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E779" w14:textId="77777777" w:rsidR="00133CA0" w:rsidRDefault="00133CA0" w:rsidP="00133CA0"/>
    <w:p w14:paraId="5D5C089E" w14:textId="6AED859D" w:rsidR="00A77B3E" w:rsidRDefault="009B680F" w:rsidP="00133CA0">
      <w:pPr>
        <w:tabs>
          <w:tab w:val="left" w:pos="5814"/>
        </w:tabs>
        <w:ind w:left="6480"/>
      </w:pPr>
      <w:r>
        <w:fldChar w:fldCharType="begin"/>
      </w:r>
      <w:r>
        <w:fldChar w:fldCharType="end"/>
      </w:r>
      <w:r>
        <w:t>Załącznik Nr 1 do uchwały Nr 416/21</w:t>
      </w:r>
      <w:r w:rsidR="00133CA0">
        <w:t xml:space="preserve"> </w:t>
      </w:r>
      <w:r>
        <w:t>Zarządu Powiatu we Włocławku</w:t>
      </w:r>
      <w:r w:rsidR="00133CA0">
        <w:t xml:space="preserve"> </w:t>
      </w:r>
      <w:r>
        <w:t>z</w:t>
      </w:r>
      <w:r w:rsidR="00133CA0">
        <w:t> </w:t>
      </w:r>
      <w:r>
        <w:t>dnia 30 marca 2021 r.</w:t>
      </w:r>
    </w:p>
    <w:p w14:paraId="352BD577" w14:textId="77777777" w:rsidR="00133CA0" w:rsidRDefault="00133CA0" w:rsidP="00133CA0">
      <w:pPr>
        <w:tabs>
          <w:tab w:val="left" w:pos="5814"/>
        </w:tabs>
        <w:ind w:left="6480"/>
      </w:pPr>
    </w:p>
    <w:p w14:paraId="2EC37861" w14:textId="77777777" w:rsidR="00A77B3E" w:rsidRDefault="009B680F">
      <w:pPr>
        <w:keepNext/>
        <w:spacing w:after="480"/>
      </w:pPr>
      <w:r>
        <w:rPr>
          <w:b/>
        </w:rPr>
        <w:t>SPRAWOZDANIE WYKONANIA BUDŻETU POWIATU WŁOCŁAWSKIEGO ZA 2020 ROK</w:t>
      </w:r>
    </w:p>
    <w:p w14:paraId="1BEDF90F" w14:textId="77777777" w:rsidR="00A77B3E" w:rsidRDefault="009B680F">
      <w:pPr>
        <w:spacing w:before="120" w:after="120"/>
        <w:ind w:left="283" w:firstLine="227"/>
      </w:pPr>
      <w:r>
        <w:t>Budżet Powiatu Włocławskiego na 2020 rok uchwalony został przez Radę Powiatu w dniu 19 grudnia 2019 roku Uchwałą Rady Powiatu we Włocławku nr XII/107/19.</w:t>
      </w:r>
    </w:p>
    <w:p w14:paraId="1378636F" w14:textId="77777777" w:rsidR="00A77B3E" w:rsidRDefault="009B680F">
      <w:pPr>
        <w:spacing w:before="120" w:after="120"/>
        <w:ind w:left="283" w:firstLine="227"/>
        <w:rPr>
          <w:color w:val="000000"/>
          <w:u w:color="000000"/>
        </w:rPr>
      </w:pPr>
      <w:r>
        <w:t xml:space="preserve">Dochody zaplanowano na kwotę </w:t>
      </w:r>
      <w:r>
        <w:rPr>
          <w:b/>
          <w:color w:val="000000"/>
          <w:u w:color="000000"/>
        </w:rPr>
        <w:t>108.419.067,38 zł</w:t>
      </w:r>
      <w:r>
        <w:rPr>
          <w:color w:val="000000"/>
          <w:u w:color="000000"/>
        </w:rPr>
        <w:t xml:space="preserve">, a wydatki na kwotę </w:t>
      </w:r>
      <w:r>
        <w:rPr>
          <w:b/>
          <w:color w:val="000000"/>
          <w:u w:color="000000"/>
        </w:rPr>
        <w:t>118.874.746,12 zł</w:t>
      </w:r>
      <w:r>
        <w:rPr>
          <w:color w:val="000000"/>
          <w:u w:color="000000"/>
        </w:rPr>
        <w:t xml:space="preserve">, z czego na wydatki bieżące przeznaczono kwotę </w:t>
      </w:r>
      <w:r>
        <w:rPr>
          <w:b/>
          <w:color w:val="000000"/>
          <w:u w:color="000000"/>
        </w:rPr>
        <w:t> 79.154.200,16 zł</w:t>
      </w:r>
      <w:r>
        <w:rPr>
          <w:color w:val="000000"/>
          <w:u w:color="000000"/>
        </w:rPr>
        <w:t xml:space="preserve">, a na wydatki majątkowe </w:t>
      </w:r>
      <w:r>
        <w:rPr>
          <w:b/>
          <w:color w:val="000000"/>
          <w:u w:color="000000"/>
        </w:rPr>
        <w:t> 39.720.545,96 zł</w:t>
      </w:r>
      <w:r>
        <w:rPr>
          <w:color w:val="000000"/>
          <w:u w:color="000000"/>
        </w:rPr>
        <w:t xml:space="preserve">. W budżecie powiatu zakładano deficyt w kwocie </w:t>
      </w:r>
      <w:r>
        <w:rPr>
          <w:b/>
          <w:color w:val="000000"/>
          <w:u w:color="000000"/>
        </w:rPr>
        <w:t>10.455.678,74 zł</w:t>
      </w:r>
      <w:r>
        <w:rPr>
          <w:color w:val="000000"/>
          <w:u w:color="000000"/>
        </w:rPr>
        <w:t xml:space="preserve">. Jako źródło pokrycia tego deficytu zaplanowano kredyt długoterminowy. </w:t>
      </w:r>
    </w:p>
    <w:p w14:paraId="0C8B4888" w14:textId="77777777" w:rsidR="00A77B3E" w:rsidRDefault="009B680F">
      <w:pPr>
        <w:spacing w:before="120" w:after="120"/>
        <w:ind w:left="283" w:firstLine="227"/>
        <w:rPr>
          <w:color w:val="000000"/>
          <w:u w:color="000000"/>
        </w:rPr>
      </w:pPr>
      <w:r>
        <w:rPr>
          <w:color w:val="000000"/>
          <w:u w:color="000000"/>
        </w:rPr>
        <w:t>W trakcie realizacji budżetu w roku 2020 roku wprowadzone były zmiany do budżetu zatwierdzone następującymi uchwałami:</w:t>
      </w:r>
    </w:p>
    <w:p w14:paraId="566A4D84" w14:textId="77777777" w:rsidR="00A77B3E" w:rsidRDefault="009B680F">
      <w:pPr>
        <w:keepLines/>
        <w:spacing w:before="120" w:after="120"/>
        <w:ind w:firstLine="340"/>
        <w:rPr>
          <w:color w:val="000000"/>
          <w:u w:color="000000"/>
        </w:rPr>
      </w:pPr>
      <w:r>
        <w:t>1. </w:t>
      </w:r>
      <w:r>
        <w:rPr>
          <w:b/>
          <w:color w:val="000000"/>
          <w:u w:val="single" w:color="000000"/>
        </w:rPr>
        <w:t>Rady Powiatu:</w:t>
      </w:r>
    </w:p>
    <w:p w14:paraId="472C9F10" w14:textId="77777777" w:rsidR="00A77B3E" w:rsidRDefault="009B680F">
      <w:pPr>
        <w:spacing w:before="120" w:after="120"/>
        <w:ind w:left="283" w:firstLine="227"/>
        <w:rPr>
          <w:color w:val="000000"/>
          <w:u w:color="000000"/>
        </w:rPr>
      </w:pPr>
      <w:r>
        <w:rPr>
          <w:color w:val="000000"/>
          <w:u w:color="000000"/>
        </w:rPr>
        <w:t>1.1.Uchwała Rady nr XIII/120/20 z dnia 31 stycznia 2020 r.,</w:t>
      </w:r>
    </w:p>
    <w:p w14:paraId="15DF080D" w14:textId="77777777" w:rsidR="00A77B3E" w:rsidRDefault="009B680F">
      <w:pPr>
        <w:spacing w:before="120" w:after="120"/>
        <w:ind w:left="283" w:firstLine="227"/>
        <w:rPr>
          <w:color w:val="000000"/>
          <w:u w:color="000000"/>
        </w:rPr>
      </w:pPr>
      <w:r>
        <w:rPr>
          <w:color w:val="000000"/>
          <w:u w:color="000000"/>
        </w:rPr>
        <w:t>1.2.Uchwała Rady nr XIV/133/20 z dnia 28 lutego 2020 r.,</w:t>
      </w:r>
    </w:p>
    <w:p w14:paraId="28448908" w14:textId="77777777" w:rsidR="00A77B3E" w:rsidRDefault="009B680F">
      <w:pPr>
        <w:spacing w:before="120" w:after="120"/>
        <w:ind w:left="283" w:firstLine="227"/>
        <w:rPr>
          <w:color w:val="000000"/>
          <w:u w:color="000000"/>
        </w:rPr>
      </w:pPr>
      <w:r>
        <w:rPr>
          <w:color w:val="000000"/>
          <w:u w:color="000000"/>
        </w:rPr>
        <w:t>1.3.Uchwała Rady nr XV/140/20 z dnia 20 marca 2020 r.,</w:t>
      </w:r>
    </w:p>
    <w:p w14:paraId="6849B51F" w14:textId="77777777" w:rsidR="00A77B3E" w:rsidRDefault="009B680F">
      <w:pPr>
        <w:spacing w:before="120" w:after="120"/>
        <w:ind w:left="283" w:firstLine="227"/>
        <w:rPr>
          <w:color w:val="000000"/>
          <w:u w:color="000000"/>
        </w:rPr>
      </w:pPr>
      <w:r>
        <w:rPr>
          <w:color w:val="000000"/>
          <w:u w:color="000000"/>
        </w:rPr>
        <w:t>1.4.Uchwała Rady nr XVI/152/20 z dnia 29 kwietnia 2020 r.,</w:t>
      </w:r>
    </w:p>
    <w:p w14:paraId="6EB64F75" w14:textId="77777777" w:rsidR="00A77B3E" w:rsidRDefault="009B680F">
      <w:pPr>
        <w:spacing w:before="120" w:after="120"/>
        <w:ind w:left="283" w:firstLine="227"/>
        <w:rPr>
          <w:color w:val="000000"/>
          <w:u w:color="000000"/>
        </w:rPr>
      </w:pPr>
      <w:r>
        <w:rPr>
          <w:color w:val="000000"/>
          <w:u w:color="000000"/>
        </w:rPr>
        <w:t>1.5.Uchwała Rady nr XVII/156/20 z dnia 21 maja 2020 r.,</w:t>
      </w:r>
    </w:p>
    <w:p w14:paraId="63133C9B" w14:textId="77777777" w:rsidR="00A77B3E" w:rsidRDefault="009B680F">
      <w:pPr>
        <w:spacing w:before="120" w:after="120"/>
        <w:ind w:left="283" w:firstLine="227"/>
        <w:rPr>
          <w:color w:val="000000"/>
          <w:u w:color="000000"/>
        </w:rPr>
      </w:pPr>
      <w:r>
        <w:rPr>
          <w:color w:val="000000"/>
          <w:u w:color="000000"/>
        </w:rPr>
        <w:t>1.6.Uchwała Rady nr XVIII/164/20 z dnia 19 czerwca 2020 r.,</w:t>
      </w:r>
    </w:p>
    <w:p w14:paraId="7408DEF2" w14:textId="77777777" w:rsidR="00A77B3E" w:rsidRDefault="009B680F">
      <w:pPr>
        <w:spacing w:before="120" w:after="120"/>
        <w:ind w:left="283" w:firstLine="227"/>
        <w:rPr>
          <w:color w:val="000000"/>
          <w:u w:color="000000"/>
        </w:rPr>
      </w:pPr>
      <w:r>
        <w:rPr>
          <w:color w:val="000000"/>
          <w:u w:color="000000"/>
        </w:rPr>
        <w:t>1.7.Uchwała Rady nr XIX/170/20 z dnia 29 lipca 2020 r.,</w:t>
      </w:r>
    </w:p>
    <w:p w14:paraId="135DE58C" w14:textId="77777777" w:rsidR="00A77B3E" w:rsidRDefault="009B680F">
      <w:pPr>
        <w:spacing w:before="120" w:after="120"/>
        <w:ind w:left="283" w:firstLine="227"/>
        <w:rPr>
          <w:color w:val="000000"/>
          <w:u w:color="000000"/>
        </w:rPr>
      </w:pPr>
      <w:r>
        <w:rPr>
          <w:color w:val="000000"/>
          <w:u w:color="000000"/>
        </w:rPr>
        <w:t>1.8.Uchwała Rady nr XX/179/20 z dnia 28 sierpnia 2020 r.,</w:t>
      </w:r>
    </w:p>
    <w:p w14:paraId="143BFA9D" w14:textId="77777777" w:rsidR="00A77B3E" w:rsidRDefault="009B680F">
      <w:pPr>
        <w:spacing w:before="120" w:after="120"/>
        <w:ind w:left="283" w:firstLine="227"/>
        <w:rPr>
          <w:color w:val="000000"/>
          <w:u w:color="000000"/>
        </w:rPr>
      </w:pPr>
      <w:r>
        <w:rPr>
          <w:color w:val="000000"/>
          <w:u w:color="000000"/>
        </w:rPr>
        <w:t>1.9.Uchwała Rady nr XXI/183/20 z dnia 30 września 2020 r.</w:t>
      </w:r>
    </w:p>
    <w:p w14:paraId="5C0A08D7" w14:textId="77777777" w:rsidR="00A77B3E" w:rsidRDefault="009B680F">
      <w:pPr>
        <w:spacing w:before="120" w:after="120"/>
        <w:ind w:left="283" w:firstLine="227"/>
        <w:rPr>
          <w:color w:val="000000"/>
          <w:u w:color="000000"/>
        </w:rPr>
      </w:pPr>
      <w:r>
        <w:rPr>
          <w:color w:val="000000"/>
          <w:u w:color="000000"/>
        </w:rPr>
        <w:t>1.10.Uchwała Rady nr XXII/194/20 z dnia 21 października 2020 r.</w:t>
      </w:r>
    </w:p>
    <w:p w14:paraId="0801F59A" w14:textId="77777777" w:rsidR="00A77B3E" w:rsidRDefault="009B680F">
      <w:pPr>
        <w:spacing w:before="120" w:after="120"/>
        <w:ind w:left="283" w:firstLine="227"/>
        <w:rPr>
          <w:color w:val="000000"/>
          <w:u w:color="000000"/>
        </w:rPr>
      </w:pPr>
      <w:r>
        <w:rPr>
          <w:color w:val="000000"/>
          <w:u w:color="000000"/>
        </w:rPr>
        <w:t>1.11.Uchwała Rady nr XXIII/202/20 z dnia 30 listopada 2020 r.</w:t>
      </w:r>
    </w:p>
    <w:p w14:paraId="4E37D216" w14:textId="77777777" w:rsidR="00A77B3E" w:rsidRDefault="009B680F">
      <w:pPr>
        <w:spacing w:before="120" w:after="120"/>
        <w:ind w:left="283" w:firstLine="227"/>
        <w:rPr>
          <w:color w:val="000000"/>
          <w:u w:color="000000"/>
        </w:rPr>
      </w:pPr>
      <w:r>
        <w:rPr>
          <w:color w:val="000000"/>
          <w:u w:color="000000"/>
        </w:rPr>
        <w:t>1.12.Uchwała Rady nr XXIV/206/20 z dnia 9 grudnia 2020 r.</w:t>
      </w:r>
    </w:p>
    <w:p w14:paraId="4E837839" w14:textId="77777777" w:rsidR="00A77B3E" w:rsidRDefault="009B680F">
      <w:pPr>
        <w:spacing w:before="120" w:after="120"/>
        <w:ind w:left="283" w:firstLine="227"/>
        <w:rPr>
          <w:color w:val="000000"/>
          <w:u w:color="000000"/>
        </w:rPr>
      </w:pPr>
      <w:r>
        <w:rPr>
          <w:color w:val="000000"/>
          <w:u w:color="000000"/>
        </w:rPr>
        <w:t>1.13.Uchwała Rady nr XXV/208/20 z dnia 29 grudnia 2020 r.</w:t>
      </w:r>
    </w:p>
    <w:p w14:paraId="24A80191" w14:textId="77777777" w:rsidR="00A77B3E" w:rsidRDefault="009B680F">
      <w:pPr>
        <w:keepLines/>
        <w:spacing w:before="120" w:after="120"/>
        <w:ind w:firstLine="340"/>
        <w:rPr>
          <w:color w:val="000000"/>
          <w:u w:color="000000"/>
        </w:rPr>
      </w:pPr>
      <w:r>
        <w:t>2. </w:t>
      </w:r>
      <w:r>
        <w:rPr>
          <w:b/>
          <w:color w:val="000000"/>
          <w:u w:val="single" w:color="000000"/>
        </w:rPr>
        <w:t>Zarządu Powiatu:</w:t>
      </w:r>
    </w:p>
    <w:p w14:paraId="5C50EFDD" w14:textId="77777777" w:rsidR="00A77B3E" w:rsidRDefault="009B680F">
      <w:pPr>
        <w:spacing w:before="120" w:after="120"/>
        <w:ind w:left="283" w:firstLine="227"/>
        <w:rPr>
          <w:color w:val="000000"/>
          <w:u w:color="000000"/>
        </w:rPr>
      </w:pPr>
      <w:r>
        <w:rPr>
          <w:color w:val="000000"/>
          <w:u w:color="000000"/>
        </w:rPr>
        <w:t>2.1.Uchwała Zarządu nr 214/20 z dnia  13 lutego 2020 r.,</w:t>
      </w:r>
    </w:p>
    <w:p w14:paraId="280EE979" w14:textId="77777777" w:rsidR="00A77B3E" w:rsidRDefault="009B680F">
      <w:pPr>
        <w:spacing w:before="120" w:after="120"/>
        <w:ind w:left="283" w:firstLine="227"/>
        <w:rPr>
          <w:color w:val="000000"/>
          <w:u w:color="000000"/>
        </w:rPr>
      </w:pPr>
      <w:r>
        <w:rPr>
          <w:color w:val="000000"/>
          <w:u w:color="000000"/>
        </w:rPr>
        <w:t>2.2.Uchwała Zarządu nr 235/20 z dnia 31 marca 2020 r.,</w:t>
      </w:r>
    </w:p>
    <w:p w14:paraId="5F1F87EB" w14:textId="77777777" w:rsidR="00A77B3E" w:rsidRDefault="009B680F">
      <w:pPr>
        <w:spacing w:before="120" w:after="120"/>
        <w:ind w:left="283" w:firstLine="227"/>
        <w:rPr>
          <w:color w:val="000000"/>
          <w:u w:color="000000"/>
        </w:rPr>
      </w:pPr>
      <w:r>
        <w:rPr>
          <w:color w:val="000000"/>
          <w:u w:color="000000"/>
        </w:rPr>
        <w:t>2.3.Uchwała Zarządu nr 260/20 z dnia 27 maja 2020 r.,</w:t>
      </w:r>
    </w:p>
    <w:p w14:paraId="57AE2EB7" w14:textId="77777777" w:rsidR="00A77B3E" w:rsidRDefault="009B680F">
      <w:pPr>
        <w:spacing w:before="120" w:after="120"/>
        <w:ind w:left="283" w:firstLine="227"/>
        <w:rPr>
          <w:color w:val="000000"/>
          <w:u w:color="000000"/>
        </w:rPr>
      </w:pPr>
      <w:r>
        <w:rPr>
          <w:color w:val="000000"/>
          <w:u w:color="000000"/>
        </w:rPr>
        <w:t>2.4.Uchwała Zarządu nr 265/20 z dnia 8 czerwca 2020 r.,</w:t>
      </w:r>
    </w:p>
    <w:p w14:paraId="50431558" w14:textId="77777777" w:rsidR="00A77B3E" w:rsidRDefault="009B680F">
      <w:pPr>
        <w:spacing w:before="120" w:after="120"/>
        <w:ind w:left="283" w:firstLine="227"/>
        <w:rPr>
          <w:color w:val="000000"/>
          <w:u w:color="000000"/>
        </w:rPr>
      </w:pPr>
      <w:r>
        <w:rPr>
          <w:color w:val="000000"/>
          <w:u w:color="000000"/>
        </w:rPr>
        <w:t>2.5.Uchwała Zarządu nr 272/20 z dnia 26 czerwca 2020 r.,</w:t>
      </w:r>
    </w:p>
    <w:p w14:paraId="3896BC44" w14:textId="77777777" w:rsidR="00A77B3E" w:rsidRDefault="009B680F">
      <w:pPr>
        <w:spacing w:before="120" w:after="120"/>
        <w:ind w:left="283" w:firstLine="227"/>
        <w:rPr>
          <w:color w:val="000000"/>
          <w:u w:color="000000"/>
        </w:rPr>
      </w:pPr>
      <w:r>
        <w:rPr>
          <w:color w:val="000000"/>
          <w:u w:color="000000"/>
        </w:rPr>
        <w:t>2.6.Uchwała Zarządu nr 276/20 z dnia 15 lipca 2020 r.,</w:t>
      </w:r>
    </w:p>
    <w:p w14:paraId="09C15ABE" w14:textId="77777777" w:rsidR="00A77B3E" w:rsidRDefault="009B680F">
      <w:pPr>
        <w:spacing w:before="120" w:after="120"/>
        <w:ind w:left="283" w:firstLine="227"/>
        <w:rPr>
          <w:color w:val="000000"/>
          <w:u w:color="000000"/>
        </w:rPr>
      </w:pPr>
      <w:r>
        <w:rPr>
          <w:color w:val="000000"/>
          <w:u w:color="000000"/>
        </w:rPr>
        <w:t>2.7.Uchwała Zarządu nr 286/20 z dnia 11 sierpnia 2020 r.,</w:t>
      </w:r>
    </w:p>
    <w:p w14:paraId="59C2DCED" w14:textId="77777777" w:rsidR="00A77B3E" w:rsidRDefault="009B680F">
      <w:pPr>
        <w:spacing w:before="120" w:after="120"/>
        <w:ind w:left="283" w:firstLine="227"/>
        <w:rPr>
          <w:color w:val="000000"/>
          <w:u w:color="000000"/>
        </w:rPr>
      </w:pPr>
      <w:r>
        <w:rPr>
          <w:color w:val="000000"/>
          <w:u w:color="000000"/>
        </w:rPr>
        <w:t>2.8.Uchwała Zarządu nr 300/20 z dnia 10 września 2020 r.,</w:t>
      </w:r>
    </w:p>
    <w:p w14:paraId="23A248E4" w14:textId="77777777" w:rsidR="00A77B3E" w:rsidRDefault="009B680F">
      <w:pPr>
        <w:spacing w:before="120" w:after="120"/>
        <w:ind w:left="283" w:firstLine="227"/>
        <w:rPr>
          <w:color w:val="000000"/>
          <w:u w:color="000000"/>
        </w:rPr>
      </w:pPr>
      <w:r>
        <w:rPr>
          <w:color w:val="000000"/>
          <w:u w:color="000000"/>
        </w:rPr>
        <w:t>2.9.Uchwała Zarządu nr 327/20 z dnia 14 października 2020 r.,</w:t>
      </w:r>
    </w:p>
    <w:p w14:paraId="23D30FAC" w14:textId="77777777" w:rsidR="00A77B3E" w:rsidRDefault="009B680F">
      <w:pPr>
        <w:spacing w:before="120" w:after="120"/>
        <w:ind w:left="283" w:firstLine="227"/>
        <w:rPr>
          <w:color w:val="000000"/>
          <w:u w:color="000000"/>
        </w:rPr>
      </w:pPr>
      <w:r>
        <w:rPr>
          <w:color w:val="000000"/>
          <w:u w:color="000000"/>
        </w:rPr>
        <w:t>2.10.Uchwała Zarządu nr 342/20 z dnia 30 października 2020 r.,</w:t>
      </w:r>
    </w:p>
    <w:p w14:paraId="730CFFD7" w14:textId="77777777" w:rsidR="00A77B3E" w:rsidRDefault="009B680F">
      <w:pPr>
        <w:spacing w:before="120" w:after="120"/>
        <w:ind w:left="283" w:firstLine="227"/>
        <w:rPr>
          <w:color w:val="000000"/>
          <w:u w:color="000000"/>
        </w:rPr>
      </w:pPr>
      <w:r>
        <w:rPr>
          <w:color w:val="000000"/>
          <w:u w:color="000000"/>
        </w:rPr>
        <w:t>2.11.Uchwała Zarządu nr 352/20 z dnia 13 listopada 2020 r.,</w:t>
      </w:r>
    </w:p>
    <w:p w14:paraId="54BFCA73" w14:textId="77777777" w:rsidR="00A77B3E" w:rsidRDefault="009B680F">
      <w:pPr>
        <w:spacing w:before="120" w:after="120"/>
        <w:ind w:left="283" w:firstLine="227"/>
        <w:rPr>
          <w:color w:val="000000"/>
          <w:u w:color="000000"/>
        </w:rPr>
      </w:pPr>
      <w:r>
        <w:rPr>
          <w:color w:val="000000"/>
          <w:u w:color="000000"/>
        </w:rPr>
        <w:t>2.12.Uchwała Zarządu nr 364/20 z dnia 22 grudnia 2020 r.</w:t>
      </w:r>
    </w:p>
    <w:p w14:paraId="5CC6749E" w14:textId="77777777" w:rsidR="00A77B3E" w:rsidRDefault="009B680F">
      <w:pPr>
        <w:spacing w:before="120" w:after="120"/>
        <w:ind w:left="283" w:firstLine="227"/>
        <w:rPr>
          <w:color w:val="000000"/>
          <w:u w:color="000000"/>
        </w:rPr>
      </w:pPr>
      <w:r>
        <w:rPr>
          <w:color w:val="000000"/>
          <w:u w:color="000000"/>
        </w:rPr>
        <w:lastRenderedPageBreak/>
        <w:t xml:space="preserve">Budżet powiatu po zmianach na dzień 31 grudnia 2020 r., zamknął się po stronie planu dochodów kwotą </w:t>
      </w:r>
      <w:r>
        <w:rPr>
          <w:b/>
          <w:color w:val="000000"/>
          <w:u w:color="000000"/>
        </w:rPr>
        <w:t>130.730.824,29 zł</w:t>
      </w:r>
      <w:r>
        <w:rPr>
          <w:color w:val="000000"/>
          <w:u w:color="000000"/>
        </w:rPr>
        <w:t xml:space="preserve">, po stronie planu wydatków kwotą </w:t>
      </w:r>
      <w:r>
        <w:rPr>
          <w:b/>
          <w:color w:val="000000"/>
          <w:u w:color="000000"/>
        </w:rPr>
        <w:t>121.697.413,16 zł</w:t>
      </w:r>
      <w:r>
        <w:rPr>
          <w:color w:val="000000"/>
          <w:u w:color="000000"/>
        </w:rPr>
        <w:t xml:space="preserve">, i nadwyżką w wysokości </w:t>
      </w:r>
      <w:r>
        <w:rPr>
          <w:b/>
          <w:color w:val="000000"/>
          <w:u w:color="000000"/>
        </w:rPr>
        <w:t>9.033.411,13 zł</w:t>
      </w:r>
      <w:r>
        <w:rPr>
          <w:color w:val="000000"/>
          <w:u w:color="000000"/>
        </w:rPr>
        <w:t xml:space="preserve">. </w:t>
      </w:r>
    </w:p>
    <w:p w14:paraId="4474BF3E" w14:textId="77777777" w:rsidR="00A77B3E" w:rsidRDefault="009B680F">
      <w:pPr>
        <w:spacing w:before="120" w:after="120"/>
        <w:ind w:left="283" w:firstLine="227"/>
        <w:rPr>
          <w:color w:val="000000"/>
          <w:u w:color="000000"/>
        </w:rPr>
      </w:pPr>
      <w:r>
        <w:rPr>
          <w:color w:val="000000"/>
          <w:u w:color="000000"/>
        </w:rPr>
        <w:t xml:space="preserve">Wykonane dochody powiatu w roku 2020 wyniosły </w:t>
      </w:r>
      <w:r>
        <w:rPr>
          <w:b/>
          <w:color w:val="000000"/>
          <w:u w:color="000000"/>
        </w:rPr>
        <w:t>126.874.905,64 zł</w:t>
      </w:r>
      <w:r>
        <w:rPr>
          <w:color w:val="000000"/>
          <w:u w:color="000000"/>
        </w:rPr>
        <w:t xml:space="preserve">, co stanowi </w:t>
      </w:r>
      <w:r>
        <w:rPr>
          <w:b/>
          <w:color w:val="000000"/>
          <w:u w:color="000000"/>
        </w:rPr>
        <w:t xml:space="preserve">97,05 % </w:t>
      </w:r>
      <w:r>
        <w:rPr>
          <w:color w:val="000000"/>
          <w:u w:color="000000"/>
        </w:rPr>
        <w:t xml:space="preserve">planu. Natomiast wykonane wydatki wyniosły </w:t>
      </w:r>
      <w:r>
        <w:rPr>
          <w:b/>
          <w:color w:val="000000"/>
          <w:u w:color="000000"/>
        </w:rPr>
        <w:t>115.509.402,28 zł</w:t>
      </w:r>
      <w:r>
        <w:rPr>
          <w:color w:val="000000"/>
          <w:u w:color="000000"/>
        </w:rPr>
        <w:t xml:space="preserve">, co stanowi </w:t>
      </w:r>
      <w:r>
        <w:rPr>
          <w:b/>
          <w:color w:val="000000"/>
          <w:u w:color="000000"/>
        </w:rPr>
        <w:t xml:space="preserve">94,92 % </w:t>
      </w:r>
      <w:r>
        <w:rPr>
          <w:color w:val="000000"/>
          <w:u w:color="000000"/>
        </w:rPr>
        <w:t xml:space="preserve">planu. Budżet powiatu w 2020 r. zamknął się nadwyżką budżetową w kwocie </w:t>
      </w:r>
      <w:r>
        <w:rPr>
          <w:b/>
          <w:color w:val="000000"/>
          <w:u w:color="000000"/>
        </w:rPr>
        <w:t>11.365.503,36 zł</w:t>
      </w:r>
      <w:r>
        <w:rPr>
          <w:color w:val="000000"/>
          <w:u w:color="000000"/>
        </w:rPr>
        <w:t xml:space="preserve"> (przy planowanym pierwotnie deficycie 10.455.678,74</w:t>
      </w:r>
      <w:r>
        <w:rPr>
          <w:b/>
          <w:color w:val="000000"/>
          <w:u w:color="000000"/>
        </w:rPr>
        <w:t> </w:t>
      </w:r>
      <w:r>
        <w:rPr>
          <w:color w:val="000000"/>
          <w:u w:color="000000"/>
        </w:rPr>
        <w:t>zł).</w:t>
      </w:r>
    </w:p>
    <w:p w14:paraId="4DD9924D" w14:textId="77777777" w:rsidR="00A77B3E" w:rsidRDefault="009B680F">
      <w:pPr>
        <w:spacing w:before="120" w:after="120"/>
        <w:jc w:val="center"/>
        <w:rPr>
          <w:b/>
          <w:color w:val="000000"/>
          <w:u w:color="000000"/>
        </w:rPr>
      </w:pPr>
      <w:r>
        <w:rPr>
          <w:b/>
          <w:color w:val="000000"/>
          <w:u w:val="single" w:color="000000"/>
        </w:rPr>
        <w:br/>
        <w:t>DOCHODY BUDŻETU POWIATU</w:t>
      </w:r>
    </w:p>
    <w:p w14:paraId="2ECE7994" w14:textId="77777777" w:rsidR="00A77B3E" w:rsidRDefault="009B680F">
      <w:pPr>
        <w:spacing w:before="120" w:after="120"/>
        <w:ind w:left="283" w:firstLine="227"/>
        <w:rPr>
          <w:color w:val="000000"/>
          <w:u w:color="000000"/>
        </w:rPr>
      </w:pPr>
      <w:r>
        <w:rPr>
          <w:color w:val="000000"/>
          <w:u w:color="000000"/>
        </w:rPr>
        <w:t>Zgodnie z ustawą o dochodach jednostek samorządu terytorialnego z dnia 13 listopada 2003 r. (tj. z dnia 8 stycznia 2021 r., Dz. U. 2021, poz. 38) dochodami powiatu są:</w:t>
      </w:r>
    </w:p>
    <w:p w14:paraId="421AE1EE" w14:textId="77777777" w:rsidR="00A77B3E" w:rsidRDefault="009B680F">
      <w:pPr>
        <w:keepLines/>
        <w:spacing w:before="120" w:after="120"/>
        <w:ind w:firstLine="340"/>
        <w:rPr>
          <w:color w:val="000000"/>
          <w:u w:color="000000"/>
        </w:rPr>
      </w:pPr>
      <w:r>
        <w:t>1. </w:t>
      </w:r>
      <w:r>
        <w:rPr>
          <w:color w:val="000000"/>
          <w:u w:color="000000"/>
        </w:rPr>
        <w:t>dochody własne;</w:t>
      </w:r>
    </w:p>
    <w:p w14:paraId="1C5A4606" w14:textId="77777777" w:rsidR="00A77B3E" w:rsidRDefault="009B680F">
      <w:pPr>
        <w:keepLines/>
        <w:spacing w:before="120" w:after="120"/>
        <w:ind w:firstLine="340"/>
        <w:rPr>
          <w:color w:val="000000"/>
          <w:u w:color="000000"/>
        </w:rPr>
      </w:pPr>
      <w:r>
        <w:t>2. </w:t>
      </w:r>
      <w:r>
        <w:rPr>
          <w:color w:val="000000"/>
          <w:u w:color="000000"/>
        </w:rPr>
        <w:t>subwencja ogólna;</w:t>
      </w:r>
    </w:p>
    <w:p w14:paraId="4E3D107F" w14:textId="77777777" w:rsidR="00A77B3E" w:rsidRDefault="009B680F">
      <w:pPr>
        <w:keepLines/>
        <w:spacing w:before="120" w:after="120"/>
        <w:ind w:firstLine="340"/>
        <w:rPr>
          <w:color w:val="000000"/>
          <w:u w:color="000000"/>
        </w:rPr>
      </w:pPr>
      <w:r>
        <w:t>3. </w:t>
      </w:r>
      <w:r>
        <w:rPr>
          <w:color w:val="000000"/>
          <w:u w:color="000000"/>
        </w:rPr>
        <w:t>dotacje celowe z budżetu państwa.</w:t>
      </w:r>
    </w:p>
    <w:p w14:paraId="17AEBA72" w14:textId="77777777" w:rsidR="00A77B3E" w:rsidRDefault="009B680F">
      <w:pPr>
        <w:spacing w:before="120" w:after="120"/>
        <w:ind w:left="283" w:firstLine="227"/>
        <w:rPr>
          <w:color w:val="000000"/>
          <w:u w:color="000000"/>
        </w:rPr>
      </w:pPr>
      <w:r>
        <w:rPr>
          <w:color w:val="000000"/>
          <w:u w:color="000000"/>
        </w:rPr>
        <w:t>Dochodami powiatu mogą być:</w:t>
      </w:r>
    </w:p>
    <w:p w14:paraId="253366E1" w14:textId="77777777" w:rsidR="00A77B3E" w:rsidRDefault="009B680F">
      <w:pPr>
        <w:keepLines/>
        <w:spacing w:before="120" w:after="120"/>
        <w:ind w:firstLine="340"/>
        <w:rPr>
          <w:color w:val="000000"/>
          <w:u w:color="000000"/>
        </w:rPr>
      </w:pPr>
      <w:r>
        <w:t>1. </w:t>
      </w:r>
      <w:r>
        <w:rPr>
          <w:color w:val="000000"/>
          <w:u w:color="000000"/>
        </w:rPr>
        <w:t>środki pochodzące ze źródeł zagranicznych niepodlegające zwrotowi;</w:t>
      </w:r>
    </w:p>
    <w:p w14:paraId="3FFE99CF" w14:textId="77777777" w:rsidR="00A77B3E" w:rsidRDefault="009B680F">
      <w:pPr>
        <w:keepLines/>
        <w:spacing w:before="120" w:after="120"/>
        <w:ind w:firstLine="340"/>
        <w:rPr>
          <w:color w:val="000000"/>
          <w:u w:color="000000"/>
        </w:rPr>
      </w:pPr>
      <w:r>
        <w:t>2. </w:t>
      </w:r>
      <w:r>
        <w:rPr>
          <w:color w:val="000000"/>
          <w:u w:color="000000"/>
        </w:rPr>
        <w:t>środki pochodzące z budżetu Unii Europejskiej;</w:t>
      </w:r>
    </w:p>
    <w:p w14:paraId="255F6C66" w14:textId="77777777" w:rsidR="00A77B3E" w:rsidRDefault="009B680F">
      <w:pPr>
        <w:keepLines/>
        <w:spacing w:before="120" w:after="120"/>
        <w:ind w:firstLine="340"/>
        <w:rPr>
          <w:color w:val="000000"/>
          <w:u w:color="000000"/>
        </w:rPr>
      </w:pPr>
      <w:r>
        <w:t>3. </w:t>
      </w:r>
      <w:r>
        <w:rPr>
          <w:color w:val="000000"/>
          <w:u w:color="000000"/>
        </w:rPr>
        <w:t>inne środki określone w odrębnych przepisach.</w:t>
      </w:r>
    </w:p>
    <w:p w14:paraId="58CE427F" w14:textId="77777777" w:rsidR="00A77B3E" w:rsidRDefault="009B680F">
      <w:pPr>
        <w:spacing w:before="120" w:after="120"/>
        <w:ind w:left="283" w:firstLine="227"/>
        <w:rPr>
          <w:color w:val="000000"/>
          <w:u w:color="000000"/>
        </w:rPr>
      </w:pPr>
      <w:r>
        <w:rPr>
          <w:color w:val="000000"/>
          <w:u w:color="000000"/>
        </w:rPr>
        <w:t>Stopień realizacji dochodów budżetu powiatu w 2020 roku wg. poszczególnych źródeł przedstawia tabela nr 1 i wykres nr 1.</w:t>
      </w:r>
    </w:p>
    <w:p w14:paraId="7BD9D9E0" w14:textId="77777777" w:rsidR="00A77B3E" w:rsidRDefault="009B680F">
      <w:pPr>
        <w:spacing w:before="120" w:after="120"/>
        <w:ind w:left="283" w:firstLine="227"/>
        <w:jc w:val="right"/>
        <w:rPr>
          <w:color w:val="000000"/>
          <w:u w:color="000000"/>
        </w:rPr>
      </w:pPr>
      <w:r>
        <w:rPr>
          <w:b/>
          <w:i/>
          <w:color w:val="000000"/>
          <w:u w:color="000000"/>
        </w:rPr>
        <w:t>Tabela nr 1</w:t>
      </w:r>
    </w:p>
    <w:p w14:paraId="6F885B1C" w14:textId="77777777" w:rsidR="00A77B3E" w:rsidRDefault="009B680F">
      <w:pPr>
        <w:spacing w:before="120" w:after="120"/>
        <w:jc w:val="center"/>
        <w:rPr>
          <w:b/>
          <w:color w:val="000000"/>
          <w:u w:color="000000"/>
        </w:rPr>
      </w:pPr>
      <w:r>
        <w:rPr>
          <w:b/>
          <w:i/>
          <w:color w:val="000000"/>
          <w:u w:color="000000"/>
        </w:rPr>
        <w:t xml:space="preserve">Realizacja dochodów budżetu powiatu w 2020r. </w:t>
      </w:r>
      <w:r>
        <w:rPr>
          <w:b/>
          <w:color w:val="000000"/>
          <w:u w:color="000000"/>
        </w:rPr>
        <w:t>- </w:t>
      </w:r>
      <w:r>
        <w:rPr>
          <w:b/>
          <w:i/>
          <w:color w:val="000000"/>
          <w:u w:color="000000"/>
        </w:rPr>
        <w:t>wg. poszczególnych źródeł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589"/>
        <w:gridCol w:w="1635"/>
        <w:gridCol w:w="1786"/>
        <w:gridCol w:w="1847"/>
        <w:gridCol w:w="1393"/>
      </w:tblGrid>
      <w:tr w:rsidR="007F256B" w14:paraId="6640176A" w14:textId="77777777">
        <w:trPr>
          <w:trHeight w:val="2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1C415F" w14:textId="77777777" w:rsidR="00A77B3E" w:rsidRDefault="009B680F">
            <w:pPr>
              <w:jc w:val="center"/>
              <w:rPr>
                <w:color w:val="000000"/>
                <w:u w:color="000000"/>
              </w:rPr>
            </w:pPr>
            <w:r>
              <w:rPr>
                <w:b/>
                <w:sz w:val="18"/>
              </w:rPr>
              <w:t>L.p.</w:t>
            </w:r>
          </w:p>
        </w:tc>
        <w:tc>
          <w:tcPr>
            <w:tcW w:w="2565" w:type="dxa"/>
            <w:tcBorders>
              <w:top w:val="single" w:sz="2" w:space="0" w:color="auto"/>
              <w:left w:val="nil"/>
              <w:bottom w:val="single" w:sz="2" w:space="0" w:color="auto"/>
              <w:right w:val="single" w:sz="2" w:space="0" w:color="auto"/>
            </w:tcBorders>
            <w:tcMar>
              <w:top w:w="100" w:type="dxa"/>
            </w:tcMar>
            <w:vAlign w:val="center"/>
          </w:tcPr>
          <w:p w14:paraId="2004D1A0" w14:textId="77777777" w:rsidR="00A77B3E" w:rsidRDefault="009B680F">
            <w:pPr>
              <w:jc w:val="center"/>
              <w:rPr>
                <w:color w:val="000000"/>
                <w:u w:color="000000"/>
              </w:rPr>
            </w:pPr>
            <w:r>
              <w:rPr>
                <w:b/>
                <w:sz w:val="18"/>
              </w:rPr>
              <w:t>Wyszczególnienie</w:t>
            </w:r>
          </w:p>
        </w:tc>
        <w:tc>
          <w:tcPr>
            <w:tcW w:w="1620" w:type="dxa"/>
            <w:tcBorders>
              <w:top w:val="single" w:sz="2" w:space="0" w:color="auto"/>
              <w:left w:val="nil"/>
              <w:bottom w:val="single" w:sz="2" w:space="0" w:color="auto"/>
              <w:right w:val="single" w:sz="2" w:space="0" w:color="auto"/>
            </w:tcBorders>
            <w:tcMar>
              <w:top w:w="100" w:type="dxa"/>
            </w:tcMar>
            <w:vAlign w:val="center"/>
          </w:tcPr>
          <w:p w14:paraId="73EAA11E" w14:textId="77777777" w:rsidR="00A77B3E" w:rsidRDefault="009B680F">
            <w:pPr>
              <w:jc w:val="center"/>
              <w:rPr>
                <w:color w:val="000000"/>
                <w:u w:color="000000"/>
              </w:rPr>
            </w:pPr>
            <w:r>
              <w:rPr>
                <w:b/>
                <w:sz w:val="18"/>
              </w:rPr>
              <w:t>Plan</w:t>
            </w:r>
          </w:p>
        </w:tc>
        <w:tc>
          <w:tcPr>
            <w:tcW w:w="1770" w:type="dxa"/>
            <w:tcBorders>
              <w:top w:val="single" w:sz="2" w:space="0" w:color="auto"/>
              <w:left w:val="nil"/>
              <w:bottom w:val="single" w:sz="2" w:space="0" w:color="auto"/>
              <w:right w:val="single" w:sz="2" w:space="0" w:color="auto"/>
            </w:tcBorders>
            <w:tcMar>
              <w:top w:w="100" w:type="dxa"/>
            </w:tcMar>
            <w:vAlign w:val="center"/>
          </w:tcPr>
          <w:p w14:paraId="0B33EC5F" w14:textId="77777777" w:rsidR="00A77B3E" w:rsidRDefault="009B680F">
            <w:pPr>
              <w:jc w:val="center"/>
              <w:rPr>
                <w:color w:val="000000"/>
                <w:u w:color="000000"/>
              </w:rPr>
            </w:pPr>
            <w:r>
              <w:rPr>
                <w:b/>
                <w:sz w:val="18"/>
              </w:rPr>
              <w:t>Wykonanie</w:t>
            </w:r>
          </w:p>
        </w:tc>
        <w:tc>
          <w:tcPr>
            <w:tcW w:w="1830" w:type="dxa"/>
            <w:tcBorders>
              <w:top w:val="single" w:sz="2" w:space="0" w:color="auto"/>
              <w:left w:val="nil"/>
              <w:bottom w:val="single" w:sz="2" w:space="0" w:color="auto"/>
              <w:right w:val="single" w:sz="2" w:space="0" w:color="auto"/>
            </w:tcBorders>
            <w:tcMar>
              <w:top w:w="100" w:type="dxa"/>
            </w:tcMar>
            <w:vAlign w:val="center"/>
          </w:tcPr>
          <w:p w14:paraId="61FF9E59" w14:textId="77777777" w:rsidR="00A77B3E" w:rsidRDefault="009B680F">
            <w:pPr>
              <w:jc w:val="center"/>
              <w:rPr>
                <w:color w:val="000000"/>
                <w:u w:color="000000"/>
              </w:rPr>
            </w:pPr>
            <w:r>
              <w:rPr>
                <w:b/>
                <w:sz w:val="18"/>
              </w:rPr>
              <w:t>% wykonanie/plan</w:t>
            </w:r>
          </w:p>
        </w:tc>
        <w:tc>
          <w:tcPr>
            <w:tcW w:w="1380" w:type="dxa"/>
            <w:tcBorders>
              <w:top w:val="single" w:sz="2" w:space="0" w:color="auto"/>
              <w:left w:val="nil"/>
              <w:bottom w:val="single" w:sz="2" w:space="0" w:color="auto"/>
              <w:right w:val="single" w:sz="2" w:space="0" w:color="auto"/>
            </w:tcBorders>
            <w:tcMar>
              <w:top w:w="100" w:type="dxa"/>
            </w:tcMar>
            <w:vAlign w:val="center"/>
          </w:tcPr>
          <w:p w14:paraId="266AB21F" w14:textId="77777777" w:rsidR="00A77B3E" w:rsidRDefault="009B680F">
            <w:pPr>
              <w:jc w:val="center"/>
              <w:rPr>
                <w:color w:val="000000"/>
                <w:u w:color="000000"/>
              </w:rPr>
            </w:pPr>
            <w:r>
              <w:rPr>
                <w:b/>
                <w:sz w:val="18"/>
              </w:rPr>
              <w:t>% wykonanie/ wykonane dochody ogółem</w:t>
            </w:r>
          </w:p>
        </w:tc>
      </w:tr>
      <w:tr w:rsidR="007F256B" w14:paraId="1012333E" w14:textId="77777777">
        <w:trPr>
          <w:trHeight w:val="20"/>
        </w:trPr>
        <w:tc>
          <w:tcPr>
            <w:tcW w:w="825" w:type="dxa"/>
            <w:tcBorders>
              <w:top w:val="nil"/>
              <w:left w:val="single" w:sz="2" w:space="0" w:color="auto"/>
              <w:bottom w:val="single" w:sz="2" w:space="0" w:color="auto"/>
              <w:right w:val="single" w:sz="2" w:space="0" w:color="auto"/>
            </w:tcBorders>
            <w:tcMar>
              <w:top w:w="100" w:type="dxa"/>
            </w:tcMar>
            <w:vAlign w:val="center"/>
          </w:tcPr>
          <w:p w14:paraId="43CF3AA3" w14:textId="77777777" w:rsidR="00A77B3E" w:rsidRDefault="009B680F">
            <w:pPr>
              <w:jc w:val="center"/>
              <w:rPr>
                <w:color w:val="000000"/>
                <w:u w:color="000000"/>
              </w:rPr>
            </w:pPr>
            <w:r>
              <w:rPr>
                <w:sz w:val="18"/>
              </w:rPr>
              <w:t>1</w:t>
            </w:r>
          </w:p>
        </w:tc>
        <w:tc>
          <w:tcPr>
            <w:tcW w:w="2565" w:type="dxa"/>
            <w:tcBorders>
              <w:top w:val="nil"/>
              <w:left w:val="nil"/>
              <w:bottom w:val="single" w:sz="2" w:space="0" w:color="auto"/>
              <w:right w:val="single" w:sz="2" w:space="0" w:color="auto"/>
            </w:tcBorders>
            <w:tcMar>
              <w:top w:w="100" w:type="dxa"/>
            </w:tcMar>
            <w:vAlign w:val="center"/>
          </w:tcPr>
          <w:p w14:paraId="00096618" w14:textId="77777777" w:rsidR="00A77B3E" w:rsidRDefault="009B680F">
            <w:pPr>
              <w:jc w:val="left"/>
              <w:rPr>
                <w:color w:val="000000"/>
                <w:u w:color="000000"/>
              </w:rPr>
            </w:pPr>
            <w:r>
              <w:rPr>
                <w:sz w:val="18"/>
              </w:rPr>
              <w:t>Dochody własne</w:t>
            </w:r>
          </w:p>
        </w:tc>
        <w:tc>
          <w:tcPr>
            <w:tcW w:w="1620" w:type="dxa"/>
            <w:tcBorders>
              <w:top w:val="nil"/>
              <w:left w:val="nil"/>
              <w:bottom w:val="single" w:sz="2" w:space="0" w:color="auto"/>
              <w:right w:val="single" w:sz="2" w:space="0" w:color="auto"/>
            </w:tcBorders>
            <w:tcMar>
              <w:top w:w="100" w:type="dxa"/>
            </w:tcMar>
            <w:vAlign w:val="center"/>
          </w:tcPr>
          <w:p w14:paraId="039E6942" w14:textId="77777777" w:rsidR="00A77B3E" w:rsidRDefault="009B680F">
            <w:pPr>
              <w:jc w:val="right"/>
              <w:rPr>
                <w:color w:val="000000"/>
                <w:u w:color="000000"/>
              </w:rPr>
            </w:pPr>
            <w:r>
              <w:rPr>
                <w:sz w:val="18"/>
              </w:rPr>
              <w:t>39 931 707,00</w:t>
            </w:r>
          </w:p>
        </w:tc>
        <w:tc>
          <w:tcPr>
            <w:tcW w:w="1770" w:type="dxa"/>
            <w:tcBorders>
              <w:top w:val="nil"/>
              <w:left w:val="nil"/>
              <w:bottom w:val="single" w:sz="2" w:space="0" w:color="auto"/>
              <w:right w:val="single" w:sz="2" w:space="0" w:color="auto"/>
            </w:tcBorders>
            <w:tcMar>
              <w:top w:w="100" w:type="dxa"/>
            </w:tcMar>
            <w:vAlign w:val="center"/>
          </w:tcPr>
          <w:p w14:paraId="6F38C7D7" w14:textId="77777777" w:rsidR="00A77B3E" w:rsidRDefault="009B680F">
            <w:pPr>
              <w:jc w:val="right"/>
              <w:rPr>
                <w:color w:val="000000"/>
                <w:u w:color="000000"/>
              </w:rPr>
            </w:pPr>
            <w:r>
              <w:rPr>
                <w:sz w:val="18"/>
              </w:rPr>
              <w:t>39 451 239,96</w:t>
            </w:r>
          </w:p>
        </w:tc>
        <w:tc>
          <w:tcPr>
            <w:tcW w:w="1830" w:type="dxa"/>
            <w:tcBorders>
              <w:top w:val="nil"/>
              <w:left w:val="nil"/>
              <w:bottom w:val="single" w:sz="2" w:space="0" w:color="auto"/>
              <w:right w:val="single" w:sz="2" w:space="0" w:color="auto"/>
            </w:tcBorders>
            <w:tcMar>
              <w:top w:w="100" w:type="dxa"/>
            </w:tcMar>
            <w:vAlign w:val="center"/>
          </w:tcPr>
          <w:p w14:paraId="705779CF" w14:textId="77777777" w:rsidR="00A77B3E" w:rsidRDefault="009B680F">
            <w:pPr>
              <w:jc w:val="right"/>
              <w:rPr>
                <w:color w:val="000000"/>
                <w:u w:color="000000"/>
              </w:rPr>
            </w:pPr>
            <w:r>
              <w:rPr>
                <w:sz w:val="18"/>
              </w:rPr>
              <w:t>98,80%</w:t>
            </w:r>
          </w:p>
        </w:tc>
        <w:tc>
          <w:tcPr>
            <w:tcW w:w="1380" w:type="dxa"/>
            <w:tcBorders>
              <w:top w:val="nil"/>
              <w:left w:val="nil"/>
              <w:bottom w:val="single" w:sz="2" w:space="0" w:color="auto"/>
              <w:right w:val="single" w:sz="2" w:space="0" w:color="auto"/>
            </w:tcBorders>
            <w:tcMar>
              <w:top w:w="100" w:type="dxa"/>
            </w:tcMar>
            <w:vAlign w:val="center"/>
          </w:tcPr>
          <w:p w14:paraId="66E8E7D1" w14:textId="77777777" w:rsidR="00A77B3E" w:rsidRDefault="009B680F">
            <w:pPr>
              <w:jc w:val="right"/>
              <w:rPr>
                <w:color w:val="000000"/>
                <w:u w:color="000000"/>
              </w:rPr>
            </w:pPr>
            <w:r>
              <w:rPr>
                <w:sz w:val="18"/>
              </w:rPr>
              <w:t>31,09%</w:t>
            </w:r>
          </w:p>
        </w:tc>
      </w:tr>
      <w:tr w:rsidR="007F256B" w14:paraId="71BCF600" w14:textId="77777777">
        <w:trPr>
          <w:trHeight w:val="20"/>
        </w:trPr>
        <w:tc>
          <w:tcPr>
            <w:tcW w:w="825" w:type="dxa"/>
            <w:tcBorders>
              <w:top w:val="nil"/>
              <w:left w:val="single" w:sz="2" w:space="0" w:color="auto"/>
              <w:bottom w:val="single" w:sz="2" w:space="0" w:color="auto"/>
              <w:right w:val="single" w:sz="2" w:space="0" w:color="auto"/>
            </w:tcBorders>
            <w:tcMar>
              <w:top w:w="100" w:type="dxa"/>
            </w:tcMar>
            <w:vAlign w:val="center"/>
          </w:tcPr>
          <w:p w14:paraId="25447DBC" w14:textId="77777777" w:rsidR="00A77B3E" w:rsidRDefault="009B680F">
            <w:pPr>
              <w:jc w:val="center"/>
              <w:rPr>
                <w:color w:val="000000"/>
                <w:u w:color="000000"/>
              </w:rPr>
            </w:pPr>
            <w:r>
              <w:rPr>
                <w:sz w:val="18"/>
              </w:rPr>
              <w:t>2</w:t>
            </w:r>
          </w:p>
        </w:tc>
        <w:tc>
          <w:tcPr>
            <w:tcW w:w="2565" w:type="dxa"/>
            <w:tcBorders>
              <w:top w:val="nil"/>
              <w:left w:val="nil"/>
              <w:bottom w:val="single" w:sz="2" w:space="0" w:color="auto"/>
              <w:right w:val="single" w:sz="2" w:space="0" w:color="auto"/>
            </w:tcBorders>
            <w:tcMar>
              <w:top w:w="100" w:type="dxa"/>
            </w:tcMar>
            <w:vAlign w:val="center"/>
          </w:tcPr>
          <w:p w14:paraId="4F984F37" w14:textId="77777777" w:rsidR="00A77B3E" w:rsidRDefault="009B680F">
            <w:pPr>
              <w:jc w:val="left"/>
              <w:rPr>
                <w:color w:val="000000"/>
                <w:u w:color="000000"/>
              </w:rPr>
            </w:pPr>
            <w:r>
              <w:rPr>
                <w:sz w:val="18"/>
              </w:rPr>
              <w:t>Subwencja ogólna</w:t>
            </w:r>
          </w:p>
        </w:tc>
        <w:tc>
          <w:tcPr>
            <w:tcW w:w="1620" w:type="dxa"/>
            <w:tcBorders>
              <w:top w:val="nil"/>
              <w:left w:val="nil"/>
              <w:bottom w:val="single" w:sz="2" w:space="0" w:color="auto"/>
              <w:right w:val="nil"/>
            </w:tcBorders>
            <w:tcMar>
              <w:top w:w="100" w:type="dxa"/>
            </w:tcMar>
            <w:vAlign w:val="center"/>
          </w:tcPr>
          <w:p w14:paraId="2123DA7B" w14:textId="77777777" w:rsidR="00A77B3E" w:rsidRDefault="009B680F">
            <w:pPr>
              <w:jc w:val="right"/>
              <w:rPr>
                <w:color w:val="000000"/>
                <w:u w:color="000000"/>
              </w:rPr>
            </w:pPr>
            <w:r>
              <w:rPr>
                <w:sz w:val="18"/>
              </w:rPr>
              <w:t>38 084 453,00</w:t>
            </w:r>
          </w:p>
        </w:tc>
        <w:tc>
          <w:tcPr>
            <w:tcW w:w="1770" w:type="dxa"/>
            <w:tcBorders>
              <w:top w:val="nil"/>
              <w:left w:val="single" w:sz="2" w:space="0" w:color="auto"/>
              <w:bottom w:val="single" w:sz="2" w:space="0" w:color="auto"/>
              <w:right w:val="nil"/>
            </w:tcBorders>
            <w:tcMar>
              <w:top w:w="100" w:type="dxa"/>
            </w:tcMar>
            <w:vAlign w:val="center"/>
          </w:tcPr>
          <w:p w14:paraId="778170EE" w14:textId="77777777" w:rsidR="00A77B3E" w:rsidRDefault="009B680F">
            <w:pPr>
              <w:jc w:val="right"/>
              <w:rPr>
                <w:color w:val="000000"/>
                <w:u w:color="000000"/>
              </w:rPr>
            </w:pPr>
            <w:r>
              <w:rPr>
                <w:sz w:val="18"/>
              </w:rPr>
              <w:t>38 084 453,00</w:t>
            </w:r>
          </w:p>
        </w:tc>
        <w:tc>
          <w:tcPr>
            <w:tcW w:w="1830" w:type="dxa"/>
            <w:tcBorders>
              <w:top w:val="nil"/>
              <w:left w:val="single" w:sz="2" w:space="0" w:color="auto"/>
              <w:bottom w:val="single" w:sz="2" w:space="0" w:color="auto"/>
              <w:right w:val="single" w:sz="2" w:space="0" w:color="auto"/>
            </w:tcBorders>
            <w:tcMar>
              <w:top w:w="100" w:type="dxa"/>
            </w:tcMar>
            <w:vAlign w:val="center"/>
          </w:tcPr>
          <w:p w14:paraId="3BD648E8" w14:textId="77777777" w:rsidR="00A77B3E" w:rsidRDefault="009B680F">
            <w:pPr>
              <w:jc w:val="right"/>
              <w:rPr>
                <w:color w:val="000000"/>
                <w:u w:color="000000"/>
              </w:rPr>
            </w:pPr>
            <w:r>
              <w:rPr>
                <w:sz w:val="18"/>
              </w:rPr>
              <w:t>100,00%</w:t>
            </w:r>
          </w:p>
        </w:tc>
        <w:tc>
          <w:tcPr>
            <w:tcW w:w="1380" w:type="dxa"/>
            <w:tcBorders>
              <w:top w:val="nil"/>
              <w:left w:val="nil"/>
              <w:bottom w:val="single" w:sz="2" w:space="0" w:color="auto"/>
              <w:right w:val="single" w:sz="2" w:space="0" w:color="auto"/>
            </w:tcBorders>
            <w:tcMar>
              <w:top w:w="100" w:type="dxa"/>
            </w:tcMar>
            <w:vAlign w:val="center"/>
          </w:tcPr>
          <w:p w14:paraId="26B7BC3B" w14:textId="77777777" w:rsidR="00A77B3E" w:rsidRDefault="009B680F">
            <w:pPr>
              <w:jc w:val="right"/>
              <w:rPr>
                <w:color w:val="000000"/>
                <w:u w:color="000000"/>
              </w:rPr>
            </w:pPr>
            <w:r>
              <w:rPr>
                <w:sz w:val="18"/>
              </w:rPr>
              <w:t>30,02%</w:t>
            </w:r>
          </w:p>
        </w:tc>
      </w:tr>
      <w:tr w:rsidR="007F256B" w14:paraId="37B022E2" w14:textId="77777777">
        <w:trPr>
          <w:trHeight w:val="467"/>
        </w:trPr>
        <w:tc>
          <w:tcPr>
            <w:tcW w:w="825" w:type="dxa"/>
            <w:tcBorders>
              <w:top w:val="nil"/>
              <w:left w:val="single" w:sz="2" w:space="0" w:color="auto"/>
              <w:bottom w:val="single" w:sz="2" w:space="0" w:color="auto"/>
              <w:right w:val="single" w:sz="2" w:space="0" w:color="auto"/>
            </w:tcBorders>
            <w:tcMar>
              <w:top w:w="100" w:type="dxa"/>
            </w:tcMar>
            <w:vAlign w:val="center"/>
          </w:tcPr>
          <w:p w14:paraId="793664A5" w14:textId="77777777" w:rsidR="00A77B3E" w:rsidRDefault="009B680F">
            <w:pPr>
              <w:jc w:val="center"/>
              <w:rPr>
                <w:color w:val="000000"/>
                <w:u w:color="000000"/>
              </w:rPr>
            </w:pPr>
            <w:r>
              <w:rPr>
                <w:sz w:val="18"/>
              </w:rPr>
              <w:t>3</w:t>
            </w:r>
          </w:p>
        </w:tc>
        <w:tc>
          <w:tcPr>
            <w:tcW w:w="2565" w:type="dxa"/>
            <w:tcBorders>
              <w:top w:val="nil"/>
              <w:left w:val="nil"/>
              <w:bottom w:val="single" w:sz="2" w:space="0" w:color="auto"/>
              <w:right w:val="single" w:sz="2" w:space="0" w:color="auto"/>
            </w:tcBorders>
            <w:tcMar>
              <w:top w:w="100" w:type="dxa"/>
            </w:tcMar>
            <w:vAlign w:val="center"/>
          </w:tcPr>
          <w:p w14:paraId="36BFF784" w14:textId="77777777" w:rsidR="00A77B3E" w:rsidRDefault="009B680F">
            <w:pPr>
              <w:jc w:val="left"/>
              <w:rPr>
                <w:color w:val="000000"/>
                <w:u w:color="000000"/>
              </w:rPr>
            </w:pPr>
            <w:r>
              <w:rPr>
                <w:sz w:val="18"/>
              </w:rPr>
              <w:t>Dotacje celowe z budżetu państwa</w:t>
            </w:r>
          </w:p>
        </w:tc>
        <w:tc>
          <w:tcPr>
            <w:tcW w:w="1620" w:type="dxa"/>
            <w:tcBorders>
              <w:top w:val="nil"/>
              <w:left w:val="nil"/>
              <w:bottom w:val="single" w:sz="2" w:space="0" w:color="auto"/>
              <w:right w:val="single" w:sz="2" w:space="0" w:color="auto"/>
            </w:tcBorders>
            <w:tcMar>
              <w:top w:w="100" w:type="dxa"/>
            </w:tcMar>
            <w:vAlign w:val="center"/>
          </w:tcPr>
          <w:p w14:paraId="7D875A3E" w14:textId="77777777" w:rsidR="00A77B3E" w:rsidRDefault="009B680F">
            <w:pPr>
              <w:jc w:val="right"/>
              <w:rPr>
                <w:color w:val="000000"/>
                <w:u w:color="000000"/>
              </w:rPr>
            </w:pPr>
            <w:r>
              <w:rPr>
                <w:sz w:val="18"/>
              </w:rPr>
              <w:t>15 749 202,33</w:t>
            </w:r>
          </w:p>
        </w:tc>
        <w:tc>
          <w:tcPr>
            <w:tcW w:w="1770" w:type="dxa"/>
            <w:tcBorders>
              <w:top w:val="nil"/>
              <w:left w:val="nil"/>
              <w:bottom w:val="single" w:sz="2" w:space="0" w:color="auto"/>
              <w:right w:val="single" w:sz="2" w:space="0" w:color="auto"/>
            </w:tcBorders>
            <w:tcMar>
              <w:top w:w="100" w:type="dxa"/>
            </w:tcMar>
            <w:vAlign w:val="center"/>
          </w:tcPr>
          <w:p w14:paraId="4C9DEDD1" w14:textId="77777777" w:rsidR="00A77B3E" w:rsidRDefault="009B680F">
            <w:pPr>
              <w:jc w:val="right"/>
              <w:rPr>
                <w:color w:val="000000"/>
                <w:u w:color="000000"/>
              </w:rPr>
            </w:pPr>
            <w:r>
              <w:rPr>
                <w:sz w:val="18"/>
              </w:rPr>
              <w:t>15 668 608,99</w:t>
            </w:r>
          </w:p>
        </w:tc>
        <w:tc>
          <w:tcPr>
            <w:tcW w:w="1830" w:type="dxa"/>
            <w:tcBorders>
              <w:top w:val="nil"/>
              <w:left w:val="nil"/>
              <w:bottom w:val="single" w:sz="2" w:space="0" w:color="auto"/>
              <w:right w:val="single" w:sz="2" w:space="0" w:color="auto"/>
            </w:tcBorders>
            <w:tcMar>
              <w:top w:w="100" w:type="dxa"/>
            </w:tcMar>
            <w:vAlign w:val="center"/>
          </w:tcPr>
          <w:p w14:paraId="61B936FA" w14:textId="77777777" w:rsidR="00A77B3E" w:rsidRDefault="009B680F">
            <w:pPr>
              <w:jc w:val="right"/>
              <w:rPr>
                <w:color w:val="000000"/>
                <w:u w:color="000000"/>
              </w:rPr>
            </w:pPr>
            <w:r>
              <w:rPr>
                <w:sz w:val="18"/>
              </w:rPr>
              <w:t>99,49%</w:t>
            </w:r>
          </w:p>
        </w:tc>
        <w:tc>
          <w:tcPr>
            <w:tcW w:w="1380" w:type="dxa"/>
            <w:tcBorders>
              <w:top w:val="nil"/>
              <w:left w:val="nil"/>
              <w:bottom w:val="single" w:sz="2" w:space="0" w:color="auto"/>
              <w:right w:val="single" w:sz="2" w:space="0" w:color="auto"/>
            </w:tcBorders>
            <w:tcMar>
              <w:top w:w="100" w:type="dxa"/>
            </w:tcMar>
            <w:vAlign w:val="center"/>
          </w:tcPr>
          <w:p w14:paraId="197EFCAC" w14:textId="77777777" w:rsidR="00A77B3E" w:rsidRDefault="009B680F">
            <w:pPr>
              <w:jc w:val="right"/>
              <w:rPr>
                <w:color w:val="000000"/>
                <w:u w:color="000000"/>
              </w:rPr>
            </w:pPr>
            <w:r>
              <w:rPr>
                <w:sz w:val="18"/>
              </w:rPr>
              <w:t>12,35%</w:t>
            </w:r>
          </w:p>
        </w:tc>
      </w:tr>
      <w:tr w:rsidR="007F256B" w14:paraId="527B2846" w14:textId="77777777">
        <w:trPr>
          <w:trHeight w:val="1168"/>
        </w:trPr>
        <w:tc>
          <w:tcPr>
            <w:tcW w:w="825" w:type="dxa"/>
            <w:tcBorders>
              <w:top w:val="nil"/>
              <w:left w:val="single" w:sz="2" w:space="0" w:color="auto"/>
              <w:bottom w:val="single" w:sz="2" w:space="0" w:color="auto"/>
              <w:right w:val="single" w:sz="2" w:space="0" w:color="auto"/>
            </w:tcBorders>
            <w:tcMar>
              <w:top w:w="100" w:type="dxa"/>
            </w:tcMar>
            <w:vAlign w:val="center"/>
          </w:tcPr>
          <w:p w14:paraId="7B370E1E" w14:textId="77777777" w:rsidR="00A77B3E" w:rsidRDefault="009B680F">
            <w:pPr>
              <w:jc w:val="center"/>
              <w:rPr>
                <w:color w:val="000000"/>
                <w:u w:color="000000"/>
              </w:rPr>
            </w:pPr>
            <w:r>
              <w:rPr>
                <w:sz w:val="18"/>
              </w:rPr>
              <w:t>4</w:t>
            </w:r>
          </w:p>
        </w:tc>
        <w:tc>
          <w:tcPr>
            <w:tcW w:w="2565" w:type="dxa"/>
            <w:tcBorders>
              <w:top w:val="nil"/>
              <w:left w:val="nil"/>
              <w:bottom w:val="single" w:sz="2" w:space="0" w:color="auto"/>
              <w:right w:val="single" w:sz="2" w:space="0" w:color="auto"/>
            </w:tcBorders>
            <w:tcMar>
              <w:top w:w="100" w:type="dxa"/>
            </w:tcMar>
            <w:vAlign w:val="center"/>
          </w:tcPr>
          <w:p w14:paraId="0A2582D2" w14:textId="77777777" w:rsidR="00A77B3E" w:rsidRDefault="009B680F">
            <w:pPr>
              <w:jc w:val="left"/>
              <w:rPr>
                <w:color w:val="000000"/>
                <w:u w:color="000000"/>
              </w:rPr>
            </w:pPr>
            <w:r>
              <w:rPr>
                <w:sz w:val="18"/>
              </w:rPr>
              <w:t>Środki finansowe na realizację programów i projektów z udziałem środków finansowych pochodzących z budżetu Unii Europejskiej</w:t>
            </w:r>
          </w:p>
        </w:tc>
        <w:tc>
          <w:tcPr>
            <w:tcW w:w="1620" w:type="dxa"/>
            <w:tcBorders>
              <w:top w:val="nil"/>
              <w:left w:val="nil"/>
              <w:bottom w:val="single" w:sz="2" w:space="0" w:color="auto"/>
              <w:right w:val="nil"/>
            </w:tcBorders>
            <w:tcMar>
              <w:top w:w="100" w:type="dxa"/>
            </w:tcMar>
            <w:vAlign w:val="center"/>
          </w:tcPr>
          <w:p w14:paraId="5C1877BF" w14:textId="77777777" w:rsidR="00A77B3E" w:rsidRDefault="009B680F">
            <w:pPr>
              <w:jc w:val="right"/>
              <w:rPr>
                <w:color w:val="000000"/>
                <w:u w:color="000000"/>
              </w:rPr>
            </w:pPr>
            <w:r>
              <w:rPr>
                <w:sz w:val="18"/>
              </w:rPr>
              <w:t>15 094 472,41</w:t>
            </w:r>
          </w:p>
        </w:tc>
        <w:tc>
          <w:tcPr>
            <w:tcW w:w="1770" w:type="dxa"/>
            <w:tcBorders>
              <w:top w:val="nil"/>
              <w:left w:val="single" w:sz="2" w:space="0" w:color="auto"/>
              <w:bottom w:val="single" w:sz="2" w:space="0" w:color="auto"/>
              <w:right w:val="nil"/>
            </w:tcBorders>
            <w:tcMar>
              <w:top w:w="100" w:type="dxa"/>
            </w:tcMar>
            <w:vAlign w:val="center"/>
          </w:tcPr>
          <w:p w14:paraId="31B6C2D7" w14:textId="77777777" w:rsidR="00A77B3E" w:rsidRDefault="009B680F">
            <w:pPr>
              <w:jc w:val="right"/>
              <w:rPr>
                <w:color w:val="000000"/>
                <w:u w:color="000000"/>
              </w:rPr>
            </w:pPr>
            <w:r>
              <w:rPr>
                <w:sz w:val="18"/>
              </w:rPr>
              <w:t>11 843 356,02</w:t>
            </w:r>
          </w:p>
        </w:tc>
        <w:tc>
          <w:tcPr>
            <w:tcW w:w="1830" w:type="dxa"/>
            <w:tcBorders>
              <w:top w:val="nil"/>
              <w:left w:val="single" w:sz="2" w:space="0" w:color="auto"/>
              <w:bottom w:val="single" w:sz="2" w:space="0" w:color="auto"/>
              <w:right w:val="single" w:sz="2" w:space="0" w:color="auto"/>
            </w:tcBorders>
            <w:tcMar>
              <w:top w:w="100" w:type="dxa"/>
            </w:tcMar>
            <w:vAlign w:val="center"/>
          </w:tcPr>
          <w:p w14:paraId="4B5D6D86" w14:textId="77777777" w:rsidR="00A77B3E" w:rsidRDefault="009B680F">
            <w:pPr>
              <w:jc w:val="right"/>
              <w:rPr>
                <w:color w:val="000000"/>
                <w:u w:color="000000"/>
              </w:rPr>
            </w:pPr>
            <w:r>
              <w:rPr>
                <w:sz w:val="18"/>
              </w:rPr>
              <w:t>78,46%</w:t>
            </w:r>
          </w:p>
        </w:tc>
        <w:tc>
          <w:tcPr>
            <w:tcW w:w="1380" w:type="dxa"/>
            <w:tcBorders>
              <w:top w:val="nil"/>
              <w:left w:val="nil"/>
              <w:bottom w:val="single" w:sz="2" w:space="0" w:color="auto"/>
              <w:right w:val="single" w:sz="2" w:space="0" w:color="auto"/>
            </w:tcBorders>
            <w:tcMar>
              <w:top w:w="100" w:type="dxa"/>
            </w:tcMar>
            <w:vAlign w:val="center"/>
          </w:tcPr>
          <w:p w14:paraId="5A3F8917" w14:textId="77777777" w:rsidR="00A77B3E" w:rsidRDefault="009B680F">
            <w:pPr>
              <w:jc w:val="right"/>
              <w:rPr>
                <w:color w:val="000000"/>
                <w:u w:color="000000"/>
              </w:rPr>
            </w:pPr>
            <w:r>
              <w:rPr>
                <w:sz w:val="18"/>
              </w:rPr>
              <w:t>9,33%</w:t>
            </w:r>
          </w:p>
        </w:tc>
      </w:tr>
      <w:tr w:rsidR="007F256B" w14:paraId="023310D4" w14:textId="77777777">
        <w:trPr>
          <w:trHeight w:val="262"/>
        </w:trPr>
        <w:tc>
          <w:tcPr>
            <w:tcW w:w="825" w:type="dxa"/>
            <w:tcBorders>
              <w:top w:val="nil"/>
              <w:left w:val="single" w:sz="2" w:space="0" w:color="auto"/>
              <w:bottom w:val="single" w:sz="2" w:space="0" w:color="auto"/>
              <w:right w:val="nil"/>
            </w:tcBorders>
            <w:tcMar>
              <w:top w:w="100" w:type="dxa"/>
            </w:tcMar>
            <w:vAlign w:val="center"/>
          </w:tcPr>
          <w:p w14:paraId="59C4D501" w14:textId="77777777" w:rsidR="00A77B3E" w:rsidRDefault="009B680F">
            <w:pPr>
              <w:jc w:val="center"/>
              <w:rPr>
                <w:color w:val="000000"/>
                <w:u w:color="000000"/>
              </w:rPr>
            </w:pPr>
            <w:r>
              <w:rPr>
                <w:sz w:val="18"/>
              </w:rPr>
              <w:t>5</w:t>
            </w:r>
          </w:p>
        </w:tc>
        <w:tc>
          <w:tcPr>
            <w:tcW w:w="2565" w:type="dxa"/>
            <w:tcBorders>
              <w:top w:val="nil"/>
              <w:left w:val="single" w:sz="2" w:space="0" w:color="auto"/>
              <w:bottom w:val="single" w:sz="2" w:space="0" w:color="auto"/>
              <w:right w:val="single" w:sz="2" w:space="0" w:color="auto"/>
            </w:tcBorders>
            <w:tcMar>
              <w:top w:w="100" w:type="dxa"/>
            </w:tcMar>
            <w:vAlign w:val="center"/>
          </w:tcPr>
          <w:p w14:paraId="6F2C5D74" w14:textId="77777777" w:rsidR="00A77B3E" w:rsidRDefault="009B680F">
            <w:pPr>
              <w:jc w:val="left"/>
              <w:rPr>
                <w:color w:val="000000"/>
                <w:u w:color="000000"/>
              </w:rPr>
            </w:pPr>
            <w:r>
              <w:rPr>
                <w:sz w:val="18"/>
              </w:rPr>
              <w:t>Środki z funduszy celowych</w:t>
            </w:r>
          </w:p>
        </w:tc>
        <w:tc>
          <w:tcPr>
            <w:tcW w:w="1620" w:type="dxa"/>
            <w:tcBorders>
              <w:top w:val="nil"/>
              <w:left w:val="nil"/>
              <w:bottom w:val="single" w:sz="2" w:space="0" w:color="auto"/>
              <w:right w:val="nil"/>
            </w:tcBorders>
            <w:tcMar>
              <w:top w:w="100" w:type="dxa"/>
            </w:tcMar>
            <w:vAlign w:val="center"/>
          </w:tcPr>
          <w:p w14:paraId="140A2008" w14:textId="77777777" w:rsidR="00A77B3E" w:rsidRDefault="009B680F">
            <w:pPr>
              <w:jc w:val="right"/>
              <w:rPr>
                <w:color w:val="000000"/>
                <w:u w:color="000000"/>
              </w:rPr>
            </w:pPr>
            <w:r>
              <w:rPr>
                <w:sz w:val="18"/>
              </w:rPr>
              <w:t>21 870 989,55</w:t>
            </w:r>
          </w:p>
        </w:tc>
        <w:tc>
          <w:tcPr>
            <w:tcW w:w="1770" w:type="dxa"/>
            <w:tcBorders>
              <w:top w:val="nil"/>
              <w:left w:val="single" w:sz="2" w:space="0" w:color="auto"/>
              <w:bottom w:val="single" w:sz="2" w:space="0" w:color="auto"/>
              <w:right w:val="single" w:sz="2" w:space="0" w:color="auto"/>
            </w:tcBorders>
            <w:tcMar>
              <w:top w:w="100" w:type="dxa"/>
            </w:tcMar>
            <w:vAlign w:val="center"/>
          </w:tcPr>
          <w:p w14:paraId="637B942B" w14:textId="77777777" w:rsidR="00A77B3E" w:rsidRDefault="009B680F">
            <w:pPr>
              <w:jc w:val="right"/>
              <w:rPr>
                <w:color w:val="000000"/>
                <w:u w:color="000000"/>
              </w:rPr>
            </w:pPr>
            <w:r>
              <w:rPr>
                <w:sz w:val="18"/>
              </w:rPr>
              <w:t>21 827 247,67</w:t>
            </w:r>
          </w:p>
        </w:tc>
        <w:tc>
          <w:tcPr>
            <w:tcW w:w="1830" w:type="dxa"/>
            <w:tcBorders>
              <w:top w:val="nil"/>
              <w:left w:val="nil"/>
              <w:bottom w:val="single" w:sz="2" w:space="0" w:color="auto"/>
              <w:right w:val="single" w:sz="2" w:space="0" w:color="auto"/>
            </w:tcBorders>
            <w:tcMar>
              <w:top w:w="100" w:type="dxa"/>
            </w:tcMar>
            <w:vAlign w:val="center"/>
          </w:tcPr>
          <w:p w14:paraId="16F0177B" w14:textId="77777777" w:rsidR="00A77B3E" w:rsidRDefault="009B680F">
            <w:pPr>
              <w:jc w:val="right"/>
              <w:rPr>
                <w:color w:val="000000"/>
                <w:u w:color="000000"/>
              </w:rPr>
            </w:pPr>
            <w:r>
              <w:rPr>
                <w:sz w:val="18"/>
              </w:rPr>
              <w:t>99,80%</w:t>
            </w:r>
          </w:p>
        </w:tc>
        <w:tc>
          <w:tcPr>
            <w:tcW w:w="1380" w:type="dxa"/>
            <w:tcBorders>
              <w:top w:val="nil"/>
              <w:left w:val="nil"/>
              <w:bottom w:val="single" w:sz="2" w:space="0" w:color="auto"/>
              <w:right w:val="single" w:sz="2" w:space="0" w:color="auto"/>
            </w:tcBorders>
            <w:tcMar>
              <w:top w:w="100" w:type="dxa"/>
            </w:tcMar>
            <w:vAlign w:val="center"/>
          </w:tcPr>
          <w:p w14:paraId="13C185B4" w14:textId="77777777" w:rsidR="00A77B3E" w:rsidRDefault="009B680F">
            <w:pPr>
              <w:jc w:val="right"/>
              <w:rPr>
                <w:color w:val="000000"/>
                <w:u w:color="000000"/>
              </w:rPr>
            </w:pPr>
            <w:r>
              <w:rPr>
                <w:sz w:val="18"/>
              </w:rPr>
              <w:t>17,20%</w:t>
            </w:r>
          </w:p>
        </w:tc>
      </w:tr>
      <w:tr w:rsidR="007F256B" w14:paraId="27010259" w14:textId="77777777">
        <w:trPr>
          <w:trHeight w:val="321"/>
        </w:trPr>
        <w:tc>
          <w:tcPr>
            <w:tcW w:w="339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C193E99" w14:textId="77777777" w:rsidR="00A77B3E" w:rsidRDefault="009B680F">
            <w:pPr>
              <w:jc w:val="right"/>
              <w:rPr>
                <w:color w:val="000000"/>
                <w:u w:color="000000"/>
              </w:rPr>
            </w:pPr>
            <w:r>
              <w:rPr>
                <w:b/>
                <w:sz w:val="18"/>
              </w:rPr>
              <w:t>Dochody ogółem</w:t>
            </w:r>
          </w:p>
        </w:tc>
        <w:tc>
          <w:tcPr>
            <w:tcW w:w="1620" w:type="dxa"/>
            <w:tcBorders>
              <w:top w:val="nil"/>
              <w:left w:val="nil"/>
              <w:bottom w:val="single" w:sz="2" w:space="0" w:color="auto"/>
              <w:right w:val="single" w:sz="2" w:space="0" w:color="auto"/>
            </w:tcBorders>
            <w:tcMar>
              <w:top w:w="100" w:type="dxa"/>
            </w:tcMar>
            <w:vAlign w:val="center"/>
          </w:tcPr>
          <w:p w14:paraId="6F836C84" w14:textId="77777777" w:rsidR="00A77B3E" w:rsidRDefault="009B680F">
            <w:pPr>
              <w:jc w:val="right"/>
              <w:rPr>
                <w:color w:val="000000"/>
                <w:u w:color="000000"/>
              </w:rPr>
            </w:pPr>
            <w:r>
              <w:rPr>
                <w:b/>
                <w:sz w:val="18"/>
              </w:rPr>
              <w:t>130 730 824,29</w:t>
            </w:r>
          </w:p>
        </w:tc>
        <w:tc>
          <w:tcPr>
            <w:tcW w:w="1770" w:type="dxa"/>
            <w:tcBorders>
              <w:top w:val="nil"/>
              <w:left w:val="nil"/>
              <w:bottom w:val="single" w:sz="2" w:space="0" w:color="auto"/>
              <w:right w:val="single" w:sz="2" w:space="0" w:color="auto"/>
            </w:tcBorders>
            <w:tcMar>
              <w:top w:w="100" w:type="dxa"/>
            </w:tcMar>
            <w:vAlign w:val="center"/>
          </w:tcPr>
          <w:p w14:paraId="1FE6FB51" w14:textId="77777777" w:rsidR="00A77B3E" w:rsidRDefault="009B680F">
            <w:pPr>
              <w:jc w:val="right"/>
              <w:rPr>
                <w:color w:val="000000"/>
                <w:u w:color="000000"/>
              </w:rPr>
            </w:pPr>
            <w:r>
              <w:rPr>
                <w:b/>
                <w:sz w:val="18"/>
              </w:rPr>
              <w:t>126 874 905,64</w:t>
            </w:r>
          </w:p>
        </w:tc>
        <w:tc>
          <w:tcPr>
            <w:tcW w:w="1830" w:type="dxa"/>
            <w:tcBorders>
              <w:top w:val="nil"/>
              <w:left w:val="nil"/>
              <w:bottom w:val="single" w:sz="2" w:space="0" w:color="auto"/>
              <w:right w:val="single" w:sz="2" w:space="0" w:color="auto"/>
            </w:tcBorders>
            <w:tcMar>
              <w:top w:w="100" w:type="dxa"/>
            </w:tcMar>
            <w:vAlign w:val="center"/>
          </w:tcPr>
          <w:p w14:paraId="7B441389" w14:textId="77777777" w:rsidR="00A77B3E" w:rsidRDefault="009B680F">
            <w:pPr>
              <w:jc w:val="right"/>
              <w:rPr>
                <w:color w:val="000000"/>
                <w:u w:color="000000"/>
              </w:rPr>
            </w:pPr>
            <w:r>
              <w:rPr>
                <w:b/>
                <w:sz w:val="18"/>
              </w:rPr>
              <w:t>97,05%</w:t>
            </w:r>
          </w:p>
        </w:tc>
        <w:tc>
          <w:tcPr>
            <w:tcW w:w="1380" w:type="dxa"/>
            <w:tcBorders>
              <w:top w:val="nil"/>
              <w:left w:val="nil"/>
              <w:bottom w:val="single" w:sz="2" w:space="0" w:color="auto"/>
              <w:right w:val="single" w:sz="2" w:space="0" w:color="auto"/>
            </w:tcBorders>
            <w:tcMar>
              <w:top w:w="100" w:type="dxa"/>
            </w:tcMar>
            <w:vAlign w:val="center"/>
          </w:tcPr>
          <w:p w14:paraId="7DAE690D" w14:textId="77777777" w:rsidR="00A77B3E" w:rsidRDefault="009B680F">
            <w:pPr>
              <w:jc w:val="right"/>
              <w:rPr>
                <w:color w:val="000000"/>
                <w:u w:color="000000"/>
              </w:rPr>
            </w:pPr>
            <w:r>
              <w:rPr>
                <w:b/>
                <w:sz w:val="18"/>
              </w:rPr>
              <w:t>100,00%</w:t>
            </w:r>
          </w:p>
        </w:tc>
      </w:tr>
    </w:tbl>
    <w:p w14:paraId="6CC3D616" w14:textId="77777777" w:rsidR="00A77B3E" w:rsidRDefault="009B680F">
      <w:pPr>
        <w:spacing w:before="120" w:after="120"/>
        <w:ind w:left="283" w:firstLine="227"/>
        <w:rPr>
          <w:color w:val="000000"/>
          <w:u w:color="000000"/>
        </w:rPr>
      </w:pPr>
      <w:r>
        <w:rPr>
          <w:color w:val="000000"/>
          <w:u w:color="000000"/>
        </w:rPr>
        <w:t>W okresie sprawozdawczym najwyższy udział uzyskanych dochodów wg poszczególnych źródeł w stosunku do dochodów wykonanych ogółem wykazują dochody własne – 31,09 %, na drugim miejscu subwencja ogólna 30,02%, na trzecim miejscu środki z funduszy celowych 17,20% na czwartym dotacje celowe z budżetu państwa – 12,35%, najmniejszy udział w dochodach miały dochody na realizację programów i projektów z udziałem środków finansowych pochodzących z budżetu Unii Europejskiej 9,33%.</w:t>
      </w:r>
    </w:p>
    <w:p w14:paraId="2FF90E51" w14:textId="77777777" w:rsidR="00A77B3E" w:rsidRDefault="009B680F">
      <w:pPr>
        <w:spacing w:before="120" w:after="120"/>
        <w:ind w:left="283" w:firstLine="227"/>
        <w:jc w:val="right"/>
        <w:rPr>
          <w:color w:val="000000"/>
          <w:u w:color="000000"/>
        </w:rPr>
      </w:pPr>
      <w:r>
        <w:rPr>
          <w:b/>
          <w:i/>
          <w:color w:val="000000"/>
          <w:u w:color="000000"/>
        </w:rPr>
        <w:br w:type="page"/>
      </w:r>
      <w:r>
        <w:rPr>
          <w:b/>
          <w:i/>
          <w:color w:val="000000"/>
          <w:u w:color="000000"/>
        </w:rPr>
        <w:lastRenderedPageBreak/>
        <w:t>Wykres nr 1 </w:t>
      </w:r>
    </w:p>
    <w:p w14:paraId="00A70AE1" w14:textId="77777777" w:rsidR="00A77B3E" w:rsidRDefault="009B680F">
      <w:pPr>
        <w:spacing w:before="120" w:after="120"/>
        <w:jc w:val="center"/>
        <w:rPr>
          <w:b/>
          <w:color w:val="000000"/>
          <w:u w:color="000000"/>
        </w:rPr>
      </w:pPr>
      <w:r>
        <w:rPr>
          <w:b/>
          <w:i/>
          <w:color w:val="000000"/>
          <w:u w:color="000000"/>
        </w:rPr>
        <w:t>Realizacja dochodów budżetu powiatu w 2020r.</w:t>
      </w:r>
    </w:p>
    <w:p w14:paraId="2358F7DD" w14:textId="77777777" w:rsidR="00A77B3E" w:rsidRDefault="009B680F">
      <w:pPr>
        <w:spacing w:before="120" w:after="120"/>
        <w:ind w:left="283" w:firstLine="227"/>
        <w:rPr>
          <w:color w:val="000000"/>
          <w:u w:color="000000"/>
        </w:rPr>
      </w:pPr>
      <w:r>
        <w:rPr>
          <w:noProof/>
          <w:color w:val="000000"/>
          <w:u w:color="000000"/>
        </w:rPr>
        <w:drawing>
          <wp:inline distT="0" distB="0" distL="0" distR="0" wp14:anchorId="36B2582E" wp14:editId="72EDB4F9">
            <wp:extent cx="6027020" cy="3852715"/>
            <wp:effectExtent l="0" t="0" r="0" b="0"/>
            <wp:docPr id="100001" name="Obraz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6027020" cy="3852715"/>
                    </a:xfrm>
                    <a:prstGeom prst="rect">
                      <a:avLst/>
                    </a:prstGeom>
                  </pic:spPr>
                </pic:pic>
              </a:graphicData>
            </a:graphic>
          </wp:inline>
        </w:drawing>
      </w:r>
    </w:p>
    <w:p w14:paraId="27298D83" w14:textId="77777777" w:rsidR="00A77B3E" w:rsidRDefault="009B680F">
      <w:pPr>
        <w:spacing w:before="120" w:after="120"/>
        <w:ind w:left="283" w:firstLine="227"/>
        <w:rPr>
          <w:color w:val="000000"/>
          <w:u w:color="000000"/>
        </w:rPr>
      </w:pPr>
      <w:r>
        <w:rPr>
          <w:color w:val="000000"/>
          <w:u w:color="000000"/>
        </w:rPr>
        <w:t>Realizacja wykonanych dochodów w roku 2020 przedstawia się następująco:</w:t>
      </w:r>
    </w:p>
    <w:p w14:paraId="0026B0B9" w14:textId="77777777" w:rsidR="00A77B3E" w:rsidRDefault="009B680F">
      <w:pPr>
        <w:spacing w:before="120" w:after="120"/>
        <w:jc w:val="center"/>
        <w:rPr>
          <w:b/>
          <w:color w:val="000000"/>
          <w:u w:color="000000"/>
        </w:rPr>
      </w:pPr>
      <w:r>
        <w:rPr>
          <w:b/>
          <w:color w:val="000000"/>
          <w:u w:color="000000"/>
        </w:rPr>
        <w:br/>
        <w:t>DOCHODY WŁASNE</w:t>
      </w:r>
    </w:p>
    <w:p w14:paraId="67566808" w14:textId="77777777" w:rsidR="00A77B3E" w:rsidRDefault="009B680F">
      <w:pPr>
        <w:spacing w:before="120" w:after="120"/>
        <w:ind w:left="283" w:firstLine="227"/>
        <w:rPr>
          <w:color w:val="000000"/>
          <w:u w:color="000000"/>
        </w:rPr>
      </w:pPr>
      <w:r>
        <w:rPr>
          <w:color w:val="000000"/>
          <w:u w:color="000000"/>
        </w:rPr>
        <w:t>Źródłami dochodów własnych powiatu są:</w:t>
      </w:r>
    </w:p>
    <w:p w14:paraId="78E1F3A7" w14:textId="77777777" w:rsidR="00A77B3E" w:rsidRDefault="009B680F">
      <w:pPr>
        <w:spacing w:before="120" w:after="120"/>
        <w:ind w:left="340" w:hanging="227"/>
        <w:rPr>
          <w:color w:val="000000"/>
          <w:u w:color="000000"/>
        </w:rPr>
      </w:pPr>
      <w:r>
        <w:t>1) </w:t>
      </w:r>
      <w:r>
        <w:rPr>
          <w:color w:val="000000"/>
          <w:u w:color="000000"/>
        </w:rPr>
        <w:t>wpływy z opłat stanowiących dochody powiatu, uiszczanych na podstawie odrębnych przepisów;</w:t>
      </w:r>
    </w:p>
    <w:p w14:paraId="0F4D3E10" w14:textId="77777777" w:rsidR="00A77B3E" w:rsidRDefault="009B680F">
      <w:pPr>
        <w:spacing w:before="120" w:after="120"/>
        <w:ind w:left="340" w:hanging="227"/>
        <w:rPr>
          <w:color w:val="000000"/>
          <w:u w:color="000000"/>
        </w:rPr>
      </w:pPr>
      <w:r>
        <w:t>2) </w:t>
      </w:r>
      <w:r>
        <w:rPr>
          <w:color w:val="000000"/>
          <w:u w:color="000000"/>
        </w:rPr>
        <w:t>dochody uzyskiwane przez powiatowe jednostki budżetowe;</w:t>
      </w:r>
    </w:p>
    <w:p w14:paraId="2152B0F9" w14:textId="77777777" w:rsidR="00A77B3E" w:rsidRDefault="009B680F">
      <w:pPr>
        <w:spacing w:before="120" w:after="120"/>
        <w:ind w:left="340" w:hanging="227"/>
        <w:rPr>
          <w:color w:val="000000"/>
          <w:u w:color="000000"/>
        </w:rPr>
      </w:pPr>
      <w:r>
        <w:t>3) </w:t>
      </w:r>
      <w:r>
        <w:rPr>
          <w:color w:val="000000"/>
          <w:u w:color="000000"/>
        </w:rPr>
        <w:t>dochody z majątku powiatu;</w:t>
      </w:r>
    </w:p>
    <w:p w14:paraId="7C5C0D08" w14:textId="77777777" w:rsidR="00A77B3E" w:rsidRDefault="009B680F">
      <w:pPr>
        <w:spacing w:before="120" w:after="120"/>
        <w:ind w:left="340" w:hanging="227"/>
        <w:rPr>
          <w:color w:val="000000"/>
          <w:u w:color="000000"/>
        </w:rPr>
      </w:pPr>
      <w:r>
        <w:t>4) </w:t>
      </w:r>
      <w:r>
        <w:rPr>
          <w:color w:val="000000"/>
          <w:u w:color="000000"/>
        </w:rPr>
        <w:t>spadki, zapisy i darowizny na rzecz powiatu;</w:t>
      </w:r>
    </w:p>
    <w:p w14:paraId="726CDE2B" w14:textId="77777777" w:rsidR="00A77B3E" w:rsidRDefault="009B680F">
      <w:pPr>
        <w:spacing w:before="120" w:after="120"/>
        <w:ind w:left="340" w:hanging="227"/>
        <w:rPr>
          <w:color w:val="000000"/>
          <w:u w:color="000000"/>
        </w:rPr>
      </w:pPr>
      <w:r>
        <w:t>5) </w:t>
      </w:r>
      <w:r>
        <w:rPr>
          <w:color w:val="000000"/>
          <w:u w:color="000000"/>
        </w:rPr>
        <w:t>dochody z kar pieniężnych i grzywien określonych w odrębnych przepisach;</w:t>
      </w:r>
    </w:p>
    <w:p w14:paraId="559417F9" w14:textId="77777777" w:rsidR="00A77B3E" w:rsidRDefault="009B680F">
      <w:pPr>
        <w:spacing w:before="120" w:after="120"/>
        <w:ind w:left="340" w:hanging="227"/>
        <w:rPr>
          <w:color w:val="000000"/>
          <w:u w:color="000000"/>
        </w:rPr>
      </w:pPr>
      <w:r>
        <w:t>6) </w:t>
      </w:r>
      <w:r>
        <w:rPr>
          <w:color w:val="000000"/>
          <w:u w:color="000000"/>
        </w:rPr>
        <w:t>5,0% dochodów uzyskiwanych na rzecz budżetu państwa w związku z realizacją zadań z zakresu administracji rządowej oraz innych zadań zleconych ustawami, o ile odrębne przepisy nie stanowią inaczej;</w:t>
      </w:r>
    </w:p>
    <w:p w14:paraId="2D688B24" w14:textId="77777777" w:rsidR="00A77B3E" w:rsidRDefault="009B680F">
      <w:pPr>
        <w:spacing w:before="120" w:after="120"/>
        <w:ind w:left="340" w:hanging="227"/>
        <w:rPr>
          <w:color w:val="000000"/>
          <w:u w:color="000000"/>
        </w:rPr>
      </w:pPr>
      <w:r>
        <w:t>7) </w:t>
      </w:r>
      <w:r>
        <w:rPr>
          <w:color w:val="000000"/>
          <w:u w:color="000000"/>
        </w:rPr>
        <w:t>odsetki od pożyczek udzielanych przez powiat, o ile odrębne przepisy nie stanowią inaczej;</w:t>
      </w:r>
    </w:p>
    <w:p w14:paraId="1EAEBC32" w14:textId="77777777" w:rsidR="00A77B3E" w:rsidRDefault="009B680F">
      <w:pPr>
        <w:spacing w:before="120" w:after="120"/>
        <w:ind w:left="340" w:hanging="227"/>
        <w:rPr>
          <w:color w:val="000000"/>
          <w:u w:color="000000"/>
        </w:rPr>
      </w:pPr>
      <w:r>
        <w:t>8) </w:t>
      </w:r>
      <w:r>
        <w:rPr>
          <w:color w:val="000000"/>
          <w:u w:color="000000"/>
        </w:rPr>
        <w:t>odsetki od nieterminowo przekazywanych należności stanowiących dochody powiatu;</w:t>
      </w:r>
    </w:p>
    <w:p w14:paraId="30769505" w14:textId="77777777" w:rsidR="00A77B3E" w:rsidRDefault="009B680F">
      <w:pPr>
        <w:spacing w:before="120" w:after="120"/>
        <w:ind w:left="340" w:hanging="227"/>
        <w:rPr>
          <w:color w:val="000000"/>
          <w:u w:color="000000"/>
        </w:rPr>
      </w:pPr>
      <w:r>
        <w:t>9) </w:t>
      </w:r>
      <w:r>
        <w:rPr>
          <w:color w:val="000000"/>
          <w:u w:color="000000"/>
        </w:rPr>
        <w:t>odsetki od środków finansowych gromadzonych na rachunkach bankowych powiatu, o ile odrębne przepisy nie stanowią inaczej;</w:t>
      </w:r>
    </w:p>
    <w:p w14:paraId="503FA5E6" w14:textId="77777777" w:rsidR="00A77B3E" w:rsidRDefault="009B680F">
      <w:pPr>
        <w:spacing w:before="120" w:after="120"/>
        <w:ind w:left="340" w:hanging="227"/>
        <w:rPr>
          <w:color w:val="000000"/>
          <w:u w:color="000000"/>
        </w:rPr>
      </w:pPr>
      <w:r>
        <w:t>10) </w:t>
      </w:r>
      <w:r>
        <w:rPr>
          <w:color w:val="000000"/>
          <w:u w:color="000000"/>
        </w:rPr>
        <w:t>dotacje z budżetów innych jednostek samorządu terytorialnego;</w:t>
      </w:r>
    </w:p>
    <w:p w14:paraId="34CC5487" w14:textId="77777777" w:rsidR="00A77B3E" w:rsidRDefault="009B680F">
      <w:pPr>
        <w:spacing w:before="120" w:after="120"/>
        <w:ind w:left="340" w:hanging="227"/>
        <w:rPr>
          <w:color w:val="000000"/>
          <w:u w:color="000000"/>
        </w:rPr>
      </w:pPr>
      <w:r>
        <w:t>11) </w:t>
      </w:r>
      <w:r>
        <w:rPr>
          <w:color w:val="000000"/>
          <w:u w:color="000000"/>
        </w:rPr>
        <w:t>inne dochody należne powiatowi na podstawie odrębnych przepisów.</w:t>
      </w:r>
    </w:p>
    <w:p w14:paraId="1DD38F12" w14:textId="77777777" w:rsidR="00A77B3E" w:rsidRDefault="009B680F">
      <w:pPr>
        <w:spacing w:before="120" w:after="120"/>
        <w:ind w:left="624" w:firstLine="227"/>
        <w:rPr>
          <w:color w:val="000000"/>
          <w:u w:color="000000"/>
        </w:rPr>
      </w:pPr>
      <w:r>
        <w:rPr>
          <w:color w:val="000000"/>
          <w:u w:color="000000"/>
        </w:rPr>
        <w:t xml:space="preserve">W rozumieniu ustawy dochodami własnymi powiatu są również udziały we wpływach z podatku dochodowego od osób fizycznych oraz z podatku dochodowego od osób prawnych. Wysokość udziału we wpływach z podatku dochodowego od osób fizycznych, od podatników tego podatku zamieszkałych na obszarze powiatu wynosi 10,25%. Wysokość udziału we wpływach z podatku dochodowego od osób prawnych, od podatników tego podatku, posiadających siedzibę na obszarze powiatu, wynosi 1,40%. </w:t>
      </w:r>
      <w:r>
        <w:rPr>
          <w:color w:val="000000"/>
          <w:u w:color="000000"/>
        </w:rPr>
        <w:lastRenderedPageBreak/>
        <w:t>Realizację dochodów własnych budżetu Powiatu w 2020 roku według poszczególnych tytułów przedstawia tabela nr 2.</w:t>
      </w:r>
    </w:p>
    <w:p w14:paraId="582458B7" w14:textId="77777777" w:rsidR="00A77B3E" w:rsidRDefault="009B680F">
      <w:pPr>
        <w:spacing w:before="120" w:after="120"/>
        <w:ind w:left="624" w:firstLine="227"/>
        <w:jc w:val="right"/>
        <w:rPr>
          <w:color w:val="000000"/>
          <w:u w:color="000000"/>
        </w:rPr>
      </w:pPr>
      <w:r>
        <w:rPr>
          <w:b/>
          <w:i/>
          <w:color w:val="000000"/>
          <w:u w:color="000000"/>
        </w:rPr>
        <w:t>Tabela nr 2</w:t>
      </w:r>
    </w:p>
    <w:p w14:paraId="056C40A5" w14:textId="77777777" w:rsidR="00A77B3E" w:rsidRDefault="009B680F">
      <w:pPr>
        <w:spacing w:before="120" w:after="120"/>
        <w:ind w:left="624" w:firstLine="227"/>
        <w:rPr>
          <w:color w:val="000000"/>
          <w:u w:color="000000"/>
        </w:rPr>
      </w:pPr>
      <w:r>
        <w:rPr>
          <w:b/>
          <w:i/>
          <w:color w:val="000000"/>
          <w:u w:color="000000"/>
        </w:rPr>
        <w:t xml:space="preserve">Realizacja dochodów własnych budżetu Powiatu w 2020 roku </w:t>
      </w:r>
      <w:r>
        <w:rPr>
          <w:color w:val="000000"/>
          <w:u w:color="000000"/>
        </w:rPr>
        <w:t>– </w:t>
      </w:r>
      <w:r>
        <w:rPr>
          <w:b/>
          <w:i/>
          <w:color w:val="000000"/>
          <w:u w:color="000000"/>
        </w:rPr>
        <w:t xml:space="preserve"> według poszczególnych tytułów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996"/>
        <w:gridCol w:w="1832"/>
        <w:gridCol w:w="1574"/>
        <w:gridCol w:w="1574"/>
      </w:tblGrid>
      <w:tr w:rsidR="007F256B" w14:paraId="346B6CEF"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4F8BD74" w14:textId="77777777" w:rsidR="00A77B3E" w:rsidRDefault="00A77B3E">
            <w:pPr>
              <w:jc w:val="center"/>
              <w:rPr>
                <w:color w:val="000000"/>
                <w:u w:color="000000"/>
              </w:rPr>
            </w:pPr>
          </w:p>
        </w:tc>
        <w:tc>
          <w:tcPr>
            <w:tcW w:w="3960" w:type="dxa"/>
            <w:tcBorders>
              <w:top w:val="single" w:sz="2" w:space="0" w:color="auto"/>
              <w:left w:val="nil"/>
              <w:bottom w:val="single" w:sz="2" w:space="0" w:color="auto"/>
              <w:right w:val="single" w:sz="2" w:space="0" w:color="auto"/>
            </w:tcBorders>
            <w:tcMar>
              <w:top w:w="100" w:type="dxa"/>
            </w:tcMar>
            <w:vAlign w:val="center"/>
          </w:tcPr>
          <w:p w14:paraId="7588D7DD" w14:textId="77777777" w:rsidR="00A77B3E" w:rsidRDefault="009B680F">
            <w:pPr>
              <w:jc w:val="center"/>
              <w:rPr>
                <w:color w:val="000000"/>
                <w:u w:color="000000"/>
              </w:rPr>
            </w:pPr>
            <w:r>
              <w:rPr>
                <w:b/>
                <w:sz w:val="18"/>
              </w:rPr>
              <w:t>Wyszczególnienie</w:t>
            </w:r>
          </w:p>
        </w:tc>
        <w:tc>
          <w:tcPr>
            <w:tcW w:w="1815" w:type="dxa"/>
            <w:tcBorders>
              <w:top w:val="single" w:sz="2" w:space="0" w:color="auto"/>
              <w:left w:val="nil"/>
              <w:bottom w:val="single" w:sz="2" w:space="0" w:color="auto"/>
              <w:right w:val="single" w:sz="2" w:space="0" w:color="auto"/>
            </w:tcBorders>
            <w:tcMar>
              <w:top w:w="100" w:type="dxa"/>
            </w:tcMar>
            <w:vAlign w:val="center"/>
          </w:tcPr>
          <w:p w14:paraId="1DCE397D" w14:textId="77777777" w:rsidR="00A77B3E" w:rsidRDefault="009B680F">
            <w:pPr>
              <w:jc w:val="center"/>
              <w:rPr>
                <w:color w:val="000000"/>
                <w:u w:color="000000"/>
              </w:rPr>
            </w:pPr>
            <w:r>
              <w:rPr>
                <w:b/>
                <w:sz w:val="18"/>
              </w:rPr>
              <w:t>Plan</w:t>
            </w:r>
          </w:p>
        </w:tc>
        <w:tc>
          <w:tcPr>
            <w:tcW w:w="1560" w:type="dxa"/>
            <w:tcBorders>
              <w:top w:val="single" w:sz="2" w:space="0" w:color="auto"/>
              <w:left w:val="nil"/>
              <w:bottom w:val="single" w:sz="2" w:space="0" w:color="auto"/>
              <w:right w:val="single" w:sz="2" w:space="0" w:color="auto"/>
            </w:tcBorders>
            <w:tcMar>
              <w:top w:w="100" w:type="dxa"/>
            </w:tcMar>
            <w:vAlign w:val="center"/>
          </w:tcPr>
          <w:p w14:paraId="0B804229" w14:textId="77777777" w:rsidR="00A77B3E" w:rsidRDefault="009B680F">
            <w:pPr>
              <w:jc w:val="center"/>
              <w:rPr>
                <w:color w:val="000000"/>
                <w:u w:color="000000"/>
              </w:rPr>
            </w:pPr>
            <w:r>
              <w:rPr>
                <w:b/>
                <w:sz w:val="18"/>
              </w:rPr>
              <w:t>Wykonanie</w:t>
            </w:r>
          </w:p>
        </w:tc>
        <w:tc>
          <w:tcPr>
            <w:tcW w:w="1560" w:type="dxa"/>
            <w:tcBorders>
              <w:top w:val="single" w:sz="2" w:space="0" w:color="auto"/>
              <w:left w:val="nil"/>
              <w:bottom w:val="single" w:sz="2" w:space="0" w:color="auto"/>
              <w:right w:val="single" w:sz="2" w:space="0" w:color="auto"/>
            </w:tcBorders>
            <w:tcMar>
              <w:top w:w="100" w:type="dxa"/>
            </w:tcMar>
            <w:vAlign w:val="center"/>
          </w:tcPr>
          <w:p w14:paraId="5276D8E3" w14:textId="77777777" w:rsidR="00A77B3E" w:rsidRDefault="009B680F">
            <w:pPr>
              <w:jc w:val="center"/>
              <w:rPr>
                <w:color w:val="000000"/>
                <w:u w:color="000000"/>
              </w:rPr>
            </w:pPr>
            <w:r>
              <w:rPr>
                <w:b/>
                <w:sz w:val="18"/>
              </w:rPr>
              <w:t>%</w:t>
            </w:r>
          </w:p>
        </w:tc>
      </w:tr>
      <w:tr w:rsidR="007F256B" w14:paraId="316E8483"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83ED8F4" w14:textId="77777777" w:rsidR="00A77B3E" w:rsidRDefault="009B680F">
            <w:pPr>
              <w:jc w:val="center"/>
              <w:rPr>
                <w:color w:val="000000"/>
                <w:u w:color="000000"/>
              </w:rPr>
            </w:pPr>
            <w:r>
              <w:rPr>
                <w:b/>
                <w:sz w:val="18"/>
              </w:rPr>
              <w:t>0010</w:t>
            </w:r>
          </w:p>
        </w:tc>
        <w:tc>
          <w:tcPr>
            <w:tcW w:w="3960" w:type="dxa"/>
            <w:tcBorders>
              <w:top w:val="single" w:sz="2" w:space="0" w:color="auto"/>
              <w:left w:val="nil"/>
              <w:bottom w:val="single" w:sz="2" w:space="0" w:color="auto"/>
              <w:right w:val="single" w:sz="2" w:space="0" w:color="auto"/>
            </w:tcBorders>
            <w:tcMar>
              <w:top w:w="100" w:type="dxa"/>
            </w:tcMar>
            <w:vAlign w:val="center"/>
          </w:tcPr>
          <w:p w14:paraId="3E15D119" w14:textId="77777777" w:rsidR="00A77B3E" w:rsidRDefault="009B680F">
            <w:pPr>
              <w:jc w:val="left"/>
              <w:rPr>
                <w:color w:val="000000"/>
                <w:u w:color="000000"/>
              </w:rPr>
            </w:pPr>
            <w:r>
              <w:rPr>
                <w:sz w:val="18"/>
              </w:rPr>
              <w:t xml:space="preserve"> Wpływy z podatku dochodowego od osób fizycznych</w:t>
            </w:r>
          </w:p>
        </w:tc>
        <w:tc>
          <w:tcPr>
            <w:tcW w:w="1815" w:type="dxa"/>
            <w:tcBorders>
              <w:top w:val="single" w:sz="2" w:space="0" w:color="auto"/>
              <w:left w:val="nil"/>
              <w:bottom w:val="single" w:sz="2" w:space="0" w:color="auto"/>
              <w:right w:val="single" w:sz="2" w:space="0" w:color="auto"/>
            </w:tcBorders>
            <w:tcMar>
              <w:top w:w="100" w:type="dxa"/>
            </w:tcMar>
            <w:vAlign w:val="center"/>
          </w:tcPr>
          <w:p w14:paraId="6603785B" w14:textId="77777777" w:rsidR="00A77B3E" w:rsidRDefault="009B680F">
            <w:pPr>
              <w:jc w:val="right"/>
              <w:rPr>
                <w:color w:val="000000"/>
                <w:u w:color="000000"/>
              </w:rPr>
            </w:pPr>
            <w:r>
              <w:rPr>
                <w:b/>
                <w:sz w:val="18"/>
              </w:rPr>
              <w:t>16 056 270,00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E2D37D1" w14:textId="77777777" w:rsidR="00A77B3E" w:rsidRDefault="009B680F">
            <w:pPr>
              <w:jc w:val="right"/>
              <w:rPr>
                <w:color w:val="000000"/>
                <w:u w:color="000000"/>
              </w:rPr>
            </w:pPr>
            <w:r>
              <w:rPr>
                <w:b/>
                <w:sz w:val="18"/>
              </w:rPr>
              <w:t>15 598 521,00</w:t>
            </w:r>
          </w:p>
        </w:tc>
        <w:tc>
          <w:tcPr>
            <w:tcW w:w="1560" w:type="dxa"/>
            <w:tcBorders>
              <w:top w:val="single" w:sz="2" w:space="0" w:color="auto"/>
              <w:left w:val="nil"/>
              <w:bottom w:val="single" w:sz="2" w:space="0" w:color="auto"/>
              <w:right w:val="single" w:sz="2" w:space="0" w:color="auto"/>
            </w:tcBorders>
            <w:tcMar>
              <w:top w:w="100" w:type="dxa"/>
            </w:tcMar>
            <w:vAlign w:val="center"/>
          </w:tcPr>
          <w:p w14:paraId="17C310F7" w14:textId="77777777" w:rsidR="00A77B3E" w:rsidRDefault="009B680F">
            <w:pPr>
              <w:jc w:val="right"/>
              <w:rPr>
                <w:color w:val="000000"/>
                <w:u w:color="000000"/>
              </w:rPr>
            </w:pPr>
            <w:r>
              <w:rPr>
                <w:b/>
                <w:sz w:val="18"/>
              </w:rPr>
              <w:t>97,15%</w:t>
            </w:r>
          </w:p>
        </w:tc>
      </w:tr>
      <w:tr w:rsidR="007F256B" w14:paraId="7C639723"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77DE5294" w14:textId="77777777" w:rsidR="00A77B3E" w:rsidRDefault="009B680F">
            <w:pPr>
              <w:jc w:val="center"/>
              <w:rPr>
                <w:color w:val="000000"/>
                <w:u w:color="000000"/>
              </w:rPr>
            </w:pPr>
            <w:r>
              <w:rPr>
                <w:b/>
                <w:sz w:val="18"/>
              </w:rPr>
              <w:t>0020</w:t>
            </w:r>
          </w:p>
        </w:tc>
        <w:tc>
          <w:tcPr>
            <w:tcW w:w="3960" w:type="dxa"/>
            <w:tcBorders>
              <w:top w:val="single" w:sz="2" w:space="0" w:color="auto"/>
              <w:left w:val="nil"/>
              <w:bottom w:val="single" w:sz="2" w:space="0" w:color="auto"/>
              <w:right w:val="single" w:sz="2" w:space="0" w:color="auto"/>
            </w:tcBorders>
            <w:tcMar>
              <w:top w:w="100" w:type="dxa"/>
            </w:tcMar>
            <w:vAlign w:val="center"/>
          </w:tcPr>
          <w:p w14:paraId="2712F26D" w14:textId="77777777" w:rsidR="00A77B3E" w:rsidRDefault="009B680F">
            <w:pPr>
              <w:jc w:val="left"/>
              <w:rPr>
                <w:color w:val="000000"/>
                <w:u w:color="000000"/>
              </w:rPr>
            </w:pPr>
            <w:r>
              <w:rPr>
                <w:sz w:val="18"/>
              </w:rPr>
              <w:t xml:space="preserve"> Wpływy z podatku dochodowego od osób prawnych</w:t>
            </w:r>
          </w:p>
        </w:tc>
        <w:tc>
          <w:tcPr>
            <w:tcW w:w="1815" w:type="dxa"/>
            <w:tcBorders>
              <w:top w:val="single" w:sz="2" w:space="0" w:color="auto"/>
              <w:left w:val="nil"/>
              <w:bottom w:val="single" w:sz="2" w:space="0" w:color="auto"/>
              <w:right w:val="single" w:sz="2" w:space="0" w:color="auto"/>
            </w:tcBorders>
            <w:tcMar>
              <w:top w:w="100" w:type="dxa"/>
            </w:tcMar>
            <w:vAlign w:val="center"/>
          </w:tcPr>
          <w:p w14:paraId="1CEB006A" w14:textId="77777777" w:rsidR="00A77B3E" w:rsidRDefault="009B680F">
            <w:pPr>
              <w:jc w:val="right"/>
              <w:rPr>
                <w:color w:val="000000"/>
                <w:u w:color="000000"/>
              </w:rPr>
            </w:pPr>
            <w:r>
              <w:rPr>
                <w:b/>
                <w:sz w:val="18"/>
              </w:rPr>
              <w:t>305 725,00</w:t>
            </w:r>
          </w:p>
        </w:tc>
        <w:tc>
          <w:tcPr>
            <w:tcW w:w="1560" w:type="dxa"/>
            <w:tcBorders>
              <w:top w:val="single" w:sz="2" w:space="0" w:color="auto"/>
              <w:left w:val="nil"/>
              <w:bottom w:val="single" w:sz="2" w:space="0" w:color="auto"/>
              <w:right w:val="single" w:sz="2" w:space="0" w:color="auto"/>
            </w:tcBorders>
            <w:tcMar>
              <w:top w:w="100" w:type="dxa"/>
            </w:tcMar>
            <w:vAlign w:val="center"/>
          </w:tcPr>
          <w:p w14:paraId="7E7B9A8D" w14:textId="77777777" w:rsidR="00A77B3E" w:rsidRDefault="009B680F">
            <w:pPr>
              <w:jc w:val="right"/>
              <w:rPr>
                <w:color w:val="000000"/>
                <w:u w:color="000000"/>
              </w:rPr>
            </w:pPr>
            <w:r>
              <w:rPr>
                <w:b/>
                <w:sz w:val="18"/>
              </w:rPr>
              <w:t>339 410,89</w:t>
            </w:r>
          </w:p>
        </w:tc>
        <w:tc>
          <w:tcPr>
            <w:tcW w:w="1560" w:type="dxa"/>
            <w:tcBorders>
              <w:top w:val="single" w:sz="2" w:space="0" w:color="auto"/>
              <w:left w:val="nil"/>
              <w:bottom w:val="single" w:sz="2" w:space="0" w:color="auto"/>
              <w:right w:val="single" w:sz="2" w:space="0" w:color="auto"/>
            </w:tcBorders>
            <w:tcMar>
              <w:top w:w="100" w:type="dxa"/>
            </w:tcMar>
            <w:vAlign w:val="center"/>
          </w:tcPr>
          <w:p w14:paraId="66E50E54" w14:textId="77777777" w:rsidR="00A77B3E" w:rsidRDefault="009B680F">
            <w:pPr>
              <w:jc w:val="right"/>
              <w:rPr>
                <w:color w:val="000000"/>
                <w:u w:color="000000"/>
              </w:rPr>
            </w:pPr>
            <w:r>
              <w:rPr>
                <w:b/>
                <w:sz w:val="18"/>
              </w:rPr>
              <w:t>111,02%</w:t>
            </w:r>
          </w:p>
        </w:tc>
      </w:tr>
      <w:tr w:rsidR="007F256B" w14:paraId="1BF2BC41"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3AA05C4" w14:textId="77777777" w:rsidR="00A77B3E" w:rsidRDefault="009B680F">
            <w:pPr>
              <w:jc w:val="center"/>
              <w:rPr>
                <w:color w:val="000000"/>
                <w:u w:color="000000"/>
              </w:rPr>
            </w:pPr>
            <w:r>
              <w:rPr>
                <w:b/>
                <w:sz w:val="18"/>
              </w:rPr>
              <w:t>0420</w:t>
            </w:r>
          </w:p>
        </w:tc>
        <w:tc>
          <w:tcPr>
            <w:tcW w:w="3960" w:type="dxa"/>
            <w:tcBorders>
              <w:top w:val="single" w:sz="2" w:space="0" w:color="auto"/>
              <w:left w:val="nil"/>
              <w:bottom w:val="single" w:sz="2" w:space="0" w:color="auto"/>
              <w:right w:val="single" w:sz="2" w:space="0" w:color="auto"/>
            </w:tcBorders>
            <w:tcMar>
              <w:top w:w="100" w:type="dxa"/>
            </w:tcMar>
            <w:vAlign w:val="center"/>
          </w:tcPr>
          <w:p w14:paraId="7CABE0FA" w14:textId="77777777" w:rsidR="00A77B3E" w:rsidRDefault="009B680F">
            <w:pPr>
              <w:jc w:val="left"/>
              <w:rPr>
                <w:color w:val="000000"/>
                <w:u w:color="000000"/>
              </w:rPr>
            </w:pPr>
            <w:r>
              <w:rPr>
                <w:sz w:val="18"/>
              </w:rPr>
              <w:t xml:space="preserve"> Wpływy z opłaty komunikacyjnej</w:t>
            </w:r>
          </w:p>
        </w:tc>
        <w:tc>
          <w:tcPr>
            <w:tcW w:w="1815" w:type="dxa"/>
            <w:tcBorders>
              <w:top w:val="single" w:sz="2" w:space="0" w:color="auto"/>
              <w:left w:val="nil"/>
              <w:bottom w:val="single" w:sz="2" w:space="0" w:color="auto"/>
              <w:right w:val="single" w:sz="2" w:space="0" w:color="auto"/>
            </w:tcBorders>
            <w:tcMar>
              <w:top w:w="100" w:type="dxa"/>
            </w:tcMar>
            <w:vAlign w:val="center"/>
          </w:tcPr>
          <w:p w14:paraId="68E2E089" w14:textId="77777777" w:rsidR="00A77B3E" w:rsidRDefault="009B680F">
            <w:pPr>
              <w:jc w:val="right"/>
              <w:rPr>
                <w:color w:val="000000"/>
                <w:u w:color="000000"/>
              </w:rPr>
            </w:pPr>
            <w:r>
              <w:rPr>
                <w:b/>
                <w:sz w:val="18"/>
              </w:rPr>
              <w:t>1 940 000,00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62CCE293" w14:textId="77777777" w:rsidR="00A77B3E" w:rsidRDefault="009B680F">
            <w:pPr>
              <w:jc w:val="right"/>
              <w:rPr>
                <w:color w:val="000000"/>
                <w:u w:color="000000"/>
              </w:rPr>
            </w:pPr>
            <w:r>
              <w:rPr>
                <w:b/>
                <w:sz w:val="18"/>
              </w:rPr>
              <w:t>2 059 492,15</w:t>
            </w:r>
          </w:p>
        </w:tc>
        <w:tc>
          <w:tcPr>
            <w:tcW w:w="1560" w:type="dxa"/>
            <w:tcBorders>
              <w:top w:val="single" w:sz="2" w:space="0" w:color="auto"/>
              <w:left w:val="nil"/>
              <w:bottom w:val="single" w:sz="2" w:space="0" w:color="auto"/>
              <w:right w:val="single" w:sz="2" w:space="0" w:color="auto"/>
            </w:tcBorders>
            <w:tcMar>
              <w:top w:w="100" w:type="dxa"/>
            </w:tcMar>
            <w:vAlign w:val="center"/>
          </w:tcPr>
          <w:p w14:paraId="691D1670" w14:textId="77777777" w:rsidR="00A77B3E" w:rsidRDefault="009B680F">
            <w:pPr>
              <w:jc w:val="right"/>
              <w:rPr>
                <w:color w:val="000000"/>
                <w:u w:color="000000"/>
              </w:rPr>
            </w:pPr>
            <w:r>
              <w:rPr>
                <w:b/>
                <w:sz w:val="18"/>
              </w:rPr>
              <w:t>106,16%</w:t>
            </w:r>
          </w:p>
        </w:tc>
      </w:tr>
      <w:tr w:rsidR="007F256B" w14:paraId="67131E94"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A2CBCDD" w14:textId="77777777" w:rsidR="00A77B3E" w:rsidRDefault="009B680F">
            <w:pPr>
              <w:jc w:val="center"/>
              <w:rPr>
                <w:color w:val="000000"/>
                <w:u w:color="000000"/>
              </w:rPr>
            </w:pPr>
            <w:r>
              <w:rPr>
                <w:b/>
                <w:sz w:val="18"/>
              </w:rPr>
              <w:t>0470</w:t>
            </w:r>
          </w:p>
        </w:tc>
        <w:tc>
          <w:tcPr>
            <w:tcW w:w="3960" w:type="dxa"/>
            <w:tcBorders>
              <w:top w:val="single" w:sz="2" w:space="0" w:color="auto"/>
              <w:left w:val="nil"/>
              <w:bottom w:val="single" w:sz="2" w:space="0" w:color="auto"/>
              <w:right w:val="single" w:sz="2" w:space="0" w:color="auto"/>
            </w:tcBorders>
            <w:tcMar>
              <w:top w:w="100" w:type="dxa"/>
            </w:tcMar>
            <w:vAlign w:val="center"/>
          </w:tcPr>
          <w:p w14:paraId="31564D6B" w14:textId="77777777" w:rsidR="00A77B3E" w:rsidRDefault="009B680F">
            <w:pPr>
              <w:jc w:val="left"/>
              <w:rPr>
                <w:color w:val="000000"/>
                <w:u w:color="000000"/>
              </w:rPr>
            </w:pPr>
            <w:r>
              <w:rPr>
                <w:sz w:val="18"/>
              </w:rPr>
              <w:t xml:space="preserve"> Wpływy z opłat za trwały zarząd, użytkowanie i służebności</w:t>
            </w:r>
          </w:p>
        </w:tc>
        <w:tc>
          <w:tcPr>
            <w:tcW w:w="1815" w:type="dxa"/>
            <w:tcBorders>
              <w:top w:val="single" w:sz="2" w:space="0" w:color="auto"/>
              <w:left w:val="nil"/>
              <w:bottom w:val="single" w:sz="2" w:space="0" w:color="auto"/>
              <w:right w:val="single" w:sz="2" w:space="0" w:color="auto"/>
            </w:tcBorders>
            <w:tcMar>
              <w:top w:w="100" w:type="dxa"/>
            </w:tcMar>
            <w:vAlign w:val="center"/>
          </w:tcPr>
          <w:p w14:paraId="56E4C142" w14:textId="77777777" w:rsidR="00A77B3E" w:rsidRDefault="009B680F">
            <w:pPr>
              <w:jc w:val="right"/>
              <w:rPr>
                <w:color w:val="000000"/>
                <w:u w:color="000000"/>
              </w:rPr>
            </w:pPr>
            <w:r>
              <w:rPr>
                <w:b/>
                <w:sz w:val="18"/>
              </w:rPr>
              <w:t>39 931,00</w:t>
            </w:r>
          </w:p>
        </w:tc>
        <w:tc>
          <w:tcPr>
            <w:tcW w:w="1560" w:type="dxa"/>
            <w:tcBorders>
              <w:top w:val="single" w:sz="2" w:space="0" w:color="auto"/>
              <w:left w:val="nil"/>
              <w:bottom w:val="single" w:sz="2" w:space="0" w:color="auto"/>
              <w:right w:val="single" w:sz="2" w:space="0" w:color="auto"/>
            </w:tcBorders>
            <w:tcMar>
              <w:top w:w="100" w:type="dxa"/>
            </w:tcMar>
            <w:vAlign w:val="center"/>
          </w:tcPr>
          <w:p w14:paraId="20D6F471" w14:textId="77777777" w:rsidR="00A77B3E" w:rsidRDefault="009B680F">
            <w:pPr>
              <w:jc w:val="right"/>
              <w:rPr>
                <w:color w:val="000000"/>
                <w:u w:color="000000"/>
              </w:rPr>
            </w:pPr>
            <w:r>
              <w:rPr>
                <w:b/>
                <w:sz w:val="18"/>
              </w:rPr>
              <w:t>45 200,22</w:t>
            </w:r>
          </w:p>
        </w:tc>
        <w:tc>
          <w:tcPr>
            <w:tcW w:w="1560" w:type="dxa"/>
            <w:tcBorders>
              <w:top w:val="single" w:sz="2" w:space="0" w:color="auto"/>
              <w:left w:val="nil"/>
              <w:bottom w:val="single" w:sz="2" w:space="0" w:color="auto"/>
              <w:right w:val="single" w:sz="2" w:space="0" w:color="auto"/>
            </w:tcBorders>
            <w:tcMar>
              <w:top w:w="100" w:type="dxa"/>
            </w:tcMar>
            <w:vAlign w:val="center"/>
          </w:tcPr>
          <w:p w14:paraId="716C695E" w14:textId="77777777" w:rsidR="00A77B3E" w:rsidRDefault="009B680F">
            <w:pPr>
              <w:jc w:val="right"/>
              <w:rPr>
                <w:color w:val="000000"/>
                <w:u w:color="000000"/>
              </w:rPr>
            </w:pPr>
            <w:r>
              <w:rPr>
                <w:b/>
                <w:sz w:val="18"/>
              </w:rPr>
              <w:t>113,20%</w:t>
            </w:r>
          </w:p>
        </w:tc>
      </w:tr>
      <w:tr w:rsidR="007F256B" w14:paraId="13F4FBA2"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6388EF1A" w14:textId="77777777" w:rsidR="00A77B3E" w:rsidRDefault="009B680F">
            <w:pPr>
              <w:jc w:val="center"/>
              <w:rPr>
                <w:color w:val="000000"/>
                <w:u w:color="000000"/>
              </w:rPr>
            </w:pPr>
            <w:r>
              <w:rPr>
                <w:b/>
                <w:sz w:val="18"/>
              </w:rPr>
              <w:t>0490</w:t>
            </w:r>
          </w:p>
        </w:tc>
        <w:tc>
          <w:tcPr>
            <w:tcW w:w="3960" w:type="dxa"/>
            <w:tcBorders>
              <w:top w:val="single" w:sz="2" w:space="0" w:color="auto"/>
              <w:left w:val="nil"/>
              <w:bottom w:val="single" w:sz="2" w:space="0" w:color="auto"/>
              <w:right w:val="single" w:sz="2" w:space="0" w:color="auto"/>
            </w:tcBorders>
            <w:tcMar>
              <w:top w:w="100" w:type="dxa"/>
            </w:tcMar>
            <w:vAlign w:val="center"/>
          </w:tcPr>
          <w:p w14:paraId="1749A266" w14:textId="77777777" w:rsidR="00A77B3E" w:rsidRDefault="009B680F">
            <w:pPr>
              <w:jc w:val="left"/>
              <w:rPr>
                <w:color w:val="000000"/>
                <w:u w:color="000000"/>
              </w:rPr>
            </w:pPr>
            <w:r>
              <w:rPr>
                <w:sz w:val="18"/>
              </w:rPr>
              <w:t xml:space="preserve"> Wpływy z innych lokalnych opłat pobieranych przez jednostki samorządu terytorialnego na podstawie odrębnych ustaw</w:t>
            </w:r>
          </w:p>
        </w:tc>
        <w:tc>
          <w:tcPr>
            <w:tcW w:w="1815" w:type="dxa"/>
            <w:tcBorders>
              <w:top w:val="single" w:sz="2" w:space="0" w:color="auto"/>
              <w:left w:val="nil"/>
              <w:bottom w:val="single" w:sz="2" w:space="0" w:color="auto"/>
              <w:right w:val="single" w:sz="2" w:space="0" w:color="auto"/>
            </w:tcBorders>
            <w:tcMar>
              <w:top w:w="100" w:type="dxa"/>
            </w:tcMar>
            <w:vAlign w:val="center"/>
          </w:tcPr>
          <w:p w14:paraId="7EE7D062" w14:textId="77777777" w:rsidR="00A77B3E" w:rsidRDefault="009B680F">
            <w:pPr>
              <w:jc w:val="right"/>
              <w:rPr>
                <w:color w:val="000000"/>
                <w:u w:color="000000"/>
              </w:rPr>
            </w:pPr>
            <w:r>
              <w:rPr>
                <w:b/>
                <w:sz w:val="18"/>
              </w:rPr>
              <w:t>699 604,00</w:t>
            </w:r>
          </w:p>
        </w:tc>
        <w:tc>
          <w:tcPr>
            <w:tcW w:w="1560" w:type="dxa"/>
            <w:tcBorders>
              <w:top w:val="single" w:sz="2" w:space="0" w:color="auto"/>
              <w:left w:val="nil"/>
              <w:bottom w:val="single" w:sz="2" w:space="0" w:color="auto"/>
              <w:right w:val="single" w:sz="2" w:space="0" w:color="auto"/>
            </w:tcBorders>
            <w:tcMar>
              <w:top w:w="100" w:type="dxa"/>
            </w:tcMar>
            <w:vAlign w:val="center"/>
          </w:tcPr>
          <w:p w14:paraId="1E323BAF" w14:textId="77777777" w:rsidR="00A77B3E" w:rsidRDefault="009B680F">
            <w:pPr>
              <w:jc w:val="right"/>
              <w:rPr>
                <w:color w:val="000000"/>
                <w:u w:color="000000"/>
              </w:rPr>
            </w:pPr>
            <w:r>
              <w:rPr>
                <w:b/>
                <w:sz w:val="18"/>
              </w:rPr>
              <w:t>719 465,40</w:t>
            </w:r>
          </w:p>
        </w:tc>
        <w:tc>
          <w:tcPr>
            <w:tcW w:w="1560" w:type="dxa"/>
            <w:tcBorders>
              <w:top w:val="single" w:sz="2" w:space="0" w:color="auto"/>
              <w:left w:val="nil"/>
              <w:bottom w:val="single" w:sz="2" w:space="0" w:color="auto"/>
              <w:right w:val="single" w:sz="2" w:space="0" w:color="auto"/>
            </w:tcBorders>
            <w:tcMar>
              <w:top w:w="100" w:type="dxa"/>
            </w:tcMar>
            <w:vAlign w:val="center"/>
          </w:tcPr>
          <w:p w14:paraId="08287AA0" w14:textId="77777777" w:rsidR="00A77B3E" w:rsidRDefault="009B680F">
            <w:pPr>
              <w:jc w:val="right"/>
              <w:rPr>
                <w:color w:val="000000"/>
                <w:u w:color="000000"/>
              </w:rPr>
            </w:pPr>
            <w:r>
              <w:rPr>
                <w:b/>
                <w:sz w:val="18"/>
              </w:rPr>
              <w:t>102,84%</w:t>
            </w:r>
          </w:p>
        </w:tc>
      </w:tr>
      <w:tr w:rsidR="007F256B" w14:paraId="36235619"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38662F79" w14:textId="77777777" w:rsidR="00A77B3E" w:rsidRDefault="009B680F">
            <w:pPr>
              <w:jc w:val="center"/>
              <w:rPr>
                <w:color w:val="000000"/>
                <w:u w:color="000000"/>
              </w:rPr>
            </w:pPr>
            <w:r>
              <w:rPr>
                <w:b/>
                <w:sz w:val="18"/>
              </w:rPr>
              <w:t>0570</w:t>
            </w:r>
          </w:p>
        </w:tc>
        <w:tc>
          <w:tcPr>
            <w:tcW w:w="3960" w:type="dxa"/>
            <w:tcBorders>
              <w:top w:val="single" w:sz="2" w:space="0" w:color="auto"/>
              <w:left w:val="nil"/>
              <w:bottom w:val="single" w:sz="2" w:space="0" w:color="auto"/>
              <w:right w:val="single" w:sz="2" w:space="0" w:color="auto"/>
            </w:tcBorders>
            <w:tcMar>
              <w:top w:w="100" w:type="dxa"/>
            </w:tcMar>
            <w:vAlign w:val="center"/>
          </w:tcPr>
          <w:p w14:paraId="43380295" w14:textId="77777777" w:rsidR="00A77B3E" w:rsidRDefault="009B680F">
            <w:pPr>
              <w:jc w:val="left"/>
              <w:rPr>
                <w:color w:val="000000"/>
                <w:u w:color="000000"/>
              </w:rPr>
            </w:pPr>
            <w:r>
              <w:rPr>
                <w:sz w:val="18"/>
              </w:rPr>
              <w:t xml:space="preserve"> Wpływy z tytułu grzywien, mandatów i innych kar pieniężnych od osób fizycznych</w:t>
            </w:r>
          </w:p>
        </w:tc>
        <w:tc>
          <w:tcPr>
            <w:tcW w:w="1815" w:type="dxa"/>
            <w:tcBorders>
              <w:top w:val="single" w:sz="2" w:space="0" w:color="auto"/>
              <w:left w:val="nil"/>
              <w:bottom w:val="single" w:sz="2" w:space="0" w:color="auto"/>
              <w:right w:val="single" w:sz="2" w:space="0" w:color="auto"/>
            </w:tcBorders>
            <w:tcMar>
              <w:top w:w="100" w:type="dxa"/>
            </w:tcMar>
            <w:vAlign w:val="center"/>
          </w:tcPr>
          <w:p w14:paraId="56C7EEDC" w14:textId="77777777" w:rsidR="00A77B3E" w:rsidRDefault="009B680F">
            <w:pPr>
              <w:jc w:val="right"/>
              <w:rPr>
                <w:color w:val="000000"/>
                <w:u w:color="000000"/>
              </w:rPr>
            </w:pPr>
            <w:r>
              <w:rPr>
                <w:b/>
                <w:sz w:val="18"/>
              </w:rPr>
              <w:t>9 600,00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4F235ADE" w14:textId="77777777" w:rsidR="00A77B3E" w:rsidRDefault="009B680F">
            <w:pPr>
              <w:jc w:val="right"/>
              <w:rPr>
                <w:color w:val="000000"/>
                <w:u w:color="000000"/>
              </w:rPr>
            </w:pPr>
            <w:r>
              <w:rPr>
                <w:b/>
                <w:sz w:val="18"/>
              </w:rPr>
              <w:t>7 800,00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A61D489" w14:textId="77777777" w:rsidR="00A77B3E" w:rsidRDefault="009B680F">
            <w:pPr>
              <w:jc w:val="right"/>
              <w:rPr>
                <w:color w:val="000000"/>
                <w:u w:color="000000"/>
              </w:rPr>
            </w:pPr>
            <w:r>
              <w:rPr>
                <w:b/>
                <w:sz w:val="18"/>
              </w:rPr>
              <w:t>81,25%</w:t>
            </w:r>
          </w:p>
        </w:tc>
      </w:tr>
      <w:tr w:rsidR="007F256B" w14:paraId="4C1B5482"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04AADE1E" w14:textId="77777777" w:rsidR="00A77B3E" w:rsidRDefault="009B680F">
            <w:pPr>
              <w:jc w:val="center"/>
              <w:rPr>
                <w:color w:val="000000"/>
                <w:u w:color="000000"/>
              </w:rPr>
            </w:pPr>
            <w:r>
              <w:rPr>
                <w:b/>
                <w:sz w:val="18"/>
              </w:rPr>
              <w:t>0590</w:t>
            </w:r>
          </w:p>
        </w:tc>
        <w:tc>
          <w:tcPr>
            <w:tcW w:w="3960" w:type="dxa"/>
            <w:tcBorders>
              <w:top w:val="single" w:sz="2" w:space="0" w:color="auto"/>
              <w:left w:val="nil"/>
              <w:bottom w:val="single" w:sz="2" w:space="0" w:color="auto"/>
              <w:right w:val="single" w:sz="2" w:space="0" w:color="auto"/>
            </w:tcBorders>
            <w:tcMar>
              <w:top w:w="100" w:type="dxa"/>
            </w:tcMar>
            <w:vAlign w:val="center"/>
          </w:tcPr>
          <w:p w14:paraId="2A17E0FE" w14:textId="77777777" w:rsidR="00A77B3E" w:rsidRDefault="009B680F">
            <w:pPr>
              <w:jc w:val="left"/>
              <w:rPr>
                <w:color w:val="000000"/>
                <w:u w:color="000000"/>
              </w:rPr>
            </w:pPr>
            <w:r>
              <w:rPr>
                <w:sz w:val="18"/>
              </w:rPr>
              <w:t xml:space="preserve"> Wpływy z opłat za koncesje i licencje</w:t>
            </w:r>
          </w:p>
        </w:tc>
        <w:tc>
          <w:tcPr>
            <w:tcW w:w="1815" w:type="dxa"/>
            <w:tcBorders>
              <w:top w:val="single" w:sz="2" w:space="0" w:color="auto"/>
              <w:left w:val="nil"/>
              <w:bottom w:val="single" w:sz="2" w:space="0" w:color="auto"/>
              <w:right w:val="single" w:sz="2" w:space="0" w:color="auto"/>
            </w:tcBorders>
            <w:tcMar>
              <w:top w:w="100" w:type="dxa"/>
            </w:tcMar>
            <w:vAlign w:val="center"/>
          </w:tcPr>
          <w:p w14:paraId="711F3DAC" w14:textId="77777777" w:rsidR="00A77B3E" w:rsidRDefault="009B680F">
            <w:pPr>
              <w:jc w:val="right"/>
              <w:rPr>
                <w:color w:val="000000"/>
                <w:u w:color="000000"/>
              </w:rPr>
            </w:pPr>
            <w:r>
              <w:rPr>
                <w:b/>
                <w:sz w:val="18"/>
              </w:rPr>
              <w:t>32 000,00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68DE1AD" w14:textId="77777777" w:rsidR="00A77B3E" w:rsidRDefault="009B680F">
            <w:pPr>
              <w:jc w:val="right"/>
              <w:rPr>
                <w:color w:val="000000"/>
                <w:u w:color="000000"/>
              </w:rPr>
            </w:pPr>
            <w:r>
              <w:rPr>
                <w:b/>
                <w:sz w:val="18"/>
              </w:rPr>
              <w:t>23 708,60</w:t>
            </w:r>
          </w:p>
        </w:tc>
        <w:tc>
          <w:tcPr>
            <w:tcW w:w="1560" w:type="dxa"/>
            <w:tcBorders>
              <w:top w:val="single" w:sz="2" w:space="0" w:color="auto"/>
              <w:left w:val="nil"/>
              <w:bottom w:val="single" w:sz="2" w:space="0" w:color="auto"/>
              <w:right w:val="single" w:sz="2" w:space="0" w:color="auto"/>
            </w:tcBorders>
            <w:tcMar>
              <w:top w:w="100" w:type="dxa"/>
            </w:tcMar>
            <w:vAlign w:val="center"/>
          </w:tcPr>
          <w:p w14:paraId="1C177CCC" w14:textId="77777777" w:rsidR="00A77B3E" w:rsidRDefault="009B680F">
            <w:pPr>
              <w:jc w:val="right"/>
              <w:rPr>
                <w:color w:val="000000"/>
                <w:u w:color="000000"/>
              </w:rPr>
            </w:pPr>
            <w:r>
              <w:rPr>
                <w:b/>
                <w:sz w:val="18"/>
              </w:rPr>
              <w:t>74,09%</w:t>
            </w:r>
          </w:p>
        </w:tc>
      </w:tr>
      <w:tr w:rsidR="007F256B" w14:paraId="77E4E5A8"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F85D41F" w14:textId="77777777" w:rsidR="00A77B3E" w:rsidRDefault="009B680F">
            <w:pPr>
              <w:jc w:val="center"/>
              <w:rPr>
                <w:color w:val="000000"/>
                <w:u w:color="000000"/>
              </w:rPr>
            </w:pPr>
            <w:r>
              <w:rPr>
                <w:b/>
                <w:sz w:val="18"/>
              </w:rPr>
              <w:t>0610</w:t>
            </w:r>
          </w:p>
        </w:tc>
        <w:tc>
          <w:tcPr>
            <w:tcW w:w="3960" w:type="dxa"/>
            <w:tcBorders>
              <w:top w:val="single" w:sz="2" w:space="0" w:color="auto"/>
              <w:left w:val="nil"/>
              <w:bottom w:val="single" w:sz="2" w:space="0" w:color="auto"/>
              <w:right w:val="single" w:sz="2" w:space="0" w:color="auto"/>
            </w:tcBorders>
            <w:tcMar>
              <w:top w:w="100" w:type="dxa"/>
            </w:tcMar>
            <w:vAlign w:val="center"/>
          </w:tcPr>
          <w:p w14:paraId="5C277B62" w14:textId="77777777" w:rsidR="00A77B3E" w:rsidRDefault="009B680F">
            <w:pPr>
              <w:jc w:val="left"/>
              <w:rPr>
                <w:color w:val="000000"/>
                <w:u w:color="000000"/>
              </w:rPr>
            </w:pPr>
            <w:r>
              <w:rPr>
                <w:sz w:val="18"/>
              </w:rPr>
              <w:t xml:space="preserve"> Wpływy z opłat egzaminacyjnych oraz opłat za wydawanie świadectw, dyplomów, zaświadczeń, certyfikatów i ich duplikatów</w:t>
            </w:r>
          </w:p>
        </w:tc>
        <w:tc>
          <w:tcPr>
            <w:tcW w:w="1815" w:type="dxa"/>
            <w:tcBorders>
              <w:top w:val="single" w:sz="2" w:space="0" w:color="auto"/>
              <w:left w:val="nil"/>
              <w:bottom w:val="single" w:sz="2" w:space="0" w:color="auto"/>
              <w:right w:val="single" w:sz="2" w:space="0" w:color="auto"/>
            </w:tcBorders>
            <w:tcMar>
              <w:top w:w="100" w:type="dxa"/>
            </w:tcMar>
            <w:vAlign w:val="center"/>
          </w:tcPr>
          <w:p w14:paraId="71B53B6F" w14:textId="77777777" w:rsidR="00A77B3E" w:rsidRDefault="009B680F">
            <w:pPr>
              <w:jc w:val="right"/>
              <w:rPr>
                <w:color w:val="000000"/>
                <w:u w:color="000000"/>
              </w:rPr>
            </w:pPr>
            <w:r>
              <w:rPr>
                <w:b/>
                <w:sz w:val="18"/>
              </w:rPr>
              <w:t>300,00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0B6138D" w14:textId="77777777" w:rsidR="00A77B3E" w:rsidRDefault="009B680F">
            <w:pPr>
              <w:jc w:val="right"/>
              <w:rPr>
                <w:color w:val="000000"/>
                <w:u w:color="000000"/>
              </w:rPr>
            </w:pPr>
            <w:r>
              <w:rPr>
                <w:b/>
                <w:sz w:val="18"/>
              </w:rPr>
              <w:t>200,00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7418D65F" w14:textId="77777777" w:rsidR="00A77B3E" w:rsidRDefault="009B680F">
            <w:pPr>
              <w:jc w:val="right"/>
              <w:rPr>
                <w:color w:val="000000"/>
                <w:u w:color="000000"/>
              </w:rPr>
            </w:pPr>
            <w:r>
              <w:rPr>
                <w:b/>
                <w:sz w:val="18"/>
              </w:rPr>
              <w:t>66,67%</w:t>
            </w:r>
          </w:p>
        </w:tc>
      </w:tr>
      <w:tr w:rsidR="007F256B" w14:paraId="7F9DA5E4"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34B54A5" w14:textId="77777777" w:rsidR="00A77B3E" w:rsidRDefault="009B680F">
            <w:pPr>
              <w:jc w:val="center"/>
              <w:rPr>
                <w:color w:val="000000"/>
                <w:u w:color="000000"/>
              </w:rPr>
            </w:pPr>
            <w:r>
              <w:rPr>
                <w:b/>
                <w:sz w:val="18"/>
              </w:rPr>
              <w:t>0620</w:t>
            </w:r>
          </w:p>
        </w:tc>
        <w:tc>
          <w:tcPr>
            <w:tcW w:w="3960" w:type="dxa"/>
            <w:tcBorders>
              <w:top w:val="single" w:sz="2" w:space="0" w:color="auto"/>
              <w:left w:val="nil"/>
              <w:bottom w:val="single" w:sz="2" w:space="0" w:color="auto"/>
              <w:right w:val="single" w:sz="2" w:space="0" w:color="auto"/>
            </w:tcBorders>
            <w:tcMar>
              <w:top w:w="100" w:type="dxa"/>
            </w:tcMar>
            <w:vAlign w:val="center"/>
          </w:tcPr>
          <w:p w14:paraId="1BFB061A" w14:textId="77777777" w:rsidR="00A77B3E" w:rsidRDefault="009B680F">
            <w:pPr>
              <w:jc w:val="left"/>
              <w:rPr>
                <w:color w:val="000000"/>
                <w:u w:color="000000"/>
              </w:rPr>
            </w:pPr>
            <w:r>
              <w:rPr>
                <w:sz w:val="18"/>
              </w:rPr>
              <w:t xml:space="preserve"> Wpływy z opłat za zezwolenia, akredytacje oraz opłaty ewidencyjne, w tym opłaty za częstotliwości</w:t>
            </w:r>
          </w:p>
        </w:tc>
        <w:tc>
          <w:tcPr>
            <w:tcW w:w="1815" w:type="dxa"/>
            <w:tcBorders>
              <w:top w:val="single" w:sz="2" w:space="0" w:color="auto"/>
              <w:left w:val="nil"/>
              <w:bottom w:val="single" w:sz="2" w:space="0" w:color="auto"/>
              <w:right w:val="single" w:sz="2" w:space="0" w:color="auto"/>
            </w:tcBorders>
            <w:tcMar>
              <w:top w:w="100" w:type="dxa"/>
            </w:tcMar>
            <w:vAlign w:val="center"/>
          </w:tcPr>
          <w:p w14:paraId="0825C3DA" w14:textId="77777777" w:rsidR="00A77B3E" w:rsidRDefault="009B680F">
            <w:pPr>
              <w:jc w:val="right"/>
              <w:rPr>
                <w:color w:val="000000"/>
                <w:u w:color="000000"/>
              </w:rPr>
            </w:pPr>
            <w:r>
              <w:rPr>
                <w:b/>
                <w:sz w:val="18"/>
              </w:rPr>
              <w:t>25 400,00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BD742B6" w14:textId="77777777" w:rsidR="00A77B3E" w:rsidRDefault="009B680F">
            <w:pPr>
              <w:jc w:val="right"/>
              <w:rPr>
                <w:color w:val="000000"/>
                <w:u w:color="000000"/>
              </w:rPr>
            </w:pPr>
            <w:r>
              <w:rPr>
                <w:b/>
                <w:sz w:val="18"/>
              </w:rPr>
              <w:t>33 340,00</w:t>
            </w:r>
          </w:p>
        </w:tc>
        <w:tc>
          <w:tcPr>
            <w:tcW w:w="1560" w:type="dxa"/>
            <w:tcBorders>
              <w:top w:val="single" w:sz="2" w:space="0" w:color="auto"/>
              <w:left w:val="nil"/>
              <w:bottom w:val="single" w:sz="2" w:space="0" w:color="auto"/>
              <w:right w:val="single" w:sz="2" w:space="0" w:color="auto"/>
            </w:tcBorders>
            <w:tcMar>
              <w:top w:w="100" w:type="dxa"/>
            </w:tcMar>
            <w:vAlign w:val="center"/>
          </w:tcPr>
          <w:p w14:paraId="7C2702A6" w14:textId="77777777" w:rsidR="00A77B3E" w:rsidRDefault="009B680F">
            <w:pPr>
              <w:jc w:val="right"/>
              <w:rPr>
                <w:color w:val="000000"/>
                <w:u w:color="000000"/>
              </w:rPr>
            </w:pPr>
            <w:r>
              <w:rPr>
                <w:b/>
                <w:sz w:val="18"/>
              </w:rPr>
              <w:t>131,26%</w:t>
            </w:r>
          </w:p>
        </w:tc>
      </w:tr>
      <w:tr w:rsidR="007F256B" w14:paraId="70A3F0B1"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DF22B50" w14:textId="77777777" w:rsidR="00A77B3E" w:rsidRDefault="009B680F">
            <w:pPr>
              <w:jc w:val="center"/>
              <w:rPr>
                <w:color w:val="000000"/>
                <w:u w:color="000000"/>
              </w:rPr>
            </w:pPr>
            <w:r>
              <w:rPr>
                <w:b/>
                <w:sz w:val="18"/>
              </w:rPr>
              <w:t>0640</w:t>
            </w:r>
          </w:p>
        </w:tc>
        <w:tc>
          <w:tcPr>
            <w:tcW w:w="3960" w:type="dxa"/>
            <w:tcBorders>
              <w:top w:val="single" w:sz="2" w:space="0" w:color="auto"/>
              <w:left w:val="nil"/>
              <w:bottom w:val="single" w:sz="2" w:space="0" w:color="auto"/>
              <w:right w:val="single" w:sz="2" w:space="0" w:color="auto"/>
            </w:tcBorders>
            <w:tcMar>
              <w:top w:w="100" w:type="dxa"/>
            </w:tcMar>
            <w:vAlign w:val="center"/>
          </w:tcPr>
          <w:p w14:paraId="2E749646" w14:textId="77777777" w:rsidR="00A77B3E" w:rsidRDefault="009B680F">
            <w:pPr>
              <w:jc w:val="left"/>
              <w:rPr>
                <w:color w:val="000000"/>
                <w:u w:color="000000"/>
              </w:rPr>
            </w:pPr>
            <w:r>
              <w:rPr>
                <w:sz w:val="18"/>
              </w:rPr>
              <w:t xml:space="preserve"> Wpływy z tytułu kosztów egzekucyjnych, opłaty komorniczej i kosztów upomnień</w:t>
            </w:r>
          </w:p>
        </w:tc>
        <w:tc>
          <w:tcPr>
            <w:tcW w:w="1815" w:type="dxa"/>
            <w:tcBorders>
              <w:top w:val="single" w:sz="2" w:space="0" w:color="auto"/>
              <w:left w:val="nil"/>
              <w:bottom w:val="single" w:sz="2" w:space="0" w:color="auto"/>
              <w:right w:val="single" w:sz="2" w:space="0" w:color="auto"/>
            </w:tcBorders>
            <w:tcMar>
              <w:top w:w="100" w:type="dxa"/>
            </w:tcMar>
            <w:vAlign w:val="center"/>
          </w:tcPr>
          <w:p w14:paraId="49B5B8B9" w14:textId="77777777" w:rsidR="00A77B3E" w:rsidRDefault="009B680F">
            <w:pPr>
              <w:jc w:val="right"/>
              <w:rPr>
                <w:color w:val="000000"/>
                <w:u w:color="000000"/>
              </w:rPr>
            </w:pPr>
            <w:r>
              <w:rPr>
                <w:b/>
                <w:sz w:val="18"/>
              </w:rPr>
              <w:t>68,00</w:t>
            </w:r>
          </w:p>
        </w:tc>
        <w:tc>
          <w:tcPr>
            <w:tcW w:w="1560" w:type="dxa"/>
            <w:tcBorders>
              <w:top w:val="single" w:sz="2" w:space="0" w:color="auto"/>
              <w:left w:val="nil"/>
              <w:bottom w:val="single" w:sz="2" w:space="0" w:color="auto"/>
              <w:right w:val="single" w:sz="2" w:space="0" w:color="auto"/>
            </w:tcBorders>
            <w:tcMar>
              <w:top w:w="100" w:type="dxa"/>
            </w:tcMar>
            <w:vAlign w:val="center"/>
          </w:tcPr>
          <w:p w14:paraId="5B7C5B03" w14:textId="77777777" w:rsidR="00A77B3E" w:rsidRDefault="009B680F">
            <w:pPr>
              <w:jc w:val="right"/>
              <w:rPr>
                <w:color w:val="000000"/>
                <w:u w:color="000000"/>
              </w:rPr>
            </w:pPr>
            <w:r>
              <w:rPr>
                <w:b/>
                <w:sz w:val="18"/>
              </w:rPr>
              <w:t>81,58</w:t>
            </w:r>
          </w:p>
        </w:tc>
        <w:tc>
          <w:tcPr>
            <w:tcW w:w="1560" w:type="dxa"/>
            <w:tcBorders>
              <w:top w:val="single" w:sz="2" w:space="0" w:color="auto"/>
              <w:left w:val="nil"/>
              <w:bottom w:val="single" w:sz="2" w:space="0" w:color="auto"/>
              <w:right w:val="single" w:sz="2" w:space="0" w:color="auto"/>
            </w:tcBorders>
            <w:tcMar>
              <w:top w:w="100" w:type="dxa"/>
            </w:tcMar>
            <w:vAlign w:val="center"/>
          </w:tcPr>
          <w:p w14:paraId="4CBC58B5" w14:textId="77777777" w:rsidR="00A77B3E" w:rsidRDefault="009B680F">
            <w:pPr>
              <w:jc w:val="right"/>
              <w:rPr>
                <w:color w:val="000000"/>
                <w:u w:color="000000"/>
              </w:rPr>
            </w:pPr>
            <w:r>
              <w:rPr>
                <w:b/>
                <w:sz w:val="18"/>
              </w:rPr>
              <w:t>119,97%</w:t>
            </w:r>
          </w:p>
        </w:tc>
      </w:tr>
      <w:tr w:rsidR="007F256B" w14:paraId="4C61CCF9"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C55A771" w14:textId="77777777" w:rsidR="00A77B3E" w:rsidRDefault="009B680F">
            <w:pPr>
              <w:jc w:val="center"/>
              <w:rPr>
                <w:color w:val="000000"/>
                <w:u w:color="000000"/>
              </w:rPr>
            </w:pPr>
            <w:r>
              <w:rPr>
                <w:b/>
                <w:sz w:val="18"/>
              </w:rPr>
              <w:t>0650</w:t>
            </w:r>
          </w:p>
        </w:tc>
        <w:tc>
          <w:tcPr>
            <w:tcW w:w="3960" w:type="dxa"/>
            <w:tcBorders>
              <w:top w:val="single" w:sz="2" w:space="0" w:color="auto"/>
              <w:left w:val="nil"/>
              <w:bottom w:val="single" w:sz="2" w:space="0" w:color="auto"/>
              <w:right w:val="single" w:sz="2" w:space="0" w:color="auto"/>
            </w:tcBorders>
            <w:tcMar>
              <w:top w:w="100" w:type="dxa"/>
            </w:tcMar>
            <w:vAlign w:val="center"/>
          </w:tcPr>
          <w:p w14:paraId="5D057EAE" w14:textId="77777777" w:rsidR="00A77B3E" w:rsidRDefault="009B680F">
            <w:pPr>
              <w:jc w:val="left"/>
              <w:rPr>
                <w:color w:val="000000"/>
                <w:u w:color="000000"/>
              </w:rPr>
            </w:pPr>
            <w:r>
              <w:rPr>
                <w:sz w:val="18"/>
              </w:rPr>
              <w:t>Wpływy z opłat za wydanie prawa jazdy</w:t>
            </w:r>
          </w:p>
        </w:tc>
        <w:tc>
          <w:tcPr>
            <w:tcW w:w="1815" w:type="dxa"/>
            <w:tcBorders>
              <w:top w:val="single" w:sz="2" w:space="0" w:color="auto"/>
              <w:left w:val="nil"/>
              <w:bottom w:val="single" w:sz="2" w:space="0" w:color="auto"/>
              <w:right w:val="single" w:sz="2" w:space="0" w:color="auto"/>
            </w:tcBorders>
            <w:tcMar>
              <w:top w:w="100" w:type="dxa"/>
            </w:tcMar>
            <w:vAlign w:val="center"/>
          </w:tcPr>
          <w:p w14:paraId="36D9B0E1" w14:textId="77777777" w:rsidR="00A77B3E" w:rsidRDefault="009B680F">
            <w:pPr>
              <w:jc w:val="right"/>
              <w:rPr>
                <w:color w:val="000000"/>
                <w:u w:color="000000"/>
              </w:rPr>
            </w:pPr>
            <w:r>
              <w:rPr>
                <w:b/>
                <w:sz w:val="18"/>
              </w:rPr>
              <w:t>233 000,00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8636F25" w14:textId="77777777" w:rsidR="00A77B3E" w:rsidRDefault="009B680F">
            <w:pPr>
              <w:jc w:val="right"/>
              <w:rPr>
                <w:color w:val="000000"/>
                <w:u w:color="000000"/>
              </w:rPr>
            </w:pPr>
            <w:r>
              <w:rPr>
                <w:b/>
                <w:sz w:val="18"/>
              </w:rPr>
              <w:t>219 622,97</w:t>
            </w:r>
          </w:p>
        </w:tc>
        <w:tc>
          <w:tcPr>
            <w:tcW w:w="1560" w:type="dxa"/>
            <w:tcBorders>
              <w:top w:val="single" w:sz="2" w:space="0" w:color="auto"/>
              <w:left w:val="nil"/>
              <w:bottom w:val="single" w:sz="2" w:space="0" w:color="auto"/>
              <w:right w:val="single" w:sz="2" w:space="0" w:color="auto"/>
            </w:tcBorders>
            <w:tcMar>
              <w:top w:w="100" w:type="dxa"/>
            </w:tcMar>
            <w:vAlign w:val="center"/>
          </w:tcPr>
          <w:p w14:paraId="79ABBC40" w14:textId="77777777" w:rsidR="00A77B3E" w:rsidRDefault="009B680F">
            <w:pPr>
              <w:jc w:val="right"/>
              <w:rPr>
                <w:color w:val="000000"/>
                <w:u w:color="000000"/>
              </w:rPr>
            </w:pPr>
            <w:r>
              <w:rPr>
                <w:b/>
                <w:sz w:val="18"/>
              </w:rPr>
              <w:t>94,26%</w:t>
            </w:r>
          </w:p>
        </w:tc>
      </w:tr>
      <w:tr w:rsidR="007F256B" w14:paraId="51899324"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F0151AF" w14:textId="77777777" w:rsidR="00A77B3E" w:rsidRDefault="009B680F">
            <w:pPr>
              <w:jc w:val="center"/>
              <w:rPr>
                <w:color w:val="000000"/>
                <w:u w:color="000000"/>
              </w:rPr>
            </w:pPr>
            <w:r>
              <w:rPr>
                <w:b/>
                <w:sz w:val="18"/>
              </w:rPr>
              <w:t>0690</w:t>
            </w:r>
          </w:p>
        </w:tc>
        <w:tc>
          <w:tcPr>
            <w:tcW w:w="3960" w:type="dxa"/>
            <w:tcBorders>
              <w:top w:val="single" w:sz="2" w:space="0" w:color="auto"/>
              <w:left w:val="nil"/>
              <w:bottom w:val="single" w:sz="2" w:space="0" w:color="auto"/>
              <w:right w:val="single" w:sz="2" w:space="0" w:color="auto"/>
            </w:tcBorders>
            <w:tcMar>
              <w:top w:w="100" w:type="dxa"/>
            </w:tcMar>
            <w:vAlign w:val="center"/>
          </w:tcPr>
          <w:p w14:paraId="50A78F9F" w14:textId="77777777" w:rsidR="00A77B3E" w:rsidRDefault="009B680F">
            <w:pPr>
              <w:jc w:val="left"/>
              <w:rPr>
                <w:color w:val="000000"/>
                <w:u w:color="000000"/>
              </w:rPr>
            </w:pPr>
            <w:r>
              <w:rPr>
                <w:sz w:val="18"/>
              </w:rPr>
              <w:t xml:space="preserve"> Wpływy z różnych opłat</w:t>
            </w:r>
          </w:p>
        </w:tc>
        <w:tc>
          <w:tcPr>
            <w:tcW w:w="1815" w:type="dxa"/>
            <w:tcBorders>
              <w:top w:val="single" w:sz="2" w:space="0" w:color="auto"/>
              <w:left w:val="nil"/>
              <w:bottom w:val="single" w:sz="2" w:space="0" w:color="auto"/>
              <w:right w:val="single" w:sz="2" w:space="0" w:color="auto"/>
            </w:tcBorders>
            <w:tcMar>
              <w:top w:w="100" w:type="dxa"/>
            </w:tcMar>
            <w:vAlign w:val="center"/>
          </w:tcPr>
          <w:p w14:paraId="473DB9ED" w14:textId="77777777" w:rsidR="00A77B3E" w:rsidRDefault="009B680F">
            <w:pPr>
              <w:jc w:val="right"/>
              <w:rPr>
                <w:color w:val="000000"/>
                <w:u w:color="000000"/>
              </w:rPr>
            </w:pPr>
            <w:r>
              <w:rPr>
                <w:b/>
                <w:sz w:val="18"/>
              </w:rPr>
              <w:t>1 585 897,00</w:t>
            </w:r>
          </w:p>
        </w:tc>
        <w:tc>
          <w:tcPr>
            <w:tcW w:w="1560" w:type="dxa"/>
            <w:tcBorders>
              <w:top w:val="single" w:sz="2" w:space="0" w:color="auto"/>
              <w:left w:val="nil"/>
              <w:bottom w:val="single" w:sz="2" w:space="0" w:color="auto"/>
              <w:right w:val="single" w:sz="2" w:space="0" w:color="auto"/>
            </w:tcBorders>
            <w:tcMar>
              <w:top w:w="100" w:type="dxa"/>
            </w:tcMar>
            <w:vAlign w:val="center"/>
          </w:tcPr>
          <w:p w14:paraId="261299E8" w14:textId="77777777" w:rsidR="00A77B3E" w:rsidRDefault="009B680F">
            <w:pPr>
              <w:jc w:val="right"/>
              <w:rPr>
                <w:color w:val="000000"/>
                <w:u w:color="000000"/>
              </w:rPr>
            </w:pPr>
            <w:r>
              <w:rPr>
                <w:b/>
                <w:sz w:val="18"/>
              </w:rPr>
              <w:t>1 601 466,06</w:t>
            </w:r>
          </w:p>
        </w:tc>
        <w:tc>
          <w:tcPr>
            <w:tcW w:w="1560" w:type="dxa"/>
            <w:tcBorders>
              <w:top w:val="single" w:sz="2" w:space="0" w:color="auto"/>
              <w:left w:val="nil"/>
              <w:bottom w:val="single" w:sz="2" w:space="0" w:color="auto"/>
              <w:right w:val="single" w:sz="2" w:space="0" w:color="auto"/>
            </w:tcBorders>
            <w:tcMar>
              <w:top w:w="100" w:type="dxa"/>
            </w:tcMar>
            <w:vAlign w:val="center"/>
          </w:tcPr>
          <w:p w14:paraId="32A726D5" w14:textId="77777777" w:rsidR="00A77B3E" w:rsidRDefault="009B680F">
            <w:pPr>
              <w:jc w:val="right"/>
              <w:rPr>
                <w:color w:val="000000"/>
                <w:u w:color="000000"/>
              </w:rPr>
            </w:pPr>
            <w:r>
              <w:rPr>
                <w:b/>
                <w:sz w:val="18"/>
              </w:rPr>
              <w:t>100,98%</w:t>
            </w:r>
          </w:p>
        </w:tc>
      </w:tr>
      <w:tr w:rsidR="007F256B" w14:paraId="79299273"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5DEBD26" w14:textId="77777777" w:rsidR="00A77B3E" w:rsidRDefault="009B680F">
            <w:pPr>
              <w:jc w:val="center"/>
              <w:rPr>
                <w:color w:val="000000"/>
                <w:u w:color="000000"/>
              </w:rPr>
            </w:pPr>
            <w:r>
              <w:rPr>
                <w:b/>
                <w:sz w:val="18"/>
              </w:rPr>
              <w:t>0750</w:t>
            </w:r>
          </w:p>
        </w:tc>
        <w:tc>
          <w:tcPr>
            <w:tcW w:w="3960" w:type="dxa"/>
            <w:tcBorders>
              <w:top w:val="single" w:sz="2" w:space="0" w:color="auto"/>
              <w:left w:val="nil"/>
              <w:bottom w:val="single" w:sz="2" w:space="0" w:color="auto"/>
              <w:right w:val="single" w:sz="2" w:space="0" w:color="auto"/>
            </w:tcBorders>
            <w:tcMar>
              <w:top w:w="100" w:type="dxa"/>
            </w:tcMar>
            <w:vAlign w:val="center"/>
          </w:tcPr>
          <w:p w14:paraId="6D0B11F3" w14:textId="77777777" w:rsidR="00A77B3E" w:rsidRDefault="009B680F">
            <w:pPr>
              <w:jc w:val="left"/>
              <w:rPr>
                <w:color w:val="000000"/>
                <w:u w:color="000000"/>
              </w:rPr>
            </w:pPr>
            <w:r>
              <w:rPr>
                <w:sz w:val="18"/>
              </w:rPr>
              <w:t xml:space="preserve"> Wpływy z najmu i dzierżawy składników majątkowych Skarbu Państwa, jednostek samorządu terytorialnego lub innych jednostek zaliczanych do sektora finansów publicznych oraz innych umów o podobnym charakterze</w:t>
            </w:r>
          </w:p>
        </w:tc>
        <w:tc>
          <w:tcPr>
            <w:tcW w:w="1815" w:type="dxa"/>
            <w:tcBorders>
              <w:top w:val="single" w:sz="2" w:space="0" w:color="auto"/>
              <w:left w:val="nil"/>
              <w:bottom w:val="single" w:sz="2" w:space="0" w:color="auto"/>
              <w:right w:val="single" w:sz="2" w:space="0" w:color="auto"/>
            </w:tcBorders>
            <w:tcMar>
              <w:top w:w="100" w:type="dxa"/>
            </w:tcMar>
            <w:vAlign w:val="center"/>
          </w:tcPr>
          <w:p w14:paraId="5CBC8B7D" w14:textId="77777777" w:rsidR="00A77B3E" w:rsidRDefault="009B680F">
            <w:pPr>
              <w:jc w:val="right"/>
              <w:rPr>
                <w:color w:val="000000"/>
                <w:u w:color="000000"/>
              </w:rPr>
            </w:pPr>
            <w:r>
              <w:rPr>
                <w:b/>
                <w:sz w:val="18"/>
              </w:rPr>
              <w:t>100 921,00</w:t>
            </w:r>
          </w:p>
        </w:tc>
        <w:tc>
          <w:tcPr>
            <w:tcW w:w="1560" w:type="dxa"/>
            <w:tcBorders>
              <w:top w:val="single" w:sz="2" w:space="0" w:color="auto"/>
              <w:left w:val="nil"/>
              <w:bottom w:val="single" w:sz="2" w:space="0" w:color="auto"/>
              <w:right w:val="single" w:sz="2" w:space="0" w:color="auto"/>
            </w:tcBorders>
            <w:tcMar>
              <w:top w:w="100" w:type="dxa"/>
            </w:tcMar>
            <w:vAlign w:val="center"/>
          </w:tcPr>
          <w:p w14:paraId="4840301F" w14:textId="77777777" w:rsidR="00A77B3E" w:rsidRDefault="009B680F">
            <w:pPr>
              <w:jc w:val="right"/>
              <w:rPr>
                <w:color w:val="000000"/>
                <w:u w:color="000000"/>
              </w:rPr>
            </w:pPr>
            <w:r>
              <w:rPr>
                <w:b/>
                <w:sz w:val="18"/>
              </w:rPr>
              <w:t>104 403,16</w:t>
            </w:r>
          </w:p>
        </w:tc>
        <w:tc>
          <w:tcPr>
            <w:tcW w:w="1560" w:type="dxa"/>
            <w:tcBorders>
              <w:top w:val="single" w:sz="2" w:space="0" w:color="auto"/>
              <w:left w:val="nil"/>
              <w:bottom w:val="single" w:sz="2" w:space="0" w:color="auto"/>
              <w:right w:val="single" w:sz="2" w:space="0" w:color="auto"/>
            </w:tcBorders>
            <w:tcMar>
              <w:top w:w="100" w:type="dxa"/>
            </w:tcMar>
            <w:vAlign w:val="center"/>
          </w:tcPr>
          <w:p w14:paraId="6182FCD0" w14:textId="77777777" w:rsidR="00A77B3E" w:rsidRDefault="009B680F">
            <w:pPr>
              <w:jc w:val="right"/>
              <w:rPr>
                <w:color w:val="000000"/>
                <w:u w:color="000000"/>
              </w:rPr>
            </w:pPr>
            <w:r>
              <w:rPr>
                <w:b/>
                <w:sz w:val="18"/>
              </w:rPr>
              <w:t>103,45%</w:t>
            </w:r>
          </w:p>
        </w:tc>
      </w:tr>
      <w:tr w:rsidR="007F256B" w14:paraId="20AB6D78"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AE42C47" w14:textId="77777777" w:rsidR="00A77B3E" w:rsidRDefault="009B680F">
            <w:pPr>
              <w:jc w:val="center"/>
              <w:rPr>
                <w:color w:val="000000"/>
                <w:u w:color="000000"/>
              </w:rPr>
            </w:pPr>
            <w:r>
              <w:rPr>
                <w:b/>
                <w:sz w:val="18"/>
              </w:rPr>
              <w:t>0770</w:t>
            </w:r>
          </w:p>
        </w:tc>
        <w:tc>
          <w:tcPr>
            <w:tcW w:w="3960" w:type="dxa"/>
            <w:tcBorders>
              <w:top w:val="single" w:sz="2" w:space="0" w:color="auto"/>
              <w:left w:val="nil"/>
              <w:bottom w:val="single" w:sz="2" w:space="0" w:color="auto"/>
              <w:right w:val="single" w:sz="2" w:space="0" w:color="auto"/>
            </w:tcBorders>
            <w:tcMar>
              <w:top w:w="100" w:type="dxa"/>
            </w:tcMar>
            <w:vAlign w:val="center"/>
          </w:tcPr>
          <w:p w14:paraId="2E838C37" w14:textId="77777777" w:rsidR="00A77B3E" w:rsidRDefault="009B680F">
            <w:pPr>
              <w:jc w:val="left"/>
              <w:rPr>
                <w:color w:val="000000"/>
                <w:u w:color="000000"/>
              </w:rPr>
            </w:pPr>
            <w:r>
              <w:rPr>
                <w:sz w:val="18"/>
              </w:rPr>
              <w:t>Wpłaty z tytułu odpłatnego nabycia prawa własności oraz prawa użytkowania wieczystego nieruchomości</w:t>
            </w:r>
          </w:p>
        </w:tc>
        <w:tc>
          <w:tcPr>
            <w:tcW w:w="1815" w:type="dxa"/>
            <w:tcBorders>
              <w:top w:val="single" w:sz="2" w:space="0" w:color="auto"/>
              <w:left w:val="nil"/>
              <w:bottom w:val="single" w:sz="2" w:space="0" w:color="auto"/>
              <w:right w:val="single" w:sz="2" w:space="0" w:color="auto"/>
            </w:tcBorders>
            <w:tcMar>
              <w:top w:w="100" w:type="dxa"/>
            </w:tcMar>
            <w:vAlign w:val="center"/>
          </w:tcPr>
          <w:p w14:paraId="07A6ED74" w14:textId="77777777" w:rsidR="00A77B3E" w:rsidRDefault="009B680F">
            <w:pPr>
              <w:jc w:val="right"/>
              <w:rPr>
                <w:color w:val="000000"/>
                <w:u w:color="000000"/>
              </w:rPr>
            </w:pPr>
            <w:r>
              <w:rPr>
                <w:b/>
                <w:sz w:val="18"/>
              </w:rPr>
              <w:t>802 710,00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9F03BF5" w14:textId="77777777" w:rsidR="00A77B3E" w:rsidRDefault="009B680F">
            <w:pPr>
              <w:jc w:val="right"/>
              <w:rPr>
                <w:color w:val="000000"/>
                <w:u w:color="000000"/>
              </w:rPr>
            </w:pPr>
            <w:r>
              <w:rPr>
                <w:b/>
                <w:sz w:val="18"/>
              </w:rPr>
              <w:t>802 710,00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038DE0E" w14:textId="77777777" w:rsidR="00A77B3E" w:rsidRDefault="009B680F">
            <w:pPr>
              <w:jc w:val="right"/>
              <w:rPr>
                <w:color w:val="000000"/>
                <w:u w:color="000000"/>
              </w:rPr>
            </w:pPr>
            <w:r>
              <w:rPr>
                <w:b/>
                <w:sz w:val="18"/>
              </w:rPr>
              <w:t>100,00%</w:t>
            </w:r>
          </w:p>
        </w:tc>
      </w:tr>
      <w:tr w:rsidR="007F256B" w14:paraId="38E104DB"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6B9358C7" w14:textId="77777777" w:rsidR="00A77B3E" w:rsidRDefault="009B680F">
            <w:pPr>
              <w:jc w:val="center"/>
              <w:rPr>
                <w:color w:val="000000"/>
                <w:u w:color="000000"/>
              </w:rPr>
            </w:pPr>
            <w:r>
              <w:rPr>
                <w:b/>
                <w:sz w:val="18"/>
              </w:rPr>
              <w:t>0830</w:t>
            </w:r>
          </w:p>
        </w:tc>
        <w:tc>
          <w:tcPr>
            <w:tcW w:w="3960" w:type="dxa"/>
            <w:tcBorders>
              <w:top w:val="single" w:sz="2" w:space="0" w:color="auto"/>
              <w:left w:val="nil"/>
              <w:bottom w:val="single" w:sz="2" w:space="0" w:color="auto"/>
              <w:right w:val="single" w:sz="2" w:space="0" w:color="auto"/>
            </w:tcBorders>
            <w:tcMar>
              <w:top w:w="100" w:type="dxa"/>
            </w:tcMar>
            <w:vAlign w:val="center"/>
          </w:tcPr>
          <w:p w14:paraId="0EC1BDC3" w14:textId="77777777" w:rsidR="00A77B3E" w:rsidRDefault="009B680F">
            <w:pPr>
              <w:jc w:val="left"/>
              <w:rPr>
                <w:color w:val="000000"/>
                <w:u w:color="000000"/>
              </w:rPr>
            </w:pPr>
            <w:r>
              <w:rPr>
                <w:sz w:val="18"/>
              </w:rPr>
              <w:t xml:space="preserve"> Wpływy z usług</w:t>
            </w:r>
          </w:p>
        </w:tc>
        <w:tc>
          <w:tcPr>
            <w:tcW w:w="1815" w:type="dxa"/>
            <w:tcBorders>
              <w:top w:val="single" w:sz="2" w:space="0" w:color="auto"/>
              <w:left w:val="nil"/>
              <w:bottom w:val="single" w:sz="2" w:space="0" w:color="auto"/>
              <w:right w:val="single" w:sz="2" w:space="0" w:color="auto"/>
            </w:tcBorders>
            <w:tcMar>
              <w:top w:w="100" w:type="dxa"/>
            </w:tcMar>
            <w:vAlign w:val="center"/>
          </w:tcPr>
          <w:p w14:paraId="399991DF" w14:textId="77777777" w:rsidR="00A77B3E" w:rsidRDefault="009B680F">
            <w:pPr>
              <w:jc w:val="right"/>
              <w:rPr>
                <w:color w:val="000000"/>
                <w:u w:color="000000"/>
              </w:rPr>
            </w:pPr>
            <w:r>
              <w:rPr>
                <w:b/>
                <w:sz w:val="18"/>
              </w:rPr>
              <w:t>11 483 969,00</w:t>
            </w:r>
          </w:p>
        </w:tc>
        <w:tc>
          <w:tcPr>
            <w:tcW w:w="1560" w:type="dxa"/>
            <w:tcBorders>
              <w:top w:val="single" w:sz="2" w:space="0" w:color="auto"/>
              <w:left w:val="nil"/>
              <w:bottom w:val="single" w:sz="2" w:space="0" w:color="auto"/>
              <w:right w:val="single" w:sz="2" w:space="0" w:color="auto"/>
            </w:tcBorders>
            <w:tcMar>
              <w:top w:w="100" w:type="dxa"/>
            </w:tcMar>
            <w:vAlign w:val="center"/>
          </w:tcPr>
          <w:p w14:paraId="537DDC0C" w14:textId="77777777" w:rsidR="00A77B3E" w:rsidRDefault="009B680F">
            <w:pPr>
              <w:jc w:val="right"/>
              <w:rPr>
                <w:color w:val="000000"/>
                <w:u w:color="000000"/>
              </w:rPr>
            </w:pPr>
            <w:r>
              <w:rPr>
                <w:b/>
                <w:sz w:val="18"/>
              </w:rPr>
              <w:t>11 536 090,38</w:t>
            </w:r>
          </w:p>
        </w:tc>
        <w:tc>
          <w:tcPr>
            <w:tcW w:w="1560" w:type="dxa"/>
            <w:tcBorders>
              <w:top w:val="single" w:sz="2" w:space="0" w:color="auto"/>
              <w:left w:val="nil"/>
              <w:bottom w:val="single" w:sz="2" w:space="0" w:color="auto"/>
              <w:right w:val="single" w:sz="2" w:space="0" w:color="auto"/>
            </w:tcBorders>
            <w:tcMar>
              <w:top w:w="100" w:type="dxa"/>
            </w:tcMar>
            <w:vAlign w:val="center"/>
          </w:tcPr>
          <w:p w14:paraId="1E6F8F81" w14:textId="77777777" w:rsidR="00A77B3E" w:rsidRDefault="009B680F">
            <w:pPr>
              <w:jc w:val="right"/>
              <w:rPr>
                <w:color w:val="000000"/>
                <w:u w:color="000000"/>
              </w:rPr>
            </w:pPr>
            <w:r>
              <w:rPr>
                <w:b/>
                <w:sz w:val="18"/>
              </w:rPr>
              <w:t>100,45%</w:t>
            </w:r>
          </w:p>
        </w:tc>
      </w:tr>
      <w:tr w:rsidR="007F256B" w14:paraId="7D80975B"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B8419DB" w14:textId="77777777" w:rsidR="00A77B3E" w:rsidRDefault="009B680F">
            <w:pPr>
              <w:jc w:val="center"/>
              <w:rPr>
                <w:color w:val="000000"/>
                <w:u w:color="000000"/>
              </w:rPr>
            </w:pPr>
            <w:r>
              <w:rPr>
                <w:b/>
                <w:sz w:val="18"/>
              </w:rPr>
              <w:t>0840</w:t>
            </w:r>
          </w:p>
        </w:tc>
        <w:tc>
          <w:tcPr>
            <w:tcW w:w="3960" w:type="dxa"/>
            <w:tcBorders>
              <w:top w:val="single" w:sz="2" w:space="0" w:color="auto"/>
              <w:left w:val="nil"/>
              <w:bottom w:val="single" w:sz="2" w:space="0" w:color="auto"/>
              <w:right w:val="single" w:sz="2" w:space="0" w:color="auto"/>
            </w:tcBorders>
            <w:tcMar>
              <w:top w:w="100" w:type="dxa"/>
            </w:tcMar>
            <w:vAlign w:val="center"/>
          </w:tcPr>
          <w:p w14:paraId="05E0A74D" w14:textId="77777777" w:rsidR="00A77B3E" w:rsidRDefault="009B680F">
            <w:pPr>
              <w:jc w:val="left"/>
              <w:rPr>
                <w:color w:val="000000"/>
                <w:u w:color="000000"/>
              </w:rPr>
            </w:pPr>
            <w:r>
              <w:rPr>
                <w:sz w:val="18"/>
              </w:rPr>
              <w:t xml:space="preserve"> Wpływy ze sprzedaży wyrobów </w:t>
            </w:r>
          </w:p>
        </w:tc>
        <w:tc>
          <w:tcPr>
            <w:tcW w:w="1815" w:type="dxa"/>
            <w:tcBorders>
              <w:top w:val="single" w:sz="2" w:space="0" w:color="auto"/>
              <w:left w:val="nil"/>
              <w:bottom w:val="single" w:sz="2" w:space="0" w:color="auto"/>
              <w:right w:val="single" w:sz="2" w:space="0" w:color="auto"/>
            </w:tcBorders>
            <w:tcMar>
              <w:top w:w="100" w:type="dxa"/>
            </w:tcMar>
            <w:vAlign w:val="center"/>
          </w:tcPr>
          <w:p w14:paraId="167EE60E" w14:textId="77777777" w:rsidR="00A77B3E" w:rsidRDefault="009B680F">
            <w:pPr>
              <w:jc w:val="right"/>
              <w:rPr>
                <w:color w:val="000000"/>
                <w:u w:color="000000"/>
              </w:rPr>
            </w:pPr>
            <w:r>
              <w:rPr>
                <w:b/>
                <w:sz w:val="18"/>
              </w:rPr>
              <w:t>23 000,00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D4C5997" w14:textId="77777777" w:rsidR="00A77B3E" w:rsidRDefault="009B680F">
            <w:pPr>
              <w:jc w:val="right"/>
              <w:rPr>
                <w:color w:val="000000"/>
                <w:u w:color="000000"/>
              </w:rPr>
            </w:pPr>
            <w:r>
              <w:rPr>
                <w:b/>
                <w:sz w:val="18"/>
              </w:rPr>
              <w:t>39 101,90</w:t>
            </w:r>
          </w:p>
        </w:tc>
        <w:tc>
          <w:tcPr>
            <w:tcW w:w="1560" w:type="dxa"/>
            <w:tcBorders>
              <w:top w:val="single" w:sz="2" w:space="0" w:color="auto"/>
              <w:left w:val="nil"/>
              <w:bottom w:val="single" w:sz="2" w:space="0" w:color="auto"/>
              <w:right w:val="single" w:sz="2" w:space="0" w:color="auto"/>
            </w:tcBorders>
            <w:tcMar>
              <w:top w:w="100" w:type="dxa"/>
            </w:tcMar>
            <w:vAlign w:val="center"/>
          </w:tcPr>
          <w:p w14:paraId="1515B9AB" w14:textId="77777777" w:rsidR="00A77B3E" w:rsidRDefault="009B680F">
            <w:pPr>
              <w:jc w:val="right"/>
              <w:rPr>
                <w:color w:val="000000"/>
                <w:u w:color="000000"/>
              </w:rPr>
            </w:pPr>
            <w:r>
              <w:rPr>
                <w:b/>
                <w:sz w:val="18"/>
              </w:rPr>
              <w:t>170,01%</w:t>
            </w:r>
          </w:p>
        </w:tc>
      </w:tr>
      <w:tr w:rsidR="007F256B" w14:paraId="7D72735C"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93B6DC7" w14:textId="77777777" w:rsidR="00A77B3E" w:rsidRDefault="009B680F">
            <w:pPr>
              <w:jc w:val="center"/>
              <w:rPr>
                <w:color w:val="000000"/>
                <w:u w:color="000000"/>
              </w:rPr>
            </w:pPr>
            <w:r>
              <w:rPr>
                <w:b/>
                <w:sz w:val="18"/>
              </w:rPr>
              <w:t>0870</w:t>
            </w:r>
          </w:p>
        </w:tc>
        <w:tc>
          <w:tcPr>
            <w:tcW w:w="3960" w:type="dxa"/>
            <w:tcBorders>
              <w:top w:val="single" w:sz="2" w:space="0" w:color="auto"/>
              <w:left w:val="nil"/>
              <w:bottom w:val="single" w:sz="2" w:space="0" w:color="auto"/>
              <w:right w:val="single" w:sz="2" w:space="0" w:color="auto"/>
            </w:tcBorders>
            <w:tcMar>
              <w:top w:w="100" w:type="dxa"/>
            </w:tcMar>
            <w:vAlign w:val="center"/>
          </w:tcPr>
          <w:p w14:paraId="07EF3E8B" w14:textId="77777777" w:rsidR="00A77B3E" w:rsidRDefault="009B680F">
            <w:pPr>
              <w:jc w:val="left"/>
              <w:rPr>
                <w:color w:val="000000"/>
                <w:u w:color="000000"/>
              </w:rPr>
            </w:pPr>
            <w:r>
              <w:rPr>
                <w:sz w:val="18"/>
              </w:rPr>
              <w:t xml:space="preserve"> Wpływy ze sprzedaży składników majątkowych</w:t>
            </w:r>
          </w:p>
        </w:tc>
        <w:tc>
          <w:tcPr>
            <w:tcW w:w="1815" w:type="dxa"/>
            <w:tcBorders>
              <w:top w:val="single" w:sz="2" w:space="0" w:color="auto"/>
              <w:left w:val="nil"/>
              <w:bottom w:val="single" w:sz="2" w:space="0" w:color="auto"/>
              <w:right w:val="single" w:sz="2" w:space="0" w:color="auto"/>
            </w:tcBorders>
            <w:tcMar>
              <w:top w:w="100" w:type="dxa"/>
            </w:tcMar>
            <w:vAlign w:val="center"/>
          </w:tcPr>
          <w:p w14:paraId="003F0669" w14:textId="77777777" w:rsidR="00A77B3E" w:rsidRDefault="009B680F">
            <w:pPr>
              <w:jc w:val="right"/>
              <w:rPr>
                <w:color w:val="000000"/>
                <w:u w:color="000000"/>
              </w:rPr>
            </w:pPr>
            <w:r>
              <w:rPr>
                <w:b/>
                <w:sz w:val="18"/>
              </w:rPr>
              <w:t>64 099,00</w:t>
            </w:r>
          </w:p>
        </w:tc>
        <w:tc>
          <w:tcPr>
            <w:tcW w:w="1560" w:type="dxa"/>
            <w:tcBorders>
              <w:top w:val="single" w:sz="2" w:space="0" w:color="auto"/>
              <w:left w:val="nil"/>
              <w:bottom w:val="single" w:sz="2" w:space="0" w:color="auto"/>
              <w:right w:val="single" w:sz="2" w:space="0" w:color="auto"/>
            </w:tcBorders>
            <w:tcMar>
              <w:top w:w="100" w:type="dxa"/>
            </w:tcMar>
            <w:vAlign w:val="center"/>
          </w:tcPr>
          <w:p w14:paraId="0CE58832" w14:textId="77777777" w:rsidR="00A77B3E" w:rsidRDefault="009B680F">
            <w:pPr>
              <w:jc w:val="right"/>
              <w:rPr>
                <w:color w:val="000000"/>
                <w:u w:color="000000"/>
              </w:rPr>
            </w:pPr>
            <w:r>
              <w:rPr>
                <w:b/>
                <w:sz w:val="18"/>
              </w:rPr>
              <w:t>99 353,45</w:t>
            </w:r>
          </w:p>
        </w:tc>
        <w:tc>
          <w:tcPr>
            <w:tcW w:w="1560" w:type="dxa"/>
            <w:tcBorders>
              <w:top w:val="single" w:sz="2" w:space="0" w:color="auto"/>
              <w:left w:val="nil"/>
              <w:bottom w:val="single" w:sz="2" w:space="0" w:color="auto"/>
              <w:right w:val="single" w:sz="2" w:space="0" w:color="auto"/>
            </w:tcBorders>
            <w:tcMar>
              <w:top w:w="100" w:type="dxa"/>
            </w:tcMar>
            <w:vAlign w:val="center"/>
          </w:tcPr>
          <w:p w14:paraId="5CA6936C" w14:textId="77777777" w:rsidR="00A77B3E" w:rsidRDefault="009B680F">
            <w:pPr>
              <w:jc w:val="right"/>
              <w:rPr>
                <w:color w:val="000000"/>
                <w:u w:color="000000"/>
              </w:rPr>
            </w:pPr>
            <w:r>
              <w:rPr>
                <w:b/>
                <w:sz w:val="18"/>
              </w:rPr>
              <w:t>155,00%</w:t>
            </w:r>
          </w:p>
        </w:tc>
      </w:tr>
      <w:tr w:rsidR="007F256B" w14:paraId="2F382E87"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AC078E0" w14:textId="77777777" w:rsidR="00A77B3E" w:rsidRDefault="009B680F">
            <w:pPr>
              <w:jc w:val="center"/>
              <w:rPr>
                <w:color w:val="000000"/>
                <w:u w:color="000000"/>
              </w:rPr>
            </w:pPr>
            <w:r>
              <w:rPr>
                <w:b/>
                <w:sz w:val="18"/>
              </w:rPr>
              <w:t>0910</w:t>
            </w:r>
          </w:p>
        </w:tc>
        <w:tc>
          <w:tcPr>
            <w:tcW w:w="3960" w:type="dxa"/>
            <w:tcBorders>
              <w:top w:val="single" w:sz="2" w:space="0" w:color="auto"/>
              <w:left w:val="nil"/>
              <w:bottom w:val="single" w:sz="2" w:space="0" w:color="auto"/>
              <w:right w:val="single" w:sz="2" w:space="0" w:color="auto"/>
            </w:tcBorders>
            <w:tcMar>
              <w:top w:w="100" w:type="dxa"/>
            </w:tcMar>
            <w:vAlign w:val="center"/>
          </w:tcPr>
          <w:p w14:paraId="34E9E4F2" w14:textId="77777777" w:rsidR="00A77B3E" w:rsidRDefault="009B680F">
            <w:pPr>
              <w:jc w:val="left"/>
              <w:rPr>
                <w:color w:val="000000"/>
                <w:u w:color="000000"/>
              </w:rPr>
            </w:pPr>
            <w:r>
              <w:rPr>
                <w:sz w:val="18"/>
              </w:rPr>
              <w:t xml:space="preserve"> Wpływy z odsetek od nieterminowych wpłat z tytułu podatków i opłat</w:t>
            </w:r>
          </w:p>
        </w:tc>
        <w:tc>
          <w:tcPr>
            <w:tcW w:w="1815" w:type="dxa"/>
            <w:tcBorders>
              <w:top w:val="single" w:sz="2" w:space="0" w:color="auto"/>
              <w:left w:val="nil"/>
              <w:bottom w:val="single" w:sz="2" w:space="0" w:color="auto"/>
              <w:right w:val="single" w:sz="2" w:space="0" w:color="auto"/>
            </w:tcBorders>
            <w:tcMar>
              <w:top w:w="100" w:type="dxa"/>
            </w:tcMar>
            <w:vAlign w:val="center"/>
          </w:tcPr>
          <w:p w14:paraId="0C00DAE7" w14:textId="77777777" w:rsidR="00A77B3E" w:rsidRDefault="009B680F">
            <w:pPr>
              <w:jc w:val="right"/>
              <w:rPr>
                <w:color w:val="000000"/>
                <w:u w:color="000000"/>
              </w:rPr>
            </w:pPr>
            <w:r>
              <w:rPr>
                <w:b/>
                <w:sz w:val="18"/>
              </w:rPr>
              <w:t>100,00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7DA923B" w14:textId="77777777" w:rsidR="00A77B3E" w:rsidRDefault="009B680F">
            <w:pPr>
              <w:jc w:val="right"/>
              <w:rPr>
                <w:color w:val="000000"/>
                <w:u w:color="000000"/>
              </w:rPr>
            </w:pPr>
            <w:r>
              <w:rPr>
                <w:b/>
                <w:sz w:val="18"/>
              </w:rPr>
              <w:t>2,56</w:t>
            </w:r>
          </w:p>
        </w:tc>
        <w:tc>
          <w:tcPr>
            <w:tcW w:w="1560" w:type="dxa"/>
            <w:tcBorders>
              <w:top w:val="single" w:sz="2" w:space="0" w:color="auto"/>
              <w:left w:val="nil"/>
              <w:bottom w:val="single" w:sz="2" w:space="0" w:color="auto"/>
              <w:right w:val="single" w:sz="2" w:space="0" w:color="auto"/>
            </w:tcBorders>
            <w:tcMar>
              <w:top w:w="100" w:type="dxa"/>
            </w:tcMar>
            <w:vAlign w:val="center"/>
          </w:tcPr>
          <w:p w14:paraId="3728B1C2" w14:textId="77777777" w:rsidR="00A77B3E" w:rsidRDefault="009B680F">
            <w:pPr>
              <w:jc w:val="right"/>
              <w:rPr>
                <w:color w:val="000000"/>
                <w:u w:color="000000"/>
              </w:rPr>
            </w:pPr>
            <w:r>
              <w:rPr>
                <w:b/>
                <w:sz w:val="18"/>
              </w:rPr>
              <w:t>2,56%</w:t>
            </w:r>
          </w:p>
        </w:tc>
      </w:tr>
      <w:tr w:rsidR="007F256B" w14:paraId="0E4B5B11"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95DBCB9" w14:textId="77777777" w:rsidR="00A77B3E" w:rsidRDefault="009B680F">
            <w:pPr>
              <w:jc w:val="center"/>
              <w:rPr>
                <w:color w:val="000000"/>
                <w:u w:color="000000"/>
              </w:rPr>
            </w:pPr>
            <w:r>
              <w:rPr>
                <w:b/>
                <w:sz w:val="18"/>
              </w:rPr>
              <w:t>0920</w:t>
            </w:r>
          </w:p>
        </w:tc>
        <w:tc>
          <w:tcPr>
            <w:tcW w:w="3960" w:type="dxa"/>
            <w:tcBorders>
              <w:top w:val="single" w:sz="2" w:space="0" w:color="auto"/>
              <w:left w:val="nil"/>
              <w:bottom w:val="single" w:sz="2" w:space="0" w:color="auto"/>
              <w:right w:val="single" w:sz="2" w:space="0" w:color="auto"/>
            </w:tcBorders>
            <w:tcMar>
              <w:top w:w="100" w:type="dxa"/>
            </w:tcMar>
            <w:vAlign w:val="center"/>
          </w:tcPr>
          <w:p w14:paraId="3C1DCA37" w14:textId="77777777" w:rsidR="00A77B3E" w:rsidRDefault="009B680F">
            <w:pPr>
              <w:jc w:val="left"/>
              <w:rPr>
                <w:color w:val="000000"/>
                <w:u w:color="000000"/>
              </w:rPr>
            </w:pPr>
            <w:r>
              <w:rPr>
                <w:sz w:val="18"/>
              </w:rPr>
              <w:t xml:space="preserve"> Wpływy z pozostałych odsetek</w:t>
            </w:r>
          </w:p>
        </w:tc>
        <w:tc>
          <w:tcPr>
            <w:tcW w:w="1815" w:type="dxa"/>
            <w:tcBorders>
              <w:top w:val="single" w:sz="2" w:space="0" w:color="auto"/>
              <w:left w:val="nil"/>
              <w:bottom w:val="single" w:sz="2" w:space="0" w:color="auto"/>
              <w:right w:val="single" w:sz="2" w:space="0" w:color="auto"/>
            </w:tcBorders>
            <w:tcMar>
              <w:top w:w="100" w:type="dxa"/>
            </w:tcMar>
            <w:vAlign w:val="center"/>
          </w:tcPr>
          <w:p w14:paraId="5DE384FB" w14:textId="77777777" w:rsidR="00A77B3E" w:rsidRDefault="009B680F">
            <w:pPr>
              <w:jc w:val="right"/>
              <w:rPr>
                <w:color w:val="000000"/>
                <w:u w:color="000000"/>
              </w:rPr>
            </w:pPr>
            <w:r>
              <w:rPr>
                <w:b/>
                <w:sz w:val="18"/>
              </w:rPr>
              <w:t>61 539,00</w:t>
            </w:r>
          </w:p>
        </w:tc>
        <w:tc>
          <w:tcPr>
            <w:tcW w:w="1560" w:type="dxa"/>
            <w:tcBorders>
              <w:top w:val="single" w:sz="2" w:space="0" w:color="auto"/>
              <w:left w:val="nil"/>
              <w:bottom w:val="single" w:sz="2" w:space="0" w:color="auto"/>
              <w:right w:val="single" w:sz="2" w:space="0" w:color="auto"/>
            </w:tcBorders>
            <w:tcMar>
              <w:top w:w="100" w:type="dxa"/>
            </w:tcMar>
            <w:vAlign w:val="center"/>
          </w:tcPr>
          <w:p w14:paraId="7C718BB0" w14:textId="77777777" w:rsidR="00A77B3E" w:rsidRDefault="009B680F">
            <w:pPr>
              <w:jc w:val="right"/>
              <w:rPr>
                <w:color w:val="000000"/>
                <w:u w:color="000000"/>
              </w:rPr>
            </w:pPr>
            <w:r>
              <w:rPr>
                <w:b/>
                <w:sz w:val="18"/>
              </w:rPr>
              <w:t>75 324,90</w:t>
            </w:r>
          </w:p>
        </w:tc>
        <w:tc>
          <w:tcPr>
            <w:tcW w:w="1560" w:type="dxa"/>
            <w:tcBorders>
              <w:top w:val="single" w:sz="2" w:space="0" w:color="auto"/>
              <w:left w:val="nil"/>
              <w:bottom w:val="single" w:sz="2" w:space="0" w:color="auto"/>
              <w:right w:val="single" w:sz="2" w:space="0" w:color="auto"/>
            </w:tcBorders>
            <w:tcMar>
              <w:top w:w="100" w:type="dxa"/>
            </w:tcMar>
            <w:vAlign w:val="center"/>
          </w:tcPr>
          <w:p w14:paraId="2B08DE78" w14:textId="77777777" w:rsidR="00A77B3E" w:rsidRDefault="009B680F">
            <w:pPr>
              <w:jc w:val="right"/>
              <w:rPr>
                <w:color w:val="000000"/>
                <w:u w:color="000000"/>
              </w:rPr>
            </w:pPr>
            <w:r>
              <w:rPr>
                <w:b/>
                <w:sz w:val="18"/>
              </w:rPr>
              <w:t>122,40%</w:t>
            </w:r>
          </w:p>
        </w:tc>
      </w:tr>
      <w:tr w:rsidR="007F256B" w14:paraId="38B89D53"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7BF15ADD" w14:textId="77777777" w:rsidR="00A77B3E" w:rsidRDefault="009B680F">
            <w:pPr>
              <w:jc w:val="center"/>
              <w:rPr>
                <w:color w:val="000000"/>
                <w:u w:color="000000"/>
              </w:rPr>
            </w:pPr>
            <w:r>
              <w:rPr>
                <w:b/>
                <w:sz w:val="18"/>
              </w:rPr>
              <w:t>0940</w:t>
            </w:r>
          </w:p>
        </w:tc>
        <w:tc>
          <w:tcPr>
            <w:tcW w:w="3960" w:type="dxa"/>
            <w:tcBorders>
              <w:top w:val="single" w:sz="2" w:space="0" w:color="auto"/>
              <w:left w:val="nil"/>
              <w:bottom w:val="single" w:sz="2" w:space="0" w:color="auto"/>
              <w:right w:val="single" w:sz="2" w:space="0" w:color="auto"/>
            </w:tcBorders>
            <w:tcMar>
              <w:top w:w="100" w:type="dxa"/>
            </w:tcMar>
            <w:vAlign w:val="center"/>
          </w:tcPr>
          <w:p w14:paraId="7537B942" w14:textId="77777777" w:rsidR="00A77B3E" w:rsidRDefault="009B680F">
            <w:pPr>
              <w:jc w:val="left"/>
              <w:rPr>
                <w:color w:val="000000"/>
                <w:u w:color="000000"/>
              </w:rPr>
            </w:pPr>
            <w:r>
              <w:rPr>
                <w:sz w:val="18"/>
              </w:rPr>
              <w:t>Wpływy z rozliczeń/zwrotów z lat ubiegłych</w:t>
            </w:r>
          </w:p>
        </w:tc>
        <w:tc>
          <w:tcPr>
            <w:tcW w:w="1815" w:type="dxa"/>
            <w:tcBorders>
              <w:top w:val="single" w:sz="2" w:space="0" w:color="auto"/>
              <w:left w:val="nil"/>
              <w:bottom w:val="single" w:sz="2" w:space="0" w:color="auto"/>
              <w:right w:val="single" w:sz="2" w:space="0" w:color="auto"/>
            </w:tcBorders>
            <w:tcMar>
              <w:top w:w="100" w:type="dxa"/>
            </w:tcMar>
            <w:vAlign w:val="center"/>
          </w:tcPr>
          <w:p w14:paraId="75CB053F" w14:textId="77777777" w:rsidR="00A77B3E" w:rsidRDefault="009B680F">
            <w:pPr>
              <w:jc w:val="right"/>
              <w:rPr>
                <w:color w:val="000000"/>
                <w:u w:color="000000"/>
              </w:rPr>
            </w:pPr>
            <w:r>
              <w:rPr>
                <w:b/>
                <w:sz w:val="18"/>
              </w:rPr>
              <w:t>19 359,00</w:t>
            </w:r>
          </w:p>
        </w:tc>
        <w:tc>
          <w:tcPr>
            <w:tcW w:w="1560" w:type="dxa"/>
            <w:tcBorders>
              <w:top w:val="single" w:sz="2" w:space="0" w:color="auto"/>
              <w:left w:val="nil"/>
              <w:bottom w:val="single" w:sz="2" w:space="0" w:color="auto"/>
              <w:right w:val="single" w:sz="2" w:space="0" w:color="auto"/>
            </w:tcBorders>
            <w:tcMar>
              <w:top w:w="100" w:type="dxa"/>
            </w:tcMar>
            <w:vAlign w:val="center"/>
          </w:tcPr>
          <w:p w14:paraId="08952DDD" w14:textId="77777777" w:rsidR="00A77B3E" w:rsidRDefault="009B680F">
            <w:pPr>
              <w:jc w:val="right"/>
              <w:rPr>
                <w:color w:val="000000"/>
                <w:u w:color="000000"/>
              </w:rPr>
            </w:pPr>
            <w:r>
              <w:rPr>
                <w:b/>
                <w:sz w:val="18"/>
              </w:rPr>
              <w:t>13 524,30</w:t>
            </w:r>
          </w:p>
        </w:tc>
        <w:tc>
          <w:tcPr>
            <w:tcW w:w="1560" w:type="dxa"/>
            <w:tcBorders>
              <w:top w:val="single" w:sz="2" w:space="0" w:color="auto"/>
              <w:left w:val="nil"/>
              <w:bottom w:val="single" w:sz="2" w:space="0" w:color="auto"/>
              <w:right w:val="single" w:sz="2" w:space="0" w:color="auto"/>
            </w:tcBorders>
            <w:tcMar>
              <w:top w:w="100" w:type="dxa"/>
            </w:tcMar>
            <w:vAlign w:val="center"/>
          </w:tcPr>
          <w:p w14:paraId="5E0D2105" w14:textId="77777777" w:rsidR="00A77B3E" w:rsidRDefault="009B680F">
            <w:pPr>
              <w:jc w:val="right"/>
              <w:rPr>
                <w:color w:val="000000"/>
                <w:u w:color="000000"/>
              </w:rPr>
            </w:pPr>
            <w:r>
              <w:rPr>
                <w:b/>
                <w:sz w:val="18"/>
              </w:rPr>
              <w:t>69,86%</w:t>
            </w:r>
          </w:p>
        </w:tc>
      </w:tr>
      <w:tr w:rsidR="007F256B" w14:paraId="1FC10C67"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D785132" w14:textId="77777777" w:rsidR="00A77B3E" w:rsidRDefault="009B680F">
            <w:pPr>
              <w:jc w:val="center"/>
              <w:rPr>
                <w:color w:val="000000"/>
                <w:u w:color="000000"/>
              </w:rPr>
            </w:pPr>
            <w:r>
              <w:rPr>
                <w:b/>
                <w:sz w:val="18"/>
              </w:rPr>
              <w:t>0950</w:t>
            </w:r>
          </w:p>
        </w:tc>
        <w:tc>
          <w:tcPr>
            <w:tcW w:w="3960" w:type="dxa"/>
            <w:tcBorders>
              <w:top w:val="single" w:sz="2" w:space="0" w:color="auto"/>
              <w:left w:val="nil"/>
              <w:bottom w:val="single" w:sz="2" w:space="0" w:color="auto"/>
              <w:right w:val="single" w:sz="2" w:space="0" w:color="auto"/>
            </w:tcBorders>
            <w:tcMar>
              <w:top w:w="100" w:type="dxa"/>
            </w:tcMar>
            <w:vAlign w:val="center"/>
          </w:tcPr>
          <w:p w14:paraId="2BCFAF0D" w14:textId="77777777" w:rsidR="00A77B3E" w:rsidRDefault="009B680F">
            <w:pPr>
              <w:jc w:val="left"/>
              <w:rPr>
                <w:color w:val="000000"/>
                <w:u w:color="000000"/>
              </w:rPr>
            </w:pPr>
            <w:r>
              <w:rPr>
                <w:sz w:val="18"/>
              </w:rPr>
              <w:t>Wpływy z tytułu kar i odszkodowań wynikających z umów</w:t>
            </w:r>
          </w:p>
        </w:tc>
        <w:tc>
          <w:tcPr>
            <w:tcW w:w="1815" w:type="dxa"/>
            <w:tcBorders>
              <w:top w:val="single" w:sz="2" w:space="0" w:color="auto"/>
              <w:left w:val="nil"/>
              <w:bottom w:val="single" w:sz="2" w:space="0" w:color="auto"/>
              <w:right w:val="single" w:sz="2" w:space="0" w:color="auto"/>
            </w:tcBorders>
            <w:tcMar>
              <w:top w:w="100" w:type="dxa"/>
            </w:tcMar>
            <w:vAlign w:val="center"/>
          </w:tcPr>
          <w:p w14:paraId="597B4EED" w14:textId="77777777" w:rsidR="00A77B3E" w:rsidRDefault="009B680F">
            <w:pPr>
              <w:jc w:val="right"/>
              <w:rPr>
                <w:color w:val="000000"/>
                <w:u w:color="000000"/>
              </w:rPr>
            </w:pPr>
            <w:r>
              <w:rPr>
                <w:b/>
                <w:sz w:val="18"/>
              </w:rPr>
              <w:t>10 850,00</w:t>
            </w:r>
          </w:p>
        </w:tc>
        <w:tc>
          <w:tcPr>
            <w:tcW w:w="1560" w:type="dxa"/>
            <w:tcBorders>
              <w:top w:val="single" w:sz="2" w:space="0" w:color="auto"/>
              <w:left w:val="nil"/>
              <w:bottom w:val="single" w:sz="2" w:space="0" w:color="auto"/>
              <w:right w:val="single" w:sz="2" w:space="0" w:color="auto"/>
            </w:tcBorders>
            <w:tcMar>
              <w:top w:w="100" w:type="dxa"/>
            </w:tcMar>
            <w:vAlign w:val="center"/>
          </w:tcPr>
          <w:p w14:paraId="6A8FC5B1" w14:textId="77777777" w:rsidR="00A77B3E" w:rsidRDefault="009B680F">
            <w:pPr>
              <w:jc w:val="right"/>
              <w:rPr>
                <w:color w:val="000000"/>
                <w:u w:color="000000"/>
              </w:rPr>
            </w:pPr>
            <w:r>
              <w:rPr>
                <w:b/>
                <w:sz w:val="18"/>
              </w:rPr>
              <w:t>9 270,83</w:t>
            </w:r>
          </w:p>
        </w:tc>
        <w:tc>
          <w:tcPr>
            <w:tcW w:w="1560" w:type="dxa"/>
            <w:tcBorders>
              <w:top w:val="single" w:sz="2" w:space="0" w:color="auto"/>
              <w:left w:val="nil"/>
              <w:bottom w:val="single" w:sz="2" w:space="0" w:color="auto"/>
              <w:right w:val="single" w:sz="2" w:space="0" w:color="auto"/>
            </w:tcBorders>
            <w:tcMar>
              <w:top w:w="100" w:type="dxa"/>
            </w:tcMar>
            <w:vAlign w:val="center"/>
          </w:tcPr>
          <w:p w14:paraId="28A01136" w14:textId="77777777" w:rsidR="00A77B3E" w:rsidRDefault="009B680F">
            <w:pPr>
              <w:jc w:val="right"/>
              <w:rPr>
                <w:color w:val="000000"/>
                <w:u w:color="000000"/>
              </w:rPr>
            </w:pPr>
            <w:r>
              <w:rPr>
                <w:b/>
                <w:sz w:val="18"/>
              </w:rPr>
              <w:t>85,45%</w:t>
            </w:r>
          </w:p>
        </w:tc>
      </w:tr>
      <w:tr w:rsidR="007F256B" w14:paraId="5EAE2C72"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C057F58" w14:textId="77777777" w:rsidR="00A77B3E" w:rsidRDefault="009B680F">
            <w:pPr>
              <w:jc w:val="center"/>
              <w:rPr>
                <w:color w:val="000000"/>
                <w:u w:color="000000"/>
              </w:rPr>
            </w:pPr>
            <w:r>
              <w:rPr>
                <w:b/>
                <w:sz w:val="18"/>
              </w:rPr>
              <w:t>0960</w:t>
            </w:r>
          </w:p>
        </w:tc>
        <w:tc>
          <w:tcPr>
            <w:tcW w:w="3960" w:type="dxa"/>
            <w:tcBorders>
              <w:top w:val="single" w:sz="2" w:space="0" w:color="auto"/>
              <w:left w:val="nil"/>
              <w:bottom w:val="single" w:sz="2" w:space="0" w:color="auto"/>
              <w:right w:val="single" w:sz="2" w:space="0" w:color="auto"/>
            </w:tcBorders>
            <w:tcMar>
              <w:top w:w="100" w:type="dxa"/>
            </w:tcMar>
            <w:vAlign w:val="center"/>
          </w:tcPr>
          <w:p w14:paraId="09F32817" w14:textId="77777777" w:rsidR="00A77B3E" w:rsidRDefault="009B680F">
            <w:pPr>
              <w:jc w:val="left"/>
              <w:rPr>
                <w:color w:val="000000"/>
                <w:u w:color="000000"/>
              </w:rPr>
            </w:pPr>
            <w:r>
              <w:rPr>
                <w:sz w:val="18"/>
              </w:rPr>
              <w:t>Wpływy z otrzymanych spadków, zapisów i darowizn w postaci pieniężnej</w:t>
            </w:r>
          </w:p>
        </w:tc>
        <w:tc>
          <w:tcPr>
            <w:tcW w:w="1815" w:type="dxa"/>
            <w:tcBorders>
              <w:top w:val="single" w:sz="2" w:space="0" w:color="auto"/>
              <w:left w:val="nil"/>
              <w:bottom w:val="single" w:sz="2" w:space="0" w:color="auto"/>
              <w:right w:val="single" w:sz="2" w:space="0" w:color="auto"/>
            </w:tcBorders>
            <w:tcMar>
              <w:top w:w="100" w:type="dxa"/>
            </w:tcMar>
            <w:vAlign w:val="center"/>
          </w:tcPr>
          <w:p w14:paraId="5055BB05" w14:textId="77777777" w:rsidR="00A77B3E" w:rsidRDefault="009B680F">
            <w:pPr>
              <w:jc w:val="right"/>
              <w:rPr>
                <w:color w:val="000000"/>
                <w:u w:color="000000"/>
              </w:rPr>
            </w:pPr>
            <w:r>
              <w:rPr>
                <w:b/>
                <w:sz w:val="18"/>
              </w:rPr>
              <w:t>60 000,00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3F47F4B" w14:textId="77777777" w:rsidR="00A77B3E" w:rsidRDefault="009B680F">
            <w:pPr>
              <w:jc w:val="right"/>
              <w:rPr>
                <w:color w:val="000000"/>
                <w:u w:color="000000"/>
              </w:rPr>
            </w:pPr>
            <w:r>
              <w:rPr>
                <w:b/>
                <w:sz w:val="18"/>
              </w:rPr>
              <w:t>60 000,00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5C416DE" w14:textId="77777777" w:rsidR="00A77B3E" w:rsidRDefault="009B680F">
            <w:pPr>
              <w:jc w:val="right"/>
              <w:rPr>
                <w:color w:val="000000"/>
                <w:u w:color="000000"/>
              </w:rPr>
            </w:pPr>
            <w:r>
              <w:rPr>
                <w:b/>
                <w:sz w:val="18"/>
              </w:rPr>
              <w:t>100,00%</w:t>
            </w:r>
          </w:p>
        </w:tc>
      </w:tr>
      <w:tr w:rsidR="007F256B" w14:paraId="332E415A"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AEBFD89" w14:textId="77777777" w:rsidR="00A77B3E" w:rsidRDefault="009B680F">
            <w:pPr>
              <w:jc w:val="center"/>
              <w:rPr>
                <w:color w:val="000000"/>
                <w:u w:color="000000"/>
              </w:rPr>
            </w:pPr>
            <w:r>
              <w:rPr>
                <w:b/>
                <w:sz w:val="18"/>
              </w:rPr>
              <w:t>0970</w:t>
            </w:r>
          </w:p>
        </w:tc>
        <w:tc>
          <w:tcPr>
            <w:tcW w:w="3960" w:type="dxa"/>
            <w:tcBorders>
              <w:top w:val="single" w:sz="2" w:space="0" w:color="auto"/>
              <w:left w:val="nil"/>
              <w:bottom w:val="single" w:sz="2" w:space="0" w:color="auto"/>
              <w:right w:val="single" w:sz="2" w:space="0" w:color="auto"/>
            </w:tcBorders>
            <w:tcMar>
              <w:top w:w="100" w:type="dxa"/>
            </w:tcMar>
            <w:vAlign w:val="center"/>
          </w:tcPr>
          <w:p w14:paraId="2A6A4EBB" w14:textId="77777777" w:rsidR="00A77B3E" w:rsidRDefault="009B680F">
            <w:pPr>
              <w:jc w:val="left"/>
              <w:rPr>
                <w:color w:val="000000"/>
                <w:u w:color="000000"/>
              </w:rPr>
            </w:pPr>
            <w:r>
              <w:rPr>
                <w:sz w:val="18"/>
              </w:rPr>
              <w:t xml:space="preserve"> Wpływy z różnych dochodów</w:t>
            </w:r>
          </w:p>
        </w:tc>
        <w:tc>
          <w:tcPr>
            <w:tcW w:w="1815" w:type="dxa"/>
            <w:tcBorders>
              <w:top w:val="single" w:sz="2" w:space="0" w:color="auto"/>
              <w:left w:val="nil"/>
              <w:bottom w:val="single" w:sz="2" w:space="0" w:color="auto"/>
              <w:right w:val="single" w:sz="2" w:space="0" w:color="auto"/>
            </w:tcBorders>
            <w:tcMar>
              <w:top w:w="100" w:type="dxa"/>
            </w:tcMar>
            <w:vAlign w:val="center"/>
          </w:tcPr>
          <w:p w14:paraId="4B5B2D3B" w14:textId="77777777" w:rsidR="00A77B3E" w:rsidRDefault="009B680F">
            <w:pPr>
              <w:jc w:val="right"/>
              <w:rPr>
                <w:color w:val="000000"/>
                <w:u w:color="000000"/>
              </w:rPr>
            </w:pPr>
            <w:r>
              <w:rPr>
                <w:b/>
                <w:sz w:val="18"/>
              </w:rPr>
              <w:t>203 697,00</w:t>
            </w:r>
          </w:p>
        </w:tc>
        <w:tc>
          <w:tcPr>
            <w:tcW w:w="1560" w:type="dxa"/>
            <w:tcBorders>
              <w:top w:val="single" w:sz="2" w:space="0" w:color="auto"/>
              <w:left w:val="nil"/>
              <w:bottom w:val="single" w:sz="2" w:space="0" w:color="auto"/>
              <w:right w:val="single" w:sz="2" w:space="0" w:color="auto"/>
            </w:tcBorders>
            <w:tcMar>
              <w:top w:w="100" w:type="dxa"/>
            </w:tcMar>
            <w:vAlign w:val="center"/>
          </w:tcPr>
          <w:p w14:paraId="03E30D59" w14:textId="77777777" w:rsidR="00A77B3E" w:rsidRDefault="009B680F">
            <w:pPr>
              <w:jc w:val="right"/>
              <w:rPr>
                <w:color w:val="000000"/>
                <w:u w:color="000000"/>
              </w:rPr>
            </w:pPr>
            <w:r>
              <w:rPr>
                <w:b/>
                <w:sz w:val="18"/>
              </w:rPr>
              <w:t>215 486,78</w:t>
            </w:r>
          </w:p>
        </w:tc>
        <w:tc>
          <w:tcPr>
            <w:tcW w:w="1560" w:type="dxa"/>
            <w:tcBorders>
              <w:top w:val="single" w:sz="2" w:space="0" w:color="auto"/>
              <w:left w:val="nil"/>
              <w:bottom w:val="single" w:sz="2" w:space="0" w:color="auto"/>
              <w:right w:val="single" w:sz="2" w:space="0" w:color="auto"/>
            </w:tcBorders>
            <w:tcMar>
              <w:top w:w="100" w:type="dxa"/>
            </w:tcMar>
            <w:vAlign w:val="center"/>
          </w:tcPr>
          <w:p w14:paraId="3883CBCD" w14:textId="77777777" w:rsidR="00A77B3E" w:rsidRDefault="009B680F">
            <w:pPr>
              <w:jc w:val="right"/>
              <w:rPr>
                <w:color w:val="000000"/>
                <w:u w:color="000000"/>
              </w:rPr>
            </w:pPr>
            <w:r>
              <w:rPr>
                <w:b/>
                <w:sz w:val="18"/>
              </w:rPr>
              <w:t>105,79%</w:t>
            </w:r>
          </w:p>
        </w:tc>
      </w:tr>
      <w:tr w:rsidR="007F256B" w14:paraId="63B61828"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08DF749" w14:textId="77777777" w:rsidR="00A77B3E" w:rsidRDefault="009B680F">
            <w:pPr>
              <w:jc w:val="center"/>
              <w:rPr>
                <w:color w:val="000000"/>
                <w:u w:color="000000"/>
              </w:rPr>
            </w:pPr>
            <w:r>
              <w:rPr>
                <w:b/>
                <w:sz w:val="18"/>
              </w:rPr>
              <w:t>2320</w:t>
            </w:r>
          </w:p>
        </w:tc>
        <w:tc>
          <w:tcPr>
            <w:tcW w:w="3960" w:type="dxa"/>
            <w:tcBorders>
              <w:top w:val="single" w:sz="2" w:space="0" w:color="auto"/>
              <w:left w:val="nil"/>
              <w:bottom w:val="single" w:sz="2" w:space="0" w:color="auto"/>
              <w:right w:val="single" w:sz="2" w:space="0" w:color="auto"/>
            </w:tcBorders>
            <w:tcMar>
              <w:top w:w="100" w:type="dxa"/>
            </w:tcMar>
            <w:vAlign w:val="center"/>
          </w:tcPr>
          <w:p w14:paraId="315459FA"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815" w:type="dxa"/>
            <w:tcBorders>
              <w:top w:val="single" w:sz="2" w:space="0" w:color="auto"/>
              <w:left w:val="nil"/>
              <w:bottom w:val="single" w:sz="2" w:space="0" w:color="auto"/>
              <w:right w:val="single" w:sz="2" w:space="0" w:color="auto"/>
            </w:tcBorders>
            <w:tcMar>
              <w:top w:w="100" w:type="dxa"/>
            </w:tcMar>
            <w:vAlign w:val="center"/>
          </w:tcPr>
          <w:p w14:paraId="0C0C96FA" w14:textId="77777777" w:rsidR="00A77B3E" w:rsidRDefault="009B680F">
            <w:pPr>
              <w:jc w:val="right"/>
              <w:rPr>
                <w:color w:val="000000"/>
                <w:u w:color="000000"/>
              </w:rPr>
            </w:pPr>
            <w:r>
              <w:rPr>
                <w:b/>
                <w:sz w:val="18"/>
              </w:rPr>
              <w:t>4 457 076,00</w:t>
            </w:r>
          </w:p>
        </w:tc>
        <w:tc>
          <w:tcPr>
            <w:tcW w:w="1560" w:type="dxa"/>
            <w:tcBorders>
              <w:top w:val="single" w:sz="2" w:space="0" w:color="auto"/>
              <w:left w:val="nil"/>
              <w:bottom w:val="single" w:sz="2" w:space="0" w:color="auto"/>
              <w:right w:val="single" w:sz="2" w:space="0" w:color="auto"/>
            </w:tcBorders>
            <w:tcMar>
              <w:top w:w="100" w:type="dxa"/>
            </w:tcMar>
            <w:vAlign w:val="center"/>
          </w:tcPr>
          <w:p w14:paraId="5A08AF6A" w14:textId="77777777" w:rsidR="00A77B3E" w:rsidRDefault="009B680F">
            <w:pPr>
              <w:jc w:val="right"/>
              <w:rPr>
                <w:color w:val="000000"/>
                <w:u w:color="000000"/>
              </w:rPr>
            </w:pPr>
            <w:r>
              <w:rPr>
                <w:b/>
                <w:sz w:val="18"/>
              </w:rPr>
              <w:t>4 163 134,16</w:t>
            </w:r>
          </w:p>
        </w:tc>
        <w:tc>
          <w:tcPr>
            <w:tcW w:w="1560" w:type="dxa"/>
            <w:tcBorders>
              <w:top w:val="single" w:sz="2" w:space="0" w:color="auto"/>
              <w:left w:val="nil"/>
              <w:bottom w:val="single" w:sz="2" w:space="0" w:color="auto"/>
              <w:right w:val="single" w:sz="2" w:space="0" w:color="auto"/>
            </w:tcBorders>
            <w:tcMar>
              <w:top w:w="100" w:type="dxa"/>
            </w:tcMar>
            <w:vAlign w:val="center"/>
          </w:tcPr>
          <w:p w14:paraId="1A3E50FF" w14:textId="77777777" w:rsidR="00A77B3E" w:rsidRDefault="009B680F">
            <w:pPr>
              <w:jc w:val="right"/>
              <w:rPr>
                <w:color w:val="000000"/>
                <w:u w:color="000000"/>
              </w:rPr>
            </w:pPr>
            <w:r>
              <w:rPr>
                <w:b/>
                <w:sz w:val="18"/>
              </w:rPr>
              <w:t>93,41%</w:t>
            </w:r>
          </w:p>
        </w:tc>
      </w:tr>
      <w:tr w:rsidR="007F256B" w14:paraId="1C620304"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BC9A859" w14:textId="77777777" w:rsidR="00A77B3E" w:rsidRDefault="009B680F">
            <w:pPr>
              <w:jc w:val="center"/>
              <w:rPr>
                <w:color w:val="000000"/>
                <w:u w:color="000000"/>
              </w:rPr>
            </w:pPr>
            <w:r>
              <w:rPr>
                <w:b/>
                <w:sz w:val="18"/>
              </w:rPr>
              <w:t>2330</w:t>
            </w:r>
          </w:p>
        </w:tc>
        <w:tc>
          <w:tcPr>
            <w:tcW w:w="3960" w:type="dxa"/>
            <w:tcBorders>
              <w:top w:val="single" w:sz="2" w:space="0" w:color="auto"/>
              <w:left w:val="nil"/>
              <w:bottom w:val="single" w:sz="2" w:space="0" w:color="auto"/>
              <w:right w:val="single" w:sz="2" w:space="0" w:color="auto"/>
            </w:tcBorders>
            <w:tcMar>
              <w:top w:w="100" w:type="dxa"/>
            </w:tcMar>
            <w:vAlign w:val="center"/>
          </w:tcPr>
          <w:p w14:paraId="624C34CC" w14:textId="77777777" w:rsidR="00A77B3E" w:rsidRDefault="009B680F">
            <w:pPr>
              <w:jc w:val="left"/>
              <w:rPr>
                <w:color w:val="000000"/>
                <w:u w:color="000000"/>
              </w:rPr>
            </w:pPr>
            <w:r>
              <w:rPr>
                <w:sz w:val="18"/>
              </w:rPr>
              <w:t xml:space="preserve"> Dotacje celowe otrzymane od samorządu województwa na zadania bieżące realizowane na podstawie porozumień (umów) między jednostkami </w:t>
            </w:r>
            <w:r>
              <w:rPr>
                <w:sz w:val="18"/>
              </w:rPr>
              <w:lastRenderedPageBreak/>
              <w:t>samorządu terytorialnego</w:t>
            </w:r>
          </w:p>
        </w:tc>
        <w:tc>
          <w:tcPr>
            <w:tcW w:w="1815" w:type="dxa"/>
            <w:tcBorders>
              <w:top w:val="single" w:sz="2" w:space="0" w:color="auto"/>
              <w:left w:val="nil"/>
              <w:bottom w:val="single" w:sz="2" w:space="0" w:color="auto"/>
              <w:right w:val="single" w:sz="2" w:space="0" w:color="auto"/>
            </w:tcBorders>
            <w:tcMar>
              <w:top w:w="100" w:type="dxa"/>
            </w:tcMar>
            <w:vAlign w:val="center"/>
          </w:tcPr>
          <w:p w14:paraId="2092677A" w14:textId="77777777" w:rsidR="00A77B3E" w:rsidRDefault="009B680F">
            <w:pPr>
              <w:jc w:val="right"/>
              <w:rPr>
                <w:color w:val="000000"/>
                <w:u w:color="000000"/>
              </w:rPr>
            </w:pPr>
            <w:r>
              <w:rPr>
                <w:b/>
                <w:sz w:val="18"/>
              </w:rPr>
              <w:lastRenderedPageBreak/>
              <w:t>10 800,00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B988658" w14:textId="77777777" w:rsidR="00A77B3E" w:rsidRDefault="009B680F">
            <w:pPr>
              <w:jc w:val="right"/>
              <w:rPr>
                <w:color w:val="000000"/>
                <w:u w:color="000000"/>
              </w:rPr>
            </w:pPr>
            <w:r>
              <w:rPr>
                <w:b/>
                <w:sz w:val="18"/>
              </w:rPr>
              <w:t>10 800,00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5669B57" w14:textId="77777777" w:rsidR="00A77B3E" w:rsidRDefault="009B680F">
            <w:pPr>
              <w:jc w:val="right"/>
              <w:rPr>
                <w:color w:val="000000"/>
                <w:u w:color="000000"/>
              </w:rPr>
            </w:pPr>
            <w:r>
              <w:rPr>
                <w:b/>
                <w:sz w:val="18"/>
              </w:rPr>
              <w:t>100,00%</w:t>
            </w:r>
          </w:p>
        </w:tc>
      </w:tr>
      <w:tr w:rsidR="007F256B" w14:paraId="7151739B"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771A82F2" w14:textId="77777777" w:rsidR="00A77B3E" w:rsidRDefault="009B680F">
            <w:pPr>
              <w:jc w:val="center"/>
              <w:rPr>
                <w:color w:val="000000"/>
                <w:u w:color="000000"/>
              </w:rPr>
            </w:pPr>
            <w:r>
              <w:rPr>
                <w:b/>
                <w:sz w:val="18"/>
              </w:rPr>
              <w:t>2360</w:t>
            </w:r>
          </w:p>
        </w:tc>
        <w:tc>
          <w:tcPr>
            <w:tcW w:w="3960" w:type="dxa"/>
            <w:tcBorders>
              <w:top w:val="single" w:sz="2" w:space="0" w:color="auto"/>
              <w:left w:val="nil"/>
              <w:bottom w:val="single" w:sz="2" w:space="0" w:color="auto"/>
              <w:right w:val="single" w:sz="2" w:space="0" w:color="auto"/>
            </w:tcBorders>
            <w:tcMar>
              <w:top w:w="100" w:type="dxa"/>
            </w:tcMar>
            <w:vAlign w:val="center"/>
          </w:tcPr>
          <w:p w14:paraId="4F1E7D97"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815" w:type="dxa"/>
            <w:tcBorders>
              <w:top w:val="single" w:sz="2" w:space="0" w:color="auto"/>
              <w:left w:val="nil"/>
              <w:bottom w:val="single" w:sz="2" w:space="0" w:color="auto"/>
              <w:right w:val="single" w:sz="2" w:space="0" w:color="auto"/>
            </w:tcBorders>
            <w:tcMar>
              <w:top w:w="100" w:type="dxa"/>
            </w:tcMar>
            <w:vAlign w:val="center"/>
          </w:tcPr>
          <w:p w14:paraId="5FC4F779" w14:textId="77777777" w:rsidR="00A77B3E" w:rsidRDefault="009B680F">
            <w:pPr>
              <w:jc w:val="right"/>
              <w:rPr>
                <w:color w:val="000000"/>
                <w:u w:color="000000"/>
              </w:rPr>
            </w:pPr>
            <w:r>
              <w:rPr>
                <w:b/>
                <w:sz w:val="18"/>
              </w:rPr>
              <w:t>104 000,00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256D332" w14:textId="77777777" w:rsidR="00A77B3E" w:rsidRDefault="009B680F">
            <w:pPr>
              <w:jc w:val="right"/>
              <w:rPr>
                <w:color w:val="000000"/>
                <w:u w:color="000000"/>
              </w:rPr>
            </w:pPr>
            <w:r>
              <w:rPr>
                <w:b/>
                <w:sz w:val="18"/>
              </w:rPr>
              <w:t>153 572,30</w:t>
            </w:r>
          </w:p>
        </w:tc>
        <w:tc>
          <w:tcPr>
            <w:tcW w:w="1560" w:type="dxa"/>
            <w:tcBorders>
              <w:top w:val="single" w:sz="2" w:space="0" w:color="auto"/>
              <w:left w:val="nil"/>
              <w:bottom w:val="single" w:sz="2" w:space="0" w:color="auto"/>
              <w:right w:val="single" w:sz="2" w:space="0" w:color="auto"/>
            </w:tcBorders>
            <w:tcMar>
              <w:top w:w="100" w:type="dxa"/>
            </w:tcMar>
            <w:vAlign w:val="center"/>
          </w:tcPr>
          <w:p w14:paraId="77F0F0C3" w14:textId="77777777" w:rsidR="00A77B3E" w:rsidRDefault="009B680F">
            <w:pPr>
              <w:jc w:val="right"/>
              <w:rPr>
                <w:color w:val="000000"/>
                <w:u w:color="000000"/>
              </w:rPr>
            </w:pPr>
            <w:r>
              <w:rPr>
                <w:b/>
                <w:sz w:val="18"/>
              </w:rPr>
              <w:t>147,67%</w:t>
            </w:r>
          </w:p>
        </w:tc>
      </w:tr>
      <w:tr w:rsidR="007F256B" w14:paraId="09E4E779"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CCCEA6E" w14:textId="77777777" w:rsidR="00A77B3E" w:rsidRDefault="009B680F">
            <w:pPr>
              <w:jc w:val="center"/>
              <w:rPr>
                <w:color w:val="000000"/>
                <w:u w:color="000000"/>
              </w:rPr>
            </w:pPr>
            <w:r>
              <w:rPr>
                <w:b/>
                <w:sz w:val="18"/>
              </w:rPr>
              <w:t>2460</w:t>
            </w:r>
          </w:p>
        </w:tc>
        <w:tc>
          <w:tcPr>
            <w:tcW w:w="3960" w:type="dxa"/>
            <w:tcBorders>
              <w:top w:val="single" w:sz="2" w:space="0" w:color="auto"/>
              <w:left w:val="nil"/>
              <w:bottom w:val="single" w:sz="2" w:space="0" w:color="auto"/>
              <w:right w:val="single" w:sz="2" w:space="0" w:color="auto"/>
            </w:tcBorders>
            <w:tcMar>
              <w:top w:w="100" w:type="dxa"/>
            </w:tcMar>
            <w:vAlign w:val="center"/>
          </w:tcPr>
          <w:p w14:paraId="3C4A782B" w14:textId="77777777" w:rsidR="00A77B3E" w:rsidRDefault="009B680F">
            <w:pPr>
              <w:jc w:val="left"/>
              <w:rPr>
                <w:color w:val="000000"/>
                <w:u w:color="000000"/>
              </w:rPr>
            </w:pPr>
            <w:r>
              <w:rPr>
                <w:sz w:val="18"/>
              </w:rPr>
              <w:t xml:space="preserve"> Środki otrzymane od pozostałych jednostek zaliczanych do sektora finansów publicznych na realizacje zadań bieżących jednostek zaliczanych do sektora finansów publicznych</w:t>
            </w:r>
          </w:p>
        </w:tc>
        <w:tc>
          <w:tcPr>
            <w:tcW w:w="1815" w:type="dxa"/>
            <w:tcBorders>
              <w:top w:val="single" w:sz="2" w:space="0" w:color="auto"/>
              <w:left w:val="nil"/>
              <w:bottom w:val="single" w:sz="2" w:space="0" w:color="auto"/>
              <w:right w:val="single" w:sz="2" w:space="0" w:color="auto"/>
            </w:tcBorders>
            <w:tcMar>
              <w:top w:w="100" w:type="dxa"/>
            </w:tcMar>
            <w:vAlign w:val="center"/>
          </w:tcPr>
          <w:p w14:paraId="0FF0ED47" w14:textId="77777777" w:rsidR="00A77B3E" w:rsidRDefault="009B680F">
            <w:pPr>
              <w:jc w:val="right"/>
              <w:rPr>
                <w:color w:val="000000"/>
                <w:u w:color="000000"/>
              </w:rPr>
            </w:pPr>
            <w:r>
              <w:rPr>
                <w:b/>
                <w:sz w:val="18"/>
              </w:rPr>
              <w:t>109 442,00</w:t>
            </w:r>
          </w:p>
        </w:tc>
        <w:tc>
          <w:tcPr>
            <w:tcW w:w="1560" w:type="dxa"/>
            <w:tcBorders>
              <w:top w:val="single" w:sz="2" w:space="0" w:color="auto"/>
              <w:left w:val="nil"/>
              <w:bottom w:val="single" w:sz="2" w:space="0" w:color="auto"/>
              <w:right w:val="single" w:sz="2" w:space="0" w:color="auto"/>
            </w:tcBorders>
            <w:tcMar>
              <w:top w:w="100" w:type="dxa"/>
            </w:tcMar>
            <w:vAlign w:val="center"/>
          </w:tcPr>
          <w:p w14:paraId="28CB8699" w14:textId="77777777" w:rsidR="00A77B3E" w:rsidRDefault="009B680F">
            <w:pPr>
              <w:jc w:val="right"/>
              <w:rPr>
                <w:color w:val="000000"/>
                <w:u w:color="000000"/>
              </w:rPr>
            </w:pPr>
            <w:r>
              <w:rPr>
                <w:b/>
                <w:sz w:val="18"/>
              </w:rPr>
              <w:t>109 433,39</w:t>
            </w:r>
          </w:p>
        </w:tc>
        <w:tc>
          <w:tcPr>
            <w:tcW w:w="1560" w:type="dxa"/>
            <w:tcBorders>
              <w:top w:val="single" w:sz="2" w:space="0" w:color="auto"/>
              <w:left w:val="nil"/>
              <w:bottom w:val="single" w:sz="2" w:space="0" w:color="auto"/>
              <w:right w:val="single" w:sz="2" w:space="0" w:color="auto"/>
            </w:tcBorders>
            <w:tcMar>
              <w:top w:w="100" w:type="dxa"/>
            </w:tcMar>
            <w:vAlign w:val="center"/>
          </w:tcPr>
          <w:p w14:paraId="22F77234" w14:textId="77777777" w:rsidR="00A77B3E" w:rsidRDefault="009B680F">
            <w:pPr>
              <w:jc w:val="right"/>
              <w:rPr>
                <w:color w:val="000000"/>
                <w:u w:color="000000"/>
              </w:rPr>
            </w:pPr>
            <w:r>
              <w:rPr>
                <w:b/>
                <w:sz w:val="18"/>
              </w:rPr>
              <w:t>99,99%</w:t>
            </w:r>
          </w:p>
        </w:tc>
      </w:tr>
      <w:tr w:rsidR="007F256B" w14:paraId="7BD71792"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D90B160" w14:textId="77777777" w:rsidR="00A77B3E" w:rsidRDefault="009B680F">
            <w:pPr>
              <w:jc w:val="center"/>
              <w:rPr>
                <w:color w:val="000000"/>
                <w:u w:color="000000"/>
              </w:rPr>
            </w:pPr>
            <w:r>
              <w:rPr>
                <w:b/>
                <w:sz w:val="18"/>
              </w:rPr>
              <w:t>2690</w:t>
            </w:r>
          </w:p>
        </w:tc>
        <w:tc>
          <w:tcPr>
            <w:tcW w:w="3960" w:type="dxa"/>
            <w:tcBorders>
              <w:top w:val="single" w:sz="2" w:space="0" w:color="auto"/>
              <w:left w:val="nil"/>
              <w:bottom w:val="single" w:sz="2" w:space="0" w:color="auto"/>
              <w:right w:val="single" w:sz="2" w:space="0" w:color="auto"/>
            </w:tcBorders>
            <w:tcMar>
              <w:top w:w="100" w:type="dxa"/>
            </w:tcMar>
            <w:vAlign w:val="center"/>
          </w:tcPr>
          <w:p w14:paraId="22F16DFE" w14:textId="77777777" w:rsidR="00A77B3E" w:rsidRDefault="009B680F">
            <w:pPr>
              <w:jc w:val="left"/>
              <w:rPr>
                <w:color w:val="000000"/>
                <w:u w:color="000000"/>
              </w:rPr>
            </w:pPr>
            <w:r>
              <w:rPr>
                <w:sz w:val="18"/>
              </w:rPr>
              <w:t>Środki z Funduszu Pracy otrzymane na realizację zadań wynikających z odrębnych ustaw</w:t>
            </w:r>
          </w:p>
        </w:tc>
        <w:tc>
          <w:tcPr>
            <w:tcW w:w="1815" w:type="dxa"/>
            <w:tcBorders>
              <w:top w:val="single" w:sz="2" w:space="0" w:color="auto"/>
              <w:left w:val="nil"/>
              <w:bottom w:val="single" w:sz="2" w:space="0" w:color="auto"/>
              <w:right w:val="single" w:sz="2" w:space="0" w:color="auto"/>
            </w:tcBorders>
            <w:tcMar>
              <w:top w:w="100" w:type="dxa"/>
            </w:tcMar>
            <w:vAlign w:val="center"/>
          </w:tcPr>
          <w:p w14:paraId="23157301" w14:textId="77777777" w:rsidR="00A77B3E" w:rsidRDefault="009B680F">
            <w:pPr>
              <w:jc w:val="right"/>
              <w:rPr>
                <w:color w:val="000000"/>
                <w:u w:color="000000"/>
              </w:rPr>
            </w:pPr>
            <w:r>
              <w:rPr>
                <w:b/>
                <w:sz w:val="18"/>
              </w:rPr>
              <w:t>1 492 350,00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8E9BD04" w14:textId="77777777" w:rsidR="00A77B3E" w:rsidRDefault="009B680F">
            <w:pPr>
              <w:jc w:val="right"/>
              <w:rPr>
                <w:color w:val="000000"/>
                <w:u w:color="000000"/>
              </w:rPr>
            </w:pPr>
            <w:r>
              <w:rPr>
                <w:b/>
                <w:sz w:val="18"/>
              </w:rPr>
              <w:t>1 409 245,71</w:t>
            </w:r>
          </w:p>
        </w:tc>
        <w:tc>
          <w:tcPr>
            <w:tcW w:w="1560" w:type="dxa"/>
            <w:tcBorders>
              <w:top w:val="single" w:sz="2" w:space="0" w:color="auto"/>
              <w:left w:val="nil"/>
              <w:bottom w:val="single" w:sz="2" w:space="0" w:color="auto"/>
              <w:right w:val="single" w:sz="2" w:space="0" w:color="auto"/>
            </w:tcBorders>
            <w:tcMar>
              <w:top w:w="100" w:type="dxa"/>
            </w:tcMar>
            <w:vAlign w:val="center"/>
          </w:tcPr>
          <w:p w14:paraId="0A04F928" w14:textId="77777777" w:rsidR="00A77B3E" w:rsidRDefault="009B680F">
            <w:pPr>
              <w:jc w:val="right"/>
              <w:rPr>
                <w:color w:val="000000"/>
                <w:u w:color="000000"/>
              </w:rPr>
            </w:pPr>
            <w:r>
              <w:rPr>
                <w:b/>
                <w:sz w:val="18"/>
              </w:rPr>
              <w:t>94,43%</w:t>
            </w:r>
          </w:p>
        </w:tc>
      </w:tr>
      <w:tr w:rsidR="007F256B" w14:paraId="64E1B77E" w14:textId="77777777">
        <w:trPr>
          <w:trHeight w:val="2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05B0240B" w14:textId="77777777" w:rsidR="00A77B3E" w:rsidRDefault="009B680F">
            <w:pPr>
              <w:jc w:val="center"/>
              <w:rPr>
                <w:color w:val="000000"/>
                <w:u w:color="000000"/>
              </w:rPr>
            </w:pPr>
            <w:r>
              <w:rPr>
                <w:b/>
                <w:sz w:val="18"/>
              </w:rPr>
              <w:t>2910</w:t>
            </w:r>
          </w:p>
        </w:tc>
        <w:tc>
          <w:tcPr>
            <w:tcW w:w="3960" w:type="dxa"/>
            <w:tcBorders>
              <w:top w:val="single" w:sz="2" w:space="0" w:color="auto"/>
              <w:left w:val="nil"/>
              <w:bottom w:val="single" w:sz="2" w:space="0" w:color="auto"/>
              <w:right w:val="single" w:sz="2" w:space="0" w:color="auto"/>
            </w:tcBorders>
            <w:tcMar>
              <w:top w:w="100" w:type="dxa"/>
            </w:tcMar>
            <w:vAlign w:val="center"/>
          </w:tcPr>
          <w:p w14:paraId="516371F7" w14:textId="77777777" w:rsidR="00A77B3E" w:rsidRDefault="009B680F">
            <w:pPr>
              <w:jc w:val="left"/>
              <w:rPr>
                <w:color w:val="000000"/>
                <w:u w:color="000000"/>
              </w:rPr>
            </w:pPr>
            <w:r>
              <w:rPr>
                <w:sz w:val="18"/>
              </w:rPr>
              <w:t>291 Wpływy ze zwrotów dotacji oraz płatności wykorzystanych niezgodnie z przeznaczeniem lub wykorzystanych z naruszeniem procedur, o których mowa w art. 184 ustawy, pobranych nienależnie lub w nadmiernej wysokości</w:t>
            </w:r>
          </w:p>
        </w:tc>
        <w:tc>
          <w:tcPr>
            <w:tcW w:w="1815" w:type="dxa"/>
            <w:tcBorders>
              <w:top w:val="single" w:sz="2" w:space="0" w:color="auto"/>
              <w:left w:val="nil"/>
              <w:bottom w:val="single" w:sz="2" w:space="0" w:color="auto"/>
              <w:right w:val="single" w:sz="2" w:space="0" w:color="auto"/>
            </w:tcBorders>
            <w:tcMar>
              <w:top w:w="100" w:type="dxa"/>
            </w:tcMar>
            <w:vAlign w:val="center"/>
          </w:tcPr>
          <w:p w14:paraId="6F1804DE" w14:textId="77777777" w:rsidR="00A77B3E" w:rsidRDefault="009B680F">
            <w:pPr>
              <w:jc w:val="right"/>
              <w:rPr>
                <w:color w:val="000000"/>
                <w:u w:color="000000"/>
              </w:rPr>
            </w:pPr>
            <w:r>
              <w:rPr>
                <w:b/>
                <w:sz w:val="18"/>
              </w:rPr>
              <w:t>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77FA752" w14:textId="77777777" w:rsidR="00A77B3E" w:rsidRDefault="009B680F">
            <w:pPr>
              <w:jc w:val="right"/>
              <w:rPr>
                <w:color w:val="000000"/>
                <w:u w:color="000000"/>
              </w:rPr>
            </w:pPr>
            <w:r>
              <w:rPr>
                <w:b/>
                <w:sz w:val="18"/>
              </w:rPr>
              <w:t>1 477,27</w:t>
            </w:r>
          </w:p>
        </w:tc>
        <w:tc>
          <w:tcPr>
            <w:tcW w:w="1560" w:type="dxa"/>
            <w:tcBorders>
              <w:top w:val="single" w:sz="2" w:space="0" w:color="auto"/>
              <w:left w:val="nil"/>
              <w:bottom w:val="single" w:sz="2" w:space="0" w:color="auto"/>
              <w:right w:val="single" w:sz="2" w:space="0" w:color="auto"/>
            </w:tcBorders>
            <w:tcMar>
              <w:top w:w="100" w:type="dxa"/>
            </w:tcMar>
            <w:vAlign w:val="center"/>
          </w:tcPr>
          <w:p w14:paraId="4742B334" w14:textId="77777777" w:rsidR="00A77B3E" w:rsidRDefault="009B680F">
            <w:pPr>
              <w:jc w:val="right"/>
              <w:rPr>
                <w:color w:val="000000"/>
                <w:u w:color="000000"/>
              </w:rPr>
            </w:pPr>
            <w:r>
              <w:rPr>
                <w:b/>
                <w:sz w:val="18"/>
              </w:rPr>
              <w:t>-</w:t>
            </w:r>
          </w:p>
        </w:tc>
      </w:tr>
      <w:tr w:rsidR="007F256B" w14:paraId="17364D71" w14:textId="77777777">
        <w:trPr>
          <w:trHeight w:val="20"/>
        </w:trPr>
        <w:tc>
          <w:tcPr>
            <w:tcW w:w="505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249424D" w14:textId="77777777" w:rsidR="00A77B3E" w:rsidRDefault="009B680F">
            <w:pPr>
              <w:jc w:val="right"/>
              <w:rPr>
                <w:color w:val="000000"/>
                <w:u w:color="000000"/>
              </w:rPr>
            </w:pPr>
            <w:r>
              <w:rPr>
                <w:b/>
                <w:sz w:val="18"/>
              </w:rPr>
              <w:t>Razem:</w:t>
            </w:r>
          </w:p>
        </w:tc>
        <w:tc>
          <w:tcPr>
            <w:tcW w:w="1815" w:type="dxa"/>
            <w:tcBorders>
              <w:top w:val="single" w:sz="2" w:space="0" w:color="auto"/>
              <w:left w:val="nil"/>
              <w:bottom w:val="single" w:sz="2" w:space="0" w:color="auto"/>
              <w:right w:val="single" w:sz="2" w:space="0" w:color="auto"/>
            </w:tcBorders>
            <w:tcMar>
              <w:top w:w="100" w:type="dxa"/>
            </w:tcMar>
            <w:vAlign w:val="center"/>
          </w:tcPr>
          <w:p w14:paraId="0F816289" w14:textId="77777777" w:rsidR="00A77B3E" w:rsidRDefault="009B680F">
            <w:pPr>
              <w:jc w:val="right"/>
              <w:rPr>
                <w:color w:val="000000"/>
                <w:u w:color="000000"/>
              </w:rPr>
            </w:pPr>
            <w:r>
              <w:rPr>
                <w:b/>
                <w:sz w:val="18"/>
              </w:rPr>
              <w:t>39 931 707,00</w:t>
            </w:r>
          </w:p>
        </w:tc>
        <w:tc>
          <w:tcPr>
            <w:tcW w:w="1560" w:type="dxa"/>
            <w:tcBorders>
              <w:top w:val="single" w:sz="2" w:space="0" w:color="auto"/>
              <w:left w:val="nil"/>
              <w:bottom w:val="single" w:sz="2" w:space="0" w:color="auto"/>
              <w:right w:val="single" w:sz="2" w:space="0" w:color="auto"/>
            </w:tcBorders>
            <w:tcMar>
              <w:top w:w="100" w:type="dxa"/>
            </w:tcMar>
            <w:vAlign w:val="center"/>
          </w:tcPr>
          <w:p w14:paraId="71ADDE16" w14:textId="77777777" w:rsidR="00A77B3E" w:rsidRDefault="009B680F">
            <w:pPr>
              <w:jc w:val="right"/>
              <w:rPr>
                <w:color w:val="000000"/>
                <w:u w:color="000000"/>
              </w:rPr>
            </w:pPr>
            <w:r>
              <w:rPr>
                <w:b/>
                <w:sz w:val="18"/>
              </w:rPr>
              <w:t>39 451 239,96</w:t>
            </w:r>
          </w:p>
        </w:tc>
        <w:tc>
          <w:tcPr>
            <w:tcW w:w="1560" w:type="dxa"/>
            <w:tcBorders>
              <w:top w:val="single" w:sz="2" w:space="0" w:color="auto"/>
              <w:left w:val="nil"/>
              <w:bottom w:val="single" w:sz="2" w:space="0" w:color="auto"/>
              <w:right w:val="single" w:sz="2" w:space="0" w:color="auto"/>
            </w:tcBorders>
            <w:tcMar>
              <w:top w:w="100" w:type="dxa"/>
            </w:tcMar>
            <w:vAlign w:val="center"/>
          </w:tcPr>
          <w:p w14:paraId="362DD44D" w14:textId="77777777" w:rsidR="00A77B3E" w:rsidRDefault="009B680F">
            <w:pPr>
              <w:jc w:val="right"/>
              <w:rPr>
                <w:color w:val="000000"/>
                <w:u w:color="000000"/>
              </w:rPr>
            </w:pPr>
            <w:r>
              <w:rPr>
                <w:b/>
                <w:sz w:val="18"/>
              </w:rPr>
              <w:t>98,80%</w:t>
            </w:r>
          </w:p>
        </w:tc>
      </w:tr>
    </w:tbl>
    <w:p w14:paraId="194595C2" w14:textId="77777777" w:rsidR="00A77B3E" w:rsidRDefault="009B680F">
      <w:pPr>
        <w:spacing w:before="120" w:after="120"/>
        <w:ind w:left="283" w:firstLine="227"/>
        <w:rPr>
          <w:color w:val="000000"/>
          <w:u w:color="000000"/>
        </w:rPr>
      </w:pPr>
      <w:r>
        <w:rPr>
          <w:color w:val="000000"/>
          <w:u w:color="000000"/>
        </w:rPr>
        <w:t>W okresie sprawozdawczym dochody własne zostały zrealizowane w 99,80%. Realizacja dochodów własnych w poszczególnych paragrafach była zróżnicowana i wynosiła od 2,56 % w § 0910 do 170,01 % w § 0840.</w:t>
      </w:r>
    </w:p>
    <w:p w14:paraId="1D8F05AD" w14:textId="77777777" w:rsidR="00A77B3E" w:rsidRDefault="009B680F">
      <w:pPr>
        <w:keepLines/>
        <w:spacing w:before="120" w:after="120"/>
        <w:ind w:firstLine="340"/>
        <w:rPr>
          <w:color w:val="000000"/>
          <w:u w:color="000000"/>
        </w:rPr>
      </w:pPr>
      <w:r>
        <w:t>1. </w:t>
      </w:r>
      <w:r>
        <w:rPr>
          <w:b/>
          <w:color w:val="000000"/>
          <w:u w:color="000000"/>
        </w:rPr>
        <w:t xml:space="preserve">§ 0010 – </w:t>
      </w:r>
      <w:r>
        <w:rPr>
          <w:color w:val="000000"/>
          <w:u w:color="000000"/>
        </w:rPr>
        <w:t xml:space="preserve">wpływy z podatku dochodowego od osób fizycznych, wykonanie – </w:t>
      </w:r>
      <w:r>
        <w:rPr>
          <w:b/>
          <w:color w:val="000000"/>
          <w:u w:color="000000"/>
        </w:rPr>
        <w:t>15.598.521,00 zł.</w:t>
      </w:r>
    </w:p>
    <w:p w14:paraId="12D97B4B" w14:textId="77777777" w:rsidR="00A77B3E" w:rsidRDefault="009B680F">
      <w:pPr>
        <w:spacing w:before="120" w:after="120"/>
        <w:ind w:left="283" w:firstLine="227"/>
        <w:rPr>
          <w:color w:val="000000"/>
          <w:u w:color="000000"/>
        </w:rPr>
      </w:pPr>
      <w:r>
        <w:rPr>
          <w:color w:val="000000"/>
          <w:u w:color="000000"/>
        </w:rPr>
        <w:t>Wpływy dochodów z tego tytułu wynoszą 97,15% planu. Na niższe wykonanie niż w latach poprzednich miała wpływ sytuacja gospodarcza w kraju spowodowana epidemią Covid-19, obniżenie obowiązującej stawki podatku dochodowego od osób fizycznych z 18% do 17% oraz zwolnienie z opodatkowania dochodów osób do 26 roku życia.</w:t>
      </w:r>
    </w:p>
    <w:p w14:paraId="3C5B9DA0" w14:textId="77777777" w:rsidR="00A77B3E" w:rsidRDefault="009B680F">
      <w:pPr>
        <w:keepLines/>
        <w:spacing w:before="120" w:after="120"/>
        <w:ind w:firstLine="340"/>
        <w:rPr>
          <w:color w:val="000000"/>
          <w:u w:color="000000"/>
        </w:rPr>
      </w:pPr>
      <w:r>
        <w:t>2. </w:t>
      </w:r>
      <w:r>
        <w:rPr>
          <w:b/>
          <w:color w:val="000000"/>
          <w:u w:color="000000"/>
        </w:rPr>
        <w:t xml:space="preserve">§ 0020 – </w:t>
      </w:r>
      <w:r>
        <w:rPr>
          <w:color w:val="000000"/>
          <w:u w:color="000000"/>
        </w:rPr>
        <w:t xml:space="preserve">wpływy z podatku dochodowego od osób prawnych, wykonanie </w:t>
      </w:r>
      <w:r>
        <w:rPr>
          <w:b/>
          <w:color w:val="000000"/>
          <w:u w:color="000000"/>
        </w:rPr>
        <w:t>– 339.410,89 zł.</w:t>
      </w:r>
    </w:p>
    <w:p w14:paraId="21BAD181" w14:textId="77777777" w:rsidR="00A77B3E" w:rsidRDefault="009B680F">
      <w:pPr>
        <w:spacing w:before="120" w:after="120"/>
        <w:ind w:left="283" w:firstLine="227"/>
        <w:rPr>
          <w:color w:val="000000"/>
          <w:u w:color="000000"/>
        </w:rPr>
      </w:pPr>
      <w:r>
        <w:rPr>
          <w:color w:val="000000"/>
          <w:u w:color="000000"/>
        </w:rPr>
        <w:t>Wpływy dochodów z tego tytułu wynoszą 111,02% planu. Przekroczenie planu wynika z przyjętej zasady ostrożności przy planowaniu budżetu.</w:t>
      </w:r>
    </w:p>
    <w:p w14:paraId="1703F531" w14:textId="77777777" w:rsidR="00A77B3E" w:rsidRDefault="009B680F">
      <w:pPr>
        <w:keepLines/>
        <w:spacing w:before="120" w:after="120"/>
        <w:ind w:firstLine="340"/>
        <w:rPr>
          <w:color w:val="000000"/>
          <w:u w:color="000000"/>
        </w:rPr>
      </w:pPr>
      <w:r>
        <w:t>3. </w:t>
      </w:r>
      <w:r>
        <w:rPr>
          <w:b/>
          <w:color w:val="000000"/>
          <w:u w:color="000000"/>
        </w:rPr>
        <w:t xml:space="preserve">§ 0420 – </w:t>
      </w:r>
      <w:r>
        <w:rPr>
          <w:color w:val="000000"/>
          <w:u w:color="000000"/>
        </w:rPr>
        <w:t xml:space="preserve">wpływy z opłaty komunikacyjnej w wysokości, wykonanie – </w:t>
      </w:r>
      <w:r>
        <w:rPr>
          <w:b/>
          <w:color w:val="000000"/>
          <w:u w:color="000000"/>
        </w:rPr>
        <w:t>2.059.492,15 zł.</w:t>
      </w:r>
    </w:p>
    <w:p w14:paraId="0DE21C8A" w14:textId="77777777" w:rsidR="00A77B3E" w:rsidRDefault="009B680F">
      <w:pPr>
        <w:spacing w:before="120" w:after="120"/>
        <w:ind w:left="283" w:firstLine="227"/>
        <w:rPr>
          <w:color w:val="000000"/>
          <w:u w:color="000000"/>
        </w:rPr>
      </w:pPr>
      <w:r>
        <w:rPr>
          <w:color w:val="000000"/>
          <w:u w:color="000000"/>
        </w:rPr>
        <w:t>W paragrafie tym wpływy dotyczą opłat z tytułu tablic rejestracyjnych 6.627 kompletów i 2.492 sztuk, dowodów rejestracyjnych 13.332 sztuk, znaków legalizacyjnych 9.110 kompletów, pozwoleń czasowych 13.000 sztuk, kart pojazdów 2.583 sztuk oraz nalepki legalizacyjne 9.212 sztuk.</w:t>
      </w:r>
    </w:p>
    <w:p w14:paraId="366D9567" w14:textId="77777777" w:rsidR="00A77B3E" w:rsidRDefault="009B680F">
      <w:pPr>
        <w:keepLines/>
        <w:spacing w:before="120" w:after="120"/>
        <w:ind w:firstLine="340"/>
        <w:rPr>
          <w:color w:val="000000"/>
          <w:u w:color="000000"/>
        </w:rPr>
      </w:pPr>
      <w:r>
        <w:t>4. </w:t>
      </w:r>
      <w:r>
        <w:rPr>
          <w:b/>
          <w:color w:val="000000"/>
          <w:u w:color="000000"/>
        </w:rPr>
        <w:t xml:space="preserve">§ 0470 – </w:t>
      </w:r>
      <w:r>
        <w:rPr>
          <w:color w:val="000000"/>
          <w:u w:color="000000"/>
        </w:rPr>
        <w:t xml:space="preserve">wpływy z opłat za trwały zarząd, użytkowanie i służebności, wykonanie – </w:t>
      </w:r>
      <w:r>
        <w:rPr>
          <w:b/>
          <w:color w:val="000000"/>
          <w:u w:color="000000"/>
        </w:rPr>
        <w:t xml:space="preserve">45.200,22 zł. </w:t>
      </w:r>
    </w:p>
    <w:p w14:paraId="25095DE5" w14:textId="77777777" w:rsidR="00A77B3E" w:rsidRDefault="009B680F">
      <w:pPr>
        <w:spacing w:before="120" w:after="120"/>
        <w:ind w:left="283" w:firstLine="227"/>
        <w:rPr>
          <w:color w:val="000000"/>
          <w:u w:color="000000"/>
        </w:rPr>
      </w:pPr>
      <w:r>
        <w:rPr>
          <w:color w:val="000000"/>
          <w:u w:color="000000"/>
        </w:rPr>
        <w:t>Dochody stanowią opłatę roczną z tytułu trwałego zarządu nieruchomości powiatu – DPS Wilkowiczki – 14.596,95 zł, DPS Kowal – 12.776,00 zł, DPS Kurowo – 11.451,00 zł, PUP – 1.118,21zł, PZD – 454,91 zł, POW ”Przystań” – 1.185,59 zł, POW „ Ostoja” – 1.161,62 zł, POW „Jaś” – 1.202,87 zł, POW „Małgosia” – 1.253,07 zł.</w:t>
      </w:r>
    </w:p>
    <w:p w14:paraId="7363ECFC" w14:textId="77777777" w:rsidR="00A77B3E" w:rsidRDefault="009B680F">
      <w:pPr>
        <w:keepLines/>
        <w:spacing w:before="120" w:after="120"/>
        <w:ind w:firstLine="340"/>
        <w:rPr>
          <w:color w:val="000000"/>
          <w:u w:color="000000"/>
        </w:rPr>
      </w:pPr>
      <w:r>
        <w:t>5. </w:t>
      </w:r>
      <w:r>
        <w:rPr>
          <w:b/>
          <w:color w:val="000000"/>
          <w:u w:color="000000"/>
        </w:rPr>
        <w:t xml:space="preserve">§ 0490 – </w:t>
      </w:r>
      <w:r>
        <w:rPr>
          <w:color w:val="000000"/>
          <w:u w:color="000000"/>
        </w:rPr>
        <w:t xml:space="preserve">wpływy z innych lokalnych opłat pobieranych przez jednostki samorządu terytorialnego na podstawie odrębnych ustaw, wykonanie – </w:t>
      </w:r>
      <w:r>
        <w:rPr>
          <w:b/>
          <w:color w:val="000000"/>
          <w:u w:color="000000"/>
        </w:rPr>
        <w:t xml:space="preserve">719.465,40 zł. </w:t>
      </w:r>
    </w:p>
    <w:p w14:paraId="5B8774BC" w14:textId="77777777" w:rsidR="00A77B3E" w:rsidRDefault="009B680F">
      <w:pPr>
        <w:spacing w:before="120" w:after="120"/>
        <w:ind w:left="283" w:firstLine="227"/>
        <w:rPr>
          <w:color w:val="000000"/>
          <w:u w:color="000000"/>
        </w:rPr>
      </w:pPr>
      <w:r>
        <w:rPr>
          <w:color w:val="000000"/>
          <w:u w:color="000000"/>
        </w:rPr>
        <w:t>Dochody w tym paragrafie pochodzą z tyt. wydanych decyzji administracyjnych za zajęcie pasa drogowego i umieszczanie urządzeń w pasie drogowym – PZD – 719.440,80 zł, za usunięcie i przechowywanie pojazdów na parkingu – Starostwo Powiatowe –  24,60 zł.</w:t>
      </w:r>
    </w:p>
    <w:p w14:paraId="76962D6E" w14:textId="77777777" w:rsidR="00A77B3E" w:rsidRDefault="009B680F">
      <w:pPr>
        <w:keepLines/>
        <w:spacing w:before="120" w:after="120"/>
        <w:ind w:firstLine="340"/>
        <w:rPr>
          <w:color w:val="000000"/>
          <w:u w:color="000000"/>
        </w:rPr>
      </w:pPr>
      <w:r>
        <w:t>6. </w:t>
      </w:r>
      <w:r>
        <w:rPr>
          <w:b/>
          <w:color w:val="000000"/>
          <w:u w:color="000000"/>
        </w:rPr>
        <w:t xml:space="preserve">§ 0570 – </w:t>
      </w:r>
      <w:r>
        <w:rPr>
          <w:color w:val="000000"/>
          <w:u w:color="000000"/>
        </w:rPr>
        <w:t xml:space="preserve">wpływy z tytułu grzywien, mandatów i innych kar pieniężnych od osób fizycznych, wykonanie – </w:t>
      </w:r>
      <w:r>
        <w:rPr>
          <w:b/>
          <w:color w:val="000000"/>
          <w:u w:color="000000"/>
        </w:rPr>
        <w:t>7.800,00 zł.</w:t>
      </w:r>
    </w:p>
    <w:p w14:paraId="7A59CCB1" w14:textId="77777777" w:rsidR="00A77B3E" w:rsidRDefault="009B680F">
      <w:pPr>
        <w:spacing w:before="120" w:after="120"/>
        <w:ind w:left="283" w:firstLine="227"/>
        <w:rPr>
          <w:color w:val="000000"/>
          <w:u w:color="000000"/>
        </w:rPr>
      </w:pPr>
      <w:r>
        <w:rPr>
          <w:color w:val="000000"/>
          <w:u w:color="000000"/>
        </w:rPr>
        <w:t>Dochody w tym paragrafie pochodzą z tyt. kar pieniężnych nałożonych decyzją administracyjną. W roku 2020 wydano 87 decyzji administracyjnych.</w:t>
      </w:r>
    </w:p>
    <w:p w14:paraId="620EACB1" w14:textId="77777777" w:rsidR="00A77B3E" w:rsidRDefault="009B680F">
      <w:pPr>
        <w:keepLines/>
        <w:spacing w:before="120" w:after="120"/>
        <w:ind w:firstLine="340"/>
        <w:rPr>
          <w:color w:val="000000"/>
          <w:u w:color="000000"/>
        </w:rPr>
      </w:pPr>
      <w:r>
        <w:t>7. </w:t>
      </w:r>
      <w:r>
        <w:rPr>
          <w:b/>
          <w:color w:val="000000"/>
          <w:u w:color="000000"/>
        </w:rPr>
        <w:t xml:space="preserve">§ 0590 – </w:t>
      </w:r>
      <w:r>
        <w:rPr>
          <w:color w:val="000000"/>
          <w:u w:color="000000"/>
        </w:rPr>
        <w:t xml:space="preserve">wpływy z opłat za koncesje i licencje, wykonanie – </w:t>
      </w:r>
      <w:r>
        <w:rPr>
          <w:b/>
          <w:color w:val="000000"/>
          <w:u w:color="000000"/>
        </w:rPr>
        <w:t>23.708,60 zł.</w:t>
      </w:r>
    </w:p>
    <w:p w14:paraId="6803EF05" w14:textId="77777777" w:rsidR="00A77B3E" w:rsidRDefault="009B680F">
      <w:pPr>
        <w:spacing w:before="120" w:after="120"/>
        <w:ind w:left="283" w:firstLine="227"/>
        <w:rPr>
          <w:color w:val="000000"/>
          <w:u w:color="000000"/>
        </w:rPr>
      </w:pPr>
      <w:r>
        <w:rPr>
          <w:color w:val="000000"/>
          <w:u w:color="000000"/>
        </w:rPr>
        <w:t xml:space="preserve">W 2020 roku wydano: 14 wypisów licencji na wykonywanie krajowego transportu drogowego rzeczy, 10 zezwoleń na wykonanie zawodu przewoźnika drogowego rzeczy, 35 wypisów z zezwolenia na wykonywanie zawodu przewoźnika drogowego rzeczy, 8 zaświadczeń na przewozy drogowe na potrzeby własne, 18 wypisów z zaświadczenia na przewozy drogowe na potrzeby własne, 2 zezwolenia na wykonywanie regularnych przewozów osób w krajowym transporcie drogowym, 4 wypisy z zezwolenia na </w:t>
      </w:r>
      <w:r>
        <w:rPr>
          <w:color w:val="000000"/>
          <w:u w:color="000000"/>
        </w:rPr>
        <w:lastRenderedPageBreak/>
        <w:t>wykonywanie regularnych przewozów osób w krajowym transporcie drogowym, 1 zezwolenie na wykonywanie regularnych specjalnych przewozów osób w krajowym transporcie drogowym, 1 wypis z zezwolenia na wykonywanie regularnych specjalnych przewozów osób w krajowym transporcie drogowym, 1 licencje na transport osób od 7-9 włącznie z kierowcą, 2 wypisy na transport osób od 7-9 włącznie z kierowcą.</w:t>
      </w:r>
    </w:p>
    <w:p w14:paraId="79F58228" w14:textId="77777777" w:rsidR="00A77B3E" w:rsidRDefault="009B680F">
      <w:pPr>
        <w:keepLines/>
        <w:spacing w:before="120" w:after="120"/>
        <w:ind w:firstLine="340"/>
        <w:rPr>
          <w:color w:val="000000"/>
          <w:u w:color="000000"/>
        </w:rPr>
      </w:pPr>
      <w:r>
        <w:t>8. </w:t>
      </w:r>
      <w:r>
        <w:rPr>
          <w:b/>
          <w:color w:val="000000"/>
          <w:u w:color="000000"/>
        </w:rPr>
        <w:t>§ 0610 –</w:t>
      </w:r>
      <w:r>
        <w:rPr>
          <w:color w:val="000000"/>
          <w:u w:color="000000"/>
        </w:rPr>
        <w:t xml:space="preserve"> wpływy z opłat egzaminacyjnych oraz opłat za wydawanie świadectw, dyplomów, zaświadczeń, certyfikatów i ich duplikatów, wykonanie – </w:t>
      </w:r>
      <w:r>
        <w:rPr>
          <w:b/>
          <w:color w:val="000000"/>
          <w:u w:color="000000"/>
        </w:rPr>
        <w:t>200,00 zł</w:t>
      </w:r>
      <w:r>
        <w:rPr>
          <w:color w:val="000000"/>
          <w:u w:color="000000"/>
        </w:rPr>
        <w:t xml:space="preserve">. </w:t>
      </w:r>
    </w:p>
    <w:p w14:paraId="5A8F3596" w14:textId="77777777" w:rsidR="00A77B3E" w:rsidRDefault="009B680F">
      <w:pPr>
        <w:spacing w:before="120" w:after="120"/>
        <w:ind w:left="283" w:firstLine="227"/>
        <w:rPr>
          <w:color w:val="000000"/>
          <w:u w:color="000000"/>
        </w:rPr>
      </w:pPr>
      <w:r>
        <w:rPr>
          <w:color w:val="000000"/>
          <w:u w:color="000000"/>
        </w:rPr>
        <w:t xml:space="preserve">Dochody wykonane przez ZS Chodecz </w:t>
      </w:r>
      <w:r>
        <w:rPr>
          <w:b/>
          <w:color w:val="000000"/>
          <w:u w:color="000000"/>
        </w:rPr>
        <w:t xml:space="preserve">– </w:t>
      </w:r>
      <w:r>
        <w:rPr>
          <w:color w:val="000000"/>
          <w:u w:color="000000"/>
        </w:rPr>
        <w:t xml:space="preserve">18,00 zł, Powiatowe Centrum Kształcenia Zawodowego i Ustawicznego w Lubieńcu </w:t>
      </w:r>
      <w:r>
        <w:rPr>
          <w:b/>
          <w:color w:val="000000"/>
          <w:u w:color="000000"/>
        </w:rPr>
        <w:t xml:space="preserve">– </w:t>
      </w:r>
      <w:r>
        <w:rPr>
          <w:color w:val="000000"/>
          <w:u w:color="000000"/>
        </w:rPr>
        <w:t xml:space="preserve">5,00 zł,  ZS Lubrańcu-Marysinie </w:t>
      </w:r>
      <w:r>
        <w:rPr>
          <w:b/>
          <w:color w:val="000000"/>
          <w:u w:color="000000"/>
        </w:rPr>
        <w:t xml:space="preserve">– </w:t>
      </w:r>
      <w:r>
        <w:rPr>
          <w:color w:val="000000"/>
          <w:u w:color="000000"/>
        </w:rPr>
        <w:t>130,00 zł, z tyt. wydanych duplikatów świadectw szkolnych.</w:t>
      </w:r>
    </w:p>
    <w:p w14:paraId="43079B7A" w14:textId="77777777" w:rsidR="00A77B3E" w:rsidRDefault="009B680F">
      <w:pPr>
        <w:keepLines/>
        <w:spacing w:before="120" w:after="120"/>
        <w:ind w:firstLine="340"/>
        <w:rPr>
          <w:color w:val="000000"/>
          <w:u w:color="000000"/>
        </w:rPr>
      </w:pPr>
      <w:r>
        <w:t>9. </w:t>
      </w:r>
      <w:r>
        <w:rPr>
          <w:b/>
          <w:color w:val="000000"/>
          <w:u w:color="000000"/>
        </w:rPr>
        <w:t>§ 0620 –</w:t>
      </w:r>
      <w:r>
        <w:rPr>
          <w:color w:val="000000"/>
          <w:u w:color="000000"/>
        </w:rPr>
        <w:t xml:space="preserve"> wpływy z opłat za zezwolenia, akredytacje oraz opłaty ewidencyjne, w tym opłaty za częstotliwości, wykonanie </w:t>
      </w:r>
      <w:r>
        <w:rPr>
          <w:b/>
          <w:color w:val="000000"/>
          <w:u w:color="000000"/>
        </w:rPr>
        <w:t>– 33.340,00 zł</w:t>
      </w:r>
      <w:r>
        <w:rPr>
          <w:color w:val="000000"/>
          <w:u w:color="000000"/>
        </w:rPr>
        <w:t xml:space="preserve">. </w:t>
      </w:r>
    </w:p>
    <w:p w14:paraId="15E464F3" w14:textId="77777777" w:rsidR="00A77B3E" w:rsidRDefault="009B680F">
      <w:pPr>
        <w:spacing w:before="120" w:after="120"/>
        <w:ind w:left="283" w:firstLine="227"/>
        <w:rPr>
          <w:color w:val="000000"/>
          <w:u w:color="000000"/>
        </w:rPr>
      </w:pPr>
      <w:r>
        <w:rPr>
          <w:color w:val="000000"/>
          <w:u w:color="000000"/>
        </w:rPr>
        <w:t>Dochody w tym paragrafie klasyfikacji budżetowej pochodzą z tytułu wydanych zezwoleń – 15.395,00 zł. W 2020 roku wydano: 56 sztuk zezwoleń dla kierowców pojazdów uprzywilejowanych i pojazdów przewożących wartości pieniężne, 18 zezwoleń na przejazd pojazdów nienormatywnych kat. III, 28 zezwoleń na przejazd pojazdów nienormatywnych kat. II, PZD - opłaty za przejazd pojazdu nienormatywnego drogami powiatowymi  – 8.150,00 zł oraz PUP - z tytułu wpłat za zezwolenia o powierzeniu wykonywania pracy cudzoziemcowi – 9.795,00 zł.</w:t>
      </w:r>
    </w:p>
    <w:p w14:paraId="760178A5" w14:textId="77777777" w:rsidR="00A77B3E" w:rsidRDefault="009B680F">
      <w:pPr>
        <w:keepLines/>
        <w:spacing w:before="120" w:after="120"/>
        <w:ind w:firstLine="340"/>
        <w:rPr>
          <w:color w:val="000000"/>
          <w:u w:color="000000"/>
        </w:rPr>
      </w:pPr>
      <w:r>
        <w:t>10. </w:t>
      </w:r>
      <w:r>
        <w:rPr>
          <w:b/>
          <w:color w:val="000000"/>
          <w:u w:color="000000"/>
        </w:rPr>
        <w:t xml:space="preserve">§ 0640 – </w:t>
      </w:r>
      <w:r>
        <w:rPr>
          <w:color w:val="000000"/>
          <w:u w:color="000000"/>
        </w:rPr>
        <w:t xml:space="preserve">wpływy z tytułu kosztów egzekucyjnych, opłaty komorniczej i kosztów upomnień, wykonanie – </w:t>
      </w:r>
      <w:r>
        <w:rPr>
          <w:b/>
          <w:color w:val="000000"/>
          <w:u w:color="000000"/>
        </w:rPr>
        <w:t>81,58 zł</w:t>
      </w:r>
      <w:r>
        <w:rPr>
          <w:color w:val="000000"/>
          <w:u w:color="000000"/>
        </w:rPr>
        <w:t xml:space="preserve">. </w:t>
      </w:r>
    </w:p>
    <w:p w14:paraId="317E3EE3" w14:textId="77777777" w:rsidR="00A77B3E" w:rsidRDefault="009B680F">
      <w:pPr>
        <w:spacing w:before="120" w:after="120"/>
        <w:ind w:left="283" w:firstLine="227"/>
        <w:rPr>
          <w:color w:val="000000"/>
          <w:u w:color="000000"/>
        </w:rPr>
      </w:pPr>
      <w:r>
        <w:rPr>
          <w:color w:val="000000"/>
          <w:u w:color="000000"/>
        </w:rPr>
        <w:t>Dochody stanowią spłatę części należności od osoby fizycznej – 13,67 zł oraz z tyt. zwrotu kosztów egzekucyjnych przez bezrobotnego z projektu „Młodzi, doświadczeni, wykwalifikowani” – 67,91 zł.</w:t>
      </w:r>
    </w:p>
    <w:p w14:paraId="533F6880" w14:textId="77777777" w:rsidR="00A77B3E" w:rsidRDefault="009B680F">
      <w:pPr>
        <w:keepLines/>
        <w:spacing w:before="120" w:after="120"/>
        <w:ind w:firstLine="340"/>
        <w:rPr>
          <w:color w:val="000000"/>
          <w:u w:color="000000"/>
        </w:rPr>
      </w:pPr>
      <w:r>
        <w:t>11. </w:t>
      </w:r>
      <w:r>
        <w:rPr>
          <w:b/>
          <w:color w:val="000000"/>
          <w:u w:color="000000"/>
        </w:rPr>
        <w:t>§ 0650</w:t>
      </w:r>
      <w:r>
        <w:rPr>
          <w:color w:val="000000"/>
          <w:u w:color="000000"/>
        </w:rPr>
        <w:t xml:space="preserve"> – wpływy z opłat za wydanie prawa jazdy, wykonanie – </w:t>
      </w:r>
      <w:r>
        <w:rPr>
          <w:b/>
          <w:color w:val="000000"/>
          <w:u w:color="000000"/>
        </w:rPr>
        <w:t>219.622,97 zł.</w:t>
      </w:r>
    </w:p>
    <w:p w14:paraId="4298CEC4" w14:textId="77777777" w:rsidR="00A77B3E" w:rsidRDefault="009B680F">
      <w:pPr>
        <w:spacing w:before="120" w:after="120"/>
        <w:ind w:left="283" w:firstLine="227"/>
        <w:rPr>
          <w:color w:val="000000"/>
          <w:u w:color="000000"/>
        </w:rPr>
      </w:pPr>
      <w:r>
        <w:rPr>
          <w:color w:val="000000"/>
          <w:u w:color="000000"/>
        </w:rPr>
        <w:t>Wpływy z tytułu wydawanych uprawnień do kierowania pojazdami. W 2020 roku wydano:</w:t>
      </w:r>
    </w:p>
    <w:p w14:paraId="7B410DFD" w14:textId="77777777" w:rsidR="00A77B3E" w:rsidRDefault="009B680F">
      <w:pPr>
        <w:keepLines/>
        <w:spacing w:before="120" w:after="120"/>
        <w:ind w:left="227" w:hanging="113"/>
        <w:rPr>
          <w:color w:val="000000"/>
          <w:u w:color="000000"/>
        </w:rPr>
      </w:pPr>
      <w:r>
        <w:t>- </w:t>
      </w:r>
      <w:r>
        <w:rPr>
          <w:color w:val="000000"/>
          <w:u w:color="000000"/>
        </w:rPr>
        <w:t>2 205 sztuk praw jazdy,</w:t>
      </w:r>
    </w:p>
    <w:p w14:paraId="09C2AC7B" w14:textId="77777777" w:rsidR="00A77B3E" w:rsidRDefault="009B680F">
      <w:pPr>
        <w:keepLines/>
        <w:spacing w:before="120" w:after="120"/>
        <w:ind w:left="227" w:hanging="113"/>
        <w:rPr>
          <w:color w:val="000000"/>
          <w:u w:color="000000"/>
        </w:rPr>
      </w:pPr>
      <w:r>
        <w:t>- </w:t>
      </w:r>
      <w:r>
        <w:rPr>
          <w:color w:val="000000"/>
          <w:u w:color="000000"/>
        </w:rPr>
        <w:t>11 sztuk międzynarodowych praw jazdy.</w:t>
      </w:r>
    </w:p>
    <w:p w14:paraId="0C5FB10B" w14:textId="77777777" w:rsidR="00A77B3E" w:rsidRDefault="009B680F">
      <w:pPr>
        <w:keepLines/>
        <w:spacing w:before="120" w:after="120"/>
        <w:ind w:firstLine="340"/>
        <w:rPr>
          <w:color w:val="000000"/>
          <w:u w:color="000000"/>
        </w:rPr>
      </w:pPr>
      <w:r>
        <w:t>12. </w:t>
      </w:r>
      <w:r>
        <w:rPr>
          <w:b/>
          <w:color w:val="000000"/>
          <w:u w:color="000000"/>
        </w:rPr>
        <w:t xml:space="preserve">§ 0690 – </w:t>
      </w:r>
      <w:r>
        <w:rPr>
          <w:color w:val="000000"/>
          <w:u w:color="000000"/>
        </w:rPr>
        <w:t xml:space="preserve">wpływy z różnych opłat, wykonanie </w:t>
      </w:r>
      <w:r>
        <w:rPr>
          <w:b/>
          <w:color w:val="000000"/>
          <w:u w:color="000000"/>
        </w:rPr>
        <w:t>– 1.601.466,06 zł.</w:t>
      </w:r>
    </w:p>
    <w:p w14:paraId="4E17BBFA" w14:textId="77777777" w:rsidR="00A77B3E" w:rsidRDefault="009B680F">
      <w:pPr>
        <w:spacing w:before="120" w:after="120"/>
        <w:ind w:left="283" w:firstLine="227"/>
        <w:rPr>
          <w:color w:val="000000"/>
          <w:u w:color="000000"/>
        </w:rPr>
      </w:pPr>
      <w:r>
        <w:rPr>
          <w:color w:val="000000"/>
          <w:u w:color="000000"/>
        </w:rPr>
        <w:t>Dochody w tym paragrafie pochodzą między innymi z opłat za korzystanie ze środowiska – 442.804,70 zł, za wydane karty wędkarskie – 2.550.00 zł, za rejestrację jachtów i innych jednostek pływających – 310,00 zł,  wydane legitymacje instruktora nauki jazdy oraz wydanie międzynarodowego prawa jazdy – 500,00 zł, PUP - za oświadczenia o powierzeniu wykonywania pracy cudzoziemcowi – 51.012,37 zł, PCPR - z tytułu wpłat od gmin właściwych ze względu na miejsce zamieszkania dziecka przed umieszczeniem po raz pierwszy w pieczy zastępczej – 1.104.064,24 zł oraz opłat za wydawanie duplikatów legitymacji i świadectw – 224,75 zł.</w:t>
      </w:r>
    </w:p>
    <w:p w14:paraId="7F933C82" w14:textId="77777777" w:rsidR="00A77B3E" w:rsidRDefault="009B680F">
      <w:pPr>
        <w:keepLines/>
        <w:spacing w:before="120" w:after="120"/>
        <w:ind w:firstLine="340"/>
        <w:rPr>
          <w:color w:val="000000"/>
          <w:u w:color="000000"/>
        </w:rPr>
      </w:pPr>
      <w:r>
        <w:t>13. </w:t>
      </w:r>
      <w:r>
        <w:rPr>
          <w:b/>
          <w:color w:val="000000"/>
          <w:u w:color="000000"/>
        </w:rPr>
        <w:t xml:space="preserve">§ 0750 – </w:t>
      </w:r>
      <w:r>
        <w:rPr>
          <w:color w:val="000000"/>
          <w:u w:color="000000"/>
        </w:rPr>
        <w:t xml:space="preserve">wpływy z najmu i dzierżawy składników majątkowych Skarbu Państwa lub innych jednostek samorządu terytorialnego lub innych jednostek zaliczanych do sektora finansów publicznych oraz innych umów o podobnym charakterze, wykonanie – </w:t>
      </w:r>
      <w:r>
        <w:rPr>
          <w:b/>
          <w:color w:val="000000"/>
          <w:u w:color="000000"/>
        </w:rPr>
        <w:t xml:space="preserve">104.403,16 zł </w:t>
      </w:r>
      <w:r>
        <w:rPr>
          <w:color w:val="000000"/>
          <w:u w:color="000000"/>
        </w:rPr>
        <w:t>w tym:</w:t>
      </w:r>
    </w:p>
    <w:p w14:paraId="4E854D7F" w14:textId="77777777" w:rsidR="00A77B3E" w:rsidRDefault="009B680F">
      <w:pPr>
        <w:keepLines/>
        <w:spacing w:before="120" w:after="120"/>
        <w:ind w:left="227" w:hanging="113"/>
        <w:rPr>
          <w:color w:val="000000"/>
          <w:u w:color="000000"/>
        </w:rPr>
      </w:pPr>
      <w:r>
        <w:t>- </w:t>
      </w:r>
      <w:r>
        <w:rPr>
          <w:color w:val="000000"/>
          <w:u w:color="000000"/>
        </w:rPr>
        <w:t xml:space="preserve">dochody w kwocie 80.684,78 zł uzyskane przez Starostwo Powiatowe pochodzą z najmu i dzierżawy nieruchomości wchodzących w skład majątku Powiatu (umowa dzierżawy Orange Polska SA – 47.574,10 zł, umowa dzierżawy Agencja PZU - 319,24 zł, umowa najmu lokali mieszkania, garaże w Brzeziu – 24.746,21 zł, umowa najmu Kujawsko – Pomorskie Centrum Kompetencji Cyfrowych – 1.801,08 zł, umowa najmu z Powiatowym Inspektoratem Nadzoru Budowlanego przy ul. </w:t>
      </w:r>
      <w:proofErr w:type="spellStart"/>
      <w:r>
        <w:rPr>
          <w:color w:val="000000"/>
          <w:u w:color="000000"/>
        </w:rPr>
        <w:t>Stodólnej</w:t>
      </w:r>
      <w:proofErr w:type="spellEnd"/>
      <w:r>
        <w:rPr>
          <w:color w:val="000000"/>
          <w:u w:color="000000"/>
        </w:rPr>
        <w:t xml:space="preserve"> 68 – 4.431,15 zł, umowa dzierżawy gruntów stanowiących własność Powiatu Włocławskiego – 1.810,00 zł,</w:t>
      </w:r>
    </w:p>
    <w:p w14:paraId="6AFAEE28" w14:textId="77777777" w:rsidR="00A77B3E" w:rsidRDefault="009B680F">
      <w:pPr>
        <w:keepLines/>
        <w:spacing w:before="120" w:after="120"/>
        <w:ind w:left="227" w:hanging="113"/>
        <w:rPr>
          <w:color w:val="000000"/>
          <w:u w:color="000000"/>
        </w:rPr>
      </w:pPr>
      <w:r>
        <w:t>- </w:t>
      </w:r>
      <w:r>
        <w:rPr>
          <w:color w:val="000000"/>
          <w:u w:color="000000"/>
        </w:rPr>
        <w:t>dochody w kwocie 3.357,84 zł zrealizował ZS w Lubrańcu – dochody z tytułu umów najmu,</w:t>
      </w:r>
    </w:p>
    <w:p w14:paraId="378F5963" w14:textId="77777777" w:rsidR="00A77B3E" w:rsidRDefault="009B680F">
      <w:pPr>
        <w:keepLines/>
        <w:spacing w:before="120" w:after="120"/>
        <w:ind w:left="227" w:hanging="113"/>
        <w:rPr>
          <w:color w:val="000000"/>
          <w:u w:color="000000"/>
        </w:rPr>
      </w:pPr>
      <w:r>
        <w:t>- </w:t>
      </w:r>
      <w:r>
        <w:rPr>
          <w:color w:val="000000"/>
          <w:u w:color="000000"/>
        </w:rPr>
        <w:t>dochody w kwocie 3.187,20 zł zrealizował ZS w Lubrańcu -Marysinie – dochody z tytułu umów najmu,</w:t>
      </w:r>
    </w:p>
    <w:p w14:paraId="1164F153" w14:textId="77777777" w:rsidR="00A77B3E" w:rsidRDefault="009B680F">
      <w:pPr>
        <w:keepLines/>
        <w:spacing w:before="120" w:after="120"/>
        <w:ind w:left="227" w:hanging="113"/>
        <w:rPr>
          <w:color w:val="000000"/>
          <w:u w:color="000000"/>
        </w:rPr>
      </w:pPr>
      <w:r>
        <w:t>- </w:t>
      </w:r>
      <w:r>
        <w:rPr>
          <w:color w:val="000000"/>
          <w:u w:color="000000"/>
        </w:rPr>
        <w:t>dochody w kwocie 2.056,42 zł zrealizował ZS w </w:t>
      </w:r>
      <w:proofErr w:type="spellStart"/>
      <w:r>
        <w:rPr>
          <w:color w:val="000000"/>
          <w:u w:color="000000"/>
        </w:rPr>
        <w:t>Chodczu</w:t>
      </w:r>
      <w:proofErr w:type="spellEnd"/>
      <w:r>
        <w:rPr>
          <w:color w:val="000000"/>
          <w:u w:color="000000"/>
        </w:rPr>
        <w:t xml:space="preserve"> - dochody z najmu mieszkania zakładowego – 1.087,14 zł oraz z dzierżawy pomieszczeń – 969,28 zł,</w:t>
      </w:r>
    </w:p>
    <w:p w14:paraId="688AC621" w14:textId="77777777" w:rsidR="00A77B3E" w:rsidRDefault="009B680F">
      <w:pPr>
        <w:keepLines/>
        <w:spacing w:before="120" w:after="120"/>
        <w:ind w:left="227" w:hanging="113"/>
        <w:rPr>
          <w:color w:val="000000"/>
          <w:u w:color="000000"/>
        </w:rPr>
      </w:pPr>
      <w:r>
        <w:t>- </w:t>
      </w:r>
      <w:r>
        <w:rPr>
          <w:color w:val="000000"/>
          <w:u w:color="000000"/>
        </w:rPr>
        <w:t>dochody w kwocie – 1.200,00 zł zrealizował DPS Kowal – za wynajem pomieszczeń (pomieszczenie na gabinet pielęgniarek prowadzących Grupową Praktykę Pielęgniarską),</w:t>
      </w:r>
    </w:p>
    <w:p w14:paraId="2EDFDD0C" w14:textId="77777777" w:rsidR="00A77B3E" w:rsidRDefault="009B680F">
      <w:pPr>
        <w:keepLines/>
        <w:spacing w:before="120" w:after="120"/>
        <w:ind w:left="227" w:hanging="113"/>
        <w:rPr>
          <w:color w:val="000000"/>
          <w:u w:color="000000"/>
        </w:rPr>
      </w:pPr>
      <w:r>
        <w:lastRenderedPageBreak/>
        <w:t>- </w:t>
      </w:r>
      <w:r>
        <w:rPr>
          <w:color w:val="000000"/>
          <w:u w:color="000000"/>
        </w:rPr>
        <w:t>dochody w kwocie – 3.145,56 zł zrealizował DPS Kurowo – dochody z najmu i dzierżawy z tego: czynsz za mieszkanie – 2.844,00zł, czynsz za garaż - 301,56 zł,</w:t>
      </w:r>
    </w:p>
    <w:p w14:paraId="5D2FCEE7" w14:textId="77777777" w:rsidR="00A77B3E" w:rsidRDefault="009B680F">
      <w:pPr>
        <w:keepLines/>
        <w:spacing w:before="120" w:after="120"/>
        <w:ind w:left="227" w:hanging="113"/>
        <w:rPr>
          <w:color w:val="000000"/>
          <w:u w:color="000000"/>
        </w:rPr>
      </w:pPr>
      <w:r>
        <w:t>- </w:t>
      </w:r>
      <w:r>
        <w:rPr>
          <w:color w:val="000000"/>
          <w:u w:color="000000"/>
        </w:rPr>
        <w:t>dochody w kwocie – 10.771,36 zł zrealizował PCPR – dochody z najmu pomieszczeń biurowych przez Powiatowy Inspektorat Nadzoru Budowlanego.</w:t>
      </w:r>
    </w:p>
    <w:p w14:paraId="0E2160F1" w14:textId="77777777" w:rsidR="00A77B3E" w:rsidRDefault="009B680F">
      <w:pPr>
        <w:keepLines/>
        <w:spacing w:before="120" w:after="120"/>
        <w:ind w:firstLine="340"/>
        <w:rPr>
          <w:color w:val="000000"/>
          <w:u w:color="000000"/>
        </w:rPr>
      </w:pPr>
      <w:r>
        <w:t>14. </w:t>
      </w:r>
      <w:r>
        <w:rPr>
          <w:b/>
          <w:color w:val="000000"/>
          <w:u w:color="000000"/>
        </w:rPr>
        <w:t xml:space="preserve">§ 0770 – </w:t>
      </w:r>
      <w:r>
        <w:rPr>
          <w:color w:val="000000"/>
          <w:u w:color="000000"/>
        </w:rPr>
        <w:t xml:space="preserve">wpłaty z tytułu odpłatnego nabycia prawa własności oraz prawa użytkowania wieczystego nieruchomości, wykonanie </w:t>
      </w:r>
      <w:r>
        <w:rPr>
          <w:b/>
          <w:color w:val="000000"/>
          <w:u w:color="000000"/>
        </w:rPr>
        <w:t xml:space="preserve">– 802.710,00 zł. </w:t>
      </w:r>
    </w:p>
    <w:p w14:paraId="3190BC0B" w14:textId="77777777" w:rsidR="00A77B3E" w:rsidRDefault="009B680F">
      <w:pPr>
        <w:spacing w:before="120" w:after="120"/>
        <w:ind w:left="283" w:firstLine="227"/>
        <w:rPr>
          <w:color w:val="000000"/>
          <w:u w:color="000000"/>
        </w:rPr>
      </w:pPr>
      <w:r>
        <w:rPr>
          <w:color w:val="000000"/>
          <w:u w:color="000000"/>
        </w:rPr>
        <w:t>Dochody w tym paragrafie pochodzą ze sprzedaży nieruchomości w obrębie Miasta Chodecz po Zespole Szkół im. Wł. Reymonta w </w:t>
      </w:r>
      <w:proofErr w:type="spellStart"/>
      <w:r>
        <w:rPr>
          <w:color w:val="000000"/>
          <w:u w:color="000000"/>
        </w:rPr>
        <w:t>Chodczu</w:t>
      </w:r>
      <w:proofErr w:type="spellEnd"/>
      <w:r>
        <w:rPr>
          <w:color w:val="000000"/>
          <w:u w:color="000000"/>
        </w:rPr>
        <w:t>.</w:t>
      </w:r>
    </w:p>
    <w:p w14:paraId="188AB835" w14:textId="77777777" w:rsidR="00A77B3E" w:rsidRDefault="009B680F">
      <w:pPr>
        <w:keepLines/>
        <w:spacing w:before="120" w:after="120"/>
        <w:ind w:firstLine="340"/>
        <w:rPr>
          <w:color w:val="000000"/>
          <w:u w:color="000000"/>
        </w:rPr>
      </w:pPr>
      <w:r>
        <w:t>15. </w:t>
      </w:r>
      <w:r>
        <w:rPr>
          <w:b/>
          <w:color w:val="000000"/>
          <w:u w:color="000000"/>
        </w:rPr>
        <w:t>§ 0830 –</w:t>
      </w:r>
      <w:r>
        <w:rPr>
          <w:color w:val="000000"/>
          <w:u w:color="000000"/>
        </w:rPr>
        <w:t xml:space="preserve"> wpływy z usług, wykonanie </w:t>
      </w:r>
      <w:r>
        <w:rPr>
          <w:b/>
          <w:color w:val="000000"/>
          <w:u w:color="000000"/>
        </w:rPr>
        <w:t>– 11.536.090,38 zł.</w:t>
      </w:r>
    </w:p>
    <w:p w14:paraId="1CC9844D" w14:textId="77777777" w:rsidR="00A77B3E" w:rsidRDefault="009B680F">
      <w:pPr>
        <w:spacing w:before="120" w:after="120"/>
        <w:ind w:left="283" w:firstLine="227"/>
        <w:rPr>
          <w:color w:val="000000"/>
          <w:u w:color="000000"/>
        </w:rPr>
      </w:pPr>
      <w:r>
        <w:rPr>
          <w:color w:val="000000"/>
          <w:u w:color="000000"/>
        </w:rPr>
        <w:t>Dochody z odpłatności mieszkańców za pobyt w domach pomocy społecznej: DPS Kowal – 3.643.213,02 zł, DPS Kurowo – 2.385.037,99 zł, DPS Rzeżewo – 1.476.954,26 zł, DPS Wilkowiczki – 2.776.661,64 zł. Dochody uzyskane przez  Starostwo Powiatowe: udostępnianie danych z ewidencji gruntów, budynków i lokali (1 241 - wydanych wypisów, 21 - wypisów z wykazu działek i podmiotów, 1 612 – wypisów uproszczonych i 2 001 -wydanych wypisów i wyrysów oraz 125 – wydanych wyrysów), map – 3 3852 ( map do celów projektowych, map z projektem podziału nieruchomości, map do celów prawnych), uzgadniania wynikającego z usytuowania projektowych sieci uzbrojenia terenu (254 - sieci uzgodnionych przez narady koordynacyjne), udostępnianie danych – 45, udostępnienie materiałów z zasobu – 20, udostępnienie danych do szacowania – 22, udostępnienie mapy wektorowej – 138, uwierzytelniania dokumentacji – 839, opłat za czynności związane z prowadzeniem powiatowego zasobu geodezyjnego i kartograficznego, innych archiwalnych materiałów i informacji z zasobu powiatowego – 1.254.223,47 zł.</w:t>
      </w:r>
    </w:p>
    <w:p w14:paraId="79E5368A" w14:textId="77777777" w:rsidR="00A77B3E" w:rsidRDefault="009B680F">
      <w:pPr>
        <w:keepLines/>
        <w:spacing w:before="120" w:after="120"/>
        <w:ind w:firstLine="340"/>
        <w:rPr>
          <w:color w:val="000000"/>
          <w:u w:color="000000"/>
        </w:rPr>
      </w:pPr>
      <w:r>
        <w:t>16. </w:t>
      </w:r>
      <w:r>
        <w:rPr>
          <w:b/>
          <w:color w:val="000000"/>
          <w:u w:color="000000"/>
        </w:rPr>
        <w:t xml:space="preserve">§ 0840 – </w:t>
      </w:r>
      <w:r>
        <w:rPr>
          <w:color w:val="000000"/>
          <w:u w:color="000000"/>
        </w:rPr>
        <w:t xml:space="preserve">wpływy ze sprzedaży wyrobów, wykonanie </w:t>
      </w:r>
      <w:r>
        <w:rPr>
          <w:b/>
          <w:color w:val="000000"/>
          <w:u w:color="000000"/>
        </w:rPr>
        <w:t xml:space="preserve">– 39.101,90 zł. </w:t>
      </w:r>
    </w:p>
    <w:p w14:paraId="696A51A7" w14:textId="77777777" w:rsidR="00A77B3E" w:rsidRDefault="009B680F">
      <w:pPr>
        <w:spacing w:before="120" w:after="120"/>
        <w:ind w:left="283" w:firstLine="227"/>
        <w:rPr>
          <w:color w:val="000000"/>
          <w:u w:color="000000"/>
        </w:rPr>
      </w:pPr>
      <w:r>
        <w:rPr>
          <w:color w:val="000000"/>
          <w:u w:color="000000"/>
        </w:rPr>
        <w:t>Dochody ze sprzedaży płodów rolnych: w ZS w </w:t>
      </w:r>
      <w:proofErr w:type="spellStart"/>
      <w:r>
        <w:rPr>
          <w:color w:val="000000"/>
          <w:u w:color="000000"/>
        </w:rPr>
        <w:t>Chodczu</w:t>
      </w:r>
      <w:proofErr w:type="spellEnd"/>
      <w:r>
        <w:rPr>
          <w:color w:val="000000"/>
          <w:u w:color="000000"/>
        </w:rPr>
        <w:t xml:space="preserve"> – 11.340,00 zł do 31.08.2020 r, </w:t>
      </w:r>
      <w:proofErr w:type="spellStart"/>
      <w:r>
        <w:rPr>
          <w:color w:val="000000"/>
          <w:u w:color="000000"/>
        </w:rPr>
        <w:t>PCKZiU</w:t>
      </w:r>
      <w:proofErr w:type="spellEnd"/>
      <w:r>
        <w:rPr>
          <w:color w:val="000000"/>
          <w:u w:color="000000"/>
        </w:rPr>
        <w:t xml:space="preserve"> w Lubieńcu  – 27.761,90 zł sprzedaż zboża.</w:t>
      </w:r>
    </w:p>
    <w:p w14:paraId="2ECB67E2" w14:textId="77777777" w:rsidR="00A77B3E" w:rsidRDefault="009B680F">
      <w:pPr>
        <w:keepLines/>
        <w:spacing w:before="120" w:after="120"/>
        <w:ind w:firstLine="340"/>
        <w:rPr>
          <w:color w:val="000000"/>
          <w:u w:color="000000"/>
        </w:rPr>
      </w:pPr>
      <w:r>
        <w:t>17. </w:t>
      </w:r>
      <w:r>
        <w:rPr>
          <w:b/>
          <w:color w:val="000000"/>
          <w:u w:color="000000"/>
        </w:rPr>
        <w:t>§ 0870</w:t>
      </w:r>
      <w:r>
        <w:rPr>
          <w:color w:val="000000"/>
          <w:u w:color="000000"/>
        </w:rPr>
        <w:t xml:space="preserve"> – wpływy ze sprzedaży składników majątkowych, wykonanie – </w:t>
      </w:r>
      <w:r>
        <w:rPr>
          <w:b/>
          <w:color w:val="000000"/>
          <w:u w:color="000000"/>
        </w:rPr>
        <w:t xml:space="preserve">99.353,45 zł. </w:t>
      </w:r>
    </w:p>
    <w:p w14:paraId="4C5D1860" w14:textId="77777777" w:rsidR="00A77B3E" w:rsidRDefault="009B680F">
      <w:pPr>
        <w:spacing w:before="120" w:after="120"/>
        <w:ind w:left="283" w:firstLine="227"/>
        <w:rPr>
          <w:color w:val="000000"/>
          <w:u w:color="000000"/>
        </w:rPr>
      </w:pPr>
      <w:r>
        <w:rPr>
          <w:color w:val="000000"/>
          <w:u w:color="000000"/>
        </w:rPr>
        <w:t>Dochody ze sprzedaży drewna pozyskanego z wycinki drzew z pasa drogowego przez PZD w Jarantowicach – 47.923,25 zł, sprzedaż samochodu przez Starostwo Powiatowe – 51.099,00 zł oraz sprzedaż złomu przez DPS Kowal – 331,20 zł.</w:t>
      </w:r>
    </w:p>
    <w:p w14:paraId="2A7CFB76" w14:textId="77777777" w:rsidR="00A77B3E" w:rsidRDefault="009B680F">
      <w:pPr>
        <w:keepLines/>
        <w:spacing w:before="120" w:after="120"/>
        <w:ind w:firstLine="340"/>
        <w:rPr>
          <w:color w:val="000000"/>
          <w:u w:color="000000"/>
        </w:rPr>
      </w:pPr>
      <w:r>
        <w:t>18. </w:t>
      </w:r>
      <w:r>
        <w:rPr>
          <w:b/>
          <w:color w:val="000000"/>
          <w:u w:color="000000"/>
        </w:rPr>
        <w:t xml:space="preserve">§ 0910 – </w:t>
      </w:r>
      <w:r>
        <w:rPr>
          <w:color w:val="000000"/>
          <w:u w:color="000000"/>
        </w:rPr>
        <w:t xml:space="preserve">wpływy z odsetek od nieterminowych wpłat z tytułu podatków i opłat, wykonanie - </w:t>
      </w:r>
      <w:r>
        <w:rPr>
          <w:b/>
          <w:color w:val="000000"/>
          <w:u w:color="000000"/>
        </w:rPr>
        <w:t>2,56 zł.</w:t>
      </w:r>
    </w:p>
    <w:p w14:paraId="17C79684" w14:textId="77777777" w:rsidR="00A77B3E" w:rsidRDefault="009B680F">
      <w:pPr>
        <w:spacing w:before="120" w:after="120"/>
        <w:ind w:left="283" w:firstLine="227"/>
        <w:rPr>
          <w:color w:val="000000"/>
          <w:u w:color="000000"/>
        </w:rPr>
      </w:pPr>
      <w:r>
        <w:rPr>
          <w:color w:val="000000"/>
          <w:u w:color="000000"/>
        </w:rPr>
        <w:t>Dochody w tym paragrafie zrealizowało Starostwo Powiatowe – 2,56 zł spłata odsetek od osób fizycznych.</w:t>
      </w:r>
    </w:p>
    <w:p w14:paraId="5EE605B7" w14:textId="77777777" w:rsidR="00A77B3E" w:rsidRDefault="009B680F">
      <w:pPr>
        <w:keepLines/>
        <w:spacing w:before="120" w:after="120"/>
        <w:ind w:firstLine="340"/>
        <w:rPr>
          <w:color w:val="000000"/>
          <w:u w:color="000000"/>
        </w:rPr>
      </w:pPr>
      <w:r>
        <w:t>19. </w:t>
      </w:r>
      <w:r>
        <w:rPr>
          <w:b/>
          <w:color w:val="000000"/>
          <w:u w:color="000000"/>
        </w:rPr>
        <w:t xml:space="preserve">§ 092(0,7,9) – </w:t>
      </w:r>
      <w:r>
        <w:rPr>
          <w:color w:val="000000"/>
          <w:u w:color="000000"/>
        </w:rPr>
        <w:t xml:space="preserve">wpływy z pozostałych odsetek, wykonanie </w:t>
      </w:r>
      <w:r>
        <w:rPr>
          <w:b/>
          <w:color w:val="000000"/>
          <w:u w:color="000000"/>
        </w:rPr>
        <w:t>– 75.324,90 zł.</w:t>
      </w:r>
    </w:p>
    <w:p w14:paraId="39762D6D" w14:textId="77777777" w:rsidR="00A77B3E" w:rsidRDefault="009B680F">
      <w:pPr>
        <w:spacing w:before="120" w:after="120"/>
        <w:ind w:left="283" w:firstLine="227"/>
        <w:rPr>
          <w:color w:val="000000"/>
          <w:u w:color="000000"/>
        </w:rPr>
      </w:pPr>
      <w:r>
        <w:rPr>
          <w:color w:val="000000"/>
          <w:u w:color="000000"/>
        </w:rPr>
        <w:t>Dochody w tym paragrafie to głównie dochody z tytułu odsetek bankowych od gromadzonych środków finansowych na rachunkach bankowych przez podległe jednostki powiatowe – 469,35 zł oraz przez Powiat Włocławski – lokaty bankowe – 74.855,55 zł.</w:t>
      </w:r>
    </w:p>
    <w:p w14:paraId="05B97050" w14:textId="77777777" w:rsidR="00A77B3E" w:rsidRDefault="009B680F">
      <w:pPr>
        <w:keepLines/>
        <w:spacing w:before="120" w:after="120"/>
        <w:ind w:firstLine="340"/>
        <w:rPr>
          <w:color w:val="000000"/>
          <w:u w:color="000000"/>
        </w:rPr>
      </w:pPr>
      <w:r>
        <w:t>20. </w:t>
      </w:r>
      <w:r>
        <w:rPr>
          <w:b/>
          <w:color w:val="000000"/>
          <w:u w:color="000000"/>
        </w:rPr>
        <w:t xml:space="preserve">§ 094(0,7,9) – </w:t>
      </w:r>
      <w:r>
        <w:rPr>
          <w:color w:val="000000"/>
          <w:u w:color="000000"/>
        </w:rPr>
        <w:t xml:space="preserve">wpływy z rozliczeń/zwrotów z lat ubiegłych, wykonanie – </w:t>
      </w:r>
      <w:r>
        <w:rPr>
          <w:b/>
          <w:color w:val="000000"/>
          <w:u w:color="000000"/>
        </w:rPr>
        <w:t>13.524,30 zł</w:t>
      </w:r>
      <w:r>
        <w:rPr>
          <w:color w:val="000000"/>
          <w:u w:color="000000"/>
        </w:rPr>
        <w:t>.</w:t>
      </w:r>
    </w:p>
    <w:p w14:paraId="36166C01" w14:textId="77777777" w:rsidR="00A77B3E" w:rsidRDefault="009B680F">
      <w:pPr>
        <w:spacing w:before="120" w:after="120"/>
        <w:ind w:left="283" w:firstLine="227"/>
        <w:rPr>
          <w:color w:val="000000"/>
          <w:u w:color="000000"/>
        </w:rPr>
      </w:pPr>
      <w:r>
        <w:rPr>
          <w:color w:val="000000"/>
          <w:u w:color="000000"/>
        </w:rPr>
        <w:t>Dochody w tym paragrafie pochodzą z odpłatności za pobyt z lat ubiegłych DPS Wilkowiczki – 389,85 zł,  DPS Rzeżewo – 2.637,45 zł, zwrot mylnie przekazanej wpłaty DPS Kowal – 2.990,13 zł,  z tytułu zwrotu wydatków za dowóz pracowników na obsługę bezrobotnych w gminach oraz zwroty z lat ubiegłych kosztów zastępstwa procesowego PUP – 6.132,47 zł, zwrotu środków ze zrealizowanych projektów wydatków uznanych za niekwalifikowalne dokonywane przez uczestników projektów pn. „Przedsiębiorczość szansą na rozwój  regionu kujawsko-pomorskiego”, „Aktywni po latach” PUP – 630,00 zł, zwrotu kosztów składki za polisę Starostwo Powiatowe – 744,40 zł.</w:t>
      </w:r>
    </w:p>
    <w:p w14:paraId="153A2C05" w14:textId="77777777" w:rsidR="00A77B3E" w:rsidRDefault="009B680F">
      <w:pPr>
        <w:keepLines/>
        <w:spacing w:before="120" w:after="120"/>
        <w:ind w:firstLine="340"/>
        <w:rPr>
          <w:color w:val="000000"/>
          <w:u w:color="000000"/>
        </w:rPr>
      </w:pPr>
      <w:r>
        <w:t>21. </w:t>
      </w:r>
      <w:r>
        <w:rPr>
          <w:b/>
          <w:color w:val="000000"/>
          <w:u w:color="000000"/>
        </w:rPr>
        <w:t xml:space="preserve">§ 0950 – </w:t>
      </w:r>
      <w:r>
        <w:rPr>
          <w:color w:val="000000"/>
          <w:u w:color="000000"/>
        </w:rPr>
        <w:t>wpływy z tytułu kar i odszkodowań wynikających z umów, wykonanie –</w:t>
      </w:r>
      <w:r>
        <w:rPr>
          <w:b/>
          <w:color w:val="000000"/>
          <w:u w:color="000000"/>
        </w:rPr>
        <w:t xml:space="preserve"> 9.270,83 zł. </w:t>
      </w:r>
    </w:p>
    <w:p w14:paraId="73B7847E" w14:textId="77777777" w:rsidR="00A77B3E" w:rsidRDefault="009B680F">
      <w:pPr>
        <w:spacing w:before="120" w:after="120"/>
        <w:ind w:left="283" w:firstLine="227"/>
        <w:rPr>
          <w:color w:val="000000"/>
          <w:u w:color="000000"/>
        </w:rPr>
      </w:pPr>
      <w:r>
        <w:rPr>
          <w:color w:val="000000"/>
          <w:u w:color="000000"/>
        </w:rPr>
        <w:t>Dochody w tym paragrafie zostały wykonane przez:</w:t>
      </w:r>
    </w:p>
    <w:p w14:paraId="6262DD51" w14:textId="77777777" w:rsidR="00A77B3E" w:rsidRDefault="009B680F">
      <w:pPr>
        <w:keepLines/>
        <w:spacing w:before="120" w:after="120"/>
        <w:ind w:left="227" w:hanging="113"/>
        <w:rPr>
          <w:color w:val="000000"/>
          <w:u w:color="000000"/>
        </w:rPr>
      </w:pPr>
      <w:r>
        <w:t>- </w:t>
      </w:r>
      <w:r>
        <w:rPr>
          <w:color w:val="000000"/>
          <w:u w:color="000000"/>
        </w:rPr>
        <w:t>PZD  we Włocławku z/s w Jarantowicach: otrzymane odszkodowania za szkody z tyt. uszkodzenia barier ochronnych przy następujących drogach powiatowych:</w:t>
      </w:r>
    </w:p>
    <w:p w14:paraId="05D15CE6" w14:textId="77777777" w:rsidR="00A77B3E" w:rsidRDefault="009B680F">
      <w:pPr>
        <w:keepLines/>
        <w:spacing w:before="120" w:after="120"/>
        <w:ind w:left="227" w:hanging="113"/>
        <w:rPr>
          <w:color w:val="000000"/>
          <w:u w:color="000000"/>
        </w:rPr>
      </w:pPr>
      <w:r>
        <w:t>- </w:t>
      </w:r>
      <w:r>
        <w:rPr>
          <w:color w:val="000000"/>
          <w:u w:color="000000"/>
        </w:rPr>
        <w:t>2935C Chodecz – Kaliska – Lubień Kujawski ul. Wojska Polskiego na kwotę 2.400,00 zł,</w:t>
      </w:r>
    </w:p>
    <w:p w14:paraId="4BE58951" w14:textId="77777777" w:rsidR="00A77B3E" w:rsidRDefault="009B680F">
      <w:pPr>
        <w:keepLines/>
        <w:spacing w:before="120" w:after="120"/>
        <w:ind w:left="227" w:hanging="113"/>
        <w:rPr>
          <w:color w:val="000000"/>
          <w:u w:color="000000"/>
        </w:rPr>
      </w:pPr>
      <w:r>
        <w:t>- </w:t>
      </w:r>
      <w:r>
        <w:rPr>
          <w:color w:val="000000"/>
          <w:u w:color="000000"/>
        </w:rPr>
        <w:t>2929C Osiecz Wielki – Chodecz w miejscowości Ruda Chodecka na kwotę 4.950,00 zł,</w:t>
      </w:r>
    </w:p>
    <w:p w14:paraId="3FD1D73F" w14:textId="77777777" w:rsidR="00A77B3E" w:rsidRDefault="009B680F">
      <w:pPr>
        <w:keepLines/>
        <w:spacing w:before="120" w:after="120"/>
        <w:ind w:left="227" w:hanging="113"/>
        <w:rPr>
          <w:color w:val="000000"/>
          <w:u w:color="000000"/>
        </w:rPr>
      </w:pPr>
      <w:r>
        <w:lastRenderedPageBreak/>
        <w:t>- </w:t>
      </w:r>
      <w:r>
        <w:rPr>
          <w:color w:val="000000"/>
          <w:u w:color="000000"/>
        </w:rPr>
        <w:t>2931C Izbica Kujawska – Boniewo - Borzymie w miejscowości Boniewo na kwotę 922,50 zł,</w:t>
      </w:r>
    </w:p>
    <w:p w14:paraId="703B5829" w14:textId="77777777" w:rsidR="00A77B3E" w:rsidRDefault="009B680F">
      <w:pPr>
        <w:keepLines/>
        <w:spacing w:before="120" w:after="120"/>
        <w:ind w:left="227" w:hanging="113"/>
        <w:rPr>
          <w:color w:val="000000"/>
          <w:u w:color="000000"/>
        </w:rPr>
      </w:pPr>
      <w:r>
        <w:t>- </w:t>
      </w:r>
      <w:r>
        <w:rPr>
          <w:color w:val="000000"/>
          <w:u w:color="000000"/>
        </w:rPr>
        <w:t>Starostwo Powiatowe: odszkodowanie wypłacone przez Towarzystwo Ubezpieczeń INTERRISK z tytułu zalania jednego z mieszkań w Brzeziu w wyniku opadów atmosferycznych – 998,33 zł.</w:t>
      </w:r>
    </w:p>
    <w:p w14:paraId="2FB219A7" w14:textId="77777777" w:rsidR="00A77B3E" w:rsidRDefault="009B680F">
      <w:pPr>
        <w:keepLines/>
        <w:spacing w:before="120" w:after="120"/>
        <w:ind w:firstLine="340"/>
        <w:rPr>
          <w:color w:val="000000"/>
          <w:u w:color="000000"/>
        </w:rPr>
      </w:pPr>
      <w:r>
        <w:t>22. </w:t>
      </w:r>
      <w:r>
        <w:rPr>
          <w:b/>
          <w:color w:val="000000"/>
          <w:u w:color="000000"/>
        </w:rPr>
        <w:t>§ 0960 </w:t>
      </w:r>
      <w:r>
        <w:rPr>
          <w:color w:val="000000"/>
          <w:u w:color="000000"/>
        </w:rPr>
        <w:t xml:space="preserve">– wpływy z otrzymanych spadków, zapisów i darowizn w postaci pieniężnej, wykonanie </w:t>
      </w:r>
      <w:r>
        <w:rPr>
          <w:b/>
          <w:color w:val="000000"/>
          <w:u w:color="000000"/>
        </w:rPr>
        <w:t>– 60.000,00 zł</w:t>
      </w:r>
    </w:p>
    <w:p w14:paraId="5E8EDFC7" w14:textId="77777777" w:rsidR="00A77B3E" w:rsidRDefault="009B680F">
      <w:pPr>
        <w:spacing w:before="120" w:after="120"/>
        <w:ind w:left="283" w:firstLine="227"/>
        <w:rPr>
          <w:color w:val="000000"/>
          <w:u w:color="000000"/>
        </w:rPr>
      </w:pPr>
      <w:r>
        <w:rPr>
          <w:color w:val="000000"/>
          <w:u w:color="000000"/>
        </w:rPr>
        <w:t>Dochody w tym paragrafie pochodzą z otrzymanej darowizny pieniężnej wystąpiły w POW Jaś – 60.000,00zł zostały przeznaczone na zorganizowanie wycieczki oraz wyposażanie placówki.</w:t>
      </w:r>
    </w:p>
    <w:p w14:paraId="2A2BB368" w14:textId="77777777" w:rsidR="00A77B3E" w:rsidRDefault="009B680F">
      <w:pPr>
        <w:keepLines/>
        <w:spacing w:before="120" w:after="120"/>
        <w:ind w:firstLine="340"/>
        <w:rPr>
          <w:color w:val="000000"/>
          <w:u w:color="000000"/>
        </w:rPr>
      </w:pPr>
      <w:r>
        <w:t>23. </w:t>
      </w:r>
      <w:r>
        <w:rPr>
          <w:b/>
          <w:color w:val="000000"/>
          <w:u w:color="000000"/>
        </w:rPr>
        <w:t xml:space="preserve">§ 097(0,8,9) – </w:t>
      </w:r>
      <w:r>
        <w:rPr>
          <w:color w:val="000000"/>
          <w:u w:color="000000"/>
        </w:rPr>
        <w:t xml:space="preserve">wpływy z różnych dochodów, wykonanie </w:t>
      </w:r>
      <w:r>
        <w:rPr>
          <w:b/>
          <w:color w:val="000000"/>
          <w:u w:color="000000"/>
        </w:rPr>
        <w:t xml:space="preserve">– 215.486,78 zł </w:t>
      </w:r>
    </w:p>
    <w:p w14:paraId="698E55A6" w14:textId="77777777" w:rsidR="00A77B3E" w:rsidRDefault="009B680F">
      <w:pPr>
        <w:spacing w:before="120" w:after="120"/>
        <w:ind w:left="283" w:firstLine="227"/>
        <w:rPr>
          <w:color w:val="000000"/>
          <w:u w:color="000000"/>
        </w:rPr>
      </w:pPr>
      <w:r>
        <w:rPr>
          <w:color w:val="000000"/>
          <w:u w:color="000000"/>
        </w:rPr>
        <w:t>Wpływy w tym paragrafie to dochody jednostek:</w:t>
      </w:r>
    </w:p>
    <w:p w14:paraId="1478BC57" w14:textId="77777777" w:rsidR="00A77B3E" w:rsidRDefault="009B680F">
      <w:pPr>
        <w:keepLines/>
        <w:spacing w:before="120" w:after="120"/>
        <w:ind w:left="227" w:hanging="113"/>
        <w:rPr>
          <w:color w:val="000000"/>
          <w:u w:color="000000"/>
        </w:rPr>
      </w:pPr>
      <w:r>
        <w:t>- </w:t>
      </w:r>
      <w:r>
        <w:rPr>
          <w:color w:val="000000"/>
          <w:u w:color="000000"/>
        </w:rPr>
        <w:t>dochody w kwocie 26.595,10 zł uzyskane przez Starostwo Powiatowe: dochody dla płatnika – 1 811,00 zł, dochody uzyskane z funduszu prewencyjnego od Towarzystwa Ubezpieczeń INTERRISK – 12 100,00 zł, kary umowne od niewykonywania prac w terminie – 12 108,54 zł oraz koszty zastępstwa procesowego, należności z tyt. podziału środków w związku z obsługą transmisji DCC, opłaty za udostępnienie informacji o środowisku w kwocie – 575,56 zł,</w:t>
      </w:r>
    </w:p>
    <w:p w14:paraId="76DE12D2" w14:textId="77777777" w:rsidR="00A77B3E" w:rsidRDefault="009B680F">
      <w:pPr>
        <w:keepLines/>
        <w:spacing w:before="120" w:after="120"/>
        <w:ind w:left="227" w:hanging="113"/>
        <w:rPr>
          <w:color w:val="000000"/>
          <w:u w:color="000000"/>
        </w:rPr>
      </w:pPr>
      <w:r>
        <w:t>- </w:t>
      </w:r>
      <w:r>
        <w:rPr>
          <w:color w:val="000000"/>
          <w:u w:color="000000"/>
        </w:rPr>
        <w:t>dochody w kwocie 184.537,59 zł uzyskane przez: PZD we Włocławku z/s w Jarantowicach, ZS Lubraniec – Marysin, ZS w </w:t>
      </w:r>
      <w:proofErr w:type="spellStart"/>
      <w:r>
        <w:rPr>
          <w:color w:val="000000"/>
          <w:u w:color="000000"/>
        </w:rPr>
        <w:t>Chodczu</w:t>
      </w:r>
      <w:proofErr w:type="spellEnd"/>
      <w:r>
        <w:rPr>
          <w:color w:val="000000"/>
          <w:u w:color="000000"/>
        </w:rPr>
        <w:t xml:space="preserve">, </w:t>
      </w:r>
      <w:proofErr w:type="spellStart"/>
      <w:r>
        <w:rPr>
          <w:color w:val="000000"/>
          <w:u w:color="000000"/>
        </w:rPr>
        <w:t>PCKZiU</w:t>
      </w:r>
      <w:proofErr w:type="spellEnd"/>
      <w:r>
        <w:rPr>
          <w:color w:val="000000"/>
          <w:u w:color="000000"/>
        </w:rPr>
        <w:t xml:space="preserve"> w Lubieńcu, Centrum Usług Wspólnych Powiatu Włocławskiego, PUP we Włocławku, DPS Kowal, DPS Kurowo, DPS Wilkowiczki, DPS Rzeżewo, POW „Jaś”, POW „Małgosia”, POW „Przystań”, POW „Ostoja” – dochody jednostek, które wynajmują lokale i pobierają opłaty za media (wodę, CO, wywóz nieczystości, ścieki, itp.), dochody z tytułu terminowego przekazywania zaliczek na podatek dochodowy, składek ZUS, zasiłków chorobowych, zwrot kosztów powiadomień o spadku DPS Kurowo, zwrot kosztów pogrzebu DPS Wilkowiczki, refundacja z PUP kosztów zatrudnienia pracowników DPS Wilkowiczki, zwrot środków za olej opałowy ZS Izbica Kujawska, dochody pochodzące z dopłat obszarowych z ARiMR - dopłaty dotyczą gruntów w ZS w </w:t>
      </w:r>
      <w:proofErr w:type="spellStart"/>
      <w:r>
        <w:rPr>
          <w:color w:val="000000"/>
          <w:u w:color="000000"/>
        </w:rPr>
        <w:t>Chodczu</w:t>
      </w:r>
      <w:proofErr w:type="spellEnd"/>
      <w:r>
        <w:rPr>
          <w:color w:val="000000"/>
          <w:u w:color="000000"/>
        </w:rPr>
        <w:t xml:space="preserve">, </w:t>
      </w:r>
      <w:proofErr w:type="spellStart"/>
      <w:r>
        <w:rPr>
          <w:color w:val="000000"/>
          <w:u w:color="000000"/>
        </w:rPr>
        <w:t>PCKZiU</w:t>
      </w:r>
      <w:proofErr w:type="spellEnd"/>
      <w:r>
        <w:rPr>
          <w:color w:val="000000"/>
          <w:u w:color="000000"/>
        </w:rPr>
        <w:t xml:space="preserve"> w Lubieńcu i ZS w Lubrańcu – Marysinie, odszkodowanie za wyrządzone szkody POW „Przystań”,</w:t>
      </w:r>
    </w:p>
    <w:p w14:paraId="4084EB7D" w14:textId="77777777" w:rsidR="00A77B3E" w:rsidRDefault="009B680F">
      <w:pPr>
        <w:keepLines/>
        <w:spacing w:before="120" w:after="120"/>
        <w:ind w:left="227" w:hanging="113"/>
        <w:rPr>
          <w:color w:val="000000"/>
          <w:u w:color="000000"/>
        </w:rPr>
      </w:pPr>
      <w:r>
        <w:t>- </w:t>
      </w:r>
      <w:r>
        <w:rPr>
          <w:color w:val="000000"/>
          <w:u w:color="000000"/>
        </w:rPr>
        <w:t>dochody w kwocie 4.354,09 zł uzyskane przez PCPR – zwrot kosztów utrzymania budynku przez DPS we Włocławku, dochody z tytułu terminowego przekazywania zaliczek na podatek dochodowy.</w:t>
      </w:r>
    </w:p>
    <w:p w14:paraId="464AF526" w14:textId="77777777" w:rsidR="00A77B3E" w:rsidRDefault="009B680F">
      <w:pPr>
        <w:keepLines/>
        <w:spacing w:before="120" w:after="120"/>
        <w:ind w:firstLine="340"/>
        <w:rPr>
          <w:color w:val="000000"/>
          <w:u w:color="000000"/>
        </w:rPr>
      </w:pPr>
      <w:r>
        <w:t>24. </w:t>
      </w:r>
      <w:r>
        <w:rPr>
          <w:b/>
          <w:color w:val="000000"/>
          <w:u w:color="000000"/>
        </w:rPr>
        <w:t>§ 2320 –</w:t>
      </w:r>
      <w:r>
        <w:rPr>
          <w:color w:val="000000"/>
          <w:u w:color="000000"/>
        </w:rPr>
        <w:t xml:space="preserve"> dotacje celowe otrzymane z powiatu na zadania bieżące realizowane na podstawie porozumień (umów) między jednostkami samorządu terytorialnego, wykonanie – </w:t>
      </w:r>
      <w:r>
        <w:rPr>
          <w:b/>
          <w:color w:val="000000"/>
          <w:u w:color="000000"/>
        </w:rPr>
        <w:t>4.163.134,16 zł</w:t>
      </w:r>
      <w:r>
        <w:rPr>
          <w:color w:val="000000"/>
          <w:u w:color="000000"/>
        </w:rPr>
        <w:t xml:space="preserve"> z tego:</w:t>
      </w:r>
    </w:p>
    <w:p w14:paraId="44AB8B5F" w14:textId="77777777" w:rsidR="00A77B3E" w:rsidRDefault="009B680F">
      <w:pPr>
        <w:keepLines/>
        <w:spacing w:before="120" w:after="120"/>
        <w:ind w:left="227" w:hanging="113"/>
        <w:rPr>
          <w:color w:val="000000"/>
          <w:u w:color="000000"/>
        </w:rPr>
      </w:pPr>
      <w:r>
        <w:t>- </w:t>
      </w:r>
      <w:r>
        <w:rPr>
          <w:color w:val="000000"/>
          <w:u w:color="000000"/>
        </w:rPr>
        <w:t>dotacja celowa z m. Włocławka z przeznaczeniem na wspólne prowadzenie Powiatowego Urzędu Pracy (zgodnie z uzgodnieniami finansowymi na rok 2020) – 2.995.237,00 zł,</w:t>
      </w:r>
    </w:p>
    <w:p w14:paraId="040E89D1" w14:textId="77777777" w:rsidR="00A77B3E" w:rsidRDefault="009B680F">
      <w:pPr>
        <w:keepLines/>
        <w:spacing w:before="120" w:after="120"/>
        <w:ind w:left="227" w:hanging="113"/>
        <w:rPr>
          <w:color w:val="000000"/>
          <w:u w:color="000000"/>
        </w:rPr>
      </w:pPr>
      <w:r>
        <w:t>- </w:t>
      </w:r>
      <w:r>
        <w:rPr>
          <w:color w:val="000000"/>
          <w:u w:color="000000"/>
        </w:rPr>
        <w:t>dotacje celowe od powiatów z tytułu odpłatności za pobyt ich dzieci w rodzinach zastępczych na terenie powiatu włocławskiego – 416.741,40 zł,</w:t>
      </w:r>
    </w:p>
    <w:p w14:paraId="3CC9C349" w14:textId="77777777" w:rsidR="00A77B3E" w:rsidRDefault="009B680F">
      <w:pPr>
        <w:keepLines/>
        <w:spacing w:before="120" w:after="120"/>
        <w:ind w:left="227" w:hanging="113"/>
        <w:rPr>
          <w:color w:val="000000"/>
          <w:u w:color="000000"/>
        </w:rPr>
      </w:pPr>
      <w:r>
        <w:t>- </w:t>
      </w:r>
      <w:r>
        <w:rPr>
          <w:color w:val="000000"/>
          <w:u w:color="000000"/>
        </w:rPr>
        <w:t>dotacje celowe od powiatów z tytułu odpłatności za pobyt wychowanków w placówkach opiekuńczo-wychowawczych powiatu włocławskiego – 751.155,76 zł.</w:t>
      </w:r>
    </w:p>
    <w:p w14:paraId="23558F61" w14:textId="77777777" w:rsidR="00A77B3E" w:rsidRDefault="009B680F">
      <w:pPr>
        <w:keepLines/>
        <w:spacing w:before="120" w:after="120"/>
        <w:ind w:firstLine="340"/>
        <w:rPr>
          <w:color w:val="000000"/>
          <w:u w:color="000000"/>
        </w:rPr>
      </w:pPr>
      <w:r>
        <w:t>25. </w:t>
      </w:r>
      <w:r>
        <w:rPr>
          <w:b/>
          <w:color w:val="000000"/>
          <w:u w:color="000000"/>
        </w:rPr>
        <w:t>§ 2330</w:t>
      </w:r>
      <w:r>
        <w:rPr>
          <w:color w:val="000000"/>
          <w:u w:color="000000"/>
        </w:rPr>
        <w:t xml:space="preserve"> – dotacje celowe otrzymane od samorządu województwa na zadania bieżące realizowane na podstawie porozumień (umów) między jednostkami samorządu terytorialnego, wykonanie – </w:t>
      </w:r>
      <w:r>
        <w:rPr>
          <w:b/>
          <w:color w:val="000000"/>
          <w:u w:color="000000"/>
        </w:rPr>
        <w:t>10.800,00 zł</w:t>
      </w:r>
      <w:r>
        <w:rPr>
          <w:color w:val="000000"/>
          <w:u w:color="000000"/>
        </w:rPr>
        <w:t xml:space="preserve">. </w:t>
      </w:r>
    </w:p>
    <w:p w14:paraId="246A3722" w14:textId="77777777" w:rsidR="00A77B3E" w:rsidRDefault="009B680F">
      <w:pPr>
        <w:spacing w:before="120" w:after="120"/>
        <w:ind w:left="283" w:firstLine="227"/>
        <w:rPr>
          <w:color w:val="000000"/>
          <w:u w:color="000000"/>
        </w:rPr>
      </w:pPr>
      <w:r>
        <w:rPr>
          <w:color w:val="000000"/>
          <w:u w:color="000000"/>
        </w:rPr>
        <w:t xml:space="preserve">Dochody otrzymane z Urzędu Marszałkowskiego Województwa  Kujawsko – Pomorskiego w Toruniu na stypendia dla uczniów dla szkół, których organem prowadzącym jest powiat (ZS Lubraniec, ZS Lubraniec-Marysin, </w:t>
      </w:r>
      <w:proofErr w:type="spellStart"/>
      <w:r>
        <w:rPr>
          <w:color w:val="000000"/>
          <w:u w:color="000000"/>
        </w:rPr>
        <w:t>PCKZiU</w:t>
      </w:r>
      <w:proofErr w:type="spellEnd"/>
      <w:r>
        <w:rPr>
          <w:color w:val="000000"/>
          <w:u w:color="000000"/>
        </w:rPr>
        <w:t xml:space="preserve"> w Lubieńcu, ZS Izbica Kujawska, ZS Kowal).</w:t>
      </w:r>
    </w:p>
    <w:p w14:paraId="19D1E45A" w14:textId="77777777" w:rsidR="00A77B3E" w:rsidRDefault="009B680F">
      <w:pPr>
        <w:keepLines/>
        <w:spacing w:before="120" w:after="120"/>
        <w:ind w:firstLine="340"/>
        <w:rPr>
          <w:color w:val="000000"/>
          <w:u w:color="000000"/>
        </w:rPr>
      </w:pPr>
      <w:r>
        <w:t>26. </w:t>
      </w:r>
      <w:r>
        <w:rPr>
          <w:b/>
          <w:color w:val="000000"/>
          <w:u w:color="000000"/>
        </w:rPr>
        <w:t>§ 2360 –</w:t>
      </w:r>
      <w:r>
        <w:rPr>
          <w:color w:val="000000"/>
          <w:u w:color="000000"/>
        </w:rPr>
        <w:t xml:space="preserve"> dochody jednostek samorządu terytorialnego związane z realizacją zadań z zakresu administracji rządowej oraz innych zadań zleconych ustawami, wykonanie – </w:t>
      </w:r>
      <w:r>
        <w:rPr>
          <w:b/>
          <w:color w:val="000000"/>
          <w:u w:color="000000"/>
        </w:rPr>
        <w:t>153.572,30 zł.</w:t>
      </w:r>
    </w:p>
    <w:p w14:paraId="243211BC" w14:textId="77777777" w:rsidR="00A77B3E" w:rsidRDefault="009B680F">
      <w:pPr>
        <w:spacing w:before="120" w:after="120"/>
        <w:ind w:left="283" w:firstLine="227"/>
        <w:rPr>
          <w:color w:val="000000"/>
          <w:u w:color="000000"/>
        </w:rPr>
      </w:pPr>
      <w:r>
        <w:rPr>
          <w:color w:val="000000"/>
          <w:u w:color="000000"/>
        </w:rPr>
        <w:t>Dochody z tytułu uzyskiwania przez Powiat dochodów na rzecz budżetu państwa, w związku z realizacją zadań z zakresu administracji rządowej oraz innych zadań zleconych ustawami. Wpływy w tym paragrafie to dochody jednostek: PCPR – 234,60 zł, DPS Kowal – 350,86 zł (w wysokości 5% od uzyskiwanych pozostałych dochodów), Starostwa Powiatowego –  152.986,84 zł – (w wysokości 25% do dnia 23.06.2020 r. i w wysokości 50% od 24.06.2020 r.) z użytkowania wieczystego, z opłat z tytułu trwałego zarządu, z czynszu dzierżawnego i najmu nieruchomości skarbu państwa.</w:t>
      </w:r>
    </w:p>
    <w:p w14:paraId="2FDF2640" w14:textId="77777777" w:rsidR="00A77B3E" w:rsidRDefault="009B680F">
      <w:pPr>
        <w:keepLines/>
        <w:spacing w:before="120" w:after="120"/>
        <w:ind w:firstLine="340"/>
        <w:rPr>
          <w:color w:val="000000"/>
          <w:u w:color="000000"/>
        </w:rPr>
      </w:pPr>
      <w:r>
        <w:t>27. </w:t>
      </w:r>
      <w:r>
        <w:rPr>
          <w:b/>
          <w:color w:val="000000"/>
          <w:u w:color="000000"/>
        </w:rPr>
        <w:t xml:space="preserve">§ 2460 – </w:t>
      </w:r>
      <w:r>
        <w:rPr>
          <w:color w:val="000000"/>
          <w:u w:color="000000"/>
        </w:rPr>
        <w:t xml:space="preserve">środki otrzymane od pozostałych jednostek zaliczanych do sektora finansów publicznych na realizacje zadań bieżących jednostek zaliczanych do sektora finansów publicznych, wykonanie – </w:t>
      </w:r>
      <w:r>
        <w:rPr>
          <w:b/>
          <w:color w:val="000000"/>
          <w:u w:color="000000"/>
        </w:rPr>
        <w:t xml:space="preserve">109.433,39 zł. </w:t>
      </w:r>
    </w:p>
    <w:p w14:paraId="1ECB2DA2" w14:textId="77777777" w:rsidR="00A77B3E" w:rsidRDefault="009B680F">
      <w:pPr>
        <w:spacing w:before="120" w:after="120"/>
        <w:ind w:left="283" w:firstLine="227"/>
        <w:rPr>
          <w:color w:val="000000"/>
          <w:u w:color="000000"/>
        </w:rPr>
      </w:pPr>
      <w:r>
        <w:rPr>
          <w:color w:val="000000"/>
          <w:u w:color="000000"/>
        </w:rPr>
        <w:lastRenderedPageBreak/>
        <w:t>Dochody pochodzą z Agencji Restrukturyzacji i Modernizacji Rolnictwa w Warszawie na wypłatę ekwiwalentów należnych właścicielom gruntów rolnych za prowadzenie upraw leśnych.</w:t>
      </w:r>
    </w:p>
    <w:p w14:paraId="73A26528" w14:textId="77777777" w:rsidR="00A77B3E" w:rsidRDefault="009B680F">
      <w:pPr>
        <w:keepLines/>
        <w:spacing w:before="120" w:after="120"/>
        <w:ind w:firstLine="340"/>
        <w:rPr>
          <w:color w:val="000000"/>
          <w:u w:color="000000"/>
        </w:rPr>
      </w:pPr>
      <w:r>
        <w:t>28. </w:t>
      </w:r>
      <w:r>
        <w:rPr>
          <w:b/>
          <w:color w:val="000000"/>
          <w:u w:color="000000"/>
        </w:rPr>
        <w:t xml:space="preserve">§ 2690 – </w:t>
      </w:r>
      <w:r>
        <w:rPr>
          <w:color w:val="000000"/>
          <w:u w:color="000000"/>
        </w:rPr>
        <w:t xml:space="preserve">środki z Funduszu Pracy otrzymane na realizację zadań wynikających z odrębnych ustaw, wykonanie – </w:t>
      </w:r>
      <w:r>
        <w:rPr>
          <w:b/>
          <w:color w:val="000000"/>
          <w:u w:color="000000"/>
        </w:rPr>
        <w:t>1.409.245,71 zł.</w:t>
      </w:r>
    </w:p>
    <w:p w14:paraId="380FB069" w14:textId="77777777" w:rsidR="00A77B3E" w:rsidRDefault="009B680F">
      <w:pPr>
        <w:spacing w:before="120" w:after="120"/>
        <w:ind w:left="283" w:firstLine="227"/>
        <w:rPr>
          <w:color w:val="000000"/>
          <w:u w:color="000000"/>
        </w:rPr>
      </w:pPr>
      <w:r>
        <w:rPr>
          <w:color w:val="000000"/>
          <w:u w:color="000000"/>
        </w:rPr>
        <w:t>Dochody otrzymywane z Ministerstwa Rodziny, Pracy i Polityki Społecznej z przeznaczeniem na finansowanie kosztów wynagrodzenia i składek na ubezpieczenia społeczne pracowników Powiatowego Urzędu Pracy oraz na koszty obsługi  Powiatowego Urzędu Pracy, zadań określonych w art. 15zzb -15zze i art. 15zze ustawy z dn. 2 marca 2020r. o szczególnych rozwiązaniach związanych z zapobieganiem, przeciwdziałaniem i zwalczaniem COVID-19, innych chorób zakaźnych oraz wywołanych nimi sytuacji kryzysowych (Dz.U. poz. 374 z </w:t>
      </w:r>
      <w:proofErr w:type="spellStart"/>
      <w:r>
        <w:rPr>
          <w:color w:val="000000"/>
          <w:u w:color="000000"/>
        </w:rPr>
        <w:t>późn</w:t>
      </w:r>
      <w:proofErr w:type="spellEnd"/>
      <w:r>
        <w:rPr>
          <w:color w:val="000000"/>
          <w:u w:color="000000"/>
        </w:rPr>
        <w:t>. zm.).</w:t>
      </w:r>
    </w:p>
    <w:p w14:paraId="4CEF6FCE" w14:textId="77777777" w:rsidR="00A77B3E" w:rsidRDefault="009B680F">
      <w:pPr>
        <w:keepLines/>
        <w:spacing w:before="120" w:after="120"/>
        <w:ind w:firstLine="340"/>
        <w:rPr>
          <w:color w:val="000000"/>
          <w:u w:color="000000"/>
        </w:rPr>
      </w:pPr>
      <w:r>
        <w:t>29. </w:t>
      </w:r>
      <w:r>
        <w:rPr>
          <w:b/>
          <w:color w:val="000000"/>
          <w:u w:color="000000"/>
        </w:rPr>
        <w:t xml:space="preserve">§ 2910 – </w:t>
      </w:r>
      <w:r>
        <w:rPr>
          <w:color w:val="000000"/>
          <w:u w:color="000000"/>
        </w:rPr>
        <w:t xml:space="preserve">wpływy ze zwrotów dotacji oraz płatności wykorzystanych niezgodnie z przeznaczeniem lub wykorzystanych z naruszeniem procedur, o których mowa w art. 184 ustawy, pobranych nienależnie lub w nadmiernej wysokości, wykonanie – </w:t>
      </w:r>
      <w:r>
        <w:rPr>
          <w:b/>
          <w:color w:val="000000"/>
          <w:u w:color="000000"/>
        </w:rPr>
        <w:t>1.477,27 zł</w:t>
      </w:r>
      <w:r>
        <w:rPr>
          <w:color w:val="000000"/>
          <w:u w:color="000000"/>
        </w:rPr>
        <w:t>.</w:t>
      </w:r>
    </w:p>
    <w:p w14:paraId="18A10C80" w14:textId="77777777" w:rsidR="00A77B3E" w:rsidRDefault="009B680F">
      <w:pPr>
        <w:spacing w:before="120" w:after="120"/>
        <w:ind w:left="283" w:firstLine="227"/>
        <w:rPr>
          <w:color w:val="000000"/>
          <w:u w:color="000000"/>
        </w:rPr>
      </w:pPr>
      <w:r>
        <w:rPr>
          <w:color w:val="000000"/>
          <w:u w:color="000000"/>
        </w:rPr>
        <w:t xml:space="preserve">Dochody w tym paragrafie pochodzą ze zwrotów niewykorzystanej dotacji: 267,76 zł – GKS Baruchowo, 1.203,41 zł – Włocławskie Kurkowe Bractwo Strzeleckie, 6,10 zł – Klub Karate Tradycyjnego </w:t>
      </w:r>
      <w:proofErr w:type="spellStart"/>
      <w:r>
        <w:rPr>
          <w:color w:val="000000"/>
          <w:u w:color="000000"/>
        </w:rPr>
        <w:t>Zanshin</w:t>
      </w:r>
      <w:proofErr w:type="spellEnd"/>
      <w:r>
        <w:rPr>
          <w:color w:val="000000"/>
          <w:u w:color="000000"/>
        </w:rPr>
        <w:t>.</w:t>
      </w:r>
    </w:p>
    <w:p w14:paraId="75695C18" w14:textId="77777777" w:rsidR="00A77B3E" w:rsidRDefault="009B680F">
      <w:pPr>
        <w:spacing w:before="120" w:after="120"/>
        <w:jc w:val="center"/>
        <w:rPr>
          <w:b/>
          <w:color w:val="000000"/>
          <w:u w:color="000000"/>
        </w:rPr>
      </w:pPr>
      <w:r>
        <w:rPr>
          <w:b/>
          <w:color w:val="000000"/>
          <w:u w:color="000000"/>
        </w:rPr>
        <w:t>SUBWENCJA OGÓLNA</w:t>
      </w:r>
    </w:p>
    <w:p w14:paraId="65FEFD80" w14:textId="77777777" w:rsidR="00A77B3E" w:rsidRDefault="009B680F">
      <w:pPr>
        <w:spacing w:before="120" w:after="120"/>
        <w:ind w:left="283" w:firstLine="227"/>
        <w:rPr>
          <w:color w:val="000000"/>
          <w:u w:color="000000"/>
        </w:rPr>
      </w:pPr>
      <w:r>
        <w:rPr>
          <w:color w:val="000000"/>
          <w:u w:color="000000"/>
        </w:rPr>
        <w:t>Subwencja ogólna dla powiatu składa się z trzech części: wyrównawczej, równoważącej i oświatowej.</w:t>
      </w:r>
    </w:p>
    <w:p w14:paraId="02501037" w14:textId="77777777" w:rsidR="00A77B3E" w:rsidRDefault="009B680F">
      <w:pPr>
        <w:spacing w:before="120" w:after="120"/>
        <w:ind w:left="283" w:firstLine="227"/>
        <w:rPr>
          <w:color w:val="000000"/>
          <w:u w:color="000000"/>
        </w:rPr>
      </w:pPr>
      <w:r>
        <w:rPr>
          <w:color w:val="000000"/>
          <w:u w:color="000000"/>
        </w:rPr>
        <w:t>Stopień realizacji dochodów z subwencji ogólnej w 2020 r. według poszczególnych części przedstawia tabela nr 3 oraz wykres nr 2.</w:t>
      </w:r>
    </w:p>
    <w:p w14:paraId="548AB2FE" w14:textId="77777777" w:rsidR="00A77B3E" w:rsidRDefault="009B680F">
      <w:pPr>
        <w:spacing w:before="120" w:after="120"/>
        <w:ind w:left="283" w:firstLine="227"/>
        <w:jc w:val="right"/>
        <w:rPr>
          <w:color w:val="000000"/>
          <w:u w:color="000000"/>
        </w:rPr>
      </w:pPr>
      <w:r>
        <w:rPr>
          <w:b/>
          <w:i/>
          <w:color w:val="000000"/>
          <w:u w:color="000000"/>
        </w:rPr>
        <w:t>Tabela nr 3</w:t>
      </w:r>
    </w:p>
    <w:p w14:paraId="6801B023" w14:textId="77777777" w:rsidR="00A77B3E" w:rsidRDefault="009B680F">
      <w:pPr>
        <w:spacing w:before="120" w:after="120"/>
        <w:jc w:val="center"/>
        <w:rPr>
          <w:b/>
          <w:color w:val="000000"/>
          <w:u w:color="000000"/>
        </w:rPr>
      </w:pPr>
      <w:r>
        <w:rPr>
          <w:b/>
          <w:i/>
          <w:color w:val="000000"/>
          <w:u w:color="000000"/>
        </w:rPr>
        <w:t>Realizacja dochodów budżetu powiatu z subwencji ogólnej w 2020 r. - według poszczególnych części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891"/>
        <w:gridCol w:w="1529"/>
        <w:gridCol w:w="2044"/>
        <w:gridCol w:w="1332"/>
        <w:gridCol w:w="1590"/>
      </w:tblGrid>
      <w:tr w:rsidR="007F256B" w14:paraId="550F5771" w14:textId="77777777">
        <w:trPr>
          <w:trHeight w:val="720"/>
        </w:trPr>
        <w:tc>
          <w:tcPr>
            <w:tcW w:w="690" w:type="dxa"/>
            <w:tcBorders>
              <w:top w:val="single" w:sz="2" w:space="0" w:color="auto"/>
              <w:left w:val="single" w:sz="2" w:space="0" w:color="auto"/>
              <w:bottom w:val="single" w:sz="2" w:space="0" w:color="auto"/>
              <w:right w:val="single" w:sz="2" w:space="0" w:color="auto"/>
            </w:tcBorders>
            <w:tcMar>
              <w:top w:w="100" w:type="dxa"/>
            </w:tcMar>
            <w:vAlign w:val="center"/>
          </w:tcPr>
          <w:p w14:paraId="23CF14D8" w14:textId="77777777" w:rsidR="00A77B3E" w:rsidRDefault="009B680F">
            <w:pPr>
              <w:jc w:val="center"/>
              <w:rPr>
                <w:color w:val="000000"/>
                <w:u w:color="000000"/>
              </w:rPr>
            </w:pPr>
            <w:r>
              <w:rPr>
                <w:b/>
                <w:sz w:val="18"/>
              </w:rPr>
              <w:t>L.p.</w:t>
            </w:r>
          </w:p>
        </w:tc>
        <w:tc>
          <w:tcPr>
            <w:tcW w:w="2865" w:type="dxa"/>
            <w:tcBorders>
              <w:top w:val="single" w:sz="2" w:space="0" w:color="auto"/>
              <w:left w:val="nil"/>
              <w:bottom w:val="single" w:sz="2" w:space="0" w:color="auto"/>
              <w:right w:val="single" w:sz="2" w:space="0" w:color="auto"/>
            </w:tcBorders>
            <w:tcMar>
              <w:top w:w="100" w:type="dxa"/>
            </w:tcMar>
            <w:vAlign w:val="center"/>
          </w:tcPr>
          <w:p w14:paraId="5A5F6C0C" w14:textId="77777777" w:rsidR="00A77B3E" w:rsidRDefault="009B680F">
            <w:pPr>
              <w:jc w:val="center"/>
              <w:rPr>
                <w:color w:val="000000"/>
                <w:u w:color="000000"/>
              </w:rPr>
            </w:pPr>
            <w:r>
              <w:rPr>
                <w:b/>
                <w:sz w:val="18"/>
              </w:rPr>
              <w:t>Wyszczególnienie</w:t>
            </w:r>
          </w:p>
        </w:tc>
        <w:tc>
          <w:tcPr>
            <w:tcW w:w="1515" w:type="dxa"/>
            <w:tcBorders>
              <w:top w:val="single" w:sz="2" w:space="0" w:color="auto"/>
              <w:left w:val="nil"/>
              <w:bottom w:val="single" w:sz="2" w:space="0" w:color="auto"/>
              <w:right w:val="single" w:sz="2" w:space="0" w:color="auto"/>
            </w:tcBorders>
            <w:tcMar>
              <w:top w:w="100" w:type="dxa"/>
            </w:tcMar>
            <w:vAlign w:val="center"/>
          </w:tcPr>
          <w:p w14:paraId="19C0F070" w14:textId="77777777" w:rsidR="00A77B3E" w:rsidRDefault="009B680F">
            <w:pPr>
              <w:jc w:val="center"/>
              <w:rPr>
                <w:color w:val="000000"/>
                <w:u w:color="000000"/>
              </w:rPr>
            </w:pPr>
            <w:r>
              <w:rPr>
                <w:b/>
                <w:sz w:val="18"/>
              </w:rPr>
              <w:t>Plan</w:t>
            </w:r>
          </w:p>
        </w:tc>
        <w:tc>
          <w:tcPr>
            <w:tcW w:w="2025" w:type="dxa"/>
            <w:tcBorders>
              <w:top w:val="single" w:sz="2" w:space="0" w:color="auto"/>
              <w:left w:val="nil"/>
              <w:bottom w:val="single" w:sz="2" w:space="0" w:color="auto"/>
              <w:right w:val="single" w:sz="2" w:space="0" w:color="auto"/>
            </w:tcBorders>
            <w:tcMar>
              <w:top w:w="100" w:type="dxa"/>
            </w:tcMar>
            <w:vAlign w:val="center"/>
          </w:tcPr>
          <w:p w14:paraId="19D4B7A1" w14:textId="77777777" w:rsidR="00A77B3E" w:rsidRDefault="009B680F">
            <w:pPr>
              <w:jc w:val="center"/>
              <w:rPr>
                <w:color w:val="000000"/>
                <w:u w:color="000000"/>
              </w:rPr>
            </w:pPr>
            <w:r>
              <w:rPr>
                <w:b/>
                <w:sz w:val="18"/>
              </w:rPr>
              <w:t>Wykonanie</w:t>
            </w:r>
          </w:p>
        </w:tc>
        <w:tc>
          <w:tcPr>
            <w:tcW w:w="1320" w:type="dxa"/>
            <w:tcBorders>
              <w:top w:val="single" w:sz="2" w:space="0" w:color="auto"/>
              <w:left w:val="nil"/>
              <w:bottom w:val="single" w:sz="2" w:space="0" w:color="auto"/>
              <w:right w:val="single" w:sz="2" w:space="0" w:color="auto"/>
            </w:tcBorders>
            <w:tcMar>
              <w:top w:w="100" w:type="dxa"/>
            </w:tcMar>
            <w:vAlign w:val="center"/>
          </w:tcPr>
          <w:p w14:paraId="10956525" w14:textId="77777777" w:rsidR="00A77B3E" w:rsidRDefault="009B680F">
            <w:pPr>
              <w:jc w:val="center"/>
              <w:rPr>
                <w:color w:val="000000"/>
                <w:u w:color="000000"/>
              </w:rPr>
            </w:pPr>
            <w:r>
              <w:rPr>
                <w:b/>
                <w:sz w:val="18"/>
              </w:rPr>
              <w:t>%</w:t>
            </w:r>
          </w:p>
        </w:tc>
        <w:tc>
          <w:tcPr>
            <w:tcW w:w="1575" w:type="dxa"/>
            <w:tcBorders>
              <w:top w:val="single" w:sz="2" w:space="0" w:color="auto"/>
              <w:left w:val="nil"/>
              <w:bottom w:val="single" w:sz="2" w:space="0" w:color="auto"/>
              <w:right w:val="single" w:sz="2" w:space="0" w:color="auto"/>
            </w:tcBorders>
            <w:tcMar>
              <w:top w:w="100" w:type="dxa"/>
            </w:tcMar>
            <w:vAlign w:val="center"/>
          </w:tcPr>
          <w:p w14:paraId="4E56051F" w14:textId="77777777" w:rsidR="00A77B3E" w:rsidRDefault="009B680F">
            <w:pPr>
              <w:jc w:val="center"/>
              <w:rPr>
                <w:color w:val="000000"/>
                <w:u w:color="000000"/>
              </w:rPr>
            </w:pPr>
            <w:r>
              <w:rPr>
                <w:b/>
                <w:sz w:val="18"/>
              </w:rPr>
              <w:t>% wykonanie/           wykonane dochody ogółem</w:t>
            </w:r>
          </w:p>
        </w:tc>
      </w:tr>
      <w:tr w:rsidR="007F256B" w14:paraId="6F3061E4" w14:textId="77777777">
        <w:trPr>
          <w:trHeight w:val="300"/>
        </w:trPr>
        <w:tc>
          <w:tcPr>
            <w:tcW w:w="690" w:type="dxa"/>
            <w:tcBorders>
              <w:top w:val="nil"/>
              <w:left w:val="single" w:sz="2" w:space="0" w:color="auto"/>
              <w:bottom w:val="single" w:sz="2" w:space="0" w:color="auto"/>
              <w:right w:val="single" w:sz="2" w:space="0" w:color="auto"/>
            </w:tcBorders>
            <w:tcMar>
              <w:top w:w="100" w:type="dxa"/>
            </w:tcMar>
            <w:vAlign w:val="center"/>
          </w:tcPr>
          <w:p w14:paraId="489A7A71" w14:textId="77777777" w:rsidR="00A77B3E" w:rsidRDefault="009B680F">
            <w:pPr>
              <w:jc w:val="right"/>
              <w:rPr>
                <w:color w:val="000000"/>
                <w:u w:color="000000"/>
              </w:rPr>
            </w:pPr>
            <w:r>
              <w:rPr>
                <w:sz w:val="18"/>
              </w:rPr>
              <w:t>1.</w:t>
            </w:r>
          </w:p>
        </w:tc>
        <w:tc>
          <w:tcPr>
            <w:tcW w:w="2865" w:type="dxa"/>
            <w:tcBorders>
              <w:top w:val="nil"/>
              <w:left w:val="nil"/>
              <w:bottom w:val="single" w:sz="2" w:space="0" w:color="auto"/>
              <w:right w:val="single" w:sz="2" w:space="0" w:color="auto"/>
            </w:tcBorders>
            <w:tcMar>
              <w:top w:w="100" w:type="dxa"/>
            </w:tcMar>
            <w:vAlign w:val="center"/>
          </w:tcPr>
          <w:p w14:paraId="69582C92" w14:textId="77777777" w:rsidR="00A77B3E" w:rsidRDefault="009B680F">
            <w:pPr>
              <w:jc w:val="left"/>
              <w:rPr>
                <w:color w:val="000000"/>
                <w:u w:color="000000"/>
              </w:rPr>
            </w:pPr>
            <w:r>
              <w:rPr>
                <w:sz w:val="18"/>
              </w:rPr>
              <w:t>Część wyrównawcza</w:t>
            </w:r>
          </w:p>
        </w:tc>
        <w:tc>
          <w:tcPr>
            <w:tcW w:w="1515" w:type="dxa"/>
            <w:tcBorders>
              <w:top w:val="nil"/>
              <w:left w:val="nil"/>
              <w:bottom w:val="single" w:sz="2" w:space="0" w:color="auto"/>
              <w:right w:val="single" w:sz="2" w:space="0" w:color="auto"/>
            </w:tcBorders>
            <w:tcMar>
              <w:top w:w="100" w:type="dxa"/>
            </w:tcMar>
            <w:vAlign w:val="center"/>
          </w:tcPr>
          <w:p w14:paraId="76B2CFFA" w14:textId="77777777" w:rsidR="00A77B3E" w:rsidRDefault="009B680F">
            <w:pPr>
              <w:jc w:val="right"/>
              <w:rPr>
                <w:color w:val="000000"/>
                <w:u w:color="000000"/>
              </w:rPr>
            </w:pPr>
            <w:r>
              <w:rPr>
                <w:sz w:val="18"/>
              </w:rPr>
              <w:t>24 727 844,00</w:t>
            </w:r>
          </w:p>
        </w:tc>
        <w:tc>
          <w:tcPr>
            <w:tcW w:w="2025" w:type="dxa"/>
            <w:tcBorders>
              <w:top w:val="nil"/>
              <w:left w:val="nil"/>
              <w:bottom w:val="single" w:sz="2" w:space="0" w:color="auto"/>
              <w:right w:val="single" w:sz="2" w:space="0" w:color="auto"/>
            </w:tcBorders>
            <w:tcMar>
              <w:top w:w="100" w:type="dxa"/>
            </w:tcMar>
            <w:vAlign w:val="center"/>
          </w:tcPr>
          <w:p w14:paraId="44E19C16" w14:textId="77777777" w:rsidR="00A77B3E" w:rsidRDefault="009B680F">
            <w:pPr>
              <w:jc w:val="right"/>
              <w:rPr>
                <w:color w:val="000000"/>
                <w:u w:color="000000"/>
              </w:rPr>
            </w:pPr>
            <w:r>
              <w:rPr>
                <w:sz w:val="18"/>
              </w:rPr>
              <w:t>24 727 844,00</w:t>
            </w:r>
          </w:p>
        </w:tc>
        <w:tc>
          <w:tcPr>
            <w:tcW w:w="1320" w:type="dxa"/>
            <w:tcBorders>
              <w:top w:val="nil"/>
              <w:left w:val="nil"/>
              <w:bottom w:val="single" w:sz="2" w:space="0" w:color="auto"/>
              <w:right w:val="single" w:sz="2" w:space="0" w:color="auto"/>
            </w:tcBorders>
            <w:tcMar>
              <w:top w:w="100" w:type="dxa"/>
            </w:tcMar>
            <w:vAlign w:val="center"/>
          </w:tcPr>
          <w:p w14:paraId="1E2DD1FC" w14:textId="77777777" w:rsidR="00A77B3E" w:rsidRDefault="009B680F">
            <w:pPr>
              <w:jc w:val="right"/>
              <w:rPr>
                <w:color w:val="000000"/>
                <w:u w:color="000000"/>
              </w:rPr>
            </w:pPr>
            <w:r>
              <w:rPr>
                <w:sz w:val="18"/>
              </w:rPr>
              <w:t>100,00%</w:t>
            </w:r>
          </w:p>
        </w:tc>
        <w:tc>
          <w:tcPr>
            <w:tcW w:w="1575" w:type="dxa"/>
            <w:tcBorders>
              <w:top w:val="nil"/>
              <w:left w:val="nil"/>
              <w:bottom w:val="single" w:sz="2" w:space="0" w:color="auto"/>
              <w:right w:val="single" w:sz="2" w:space="0" w:color="auto"/>
            </w:tcBorders>
            <w:tcMar>
              <w:top w:w="100" w:type="dxa"/>
            </w:tcMar>
            <w:vAlign w:val="center"/>
          </w:tcPr>
          <w:p w14:paraId="5EDD69CA" w14:textId="77777777" w:rsidR="00A77B3E" w:rsidRDefault="009B680F">
            <w:pPr>
              <w:jc w:val="right"/>
              <w:rPr>
                <w:color w:val="000000"/>
                <w:u w:color="000000"/>
              </w:rPr>
            </w:pPr>
            <w:r>
              <w:rPr>
                <w:sz w:val="18"/>
              </w:rPr>
              <w:t>64,93%</w:t>
            </w:r>
          </w:p>
        </w:tc>
      </w:tr>
      <w:tr w:rsidR="007F256B" w14:paraId="487F6071" w14:textId="77777777">
        <w:trPr>
          <w:trHeight w:val="300"/>
        </w:trPr>
        <w:tc>
          <w:tcPr>
            <w:tcW w:w="690" w:type="dxa"/>
            <w:tcBorders>
              <w:top w:val="nil"/>
              <w:left w:val="single" w:sz="2" w:space="0" w:color="auto"/>
              <w:bottom w:val="single" w:sz="2" w:space="0" w:color="auto"/>
              <w:right w:val="single" w:sz="2" w:space="0" w:color="auto"/>
            </w:tcBorders>
            <w:tcMar>
              <w:top w:w="100" w:type="dxa"/>
            </w:tcMar>
            <w:vAlign w:val="center"/>
          </w:tcPr>
          <w:p w14:paraId="2E285D2B" w14:textId="77777777" w:rsidR="00A77B3E" w:rsidRDefault="009B680F">
            <w:pPr>
              <w:jc w:val="right"/>
              <w:rPr>
                <w:color w:val="000000"/>
                <w:u w:color="000000"/>
              </w:rPr>
            </w:pPr>
            <w:r>
              <w:rPr>
                <w:sz w:val="18"/>
              </w:rPr>
              <w:t>2.</w:t>
            </w:r>
          </w:p>
        </w:tc>
        <w:tc>
          <w:tcPr>
            <w:tcW w:w="2865" w:type="dxa"/>
            <w:tcBorders>
              <w:top w:val="nil"/>
              <w:left w:val="nil"/>
              <w:bottom w:val="single" w:sz="2" w:space="0" w:color="auto"/>
              <w:right w:val="single" w:sz="2" w:space="0" w:color="auto"/>
            </w:tcBorders>
            <w:tcMar>
              <w:top w:w="100" w:type="dxa"/>
            </w:tcMar>
            <w:vAlign w:val="center"/>
          </w:tcPr>
          <w:p w14:paraId="5D8AFF7B" w14:textId="77777777" w:rsidR="00A77B3E" w:rsidRDefault="009B680F">
            <w:pPr>
              <w:jc w:val="left"/>
              <w:rPr>
                <w:color w:val="000000"/>
                <w:u w:color="000000"/>
              </w:rPr>
            </w:pPr>
            <w:r>
              <w:rPr>
                <w:sz w:val="18"/>
              </w:rPr>
              <w:t>Część oświatowa</w:t>
            </w:r>
          </w:p>
        </w:tc>
        <w:tc>
          <w:tcPr>
            <w:tcW w:w="1515" w:type="dxa"/>
            <w:tcBorders>
              <w:top w:val="nil"/>
              <w:left w:val="nil"/>
              <w:bottom w:val="single" w:sz="2" w:space="0" w:color="auto"/>
              <w:right w:val="single" w:sz="2" w:space="0" w:color="auto"/>
            </w:tcBorders>
            <w:tcMar>
              <w:top w:w="100" w:type="dxa"/>
            </w:tcMar>
            <w:vAlign w:val="center"/>
          </w:tcPr>
          <w:p w14:paraId="3877E8C0" w14:textId="77777777" w:rsidR="00A77B3E" w:rsidRDefault="009B680F">
            <w:pPr>
              <w:jc w:val="right"/>
              <w:rPr>
                <w:color w:val="000000"/>
                <w:u w:color="000000"/>
              </w:rPr>
            </w:pPr>
            <w:r>
              <w:rPr>
                <w:sz w:val="18"/>
              </w:rPr>
              <w:t>11 709 074,00</w:t>
            </w:r>
          </w:p>
        </w:tc>
        <w:tc>
          <w:tcPr>
            <w:tcW w:w="2025" w:type="dxa"/>
            <w:tcBorders>
              <w:top w:val="nil"/>
              <w:left w:val="nil"/>
              <w:bottom w:val="single" w:sz="2" w:space="0" w:color="auto"/>
              <w:right w:val="single" w:sz="2" w:space="0" w:color="auto"/>
            </w:tcBorders>
            <w:tcMar>
              <w:top w:w="100" w:type="dxa"/>
            </w:tcMar>
            <w:vAlign w:val="center"/>
          </w:tcPr>
          <w:p w14:paraId="6B28EA22" w14:textId="77777777" w:rsidR="00A77B3E" w:rsidRDefault="009B680F">
            <w:pPr>
              <w:jc w:val="right"/>
              <w:rPr>
                <w:color w:val="000000"/>
                <w:u w:color="000000"/>
              </w:rPr>
            </w:pPr>
            <w:r>
              <w:rPr>
                <w:sz w:val="18"/>
              </w:rPr>
              <w:t>11 709 074,00</w:t>
            </w:r>
          </w:p>
        </w:tc>
        <w:tc>
          <w:tcPr>
            <w:tcW w:w="1320" w:type="dxa"/>
            <w:tcBorders>
              <w:top w:val="nil"/>
              <w:left w:val="nil"/>
              <w:bottom w:val="single" w:sz="2" w:space="0" w:color="auto"/>
              <w:right w:val="single" w:sz="2" w:space="0" w:color="auto"/>
            </w:tcBorders>
            <w:tcMar>
              <w:top w:w="100" w:type="dxa"/>
            </w:tcMar>
            <w:vAlign w:val="center"/>
          </w:tcPr>
          <w:p w14:paraId="1BAB1922" w14:textId="77777777" w:rsidR="00A77B3E" w:rsidRDefault="009B680F">
            <w:pPr>
              <w:jc w:val="right"/>
              <w:rPr>
                <w:color w:val="000000"/>
                <w:u w:color="000000"/>
              </w:rPr>
            </w:pPr>
            <w:r>
              <w:rPr>
                <w:sz w:val="18"/>
              </w:rPr>
              <w:t>100,00%</w:t>
            </w:r>
          </w:p>
        </w:tc>
        <w:tc>
          <w:tcPr>
            <w:tcW w:w="1575" w:type="dxa"/>
            <w:tcBorders>
              <w:top w:val="nil"/>
              <w:left w:val="nil"/>
              <w:bottom w:val="single" w:sz="2" w:space="0" w:color="auto"/>
              <w:right w:val="single" w:sz="2" w:space="0" w:color="auto"/>
            </w:tcBorders>
            <w:tcMar>
              <w:top w:w="100" w:type="dxa"/>
            </w:tcMar>
            <w:vAlign w:val="center"/>
          </w:tcPr>
          <w:p w14:paraId="0DEFEDB8" w14:textId="77777777" w:rsidR="00A77B3E" w:rsidRDefault="009B680F">
            <w:pPr>
              <w:jc w:val="right"/>
              <w:rPr>
                <w:color w:val="000000"/>
                <w:u w:color="000000"/>
              </w:rPr>
            </w:pPr>
            <w:r>
              <w:rPr>
                <w:sz w:val="18"/>
              </w:rPr>
              <w:t>30,75%</w:t>
            </w:r>
          </w:p>
        </w:tc>
      </w:tr>
      <w:tr w:rsidR="007F256B" w14:paraId="4F04BF2E" w14:textId="77777777">
        <w:trPr>
          <w:trHeight w:val="300"/>
        </w:trPr>
        <w:tc>
          <w:tcPr>
            <w:tcW w:w="690" w:type="dxa"/>
            <w:tcBorders>
              <w:top w:val="nil"/>
              <w:left w:val="single" w:sz="2" w:space="0" w:color="auto"/>
              <w:bottom w:val="single" w:sz="2" w:space="0" w:color="auto"/>
              <w:right w:val="single" w:sz="2" w:space="0" w:color="auto"/>
            </w:tcBorders>
            <w:tcMar>
              <w:top w:w="100" w:type="dxa"/>
            </w:tcMar>
            <w:vAlign w:val="center"/>
          </w:tcPr>
          <w:p w14:paraId="59A3BC85" w14:textId="77777777" w:rsidR="00A77B3E" w:rsidRDefault="009B680F">
            <w:pPr>
              <w:jc w:val="right"/>
              <w:rPr>
                <w:color w:val="000000"/>
                <w:u w:color="000000"/>
              </w:rPr>
            </w:pPr>
            <w:r>
              <w:rPr>
                <w:sz w:val="18"/>
              </w:rPr>
              <w:t>3.</w:t>
            </w:r>
          </w:p>
        </w:tc>
        <w:tc>
          <w:tcPr>
            <w:tcW w:w="2865" w:type="dxa"/>
            <w:tcBorders>
              <w:top w:val="nil"/>
              <w:left w:val="nil"/>
              <w:bottom w:val="single" w:sz="2" w:space="0" w:color="auto"/>
              <w:right w:val="single" w:sz="2" w:space="0" w:color="auto"/>
            </w:tcBorders>
            <w:tcMar>
              <w:top w:w="100" w:type="dxa"/>
            </w:tcMar>
            <w:vAlign w:val="center"/>
          </w:tcPr>
          <w:p w14:paraId="7984229D" w14:textId="77777777" w:rsidR="00A77B3E" w:rsidRDefault="009B680F">
            <w:pPr>
              <w:jc w:val="left"/>
              <w:rPr>
                <w:color w:val="000000"/>
                <w:u w:color="000000"/>
              </w:rPr>
            </w:pPr>
            <w:r>
              <w:rPr>
                <w:sz w:val="18"/>
              </w:rPr>
              <w:t>Część równoważąca</w:t>
            </w:r>
          </w:p>
        </w:tc>
        <w:tc>
          <w:tcPr>
            <w:tcW w:w="1515" w:type="dxa"/>
            <w:tcBorders>
              <w:top w:val="nil"/>
              <w:left w:val="nil"/>
              <w:bottom w:val="single" w:sz="2" w:space="0" w:color="auto"/>
              <w:right w:val="single" w:sz="2" w:space="0" w:color="auto"/>
            </w:tcBorders>
            <w:tcMar>
              <w:top w:w="100" w:type="dxa"/>
            </w:tcMar>
            <w:vAlign w:val="center"/>
          </w:tcPr>
          <w:p w14:paraId="5D30DB3E" w14:textId="77777777" w:rsidR="00A77B3E" w:rsidRDefault="009B680F">
            <w:pPr>
              <w:jc w:val="right"/>
              <w:rPr>
                <w:color w:val="000000"/>
                <w:u w:color="000000"/>
              </w:rPr>
            </w:pPr>
            <w:r>
              <w:rPr>
                <w:sz w:val="18"/>
              </w:rPr>
              <w:t>1 491 061,00</w:t>
            </w:r>
          </w:p>
        </w:tc>
        <w:tc>
          <w:tcPr>
            <w:tcW w:w="2025" w:type="dxa"/>
            <w:tcBorders>
              <w:top w:val="nil"/>
              <w:left w:val="nil"/>
              <w:bottom w:val="single" w:sz="2" w:space="0" w:color="auto"/>
              <w:right w:val="single" w:sz="2" w:space="0" w:color="auto"/>
            </w:tcBorders>
            <w:tcMar>
              <w:top w:w="100" w:type="dxa"/>
            </w:tcMar>
            <w:vAlign w:val="center"/>
          </w:tcPr>
          <w:p w14:paraId="3657BD41" w14:textId="77777777" w:rsidR="00A77B3E" w:rsidRDefault="009B680F">
            <w:pPr>
              <w:jc w:val="right"/>
              <w:rPr>
                <w:color w:val="000000"/>
                <w:u w:color="000000"/>
              </w:rPr>
            </w:pPr>
            <w:r>
              <w:rPr>
                <w:sz w:val="18"/>
              </w:rPr>
              <w:t>1 491 061,00</w:t>
            </w:r>
          </w:p>
        </w:tc>
        <w:tc>
          <w:tcPr>
            <w:tcW w:w="1320" w:type="dxa"/>
            <w:tcBorders>
              <w:top w:val="nil"/>
              <w:left w:val="nil"/>
              <w:bottom w:val="single" w:sz="2" w:space="0" w:color="auto"/>
              <w:right w:val="single" w:sz="2" w:space="0" w:color="auto"/>
            </w:tcBorders>
            <w:tcMar>
              <w:top w:w="100" w:type="dxa"/>
            </w:tcMar>
            <w:vAlign w:val="center"/>
          </w:tcPr>
          <w:p w14:paraId="5F043762" w14:textId="77777777" w:rsidR="00A77B3E" w:rsidRDefault="009B680F">
            <w:pPr>
              <w:jc w:val="right"/>
              <w:rPr>
                <w:color w:val="000000"/>
                <w:u w:color="000000"/>
              </w:rPr>
            </w:pPr>
            <w:r>
              <w:rPr>
                <w:sz w:val="18"/>
              </w:rPr>
              <w:t>100,00%</w:t>
            </w:r>
          </w:p>
        </w:tc>
        <w:tc>
          <w:tcPr>
            <w:tcW w:w="1575" w:type="dxa"/>
            <w:tcBorders>
              <w:top w:val="nil"/>
              <w:left w:val="nil"/>
              <w:bottom w:val="single" w:sz="2" w:space="0" w:color="auto"/>
              <w:right w:val="single" w:sz="2" w:space="0" w:color="auto"/>
            </w:tcBorders>
            <w:tcMar>
              <w:top w:w="100" w:type="dxa"/>
            </w:tcMar>
            <w:vAlign w:val="center"/>
          </w:tcPr>
          <w:p w14:paraId="3FCDA376" w14:textId="77777777" w:rsidR="00A77B3E" w:rsidRDefault="009B680F">
            <w:pPr>
              <w:jc w:val="right"/>
              <w:rPr>
                <w:color w:val="000000"/>
                <w:u w:color="000000"/>
              </w:rPr>
            </w:pPr>
            <w:r>
              <w:rPr>
                <w:sz w:val="18"/>
              </w:rPr>
              <w:t>3,92%</w:t>
            </w:r>
          </w:p>
        </w:tc>
      </w:tr>
      <w:tr w:rsidR="007F256B" w14:paraId="0821C1E4" w14:textId="77777777">
        <w:trPr>
          <w:trHeight w:val="480"/>
        </w:trPr>
        <w:tc>
          <w:tcPr>
            <w:tcW w:w="690" w:type="dxa"/>
            <w:tcBorders>
              <w:top w:val="nil"/>
              <w:left w:val="single" w:sz="2" w:space="0" w:color="auto"/>
              <w:bottom w:val="single" w:sz="2" w:space="0" w:color="auto"/>
              <w:right w:val="single" w:sz="2" w:space="0" w:color="auto"/>
            </w:tcBorders>
            <w:tcMar>
              <w:top w:w="100" w:type="dxa"/>
            </w:tcMar>
            <w:vAlign w:val="center"/>
          </w:tcPr>
          <w:p w14:paraId="04273556" w14:textId="77777777" w:rsidR="00A77B3E" w:rsidRDefault="009B680F">
            <w:pPr>
              <w:jc w:val="right"/>
              <w:rPr>
                <w:color w:val="000000"/>
                <w:u w:color="000000"/>
              </w:rPr>
            </w:pPr>
            <w:r>
              <w:rPr>
                <w:sz w:val="18"/>
              </w:rPr>
              <w:t>4.</w:t>
            </w:r>
          </w:p>
        </w:tc>
        <w:tc>
          <w:tcPr>
            <w:tcW w:w="2865" w:type="dxa"/>
            <w:tcBorders>
              <w:top w:val="nil"/>
              <w:left w:val="nil"/>
              <w:bottom w:val="single" w:sz="2" w:space="0" w:color="auto"/>
              <w:right w:val="single" w:sz="2" w:space="0" w:color="auto"/>
            </w:tcBorders>
            <w:tcMar>
              <w:top w:w="100" w:type="dxa"/>
            </w:tcMar>
            <w:vAlign w:val="center"/>
          </w:tcPr>
          <w:p w14:paraId="6F35CDC0" w14:textId="77777777" w:rsidR="00A77B3E" w:rsidRDefault="009B680F">
            <w:pPr>
              <w:jc w:val="left"/>
              <w:rPr>
                <w:color w:val="000000"/>
                <w:u w:color="000000"/>
              </w:rPr>
            </w:pPr>
            <w:r>
              <w:rPr>
                <w:sz w:val="18"/>
              </w:rPr>
              <w:t xml:space="preserve">Uzupełnienie subwencji ogólnej dla </w:t>
            </w:r>
            <w:proofErr w:type="spellStart"/>
            <w:r>
              <w:rPr>
                <w:sz w:val="18"/>
              </w:rPr>
              <w:t>jst</w:t>
            </w:r>
            <w:proofErr w:type="spellEnd"/>
          </w:p>
        </w:tc>
        <w:tc>
          <w:tcPr>
            <w:tcW w:w="1515" w:type="dxa"/>
            <w:tcBorders>
              <w:top w:val="nil"/>
              <w:left w:val="nil"/>
              <w:bottom w:val="single" w:sz="2" w:space="0" w:color="auto"/>
              <w:right w:val="single" w:sz="2" w:space="0" w:color="auto"/>
            </w:tcBorders>
            <w:tcMar>
              <w:top w:w="100" w:type="dxa"/>
            </w:tcMar>
            <w:vAlign w:val="center"/>
          </w:tcPr>
          <w:p w14:paraId="7E2330B6" w14:textId="77777777" w:rsidR="00A77B3E" w:rsidRDefault="009B680F">
            <w:pPr>
              <w:jc w:val="right"/>
              <w:rPr>
                <w:color w:val="000000"/>
                <w:u w:color="000000"/>
              </w:rPr>
            </w:pPr>
            <w:r>
              <w:rPr>
                <w:sz w:val="18"/>
              </w:rPr>
              <w:t>156 474,00</w:t>
            </w:r>
          </w:p>
        </w:tc>
        <w:tc>
          <w:tcPr>
            <w:tcW w:w="2025" w:type="dxa"/>
            <w:tcBorders>
              <w:top w:val="nil"/>
              <w:left w:val="nil"/>
              <w:bottom w:val="single" w:sz="2" w:space="0" w:color="auto"/>
              <w:right w:val="single" w:sz="2" w:space="0" w:color="auto"/>
            </w:tcBorders>
            <w:tcMar>
              <w:top w:w="100" w:type="dxa"/>
            </w:tcMar>
            <w:vAlign w:val="center"/>
          </w:tcPr>
          <w:p w14:paraId="2710C0F6" w14:textId="77777777" w:rsidR="00A77B3E" w:rsidRDefault="009B680F">
            <w:pPr>
              <w:jc w:val="right"/>
              <w:rPr>
                <w:color w:val="000000"/>
                <w:u w:color="000000"/>
              </w:rPr>
            </w:pPr>
            <w:r>
              <w:rPr>
                <w:sz w:val="18"/>
              </w:rPr>
              <w:t>156 474,00</w:t>
            </w:r>
          </w:p>
        </w:tc>
        <w:tc>
          <w:tcPr>
            <w:tcW w:w="1320" w:type="dxa"/>
            <w:tcBorders>
              <w:top w:val="nil"/>
              <w:left w:val="nil"/>
              <w:bottom w:val="single" w:sz="2" w:space="0" w:color="auto"/>
              <w:right w:val="single" w:sz="2" w:space="0" w:color="auto"/>
            </w:tcBorders>
            <w:tcMar>
              <w:top w:w="100" w:type="dxa"/>
            </w:tcMar>
            <w:vAlign w:val="center"/>
          </w:tcPr>
          <w:p w14:paraId="48C7672C" w14:textId="77777777" w:rsidR="00A77B3E" w:rsidRDefault="009B680F">
            <w:pPr>
              <w:jc w:val="right"/>
              <w:rPr>
                <w:color w:val="000000"/>
                <w:u w:color="000000"/>
              </w:rPr>
            </w:pPr>
            <w:r>
              <w:rPr>
                <w:sz w:val="18"/>
              </w:rPr>
              <w:t>100,00%</w:t>
            </w:r>
          </w:p>
        </w:tc>
        <w:tc>
          <w:tcPr>
            <w:tcW w:w="1575" w:type="dxa"/>
            <w:tcBorders>
              <w:top w:val="nil"/>
              <w:left w:val="nil"/>
              <w:bottom w:val="single" w:sz="2" w:space="0" w:color="auto"/>
              <w:right w:val="single" w:sz="2" w:space="0" w:color="auto"/>
            </w:tcBorders>
            <w:tcMar>
              <w:top w:w="100" w:type="dxa"/>
            </w:tcMar>
            <w:vAlign w:val="center"/>
          </w:tcPr>
          <w:p w14:paraId="24CDD99A" w14:textId="77777777" w:rsidR="00A77B3E" w:rsidRDefault="009B680F">
            <w:pPr>
              <w:jc w:val="right"/>
              <w:rPr>
                <w:color w:val="000000"/>
                <w:u w:color="000000"/>
              </w:rPr>
            </w:pPr>
            <w:r>
              <w:rPr>
                <w:sz w:val="18"/>
              </w:rPr>
              <w:t>0,41%</w:t>
            </w:r>
          </w:p>
        </w:tc>
      </w:tr>
      <w:tr w:rsidR="007F256B" w14:paraId="7ED65C04" w14:textId="77777777">
        <w:trPr>
          <w:trHeight w:val="300"/>
        </w:trPr>
        <w:tc>
          <w:tcPr>
            <w:tcW w:w="355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217EC3F" w14:textId="77777777" w:rsidR="00A77B3E" w:rsidRDefault="009B680F">
            <w:pPr>
              <w:jc w:val="right"/>
              <w:rPr>
                <w:color w:val="000000"/>
                <w:u w:color="000000"/>
              </w:rPr>
            </w:pPr>
            <w:r>
              <w:rPr>
                <w:b/>
                <w:sz w:val="18"/>
              </w:rPr>
              <w:t>SUBWENCJA OGÓLNA</w:t>
            </w:r>
          </w:p>
        </w:tc>
        <w:tc>
          <w:tcPr>
            <w:tcW w:w="1515" w:type="dxa"/>
            <w:tcBorders>
              <w:top w:val="nil"/>
              <w:left w:val="nil"/>
              <w:bottom w:val="single" w:sz="2" w:space="0" w:color="auto"/>
              <w:right w:val="single" w:sz="2" w:space="0" w:color="auto"/>
            </w:tcBorders>
            <w:tcMar>
              <w:top w:w="100" w:type="dxa"/>
            </w:tcMar>
            <w:vAlign w:val="center"/>
          </w:tcPr>
          <w:p w14:paraId="3ACEEB01" w14:textId="77777777" w:rsidR="00A77B3E" w:rsidRDefault="009B680F">
            <w:pPr>
              <w:jc w:val="right"/>
              <w:rPr>
                <w:color w:val="000000"/>
                <w:u w:color="000000"/>
              </w:rPr>
            </w:pPr>
            <w:r>
              <w:rPr>
                <w:b/>
                <w:sz w:val="18"/>
              </w:rPr>
              <w:t>38 084 453,00</w:t>
            </w:r>
          </w:p>
        </w:tc>
        <w:tc>
          <w:tcPr>
            <w:tcW w:w="2025" w:type="dxa"/>
            <w:tcBorders>
              <w:top w:val="nil"/>
              <w:left w:val="nil"/>
              <w:bottom w:val="single" w:sz="2" w:space="0" w:color="auto"/>
              <w:right w:val="single" w:sz="2" w:space="0" w:color="auto"/>
            </w:tcBorders>
            <w:tcMar>
              <w:top w:w="100" w:type="dxa"/>
            </w:tcMar>
            <w:vAlign w:val="center"/>
          </w:tcPr>
          <w:p w14:paraId="2F1A4F18" w14:textId="77777777" w:rsidR="00A77B3E" w:rsidRDefault="009B680F">
            <w:pPr>
              <w:jc w:val="right"/>
              <w:rPr>
                <w:color w:val="000000"/>
                <w:u w:color="000000"/>
              </w:rPr>
            </w:pPr>
            <w:r>
              <w:rPr>
                <w:b/>
                <w:sz w:val="18"/>
              </w:rPr>
              <w:t>38 084 453,00</w:t>
            </w:r>
          </w:p>
        </w:tc>
        <w:tc>
          <w:tcPr>
            <w:tcW w:w="1320" w:type="dxa"/>
            <w:tcBorders>
              <w:top w:val="nil"/>
              <w:left w:val="nil"/>
              <w:bottom w:val="single" w:sz="2" w:space="0" w:color="auto"/>
              <w:right w:val="single" w:sz="2" w:space="0" w:color="auto"/>
            </w:tcBorders>
            <w:tcMar>
              <w:top w:w="100" w:type="dxa"/>
            </w:tcMar>
            <w:vAlign w:val="center"/>
          </w:tcPr>
          <w:p w14:paraId="1F591B5F" w14:textId="77777777" w:rsidR="00A77B3E" w:rsidRDefault="009B680F">
            <w:pPr>
              <w:jc w:val="right"/>
              <w:rPr>
                <w:color w:val="000000"/>
                <w:u w:color="000000"/>
              </w:rPr>
            </w:pPr>
            <w:r>
              <w:rPr>
                <w:b/>
                <w:sz w:val="18"/>
              </w:rPr>
              <w:t>100,00%</w:t>
            </w:r>
          </w:p>
        </w:tc>
        <w:tc>
          <w:tcPr>
            <w:tcW w:w="1575" w:type="dxa"/>
            <w:tcBorders>
              <w:top w:val="nil"/>
              <w:left w:val="nil"/>
              <w:bottom w:val="single" w:sz="2" w:space="0" w:color="auto"/>
              <w:right w:val="single" w:sz="2" w:space="0" w:color="auto"/>
            </w:tcBorders>
            <w:tcMar>
              <w:top w:w="100" w:type="dxa"/>
            </w:tcMar>
            <w:vAlign w:val="center"/>
          </w:tcPr>
          <w:p w14:paraId="387BC236" w14:textId="77777777" w:rsidR="00A77B3E" w:rsidRDefault="009B680F">
            <w:pPr>
              <w:jc w:val="right"/>
              <w:rPr>
                <w:color w:val="000000"/>
                <w:u w:color="000000"/>
              </w:rPr>
            </w:pPr>
            <w:r>
              <w:rPr>
                <w:b/>
                <w:sz w:val="18"/>
              </w:rPr>
              <w:t>100,00%</w:t>
            </w:r>
          </w:p>
        </w:tc>
      </w:tr>
    </w:tbl>
    <w:p w14:paraId="32BAD5B2" w14:textId="77777777" w:rsidR="009B680F" w:rsidRDefault="009B680F">
      <w:pPr>
        <w:spacing w:before="120" w:after="120"/>
        <w:ind w:left="283" w:firstLine="227"/>
        <w:jc w:val="right"/>
        <w:rPr>
          <w:b/>
          <w:i/>
          <w:color w:val="000000"/>
          <w:u w:color="000000"/>
        </w:rPr>
      </w:pPr>
    </w:p>
    <w:p w14:paraId="009513D2" w14:textId="44A4EC73" w:rsidR="00A77B3E" w:rsidRDefault="009B680F">
      <w:pPr>
        <w:spacing w:before="120" w:after="120"/>
        <w:ind w:left="283" w:firstLine="227"/>
        <w:jc w:val="right"/>
        <w:rPr>
          <w:color w:val="000000"/>
          <w:u w:color="000000"/>
        </w:rPr>
      </w:pPr>
      <w:r>
        <w:rPr>
          <w:b/>
          <w:i/>
          <w:color w:val="000000"/>
          <w:u w:color="000000"/>
        </w:rPr>
        <w:br w:type="page"/>
      </w:r>
      <w:r>
        <w:rPr>
          <w:b/>
          <w:i/>
          <w:color w:val="000000"/>
          <w:u w:color="000000"/>
        </w:rPr>
        <w:lastRenderedPageBreak/>
        <w:t>Wykres nr 2</w:t>
      </w:r>
    </w:p>
    <w:p w14:paraId="72261742" w14:textId="77777777" w:rsidR="00A77B3E" w:rsidRDefault="009B680F">
      <w:pPr>
        <w:spacing w:before="120" w:after="120"/>
        <w:jc w:val="center"/>
        <w:rPr>
          <w:b/>
          <w:color w:val="000000"/>
          <w:u w:color="000000"/>
        </w:rPr>
      </w:pPr>
      <w:r>
        <w:rPr>
          <w:b/>
          <w:i/>
          <w:color w:val="000000"/>
          <w:u w:color="000000"/>
        </w:rPr>
        <w:t>Realizacja dochodów budżetu powiatu z subwencji ogólnej w 2020 r.</w:t>
      </w:r>
    </w:p>
    <w:p w14:paraId="3A57331E" w14:textId="77777777" w:rsidR="00A77B3E" w:rsidRDefault="009B680F">
      <w:pPr>
        <w:spacing w:before="120" w:after="120"/>
        <w:ind w:left="283" w:firstLine="227"/>
        <w:rPr>
          <w:color w:val="000000"/>
          <w:u w:color="000000"/>
        </w:rPr>
      </w:pPr>
      <w:r>
        <w:rPr>
          <w:noProof/>
          <w:color w:val="000000"/>
          <w:u w:color="000000"/>
        </w:rPr>
        <w:drawing>
          <wp:inline distT="0" distB="0" distL="0" distR="0" wp14:anchorId="2444B39D" wp14:editId="7AAB4AF3">
            <wp:extent cx="5791829" cy="3671523"/>
            <wp:effectExtent l="0" t="0" r="0" b="0"/>
            <wp:docPr id="100003" name="Obraz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r:link="rId10"/>
                    <a:stretch>
                      <a:fillRect/>
                    </a:stretch>
                  </pic:blipFill>
                  <pic:spPr>
                    <a:xfrm>
                      <a:off x="0" y="0"/>
                      <a:ext cx="5791829" cy="3671523"/>
                    </a:xfrm>
                    <a:prstGeom prst="rect">
                      <a:avLst/>
                    </a:prstGeom>
                  </pic:spPr>
                </pic:pic>
              </a:graphicData>
            </a:graphic>
          </wp:inline>
        </w:drawing>
      </w:r>
    </w:p>
    <w:p w14:paraId="3E50D9BE" w14:textId="77777777" w:rsidR="00A77B3E" w:rsidRDefault="009B680F">
      <w:pPr>
        <w:spacing w:before="120" w:after="120"/>
        <w:ind w:left="283" w:firstLine="227"/>
        <w:rPr>
          <w:color w:val="000000"/>
          <w:u w:color="000000"/>
        </w:rPr>
      </w:pPr>
      <w:r>
        <w:rPr>
          <w:color w:val="000000"/>
          <w:u w:color="000000"/>
        </w:rPr>
        <w:t>Subwencja stanowi 30,02 % ogółu uzyskanych dochodów powiatu. W 2020 r. powiat otrzymał kwotę 38.084.453,00 zł z tytułu subwencji ogólnej, co stanowi 100 % planu. W strukturze otrzymanej subwencji, największy udział w subwencji ogólnej stanowi część wyrównawcza subwencji 64,93 %, kolejno – część oświatowa 30,75 % i część równoważąca 3,92 %. W 2020 roku powiat otrzymał w miesiącu grudniu uzupełnienie subwencji ogólnej. Środki pochodzące z rezerwy subwencji ogólnej zostały przyznane w związku z realizacją przez powiat w 2019 roku zadań własnych z zakresu prowadzenia domów pomocy społecznej.</w:t>
      </w:r>
    </w:p>
    <w:p w14:paraId="3EBE31AE" w14:textId="77777777" w:rsidR="00A77B3E" w:rsidRDefault="009B680F">
      <w:pPr>
        <w:spacing w:before="120" w:after="120"/>
        <w:ind w:left="283" w:firstLine="227"/>
        <w:jc w:val="center"/>
        <w:rPr>
          <w:color w:val="000000"/>
          <w:u w:color="000000"/>
        </w:rPr>
      </w:pPr>
      <w:r>
        <w:rPr>
          <w:b/>
          <w:color w:val="000000"/>
          <w:u w:color="000000"/>
        </w:rPr>
        <w:t>DOTACJE CELOWE Z BUDŻETU PAŃSTWA</w:t>
      </w:r>
    </w:p>
    <w:p w14:paraId="2184AA04" w14:textId="77777777" w:rsidR="00A77B3E" w:rsidRDefault="009B680F">
      <w:pPr>
        <w:spacing w:before="120" w:after="120"/>
        <w:ind w:left="283" w:firstLine="227"/>
        <w:rPr>
          <w:color w:val="000000"/>
          <w:u w:color="000000"/>
        </w:rPr>
      </w:pPr>
      <w:r>
        <w:rPr>
          <w:color w:val="000000"/>
          <w:u w:color="000000"/>
        </w:rPr>
        <w:t>Powiat w 2020 roku otrzymał dotacje na zadania z zakresu administracji rządowej oraz na inne zadania zlecone ustawami, dotację na dofinansowanie zadań własnych powiatu oraz na realizację inwestycji i zakupów inwestycyjnych własnych powiatu. Stopień realizacji dochodów budżetu powiatu w 2020 r. pochodzących z dotacji celowych z budżetu państwa według poszczególnych tytułów i poszczególnych rozdziałów klasyfikacji budżetowej przedstawia Tabela nr 4.</w:t>
      </w:r>
    </w:p>
    <w:p w14:paraId="797B3211" w14:textId="77777777" w:rsidR="00A77B3E" w:rsidRDefault="009B680F">
      <w:pPr>
        <w:spacing w:before="120" w:after="120"/>
        <w:ind w:left="283" w:firstLine="227"/>
        <w:jc w:val="right"/>
        <w:rPr>
          <w:color w:val="000000"/>
          <w:u w:color="000000"/>
        </w:rPr>
      </w:pPr>
      <w:r>
        <w:rPr>
          <w:b/>
          <w:i/>
          <w:color w:val="000000"/>
          <w:u w:color="000000"/>
        </w:rPr>
        <w:t>Tabela nr 4</w:t>
      </w:r>
    </w:p>
    <w:p w14:paraId="063CB57C" w14:textId="77777777" w:rsidR="00A77B3E" w:rsidRDefault="009B680F">
      <w:pPr>
        <w:spacing w:before="120" w:after="120"/>
        <w:jc w:val="center"/>
        <w:rPr>
          <w:b/>
          <w:color w:val="000000"/>
          <w:u w:color="000000"/>
        </w:rPr>
      </w:pPr>
      <w:r>
        <w:rPr>
          <w:b/>
          <w:i/>
          <w:color w:val="000000"/>
          <w:u w:color="000000"/>
        </w:rPr>
        <w:t>Realizacja dochodów budżetu powiatu w 2020 r. pochodzących z dotacji celowych z budżetu państwa oraz ze środków Funduszu Dróg Samorządowych według poszczególnych tytułów i poszczególnych rozdziałów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3534"/>
        <w:gridCol w:w="2325"/>
        <w:gridCol w:w="2081"/>
        <w:gridCol w:w="1255"/>
      </w:tblGrid>
      <w:tr w:rsidR="007F256B" w14:paraId="7243BD4B"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20AFA89" w14:textId="77777777" w:rsidR="00A77B3E" w:rsidRDefault="009B680F">
            <w:pPr>
              <w:jc w:val="center"/>
              <w:rPr>
                <w:color w:val="000000"/>
                <w:u w:color="000000"/>
              </w:rPr>
            </w:pPr>
            <w:r>
              <w:rPr>
                <w:b/>
                <w:sz w:val="18"/>
              </w:rPr>
              <w:t>Wyszczególnienie</w:t>
            </w:r>
          </w:p>
        </w:tc>
        <w:tc>
          <w:tcPr>
            <w:tcW w:w="2280" w:type="dxa"/>
            <w:tcBorders>
              <w:top w:val="single" w:sz="2" w:space="0" w:color="auto"/>
              <w:left w:val="nil"/>
              <w:bottom w:val="single" w:sz="2" w:space="0" w:color="auto"/>
              <w:right w:val="single" w:sz="2" w:space="0" w:color="auto"/>
            </w:tcBorders>
            <w:tcMar>
              <w:top w:w="100" w:type="dxa"/>
            </w:tcMar>
            <w:vAlign w:val="center"/>
          </w:tcPr>
          <w:p w14:paraId="5A3A4537" w14:textId="77777777" w:rsidR="00A77B3E" w:rsidRDefault="009B680F">
            <w:pPr>
              <w:jc w:val="center"/>
              <w:rPr>
                <w:color w:val="000000"/>
                <w:u w:color="000000"/>
              </w:rPr>
            </w:pPr>
            <w:r>
              <w:rPr>
                <w:b/>
                <w:sz w:val="18"/>
              </w:rPr>
              <w:t>Plan</w:t>
            </w:r>
          </w:p>
        </w:tc>
        <w:tc>
          <w:tcPr>
            <w:tcW w:w="2040" w:type="dxa"/>
            <w:tcBorders>
              <w:top w:val="single" w:sz="2" w:space="0" w:color="auto"/>
              <w:left w:val="nil"/>
              <w:bottom w:val="single" w:sz="2" w:space="0" w:color="auto"/>
              <w:right w:val="single" w:sz="2" w:space="0" w:color="auto"/>
            </w:tcBorders>
            <w:tcMar>
              <w:top w:w="100" w:type="dxa"/>
            </w:tcMar>
            <w:vAlign w:val="center"/>
          </w:tcPr>
          <w:p w14:paraId="087E3AF5" w14:textId="77777777" w:rsidR="00A77B3E" w:rsidRDefault="009B680F">
            <w:pPr>
              <w:jc w:val="center"/>
              <w:rPr>
                <w:color w:val="000000"/>
                <w:u w:color="000000"/>
              </w:rPr>
            </w:pPr>
            <w:r>
              <w:rPr>
                <w:b/>
                <w:sz w:val="18"/>
              </w:rPr>
              <w:t>Wykonanie</w:t>
            </w:r>
          </w:p>
        </w:tc>
        <w:tc>
          <w:tcPr>
            <w:tcW w:w="1230" w:type="dxa"/>
            <w:tcBorders>
              <w:top w:val="single" w:sz="2" w:space="0" w:color="auto"/>
              <w:left w:val="nil"/>
              <w:bottom w:val="single" w:sz="2" w:space="0" w:color="auto"/>
              <w:right w:val="single" w:sz="2" w:space="0" w:color="auto"/>
            </w:tcBorders>
            <w:tcMar>
              <w:top w:w="100" w:type="dxa"/>
            </w:tcMar>
            <w:vAlign w:val="center"/>
          </w:tcPr>
          <w:p w14:paraId="6DA872A9" w14:textId="77777777" w:rsidR="00A77B3E" w:rsidRDefault="009B680F">
            <w:pPr>
              <w:jc w:val="center"/>
              <w:rPr>
                <w:color w:val="000000"/>
                <w:u w:color="000000"/>
              </w:rPr>
            </w:pPr>
            <w:r>
              <w:rPr>
                <w:b/>
                <w:sz w:val="18"/>
              </w:rPr>
              <w:t>%</w:t>
            </w:r>
          </w:p>
        </w:tc>
      </w:tr>
      <w:tr w:rsidR="007F256B" w14:paraId="04A0F399"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BC1E8D9" w14:textId="77777777" w:rsidR="00A77B3E" w:rsidRDefault="009B680F">
            <w:pPr>
              <w:jc w:val="left"/>
              <w:rPr>
                <w:color w:val="000000"/>
                <w:u w:color="000000"/>
              </w:rPr>
            </w:pPr>
            <w:r>
              <w:rPr>
                <w:b/>
                <w:sz w:val="18"/>
              </w:rPr>
              <w:t xml:space="preserve">§ </w:t>
            </w:r>
            <w:r>
              <w:rPr>
                <w:b/>
                <w:sz w:val="18"/>
                <w:u w:val="single"/>
              </w:rPr>
              <w:t xml:space="preserve">2110 </w:t>
            </w:r>
            <w:r>
              <w:rPr>
                <w:b/>
                <w:sz w:val="18"/>
              </w:rPr>
              <w:t>Dotacje celowe otrzymane z budżetu państwa na zadania bieżące z zakresu administracji rządowej oraz inne zadania zlecone ustawami realizowane przez powiat</w:t>
            </w:r>
          </w:p>
        </w:tc>
        <w:tc>
          <w:tcPr>
            <w:tcW w:w="2280" w:type="dxa"/>
            <w:tcBorders>
              <w:top w:val="nil"/>
              <w:left w:val="nil"/>
              <w:bottom w:val="single" w:sz="2" w:space="0" w:color="auto"/>
              <w:right w:val="single" w:sz="2" w:space="0" w:color="auto"/>
            </w:tcBorders>
            <w:tcMar>
              <w:top w:w="100" w:type="dxa"/>
            </w:tcMar>
            <w:vAlign w:val="center"/>
          </w:tcPr>
          <w:p w14:paraId="490E9763" w14:textId="77777777" w:rsidR="00A77B3E" w:rsidRDefault="009B680F">
            <w:pPr>
              <w:jc w:val="right"/>
              <w:rPr>
                <w:color w:val="000000"/>
                <w:u w:color="000000"/>
              </w:rPr>
            </w:pPr>
            <w:r>
              <w:rPr>
                <w:b/>
                <w:sz w:val="18"/>
              </w:rPr>
              <w:t>9 491 180,33</w:t>
            </w:r>
          </w:p>
        </w:tc>
        <w:tc>
          <w:tcPr>
            <w:tcW w:w="2040" w:type="dxa"/>
            <w:tcBorders>
              <w:top w:val="nil"/>
              <w:left w:val="nil"/>
              <w:bottom w:val="single" w:sz="2" w:space="0" w:color="auto"/>
              <w:right w:val="single" w:sz="2" w:space="0" w:color="auto"/>
            </w:tcBorders>
            <w:tcMar>
              <w:top w:w="100" w:type="dxa"/>
            </w:tcMar>
            <w:vAlign w:val="center"/>
          </w:tcPr>
          <w:p w14:paraId="4FD2808A" w14:textId="77777777" w:rsidR="00A77B3E" w:rsidRDefault="009B680F">
            <w:pPr>
              <w:jc w:val="right"/>
              <w:rPr>
                <w:color w:val="000000"/>
                <w:u w:color="000000"/>
              </w:rPr>
            </w:pPr>
            <w:r>
              <w:rPr>
                <w:b/>
                <w:sz w:val="18"/>
              </w:rPr>
              <w:t>9 438 295,44</w:t>
            </w:r>
          </w:p>
        </w:tc>
        <w:tc>
          <w:tcPr>
            <w:tcW w:w="1230" w:type="dxa"/>
            <w:tcBorders>
              <w:top w:val="nil"/>
              <w:left w:val="nil"/>
              <w:bottom w:val="single" w:sz="2" w:space="0" w:color="auto"/>
              <w:right w:val="single" w:sz="2" w:space="0" w:color="auto"/>
            </w:tcBorders>
            <w:tcMar>
              <w:top w:w="100" w:type="dxa"/>
            </w:tcMar>
            <w:vAlign w:val="center"/>
          </w:tcPr>
          <w:p w14:paraId="599A0439" w14:textId="77777777" w:rsidR="00A77B3E" w:rsidRDefault="009B680F">
            <w:pPr>
              <w:jc w:val="right"/>
              <w:rPr>
                <w:color w:val="000000"/>
                <w:u w:color="000000"/>
              </w:rPr>
            </w:pPr>
            <w:r>
              <w:rPr>
                <w:b/>
                <w:sz w:val="18"/>
              </w:rPr>
              <w:t>99,44%</w:t>
            </w:r>
          </w:p>
        </w:tc>
      </w:tr>
      <w:tr w:rsidR="007F256B" w14:paraId="7078E5C0"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2DADF5D9" w14:textId="77777777" w:rsidR="00A77B3E" w:rsidRDefault="009B680F">
            <w:pPr>
              <w:jc w:val="center"/>
              <w:rPr>
                <w:color w:val="000000"/>
                <w:u w:color="000000"/>
              </w:rPr>
            </w:pPr>
            <w:r>
              <w:rPr>
                <w:sz w:val="18"/>
              </w:rPr>
              <w:t>70005</w:t>
            </w:r>
          </w:p>
        </w:tc>
        <w:tc>
          <w:tcPr>
            <w:tcW w:w="3465" w:type="dxa"/>
            <w:tcBorders>
              <w:top w:val="nil"/>
              <w:left w:val="nil"/>
              <w:bottom w:val="single" w:sz="2" w:space="0" w:color="auto"/>
              <w:right w:val="single" w:sz="2" w:space="0" w:color="auto"/>
            </w:tcBorders>
            <w:tcMar>
              <w:top w:w="100" w:type="dxa"/>
            </w:tcMar>
            <w:vAlign w:val="center"/>
          </w:tcPr>
          <w:p w14:paraId="05BD4154" w14:textId="77777777" w:rsidR="00A77B3E" w:rsidRDefault="009B680F">
            <w:pPr>
              <w:jc w:val="left"/>
              <w:rPr>
                <w:color w:val="000000"/>
                <w:u w:color="000000"/>
              </w:rPr>
            </w:pPr>
            <w:r>
              <w:rPr>
                <w:sz w:val="18"/>
              </w:rPr>
              <w:t>Gospodarka gruntami i nieruchomościami</w:t>
            </w:r>
          </w:p>
        </w:tc>
        <w:tc>
          <w:tcPr>
            <w:tcW w:w="2280" w:type="dxa"/>
            <w:tcBorders>
              <w:top w:val="nil"/>
              <w:left w:val="nil"/>
              <w:bottom w:val="single" w:sz="2" w:space="0" w:color="auto"/>
              <w:right w:val="single" w:sz="2" w:space="0" w:color="auto"/>
            </w:tcBorders>
            <w:tcMar>
              <w:top w:w="100" w:type="dxa"/>
            </w:tcMar>
            <w:vAlign w:val="center"/>
          </w:tcPr>
          <w:p w14:paraId="487FEF88" w14:textId="77777777" w:rsidR="00A77B3E" w:rsidRDefault="009B680F">
            <w:pPr>
              <w:jc w:val="right"/>
              <w:rPr>
                <w:color w:val="000000"/>
                <w:u w:color="000000"/>
              </w:rPr>
            </w:pPr>
            <w:r>
              <w:rPr>
                <w:sz w:val="18"/>
              </w:rPr>
              <w:t>246 724,83</w:t>
            </w:r>
          </w:p>
        </w:tc>
        <w:tc>
          <w:tcPr>
            <w:tcW w:w="2040" w:type="dxa"/>
            <w:tcBorders>
              <w:top w:val="nil"/>
              <w:left w:val="nil"/>
              <w:bottom w:val="single" w:sz="2" w:space="0" w:color="auto"/>
              <w:right w:val="single" w:sz="2" w:space="0" w:color="auto"/>
            </w:tcBorders>
            <w:tcMar>
              <w:top w:w="100" w:type="dxa"/>
            </w:tcMar>
            <w:vAlign w:val="center"/>
          </w:tcPr>
          <w:p w14:paraId="6F152133" w14:textId="77777777" w:rsidR="00A77B3E" w:rsidRDefault="009B680F">
            <w:pPr>
              <w:jc w:val="right"/>
              <w:rPr>
                <w:color w:val="000000"/>
                <w:u w:color="000000"/>
              </w:rPr>
            </w:pPr>
            <w:r>
              <w:rPr>
                <w:sz w:val="18"/>
              </w:rPr>
              <w:t>238 688,46</w:t>
            </w:r>
          </w:p>
        </w:tc>
        <w:tc>
          <w:tcPr>
            <w:tcW w:w="1230" w:type="dxa"/>
            <w:tcBorders>
              <w:top w:val="nil"/>
              <w:left w:val="nil"/>
              <w:bottom w:val="single" w:sz="2" w:space="0" w:color="auto"/>
              <w:right w:val="single" w:sz="2" w:space="0" w:color="auto"/>
            </w:tcBorders>
            <w:tcMar>
              <w:top w:w="100" w:type="dxa"/>
            </w:tcMar>
            <w:vAlign w:val="center"/>
          </w:tcPr>
          <w:p w14:paraId="18A797D8" w14:textId="77777777" w:rsidR="00A77B3E" w:rsidRDefault="009B680F">
            <w:pPr>
              <w:jc w:val="right"/>
              <w:rPr>
                <w:color w:val="000000"/>
                <w:u w:color="000000"/>
              </w:rPr>
            </w:pPr>
            <w:r>
              <w:rPr>
                <w:sz w:val="18"/>
              </w:rPr>
              <w:t>96,74%</w:t>
            </w:r>
          </w:p>
        </w:tc>
      </w:tr>
      <w:tr w:rsidR="007F256B" w14:paraId="3F5A6BCA"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6912DE00" w14:textId="77777777" w:rsidR="00A77B3E" w:rsidRDefault="009B680F">
            <w:pPr>
              <w:jc w:val="center"/>
              <w:rPr>
                <w:color w:val="000000"/>
                <w:u w:color="000000"/>
              </w:rPr>
            </w:pPr>
            <w:r>
              <w:rPr>
                <w:sz w:val="18"/>
              </w:rPr>
              <w:t>71012</w:t>
            </w:r>
          </w:p>
        </w:tc>
        <w:tc>
          <w:tcPr>
            <w:tcW w:w="3465" w:type="dxa"/>
            <w:tcBorders>
              <w:top w:val="nil"/>
              <w:left w:val="nil"/>
              <w:bottom w:val="single" w:sz="2" w:space="0" w:color="auto"/>
              <w:right w:val="single" w:sz="2" w:space="0" w:color="auto"/>
            </w:tcBorders>
            <w:tcMar>
              <w:top w:w="100" w:type="dxa"/>
            </w:tcMar>
            <w:vAlign w:val="center"/>
          </w:tcPr>
          <w:p w14:paraId="13DB8B88" w14:textId="77777777" w:rsidR="00A77B3E" w:rsidRDefault="009B680F">
            <w:pPr>
              <w:jc w:val="left"/>
              <w:rPr>
                <w:color w:val="000000"/>
                <w:u w:color="000000"/>
              </w:rPr>
            </w:pPr>
            <w:r>
              <w:rPr>
                <w:sz w:val="18"/>
              </w:rPr>
              <w:t>Zadania z zakresu geodezji i kartografii</w:t>
            </w:r>
          </w:p>
        </w:tc>
        <w:tc>
          <w:tcPr>
            <w:tcW w:w="2280" w:type="dxa"/>
            <w:tcBorders>
              <w:top w:val="nil"/>
              <w:left w:val="nil"/>
              <w:bottom w:val="single" w:sz="2" w:space="0" w:color="auto"/>
              <w:right w:val="single" w:sz="2" w:space="0" w:color="auto"/>
            </w:tcBorders>
            <w:tcMar>
              <w:top w:w="100" w:type="dxa"/>
            </w:tcMar>
            <w:vAlign w:val="center"/>
          </w:tcPr>
          <w:p w14:paraId="6884989A" w14:textId="77777777" w:rsidR="00A77B3E" w:rsidRDefault="009B680F">
            <w:pPr>
              <w:jc w:val="right"/>
              <w:rPr>
                <w:color w:val="000000"/>
                <w:u w:color="000000"/>
              </w:rPr>
            </w:pPr>
            <w:r>
              <w:rPr>
                <w:sz w:val="18"/>
              </w:rPr>
              <w:t>233 812,00</w:t>
            </w:r>
          </w:p>
        </w:tc>
        <w:tc>
          <w:tcPr>
            <w:tcW w:w="2040" w:type="dxa"/>
            <w:tcBorders>
              <w:top w:val="nil"/>
              <w:left w:val="nil"/>
              <w:bottom w:val="single" w:sz="2" w:space="0" w:color="auto"/>
              <w:right w:val="single" w:sz="2" w:space="0" w:color="auto"/>
            </w:tcBorders>
            <w:tcMar>
              <w:top w:w="100" w:type="dxa"/>
            </w:tcMar>
            <w:vAlign w:val="center"/>
          </w:tcPr>
          <w:p w14:paraId="41DF2EA0" w14:textId="77777777" w:rsidR="00A77B3E" w:rsidRDefault="009B680F">
            <w:pPr>
              <w:jc w:val="right"/>
              <w:rPr>
                <w:color w:val="000000"/>
                <w:u w:color="000000"/>
              </w:rPr>
            </w:pPr>
            <w:r>
              <w:rPr>
                <w:sz w:val="18"/>
              </w:rPr>
              <w:t>233 812,00</w:t>
            </w:r>
          </w:p>
        </w:tc>
        <w:tc>
          <w:tcPr>
            <w:tcW w:w="1230" w:type="dxa"/>
            <w:tcBorders>
              <w:top w:val="nil"/>
              <w:left w:val="nil"/>
              <w:bottom w:val="single" w:sz="2" w:space="0" w:color="auto"/>
              <w:right w:val="single" w:sz="2" w:space="0" w:color="auto"/>
            </w:tcBorders>
            <w:tcMar>
              <w:top w:w="100" w:type="dxa"/>
            </w:tcMar>
            <w:vAlign w:val="center"/>
          </w:tcPr>
          <w:p w14:paraId="2A0C926F" w14:textId="77777777" w:rsidR="00A77B3E" w:rsidRDefault="009B680F">
            <w:pPr>
              <w:jc w:val="right"/>
              <w:rPr>
                <w:color w:val="000000"/>
                <w:u w:color="000000"/>
              </w:rPr>
            </w:pPr>
            <w:r>
              <w:rPr>
                <w:sz w:val="18"/>
              </w:rPr>
              <w:t>100,00%</w:t>
            </w:r>
          </w:p>
        </w:tc>
      </w:tr>
      <w:tr w:rsidR="007F256B" w14:paraId="57F60C20"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0AE5F875" w14:textId="77777777" w:rsidR="00A77B3E" w:rsidRDefault="009B680F">
            <w:pPr>
              <w:jc w:val="center"/>
              <w:rPr>
                <w:color w:val="000000"/>
                <w:u w:color="000000"/>
              </w:rPr>
            </w:pPr>
            <w:r>
              <w:rPr>
                <w:sz w:val="18"/>
              </w:rPr>
              <w:t>71015</w:t>
            </w:r>
          </w:p>
        </w:tc>
        <w:tc>
          <w:tcPr>
            <w:tcW w:w="3465" w:type="dxa"/>
            <w:tcBorders>
              <w:top w:val="nil"/>
              <w:left w:val="nil"/>
              <w:bottom w:val="single" w:sz="2" w:space="0" w:color="auto"/>
              <w:right w:val="single" w:sz="2" w:space="0" w:color="auto"/>
            </w:tcBorders>
            <w:tcMar>
              <w:top w:w="100" w:type="dxa"/>
            </w:tcMar>
            <w:vAlign w:val="center"/>
          </w:tcPr>
          <w:p w14:paraId="33794C57" w14:textId="77777777" w:rsidR="00A77B3E" w:rsidRDefault="009B680F">
            <w:pPr>
              <w:jc w:val="left"/>
              <w:rPr>
                <w:color w:val="000000"/>
                <w:u w:color="000000"/>
              </w:rPr>
            </w:pPr>
            <w:r>
              <w:rPr>
                <w:sz w:val="18"/>
              </w:rPr>
              <w:t>Nadzór budowlany</w:t>
            </w:r>
          </w:p>
        </w:tc>
        <w:tc>
          <w:tcPr>
            <w:tcW w:w="2280" w:type="dxa"/>
            <w:tcBorders>
              <w:top w:val="nil"/>
              <w:left w:val="nil"/>
              <w:bottom w:val="single" w:sz="2" w:space="0" w:color="auto"/>
              <w:right w:val="single" w:sz="2" w:space="0" w:color="auto"/>
            </w:tcBorders>
            <w:tcMar>
              <w:top w:w="100" w:type="dxa"/>
            </w:tcMar>
            <w:vAlign w:val="center"/>
          </w:tcPr>
          <w:p w14:paraId="4F72630C" w14:textId="77777777" w:rsidR="00A77B3E" w:rsidRDefault="009B680F">
            <w:pPr>
              <w:jc w:val="right"/>
              <w:rPr>
                <w:color w:val="000000"/>
                <w:u w:color="000000"/>
              </w:rPr>
            </w:pPr>
            <w:r>
              <w:rPr>
                <w:sz w:val="18"/>
              </w:rPr>
              <w:t>595 810,00</w:t>
            </w:r>
          </w:p>
        </w:tc>
        <w:tc>
          <w:tcPr>
            <w:tcW w:w="2040" w:type="dxa"/>
            <w:tcBorders>
              <w:top w:val="nil"/>
              <w:left w:val="nil"/>
              <w:bottom w:val="single" w:sz="2" w:space="0" w:color="auto"/>
              <w:right w:val="single" w:sz="2" w:space="0" w:color="auto"/>
            </w:tcBorders>
            <w:tcMar>
              <w:top w:w="100" w:type="dxa"/>
            </w:tcMar>
            <w:vAlign w:val="center"/>
          </w:tcPr>
          <w:p w14:paraId="724E9B19" w14:textId="77777777" w:rsidR="00A77B3E" w:rsidRDefault="009B680F">
            <w:pPr>
              <w:jc w:val="right"/>
              <w:rPr>
                <w:color w:val="000000"/>
                <w:u w:color="000000"/>
              </w:rPr>
            </w:pPr>
            <w:r>
              <w:rPr>
                <w:sz w:val="18"/>
              </w:rPr>
              <w:t>595 783,35</w:t>
            </w:r>
          </w:p>
        </w:tc>
        <w:tc>
          <w:tcPr>
            <w:tcW w:w="1230" w:type="dxa"/>
            <w:tcBorders>
              <w:top w:val="nil"/>
              <w:left w:val="nil"/>
              <w:bottom w:val="single" w:sz="2" w:space="0" w:color="auto"/>
              <w:right w:val="single" w:sz="2" w:space="0" w:color="auto"/>
            </w:tcBorders>
            <w:tcMar>
              <w:top w:w="100" w:type="dxa"/>
            </w:tcMar>
            <w:vAlign w:val="center"/>
          </w:tcPr>
          <w:p w14:paraId="4CA102D2" w14:textId="77777777" w:rsidR="00A77B3E" w:rsidRDefault="009B680F">
            <w:pPr>
              <w:jc w:val="right"/>
              <w:rPr>
                <w:color w:val="000000"/>
                <w:u w:color="000000"/>
              </w:rPr>
            </w:pPr>
            <w:r>
              <w:rPr>
                <w:sz w:val="18"/>
              </w:rPr>
              <w:t>100,00%</w:t>
            </w:r>
          </w:p>
        </w:tc>
      </w:tr>
      <w:tr w:rsidR="007F256B" w14:paraId="45DA0778"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153C1FAA" w14:textId="77777777" w:rsidR="00A77B3E" w:rsidRDefault="009B680F">
            <w:pPr>
              <w:jc w:val="center"/>
              <w:rPr>
                <w:color w:val="000000"/>
                <w:u w:color="000000"/>
              </w:rPr>
            </w:pPr>
            <w:r>
              <w:rPr>
                <w:sz w:val="18"/>
              </w:rPr>
              <w:lastRenderedPageBreak/>
              <w:t>75011</w:t>
            </w:r>
          </w:p>
        </w:tc>
        <w:tc>
          <w:tcPr>
            <w:tcW w:w="3465" w:type="dxa"/>
            <w:tcBorders>
              <w:top w:val="nil"/>
              <w:left w:val="nil"/>
              <w:bottom w:val="single" w:sz="2" w:space="0" w:color="auto"/>
              <w:right w:val="single" w:sz="2" w:space="0" w:color="auto"/>
            </w:tcBorders>
            <w:tcMar>
              <w:top w:w="100" w:type="dxa"/>
            </w:tcMar>
            <w:vAlign w:val="center"/>
          </w:tcPr>
          <w:p w14:paraId="3E976FC9" w14:textId="77777777" w:rsidR="00A77B3E" w:rsidRDefault="009B680F">
            <w:pPr>
              <w:jc w:val="left"/>
              <w:rPr>
                <w:color w:val="000000"/>
                <w:u w:color="000000"/>
              </w:rPr>
            </w:pPr>
            <w:r>
              <w:rPr>
                <w:sz w:val="18"/>
              </w:rPr>
              <w:t>Urzędy wojewódzkie</w:t>
            </w:r>
          </w:p>
        </w:tc>
        <w:tc>
          <w:tcPr>
            <w:tcW w:w="2280" w:type="dxa"/>
            <w:tcBorders>
              <w:top w:val="nil"/>
              <w:left w:val="nil"/>
              <w:bottom w:val="single" w:sz="2" w:space="0" w:color="auto"/>
              <w:right w:val="single" w:sz="2" w:space="0" w:color="auto"/>
            </w:tcBorders>
            <w:tcMar>
              <w:top w:w="100" w:type="dxa"/>
            </w:tcMar>
            <w:vAlign w:val="center"/>
          </w:tcPr>
          <w:p w14:paraId="52A8403E" w14:textId="77777777" w:rsidR="00A77B3E" w:rsidRDefault="009B680F">
            <w:pPr>
              <w:jc w:val="right"/>
              <w:rPr>
                <w:color w:val="000000"/>
                <w:u w:color="000000"/>
              </w:rPr>
            </w:pPr>
            <w:r>
              <w:rPr>
                <w:sz w:val="18"/>
              </w:rPr>
              <w:t>83 600,00</w:t>
            </w:r>
          </w:p>
        </w:tc>
        <w:tc>
          <w:tcPr>
            <w:tcW w:w="2040" w:type="dxa"/>
            <w:tcBorders>
              <w:top w:val="nil"/>
              <w:left w:val="nil"/>
              <w:bottom w:val="single" w:sz="2" w:space="0" w:color="auto"/>
              <w:right w:val="single" w:sz="2" w:space="0" w:color="auto"/>
            </w:tcBorders>
            <w:tcMar>
              <w:top w:w="100" w:type="dxa"/>
            </w:tcMar>
            <w:vAlign w:val="center"/>
          </w:tcPr>
          <w:p w14:paraId="1BB57CA4" w14:textId="77777777" w:rsidR="00A77B3E" w:rsidRDefault="009B680F">
            <w:pPr>
              <w:jc w:val="right"/>
              <w:rPr>
                <w:color w:val="000000"/>
                <w:u w:color="000000"/>
              </w:rPr>
            </w:pPr>
            <w:r>
              <w:rPr>
                <w:sz w:val="18"/>
              </w:rPr>
              <w:t>83 600,00</w:t>
            </w:r>
          </w:p>
        </w:tc>
        <w:tc>
          <w:tcPr>
            <w:tcW w:w="1230" w:type="dxa"/>
            <w:tcBorders>
              <w:top w:val="nil"/>
              <w:left w:val="nil"/>
              <w:bottom w:val="single" w:sz="2" w:space="0" w:color="auto"/>
              <w:right w:val="single" w:sz="2" w:space="0" w:color="auto"/>
            </w:tcBorders>
            <w:tcMar>
              <w:top w:w="100" w:type="dxa"/>
            </w:tcMar>
            <w:vAlign w:val="center"/>
          </w:tcPr>
          <w:p w14:paraId="1C7B6B8F" w14:textId="77777777" w:rsidR="00A77B3E" w:rsidRDefault="009B680F">
            <w:pPr>
              <w:jc w:val="right"/>
              <w:rPr>
                <w:color w:val="000000"/>
                <w:u w:color="000000"/>
              </w:rPr>
            </w:pPr>
            <w:r>
              <w:rPr>
                <w:sz w:val="18"/>
              </w:rPr>
              <w:t>100,00%</w:t>
            </w:r>
          </w:p>
        </w:tc>
      </w:tr>
      <w:tr w:rsidR="007F256B" w14:paraId="64B53168"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585D5B1D" w14:textId="77777777" w:rsidR="00A77B3E" w:rsidRDefault="009B680F">
            <w:pPr>
              <w:jc w:val="center"/>
              <w:rPr>
                <w:color w:val="000000"/>
                <w:u w:color="000000"/>
              </w:rPr>
            </w:pPr>
            <w:r>
              <w:rPr>
                <w:sz w:val="18"/>
              </w:rPr>
              <w:t>75045</w:t>
            </w:r>
          </w:p>
        </w:tc>
        <w:tc>
          <w:tcPr>
            <w:tcW w:w="3465" w:type="dxa"/>
            <w:tcBorders>
              <w:top w:val="nil"/>
              <w:left w:val="nil"/>
              <w:bottom w:val="single" w:sz="2" w:space="0" w:color="auto"/>
              <w:right w:val="single" w:sz="2" w:space="0" w:color="auto"/>
            </w:tcBorders>
            <w:tcMar>
              <w:top w:w="100" w:type="dxa"/>
            </w:tcMar>
            <w:vAlign w:val="center"/>
          </w:tcPr>
          <w:p w14:paraId="107D3D2E" w14:textId="77777777" w:rsidR="00A77B3E" w:rsidRDefault="009B680F">
            <w:pPr>
              <w:jc w:val="left"/>
              <w:rPr>
                <w:color w:val="000000"/>
                <w:u w:color="000000"/>
              </w:rPr>
            </w:pPr>
            <w:r>
              <w:rPr>
                <w:sz w:val="18"/>
              </w:rPr>
              <w:t>Kwalifikacja wojskowa</w:t>
            </w:r>
          </w:p>
        </w:tc>
        <w:tc>
          <w:tcPr>
            <w:tcW w:w="2280" w:type="dxa"/>
            <w:tcBorders>
              <w:top w:val="nil"/>
              <w:left w:val="nil"/>
              <w:bottom w:val="single" w:sz="2" w:space="0" w:color="auto"/>
              <w:right w:val="single" w:sz="2" w:space="0" w:color="auto"/>
            </w:tcBorders>
            <w:tcMar>
              <w:top w:w="100" w:type="dxa"/>
            </w:tcMar>
            <w:vAlign w:val="center"/>
          </w:tcPr>
          <w:p w14:paraId="2FA0D8CA" w14:textId="77777777" w:rsidR="00A77B3E" w:rsidRDefault="009B680F">
            <w:pPr>
              <w:jc w:val="right"/>
              <w:rPr>
                <w:color w:val="000000"/>
                <w:u w:color="000000"/>
              </w:rPr>
            </w:pPr>
            <w:r>
              <w:rPr>
                <w:sz w:val="18"/>
              </w:rPr>
              <w:t>7 839,00</w:t>
            </w:r>
          </w:p>
        </w:tc>
        <w:tc>
          <w:tcPr>
            <w:tcW w:w="2040" w:type="dxa"/>
            <w:tcBorders>
              <w:top w:val="nil"/>
              <w:left w:val="nil"/>
              <w:bottom w:val="single" w:sz="2" w:space="0" w:color="auto"/>
              <w:right w:val="single" w:sz="2" w:space="0" w:color="auto"/>
            </w:tcBorders>
            <w:tcMar>
              <w:top w:w="100" w:type="dxa"/>
            </w:tcMar>
            <w:vAlign w:val="center"/>
          </w:tcPr>
          <w:p w14:paraId="48A9975F" w14:textId="77777777" w:rsidR="00A77B3E" w:rsidRDefault="009B680F">
            <w:pPr>
              <w:jc w:val="right"/>
              <w:rPr>
                <w:color w:val="000000"/>
                <w:u w:color="000000"/>
              </w:rPr>
            </w:pPr>
            <w:r>
              <w:rPr>
                <w:sz w:val="18"/>
              </w:rPr>
              <w:t>7 838,07</w:t>
            </w:r>
          </w:p>
        </w:tc>
        <w:tc>
          <w:tcPr>
            <w:tcW w:w="1230" w:type="dxa"/>
            <w:tcBorders>
              <w:top w:val="nil"/>
              <w:left w:val="nil"/>
              <w:bottom w:val="single" w:sz="2" w:space="0" w:color="auto"/>
              <w:right w:val="single" w:sz="2" w:space="0" w:color="auto"/>
            </w:tcBorders>
            <w:tcMar>
              <w:top w:w="100" w:type="dxa"/>
            </w:tcMar>
            <w:vAlign w:val="center"/>
          </w:tcPr>
          <w:p w14:paraId="2D20F71F" w14:textId="77777777" w:rsidR="00A77B3E" w:rsidRDefault="009B680F">
            <w:pPr>
              <w:jc w:val="right"/>
              <w:rPr>
                <w:color w:val="000000"/>
                <w:u w:color="000000"/>
              </w:rPr>
            </w:pPr>
            <w:r>
              <w:rPr>
                <w:sz w:val="18"/>
              </w:rPr>
              <w:t>99,99%</w:t>
            </w:r>
          </w:p>
        </w:tc>
      </w:tr>
      <w:tr w:rsidR="007F256B" w14:paraId="62D8A2BD"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1635581F" w14:textId="77777777" w:rsidR="00A77B3E" w:rsidRDefault="009B680F">
            <w:pPr>
              <w:jc w:val="center"/>
              <w:rPr>
                <w:color w:val="000000"/>
                <w:u w:color="000000"/>
              </w:rPr>
            </w:pPr>
            <w:r>
              <w:rPr>
                <w:sz w:val="18"/>
              </w:rPr>
              <w:t>75421</w:t>
            </w:r>
          </w:p>
        </w:tc>
        <w:tc>
          <w:tcPr>
            <w:tcW w:w="3465" w:type="dxa"/>
            <w:tcBorders>
              <w:top w:val="nil"/>
              <w:left w:val="nil"/>
              <w:bottom w:val="single" w:sz="2" w:space="0" w:color="auto"/>
              <w:right w:val="single" w:sz="2" w:space="0" w:color="auto"/>
            </w:tcBorders>
            <w:tcMar>
              <w:top w:w="100" w:type="dxa"/>
            </w:tcMar>
            <w:vAlign w:val="center"/>
          </w:tcPr>
          <w:p w14:paraId="178261F9" w14:textId="77777777" w:rsidR="00A77B3E" w:rsidRDefault="009B680F">
            <w:pPr>
              <w:jc w:val="left"/>
              <w:rPr>
                <w:color w:val="000000"/>
                <w:u w:color="000000"/>
              </w:rPr>
            </w:pPr>
            <w:r>
              <w:rPr>
                <w:sz w:val="18"/>
              </w:rPr>
              <w:t>Zarządzanie kryzysowe</w:t>
            </w:r>
          </w:p>
        </w:tc>
        <w:tc>
          <w:tcPr>
            <w:tcW w:w="2280" w:type="dxa"/>
            <w:tcBorders>
              <w:top w:val="nil"/>
              <w:left w:val="nil"/>
              <w:bottom w:val="single" w:sz="2" w:space="0" w:color="auto"/>
              <w:right w:val="single" w:sz="2" w:space="0" w:color="auto"/>
            </w:tcBorders>
            <w:tcMar>
              <w:top w:w="100" w:type="dxa"/>
            </w:tcMar>
            <w:vAlign w:val="center"/>
          </w:tcPr>
          <w:p w14:paraId="7FF55695" w14:textId="77777777" w:rsidR="00A77B3E" w:rsidRDefault="009B680F">
            <w:pPr>
              <w:jc w:val="right"/>
              <w:rPr>
                <w:color w:val="000000"/>
                <w:u w:color="000000"/>
              </w:rPr>
            </w:pPr>
            <w:r>
              <w:rPr>
                <w:sz w:val="18"/>
              </w:rPr>
              <w:t>139 438,00</w:t>
            </w:r>
          </w:p>
        </w:tc>
        <w:tc>
          <w:tcPr>
            <w:tcW w:w="2040" w:type="dxa"/>
            <w:tcBorders>
              <w:top w:val="nil"/>
              <w:left w:val="nil"/>
              <w:bottom w:val="single" w:sz="2" w:space="0" w:color="auto"/>
              <w:right w:val="single" w:sz="2" w:space="0" w:color="auto"/>
            </w:tcBorders>
            <w:tcMar>
              <w:top w:w="100" w:type="dxa"/>
            </w:tcMar>
            <w:vAlign w:val="center"/>
          </w:tcPr>
          <w:p w14:paraId="02079D20" w14:textId="77777777" w:rsidR="00A77B3E" w:rsidRDefault="009B680F">
            <w:pPr>
              <w:jc w:val="right"/>
              <w:rPr>
                <w:color w:val="000000"/>
                <w:u w:color="000000"/>
              </w:rPr>
            </w:pPr>
            <w:r>
              <w:rPr>
                <w:sz w:val="18"/>
              </w:rPr>
              <w:t>139 438,00</w:t>
            </w:r>
          </w:p>
        </w:tc>
        <w:tc>
          <w:tcPr>
            <w:tcW w:w="1230" w:type="dxa"/>
            <w:tcBorders>
              <w:top w:val="nil"/>
              <w:left w:val="nil"/>
              <w:bottom w:val="single" w:sz="2" w:space="0" w:color="auto"/>
              <w:right w:val="single" w:sz="2" w:space="0" w:color="auto"/>
            </w:tcBorders>
            <w:tcMar>
              <w:top w:w="100" w:type="dxa"/>
            </w:tcMar>
            <w:vAlign w:val="center"/>
          </w:tcPr>
          <w:p w14:paraId="79238600" w14:textId="77777777" w:rsidR="00A77B3E" w:rsidRDefault="009B680F">
            <w:pPr>
              <w:jc w:val="right"/>
              <w:rPr>
                <w:color w:val="000000"/>
                <w:u w:color="000000"/>
              </w:rPr>
            </w:pPr>
            <w:r>
              <w:rPr>
                <w:sz w:val="18"/>
              </w:rPr>
              <w:t>100,00%</w:t>
            </w:r>
          </w:p>
        </w:tc>
      </w:tr>
      <w:tr w:rsidR="007F256B" w14:paraId="609E6B2C"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2BE81D6E" w14:textId="77777777" w:rsidR="00A77B3E" w:rsidRDefault="009B680F">
            <w:pPr>
              <w:jc w:val="center"/>
              <w:rPr>
                <w:color w:val="000000"/>
                <w:u w:color="000000"/>
              </w:rPr>
            </w:pPr>
            <w:r>
              <w:rPr>
                <w:sz w:val="18"/>
              </w:rPr>
              <w:t>75515</w:t>
            </w:r>
          </w:p>
        </w:tc>
        <w:tc>
          <w:tcPr>
            <w:tcW w:w="3465" w:type="dxa"/>
            <w:tcBorders>
              <w:top w:val="nil"/>
              <w:left w:val="nil"/>
              <w:bottom w:val="single" w:sz="2" w:space="0" w:color="auto"/>
              <w:right w:val="single" w:sz="2" w:space="0" w:color="auto"/>
            </w:tcBorders>
            <w:tcMar>
              <w:top w:w="100" w:type="dxa"/>
            </w:tcMar>
            <w:vAlign w:val="center"/>
          </w:tcPr>
          <w:p w14:paraId="02BDC69A" w14:textId="77777777" w:rsidR="00A77B3E" w:rsidRDefault="009B680F">
            <w:pPr>
              <w:jc w:val="left"/>
              <w:rPr>
                <w:color w:val="000000"/>
                <w:u w:color="000000"/>
              </w:rPr>
            </w:pPr>
            <w:r>
              <w:rPr>
                <w:sz w:val="18"/>
              </w:rPr>
              <w:t>Nieodpłatna pomoc prawna i nieodpłatna informacja prawna</w:t>
            </w:r>
          </w:p>
        </w:tc>
        <w:tc>
          <w:tcPr>
            <w:tcW w:w="2280" w:type="dxa"/>
            <w:tcBorders>
              <w:top w:val="nil"/>
              <w:left w:val="nil"/>
              <w:bottom w:val="single" w:sz="2" w:space="0" w:color="auto"/>
              <w:right w:val="single" w:sz="2" w:space="0" w:color="auto"/>
            </w:tcBorders>
            <w:tcMar>
              <w:top w:w="100" w:type="dxa"/>
            </w:tcMar>
            <w:vAlign w:val="center"/>
          </w:tcPr>
          <w:p w14:paraId="4578B9EB" w14:textId="77777777" w:rsidR="00A77B3E" w:rsidRDefault="009B680F">
            <w:pPr>
              <w:jc w:val="right"/>
              <w:rPr>
                <w:color w:val="000000"/>
                <w:u w:color="000000"/>
              </w:rPr>
            </w:pPr>
            <w:r>
              <w:rPr>
                <w:sz w:val="18"/>
              </w:rPr>
              <w:t>198 000,00</w:t>
            </w:r>
          </w:p>
        </w:tc>
        <w:tc>
          <w:tcPr>
            <w:tcW w:w="2040" w:type="dxa"/>
            <w:tcBorders>
              <w:top w:val="nil"/>
              <w:left w:val="nil"/>
              <w:bottom w:val="single" w:sz="2" w:space="0" w:color="auto"/>
              <w:right w:val="single" w:sz="2" w:space="0" w:color="auto"/>
            </w:tcBorders>
            <w:tcMar>
              <w:top w:w="100" w:type="dxa"/>
            </w:tcMar>
            <w:vAlign w:val="center"/>
          </w:tcPr>
          <w:p w14:paraId="43813A26" w14:textId="77777777" w:rsidR="00A77B3E" w:rsidRDefault="009B680F">
            <w:pPr>
              <w:jc w:val="right"/>
              <w:rPr>
                <w:color w:val="000000"/>
                <w:u w:color="000000"/>
              </w:rPr>
            </w:pPr>
            <w:r>
              <w:rPr>
                <w:sz w:val="18"/>
              </w:rPr>
              <w:t>193 088,48</w:t>
            </w:r>
          </w:p>
        </w:tc>
        <w:tc>
          <w:tcPr>
            <w:tcW w:w="1230" w:type="dxa"/>
            <w:tcBorders>
              <w:top w:val="nil"/>
              <w:left w:val="nil"/>
              <w:bottom w:val="single" w:sz="2" w:space="0" w:color="auto"/>
              <w:right w:val="single" w:sz="2" w:space="0" w:color="auto"/>
            </w:tcBorders>
            <w:tcMar>
              <w:top w:w="100" w:type="dxa"/>
            </w:tcMar>
            <w:vAlign w:val="center"/>
          </w:tcPr>
          <w:p w14:paraId="4FA0A31D" w14:textId="77777777" w:rsidR="00A77B3E" w:rsidRDefault="009B680F">
            <w:pPr>
              <w:jc w:val="right"/>
              <w:rPr>
                <w:color w:val="000000"/>
                <w:u w:color="000000"/>
              </w:rPr>
            </w:pPr>
            <w:r>
              <w:rPr>
                <w:sz w:val="18"/>
              </w:rPr>
              <w:t>97,52%</w:t>
            </w:r>
          </w:p>
        </w:tc>
      </w:tr>
      <w:tr w:rsidR="007F256B" w14:paraId="19BB5655"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38825672" w14:textId="77777777" w:rsidR="00A77B3E" w:rsidRDefault="009B680F">
            <w:pPr>
              <w:jc w:val="center"/>
              <w:rPr>
                <w:color w:val="000000"/>
                <w:u w:color="000000"/>
              </w:rPr>
            </w:pPr>
            <w:r>
              <w:rPr>
                <w:sz w:val="18"/>
              </w:rPr>
              <w:t>85156</w:t>
            </w:r>
          </w:p>
        </w:tc>
        <w:tc>
          <w:tcPr>
            <w:tcW w:w="3465" w:type="dxa"/>
            <w:tcBorders>
              <w:top w:val="nil"/>
              <w:left w:val="nil"/>
              <w:bottom w:val="single" w:sz="2" w:space="0" w:color="auto"/>
              <w:right w:val="single" w:sz="2" w:space="0" w:color="auto"/>
            </w:tcBorders>
            <w:tcMar>
              <w:top w:w="100" w:type="dxa"/>
            </w:tcMar>
            <w:vAlign w:val="center"/>
          </w:tcPr>
          <w:p w14:paraId="7B3B169F"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2280" w:type="dxa"/>
            <w:tcBorders>
              <w:top w:val="nil"/>
              <w:left w:val="nil"/>
              <w:bottom w:val="single" w:sz="2" w:space="0" w:color="auto"/>
              <w:right w:val="single" w:sz="2" w:space="0" w:color="auto"/>
            </w:tcBorders>
            <w:tcMar>
              <w:top w:w="100" w:type="dxa"/>
            </w:tcMar>
            <w:vAlign w:val="center"/>
          </w:tcPr>
          <w:p w14:paraId="24DFCF58" w14:textId="77777777" w:rsidR="00A77B3E" w:rsidRDefault="009B680F">
            <w:pPr>
              <w:jc w:val="right"/>
              <w:rPr>
                <w:color w:val="000000"/>
                <w:u w:color="000000"/>
              </w:rPr>
            </w:pPr>
            <w:r>
              <w:rPr>
                <w:sz w:val="18"/>
              </w:rPr>
              <w:t>6 709 284,00</w:t>
            </w:r>
          </w:p>
        </w:tc>
        <w:tc>
          <w:tcPr>
            <w:tcW w:w="2040" w:type="dxa"/>
            <w:tcBorders>
              <w:top w:val="nil"/>
              <w:left w:val="nil"/>
              <w:bottom w:val="single" w:sz="2" w:space="0" w:color="auto"/>
              <w:right w:val="single" w:sz="2" w:space="0" w:color="auto"/>
            </w:tcBorders>
            <w:tcMar>
              <w:top w:w="100" w:type="dxa"/>
            </w:tcMar>
            <w:vAlign w:val="center"/>
          </w:tcPr>
          <w:p w14:paraId="392226EE" w14:textId="77777777" w:rsidR="00A77B3E" w:rsidRDefault="009B680F">
            <w:pPr>
              <w:jc w:val="right"/>
              <w:rPr>
                <w:color w:val="000000"/>
                <w:u w:color="000000"/>
              </w:rPr>
            </w:pPr>
            <w:r>
              <w:rPr>
                <w:sz w:val="18"/>
              </w:rPr>
              <w:t>6 708 778,80</w:t>
            </w:r>
          </w:p>
        </w:tc>
        <w:tc>
          <w:tcPr>
            <w:tcW w:w="1230" w:type="dxa"/>
            <w:tcBorders>
              <w:top w:val="nil"/>
              <w:left w:val="nil"/>
              <w:bottom w:val="single" w:sz="2" w:space="0" w:color="auto"/>
              <w:right w:val="single" w:sz="2" w:space="0" w:color="auto"/>
            </w:tcBorders>
            <w:tcMar>
              <w:top w:w="100" w:type="dxa"/>
            </w:tcMar>
            <w:vAlign w:val="center"/>
          </w:tcPr>
          <w:p w14:paraId="6E3C48A2" w14:textId="77777777" w:rsidR="00A77B3E" w:rsidRDefault="009B680F">
            <w:pPr>
              <w:jc w:val="right"/>
              <w:rPr>
                <w:color w:val="000000"/>
                <w:u w:color="000000"/>
              </w:rPr>
            </w:pPr>
            <w:r>
              <w:rPr>
                <w:sz w:val="18"/>
              </w:rPr>
              <w:t>99,99%</w:t>
            </w:r>
          </w:p>
        </w:tc>
      </w:tr>
      <w:tr w:rsidR="007F256B" w14:paraId="7348D08C"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42EBA883" w14:textId="77777777" w:rsidR="00A77B3E" w:rsidRDefault="009B680F">
            <w:pPr>
              <w:jc w:val="center"/>
              <w:rPr>
                <w:color w:val="000000"/>
                <w:u w:color="000000"/>
              </w:rPr>
            </w:pPr>
            <w:r>
              <w:rPr>
                <w:sz w:val="18"/>
              </w:rPr>
              <w:t>85203</w:t>
            </w:r>
          </w:p>
        </w:tc>
        <w:tc>
          <w:tcPr>
            <w:tcW w:w="3465" w:type="dxa"/>
            <w:tcBorders>
              <w:top w:val="nil"/>
              <w:left w:val="nil"/>
              <w:bottom w:val="single" w:sz="2" w:space="0" w:color="auto"/>
              <w:right w:val="single" w:sz="2" w:space="0" w:color="auto"/>
            </w:tcBorders>
            <w:tcMar>
              <w:top w:w="100" w:type="dxa"/>
            </w:tcMar>
            <w:vAlign w:val="center"/>
          </w:tcPr>
          <w:p w14:paraId="65AC74D1" w14:textId="77777777" w:rsidR="00A77B3E" w:rsidRDefault="009B680F">
            <w:pPr>
              <w:jc w:val="left"/>
              <w:rPr>
                <w:color w:val="000000"/>
                <w:u w:color="000000"/>
              </w:rPr>
            </w:pPr>
            <w:r>
              <w:rPr>
                <w:sz w:val="18"/>
              </w:rPr>
              <w:t>Ośrodki wsparcia</w:t>
            </w:r>
          </w:p>
        </w:tc>
        <w:tc>
          <w:tcPr>
            <w:tcW w:w="2280" w:type="dxa"/>
            <w:tcBorders>
              <w:top w:val="nil"/>
              <w:left w:val="nil"/>
              <w:bottom w:val="single" w:sz="2" w:space="0" w:color="auto"/>
              <w:right w:val="single" w:sz="2" w:space="0" w:color="auto"/>
            </w:tcBorders>
            <w:tcMar>
              <w:top w:w="100" w:type="dxa"/>
            </w:tcMar>
            <w:vAlign w:val="center"/>
          </w:tcPr>
          <w:p w14:paraId="240A5DDA" w14:textId="77777777" w:rsidR="00A77B3E" w:rsidRDefault="009B680F">
            <w:pPr>
              <w:jc w:val="right"/>
              <w:rPr>
                <w:color w:val="000000"/>
                <w:u w:color="000000"/>
              </w:rPr>
            </w:pPr>
            <w:r>
              <w:rPr>
                <w:sz w:val="18"/>
              </w:rPr>
              <w:t>892 266,00</w:t>
            </w:r>
          </w:p>
        </w:tc>
        <w:tc>
          <w:tcPr>
            <w:tcW w:w="2040" w:type="dxa"/>
            <w:tcBorders>
              <w:top w:val="nil"/>
              <w:left w:val="nil"/>
              <w:bottom w:val="single" w:sz="2" w:space="0" w:color="auto"/>
              <w:right w:val="single" w:sz="2" w:space="0" w:color="auto"/>
            </w:tcBorders>
            <w:tcMar>
              <w:top w:w="100" w:type="dxa"/>
            </w:tcMar>
            <w:vAlign w:val="center"/>
          </w:tcPr>
          <w:p w14:paraId="3CBF4B90" w14:textId="77777777" w:rsidR="00A77B3E" w:rsidRDefault="009B680F">
            <w:pPr>
              <w:jc w:val="right"/>
              <w:rPr>
                <w:color w:val="000000"/>
                <w:u w:color="000000"/>
              </w:rPr>
            </w:pPr>
            <w:r>
              <w:rPr>
                <w:sz w:val="18"/>
              </w:rPr>
              <w:t>862 820,55</w:t>
            </w:r>
          </w:p>
        </w:tc>
        <w:tc>
          <w:tcPr>
            <w:tcW w:w="1230" w:type="dxa"/>
            <w:tcBorders>
              <w:top w:val="nil"/>
              <w:left w:val="nil"/>
              <w:bottom w:val="single" w:sz="2" w:space="0" w:color="auto"/>
              <w:right w:val="single" w:sz="2" w:space="0" w:color="auto"/>
            </w:tcBorders>
            <w:tcMar>
              <w:top w:w="100" w:type="dxa"/>
            </w:tcMar>
            <w:vAlign w:val="center"/>
          </w:tcPr>
          <w:p w14:paraId="11C2A536" w14:textId="77777777" w:rsidR="00A77B3E" w:rsidRDefault="009B680F">
            <w:pPr>
              <w:jc w:val="right"/>
              <w:rPr>
                <w:color w:val="000000"/>
                <w:u w:color="000000"/>
              </w:rPr>
            </w:pPr>
            <w:r>
              <w:rPr>
                <w:sz w:val="18"/>
              </w:rPr>
              <w:t>96,70%</w:t>
            </w:r>
          </w:p>
        </w:tc>
      </w:tr>
      <w:tr w:rsidR="007F256B" w14:paraId="03877BE9"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4B757316" w14:textId="77777777" w:rsidR="00A77B3E" w:rsidRDefault="009B680F">
            <w:pPr>
              <w:jc w:val="center"/>
              <w:rPr>
                <w:color w:val="000000"/>
                <w:u w:color="000000"/>
              </w:rPr>
            </w:pPr>
            <w:r>
              <w:rPr>
                <w:sz w:val="18"/>
              </w:rPr>
              <w:t>85321</w:t>
            </w:r>
          </w:p>
        </w:tc>
        <w:tc>
          <w:tcPr>
            <w:tcW w:w="3465" w:type="dxa"/>
            <w:tcBorders>
              <w:top w:val="nil"/>
              <w:left w:val="nil"/>
              <w:bottom w:val="single" w:sz="2" w:space="0" w:color="auto"/>
              <w:right w:val="single" w:sz="2" w:space="0" w:color="auto"/>
            </w:tcBorders>
            <w:tcMar>
              <w:top w:w="100" w:type="dxa"/>
            </w:tcMar>
            <w:vAlign w:val="center"/>
          </w:tcPr>
          <w:p w14:paraId="73CCDFF1" w14:textId="77777777" w:rsidR="00A77B3E" w:rsidRDefault="009B680F">
            <w:pPr>
              <w:jc w:val="left"/>
              <w:rPr>
                <w:color w:val="000000"/>
                <w:u w:color="000000"/>
              </w:rPr>
            </w:pPr>
            <w:r>
              <w:rPr>
                <w:sz w:val="18"/>
              </w:rPr>
              <w:t>Zespoły do spraw orzekania o niepełnosprawności</w:t>
            </w:r>
          </w:p>
        </w:tc>
        <w:tc>
          <w:tcPr>
            <w:tcW w:w="2280" w:type="dxa"/>
            <w:tcBorders>
              <w:top w:val="nil"/>
              <w:left w:val="nil"/>
              <w:bottom w:val="single" w:sz="2" w:space="0" w:color="auto"/>
              <w:right w:val="single" w:sz="2" w:space="0" w:color="auto"/>
            </w:tcBorders>
            <w:tcMar>
              <w:top w:w="100" w:type="dxa"/>
            </w:tcMar>
            <w:vAlign w:val="center"/>
          </w:tcPr>
          <w:p w14:paraId="15B80F4C" w14:textId="77777777" w:rsidR="00A77B3E" w:rsidRDefault="009B680F">
            <w:pPr>
              <w:jc w:val="right"/>
              <w:rPr>
                <w:color w:val="000000"/>
                <w:u w:color="000000"/>
              </w:rPr>
            </w:pPr>
            <w:r>
              <w:rPr>
                <w:sz w:val="18"/>
              </w:rPr>
              <w:t>263 789,50</w:t>
            </w:r>
          </w:p>
        </w:tc>
        <w:tc>
          <w:tcPr>
            <w:tcW w:w="2040" w:type="dxa"/>
            <w:tcBorders>
              <w:top w:val="nil"/>
              <w:left w:val="nil"/>
              <w:bottom w:val="single" w:sz="2" w:space="0" w:color="auto"/>
              <w:right w:val="single" w:sz="2" w:space="0" w:color="auto"/>
            </w:tcBorders>
            <w:tcMar>
              <w:top w:w="100" w:type="dxa"/>
            </w:tcMar>
            <w:vAlign w:val="center"/>
          </w:tcPr>
          <w:p w14:paraId="512F9C11" w14:textId="77777777" w:rsidR="00A77B3E" w:rsidRDefault="009B680F">
            <w:pPr>
              <w:jc w:val="right"/>
              <w:rPr>
                <w:color w:val="000000"/>
                <w:u w:color="000000"/>
              </w:rPr>
            </w:pPr>
            <w:r>
              <w:rPr>
                <w:sz w:val="18"/>
              </w:rPr>
              <w:t>262 825,50</w:t>
            </w:r>
          </w:p>
        </w:tc>
        <w:tc>
          <w:tcPr>
            <w:tcW w:w="1230" w:type="dxa"/>
            <w:tcBorders>
              <w:top w:val="nil"/>
              <w:left w:val="nil"/>
              <w:bottom w:val="single" w:sz="2" w:space="0" w:color="auto"/>
              <w:right w:val="single" w:sz="2" w:space="0" w:color="auto"/>
            </w:tcBorders>
            <w:tcMar>
              <w:top w:w="100" w:type="dxa"/>
            </w:tcMar>
            <w:vAlign w:val="center"/>
          </w:tcPr>
          <w:p w14:paraId="2A8320A1" w14:textId="77777777" w:rsidR="00A77B3E" w:rsidRDefault="009B680F">
            <w:pPr>
              <w:jc w:val="right"/>
              <w:rPr>
                <w:color w:val="000000"/>
                <w:u w:color="000000"/>
              </w:rPr>
            </w:pPr>
            <w:r>
              <w:rPr>
                <w:sz w:val="18"/>
              </w:rPr>
              <w:t>99,63%</w:t>
            </w:r>
          </w:p>
        </w:tc>
      </w:tr>
      <w:tr w:rsidR="007F256B" w14:paraId="1F7CEBF2"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7FA94EB1" w14:textId="77777777" w:rsidR="00A77B3E" w:rsidRDefault="009B680F">
            <w:pPr>
              <w:jc w:val="center"/>
              <w:rPr>
                <w:color w:val="000000"/>
                <w:u w:color="000000"/>
              </w:rPr>
            </w:pPr>
            <w:r>
              <w:rPr>
                <w:sz w:val="18"/>
              </w:rPr>
              <w:t>85395</w:t>
            </w:r>
          </w:p>
        </w:tc>
        <w:tc>
          <w:tcPr>
            <w:tcW w:w="3465" w:type="dxa"/>
            <w:tcBorders>
              <w:top w:val="nil"/>
              <w:left w:val="nil"/>
              <w:bottom w:val="single" w:sz="2" w:space="0" w:color="auto"/>
              <w:right w:val="single" w:sz="2" w:space="0" w:color="auto"/>
            </w:tcBorders>
            <w:tcMar>
              <w:top w:w="100" w:type="dxa"/>
            </w:tcMar>
            <w:vAlign w:val="center"/>
          </w:tcPr>
          <w:p w14:paraId="1D3CCD38" w14:textId="77777777" w:rsidR="00A77B3E" w:rsidRDefault="009B680F">
            <w:pPr>
              <w:jc w:val="left"/>
              <w:rPr>
                <w:color w:val="000000"/>
                <w:u w:color="000000"/>
              </w:rPr>
            </w:pPr>
            <w:r>
              <w:rPr>
                <w:sz w:val="18"/>
              </w:rPr>
              <w:t>Pozostała działalność</w:t>
            </w:r>
          </w:p>
        </w:tc>
        <w:tc>
          <w:tcPr>
            <w:tcW w:w="2280" w:type="dxa"/>
            <w:tcBorders>
              <w:top w:val="nil"/>
              <w:left w:val="nil"/>
              <w:bottom w:val="single" w:sz="2" w:space="0" w:color="auto"/>
              <w:right w:val="single" w:sz="2" w:space="0" w:color="auto"/>
            </w:tcBorders>
            <w:tcMar>
              <w:top w:w="100" w:type="dxa"/>
            </w:tcMar>
            <w:vAlign w:val="center"/>
          </w:tcPr>
          <w:p w14:paraId="4099ACFE" w14:textId="77777777" w:rsidR="00A77B3E" w:rsidRDefault="009B680F">
            <w:pPr>
              <w:jc w:val="right"/>
              <w:rPr>
                <w:color w:val="000000"/>
                <w:u w:color="000000"/>
              </w:rPr>
            </w:pPr>
            <w:r>
              <w:rPr>
                <w:sz w:val="18"/>
              </w:rPr>
              <w:t>37 125,00</w:t>
            </w:r>
          </w:p>
        </w:tc>
        <w:tc>
          <w:tcPr>
            <w:tcW w:w="2040" w:type="dxa"/>
            <w:tcBorders>
              <w:top w:val="nil"/>
              <w:left w:val="nil"/>
              <w:bottom w:val="single" w:sz="2" w:space="0" w:color="auto"/>
              <w:right w:val="single" w:sz="2" w:space="0" w:color="auto"/>
            </w:tcBorders>
            <w:tcMar>
              <w:top w:w="100" w:type="dxa"/>
            </w:tcMar>
            <w:vAlign w:val="center"/>
          </w:tcPr>
          <w:p w14:paraId="628E6955" w14:textId="77777777" w:rsidR="00A77B3E" w:rsidRDefault="009B680F">
            <w:pPr>
              <w:jc w:val="right"/>
              <w:rPr>
                <w:color w:val="000000"/>
                <w:u w:color="000000"/>
              </w:rPr>
            </w:pPr>
            <w:r>
              <w:rPr>
                <w:sz w:val="18"/>
              </w:rPr>
              <w:t>29 700,00</w:t>
            </w:r>
          </w:p>
        </w:tc>
        <w:tc>
          <w:tcPr>
            <w:tcW w:w="1230" w:type="dxa"/>
            <w:tcBorders>
              <w:top w:val="nil"/>
              <w:left w:val="nil"/>
              <w:bottom w:val="single" w:sz="2" w:space="0" w:color="auto"/>
              <w:right w:val="single" w:sz="2" w:space="0" w:color="auto"/>
            </w:tcBorders>
            <w:tcMar>
              <w:top w:w="100" w:type="dxa"/>
            </w:tcMar>
            <w:vAlign w:val="center"/>
          </w:tcPr>
          <w:p w14:paraId="0C6BD2A6" w14:textId="77777777" w:rsidR="00A77B3E" w:rsidRDefault="009B680F">
            <w:pPr>
              <w:jc w:val="right"/>
              <w:rPr>
                <w:color w:val="000000"/>
                <w:u w:color="000000"/>
              </w:rPr>
            </w:pPr>
            <w:r>
              <w:rPr>
                <w:sz w:val="18"/>
              </w:rPr>
              <w:t>80,00%</w:t>
            </w:r>
          </w:p>
        </w:tc>
      </w:tr>
      <w:tr w:rsidR="007F256B" w14:paraId="2A710DF9"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16745AE3" w14:textId="77777777" w:rsidR="00A77B3E" w:rsidRDefault="009B680F">
            <w:pPr>
              <w:jc w:val="center"/>
              <w:rPr>
                <w:color w:val="000000"/>
                <w:u w:color="000000"/>
              </w:rPr>
            </w:pPr>
            <w:r>
              <w:rPr>
                <w:sz w:val="18"/>
              </w:rPr>
              <w:t>85504</w:t>
            </w:r>
          </w:p>
        </w:tc>
        <w:tc>
          <w:tcPr>
            <w:tcW w:w="3465" w:type="dxa"/>
            <w:tcBorders>
              <w:top w:val="nil"/>
              <w:left w:val="nil"/>
              <w:bottom w:val="single" w:sz="2" w:space="0" w:color="auto"/>
              <w:right w:val="single" w:sz="2" w:space="0" w:color="auto"/>
            </w:tcBorders>
            <w:tcMar>
              <w:top w:w="100" w:type="dxa"/>
            </w:tcMar>
            <w:vAlign w:val="center"/>
          </w:tcPr>
          <w:p w14:paraId="08CF843E" w14:textId="77777777" w:rsidR="00A77B3E" w:rsidRDefault="009B680F">
            <w:pPr>
              <w:jc w:val="left"/>
              <w:rPr>
                <w:color w:val="000000"/>
                <w:u w:color="000000"/>
              </w:rPr>
            </w:pPr>
            <w:r>
              <w:rPr>
                <w:sz w:val="18"/>
              </w:rPr>
              <w:t>Wspieranie rodziny</w:t>
            </w:r>
          </w:p>
        </w:tc>
        <w:tc>
          <w:tcPr>
            <w:tcW w:w="2280" w:type="dxa"/>
            <w:tcBorders>
              <w:top w:val="nil"/>
              <w:left w:val="nil"/>
              <w:bottom w:val="single" w:sz="2" w:space="0" w:color="auto"/>
              <w:right w:val="single" w:sz="2" w:space="0" w:color="auto"/>
            </w:tcBorders>
            <w:tcMar>
              <w:top w:w="100" w:type="dxa"/>
            </w:tcMar>
            <w:vAlign w:val="center"/>
          </w:tcPr>
          <w:p w14:paraId="1C1106D5" w14:textId="77777777" w:rsidR="00A77B3E" w:rsidRDefault="009B680F">
            <w:pPr>
              <w:jc w:val="right"/>
              <w:rPr>
                <w:color w:val="000000"/>
                <w:u w:color="000000"/>
              </w:rPr>
            </w:pPr>
            <w:r>
              <w:rPr>
                <w:sz w:val="18"/>
              </w:rPr>
              <w:t>39 060,00</w:t>
            </w:r>
          </w:p>
        </w:tc>
        <w:tc>
          <w:tcPr>
            <w:tcW w:w="2040" w:type="dxa"/>
            <w:tcBorders>
              <w:top w:val="nil"/>
              <w:left w:val="nil"/>
              <w:bottom w:val="single" w:sz="2" w:space="0" w:color="auto"/>
              <w:right w:val="single" w:sz="2" w:space="0" w:color="auto"/>
            </w:tcBorders>
            <w:tcMar>
              <w:top w:w="100" w:type="dxa"/>
            </w:tcMar>
            <w:vAlign w:val="center"/>
          </w:tcPr>
          <w:p w14:paraId="543FD7B8" w14:textId="77777777" w:rsidR="00A77B3E" w:rsidRDefault="009B680F">
            <w:pPr>
              <w:jc w:val="right"/>
              <w:rPr>
                <w:color w:val="000000"/>
                <w:u w:color="000000"/>
              </w:rPr>
            </w:pPr>
            <w:r>
              <w:rPr>
                <w:sz w:val="18"/>
              </w:rPr>
              <w:t>39 058,93</w:t>
            </w:r>
          </w:p>
        </w:tc>
        <w:tc>
          <w:tcPr>
            <w:tcW w:w="1230" w:type="dxa"/>
            <w:tcBorders>
              <w:top w:val="nil"/>
              <w:left w:val="nil"/>
              <w:bottom w:val="single" w:sz="2" w:space="0" w:color="auto"/>
              <w:right w:val="single" w:sz="2" w:space="0" w:color="auto"/>
            </w:tcBorders>
            <w:tcMar>
              <w:top w:w="100" w:type="dxa"/>
            </w:tcMar>
            <w:vAlign w:val="center"/>
          </w:tcPr>
          <w:p w14:paraId="30438C7B" w14:textId="77777777" w:rsidR="00A77B3E" w:rsidRDefault="009B680F">
            <w:pPr>
              <w:jc w:val="right"/>
              <w:rPr>
                <w:color w:val="000000"/>
                <w:u w:color="000000"/>
              </w:rPr>
            </w:pPr>
            <w:r>
              <w:rPr>
                <w:sz w:val="18"/>
              </w:rPr>
              <w:t>100,00%</w:t>
            </w:r>
          </w:p>
        </w:tc>
      </w:tr>
      <w:tr w:rsidR="007F256B" w14:paraId="48C48AD7" w14:textId="77777777">
        <w:trPr>
          <w:trHeight w:val="396"/>
        </w:trPr>
        <w:tc>
          <w:tcPr>
            <w:tcW w:w="870" w:type="dxa"/>
            <w:tcBorders>
              <w:top w:val="nil"/>
              <w:left w:val="single" w:sz="2" w:space="0" w:color="auto"/>
              <w:bottom w:val="single" w:sz="2" w:space="0" w:color="auto"/>
              <w:right w:val="nil"/>
            </w:tcBorders>
            <w:tcMar>
              <w:top w:w="100" w:type="dxa"/>
            </w:tcMar>
            <w:vAlign w:val="center"/>
          </w:tcPr>
          <w:p w14:paraId="4E31C147" w14:textId="77777777" w:rsidR="00A77B3E" w:rsidRDefault="009B680F">
            <w:pPr>
              <w:jc w:val="center"/>
              <w:rPr>
                <w:color w:val="000000"/>
                <w:u w:color="000000"/>
              </w:rPr>
            </w:pPr>
            <w:r>
              <w:rPr>
                <w:sz w:val="18"/>
              </w:rPr>
              <w:t>85508</w:t>
            </w:r>
          </w:p>
        </w:tc>
        <w:tc>
          <w:tcPr>
            <w:tcW w:w="3465" w:type="dxa"/>
            <w:tcBorders>
              <w:top w:val="nil"/>
              <w:left w:val="single" w:sz="2" w:space="0" w:color="auto"/>
              <w:bottom w:val="single" w:sz="2" w:space="0" w:color="auto"/>
              <w:right w:val="single" w:sz="2" w:space="0" w:color="auto"/>
            </w:tcBorders>
            <w:tcMar>
              <w:top w:w="100" w:type="dxa"/>
            </w:tcMar>
            <w:vAlign w:val="center"/>
          </w:tcPr>
          <w:p w14:paraId="65D0A6FE" w14:textId="77777777" w:rsidR="00A77B3E" w:rsidRDefault="009B680F">
            <w:pPr>
              <w:jc w:val="left"/>
              <w:rPr>
                <w:color w:val="000000"/>
                <w:u w:color="000000"/>
              </w:rPr>
            </w:pPr>
            <w:r>
              <w:rPr>
                <w:sz w:val="18"/>
              </w:rPr>
              <w:t>Rodziny zastępcze</w:t>
            </w:r>
          </w:p>
        </w:tc>
        <w:tc>
          <w:tcPr>
            <w:tcW w:w="2280" w:type="dxa"/>
            <w:tcBorders>
              <w:top w:val="nil"/>
              <w:left w:val="nil"/>
              <w:bottom w:val="single" w:sz="2" w:space="0" w:color="auto"/>
              <w:right w:val="single" w:sz="2" w:space="0" w:color="auto"/>
            </w:tcBorders>
            <w:tcMar>
              <w:top w:w="100" w:type="dxa"/>
            </w:tcMar>
            <w:vAlign w:val="center"/>
          </w:tcPr>
          <w:p w14:paraId="10A35530" w14:textId="77777777" w:rsidR="00A77B3E" w:rsidRDefault="009B680F">
            <w:pPr>
              <w:jc w:val="right"/>
              <w:rPr>
                <w:color w:val="000000"/>
                <w:u w:color="000000"/>
              </w:rPr>
            </w:pPr>
            <w:r>
              <w:rPr>
                <w:sz w:val="18"/>
              </w:rPr>
              <w:t>2 003,00</w:t>
            </w:r>
          </w:p>
        </w:tc>
        <w:tc>
          <w:tcPr>
            <w:tcW w:w="2040" w:type="dxa"/>
            <w:tcBorders>
              <w:top w:val="nil"/>
              <w:left w:val="nil"/>
              <w:bottom w:val="single" w:sz="2" w:space="0" w:color="auto"/>
              <w:right w:val="single" w:sz="2" w:space="0" w:color="auto"/>
            </w:tcBorders>
            <w:tcMar>
              <w:top w:w="100" w:type="dxa"/>
            </w:tcMar>
            <w:vAlign w:val="center"/>
          </w:tcPr>
          <w:p w14:paraId="6507D007" w14:textId="77777777" w:rsidR="00A77B3E" w:rsidRDefault="009B680F">
            <w:pPr>
              <w:jc w:val="right"/>
              <w:rPr>
                <w:color w:val="000000"/>
                <w:u w:color="000000"/>
              </w:rPr>
            </w:pPr>
            <w:r>
              <w:rPr>
                <w:sz w:val="18"/>
              </w:rPr>
              <w:t>2 003,00</w:t>
            </w:r>
          </w:p>
        </w:tc>
        <w:tc>
          <w:tcPr>
            <w:tcW w:w="1230" w:type="dxa"/>
            <w:tcBorders>
              <w:top w:val="nil"/>
              <w:left w:val="nil"/>
              <w:bottom w:val="single" w:sz="2" w:space="0" w:color="auto"/>
              <w:right w:val="single" w:sz="2" w:space="0" w:color="auto"/>
            </w:tcBorders>
            <w:tcMar>
              <w:top w:w="100" w:type="dxa"/>
            </w:tcMar>
            <w:vAlign w:val="center"/>
          </w:tcPr>
          <w:p w14:paraId="77C48238" w14:textId="77777777" w:rsidR="00A77B3E" w:rsidRDefault="009B680F">
            <w:pPr>
              <w:jc w:val="right"/>
              <w:rPr>
                <w:color w:val="000000"/>
                <w:u w:color="000000"/>
              </w:rPr>
            </w:pPr>
            <w:r>
              <w:rPr>
                <w:sz w:val="18"/>
              </w:rPr>
              <w:t>100,00%</w:t>
            </w:r>
          </w:p>
        </w:tc>
      </w:tr>
      <w:tr w:rsidR="007F256B" w14:paraId="0442DB4D" w14:textId="77777777">
        <w:trPr>
          <w:trHeight w:val="396"/>
        </w:trPr>
        <w:tc>
          <w:tcPr>
            <w:tcW w:w="870" w:type="dxa"/>
            <w:tcBorders>
              <w:top w:val="nil"/>
              <w:left w:val="single" w:sz="2" w:space="0" w:color="auto"/>
              <w:bottom w:val="single" w:sz="2" w:space="0" w:color="auto"/>
              <w:right w:val="nil"/>
            </w:tcBorders>
            <w:tcMar>
              <w:top w:w="100" w:type="dxa"/>
            </w:tcMar>
            <w:vAlign w:val="center"/>
          </w:tcPr>
          <w:p w14:paraId="370F348B" w14:textId="77777777" w:rsidR="00A77B3E" w:rsidRDefault="009B680F">
            <w:pPr>
              <w:jc w:val="center"/>
              <w:rPr>
                <w:color w:val="000000"/>
                <w:u w:color="000000"/>
              </w:rPr>
            </w:pPr>
            <w:r>
              <w:rPr>
                <w:sz w:val="18"/>
              </w:rPr>
              <w:t>85510</w:t>
            </w:r>
          </w:p>
        </w:tc>
        <w:tc>
          <w:tcPr>
            <w:tcW w:w="3465" w:type="dxa"/>
            <w:tcBorders>
              <w:top w:val="nil"/>
              <w:left w:val="single" w:sz="2" w:space="0" w:color="auto"/>
              <w:bottom w:val="single" w:sz="2" w:space="0" w:color="auto"/>
              <w:right w:val="single" w:sz="2" w:space="0" w:color="auto"/>
            </w:tcBorders>
            <w:tcMar>
              <w:top w:w="100" w:type="dxa"/>
            </w:tcMar>
            <w:vAlign w:val="center"/>
          </w:tcPr>
          <w:p w14:paraId="5D5F9B8D" w14:textId="77777777" w:rsidR="00A77B3E" w:rsidRDefault="009B680F">
            <w:pPr>
              <w:jc w:val="left"/>
              <w:rPr>
                <w:color w:val="000000"/>
                <w:u w:color="000000"/>
              </w:rPr>
            </w:pPr>
            <w:r>
              <w:rPr>
                <w:sz w:val="18"/>
              </w:rPr>
              <w:t>Działalność placówek opiekuńczo-wychowawczych</w:t>
            </w:r>
          </w:p>
        </w:tc>
        <w:tc>
          <w:tcPr>
            <w:tcW w:w="2280" w:type="dxa"/>
            <w:tcBorders>
              <w:top w:val="nil"/>
              <w:left w:val="nil"/>
              <w:bottom w:val="single" w:sz="2" w:space="0" w:color="auto"/>
              <w:right w:val="single" w:sz="2" w:space="0" w:color="auto"/>
            </w:tcBorders>
            <w:tcMar>
              <w:top w:w="100" w:type="dxa"/>
            </w:tcMar>
            <w:vAlign w:val="center"/>
          </w:tcPr>
          <w:p w14:paraId="37DF4F02" w14:textId="77777777" w:rsidR="00A77B3E" w:rsidRDefault="009B680F">
            <w:pPr>
              <w:jc w:val="right"/>
              <w:rPr>
                <w:color w:val="000000"/>
                <w:u w:color="000000"/>
              </w:rPr>
            </w:pPr>
            <w:r>
              <w:rPr>
                <w:sz w:val="18"/>
              </w:rPr>
              <w:t>42 429,00</w:t>
            </w:r>
          </w:p>
        </w:tc>
        <w:tc>
          <w:tcPr>
            <w:tcW w:w="2040" w:type="dxa"/>
            <w:tcBorders>
              <w:top w:val="nil"/>
              <w:left w:val="nil"/>
              <w:bottom w:val="single" w:sz="2" w:space="0" w:color="auto"/>
              <w:right w:val="single" w:sz="2" w:space="0" w:color="auto"/>
            </w:tcBorders>
            <w:tcMar>
              <w:top w:w="100" w:type="dxa"/>
            </w:tcMar>
            <w:vAlign w:val="center"/>
          </w:tcPr>
          <w:p w14:paraId="0CE6D0F4" w14:textId="77777777" w:rsidR="00A77B3E" w:rsidRDefault="009B680F">
            <w:pPr>
              <w:jc w:val="right"/>
              <w:rPr>
                <w:color w:val="000000"/>
                <w:u w:color="000000"/>
              </w:rPr>
            </w:pPr>
            <w:r>
              <w:rPr>
                <w:sz w:val="18"/>
              </w:rPr>
              <w:t>40 860,30</w:t>
            </w:r>
          </w:p>
        </w:tc>
        <w:tc>
          <w:tcPr>
            <w:tcW w:w="1230" w:type="dxa"/>
            <w:tcBorders>
              <w:top w:val="nil"/>
              <w:left w:val="nil"/>
              <w:bottom w:val="single" w:sz="2" w:space="0" w:color="auto"/>
              <w:right w:val="single" w:sz="2" w:space="0" w:color="auto"/>
            </w:tcBorders>
            <w:tcMar>
              <w:top w:w="100" w:type="dxa"/>
            </w:tcMar>
            <w:vAlign w:val="center"/>
          </w:tcPr>
          <w:p w14:paraId="0DEAD039" w14:textId="77777777" w:rsidR="00A77B3E" w:rsidRDefault="009B680F">
            <w:pPr>
              <w:jc w:val="right"/>
              <w:rPr>
                <w:color w:val="000000"/>
                <w:u w:color="000000"/>
              </w:rPr>
            </w:pPr>
            <w:r>
              <w:rPr>
                <w:sz w:val="18"/>
              </w:rPr>
              <w:t>96,30%</w:t>
            </w:r>
          </w:p>
        </w:tc>
      </w:tr>
      <w:tr w:rsidR="007F256B" w14:paraId="6F791725"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3E3BC1E" w14:textId="77777777" w:rsidR="00A77B3E" w:rsidRDefault="009B680F">
            <w:pPr>
              <w:jc w:val="left"/>
              <w:rPr>
                <w:color w:val="000000"/>
                <w:u w:color="000000"/>
              </w:rPr>
            </w:pPr>
            <w:r>
              <w:rPr>
                <w:b/>
                <w:sz w:val="18"/>
              </w:rPr>
              <w:t xml:space="preserve">§ </w:t>
            </w:r>
            <w:r>
              <w:rPr>
                <w:b/>
                <w:sz w:val="18"/>
                <w:u w:val="single"/>
              </w:rPr>
              <w:t>2130</w:t>
            </w:r>
            <w:r>
              <w:rPr>
                <w:b/>
                <w:sz w:val="18"/>
              </w:rPr>
              <w:t xml:space="preserve"> Dotacje celowe otrzymane z budżetu państwa na realizację bieżących zadań własnych powiatu</w:t>
            </w:r>
          </w:p>
        </w:tc>
        <w:tc>
          <w:tcPr>
            <w:tcW w:w="2280" w:type="dxa"/>
            <w:tcBorders>
              <w:top w:val="nil"/>
              <w:left w:val="nil"/>
              <w:bottom w:val="single" w:sz="2" w:space="0" w:color="auto"/>
              <w:right w:val="single" w:sz="2" w:space="0" w:color="auto"/>
            </w:tcBorders>
            <w:tcMar>
              <w:top w:w="100" w:type="dxa"/>
            </w:tcMar>
            <w:vAlign w:val="center"/>
          </w:tcPr>
          <w:p w14:paraId="22B485A5" w14:textId="77777777" w:rsidR="00A77B3E" w:rsidRDefault="009B680F">
            <w:pPr>
              <w:jc w:val="right"/>
              <w:rPr>
                <w:color w:val="000000"/>
                <w:u w:color="000000"/>
              </w:rPr>
            </w:pPr>
            <w:r>
              <w:rPr>
                <w:b/>
                <w:sz w:val="18"/>
              </w:rPr>
              <w:t>4 940 076,00</w:t>
            </w:r>
          </w:p>
        </w:tc>
        <w:tc>
          <w:tcPr>
            <w:tcW w:w="2040" w:type="dxa"/>
            <w:tcBorders>
              <w:top w:val="nil"/>
              <w:left w:val="nil"/>
              <w:bottom w:val="single" w:sz="2" w:space="0" w:color="auto"/>
              <w:right w:val="single" w:sz="2" w:space="0" w:color="auto"/>
            </w:tcBorders>
            <w:tcMar>
              <w:top w:w="100" w:type="dxa"/>
            </w:tcMar>
            <w:vAlign w:val="center"/>
          </w:tcPr>
          <w:p w14:paraId="0277CE02" w14:textId="77777777" w:rsidR="00A77B3E" w:rsidRDefault="009B680F">
            <w:pPr>
              <w:jc w:val="right"/>
              <w:rPr>
                <w:color w:val="000000"/>
                <w:u w:color="000000"/>
              </w:rPr>
            </w:pPr>
            <w:r>
              <w:rPr>
                <w:b/>
                <w:sz w:val="18"/>
              </w:rPr>
              <w:t>4 918 463,25</w:t>
            </w:r>
          </w:p>
        </w:tc>
        <w:tc>
          <w:tcPr>
            <w:tcW w:w="1230" w:type="dxa"/>
            <w:tcBorders>
              <w:top w:val="nil"/>
              <w:left w:val="nil"/>
              <w:bottom w:val="single" w:sz="2" w:space="0" w:color="auto"/>
              <w:right w:val="single" w:sz="2" w:space="0" w:color="auto"/>
            </w:tcBorders>
            <w:tcMar>
              <w:top w:w="100" w:type="dxa"/>
            </w:tcMar>
            <w:vAlign w:val="center"/>
          </w:tcPr>
          <w:p w14:paraId="4926C5A5" w14:textId="77777777" w:rsidR="00A77B3E" w:rsidRDefault="009B680F">
            <w:pPr>
              <w:jc w:val="right"/>
              <w:rPr>
                <w:color w:val="000000"/>
                <w:u w:color="000000"/>
              </w:rPr>
            </w:pPr>
            <w:r>
              <w:rPr>
                <w:b/>
                <w:sz w:val="18"/>
              </w:rPr>
              <w:t>99,56%</w:t>
            </w:r>
          </w:p>
        </w:tc>
      </w:tr>
      <w:tr w:rsidR="007F256B" w14:paraId="50F49750"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1379CCDF" w14:textId="77777777" w:rsidR="00A77B3E" w:rsidRDefault="009B680F">
            <w:pPr>
              <w:jc w:val="center"/>
              <w:rPr>
                <w:color w:val="000000"/>
                <w:u w:color="000000"/>
              </w:rPr>
            </w:pPr>
            <w:r>
              <w:rPr>
                <w:sz w:val="18"/>
              </w:rPr>
              <w:t>80115</w:t>
            </w:r>
          </w:p>
        </w:tc>
        <w:tc>
          <w:tcPr>
            <w:tcW w:w="3465" w:type="dxa"/>
            <w:tcBorders>
              <w:top w:val="nil"/>
              <w:left w:val="nil"/>
              <w:bottom w:val="single" w:sz="2" w:space="0" w:color="auto"/>
              <w:right w:val="single" w:sz="2" w:space="0" w:color="auto"/>
            </w:tcBorders>
            <w:tcMar>
              <w:top w:w="100" w:type="dxa"/>
            </w:tcMar>
            <w:vAlign w:val="center"/>
          </w:tcPr>
          <w:p w14:paraId="42B5462D" w14:textId="77777777" w:rsidR="00A77B3E" w:rsidRDefault="009B680F">
            <w:pPr>
              <w:jc w:val="left"/>
              <w:rPr>
                <w:color w:val="000000"/>
                <w:u w:color="000000"/>
              </w:rPr>
            </w:pPr>
            <w:r>
              <w:rPr>
                <w:sz w:val="18"/>
              </w:rPr>
              <w:t>Technika</w:t>
            </w:r>
          </w:p>
        </w:tc>
        <w:tc>
          <w:tcPr>
            <w:tcW w:w="2280" w:type="dxa"/>
            <w:tcBorders>
              <w:top w:val="nil"/>
              <w:left w:val="nil"/>
              <w:bottom w:val="single" w:sz="2" w:space="0" w:color="auto"/>
              <w:right w:val="single" w:sz="2" w:space="0" w:color="auto"/>
            </w:tcBorders>
            <w:tcMar>
              <w:top w:w="100" w:type="dxa"/>
            </w:tcMar>
            <w:vAlign w:val="center"/>
          </w:tcPr>
          <w:p w14:paraId="3F520AE8" w14:textId="77777777" w:rsidR="00A77B3E" w:rsidRDefault="009B680F">
            <w:pPr>
              <w:jc w:val="right"/>
              <w:rPr>
                <w:color w:val="000000"/>
                <w:u w:color="000000"/>
              </w:rPr>
            </w:pPr>
            <w:r>
              <w:rPr>
                <w:sz w:val="18"/>
              </w:rPr>
              <w:t>50 000,00</w:t>
            </w:r>
          </w:p>
        </w:tc>
        <w:tc>
          <w:tcPr>
            <w:tcW w:w="2040" w:type="dxa"/>
            <w:tcBorders>
              <w:top w:val="nil"/>
              <w:left w:val="nil"/>
              <w:bottom w:val="single" w:sz="2" w:space="0" w:color="auto"/>
              <w:right w:val="single" w:sz="2" w:space="0" w:color="auto"/>
            </w:tcBorders>
            <w:tcMar>
              <w:top w:w="100" w:type="dxa"/>
            </w:tcMar>
            <w:vAlign w:val="center"/>
          </w:tcPr>
          <w:p w14:paraId="497948F6" w14:textId="77777777" w:rsidR="00A77B3E" w:rsidRDefault="009B680F">
            <w:pPr>
              <w:jc w:val="right"/>
              <w:rPr>
                <w:color w:val="000000"/>
                <w:u w:color="000000"/>
              </w:rPr>
            </w:pPr>
            <w:r>
              <w:rPr>
                <w:sz w:val="18"/>
              </w:rPr>
              <w:t>50 000,00</w:t>
            </w:r>
          </w:p>
        </w:tc>
        <w:tc>
          <w:tcPr>
            <w:tcW w:w="1230" w:type="dxa"/>
            <w:tcBorders>
              <w:top w:val="nil"/>
              <w:left w:val="nil"/>
              <w:bottom w:val="single" w:sz="2" w:space="0" w:color="auto"/>
              <w:right w:val="single" w:sz="2" w:space="0" w:color="auto"/>
            </w:tcBorders>
            <w:tcMar>
              <w:top w:w="100" w:type="dxa"/>
            </w:tcMar>
            <w:vAlign w:val="center"/>
          </w:tcPr>
          <w:p w14:paraId="4CF0E7AC" w14:textId="77777777" w:rsidR="00A77B3E" w:rsidRDefault="009B680F">
            <w:pPr>
              <w:jc w:val="right"/>
              <w:rPr>
                <w:color w:val="000000"/>
                <w:u w:color="000000"/>
              </w:rPr>
            </w:pPr>
            <w:r>
              <w:rPr>
                <w:sz w:val="18"/>
              </w:rPr>
              <w:t>100,00%</w:t>
            </w:r>
          </w:p>
        </w:tc>
      </w:tr>
      <w:tr w:rsidR="007F256B" w14:paraId="37FF2C11"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525DAC22" w14:textId="77777777" w:rsidR="00A77B3E" w:rsidRDefault="009B680F">
            <w:pPr>
              <w:jc w:val="center"/>
              <w:rPr>
                <w:color w:val="000000"/>
                <w:u w:color="000000"/>
              </w:rPr>
            </w:pPr>
            <w:r>
              <w:rPr>
                <w:sz w:val="18"/>
              </w:rPr>
              <w:t>80120</w:t>
            </w:r>
          </w:p>
        </w:tc>
        <w:tc>
          <w:tcPr>
            <w:tcW w:w="3465" w:type="dxa"/>
            <w:tcBorders>
              <w:top w:val="nil"/>
              <w:left w:val="nil"/>
              <w:bottom w:val="single" w:sz="2" w:space="0" w:color="auto"/>
              <w:right w:val="single" w:sz="2" w:space="0" w:color="auto"/>
            </w:tcBorders>
            <w:tcMar>
              <w:top w:w="100" w:type="dxa"/>
            </w:tcMar>
            <w:vAlign w:val="center"/>
          </w:tcPr>
          <w:p w14:paraId="6EA1668C" w14:textId="77777777" w:rsidR="00A77B3E" w:rsidRDefault="009B680F">
            <w:pPr>
              <w:jc w:val="left"/>
              <w:rPr>
                <w:color w:val="000000"/>
                <w:u w:color="000000"/>
              </w:rPr>
            </w:pPr>
            <w:r>
              <w:rPr>
                <w:sz w:val="18"/>
              </w:rPr>
              <w:t>Licea ogólnokształcące</w:t>
            </w:r>
          </w:p>
        </w:tc>
        <w:tc>
          <w:tcPr>
            <w:tcW w:w="2280" w:type="dxa"/>
            <w:tcBorders>
              <w:top w:val="nil"/>
              <w:left w:val="nil"/>
              <w:bottom w:val="single" w:sz="2" w:space="0" w:color="auto"/>
              <w:right w:val="single" w:sz="2" w:space="0" w:color="auto"/>
            </w:tcBorders>
            <w:tcMar>
              <w:top w:w="100" w:type="dxa"/>
            </w:tcMar>
            <w:vAlign w:val="center"/>
          </w:tcPr>
          <w:p w14:paraId="40E7ECAA" w14:textId="77777777" w:rsidR="00A77B3E" w:rsidRDefault="009B680F">
            <w:pPr>
              <w:jc w:val="right"/>
              <w:rPr>
                <w:color w:val="000000"/>
                <w:u w:color="000000"/>
              </w:rPr>
            </w:pPr>
            <w:r>
              <w:rPr>
                <w:sz w:val="18"/>
              </w:rPr>
              <w:t>28 000,00</w:t>
            </w:r>
          </w:p>
        </w:tc>
        <w:tc>
          <w:tcPr>
            <w:tcW w:w="2040" w:type="dxa"/>
            <w:tcBorders>
              <w:top w:val="nil"/>
              <w:left w:val="nil"/>
              <w:bottom w:val="single" w:sz="2" w:space="0" w:color="auto"/>
              <w:right w:val="single" w:sz="2" w:space="0" w:color="auto"/>
            </w:tcBorders>
            <w:tcMar>
              <w:top w:w="100" w:type="dxa"/>
            </w:tcMar>
            <w:vAlign w:val="center"/>
          </w:tcPr>
          <w:p w14:paraId="1C6F0D80" w14:textId="77777777" w:rsidR="00A77B3E" w:rsidRDefault="009B680F">
            <w:pPr>
              <w:jc w:val="right"/>
              <w:rPr>
                <w:color w:val="000000"/>
                <w:u w:color="000000"/>
              </w:rPr>
            </w:pPr>
            <w:r>
              <w:rPr>
                <w:sz w:val="18"/>
              </w:rPr>
              <w:t>28 000,00</w:t>
            </w:r>
          </w:p>
        </w:tc>
        <w:tc>
          <w:tcPr>
            <w:tcW w:w="1230" w:type="dxa"/>
            <w:tcBorders>
              <w:top w:val="nil"/>
              <w:left w:val="nil"/>
              <w:bottom w:val="single" w:sz="2" w:space="0" w:color="auto"/>
              <w:right w:val="single" w:sz="2" w:space="0" w:color="auto"/>
            </w:tcBorders>
            <w:tcMar>
              <w:top w:w="100" w:type="dxa"/>
            </w:tcMar>
            <w:vAlign w:val="center"/>
          </w:tcPr>
          <w:p w14:paraId="6B65B5DF" w14:textId="77777777" w:rsidR="00A77B3E" w:rsidRDefault="009B680F">
            <w:pPr>
              <w:jc w:val="right"/>
              <w:rPr>
                <w:color w:val="000000"/>
                <w:u w:color="000000"/>
              </w:rPr>
            </w:pPr>
            <w:r>
              <w:rPr>
                <w:sz w:val="18"/>
              </w:rPr>
              <w:t>100,00%</w:t>
            </w:r>
          </w:p>
        </w:tc>
      </w:tr>
      <w:tr w:rsidR="007F256B" w14:paraId="167ACC38"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534A4BFC" w14:textId="77777777" w:rsidR="00A77B3E" w:rsidRDefault="009B680F">
            <w:pPr>
              <w:jc w:val="center"/>
              <w:rPr>
                <w:color w:val="000000"/>
                <w:u w:color="000000"/>
              </w:rPr>
            </w:pPr>
            <w:r>
              <w:rPr>
                <w:sz w:val="18"/>
              </w:rPr>
              <w:t>85202</w:t>
            </w:r>
          </w:p>
        </w:tc>
        <w:tc>
          <w:tcPr>
            <w:tcW w:w="3465" w:type="dxa"/>
            <w:tcBorders>
              <w:top w:val="nil"/>
              <w:left w:val="nil"/>
              <w:bottom w:val="single" w:sz="2" w:space="0" w:color="auto"/>
              <w:right w:val="single" w:sz="2" w:space="0" w:color="auto"/>
            </w:tcBorders>
            <w:tcMar>
              <w:top w:w="100" w:type="dxa"/>
            </w:tcMar>
            <w:vAlign w:val="center"/>
          </w:tcPr>
          <w:p w14:paraId="6451EB25" w14:textId="77777777" w:rsidR="00A77B3E" w:rsidRDefault="009B680F">
            <w:pPr>
              <w:jc w:val="left"/>
              <w:rPr>
                <w:color w:val="000000"/>
                <w:u w:color="000000"/>
              </w:rPr>
            </w:pPr>
            <w:r>
              <w:rPr>
                <w:sz w:val="18"/>
              </w:rPr>
              <w:t>Domy pomocy społecznej</w:t>
            </w:r>
          </w:p>
        </w:tc>
        <w:tc>
          <w:tcPr>
            <w:tcW w:w="2280" w:type="dxa"/>
            <w:tcBorders>
              <w:top w:val="nil"/>
              <w:left w:val="nil"/>
              <w:bottom w:val="single" w:sz="2" w:space="0" w:color="auto"/>
              <w:right w:val="single" w:sz="2" w:space="0" w:color="auto"/>
            </w:tcBorders>
            <w:tcMar>
              <w:top w:w="100" w:type="dxa"/>
            </w:tcMar>
            <w:vAlign w:val="center"/>
          </w:tcPr>
          <w:p w14:paraId="35B6DA29" w14:textId="77777777" w:rsidR="00A77B3E" w:rsidRDefault="009B680F">
            <w:pPr>
              <w:jc w:val="right"/>
              <w:rPr>
                <w:color w:val="000000"/>
                <w:u w:color="000000"/>
              </w:rPr>
            </w:pPr>
            <w:r>
              <w:rPr>
                <w:sz w:val="18"/>
              </w:rPr>
              <w:t>4 862 076,00</w:t>
            </w:r>
          </w:p>
        </w:tc>
        <w:tc>
          <w:tcPr>
            <w:tcW w:w="2040" w:type="dxa"/>
            <w:tcBorders>
              <w:top w:val="nil"/>
              <w:left w:val="nil"/>
              <w:bottom w:val="single" w:sz="2" w:space="0" w:color="auto"/>
              <w:right w:val="single" w:sz="2" w:space="0" w:color="auto"/>
            </w:tcBorders>
            <w:tcMar>
              <w:top w:w="100" w:type="dxa"/>
            </w:tcMar>
            <w:vAlign w:val="center"/>
          </w:tcPr>
          <w:p w14:paraId="42DC2A11" w14:textId="77777777" w:rsidR="00A77B3E" w:rsidRDefault="009B680F">
            <w:pPr>
              <w:jc w:val="right"/>
              <w:rPr>
                <w:color w:val="000000"/>
                <w:u w:color="000000"/>
              </w:rPr>
            </w:pPr>
            <w:r>
              <w:rPr>
                <w:sz w:val="18"/>
              </w:rPr>
              <w:t>4 840 463,25</w:t>
            </w:r>
          </w:p>
        </w:tc>
        <w:tc>
          <w:tcPr>
            <w:tcW w:w="1230" w:type="dxa"/>
            <w:tcBorders>
              <w:top w:val="nil"/>
              <w:left w:val="nil"/>
              <w:bottom w:val="single" w:sz="2" w:space="0" w:color="auto"/>
              <w:right w:val="single" w:sz="2" w:space="0" w:color="auto"/>
            </w:tcBorders>
            <w:tcMar>
              <w:top w:w="100" w:type="dxa"/>
            </w:tcMar>
            <w:vAlign w:val="center"/>
          </w:tcPr>
          <w:p w14:paraId="1346997B" w14:textId="77777777" w:rsidR="00A77B3E" w:rsidRDefault="009B680F">
            <w:pPr>
              <w:jc w:val="right"/>
              <w:rPr>
                <w:color w:val="000000"/>
                <w:u w:color="000000"/>
              </w:rPr>
            </w:pPr>
            <w:r>
              <w:rPr>
                <w:sz w:val="18"/>
              </w:rPr>
              <w:t>99,56%</w:t>
            </w:r>
          </w:p>
        </w:tc>
      </w:tr>
      <w:tr w:rsidR="007F256B" w14:paraId="0723E675"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FF92D39" w14:textId="77777777" w:rsidR="00A77B3E" w:rsidRDefault="009B680F">
            <w:pPr>
              <w:jc w:val="left"/>
              <w:rPr>
                <w:color w:val="000000"/>
                <w:u w:color="000000"/>
              </w:rPr>
            </w:pPr>
            <w:r>
              <w:rPr>
                <w:b/>
                <w:sz w:val="18"/>
              </w:rPr>
              <w:t xml:space="preserve">§ </w:t>
            </w:r>
            <w:r>
              <w:rPr>
                <w:b/>
                <w:sz w:val="18"/>
                <w:u w:val="single"/>
              </w:rPr>
              <w:t xml:space="preserve">2160 </w:t>
            </w:r>
            <w:r>
              <w:rPr>
                <w:b/>
                <w:sz w:val="18"/>
              </w:rPr>
              <w:t>Dotacje celowe otrzymane z budżetu państwa na zadania bieżące z zakresu administracji rządowej zlecone powiatom, związane z realizacją dodatku wychowawczego oraz dodatku do zryczałtowanej kwoty stanowiących pomoc państwa w wychowaniu dzieci</w:t>
            </w:r>
          </w:p>
        </w:tc>
        <w:tc>
          <w:tcPr>
            <w:tcW w:w="2280" w:type="dxa"/>
            <w:tcBorders>
              <w:top w:val="nil"/>
              <w:left w:val="nil"/>
              <w:bottom w:val="single" w:sz="2" w:space="0" w:color="auto"/>
              <w:right w:val="single" w:sz="2" w:space="0" w:color="auto"/>
            </w:tcBorders>
            <w:tcMar>
              <w:top w:w="100" w:type="dxa"/>
            </w:tcMar>
            <w:vAlign w:val="center"/>
          </w:tcPr>
          <w:p w14:paraId="1548DC58" w14:textId="77777777" w:rsidR="00A77B3E" w:rsidRDefault="009B680F">
            <w:pPr>
              <w:jc w:val="right"/>
              <w:rPr>
                <w:color w:val="000000"/>
                <w:u w:color="000000"/>
              </w:rPr>
            </w:pPr>
            <w:r>
              <w:rPr>
                <w:b/>
                <w:sz w:val="18"/>
              </w:rPr>
              <w:t>784 096,00</w:t>
            </w:r>
          </w:p>
        </w:tc>
        <w:tc>
          <w:tcPr>
            <w:tcW w:w="2040" w:type="dxa"/>
            <w:tcBorders>
              <w:top w:val="nil"/>
              <w:left w:val="nil"/>
              <w:bottom w:val="single" w:sz="2" w:space="0" w:color="auto"/>
              <w:right w:val="single" w:sz="2" w:space="0" w:color="auto"/>
            </w:tcBorders>
            <w:tcMar>
              <w:top w:w="100" w:type="dxa"/>
            </w:tcMar>
            <w:vAlign w:val="center"/>
          </w:tcPr>
          <w:p w14:paraId="2739E088" w14:textId="77777777" w:rsidR="00A77B3E" w:rsidRDefault="009B680F">
            <w:pPr>
              <w:jc w:val="right"/>
              <w:rPr>
                <w:color w:val="000000"/>
                <w:u w:color="000000"/>
              </w:rPr>
            </w:pPr>
            <w:r>
              <w:rPr>
                <w:b/>
                <w:sz w:val="18"/>
              </w:rPr>
              <w:t>782 080,30</w:t>
            </w:r>
          </w:p>
        </w:tc>
        <w:tc>
          <w:tcPr>
            <w:tcW w:w="1230" w:type="dxa"/>
            <w:tcBorders>
              <w:top w:val="nil"/>
              <w:left w:val="nil"/>
              <w:bottom w:val="single" w:sz="2" w:space="0" w:color="auto"/>
              <w:right w:val="single" w:sz="2" w:space="0" w:color="auto"/>
            </w:tcBorders>
            <w:tcMar>
              <w:top w:w="100" w:type="dxa"/>
            </w:tcMar>
            <w:vAlign w:val="center"/>
          </w:tcPr>
          <w:p w14:paraId="72677C99" w14:textId="77777777" w:rsidR="00A77B3E" w:rsidRDefault="009B680F">
            <w:pPr>
              <w:jc w:val="right"/>
              <w:rPr>
                <w:color w:val="000000"/>
                <w:u w:color="000000"/>
              </w:rPr>
            </w:pPr>
            <w:r>
              <w:rPr>
                <w:b/>
                <w:sz w:val="18"/>
              </w:rPr>
              <w:t>99,74%</w:t>
            </w:r>
          </w:p>
        </w:tc>
      </w:tr>
      <w:tr w:rsidR="007F256B" w14:paraId="483917AC"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074CC723" w14:textId="77777777" w:rsidR="00A77B3E" w:rsidRDefault="009B680F">
            <w:pPr>
              <w:jc w:val="center"/>
              <w:rPr>
                <w:color w:val="000000"/>
                <w:u w:color="000000"/>
              </w:rPr>
            </w:pPr>
            <w:r>
              <w:rPr>
                <w:sz w:val="18"/>
              </w:rPr>
              <w:t>85508</w:t>
            </w:r>
          </w:p>
        </w:tc>
        <w:tc>
          <w:tcPr>
            <w:tcW w:w="3465" w:type="dxa"/>
            <w:tcBorders>
              <w:top w:val="nil"/>
              <w:left w:val="nil"/>
              <w:bottom w:val="single" w:sz="2" w:space="0" w:color="auto"/>
              <w:right w:val="single" w:sz="2" w:space="0" w:color="auto"/>
            </w:tcBorders>
            <w:tcMar>
              <w:top w:w="100" w:type="dxa"/>
            </w:tcMar>
            <w:vAlign w:val="center"/>
          </w:tcPr>
          <w:p w14:paraId="278038C6" w14:textId="77777777" w:rsidR="00A77B3E" w:rsidRDefault="009B680F">
            <w:pPr>
              <w:jc w:val="left"/>
              <w:rPr>
                <w:color w:val="000000"/>
                <w:u w:color="000000"/>
              </w:rPr>
            </w:pPr>
            <w:r>
              <w:rPr>
                <w:sz w:val="18"/>
              </w:rPr>
              <w:t>Rodziny zastępcze</w:t>
            </w:r>
          </w:p>
        </w:tc>
        <w:tc>
          <w:tcPr>
            <w:tcW w:w="2280" w:type="dxa"/>
            <w:tcBorders>
              <w:top w:val="nil"/>
              <w:left w:val="nil"/>
              <w:bottom w:val="single" w:sz="2" w:space="0" w:color="auto"/>
              <w:right w:val="single" w:sz="2" w:space="0" w:color="auto"/>
            </w:tcBorders>
            <w:tcMar>
              <w:top w:w="100" w:type="dxa"/>
            </w:tcMar>
            <w:vAlign w:val="center"/>
          </w:tcPr>
          <w:p w14:paraId="7D0EBA19" w14:textId="77777777" w:rsidR="00A77B3E" w:rsidRDefault="009B680F">
            <w:pPr>
              <w:jc w:val="right"/>
              <w:rPr>
                <w:color w:val="000000"/>
                <w:u w:color="000000"/>
              </w:rPr>
            </w:pPr>
            <w:r>
              <w:rPr>
                <w:sz w:val="18"/>
              </w:rPr>
              <w:t>455 127,00</w:t>
            </w:r>
          </w:p>
        </w:tc>
        <w:tc>
          <w:tcPr>
            <w:tcW w:w="2040" w:type="dxa"/>
            <w:tcBorders>
              <w:top w:val="nil"/>
              <w:left w:val="nil"/>
              <w:bottom w:val="single" w:sz="2" w:space="0" w:color="auto"/>
              <w:right w:val="single" w:sz="2" w:space="0" w:color="auto"/>
            </w:tcBorders>
            <w:tcMar>
              <w:top w:w="100" w:type="dxa"/>
            </w:tcMar>
            <w:vAlign w:val="center"/>
          </w:tcPr>
          <w:p w14:paraId="39065DCC" w14:textId="77777777" w:rsidR="00A77B3E" w:rsidRDefault="009B680F">
            <w:pPr>
              <w:jc w:val="right"/>
              <w:rPr>
                <w:color w:val="000000"/>
                <w:u w:color="000000"/>
              </w:rPr>
            </w:pPr>
            <w:r>
              <w:rPr>
                <w:sz w:val="18"/>
              </w:rPr>
              <w:t>453 114,76</w:t>
            </w:r>
          </w:p>
        </w:tc>
        <w:tc>
          <w:tcPr>
            <w:tcW w:w="1230" w:type="dxa"/>
            <w:tcBorders>
              <w:top w:val="nil"/>
              <w:left w:val="nil"/>
              <w:bottom w:val="single" w:sz="2" w:space="0" w:color="auto"/>
              <w:right w:val="single" w:sz="2" w:space="0" w:color="auto"/>
            </w:tcBorders>
            <w:tcMar>
              <w:top w:w="100" w:type="dxa"/>
            </w:tcMar>
            <w:vAlign w:val="center"/>
          </w:tcPr>
          <w:p w14:paraId="444939BE" w14:textId="77777777" w:rsidR="00A77B3E" w:rsidRDefault="009B680F">
            <w:pPr>
              <w:jc w:val="right"/>
              <w:rPr>
                <w:color w:val="000000"/>
                <w:u w:color="000000"/>
              </w:rPr>
            </w:pPr>
            <w:r>
              <w:rPr>
                <w:sz w:val="18"/>
              </w:rPr>
              <w:t>99,56%</w:t>
            </w:r>
          </w:p>
        </w:tc>
      </w:tr>
      <w:tr w:rsidR="007F256B" w14:paraId="33B3BD6B"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514DFFAB" w14:textId="77777777" w:rsidR="00A77B3E" w:rsidRDefault="009B680F">
            <w:pPr>
              <w:jc w:val="center"/>
              <w:rPr>
                <w:color w:val="000000"/>
                <w:u w:color="000000"/>
              </w:rPr>
            </w:pPr>
            <w:r>
              <w:rPr>
                <w:sz w:val="18"/>
              </w:rPr>
              <w:t>85510</w:t>
            </w:r>
          </w:p>
        </w:tc>
        <w:tc>
          <w:tcPr>
            <w:tcW w:w="3465" w:type="dxa"/>
            <w:tcBorders>
              <w:top w:val="nil"/>
              <w:left w:val="nil"/>
              <w:bottom w:val="single" w:sz="2" w:space="0" w:color="auto"/>
              <w:right w:val="single" w:sz="2" w:space="0" w:color="auto"/>
            </w:tcBorders>
            <w:tcMar>
              <w:top w:w="100" w:type="dxa"/>
            </w:tcMar>
            <w:vAlign w:val="center"/>
          </w:tcPr>
          <w:p w14:paraId="38562953" w14:textId="77777777" w:rsidR="00A77B3E" w:rsidRDefault="009B680F">
            <w:pPr>
              <w:jc w:val="left"/>
              <w:rPr>
                <w:color w:val="000000"/>
                <w:u w:color="000000"/>
              </w:rPr>
            </w:pPr>
            <w:r>
              <w:rPr>
                <w:sz w:val="18"/>
              </w:rPr>
              <w:t>Działalność placówek opiekuńczo-wychowawczych</w:t>
            </w:r>
          </w:p>
        </w:tc>
        <w:tc>
          <w:tcPr>
            <w:tcW w:w="2280" w:type="dxa"/>
            <w:tcBorders>
              <w:top w:val="nil"/>
              <w:left w:val="nil"/>
              <w:bottom w:val="single" w:sz="2" w:space="0" w:color="auto"/>
              <w:right w:val="single" w:sz="2" w:space="0" w:color="auto"/>
            </w:tcBorders>
            <w:tcMar>
              <w:top w:w="100" w:type="dxa"/>
            </w:tcMar>
            <w:vAlign w:val="center"/>
          </w:tcPr>
          <w:p w14:paraId="5C7C25B3" w14:textId="77777777" w:rsidR="00A77B3E" w:rsidRDefault="009B680F">
            <w:pPr>
              <w:jc w:val="right"/>
              <w:rPr>
                <w:color w:val="000000"/>
                <w:u w:color="000000"/>
              </w:rPr>
            </w:pPr>
            <w:r>
              <w:rPr>
                <w:sz w:val="18"/>
              </w:rPr>
              <w:t>328 969,00</w:t>
            </w:r>
          </w:p>
        </w:tc>
        <w:tc>
          <w:tcPr>
            <w:tcW w:w="2040" w:type="dxa"/>
            <w:tcBorders>
              <w:top w:val="nil"/>
              <w:left w:val="nil"/>
              <w:bottom w:val="single" w:sz="2" w:space="0" w:color="auto"/>
              <w:right w:val="single" w:sz="2" w:space="0" w:color="auto"/>
            </w:tcBorders>
            <w:tcMar>
              <w:top w:w="100" w:type="dxa"/>
            </w:tcMar>
            <w:vAlign w:val="center"/>
          </w:tcPr>
          <w:p w14:paraId="21BF27FC" w14:textId="77777777" w:rsidR="00A77B3E" w:rsidRDefault="009B680F">
            <w:pPr>
              <w:jc w:val="right"/>
              <w:rPr>
                <w:color w:val="000000"/>
                <w:u w:color="000000"/>
              </w:rPr>
            </w:pPr>
            <w:r>
              <w:rPr>
                <w:sz w:val="18"/>
              </w:rPr>
              <w:t>328 965,54</w:t>
            </w:r>
          </w:p>
        </w:tc>
        <w:tc>
          <w:tcPr>
            <w:tcW w:w="1230" w:type="dxa"/>
            <w:tcBorders>
              <w:top w:val="nil"/>
              <w:left w:val="nil"/>
              <w:bottom w:val="single" w:sz="2" w:space="0" w:color="auto"/>
              <w:right w:val="single" w:sz="2" w:space="0" w:color="auto"/>
            </w:tcBorders>
            <w:tcMar>
              <w:top w:w="100" w:type="dxa"/>
            </w:tcMar>
            <w:vAlign w:val="center"/>
          </w:tcPr>
          <w:p w14:paraId="3D6DADDD" w14:textId="77777777" w:rsidR="00A77B3E" w:rsidRDefault="009B680F">
            <w:pPr>
              <w:jc w:val="right"/>
              <w:rPr>
                <w:color w:val="000000"/>
                <w:u w:color="000000"/>
              </w:rPr>
            </w:pPr>
            <w:r>
              <w:rPr>
                <w:sz w:val="18"/>
              </w:rPr>
              <w:t>100,00%</w:t>
            </w:r>
          </w:p>
        </w:tc>
      </w:tr>
      <w:tr w:rsidR="007F256B" w14:paraId="2B19533D"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1768C50" w14:textId="77777777" w:rsidR="00A77B3E" w:rsidRDefault="009B680F">
            <w:pPr>
              <w:jc w:val="left"/>
              <w:rPr>
                <w:color w:val="000000"/>
                <w:u w:color="000000"/>
              </w:rPr>
            </w:pPr>
            <w:r>
              <w:rPr>
                <w:b/>
                <w:sz w:val="18"/>
                <w:u w:val="single"/>
              </w:rPr>
              <w:t>§ 6260</w:t>
            </w:r>
            <w:r>
              <w:rPr>
                <w:sz w:val="18"/>
              </w:rPr>
              <w:t xml:space="preserve"> Dotacje otrzymane z państwowych funduszy celowych na dofinansowanie kosztów realizacji inwestycji i zakupów inwestycyjnych jednostek sektora finansów publicznych </w:t>
            </w:r>
          </w:p>
        </w:tc>
        <w:tc>
          <w:tcPr>
            <w:tcW w:w="2280" w:type="dxa"/>
            <w:tcBorders>
              <w:top w:val="nil"/>
              <w:left w:val="nil"/>
              <w:bottom w:val="single" w:sz="2" w:space="0" w:color="auto"/>
              <w:right w:val="single" w:sz="2" w:space="0" w:color="auto"/>
            </w:tcBorders>
            <w:tcMar>
              <w:top w:w="100" w:type="dxa"/>
            </w:tcMar>
            <w:vAlign w:val="center"/>
          </w:tcPr>
          <w:p w14:paraId="0BF195C2" w14:textId="77777777" w:rsidR="00A77B3E" w:rsidRDefault="009B680F">
            <w:pPr>
              <w:jc w:val="right"/>
              <w:rPr>
                <w:color w:val="000000"/>
                <w:u w:color="000000"/>
              </w:rPr>
            </w:pPr>
            <w:r>
              <w:rPr>
                <w:b/>
                <w:sz w:val="18"/>
              </w:rPr>
              <w:t>233 850,00</w:t>
            </w:r>
          </w:p>
        </w:tc>
        <w:tc>
          <w:tcPr>
            <w:tcW w:w="2040" w:type="dxa"/>
            <w:tcBorders>
              <w:top w:val="nil"/>
              <w:left w:val="nil"/>
              <w:bottom w:val="single" w:sz="2" w:space="0" w:color="auto"/>
              <w:right w:val="single" w:sz="2" w:space="0" w:color="auto"/>
            </w:tcBorders>
            <w:tcMar>
              <w:top w:w="100" w:type="dxa"/>
            </w:tcMar>
            <w:vAlign w:val="center"/>
          </w:tcPr>
          <w:p w14:paraId="4E0AEBE6" w14:textId="77777777" w:rsidR="00A77B3E" w:rsidRDefault="009B680F">
            <w:pPr>
              <w:jc w:val="right"/>
              <w:rPr>
                <w:color w:val="000000"/>
                <w:u w:color="000000"/>
              </w:rPr>
            </w:pPr>
            <w:r>
              <w:rPr>
                <w:b/>
                <w:sz w:val="18"/>
              </w:rPr>
              <w:t>233 850,00</w:t>
            </w:r>
          </w:p>
        </w:tc>
        <w:tc>
          <w:tcPr>
            <w:tcW w:w="1230" w:type="dxa"/>
            <w:tcBorders>
              <w:top w:val="nil"/>
              <w:left w:val="nil"/>
              <w:bottom w:val="single" w:sz="2" w:space="0" w:color="auto"/>
              <w:right w:val="single" w:sz="2" w:space="0" w:color="auto"/>
            </w:tcBorders>
            <w:tcMar>
              <w:top w:w="100" w:type="dxa"/>
            </w:tcMar>
            <w:vAlign w:val="center"/>
          </w:tcPr>
          <w:p w14:paraId="1408A7C8" w14:textId="77777777" w:rsidR="00A77B3E" w:rsidRDefault="009B680F">
            <w:pPr>
              <w:jc w:val="right"/>
              <w:rPr>
                <w:color w:val="000000"/>
                <w:u w:color="000000"/>
              </w:rPr>
            </w:pPr>
            <w:r>
              <w:rPr>
                <w:b/>
                <w:sz w:val="18"/>
              </w:rPr>
              <w:t>100,00%</w:t>
            </w:r>
          </w:p>
        </w:tc>
      </w:tr>
      <w:tr w:rsidR="007F256B" w14:paraId="548B2288" w14:textId="77777777">
        <w:trPr>
          <w:trHeight w:val="396"/>
        </w:trPr>
        <w:tc>
          <w:tcPr>
            <w:tcW w:w="870" w:type="dxa"/>
            <w:tcBorders>
              <w:top w:val="nil"/>
              <w:left w:val="single" w:sz="2" w:space="0" w:color="auto"/>
              <w:bottom w:val="single" w:sz="2" w:space="0" w:color="auto"/>
              <w:right w:val="nil"/>
            </w:tcBorders>
            <w:tcMar>
              <w:top w:w="100" w:type="dxa"/>
            </w:tcMar>
            <w:vAlign w:val="center"/>
          </w:tcPr>
          <w:p w14:paraId="059B0BC1" w14:textId="77777777" w:rsidR="00A77B3E" w:rsidRDefault="009B680F">
            <w:pPr>
              <w:jc w:val="center"/>
              <w:rPr>
                <w:color w:val="000000"/>
                <w:u w:color="000000"/>
              </w:rPr>
            </w:pPr>
            <w:r>
              <w:rPr>
                <w:sz w:val="18"/>
              </w:rPr>
              <w:t>92695</w:t>
            </w:r>
          </w:p>
        </w:tc>
        <w:tc>
          <w:tcPr>
            <w:tcW w:w="3465" w:type="dxa"/>
            <w:tcBorders>
              <w:top w:val="nil"/>
              <w:left w:val="single" w:sz="2" w:space="0" w:color="auto"/>
              <w:bottom w:val="single" w:sz="2" w:space="0" w:color="auto"/>
              <w:right w:val="single" w:sz="2" w:space="0" w:color="auto"/>
            </w:tcBorders>
            <w:tcMar>
              <w:top w:w="100" w:type="dxa"/>
            </w:tcMar>
            <w:vAlign w:val="center"/>
          </w:tcPr>
          <w:p w14:paraId="281E8E42" w14:textId="77777777" w:rsidR="00A77B3E" w:rsidRDefault="009B680F">
            <w:pPr>
              <w:jc w:val="left"/>
              <w:rPr>
                <w:color w:val="000000"/>
                <w:u w:color="000000"/>
              </w:rPr>
            </w:pPr>
            <w:r>
              <w:rPr>
                <w:sz w:val="18"/>
              </w:rPr>
              <w:t>Pozostała działalność</w:t>
            </w:r>
          </w:p>
        </w:tc>
        <w:tc>
          <w:tcPr>
            <w:tcW w:w="2280" w:type="dxa"/>
            <w:tcBorders>
              <w:top w:val="nil"/>
              <w:left w:val="nil"/>
              <w:bottom w:val="single" w:sz="2" w:space="0" w:color="auto"/>
              <w:right w:val="single" w:sz="2" w:space="0" w:color="auto"/>
            </w:tcBorders>
            <w:tcMar>
              <w:top w:w="100" w:type="dxa"/>
            </w:tcMar>
            <w:vAlign w:val="center"/>
          </w:tcPr>
          <w:p w14:paraId="374434B9" w14:textId="77777777" w:rsidR="00A77B3E" w:rsidRDefault="009B680F">
            <w:pPr>
              <w:jc w:val="right"/>
              <w:rPr>
                <w:color w:val="000000"/>
                <w:u w:color="000000"/>
              </w:rPr>
            </w:pPr>
            <w:r>
              <w:rPr>
                <w:sz w:val="18"/>
              </w:rPr>
              <w:t>233 850,00</w:t>
            </w:r>
          </w:p>
        </w:tc>
        <w:tc>
          <w:tcPr>
            <w:tcW w:w="2040" w:type="dxa"/>
            <w:tcBorders>
              <w:top w:val="nil"/>
              <w:left w:val="nil"/>
              <w:bottom w:val="single" w:sz="2" w:space="0" w:color="auto"/>
              <w:right w:val="single" w:sz="2" w:space="0" w:color="auto"/>
            </w:tcBorders>
            <w:tcMar>
              <w:top w:w="100" w:type="dxa"/>
            </w:tcMar>
            <w:vAlign w:val="center"/>
          </w:tcPr>
          <w:p w14:paraId="4EA76044" w14:textId="77777777" w:rsidR="00A77B3E" w:rsidRDefault="009B680F">
            <w:pPr>
              <w:jc w:val="right"/>
              <w:rPr>
                <w:color w:val="000000"/>
                <w:u w:color="000000"/>
              </w:rPr>
            </w:pPr>
            <w:r>
              <w:rPr>
                <w:sz w:val="18"/>
              </w:rPr>
              <w:t>233 850,00</w:t>
            </w:r>
          </w:p>
        </w:tc>
        <w:tc>
          <w:tcPr>
            <w:tcW w:w="1230" w:type="dxa"/>
            <w:tcBorders>
              <w:top w:val="nil"/>
              <w:left w:val="nil"/>
              <w:bottom w:val="single" w:sz="2" w:space="0" w:color="auto"/>
              <w:right w:val="single" w:sz="2" w:space="0" w:color="auto"/>
            </w:tcBorders>
            <w:tcMar>
              <w:top w:w="100" w:type="dxa"/>
            </w:tcMar>
            <w:vAlign w:val="center"/>
          </w:tcPr>
          <w:p w14:paraId="0625005A" w14:textId="77777777" w:rsidR="00A77B3E" w:rsidRDefault="009B680F">
            <w:pPr>
              <w:jc w:val="right"/>
              <w:rPr>
                <w:color w:val="000000"/>
                <w:u w:color="000000"/>
              </w:rPr>
            </w:pPr>
            <w:r>
              <w:rPr>
                <w:sz w:val="18"/>
              </w:rPr>
              <w:t>100,00%</w:t>
            </w:r>
          </w:p>
        </w:tc>
      </w:tr>
      <w:tr w:rsidR="007F256B" w14:paraId="3912B6A9"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8B8B131" w14:textId="77777777" w:rsidR="00A77B3E" w:rsidRDefault="009B680F">
            <w:pPr>
              <w:jc w:val="left"/>
              <w:rPr>
                <w:color w:val="000000"/>
                <w:u w:color="000000"/>
              </w:rPr>
            </w:pPr>
            <w:r>
              <w:rPr>
                <w:b/>
                <w:sz w:val="18"/>
                <w:u w:val="single"/>
              </w:rPr>
              <w:t xml:space="preserve">§ 6430 </w:t>
            </w:r>
            <w:r>
              <w:rPr>
                <w:sz w:val="18"/>
              </w:rPr>
              <w:t>Dotacje celowe otrzymane z budżetu państwa na realizację inwestycji i zakupów inwestycyjnych własnych powiatu </w:t>
            </w:r>
          </w:p>
        </w:tc>
        <w:tc>
          <w:tcPr>
            <w:tcW w:w="2280" w:type="dxa"/>
            <w:tcBorders>
              <w:top w:val="nil"/>
              <w:left w:val="nil"/>
              <w:bottom w:val="single" w:sz="2" w:space="0" w:color="auto"/>
              <w:right w:val="single" w:sz="2" w:space="0" w:color="auto"/>
            </w:tcBorders>
            <w:tcMar>
              <w:top w:w="100" w:type="dxa"/>
            </w:tcMar>
            <w:vAlign w:val="center"/>
          </w:tcPr>
          <w:p w14:paraId="60729352" w14:textId="77777777" w:rsidR="00A77B3E" w:rsidRDefault="009B680F">
            <w:pPr>
              <w:jc w:val="right"/>
              <w:rPr>
                <w:color w:val="000000"/>
                <w:u w:color="000000"/>
              </w:rPr>
            </w:pPr>
            <w:r>
              <w:rPr>
                <w:b/>
                <w:sz w:val="18"/>
              </w:rPr>
              <w:t>300 000,00</w:t>
            </w:r>
          </w:p>
        </w:tc>
        <w:tc>
          <w:tcPr>
            <w:tcW w:w="2040" w:type="dxa"/>
            <w:tcBorders>
              <w:top w:val="nil"/>
              <w:left w:val="nil"/>
              <w:bottom w:val="single" w:sz="2" w:space="0" w:color="auto"/>
              <w:right w:val="single" w:sz="2" w:space="0" w:color="auto"/>
            </w:tcBorders>
            <w:tcMar>
              <w:top w:w="100" w:type="dxa"/>
            </w:tcMar>
            <w:vAlign w:val="center"/>
          </w:tcPr>
          <w:p w14:paraId="268A87A2" w14:textId="77777777" w:rsidR="00A77B3E" w:rsidRDefault="009B680F">
            <w:pPr>
              <w:jc w:val="right"/>
              <w:rPr>
                <w:color w:val="000000"/>
                <w:u w:color="000000"/>
              </w:rPr>
            </w:pPr>
            <w:r>
              <w:rPr>
                <w:b/>
                <w:sz w:val="18"/>
              </w:rPr>
              <w:t>295 920,00</w:t>
            </w:r>
          </w:p>
        </w:tc>
        <w:tc>
          <w:tcPr>
            <w:tcW w:w="1230" w:type="dxa"/>
            <w:tcBorders>
              <w:top w:val="nil"/>
              <w:left w:val="nil"/>
              <w:bottom w:val="single" w:sz="2" w:space="0" w:color="auto"/>
              <w:right w:val="single" w:sz="2" w:space="0" w:color="auto"/>
            </w:tcBorders>
            <w:tcMar>
              <w:top w:w="100" w:type="dxa"/>
            </w:tcMar>
            <w:vAlign w:val="center"/>
          </w:tcPr>
          <w:p w14:paraId="2B821956" w14:textId="77777777" w:rsidR="00A77B3E" w:rsidRDefault="009B680F">
            <w:pPr>
              <w:jc w:val="right"/>
              <w:rPr>
                <w:color w:val="000000"/>
                <w:u w:color="000000"/>
              </w:rPr>
            </w:pPr>
            <w:r>
              <w:rPr>
                <w:b/>
                <w:sz w:val="18"/>
              </w:rPr>
              <w:t>98,64%</w:t>
            </w:r>
          </w:p>
        </w:tc>
      </w:tr>
      <w:tr w:rsidR="007F256B" w14:paraId="7298E3C3" w14:textId="77777777">
        <w:trPr>
          <w:trHeight w:val="396"/>
        </w:trPr>
        <w:tc>
          <w:tcPr>
            <w:tcW w:w="870" w:type="dxa"/>
            <w:tcBorders>
              <w:top w:val="nil"/>
              <w:left w:val="single" w:sz="2" w:space="0" w:color="auto"/>
              <w:bottom w:val="single" w:sz="2" w:space="0" w:color="auto"/>
              <w:right w:val="single" w:sz="2" w:space="0" w:color="auto"/>
            </w:tcBorders>
            <w:tcMar>
              <w:top w:w="100" w:type="dxa"/>
            </w:tcMar>
            <w:vAlign w:val="center"/>
          </w:tcPr>
          <w:p w14:paraId="1DF630A3" w14:textId="77777777" w:rsidR="00A77B3E" w:rsidRDefault="009B680F">
            <w:pPr>
              <w:jc w:val="center"/>
              <w:rPr>
                <w:color w:val="000000"/>
                <w:u w:color="000000"/>
              </w:rPr>
            </w:pPr>
            <w:r>
              <w:rPr>
                <w:sz w:val="18"/>
              </w:rPr>
              <w:t>85195</w:t>
            </w:r>
          </w:p>
        </w:tc>
        <w:tc>
          <w:tcPr>
            <w:tcW w:w="3465" w:type="dxa"/>
            <w:tcBorders>
              <w:top w:val="nil"/>
              <w:left w:val="nil"/>
              <w:bottom w:val="single" w:sz="2" w:space="0" w:color="auto"/>
              <w:right w:val="single" w:sz="2" w:space="0" w:color="auto"/>
            </w:tcBorders>
            <w:tcMar>
              <w:top w:w="100" w:type="dxa"/>
            </w:tcMar>
            <w:vAlign w:val="center"/>
          </w:tcPr>
          <w:p w14:paraId="08B49C62" w14:textId="77777777" w:rsidR="00A77B3E" w:rsidRDefault="009B680F">
            <w:pPr>
              <w:jc w:val="left"/>
              <w:rPr>
                <w:color w:val="000000"/>
                <w:u w:color="000000"/>
              </w:rPr>
            </w:pPr>
            <w:r>
              <w:rPr>
                <w:sz w:val="18"/>
              </w:rPr>
              <w:t>Pozostała działalność</w:t>
            </w:r>
          </w:p>
        </w:tc>
        <w:tc>
          <w:tcPr>
            <w:tcW w:w="2280" w:type="dxa"/>
            <w:tcBorders>
              <w:top w:val="nil"/>
              <w:left w:val="nil"/>
              <w:bottom w:val="single" w:sz="2" w:space="0" w:color="auto"/>
              <w:right w:val="single" w:sz="2" w:space="0" w:color="auto"/>
            </w:tcBorders>
            <w:tcMar>
              <w:top w:w="100" w:type="dxa"/>
            </w:tcMar>
            <w:vAlign w:val="center"/>
          </w:tcPr>
          <w:p w14:paraId="13E013CD" w14:textId="77777777" w:rsidR="00A77B3E" w:rsidRDefault="009B680F">
            <w:pPr>
              <w:jc w:val="right"/>
              <w:rPr>
                <w:color w:val="000000"/>
                <w:u w:color="000000"/>
              </w:rPr>
            </w:pPr>
            <w:r>
              <w:rPr>
                <w:sz w:val="18"/>
              </w:rPr>
              <w:t>300 000,00</w:t>
            </w:r>
          </w:p>
        </w:tc>
        <w:tc>
          <w:tcPr>
            <w:tcW w:w="2040" w:type="dxa"/>
            <w:tcBorders>
              <w:top w:val="nil"/>
              <w:left w:val="nil"/>
              <w:bottom w:val="single" w:sz="2" w:space="0" w:color="auto"/>
              <w:right w:val="single" w:sz="2" w:space="0" w:color="auto"/>
            </w:tcBorders>
            <w:tcMar>
              <w:top w:w="100" w:type="dxa"/>
            </w:tcMar>
            <w:vAlign w:val="center"/>
          </w:tcPr>
          <w:p w14:paraId="16645BCB" w14:textId="77777777" w:rsidR="00A77B3E" w:rsidRDefault="009B680F">
            <w:pPr>
              <w:jc w:val="right"/>
              <w:rPr>
                <w:color w:val="000000"/>
                <w:u w:color="000000"/>
              </w:rPr>
            </w:pPr>
            <w:r>
              <w:rPr>
                <w:sz w:val="18"/>
              </w:rPr>
              <w:t>295 920,00</w:t>
            </w:r>
          </w:p>
        </w:tc>
        <w:tc>
          <w:tcPr>
            <w:tcW w:w="1230" w:type="dxa"/>
            <w:tcBorders>
              <w:top w:val="nil"/>
              <w:left w:val="nil"/>
              <w:bottom w:val="single" w:sz="2" w:space="0" w:color="auto"/>
              <w:right w:val="single" w:sz="2" w:space="0" w:color="auto"/>
            </w:tcBorders>
            <w:tcMar>
              <w:top w:w="100" w:type="dxa"/>
            </w:tcMar>
            <w:vAlign w:val="center"/>
          </w:tcPr>
          <w:p w14:paraId="232236B1" w14:textId="77777777" w:rsidR="00A77B3E" w:rsidRDefault="009B680F">
            <w:pPr>
              <w:jc w:val="right"/>
              <w:rPr>
                <w:color w:val="000000"/>
                <w:u w:color="000000"/>
              </w:rPr>
            </w:pPr>
            <w:r>
              <w:rPr>
                <w:sz w:val="18"/>
              </w:rPr>
              <w:t>98,64%</w:t>
            </w:r>
          </w:p>
        </w:tc>
      </w:tr>
      <w:tr w:rsidR="007F256B" w14:paraId="185F976F" w14:textId="77777777">
        <w:trPr>
          <w:trHeight w:val="396"/>
        </w:trPr>
        <w:tc>
          <w:tcPr>
            <w:tcW w:w="43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E66AA45" w14:textId="77777777" w:rsidR="00A77B3E" w:rsidRDefault="009B680F">
            <w:pPr>
              <w:jc w:val="right"/>
              <w:rPr>
                <w:color w:val="000000"/>
                <w:u w:color="000000"/>
              </w:rPr>
            </w:pPr>
            <w:r>
              <w:rPr>
                <w:b/>
                <w:sz w:val="18"/>
              </w:rPr>
              <w:t>DOTACJE OGÓŁEM</w:t>
            </w:r>
          </w:p>
        </w:tc>
        <w:tc>
          <w:tcPr>
            <w:tcW w:w="2280" w:type="dxa"/>
            <w:tcBorders>
              <w:top w:val="nil"/>
              <w:left w:val="nil"/>
              <w:bottom w:val="single" w:sz="2" w:space="0" w:color="auto"/>
              <w:right w:val="single" w:sz="2" w:space="0" w:color="auto"/>
            </w:tcBorders>
            <w:tcMar>
              <w:top w:w="100" w:type="dxa"/>
            </w:tcMar>
            <w:vAlign w:val="center"/>
          </w:tcPr>
          <w:p w14:paraId="739F11C6" w14:textId="77777777" w:rsidR="00A77B3E" w:rsidRDefault="009B680F">
            <w:pPr>
              <w:jc w:val="right"/>
              <w:rPr>
                <w:color w:val="000000"/>
                <w:u w:color="000000"/>
              </w:rPr>
            </w:pPr>
            <w:r>
              <w:rPr>
                <w:b/>
                <w:sz w:val="18"/>
              </w:rPr>
              <w:t>15 749 202,33</w:t>
            </w:r>
          </w:p>
        </w:tc>
        <w:tc>
          <w:tcPr>
            <w:tcW w:w="2040" w:type="dxa"/>
            <w:tcBorders>
              <w:top w:val="nil"/>
              <w:left w:val="nil"/>
              <w:bottom w:val="single" w:sz="2" w:space="0" w:color="auto"/>
              <w:right w:val="single" w:sz="2" w:space="0" w:color="auto"/>
            </w:tcBorders>
            <w:tcMar>
              <w:top w:w="100" w:type="dxa"/>
            </w:tcMar>
            <w:vAlign w:val="center"/>
          </w:tcPr>
          <w:p w14:paraId="3879CABF" w14:textId="77777777" w:rsidR="00A77B3E" w:rsidRDefault="009B680F">
            <w:pPr>
              <w:jc w:val="right"/>
              <w:rPr>
                <w:color w:val="000000"/>
                <w:u w:color="000000"/>
              </w:rPr>
            </w:pPr>
            <w:r>
              <w:rPr>
                <w:b/>
                <w:sz w:val="18"/>
              </w:rPr>
              <w:t>15 668 608,99</w:t>
            </w:r>
          </w:p>
        </w:tc>
        <w:tc>
          <w:tcPr>
            <w:tcW w:w="1230" w:type="dxa"/>
            <w:tcBorders>
              <w:top w:val="nil"/>
              <w:left w:val="nil"/>
              <w:bottom w:val="single" w:sz="2" w:space="0" w:color="auto"/>
              <w:right w:val="single" w:sz="2" w:space="0" w:color="auto"/>
            </w:tcBorders>
            <w:tcMar>
              <w:top w:w="100" w:type="dxa"/>
            </w:tcMar>
            <w:vAlign w:val="center"/>
          </w:tcPr>
          <w:p w14:paraId="3363D7EE" w14:textId="77777777" w:rsidR="00A77B3E" w:rsidRDefault="009B680F">
            <w:pPr>
              <w:jc w:val="right"/>
              <w:rPr>
                <w:color w:val="000000"/>
                <w:u w:color="000000"/>
              </w:rPr>
            </w:pPr>
            <w:r>
              <w:rPr>
                <w:b/>
                <w:sz w:val="18"/>
              </w:rPr>
              <w:t>99,49%</w:t>
            </w:r>
          </w:p>
        </w:tc>
      </w:tr>
    </w:tbl>
    <w:p w14:paraId="26414C3A" w14:textId="77777777" w:rsidR="00A77B3E" w:rsidRDefault="009B680F">
      <w:pPr>
        <w:spacing w:before="120" w:after="120"/>
        <w:ind w:left="283" w:firstLine="227"/>
        <w:rPr>
          <w:color w:val="000000"/>
          <w:u w:color="000000"/>
        </w:rPr>
      </w:pPr>
      <w:r>
        <w:rPr>
          <w:color w:val="000000"/>
          <w:u w:color="000000"/>
        </w:rPr>
        <w:t>W okresie sprawozdawczym dochody budżetu powiatu z tytułu dotacji celowych z budżetu państwa zostały zrealizowane w 99,49 %.</w:t>
      </w:r>
    </w:p>
    <w:p w14:paraId="32160AD0" w14:textId="77777777" w:rsidR="00A77B3E" w:rsidRDefault="009B680F">
      <w:pPr>
        <w:spacing w:before="120" w:after="120"/>
        <w:ind w:left="283" w:firstLine="227"/>
        <w:rPr>
          <w:color w:val="000000"/>
          <w:u w:color="000000"/>
        </w:rPr>
      </w:pPr>
      <w:r>
        <w:rPr>
          <w:color w:val="000000"/>
          <w:u w:color="000000"/>
        </w:rPr>
        <w:lastRenderedPageBreak/>
        <w:t>Dochody w § 2110 - dotacje celowe otrzymane z budżetu państwa na zadania bieżące z zakresu administracji rządowej oraz inne zadania zlecone ustawami realizowane przez powiat zostały zrealizowane w 99,44 %.</w:t>
      </w:r>
    </w:p>
    <w:p w14:paraId="12A99AD1" w14:textId="77777777" w:rsidR="00A77B3E" w:rsidRDefault="009B680F">
      <w:pPr>
        <w:spacing w:before="120" w:after="120"/>
        <w:ind w:left="283" w:firstLine="227"/>
        <w:rPr>
          <w:color w:val="000000"/>
          <w:u w:color="000000"/>
        </w:rPr>
      </w:pPr>
      <w:r>
        <w:rPr>
          <w:color w:val="000000"/>
          <w:u w:color="000000"/>
        </w:rPr>
        <w:t>Dochody w § 2130 - dotacje celowe na realizację bieżących zadań własnych powiatu, zostały zrealizowane w 99,56 %.</w:t>
      </w:r>
    </w:p>
    <w:p w14:paraId="0FA501D2" w14:textId="77777777" w:rsidR="00A77B3E" w:rsidRDefault="009B680F">
      <w:pPr>
        <w:spacing w:before="120" w:after="120"/>
        <w:ind w:left="283" w:firstLine="227"/>
        <w:rPr>
          <w:color w:val="000000"/>
          <w:u w:color="000000"/>
        </w:rPr>
      </w:pPr>
      <w:r>
        <w:rPr>
          <w:color w:val="000000"/>
          <w:u w:color="000000"/>
        </w:rPr>
        <w:t>W ramach otrzymanej dotacji w rozdziale 85202 dofinansowano działalność domów pomocy społecznej, według stanu na dzień 31 grudnia 2020 r. w domach pomocy społecznej na terenie powiatu włocławskiego przebywało 116 mieszkańców, na których utrzymanie powiat otrzymał dotację celową z budżetu państwa. W rozdziale 80115 oraz 80120 otrzymano dotacje w kwocie 70.000 zł w ramach programu "Aktywna tablica" oraz 8.000 zł w ramach "Narodowego programu czytelnictwa".</w:t>
      </w:r>
    </w:p>
    <w:p w14:paraId="48438A1D" w14:textId="77777777" w:rsidR="00A77B3E" w:rsidRDefault="009B680F">
      <w:pPr>
        <w:spacing w:before="120" w:after="120"/>
        <w:ind w:left="283" w:firstLine="227"/>
        <w:rPr>
          <w:color w:val="000000"/>
          <w:u w:color="000000"/>
        </w:rPr>
      </w:pPr>
      <w:r>
        <w:rPr>
          <w:color w:val="000000"/>
          <w:u w:color="000000"/>
        </w:rPr>
        <w:t>Dochody w § 2160 - dotacje celowe otrzymane z budżetu państwa na zadania bieżące z zakresu administracji rządowej zlecone powiatom, związane z realizacją dodatku wychowawczego oraz dodatku do zryczałtowanej kwoty stanowiących pomoc państwa w wychowaniu dzieci zostały zrealizowane w 99,74 %.</w:t>
      </w:r>
    </w:p>
    <w:p w14:paraId="6216568C" w14:textId="77777777" w:rsidR="00A77B3E" w:rsidRDefault="009B680F">
      <w:pPr>
        <w:spacing w:before="120" w:after="120"/>
        <w:ind w:left="283" w:firstLine="227"/>
        <w:rPr>
          <w:color w:val="000000"/>
          <w:u w:color="000000"/>
        </w:rPr>
      </w:pPr>
      <w:r>
        <w:rPr>
          <w:color w:val="000000"/>
          <w:u w:color="000000"/>
        </w:rPr>
        <w:t>Dochody w § 6260 - dotacje otrzymane z państwowych funduszy celowych na dofinansowanie kosztów realizacji inwestycji i zakupów inwestycyjnych jednostek sektora finansów publicznych zostały zrealizowane w 100,00 %.</w:t>
      </w:r>
    </w:p>
    <w:p w14:paraId="0E0314CD" w14:textId="77777777" w:rsidR="00A77B3E" w:rsidRDefault="009B680F">
      <w:pPr>
        <w:spacing w:before="120" w:after="120"/>
        <w:ind w:left="283" w:firstLine="227"/>
        <w:rPr>
          <w:color w:val="000000"/>
          <w:u w:color="000000"/>
        </w:rPr>
      </w:pPr>
      <w:r>
        <w:rPr>
          <w:color w:val="000000"/>
          <w:u w:color="000000"/>
        </w:rPr>
        <w:t>W ramach otrzymanej dotacji dofinansowano budowę boiska w ZS w </w:t>
      </w:r>
      <w:proofErr w:type="spellStart"/>
      <w:r>
        <w:rPr>
          <w:color w:val="000000"/>
          <w:u w:color="000000"/>
        </w:rPr>
        <w:t>Chodczu</w:t>
      </w:r>
      <w:proofErr w:type="spellEnd"/>
      <w:r>
        <w:rPr>
          <w:color w:val="000000"/>
          <w:u w:color="000000"/>
        </w:rPr>
        <w:t>.</w:t>
      </w:r>
    </w:p>
    <w:p w14:paraId="2741AB14" w14:textId="77777777" w:rsidR="00A77B3E" w:rsidRDefault="009B680F">
      <w:pPr>
        <w:spacing w:before="120" w:after="120"/>
        <w:ind w:left="283" w:firstLine="227"/>
        <w:rPr>
          <w:color w:val="000000"/>
          <w:u w:color="000000"/>
        </w:rPr>
      </w:pPr>
      <w:r>
        <w:rPr>
          <w:color w:val="000000"/>
          <w:u w:color="000000"/>
        </w:rPr>
        <w:t>Dochody w § 6430 - dotacje celowe otrzymane z budżetu państwa na realizację inwestycji i zakupów inwestycyjnych własnych powiatu, zostały zrealizowane 98,64%.</w:t>
      </w:r>
    </w:p>
    <w:p w14:paraId="1D4CF75C" w14:textId="77777777" w:rsidR="00A77B3E" w:rsidRDefault="009B680F">
      <w:pPr>
        <w:spacing w:before="120" w:after="120"/>
        <w:ind w:left="283" w:firstLine="227"/>
        <w:rPr>
          <w:color w:val="000000"/>
          <w:u w:color="000000"/>
        </w:rPr>
      </w:pPr>
      <w:r>
        <w:rPr>
          <w:b/>
          <w:color w:val="000000"/>
          <w:u w:color="000000"/>
        </w:rPr>
        <w:t>ŚRODKI FINANSOWE NA REALIZACJĘ PROGRAMÓW I PROJEKTÓW Z UDZIAŁEM ŚRODKÓW FINANSOWYCH POCHODZĄCYCH Z BUDŻETU UNII EUROPEJSKIEJ</w:t>
      </w:r>
    </w:p>
    <w:p w14:paraId="2CBA36C6" w14:textId="77777777" w:rsidR="00A77B3E" w:rsidRDefault="009B680F">
      <w:pPr>
        <w:spacing w:before="120" w:after="120"/>
        <w:ind w:left="283" w:firstLine="227"/>
        <w:rPr>
          <w:color w:val="000000"/>
          <w:u w:color="000000"/>
        </w:rPr>
      </w:pPr>
      <w:r>
        <w:rPr>
          <w:color w:val="000000"/>
          <w:u w:color="000000"/>
        </w:rPr>
        <w:t>Stopień realizacji dochodów budżetu powiatu w 2020 r. przeznaczonych na realizację programów i projektów z udziałem środków finansowanych z budżetu Unii Europejskiej przedstawia Tabela 5.</w:t>
      </w:r>
    </w:p>
    <w:p w14:paraId="7ED4262A" w14:textId="77777777" w:rsidR="00A77B3E" w:rsidRDefault="009B680F">
      <w:pPr>
        <w:spacing w:before="120" w:after="120"/>
        <w:ind w:left="283" w:firstLine="227"/>
        <w:jc w:val="right"/>
        <w:rPr>
          <w:color w:val="000000"/>
          <w:u w:color="000000"/>
        </w:rPr>
      </w:pPr>
      <w:r>
        <w:rPr>
          <w:b/>
          <w:i/>
          <w:color w:val="000000"/>
          <w:u w:color="000000"/>
        </w:rPr>
        <w:t>Tabela nr 5</w:t>
      </w:r>
    </w:p>
    <w:p w14:paraId="2BC90A1A" w14:textId="77777777" w:rsidR="00A77B3E" w:rsidRDefault="009B680F">
      <w:pPr>
        <w:spacing w:before="120" w:after="120"/>
        <w:jc w:val="center"/>
        <w:rPr>
          <w:b/>
          <w:color w:val="000000"/>
          <w:u w:color="000000"/>
        </w:rPr>
      </w:pPr>
      <w:r>
        <w:rPr>
          <w:b/>
          <w:i/>
          <w:color w:val="000000"/>
          <w:u w:color="000000"/>
        </w:rPr>
        <w:t>Dochody budżetu powiatu w 2020 r.  przeznaczone na realizację projektów z udziałem środków finansowanych z budżetu Unii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3687"/>
        <w:gridCol w:w="2019"/>
        <w:gridCol w:w="2065"/>
        <w:gridCol w:w="1530"/>
      </w:tblGrid>
      <w:tr w:rsidR="007F256B" w14:paraId="1AA30AFF" w14:textId="77777777">
        <w:tc>
          <w:tcPr>
            <w:tcW w:w="765" w:type="dxa"/>
            <w:tcBorders>
              <w:top w:val="single" w:sz="2" w:space="0" w:color="auto"/>
              <w:left w:val="single" w:sz="2" w:space="0" w:color="auto"/>
              <w:bottom w:val="single" w:sz="2" w:space="0" w:color="auto"/>
              <w:right w:val="single" w:sz="2" w:space="0" w:color="auto"/>
            </w:tcBorders>
            <w:tcMar>
              <w:top w:w="100" w:type="dxa"/>
            </w:tcMar>
            <w:vAlign w:val="center"/>
          </w:tcPr>
          <w:p w14:paraId="5A955033" w14:textId="77777777" w:rsidR="00A77B3E" w:rsidRDefault="009B680F">
            <w:pPr>
              <w:jc w:val="center"/>
              <w:rPr>
                <w:color w:val="000000"/>
                <w:u w:color="000000"/>
              </w:rPr>
            </w:pPr>
            <w:r>
              <w:rPr>
                <w:b/>
                <w:sz w:val="18"/>
              </w:rPr>
              <w:t>Lp.</w:t>
            </w:r>
          </w:p>
        </w:tc>
        <w:tc>
          <w:tcPr>
            <w:tcW w:w="3615" w:type="dxa"/>
            <w:tcBorders>
              <w:top w:val="single" w:sz="2" w:space="0" w:color="auto"/>
              <w:left w:val="nil"/>
              <w:bottom w:val="single" w:sz="2" w:space="0" w:color="auto"/>
              <w:right w:val="single" w:sz="2" w:space="0" w:color="auto"/>
            </w:tcBorders>
            <w:tcMar>
              <w:top w:w="100" w:type="dxa"/>
            </w:tcMar>
            <w:vAlign w:val="center"/>
          </w:tcPr>
          <w:p w14:paraId="2D329CAE" w14:textId="77777777" w:rsidR="00A77B3E" w:rsidRDefault="009B680F">
            <w:pPr>
              <w:jc w:val="center"/>
              <w:rPr>
                <w:color w:val="000000"/>
                <w:u w:color="000000"/>
              </w:rPr>
            </w:pPr>
            <w:r>
              <w:rPr>
                <w:b/>
                <w:sz w:val="18"/>
              </w:rPr>
              <w:t>Nazwa programu                                  (finansowanego zadania)</w:t>
            </w:r>
          </w:p>
        </w:tc>
        <w:tc>
          <w:tcPr>
            <w:tcW w:w="1980" w:type="dxa"/>
            <w:tcBorders>
              <w:top w:val="single" w:sz="2" w:space="0" w:color="auto"/>
              <w:left w:val="nil"/>
              <w:bottom w:val="single" w:sz="2" w:space="0" w:color="auto"/>
              <w:right w:val="single" w:sz="2" w:space="0" w:color="auto"/>
            </w:tcBorders>
            <w:tcMar>
              <w:top w:w="100" w:type="dxa"/>
            </w:tcMar>
            <w:vAlign w:val="center"/>
          </w:tcPr>
          <w:p w14:paraId="09B1851F" w14:textId="77777777" w:rsidR="00A77B3E" w:rsidRDefault="009B680F">
            <w:pPr>
              <w:jc w:val="center"/>
              <w:rPr>
                <w:color w:val="000000"/>
                <w:u w:color="000000"/>
              </w:rPr>
            </w:pPr>
            <w:r>
              <w:rPr>
                <w:b/>
                <w:sz w:val="18"/>
              </w:rPr>
              <w:t>Plan</w:t>
            </w:r>
          </w:p>
        </w:tc>
        <w:tc>
          <w:tcPr>
            <w:tcW w:w="2025" w:type="dxa"/>
            <w:tcBorders>
              <w:top w:val="single" w:sz="2" w:space="0" w:color="auto"/>
              <w:left w:val="nil"/>
              <w:bottom w:val="single" w:sz="2" w:space="0" w:color="auto"/>
              <w:right w:val="single" w:sz="2" w:space="0" w:color="auto"/>
            </w:tcBorders>
            <w:tcMar>
              <w:top w:w="100" w:type="dxa"/>
            </w:tcMar>
            <w:vAlign w:val="center"/>
          </w:tcPr>
          <w:p w14:paraId="7A4CBBCB" w14:textId="77777777" w:rsidR="00A77B3E" w:rsidRDefault="009B680F">
            <w:pPr>
              <w:jc w:val="center"/>
              <w:rPr>
                <w:color w:val="000000"/>
                <w:u w:color="000000"/>
              </w:rPr>
            </w:pPr>
            <w:r>
              <w:rPr>
                <w:b/>
                <w:sz w:val="18"/>
              </w:rPr>
              <w:t>Wykonanie</w:t>
            </w:r>
          </w:p>
        </w:tc>
        <w:tc>
          <w:tcPr>
            <w:tcW w:w="1500" w:type="dxa"/>
            <w:tcBorders>
              <w:top w:val="single" w:sz="2" w:space="0" w:color="auto"/>
              <w:left w:val="nil"/>
              <w:bottom w:val="single" w:sz="2" w:space="0" w:color="auto"/>
              <w:right w:val="single" w:sz="2" w:space="0" w:color="auto"/>
            </w:tcBorders>
            <w:tcMar>
              <w:top w:w="100" w:type="dxa"/>
            </w:tcMar>
            <w:vAlign w:val="center"/>
          </w:tcPr>
          <w:p w14:paraId="6CCD4A29" w14:textId="77777777" w:rsidR="00A77B3E" w:rsidRDefault="009B680F">
            <w:pPr>
              <w:jc w:val="center"/>
              <w:rPr>
                <w:color w:val="000000"/>
                <w:u w:color="000000"/>
              </w:rPr>
            </w:pPr>
            <w:r>
              <w:rPr>
                <w:b/>
                <w:sz w:val="18"/>
              </w:rPr>
              <w:t>%</w:t>
            </w:r>
          </w:p>
        </w:tc>
      </w:tr>
      <w:tr w:rsidR="007F256B" w14:paraId="26B5F508"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7BE9951A" w14:textId="77777777" w:rsidR="00A77B3E" w:rsidRDefault="009B680F">
            <w:pPr>
              <w:jc w:val="center"/>
              <w:rPr>
                <w:color w:val="000000"/>
                <w:u w:color="000000"/>
              </w:rPr>
            </w:pPr>
            <w:r>
              <w:rPr>
                <w:sz w:val="18"/>
              </w:rPr>
              <w:t>1.</w:t>
            </w:r>
          </w:p>
        </w:tc>
        <w:tc>
          <w:tcPr>
            <w:tcW w:w="3615" w:type="dxa"/>
            <w:tcBorders>
              <w:top w:val="nil"/>
              <w:left w:val="nil"/>
              <w:bottom w:val="single" w:sz="2" w:space="0" w:color="auto"/>
              <w:right w:val="single" w:sz="2" w:space="0" w:color="auto"/>
            </w:tcBorders>
            <w:tcMar>
              <w:top w:w="100" w:type="dxa"/>
            </w:tcMar>
            <w:vAlign w:val="center"/>
          </w:tcPr>
          <w:p w14:paraId="4B09F6B0" w14:textId="77777777" w:rsidR="00A77B3E" w:rsidRDefault="009B680F">
            <w:pPr>
              <w:jc w:val="left"/>
              <w:rPr>
                <w:color w:val="000000"/>
                <w:u w:color="000000"/>
              </w:rPr>
            </w:pPr>
            <w:r>
              <w:rPr>
                <w:sz w:val="18"/>
              </w:rPr>
              <w:t>Infostrada Kujaw i Pomorza 2.0 </w:t>
            </w:r>
          </w:p>
        </w:tc>
        <w:tc>
          <w:tcPr>
            <w:tcW w:w="1980" w:type="dxa"/>
            <w:tcBorders>
              <w:top w:val="nil"/>
              <w:left w:val="nil"/>
              <w:bottom w:val="single" w:sz="2" w:space="0" w:color="auto"/>
              <w:right w:val="single" w:sz="2" w:space="0" w:color="auto"/>
            </w:tcBorders>
            <w:tcMar>
              <w:top w:w="100" w:type="dxa"/>
            </w:tcMar>
            <w:vAlign w:val="center"/>
          </w:tcPr>
          <w:p w14:paraId="58499BAC" w14:textId="77777777" w:rsidR="00A77B3E" w:rsidRDefault="009B680F">
            <w:pPr>
              <w:jc w:val="right"/>
              <w:rPr>
                <w:color w:val="000000"/>
                <w:u w:color="000000"/>
              </w:rPr>
            </w:pPr>
            <w:r>
              <w:rPr>
                <w:sz w:val="18"/>
              </w:rPr>
              <w:t>1 774 802,89</w:t>
            </w:r>
          </w:p>
        </w:tc>
        <w:tc>
          <w:tcPr>
            <w:tcW w:w="2025" w:type="dxa"/>
            <w:tcBorders>
              <w:top w:val="nil"/>
              <w:left w:val="nil"/>
              <w:bottom w:val="single" w:sz="2" w:space="0" w:color="auto"/>
              <w:right w:val="single" w:sz="2" w:space="0" w:color="auto"/>
            </w:tcBorders>
            <w:tcMar>
              <w:top w:w="100" w:type="dxa"/>
            </w:tcMar>
            <w:vAlign w:val="center"/>
          </w:tcPr>
          <w:p w14:paraId="1AE5F83E" w14:textId="77777777" w:rsidR="00A77B3E" w:rsidRDefault="009B680F">
            <w:pPr>
              <w:jc w:val="right"/>
              <w:rPr>
                <w:color w:val="000000"/>
                <w:u w:color="000000"/>
              </w:rPr>
            </w:pPr>
            <w:r>
              <w:rPr>
                <w:sz w:val="18"/>
              </w:rPr>
              <w:t>1 358 287,07</w:t>
            </w:r>
          </w:p>
        </w:tc>
        <w:tc>
          <w:tcPr>
            <w:tcW w:w="1500" w:type="dxa"/>
            <w:tcBorders>
              <w:top w:val="nil"/>
              <w:left w:val="nil"/>
              <w:bottom w:val="single" w:sz="2" w:space="0" w:color="auto"/>
              <w:right w:val="single" w:sz="2" w:space="0" w:color="auto"/>
            </w:tcBorders>
            <w:tcMar>
              <w:top w:w="100" w:type="dxa"/>
            </w:tcMar>
            <w:vAlign w:val="center"/>
          </w:tcPr>
          <w:p w14:paraId="03712570" w14:textId="77777777" w:rsidR="00A77B3E" w:rsidRDefault="009B680F">
            <w:pPr>
              <w:jc w:val="right"/>
              <w:rPr>
                <w:color w:val="000000"/>
                <w:u w:color="000000"/>
              </w:rPr>
            </w:pPr>
            <w:r>
              <w:rPr>
                <w:sz w:val="18"/>
              </w:rPr>
              <w:t>76,53%</w:t>
            </w:r>
          </w:p>
        </w:tc>
      </w:tr>
      <w:tr w:rsidR="007F256B" w14:paraId="6E9E2190"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2D86085A" w14:textId="77777777" w:rsidR="00A77B3E" w:rsidRDefault="009B680F">
            <w:pPr>
              <w:jc w:val="center"/>
              <w:rPr>
                <w:color w:val="000000"/>
                <w:u w:color="000000"/>
              </w:rPr>
            </w:pPr>
            <w:r>
              <w:rPr>
                <w:sz w:val="18"/>
              </w:rPr>
              <w:t>2.</w:t>
            </w:r>
          </w:p>
        </w:tc>
        <w:tc>
          <w:tcPr>
            <w:tcW w:w="3615" w:type="dxa"/>
            <w:tcBorders>
              <w:top w:val="nil"/>
              <w:left w:val="nil"/>
              <w:bottom w:val="single" w:sz="2" w:space="0" w:color="auto"/>
              <w:right w:val="single" w:sz="2" w:space="0" w:color="auto"/>
            </w:tcBorders>
            <w:tcMar>
              <w:top w:w="100" w:type="dxa"/>
            </w:tcMar>
            <w:vAlign w:val="center"/>
          </w:tcPr>
          <w:p w14:paraId="09FB3360" w14:textId="77777777" w:rsidR="00A77B3E" w:rsidRDefault="009B680F">
            <w:pPr>
              <w:jc w:val="left"/>
              <w:rPr>
                <w:color w:val="000000"/>
                <w:u w:color="000000"/>
              </w:rPr>
            </w:pPr>
            <w:r>
              <w:rPr>
                <w:sz w:val="18"/>
              </w:rPr>
              <w:t>Zdalna szkoła - wsparcie Ogólnopolskiej Sieci Edukacyjnej w systemie kształcenia zdalnego </w:t>
            </w:r>
          </w:p>
        </w:tc>
        <w:tc>
          <w:tcPr>
            <w:tcW w:w="1980" w:type="dxa"/>
            <w:tcBorders>
              <w:top w:val="nil"/>
              <w:left w:val="nil"/>
              <w:bottom w:val="single" w:sz="2" w:space="0" w:color="auto"/>
              <w:right w:val="single" w:sz="2" w:space="0" w:color="auto"/>
            </w:tcBorders>
            <w:tcMar>
              <w:top w:w="100" w:type="dxa"/>
            </w:tcMar>
            <w:vAlign w:val="center"/>
          </w:tcPr>
          <w:p w14:paraId="04EE92B7" w14:textId="77777777" w:rsidR="00A77B3E" w:rsidRDefault="009B680F">
            <w:pPr>
              <w:jc w:val="right"/>
              <w:rPr>
                <w:color w:val="000000"/>
                <w:u w:color="000000"/>
              </w:rPr>
            </w:pPr>
            <w:r>
              <w:rPr>
                <w:sz w:val="18"/>
              </w:rPr>
              <w:t>69 999,96</w:t>
            </w:r>
          </w:p>
        </w:tc>
        <w:tc>
          <w:tcPr>
            <w:tcW w:w="2025" w:type="dxa"/>
            <w:tcBorders>
              <w:top w:val="nil"/>
              <w:left w:val="nil"/>
              <w:bottom w:val="single" w:sz="2" w:space="0" w:color="auto"/>
              <w:right w:val="single" w:sz="2" w:space="0" w:color="auto"/>
            </w:tcBorders>
            <w:tcMar>
              <w:top w:w="100" w:type="dxa"/>
            </w:tcMar>
            <w:vAlign w:val="center"/>
          </w:tcPr>
          <w:p w14:paraId="4F7F29BB" w14:textId="77777777" w:rsidR="00A77B3E" w:rsidRDefault="009B680F">
            <w:pPr>
              <w:jc w:val="right"/>
              <w:rPr>
                <w:color w:val="000000"/>
                <w:u w:color="000000"/>
              </w:rPr>
            </w:pPr>
            <w:r>
              <w:rPr>
                <w:sz w:val="18"/>
              </w:rPr>
              <w:t>69 974,00</w:t>
            </w:r>
          </w:p>
        </w:tc>
        <w:tc>
          <w:tcPr>
            <w:tcW w:w="1500" w:type="dxa"/>
            <w:tcBorders>
              <w:top w:val="nil"/>
              <w:left w:val="nil"/>
              <w:bottom w:val="single" w:sz="2" w:space="0" w:color="auto"/>
              <w:right w:val="single" w:sz="2" w:space="0" w:color="auto"/>
            </w:tcBorders>
            <w:tcMar>
              <w:top w:w="100" w:type="dxa"/>
            </w:tcMar>
            <w:vAlign w:val="center"/>
          </w:tcPr>
          <w:p w14:paraId="5C70CE10" w14:textId="77777777" w:rsidR="00A77B3E" w:rsidRDefault="009B680F">
            <w:pPr>
              <w:jc w:val="right"/>
              <w:rPr>
                <w:color w:val="000000"/>
                <w:u w:color="000000"/>
              </w:rPr>
            </w:pPr>
            <w:r>
              <w:rPr>
                <w:sz w:val="18"/>
              </w:rPr>
              <w:t>99,96%</w:t>
            </w:r>
          </w:p>
        </w:tc>
      </w:tr>
      <w:tr w:rsidR="007F256B" w14:paraId="3722057C"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437A84C7" w14:textId="77777777" w:rsidR="00A77B3E" w:rsidRDefault="009B680F">
            <w:pPr>
              <w:jc w:val="center"/>
              <w:rPr>
                <w:color w:val="000000"/>
                <w:u w:color="000000"/>
              </w:rPr>
            </w:pPr>
            <w:r>
              <w:rPr>
                <w:sz w:val="18"/>
              </w:rPr>
              <w:t>3.</w:t>
            </w:r>
          </w:p>
        </w:tc>
        <w:tc>
          <w:tcPr>
            <w:tcW w:w="3615" w:type="dxa"/>
            <w:tcBorders>
              <w:top w:val="nil"/>
              <w:left w:val="nil"/>
              <w:bottom w:val="single" w:sz="2" w:space="0" w:color="auto"/>
              <w:right w:val="single" w:sz="2" w:space="0" w:color="auto"/>
            </w:tcBorders>
            <w:tcMar>
              <w:top w:w="100" w:type="dxa"/>
            </w:tcMar>
            <w:vAlign w:val="center"/>
          </w:tcPr>
          <w:p w14:paraId="4E449CAF" w14:textId="77777777" w:rsidR="00A77B3E" w:rsidRDefault="009B680F">
            <w:pPr>
              <w:jc w:val="left"/>
              <w:rPr>
                <w:color w:val="000000"/>
                <w:u w:color="000000"/>
              </w:rPr>
            </w:pPr>
            <w:r>
              <w:rPr>
                <w:sz w:val="18"/>
              </w:rPr>
              <w:t>Budowa Powiatowego Centrum Kształcenia Zawodowego na bazie organizacyjnej ZS w </w:t>
            </w:r>
            <w:proofErr w:type="spellStart"/>
            <w:r>
              <w:rPr>
                <w:sz w:val="18"/>
              </w:rPr>
              <w:t>Chodczu</w:t>
            </w:r>
            <w:proofErr w:type="spellEnd"/>
            <w:r>
              <w:rPr>
                <w:sz w:val="18"/>
              </w:rPr>
              <w:t xml:space="preserve"> wraz z infrastrukturą </w:t>
            </w:r>
          </w:p>
        </w:tc>
        <w:tc>
          <w:tcPr>
            <w:tcW w:w="1980" w:type="dxa"/>
            <w:tcBorders>
              <w:top w:val="nil"/>
              <w:left w:val="nil"/>
              <w:bottom w:val="single" w:sz="2" w:space="0" w:color="auto"/>
              <w:right w:val="single" w:sz="2" w:space="0" w:color="auto"/>
            </w:tcBorders>
            <w:tcMar>
              <w:top w:w="100" w:type="dxa"/>
            </w:tcMar>
            <w:vAlign w:val="center"/>
          </w:tcPr>
          <w:p w14:paraId="393BCFF9" w14:textId="77777777" w:rsidR="00A77B3E" w:rsidRDefault="009B680F">
            <w:pPr>
              <w:jc w:val="right"/>
              <w:rPr>
                <w:color w:val="000000"/>
                <w:u w:color="000000"/>
              </w:rPr>
            </w:pPr>
            <w:r>
              <w:rPr>
                <w:sz w:val="18"/>
              </w:rPr>
              <w:t>6 781 468,29</w:t>
            </w:r>
          </w:p>
        </w:tc>
        <w:tc>
          <w:tcPr>
            <w:tcW w:w="2025" w:type="dxa"/>
            <w:tcBorders>
              <w:top w:val="nil"/>
              <w:left w:val="nil"/>
              <w:bottom w:val="single" w:sz="2" w:space="0" w:color="auto"/>
              <w:right w:val="single" w:sz="2" w:space="0" w:color="auto"/>
            </w:tcBorders>
            <w:tcMar>
              <w:top w:w="100" w:type="dxa"/>
            </w:tcMar>
            <w:vAlign w:val="center"/>
          </w:tcPr>
          <w:p w14:paraId="46A65A99" w14:textId="77777777" w:rsidR="00A77B3E" w:rsidRDefault="009B680F">
            <w:pPr>
              <w:jc w:val="right"/>
              <w:rPr>
                <w:color w:val="000000"/>
                <w:u w:color="000000"/>
              </w:rPr>
            </w:pPr>
            <w:r>
              <w:rPr>
                <w:sz w:val="18"/>
              </w:rPr>
              <w:t>4 842 740,44</w:t>
            </w:r>
          </w:p>
        </w:tc>
        <w:tc>
          <w:tcPr>
            <w:tcW w:w="1500" w:type="dxa"/>
            <w:tcBorders>
              <w:top w:val="nil"/>
              <w:left w:val="nil"/>
              <w:bottom w:val="single" w:sz="2" w:space="0" w:color="auto"/>
              <w:right w:val="single" w:sz="2" w:space="0" w:color="auto"/>
            </w:tcBorders>
            <w:tcMar>
              <w:top w:w="100" w:type="dxa"/>
            </w:tcMar>
            <w:vAlign w:val="center"/>
          </w:tcPr>
          <w:p w14:paraId="76EE82EF" w14:textId="77777777" w:rsidR="00A77B3E" w:rsidRDefault="009B680F">
            <w:pPr>
              <w:jc w:val="right"/>
              <w:rPr>
                <w:color w:val="000000"/>
                <w:u w:color="000000"/>
              </w:rPr>
            </w:pPr>
            <w:r>
              <w:rPr>
                <w:sz w:val="18"/>
              </w:rPr>
              <w:t>71,41%</w:t>
            </w:r>
          </w:p>
        </w:tc>
      </w:tr>
      <w:tr w:rsidR="007F256B" w14:paraId="3A25837B"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2F3926DC" w14:textId="77777777" w:rsidR="00A77B3E" w:rsidRDefault="009B680F">
            <w:pPr>
              <w:jc w:val="center"/>
              <w:rPr>
                <w:color w:val="000000"/>
                <w:u w:color="000000"/>
              </w:rPr>
            </w:pPr>
            <w:r>
              <w:rPr>
                <w:sz w:val="18"/>
              </w:rPr>
              <w:t>4.</w:t>
            </w:r>
          </w:p>
        </w:tc>
        <w:tc>
          <w:tcPr>
            <w:tcW w:w="3615" w:type="dxa"/>
            <w:tcBorders>
              <w:top w:val="nil"/>
              <w:left w:val="nil"/>
              <w:bottom w:val="single" w:sz="2" w:space="0" w:color="auto"/>
              <w:right w:val="single" w:sz="2" w:space="0" w:color="auto"/>
            </w:tcBorders>
            <w:tcMar>
              <w:top w:w="100" w:type="dxa"/>
            </w:tcMar>
            <w:vAlign w:val="center"/>
          </w:tcPr>
          <w:p w14:paraId="3E94A455" w14:textId="77777777" w:rsidR="00A77B3E" w:rsidRDefault="009B680F">
            <w:pPr>
              <w:jc w:val="left"/>
              <w:rPr>
                <w:color w:val="000000"/>
                <w:u w:color="000000"/>
              </w:rPr>
            </w:pPr>
            <w:r>
              <w:rPr>
                <w:sz w:val="18"/>
              </w:rPr>
              <w:t>Podniesienie jakości praktycznej nauki zawodu poprzez doposażenie szkoły prowadzącej kształcenie zawodowe - Budowa Placówki Kształcenia Zawodowego wraz z pracowniami praktycznej nauki zawodu z niezbędną infrastrukturą techniczną w Zespole Szkół w Izbicy Kujawskiej </w:t>
            </w:r>
          </w:p>
        </w:tc>
        <w:tc>
          <w:tcPr>
            <w:tcW w:w="1980" w:type="dxa"/>
            <w:tcBorders>
              <w:top w:val="nil"/>
              <w:left w:val="nil"/>
              <w:bottom w:val="single" w:sz="2" w:space="0" w:color="auto"/>
              <w:right w:val="single" w:sz="2" w:space="0" w:color="auto"/>
            </w:tcBorders>
            <w:tcMar>
              <w:top w:w="100" w:type="dxa"/>
            </w:tcMar>
            <w:vAlign w:val="center"/>
          </w:tcPr>
          <w:p w14:paraId="6771259F" w14:textId="77777777" w:rsidR="00A77B3E" w:rsidRDefault="009B680F">
            <w:pPr>
              <w:jc w:val="right"/>
              <w:rPr>
                <w:color w:val="000000"/>
                <w:u w:color="000000"/>
              </w:rPr>
            </w:pPr>
            <w:r>
              <w:rPr>
                <w:sz w:val="18"/>
              </w:rPr>
              <w:t>2 124 862,16</w:t>
            </w:r>
          </w:p>
        </w:tc>
        <w:tc>
          <w:tcPr>
            <w:tcW w:w="2025" w:type="dxa"/>
            <w:tcBorders>
              <w:top w:val="nil"/>
              <w:left w:val="nil"/>
              <w:bottom w:val="single" w:sz="2" w:space="0" w:color="auto"/>
              <w:right w:val="single" w:sz="2" w:space="0" w:color="auto"/>
            </w:tcBorders>
            <w:tcMar>
              <w:top w:w="100" w:type="dxa"/>
            </w:tcMar>
            <w:vAlign w:val="center"/>
          </w:tcPr>
          <w:p w14:paraId="7ABD2F4E" w14:textId="77777777" w:rsidR="00A77B3E" w:rsidRDefault="009B680F">
            <w:pPr>
              <w:jc w:val="right"/>
              <w:rPr>
                <w:color w:val="000000"/>
                <w:u w:color="000000"/>
              </w:rPr>
            </w:pPr>
            <w:r>
              <w:rPr>
                <w:sz w:val="18"/>
              </w:rPr>
              <w:t>1 866 090,67</w:t>
            </w:r>
          </w:p>
        </w:tc>
        <w:tc>
          <w:tcPr>
            <w:tcW w:w="1500" w:type="dxa"/>
            <w:tcBorders>
              <w:top w:val="nil"/>
              <w:left w:val="nil"/>
              <w:bottom w:val="single" w:sz="2" w:space="0" w:color="auto"/>
              <w:right w:val="single" w:sz="2" w:space="0" w:color="auto"/>
            </w:tcBorders>
            <w:tcMar>
              <w:top w:w="100" w:type="dxa"/>
            </w:tcMar>
            <w:vAlign w:val="center"/>
          </w:tcPr>
          <w:p w14:paraId="46CCCEC7" w14:textId="77777777" w:rsidR="00A77B3E" w:rsidRDefault="009B680F">
            <w:pPr>
              <w:jc w:val="right"/>
              <w:rPr>
                <w:color w:val="000000"/>
                <w:u w:color="000000"/>
              </w:rPr>
            </w:pPr>
            <w:r>
              <w:rPr>
                <w:sz w:val="18"/>
              </w:rPr>
              <w:t>87,82%</w:t>
            </w:r>
          </w:p>
        </w:tc>
      </w:tr>
      <w:tr w:rsidR="007F256B" w14:paraId="2E57E059"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4C31E1B2" w14:textId="77777777" w:rsidR="00A77B3E" w:rsidRDefault="009B680F">
            <w:pPr>
              <w:jc w:val="center"/>
              <w:rPr>
                <w:color w:val="000000"/>
                <w:u w:color="000000"/>
              </w:rPr>
            </w:pPr>
            <w:r>
              <w:rPr>
                <w:sz w:val="18"/>
              </w:rPr>
              <w:t>6.</w:t>
            </w:r>
          </w:p>
        </w:tc>
        <w:tc>
          <w:tcPr>
            <w:tcW w:w="3615" w:type="dxa"/>
            <w:tcBorders>
              <w:top w:val="nil"/>
              <w:left w:val="nil"/>
              <w:bottom w:val="single" w:sz="2" w:space="0" w:color="auto"/>
              <w:right w:val="single" w:sz="2" w:space="0" w:color="auto"/>
            </w:tcBorders>
            <w:tcMar>
              <w:top w:w="100" w:type="dxa"/>
            </w:tcMar>
            <w:vAlign w:val="center"/>
          </w:tcPr>
          <w:p w14:paraId="30AC459A" w14:textId="77777777" w:rsidR="00A77B3E" w:rsidRDefault="009B680F">
            <w:pPr>
              <w:jc w:val="left"/>
              <w:rPr>
                <w:color w:val="000000"/>
                <w:u w:color="000000"/>
              </w:rPr>
            </w:pPr>
            <w:r>
              <w:rPr>
                <w:sz w:val="18"/>
              </w:rPr>
              <w:t>PO WER - "Ponadnarodowa mobilność uczniów - zdobywamy nową wiedzę i doświadczenia na wyjazdach edukacyjnych" - </w:t>
            </w:r>
          </w:p>
        </w:tc>
        <w:tc>
          <w:tcPr>
            <w:tcW w:w="1980" w:type="dxa"/>
            <w:tcBorders>
              <w:top w:val="nil"/>
              <w:left w:val="nil"/>
              <w:bottom w:val="single" w:sz="2" w:space="0" w:color="auto"/>
              <w:right w:val="single" w:sz="2" w:space="0" w:color="auto"/>
            </w:tcBorders>
            <w:tcMar>
              <w:top w:w="100" w:type="dxa"/>
            </w:tcMar>
            <w:vAlign w:val="center"/>
          </w:tcPr>
          <w:p w14:paraId="5BF6F9EA" w14:textId="77777777" w:rsidR="00A77B3E" w:rsidRDefault="009B680F">
            <w:pPr>
              <w:jc w:val="right"/>
              <w:rPr>
                <w:color w:val="000000"/>
                <w:u w:color="000000"/>
              </w:rPr>
            </w:pPr>
            <w:r>
              <w:rPr>
                <w:sz w:val="18"/>
              </w:rPr>
              <w:t>178 626,60</w:t>
            </w:r>
          </w:p>
        </w:tc>
        <w:tc>
          <w:tcPr>
            <w:tcW w:w="2025" w:type="dxa"/>
            <w:tcBorders>
              <w:top w:val="nil"/>
              <w:left w:val="nil"/>
              <w:bottom w:val="single" w:sz="2" w:space="0" w:color="auto"/>
              <w:right w:val="single" w:sz="2" w:space="0" w:color="auto"/>
            </w:tcBorders>
            <w:tcMar>
              <w:top w:w="100" w:type="dxa"/>
            </w:tcMar>
            <w:vAlign w:val="center"/>
          </w:tcPr>
          <w:p w14:paraId="2CDE5F19" w14:textId="77777777" w:rsidR="00A77B3E" w:rsidRDefault="009B680F">
            <w:pPr>
              <w:jc w:val="right"/>
              <w:rPr>
                <w:color w:val="000000"/>
                <w:u w:color="000000"/>
              </w:rPr>
            </w:pPr>
            <w:r>
              <w:rPr>
                <w:sz w:val="18"/>
              </w:rPr>
              <w:t>178 626,60</w:t>
            </w:r>
          </w:p>
        </w:tc>
        <w:tc>
          <w:tcPr>
            <w:tcW w:w="1500" w:type="dxa"/>
            <w:tcBorders>
              <w:top w:val="nil"/>
              <w:left w:val="nil"/>
              <w:bottom w:val="single" w:sz="2" w:space="0" w:color="auto"/>
              <w:right w:val="single" w:sz="2" w:space="0" w:color="auto"/>
            </w:tcBorders>
            <w:tcMar>
              <w:top w:w="100" w:type="dxa"/>
            </w:tcMar>
            <w:vAlign w:val="center"/>
          </w:tcPr>
          <w:p w14:paraId="69F31ACB" w14:textId="77777777" w:rsidR="00A77B3E" w:rsidRDefault="009B680F">
            <w:pPr>
              <w:jc w:val="right"/>
              <w:rPr>
                <w:color w:val="000000"/>
                <w:u w:color="000000"/>
              </w:rPr>
            </w:pPr>
            <w:r>
              <w:rPr>
                <w:sz w:val="18"/>
              </w:rPr>
              <w:t>100,00%</w:t>
            </w:r>
          </w:p>
        </w:tc>
      </w:tr>
      <w:tr w:rsidR="007F256B" w14:paraId="6FE07A1E"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7C4680CF" w14:textId="77777777" w:rsidR="00A77B3E" w:rsidRDefault="009B680F">
            <w:pPr>
              <w:jc w:val="center"/>
              <w:rPr>
                <w:color w:val="000000"/>
                <w:u w:color="000000"/>
              </w:rPr>
            </w:pPr>
            <w:r>
              <w:rPr>
                <w:sz w:val="18"/>
              </w:rPr>
              <w:t>7.</w:t>
            </w:r>
          </w:p>
        </w:tc>
        <w:tc>
          <w:tcPr>
            <w:tcW w:w="3615" w:type="dxa"/>
            <w:tcBorders>
              <w:top w:val="nil"/>
              <w:left w:val="nil"/>
              <w:bottom w:val="single" w:sz="2" w:space="0" w:color="auto"/>
              <w:right w:val="single" w:sz="2" w:space="0" w:color="auto"/>
            </w:tcBorders>
            <w:tcMar>
              <w:top w:w="100" w:type="dxa"/>
            </w:tcMar>
            <w:vAlign w:val="center"/>
          </w:tcPr>
          <w:p w14:paraId="37C8742B" w14:textId="77777777" w:rsidR="00A77B3E" w:rsidRDefault="009B680F">
            <w:pPr>
              <w:jc w:val="left"/>
              <w:rPr>
                <w:color w:val="000000"/>
                <w:u w:color="000000"/>
              </w:rPr>
            </w:pPr>
            <w:r>
              <w:rPr>
                <w:sz w:val="18"/>
              </w:rPr>
              <w:t>PO WER - "Europejscy fachowcy - podnosimy kwalifikacje poprzez zagraniczne staże zawodowe"</w:t>
            </w:r>
          </w:p>
        </w:tc>
        <w:tc>
          <w:tcPr>
            <w:tcW w:w="1980" w:type="dxa"/>
            <w:tcBorders>
              <w:top w:val="nil"/>
              <w:left w:val="nil"/>
              <w:bottom w:val="single" w:sz="2" w:space="0" w:color="auto"/>
              <w:right w:val="single" w:sz="2" w:space="0" w:color="auto"/>
            </w:tcBorders>
            <w:tcMar>
              <w:top w:w="100" w:type="dxa"/>
            </w:tcMar>
            <w:vAlign w:val="center"/>
          </w:tcPr>
          <w:p w14:paraId="201D6FE9" w14:textId="77777777" w:rsidR="00A77B3E" w:rsidRDefault="009B680F">
            <w:pPr>
              <w:jc w:val="right"/>
              <w:rPr>
                <w:color w:val="000000"/>
                <w:u w:color="000000"/>
              </w:rPr>
            </w:pPr>
            <w:r>
              <w:rPr>
                <w:sz w:val="18"/>
              </w:rPr>
              <w:t>127 253,84</w:t>
            </w:r>
          </w:p>
        </w:tc>
        <w:tc>
          <w:tcPr>
            <w:tcW w:w="2025" w:type="dxa"/>
            <w:tcBorders>
              <w:top w:val="nil"/>
              <w:left w:val="nil"/>
              <w:bottom w:val="single" w:sz="2" w:space="0" w:color="auto"/>
              <w:right w:val="single" w:sz="2" w:space="0" w:color="auto"/>
            </w:tcBorders>
            <w:tcMar>
              <w:top w:w="100" w:type="dxa"/>
            </w:tcMar>
            <w:vAlign w:val="center"/>
          </w:tcPr>
          <w:p w14:paraId="245B12C4" w14:textId="77777777" w:rsidR="00A77B3E" w:rsidRDefault="009B680F">
            <w:pPr>
              <w:jc w:val="right"/>
              <w:rPr>
                <w:color w:val="000000"/>
                <w:u w:color="000000"/>
              </w:rPr>
            </w:pPr>
            <w:r>
              <w:rPr>
                <w:sz w:val="18"/>
              </w:rPr>
              <w:t>0,00</w:t>
            </w:r>
          </w:p>
        </w:tc>
        <w:tc>
          <w:tcPr>
            <w:tcW w:w="1500" w:type="dxa"/>
            <w:tcBorders>
              <w:top w:val="nil"/>
              <w:left w:val="nil"/>
              <w:bottom w:val="single" w:sz="2" w:space="0" w:color="auto"/>
              <w:right w:val="single" w:sz="2" w:space="0" w:color="auto"/>
            </w:tcBorders>
            <w:tcMar>
              <w:top w:w="100" w:type="dxa"/>
            </w:tcMar>
            <w:vAlign w:val="center"/>
          </w:tcPr>
          <w:p w14:paraId="54EBA9DE" w14:textId="77777777" w:rsidR="00A77B3E" w:rsidRDefault="009B680F">
            <w:pPr>
              <w:jc w:val="right"/>
              <w:rPr>
                <w:color w:val="000000"/>
                <w:u w:color="000000"/>
              </w:rPr>
            </w:pPr>
            <w:r>
              <w:rPr>
                <w:sz w:val="18"/>
              </w:rPr>
              <w:t>0,00%</w:t>
            </w:r>
          </w:p>
        </w:tc>
      </w:tr>
      <w:tr w:rsidR="007F256B" w14:paraId="5D057383"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11B9D440" w14:textId="77777777" w:rsidR="00A77B3E" w:rsidRDefault="009B680F">
            <w:pPr>
              <w:jc w:val="center"/>
              <w:rPr>
                <w:color w:val="000000"/>
                <w:u w:color="000000"/>
              </w:rPr>
            </w:pPr>
            <w:r>
              <w:rPr>
                <w:sz w:val="18"/>
              </w:rPr>
              <w:t>8.</w:t>
            </w:r>
          </w:p>
        </w:tc>
        <w:tc>
          <w:tcPr>
            <w:tcW w:w="3615" w:type="dxa"/>
            <w:tcBorders>
              <w:top w:val="nil"/>
              <w:left w:val="nil"/>
              <w:bottom w:val="single" w:sz="2" w:space="0" w:color="auto"/>
              <w:right w:val="single" w:sz="2" w:space="0" w:color="auto"/>
            </w:tcBorders>
            <w:tcMar>
              <w:top w:w="100" w:type="dxa"/>
            </w:tcMar>
            <w:vAlign w:val="center"/>
          </w:tcPr>
          <w:p w14:paraId="21105EC3" w14:textId="77777777" w:rsidR="00A77B3E" w:rsidRDefault="009B680F">
            <w:pPr>
              <w:jc w:val="left"/>
              <w:rPr>
                <w:color w:val="000000"/>
                <w:u w:color="000000"/>
              </w:rPr>
            </w:pPr>
            <w:r>
              <w:rPr>
                <w:sz w:val="18"/>
              </w:rPr>
              <w:t>Rozwijanie kompetencji językowych uczniów na wyjazdach edukacyjnych w ramach programu PO WER </w:t>
            </w:r>
          </w:p>
        </w:tc>
        <w:tc>
          <w:tcPr>
            <w:tcW w:w="1980" w:type="dxa"/>
            <w:tcBorders>
              <w:top w:val="nil"/>
              <w:left w:val="nil"/>
              <w:bottom w:val="single" w:sz="2" w:space="0" w:color="auto"/>
              <w:right w:val="single" w:sz="2" w:space="0" w:color="auto"/>
            </w:tcBorders>
            <w:tcMar>
              <w:top w:w="100" w:type="dxa"/>
            </w:tcMar>
            <w:vAlign w:val="center"/>
          </w:tcPr>
          <w:p w14:paraId="0C102B92" w14:textId="77777777" w:rsidR="00A77B3E" w:rsidRDefault="009B680F">
            <w:pPr>
              <w:jc w:val="right"/>
              <w:rPr>
                <w:color w:val="000000"/>
                <w:u w:color="000000"/>
              </w:rPr>
            </w:pPr>
            <w:r>
              <w:rPr>
                <w:sz w:val="18"/>
              </w:rPr>
              <w:t>176 477,40</w:t>
            </w:r>
          </w:p>
        </w:tc>
        <w:tc>
          <w:tcPr>
            <w:tcW w:w="2025" w:type="dxa"/>
            <w:tcBorders>
              <w:top w:val="nil"/>
              <w:left w:val="nil"/>
              <w:bottom w:val="single" w:sz="2" w:space="0" w:color="auto"/>
              <w:right w:val="single" w:sz="2" w:space="0" w:color="auto"/>
            </w:tcBorders>
            <w:tcMar>
              <w:top w:w="100" w:type="dxa"/>
            </w:tcMar>
            <w:vAlign w:val="center"/>
          </w:tcPr>
          <w:p w14:paraId="63643383" w14:textId="77777777" w:rsidR="00A77B3E" w:rsidRDefault="009B680F">
            <w:pPr>
              <w:jc w:val="right"/>
              <w:rPr>
                <w:color w:val="000000"/>
                <w:u w:color="000000"/>
              </w:rPr>
            </w:pPr>
            <w:r>
              <w:rPr>
                <w:sz w:val="18"/>
              </w:rPr>
              <w:t>176 477,40</w:t>
            </w:r>
          </w:p>
        </w:tc>
        <w:tc>
          <w:tcPr>
            <w:tcW w:w="1500" w:type="dxa"/>
            <w:tcBorders>
              <w:top w:val="nil"/>
              <w:left w:val="nil"/>
              <w:bottom w:val="single" w:sz="2" w:space="0" w:color="auto"/>
              <w:right w:val="single" w:sz="2" w:space="0" w:color="auto"/>
            </w:tcBorders>
            <w:tcMar>
              <w:top w:w="100" w:type="dxa"/>
            </w:tcMar>
            <w:vAlign w:val="center"/>
          </w:tcPr>
          <w:p w14:paraId="161920A1" w14:textId="77777777" w:rsidR="00A77B3E" w:rsidRDefault="009B680F">
            <w:pPr>
              <w:jc w:val="right"/>
              <w:rPr>
                <w:color w:val="000000"/>
                <w:u w:color="000000"/>
              </w:rPr>
            </w:pPr>
            <w:r>
              <w:rPr>
                <w:sz w:val="18"/>
              </w:rPr>
              <w:t>100,00%</w:t>
            </w:r>
          </w:p>
        </w:tc>
      </w:tr>
      <w:tr w:rsidR="007F256B" w14:paraId="606D6A4F"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352D5D2E" w14:textId="77777777" w:rsidR="00A77B3E" w:rsidRDefault="009B680F">
            <w:pPr>
              <w:jc w:val="center"/>
              <w:rPr>
                <w:color w:val="000000"/>
                <w:u w:color="000000"/>
              </w:rPr>
            </w:pPr>
            <w:r>
              <w:rPr>
                <w:sz w:val="18"/>
              </w:rPr>
              <w:t>9.</w:t>
            </w:r>
          </w:p>
        </w:tc>
        <w:tc>
          <w:tcPr>
            <w:tcW w:w="3615" w:type="dxa"/>
            <w:tcBorders>
              <w:top w:val="nil"/>
              <w:left w:val="nil"/>
              <w:bottom w:val="single" w:sz="2" w:space="0" w:color="auto"/>
              <w:right w:val="single" w:sz="2" w:space="0" w:color="auto"/>
            </w:tcBorders>
            <w:tcMar>
              <w:top w:w="100" w:type="dxa"/>
            </w:tcMar>
            <w:vAlign w:val="center"/>
          </w:tcPr>
          <w:p w14:paraId="285C7977" w14:textId="77777777" w:rsidR="00A77B3E" w:rsidRDefault="009B680F">
            <w:pPr>
              <w:jc w:val="left"/>
              <w:rPr>
                <w:color w:val="000000"/>
                <w:u w:color="000000"/>
              </w:rPr>
            </w:pPr>
            <w:r>
              <w:rPr>
                <w:sz w:val="18"/>
              </w:rPr>
              <w:t>Erasmus+</w:t>
            </w:r>
          </w:p>
        </w:tc>
        <w:tc>
          <w:tcPr>
            <w:tcW w:w="1980" w:type="dxa"/>
            <w:tcBorders>
              <w:top w:val="nil"/>
              <w:left w:val="nil"/>
              <w:bottom w:val="single" w:sz="2" w:space="0" w:color="auto"/>
              <w:right w:val="single" w:sz="2" w:space="0" w:color="auto"/>
            </w:tcBorders>
            <w:tcMar>
              <w:top w:w="100" w:type="dxa"/>
            </w:tcMar>
            <w:vAlign w:val="center"/>
          </w:tcPr>
          <w:p w14:paraId="7EAC9634" w14:textId="77777777" w:rsidR="00A77B3E" w:rsidRDefault="009B680F">
            <w:pPr>
              <w:jc w:val="right"/>
              <w:rPr>
                <w:color w:val="000000"/>
                <w:u w:color="000000"/>
              </w:rPr>
            </w:pPr>
            <w:r>
              <w:rPr>
                <w:sz w:val="18"/>
              </w:rPr>
              <w:t>60 328,18</w:t>
            </w:r>
          </w:p>
        </w:tc>
        <w:tc>
          <w:tcPr>
            <w:tcW w:w="2025" w:type="dxa"/>
            <w:tcBorders>
              <w:top w:val="nil"/>
              <w:left w:val="nil"/>
              <w:bottom w:val="single" w:sz="2" w:space="0" w:color="auto"/>
              <w:right w:val="single" w:sz="2" w:space="0" w:color="auto"/>
            </w:tcBorders>
            <w:tcMar>
              <w:top w:w="100" w:type="dxa"/>
            </w:tcMar>
            <w:vAlign w:val="center"/>
          </w:tcPr>
          <w:p w14:paraId="3E0B5023" w14:textId="77777777" w:rsidR="00A77B3E" w:rsidRDefault="009B680F">
            <w:pPr>
              <w:jc w:val="right"/>
              <w:rPr>
                <w:color w:val="000000"/>
                <w:u w:color="000000"/>
              </w:rPr>
            </w:pPr>
            <w:r>
              <w:rPr>
                <w:sz w:val="18"/>
              </w:rPr>
              <w:t>60 328,18</w:t>
            </w:r>
          </w:p>
        </w:tc>
        <w:tc>
          <w:tcPr>
            <w:tcW w:w="1500" w:type="dxa"/>
            <w:tcBorders>
              <w:top w:val="nil"/>
              <w:left w:val="nil"/>
              <w:bottom w:val="single" w:sz="2" w:space="0" w:color="auto"/>
              <w:right w:val="single" w:sz="2" w:space="0" w:color="auto"/>
            </w:tcBorders>
            <w:tcMar>
              <w:top w:w="100" w:type="dxa"/>
            </w:tcMar>
            <w:vAlign w:val="center"/>
          </w:tcPr>
          <w:p w14:paraId="530E234F" w14:textId="77777777" w:rsidR="00A77B3E" w:rsidRDefault="009B680F">
            <w:pPr>
              <w:jc w:val="right"/>
              <w:rPr>
                <w:color w:val="000000"/>
                <w:u w:color="000000"/>
              </w:rPr>
            </w:pPr>
            <w:r>
              <w:rPr>
                <w:sz w:val="18"/>
              </w:rPr>
              <w:t>100,00%</w:t>
            </w:r>
          </w:p>
        </w:tc>
      </w:tr>
      <w:tr w:rsidR="007F256B" w14:paraId="07540A84"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60944605" w14:textId="77777777" w:rsidR="00A77B3E" w:rsidRDefault="009B680F">
            <w:pPr>
              <w:jc w:val="center"/>
              <w:rPr>
                <w:color w:val="000000"/>
                <w:u w:color="000000"/>
              </w:rPr>
            </w:pPr>
            <w:r>
              <w:rPr>
                <w:sz w:val="18"/>
              </w:rPr>
              <w:t>10.</w:t>
            </w:r>
          </w:p>
        </w:tc>
        <w:tc>
          <w:tcPr>
            <w:tcW w:w="3615" w:type="dxa"/>
            <w:tcBorders>
              <w:top w:val="nil"/>
              <w:left w:val="nil"/>
              <w:bottom w:val="single" w:sz="2" w:space="0" w:color="auto"/>
              <w:right w:val="single" w:sz="2" w:space="0" w:color="auto"/>
            </w:tcBorders>
            <w:tcMar>
              <w:top w:w="100" w:type="dxa"/>
            </w:tcMar>
            <w:vAlign w:val="center"/>
          </w:tcPr>
          <w:p w14:paraId="334F082E" w14:textId="77777777" w:rsidR="00A77B3E" w:rsidRDefault="009B680F">
            <w:pPr>
              <w:jc w:val="left"/>
              <w:rPr>
                <w:color w:val="000000"/>
                <w:u w:color="000000"/>
              </w:rPr>
            </w:pPr>
            <w:r>
              <w:rPr>
                <w:sz w:val="18"/>
              </w:rPr>
              <w:t>Podniesienie poziomu kształcenia zawodowego w Powiecie Włocławskim</w:t>
            </w:r>
          </w:p>
        </w:tc>
        <w:tc>
          <w:tcPr>
            <w:tcW w:w="1980" w:type="dxa"/>
            <w:tcBorders>
              <w:top w:val="nil"/>
              <w:left w:val="nil"/>
              <w:bottom w:val="single" w:sz="2" w:space="0" w:color="auto"/>
              <w:right w:val="single" w:sz="2" w:space="0" w:color="auto"/>
            </w:tcBorders>
            <w:tcMar>
              <w:top w:w="100" w:type="dxa"/>
            </w:tcMar>
            <w:vAlign w:val="center"/>
          </w:tcPr>
          <w:p w14:paraId="79F9A8CB" w14:textId="77777777" w:rsidR="00A77B3E" w:rsidRDefault="009B680F">
            <w:pPr>
              <w:jc w:val="right"/>
              <w:rPr>
                <w:color w:val="000000"/>
                <w:u w:color="000000"/>
              </w:rPr>
            </w:pPr>
            <w:r>
              <w:rPr>
                <w:sz w:val="18"/>
              </w:rPr>
              <w:t>1 199 434,36</w:t>
            </w:r>
          </w:p>
        </w:tc>
        <w:tc>
          <w:tcPr>
            <w:tcW w:w="2025" w:type="dxa"/>
            <w:tcBorders>
              <w:top w:val="nil"/>
              <w:left w:val="nil"/>
              <w:bottom w:val="single" w:sz="2" w:space="0" w:color="auto"/>
              <w:right w:val="single" w:sz="2" w:space="0" w:color="auto"/>
            </w:tcBorders>
            <w:tcMar>
              <w:top w:w="100" w:type="dxa"/>
            </w:tcMar>
            <w:vAlign w:val="center"/>
          </w:tcPr>
          <w:p w14:paraId="79CD7D03" w14:textId="77777777" w:rsidR="00A77B3E" w:rsidRDefault="009B680F">
            <w:pPr>
              <w:jc w:val="right"/>
              <w:rPr>
                <w:color w:val="000000"/>
                <w:u w:color="000000"/>
              </w:rPr>
            </w:pPr>
            <w:r>
              <w:rPr>
                <w:sz w:val="18"/>
              </w:rPr>
              <w:t>1 199 434,36</w:t>
            </w:r>
          </w:p>
        </w:tc>
        <w:tc>
          <w:tcPr>
            <w:tcW w:w="1500" w:type="dxa"/>
            <w:tcBorders>
              <w:top w:val="nil"/>
              <w:left w:val="nil"/>
              <w:bottom w:val="single" w:sz="2" w:space="0" w:color="auto"/>
              <w:right w:val="single" w:sz="2" w:space="0" w:color="auto"/>
            </w:tcBorders>
            <w:tcMar>
              <w:top w:w="100" w:type="dxa"/>
            </w:tcMar>
            <w:vAlign w:val="center"/>
          </w:tcPr>
          <w:p w14:paraId="5B41D34D" w14:textId="77777777" w:rsidR="00A77B3E" w:rsidRDefault="009B680F">
            <w:pPr>
              <w:jc w:val="right"/>
              <w:rPr>
                <w:color w:val="000000"/>
                <w:u w:color="000000"/>
              </w:rPr>
            </w:pPr>
            <w:r>
              <w:rPr>
                <w:sz w:val="18"/>
              </w:rPr>
              <w:t>100,00%</w:t>
            </w:r>
          </w:p>
        </w:tc>
      </w:tr>
      <w:tr w:rsidR="007F256B" w14:paraId="1D8E15F1"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3E241FC1" w14:textId="77777777" w:rsidR="00A77B3E" w:rsidRDefault="009B680F">
            <w:pPr>
              <w:jc w:val="center"/>
              <w:rPr>
                <w:color w:val="000000"/>
                <w:u w:color="000000"/>
              </w:rPr>
            </w:pPr>
            <w:r>
              <w:rPr>
                <w:sz w:val="18"/>
              </w:rPr>
              <w:lastRenderedPageBreak/>
              <w:t>11.</w:t>
            </w:r>
          </w:p>
        </w:tc>
        <w:tc>
          <w:tcPr>
            <w:tcW w:w="3615" w:type="dxa"/>
            <w:tcBorders>
              <w:top w:val="nil"/>
              <w:left w:val="nil"/>
              <w:bottom w:val="single" w:sz="2" w:space="0" w:color="auto"/>
              <w:right w:val="single" w:sz="2" w:space="0" w:color="auto"/>
            </w:tcBorders>
            <w:tcMar>
              <w:top w:w="100" w:type="dxa"/>
            </w:tcMar>
            <w:vAlign w:val="center"/>
          </w:tcPr>
          <w:p w14:paraId="0AE2F2A1" w14:textId="77777777" w:rsidR="00A77B3E" w:rsidRDefault="009B680F">
            <w:pPr>
              <w:jc w:val="left"/>
              <w:rPr>
                <w:color w:val="000000"/>
                <w:u w:color="000000"/>
              </w:rPr>
            </w:pPr>
            <w:r>
              <w:rPr>
                <w:sz w:val="18"/>
              </w:rPr>
              <w:t>Szkoła ćwiczeń Ziemi Kujawsko-Dobrzyńskiej województwa kujawsko-pomorskiego</w:t>
            </w:r>
          </w:p>
        </w:tc>
        <w:tc>
          <w:tcPr>
            <w:tcW w:w="1980" w:type="dxa"/>
            <w:tcBorders>
              <w:top w:val="nil"/>
              <w:left w:val="nil"/>
              <w:bottom w:val="single" w:sz="2" w:space="0" w:color="auto"/>
              <w:right w:val="single" w:sz="2" w:space="0" w:color="auto"/>
            </w:tcBorders>
            <w:tcMar>
              <w:top w:w="100" w:type="dxa"/>
            </w:tcMar>
            <w:vAlign w:val="center"/>
          </w:tcPr>
          <w:p w14:paraId="3F82B0DA" w14:textId="77777777" w:rsidR="00A77B3E" w:rsidRDefault="009B680F">
            <w:pPr>
              <w:jc w:val="right"/>
              <w:rPr>
                <w:color w:val="000000"/>
                <w:u w:color="000000"/>
              </w:rPr>
            </w:pPr>
            <w:r>
              <w:rPr>
                <w:sz w:val="18"/>
              </w:rPr>
              <w:t>720 000,00</w:t>
            </w:r>
          </w:p>
        </w:tc>
        <w:tc>
          <w:tcPr>
            <w:tcW w:w="2025" w:type="dxa"/>
            <w:tcBorders>
              <w:top w:val="nil"/>
              <w:left w:val="nil"/>
              <w:bottom w:val="single" w:sz="2" w:space="0" w:color="auto"/>
              <w:right w:val="single" w:sz="2" w:space="0" w:color="auto"/>
            </w:tcBorders>
            <w:tcMar>
              <w:top w:w="100" w:type="dxa"/>
            </w:tcMar>
            <w:vAlign w:val="center"/>
          </w:tcPr>
          <w:p w14:paraId="13C7750A" w14:textId="77777777" w:rsidR="00A77B3E" w:rsidRDefault="009B680F">
            <w:pPr>
              <w:jc w:val="right"/>
              <w:rPr>
                <w:color w:val="000000"/>
                <w:u w:color="000000"/>
              </w:rPr>
            </w:pPr>
            <w:r>
              <w:rPr>
                <w:sz w:val="18"/>
              </w:rPr>
              <w:t>600 000,00</w:t>
            </w:r>
          </w:p>
        </w:tc>
        <w:tc>
          <w:tcPr>
            <w:tcW w:w="1500" w:type="dxa"/>
            <w:tcBorders>
              <w:top w:val="nil"/>
              <w:left w:val="nil"/>
              <w:bottom w:val="single" w:sz="2" w:space="0" w:color="auto"/>
              <w:right w:val="single" w:sz="2" w:space="0" w:color="auto"/>
            </w:tcBorders>
            <w:tcMar>
              <w:top w:w="100" w:type="dxa"/>
            </w:tcMar>
            <w:vAlign w:val="center"/>
          </w:tcPr>
          <w:p w14:paraId="65E1ABF0" w14:textId="77777777" w:rsidR="00A77B3E" w:rsidRDefault="009B680F">
            <w:pPr>
              <w:jc w:val="right"/>
              <w:rPr>
                <w:color w:val="000000"/>
                <w:u w:color="000000"/>
              </w:rPr>
            </w:pPr>
            <w:r>
              <w:rPr>
                <w:sz w:val="18"/>
              </w:rPr>
              <w:t>83,33%</w:t>
            </w:r>
          </w:p>
        </w:tc>
      </w:tr>
      <w:tr w:rsidR="007F256B" w14:paraId="73AE0707"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6EEC8CC6" w14:textId="77777777" w:rsidR="00A77B3E" w:rsidRDefault="009B680F">
            <w:pPr>
              <w:jc w:val="center"/>
              <w:rPr>
                <w:color w:val="000000"/>
                <w:u w:color="000000"/>
              </w:rPr>
            </w:pPr>
            <w:r>
              <w:rPr>
                <w:sz w:val="18"/>
              </w:rPr>
              <w:t>12.</w:t>
            </w:r>
          </w:p>
        </w:tc>
        <w:tc>
          <w:tcPr>
            <w:tcW w:w="3615" w:type="dxa"/>
            <w:tcBorders>
              <w:top w:val="nil"/>
              <w:left w:val="nil"/>
              <w:bottom w:val="single" w:sz="2" w:space="0" w:color="auto"/>
              <w:right w:val="single" w:sz="2" w:space="0" w:color="auto"/>
            </w:tcBorders>
            <w:tcMar>
              <w:top w:w="100" w:type="dxa"/>
            </w:tcMar>
            <w:vAlign w:val="center"/>
          </w:tcPr>
          <w:p w14:paraId="03E17A0D" w14:textId="77777777" w:rsidR="00A77B3E" w:rsidRDefault="009B680F">
            <w:pPr>
              <w:jc w:val="left"/>
              <w:rPr>
                <w:color w:val="000000"/>
                <w:u w:color="000000"/>
              </w:rPr>
            </w:pPr>
            <w:r>
              <w:rPr>
                <w:sz w:val="18"/>
              </w:rPr>
              <w:t>Aktywna Mama, aktywny Tata </w:t>
            </w:r>
          </w:p>
        </w:tc>
        <w:tc>
          <w:tcPr>
            <w:tcW w:w="1980" w:type="dxa"/>
            <w:tcBorders>
              <w:top w:val="nil"/>
              <w:left w:val="nil"/>
              <w:bottom w:val="single" w:sz="2" w:space="0" w:color="auto"/>
              <w:right w:val="single" w:sz="2" w:space="0" w:color="auto"/>
            </w:tcBorders>
            <w:tcMar>
              <w:top w:w="100" w:type="dxa"/>
            </w:tcMar>
            <w:vAlign w:val="center"/>
          </w:tcPr>
          <w:p w14:paraId="7C13EA69" w14:textId="77777777" w:rsidR="00A77B3E" w:rsidRDefault="009B680F">
            <w:pPr>
              <w:jc w:val="right"/>
              <w:rPr>
                <w:color w:val="000000"/>
                <w:u w:color="000000"/>
              </w:rPr>
            </w:pPr>
            <w:r>
              <w:rPr>
                <w:sz w:val="18"/>
              </w:rPr>
              <w:t>25 830,23</w:t>
            </w:r>
          </w:p>
        </w:tc>
        <w:tc>
          <w:tcPr>
            <w:tcW w:w="2025" w:type="dxa"/>
            <w:tcBorders>
              <w:top w:val="nil"/>
              <w:left w:val="nil"/>
              <w:bottom w:val="single" w:sz="2" w:space="0" w:color="auto"/>
              <w:right w:val="single" w:sz="2" w:space="0" w:color="auto"/>
            </w:tcBorders>
            <w:tcMar>
              <w:top w:w="100" w:type="dxa"/>
            </w:tcMar>
            <w:vAlign w:val="center"/>
          </w:tcPr>
          <w:p w14:paraId="2314A5FF" w14:textId="77777777" w:rsidR="00A77B3E" w:rsidRDefault="009B680F">
            <w:pPr>
              <w:jc w:val="right"/>
              <w:rPr>
                <w:color w:val="000000"/>
                <w:u w:color="000000"/>
              </w:rPr>
            </w:pPr>
            <w:r>
              <w:rPr>
                <w:sz w:val="18"/>
              </w:rPr>
              <w:t>23 099,87</w:t>
            </w:r>
          </w:p>
        </w:tc>
        <w:tc>
          <w:tcPr>
            <w:tcW w:w="1500" w:type="dxa"/>
            <w:tcBorders>
              <w:top w:val="nil"/>
              <w:left w:val="nil"/>
              <w:bottom w:val="single" w:sz="2" w:space="0" w:color="auto"/>
              <w:right w:val="single" w:sz="2" w:space="0" w:color="auto"/>
            </w:tcBorders>
            <w:tcMar>
              <w:top w:w="100" w:type="dxa"/>
            </w:tcMar>
            <w:vAlign w:val="center"/>
          </w:tcPr>
          <w:p w14:paraId="6A30F82F" w14:textId="77777777" w:rsidR="00A77B3E" w:rsidRDefault="009B680F">
            <w:pPr>
              <w:jc w:val="right"/>
              <w:rPr>
                <w:color w:val="000000"/>
                <w:u w:color="000000"/>
              </w:rPr>
            </w:pPr>
            <w:r>
              <w:rPr>
                <w:sz w:val="18"/>
              </w:rPr>
              <w:t>89,43%</w:t>
            </w:r>
          </w:p>
        </w:tc>
      </w:tr>
      <w:tr w:rsidR="007F256B" w14:paraId="24BF5786"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76507D38" w14:textId="77777777" w:rsidR="00A77B3E" w:rsidRDefault="009B680F">
            <w:pPr>
              <w:jc w:val="center"/>
              <w:rPr>
                <w:color w:val="000000"/>
                <w:u w:color="000000"/>
              </w:rPr>
            </w:pPr>
            <w:r>
              <w:rPr>
                <w:sz w:val="18"/>
              </w:rPr>
              <w:t>13.</w:t>
            </w:r>
          </w:p>
        </w:tc>
        <w:tc>
          <w:tcPr>
            <w:tcW w:w="3615" w:type="dxa"/>
            <w:tcBorders>
              <w:top w:val="nil"/>
              <w:left w:val="nil"/>
              <w:bottom w:val="single" w:sz="2" w:space="0" w:color="auto"/>
              <w:right w:val="single" w:sz="2" w:space="0" w:color="auto"/>
            </w:tcBorders>
            <w:tcMar>
              <w:top w:w="100" w:type="dxa"/>
            </w:tcMar>
            <w:vAlign w:val="center"/>
          </w:tcPr>
          <w:p w14:paraId="08E0B9EB" w14:textId="77777777" w:rsidR="00A77B3E" w:rsidRDefault="009B680F">
            <w:pPr>
              <w:jc w:val="left"/>
              <w:rPr>
                <w:color w:val="000000"/>
                <w:u w:color="000000"/>
              </w:rPr>
            </w:pPr>
            <w:r>
              <w:rPr>
                <w:sz w:val="18"/>
              </w:rPr>
              <w:t>Wsparcie osób starszych i kadry świadczącej usługi społeczne w zakresie przeciwdziałania rozprzestrzenianiu się COVID-19, łagodzenia jego skutków na terenie województwa kujawsko-pomorskiego </w:t>
            </w:r>
          </w:p>
        </w:tc>
        <w:tc>
          <w:tcPr>
            <w:tcW w:w="1980" w:type="dxa"/>
            <w:tcBorders>
              <w:top w:val="nil"/>
              <w:left w:val="nil"/>
              <w:bottom w:val="single" w:sz="2" w:space="0" w:color="auto"/>
              <w:right w:val="single" w:sz="2" w:space="0" w:color="auto"/>
            </w:tcBorders>
            <w:tcMar>
              <w:top w:w="100" w:type="dxa"/>
            </w:tcMar>
            <w:vAlign w:val="center"/>
          </w:tcPr>
          <w:p w14:paraId="3049277E" w14:textId="77777777" w:rsidR="00A77B3E" w:rsidRDefault="009B680F">
            <w:pPr>
              <w:jc w:val="right"/>
              <w:rPr>
                <w:color w:val="000000"/>
                <w:u w:color="000000"/>
              </w:rPr>
            </w:pPr>
            <w:r>
              <w:rPr>
                <w:sz w:val="18"/>
              </w:rPr>
              <w:t>616 640,00</w:t>
            </w:r>
          </w:p>
        </w:tc>
        <w:tc>
          <w:tcPr>
            <w:tcW w:w="2025" w:type="dxa"/>
            <w:tcBorders>
              <w:top w:val="nil"/>
              <w:left w:val="nil"/>
              <w:bottom w:val="single" w:sz="2" w:space="0" w:color="auto"/>
              <w:right w:val="single" w:sz="2" w:space="0" w:color="auto"/>
            </w:tcBorders>
            <w:tcMar>
              <w:top w:w="100" w:type="dxa"/>
            </w:tcMar>
            <w:vAlign w:val="center"/>
          </w:tcPr>
          <w:p w14:paraId="017CCC51" w14:textId="77777777" w:rsidR="00A77B3E" w:rsidRDefault="009B680F">
            <w:pPr>
              <w:jc w:val="right"/>
              <w:rPr>
                <w:color w:val="000000"/>
                <w:u w:color="000000"/>
              </w:rPr>
            </w:pPr>
            <w:r>
              <w:rPr>
                <w:sz w:val="18"/>
              </w:rPr>
              <w:t>453 519,01</w:t>
            </w:r>
          </w:p>
        </w:tc>
        <w:tc>
          <w:tcPr>
            <w:tcW w:w="1500" w:type="dxa"/>
            <w:tcBorders>
              <w:top w:val="nil"/>
              <w:left w:val="nil"/>
              <w:bottom w:val="single" w:sz="2" w:space="0" w:color="auto"/>
              <w:right w:val="single" w:sz="2" w:space="0" w:color="auto"/>
            </w:tcBorders>
            <w:tcMar>
              <w:top w:w="100" w:type="dxa"/>
            </w:tcMar>
            <w:vAlign w:val="center"/>
          </w:tcPr>
          <w:p w14:paraId="2BB6F41A" w14:textId="77777777" w:rsidR="00A77B3E" w:rsidRDefault="009B680F">
            <w:pPr>
              <w:jc w:val="right"/>
              <w:rPr>
                <w:color w:val="000000"/>
                <w:u w:color="000000"/>
              </w:rPr>
            </w:pPr>
            <w:r>
              <w:rPr>
                <w:sz w:val="18"/>
              </w:rPr>
              <w:t>73,55%</w:t>
            </w:r>
          </w:p>
        </w:tc>
      </w:tr>
      <w:tr w:rsidR="007F256B" w14:paraId="30100809"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5B8D78FF" w14:textId="77777777" w:rsidR="00A77B3E" w:rsidRDefault="009B680F">
            <w:pPr>
              <w:jc w:val="center"/>
              <w:rPr>
                <w:color w:val="000000"/>
                <w:u w:color="000000"/>
              </w:rPr>
            </w:pPr>
            <w:r>
              <w:rPr>
                <w:sz w:val="18"/>
              </w:rPr>
              <w:t>14.</w:t>
            </w:r>
          </w:p>
        </w:tc>
        <w:tc>
          <w:tcPr>
            <w:tcW w:w="3615" w:type="dxa"/>
            <w:tcBorders>
              <w:top w:val="nil"/>
              <w:left w:val="nil"/>
              <w:bottom w:val="single" w:sz="2" w:space="0" w:color="auto"/>
              <w:right w:val="single" w:sz="2" w:space="0" w:color="auto"/>
            </w:tcBorders>
            <w:tcMar>
              <w:top w:w="100" w:type="dxa"/>
            </w:tcMar>
            <w:vAlign w:val="center"/>
          </w:tcPr>
          <w:p w14:paraId="5D67B181" w14:textId="77777777" w:rsidR="00A77B3E" w:rsidRDefault="009B680F">
            <w:pPr>
              <w:jc w:val="left"/>
              <w:rPr>
                <w:color w:val="000000"/>
                <w:u w:color="000000"/>
              </w:rPr>
            </w:pPr>
            <w:r>
              <w:rPr>
                <w:sz w:val="18"/>
              </w:rPr>
              <w:t>Pomagamy skutecznie</w:t>
            </w:r>
          </w:p>
        </w:tc>
        <w:tc>
          <w:tcPr>
            <w:tcW w:w="1980" w:type="dxa"/>
            <w:tcBorders>
              <w:top w:val="nil"/>
              <w:left w:val="nil"/>
              <w:bottom w:val="single" w:sz="2" w:space="0" w:color="auto"/>
              <w:right w:val="single" w:sz="2" w:space="0" w:color="auto"/>
            </w:tcBorders>
            <w:tcMar>
              <w:top w:w="100" w:type="dxa"/>
            </w:tcMar>
            <w:vAlign w:val="center"/>
          </w:tcPr>
          <w:p w14:paraId="6E11825E" w14:textId="77777777" w:rsidR="00A77B3E" w:rsidRDefault="009B680F">
            <w:pPr>
              <w:jc w:val="right"/>
              <w:rPr>
                <w:color w:val="000000"/>
                <w:u w:color="000000"/>
              </w:rPr>
            </w:pPr>
            <w:r>
              <w:rPr>
                <w:sz w:val="18"/>
              </w:rPr>
              <w:t>1 050 938,50</w:t>
            </w:r>
          </w:p>
        </w:tc>
        <w:tc>
          <w:tcPr>
            <w:tcW w:w="2025" w:type="dxa"/>
            <w:tcBorders>
              <w:top w:val="nil"/>
              <w:left w:val="nil"/>
              <w:bottom w:val="single" w:sz="2" w:space="0" w:color="auto"/>
              <w:right w:val="single" w:sz="2" w:space="0" w:color="auto"/>
            </w:tcBorders>
            <w:tcMar>
              <w:top w:w="100" w:type="dxa"/>
            </w:tcMar>
            <w:vAlign w:val="center"/>
          </w:tcPr>
          <w:p w14:paraId="30C34E8E" w14:textId="77777777" w:rsidR="00A77B3E" w:rsidRDefault="009B680F">
            <w:pPr>
              <w:jc w:val="right"/>
              <w:rPr>
                <w:color w:val="000000"/>
                <w:u w:color="000000"/>
              </w:rPr>
            </w:pPr>
            <w:r>
              <w:rPr>
                <w:sz w:val="18"/>
              </w:rPr>
              <w:t>841 410,79</w:t>
            </w:r>
          </w:p>
        </w:tc>
        <w:tc>
          <w:tcPr>
            <w:tcW w:w="1500" w:type="dxa"/>
            <w:tcBorders>
              <w:top w:val="nil"/>
              <w:left w:val="nil"/>
              <w:bottom w:val="single" w:sz="2" w:space="0" w:color="auto"/>
              <w:right w:val="single" w:sz="2" w:space="0" w:color="auto"/>
            </w:tcBorders>
            <w:tcMar>
              <w:top w:w="100" w:type="dxa"/>
            </w:tcMar>
            <w:vAlign w:val="center"/>
          </w:tcPr>
          <w:p w14:paraId="4FA9618C" w14:textId="77777777" w:rsidR="00A77B3E" w:rsidRDefault="009B680F">
            <w:pPr>
              <w:jc w:val="right"/>
              <w:rPr>
                <w:color w:val="000000"/>
                <w:u w:color="000000"/>
              </w:rPr>
            </w:pPr>
            <w:r>
              <w:rPr>
                <w:sz w:val="18"/>
              </w:rPr>
              <w:t>80,06%</w:t>
            </w:r>
          </w:p>
        </w:tc>
      </w:tr>
      <w:tr w:rsidR="007F256B" w14:paraId="3C505ECD"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72110261" w14:textId="77777777" w:rsidR="00A77B3E" w:rsidRDefault="009B680F">
            <w:pPr>
              <w:jc w:val="center"/>
              <w:rPr>
                <w:color w:val="000000"/>
                <w:u w:color="000000"/>
              </w:rPr>
            </w:pPr>
            <w:r>
              <w:rPr>
                <w:sz w:val="18"/>
              </w:rPr>
              <w:t>15.</w:t>
            </w:r>
          </w:p>
        </w:tc>
        <w:tc>
          <w:tcPr>
            <w:tcW w:w="3615" w:type="dxa"/>
            <w:tcBorders>
              <w:top w:val="nil"/>
              <w:left w:val="nil"/>
              <w:bottom w:val="single" w:sz="2" w:space="0" w:color="auto"/>
              <w:right w:val="single" w:sz="2" w:space="0" w:color="auto"/>
            </w:tcBorders>
            <w:tcMar>
              <w:top w:w="100" w:type="dxa"/>
            </w:tcMar>
            <w:vAlign w:val="center"/>
          </w:tcPr>
          <w:p w14:paraId="11953D86" w14:textId="77777777" w:rsidR="00A77B3E" w:rsidRDefault="009B680F">
            <w:pPr>
              <w:jc w:val="left"/>
              <w:rPr>
                <w:color w:val="000000"/>
                <w:u w:color="000000"/>
              </w:rPr>
            </w:pPr>
            <w:r>
              <w:rPr>
                <w:sz w:val="18"/>
              </w:rPr>
              <w:t>Wsparcie dzieci umieszczonych w pieczy zastępczej w okresie epidemii COVID-19</w:t>
            </w:r>
          </w:p>
        </w:tc>
        <w:tc>
          <w:tcPr>
            <w:tcW w:w="1980" w:type="dxa"/>
            <w:tcBorders>
              <w:top w:val="nil"/>
              <w:left w:val="nil"/>
              <w:bottom w:val="single" w:sz="2" w:space="0" w:color="auto"/>
              <w:right w:val="single" w:sz="2" w:space="0" w:color="auto"/>
            </w:tcBorders>
            <w:tcMar>
              <w:top w:w="100" w:type="dxa"/>
            </w:tcMar>
            <w:vAlign w:val="center"/>
          </w:tcPr>
          <w:p w14:paraId="256601F1" w14:textId="77777777" w:rsidR="00A77B3E" w:rsidRDefault="009B680F">
            <w:pPr>
              <w:jc w:val="right"/>
              <w:rPr>
                <w:color w:val="000000"/>
                <w:u w:color="000000"/>
              </w:rPr>
            </w:pPr>
            <w:r>
              <w:rPr>
                <w:sz w:val="18"/>
              </w:rPr>
              <w:t>105 495,00</w:t>
            </w:r>
          </w:p>
        </w:tc>
        <w:tc>
          <w:tcPr>
            <w:tcW w:w="2025" w:type="dxa"/>
            <w:tcBorders>
              <w:top w:val="nil"/>
              <w:left w:val="nil"/>
              <w:bottom w:val="single" w:sz="2" w:space="0" w:color="auto"/>
              <w:right w:val="single" w:sz="2" w:space="0" w:color="auto"/>
            </w:tcBorders>
            <w:tcMar>
              <w:top w:w="100" w:type="dxa"/>
            </w:tcMar>
            <w:vAlign w:val="center"/>
          </w:tcPr>
          <w:p w14:paraId="5565403C" w14:textId="77777777" w:rsidR="00A77B3E" w:rsidRDefault="009B680F">
            <w:pPr>
              <w:jc w:val="right"/>
              <w:rPr>
                <w:color w:val="000000"/>
                <w:u w:color="000000"/>
              </w:rPr>
            </w:pPr>
            <w:r>
              <w:rPr>
                <w:sz w:val="18"/>
              </w:rPr>
              <w:t>94 133,39</w:t>
            </w:r>
          </w:p>
        </w:tc>
        <w:tc>
          <w:tcPr>
            <w:tcW w:w="1500" w:type="dxa"/>
            <w:tcBorders>
              <w:top w:val="nil"/>
              <w:left w:val="nil"/>
              <w:bottom w:val="single" w:sz="2" w:space="0" w:color="auto"/>
              <w:right w:val="single" w:sz="2" w:space="0" w:color="auto"/>
            </w:tcBorders>
            <w:tcMar>
              <w:top w:w="100" w:type="dxa"/>
            </w:tcMar>
            <w:vAlign w:val="center"/>
          </w:tcPr>
          <w:p w14:paraId="285E14CA" w14:textId="77777777" w:rsidR="00A77B3E" w:rsidRDefault="009B680F">
            <w:pPr>
              <w:jc w:val="right"/>
              <w:rPr>
                <w:color w:val="000000"/>
                <w:u w:color="000000"/>
              </w:rPr>
            </w:pPr>
            <w:r>
              <w:rPr>
                <w:sz w:val="18"/>
              </w:rPr>
              <w:t>89,23%</w:t>
            </w:r>
          </w:p>
        </w:tc>
      </w:tr>
      <w:tr w:rsidR="007F256B" w14:paraId="01B8771A" w14:textId="77777777">
        <w:tc>
          <w:tcPr>
            <w:tcW w:w="765" w:type="dxa"/>
            <w:tcBorders>
              <w:top w:val="nil"/>
              <w:left w:val="single" w:sz="2" w:space="0" w:color="auto"/>
              <w:bottom w:val="single" w:sz="2" w:space="0" w:color="auto"/>
              <w:right w:val="single" w:sz="2" w:space="0" w:color="auto"/>
            </w:tcBorders>
            <w:tcMar>
              <w:top w:w="100" w:type="dxa"/>
            </w:tcMar>
            <w:vAlign w:val="center"/>
          </w:tcPr>
          <w:p w14:paraId="7251BB02" w14:textId="77777777" w:rsidR="00A77B3E" w:rsidRDefault="009B680F">
            <w:pPr>
              <w:jc w:val="center"/>
              <w:rPr>
                <w:color w:val="000000"/>
                <w:u w:color="000000"/>
              </w:rPr>
            </w:pPr>
            <w:r>
              <w:rPr>
                <w:sz w:val="18"/>
              </w:rPr>
              <w:t>16.</w:t>
            </w:r>
          </w:p>
        </w:tc>
        <w:tc>
          <w:tcPr>
            <w:tcW w:w="3615" w:type="dxa"/>
            <w:tcBorders>
              <w:top w:val="nil"/>
              <w:left w:val="nil"/>
              <w:bottom w:val="single" w:sz="2" w:space="0" w:color="auto"/>
              <w:right w:val="single" w:sz="2" w:space="0" w:color="auto"/>
            </w:tcBorders>
            <w:tcMar>
              <w:top w:w="100" w:type="dxa"/>
            </w:tcMar>
            <w:vAlign w:val="center"/>
          </w:tcPr>
          <w:p w14:paraId="44802214" w14:textId="77777777" w:rsidR="00A77B3E" w:rsidRDefault="009B680F">
            <w:pPr>
              <w:jc w:val="left"/>
              <w:rPr>
                <w:color w:val="000000"/>
                <w:u w:color="000000"/>
              </w:rPr>
            </w:pPr>
            <w:r>
              <w:rPr>
                <w:sz w:val="18"/>
              </w:rPr>
              <w:t>Rodzina w Centrum 2 </w:t>
            </w:r>
          </w:p>
        </w:tc>
        <w:tc>
          <w:tcPr>
            <w:tcW w:w="1980" w:type="dxa"/>
            <w:tcBorders>
              <w:top w:val="nil"/>
              <w:left w:val="nil"/>
              <w:bottom w:val="single" w:sz="2" w:space="0" w:color="auto"/>
              <w:right w:val="single" w:sz="2" w:space="0" w:color="auto"/>
            </w:tcBorders>
            <w:tcMar>
              <w:top w:w="100" w:type="dxa"/>
            </w:tcMar>
            <w:vAlign w:val="center"/>
          </w:tcPr>
          <w:p w14:paraId="02A837E7" w14:textId="77777777" w:rsidR="00A77B3E" w:rsidRDefault="009B680F">
            <w:pPr>
              <w:jc w:val="right"/>
              <w:rPr>
                <w:color w:val="000000"/>
                <w:u w:color="000000"/>
              </w:rPr>
            </w:pPr>
            <w:r>
              <w:rPr>
                <w:sz w:val="18"/>
              </w:rPr>
              <w:t>82 315,00</w:t>
            </w:r>
          </w:p>
        </w:tc>
        <w:tc>
          <w:tcPr>
            <w:tcW w:w="2025" w:type="dxa"/>
            <w:tcBorders>
              <w:top w:val="nil"/>
              <w:left w:val="nil"/>
              <w:bottom w:val="single" w:sz="2" w:space="0" w:color="auto"/>
              <w:right w:val="single" w:sz="2" w:space="0" w:color="auto"/>
            </w:tcBorders>
            <w:tcMar>
              <w:top w:w="100" w:type="dxa"/>
            </w:tcMar>
            <w:vAlign w:val="center"/>
          </w:tcPr>
          <w:p w14:paraId="0A755C35" w14:textId="77777777" w:rsidR="00A77B3E" w:rsidRDefault="009B680F">
            <w:pPr>
              <w:jc w:val="right"/>
              <w:rPr>
                <w:color w:val="000000"/>
                <w:u w:color="000000"/>
              </w:rPr>
            </w:pPr>
            <w:r>
              <w:rPr>
                <w:sz w:val="18"/>
              </w:rPr>
              <w:t>79 234,24</w:t>
            </w:r>
          </w:p>
        </w:tc>
        <w:tc>
          <w:tcPr>
            <w:tcW w:w="1500" w:type="dxa"/>
            <w:tcBorders>
              <w:top w:val="nil"/>
              <w:left w:val="nil"/>
              <w:bottom w:val="single" w:sz="2" w:space="0" w:color="auto"/>
              <w:right w:val="single" w:sz="2" w:space="0" w:color="auto"/>
            </w:tcBorders>
            <w:tcMar>
              <w:top w:w="100" w:type="dxa"/>
            </w:tcMar>
            <w:vAlign w:val="center"/>
          </w:tcPr>
          <w:p w14:paraId="535F1514" w14:textId="77777777" w:rsidR="00A77B3E" w:rsidRDefault="009B680F">
            <w:pPr>
              <w:jc w:val="right"/>
              <w:rPr>
                <w:color w:val="000000"/>
                <w:u w:color="000000"/>
              </w:rPr>
            </w:pPr>
            <w:r>
              <w:rPr>
                <w:sz w:val="18"/>
              </w:rPr>
              <w:t>96,26%</w:t>
            </w:r>
          </w:p>
        </w:tc>
      </w:tr>
      <w:tr w:rsidR="007F256B" w14:paraId="6B18430C" w14:textId="77777777">
        <w:tc>
          <w:tcPr>
            <w:tcW w:w="43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CBDD8A5" w14:textId="77777777" w:rsidR="00A77B3E" w:rsidRDefault="009B680F">
            <w:pPr>
              <w:jc w:val="right"/>
              <w:rPr>
                <w:color w:val="000000"/>
                <w:u w:color="000000"/>
              </w:rPr>
            </w:pPr>
            <w:r>
              <w:rPr>
                <w:b/>
                <w:sz w:val="18"/>
              </w:rPr>
              <w:t>Razem:</w:t>
            </w:r>
          </w:p>
        </w:tc>
        <w:tc>
          <w:tcPr>
            <w:tcW w:w="1980" w:type="dxa"/>
            <w:tcBorders>
              <w:top w:val="nil"/>
              <w:left w:val="nil"/>
              <w:bottom w:val="single" w:sz="2" w:space="0" w:color="auto"/>
              <w:right w:val="single" w:sz="2" w:space="0" w:color="auto"/>
            </w:tcBorders>
            <w:tcMar>
              <w:top w:w="100" w:type="dxa"/>
            </w:tcMar>
            <w:vAlign w:val="center"/>
          </w:tcPr>
          <w:p w14:paraId="3A2CEE43" w14:textId="77777777" w:rsidR="00A77B3E" w:rsidRDefault="009B680F">
            <w:pPr>
              <w:jc w:val="right"/>
              <w:rPr>
                <w:color w:val="000000"/>
                <w:u w:color="000000"/>
              </w:rPr>
            </w:pPr>
            <w:r>
              <w:rPr>
                <w:b/>
                <w:sz w:val="18"/>
              </w:rPr>
              <w:t>15 094 472,41</w:t>
            </w:r>
          </w:p>
        </w:tc>
        <w:tc>
          <w:tcPr>
            <w:tcW w:w="2025" w:type="dxa"/>
            <w:tcBorders>
              <w:top w:val="nil"/>
              <w:left w:val="nil"/>
              <w:bottom w:val="single" w:sz="2" w:space="0" w:color="auto"/>
              <w:right w:val="single" w:sz="2" w:space="0" w:color="auto"/>
            </w:tcBorders>
            <w:tcMar>
              <w:top w:w="100" w:type="dxa"/>
            </w:tcMar>
            <w:vAlign w:val="center"/>
          </w:tcPr>
          <w:p w14:paraId="68BD5349" w14:textId="77777777" w:rsidR="00A77B3E" w:rsidRDefault="009B680F">
            <w:pPr>
              <w:jc w:val="right"/>
              <w:rPr>
                <w:color w:val="000000"/>
                <w:u w:color="000000"/>
              </w:rPr>
            </w:pPr>
            <w:r>
              <w:rPr>
                <w:b/>
                <w:sz w:val="18"/>
              </w:rPr>
              <w:t>11 843 356,02</w:t>
            </w:r>
          </w:p>
        </w:tc>
        <w:tc>
          <w:tcPr>
            <w:tcW w:w="1500" w:type="dxa"/>
            <w:tcBorders>
              <w:top w:val="nil"/>
              <w:left w:val="nil"/>
              <w:bottom w:val="single" w:sz="2" w:space="0" w:color="auto"/>
              <w:right w:val="single" w:sz="2" w:space="0" w:color="auto"/>
            </w:tcBorders>
            <w:tcMar>
              <w:top w:w="100" w:type="dxa"/>
            </w:tcMar>
            <w:vAlign w:val="center"/>
          </w:tcPr>
          <w:p w14:paraId="4230F448" w14:textId="77777777" w:rsidR="00A77B3E" w:rsidRDefault="009B680F">
            <w:pPr>
              <w:jc w:val="right"/>
              <w:rPr>
                <w:color w:val="000000"/>
                <w:u w:color="000000"/>
              </w:rPr>
            </w:pPr>
            <w:r>
              <w:rPr>
                <w:b/>
                <w:sz w:val="18"/>
              </w:rPr>
              <w:t>78,46%</w:t>
            </w:r>
          </w:p>
        </w:tc>
      </w:tr>
    </w:tbl>
    <w:p w14:paraId="1CD11BD9" w14:textId="77777777" w:rsidR="00A77B3E" w:rsidRDefault="009B680F">
      <w:pPr>
        <w:spacing w:before="120" w:after="120"/>
        <w:ind w:left="283" w:firstLine="227"/>
        <w:rPr>
          <w:color w:val="000000"/>
          <w:u w:color="000000"/>
        </w:rPr>
      </w:pPr>
      <w:r>
        <w:rPr>
          <w:color w:val="000000"/>
          <w:u w:color="000000"/>
        </w:rPr>
        <w:t xml:space="preserve">W okresie sprawozdawczym dochody budżetu powiatu otrzymane na realizację programów i projektów z udziałem środków finansowych pochodzących z budżetu Unii Europejskiej zostały zrealizowane w 78,46 % w stosunku do planu. Wpływ na powyższe wykonanie niewątpliwie miały dokonane w 2020 roku rozliczenia końcowe dwóch projektów </w:t>
      </w:r>
      <w:proofErr w:type="spellStart"/>
      <w:r>
        <w:rPr>
          <w:color w:val="000000"/>
          <w:u w:color="000000"/>
        </w:rPr>
        <w:t>t.j</w:t>
      </w:r>
      <w:proofErr w:type="spellEnd"/>
      <w:r>
        <w:rPr>
          <w:color w:val="000000"/>
          <w:u w:color="000000"/>
        </w:rPr>
        <w:t>.: „</w:t>
      </w:r>
      <w:r>
        <w:rPr>
          <w:i/>
          <w:color w:val="000000"/>
          <w:u w:color="000000"/>
        </w:rPr>
        <w:t>Podniesienie jakości praktycznej nauki zawodu poprzez doposażenie szkoły prowadzącej kształcenie zawodowe - Budowa Placówki Kształcenia Zawodowego wraz z pracowniami praktycznej nauki zawodu z niezbędną infrastrukturą techniczną w Zespole Szkół w Izbicy Kujawskiej”, „Budowa Powiatowego Centrum Kształcenia Zawodowego na bazie organizacyjnej ZS w </w:t>
      </w:r>
      <w:proofErr w:type="spellStart"/>
      <w:r>
        <w:rPr>
          <w:i/>
          <w:color w:val="000000"/>
          <w:u w:color="000000"/>
        </w:rPr>
        <w:t>Chodczu</w:t>
      </w:r>
      <w:proofErr w:type="spellEnd"/>
      <w:r>
        <w:rPr>
          <w:i/>
          <w:color w:val="000000"/>
          <w:u w:color="000000"/>
        </w:rPr>
        <w:t xml:space="preserve"> wraz z infrastrukturą”.</w:t>
      </w:r>
      <w:r>
        <w:rPr>
          <w:color w:val="000000"/>
          <w:u w:color="000000"/>
        </w:rPr>
        <w:t xml:space="preserve"> Zgodnie z zapisami umów dotacyjnych płatności w formie zaliczek nie mogą przekroczyć 95% maksymalnej kwoty dofinansowania. Pozostałe 5%  kwoty dofinansowania - czyli płatność końcowa następuje w drodze refundacji po zatwierdzeniu wniosku o płatność końcową przez Instytucję Zarządzającą RPO WK-P. Dochody te wpłyną do budżetu powiatu w 2021r.</w:t>
      </w:r>
    </w:p>
    <w:p w14:paraId="1D260A4F" w14:textId="77777777" w:rsidR="00A77B3E" w:rsidRDefault="009B680F">
      <w:pPr>
        <w:spacing w:before="120" w:after="120"/>
        <w:ind w:left="283" w:firstLine="227"/>
        <w:jc w:val="center"/>
        <w:rPr>
          <w:color w:val="000000"/>
          <w:u w:color="000000"/>
        </w:rPr>
      </w:pPr>
      <w:r>
        <w:rPr>
          <w:b/>
          <w:color w:val="000000"/>
          <w:u w:color="000000"/>
        </w:rPr>
        <w:t>ŚRODKI Z FUNDUSZY CELOWYCH</w:t>
      </w:r>
    </w:p>
    <w:p w14:paraId="57662E32" w14:textId="77777777" w:rsidR="00A77B3E" w:rsidRDefault="009B680F">
      <w:pPr>
        <w:spacing w:before="120" w:after="120"/>
        <w:ind w:left="283" w:firstLine="227"/>
        <w:rPr>
          <w:color w:val="000000"/>
          <w:u w:color="000000"/>
        </w:rPr>
      </w:pPr>
      <w:r>
        <w:rPr>
          <w:color w:val="000000"/>
          <w:u w:color="000000"/>
        </w:rPr>
        <w:t>Stopień realizacji środków z funduszy celowych w 2020 r. według poszczególnych źródeł przedstawia tabela nr 6 i wykres nr 3.</w:t>
      </w:r>
    </w:p>
    <w:p w14:paraId="06072888" w14:textId="77777777" w:rsidR="00A77B3E" w:rsidRDefault="009B680F">
      <w:pPr>
        <w:spacing w:before="120" w:after="120"/>
        <w:ind w:left="283" w:firstLine="227"/>
        <w:jc w:val="right"/>
        <w:rPr>
          <w:color w:val="000000"/>
          <w:u w:color="000000"/>
        </w:rPr>
      </w:pPr>
      <w:r>
        <w:rPr>
          <w:b/>
          <w:i/>
          <w:color w:val="000000"/>
          <w:u w:color="000000"/>
        </w:rPr>
        <w:t>Tabela nr 6</w:t>
      </w:r>
    </w:p>
    <w:p w14:paraId="5BAAA041" w14:textId="77777777" w:rsidR="00A77B3E" w:rsidRDefault="009B680F">
      <w:pPr>
        <w:spacing w:before="120" w:after="120"/>
        <w:jc w:val="center"/>
        <w:rPr>
          <w:b/>
          <w:color w:val="000000"/>
          <w:u w:color="000000"/>
        </w:rPr>
      </w:pPr>
      <w:r>
        <w:rPr>
          <w:b/>
          <w:i/>
          <w:color w:val="000000"/>
          <w:u w:color="000000"/>
        </w:rPr>
        <w:t>Realizacja środków z funduszy celowych w 2020r. - według poszczególnych źródeł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gridCol w:w="1355"/>
        <w:gridCol w:w="1371"/>
        <w:gridCol w:w="990"/>
      </w:tblGrid>
      <w:tr w:rsidR="007F256B" w14:paraId="431AED05"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3BD2B5F4" w14:textId="77777777" w:rsidR="00A77B3E" w:rsidRDefault="00A77B3E">
            <w:pPr>
              <w:jc w:val="center"/>
              <w:rPr>
                <w:color w:val="000000"/>
                <w:u w:color="000000"/>
              </w:rPr>
            </w:pP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1D9B3167" w14:textId="77777777" w:rsidR="00A77B3E" w:rsidRDefault="009B680F">
            <w:pPr>
              <w:jc w:val="center"/>
              <w:rPr>
                <w:color w:val="000000"/>
                <w:u w:color="000000"/>
              </w:rPr>
            </w:pPr>
            <w:r>
              <w:rPr>
                <w:sz w:val="18"/>
              </w:rPr>
              <w:t>Plan</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65C2F523" w14:textId="77777777" w:rsidR="00A77B3E" w:rsidRDefault="009B680F">
            <w:pPr>
              <w:jc w:val="center"/>
              <w:rPr>
                <w:color w:val="000000"/>
                <w:u w:color="000000"/>
              </w:rPr>
            </w:pPr>
            <w:r>
              <w:rPr>
                <w:sz w:val="18"/>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432CD1" w14:textId="77777777" w:rsidR="00A77B3E" w:rsidRDefault="009B680F">
            <w:pPr>
              <w:jc w:val="center"/>
              <w:rPr>
                <w:color w:val="000000"/>
                <w:u w:color="000000"/>
              </w:rPr>
            </w:pPr>
            <w:r>
              <w:rPr>
                <w:sz w:val="18"/>
              </w:rPr>
              <w:t>%</w:t>
            </w:r>
          </w:p>
        </w:tc>
      </w:tr>
      <w:tr w:rsidR="007F256B" w14:paraId="7542FD0E"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7B03C144" w14:textId="77777777" w:rsidR="00A77B3E" w:rsidRDefault="009B680F">
            <w:pPr>
              <w:jc w:val="center"/>
              <w:rPr>
                <w:color w:val="000000"/>
                <w:u w:color="000000"/>
              </w:rPr>
            </w:pPr>
            <w:r>
              <w:rPr>
                <w:b/>
                <w:sz w:val="18"/>
              </w:rPr>
              <w:t>Państwowe Gospodarstwo Leśne Lasy Państwowe</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5A1A467C" w14:textId="77777777" w:rsidR="00A77B3E" w:rsidRDefault="009B680F">
            <w:pPr>
              <w:jc w:val="right"/>
              <w:rPr>
                <w:color w:val="000000"/>
                <w:u w:color="000000"/>
              </w:rPr>
            </w:pPr>
            <w:r>
              <w:rPr>
                <w:b/>
                <w:sz w:val="18"/>
              </w:rPr>
              <w:t>46 606,35</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3D0EFBC2" w14:textId="77777777" w:rsidR="00A77B3E" w:rsidRDefault="009B680F">
            <w:pPr>
              <w:jc w:val="right"/>
              <w:rPr>
                <w:color w:val="000000"/>
                <w:u w:color="000000"/>
              </w:rPr>
            </w:pPr>
            <w:r>
              <w:rPr>
                <w:b/>
                <w:sz w:val="18"/>
              </w:rPr>
              <w:t>46 336,87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DD0CDC" w14:textId="77777777" w:rsidR="00A77B3E" w:rsidRDefault="009B680F">
            <w:pPr>
              <w:jc w:val="right"/>
              <w:rPr>
                <w:color w:val="000000"/>
                <w:u w:color="000000"/>
              </w:rPr>
            </w:pPr>
            <w:r>
              <w:rPr>
                <w:b/>
                <w:sz w:val="18"/>
              </w:rPr>
              <w:t>99,42%</w:t>
            </w:r>
          </w:p>
        </w:tc>
      </w:tr>
      <w:tr w:rsidR="007F256B" w14:paraId="03E2E38B"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25F2F794" w14:textId="77777777" w:rsidR="00A77B3E" w:rsidRDefault="009B680F">
            <w:pPr>
              <w:jc w:val="left"/>
              <w:rPr>
                <w:color w:val="000000"/>
                <w:u w:color="000000"/>
              </w:rPr>
            </w:pPr>
            <w:r>
              <w:rPr>
                <w:sz w:val="18"/>
              </w:rPr>
              <w:t>Sporządzanie uproszczonego planu urządzania</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7510AC20" w14:textId="77777777" w:rsidR="00A77B3E" w:rsidRDefault="009B680F">
            <w:pPr>
              <w:jc w:val="right"/>
              <w:rPr>
                <w:color w:val="000000"/>
                <w:u w:color="000000"/>
              </w:rPr>
            </w:pPr>
            <w:r>
              <w:rPr>
                <w:sz w:val="18"/>
              </w:rPr>
              <w:t>46 606,35</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1BA82CC8" w14:textId="77777777" w:rsidR="00A77B3E" w:rsidRDefault="009B680F">
            <w:pPr>
              <w:jc w:val="right"/>
              <w:rPr>
                <w:color w:val="000000"/>
                <w:u w:color="000000"/>
              </w:rPr>
            </w:pPr>
            <w:r>
              <w:rPr>
                <w:sz w:val="18"/>
              </w:rPr>
              <w:t>46 336,87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CAB087" w14:textId="77777777" w:rsidR="00A77B3E" w:rsidRDefault="009B680F">
            <w:pPr>
              <w:jc w:val="right"/>
              <w:rPr>
                <w:color w:val="000000"/>
                <w:u w:color="000000"/>
              </w:rPr>
            </w:pPr>
            <w:r>
              <w:rPr>
                <w:sz w:val="18"/>
              </w:rPr>
              <w:t>99,42%</w:t>
            </w:r>
          </w:p>
        </w:tc>
      </w:tr>
      <w:tr w:rsidR="007F256B" w14:paraId="07F724DE"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323FFD53" w14:textId="77777777" w:rsidR="00A77B3E" w:rsidRDefault="009B680F">
            <w:pPr>
              <w:jc w:val="center"/>
              <w:rPr>
                <w:color w:val="000000"/>
                <w:u w:color="000000"/>
              </w:rPr>
            </w:pPr>
            <w:r>
              <w:rPr>
                <w:b/>
                <w:sz w:val="18"/>
              </w:rPr>
              <w:t>Fundusz Rozwoju Przewozów Autobusowych</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5BE62AF9" w14:textId="77777777" w:rsidR="00A77B3E" w:rsidRDefault="009B680F">
            <w:pPr>
              <w:jc w:val="right"/>
              <w:rPr>
                <w:color w:val="000000"/>
                <w:u w:color="000000"/>
              </w:rPr>
            </w:pPr>
            <w:r>
              <w:rPr>
                <w:b/>
                <w:sz w:val="18"/>
              </w:rPr>
              <w:t>215 657,20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280B79C9" w14:textId="77777777" w:rsidR="00A77B3E" w:rsidRDefault="009B680F">
            <w:pPr>
              <w:jc w:val="right"/>
              <w:rPr>
                <w:color w:val="000000"/>
                <w:u w:color="000000"/>
              </w:rPr>
            </w:pPr>
            <w:r>
              <w:rPr>
                <w:b/>
                <w:sz w:val="18"/>
              </w:rPr>
              <w:t>172 184,80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4BDA00" w14:textId="77777777" w:rsidR="00A77B3E" w:rsidRDefault="009B680F">
            <w:pPr>
              <w:jc w:val="right"/>
              <w:rPr>
                <w:color w:val="000000"/>
                <w:u w:color="000000"/>
              </w:rPr>
            </w:pPr>
            <w:r>
              <w:rPr>
                <w:b/>
                <w:sz w:val="18"/>
              </w:rPr>
              <w:t>79,84%</w:t>
            </w:r>
          </w:p>
        </w:tc>
      </w:tr>
      <w:tr w:rsidR="007F256B" w14:paraId="425119CD"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bottom"/>
          </w:tcPr>
          <w:p w14:paraId="2F4E1D95" w14:textId="77777777" w:rsidR="00A77B3E" w:rsidRDefault="009B680F">
            <w:pPr>
              <w:jc w:val="left"/>
              <w:rPr>
                <w:color w:val="000000"/>
                <w:u w:color="000000"/>
              </w:rPr>
            </w:pPr>
            <w:r>
              <w:rPr>
                <w:sz w:val="18"/>
              </w:rPr>
              <w:t>Lokalny transport zbiorowy na terenie Powiatu Włocławskiego</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62D1BB2A" w14:textId="77777777" w:rsidR="00A77B3E" w:rsidRDefault="009B680F">
            <w:pPr>
              <w:jc w:val="right"/>
              <w:rPr>
                <w:color w:val="000000"/>
                <w:u w:color="000000"/>
              </w:rPr>
            </w:pPr>
            <w:r>
              <w:rPr>
                <w:sz w:val="18"/>
              </w:rPr>
              <w:t>215 657,20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23061287" w14:textId="77777777" w:rsidR="00A77B3E" w:rsidRDefault="009B680F">
            <w:pPr>
              <w:jc w:val="right"/>
              <w:rPr>
                <w:color w:val="000000"/>
                <w:u w:color="000000"/>
              </w:rPr>
            </w:pPr>
            <w:r>
              <w:rPr>
                <w:sz w:val="18"/>
              </w:rPr>
              <w:t>172 184,80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017778" w14:textId="77777777" w:rsidR="00A77B3E" w:rsidRDefault="009B680F">
            <w:pPr>
              <w:jc w:val="right"/>
              <w:rPr>
                <w:color w:val="000000"/>
                <w:u w:color="000000"/>
              </w:rPr>
            </w:pPr>
            <w:r>
              <w:rPr>
                <w:sz w:val="18"/>
              </w:rPr>
              <w:t>79,84%</w:t>
            </w:r>
          </w:p>
        </w:tc>
      </w:tr>
      <w:tr w:rsidR="007F256B" w14:paraId="7EDA5B11"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3C5793D5" w14:textId="77777777" w:rsidR="00A77B3E" w:rsidRDefault="009B680F">
            <w:pPr>
              <w:jc w:val="center"/>
              <w:rPr>
                <w:color w:val="000000"/>
                <w:u w:color="000000"/>
              </w:rPr>
            </w:pPr>
            <w:r>
              <w:rPr>
                <w:b/>
                <w:sz w:val="18"/>
              </w:rPr>
              <w:t>Fundusz Dróg Samorządowych</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06CF1B5D" w14:textId="77777777" w:rsidR="00A77B3E" w:rsidRDefault="009B680F">
            <w:pPr>
              <w:jc w:val="right"/>
              <w:rPr>
                <w:color w:val="000000"/>
                <w:u w:color="000000"/>
              </w:rPr>
            </w:pPr>
            <w:r>
              <w:rPr>
                <w:b/>
                <w:sz w:val="18"/>
              </w:rPr>
              <w:t>9 717 558,00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52596F1D" w14:textId="77777777" w:rsidR="00A77B3E" w:rsidRDefault="009B680F">
            <w:pPr>
              <w:jc w:val="right"/>
              <w:rPr>
                <w:color w:val="000000"/>
                <w:u w:color="000000"/>
              </w:rPr>
            </w:pPr>
            <w:r>
              <w:rPr>
                <w:b/>
                <w:sz w:val="18"/>
              </w:rPr>
              <w:t>9 717 558,00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088B71" w14:textId="77777777" w:rsidR="00A77B3E" w:rsidRDefault="009B680F">
            <w:pPr>
              <w:jc w:val="right"/>
              <w:rPr>
                <w:color w:val="000000"/>
                <w:u w:color="000000"/>
              </w:rPr>
            </w:pPr>
            <w:r>
              <w:rPr>
                <w:b/>
                <w:sz w:val="18"/>
              </w:rPr>
              <w:t>100,00%</w:t>
            </w:r>
          </w:p>
        </w:tc>
      </w:tr>
      <w:tr w:rsidR="007F256B" w14:paraId="48153B47"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19E4A665" w14:textId="77777777" w:rsidR="00A77B3E" w:rsidRDefault="009B680F">
            <w:pPr>
              <w:jc w:val="left"/>
              <w:rPr>
                <w:color w:val="000000"/>
                <w:u w:color="000000"/>
              </w:rPr>
            </w:pPr>
            <w:r>
              <w:rPr>
                <w:sz w:val="18"/>
              </w:rPr>
              <w:t xml:space="preserve">„Przebudowa drogi powiatowej nr 2940C Lubień Kujawski - Kąty - </w:t>
            </w:r>
            <w:proofErr w:type="spellStart"/>
            <w:r>
              <w:rPr>
                <w:sz w:val="18"/>
              </w:rPr>
              <w:t>gr.woj</w:t>
            </w:r>
            <w:proofErr w:type="spellEnd"/>
            <w:r>
              <w:rPr>
                <w:sz w:val="18"/>
              </w:rPr>
              <w:t xml:space="preserve">. - (Łanięta) - dł. odcinka 1,6 km”. </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73D0370C" w14:textId="77777777" w:rsidR="00A77B3E" w:rsidRDefault="009B680F">
            <w:pPr>
              <w:jc w:val="right"/>
              <w:rPr>
                <w:color w:val="000000"/>
                <w:u w:color="000000"/>
              </w:rPr>
            </w:pPr>
            <w:r>
              <w:rPr>
                <w:sz w:val="18"/>
              </w:rPr>
              <w:t>1 123 936,00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15DCB6B5" w14:textId="77777777" w:rsidR="00A77B3E" w:rsidRDefault="009B680F">
            <w:pPr>
              <w:jc w:val="right"/>
              <w:rPr>
                <w:color w:val="000000"/>
                <w:u w:color="000000"/>
              </w:rPr>
            </w:pPr>
            <w:r>
              <w:rPr>
                <w:sz w:val="18"/>
              </w:rPr>
              <w:t>1 123 936,00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59EE3B" w14:textId="77777777" w:rsidR="00A77B3E" w:rsidRDefault="009B680F">
            <w:pPr>
              <w:jc w:val="right"/>
              <w:rPr>
                <w:color w:val="000000"/>
                <w:u w:color="000000"/>
              </w:rPr>
            </w:pPr>
            <w:r>
              <w:rPr>
                <w:sz w:val="18"/>
              </w:rPr>
              <w:t>100,00%</w:t>
            </w:r>
          </w:p>
        </w:tc>
      </w:tr>
      <w:tr w:rsidR="007F256B" w14:paraId="1C0480D5"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718FF792" w14:textId="77777777" w:rsidR="00A77B3E" w:rsidRDefault="009B680F">
            <w:pPr>
              <w:jc w:val="left"/>
              <w:rPr>
                <w:color w:val="000000"/>
                <w:u w:color="000000"/>
              </w:rPr>
            </w:pPr>
            <w:r>
              <w:rPr>
                <w:sz w:val="18"/>
              </w:rPr>
              <w:t>„Przebudowa ulicy Kazimierza Wielkiego w Kowalu - dł. odcinka 1,3 km”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3B1981A4" w14:textId="77777777" w:rsidR="00A77B3E" w:rsidRDefault="009B680F">
            <w:pPr>
              <w:jc w:val="right"/>
              <w:rPr>
                <w:color w:val="000000"/>
                <w:u w:color="000000"/>
              </w:rPr>
            </w:pPr>
            <w:r>
              <w:rPr>
                <w:sz w:val="18"/>
              </w:rPr>
              <w:t>902 342,00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5C8F561B" w14:textId="77777777" w:rsidR="00A77B3E" w:rsidRDefault="009B680F">
            <w:pPr>
              <w:jc w:val="right"/>
              <w:rPr>
                <w:color w:val="000000"/>
                <w:u w:color="000000"/>
              </w:rPr>
            </w:pPr>
            <w:r>
              <w:rPr>
                <w:sz w:val="18"/>
              </w:rPr>
              <w:t>902 342,00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E7285F" w14:textId="77777777" w:rsidR="00A77B3E" w:rsidRDefault="009B680F">
            <w:pPr>
              <w:jc w:val="right"/>
              <w:rPr>
                <w:color w:val="000000"/>
                <w:u w:color="000000"/>
              </w:rPr>
            </w:pPr>
            <w:r>
              <w:rPr>
                <w:sz w:val="18"/>
              </w:rPr>
              <w:t>100,00%</w:t>
            </w:r>
          </w:p>
        </w:tc>
      </w:tr>
      <w:tr w:rsidR="007F256B" w14:paraId="10C98F17"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73CF2752" w14:textId="77777777" w:rsidR="00A77B3E" w:rsidRDefault="009B680F">
            <w:pPr>
              <w:jc w:val="left"/>
              <w:rPr>
                <w:color w:val="000000"/>
                <w:u w:color="000000"/>
              </w:rPr>
            </w:pPr>
            <w:r>
              <w:rPr>
                <w:sz w:val="18"/>
              </w:rPr>
              <w:t xml:space="preserve"> „Przebudowa drogi powiatowej nr 2901C Lubanie - droga nr 1 w m. Lubanie o długości 2,3 km”. </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6D24719E" w14:textId="77777777" w:rsidR="00A77B3E" w:rsidRDefault="009B680F">
            <w:pPr>
              <w:jc w:val="right"/>
              <w:rPr>
                <w:color w:val="000000"/>
                <w:u w:color="000000"/>
              </w:rPr>
            </w:pPr>
            <w:r>
              <w:rPr>
                <w:sz w:val="18"/>
              </w:rPr>
              <w:t>1 833 388,00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2A27ABEB" w14:textId="77777777" w:rsidR="00A77B3E" w:rsidRDefault="009B680F">
            <w:pPr>
              <w:jc w:val="right"/>
              <w:rPr>
                <w:color w:val="000000"/>
                <w:u w:color="000000"/>
              </w:rPr>
            </w:pPr>
            <w:r>
              <w:rPr>
                <w:sz w:val="18"/>
              </w:rPr>
              <w:t>1 833 388,00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FB110A" w14:textId="77777777" w:rsidR="00A77B3E" w:rsidRDefault="009B680F">
            <w:pPr>
              <w:jc w:val="right"/>
              <w:rPr>
                <w:color w:val="000000"/>
                <w:u w:color="000000"/>
              </w:rPr>
            </w:pPr>
            <w:r>
              <w:rPr>
                <w:sz w:val="18"/>
              </w:rPr>
              <w:t>100,00%</w:t>
            </w:r>
          </w:p>
        </w:tc>
      </w:tr>
      <w:tr w:rsidR="007F256B" w14:paraId="0BDC5D45"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1F8332C2" w14:textId="77777777" w:rsidR="00A77B3E" w:rsidRDefault="009B680F">
            <w:pPr>
              <w:jc w:val="left"/>
              <w:rPr>
                <w:color w:val="000000"/>
                <w:u w:color="000000"/>
              </w:rPr>
            </w:pPr>
            <w:r>
              <w:rPr>
                <w:sz w:val="18"/>
              </w:rPr>
              <w:t xml:space="preserve"> „Rozbudowa drogi powiatowej nr 2931C Izbica Kujawska - Boniewo - Borzymie - odcinek Boniewo - Lubomin - dł. odcinka 3,9 km”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073F084F" w14:textId="77777777" w:rsidR="00A77B3E" w:rsidRDefault="009B680F">
            <w:pPr>
              <w:jc w:val="right"/>
              <w:rPr>
                <w:color w:val="000000"/>
                <w:u w:color="000000"/>
              </w:rPr>
            </w:pPr>
            <w:r>
              <w:rPr>
                <w:sz w:val="18"/>
              </w:rPr>
              <w:t>4 541 115,00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182E6B49" w14:textId="77777777" w:rsidR="00A77B3E" w:rsidRDefault="009B680F">
            <w:pPr>
              <w:jc w:val="right"/>
              <w:rPr>
                <w:color w:val="000000"/>
                <w:u w:color="000000"/>
              </w:rPr>
            </w:pPr>
            <w:r>
              <w:rPr>
                <w:sz w:val="18"/>
              </w:rPr>
              <w:t>4 541 115,00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D685EB" w14:textId="77777777" w:rsidR="00A77B3E" w:rsidRDefault="009B680F">
            <w:pPr>
              <w:jc w:val="right"/>
              <w:rPr>
                <w:color w:val="000000"/>
                <w:u w:color="000000"/>
              </w:rPr>
            </w:pPr>
            <w:r>
              <w:rPr>
                <w:sz w:val="18"/>
              </w:rPr>
              <w:t>100,00%</w:t>
            </w:r>
          </w:p>
        </w:tc>
      </w:tr>
      <w:tr w:rsidR="007F256B" w14:paraId="7CD9492B"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bottom"/>
          </w:tcPr>
          <w:p w14:paraId="1FF2CBD4" w14:textId="77777777" w:rsidR="00A77B3E" w:rsidRDefault="009B680F">
            <w:pPr>
              <w:jc w:val="left"/>
              <w:rPr>
                <w:color w:val="000000"/>
                <w:u w:color="000000"/>
              </w:rPr>
            </w:pPr>
            <w:r>
              <w:rPr>
                <w:sz w:val="18"/>
              </w:rPr>
              <w:t>„Remont drogi powiatowej nr 2919C Żydowo - Zgłowiączka - Wiktorowo (odc. Zgłowiączka - Wiktorowo)”</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40823A7D" w14:textId="77777777" w:rsidR="00A77B3E" w:rsidRDefault="009B680F">
            <w:pPr>
              <w:jc w:val="right"/>
              <w:rPr>
                <w:color w:val="000000"/>
                <w:u w:color="000000"/>
              </w:rPr>
            </w:pPr>
            <w:r>
              <w:rPr>
                <w:sz w:val="18"/>
              </w:rPr>
              <w:t>1 063 973,00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5F0AA945" w14:textId="77777777" w:rsidR="00A77B3E" w:rsidRDefault="009B680F">
            <w:pPr>
              <w:jc w:val="right"/>
              <w:rPr>
                <w:color w:val="000000"/>
                <w:u w:color="000000"/>
              </w:rPr>
            </w:pPr>
            <w:r>
              <w:rPr>
                <w:sz w:val="18"/>
              </w:rPr>
              <w:t>1 063 973,00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0CB06E" w14:textId="77777777" w:rsidR="00A77B3E" w:rsidRDefault="009B680F">
            <w:pPr>
              <w:jc w:val="right"/>
              <w:rPr>
                <w:color w:val="000000"/>
                <w:u w:color="000000"/>
              </w:rPr>
            </w:pPr>
            <w:r>
              <w:rPr>
                <w:sz w:val="18"/>
              </w:rPr>
              <w:t>100,00%</w:t>
            </w:r>
          </w:p>
        </w:tc>
      </w:tr>
      <w:tr w:rsidR="007F256B" w14:paraId="3D6032C8"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bottom"/>
          </w:tcPr>
          <w:p w14:paraId="36D8F553" w14:textId="77777777" w:rsidR="00A77B3E" w:rsidRDefault="009B680F">
            <w:pPr>
              <w:jc w:val="left"/>
              <w:rPr>
                <w:color w:val="000000"/>
                <w:u w:color="000000"/>
              </w:rPr>
            </w:pPr>
            <w:r>
              <w:rPr>
                <w:sz w:val="18"/>
              </w:rPr>
              <w:t>„Remont odcinka drogi powiatowej nr 2927C Wilkowiczki - Lutobórz - Janowo w m. Lutobórz"</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3C4850FC" w14:textId="77777777" w:rsidR="00A77B3E" w:rsidRDefault="009B680F">
            <w:pPr>
              <w:jc w:val="right"/>
              <w:rPr>
                <w:color w:val="000000"/>
                <w:u w:color="000000"/>
              </w:rPr>
            </w:pPr>
            <w:r>
              <w:rPr>
                <w:sz w:val="18"/>
              </w:rPr>
              <w:t>252 804,00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3D57B99A" w14:textId="77777777" w:rsidR="00A77B3E" w:rsidRDefault="009B680F">
            <w:pPr>
              <w:jc w:val="right"/>
              <w:rPr>
                <w:color w:val="000000"/>
                <w:u w:color="000000"/>
              </w:rPr>
            </w:pPr>
            <w:r>
              <w:rPr>
                <w:sz w:val="18"/>
              </w:rPr>
              <w:t>252 804,00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780B8E" w14:textId="77777777" w:rsidR="00A77B3E" w:rsidRDefault="009B680F">
            <w:pPr>
              <w:jc w:val="right"/>
              <w:rPr>
                <w:color w:val="000000"/>
                <w:u w:color="000000"/>
              </w:rPr>
            </w:pPr>
            <w:r>
              <w:rPr>
                <w:sz w:val="18"/>
              </w:rPr>
              <w:t>100,00%</w:t>
            </w:r>
          </w:p>
        </w:tc>
      </w:tr>
      <w:tr w:rsidR="007F256B" w14:paraId="481E0DFE"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2E890796" w14:textId="77777777" w:rsidR="00A77B3E" w:rsidRDefault="009B680F">
            <w:pPr>
              <w:jc w:val="center"/>
              <w:rPr>
                <w:color w:val="000000"/>
                <w:u w:color="000000"/>
              </w:rPr>
            </w:pPr>
            <w:r>
              <w:rPr>
                <w:b/>
                <w:sz w:val="18"/>
              </w:rPr>
              <w:t>Rządowy Fundusz Inwestycji Lokalnych</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59F4D2AB" w14:textId="77777777" w:rsidR="00A77B3E" w:rsidRDefault="009B680F">
            <w:pPr>
              <w:jc w:val="right"/>
              <w:rPr>
                <w:color w:val="000000"/>
                <w:u w:color="000000"/>
              </w:rPr>
            </w:pPr>
            <w:r>
              <w:rPr>
                <w:b/>
                <w:sz w:val="18"/>
              </w:rPr>
              <w:t>11 891 168,00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2042C769" w14:textId="77777777" w:rsidR="00A77B3E" w:rsidRDefault="009B680F">
            <w:pPr>
              <w:jc w:val="right"/>
              <w:rPr>
                <w:color w:val="000000"/>
                <w:u w:color="000000"/>
              </w:rPr>
            </w:pPr>
            <w:r>
              <w:rPr>
                <w:b/>
                <w:sz w:val="18"/>
              </w:rPr>
              <w:t>11 891 168,00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E8C017" w14:textId="77777777" w:rsidR="00A77B3E" w:rsidRDefault="009B680F">
            <w:pPr>
              <w:jc w:val="right"/>
              <w:rPr>
                <w:color w:val="000000"/>
                <w:u w:color="000000"/>
              </w:rPr>
            </w:pPr>
            <w:r>
              <w:rPr>
                <w:sz w:val="18"/>
              </w:rPr>
              <w:t>100,00%</w:t>
            </w:r>
          </w:p>
        </w:tc>
      </w:tr>
      <w:tr w:rsidR="007F256B" w14:paraId="77B43D1F"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440BA8BB" w14:textId="77777777" w:rsidR="00A77B3E" w:rsidRDefault="009B680F">
            <w:pPr>
              <w:jc w:val="left"/>
              <w:rPr>
                <w:color w:val="000000"/>
                <w:u w:color="000000"/>
              </w:rPr>
            </w:pPr>
            <w:r>
              <w:rPr>
                <w:sz w:val="18"/>
              </w:rPr>
              <w:t xml:space="preserve"> „Przebudowa drogi powiatowej nr 2940C Lubień Kujawski - Kąty - </w:t>
            </w:r>
            <w:proofErr w:type="spellStart"/>
            <w:r>
              <w:rPr>
                <w:sz w:val="18"/>
              </w:rPr>
              <w:t>gr.woj</w:t>
            </w:r>
            <w:proofErr w:type="spellEnd"/>
            <w:r>
              <w:rPr>
                <w:sz w:val="18"/>
              </w:rPr>
              <w:t>. - (Łanięta) - dł. odcinka 1,6 km”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0E54F783" w14:textId="77777777" w:rsidR="00A77B3E" w:rsidRDefault="009B680F">
            <w:pPr>
              <w:jc w:val="right"/>
              <w:rPr>
                <w:color w:val="000000"/>
                <w:u w:color="000000"/>
              </w:rPr>
            </w:pPr>
            <w:r>
              <w:rPr>
                <w:sz w:val="18"/>
              </w:rPr>
              <w:t>1 123 937,00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6CA80D71" w14:textId="77777777" w:rsidR="00A77B3E" w:rsidRDefault="009B680F">
            <w:pPr>
              <w:jc w:val="right"/>
              <w:rPr>
                <w:color w:val="000000"/>
                <w:u w:color="000000"/>
              </w:rPr>
            </w:pPr>
            <w:r>
              <w:rPr>
                <w:sz w:val="18"/>
              </w:rPr>
              <w:t>1 123 937,00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189261" w14:textId="77777777" w:rsidR="00A77B3E" w:rsidRDefault="009B680F">
            <w:pPr>
              <w:jc w:val="right"/>
              <w:rPr>
                <w:color w:val="000000"/>
                <w:u w:color="000000"/>
              </w:rPr>
            </w:pPr>
            <w:r>
              <w:rPr>
                <w:sz w:val="18"/>
              </w:rPr>
              <w:t>100,00%</w:t>
            </w:r>
          </w:p>
        </w:tc>
      </w:tr>
      <w:tr w:rsidR="007F256B" w14:paraId="6E08FCCD"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5899BCB4" w14:textId="77777777" w:rsidR="00A77B3E" w:rsidRDefault="009B680F">
            <w:pPr>
              <w:jc w:val="left"/>
              <w:rPr>
                <w:color w:val="000000"/>
                <w:u w:color="000000"/>
              </w:rPr>
            </w:pPr>
            <w:r>
              <w:rPr>
                <w:sz w:val="18"/>
              </w:rPr>
              <w:t>„Przebudowa ulicy Kazimierza Wielkiego w Kowalu - dł. odcinka 1,3 km”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1CE93BB4" w14:textId="77777777" w:rsidR="00A77B3E" w:rsidRDefault="009B680F">
            <w:pPr>
              <w:jc w:val="right"/>
              <w:rPr>
                <w:color w:val="000000"/>
                <w:u w:color="000000"/>
              </w:rPr>
            </w:pPr>
            <w:r>
              <w:rPr>
                <w:sz w:val="18"/>
              </w:rPr>
              <w:t>902 342,00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3AA43AF6" w14:textId="77777777" w:rsidR="00A77B3E" w:rsidRDefault="009B680F">
            <w:pPr>
              <w:jc w:val="right"/>
              <w:rPr>
                <w:color w:val="000000"/>
                <w:u w:color="000000"/>
              </w:rPr>
            </w:pPr>
            <w:r>
              <w:rPr>
                <w:sz w:val="18"/>
              </w:rPr>
              <w:t>902 342,00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76CFA6" w14:textId="77777777" w:rsidR="00A77B3E" w:rsidRDefault="009B680F">
            <w:pPr>
              <w:jc w:val="right"/>
              <w:rPr>
                <w:color w:val="000000"/>
                <w:u w:color="000000"/>
              </w:rPr>
            </w:pPr>
            <w:r>
              <w:rPr>
                <w:sz w:val="18"/>
              </w:rPr>
              <w:t>100,00%</w:t>
            </w:r>
          </w:p>
        </w:tc>
      </w:tr>
      <w:tr w:rsidR="007F256B" w14:paraId="7CB5A75E"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69D73B15" w14:textId="77777777" w:rsidR="00A77B3E" w:rsidRDefault="009B680F">
            <w:pPr>
              <w:jc w:val="left"/>
              <w:rPr>
                <w:color w:val="000000"/>
                <w:u w:color="000000"/>
              </w:rPr>
            </w:pPr>
            <w:r>
              <w:rPr>
                <w:sz w:val="18"/>
              </w:rPr>
              <w:t xml:space="preserve"> „Przebudowa drogi powiatowej nr 2901C Lubanie - droga nr 1 w m. Lubanie </w:t>
            </w:r>
            <w:r>
              <w:rPr>
                <w:sz w:val="18"/>
              </w:rPr>
              <w:lastRenderedPageBreak/>
              <w:t xml:space="preserve">o długości 2,3 km” </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01028327" w14:textId="77777777" w:rsidR="00A77B3E" w:rsidRDefault="009B680F">
            <w:pPr>
              <w:jc w:val="right"/>
              <w:rPr>
                <w:color w:val="000000"/>
                <w:u w:color="000000"/>
              </w:rPr>
            </w:pPr>
            <w:r>
              <w:rPr>
                <w:sz w:val="18"/>
              </w:rPr>
              <w:lastRenderedPageBreak/>
              <w:t>1 833 388,00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586E1F92" w14:textId="77777777" w:rsidR="00A77B3E" w:rsidRDefault="009B680F">
            <w:pPr>
              <w:jc w:val="right"/>
              <w:rPr>
                <w:color w:val="000000"/>
                <w:u w:color="000000"/>
              </w:rPr>
            </w:pPr>
            <w:r>
              <w:rPr>
                <w:sz w:val="18"/>
              </w:rPr>
              <w:t>1 833 388,00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BE0AEB" w14:textId="77777777" w:rsidR="00A77B3E" w:rsidRDefault="009B680F">
            <w:pPr>
              <w:jc w:val="right"/>
              <w:rPr>
                <w:color w:val="000000"/>
                <w:u w:color="000000"/>
              </w:rPr>
            </w:pPr>
            <w:r>
              <w:rPr>
                <w:sz w:val="18"/>
              </w:rPr>
              <w:t>100,00%</w:t>
            </w:r>
          </w:p>
        </w:tc>
      </w:tr>
      <w:tr w:rsidR="007F256B" w14:paraId="16C53ADB"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5FE2C4B9" w14:textId="77777777" w:rsidR="00A77B3E" w:rsidRDefault="009B680F">
            <w:pPr>
              <w:jc w:val="left"/>
              <w:rPr>
                <w:color w:val="000000"/>
                <w:u w:color="000000"/>
              </w:rPr>
            </w:pPr>
            <w:r>
              <w:rPr>
                <w:sz w:val="18"/>
              </w:rPr>
              <w:t>„Rozbudowa drogi powiatowej nr 2931C Izbica Kujawska - Boniewo - Borzymie - odcinek Boniewo - Lubomin - dł. odcinka 3,9 km”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19A1C58D" w14:textId="77777777" w:rsidR="00A77B3E" w:rsidRDefault="009B680F">
            <w:pPr>
              <w:jc w:val="right"/>
              <w:rPr>
                <w:color w:val="000000"/>
                <w:u w:color="000000"/>
              </w:rPr>
            </w:pPr>
            <w:r>
              <w:rPr>
                <w:sz w:val="18"/>
              </w:rPr>
              <w:t>1 513 705,00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6E246B9E" w14:textId="77777777" w:rsidR="00A77B3E" w:rsidRDefault="009B680F">
            <w:pPr>
              <w:jc w:val="right"/>
              <w:rPr>
                <w:color w:val="000000"/>
                <w:u w:color="000000"/>
              </w:rPr>
            </w:pPr>
            <w:r>
              <w:rPr>
                <w:sz w:val="18"/>
              </w:rPr>
              <w:t>1 513 705,00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416B7C" w14:textId="77777777" w:rsidR="00A77B3E" w:rsidRDefault="009B680F">
            <w:pPr>
              <w:jc w:val="right"/>
              <w:rPr>
                <w:color w:val="000000"/>
                <w:u w:color="000000"/>
              </w:rPr>
            </w:pPr>
            <w:r>
              <w:rPr>
                <w:sz w:val="18"/>
              </w:rPr>
              <w:t>100,00%</w:t>
            </w:r>
          </w:p>
        </w:tc>
      </w:tr>
      <w:tr w:rsidR="007F256B" w14:paraId="150B78ED"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276FAFFD" w14:textId="77777777" w:rsidR="00A77B3E" w:rsidRDefault="009B680F">
            <w:pPr>
              <w:jc w:val="left"/>
              <w:rPr>
                <w:color w:val="000000"/>
                <w:u w:color="000000"/>
              </w:rPr>
            </w:pPr>
            <w:r>
              <w:rPr>
                <w:sz w:val="18"/>
              </w:rPr>
              <w:t xml:space="preserve">„Przebudowa Alei Zwycięstwa w </w:t>
            </w:r>
            <w:proofErr w:type="spellStart"/>
            <w:r>
              <w:rPr>
                <w:sz w:val="18"/>
              </w:rPr>
              <w:t>Chodczu</w:t>
            </w:r>
            <w:proofErr w:type="spellEnd"/>
            <w:r>
              <w:rPr>
                <w:sz w:val="18"/>
              </w:rPr>
              <w:t xml:space="preserve"> w ciągu drogi powiatowej nr 2929C Osiecz Wielki - Chodecz wraz z opracowaniem dokumentacji i nadzorem”</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02BF3AE1" w14:textId="77777777" w:rsidR="00A77B3E" w:rsidRDefault="009B680F">
            <w:pPr>
              <w:jc w:val="right"/>
              <w:rPr>
                <w:color w:val="000000"/>
                <w:u w:color="000000"/>
              </w:rPr>
            </w:pPr>
            <w:r>
              <w:rPr>
                <w:sz w:val="18"/>
              </w:rPr>
              <w:t>430 730,00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7D428587" w14:textId="77777777" w:rsidR="00A77B3E" w:rsidRDefault="009B680F">
            <w:pPr>
              <w:jc w:val="right"/>
              <w:rPr>
                <w:color w:val="000000"/>
                <w:u w:color="000000"/>
              </w:rPr>
            </w:pPr>
            <w:r>
              <w:rPr>
                <w:sz w:val="18"/>
              </w:rPr>
              <w:t>430 730,00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098A4C" w14:textId="77777777" w:rsidR="00A77B3E" w:rsidRDefault="009B680F">
            <w:pPr>
              <w:jc w:val="right"/>
              <w:rPr>
                <w:color w:val="000000"/>
                <w:u w:color="000000"/>
              </w:rPr>
            </w:pPr>
            <w:r>
              <w:rPr>
                <w:sz w:val="18"/>
              </w:rPr>
              <w:t>100,00%</w:t>
            </w:r>
          </w:p>
        </w:tc>
      </w:tr>
      <w:tr w:rsidR="007F256B" w14:paraId="51244DCF"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742AE48D" w14:textId="77777777" w:rsidR="00A77B3E" w:rsidRDefault="009B680F">
            <w:pPr>
              <w:jc w:val="left"/>
              <w:rPr>
                <w:color w:val="000000"/>
                <w:u w:color="000000"/>
              </w:rPr>
            </w:pPr>
            <w:r>
              <w:rPr>
                <w:sz w:val="18"/>
              </w:rPr>
              <w:t xml:space="preserve">„Budowa Powiatowego Centrum Zdrowia”. </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2C8EE7DD" w14:textId="77777777" w:rsidR="00A77B3E" w:rsidRDefault="009B680F">
            <w:pPr>
              <w:jc w:val="right"/>
              <w:rPr>
                <w:color w:val="000000"/>
                <w:u w:color="000000"/>
              </w:rPr>
            </w:pPr>
            <w:r>
              <w:rPr>
                <w:sz w:val="18"/>
              </w:rPr>
              <w:t>6 087 066,00</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0161DFD5" w14:textId="77777777" w:rsidR="00A77B3E" w:rsidRDefault="009B680F">
            <w:pPr>
              <w:jc w:val="right"/>
              <w:rPr>
                <w:color w:val="000000"/>
                <w:u w:color="000000"/>
              </w:rPr>
            </w:pPr>
            <w:r>
              <w:rPr>
                <w:sz w:val="18"/>
              </w:rPr>
              <w:t>6 087 066,00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2D499FD" w14:textId="77777777" w:rsidR="00A77B3E" w:rsidRDefault="009B680F">
            <w:pPr>
              <w:jc w:val="right"/>
              <w:rPr>
                <w:color w:val="000000"/>
                <w:u w:color="000000"/>
              </w:rPr>
            </w:pPr>
            <w:r>
              <w:rPr>
                <w:sz w:val="18"/>
              </w:rPr>
              <w:t>100,00%</w:t>
            </w:r>
          </w:p>
        </w:tc>
      </w:tr>
      <w:tr w:rsidR="007F256B" w14:paraId="09B7A51C" w14:textId="77777777">
        <w:trPr>
          <w:trHeight w:val="20"/>
        </w:trPr>
        <w:tc>
          <w:tcPr>
            <w:tcW w:w="6270" w:type="dxa"/>
            <w:tcBorders>
              <w:top w:val="single" w:sz="2" w:space="0" w:color="auto"/>
              <w:left w:val="single" w:sz="2" w:space="0" w:color="auto"/>
              <w:bottom w:val="single" w:sz="2" w:space="0" w:color="auto"/>
              <w:right w:val="single" w:sz="2" w:space="0" w:color="auto"/>
            </w:tcBorders>
            <w:tcMar>
              <w:top w:w="100" w:type="dxa"/>
            </w:tcMar>
            <w:vAlign w:val="center"/>
          </w:tcPr>
          <w:p w14:paraId="78C9EDCD" w14:textId="77777777" w:rsidR="00A77B3E" w:rsidRDefault="00A77B3E">
            <w:pPr>
              <w:jc w:val="right"/>
              <w:rPr>
                <w:color w:val="000000"/>
                <w:u w:color="000000"/>
              </w:rPr>
            </w:pP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75B4D3B2" w14:textId="77777777" w:rsidR="00A77B3E" w:rsidRDefault="009B680F">
            <w:pPr>
              <w:jc w:val="right"/>
              <w:rPr>
                <w:color w:val="000000"/>
                <w:u w:color="000000"/>
              </w:rPr>
            </w:pPr>
            <w:r>
              <w:rPr>
                <w:b/>
                <w:sz w:val="18"/>
              </w:rPr>
              <w:t>21 870 989,55</w:t>
            </w:r>
          </w:p>
        </w:tc>
        <w:tc>
          <w:tcPr>
            <w:tcW w:w="1350" w:type="dxa"/>
            <w:tcBorders>
              <w:top w:val="single" w:sz="2" w:space="0" w:color="auto"/>
              <w:left w:val="single" w:sz="2" w:space="0" w:color="auto"/>
              <w:bottom w:val="single" w:sz="2" w:space="0" w:color="auto"/>
              <w:right w:val="single" w:sz="2" w:space="0" w:color="auto"/>
            </w:tcBorders>
            <w:tcMar>
              <w:top w:w="100" w:type="dxa"/>
            </w:tcMar>
            <w:vAlign w:val="center"/>
          </w:tcPr>
          <w:p w14:paraId="352A482E" w14:textId="77777777" w:rsidR="00A77B3E" w:rsidRDefault="009B680F">
            <w:pPr>
              <w:jc w:val="right"/>
              <w:rPr>
                <w:color w:val="000000"/>
                <w:u w:color="000000"/>
              </w:rPr>
            </w:pPr>
            <w:r>
              <w:rPr>
                <w:b/>
                <w:sz w:val="18"/>
              </w:rPr>
              <w:t>21 827 247,67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1FD192" w14:textId="77777777" w:rsidR="00A77B3E" w:rsidRDefault="009B680F">
            <w:pPr>
              <w:jc w:val="right"/>
              <w:rPr>
                <w:color w:val="000000"/>
                <w:u w:color="000000"/>
              </w:rPr>
            </w:pPr>
            <w:r>
              <w:rPr>
                <w:b/>
                <w:sz w:val="18"/>
              </w:rPr>
              <w:t>99,80%</w:t>
            </w:r>
          </w:p>
        </w:tc>
      </w:tr>
    </w:tbl>
    <w:p w14:paraId="6545D931" w14:textId="77777777" w:rsidR="00A77B3E" w:rsidRDefault="009B680F">
      <w:pPr>
        <w:spacing w:before="120" w:after="120"/>
        <w:ind w:left="283" w:firstLine="227"/>
        <w:jc w:val="right"/>
        <w:rPr>
          <w:color w:val="000000"/>
          <w:u w:color="000000"/>
        </w:rPr>
      </w:pPr>
      <w:r>
        <w:rPr>
          <w:b/>
          <w:i/>
          <w:color w:val="000000"/>
          <w:u w:color="000000"/>
        </w:rPr>
        <w:t>Wykres nr 3</w:t>
      </w:r>
    </w:p>
    <w:p w14:paraId="43AA2B94" w14:textId="77777777" w:rsidR="00A77B3E" w:rsidRDefault="009B680F">
      <w:pPr>
        <w:spacing w:before="120" w:after="120"/>
        <w:jc w:val="center"/>
        <w:rPr>
          <w:b/>
          <w:color w:val="000000"/>
          <w:u w:color="000000"/>
        </w:rPr>
      </w:pPr>
      <w:r>
        <w:rPr>
          <w:b/>
          <w:i/>
          <w:color w:val="000000"/>
          <w:u w:color="000000"/>
        </w:rPr>
        <w:t xml:space="preserve">Realizacja środków z funduszy celowych w 2020r. </w:t>
      </w:r>
      <w:r>
        <w:rPr>
          <w:b/>
          <w:color w:val="000000"/>
          <w:u w:color="000000"/>
        </w:rPr>
        <w:br/>
      </w:r>
      <w:r>
        <w:rPr>
          <w:b/>
          <w:noProof/>
          <w:color w:val="000000"/>
          <w:u w:color="000000"/>
        </w:rPr>
        <w:drawing>
          <wp:inline distT="0" distB="0" distL="0" distR="0" wp14:anchorId="18673FF8" wp14:editId="4C0DD1F4">
            <wp:extent cx="6242001" cy="3573319"/>
            <wp:effectExtent l="0" t="0" r="0" b="0"/>
            <wp:docPr id="100005" name="Obraz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r:link="rId12"/>
                    <a:stretch>
                      <a:fillRect/>
                    </a:stretch>
                  </pic:blipFill>
                  <pic:spPr>
                    <a:xfrm>
                      <a:off x="0" y="0"/>
                      <a:ext cx="6242001" cy="3573319"/>
                    </a:xfrm>
                    <a:prstGeom prst="rect">
                      <a:avLst/>
                    </a:prstGeom>
                  </pic:spPr>
                </pic:pic>
              </a:graphicData>
            </a:graphic>
          </wp:inline>
        </w:drawing>
      </w:r>
    </w:p>
    <w:p w14:paraId="7256B37D" w14:textId="77777777" w:rsidR="00A77B3E" w:rsidRDefault="009B680F">
      <w:pPr>
        <w:spacing w:before="120" w:after="120"/>
        <w:jc w:val="center"/>
        <w:rPr>
          <w:b/>
          <w:color w:val="000000"/>
          <w:u w:color="000000"/>
        </w:rPr>
      </w:pPr>
      <w:r>
        <w:rPr>
          <w:b/>
          <w:color w:val="000000"/>
          <w:u w:color="000000"/>
        </w:rPr>
        <w:br/>
      </w:r>
      <w:r>
        <w:rPr>
          <w:b/>
          <w:color w:val="000000"/>
          <w:u w:val="single" w:color="000000"/>
        </w:rPr>
        <w:t>WYDATKI BUDŻETU POWIATU</w:t>
      </w:r>
    </w:p>
    <w:p w14:paraId="0330C3BE" w14:textId="77777777" w:rsidR="00A77B3E" w:rsidRDefault="009B680F">
      <w:pPr>
        <w:spacing w:before="120" w:after="120"/>
        <w:ind w:left="283" w:firstLine="227"/>
        <w:rPr>
          <w:color w:val="000000"/>
          <w:u w:color="000000"/>
        </w:rPr>
      </w:pPr>
      <w:r>
        <w:rPr>
          <w:color w:val="000000"/>
          <w:u w:color="000000"/>
        </w:rPr>
        <w:t>Zgodnie z ustawą o samorządzie powiatowym z dnia 5 czerwca 1988 r. (Dz. U. z 2020 r. poz. 920) powiat wykonuje określone ustawami zadania publiczne o charakterze ponadgminnym zabezpieczając na ich realizację określone środki finansowe. Stopień realizacji wydatków budżetu powiatu w  2020 roku przedstawia Tabela nr 7.</w:t>
      </w:r>
    </w:p>
    <w:p w14:paraId="00D1F0EC" w14:textId="77777777" w:rsidR="00A77B3E" w:rsidRDefault="009B680F">
      <w:pPr>
        <w:spacing w:before="120" w:after="120"/>
        <w:ind w:left="283" w:firstLine="227"/>
        <w:jc w:val="right"/>
        <w:rPr>
          <w:color w:val="000000"/>
          <w:u w:color="000000"/>
        </w:rPr>
      </w:pPr>
      <w:r>
        <w:rPr>
          <w:b/>
          <w:i/>
          <w:color w:val="000000"/>
          <w:u w:color="000000"/>
        </w:rPr>
        <w:t>Tabela nr 7</w:t>
      </w:r>
    </w:p>
    <w:p w14:paraId="11143740" w14:textId="77777777" w:rsidR="00A77B3E" w:rsidRDefault="009B680F">
      <w:pPr>
        <w:spacing w:before="120" w:after="120"/>
        <w:jc w:val="center"/>
        <w:rPr>
          <w:b/>
          <w:color w:val="000000"/>
          <w:u w:color="000000"/>
        </w:rPr>
      </w:pPr>
      <w:r>
        <w:rPr>
          <w:b/>
          <w:i/>
          <w:color w:val="000000"/>
          <w:u w:color="000000"/>
        </w:rPr>
        <w:t>Wydatki budżetu powiatu zrealizowane w  2020 roku - wg. działów i rozdziałów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196"/>
        <w:gridCol w:w="3724"/>
        <w:gridCol w:w="1514"/>
        <w:gridCol w:w="1650"/>
        <w:gridCol w:w="1075"/>
      </w:tblGrid>
      <w:tr w:rsidR="007F256B" w14:paraId="61A2F95B"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984E7C" w14:textId="77777777" w:rsidR="00A77B3E" w:rsidRDefault="009B680F">
            <w:pPr>
              <w:jc w:val="center"/>
              <w:rPr>
                <w:color w:val="000000"/>
                <w:u w:color="000000"/>
              </w:rPr>
            </w:pPr>
            <w:r>
              <w:rPr>
                <w:b/>
                <w:sz w:val="18"/>
              </w:rPr>
              <w:t>Dział</w:t>
            </w:r>
          </w:p>
        </w:tc>
        <w:tc>
          <w:tcPr>
            <w:tcW w:w="1185" w:type="dxa"/>
            <w:tcBorders>
              <w:top w:val="single" w:sz="2" w:space="0" w:color="auto"/>
              <w:left w:val="nil"/>
              <w:bottom w:val="single" w:sz="2" w:space="0" w:color="auto"/>
              <w:right w:val="single" w:sz="2" w:space="0" w:color="auto"/>
            </w:tcBorders>
            <w:tcMar>
              <w:top w:w="100" w:type="dxa"/>
            </w:tcMar>
            <w:vAlign w:val="center"/>
          </w:tcPr>
          <w:p w14:paraId="2107D9A0" w14:textId="77777777" w:rsidR="00A77B3E" w:rsidRDefault="009B680F">
            <w:pPr>
              <w:jc w:val="center"/>
              <w:rPr>
                <w:color w:val="000000"/>
                <w:u w:color="000000"/>
              </w:rPr>
            </w:pPr>
            <w:r>
              <w:rPr>
                <w:b/>
                <w:sz w:val="18"/>
              </w:rPr>
              <w:t>Rozdział</w:t>
            </w:r>
          </w:p>
        </w:tc>
        <w:tc>
          <w:tcPr>
            <w:tcW w:w="3690" w:type="dxa"/>
            <w:tcBorders>
              <w:top w:val="single" w:sz="2" w:space="0" w:color="auto"/>
              <w:left w:val="nil"/>
              <w:bottom w:val="single" w:sz="2" w:space="0" w:color="auto"/>
              <w:right w:val="single" w:sz="2" w:space="0" w:color="auto"/>
            </w:tcBorders>
            <w:tcMar>
              <w:top w:w="100" w:type="dxa"/>
            </w:tcMar>
            <w:vAlign w:val="center"/>
          </w:tcPr>
          <w:p w14:paraId="45348E5D" w14:textId="77777777" w:rsidR="00A77B3E" w:rsidRDefault="009B680F">
            <w:pPr>
              <w:jc w:val="center"/>
              <w:rPr>
                <w:color w:val="000000"/>
                <w:u w:color="000000"/>
              </w:rPr>
            </w:pPr>
            <w:r>
              <w:rPr>
                <w:b/>
                <w:sz w:val="18"/>
              </w:rPr>
              <w:t>Treść</w:t>
            </w:r>
          </w:p>
        </w:tc>
        <w:tc>
          <w:tcPr>
            <w:tcW w:w="1500" w:type="dxa"/>
            <w:tcBorders>
              <w:top w:val="single" w:sz="2" w:space="0" w:color="auto"/>
              <w:left w:val="nil"/>
              <w:bottom w:val="single" w:sz="2" w:space="0" w:color="auto"/>
              <w:right w:val="nil"/>
            </w:tcBorders>
            <w:tcMar>
              <w:top w:w="100" w:type="dxa"/>
            </w:tcMar>
            <w:vAlign w:val="center"/>
          </w:tcPr>
          <w:p w14:paraId="0C466B51" w14:textId="77777777" w:rsidR="00A77B3E" w:rsidRDefault="009B680F">
            <w:pPr>
              <w:jc w:val="right"/>
              <w:rPr>
                <w:color w:val="000000"/>
                <w:u w:color="000000"/>
              </w:rPr>
            </w:pPr>
            <w:r>
              <w:rPr>
                <w:b/>
                <w:sz w:val="18"/>
              </w:rPr>
              <w:t>Plan</w:t>
            </w:r>
          </w:p>
        </w:tc>
        <w:tc>
          <w:tcPr>
            <w:tcW w:w="1635" w:type="dxa"/>
            <w:tcBorders>
              <w:top w:val="single" w:sz="2" w:space="0" w:color="auto"/>
              <w:left w:val="single" w:sz="2" w:space="0" w:color="auto"/>
              <w:bottom w:val="single" w:sz="2" w:space="0" w:color="auto"/>
              <w:right w:val="nil"/>
            </w:tcBorders>
            <w:tcMar>
              <w:top w:w="100" w:type="dxa"/>
            </w:tcMar>
            <w:vAlign w:val="center"/>
          </w:tcPr>
          <w:p w14:paraId="048FBAA0" w14:textId="77777777" w:rsidR="00A77B3E" w:rsidRDefault="009B680F">
            <w:pPr>
              <w:jc w:val="right"/>
              <w:rPr>
                <w:color w:val="000000"/>
                <w:u w:color="000000"/>
              </w:rPr>
            </w:pPr>
            <w:r>
              <w:rPr>
                <w:b/>
                <w:sz w:val="18"/>
              </w:rPr>
              <w:t>Wykonanie</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8F74872" w14:textId="77777777" w:rsidR="00A77B3E" w:rsidRDefault="009B680F">
            <w:pPr>
              <w:jc w:val="right"/>
              <w:rPr>
                <w:color w:val="000000"/>
                <w:u w:color="000000"/>
              </w:rPr>
            </w:pPr>
            <w:r>
              <w:rPr>
                <w:b/>
                <w:sz w:val="18"/>
              </w:rPr>
              <w:t>%</w:t>
            </w:r>
          </w:p>
        </w:tc>
      </w:tr>
      <w:tr w:rsidR="007F256B" w14:paraId="3C8FA092" w14:textId="77777777">
        <w:tc>
          <w:tcPr>
            <w:tcW w:w="915" w:type="dxa"/>
            <w:tcBorders>
              <w:top w:val="nil"/>
              <w:left w:val="single" w:sz="2" w:space="0" w:color="auto"/>
              <w:bottom w:val="single" w:sz="2" w:space="0" w:color="auto"/>
              <w:right w:val="single" w:sz="2" w:space="0" w:color="auto"/>
            </w:tcBorders>
            <w:tcMar>
              <w:top w:w="100" w:type="dxa"/>
            </w:tcMar>
            <w:vAlign w:val="center"/>
          </w:tcPr>
          <w:p w14:paraId="4444FDE3" w14:textId="77777777" w:rsidR="00A77B3E" w:rsidRDefault="009B680F">
            <w:pPr>
              <w:jc w:val="center"/>
              <w:rPr>
                <w:color w:val="000000"/>
                <w:u w:color="000000"/>
              </w:rPr>
            </w:pPr>
            <w:r>
              <w:rPr>
                <w:b/>
                <w:sz w:val="18"/>
              </w:rPr>
              <w:t>020</w:t>
            </w:r>
          </w:p>
        </w:tc>
        <w:tc>
          <w:tcPr>
            <w:tcW w:w="1185" w:type="dxa"/>
            <w:tcBorders>
              <w:top w:val="single" w:sz="2" w:space="0" w:color="auto"/>
              <w:left w:val="nil"/>
              <w:bottom w:val="single" w:sz="2" w:space="0" w:color="auto"/>
              <w:right w:val="single" w:sz="2" w:space="0" w:color="auto"/>
            </w:tcBorders>
            <w:tcMar>
              <w:top w:w="100" w:type="dxa"/>
            </w:tcMar>
            <w:vAlign w:val="center"/>
          </w:tcPr>
          <w:p w14:paraId="25CCC189"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3B2976F7" w14:textId="77777777" w:rsidR="00A77B3E" w:rsidRDefault="009B680F">
            <w:pPr>
              <w:jc w:val="left"/>
              <w:rPr>
                <w:color w:val="000000"/>
                <w:u w:color="000000"/>
              </w:rPr>
            </w:pPr>
            <w:r>
              <w:rPr>
                <w:b/>
                <w:sz w:val="18"/>
              </w:rPr>
              <w:t>Leśnictwo</w:t>
            </w:r>
          </w:p>
        </w:tc>
        <w:tc>
          <w:tcPr>
            <w:tcW w:w="1500" w:type="dxa"/>
            <w:tcBorders>
              <w:top w:val="nil"/>
              <w:left w:val="nil"/>
              <w:bottom w:val="single" w:sz="2" w:space="0" w:color="auto"/>
              <w:right w:val="nil"/>
            </w:tcBorders>
            <w:tcMar>
              <w:top w:w="100" w:type="dxa"/>
            </w:tcMar>
            <w:vAlign w:val="center"/>
          </w:tcPr>
          <w:p w14:paraId="40C5C589" w14:textId="77777777" w:rsidR="00A77B3E" w:rsidRDefault="009B680F">
            <w:pPr>
              <w:jc w:val="right"/>
              <w:rPr>
                <w:color w:val="000000"/>
                <w:u w:color="000000"/>
              </w:rPr>
            </w:pPr>
            <w:r>
              <w:rPr>
                <w:b/>
                <w:sz w:val="18"/>
              </w:rPr>
              <w:t>243 442,00</w:t>
            </w:r>
          </w:p>
        </w:tc>
        <w:tc>
          <w:tcPr>
            <w:tcW w:w="1635" w:type="dxa"/>
            <w:tcBorders>
              <w:top w:val="nil"/>
              <w:left w:val="single" w:sz="2" w:space="0" w:color="auto"/>
              <w:bottom w:val="single" w:sz="2" w:space="0" w:color="auto"/>
              <w:right w:val="nil"/>
            </w:tcBorders>
            <w:tcMar>
              <w:top w:w="100" w:type="dxa"/>
            </w:tcMar>
            <w:vAlign w:val="center"/>
          </w:tcPr>
          <w:p w14:paraId="7E37F082" w14:textId="77777777" w:rsidR="00A77B3E" w:rsidRDefault="009B680F">
            <w:pPr>
              <w:jc w:val="right"/>
              <w:rPr>
                <w:color w:val="000000"/>
                <w:u w:color="000000"/>
              </w:rPr>
            </w:pPr>
            <w:r>
              <w:rPr>
                <w:b/>
                <w:sz w:val="18"/>
              </w:rPr>
              <w:t>236 393,83</w:t>
            </w:r>
          </w:p>
        </w:tc>
        <w:tc>
          <w:tcPr>
            <w:tcW w:w="1065" w:type="dxa"/>
            <w:tcBorders>
              <w:top w:val="nil"/>
              <w:left w:val="single" w:sz="2" w:space="0" w:color="auto"/>
              <w:bottom w:val="single" w:sz="2" w:space="0" w:color="auto"/>
              <w:right w:val="single" w:sz="2" w:space="0" w:color="auto"/>
            </w:tcBorders>
            <w:tcMar>
              <w:top w:w="100" w:type="dxa"/>
            </w:tcMar>
            <w:vAlign w:val="center"/>
          </w:tcPr>
          <w:p w14:paraId="43129FF7" w14:textId="77777777" w:rsidR="00A77B3E" w:rsidRDefault="009B680F">
            <w:pPr>
              <w:jc w:val="right"/>
              <w:rPr>
                <w:color w:val="000000"/>
                <w:u w:color="000000"/>
              </w:rPr>
            </w:pPr>
            <w:r>
              <w:rPr>
                <w:b/>
                <w:sz w:val="18"/>
              </w:rPr>
              <w:t>97,10%</w:t>
            </w:r>
          </w:p>
        </w:tc>
      </w:tr>
      <w:tr w:rsidR="007F256B" w14:paraId="55E63EC0" w14:textId="77777777">
        <w:tc>
          <w:tcPr>
            <w:tcW w:w="915" w:type="dxa"/>
            <w:tcBorders>
              <w:top w:val="nil"/>
              <w:left w:val="single" w:sz="2" w:space="0" w:color="auto"/>
              <w:bottom w:val="nil"/>
              <w:right w:val="nil"/>
            </w:tcBorders>
            <w:tcMar>
              <w:top w:w="100" w:type="dxa"/>
            </w:tcMar>
            <w:vAlign w:val="center"/>
          </w:tcPr>
          <w:p w14:paraId="6D0FD2B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3136982" w14:textId="77777777" w:rsidR="00A77B3E" w:rsidRDefault="009B680F">
            <w:pPr>
              <w:jc w:val="center"/>
              <w:rPr>
                <w:color w:val="000000"/>
                <w:u w:color="000000"/>
              </w:rPr>
            </w:pPr>
            <w:r>
              <w:rPr>
                <w:sz w:val="18"/>
              </w:rPr>
              <w:t>02001</w:t>
            </w:r>
          </w:p>
        </w:tc>
        <w:tc>
          <w:tcPr>
            <w:tcW w:w="3690" w:type="dxa"/>
            <w:tcBorders>
              <w:top w:val="single" w:sz="2" w:space="0" w:color="auto"/>
              <w:left w:val="nil"/>
              <w:bottom w:val="single" w:sz="2" w:space="0" w:color="auto"/>
              <w:right w:val="single" w:sz="2" w:space="0" w:color="auto"/>
            </w:tcBorders>
            <w:tcMar>
              <w:top w:w="100" w:type="dxa"/>
            </w:tcMar>
            <w:vAlign w:val="center"/>
          </w:tcPr>
          <w:p w14:paraId="6AC36E86" w14:textId="77777777" w:rsidR="00A77B3E" w:rsidRDefault="009B680F">
            <w:pPr>
              <w:jc w:val="left"/>
              <w:rPr>
                <w:color w:val="000000"/>
                <w:u w:color="000000"/>
              </w:rPr>
            </w:pPr>
            <w:r>
              <w:rPr>
                <w:sz w:val="18"/>
              </w:rPr>
              <w:t>Gospodarka leśna</w:t>
            </w:r>
          </w:p>
        </w:tc>
        <w:tc>
          <w:tcPr>
            <w:tcW w:w="1500" w:type="dxa"/>
            <w:tcBorders>
              <w:top w:val="nil"/>
              <w:left w:val="nil"/>
              <w:bottom w:val="single" w:sz="2" w:space="0" w:color="auto"/>
              <w:right w:val="nil"/>
            </w:tcBorders>
            <w:tcMar>
              <w:top w:w="100" w:type="dxa"/>
            </w:tcMar>
            <w:vAlign w:val="center"/>
          </w:tcPr>
          <w:p w14:paraId="667403C3" w14:textId="77777777" w:rsidR="00A77B3E" w:rsidRDefault="009B680F">
            <w:pPr>
              <w:jc w:val="right"/>
              <w:rPr>
                <w:color w:val="000000"/>
                <w:u w:color="000000"/>
              </w:rPr>
            </w:pPr>
            <w:r>
              <w:rPr>
                <w:sz w:val="18"/>
              </w:rPr>
              <w:t>169 442,00</w:t>
            </w:r>
          </w:p>
        </w:tc>
        <w:tc>
          <w:tcPr>
            <w:tcW w:w="1635" w:type="dxa"/>
            <w:tcBorders>
              <w:top w:val="nil"/>
              <w:left w:val="single" w:sz="2" w:space="0" w:color="auto"/>
              <w:bottom w:val="single" w:sz="2" w:space="0" w:color="auto"/>
              <w:right w:val="nil"/>
            </w:tcBorders>
            <w:tcMar>
              <w:top w:w="100" w:type="dxa"/>
            </w:tcMar>
            <w:vAlign w:val="center"/>
          </w:tcPr>
          <w:p w14:paraId="0BC13E10" w14:textId="77777777" w:rsidR="00A77B3E" w:rsidRDefault="009B680F">
            <w:pPr>
              <w:jc w:val="right"/>
              <w:rPr>
                <w:color w:val="000000"/>
                <w:u w:color="000000"/>
              </w:rPr>
            </w:pPr>
            <w:r>
              <w:rPr>
                <w:sz w:val="18"/>
              </w:rPr>
              <w:t>168 308,48</w:t>
            </w:r>
          </w:p>
        </w:tc>
        <w:tc>
          <w:tcPr>
            <w:tcW w:w="1065" w:type="dxa"/>
            <w:tcBorders>
              <w:top w:val="nil"/>
              <w:left w:val="single" w:sz="2" w:space="0" w:color="auto"/>
              <w:bottom w:val="single" w:sz="2" w:space="0" w:color="auto"/>
              <w:right w:val="single" w:sz="2" w:space="0" w:color="auto"/>
            </w:tcBorders>
            <w:tcMar>
              <w:top w:w="100" w:type="dxa"/>
            </w:tcMar>
            <w:vAlign w:val="center"/>
          </w:tcPr>
          <w:p w14:paraId="0F76A6B6" w14:textId="77777777" w:rsidR="00A77B3E" w:rsidRDefault="009B680F">
            <w:pPr>
              <w:jc w:val="right"/>
              <w:rPr>
                <w:color w:val="000000"/>
                <w:u w:color="000000"/>
              </w:rPr>
            </w:pPr>
            <w:r>
              <w:rPr>
                <w:sz w:val="18"/>
              </w:rPr>
              <w:t>99,33%</w:t>
            </w:r>
          </w:p>
        </w:tc>
      </w:tr>
      <w:tr w:rsidR="007F256B" w14:paraId="07531752" w14:textId="77777777">
        <w:tc>
          <w:tcPr>
            <w:tcW w:w="915" w:type="dxa"/>
            <w:tcBorders>
              <w:top w:val="nil"/>
              <w:left w:val="single" w:sz="2" w:space="0" w:color="auto"/>
              <w:bottom w:val="nil"/>
              <w:right w:val="nil"/>
            </w:tcBorders>
            <w:tcMar>
              <w:top w:w="100" w:type="dxa"/>
            </w:tcMar>
            <w:vAlign w:val="center"/>
          </w:tcPr>
          <w:p w14:paraId="7D02332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8712C1E" w14:textId="77777777" w:rsidR="00A77B3E" w:rsidRDefault="009B680F">
            <w:pPr>
              <w:jc w:val="center"/>
              <w:rPr>
                <w:color w:val="000000"/>
                <w:u w:color="000000"/>
              </w:rPr>
            </w:pPr>
            <w:r>
              <w:rPr>
                <w:sz w:val="18"/>
              </w:rPr>
              <w:t>02002</w:t>
            </w:r>
          </w:p>
        </w:tc>
        <w:tc>
          <w:tcPr>
            <w:tcW w:w="3690" w:type="dxa"/>
            <w:tcBorders>
              <w:top w:val="single" w:sz="2" w:space="0" w:color="auto"/>
              <w:left w:val="nil"/>
              <w:bottom w:val="single" w:sz="2" w:space="0" w:color="auto"/>
              <w:right w:val="single" w:sz="2" w:space="0" w:color="auto"/>
            </w:tcBorders>
            <w:tcMar>
              <w:top w:w="100" w:type="dxa"/>
            </w:tcMar>
            <w:vAlign w:val="center"/>
          </w:tcPr>
          <w:p w14:paraId="08B669B9" w14:textId="77777777" w:rsidR="00A77B3E" w:rsidRDefault="009B680F">
            <w:pPr>
              <w:jc w:val="left"/>
              <w:rPr>
                <w:color w:val="000000"/>
                <w:u w:color="000000"/>
              </w:rPr>
            </w:pPr>
            <w:r>
              <w:rPr>
                <w:sz w:val="18"/>
              </w:rPr>
              <w:t>Nadzór nad gospodarką leśną</w:t>
            </w:r>
          </w:p>
        </w:tc>
        <w:tc>
          <w:tcPr>
            <w:tcW w:w="1500" w:type="dxa"/>
            <w:tcBorders>
              <w:top w:val="nil"/>
              <w:left w:val="nil"/>
              <w:bottom w:val="single" w:sz="2" w:space="0" w:color="auto"/>
              <w:right w:val="nil"/>
            </w:tcBorders>
            <w:tcMar>
              <w:top w:w="100" w:type="dxa"/>
            </w:tcMar>
            <w:vAlign w:val="center"/>
          </w:tcPr>
          <w:p w14:paraId="5902841F" w14:textId="77777777" w:rsidR="00A77B3E" w:rsidRDefault="009B680F">
            <w:pPr>
              <w:jc w:val="right"/>
              <w:rPr>
                <w:color w:val="000000"/>
                <w:u w:color="000000"/>
              </w:rPr>
            </w:pPr>
            <w:r>
              <w:rPr>
                <w:sz w:val="18"/>
              </w:rPr>
              <w:t>74 000,00</w:t>
            </w:r>
          </w:p>
        </w:tc>
        <w:tc>
          <w:tcPr>
            <w:tcW w:w="1635" w:type="dxa"/>
            <w:tcBorders>
              <w:top w:val="single" w:sz="2" w:space="0" w:color="auto"/>
              <w:left w:val="single" w:sz="2" w:space="0" w:color="auto"/>
              <w:bottom w:val="single" w:sz="2" w:space="0" w:color="auto"/>
              <w:right w:val="nil"/>
            </w:tcBorders>
            <w:tcMar>
              <w:top w:w="100" w:type="dxa"/>
            </w:tcMar>
            <w:vAlign w:val="center"/>
          </w:tcPr>
          <w:p w14:paraId="50936FA7" w14:textId="77777777" w:rsidR="00A77B3E" w:rsidRDefault="009B680F">
            <w:pPr>
              <w:jc w:val="right"/>
              <w:rPr>
                <w:color w:val="000000"/>
                <w:u w:color="000000"/>
              </w:rPr>
            </w:pPr>
            <w:r>
              <w:rPr>
                <w:sz w:val="18"/>
              </w:rPr>
              <w:t>68 085,35</w:t>
            </w:r>
          </w:p>
        </w:tc>
        <w:tc>
          <w:tcPr>
            <w:tcW w:w="1065" w:type="dxa"/>
            <w:tcBorders>
              <w:top w:val="nil"/>
              <w:left w:val="single" w:sz="2" w:space="0" w:color="auto"/>
              <w:bottom w:val="single" w:sz="2" w:space="0" w:color="auto"/>
              <w:right w:val="single" w:sz="2" w:space="0" w:color="auto"/>
            </w:tcBorders>
            <w:tcMar>
              <w:top w:w="100" w:type="dxa"/>
            </w:tcMar>
            <w:vAlign w:val="center"/>
          </w:tcPr>
          <w:p w14:paraId="432F4411" w14:textId="77777777" w:rsidR="00A77B3E" w:rsidRDefault="009B680F">
            <w:pPr>
              <w:jc w:val="right"/>
              <w:rPr>
                <w:color w:val="000000"/>
                <w:u w:color="000000"/>
              </w:rPr>
            </w:pPr>
            <w:r>
              <w:rPr>
                <w:sz w:val="18"/>
              </w:rPr>
              <w:t>92,01%</w:t>
            </w:r>
          </w:p>
        </w:tc>
      </w:tr>
      <w:tr w:rsidR="007F256B" w14:paraId="30943A81"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B261C9" w14:textId="77777777" w:rsidR="00A77B3E" w:rsidRDefault="009B680F">
            <w:pPr>
              <w:jc w:val="center"/>
              <w:rPr>
                <w:color w:val="000000"/>
                <w:u w:color="000000"/>
              </w:rPr>
            </w:pPr>
            <w:r>
              <w:rPr>
                <w:b/>
                <w:sz w:val="18"/>
              </w:rPr>
              <w:t>600</w:t>
            </w:r>
          </w:p>
        </w:tc>
        <w:tc>
          <w:tcPr>
            <w:tcW w:w="1185" w:type="dxa"/>
            <w:tcBorders>
              <w:top w:val="single" w:sz="2" w:space="0" w:color="auto"/>
              <w:left w:val="nil"/>
              <w:bottom w:val="single" w:sz="2" w:space="0" w:color="auto"/>
              <w:right w:val="single" w:sz="2" w:space="0" w:color="auto"/>
            </w:tcBorders>
            <w:tcMar>
              <w:top w:w="100" w:type="dxa"/>
            </w:tcMar>
            <w:vAlign w:val="center"/>
          </w:tcPr>
          <w:p w14:paraId="6B5E09F3"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1B09662" w14:textId="77777777" w:rsidR="00A77B3E" w:rsidRDefault="009B680F">
            <w:pPr>
              <w:jc w:val="left"/>
              <w:rPr>
                <w:color w:val="000000"/>
                <w:u w:color="000000"/>
              </w:rPr>
            </w:pPr>
            <w:r>
              <w:rPr>
                <w:b/>
                <w:sz w:val="18"/>
              </w:rPr>
              <w:t>Transport i łączność</w:t>
            </w:r>
          </w:p>
        </w:tc>
        <w:tc>
          <w:tcPr>
            <w:tcW w:w="1500" w:type="dxa"/>
            <w:tcBorders>
              <w:top w:val="nil"/>
              <w:left w:val="nil"/>
              <w:bottom w:val="single" w:sz="2" w:space="0" w:color="auto"/>
              <w:right w:val="nil"/>
            </w:tcBorders>
            <w:tcMar>
              <w:top w:w="100" w:type="dxa"/>
            </w:tcMar>
            <w:vAlign w:val="center"/>
          </w:tcPr>
          <w:p w14:paraId="3E85DEAE" w14:textId="77777777" w:rsidR="00A77B3E" w:rsidRDefault="009B680F">
            <w:pPr>
              <w:jc w:val="right"/>
              <w:rPr>
                <w:color w:val="000000"/>
                <w:u w:color="000000"/>
              </w:rPr>
            </w:pPr>
            <w:r>
              <w:rPr>
                <w:b/>
                <w:sz w:val="18"/>
              </w:rPr>
              <w:t>22 286 176,64</w:t>
            </w:r>
          </w:p>
        </w:tc>
        <w:tc>
          <w:tcPr>
            <w:tcW w:w="1635" w:type="dxa"/>
            <w:tcBorders>
              <w:top w:val="nil"/>
              <w:left w:val="single" w:sz="2" w:space="0" w:color="auto"/>
              <w:bottom w:val="single" w:sz="2" w:space="0" w:color="auto"/>
              <w:right w:val="nil"/>
            </w:tcBorders>
            <w:tcMar>
              <w:top w:w="100" w:type="dxa"/>
            </w:tcMar>
            <w:vAlign w:val="center"/>
          </w:tcPr>
          <w:p w14:paraId="30BC9214" w14:textId="77777777" w:rsidR="00A77B3E" w:rsidRDefault="009B680F">
            <w:pPr>
              <w:jc w:val="right"/>
              <w:rPr>
                <w:color w:val="000000"/>
                <w:u w:color="000000"/>
              </w:rPr>
            </w:pPr>
            <w:r>
              <w:rPr>
                <w:b/>
                <w:sz w:val="18"/>
              </w:rPr>
              <w:t>21 796 759,05</w:t>
            </w:r>
          </w:p>
        </w:tc>
        <w:tc>
          <w:tcPr>
            <w:tcW w:w="1065" w:type="dxa"/>
            <w:tcBorders>
              <w:top w:val="nil"/>
              <w:left w:val="single" w:sz="2" w:space="0" w:color="auto"/>
              <w:bottom w:val="single" w:sz="2" w:space="0" w:color="auto"/>
              <w:right w:val="single" w:sz="2" w:space="0" w:color="auto"/>
            </w:tcBorders>
            <w:tcMar>
              <w:top w:w="100" w:type="dxa"/>
            </w:tcMar>
            <w:vAlign w:val="center"/>
          </w:tcPr>
          <w:p w14:paraId="4D3CCD13" w14:textId="77777777" w:rsidR="00A77B3E" w:rsidRDefault="009B680F">
            <w:pPr>
              <w:jc w:val="right"/>
              <w:rPr>
                <w:color w:val="000000"/>
                <w:u w:color="000000"/>
              </w:rPr>
            </w:pPr>
            <w:r>
              <w:rPr>
                <w:b/>
                <w:sz w:val="18"/>
              </w:rPr>
              <w:t>97,80%</w:t>
            </w:r>
          </w:p>
        </w:tc>
      </w:tr>
      <w:tr w:rsidR="007F256B" w14:paraId="1FA777D8" w14:textId="77777777">
        <w:tc>
          <w:tcPr>
            <w:tcW w:w="915" w:type="dxa"/>
            <w:tcBorders>
              <w:top w:val="nil"/>
              <w:left w:val="single" w:sz="2" w:space="0" w:color="auto"/>
              <w:bottom w:val="nil"/>
              <w:right w:val="nil"/>
            </w:tcBorders>
            <w:tcMar>
              <w:top w:w="100" w:type="dxa"/>
            </w:tcMar>
            <w:vAlign w:val="center"/>
          </w:tcPr>
          <w:p w14:paraId="41953038"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367A784" w14:textId="77777777" w:rsidR="00A77B3E" w:rsidRDefault="009B680F">
            <w:pPr>
              <w:jc w:val="center"/>
              <w:rPr>
                <w:color w:val="000000"/>
                <w:u w:color="000000"/>
              </w:rPr>
            </w:pPr>
            <w:r>
              <w:rPr>
                <w:sz w:val="18"/>
              </w:rPr>
              <w:t>60004</w:t>
            </w:r>
          </w:p>
        </w:tc>
        <w:tc>
          <w:tcPr>
            <w:tcW w:w="3690" w:type="dxa"/>
            <w:tcBorders>
              <w:top w:val="single" w:sz="2" w:space="0" w:color="auto"/>
              <w:left w:val="nil"/>
              <w:bottom w:val="single" w:sz="2" w:space="0" w:color="auto"/>
              <w:right w:val="single" w:sz="2" w:space="0" w:color="auto"/>
            </w:tcBorders>
            <w:tcMar>
              <w:top w:w="100" w:type="dxa"/>
            </w:tcMar>
            <w:vAlign w:val="center"/>
          </w:tcPr>
          <w:p w14:paraId="0A923E42" w14:textId="77777777" w:rsidR="00A77B3E" w:rsidRDefault="009B680F">
            <w:pPr>
              <w:jc w:val="left"/>
              <w:rPr>
                <w:color w:val="000000"/>
                <w:u w:color="000000"/>
              </w:rPr>
            </w:pPr>
            <w:r>
              <w:rPr>
                <w:sz w:val="18"/>
              </w:rPr>
              <w:t>Lokalny transport zbiorowy</w:t>
            </w:r>
          </w:p>
        </w:tc>
        <w:tc>
          <w:tcPr>
            <w:tcW w:w="1500" w:type="dxa"/>
            <w:tcBorders>
              <w:top w:val="nil"/>
              <w:left w:val="nil"/>
              <w:bottom w:val="single" w:sz="2" w:space="0" w:color="auto"/>
              <w:right w:val="nil"/>
            </w:tcBorders>
            <w:tcMar>
              <w:top w:w="100" w:type="dxa"/>
            </w:tcMar>
            <w:vAlign w:val="center"/>
          </w:tcPr>
          <w:p w14:paraId="276B3282" w14:textId="77777777" w:rsidR="00A77B3E" w:rsidRDefault="009B680F">
            <w:pPr>
              <w:jc w:val="right"/>
              <w:rPr>
                <w:color w:val="000000"/>
                <w:u w:color="000000"/>
              </w:rPr>
            </w:pPr>
            <w:r>
              <w:rPr>
                <w:sz w:val="18"/>
              </w:rPr>
              <w:t>327 338,64</w:t>
            </w:r>
          </w:p>
        </w:tc>
        <w:tc>
          <w:tcPr>
            <w:tcW w:w="1635" w:type="dxa"/>
            <w:tcBorders>
              <w:top w:val="nil"/>
              <w:left w:val="single" w:sz="2" w:space="0" w:color="auto"/>
              <w:bottom w:val="single" w:sz="2" w:space="0" w:color="auto"/>
              <w:right w:val="nil"/>
            </w:tcBorders>
            <w:tcMar>
              <w:top w:w="100" w:type="dxa"/>
            </w:tcMar>
            <w:vAlign w:val="center"/>
          </w:tcPr>
          <w:p w14:paraId="567D7879" w14:textId="77777777" w:rsidR="00A77B3E" w:rsidRDefault="009B680F">
            <w:pPr>
              <w:jc w:val="right"/>
              <w:rPr>
                <w:color w:val="000000"/>
                <w:u w:color="000000"/>
              </w:rPr>
            </w:pPr>
            <w:r>
              <w:rPr>
                <w:sz w:val="18"/>
              </w:rPr>
              <w:t>258 996,63</w:t>
            </w:r>
          </w:p>
        </w:tc>
        <w:tc>
          <w:tcPr>
            <w:tcW w:w="1065" w:type="dxa"/>
            <w:tcBorders>
              <w:top w:val="nil"/>
              <w:left w:val="single" w:sz="2" w:space="0" w:color="auto"/>
              <w:bottom w:val="single" w:sz="2" w:space="0" w:color="auto"/>
              <w:right w:val="single" w:sz="2" w:space="0" w:color="auto"/>
            </w:tcBorders>
            <w:tcMar>
              <w:top w:w="100" w:type="dxa"/>
            </w:tcMar>
            <w:vAlign w:val="center"/>
          </w:tcPr>
          <w:p w14:paraId="26838C3B" w14:textId="77777777" w:rsidR="00A77B3E" w:rsidRDefault="009B680F">
            <w:pPr>
              <w:jc w:val="right"/>
              <w:rPr>
                <w:color w:val="000000"/>
                <w:u w:color="000000"/>
              </w:rPr>
            </w:pPr>
            <w:r>
              <w:rPr>
                <w:sz w:val="18"/>
              </w:rPr>
              <w:t>79,12%</w:t>
            </w:r>
          </w:p>
        </w:tc>
      </w:tr>
      <w:tr w:rsidR="007F256B" w14:paraId="2EB155B7" w14:textId="77777777">
        <w:tc>
          <w:tcPr>
            <w:tcW w:w="915" w:type="dxa"/>
            <w:tcBorders>
              <w:top w:val="nil"/>
              <w:left w:val="single" w:sz="2" w:space="0" w:color="auto"/>
              <w:bottom w:val="nil"/>
              <w:right w:val="nil"/>
            </w:tcBorders>
            <w:tcMar>
              <w:top w:w="100" w:type="dxa"/>
            </w:tcMar>
            <w:vAlign w:val="center"/>
          </w:tcPr>
          <w:p w14:paraId="76AD6D1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63EDA1A" w14:textId="77777777" w:rsidR="00A77B3E" w:rsidRDefault="009B680F">
            <w:pPr>
              <w:jc w:val="center"/>
              <w:rPr>
                <w:color w:val="000000"/>
                <w:u w:color="000000"/>
              </w:rPr>
            </w:pPr>
            <w:r>
              <w:rPr>
                <w:sz w:val="18"/>
              </w:rPr>
              <w:t>60014</w:t>
            </w:r>
          </w:p>
        </w:tc>
        <w:tc>
          <w:tcPr>
            <w:tcW w:w="3690" w:type="dxa"/>
            <w:tcBorders>
              <w:top w:val="single" w:sz="2" w:space="0" w:color="auto"/>
              <w:left w:val="nil"/>
              <w:bottom w:val="single" w:sz="2" w:space="0" w:color="auto"/>
              <w:right w:val="single" w:sz="2" w:space="0" w:color="auto"/>
            </w:tcBorders>
            <w:tcMar>
              <w:top w:w="100" w:type="dxa"/>
            </w:tcMar>
            <w:vAlign w:val="center"/>
          </w:tcPr>
          <w:p w14:paraId="6442140D" w14:textId="77777777" w:rsidR="00A77B3E" w:rsidRDefault="009B680F">
            <w:pPr>
              <w:jc w:val="left"/>
              <w:rPr>
                <w:color w:val="000000"/>
                <w:u w:color="000000"/>
              </w:rPr>
            </w:pPr>
            <w:r>
              <w:rPr>
                <w:sz w:val="18"/>
              </w:rPr>
              <w:t>Drogi publiczne powiatowe</w:t>
            </w:r>
          </w:p>
        </w:tc>
        <w:tc>
          <w:tcPr>
            <w:tcW w:w="1500" w:type="dxa"/>
            <w:tcBorders>
              <w:top w:val="nil"/>
              <w:left w:val="nil"/>
              <w:bottom w:val="single" w:sz="2" w:space="0" w:color="auto"/>
              <w:right w:val="nil"/>
            </w:tcBorders>
            <w:tcMar>
              <w:top w:w="100" w:type="dxa"/>
            </w:tcMar>
            <w:vAlign w:val="center"/>
          </w:tcPr>
          <w:p w14:paraId="56081342" w14:textId="77777777" w:rsidR="00A77B3E" w:rsidRDefault="009B680F">
            <w:pPr>
              <w:jc w:val="right"/>
              <w:rPr>
                <w:color w:val="000000"/>
                <w:u w:color="000000"/>
              </w:rPr>
            </w:pPr>
            <w:r>
              <w:rPr>
                <w:sz w:val="18"/>
              </w:rPr>
              <w:t>21 958 838,00</w:t>
            </w:r>
          </w:p>
        </w:tc>
        <w:tc>
          <w:tcPr>
            <w:tcW w:w="1635" w:type="dxa"/>
            <w:tcBorders>
              <w:top w:val="nil"/>
              <w:left w:val="single" w:sz="2" w:space="0" w:color="auto"/>
              <w:bottom w:val="single" w:sz="2" w:space="0" w:color="auto"/>
              <w:right w:val="nil"/>
            </w:tcBorders>
            <w:tcMar>
              <w:top w:w="100" w:type="dxa"/>
            </w:tcMar>
            <w:vAlign w:val="center"/>
          </w:tcPr>
          <w:p w14:paraId="0ED7B155" w14:textId="77777777" w:rsidR="00A77B3E" w:rsidRDefault="009B680F">
            <w:pPr>
              <w:jc w:val="right"/>
              <w:rPr>
                <w:color w:val="000000"/>
                <w:u w:color="000000"/>
              </w:rPr>
            </w:pPr>
            <w:r>
              <w:rPr>
                <w:sz w:val="18"/>
              </w:rPr>
              <w:t>21 537 762,42</w:t>
            </w:r>
          </w:p>
        </w:tc>
        <w:tc>
          <w:tcPr>
            <w:tcW w:w="1065" w:type="dxa"/>
            <w:tcBorders>
              <w:top w:val="nil"/>
              <w:left w:val="single" w:sz="2" w:space="0" w:color="auto"/>
              <w:bottom w:val="single" w:sz="2" w:space="0" w:color="auto"/>
              <w:right w:val="single" w:sz="2" w:space="0" w:color="auto"/>
            </w:tcBorders>
            <w:tcMar>
              <w:top w:w="100" w:type="dxa"/>
            </w:tcMar>
            <w:vAlign w:val="center"/>
          </w:tcPr>
          <w:p w14:paraId="03BAC201" w14:textId="77777777" w:rsidR="00A77B3E" w:rsidRDefault="009B680F">
            <w:pPr>
              <w:jc w:val="right"/>
              <w:rPr>
                <w:color w:val="000000"/>
                <w:u w:color="000000"/>
              </w:rPr>
            </w:pPr>
            <w:r>
              <w:rPr>
                <w:sz w:val="18"/>
              </w:rPr>
              <w:t>98,08%</w:t>
            </w:r>
          </w:p>
        </w:tc>
      </w:tr>
      <w:tr w:rsidR="007F256B" w14:paraId="19AF9A67"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320D8B" w14:textId="77777777" w:rsidR="00A77B3E" w:rsidRDefault="009B680F">
            <w:pPr>
              <w:jc w:val="center"/>
              <w:rPr>
                <w:color w:val="000000"/>
                <w:u w:color="000000"/>
              </w:rPr>
            </w:pPr>
            <w:r>
              <w:rPr>
                <w:b/>
                <w:sz w:val="18"/>
              </w:rPr>
              <w:t>700</w:t>
            </w:r>
          </w:p>
        </w:tc>
        <w:tc>
          <w:tcPr>
            <w:tcW w:w="1185" w:type="dxa"/>
            <w:tcBorders>
              <w:top w:val="single" w:sz="2" w:space="0" w:color="auto"/>
              <w:left w:val="nil"/>
              <w:bottom w:val="single" w:sz="2" w:space="0" w:color="auto"/>
              <w:right w:val="single" w:sz="2" w:space="0" w:color="auto"/>
            </w:tcBorders>
            <w:tcMar>
              <w:top w:w="100" w:type="dxa"/>
            </w:tcMar>
            <w:vAlign w:val="center"/>
          </w:tcPr>
          <w:p w14:paraId="6F3E72F2"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49CCABDE" w14:textId="77777777" w:rsidR="00A77B3E" w:rsidRDefault="009B680F">
            <w:pPr>
              <w:jc w:val="left"/>
              <w:rPr>
                <w:color w:val="000000"/>
                <w:u w:color="000000"/>
              </w:rPr>
            </w:pPr>
            <w:r>
              <w:rPr>
                <w:b/>
                <w:sz w:val="18"/>
              </w:rPr>
              <w:t>Gospodarka mieszkaniowa</w:t>
            </w:r>
          </w:p>
        </w:tc>
        <w:tc>
          <w:tcPr>
            <w:tcW w:w="1500" w:type="dxa"/>
            <w:tcBorders>
              <w:top w:val="nil"/>
              <w:left w:val="nil"/>
              <w:bottom w:val="single" w:sz="2" w:space="0" w:color="auto"/>
              <w:right w:val="nil"/>
            </w:tcBorders>
            <w:tcMar>
              <w:top w:w="100" w:type="dxa"/>
            </w:tcMar>
            <w:vAlign w:val="center"/>
          </w:tcPr>
          <w:p w14:paraId="4BEA4A86" w14:textId="77777777" w:rsidR="00A77B3E" w:rsidRDefault="009B680F">
            <w:pPr>
              <w:jc w:val="right"/>
              <w:rPr>
                <w:color w:val="000000"/>
                <w:u w:color="000000"/>
              </w:rPr>
            </w:pPr>
            <w:r>
              <w:rPr>
                <w:b/>
                <w:sz w:val="18"/>
              </w:rPr>
              <w:t>372 052,83</w:t>
            </w:r>
          </w:p>
        </w:tc>
        <w:tc>
          <w:tcPr>
            <w:tcW w:w="1635" w:type="dxa"/>
            <w:tcBorders>
              <w:top w:val="nil"/>
              <w:left w:val="single" w:sz="2" w:space="0" w:color="auto"/>
              <w:bottom w:val="single" w:sz="2" w:space="0" w:color="auto"/>
              <w:right w:val="nil"/>
            </w:tcBorders>
            <w:tcMar>
              <w:top w:w="100" w:type="dxa"/>
            </w:tcMar>
            <w:vAlign w:val="center"/>
          </w:tcPr>
          <w:p w14:paraId="7639DF94" w14:textId="77777777" w:rsidR="00A77B3E" w:rsidRDefault="009B680F">
            <w:pPr>
              <w:jc w:val="right"/>
              <w:rPr>
                <w:color w:val="000000"/>
                <w:u w:color="000000"/>
              </w:rPr>
            </w:pPr>
            <w:r>
              <w:rPr>
                <w:b/>
                <w:sz w:val="18"/>
              </w:rPr>
              <w:t>340 733,31</w:t>
            </w:r>
          </w:p>
        </w:tc>
        <w:tc>
          <w:tcPr>
            <w:tcW w:w="1065" w:type="dxa"/>
            <w:tcBorders>
              <w:top w:val="nil"/>
              <w:left w:val="single" w:sz="2" w:space="0" w:color="auto"/>
              <w:bottom w:val="single" w:sz="2" w:space="0" w:color="auto"/>
              <w:right w:val="single" w:sz="2" w:space="0" w:color="auto"/>
            </w:tcBorders>
            <w:tcMar>
              <w:top w:w="100" w:type="dxa"/>
            </w:tcMar>
            <w:vAlign w:val="center"/>
          </w:tcPr>
          <w:p w14:paraId="254315FF" w14:textId="77777777" w:rsidR="00A77B3E" w:rsidRDefault="009B680F">
            <w:pPr>
              <w:jc w:val="right"/>
              <w:rPr>
                <w:color w:val="000000"/>
                <w:u w:color="000000"/>
              </w:rPr>
            </w:pPr>
            <w:r>
              <w:rPr>
                <w:b/>
                <w:sz w:val="18"/>
              </w:rPr>
              <w:t>91,58%</w:t>
            </w:r>
          </w:p>
        </w:tc>
      </w:tr>
      <w:tr w:rsidR="007F256B" w14:paraId="1DDE4520" w14:textId="77777777">
        <w:tc>
          <w:tcPr>
            <w:tcW w:w="915" w:type="dxa"/>
            <w:tcBorders>
              <w:top w:val="nil"/>
              <w:left w:val="single" w:sz="2" w:space="0" w:color="auto"/>
              <w:bottom w:val="nil"/>
              <w:right w:val="nil"/>
            </w:tcBorders>
            <w:tcMar>
              <w:top w:w="100" w:type="dxa"/>
            </w:tcMar>
            <w:vAlign w:val="center"/>
          </w:tcPr>
          <w:p w14:paraId="00C30ED4"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61C9156" w14:textId="77777777" w:rsidR="00A77B3E" w:rsidRDefault="009B680F">
            <w:pPr>
              <w:jc w:val="center"/>
              <w:rPr>
                <w:color w:val="000000"/>
                <w:u w:color="000000"/>
              </w:rPr>
            </w:pPr>
            <w:r>
              <w:rPr>
                <w:sz w:val="18"/>
              </w:rPr>
              <w:t>70005</w:t>
            </w:r>
          </w:p>
        </w:tc>
        <w:tc>
          <w:tcPr>
            <w:tcW w:w="3690" w:type="dxa"/>
            <w:tcBorders>
              <w:top w:val="single" w:sz="2" w:space="0" w:color="auto"/>
              <w:left w:val="nil"/>
              <w:bottom w:val="single" w:sz="2" w:space="0" w:color="auto"/>
              <w:right w:val="single" w:sz="2" w:space="0" w:color="auto"/>
            </w:tcBorders>
            <w:tcMar>
              <w:top w:w="100" w:type="dxa"/>
            </w:tcMar>
            <w:vAlign w:val="center"/>
          </w:tcPr>
          <w:p w14:paraId="21008489" w14:textId="77777777" w:rsidR="00A77B3E" w:rsidRDefault="009B680F">
            <w:pPr>
              <w:jc w:val="left"/>
              <w:rPr>
                <w:color w:val="000000"/>
                <w:u w:color="000000"/>
              </w:rPr>
            </w:pPr>
            <w:r>
              <w:rPr>
                <w:sz w:val="18"/>
              </w:rPr>
              <w:t>Gospodarka gruntami i nieruchomościami</w:t>
            </w:r>
          </w:p>
        </w:tc>
        <w:tc>
          <w:tcPr>
            <w:tcW w:w="1500" w:type="dxa"/>
            <w:tcBorders>
              <w:top w:val="nil"/>
              <w:left w:val="nil"/>
              <w:bottom w:val="single" w:sz="2" w:space="0" w:color="auto"/>
              <w:right w:val="nil"/>
            </w:tcBorders>
            <w:tcMar>
              <w:top w:w="100" w:type="dxa"/>
            </w:tcMar>
            <w:vAlign w:val="center"/>
          </w:tcPr>
          <w:p w14:paraId="2BE9371D" w14:textId="77777777" w:rsidR="00A77B3E" w:rsidRDefault="009B680F">
            <w:pPr>
              <w:jc w:val="right"/>
              <w:rPr>
                <w:color w:val="000000"/>
                <w:u w:color="000000"/>
              </w:rPr>
            </w:pPr>
            <w:r>
              <w:rPr>
                <w:sz w:val="18"/>
              </w:rPr>
              <w:t>372 052,83</w:t>
            </w:r>
          </w:p>
        </w:tc>
        <w:tc>
          <w:tcPr>
            <w:tcW w:w="1635" w:type="dxa"/>
            <w:tcBorders>
              <w:top w:val="nil"/>
              <w:left w:val="single" w:sz="2" w:space="0" w:color="auto"/>
              <w:bottom w:val="single" w:sz="2" w:space="0" w:color="auto"/>
              <w:right w:val="nil"/>
            </w:tcBorders>
            <w:tcMar>
              <w:top w:w="100" w:type="dxa"/>
            </w:tcMar>
            <w:vAlign w:val="center"/>
          </w:tcPr>
          <w:p w14:paraId="2CF427FB" w14:textId="77777777" w:rsidR="00A77B3E" w:rsidRDefault="009B680F">
            <w:pPr>
              <w:jc w:val="right"/>
              <w:rPr>
                <w:color w:val="000000"/>
                <w:u w:color="000000"/>
              </w:rPr>
            </w:pPr>
            <w:r>
              <w:rPr>
                <w:sz w:val="18"/>
              </w:rPr>
              <w:t>340 733,31</w:t>
            </w:r>
          </w:p>
        </w:tc>
        <w:tc>
          <w:tcPr>
            <w:tcW w:w="1065" w:type="dxa"/>
            <w:tcBorders>
              <w:top w:val="nil"/>
              <w:left w:val="single" w:sz="2" w:space="0" w:color="auto"/>
              <w:bottom w:val="single" w:sz="2" w:space="0" w:color="auto"/>
              <w:right w:val="single" w:sz="2" w:space="0" w:color="auto"/>
            </w:tcBorders>
            <w:tcMar>
              <w:top w:w="100" w:type="dxa"/>
            </w:tcMar>
            <w:vAlign w:val="center"/>
          </w:tcPr>
          <w:p w14:paraId="2DAE96DC" w14:textId="77777777" w:rsidR="00A77B3E" w:rsidRDefault="009B680F">
            <w:pPr>
              <w:jc w:val="right"/>
              <w:rPr>
                <w:color w:val="000000"/>
                <w:u w:color="000000"/>
              </w:rPr>
            </w:pPr>
            <w:r>
              <w:rPr>
                <w:sz w:val="18"/>
              </w:rPr>
              <w:t>91,58%</w:t>
            </w:r>
          </w:p>
        </w:tc>
      </w:tr>
      <w:tr w:rsidR="007F256B" w14:paraId="6838D1B0"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0E8FE0" w14:textId="77777777" w:rsidR="00A77B3E" w:rsidRDefault="009B680F">
            <w:pPr>
              <w:jc w:val="center"/>
              <w:rPr>
                <w:color w:val="000000"/>
                <w:u w:color="000000"/>
              </w:rPr>
            </w:pPr>
            <w:r>
              <w:rPr>
                <w:b/>
                <w:sz w:val="18"/>
              </w:rPr>
              <w:t>710</w:t>
            </w:r>
          </w:p>
        </w:tc>
        <w:tc>
          <w:tcPr>
            <w:tcW w:w="1185" w:type="dxa"/>
            <w:tcBorders>
              <w:top w:val="single" w:sz="2" w:space="0" w:color="auto"/>
              <w:left w:val="nil"/>
              <w:bottom w:val="single" w:sz="2" w:space="0" w:color="auto"/>
              <w:right w:val="single" w:sz="2" w:space="0" w:color="auto"/>
            </w:tcBorders>
            <w:tcMar>
              <w:top w:w="100" w:type="dxa"/>
            </w:tcMar>
            <w:vAlign w:val="center"/>
          </w:tcPr>
          <w:p w14:paraId="10B26782"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2739A5B1" w14:textId="77777777" w:rsidR="00A77B3E" w:rsidRDefault="009B680F">
            <w:pPr>
              <w:jc w:val="left"/>
              <w:rPr>
                <w:color w:val="000000"/>
                <w:u w:color="000000"/>
              </w:rPr>
            </w:pPr>
            <w:r>
              <w:rPr>
                <w:b/>
                <w:sz w:val="18"/>
              </w:rPr>
              <w:t>Działalność usługowa</w:t>
            </w:r>
          </w:p>
        </w:tc>
        <w:tc>
          <w:tcPr>
            <w:tcW w:w="1500" w:type="dxa"/>
            <w:tcBorders>
              <w:top w:val="nil"/>
              <w:left w:val="nil"/>
              <w:bottom w:val="single" w:sz="2" w:space="0" w:color="auto"/>
              <w:right w:val="nil"/>
            </w:tcBorders>
            <w:tcMar>
              <w:top w:w="100" w:type="dxa"/>
            </w:tcMar>
            <w:vAlign w:val="center"/>
          </w:tcPr>
          <w:p w14:paraId="69964B5E" w14:textId="77777777" w:rsidR="00A77B3E" w:rsidRDefault="009B680F">
            <w:pPr>
              <w:jc w:val="right"/>
              <w:rPr>
                <w:color w:val="000000"/>
                <w:u w:color="000000"/>
              </w:rPr>
            </w:pPr>
            <w:r>
              <w:rPr>
                <w:b/>
                <w:sz w:val="18"/>
              </w:rPr>
              <w:t>2 368 763,00</w:t>
            </w:r>
          </w:p>
        </w:tc>
        <w:tc>
          <w:tcPr>
            <w:tcW w:w="1635" w:type="dxa"/>
            <w:tcBorders>
              <w:top w:val="nil"/>
              <w:left w:val="single" w:sz="2" w:space="0" w:color="auto"/>
              <w:bottom w:val="single" w:sz="2" w:space="0" w:color="auto"/>
              <w:right w:val="nil"/>
            </w:tcBorders>
            <w:tcMar>
              <w:top w:w="100" w:type="dxa"/>
            </w:tcMar>
            <w:vAlign w:val="center"/>
          </w:tcPr>
          <w:p w14:paraId="45D64DB5" w14:textId="77777777" w:rsidR="00A77B3E" w:rsidRDefault="009B680F">
            <w:pPr>
              <w:jc w:val="right"/>
              <w:rPr>
                <w:color w:val="000000"/>
                <w:u w:color="000000"/>
              </w:rPr>
            </w:pPr>
            <w:r>
              <w:rPr>
                <w:b/>
                <w:sz w:val="18"/>
              </w:rPr>
              <w:t>2 180 586,18</w:t>
            </w:r>
          </w:p>
        </w:tc>
        <w:tc>
          <w:tcPr>
            <w:tcW w:w="1065" w:type="dxa"/>
            <w:tcBorders>
              <w:top w:val="nil"/>
              <w:left w:val="single" w:sz="2" w:space="0" w:color="auto"/>
              <w:bottom w:val="single" w:sz="2" w:space="0" w:color="auto"/>
              <w:right w:val="single" w:sz="2" w:space="0" w:color="auto"/>
            </w:tcBorders>
            <w:tcMar>
              <w:top w:w="100" w:type="dxa"/>
            </w:tcMar>
            <w:vAlign w:val="center"/>
          </w:tcPr>
          <w:p w14:paraId="496FFC8F" w14:textId="77777777" w:rsidR="00A77B3E" w:rsidRDefault="009B680F">
            <w:pPr>
              <w:jc w:val="right"/>
              <w:rPr>
                <w:color w:val="000000"/>
                <w:u w:color="000000"/>
              </w:rPr>
            </w:pPr>
            <w:r>
              <w:rPr>
                <w:b/>
                <w:sz w:val="18"/>
              </w:rPr>
              <w:t>92,06%</w:t>
            </w:r>
          </w:p>
        </w:tc>
      </w:tr>
      <w:tr w:rsidR="007F256B" w14:paraId="67846305" w14:textId="77777777">
        <w:tc>
          <w:tcPr>
            <w:tcW w:w="915" w:type="dxa"/>
            <w:tcBorders>
              <w:top w:val="nil"/>
              <w:left w:val="single" w:sz="2" w:space="0" w:color="auto"/>
              <w:bottom w:val="nil"/>
              <w:right w:val="nil"/>
            </w:tcBorders>
            <w:tcMar>
              <w:top w:w="100" w:type="dxa"/>
            </w:tcMar>
            <w:vAlign w:val="center"/>
          </w:tcPr>
          <w:p w14:paraId="66D141AC"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4D1638A" w14:textId="77777777" w:rsidR="00A77B3E" w:rsidRDefault="009B680F">
            <w:pPr>
              <w:jc w:val="center"/>
              <w:rPr>
                <w:color w:val="000000"/>
                <w:u w:color="000000"/>
              </w:rPr>
            </w:pPr>
            <w:r>
              <w:rPr>
                <w:sz w:val="18"/>
              </w:rPr>
              <w:t>71012</w:t>
            </w:r>
          </w:p>
        </w:tc>
        <w:tc>
          <w:tcPr>
            <w:tcW w:w="3690" w:type="dxa"/>
            <w:tcBorders>
              <w:top w:val="single" w:sz="2" w:space="0" w:color="auto"/>
              <w:left w:val="nil"/>
              <w:bottom w:val="single" w:sz="2" w:space="0" w:color="auto"/>
              <w:right w:val="single" w:sz="2" w:space="0" w:color="auto"/>
            </w:tcBorders>
            <w:tcMar>
              <w:top w:w="100" w:type="dxa"/>
            </w:tcMar>
            <w:vAlign w:val="center"/>
          </w:tcPr>
          <w:p w14:paraId="6FE468DE" w14:textId="77777777" w:rsidR="00A77B3E" w:rsidRDefault="009B680F">
            <w:pPr>
              <w:jc w:val="left"/>
              <w:rPr>
                <w:color w:val="000000"/>
                <w:u w:color="000000"/>
              </w:rPr>
            </w:pPr>
            <w:r>
              <w:rPr>
                <w:sz w:val="18"/>
              </w:rPr>
              <w:t>Zadania z zakresu geodezji i kartografii</w:t>
            </w:r>
          </w:p>
        </w:tc>
        <w:tc>
          <w:tcPr>
            <w:tcW w:w="1500" w:type="dxa"/>
            <w:tcBorders>
              <w:top w:val="nil"/>
              <w:left w:val="nil"/>
              <w:bottom w:val="single" w:sz="2" w:space="0" w:color="auto"/>
              <w:right w:val="nil"/>
            </w:tcBorders>
            <w:tcMar>
              <w:top w:w="100" w:type="dxa"/>
            </w:tcMar>
            <w:vAlign w:val="center"/>
          </w:tcPr>
          <w:p w14:paraId="2897EE48" w14:textId="77777777" w:rsidR="00A77B3E" w:rsidRDefault="009B680F">
            <w:pPr>
              <w:jc w:val="right"/>
              <w:rPr>
                <w:color w:val="000000"/>
                <w:u w:color="000000"/>
              </w:rPr>
            </w:pPr>
            <w:r>
              <w:rPr>
                <w:sz w:val="18"/>
              </w:rPr>
              <w:t>1 772 953,00</w:t>
            </w:r>
          </w:p>
        </w:tc>
        <w:tc>
          <w:tcPr>
            <w:tcW w:w="1635" w:type="dxa"/>
            <w:tcBorders>
              <w:top w:val="nil"/>
              <w:left w:val="single" w:sz="2" w:space="0" w:color="auto"/>
              <w:bottom w:val="single" w:sz="2" w:space="0" w:color="auto"/>
              <w:right w:val="nil"/>
            </w:tcBorders>
            <w:tcMar>
              <w:top w:w="100" w:type="dxa"/>
            </w:tcMar>
            <w:vAlign w:val="center"/>
          </w:tcPr>
          <w:p w14:paraId="679D0DB4" w14:textId="77777777" w:rsidR="00A77B3E" w:rsidRDefault="009B680F">
            <w:pPr>
              <w:jc w:val="right"/>
              <w:rPr>
                <w:color w:val="000000"/>
                <w:u w:color="000000"/>
              </w:rPr>
            </w:pPr>
            <w:r>
              <w:rPr>
                <w:sz w:val="18"/>
              </w:rPr>
              <w:t>1 584 802,83</w:t>
            </w:r>
          </w:p>
        </w:tc>
        <w:tc>
          <w:tcPr>
            <w:tcW w:w="1065" w:type="dxa"/>
            <w:tcBorders>
              <w:top w:val="nil"/>
              <w:left w:val="single" w:sz="2" w:space="0" w:color="auto"/>
              <w:bottom w:val="single" w:sz="2" w:space="0" w:color="auto"/>
              <w:right w:val="single" w:sz="2" w:space="0" w:color="auto"/>
            </w:tcBorders>
            <w:tcMar>
              <w:top w:w="100" w:type="dxa"/>
            </w:tcMar>
            <w:vAlign w:val="center"/>
          </w:tcPr>
          <w:p w14:paraId="0F23B285" w14:textId="77777777" w:rsidR="00A77B3E" w:rsidRDefault="009B680F">
            <w:pPr>
              <w:jc w:val="right"/>
              <w:rPr>
                <w:color w:val="000000"/>
                <w:u w:color="000000"/>
              </w:rPr>
            </w:pPr>
            <w:r>
              <w:rPr>
                <w:sz w:val="18"/>
              </w:rPr>
              <w:t>89,39%</w:t>
            </w:r>
          </w:p>
        </w:tc>
      </w:tr>
      <w:tr w:rsidR="007F256B" w14:paraId="78A97038" w14:textId="77777777">
        <w:tc>
          <w:tcPr>
            <w:tcW w:w="915" w:type="dxa"/>
            <w:tcBorders>
              <w:top w:val="nil"/>
              <w:left w:val="single" w:sz="2" w:space="0" w:color="auto"/>
              <w:bottom w:val="nil"/>
              <w:right w:val="nil"/>
            </w:tcBorders>
            <w:tcMar>
              <w:top w:w="100" w:type="dxa"/>
            </w:tcMar>
            <w:vAlign w:val="center"/>
          </w:tcPr>
          <w:p w14:paraId="5CD7945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562285D" w14:textId="77777777" w:rsidR="00A77B3E" w:rsidRDefault="009B680F">
            <w:pPr>
              <w:jc w:val="center"/>
              <w:rPr>
                <w:color w:val="000000"/>
                <w:u w:color="000000"/>
              </w:rPr>
            </w:pPr>
            <w:r>
              <w:rPr>
                <w:sz w:val="18"/>
              </w:rPr>
              <w:t>71015</w:t>
            </w:r>
          </w:p>
        </w:tc>
        <w:tc>
          <w:tcPr>
            <w:tcW w:w="3690" w:type="dxa"/>
            <w:tcBorders>
              <w:top w:val="single" w:sz="2" w:space="0" w:color="auto"/>
              <w:left w:val="nil"/>
              <w:bottom w:val="single" w:sz="2" w:space="0" w:color="auto"/>
              <w:right w:val="single" w:sz="2" w:space="0" w:color="auto"/>
            </w:tcBorders>
            <w:tcMar>
              <w:top w:w="100" w:type="dxa"/>
            </w:tcMar>
            <w:vAlign w:val="center"/>
          </w:tcPr>
          <w:p w14:paraId="31B36D6C" w14:textId="77777777" w:rsidR="00A77B3E" w:rsidRDefault="009B680F">
            <w:pPr>
              <w:jc w:val="left"/>
              <w:rPr>
                <w:color w:val="000000"/>
                <w:u w:color="000000"/>
              </w:rPr>
            </w:pPr>
            <w:r>
              <w:rPr>
                <w:sz w:val="18"/>
              </w:rPr>
              <w:t>Nadzór budowlany</w:t>
            </w:r>
          </w:p>
        </w:tc>
        <w:tc>
          <w:tcPr>
            <w:tcW w:w="1500" w:type="dxa"/>
            <w:tcBorders>
              <w:top w:val="nil"/>
              <w:left w:val="nil"/>
              <w:bottom w:val="single" w:sz="2" w:space="0" w:color="auto"/>
              <w:right w:val="nil"/>
            </w:tcBorders>
            <w:tcMar>
              <w:top w:w="100" w:type="dxa"/>
            </w:tcMar>
            <w:vAlign w:val="center"/>
          </w:tcPr>
          <w:p w14:paraId="4B79A8D1" w14:textId="77777777" w:rsidR="00A77B3E" w:rsidRDefault="009B680F">
            <w:pPr>
              <w:jc w:val="right"/>
              <w:rPr>
                <w:color w:val="000000"/>
                <w:u w:color="000000"/>
              </w:rPr>
            </w:pPr>
            <w:r>
              <w:rPr>
                <w:sz w:val="18"/>
              </w:rPr>
              <w:t>595 810,00</w:t>
            </w:r>
          </w:p>
        </w:tc>
        <w:tc>
          <w:tcPr>
            <w:tcW w:w="1635" w:type="dxa"/>
            <w:tcBorders>
              <w:top w:val="nil"/>
              <w:left w:val="single" w:sz="2" w:space="0" w:color="auto"/>
              <w:bottom w:val="single" w:sz="2" w:space="0" w:color="auto"/>
              <w:right w:val="nil"/>
            </w:tcBorders>
            <w:tcMar>
              <w:top w:w="100" w:type="dxa"/>
            </w:tcMar>
            <w:vAlign w:val="center"/>
          </w:tcPr>
          <w:p w14:paraId="154E38F0" w14:textId="77777777" w:rsidR="00A77B3E" w:rsidRDefault="009B680F">
            <w:pPr>
              <w:jc w:val="right"/>
              <w:rPr>
                <w:color w:val="000000"/>
                <w:u w:color="000000"/>
              </w:rPr>
            </w:pPr>
            <w:r>
              <w:rPr>
                <w:sz w:val="18"/>
              </w:rPr>
              <w:t>595 783,35</w:t>
            </w:r>
          </w:p>
        </w:tc>
        <w:tc>
          <w:tcPr>
            <w:tcW w:w="1065" w:type="dxa"/>
            <w:tcBorders>
              <w:top w:val="nil"/>
              <w:left w:val="single" w:sz="2" w:space="0" w:color="auto"/>
              <w:bottom w:val="single" w:sz="2" w:space="0" w:color="auto"/>
              <w:right w:val="single" w:sz="2" w:space="0" w:color="auto"/>
            </w:tcBorders>
            <w:tcMar>
              <w:top w:w="100" w:type="dxa"/>
            </w:tcMar>
            <w:vAlign w:val="center"/>
          </w:tcPr>
          <w:p w14:paraId="74EB0EF3" w14:textId="77777777" w:rsidR="00A77B3E" w:rsidRDefault="009B680F">
            <w:pPr>
              <w:jc w:val="right"/>
              <w:rPr>
                <w:color w:val="000000"/>
                <w:u w:color="000000"/>
              </w:rPr>
            </w:pPr>
            <w:r>
              <w:rPr>
                <w:sz w:val="18"/>
              </w:rPr>
              <w:t>100,00%</w:t>
            </w:r>
          </w:p>
        </w:tc>
      </w:tr>
      <w:tr w:rsidR="007F256B" w14:paraId="23DC8745"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42FC92" w14:textId="77777777" w:rsidR="00A77B3E" w:rsidRDefault="009B680F">
            <w:pPr>
              <w:jc w:val="center"/>
              <w:rPr>
                <w:color w:val="000000"/>
                <w:u w:color="000000"/>
              </w:rPr>
            </w:pPr>
            <w:r>
              <w:rPr>
                <w:b/>
                <w:sz w:val="18"/>
              </w:rPr>
              <w:t>720</w:t>
            </w:r>
          </w:p>
        </w:tc>
        <w:tc>
          <w:tcPr>
            <w:tcW w:w="1185" w:type="dxa"/>
            <w:tcBorders>
              <w:top w:val="single" w:sz="2" w:space="0" w:color="auto"/>
              <w:left w:val="nil"/>
              <w:bottom w:val="single" w:sz="2" w:space="0" w:color="auto"/>
              <w:right w:val="single" w:sz="2" w:space="0" w:color="auto"/>
            </w:tcBorders>
            <w:tcMar>
              <w:top w:w="100" w:type="dxa"/>
            </w:tcMar>
            <w:vAlign w:val="center"/>
          </w:tcPr>
          <w:p w14:paraId="7FE039FD"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581D8DA7" w14:textId="77777777" w:rsidR="00A77B3E" w:rsidRDefault="009B680F">
            <w:pPr>
              <w:jc w:val="left"/>
              <w:rPr>
                <w:color w:val="000000"/>
                <w:u w:color="000000"/>
              </w:rPr>
            </w:pPr>
            <w:r>
              <w:rPr>
                <w:b/>
                <w:sz w:val="18"/>
              </w:rPr>
              <w:t>Informatyka</w:t>
            </w:r>
          </w:p>
        </w:tc>
        <w:tc>
          <w:tcPr>
            <w:tcW w:w="1500" w:type="dxa"/>
            <w:tcBorders>
              <w:top w:val="nil"/>
              <w:left w:val="nil"/>
              <w:bottom w:val="single" w:sz="2" w:space="0" w:color="auto"/>
              <w:right w:val="nil"/>
            </w:tcBorders>
            <w:tcMar>
              <w:top w:w="100" w:type="dxa"/>
            </w:tcMar>
            <w:vAlign w:val="center"/>
          </w:tcPr>
          <w:p w14:paraId="00D02B7E" w14:textId="77777777" w:rsidR="00A77B3E" w:rsidRDefault="009B680F">
            <w:pPr>
              <w:jc w:val="right"/>
              <w:rPr>
                <w:color w:val="000000"/>
                <w:u w:color="000000"/>
              </w:rPr>
            </w:pPr>
            <w:r>
              <w:rPr>
                <w:b/>
                <w:sz w:val="18"/>
              </w:rPr>
              <w:t>2 007 802,76</w:t>
            </w:r>
          </w:p>
        </w:tc>
        <w:tc>
          <w:tcPr>
            <w:tcW w:w="1635" w:type="dxa"/>
            <w:tcBorders>
              <w:top w:val="nil"/>
              <w:left w:val="single" w:sz="2" w:space="0" w:color="auto"/>
              <w:bottom w:val="single" w:sz="2" w:space="0" w:color="auto"/>
              <w:right w:val="nil"/>
            </w:tcBorders>
            <w:tcMar>
              <w:top w:w="100" w:type="dxa"/>
            </w:tcMar>
            <w:vAlign w:val="center"/>
          </w:tcPr>
          <w:p w14:paraId="4D2142DC" w14:textId="77777777" w:rsidR="00A77B3E" w:rsidRDefault="009B680F">
            <w:pPr>
              <w:jc w:val="right"/>
              <w:rPr>
                <w:color w:val="000000"/>
                <w:u w:color="000000"/>
              </w:rPr>
            </w:pPr>
            <w:r>
              <w:rPr>
                <w:b/>
                <w:sz w:val="18"/>
              </w:rPr>
              <w:t>1 513 838,10</w:t>
            </w:r>
          </w:p>
        </w:tc>
        <w:tc>
          <w:tcPr>
            <w:tcW w:w="1065" w:type="dxa"/>
            <w:tcBorders>
              <w:top w:val="nil"/>
              <w:left w:val="single" w:sz="2" w:space="0" w:color="auto"/>
              <w:bottom w:val="single" w:sz="2" w:space="0" w:color="auto"/>
              <w:right w:val="single" w:sz="2" w:space="0" w:color="auto"/>
            </w:tcBorders>
            <w:tcMar>
              <w:top w:w="100" w:type="dxa"/>
            </w:tcMar>
            <w:vAlign w:val="center"/>
          </w:tcPr>
          <w:p w14:paraId="100ED3B5" w14:textId="77777777" w:rsidR="00A77B3E" w:rsidRDefault="009B680F">
            <w:pPr>
              <w:jc w:val="right"/>
              <w:rPr>
                <w:color w:val="000000"/>
                <w:u w:color="000000"/>
              </w:rPr>
            </w:pPr>
            <w:r>
              <w:rPr>
                <w:b/>
                <w:sz w:val="18"/>
              </w:rPr>
              <w:t>75,40%</w:t>
            </w:r>
          </w:p>
        </w:tc>
      </w:tr>
      <w:tr w:rsidR="007F256B" w14:paraId="69E5F1DD" w14:textId="77777777">
        <w:tc>
          <w:tcPr>
            <w:tcW w:w="915" w:type="dxa"/>
            <w:tcBorders>
              <w:top w:val="nil"/>
              <w:left w:val="single" w:sz="2" w:space="0" w:color="auto"/>
              <w:bottom w:val="nil"/>
              <w:right w:val="nil"/>
            </w:tcBorders>
            <w:tcMar>
              <w:top w:w="100" w:type="dxa"/>
            </w:tcMar>
            <w:vAlign w:val="center"/>
          </w:tcPr>
          <w:p w14:paraId="5E3E249A"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10F0D2D" w14:textId="77777777" w:rsidR="00A77B3E" w:rsidRDefault="009B680F">
            <w:pPr>
              <w:jc w:val="center"/>
              <w:rPr>
                <w:color w:val="000000"/>
                <w:u w:color="000000"/>
              </w:rPr>
            </w:pPr>
            <w:r>
              <w:rPr>
                <w:sz w:val="18"/>
              </w:rPr>
              <w:t>72095</w:t>
            </w:r>
          </w:p>
        </w:tc>
        <w:tc>
          <w:tcPr>
            <w:tcW w:w="3690" w:type="dxa"/>
            <w:tcBorders>
              <w:top w:val="single" w:sz="2" w:space="0" w:color="auto"/>
              <w:left w:val="nil"/>
              <w:bottom w:val="single" w:sz="2" w:space="0" w:color="auto"/>
              <w:right w:val="single" w:sz="2" w:space="0" w:color="auto"/>
            </w:tcBorders>
            <w:tcMar>
              <w:top w:w="100" w:type="dxa"/>
            </w:tcMar>
            <w:vAlign w:val="center"/>
          </w:tcPr>
          <w:p w14:paraId="09793A0A"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0AB43813" w14:textId="77777777" w:rsidR="00A77B3E" w:rsidRDefault="009B680F">
            <w:pPr>
              <w:jc w:val="right"/>
              <w:rPr>
                <w:color w:val="000000"/>
                <w:u w:color="000000"/>
              </w:rPr>
            </w:pPr>
            <w:r>
              <w:rPr>
                <w:sz w:val="18"/>
              </w:rPr>
              <w:t>2 007 802,76</w:t>
            </w:r>
          </w:p>
        </w:tc>
        <w:tc>
          <w:tcPr>
            <w:tcW w:w="1635" w:type="dxa"/>
            <w:tcBorders>
              <w:top w:val="nil"/>
              <w:left w:val="single" w:sz="2" w:space="0" w:color="auto"/>
              <w:bottom w:val="single" w:sz="2" w:space="0" w:color="auto"/>
              <w:right w:val="nil"/>
            </w:tcBorders>
            <w:tcMar>
              <w:top w:w="100" w:type="dxa"/>
            </w:tcMar>
            <w:vAlign w:val="center"/>
          </w:tcPr>
          <w:p w14:paraId="3ED7EB59" w14:textId="77777777" w:rsidR="00A77B3E" w:rsidRDefault="009B680F">
            <w:pPr>
              <w:jc w:val="right"/>
              <w:rPr>
                <w:color w:val="000000"/>
                <w:u w:color="000000"/>
              </w:rPr>
            </w:pPr>
            <w:r>
              <w:rPr>
                <w:sz w:val="18"/>
              </w:rPr>
              <w:t>1 513 838,10</w:t>
            </w:r>
          </w:p>
        </w:tc>
        <w:tc>
          <w:tcPr>
            <w:tcW w:w="1065" w:type="dxa"/>
            <w:tcBorders>
              <w:top w:val="nil"/>
              <w:left w:val="single" w:sz="2" w:space="0" w:color="auto"/>
              <w:bottom w:val="single" w:sz="2" w:space="0" w:color="auto"/>
              <w:right w:val="single" w:sz="2" w:space="0" w:color="auto"/>
            </w:tcBorders>
            <w:tcMar>
              <w:top w:w="100" w:type="dxa"/>
            </w:tcMar>
            <w:vAlign w:val="center"/>
          </w:tcPr>
          <w:p w14:paraId="7C6C82E1" w14:textId="77777777" w:rsidR="00A77B3E" w:rsidRDefault="009B680F">
            <w:pPr>
              <w:jc w:val="right"/>
              <w:rPr>
                <w:color w:val="000000"/>
                <w:u w:color="000000"/>
              </w:rPr>
            </w:pPr>
            <w:r>
              <w:rPr>
                <w:sz w:val="18"/>
              </w:rPr>
              <w:t>75,40%</w:t>
            </w:r>
          </w:p>
        </w:tc>
      </w:tr>
      <w:tr w:rsidR="007F256B" w14:paraId="3C103890"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7C9C81" w14:textId="77777777" w:rsidR="00A77B3E" w:rsidRDefault="009B680F">
            <w:pPr>
              <w:jc w:val="center"/>
              <w:rPr>
                <w:color w:val="000000"/>
                <w:u w:color="000000"/>
              </w:rPr>
            </w:pPr>
            <w:r>
              <w:rPr>
                <w:b/>
                <w:sz w:val="18"/>
              </w:rPr>
              <w:t>750</w:t>
            </w:r>
          </w:p>
        </w:tc>
        <w:tc>
          <w:tcPr>
            <w:tcW w:w="1185" w:type="dxa"/>
            <w:tcBorders>
              <w:top w:val="single" w:sz="2" w:space="0" w:color="auto"/>
              <w:left w:val="nil"/>
              <w:bottom w:val="single" w:sz="2" w:space="0" w:color="auto"/>
              <w:right w:val="single" w:sz="2" w:space="0" w:color="auto"/>
            </w:tcBorders>
            <w:tcMar>
              <w:top w:w="100" w:type="dxa"/>
            </w:tcMar>
            <w:vAlign w:val="center"/>
          </w:tcPr>
          <w:p w14:paraId="088CC5F3"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B92C0E3" w14:textId="77777777" w:rsidR="00A77B3E" w:rsidRDefault="009B680F">
            <w:pPr>
              <w:jc w:val="left"/>
              <w:rPr>
                <w:color w:val="000000"/>
                <w:u w:color="000000"/>
              </w:rPr>
            </w:pPr>
            <w:r>
              <w:rPr>
                <w:b/>
                <w:sz w:val="18"/>
              </w:rPr>
              <w:t>Administracja publiczna</w:t>
            </w:r>
          </w:p>
        </w:tc>
        <w:tc>
          <w:tcPr>
            <w:tcW w:w="1500" w:type="dxa"/>
            <w:tcBorders>
              <w:top w:val="nil"/>
              <w:left w:val="nil"/>
              <w:bottom w:val="single" w:sz="2" w:space="0" w:color="auto"/>
              <w:right w:val="nil"/>
            </w:tcBorders>
            <w:tcMar>
              <w:top w:w="100" w:type="dxa"/>
            </w:tcMar>
            <w:vAlign w:val="center"/>
          </w:tcPr>
          <w:p w14:paraId="67FE947C" w14:textId="77777777" w:rsidR="00A77B3E" w:rsidRDefault="009B680F">
            <w:pPr>
              <w:jc w:val="right"/>
              <w:rPr>
                <w:color w:val="000000"/>
                <w:u w:color="000000"/>
              </w:rPr>
            </w:pPr>
            <w:r>
              <w:rPr>
                <w:b/>
                <w:sz w:val="18"/>
              </w:rPr>
              <w:t>17 605 406,96</w:t>
            </w:r>
          </w:p>
        </w:tc>
        <w:tc>
          <w:tcPr>
            <w:tcW w:w="1635" w:type="dxa"/>
            <w:tcBorders>
              <w:top w:val="nil"/>
              <w:left w:val="single" w:sz="2" w:space="0" w:color="auto"/>
              <w:bottom w:val="single" w:sz="2" w:space="0" w:color="auto"/>
              <w:right w:val="nil"/>
            </w:tcBorders>
            <w:tcMar>
              <w:top w:w="100" w:type="dxa"/>
            </w:tcMar>
            <w:vAlign w:val="center"/>
          </w:tcPr>
          <w:p w14:paraId="2C9358F3" w14:textId="77777777" w:rsidR="00A77B3E" w:rsidRDefault="009B680F">
            <w:pPr>
              <w:jc w:val="right"/>
              <w:rPr>
                <w:color w:val="000000"/>
                <w:u w:color="000000"/>
              </w:rPr>
            </w:pPr>
            <w:r>
              <w:rPr>
                <w:b/>
                <w:sz w:val="18"/>
              </w:rPr>
              <w:t>16 859 254,25</w:t>
            </w:r>
          </w:p>
        </w:tc>
        <w:tc>
          <w:tcPr>
            <w:tcW w:w="1065" w:type="dxa"/>
            <w:tcBorders>
              <w:top w:val="nil"/>
              <w:left w:val="single" w:sz="2" w:space="0" w:color="auto"/>
              <w:bottom w:val="single" w:sz="2" w:space="0" w:color="auto"/>
              <w:right w:val="single" w:sz="2" w:space="0" w:color="auto"/>
            </w:tcBorders>
            <w:tcMar>
              <w:top w:w="100" w:type="dxa"/>
            </w:tcMar>
            <w:vAlign w:val="center"/>
          </w:tcPr>
          <w:p w14:paraId="2BC83E71" w14:textId="77777777" w:rsidR="00A77B3E" w:rsidRDefault="009B680F">
            <w:pPr>
              <w:jc w:val="right"/>
              <w:rPr>
                <w:color w:val="000000"/>
                <w:u w:color="000000"/>
              </w:rPr>
            </w:pPr>
            <w:r>
              <w:rPr>
                <w:b/>
                <w:sz w:val="18"/>
              </w:rPr>
              <w:t>95,76%</w:t>
            </w:r>
          </w:p>
        </w:tc>
      </w:tr>
      <w:tr w:rsidR="007F256B" w14:paraId="6BF8576D" w14:textId="77777777">
        <w:tc>
          <w:tcPr>
            <w:tcW w:w="915" w:type="dxa"/>
            <w:tcBorders>
              <w:top w:val="nil"/>
              <w:left w:val="single" w:sz="2" w:space="0" w:color="auto"/>
              <w:bottom w:val="nil"/>
              <w:right w:val="nil"/>
            </w:tcBorders>
            <w:tcMar>
              <w:top w:w="100" w:type="dxa"/>
            </w:tcMar>
            <w:vAlign w:val="center"/>
          </w:tcPr>
          <w:p w14:paraId="5556B90A"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B058E78" w14:textId="77777777" w:rsidR="00A77B3E" w:rsidRDefault="009B680F">
            <w:pPr>
              <w:jc w:val="center"/>
              <w:rPr>
                <w:color w:val="000000"/>
                <w:u w:color="000000"/>
              </w:rPr>
            </w:pPr>
            <w:r>
              <w:rPr>
                <w:sz w:val="18"/>
              </w:rPr>
              <w:t>75011</w:t>
            </w:r>
          </w:p>
        </w:tc>
        <w:tc>
          <w:tcPr>
            <w:tcW w:w="3690" w:type="dxa"/>
            <w:tcBorders>
              <w:top w:val="single" w:sz="2" w:space="0" w:color="auto"/>
              <w:left w:val="nil"/>
              <w:bottom w:val="single" w:sz="2" w:space="0" w:color="auto"/>
              <w:right w:val="single" w:sz="2" w:space="0" w:color="auto"/>
            </w:tcBorders>
            <w:tcMar>
              <w:top w:w="100" w:type="dxa"/>
            </w:tcMar>
            <w:vAlign w:val="center"/>
          </w:tcPr>
          <w:p w14:paraId="1F3789A2" w14:textId="77777777" w:rsidR="00A77B3E" w:rsidRDefault="009B680F">
            <w:pPr>
              <w:jc w:val="left"/>
              <w:rPr>
                <w:color w:val="000000"/>
                <w:u w:color="000000"/>
              </w:rPr>
            </w:pPr>
            <w:r>
              <w:rPr>
                <w:sz w:val="18"/>
              </w:rPr>
              <w:t>Urzędy wojewódzkie</w:t>
            </w:r>
          </w:p>
        </w:tc>
        <w:tc>
          <w:tcPr>
            <w:tcW w:w="1500" w:type="dxa"/>
            <w:tcBorders>
              <w:top w:val="nil"/>
              <w:left w:val="nil"/>
              <w:bottom w:val="single" w:sz="2" w:space="0" w:color="auto"/>
              <w:right w:val="nil"/>
            </w:tcBorders>
            <w:tcMar>
              <w:top w:w="100" w:type="dxa"/>
            </w:tcMar>
            <w:vAlign w:val="center"/>
          </w:tcPr>
          <w:p w14:paraId="30A7BF07" w14:textId="77777777" w:rsidR="00A77B3E" w:rsidRDefault="009B680F">
            <w:pPr>
              <w:jc w:val="right"/>
              <w:rPr>
                <w:color w:val="000000"/>
                <w:u w:color="000000"/>
              </w:rPr>
            </w:pPr>
            <w:r>
              <w:rPr>
                <w:sz w:val="18"/>
              </w:rPr>
              <w:t>428 530,00</w:t>
            </w:r>
          </w:p>
        </w:tc>
        <w:tc>
          <w:tcPr>
            <w:tcW w:w="1635" w:type="dxa"/>
            <w:tcBorders>
              <w:top w:val="nil"/>
              <w:left w:val="single" w:sz="2" w:space="0" w:color="auto"/>
              <w:bottom w:val="single" w:sz="2" w:space="0" w:color="auto"/>
              <w:right w:val="nil"/>
            </w:tcBorders>
            <w:tcMar>
              <w:top w:w="100" w:type="dxa"/>
            </w:tcMar>
            <w:vAlign w:val="center"/>
          </w:tcPr>
          <w:p w14:paraId="2E584BB5" w14:textId="77777777" w:rsidR="00A77B3E" w:rsidRDefault="009B680F">
            <w:pPr>
              <w:jc w:val="right"/>
              <w:rPr>
                <w:color w:val="000000"/>
                <w:u w:color="000000"/>
              </w:rPr>
            </w:pPr>
            <w:r>
              <w:rPr>
                <w:sz w:val="18"/>
              </w:rPr>
              <w:t>383 455,03</w:t>
            </w:r>
          </w:p>
        </w:tc>
        <w:tc>
          <w:tcPr>
            <w:tcW w:w="1065" w:type="dxa"/>
            <w:tcBorders>
              <w:top w:val="nil"/>
              <w:left w:val="single" w:sz="2" w:space="0" w:color="auto"/>
              <w:bottom w:val="single" w:sz="2" w:space="0" w:color="auto"/>
              <w:right w:val="single" w:sz="2" w:space="0" w:color="auto"/>
            </w:tcBorders>
            <w:tcMar>
              <w:top w:w="100" w:type="dxa"/>
            </w:tcMar>
            <w:vAlign w:val="center"/>
          </w:tcPr>
          <w:p w14:paraId="0C5D2245" w14:textId="77777777" w:rsidR="00A77B3E" w:rsidRDefault="009B680F">
            <w:pPr>
              <w:jc w:val="right"/>
              <w:rPr>
                <w:color w:val="000000"/>
                <w:u w:color="000000"/>
              </w:rPr>
            </w:pPr>
            <w:r>
              <w:rPr>
                <w:sz w:val="18"/>
              </w:rPr>
              <w:t>89,48%</w:t>
            </w:r>
          </w:p>
        </w:tc>
      </w:tr>
      <w:tr w:rsidR="007F256B" w14:paraId="5D865F2C" w14:textId="77777777">
        <w:tc>
          <w:tcPr>
            <w:tcW w:w="915" w:type="dxa"/>
            <w:tcBorders>
              <w:top w:val="nil"/>
              <w:left w:val="single" w:sz="2" w:space="0" w:color="auto"/>
              <w:bottom w:val="nil"/>
              <w:right w:val="nil"/>
            </w:tcBorders>
            <w:tcMar>
              <w:top w:w="100" w:type="dxa"/>
            </w:tcMar>
            <w:vAlign w:val="center"/>
          </w:tcPr>
          <w:p w14:paraId="313EF0CD"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6A8BA38" w14:textId="77777777" w:rsidR="00A77B3E" w:rsidRDefault="009B680F">
            <w:pPr>
              <w:jc w:val="center"/>
              <w:rPr>
                <w:color w:val="000000"/>
                <w:u w:color="000000"/>
              </w:rPr>
            </w:pPr>
            <w:r>
              <w:rPr>
                <w:sz w:val="18"/>
              </w:rPr>
              <w:t>75019</w:t>
            </w:r>
          </w:p>
        </w:tc>
        <w:tc>
          <w:tcPr>
            <w:tcW w:w="3690" w:type="dxa"/>
            <w:tcBorders>
              <w:top w:val="single" w:sz="2" w:space="0" w:color="auto"/>
              <w:left w:val="nil"/>
              <w:bottom w:val="single" w:sz="2" w:space="0" w:color="auto"/>
              <w:right w:val="single" w:sz="2" w:space="0" w:color="auto"/>
            </w:tcBorders>
            <w:tcMar>
              <w:top w:w="100" w:type="dxa"/>
            </w:tcMar>
            <w:vAlign w:val="center"/>
          </w:tcPr>
          <w:p w14:paraId="21FCD6B4" w14:textId="77777777" w:rsidR="00A77B3E" w:rsidRDefault="009B680F">
            <w:pPr>
              <w:jc w:val="left"/>
              <w:rPr>
                <w:color w:val="000000"/>
                <w:u w:color="000000"/>
              </w:rPr>
            </w:pPr>
            <w:r>
              <w:rPr>
                <w:sz w:val="18"/>
              </w:rPr>
              <w:t>Rady powiatów</w:t>
            </w:r>
          </w:p>
        </w:tc>
        <w:tc>
          <w:tcPr>
            <w:tcW w:w="1500" w:type="dxa"/>
            <w:tcBorders>
              <w:top w:val="nil"/>
              <w:left w:val="nil"/>
              <w:bottom w:val="single" w:sz="2" w:space="0" w:color="auto"/>
              <w:right w:val="nil"/>
            </w:tcBorders>
            <w:tcMar>
              <w:top w:w="100" w:type="dxa"/>
            </w:tcMar>
            <w:vAlign w:val="center"/>
          </w:tcPr>
          <w:p w14:paraId="7BC5817E" w14:textId="77777777" w:rsidR="00A77B3E" w:rsidRDefault="009B680F">
            <w:pPr>
              <w:jc w:val="right"/>
              <w:rPr>
                <w:color w:val="000000"/>
                <w:u w:color="000000"/>
              </w:rPr>
            </w:pPr>
            <w:r>
              <w:rPr>
                <w:sz w:val="18"/>
              </w:rPr>
              <w:t>476 815,00</w:t>
            </w:r>
          </w:p>
        </w:tc>
        <w:tc>
          <w:tcPr>
            <w:tcW w:w="1635" w:type="dxa"/>
            <w:tcBorders>
              <w:top w:val="nil"/>
              <w:left w:val="single" w:sz="2" w:space="0" w:color="auto"/>
              <w:bottom w:val="single" w:sz="2" w:space="0" w:color="auto"/>
              <w:right w:val="nil"/>
            </w:tcBorders>
            <w:tcMar>
              <w:top w:w="100" w:type="dxa"/>
            </w:tcMar>
            <w:vAlign w:val="center"/>
          </w:tcPr>
          <w:p w14:paraId="6305B143" w14:textId="77777777" w:rsidR="00A77B3E" w:rsidRDefault="009B680F">
            <w:pPr>
              <w:jc w:val="right"/>
              <w:rPr>
                <w:color w:val="000000"/>
                <w:u w:color="000000"/>
              </w:rPr>
            </w:pPr>
            <w:r>
              <w:rPr>
                <w:sz w:val="18"/>
              </w:rPr>
              <w:t>464 394,66</w:t>
            </w:r>
          </w:p>
        </w:tc>
        <w:tc>
          <w:tcPr>
            <w:tcW w:w="1065" w:type="dxa"/>
            <w:tcBorders>
              <w:top w:val="nil"/>
              <w:left w:val="single" w:sz="2" w:space="0" w:color="auto"/>
              <w:bottom w:val="single" w:sz="2" w:space="0" w:color="auto"/>
              <w:right w:val="single" w:sz="2" w:space="0" w:color="auto"/>
            </w:tcBorders>
            <w:tcMar>
              <w:top w:w="100" w:type="dxa"/>
            </w:tcMar>
            <w:vAlign w:val="center"/>
          </w:tcPr>
          <w:p w14:paraId="6C6E4628" w14:textId="77777777" w:rsidR="00A77B3E" w:rsidRDefault="009B680F">
            <w:pPr>
              <w:jc w:val="right"/>
              <w:rPr>
                <w:color w:val="000000"/>
                <w:u w:color="000000"/>
              </w:rPr>
            </w:pPr>
            <w:r>
              <w:rPr>
                <w:sz w:val="18"/>
              </w:rPr>
              <w:t>97,40%</w:t>
            </w:r>
          </w:p>
        </w:tc>
      </w:tr>
      <w:tr w:rsidR="007F256B" w14:paraId="5F9C39ED" w14:textId="77777777">
        <w:tc>
          <w:tcPr>
            <w:tcW w:w="915" w:type="dxa"/>
            <w:tcBorders>
              <w:top w:val="nil"/>
              <w:left w:val="single" w:sz="2" w:space="0" w:color="auto"/>
              <w:bottom w:val="nil"/>
              <w:right w:val="nil"/>
            </w:tcBorders>
            <w:tcMar>
              <w:top w:w="100" w:type="dxa"/>
            </w:tcMar>
            <w:vAlign w:val="center"/>
          </w:tcPr>
          <w:p w14:paraId="06FDF188"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7279A03" w14:textId="77777777" w:rsidR="00A77B3E" w:rsidRDefault="009B680F">
            <w:pPr>
              <w:jc w:val="center"/>
              <w:rPr>
                <w:color w:val="000000"/>
                <w:u w:color="000000"/>
              </w:rPr>
            </w:pPr>
            <w:r>
              <w:rPr>
                <w:sz w:val="18"/>
              </w:rPr>
              <w:t>75020</w:t>
            </w:r>
          </w:p>
        </w:tc>
        <w:tc>
          <w:tcPr>
            <w:tcW w:w="3690" w:type="dxa"/>
            <w:tcBorders>
              <w:top w:val="single" w:sz="2" w:space="0" w:color="auto"/>
              <w:left w:val="nil"/>
              <w:bottom w:val="single" w:sz="2" w:space="0" w:color="auto"/>
              <w:right w:val="single" w:sz="2" w:space="0" w:color="auto"/>
            </w:tcBorders>
            <w:tcMar>
              <w:top w:w="100" w:type="dxa"/>
            </w:tcMar>
            <w:vAlign w:val="center"/>
          </w:tcPr>
          <w:p w14:paraId="254C5A5B" w14:textId="77777777" w:rsidR="00A77B3E" w:rsidRDefault="009B680F">
            <w:pPr>
              <w:jc w:val="left"/>
              <w:rPr>
                <w:color w:val="000000"/>
                <w:u w:color="000000"/>
              </w:rPr>
            </w:pPr>
            <w:r>
              <w:rPr>
                <w:sz w:val="18"/>
              </w:rPr>
              <w:t>Starostwa powiatowe</w:t>
            </w:r>
          </w:p>
        </w:tc>
        <w:tc>
          <w:tcPr>
            <w:tcW w:w="1500" w:type="dxa"/>
            <w:tcBorders>
              <w:top w:val="nil"/>
              <w:left w:val="nil"/>
              <w:bottom w:val="single" w:sz="2" w:space="0" w:color="auto"/>
              <w:right w:val="nil"/>
            </w:tcBorders>
            <w:tcMar>
              <w:top w:w="100" w:type="dxa"/>
            </w:tcMar>
            <w:vAlign w:val="center"/>
          </w:tcPr>
          <w:p w14:paraId="7D3312CC" w14:textId="77777777" w:rsidR="00A77B3E" w:rsidRDefault="009B680F">
            <w:pPr>
              <w:jc w:val="right"/>
              <w:rPr>
                <w:color w:val="000000"/>
                <w:u w:color="000000"/>
              </w:rPr>
            </w:pPr>
            <w:r>
              <w:rPr>
                <w:sz w:val="18"/>
              </w:rPr>
              <w:t>14 484 317,00</w:t>
            </w:r>
          </w:p>
        </w:tc>
        <w:tc>
          <w:tcPr>
            <w:tcW w:w="1635" w:type="dxa"/>
            <w:tcBorders>
              <w:top w:val="nil"/>
              <w:left w:val="single" w:sz="2" w:space="0" w:color="auto"/>
              <w:bottom w:val="single" w:sz="2" w:space="0" w:color="auto"/>
              <w:right w:val="nil"/>
            </w:tcBorders>
            <w:tcMar>
              <w:top w:w="100" w:type="dxa"/>
            </w:tcMar>
            <w:vAlign w:val="center"/>
          </w:tcPr>
          <w:p w14:paraId="2B650FBA" w14:textId="77777777" w:rsidR="00A77B3E" w:rsidRDefault="009B680F">
            <w:pPr>
              <w:jc w:val="right"/>
              <w:rPr>
                <w:color w:val="000000"/>
                <w:u w:color="000000"/>
              </w:rPr>
            </w:pPr>
            <w:r>
              <w:rPr>
                <w:sz w:val="18"/>
              </w:rPr>
              <w:t>13 937 119,46</w:t>
            </w:r>
          </w:p>
        </w:tc>
        <w:tc>
          <w:tcPr>
            <w:tcW w:w="1065" w:type="dxa"/>
            <w:tcBorders>
              <w:top w:val="nil"/>
              <w:left w:val="single" w:sz="2" w:space="0" w:color="auto"/>
              <w:bottom w:val="single" w:sz="2" w:space="0" w:color="auto"/>
              <w:right w:val="single" w:sz="2" w:space="0" w:color="auto"/>
            </w:tcBorders>
            <w:tcMar>
              <w:top w:w="100" w:type="dxa"/>
            </w:tcMar>
            <w:vAlign w:val="center"/>
          </w:tcPr>
          <w:p w14:paraId="5F191089" w14:textId="77777777" w:rsidR="00A77B3E" w:rsidRDefault="009B680F">
            <w:pPr>
              <w:jc w:val="right"/>
              <w:rPr>
                <w:color w:val="000000"/>
                <w:u w:color="000000"/>
              </w:rPr>
            </w:pPr>
            <w:r>
              <w:rPr>
                <w:sz w:val="18"/>
              </w:rPr>
              <w:t>96,22%</w:t>
            </w:r>
          </w:p>
        </w:tc>
      </w:tr>
      <w:tr w:rsidR="007F256B" w14:paraId="3ADB5DAB" w14:textId="77777777">
        <w:tc>
          <w:tcPr>
            <w:tcW w:w="915" w:type="dxa"/>
            <w:tcBorders>
              <w:top w:val="nil"/>
              <w:left w:val="single" w:sz="2" w:space="0" w:color="auto"/>
              <w:bottom w:val="nil"/>
              <w:right w:val="nil"/>
            </w:tcBorders>
            <w:tcMar>
              <w:top w:w="100" w:type="dxa"/>
            </w:tcMar>
            <w:vAlign w:val="center"/>
          </w:tcPr>
          <w:p w14:paraId="076710FE"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8039639" w14:textId="77777777" w:rsidR="00A77B3E" w:rsidRDefault="009B680F">
            <w:pPr>
              <w:jc w:val="center"/>
              <w:rPr>
                <w:color w:val="000000"/>
                <w:u w:color="000000"/>
              </w:rPr>
            </w:pPr>
            <w:r>
              <w:rPr>
                <w:sz w:val="18"/>
              </w:rPr>
              <w:t>75045</w:t>
            </w:r>
          </w:p>
        </w:tc>
        <w:tc>
          <w:tcPr>
            <w:tcW w:w="3690" w:type="dxa"/>
            <w:tcBorders>
              <w:top w:val="single" w:sz="2" w:space="0" w:color="auto"/>
              <w:left w:val="nil"/>
              <w:bottom w:val="single" w:sz="2" w:space="0" w:color="auto"/>
              <w:right w:val="single" w:sz="2" w:space="0" w:color="auto"/>
            </w:tcBorders>
            <w:tcMar>
              <w:top w:w="100" w:type="dxa"/>
            </w:tcMar>
            <w:vAlign w:val="center"/>
          </w:tcPr>
          <w:p w14:paraId="5CA6DA27" w14:textId="77777777" w:rsidR="00A77B3E" w:rsidRDefault="009B680F">
            <w:pPr>
              <w:jc w:val="left"/>
              <w:rPr>
                <w:color w:val="000000"/>
                <w:u w:color="000000"/>
              </w:rPr>
            </w:pPr>
            <w:r>
              <w:rPr>
                <w:sz w:val="18"/>
              </w:rPr>
              <w:t>Kwalifikacja wojskowa</w:t>
            </w:r>
          </w:p>
        </w:tc>
        <w:tc>
          <w:tcPr>
            <w:tcW w:w="1500" w:type="dxa"/>
            <w:tcBorders>
              <w:top w:val="nil"/>
              <w:left w:val="nil"/>
              <w:bottom w:val="single" w:sz="2" w:space="0" w:color="auto"/>
              <w:right w:val="nil"/>
            </w:tcBorders>
            <w:tcMar>
              <w:top w:w="100" w:type="dxa"/>
            </w:tcMar>
            <w:vAlign w:val="center"/>
          </w:tcPr>
          <w:p w14:paraId="080BF505" w14:textId="77777777" w:rsidR="00A77B3E" w:rsidRDefault="009B680F">
            <w:pPr>
              <w:jc w:val="right"/>
              <w:rPr>
                <w:color w:val="000000"/>
                <w:u w:color="000000"/>
              </w:rPr>
            </w:pPr>
            <w:r>
              <w:rPr>
                <w:sz w:val="18"/>
              </w:rPr>
              <w:t>7 839,00</w:t>
            </w:r>
          </w:p>
        </w:tc>
        <w:tc>
          <w:tcPr>
            <w:tcW w:w="1635" w:type="dxa"/>
            <w:tcBorders>
              <w:top w:val="nil"/>
              <w:left w:val="single" w:sz="2" w:space="0" w:color="auto"/>
              <w:bottom w:val="single" w:sz="2" w:space="0" w:color="auto"/>
              <w:right w:val="nil"/>
            </w:tcBorders>
            <w:tcMar>
              <w:top w:w="100" w:type="dxa"/>
            </w:tcMar>
            <w:vAlign w:val="center"/>
          </w:tcPr>
          <w:p w14:paraId="4DC3750A" w14:textId="77777777" w:rsidR="00A77B3E" w:rsidRDefault="009B680F">
            <w:pPr>
              <w:jc w:val="right"/>
              <w:rPr>
                <w:color w:val="000000"/>
                <w:u w:color="000000"/>
              </w:rPr>
            </w:pPr>
            <w:r>
              <w:rPr>
                <w:sz w:val="18"/>
              </w:rPr>
              <w:t>7 838,07</w:t>
            </w:r>
          </w:p>
        </w:tc>
        <w:tc>
          <w:tcPr>
            <w:tcW w:w="1065" w:type="dxa"/>
            <w:tcBorders>
              <w:top w:val="nil"/>
              <w:left w:val="single" w:sz="2" w:space="0" w:color="auto"/>
              <w:bottom w:val="single" w:sz="2" w:space="0" w:color="auto"/>
              <w:right w:val="single" w:sz="2" w:space="0" w:color="auto"/>
            </w:tcBorders>
            <w:tcMar>
              <w:top w:w="100" w:type="dxa"/>
            </w:tcMar>
            <w:vAlign w:val="center"/>
          </w:tcPr>
          <w:p w14:paraId="5E6DF1A0" w14:textId="77777777" w:rsidR="00A77B3E" w:rsidRDefault="009B680F">
            <w:pPr>
              <w:jc w:val="right"/>
              <w:rPr>
                <w:color w:val="000000"/>
                <w:u w:color="000000"/>
              </w:rPr>
            </w:pPr>
            <w:r>
              <w:rPr>
                <w:sz w:val="18"/>
              </w:rPr>
              <w:t>99,99%</w:t>
            </w:r>
          </w:p>
        </w:tc>
      </w:tr>
      <w:tr w:rsidR="007F256B" w14:paraId="04A9A20E" w14:textId="77777777">
        <w:tc>
          <w:tcPr>
            <w:tcW w:w="915" w:type="dxa"/>
            <w:tcBorders>
              <w:top w:val="nil"/>
              <w:left w:val="single" w:sz="2" w:space="0" w:color="auto"/>
              <w:bottom w:val="nil"/>
              <w:right w:val="nil"/>
            </w:tcBorders>
            <w:tcMar>
              <w:top w:w="100" w:type="dxa"/>
            </w:tcMar>
            <w:vAlign w:val="center"/>
          </w:tcPr>
          <w:p w14:paraId="0CA53B19"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9D8D69E" w14:textId="77777777" w:rsidR="00A77B3E" w:rsidRDefault="009B680F">
            <w:pPr>
              <w:jc w:val="center"/>
              <w:rPr>
                <w:color w:val="000000"/>
                <w:u w:color="000000"/>
              </w:rPr>
            </w:pPr>
            <w:r>
              <w:rPr>
                <w:sz w:val="18"/>
              </w:rPr>
              <w:t>75075</w:t>
            </w:r>
          </w:p>
        </w:tc>
        <w:tc>
          <w:tcPr>
            <w:tcW w:w="3690" w:type="dxa"/>
            <w:tcBorders>
              <w:top w:val="single" w:sz="2" w:space="0" w:color="auto"/>
              <w:left w:val="nil"/>
              <w:bottom w:val="single" w:sz="2" w:space="0" w:color="auto"/>
              <w:right w:val="single" w:sz="2" w:space="0" w:color="auto"/>
            </w:tcBorders>
            <w:tcMar>
              <w:top w:w="100" w:type="dxa"/>
            </w:tcMar>
            <w:vAlign w:val="center"/>
          </w:tcPr>
          <w:p w14:paraId="4EAE4F81" w14:textId="77777777" w:rsidR="00A77B3E" w:rsidRDefault="009B680F">
            <w:pPr>
              <w:jc w:val="left"/>
              <w:rPr>
                <w:color w:val="000000"/>
                <w:u w:color="000000"/>
              </w:rPr>
            </w:pPr>
            <w:r>
              <w:rPr>
                <w:sz w:val="18"/>
              </w:rPr>
              <w:t>Promocja jednostek samorządu terytorialnego</w:t>
            </w:r>
          </w:p>
        </w:tc>
        <w:tc>
          <w:tcPr>
            <w:tcW w:w="1500" w:type="dxa"/>
            <w:tcBorders>
              <w:top w:val="nil"/>
              <w:left w:val="nil"/>
              <w:bottom w:val="single" w:sz="2" w:space="0" w:color="auto"/>
              <w:right w:val="nil"/>
            </w:tcBorders>
            <w:tcMar>
              <w:top w:w="100" w:type="dxa"/>
            </w:tcMar>
            <w:vAlign w:val="center"/>
          </w:tcPr>
          <w:p w14:paraId="102CD51E" w14:textId="77777777" w:rsidR="00A77B3E" w:rsidRDefault="009B680F">
            <w:pPr>
              <w:jc w:val="right"/>
              <w:rPr>
                <w:color w:val="000000"/>
                <w:u w:color="000000"/>
              </w:rPr>
            </w:pPr>
            <w:r>
              <w:rPr>
                <w:sz w:val="18"/>
              </w:rPr>
              <w:t>445 900,00</w:t>
            </w:r>
          </w:p>
        </w:tc>
        <w:tc>
          <w:tcPr>
            <w:tcW w:w="1635" w:type="dxa"/>
            <w:tcBorders>
              <w:top w:val="nil"/>
              <w:left w:val="single" w:sz="2" w:space="0" w:color="auto"/>
              <w:bottom w:val="single" w:sz="2" w:space="0" w:color="auto"/>
              <w:right w:val="nil"/>
            </w:tcBorders>
            <w:tcMar>
              <w:top w:w="100" w:type="dxa"/>
            </w:tcMar>
            <w:vAlign w:val="center"/>
          </w:tcPr>
          <w:p w14:paraId="22F89DCB" w14:textId="77777777" w:rsidR="00A77B3E" w:rsidRDefault="009B680F">
            <w:pPr>
              <w:jc w:val="right"/>
              <w:rPr>
                <w:color w:val="000000"/>
                <w:u w:color="000000"/>
              </w:rPr>
            </w:pPr>
            <w:r>
              <w:rPr>
                <w:sz w:val="18"/>
              </w:rPr>
              <w:t>419 214,12</w:t>
            </w:r>
          </w:p>
        </w:tc>
        <w:tc>
          <w:tcPr>
            <w:tcW w:w="1065" w:type="dxa"/>
            <w:tcBorders>
              <w:top w:val="nil"/>
              <w:left w:val="single" w:sz="2" w:space="0" w:color="auto"/>
              <w:bottom w:val="single" w:sz="2" w:space="0" w:color="auto"/>
              <w:right w:val="single" w:sz="2" w:space="0" w:color="auto"/>
            </w:tcBorders>
            <w:tcMar>
              <w:top w:w="100" w:type="dxa"/>
            </w:tcMar>
            <w:vAlign w:val="center"/>
          </w:tcPr>
          <w:p w14:paraId="36CA2992" w14:textId="77777777" w:rsidR="00A77B3E" w:rsidRDefault="009B680F">
            <w:pPr>
              <w:jc w:val="right"/>
              <w:rPr>
                <w:color w:val="000000"/>
                <w:u w:color="000000"/>
              </w:rPr>
            </w:pPr>
            <w:r>
              <w:rPr>
                <w:sz w:val="18"/>
              </w:rPr>
              <w:t>94,02%</w:t>
            </w:r>
          </w:p>
        </w:tc>
      </w:tr>
      <w:tr w:rsidR="007F256B" w14:paraId="1BBBDF3E" w14:textId="77777777">
        <w:tc>
          <w:tcPr>
            <w:tcW w:w="915" w:type="dxa"/>
            <w:tcBorders>
              <w:top w:val="nil"/>
              <w:left w:val="single" w:sz="2" w:space="0" w:color="auto"/>
              <w:bottom w:val="nil"/>
              <w:right w:val="nil"/>
            </w:tcBorders>
            <w:tcMar>
              <w:top w:w="100" w:type="dxa"/>
            </w:tcMar>
            <w:vAlign w:val="center"/>
          </w:tcPr>
          <w:p w14:paraId="7ABAA8A8"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5E5305C" w14:textId="77777777" w:rsidR="00A77B3E" w:rsidRDefault="009B680F">
            <w:pPr>
              <w:jc w:val="center"/>
              <w:rPr>
                <w:color w:val="000000"/>
                <w:u w:color="000000"/>
              </w:rPr>
            </w:pPr>
            <w:r>
              <w:rPr>
                <w:sz w:val="18"/>
              </w:rPr>
              <w:t>75077</w:t>
            </w:r>
          </w:p>
        </w:tc>
        <w:tc>
          <w:tcPr>
            <w:tcW w:w="3690" w:type="dxa"/>
            <w:tcBorders>
              <w:top w:val="single" w:sz="2" w:space="0" w:color="auto"/>
              <w:left w:val="nil"/>
              <w:bottom w:val="single" w:sz="2" w:space="0" w:color="auto"/>
              <w:right w:val="single" w:sz="2" w:space="0" w:color="auto"/>
            </w:tcBorders>
            <w:tcMar>
              <w:top w:w="100" w:type="dxa"/>
            </w:tcMar>
            <w:vAlign w:val="center"/>
          </w:tcPr>
          <w:p w14:paraId="247D3907" w14:textId="77777777" w:rsidR="00A77B3E" w:rsidRDefault="009B680F">
            <w:pPr>
              <w:jc w:val="left"/>
              <w:rPr>
                <w:color w:val="000000"/>
                <w:u w:color="000000"/>
              </w:rPr>
            </w:pPr>
            <w:r>
              <w:rPr>
                <w:sz w:val="18"/>
              </w:rPr>
              <w:t>Centrum Projektów Polska Cyfrowa</w:t>
            </w:r>
          </w:p>
        </w:tc>
        <w:tc>
          <w:tcPr>
            <w:tcW w:w="1500" w:type="dxa"/>
            <w:tcBorders>
              <w:top w:val="nil"/>
              <w:left w:val="nil"/>
              <w:bottom w:val="single" w:sz="2" w:space="0" w:color="auto"/>
              <w:right w:val="nil"/>
            </w:tcBorders>
            <w:tcMar>
              <w:top w:w="100" w:type="dxa"/>
            </w:tcMar>
            <w:vAlign w:val="center"/>
          </w:tcPr>
          <w:p w14:paraId="730181D4" w14:textId="77777777" w:rsidR="00A77B3E" w:rsidRDefault="009B680F">
            <w:pPr>
              <w:jc w:val="right"/>
              <w:rPr>
                <w:color w:val="000000"/>
                <w:u w:color="000000"/>
              </w:rPr>
            </w:pPr>
            <w:r>
              <w:rPr>
                <w:sz w:val="18"/>
              </w:rPr>
              <w:t>69 999,96</w:t>
            </w:r>
          </w:p>
        </w:tc>
        <w:tc>
          <w:tcPr>
            <w:tcW w:w="1635" w:type="dxa"/>
            <w:tcBorders>
              <w:top w:val="nil"/>
              <w:left w:val="single" w:sz="2" w:space="0" w:color="auto"/>
              <w:bottom w:val="single" w:sz="2" w:space="0" w:color="auto"/>
              <w:right w:val="nil"/>
            </w:tcBorders>
            <w:tcMar>
              <w:top w:w="100" w:type="dxa"/>
            </w:tcMar>
            <w:vAlign w:val="center"/>
          </w:tcPr>
          <w:p w14:paraId="1BDE9C60" w14:textId="77777777" w:rsidR="00A77B3E" w:rsidRDefault="009B680F">
            <w:pPr>
              <w:jc w:val="right"/>
              <w:rPr>
                <w:color w:val="000000"/>
                <w:u w:color="000000"/>
              </w:rPr>
            </w:pPr>
            <w:r>
              <w:rPr>
                <w:sz w:val="18"/>
              </w:rPr>
              <w:t>69 974,00</w:t>
            </w:r>
          </w:p>
        </w:tc>
        <w:tc>
          <w:tcPr>
            <w:tcW w:w="1065" w:type="dxa"/>
            <w:tcBorders>
              <w:top w:val="nil"/>
              <w:left w:val="single" w:sz="2" w:space="0" w:color="auto"/>
              <w:bottom w:val="single" w:sz="2" w:space="0" w:color="auto"/>
              <w:right w:val="single" w:sz="2" w:space="0" w:color="auto"/>
            </w:tcBorders>
            <w:tcMar>
              <w:top w:w="100" w:type="dxa"/>
            </w:tcMar>
            <w:vAlign w:val="center"/>
          </w:tcPr>
          <w:p w14:paraId="4621DA2E" w14:textId="77777777" w:rsidR="00A77B3E" w:rsidRDefault="009B680F">
            <w:pPr>
              <w:jc w:val="right"/>
              <w:rPr>
                <w:color w:val="000000"/>
                <w:u w:color="000000"/>
              </w:rPr>
            </w:pPr>
            <w:r>
              <w:rPr>
                <w:sz w:val="18"/>
              </w:rPr>
              <w:t>99,96%</w:t>
            </w:r>
          </w:p>
        </w:tc>
      </w:tr>
      <w:tr w:rsidR="007F256B" w14:paraId="3FF4429B" w14:textId="77777777">
        <w:tc>
          <w:tcPr>
            <w:tcW w:w="915" w:type="dxa"/>
            <w:tcBorders>
              <w:top w:val="nil"/>
              <w:left w:val="single" w:sz="2" w:space="0" w:color="auto"/>
              <w:bottom w:val="nil"/>
              <w:right w:val="nil"/>
            </w:tcBorders>
            <w:tcMar>
              <w:top w:w="100" w:type="dxa"/>
            </w:tcMar>
            <w:vAlign w:val="center"/>
          </w:tcPr>
          <w:p w14:paraId="117020C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5A5F7D7" w14:textId="77777777" w:rsidR="00A77B3E" w:rsidRDefault="009B680F">
            <w:pPr>
              <w:jc w:val="center"/>
              <w:rPr>
                <w:color w:val="000000"/>
                <w:u w:color="000000"/>
              </w:rPr>
            </w:pPr>
            <w:r>
              <w:rPr>
                <w:sz w:val="18"/>
              </w:rPr>
              <w:t>75085</w:t>
            </w:r>
          </w:p>
        </w:tc>
        <w:tc>
          <w:tcPr>
            <w:tcW w:w="3690" w:type="dxa"/>
            <w:tcBorders>
              <w:top w:val="single" w:sz="2" w:space="0" w:color="auto"/>
              <w:left w:val="nil"/>
              <w:bottom w:val="single" w:sz="2" w:space="0" w:color="auto"/>
              <w:right w:val="single" w:sz="2" w:space="0" w:color="auto"/>
            </w:tcBorders>
            <w:tcMar>
              <w:top w:w="100" w:type="dxa"/>
            </w:tcMar>
            <w:vAlign w:val="center"/>
          </w:tcPr>
          <w:p w14:paraId="1B21B784" w14:textId="77777777" w:rsidR="00A77B3E" w:rsidRDefault="009B680F">
            <w:pPr>
              <w:jc w:val="left"/>
              <w:rPr>
                <w:color w:val="000000"/>
                <w:u w:color="000000"/>
              </w:rPr>
            </w:pPr>
            <w:r>
              <w:rPr>
                <w:sz w:val="18"/>
              </w:rPr>
              <w:t>Wspólna obsługa jednostek samorządu terytorialnego</w:t>
            </w:r>
          </w:p>
        </w:tc>
        <w:tc>
          <w:tcPr>
            <w:tcW w:w="1500" w:type="dxa"/>
            <w:tcBorders>
              <w:top w:val="nil"/>
              <w:left w:val="nil"/>
              <w:bottom w:val="single" w:sz="2" w:space="0" w:color="auto"/>
              <w:right w:val="nil"/>
            </w:tcBorders>
            <w:tcMar>
              <w:top w:w="100" w:type="dxa"/>
            </w:tcMar>
            <w:vAlign w:val="center"/>
          </w:tcPr>
          <w:p w14:paraId="778A1692" w14:textId="77777777" w:rsidR="00A77B3E" w:rsidRDefault="009B680F">
            <w:pPr>
              <w:jc w:val="right"/>
              <w:rPr>
                <w:color w:val="000000"/>
                <w:u w:color="000000"/>
              </w:rPr>
            </w:pPr>
            <w:r>
              <w:rPr>
                <w:sz w:val="18"/>
              </w:rPr>
              <w:t>1 692 006,00</w:t>
            </w:r>
          </w:p>
        </w:tc>
        <w:tc>
          <w:tcPr>
            <w:tcW w:w="1635" w:type="dxa"/>
            <w:tcBorders>
              <w:top w:val="nil"/>
              <w:left w:val="single" w:sz="2" w:space="0" w:color="auto"/>
              <w:bottom w:val="single" w:sz="2" w:space="0" w:color="auto"/>
              <w:right w:val="nil"/>
            </w:tcBorders>
            <w:tcMar>
              <w:top w:w="100" w:type="dxa"/>
            </w:tcMar>
            <w:vAlign w:val="center"/>
          </w:tcPr>
          <w:p w14:paraId="0790D428" w14:textId="77777777" w:rsidR="00A77B3E" w:rsidRDefault="009B680F">
            <w:pPr>
              <w:jc w:val="right"/>
              <w:rPr>
                <w:color w:val="000000"/>
                <w:u w:color="000000"/>
              </w:rPr>
            </w:pPr>
            <w:r>
              <w:rPr>
                <w:sz w:val="18"/>
              </w:rPr>
              <w:t>1 577 258,91</w:t>
            </w:r>
          </w:p>
        </w:tc>
        <w:tc>
          <w:tcPr>
            <w:tcW w:w="1065" w:type="dxa"/>
            <w:tcBorders>
              <w:top w:val="nil"/>
              <w:left w:val="single" w:sz="2" w:space="0" w:color="auto"/>
              <w:bottom w:val="single" w:sz="2" w:space="0" w:color="auto"/>
              <w:right w:val="single" w:sz="2" w:space="0" w:color="auto"/>
            </w:tcBorders>
            <w:tcMar>
              <w:top w:w="100" w:type="dxa"/>
            </w:tcMar>
            <w:vAlign w:val="center"/>
          </w:tcPr>
          <w:p w14:paraId="5A27B269" w14:textId="77777777" w:rsidR="00A77B3E" w:rsidRDefault="009B680F">
            <w:pPr>
              <w:jc w:val="right"/>
              <w:rPr>
                <w:color w:val="000000"/>
                <w:u w:color="000000"/>
              </w:rPr>
            </w:pPr>
            <w:r>
              <w:rPr>
                <w:sz w:val="18"/>
              </w:rPr>
              <w:t>93,22%</w:t>
            </w:r>
          </w:p>
        </w:tc>
      </w:tr>
      <w:tr w:rsidR="007F256B" w14:paraId="15DCD564"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AC13B2" w14:textId="77777777" w:rsidR="00A77B3E" w:rsidRDefault="009B680F">
            <w:pPr>
              <w:jc w:val="center"/>
              <w:rPr>
                <w:color w:val="000000"/>
                <w:u w:color="000000"/>
              </w:rPr>
            </w:pPr>
            <w:r>
              <w:rPr>
                <w:b/>
                <w:sz w:val="18"/>
              </w:rPr>
              <w:t>754</w:t>
            </w:r>
          </w:p>
        </w:tc>
        <w:tc>
          <w:tcPr>
            <w:tcW w:w="1185" w:type="dxa"/>
            <w:tcBorders>
              <w:top w:val="single" w:sz="2" w:space="0" w:color="auto"/>
              <w:left w:val="nil"/>
              <w:bottom w:val="single" w:sz="2" w:space="0" w:color="auto"/>
              <w:right w:val="single" w:sz="2" w:space="0" w:color="auto"/>
            </w:tcBorders>
            <w:tcMar>
              <w:top w:w="100" w:type="dxa"/>
            </w:tcMar>
            <w:vAlign w:val="center"/>
          </w:tcPr>
          <w:p w14:paraId="1C7C4FE9"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6812529E" w14:textId="77777777" w:rsidR="00A77B3E" w:rsidRDefault="009B680F">
            <w:pPr>
              <w:jc w:val="left"/>
              <w:rPr>
                <w:color w:val="000000"/>
                <w:u w:color="000000"/>
              </w:rPr>
            </w:pPr>
            <w:r>
              <w:rPr>
                <w:b/>
                <w:sz w:val="18"/>
              </w:rPr>
              <w:t>Bezpieczeństwo publiczne i ochrona przeciwpożarowa</w:t>
            </w:r>
          </w:p>
        </w:tc>
        <w:tc>
          <w:tcPr>
            <w:tcW w:w="1500" w:type="dxa"/>
            <w:tcBorders>
              <w:top w:val="nil"/>
              <w:left w:val="nil"/>
              <w:bottom w:val="single" w:sz="2" w:space="0" w:color="auto"/>
              <w:right w:val="nil"/>
            </w:tcBorders>
            <w:tcMar>
              <w:top w:w="100" w:type="dxa"/>
            </w:tcMar>
            <w:vAlign w:val="center"/>
          </w:tcPr>
          <w:p w14:paraId="21F86159" w14:textId="77777777" w:rsidR="00A77B3E" w:rsidRDefault="009B680F">
            <w:pPr>
              <w:jc w:val="right"/>
              <w:rPr>
                <w:color w:val="000000"/>
                <w:u w:color="000000"/>
              </w:rPr>
            </w:pPr>
            <w:r>
              <w:rPr>
                <w:b/>
                <w:sz w:val="18"/>
              </w:rPr>
              <w:t>941 926,00</w:t>
            </w:r>
          </w:p>
        </w:tc>
        <w:tc>
          <w:tcPr>
            <w:tcW w:w="1635" w:type="dxa"/>
            <w:tcBorders>
              <w:top w:val="nil"/>
              <w:left w:val="single" w:sz="2" w:space="0" w:color="auto"/>
              <w:bottom w:val="single" w:sz="2" w:space="0" w:color="auto"/>
              <w:right w:val="nil"/>
            </w:tcBorders>
            <w:tcMar>
              <w:top w:w="100" w:type="dxa"/>
            </w:tcMar>
            <w:vAlign w:val="center"/>
          </w:tcPr>
          <w:p w14:paraId="50BB6707" w14:textId="77777777" w:rsidR="00A77B3E" w:rsidRDefault="009B680F">
            <w:pPr>
              <w:jc w:val="right"/>
              <w:rPr>
                <w:color w:val="000000"/>
                <w:u w:color="000000"/>
              </w:rPr>
            </w:pPr>
            <w:r>
              <w:rPr>
                <w:b/>
                <w:sz w:val="18"/>
              </w:rPr>
              <w:t>831 844,52</w:t>
            </w:r>
          </w:p>
        </w:tc>
        <w:tc>
          <w:tcPr>
            <w:tcW w:w="1065" w:type="dxa"/>
            <w:tcBorders>
              <w:top w:val="nil"/>
              <w:left w:val="single" w:sz="2" w:space="0" w:color="auto"/>
              <w:bottom w:val="single" w:sz="2" w:space="0" w:color="auto"/>
              <w:right w:val="single" w:sz="2" w:space="0" w:color="auto"/>
            </w:tcBorders>
            <w:tcMar>
              <w:top w:w="100" w:type="dxa"/>
            </w:tcMar>
            <w:vAlign w:val="center"/>
          </w:tcPr>
          <w:p w14:paraId="406C4D43" w14:textId="77777777" w:rsidR="00A77B3E" w:rsidRDefault="009B680F">
            <w:pPr>
              <w:jc w:val="right"/>
              <w:rPr>
                <w:color w:val="000000"/>
                <w:u w:color="000000"/>
              </w:rPr>
            </w:pPr>
            <w:r>
              <w:rPr>
                <w:b/>
                <w:sz w:val="18"/>
              </w:rPr>
              <w:t>88,31%</w:t>
            </w:r>
          </w:p>
        </w:tc>
      </w:tr>
      <w:tr w:rsidR="007F256B" w14:paraId="3237AE11" w14:textId="77777777">
        <w:tc>
          <w:tcPr>
            <w:tcW w:w="915" w:type="dxa"/>
            <w:tcBorders>
              <w:top w:val="nil"/>
              <w:left w:val="single" w:sz="2" w:space="0" w:color="auto"/>
              <w:bottom w:val="nil"/>
              <w:right w:val="nil"/>
            </w:tcBorders>
            <w:tcMar>
              <w:top w:w="100" w:type="dxa"/>
            </w:tcMar>
            <w:vAlign w:val="center"/>
          </w:tcPr>
          <w:p w14:paraId="53F30CD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E40275D" w14:textId="77777777" w:rsidR="00A77B3E" w:rsidRDefault="009B680F">
            <w:pPr>
              <w:jc w:val="center"/>
              <w:rPr>
                <w:color w:val="000000"/>
                <w:u w:color="000000"/>
              </w:rPr>
            </w:pPr>
            <w:r>
              <w:rPr>
                <w:sz w:val="18"/>
              </w:rPr>
              <w:t>75404</w:t>
            </w:r>
          </w:p>
        </w:tc>
        <w:tc>
          <w:tcPr>
            <w:tcW w:w="3690" w:type="dxa"/>
            <w:tcBorders>
              <w:top w:val="single" w:sz="2" w:space="0" w:color="auto"/>
              <w:left w:val="nil"/>
              <w:bottom w:val="single" w:sz="2" w:space="0" w:color="auto"/>
              <w:right w:val="single" w:sz="2" w:space="0" w:color="auto"/>
            </w:tcBorders>
            <w:tcMar>
              <w:top w:w="100" w:type="dxa"/>
            </w:tcMar>
            <w:vAlign w:val="center"/>
          </w:tcPr>
          <w:p w14:paraId="6E32E869" w14:textId="77777777" w:rsidR="00A77B3E" w:rsidRDefault="009B680F">
            <w:pPr>
              <w:jc w:val="left"/>
              <w:rPr>
                <w:color w:val="000000"/>
                <w:u w:color="000000"/>
              </w:rPr>
            </w:pPr>
            <w:r>
              <w:rPr>
                <w:sz w:val="18"/>
              </w:rPr>
              <w:t>Komendy wojewódzkie Policji</w:t>
            </w:r>
          </w:p>
        </w:tc>
        <w:tc>
          <w:tcPr>
            <w:tcW w:w="1500" w:type="dxa"/>
            <w:tcBorders>
              <w:top w:val="nil"/>
              <w:left w:val="nil"/>
              <w:bottom w:val="single" w:sz="2" w:space="0" w:color="auto"/>
              <w:right w:val="nil"/>
            </w:tcBorders>
            <w:tcMar>
              <w:top w:w="100" w:type="dxa"/>
            </w:tcMar>
            <w:vAlign w:val="center"/>
          </w:tcPr>
          <w:p w14:paraId="320AE4E1" w14:textId="77777777" w:rsidR="00A77B3E" w:rsidRDefault="009B680F">
            <w:pPr>
              <w:jc w:val="right"/>
              <w:rPr>
                <w:color w:val="000000"/>
                <w:u w:color="000000"/>
              </w:rPr>
            </w:pPr>
            <w:r>
              <w:rPr>
                <w:sz w:val="18"/>
              </w:rPr>
              <w:t>56 000,00</w:t>
            </w:r>
          </w:p>
        </w:tc>
        <w:tc>
          <w:tcPr>
            <w:tcW w:w="1635" w:type="dxa"/>
            <w:tcBorders>
              <w:top w:val="nil"/>
              <w:left w:val="single" w:sz="2" w:space="0" w:color="auto"/>
              <w:bottom w:val="single" w:sz="2" w:space="0" w:color="auto"/>
              <w:right w:val="nil"/>
            </w:tcBorders>
            <w:tcMar>
              <w:top w:w="100" w:type="dxa"/>
            </w:tcMar>
            <w:vAlign w:val="center"/>
          </w:tcPr>
          <w:p w14:paraId="66FB5265" w14:textId="77777777" w:rsidR="00A77B3E" w:rsidRDefault="009B680F">
            <w:pPr>
              <w:jc w:val="right"/>
              <w:rPr>
                <w:color w:val="000000"/>
                <w:u w:color="000000"/>
              </w:rPr>
            </w:pPr>
            <w:r>
              <w:rPr>
                <w:sz w:val="18"/>
              </w:rPr>
              <w:t>54 455,56</w:t>
            </w:r>
          </w:p>
        </w:tc>
        <w:tc>
          <w:tcPr>
            <w:tcW w:w="1065" w:type="dxa"/>
            <w:tcBorders>
              <w:top w:val="nil"/>
              <w:left w:val="single" w:sz="2" w:space="0" w:color="auto"/>
              <w:bottom w:val="single" w:sz="2" w:space="0" w:color="auto"/>
              <w:right w:val="single" w:sz="2" w:space="0" w:color="auto"/>
            </w:tcBorders>
            <w:tcMar>
              <w:top w:w="100" w:type="dxa"/>
            </w:tcMar>
            <w:vAlign w:val="center"/>
          </w:tcPr>
          <w:p w14:paraId="5294D18B" w14:textId="77777777" w:rsidR="00A77B3E" w:rsidRDefault="009B680F">
            <w:pPr>
              <w:jc w:val="right"/>
              <w:rPr>
                <w:color w:val="000000"/>
                <w:u w:color="000000"/>
              </w:rPr>
            </w:pPr>
            <w:r>
              <w:rPr>
                <w:sz w:val="18"/>
              </w:rPr>
              <w:t>97,24%</w:t>
            </w:r>
          </w:p>
        </w:tc>
      </w:tr>
      <w:tr w:rsidR="007F256B" w14:paraId="5FBE543C" w14:textId="77777777">
        <w:tc>
          <w:tcPr>
            <w:tcW w:w="915" w:type="dxa"/>
            <w:tcBorders>
              <w:top w:val="nil"/>
              <w:left w:val="single" w:sz="2" w:space="0" w:color="auto"/>
              <w:bottom w:val="nil"/>
              <w:right w:val="nil"/>
            </w:tcBorders>
            <w:tcMar>
              <w:top w:w="100" w:type="dxa"/>
            </w:tcMar>
            <w:vAlign w:val="center"/>
          </w:tcPr>
          <w:p w14:paraId="1D1DA39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5196A11" w14:textId="77777777" w:rsidR="00A77B3E" w:rsidRDefault="009B680F">
            <w:pPr>
              <w:jc w:val="center"/>
              <w:rPr>
                <w:color w:val="000000"/>
                <w:u w:color="000000"/>
              </w:rPr>
            </w:pPr>
            <w:r>
              <w:rPr>
                <w:sz w:val="18"/>
              </w:rPr>
              <w:t>75410</w:t>
            </w:r>
          </w:p>
        </w:tc>
        <w:tc>
          <w:tcPr>
            <w:tcW w:w="3690" w:type="dxa"/>
            <w:tcBorders>
              <w:top w:val="single" w:sz="2" w:space="0" w:color="auto"/>
              <w:left w:val="nil"/>
              <w:bottom w:val="single" w:sz="2" w:space="0" w:color="auto"/>
              <w:right w:val="single" w:sz="2" w:space="0" w:color="auto"/>
            </w:tcBorders>
            <w:tcMar>
              <w:top w:w="100" w:type="dxa"/>
            </w:tcMar>
            <w:vAlign w:val="center"/>
          </w:tcPr>
          <w:p w14:paraId="0B06C6FA" w14:textId="77777777" w:rsidR="00A77B3E" w:rsidRDefault="009B680F">
            <w:pPr>
              <w:jc w:val="left"/>
              <w:rPr>
                <w:color w:val="000000"/>
                <w:u w:color="000000"/>
              </w:rPr>
            </w:pPr>
            <w:r>
              <w:rPr>
                <w:sz w:val="18"/>
              </w:rPr>
              <w:t>Komendy wojewódzkie Państwowej Straży Pożarnej</w:t>
            </w:r>
          </w:p>
        </w:tc>
        <w:tc>
          <w:tcPr>
            <w:tcW w:w="1500" w:type="dxa"/>
            <w:tcBorders>
              <w:top w:val="nil"/>
              <w:left w:val="nil"/>
              <w:bottom w:val="single" w:sz="2" w:space="0" w:color="auto"/>
              <w:right w:val="nil"/>
            </w:tcBorders>
            <w:tcMar>
              <w:top w:w="100" w:type="dxa"/>
            </w:tcMar>
            <w:vAlign w:val="center"/>
          </w:tcPr>
          <w:p w14:paraId="1E0C0C29" w14:textId="77777777" w:rsidR="00A77B3E" w:rsidRDefault="009B680F">
            <w:pPr>
              <w:jc w:val="right"/>
              <w:rPr>
                <w:color w:val="000000"/>
                <w:u w:color="000000"/>
              </w:rPr>
            </w:pPr>
            <w:r>
              <w:rPr>
                <w:sz w:val="18"/>
              </w:rPr>
              <w:t>120 000,00</w:t>
            </w:r>
          </w:p>
        </w:tc>
        <w:tc>
          <w:tcPr>
            <w:tcW w:w="1635" w:type="dxa"/>
            <w:tcBorders>
              <w:top w:val="nil"/>
              <w:left w:val="single" w:sz="2" w:space="0" w:color="auto"/>
              <w:bottom w:val="single" w:sz="2" w:space="0" w:color="auto"/>
              <w:right w:val="nil"/>
            </w:tcBorders>
            <w:tcMar>
              <w:top w:w="100" w:type="dxa"/>
            </w:tcMar>
            <w:vAlign w:val="center"/>
          </w:tcPr>
          <w:p w14:paraId="4F3B423B" w14:textId="77777777" w:rsidR="00A77B3E" w:rsidRDefault="009B680F">
            <w:pPr>
              <w:jc w:val="right"/>
              <w:rPr>
                <w:color w:val="000000"/>
                <w:u w:color="000000"/>
              </w:rPr>
            </w:pPr>
            <w:r>
              <w:rPr>
                <w:sz w:val="18"/>
              </w:rPr>
              <w:t>120 000,00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2F68BA42" w14:textId="77777777" w:rsidR="00A77B3E" w:rsidRDefault="009B680F">
            <w:pPr>
              <w:jc w:val="right"/>
              <w:rPr>
                <w:color w:val="000000"/>
                <w:u w:color="000000"/>
              </w:rPr>
            </w:pPr>
            <w:r>
              <w:rPr>
                <w:sz w:val="18"/>
              </w:rPr>
              <w:t>100,00%</w:t>
            </w:r>
          </w:p>
        </w:tc>
      </w:tr>
      <w:tr w:rsidR="007F256B" w14:paraId="1D4B1304" w14:textId="77777777">
        <w:tc>
          <w:tcPr>
            <w:tcW w:w="915" w:type="dxa"/>
            <w:tcBorders>
              <w:top w:val="nil"/>
              <w:left w:val="single" w:sz="2" w:space="0" w:color="auto"/>
              <w:bottom w:val="nil"/>
              <w:right w:val="nil"/>
            </w:tcBorders>
            <w:tcMar>
              <w:top w:w="100" w:type="dxa"/>
            </w:tcMar>
            <w:vAlign w:val="center"/>
          </w:tcPr>
          <w:p w14:paraId="23B26EF8"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F57EC86" w14:textId="77777777" w:rsidR="00A77B3E" w:rsidRDefault="009B680F">
            <w:pPr>
              <w:jc w:val="center"/>
              <w:rPr>
                <w:color w:val="000000"/>
                <w:u w:color="000000"/>
              </w:rPr>
            </w:pPr>
            <w:r>
              <w:rPr>
                <w:sz w:val="18"/>
              </w:rPr>
              <w:t>75412</w:t>
            </w:r>
          </w:p>
        </w:tc>
        <w:tc>
          <w:tcPr>
            <w:tcW w:w="3690" w:type="dxa"/>
            <w:tcBorders>
              <w:top w:val="single" w:sz="2" w:space="0" w:color="auto"/>
              <w:left w:val="nil"/>
              <w:bottom w:val="single" w:sz="2" w:space="0" w:color="auto"/>
              <w:right w:val="single" w:sz="2" w:space="0" w:color="auto"/>
            </w:tcBorders>
            <w:tcMar>
              <w:top w:w="100" w:type="dxa"/>
            </w:tcMar>
            <w:vAlign w:val="center"/>
          </w:tcPr>
          <w:p w14:paraId="3B198EA5" w14:textId="77777777" w:rsidR="00A77B3E" w:rsidRDefault="009B680F">
            <w:pPr>
              <w:jc w:val="left"/>
              <w:rPr>
                <w:color w:val="000000"/>
                <w:u w:color="000000"/>
              </w:rPr>
            </w:pPr>
            <w:r>
              <w:rPr>
                <w:sz w:val="18"/>
              </w:rPr>
              <w:t>Ochotnicze straże pożarne</w:t>
            </w:r>
          </w:p>
        </w:tc>
        <w:tc>
          <w:tcPr>
            <w:tcW w:w="1500" w:type="dxa"/>
            <w:tcBorders>
              <w:top w:val="nil"/>
              <w:left w:val="nil"/>
              <w:bottom w:val="single" w:sz="2" w:space="0" w:color="auto"/>
              <w:right w:val="nil"/>
            </w:tcBorders>
            <w:tcMar>
              <w:top w:w="100" w:type="dxa"/>
            </w:tcMar>
            <w:vAlign w:val="center"/>
          </w:tcPr>
          <w:p w14:paraId="5E823219" w14:textId="77777777" w:rsidR="00A77B3E" w:rsidRDefault="009B680F">
            <w:pPr>
              <w:jc w:val="right"/>
              <w:rPr>
                <w:color w:val="000000"/>
                <w:u w:color="000000"/>
              </w:rPr>
            </w:pPr>
            <w:r>
              <w:rPr>
                <w:sz w:val="18"/>
              </w:rPr>
              <w:t>300 000,00</w:t>
            </w:r>
          </w:p>
        </w:tc>
        <w:tc>
          <w:tcPr>
            <w:tcW w:w="1635" w:type="dxa"/>
            <w:tcBorders>
              <w:top w:val="nil"/>
              <w:left w:val="single" w:sz="2" w:space="0" w:color="auto"/>
              <w:bottom w:val="single" w:sz="2" w:space="0" w:color="auto"/>
              <w:right w:val="nil"/>
            </w:tcBorders>
            <w:tcMar>
              <w:top w:w="100" w:type="dxa"/>
            </w:tcMar>
            <w:vAlign w:val="center"/>
          </w:tcPr>
          <w:p w14:paraId="43C8C0F9" w14:textId="77777777" w:rsidR="00A77B3E" w:rsidRDefault="009B680F">
            <w:pPr>
              <w:jc w:val="right"/>
              <w:rPr>
                <w:color w:val="000000"/>
                <w:u w:color="000000"/>
              </w:rPr>
            </w:pPr>
            <w:r>
              <w:rPr>
                <w:sz w:val="18"/>
              </w:rPr>
              <w:t>299 951,74</w:t>
            </w:r>
          </w:p>
        </w:tc>
        <w:tc>
          <w:tcPr>
            <w:tcW w:w="1065" w:type="dxa"/>
            <w:tcBorders>
              <w:top w:val="nil"/>
              <w:left w:val="single" w:sz="2" w:space="0" w:color="auto"/>
              <w:bottom w:val="single" w:sz="2" w:space="0" w:color="auto"/>
              <w:right w:val="single" w:sz="2" w:space="0" w:color="auto"/>
            </w:tcBorders>
            <w:tcMar>
              <w:top w:w="100" w:type="dxa"/>
            </w:tcMar>
            <w:vAlign w:val="center"/>
          </w:tcPr>
          <w:p w14:paraId="079FECC6" w14:textId="77777777" w:rsidR="00A77B3E" w:rsidRDefault="009B680F">
            <w:pPr>
              <w:jc w:val="right"/>
              <w:rPr>
                <w:color w:val="000000"/>
                <w:u w:color="000000"/>
              </w:rPr>
            </w:pPr>
            <w:r>
              <w:rPr>
                <w:sz w:val="18"/>
              </w:rPr>
              <w:t>99,98%</w:t>
            </w:r>
          </w:p>
        </w:tc>
      </w:tr>
      <w:tr w:rsidR="007F256B" w14:paraId="73B2DD9F" w14:textId="77777777">
        <w:tc>
          <w:tcPr>
            <w:tcW w:w="915" w:type="dxa"/>
            <w:tcBorders>
              <w:top w:val="nil"/>
              <w:left w:val="single" w:sz="2" w:space="0" w:color="auto"/>
              <w:bottom w:val="nil"/>
              <w:right w:val="nil"/>
            </w:tcBorders>
            <w:tcMar>
              <w:top w:w="100" w:type="dxa"/>
            </w:tcMar>
            <w:vAlign w:val="center"/>
          </w:tcPr>
          <w:p w14:paraId="642544F0"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4D285C8" w14:textId="77777777" w:rsidR="00A77B3E" w:rsidRDefault="009B680F">
            <w:pPr>
              <w:jc w:val="center"/>
              <w:rPr>
                <w:color w:val="000000"/>
                <w:u w:color="000000"/>
              </w:rPr>
            </w:pPr>
            <w:r>
              <w:rPr>
                <w:sz w:val="18"/>
              </w:rPr>
              <w:t>75414</w:t>
            </w:r>
          </w:p>
        </w:tc>
        <w:tc>
          <w:tcPr>
            <w:tcW w:w="3690" w:type="dxa"/>
            <w:tcBorders>
              <w:top w:val="single" w:sz="2" w:space="0" w:color="auto"/>
              <w:left w:val="nil"/>
              <w:bottom w:val="single" w:sz="2" w:space="0" w:color="auto"/>
              <w:right w:val="single" w:sz="2" w:space="0" w:color="auto"/>
            </w:tcBorders>
            <w:tcMar>
              <w:top w:w="100" w:type="dxa"/>
            </w:tcMar>
            <w:vAlign w:val="center"/>
          </w:tcPr>
          <w:p w14:paraId="1B62EDED" w14:textId="77777777" w:rsidR="00A77B3E" w:rsidRDefault="009B680F">
            <w:pPr>
              <w:jc w:val="left"/>
              <w:rPr>
                <w:color w:val="000000"/>
                <w:u w:color="000000"/>
              </w:rPr>
            </w:pPr>
            <w:r>
              <w:rPr>
                <w:sz w:val="18"/>
              </w:rPr>
              <w:t>Obrona cywilna</w:t>
            </w:r>
          </w:p>
        </w:tc>
        <w:tc>
          <w:tcPr>
            <w:tcW w:w="1500" w:type="dxa"/>
            <w:tcBorders>
              <w:top w:val="nil"/>
              <w:left w:val="nil"/>
              <w:bottom w:val="single" w:sz="2" w:space="0" w:color="auto"/>
              <w:right w:val="nil"/>
            </w:tcBorders>
            <w:tcMar>
              <w:top w:w="100" w:type="dxa"/>
            </w:tcMar>
            <w:vAlign w:val="center"/>
          </w:tcPr>
          <w:p w14:paraId="3D4E4D47" w14:textId="77777777" w:rsidR="00A77B3E" w:rsidRDefault="009B680F">
            <w:pPr>
              <w:jc w:val="right"/>
              <w:rPr>
                <w:color w:val="000000"/>
                <w:u w:color="000000"/>
              </w:rPr>
            </w:pPr>
            <w:r>
              <w:rPr>
                <w:sz w:val="18"/>
              </w:rPr>
              <w:t>3 000,00</w:t>
            </w:r>
          </w:p>
        </w:tc>
        <w:tc>
          <w:tcPr>
            <w:tcW w:w="1635" w:type="dxa"/>
            <w:tcBorders>
              <w:top w:val="nil"/>
              <w:left w:val="single" w:sz="2" w:space="0" w:color="auto"/>
              <w:bottom w:val="single" w:sz="2" w:space="0" w:color="auto"/>
              <w:right w:val="nil"/>
            </w:tcBorders>
            <w:tcMar>
              <w:top w:w="100" w:type="dxa"/>
            </w:tcMar>
            <w:vAlign w:val="center"/>
          </w:tcPr>
          <w:p w14:paraId="7FF76EC3" w14:textId="77777777" w:rsidR="00A77B3E" w:rsidRDefault="009B680F">
            <w:pPr>
              <w:jc w:val="right"/>
              <w:rPr>
                <w:color w:val="000000"/>
                <w:u w:color="000000"/>
              </w:rPr>
            </w:pPr>
            <w:r>
              <w:rPr>
                <w:sz w:val="18"/>
              </w:rPr>
              <w:t>0,00</w:t>
            </w:r>
          </w:p>
        </w:tc>
        <w:tc>
          <w:tcPr>
            <w:tcW w:w="1065" w:type="dxa"/>
            <w:tcBorders>
              <w:top w:val="nil"/>
              <w:left w:val="single" w:sz="2" w:space="0" w:color="auto"/>
              <w:bottom w:val="single" w:sz="2" w:space="0" w:color="auto"/>
              <w:right w:val="single" w:sz="2" w:space="0" w:color="auto"/>
            </w:tcBorders>
            <w:tcMar>
              <w:top w:w="100" w:type="dxa"/>
            </w:tcMar>
            <w:vAlign w:val="center"/>
          </w:tcPr>
          <w:p w14:paraId="5261241A" w14:textId="77777777" w:rsidR="00A77B3E" w:rsidRDefault="009B680F">
            <w:pPr>
              <w:jc w:val="right"/>
              <w:rPr>
                <w:color w:val="000000"/>
                <w:u w:color="000000"/>
              </w:rPr>
            </w:pPr>
            <w:r>
              <w:rPr>
                <w:sz w:val="18"/>
              </w:rPr>
              <w:t>0,00%</w:t>
            </w:r>
          </w:p>
        </w:tc>
      </w:tr>
      <w:tr w:rsidR="007F256B" w14:paraId="52C24C65" w14:textId="77777777">
        <w:tc>
          <w:tcPr>
            <w:tcW w:w="915" w:type="dxa"/>
            <w:tcBorders>
              <w:top w:val="nil"/>
              <w:left w:val="single" w:sz="2" w:space="0" w:color="auto"/>
              <w:bottom w:val="nil"/>
              <w:right w:val="nil"/>
            </w:tcBorders>
            <w:tcMar>
              <w:top w:w="100" w:type="dxa"/>
            </w:tcMar>
            <w:vAlign w:val="center"/>
          </w:tcPr>
          <w:p w14:paraId="2FED1759"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5A56B1A" w14:textId="77777777" w:rsidR="00A77B3E" w:rsidRDefault="009B680F">
            <w:pPr>
              <w:jc w:val="center"/>
              <w:rPr>
                <w:color w:val="000000"/>
                <w:u w:color="000000"/>
              </w:rPr>
            </w:pPr>
            <w:r>
              <w:rPr>
                <w:sz w:val="18"/>
              </w:rPr>
              <w:t>75415</w:t>
            </w:r>
          </w:p>
        </w:tc>
        <w:tc>
          <w:tcPr>
            <w:tcW w:w="3690" w:type="dxa"/>
            <w:tcBorders>
              <w:top w:val="single" w:sz="2" w:space="0" w:color="auto"/>
              <w:left w:val="nil"/>
              <w:bottom w:val="single" w:sz="2" w:space="0" w:color="auto"/>
              <w:right w:val="single" w:sz="2" w:space="0" w:color="auto"/>
            </w:tcBorders>
            <w:tcMar>
              <w:top w:w="100" w:type="dxa"/>
            </w:tcMar>
            <w:vAlign w:val="center"/>
          </w:tcPr>
          <w:p w14:paraId="260AA002" w14:textId="77777777" w:rsidR="00A77B3E" w:rsidRDefault="009B680F">
            <w:pPr>
              <w:jc w:val="left"/>
              <w:rPr>
                <w:color w:val="000000"/>
                <w:u w:color="000000"/>
              </w:rPr>
            </w:pPr>
            <w:r>
              <w:rPr>
                <w:sz w:val="18"/>
              </w:rPr>
              <w:t>Zadania ratownictwa górskiego i wodnego</w:t>
            </w:r>
          </w:p>
        </w:tc>
        <w:tc>
          <w:tcPr>
            <w:tcW w:w="1500" w:type="dxa"/>
            <w:tcBorders>
              <w:top w:val="nil"/>
              <w:left w:val="nil"/>
              <w:bottom w:val="single" w:sz="2" w:space="0" w:color="auto"/>
              <w:right w:val="nil"/>
            </w:tcBorders>
            <w:tcMar>
              <w:top w:w="100" w:type="dxa"/>
            </w:tcMar>
            <w:vAlign w:val="center"/>
          </w:tcPr>
          <w:p w14:paraId="00A94539" w14:textId="77777777" w:rsidR="00A77B3E" w:rsidRDefault="009B680F">
            <w:pPr>
              <w:jc w:val="right"/>
              <w:rPr>
                <w:color w:val="000000"/>
                <w:u w:color="000000"/>
              </w:rPr>
            </w:pPr>
            <w:r>
              <w:rPr>
                <w:sz w:val="18"/>
              </w:rPr>
              <w:t>30 000,00</w:t>
            </w:r>
          </w:p>
        </w:tc>
        <w:tc>
          <w:tcPr>
            <w:tcW w:w="1635" w:type="dxa"/>
            <w:tcBorders>
              <w:top w:val="nil"/>
              <w:left w:val="single" w:sz="2" w:space="0" w:color="auto"/>
              <w:bottom w:val="single" w:sz="2" w:space="0" w:color="auto"/>
              <w:right w:val="nil"/>
            </w:tcBorders>
            <w:tcMar>
              <w:top w:w="100" w:type="dxa"/>
            </w:tcMar>
            <w:vAlign w:val="center"/>
          </w:tcPr>
          <w:p w14:paraId="78D13CAC" w14:textId="77777777" w:rsidR="00A77B3E" w:rsidRDefault="009B680F">
            <w:pPr>
              <w:jc w:val="right"/>
              <w:rPr>
                <w:color w:val="000000"/>
                <w:u w:color="000000"/>
              </w:rPr>
            </w:pPr>
            <w:r>
              <w:rPr>
                <w:sz w:val="18"/>
              </w:rPr>
              <w:t>30 000,00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0E118FB2" w14:textId="77777777" w:rsidR="00A77B3E" w:rsidRDefault="009B680F">
            <w:pPr>
              <w:jc w:val="right"/>
              <w:rPr>
                <w:color w:val="000000"/>
                <w:u w:color="000000"/>
              </w:rPr>
            </w:pPr>
            <w:r>
              <w:rPr>
                <w:sz w:val="18"/>
              </w:rPr>
              <w:t>100,00%</w:t>
            </w:r>
          </w:p>
        </w:tc>
      </w:tr>
      <w:tr w:rsidR="007F256B" w14:paraId="028A7E88" w14:textId="77777777">
        <w:tc>
          <w:tcPr>
            <w:tcW w:w="915" w:type="dxa"/>
            <w:tcBorders>
              <w:top w:val="nil"/>
              <w:left w:val="single" w:sz="2" w:space="0" w:color="auto"/>
              <w:bottom w:val="nil"/>
              <w:right w:val="nil"/>
            </w:tcBorders>
            <w:tcMar>
              <w:top w:w="100" w:type="dxa"/>
            </w:tcMar>
            <w:vAlign w:val="center"/>
          </w:tcPr>
          <w:p w14:paraId="02F9A96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EE42DFB" w14:textId="77777777" w:rsidR="00A77B3E" w:rsidRDefault="009B680F">
            <w:pPr>
              <w:jc w:val="center"/>
              <w:rPr>
                <w:color w:val="000000"/>
                <w:u w:color="000000"/>
              </w:rPr>
            </w:pPr>
            <w:r>
              <w:rPr>
                <w:sz w:val="18"/>
              </w:rPr>
              <w:t>75421</w:t>
            </w:r>
          </w:p>
        </w:tc>
        <w:tc>
          <w:tcPr>
            <w:tcW w:w="3690" w:type="dxa"/>
            <w:tcBorders>
              <w:top w:val="single" w:sz="2" w:space="0" w:color="auto"/>
              <w:left w:val="nil"/>
              <w:bottom w:val="single" w:sz="2" w:space="0" w:color="auto"/>
              <w:right w:val="single" w:sz="2" w:space="0" w:color="auto"/>
            </w:tcBorders>
            <w:tcMar>
              <w:top w:w="100" w:type="dxa"/>
            </w:tcMar>
            <w:vAlign w:val="center"/>
          </w:tcPr>
          <w:p w14:paraId="52C4C90E" w14:textId="77777777" w:rsidR="00A77B3E" w:rsidRDefault="009B680F">
            <w:pPr>
              <w:jc w:val="left"/>
              <w:rPr>
                <w:color w:val="000000"/>
                <w:u w:color="000000"/>
              </w:rPr>
            </w:pPr>
            <w:r>
              <w:rPr>
                <w:sz w:val="18"/>
              </w:rPr>
              <w:t>Zarządzanie kryzysowe</w:t>
            </w:r>
          </w:p>
        </w:tc>
        <w:tc>
          <w:tcPr>
            <w:tcW w:w="1500" w:type="dxa"/>
            <w:tcBorders>
              <w:top w:val="nil"/>
              <w:left w:val="nil"/>
              <w:bottom w:val="single" w:sz="2" w:space="0" w:color="auto"/>
              <w:right w:val="nil"/>
            </w:tcBorders>
            <w:tcMar>
              <w:top w:w="100" w:type="dxa"/>
            </w:tcMar>
            <w:vAlign w:val="center"/>
          </w:tcPr>
          <w:p w14:paraId="62620AE1" w14:textId="77777777" w:rsidR="00A77B3E" w:rsidRDefault="009B680F">
            <w:pPr>
              <w:jc w:val="right"/>
              <w:rPr>
                <w:color w:val="000000"/>
                <w:u w:color="000000"/>
              </w:rPr>
            </w:pPr>
            <w:r>
              <w:rPr>
                <w:sz w:val="18"/>
              </w:rPr>
              <w:t>432 926,00</w:t>
            </w:r>
          </w:p>
        </w:tc>
        <w:tc>
          <w:tcPr>
            <w:tcW w:w="1635" w:type="dxa"/>
            <w:tcBorders>
              <w:top w:val="nil"/>
              <w:left w:val="single" w:sz="2" w:space="0" w:color="auto"/>
              <w:bottom w:val="single" w:sz="2" w:space="0" w:color="auto"/>
              <w:right w:val="nil"/>
            </w:tcBorders>
            <w:tcMar>
              <w:top w:w="100" w:type="dxa"/>
            </w:tcMar>
            <w:vAlign w:val="center"/>
          </w:tcPr>
          <w:p w14:paraId="6648500C" w14:textId="77777777" w:rsidR="00A77B3E" w:rsidRDefault="009B680F">
            <w:pPr>
              <w:jc w:val="right"/>
              <w:rPr>
                <w:color w:val="000000"/>
                <w:u w:color="000000"/>
              </w:rPr>
            </w:pPr>
            <w:r>
              <w:rPr>
                <w:sz w:val="18"/>
              </w:rPr>
              <w:t>327 437,22</w:t>
            </w:r>
          </w:p>
        </w:tc>
        <w:tc>
          <w:tcPr>
            <w:tcW w:w="1065" w:type="dxa"/>
            <w:tcBorders>
              <w:top w:val="nil"/>
              <w:left w:val="single" w:sz="2" w:space="0" w:color="auto"/>
              <w:bottom w:val="single" w:sz="2" w:space="0" w:color="auto"/>
              <w:right w:val="single" w:sz="2" w:space="0" w:color="auto"/>
            </w:tcBorders>
            <w:tcMar>
              <w:top w:w="100" w:type="dxa"/>
            </w:tcMar>
            <w:vAlign w:val="center"/>
          </w:tcPr>
          <w:p w14:paraId="7F33D54A" w14:textId="77777777" w:rsidR="00A77B3E" w:rsidRDefault="009B680F">
            <w:pPr>
              <w:jc w:val="right"/>
              <w:rPr>
                <w:color w:val="000000"/>
                <w:u w:color="000000"/>
              </w:rPr>
            </w:pPr>
            <w:r>
              <w:rPr>
                <w:sz w:val="18"/>
              </w:rPr>
              <w:t>75,63%</w:t>
            </w:r>
          </w:p>
        </w:tc>
      </w:tr>
      <w:tr w:rsidR="007F256B" w14:paraId="0095EF0A"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24EA9F" w14:textId="77777777" w:rsidR="00A77B3E" w:rsidRDefault="009B680F">
            <w:pPr>
              <w:jc w:val="center"/>
              <w:rPr>
                <w:color w:val="000000"/>
                <w:u w:color="000000"/>
              </w:rPr>
            </w:pPr>
            <w:r>
              <w:rPr>
                <w:b/>
                <w:sz w:val="18"/>
              </w:rPr>
              <w:t>755</w:t>
            </w:r>
          </w:p>
        </w:tc>
        <w:tc>
          <w:tcPr>
            <w:tcW w:w="1185" w:type="dxa"/>
            <w:tcBorders>
              <w:top w:val="single" w:sz="2" w:space="0" w:color="auto"/>
              <w:left w:val="nil"/>
              <w:bottom w:val="single" w:sz="2" w:space="0" w:color="auto"/>
              <w:right w:val="single" w:sz="2" w:space="0" w:color="auto"/>
            </w:tcBorders>
            <w:tcMar>
              <w:top w:w="100" w:type="dxa"/>
            </w:tcMar>
            <w:vAlign w:val="center"/>
          </w:tcPr>
          <w:p w14:paraId="2149869F"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CBE365D" w14:textId="77777777" w:rsidR="00A77B3E" w:rsidRDefault="009B680F">
            <w:pPr>
              <w:jc w:val="left"/>
              <w:rPr>
                <w:color w:val="000000"/>
                <w:u w:color="000000"/>
              </w:rPr>
            </w:pPr>
            <w:r>
              <w:rPr>
                <w:b/>
                <w:sz w:val="18"/>
              </w:rPr>
              <w:t>Wymiar sprawiedliwości</w:t>
            </w:r>
          </w:p>
        </w:tc>
        <w:tc>
          <w:tcPr>
            <w:tcW w:w="1500" w:type="dxa"/>
            <w:tcBorders>
              <w:top w:val="nil"/>
              <w:left w:val="nil"/>
              <w:bottom w:val="single" w:sz="2" w:space="0" w:color="auto"/>
              <w:right w:val="nil"/>
            </w:tcBorders>
            <w:tcMar>
              <w:top w:w="100" w:type="dxa"/>
            </w:tcMar>
            <w:vAlign w:val="center"/>
          </w:tcPr>
          <w:p w14:paraId="483854E4" w14:textId="77777777" w:rsidR="00A77B3E" w:rsidRDefault="009B680F">
            <w:pPr>
              <w:jc w:val="right"/>
              <w:rPr>
                <w:color w:val="000000"/>
                <w:u w:color="000000"/>
              </w:rPr>
            </w:pPr>
            <w:r>
              <w:rPr>
                <w:b/>
                <w:sz w:val="18"/>
              </w:rPr>
              <w:t>198 000,00</w:t>
            </w:r>
          </w:p>
        </w:tc>
        <w:tc>
          <w:tcPr>
            <w:tcW w:w="1635" w:type="dxa"/>
            <w:tcBorders>
              <w:top w:val="nil"/>
              <w:left w:val="single" w:sz="2" w:space="0" w:color="auto"/>
              <w:bottom w:val="single" w:sz="2" w:space="0" w:color="auto"/>
              <w:right w:val="nil"/>
            </w:tcBorders>
            <w:tcMar>
              <w:top w:w="100" w:type="dxa"/>
            </w:tcMar>
            <w:vAlign w:val="center"/>
          </w:tcPr>
          <w:p w14:paraId="341D9721" w14:textId="77777777" w:rsidR="00A77B3E" w:rsidRDefault="009B680F">
            <w:pPr>
              <w:jc w:val="right"/>
              <w:rPr>
                <w:color w:val="000000"/>
                <w:u w:color="000000"/>
              </w:rPr>
            </w:pPr>
            <w:r>
              <w:rPr>
                <w:b/>
                <w:sz w:val="18"/>
              </w:rPr>
              <w:t>193 088,48</w:t>
            </w:r>
          </w:p>
        </w:tc>
        <w:tc>
          <w:tcPr>
            <w:tcW w:w="1065" w:type="dxa"/>
            <w:tcBorders>
              <w:top w:val="nil"/>
              <w:left w:val="single" w:sz="2" w:space="0" w:color="auto"/>
              <w:bottom w:val="single" w:sz="2" w:space="0" w:color="auto"/>
              <w:right w:val="single" w:sz="2" w:space="0" w:color="auto"/>
            </w:tcBorders>
            <w:tcMar>
              <w:top w:w="100" w:type="dxa"/>
            </w:tcMar>
            <w:vAlign w:val="center"/>
          </w:tcPr>
          <w:p w14:paraId="6E3BA0D5" w14:textId="77777777" w:rsidR="00A77B3E" w:rsidRDefault="009B680F">
            <w:pPr>
              <w:jc w:val="right"/>
              <w:rPr>
                <w:color w:val="000000"/>
                <w:u w:color="000000"/>
              </w:rPr>
            </w:pPr>
            <w:r>
              <w:rPr>
                <w:b/>
                <w:sz w:val="18"/>
              </w:rPr>
              <w:t>97,52%</w:t>
            </w:r>
          </w:p>
        </w:tc>
      </w:tr>
      <w:tr w:rsidR="007F256B" w14:paraId="33D0E198" w14:textId="77777777">
        <w:tc>
          <w:tcPr>
            <w:tcW w:w="915" w:type="dxa"/>
            <w:tcBorders>
              <w:top w:val="nil"/>
              <w:left w:val="single" w:sz="2" w:space="0" w:color="auto"/>
              <w:bottom w:val="nil"/>
              <w:right w:val="nil"/>
            </w:tcBorders>
            <w:tcMar>
              <w:top w:w="100" w:type="dxa"/>
            </w:tcMar>
            <w:vAlign w:val="center"/>
          </w:tcPr>
          <w:p w14:paraId="12FFF63A"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095CD44" w14:textId="77777777" w:rsidR="00A77B3E" w:rsidRDefault="009B680F">
            <w:pPr>
              <w:jc w:val="center"/>
              <w:rPr>
                <w:color w:val="000000"/>
                <w:u w:color="000000"/>
              </w:rPr>
            </w:pPr>
            <w:r>
              <w:rPr>
                <w:sz w:val="18"/>
              </w:rPr>
              <w:t>75515</w:t>
            </w:r>
          </w:p>
        </w:tc>
        <w:tc>
          <w:tcPr>
            <w:tcW w:w="3690" w:type="dxa"/>
            <w:tcBorders>
              <w:top w:val="single" w:sz="2" w:space="0" w:color="auto"/>
              <w:left w:val="nil"/>
              <w:bottom w:val="single" w:sz="2" w:space="0" w:color="auto"/>
              <w:right w:val="single" w:sz="2" w:space="0" w:color="auto"/>
            </w:tcBorders>
            <w:tcMar>
              <w:top w:w="100" w:type="dxa"/>
            </w:tcMar>
            <w:vAlign w:val="center"/>
          </w:tcPr>
          <w:p w14:paraId="0DF05F8B" w14:textId="77777777" w:rsidR="00A77B3E" w:rsidRDefault="009B680F">
            <w:pPr>
              <w:jc w:val="left"/>
              <w:rPr>
                <w:color w:val="000000"/>
                <w:u w:color="000000"/>
              </w:rPr>
            </w:pPr>
            <w:r>
              <w:rPr>
                <w:sz w:val="18"/>
              </w:rPr>
              <w:t>Nieodpłatna pomoc prawna</w:t>
            </w:r>
          </w:p>
        </w:tc>
        <w:tc>
          <w:tcPr>
            <w:tcW w:w="1500" w:type="dxa"/>
            <w:tcBorders>
              <w:top w:val="nil"/>
              <w:left w:val="nil"/>
              <w:bottom w:val="single" w:sz="2" w:space="0" w:color="auto"/>
              <w:right w:val="nil"/>
            </w:tcBorders>
            <w:tcMar>
              <w:top w:w="100" w:type="dxa"/>
            </w:tcMar>
            <w:vAlign w:val="center"/>
          </w:tcPr>
          <w:p w14:paraId="598E0B4F" w14:textId="77777777" w:rsidR="00A77B3E" w:rsidRDefault="009B680F">
            <w:pPr>
              <w:jc w:val="right"/>
              <w:rPr>
                <w:color w:val="000000"/>
                <w:u w:color="000000"/>
              </w:rPr>
            </w:pPr>
            <w:r>
              <w:rPr>
                <w:sz w:val="18"/>
              </w:rPr>
              <w:t>198 000,00</w:t>
            </w:r>
          </w:p>
        </w:tc>
        <w:tc>
          <w:tcPr>
            <w:tcW w:w="1635" w:type="dxa"/>
            <w:tcBorders>
              <w:top w:val="nil"/>
              <w:left w:val="single" w:sz="2" w:space="0" w:color="auto"/>
              <w:bottom w:val="single" w:sz="2" w:space="0" w:color="auto"/>
              <w:right w:val="nil"/>
            </w:tcBorders>
            <w:tcMar>
              <w:top w:w="100" w:type="dxa"/>
            </w:tcMar>
            <w:vAlign w:val="center"/>
          </w:tcPr>
          <w:p w14:paraId="3954BF0D" w14:textId="77777777" w:rsidR="00A77B3E" w:rsidRDefault="009B680F">
            <w:pPr>
              <w:jc w:val="right"/>
              <w:rPr>
                <w:color w:val="000000"/>
                <w:u w:color="000000"/>
              </w:rPr>
            </w:pPr>
            <w:r>
              <w:rPr>
                <w:sz w:val="18"/>
              </w:rPr>
              <w:t>193 088,48</w:t>
            </w:r>
          </w:p>
        </w:tc>
        <w:tc>
          <w:tcPr>
            <w:tcW w:w="1065" w:type="dxa"/>
            <w:tcBorders>
              <w:top w:val="nil"/>
              <w:left w:val="single" w:sz="2" w:space="0" w:color="auto"/>
              <w:bottom w:val="single" w:sz="2" w:space="0" w:color="auto"/>
              <w:right w:val="single" w:sz="2" w:space="0" w:color="auto"/>
            </w:tcBorders>
            <w:tcMar>
              <w:top w:w="100" w:type="dxa"/>
            </w:tcMar>
            <w:vAlign w:val="center"/>
          </w:tcPr>
          <w:p w14:paraId="0332180A" w14:textId="77777777" w:rsidR="00A77B3E" w:rsidRDefault="009B680F">
            <w:pPr>
              <w:jc w:val="right"/>
              <w:rPr>
                <w:color w:val="000000"/>
                <w:u w:color="000000"/>
              </w:rPr>
            </w:pPr>
            <w:r>
              <w:rPr>
                <w:sz w:val="18"/>
              </w:rPr>
              <w:t>97,52%</w:t>
            </w:r>
          </w:p>
        </w:tc>
      </w:tr>
      <w:tr w:rsidR="007F256B" w14:paraId="391D7C1E"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6B5345" w14:textId="77777777" w:rsidR="00A77B3E" w:rsidRDefault="009B680F">
            <w:pPr>
              <w:jc w:val="center"/>
              <w:rPr>
                <w:color w:val="000000"/>
                <w:u w:color="000000"/>
              </w:rPr>
            </w:pPr>
            <w:r>
              <w:rPr>
                <w:b/>
                <w:sz w:val="18"/>
              </w:rPr>
              <w:t>757</w:t>
            </w:r>
          </w:p>
        </w:tc>
        <w:tc>
          <w:tcPr>
            <w:tcW w:w="1185" w:type="dxa"/>
            <w:tcBorders>
              <w:top w:val="single" w:sz="2" w:space="0" w:color="auto"/>
              <w:left w:val="nil"/>
              <w:bottom w:val="single" w:sz="2" w:space="0" w:color="auto"/>
              <w:right w:val="single" w:sz="2" w:space="0" w:color="auto"/>
            </w:tcBorders>
            <w:tcMar>
              <w:top w:w="100" w:type="dxa"/>
            </w:tcMar>
            <w:vAlign w:val="center"/>
          </w:tcPr>
          <w:p w14:paraId="036660C0"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099A61C5" w14:textId="77777777" w:rsidR="00A77B3E" w:rsidRDefault="009B680F">
            <w:pPr>
              <w:jc w:val="left"/>
              <w:rPr>
                <w:color w:val="000000"/>
                <w:u w:color="000000"/>
              </w:rPr>
            </w:pPr>
            <w:r>
              <w:rPr>
                <w:b/>
                <w:sz w:val="18"/>
              </w:rPr>
              <w:t>Obsługa długu publicznego</w:t>
            </w:r>
          </w:p>
        </w:tc>
        <w:tc>
          <w:tcPr>
            <w:tcW w:w="1500" w:type="dxa"/>
            <w:tcBorders>
              <w:top w:val="nil"/>
              <w:left w:val="nil"/>
              <w:bottom w:val="single" w:sz="2" w:space="0" w:color="auto"/>
              <w:right w:val="nil"/>
            </w:tcBorders>
            <w:tcMar>
              <w:top w:w="100" w:type="dxa"/>
            </w:tcMar>
            <w:vAlign w:val="center"/>
          </w:tcPr>
          <w:p w14:paraId="02A58901" w14:textId="77777777" w:rsidR="00A77B3E" w:rsidRDefault="009B680F">
            <w:pPr>
              <w:jc w:val="right"/>
              <w:rPr>
                <w:color w:val="000000"/>
                <w:u w:color="000000"/>
              </w:rPr>
            </w:pPr>
            <w:r>
              <w:rPr>
                <w:b/>
                <w:sz w:val="18"/>
              </w:rPr>
              <w:t>10 000,00</w:t>
            </w:r>
          </w:p>
        </w:tc>
        <w:tc>
          <w:tcPr>
            <w:tcW w:w="1635" w:type="dxa"/>
            <w:tcBorders>
              <w:top w:val="nil"/>
              <w:left w:val="single" w:sz="2" w:space="0" w:color="auto"/>
              <w:bottom w:val="single" w:sz="2" w:space="0" w:color="auto"/>
              <w:right w:val="nil"/>
            </w:tcBorders>
            <w:tcMar>
              <w:top w:w="100" w:type="dxa"/>
            </w:tcMar>
            <w:vAlign w:val="center"/>
          </w:tcPr>
          <w:p w14:paraId="238594F3" w14:textId="77777777" w:rsidR="00A77B3E" w:rsidRDefault="009B680F">
            <w:pPr>
              <w:jc w:val="right"/>
              <w:rPr>
                <w:color w:val="000000"/>
                <w:u w:color="000000"/>
              </w:rPr>
            </w:pPr>
            <w:r>
              <w:rPr>
                <w:b/>
                <w:sz w:val="18"/>
              </w:rPr>
              <w:t>9 941,38</w:t>
            </w:r>
          </w:p>
        </w:tc>
        <w:tc>
          <w:tcPr>
            <w:tcW w:w="1065" w:type="dxa"/>
            <w:tcBorders>
              <w:top w:val="nil"/>
              <w:left w:val="single" w:sz="2" w:space="0" w:color="auto"/>
              <w:bottom w:val="single" w:sz="2" w:space="0" w:color="auto"/>
              <w:right w:val="single" w:sz="2" w:space="0" w:color="auto"/>
            </w:tcBorders>
            <w:tcMar>
              <w:top w:w="100" w:type="dxa"/>
            </w:tcMar>
            <w:vAlign w:val="center"/>
          </w:tcPr>
          <w:p w14:paraId="56B000D9" w14:textId="77777777" w:rsidR="00A77B3E" w:rsidRDefault="009B680F">
            <w:pPr>
              <w:jc w:val="right"/>
              <w:rPr>
                <w:color w:val="000000"/>
                <w:u w:color="000000"/>
              </w:rPr>
            </w:pPr>
            <w:r>
              <w:rPr>
                <w:b/>
                <w:sz w:val="18"/>
              </w:rPr>
              <w:t>99,41%</w:t>
            </w:r>
          </w:p>
        </w:tc>
      </w:tr>
      <w:tr w:rsidR="007F256B" w14:paraId="36A07C72" w14:textId="77777777">
        <w:tc>
          <w:tcPr>
            <w:tcW w:w="915" w:type="dxa"/>
            <w:tcBorders>
              <w:top w:val="nil"/>
              <w:left w:val="single" w:sz="2" w:space="0" w:color="auto"/>
              <w:bottom w:val="nil"/>
              <w:right w:val="nil"/>
            </w:tcBorders>
            <w:tcMar>
              <w:top w:w="100" w:type="dxa"/>
            </w:tcMar>
            <w:vAlign w:val="center"/>
          </w:tcPr>
          <w:p w14:paraId="3B2F6B5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5356CF4" w14:textId="77777777" w:rsidR="00A77B3E" w:rsidRDefault="009B680F">
            <w:pPr>
              <w:jc w:val="center"/>
              <w:rPr>
                <w:color w:val="000000"/>
                <w:u w:color="000000"/>
              </w:rPr>
            </w:pPr>
            <w:r>
              <w:rPr>
                <w:sz w:val="18"/>
              </w:rPr>
              <w:t>75702</w:t>
            </w:r>
          </w:p>
        </w:tc>
        <w:tc>
          <w:tcPr>
            <w:tcW w:w="3690" w:type="dxa"/>
            <w:tcBorders>
              <w:top w:val="single" w:sz="2" w:space="0" w:color="auto"/>
              <w:left w:val="nil"/>
              <w:bottom w:val="single" w:sz="2" w:space="0" w:color="auto"/>
              <w:right w:val="single" w:sz="2" w:space="0" w:color="auto"/>
            </w:tcBorders>
            <w:tcMar>
              <w:top w:w="100" w:type="dxa"/>
            </w:tcMar>
            <w:vAlign w:val="center"/>
          </w:tcPr>
          <w:p w14:paraId="0DA194A6" w14:textId="77777777" w:rsidR="00A77B3E" w:rsidRDefault="009B680F">
            <w:pPr>
              <w:jc w:val="left"/>
              <w:rPr>
                <w:color w:val="000000"/>
                <w:u w:color="000000"/>
              </w:rPr>
            </w:pPr>
            <w:r>
              <w:rPr>
                <w:sz w:val="18"/>
              </w:rPr>
              <w:t>Obsługa papierów wartościowych, kredytów i pożyczek oraz innych zobowiązań jednostek samorządu terytorialnego zaliczanych do tytułu dłużnego – kredyty i pożyczki</w:t>
            </w:r>
          </w:p>
        </w:tc>
        <w:tc>
          <w:tcPr>
            <w:tcW w:w="1500" w:type="dxa"/>
            <w:tcBorders>
              <w:top w:val="nil"/>
              <w:left w:val="nil"/>
              <w:bottom w:val="single" w:sz="2" w:space="0" w:color="auto"/>
              <w:right w:val="nil"/>
            </w:tcBorders>
            <w:tcMar>
              <w:top w:w="100" w:type="dxa"/>
            </w:tcMar>
            <w:vAlign w:val="center"/>
          </w:tcPr>
          <w:p w14:paraId="0AD06D23" w14:textId="77777777" w:rsidR="00A77B3E" w:rsidRDefault="009B680F">
            <w:pPr>
              <w:jc w:val="right"/>
              <w:rPr>
                <w:color w:val="000000"/>
                <w:u w:color="000000"/>
              </w:rPr>
            </w:pPr>
            <w:r>
              <w:rPr>
                <w:sz w:val="18"/>
              </w:rPr>
              <w:t>10 000,00</w:t>
            </w:r>
          </w:p>
        </w:tc>
        <w:tc>
          <w:tcPr>
            <w:tcW w:w="1635" w:type="dxa"/>
            <w:tcBorders>
              <w:top w:val="nil"/>
              <w:left w:val="single" w:sz="2" w:space="0" w:color="auto"/>
              <w:bottom w:val="single" w:sz="2" w:space="0" w:color="auto"/>
              <w:right w:val="nil"/>
            </w:tcBorders>
            <w:tcMar>
              <w:top w:w="100" w:type="dxa"/>
            </w:tcMar>
            <w:vAlign w:val="center"/>
          </w:tcPr>
          <w:p w14:paraId="78F7A078" w14:textId="77777777" w:rsidR="00A77B3E" w:rsidRDefault="009B680F">
            <w:pPr>
              <w:jc w:val="right"/>
              <w:rPr>
                <w:color w:val="000000"/>
                <w:u w:color="000000"/>
              </w:rPr>
            </w:pPr>
            <w:r>
              <w:rPr>
                <w:sz w:val="18"/>
              </w:rPr>
              <w:t>9 941,38</w:t>
            </w:r>
          </w:p>
        </w:tc>
        <w:tc>
          <w:tcPr>
            <w:tcW w:w="1065" w:type="dxa"/>
            <w:tcBorders>
              <w:top w:val="nil"/>
              <w:left w:val="single" w:sz="2" w:space="0" w:color="auto"/>
              <w:bottom w:val="single" w:sz="2" w:space="0" w:color="auto"/>
              <w:right w:val="single" w:sz="2" w:space="0" w:color="auto"/>
            </w:tcBorders>
            <w:tcMar>
              <w:top w:w="100" w:type="dxa"/>
            </w:tcMar>
            <w:vAlign w:val="center"/>
          </w:tcPr>
          <w:p w14:paraId="4ED403BE" w14:textId="77777777" w:rsidR="00A77B3E" w:rsidRDefault="009B680F">
            <w:pPr>
              <w:jc w:val="right"/>
              <w:rPr>
                <w:color w:val="000000"/>
                <w:u w:color="000000"/>
              </w:rPr>
            </w:pPr>
            <w:r>
              <w:rPr>
                <w:sz w:val="18"/>
              </w:rPr>
              <w:t>99,41%</w:t>
            </w:r>
          </w:p>
        </w:tc>
      </w:tr>
      <w:tr w:rsidR="007F256B" w14:paraId="6073948A"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D2F4E2" w14:textId="77777777" w:rsidR="00A77B3E" w:rsidRDefault="009B680F">
            <w:pPr>
              <w:jc w:val="center"/>
              <w:rPr>
                <w:color w:val="000000"/>
                <w:u w:color="000000"/>
              </w:rPr>
            </w:pPr>
            <w:r>
              <w:rPr>
                <w:b/>
                <w:sz w:val="18"/>
              </w:rPr>
              <w:t>758</w:t>
            </w:r>
          </w:p>
        </w:tc>
        <w:tc>
          <w:tcPr>
            <w:tcW w:w="1185" w:type="dxa"/>
            <w:tcBorders>
              <w:top w:val="single" w:sz="2" w:space="0" w:color="auto"/>
              <w:left w:val="nil"/>
              <w:bottom w:val="single" w:sz="2" w:space="0" w:color="auto"/>
              <w:right w:val="single" w:sz="2" w:space="0" w:color="auto"/>
            </w:tcBorders>
            <w:tcMar>
              <w:top w:w="100" w:type="dxa"/>
            </w:tcMar>
            <w:vAlign w:val="center"/>
          </w:tcPr>
          <w:p w14:paraId="49096947"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0918A735" w14:textId="77777777" w:rsidR="00A77B3E" w:rsidRDefault="009B680F">
            <w:pPr>
              <w:jc w:val="left"/>
              <w:rPr>
                <w:color w:val="000000"/>
                <w:u w:color="000000"/>
              </w:rPr>
            </w:pPr>
            <w:r>
              <w:rPr>
                <w:b/>
                <w:sz w:val="18"/>
              </w:rPr>
              <w:t>Różne rozliczenia</w:t>
            </w:r>
          </w:p>
        </w:tc>
        <w:tc>
          <w:tcPr>
            <w:tcW w:w="1500" w:type="dxa"/>
            <w:tcBorders>
              <w:top w:val="nil"/>
              <w:left w:val="nil"/>
              <w:bottom w:val="single" w:sz="2" w:space="0" w:color="auto"/>
              <w:right w:val="nil"/>
            </w:tcBorders>
            <w:tcMar>
              <w:top w:w="100" w:type="dxa"/>
            </w:tcMar>
            <w:vAlign w:val="center"/>
          </w:tcPr>
          <w:p w14:paraId="11D34AA3" w14:textId="77777777" w:rsidR="00A77B3E" w:rsidRDefault="009B680F">
            <w:pPr>
              <w:jc w:val="right"/>
              <w:rPr>
                <w:color w:val="000000"/>
                <w:u w:color="000000"/>
              </w:rPr>
            </w:pPr>
            <w:r>
              <w:rPr>
                <w:b/>
                <w:sz w:val="18"/>
              </w:rPr>
              <w:t>1 311 249,00</w:t>
            </w:r>
          </w:p>
        </w:tc>
        <w:tc>
          <w:tcPr>
            <w:tcW w:w="1635" w:type="dxa"/>
            <w:tcBorders>
              <w:top w:val="nil"/>
              <w:left w:val="single" w:sz="2" w:space="0" w:color="auto"/>
              <w:bottom w:val="single" w:sz="2" w:space="0" w:color="auto"/>
              <w:right w:val="nil"/>
            </w:tcBorders>
            <w:tcMar>
              <w:top w:w="100" w:type="dxa"/>
            </w:tcMar>
            <w:vAlign w:val="center"/>
          </w:tcPr>
          <w:p w14:paraId="71E31366" w14:textId="77777777" w:rsidR="00A77B3E" w:rsidRDefault="009B680F">
            <w:pPr>
              <w:jc w:val="right"/>
              <w:rPr>
                <w:color w:val="000000"/>
                <w:u w:color="000000"/>
              </w:rPr>
            </w:pPr>
            <w:r>
              <w:rPr>
                <w:b/>
                <w:sz w:val="18"/>
              </w:rPr>
              <w:t>0,00</w:t>
            </w:r>
          </w:p>
        </w:tc>
        <w:tc>
          <w:tcPr>
            <w:tcW w:w="1065" w:type="dxa"/>
            <w:tcBorders>
              <w:top w:val="nil"/>
              <w:left w:val="single" w:sz="2" w:space="0" w:color="auto"/>
              <w:bottom w:val="single" w:sz="2" w:space="0" w:color="auto"/>
              <w:right w:val="single" w:sz="2" w:space="0" w:color="auto"/>
            </w:tcBorders>
            <w:tcMar>
              <w:top w:w="100" w:type="dxa"/>
            </w:tcMar>
            <w:vAlign w:val="center"/>
          </w:tcPr>
          <w:p w14:paraId="2F6C1522" w14:textId="77777777" w:rsidR="00A77B3E" w:rsidRDefault="009B680F">
            <w:pPr>
              <w:jc w:val="right"/>
              <w:rPr>
                <w:color w:val="000000"/>
                <w:u w:color="000000"/>
              </w:rPr>
            </w:pPr>
            <w:r>
              <w:rPr>
                <w:b/>
                <w:sz w:val="18"/>
              </w:rPr>
              <w:t>0,00%</w:t>
            </w:r>
          </w:p>
        </w:tc>
      </w:tr>
      <w:tr w:rsidR="007F256B" w14:paraId="2D0FE831" w14:textId="77777777">
        <w:tc>
          <w:tcPr>
            <w:tcW w:w="915" w:type="dxa"/>
            <w:tcBorders>
              <w:top w:val="nil"/>
              <w:left w:val="single" w:sz="2" w:space="0" w:color="auto"/>
              <w:bottom w:val="nil"/>
              <w:right w:val="nil"/>
            </w:tcBorders>
            <w:tcMar>
              <w:top w:w="100" w:type="dxa"/>
            </w:tcMar>
            <w:vAlign w:val="center"/>
          </w:tcPr>
          <w:p w14:paraId="4D164E2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BC0BD60" w14:textId="77777777" w:rsidR="00A77B3E" w:rsidRDefault="009B680F">
            <w:pPr>
              <w:jc w:val="center"/>
              <w:rPr>
                <w:color w:val="000000"/>
                <w:u w:color="000000"/>
              </w:rPr>
            </w:pPr>
            <w:r>
              <w:rPr>
                <w:sz w:val="18"/>
              </w:rPr>
              <w:t>75814</w:t>
            </w:r>
          </w:p>
        </w:tc>
        <w:tc>
          <w:tcPr>
            <w:tcW w:w="3690" w:type="dxa"/>
            <w:tcBorders>
              <w:top w:val="single" w:sz="2" w:space="0" w:color="auto"/>
              <w:left w:val="nil"/>
              <w:bottom w:val="single" w:sz="2" w:space="0" w:color="auto"/>
              <w:right w:val="single" w:sz="2" w:space="0" w:color="auto"/>
            </w:tcBorders>
            <w:tcMar>
              <w:top w:w="100" w:type="dxa"/>
            </w:tcMar>
            <w:vAlign w:val="center"/>
          </w:tcPr>
          <w:p w14:paraId="5C2E0735" w14:textId="77777777" w:rsidR="00A77B3E" w:rsidRDefault="009B680F">
            <w:pPr>
              <w:jc w:val="left"/>
              <w:rPr>
                <w:color w:val="000000"/>
                <w:u w:color="000000"/>
              </w:rPr>
            </w:pPr>
            <w:r>
              <w:rPr>
                <w:sz w:val="18"/>
              </w:rPr>
              <w:t>Różne rozliczenia finansowe</w:t>
            </w:r>
          </w:p>
        </w:tc>
        <w:tc>
          <w:tcPr>
            <w:tcW w:w="1500" w:type="dxa"/>
            <w:tcBorders>
              <w:top w:val="nil"/>
              <w:left w:val="nil"/>
              <w:bottom w:val="single" w:sz="2" w:space="0" w:color="auto"/>
              <w:right w:val="nil"/>
            </w:tcBorders>
            <w:tcMar>
              <w:top w:w="100" w:type="dxa"/>
            </w:tcMar>
            <w:vAlign w:val="center"/>
          </w:tcPr>
          <w:p w14:paraId="6CD7557E" w14:textId="77777777" w:rsidR="00A77B3E" w:rsidRDefault="009B680F">
            <w:pPr>
              <w:jc w:val="right"/>
              <w:rPr>
                <w:color w:val="000000"/>
                <w:u w:color="000000"/>
              </w:rPr>
            </w:pPr>
            <w:r>
              <w:rPr>
                <w:sz w:val="18"/>
              </w:rPr>
              <w:t>1 000,00</w:t>
            </w:r>
          </w:p>
        </w:tc>
        <w:tc>
          <w:tcPr>
            <w:tcW w:w="1635" w:type="dxa"/>
            <w:tcBorders>
              <w:top w:val="nil"/>
              <w:left w:val="single" w:sz="2" w:space="0" w:color="auto"/>
              <w:bottom w:val="single" w:sz="2" w:space="0" w:color="auto"/>
              <w:right w:val="nil"/>
            </w:tcBorders>
            <w:tcMar>
              <w:top w:w="100" w:type="dxa"/>
            </w:tcMar>
            <w:vAlign w:val="center"/>
          </w:tcPr>
          <w:p w14:paraId="1BF7A96E" w14:textId="77777777" w:rsidR="00A77B3E" w:rsidRDefault="009B680F">
            <w:pPr>
              <w:jc w:val="right"/>
              <w:rPr>
                <w:color w:val="000000"/>
                <w:u w:color="000000"/>
              </w:rPr>
            </w:pPr>
            <w:r>
              <w:rPr>
                <w:sz w:val="18"/>
              </w:rPr>
              <w:t>0,00</w:t>
            </w:r>
          </w:p>
        </w:tc>
        <w:tc>
          <w:tcPr>
            <w:tcW w:w="1065" w:type="dxa"/>
            <w:tcBorders>
              <w:top w:val="nil"/>
              <w:left w:val="single" w:sz="2" w:space="0" w:color="auto"/>
              <w:bottom w:val="single" w:sz="2" w:space="0" w:color="auto"/>
              <w:right w:val="single" w:sz="2" w:space="0" w:color="auto"/>
            </w:tcBorders>
            <w:tcMar>
              <w:top w:w="100" w:type="dxa"/>
            </w:tcMar>
            <w:vAlign w:val="center"/>
          </w:tcPr>
          <w:p w14:paraId="072B8EBF" w14:textId="77777777" w:rsidR="00A77B3E" w:rsidRDefault="009B680F">
            <w:pPr>
              <w:jc w:val="right"/>
              <w:rPr>
                <w:color w:val="000000"/>
                <w:u w:color="000000"/>
              </w:rPr>
            </w:pPr>
            <w:r>
              <w:rPr>
                <w:sz w:val="18"/>
              </w:rPr>
              <w:t>0,00%</w:t>
            </w:r>
          </w:p>
        </w:tc>
      </w:tr>
      <w:tr w:rsidR="007F256B" w14:paraId="250D663B" w14:textId="77777777">
        <w:tc>
          <w:tcPr>
            <w:tcW w:w="915" w:type="dxa"/>
            <w:tcBorders>
              <w:top w:val="nil"/>
              <w:left w:val="single" w:sz="2" w:space="0" w:color="auto"/>
              <w:bottom w:val="nil"/>
              <w:right w:val="nil"/>
            </w:tcBorders>
            <w:tcMar>
              <w:top w:w="100" w:type="dxa"/>
            </w:tcMar>
            <w:vAlign w:val="center"/>
          </w:tcPr>
          <w:p w14:paraId="564B591F"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3A6D261" w14:textId="77777777" w:rsidR="00A77B3E" w:rsidRDefault="009B680F">
            <w:pPr>
              <w:jc w:val="center"/>
              <w:rPr>
                <w:color w:val="000000"/>
                <w:u w:color="000000"/>
              </w:rPr>
            </w:pPr>
            <w:r>
              <w:rPr>
                <w:sz w:val="18"/>
              </w:rPr>
              <w:t>75818</w:t>
            </w:r>
          </w:p>
        </w:tc>
        <w:tc>
          <w:tcPr>
            <w:tcW w:w="3690" w:type="dxa"/>
            <w:tcBorders>
              <w:top w:val="single" w:sz="2" w:space="0" w:color="auto"/>
              <w:left w:val="nil"/>
              <w:bottom w:val="single" w:sz="2" w:space="0" w:color="auto"/>
              <w:right w:val="single" w:sz="2" w:space="0" w:color="auto"/>
            </w:tcBorders>
            <w:tcMar>
              <w:top w:w="100" w:type="dxa"/>
            </w:tcMar>
            <w:vAlign w:val="center"/>
          </w:tcPr>
          <w:p w14:paraId="51E19E17" w14:textId="77777777" w:rsidR="00A77B3E" w:rsidRDefault="009B680F">
            <w:pPr>
              <w:jc w:val="left"/>
              <w:rPr>
                <w:color w:val="000000"/>
                <w:u w:color="000000"/>
              </w:rPr>
            </w:pPr>
            <w:r>
              <w:rPr>
                <w:sz w:val="18"/>
              </w:rPr>
              <w:t>Rezerwy ogólne i celowe</w:t>
            </w:r>
          </w:p>
        </w:tc>
        <w:tc>
          <w:tcPr>
            <w:tcW w:w="1500" w:type="dxa"/>
            <w:tcBorders>
              <w:top w:val="nil"/>
              <w:left w:val="nil"/>
              <w:bottom w:val="single" w:sz="2" w:space="0" w:color="auto"/>
              <w:right w:val="nil"/>
            </w:tcBorders>
            <w:tcMar>
              <w:top w:w="100" w:type="dxa"/>
            </w:tcMar>
            <w:vAlign w:val="center"/>
          </w:tcPr>
          <w:p w14:paraId="577AC3CD" w14:textId="77777777" w:rsidR="00A77B3E" w:rsidRDefault="009B680F">
            <w:pPr>
              <w:jc w:val="right"/>
              <w:rPr>
                <w:color w:val="000000"/>
                <w:u w:color="000000"/>
              </w:rPr>
            </w:pPr>
            <w:r>
              <w:rPr>
                <w:sz w:val="18"/>
              </w:rPr>
              <w:t>1 310 249,00</w:t>
            </w:r>
          </w:p>
        </w:tc>
        <w:tc>
          <w:tcPr>
            <w:tcW w:w="1635" w:type="dxa"/>
            <w:tcBorders>
              <w:top w:val="nil"/>
              <w:left w:val="single" w:sz="2" w:space="0" w:color="auto"/>
              <w:bottom w:val="single" w:sz="2" w:space="0" w:color="auto"/>
              <w:right w:val="nil"/>
            </w:tcBorders>
            <w:tcMar>
              <w:top w:w="100" w:type="dxa"/>
            </w:tcMar>
            <w:vAlign w:val="center"/>
          </w:tcPr>
          <w:p w14:paraId="1BB67B72" w14:textId="77777777" w:rsidR="00A77B3E" w:rsidRDefault="009B680F">
            <w:pPr>
              <w:jc w:val="right"/>
              <w:rPr>
                <w:color w:val="000000"/>
                <w:u w:color="000000"/>
              </w:rPr>
            </w:pPr>
            <w:r>
              <w:rPr>
                <w:sz w:val="18"/>
              </w:rPr>
              <w:t>0,00</w:t>
            </w:r>
          </w:p>
        </w:tc>
        <w:tc>
          <w:tcPr>
            <w:tcW w:w="1065" w:type="dxa"/>
            <w:tcBorders>
              <w:top w:val="nil"/>
              <w:left w:val="single" w:sz="2" w:space="0" w:color="auto"/>
              <w:bottom w:val="single" w:sz="2" w:space="0" w:color="auto"/>
              <w:right w:val="single" w:sz="2" w:space="0" w:color="auto"/>
            </w:tcBorders>
            <w:tcMar>
              <w:top w:w="100" w:type="dxa"/>
            </w:tcMar>
            <w:vAlign w:val="center"/>
          </w:tcPr>
          <w:p w14:paraId="42AA9470" w14:textId="77777777" w:rsidR="00A77B3E" w:rsidRDefault="009B680F">
            <w:pPr>
              <w:jc w:val="right"/>
              <w:rPr>
                <w:color w:val="000000"/>
                <w:u w:color="000000"/>
              </w:rPr>
            </w:pPr>
            <w:r>
              <w:rPr>
                <w:sz w:val="18"/>
              </w:rPr>
              <w:t>0,00%</w:t>
            </w:r>
          </w:p>
        </w:tc>
      </w:tr>
      <w:tr w:rsidR="007F256B" w14:paraId="3CEE8BCA"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179B3C" w14:textId="77777777" w:rsidR="00A77B3E" w:rsidRDefault="009B680F">
            <w:pPr>
              <w:jc w:val="center"/>
              <w:rPr>
                <w:color w:val="000000"/>
                <w:u w:color="000000"/>
              </w:rPr>
            </w:pPr>
            <w:r>
              <w:rPr>
                <w:b/>
                <w:sz w:val="18"/>
              </w:rPr>
              <w:t>801</w:t>
            </w:r>
          </w:p>
        </w:tc>
        <w:tc>
          <w:tcPr>
            <w:tcW w:w="1185" w:type="dxa"/>
            <w:tcBorders>
              <w:top w:val="single" w:sz="2" w:space="0" w:color="auto"/>
              <w:left w:val="nil"/>
              <w:bottom w:val="single" w:sz="2" w:space="0" w:color="auto"/>
              <w:right w:val="single" w:sz="2" w:space="0" w:color="auto"/>
            </w:tcBorders>
            <w:tcMar>
              <w:top w:w="100" w:type="dxa"/>
            </w:tcMar>
            <w:vAlign w:val="center"/>
          </w:tcPr>
          <w:p w14:paraId="3AAB104F"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4F9D736D" w14:textId="77777777" w:rsidR="00A77B3E" w:rsidRDefault="009B680F">
            <w:pPr>
              <w:jc w:val="left"/>
              <w:rPr>
                <w:color w:val="000000"/>
                <w:u w:color="000000"/>
              </w:rPr>
            </w:pPr>
            <w:r>
              <w:rPr>
                <w:b/>
                <w:sz w:val="18"/>
              </w:rPr>
              <w:t>Oświata i wychowanie</w:t>
            </w:r>
          </w:p>
        </w:tc>
        <w:tc>
          <w:tcPr>
            <w:tcW w:w="1500" w:type="dxa"/>
            <w:tcBorders>
              <w:top w:val="nil"/>
              <w:left w:val="nil"/>
              <w:bottom w:val="single" w:sz="2" w:space="0" w:color="auto"/>
              <w:right w:val="nil"/>
            </w:tcBorders>
            <w:tcMar>
              <w:top w:w="100" w:type="dxa"/>
            </w:tcMar>
            <w:vAlign w:val="center"/>
          </w:tcPr>
          <w:p w14:paraId="6661F66F" w14:textId="77777777" w:rsidR="00A77B3E" w:rsidRDefault="009B680F">
            <w:pPr>
              <w:jc w:val="right"/>
              <w:rPr>
                <w:color w:val="000000"/>
                <w:u w:color="000000"/>
              </w:rPr>
            </w:pPr>
            <w:r>
              <w:rPr>
                <w:b/>
                <w:sz w:val="18"/>
              </w:rPr>
              <w:t>29 940 850,89</w:t>
            </w:r>
          </w:p>
        </w:tc>
        <w:tc>
          <w:tcPr>
            <w:tcW w:w="1635" w:type="dxa"/>
            <w:tcBorders>
              <w:top w:val="nil"/>
              <w:left w:val="single" w:sz="2" w:space="0" w:color="auto"/>
              <w:bottom w:val="single" w:sz="2" w:space="0" w:color="auto"/>
              <w:right w:val="nil"/>
            </w:tcBorders>
            <w:tcMar>
              <w:top w:w="100" w:type="dxa"/>
            </w:tcMar>
            <w:vAlign w:val="center"/>
          </w:tcPr>
          <w:p w14:paraId="5737F85C" w14:textId="77777777" w:rsidR="00A77B3E" w:rsidRDefault="009B680F">
            <w:pPr>
              <w:jc w:val="right"/>
              <w:rPr>
                <w:color w:val="000000"/>
                <w:u w:color="000000"/>
              </w:rPr>
            </w:pPr>
            <w:r>
              <w:rPr>
                <w:b/>
                <w:sz w:val="18"/>
              </w:rPr>
              <w:t>28 146 974,65</w:t>
            </w:r>
          </w:p>
        </w:tc>
        <w:tc>
          <w:tcPr>
            <w:tcW w:w="1065" w:type="dxa"/>
            <w:tcBorders>
              <w:top w:val="nil"/>
              <w:left w:val="single" w:sz="2" w:space="0" w:color="auto"/>
              <w:bottom w:val="single" w:sz="2" w:space="0" w:color="auto"/>
              <w:right w:val="single" w:sz="2" w:space="0" w:color="auto"/>
            </w:tcBorders>
            <w:tcMar>
              <w:top w:w="100" w:type="dxa"/>
            </w:tcMar>
            <w:vAlign w:val="center"/>
          </w:tcPr>
          <w:p w14:paraId="193FBAD0" w14:textId="77777777" w:rsidR="00A77B3E" w:rsidRDefault="009B680F">
            <w:pPr>
              <w:jc w:val="right"/>
              <w:rPr>
                <w:color w:val="000000"/>
                <w:u w:color="000000"/>
              </w:rPr>
            </w:pPr>
            <w:r>
              <w:rPr>
                <w:b/>
                <w:sz w:val="18"/>
              </w:rPr>
              <w:t>94,01%</w:t>
            </w:r>
          </w:p>
        </w:tc>
      </w:tr>
      <w:tr w:rsidR="007F256B" w14:paraId="3A3DAEC6" w14:textId="77777777">
        <w:tc>
          <w:tcPr>
            <w:tcW w:w="915" w:type="dxa"/>
            <w:tcBorders>
              <w:top w:val="nil"/>
              <w:left w:val="single" w:sz="2" w:space="0" w:color="auto"/>
              <w:bottom w:val="nil"/>
              <w:right w:val="nil"/>
            </w:tcBorders>
            <w:tcMar>
              <w:top w:w="100" w:type="dxa"/>
            </w:tcMar>
            <w:vAlign w:val="center"/>
          </w:tcPr>
          <w:p w14:paraId="2675902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7275AB2" w14:textId="77777777" w:rsidR="00A77B3E" w:rsidRDefault="009B680F">
            <w:pPr>
              <w:jc w:val="center"/>
              <w:rPr>
                <w:color w:val="000000"/>
                <w:u w:color="000000"/>
              </w:rPr>
            </w:pPr>
            <w:r>
              <w:rPr>
                <w:sz w:val="18"/>
              </w:rPr>
              <w:t>80115</w:t>
            </w:r>
          </w:p>
        </w:tc>
        <w:tc>
          <w:tcPr>
            <w:tcW w:w="3690" w:type="dxa"/>
            <w:tcBorders>
              <w:top w:val="single" w:sz="2" w:space="0" w:color="auto"/>
              <w:left w:val="nil"/>
              <w:bottom w:val="single" w:sz="2" w:space="0" w:color="auto"/>
              <w:right w:val="single" w:sz="2" w:space="0" w:color="auto"/>
            </w:tcBorders>
            <w:tcMar>
              <w:top w:w="100" w:type="dxa"/>
            </w:tcMar>
            <w:vAlign w:val="center"/>
          </w:tcPr>
          <w:p w14:paraId="0BCF1930" w14:textId="77777777" w:rsidR="00A77B3E" w:rsidRDefault="009B680F">
            <w:pPr>
              <w:jc w:val="left"/>
              <w:rPr>
                <w:color w:val="000000"/>
                <w:u w:color="000000"/>
              </w:rPr>
            </w:pPr>
            <w:r>
              <w:rPr>
                <w:sz w:val="18"/>
              </w:rPr>
              <w:t>Technika</w:t>
            </w:r>
          </w:p>
        </w:tc>
        <w:tc>
          <w:tcPr>
            <w:tcW w:w="1500" w:type="dxa"/>
            <w:tcBorders>
              <w:top w:val="nil"/>
              <w:left w:val="nil"/>
              <w:bottom w:val="single" w:sz="2" w:space="0" w:color="auto"/>
              <w:right w:val="nil"/>
            </w:tcBorders>
            <w:tcMar>
              <w:top w:w="100" w:type="dxa"/>
            </w:tcMar>
            <w:vAlign w:val="center"/>
          </w:tcPr>
          <w:p w14:paraId="2305F498" w14:textId="77777777" w:rsidR="00A77B3E" w:rsidRDefault="009B680F">
            <w:pPr>
              <w:jc w:val="right"/>
              <w:rPr>
                <w:color w:val="000000"/>
                <w:u w:color="000000"/>
              </w:rPr>
            </w:pPr>
            <w:r>
              <w:rPr>
                <w:sz w:val="18"/>
              </w:rPr>
              <w:t>4 066 806,94</w:t>
            </w:r>
          </w:p>
        </w:tc>
        <w:tc>
          <w:tcPr>
            <w:tcW w:w="1635" w:type="dxa"/>
            <w:tcBorders>
              <w:top w:val="nil"/>
              <w:left w:val="single" w:sz="2" w:space="0" w:color="auto"/>
              <w:bottom w:val="single" w:sz="2" w:space="0" w:color="auto"/>
              <w:right w:val="nil"/>
            </w:tcBorders>
            <w:tcMar>
              <w:top w:w="100" w:type="dxa"/>
            </w:tcMar>
            <w:vAlign w:val="center"/>
          </w:tcPr>
          <w:p w14:paraId="368540DD" w14:textId="77777777" w:rsidR="00A77B3E" w:rsidRDefault="009B680F">
            <w:pPr>
              <w:jc w:val="right"/>
              <w:rPr>
                <w:color w:val="000000"/>
                <w:u w:color="000000"/>
              </w:rPr>
            </w:pPr>
            <w:r>
              <w:rPr>
                <w:sz w:val="18"/>
              </w:rPr>
              <w:t>3 924 757,76</w:t>
            </w:r>
          </w:p>
        </w:tc>
        <w:tc>
          <w:tcPr>
            <w:tcW w:w="1065" w:type="dxa"/>
            <w:tcBorders>
              <w:top w:val="nil"/>
              <w:left w:val="single" w:sz="2" w:space="0" w:color="auto"/>
              <w:bottom w:val="single" w:sz="2" w:space="0" w:color="auto"/>
              <w:right w:val="single" w:sz="2" w:space="0" w:color="auto"/>
            </w:tcBorders>
            <w:tcMar>
              <w:top w:w="100" w:type="dxa"/>
            </w:tcMar>
            <w:vAlign w:val="center"/>
          </w:tcPr>
          <w:p w14:paraId="3116295D" w14:textId="77777777" w:rsidR="00A77B3E" w:rsidRDefault="009B680F">
            <w:pPr>
              <w:jc w:val="right"/>
              <w:rPr>
                <w:color w:val="000000"/>
                <w:u w:color="000000"/>
              </w:rPr>
            </w:pPr>
            <w:r>
              <w:rPr>
                <w:sz w:val="18"/>
              </w:rPr>
              <w:t>96,51%</w:t>
            </w:r>
          </w:p>
        </w:tc>
      </w:tr>
      <w:tr w:rsidR="007F256B" w14:paraId="36A311BF" w14:textId="77777777">
        <w:tc>
          <w:tcPr>
            <w:tcW w:w="915" w:type="dxa"/>
            <w:tcBorders>
              <w:top w:val="nil"/>
              <w:left w:val="single" w:sz="2" w:space="0" w:color="auto"/>
              <w:bottom w:val="nil"/>
              <w:right w:val="nil"/>
            </w:tcBorders>
            <w:tcMar>
              <w:top w:w="100" w:type="dxa"/>
            </w:tcMar>
            <w:vAlign w:val="center"/>
          </w:tcPr>
          <w:p w14:paraId="6B66C189"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01B9C47" w14:textId="77777777" w:rsidR="00A77B3E" w:rsidRDefault="009B680F">
            <w:pPr>
              <w:jc w:val="center"/>
              <w:rPr>
                <w:color w:val="000000"/>
                <w:u w:color="000000"/>
              </w:rPr>
            </w:pPr>
            <w:r>
              <w:rPr>
                <w:sz w:val="18"/>
              </w:rPr>
              <w:t>80116</w:t>
            </w:r>
          </w:p>
        </w:tc>
        <w:tc>
          <w:tcPr>
            <w:tcW w:w="3690" w:type="dxa"/>
            <w:tcBorders>
              <w:top w:val="single" w:sz="2" w:space="0" w:color="auto"/>
              <w:left w:val="nil"/>
              <w:bottom w:val="single" w:sz="2" w:space="0" w:color="auto"/>
              <w:right w:val="single" w:sz="2" w:space="0" w:color="auto"/>
            </w:tcBorders>
            <w:tcMar>
              <w:top w:w="100" w:type="dxa"/>
            </w:tcMar>
            <w:vAlign w:val="center"/>
          </w:tcPr>
          <w:p w14:paraId="1E474535" w14:textId="77777777" w:rsidR="00A77B3E" w:rsidRDefault="009B680F">
            <w:pPr>
              <w:jc w:val="left"/>
              <w:rPr>
                <w:color w:val="000000"/>
                <w:u w:color="000000"/>
              </w:rPr>
            </w:pPr>
            <w:r>
              <w:rPr>
                <w:sz w:val="18"/>
              </w:rPr>
              <w:t>Szkoły policealne</w:t>
            </w:r>
          </w:p>
        </w:tc>
        <w:tc>
          <w:tcPr>
            <w:tcW w:w="1500" w:type="dxa"/>
            <w:tcBorders>
              <w:top w:val="nil"/>
              <w:left w:val="nil"/>
              <w:bottom w:val="single" w:sz="2" w:space="0" w:color="auto"/>
              <w:right w:val="nil"/>
            </w:tcBorders>
            <w:tcMar>
              <w:top w:w="100" w:type="dxa"/>
            </w:tcMar>
            <w:vAlign w:val="center"/>
          </w:tcPr>
          <w:p w14:paraId="2F36CDEF" w14:textId="77777777" w:rsidR="00A77B3E" w:rsidRDefault="009B680F">
            <w:pPr>
              <w:jc w:val="right"/>
              <w:rPr>
                <w:color w:val="000000"/>
                <w:u w:color="000000"/>
              </w:rPr>
            </w:pPr>
            <w:r>
              <w:rPr>
                <w:sz w:val="18"/>
              </w:rPr>
              <w:t>764 846,00</w:t>
            </w:r>
          </w:p>
        </w:tc>
        <w:tc>
          <w:tcPr>
            <w:tcW w:w="1635" w:type="dxa"/>
            <w:tcBorders>
              <w:top w:val="nil"/>
              <w:left w:val="single" w:sz="2" w:space="0" w:color="auto"/>
              <w:bottom w:val="single" w:sz="2" w:space="0" w:color="auto"/>
              <w:right w:val="nil"/>
            </w:tcBorders>
            <w:tcMar>
              <w:top w:w="100" w:type="dxa"/>
            </w:tcMar>
            <w:vAlign w:val="center"/>
          </w:tcPr>
          <w:p w14:paraId="64870ED5" w14:textId="77777777" w:rsidR="00A77B3E" w:rsidRDefault="009B680F">
            <w:pPr>
              <w:jc w:val="right"/>
              <w:rPr>
                <w:color w:val="000000"/>
                <w:u w:color="000000"/>
              </w:rPr>
            </w:pPr>
            <w:r>
              <w:rPr>
                <w:sz w:val="18"/>
              </w:rPr>
              <w:t>703 966,70</w:t>
            </w:r>
          </w:p>
        </w:tc>
        <w:tc>
          <w:tcPr>
            <w:tcW w:w="1065" w:type="dxa"/>
            <w:tcBorders>
              <w:top w:val="nil"/>
              <w:left w:val="single" w:sz="2" w:space="0" w:color="auto"/>
              <w:bottom w:val="single" w:sz="2" w:space="0" w:color="auto"/>
              <w:right w:val="single" w:sz="2" w:space="0" w:color="auto"/>
            </w:tcBorders>
            <w:tcMar>
              <w:top w:w="100" w:type="dxa"/>
            </w:tcMar>
            <w:vAlign w:val="center"/>
          </w:tcPr>
          <w:p w14:paraId="2C50E662" w14:textId="77777777" w:rsidR="00A77B3E" w:rsidRDefault="009B680F">
            <w:pPr>
              <w:jc w:val="right"/>
              <w:rPr>
                <w:color w:val="000000"/>
                <w:u w:color="000000"/>
              </w:rPr>
            </w:pPr>
            <w:r>
              <w:rPr>
                <w:sz w:val="18"/>
              </w:rPr>
              <w:t>92,04%</w:t>
            </w:r>
          </w:p>
        </w:tc>
      </w:tr>
      <w:tr w:rsidR="007F256B" w14:paraId="20AC0C6A" w14:textId="77777777">
        <w:tc>
          <w:tcPr>
            <w:tcW w:w="915" w:type="dxa"/>
            <w:tcBorders>
              <w:top w:val="nil"/>
              <w:left w:val="single" w:sz="2" w:space="0" w:color="auto"/>
              <w:bottom w:val="nil"/>
              <w:right w:val="nil"/>
            </w:tcBorders>
            <w:tcMar>
              <w:top w:w="100" w:type="dxa"/>
            </w:tcMar>
            <w:vAlign w:val="center"/>
          </w:tcPr>
          <w:p w14:paraId="28ECA58E"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997F1E9" w14:textId="77777777" w:rsidR="00A77B3E" w:rsidRDefault="009B680F">
            <w:pPr>
              <w:jc w:val="center"/>
              <w:rPr>
                <w:color w:val="000000"/>
                <w:u w:color="000000"/>
              </w:rPr>
            </w:pPr>
            <w:r>
              <w:rPr>
                <w:sz w:val="18"/>
              </w:rPr>
              <w:t>80117</w:t>
            </w:r>
          </w:p>
        </w:tc>
        <w:tc>
          <w:tcPr>
            <w:tcW w:w="3690" w:type="dxa"/>
            <w:tcBorders>
              <w:top w:val="single" w:sz="2" w:space="0" w:color="auto"/>
              <w:left w:val="nil"/>
              <w:bottom w:val="single" w:sz="2" w:space="0" w:color="auto"/>
              <w:right w:val="single" w:sz="2" w:space="0" w:color="auto"/>
            </w:tcBorders>
            <w:tcMar>
              <w:top w:w="100" w:type="dxa"/>
            </w:tcMar>
            <w:vAlign w:val="center"/>
          </w:tcPr>
          <w:p w14:paraId="75282965"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00" w:type="dxa"/>
            <w:tcBorders>
              <w:top w:val="nil"/>
              <w:left w:val="nil"/>
              <w:bottom w:val="single" w:sz="2" w:space="0" w:color="auto"/>
              <w:right w:val="nil"/>
            </w:tcBorders>
            <w:tcMar>
              <w:top w:w="100" w:type="dxa"/>
            </w:tcMar>
            <w:vAlign w:val="center"/>
          </w:tcPr>
          <w:p w14:paraId="20C8F8E9" w14:textId="77777777" w:rsidR="00A77B3E" w:rsidRDefault="009B680F">
            <w:pPr>
              <w:jc w:val="right"/>
              <w:rPr>
                <w:color w:val="000000"/>
                <w:u w:color="000000"/>
              </w:rPr>
            </w:pPr>
            <w:r>
              <w:rPr>
                <w:sz w:val="18"/>
              </w:rPr>
              <w:t>16 218 527,37</w:t>
            </w:r>
          </w:p>
        </w:tc>
        <w:tc>
          <w:tcPr>
            <w:tcW w:w="1635" w:type="dxa"/>
            <w:tcBorders>
              <w:top w:val="nil"/>
              <w:left w:val="single" w:sz="2" w:space="0" w:color="auto"/>
              <w:bottom w:val="single" w:sz="2" w:space="0" w:color="auto"/>
              <w:right w:val="nil"/>
            </w:tcBorders>
            <w:tcMar>
              <w:top w:w="100" w:type="dxa"/>
            </w:tcMar>
            <w:vAlign w:val="center"/>
          </w:tcPr>
          <w:p w14:paraId="5901C7CD" w14:textId="77777777" w:rsidR="00A77B3E" w:rsidRDefault="009B680F">
            <w:pPr>
              <w:jc w:val="right"/>
              <w:rPr>
                <w:color w:val="000000"/>
                <w:u w:color="000000"/>
              </w:rPr>
            </w:pPr>
            <w:r>
              <w:rPr>
                <w:sz w:val="18"/>
              </w:rPr>
              <w:t>15 775 898,63</w:t>
            </w:r>
          </w:p>
        </w:tc>
        <w:tc>
          <w:tcPr>
            <w:tcW w:w="1065" w:type="dxa"/>
            <w:tcBorders>
              <w:top w:val="nil"/>
              <w:left w:val="single" w:sz="2" w:space="0" w:color="auto"/>
              <w:bottom w:val="single" w:sz="2" w:space="0" w:color="auto"/>
              <w:right w:val="single" w:sz="2" w:space="0" w:color="auto"/>
            </w:tcBorders>
            <w:tcMar>
              <w:top w:w="100" w:type="dxa"/>
            </w:tcMar>
            <w:vAlign w:val="center"/>
          </w:tcPr>
          <w:p w14:paraId="345AF66A" w14:textId="77777777" w:rsidR="00A77B3E" w:rsidRDefault="009B680F">
            <w:pPr>
              <w:jc w:val="right"/>
              <w:rPr>
                <w:color w:val="000000"/>
                <w:u w:color="000000"/>
              </w:rPr>
            </w:pPr>
            <w:r>
              <w:rPr>
                <w:sz w:val="18"/>
              </w:rPr>
              <w:t>97,27%</w:t>
            </w:r>
          </w:p>
        </w:tc>
      </w:tr>
      <w:tr w:rsidR="007F256B" w14:paraId="769293E6" w14:textId="77777777">
        <w:tc>
          <w:tcPr>
            <w:tcW w:w="915" w:type="dxa"/>
            <w:tcBorders>
              <w:top w:val="nil"/>
              <w:left w:val="single" w:sz="2" w:space="0" w:color="auto"/>
              <w:bottom w:val="nil"/>
              <w:right w:val="nil"/>
            </w:tcBorders>
            <w:tcMar>
              <w:top w:w="100" w:type="dxa"/>
            </w:tcMar>
            <w:vAlign w:val="center"/>
          </w:tcPr>
          <w:p w14:paraId="0364F210"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2A70217" w14:textId="77777777" w:rsidR="00A77B3E" w:rsidRDefault="009B680F">
            <w:pPr>
              <w:jc w:val="center"/>
              <w:rPr>
                <w:color w:val="000000"/>
                <w:u w:color="000000"/>
              </w:rPr>
            </w:pPr>
            <w:r>
              <w:rPr>
                <w:sz w:val="18"/>
              </w:rPr>
              <w:t>80120</w:t>
            </w:r>
          </w:p>
        </w:tc>
        <w:tc>
          <w:tcPr>
            <w:tcW w:w="3690" w:type="dxa"/>
            <w:tcBorders>
              <w:top w:val="single" w:sz="2" w:space="0" w:color="auto"/>
              <w:left w:val="nil"/>
              <w:bottom w:val="single" w:sz="2" w:space="0" w:color="auto"/>
              <w:right w:val="single" w:sz="2" w:space="0" w:color="auto"/>
            </w:tcBorders>
            <w:tcMar>
              <w:top w:w="100" w:type="dxa"/>
            </w:tcMar>
            <w:vAlign w:val="center"/>
          </w:tcPr>
          <w:p w14:paraId="6C08019F" w14:textId="77777777" w:rsidR="00A77B3E" w:rsidRDefault="009B680F">
            <w:pPr>
              <w:jc w:val="left"/>
              <w:rPr>
                <w:color w:val="000000"/>
                <w:u w:color="000000"/>
              </w:rPr>
            </w:pPr>
            <w:r>
              <w:rPr>
                <w:sz w:val="18"/>
              </w:rPr>
              <w:t>Licea ogólnokształcące</w:t>
            </w:r>
          </w:p>
        </w:tc>
        <w:tc>
          <w:tcPr>
            <w:tcW w:w="1500" w:type="dxa"/>
            <w:tcBorders>
              <w:top w:val="nil"/>
              <w:left w:val="nil"/>
              <w:bottom w:val="single" w:sz="2" w:space="0" w:color="auto"/>
              <w:right w:val="nil"/>
            </w:tcBorders>
            <w:tcMar>
              <w:top w:w="100" w:type="dxa"/>
            </w:tcMar>
            <w:vAlign w:val="center"/>
          </w:tcPr>
          <w:p w14:paraId="0A3325BA" w14:textId="77777777" w:rsidR="00A77B3E" w:rsidRDefault="009B680F">
            <w:pPr>
              <w:jc w:val="right"/>
              <w:rPr>
                <w:color w:val="000000"/>
                <w:u w:color="000000"/>
              </w:rPr>
            </w:pPr>
            <w:r>
              <w:rPr>
                <w:sz w:val="18"/>
              </w:rPr>
              <w:t>5 574 845,95</w:t>
            </w:r>
          </w:p>
        </w:tc>
        <w:tc>
          <w:tcPr>
            <w:tcW w:w="1635" w:type="dxa"/>
            <w:tcBorders>
              <w:top w:val="nil"/>
              <w:left w:val="single" w:sz="2" w:space="0" w:color="auto"/>
              <w:bottom w:val="single" w:sz="2" w:space="0" w:color="auto"/>
              <w:right w:val="nil"/>
            </w:tcBorders>
            <w:tcMar>
              <w:top w:w="100" w:type="dxa"/>
            </w:tcMar>
            <w:vAlign w:val="center"/>
          </w:tcPr>
          <w:p w14:paraId="673B18E0" w14:textId="77777777" w:rsidR="00A77B3E" w:rsidRDefault="009B680F">
            <w:pPr>
              <w:jc w:val="right"/>
              <w:rPr>
                <w:color w:val="000000"/>
                <w:u w:color="000000"/>
              </w:rPr>
            </w:pPr>
            <w:r>
              <w:rPr>
                <w:sz w:val="18"/>
              </w:rPr>
              <w:t>5 381 594,50</w:t>
            </w:r>
          </w:p>
        </w:tc>
        <w:tc>
          <w:tcPr>
            <w:tcW w:w="1065" w:type="dxa"/>
            <w:tcBorders>
              <w:top w:val="nil"/>
              <w:left w:val="single" w:sz="2" w:space="0" w:color="auto"/>
              <w:bottom w:val="single" w:sz="2" w:space="0" w:color="auto"/>
              <w:right w:val="single" w:sz="2" w:space="0" w:color="auto"/>
            </w:tcBorders>
            <w:tcMar>
              <w:top w:w="100" w:type="dxa"/>
            </w:tcMar>
            <w:vAlign w:val="center"/>
          </w:tcPr>
          <w:p w14:paraId="61362E14" w14:textId="77777777" w:rsidR="00A77B3E" w:rsidRDefault="009B680F">
            <w:pPr>
              <w:jc w:val="right"/>
              <w:rPr>
                <w:color w:val="000000"/>
                <w:u w:color="000000"/>
              </w:rPr>
            </w:pPr>
            <w:r>
              <w:rPr>
                <w:sz w:val="18"/>
              </w:rPr>
              <w:t>96,53%</w:t>
            </w:r>
          </w:p>
        </w:tc>
      </w:tr>
      <w:tr w:rsidR="007F256B" w14:paraId="3EC742E4" w14:textId="77777777">
        <w:tc>
          <w:tcPr>
            <w:tcW w:w="915" w:type="dxa"/>
            <w:tcBorders>
              <w:top w:val="nil"/>
              <w:left w:val="single" w:sz="2" w:space="0" w:color="auto"/>
              <w:bottom w:val="nil"/>
              <w:right w:val="nil"/>
            </w:tcBorders>
            <w:tcMar>
              <w:top w:w="100" w:type="dxa"/>
            </w:tcMar>
            <w:vAlign w:val="center"/>
          </w:tcPr>
          <w:p w14:paraId="7040C83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04D513B" w14:textId="77777777" w:rsidR="00A77B3E" w:rsidRDefault="009B680F">
            <w:pPr>
              <w:jc w:val="center"/>
              <w:rPr>
                <w:color w:val="000000"/>
                <w:u w:color="000000"/>
              </w:rPr>
            </w:pPr>
            <w:r>
              <w:rPr>
                <w:sz w:val="18"/>
              </w:rPr>
              <w:t>80145</w:t>
            </w:r>
          </w:p>
        </w:tc>
        <w:tc>
          <w:tcPr>
            <w:tcW w:w="3690" w:type="dxa"/>
            <w:tcBorders>
              <w:top w:val="single" w:sz="2" w:space="0" w:color="auto"/>
              <w:left w:val="nil"/>
              <w:bottom w:val="single" w:sz="2" w:space="0" w:color="auto"/>
              <w:right w:val="single" w:sz="2" w:space="0" w:color="auto"/>
            </w:tcBorders>
            <w:tcMar>
              <w:top w:w="100" w:type="dxa"/>
            </w:tcMar>
            <w:vAlign w:val="center"/>
          </w:tcPr>
          <w:p w14:paraId="3131EBEC" w14:textId="77777777" w:rsidR="00A77B3E" w:rsidRDefault="009B680F">
            <w:pPr>
              <w:jc w:val="left"/>
              <w:rPr>
                <w:color w:val="000000"/>
                <w:u w:color="000000"/>
              </w:rPr>
            </w:pPr>
            <w:r>
              <w:rPr>
                <w:sz w:val="18"/>
              </w:rPr>
              <w:t>Komisje egzaminacyjne</w:t>
            </w:r>
          </w:p>
        </w:tc>
        <w:tc>
          <w:tcPr>
            <w:tcW w:w="1500" w:type="dxa"/>
            <w:tcBorders>
              <w:top w:val="nil"/>
              <w:left w:val="nil"/>
              <w:bottom w:val="single" w:sz="2" w:space="0" w:color="auto"/>
              <w:right w:val="nil"/>
            </w:tcBorders>
            <w:tcMar>
              <w:top w:w="100" w:type="dxa"/>
            </w:tcMar>
            <w:vAlign w:val="center"/>
          </w:tcPr>
          <w:p w14:paraId="63348C02" w14:textId="77777777" w:rsidR="00A77B3E" w:rsidRDefault="009B680F">
            <w:pPr>
              <w:jc w:val="right"/>
              <w:rPr>
                <w:color w:val="000000"/>
                <w:u w:color="000000"/>
              </w:rPr>
            </w:pPr>
            <w:r>
              <w:rPr>
                <w:sz w:val="18"/>
              </w:rPr>
              <w:t>1 380,00</w:t>
            </w:r>
          </w:p>
        </w:tc>
        <w:tc>
          <w:tcPr>
            <w:tcW w:w="1635" w:type="dxa"/>
            <w:tcBorders>
              <w:top w:val="nil"/>
              <w:left w:val="single" w:sz="2" w:space="0" w:color="auto"/>
              <w:bottom w:val="single" w:sz="2" w:space="0" w:color="auto"/>
              <w:right w:val="nil"/>
            </w:tcBorders>
            <w:tcMar>
              <w:top w:w="100" w:type="dxa"/>
            </w:tcMar>
            <w:vAlign w:val="center"/>
          </w:tcPr>
          <w:p w14:paraId="71EC17B1" w14:textId="77777777" w:rsidR="00A77B3E" w:rsidRDefault="009B680F">
            <w:pPr>
              <w:jc w:val="right"/>
              <w:rPr>
                <w:color w:val="000000"/>
                <w:u w:color="000000"/>
              </w:rPr>
            </w:pPr>
            <w:r>
              <w:rPr>
                <w:sz w:val="18"/>
              </w:rPr>
              <w:t>710,45</w:t>
            </w:r>
          </w:p>
        </w:tc>
        <w:tc>
          <w:tcPr>
            <w:tcW w:w="1065" w:type="dxa"/>
            <w:tcBorders>
              <w:top w:val="nil"/>
              <w:left w:val="single" w:sz="2" w:space="0" w:color="auto"/>
              <w:bottom w:val="single" w:sz="2" w:space="0" w:color="auto"/>
              <w:right w:val="single" w:sz="2" w:space="0" w:color="auto"/>
            </w:tcBorders>
            <w:tcMar>
              <w:top w:w="100" w:type="dxa"/>
            </w:tcMar>
            <w:vAlign w:val="center"/>
          </w:tcPr>
          <w:p w14:paraId="0955E1E2" w14:textId="77777777" w:rsidR="00A77B3E" w:rsidRDefault="009B680F">
            <w:pPr>
              <w:jc w:val="right"/>
              <w:rPr>
                <w:color w:val="000000"/>
                <w:u w:color="000000"/>
              </w:rPr>
            </w:pPr>
            <w:r>
              <w:rPr>
                <w:sz w:val="18"/>
              </w:rPr>
              <w:t>51,48%</w:t>
            </w:r>
          </w:p>
        </w:tc>
      </w:tr>
      <w:tr w:rsidR="007F256B" w14:paraId="489CC2E9" w14:textId="77777777">
        <w:tc>
          <w:tcPr>
            <w:tcW w:w="915" w:type="dxa"/>
            <w:tcBorders>
              <w:top w:val="nil"/>
              <w:left w:val="single" w:sz="2" w:space="0" w:color="auto"/>
              <w:bottom w:val="nil"/>
              <w:right w:val="nil"/>
            </w:tcBorders>
            <w:tcMar>
              <w:top w:w="100" w:type="dxa"/>
            </w:tcMar>
            <w:vAlign w:val="center"/>
          </w:tcPr>
          <w:p w14:paraId="7D5DE99C"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6D7FC23" w14:textId="77777777" w:rsidR="00A77B3E" w:rsidRDefault="009B680F">
            <w:pPr>
              <w:jc w:val="center"/>
              <w:rPr>
                <w:color w:val="000000"/>
                <w:u w:color="000000"/>
              </w:rPr>
            </w:pPr>
            <w:r>
              <w:rPr>
                <w:sz w:val="18"/>
              </w:rPr>
              <w:t>80146</w:t>
            </w:r>
          </w:p>
        </w:tc>
        <w:tc>
          <w:tcPr>
            <w:tcW w:w="3690" w:type="dxa"/>
            <w:tcBorders>
              <w:top w:val="single" w:sz="2" w:space="0" w:color="auto"/>
              <w:left w:val="nil"/>
              <w:bottom w:val="single" w:sz="2" w:space="0" w:color="auto"/>
              <w:right w:val="single" w:sz="2" w:space="0" w:color="auto"/>
            </w:tcBorders>
            <w:tcMar>
              <w:top w:w="100" w:type="dxa"/>
            </w:tcMar>
            <w:vAlign w:val="center"/>
          </w:tcPr>
          <w:p w14:paraId="76F084EE" w14:textId="77777777" w:rsidR="00A77B3E" w:rsidRDefault="009B680F">
            <w:pPr>
              <w:jc w:val="left"/>
              <w:rPr>
                <w:color w:val="000000"/>
                <w:u w:color="000000"/>
              </w:rPr>
            </w:pPr>
            <w:r>
              <w:rPr>
                <w:sz w:val="18"/>
              </w:rPr>
              <w:t>Dokształcanie i doskonalenie nauczycieli</w:t>
            </w:r>
          </w:p>
        </w:tc>
        <w:tc>
          <w:tcPr>
            <w:tcW w:w="1500" w:type="dxa"/>
            <w:tcBorders>
              <w:top w:val="nil"/>
              <w:left w:val="nil"/>
              <w:bottom w:val="single" w:sz="2" w:space="0" w:color="auto"/>
              <w:right w:val="nil"/>
            </w:tcBorders>
            <w:tcMar>
              <w:top w:w="100" w:type="dxa"/>
            </w:tcMar>
            <w:vAlign w:val="center"/>
          </w:tcPr>
          <w:p w14:paraId="0428A3D6" w14:textId="77777777" w:rsidR="00A77B3E" w:rsidRDefault="009B680F">
            <w:pPr>
              <w:jc w:val="right"/>
              <w:rPr>
                <w:color w:val="000000"/>
                <w:u w:color="000000"/>
              </w:rPr>
            </w:pPr>
            <w:r>
              <w:rPr>
                <w:sz w:val="18"/>
              </w:rPr>
              <w:t>48 007,00</w:t>
            </w:r>
          </w:p>
        </w:tc>
        <w:tc>
          <w:tcPr>
            <w:tcW w:w="1635" w:type="dxa"/>
            <w:tcBorders>
              <w:top w:val="nil"/>
              <w:left w:val="single" w:sz="2" w:space="0" w:color="auto"/>
              <w:bottom w:val="single" w:sz="2" w:space="0" w:color="auto"/>
              <w:right w:val="nil"/>
            </w:tcBorders>
            <w:tcMar>
              <w:top w:w="100" w:type="dxa"/>
            </w:tcMar>
            <w:vAlign w:val="center"/>
          </w:tcPr>
          <w:p w14:paraId="26220882" w14:textId="77777777" w:rsidR="00A77B3E" w:rsidRDefault="009B680F">
            <w:pPr>
              <w:jc w:val="right"/>
              <w:rPr>
                <w:color w:val="000000"/>
                <w:u w:color="000000"/>
              </w:rPr>
            </w:pPr>
            <w:r>
              <w:rPr>
                <w:sz w:val="18"/>
              </w:rPr>
              <w:t>35 573,50</w:t>
            </w:r>
          </w:p>
        </w:tc>
        <w:tc>
          <w:tcPr>
            <w:tcW w:w="1065" w:type="dxa"/>
            <w:tcBorders>
              <w:top w:val="nil"/>
              <w:left w:val="single" w:sz="2" w:space="0" w:color="auto"/>
              <w:bottom w:val="single" w:sz="2" w:space="0" w:color="auto"/>
              <w:right w:val="single" w:sz="2" w:space="0" w:color="auto"/>
            </w:tcBorders>
            <w:tcMar>
              <w:top w:w="100" w:type="dxa"/>
            </w:tcMar>
            <w:vAlign w:val="center"/>
          </w:tcPr>
          <w:p w14:paraId="02AD2CCF" w14:textId="77777777" w:rsidR="00A77B3E" w:rsidRDefault="009B680F">
            <w:pPr>
              <w:jc w:val="right"/>
              <w:rPr>
                <w:color w:val="000000"/>
                <w:u w:color="000000"/>
              </w:rPr>
            </w:pPr>
            <w:r>
              <w:rPr>
                <w:sz w:val="18"/>
              </w:rPr>
              <w:t>74,10%</w:t>
            </w:r>
          </w:p>
        </w:tc>
      </w:tr>
      <w:tr w:rsidR="007F256B" w14:paraId="3E50F644" w14:textId="77777777">
        <w:tc>
          <w:tcPr>
            <w:tcW w:w="915" w:type="dxa"/>
            <w:tcBorders>
              <w:top w:val="nil"/>
              <w:left w:val="single" w:sz="2" w:space="0" w:color="auto"/>
              <w:bottom w:val="nil"/>
              <w:right w:val="nil"/>
            </w:tcBorders>
            <w:tcMar>
              <w:top w:w="100" w:type="dxa"/>
            </w:tcMar>
            <w:vAlign w:val="center"/>
          </w:tcPr>
          <w:p w14:paraId="40EE49F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097CFF0" w14:textId="77777777" w:rsidR="00A77B3E" w:rsidRDefault="009B680F">
            <w:pPr>
              <w:jc w:val="center"/>
              <w:rPr>
                <w:color w:val="000000"/>
                <w:u w:color="000000"/>
              </w:rPr>
            </w:pPr>
            <w:r>
              <w:rPr>
                <w:sz w:val="18"/>
              </w:rPr>
              <w:t>80151</w:t>
            </w:r>
          </w:p>
        </w:tc>
        <w:tc>
          <w:tcPr>
            <w:tcW w:w="3690" w:type="dxa"/>
            <w:tcBorders>
              <w:top w:val="single" w:sz="2" w:space="0" w:color="auto"/>
              <w:left w:val="nil"/>
              <w:bottom w:val="single" w:sz="2" w:space="0" w:color="auto"/>
              <w:right w:val="single" w:sz="2" w:space="0" w:color="auto"/>
            </w:tcBorders>
            <w:tcMar>
              <w:top w:w="100" w:type="dxa"/>
            </w:tcMar>
            <w:vAlign w:val="center"/>
          </w:tcPr>
          <w:p w14:paraId="2B10E9CE" w14:textId="77777777" w:rsidR="00A77B3E" w:rsidRDefault="009B680F">
            <w:pPr>
              <w:jc w:val="left"/>
              <w:rPr>
                <w:color w:val="000000"/>
                <w:u w:color="000000"/>
              </w:rPr>
            </w:pPr>
            <w:r>
              <w:rPr>
                <w:sz w:val="18"/>
              </w:rPr>
              <w:t>Kwalifikacyjne kursy zawodowe</w:t>
            </w:r>
          </w:p>
        </w:tc>
        <w:tc>
          <w:tcPr>
            <w:tcW w:w="1500" w:type="dxa"/>
            <w:tcBorders>
              <w:top w:val="nil"/>
              <w:left w:val="nil"/>
              <w:bottom w:val="single" w:sz="2" w:space="0" w:color="auto"/>
              <w:right w:val="nil"/>
            </w:tcBorders>
            <w:tcMar>
              <w:top w:w="100" w:type="dxa"/>
            </w:tcMar>
            <w:vAlign w:val="center"/>
          </w:tcPr>
          <w:p w14:paraId="42E63F7B" w14:textId="77777777" w:rsidR="00A77B3E" w:rsidRDefault="009B680F">
            <w:pPr>
              <w:jc w:val="right"/>
              <w:rPr>
                <w:color w:val="000000"/>
                <w:u w:color="000000"/>
              </w:rPr>
            </w:pPr>
            <w:r>
              <w:rPr>
                <w:sz w:val="18"/>
              </w:rPr>
              <w:t>17 543,00</w:t>
            </w:r>
          </w:p>
        </w:tc>
        <w:tc>
          <w:tcPr>
            <w:tcW w:w="1635" w:type="dxa"/>
            <w:tcBorders>
              <w:top w:val="nil"/>
              <w:left w:val="single" w:sz="2" w:space="0" w:color="auto"/>
              <w:bottom w:val="single" w:sz="2" w:space="0" w:color="auto"/>
              <w:right w:val="nil"/>
            </w:tcBorders>
            <w:tcMar>
              <w:top w:w="100" w:type="dxa"/>
            </w:tcMar>
            <w:vAlign w:val="center"/>
          </w:tcPr>
          <w:p w14:paraId="161E1BA4" w14:textId="77777777" w:rsidR="00A77B3E" w:rsidRDefault="009B680F">
            <w:pPr>
              <w:jc w:val="right"/>
              <w:rPr>
                <w:color w:val="000000"/>
                <w:u w:color="000000"/>
              </w:rPr>
            </w:pPr>
            <w:r>
              <w:rPr>
                <w:sz w:val="18"/>
              </w:rPr>
              <w:t>17 536,50</w:t>
            </w:r>
          </w:p>
        </w:tc>
        <w:tc>
          <w:tcPr>
            <w:tcW w:w="1065" w:type="dxa"/>
            <w:tcBorders>
              <w:top w:val="nil"/>
              <w:left w:val="single" w:sz="2" w:space="0" w:color="auto"/>
              <w:bottom w:val="single" w:sz="2" w:space="0" w:color="auto"/>
              <w:right w:val="single" w:sz="2" w:space="0" w:color="auto"/>
            </w:tcBorders>
            <w:tcMar>
              <w:top w:w="100" w:type="dxa"/>
            </w:tcMar>
            <w:vAlign w:val="center"/>
          </w:tcPr>
          <w:p w14:paraId="1C1720C5" w14:textId="77777777" w:rsidR="00A77B3E" w:rsidRDefault="009B680F">
            <w:pPr>
              <w:jc w:val="right"/>
              <w:rPr>
                <w:color w:val="000000"/>
                <w:u w:color="000000"/>
              </w:rPr>
            </w:pPr>
            <w:r>
              <w:rPr>
                <w:sz w:val="18"/>
              </w:rPr>
              <w:t>99,96%</w:t>
            </w:r>
          </w:p>
        </w:tc>
      </w:tr>
      <w:tr w:rsidR="007F256B" w14:paraId="0BEDD052" w14:textId="77777777">
        <w:tc>
          <w:tcPr>
            <w:tcW w:w="915" w:type="dxa"/>
            <w:tcBorders>
              <w:top w:val="nil"/>
              <w:left w:val="single" w:sz="2" w:space="0" w:color="auto"/>
              <w:bottom w:val="nil"/>
              <w:right w:val="nil"/>
            </w:tcBorders>
            <w:tcMar>
              <w:top w:w="100" w:type="dxa"/>
            </w:tcMar>
            <w:vAlign w:val="center"/>
          </w:tcPr>
          <w:p w14:paraId="43045A3B"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90666DF" w14:textId="77777777" w:rsidR="00A77B3E" w:rsidRDefault="009B680F">
            <w:pPr>
              <w:jc w:val="center"/>
              <w:rPr>
                <w:color w:val="000000"/>
                <w:u w:color="000000"/>
              </w:rPr>
            </w:pPr>
            <w:r>
              <w:rPr>
                <w:sz w:val="18"/>
              </w:rPr>
              <w:t>80152</w:t>
            </w:r>
          </w:p>
        </w:tc>
        <w:tc>
          <w:tcPr>
            <w:tcW w:w="3690" w:type="dxa"/>
            <w:tcBorders>
              <w:top w:val="single" w:sz="2" w:space="0" w:color="auto"/>
              <w:left w:val="nil"/>
              <w:bottom w:val="single" w:sz="2" w:space="0" w:color="auto"/>
              <w:right w:val="single" w:sz="2" w:space="0" w:color="auto"/>
            </w:tcBorders>
            <w:tcMar>
              <w:top w:w="100" w:type="dxa"/>
            </w:tcMar>
            <w:vAlign w:val="center"/>
          </w:tcPr>
          <w:p w14:paraId="25A53FE5"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w:t>
            </w:r>
            <w:r>
              <w:rPr>
                <w:sz w:val="18"/>
              </w:rPr>
              <w:lastRenderedPageBreak/>
              <w:t xml:space="preserve">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500" w:type="dxa"/>
            <w:tcBorders>
              <w:top w:val="nil"/>
              <w:left w:val="nil"/>
              <w:bottom w:val="single" w:sz="2" w:space="0" w:color="auto"/>
              <w:right w:val="nil"/>
            </w:tcBorders>
            <w:tcMar>
              <w:top w:w="100" w:type="dxa"/>
            </w:tcMar>
            <w:vAlign w:val="center"/>
          </w:tcPr>
          <w:p w14:paraId="4F910796" w14:textId="77777777" w:rsidR="00A77B3E" w:rsidRDefault="009B680F">
            <w:pPr>
              <w:jc w:val="right"/>
              <w:rPr>
                <w:color w:val="000000"/>
                <w:u w:color="000000"/>
              </w:rPr>
            </w:pPr>
            <w:r>
              <w:rPr>
                <w:sz w:val="18"/>
              </w:rPr>
              <w:lastRenderedPageBreak/>
              <w:t>794 254,00</w:t>
            </w:r>
          </w:p>
        </w:tc>
        <w:tc>
          <w:tcPr>
            <w:tcW w:w="1635" w:type="dxa"/>
            <w:tcBorders>
              <w:top w:val="nil"/>
              <w:left w:val="single" w:sz="2" w:space="0" w:color="auto"/>
              <w:bottom w:val="single" w:sz="2" w:space="0" w:color="auto"/>
              <w:right w:val="nil"/>
            </w:tcBorders>
            <w:tcMar>
              <w:top w:w="100" w:type="dxa"/>
            </w:tcMar>
            <w:vAlign w:val="center"/>
          </w:tcPr>
          <w:p w14:paraId="09DCE5B4" w14:textId="77777777" w:rsidR="00A77B3E" w:rsidRDefault="009B680F">
            <w:pPr>
              <w:jc w:val="right"/>
              <w:rPr>
                <w:color w:val="000000"/>
                <w:u w:color="000000"/>
              </w:rPr>
            </w:pPr>
            <w:r>
              <w:rPr>
                <w:sz w:val="18"/>
              </w:rPr>
              <w:t>689 334,54</w:t>
            </w:r>
          </w:p>
        </w:tc>
        <w:tc>
          <w:tcPr>
            <w:tcW w:w="1065" w:type="dxa"/>
            <w:tcBorders>
              <w:top w:val="nil"/>
              <w:left w:val="single" w:sz="2" w:space="0" w:color="auto"/>
              <w:bottom w:val="single" w:sz="2" w:space="0" w:color="auto"/>
              <w:right w:val="single" w:sz="2" w:space="0" w:color="auto"/>
            </w:tcBorders>
            <w:tcMar>
              <w:top w:w="100" w:type="dxa"/>
            </w:tcMar>
            <w:vAlign w:val="center"/>
          </w:tcPr>
          <w:p w14:paraId="7A64E68E" w14:textId="77777777" w:rsidR="00A77B3E" w:rsidRDefault="009B680F">
            <w:pPr>
              <w:jc w:val="right"/>
              <w:rPr>
                <w:color w:val="000000"/>
                <w:u w:color="000000"/>
              </w:rPr>
            </w:pPr>
            <w:r>
              <w:rPr>
                <w:sz w:val="18"/>
              </w:rPr>
              <w:t>86,79%</w:t>
            </w:r>
          </w:p>
        </w:tc>
      </w:tr>
      <w:tr w:rsidR="007F256B" w14:paraId="071D3DE7" w14:textId="77777777">
        <w:tc>
          <w:tcPr>
            <w:tcW w:w="915" w:type="dxa"/>
            <w:tcBorders>
              <w:top w:val="nil"/>
              <w:left w:val="single" w:sz="2" w:space="0" w:color="auto"/>
              <w:bottom w:val="nil"/>
              <w:right w:val="nil"/>
            </w:tcBorders>
            <w:tcMar>
              <w:top w:w="100" w:type="dxa"/>
            </w:tcMar>
            <w:vAlign w:val="center"/>
          </w:tcPr>
          <w:p w14:paraId="3D5DA1A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C0F1833" w14:textId="77777777" w:rsidR="00A77B3E" w:rsidRDefault="009B680F">
            <w:pPr>
              <w:jc w:val="center"/>
              <w:rPr>
                <w:color w:val="000000"/>
                <w:u w:color="000000"/>
              </w:rPr>
            </w:pPr>
            <w:r>
              <w:rPr>
                <w:sz w:val="18"/>
              </w:rPr>
              <w:t>80195</w:t>
            </w:r>
          </w:p>
        </w:tc>
        <w:tc>
          <w:tcPr>
            <w:tcW w:w="3690" w:type="dxa"/>
            <w:tcBorders>
              <w:top w:val="single" w:sz="2" w:space="0" w:color="auto"/>
              <w:left w:val="nil"/>
              <w:bottom w:val="single" w:sz="2" w:space="0" w:color="auto"/>
              <w:right w:val="single" w:sz="2" w:space="0" w:color="auto"/>
            </w:tcBorders>
            <w:tcMar>
              <w:top w:w="100" w:type="dxa"/>
            </w:tcMar>
            <w:vAlign w:val="center"/>
          </w:tcPr>
          <w:p w14:paraId="7A202D86"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3F7F5515" w14:textId="77777777" w:rsidR="00A77B3E" w:rsidRDefault="009B680F">
            <w:pPr>
              <w:jc w:val="right"/>
              <w:rPr>
                <w:color w:val="000000"/>
                <w:u w:color="000000"/>
              </w:rPr>
            </w:pPr>
            <w:r>
              <w:rPr>
                <w:sz w:val="18"/>
              </w:rPr>
              <w:t>2 454 640,63</w:t>
            </w:r>
          </w:p>
        </w:tc>
        <w:tc>
          <w:tcPr>
            <w:tcW w:w="1635" w:type="dxa"/>
            <w:tcBorders>
              <w:top w:val="nil"/>
              <w:left w:val="single" w:sz="2" w:space="0" w:color="auto"/>
              <w:bottom w:val="single" w:sz="2" w:space="0" w:color="auto"/>
              <w:right w:val="nil"/>
            </w:tcBorders>
            <w:tcMar>
              <w:top w:w="100" w:type="dxa"/>
            </w:tcMar>
            <w:vAlign w:val="center"/>
          </w:tcPr>
          <w:p w14:paraId="12EFD395" w14:textId="77777777" w:rsidR="00A77B3E" w:rsidRDefault="009B680F">
            <w:pPr>
              <w:jc w:val="right"/>
              <w:rPr>
                <w:color w:val="000000"/>
                <w:u w:color="000000"/>
              </w:rPr>
            </w:pPr>
            <w:r>
              <w:rPr>
                <w:sz w:val="18"/>
              </w:rPr>
              <w:t>1 617 602,07</w:t>
            </w:r>
          </w:p>
        </w:tc>
        <w:tc>
          <w:tcPr>
            <w:tcW w:w="1065" w:type="dxa"/>
            <w:tcBorders>
              <w:top w:val="nil"/>
              <w:left w:val="single" w:sz="2" w:space="0" w:color="auto"/>
              <w:bottom w:val="single" w:sz="2" w:space="0" w:color="auto"/>
              <w:right w:val="single" w:sz="2" w:space="0" w:color="auto"/>
            </w:tcBorders>
            <w:tcMar>
              <w:top w:w="100" w:type="dxa"/>
            </w:tcMar>
            <w:vAlign w:val="center"/>
          </w:tcPr>
          <w:p w14:paraId="1594C383" w14:textId="77777777" w:rsidR="00A77B3E" w:rsidRDefault="009B680F">
            <w:pPr>
              <w:jc w:val="right"/>
              <w:rPr>
                <w:color w:val="000000"/>
                <w:u w:color="000000"/>
              </w:rPr>
            </w:pPr>
            <w:r>
              <w:rPr>
                <w:sz w:val="18"/>
              </w:rPr>
              <w:t>65,90%</w:t>
            </w:r>
          </w:p>
        </w:tc>
      </w:tr>
      <w:tr w:rsidR="007F256B" w14:paraId="684A1755"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7DC7B12" w14:textId="77777777" w:rsidR="00A77B3E" w:rsidRDefault="009B680F">
            <w:pPr>
              <w:jc w:val="center"/>
              <w:rPr>
                <w:color w:val="000000"/>
                <w:u w:color="000000"/>
              </w:rPr>
            </w:pPr>
            <w:r>
              <w:rPr>
                <w:b/>
                <w:sz w:val="18"/>
              </w:rPr>
              <w:t>851</w:t>
            </w:r>
          </w:p>
        </w:tc>
        <w:tc>
          <w:tcPr>
            <w:tcW w:w="1185" w:type="dxa"/>
            <w:tcBorders>
              <w:top w:val="single" w:sz="2" w:space="0" w:color="auto"/>
              <w:left w:val="nil"/>
              <w:bottom w:val="single" w:sz="2" w:space="0" w:color="auto"/>
              <w:right w:val="single" w:sz="2" w:space="0" w:color="auto"/>
            </w:tcBorders>
            <w:tcMar>
              <w:top w:w="100" w:type="dxa"/>
            </w:tcMar>
            <w:vAlign w:val="center"/>
          </w:tcPr>
          <w:p w14:paraId="306A2533"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7321F030" w14:textId="77777777" w:rsidR="00A77B3E" w:rsidRDefault="009B680F">
            <w:pPr>
              <w:jc w:val="left"/>
              <w:rPr>
                <w:color w:val="000000"/>
                <w:u w:color="000000"/>
              </w:rPr>
            </w:pPr>
            <w:r>
              <w:rPr>
                <w:b/>
                <w:sz w:val="18"/>
              </w:rPr>
              <w:t>Ochrona zdrowia</w:t>
            </w:r>
          </w:p>
        </w:tc>
        <w:tc>
          <w:tcPr>
            <w:tcW w:w="1500" w:type="dxa"/>
            <w:tcBorders>
              <w:top w:val="nil"/>
              <w:left w:val="nil"/>
              <w:bottom w:val="single" w:sz="2" w:space="0" w:color="auto"/>
              <w:right w:val="nil"/>
            </w:tcBorders>
            <w:tcMar>
              <w:top w:w="100" w:type="dxa"/>
            </w:tcMar>
            <w:vAlign w:val="center"/>
          </w:tcPr>
          <w:p w14:paraId="78085965" w14:textId="77777777" w:rsidR="00A77B3E" w:rsidRDefault="009B680F">
            <w:pPr>
              <w:jc w:val="right"/>
              <w:rPr>
                <w:color w:val="000000"/>
                <w:u w:color="000000"/>
              </w:rPr>
            </w:pPr>
            <w:r>
              <w:rPr>
                <w:b/>
                <w:sz w:val="18"/>
              </w:rPr>
              <w:t>9 533 955,00</w:t>
            </w:r>
          </w:p>
        </w:tc>
        <w:tc>
          <w:tcPr>
            <w:tcW w:w="1635" w:type="dxa"/>
            <w:tcBorders>
              <w:top w:val="nil"/>
              <w:left w:val="single" w:sz="2" w:space="0" w:color="auto"/>
              <w:bottom w:val="single" w:sz="2" w:space="0" w:color="auto"/>
              <w:right w:val="nil"/>
            </w:tcBorders>
            <w:tcMar>
              <w:top w:w="100" w:type="dxa"/>
            </w:tcMar>
            <w:vAlign w:val="center"/>
          </w:tcPr>
          <w:p w14:paraId="735A708C" w14:textId="77777777" w:rsidR="00A77B3E" w:rsidRDefault="009B680F">
            <w:pPr>
              <w:jc w:val="right"/>
              <w:rPr>
                <w:color w:val="000000"/>
                <w:u w:color="000000"/>
              </w:rPr>
            </w:pPr>
            <w:r>
              <w:rPr>
                <w:b/>
                <w:sz w:val="18"/>
              </w:rPr>
              <w:t>9 512 539,25</w:t>
            </w:r>
          </w:p>
        </w:tc>
        <w:tc>
          <w:tcPr>
            <w:tcW w:w="1065" w:type="dxa"/>
            <w:tcBorders>
              <w:top w:val="nil"/>
              <w:left w:val="single" w:sz="2" w:space="0" w:color="auto"/>
              <w:bottom w:val="single" w:sz="2" w:space="0" w:color="auto"/>
              <w:right w:val="single" w:sz="2" w:space="0" w:color="auto"/>
            </w:tcBorders>
            <w:tcMar>
              <w:top w:w="100" w:type="dxa"/>
            </w:tcMar>
            <w:vAlign w:val="center"/>
          </w:tcPr>
          <w:p w14:paraId="6F9CAA9C" w14:textId="77777777" w:rsidR="00A77B3E" w:rsidRDefault="009B680F">
            <w:pPr>
              <w:jc w:val="right"/>
              <w:rPr>
                <w:color w:val="000000"/>
                <w:u w:color="000000"/>
              </w:rPr>
            </w:pPr>
            <w:r>
              <w:rPr>
                <w:b/>
                <w:sz w:val="18"/>
              </w:rPr>
              <w:t>99,78%</w:t>
            </w:r>
          </w:p>
        </w:tc>
      </w:tr>
      <w:tr w:rsidR="007F256B" w14:paraId="192929FA" w14:textId="77777777">
        <w:tc>
          <w:tcPr>
            <w:tcW w:w="915" w:type="dxa"/>
            <w:tcBorders>
              <w:top w:val="nil"/>
              <w:left w:val="single" w:sz="2" w:space="0" w:color="auto"/>
              <w:bottom w:val="nil"/>
              <w:right w:val="nil"/>
            </w:tcBorders>
            <w:tcMar>
              <w:top w:w="100" w:type="dxa"/>
            </w:tcMar>
            <w:vAlign w:val="center"/>
          </w:tcPr>
          <w:p w14:paraId="7D6E1109"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2907B76" w14:textId="77777777" w:rsidR="00A77B3E" w:rsidRDefault="009B680F">
            <w:pPr>
              <w:jc w:val="center"/>
              <w:rPr>
                <w:color w:val="000000"/>
                <w:u w:color="000000"/>
              </w:rPr>
            </w:pPr>
            <w:r>
              <w:rPr>
                <w:sz w:val="18"/>
              </w:rPr>
              <w:t>85121</w:t>
            </w:r>
          </w:p>
        </w:tc>
        <w:tc>
          <w:tcPr>
            <w:tcW w:w="3690" w:type="dxa"/>
            <w:tcBorders>
              <w:top w:val="single" w:sz="2" w:space="0" w:color="auto"/>
              <w:left w:val="nil"/>
              <w:bottom w:val="single" w:sz="2" w:space="0" w:color="auto"/>
              <w:right w:val="single" w:sz="2" w:space="0" w:color="auto"/>
            </w:tcBorders>
            <w:tcMar>
              <w:top w:w="100" w:type="dxa"/>
            </w:tcMar>
            <w:vAlign w:val="center"/>
          </w:tcPr>
          <w:p w14:paraId="7BDD14A3" w14:textId="77777777" w:rsidR="00A77B3E" w:rsidRDefault="009B680F">
            <w:pPr>
              <w:jc w:val="left"/>
              <w:rPr>
                <w:color w:val="000000"/>
                <w:u w:color="000000"/>
              </w:rPr>
            </w:pPr>
            <w:r>
              <w:rPr>
                <w:sz w:val="18"/>
              </w:rPr>
              <w:t>Lecznictwo ambulatoryjne</w:t>
            </w:r>
          </w:p>
        </w:tc>
        <w:tc>
          <w:tcPr>
            <w:tcW w:w="1500" w:type="dxa"/>
            <w:tcBorders>
              <w:top w:val="nil"/>
              <w:left w:val="nil"/>
              <w:bottom w:val="single" w:sz="2" w:space="0" w:color="auto"/>
              <w:right w:val="nil"/>
            </w:tcBorders>
            <w:tcMar>
              <w:top w:w="100" w:type="dxa"/>
            </w:tcMar>
            <w:vAlign w:val="center"/>
          </w:tcPr>
          <w:p w14:paraId="6B6DA8F3" w14:textId="77777777" w:rsidR="00A77B3E" w:rsidRDefault="009B680F">
            <w:pPr>
              <w:jc w:val="right"/>
              <w:rPr>
                <w:color w:val="000000"/>
                <w:u w:color="000000"/>
              </w:rPr>
            </w:pPr>
            <w:r>
              <w:rPr>
                <w:sz w:val="18"/>
              </w:rPr>
              <w:t>2 449 671,00</w:t>
            </w:r>
          </w:p>
        </w:tc>
        <w:tc>
          <w:tcPr>
            <w:tcW w:w="1635" w:type="dxa"/>
            <w:tcBorders>
              <w:top w:val="nil"/>
              <w:left w:val="single" w:sz="2" w:space="0" w:color="auto"/>
              <w:bottom w:val="single" w:sz="2" w:space="0" w:color="auto"/>
              <w:right w:val="nil"/>
            </w:tcBorders>
            <w:tcMar>
              <w:top w:w="100" w:type="dxa"/>
            </w:tcMar>
            <w:vAlign w:val="center"/>
          </w:tcPr>
          <w:p w14:paraId="68F76D3C" w14:textId="77777777" w:rsidR="00A77B3E" w:rsidRDefault="009B680F">
            <w:pPr>
              <w:jc w:val="right"/>
              <w:rPr>
                <w:color w:val="000000"/>
                <w:u w:color="000000"/>
              </w:rPr>
            </w:pPr>
            <w:r>
              <w:rPr>
                <w:sz w:val="18"/>
              </w:rPr>
              <w:t>2 433 860,45</w:t>
            </w:r>
          </w:p>
        </w:tc>
        <w:tc>
          <w:tcPr>
            <w:tcW w:w="1065" w:type="dxa"/>
            <w:tcBorders>
              <w:top w:val="nil"/>
              <w:left w:val="single" w:sz="2" w:space="0" w:color="auto"/>
              <w:bottom w:val="single" w:sz="2" w:space="0" w:color="auto"/>
              <w:right w:val="single" w:sz="2" w:space="0" w:color="auto"/>
            </w:tcBorders>
            <w:tcMar>
              <w:top w:w="100" w:type="dxa"/>
            </w:tcMar>
            <w:vAlign w:val="center"/>
          </w:tcPr>
          <w:p w14:paraId="7726737B" w14:textId="77777777" w:rsidR="00A77B3E" w:rsidRDefault="009B680F">
            <w:pPr>
              <w:jc w:val="right"/>
              <w:rPr>
                <w:color w:val="000000"/>
                <w:u w:color="000000"/>
              </w:rPr>
            </w:pPr>
            <w:r>
              <w:rPr>
                <w:sz w:val="18"/>
              </w:rPr>
              <w:t>99,35%</w:t>
            </w:r>
          </w:p>
        </w:tc>
      </w:tr>
      <w:tr w:rsidR="007F256B" w14:paraId="4FB63F41" w14:textId="77777777">
        <w:tc>
          <w:tcPr>
            <w:tcW w:w="915" w:type="dxa"/>
            <w:tcBorders>
              <w:top w:val="nil"/>
              <w:left w:val="single" w:sz="2" w:space="0" w:color="auto"/>
              <w:bottom w:val="nil"/>
              <w:right w:val="nil"/>
            </w:tcBorders>
            <w:tcMar>
              <w:top w:w="100" w:type="dxa"/>
            </w:tcMar>
            <w:vAlign w:val="center"/>
          </w:tcPr>
          <w:p w14:paraId="5B3C0BB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999AE7E" w14:textId="77777777" w:rsidR="00A77B3E" w:rsidRDefault="009B680F">
            <w:pPr>
              <w:jc w:val="center"/>
              <w:rPr>
                <w:color w:val="000000"/>
                <w:u w:color="000000"/>
              </w:rPr>
            </w:pPr>
            <w:r>
              <w:rPr>
                <w:sz w:val="18"/>
              </w:rPr>
              <w:t>85156</w:t>
            </w:r>
          </w:p>
        </w:tc>
        <w:tc>
          <w:tcPr>
            <w:tcW w:w="3690" w:type="dxa"/>
            <w:tcBorders>
              <w:top w:val="single" w:sz="2" w:space="0" w:color="auto"/>
              <w:left w:val="nil"/>
              <w:bottom w:val="single" w:sz="2" w:space="0" w:color="auto"/>
              <w:right w:val="single" w:sz="2" w:space="0" w:color="auto"/>
            </w:tcBorders>
            <w:tcMar>
              <w:top w:w="100" w:type="dxa"/>
            </w:tcMar>
            <w:vAlign w:val="center"/>
          </w:tcPr>
          <w:p w14:paraId="07C7D0CC"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500" w:type="dxa"/>
            <w:tcBorders>
              <w:top w:val="nil"/>
              <w:left w:val="nil"/>
              <w:bottom w:val="single" w:sz="2" w:space="0" w:color="auto"/>
              <w:right w:val="nil"/>
            </w:tcBorders>
            <w:tcMar>
              <w:top w:w="100" w:type="dxa"/>
            </w:tcMar>
            <w:vAlign w:val="center"/>
          </w:tcPr>
          <w:p w14:paraId="17A1DE5B" w14:textId="77777777" w:rsidR="00A77B3E" w:rsidRDefault="009B680F">
            <w:pPr>
              <w:jc w:val="right"/>
              <w:rPr>
                <w:color w:val="000000"/>
                <w:u w:color="000000"/>
              </w:rPr>
            </w:pPr>
            <w:r>
              <w:rPr>
                <w:sz w:val="18"/>
              </w:rPr>
              <w:t>6 709 284,00</w:t>
            </w:r>
          </w:p>
        </w:tc>
        <w:tc>
          <w:tcPr>
            <w:tcW w:w="1635" w:type="dxa"/>
            <w:tcBorders>
              <w:top w:val="nil"/>
              <w:left w:val="single" w:sz="2" w:space="0" w:color="auto"/>
              <w:bottom w:val="single" w:sz="2" w:space="0" w:color="auto"/>
              <w:right w:val="nil"/>
            </w:tcBorders>
            <w:tcMar>
              <w:top w:w="100" w:type="dxa"/>
            </w:tcMar>
            <w:vAlign w:val="center"/>
          </w:tcPr>
          <w:p w14:paraId="37DBFE09" w14:textId="77777777" w:rsidR="00A77B3E" w:rsidRDefault="009B680F">
            <w:pPr>
              <w:jc w:val="right"/>
              <w:rPr>
                <w:color w:val="000000"/>
                <w:u w:color="000000"/>
              </w:rPr>
            </w:pPr>
            <w:r>
              <w:rPr>
                <w:sz w:val="18"/>
              </w:rPr>
              <w:t>6 708 778,80</w:t>
            </w:r>
          </w:p>
        </w:tc>
        <w:tc>
          <w:tcPr>
            <w:tcW w:w="1065" w:type="dxa"/>
            <w:tcBorders>
              <w:top w:val="nil"/>
              <w:left w:val="single" w:sz="2" w:space="0" w:color="auto"/>
              <w:bottom w:val="single" w:sz="2" w:space="0" w:color="auto"/>
              <w:right w:val="single" w:sz="2" w:space="0" w:color="auto"/>
            </w:tcBorders>
            <w:tcMar>
              <w:top w:w="100" w:type="dxa"/>
            </w:tcMar>
            <w:vAlign w:val="center"/>
          </w:tcPr>
          <w:p w14:paraId="0DAD62DC" w14:textId="77777777" w:rsidR="00A77B3E" w:rsidRDefault="009B680F">
            <w:pPr>
              <w:jc w:val="right"/>
              <w:rPr>
                <w:color w:val="000000"/>
                <w:u w:color="000000"/>
              </w:rPr>
            </w:pPr>
            <w:r>
              <w:rPr>
                <w:sz w:val="18"/>
              </w:rPr>
              <w:t>99,99%</w:t>
            </w:r>
          </w:p>
        </w:tc>
      </w:tr>
      <w:tr w:rsidR="007F256B" w14:paraId="27E1957C" w14:textId="77777777">
        <w:tc>
          <w:tcPr>
            <w:tcW w:w="915" w:type="dxa"/>
            <w:tcBorders>
              <w:top w:val="nil"/>
              <w:left w:val="single" w:sz="2" w:space="0" w:color="auto"/>
              <w:bottom w:val="nil"/>
              <w:right w:val="nil"/>
            </w:tcBorders>
            <w:tcMar>
              <w:top w:w="100" w:type="dxa"/>
            </w:tcMar>
            <w:vAlign w:val="center"/>
          </w:tcPr>
          <w:p w14:paraId="1DA5765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FB96CEC" w14:textId="77777777" w:rsidR="00A77B3E" w:rsidRDefault="009B680F">
            <w:pPr>
              <w:jc w:val="center"/>
              <w:rPr>
                <w:color w:val="000000"/>
                <w:u w:color="000000"/>
              </w:rPr>
            </w:pPr>
            <w:r>
              <w:rPr>
                <w:sz w:val="18"/>
              </w:rPr>
              <w:t>85195</w:t>
            </w:r>
          </w:p>
        </w:tc>
        <w:tc>
          <w:tcPr>
            <w:tcW w:w="3690" w:type="dxa"/>
            <w:tcBorders>
              <w:top w:val="single" w:sz="2" w:space="0" w:color="auto"/>
              <w:left w:val="nil"/>
              <w:bottom w:val="single" w:sz="2" w:space="0" w:color="auto"/>
              <w:right w:val="single" w:sz="2" w:space="0" w:color="auto"/>
            </w:tcBorders>
            <w:tcMar>
              <w:top w:w="100" w:type="dxa"/>
            </w:tcMar>
            <w:vAlign w:val="center"/>
          </w:tcPr>
          <w:p w14:paraId="379495F7"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5A4A04DD" w14:textId="77777777" w:rsidR="00A77B3E" w:rsidRDefault="009B680F">
            <w:pPr>
              <w:jc w:val="right"/>
              <w:rPr>
                <w:color w:val="000000"/>
                <w:u w:color="000000"/>
              </w:rPr>
            </w:pPr>
            <w:r>
              <w:rPr>
                <w:sz w:val="18"/>
              </w:rPr>
              <w:t>375 000,00</w:t>
            </w:r>
          </w:p>
        </w:tc>
        <w:tc>
          <w:tcPr>
            <w:tcW w:w="1635" w:type="dxa"/>
            <w:tcBorders>
              <w:top w:val="nil"/>
              <w:left w:val="single" w:sz="2" w:space="0" w:color="auto"/>
              <w:bottom w:val="single" w:sz="2" w:space="0" w:color="auto"/>
              <w:right w:val="nil"/>
            </w:tcBorders>
            <w:tcMar>
              <w:top w:w="100" w:type="dxa"/>
            </w:tcMar>
            <w:vAlign w:val="center"/>
          </w:tcPr>
          <w:p w14:paraId="64A96DD8" w14:textId="77777777" w:rsidR="00A77B3E" w:rsidRDefault="009B680F">
            <w:pPr>
              <w:jc w:val="right"/>
              <w:rPr>
                <w:color w:val="000000"/>
                <w:u w:color="000000"/>
              </w:rPr>
            </w:pPr>
            <w:r>
              <w:rPr>
                <w:sz w:val="18"/>
              </w:rPr>
              <w:t>369 900,00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52E7F652" w14:textId="77777777" w:rsidR="00A77B3E" w:rsidRDefault="009B680F">
            <w:pPr>
              <w:jc w:val="right"/>
              <w:rPr>
                <w:color w:val="000000"/>
                <w:u w:color="000000"/>
              </w:rPr>
            </w:pPr>
            <w:r>
              <w:rPr>
                <w:sz w:val="18"/>
              </w:rPr>
              <w:t>98,64%</w:t>
            </w:r>
          </w:p>
        </w:tc>
      </w:tr>
      <w:tr w:rsidR="007F256B" w14:paraId="032A7F3D"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308CE4" w14:textId="77777777" w:rsidR="00A77B3E" w:rsidRDefault="009B680F">
            <w:pPr>
              <w:jc w:val="center"/>
              <w:rPr>
                <w:color w:val="000000"/>
                <w:u w:color="000000"/>
              </w:rPr>
            </w:pPr>
            <w:r>
              <w:rPr>
                <w:b/>
                <w:sz w:val="18"/>
              </w:rPr>
              <w:t>852</w:t>
            </w:r>
          </w:p>
        </w:tc>
        <w:tc>
          <w:tcPr>
            <w:tcW w:w="1185" w:type="dxa"/>
            <w:tcBorders>
              <w:top w:val="single" w:sz="2" w:space="0" w:color="auto"/>
              <w:left w:val="nil"/>
              <w:bottom w:val="single" w:sz="2" w:space="0" w:color="auto"/>
              <w:right w:val="single" w:sz="2" w:space="0" w:color="auto"/>
            </w:tcBorders>
            <w:tcMar>
              <w:top w:w="100" w:type="dxa"/>
            </w:tcMar>
            <w:vAlign w:val="center"/>
          </w:tcPr>
          <w:p w14:paraId="2599CE50"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88C917B" w14:textId="77777777" w:rsidR="00A77B3E" w:rsidRDefault="009B680F">
            <w:pPr>
              <w:jc w:val="left"/>
              <w:rPr>
                <w:color w:val="000000"/>
                <w:u w:color="000000"/>
              </w:rPr>
            </w:pPr>
            <w:r>
              <w:rPr>
                <w:b/>
                <w:sz w:val="18"/>
              </w:rPr>
              <w:t>Pomoc społeczna</w:t>
            </w:r>
          </w:p>
        </w:tc>
        <w:tc>
          <w:tcPr>
            <w:tcW w:w="1500" w:type="dxa"/>
            <w:tcBorders>
              <w:top w:val="nil"/>
              <w:left w:val="nil"/>
              <w:bottom w:val="single" w:sz="2" w:space="0" w:color="auto"/>
              <w:right w:val="nil"/>
            </w:tcBorders>
            <w:tcMar>
              <w:top w:w="100" w:type="dxa"/>
            </w:tcMar>
            <w:vAlign w:val="center"/>
          </w:tcPr>
          <w:p w14:paraId="63B5DAEC" w14:textId="77777777" w:rsidR="00A77B3E" w:rsidRDefault="009B680F">
            <w:pPr>
              <w:jc w:val="right"/>
              <w:rPr>
                <w:color w:val="000000"/>
                <w:u w:color="000000"/>
              </w:rPr>
            </w:pPr>
            <w:r>
              <w:rPr>
                <w:b/>
                <w:sz w:val="18"/>
              </w:rPr>
              <w:t>17 287 831,23</w:t>
            </w:r>
          </w:p>
        </w:tc>
        <w:tc>
          <w:tcPr>
            <w:tcW w:w="1635" w:type="dxa"/>
            <w:tcBorders>
              <w:top w:val="nil"/>
              <w:left w:val="single" w:sz="2" w:space="0" w:color="auto"/>
              <w:bottom w:val="single" w:sz="2" w:space="0" w:color="auto"/>
              <w:right w:val="nil"/>
            </w:tcBorders>
            <w:tcMar>
              <w:top w:w="100" w:type="dxa"/>
            </w:tcMar>
            <w:vAlign w:val="center"/>
          </w:tcPr>
          <w:p w14:paraId="529C7543" w14:textId="77777777" w:rsidR="00A77B3E" w:rsidRDefault="009B680F">
            <w:pPr>
              <w:jc w:val="right"/>
              <w:rPr>
                <w:color w:val="000000"/>
                <w:u w:color="000000"/>
              </w:rPr>
            </w:pPr>
            <w:r>
              <w:rPr>
                <w:b/>
                <w:sz w:val="18"/>
              </w:rPr>
              <w:t>17 208 275,29</w:t>
            </w:r>
          </w:p>
        </w:tc>
        <w:tc>
          <w:tcPr>
            <w:tcW w:w="1065" w:type="dxa"/>
            <w:tcBorders>
              <w:top w:val="nil"/>
              <w:left w:val="single" w:sz="2" w:space="0" w:color="auto"/>
              <w:bottom w:val="single" w:sz="2" w:space="0" w:color="auto"/>
              <w:right w:val="single" w:sz="2" w:space="0" w:color="auto"/>
            </w:tcBorders>
            <w:tcMar>
              <w:top w:w="100" w:type="dxa"/>
            </w:tcMar>
            <w:vAlign w:val="center"/>
          </w:tcPr>
          <w:p w14:paraId="574B69E6" w14:textId="77777777" w:rsidR="00A77B3E" w:rsidRDefault="009B680F">
            <w:pPr>
              <w:jc w:val="right"/>
              <w:rPr>
                <w:color w:val="000000"/>
                <w:u w:color="000000"/>
              </w:rPr>
            </w:pPr>
            <w:r>
              <w:rPr>
                <w:b/>
                <w:sz w:val="18"/>
              </w:rPr>
              <w:t>99,54%</w:t>
            </w:r>
          </w:p>
        </w:tc>
      </w:tr>
      <w:tr w:rsidR="007F256B" w14:paraId="229109E7" w14:textId="77777777">
        <w:tc>
          <w:tcPr>
            <w:tcW w:w="915" w:type="dxa"/>
            <w:tcBorders>
              <w:top w:val="nil"/>
              <w:left w:val="single" w:sz="2" w:space="0" w:color="auto"/>
              <w:bottom w:val="nil"/>
              <w:right w:val="nil"/>
            </w:tcBorders>
            <w:tcMar>
              <w:top w:w="100" w:type="dxa"/>
            </w:tcMar>
            <w:vAlign w:val="center"/>
          </w:tcPr>
          <w:p w14:paraId="1060031B"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E63E246" w14:textId="77777777" w:rsidR="00A77B3E" w:rsidRDefault="009B680F">
            <w:pPr>
              <w:jc w:val="center"/>
              <w:rPr>
                <w:color w:val="000000"/>
                <w:u w:color="000000"/>
              </w:rPr>
            </w:pPr>
            <w:r>
              <w:rPr>
                <w:sz w:val="18"/>
              </w:rPr>
              <w:t>85202</w:t>
            </w:r>
          </w:p>
        </w:tc>
        <w:tc>
          <w:tcPr>
            <w:tcW w:w="3690" w:type="dxa"/>
            <w:tcBorders>
              <w:top w:val="single" w:sz="2" w:space="0" w:color="auto"/>
              <w:left w:val="nil"/>
              <w:bottom w:val="single" w:sz="2" w:space="0" w:color="auto"/>
              <w:right w:val="single" w:sz="2" w:space="0" w:color="auto"/>
            </w:tcBorders>
            <w:tcMar>
              <w:top w:w="100" w:type="dxa"/>
            </w:tcMar>
            <w:vAlign w:val="center"/>
          </w:tcPr>
          <w:p w14:paraId="68EC8280" w14:textId="77777777" w:rsidR="00A77B3E" w:rsidRDefault="009B680F">
            <w:pPr>
              <w:jc w:val="left"/>
              <w:rPr>
                <w:color w:val="000000"/>
                <w:u w:color="000000"/>
              </w:rPr>
            </w:pPr>
            <w:r>
              <w:rPr>
                <w:sz w:val="18"/>
              </w:rPr>
              <w:t>Domy pomocy społecznej</w:t>
            </w:r>
          </w:p>
        </w:tc>
        <w:tc>
          <w:tcPr>
            <w:tcW w:w="1500" w:type="dxa"/>
            <w:tcBorders>
              <w:top w:val="nil"/>
              <w:left w:val="nil"/>
              <w:bottom w:val="single" w:sz="2" w:space="0" w:color="auto"/>
              <w:right w:val="nil"/>
            </w:tcBorders>
            <w:tcMar>
              <w:top w:w="100" w:type="dxa"/>
            </w:tcMar>
            <w:vAlign w:val="center"/>
          </w:tcPr>
          <w:p w14:paraId="545757FE" w14:textId="77777777" w:rsidR="00A77B3E" w:rsidRDefault="009B680F">
            <w:pPr>
              <w:jc w:val="right"/>
              <w:rPr>
                <w:color w:val="000000"/>
                <w:u w:color="000000"/>
              </w:rPr>
            </w:pPr>
            <w:r>
              <w:rPr>
                <w:sz w:val="18"/>
              </w:rPr>
              <w:t>15 430 730,00</w:t>
            </w:r>
          </w:p>
        </w:tc>
        <w:tc>
          <w:tcPr>
            <w:tcW w:w="1635" w:type="dxa"/>
            <w:tcBorders>
              <w:top w:val="nil"/>
              <w:left w:val="single" w:sz="2" w:space="0" w:color="auto"/>
              <w:bottom w:val="single" w:sz="2" w:space="0" w:color="auto"/>
              <w:right w:val="nil"/>
            </w:tcBorders>
            <w:tcMar>
              <w:top w:w="100" w:type="dxa"/>
            </w:tcMar>
            <w:vAlign w:val="center"/>
          </w:tcPr>
          <w:p w14:paraId="35D78FE7" w14:textId="77777777" w:rsidR="00A77B3E" w:rsidRDefault="009B680F">
            <w:pPr>
              <w:jc w:val="right"/>
              <w:rPr>
                <w:color w:val="000000"/>
                <w:u w:color="000000"/>
              </w:rPr>
            </w:pPr>
            <w:r>
              <w:rPr>
                <w:sz w:val="18"/>
              </w:rPr>
              <w:t>15 409 754,19</w:t>
            </w:r>
          </w:p>
        </w:tc>
        <w:tc>
          <w:tcPr>
            <w:tcW w:w="1065" w:type="dxa"/>
            <w:tcBorders>
              <w:top w:val="nil"/>
              <w:left w:val="single" w:sz="2" w:space="0" w:color="auto"/>
              <w:bottom w:val="single" w:sz="2" w:space="0" w:color="auto"/>
              <w:right w:val="single" w:sz="2" w:space="0" w:color="auto"/>
            </w:tcBorders>
            <w:tcMar>
              <w:top w:w="100" w:type="dxa"/>
            </w:tcMar>
            <w:vAlign w:val="center"/>
          </w:tcPr>
          <w:p w14:paraId="29B86896" w14:textId="77777777" w:rsidR="00A77B3E" w:rsidRDefault="009B680F">
            <w:pPr>
              <w:jc w:val="right"/>
              <w:rPr>
                <w:color w:val="000000"/>
                <w:u w:color="000000"/>
              </w:rPr>
            </w:pPr>
            <w:r>
              <w:rPr>
                <w:sz w:val="18"/>
              </w:rPr>
              <w:t>99,86%</w:t>
            </w:r>
          </w:p>
        </w:tc>
      </w:tr>
      <w:tr w:rsidR="007F256B" w14:paraId="249E30B4" w14:textId="77777777">
        <w:tc>
          <w:tcPr>
            <w:tcW w:w="915" w:type="dxa"/>
            <w:tcBorders>
              <w:top w:val="nil"/>
              <w:left w:val="single" w:sz="2" w:space="0" w:color="auto"/>
              <w:bottom w:val="nil"/>
              <w:right w:val="nil"/>
            </w:tcBorders>
            <w:tcMar>
              <w:top w:w="100" w:type="dxa"/>
            </w:tcMar>
            <w:vAlign w:val="center"/>
          </w:tcPr>
          <w:p w14:paraId="31359A5E"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06FCB82" w14:textId="77777777" w:rsidR="00A77B3E" w:rsidRDefault="009B680F">
            <w:pPr>
              <w:jc w:val="center"/>
              <w:rPr>
                <w:color w:val="000000"/>
                <w:u w:color="000000"/>
              </w:rPr>
            </w:pPr>
            <w:r>
              <w:rPr>
                <w:sz w:val="18"/>
              </w:rPr>
              <w:t>85203</w:t>
            </w:r>
          </w:p>
        </w:tc>
        <w:tc>
          <w:tcPr>
            <w:tcW w:w="3690" w:type="dxa"/>
            <w:tcBorders>
              <w:top w:val="single" w:sz="2" w:space="0" w:color="auto"/>
              <w:left w:val="nil"/>
              <w:bottom w:val="single" w:sz="2" w:space="0" w:color="auto"/>
              <w:right w:val="single" w:sz="2" w:space="0" w:color="auto"/>
            </w:tcBorders>
            <w:tcMar>
              <w:top w:w="100" w:type="dxa"/>
            </w:tcMar>
            <w:vAlign w:val="center"/>
          </w:tcPr>
          <w:p w14:paraId="0BDF1F62" w14:textId="77777777" w:rsidR="00A77B3E" w:rsidRDefault="009B680F">
            <w:pPr>
              <w:jc w:val="left"/>
              <w:rPr>
                <w:color w:val="000000"/>
                <w:u w:color="000000"/>
              </w:rPr>
            </w:pPr>
            <w:r>
              <w:rPr>
                <w:sz w:val="18"/>
              </w:rPr>
              <w:t>Ośrodki wsparcia</w:t>
            </w:r>
          </w:p>
        </w:tc>
        <w:tc>
          <w:tcPr>
            <w:tcW w:w="1500" w:type="dxa"/>
            <w:tcBorders>
              <w:top w:val="nil"/>
              <w:left w:val="nil"/>
              <w:bottom w:val="single" w:sz="2" w:space="0" w:color="auto"/>
              <w:right w:val="nil"/>
            </w:tcBorders>
            <w:tcMar>
              <w:top w:w="100" w:type="dxa"/>
            </w:tcMar>
            <w:vAlign w:val="center"/>
          </w:tcPr>
          <w:p w14:paraId="09C3AE79" w14:textId="77777777" w:rsidR="00A77B3E" w:rsidRDefault="009B680F">
            <w:pPr>
              <w:jc w:val="right"/>
              <w:rPr>
                <w:color w:val="000000"/>
                <w:u w:color="000000"/>
              </w:rPr>
            </w:pPr>
            <w:r>
              <w:rPr>
                <w:sz w:val="18"/>
              </w:rPr>
              <w:t>892 266,00</w:t>
            </w:r>
          </w:p>
        </w:tc>
        <w:tc>
          <w:tcPr>
            <w:tcW w:w="1635" w:type="dxa"/>
            <w:tcBorders>
              <w:top w:val="nil"/>
              <w:left w:val="single" w:sz="2" w:space="0" w:color="auto"/>
              <w:bottom w:val="single" w:sz="2" w:space="0" w:color="auto"/>
              <w:right w:val="nil"/>
            </w:tcBorders>
            <w:tcMar>
              <w:top w:w="100" w:type="dxa"/>
            </w:tcMar>
            <w:vAlign w:val="center"/>
          </w:tcPr>
          <w:p w14:paraId="33091074" w14:textId="77777777" w:rsidR="00A77B3E" w:rsidRDefault="009B680F">
            <w:pPr>
              <w:jc w:val="right"/>
              <w:rPr>
                <w:color w:val="000000"/>
                <w:u w:color="000000"/>
              </w:rPr>
            </w:pPr>
            <w:r>
              <w:rPr>
                <w:sz w:val="18"/>
              </w:rPr>
              <w:t>862 820,55</w:t>
            </w:r>
          </w:p>
        </w:tc>
        <w:tc>
          <w:tcPr>
            <w:tcW w:w="1065" w:type="dxa"/>
            <w:tcBorders>
              <w:top w:val="nil"/>
              <w:left w:val="single" w:sz="2" w:space="0" w:color="auto"/>
              <w:bottom w:val="single" w:sz="2" w:space="0" w:color="auto"/>
              <w:right w:val="single" w:sz="2" w:space="0" w:color="auto"/>
            </w:tcBorders>
            <w:tcMar>
              <w:top w:w="100" w:type="dxa"/>
            </w:tcMar>
            <w:vAlign w:val="center"/>
          </w:tcPr>
          <w:p w14:paraId="7DC90A54" w14:textId="77777777" w:rsidR="00A77B3E" w:rsidRDefault="009B680F">
            <w:pPr>
              <w:jc w:val="right"/>
              <w:rPr>
                <w:color w:val="000000"/>
                <w:u w:color="000000"/>
              </w:rPr>
            </w:pPr>
            <w:r>
              <w:rPr>
                <w:sz w:val="18"/>
              </w:rPr>
              <w:t>96,70%</w:t>
            </w:r>
          </w:p>
        </w:tc>
      </w:tr>
      <w:tr w:rsidR="007F256B" w14:paraId="22DE55E1" w14:textId="77777777">
        <w:tc>
          <w:tcPr>
            <w:tcW w:w="915" w:type="dxa"/>
            <w:tcBorders>
              <w:top w:val="nil"/>
              <w:left w:val="single" w:sz="2" w:space="0" w:color="auto"/>
              <w:bottom w:val="nil"/>
              <w:right w:val="nil"/>
            </w:tcBorders>
            <w:tcMar>
              <w:top w:w="100" w:type="dxa"/>
            </w:tcMar>
            <w:vAlign w:val="center"/>
          </w:tcPr>
          <w:p w14:paraId="63BF2A5A"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7C8AB0B" w14:textId="77777777" w:rsidR="00A77B3E" w:rsidRDefault="009B680F">
            <w:pPr>
              <w:jc w:val="center"/>
              <w:rPr>
                <w:color w:val="000000"/>
                <w:u w:color="000000"/>
              </w:rPr>
            </w:pPr>
            <w:r>
              <w:rPr>
                <w:sz w:val="18"/>
              </w:rPr>
              <w:t>85218</w:t>
            </w:r>
          </w:p>
        </w:tc>
        <w:tc>
          <w:tcPr>
            <w:tcW w:w="3690" w:type="dxa"/>
            <w:tcBorders>
              <w:top w:val="single" w:sz="2" w:space="0" w:color="auto"/>
              <w:left w:val="nil"/>
              <w:bottom w:val="single" w:sz="2" w:space="0" w:color="auto"/>
              <w:right w:val="single" w:sz="2" w:space="0" w:color="auto"/>
            </w:tcBorders>
            <w:tcMar>
              <w:top w:w="100" w:type="dxa"/>
            </w:tcMar>
            <w:vAlign w:val="center"/>
          </w:tcPr>
          <w:p w14:paraId="28569180" w14:textId="77777777" w:rsidR="00A77B3E" w:rsidRDefault="009B680F">
            <w:pPr>
              <w:jc w:val="left"/>
              <w:rPr>
                <w:color w:val="000000"/>
                <w:u w:color="000000"/>
              </w:rPr>
            </w:pPr>
            <w:r>
              <w:rPr>
                <w:sz w:val="18"/>
              </w:rPr>
              <w:t>Powiatowe centra pomocy rodzinie</w:t>
            </w:r>
          </w:p>
        </w:tc>
        <w:tc>
          <w:tcPr>
            <w:tcW w:w="1500" w:type="dxa"/>
            <w:tcBorders>
              <w:top w:val="nil"/>
              <w:left w:val="nil"/>
              <w:bottom w:val="single" w:sz="2" w:space="0" w:color="auto"/>
              <w:right w:val="nil"/>
            </w:tcBorders>
            <w:tcMar>
              <w:top w:w="100" w:type="dxa"/>
            </w:tcMar>
            <w:vAlign w:val="center"/>
          </w:tcPr>
          <w:p w14:paraId="1C18A070" w14:textId="77777777" w:rsidR="00A77B3E" w:rsidRDefault="009B680F">
            <w:pPr>
              <w:jc w:val="right"/>
              <w:rPr>
                <w:color w:val="000000"/>
                <w:u w:color="000000"/>
              </w:rPr>
            </w:pPr>
            <w:r>
              <w:rPr>
                <w:sz w:val="18"/>
              </w:rPr>
              <w:t>922 903,00</w:t>
            </w:r>
          </w:p>
        </w:tc>
        <w:tc>
          <w:tcPr>
            <w:tcW w:w="1635" w:type="dxa"/>
            <w:tcBorders>
              <w:top w:val="nil"/>
              <w:left w:val="single" w:sz="2" w:space="0" w:color="auto"/>
              <w:bottom w:val="single" w:sz="2" w:space="0" w:color="auto"/>
              <w:right w:val="nil"/>
            </w:tcBorders>
            <w:tcMar>
              <w:top w:w="100" w:type="dxa"/>
            </w:tcMar>
            <w:vAlign w:val="center"/>
          </w:tcPr>
          <w:p w14:paraId="77CFA05B" w14:textId="77777777" w:rsidR="00A77B3E" w:rsidRDefault="009B680F">
            <w:pPr>
              <w:jc w:val="right"/>
              <w:rPr>
                <w:color w:val="000000"/>
                <w:u w:color="000000"/>
              </w:rPr>
            </w:pPr>
            <w:r>
              <w:rPr>
                <w:sz w:val="18"/>
              </w:rPr>
              <w:t>896 505,52</w:t>
            </w:r>
          </w:p>
        </w:tc>
        <w:tc>
          <w:tcPr>
            <w:tcW w:w="1065" w:type="dxa"/>
            <w:tcBorders>
              <w:top w:val="nil"/>
              <w:left w:val="single" w:sz="2" w:space="0" w:color="auto"/>
              <w:bottom w:val="single" w:sz="2" w:space="0" w:color="auto"/>
              <w:right w:val="single" w:sz="2" w:space="0" w:color="auto"/>
            </w:tcBorders>
            <w:tcMar>
              <w:top w:w="100" w:type="dxa"/>
            </w:tcMar>
            <w:vAlign w:val="center"/>
          </w:tcPr>
          <w:p w14:paraId="7347C1AF" w14:textId="77777777" w:rsidR="00A77B3E" w:rsidRDefault="009B680F">
            <w:pPr>
              <w:jc w:val="right"/>
              <w:rPr>
                <w:color w:val="000000"/>
                <w:u w:color="000000"/>
              </w:rPr>
            </w:pPr>
            <w:r>
              <w:rPr>
                <w:sz w:val="18"/>
              </w:rPr>
              <w:t>97,14%</w:t>
            </w:r>
          </w:p>
        </w:tc>
      </w:tr>
      <w:tr w:rsidR="007F256B" w14:paraId="0BCD59D0" w14:textId="77777777">
        <w:tc>
          <w:tcPr>
            <w:tcW w:w="915" w:type="dxa"/>
            <w:tcBorders>
              <w:top w:val="nil"/>
              <w:left w:val="single" w:sz="2" w:space="0" w:color="auto"/>
              <w:bottom w:val="nil"/>
              <w:right w:val="nil"/>
            </w:tcBorders>
            <w:tcMar>
              <w:top w:w="100" w:type="dxa"/>
            </w:tcMar>
            <w:vAlign w:val="center"/>
          </w:tcPr>
          <w:p w14:paraId="46916397"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2A6834D" w14:textId="77777777" w:rsidR="00A77B3E" w:rsidRDefault="009B680F">
            <w:pPr>
              <w:jc w:val="center"/>
              <w:rPr>
                <w:color w:val="000000"/>
                <w:u w:color="000000"/>
              </w:rPr>
            </w:pPr>
            <w:r>
              <w:rPr>
                <w:sz w:val="18"/>
              </w:rPr>
              <w:t>85220</w:t>
            </w:r>
          </w:p>
        </w:tc>
        <w:tc>
          <w:tcPr>
            <w:tcW w:w="3690" w:type="dxa"/>
            <w:tcBorders>
              <w:top w:val="single" w:sz="2" w:space="0" w:color="auto"/>
              <w:left w:val="nil"/>
              <w:bottom w:val="single" w:sz="2" w:space="0" w:color="auto"/>
              <w:right w:val="single" w:sz="2" w:space="0" w:color="auto"/>
            </w:tcBorders>
            <w:tcMar>
              <w:top w:w="100" w:type="dxa"/>
            </w:tcMar>
            <w:vAlign w:val="center"/>
          </w:tcPr>
          <w:p w14:paraId="59080CF1" w14:textId="77777777" w:rsidR="00A77B3E" w:rsidRDefault="009B680F">
            <w:pPr>
              <w:jc w:val="left"/>
              <w:rPr>
                <w:color w:val="000000"/>
                <w:u w:color="000000"/>
              </w:rPr>
            </w:pPr>
            <w:r>
              <w:rPr>
                <w:sz w:val="18"/>
              </w:rPr>
              <w:t>Jednostki specjalistycznego poradnictwa, mieszkania chronione i ośrodki interwencji kryzysowej</w:t>
            </w:r>
          </w:p>
        </w:tc>
        <w:tc>
          <w:tcPr>
            <w:tcW w:w="1500" w:type="dxa"/>
            <w:tcBorders>
              <w:top w:val="nil"/>
              <w:left w:val="nil"/>
              <w:bottom w:val="single" w:sz="2" w:space="0" w:color="auto"/>
              <w:right w:val="nil"/>
            </w:tcBorders>
            <w:tcMar>
              <w:top w:w="100" w:type="dxa"/>
            </w:tcMar>
            <w:vAlign w:val="center"/>
          </w:tcPr>
          <w:p w14:paraId="24E56FF1" w14:textId="77777777" w:rsidR="00A77B3E" w:rsidRDefault="009B680F">
            <w:pPr>
              <w:jc w:val="right"/>
              <w:rPr>
                <w:color w:val="000000"/>
                <w:u w:color="000000"/>
              </w:rPr>
            </w:pPr>
            <w:r>
              <w:rPr>
                <w:sz w:val="18"/>
              </w:rPr>
              <w:t>16 102,00</w:t>
            </w:r>
          </w:p>
        </w:tc>
        <w:tc>
          <w:tcPr>
            <w:tcW w:w="1635" w:type="dxa"/>
            <w:tcBorders>
              <w:top w:val="nil"/>
              <w:left w:val="single" w:sz="2" w:space="0" w:color="auto"/>
              <w:bottom w:val="single" w:sz="2" w:space="0" w:color="auto"/>
              <w:right w:val="nil"/>
            </w:tcBorders>
            <w:tcMar>
              <w:top w:w="100" w:type="dxa"/>
            </w:tcMar>
            <w:vAlign w:val="center"/>
          </w:tcPr>
          <w:p w14:paraId="110423BB" w14:textId="77777777" w:rsidR="00A77B3E" w:rsidRDefault="009B680F">
            <w:pPr>
              <w:jc w:val="right"/>
              <w:rPr>
                <w:color w:val="000000"/>
                <w:u w:color="000000"/>
              </w:rPr>
            </w:pPr>
            <w:r>
              <w:rPr>
                <w:sz w:val="18"/>
              </w:rPr>
              <w:t>16 095,16</w:t>
            </w:r>
          </w:p>
        </w:tc>
        <w:tc>
          <w:tcPr>
            <w:tcW w:w="1065" w:type="dxa"/>
            <w:tcBorders>
              <w:top w:val="nil"/>
              <w:left w:val="single" w:sz="2" w:space="0" w:color="auto"/>
              <w:bottom w:val="single" w:sz="2" w:space="0" w:color="auto"/>
              <w:right w:val="single" w:sz="2" w:space="0" w:color="auto"/>
            </w:tcBorders>
            <w:tcMar>
              <w:top w:w="100" w:type="dxa"/>
            </w:tcMar>
            <w:vAlign w:val="center"/>
          </w:tcPr>
          <w:p w14:paraId="66DB72BB" w14:textId="77777777" w:rsidR="00A77B3E" w:rsidRDefault="009B680F">
            <w:pPr>
              <w:jc w:val="right"/>
              <w:rPr>
                <w:color w:val="000000"/>
                <w:u w:color="000000"/>
              </w:rPr>
            </w:pPr>
            <w:r>
              <w:rPr>
                <w:sz w:val="18"/>
              </w:rPr>
              <w:t>99,96%</w:t>
            </w:r>
          </w:p>
        </w:tc>
      </w:tr>
      <w:tr w:rsidR="007F256B" w14:paraId="03A5E245" w14:textId="77777777">
        <w:tc>
          <w:tcPr>
            <w:tcW w:w="915" w:type="dxa"/>
            <w:tcBorders>
              <w:top w:val="nil"/>
              <w:left w:val="single" w:sz="2" w:space="0" w:color="auto"/>
              <w:bottom w:val="nil"/>
              <w:right w:val="nil"/>
            </w:tcBorders>
            <w:tcMar>
              <w:top w:w="100" w:type="dxa"/>
            </w:tcMar>
            <w:vAlign w:val="center"/>
          </w:tcPr>
          <w:p w14:paraId="5FFB26ED"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1112BF0" w14:textId="77777777" w:rsidR="00A77B3E" w:rsidRDefault="009B680F">
            <w:pPr>
              <w:jc w:val="center"/>
              <w:rPr>
                <w:color w:val="000000"/>
                <w:u w:color="000000"/>
              </w:rPr>
            </w:pPr>
            <w:r>
              <w:rPr>
                <w:sz w:val="18"/>
              </w:rPr>
              <w:t>85295</w:t>
            </w:r>
          </w:p>
        </w:tc>
        <w:tc>
          <w:tcPr>
            <w:tcW w:w="3690" w:type="dxa"/>
            <w:tcBorders>
              <w:top w:val="single" w:sz="2" w:space="0" w:color="auto"/>
              <w:left w:val="nil"/>
              <w:bottom w:val="single" w:sz="2" w:space="0" w:color="auto"/>
              <w:right w:val="single" w:sz="2" w:space="0" w:color="auto"/>
            </w:tcBorders>
            <w:tcMar>
              <w:top w:w="100" w:type="dxa"/>
            </w:tcMar>
            <w:vAlign w:val="center"/>
          </w:tcPr>
          <w:p w14:paraId="4ACF67DC"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11D03C51" w14:textId="77777777" w:rsidR="00A77B3E" w:rsidRDefault="009B680F">
            <w:pPr>
              <w:jc w:val="right"/>
              <w:rPr>
                <w:color w:val="000000"/>
                <w:u w:color="000000"/>
              </w:rPr>
            </w:pPr>
            <w:r>
              <w:rPr>
                <w:sz w:val="18"/>
              </w:rPr>
              <w:t>25 830,23</w:t>
            </w:r>
          </w:p>
        </w:tc>
        <w:tc>
          <w:tcPr>
            <w:tcW w:w="1635" w:type="dxa"/>
            <w:tcBorders>
              <w:top w:val="nil"/>
              <w:left w:val="single" w:sz="2" w:space="0" w:color="auto"/>
              <w:bottom w:val="single" w:sz="2" w:space="0" w:color="auto"/>
              <w:right w:val="nil"/>
            </w:tcBorders>
            <w:tcMar>
              <w:top w:w="100" w:type="dxa"/>
            </w:tcMar>
            <w:vAlign w:val="center"/>
          </w:tcPr>
          <w:p w14:paraId="7CA69749" w14:textId="77777777" w:rsidR="00A77B3E" w:rsidRDefault="009B680F">
            <w:pPr>
              <w:jc w:val="right"/>
              <w:rPr>
                <w:color w:val="000000"/>
                <w:u w:color="000000"/>
              </w:rPr>
            </w:pPr>
            <w:r>
              <w:rPr>
                <w:sz w:val="18"/>
              </w:rPr>
              <w:t>23 099,87</w:t>
            </w:r>
          </w:p>
        </w:tc>
        <w:tc>
          <w:tcPr>
            <w:tcW w:w="1065" w:type="dxa"/>
            <w:tcBorders>
              <w:top w:val="nil"/>
              <w:left w:val="single" w:sz="2" w:space="0" w:color="auto"/>
              <w:bottom w:val="single" w:sz="2" w:space="0" w:color="auto"/>
              <w:right w:val="single" w:sz="2" w:space="0" w:color="auto"/>
            </w:tcBorders>
            <w:tcMar>
              <w:top w:w="100" w:type="dxa"/>
            </w:tcMar>
            <w:vAlign w:val="center"/>
          </w:tcPr>
          <w:p w14:paraId="1E06BDA3" w14:textId="77777777" w:rsidR="00A77B3E" w:rsidRDefault="009B680F">
            <w:pPr>
              <w:jc w:val="right"/>
              <w:rPr>
                <w:color w:val="000000"/>
                <w:u w:color="000000"/>
              </w:rPr>
            </w:pPr>
            <w:r>
              <w:rPr>
                <w:sz w:val="18"/>
              </w:rPr>
              <w:t>89,43%</w:t>
            </w:r>
          </w:p>
        </w:tc>
      </w:tr>
      <w:tr w:rsidR="007F256B" w14:paraId="2D62A672"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E6328F" w14:textId="77777777" w:rsidR="00A77B3E" w:rsidRDefault="009B680F">
            <w:pPr>
              <w:jc w:val="center"/>
              <w:rPr>
                <w:color w:val="000000"/>
                <w:u w:color="000000"/>
              </w:rPr>
            </w:pPr>
            <w:r>
              <w:rPr>
                <w:b/>
                <w:sz w:val="18"/>
              </w:rPr>
              <w:t>853</w:t>
            </w:r>
          </w:p>
        </w:tc>
        <w:tc>
          <w:tcPr>
            <w:tcW w:w="1185" w:type="dxa"/>
            <w:tcBorders>
              <w:top w:val="single" w:sz="2" w:space="0" w:color="auto"/>
              <w:left w:val="nil"/>
              <w:bottom w:val="single" w:sz="2" w:space="0" w:color="auto"/>
              <w:right w:val="single" w:sz="2" w:space="0" w:color="auto"/>
            </w:tcBorders>
            <w:tcMar>
              <w:top w:w="100" w:type="dxa"/>
            </w:tcMar>
            <w:vAlign w:val="center"/>
          </w:tcPr>
          <w:p w14:paraId="532E41FC"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30A63691" w14:textId="77777777" w:rsidR="00A77B3E" w:rsidRDefault="009B680F">
            <w:pPr>
              <w:jc w:val="left"/>
              <w:rPr>
                <w:color w:val="000000"/>
                <w:u w:color="000000"/>
              </w:rPr>
            </w:pPr>
            <w:r>
              <w:rPr>
                <w:b/>
                <w:sz w:val="18"/>
              </w:rPr>
              <w:t>Pozostałe zadania w zakresie polityki społecznej</w:t>
            </w:r>
          </w:p>
        </w:tc>
        <w:tc>
          <w:tcPr>
            <w:tcW w:w="1500" w:type="dxa"/>
            <w:tcBorders>
              <w:top w:val="nil"/>
              <w:left w:val="nil"/>
              <w:bottom w:val="single" w:sz="2" w:space="0" w:color="auto"/>
              <w:right w:val="nil"/>
            </w:tcBorders>
            <w:tcMar>
              <w:top w:w="100" w:type="dxa"/>
            </w:tcMar>
            <w:vAlign w:val="center"/>
          </w:tcPr>
          <w:p w14:paraId="7388203B" w14:textId="77777777" w:rsidR="00A77B3E" w:rsidRDefault="009B680F">
            <w:pPr>
              <w:jc w:val="right"/>
              <w:rPr>
                <w:color w:val="000000"/>
                <w:u w:color="000000"/>
              </w:rPr>
            </w:pPr>
            <w:r>
              <w:rPr>
                <w:b/>
                <w:sz w:val="18"/>
              </w:rPr>
              <w:t>8 976 821,39</w:t>
            </w:r>
          </w:p>
        </w:tc>
        <w:tc>
          <w:tcPr>
            <w:tcW w:w="1635" w:type="dxa"/>
            <w:tcBorders>
              <w:top w:val="nil"/>
              <w:left w:val="single" w:sz="2" w:space="0" w:color="auto"/>
              <w:bottom w:val="single" w:sz="2" w:space="0" w:color="auto"/>
              <w:right w:val="nil"/>
            </w:tcBorders>
            <w:tcMar>
              <w:top w:w="100" w:type="dxa"/>
            </w:tcMar>
            <w:vAlign w:val="center"/>
          </w:tcPr>
          <w:p w14:paraId="4849632E" w14:textId="77777777" w:rsidR="00A77B3E" w:rsidRDefault="009B680F">
            <w:pPr>
              <w:jc w:val="right"/>
              <w:rPr>
                <w:color w:val="000000"/>
                <w:u w:color="000000"/>
              </w:rPr>
            </w:pPr>
            <w:r>
              <w:rPr>
                <w:b/>
                <w:sz w:val="18"/>
              </w:rPr>
              <w:t>8 480 539,33</w:t>
            </w:r>
          </w:p>
        </w:tc>
        <w:tc>
          <w:tcPr>
            <w:tcW w:w="1065" w:type="dxa"/>
            <w:tcBorders>
              <w:top w:val="nil"/>
              <w:left w:val="single" w:sz="2" w:space="0" w:color="auto"/>
              <w:bottom w:val="single" w:sz="2" w:space="0" w:color="auto"/>
              <w:right w:val="single" w:sz="2" w:space="0" w:color="auto"/>
            </w:tcBorders>
            <w:tcMar>
              <w:top w:w="100" w:type="dxa"/>
            </w:tcMar>
            <w:vAlign w:val="center"/>
          </w:tcPr>
          <w:p w14:paraId="426EBD58" w14:textId="77777777" w:rsidR="00A77B3E" w:rsidRDefault="009B680F">
            <w:pPr>
              <w:jc w:val="right"/>
              <w:rPr>
                <w:color w:val="000000"/>
                <w:u w:color="000000"/>
              </w:rPr>
            </w:pPr>
            <w:r>
              <w:rPr>
                <w:b/>
                <w:sz w:val="18"/>
              </w:rPr>
              <w:t>94,47%</w:t>
            </w:r>
          </w:p>
        </w:tc>
      </w:tr>
      <w:tr w:rsidR="007F256B" w14:paraId="359C4513" w14:textId="77777777">
        <w:tc>
          <w:tcPr>
            <w:tcW w:w="915" w:type="dxa"/>
            <w:tcBorders>
              <w:top w:val="nil"/>
              <w:left w:val="single" w:sz="2" w:space="0" w:color="auto"/>
              <w:bottom w:val="nil"/>
              <w:right w:val="nil"/>
            </w:tcBorders>
            <w:tcMar>
              <w:top w:w="100" w:type="dxa"/>
            </w:tcMar>
            <w:vAlign w:val="center"/>
          </w:tcPr>
          <w:p w14:paraId="3C98363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6648471" w14:textId="77777777" w:rsidR="00A77B3E" w:rsidRDefault="009B680F">
            <w:pPr>
              <w:jc w:val="center"/>
              <w:rPr>
                <w:color w:val="000000"/>
                <w:u w:color="000000"/>
              </w:rPr>
            </w:pPr>
            <w:r>
              <w:rPr>
                <w:sz w:val="18"/>
              </w:rPr>
              <w:t>85311</w:t>
            </w:r>
          </w:p>
        </w:tc>
        <w:tc>
          <w:tcPr>
            <w:tcW w:w="3690" w:type="dxa"/>
            <w:tcBorders>
              <w:top w:val="single" w:sz="2" w:space="0" w:color="auto"/>
              <w:left w:val="nil"/>
              <w:bottom w:val="single" w:sz="2" w:space="0" w:color="auto"/>
              <w:right w:val="single" w:sz="2" w:space="0" w:color="auto"/>
            </w:tcBorders>
            <w:tcMar>
              <w:top w:w="100" w:type="dxa"/>
            </w:tcMar>
            <w:vAlign w:val="center"/>
          </w:tcPr>
          <w:p w14:paraId="4939C030" w14:textId="77777777" w:rsidR="00A77B3E" w:rsidRDefault="009B680F">
            <w:pPr>
              <w:jc w:val="left"/>
              <w:rPr>
                <w:color w:val="000000"/>
                <w:u w:color="000000"/>
              </w:rPr>
            </w:pPr>
            <w:r>
              <w:rPr>
                <w:sz w:val="18"/>
              </w:rPr>
              <w:t>Rehabilitacja zawodowa i społeczna osób niepełnosprawnych</w:t>
            </w:r>
          </w:p>
        </w:tc>
        <w:tc>
          <w:tcPr>
            <w:tcW w:w="1500" w:type="dxa"/>
            <w:tcBorders>
              <w:top w:val="nil"/>
              <w:left w:val="nil"/>
              <w:bottom w:val="single" w:sz="2" w:space="0" w:color="auto"/>
              <w:right w:val="nil"/>
            </w:tcBorders>
            <w:tcMar>
              <w:top w:w="100" w:type="dxa"/>
            </w:tcMar>
            <w:vAlign w:val="center"/>
          </w:tcPr>
          <w:p w14:paraId="478EC2CF" w14:textId="77777777" w:rsidR="00A77B3E" w:rsidRDefault="009B680F">
            <w:pPr>
              <w:jc w:val="right"/>
              <w:rPr>
                <w:color w:val="000000"/>
                <w:u w:color="000000"/>
              </w:rPr>
            </w:pPr>
            <w:r>
              <w:rPr>
                <w:sz w:val="18"/>
              </w:rPr>
              <w:t>25 328,00</w:t>
            </w:r>
          </w:p>
        </w:tc>
        <w:tc>
          <w:tcPr>
            <w:tcW w:w="1635" w:type="dxa"/>
            <w:tcBorders>
              <w:top w:val="nil"/>
              <w:left w:val="single" w:sz="2" w:space="0" w:color="auto"/>
              <w:bottom w:val="single" w:sz="2" w:space="0" w:color="auto"/>
              <w:right w:val="nil"/>
            </w:tcBorders>
            <w:tcMar>
              <w:top w:w="100" w:type="dxa"/>
            </w:tcMar>
            <w:vAlign w:val="center"/>
          </w:tcPr>
          <w:p w14:paraId="4AD46314" w14:textId="77777777" w:rsidR="00A77B3E" w:rsidRDefault="009B680F">
            <w:pPr>
              <w:jc w:val="right"/>
              <w:rPr>
                <w:color w:val="000000"/>
                <w:u w:color="000000"/>
              </w:rPr>
            </w:pPr>
            <w:r>
              <w:rPr>
                <w:sz w:val="18"/>
              </w:rPr>
              <w:t>23 680,01</w:t>
            </w:r>
          </w:p>
        </w:tc>
        <w:tc>
          <w:tcPr>
            <w:tcW w:w="1065" w:type="dxa"/>
            <w:tcBorders>
              <w:top w:val="nil"/>
              <w:left w:val="single" w:sz="2" w:space="0" w:color="auto"/>
              <w:bottom w:val="single" w:sz="2" w:space="0" w:color="auto"/>
              <w:right w:val="single" w:sz="2" w:space="0" w:color="auto"/>
            </w:tcBorders>
            <w:tcMar>
              <w:top w:w="100" w:type="dxa"/>
            </w:tcMar>
            <w:vAlign w:val="center"/>
          </w:tcPr>
          <w:p w14:paraId="50E9D4F9" w14:textId="77777777" w:rsidR="00A77B3E" w:rsidRDefault="009B680F">
            <w:pPr>
              <w:jc w:val="right"/>
              <w:rPr>
                <w:color w:val="000000"/>
                <w:u w:color="000000"/>
              </w:rPr>
            </w:pPr>
            <w:r>
              <w:rPr>
                <w:sz w:val="18"/>
              </w:rPr>
              <w:t>93,49%</w:t>
            </w:r>
          </w:p>
        </w:tc>
      </w:tr>
      <w:tr w:rsidR="007F256B" w14:paraId="66A6C656" w14:textId="77777777">
        <w:tc>
          <w:tcPr>
            <w:tcW w:w="915" w:type="dxa"/>
            <w:tcBorders>
              <w:top w:val="nil"/>
              <w:left w:val="single" w:sz="2" w:space="0" w:color="auto"/>
              <w:bottom w:val="nil"/>
              <w:right w:val="nil"/>
            </w:tcBorders>
            <w:tcMar>
              <w:top w:w="100" w:type="dxa"/>
            </w:tcMar>
            <w:vAlign w:val="center"/>
          </w:tcPr>
          <w:p w14:paraId="4712C3F7"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5F4C14F" w14:textId="77777777" w:rsidR="00A77B3E" w:rsidRDefault="009B680F">
            <w:pPr>
              <w:jc w:val="center"/>
              <w:rPr>
                <w:color w:val="000000"/>
                <w:u w:color="000000"/>
              </w:rPr>
            </w:pPr>
            <w:r>
              <w:rPr>
                <w:sz w:val="18"/>
              </w:rPr>
              <w:t>85321</w:t>
            </w:r>
          </w:p>
        </w:tc>
        <w:tc>
          <w:tcPr>
            <w:tcW w:w="3690" w:type="dxa"/>
            <w:tcBorders>
              <w:top w:val="single" w:sz="2" w:space="0" w:color="auto"/>
              <w:left w:val="nil"/>
              <w:bottom w:val="single" w:sz="2" w:space="0" w:color="auto"/>
              <w:right w:val="single" w:sz="2" w:space="0" w:color="auto"/>
            </w:tcBorders>
            <w:tcMar>
              <w:top w:w="100" w:type="dxa"/>
            </w:tcMar>
            <w:vAlign w:val="center"/>
          </w:tcPr>
          <w:p w14:paraId="09A8C0BB" w14:textId="77777777" w:rsidR="00A77B3E" w:rsidRDefault="009B680F">
            <w:pPr>
              <w:jc w:val="left"/>
              <w:rPr>
                <w:color w:val="000000"/>
                <w:u w:color="000000"/>
              </w:rPr>
            </w:pPr>
            <w:r>
              <w:rPr>
                <w:sz w:val="18"/>
              </w:rPr>
              <w:t>Zespoły do spraw orzekania o niepełnosprawności</w:t>
            </w:r>
          </w:p>
        </w:tc>
        <w:tc>
          <w:tcPr>
            <w:tcW w:w="1500" w:type="dxa"/>
            <w:tcBorders>
              <w:top w:val="nil"/>
              <w:left w:val="nil"/>
              <w:bottom w:val="single" w:sz="2" w:space="0" w:color="auto"/>
              <w:right w:val="nil"/>
            </w:tcBorders>
            <w:tcMar>
              <w:top w:w="100" w:type="dxa"/>
            </w:tcMar>
            <w:vAlign w:val="center"/>
          </w:tcPr>
          <w:p w14:paraId="29F66EEC" w14:textId="77777777" w:rsidR="00A77B3E" w:rsidRDefault="009B680F">
            <w:pPr>
              <w:jc w:val="right"/>
              <w:rPr>
                <w:color w:val="000000"/>
                <w:u w:color="000000"/>
              </w:rPr>
            </w:pPr>
            <w:r>
              <w:rPr>
                <w:sz w:val="18"/>
              </w:rPr>
              <w:t>331 253,89</w:t>
            </w:r>
          </w:p>
        </w:tc>
        <w:tc>
          <w:tcPr>
            <w:tcW w:w="1635" w:type="dxa"/>
            <w:tcBorders>
              <w:top w:val="nil"/>
              <w:left w:val="single" w:sz="2" w:space="0" w:color="auto"/>
              <w:bottom w:val="single" w:sz="2" w:space="0" w:color="auto"/>
              <w:right w:val="nil"/>
            </w:tcBorders>
            <w:tcMar>
              <w:top w:w="100" w:type="dxa"/>
            </w:tcMar>
            <w:vAlign w:val="center"/>
          </w:tcPr>
          <w:p w14:paraId="6E0A14EB" w14:textId="77777777" w:rsidR="00A77B3E" w:rsidRDefault="009B680F">
            <w:pPr>
              <w:jc w:val="right"/>
              <w:rPr>
                <w:color w:val="000000"/>
                <w:u w:color="000000"/>
              </w:rPr>
            </w:pPr>
            <w:r>
              <w:rPr>
                <w:sz w:val="18"/>
              </w:rPr>
              <w:t>318 729,59</w:t>
            </w:r>
          </w:p>
        </w:tc>
        <w:tc>
          <w:tcPr>
            <w:tcW w:w="1065" w:type="dxa"/>
            <w:tcBorders>
              <w:top w:val="nil"/>
              <w:left w:val="single" w:sz="2" w:space="0" w:color="auto"/>
              <w:bottom w:val="single" w:sz="2" w:space="0" w:color="auto"/>
              <w:right w:val="single" w:sz="2" w:space="0" w:color="auto"/>
            </w:tcBorders>
            <w:tcMar>
              <w:top w:w="100" w:type="dxa"/>
            </w:tcMar>
            <w:vAlign w:val="center"/>
          </w:tcPr>
          <w:p w14:paraId="13D17CA0" w14:textId="77777777" w:rsidR="00A77B3E" w:rsidRDefault="009B680F">
            <w:pPr>
              <w:jc w:val="right"/>
              <w:rPr>
                <w:color w:val="000000"/>
                <w:u w:color="000000"/>
              </w:rPr>
            </w:pPr>
            <w:r>
              <w:rPr>
                <w:sz w:val="18"/>
              </w:rPr>
              <w:t>96,22%</w:t>
            </w:r>
          </w:p>
        </w:tc>
      </w:tr>
      <w:tr w:rsidR="007F256B" w14:paraId="76932BDB" w14:textId="77777777">
        <w:tc>
          <w:tcPr>
            <w:tcW w:w="915" w:type="dxa"/>
            <w:tcBorders>
              <w:top w:val="nil"/>
              <w:left w:val="single" w:sz="2" w:space="0" w:color="auto"/>
              <w:bottom w:val="nil"/>
              <w:right w:val="nil"/>
            </w:tcBorders>
            <w:tcMar>
              <w:top w:w="100" w:type="dxa"/>
            </w:tcMar>
            <w:vAlign w:val="center"/>
          </w:tcPr>
          <w:p w14:paraId="2713C4A2"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C6B4A33" w14:textId="77777777" w:rsidR="00A77B3E" w:rsidRDefault="009B680F">
            <w:pPr>
              <w:jc w:val="center"/>
              <w:rPr>
                <w:color w:val="000000"/>
                <w:u w:color="000000"/>
              </w:rPr>
            </w:pPr>
            <w:r>
              <w:rPr>
                <w:sz w:val="18"/>
              </w:rPr>
              <w:t>85333</w:t>
            </w:r>
          </w:p>
        </w:tc>
        <w:tc>
          <w:tcPr>
            <w:tcW w:w="3690" w:type="dxa"/>
            <w:tcBorders>
              <w:top w:val="single" w:sz="2" w:space="0" w:color="auto"/>
              <w:left w:val="nil"/>
              <w:bottom w:val="single" w:sz="2" w:space="0" w:color="auto"/>
              <w:right w:val="single" w:sz="2" w:space="0" w:color="auto"/>
            </w:tcBorders>
            <w:tcMar>
              <w:top w:w="100" w:type="dxa"/>
            </w:tcMar>
            <w:vAlign w:val="center"/>
          </w:tcPr>
          <w:p w14:paraId="7B0A6E13" w14:textId="77777777" w:rsidR="00A77B3E" w:rsidRDefault="009B680F">
            <w:pPr>
              <w:jc w:val="left"/>
              <w:rPr>
                <w:color w:val="000000"/>
                <w:u w:color="000000"/>
              </w:rPr>
            </w:pPr>
            <w:r>
              <w:rPr>
                <w:sz w:val="18"/>
              </w:rPr>
              <w:t>Powiatowe urzędy pracy</w:t>
            </w:r>
          </w:p>
        </w:tc>
        <w:tc>
          <w:tcPr>
            <w:tcW w:w="1500" w:type="dxa"/>
            <w:tcBorders>
              <w:top w:val="nil"/>
              <w:left w:val="nil"/>
              <w:bottom w:val="single" w:sz="2" w:space="0" w:color="auto"/>
              <w:right w:val="nil"/>
            </w:tcBorders>
            <w:tcMar>
              <w:top w:w="100" w:type="dxa"/>
            </w:tcMar>
            <w:vAlign w:val="center"/>
          </w:tcPr>
          <w:p w14:paraId="5A2DD027" w14:textId="77777777" w:rsidR="00A77B3E" w:rsidRDefault="009B680F">
            <w:pPr>
              <w:jc w:val="right"/>
              <w:rPr>
                <w:color w:val="000000"/>
                <w:u w:color="000000"/>
              </w:rPr>
            </w:pPr>
            <w:r>
              <w:rPr>
                <w:sz w:val="18"/>
              </w:rPr>
              <w:t>6 892 536,00</w:t>
            </w:r>
          </w:p>
        </w:tc>
        <w:tc>
          <w:tcPr>
            <w:tcW w:w="1635" w:type="dxa"/>
            <w:tcBorders>
              <w:top w:val="nil"/>
              <w:left w:val="single" w:sz="2" w:space="0" w:color="auto"/>
              <w:bottom w:val="single" w:sz="2" w:space="0" w:color="auto"/>
              <w:right w:val="nil"/>
            </w:tcBorders>
            <w:tcMar>
              <w:top w:w="100" w:type="dxa"/>
            </w:tcMar>
            <w:vAlign w:val="center"/>
          </w:tcPr>
          <w:p w14:paraId="2A974EBF" w14:textId="77777777" w:rsidR="00A77B3E" w:rsidRDefault="009B680F">
            <w:pPr>
              <w:jc w:val="right"/>
              <w:rPr>
                <w:color w:val="000000"/>
                <w:u w:color="000000"/>
              </w:rPr>
            </w:pPr>
            <w:r>
              <w:rPr>
                <w:sz w:val="18"/>
              </w:rPr>
              <w:t>6 798 199,93</w:t>
            </w:r>
          </w:p>
        </w:tc>
        <w:tc>
          <w:tcPr>
            <w:tcW w:w="1065" w:type="dxa"/>
            <w:tcBorders>
              <w:top w:val="nil"/>
              <w:left w:val="single" w:sz="2" w:space="0" w:color="auto"/>
              <w:bottom w:val="single" w:sz="2" w:space="0" w:color="auto"/>
              <w:right w:val="single" w:sz="2" w:space="0" w:color="auto"/>
            </w:tcBorders>
            <w:tcMar>
              <w:top w:w="100" w:type="dxa"/>
            </w:tcMar>
            <w:vAlign w:val="center"/>
          </w:tcPr>
          <w:p w14:paraId="09B4C26B" w14:textId="77777777" w:rsidR="00A77B3E" w:rsidRDefault="009B680F">
            <w:pPr>
              <w:jc w:val="right"/>
              <w:rPr>
                <w:color w:val="000000"/>
                <w:u w:color="000000"/>
              </w:rPr>
            </w:pPr>
            <w:r>
              <w:rPr>
                <w:sz w:val="18"/>
              </w:rPr>
              <w:t>98,63%</w:t>
            </w:r>
          </w:p>
        </w:tc>
      </w:tr>
      <w:tr w:rsidR="007F256B" w14:paraId="73830E48" w14:textId="77777777">
        <w:tc>
          <w:tcPr>
            <w:tcW w:w="915" w:type="dxa"/>
            <w:tcBorders>
              <w:top w:val="nil"/>
              <w:left w:val="single" w:sz="2" w:space="0" w:color="auto"/>
              <w:bottom w:val="nil"/>
              <w:right w:val="nil"/>
            </w:tcBorders>
            <w:tcMar>
              <w:top w:w="100" w:type="dxa"/>
            </w:tcMar>
            <w:vAlign w:val="center"/>
          </w:tcPr>
          <w:p w14:paraId="0706581D"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96F0536" w14:textId="77777777" w:rsidR="00A77B3E" w:rsidRDefault="009B680F">
            <w:pPr>
              <w:jc w:val="center"/>
              <w:rPr>
                <w:color w:val="000000"/>
                <w:u w:color="000000"/>
              </w:rPr>
            </w:pPr>
            <w:r>
              <w:rPr>
                <w:sz w:val="18"/>
              </w:rPr>
              <w:t>85395</w:t>
            </w:r>
          </w:p>
        </w:tc>
        <w:tc>
          <w:tcPr>
            <w:tcW w:w="3690" w:type="dxa"/>
            <w:tcBorders>
              <w:top w:val="single" w:sz="2" w:space="0" w:color="auto"/>
              <w:left w:val="nil"/>
              <w:bottom w:val="single" w:sz="2" w:space="0" w:color="auto"/>
              <w:right w:val="single" w:sz="2" w:space="0" w:color="auto"/>
            </w:tcBorders>
            <w:tcMar>
              <w:top w:w="100" w:type="dxa"/>
            </w:tcMar>
            <w:vAlign w:val="center"/>
          </w:tcPr>
          <w:p w14:paraId="5327B6B1"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3598887B" w14:textId="77777777" w:rsidR="00A77B3E" w:rsidRDefault="009B680F">
            <w:pPr>
              <w:jc w:val="right"/>
              <w:rPr>
                <w:color w:val="000000"/>
                <w:u w:color="000000"/>
              </w:rPr>
            </w:pPr>
            <w:r>
              <w:rPr>
                <w:sz w:val="18"/>
              </w:rPr>
              <w:t>1 727 703,50</w:t>
            </w:r>
          </w:p>
        </w:tc>
        <w:tc>
          <w:tcPr>
            <w:tcW w:w="1635" w:type="dxa"/>
            <w:tcBorders>
              <w:top w:val="nil"/>
              <w:left w:val="single" w:sz="2" w:space="0" w:color="auto"/>
              <w:bottom w:val="single" w:sz="2" w:space="0" w:color="auto"/>
              <w:right w:val="nil"/>
            </w:tcBorders>
            <w:tcMar>
              <w:top w:w="100" w:type="dxa"/>
            </w:tcMar>
            <w:vAlign w:val="center"/>
          </w:tcPr>
          <w:p w14:paraId="37B8AAE7" w14:textId="77777777" w:rsidR="00A77B3E" w:rsidRDefault="009B680F">
            <w:pPr>
              <w:jc w:val="right"/>
              <w:rPr>
                <w:color w:val="000000"/>
                <w:u w:color="000000"/>
              </w:rPr>
            </w:pPr>
            <w:r>
              <w:rPr>
                <w:sz w:val="18"/>
              </w:rPr>
              <w:t>1 339 929,80</w:t>
            </w:r>
          </w:p>
        </w:tc>
        <w:tc>
          <w:tcPr>
            <w:tcW w:w="1065" w:type="dxa"/>
            <w:tcBorders>
              <w:top w:val="nil"/>
              <w:left w:val="single" w:sz="2" w:space="0" w:color="auto"/>
              <w:bottom w:val="single" w:sz="2" w:space="0" w:color="auto"/>
              <w:right w:val="single" w:sz="2" w:space="0" w:color="auto"/>
            </w:tcBorders>
            <w:tcMar>
              <w:top w:w="100" w:type="dxa"/>
            </w:tcMar>
            <w:vAlign w:val="center"/>
          </w:tcPr>
          <w:p w14:paraId="4281400D" w14:textId="77777777" w:rsidR="00A77B3E" w:rsidRDefault="009B680F">
            <w:pPr>
              <w:jc w:val="right"/>
              <w:rPr>
                <w:color w:val="000000"/>
                <w:u w:color="000000"/>
              </w:rPr>
            </w:pPr>
            <w:r>
              <w:rPr>
                <w:sz w:val="18"/>
              </w:rPr>
              <w:t>77,56%</w:t>
            </w:r>
          </w:p>
        </w:tc>
      </w:tr>
      <w:tr w:rsidR="007F256B" w14:paraId="235F715C"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C7DF04" w14:textId="77777777" w:rsidR="00A77B3E" w:rsidRDefault="009B680F">
            <w:pPr>
              <w:jc w:val="center"/>
              <w:rPr>
                <w:color w:val="000000"/>
                <w:u w:color="000000"/>
              </w:rPr>
            </w:pPr>
            <w:r>
              <w:rPr>
                <w:b/>
                <w:sz w:val="18"/>
              </w:rPr>
              <w:t>854</w:t>
            </w:r>
          </w:p>
        </w:tc>
        <w:tc>
          <w:tcPr>
            <w:tcW w:w="1185" w:type="dxa"/>
            <w:tcBorders>
              <w:top w:val="single" w:sz="2" w:space="0" w:color="auto"/>
              <w:left w:val="nil"/>
              <w:bottom w:val="single" w:sz="2" w:space="0" w:color="auto"/>
              <w:right w:val="single" w:sz="2" w:space="0" w:color="auto"/>
            </w:tcBorders>
            <w:tcMar>
              <w:top w:w="100" w:type="dxa"/>
            </w:tcMar>
            <w:vAlign w:val="center"/>
          </w:tcPr>
          <w:p w14:paraId="5FC33D7F"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601B0EF2" w14:textId="77777777" w:rsidR="00A77B3E" w:rsidRDefault="009B680F">
            <w:pPr>
              <w:jc w:val="left"/>
              <w:rPr>
                <w:color w:val="000000"/>
                <w:u w:color="000000"/>
              </w:rPr>
            </w:pPr>
            <w:r>
              <w:rPr>
                <w:b/>
                <w:sz w:val="18"/>
              </w:rPr>
              <w:t>Edukacyjna opieka wychowawcza</w:t>
            </w:r>
          </w:p>
        </w:tc>
        <w:tc>
          <w:tcPr>
            <w:tcW w:w="1500" w:type="dxa"/>
            <w:tcBorders>
              <w:top w:val="nil"/>
              <w:left w:val="nil"/>
              <w:bottom w:val="single" w:sz="2" w:space="0" w:color="auto"/>
              <w:right w:val="nil"/>
            </w:tcBorders>
            <w:tcMar>
              <w:top w:w="100" w:type="dxa"/>
            </w:tcMar>
            <w:vAlign w:val="center"/>
          </w:tcPr>
          <w:p w14:paraId="091943A4" w14:textId="77777777" w:rsidR="00A77B3E" w:rsidRDefault="009B680F">
            <w:pPr>
              <w:jc w:val="right"/>
              <w:rPr>
                <w:color w:val="000000"/>
                <w:u w:color="000000"/>
              </w:rPr>
            </w:pPr>
            <w:r>
              <w:rPr>
                <w:b/>
                <w:sz w:val="18"/>
              </w:rPr>
              <w:t>2 101 919,11</w:t>
            </w:r>
          </w:p>
        </w:tc>
        <w:tc>
          <w:tcPr>
            <w:tcW w:w="1635" w:type="dxa"/>
            <w:tcBorders>
              <w:top w:val="nil"/>
              <w:left w:val="single" w:sz="2" w:space="0" w:color="auto"/>
              <w:bottom w:val="single" w:sz="2" w:space="0" w:color="auto"/>
              <w:right w:val="nil"/>
            </w:tcBorders>
            <w:tcMar>
              <w:top w:w="100" w:type="dxa"/>
            </w:tcMar>
            <w:vAlign w:val="center"/>
          </w:tcPr>
          <w:p w14:paraId="2944A95F" w14:textId="77777777" w:rsidR="00A77B3E" w:rsidRDefault="009B680F">
            <w:pPr>
              <w:jc w:val="right"/>
              <w:rPr>
                <w:color w:val="000000"/>
                <w:u w:color="000000"/>
              </w:rPr>
            </w:pPr>
            <w:r>
              <w:rPr>
                <w:b/>
                <w:sz w:val="18"/>
              </w:rPr>
              <w:t>2 024 316,16</w:t>
            </w:r>
          </w:p>
        </w:tc>
        <w:tc>
          <w:tcPr>
            <w:tcW w:w="1065" w:type="dxa"/>
            <w:tcBorders>
              <w:top w:val="nil"/>
              <w:left w:val="single" w:sz="2" w:space="0" w:color="auto"/>
              <w:bottom w:val="single" w:sz="2" w:space="0" w:color="auto"/>
              <w:right w:val="single" w:sz="2" w:space="0" w:color="auto"/>
            </w:tcBorders>
            <w:tcMar>
              <w:top w:w="100" w:type="dxa"/>
            </w:tcMar>
            <w:vAlign w:val="center"/>
          </w:tcPr>
          <w:p w14:paraId="4A225D3B" w14:textId="77777777" w:rsidR="00A77B3E" w:rsidRDefault="009B680F">
            <w:pPr>
              <w:jc w:val="right"/>
              <w:rPr>
                <w:color w:val="000000"/>
                <w:u w:color="000000"/>
              </w:rPr>
            </w:pPr>
            <w:r>
              <w:rPr>
                <w:b/>
                <w:sz w:val="18"/>
              </w:rPr>
              <w:t>96,31%</w:t>
            </w:r>
          </w:p>
        </w:tc>
      </w:tr>
      <w:tr w:rsidR="007F256B" w14:paraId="2F83BD94" w14:textId="77777777">
        <w:tc>
          <w:tcPr>
            <w:tcW w:w="915" w:type="dxa"/>
            <w:tcBorders>
              <w:top w:val="nil"/>
              <w:left w:val="single" w:sz="2" w:space="0" w:color="auto"/>
              <w:bottom w:val="nil"/>
              <w:right w:val="nil"/>
            </w:tcBorders>
            <w:tcMar>
              <w:top w:w="100" w:type="dxa"/>
            </w:tcMar>
            <w:vAlign w:val="center"/>
          </w:tcPr>
          <w:p w14:paraId="1F8C907E"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E9002D8" w14:textId="77777777" w:rsidR="00A77B3E" w:rsidRDefault="009B680F">
            <w:pPr>
              <w:jc w:val="center"/>
              <w:rPr>
                <w:color w:val="000000"/>
                <w:u w:color="000000"/>
              </w:rPr>
            </w:pPr>
            <w:r>
              <w:rPr>
                <w:sz w:val="18"/>
              </w:rPr>
              <w:t>85406</w:t>
            </w:r>
          </w:p>
        </w:tc>
        <w:tc>
          <w:tcPr>
            <w:tcW w:w="3690" w:type="dxa"/>
            <w:tcBorders>
              <w:top w:val="single" w:sz="2" w:space="0" w:color="auto"/>
              <w:left w:val="nil"/>
              <w:bottom w:val="single" w:sz="2" w:space="0" w:color="auto"/>
              <w:right w:val="single" w:sz="2" w:space="0" w:color="auto"/>
            </w:tcBorders>
            <w:tcMar>
              <w:top w:w="100" w:type="dxa"/>
            </w:tcMar>
            <w:vAlign w:val="center"/>
          </w:tcPr>
          <w:p w14:paraId="25CA06D7" w14:textId="77777777" w:rsidR="00A77B3E" w:rsidRDefault="009B680F">
            <w:pPr>
              <w:jc w:val="left"/>
              <w:rPr>
                <w:color w:val="000000"/>
                <w:u w:color="000000"/>
              </w:rPr>
            </w:pPr>
            <w:r>
              <w:rPr>
                <w:sz w:val="18"/>
              </w:rPr>
              <w:t>Poradnie psychologiczno-pedagogiczne, w tym poradnie specjalistyczne</w:t>
            </w:r>
          </w:p>
        </w:tc>
        <w:tc>
          <w:tcPr>
            <w:tcW w:w="1500" w:type="dxa"/>
            <w:tcBorders>
              <w:top w:val="nil"/>
              <w:left w:val="nil"/>
              <w:bottom w:val="single" w:sz="2" w:space="0" w:color="auto"/>
              <w:right w:val="nil"/>
            </w:tcBorders>
            <w:tcMar>
              <w:top w:w="100" w:type="dxa"/>
            </w:tcMar>
            <w:vAlign w:val="center"/>
          </w:tcPr>
          <w:p w14:paraId="52752F03" w14:textId="77777777" w:rsidR="00A77B3E" w:rsidRDefault="009B680F">
            <w:pPr>
              <w:jc w:val="right"/>
              <w:rPr>
                <w:color w:val="000000"/>
                <w:u w:color="000000"/>
              </w:rPr>
            </w:pPr>
            <w:r>
              <w:rPr>
                <w:sz w:val="18"/>
              </w:rPr>
              <w:t>2 051 822,11</w:t>
            </w:r>
          </w:p>
        </w:tc>
        <w:tc>
          <w:tcPr>
            <w:tcW w:w="1635" w:type="dxa"/>
            <w:tcBorders>
              <w:top w:val="nil"/>
              <w:left w:val="single" w:sz="2" w:space="0" w:color="auto"/>
              <w:bottom w:val="single" w:sz="2" w:space="0" w:color="auto"/>
              <w:right w:val="nil"/>
            </w:tcBorders>
            <w:tcMar>
              <w:top w:w="100" w:type="dxa"/>
            </w:tcMar>
            <w:vAlign w:val="center"/>
          </w:tcPr>
          <w:p w14:paraId="749955D0" w14:textId="77777777" w:rsidR="00A77B3E" w:rsidRDefault="009B680F">
            <w:pPr>
              <w:jc w:val="right"/>
              <w:rPr>
                <w:color w:val="000000"/>
                <w:u w:color="000000"/>
              </w:rPr>
            </w:pPr>
            <w:r>
              <w:rPr>
                <w:sz w:val="18"/>
              </w:rPr>
              <w:t>1 976 817,16</w:t>
            </w:r>
          </w:p>
        </w:tc>
        <w:tc>
          <w:tcPr>
            <w:tcW w:w="1065" w:type="dxa"/>
            <w:tcBorders>
              <w:top w:val="nil"/>
              <w:left w:val="single" w:sz="2" w:space="0" w:color="auto"/>
              <w:bottom w:val="single" w:sz="2" w:space="0" w:color="auto"/>
              <w:right w:val="single" w:sz="2" w:space="0" w:color="auto"/>
            </w:tcBorders>
            <w:tcMar>
              <w:top w:w="100" w:type="dxa"/>
            </w:tcMar>
            <w:vAlign w:val="center"/>
          </w:tcPr>
          <w:p w14:paraId="397DF098" w14:textId="77777777" w:rsidR="00A77B3E" w:rsidRDefault="009B680F">
            <w:pPr>
              <w:jc w:val="right"/>
              <w:rPr>
                <w:color w:val="000000"/>
                <w:u w:color="000000"/>
              </w:rPr>
            </w:pPr>
            <w:r>
              <w:rPr>
                <w:sz w:val="18"/>
              </w:rPr>
              <w:t>96,34%</w:t>
            </w:r>
          </w:p>
        </w:tc>
      </w:tr>
      <w:tr w:rsidR="007F256B" w14:paraId="26792C26" w14:textId="77777777">
        <w:tc>
          <w:tcPr>
            <w:tcW w:w="915" w:type="dxa"/>
            <w:tcBorders>
              <w:top w:val="nil"/>
              <w:left w:val="single" w:sz="2" w:space="0" w:color="auto"/>
              <w:bottom w:val="nil"/>
              <w:right w:val="nil"/>
            </w:tcBorders>
            <w:tcMar>
              <w:top w:w="100" w:type="dxa"/>
            </w:tcMar>
            <w:vAlign w:val="center"/>
          </w:tcPr>
          <w:p w14:paraId="6C0C9FBE"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B593914" w14:textId="77777777" w:rsidR="00A77B3E" w:rsidRDefault="009B680F">
            <w:pPr>
              <w:jc w:val="center"/>
              <w:rPr>
                <w:color w:val="000000"/>
                <w:u w:color="000000"/>
              </w:rPr>
            </w:pPr>
            <w:r>
              <w:rPr>
                <w:sz w:val="18"/>
              </w:rPr>
              <w:t>85415</w:t>
            </w:r>
          </w:p>
        </w:tc>
        <w:tc>
          <w:tcPr>
            <w:tcW w:w="3690" w:type="dxa"/>
            <w:tcBorders>
              <w:top w:val="single" w:sz="2" w:space="0" w:color="auto"/>
              <w:left w:val="nil"/>
              <w:bottom w:val="single" w:sz="2" w:space="0" w:color="auto"/>
              <w:right w:val="single" w:sz="2" w:space="0" w:color="auto"/>
            </w:tcBorders>
            <w:tcMar>
              <w:top w:w="100" w:type="dxa"/>
            </w:tcMar>
            <w:vAlign w:val="center"/>
          </w:tcPr>
          <w:p w14:paraId="68EF943F" w14:textId="77777777" w:rsidR="00A77B3E" w:rsidRDefault="009B680F">
            <w:pPr>
              <w:jc w:val="left"/>
              <w:rPr>
                <w:color w:val="000000"/>
                <w:u w:color="000000"/>
              </w:rPr>
            </w:pPr>
            <w:r>
              <w:rPr>
                <w:sz w:val="18"/>
              </w:rPr>
              <w:t>Pomoc materialna dla uczniów o charakterze socjalnym</w:t>
            </w:r>
          </w:p>
        </w:tc>
        <w:tc>
          <w:tcPr>
            <w:tcW w:w="1500" w:type="dxa"/>
            <w:tcBorders>
              <w:top w:val="nil"/>
              <w:left w:val="nil"/>
              <w:bottom w:val="single" w:sz="2" w:space="0" w:color="auto"/>
              <w:right w:val="nil"/>
            </w:tcBorders>
            <w:tcMar>
              <w:top w:w="100" w:type="dxa"/>
            </w:tcMar>
            <w:vAlign w:val="center"/>
          </w:tcPr>
          <w:p w14:paraId="4A1728E0" w14:textId="77777777" w:rsidR="00A77B3E" w:rsidRDefault="009B680F">
            <w:pPr>
              <w:jc w:val="right"/>
              <w:rPr>
                <w:color w:val="000000"/>
                <w:u w:color="000000"/>
              </w:rPr>
            </w:pPr>
            <w:r>
              <w:rPr>
                <w:sz w:val="18"/>
              </w:rPr>
              <w:t>10 800,00</w:t>
            </w:r>
          </w:p>
        </w:tc>
        <w:tc>
          <w:tcPr>
            <w:tcW w:w="1635" w:type="dxa"/>
            <w:tcBorders>
              <w:top w:val="nil"/>
              <w:left w:val="single" w:sz="2" w:space="0" w:color="auto"/>
              <w:bottom w:val="single" w:sz="2" w:space="0" w:color="auto"/>
              <w:right w:val="nil"/>
            </w:tcBorders>
            <w:tcMar>
              <w:top w:w="100" w:type="dxa"/>
            </w:tcMar>
            <w:vAlign w:val="center"/>
          </w:tcPr>
          <w:p w14:paraId="7587FA1B" w14:textId="77777777" w:rsidR="00A77B3E" w:rsidRDefault="009B680F">
            <w:pPr>
              <w:jc w:val="right"/>
              <w:rPr>
                <w:color w:val="000000"/>
                <w:u w:color="000000"/>
              </w:rPr>
            </w:pPr>
            <w:r>
              <w:rPr>
                <w:sz w:val="18"/>
              </w:rPr>
              <w:t>10 800,00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7C92CAC0" w14:textId="77777777" w:rsidR="00A77B3E" w:rsidRDefault="009B680F">
            <w:pPr>
              <w:jc w:val="right"/>
              <w:rPr>
                <w:color w:val="000000"/>
                <w:u w:color="000000"/>
              </w:rPr>
            </w:pPr>
            <w:r>
              <w:rPr>
                <w:sz w:val="18"/>
              </w:rPr>
              <w:t>100,00%</w:t>
            </w:r>
          </w:p>
        </w:tc>
      </w:tr>
      <w:tr w:rsidR="007F256B" w14:paraId="59B7546B" w14:textId="77777777">
        <w:tc>
          <w:tcPr>
            <w:tcW w:w="915" w:type="dxa"/>
            <w:tcBorders>
              <w:top w:val="nil"/>
              <w:left w:val="single" w:sz="2" w:space="0" w:color="auto"/>
              <w:bottom w:val="nil"/>
              <w:right w:val="nil"/>
            </w:tcBorders>
            <w:tcMar>
              <w:top w:w="100" w:type="dxa"/>
            </w:tcMar>
            <w:vAlign w:val="center"/>
          </w:tcPr>
          <w:p w14:paraId="119F862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FEA1933" w14:textId="77777777" w:rsidR="00A77B3E" w:rsidRDefault="009B680F">
            <w:pPr>
              <w:jc w:val="center"/>
              <w:rPr>
                <w:color w:val="000000"/>
                <w:u w:color="000000"/>
              </w:rPr>
            </w:pPr>
            <w:r>
              <w:rPr>
                <w:sz w:val="18"/>
              </w:rPr>
              <w:t>85416</w:t>
            </w:r>
          </w:p>
        </w:tc>
        <w:tc>
          <w:tcPr>
            <w:tcW w:w="3690" w:type="dxa"/>
            <w:tcBorders>
              <w:top w:val="single" w:sz="2" w:space="0" w:color="auto"/>
              <w:left w:val="nil"/>
              <w:bottom w:val="single" w:sz="2" w:space="0" w:color="auto"/>
              <w:right w:val="single" w:sz="2" w:space="0" w:color="auto"/>
            </w:tcBorders>
            <w:tcMar>
              <w:top w:w="100" w:type="dxa"/>
            </w:tcMar>
            <w:vAlign w:val="center"/>
          </w:tcPr>
          <w:p w14:paraId="42D5989D" w14:textId="77777777" w:rsidR="00A77B3E" w:rsidRDefault="009B680F">
            <w:pPr>
              <w:jc w:val="left"/>
              <w:rPr>
                <w:color w:val="000000"/>
                <w:u w:color="000000"/>
              </w:rPr>
            </w:pPr>
            <w:r>
              <w:rPr>
                <w:sz w:val="18"/>
              </w:rPr>
              <w:t>Pomoc materialna dla uczniów o charakterze motywacyjnym</w:t>
            </w:r>
          </w:p>
        </w:tc>
        <w:tc>
          <w:tcPr>
            <w:tcW w:w="1500" w:type="dxa"/>
            <w:tcBorders>
              <w:top w:val="nil"/>
              <w:left w:val="nil"/>
              <w:bottom w:val="single" w:sz="2" w:space="0" w:color="auto"/>
              <w:right w:val="nil"/>
            </w:tcBorders>
            <w:tcMar>
              <w:top w:w="100" w:type="dxa"/>
            </w:tcMar>
            <w:vAlign w:val="center"/>
          </w:tcPr>
          <w:p w14:paraId="174C85C5" w14:textId="77777777" w:rsidR="00A77B3E" w:rsidRDefault="009B680F">
            <w:pPr>
              <w:jc w:val="right"/>
              <w:rPr>
                <w:color w:val="000000"/>
                <w:u w:color="000000"/>
              </w:rPr>
            </w:pPr>
            <w:r>
              <w:rPr>
                <w:sz w:val="18"/>
              </w:rPr>
              <w:t>30 800,00</w:t>
            </w:r>
          </w:p>
        </w:tc>
        <w:tc>
          <w:tcPr>
            <w:tcW w:w="1635" w:type="dxa"/>
            <w:tcBorders>
              <w:top w:val="nil"/>
              <w:left w:val="single" w:sz="2" w:space="0" w:color="auto"/>
              <w:bottom w:val="single" w:sz="2" w:space="0" w:color="auto"/>
              <w:right w:val="nil"/>
            </w:tcBorders>
            <w:tcMar>
              <w:top w:w="100" w:type="dxa"/>
            </w:tcMar>
            <w:vAlign w:val="center"/>
          </w:tcPr>
          <w:p w14:paraId="6DB49C06" w14:textId="77777777" w:rsidR="00A77B3E" w:rsidRDefault="009B680F">
            <w:pPr>
              <w:jc w:val="right"/>
              <w:rPr>
                <w:color w:val="000000"/>
                <w:u w:color="000000"/>
              </w:rPr>
            </w:pPr>
            <w:r>
              <w:rPr>
                <w:sz w:val="18"/>
              </w:rPr>
              <w:t>29 040,00</w:t>
            </w:r>
          </w:p>
        </w:tc>
        <w:tc>
          <w:tcPr>
            <w:tcW w:w="1065" w:type="dxa"/>
            <w:tcBorders>
              <w:top w:val="nil"/>
              <w:left w:val="single" w:sz="2" w:space="0" w:color="auto"/>
              <w:bottom w:val="single" w:sz="2" w:space="0" w:color="auto"/>
              <w:right w:val="single" w:sz="2" w:space="0" w:color="auto"/>
            </w:tcBorders>
            <w:tcMar>
              <w:top w:w="100" w:type="dxa"/>
            </w:tcMar>
            <w:vAlign w:val="center"/>
          </w:tcPr>
          <w:p w14:paraId="44D27AA1" w14:textId="77777777" w:rsidR="00A77B3E" w:rsidRDefault="009B680F">
            <w:pPr>
              <w:jc w:val="right"/>
              <w:rPr>
                <w:color w:val="000000"/>
                <w:u w:color="000000"/>
              </w:rPr>
            </w:pPr>
            <w:r>
              <w:rPr>
                <w:sz w:val="18"/>
              </w:rPr>
              <w:t>94,29%</w:t>
            </w:r>
          </w:p>
        </w:tc>
      </w:tr>
      <w:tr w:rsidR="007F256B" w14:paraId="0F2A0FBC" w14:textId="77777777">
        <w:tc>
          <w:tcPr>
            <w:tcW w:w="915" w:type="dxa"/>
            <w:tcBorders>
              <w:top w:val="nil"/>
              <w:left w:val="single" w:sz="2" w:space="0" w:color="auto"/>
              <w:bottom w:val="nil"/>
              <w:right w:val="nil"/>
            </w:tcBorders>
            <w:tcMar>
              <w:top w:w="100" w:type="dxa"/>
            </w:tcMar>
            <w:vAlign w:val="center"/>
          </w:tcPr>
          <w:p w14:paraId="692E7638"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67A2B05" w14:textId="77777777" w:rsidR="00A77B3E" w:rsidRDefault="009B680F">
            <w:pPr>
              <w:jc w:val="center"/>
              <w:rPr>
                <w:color w:val="000000"/>
                <w:u w:color="000000"/>
              </w:rPr>
            </w:pPr>
            <w:r>
              <w:rPr>
                <w:sz w:val="18"/>
              </w:rPr>
              <w:t>85446</w:t>
            </w:r>
          </w:p>
        </w:tc>
        <w:tc>
          <w:tcPr>
            <w:tcW w:w="3690" w:type="dxa"/>
            <w:tcBorders>
              <w:top w:val="single" w:sz="2" w:space="0" w:color="auto"/>
              <w:left w:val="nil"/>
              <w:bottom w:val="single" w:sz="2" w:space="0" w:color="auto"/>
              <w:right w:val="single" w:sz="2" w:space="0" w:color="auto"/>
            </w:tcBorders>
            <w:tcMar>
              <w:top w:w="100" w:type="dxa"/>
            </w:tcMar>
            <w:vAlign w:val="center"/>
          </w:tcPr>
          <w:p w14:paraId="07D12F25" w14:textId="77777777" w:rsidR="00A77B3E" w:rsidRDefault="009B680F">
            <w:pPr>
              <w:jc w:val="left"/>
              <w:rPr>
                <w:color w:val="000000"/>
                <w:u w:color="000000"/>
              </w:rPr>
            </w:pPr>
            <w:r>
              <w:rPr>
                <w:sz w:val="18"/>
              </w:rPr>
              <w:t>Dokształcanie i doskonalenie nauczycieli</w:t>
            </w:r>
          </w:p>
        </w:tc>
        <w:tc>
          <w:tcPr>
            <w:tcW w:w="1500" w:type="dxa"/>
            <w:tcBorders>
              <w:top w:val="nil"/>
              <w:left w:val="nil"/>
              <w:bottom w:val="single" w:sz="2" w:space="0" w:color="auto"/>
              <w:right w:val="nil"/>
            </w:tcBorders>
            <w:tcMar>
              <w:top w:w="100" w:type="dxa"/>
            </w:tcMar>
            <w:vAlign w:val="center"/>
          </w:tcPr>
          <w:p w14:paraId="7F0A4720" w14:textId="77777777" w:rsidR="00A77B3E" w:rsidRDefault="009B680F">
            <w:pPr>
              <w:jc w:val="right"/>
              <w:rPr>
                <w:color w:val="000000"/>
                <w:u w:color="000000"/>
              </w:rPr>
            </w:pPr>
            <w:r>
              <w:rPr>
                <w:sz w:val="18"/>
              </w:rPr>
              <w:t>8 497,00</w:t>
            </w:r>
          </w:p>
        </w:tc>
        <w:tc>
          <w:tcPr>
            <w:tcW w:w="1635" w:type="dxa"/>
            <w:tcBorders>
              <w:top w:val="nil"/>
              <w:left w:val="single" w:sz="2" w:space="0" w:color="auto"/>
              <w:bottom w:val="single" w:sz="2" w:space="0" w:color="auto"/>
              <w:right w:val="nil"/>
            </w:tcBorders>
            <w:tcMar>
              <w:top w:w="100" w:type="dxa"/>
            </w:tcMar>
            <w:vAlign w:val="center"/>
          </w:tcPr>
          <w:p w14:paraId="485788AA" w14:textId="77777777" w:rsidR="00A77B3E" w:rsidRDefault="009B680F">
            <w:pPr>
              <w:jc w:val="right"/>
              <w:rPr>
                <w:color w:val="000000"/>
                <w:u w:color="000000"/>
              </w:rPr>
            </w:pPr>
            <w:r>
              <w:rPr>
                <w:sz w:val="18"/>
              </w:rPr>
              <w:t>7 659,00</w:t>
            </w:r>
          </w:p>
        </w:tc>
        <w:tc>
          <w:tcPr>
            <w:tcW w:w="1065" w:type="dxa"/>
            <w:tcBorders>
              <w:top w:val="nil"/>
              <w:left w:val="single" w:sz="2" w:space="0" w:color="auto"/>
              <w:bottom w:val="single" w:sz="2" w:space="0" w:color="auto"/>
              <w:right w:val="single" w:sz="2" w:space="0" w:color="auto"/>
            </w:tcBorders>
            <w:tcMar>
              <w:top w:w="100" w:type="dxa"/>
            </w:tcMar>
            <w:vAlign w:val="center"/>
          </w:tcPr>
          <w:p w14:paraId="6122CD47" w14:textId="77777777" w:rsidR="00A77B3E" w:rsidRDefault="009B680F">
            <w:pPr>
              <w:jc w:val="right"/>
              <w:rPr>
                <w:color w:val="000000"/>
                <w:u w:color="000000"/>
              </w:rPr>
            </w:pPr>
            <w:r>
              <w:rPr>
                <w:sz w:val="18"/>
              </w:rPr>
              <w:t>90,14%</w:t>
            </w:r>
          </w:p>
        </w:tc>
      </w:tr>
      <w:tr w:rsidR="007F256B" w14:paraId="0800AFF0"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AA6B33" w14:textId="77777777" w:rsidR="00A77B3E" w:rsidRDefault="009B680F">
            <w:pPr>
              <w:jc w:val="center"/>
              <w:rPr>
                <w:color w:val="000000"/>
                <w:u w:color="000000"/>
              </w:rPr>
            </w:pPr>
            <w:r>
              <w:rPr>
                <w:b/>
                <w:sz w:val="18"/>
              </w:rPr>
              <w:t>855</w:t>
            </w:r>
          </w:p>
        </w:tc>
        <w:tc>
          <w:tcPr>
            <w:tcW w:w="1185" w:type="dxa"/>
            <w:tcBorders>
              <w:top w:val="single" w:sz="2" w:space="0" w:color="auto"/>
              <w:left w:val="nil"/>
              <w:bottom w:val="single" w:sz="2" w:space="0" w:color="auto"/>
              <w:right w:val="single" w:sz="2" w:space="0" w:color="auto"/>
            </w:tcBorders>
            <w:tcMar>
              <w:top w:w="100" w:type="dxa"/>
            </w:tcMar>
            <w:vAlign w:val="center"/>
          </w:tcPr>
          <w:p w14:paraId="33DF5D71"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B1090B2" w14:textId="77777777" w:rsidR="00A77B3E" w:rsidRDefault="009B680F">
            <w:pPr>
              <w:jc w:val="left"/>
              <w:rPr>
                <w:color w:val="000000"/>
                <w:u w:color="000000"/>
              </w:rPr>
            </w:pPr>
            <w:r>
              <w:rPr>
                <w:b/>
                <w:sz w:val="18"/>
              </w:rPr>
              <w:t>Rodzina</w:t>
            </w:r>
          </w:p>
        </w:tc>
        <w:tc>
          <w:tcPr>
            <w:tcW w:w="1500" w:type="dxa"/>
            <w:tcBorders>
              <w:top w:val="nil"/>
              <w:left w:val="nil"/>
              <w:bottom w:val="single" w:sz="2" w:space="0" w:color="auto"/>
              <w:right w:val="nil"/>
            </w:tcBorders>
            <w:tcMar>
              <w:top w:w="100" w:type="dxa"/>
            </w:tcMar>
            <w:vAlign w:val="center"/>
          </w:tcPr>
          <w:p w14:paraId="658BAB91" w14:textId="77777777" w:rsidR="00A77B3E" w:rsidRDefault="009B680F">
            <w:pPr>
              <w:jc w:val="right"/>
              <w:rPr>
                <w:color w:val="000000"/>
                <w:u w:color="000000"/>
              </w:rPr>
            </w:pPr>
            <w:r>
              <w:rPr>
                <w:b/>
                <w:sz w:val="18"/>
              </w:rPr>
              <w:t>5 323 383,00</w:t>
            </w:r>
          </w:p>
        </w:tc>
        <w:tc>
          <w:tcPr>
            <w:tcW w:w="1635" w:type="dxa"/>
            <w:tcBorders>
              <w:top w:val="nil"/>
              <w:left w:val="single" w:sz="2" w:space="0" w:color="auto"/>
              <w:bottom w:val="single" w:sz="2" w:space="0" w:color="auto"/>
              <w:right w:val="nil"/>
            </w:tcBorders>
            <w:tcMar>
              <w:top w:w="100" w:type="dxa"/>
            </w:tcMar>
            <w:vAlign w:val="center"/>
          </w:tcPr>
          <w:p w14:paraId="3A41CEA4" w14:textId="77777777" w:rsidR="00A77B3E" w:rsidRDefault="009B680F">
            <w:pPr>
              <w:jc w:val="right"/>
              <w:rPr>
                <w:color w:val="000000"/>
                <w:u w:color="000000"/>
              </w:rPr>
            </w:pPr>
            <w:r>
              <w:rPr>
                <w:b/>
                <w:sz w:val="18"/>
              </w:rPr>
              <w:t>5 060 185,95</w:t>
            </w:r>
          </w:p>
        </w:tc>
        <w:tc>
          <w:tcPr>
            <w:tcW w:w="1065" w:type="dxa"/>
            <w:tcBorders>
              <w:top w:val="nil"/>
              <w:left w:val="single" w:sz="2" w:space="0" w:color="auto"/>
              <w:bottom w:val="single" w:sz="2" w:space="0" w:color="auto"/>
              <w:right w:val="single" w:sz="2" w:space="0" w:color="auto"/>
            </w:tcBorders>
            <w:tcMar>
              <w:top w:w="100" w:type="dxa"/>
            </w:tcMar>
            <w:vAlign w:val="center"/>
          </w:tcPr>
          <w:p w14:paraId="09A131D0" w14:textId="77777777" w:rsidR="00A77B3E" w:rsidRDefault="009B680F">
            <w:pPr>
              <w:jc w:val="right"/>
              <w:rPr>
                <w:color w:val="000000"/>
                <w:u w:color="000000"/>
              </w:rPr>
            </w:pPr>
            <w:r>
              <w:rPr>
                <w:b/>
                <w:sz w:val="18"/>
              </w:rPr>
              <w:t>95,06%</w:t>
            </w:r>
          </w:p>
        </w:tc>
      </w:tr>
      <w:tr w:rsidR="007F256B" w14:paraId="038AEA46" w14:textId="77777777">
        <w:tc>
          <w:tcPr>
            <w:tcW w:w="915" w:type="dxa"/>
            <w:tcBorders>
              <w:top w:val="nil"/>
              <w:left w:val="single" w:sz="2" w:space="0" w:color="auto"/>
              <w:bottom w:val="nil"/>
              <w:right w:val="nil"/>
            </w:tcBorders>
            <w:tcMar>
              <w:top w:w="100" w:type="dxa"/>
            </w:tcMar>
            <w:vAlign w:val="center"/>
          </w:tcPr>
          <w:p w14:paraId="1D6A469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122850B" w14:textId="77777777" w:rsidR="00A77B3E" w:rsidRDefault="009B680F">
            <w:pPr>
              <w:jc w:val="center"/>
              <w:rPr>
                <w:color w:val="000000"/>
                <w:u w:color="000000"/>
              </w:rPr>
            </w:pPr>
            <w:r>
              <w:rPr>
                <w:sz w:val="18"/>
              </w:rPr>
              <w:t>85504</w:t>
            </w:r>
          </w:p>
        </w:tc>
        <w:tc>
          <w:tcPr>
            <w:tcW w:w="3690" w:type="dxa"/>
            <w:tcBorders>
              <w:top w:val="single" w:sz="2" w:space="0" w:color="auto"/>
              <w:left w:val="nil"/>
              <w:bottom w:val="single" w:sz="2" w:space="0" w:color="auto"/>
              <w:right w:val="single" w:sz="2" w:space="0" w:color="auto"/>
            </w:tcBorders>
            <w:tcMar>
              <w:top w:w="100" w:type="dxa"/>
            </w:tcMar>
            <w:vAlign w:val="center"/>
          </w:tcPr>
          <w:p w14:paraId="7456B256" w14:textId="77777777" w:rsidR="00A77B3E" w:rsidRDefault="009B680F">
            <w:pPr>
              <w:jc w:val="left"/>
              <w:rPr>
                <w:color w:val="000000"/>
                <w:u w:color="000000"/>
              </w:rPr>
            </w:pPr>
            <w:r>
              <w:rPr>
                <w:sz w:val="18"/>
              </w:rPr>
              <w:t>Wspieranie rodziny</w:t>
            </w:r>
          </w:p>
        </w:tc>
        <w:tc>
          <w:tcPr>
            <w:tcW w:w="1500" w:type="dxa"/>
            <w:tcBorders>
              <w:top w:val="nil"/>
              <w:left w:val="nil"/>
              <w:bottom w:val="single" w:sz="2" w:space="0" w:color="auto"/>
              <w:right w:val="nil"/>
            </w:tcBorders>
            <w:tcMar>
              <w:top w:w="100" w:type="dxa"/>
            </w:tcMar>
            <w:vAlign w:val="center"/>
          </w:tcPr>
          <w:p w14:paraId="3D04880D" w14:textId="77777777" w:rsidR="00A77B3E" w:rsidRDefault="009B680F">
            <w:pPr>
              <w:jc w:val="right"/>
              <w:rPr>
                <w:color w:val="000000"/>
                <w:u w:color="000000"/>
              </w:rPr>
            </w:pPr>
            <w:r>
              <w:rPr>
                <w:sz w:val="18"/>
              </w:rPr>
              <w:t>144 555,00</w:t>
            </w:r>
          </w:p>
        </w:tc>
        <w:tc>
          <w:tcPr>
            <w:tcW w:w="1635" w:type="dxa"/>
            <w:tcBorders>
              <w:top w:val="nil"/>
              <w:left w:val="single" w:sz="2" w:space="0" w:color="auto"/>
              <w:bottom w:val="single" w:sz="2" w:space="0" w:color="auto"/>
              <w:right w:val="nil"/>
            </w:tcBorders>
            <w:tcMar>
              <w:top w:w="100" w:type="dxa"/>
            </w:tcMar>
            <w:vAlign w:val="center"/>
          </w:tcPr>
          <w:p w14:paraId="71E42978" w14:textId="77777777" w:rsidR="00A77B3E" w:rsidRDefault="009B680F">
            <w:pPr>
              <w:jc w:val="right"/>
              <w:rPr>
                <w:color w:val="000000"/>
                <w:u w:color="000000"/>
              </w:rPr>
            </w:pPr>
            <w:r>
              <w:rPr>
                <w:sz w:val="18"/>
              </w:rPr>
              <w:t>133 192,32</w:t>
            </w:r>
          </w:p>
        </w:tc>
        <w:tc>
          <w:tcPr>
            <w:tcW w:w="1065" w:type="dxa"/>
            <w:tcBorders>
              <w:top w:val="nil"/>
              <w:left w:val="single" w:sz="2" w:space="0" w:color="auto"/>
              <w:bottom w:val="single" w:sz="2" w:space="0" w:color="auto"/>
              <w:right w:val="single" w:sz="2" w:space="0" w:color="auto"/>
            </w:tcBorders>
            <w:tcMar>
              <w:top w:w="100" w:type="dxa"/>
            </w:tcMar>
            <w:vAlign w:val="center"/>
          </w:tcPr>
          <w:p w14:paraId="5917DD20" w14:textId="77777777" w:rsidR="00A77B3E" w:rsidRDefault="009B680F">
            <w:pPr>
              <w:jc w:val="right"/>
              <w:rPr>
                <w:color w:val="000000"/>
                <w:u w:color="000000"/>
              </w:rPr>
            </w:pPr>
            <w:r>
              <w:rPr>
                <w:sz w:val="18"/>
              </w:rPr>
              <w:t>92,14%</w:t>
            </w:r>
          </w:p>
        </w:tc>
      </w:tr>
      <w:tr w:rsidR="007F256B" w14:paraId="5782D0B9" w14:textId="77777777">
        <w:tc>
          <w:tcPr>
            <w:tcW w:w="915" w:type="dxa"/>
            <w:tcBorders>
              <w:top w:val="nil"/>
              <w:left w:val="single" w:sz="2" w:space="0" w:color="auto"/>
              <w:bottom w:val="nil"/>
              <w:right w:val="nil"/>
            </w:tcBorders>
            <w:tcMar>
              <w:top w:w="100" w:type="dxa"/>
            </w:tcMar>
            <w:vAlign w:val="center"/>
          </w:tcPr>
          <w:p w14:paraId="034A242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E59796E" w14:textId="77777777" w:rsidR="00A77B3E" w:rsidRDefault="009B680F">
            <w:pPr>
              <w:jc w:val="center"/>
              <w:rPr>
                <w:color w:val="000000"/>
                <w:u w:color="000000"/>
              </w:rPr>
            </w:pPr>
            <w:r>
              <w:rPr>
                <w:sz w:val="18"/>
              </w:rPr>
              <w:t>85508</w:t>
            </w:r>
          </w:p>
        </w:tc>
        <w:tc>
          <w:tcPr>
            <w:tcW w:w="3690" w:type="dxa"/>
            <w:tcBorders>
              <w:top w:val="single" w:sz="2" w:space="0" w:color="auto"/>
              <w:left w:val="nil"/>
              <w:bottom w:val="single" w:sz="2" w:space="0" w:color="auto"/>
              <w:right w:val="single" w:sz="2" w:space="0" w:color="auto"/>
            </w:tcBorders>
            <w:tcMar>
              <w:top w:w="100" w:type="dxa"/>
            </w:tcMar>
            <w:vAlign w:val="center"/>
          </w:tcPr>
          <w:p w14:paraId="59945092" w14:textId="77777777" w:rsidR="00A77B3E" w:rsidRDefault="009B680F">
            <w:pPr>
              <w:jc w:val="left"/>
              <w:rPr>
                <w:color w:val="000000"/>
                <w:u w:color="000000"/>
              </w:rPr>
            </w:pPr>
            <w:r>
              <w:rPr>
                <w:sz w:val="18"/>
              </w:rPr>
              <w:t>Rodziny zastępcze</w:t>
            </w:r>
          </w:p>
        </w:tc>
        <w:tc>
          <w:tcPr>
            <w:tcW w:w="1500" w:type="dxa"/>
            <w:tcBorders>
              <w:top w:val="nil"/>
              <w:left w:val="nil"/>
              <w:bottom w:val="single" w:sz="2" w:space="0" w:color="auto"/>
              <w:right w:val="nil"/>
            </w:tcBorders>
            <w:tcMar>
              <w:top w:w="100" w:type="dxa"/>
            </w:tcMar>
            <w:vAlign w:val="center"/>
          </w:tcPr>
          <w:p w14:paraId="29E3D931" w14:textId="77777777" w:rsidR="00A77B3E" w:rsidRDefault="009B680F">
            <w:pPr>
              <w:jc w:val="right"/>
              <w:rPr>
                <w:color w:val="000000"/>
                <w:u w:color="000000"/>
              </w:rPr>
            </w:pPr>
            <w:r>
              <w:rPr>
                <w:sz w:val="18"/>
              </w:rPr>
              <w:t>2 006 736,00</w:t>
            </w:r>
          </w:p>
        </w:tc>
        <w:tc>
          <w:tcPr>
            <w:tcW w:w="1635" w:type="dxa"/>
            <w:tcBorders>
              <w:top w:val="nil"/>
              <w:left w:val="single" w:sz="2" w:space="0" w:color="auto"/>
              <w:bottom w:val="single" w:sz="2" w:space="0" w:color="auto"/>
              <w:right w:val="nil"/>
            </w:tcBorders>
            <w:tcMar>
              <w:top w:w="100" w:type="dxa"/>
            </w:tcMar>
            <w:vAlign w:val="center"/>
          </w:tcPr>
          <w:p w14:paraId="250FF2B6" w14:textId="77777777" w:rsidR="00A77B3E" w:rsidRDefault="009B680F">
            <w:pPr>
              <w:jc w:val="right"/>
              <w:rPr>
                <w:color w:val="000000"/>
                <w:u w:color="000000"/>
              </w:rPr>
            </w:pPr>
            <w:r>
              <w:rPr>
                <w:sz w:val="18"/>
              </w:rPr>
              <w:t>1 917 677,51</w:t>
            </w:r>
          </w:p>
        </w:tc>
        <w:tc>
          <w:tcPr>
            <w:tcW w:w="1065" w:type="dxa"/>
            <w:tcBorders>
              <w:top w:val="nil"/>
              <w:left w:val="single" w:sz="2" w:space="0" w:color="auto"/>
              <w:bottom w:val="single" w:sz="2" w:space="0" w:color="auto"/>
              <w:right w:val="single" w:sz="2" w:space="0" w:color="auto"/>
            </w:tcBorders>
            <w:tcMar>
              <w:top w:w="100" w:type="dxa"/>
            </w:tcMar>
            <w:vAlign w:val="center"/>
          </w:tcPr>
          <w:p w14:paraId="6FDEF5A6" w14:textId="77777777" w:rsidR="00A77B3E" w:rsidRDefault="009B680F">
            <w:pPr>
              <w:jc w:val="right"/>
              <w:rPr>
                <w:color w:val="000000"/>
                <w:u w:color="000000"/>
              </w:rPr>
            </w:pPr>
            <w:r>
              <w:rPr>
                <w:sz w:val="18"/>
              </w:rPr>
              <w:t>95,56%</w:t>
            </w:r>
          </w:p>
        </w:tc>
      </w:tr>
      <w:tr w:rsidR="007F256B" w14:paraId="4EED8CBA" w14:textId="77777777">
        <w:tc>
          <w:tcPr>
            <w:tcW w:w="915" w:type="dxa"/>
            <w:tcBorders>
              <w:top w:val="nil"/>
              <w:left w:val="single" w:sz="2" w:space="0" w:color="auto"/>
              <w:bottom w:val="nil"/>
              <w:right w:val="nil"/>
            </w:tcBorders>
            <w:tcMar>
              <w:top w:w="100" w:type="dxa"/>
            </w:tcMar>
            <w:vAlign w:val="center"/>
          </w:tcPr>
          <w:p w14:paraId="508E26F1"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878CE4E" w14:textId="77777777" w:rsidR="00A77B3E" w:rsidRDefault="009B680F">
            <w:pPr>
              <w:jc w:val="center"/>
              <w:rPr>
                <w:color w:val="000000"/>
                <w:u w:color="000000"/>
              </w:rPr>
            </w:pPr>
            <w:r>
              <w:rPr>
                <w:sz w:val="18"/>
              </w:rPr>
              <w:t>85510</w:t>
            </w:r>
          </w:p>
        </w:tc>
        <w:tc>
          <w:tcPr>
            <w:tcW w:w="3690" w:type="dxa"/>
            <w:tcBorders>
              <w:top w:val="single" w:sz="2" w:space="0" w:color="auto"/>
              <w:left w:val="nil"/>
              <w:bottom w:val="single" w:sz="2" w:space="0" w:color="auto"/>
              <w:right w:val="single" w:sz="2" w:space="0" w:color="auto"/>
            </w:tcBorders>
            <w:tcMar>
              <w:top w:w="100" w:type="dxa"/>
            </w:tcMar>
            <w:vAlign w:val="center"/>
          </w:tcPr>
          <w:p w14:paraId="4D8F6F9C" w14:textId="77777777" w:rsidR="00A77B3E" w:rsidRDefault="009B680F">
            <w:pPr>
              <w:jc w:val="left"/>
              <w:rPr>
                <w:color w:val="000000"/>
                <w:u w:color="000000"/>
              </w:rPr>
            </w:pPr>
            <w:r>
              <w:rPr>
                <w:sz w:val="18"/>
              </w:rPr>
              <w:t>Działalność placówek opiekuńczo-wychowawczych</w:t>
            </w:r>
          </w:p>
        </w:tc>
        <w:tc>
          <w:tcPr>
            <w:tcW w:w="1500" w:type="dxa"/>
            <w:tcBorders>
              <w:top w:val="nil"/>
              <w:left w:val="nil"/>
              <w:bottom w:val="single" w:sz="2" w:space="0" w:color="auto"/>
              <w:right w:val="nil"/>
            </w:tcBorders>
            <w:tcMar>
              <w:top w:w="100" w:type="dxa"/>
            </w:tcMar>
            <w:vAlign w:val="center"/>
          </w:tcPr>
          <w:p w14:paraId="12B99575" w14:textId="77777777" w:rsidR="00A77B3E" w:rsidRDefault="009B680F">
            <w:pPr>
              <w:jc w:val="right"/>
              <w:rPr>
                <w:color w:val="000000"/>
                <w:u w:color="000000"/>
              </w:rPr>
            </w:pPr>
            <w:r>
              <w:rPr>
                <w:sz w:val="18"/>
              </w:rPr>
              <w:t>3 085 291,00</w:t>
            </w:r>
          </w:p>
        </w:tc>
        <w:tc>
          <w:tcPr>
            <w:tcW w:w="1635" w:type="dxa"/>
            <w:tcBorders>
              <w:top w:val="nil"/>
              <w:left w:val="single" w:sz="2" w:space="0" w:color="auto"/>
              <w:bottom w:val="single" w:sz="2" w:space="0" w:color="auto"/>
              <w:right w:val="nil"/>
            </w:tcBorders>
            <w:tcMar>
              <w:top w:w="100" w:type="dxa"/>
            </w:tcMar>
            <w:vAlign w:val="center"/>
          </w:tcPr>
          <w:p w14:paraId="74A75E8D" w14:textId="77777777" w:rsidR="00A77B3E" w:rsidRDefault="009B680F">
            <w:pPr>
              <w:jc w:val="right"/>
              <w:rPr>
                <w:color w:val="000000"/>
                <w:u w:color="000000"/>
              </w:rPr>
            </w:pPr>
            <w:r>
              <w:rPr>
                <w:sz w:val="18"/>
              </w:rPr>
              <w:t>2 925 595,88</w:t>
            </w:r>
          </w:p>
        </w:tc>
        <w:tc>
          <w:tcPr>
            <w:tcW w:w="1065" w:type="dxa"/>
            <w:tcBorders>
              <w:top w:val="nil"/>
              <w:left w:val="single" w:sz="2" w:space="0" w:color="auto"/>
              <w:bottom w:val="single" w:sz="2" w:space="0" w:color="auto"/>
              <w:right w:val="single" w:sz="2" w:space="0" w:color="auto"/>
            </w:tcBorders>
            <w:tcMar>
              <w:top w:w="100" w:type="dxa"/>
            </w:tcMar>
            <w:vAlign w:val="center"/>
          </w:tcPr>
          <w:p w14:paraId="53E33824" w14:textId="77777777" w:rsidR="00A77B3E" w:rsidRDefault="009B680F">
            <w:pPr>
              <w:jc w:val="right"/>
              <w:rPr>
                <w:color w:val="000000"/>
                <w:u w:color="000000"/>
              </w:rPr>
            </w:pPr>
            <w:r>
              <w:rPr>
                <w:sz w:val="18"/>
              </w:rPr>
              <w:t>94,82%</w:t>
            </w:r>
          </w:p>
        </w:tc>
      </w:tr>
      <w:tr w:rsidR="007F256B" w14:paraId="5D31F5E2" w14:textId="77777777">
        <w:tc>
          <w:tcPr>
            <w:tcW w:w="915" w:type="dxa"/>
            <w:tcBorders>
              <w:top w:val="nil"/>
              <w:left w:val="single" w:sz="2" w:space="0" w:color="auto"/>
              <w:bottom w:val="nil"/>
              <w:right w:val="nil"/>
            </w:tcBorders>
            <w:tcMar>
              <w:top w:w="100" w:type="dxa"/>
            </w:tcMar>
            <w:vAlign w:val="center"/>
          </w:tcPr>
          <w:p w14:paraId="0A3C98A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1B84941" w14:textId="77777777" w:rsidR="00A77B3E" w:rsidRDefault="009B680F">
            <w:pPr>
              <w:jc w:val="center"/>
              <w:rPr>
                <w:color w:val="000000"/>
                <w:u w:color="000000"/>
              </w:rPr>
            </w:pPr>
            <w:r>
              <w:rPr>
                <w:sz w:val="18"/>
              </w:rPr>
              <w:t>85595</w:t>
            </w:r>
          </w:p>
        </w:tc>
        <w:tc>
          <w:tcPr>
            <w:tcW w:w="3690" w:type="dxa"/>
            <w:tcBorders>
              <w:top w:val="single" w:sz="2" w:space="0" w:color="auto"/>
              <w:left w:val="nil"/>
              <w:bottom w:val="single" w:sz="2" w:space="0" w:color="auto"/>
              <w:right w:val="single" w:sz="2" w:space="0" w:color="auto"/>
            </w:tcBorders>
            <w:tcMar>
              <w:top w:w="100" w:type="dxa"/>
            </w:tcMar>
            <w:vAlign w:val="center"/>
          </w:tcPr>
          <w:p w14:paraId="25DF2A9E"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7D72A75E" w14:textId="77777777" w:rsidR="00A77B3E" w:rsidRDefault="009B680F">
            <w:pPr>
              <w:jc w:val="right"/>
              <w:rPr>
                <w:color w:val="000000"/>
                <w:u w:color="000000"/>
              </w:rPr>
            </w:pPr>
            <w:r>
              <w:rPr>
                <w:sz w:val="18"/>
              </w:rPr>
              <w:t>86 801,00</w:t>
            </w:r>
          </w:p>
        </w:tc>
        <w:tc>
          <w:tcPr>
            <w:tcW w:w="1635" w:type="dxa"/>
            <w:tcBorders>
              <w:top w:val="nil"/>
              <w:left w:val="single" w:sz="2" w:space="0" w:color="auto"/>
              <w:bottom w:val="single" w:sz="2" w:space="0" w:color="auto"/>
              <w:right w:val="nil"/>
            </w:tcBorders>
            <w:tcMar>
              <w:top w:w="100" w:type="dxa"/>
            </w:tcMar>
            <w:vAlign w:val="center"/>
          </w:tcPr>
          <w:p w14:paraId="328BB54A" w14:textId="77777777" w:rsidR="00A77B3E" w:rsidRDefault="009B680F">
            <w:pPr>
              <w:jc w:val="right"/>
              <w:rPr>
                <w:color w:val="000000"/>
                <w:u w:color="000000"/>
              </w:rPr>
            </w:pPr>
            <w:r>
              <w:rPr>
                <w:sz w:val="18"/>
              </w:rPr>
              <w:t>83 720,24</w:t>
            </w:r>
          </w:p>
        </w:tc>
        <w:tc>
          <w:tcPr>
            <w:tcW w:w="1065" w:type="dxa"/>
            <w:tcBorders>
              <w:top w:val="nil"/>
              <w:left w:val="single" w:sz="2" w:space="0" w:color="auto"/>
              <w:bottom w:val="single" w:sz="2" w:space="0" w:color="auto"/>
              <w:right w:val="single" w:sz="2" w:space="0" w:color="auto"/>
            </w:tcBorders>
            <w:tcMar>
              <w:top w:w="100" w:type="dxa"/>
            </w:tcMar>
            <w:vAlign w:val="center"/>
          </w:tcPr>
          <w:p w14:paraId="34B6A057" w14:textId="77777777" w:rsidR="00A77B3E" w:rsidRDefault="009B680F">
            <w:pPr>
              <w:jc w:val="right"/>
              <w:rPr>
                <w:color w:val="000000"/>
                <w:u w:color="000000"/>
              </w:rPr>
            </w:pPr>
            <w:r>
              <w:rPr>
                <w:sz w:val="18"/>
              </w:rPr>
              <w:t>96,45%</w:t>
            </w:r>
          </w:p>
        </w:tc>
      </w:tr>
      <w:tr w:rsidR="007F256B" w14:paraId="5708409F"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B2B57E" w14:textId="77777777" w:rsidR="00A77B3E" w:rsidRDefault="009B680F">
            <w:pPr>
              <w:jc w:val="center"/>
              <w:rPr>
                <w:color w:val="000000"/>
                <w:u w:color="000000"/>
              </w:rPr>
            </w:pPr>
            <w:r>
              <w:rPr>
                <w:b/>
                <w:sz w:val="18"/>
              </w:rPr>
              <w:t>900</w:t>
            </w:r>
          </w:p>
        </w:tc>
        <w:tc>
          <w:tcPr>
            <w:tcW w:w="1185" w:type="dxa"/>
            <w:tcBorders>
              <w:top w:val="single" w:sz="2" w:space="0" w:color="auto"/>
              <w:left w:val="nil"/>
              <w:bottom w:val="single" w:sz="2" w:space="0" w:color="auto"/>
              <w:right w:val="single" w:sz="2" w:space="0" w:color="auto"/>
            </w:tcBorders>
            <w:tcMar>
              <w:top w:w="100" w:type="dxa"/>
            </w:tcMar>
            <w:vAlign w:val="center"/>
          </w:tcPr>
          <w:p w14:paraId="42E98D2C"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14D9A821" w14:textId="77777777" w:rsidR="00A77B3E" w:rsidRDefault="009B680F">
            <w:pPr>
              <w:jc w:val="left"/>
              <w:rPr>
                <w:color w:val="000000"/>
                <w:u w:color="000000"/>
              </w:rPr>
            </w:pPr>
            <w:r>
              <w:rPr>
                <w:b/>
                <w:sz w:val="18"/>
              </w:rPr>
              <w:t>Gospodarka komunalna i ochrona środowiska</w:t>
            </w:r>
          </w:p>
        </w:tc>
        <w:tc>
          <w:tcPr>
            <w:tcW w:w="1500" w:type="dxa"/>
            <w:tcBorders>
              <w:top w:val="nil"/>
              <w:left w:val="nil"/>
              <w:bottom w:val="single" w:sz="2" w:space="0" w:color="auto"/>
              <w:right w:val="nil"/>
            </w:tcBorders>
            <w:tcMar>
              <w:top w:w="100" w:type="dxa"/>
            </w:tcMar>
            <w:vAlign w:val="center"/>
          </w:tcPr>
          <w:p w14:paraId="7D13B6FA" w14:textId="77777777" w:rsidR="00A77B3E" w:rsidRDefault="009B680F">
            <w:pPr>
              <w:jc w:val="right"/>
              <w:rPr>
                <w:color w:val="000000"/>
                <w:u w:color="000000"/>
              </w:rPr>
            </w:pPr>
            <w:r>
              <w:rPr>
                <w:b/>
                <w:sz w:val="18"/>
              </w:rPr>
              <w:t>41 000,00</w:t>
            </w:r>
          </w:p>
        </w:tc>
        <w:tc>
          <w:tcPr>
            <w:tcW w:w="1635" w:type="dxa"/>
            <w:tcBorders>
              <w:top w:val="nil"/>
              <w:left w:val="single" w:sz="2" w:space="0" w:color="auto"/>
              <w:bottom w:val="single" w:sz="2" w:space="0" w:color="auto"/>
              <w:right w:val="nil"/>
            </w:tcBorders>
            <w:tcMar>
              <w:top w:w="100" w:type="dxa"/>
            </w:tcMar>
            <w:vAlign w:val="center"/>
          </w:tcPr>
          <w:p w14:paraId="785F8F7A" w14:textId="77777777" w:rsidR="00A77B3E" w:rsidRDefault="009B680F">
            <w:pPr>
              <w:jc w:val="right"/>
              <w:rPr>
                <w:color w:val="000000"/>
                <w:u w:color="000000"/>
              </w:rPr>
            </w:pPr>
            <w:r>
              <w:rPr>
                <w:b/>
                <w:sz w:val="18"/>
              </w:rPr>
              <w:t>4 182,00</w:t>
            </w:r>
          </w:p>
        </w:tc>
        <w:tc>
          <w:tcPr>
            <w:tcW w:w="1065" w:type="dxa"/>
            <w:tcBorders>
              <w:top w:val="nil"/>
              <w:left w:val="single" w:sz="2" w:space="0" w:color="auto"/>
              <w:bottom w:val="single" w:sz="2" w:space="0" w:color="auto"/>
              <w:right w:val="single" w:sz="2" w:space="0" w:color="auto"/>
            </w:tcBorders>
            <w:tcMar>
              <w:top w:w="100" w:type="dxa"/>
            </w:tcMar>
            <w:vAlign w:val="center"/>
          </w:tcPr>
          <w:p w14:paraId="05102280" w14:textId="77777777" w:rsidR="00A77B3E" w:rsidRDefault="009B680F">
            <w:pPr>
              <w:jc w:val="right"/>
              <w:rPr>
                <w:color w:val="000000"/>
                <w:u w:color="000000"/>
              </w:rPr>
            </w:pPr>
            <w:r>
              <w:rPr>
                <w:b/>
                <w:sz w:val="18"/>
              </w:rPr>
              <w:t>10,20%</w:t>
            </w:r>
          </w:p>
        </w:tc>
      </w:tr>
      <w:tr w:rsidR="007F256B" w14:paraId="2018CB4C" w14:textId="77777777">
        <w:tc>
          <w:tcPr>
            <w:tcW w:w="915" w:type="dxa"/>
            <w:tcBorders>
              <w:top w:val="nil"/>
              <w:left w:val="single" w:sz="2" w:space="0" w:color="auto"/>
              <w:bottom w:val="nil"/>
              <w:right w:val="nil"/>
            </w:tcBorders>
            <w:tcMar>
              <w:top w:w="100" w:type="dxa"/>
            </w:tcMar>
            <w:vAlign w:val="center"/>
          </w:tcPr>
          <w:p w14:paraId="72A3EF79"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626DB63" w14:textId="77777777" w:rsidR="00A77B3E" w:rsidRDefault="009B680F">
            <w:pPr>
              <w:jc w:val="center"/>
              <w:rPr>
                <w:color w:val="000000"/>
                <w:u w:color="000000"/>
              </w:rPr>
            </w:pPr>
            <w:r>
              <w:rPr>
                <w:sz w:val="18"/>
              </w:rPr>
              <w:t>90019</w:t>
            </w:r>
          </w:p>
        </w:tc>
        <w:tc>
          <w:tcPr>
            <w:tcW w:w="3690" w:type="dxa"/>
            <w:tcBorders>
              <w:top w:val="single" w:sz="2" w:space="0" w:color="auto"/>
              <w:left w:val="nil"/>
              <w:bottom w:val="single" w:sz="2" w:space="0" w:color="auto"/>
              <w:right w:val="single" w:sz="2" w:space="0" w:color="auto"/>
            </w:tcBorders>
            <w:tcMar>
              <w:top w:w="100" w:type="dxa"/>
            </w:tcMar>
            <w:vAlign w:val="center"/>
          </w:tcPr>
          <w:p w14:paraId="6BBB2421" w14:textId="77777777" w:rsidR="00A77B3E" w:rsidRDefault="009B680F">
            <w:pPr>
              <w:jc w:val="left"/>
              <w:rPr>
                <w:color w:val="000000"/>
                <w:u w:color="000000"/>
              </w:rPr>
            </w:pPr>
            <w:r>
              <w:rPr>
                <w:sz w:val="18"/>
              </w:rPr>
              <w:t>Wpływy i wydatki związane z gromadzeniem środków z opłat i kar za korzystanie ze środowiska</w:t>
            </w:r>
          </w:p>
        </w:tc>
        <w:tc>
          <w:tcPr>
            <w:tcW w:w="1500" w:type="dxa"/>
            <w:tcBorders>
              <w:top w:val="nil"/>
              <w:left w:val="nil"/>
              <w:bottom w:val="single" w:sz="2" w:space="0" w:color="auto"/>
              <w:right w:val="nil"/>
            </w:tcBorders>
            <w:tcMar>
              <w:top w:w="100" w:type="dxa"/>
            </w:tcMar>
            <w:vAlign w:val="center"/>
          </w:tcPr>
          <w:p w14:paraId="0565E48D" w14:textId="77777777" w:rsidR="00A77B3E" w:rsidRDefault="009B680F">
            <w:pPr>
              <w:jc w:val="right"/>
              <w:rPr>
                <w:color w:val="000000"/>
                <w:u w:color="000000"/>
              </w:rPr>
            </w:pPr>
            <w:r>
              <w:rPr>
                <w:sz w:val="18"/>
              </w:rPr>
              <w:t>41 000,00</w:t>
            </w:r>
          </w:p>
        </w:tc>
        <w:tc>
          <w:tcPr>
            <w:tcW w:w="1635" w:type="dxa"/>
            <w:tcBorders>
              <w:top w:val="nil"/>
              <w:left w:val="single" w:sz="2" w:space="0" w:color="auto"/>
              <w:bottom w:val="single" w:sz="2" w:space="0" w:color="auto"/>
              <w:right w:val="nil"/>
            </w:tcBorders>
            <w:tcMar>
              <w:top w:w="100" w:type="dxa"/>
            </w:tcMar>
            <w:vAlign w:val="center"/>
          </w:tcPr>
          <w:p w14:paraId="30FDB1B1" w14:textId="77777777" w:rsidR="00A77B3E" w:rsidRDefault="009B680F">
            <w:pPr>
              <w:jc w:val="right"/>
              <w:rPr>
                <w:color w:val="000000"/>
                <w:u w:color="000000"/>
              </w:rPr>
            </w:pPr>
            <w:r>
              <w:rPr>
                <w:sz w:val="18"/>
              </w:rPr>
              <w:t>4 182,00</w:t>
            </w:r>
          </w:p>
        </w:tc>
        <w:tc>
          <w:tcPr>
            <w:tcW w:w="1065" w:type="dxa"/>
            <w:tcBorders>
              <w:top w:val="nil"/>
              <w:left w:val="single" w:sz="2" w:space="0" w:color="auto"/>
              <w:bottom w:val="single" w:sz="2" w:space="0" w:color="auto"/>
              <w:right w:val="single" w:sz="2" w:space="0" w:color="auto"/>
            </w:tcBorders>
            <w:tcMar>
              <w:top w:w="100" w:type="dxa"/>
            </w:tcMar>
            <w:vAlign w:val="center"/>
          </w:tcPr>
          <w:p w14:paraId="0F969D2F" w14:textId="77777777" w:rsidR="00A77B3E" w:rsidRDefault="009B680F">
            <w:pPr>
              <w:jc w:val="right"/>
              <w:rPr>
                <w:color w:val="000000"/>
                <w:u w:color="000000"/>
              </w:rPr>
            </w:pPr>
            <w:r>
              <w:rPr>
                <w:sz w:val="18"/>
              </w:rPr>
              <w:t>10,20%</w:t>
            </w:r>
          </w:p>
        </w:tc>
      </w:tr>
      <w:tr w:rsidR="007F256B" w14:paraId="4BF62AAD"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3BF76D" w14:textId="77777777" w:rsidR="00A77B3E" w:rsidRDefault="009B680F">
            <w:pPr>
              <w:jc w:val="center"/>
              <w:rPr>
                <w:color w:val="000000"/>
                <w:u w:color="000000"/>
              </w:rPr>
            </w:pPr>
            <w:r>
              <w:rPr>
                <w:b/>
                <w:sz w:val="18"/>
              </w:rPr>
              <w:t>921</w:t>
            </w:r>
          </w:p>
        </w:tc>
        <w:tc>
          <w:tcPr>
            <w:tcW w:w="1185" w:type="dxa"/>
            <w:tcBorders>
              <w:top w:val="single" w:sz="2" w:space="0" w:color="auto"/>
              <w:left w:val="nil"/>
              <w:bottom w:val="single" w:sz="2" w:space="0" w:color="auto"/>
              <w:right w:val="single" w:sz="2" w:space="0" w:color="auto"/>
            </w:tcBorders>
            <w:tcMar>
              <w:top w:w="100" w:type="dxa"/>
            </w:tcMar>
            <w:vAlign w:val="center"/>
          </w:tcPr>
          <w:p w14:paraId="0190021E"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0CADF392" w14:textId="77777777" w:rsidR="00A77B3E" w:rsidRDefault="009B680F">
            <w:pPr>
              <w:jc w:val="left"/>
              <w:rPr>
                <w:color w:val="000000"/>
                <w:u w:color="000000"/>
              </w:rPr>
            </w:pPr>
            <w:r>
              <w:rPr>
                <w:b/>
                <w:sz w:val="18"/>
              </w:rPr>
              <w:t>Kultura i ochrona dziedzictwa narodowego</w:t>
            </w:r>
          </w:p>
        </w:tc>
        <w:tc>
          <w:tcPr>
            <w:tcW w:w="1500" w:type="dxa"/>
            <w:tcBorders>
              <w:top w:val="nil"/>
              <w:left w:val="nil"/>
              <w:bottom w:val="single" w:sz="2" w:space="0" w:color="auto"/>
              <w:right w:val="nil"/>
            </w:tcBorders>
            <w:tcMar>
              <w:top w:w="100" w:type="dxa"/>
            </w:tcMar>
            <w:vAlign w:val="center"/>
          </w:tcPr>
          <w:p w14:paraId="0865E423" w14:textId="77777777" w:rsidR="00A77B3E" w:rsidRDefault="009B680F">
            <w:pPr>
              <w:jc w:val="right"/>
              <w:rPr>
                <w:color w:val="000000"/>
                <w:u w:color="000000"/>
              </w:rPr>
            </w:pPr>
            <w:r>
              <w:rPr>
                <w:b/>
                <w:sz w:val="18"/>
              </w:rPr>
              <w:t>488 885,00</w:t>
            </w:r>
          </w:p>
        </w:tc>
        <w:tc>
          <w:tcPr>
            <w:tcW w:w="1635" w:type="dxa"/>
            <w:tcBorders>
              <w:top w:val="nil"/>
              <w:left w:val="single" w:sz="2" w:space="0" w:color="auto"/>
              <w:bottom w:val="single" w:sz="2" w:space="0" w:color="auto"/>
              <w:right w:val="nil"/>
            </w:tcBorders>
            <w:tcMar>
              <w:top w:w="100" w:type="dxa"/>
            </w:tcMar>
            <w:vAlign w:val="center"/>
          </w:tcPr>
          <w:p w14:paraId="47EDC541" w14:textId="77777777" w:rsidR="00A77B3E" w:rsidRDefault="009B680F">
            <w:pPr>
              <w:jc w:val="right"/>
              <w:rPr>
                <w:color w:val="000000"/>
                <w:u w:color="000000"/>
              </w:rPr>
            </w:pPr>
            <w:r>
              <w:rPr>
                <w:b/>
                <w:sz w:val="18"/>
              </w:rPr>
              <w:t>458 330,90</w:t>
            </w:r>
          </w:p>
        </w:tc>
        <w:tc>
          <w:tcPr>
            <w:tcW w:w="1065" w:type="dxa"/>
            <w:tcBorders>
              <w:top w:val="nil"/>
              <w:left w:val="single" w:sz="2" w:space="0" w:color="auto"/>
              <w:bottom w:val="single" w:sz="2" w:space="0" w:color="auto"/>
              <w:right w:val="single" w:sz="2" w:space="0" w:color="auto"/>
            </w:tcBorders>
            <w:tcMar>
              <w:top w:w="100" w:type="dxa"/>
            </w:tcMar>
            <w:vAlign w:val="center"/>
          </w:tcPr>
          <w:p w14:paraId="07B52918" w14:textId="77777777" w:rsidR="00A77B3E" w:rsidRDefault="009B680F">
            <w:pPr>
              <w:jc w:val="right"/>
              <w:rPr>
                <w:color w:val="000000"/>
                <w:u w:color="000000"/>
              </w:rPr>
            </w:pPr>
            <w:r>
              <w:rPr>
                <w:b/>
                <w:sz w:val="18"/>
              </w:rPr>
              <w:t>93,75%</w:t>
            </w:r>
          </w:p>
        </w:tc>
      </w:tr>
      <w:tr w:rsidR="007F256B" w14:paraId="188F9A4B" w14:textId="77777777">
        <w:tc>
          <w:tcPr>
            <w:tcW w:w="915" w:type="dxa"/>
            <w:tcBorders>
              <w:top w:val="nil"/>
              <w:left w:val="single" w:sz="2" w:space="0" w:color="auto"/>
              <w:bottom w:val="nil"/>
              <w:right w:val="nil"/>
            </w:tcBorders>
            <w:tcMar>
              <w:top w:w="100" w:type="dxa"/>
            </w:tcMar>
            <w:vAlign w:val="center"/>
          </w:tcPr>
          <w:p w14:paraId="3DD00816"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0D31AA4" w14:textId="77777777" w:rsidR="00A77B3E" w:rsidRDefault="009B680F">
            <w:pPr>
              <w:jc w:val="center"/>
              <w:rPr>
                <w:color w:val="000000"/>
                <w:u w:color="000000"/>
              </w:rPr>
            </w:pPr>
            <w:r>
              <w:rPr>
                <w:sz w:val="18"/>
              </w:rPr>
              <w:t>92116</w:t>
            </w:r>
          </w:p>
        </w:tc>
        <w:tc>
          <w:tcPr>
            <w:tcW w:w="3690" w:type="dxa"/>
            <w:tcBorders>
              <w:top w:val="single" w:sz="2" w:space="0" w:color="auto"/>
              <w:left w:val="nil"/>
              <w:bottom w:val="single" w:sz="2" w:space="0" w:color="auto"/>
              <w:right w:val="single" w:sz="2" w:space="0" w:color="auto"/>
            </w:tcBorders>
            <w:tcMar>
              <w:top w:w="100" w:type="dxa"/>
            </w:tcMar>
            <w:vAlign w:val="center"/>
          </w:tcPr>
          <w:p w14:paraId="6DB1FFEF" w14:textId="77777777" w:rsidR="00A77B3E" w:rsidRDefault="009B680F">
            <w:pPr>
              <w:jc w:val="left"/>
              <w:rPr>
                <w:color w:val="000000"/>
                <w:u w:color="000000"/>
              </w:rPr>
            </w:pPr>
            <w:r>
              <w:rPr>
                <w:sz w:val="18"/>
              </w:rPr>
              <w:t>Biblioteki</w:t>
            </w:r>
          </w:p>
        </w:tc>
        <w:tc>
          <w:tcPr>
            <w:tcW w:w="1500" w:type="dxa"/>
            <w:tcBorders>
              <w:top w:val="nil"/>
              <w:left w:val="nil"/>
              <w:bottom w:val="single" w:sz="2" w:space="0" w:color="auto"/>
              <w:right w:val="nil"/>
            </w:tcBorders>
            <w:tcMar>
              <w:top w:w="100" w:type="dxa"/>
            </w:tcMar>
            <w:vAlign w:val="center"/>
          </w:tcPr>
          <w:p w14:paraId="60B4657D" w14:textId="77777777" w:rsidR="00A77B3E" w:rsidRDefault="009B680F">
            <w:pPr>
              <w:jc w:val="right"/>
              <w:rPr>
                <w:color w:val="000000"/>
                <w:u w:color="000000"/>
              </w:rPr>
            </w:pPr>
            <w:r>
              <w:rPr>
                <w:sz w:val="18"/>
              </w:rPr>
              <w:t>3 000,00</w:t>
            </w:r>
          </w:p>
        </w:tc>
        <w:tc>
          <w:tcPr>
            <w:tcW w:w="1635" w:type="dxa"/>
            <w:tcBorders>
              <w:top w:val="nil"/>
              <w:left w:val="single" w:sz="2" w:space="0" w:color="auto"/>
              <w:bottom w:val="single" w:sz="2" w:space="0" w:color="auto"/>
              <w:right w:val="nil"/>
            </w:tcBorders>
            <w:tcMar>
              <w:top w:w="100" w:type="dxa"/>
            </w:tcMar>
            <w:vAlign w:val="center"/>
          </w:tcPr>
          <w:p w14:paraId="03A65B62" w14:textId="77777777" w:rsidR="00A77B3E" w:rsidRDefault="009B680F">
            <w:pPr>
              <w:jc w:val="right"/>
              <w:rPr>
                <w:color w:val="000000"/>
                <w:u w:color="000000"/>
              </w:rPr>
            </w:pPr>
            <w:r>
              <w:rPr>
                <w:sz w:val="18"/>
              </w:rPr>
              <w:t>3 000,00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200C7274" w14:textId="77777777" w:rsidR="00A77B3E" w:rsidRDefault="009B680F">
            <w:pPr>
              <w:jc w:val="right"/>
              <w:rPr>
                <w:color w:val="000000"/>
                <w:u w:color="000000"/>
              </w:rPr>
            </w:pPr>
            <w:r>
              <w:rPr>
                <w:sz w:val="18"/>
              </w:rPr>
              <w:t>100,00%</w:t>
            </w:r>
          </w:p>
        </w:tc>
      </w:tr>
      <w:tr w:rsidR="007F256B" w14:paraId="24E3DFFE" w14:textId="77777777">
        <w:tc>
          <w:tcPr>
            <w:tcW w:w="915" w:type="dxa"/>
            <w:tcBorders>
              <w:top w:val="nil"/>
              <w:left w:val="single" w:sz="2" w:space="0" w:color="auto"/>
              <w:bottom w:val="nil"/>
              <w:right w:val="nil"/>
            </w:tcBorders>
            <w:tcMar>
              <w:top w:w="100" w:type="dxa"/>
            </w:tcMar>
            <w:vAlign w:val="center"/>
          </w:tcPr>
          <w:p w14:paraId="581EF407"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684A701" w14:textId="77777777" w:rsidR="00A77B3E" w:rsidRDefault="009B680F">
            <w:pPr>
              <w:jc w:val="center"/>
              <w:rPr>
                <w:color w:val="000000"/>
                <w:u w:color="000000"/>
              </w:rPr>
            </w:pPr>
            <w:r>
              <w:rPr>
                <w:sz w:val="18"/>
              </w:rPr>
              <w:t>92120</w:t>
            </w:r>
          </w:p>
        </w:tc>
        <w:tc>
          <w:tcPr>
            <w:tcW w:w="3690" w:type="dxa"/>
            <w:tcBorders>
              <w:top w:val="single" w:sz="2" w:space="0" w:color="auto"/>
              <w:left w:val="nil"/>
              <w:bottom w:val="single" w:sz="2" w:space="0" w:color="auto"/>
              <w:right w:val="single" w:sz="2" w:space="0" w:color="auto"/>
            </w:tcBorders>
            <w:tcMar>
              <w:top w:w="100" w:type="dxa"/>
            </w:tcMar>
            <w:vAlign w:val="center"/>
          </w:tcPr>
          <w:p w14:paraId="1A07B1E0" w14:textId="77777777" w:rsidR="00A77B3E" w:rsidRDefault="009B680F">
            <w:pPr>
              <w:jc w:val="left"/>
              <w:rPr>
                <w:color w:val="000000"/>
                <w:u w:color="000000"/>
              </w:rPr>
            </w:pPr>
            <w:r>
              <w:rPr>
                <w:sz w:val="18"/>
              </w:rPr>
              <w:t>Ochrona zabytków i opieka nad zabytkami</w:t>
            </w:r>
          </w:p>
        </w:tc>
        <w:tc>
          <w:tcPr>
            <w:tcW w:w="1500" w:type="dxa"/>
            <w:tcBorders>
              <w:top w:val="nil"/>
              <w:left w:val="nil"/>
              <w:bottom w:val="single" w:sz="2" w:space="0" w:color="auto"/>
              <w:right w:val="nil"/>
            </w:tcBorders>
            <w:tcMar>
              <w:top w:w="100" w:type="dxa"/>
            </w:tcMar>
            <w:vAlign w:val="center"/>
          </w:tcPr>
          <w:p w14:paraId="343F900E" w14:textId="77777777" w:rsidR="00A77B3E" w:rsidRDefault="009B680F">
            <w:pPr>
              <w:jc w:val="right"/>
              <w:rPr>
                <w:color w:val="000000"/>
                <w:u w:color="000000"/>
              </w:rPr>
            </w:pPr>
            <w:r>
              <w:rPr>
                <w:sz w:val="18"/>
              </w:rPr>
              <w:t>300 000,00</w:t>
            </w:r>
          </w:p>
        </w:tc>
        <w:tc>
          <w:tcPr>
            <w:tcW w:w="1635" w:type="dxa"/>
            <w:tcBorders>
              <w:top w:val="nil"/>
              <w:left w:val="single" w:sz="2" w:space="0" w:color="auto"/>
              <w:bottom w:val="single" w:sz="2" w:space="0" w:color="auto"/>
              <w:right w:val="nil"/>
            </w:tcBorders>
            <w:tcMar>
              <w:top w:w="100" w:type="dxa"/>
            </w:tcMar>
            <w:vAlign w:val="center"/>
          </w:tcPr>
          <w:p w14:paraId="05862CFA" w14:textId="77777777" w:rsidR="00A77B3E" w:rsidRDefault="009B680F">
            <w:pPr>
              <w:jc w:val="right"/>
              <w:rPr>
                <w:color w:val="000000"/>
                <w:u w:color="000000"/>
              </w:rPr>
            </w:pPr>
            <w:r>
              <w:rPr>
                <w:sz w:val="18"/>
              </w:rPr>
              <w:t>272 700,00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077815AA" w14:textId="77777777" w:rsidR="00A77B3E" w:rsidRDefault="009B680F">
            <w:pPr>
              <w:jc w:val="right"/>
              <w:rPr>
                <w:color w:val="000000"/>
                <w:u w:color="000000"/>
              </w:rPr>
            </w:pPr>
            <w:r>
              <w:rPr>
                <w:sz w:val="18"/>
              </w:rPr>
              <w:t>90,90%</w:t>
            </w:r>
          </w:p>
        </w:tc>
      </w:tr>
      <w:tr w:rsidR="007F256B" w14:paraId="64C7B31A" w14:textId="77777777">
        <w:tc>
          <w:tcPr>
            <w:tcW w:w="915" w:type="dxa"/>
            <w:tcBorders>
              <w:top w:val="nil"/>
              <w:left w:val="single" w:sz="2" w:space="0" w:color="auto"/>
              <w:bottom w:val="nil"/>
              <w:right w:val="nil"/>
            </w:tcBorders>
            <w:tcMar>
              <w:top w:w="100" w:type="dxa"/>
            </w:tcMar>
            <w:vAlign w:val="center"/>
          </w:tcPr>
          <w:p w14:paraId="5514E6D1"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DE7CE13" w14:textId="77777777" w:rsidR="00A77B3E" w:rsidRDefault="009B680F">
            <w:pPr>
              <w:jc w:val="center"/>
              <w:rPr>
                <w:color w:val="000000"/>
                <w:u w:color="000000"/>
              </w:rPr>
            </w:pPr>
            <w:r>
              <w:rPr>
                <w:sz w:val="18"/>
              </w:rPr>
              <w:t>92195</w:t>
            </w:r>
          </w:p>
        </w:tc>
        <w:tc>
          <w:tcPr>
            <w:tcW w:w="3690" w:type="dxa"/>
            <w:tcBorders>
              <w:top w:val="single" w:sz="2" w:space="0" w:color="auto"/>
              <w:left w:val="nil"/>
              <w:bottom w:val="single" w:sz="2" w:space="0" w:color="auto"/>
              <w:right w:val="single" w:sz="2" w:space="0" w:color="auto"/>
            </w:tcBorders>
            <w:tcMar>
              <w:top w:w="100" w:type="dxa"/>
            </w:tcMar>
            <w:vAlign w:val="center"/>
          </w:tcPr>
          <w:p w14:paraId="60D962D3"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0EB13423" w14:textId="77777777" w:rsidR="00A77B3E" w:rsidRDefault="009B680F">
            <w:pPr>
              <w:jc w:val="right"/>
              <w:rPr>
                <w:color w:val="000000"/>
                <w:u w:color="000000"/>
              </w:rPr>
            </w:pPr>
            <w:r>
              <w:rPr>
                <w:sz w:val="18"/>
              </w:rPr>
              <w:t>185 885,00</w:t>
            </w:r>
          </w:p>
        </w:tc>
        <w:tc>
          <w:tcPr>
            <w:tcW w:w="1635" w:type="dxa"/>
            <w:tcBorders>
              <w:top w:val="nil"/>
              <w:left w:val="single" w:sz="2" w:space="0" w:color="auto"/>
              <w:bottom w:val="single" w:sz="2" w:space="0" w:color="auto"/>
              <w:right w:val="nil"/>
            </w:tcBorders>
            <w:tcMar>
              <w:top w:w="100" w:type="dxa"/>
            </w:tcMar>
            <w:vAlign w:val="center"/>
          </w:tcPr>
          <w:p w14:paraId="3F29E361" w14:textId="77777777" w:rsidR="00A77B3E" w:rsidRDefault="009B680F">
            <w:pPr>
              <w:jc w:val="right"/>
              <w:rPr>
                <w:color w:val="000000"/>
                <w:u w:color="000000"/>
              </w:rPr>
            </w:pPr>
            <w:r>
              <w:rPr>
                <w:sz w:val="18"/>
              </w:rPr>
              <w:t>182 630,90</w:t>
            </w:r>
          </w:p>
        </w:tc>
        <w:tc>
          <w:tcPr>
            <w:tcW w:w="1065" w:type="dxa"/>
            <w:tcBorders>
              <w:top w:val="nil"/>
              <w:left w:val="single" w:sz="2" w:space="0" w:color="auto"/>
              <w:bottom w:val="single" w:sz="2" w:space="0" w:color="auto"/>
              <w:right w:val="single" w:sz="2" w:space="0" w:color="auto"/>
            </w:tcBorders>
            <w:tcMar>
              <w:top w:w="100" w:type="dxa"/>
            </w:tcMar>
            <w:vAlign w:val="center"/>
          </w:tcPr>
          <w:p w14:paraId="4504D0B6" w14:textId="77777777" w:rsidR="00A77B3E" w:rsidRDefault="009B680F">
            <w:pPr>
              <w:jc w:val="right"/>
              <w:rPr>
                <w:color w:val="000000"/>
                <w:u w:color="000000"/>
              </w:rPr>
            </w:pPr>
            <w:r>
              <w:rPr>
                <w:sz w:val="18"/>
              </w:rPr>
              <w:t>98,25%</w:t>
            </w:r>
          </w:p>
        </w:tc>
      </w:tr>
      <w:tr w:rsidR="007F256B" w14:paraId="45B09659" w14:textId="77777777">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2ED63E" w14:textId="77777777" w:rsidR="00A77B3E" w:rsidRDefault="009B680F">
            <w:pPr>
              <w:jc w:val="center"/>
              <w:rPr>
                <w:color w:val="000000"/>
                <w:u w:color="000000"/>
              </w:rPr>
            </w:pPr>
            <w:r>
              <w:rPr>
                <w:b/>
                <w:sz w:val="18"/>
              </w:rPr>
              <w:t>926</w:t>
            </w:r>
          </w:p>
        </w:tc>
        <w:tc>
          <w:tcPr>
            <w:tcW w:w="1185" w:type="dxa"/>
            <w:tcBorders>
              <w:top w:val="single" w:sz="2" w:space="0" w:color="auto"/>
              <w:left w:val="nil"/>
              <w:bottom w:val="single" w:sz="2" w:space="0" w:color="auto"/>
              <w:right w:val="single" w:sz="2" w:space="0" w:color="auto"/>
            </w:tcBorders>
            <w:tcMar>
              <w:top w:w="100" w:type="dxa"/>
            </w:tcMar>
            <w:vAlign w:val="center"/>
          </w:tcPr>
          <w:p w14:paraId="0BDDF4A6" w14:textId="77777777" w:rsidR="00A77B3E" w:rsidRDefault="00A77B3E">
            <w:pPr>
              <w:jc w:val="center"/>
              <w:rPr>
                <w:color w:val="000000"/>
                <w:u w:color="000000"/>
              </w:rPr>
            </w:pPr>
          </w:p>
        </w:tc>
        <w:tc>
          <w:tcPr>
            <w:tcW w:w="3690" w:type="dxa"/>
            <w:tcBorders>
              <w:top w:val="single" w:sz="2" w:space="0" w:color="auto"/>
              <w:left w:val="nil"/>
              <w:bottom w:val="single" w:sz="2" w:space="0" w:color="auto"/>
              <w:right w:val="single" w:sz="2" w:space="0" w:color="auto"/>
            </w:tcBorders>
            <w:tcMar>
              <w:top w:w="100" w:type="dxa"/>
            </w:tcMar>
            <w:vAlign w:val="center"/>
          </w:tcPr>
          <w:p w14:paraId="5CFF3BE6" w14:textId="77777777" w:rsidR="00A77B3E" w:rsidRDefault="009B680F">
            <w:pPr>
              <w:jc w:val="left"/>
              <w:rPr>
                <w:color w:val="000000"/>
                <w:u w:color="000000"/>
              </w:rPr>
            </w:pPr>
            <w:r>
              <w:rPr>
                <w:b/>
                <w:sz w:val="18"/>
              </w:rPr>
              <w:t>Kultura fizyczna</w:t>
            </w:r>
          </w:p>
        </w:tc>
        <w:tc>
          <w:tcPr>
            <w:tcW w:w="1500" w:type="dxa"/>
            <w:tcBorders>
              <w:top w:val="nil"/>
              <w:left w:val="nil"/>
              <w:bottom w:val="single" w:sz="2" w:space="0" w:color="auto"/>
              <w:right w:val="nil"/>
            </w:tcBorders>
            <w:tcMar>
              <w:top w:w="100" w:type="dxa"/>
            </w:tcMar>
            <w:vAlign w:val="center"/>
          </w:tcPr>
          <w:p w14:paraId="46A9DE37" w14:textId="77777777" w:rsidR="00A77B3E" w:rsidRDefault="009B680F">
            <w:pPr>
              <w:jc w:val="right"/>
              <w:rPr>
                <w:color w:val="000000"/>
                <w:u w:color="000000"/>
              </w:rPr>
            </w:pPr>
            <w:r>
              <w:rPr>
                <w:b/>
                <w:sz w:val="18"/>
              </w:rPr>
              <w:t>657 948,35</w:t>
            </w:r>
          </w:p>
        </w:tc>
        <w:tc>
          <w:tcPr>
            <w:tcW w:w="1635" w:type="dxa"/>
            <w:tcBorders>
              <w:top w:val="nil"/>
              <w:left w:val="single" w:sz="2" w:space="0" w:color="auto"/>
              <w:bottom w:val="single" w:sz="2" w:space="0" w:color="auto"/>
              <w:right w:val="nil"/>
            </w:tcBorders>
            <w:tcMar>
              <w:top w:w="100" w:type="dxa"/>
            </w:tcMar>
            <w:vAlign w:val="center"/>
          </w:tcPr>
          <w:p w14:paraId="7DBEC0E3" w14:textId="77777777" w:rsidR="00A77B3E" w:rsidRDefault="009B680F">
            <w:pPr>
              <w:jc w:val="right"/>
              <w:rPr>
                <w:color w:val="000000"/>
                <w:u w:color="000000"/>
              </w:rPr>
            </w:pPr>
            <w:r>
              <w:rPr>
                <w:b/>
                <w:sz w:val="18"/>
              </w:rPr>
              <w:t>651 619,65</w:t>
            </w:r>
          </w:p>
        </w:tc>
        <w:tc>
          <w:tcPr>
            <w:tcW w:w="1065" w:type="dxa"/>
            <w:tcBorders>
              <w:top w:val="nil"/>
              <w:left w:val="single" w:sz="2" w:space="0" w:color="auto"/>
              <w:bottom w:val="single" w:sz="2" w:space="0" w:color="auto"/>
              <w:right w:val="single" w:sz="2" w:space="0" w:color="auto"/>
            </w:tcBorders>
            <w:tcMar>
              <w:top w:w="100" w:type="dxa"/>
            </w:tcMar>
            <w:vAlign w:val="center"/>
          </w:tcPr>
          <w:p w14:paraId="19FACDA9" w14:textId="77777777" w:rsidR="00A77B3E" w:rsidRDefault="009B680F">
            <w:pPr>
              <w:jc w:val="right"/>
              <w:rPr>
                <w:color w:val="000000"/>
                <w:u w:color="000000"/>
              </w:rPr>
            </w:pPr>
            <w:r>
              <w:rPr>
                <w:b/>
                <w:sz w:val="18"/>
              </w:rPr>
              <w:t>99,04%</w:t>
            </w:r>
          </w:p>
        </w:tc>
      </w:tr>
      <w:tr w:rsidR="007F256B" w14:paraId="25BF20A2" w14:textId="77777777">
        <w:tc>
          <w:tcPr>
            <w:tcW w:w="915" w:type="dxa"/>
            <w:tcBorders>
              <w:top w:val="nil"/>
              <w:left w:val="single" w:sz="2" w:space="0" w:color="auto"/>
              <w:bottom w:val="nil"/>
              <w:right w:val="nil"/>
            </w:tcBorders>
            <w:tcMar>
              <w:top w:w="100" w:type="dxa"/>
            </w:tcMar>
            <w:vAlign w:val="center"/>
          </w:tcPr>
          <w:p w14:paraId="2284B8E3"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8B5AD29" w14:textId="77777777" w:rsidR="00A77B3E" w:rsidRDefault="009B680F">
            <w:pPr>
              <w:jc w:val="center"/>
              <w:rPr>
                <w:color w:val="000000"/>
                <w:u w:color="000000"/>
              </w:rPr>
            </w:pPr>
            <w:r>
              <w:rPr>
                <w:sz w:val="18"/>
              </w:rPr>
              <w:t>92601</w:t>
            </w:r>
          </w:p>
        </w:tc>
        <w:tc>
          <w:tcPr>
            <w:tcW w:w="3690" w:type="dxa"/>
            <w:tcBorders>
              <w:top w:val="single" w:sz="2" w:space="0" w:color="auto"/>
              <w:left w:val="nil"/>
              <w:bottom w:val="single" w:sz="2" w:space="0" w:color="auto"/>
              <w:right w:val="single" w:sz="2" w:space="0" w:color="auto"/>
            </w:tcBorders>
            <w:tcMar>
              <w:top w:w="100" w:type="dxa"/>
            </w:tcMar>
            <w:vAlign w:val="center"/>
          </w:tcPr>
          <w:p w14:paraId="4CC0EFC9" w14:textId="77777777" w:rsidR="00A77B3E" w:rsidRDefault="009B680F">
            <w:pPr>
              <w:jc w:val="left"/>
              <w:rPr>
                <w:color w:val="000000"/>
                <w:u w:color="000000"/>
              </w:rPr>
            </w:pPr>
            <w:r>
              <w:rPr>
                <w:sz w:val="18"/>
              </w:rPr>
              <w:t>Obiekty sportowe</w:t>
            </w:r>
          </w:p>
        </w:tc>
        <w:tc>
          <w:tcPr>
            <w:tcW w:w="1500" w:type="dxa"/>
            <w:tcBorders>
              <w:top w:val="nil"/>
              <w:left w:val="nil"/>
              <w:bottom w:val="single" w:sz="2" w:space="0" w:color="auto"/>
              <w:right w:val="nil"/>
            </w:tcBorders>
            <w:tcMar>
              <w:top w:w="100" w:type="dxa"/>
            </w:tcMar>
            <w:vAlign w:val="center"/>
          </w:tcPr>
          <w:p w14:paraId="20BBCF75" w14:textId="77777777" w:rsidR="00A77B3E" w:rsidRDefault="009B680F">
            <w:pPr>
              <w:jc w:val="right"/>
              <w:rPr>
                <w:color w:val="000000"/>
                <w:u w:color="000000"/>
              </w:rPr>
            </w:pPr>
            <w:r>
              <w:rPr>
                <w:sz w:val="18"/>
              </w:rPr>
              <w:t>25 450,00</w:t>
            </w:r>
          </w:p>
        </w:tc>
        <w:tc>
          <w:tcPr>
            <w:tcW w:w="1635" w:type="dxa"/>
            <w:tcBorders>
              <w:top w:val="nil"/>
              <w:left w:val="single" w:sz="2" w:space="0" w:color="auto"/>
              <w:bottom w:val="single" w:sz="2" w:space="0" w:color="auto"/>
              <w:right w:val="nil"/>
            </w:tcBorders>
            <w:tcMar>
              <w:top w:w="100" w:type="dxa"/>
            </w:tcMar>
            <w:vAlign w:val="center"/>
          </w:tcPr>
          <w:p w14:paraId="60128262" w14:textId="77777777" w:rsidR="00A77B3E" w:rsidRDefault="009B680F">
            <w:pPr>
              <w:jc w:val="right"/>
              <w:rPr>
                <w:color w:val="000000"/>
                <w:u w:color="000000"/>
              </w:rPr>
            </w:pPr>
            <w:r>
              <w:rPr>
                <w:sz w:val="18"/>
              </w:rPr>
              <w:t>19 121,30</w:t>
            </w:r>
          </w:p>
        </w:tc>
        <w:tc>
          <w:tcPr>
            <w:tcW w:w="1065" w:type="dxa"/>
            <w:tcBorders>
              <w:top w:val="nil"/>
              <w:left w:val="single" w:sz="2" w:space="0" w:color="auto"/>
              <w:bottom w:val="single" w:sz="2" w:space="0" w:color="auto"/>
              <w:right w:val="single" w:sz="2" w:space="0" w:color="auto"/>
            </w:tcBorders>
            <w:tcMar>
              <w:top w:w="100" w:type="dxa"/>
            </w:tcMar>
            <w:vAlign w:val="center"/>
          </w:tcPr>
          <w:p w14:paraId="4120E35C" w14:textId="77777777" w:rsidR="00A77B3E" w:rsidRDefault="009B680F">
            <w:pPr>
              <w:jc w:val="right"/>
              <w:rPr>
                <w:color w:val="000000"/>
                <w:u w:color="000000"/>
              </w:rPr>
            </w:pPr>
            <w:r>
              <w:rPr>
                <w:sz w:val="18"/>
              </w:rPr>
              <w:t>75,13%</w:t>
            </w:r>
          </w:p>
        </w:tc>
      </w:tr>
      <w:tr w:rsidR="007F256B" w14:paraId="346C6C5E" w14:textId="77777777">
        <w:tc>
          <w:tcPr>
            <w:tcW w:w="915" w:type="dxa"/>
            <w:tcBorders>
              <w:top w:val="nil"/>
              <w:left w:val="single" w:sz="2" w:space="0" w:color="auto"/>
              <w:bottom w:val="nil"/>
              <w:right w:val="nil"/>
            </w:tcBorders>
            <w:tcMar>
              <w:top w:w="100" w:type="dxa"/>
            </w:tcMar>
            <w:vAlign w:val="center"/>
          </w:tcPr>
          <w:p w14:paraId="3053A305"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3A1CB30" w14:textId="77777777" w:rsidR="00A77B3E" w:rsidRDefault="009B680F">
            <w:pPr>
              <w:jc w:val="center"/>
              <w:rPr>
                <w:color w:val="000000"/>
                <w:u w:color="000000"/>
              </w:rPr>
            </w:pPr>
            <w:r>
              <w:rPr>
                <w:sz w:val="18"/>
              </w:rPr>
              <w:t>92605</w:t>
            </w:r>
          </w:p>
        </w:tc>
        <w:tc>
          <w:tcPr>
            <w:tcW w:w="3690" w:type="dxa"/>
            <w:tcBorders>
              <w:top w:val="single" w:sz="2" w:space="0" w:color="auto"/>
              <w:left w:val="nil"/>
              <w:bottom w:val="single" w:sz="2" w:space="0" w:color="auto"/>
              <w:right w:val="single" w:sz="2" w:space="0" w:color="auto"/>
            </w:tcBorders>
            <w:tcMar>
              <w:top w:w="100" w:type="dxa"/>
            </w:tcMar>
            <w:vAlign w:val="center"/>
          </w:tcPr>
          <w:p w14:paraId="40FCB825" w14:textId="77777777" w:rsidR="00A77B3E" w:rsidRDefault="009B680F">
            <w:pPr>
              <w:jc w:val="left"/>
              <w:rPr>
                <w:color w:val="000000"/>
                <w:u w:color="000000"/>
              </w:rPr>
            </w:pPr>
            <w:r>
              <w:rPr>
                <w:sz w:val="18"/>
              </w:rPr>
              <w:t>Zadania w zakresie kultury fizycznej</w:t>
            </w:r>
          </w:p>
        </w:tc>
        <w:tc>
          <w:tcPr>
            <w:tcW w:w="1500" w:type="dxa"/>
            <w:tcBorders>
              <w:top w:val="nil"/>
              <w:left w:val="nil"/>
              <w:bottom w:val="single" w:sz="2" w:space="0" w:color="auto"/>
              <w:right w:val="nil"/>
            </w:tcBorders>
            <w:tcMar>
              <w:top w:w="100" w:type="dxa"/>
            </w:tcMar>
            <w:vAlign w:val="center"/>
          </w:tcPr>
          <w:p w14:paraId="3A3136C3" w14:textId="77777777" w:rsidR="00A77B3E" w:rsidRDefault="009B680F">
            <w:pPr>
              <w:jc w:val="right"/>
              <w:rPr>
                <w:color w:val="000000"/>
                <w:u w:color="000000"/>
              </w:rPr>
            </w:pPr>
            <w:r>
              <w:rPr>
                <w:sz w:val="18"/>
              </w:rPr>
              <w:t>246 000,00</w:t>
            </w:r>
          </w:p>
        </w:tc>
        <w:tc>
          <w:tcPr>
            <w:tcW w:w="1635" w:type="dxa"/>
            <w:tcBorders>
              <w:top w:val="nil"/>
              <w:left w:val="single" w:sz="2" w:space="0" w:color="auto"/>
              <w:bottom w:val="single" w:sz="2" w:space="0" w:color="auto"/>
              <w:right w:val="nil"/>
            </w:tcBorders>
            <w:tcMar>
              <w:top w:w="100" w:type="dxa"/>
            </w:tcMar>
            <w:vAlign w:val="center"/>
          </w:tcPr>
          <w:p w14:paraId="0D0EB015" w14:textId="77777777" w:rsidR="00A77B3E" w:rsidRDefault="009B680F">
            <w:pPr>
              <w:jc w:val="right"/>
              <w:rPr>
                <w:color w:val="000000"/>
                <w:u w:color="000000"/>
              </w:rPr>
            </w:pPr>
            <w:r>
              <w:rPr>
                <w:sz w:val="18"/>
              </w:rPr>
              <w:t>246 000,00</w:t>
            </w:r>
          </w:p>
        </w:tc>
        <w:tc>
          <w:tcPr>
            <w:tcW w:w="1065" w:type="dxa"/>
            <w:tcBorders>
              <w:top w:val="nil"/>
              <w:left w:val="single" w:sz="2" w:space="0" w:color="auto"/>
              <w:bottom w:val="single" w:sz="2" w:space="0" w:color="auto"/>
              <w:right w:val="single" w:sz="2" w:space="0" w:color="auto"/>
            </w:tcBorders>
            <w:tcMar>
              <w:top w:w="100" w:type="dxa"/>
            </w:tcMar>
            <w:vAlign w:val="center"/>
          </w:tcPr>
          <w:p w14:paraId="0785D5EC" w14:textId="77777777" w:rsidR="00A77B3E" w:rsidRDefault="009B680F">
            <w:pPr>
              <w:jc w:val="right"/>
              <w:rPr>
                <w:color w:val="000000"/>
                <w:u w:color="000000"/>
              </w:rPr>
            </w:pPr>
            <w:r>
              <w:rPr>
                <w:sz w:val="18"/>
              </w:rPr>
              <w:t>100,00%</w:t>
            </w:r>
          </w:p>
        </w:tc>
      </w:tr>
      <w:tr w:rsidR="007F256B" w14:paraId="004D85D6" w14:textId="77777777">
        <w:tc>
          <w:tcPr>
            <w:tcW w:w="915" w:type="dxa"/>
            <w:tcBorders>
              <w:top w:val="nil"/>
              <w:left w:val="single" w:sz="2" w:space="0" w:color="auto"/>
              <w:bottom w:val="single" w:sz="2" w:space="0" w:color="auto"/>
              <w:right w:val="nil"/>
            </w:tcBorders>
            <w:tcMar>
              <w:top w:w="100" w:type="dxa"/>
            </w:tcMar>
            <w:vAlign w:val="center"/>
          </w:tcPr>
          <w:p w14:paraId="3E861D60" w14:textId="77777777"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A21D3CD" w14:textId="77777777" w:rsidR="00A77B3E" w:rsidRDefault="009B680F">
            <w:pPr>
              <w:jc w:val="center"/>
              <w:rPr>
                <w:color w:val="000000"/>
                <w:u w:color="000000"/>
              </w:rPr>
            </w:pPr>
            <w:r>
              <w:rPr>
                <w:sz w:val="18"/>
              </w:rPr>
              <w:t>92695</w:t>
            </w:r>
          </w:p>
        </w:tc>
        <w:tc>
          <w:tcPr>
            <w:tcW w:w="3690" w:type="dxa"/>
            <w:tcBorders>
              <w:top w:val="single" w:sz="2" w:space="0" w:color="auto"/>
              <w:left w:val="nil"/>
              <w:bottom w:val="single" w:sz="2" w:space="0" w:color="auto"/>
              <w:right w:val="single" w:sz="2" w:space="0" w:color="auto"/>
            </w:tcBorders>
            <w:tcMar>
              <w:top w:w="100" w:type="dxa"/>
            </w:tcMar>
            <w:vAlign w:val="center"/>
          </w:tcPr>
          <w:p w14:paraId="3EC736D7"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7B8FA800" w14:textId="77777777" w:rsidR="00A77B3E" w:rsidRDefault="009B680F">
            <w:pPr>
              <w:jc w:val="right"/>
              <w:rPr>
                <w:color w:val="000000"/>
                <w:u w:color="000000"/>
              </w:rPr>
            </w:pPr>
            <w:r>
              <w:rPr>
                <w:sz w:val="18"/>
              </w:rPr>
              <w:t>386 498,35</w:t>
            </w:r>
          </w:p>
        </w:tc>
        <w:tc>
          <w:tcPr>
            <w:tcW w:w="1635" w:type="dxa"/>
            <w:tcBorders>
              <w:top w:val="nil"/>
              <w:left w:val="single" w:sz="2" w:space="0" w:color="auto"/>
              <w:bottom w:val="single" w:sz="2" w:space="0" w:color="auto"/>
              <w:right w:val="nil"/>
            </w:tcBorders>
            <w:tcMar>
              <w:top w:w="100" w:type="dxa"/>
            </w:tcMar>
            <w:vAlign w:val="center"/>
          </w:tcPr>
          <w:p w14:paraId="512CF64B" w14:textId="77777777" w:rsidR="00A77B3E" w:rsidRDefault="009B680F">
            <w:pPr>
              <w:jc w:val="right"/>
              <w:rPr>
                <w:color w:val="000000"/>
                <w:u w:color="000000"/>
              </w:rPr>
            </w:pPr>
            <w:r>
              <w:rPr>
                <w:sz w:val="18"/>
              </w:rPr>
              <w:t>386 498,35</w:t>
            </w:r>
          </w:p>
        </w:tc>
        <w:tc>
          <w:tcPr>
            <w:tcW w:w="1065" w:type="dxa"/>
            <w:tcBorders>
              <w:top w:val="nil"/>
              <w:left w:val="single" w:sz="2" w:space="0" w:color="auto"/>
              <w:bottom w:val="single" w:sz="2" w:space="0" w:color="auto"/>
              <w:right w:val="single" w:sz="2" w:space="0" w:color="auto"/>
            </w:tcBorders>
            <w:tcMar>
              <w:top w:w="100" w:type="dxa"/>
            </w:tcMar>
            <w:vAlign w:val="center"/>
          </w:tcPr>
          <w:p w14:paraId="44F18379" w14:textId="77777777" w:rsidR="00A77B3E" w:rsidRDefault="009B680F">
            <w:pPr>
              <w:jc w:val="right"/>
              <w:rPr>
                <w:color w:val="000000"/>
                <w:u w:color="000000"/>
              </w:rPr>
            </w:pPr>
            <w:r>
              <w:rPr>
                <w:sz w:val="18"/>
              </w:rPr>
              <w:t>100,00%</w:t>
            </w:r>
          </w:p>
        </w:tc>
      </w:tr>
      <w:tr w:rsidR="007F256B" w14:paraId="7756E00E" w14:textId="77777777">
        <w:tc>
          <w:tcPr>
            <w:tcW w:w="579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39142428" w14:textId="77777777" w:rsidR="00A77B3E" w:rsidRDefault="009B680F">
            <w:pPr>
              <w:jc w:val="right"/>
              <w:rPr>
                <w:color w:val="000000"/>
                <w:u w:color="000000"/>
              </w:rPr>
            </w:pPr>
            <w:r>
              <w:rPr>
                <w:b/>
                <w:sz w:val="18"/>
              </w:rPr>
              <w:t>Razem:</w:t>
            </w:r>
          </w:p>
        </w:tc>
        <w:tc>
          <w:tcPr>
            <w:tcW w:w="1500" w:type="dxa"/>
            <w:tcBorders>
              <w:top w:val="single" w:sz="2" w:space="0" w:color="auto"/>
              <w:left w:val="single" w:sz="2" w:space="0" w:color="auto"/>
              <w:bottom w:val="single" w:sz="2" w:space="0" w:color="auto"/>
              <w:right w:val="single" w:sz="2" w:space="0" w:color="auto"/>
            </w:tcBorders>
            <w:tcMar>
              <w:top w:w="100" w:type="dxa"/>
            </w:tcMar>
            <w:vAlign w:val="center"/>
          </w:tcPr>
          <w:p w14:paraId="54BBDBF6" w14:textId="77777777" w:rsidR="00A77B3E" w:rsidRDefault="009B680F">
            <w:pPr>
              <w:jc w:val="right"/>
              <w:rPr>
                <w:color w:val="000000"/>
                <w:u w:color="000000"/>
              </w:rPr>
            </w:pPr>
            <w:r>
              <w:rPr>
                <w:b/>
                <w:sz w:val="18"/>
              </w:rPr>
              <w:t>121 697 413,16</w:t>
            </w:r>
          </w:p>
        </w:tc>
        <w:tc>
          <w:tcPr>
            <w:tcW w:w="1635" w:type="dxa"/>
            <w:tcBorders>
              <w:top w:val="nil"/>
              <w:left w:val="single" w:sz="2" w:space="0" w:color="auto"/>
              <w:bottom w:val="single" w:sz="2" w:space="0" w:color="auto"/>
              <w:right w:val="nil"/>
            </w:tcBorders>
            <w:tcMar>
              <w:top w:w="100" w:type="dxa"/>
            </w:tcMar>
          </w:tcPr>
          <w:p w14:paraId="45F254E4" w14:textId="77777777" w:rsidR="00A77B3E" w:rsidRDefault="009B680F">
            <w:pPr>
              <w:jc w:val="right"/>
              <w:rPr>
                <w:color w:val="000000"/>
                <w:u w:color="000000"/>
              </w:rPr>
            </w:pPr>
            <w:r>
              <w:rPr>
                <w:b/>
                <w:sz w:val="18"/>
              </w:rPr>
              <w:t>115 509 402,28</w:t>
            </w:r>
          </w:p>
        </w:tc>
        <w:tc>
          <w:tcPr>
            <w:tcW w:w="1065" w:type="dxa"/>
            <w:tcBorders>
              <w:top w:val="nil"/>
              <w:left w:val="single" w:sz="2" w:space="0" w:color="auto"/>
              <w:bottom w:val="single" w:sz="2" w:space="0" w:color="auto"/>
              <w:right w:val="single" w:sz="2" w:space="0" w:color="auto"/>
            </w:tcBorders>
            <w:tcMar>
              <w:top w:w="100" w:type="dxa"/>
            </w:tcMar>
          </w:tcPr>
          <w:p w14:paraId="7CAF9793" w14:textId="77777777" w:rsidR="00A77B3E" w:rsidRDefault="009B680F">
            <w:pPr>
              <w:jc w:val="right"/>
              <w:rPr>
                <w:color w:val="000000"/>
                <w:u w:color="000000"/>
              </w:rPr>
            </w:pPr>
            <w:r>
              <w:rPr>
                <w:b/>
                <w:sz w:val="18"/>
              </w:rPr>
              <w:t>94,92%</w:t>
            </w:r>
          </w:p>
        </w:tc>
      </w:tr>
    </w:tbl>
    <w:p w14:paraId="5ADE6A73" w14:textId="77777777" w:rsidR="00A77B3E" w:rsidRDefault="009B680F">
      <w:pPr>
        <w:spacing w:before="120" w:after="120"/>
        <w:ind w:left="283" w:firstLine="227"/>
        <w:rPr>
          <w:color w:val="000000"/>
          <w:u w:color="000000"/>
        </w:rPr>
      </w:pPr>
      <w:r>
        <w:rPr>
          <w:b/>
          <w:color w:val="000000"/>
          <w:u w:color="000000"/>
        </w:rPr>
        <w:t>DZIAŁ 020 – LEŚNICTWO</w:t>
      </w:r>
    </w:p>
    <w:p w14:paraId="21A6B73D"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243.442,00 </w:t>
      </w:r>
      <w:r>
        <w:rPr>
          <w:color w:val="000000"/>
          <w:u w:color="000000"/>
        </w:rPr>
        <w:t>zł</w:t>
      </w:r>
    </w:p>
    <w:p w14:paraId="13D0637F"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236.393,83 </w:t>
      </w:r>
      <w:r>
        <w:rPr>
          <w:color w:val="000000"/>
          <w:u w:color="000000"/>
        </w:rPr>
        <w:t>zł</w:t>
      </w:r>
    </w:p>
    <w:p w14:paraId="3C85CBCA"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97,10% </w:t>
      </w:r>
      <w:r>
        <w:rPr>
          <w:color w:val="000000"/>
          <w:u w:color="000000"/>
        </w:rPr>
        <w:t>planu</w:t>
      </w:r>
    </w:p>
    <w:p w14:paraId="73E7D740" w14:textId="77777777" w:rsidR="00A77B3E" w:rsidRDefault="009B680F">
      <w:pPr>
        <w:spacing w:before="120" w:after="120"/>
        <w:ind w:left="283" w:firstLine="227"/>
        <w:rPr>
          <w:color w:val="000000"/>
          <w:u w:color="000000"/>
        </w:rPr>
      </w:pPr>
      <w:r>
        <w:rPr>
          <w:b/>
          <w:color w:val="000000"/>
          <w:u w:color="000000"/>
        </w:rPr>
        <w:t>Rozdział 02001 – Gospodarka leśna</w:t>
      </w:r>
    </w:p>
    <w:p w14:paraId="2039AE69"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169.442,00 </w:t>
      </w:r>
      <w:r>
        <w:rPr>
          <w:color w:val="000000"/>
          <w:u w:color="000000"/>
        </w:rPr>
        <w:t>zł</w:t>
      </w:r>
    </w:p>
    <w:p w14:paraId="5FE4A4DF"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168.308,48 </w:t>
      </w:r>
      <w:r>
        <w:rPr>
          <w:color w:val="000000"/>
          <w:u w:color="000000"/>
        </w:rPr>
        <w:t>zł</w:t>
      </w:r>
    </w:p>
    <w:p w14:paraId="6195D7BA"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99,33% </w:t>
      </w:r>
      <w:r>
        <w:rPr>
          <w:color w:val="000000"/>
          <w:u w:color="000000"/>
        </w:rPr>
        <w:t>planu</w:t>
      </w:r>
    </w:p>
    <w:p w14:paraId="4C81D6CE" w14:textId="77777777" w:rsidR="00A77B3E" w:rsidRDefault="009B680F">
      <w:pPr>
        <w:spacing w:before="120" w:after="120"/>
        <w:ind w:left="283" w:firstLine="227"/>
        <w:rPr>
          <w:color w:val="000000"/>
          <w:u w:color="000000"/>
        </w:rPr>
      </w:pPr>
      <w:r>
        <w:rPr>
          <w:color w:val="000000"/>
          <w:u w:color="000000"/>
        </w:rPr>
        <w:t>Wydatki zostały poniesione na wypłatę ekwiwalentów dla rolników za wyłączenie gruntów z upraw rolnych i prowadzenie upraw leśnych zgodnie z umową nr 45/07200-0418/DPK/03/05 z dnia 22 grudnia 2005 r. i zawartym aneksem nr 12 z dnia 7 grudnia 2017 r. pomiędzy Starostwem Powiatowym we Włocławku, a Agencją Restrukturyzacji i Modernizacji Rolnictwa w Warszawie.  Ponadto poniesiono wydatki na sporządzenie uproszczonych planów urządzenia lasów.</w:t>
      </w:r>
    </w:p>
    <w:p w14:paraId="2C1A8DAE" w14:textId="77777777" w:rsidR="00A77B3E" w:rsidRDefault="009B680F">
      <w:pPr>
        <w:spacing w:before="120" w:after="120"/>
        <w:ind w:left="283" w:firstLine="227"/>
        <w:rPr>
          <w:color w:val="000000"/>
          <w:u w:color="000000"/>
        </w:rPr>
      </w:pPr>
      <w:r>
        <w:rPr>
          <w:b/>
          <w:color w:val="000000"/>
          <w:u w:color="000000"/>
        </w:rPr>
        <w:t>Rozdział 02002 – Nadzór nad gospodarką leśną</w:t>
      </w:r>
    </w:p>
    <w:p w14:paraId="11BA14D2"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74.000,00 </w:t>
      </w:r>
      <w:r>
        <w:rPr>
          <w:color w:val="000000"/>
          <w:u w:color="000000"/>
        </w:rPr>
        <w:t>zł</w:t>
      </w:r>
    </w:p>
    <w:p w14:paraId="2ABD7024"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68.085,35 </w:t>
      </w:r>
      <w:r>
        <w:rPr>
          <w:color w:val="000000"/>
          <w:u w:color="000000"/>
        </w:rPr>
        <w:t>zł</w:t>
      </w:r>
    </w:p>
    <w:p w14:paraId="4083E33B"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92,01% </w:t>
      </w:r>
      <w:r>
        <w:rPr>
          <w:color w:val="000000"/>
          <w:u w:color="000000"/>
        </w:rPr>
        <w:t>planu</w:t>
      </w:r>
    </w:p>
    <w:p w14:paraId="1EB11338" w14:textId="77777777" w:rsidR="00A77B3E" w:rsidRDefault="009B680F">
      <w:pPr>
        <w:spacing w:before="120" w:after="120"/>
        <w:ind w:left="283" w:firstLine="227"/>
        <w:rPr>
          <w:color w:val="000000"/>
          <w:u w:color="000000"/>
        </w:rPr>
      </w:pPr>
      <w:r>
        <w:rPr>
          <w:color w:val="000000"/>
          <w:u w:color="000000"/>
        </w:rPr>
        <w:t>Wydatki zostały poniesione na nadzór nad lasami niestanowiącymi własności Skarbu Państwa zgodnie z art. 5 ustawy z dnia 28 września 1991 r. o lasach (Dz.U. 2017 poz. 788 ze zm.) w tym:</w:t>
      </w:r>
    </w:p>
    <w:p w14:paraId="0A3B1B72" w14:textId="77777777" w:rsidR="00A77B3E" w:rsidRDefault="009B680F">
      <w:pPr>
        <w:keepLines/>
        <w:spacing w:before="120" w:after="120"/>
        <w:ind w:left="227" w:hanging="113"/>
        <w:rPr>
          <w:color w:val="000000"/>
          <w:u w:color="000000"/>
        </w:rPr>
      </w:pPr>
      <w:r>
        <w:t>- </w:t>
      </w:r>
      <w:r>
        <w:rPr>
          <w:color w:val="000000"/>
          <w:u w:color="000000"/>
        </w:rPr>
        <w:t>Nadleśnictwo Włocławek 65.461,86 zł (Porozumienie z dnia 12 maja 2010 roku, Aneks nr 1 z dn. 14.06.2012 r., Aneks nr 2 z dn. 22.09.2014 r., Aneks nr 3 z dn. 23.02.2016 r.,  Aneks nr 4 z dn. 07.02.2017 r., Aneks nr 5 z dn. 06.02.2018 r.);</w:t>
      </w:r>
    </w:p>
    <w:p w14:paraId="18989E90" w14:textId="77777777" w:rsidR="00A77B3E" w:rsidRDefault="009B680F">
      <w:pPr>
        <w:keepLines/>
        <w:spacing w:before="120" w:after="120"/>
        <w:ind w:left="227" w:hanging="113"/>
        <w:rPr>
          <w:color w:val="000000"/>
          <w:u w:color="000000"/>
        </w:rPr>
      </w:pPr>
      <w:r>
        <w:t>- </w:t>
      </w:r>
      <w:r>
        <w:rPr>
          <w:color w:val="000000"/>
          <w:u w:color="000000"/>
        </w:rPr>
        <w:t>Nadleśnictwo Koło  2.623,49 zł (Porozumienie 2/99 z dnia 3 marca 1999 r., Aneks nr 1 z dnia 22 marca 2006 r., Aneks nr 2 z dnia 22 września 2014 r., Aneks nr 3 z dnia 11 czerwca 2018 r., Aneks nr 4 z dnia 15 marca 2019 r.).</w:t>
      </w:r>
    </w:p>
    <w:p w14:paraId="3207ABFE" w14:textId="77777777" w:rsidR="00A77B3E" w:rsidRDefault="009B680F">
      <w:pPr>
        <w:spacing w:before="120" w:after="120"/>
        <w:ind w:left="510" w:firstLine="227"/>
        <w:rPr>
          <w:color w:val="000000"/>
          <w:u w:color="000000"/>
        </w:rPr>
      </w:pPr>
      <w:r>
        <w:rPr>
          <w:b/>
          <w:color w:val="000000"/>
          <w:u w:color="000000"/>
        </w:rPr>
        <w:t>DZIAŁ 600 – TRANSPORT I ŁĄCZNOŚĆ</w:t>
      </w:r>
    </w:p>
    <w:p w14:paraId="6B5DF328"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22.286.176,64</w:t>
      </w:r>
      <w:r>
        <w:rPr>
          <w:color w:val="000000"/>
          <w:u w:color="000000"/>
        </w:rPr>
        <w:t xml:space="preserve"> zł</w:t>
      </w:r>
    </w:p>
    <w:p w14:paraId="0E46351A" w14:textId="77777777" w:rsidR="00A77B3E" w:rsidRDefault="009B680F">
      <w:pPr>
        <w:spacing w:before="120" w:after="120"/>
        <w:ind w:left="510" w:firstLine="227"/>
        <w:jc w:val="right"/>
        <w:rPr>
          <w:color w:val="000000"/>
          <w:u w:color="000000"/>
        </w:rPr>
      </w:pPr>
      <w:r>
        <w:rPr>
          <w:color w:val="000000"/>
          <w:u w:color="000000"/>
        </w:rPr>
        <w:t>Wykonanie</w:t>
      </w:r>
      <w:r>
        <w:rPr>
          <w:b/>
          <w:color w:val="000000"/>
          <w:u w:color="000000"/>
        </w:rPr>
        <w:t xml:space="preserve"> – 21.796.759,05 </w:t>
      </w:r>
      <w:r>
        <w:rPr>
          <w:color w:val="000000"/>
          <w:u w:color="000000"/>
        </w:rPr>
        <w:t>zł</w:t>
      </w:r>
    </w:p>
    <w:p w14:paraId="366FEBC1"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97,80% </w:t>
      </w:r>
      <w:r>
        <w:rPr>
          <w:color w:val="000000"/>
          <w:u w:color="000000"/>
        </w:rPr>
        <w:t>planu</w:t>
      </w:r>
    </w:p>
    <w:p w14:paraId="7EB425A0" w14:textId="77777777" w:rsidR="00A77B3E" w:rsidRDefault="009B680F">
      <w:pPr>
        <w:spacing w:before="120" w:after="120"/>
        <w:ind w:left="510" w:firstLine="227"/>
        <w:rPr>
          <w:color w:val="000000"/>
          <w:u w:color="000000"/>
        </w:rPr>
      </w:pPr>
      <w:r>
        <w:rPr>
          <w:b/>
          <w:color w:val="000000"/>
          <w:u w:color="000000"/>
        </w:rPr>
        <w:t xml:space="preserve"> Rozdział 60004 – Lokalny transport zbiorowy</w:t>
      </w:r>
    </w:p>
    <w:p w14:paraId="60145526"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327.338,64</w:t>
      </w:r>
      <w:r>
        <w:rPr>
          <w:color w:val="000000"/>
          <w:u w:color="000000"/>
        </w:rPr>
        <w:t xml:space="preserve"> zł</w:t>
      </w:r>
    </w:p>
    <w:p w14:paraId="07136D8C" w14:textId="77777777" w:rsidR="00A77B3E" w:rsidRDefault="009B680F">
      <w:pPr>
        <w:spacing w:before="120" w:after="120"/>
        <w:ind w:left="510" w:firstLine="227"/>
        <w:jc w:val="right"/>
        <w:rPr>
          <w:color w:val="000000"/>
          <w:u w:color="000000"/>
        </w:rPr>
      </w:pPr>
      <w:r>
        <w:rPr>
          <w:color w:val="000000"/>
          <w:u w:color="000000"/>
        </w:rPr>
        <w:t>Wykonanie</w:t>
      </w:r>
      <w:r>
        <w:rPr>
          <w:b/>
          <w:color w:val="000000"/>
          <w:u w:color="000000"/>
        </w:rPr>
        <w:t xml:space="preserve"> – 258.996,63 </w:t>
      </w:r>
      <w:r>
        <w:rPr>
          <w:color w:val="000000"/>
          <w:u w:color="000000"/>
        </w:rPr>
        <w:t>zł</w:t>
      </w:r>
    </w:p>
    <w:p w14:paraId="0F5E4611"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79,12% </w:t>
      </w:r>
      <w:r>
        <w:rPr>
          <w:color w:val="000000"/>
          <w:u w:color="000000"/>
        </w:rPr>
        <w:t>planu</w:t>
      </w:r>
    </w:p>
    <w:p w14:paraId="2EB2A21D" w14:textId="77777777" w:rsidR="00A77B3E" w:rsidRDefault="009B680F">
      <w:pPr>
        <w:spacing w:before="120" w:after="120"/>
        <w:ind w:left="510" w:firstLine="227"/>
        <w:rPr>
          <w:color w:val="000000"/>
          <w:u w:color="000000"/>
        </w:rPr>
      </w:pPr>
      <w:r>
        <w:rPr>
          <w:color w:val="000000"/>
          <w:u w:color="000000"/>
        </w:rPr>
        <w:t>Wydatki zostały poniesione zgodnie z podpisaną umową nr 1/2020 zawartą 28 lutego 2020 r. pomiędzy  Powiatem Włocławskim – Starostwem Powiatowym we Włocławku, a Kujawsko-Pomorskim Transportem Samochodowym S.A, której przedmiotem było świadczenie usług w zakresie lokalnego transportu zbiorowego na liniach:</w:t>
      </w:r>
    </w:p>
    <w:p w14:paraId="16020542" w14:textId="77777777" w:rsidR="00A77B3E" w:rsidRDefault="009B680F">
      <w:pPr>
        <w:keepLines/>
        <w:spacing w:before="120" w:after="120"/>
        <w:ind w:left="227" w:hanging="113"/>
        <w:rPr>
          <w:color w:val="000000"/>
          <w:u w:color="000000"/>
        </w:rPr>
      </w:pPr>
      <w:r>
        <w:lastRenderedPageBreak/>
        <w:t>- </w:t>
      </w:r>
      <w:r>
        <w:rPr>
          <w:color w:val="000000"/>
          <w:u w:color="000000"/>
        </w:rPr>
        <w:t>Chodecz - Boniewo - Lubraniec - Izbica Kujawska;</w:t>
      </w:r>
    </w:p>
    <w:p w14:paraId="66907CD5" w14:textId="77777777" w:rsidR="00A77B3E" w:rsidRDefault="009B680F">
      <w:pPr>
        <w:keepLines/>
        <w:spacing w:before="120" w:after="120"/>
        <w:ind w:left="227" w:hanging="113"/>
        <w:rPr>
          <w:color w:val="000000"/>
          <w:u w:color="000000"/>
        </w:rPr>
      </w:pPr>
      <w:r>
        <w:t>- </w:t>
      </w:r>
      <w:r>
        <w:rPr>
          <w:color w:val="000000"/>
          <w:u w:color="000000"/>
        </w:rPr>
        <w:t>Chodecz – Lubień Kujawski – Baruchowo – Kowal;</w:t>
      </w:r>
    </w:p>
    <w:p w14:paraId="5011D8A3" w14:textId="77777777" w:rsidR="00A77B3E" w:rsidRDefault="009B680F">
      <w:pPr>
        <w:keepLines/>
        <w:spacing w:before="120" w:after="120"/>
        <w:ind w:left="227" w:hanging="113"/>
        <w:rPr>
          <w:color w:val="000000"/>
          <w:u w:color="000000"/>
        </w:rPr>
      </w:pPr>
      <w:r>
        <w:t>- </w:t>
      </w:r>
      <w:r>
        <w:rPr>
          <w:color w:val="000000"/>
          <w:u w:color="000000"/>
        </w:rPr>
        <w:t>Baruchowo - Kowal - Lubień Kujawski – Chodecz.</w:t>
      </w:r>
    </w:p>
    <w:p w14:paraId="57B0B636" w14:textId="77777777" w:rsidR="00A77B3E" w:rsidRDefault="009B680F">
      <w:pPr>
        <w:spacing w:before="120" w:after="120"/>
        <w:ind w:left="510" w:firstLine="227"/>
        <w:rPr>
          <w:color w:val="000000"/>
          <w:u w:color="000000"/>
        </w:rPr>
      </w:pPr>
      <w:r>
        <w:rPr>
          <w:color w:val="000000"/>
          <w:u w:color="000000"/>
        </w:rPr>
        <w:t>Powiat otrzymał dofinansowanie od Wojewody Kujawsko - Pomorskiego w ramach Funduszu Rozwoju Przewozów Autobusowych o charakterze użyteczności publicznej zgodnie z  Umową nr 1/2020/FRPA/P-1/2020 z dnia 30 grudnia 2019 r.  w wysokości 172.178,80 zł.</w:t>
      </w:r>
    </w:p>
    <w:p w14:paraId="314B1D05" w14:textId="77777777" w:rsidR="00A77B3E" w:rsidRDefault="009B680F">
      <w:pPr>
        <w:spacing w:before="120" w:after="120"/>
        <w:ind w:left="510" w:firstLine="227"/>
        <w:rPr>
          <w:color w:val="000000"/>
          <w:u w:color="000000"/>
        </w:rPr>
      </w:pPr>
      <w:r>
        <w:rPr>
          <w:color w:val="000000"/>
          <w:u w:color="000000"/>
        </w:rPr>
        <w:t>Koszt 1 wozokilometra wynosił 4,22 zł. Dopłata w ramach Funduszu wynosiła 3 zł do 1 wozokilometra, natomiast 1,22 zł to wkład własny powiatu.</w:t>
      </w:r>
    </w:p>
    <w:p w14:paraId="29A515C5" w14:textId="77777777" w:rsidR="00A77B3E" w:rsidRDefault="009B680F">
      <w:pPr>
        <w:spacing w:before="120" w:after="120"/>
        <w:ind w:left="510" w:firstLine="227"/>
        <w:rPr>
          <w:color w:val="000000"/>
          <w:u w:color="000000"/>
        </w:rPr>
      </w:pPr>
      <w:r>
        <w:rPr>
          <w:b/>
          <w:color w:val="000000"/>
          <w:u w:color="000000"/>
        </w:rPr>
        <w:t>Rozdział 60014 - Drogi publiczne powiatowe</w:t>
      </w:r>
    </w:p>
    <w:p w14:paraId="3D40EEF3"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21.958.838,00</w:t>
      </w:r>
      <w:r>
        <w:rPr>
          <w:color w:val="000000"/>
          <w:u w:color="000000"/>
        </w:rPr>
        <w:t xml:space="preserve"> zł</w:t>
      </w:r>
    </w:p>
    <w:p w14:paraId="7F1BA595" w14:textId="77777777" w:rsidR="00A77B3E" w:rsidRDefault="009B680F">
      <w:pPr>
        <w:spacing w:before="120" w:after="120"/>
        <w:ind w:left="510" w:firstLine="227"/>
        <w:jc w:val="right"/>
        <w:rPr>
          <w:color w:val="000000"/>
          <w:u w:color="000000"/>
        </w:rPr>
      </w:pPr>
      <w:r>
        <w:rPr>
          <w:color w:val="000000"/>
          <w:u w:color="000000"/>
        </w:rPr>
        <w:t>Wykonanie</w:t>
      </w:r>
      <w:r>
        <w:rPr>
          <w:b/>
          <w:color w:val="000000"/>
          <w:u w:color="000000"/>
        </w:rPr>
        <w:t xml:space="preserve"> – 21.537.762,42 </w:t>
      </w:r>
      <w:r>
        <w:rPr>
          <w:color w:val="000000"/>
          <w:u w:color="000000"/>
        </w:rPr>
        <w:t>zł</w:t>
      </w:r>
    </w:p>
    <w:p w14:paraId="62AC4601"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98,08% </w:t>
      </w:r>
      <w:r>
        <w:rPr>
          <w:color w:val="000000"/>
          <w:u w:color="000000"/>
        </w:rPr>
        <w:t>planu</w:t>
      </w:r>
    </w:p>
    <w:p w14:paraId="06067E64" w14:textId="77777777" w:rsidR="00A77B3E" w:rsidRDefault="009B680F">
      <w:pPr>
        <w:keepLines/>
        <w:spacing w:before="120" w:after="120"/>
        <w:ind w:firstLine="340"/>
        <w:rPr>
          <w:color w:val="000000"/>
          <w:u w:color="000000"/>
        </w:rPr>
      </w:pPr>
      <w:r>
        <w:rPr>
          <w:b/>
        </w:rPr>
        <w:t>§ 2310. </w:t>
      </w:r>
      <w:r>
        <w:rPr>
          <w:color w:val="000000"/>
          <w:u w:color="000000"/>
        </w:rPr>
        <w:t>– dotacje celowe przekazane gminie na zadania bieżące realizowane na podstawie porozumień (umów) między jednostkami samorządu terytorialnego - 175.054,29 zł</w:t>
      </w:r>
    </w:p>
    <w:p w14:paraId="422B76A1"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1872D017"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w kwocie 1.868.914,43 zł zostały wydatkowane na płace wraz z pochodnymi, dodatkowe wynagrodzenie roczne i inne świadczenia na rzecz pracownika.</w:t>
      </w:r>
    </w:p>
    <w:p w14:paraId="07A5AE6B" w14:textId="77777777" w:rsidR="00A77B3E" w:rsidRDefault="009B680F">
      <w:pPr>
        <w:spacing w:before="120" w:after="120"/>
        <w:ind w:left="283" w:firstLine="227"/>
        <w:rPr>
          <w:color w:val="000000"/>
          <w:u w:color="000000"/>
        </w:rPr>
      </w:pPr>
      <w:r>
        <w:rPr>
          <w:color w:val="000000"/>
          <w:u w:color="000000"/>
        </w:rPr>
        <w:t>Środki  finansowe (§ 4210,4260) w kwocie 650.233,73 zł poniesiono na:</w:t>
      </w:r>
    </w:p>
    <w:p w14:paraId="7A20EADA" w14:textId="77777777" w:rsidR="00A77B3E" w:rsidRDefault="009B680F">
      <w:pPr>
        <w:keepLines/>
        <w:spacing w:before="120" w:after="120"/>
        <w:ind w:left="227" w:hanging="113"/>
        <w:rPr>
          <w:color w:val="000000"/>
          <w:u w:color="000000"/>
        </w:rPr>
      </w:pPr>
      <w:r>
        <w:t>- </w:t>
      </w:r>
      <w:r>
        <w:rPr>
          <w:color w:val="000000"/>
          <w:u w:color="000000"/>
        </w:rPr>
        <w:t>zakup materiałów na cele administracyjne Powiatowego Zarządu Dróg w kwocie 254.706,37 zł  m.in. środki trwałe o charakterze wyposażenia (</w:t>
      </w:r>
      <w:proofErr w:type="spellStart"/>
      <w:r>
        <w:rPr>
          <w:color w:val="000000"/>
          <w:u w:color="000000"/>
        </w:rPr>
        <w:t>wykaszarki</w:t>
      </w:r>
      <w:proofErr w:type="spellEnd"/>
      <w:r>
        <w:rPr>
          <w:color w:val="000000"/>
          <w:u w:color="000000"/>
        </w:rPr>
        <w:t xml:space="preserve"> </w:t>
      </w:r>
      <w:proofErr w:type="spellStart"/>
      <w:r>
        <w:rPr>
          <w:color w:val="000000"/>
          <w:u w:color="000000"/>
        </w:rPr>
        <w:t>Stihl</w:t>
      </w:r>
      <w:proofErr w:type="spellEnd"/>
      <w:r>
        <w:rPr>
          <w:color w:val="000000"/>
          <w:u w:color="000000"/>
        </w:rPr>
        <w:t xml:space="preserve"> – 2 szt., kosiarka spalinowa, biurko i fotele biurowe, agregat prądotwórczy młot udarowy, </w:t>
      </w:r>
      <w:proofErr w:type="spellStart"/>
      <w:r>
        <w:rPr>
          <w:color w:val="000000"/>
          <w:u w:color="000000"/>
        </w:rPr>
        <w:t>motowiertarka</w:t>
      </w:r>
      <w:proofErr w:type="spellEnd"/>
      <w:r>
        <w:rPr>
          <w:color w:val="000000"/>
          <w:u w:color="000000"/>
        </w:rPr>
        <w:t>, ubijak), paliwo do pojazdów, olej opałowy do kotłowni, prenumerata prasy i publikacji, artykuły biurowe, artykuły gospodarcze, części zamienne do narzędzi i pojazdów, środki czystości, zakup środków ochronnych w związku z COVID-19;</w:t>
      </w:r>
    </w:p>
    <w:p w14:paraId="5BDE9EEF" w14:textId="77777777" w:rsidR="00A77B3E" w:rsidRDefault="009B680F">
      <w:pPr>
        <w:keepLines/>
        <w:spacing w:before="120" w:after="120"/>
        <w:ind w:left="227" w:hanging="113"/>
        <w:rPr>
          <w:color w:val="000000"/>
          <w:u w:color="000000"/>
        </w:rPr>
      </w:pPr>
      <w:r>
        <w:t>- </w:t>
      </w:r>
      <w:r>
        <w:rPr>
          <w:color w:val="000000"/>
          <w:u w:color="000000"/>
        </w:rPr>
        <w:t>zakup materiałów do remontów dróg objętych planem rzeczowo-finansowym w kwocie 383.456,65 zł, dokonano zakupu następujących rodzajów materiałów:</w:t>
      </w:r>
    </w:p>
    <w:p w14:paraId="06842CD7" w14:textId="77777777" w:rsidR="00A77B3E" w:rsidRDefault="009B680F">
      <w:pPr>
        <w:spacing w:before="120" w:after="120"/>
        <w:ind w:left="510" w:firstLine="227"/>
        <w:rPr>
          <w:color w:val="000000"/>
          <w:u w:color="000000"/>
        </w:rPr>
      </w:pPr>
      <w:r>
        <w:rPr>
          <w:color w:val="000000"/>
          <w:u w:color="000000"/>
        </w:rPr>
        <w:tab/>
        <w:t xml:space="preserve">~ mieszanka mineralno-asfaltowa, znaki drogowe, rury na słupki, uchwyty, emulsja asfaltowa i masa zalewowa, grysy bazaltowe, rury przepustowe, płyn RF-04 do mycia </w:t>
      </w:r>
      <w:proofErr w:type="spellStart"/>
      <w:r>
        <w:rPr>
          <w:color w:val="000000"/>
          <w:u w:color="000000"/>
        </w:rPr>
        <w:t>remontera</w:t>
      </w:r>
      <w:proofErr w:type="spellEnd"/>
      <w:r>
        <w:rPr>
          <w:color w:val="000000"/>
          <w:u w:color="000000"/>
        </w:rPr>
        <w:t xml:space="preserve"> drogowego, płyty ażurowe, cement, rury ocynkowane, piasek i mieszanka do napraw drogowych, materiały do naprawy i konserwacji belki obiektu mostowego, materiały do podłączenia aktywnych elementów oznakowania, kamień (wapienny), elementy bezpieczeństwa ruchu drogowego, farba drogowa i </w:t>
      </w:r>
      <w:proofErr w:type="spellStart"/>
      <w:r>
        <w:rPr>
          <w:color w:val="000000"/>
          <w:u w:color="000000"/>
        </w:rPr>
        <w:t>mikrokule</w:t>
      </w:r>
      <w:proofErr w:type="spellEnd"/>
      <w:r>
        <w:rPr>
          <w:color w:val="000000"/>
          <w:u w:color="000000"/>
        </w:rPr>
        <w:t xml:space="preserve"> szklane, materiały brukarskie,</w:t>
      </w:r>
    </w:p>
    <w:p w14:paraId="17B8EACE" w14:textId="77777777" w:rsidR="00A77B3E" w:rsidRDefault="009B680F">
      <w:pPr>
        <w:spacing w:before="120" w:after="120"/>
        <w:ind w:left="510" w:firstLine="227"/>
        <w:rPr>
          <w:color w:val="000000"/>
          <w:u w:color="000000"/>
        </w:rPr>
      </w:pPr>
      <w:r>
        <w:rPr>
          <w:color w:val="000000"/>
          <w:u w:color="000000"/>
        </w:rPr>
        <w:tab/>
        <w:t>~ zakup prefabrykatów</w:t>
      </w:r>
      <w:r>
        <w:rPr>
          <w:b/>
          <w:color w:val="000000"/>
          <w:u w:color="000000"/>
        </w:rPr>
        <w:t xml:space="preserve">: </w:t>
      </w:r>
    </w:p>
    <w:p w14:paraId="2C14AB3E" w14:textId="77777777" w:rsidR="00A77B3E" w:rsidRDefault="009B680F">
      <w:pPr>
        <w:keepLines/>
        <w:spacing w:before="120" w:after="120"/>
        <w:ind w:left="227" w:hanging="227"/>
        <w:rPr>
          <w:color w:val="000000"/>
          <w:u w:color="000000"/>
        </w:rPr>
      </w:pPr>
      <w:r>
        <w:t>a) </w:t>
      </w:r>
      <w:r>
        <w:rPr>
          <w:color w:val="000000"/>
          <w:u w:color="000000"/>
        </w:rPr>
        <w:t>Gmina Fabianki - chodnik przy drodze powiatowej nr 2737 Cyprianka - Wielgie w m. Świątkowizna, wydatkowano 31.757,40 zł oraz chodnik przy drodze nr 2713C Bobrowniki - Rachcin - Włocławek w m. Witoszyn, wydatkowano 13.656,10 zł.</w:t>
      </w:r>
    </w:p>
    <w:p w14:paraId="2FFA2B29" w14:textId="77777777" w:rsidR="00A77B3E" w:rsidRDefault="009B680F">
      <w:pPr>
        <w:keepLines/>
        <w:spacing w:before="120" w:after="120"/>
        <w:ind w:left="227" w:hanging="227"/>
        <w:rPr>
          <w:color w:val="000000"/>
          <w:u w:color="000000"/>
        </w:rPr>
      </w:pPr>
      <w:r>
        <w:t>b) </w:t>
      </w:r>
      <w:r>
        <w:rPr>
          <w:color w:val="000000"/>
          <w:u w:color="000000"/>
        </w:rPr>
        <w:t>Gmina Lubanie – chodnik przy drodze powiatowej nr 2902C Siutkowo Mikanowo m. Probostwo Górne i Barcikowo, wydatkowano 42.133,33 zł.</w:t>
      </w:r>
    </w:p>
    <w:p w14:paraId="2B56A23B" w14:textId="77777777" w:rsidR="00A77B3E" w:rsidRDefault="009B680F">
      <w:pPr>
        <w:keepLines/>
        <w:spacing w:before="120" w:after="120"/>
        <w:ind w:left="227" w:hanging="227"/>
        <w:rPr>
          <w:color w:val="000000"/>
          <w:u w:color="000000"/>
        </w:rPr>
      </w:pPr>
      <w:r>
        <w:t>c) </w:t>
      </w:r>
      <w:r>
        <w:rPr>
          <w:color w:val="000000"/>
          <w:u w:color="000000"/>
        </w:rPr>
        <w:t>Gmina Choceń – chodnik przy drodze powiatowej nr 2913C Kłobia – Szczytno w m. Borzymowice, wydatkowano kwotę 12.849,04 zł.</w:t>
      </w:r>
    </w:p>
    <w:p w14:paraId="359A7F36" w14:textId="77777777" w:rsidR="00A77B3E" w:rsidRDefault="009B680F">
      <w:pPr>
        <w:keepLines/>
        <w:spacing w:before="120" w:after="120"/>
        <w:ind w:left="227" w:hanging="227"/>
        <w:rPr>
          <w:color w:val="000000"/>
          <w:u w:color="000000"/>
        </w:rPr>
      </w:pPr>
      <w:r>
        <w:t>d) </w:t>
      </w:r>
      <w:r>
        <w:rPr>
          <w:color w:val="000000"/>
          <w:u w:color="000000"/>
        </w:rPr>
        <w:t xml:space="preserve">Gmina Baruchowo – chodnik przy drodze powiatowej nr 2918C Baruchowo – Goreń Duży – </w:t>
      </w:r>
      <w:proofErr w:type="spellStart"/>
      <w:r>
        <w:rPr>
          <w:color w:val="000000"/>
          <w:u w:color="000000"/>
        </w:rPr>
        <w:t>Patrowo</w:t>
      </w:r>
      <w:proofErr w:type="spellEnd"/>
      <w:r>
        <w:rPr>
          <w:color w:val="000000"/>
          <w:u w:color="000000"/>
        </w:rPr>
        <w:t>, wydatkowano 6.652,63 zł.</w:t>
      </w:r>
    </w:p>
    <w:p w14:paraId="030F02ED" w14:textId="77777777" w:rsidR="00A77B3E" w:rsidRDefault="009B680F">
      <w:pPr>
        <w:keepLines/>
        <w:spacing w:before="120" w:after="120"/>
        <w:ind w:left="227" w:hanging="227"/>
        <w:rPr>
          <w:color w:val="000000"/>
          <w:u w:color="000000"/>
        </w:rPr>
      </w:pPr>
      <w:r>
        <w:t>e) </w:t>
      </w:r>
      <w:r>
        <w:rPr>
          <w:color w:val="000000"/>
          <w:u w:color="000000"/>
        </w:rPr>
        <w:t>Gmina Miasto Kowal – dokonano zakupu kostki betonowej  gr. 8 cm w ilości 1150 m</w:t>
      </w:r>
      <w:r>
        <w:rPr>
          <w:color w:val="000000"/>
          <w:u w:color="000000"/>
          <w:vertAlign w:val="superscript"/>
        </w:rPr>
        <w:t xml:space="preserve">2 </w:t>
      </w:r>
      <w:r>
        <w:rPr>
          <w:color w:val="000000"/>
          <w:u w:color="000000"/>
          <w:vertAlign w:val="superscript"/>
        </w:rPr>
        <w:br/>
      </w:r>
      <w:r>
        <w:rPr>
          <w:color w:val="000000"/>
          <w:u w:color="000000"/>
        </w:rPr>
        <w:t xml:space="preserve">za kwotę 86.071,10 zł, </w:t>
      </w:r>
    </w:p>
    <w:p w14:paraId="71EFFC6F" w14:textId="77777777" w:rsidR="00A77B3E" w:rsidRDefault="009B680F">
      <w:pPr>
        <w:spacing w:before="120" w:after="120"/>
        <w:ind w:left="510" w:firstLine="227"/>
        <w:rPr>
          <w:color w:val="000000"/>
          <w:u w:color="000000"/>
        </w:rPr>
      </w:pPr>
      <w:r>
        <w:rPr>
          <w:color w:val="000000"/>
          <w:u w:color="000000"/>
        </w:rPr>
        <w:t>Prefabrykaty betonowe decyzją Zarządu Powiatu z dnia 23.11.2021 r. zostaną wbudowane przez Gminę Miasto Kowal  przy drodze powiatowej nr 2943C Kowal – ul. Kołłątaja w 2021 r.</w:t>
      </w:r>
    </w:p>
    <w:p w14:paraId="1EB43354" w14:textId="77777777" w:rsidR="00A77B3E" w:rsidRDefault="009B680F">
      <w:pPr>
        <w:keepLines/>
        <w:spacing w:before="120" w:after="120"/>
        <w:ind w:left="227" w:hanging="227"/>
        <w:rPr>
          <w:color w:val="000000"/>
          <w:u w:color="000000"/>
        </w:rPr>
      </w:pPr>
      <w:r>
        <w:lastRenderedPageBreak/>
        <w:t>f) </w:t>
      </w:r>
      <w:r>
        <w:rPr>
          <w:color w:val="000000"/>
          <w:u w:color="000000"/>
        </w:rPr>
        <w:t>materiały betonowe (płyty ażurowe) zakupione i składowane na placu PZD na potrzeby własne  – 3.831,70 zł;</w:t>
      </w:r>
    </w:p>
    <w:p w14:paraId="0221D172" w14:textId="77777777" w:rsidR="00A77B3E" w:rsidRDefault="009B680F">
      <w:pPr>
        <w:keepLines/>
        <w:spacing w:before="120" w:after="120"/>
        <w:ind w:left="454" w:hanging="113"/>
        <w:rPr>
          <w:color w:val="000000"/>
          <w:u w:color="000000"/>
        </w:rPr>
      </w:pPr>
      <w:r>
        <w:t>- </w:t>
      </w:r>
      <w:r>
        <w:rPr>
          <w:color w:val="000000"/>
          <w:u w:color="000000"/>
        </w:rPr>
        <w:t>zakup energii elektrycznej za kwotę 11.836,36 zł oraz dostawa wody za kwotę 234,35 zł.</w:t>
      </w:r>
    </w:p>
    <w:p w14:paraId="666CB12B" w14:textId="77777777" w:rsidR="00A77B3E" w:rsidRDefault="009B680F">
      <w:pPr>
        <w:spacing w:before="120" w:after="120"/>
        <w:ind w:left="737" w:firstLine="227"/>
        <w:rPr>
          <w:color w:val="000000"/>
          <w:u w:color="000000"/>
        </w:rPr>
      </w:pPr>
      <w:r>
        <w:rPr>
          <w:color w:val="000000"/>
          <w:u w:color="000000"/>
        </w:rPr>
        <w:t>Środki finansowe (§ 4270,4300) w kwocie 4.169.553,73 zł wydatkowano na:</w:t>
      </w:r>
    </w:p>
    <w:p w14:paraId="72D5A5A6" w14:textId="77777777" w:rsidR="00A77B3E" w:rsidRDefault="009B680F">
      <w:pPr>
        <w:keepLines/>
        <w:spacing w:before="120" w:after="120"/>
        <w:ind w:left="454" w:hanging="113"/>
        <w:rPr>
          <w:color w:val="000000"/>
          <w:u w:color="000000"/>
        </w:rPr>
      </w:pPr>
      <w:r>
        <w:t>- </w:t>
      </w:r>
      <w:r>
        <w:rPr>
          <w:color w:val="000000"/>
          <w:u w:color="000000"/>
        </w:rPr>
        <w:t>zakup usług remontowych w kwocie 3.337.102,20 zł, w tym:</w:t>
      </w:r>
    </w:p>
    <w:p w14:paraId="0940B8C9" w14:textId="77777777" w:rsidR="00A77B3E" w:rsidRDefault="009B680F">
      <w:pPr>
        <w:spacing w:before="120" w:after="120"/>
        <w:ind w:left="737" w:firstLine="227"/>
        <w:rPr>
          <w:color w:val="000000"/>
          <w:u w:color="000000"/>
        </w:rPr>
      </w:pPr>
      <w:r>
        <w:rPr>
          <w:color w:val="000000"/>
          <w:u w:color="000000"/>
        </w:rPr>
        <w:t>~ na obsługę administracyjną  w  kwocie  54.317,98 zł z przeznaczeniem na usługi konserwacji maszyn, urządzeń, sprzętu, środków transportu,</w:t>
      </w:r>
    </w:p>
    <w:p w14:paraId="12FDA4A7" w14:textId="77777777" w:rsidR="00A77B3E" w:rsidRDefault="009B680F">
      <w:pPr>
        <w:spacing w:before="120" w:after="120"/>
        <w:ind w:left="737" w:firstLine="227"/>
        <w:rPr>
          <w:color w:val="000000"/>
          <w:u w:color="000000"/>
        </w:rPr>
      </w:pPr>
      <w:r>
        <w:rPr>
          <w:color w:val="000000"/>
          <w:u w:color="000000"/>
        </w:rPr>
        <w:tab/>
        <w:t>~ na remonty bieżące dróg powiatowych zgodnie z planem rzeczowo-finansowym</w:t>
      </w:r>
      <w:r>
        <w:rPr>
          <w:color w:val="000000"/>
          <w:u w:color="000000"/>
        </w:rPr>
        <w:br/>
      </w:r>
      <w:r>
        <w:rPr>
          <w:color w:val="000000"/>
          <w:u w:color="000000"/>
        </w:rPr>
        <w:tab/>
        <w:t>na 2020 rok w kwocie 3.282.784,22 zł, na następujące zadania wynikające z planu:</w:t>
      </w:r>
    </w:p>
    <w:p w14:paraId="27A265E6" w14:textId="77777777" w:rsidR="00A77B3E" w:rsidRDefault="009B680F">
      <w:pPr>
        <w:keepLines/>
        <w:spacing w:before="120" w:after="120"/>
        <w:ind w:left="227" w:hanging="227"/>
        <w:rPr>
          <w:color w:val="000000"/>
          <w:u w:color="000000"/>
        </w:rPr>
      </w:pPr>
      <w:r>
        <w:t>a) </w:t>
      </w:r>
      <w:r>
        <w:rPr>
          <w:color w:val="000000"/>
          <w:u w:color="000000"/>
        </w:rPr>
        <w:t xml:space="preserve">Remont odcinków dróg powiatowych – ułożenie warstwy ścieralnej z masy </w:t>
      </w:r>
      <w:proofErr w:type="spellStart"/>
      <w:r>
        <w:rPr>
          <w:color w:val="000000"/>
          <w:u w:color="000000"/>
        </w:rPr>
        <w:t>mineralno</w:t>
      </w:r>
      <w:proofErr w:type="spellEnd"/>
      <w:r>
        <w:rPr>
          <w:color w:val="000000"/>
          <w:u w:color="000000"/>
        </w:rPr>
        <w:t xml:space="preserve"> - asfaltowej z wykonaniem dokumentacji projektowej oraz nadzorem inwestorskim - 804.387,14 zł,</w:t>
      </w:r>
    </w:p>
    <w:p w14:paraId="1C2BEA1F" w14:textId="77777777" w:rsidR="00A77B3E" w:rsidRDefault="009B680F">
      <w:pPr>
        <w:keepLines/>
        <w:spacing w:before="120" w:after="120"/>
        <w:ind w:left="227" w:hanging="227"/>
        <w:rPr>
          <w:color w:val="000000"/>
          <w:u w:color="000000"/>
        </w:rPr>
      </w:pPr>
      <w:r>
        <w:t>b) </w:t>
      </w:r>
      <w:r>
        <w:rPr>
          <w:color w:val="000000"/>
          <w:u w:color="000000"/>
        </w:rPr>
        <w:t>Remont drogi powiatowej nr 2919C Żydowo - Zgłowiączka - Wiktorowo (odc. Zgłowiączka - Wiktorowo) -  2.127.947,56 zł,</w:t>
      </w:r>
    </w:p>
    <w:p w14:paraId="5BC15843" w14:textId="77777777" w:rsidR="00A77B3E" w:rsidRDefault="009B680F">
      <w:pPr>
        <w:keepLines/>
        <w:spacing w:before="120" w:after="120"/>
        <w:ind w:left="227" w:hanging="227"/>
        <w:rPr>
          <w:color w:val="000000"/>
          <w:u w:color="000000"/>
        </w:rPr>
      </w:pPr>
      <w:r>
        <w:t>c) </w:t>
      </w:r>
      <w:r>
        <w:rPr>
          <w:color w:val="000000"/>
          <w:u w:color="000000"/>
        </w:rPr>
        <w:t xml:space="preserve">Remont chodnika przy drodze powiatowej nr 2918C Baruchowo - Goreń Duży - </w:t>
      </w:r>
      <w:proofErr w:type="spellStart"/>
      <w:r>
        <w:rPr>
          <w:color w:val="000000"/>
          <w:u w:color="000000"/>
        </w:rPr>
        <w:t>Patrowo</w:t>
      </w:r>
      <w:proofErr w:type="spellEnd"/>
      <w:r>
        <w:rPr>
          <w:color w:val="000000"/>
          <w:u w:color="000000"/>
        </w:rPr>
        <w:t xml:space="preserve"> w m. Baruchowo - 184.500,00 zł,</w:t>
      </w:r>
    </w:p>
    <w:p w14:paraId="2363FA9A" w14:textId="77777777" w:rsidR="00A77B3E" w:rsidRDefault="009B680F">
      <w:pPr>
        <w:keepLines/>
        <w:spacing w:before="120" w:after="120"/>
        <w:ind w:left="227" w:hanging="227"/>
        <w:rPr>
          <w:color w:val="000000"/>
          <w:u w:color="000000"/>
        </w:rPr>
      </w:pPr>
      <w:r>
        <w:t>d) </w:t>
      </w:r>
      <w:r>
        <w:rPr>
          <w:color w:val="000000"/>
          <w:u w:color="000000"/>
        </w:rPr>
        <w:t>Remont istniejących zjazdów z drogi powiatowej nr 2919C Żydowo - Zgłowiączka – Wiktorowo - 76.548,44 zł,</w:t>
      </w:r>
    </w:p>
    <w:p w14:paraId="4D91ADE0" w14:textId="77777777" w:rsidR="00A77B3E" w:rsidRDefault="009B680F">
      <w:pPr>
        <w:keepLines/>
        <w:spacing w:before="120" w:after="120"/>
        <w:ind w:left="227" w:hanging="227"/>
        <w:rPr>
          <w:color w:val="000000"/>
          <w:u w:color="000000"/>
        </w:rPr>
      </w:pPr>
      <w:r>
        <w:t>e) </w:t>
      </w:r>
      <w:r>
        <w:rPr>
          <w:color w:val="000000"/>
          <w:u w:color="000000"/>
        </w:rPr>
        <w:t>Remont istniejącej nawierzchni ciągu pieszego przy drodze powiatowej na działce</w:t>
      </w:r>
      <w:r>
        <w:rPr>
          <w:color w:val="000000"/>
          <w:u w:color="000000"/>
        </w:rPr>
        <w:br/>
        <w:t>nr 797/2 w miejscowości Przydatki Gołaszewskie - 48.828,56 zł,</w:t>
      </w:r>
    </w:p>
    <w:p w14:paraId="68C85299" w14:textId="77777777" w:rsidR="00A77B3E" w:rsidRDefault="009B680F">
      <w:pPr>
        <w:keepLines/>
        <w:spacing w:before="120" w:after="120"/>
        <w:ind w:left="227" w:hanging="227"/>
        <w:rPr>
          <w:color w:val="000000"/>
          <w:u w:color="000000"/>
        </w:rPr>
      </w:pPr>
      <w:r>
        <w:t>f) </w:t>
      </w:r>
      <w:r>
        <w:rPr>
          <w:color w:val="000000"/>
          <w:u w:color="000000"/>
        </w:rPr>
        <w:t>Remont odcinków dróg powiatowych nr 2930C, 2923C, 2924C - ułożenie warstwy ścieralnej (opracowanie dokumentacji projektowej) - 9.717,00 zł,</w:t>
      </w:r>
    </w:p>
    <w:p w14:paraId="6815AAD2" w14:textId="77777777" w:rsidR="00A77B3E" w:rsidRDefault="009B680F">
      <w:pPr>
        <w:keepLines/>
        <w:spacing w:before="120" w:after="120"/>
        <w:ind w:left="227" w:hanging="227"/>
        <w:rPr>
          <w:color w:val="000000"/>
          <w:u w:color="000000"/>
        </w:rPr>
      </w:pPr>
      <w:r>
        <w:t>g) </w:t>
      </w:r>
      <w:r>
        <w:rPr>
          <w:color w:val="000000"/>
          <w:u w:color="000000"/>
        </w:rPr>
        <w:t>Remont systemów odwodniania, przepustów, odtwarzanie rowów przydrożnych - 21.306,50 zł,</w:t>
      </w:r>
    </w:p>
    <w:p w14:paraId="22472211" w14:textId="77777777" w:rsidR="00A77B3E" w:rsidRDefault="009B680F">
      <w:pPr>
        <w:keepLines/>
        <w:spacing w:before="120" w:after="120"/>
        <w:ind w:left="227" w:hanging="227"/>
        <w:rPr>
          <w:color w:val="000000"/>
          <w:u w:color="000000"/>
        </w:rPr>
      </w:pPr>
      <w:r>
        <w:t>h) </w:t>
      </w:r>
      <w:r>
        <w:rPr>
          <w:color w:val="000000"/>
          <w:u w:color="000000"/>
        </w:rPr>
        <w:t>Usuwanie nieprzewidzianych awarii - 9.549,02 zł.</w:t>
      </w:r>
    </w:p>
    <w:p w14:paraId="1DF2AF9C" w14:textId="77777777" w:rsidR="00A77B3E" w:rsidRDefault="009B680F">
      <w:pPr>
        <w:keepLines/>
        <w:spacing w:before="120" w:after="120"/>
        <w:ind w:left="454" w:hanging="113"/>
        <w:rPr>
          <w:color w:val="000000"/>
          <w:u w:color="000000"/>
        </w:rPr>
      </w:pPr>
      <w:r>
        <w:t>- </w:t>
      </w:r>
      <w:r>
        <w:rPr>
          <w:color w:val="000000"/>
          <w:u w:color="000000"/>
        </w:rPr>
        <w:t>zakup usług pozostałych  w kwocie 832.451,53 zł, z tego:</w:t>
      </w:r>
    </w:p>
    <w:p w14:paraId="0247A774" w14:textId="77777777" w:rsidR="00A77B3E" w:rsidRDefault="009B680F">
      <w:pPr>
        <w:spacing w:before="120" w:after="120"/>
        <w:ind w:left="737" w:firstLine="227"/>
        <w:rPr>
          <w:color w:val="000000"/>
          <w:u w:color="000000"/>
        </w:rPr>
      </w:pPr>
      <w:r>
        <w:rPr>
          <w:color w:val="000000"/>
          <w:u w:color="000000"/>
        </w:rPr>
        <w:tab/>
        <w:t>~ na obsługę administracyjną  wydatkowano 46.095,77 zł (m.in.  zakup usług pocztowych, badania techniczne pojazdów, przeglądy przyczep, usługi komunalne, wywóz nieczystości, usługi informatyczne, wykonanie 3 szaf i pomocnika do biurka, wykonanie pomiarów czynników szkodliwych, obsługa bankowa, abonament RTV);</w:t>
      </w:r>
    </w:p>
    <w:p w14:paraId="11EFADF6" w14:textId="77777777" w:rsidR="00A77B3E" w:rsidRDefault="009B680F">
      <w:pPr>
        <w:spacing w:before="120" w:after="120"/>
        <w:ind w:left="737" w:firstLine="227"/>
        <w:rPr>
          <w:color w:val="000000"/>
          <w:u w:color="000000"/>
        </w:rPr>
      </w:pPr>
      <w:r>
        <w:rPr>
          <w:color w:val="000000"/>
          <w:u w:color="000000"/>
        </w:rPr>
        <w:t>~ na bieżące utrzymanie dróg powiatowych wynikające z planu rzeczowo-finansowego na 2020 rok wydatkowano 786.355,76 zł (zimowe utrzymanie dróg –  609.480,90 zł, bieżące utrzymanie i ewidencjonowanie dróg - 139.632,99 zł, regulację stanu prawnego dróg - 26.626,24 zł, usługi transportowe – 10.615,63 zł).</w:t>
      </w:r>
    </w:p>
    <w:p w14:paraId="32F17F47" w14:textId="77777777" w:rsidR="00A77B3E" w:rsidRDefault="009B680F">
      <w:pPr>
        <w:spacing w:before="120" w:after="120"/>
        <w:ind w:left="737" w:firstLine="227"/>
        <w:rPr>
          <w:color w:val="000000"/>
          <w:u w:color="000000"/>
        </w:rPr>
      </w:pPr>
      <w:r>
        <w:rPr>
          <w:color w:val="000000"/>
          <w:u w:color="000000"/>
        </w:rPr>
        <w:t xml:space="preserve">Środki finansowe (§ 4280,4360,4410,4430,4440,4480,4520,4600,4700) w kwocie 97.128,60 zł wydatkowano m.in. na usługi zdrowotne, opłaty z usług telekomunikacyjnych, opłaty składek ubezpieczeniowych, odpisy na zakłady fundusz świadczeń socjalnych, pozostałe podatki na rzecz budżetów </w:t>
      </w:r>
      <w:proofErr w:type="spellStart"/>
      <w:r>
        <w:rPr>
          <w:color w:val="000000"/>
          <w:u w:color="000000"/>
        </w:rPr>
        <w:t>jst</w:t>
      </w:r>
      <w:proofErr w:type="spellEnd"/>
      <w:r>
        <w:rPr>
          <w:color w:val="000000"/>
          <w:u w:color="000000"/>
        </w:rPr>
        <w:t xml:space="preserve"> (podatek od środków transportowych dla gminy Choceń), szkolenia pracowników.</w:t>
      </w:r>
    </w:p>
    <w:p w14:paraId="75AC8727" w14:textId="77777777" w:rsidR="00A77B3E" w:rsidRDefault="009B680F">
      <w:pPr>
        <w:keepLines/>
        <w:spacing w:before="120" w:after="120"/>
        <w:ind w:firstLine="340"/>
        <w:rPr>
          <w:color w:val="000000"/>
          <w:u w:color="000000"/>
        </w:rPr>
      </w:pPr>
      <w:r>
        <w:rPr>
          <w:b/>
        </w:rPr>
        <w:t>§ 6050. </w:t>
      </w:r>
      <w:r>
        <w:rPr>
          <w:color w:val="000000"/>
          <w:u w:color="000000"/>
        </w:rPr>
        <w:t>- Wydatki inwestycyjne jednostek budżetowych  -  14.576.877,64 zł</w:t>
      </w:r>
    </w:p>
    <w:p w14:paraId="76C9E47E"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3A4FA365" w14:textId="77777777" w:rsidR="00A77B3E" w:rsidRDefault="009B680F">
      <w:pPr>
        <w:spacing w:before="120" w:after="120"/>
        <w:ind w:left="283" w:firstLine="227"/>
        <w:rPr>
          <w:color w:val="000000"/>
          <w:u w:color="000000"/>
        </w:rPr>
      </w:pPr>
      <w:r>
        <w:rPr>
          <w:b/>
          <w:color w:val="000000"/>
          <w:u w:color="000000"/>
        </w:rPr>
        <w:t>DZIAŁ 700 – GOSPODARKA MIESZKANIOWA</w:t>
      </w:r>
    </w:p>
    <w:p w14:paraId="1C3C29A4"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372.052,83</w:t>
      </w:r>
      <w:r>
        <w:rPr>
          <w:color w:val="000000"/>
          <w:u w:color="000000"/>
        </w:rPr>
        <w:t xml:space="preserve"> zł</w:t>
      </w:r>
    </w:p>
    <w:p w14:paraId="4B164B26"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340.733,31 </w:t>
      </w:r>
      <w:r>
        <w:rPr>
          <w:color w:val="000000"/>
          <w:u w:color="000000"/>
        </w:rPr>
        <w:t>zł</w:t>
      </w:r>
    </w:p>
    <w:p w14:paraId="314DD117"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91,58% </w:t>
      </w:r>
      <w:r>
        <w:rPr>
          <w:color w:val="000000"/>
          <w:u w:color="000000"/>
        </w:rPr>
        <w:t xml:space="preserve">planu </w:t>
      </w:r>
    </w:p>
    <w:p w14:paraId="115B227F" w14:textId="77777777" w:rsidR="00A77B3E" w:rsidRDefault="009B680F">
      <w:pPr>
        <w:spacing w:before="120" w:after="120"/>
        <w:ind w:left="283" w:firstLine="227"/>
        <w:rPr>
          <w:color w:val="000000"/>
          <w:u w:color="000000"/>
        </w:rPr>
      </w:pPr>
      <w:r>
        <w:rPr>
          <w:b/>
          <w:color w:val="000000"/>
          <w:u w:color="000000"/>
        </w:rPr>
        <w:t xml:space="preserve">Rozdział 70005 – Gospodarka gruntami i nieruchomościami </w:t>
      </w:r>
    </w:p>
    <w:p w14:paraId="70470C05" w14:textId="77777777" w:rsidR="00A77B3E" w:rsidRDefault="009B680F">
      <w:pPr>
        <w:spacing w:before="120" w:after="120"/>
        <w:ind w:left="283" w:firstLine="227"/>
        <w:jc w:val="right"/>
        <w:rPr>
          <w:color w:val="000000"/>
          <w:u w:color="000000"/>
        </w:rPr>
      </w:pPr>
      <w:r>
        <w:rPr>
          <w:color w:val="000000"/>
          <w:u w:color="000000"/>
        </w:rPr>
        <w:lastRenderedPageBreak/>
        <w:t>Plan –</w:t>
      </w:r>
      <w:r>
        <w:rPr>
          <w:b/>
          <w:color w:val="000000"/>
          <w:u w:color="000000"/>
        </w:rPr>
        <w:t>372.052,83</w:t>
      </w:r>
      <w:r>
        <w:rPr>
          <w:color w:val="000000"/>
          <w:u w:color="000000"/>
        </w:rPr>
        <w:t xml:space="preserve"> zł</w:t>
      </w:r>
    </w:p>
    <w:p w14:paraId="70A50A42"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340.733,31 </w:t>
      </w:r>
      <w:r>
        <w:rPr>
          <w:color w:val="000000"/>
          <w:u w:color="000000"/>
        </w:rPr>
        <w:t>zł</w:t>
      </w:r>
    </w:p>
    <w:p w14:paraId="06877C4B"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91,58% </w:t>
      </w:r>
      <w:r>
        <w:rPr>
          <w:color w:val="000000"/>
          <w:u w:color="000000"/>
        </w:rPr>
        <w:t xml:space="preserve">planu </w:t>
      </w:r>
    </w:p>
    <w:p w14:paraId="16B7F588" w14:textId="77777777" w:rsidR="00A77B3E" w:rsidRDefault="009B680F">
      <w:pPr>
        <w:spacing w:before="120" w:after="120"/>
        <w:ind w:left="283" w:firstLine="227"/>
        <w:rPr>
          <w:color w:val="000000"/>
          <w:u w:color="000000"/>
        </w:rPr>
      </w:pPr>
      <w:r>
        <w:rPr>
          <w:color w:val="000000"/>
          <w:u w:color="000000"/>
        </w:rPr>
        <w:t>Jest to zadanie z zakresu administracji rządowej, na realizację którego powiat otrzymał dotację celową z budżetu państwa w kwocie 238.688,46 zł.</w:t>
      </w:r>
    </w:p>
    <w:p w14:paraId="2A53234C" w14:textId="77777777" w:rsidR="00A77B3E" w:rsidRDefault="009B680F">
      <w:pPr>
        <w:spacing w:before="120" w:after="120"/>
        <w:ind w:left="283" w:firstLine="227"/>
        <w:rPr>
          <w:color w:val="000000"/>
          <w:u w:color="000000"/>
        </w:rPr>
      </w:pPr>
      <w:r>
        <w:rPr>
          <w:color w:val="000000"/>
          <w:u w:color="000000"/>
        </w:rPr>
        <w:t>Środki finansowe (§4010,4040,4110,4120) w kwocie 236.324,97 zł zostały wydatkowane na płace wraz z pochodnymi oraz dodatkowe wynagrodzenie roczne.</w:t>
      </w:r>
    </w:p>
    <w:p w14:paraId="527DD9A0" w14:textId="77777777" w:rsidR="00A77B3E" w:rsidRDefault="009B680F">
      <w:pPr>
        <w:spacing w:before="120" w:after="120"/>
        <w:ind w:left="283" w:firstLine="227"/>
        <w:rPr>
          <w:color w:val="000000"/>
          <w:u w:color="000000"/>
        </w:rPr>
      </w:pPr>
      <w:r>
        <w:rPr>
          <w:color w:val="000000"/>
          <w:u w:color="000000"/>
        </w:rPr>
        <w:t xml:space="preserve">Środki finansowe rzeczowe (§ 4300) w wysokości 97.447,91 zł wydatkowano m.in. na wykonanie jednego operatu szacunkowego określającego roczny czynsz najmu lokali użytkowych stanowiących własność Powiatu Włocławskiego położonych we Włocławku przy ul. </w:t>
      </w:r>
      <w:proofErr w:type="spellStart"/>
      <w:r>
        <w:rPr>
          <w:color w:val="000000"/>
          <w:u w:color="000000"/>
        </w:rPr>
        <w:t>Stodólnej</w:t>
      </w:r>
      <w:proofErr w:type="spellEnd"/>
      <w:r>
        <w:rPr>
          <w:color w:val="000000"/>
          <w:u w:color="000000"/>
        </w:rPr>
        <w:t xml:space="preserve"> 68, wykonanie siedmiu operatów szacunkowych określających wartość nieruchomości w celu ustalenia opłaty z tytułu trwałego zarządu, sporządzenie jednego operatu szacunkowego określającego wynagrodzenie z tytułu ustanowienia służebności przejazdu i przechodu na nieruchomości stanowiącej własność Skarbu Państwa, wykonanie dwudziestu dwóch operatów szacunkowych w celu aktualizacji opłat za użytkowanie wieczyste gruntów stanowiących własność Skarbu Państwa, wykonanie jednego operatu szacunkowego w celu ustalenia wartości rynkowej nieruchomości, stanowiącej własność Skarbu Państwa, za sporządzenie notarialnego poświadczenia dokumentu, zamieszczenie w gazecie „Gazeta Pomorska” dwóch ogłoszeń, zamieszczenie w gazecie lokalnej wyciągu z ogłoszenia o I przetargu ustnym ograniczonym na wydzierżawienie nieruchomości stanowiącej własność Skarbu Państwa, nadanie w gazecie ogłoszenia o wywieszeniu na tablicy ogłoszeń wykazu dotyczącego sprzedaży w drodze przetargu.</w:t>
      </w:r>
    </w:p>
    <w:p w14:paraId="41129FC0" w14:textId="77777777" w:rsidR="00A77B3E" w:rsidRDefault="009B680F">
      <w:pPr>
        <w:spacing w:before="120" w:after="120"/>
        <w:ind w:left="283" w:firstLine="227"/>
        <w:rPr>
          <w:color w:val="000000"/>
          <w:u w:color="000000"/>
        </w:rPr>
      </w:pPr>
      <w:r>
        <w:rPr>
          <w:color w:val="000000"/>
          <w:u w:color="000000"/>
        </w:rPr>
        <w:t>Pozostałe wydatki (§ 4430, 4440, 4610) w kwocie 6.960,43 zł poniesiono m.in. na sporządzenie notarialnego poświadczenia dokumentów, odpis na zakładowy fundusz świadczeń socjalnych, uiszczenie zaliczki na poczet kosztów wynagrodzenia biegłego sądowego w sprawie z wniosku Skarbu Państwa.</w:t>
      </w:r>
    </w:p>
    <w:p w14:paraId="02874D50" w14:textId="77777777" w:rsidR="00A77B3E" w:rsidRDefault="009B680F">
      <w:pPr>
        <w:spacing w:before="120" w:after="120"/>
        <w:ind w:left="283" w:firstLine="227"/>
        <w:rPr>
          <w:color w:val="000000"/>
          <w:u w:color="000000"/>
        </w:rPr>
      </w:pPr>
      <w:r>
        <w:rPr>
          <w:b/>
          <w:color w:val="000000"/>
          <w:u w:color="000000"/>
        </w:rPr>
        <w:t>DZIAŁ 710 – DZIAŁALNOŚĆ USŁUGOWA</w:t>
      </w:r>
    </w:p>
    <w:p w14:paraId="1BADB142"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2.368.763,00</w:t>
      </w:r>
      <w:r>
        <w:rPr>
          <w:color w:val="000000"/>
          <w:u w:color="000000"/>
        </w:rPr>
        <w:t xml:space="preserve"> zł</w:t>
      </w:r>
    </w:p>
    <w:p w14:paraId="7175F77C"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2.180.586,18 </w:t>
      </w:r>
      <w:r>
        <w:rPr>
          <w:color w:val="000000"/>
          <w:u w:color="000000"/>
        </w:rPr>
        <w:t>zł</w:t>
      </w:r>
    </w:p>
    <w:p w14:paraId="55A43DF7"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92,06% </w:t>
      </w:r>
      <w:r>
        <w:rPr>
          <w:color w:val="000000"/>
          <w:u w:color="000000"/>
        </w:rPr>
        <w:t xml:space="preserve">planu </w:t>
      </w:r>
    </w:p>
    <w:p w14:paraId="18EA188E" w14:textId="77777777" w:rsidR="00A77B3E" w:rsidRDefault="009B680F">
      <w:pPr>
        <w:spacing w:before="120" w:after="120"/>
        <w:ind w:left="283" w:firstLine="227"/>
        <w:rPr>
          <w:color w:val="000000"/>
          <w:u w:color="000000"/>
        </w:rPr>
      </w:pPr>
      <w:r>
        <w:rPr>
          <w:b/>
          <w:color w:val="000000"/>
          <w:u w:color="000000"/>
        </w:rPr>
        <w:t xml:space="preserve">Rozdział 71012 – Zadania z zakresu geodezji i kartografii </w:t>
      </w:r>
    </w:p>
    <w:p w14:paraId="67BCC1AC"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1.772.953,00</w:t>
      </w:r>
      <w:r>
        <w:rPr>
          <w:color w:val="000000"/>
          <w:u w:color="000000"/>
        </w:rPr>
        <w:t xml:space="preserve"> zł</w:t>
      </w:r>
    </w:p>
    <w:p w14:paraId="4F5EC54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1.584.802,83 </w:t>
      </w:r>
      <w:r>
        <w:rPr>
          <w:color w:val="000000"/>
          <w:u w:color="000000"/>
        </w:rPr>
        <w:t>zł</w:t>
      </w:r>
    </w:p>
    <w:p w14:paraId="01C29D1F"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89,39% </w:t>
      </w:r>
      <w:r>
        <w:rPr>
          <w:color w:val="000000"/>
          <w:u w:color="000000"/>
        </w:rPr>
        <w:t xml:space="preserve">planu </w:t>
      </w:r>
    </w:p>
    <w:p w14:paraId="22125274" w14:textId="77777777" w:rsidR="00A77B3E" w:rsidRDefault="009B680F">
      <w:pPr>
        <w:spacing w:before="120" w:after="120"/>
        <w:ind w:left="283" w:firstLine="227"/>
        <w:rPr>
          <w:color w:val="000000"/>
          <w:u w:color="000000"/>
        </w:rPr>
      </w:pPr>
      <w:r>
        <w:rPr>
          <w:color w:val="000000"/>
          <w:u w:color="000000"/>
        </w:rPr>
        <w:t>Jest to zadanie z zakresu administracji rządowej, na realizację, którego powiat otrzymał dotację celową z budżetu państwa w kwocie 233.812,00 zł.</w:t>
      </w:r>
    </w:p>
    <w:p w14:paraId="33F1FBB8" w14:textId="77777777" w:rsidR="00A77B3E" w:rsidRDefault="009B680F">
      <w:pPr>
        <w:spacing w:before="120" w:after="120"/>
        <w:ind w:left="283" w:firstLine="227"/>
        <w:rPr>
          <w:color w:val="000000"/>
          <w:u w:color="000000"/>
        </w:rPr>
      </w:pPr>
      <w:r>
        <w:rPr>
          <w:color w:val="000000"/>
          <w:u w:color="000000"/>
        </w:rPr>
        <w:t>Środki finansowe (§4010,4040,4110,4120) w kwocie 1.201.994,83 zł zostały wydatkowane na wynagrodzenia wraz z pochodnymi oraz dodatkowe wynagrodzenie roczne .</w:t>
      </w:r>
    </w:p>
    <w:p w14:paraId="65528893" w14:textId="77777777" w:rsidR="00A77B3E" w:rsidRDefault="009B680F">
      <w:pPr>
        <w:spacing w:before="120" w:after="120"/>
        <w:ind w:left="283" w:firstLine="227"/>
        <w:rPr>
          <w:color w:val="000000"/>
          <w:u w:color="000000"/>
        </w:rPr>
      </w:pPr>
      <w:r>
        <w:rPr>
          <w:color w:val="000000"/>
          <w:u w:color="000000"/>
        </w:rPr>
        <w:t xml:space="preserve">Środki finansowe rzeczowe (§ 4210,4260) w kwocie 103.089,91 zł wydatkowano  m.in. na  zakup materiałów biurowych,  papieru, tuszy, środków czystości, doposażenia (zakup  dysków twardych oraz kamerki komputerowej, 2 szt. kserokopiarek </w:t>
      </w:r>
      <w:proofErr w:type="spellStart"/>
      <w:r>
        <w:rPr>
          <w:color w:val="000000"/>
          <w:u w:color="000000"/>
        </w:rPr>
        <w:t>Minolta</w:t>
      </w:r>
      <w:proofErr w:type="spellEnd"/>
      <w:r>
        <w:rPr>
          <w:color w:val="000000"/>
          <w:u w:color="000000"/>
        </w:rPr>
        <w:t>, drukarka do etykiet i ploter Canon), zakup licencji na oprogramowanie  do tworzenia kopii zapasowych, a także zakup energii elektrycznej, cieplnej, zużycie wody.</w:t>
      </w:r>
    </w:p>
    <w:p w14:paraId="2A4E5B3A" w14:textId="77777777" w:rsidR="00A77B3E" w:rsidRDefault="009B680F">
      <w:pPr>
        <w:spacing w:before="120" w:after="120"/>
        <w:ind w:left="283" w:firstLine="227"/>
        <w:rPr>
          <w:color w:val="000000"/>
          <w:u w:color="000000"/>
        </w:rPr>
      </w:pPr>
      <w:r>
        <w:rPr>
          <w:color w:val="000000"/>
          <w:u w:color="000000"/>
        </w:rPr>
        <w:t xml:space="preserve">Środki finansowe (§ 4270,4300) w kwocie 170.380,10 zł zostały wydatkowane m.in. na zakup usług remontowych w tym: naprawa i wymiana akumulatorów w zasilaczach awaryjnych, naprawa plotera, urządzeń drukujących i wielofunkcyjnych, konserwacja kserokopiarki. Ponadto środki wydatkowano na  wykonanie wykazów synchronizacyjnych dla nieruchomości Izbica Kujawska, wykonanie podziału nieruchomości stanowiącej własność Skarbu Państwa, wykonanie zadania pn. "Realizacja i modernizacja szczegółowej poziomej osnowy geodezyjnej dla części niezrealizowanego zadania projektu modernizacji  osnowy szczegółowej dla gminy Kowal w 2018 r.", sprawowanie funkcji inspektora nadzoru  i kontroli opracowań osnów geodezyjnych systemu GNSS,  a także usługi informatyczne, prawne, aktualizacja użytków leśnych wg wykazu zmian zawartych w Uproszczonym Planie Urządzania Lasu dla lasów </w:t>
      </w:r>
      <w:r>
        <w:rPr>
          <w:color w:val="000000"/>
          <w:u w:color="000000"/>
        </w:rPr>
        <w:lastRenderedPageBreak/>
        <w:t>prywatnych położonych  na terenie gminy Lubień Kujawski, ogłoszenie w prasie Informacji Starosty Włocławskiego w sprawie ustalenia wykazu uprawnionych do udziału we wspólnocie gruntowej pod nazwą "Wspólnota Gruntowa Rolników miasta Kowal".</w:t>
      </w:r>
    </w:p>
    <w:p w14:paraId="1B0E8229" w14:textId="77777777" w:rsidR="00A77B3E" w:rsidRDefault="009B680F">
      <w:pPr>
        <w:spacing w:before="120" w:after="120"/>
        <w:ind w:left="283" w:firstLine="227"/>
        <w:rPr>
          <w:color w:val="000000"/>
          <w:u w:color="000000"/>
        </w:rPr>
      </w:pPr>
      <w:r>
        <w:rPr>
          <w:color w:val="000000"/>
          <w:u w:color="000000"/>
        </w:rPr>
        <w:t>Środki finansowe w pozostałych paragrafach (§4360,4400,4410,4430,4440,4610,4700) w kwocie 109.337,99 zł wydatkowano m.in. na opłaty z usług telekomunikacyjnych, czynsze za wynajem pomieszczeń biurowych, podróże służbowe i krajowe, zapłacenie składki członkowskiej Powiatu Włocławskiego na rzecz Związku Powiatów Województwa Kujawsko-Pomorskiego, odpisy na zakładowy fundusz świadczeń socjalnych.</w:t>
      </w:r>
    </w:p>
    <w:p w14:paraId="16A41A51" w14:textId="77777777" w:rsidR="00A77B3E" w:rsidRDefault="009B680F">
      <w:pPr>
        <w:spacing w:before="120" w:after="120"/>
        <w:ind w:left="283" w:firstLine="227"/>
        <w:rPr>
          <w:color w:val="000000"/>
          <w:u w:color="000000"/>
        </w:rPr>
      </w:pPr>
      <w:r>
        <w:rPr>
          <w:b/>
          <w:color w:val="000000"/>
          <w:u w:color="000000"/>
        </w:rPr>
        <w:t>Rozdział 71015 - Nadzór budowlany</w:t>
      </w:r>
    </w:p>
    <w:p w14:paraId="30924A7A"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595.810,00</w:t>
      </w:r>
      <w:r>
        <w:rPr>
          <w:color w:val="000000"/>
          <w:u w:color="000000"/>
        </w:rPr>
        <w:t xml:space="preserve"> zł</w:t>
      </w:r>
    </w:p>
    <w:p w14:paraId="773FF4DF"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595.783,35 </w:t>
      </w:r>
      <w:r>
        <w:rPr>
          <w:color w:val="000000"/>
          <w:u w:color="000000"/>
        </w:rPr>
        <w:t>zł</w:t>
      </w:r>
    </w:p>
    <w:p w14:paraId="6BA204F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100,00% </w:t>
      </w:r>
      <w:r>
        <w:rPr>
          <w:color w:val="000000"/>
          <w:u w:color="000000"/>
        </w:rPr>
        <w:t xml:space="preserve">planu </w:t>
      </w:r>
    </w:p>
    <w:p w14:paraId="41A4B485" w14:textId="77777777" w:rsidR="00A77B3E" w:rsidRDefault="009B680F">
      <w:pPr>
        <w:spacing w:before="120" w:after="120"/>
        <w:ind w:left="283" w:firstLine="227"/>
        <w:rPr>
          <w:color w:val="000000"/>
          <w:u w:color="000000"/>
        </w:rPr>
      </w:pPr>
      <w:r>
        <w:rPr>
          <w:color w:val="000000"/>
          <w:u w:color="000000"/>
        </w:rPr>
        <w:t>Jest to zadanie z zakresu administracji rządowej, na realizację którego powiat otrzymał dotację celową z budżetu państwa.</w:t>
      </w:r>
    </w:p>
    <w:p w14:paraId="66AE2EDA" w14:textId="77777777" w:rsidR="00A77B3E" w:rsidRDefault="009B680F">
      <w:pPr>
        <w:spacing w:before="120" w:after="120"/>
        <w:ind w:left="283" w:firstLine="227"/>
        <w:rPr>
          <w:color w:val="000000"/>
          <w:u w:color="000000"/>
        </w:rPr>
      </w:pPr>
      <w:r>
        <w:rPr>
          <w:color w:val="000000"/>
          <w:u w:color="000000"/>
        </w:rPr>
        <w:t>W ramach tego rozdziału finansowana jest działalność Powiatowego Inspektoratu Nadzoru Budowlanego.</w:t>
      </w:r>
    </w:p>
    <w:p w14:paraId="4348478C" w14:textId="77777777" w:rsidR="00A77B3E" w:rsidRDefault="009B680F">
      <w:pPr>
        <w:spacing w:before="120" w:after="120"/>
        <w:ind w:left="283" w:firstLine="227"/>
        <w:rPr>
          <w:color w:val="000000"/>
          <w:u w:color="000000"/>
        </w:rPr>
      </w:pPr>
      <w:r>
        <w:rPr>
          <w:color w:val="000000"/>
          <w:u w:color="000000"/>
        </w:rPr>
        <w:t>Środki finansowe (§3020,4010,4040,4110,4120,4170) w kwocie 513.764,48 zł zostały wydatkowane na wynagrodzenia wraz z pochodnymi, dodatkowe wynagrodzenie roczne i inne świadczenia na rzecz pracowników.</w:t>
      </w:r>
    </w:p>
    <w:p w14:paraId="46EDA458" w14:textId="77777777" w:rsidR="00A77B3E" w:rsidRDefault="009B680F">
      <w:pPr>
        <w:spacing w:before="120" w:after="120"/>
        <w:ind w:left="283" w:firstLine="227"/>
        <w:rPr>
          <w:color w:val="000000"/>
          <w:u w:color="000000"/>
        </w:rPr>
      </w:pPr>
      <w:r>
        <w:rPr>
          <w:color w:val="000000"/>
          <w:u w:color="000000"/>
        </w:rPr>
        <w:t xml:space="preserve">Środki finansowe  (§ 4210) w kwocie 23.886,63 zł zostały wydatkowane m.in. na zakup benzyny, opon i płynów do samochodu służbowego, zakup materiałów biurowych i tonerów, wyposażenia (kable, czajnik, pendrive), środków do dezynfekcji, zakup komputera, laptopa i  licencji </w:t>
      </w:r>
      <w:proofErr w:type="spellStart"/>
      <w:r>
        <w:rPr>
          <w:color w:val="000000"/>
          <w:u w:color="000000"/>
        </w:rPr>
        <w:t>Resakbud</w:t>
      </w:r>
      <w:proofErr w:type="spellEnd"/>
      <w:r>
        <w:rPr>
          <w:color w:val="000000"/>
          <w:u w:color="000000"/>
        </w:rPr>
        <w:t>.</w:t>
      </w:r>
    </w:p>
    <w:p w14:paraId="25C69FAF" w14:textId="77777777" w:rsidR="00A77B3E" w:rsidRDefault="009B680F">
      <w:pPr>
        <w:spacing w:before="120" w:after="120"/>
        <w:ind w:left="283" w:firstLine="227"/>
        <w:rPr>
          <w:color w:val="000000"/>
          <w:u w:color="000000"/>
        </w:rPr>
      </w:pPr>
      <w:r>
        <w:rPr>
          <w:color w:val="000000"/>
          <w:u w:color="000000"/>
        </w:rPr>
        <w:t>Środki finansowe (§ 4270, 4300) w kwocie 26.212,59 zł wydatkowano na konserwację ksero oraz na usługi pocztowe,  informatyczne, opiekę nad programem księgowym, przewóz do nowej siedziby, utrzymanie strony BIP za 2 lata, odnowienie certyfikatu, dostęp do serwisu budowlanego, wymianę opon, prowizje bankowe, usługi hotelarskie podczas szkoleń, usługi pełnienia funkcji IOD.</w:t>
      </w:r>
    </w:p>
    <w:p w14:paraId="4FE8BCA3"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(§4280,4360,4400,4430,4440,4550) w łącznej kwocie 31.919,65 zł zostały wydatkowane na zakup usług zdrowotnych, opłaty z tytułu usług telekomunikacyjnych, za administrowanie i czynsze za budynki, ubezpieczenie mienia, odpis </w:t>
      </w:r>
      <w:proofErr w:type="spellStart"/>
      <w:r>
        <w:rPr>
          <w:color w:val="000000"/>
          <w:u w:color="000000"/>
        </w:rPr>
        <w:t>zfśs</w:t>
      </w:r>
      <w:proofErr w:type="spellEnd"/>
      <w:r>
        <w:rPr>
          <w:color w:val="000000"/>
          <w:u w:color="000000"/>
        </w:rPr>
        <w:t xml:space="preserve"> oraz szkolenia.</w:t>
      </w:r>
    </w:p>
    <w:p w14:paraId="2E999EAB" w14:textId="77777777" w:rsidR="00A77B3E" w:rsidRDefault="009B680F">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5668DDB6" w14:textId="77777777" w:rsidR="00A77B3E" w:rsidRDefault="009B680F">
      <w:pPr>
        <w:spacing w:before="120" w:after="120"/>
        <w:ind w:left="283" w:firstLine="227"/>
        <w:rPr>
          <w:color w:val="000000"/>
          <w:u w:color="000000"/>
        </w:rPr>
      </w:pPr>
      <w:r>
        <w:rPr>
          <w:b/>
          <w:color w:val="000000"/>
          <w:u w:color="000000"/>
        </w:rPr>
        <w:t>DZIAŁ 720 - INFORMATYKA</w:t>
      </w:r>
    </w:p>
    <w:p w14:paraId="100E75EC"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 xml:space="preserve">2.007.802,76 </w:t>
      </w:r>
      <w:r>
        <w:rPr>
          <w:color w:val="000000"/>
          <w:u w:color="000000"/>
        </w:rPr>
        <w:t>zł</w:t>
      </w:r>
    </w:p>
    <w:p w14:paraId="15CE9A4E"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1.513.838,10</w:t>
      </w:r>
      <w:r>
        <w:rPr>
          <w:color w:val="000000"/>
          <w:u w:color="000000"/>
        </w:rPr>
        <w:t xml:space="preserve"> zł</w:t>
      </w:r>
    </w:p>
    <w:p w14:paraId="32026553"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75,40 % </w:t>
      </w:r>
      <w:r>
        <w:rPr>
          <w:color w:val="000000"/>
          <w:u w:color="000000"/>
        </w:rPr>
        <w:t>planu</w:t>
      </w:r>
    </w:p>
    <w:p w14:paraId="20F5E377" w14:textId="77777777" w:rsidR="00A77B3E" w:rsidRDefault="009B680F">
      <w:pPr>
        <w:spacing w:before="120" w:after="120"/>
        <w:ind w:left="283" w:firstLine="227"/>
        <w:rPr>
          <w:color w:val="000000"/>
          <w:u w:color="000000"/>
        </w:rPr>
      </w:pPr>
      <w:r>
        <w:rPr>
          <w:b/>
          <w:color w:val="000000"/>
          <w:u w:color="000000"/>
        </w:rPr>
        <w:t>Rozdział 72095 - Pozostała działalność</w:t>
      </w:r>
    </w:p>
    <w:p w14:paraId="14241C8E"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 xml:space="preserve">2.007.802,76 </w:t>
      </w:r>
      <w:r>
        <w:rPr>
          <w:color w:val="000000"/>
          <w:u w:color="000000"/>
        </w:rPr>
        <w:t>zł</w:t>
      </w:r>
    </w:p>
    <w:p w14:paraId="486842A3"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1.513.838,10</w:t>
      </w:r>
      <w:r>
        <w:rPr>
          <w:color w:val="000000"/>
          <w:u w:color="000000"/>
        </w:rPr>
        <w:t xml:space="preserve"> zł</w:t>
      </w:r>
    </w:p>
    <w:p w14:paraId="62D132E4"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75,40 % </w:t>
      </w:r>
      <w:r>
        <w:rPr>
          <w:color w:val="000000"/>
          <w:u w:color="000000"/>
        </w:rPr>
        <w:t>planu</w:t>
      </w:r>
    </w:p>
    <w:p w14:paraId="0E9A4034" w14:textId="77777777" w:rsidR="00A77B3E" w:rsidRDefault="009B680F">
      <w:pPr>
        <w:keepLines/>
        <w:spacing w:before="120" w:after="120"/>
        <w:ind w:firstLine="340"/>
        <w:rPr>
          <w:color w:val="000000"/>
          <w:u w:color="000000"/>
        </w:rPr>
      </w:pPr>
      <w:r>
        <w:rPr>
          <w:b/>
        </w:rPr>
        <w:t>§ 2339. </w:t>
      </w:r>
      <w:r>
        <w:rPr>
          <w:color w:val="000000"/>
          <w:u w:color="000000"/>
        </w:rPr>
        <w:t>- dotacje celowe przekazane do samorządu województwa na zadania bieżące realizowane na podstawie porozumień (umów) między jednostkami samorządu terytorialnego - 271,93 zł</w:t>
      </w:r>
    </w:p>
    <w:p w14:paraId="4E9DC988"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16493A8E" w14:textId="77777777" w:rsidR="00A77B3E" w:rsidRDefault="009B680F">
      <w:pPr>
        <w:spacing w:before="120" w:after="120"/>
        <w:ind w:left="283" w:firstLine="227"/>
        <w:rPr>
          <w:color w:val="000000"/>
          <w:u w:color="000000"/>
        </w:rPr>
      </w:pPr>
      <w:r>
        <w:rPr>
          <w:color w:val="000000"/>
          <w:u w:color="000000"/>
        </w:rPr>
        <w:t>Środki finansowe (§ 4360) w kwocie 20.664,00 zł zostały wydatkowane na utrzymanie łącza do transmisji danych wynikających z porozumienia dotyczącego projektu „Infostrada Kujaw i Pomorza” zgodnie z umową AB/156/2018 i AB/157/2018.</w:t>
      </w:r>
    </w:p>
    <w:p w14:paraId="12580C64" w14:textId="77777777" w:rsidR="00A77B3E" w:rsidRDefault="009B680F">
      <w:pPr>
        <w:keepLines/>
        <w:spacing w:before="120" w:after="120"/>
        <w:ind w:firstLine="340"/>
        <w:rPr>
          <w:color w:val="000000"/>
          <w:u w:color="000000"/>
        </w:rPr>
      </w:pPr>
      <w:r>
        <w:rPr>
          <w:b/>
        </w:rPr>
        <w:t>§ 6057. </w:t>
      </w:r>
      <w:r>
        <w:rPr>
          <w:color w:val="000000"/>
          <w:u w:color="000000"/>
        </w:rPr>
        <w:t>,6059 - Wydatki inwestycyjne jednostek budżetowych  -  1.492.902,17 zł</w:t>
      </w:r>
    </w:p>
    <w:p w14:paraId="56E011A6" w14:textId="77777777" w:rsidR="00A77B3E" w:rsidRDefault="009B680F">
      <w:pPr>
        <w:spacing w:before="120" w:after="120"/>
        <w:ind w:left="283" w:firstLine="227"/>
        <w:rPr>
          <w:color w:val="000000"/>
          <w:u w:color="000000"/>
        </w:rPr>
      </w:pPr>
      <w:r>
        <w:rPr>
          <w:color w:val="000000"/>
          <w:u w:color="000000"/>
        </w:rPr>
        <w:lastRenderedPageBreak/>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6D11E56B" w14:textId="77777777" w:rsidR="00A77B3E" w:rsidRDefault="009B680F">
      <w:pPr>
        <w:spacing w:before="120" w:after="120"/>
        <w:ind w:left="283" w:firstLine="227"/>
        <w:rPr>
          <w:color w:val="000000"/>
          <w:u w:color="000000"/>
        </w:rPr>
      </w:pPr>
      <w:r>
        <w:rPr>
          <w:b/>
          <w:color w:val="000000"/>
          <w:u w:color="000000"/>
        </w:rPr>
        <w:t>DZIAŁ 750 – ADMINISTRACJA PUBLICZNA</w:t>
      </w:r>
    </w:p>
    <w:p w14:paraId="629B2B16"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17.605.406,96 </w:t>
      </w:r>
      <w:r>
        <w:rPr>
          <w:color w:val="000000"/>
          <w:u w:color="000000"/>
        </w:rPr>
        <w:t>zł</w:t>
      </w:r>
    </w:p>
    <w:p w14:paraId="75D0D683"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16.859.254,25</w:t>
      </w:r>
      <w:r>
        <w:rPr>
          <w:color w:val="000000"/>
          <w:u w:color="000000"/>
        </w:rPr>
        <w:t xml:space="preserve"> zł</w:t>
      </w:r>
    </w:p>
    <w:p w14:paraId="67C25287"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95,76% </w:t>
      </w:r>
      <w:r>
        <w:rPr>
          <w:color w:val="000000"/>
          <w:u w:color="000000"/>
        </w:rPr>
        <w:t>planu</w:t>
      </w:r>
    </w:p>
    <w:p w14:paraId="24E4F776" w14:textId="77777777" w:rsidR="00A77B3E" w:rsidRDefault="009B680F">
      <w:pPr>
        <w:spacing w:before="120" w:after="120"/>
        <w:ind w:left="283" w:firstLine="227"/>
        <w:rPr>
          <w:color w:val="000000"/>
          <w:u w:color="000000"/>
        </w:rPr>
      </w:pPr>
      <w:r>
        <w:rPr>
          <w:b/>
          <w:color w:val="000000"/>
          <w:u w:color="000000"/>
        </w:rPr>
        <w:t xml:space="preserve">Rozdział 75011 – Urzędy Wojewódzkie </w:t>
      </w:r>
    </w:p>
    <w:p w14:paraId="7EF62B5A"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428.530,00 </w:t>
      </w:r>
      <w:r>
        <w:rPr>
          <w:color w:val="000000"/>
          <w:u w:color="000000"/>
        </w:rPr>
        <w:t>zł</w:t>
      </w:r>
    </w:p>
    <w:p w14:paraId="44EA1275"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383.455,03</w:t>
      </w:r>
      <w:r>
        <w:rPr>
          <w:color w:val="000000"/>
          <w:u w:color="000000"/>
        </w:rPr>
        <w:t xml:space="preserve"> zł</w:t>
      </w:r>
    </w:p>
    <w:p w14:paraId="62D2E898"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89,48% </w:t>
      </w:r>
      <w:r>
        <w:rPr>
          <w:color w:val="000000"/>
          <w:u w:color="000000"/>
        </w:rPr>
        <w:t>planu</w:t>
      </w:r>
    </w:p>
    <w:p w14:paraId="5032041B" w14:textId="77777777" w:rsidR="00A77B3E" w:rsidRDefault="009B680F">
      <w:pPr>
        <w:spacing w:before="120" w:after="120"/>
        <w:ind w:left="283" w:firstLine="227"/>
        <w:rPr>
          <w:color w:val="000000"/>
          <w:u w:color="000000"/>
        </w:rPr>
      </w:pPr>
      <w:r>
        <w:rPr>
          <w:color w:val="000000"/>
          <w:u w:color="000000"/>
        </w:rPr>
        <w:t>Jest to zadanie z zakresu administracji rządowej, na realizację którego powiat otrzymał dotację celową z budżetu państwa w kwocie 83.600,00 zł.</w:t>
      </w:r>
    </w:p>
    <w:p w14:paraId="29D46770" w14:textId="77777777" w:rsidR="00A77B3E" w:rsidRDefault="009B680F">
      <w:pPr>
        <w:spacing w:before="120" w:after="120"/>
        <w:ind w:left="283" w:firstLine="227"/>
        <w:rPr>
          <w:color w:val="000000"/>
          <w:u w:color="000000"/>
        </w:rPr>
      </w:pPr>
      <w:r>
        <w:rPr>
          <w:color w:val="000000"/>
          <w:u w:color="000000"/>
        </w:rPr>
        <w:t>Środki finansowe w poszczególnych paragrafach (§ 4010,4040,4110,4120) w kwocie 375.171,03 zł zostały wydatkowane na wynagrodzenia wraz z pochodnymi i dodatkowe wynagrodzenie roczne (dla 9 pracowników, w rozliczeniu na 6,08 etatu).</w:t>
      </w:r>
    </w:p>
    <w:p w14:paraId="5490EF2E" w14:textId="77777777" w:rsidR="00A77B3E" w:rsidRDefault="009B680F">
      <w:pPr>
        <w:spacing w:before="120" w:after="120"/>
        <w:ind w:left="283" w:firstLine="227"/>
        <w:rPr>
          <w:color w:val="000000"/>
          <w:u w:color="000000"/>
        </w:rPr>
      </w:pPr>
      <w:r>
        <w:rPr>
          <w:color w:val="000000"/>
          <w:u w:color="000000"/>
        </w:rPr>
        <w:t>Środki finansowe w § 4440 w kwocie 8.284,00 zł wydatkowano na odpis na zakładowy fundusz świadczeń socjalnych.</w:t>
      </w:r>
    </w:p>
    <w:p w14:paraId="57349A17" w14:textId="77777777" w:rsidR="00A77B3E" w:rsidRDefault="009B680F">
      <w:pPr>
        <w:spacing w:before="120" w:after="120"/>
        <w:ind w:left="283" w:firstLine="227"/>
        <w:rPr>
          <w:color w:val="000000"/>
          <w:u w:color="000000"/>
        </w:rPr>
      </w:pPr>
      <w:r>
        <w:rPr>
          <w:b/>
          <w:color w:val="000000"/>
          <w:u w:color="000000"/>
        </w:rPr>
        <w:t>Rozdział 75019 – Rady Powiatów</w:t>
      </w:r>
    </w:p>
    <w:p w14:paraId="18085127"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476.815,00 </w:t>
      </w:r>
      <w:r>
        <w:rPr>
          <w:color w:val="000000"/>
          <w:u w:color="000000"/>
        </w:rPr>
        <w:t>zł</w:t>
      </w:r>
    </w:p>
    <w:p w14:paraId="121E151F"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464.394,66</w:t>
      </w:r>
      <w:r>
        <w:rPr>
          <w:color w:val="000000"/>
          <w:u w:color="000000"/>
        </w:rPr>
        <w:t xml:space="preserve"> zł</w:t>
      </w:r>
    </w:p>
    <w:p w14:paraId="271CF279"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97,40% </w:t>
      </w:r>
      <w:r>
        <w:rPr>
          <w:color w:val="000000"/>
          <w:u w:color="000000"/>
        </w:rPr>
        <w:t>planu</w:t>
      </w:r>
    </w:p>
    <w:p w14:paraId="1C8EC5E1" w14:textId="77777777" w:rsidR="00A77B3E" w:rsidRDefault="009B680F">
      <w:pPr>
        <w:spacing w:before="120" w:after="120"/>
        <w:ind w:left="283" w:firstLine="227"/>
        <w:rPr>
          <w:color w:val="000000"/>
          <w:u w:color="000000"/>
        </w:rPr>
      </w:pPr>
      <w:r>
        <w:rPr>
          <w:color w:val="000000"/>
          <w:u w:color="000000"/>
        </w:rPr>
        <w:t>Środki finansowe (§ 3030) w kwocie 454.699,73 zł zostały poniesione na wypłatę diet dla radnych Rady Powiatu.</w:t>
      </w:r>
    </w:p>
    <w:p w14:paraId="2C4A0BE0" w14:textId="77777777" w:rsidR="00A77B3E" w:rsidRDefault="009B680F">
      <w:pPr>
        <w:spacing w:before="120" w:after="120"/>
        <w:ind w:left="283" w:firstLine="227"/>
        <w:rPr>
          <w:color w:val="000000"/>
          <w:u w:color="000000"/>
        </w:rPr>
      </w:pPr>
      <w:r>
        <w:rPr>
          <w:color w:val="000000"/>
          <w:u w:color="000000"/>
        </w:rPr>
        <w:t>Środki finansowe (§ 4210) w kwocie 5.011,19 zł zostały wydatkowano m.in. na zakup materiałów biurowych, eksploatacyjnych, kwiatów, części zamiennych do kserokopiarki, a także na pozostałe zakupy tj. filiżanki, łyżeczki, szklanki, słuchawki do komputera.</w:t>
      </w:r>
    </w:p>
    <w:p w14:paraId="2FB660A0" w14:textId="77777777" w:rsidR="00A77B3E" w:rsidRDefault="009B680F">
      <w:pPr>
        <w:spacing w:before="120" w:after="120"/>
        <w:ind w:left="283" w:firstLine="227"/>
        <w:rPr>
          <w:color w:val="000000"/>
          <w:u w:color="000000"/>
        </w:rPr>
      </w:pPr>
      <w:r>
        <w:rPr>
          <w:color w:val="000000"/>
          <w:u w:color="000000"/>
        </w:rPr>
        <w:t>Środki finansowe (§ 4270, 4300) w kwocie 4.565,15 zł zostały wydatkowane na naprawę i konserwację kserokopiarki oraz na wykonanie kalendarzy z herbem i długopisy.</w:t>
      </w:r>
    </w:p>
    <w:p w14:paraId="02A5A236" w14:textId="77777777" w:rsidR="00A77B3E" w:rsidRDefault="009B680F">
      <w:pPr>
        <w:spacing w:before="120" w:after="120"/>
        <w:ind w:left="283" w:firstLine="227"/>
        <w:rPr>
          <w:color w:val="000000"/>
          <w:u w:color="000000"/>
        </w:rPr>
      </w:pPr>
      <w:r>
        <w:rPr>
          <w:color w:val="000000"/>
          <w:u w:color="000000"/>
        </w:rPr>
        <w:t>Środki finansowe (§ 4360) w łącznej kwocie 118,59 zł zostały wydatkowane na korzystanie z usług z telefonii.</w:t>
      </w:r>
    </w:p>
    <w:p w14:paraId="274C9B0E" w14:textId="77777777" w:rsidR="00A77B3E" w:rsidRDefault="009B680F">
      <w:pPr>
        <w:spacing w:before="120" w:after="120"/>
        <w:ind w:left="283" w:firstLine="227"/>
        <w:rPr>
          <w:color w:val="000000"/>
          <w:u w:color="000000"/>
        </w:rPr>
      </w:pPr>
      <w:r>
        <w:rPr>
          <w:b/>
          <w:color w:val="000000"/>
          <w:u w:color="000000"/>
        </w:rPr>
        <w:t>Rozdział 75020 – Starostwa Powiatowe</w:t>
      </w:r>
    </w:p>
    <w:p w14:paraId="40E52CB9"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14.484.317,00 </w:t>
      </w:r>
      <w:r>
        <w:rPr>
          <w:color w:val="000000"/>
          <w:u w:color="000000"/>
        </w:rPr>
        <w:t>zł</w:t>
      </w:r>
    </w:p>
    <w:p w14:paraId="32F18E5F"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13.937.119,46</w:t>
      </w:r>
      <w:r>
        <w:rPr>
          <w:color w:val="000000"/>
          <w:u w:color="000000"/>
        </w:rPr>
        <w:t xml:space="preserve"> zł</w:t>
      </w:r>
    </w:p>
    <w:p w14:paraId="77EFB231"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96,22% </w:t>
      </w:r>
      <w:r>
        <w:rPr>
          <w:color w:val="000000"/>
          <w:u w:color="000000"/>
        </w:rPr>
        <w:t>planu</w:t>
      </w:r>
    </w:p>
    <w:p w14:paraId="41940048"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 6.798.874,08zł zostały wydatkowane na wynagrodzenia wraz z pochodnymi, dodatkowe wynagrodzenie roczne oraz inne świadczenia na rzecz pracowników.</w:t>
      </w:r>
    </w:p>
    <w:p w14:paraId="65DB9502" w14:textId="77777777" w:rsidR="00A77B3E" w:rsidRDefault="009B680F">
      <w:pPr>
        <w:spacing w:before="120" w:after="120"/>
        <w:ind w:left="283" w:firstLine="227"/>
        <w:rPr>
          <w:color w:val="000000"/>
          <w:u w:color="000000"/>
        </w:rPr>
      </w:pPr>
      <w:r>
        <w:rPr>
          <w:color w:val="000000"/>
          <w:u w:color="000000"/>
        </w:rPr>
        <w:t>Środki finansowe  (§ 4210,4220,4260) w łącznej kwocie 998.137,38 zł zostały wydatkowane m.in. na zakup materiałów biurowych i druków, paliwa do samochodu służbowego, kwiatów, doposażenia w tym m.in. komputer, aparaty telefoniczne, kserokopiarki, zasilacze awaryjne, gabloty, urządzenia wielofunkcyjne, nagłośnienie sali konferencyjnej, drukarki, czytnik kart, sejfy, zakup środków czystości, licencji, materiałów eksploatacyjnych, prasy i wydawnictw, materiałów do remontu, artykułów spożywczych, energię elektryczną, cieplną oraz wodę.</w:t>
      </w:r>
    </w:p>
    <w:p w14:paraId="33F0592D" w14:textId="77777777" w:rsidR="00A77B3E" w:rsidRDefault="009B680F">
      <w:pPr>
        <w:spacing w:before="120" w:after="120"/>
        <w:ind w:left="283" w:firstLine="227"/>
        <w:rPr>
          <w:color w:val="000000"/>
          <w:u w:color="000000"/>
        </w:rPr>
      </w:pPr>
      <w:r>
        <w:rPr>
          <w:color w:val="000000"/>
          <w:u w:color="000000"/>
        </w:rPr>
        <w:lastRenderedPageBreak/>
        <w:t xml:space="preserve">Środki finansowe (§ 4270,4300) w kwocie 1.459.946,78 zł wydatkowano na zakup usług remontowych: naprawę i przegląd samochodów, konserwację kopiarek, cyklinowanie i malowanie parkietów, naprawę instalacji wodociągowej – sanitarnej, remont parkingu wewnętrznego Starostwa Powiatowego, a także na usługi tj. opiekę autorską programów komputerowych, audytora, </w:t>
      </w:r>
      <w:proofErr w:type="spellStart"/>
      <w:r>
        <w:rPr>
          <w:color w:val="000000"/>
          <w:u w:color="000000"/>
        </w:rPr>
        <w:t>radce</w:t>
      </w:r>
      <w:proofErr w:type="spellEnd"/>
      <w:r>
        <w:rPr>
          <w:color w:val="000000"/>
          <w:u w:color="000000"/>
        </w:rPr>
        <w:t xml:space="preserve"> prawnego, rejestrację jachtów i innych jednostek pływających, wyrób pieczątek, usługi pocztowe, wywóz nieczystości, ogłoszenie w prasie, abonament radiowo telewizyjny, holowanie pojazdów, dozór obiektów, abonament BIP, zakup spersonalizowanych dokumentów komunikacyjnych (PWPW) i  tablic rejestracyjnych, dostawa i montaż mebli biurowych na sale konferencyjną, wykonanie strony internetowej dla Powiatu Włocławskiego, usługi prawne,  wykonanie przeglądu technicznego, opłaty za prowadzenie rachunku, pełnienie funkcji pełnomocnika ds. ochrony informacji niejawnych, odnowienie certyfikatu kwalifikowanego,  usługi kominiarskie, montaż gablot, instalacja zestawu komputerowego do systemu, montaż kurtyny powietrznej, przegląd kotła olejowego, dzierżawa urządzeń, usługa deratyzacji, wymiana czujnika pompy, odnowienie domeny.</w:t>
      </w:r>
    </w:p>
    <w:p w14:paraId="2699D8F5"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(§4140,4280,4360,4380,4390,4400, 4410,4430,4440, 4480, 4520, 4580,4610,4700) w łącznej kwocie 465.933,78 zł zostały wydatkowane m.in. na wpłaty PFRON, usługi zdrowotne, usługi telekomunikacyjne, usługi obejmujące tłumaczenia dokumentów z zagranicznych organów, wykonanie audytu elektroenergetycznego, wykonanie opinii prawnej dotyczącej zbycia nieruchomości gruntowej, opłaty za administrowanie i czynsze budynków, lokali, garaży, podróże służbowe, ubezpieczenie mienia, opłaty skarbowe, składki na Związek Powiatów Polskich, odpis na </w:t>
      </w:r>
      <w:proofErr w:type="spellStart"/>
      <w:r>
        <w:rPr>
          <w:color w:val="000000"/>
          <w:u w:color="000000"/>
        </w:rPr>
        <w:t>zfśs</w:t>
      </w:r>
      <w:proofErr w:type="spellEnd"/>
      <w:r>
        <w:rPr>
          <w:color w:val="000000"/>
          <w:u w:color="000000"/>
        </w:rPr>
        <w:t>, opłacenie podatku od nieruchomości, wywóz nieczystości stałych, odsetki, pokrycie kosztów postępowania odwoławczego, opłaty sądowe za pozew TUW w Warszawie, zaliczki na wydatki komornicze, szkolenia pracowników (98 pracowników).</w:t>
      </w:r>
    </w:p>
    <w:p w14:paraId="7724FF06" w14:textId="77777777" w:rsidR="00A77B3E" w:rsidRDefault="009B680F">
      <w:pPr>
        <w:keepLines/>
        <w:spacing w:before="120" w:after="120"/>
        <w:ind w:firstLine="340"/>
        <w:rPr>
          <w:color w:val="000000"/>
          <w:u w:color="000000"/>
        </w:rPr>
      </w:pPr>
      <w:r>
        <w:rPr>
          <w:b/>
        </w:rPr>
        <w:t>§ 6050. </w:t>
      </w:r>
      <w:r>
        <w:rPr>
          <w:color w:val="000000"/>
          <w:u w:color="000000"/>
        </w:rPr>
        <w:t>- Wydatki inwestycyjne jednostek budżetowych - 4.027.822,94 zł</w:t>
      </w:r>
    </w:p>
    <w:p w14:paraId="61588915" w14:textId="77777777" w:rsidR="00A77B3E" w:rsidRDefault="009B680F">
      <w:pPr>
        <w:keepLines/>
        <w:spacing w:before="120" w:after="120"/>
        <w:ind w:firstLine="340"/>
        <w:rPr>
          <w:color w:val="000000"/>
          <w:u w:color="000000"/>
        </w:rPr>
      </w:pPr>
      <w:r>
        <w:rPr>
          <w:b/>
        </w:rPr>
        <w:t>§ 6060. </w:t>
      </w:r>
      <w:r>
        <w:rPr>
          <w:color w:val="000000"/>
          <w:u w:color="000000"/>
        </w:rPr>
        <w:t>- Wydatki na zakupy inwestycyjne jednostek budżetowych - 186.404,50 zł</w:t>
      </w:r>
    </w:p>
    <w:p w14:paraId="1C8FC6DE"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52CCFD20" w14:textId="77777777" w:rsidR="00A77B3E" w:rsidRDefault="009B680F">
      <w:pPr>
        <w:spacing w:before="120" w:after="120"/>
        <w:ind w:left="283" w:firstLine="227"/>
        <w:rPr>
          <w:color w:val="000000"/>
          <w:u w:color="000000"/>
        </w:rPr>
      </w:pPr>
      <w:r>
        <w:rPr>
          <w:b/>
          <w:color w:val="000000"/>
          <w:u w:color="000000"/>
        </w:rPr>
        <w:t>Rozdział 75045 – Kwalifikacja wojskowa</w:t>
      </w:r>
    </w:p>
    <w:p w14:paraId="1D17A399"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7.839,00 </w:t>
      </w:r>
      <w:r>
        <w:rPr>
          <w:color w:val="000000"/>
          <w:u w:color="000000"/>
        </w:rPr>
        <w:t>zł</w:t>
      </w:r>
    </w:p>
    <w:p w14:paraId="2EEBD86F"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7.838,07</w:t>
      </w:r>
      <w:r>
        <w:rPr>
          <w:color w:val="000000"/>
          <w:u w:color="000000"/>
        </w:rPr>
        <w:t xml:space="preserve"> zł</w:t>
      </w:r>
    </w:p>
    <w:p w14:paraId="28DAE87A"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99,99% </w:t>
      </w:r>
      <w:r>
        <w:rPr>
          <w:color w:val="000000"/>
          <w:u w:color="000000"/>
        </w:rPr>
        <w:t>planu</w:t>
      </w:r>
    </w:p>
    <w:p w14:paraId="7115551A" w14:textId="77777777" w:rsidR="00A77B3E" w:rsidRDefault="009B680F">
      <w:pPr>
        <w:spacing w:before="120" w:after="120"/>
        <w:ind w:left="283" w:firstLine="227"/>
        <w:rPr>
          <w:color w:val="000000"/>
          <w:u w:color="000000"/>
        </w:rPr>
      </w:pPr>
      <w:r>
        <w:rPr>
          <w:color w:val="000000"/>
          <w:u w:color="000000"/>
        </w:rPr>
        <w:t>Jest to zadanie z zakresu administracji rządowej, na realizację którego powiat otrzymał dotację celową z budżetu państwa.</w:t>
      </w:r>
    </w:p>
    <w:p w14:paraId="5A6EBCE8" w14:textId="77777777" w:rsidR="00A77B3E" w:rsidRDefault="009B680F">
      <w:pPr>
        <w:spacing w:before="120" w:after="120"/>
        <w:ind w:left="283" w:firstLine="227"/>
        <w:rPr>
          <w:color w:val="000000"/>
          <w:u w:color="000000"/>
        </w:rPr>
      </w:pPr>
      <w:r>
        <w:rPr>
          <w:color w:val="000000"/>
          <w:u w:color="000000"/>
        </w:rPr>
        <w:t>Kwalifikacja wojskowa 2020 na terenie Powiatu Włocławskiego miała odbyć się w terminie 16 marca 2020 r. do 8 kwietnia 2020 r. Zgodnie z § 2 rozporządzenia Ministra Spraw Wewnętrznych i Administracji oraz Ministra Obrony Narodowej z 13 marca 2020r. zmieniającego rozporządzenie w sprawie przeprowadzenia kwalifikacji wojskowej w 2020 r. (Dz.U. z 2020r. poz. 423), wezwania wydane przez wójtów, burmistrzów osobom do stawienia się do kwalifikacji wojskowej w okresie od 16 marca do 30 kwietnia  2020 r. straciły ważność. W związku z tym na terenie Powiatu Włocławskiego nie została przeprowadzona kwalifikacja wojskowa 2020.</w:t>
      </w:r>
    </w:p>
    <w:p w14:paraId="6551F0DD" w14:textId="77777777" w:rsidR="00A77B3E" w:rsidRDefault="009B680F">
      <w:pPr>
        <w:spacing w:before="120" w:after="120"/>
        <w:ind w:left="283" w:firstLine="227"/>
        <w:rPr>
          <w:color w:val="000000"/>
          <w:u w:color="000000"/>
        </w:rPr>
      </w:pPr>
      <w:r>
        <w:rPr>
          <w:color w:val="000000"/>
          <w:u w:color="000000"/>
        </w:rPr>
        <w:t>W ramach dotacji wydatkowano kwotę 7.838,07 zł na przygotowania związane z przeprowadzeniem kwalifikacji wojskowej 2020 na terenie Powiatu Włocławskiego tj. zakup materiałów biurowych w tym krzeseł, zakup środków czystości oraz zakup artykułów spożywczych.</w:t>
      </w:r>
    </w:p>
    <w:p w14:paraId="13922D4C" w14:textId="77777777" w:rsidR="00A77B3E" w:rsidRDefault="009B680F">
      <w:pPr>
        <w:spacing w:before="120" w:after="120"/>
        <w:ind w:left="283" w:firstLine="227"/>
        <w:rPr>
          <w:color w:val="000000"/>
          <w:u w:color="000000"/>
        </w:rPr>
      </w:pPr>
      <w:r>
        <w:rPr>
          <w:b/>
          <w:color w:val="000000"/>
          <w:u w:color="000000"/>
        </w:rPr>
        <w:t xml:space="preserve">Rozdział 75075 - Promocja jednostek samorządu terytorialnego </w:t>
      </w:r>
    </w:p>
    <w:p w14:paraId="69E07C5F"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445.900,00 </w:t>
      </w:r>
      <w:r>
        <w:rPr>
          <w:color w:val="000000"/>
          <w:u w:color="000000"/>
        </w:rPr>
        <w:t>zł</w:t>
      </w:r>
    </w:p>
    <w:p w14:paraId="64103874"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419.214,12</w:t>
      </w:r>
      <w:r>
        <w:rPr>
          <w:color w:val="000000"/>
          <w:u w:color="000000"/>
        </w:rPr>
        <w:t xml:space="preserve"> zł</w:t>
      </w:r>
    </w:p>
    <w:p w14:paraId="5D52A237"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94,02% </w:t>
      </w:r>
      <w:r>
        <w:rPr>
          <w:color w:val="000000"/>
          <w:u w:color="000000"/>
        </w:rPr>
        <w:t>planu</w:t>
      </w:r>
    </w:p>
    <w:p w14:paraId="4625FD49" w14:textId="77777777" w:rsidR="00A77B3E" w:rsidRDefault="009B680F">
      <w:pPr>
        <w:spacing w:before="120" w:after="120"/>
        <w:ind w:left="283" w:firstLine="227"/>
        <w:rPr>
          <w:color w:val="000000"/>
          <w:u w:color="000000"/>
        </w:rPr>
      </w:pPr>
      <w:r>
        <w:rPr>
          <w:color w:val="000000"/>
          <w:u w:color="000000"/>
        </w:rPr>
        <w:t xml:space="preserve">Środki finansowe w poszczególnych paragrafach (§ 4190,4210,4220) w łącznej kwocie 31.929,64 zł wydatkowano m.in. na: zakup nagród na konkursy pod patronatem starosty włocławskiego, wsparcie wydarzeń organizowanych pod patronatem starosty włocławskiego, zakup upominków okolicznościowych </w:t>
      </w:r>
      <w:r>
        <w:rPr>
          <w:color w:val="000000"/>
          <w:u w:color="000000"/>
        </w:rPr>
        <w:lastRenderedPageBreak/>
        <w:t>wręczanych przez starostę włocławskiego, zakup aparatu wraz z wyposażeniem, upominki świąteczne dla podopiecznych domów dziecka.</w:t>
      </w:r>
    </w:p>
    <w:p w14:paraId="3A72A32D" w14:textId="77777777" w:rsidR="00A77B3E" w:rsidRDefault="009B680F">
      <w:pPr>
        <w:spacing w:before="120" w:after="120"/>
        <w:ind w:left="283" w:firstLine="227"/>
        <w:rPr>
          <w:color w:val="000000"/>
          <w:u w:color="000000"/>
        </w:rPr>
      </w:pPr>
      <w:r>
        <w:rPr>
          <w:color w:val="000000"/>
          <w:u w:color="000000"/>
        </w:rPr>
        <w:t>Środki finansowe (§4300) w kwocie 387.284,48 zł wydatkowano na świadczenie usług promocyjnych w lokalnych mediach (prasa, portale internetowe, radio i telewizja), świadczenie usługi promocyjnej powiatu podczas rozgrywek ekstraklasy koszykówki mężczyzn o mistrzostwo Polski organizowanych przez Polską Ligę Koszykówki S.A. przy udziale klubu WTKS ANWIL w sezonach 2019/2020 i 2020/2021, publikację materiałów promocyjnych w związku z budową i oddaniem do użytku Powiatowego Centrum Kształcenia Zawodowego i Ustawicznego w Lubieńcu, wsparcie wydarzeń organizowanych pod patronatem starosty włocławskiego, zakup upominków personalizowanych, zakup usług reklamowych (ulotki, grawer na pucharach, długopisach, wydruki naklejek, kartki świąteczne itp.), zakup usług cateringowych, zakup ścianki oraz namiotu z logo powiatu w celach promocyjnych.</w:t>
      </w:r>
    </w:p>
    <w:p w14:paraId="5AEABE07" w14:textId="77777777" w:rsidR="00A77B3E" w:rsidRDefault="009B680F">
      <w:pPr>
        <w:spacing w:before="120" w:after="120"/>
        <w:ind w:left="283" w:firstLine="227"/>
        <w:rPr>
          <w:color w:val="000000"/>
          <w:u w:color="000000"/>
        </w:rPr>
      </w:pPr>
      <w:r>
        <w:rPr>
          <w:b/>
          <w:color w:val="000000"/>
          <w:u w:color="000000"/>
        </w:rPr>
        <w:t>Rozdział 75077 - Centrum Projektów Polska Cyfrowa</w:t>
      </w:r>
    </w:p>
    <w:p w14:paraId="7A88F3B9"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69.999,96 </w:t>
      </w:r>
      <w:r>
        <w:rPr>
          <w:color w:val="000000"/>
          <w:u w:color="000000"/>
        </w:rPr>
        <w:t>zł</w:t>
      </w:r>
    </w:p>
    <w:p w14:paraId="72FAF099"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69.974,00</w:t>
      </w:r>
      <w:r>
        <w:rPr>
          <w:color w:val="000000"/>
          <w:u w:color="000000"/>
        </w:rPr>
        <w:t xml:space="preserve"> zł</w:t>
      </w:r>
    </w:p>
    <w:p w14:paraId="1FED091B"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99,96% </w:t>
      </w:r>
      <w:r>
        <w:rPr>
          <w:color w:val="000000"/>
          <w:u w:color="000000"/>
        </w:rPr>
        <w:t>planu</w:t>
      </w:r>
    </w:p>
    <w:p w14:paraId="63831D75" w14:textId="77777777" w:rsidR="00A77B3E" w:rsidRDefault="009B680F">
      <w:pPr>
        <w:spacing w:before="120" w:after="120"/>
        <w:ind w:left="283" w:firstLine="227"/>
        <w:rPr>
          <w:color w:val="000000"/>
          <w:u w:color="000000"/>
        </w:rPr>
      </w:pPr>
      <w:r>
        <w:rPr>
          <w:color w:val="000000"/>
          <w:u w:color="000000"/>
        </w:rPr>
        <w:t xml:space="preserve">Środki finansowe (§4217) w kwocie 69.974,00 zł zostały wydatkowane na realizację projektu pn. „Zdalna Szkoła – wsparcie Ogólnopolskiej Sieci Edukacyjnej w systemie kształcenia zdalnego” w ramach Programu Operacyjnego Polska Cyfrowa na lata 2014-2020 w ramach Działania 1.1 „Wyeliminowanie terytorialnych różnic w możliwości dostępu do szerokopasmowego </w:t>
      </w:r>
      <w:proofErr w:type="spellStart"/>
      <w:r>
        <w:rPr>
          <w:color w:val="000000"/>
          <w:u w:color="000000"/>
        </w:rPr>
        <w:t>internetu</w:t>
      </w:r>
      <w:proofErr w:type="spellEnd"/>
      <w:r>
        <w:rPr>
          <w:color w:val="000000"/>
          <w:u w:color="000000"/>
        </w:rPr>
        <w:t xml:space="preserve"> o wysokich przepustowościach”. W ramach realizacji grantu zostało zakupionych 118 szt. tabletów, które zostały przekazane do szkół ponadpodstawowych prowadzonych przez Powiat Włocławski.</w:t>
      </w:r>
    </w:p>
    <w:p w14:paraId="380E0ABD" w14:textId="77777777" w:rsidR="00A77B3E" w:rsidRDefault="009B680F">
      <w:pPr>
        <w:spacing w:before="120" w:after="120"/>
        <w:ind w:left="283" w:firstLine="227"/>
        <w:rPr>
          <w:color w:val="000000"/>
          <w:u w:color="000000"/>
        </w:rPr>
      </w:pPr>
      <w:r>
        <w:rPr>
          <w:b/>
          <w:color w:val="000000"/>
          <w:u w:color="000000"/>
        </w:rPr>
        <w:t>Rozdział 75085 - Wspólna obsługa jednostek samorządu terytorialnego</w:t>
      </w:r>
    </w:p>
    <w:p w14:paraId="0DBECA75"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1.692.006,00 </w:t>
      </w:r>
      <w:r>
        <w:rPr>
          <w:color w:val="000000"/>
          <w:u w:color="000000"/>
        </w:rPr>
        <w:t>zł</w:t>
      </w:r>
    </w:p>
    <w:p w14:paraId="6B699D27"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1.577.258,91</w:t>
      </w:r>
      <w:r>
        <w:rPr>
          <w:color w:val="000000"/>
          <w:u w:color="000000"/>
        </w:rPr>
        <w:t xml:space="preserve"> zł</w:t>
      </w:r>
    </w:p>
    <w:p w14:paraId="4DBED947"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93,22% </w:t>
      </w:r>
      <w:r>
        <w:rPr>
          <w:color w:val="000000"/>
          <w:u w:color="000000"/>
        </w:rPr>
        <w:t>planu</w:t>
      </w:r>
    </w:p>
    <w:p w14:paraId="2DA2593A" w14:textId="77777777" w:rsidR="00A77B3E" w:rsidRDefault="009B680F">
      <w:pPr>
        <w:spacing w:before="120" w:after="120"/>
        <w:ind w:left="283" w:firstLine="227"/>
        <w:rPr>
          <w:color w:val="000000"/>
          <w:u w:color="000000"/>
        </w:rPr>
      </w:pPr>
      <w:r>
        <w:rPr>
          <w:color w:val="000000"/>
          <w:u w:color="000000"/>
        </w:rPr>
        <w:t>W ramach tego rozdziału jest prowadzona wspólna obsługa Placówek Opiekuńczo Wychowawczych „Jaś i „Małgosia” w Brzeziu, Placówka Opiekuńczo Wychowawcza „Przystań” i „Ostoja” w Lubieniu Kujawskim oraz finansowana jest działalność Centrum Usług Wspólnych Powiatu Włocławskiego.</w:t>
      </w:r>
    </w:p>
    <w:p w14:paraId="4845D724"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w kwocie 1.265.668,34 zł zostały wydatkowane na wynagrodzenia wraz z pochodnymi, dodatkowe wynagrodzenie roczne  oraz inne świadczenia na rzecz pracownika.</w:t>
      </w:r>
    </w:p>
    <w:p w14:paraId="3A5B6E73" w14:textId="77777777" w:rsidR="00A77B3E" w:rsidRDefault="009B680F">
      <w:pPr>
        <w:spacing w:before="120" w:after="120"/>
        <w:ind w:left="283" w:firstLine="227"/>
        <w:rPr>
          <w:color w:val="000000"/>
          <w:u w:color="000000"/>
        </w:rPr>
      </w:pPr>
      <w:r>
        <w:rPr>
          <w:color w:val="000000"/>
          <w:u w:color="000000"/>
        </w:rPr>
        <w:t>Środki finansowe (§4210,4260) w łącznej kwocie 209.195,13 zł zostały wydatkowane m.in. na zakup kserokopiarki, komputerów, programu VULCAN (CUW) oraz na zakup oleju opałowego, paliwa do samochodu, wyposażenia, części zamiennych, materiałów biurowych, tuszy, tonerów, środków czystości, artykułów gospodarczych, materiałów biurowych, części zamiennych, energii elektrycznej, wody, ogrzewania.</w:t>
      </w:r>
    </w:p>
    <w:p w14:paraId="60A8FA9B" w14:textId="77777777" w:rsidR="00A77B3E" w:rsidRDefault="009B680F">
      <w:pPr>
        <w:spacing w:before="120" w:after="120"/>
        <w:ind w:left="283" w:firstLine="227"/>
        <w:rPr>
          <w:color w:val="000000"/>
          <w:u w:color="000000"/>
        </w:rPr>
      </w:pPr>
      <w:r>
        <w:rPr>
          <w:color w:val="000000"/>
          <w:u w:color="000000"/>
        </w:rPr>
        <w:t>Środki finansowe (§4270, 4300) w kwocie 39.185,38 zł zostały wydatkowane m.in. na wykonanie pieczątek, podpisów kwalifikowanych, usługi pocztowe, obsługę bankową, wywóz nieczystości, usługi informatyczne, licencje, przeglądy budynków i samochodu, odnowienie certyfikatu, usługę serwisu systemu nawadniania oraz na naprawę samochodu i sprzętu.</w:t>
      </w:r>
    </w:p>
    <w:p w14:paraId="4DA2FB6D"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(§4280,4360,4410,4430,4440,4520,4700) w łącznej kwocie 63.210,06 zł zostały wydatkowane m.in. na zakup usług zdrowotnych, odpis na </w:t>
      </w:r>
      <w:proofErr w:type="spellStart"/>
      <w:r>
        <w:rPr>
          <w:color w:val="000000"/>
          <w:u w:color="000000"/>
        </w:rPr>
        <w:t>zfśs</w:t>
      </w:r>
      <w:proofErr w:type="spellEnd"/>
      <w:r>
        <w:rPr>
          <w:color w:val="000000"/>
          <w:u w:color="000000"/>
        </w:rPr>
        <w:t xml:space="preserve">, szkolenia pracowników, ubezpieczenie mienia, samochodu, podróże służbowe, usługi telefonii komórkowej, opłaty na rzecz </w:t>
      </w:r>
      <w:proofErr w:type="spellStart"/>
      <w:r>
        <w:rPr>
          <w:color w:val="000000"/>
          <w:u w:color="000000"/>
        </w:rPr>
        <w:t>jst</w:t>
      </w:r>
      <w:proofErr w:type="spellEnd"/>
      <w:r>
        <w:rPr>
          <w:color w:val="000000"/>
          <w:u w:color="000000"/>
        </w:rPr>
        <w:t xml:space="preserve"> (z tytułu wyłączenia działek z gruntów rolnych).</w:t>
      </w:r>
    </w:p>
    <w:p w14:paraId="00946CC1" w14:textId="77777777" w:rsidR="00A77B3E" w:rsidRDefault="009B680F">
      <w:pPr>
        <w:spacing w:before="120" w:after="120"/>
        <w:ind w:left="283" w:firstLine="227"/>
        <w:rPr>
          <w:color w:val="000000"/>
          <w:u w:color="000000"/>
        </w:rPr>
      </w:pPr>
      <w:r>
        <w:rPr>
          <w:b/>
          <w:color w:val="000000"/>
          <w:u w:color="000000"/>
        </w:rPr>
        <w:t>DZIAŁ 754 – BEZPIECZEŃSTWO PUBLICZNE I OCHRONA PRZECIWPOŻAROWA</w:t>
      </w:r>
    </w:p>
    <w:p w14:paraId="591CC7A8"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941.926,00 </w:t>
      </w:r>
      <w:r>
        <w:rPr>
          <w:color w:val="000000"/>
          <w:u w:color="000000"/>
        </w:rPr>
        <w:t>zł</w:t>
      </w:r>
    </w:p>
    <w:p w14:paraId="402463EE"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831.844,52 </w:t>
      </w:r>
      <w:r>
        <w:rPr>
          <w:color w:val="000000"/>
          <w:u w:color="000000"/>
        </w:rPr>
        <w:t>zł</w:t>
      </w:r>
    </w:p>
    <w:p w14:paraId="4F1A75FB"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88,31% </w:t>
      </w:r>
      <w:r>
        <w:rPr>
          <w:color w:val="000000"/>
          <w:u w:color="000000"/>
        </w:rPr>
        <w:t>planu</w:t>
      </w:r>
    </w:p>
    <w:p w14:paraId="452CF3D4" w14:textId="77777777" w:rsidR="00A77B3E" w:rsidRDefault="009B680F">
      <w:pPr>
        <w:spacing w:before="120" w:after="120"/>
        <w:ind w:left="283" w:firstLine="227"/>
        <w:rPr>
          <w:color w:val="000000"/>
          <w:u w:color="000000"/>
        </w:rPr>
      </w:pPr>
      <w:r>
        <w:rPr>
          <w:b/>
          <w:color w:val="000000"/>
          <w:u w:color="000000"/>
        </w:rPr>
        <w:lastRenderedPageBreak/>
        <w:t>Rozdział 75404 – Komendy wojewódzkie Policji</w:t>
      </w:r>
    </w:p>
    <w:p w14:paraId="6892D717"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56.000,00 </w:t>
      </w:r>
      <w:r>
        <w:rPr>
          <w:color w:val="000000"/>
          <w:u w:color="000000"/>
        </w:rPr>
        <w:t>zł</w:t>
      </w:r>
    </w:p>
    <w:p w14:paraId="64528DB5"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54.455,56</w:t>
      </w:r>
      <w:r>
        <w:rPr>
          <w:color w:val="000000"/>
          <w:u w:color="000000"/>
        </w:rPr>
        <w:t xml:space="preserve"> zł</w:t>
      </w:r>
    </w:p>
    <w:p w14:paraId="4E13385D"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97,24% </w:t>
      </w:r>
      <w:r>
        <w:rPr>
          <w:color w:val="000000"/>
          <w:u w:color="000000"/>
        </w:rPr>
        <w:t>planu</w:t>
      </w:r>
    </w:p>
    <w:p w14:paraId="526618EF" w14:textId="77777777" w:rsidR="00A77B3E" w:rsidRDefault="009B680F">
      <w:pPr>
        <w:keepLines/>
        <w:spacing w:before="120" w:after="120"/>
        <w:ind w:firstLine="340"/>
        <w:rPr>
          <w:color w:val="000000"/>
          <w:u w:color="000000"/>
        </w:rPr>
      </w:pPr>
      <w:r>
        <w:rPr>
          <w:b/>
        </w:rPr>
        <w:t>§ 2300. </w:t>
      </w:r>
      <w:r>
        <w:rPr>
          <w:b/>
          <w:color w:val="000000"/>
          <w:u w:color="000000"/>
        </w:rPr>
        <w:t xml:space="preserve">- </w:t>
      </w:r>
      <w:r>
        <w:rPr>
          <w:color w:val="000000"/>
          <w:u w:color="000000"/>
        </w:rPr>
        <w:t>wpłaty jednostek na państwowy fundusz celowy - 6.000,00 zł</w:t>
      </w:r>
    </w:p>
    <w:p w14:paraId="31D757CD" w14:textId="77777777" w:rsidR="00A77B3E" w:rsidRDefault="009B680F">
      <w:pPr>
        <w:keepLines/>
        <w:spacing w:before="120" w:after="120"/>
        <w:ind w:firstLine="340"/>
        <w:rPr>
          <w:color w:val="000000"/>
          <w:u w:color="000000"/>
        </w:rPr>
      </w:pPr>
      <w:r>
        <w:rPr>
          <w:b/>
        </w:rPr>
        <w:t>§ 6170. </w:t>
      </w:r>
      <w:r>
        <w:rPr>
          <w:b/>
          <w:color w:val="000000"/>
          <w:u w:color="000000"/>
        </w:rPr>
        <w:t xml:space="preserve">– </w:t>
      </w:r>
      <w:r>
        <w:rPr>
          <w:color w:val="000000"/>
          <w:u w:color="000000"/>
        </w:rPr>
        <w:t>wpłaty jednostek na państwowy fundusz celowy na finansowanie lub dofinansowanie zadań inwestycyjnych - 48.455,56 zł</w:t>
      </w:r>
    </w:p>
    <w:p w14:paraId="2D50182F" w14:textId="77777777" w:rsidR="00A77B3E" w:rsidRDefault="009B680F">
      <w:pPr>
        <w:spacing w:before="120" w:after="120"/>
        <w:ind w:left="283" w:firstLine="227"/>
        <w:rPr>
          <w:color w:val="000000"/>
          <w:u w:color="000000"/>
        </w:rPr>
      </w:pPr>
      <w:r>
        <w:rPr>
          <w:color w:val="000000"/>
          <w:u w:color="000000"/>
        </w:rPr>
        <w:t xml:space="preserve">Wydatki w tych paragrafach opisano w dalszej części  informacji z wykonania budżetu Powiatu Włocławskiego za 2020 r. - </w:t>
      </w:r>
      <w:r>
        <w:rPr>
          <w:i/>
          <w:color w:val="000000"/>
          <w:u w:color="000000"/>
        </w:rPr>
        <w:t>Dotacje</w:t>
      </w:r>
      <w:r>
        <w:rPr>
          <w:color w:val="000000"/>
          <w:u w:color="000000"/>
        </w:rPr>
        <w:t xml:space="preserve"> - Tabela nr 8.  </w:t>
      </w:r>
    </w:p>
    <w:p w14:paraId="74BC8C34" w14:textId="77777777" w:rsidR="00A77B3E" w:rsidRDefault="009B680F">
      <w:pPr>
        <w:spacing w:before="120" w:after="120"/>
        <w:ind w:left="283" w:firstLine="227"/>
        <w:rPr>
          <w:color w:val="000000"/>
          <w:u w:color="000000"/>
        </w:rPr>
      </w:pPr>
      <w:r>
        <w:rPr>
          <w:b/>
          <w:color w:val="000000"/>
          <w:u w:color="000000"/>
        </w:rPr>
        <w:t>Rozdział 75410 – Komendy wojewódzkie Państwowej Straży Pożarnej</w:t>
      </w:r>
    </w:p>
    <w:p w14:paraId="005B8B86"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120.000,00 </w:t>
      </w:r>
      <w:r>
        <w:rPr>
          <w:color w:val="000000"/>
          <w:u w:color="000000"/>
        </w:rPr>
        <w:t>zł</w:t>
      </w:r>
    </w:p>
    <w:p w14:paraId="5304450E"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120.000,00</w:t>
      </w:r>
      <w:r>
        <w:rPr>
          <w:color w:val="000000"/>
          <w:u w:color="000000"/>
        </w:rPr>
        <w:t xml:space="preserve"> zł</w:t>
      </w:r>
    </w:p>
    <w:p w14:paraId="65DA1ED3"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100,00% </w:t>
      </w:r>
      <w:r>
        <w:rPr>
          <w:color w:val="000000"/>
          <w:u w:color="000000"/>
        </w:rPr>
        <w:t>planu</w:t>
      </w:r>
    </w:p>
    <w:p w14:paraId="7BDD6CB9" w14:textId="77777777" w:rsidR="00A77B3E" w:rsidRDefault="009B680F">
      <w:pPr>
        <w:keepLines/>
        <w:spacing w:before="120" w:after="120"/>
        <w:ind w:firstLine="340"/>
        <w:rPr>
          <w:color w:val="000000"/>
          <w:u w:color="000000"/>
        </w:rPr>
      </w:pPr>
      <w:r>
        <w:rPr>
          <w:b/>
        </w:rPr>
        <w:t>§ 2300. </w:t>
      </w:r>
      <w:r>
        <w:rPr>
          <w:color w:val="000000"/>
          <w:u w:color="000000"/>
        </w:rPr>
        <w:t>- wpłaty jednostek na państwowy fundusz celowy</w:t>
      </w:r>
    </w:p>
    <w:p w14:paraId="78A100DF"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53AB5B07" w14:textId="77777777" w:rsidR="00A77B3E" w:rsidRDefault="009B680F">
      <w:pPr>
        <w:spacing w:before="120" w:after="120"/>
        <w:ind w:left="283" w:firstLine="227"/>
        <w:rPr>
          <w:color w:val="000000"/>
          <w:u w:color="000000"/>
        </w:rPr>
      </w:pPr>
      <w:r>
        <w:rPr>
          <w:b/>
          <w:color w:val="000000"/>
          <w:u w:color="000000"/>
        </w:rPr>
        <w:t>Rozdział 75412– Ochotnicze straże pożarne</w:t>
      </w:r>
    </w:p>
    <w:p w14:paraId="6FD00AA9"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300.000,00 </w:t>
      </w:r>
      <w:r>
        <w:rPr>
          <w:color w:val="000000"/>
          <w:u w:color="000000"/>
        </w:rPr>
        <w:t>zł</w:t>
      </w:r>
    </w:p>
    <w:p w14:paraId="1B35DD8C"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299.951,74</w:t>
      </w:r>
      <w:r>
        <w:rPr>
          <w:color w:val="000000"/>
          <w:u w:color="000000"/>
        </w:rPr>
        <w:t xml:space="preserve"> zł</w:t>
      </w:r>
    </w:p>
    <w:p w14:paraId="7C8109EA"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99,98% </w:t>
      </w:r>
      <w:r>
        <w:rPr>
          <w:color w:val="000000"/>
          <w:u w:color="000000"/>
        </w:rPr>
        <w:t>planu</w:t>
      </w:r>
    </w:p>
    <w:p w14:paraId="7D664FD6" w14:textId="77777777" w:rsidR="00A77B3E" w:rsidRDefault="009B680F">
      <w:pPr>
        <w:keepLines/>
        <w:spacing w:before="120" w:after="120"/>
        <w:ind w:firstLine="340"/>
        <w:rPr>
          <w:color w:val="000000"/>
          <w:u w:color="000000"/>
        </w:rPr>
      </w:pPr>
      <w:r>
        <w:rPr>
          <w:b/>
        </w:rPr>
        <w:t>§ 2820. </w:t>
      </w:r>
      <w:r>
        <w:rPr>
          <w:color w:val="000000"/>
          <w:u w:color="000000"/>
        </w:rPr>
        <w:t>– dotacja celowa z budżetu na finansowanie lub dofinansowanie zadań zleconych do realizacji stowarzyszeniom</w:t>
      </w:r>
    </w:p>
    <w:p w14:paraId="5911D26E"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1BC2B262" w14:textId="77777777" w:rsidR="00A77B3E" w:rsidRDefault="009B680F">
      <w:pPr>
        <w:spacing w:before="120" w:after="120"/>
        <w:ind w:left="283" w:firstLine="227"/>
        <w:rPr>
          <w:color w:val="000000"/>
          <w:u w:color="000000"/>
        </w:rPr>
      </w:pPr>
      <w:r>
        <w:rPr>
          <w:b/>
          <w:color w:val="000000"/>
          <w:u w:color="000000"/>
        </w:rPr>
        <w:t>Rozdział 75414 – Obrona cywilna</w:t>
      </w:r>
    </w:p>
    <w:p w14:paraId="17422D13"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3.000,00 </w:t>
      </w:r>
      <w:r>
        <w:rPr>
          <w:color w:val="000000"/>
          <w:u w:color="000000"/>
        </w:rPr>
        <w:t>zł</w:t>
      </w:r>
    </w:p>
    <w:p w14:paraId="60C7F2B7"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0,00 </w:t>
      </w:r>
      <w:r>
        <w:rPr>
          <w:color w:val="000000"/>
          <w:u w:color="000000"/>
        </w:rPr>
        <w:t>zł</w:t>
      </w:r>
    </w:p>
    <w:p w14:paraId="71B734E3"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0,00% </w:t>
      </w:r>
      <w:r>
        <w:rPr>
          <w:color w:val="000000"/>
          <w:u w:color="000000"/>
        </w:rPr>
        <w:t>planu</w:t>
      </w:r>
    </w:p>
    <w:p w14:paraId="1C74E393" w14:textId="77777777" w:rsidR="00A77B3E" w:rsidRDefault="009B680F">
      <w:pPr>
        <w:spacing w:before="120" w:after="120"/>
        <w:ind w:left="283" w:firstLine="227"/>
        <w:rPr>
          <w:color w:val="000000"/>
          <w:u w:color="000000"/>
        </w:rPr>
      </w:pPr>
      <w:r>
        <w:rPr>
          <w:color w:val="000000"/>
          <w:u w:color="000000"/>
        </w:rPr>
        <w:t>W okresie sprawozdawczym w rozdziale tym nie zostały poniesione wydatki.</w:t>
      </w:r>
    </w:p>
    <w:p w14:paraId="4B4B42A9" w14:textId="77777777" w:rsidR="00A77B3E" w:rsidRDefault="009B680F">
      <w:pPr>
        <w:keepLines/>
        <w:spacing w:before="120" w:after="120"/>
        <w:ind w:firstLine="227"/>
        <w:rPr>
          <w:color w:val="000000"/>
          <w:u w:color="000000"/>
        </w:rPr>
      </w:pPr>
      <w:r>
        <w:rPr>
          <w:color w:val="000000"/>
          <w:u w:color="000000"/>
        </w:rPr>
        <w:t xml:space="preserve">W związku z ograniczeniami wprowadzonymi celem minimalizacji rozprzestrzeniania się </w:t>
      </w:r>
      <w:proofErr w:type="spellStart"/>
      <w:r>
        <w:rPr>
          <w:color w:val="000000"/>
          <w:u w:color="000000"/>
        </w:rPr>
        <w:t>koronawirusa</w:t>
      </w:r>
      <w:proofErr w:type="spellEnd"/>
      <w:r>
        <w:rPr>
          <w:color w:val="000000"/>
          <w:u w:color="000000"/>
        </w:rPr>
        <w:t xml:space="preserve"> SARS-CoV-2, odwołano Wojewódzką Olimpiadę Obrony Cywilnej w 2020 roku - pismo Dyrektora Wydziału Bezpieczeństwa i Zarządzania Kryzysowego Kujawsko-Pomorskiego Urzędu Wojewódzkiego w Bydgoszczy nr WBZK.II.021.18.2020.PR z dnia 22 kwietnia 2020 r.</w:t>
      </w:r>
    </w:p>
    <w:p w14:paraId="21493971" w14:textId="77777777" w:rsidR="00A77B3E" w:rsidRDefault="009B680F">
      <w:pPr>
        <w:spacing w:before="120" w:after="120"/>
        <w:ind w:left="283" w:firstLine="227"/>
        <w:rPr>
          <w:color w:val="000000"/>
          <w:u w:color="000000"/>
        </w:rPr>
      </w:pPr>
      <w:r>
        <w:rPr>
          <w:b/>
          <w:color w:val="000000"/>
          <w:u w:color="000000"/>
        </w:rPr>
        <w:t>Rozdział 75415 - Zadania ratownictwa górskiego i wodnego</w:t>
      </w:r>
    </w:p>
    <w:p w14:paraId="112D7B0C"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30.000,00 </w:t>
      </w:r>
      <w:r>
        <w:rPr>
          <w:color w:val="000000"/>
          <w:u w:color="000000"/>
        </w:rPr>
        <w:t>zł</w:t>
      </w:r>
    </w:p>
    <w:p w14:paraId="18D62A6B"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30.000,00</w:t>
      </w:r>
      <w:r>
        <w:rPr>
          <w:color w:val="000000"/>
          <w:u w:color="000000"/>
        </w:rPr>
        <w:t xml:space="preserve"> zł</w:t>
      </w:r>
    </w:p>
    <w:p w14:paraId="6B26010B"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100,00% </w:t>
      </w:r>
      <w:r>
        <w:rPr>
          <w:color w:val="000000"/>
          <w:u w:color="000000"/>
        </w:rPr>
        <w:t>planu</w:t>
      </w:r>
    </w:p>
    <w:p w14:paraId="2C02E95A" w14:textId="77777777" w:rsidR="00A77B3E" w:rsidRDefault="009B680F">
      <w:pPr>
        <w:keepLines/>
        <w:spacing w:before="120" w:after="120"/>
        <w:ind w:firstLine="340"/>
        <w:rPr>
          <w:color w:val="000000"/>
          <w:u w:color="000000"/>
        </w:rPr>
      </w:pPr>
      <w:r>
        <w:rPr>
          <w:b/>
        </w:rPr>
        <w:t>§ 6230. </w:t>
      </w:r>
      <w:r>
        <w:rPr>
          <w:color w:val="000000"/>
          <w:u w:color="000000"/>
        </w:rPr>
        <w:t>- dotacje celowe z budżetu na finansowanie lub dofinansowanie kosztów realizacji inwestycji i zakupów inwestycyjnych jednostek nie zaliczanych do sektora finansów publicznych</w:t>
      </w:r>
    </w:p>
    <w:p w14:paraId="06BED9F8"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62BCC261" w14:textId="77777777" w:rsidR="00A77B3E" w:rsidRDefault="009B680F">
      <w:pPr>
        <w:spacing w:before="120" w:after="120"/>
        <w:ind w:left="283" w:firstLine="227"/>
        <w:rPr>
          <w:color w:val="000000"/>
          <w:u w:color="000000"/>
        </w:rPr>
      </w:pPr>
      <w:r>
        <w:rPr>
          <w:b/>
          <w:color w:val="000000"/>
          <w:u w:color="000000"/>
        </w:rPr>
        <w:t>Rozdział 75421 - Zarządzanie kryzysowe</w:t>
      </w:r>
    </w:p>
    <w:p w14:paraId="7E79E16B" w14:textId="77777777" w:rsidR="00A77B3E" w:rsidRDefault="009B680F">
      <w:pPr>
        <w:spacing w:before="120" w:after="120"/>
        <w:ind w:left="283" w:firstLine="227"/>
        <w:jc w:val="right"/>
        <w:rPr>
          <w:color w:val="000000"/>
          <w:u w:color="000000"/>
        </w:rPr>
      </w:pPr>
      <w:r>
        <w:rPr>
          <w:color w:val="000000"/>
          <w:u w:color="000000"/>
        </w:rPr>
        <w:lastRenderedPageBreak/>
        <w:t>Plan -</w:t>
      </w:r>
      <w:r>
        <w:rPr>
          <w:b/>
          <w:color w:val="000000"/>
          <w:u w:color="000000"/>
        </w:rPr>
        <w:t xml:space="preserve"> 432.926,00 </w:t>
      </w:r>
      <w:r>
        <w:rPr>
          <w:color w:val="000000"/>
          <w:u w:color="000000"/>
        </w:rPr>
        <w:t>zł</w:t>
      </w:r>
    </w:p>
    <w:p w14:paraId="24C9D27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327.437,22</w:t>
      </w:r>
      <w:r>
        <w:rPr>
          <w:color w:val="000000"/>
          <w:u w:color="000000"/>
        </w:rPr>
        <w:t xml:space="preserve"> zł</w:t>
      </w:r>
    </w:p>
    <w:p w14:paraId="6D9AE33C"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75,63% </w:t>
      </w:r>
      <w:r>
        <w:rPr>
          <w:color w:val="000000"/>
          <w:u w:color="000000"/>
        </w:rPr>
        <w:t>planu</w:t>
      </w:r>
    </w:p>
    <w:p w14:paraId="6A0C58C0" w14:textId="77777777" w:rsidR="00A77B3E" w:rsidRDefault="009B680F">
      <w:pPr>
        <w:spacing w:before="120" w:after="120"/>
        <w:ind w:left="283" w:firstLine="227"/>
        <w:rPr>
          <w:color w:val="000000"/>
          <w:u w:color="000000"/>
        </w:rPr>
      </w:pPr>
      <w:r>
        <w:rPr>
          <w:color w:val="000000"/>
          <w:u w:color="000000"/>
        </w:rPr>
        <w:t>Z uwagi na występujący stan epidemii wywołany wirusem SAR-CoV-2 na obszarze Rzeczypospolitej Polskiej Powiatowy Zespół Zarządzania Kryzysowego we Włocławku na posiedzeniach w dniu 17.03., 27.03 01.06. 23.09., 24.09., 25.09. i 26.11.2020 r. zwrócił się prośbą do Starosty Włocławskiego o uruchomienie w ramach rezerwy celowej w budżecie powiatu środków finansowych z przeznaczeniem na realizację zadań własnych z zakresu zarządzania kryzysowego (art. 26 pkt. 1 i 4 ustawy o zarządzaniu kryzysowym (Dz.U. z 2019 poz. 1398 z późn.zm.).</w:t>
      </w:r>
    </w:p>
    <w:p w14:paraId="76B5A393" w14:textId="77777777" w:rsidR="00A77B3E" w:rsidRDefault="009B680F">
      <w:pPr>
        <w:spacing w:before="120" w:after="120"/>
        <w:ind w:left="283" w:firstLine="227"/>
        <w:rPr>
          <w:color w:val="000000"/>
          <w:u w:color="000000"/>
        </w:rPr>
      </w:pPr>
      <w:r>
        <w:rPr>
          <w:color w:val="000000"/>
          <w:u w:color="000000"/>
        </w:rPr>
        <w:t xml:space="preserve">Środki finansowe (§ 4210) w kwocie 143.528,83 zł zostały wydatkowane na materiały ochronne tj. fartuchy, maseczki, rękawice nitrylowe </w:t>
      </w:r>
      <w:proofErr w:type="spellStart"/>
      <w:r>
        <w:rPr>
          <w:color w:val="000000"/>
          <w:u w:color="000000"/>
        </w:rPr>
        <w:t>bezpudrowe</w:t>
      </w:r>
      <w:proofErr w:type="spellEnd"/>
      <w:r>
        <w:rPr>
          <w:color w:val="000000"/>
          <w:u w:color="000000"/>
        </w:rPr>
        <w:t>, płyny do dezynfekcji rąk, kombinezony ochronne, zakup szyb, półmasek i ochraniaczy na obuwie, mat dezynfekcyjnych- 10 szt., natryskiwaczy- 2 szt., lamp przenośnych bakteriobójczych- 5 szt.,  koncentratorów tlenu - 2 szt. Poniesiono także wydatki w związku z  przygotowaniem budynku internatu do kwarantanny zbiorowej (umowa zawarta w dniu 1 kwietnia 2020 r.  pomiędzy Powiatem Włocławski, a Zespołem Szkół Centrum Kształcenia Rolniczego w Starym Brześciu).</w:t>
      </w:r>
    </w:p>
    <w:p w14:paraId="315138D6" w14:textId="77777777" w:rsidR="00A77B3E" w:rsidRDefault="009B680F">
      <w:pPr>
        <w:spacing w:before="120" w:after="120"/>
        <w:ind w:left="283" w:firstLine="227"/>
        <w:rPr>
          <w:color w:val="000000"/>
          <w:u w:color="000000"/>
        </w:rPr>
      </w:pPr>
      <w:r>
        <w:rPr>
          <w:color w:val="000000"/>
          <w:u w:color="000000"/>
        </w:rPr>
        <w:t>Środki finansowe (§ 4300) w kwocie 183.908,39 zł zostały wydatkowane na gotowość do kwarantanny zbiorowej obiektu Zespołu Szkolno-Przedszkolnego w Choceniu (umowa zawarta w dniu 14 marca 2020r.  pomiędzy Powiatem Włocławskim a Gminą Choceń), konsultacje lekarskie u pensjonariuszy DPS w Wilkowiczkach, wywóz odpadów w DPS Wilkowiczki i DPS Rzeżewo oraz inne opłaty tj. opłata za przesyłkę.</w:t>
      </w:r>
    </w:p>
    <w:p w14:paraId="13FE3C17" w14:textId="77777777" w:rsidR="00A77B3E" w:rsidRDefault="009B680F">
      <w:pPr>
        <w:spacing w:before="120" w:after="120"/>
        <w:ind w:left="283" w:firstLine="227"/>
        <w:rPr>
          <w:color w:val="000000"/>
          <w:u w:color="000000"/>
        </w:rPr>
      </w:pPr>
      <w:r>
        <w:rPr>
          <w:b/>
          <w:color w:val="000000"/>
          <w:u w:color="000000"/>
        </w:rPr>
        <w:t>DZIAŁ 755 - WYMIAR SPRAWIEDLIWOŚCI</w:t>
      </w:r>
    </w:p>
    <w:p w14:paraId="1B5409BC"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198.000,00 </w:t>
      </w:r>
      <w:r>
        <w:rPr>
          <w:color w:val="000000"/>
          <w:u w:color="000000"/>
        </w:rPr>
        <w:t>zł</w:t>
      </w:r>
    </w:p>
    <w:p w14:paraId="020640CD" w14:textId="77777777" w:rsidR="00A77B3E" w:rsidRDefault="009B680F">
      <w:pPr>
        <w:spacing w:before="120" w:after="120"/>
        <w:ind w:left="283" w:firstLine="227"/>
        <w:jc w:val="right"/>
        <w:rPr>
          <w:color w:val="000000"/>
          <w:u w:color="000000"/>
        </w:rPr>
      </w:pPr>
      <w:r>
        <w:rPr>
          <w:color w:val="000000"/>
          <w:u w:color="000000"/>
        </w:rPr>
        <w:t xml:space="preserve">   Wykonanie</w:t>
      </w:r>
      <w:r>
        <w:rPr>
          <w:b/>
          <w:color w:val="000000"/>
          <w:u w:color="000000"/>
        </w:rPr>
        <w:t xml:space="preserve"> – 193.088,48 </w:t>
      </w:r>
      <w:r>
        <w:rPr>
          <w:color w:val="000000"/>
          <w:u w:color="000000"/>
        </w:rPr>
        <w:t>zł</w:t>
      </w:r>
    </w:p>
    <w:p w14:paraId="44F0A13C"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97,52%  </w:t>
      </w:r>
      <w:r>
        <w:rPr>
          <w:color w:val="000000"/>
          <w:u w:color="000000"/>
        </w:rPr>
        <w:t>planu</w:t>
      </w:r>
    </w:p>
    <w:p w14:paraId="5E664D72" w14:textId="77777777" w:rsidR="00A77B3E" w:rsidRDefault="009B680F">
      <w:pPr>
        <w:spacing w:before="120" w:after="120"/>
        <w:ind w:left="283" w:firstLine="227"/>
        <w:rPr>
          <w:color w:val="000000"/>
          <w:u w:color="000000"/>
        </w:rPr>
      </w:pPr>
      <w:r>
        <w:rPr>
          <w:b/>
          <w:color w:val="000000"/>
          <w:u w:color="000000"/>
        </w:rPr>
        <w:t>Rozdział 75515 - Nieodpłatna pomoc prawna</w:t>
      </w:r>
    </w:p>
    <w:p w14:paraId="15B5E64F"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198.000,00 </w:t>
      </w:r>
      <w:r>
        <w:rPr>
          <w:color w:val="000000"/>
          <w:u w:color="000000"/>
        </w:rPr>
        <w:t>zł</w:t>
      </w:r>
    </w:p>
    <w:p w14:paraId="7E511AA5" w14:textId="77777777" w:rsidR="00A77B3E" w:rsidRDefault="009B680F">
      <w:pPr>
        <w:spacing w:before="120" w:after="120"/>
        <w:ind w:left="283" w:firstLine="227"/>
        <w:jc w:val="right"/>
        <w:rPr>
          <w:color w:val="000000"/>
          <w:u w:color="000000"/>
        </w:rPr>
      </w:pPr>
      <w:r>
        <w:rPr>
          <w:color w:val="000000"/>
          <w:u w:color="000000"/>
        </w:rPr>
        <w:t xml:space="preserve">   Wykonanie</w:t>
      </w:r>
      <w:r>
        <w:rPr>
          <w:b/>
          <w:color w:val="000000"/>
          <w:u w:color="000000"/>
        </w:rPr>
        <w:t xml:space="preserve"> – 193.088,48 </w:t>
      </w:r>
      <w:r>
        <w:rPr>
          <w:color w:val="000000"/>
          <w:u w:color="000000"/>
        </w:rPr>
        <w:t>zł</w:t>
      </w:r>
    </w:p>
    <w:p w14:paraId="087823C1"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97,52%  </w:t>
      </w:r>
      <w:r>
        <w:rPr>
          <w:color w:val="000000"/>
          <w:u w:color="000000"/>
        </w:rPr>
        <w:t>planu</w:t>
      </w:r>
    </w:p>
    <w:p w14:paraId="040067AD" w14:textId="77777777" w:rsidR="00A77B3E" w:rsidRDefault="009B680F">
      <w:pPr>
        <w:keepLines/>
        <w:spacing w:before="120" w:after="120"/>
        <w:ind w:firstLine="340"/>
        <w:rPr>
          <w:color w:val="000000"/>
          <w:u w:color="000000"/>
        </w:rPr>
      </w:pPr>
      <w:r>
        <w:rPr>
          <w:b/>
        </w:rPr>
        <w:t>§ 2820. </w:t>
      </w:r>
      <w:r>
        <w:rPr>
          <w:color w:val="000000"/>
          <w:u w:color="000000"/>
        </w:rPr>
        <w:t>- dotacja celowa z budżetu na finansowanie lub dofinansowanie zadań zleconych do realizacji stowarzyszeniom - 63.030,00 zł</w:t>
      </w:r>
    </w:p>
    <w:p w14:paraId="1E96130B"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7E655380" w14:textId="77777777" w:rsidR="00A77B3E" w:rsidRDefault="009B680F">
      <w:pPr>
        <w:spacing w:before="120" w:after="120"/>
        <w:ind w:left="283" w:firstLine="227"/>
        <w:rPr>
          <w:color w:val="000000"/>
          <w:u w:color="000000"/>
        </w:rPr>
      </w:pPr>
      <w:r>
        <w:rPr>
          <w:color w:val="000000"/>
          <w:u w:color="000000"/>
        </w:rPr>
        <w:t>Środki finansowe (§ 4170) w kwocie 12.011,52 zł zostały wydatkowane na wynagrodzenia radcy prawnego, z którymi powiat zawarł umowy o świadczenie nieodpłatnej pomocy prawnej w punkcie Kowalu.</w:t>
      </w:r>
    </w:p>
    <w:p w14:paraId="104152C9" w14:textId="77777777" w:rsidR="00A77B3E" w:rsidRDefault="009B680F">
      <w:pPr>
        <w:spacing w:before="120" w:after="120"/>
        <w:ind w:left="283" w:firstLine="227"/>
        <w:rPr>
          <w:color w:val="000000"/>
          <w:u w:color="000000"/>
        </w:rPr>
      </w:pPr>
      <w:r>
        <w:rPr>
          <w:color w:val="000000"/>
          <w:u w:color="000000"/>
        </w:rPr>
        <w:t xml:space="preserve">Środki finansowe (§ 4210) w kwocie 10.605,68 zł wydatkowano na zakup materiałów biurowych i wyposażenia dla punktów nieodpłatnej pomocy prawnej prowadzonych przez powiat (drukarka </w:t>
      </w:r>
      <w:proofErr w:type="spellStart"/>
      <w:r>
        <w:rPr>
          <w:color w:val="000000"/>
          <w:u w:color="000000"/>
        </w:rPr>
        <w:t>Brother</w:t>
      </w:r>
      <w:proofErr w:type="spellEnd"/>
      <w:r>
        <w:rPr>
          <w:color w:val="000000"/>
          <w:u w:color="000000"/>
        </w:rPr>
        <w:t xml:space="preserve">, komputer Dell </w:t>
      </w:r>
      <w:proofErr w:type="spellStart"/>
      <w:r>
        <w:rPr>
          <w:color w:val="000000"/>
          <w:u w:color="000000"/>
        </w:rPr>
        <w:t>Vostro</w:t>
      </w:r>
      <w:proofErr w:type="spellEnd"/>
      <w:r>
        <w:rPr>
          <w:color w:val="000000"/>
          <w:u w:color="000000"/>
        </w:rPr>
        <w:t xml:space="preserve"> z MS OFFICE, urny oraz szyby ochronne z </w:t>
      </w:r>
      <w:proofErr w:type="spellStart"/>
      <w:r>
        <w:rPr>
          <w:color w:val="000000"/>
          <w:u w:color="000000"/>
        </w:rPr>
        <w:t>plexi</w:t>
      </w:r>
      <w:proofErr w:type="spellEnd"/>
      <w:r>
        <w:rPr>
          <w:color w:val="000000"/>
          <w:u w:color="000000"/>
        </w:rPr>
        <w:t>).</w:t>
      </w:r>
    </w:p>
    <w:p w14:paraId="3511911B" w14:textId="77777777" w:rsidR="00A77B3E" w:rsidRDefault="009B680F">
      <w:pPr>
        <w:spacing w:before="120" w:after="120"/>
        <w:ind w:left="283" w:firstLine="227"/>
        <w:rPr>
          <w:color w:val="000000"/>
          <w:u w:color="000000"/>
        </w:rPr>
      </w:pPr>
      <w:r>
        <w:rPr>
          <w:color w:val="000000"/>
          <w:u w:color="000000"/>
        </w:rPr>
        <w:t>Środki finansowe (§ 4300) w kwocie 106.531,92 zł wydatkowano na usługi świadczone przez radców prawnych i adwokatów, z którymi powiat zawarł umowy o świadczenie nieodpłatnej pomocy prawnej w punktach w Brześciu Kujawskim z filią w </w:t>
      </w:r>
      <w:proofErr w:type="spellStart"/>
      <w:r>
        <w:rPr>
          <w:color w:val="000000"/>
          <w:u w:color="000000"/>
        </w:rPr>
        <w:t>Chodczu</w:t>
      </w:r>
      <w:proofErr w:type="spellEnd"/>
      <w:r>
        <w:rPr>
          <w:color w:val="000000"/>
          <w:u w:color="000000"/>
        </w:rPr>
        <w:t xml:space="preserve"> oraz w Kowalu z filią w Lubieniu Kujawskim oraz na usługę wykonania osłony BHP i koszty transportu urn.</w:t>
      </w:r>
    </w:p>
    <w:p w14:paraId="7DF89976" w14:textId="77777777" w:rsidR="00A77B3E" w:rsidRDefault="009B680F">
      <w:pPr>
        <w:spacing w:before="120" w:after="120"/>
        <w:ind w:left="283" w:firstLine="227"/>
        <w:rPr>
          <w:color w:val="000000"/>
          <w:u w:color="000000"/>
        </w:rPr>
      </w:pPr>
      <w:r>
        <w:rPr>
          <w:color w:val="000000"/>
          <w:u w:color="000000"/>
        </w:rPr>
        <w:t>Środki finansowe (§ 4410) w kwocie 909,36 zł zostały wydatkowane na sfinansowanie delegacji służbowych w celu kontroli działalności punktów nieodpłatnej pomocy prawnej.</w:t>
      </w:r>
    </w:p>
    <w:p w14:paraId="45245035" w14:textId="77777777" w:rsidR="00A77B3E" w:rsidRDefault="009B680F">
      <w:pPr>
        <w:spacing w:before="120" w:after="120"/>
        <w:ind w:left="283" w:firstLine="227"/>
        <w:rPr>
          <w:color w:val="000000"/>
          <w:u w:color="000000"/>
        </w:rPr>
      </w:pPr>
      <w:r>
        <w:rPr>
          <w:b/>
          <w:color w:val="000000"/>
          <w:u w:color="000000"/>
        </w:rPr>
        <w:t>DZIAŁ 757 – OBSŁUGA DŁUGU PUBLICZNEGO</w:t>
      </w:r>
    </w:p>
    <w:p w14:paraId="1D25E356"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10.000,00 </w:t>
      </w:r>
      <w:r>
        <w:rPr>
          <w:color w:val="000000"/>
          <w:u w:color="000000"/>
        </w:rPr>
        <w:t>zł</w:t>
      </w:r>
    </w:p>
    <w:p w14:paraId="518F2B2A"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9.941,38 </w:t>
      </w:r>
      <w:r>
        <w:rPr>
          <w:color w:val="000000"/>
          <w:u w:color="000000"/>
        </w:rPr>
        <w:t>zł</w:t>
      </w:r>
    </w:p>
    <w:p w14:paraId="7C77CAB0" w14:textId="77777777" w:rsidR="00A77B3E" w:rsidRDefault="009B680F">
      <w:pPr>
        <w:spacing w:before="120" w:after="120"/>
        <w:ind w:left="283" w:firstLine="227"/>
        <w:jc w:val="right"/>
        <w:rPr>
          <w:color w:val="000000"/>
          <w:u w:color="000000"/>
        </w:rPr>
      </w:pPr>
      <w:r>
        <w:rPr>
          <w:color w:val="000000"/>
          <w:u w:color="000000"/>
        </w:rPr>
        <w:lastRenderedPageBreak/>
        <w:t xml:space="preserve">tj. </w:t>
      </w:r>
      <w:r>
        <w:rPr>
          <w:b/>
          <w:color w:val="000000"/>
          <w:u w:color="000000"/>
        </w:rPr>
        <w:t xml:space="preserve">99,41% </w:t>
      </w:r>
      <w:r>
        <w:rPr>
          <w:color w:val="000000"/>
          <w:u w:color="000000"/>
        </w:rPr>
        <w:t>planu</w:t>
      </w:r>
    </w:p>
    <w:p w14:paraId="1AA7B960" w14:textId="77777777" w:rsidR="00A77B3E" w:rsidRDefault="009B680F">
      <w:pPr>
        <w:spacing w:before="120" w:after="120"/>
        <w:ind w:left="283" w:firstLine="227"/>
        <w:rPr>
          <w:color w:val="000000"/>
          <w:u w:color="000000"/>
        </w:rPr>
      </w:pPr>
      <w:r>
        <w:rPr>
          <w:b/>
          <w:color w:val="000000"/>
          <w:u w:color="000000"/>
        </w:rPr>
        <w:t xml:space="preserve">Rozdział 75702 - Obsługa papierów wartościowych, kredytów i pożyczek jednostek samorządu terytorialnego zaliczanych do tytułu dłuższego - kredyty i pożyczki </w:t>
      </w:r>
    </w:p>
    <w:p w14:paraId="2F7F6008"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10.000,00 </w:t>
      </w:r>
      <w:r>
        <w:rPr>
          <w:color w:val="000000"/>
          <w:u w:color="000000"/>
        </w:rPr>
        <w:t>zł</w:t>
      </w:r>
    </w:p>
    <w:p w14:paraId="4493E9AC"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9.941,38 </w:t>
      </w:r>
      <w:r>
        <w:rPr>
          <w:color w:val="000000"/>
          <w:u w:color="000000"/>
        </w:rPr>
        <w:t>zł</w:t>
      </w:r>
    </w:p>
    <w:p w14:paraId="7978525C"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99,41% </w:t>
      </w:r>
      <w:r>
        <w:rPr>
          <w:color w:val="000000"/>
          <w:u w:color="000000"/>
        </w:rPr>
        <w:t>planu</w:t>
      </w:r>
    </w:p>
    <w:p w14:paraId="17FC7C53" w14:textId="77777777" w:rsidR="00A77B3E" w:rsidRDefault="009B680F">
      <w:pPr>
        <w:keepLines/>
        <w:spacing w:before="120" w:after="120"/>
        <w:ind w:firstLine="340"/>
        <w:rPr>
          <w:color w:val="000000"/>
          <w:u w:color="000000"/>
        </w:rPr>
      </w:pPr>
      <w:r>
        <w:rPr>
          <w:b/>
        </w:rPr>
        <w:t>§ 8110. </w:t>
      </w:r>
      <w:r>
        <w:rPr>
          <w:color w:val="000000"/>
          <w:u w:color="000000"/>
        </w:rPr>
        <w:t>– odsetki od samorządowych papierów wartościowych lub zaciągniętych przez jednostkę samorządu terytorialnego kredytów i pożyczek</w:t>
      </w:r>
    </w:p>
    <w:p w14:paraId="4C3A3B04"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Wydatki na obsługę długu wykonane w 2020 r. -</w:t>
      </w:r>
      <w:r>
        <w:rPr>
          <w:color w:val="000000"/>
          <w:u w:color="000000"/>
        </w:rPr>
        <w:t xml:space="preserve"> Tabela nr 9.  </w:t>
      </w:r>
    </w:p>
    <w:p w14:paraId="70F6F180" w14:textId="77777777" w:rsidR="00A77B3E" w:rsidRDefault="009B680F">
      <w:pPr>
        <w:spacing w:before="120" w:after="120"/>
        <w:ind w:left="283" w:firstLine="227"/>
        <w:rPr>
          <w:color w:val="000000"/>
          <w:u w:color="000000"/>
        </w:rPr>
      </w:pPr>
      <w:r>
        <w:rPr>
          <w:b/>
          <w:color w:val="000000"/>
          <w:u w:color="000000"/>
        </w:rPr>
        <w:t>DZIAŁ 758 – RÓŻNE ROZLICZENIA</w:t>
      </w:r>
    </w:p>
    <w:p w14:paraId="4C9BAEAA"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1.311.249,00</w:t>
      </w:r>
      <w:r>
        <w:rPr>
          <w:color w:val="000000"/>
          <w:u w:color="000000"/>
        </w:rPr>
        <w:t>zł</w:t>
      </w:r>
    </w:p>
    <w:p w14:paraId="0B8890A5"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 0,00 </w:t>
      </w:r>
      <w:r>
        <w:rPr>
          <w:color w:val="000000"/>
          <w:u w:color="000000"/>
        </w:rPr>
        <w:t>zł</w:t>
      </w:r>
    </w:p>
    <w:p w14:paraId="1121B81A"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0,00% </w:t>
      </w:r>
      <w:r>
        <w:rPr>
          <w:color w:val="000000"/>
          <w:u w:color="000000"/>
        </w:rPr>
        <w:t>planu</w:t>
      </w:r>
    </w:p>
    <w:p w14:paraId="55A06CB9" w14:textId="77777777" w:rsidR="00A77B3E" w:rsidRDefault="009B680F">
      <w:pPr>
        <w:spacing w:before="120" w:after="120"/>
        <w:ind w:left="283" w:firstLine="227"/>
        <w:rPr>
          <w:color w:val="000000"/>
          <w:u w:color="000000"/>
        </w:rPr>
      </w:pPr>
      <w:r>
        <w:rPr>
          <w:b/>
          <w:color w:val="000000"/>
          <w:u w:color="000000"/>
        </w:rPr>
        <w:t>Rozdział 75814 – Różne rozliczenia finansowe</w:t>
      </w:r>
    </w:p>
    <w:p w14:paraId="0677E6A7"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1.000,00 </w:t>
      </w:r>
      <w:r>
        <w:rPr>
          <w:color w:val="000000"/>
          <w:u w:color="000000"/>
        </w:rPr>
        <w:t>zł</w:t>
      </w:r>
    </w:p>
    <w:p w14:paraId="40D8484B"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 0,00 </w:t>
      </w:r>
      <w:r>
        <w:rPr>
          <w:color w:val="000000"/>
          <w:u w:color="000000"/>
        </w:rPr>
        <w:t>zł</w:t>
      </w:r>
    </w:p>
    <w:p w14:paraId="445A44DB"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0,00% </w:t>
      </w:r>
      <w:r>
        <w:rPr>
          <w:color w:val="000000"/>
          <w:u w:color="000000"/>
        </w:rPr>
        <w:t>planu</w:t>
      </w:r>
    </w:p>
    <w:p w14:paraId="561056B4" w14:textId="77777777" w:rsidR="00A77B3E" w:rsidRDefault="009B680F">
      <w:pPr>
        <w:spacing w:before="120" w:after="120"/>
        <w:ind w:left="283" w:firstLine="227"/>
        <w:rPr>
          <w:color w:val="000000"/>
          <w:u w:color="000000"/>
        </w:rPr>
      </w:pPr>
      <w:r>
        <w:rPr>
          <w:color w:val="000000"/>
          <w:u w:color="000000"/>
        </w:rPr>
        <w:t>W okresie sprawozdawczym nie poniesiono wydatków w tym rozdziale.</w:t>
      </w:r>
    </w:p>
    <w:p w14:paraId="4BDB2CBA" w14:textId="77777777" w:rsidR="00A77B3E" w:rsidRDefault="009B680F">
      <w:pPr>
        <w:spacing w:before="120" w:after="120"/>
        <w:ind w:left="283" w:firstLine="227"/>
        <w:rPr>
          <w:color w:val="000000"/>
          <w:u w:color="000000"/>
        </w:rPr>
      </w:pPr>
      <w:r>
        <w:rPr>
          <w:b/>
          <w:color w:val="000000"/>
          <w:u w:color="000000"/>
        </w:rPr>
        <w:t>Rozdział 75818 – Rezerwy ogólne i celowe</w:t>
      </w:r>
    </w:p>
    <w:p w14:paraId="324FC6A5"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1.310.249,00 </w:t>
      </w:r>
      <w:r>
        <w:rPr>
          <w:color w:val="000000"/>
          <w:u w:color="000000"/>
        </w:rPr>
        <w:t>zł</w:t>
      </w:r>
    </w:p>
    <w:p w14:paraId="39847112"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 0,00 </w:t>
      </w:r>
      <w:r>
        <w:rPr>
          <w:color w:val="000000"/>
          <w:u w:color="000000"/>
        </w:rPr>
        <w:t>zł</w:t>
      </w:r>
    </w:p>
    <w:p w14:paraId="28F2A42B"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0,00% </w:t>
      </w:r>
      <w:r>
        <w:rPr>
          <w:color w:val="000000"/>
          <w:u w:color="000000"/>
        </w:rPr>
        <w:t>planu</w:t>
      </w:r>
    </w:p>
    <w:p w14:paraId="7F90DD49" w14:textId="77777777" w:rsidR="00A77B3E" w:rsidRDefault="009B680F">
      <w:pPr>
        <w:spacing w:before="120" w:after="120"/>
        <w:ind w:left="283" w:firstLine="227"/>
        <w:rPr>
          <w:color w:val="000000"/>
          <w:u w:color="000000"/>
        </w:rPr>
      </w:pPr>
      <w:r>
        <w:rPr>
          <w:color w:val="000000"/>
          <w:u w:color="000000"/>
        </w:rPr>
        <w:t>Na dzień 31.12.2020 r. stan niewykorzystanych rezerw wynosi:</w:t>
      </w:r>
    </w:p>
    <w:p w14:paraId="73862749" w14:textId="77777777" w:rsidR="00A77B3E" w:rsidRDefault="009B680F">
      <w:pPr>
        <w:keepLines/>
        <w:spacing w:before="120" w:after="120"/>
        <w:ind w:firstLine="340"/>
        <w:rPr>
          <w:color w:val="000000"/>
          <w:u w:color="000000"/>
        </w:rPr>
      </w:pPr>
      <w:r>
        <w:t>1. </w:t>
      </w:r>
      <w:r>
        <w:rPr>
          <w:color w:val="000000"/>
          <w:u w:color="000000"/>
        </w:rPr>
        <w:t>rezerwa ogólna w kwocie 150.000,00 zł;</w:t>
      </w:r>
    </w:p>
    <w:p w14:paraId="7C9E1FC4" w14:textId="77777777" w:rsidR="00A77B3E" w:rsidRDefault="009B680F">
      <w:pPr>
        <w:keepLines/>
        <w:spacing w:before="120" w:after="120"/>
        <w:ind w:firstLine="340"/>
        <w:rPr>
          <w:color w:val="000000"/>
          <w:u w:color="000000"/>
        </w:rPr>
      </w:pPr>
      <w:r>
        <w:t>2. </w:t>
      </w:r>
      <w:r>
        <w:rPr>
          <w:color w:val="000000"/>
          <w:u w:color="000000"/>
        </w:rPr>
        <w:t>rezerwa celowa w kwocie 1.042.749,00 zł, w tym na:</w:t>
      </w:r>
    </w:p>
    <w:p w14:paraId="593592F8" w14:textId="77777777" w:rsidR="00A77B3E" w:rsidRDefault="009B680F">
      <w:pPr>
        <w:keepLines/>
        <w:spacing w:before="120" w:after="120"/>
        <w:ind w:left="227" w:hanging="227"/>
        <w:rPr>
          <w:color w:val="000000"/>
          <w:u w:color="000000"/>
        </w:rPr>
      </w:pPr>
      <w:r>
        <w:t>a) </w:t>
      </w:r>
      <w:r>
        <w:rPr>
          <w:color w:val="000000"/>
          <w:u w:color="000000"/>
        </w:rPr>
        <w:t>realizację zadań własnych z zakresu zarządzania kryzysowego – 0,00 zł,</w:t>
      </w:r>
    </w:p>
    <w:p w14:paraId="77541C2B" w14:textId="77777777" w:rsidR="00A77B3E" w:rsidRDefault="009B680F">
      <w:pPr>
        <w:keepLines/>
        <w:spacing w:before="120" w:after="120"/>
        <w:ind w:left="227" w:hanging="227"/>
        <w:rPr>
          <w:color w:val="000000"/>
          <w:u w:color="000000"/>
        </w:rPr>
      </w:pPr>
      <w:r>
        <w:t>b) </w:t>
      </w:r>
      <w:r>
        <w:rPr>
          <w:color w:val="000000"/>
          <w:u w:color="000000"/>
        </w:rPr>
        <w:t>wydatki bieżące w oświacie i edukacyjnej opiece wychowawczej – 350.894,00 zł,</w:t>
      </w:r>
    </w:p>
    <w:p w14:paraId="70C982EC" w14:textId="77777777" w:rsidR="00A77B3E" w:rsidRDefault="009B680F">
      <w:pPr>
        <w:keepLines/>
        <w:spacing w:before="120" w:after="120"/>
        <w:ind w:left="227" w:hanging="227"/>
        <w:rPr>
          <w:color w:val="000000"/>
          <w:u w:color="000000"/>
        </w:rPr>
      </w:pPr>
      <w:r>
        <w:t>c) </w:t>
      </w:r>
      <w:r>
        <w:rPr>
          <w:color w:val="000000"/>
          <w:u w:color="000000"/>
        </w:rPr>
        <w:t>na wydatki bieżące w opiece społecznej i pozostałych zadaniach w zakresie polityki społecznej – 191.855,00 zł,</w:t>
      </w:r>
    </w:p>
    <w:p w14:paraId="7DB087C0" w14:textId="77777777" w:rsidR="00A77B3E" w:rsidRDefault="009B680F">
      <w:pPr>
        <w:keepLines/>
        <w:spacing w:before="120" w:after="120"/>
        <w:ind w:left="227" w:hanging="227"/>
        <w:rPr>
          <w:color w:val="000000"/>
          <w:u w:color="000000"/>
        </w:rPr>
      </w:pPr>
      <w:r>
        <w:t>d) </w:t>
      </w:r>
      <w:r>
        <w:rPr>
          <w:color w:val="000000"/>
          <w:u w:color="000000"/>
        </w:rPr>
        <w:t>wydatki bieżące w administracji - 500.000,00 zł;</w:t>
      </w:r>
    </w:p>
    <w:p w14:paraId="7854BFDE" w14:textId="77777777" w:rsidR="00A77B3E" w:rsidRDefault="009B680F">
      <w:pPr>
        <w:keepLines/>
        <w:spacing w:before="120" w:after="120"/>
        <w:ind w:firstLine="340"/>
        <w:rPr>
          <w:color w:val="000000"/>
          <w:u w:color="000000"/>
        </w:rPr>
      </w:pPr>
      <w:r>
        <w:t>3. </w:t>
      </w:r>
      <w:r>
        <w:rPr>
          <w:color w:val="000000"/>
          <w:u w:color="000000"/>
        </w:rPr>
        <w:t>rezerwy na inwestycje i zakupy inwestycyjne w kwocie 117.500,00 zł.</w:t>
      </w:r>
    </w:p>
    <w:p w14:paraId="66518FDF" w14:textId="77777777" w:rsidR="00A77B3E" w:rsidRDefault="009B680F">
      <w:pPr>
        <w:spacing w:before="120" w:after="120"/>
        <w:ind w:left="283" w:firstLine="227"/>
        <w:rPr>
          <w:color w:val="000000"/>
          <w:u w:color="000000"/>
        </w:rPr>
      </w:pPr>
      <w:r>
        <w:rPr>
          <w:b/>
          <w:color w:val="000000"/>
          <w:u w:color="000000"/>
        </w:rPr>
        <w:t>DZIAŁ 801 - OŚWIATA I WYCHOWANIE</w:t>
      </w:r>
    </w:p>
    <w:p w14:paraId="62095153"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29.940.850,89 </w:t>
      </w:r>
      <w:r>
        <w:rPr>
          <w:color w:val="000000"/>
          <w:u w:color="000000"/>
        </w:rPr>
        <w:t>zł</w:t>
      </w:r>
    </w:p>
    <w:p w14:paraId="1A81CBE6" w14:textId="77777777" w:rsidR="00A77B3E" w:rsidRDefault="009B680F">
      <w:pPr>
        <w:spacing w:before="120" w:after="120"/>
        <w:ind w:left="283" w:firstLine="227"/>
        <w:jc w:val="right"/>
        <w:rPr>
          <w:color w:val="000000"/>
          <w:u w:color="000000"/>
        </w:rPr>
      </w:pPr>
      <w:r>
        <w:rPr>
          <w:color w:val="000000"/>
          <w:u w:color="000000"/>
        </w:rPr>
        <w:t>Wykonanie –</w:t>
      </w:r>
      <w:r>
        <w:rPr>
          <w:b/>
          <w:color w:val="000000"/>
          <w:u w:color="000000"/>
        </w:rPr>
        <w:t xml:space="preserve"> 28.146.974,65 </w:t>
      </w:r>
      <w:r>
        <w:rPr>
          <w:color w:val="000000"/>
          <w:u w:color="000000"/>
        </w:rPr>
        <w:t>zł</w:t>
      </w:r>
    </w:p>
    <w:p w14:paraId="0077FBDE"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94,01% </w:t>
      </w:r>
      <w:r>
        <w:rPr>
          <w:color w:val="000000"/>
          <w:u w:color="000000"/>
        </w:rPr>
        <w:t>planu</w:t>
      </w:r>
    </w:p>
    <w:p w14:paraId="160627CD" w14:textId="77777777" w:rsidR="00A77B3E" w:rsidRDefault="009B680F">
      <w:pPr>
        <w:spacing w:before="120" w:after="120"/>
        <w:ind w:left="283" w:firstLine="227"/>
        <w:rPr>
          <w:color w:val="000000"/>
          <w:u w:color="000000"/>
        </w:rPr>
      </w:pPr>
      <w:r>
        <w:rPr>
          <w:b/>
          <w:color w:val="000000"/>
          <w:u w:color="000000"/>
        </w:rPr>
        <w:t>Rozdział 80115 – Technika</w:t>
      </w:r>
    </w:p>
    <w:p w14:paraId="0531A72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4.066.806,94 </w:t>
      </w:r>
      <w:r>
        <w:rPr>
          <w:color w:val="000000"/>
          <w:u w:color="000000"/>
        </w:rPr>
        <w:t>zł</w:t>
      </w:r>
    </w:p>
    <w:p w14:paraId="5CE5A98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3.924.757,76 </w:t>
      </w:r>
      <w:r>
        <w:rPr>
          <w:color w:val="000000"/>
          <w:u w:color="000000"/>
        </w:rPr>
        <w:t>zł</w:t>
      </w:r>
    </w:p>
    <w:p w14:paraId="71A50D3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96,51% </w:t>
      </w:r>
      <w:r>
        <w:rPr>
          <w:color w:val="000000"/>
          <w:u w:color="000000"/>
        </w:rPr>
        <w:t>planu</w:t>
      </w:r>
    </w:p>
    <w:p w14:paraId="63F83065" w14:textId="77777777" w:rsidR="00A77B3E" w:rsidRDefault="009B680F">
      <w:pPr>
        <w:spacing w:before="120" w:after="120"/>
        <w:ind w:left="283" w:firstLine="227"/>
        <w:rPr>
          <w:color w:val="000000"/>
          <w:u w:color="000000"/>
        </w:rPr>
      </w:pPr>
      <w:r>
        <w:rPr>
          <w:color w:val="000000"/>
          <w:u w:color="000000"/>
        </w:rPr>
        <w:lastRenderedPageBreak/>
        <w:t xml:space="preserve">W ramach tego rozdziału jest prowadzona obsługa dla ZS w Izbicy Kujawskiej, ZS w Lubrańcu-Marysinie, ZS w Kowalu, </w:t>
      </w:r>
      <w:proofErr w:type="spellStart"/>
      <w:r>
        <w:rPr>
          <w:color w:val="000000"/>
          <w:u w:color="000000"/>
        </w:rPr>
        <w:t>PCKZiU</w:t>
      </w:r>
      <w:proofErr w:type="spellEnd"/>
      <w:r>
        <w:rPr>
          <w:color w:val="000000"/>
          <w:u w:color="000000"/>
        </w:rPr>
        <w:t xml:space="preserve"> w Lubieńcu (od 01.09.2020 r.) oraz ZS w </w:t>
      </w:r>
      <w:proofErr w:type="spellStart"/>
      <w:r>
        <w:rPr>
          <w:color w:val="000000"/>
          <w:u w:color="000000"/>
        </w:rPr>
        <w:t>Chodczu</w:t>
      </w:r>
      <w:proofErr w:type="spellEnd"/>
      <w:r>
        <w:rPr>
          <w:color w:val="000000"/>
          <w:u w:color="000000"/>
        </w:rPr>
        <w:t xml:space="preserve"> (do 31.08.2020 r.).</w:t>
      </w:r>
    </w:p>
    <w:p w14:paraId="43658EFF" w14:textId="77777777" w:rsidR="00A77B3E" w:rsidRDefault="009B680F">
      <w:pPr>
        <w:spacing w:before="120" w:after="120"/>
        <w:ind w:left="283" w:firstLine="227"/>
        <w:rPr>
          <w:color w:val="000000"/>
          <w:u w:color="000000"/>
        </w:rPr>
      </w:pPr>
      <w:r>
        <w:rPr>
          <w:color w:val="000000"/>
          <w:u w:color="000000"/>
        </w:rPr>
        <w:t>W ZS w Izbicy Kujawskiej średnie zatrudnienie w ciągu 2020 roku wynosiło: nauczyciele w osobach 20, w etatach 0,75. Ilość oddziałów w szkole 1 oraz ilość uczniów 20.</w:t>
      </w:r>
    </w:p>
    <w:p w14:paraId="2A2BB397" w14:textId="77777777" w:rsidR="00A77B3E" w:rsidRDefault="009B680F">
      <w:pPr>
        <w:spacing w:before="120" w:after="120"/>
        <w:ind w:left="283" w:firstLine="227"/>
        <w:rPr>
          <w:color w:val="000000"/>
          <w:u w:color="000000"/>
        </w:rPr>
      </w:pPr>
      <w:r>
        <w:rPr>
          <w:color w:val="000000"/>
          <w:u w:color="000000"/>
        </w:rPr>
        <w:t>W ZS w Lubrańcu - Marysinie średnie zatrudnienie w ciągu 2020 roku wynosiło: nauczyciele w osobach 16, w etatach 14,20, administracja i obsługa w osobach 7 i w etatach 6. Ilość oddziałów w szkole 7 oraz ilość uczniów 164.</w:t>
      </w:r>
    </w:p>
    <w:p w14:paraId="6995715C" w14:textId="77777777" w:rsidR="00A77B3E" w:rsidRDefault="009B680F">
      <w:pPr>
        <w:spacing w:before="120" w:after="120"/>
        <w:ind w:left="283" w:firstLine="227"/>
        <w:rPr>
          <w:color w:val="000000"/>
          <w:u w:color="000000"/>
        </w:rPr>
      </w:pPr>
      <w:r>
        <w:rPr>
          <w:color w:val="000000"/>
          <w:u w:color="000000"/>
        </w:rPr>
        <w:t>W ZS w Kowalu średnie zatrudnienie w ciągu 2020 roku wynosiło: nauczyciele w osobach 19, w etatach 0,99. Ilość oddziałów w szkole 1 oraz ilość uczniów 21.</w:t>
      </w:r>
    </w:p>
    <w:p w14:paraId="252AB788" w14:textId="77777777" w:rsidR="00A77B3E" w:rsidRDefault="009B680F">
      <w:pPr>
        <w:spacing w:before="120" w:after="120"/>
        <w:ind w:left="283" w:firstLine="227"/>
        <w:rPr>
          <w:color w:val="000000"/>
          <w:u w:color="000000"/>
        </w:rPr>
      </w:pPr>
      <w:r>
        <w:rPr>
          <w:color w:val="000000"/>
          <w:u w:color="000000"/>
        </w:rPr>
        <w:t xml:space="preserve">W </w:t>
      </w:r>
      <w:proofErr w:type="spellStart"/>
      <w:r>
        <w:rPr>
          <w:color w:val="000000"/>
          <w:u w:color="000000"/>
        </w:rPr>
        <w:t>PCKZiU</w:t>
      </w:r>
      <w:proofErr w:type="spellEnd"/>
      <w:r>
        <w:rPr>
          <w:color w:val="000000"/>
          <w:u w:color="000000"/>
        </w:rPr>
        <w:t xml:space="preserve"> w Lubieńcu średnie zatrudnienie w ciągu 2020 roku wynosiło: nauczyciele w osobach 22, w etatach 15,02, administracja i obsługa w osobach 6 i w etatach 5,98. Ilość oddziałów w szkole 7 oraz ilość uczniów 173.</w:t>
      </w:r>
    </w:p>
    <w:p w14:paraId="72CF9F77" w14:textId="77777777" w:rsidR="00A77B3E" w:rsidRDefault="009B680F">
      <w:pPr>
        <w:spacing w:before="120" w:after="120"/>
        <w:ind w:left="283" w:firstLine="227"/>
        <w:rPr>
          <w:color w:val="000000"/>
          <w:u w:color="000000"/>
        </w:rPr>
      </w:pPr>
      <w:r>
        <w:rPr>
          <w:color w:val="000000"/>
          <w:u w:color="000000"/>
        </w:rPr>
        <w:t>W ZS w </w:t>
      </w:r>
      <w:proofErr w:type="spellStart"/>
      <w:r>
        <w:rPr>
          <w:color w:val="000000"/>
          <w:u w:color="000000"/>
        </w:rPr>
        <w:t>Chodczu</w:t>
      </w:r>
      <w:proofErr w:type="spellEnd"/>
      <w:r>
        <w:rPr>
          <w:color w:val="000000"/>
          <w:u w:color="000000"/>
        </w:rPr>
        <w:t xml:space="preserve"> średnie zatrudnienie w ciągu 2020 roku wynosiło: nauczyciele w osobach 22, w etatach 13,29, administracja i obsługa w osobach 6 i w etatach 5,98. Ilość oddziałów w szkole 6 oraz ilość uczniów 153.</w:t>
      </w:r>
    </w:p>
    <w:p w14:paraId="222587E0"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w kwocie 3.450.253,66 zł zostały wydatkowane na wynagrodzenia wraz z pochodnymi, dodatkowe wynagrodzenie roczne oraz inne świadczenia na rzecz pracowników.</w:t>
      </w:r>
    </w:p>
    <w:p w14:paraId="14DA68BB" w14:textId="77777777" w:rsidR="00A77B3E" w:rsidRDefault="009B680F">
      <w:pPr>
        <w:spacing w:before="120" w:after="120"/>
        <w:ind w:left="283" w:firstLine="227"/>
        <w:rPr>
          <w:color w:val="000000"/>
          <w:u w:color="000000"/>
        </w:rPr>
      </w:pPr>
      <w:r>
        <w:rPr>
          <w:color w:val="000000"/>
          <w:u w:color="000000"/>
        </w:rPr>
        <w:t>Środki finansowe (§4210,4218,4240,4260) w łącznej kwocie 290.188,81 zł zostały wydatkowane m.in. na zakup wyposażenia, oleju opałowego, paliwa, artykułów biurowych, druków, tonerów, prenumerat, programów, środków czystości, pomocy naukowych i dydaktycznych, tablic interaktywnych w ramach projektu "Aktywna tablica", książek, części zamiennych oraz materiałów do remontów, energii elektrycznej, wody i gazu.</w:t>
      </w:r>
    </w:p>
    <w:p w14:paraId="19F084EF" w14:textId="77777777" w:rsidR="00A77B3E" w:rsidRDefault="009B680F">
      <w:pPr>
        <w:spacing w:before="120" w:after="120"/>
        <w:ind w:left="283" w:firstLine="227"/>
        <w:rPr>
          <w:color w:val="000000"/>
          <w:u w:color="000000"/>
        </w:rPr>
      </w:pPr>
      <w:r>
        <w:rPr>
          <w:color w:val="000000"/>
          <w:u w:color="000000"/>
        </w:rPr>
        <w:t xml:space="preserve">Środki finansowe (§4270,4300) w kwocie 52.094,62 zł wydatkowano m.in. na naprawę ksera, pieca c.o., pilarki, bieżącą konserwację kserokopiarki i drukarki, usługi bankowe, transportowe, wywóz śmieci, usługi pocztowe, przeglądy gaśnic, budynków, opiekę serwisową </w:t>
      </w:r>
      <w:proofErr w:type="spellStart"/>
      <w:r>
        <w:rPr>
          <w:color w:val="000000"/>
          <w:u w:color="000000"/>
        </w:rPr>
        <w:t>oprogramowań</w:t>
      </w:r>
      <w:proofErr w:type="spellEnd"/>
      <w:r>
        <w:rPr>
          <w:color w:val="000000"/>
          <w:u w:color="000000"/>
        </w:rPr>
        <w:t>, usługi informatyczne, demontaż klimatyzacji, rozprowadzenie instalacji elektrycznej, badanie techniczne pojazdów, promocja szkoły, wyrobienie pieczątek, usługi kominiarskie.</w:t>
      </w:r>
    </w:p>
    <w:p w14:paraId="3B2884BD"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(§4280,4360,4410,4430,4440,4700) w łącznej kwocie 132.220,67 zł zostały wydatkowane na zakup usług zdrowotnych, opłaty i składki: ubezpieczenie samochodu i mienia, podróże służbowe pracowników, usługi telekomunikacyjne, odpis na </w:t>
      </w:r>
      <w:proofErr w:type="spellStart"/>
      <w:r>
        <w:rPr>
          <w:color w:val="000000"/>
          <w:u w:color="000000"/>
        </w:rPr>
        <w:t>zfśs</w:t>
      </w:r>
      <w:proofErr w:type="spellEnd"/>
      <w:r>
        <w:rPr>
          <w:color w:val="000000"/>
          <w:u w:color="000000"/>
        </w:rPr>
        <w:t>, szkolenia pracowników.</w:t>
      </w:r>
    </w:p>
    <w:p w14:paraId="1C791E2E" w14:textId="77777777" w:rsidR="00A77B3E" w:rsidRDefault="009B680F">
      <w:pPr>
        <w:spacing w:before="120" w:after="120"/>
        <w:ind w:left="283" w:firstLine="227"/>
        <w:rPr>
          <w:color w:val="000000"/>
          <w:u w:color="000000"/>
        </w:rPr>
      </w:pPr>
      <w:r>
        <w:rPr>
          <w:b/>
          <w:color w:val="000000"/>
          <w:u w:color="000000"/>
        </w:rPr>
        <w:t>Rozdział 80116 – Szkoły policealne</w:t>
      </w:r>
    </w:p>
    <w:p w14:paraId="6D87842E"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764.846,00 </w:t>
      </w:r>
      <w:r>
        <w:rPr>
          <w:color w:val="000000"/>
          <w:u w:color="000000"/>
        </w:rPr>
        <w:t>zł</w:t>
      </w:r>
    </w:p>
    <w:p w14:paraId="02E6BEC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703.966,70 </w:t>
      </w:r>
      <w:r>
        <w:rPr>
          <w:color w:val="000000"/>
          <w:u w:color="000000"/>
        </w:rPr>
        <w:t>zł</w:t>
      </w:r>
    </w:p>
    <w:p w14:paraId="693127F6"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92,04% </w:t>
      </w:r>
      <w:r>
        <w:rPr>
          <w:color w:val="000000"/>
          <w:u w:color="000000"/>
        </w:rPr>
        <w:t>planu</w:t>
      </w:r>
    </w:p>
    <w:p w14:paraId="1DD70281" w14:textId="77777777" w:rsidR="00A77B3E" w:rsidRDefault="009B680F">
      <w:pPr>
        <w:spacing w:before="120" w:after="120"/>
        <w:ind w:left="283" w:firstLine="227"/>
        <w:rPr>
          <w:color w:val="000000"/>
          <w:u w:color="000000"/>
        </w:rPr>
      </w:pPr>
      <w:r>
        <w:rPr>
          <w:color w:val="000000"/>
          <w:u w:color="000000"/>
        </w:rPr>
        <w:t>W ramach tego rozdziału jest prowadzona obsługa dla ZS w Lubrańcu-Marysinie i ZS w Kowalu.</w:t>
      </w:r>
    </w:p>
    <w:p w14:paraId="5C87DC30" w14:textId="77777777" w:rsidR="00A77B3E" w:rsidRDefault="009B680F">
      <w:pPr>
        <w:spacing w:before="120" w:after="120"/>
        <w:ind w:left="283" w:firstLine="227"/>
        <w:rPr>
          <w:color w:val="000000"/>
          <w:u w:color="000000"/>
        </w:rPr>
      </w:pPr>
      <w:r>
        <w:rPr>
          <w:color w:val="000000"/>
          <w:u w:color="000000"/>
        </w:rPr>
        <w:t>W ZS w Lubrańcu-Marysinie średnie zatrudnienie w ciągu 2020 roku wynosiło: nauczyciele w osobach 6, w etatach 0,50. Ilość oddziałów w szkole 1 oraz ilość słuchaczy 16.</w:t>
      </w:r>
    </w:p>
    <w:p w14:paraId="631708A8" w14:textId="77777777" w:rsidR="00A77B3E" w:rsidRDefault="009B680F">
      <w:pPr>
        <w:spacing w:before="120" w:after="120"/>
        <w:ind w:left="283" w:firstLine="227"/>
        <w:rPr>
          <w:color w:val="000000"/>
          <w:u w:color="000000"/>
        </w:rPr>
      </w:pPr>
      <w:r>
        <w:rPr>
          <w:color w:val="000000"/>
          <w:u w:color="000000"/>
        </w:rPr>
        <w:t>W ZS w Kowalu średnie zatrudnienie w ciągu 2020 roku wynosiło: nauczyciele w osobach 16, w etatach 5,31, administracja i obsługa w osobach 7, w etatach 2,93. Ilość oddziałów w szkole 8 oraz ilość słuchaczy 132.</w:t>
      </w:r>
    </w:p>
    <w:p w14:paraId="05B41277" w14:textId="77777777" w:rsidR="00A77B3E" w:rsidRDefault="009B680F">
      <w:pPr>
        <w:spacing w:before="120" w:after="120"/>
        <w:ind w:left="283" w:firstLine="227"/>
        <w:rPr>
          <w:color w:val="000000"/>
          <w:u w:color="000000"/>
        </w:rPr>
      </w:pPr>
      <w:r>
        <w:rPr>
          <w:color w:val="000000"/>
          <w:u w:color="000000"/>
        </w:rPr>
        <w:t>Środki finansowe (§ 3020,4010,4040,4110,4120,4170) w kwocie 566.444,36 zł zostały wydatkowane na wynagrodzenia wraz z pochodnymi, dodatkowe wynagrodzenie roczne oraz inne świadczenia na rzecz pracowników.</w:t>
      </w:r>
    </w:p>
    <w:p w14:paraId="68351540" w14:textId="77777777" w:rsidR="00A77B3E" w:rsidRDefault="009B680F">
      <w:pPr>
        <w:spacing w:before="120" w:after="120"/>
        <w:ind w:left="283" w:firstLine="227"/>
        <w:rPr>
          <w:color w:val="000000"/>
          <w:u w:color="000000"/>
        </w:rPr>
      </w:pPr>
      <w:r>
        <w:rPr>
          <w:color w:val="000000"/>
          <w:u w:color="000000"/>
        </w:rPr>
        <w:t>Środki finansowe (§4210,4240,4260) w łącznej kwocie 78.003,65 zł zostały wydatkowane m.in. na zakup materiałów biurowych, środków czystości, oleju opałowego,  paliwa do samochodu, wyposażenia tj. kserokopiarka, meble, krzesła, system nagłaśniający, pomocy dydaktycznych i książek, materiałów do remontów, energii.</w:t>
      </w:r>
    </w:p>
    <w:p w14:paraId="577D3707" w14:textId="77777777" w:rsidR="00A77B3E" w:rsidRDefault="009B680F">
      <w:pPr>
        <w:spacing w:before="120" w:after="120"/>
        <w:ind w:left="283" w:firstLine="227"/>
        <w:rPr>
          <w:color w:val="000000"/>
          <w:u w:color="000000"/>
        </w:rPr>
      </w:pPr>
      <w:r>
        <w:rPr>
          <w:color w:val="000000"/>
          <w:u w:color="000000"/>
        </w:rPr>
        <w:lastRenderedPageBreak/>
        <w:t>Środki finansowe  (§4270,4300) w kwocie 22.426,25 zł wydatkowano m.in. na naprawę drukarek i kserokopiarek, samochodu, usługi pocztowe, prowizje bankowe, wywóz nieczystości, aktualizację programów, wyrobienie pieczątek.</w:t>
      </w:r>
    </w:p>
    <w:p w14:paraId="79B4EE44"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(§4280,4360,4410,4430,4440,4700) w łącznej kwocie 27.092,44 zł zostały wydatkowane na zakup usług zdrowotnych, ubezpieczenie mienia, podróże służbowe pracowników, usługi telekomunikacyjne, odpis na </w:t>
      </w:r>
      <w:proofErr w:type="spellStart"/>
      <w:r>
        <w:rPr>
          <w:color w:val="000000"/>
          <w:u w:color="000000"/>
        </w:rPr>
        <w:t>zfśs</w:t>
      </w:r>
      <w:proofErr w:type="spellEnd"/>
      <w:r>
        <w:rPr>
          <w:color w:val="000000"/>
          <w:u w:color="000000"/>
        </w:rPr>
        <w:t>, szkolenia pracowników.</w:t>
      </w:r>
    </w:p>
    <w:p w14:paraId="2D25A808" w14:textId="77777777" w:rsidR="00A77B3E" w:rsidRDefault="009B680F">
      <w:pPr>
        <w:keepLines/>
        <w:spacing w:before="120" w:after="120"/>
        <w:ind w:firstLine="340"/>
        <w:rPr>
          <w:color w:val="000000"/>
          <w:u w:color="000000"/>
        </w:rPr>
      </w:pPr>
      <w:r>
        <w:rPr>
          <w:b/>
        </w:rPr>
        <w:t>§ 6060. </w:t>
      </w:r>
      <w:r>
        <w:rPr>
          <w:color w:val="000000"/>
          <w:u w:color="000000"/>
        </w:rPr>
        <w:t>- Wydatki na zakupy inwestycyjne jednostek budżetowych - 10.000,00 zł</w:t>
      </w:r>
    </w:p>
    <w:p w14:paraId="18AC022A" w14:textId="77777777" w:rsidR="00A77B3E" w:rsidRDefault="009B680F">
      <w:pPr>
        <w:spacing w:before="120" w:after="120"/>
        <w:ind w:left="283" w:firstLine="227"/>
        <w:rPr>
          <w:color w:val="000000"/>
          <w:u w:color="000000"/>
        </w:rPr>
      </w:pPr>
      <w:r>
        <w:rPr>
          <w:color w:val="000000"/>
          <w:u w:color="000000"/>
        </w:rPr>
        <w:t xml:space="preserve">Zadanie pn. "Zakup </w:t>
      </w:r>
      <w:proofErr w:type="spellStart"/>
      <w:r>
        <w:rPr>
          <w:color w:val="000000"/>
          <w:u w:color="000000"/>
        </w:rPr>
        <w:t>busa</w:t>
      </w:r>
      <w:proofErr w:type="spellEnd"/>
      <w:r>
        <w:rPr>
          <w:color w:val="000000"/>
          <w:u w:color="000000"/>
        </w:rPr>
        <w:t xml:space="preserve"> dla Zespołu Szkół w Kowalu" zostało zaplanowane i zrealizowane w kwocie 20.000 zł, w rozdziale 80116 oraz 80120.</w:t>
      </w:r>
    </w:p>
    <w:p w14:paraId="19DBD522"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218C44F5" w14:textId="77777777" w:rsidR="00A77B3E" w:rsidRDefault="009B680F">
      <w:pPr>
        <w:spacing w:before="120" w:after="120"/>
        <w:ind w:left="283" w:firstLine="227"/>
        <w:rPr>
          <w:color w:val="000000"/>
          <w:u w:color="000000"/>
        </w:rPr>
      </w:pPr>
      <w:r>
        <w:rPr>
          <w:b/>
          <w:color w:val="000000"/>
          <w:u w:color="000000"/>
        </w:rPr>
        <w:t>Rozdział 80117 – Branżowe szkoły I </w:t>
      </w:r>
      <w:proofErr w:type="spellStart"/>
      <w:r>
        <w:rPr>
          <w:b/>
          <w:color w:val="000000"/>
          <w:u w:color="000000"/>
        </w:rPr>
        <w:t>i</w:t>
      </w:r>
      <w:proofErr w:type="spellEnd"/>
      <w:r>
        <w:rPr>
          <w:b/>
          <w:color w:val="000000"/>
          <w:u w:color="000000"/>
        </w:rPr>
        <w:t xml:space="preserve"> II stopnia</w:t>
      </w:r>
    </w:p>
    <w:p w14:paraId="1D3E290C"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16.218.527,37 </w:t>
      </w:r>
      <w:r>
        <w:rPr>
          <w:color w:val="000000"/>
          <w:u w:color="000000"/>
        </w:rPr>
        <w:t>zł</w:t>
      </w:r>
    </w:p>
    <w:p w14:paraId="74B9741E"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15.775.898,63 </w:t>
      </w:r>
      <w:r>
        <w:rPr>
          <w:color w:val="000000"/>
          <w:u w:color="000000"/>
        </w:rPr>
        <w:t>zł</w:t>
      </w:r>
    </w:p>
    <w:p w14:paraId="09A89D09"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97,27% </w:t>
      </w:r>
      <w:r>
        <w:rPr>
          <w:color w:val="000000"/>
          <w:u w:color="000000"/>
        </w:rPr>
        <w:t>planu</w:t>
      </w:r>
    </w:p>
    <w:p w14:paraId="249D18BF" w14:textId="77777777" w:rsidR="00A77B3E" w:rsidRDefault="009B680F">
      <w:pPr>
        <w:keepLines/>
        <w:spacing w:before="120" w:after="120"/>
        <w:ind w:firstLine="340"/>
        <w:rPr>
          <w:color w:val="000000"/>
          <w:u w:color="000000"/>
        </w:rPr>
      </w:pPr>
      <w:r>
        <w:rPr>
          <w:b/>
        </w:rPr>
        <w:t>§ 2320. </w:t>
      </w:r>
      <w:r>
        <w:rPr>
          <w:color w:val="000000"/>
          <w:u w:color="000000"/>
        </w:rPr>
        <w:t>- dotacje celowe przekazane dla powiatu na zadania bieżące realizowane na podstawie porozumień (umów) między jednostkami samorządu terytorialnego - 86.010,00 zł</w:t>
      </w:r>
    </w:p>
    <w:p w14:paraId="39CB0CE3" w14:textId="77777777" w:rsidR="00A77B3E" w:rsidRDefault="009B680F">
      <w:pPr>
        <w:keepLines/>
        <w:spacing w:before="120" w:after="120"/>
        <w:ind w:firstLine="340"/>
        <w:rPr>
          <w:color w:val="000000"/>
          <w:u w:color="000000"/>
        </w:rPr>
      </w:pPr>
      <w:r>
        <w:rPr>
          <w:b/>
        </w:rPr>
        <w:t>§ 2540. </w:t>
      </w:r>
      <w:r>
        <w:rPr>
          <w:color w:val="000000"/>
          <w:u w:color="000000"/>
        </w:rPr>
        <w:t>- dotacja podmiotowa z budżetu dla niepublicznej jednostki systemu oświaty – 688.784,20 zł</w:t>
      </w:r>
    </w:p>
    <w:p w14:paraId="3DBA2E77" w14:textId="77777777" w:rsidR="00A77B3E" w:rsidRDefault="009B680F">
      <w:pPr>
        <w:spacing w:before="120" w:after="120"/>
        <w:ind w:left="283" w:firstLine="227"/>
        <w:rPr>
          <w:color w:val="000000"/>
          <w:u w:color="000000"/>
        </w:rPr>
      </w:pPr>
      <w:r>
        <w:rPr>
          <w:color w:val="000000"/>
          <w:u w:color="000000"/>
        </w:rPr>
        <w:t xml:space="preserve">Wydatki w w/w paragrafach opisano w dalszej części  informacji z wykonania budżetu Powiatu Włocławskiego za 2020 r. - </w:t>
      </w:r>
      <w:r>
        <w:rPr>
          <w:i/>
          <w:color w:val="000000"/>
          <w:u w:color="000000"/>
        </w:rPr>
        <w:t>Dotacje</w:t>
      </w:r>
      <w:r>
        <w:rPr>
          <w:color w:val="000000"/>
          <w:u w:color="000000"/>
        </w:rPr>
        <w:t xml:space="preserve"> - Tabela nr 8.  </w:t>
      </w:r>
    </w:p>
    <w:p w14:paraId="2A956871" w14:textId="77777777" w:rsidR="00A77B3E" w:rsidRDefault="009B680F">
      <w:pPr>
        <w:spacing w:before="120" w:after="120"/>
        <w:ind w:left="283" w:firstLine="227"/>
        <w:rPr>
          <w:color w:val="000000"/>
          <w:u w:color="000000"/>
        </w:rPr>
      </w:pPr>
      <w:r>
        <w:rPr>
          <w:color w:val="000000"/>
          <w:u w:color="000000"/>
        </w:rPr>
        <w:t xml:space="preserve">W ramach tego rozdziału jest prowadzona obsługa dla  ZS w Izbicy Kujawskiej, ZS w Lubrańcu, </w:t>
      </w:r>
      <w:proofErr w:type="spellStart"/>
      <w:r>
        <w:rPr>
          <w:color w:val="000000"/>
          <w:u w:color="000000"/>
        </w:rPr>
        <w:t>PCKZiU</w:t>
      </w:r>
      <w:proofErr w:type="spellEnd"/>
      <w:r>
        <w:rPr>
          <w:color w:val="000000"/>
          <w:u w:color="000000"/>
        </w:rPr>
        <w:t xml:space="preserve"> w Lubieńcu (od 01.09.2020 r.) oraz ZS w </w:t>
      </w:r>
      <w:proofErr w:type="spellStart"/>
      <w:r>
        <w:rPr>
          <w:color w:val="000000"/>
          <w:u w:color="000000"/>
        </w:rPr>
        <w:t>Chodczu</w:t>
      </w:r>
      <w:proofErr w:type="spellEnd"/>
      <w:r>
        <w:rPr>
          <w:color w:val="000000"/>
          <w:u w:color="000000"/>
        </w:rPr>
        <w:t xml:space="preserve"> (do 31.08.2020 r.).</w:t>
      </w:r>
    </w:p>
    <w:p w14:paraId="40D48F64" w14:textId="77777777" w:rsidR="00A77B3E" w:rsidRDefault="009B680F">
      <w:pPr>
        <w:spacing w:before="120" w:after="120"/>
        <w:ind w:left="283" w:firstLine="227"/>
        <w:rPr>
          <w:color w:val="000000"/>
          <w:u w:color="000000"/>
        </w:rPr>
      </w:pPr>
      <w:r>
        <w:rPr>
          <w:color w:val="000000"/>
          <w:u w:color="000000"/>
        </w:rPr>
        <w:t>W ZS w Izbicy Kujawskiej średnie zatrudnienie w ciągu 2020 roku wynosiło: nauczyciele w osobach 16, w etatach 5,04. Ilość oddziałów w szkole 4 oraz ilość uczniów 102 uczniów.</w:t>
      </w:r>
    </w:p>
    <w:p w14:paraId="358DCF16" w14:textId="77777777" w:rsidR="00A77B3E" w:rsidRDefault="009B680F">
      <w:pPr>
        <w:spacing w:before="120" w:after="120"/>
        <w:ind w:left="283" w:firstLine="227"/>
        <w:rPr>
          <w:color w:val="000000"/>
          <w:u w:color="000000"/>
        </w:rPr>
      </w:pPr>
      <w:r>
        <w:rPr>
          <w:color w:val="000000"/>
          <w:u w:color="000000"/>
        </w:rPr>
        <w:t>W ZS w Lubrańcu średnie zatrudnienie w ciągu 2020 roku wynosiło: nauczyciele w osobach 12, w etatach 2,82. Ilość oddziałów w szkole 3 oraz ilość uczniów 37 uczniów.</w:t>
      </w:r>
    </w:p>
    <w:p w14:paraId="1C4E5E14" w14:textId="77777777" w:rsidR="00A77B3E" w:rsidRDefault="009B680F">
      <w:pPr>
        <w:spacing w:before="120" w:after="120"/>
        <w:ind w:left="283" w:firstLine="227"/>
        <w:rPr>
          <w:color w:val="000000"/>
          <w:u w:color="000000"/>
        </w:rPr>
      </w:pPr>
      <w:r>
        <w:rPr>
          <w:color w:val="000000"/>
          <w:u w:color="000000"/>
        </w:rPr>
        <w:t xml:space="preserve">W </w:t>
      </w:r>
      <w:proofErr w:type="spellStart"/>
      <w:r>
        <w:rPr>
          <w:color w:val="000000"/>
          <w:u w:color="000000"/>
        </w:rPr>
        <w:t>PCKZiU</w:t>
      </w:r>
      <w:proofErr w:type="spellEnd"/>
      <w:r>
        <w:rPr>
          <w:color w:val="000000"/>
          <w:u w:color="000000"/>
        </w:rPr>
        <w:t xml:space="preserve"> w Lubieńcu średnie zatrudnienie w ciągu 2020 roku wynosiło: nauczyciele w osobach 18, w etatach 7,41, administracja i obsługa w osobach 3, w etatach 2,75. Ilość oddziałów w szkole 4 oraz ilość uczniów 77.</w:t>
      </w:r>
    </w:p>
    <w:p w14:paraId="057BEC00" w14:textId="77777777" w:rsidR="00A77B3E" w:rsidRDefault="009B680F">
      <w:pPr>
        <w:spacing w:before="120" w:after="120"/>
        <w:ind w:left="283" w:firstLine="227"/>
        <w:rPr>
          <w:color w:val="000000"/>
          <w:u w:color="000000"/>
        </w:rPr>
      </w:pPr>
      <w:r>
        <w:rPr>
          <w:color w:val="000000"/>
          <w:u w:color="000000"/>
        </w:rPr>
        <w:t>W ZS w </w:t>
      </w:r>
      <w:proofErr w:type="spellStart"/>
      <w:r>
        <w:rPr>
          <w:color w:val="000000"/>
          <w:u w:color="000000"/>
        </w:rPr>
        <w:t>Chodczu</w:t>
      </w:r>
      <w:proofErr w:type="spellEnd"/>
      <w:r>
        <w:rPr>
          <w:color w:val="000000"/>
          <w:u w:color="000000"/>
        </w:rPr>
        <w:t xml:space="preserve">  średnie zatrudnienie w ciągu 2020 roku wynosiło: nauczyciele w osobach 18, w etatach 7,21, administracja i obsługa w osobach 2, w etatach 1,25. Ilość oddziałów w szkole 4 oraz ilość uczniów 77.</w:t>
      </w:r>
    </w:p>
    <w:p w14:paraId="7E198174"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 w kwocie 1.271.030,09 zł zostały wydatkowane na wynagrodzenia wraz z pochodnymi, dodatkowe wynagrodzenie roczne i inne świadczenia rzecz pracowników.</w:t>
      </w:r>
    </w:p>
    <w:p w14:paraId="33884DF4" w14:textId="77777777" w:rsidR="00A77B3E" w:rsidRDefault="009B680F">
      <w:pPr>
        <w:spacing w:before="120" w:after="120"/>
        <w:ind w:left="283" w:firstLine="227"/>
        <w:rPr>
          <w:color w:val="000000"/>
          <w:u w:color="000000"/>
        </w:rPr>
      </w:pPr>
      <w:r>
        <w:rPr>
          <w:color w:val="000000"/>
          <w:u w:color="000000"/>
        </w:rPr>
        <w:t xml:space="preserve">Środki finansowe w paragrafach (§4210,4218,4240,4260) w łącznej kwocie 124.802,85 zł zostały wydatkowane m.in. na zakup wyposażenia, środków czystości, materiałów biurowych, materiałów do remontu, druków szkolnych, paliwa, środków dydaktycznych, książek, środków przeciwdziałania </w:t>
      </w:r>
      <w:proofErr w:type="spellStart"/>
      <w:r>
        <w:rPr>
          <w:color w:val="000000"/>
          <w:u w:color="000000"/>
        </w:rPr>
        <w:t>covid</w:t>
      </w:r>
      <w:proofErr w:type="spellEnd"/>
      <w:r>
        <w:rPr>
          <w:color w:val="000000"/>
          <w:u w:color="000000"/>
        </w:rPr>
        <w:t>, a także na energię elektryczną, wodę oraz gaz.</w:t>
      </w:r>
    </w:p>
    <w:p w14:paraId="0F236B93" w14:textId="77777777" w:rsidR="00A77B3E" w:rsidRDefault="009B680F">
      <w:pPr>
        <w:spacing w:before="120" w:after="120"/>
        <w:ind w:left="283" w:firstLine="227"/>
        <w:rPr>
          <w:color w:val="000000"/>
          <w:u w:color="000000"/>
        </w:rPr>
      </w:pPr>
      <w:r>
        <w:rPr>
          <w:color w:val="000000"/>
          <w:u w:color="000000"/>
        </w:rPr>
        <w:t>Środki finansowe (§4270,4300,4307,4308,4309) w kwocie 67.841,87 zł wydatkowano na remont pieca, wywóz nieczystości, przeglądy, dezynfekcje, usługi bankowe, naprawę sprzętu, usługi pocztowe, transportowe, wykonanie pieczątek, aktualizację programów, usługę kombajnem, pomiary elektryczne. Środki wydatkowano także na tablicę informacyjną oraz promocje realizowanego projektu pn. „Podniesienie jakości praktycznej nauki zawodu poprzez doposażenie szkoły prowadzącej kształcenie zawodowe - Budowa Placówki Kształcenia Zawodowego wraz z pracowniami praktycznej nauki zawodu z niezbędną infrastrukturą techniczną w Zespole Szkół w Izbicy Kujawskiej".</w:t>
      </w:r>
    </w:p>
    <w:p w14:paraId="5CE2A963" w14:textId="77777777" w:rsidR="00A77B3E" w:rsidRDefault="009B680F">
      <w:pPr>
        <w:spacing w:before="120" w:after="120"/>
        <w:ind w:left="283" w:firstLine="227"/>
        <w:rPr>
          <w:color w:val="000000"/>
          <w:u w:color="000000"/>
        </w:rPr>
      </w:pPr>
      <w:r>
        <w:rPr>
          <w:color w:val="000000"/>
          <w:u w:color="000000"/>
        </w:rPr>
        <w:lastRenderedPageBreak/>
        <w:t xml:space="preserve">Środki finansowe w pozostałych paragrafach (§4280,4360,4400,4410,4430,4440,4700) w łącznej kwocie 61.630,73 zł zostały wydatkowane na usługi zdrowotne, ubezpieczenie mienia, odpis na </w:t>
      </w:r>
      <w:proofErr w:type="spellStart"/>
      <w:r>
        <w:rPr>
          <w:color w:val="000000"/>
          <w:u w:color="000000"/>
        </w:rPr>
        <w:t>zfśs</w:t>
      </w:r>
      <w:proofErr w:type="spellEnd"/>
      <w:r>
        <w:rPr>
          <w:color w:val="000000"/>
          <w:u w:color="000000"/>
        </w:rPr>
        <w:t>, podróże służbowe, wynajem hali sportowej, podatek vat.</w:t>
      </w:r>
    </w:p>
    <w:p w14:paraId="7E8923A3" w14:textId="77777777" w:rsidR="00A77B3E" w:rsidRDefault="009B680F">
      <w:pPr>
        <w:keepLines/>
        <w:spacing w:before="120" w:after="120"/>
        <w:ind w:firstLine="340"/>
        <w:rPr>
          <w:color w:val="000000"/>
          <w:u w:color="000000"/>
        </w:rPr>
      </w:pPr>
      <w:r>
        <w:rPr>
          <w:b/>
        </w:rPr>
        <w:t>§ 6050. </w:t>
      </w:r>
      <w:r>
        <w:rPr>
          <w:color w:val="000000"/>
          <w:u w:color="000000"/>
        </w:rPr>
        <w:t>(7,9) - Wydatki inwestycyjne jednostek budżetowych - 13.475.798,89 zł</w:t>
      </w:r>
    </w:p>
    <w:p w14:paraId="6E291AE6"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39F9DEF8" w14:textId="77777777" w:rsidR="00A77B3E" w:rsidRDefault="009B680F">
      <w:pPr>
        <w:spacing w:before="120" w:after="120"/>
        <w:ind w:left="283" w:firstLine="227"/>
        <w:rPr>
          <w:color w:val="000000"/>
          <w:u w:color="000000"/>
        </w:rPr>
      </w:pPr>
      <w:r>
        <w:rPr>
          <w:b/>
          <w:color w:val="000000"/>
          <w:u w:color="000000"/>
        </w:rPr>
        <w:t>Rozdział 80120 - Licea ogólnokształcące</w:t>
      </w:r>
    </w:p>
    <w:p w14:paraId="41EB9BD9"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5.574.845,95 </w:t>
      </w:r>
      <w:r>
        <w:rPr>
          <w:color w:val="000000"/>
          <w:u w:color="000000"/>
        </w:rPr>
        <w:t>zł</w:t>
      </w:r>
    </w:p>
    <w:p w14:paraId="06C69FD0"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5.381.594,50 </w:t>
      </w:r>
      <w:r>
        <w:rPr>
          <w:color w:val="000000"/>
          <w:u w:color="000000"/>
        </w:rPr>
        <w:t>zł</w:t>
      </w:r>
    </w:p>
    <w:p w14:paraId="0CEDA916"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96,53% </w:t>
      </w:r>
      <w:r>
        <w:rPr>
          <w:color w:val="000000"/>
          <w:u w:color="000000"/>
        </w:rPr>
        <w:t>planu</w:t>
      </w:r>
    </w:p>
    <w:p w14:paraId="147C5F27" w14:textId="77777777" w:rsidR="00A77B3E" w:rsidRDefault="009B680F">
      <w:pPr>
        <w:keepLines/>
        <w:spacing w:before="120" w:after="120"/>
        <w:ind w:firstLine="340"/>
        <w:rPr>
          <w:color w:val="000000"/>
          <w:u w:color="000000"/>
        </w:rPr>
      </w:pPr>
      <w:r>
        <w:rPr>
          <w:b/>
        </w:rPr>
        <w:t>§ 2540. </w:t>
      </w:r>
      <w:r>
        <w:rPr>
          <w:color w:val="000000"/>
          <w:u w:color="000000"/>
        </w:rPr>
        <w:t>- dotacja podmiotowa z budżetu dla niepublicznej jednostki systemu oświaty – 747.318,05 zł</w:t>
      </w:r>
    </w:p>
    <w:p w14:paraId="025B0A74"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79ACA8DA" w14:textId="77777777" w:rsidR="00A77B3E" w:rsidRDefault="009B680F">
      <w:pPr>
        <w:spacing w:before="120" w:after="120"/>
        <w:ind w:left="283" w:firstLine="227"/>
        <w:rPr>
          <w:color w:val="000000"/>
          <w:u w:color="000000"/>
        </w:rPr>
      </w:pPr>
      <w:r>
        <w:rPr>
          <w:color w:val="000000"/>
          <w:u w:color="000000"/>
        </w:rPr>
        <w:t>W ramach tego rozdziału finansowana jest działalność liceów ogólnokształcących: w ZS w Lubrańcu, ZS w Izbicy Kujawskiej, ZS w Kowalu, ZS w </w:t>
      </w:r>
      <w:proofErr w:type="spellStart"/>
      <w:r>
        <w:rPr>
          <w:color w:val="000000"/>
          <w:u w:color="000000"/>
        </w:rPr>
        <w:t>Chodczu</w:t>
      </w:r>
      <w:proofErr w:type="spellEnd"/>
      <w:r>
        <w:rPr>
          <w:color w:val="000000"/>
          <w:u w:color="000000"/>
        </w:rPr>
        <w:t xml:space="preserve"> (do 31.08.2020 r.).</w:t>
      </w:r>
    </w:p>
    <w:p w14:paraId="6FD6B38C" w14:textId="77777777" w:rsidR="00A77B3E" w:rsidRDefault="009B680F">
      <w:pPr>
        <w:spacing w:before="120" w:after="120"/>
        <w:ind w:left="283" w:firstLine="227"/>
        <w:rPr>
          <w:color w:val="000000"/>
          <w:u w:color="000000"/>
        </w:rPr>
      </w:pPr>
      <w:r>
        <w:rPr>
          <w:color w:val="000000"/>
          <w:u w:color="000000"/>
        </w:rPr>
        <w:t>W ZS w Lubrańcu średnie zatrudnienie w ciągu 2020 roku wynosiło: nauczyciele w osobach 18, w etatach 10,56, pracownicy administracji i obsługi w osobach 6, w etatach 5,00. Ilość oddziałów w szkole 5 oraz ilość 130 uczniów.</w:t>
      </w:r>
    </w:p>
    <w:p w14:paraId="1AB2F879" w14:textId="77777777" w:rsidR="00A77B3E" w:rsidRDefault="009B680F">
      <w:pPr>
        <w:spacing w:before="120" w:after="120"/>
        <w:ind w:left="283" w:firstLine="227"/>
        <w:rPr>
          <w:color w:val="000000"/>
          <w:u w:color="000000"/>
        </w:rPr>
      </w:pPr>
      <w:r>
        <w:rPr>
          <w:color w:val="000000"/>
          <w:u w:color="000000"/>
        </w:rPr>
        <w:t>W ZS w Izbicy Kujawskiej średnie zatrudnienie w ciągu 2020 roku wynosiło: nauczyciele w osobach 20, w etatach 11,94, administracja i obsługa w osobach 5, w etatach 6,34. Ilość oddziałów w szkole LO 5 w LOD 1 oraz ilość uczniów w LO 109  i w LOD 12.</w:t>
      </w:r>
    </w:p>
    <w:p w14:paraId="5EF3021D" w14:textId="77777777" w:rsidR="00A77B3E" w:rsidRDefault="009B680F">
      <w:pPr>
        <w:spacing w:before="120" w:after="120"/>
        <w:ind w:left="283" w:firstLine="227"/>
        <w:rPr>
          <w:color w:val="000000"/>
          <w:u w:color="000000"/>
        </w:rPr>
      </w:pPr>
      <w:r>
        <w:rPr>
          <w:color w:val="000000"/>
          <w:u w:color="000000"/>
        </w:rPr>
        <w:t>W ZS w Kowalu  średnie zatrudnienie w ciągu 2020 roku wynosiło: nauczyciele w osobach 32, w etatach 13,56, administracja i obsługa w osobach 7, w etatach 2,93. Ilość oddziałów w szkole 7 oraz ilość uczniów 151.</w:t>
      </w:r>
    </w:p>
    <w:p w14:paraId="2BA4E94E" w14:textId="77777777" w:rsidR="00A77B3E" w:rsidRDefault="009B680F">
      <w:pPr>
        <w:spacing w:before="120" w:after="120"/>
        <w:ind w:left="283" w:firstLine="227"/>
        <w:rPr>
          <w:color w:val="000000"/>
          <w:u w:color="000000"/>
        </w:rPr>
      </w:pPr>
      <w:r>
        <w:rPr>
          <w:color w:val="000000"/>
          <w:u w:color="000000"/>
        </w:rPr>
        <w:t>W ZS w </w:t>
      </w:r>
      <w:proofErr w:type="spellStart"/>
      <w:r>
        <w:rPr>
          <w:color w:val="000000"/>
          <w:u w:color="000000"/>
        </w:rPr>
        <w:t>Chodczu</w:t>
      </w:r>
      <w:proofErr w:type="spellEnd"/>
      <w:r>
        <w:rPr>
          <w:color w:val="000000"/>
          <w:u w:color="000000"/>
        </w:rPr>
        <w:t xml:space="preserve"> średnie zatrudnienie w ciągu 2020 roku wynosiło: nauczyciele w osobach 5, w etatach 0,60. Ilość oddziałów w szkole 1 oraz ilość 13 uczniów.</w:t>
      </w:r>
    </w:p>
    <w:p w14:paraId="709715D9"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w kwocie 4.083.108,47 zł zostały wydatkowane na wynagrodzenia wraz z pochodnymi, dodatkowe wynagrodzenie roczne  i inne świadczenia na rzecz pracowników.</w:t>
      </w:r>
    </w:p>
    <w:p w14:paraId="6F2E0EBB" w14:textId="77777777" w:rsidR="00A77B3E" w:rsidRDefault="009B680F">
      <w:pPr>
        <w:spacing w:before="120" w:after="120"/>
        <w:ind w:left="283" w:firstLine="227"/>
        <w:rPr>
          <w:color w:val="000000"/>
          <w:u w:color="000000"/>
        </w:rPr>
      </w:pPr>
      <w:r>
        <w:rPr>
          <w:color w:val="000000"/>
          <w:u w:color="000000"/>
        </w:rPr>
        <w:t xml:space="preserve">Środki finansowe (§4210,4240,4260) w łącznej kwocie 323.699,98 zł wydatkowano m.in. na zakup wyposażenia, oleju opałowego, środków czystości, licencji, materiałów do remontu, materiałów biurowych, tonerów, materiałów gospodarczych,  druków szkolnych, środków dydaktycznych i książek, środków przeciwdziałania </w:t>
      </w:r>
      <w:proofErr w:type="spellStart"/>
      <w:r>
        <w:rPr>
          <w:color w:val="000000"/>
          <w:u w:color="000000"/>
        </w:rPr>
        <w:t>covid</w:t>
      </w:r>
      <w:proofErr w:type="spellEnd"/>
      <w:r>
        <w:rPr>
          <w:color w:val="000000"/>
          <w:u w:color="000000"/>
        </w:rPr>
        <w:t xml:space="preserve"> oraz na zakup energii, wody i gazu.</w:t>
      </w:r>
    </w:p>
    <w:p w14:paraId="54F80129" w14:textId="77777777" w:rsidR="00A77B3E" w:rsidRDefault="009B680F">
      <w:pPr>
        <w:spacing w:before="120" w:after="120"/>
        <w:ind w:left="283" w:firstLine="227"/>
        <w:rPr>
          <w:color w:val="000000"/>
          <w:u w:color="000000"/>
        </w:rPr>
      </w:pPr>
      <w:r>
        <w:rPr>
          <w:color w:val="000000"/>
          <w:u w:color="000000"/>
        </w:rPr>
        <w:t>Środki finansowe (§4270,4300) w kwocie 56.061,40 zł wydatkowano na remont schodów zewnętrznych, naprawę kotłowni, remont kserokopiarki (ZS w Lubrańcu), naprawę sprzętu, drukarek, pomieszczeń (ZS w Izbicy Kujawskiej), naprawę drukarek i kserokopiarek (ZS w Kowalu), a także na usługi bankowe, komunalne, przeglądy, dezynfekcje i deratyzacje, usługi reklamowe, pocztowe, transportowe, aktualizację programów, wykonanie pieczątek.</w:t>
      </w:r>
    </w:p>
    <w:p w14:paraId="49516B05"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(§4140,4280,4360,4400,4410,4430,4440,4700) w łącznej kwocie 161.406,60 zł zostały wydatkowane na zakup usług zdrowotnych, ubezpieczenie transportowe i rzeczowe, opłaty za wynajem hali sportowej, podróże służbowe pracowników, usługi telekomunikacyjne, odpis na </w:t>
      </w:r>
      <w:proofErr w:type="spellStart"/>
      <w:r>
        <w:rPr>
          <w:color w:val="000000"/>
          <w:u w:color="000000"/>
        </w:rPr>
        <w:t>zfśs</w:t>
      </w:r>
      <w:proofErr w:type="spellEnd"/>
      <w:r>
        <w:rPr>
          <w:color w:val="000000"/>
          <w:u w:color="000000"/>
        </w:rPr>
        <w:t>, szkolenia pracowników.</w:t>
      </w:r>
    </w:p>
    <w:p w14:paraId="53837296" w14:textId="77777777" w:rsidR="00A77B3E" w:rsidRDefault="009B680F">
      <w:pPr>
        <w:keepLines/>
        <w:spacing w:before="120" w:after="120"/>
        <w:ind w:firstLine="340"/>
        <w:rPr>
          <w:color w:val="000000"/>
          <w:u w:color="000000"/>
        </w:rPr>
      </w:pPr>
      <w:r>
        <w:rPr>
          <w:b/>
        </w:rPr>
        <w:t>§ 6060. </w:t>
      </w:r>
      <w:r>
        <w:rPr>
          <w:color w:val="000000"/>
          <w:u w:color="000000"/>
        </w:rPr>
        <w:t>- Wydatki na zakupy inwestycyjne jednostek budżetowych - 10.000,00 zł</w:t>
      </w:r>
    </w:p>
    <w:p w14:paraId="74CFC12D" w14:textId="77777777" w:rsidR="00A77B3E" w:rsidRDefault="009B680F">
      <w:pPr>
        <w:spacing w:before="120" w:after="120"/>
        <w:ind w:left="283" w:firstLine="227"/>
        <w:rPr>
          <w:color w:val="000000"/>
          <w:u w:color="000000"/>
        </w:rPr>
      </w:pPr>
      <w:r>
        <w:rPr>
          <w:color w:val="000000"/>
          <w:u w:color="000000"/>
        </w:rPr>
        <w:t xml:space="preserve">Zadanie pn. "Zakup </w:t>
      </w:r>
      <w:proofErr w:type="spellStart"/>
      <w:r>
        <w:rPr>
          <w:color w:val="000000"/>
          <w:u w:color="000000"/>
        </w:rPr>
        <w:t>busa</w:t>
      </w:r>
      <w:proofErr w:type="spellEnd"/>
      <w:r>
        <w:rPr>
          <w:color w:val="000000"/>
          <w:u w:color="000000"/>
        </w:rPr>
        <w:t xml:space="preserve"> dla Zespołu Szkół w Kowalu" zostało zaplanowane i zrealizowane w kwocie 20.000 zł, w rozdziale 80116 oraz 80120.</w:t>
      </w:r>
    </w:p>
    <w:p w14:paraId="6132CFA2" w14:textId="77777777" w:rsidR="00A77B3E" w:rsidRDefault="009B680F">
      <w:pPr>
        <w:spacing w:before="120" w:after="120"/>
        <w:ind w:left="283" w:firstLine="227"/>
        <w:rPr>
          <w:color w:val="000000"/>
          <w:u w:color="000000"/>
        </w:rPr>
      </w:pPr>
      <w:r>
        <w:rPr>
          <w:color w:val="000000"/>
          <w:u w:color="000000"/>
        </w:rPr>
        <w:lastRenderedPageBreak/>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75547674" w14:textId="77777777" w:rsidR="00A77B3E" w:rsidRDefault="009B680F">
      <w:pPr>
        <w:spacing w:before="120" w:after="120"/>
        <w:ind w:left="283" w:firstLine="227"/>
        <w:rPr>
          <w:color w:val="000000"/>
          <w:u w:color="000000"/>
        </w:rPr>
      </w:pPr>
      <w:r>
        <w:rPr>
          <w:b/>
          <w:color w:val="000000"/>
          <w:u w:color="000000"/>
        </w:rPr>
        <w:t>Rozdział 80145 - Komisje egzaminacyjne</w:t>
      </w:r>
    </w:p>
    <w:p w14:paraId="445142F7"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1.380,00 </w:t>
      </w:r>
      <w:r>
        <w:rPr>
          <w:color w:val="000000"/>
          <w:u w:color="000000"/>
        </w:rPr>
        <w:t>zł</w:t>
      </w:r>
    </w:p>
    <w:p w14:paraId="7C82DD43"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710,45 </w:t>
      </w:r>
      <w:r>
        <w:rPr>
          <w:color w:val="000000"/>
          <w:u w:color="000000"/>
        </w:rPr>
        <w:t>zł</w:t>
      </w:r>
    </w:p>
    <w:p w14:paraId="436F43E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51,48% </w:t>
      </w:r>
      <w:r>
        <w:rPr>
          <w:color w:val="000000"/>
          <w:u w:color="000000"/>
        </w:rPr>
        <w:t>planu</w:t>
      </w:r>
    </w:p>
    <w:p w14:paraId="1E8C0859" w14:textId="77777777" w:rsidR="00A77B3E" w:rsidRDefault="009B680F">
      <w:pPr>
        <w:spacing w:before="120" w:after="120"/>
        <w:ind w:left="283" w:firstLine="227"/>
        <w:rPr>
          <w:color w:val="000000"/>
          <w:u w:color="000000"/>
        </w:rPr>
      </w:pPr>
      <w:r>
        <w:rPr>
          <w:color w:val="000000"/>
          <w:u w:color="000000"/>
        </w:rPr>
        <w:t>Środki finansowe (§ 4170) w kwocie 600,00 zł zostały wydatkowane na wynagrodzenia dla ekspertów powołanych do składów komisji egzaminacyjnych na stopień awansu nauczyciela mianowanego.</w:t>
      </w:r>
    </w:p>
    <w:p w14:paraId="7D29109A" w14:textId="77777777" w:rsidR="00A77B3E" w:rsidRDefault="009B680F">
      <w:pPr>
        <w:spacing w:before="120" w:after="120"/>
        <w:ind w:left="283" w:firstLine="227"/>
        <w:rPr>
          <w:color w:val="000000"/>
          <w:u w:color="000000"/>
        </w:rPr>
      </w:pPr>
      <w:r>
        <w:rPr>
          <w:color w:val="000000"/>
          <w:u w:color="000000"/>
        </w:rPr>
        <w:t>Środki finansowe (§4220) w kwocie 110,45 zł zostały wydatkowane na artykuły spożywcze na poczęstunek dla komisji i osób egzaminowanych.</w:t>
      </w:r>
    </w:p>
    <w:p w14:paraId="2B6ECEB8" w14:textId="77777777" w:rsidR="00A77B3E" w:rsidRDefault="009B680F">
      <w:pPr>
        <w:spacing w:before="120" w:after="120"/>
        <w:ind w:left="283" w:firstLine="227"/>
        <w:rPr>
          <w:color w:val="000000"/>
          <w:u w:color="000000"/>
        </w:rPr>
      </w:pPr>
      <w:r>
        <w:rPr>
          <w:b/>
          <w:color w:val="000000"/>
          <w:u w:color="000000"/>
        </w:rPr>
        <w:t>Rozdział 80146 - Dokształcanie i doskonalenie nauczycieli</w:t>
      </w:r>
    </w:p>
    <w:p w14:paraId="54FD3C8A"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48.007,00 </w:t>
      </w:r>
      <w:r>
        <w:rPr>
          <w:color w:val="000000"/>
          <w:u w:color="000000"/>
        </w:rPr>
        <w:t>zł</w:t>
      </w:r>
    </w:p>
    <w:p w14:paraId="12084FDB"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35.573,50 </w:t>
      </w:r>
      <w:r>
        <w:rPr>
          <w:color w:val="000000"/>
          <w:u w:color="000000"/>
        </w:rPr>
        <w:t>zł</w:t>
      </w:r>
    </w:p>
    <w:p w14:paraId="63EC303D"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74,10% </w:t>
      </w:r>
      <w:r>
        <w:rPr>
          <w:color w:val="000000"/>
          <w:u w:color="000000"/>
        </w:rPr>
        <w:t>planu</w:t>
      </w:r>
    </w:p>
    <w:p w14:paraId="77039063" w14:textId="77777777" w:rsidR="00A77B3E" w:rsidRDefault="009B680F">
      <w:pPr>
        <w:spacing w:before="120" w:after="120"/>
        <w:ind w:left="283" w:firstLine="227"/>
        <w:rPr>
          <w:color w:val="000000"/>
          <w:u w:color="000000"/>
        </w:rPr>
      </w:pPr>
      <w:r>
        <w:rPr>
          <w:color w:val="000000"/>
          <w:u w:color="000000"/>
        </w:rPr>
        <w:t>Wydatki w tym rozdziale poniesiono na doskonalenie zawodowe nauczycieli.</w:t>
      </w:r>
    </w:p>
    <w:p w14:paraId="5EC72C4F" w14:textId="77777777" w:rsidR="00A77B3E" w:rsidRDefault="009B680F">
      <w:pPr>
        <w:spacing w:before="120" w:after="120"/>
        <w:ind w:left="283" w:firstLine="227"/>
        <w:rPr>
          <w:color w:val="000000"/>
          <w:u w:color="000000"/>
        </w:rPr>
      </w:pPr>
      <w:r>
        <w:rPr>
          <w:color w:val="000000"/>
          <w:u w:color="000000"/>
        </w:rPr>
        <w:t>Środki finansowe (§ 4300) w kwocie 20.861,30 zł zostały wydatkowane na studia podyplomowe.</w:t>
      </w:r>
    </w:p>
    <w:p w14:paraId="19FBC6C4" w14:textId="77777777" w:rsidR="00A77B3E" w:rsidRDefault="009B680F">
      <w:pPr>
        <w:spacing w:before="120" w:after="120"/>
        <w:ind w:left="283" w:firstLine="227"/>
        <w:rPr>
          <w:color w:val="000000"/>
          <w:u w:color="000000"/>
        </w:rPr>
      </w:pPr>
      <w:r>
        <w:rPr>
          <w:color w:val="000000"/>
          <w:u w:color="000000"/>
        </w:rPr>
        <w:t>Środki finansowe (§4410, 4700) w łącznej kwocie 14.712,20 zł zostały wydatkowane na podróże służbowe, szkolenia i kursy nauczycieli.</w:t>
      </w:r>
    </w:p>
    <w:p w14:paraId="6B050E8A" w14:textId="77777777" w:rsidR="00A77B3E" w:rsidRDefault="009B680F">
      <w:pPr>
        <w:spacing w:before="120" w:after="120"/>
        <w:ind w:left="283" w:firstLine="227"/>
        <w:rPr>
          <w:color w:val="000000"/>
          <w:u w:color="000000"/>
        </w:rPr>
      </w:pPr>
      <w:r>
        <w:rPr>
          <w:b/>
          <w:color w:val="000000"/>
          <w:u w:color="000000"/>
        </w:rPr>
        <w:t>Rozdział 80151 – Kwalifikacyjne kursy zawodowe</w:t>
      </w:r>
    </w:p>
    <w:p w14:paraId="3C0BACF5"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17.543,00 </w:t>
      </w:r>
      <w:r>
        <w:rPr>
          <w:color w:val="000000"/>
          <w:u w:color="000000"/>
        </w:rPr>
        <w:t>zł</w:t>
      </w:r>
    </w:p>
    <w:p w14:paraId="26F71157"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17.536,50 </w:t>
      </w:r>
      <w:r>
        <w:rPr>
          <w:color w:val="000000"/>
          <w:u w:color="000000"/>
        </w:rPr>
        <w:t>zł</w:t>
      </w:r>
    </w:p>
    <w:p w14:paraId="6F610461"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99,96% </w:t>
      </w:r>
      <w:r>
        <w:rPr>
          <w:color w:val="000000"/>
          <w:u w:color="000000"/>
        </w:rPr>
        <w:t>planu</w:t>
      </w:r>
    </w:p>
    <w:p w14:paraId="77F1EBE7" w14:textId="77777777" w:rsidR="00A77B3E" w:rsidRDefault="009B680F">
      <w:pPr>
        <w:spacing w:before="120" w:after="120"/>
        <w:ind w:left="283" w:firstLine="227"/>
        <w:rPr>
          <w:color w:val="000000"/>
          <w:u w:color="000000"/>
        </w:rPr>
      </w:pPr>
      <w:r>
        <w:rPr>
          <w:color w:val="000000"/>
          <w:u w:color="000000"/>
        </w:rPr>
        <w:t>W ramach tego rozdziału finansowana była działalność ZS w </w:t>
      </w:r>
      <w:proofErr w:type="spellStart"/>
      <w:r>
        <w:rPr>
          <w:color w:val="000000"/>
          <w:u w:color="000000"/>
        </w:rPr>
        <w:t>Chodczu</w:t>
      </w:r>
      <w:proofErr w:type="spellEnd"/>
      <w:r>
        <w:rPr>
          <w:color w:val="000000"/>
          <w:u w:color="000000"/>
        </w:rPr>
        <w:t>.</w:t>
      </w:r>
    </w:p>
    <w:p w14:paraId="16F40810" w14:textId="77777777" w:rsidR="00A77B3E" w:rsidRDefault="009B680F">
      <w:pPr>
        <w:spacing w:before="120" w:after="120"/>
        <w:ind w:left="283" w:firstLine="227"/>
        <w:rPr>
          <w:color w:val="000000"/>
          <w:u w:color="000000"/>
        </w:rPr>
      </w:pPr>
      <w:r>
        <w:rPr>
          <w:color w:val="000000"/>
          <w:u w:color="000000"/>
        </w:rPr>
        <w:t>Środki finansowe w poszczególnych paragrafach (§ 3020,4010,4110,4120) w kwocie 16.751,50 zł zostały wydatkowane na wynagrodzenia wraz z pochodnymi oraz dodatkowe wynagrodzenie roczne.</w:t>
      </w:r>
    </w:p>
    <w:p w14:paraId="2AE60D21" w14:textId="77777777" w:rsidR="00A77B3E" w:rsidRDefault="009B680F">
      <w:pPr>
        <w:spacing w:before="120" w:after="120"/>
        <w:ind w:left="283" w:firstLine="227"/>
        <w:rPr>
          <w:color w:val="000000"/>
          <w:u w:color="000000"/>
        </w:rPr>
      </w:pPr>
      <w:r>
        <w:rPr>
          <w:color w:val="000000"/>
          <w:u w:color="000000"/>
        </w:rPr>
        <w:t xml:space="preserve">Środki finansowe  (§4440) w łącznej kwocie 785,00 zł zostały wydatkowane na odpis na </w:t>
      </w:r>
      <w:proofErr w:type="spellStart"/>
      <w:r>
        <w:rPr>
          <w:color w:val="000000"/>
          <w:u w:color="000000"/>
        </w:rPr>
        <w:t>zfśs</w:t>
      </w:r>
      <w:proofErr w:type="spellEnd"/>
      <w:r>
        <w:rPr>
          <w:color w:val="000000"/>
          <w:u w:color="000000"/>
        </w:rPr>
        <w:t>.</w:t>
      </w:r>
    </w:p>
    <w:p w14:paraId="5692711F" w14:textId="77777777" w:rsidR="00A77B3E" w:rsidRDefault="009B680F">
      <w:pPr>
        <w:spacing w:before="120" w:after="120"/>
        <w:ind w:left="283" w:firstLine="227"/>
        <w:rPr>
          <w:color w:val="000000"/>
          <w:u w:color="000000"/>
        </w:rPr>
      </w:pPr>
      <w:r>
        <w:rPr>
          <w:b/>
          <w:color w:val="000000"/>
          <w:u w:color="000000"/>
        </w:rPr>
        <w:t>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b/>
          <w:color w:val="000000"/>
          <w:u w:color="000000"/>
        </w:rPr>
        <w:t>i</w:t>
      </w:r>
      <w:proofErr w:type="spellEnd"/>
      <w:r>
        <w:rPr>
          <w:b/>
          <w:color w:val="000000"/>
          <w:u w:color="000000"/>
        </w:rPr>
        <w:t xml:space="preserve"> II stopnia i klasach dotychczasowej zasadniczej szkoły zawodowej prowadzonych w branżowych szkołach I stopnia oraz szkołach artystycznych</w:t>
      </w:r>
    </w:p>
    <w:p w14:paraId="4B0A8CB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794.254,00 </w:t>
      </w:r>
      <w:r>
        <w:rPr>
          <w:color w:val="000000"/>
          <w:u w:color="000000"/>
        </w:rPr>
        <w:t>zł</w:t>
      </w:r>
    </w:p>
    <w:p w14:paraId="6EC4921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689.334,54 </w:t>
      </w:r>
      <w:r>
        <w:rPr>
          <w:color w:val="000000"/>
          <w:u w:color="000000"/>
        </w:rPr>
        <w:t>zł</w:t>
      </w:r>
    </w:p>
    <w:p w14:paraId="06250E6B"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86,79% </w:t>
      </w:r>
      <w:r>
        <w:rPr>
          <w:color w:val="000000"/>
          <w:u w:color="000000"/>
        </w:rPr>
        <w:t>planu</w:t>
      </w:r>
    </w:p>
    <w:p w14:paraId="56A6C9CE" w14:textId="77777777" w:rsidR="00A77B3E" w:rsidRDefault="009B680F">
      <w:pPr>
        <w:keepLines/>
        <w:spacing w:before="120" w:after="120"/>
        <w:ind w:firstLine="340"/>
        <w:rPr>
          <w:color w:val="000000"/>
          <w:u w:color="000000"/>
        </w:rPr>
      </w:pPr>
      <w:r>
        <w:rPr>
          <w:b/>
        </w:rPr>
        <w:t>§ 2540. </w:t>
      </w:r>
      <w:r>
        <w:rPr>
          <w:color w:val="000000"/>
          <w:u w:color="000000"/>
        </w:rPr>
        <w:t>- Dotacja podmiotowa z budżetu dla niepublicznej jednostki systemu oświaty – 333.568,02 zł</w:t>
      </w:r>
    </w:p>
    <w:p w14:paraId="5798C0BF"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1A274238" w14:textId="77777777" w:rsidR="00A77B3E" w:rsidRDefault="009B680F">
      <w:pPr>
        <w:spacing w:before="120" w:after="120"/>
        <w:ind w:left="283" w:firstLine="227"/>
        <w:rPr>
          <w:color w:val="000000"/>
          <w:u w:color="000000"/>
        </w:rPr>
      </w:pPr>
      <w:r>
        <w:rPr>
          <w:color w:val="000000"/>
          <w:u w:color="000000"/>
        </w:rPr>
        <w:t xml:space="preserve">W ramach tego rozdziału finansowana jest działalność w ZS w Lubrańcu, ZS w Kowalu, ZS w Lubrańcu-Marysinie, ZS w Izbicy Kujawskiej, </w:t>
      </w:r>
      <w:proofErr w:type="spellStart"/>
      <w:r>
        <w:rPr>
          <w:color w:val="000000"/>
          <w:u w:color="000000"/>
        </w:rPr>
        <w:t>PCKZiU</w:t>
      </w:r>
      <w:proofErr w:type="spellEnd"/>
      <w:r>
        <w:rPr>
          <w:color w:val="000000"/>
          <w:u w:color="000000"/>
        </w:rPr>
        <w:t xml:space="preserve"> (od 01.09.2020 r.), ZS w </w:t>
      </w:r>
      <w:proofErr w:type="spellStart"/>
      <w:r>
        <w:rPr>
          <w:color w:val="000000"/>
          <w:u w:color="000000"/>
        </w:rPr>
        <w:t>Chodczu</w:t>
      </w:r>
      <w:proofErr w:type="spellEnd"/>
      <w:r>
        <w:rPr>
          <w:color w:val="000000"/>
          <w:u w:color="000000"/>
        </w:rPr>
        <w:t xml:space="preserve"> (do 31.08.2020 r.).</w:t>
      </w:r>
    </w:p>
    <w:p w14:paraId="6F242838" w14:textId="77777777" w:rsidR="00A77B3E" w:rsidRDefault="009B680F">
      <w:pPr>
        <w:spacing w:before="120" w:after="120"/>
        <w:ind w:left="283" w:firstLine="227"/>
        <w:rPr>
          <w:color w:val="000000"/>
          <w:u w:color="000000"/>
        </w:rPr>
      </w:pPr>
      <w:r>
        <w:rPr>
          <w:color w:val="000000"/>
          <w:u w:color="000000"/>
        </w:rPr>
        <w:t>W ZS w Kowalu  średnie zatrudnienie w ciągu 2020 roku wynosiło: nauczyciele w osobach 14, w etatach 2,07. Ilość 5 uczniów z orzeczeniem o niepełnosprawności.</w:t>
      </w:r>
    </w:p>
    <w:p w14:paraId="5927F04B" w14:textId="77777777" w:rsidR="00A77B3E" w:rsidRDefault="009B680F">
      <w:pPr>
        <w:spacing w:before="120" w:after="120"/>
        <w:ind w:left="283" w:firstLine="227"/>
        <w:rPr>
          <w:color w:val="000000"/>
          <w:u w:color="000000"/>
        </w:rPr>
      </w:pPr>
      <w:r>
        <w:rPr>
          <w:color w:val="000000"/>
          <w:u w:color="000000"/>
        </w:rPr>
        <w:lastRenderedPageBreak/>
        <w:t>W ZS w Izbicy Kujawskiej zatrudnienie w 2020 roku wynosiło: nauczyciele w osobach 2, w etatach 0,59. Ilość uczniów 6 z orzeczeniem o niepełnosprawności.</w:t>
      </w:r>
    </w:p>
    <w:p w14:paraId="6C3A4223" w14:textId="77777777" w:rsidR="00A77B3E" w:rsidRDefault="009B680F">
      <w:pPr>
        <w:spacing w:before="120" w:after="120"/>
        <w:ind w:left="283" w:firstLine="227"/>
        <w:rPr>
          <w:color w:val="000000"/>
          <w:u w:color="000000"/>
        </w:rPr>
      </w:pPr>
      <w:r>
        <w:rPr>
          <w:color w:val="000000"/>
          <w:u w:color="000000"/>
        </w:rPr>
        <w:t>W ZS w Lubrańcu średnie zatrudnienie w 2020 roku wynosiło: nauczyciele w osobach 1, w etatach 0,17. Ilość uczniów 2 z orzeczeniem o niepełnosprawności.</w:t>
      </w:r>
    </w:p>
    <w:p w14:paraId="12083134" w14:textId="77777777" w:rsidR="00A77B3E" w:rsidRDefault="009B680F">
      <w:pPr>
        <w:spacing w:before="120" w:after="120"/>
        <w:ind w:left="283" w:firstLine="227"/>
        <w:rPr>
          <w:color w:val="000000"/>
          <w:u w:color="000000"/>
        </w:rPr>
      </w:pPr>
      <w:r>
        <w:rPr>
          <w:color w:val="000000"/>
          <w:u w:color="000000"/>
        </w:rPr>
        <w:t>W ZS w Lubrańcu-Marysinie średnie zatrudnienie w 2020 roku wynosiło: nauczyciele  w osobach 1, w etatach 0,33. Ilość uczniów 3 z orzeczeniem o niepełnosprawności.</w:t>
      </w:r>
    </w:p>
    <w:p w14:paraId="5F544E5D" w14:textId="77777777" w:rsidR="00A77B3E" w:rsidRDefault="009B680F">
      <w:pPr>
        <w:spacing w:before="120" w:after="120"/>
        <w:ind w:left="283" w:firstLine="227"/>
        <w:rPr>
          <w:color w:val="000000"/>
          <w:u w:color="000000"/>
        </w:rPr>
      </w:pPr>
      <w:r>
        <w:rPr>
          <w:color w:val="000000"/>
          <w:u w:color="000000"/>
        </w:rPr>
        <w:t xml:space="preserve">W </w:t>
      </w:r>
      <w:proofErr w:type="spellStart"/>
      <w:r>
        <w:rPr>
          <w:color w:val="000000"/>
          <w:u w:color="000000"/>
        </w:rPr>
        <w:t>PCKZiU</w:t>
      </w:r>
      <w:proofErr w:type="spellEnd"/>
      <w:r>
        <w:rPr>
          <w:color w:val="000000"/>
          <w:u w:color="000000"/>
        </w:rPr>
        <w:t xml:space="preserve"> średnie zatrudnienie w ciągu 2020 roku wynosiło: nauczyciele w osobach 16, w etatach 0,96. Ilość 4 uczniów z orzeczeniem o niepełnosprawności.</w:t>
      </w:r>
    </w:p>
    <w:p w14:paraId="404F21A6" w14:textId="77777777" w:rsidR="00A77B3E" w:rsidRDefault="009B680F">
      <w:pPr>
        <w:spacing w:before="120" w:after="120"/>
        <w:ind w:left="283" w:firstLine="227"/>
        <w:rPr>
          <w:color w:val="000000"/>
          <w:u w:color="000000"/>
        </w:rPr>
      </w:pPr>
      <w:r>
        <w:rPr>
          <w:color w:val="000000"/>
          <w:u w:color="000000"/>
        </w:rPr>
        <w:t>W ZS w </w:t>
      </w:r>
      <w:proofErr w:type="spellStart"/>
      <w:r>
        <w:rPr>
          <w:color w:val="000000"/>
          <w:u w:color="000000"/>
        </w:rPr>
        <w:t>Chodczu</w:t>
      </w:r>
      <w:proofErr w:type="spellEnd"/>
      <w:r>
        <w:rPr>
          <w:color w:val="000000"/>
          <w:u w:color="000000"/>
        </w:rPr>
        <w:t xml:space="preserve"> średnie zatrudnienie w ciągu 2020 roku wynosiło: nauczyciele w osobach 21, w etatach 1,18. Ilość 7 uczniów z orzeczeniem o niepełnosprawności.</w:t>
      </w:r>
    </w:p>
    <w:p w14:paraId="36CAAB4E"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 w kwocie 324.593,23 zł zostały wydatkowane na wynagrodzenia wraz z pochodnymi, dodatkowe wynagrodzenie roczne oraz inne świadczenia na rzecz pracowników.</w:t>
      </w:r>
    </w:p>
    <w:p w14:paraId="181AAC8D" w14:textId="77777777" w:rsidR="00A77B3E" w:rsidRDefault="009B680F">
      <w:pPr>
        <w:spacing w:before="120" w:after="120"/>
        <w:ind w:left="283" w:firstLine="227"/>
        <w:rPr>
          <w:color w:val="000000"/>
          <w:u w:color="000000"/>
        </w:rPr>
      </w:pPr>
      <w:r>
        <w:rPr>
          <w:color w:val="000000"/>
          <w:u w:color="000000"/>
        </w:rPr>
        <w:t>Środki finansowe (§4210,4240,4260) w łącznej kwocie 14.941,64 zł zostały wydatkowano m.in. na zakup wyposażenia tj. laptopa, środków dydaktycznych i książek, węgla i energii.</w:t>
      </w:r>
    </w:p>
    <w:p w14:paraId="525A4F33" w14:textId="77777777" w:rsidR="00A77B3E" w:rsidRDefault="009B680F">
      <w:pPr>
        <w:spacing w:before="120" w:after="120"/>
        <w:ind w:left="283" w:firstLine="227"/>
        <w:rPr>
          <w:color w:val="000000"/>
          <w:u w:color="000000"/>
        </w:rPr>
      </w:pPr>
      <w:r>
        <w:rPr>
          <w:color w:val="000000"/>
          <w:u w:color="000000"/>
        </w:rPr>
        <w:t>Środki finansowe (§4300) w kwocie 1.623,13 zł zostały wydatkowano na usługi pocztowe, kurierskie, wywóz nieczystości.</w:t>
      </w:r>
    </w:p>
    <w:p w14:paraId="6D9D3749"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(§4360, 4440,4700) w łącznej kwocie 14.608,52 zł zostały wydatkowane na odpis na </w:t>
      </w:r>
      <w:proofErr w:type="spellStart"/>
      <w:r>
        <w:rPr>
          <w:color w:val="000000"/>
          <w:u w:color="000000"/>
        </w:rPr>
        <w:t>zfśs</w:t>
      </w:r>
      <w:proofErr w:type="spellEnd"/>
      <w:r>
        <w:rPr>
          <w:color w:val="000000"/>
          <w:u w:color="000000"/>
        </w:rPr>
        <w:t>, opłaty z tytułu usług telekomunikacyjnych oraz szkolenia pracowników.</w:t>
      </w:r>
    </w:p>
    <w:p w14:paraId="435ECA9B" w14:textId="77777777" w:rsidR="00A77B3E" w:rsidRDefault="009B680F">
      <w:pPr>
        <w:spacing w:before="120" w:after="120"/>
        <w:ind w:left="283" w:firstLine="227"/>
        <w:rPr>
          <w:color w:val="000000"/>
          <w:u w:color="000000"/>
        </w:rPr>
      </w:pPr>
      <w:r>
        <w:rPr>
          <w:b/>
          <w:color w:val="000000"/>
          <w:u w:color="000000"/>
        </w:rPr>
        <w:t>Rozdział 80195 - Pozostała działalność</w:t>
      </w:r>
    </w:p>
    <w:p w14:paraId="268F631E"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2.454.640,63 </w:t>
      </w:r>
      <w:r>
        <w:rPr>
          <w:color w:val="000000"/>
          <w:u w:color="000000"/>
        </w:rPr>
        <w:t>zł</w:t>
      </w:r>
    </w:p>
    <w:p w14:paraId="65DA4253"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1.617.602,07 </w:t>
      </w:r>
      <w:r>
        <w:rPr>
          <w:color w:val="000000"/>
          <w:u w:color="000000"/>
        </w:rPr>
        <w:t>zł</w:t>
      </w:r>
    </w:p>
    <w:p w14:paraId="012F4E7C"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65,90% </w:t>
      </w:r>
      <w:r>
        <w:rPr>
          <w:color w:val="000000"/>
          <w:u w:color="000000"/>
        </w:rPr>
        <w:t>planu</w:t>
      </w:r>
    </w:p>
    <w:p w14:paraId="0EE2A6D8" w14:textId="77777777" w:rsidR="00A77B3E" w:rsidRDefault="009B680F">
      <w:pPr>
        <w:keepLines/>
        <w:spacing w:before="120" w:after="120"/>
        <w:ind w:firstLine="340"/>
        <w:rPr>
          <w:color w:val="000000"/>
          <w:u w:color="000000"/>
        </w:rPr>
      </w:pPr>
      <w:r>
        <w:rPr>
          <w:b/>
        </w:rPr>
        <w:t>§ 2837. </w:t>
      </w:r>
      <w:r>
        <w:rPr>
          <w:color w:val="000000"/>
          <w:u w:color="000000"/>
        </w:rPr>
        <w:t>, 2839 - Dotacja celowa z budżetu na finansowanie lub dofinansowanie zadań zleconych do realizacji pozostałym jednostkom nie zaliczanym do sektora finansów publicznych - 86.872,00 zł</w:t>
      </w:r>
    </w:p>
    <w:p w14:paraId="28275E00" w14:textId="77777777" w:rsidR="00A77B3E" w:rsidRDefault="009B680F">
      <w:pPr>
        <w:spacing w:before="120" w:after="120"/>
        <w:ind w:left="283" w:firstLine="227"/>
        <w:rPr>
          <w:color w:val="000000"/>
          <w:u w:color="000000"/>
        </w:rPr>
      </w:pPr>
      <w:r>
        <w:rPr>
          <w:color w:val="000000"/>
          <w:u w:color="000000"/>
        </w:rPr>
        <w:t xml:space="preserve">Wydatki w w/w paragrafach opisano w dalszej części informacji z wykonania budżetu Powiatu Włocławskiego za 2020 r. - </w:t>
      </w:r>
      <w:r>
        <w:rPr>
          <w:i/>
          <w:color w:val="000000"/>
          <w:u w:color="000000"/>
        </w:rPr>
        <w:t>Dotacje</w:t>
      </w:r>
      <w:r>
        <w:rPr>
          <w:color w:val="000000"/>
          <w:u w:color="000000"/>
        </w:rPr>
        <w:t xml:space="preserve"> - Tabela nr 8.  </w:t>
      </w:r>
    </w:p>
    <w:p w14:paraId="094DE774" w14:textId="77777777" w:rsidR="00A77B3E" w:rsidRDefault="009B680F">
      <w:pPr>
        <w:spacing w:before="120" w:after="120"/>
        <w:ind w:left="283" w:firstLine="227"/>
        <w:rPr>
          <w:color w:val="000000"/>
          <w:u w:color="000000"/>
        </w:rPr>
      </w:pPr>
      <w:r>
        <w:rPr>
          <w:color w:val="000000"/>
          <w:u w:color="000000"/>
        </w:rPr>
        <w:t>Środki finansowe w paragrafie 3020 w kwocie 12.000,00 zł wypłacono z przeznaczeniem na pomoc zdrowotną dla 12 nauczycieli, którzy są aktualnie lub byli zatrudnieni na podstawie ustawy Karta Nauczyciela w szkołach lub placówkach prowadzonych przez Powiat. Pomocy zdrowotnej udziela starosta na wniosek osoby zainteresowanej na podstawie art. 72 ustawy z dnia 26 stycznia 1982 r. – Karta Nauczyciela oraz uchwały nr VI/83/07 Rady Powiatu z dnia 27 kwietnia 2007 r. zmienionej uchwałą nr XXX/336/10 Rady Powiatu z dnia 26 lutego 2010 r.</w:t>
      </w:r>
    </w:p>
    <w:p w14:paraId="0CB506E0" w14:textId="77777777" w:rsidR="00A77B3E" w:rsidRDefault="009B680F">
      <w:pPr>
        <w:spacing w:before="120" w:after="120"/>
        <w:ind w:left="283" w:firstLine="227"/>
        <w:rPr>
          <w:color w:val="000000"/>
          <w:u w:color="000000"/>
        </w:rPr>
      </w:pPr>
      <w:r>
        <w:rPr>
          <w:color w:val="000000"/>
          <w:u w:color="000000"/>
        </w:rPr>
        <w:t>Środki finansowe  (§4440) w kwocie 76.359,00 zł zostały wydatkowane na zakładowy fundusz świadczeń socjalnych.</w:t>
      </w:r>
    </w:p>
    <w:p w14:paraId="17D58446" w14:textId="77777777" w:rsidR="00A77B3E" w:rsidRDefault="009B680F">
      <w:pPr>
        <w:spacing w:before="120" w:after="120"/>
        <w:ind w:left="283" w:firstLine="227"/>
        <w:rPr>
          <w:color w:val="000000"/>
          <w:u w:color="000000"/>
        </w:rPr>
      </w:pPr>
      <w:r>
        <w:rPr>
          <w:color w:val="000000"/>
          <w:u w:color="000000"/>
        </w:rPr>
        <w:t>W rozdziale tym realizowane są projekty PO WER pn.:</w:t>
      </w:r>
    </w:p>
    <w:p w14:paraId="754038CC" w14:textId="77777777" w:rsidR="00A77B3E" w:rsidRDefault="009B680F">
      <w:pPr>
        <w:spacing w:before="120" w:after="120"/>
        <w:ind w:left="283" w:firstLine="227"/>
        <w:rPr>
          <w:color w:val="000000"/>
          <w:u w:color="000000"/>
        </w:rPr>
      </w:pPr>
      <w:r>
        <w:rPr>
          <w:color w:val="000000"/>
          <w:u w:color="000000"/>
        </w:rPr>
        <w:t>- „Europejscy fachowcy - podnosimy kwalifikacje poprzez zagraniczne staże zawodowe" - ZS  Lubrańcu-Marysinie;</w:t>
      </w:r>
    </w:p>
    <w:p w14:paraId="3BCFD79E" w14:textId="77777777" w:rsidR="00A77B3E" w:rsidRDefault="009B680F">
      <w:pPr>
        <w:spacing w:before="120" w:after="120"/>
        <w:ind w:left="283" w:firstLine="227"/>
        <w:rPr>
          <w:color w:val="000000"/>
          <w:u w:color="000000"/>
        </w:rPr>
      </w:pPr>
      <w:r>
        <w:rPr>
          <w:color w:val="000000"/>
          <w:u w:color="000000"/>
        </w:rPr>
        <w:t>- „Rozwijanie kompetencji językowych uczniów na wyjazdach edukacyjnych w ramach programu PO WER” - ZS w Lubrańcu-Marysinie;</w:t>
      </w:r>
    </w:p>
    <w:p w14:paraId="2F8FA10A" w14:textId="77777777" w:rsidR="00A77B3E" w:rsidRDefault="009B680F">
      <w:pPr>
        <w:spacing w:before="120" w:after="120"/>
        <w:ind w:left="283" w:firstLine="227"/>
        <w:rPr>
          <w:color w:val="000000"/>
          <w:u w:color="000000"/>
        </w:rPr>
      </w:pPr>
      <w:r>
        <w:rPr>
          <w:color w:val="000000"/>
          <w:u w:color="000000"/>
        </w:rPr>
        <w:t>- „Podnoszenie jakości kształcenia zawodowego – praktyki w Grecji dla uczniów szkoły zawodowej” -</w:t>
      </w:r>
      <w:proofErr w:type="spellStart"/>
      <w:r>
        <w:rPr>
          <w:color w:val="000000"/>
          <w:u w:color="000000"/>
        </w:rPr>
        <w:t>PCKZiU</w:t>
      </w:r>
      <w:proofErr w:type="spellEnd"/>
      <w:r>
        <w:rPr>
          <w:color w:val="000000"/>
          <w:u w:color="000000"/>
        </w:rPr>
        <w:t xml:space="preserve"> w Lubieńcu;</w:t>
      </w:r>
    </w:p>
    <w:p w14:paraId="3421D1E7" w14:textId="77777777" w:rsidR="00A77B3E" w:rsidRDefault="009B680F">
      <w:pPr>
        <w:spacing w:before="120" w:after="120"/>
        <w:ind w:left="283" w:firstLine="227"/>
        <w:rPr>
          <w:color w:val="000000"/>
          <w:u w:color="000000"/>
        </w:rPr>
      </w:pPr>
      <w:r>
        <w:rPr>
          <w:color w:val="000000"/>
          <w:u w:color="000000"/>
        </w:rPr>
        <w:t xml:space="preserve">- „Ponadnarodowa mobilność uczniów - zdobywamy nowa wiedzę i doświadczenia na wyjazdach edukacyjnych” - </w:t>
      </w:r>
      <w:proofErr w:type="spellStart"/>
      <w:r>
        <w:rPr>
          <w:color w:val="000000"/>
          <w:u w:color="000000"/>
        </w:rPr>
        <w:t>PCKZiU</w:t>
      </w:r>
      <w:proofErr w:type="spellEnd"/>
      <w:r>
        <w:rPr>
          <w:color w:val="000000"/>
          <w:u w:color="000000"/>
        </w:rPr>
        <w:t xml:space="preserve"> w Lubieńcu.</w:t>
      </w:r>
    </w:p>
    <w:p w14:paraId="107E5985" w14:textId="77777777" w:rsidR="00A77B3E" w:rsidRDefault="009B680F">
      <w:pPr>
        <w:spacing w:before="120" w:after="120"/>
        <w:ind w:left="283" w:firstLine="227"/>
        <w:rPr>
          <w:color w:val="000000"/>
          <w:u w:color="000000"/>
        </w:rPr>
      </w:pPr>
      <w:r>
        <w:rPr>
          <w:color w:val="000000"/>
          <w:u w:color="000000"/>
        </w:rPr>
        <w:t xml:space="preserve">Środki finansowe w poszczególnych paragrafach (§3031, 3032, 4010, 4011, 4012, 4110, 4111, 4112, 4120, 4121, 4122) w łącznej kwocie 14.093,43 zł wydatkowane zostały na kieszonkowe dla uczniów w trakcie pobytu w Grecji w ramach projektu  „Europejscy fachowcy - podnosimy kwalifikacje poprzez </w:t>
      </w:r>
      <w:r>
        <w:rPr>
          <w:color w:val="000000"/>
          <w:u w:color="000000"/>
        </w:rPr>
        <w:lastRenderedPageBreak/>
        <w:t>zagraniczne staże zawodowe” oraz na wynagrodzenia wraz z pochodnymi dla nauczycieli, którzy prowadzili zajęcia przygotowawcze w ramach programu PO WER.</w:t>
      </w:r>
    </w:p>
    <w:p w14:paraId="5A3D0B8C" w14:textId="77777777" w:rsidR="00A77B3E" w:rsidRDefault="009B680F">
      <w:pPr>
        <w:spacing w:before="120" w:after="120"/>
        <w:ind w:left="283" w:firstLine="227"/>
        <w:rPr>
          <w:color w:val="000000"/>
          <w:u w:color="000000"/>
        </w:rPr>
      </w:pPr>
      <w:r>
        <w:rPr>
          <w:color w:val="000000"/>
          <w:u w:color="000000"/>
        </w:rPr>
        <w:t>Środki finansowe w paragrafach (§4301, 4302) w kwocie 192.837,50 zł wydatkowano na usługę turystyczną w Grecji dla uczestników projektu, współzarządzanie projektem, przewóz osób w kraju</w:t>
      </w:r>
      <w:r>
        <w:rPr>
          <w:color w:val="000000"/>
          <w:u w:color="000000"/>
        </w:rPr>
        <w:br/>
        <w:t>i zagranicą, usługę zakwaterowania i wyżywienia (ZS w Lubrańcu- Marysinie - projekt „Europejscy fachowcy - podnosimy kwalifikacje poprzez zagraniczne staże zawodowe”) oraz na usługę turystyczną na potrzeby organizacji wizyty monitorującej oraz na prowizje bankowe (ZS w </w:t>
      </w:r>
      <w:proofErr w:type="spellStart"/>
      <w:r>
        <w:rPr>
          <w:color w:val="000000"/>
          <w:u w:color="000000"/>
        </w:rPr>
        <w:t>Chodczu</w:t>
      </w:r>
      <w:proofErr w:type="spellEnd"/>
      <w:r>
        <w:rPr>
          <w:color w:val="000000"/>
          <w:u w:color="000000"/>
        </w:rPr>
        <w:t xml:space="preserve">, </w:t>
      </w:r>
      <w:proofErr w:type="spellStart"/>
      <w:r>
        <w:rPr>
          <w:color w:val="000000"/>
          <w:u w:color="000000"/>
        </w:rPr>
        <w:t>PCKZiU</w:t>
      </w:r>
      <w:proofErr w:type="spellEnd"/>
      <w:r>
        <w:rPr>
          <w:color w:val="000000"/>
          <w:u w:color="000000"/>
        </w:rPr>
        <w:t>). Wyjazdy uczniów w ramach pozostałych projektów zostały przełożone ze względu na COVID-19.</w:t>
      </w:r>
    </w:p>
    <w:p w14:paraId="72F0D798" w14:textId="77777777" w:rsidR="00A77B3E" w:rsidRDefault="009B680F">
      <w:pPr>
        <w:spacing w:before="120" w:after="120"/>
        <w:ind w:left="283" w:firstLine="227"/>
        <w:rPr>
          <w:color w:val="000000"/>
          <w:u w:color="000000"/>
        </w:rPr>
      </w:pPr>
      <w:r>
        <w:rPr>
          <w:color w:val="000000"/>
          <w:u w:color="000000"/>
        </w:rPr>
        <w:t>Środki finansowe w paragrafach (§4431, 4432) w kwocie 1.364,06 zł wydatkowane zostały na polisę ubezpieczeniową dla uczestników, którzy przebywali w Grecji w ramach programu PO WER „Europejscy fachowcy - podnosimy kwalifikacje poprzez zagraniczne staże zawodowe”.</w:t>
      </w:r>
    </w:p>
    <w:p w14:paraId="1C8BC4FA" w14:textId="77777777" w:rsidR="00A77B3E" w:rsidRDefault="009B680F">
      <w:pPr>
        <w:spacing w:before="120" w:after="120"/>
        <w:ind w:left="283" w:firstLine="227"/>
        <w:rPr>
          <w:color w:val="000000"/>
          <w:u w:color="000000"/>
        </w:rPr>
      </w:pPr>
      <w:r>
        <w:rPr>
          <w:color w:val="000000"/>
          <w:u w:color="000000"/>
        </w:rPr>
        <w:t>W rozdziale 80195 realizowane są także projekty pn. „Podniesienie poziomu kształcenia zawodowego w Powiecie Włocławskim” oraz „Szkoła ćwiczeń Ziemi Kujawsko-Dobrzyńskiej województwa kujawsko-pomorskiego”.</w:t>
      </w:r>
    </w:p>
    <w:p w14:paraId="39106DE2" w14:textId="77777777" w:rsidR="00A77B3E" w:rsidRDefault="009B680F">
      <w:pPr>
        <w:spacing w:before="120" w:after="120"/>
        <w:ind w:left="283" w:firstLine="227"/>
        <w:rPr>
          <w:color w:val="000000"/>
          <w:u w:color="000000"/>
        </w:rPr>
      </w:pPr>
      <w:r>
        <w:rPr>
          <w:color w:val="000000"/>
          <w:u w:color="000000"/>
        </w:rPr>
        <w:t xml:space="preserve">Projekt pn. „Podniesienie poziomu kształcenia zawodowego w Powiecie Włocławskim” realizowany jest od 1 września 2020 r. do 31 sierpnia 2022 r. na   podstawie  umowy nr UM_WR.433.1.122.2020 z dnia 20 maja 2020 r. zawartej pomiędzy Powiatem Włocławskim a Województwem Kujawsko-Pomorskim o dofinansowanie projektu z Europejskiego Funduszu Społecznego w ramach Regionalnego Programu Operacyjnego Województwa Kujawsko-Pomorskiego na lata 2014-2020, Oś priorytetowa: 10.00.00 Innowacyjna edukacja, Działanie: 10.02.00 Kształcenie ogólne i zawodowe, Poddziałanie: 10.02.03 Kształcenie zawodowe. W okresie od 1 września do końca grudnia zakończono procedury przetargowe na przeprowadzenie </w:t>
      </w:r>
      <w:r>
        <w:rPr>
          <w:i/>
          <w:color w:val="000000"/>
          <w:u w:color="000000"/>
        </w:rPr>
        <w:t xml:space="preserve">Szkoleń specjalistycznych oraz egzaminów potwierdzających kwalifikacje </w:t>
      </w:r>
      <w:r>
        <w:rPr>
          <w:color w:val="000000"/>
          <w:u w:color="000000"/>
        </w:rPr>
        <w:t xml:space="preserve">dla uczestników projektu oraz na </w:t>
      </w:r>
      <w:r>
        <w:rPr>
          <w:i/>
          <w:color w:val="000000"/>
          <w:u w:color="000000"/>
        </w:rPr>
        <w:t>Dostawy wyposażenia do szkół zawodowych</w:t>
      </w:r>
      <w:r>
        <w:rPr>
          <w:color w:val="000000"/>
          <w:u w:color="000000"/>
        </w:rPr>
        <w:t xml:space="preserve">. </w:t>
      </w:r>
    </w:p>
    <w:p w14:paraId="46544062" w14:textId="77777777" w:rsidR="00A77B3E" w:rsidRDefault="009B680F">
      <w:pPr>
        <w:spacing w:before="120" w:after="120"/>
        <w:ind w:left="283" w:firstLine="227"/>
        <w:rPr>
          <w:color w:val="000000"/>
          <w:u w:color="000000"/>
        </w:rPr>
      </w:pPr>
      <w:r>
        <w:rPr>
          <w:color w:val="000000"/>
          <w:u w:color="000000"/>
        </w:rPr>
        <w:t>Środki finansowe (§ 4017, 4019, 4117, 4119, 4127, 4129, 4177 i 4179) w kwocie 59.908,47 zł zostały wydatkowane na wynagrodzenia nauczycieli za przeprowadzone dodatkowe zajęcia z języka angielskiego i przedsiębiorczości - 1.097,26 zł oraz na wypłacenie wynagrodzenia w formie dodatków specjalnych dla 9 osób zespołu projektowego oraz wynagrodzenia z tyt. umów zleceń 3 dyrektorów szkół za koordynowanie projektu w szkołach – 58.811,21 zł.</w:t>
      </w:r>
    </w:p>
    <w:p w14:paraId="2936BBCE" w14:textId="77777777" w:rsidR="00A77B3E" w:rsidRDefault="009B680F">
      <w:pPr>
        <w:spacing w:before="120" w:after="120"/>
        <w:ind w:left="283" w:firstLine="227"/>
        <w:rPr>
          <w:color w:val="000000"/>
          <w:u w:color="000000"/>
        </w:rPr>
      </w:pPr>
      <w:r>
        <w:rPr>
          <w:color w:val="000000"/>
          <w:u w:color="000000"/>
        </w:rPr>
        <w:t>Środki finansowe (§ 4210, 4217 i 4219) w kwocie 406.959,59 zł zostały wydatkowane na zakup wyposażenia do pracowni:</w:t>
      </w:r>
    </w:p>
    <w:p w14:paraId="33CF9D43" w14:textId="77777777" w:rsidR="00A77B3E" w:rsidRDefault="009B680F">
      <w:pPr>
        <w:keepLines/>
        <w:spacing w:before="120" w:after="120"/>
        <w:ind w:left="227" w:hanging="113"/>
        <w:rPr>
          <w:color w:val="000000"/>
          <w:u w:color="000000"/>
        </w:rPr>
      </w:pPr>
      <w:r>
        <w:t>- </w:t>
      </w:r>
      <w:r>
        <w:rPr>
          <w:color w:val="000000"/>
          <w:u w:color="000000"/>
        </w:rPr>
        <w:t xml:space="preserve">gastronomicznej dla </w:t>
      </w:r>
      <w:proofErr w:type="spellStart"/>
      <w:r>
        <w:rPr>
          <w:color w:val="000000"/>
          <w:u w:color="000000"/>
        </w:rPr>
        <w:t>PCKZiU</w:t>
      </w:r>
      <w:proofErr w:type="spellEnd"/>
      <w:r>
        <w:rPr>
          <w:color w:val="000000"/>
          <w:u w:color="000000"/>
        </w:rPr>
        <w:t xml:space="preserve"> w Lubieńcu,</w:t>
      </w:r>
    </w:p>
    <w:p w14:paraId="3ED0DB7F" w14:textId="77777777" w:rsidR="00A77B3E" w:rsidRDefault="009B680F">
      <w:pPr>
        <w:keepLines/>
        <w:spacing w:before="120" w:after="120"/>
        <w:ind w:left="227" w:hanging="113"/>
        <w:rPr>
          <w:color w:val="000000"/>
          <w:u w:color="000000"/>
        </w:rPr>
      </w:pPr>
      <w:r>
        <w:t>- </w:t>
      </w:r>
      <w:r>
        <w:rPr>
          <w:color w:val="000000"/>
          <w:u w:color="000000"/>
        </w:rPr>
        <w:t>techniki biurowej, gospodarki materiałowej, środków transportu, logistyki, komunikacji w języku obcym dla ZS w Lubrańcu-Marysinie,</w:t>
      </w:r>
    </w:p>
    <w:p w14:paraId="6D816DE7" w14:textId="77777777" w:rsidR="00A77B3E" w:rsidRDefault="009B680F">
      <w:pPr>
        <w:keepLines/>
        <w:spacing w:before="120" w:after="120"/>
        <w:ind w:left="227" w:hanging="113"/>
        <w:rPr>
          <w:color w:val="000000"/>
          <w:u w:color="000000"/>
        </w:rPr>
      </w:pPr>
      <w:r>
        <w:t>- </w:t>
      </w:r>
      <w:r>
        <w:rPr>
          <w:color w:val="000000"/>
          <w:u w:color="000000"/>
        </w:rPr>
        <w:t>techniki biurowej, językowej oraz bezpieczeństwa i higieny pracy dla ZS w Kowalu.</w:t>
      </w:r>
    </w:p>
    <w:p w14:paraId="19621DCC" w14:textId="77777777" w:rsidR="00A77B3E" w:rsidRDefault="009B680F">
      <w:pPr>
        <w:spacing w:before="120" w:after="120"/>
        <w:ind w:left="510" w:firstLine="227"/>
        <w:rPr>
          <w:color w:val="000000"/>
          <w:u w:color="000000"/>
        </w:rPr>
      </w:pPr>
      <w:r>
        <w:rPr>
          <w:color w:val="000000"/>
          <w:u w:color="000000"/>
        </w:rPr>
        <w:t>Środki finansowe (§ 4307 i 4309) w kwocie 9.275,88 zł wydatkowano na opłaty za studia podyplomowe - 8.600,00 zł oraz na promocję  - 675,88 zł.</w:t>
      </w:r>
    </w:p>
    <w:p w14:paraId="641DDDB8" w14:textId="77777777" w:rsidR="00A77B3E" w:rsidRDefault="009B680F">
      <w:pPr>
        <w:spacing w:before="120" w:after="120"/>
        <w:ind w:left="510" w:firstLine="227"/>
        <w:rPr>
          <w:color w:val="000000"/>
          <w:u w:color="000000"/>
        </w:rPr>
      </w:pPr>
      <w:r>
        <w:rPr>
          <w:color w:val="000000"/>
          <w:u w:color="000000"/>
        </w:rPr>
        <w:t>Środki finansowe (§4419) w kwocie 265,79 zł zostały wydatkowane na delegacje służbowe.</w:t>
      </w:r>
    </w:p>
    <w:p w14:paraId="68CFC80A" w14:textId="77777777" w:rsidR="00A77B3E" w:rsidRDefault="009B680F">
      <w:pPr>
        <w:spacing w:before="120" w:after="120"/>
        <w:ind w:left="510" w:firstLine="227"/>
        <w:rPr>
          <w:color w:val="000000"/>
          <w:u w:color="000000"/>
        </w:rPr>
      </w:pPr>
      <w:r>
        <w:rPr>
          <w:color w:val="000000"/>
          <w:u w:color="000000"/>
        </w:rPr>
        <w:t>Projekt pn. „Szkoła ćwiczeń Ziemi Kujawsko-Dobrzyńskiej województwa kujawsko-pomorskiego” realizowany jest realizowany od 1 września 2020 r. do 31 sierpnia 2022r. na podstawie umowy</w:t>
      </w:r>
      <w:r>
        <w:rPr>
          <w:color w:val="000000"/>
          <w:u w:color="000000"/>
        </w:rPr>
        <w:br/>
        <w:t>nr UDA-POWR.02.10.00-003019/20-22 z dnia 30 czerwca 2020 r. zawartej pomiędzy Powiatem Włocławskim a Ministerstwem Edukacji Narodowej w ramach Programu Operacyjnego Wiedza Edukacja Rozwój 2014-2020 współfinansowanego ze środków Europejskiego Funduszu Społecznego, Oś priorytetowa: II. Efektywne polityki publiczne dla rynku pracy, gospodarki i edukacji, Poddziałanie: 2.10 Wysoka jakość systemu oświaty.</w:t>
      </w:r>
    </w:p>
    <w:p w14:paraId="063A0C91" w14:textId="77777777" w:rsidR="00A77B3E" w:rsidRDefault="009B680F">
      <w:pPr>
        <w:spacing w:before="120" w:after="120"/>
        <w:ind w:left="510" w:firstLine="227"/>
        <w:rPr>
          <w:color w:val="000000"/>
          <w:u w:color="000000"/>
        </w:rPr>
      </w:pPr>
      <w:r>
        <w:rPr>
          <w:color w:val="000000"/>
          <w:u w:color="000000"/>
        </w:rPr>
        <w:t xml:space="preserve">W okresie sprawozdawczym została utworzona Szkoła Ćwiczeń w skład, której wchodzą dwie szkoły wiodące: Liceum Ogólnokształcące im. Franciszka </w:t>
      </w:r>
      <w:proofErr w:type="spellStart"/>
      <w:r>
        <w:rPr>
          <w:color w:val="000000"/>
          <w:u w:color="000000"/>
        </w:rPr>
        <w:t>Becińskiego</w:t>
      </w:r>
      <w:proofErr w:type="spellEnd"/>
      <w:r>
        <w:rPr>
          <w:color w:val="000000"/>
          <w:u w:color="000000"/>
        </w:rPr>
        <w:t xml:space="preserve"> w Lubrańcu oraz Liceum Ogólnokształcące im. Królowej Jadwigi w Kowalu. Odbyła się rekrutacja uczestników projektu. W ramach realizacji projektu w okresie sprawozdawczym zostały doposażone pracownie przedmiotowe. W wyniku postępowania przetargowego został wyłoniony również dostawca pracowni informatycznej jednak do końca 2020 roku nie zostały dostarczone zamówione rzeczy. Został zatrudniony personel projektu: koordynator szkoły ćwiczeń, koordynator projektu i księgowa.</w:t>
      </w:r>
    </w:p>
    <w:p w14:paraId="7C00BD7C" w14:textId="77777777" w:rsidR="00A77B3E" w:rsidRDefault="009B680F">
      <w:pPr>
        <w:spacing w:before="120" w:after="120"/>
        <w:ind w:left="510" w:firstLine="227"/>
        <w:rPr>
          <w:color w:val="000000"/>
          <w:u w:color="000000"/>
        </w:rPr>
      </w:pPr>
      <w:r>
        <w:rPr>
          <w:color w:val="000000"/>
          <w:u w:color="000000"/>
        </w:rPr>
        <w:lastRenderedPageBreak/>
        <w:t>Środki finansowe (§ 4017, 4019, 4117, 4119, 4127, 4129, 4177 i 4179) w kwocie 18.200,28 zł zostały wydatkowane na wynagrodzenie koordynatora szkoły ćwiczeń – 8.720,00 zł oraz wynagrodzenia w formie dodatków specjalnych przyznanych 2 osobom (koordynatorowi projektu oraz księgowej) – 9.480,28 zł.</w:t>
      </w:r>
    </w:p>
    <w:p w14:paraId="437241B2" w14:textId="77777777" w:rsidR="00A77B3E" w:rsidRDefault="009B680F">
      <w:pPr>
        <w:spacing w:before="120" w:after="120"/>
        <w:ind w:left="510" w:firstLine="227"/>
        <w:rPr>
          <w:color w:val="000000"/>
          <w:u w:color="000000"/>
        </w:rPr>
      </w:pPr>
      <w:r>
        <w:rPr>
          <w:color w:val="000000"/>
          <w:u w:color="000000"/>
        </w:rPr>
        <w:t>Środki finansowe (§ 4217 i 4219) w kwocie 176.236,54 zł zostały wydatkowane na doposażenie pracowni przedmiotowych (dla LO Kowal pracownia matematyczna i przyrodnicza, dla LO Lubraniec pracownia języków obcych, tablica interaktywna, szafka do ładowania tabletów) –175.769,14 zł oraz zakup materiałów biurowych dla uczestników projektu –  467,40 zł.</w:t>
      </w:r>
    </w:p>
    <w:p w14:paraId="114F290D" w14:textId="77777777" w:rsidR="00A77B3E" w:rsidRDefault="009B680F">
      <w:pPr>
        <w:spacing w:before="120" w:after="120"/>
        <w:ind w:left="510" w:firstLine="227"/>
        <w:rPr>
          <w:color w:val="000000"/>
          <w:u w:color="000000"/>
        </w:rPr>
      </w:pPr>
      <w:r>
        <w:rPr>
          <w:color w:val="000000"/>
          <w:u w:color="000000"/>
        </w:rPr>
        <w:t>Środki finansowe (§ 4307 i 4309) w kwocie 6.000,00 zł wydatkowano na  catering dla uczestników warsztatów i szkoleń.</w:t>
      </w:r>
    </w:p>
    <w:p w14:paraId="24E693F8" w14:textId="77777777" w:rsidR="00A77B3E" w:rsidRDefault="009B680F">
      <w:pPr>
        <w:keepLines/>
        <w:spacing w:before="120" w:after="120"/>
        <w:ind w:firstLine="340"/>
        <w:rPr>
          <w:color w:val="000000"/>
          <w:u w:color="000000"/>
        </w:rPr>
      </w:pPr>
      <w:r>
        <w:rPr>
          <w:b/>
        </w:rPr>
        <w:t>§ 6060. </w:t>
      </w:r>
      <w:r>
        <w:rPr>
          <w:color w:val="000000"/>
          <w:u w:color="000000"/>
        </w:rPr>
        <w:t>(7,9) - wydatki na zakupy inwestycyjne jednostek budżetowych - 557.229,53 zł</w:t>
      </w:r>
    </w:p>
    <w:p w14:paraId="3CC74612"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43D7E420" w14:textId="77777777" w:rsidR="00A77B3E" w:rsidRDefault="009B680F">
      <w:pPr>
        <w:spacing w:before="120" w:after="120"/>
        <w:ind w:left="283" w:firstLine="227"/>
        <w:rPr>
          <w:color w:val="000000"/>
          <w:u w:color="000000"/>
        </w:rPr>
      </w:pPr>
      <w:r>
        <w:rPr>
          <w:b/>
          <w:color w:val="000000"/>
          <w:u w:color="000000"/>
        </w:rPr>
        <w:t>DZIAŁ 851- OCHRONA ZDROWIA</w:t>
      </w:r>
    </w:p>
    <w:p w14:paraId="4C577352"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9.533.955,00 </w:t>
      </w:r>
      <w:r>
        <w:rPr>
          <w:color w:val="000000"/>
          <w:u w:color="000000"/>
        </w:rPr>
        <w:t>zł</w:t>
      </w:r>
    </w:p>
    <w:p w14:paraId="51EFE682"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9.512.539,25 </w:t>
      </w:r>
      <w:r>
        <w:rPr>
          <w:color w:val="000000"/>
          <w:u w:color="000000"/>
        </w:rPr>
        <w:t>zł</w:t>
      </w:r>
    </w:p>
    <w:p w14:paraId="7B6ADB45"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99,78%</w:t>
      </w:r>
      <w:r>
        <w:rPr>
          <w:color w:val="000000"/>
          <w:u w:color="000000"/>
        </w:rPr>
        <w:t xml:space="preserve"> planu</w:t>
      </w:r>
    </w:p>
    <w:p w14:paraId="4D6AE24C" w14:textId="77777777" w:rsidR="00A77B3E" w:rsidRDefault="009B680F">
      <w:pPr>
        <w:spacing w:before="120" w:after="120"/>
        <w:ind w:left="283" w:firstLine="227"/>
        <w:rPr>
          <w:color w:val="000000"/>
          <w:u w:color="000000"/>
        </w:rPr>
      </w:pPr>
      <w:r>
        <w:rPr>
          <w:b/>
          <w:color w:val="000000"/>
          <w:u w:color="000000"/>
        </w:rPr>
        <w:t>Rozdział 85121 – Lecznictwo ambulatoryjne</w:t>
      </w:r>
    </w:p>
    <w:p w14:paraId="18785DBF"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2.449.671,00 </w:t>
      </w:r>
      <w:r>
        <w:rPr>
          <w:color w:val="000000"/>
          <w:u w:color="000000"/>
        </w:rPr>
        <w:t>zł</w:t>
      </w:r>
    </w:p>
    <w:p w14:paraId="5CB11D96"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2.433.860,45 </w:t>
      </w:r>
      <w:r>
        <w:rPr>
          <w:color w:val="000000"/>
          <w:u w:color="000000"/>
        </w:rPr>
        <w:t>zł</w:t>
      </w:r>
    </w:p>
    <w:p w14:paraId="11C8DBFC"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99,35% </w:t>
      </w:r>
      <w:r>
        <w:rPr>
          <w:color w:val="000000"/>
          <w:u w:color="000000"/>
        </w:rPr>
        <w:t>planu</w:t>
      </w:r>
    </w:p>
    <w:p w14:paraId="61AC19E0" w14:textId="77777777" w:rsidR="00A77B3E" w:rsidRDefault="009B680F">
      <w:pPr>
        <w:keepLines/>
        <w:spacing w:before="120" w:after="120"/>
        <w:ind w:firstLine="340"/>
        <w:rPr>
          <w:color w:val="000000"/>
          <w:u w:color="000000"/>
        </w:rPr>
      </w:pPr>
      <w:r>
        <w:rPr>
          <w:b/>
        </w:rPr>
        <w:t>§ 6050. </w:t>
      </w:r>
      <w:r>
        <w:rPr>
          <w:color w:val="000000"/>
          <w:u w:color="000000"/>
        </w:rPr>
        <w:t>- Wydatki  inwestycyjne jednostek budżetowych - 433.860,45 zł</w:t>
      </w:r>
    </w:p>
    <w:p w14:paraId="2269A395"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49B5529C" w14:textId="77777777" w:rsidR="00A77B3E" w:rsidRDefault="009B680F">
      <w:pPr>
        <w:keepLines/>
        <w:spacing w:before="120" w:after="120"/>
        <w:ind w:firstLine="340"/>
        <w:rPr>
          <w:color w:val="000000"/>
          <w:u w:color="000000"/>
        </w:rPr>
      </w:pPr>
      <w:r>
        <w:rPr>
          <w:b/>
        </w:rPr>
        <w:t>§ 6220. </w:t>
      </w:r>
      <w:r>
        <w:rPr>
          <w:color w:val="000000"/>
          <w:u w:color="000000"/>
        </w:rPr>
        <w:t>- dotacje celowe z budżetu na finansowanie lub dofinansowanie kosztów realizacji inwestycji i zakupów inwestycyjnych innych jednostek sektora finansów publicznych - 2.000.000,00 zł</w:t>
      </w:r>
    </w:p>
    <w:p w14:paraId="4C2F0F73"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44709461" w14:textId="77777777" w:rsidR="00A77B3E" w:rsidRDefault="009B680F">
      <w:pPr>
        <w:spacing w:before="120" w:after="120"/>
        <w:ind w:left="283" w:firstLine="227"/>
        <w:rPr>
          <w:color w:val="000000"/>
          <w:u w:color="000000"/>
        </w:rPr>
      </w:pPr>
      <w:r>
        <w:rPr>
          <w:b/>
          <w:color w:val="000000"/>
          <w:u w:color="000000"/>
        </w:rPr>
        <w:t>Rozdział 85156 – Składki na ubezpieczenie zdrowotne oraz świadczenia dla osób nieobjętych obowiązkiem ubezpieczenia zdrowotnego</w:t>
      </w:r>
    </w:p>
    <w:p w14:paraId="2DF932C4"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6.709.284,00 </w:t>
      </w:r>
      <w:r>
        <w:rPr>
          <w:color w:val="000000"/>
          <w:u w:color="000000"/>
        </w:rPr>
        <w:t>zł</w:t>
      </w:r>
    </w:p>
    <w:p w14:paraId="4C1D67C3"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6.708.778,80 </w:t>
      </w:r>
      <w:r>
        <w:rPr>
          <w:color w:val="000000"/>
          <w:u w:color="000000"/>
        </w:rPr>
        <w:t>zł</w:t>
      </w:r>
    </w:p>
    <w:p w14:paraId="1F228686"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99,99% </w:t>
      </w:r>
      <w:r>
        <w:rPr>
          <w:color w:val="000000"/>
          <w:u w:color="000000"/>
        </w:rPr>
        <w:t>planu</w:t>
      </w:r>
    </w:p>
    <w:p w14:paraId="0A8F7EA0" w14:textId="77777777" w:rsidR="00A77B3E" w:rsidRDefault="009B680F">
      <w:pPr>
        <w:spacing w:before="120" w:after="120"/>
        <w:ind w:left="283" w:firstLine="227"/>
        <w:rPr>
          <w:color w:val="000000"/>
          <w:u w:color="000000"/>
        </w:rPr>
      </w:pPr>
      <w:r>
        <w:rPr>
          <w:color w:val="000000"/>
          <w:u w:color="000000"/>
        </w:rPr>
        <w:t>Wydatki na ubezpieczenie zdrowotne płacone za dzieci przebywające w pieczy zastępczej oraz osoby bezrobotne bez prawa do zasiłku w tym:</w:t>
      </w:r>
    </w:p>
    <w:p w14:paraId="3DF97F97" w14:textId="77777777" w:rsidR="00A77B3E" w:rsidRDefault="009B680F">
      <w:pPr>
        <w:keepLines/>
        <w:spacing w:before="120" w:after="120"/>
        <w:ind w:left="227" w:hanging="113"/>
        <w:rPr>
          <w:color w:val="000000"/>
          <w:u w:color="000000"/>
        </w:rPr>
      </w:pPr>
      <w:r>
        <w:t>- </w:t>
      </w:r>
      <w:r>
        <w:rPr>
          <w:color w:val="000000"/>
          <w:u w:color="000000"/>
        </w:rPr>
        <w:t>Powiatowy Urząd Pracy we Włocławku w kwocie – 6.684.729,00 zł - na opłacenie składki zdrowotnej za bezrobotnych bez prawa do zasiłku,</w:t>
      </w:r>
    </w:p>
    <w:p w14:paraId="27A097ED" w14:textId="77777777" w:rsidR="00A77B3E" w:rsidRDefault="009B680F">
      <w:pPr>
        <w:keepLines/>
        <w:spacing w:before="120" w:after="120"/>
        <w:ind w:left="227" w:hanging="113"/>
        <w:rPr>
          <w:color w:val="000000"/>
          <w:u w:color="000000"/>
        </w:rPr>
      </w:pPr>
      <w:r>
        <w:t>- </w:t>
      </w:r>
      <w:r>
        <w:rPr>
          <w:color w:val="000000"/>
          <w:u w:color="000000"/>
        </w:rPr>
        <w:t>Placówkę Opiekuńczo-Wychowawczą „Przystań” w Lubieniu Kujawskim w kwocie – 9.709,20 zł - na opłacenie składki zdrowotnej za wychowanków przebywających w placówce,</w:t>
      </w:r>
    </w:p>
    <w:p w14:paraId="56F1314B" w14:textId="77777777" w:rsidR="00A77B3E" w:rsidRDefault="009B680F">
      <w:pPr>
        <w:keepLines/>
        <w:spacing w:before="120" w:after="120"/>
        <w:ind w:left="227" w:hanging="113"/>
        <w:rPr>
          <w:color w:val="000000"/>
          <w:u w:color="000000"/>
        </w:rPr>
      </w:pPr>
      <w:r>
        <w:t>- </w:t>
      </w:r>
      <w:r>
        <w:rPr>
          <w:color w:val="000000"/>
          <w:u w:color="000000"/>
        </w:rPr>
        <w:t>Placówkę Opiekuńczo-Wychowawczą „Ostoja” w Lubieniu Kujawskim w kwocie –  9.932,40 zł - na opłacenie składki zdrowotnej za wychowanków przebywających w placówce,</w:t>
      </w:r>
    </w:p>
    <w:p w14:paraId="7DFCEE0C" w14:textId="77777777" w:rsidR="00A77B3E" w:rsidRDefault="009B680F">
      <w:pPr>
        <w:keepLines/>
        <w:spacing w:before="120" w:after="120"/>
        <w:ind w:left="227" w:hanging="113"/>
        <w:rPr>
          <w:color w:val="000000"/>
          <w:u w:color="000000"/>
        </w:rPr>
      </w:pPr>
      <w:r>
        <w:t>- </w:t>
      </w:r>
      <w:r>
        <w:rPr>
          <w:color w:val="000000"/>
          <w:u w:color="000000"/>
        </w:rPr>
        <w:t>Placówkę Opiekuńczo-Wychowawczą „Małgosia” w Brzeziu w kwocie – 2.566,80 zł - na opłacenie składki zdrowotnej za wychowanków przebywających w placówce,</w:t>
      </w:r>
    </w:p>
    <w:p w14:paraId="6B454076" w14:textId="77777777" w:rsidR="00A77B3E" w:rsidRDefault="009B680F">
      <w:pPr>
        <w:keepLines/>
        <w:spacing w:before="120" w:after="120"/>
        <w:ind w:left="227" w:hanging="113"/>
        <w:rPr>
          <w:color w:val="000000"/>
          <w:u w:color="000000"/>
        </w:rPr>
      </w:pPr>
      <w:r>
        <w:lastRenderedPageBreak/>
        <w:t>- </w:t>
      </w:r>
      <w:r>
        <w:rPr>
          <w:color w:val="000000"/>
          <w:u w:color="000000"/>
        </w:rPr>
        <w:t>Placówkę Opiekuńczo-Wychowawczą „Jaś” w Brzeziu w kwocie – 1.841,40 zł - na opłacenie składki zdrowotnej za wychowanków przebywających w placówce.</w:t>
      </w:r>
    </w:p>
    <w:p w14:paraId="5AC6E3AE" w14:textId="77777777" w:rsidR="00A77B3E" w:rsidRDefault="009B680F">
      <w:pPr>
        <w:spacing w:before="120" w:after="120"/>
        <w:ind w:left="510" w:firstLine="227"/>
        <w:rPr>
          <w:color w:val="000000"/>
          <w:u w:color="000000"/>
        </w:rPr>
      </w:pPr>
      <w:r>
        <w:rPr>
          <w:b/>
          <w:color w:val="000000"/>
          <w:u w:color="000000"/>
        </w:rPr>
        <w:t>Rozdział 85195 - Pozostała działalność</w:t>
      </w:r>
    </w:p>
    <w:p w14:paraId="1B196AF2"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375.000,00 </w:t>
      </w:r>
      <w:r>
        <w:rPr>
          <w:color w:val="000000"/>
          <w:u w:color="000000"/>
        </w:rPr>
        <w:t>zł</w:t>
      </w:r>
    </w:p>
    <w:p w14:paraId="39288C7F" w14:textId="77777777" w:rsidR="00A77B3E" w:rsidRDefault="009B680F">
      <w:pPr>
        <w:spacing w:before="120" w:after="120"/>
        <w:ind w:left="510" w:firstLine="227"/>
        <w:jc w:val="right"/>
        <w:rPr>
          <w:color w:val="000000"/>
          <w:u w:color="000000"/>
        </w:rPr>
      </w:pPr>
      <w:r>
        <w:rPr>
          <w:color w:val="000000"/>
          <w:u w:color="000000"/>
        </w:rPr>
        <w:t xml:space="preserve">Wykonanie </w:t>
      </w:r>
      <w:r>
        <w:rPr>
          <w:b/>
          <w:color w:val="000000"/>
          <w:u w:color="000000"/>
        </w:rPr>
        <w:t xml:space="preserve">–  369.900,00 </w:t>
      </w:r>
      <w:r>
        <w:rPr>
          <w:color w:val="000000"/>
          <w:u w:color="000000"/>
        </w:rPr>
        <w:t>zł</w:t>
      </w:r>
    </w:p>
    <w:p w14:paraId="63A2C205"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98,64% </w:t>
      </w:r>
      <w:r>
        <w:rPr>
          <w:color w:val="000000"/>
          <w:u w:color="000000"/>
        </w:rPr>
        <w:t>planu</w:t>
      </w:r>
    </w:p>
    <w:p w14:paraId="75FA2A81" w14:textId="77777777" w:rsidR="00A77B3E" w:rsidRDefault="009B680F">
      <w:pPr>
        <w:keepLines/>
        <w:spacing w:before="120" w:after="120"/>
        <w:ind w:firstLine="340"/>
        <w:rPr>
          <w:color w:val="000000"/>
          <w:u w:color="000000"/>
        </w:rPr>
      </w:pPr>
      <w:r>
        <w:rPr>
          <w:b/>
        </w:rPr>
        <w:t>§ 6060. </w:t>
      </w:r>
      <w:r>
        <w:rPr>
          <w:color w:val="000000"/>
          <w:u w:color="000000"/>
        </w:rPr>
        <w:t>- Wydatki na zakupy inwestycyjne jednostek budżetowych</w:t>
      </w:r>
    </w:p>
    <w:p w14:paraId="193D9E43"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6BED2C81" w14:textId="77777777" w:rsidR="00A77B3E" w:rsidRDefault="009B680F">
      <w:pPr>
        <w:spacing w:before="120" w:after="120"/>
        <w:ind w:left="283" w:firstLine="227"/>
        <w:rPr>
          <w:color w:val="000000"/>
          <w:u w:color="000000"/>
        </w:rPr>
      </w:pPr>
      <w:r>
        <w:rPr>
          <w:b/>
          <w:color w:val="000000"/>
          <w:u w:color="000000"/>
        </w:rPr>
        <w:t xml:space="preserve"> DZIAŁ 852 – POMOC SPOŁECZNA</w:t>
      </w:r>
    </w:p>
    <w:p w14:paraId="04D14B9A" w14:textId="77777777" w:rsidR="00A77B3E" w:rsidRDefault="009B680F">
      <w:pPr>
        <w:spacing w:before="120" w:after="120"/>
        <w:ind w:left="283" w:firstLine="227"/>
        <w:jc w:val="right"/>
        <w:rPr>
          <w:color w:val="000000"/>
          <w:u w:color="000000"/>
        </w:rPr>
      </w:pPr>
      <w:r>
        <w:rPr>
          <w:color w:val="000000"/>
          <w:u w:color="000000"/>
        </w:rPr>
        <w:t xml:space="preserve">Plan </w:t>
      </w:r>
      <w:r>
        <w:rPr>
          <w:b/>
          <w:color w:val="000000"/>
          <w:u w:color="000000"/>
        </w:rPr>
        <w:t xml:space="preserve">– 17.287.831,23 </w:t>
      </w:r>
      <w:r>
        <w:rPr>
          <w:color w:val="000000"/>
          <w:u w:color="000000"/>
        </w:rPr>
        <w:t>zł</w:t>
      </w:r>
    </w:p>
    <w:p w14:paraId="6C4DF470"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17.208.275,29 </w:t>
      </w:r>
      <w:r>
        <w:rPr>
          <w:color w:val="000000"/>
          <w:u w:color="000000"/>
        </w:rPr>
        <w:t>zł</w:t>
      </w:r>
    </w:p>
    <w:p w14:paraId="05A74DF3"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99,54%</w:t>
      </w:r>
      <w:r>
        <w:rPr>
          <w:color w:val="000000"/>
          <w:u w:color="000000"/>
        </w:rPr>
        <w:t xml:space="preserve"> planu</w:t>
      </w:r>
    </w:p>
    <w:p w14:paraId="7E660E0F" w14:textId="77777777" w:rsidR="00A77B3E" w:rsidRDefault="009B680F">
      <w:pPr>
        <w:spacing w:before="120" w:after="120"/>
        <w:ind w:left="283" w:firstLine="227"/>
        <w:rPr>
          <w:color w:val="000000"/>
          <w:u w:color="000000"/>
        </w:rPr>
      </w:pPr>
      <w:r>
        <w:rPr>
          <w:b/>
          <w:color w:val="000000"/>
          <w:u w:color="000000"/>
        </w:rPr>
        <w:t>Rozdział 85202 – Domy pomocy społecznej</w:t>
      </w:r>
    </w:p>
    <w:p w14:paraId="2C364ACA"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15.430.730,00 </w:t>
      </w:r>
      <w:r>
        <w:rPr>
          <w:color w:val="000000"/>
          <w:u w:color="000000"/>
        </w:rPr>
        <w:t>zł</w:t>
      </w:r>
    </w:p>
    <w:p w14:paraId="39DFEC3E"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15.409.754,19 </w:t>
      </w:r>
      <w:r>
        <w:rPr>
          <w:color w:val="000000"/>
          <w:u w:color="000000"/>
        </w:rPr>
        <w:t>zł</w:t>
      </w:r>
    </w:p>
    <w:p w14:paraId="5E76DD97"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99,86% </w:t>
      </w:r>
      <w:r>
        <w:rPr>
          <w:color w:val="000000"/>
          <w:u w:color="000000"/>
        </w:rPr>
        <w:t>planu</w:t>
      </w:r>
    </w:p>
    <w:p w14:paraId="111FC63F" w14:textId="77777777" w:rsidR="00A77B3E" w:rsidRDefault="009B680F">
      <w:pPr>
        <w:keepLines/>
        <w:spacing w:before="120" w:after="120"/>
        <w:ind w:firstLine="340"/>
        <w:rPr>
          <w:color w:val="000000"/>
          <w:u w:color="000000"/>
        </w:rPr>
      </w:pPr>
      <w:r>
        <w:rPr>
          <w:b/>
        </w:rPr>
        <w:t>§ 2830. </w:t>
      </w:r>
      <w:r>
        <w:rPr>
          <w:color w:val="000000"/>
          <w:u w:color="000000"/>
        </w:rPr>
        <w:t>- dotacja celowa z budżetu na finansowanie lub dofinansowanie zadań zleconych do realizacji pozostałym jednostkom niezaliczanym do sektora finansów publicznych - 1.462.649,95 zł</w:t>
      </w:r>
    </w:p>
    <w:p w14:paraId="0B0510F1" w14:textId="77777777" w:rsidR="00A77B3E" w:rsidRDefault="009B680F">
      <w:pPr>
        <w:spacing w:before="120" w:after="120"/>
        <w:ind w:left="283" w:firstLine="227"/>
        <w:rPr>
          <w:color w:val="000000"/>
          <w:u w:color="000000"/>
        </w:rPr>
      </w:pPr>
      <w:r>
        <w:rPr>
          <w:color w:val="000000"/>
          <w:u w:color="000000"/>
        </w:rPr>
        <w:t>Wydatki w tym paragrafie opisano w dalszej części  informacji z wykonania budżetu Powiatu Włocławskiego za 2020 r. - Dotacje - Tabela nr 8.</w:t>
      </w:r>
    </w:p>
    <w:p w14:paraId="5C67ADEA" w14:textId="77777777" w:rsidR="00A77B3E" w:rsidRDefault="009B680F">
      <w:pPr>
        <w:spacing w:before="120" w:after="120"/>
        <w:ind w:left="283" w:firstLine="227"/>
        <w:rPr>
          <w:color w:val="000000"/>
          <w:u w:color="000000"/>
        </w:rPr>
      </w:pPr>
      <w:r>
        <w:rPr>
          <w:color w:val="000000"/>
          <w:u w:color="000000"/>
        </w:rPr>
        <w:t>Na terenie powiatu włocławskiego działają 4 domy pomocy społecznej (w Kowalu, Kurowie, Rzeżewie i Wilkowiczkach) oraz niepubliczny Dom Pomocy Społecznej dla Dorosłych w Izbicy Kujawskiej, który na podstawie Umowy z dnia 27 grudnia 2018r. realizował w 2020 roku zadania własne powiatu w zakresie opieki społecznej.</w:t>
      </w:r>
    </w:p>
    <w:p w14:paraId="1087C4F9" w14:textId="77777777" w:rsidR="00A77B3E" w:rsidRDefault="009B680F">
      <w:pPr>
        <w:spacing w:before="120" w:after="120"/>
        <w:ind w:left="283" w:firstLine="227"/>
        <w:rPr>
          <w:color w:val="000000"/>
          <w:u w:color="000000"/>
        </w:rPr>
      </w:pPr>
      <w:r>
        <w:rPr>
          <w:color w:val="000000"/>
          <w:u w:color="000000"/>
        </w:rPr>
        <w:t>DPS w Kowalu liczba mieszkańców 75, stawka żywieniowa wynosiła 8,80 zł.</w:t>
      </w:r>
    </w:p>
    <w:p w14:paraId="439C4B90" w14:textId="77777777" w:rsidR="00A77B3E" w:rsidRDefault="009B680F">
      <w:pPr>
        <w:spacing w:before="120" w:after="120"/>
        <w:ind w:left="283" w:firstLine="227"/>
        <w:rPr>
          <w:color w:val="000000"/>
          <w:u w:color="000000"/>
        </w:rPr>
      </w:pPr>
      <w:r>
        <w:rPr>
          <w:color w:val="000000"/>
          <w:u w:color="000000"/>
        </w:rPr>
        <w:t>DPS w Kowalu średnie zatrudnienie w 2020 r. wynosiło: pracownicy administracji 10 osób, pracownicy obsługi 51 osób.</w:t>
      </w:r>
    </w:p>
    <w:p w14:paraId="5E0BBB9C" w14:textId="77777777" w:rsidR="00A77B3E" w:rsidRDefault="009B680F">
      <w:pPr>
        <w:spacing w:before="120" w:after="120"/>
        <w:ind w:left="283" w:firstLine="227"/>
        <w:rPr>
          <w:color w:val="000000"/>
          <w:u w:color="000000"/>
        </w:rPr>
      </w:pPr>
      <w:r>
        <w:rPr>
          <w:color w:val="000000"/>
          <w:u w:color="000000"/>
        </w:rPr>
        <w:t>DPS w Kurowie liczba mieszkańców 59, stawka żywieniowa wynosiła 9,19 zł.</w:t>
      </w:r>
    </w:p>
    <w:p w14:paraId="032949E2" w14:textId="77777777" w:rsidR="00A77B3E" w:rsidRDefault="009B680F">
      <w:pPr>
        <w:spacing w:before="120" w:after="120"/>
        <w:ind w:left="283" w:firstLine="227"/>
        <w:rPr>
          <w:color w:val="000000"/>
          <w:u w:color="000000"/>
        </w:rPr>
      </w:pPr>
      <w:r>
        <w:rPr>
          <w:color w:val="000000"/>
          <w:u w:color="000000"/>
        </w:rPr>
        <w:t>DPS w Kurowie średnie zatrudnienie w 2020 r. wynosiło: pracownicy administracji 4 osoby, pracownicy obsługi 34 osób.</w:t>
      </w:r>
    </w:p>
    <w:p w14:paraId="62042064" w14:textId="77777777" w:rsidR="00A77B3E" w:rsidRDefault="009B680F">
      <w:pPr>
        <w:spacing w:before="120" w:after="120"/>
        <w:ind w:left="283" w:firstLine="227"/>
        <w:rPr>
          <w:color w:val="000000"/>
          <w:u w:color="000000"/>
        </w:rPr>
      </w:pPr>
      <w:r>
        <w:rPr>
          <w:color w:val="000000"/>
          <w:u w:color="000000"/>
        </w:rPr>
        <w:t>DPS w Rzeżewie liczba mieszkańców 34, stawka żywieniowa 7,48 zł.</w:t>
      </w:r>
    </w:p>
    <w:p w14:paraId="535B8C7F" w14:textId="77777777" w:rsidR="00A77B3E" w:rsidRDefault="009B680F">
      <w:pPr>
        <w:spacing w:before="120" w:after="120"/>
        <w:ind w:left="283" w:firstLine="227"/>
        <w:rPr>
          <w:color w:val="000000"/>
          <w:u w:color="000000"/>
        </w:rPr>
      </w:pPr>
      <w:r>
        <w:rPr>
          <w:color w:val="000000"/>
          <w:u w:color="000000"/>
        </w:rPr>
        <w:t>DPS w Rzeżewie średnie zatrudnienie w 2020 r. wynosiło: pracownicy administracji 3 osoby, pracownicy obsługi 19 osób.</w:t>
      </w:r>
    </w:p>
    <w:p w14:paraId="7A29D1C1" w14:textId="77777777" w:rsidR="00A77B3E" w:rsidRDefault="009B680F">
      <w:pPr>
        <w:spacing w:before="120" w:after="120"/>
        <w:ind w:left="283" w:firstLine="227"/>
        <w:rPr>
          <w:color w:val="000000"/>
          <w:u w:color="000000"/>
        </w:rPr>
      </w:pPr>
      <w:r>
        <w:rPr>
          <w:color w:val="000000"/>
          <w:u w:color="000000"/>
        </w:rPr>
        <w:t>DPS w Wilkowiczkach liczba mieszkańców 88, stawka żywieniowa 10,00 zł.</w:t>
      </w:r>
    </w:p>
    <w:p w14:paraId="3160CF5A" w14:textId="77777777" w:rsidR="00A77B3E" w:rsidRDefault="009B680F">
      <w:pPr>
        <w:spacing w:before="120" w:after="120"/>
        <w:ind w:left="283" w:firstLine="227"/>
        <w:rPr>
          <w:color w:val="000000"/>
          <w:u w:color="000000"/>
        </w:rPr>
      </w:pPr>
      <w:r>
        <w:rPr>
          <w:color w:val="000000"/>
          <w:u w:color="000000"/>
        </w:rPr>
        <w:t>DPS w Wilkowiczkach średnie zatrudnienie w 2020 r. wynosiło: pracownicy administracji 6 osób, pracownicy obsługi 54 osób.</w:t>
      </w:r>
    </w:p>
    <w:p w14:paraId="69FF7B72" w14:textId="77777777" w:rsidR="00A77B3E" w:rsidRDefault="009B680F">
      <w:pPr>
        <w:spacing w:before="120" w:after="120"/>
        <w:ind w:left="283" w:firstLine="227"/>
        <w:rPr>
          <w:color w:val="000000"/>
          <w:u w:color="000000"/>
        </w:rPr>
      </w:pPr>
      <w:r>
        <w:rPr>
          <w:color w:val="000000"/>
          <w:u w:color="000000"/>
        </w:rPr>
        <w:t>W/w stawki żywieniowe nie uwzględniają darowizn przekazanych w postaci żywności, tj. owoców, warzyw, wyrobów garmażeryjnych.</w:t>
      </w:r>
    </w:p>
    <w:p w14:paraId="092FB6C2"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3020,4010,4040,4110,4120,4170,4780) w kwocie 10.741.939,45 zł zostały wydatkowane na wynagrodzenia wraz z pochodnymi, dodatkowe wynagrodzenie roczne  oraz inne świadczenie na rzecz pracowników.</w:t>
      </w:r>
    </w:p>
    <w:p w14:paraId="0682EB00" w14:textId="77777777" w:rsidR="00A77B3E" w:rsidRDefault="009B680F">
      <w:pPr>
        <w:spacing w:before="120" w:after="120"/>
        <w:ind w:left="283" w:firstLine="227"/>
        <w:rPr>
          <w:color w:val="000000"/>
          <w:u w:color="000000"/>
        </w:rPr>
      </w:pPr>
      <w:r>
        <w:rPr>
          <w:color w:val="000000"/>
          <w:u w:color="000000"/>
        </w:rPr>
        <w:lastRenderedPageBreak/>
        <w:t xml:space="preserve">Środki finansowe  (§4210,4220,4230,4260) w łącznej kwocie 2.275.949,08 zł zostały wydatkowane na zakup materiałów o charakterze wyposażenia w tym m.in. generator ozonu, koncentrator tlenu, pralka, dozowniki, lodówka samochodowa, lampa owadobójcza, </w:t>
      </w:r>
      <w:proofErr w:type="spellStart"/>
      <w:r>
        <w:rPr>
          <w:color w:val="000000"/>
          <w:u w:color="000000"/>
        </w:rPr>
        <w:t>ups</w:t>
      </w:r>
      <w:proofErr w:type="spellEnd"/>
      <w:r>
        <w:rPr>
          <w:color w:val="000000"/>
          <w:u w:color="000000"/>
        </w:rPr>
        <w:t>, maszyna do czyszczenia rur, odkurzacz piorący, krzesła biurowe, drukarka, tace termiczne, cyrkulatory, mikser, urządzenie wielofunkcyjne - DPS Wilkowiczki, parownica, urządzenie wielofunkcyjne, telefon, jednostka komputerowa, suszarka - DPS Rzeżewo, szafa chłodnicza, brama garażowa, łóżka rehabilitacyjne, komputer, klimatyzator, lodówka, inhalator, niszczarka, materace, czajniki elektryczne, moskitiery, szafy BHP, szafki łazienkowe, regały, stoliki do leków, lampa bakteriobójcza, dozowniki - DPS Kurowo, komputery, aparaty telefoniczne, dozowniki do mydła - DPS Kowal. Ponadto środki zostały wydatkowane na zakup oleju opałowego, artykułów biurowych, gospodarczych, paliwa do samochodu, odzieży dla mieszkańców, pościeli, materiałów do terapii zajęciowej, środków żywności, środków czystości, maseczek, środków ochrony osobistej, leków, energii elektrycznej, wody.</w:t>
      </w:r>
    </w:p>
    <w:p w14:paraId="677E0D27" w14:textId="77777777" w:rsidR="00A77B3E" w:rsidRDefault="009B680F">
      <w:pPr>
        <w:spacing w:before="120" w:after="120"/>
        <w:ind w:left="283" w:firstLine="227"/>
        <w:rPr>
          <w:color w:val="000000"/>
          <w:u w:color="000000"/>
        </w:rPr>
      </w:pPr>
      <w:r>
        <w:rPr>
          <w:color w:val="000000"/>
          <w:u w:color="000000"/>
        </w:rPr>
        <w:t xml:space="preserve">Środki finansowe  (§4270,4300) w kwocie 437.870,16 zł wydatkowano na usługi konserwacyjne i naprawy maszyn, urządzeń i sprzętu, w tym m.in. dźwigi, kserokopiarka, zmywarka, hydranty, </w:t>
      </w:r>
      <w:proofErr w:type="spellStart"/>
      <w:r>
        <w:rPr>
          <w:color w:val="000000"/>
          <w:u w:color="000000"/>
        </w:rPr>
        <w:t>piec.co</w:t>
      </w:r>
      <w:proofErr w:type="spellEnd"/>
      <w:r>
        <w:rPr>
          <w:color w:val="000000"/>
          <w:u w:color="000000"/>
        </w:rPr>
        <w:t>., system alarmowo-przeciwpożarowy - DPS Wilkowiczki, konserwację maszyn, naprawę bramy wjazdowej, dachu i urządzeń - DPS Rzeżewo, konserwację i naprawę wind, rozbudowę sieci komputerowej, konserwację środków transportu, naprawę dachu - DPS Kurowo, konserwację i naprawę maszyn, urządzeń, sprzętu i środków transportu - DPS Kowal oraz na zakup usług: pocztowych, kominiarskich, transportowych, wywóz śmieci i odpadów, przeglądy techniczne, usługi psychiatryczne i psychologiczne, informatyczne, usługi w zakresie ochrony danych osobowych, weterynaryjne, pogrzebowe, dezynfekcji, deratyzacji, aktualizacji oprogramowania, opłaty RTV.</w:t>
      </w:r>
    </w:p>
    <w:p w14:paraId="69CB8D2C"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(§4280,4360,4390,4410,4430,4480,4440,4520,4530, 4610, 4700) w łącznej kwocie 445.345,55 zł zostały wydatkowane na: usługi zdrowotne, ubezpieczenie majątku, podróże służbowe pracowników, usługi telekomunikacyjne, odpis na </w:t>
      </w:r>
      <w:proofErr w:type="spellStart"/>
      <w:r>
        <w:rPr>
          <w:color w:val="000000"/>
          <w:u w:color="000000"/>
        </w:rPr>
        <w:t>zfśs</w:t>
      </w:r>
      <w:proofErr w:type="spellEnd"/>
      <w:r>
        <w:rPr>
          <w:color w:val="000000"/>
          <w:u w:color="000000"/>
        </w:rPr>
        <w:t>, podatek od nieruchomości, szkolenia pracowników, opłaty z tytułu trwałego zarządu.</w:t>
      </w:r>
    </w:p>
    <w:p w14:paraId="40F3C26D" w14:textId="77777777" w:rsidR="00A77B3E" w:rsidRDefault="009B680F">
      <w:pPr>
        <w:keepLines/>
        <w:spacing w:before="120" w:after="120"/>
        <w:ind w:firstLine="340"/>
        <w:rPr>
          <w:color w:val="000000"/>
          <w:u w:color="000000"/>
        </w:rPr>
      </w:pPr>
      <w:r>
        <w:rPr>
          <w:b/>
        </w:rPr>
        <w:t>§ 6060. </w:t>
      </w:r>
      <w:r>
        <w:rPr>
          <w:color w:val="000000"/>
          <w:u w:color="000000"/>
        </w:rPr>
        <w:t>- Wydatki na zakupy inwestycyjne jednostek budżetowych - 46.000,00 zł</w:t>
      </w:r>
    </w:p>
    <w:p w14:paraId="6276A996"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7D54BF19" w14:textId="77777777" w:rsidR="00A77B3E" w:rsidRDefault="009B680F">
      <w:pPr>
        <w:spacing w:before="120" w:after="120"/>
        <w:ind w:left="283" w:firstLine="227"/>
        <w:rPr>
          <w:color w:val="000000"/>
          <w:u w:color="000000"/>
        </w:rPr>
      </w:pPr>
      <w:r>
        <w:rPr>
          <w:b/>
          <w:color w:val="000000"/>
          <w:u w:color="000000"/>
        </w:rPr>
        <w:t>Rozdział 85203</w:t>
      </w:r>
      <w:r>
        <w:rPr>
          <w:color w:val="000000"/>
          <w:u w:color="000000"/>
        </w:rPr>
        <w:t xml:space="preserve"> – </w:t>
      </w:r>
      <w:r>
        <w:rPr>
          <w:b/>
          <w:color w:val="000000"/>
          <w:u w:color="000000"/>
        </w:rPr>
        <w:t>Ośrodki wsparcia</w:t>
      </w:r>
    </w:p>
    <w:p w14:paraId="37341998"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892.266,00 </w:t>
      </w:r>
      <w:r>
        <w:rPr>
          <w:color w:val="000000"/>
          <w:u w:color="000000"/>
        </w:rPr>
        <w:t>zł</w:t>
      </w:r>
    </w:p>
    <w:p w14:paraId="64C6AB4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862.820,55 </w:t>
      </w:r>
      <w:r>
        <w:rPr>
          <w:color w:val="000000"/>
          <w:u w:color="000000"/>
        </w:rPr>
        <w:t>zł</w:t>
      </w:r>
    </w:p>
    <w:p w14:paraId="34A541BF"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96,70% </w:t>
      </w:r>
      <w:r>
        <w:rPr>
          <w:color w:val="000000"/>
          <w:u w:color="000000"/>
        </w:rPr>
        <w:t>planu</w:t>
      </w:r>
    </w:p>
    <w:p w14:paraId="42D80165" w14:textId="77777777" w:rsidR="00A77B3E" w:rsidRDefault="009B680F">
      <w:pPr>
        <w:spacing w:before="120" w:after="120"/>
        <w:ind w:left="283" w:firstLine="227"/>
        <w:rPr>
          <w:color w:val="000000"/>
          <w:u w:color="000000"/>
        </w:rPr>
      </w:pPr>
      <w:r>
        <w:rPr>
          <w:color w:val="000000"/>
          <w:u w:color="000000"/>
        </w:rPr>
        <w:t>DPS w Kowalu - zatrudnienie wynosiło: pracownicy administracji 2 osoby, pracownicy obsługi 8 osób.</w:t>
      </w:r>
    </w:p>
    <w:p w14:paraId="73BA64B1"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 w kwocie 516.118,73 zł zostały wydatkowane na wynagrodzenia wraz z pochodnymi, dodatkowe wynagrodzenie roczne  oraz inne świadczenia na rzecz pracownika.</w:t>
      </w:r>
    </w:p>
    <w:p w14:paraId="50B5D4CF" w14:textId="77777777" w:rsidR="00A77B3E" w:rsidRDefault="009B680F">
      <w:pPr>
        <w:spacing w:before="120" w:after="120"/>
        <w:ind w:left="283" w:firstLine="227"/>
        <w:rPr>
          <w:color w:val="000000"/>
          <w:u w:color="000000"/>
        </w:rPr>
      </w:pPr>
      <w:r>
        <w:rPr>
          <w:color w:val="000000"/>
          <w:u w:color="000000"/>
        </w:rPr>
        <w:t xml:space="preserve">Środki finansowe  (§4210,4220,4260) w łącznej kwocie 261.070,85 zł zostały wydatkowane m.in. na zakup wyposażenia do </w:t>
      </w:r>
      <w:proofErr w:type="spellStart"/>
      <w:r>
        <w:rPr>
          <w:color w:val="000000"/>
          <w:u w:color="000000"/>
        </w:rPr>
        <w:t>sal</w:t>
      </w:r>
      <w:proofErr w:type="spellEnd"/>
      <w:r>
        <w:rPr>
          <w:color w:val="000000"/>
          <w:u w:color="000000"/>
        </w:rPr>
        <w:t xml:space="preserve"> terapeutycznych, oleju grzewczego, paliwa do samochodów, prasy specjalistycznej, artykułów biurowych, środków czystości, 2 oczyszczaczy powietrza i 2 mierników jakości powietrza bezdotykowego dozownika do płynu dezynfekcyjnego, termometrów i płynów do dezynfekcji rąk, materiałów na terapię zajęciową z uczestnikami, artykułów żywnościowych dla uczestników ŚDS (średnia stawka żywnościowa za obiad dla uczestnika w 2020 roku wynosiła 3,20 zł - stawka nie uwzględnia darowizn przekazanych w postaci żywności), energie elektryczną i wodę. Ponadto z otrzymanej dodatkowej kwoty dotacji celowej z przeznaczeniem na finansowe wsparcie dla osób z zaburzeniami psychicznymi (ze sprzężonymi niepełnosprawnościami) – „Ustawa za życiem” zakupiono doposażenie do </w:t>
      </w:r>
      <w:proofErr w:type="spellStart"/>
      <w:r>
        <w:rPr>
          <w:color w:val="000000"/>
          <w:u w:color="000000"/>
        </w:rPr>
        <w:t>sal</w:t>
      </w:r>
      <w:proofErr w:type="spellEnd"/>
      <w:r>
        <w:rPr>
          <w:color w:val="000000"/>
          <w:u w:color="000000"/>
        </w:rPr>
        <w:t xml:space="preserve"> terapeutycznych tj. fotele i komody, krzesła, stolik, biurko, platformę wibracyjną, </w:t>
      </w:r>
      <w:proofErr w:type="spellStart"/>
      <w:r>
        <w:rPr>
          <w:color w:val="000000"/>
          <w:u w:color="000000"/>
        </w:rPr>
        <w:t>półpiłki</w:t>
      </w:r>
      <w:proofErr w:type="spellEnd"/>
      <w:r>
        <w:rPr>
          <w:color w:val="000000"/>
          <w:u w:color="000000"/>
        </w:rPr>
        <w:t xml:space="preserve"> równoważne, </w:t>
      </w:r>
      <w:proofErr w:type="spellStart"/>
      <w:r>
        <w:rPr>
          <w:color w:val="000000"/>
          <w:u w:color="000000"/>
        </w:rPr>
        <w:t>stepper</w:t>
      </w:r>
      <w:proofErr w:type="spellEnd"/>
      <w:r>
        <w:rPr>
          <w:color w:val="000000"/>
          <w:u w:color="000000"/>
        </w:rPr>
        <w:t xml:space="preserve">, maty do ćwiczeń, poduszki, tablicę interaktywną, kamerę cyfrową, słuchawki, dron, parownicę do dezynfekcji </w:t>
      </w:r>
      <w:proofErr w:type="spellStart"/>
      <w:r>
        <w:rPr>
          <w:color w:val="000000"/>
          <w:u w:color="000000"/>
        </w:rPr>
        <w:t>sal</w:t>
      </w:r>
      <w:proofErr w:type="spellEnd"/>
      <w:r>
        <w:rPr>
          <w:color w:val="000000"/>
          <w:u w:color="000000"/>
        </w:rPr>
        <w:t xml:space="preserve"> terapeutycznych, materiały pomocne do zajęć edukacyjnych i terapeutycznych oraz artykuły na terapię zajęciową uczestników.</w:t>
      </w:r>
    </w:p>
    <w:p w14:paraId="6AB1E270" w14:textId="77777777" w:rsidR="00A77B3E" w:rsidRDefault="009B680F">
      <w:pPr>
        <w:spacing w:before="120" w:after="120"/>
        <w:ind w:left="283" w:firstLine="227"/>
        <w:rPr>
          <w:color w:val="000000"/>
          <w:u w:color="000000"/>
        </w:rPr>
      </w:pPr>
      <w:r>
        <w:rPr>
          <w:color w:val="000000"/>
          <w:u w:color="000000"/>
        </w:rPr>
        <w:t xml:space="preserve">Środki finansowe (§4270,4300) w kwocie 63.279,53 zł wydatkowano na usługi konserwacyjne i naprawcze urządzeń, sprzętu i środków transportu, adaptację pomieszczenia gospodarczego na łazienkę dla </w:t>
      </w:r>
      <w:r>
        <w:rPr>
          <w:color w:val="000000"/>
          <w:u w:color="000000"/>
        </w:rPr>
        <w:lastRenderedPageBreak/>
        <w:t xml:space="preserve">uczestników oraz prace przy elewacji wejścia głównego do budynku, usługi pocztowe, kominiarskie, opłaty komunalne, wywóz śmieci, utylizacje odpadów, opłaty RTV, przeglądy samochodów, usługi bankowe, dozór techniczny. Ponadto z otrzymanej dodatkowej dotacji celowej z przeznaczeniem na sfinansowanie zadania związanego z uzyskaniem wymaganego standardu usług wymieniono platformę </w:t>
      </w:r>
      <w:proofErr w:type="spellStart"/>
      <w:r>
        <w:rPr>
          <w:color w:val="000000"/>
          <w:u w:color="000000"/>
        </w:rPr>
        <w:t>przyschodową</w:t>
      </w:r>
      <w:proofErr w:type="spellEnd"/>
      <w:r>
        <w:rPr>
          <w:color w:val="000000"/>
          <w:u w:color="000000"/>
        </w:rPr>
        <w:t xml:space="preserve"> oraz otrzymaną dodatkowej kwotę dotacji celowej – ,,Ustawa za życiem’’ przeznaczono na zajęcia kreatywne dla uczestników oraz na usługi transportowe – wyjazd do kina i nad jezioro.</w:t>
      </w:r>
    </w:p>
    <w:p w14:paraId="4548C957"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(§4280,4360,4410,4430,4480,4440,4700) w łącznej kwocie 22.351,44 zł zostały wydatkowane na usługi zdrowotne, opłaty i składki: ubezpieczenie mienia, podróże służbowe pracowników, usługi telekomunikacyjne, odpis na </w:t>
      </w:r>
      <w:proofErr w:type="spellStart"/>
      <w:r>
        <w:rPr>
          <w:color w:val="000000"/>
          <w:u w:color="000000"/>
        </w:rPr>
        <w:t>zfśs</w:t>
      </w:r>
      <w:proofErr w:type="spellEnd"/>
      <w:r>
        <w:rPr>
          <w:color w:val="000000"/>
          <w:u w:color="000000"/>
        </w:rPr>
        <w:t>, szkolenia pracowników.</w:t>
      </w:r>
    </w:p>
    <w:p w14:paraId="1460E29A" w14:textId="77777777" w:rsidR="00A77B3E" w:rsidRDefault="009B680F">
      <w:pPr>
        <w:spacing w:before="120" w:after="120"/>
        <w:ind w:left="283" w:firstLine="227"/>
        <w:rPr>
          <w:color w:val="000000"/>
          <w:u w:color="000000"/>
        </w:rPr>
      </w:pPr>
      <w:r>
        <w:rPr>
          <w:b/>
          <w:color w:val="000000"/>
          <w:u w:color="000000"/>
        </w:rPr>
        <w:t>Rozdział 85218 – Powiatowe Centra Pomocy Rodzinie</w:t>
      </w:r>
    </w:p>
    <w:p w14:paraId="63E1F92C"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922.903,00 </w:t>
      </w:r>
      <w:r>
        <w:rPr>
          <w:color w:val="000000"/>
          <w:u w:color="000000"/>
        </w:rPr>
        <w:t>zł</w:t>
      </w:r>
    </w:p>
    <w:p w14:paraId="6F20F4E8"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896.505,52 </w:t>
      </w:r>
      <w:r>
        <w:rPr>
          <w:color w:val="000000"/>
          <w:u w:color="000000"/>
        </w:rPr>
        <w:t>zł</w:t>
      </w:r>
    </w:p>
    <w:p w14:paraId="5E60660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97,14% </w:t>
      </w:r>
      <w:r>
        <w:rPr>
          <w:color w:val="000000"/>
          <w:u w:color="000000"/>
        </w:rPr>
        <w:t>planu</w:t>
      </w:r>
    </w:p>
    <w:p w14:paraId="33365323"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 w kwocie 771.262,30 zł zostały wydatkowane na wynagrodzenia wraz z pochodnymi, dodatkowe wynagrodzenie roczne i inne świadczenia na rzecz pracownika.</w:t>
      </w:r>
    </w:p>
    <w:p w14:paraId="46203B95" w14:textId="77777777" w:rsidR="00A77B3E" w:rsidRDefault="009B680F">
      <w:pPr>
        <w:spacing w:before="120" w:after="120"/>
        <w:ind w:left="283" w:firstLine="227"/>
        <w:rPr>
          <w:color w:val="000000"/>
          <w:u w:color="000000"/>
        </w:rPr>
      </w:pPr>
      <w:r>
        <w:rPr>
          <w:color w:val="000000"/>
          <w:u w:color="000000"/>
        </w:rPr>
        <w:t>Środki finansowe (§4210,4260) w kwocie 43.102,01 zł zostały wydatkowano m.in. na zakup materiałów biurowych, środków czystości, czasopism, książek, wyposażenia, drukarki, niszczarki, komputera, środków związanych z przeciwdziałaniem COVID-19 oraz na energię elektryczną, cieplną i wodę.</w:t>
      </w:r>
    </w:p>
    <w:p w14:paraId="5D9AA31C" w14:textId="77777777" w:rsidR="00A77B3E" w:rsidRDefault="009B680F">
      <w:pPr>
        <w:spacing w:before="120" w:after="120"/>
        <w:ind w:left="283" w:firstLine="227"/>
        <w:rPr>
          <w:color w:val="000000"/>
          <w:u w:color="000000"/>
        </w:rPr>
      </w:pPr>
      <w:r>
        <w:rPr>
          <w:color w:val="000000"/>
          <w:u w:color="000000"/>
        </w:rPr>
        <w:t>Środki finansowe (§4270,4300) w kwocie 58.296,40 zł wydatkowano m.in. na naprawdę drukarek, usługi pocztowe, wywóz śmieci, odprowadzenie ścieków, ochronę mienia, opłaty bankowe, usługi informatyczne, odnowienie licencji programów komputerowych oraz certyfikatów kwalifikowanych.</w:t>
      </w:r>
    </w:p>
    <w:p w14:paraId="10705D2A"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(§4280,4360,4410,4430,4440,4700) w łącznej kwocie 23.844,81 zł zostały wydatkowane na badania okresowe pracowników, opłaty z tytułu usług telekomunikacyjnych, ubezpieczenie budynku i sprzętów, odpis na </w:t>
      </w:r>
      <w:proofErr w:type="spellStart"/>
      <w:r>
        <w:rPr>
          <w:color w:val="000000"/>
          <w:u w:color="000000"/>
        </w:rPr>
        <w:t>zfsś</w:t>
      </w:r>
      <w:proofErr w:type="spellEnd"/>
      <w:r>
        <w:rPr>
          <w:color w:val="000000"/>
          <w:u w:color="000000"/>
        </w:rPr>
        <w:t>, a także na szkolenia pracowników.</w:t>
      </w:r>
    </w:p>
    <w:p w14:paraId="41B2CEA1" w14:textId="77777777" w:rsidR="00A77B3E" w:rsidRDefault="009B680F">
      <w:pPr>
        <w:spacing w:before="120" w:after="120"/>
        <w:ind w:left="283" w:firstLine="227"/>
        <w:rPr>
          <w:color w:val="000000"/>
          <w:u w:color="000000"/>
        </w:rPr>
      </w:pPr>
      <w:r>
        <w:rPr>
          <w:b/>
          <w:color w:val="000000"/>
          <w:u w:color="000000"/>
        </w:rPr>
        <w:t>Rozdział 85220 - Jednostki specjalistycznego poradnictwa, mieszkania chronione i ośrodki interwencji kryzysowej</w:t>
      </w:r>
    </w:p>
    <w:p w14:paraId="03ADBD1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16.102,00 </w:t>
      </w:r>
      <w:r>
        <w:rPr>
          <w:color w:val="000000"/>
          <w:u w:color="000000"/>
        </w:rPr>
        <w:t>zł</w:t>
      </w:r>
    </w:p>
    <w:p w14:paraId="3B3B396D"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16.095,16 </w:t>
      </w:r>
      <w:r>
        <w:rPr>
          <w:color w:val="000000"/>
          <w:u w:color="000000"/>
        </w:rPr>
        <w:t>zł</w:t>
      </w:r>
    </w:p>
    <w:p w14:paraId="6A16D4ED"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99,96% </w:t>
      </w:r>
      <w:r>
        <w:rPr>
          <w:color w:val="000000"/>
          <w:u w:color="000000"/>
        </w:rPr>
        <w:t>planu</w:t>
      </w:r>
    </w:p>
    <w:p w14:paraId="08F36922" w14:textId="77777777" w:rsidR="00A77B3E" w:rsidRDefault="009B680F">
      <w:pPr>
        <w:spacing w:before="120" w:after="120"/>
        <w:ind w:left="283" w:firstLine="227"/>
        <w:rPr>
          <w:color w:val="000000"/>
          <w:u w:color="000000"/>
        </w:rPr>
      </w:pPr>
      <w:r>
        <w:rPr>
          <w:color w:val="000000"/>
          <w:u w:color="000000"/>
        </w:rPr>
        <w:t>Środki finansowe w tym rozdziale zostały wydatkowane na wynagrodzenia i składki ZUS specjalistów zatrudnionych w Punkcie poradnictwa specjalistycznego dla osób i rodzin będących ofiarami przemocy lub znajdujących się w innej sytuacji kryzysowej.</w:t>
      </w:r>
    </w:p>
    <w:p w14:paraId="7D14F971" w14:textId="77777777" w:rsidR="00A77B3E" w:rsidRDefault="009B680F">
      <w:pPr>
        <w:spacing w:before="120" w:after="120"/>
        <w:ind w:left="283" w:firstLine="227"/>
        <w:rPr>
          <w:color w:val="000000"/>
          <w:u w:color="000000"/>
        </w:rPr>
      </w:pPr>
      <w:r>
        <w:rPr>
          <w:b/>
          <w:color w:val="000000"/>
          <w:u w:color="000000"/>
        </w:rPr>
        <w:t>Rozdział 85295 – Pozostała działalność</w:t>
      </w:r>
    </w:p>
    <w:p w14:paraId="28B257D1"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25.830,23 </w:t>
      </w:r>
      <w:r>
        <w:rPr>
          <w:color w:val="000000"/>
          <w:u w:color="000000"/>
        </w:rPr>
        <w:t>zł</w:t>
      </w:r>
    </w:p>
    <w:p w14:paraId="5CDFB8D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23.099,87 </w:t>
      </w:r>
      <w:r>
        <w:rPr>
          <w:color w:val="000000"/>
          <w:u w:color="000000"/>
        </w:rPr>
        <w:t>zł</w:t>
      </w:r>
    </w:p>
    <w:p w14:paraId="0DC276EF"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89,43% </w:t>
      </w:r>
      <w:r>
        <w:rPr>
          <w:color w:val="000000"/>
          <w:u w:color="000000"/>
        </w:rPr>
        <w:t>planu</w:t>
      </w:r>
    </w:p>
    <w:p w14:paraId="78596119" w14:textId="77777777" w:rsidR="00A77B3E" w:rsidRDefault="009B680F">
      <w:pPr>
        <w:spacing w:before="120" w:after="120"/>
        <w:ind w:left="283" w:firstLine="227"/>
        <w:rPr>
          <w:color w:val="000000"/>
          <w:u w:color="000000"/>
        </w:rPr>
      </w:pPr>
      <w:r>
        <w:rPr>
          <w:color w:val="000000"/>
          <w:u w:color="000000"/>
        </w:rPr>
        <w:t>W tym rozdziale realizowany jest projekt „Aktywna Mama, aktywny Tata” współfinansowany z Europejskiego Funduszu Społecznego.</w:t>
      </w:r>
    </w:p>
    <w:p w14:paraId="17EEF7B7" w14:textId="77777777" w:rsidR="00A77B3E" w:rsidRDefault="009B680F">
      <w:pPr>
        <w:spacing w:before="120" w:after="120"/>
        <w:ind w:left="283" w:firstLine="227"/>
        <w:rPr>
          <w:color w:val="000000"/>
          <w:u w:color="000000"/>
        </w:rPr>
      </w:pPr>
      <w:r>
        <w:rPr>
          <w:color w:val="000000"/>
          <w:u w:color="000000"/>
        </w:rPr>
        <w:t>Środki finansowe w poszczególnych paragrafach (§4017, 4019, 4117, 4119, 4127, 4129) w kwocie 21.599,88 zł wydatkowano na dodatki specjalne dla pośredników pracy i doradców zawodowych.</w:t>
      </w:r>
    </w:p>
    <w:p w14:paraId="45A1F63B" w14:textId="77777777" w:rsidR="00A77B3E" w:rsidRDefault="009B680F">
      <w:pPr>
        <w:spacing w:before="120" w:after="120"/>
        <w:ind w:left="283" w:firstLine="227"/>
        <w:rPr>
          <w:color w:val="000000"/>
          <w:u w:color="000000"/>
        </w:rPr>
      </w:pPr>
      <w:r>
        <w:rPr>
          <w:color w:val="000000"/>
          <w:u w:color="000000"/>
        </w:rPr>
        <w:t>Środki finansowe  (§ 4217,4219) w kwocie 1.499,99 zł wydatkowano na materiały biurowe dla potrzeb realizacji projektu.</w:t>
      </w:r>
    </w:p>
    <w:p w14:paraId="71700B99" w14:textId="77777777" w:rsidR="00A77B3E" w:rsidRDefault="009B680F">
      <w:pPr>
        <w:spacing w:before="120" w:after="120"/>
        <w:ind w:left="283" w:firstLine="227"/>
        <w:rPr>
          <w:color w:val="000000"/>
          <w:u w:color="000000"/>
        </w:rPr>
      </w:pPr>
      <w:r>
        <w:rPr>
          <w:b/>
          <w:color w:val="000000"/>
          <w:u w:color="000000"/>
        </w:rPr>
        <w:t>DZIAŁ 853 – POZOSTAŁE ZADANIA W ZAKRESIE POLITYKI SPOŁECZNEJ</w:t>
      </w:r>
    </w:p>
    <w:p w14:paraId="7279E870"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8.976.821,39</w:t>
      </w:r>
      <w:r>
        <w:rPr>
          <w:color w:val="000000"/>
          <w:u w:color="000000"/>
        </w:rPr>
        <w:t xml:space="preserve"> zł</w:t>
      </w:r>
    </w:p>
    <w:p w14:paraId="49D6F444"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8.480.539,33 </w:t>
      </w:r>
      <w:r>
        <w:rPr>
          <w:color w:val="000000"/>
          <w:u w:color="000000"/>
        </w:rPr>
        <w:t>zł</w:t>
      </w:r>
    </w:p>
    <w:p w14:paraId="5665BDFA" w14:textId="77777777" w:rsidR="00A77B3E" w:rsidRDefault="009B680F">
      <w:pPr>
        <w:spacing w:before="120" w:after="120"/>
        <w:ind w:left="283" w:firstLine="227"/>
        <w:jc w:val="right"/>
        <w:rPr>
          <w:color w:val="000000"/>
          <w:u w:color="000000"/>
        </w:rPr>
      </w:pPr>
      <w:r>
        <w:rPr>
          <w:color w:val="000000"/>
          <w:u w:color="000000"/>
        </w:rPr>
        <w:lastRenderedPageBreak/>
        <w:t xml:space="preserve">tj. </w:t>
      </w:r>
      <w:r>
        <w:rPr>
          <w:b/>
          <w:color w:val="000000"/>
          <w:u w:color="000000"/>
        </w:rPr>
        <w:t xml:space="preserve">94,47% </w:t>
      </w:r>
      <w:r>
        <w:rPr>
          <w:color w:val="000000"/>
          <w:u w:color="000000"/>
        </w:rPr>
        <w:t>planu</w:t>
      </w:r>
    </w:p>
    <w:p w14:paraId="18360188" w14:textId="77777777" w:rsidR="00A77B3E" w:rsidRDefault="009B680F">
      <w:pPr>
        <w:spacing w:before="120" w:after="120"/>
        <w:ind w:left="283" w:firstLine="227"/>
        <w:rPr>
          <w:color w:val="000000"/>
          <w:u w:color="000000"/>
        </w:rPr>
      </w:pPr>
      <w:r>
        <w:rPr>
          <w:b/>
          <w:color w:val="000000"/>
          <w:u w:color="000000"/>
        </w:rPr>
        <w:t>Rozdział 85311 - Rehabilitacja zawodowa i społeczna osób niepełnosprawnych</w:t>
      </w:r>
    </w:p>
    <w:p w14:paraId="6AE56C7C"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25.328,00 </w:t>
      </w:r>
      <w:r>
        <w:rPr>
          <w:color w:val="000000"/>
          <w:u w:color="000000"/>
        </w:rPr>
        <w:t>zł</w:t>
      </w:r>
    </w:p>
    <w:p w14:paraId="7E7FC615"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23.680,01 </w:t>
      </w:r>
      <w:r>
        <w:rPr>
          <w:color w:val="000000"/>
          <w:u w:color="000000"/>
        </w:rPr>
        <w:t>zł</w:t>
      </w:r>
    </w:p>
    <w:p w14:paraId="06DF0958"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93,49% </w:t>
      </w:r>
      <w:r>
        <w:rPr>
          <w:color w:val="000000"/>
          <w:u w:color="000000"/>
        </w:rPr>
        <w:t>planu</w:t>
      </w:r>
    </w:p>
    <w:p w14:paraId="3576363B" w14:textId="77777777" w:rsidR="00A77B3E" w:rsidRDefault="009B680F">
      <w:pPr>
        <w:keepLines/>
        <w:spacing w:before="120" w:after="120"/>
        <w:ind w:firstLine="340"/>
        <w:rPr>
          <w:color w:val="000000"/>
          <w:u w:color="000000"/>
        </w:rPr>
      </w:pPr>
      <w:r>
        <w:rPr>
          <w:b/>
        </w:rPr>
        <w:t>§ 2320. </w:t>
      </w:r>
      <w:r>
        <w:rPr>
          <w:color w:val="000000"/>
          <w:u w:color="000000"/>
        </w:rPr>
        <w:t>- dotacja celowa przekazana dla powiatu na zadania bieżące realizowane na podstawie porozumień (umów) między jednostkami samorządu terytorialnego</w:t>
      </w:r>
    </w:p>
    <w:p w14:paraId="130B574B"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35209444" w14:textId="77777777" w:rsidR="00A77B3E" w:rsidRDefault="009B680F">
      <w:pPr>
        <w:spacing w:before="120" w:after="120"/>
        <w:ind w:left="283" w:firstLine="227"/>
        <w:rPr>
          <w:color w:val="000000"/>
          <w:u w:color="000000"/>
        </w:rPr>
      </w:pPr>
      <w:r>
        <w:rPr>
          <w:b/>
          <w:color w:val="000000"/>
          <w:u w:color="000000"/>
        </w:rPr>
        <w:t>Rozdział 85321 - Zespoły do spraw orzekania o niepełnosprawności</w:t>
      </w:r>
    </w:p>
    <w:p w14:paraId="3DE4BB2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331.253,89 </w:t>
      </w:r>
      <w:r>
        <w:rPr>
          <w:color w:val="000000"/>
          <w:u w:color="000000"/>
        </w:rPr>
        <w:t>zł</w:t>
      </w:r>
    </w:p>
    <w:p w14:paraId="0AEBFDAB"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318.729,59 </w:t>
      </w:r>
      <w:r>
        <w:rPr>
          <w:color w:val="000000"/>
          <w:u w:color="000000"/>
        </w:rPr>
        <w:t>zł</w:t>
      </w:r>
    </w:p>
    <w:p w14:paraId="1A6F3555"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96,22% </w:t>
      </w:r>
      <w:r>
        <w:rPr>
          <w:color w:val="000000"/>
          <w:u w:color="000000"/>
        </w:rPr>
        <w:t>planu</w:t>
      </w:r>
    </w:p>
    <w:p w14:paraId="375DB7CD" w14:textId="77777777" w:rsidR="00A77B3E" w:rsidRDefault="009B680F">
      <w:pPr>
        <w:spacing w:before="120" w:after="120"/>
        <w:ind w:left="283" w:firstLine="227"/>
        <w:rPr>
          <w:color w:val="000000"/>
          <w:u w:color="000000"/>
        </w:rPr>
      </w:pPr>
      <w:r>
        <w:rPr>
          <w:color w:val="000000"/>
          <w:u w:color="000000"/>
        </w:rPr>
        <w:t>Działalność zespołu została sfinansowana z dotacji celowej w kwocie 262.825,50 zł pozostałą kwotę 55.904,09 zł stanowiły środki Powiatu.</w:t>
      </w:r>
    </w:p>
    <w:p w14:paraId="2160F69C" w14:textId="77777777" w:rsidR="00A77B3E" w:rsidRDefault="009B680F">
      <w:pPr>
        <w:spacing w:before="120" w:after="120"/>
        <w:ind w:left="283" w:firstLine="227"/>
        <w:rPr>
          <w:color w:val="000000"/>
          <w:u w:color="000000"/>
        </w:rPr>
      </w:pPr>
      <w:r>
        <w:rPr>
          <w:color w:val="000000"/>
          <w:u w:color="000000"/>
        </w:rPr>
        <w:t>Środki finansowe w poszczególnych paragrafach (§ 4010,4040,4110,4120,4170) w kwocie 223.921,59 zł zostały wydatkowane na wynagrodzenia wraz z pochodnymi oraz dodatkowe wynagrodzenie roczne.</w:t>
      </w:r>
    </w:p>
    <w:p w14:paraId="1FE18EEC" w14:textId="77777777" w:rsidR="00A77B3E" w:rsidRDefault="009B680F">
      <w:pPr>
        <w:spacing w:before="120" w:after="120"/>
        <w:ind w:left="283" w:firstLine="227"/>
        <w:rPr>
          <w:color w:val="000000"/>
          <w:u w:color="000000"/>
        </w:rPr>
      </w:pPr>
      <w:r>
        <w:rPr>
          <w:color w:val="000000"/>
          <w:u w:color="000000"/>
        </w:rPr>
        <w:t>Środki finansowe (§4210,4260) w łącznej kwocie 22.291,81 zł zostały wydatkowane m.in. na zakup materiałów biurowych, papieru, tuszy i tonerów, środków czystości, urządzenia wielofunkcyjnego, laptopa, programu antywirusowego, a także na energię elektryczną, cieplną i wodę.</w:t>
      </w:r>
    </w:p>
    <w:p w14:paraId="2B34BBD1" w14:textId="77777777" w:rsidR="00A77B3E" w:rsidRDefault="009B680F">
      <w:pPr>
        <w:spacing w:before="120" w:after="120"/>
        <w:ind w:left="283" w:firstLine="227"/>
        <w:rPr>
          <w:color w:val="000000"/>
          <w:u w:color="000000"/>
        </w:rPr>
      </w:pPr>
      <w:r>
        <w:rPr>
          <w:color w:val="000000"/>
          <w:u w:color="000000"/>
        </w:rPr>
        <w:t>Środki finansowe (§4300) w kwocie 49.158,85 zł wydatkowano na usługi pocztowe, umowy cywilno-prawne lekarzy orzeczników, usługi transportowe związane ze zmianą siedziby PCPR, wywóz śmieci.</w:t>
      </w:r>
    </w:p>
    <w:p w14:paraId="211610BA" w14:textId="77777777" w:rsidR="00A77B3E" w:rsidRDefault="009B680F">
      <w:pPr>
        <w:spacing w:before="120" w:after="120"/>
        <w:ind w:left="283" w:firstLine="227"/>
        <w:rPr>
          <w:color w:val="000000"/>
          <w:u w:color="000000"/>
        </w:rPr>
      </w:pPr>
      <w:r>
        <w:rPr>
          <w:color w:val="000000"/>
          <w:u w:color="000000"/>
        </w:rPr>
        <w:t>Środki finansowe w pozostałych paragrafach (§4360,4400, 4410, 4440) w łącznej kwocie 23.357,34 zł zostały wydatkowane na opłaty z tytułu usług telekomunikacyjnych, wynajem pomieszczeń biurowych oraz odpis na zakładowy fundusz świadczeń socjalnych.</w:t>
      </w:r>
    </w:p>
    <w:p w14:paraId="668C7434" w14:textId="77777777" w:rsidR="00A77B3E" w:rsidRDefault="009B680F">
      <w:pPr>
        <w:spacing w:before="120" w:after="120"/>
        <w:ind w:left="283" w:firstLine="227"/>
        <w:rPr>
          <w:color w:val="000000"/>
          <w:u w:color="000000"/>
        </w:rPr>
      </w:pPr>
      <w:r>
        <w:rPr>
          <w:b/>
          <w:color w:val="000000"/>
          <w:u w:color="000000"/>
        </w:rPr>
        <w:t>Rozdział 85333 – Powiatowe Urzędy Pracy</w:t>
      </w:r>
    </w:p>
    <w:p w14:paraId="3552D76B"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6.892.536,00 </w:t>
      </w:r>
      <w:r>
        <w:rPr>
          <w:color w:val="000000"/>
          <w:u w:color="000000"/>
        </w:rPr>
        <w:t>zł</w:t>
      </w:r>
    </w:p>
    <w:p w14:paraId="461EE642"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6.798.199,93 </w:t>
      </w:r>
      <w:r>
        <w:rPr>
          <w:color w:val="000000"/>
          <w:u w:color="000000"/>
        </w:rPr>
        <w:t>zł</w:t>
      </w:r>
    </w:p>
    <w:p w14:paraId="2A744945"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98,63% </w:t>
      </w:r>
      <w:r>
        <w:rPr>
          <w:color w:val="000000"/>
          <w:u w:color="000000"/>
        </w:rPr>
        <w:t>planu</w:t>
      </w:r>
    </w:p>
    <w:p w14:paraId="4A2BA6FF" w14:textId="77777777" w:rsidR="00A77B3E" w:rsidRDefault="009B680F">
      <w:pPr>
        <w:spacing w:before="120" w:after="120"/>
        <w:ind w:left="283" w:firstLine="227"/>
        <w:rPr>
          <w:color w:val="000000"/>
          <w:u w:color="000000"/>
        </w:rPr>
      </w:pPr>
      <w:r>
        <w:rPr>
          <w:color w:val="000000"/>
          <w:u w:color="000000"/>
        </w:rPr>
        <w:t>Środki finansowe w poszczególnych paragrafach (§ 3020,4010,4040,4110,4120,4170) w kwocie 6.414.272,06 zł zostały wydatkowane na wynagrodzenia wraz z pochodnymi, dodatkowe wynagrodzenie roczne oraz inne świadczenia na rzecz pracownika.</w:t>
      </w:r>
    </w:p>
    <w:p w14:paraId="07B250B1" w14:textId="77777777" w:rsidR="00A77B3E" w:rsidRDefault="009B680F">
      <w:pPr>
        <w:spacing w:before="120" w:after="120"/>
        <w:ind w:left="283" w:firstLine="227"/>
        <w:rPr>
          <w:color w:val="000000"/>
          <w:u w:color="000000"/>
        </w:rPr>
      </w:pPr>
      <w:r>
        <w:rPr>
          <w:color w:val="000000"/>
          <w:u w:color="000000"/>
        </w:rPr>
        <w:t>Środki finansowe (§4210, 4260) w łącznej kwocie 145.623,21 zł zostały wydatkowane m.in. na zakup oleju opałowego, paliwa do samochodu, zakup drabiny, telefonów, klimatyzatorów, opraw oświetleniowych ulicznych, materiałów do remontu pomieszczeń i sprzętu, środków czystości i do dezynfekcji, prenumeraty rocznej czasopism i biuletynów, materiałów biurowych oraz na zakup energii elektrycznej, cieplnej oraz wody.</w:t>
      </w:r>
    </w:p>
    <w:p w14:paraId="5ECE57C9" w14:textId="77777777" w:rsidR="00A77B3E" w:rsidRDefault="009B680F">
      <w:pPr>
        <w:spacing w:before="120" w:after="120"/>
        <w:ind w:left="283" w:firstLine="227"/>
        <w:rPr>
          <w:color w:val="000000"/>
          <w:u w:color="000000"/>
        </w:rPr>
      </w:pPr>
      <w:r>
        <w:rPr>
          <w:color w:val="000000"/>
          <w:u w:color="000000"/>
        </w:rPr>
        <w:t>Środki finansowe (§4270, 4300) w kwocie 53.406,95 zł wydatkowano m.in. na naprawę rolet zewnętrznych, suszarki do rąk, samochodu, bojlera, usługi komunalne, opłaty RTV, usługi prawne, opłaty pocztowe, usługi geodezyjne, prowizje bankowe, wykonanie pieczątki, badania techniczne samochodu służbowego, wymianę opon, wykonanie przeglądu rocznego przewodów kominowych, budynku i gaśnic.</w:t>
      </w:r>
    </w:p>
    <w:p w14:paraId="2D0AB0C8" w14:textId="77777777" w:rsidR="00A77B3E" w:rsidRDefault="009B680F">
      <w:pPr>
        <w:spacing w:before="120" w:after="120"/>
        <w:ind w:left="283" w:firstLine="227"/>
        <w:rPr>
          <w:color w:val="000000"/>
          <w:u w:color="000000"/>
        </w:rPr>
      </w:pPr>
      <w:r>
        <w:rPr>
          <w:color w:val="000000"/>
          <w:u w:color="000000"/>
        </w:rPr>
        <w:t xml:space="preserve">Środki finansowe w pozostałych paragrafach (§ 4280,4400,4410,4430,4440,4520,4700) w łącznej kwocie 184.267,71 zł zostały wydatkowane m.in na usługi zdrowotne, ubezpieczenie majątku i samochodu służbowego, odpis na </w:t>
      </w:r>
      <w:proofErr w:type="spellStart"/>
      <w:r>
        <w:rPr>
          <w:color w:val="000000"/>
          <w:u w:color="000000"/>
        </w:rPr>
        <w:t>zfśs</w:t>
      </w:r>
      <w:proofErr w:type="spellEnd"/>
      <w:r>
        <w:rPr>
          <w:color w:val="000000"/>
          <w:u w:color="000000"/>
        </w:rPr>
        <w:t>, czynsz za pomieszczenia archiwum, delegacje i szkolenia pracowników.</w:t>
      </w:r>
    </w:p>
    <w:p w14:paraId="0E2CBEAD" w14:textId="77777777" w:rsidR="00A77B3E" w:rsidRDefault="009B680F">
      <w:pPr>
        <w:spacing w:before="120" w:after="120"/>
        <w:ind w:left="283" w:firstLine="227"/>
        <w:rPr>
          <w:color w:val="000000"/>
          <w:u w:color="000000"/>
        </w:rPr>
      </w:pPr>
      <w:r>
        <w:rPr>
          <w:color w:val="000000"/>
          <w:u w:color="000000"/>
        </w:rPr>
        <w:t xml:space="preserve">Powiatowy Urząd Pracy we Włocławku obsługuje bezrobotnych z terenu powiatu włocławskiego oraz z terenu miasta Włocławka. Działalność tej jednostki zgodnie z ustawą z dnia 14 sierpnia 2007 r. o zmianie </w:t>
      </w:r>
      <w:r>
        <w:rPr>
          <w:color w:val="000000"/>
          <w:u w:color="000000"/>
        </w:rPr>
        <w:lastRenderedPageBreak/>
        <w:t>ustawy o promocji zatrudnienia i instytucjach rynku pracy oraz o zmianie niektórych innych ustaw jest współfinansowana z budżetów powiatów, które obsługuje tj. przez powiat, którego jest jednostką organizacyjną oraz przez powiat, którego zadania realizuje. Wysokość udziału we współfinansowaniu działalności PUP przez powiat jest równa ilorazowi liczby mieszkańców z terenu powiatu do łącznej liczby mieszkańców z terenu Miasta Włocławek i Powiatu Włocławskiego. W 2020 roku Miasto Włocławek dofinansowało funkcjonowanie PUP w wysokości 2.995.237,00 zł. Powiat otrzymał również dotację z </w:t>
      </w:r>
      <w:proofErr w:type="spellStart"/>
      <w:r>
        <w:rPr>
          <w:color w:val="000000"/>
          <w:u w:color="000000"/>
        </w:rPr>
        <w:t>MRPiPS</w:t>
      </w:r>
      <w:proofErr w:type="spellEnd"/>
      <w:r>
        <w:rPr>
          <w:color w:val="000000"/>
          <w:u w:color="000000"/>
        </w:rPr>
        <w:t xml:space="preserve"> – środki z Funduszu Pracy w wysokości 1.409.245,71 zł - z przeznaczeniem na finansowanie kosztów wynagrodzenia i składek na ubezpieczenie społeczne pracowników Powiatowego Urzędu Pracy oraz na koszty obsługi  Powiatowego Urzędu Pracy, zadań określonych w art. 15zzb -15zze i art. 15zze ustawy z dn. 2 marca 2020r. o szczególnych rozwiązaniach związanych z zapobieganiem, przeciwdziałaniem i zwalczaniem COVID-19, innych chorób zakaźnych oraz wywołanych nimi sytuacji kryzysowych (Dz.U. poz. 374 z </w:t>
      </w:r>
      <w:proofErr w:type="spellStart"/>
      <w:r>
        <w:rPr>
          <w:color w:val="000000"/>
          <w:u w:color="000000"/>
        </w:rPr>
        <w:t>późn</w:t>
      </w:r>
      <w:proofErr w:type="spellEnd"/>
      <w:r>
        <w:rPr>
          <w:color w:val="000000"/>
          <w:u w:color="000000"/>
        </w:rPr>
        <w:t>. zm.).</w:t>
      </w:r>
    </w:p>
    <w:p w14:paraId="659BBA67" w14:textId="77777777" w:rsidR="00A77B3E" w:rsidRDefault="009B680F">
      <w:pPr>
        <w:keepLines/>
        <w:spacing w:before="120" w:after="120"/>
        <w:ind w:firstLine="340"/>
        <w:rPr>
          <w:color w:val="000000"/>
          <w:u w:color="000000"/>
        </w:rPr>
      </w:pPr>
      <w:r>
        <w:rPr>
          <w:b/>
        </w:rPr>
        <w:t>§ 2910. </w:t>
      </w:r>
      <w:r>
        <w:rPr>
          <w:color w:val="000000"/>
          <w:u w:color="000000"/>
        </w:rPr>
        <w:t>– zwrot dotacji oraz płatności wykorzystanych niezgodnie z przeznaczeniem lub wykorzystywanych z naruszeniem procedur, o których mowa w art. 184 ustawy, pobranych nienależnie lub w nadmiernej wysokości</w:t>
      </w:r>
    </w:p>
    <w:p w14:paraId="224AED2B" w14:textId="77777777" w:rsidR="00A77B3E" w:rsidRDefault="009B680F">
      <w:pPr>
        <w:spacing w:before="120" w:after="120"/>
        <w:ind w:left="283" w:firstLine="227"/>
        <w:rPr>
          <w:color w:val="000000"/>
          <w:u w:color="000000"/>
        </w:rPr>
      </w:pPr>
      <w:r>
        <w:rPr>
          <w:color w:val="000000"/>
          <w:u w:color="000000"/>
        </w:rPr>
        <w:t>W ramach w/w paragrafu dokonano zwrotu wydatków niekwalifikowanych w kwocie 630,00 zł z projektu „</w:t>
      </w:r>
      <w:r>
        <w:rPr>
          <w:i/>
          <w:color w:val="000000"/>
          <w:u w:color="000000"/>
        </w:rPr>
        <w:t>Aktywni po latach”.</w:t>
      </w:r>
    </w:p>
    <w:p w14:paraId="2F7945BE" w14:textId="77777777" w:rsidR="00A77B3E" w:rsidRDefault="009B680F">
      <w:pPr>
        <w:spacing w:before="120" w:after="120"/>
        <w:ind w:left="283" w:firstLine="227"/>
        <w:rPr>
          <w:color w:val="000000"/>
          <w:u w:color="000000"/>
        </w:rPr>
      </w:pPr>
      <w:r>
        <w:rPr>
          <w:b/>
          <w:color w:val="000000"/>
          <w:u w:color="000000"/>
        </w:rPr>
        <w:t>Rozdział 85395 - Pozostała działalność</w:t>
      </w:r>
    </w:p>
    <w:p w14:paraId="5A754990"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1.727.703,50 </w:t>
      </w:r>
      <w:r>
        <w:rPr>
          <w:color w:val="000000"/>
          <w:u w:color="000000"/>
        </w:rPr>
        <w:t>zł</w:t>
      </w:r>
    </w:p>
    <w:p w14:paraId="6093F459"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1.339.929,80 </w:t>
      </w:r>
      <w:r>
        <w:rPr>
          <w:color w:val="000000"/>
          <w:u w:color="000000"/>
        </w:rPr>
        <w:t>zł</w:t>
      </w:r>
    </w:p>
    <w:p w14:paraId="2711EEC6"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77,56% </w:t>
      </w:r>
      <w:r>
        <w:rPr>
          <w:color w:val="000000"/>
          <w:u w:color="000000"/>
        </w:rPr>
        <w:t>planu</w:t>
      </w:r>
    </w:p>
    <w:p w14:paraId="7601DFBE" w14:textId="77777777" w:rsidR="00A77B3E" w:rsidRDefault="009B680F">
      <w:pPr>
        <w:spacing w:before="120" w:after="120"/>
        <w:ind w:left="283" w:firstLine="227"/>
        <w:rPr>
          <w:color w:val="000000"/>
          <w:u w:color="000000"/>
        </w:rPr>
      </w:pPr>
      <w:r>
        <w:rPr>
          <w:color w:val="000000"/>
          <w:u w:color="000000"/>
        </w:rPr>
        <w:t>W rozdziale tym realizowany jest projekt "Pomagamy skutecznie" oraz "Wsparcie osób starszych i kadry świadczącej usługi społeczne w zakresie przeciwdziałania rozprzestrzenianiu się Covid-19, łagodzenia jego skutków na terenie województwa Kujawsko-Pomorskiego".</w:t>
      </w:r>
    </w:p>
    <w:p w14:paraId="40F1769B" w14:textId="77777777" w:rsidR="00A77B3E" w:rsidRDefault="009B680F">
      <w:pPr>
        <w:spacing w:before="120" w:after="120"/>
        <w:ind w:left="283" w:firstLine="227"/>
        <w:rPr>
          <w:color w:val="000000"/>
          <w:u w:color="000000"/>
        </w:rPr>
      </w:pPr>
      <w:r>
        <w:rPr>
          <w:color w:val="000000"/>
          <w:u w:color="000000"/>
        </w:rPr>
        <w:t>Projekt "Pomagamy skutecznie" realizowany jest na podstawie umowy nr  ROPS.POWER.2.8.GR.18.19.20.21.2020 z dnia 29.09.2020 r.</w:t>
      </w:r>
    </w:p>
    <w:p w14:paraId="0A5FF872" w14:textId="77777777" w:rsidR="00A77B3E" w:rsidRDefault="009B680F">
      <w:pPr>
        <w:spacing w:before="120" w:after="120"/>
        <w:ind w:left="283" w:firstLine="227"/>
        <w:rPr>
          <w:color w:val="000000"/>
          <w:u w:color="000000"/>
        </w:rPr>
      </w:pPr>
      <w:r>
        <w:rPr>
          <w:color w:val="000000"/>
          <w:u w:color="000000"/>
        </w:rPr>
        <w:t>Środki finansowe (§ 4017,4019,4117,4119,4127,4129,4787,4789) w kwocie 407.073,45 zł zostały wydatkowane na wypłatę dodatków do wynagrodzeń pracowników domów pomocy społecznej, którzy bezpośrednio opiekowali się mieszkańcami. Dodatki były wypłacone za 3 miesiące tj. od września do listopada 2020 r.</w:t>
      </w:r>
    </w:p>
    <w:p w14:paraId="1ECAE29E" w14:textId="77777777" w:rsidR="00A77B3E" w:rsidRDefault="009B680F">
      <w:pPr>
        <w:spacing w:before="120" w:after="120"/>
        <w:ind w:left="283" w:firstLine="227"/>
        <w:rPr>
          <w:color w:val="000000"/>
          <w:u w:color="000000"/>
        </w:rPr>
      </w:pPr>
      <w:r>
        <w:rPr>
          <w:color w:val="000000"/>
          <w:u w:color="000000"/>
        </w:rPr>
        <w:t>Środki finansowe (§ 4217, 4219) w kwocie 434.337,34 zł zostały wydatkowane na zakup środków ochrony indywidualnej tj. kombinezony, fartuchy, maseczki, rękawice, termometry, ochraniacze na obuwie, czepki.</w:t>
      </w:r>
    </w:p>
    <w:p w14:paraId="68647986" w14:textId="77777777" w:rsidR="00A77B3E" w:rsidRDefault="009B680F">
      <w:pPr>
        <w:spacing w:before="120" w:after="120"/>
        <w:ind w:left="283" w:firstLine="227"/>
        <w:rPr>
          <w:color w:val="000000"/>
          <w:u w:color="000000"/>
        </w:rPr>
      </w:pPr>
      <w:r>
        <w:rPr>
          <w:color w:val="000000"/>
          <w:u w:color="000000"/>
        </w:rPr>
        <w:t>Projekt "Wsparcie osób starszych i kadry świadczącej usługi społeczne w zakresie przeciwdziałania rozprzestrzenianiu się Covid-19, łagodzenia jego skutków na terenie województwa Kujawsko-Pomorskiego" realizowany jest w ramach Regionalnego Programu Operacyjnego Województwa Kujawsko-Pomorskiego na lata 2014-2020 Oś Priorytetowa 9 Solidarne społeczeństwo, Działanie 9.3 Rozwój usług zdrowotnych i społecznych, Poddziałanie 9.3.2 Rozwój usług społecznych.</w:t>
      </w:r>
    </w:p>
    <w:p w14:paraId="7196F75F" w14:textId="77777777" w:rsidR="00A77B3E" w:rsidRDefault="009B680F">
      <w:pPr>
        <w:spacing w:before="120" w:after="120"/>
        <w:ind w:left="283" w:firstLine="227"/>
        <w:rPr>
          <w:color w:val="000000"/>
          <w:u w:color="000000"/>
        </w:rPr>
      </w:pPr>
      <w:r>
        <w:rPr>
          <w:color w:val="000000"/>
          <w:u w:color="000000"/>
        </w:rPr>
        <w:t>Środki finansowe (§ 4017,4019,4117,4119,4127,4129,4787,4789) w kwocie 367.701,18 zł zostały wydatkowane na wypłatę dodatków do wynagrodzeń pracowników domów pomocy społecznej, którzy mieli bezpośredni kontakt z podopiecznymi (1.000 zł  na pracownika) oraz kontakt incydentalny (500 zł na pracownika). Dodatki były wypłacone za 3 miesiące tj. od maja do lipca 2020 r.</w:t>
      </w:r>
    </w:p>
    <w:p w14:paraId="479CF4B7" w14:textId="77777777" w:rsidR="00A77B3E" w:rsidRDefault="009B680F">
      <w:pPr>
        <w:spacing w:before="120" w:after="120"/>
        <w:ind w:left="283" w:firstLine="227"/>
        <w:rPr>
          <w:color w:val="000000"/>
          <w:u w:color="000000"/>
        </w:rPr>
      </w:pPr>
      <w:r>
        <w:rPr>
          <w:color w:val="000000"/>
          <w:u w:color="000000"/>
        </w:rPr>
        <w:t xml:space="preserve">Środki finansowe (§ 4307, 4309) w kwocie 85.817,83 zł zostały wydatkowane na zakup testów na obecność </w:t>
      </w:r>
      <w:proofErr w:type="spellStart"/>
      <w:r>
        <w:rPr>
          <w:color w:val="000000"/>
          <w:u w:color="000000"/>
        </w:rPr>
        <w:t>koronawirusa</w:t>
      </w:r>
      <w:proofErr w:type="spellEnd"/>
      <w:r>
        <w:rPr>
          <w:color w:val="000000"/>
          <w:u w:color="000000"/>
        </w:rPr>
        <w:t xml:space="preserve"> dla 113 pracowników domów pomocy społecznej prowadzonych przez Powiat Włocławski. Na realizację tego zadania w projekcie przewidziana została kwota w wysokości 124.640,00 zł. Wykonane zostało jedno testowanie pracowników </w:t>
      </w:r>
      <w:proofErr w:type="spellStart"/>
      <w:r>
        <w:rPr>
          <w:color w:val="000000"/>
          <w:u w:color="000000"/>
        </w:rPr>
        <w:t>dps</w:t>
      </w:r>
      <w:proofErr w:type="spellEnd"/>
      <w:r>
        <w:rPr>
          <w:color w:val="000000"/>
          <w:u w:color="000000"/>
        </w:rPr>
        <w:t xml:space="preserve"> i poniesiono z tego tytułu wydatki w wysokości 85.817,83zł. W trakcie realizacji projektu Wojewoda Kujawsko-Pomorski rozpoczął testowanie pracowników domów pomocy społecznej w całym </w:t>
      </w:r>
      <w:proofErr w:type="spellStart"/>
      <w:r>
        <w:rPr>
          <w:color w:val="000000"/>
          <w:u w:color="000000"/>
        </w:rPr>
        <w:t>województwie.W</w:t>
      </w:r>
      <w:proofErr w:type="spellEnd"/>
      <w:r>
        <w:rPr>
          <w:color w:val="000000"/>
          <w:u w:color="000000"/>
        </w:rPr>
        <w:t xml:space="preserve"> związku z tym ROPS w Toruniu, w celu uniknięcia ryzyka podwójnego finansowania, wstrzymał do odwołania testowanie w ramach projektu.</w:t>
      </w:r>
    </w:p>
    <w:p w14:paraId="6B64FE66" w14:textId="77777777" w:rsidR="00A77B3E" w:rsidRDefault="009B680F">
      <w:pPr>
        <w:spacing w:before="120" w:after="120"/>
        <w:ind w:left="283" w:firstLine="227"/>
        <w:rPr>
          <w:color w:val="000000"/>
          <w:u w:color="000000"/>
        </w:rPr>
      </w:pPr>
      <w:r>
        <w:rPr>
          <w:color w:val="000000"/>
          <w:u w:color="000000"/>
        </w:rPr>
        <w:lastRenderedPageBreak/>
        <w:t>Środki finansowe (§ 3110) w kwocie 29.700,00 zł zostały wydatkowane na wypłatę świadczeń przysługującym posiadaczom Karty Polaka. Wydatki były sfinansowane z dotacji celowej wojewody.</w:t>
      </w:r>
    </w:p>
    <w:p w14:paraId="1C807ACE" w14:textId="77777777" w:rsidR="00A77B3E" w:rsidRDefault="009B680F">
      <w:pPr>
        <w:spacing w:before="120" w:after="120"/>
        <w:ind w:left="283" w:firstLine="227"/>
        <w:rPr>
          <w:color w:val="000000"/>
          <w:u w:color="000000"/>
        </w:rPr>
      </w:pPr>
      <w:r>
        <w:rPr>
          <w:color w:val="000000"/>
          <w:u w:color="000000"/>
        </w:rPr>
        <w:t>Środki finansowe (§ 4610) w kwocie 15.300,00 zł zostały wydatkowane na usługi przewozu zwłok z miejsc publicznych na terenie powiatu włocławskiego przed ich pochowaniem, na wniosek prokuratury lub policji do najbliższego szpitala mającego prosektorium.</w:t>
      </w:r>
    </w:p>
    <w:p w14:paraId="07F3EC1C" w14:textId="77777777" w:rsidR="00A77B3E" w:rsidRDefault="009B680F">
      <w:pPr>
        <w:spacing w:before="120" w:after="120"/>
        <w:ind w:left="283" w:firstLine="227"/>
        <w:rPr>
          <w:color w:val="000000"/>
          <w:u w:color="000000"/>
        </w:rPr>
      </w:pPr>
      <w:r>
        <w:rPr>
          <w:b/>
          <w:color w:val="000000"/>
          <w:u w:color="000000"/>
        </w:rPr>
        <w:t xml:space="preserve">DZIAŁ 854 - EDUKACYJNA OPIEKA WYCHOWAWCZA </w:t>
      </w:r>
    </w:p>
    <w:p w14:paraId="33B59549" w14:textId="77777777" w:rsidR="00A77B3E" w:rsidRDefault="009B680F">
      <w:pPr>
        <w:spacing w:before="120" w:after="120"/>
        <w:ind w:left="283" w:firstLine="227"/>
        <w:jc w:val="right"/>
        <w:rPr>
          <w:color w:val="000000"/>
          <w:u w:color="000000"/>
        </w:rPr>
      </w:pPr>
      <w:r>
        <w:rPr>
          <w:color w:val="000000"/>
          <w:u w:color="000000"/>
        </w:rPr>
        <w:t xml:space="preserve">Plan </w:t>
      </w:r>
      <w:r>
        <w:rPr>
          <w:b/>
          <w:color w:val="000000"/>
          <w:u w:color="000000"/>
        </w:rPr>
        <w:t xml:space="preserve">– 2.101.919,11 </w:t>
      </w:r>
      <w:r>
        <w:rPr>
          <w:color w:val="000000"/>
          <w:u w:color="000000"/>
        </w:rPr>
        <w:t>zł</w:t>
      </w:r>
    </w:p>
    <w:p w14:paraId="582CE450"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2.024.316,16 </w:t>
      </w:r>
      <w:r>
        <w:rPr>
          <w:color w:val="000000"/>
          <w:u w:color="000000"/>
        </w:rPr>
        <w:t>zł</w:t>
      </w:r>
    </w:p>
    <w:p w14:paraId="4D3FC640"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96,31%</w:t>
      </w:r>
      <w:r>
        <w:rPr>
          <w:color w:val="000000"/>
          <w:u w:color="000000"/>
        </w:rPr>
        <w:t xml:space="preserve"> planu</w:t>
      </w:r>
    </w:p>
    <w:p w14:paraId="22A56263" w14:textId="77777777" w:rsidR="00A77B3E" w:rsidRDefault="009B680F">
      <w:pPr>
        <w:spacing w:before="120" w:after="120"/>
        <w:ind w:left="283" w:firstLine="227"/>
        <w:rPr>
          <w:color w:val="000000"/>
          <w:u w:color="000000"/>
        </w:rPr>
      </w:pPr>
      <w:r>
        <w:rPr>
          <w:b/>
          <w:color w:val="000000"/>
          <w:u w:color="000000"/>
        </w:rPr>
        <w:t>Rozdział 85406 – Poradnie psychologiczno-pedagogiczne, w tym poradnie specjalistyczne</w:t>
      </w:r>
    </w:p>
    <w:p w14:paraId="3DBC4156"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2.051.822,11 </w:t>
      </w:r>
      <w:r>
        <w:rPr>
          <w:color w:val="000000"/>
          <w:u w:color="000000"/>
        </w:rPr>
        <w:t>zł</w:t>
      </w:r>
    </w:p>
    <w:p w14:paraId="7A23641E"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1.976.817,16 </w:t>
      </w:r>
      <w:r>
        <w:rPr>
          <w:color w:val="000000"/>
          <w:u w:color="000000"/>
        </w:rPr>
        <w:t>zł</w:t>
      </w:r>
    </w:p>
    <w:p w14:paraId="3AC4D7F9"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96,34%</w:t>
      </w:r>
      <w:r>
        <w:rPr>
          <w:color w:val="000000"/>
          <w:u w:color="000000"/>
        </w:rPr>
        <w:t xml:space="preserve"> planu</w:t>
      </w:r>
    </w:p>
    <w:p w14:paraId="2C9E35B6" w14:textId="77777777" w:rsidR="00A77B3E" w:rsidRDefault="009B680F">
      <w:pPr>
        <w:keepLines/>
        <w:spacing w:before="120" w:after="120"/>
        <w:ind w:firstLine="340"/>
        <w:rPr>
          <w:color w:val="000000"/>
          <w:u w:color="000000"/>
        </w:rPr>
      </w:pPr>
      <w:r>
        <w:rPr>
          <w:b/>
        </w:rPr>
        <w:t>§ 2320. </w:t>
      </w:r>
      <w:r>
        <w:rPr>
          <w:color w:val="000000"/>
          <w:u w:color="000000"/>
        </w:rPr>
        <w:t>- Dotacje celowe przekazane dla powiatu na zadania bieżące realizowane na podstawie porozumień (umów) między jednostkami samorządu terytorialnego - 28.826,00 zł</w:t>
      </w:r>
    </w:p>
    <w:p w14:paraId="4C7F612E"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 </w:t>
      </w:r>
      <w:r>
        <w:rPr>
          <w:i/>
          <w:color w:val="000000"/>
          <w:u w:color="000000"/>
        </w:rPr>
        <w:t>Dotacje</w:t>
      </w:r>
      <w:r>
        <w:rPr>
          <w:color w:val="000000"/>
          <w:u w:color="000000"/>
        </w:rPr>
        <w:t xml:space="preserve"> - Tabela nr 8.  </w:t>
      </w:r>
    </w:p>
    <w:p w14:paraId="4DC0084A" w14:textId="77777777" w:rsidR="00A77B3E" w:rsidRDefault="009B680F">
      <w:pPr>
        <w:spacing w:before="120" w:after="120"/>
        <w:ind w:left="283" w:firstLine="227"/>
        <w:rPr>
          <w:color w:val="000000"/>
          <w:u w:color="000000"/>
        </w:rPr>
      </w:pPr>
      <w:r>
        <w:rPr>
          <w:color w:val="000000"/>
          <w:u w:color="000000"/>
        </w:rPr>
        <w:t>Na terenie powiatu funkcjonują dwie Poradnie Psychologiczno-Pedagogiczne- w Lubrańcu i w Lubieniu Kujawskim.</w:t>
      </w:r>
    </w:p>
    <w:p w14:paraId="5B0ACBE8" w14:textId="77777777" w:rsidR="00A77B3E" w:rsidRDefault="009B680F">
      <w:pPr>
        <w:spacing w:before="120" w:after="120"/>
        <w:ind w:left="283" w:firstLine="227"/>
        <w:rPr>
          <w:color w:val="000000"/>
          <w:u w:color="000000"/>
        </w:rPr>
      </w:pPr>
      <w:r>
        <w:rPr>
          <w:color w:val="000000"/>
          <w:u w:color="000000"/>
        </w:rPr>
        <w:t>Środki finansowe w poszczególnych paragrafach (§3020,4010,4040,4110,4120,4170) w kwocie 1.749.618,44 zł zostały wydatkowane na wynagrodzenia wraz z pochodnymi, dodatkowe wynagrodzenie roczne  oraz inne świadczenia na rzecz pracownika.</w:t>
      </w:r>
    </w:p>
    <w:p w14:paraId="483D78FE" w14:textId="77777777" w:rsidR="00A77B3E" w:rsidRDefault="009B680F">
      <w:pPr>
        <w:spacing w:before="120" w:after="120"/>
        <w:ind w:left="283" w:firstLine="227"/>
        <w:rPr>
          <w:color w:val="000000"/>
          <w:u w:color="000000"/>
        </w:rPr>
      </w:pPr>
      <w:r>
        <w:rPr>
          <w:color w:val="000000"/>
          <w:u w:color="000000"/>
        </w:rPr>
        <w:t>Środki finansowe  (§4210,4240,4260) w łącznej kwocie 105.320,63 zł zostały wydatkowane m.in. na zakup artykułów biurowych, środków czystości, wody, dozowników i ręczników, wyposażenia, licencji, testów psychologicznych, książek, pomocy logopedycznych, narzędzi diagnostycznych oraz na energię, ogrzewanie i wodę.</w:t>
      </w:r>
    </w:p>
    <w:p w14:paraId="79578FD2" w14:textId="77777777" w:rsidR="00A77B3E" w:rsidRDefault="009B680F">
      <w:pPr>
        <w:spacing w:before="120" w:after="120"/>
        <w:ind w:left="283" w:firstLine="227"/>
        <w:rPr>
          <w:color w:val="000000"/>
          <w:u w:color="000000"/>
        </w:rPr>
      </w:pPr>
      <w:r>
        <w:rPr>
          <w:color w:val="000000"/>
          <w:u w:color="000000"/>
        </w:rPr>
        <w:t>Środki finansowe (§4270,4300) w kwocie 16.118,28 zł wydatkowano na konserwację kserokopiarki, przegląd gaśnic, opłaty za przesyłki, wywóz nieczystości, prowizje bankowe, aktualizację Bazy 3P, dostęp do "Prawo Oświatowe", a także na zakup programu antywirusowego.</w:t>
      </w:r>
    </w:p>
    <w:p w14:paraId="2F356C8B"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(§4280,4360,4410,4430,4440,4480,4700) w łącznej kwocie 76.933,81 zł zostały wydatkowane m.in. na usługi zdrowotne, opłaty za usługi telekomunikacyjne, podróże służbowe i szkolenia pracowników, odpis na </w:t>
      </w:r>
      <w:proofErr w:type="spellStart"/>
      <w:r>
        <w:rPr>
          <w:color w:val="000000"/>
          <w:u w:color="000000"/>
        </w:rPr>
        <w:t>zfśs</w:t>
      </w:r>
      <w:proofErr w:type="spellEnd"/>
      <w:r>
        <w:rPr>
          <w:color w:val="000000"/>
          <w:u w:color="000000"/>
        </w:rPr>
        <w:t>.</w:t>
      </w:r>
    </w:p>
    <w:p w14:paraId="2F91D0B6" w14:textId="77777777" w:rsidR="00A77B3E" w:rsidRDefault="009B680F">
      <w:pPr>
        <w:spacing w:before="120" w:after="120"/>
        <w:ind w:left="283" w:firstLine="227"/>
        <w:rPr>
          <w:color w:val="000000"/>
          <w:u w:color="000000"/>
        </w:rPr>
      </w:pPr>
      <w:r>
        <w:rPr>
          <w:b/>
          <w:color w:val="000000"/>
          <w:u w:color="000000"/>
        </w:rPr>
        <w:t>Rozdział 85415- Pomoc materialna dla uczniów o charakterze socjalnym</w:t>
      </w:r>
    </w:p>
    <w:p w14:paraId="0800A326"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10.800,00 </w:t>
      </w:r>
      <w:r>
        <w:rPr>
          <w:color w:val="000000"/>
          <w:u w:color="000000"/>
        </w:rPr>
        <w:t>zł</w:t>
      </w:r>
    </w:p>
    <w:p w14:paraId="1B7F91CB"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10.800,00 </w:t>
      </w:r>
      <w:r>
        <w:rPr>
          <w:color w:val="000000"/>
          <w:u w:color="000000"/>
        </w:rPr>
        <w:t>zł</w:t>
      </w:r>
    </w:p>
    <w:p w14:paraId="0808D9F0"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100,00% </w:t>
      </w:r>
      <w:r>
        <w:rPr>
          <w:color w:val="000000"/>
          <w:u w:color="000000"/>
        </w:rPr>
        <w:t>planu</w:t>
      </w:r>
    </w:p>
    <w:p w14:paraId="569D80B6" w14:textId="77777777" w:rsidR="00A77B3E" w:rsidRDefault="009B680F">
      <w:pPr>
        <w:spacing w:before="120" w:after="120"/>
        <w:ind w:left="283" w:firstLine="227"/>
        <w:rPr>
          <w:color w:val="000000"/>
          <w:u w:color="000000"/>
        </w:rPr>
      </w:pPr>
      <w:r>
        <w:rPr>
          <w:color w:val="000000"/>
          <w:u w:color="000000"/>
        </w:rPr>
        <w:t>Środki finansowe (§3240) w kwocie 10.800 zł zostały wydatkowane na stypendia dla uczniów, w tym:</w:t>
      </w:r>
    </w:p>
    <w:p w14:paraId="735FAC9E" w14:textId="77777777" w:rsidR="00A77B3E" w:rsidRDefault="009B680F">
      <w:pPr>
        <w:keepLines/>
        <w:spacing w:before="120" w:after="120"/>
        <w:ind w:left="227" w:hanging="113"/>
        <w:rPr>
          <w:color w:val="000000"/>
          <w:u w:color="000000"/>
        </w:rPr>
      </w:pPr>
      <w:r>
        <w:t>- </w:t>
      </w:r>
      <w:r>
        <w:rPr>
          <w:color w:val="000000"/>
          <w:u w:color="000000"/>
        </w:rPr>
        <w:t>Powiatowe Centrum Kształcenia Zawodowego i Ustawicznego w Lubieńcu - 1.200 zł,</w:t>
      </w:r>
    </w:p>
    <w:p w14:paraId="386E15D2" w14:textId="77777777" w:rsidR="00A77B3E" w:rsidRDefault="009B680F">
      <w:pPr>
        <w:keepLines/>
        <w:spacing w:before="120" w:after="120"/>
        <w:ind w:left="227" w:hanging="113"/>
        <w:rPr>
          <w:color w:val="000000"/>
          <w:u w:color="000000"/>
        </w:rPr>
      </w:pPr>
      <w:r>
        <w:t>- </w:t>
      </w:r>
      <w:r>
        <w:rPr>
          <w:color w:val="000000"/>
          <w:u w:color="000000"/>
        </w:rPr>
        <w:t>Zespół Szkół w Izbicy Kujawskiej -  3.000 zł,</w:t>
      </w:r>
    </w:p>
    <w:p w14:paraId="7247ECD5" w14:textId="77777777" w:rsidR="00A77B3E" w:rsidRDefault="009B680F">
      <w:pPr>
        <w:keepLines/>
        <w:spacing w:before="120" w:after="120"/>
        <w:ind w:left="227" w:hanging="113"/>
        <w:rPr>
          <w:color w:val="000000"/>
          <w:u w:color="000000"/>
        </w:rPr>
      </w:pPr>
      <w:r>
        <w:t>- </w:t>
      </w:r>
      <w:r>
        <w:rPr>
          <w:color w:val="000000"/>
          <w:u w:color="000000"/>
        </w:rPr>
        <w:t>Zespół Szkół w Lubrańcu-Marysinie- 3.000 zł,</w:t>
      </w:r>
    </w:p>
    <w:p w14:paraId="4C559586" w14:textId="77777777" w:rsidR="00A77B3E" w:rsidRDefault="009B680F">
      <w:pPr>
        <w:keepLines/>
        <w:spacing w:before="120" w:after="120"/>
        <w:ind w:left="227" w:hanging="113"/>
        <w:rPr>
          <w:color w:val="000000"/>
          <w:u w:color="000000"/>
        </w:rPr>
      </w:pPr>
      <w:r>
        <w:t>- </w:t>
      </w:r>
      <w:r>
        <w:rPr>
          <w:color w:val="000000"/>
          <w:u w:color="000000"/>
        </w:rPr>
        <w:t>Zespół Szkół w Lubrańcu  - 1.800 zł,</w:t>
      </w:r>
    </w:p>
    <w:p w14:paraId="0A56101F" w14:textId="77777777" w:rsidR="00A77B3E" w:rsidRDefault="009B680F">
      <w:pPr>
        <w:keepLines/>
        <w:spacing w:before="120" w:after="120"/>
        <w:ind w:left="227" w:hanging="113"/>
        <w:rPr>
          <w:color w:val="000000"/>
          <w:u w:color="000000"/>
        </w:rPr>
      </w:pPr>
      <w:r>
        <w:t>- </w:t>
      </w:r>
      <w:r>
        <w:rPr>
          <w:color w:val="000000"/>
          <w:u w:color="000000"/>
        </w:rPr>
        <w:t>Zespół Szkół w Kowalu - 1.800 zł.</w:t>
      </w:r>
    </w:p>
    <w:p w14:paraId="22B531F5" w14:textId="77777777" w:rsidR="00A77B3E" w:rsidRDefault="009B680F">
      <w:pPr>
        <w:spacing w:before="120" w:after="120"/>
        <w:ind w:left="510" w:firstLine="227"/>
        <w:rPr>
          <w:color w:val="000000"/>
          <w:u w:color="000000"/>
        </w:rPr>
      </w:pPr>
      <w:r>
        <w:rPr>
          <w:b/>
          <w:color w:val="000000"/>
          <w:u w:color="000000"/>
        </w:rPr>
        <w:t>Rozdział 85416- Pomoc materialna dla uczniów o charakterze motywacyjnym</w:t>
      </w:r>
    </w:p>
    <w:p w14:paraId="1C4A3C6D" w14:textId="77777777" w:rsidR="00A77B3E" w:rsidRDefault="009B680F">
      <w:pPr>
        <w:spacing w:before="120" w:after="120"/>
        <w:ind w:left="510" w:firstLine="227"/>
        <w:jc w:val="right"/>
        <w:rPr>
          <w:color w:val="000000"/>
          <w:u w:color="000000"/>
        </w:rPr>
      </w:pPr>
      <w:r>
        <w:rPr>
          <w:color w:val="000000"/>
          <w:u w:color="000000"/>
        </w:rPr>
        <w:t>Plan –</w:t>
      </w:r>
      <w:r>
        <w:rPr>
          <w:b/>
          <w:color w:val="000000"/>
          <w:u w:color="000000"/>
        </w:rPr>
        <w:t xml:space="preserve"> 30.800,00 zł</w:t>
      </w:r>
    </w:p>
    <w:p w14:paraId="66FCF2D1" w14:textId="77777777" w:rsidR="00A77B3E" w:rsidRDefault="009B680F">
      <w:pPr>
        <w:spacing w:before="120" w:after="120"/>
        <w:ind w:left="510" w:firstLine="227"/>
        <w:jc w:val="right"/>
        <w:rPr>
          <w:color w:val="000000"/>
          <w:u w:color="000000"/>
        </w:rPr>
      </w:pPr>
      <w:r>
        <w:rPr>
          <w:color w:val="000000"/>
          <w:u w:color="000000"/>
        </w:rPr>
        <w:lastRenderedPageBreak/>
        <w:t xml:space="preserve"> Wykonanie – </w:t>
      </w:r>
      <w:r>
        <w:rPr>
          <w:b/>
          <w:color w:val="000000"/>
          <w:u w:color="000000"/>
        </w:rPr>
        <w:t>29.040,00 zł</w:t>
      </w:r>
    </w:p>
    <w:p w14:paraId="10FC383C"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94,29% </w:t>
      </w:r>
      <w:r>
        <w:rPr>
          <w:color w:val="000000"/>
          <w:u w:color="000000"/>
        </w:rPr>
        <w:t>planu</w:t>
      </w:r>
    </w:p>
    <w:p w14:paraId="37061663" w14:textId="77777777" w:rsidR="00A77B3E" w:rsidRDefault="009B680F">
      <w:pPr>
        <w:spacing w:before="120" w:after="120"/>
        <w:ind w:left="510" w:firstLine="227"/>
        <w:rPr>
          <w:color w:val="000000"/>
          <w:u w:color="000000"/>
        </w:rPr>
      </w:pPr>
      <w:r>
        <w:rPr>
          <w:color w:val="000000"/>
          <w:u w:color="000000"/>
        </w:rPr>
        <w:t>Środki finansowe (§3240) w kwocie 29.040 zł zostały wydatkowane na stypendia dla uczniów, w tym:</w:t>
      </w:r>
    </w:p>
    <w:p w14:paraId="7F959D77" w14:textId="77777777" w:rsidR="00A77B3E" w:rsidRDefault="009B680F">
      <w:pPr>
        <w:keepLines/>
        <w:spacing w:before="120" w:after="120"/>
        <w:ind w:left="227" w:hanging="113"/>
        <w:rPr>
          <w:color w:val="000000"/>
          <w:u w:color="000000"/>
        </w:rPr>
      </w:pPr>
      <w:r>
        <w:t>- </w:t>
      </w:r>
      <w:r>
        <w:rPr>
          <w:color w:val="000000"/>
          <w:u w:color="000000"/>
        </w:rPr>
        <w:t>Powiatowe Centrum Kształcenia Zawodowego i Ustawicznego w Lubieńcu - 8.040 zł,</w:t>
      </w:r>
    </w:p>
    <w:p w14:paraId="29C6E5B4" w14:textId="77777777" w:rsidR="00A77B3E" w:rsidRDefault="009B680F">
      <w:pPr>
        <w:keepLines/>
        <w:spacing w:before="120" w:after="120"/>
        <w:ind w:left="227" w:hanging="113"/>
        <w:rPr>
          <w:color w:val="000000"/>
          <w:u w:color="000000"/>
        </w:rPr>
      </w:pPr>
      <w:r>
        <w:t>- </w:t>
      </w:r>
      <w:r>
        <w:rPr>
          <w:color w:val="000000"/>
          <w:u w:color="000000"/>
        </w:rPr>
        <w:t>Zespół Szkół w Izbicy Kujawskiej - 5.600 zł,</w:t>
      </w:r>
    </w:p>
    <w:p w14:paraId="4E66ED73" w14:textId="77777777" w:rsidR="00A77B3E" w:rsidRDefault="009B680F">
      <w:pPr>
        <w:keepLines/>
        <w:spacing w:before="120" w:after="120"/>
        <w:ind w:left="227" w:hanging="113"/>
        <w:rPr>
          <w:color w:val="000000"/>
          <w:u w:color="000000"/>
        </w:rPr>
      </w:pPr>
      <w:r>
        <w:t>- </w:t>
      </w:r>
      <w:r>
        <w:rPr>
          <w:color w:val="000000"/>
          <w:u w:color="000000"/>
        </w:rPr>
        <w:t>Zespół Szkół w Lubrańcu-Marysinie- 2.800 zł,</w:t>
      </w:r>
    </w:p>
    <w:p w14:paraId="5DB0446B" w14:textId="77777777" w:rsidR="00A77B3E" w:rsidRDefault="009B680F">
      <w:pPr>
        <w:keepLines/>
        <w:spacing w:before="120" w:after="120"/>
        <w:ind w:left="227" w:hanging="113"/>
        <w:rPr>
          <w:color w:val="000000"/>
          <w:u w:color="000000"/>
        </w:rPr>
      </w:pPr>
      <w:r>
        <w:t>- </w:t>
      </w:r>
      <w:r>
        <w:rPr>
          <w:color w:val="000000"/>
          <w:u w:color="000000"/>
        </w:rPr>
        <w:t>Zespół Szkół w Lubrańcu -  5.600 zł,</w:t>
      </w:r>
    </w:p>
    <w:p w14:paraId="4E3DAF70" w14:textId="77777777" w:rsidR="00A77B3E" w:rsidRDefault="009B680F">
      <w:pPr>
        <w:keepLines/>
        <w:spacing w:before="120" w:after="120"/>
        <w:ind w:left="227" w:hanging="113"/>
        <w:rPr>
          <w:color w:val="000000"/>
          <w:u w:color="000000"/>
        </w:rPr>
      </w:pPr>
      <w:r>
        <w:t>- </w:t>
      </w:r>
      <w:r>
        <w:rPr>
          <w:color w:val="000000"/>
          <w:u w:color="000000"/>
        </w:rPr>
        <w:t>Zespół Szkół w Kowalu - 7.000 zł.</w:t>
      </w:r>
    </w:p>
    <w:p w14:paraId="2F802B1D" w14:textId="77777777" w:rsidR="00A77B3E" w:rsidRDefault="009B680F">
      <w:pPr>
        <w:spacing w:before="120" w:after="120"/>
        <w:ind w:left="510" w:firstLine="227"/>
        <w:rPr>
          <w:color w:val="000000"/>
          <w:u w:color="000000"/>
        </w:rPr>
      </w:pPr>
      <w:r>
        <w:rPr>
          <w:b/>
          <w:color w:val="000000"/>
          <w:u w:color="000000"/>
        </w:rPr>
        <w:t>Rozdział 85446- Dokształcanie i doskonalenie nauczycieli</w:t>
      </w:r>
    </w:p>
    <w:p w14:paraId="6302BFB0"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8.497,00 </w:t>
      </w:r>
      <w:r>
        <w:rPr>
          <w:color w:val="000000"/>
          <w:u w:color="000000"/>
        </w:rPr>
        <w:t>zł</w:t>
      </w:r>
    </w:p>
    <w:p w14:paraId="7B80C010" w14:textId="77777777" w:rsidR="00A77B3E" w:rsidRDefault="009B680F">
      <w:pPr>
        <w:spacing w:before="120" w:after="120"/>
        <w:ind w:left="510" w:firstLine="227"/>
        <w:jc w:val="right"/>
        <w:rPr>
          <w:color w:val="000000"/>
          <w:u w:color="000000"/>
        </w:rPr>
      </w:pPr>
      <w:r>
        <w:rPr>
          <w:color w:val="000000"/>
          <w:u w:color="000000"/>
        </w:rPr>
        <w:t xml:space="preserve">Wykonanie </w:t>
      </w:r>
      <w:r>
        <w:rPr>
          <w:b/>
          <w:color w:val="000000"/>
          <w:u w:color="000000"/>
        </w:rPr>
        <w:t xml:space="preserve">–  7.659,00 </w:t>
      </w:r>
      <w:r>
        <w:rPr>
          <w:color w:val="000000"/>
          <w:u w:color="000000"/>
        </w:rPr>
        <w:t>zł</w:t>
      </w:r>
    </w:p>
    <w:p w14:paraId="1555330E"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90,14% </w:t>
      </w:r>
      <w:r>
        <w:rPr>
          <w:color w:val="000000"/>
          <w:u w:color="000000"/>
        </w:rPr>
        <w:t>planu</w:t>
      </w:r>
    </w:p>
    <w:p w14:paraId="009462B4" w14:textId="77777777" w:rsidR="00A77B3E" w:rsidRDefault="009B680F">
      <w:pPr>
        <w:spacing w:before="120" w:after="120"/>
        <w:ind w:left="510" w:firstLine="227"/>
        <w:rPr>
          <w:color w:val="000000"/>
          <w:u w:color="000000"/>
        </w:rPr>
      </w:pPr>
      <w:r>
        <w:rPr>
          <w:color w:val="000000"/>
          <w:u w:color="000000"/>
        </w:rPr>
        <w:t>Środki finansowe (§ 4300) w kwocie 900,00 zł zostały wydatkowane na studia podyplomowe "Edukacja i rewalidacja osób z niepełnosprawnością intelektualną - oligofrenopedagogika oraz zaburzeniami ze spektrum autyzmu" (PPP w Lubieniu Kujawskim).</w:t>
      </w:r>
    </w:p>
    <w:p w14:paraId="579B32DC" w14:textId="77777777" w:rsidR="00A77B3E" w:rsidRDefault="009B680F">
      <w:pPr>
        <w:spacing w:before="120" w:after="120"/>
        <w:ind w:left="510" w:firstLine="227"/>
        <w:rPr>
          <w:color w:val="000000"/>
          <w:u w:color="000000"/>
        </w:rPr>
      </w:pPr>
      <w:r>
        <w:rPr>
          <w:color w:val="000000"/>
          <w:u w:color="000000"/>
        </w:rPr>
        <w:t>Środki finansowe (§ 4700) w kwocie 6.759,00 zł zostały wydatkowane na szkolenia pedagogów oraz kursy kwalifikacyjne.</w:t>
      </w:r>
    </w:p>
    <w:p w14:paraId="77FB06D9" w14:textId="77777777" w:rsidR="00A77B3E" w:rsidRDefault="009B680F">
      <w:pPr>
        <w:spacing w:before="120" w:after="120"/>
        <w:ind w:left="510" w:firstLine="227"/>
        <w:rPr>
          <w:color w:val="000000"/>
          <w:u w:color="000000"/>
        </w:rPr>
      </w:pPr>
      <w:r>
        <w:rPr>
          <w:b/>
          <w:color w:val="000000"/>
          <w:u w:color="000000"/>
        </w:rPr>
        <w:t>DZIAŁ 855 – RODZINA</w:t>
      </w:r>
    </w:p>
    <w:p w14:paraId="7442B1D5"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5.323.383,00 </w:t>
      </w:r>
      <w:r>
        <w:rPr>
          <w:color w:val="000000"/>
          <w:u w:color="000000"/>
        </w:rPr>
        <w:t>zł</w:t>
      </w:r>
    </w:p>
    <w:p w14:paraId="3DAD3416" w14:textId="77777777" w:rsidR="00A77B3E" w:rsidRDefault="009B680F">
      <w:pPr>
        <w:spacing w:before="120" w:after="120"/>
        <w:ind w:left="510" w:firstLine="227"/>
        <w:jc w:val="right"/>
        <w:rPr>
          <w:color w:val="000000"/>
          <w:u w:color="000000"/>
        </w:rPr>
      </w:pPr>
      <w:r>
        <w:rPr>
          <w:color w:val="000000"/>
          <w:u w:color="000000"/>
        </w:rPr>
        <w:t xml:space="preserve"> Wykonanie</w:t>
      </w:r>
      <w:r>
        <w:rPr>
          <w:b/>
          <w:color w:val="000000"/>
          <w:u w:color="000000"/>
        </w:rPr>
        <w:t xml:space="preserve"> – 5.060.185,95</w:t>
      </w:r>
      <w:r>
        <w:rPr>
          <w:color w:val="000000"/>
          <w:u w:color="000000"/>
        </w:rPr>
        <w:t xml:space="preserve"> zł</w:t>
      </w:r>
    </w:p>
    <w:p w14:paraId="38B405A3"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95,06% </w:t>
      </w:r>
      <w:r>
        <w:rPr>
          <w:color w:val="000000"/>
          <w:u w:color="000000"/>
        </w:rPr>
        <w:t>planu</w:t>
      </w:r>
    </w:p>
    <w:p w14:paraId="6D49094A" w14:textId="77777777" w:rsidR="00A77B3E" w:rsidRDefault="009B680F">
      <w:pPr>
        <w:spacing w:before="120" w:after="120"/>
        <w:ind w:left="510" w:firstLine="227"/>
        <w:rPr>
          <w:color w:val="000000"/>
          <w:u w:color="000000"/>
        </w:rPr>
      </w:pPr>
      <w:r>
        <w:rPr>
          <w:b/>
          <w:color w:val="000000"/>
          <w:u w:color="000000"/>
        </w:rPr>
        <w:t xml:space="preserve">Rozdział 85504 – Wspieranie rodziny </w:t>
      </w:r>
    </w:p>
    <w:p w14:paraId="25F65C3D" w14:textId="77777777" w:rsidR="00A77B3E" w:rsidRDefault="009B680F">
      <w:pPr>
        <w:spacing w:before="120" w:after="120"/>
        <w:ind w:left="510" w:firstLine="227"/>
        <w:jc w:val="right"/>
        <w:rPr>
          <w:color w:val="000000"/>
          <w:u w:color="000000"/>
        </w:rPr>
      </w:pPr>
      <w:r>
        <w:rPr>
          <w:color w:val="000000"/>
          <w:u w:color="000000"/>
        </w:rPr>
        <w:t>Plan</w:t>
      </w:r>
      <w:r>
        <w:rPr>
          <w:b/>
          <w:color w:val="000000"/>
          <w:u w:color="000000"/>
        </w:rPr>
        <w:t xml:space="preserve"> – 144.555,00 </w:t>
      </w:r>
      <w:r>
        <w:rPr>
          <w:color w:val="000000"/>
          <w:u w:color="000000"/>
        </w:rPr>
        <w:t>zł</w:t>
      </w:r>
    </w:p>
    <w:p w14:paraId="773D497A" w14:textId="77777777" w:rsidR="00A77B3E" w:rsidRDefault="009B680F">
      <w:pPr>
        <w:spacing w:before="120" w:after="120"/>
        <w:ind w:left="510" w:firstLine="227"/>
        <w:jc w:val="right"/>
        <w:rPr>
          <w:color w:val="000000"/>
          <w:u w:color="000000"/>
        </w:rPr>
      </w:pPr>
      <w:r>
        <w:rPr>
          <w:color w:val="000000"/>
          <w:u w:color="000000"/>
        </w:rPr>
        <w:t xml:space="preserve">Wykonanie </w:t>
      </w:r>
      <w:r>
        <w:rPr>
          <w:b/>
          <w:color w:val="000000"/>
          <w:u w:color="000000"/>
        </w:rPr>
        <w:t xml:space="preserve">–  133.192,32 </w:t>
      </w:r>
      <w:r>
        <w:rPr>
          <w:color w:val="000000"/>
          <w:u w:color="000000"/>
        </w:rPr>
        <w:t>zł</w:t>
      </w:r>
    </w:p>
    <w:p w14:paraId="0538CBCE"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92,14% </w:t>
      </w:r>
      <w:r>
        <w:rPr>
          <w:color w:val="000000"/>
          <w:u w:color="000000"/>
        </w:rPr>
        <w:t>planu</w:t>
      </w:r>
    </w:p>
    <w:p w14:paraId="6EEF4253" w14:textId="77777777" w:rsidR="00A77B3E" w:rsidRDefault="009B680F">
      <w:pPr>
        <w:spacing w:before="120" w:after="120"/>
        <w:ind w:left="510" w:firstLine="227"/>
        <w:rPr>
          <w:color w:val="000000"/>
          <w:u w:color="000000"/>
        </w:rPr>
      </w:pPr>
      <w:r>
        <w:rPr>
          <w:color w:val="000000"/>
          <w:u w:color="000000"/>
        </w:rPr>
        <w:t>Wydatki w tym rozdziale zostały poniesione przez:</w:t>
      </w:r>
    </w:p>
    <w:p w14:paraId="6BD05599" w14:textId="77777777" w:rsidR="00A77B3E" w:rsidRDefault="009B680F">
      <w:pPr>
        <w:keepLines/>
        <w:spacing w:before="120" w:after="120"/>
        <w:ind w:left="227" w:hanging="113"/>
        <w:rPr>
          <w:color w:val="000000"/>
          <w:u w:color="000000"/>
        </w:rPr>
      </w:pPr>
      <w:r>
        <w:t>- </w:t>
      </w:r>
      <w:r>
        <w:rPr>
          <w:color w:val="000000"/>
          <w:u w:color="000000"/>
        </w:rPr>
        <w:t>Powiatowe Centrum Pomocy Rodzinie we Włocławku w kwocie 23.100,00 na wypłatę świadczenia „Dobry Start” dla dzieci przebywających w rodzinach zastępczych oraz na koszty obsługi zadania w kwocie 1.258,93 zł,</w:t>
      </w:r>
    </w:p>
    <w:p w14:paraId="3270BAB4" w14:textId="77777777" w:rsidR="00A77B3E" w:rsidRDefault="009B680F">
      <w:pPr>
        <w:keepLines/>
        <w:spacing w:before="120" w:after="120"/>
        <w:ind w:left="227" w:hanging="113"/>
        <w:rPr>
          <w:color w:val="000000"/>
          <w:u w:color="000000"/>
        </w:rPr>
      </w:pPr>
      <w:r>
        <w:t>- </w:t>
      </w:r>
      <w:r>
        <w:rPr>
          <w:color w:val="000000"/>
          <w:u w:color="000000"/>
        </w:rPr>
        <w:t>Placówkę Opiekuńczo – Wychowawczą „Przystań” w Lubieniu Kujawskim w kwocie 4.200,00 zł, na wypłatę świadczenia „Dobry Start” dla dzieci przebywających w placówce,</w:t>
      </w:r>
    </w:p>
    <w:p w14:paraId="29B7696D" w14:textId="77777777" w:rsidR="00A77B3E" w:rsidRDefault="009B680F">
      <w:pPr>
        <w:keepLines/>
        <w:spacing w:before="120" w:after="120"/>
        <w:ind w:left="227" w:hanging="113"/>
        <w:rPr>
          <w:color w:val="000000"/>
          <w:u w:color="000000"/>
        </w:rPr>
      </w:pPr>
      <w:r>
        <w:t>- </w:t>
      </w:r>
      <w:r>
        <w:rPr>
          <w:color w:val="000000"/>
          <w:u w:color="000000"/>
        </w:rPr>
        <w:t>Placówkę Opiekuńczo – Wychowawczą „Ostoja ” w Lubieniu Kujawskim w kwocie 3.600,00 zł, na wypłatę świadczenia „Dobry Start” dla dzieci przebywających w placówce,</w:t>
      </w:r>
    </w:p>
    <w:p w14:paraId="7C5452DC" w14:textId="77777777" w:rsidR="00A77B3E" w:rsidRDefault="009B680F">
      <w:pPr>
        <w:keepLines/>
        <w:spacing w:before="120" w:after="120"/>
        <w:ind w:left="227" w:hanging="113"/>
        <w:rPr>
          <w:color w:val="000000"/>
          <w:u w:color="000000"/>
        </w:rPr>
      </w:pPr>
      <w:r>
        <w:t>- </w:t>
      </w:r>
      <w:r>
        <w:rPr>
          <w:color w:val="000000"/>
          <w:u w:color="000000"/>
        </w:rPr>
        <w:t>Placówkę Opiekuńczo – Wychowawczą „Małgosia” w Brzeziu w kwocie 3.900,00 zł, na wypłatę świadczenia „Dobry Start” dla dzieci przebywających w placówce,</w:t>
      </w:r>
    </w:p>
    <w:p w14:paraId="49FBC113" w14:textId="77777777" w:rsidR="00A77B3E" w:rsidRDefault="009B680F">
      <w:pPr>
        <w:keepLines/>
        <w:spacing w:before="120" w:after="120"/>
        <w:ind w:left="227" w:hanging="113"/>
        <w:rPr>
          <w:color w:val="000000"/>
          <w:u w:color="000000"/>
        </w:rPr>
      </w:pPr>
      <w:r>
        <w:t>- </w:t>
      </w:r>
      <w:r>
        <w:rPr>
          <w:color w:val="000000"/>
          <w:u w:color="000000"/>
        </w:rPr>
        <w:t>Placówkę Opiekuńczo – Wychowawczą „Jaś” w Brzeziu w kwocie 3.000,00 zł, na wypłatę świadczenia „Dobry Start” dla dzieci przebywających w placówce,</w:t>
      </w:r>
    </w:p>
    <w:p w14:paraId="5A2AD92E" w14:textId="77777777" w:rsidR="00A77B3E" w:rsidRDefault="009B680F">
      <w:pPr>
        <w:keepLines/>
        <w:spacing w:before="120" w:after="120"/>
        <w:ind w:left="227" w:hanging="113"/>
        <w:rPr>
          <w:color w:val="000000"/>
          <w:u w:color="000000"/>
        </w:rPr>
      </w:pPr>
      <w:r>
        <w:t>- </w:t>
      </w:r>
      <w:r>
        <w:rPr>
          <w:color w:val="000000"/>
          <w:u w:color="000000"/>
        </w:rPr>
        <w:t>Starostwo Powiatowe we Włocławku w kwocie 94.133,39 zł na realizację projektu pn. „Wsparcie dzieci umieszczonych w pieczy zastępczej w okresie epidemii COVID-19” w ramach Programu Operacyjnego Wiedza Edukacja Rozwój na lata 2014-2020 w ramach Działania 2.8 Rozwój usług społecznych świadczonych w środowisku lokalnym. Dla 27 dzieci umieszczonych w pieczy zastępczej zostały zakupione komputery i środki ochrony osobistej (rękawiczki, maseczki i płyny dezynfekcyjne).</w:t>
      </w:r>
    </w:p>
    <w:p w14:paraId="38DAAD67" w14:textId="77777777" w:rsidR="00A77B3E" w:rsidRDefault="009B680F">
      <w:pPr>
        <w:spacing w:before="120" w:after="120"/>
        <w:ind w:left="510" w:firstLine="227"/>
        <w:rPr>
          <w:color w:val="000000"/>
          <w:u w:color="000000"/>
        </w:rPr>
      </w:pPr>
      <w:r>
        <w:rPr>
          <w:b/>
          <w:color w:val="000000"/>
          <w:u w:color="000000"/>
        </w:rPr>
        <w:t>Rozdział 85508 – Rodziny zastępcze</w:t>
      </w:r>
    </w:p>
    <w:p w14:paraId="383B0D47" w14:textId="77777777" w:rsidR="00A77B3E" w:rsidRDefault="009B680F">
      <w:pPr>
        <w:spacing w:before="120" w:after="120"/>
        <w:ind w:left="510" w:firstLine="227"/>
        <w:jc w:val="right"/>
        <w:rPr>
          <w:color w:val="000000"/>
          <w:u w:color="000000"/>
        </w:rPr>
      </w:pPr>
      <w:r>
        <w:rPr>
          <w:color w:val="000000"/>
          <w:u w:color="000000"/>
        </w:rPr>
        <w:lastRenderedPageBreak/>
        <w:t>Plan</w:t>
      </w:r>
      <w:r>
        <w:rPr>
          <w:b/>
          <w:color w:val="000000"/>
          <w:u w:color="000000"/>
        </w:rPr>
        <w:t xml:space="preserve"> – 2.006.736,00 </w:t>
      </w:r>
      <w:r>
        <w:rPr>
          <w:color w:val="000000"/>
          <w:u w:color="000000"/>
        </w:rPr>
        <w:t>zł</w:t>
      </w:r>
    </w:p>
    <w:p w14:paraId="4C7933DC" w14:textId="77777777" w:rsidR="00A77B3E" w:rsidRDefault="009B680F">
      <w:pPr>
        <w:spacing w:before="120" w:after="120"/>
        <w:ind w:left="510" w:firstLine="227"/>
        <w:jc w:val="right"/>
        <w:rPr>
          <w:color w:val="000000"/>
          <w:u w:color="000000"/>
        </w:rPr>
      </w:pPr>
      <w:r>
        <w:rPr>
          <w:color w:val="000000"/>
          <w:u w:color="000000"/>
        </w:rPr>
        <w:t xml:space="preserve">Wykonanie </w:t>
      </w:r>
      <w:r>
        <w:rPr>
          <w:b/>
          <w:color w:val="000000"/>
          <w:u w:color="000000"/>
        </w:rPr>
        <w:t xml:space="preserve">–  1.917.677,51 </w:t>
      </w:r>
      <w:r>
        <w:rPr>
          <w:color w:val="000000"/>
          <w:u w:color="000000"/>
        </w:rPr>
        <w:t>zł</w:t>
      </w:r>
    </w:p>
    <w:p w14:paraId="60C75B4F" w14:textId="77777777" w:rsidR="00A77B3E" w:rsidRDefault="009B680F">
      <w:pPr>
        <w:spacing w:before="120" w:after="120"/>
        <w:ind w:left="510" w:firstLine="227"/>
        <w:jc w:val="right"/>
        <w:rPr>
          <w:color w:val="000000"/>
          <w:u w:color="000000"/>
        </w:rPr>
      </w:pPr>
      <w:r>
        <w:rPr>
          <w:color w:val="000000"/>
          <w:u w:color="000000"/>
        </w:rPr>
        <w:t xml:space="preserve">tj. </w:t>
      </w:r>
      <w:r>
        <w:rPr>
          <w:b/>
          <w:color w:val="000000"/>
          <w:u w:color="000000"/>
        </w:rPr>
        <w:t xml:space="preserve">95,56% </w:t>
      </w:r>
      <w:r>
        <w:rPr>
          <w:color w:val="000000"/>
          <w:u w:color="000000"/>
        </w:rPr>
        <w:t>planu</w:t>
      </w:r>
    </w:p>
    <w:p w14:paraId="5B06BE1D" w14:textId="77777777" w:rsidR="00A77B3E" w:rsidRDefault="009B680F">
      <w:pPr>
        <w:keepLines/>
        <w:spacing w:before="120" w:after="120"/>
        <w:ind w:firstLine="340"/>
        <w:rPr>
          <w:color w:val="000000"/>
          <w:u w:color="000000"/>
        </w:rPr>
      </w:pPr>
      <w:r>
        <w:rPr>
          <w:b/>
        </w:rPr>
        <w:t>§ 2320. </w:t>
      </w:r>
      <w:r>
        <w:rPr>
          <w:color w:val="000000"/>
          <w:u w:color="000000"/>
        </w:rPr>
        <w:t>- Dotacje celowe przekazane dla powiatu na zadania bieżące realizowane na podstawie porozumień (umów) między jednostkami samorządu terytorialnego - 72.493,65 zł</w:t>
      </w:r>
    </w:p>
    <w:p w14:paraId="2CB84543"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3445F64E" w14:textId="77777777" w:rsidR="00A77B3E" w:rsidRDefault="009B680F">
      <w:pPr>
        <w:spacing w:before="120" w:after="120"/>
        <w:ind w:left="283" w:firstLine="227"/>
        <w:rPr>
          <w:color w:val="000000"/>
          <w:u w:color="000000"/>
        </w:rPr>
      </w:pPr>
      <w:r>
        <w:rPr>
          <w:color w:val="000000"/>
          <w:u w:color="000000"/>
        </w:rPr>
        <w:t>Środki finansowe (§ 3110) w kwocie 1.561.637,72 zł zostały wydatkowane na świadczenia społeczne, w tym: pomoc pieniężną na częściowe pokrycie kosztów utrzymania dzieci umieszczonych w rodzinach zastępczych (69 rodzin, 1 rodzinny dom dziecka, 109 dzieci), jednorazowe świadczenie na pokrycie niezbędnych kosztów związanych z przyjęciem dziecka do rodziny (1 rodzina, 1 rodzinny dom dziecka, 5 dzieci), pomoc pieniężną na kontynuowanie nauki (6 osób), pomoc pieniężną na usamodzielnienie (4 osoby), świadczenie dla rodziny zastępczej zawodowej na pokrycie kosztów niezbędnego remontu lokalu mieszkalnego (2 rodziny, 5 dzieci), świadczenie dla prowadzącej rodzinny dom dziecka na pokrycie kosztów niezbędnego remontu lokalu mieszkalnego (1 rodzinny dom dziecka, 8 dzieci), świadczenie na utrzymanie domu jednorodzinnego (1 rodzinny dom dziecka, 8 dzieci), dofinansowanie do wypoczynku poza miejscem zamieszkania (13 dzieci), dodatek wychowawczy (51 rodzin, 1 rodzinny dom dziecka, 91 dzieci).</w:t>
      </w:r>
    </w:p>
    <w:p w14:paraId="7B06D571" w14:textId="77777777" w:rsidR="00A77B3E" w:rsidRDefault="009B680F">
      <w:pPr>
        <w:spacing w:before="120" w:after="120"/>
        <w:ind w:left="283" w:firstLine="227"/>
        <w:rPr>
          <w:color w:val="000000"/>
          <w:u w:color="000000"/>
        </w:rPr>
      </w:pPr>
      <w:r>
        <w:rPr>
          <w:color w:val="000000"/>
          <w:u w:color="000000"/>
        </w:rPr>
        <w:t>Środki finansowe w poszczególnych paragrafach (§4010,4110,4120,4170) w kwocie 255.503,85 zł zostały wydatkowane na wynagrodzenia wraz z pochodnymi.</w:t>
      </w:r>
    </w:p>
    <w:p w14:paraId="5037385A" w14:textId="77777777" w:rsidR="00A77B3E" w:rsidRDefault="009B680F">
      <w:pPr>
        <w:spacing w:before="120" w:after="120"/>
        <w:ind w:left="283" w:firstLine="227"/>
        <w:rPr>
          <w:color w:val="000000"/>
          <w:u w:color="000000"/>
        </w:rPr>
      </w:pPr>
      <w:r>
        <w:rPr>
          <w:color w:val="000000"/>
          <w:u w:color="000000"/>
        </w:rPr>
        <w:t xml:space="preserve">Środki finansowe (§4210) w kwocie 10.654,95 zł zostały wydatkowane m.in. na zagospodarowanie w formie rzeczowej dla 2 wychowanków rodzin zastępczych, komputer z programem </w:t>
      </w:r>
      <w:proofErr w:type="spellStart"/>
      <w:r>
        <w:rPr>
          <w:color w:val="000000"/>
          <w:u w:color="000000"/>
        </w:rPr>
        <w:t>office</w:t>
      </w:r>
      <w:proofErr w:type="spellEnd"/>
      <w:r>
        <w:rPr>
          <w:color w:val="000000"/>
          <w:u w:color="000000"/>
        </w:rPr>
        <w:t>, dyski komputerowe, nagrody za uczestnictwo w konkursie "Przyjazdy dom".</w:t>
      </w:r>
    </w:p>
    <w:p w14:paraId="7179A88A" w14:textId="77777777" w:rsidR="00A77B3E" w:rsidRDefault="009B680F">
      <w:pPr>
        <w:spacing w:before="120" w:after="120"/>
        <w:ind w:left="283" w:firstLine="227"/>
        <w:rPr>
          <w:color w:val="000000"/>
          <w:u w:color="000000"/>
        </w:rPr>
      </w:pPr>
      <w:r>
        <w:rPr>
          <w:color w:val="000000"/>
          <w:u w:color="000000"/>
        </w:rPr>
        <w:t>Środki finansowe (§4300) w łącznej kwocie 4.660,05 zł zostały wydatkowane na odnowienie licencji programu Pomost służącego do obsługi wypłaty świadczeń i sprawozdawczości z zakresu pomocy społecznej i pieczy zastępczej, usługi informatyczne w zakresie wyżej wymienionego programu, transport medyczny dziecka.</w:t>
      </w:r>
    </w:p>
    <w:p w14:paraId="634399C9" w14:textId="77777777" w:rsidR="00A77B3E" w:rsidRDefault="009B680F">
      <w:pPr>
        <w:spacing w:before="120" w:after="120"/>
        <w:ind w:left="283" w:firstLine="227"/>
        <w:rPr>
          <w:color w:val="000000"/>
          <w:u w:color="000000"/>
        </w:rPr>
      </w:pPr>
      <w:r>
        <w:rPr>
          <w:color w:val="000000"/>
          <w:u w:color="000000"/>
        </w:rPr>
        <w:t>Środki finansowe w pozostałych paragrafach (§4410,4700) w łącznej kwocie 12.727,29 zł zostały wydatkowane na wyjazdy służbowe koordynatorów i organizatora rodzinne pieczy zastępczej oraz na szkolenie organizatora rodzinnej pieczy zastępczej.</w:t>
      </w:r>
    </w:p>
    <w:p w14:paraId="336FA457" w14:textId="77777777" w:rsidR="00A77B3E" w:rsidRDefault="009B680F">
      <w:pPr>
        <w:spacing w:before="120" w:after="120"/>
        <w:ind w:left="283" w:firstLine="227"/>
        <w:rPr>
          <w:color w:val="000000"/>
          <w:u w:color="000000"/>
        </w:rPr>
      </w:pPr>
      <w:r>
        <w:rPr>
          <w:b/>
          <w:color w:val="000000"/>
          <w:u w:color="000000"/>
        </w:rPr>
        <w:t>Rozdział 85510 – Działalność placówek opiekuńczo – wychowawczych</w:t>
      </w:r>
    </w:p>
    <w:p w14:paraId="5D005BCB"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3.085.291,00 </w:t>
      </w:r>
      <w:r>
        <w:rPr>
          <w:color w:val="000000"/>
          <w:u w:color="000000"/>
        </w:rPr>
        <w:t>zł</w:t>
      </w:r>
    </w:p>
    <w:p w14:paraId="71CE71CE"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2.925.595,88 </w:t>
      </w:r>
      <w:r>
        <w:rPr>
          <w:color w:val="000000"/>
          <w:u w:color="000000"/>
        </w:rPr>
        <w:t>zł</w:t>
      </w:r>
    </w:p>
    <w:p w14:paraId="17F0DDBB"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94,82% </w:t>
      </w:r>
      <w:r>
        <w:rPr>
          <w:color w:val="000000"/>
          <w:u w:color="000000"/>
        </w:rPr>
        <w:t>planu</w:t>
      </w:r>
    </w:p>
    <w:p w14:paraId="0E770602" w14:textId="77777777" w:rsidR="00A77B3E" w:rsidRDefault="009B680F">
      <w:pPr>
        <w:keepLines/>
        <w:spacing w:before="120" w:after="120"/>
        <w:ind w:firstLine="340"/>
        <w:rPr>
          <w:color w:val="000000"/>
          <w:u w:color="000000"/>
        </w:rPr>
      </w:pPr>
      <w:r>
        <w:rPr>
          <w:b/>
        </w:rPr>
        <w:t>§ 2320. </w:t>
      </w:r>
      <w:r>
        <w:rPr>
          <w:color w:val="000000"/>
          <w:u w:color="000000"/>
        </w:rPr>
        <w:t>- Dotacje celowe przekazane dla powiatu na zadania bieżące realizowane na podstawie porozumień (umów) między jednostkami samorządu terytorialnego -175.805,03 zł</w:t>
      </w:r>
    </w:p>
    <w:p w14:paraId="072E419D"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1497D112" w14:textId="77777777" w:rsidR="00A77B3E" w:rsidRDefault="009B680F">
      <w:pPr>
        <w:spacing w:before="120" w:after="120"/>
        <w:ind w:left="283" w:firstLine="227"/>
        <w:rPr>
          <w:color w:val="000000"/>
          <w:u w:color="000000"/>
        </w:rPr>
      </w:pPr>
      <w:r>
        <w:rPr>
          <w:color w:val="000000"/>
          <w:u w:color="000000"/>
        </w:rPr>
        <w:t>W tym rozdziale jest finansowana działalność Placówek Opiekuńczo-Wychowawczych: „Jaś” i „Małgosia” w Brzeziu, „Przystań” i „Ostoja” w Lubieniu Kujawskim oraz Powiatowe Centrum Pomocy Rodzinie we Włocławku.</w:t>
      </w:r>
    </w:p>
    <w:p w14:paraId="1F3C5963" w14:textId="77777777" w:rsidR="00A77B3E" w:rsidRDefault="009B680F">
      <w:pPr>
        <w:spacing w:before="120" w:after="120"/>
        <w:ind w:left="283" w:firstLine="227"/>
        <w:rPr>
          <w:color w:val="000000"/>
          <w:u w:color="000000"/>
        </w:rPr>
      </w:pPr>
      <w:r>
        <w:rPr>
          <w:color w:val="000000"/>
          <w:u w:color="000000"/>
        </w:rPr>
        <w:t>Środki finansowe (§3110) w kwocie 396.747,09 zł zostały wydatkowane na kieszonkowe dla wychowanków, pomoc pieniężna na kontynuowanie nauki, na usamodzielnienie oraz na dodatek w wysokości świadczenia wychowawczego.</w:t>
      </w:r>
    </w:p>
    <w:p w14:paraId="693DE721" w14:textId="77777777" w:rsidR="00A77B3E" w:rsidRDefault="009B680F">
      <w:pPr>
        <w:spacing w:before="120" w:after="120"/>
        <w:ind w:left="283" w:firstLine="227"/>
        <w:rPr>
          <w:color w:val="000000"/>
          <w:u w:color="000000"/>
        </w:rPr>
      </w:pPr>
      <w:r>
        <w:rPr>
          <w:color w:val="000000"/>
          <w:u w:color="000000"/>
        </w:rPr>
        <w:t>Środki finansowe w poszczególnych paragrafach (§3020,4010,4040,4110,4120) w kwocie 1.863.311,25  zł zostały wydatkowane na wynagrodzenia wraz z pochodnymi oraz dodatkowe wynagrodzenie roczne.</w:t>
      </w:r>
    </w:p>
    <w:p w14:paraId="06D8D7BA" w14:textId="77777777" w:rsidR="00A77B3E" w:rsidRDefault="009B680F">
      <w:pPr>
        <w:spacing w:before="120" w:after="120"/>
        <w:ind w:left="283" w:firstLine="227"/>
        <w:rPr>
          <w:color w:val="000000"/>
          <w:u w:color="000000"/>
        </w:rPr>
      </w:pPr>
      <w:r>
        <w:rPr>
          <w:color w:val="000000"/>
          <w:u w:color="000000"/>
        </w:rPr>
        <w:t xml:space="preserve">Środki finansowe (§4210,4220,4230,4240,4260) w łącznej kwocie 335.747,10 zł zostały wydatkowane m.in. na pomoc na zagospodarowanie w formie rzeczowej, zakup wyposażenia, artykułów gospodarczych, </w:t>
      </w:r>
      <w:r>
        <w:rPr>
          <w:color w:val="000000"/>
          <w:u w:color="000000"/>
        </w:rPr>
        <w:lastRenderedPageBreak/>
        <w:t>części zamiennych, części do komputera, tuszy, tonerów, zakup środków żywności, środków czystości, odzieży dla wychowanków, leków i środków opatrunkowych, pomocy dydaktycznych i naukowych, energii elektrycznej.</w:t>
      </w:r>
    </w:p>
    <w:p w14:paraId="47D89BEA" w14:textId="77777777" w:rsidR="00A77B3E" w:rsidRDefault="009B680F">
      <w:pPr>
        <w:spacing w:before="120" w:after="120"/>
        <w:ind w:left="283" w:firstLine="227"/>
        <w:rPr>
          <w:color w:val="000000"/>
          <w:u w:color="000000"/>
        </w:rPr>
      </w:pPr>
      <w:r>
        <w:rPr>
          <w:color w:val="000000"/>
          <w:u w:color="000000"/>
        </w:rPr>
        <w:t>Środki finansowe (§4270,4300) w kwocie 95.369,65 zł wydatkowano m.in. na przejazdy wychowanków, usługi w zakresie oświaty, usługi pocztowe, fryzjerskie, fotograficzne, prowizje bankowe, przeglądy budynku, usługi pocztowe, badania lekarskie, usługi montażowe, usługi transportowe, pralnicze, opłaty za internaty oraz na naprawę sprzętu gospodarstwa domowego i rolet.</w:t>
      </w:r>
    </w:p>
    <w:p w14:paraId="5BE23354" w14:textId="77777777" w:rsidR="00A77B3E" w:rsidRDefault="009B680F">
      <w:pPr>
        <w:spacing w:before="120" w:after="120"/>
        <w:ind w:left="283" w:firstLine="227"/>
        <w:rPr>
          <w:color w:val="000000"/>
          <w:u w:color="000000"/>
        </w:rPr>
      </w:pPr>
      <w:r>
        <w:rPr>
          <w:color w:val="000000"/>
          <w:u w:color="000000"/>
        </w:rPr>
        <w:t xml:space="preserve">Środki finansowe w pozostałych paragrafach (§4280, 4360, 4410, 4430, 4440,4480, 4440, 4500, 4520, 4700) w łącznej kwocie 58.615,76 zł zostały wydatkowane na usługi zdrowotne, telekomunikacyjne, podróże służbowe, ubezpieczenie mienia, odpis na </w:t>
      </w:r>
      <w:proofErr w:type="spellStart"/>
      <w:r>
        <w:rPr>
          <w:color w:val="000000"/>
          <w:u w:color="000000"/>
        </w:rPr>
        <w:t>zfśs</w:t>
      </w:r>
      <w:proofErr w:type="spellEnd"/>
      <w:r>
        <w:rPr>
          <w:color w:val="000000"/>
          <w:u w:color="000000"/>
        </w:rPr>
        <w:t>, ubezpieczenie wychowanków, szkolenia pracowników.</w:t>
      </w:r>
    </w:p>
    <w:p w14:paraId="0FD7F6C2" w14:textId="77777777" w:rsidR="00A77B3E" w:rsidRDefault="009B680F">
      <w:pPr>
        <w:spacing w:before="120" w:after="120"/>
        <w:ind w:left="283" w:firstLine="227"/>
        <w:rPr>
          <w:color w:val="000000"/>
          <w:u w:color="000000"/>
        </w:rPr>
      </w:pPr>
      <w:r>
        <w:rPr>
          <w:b/>
          <w:color w:val="000000"/>
          <w:u w:color="000000"/>
        </w:rPr>
        <w:t xml:space="preserve">Rozdział 85595 - Pozostała działalność </w:t>
      </w:r>
    </w:p>
    <w:p w14:paraId="6B2230C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–86.801,00 </w:t>
      </w:r>
      <w:r>
        <w:rPr>
          <w:color w:val="000000"/>
          <w:u w:color="000000"/>
        </w:rPr>
        <w:t>zł</w:t>
      </w:r>
    </w:p>
    <w:p w14:paraId="19B5A333"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83.720,24 </w:t>
      </w:r>
      <w:r>
        <w:rPr>
          <w:color w:val="000000"/>
          <w:u w:color="000000"/>
        </w:rPr>
        <w:t>zł</w:t>
      </w:r>
    </w:p>
    <w:p w14:paraId="6842A6D4"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96,45% </w:t>
      </w:r>
      <w:r>
        <w:rPr>
          <w:color w:val="000000"/>
          <w:u w:color="000000"/>
        </w:rPr>
        <w:t>planu</w:t>
      </w:r>
    </w:p>
    <w:p w14:paraId="600701E8" w14:textId="77777777" w:rsidR="00A77B3E" w:rsidRDefault="009B680F">
      <w:pPr>
        <w:spacing w:before="120" w:after="120"/>
        <w:ind w:left="283" w:firstLine="227"/>
        <w:rPr>
          <w:color w:val="000000"/>
          <w:u w:color="000000"/>
        </w:rPr>
      </w:pPr>
      <w:r>
        <w:rPr>
          <w:color w:val="000000"/>
          <w:u w:color="000000"/>
        </w:rPr>
        <w:t>W rozdziale tym realizowany jest projekt „Rodzina w Centrum 2” współfinansowany z Europejskiego Funduszu Społecznego. Projekt realizowany był w  okresie od czerwca 2018 roku do września 2020 roku. W ramach projektu realizowano usługi wsparcia dla rodzin zastępczych w postaci poradnictwa prawnego, pedagogicznego i psychologicznego, prowadzono terapię i mediacje rodzinne, warsztaty dla rodziców, zajęcia animacyjne dla dzieci i warsztaty dla usamodzielnianych wychowanków rodzin zastępczych. Organizowano również spotkania dotyczące rozwoju rodzinnych form pieczy zastępczej oraz placówek opiekuńczo-wychowawczych do 14 dzieci. Koszt działań poniesionych w 2020 roku to 83.720,24 zł z czego 4.486,00 zł stanowi wkład własny PCPR w realizacji projektu wniesiony w postaci świadczeń na częściowe pokrycie kosztów utrzymania dzieci w rodzinach zastępczych biorących udział w projekcie.</w:t>
      </w:r>
    </w:p>
    <w:p w14:paraId="07E11AE5" w14:textId="77777777" w:rsidR="00A77B3E" w:rsidRDefault="009B680F">
      <w:pPr>
        <w:spacing w:before="120" w:after="120"/>
        <w:ind w:left="283" w:firstLine="227"/>
        <w:rPr>
          <w:color w:val="000000"/>
          <w:u w:color="000000"/>
        </w:rPr>
      </w:pPr>
      <w:r>
        <w:rPr>
          <w:b/>
          <w:color w:val="000000"/>
          <w:u w:color="000000"/>
        </w:rPr>
        <w:t>DZIAŁ 900 – GOSPODARKA KOMUNALNA I OCHRONA ŚRODOWISKA</w:t>
      </w:r>
    </w:p>
    <w:p w14:paraId="61D16F19" w14:textId="77777777" w:rsidR="00A77B3E" w:rsidRDefault="009B680F">
      <w:pPr>
        <w:spacing w:before="120" w:after="120"/>
        <w:ind w:left="283" w:firstLine="227"/>
        <w:jc w:val="right"/>
        <w:rPr>
          <w:color w:val="000000"/>
          <w:u w:color="000000"/>
        </w:rPr>
      </w:pPr>
      <w:r>
        <w:rPr>
          <w:color w:val="000000"/>
          <w:u w:color="000000"/>
        </w:rPr>
        <w:t xml:space="preserve">Plan </w:t>
      </w:r>
      <w:r>
        <w:rPr>
          <w:b/>
          <w:color w:val="000000"/>
          <w:u w:color="000000"/>
        </w:rPr>
        <w:t xml:space="preserve">– 41.000,00 </w:t>
      </w:r>
      <w:r>
        <w:rPr>
          <w:color w:val="000000"/>
          <w:u w:color="000000"/>
        </w:rPr>
        <w:t>zł</w:t>
      </w:r>
    </w:p>
    <w:p w14:paraId="3A9FFCDB"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4.182,00</w:t>
      </w:r>
      <w:r>
        <w:rPr>
          <w:color w:val="000000"/>
          <w:u w:color="000000"/>
        </w:rPr>
        <w:t xml:space="preserve"> zł</w:t>
      </w:r>
    </w:p>
    <w:p w14:paraId="26B4312E"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10,20% </w:t>
      </w:r>
      <w:r>
        <w:rPr>
          <w:color w:val="000000"/>
          <w:u w:color="000000"/>
        </w:rPr>
        <w:t>planu</w:t>
      </w:r>
    </w:p>
    <w:p w14:paraId="69CF8075" w14:textId="77777777" w:rsidR="00A77B3E" w:rsidRDefault="009B680F">
      <w:pPr>
        <w:spacing w:before="120" w:after="120"/>
        <w:ind w:left="283" w:firstLine="227"/>
        <w:rPr>
          <w:color w:val="000000"/>
          <w:u w:color="000000"/>
        </w:rPr>
      </w:pPr>
      <w:r>
        <w:rPr>
          <w:b/>
          <w:color w:val="000000"/>
          <w:u w:color="000000"/>
        </w:rPr>
        <w:t>Rozdział 90019 – Wpływy i wydatki związane z gromadzeniem środków z opłat i kar za korzystanie ze środowiska</w:t>
      </w:r>
    </w:p>
    <w:p w14:paraId="58800509"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41.000,00 </w:t>
      </w:r>
      <w:r>
        <w:rPr>
          <w:color w:val="000000"/>
          <w:u w:color="000000"/>
        </w:rPr>
        <w:t>zł</w:t>
      </w:r>
    </w:p>
    <w:p w14:paraId="424DFFC3"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4.182,00 </w:t>
      </w:r>
      <w:r>
        <w:rPr>
          <w:color w:val="000000"/>
          <w:u w:color="000000"/>
        </w:rPr>
        <w:t>zł</w:t>
      </w:r>
    </w:p>
    <w:p w14:paraId="4559BF58"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10,20% </w:t>
      </w:r>
      <w:r>
        <w:rPr>
          <w:color w:val="000000"/>
          <w:u w:color="000000"/>
        </w:rPr>
        <w:t>planu</w:t>
      </w:r>
    </w:p>
    <w:p w14:paraId="1F0E7534" w14:textId="77777777" w:rsidR="00A77B3E" w:rsidRDefault="009B680F">
      <w:pPr>
        <w:spacing w:before="120" w:after="120"/>
        <w:ind w:left="283" w:firstLine="227"/>
        <w:rPr>
          <w:color w:val="000000"/>
          <w:u w:color="000000"/>
        </w:rPr>
      </w:pPr>
      <w:r>
        <w:rPr>
          <w:color w:val="000000"/>
          <w:u w:color="000000"/>
        </w:rPr>
        <w:t>Środki finansowe (§ 4390) w kwocie 4.182,00 zł zostały wydatkowane na sporządzenie raportu z programu ochrony środowiska dla Powiatu Włocławskiego za lata 2018-2019 r.</w:t>
      </w:r>
    </w:p>
    <w:p w14:paraId="08B30464" w14:textId="77777777" w:rsidR="00A77B3E" w:rsidRDefault="009B680F">
      <w:pPr>
        <w:spacing w:before="120" w:after="120"/>
        <w:ind w:left="283" w:firstLine="227"/>
        <w:rPr>
          <w:color w:val="000000"/>
          <w:u w:color="000000"/>
        </w:rPr>
      </w:pPr>
      <w:r>
        <w:rPr>
          <w:b/>
          <w:color w:val="000000"/>
          <w:u w:color="000000"/>
        </w:rPr>
        <w:t>DZIAŁ 921 – KULTURA I OCHRONA DZIEDZICTWA NARODOWEGO</w:t>
      </w:r>
    </w:p>
    <w:p w14:paraId="56BC2228" w14:textId="77777777" w:rsidR="00A77B3E" w:rsidRDefault="009B680F">
      <w:pPr>
        <w:spacing w:before="120" w:after="120"/>
        <w:ind w:left="283" w:firstLine="227"/>
        <w:jc w:val="right"/>
        <w:rPr>
          <w:color w:val="000000"/>
          <w:u w:color="000000"/>
        </w:rPr>
      </w:pPr>
      <w:r>
        <w:rPr>
          <w:color w:val="000000"/>
          <w:u w:color="000000"/>
        </w:rPr>
        <w:t xml:space="preserve">Plan </w:t>
      </w:r>
      <w:r>
        <w:rPr>
          <w:b/>
          <w:color w:val="000000"/>
          <w:u w:color="000000"/>
        </w:rPr>
        <w:t>– 488.885,00</w:t>
      </w:r>
      <w:r>
        <w:rPr>
          <w:color w:val="000000"/>
          <w:u w:color="000000"/>
        </w:rPr>
        <w:t xml:space="preserve"> zł</w:t>
      </w:r>
    </w:p>
    <w:p w14:paraId="0A772A5B"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458.330,90 </w:t>
      </w:r>
      <w:r>
        <w:rPr>
          <w:color w:val="000000"/>
          <w:u w:color="000000"/>
        </w:rPr>
        <w:t>zł</w:t>
      </w:r>
    </w:p>
    <w:p w14:paraId="18A0A606"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93,75% </w:t>
      </w:r>
      <w:r>
        <w:rPr>
          <w:color w:val="000000"/>
          <w:u w:color="000000"/>
        </w:rPr>
        <w:t>planu</w:t>
      </w:r>
    </w:p>
    <w:p w14:paraId="660DFA29" w14:textId="77777777" w:rsidR="00A77B3E" w:rsidRDefault="009B680F">
      <w:pPr>
        <w:spacing w:before="120" w:after="120"/>
        <w:ind w:left="283" w:firstLine="227"/>
        <w:rPr>
          <w:color w:val="000000"/>
          <w:u w:color="000000"/>
        </w:rPr>
      </w:pPr>
      <w:r>
        <w:rPr>
          <w:b/>
          <w:color w:val="000000"/>
          <w:u w:color="000000"/>
        </w:rPr>
        <w:t>Rozdział 92116 - Biblioteki</w:t>
      </w:r>
    </w:p>
    <w:p w14:paraId="4142E9C3"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- 3.000,00 </w:t>
      </w:r>
      <w:r>
        <w:rPr>
          <w:color w:val="000000"/>
          <w:u w:color="000000"/>
        </w:rPr>
        <w:t>zł</w:t>
      </w:r>
    </w:p>
    <w:p w14:paraId="3F0EA2C6"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3.000,00 </w:t>
      </w:r>
      <w:r>
        <w:rPr>
          <w:color w:val="000000"/>
          <w:u w:color="000000"/>
        </w:rPr>
        <w:t xml:space="preserve">zł </w:t>
      </w:r>
    </w:p>
    <w:p w14:paraId="2F8763F7"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100,00 % </w:t>
      </w:r>
      <w:r>
        <w:rPr>
          <w:color w:val="000000"/>
          <w:u w:color="000000"/>
        </w:rPr>
        <w:t>planu</w:t>
      </w:r>
    </w:p>
    <w:p w14:paraId="7812D2FE" w14:textId="77777777" w:rsidR="00A77B3E" w:rsidRDefault="009B680F">
      <w:pPr>
        <w:keepLines/>
        <w:spacing w:before="120" w:after="120"/>
        <w:ind w:firstLine="340"/>
        <w:rPr>
          <w:color w:val="000000"/>
          <w:u w:color="000000"/>
        </w:rPr>
      </w:pPr>
      <w:r>
        <w:rPr>
          <w:b/>
        </w:rPr>
        <w:t>§ 2310. </w:t>
      </w:r>
      <w:r>
        <w:rPr>
          <w:color w:val="000000"/>
          <w:u w:color="000000"/>
        </w:rPr>
        <w:t>- dotacje celowe przekazane gminie na zadania bieżące realizowane na podstawie porozumień(umów) między jednostkami samorządu terytorialnego</w:t>
      </w:r>
    </w:p>
    <w:p w14:paraId="0535596E" w14:textId="77777777" w:rsidR="00A77B3E" w:rsidRDefault="009B680F">
      <w:pPr>
        <w:spacing w:before="120" w:after="120"/>
        <w:ind w:left="283" w:firstLine="227"/>
        <w:rPr>
          <w:color w:val="000000"/>
          <w:u w:color="000000"/>
        </w:rPr>
      </w:pPr>
      <w:r>
        <w:rPr>
          <w:color w:val="000000"/>
          <w:u w:color="000000"/>
        </w:rPr>
        <w:lastRenderedPageBreak/>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6AB48DE0" w14:textId="77777777" w:rsidR="00A77B3E" w:rsidRDefault="009B680F">
      <w:pPr>
        <w:spacing w:before="120" w:after="120"/>
        <w:ind w:left="283" w:firstLine="227"/>
        <w:rPr>
          <w:color w:val="000000"/>
          <w:u w:color="000000"/>
        </w:rPr>
      </w:pPr>
      <w:r>
        <w:rPr>
          <w:b/>
          <w:color w:val="000000"/>
          <w:u w:color="000000"/>
        </w:rPr>
        <w:t>Rozdział 92120 - Ochrona zabytków i opieka nad zabytkami</w:t>
      </w:r>
    </w:p>
    <w:p w14:paraId="2BB3BE11"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300.000,00 </w:t>
      </w:r>
      <w:r>
        <w:rPr>
          <w:color w:val="000000"/>
          <w:u w:color="000000"/>
        </w:rPr>
        <w:t>zł</w:t>
      </w:r>
    </w:p>
    <w:p w14:paraId="298F5709"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272.700,00 </w:t>
      </w:r>
      <w:r>
        <w:rPr>
          <w:color w:val="000000"/>
          <w:u w:color="000000"/>
        </w:rPr>
        <w:t>zł</w:t>
      </w:r>
    </w:p>
    <w:p w14:paraId="7B0ACB55"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90,90% </w:t>
      </w:r>
      <w:r>
        <w:rPr>
          <w:color w:val="000000"/>
          <w:u w:color="000000"/>
        </w:rPr>
        <w:t>planu</w:t>
      </w:r>
    </w:p>
    <w:p w14:paraId="68277EA0" w14:textId="77777777" w:rsidR="00A77B3E" w:rsidRDefault="009B680F">
      <w:pPr>
        <w:keepLines/>
        <w:spacing w:before="120" w:after="120"/>
        <w:ind w:firstLine="340"/>
        <w:rPr>
          <w:color w:val="000000"/>
          <w:u w:color="000000"/>
        </w:rPr>
      </w:pPr>
      <w:r>
        <w:rPr>
          <w:b/>
        </w:rPr>
        <w:t>§ 2720. </w:t>
      </w:r>
      <w:r>
        <w:rPr>
          <w:color w:val="000000"/>
          <w:u w:color="000000"/>
        </w:rPr>
        <w:t>- Dotacje celowe z budżetu na finansowanie lub dofinansowanie prac remontowych i konserwatorskich obiektów zabytkowych przekazane jednostkom niezaliczanym do sektora finansów publicznych</w:t>
      </w:r>
    </w:p>
    <w:p w14:paraId="4E31BEFA"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65786A83" w14:textId="77777777" w:rsidR="00A77B3E" w:rsidRDefault="009B680F">
      <w:pPr>
        <w:spacing w:before="120" w:after="120"/>
        <w:ind w:left="283" w:firstLine="227"/>
        <w:rPr>
          <w:color w:val="000000"/>
          <w:u w:color="000000"/>
        </w:rPr>
      </w:pPr>
      <w:r>
        <w:rPr>
          <w:b/>
          <w:color w:val="000000"/>
          <w:u w:color="000000"/>
        </w:rPr>
        <w:t>Rozdział 92195 - Pozostała działalność</w:t>
      </w:r>
    </w:p>
    <w:p w14:paraId="579B20CB"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185.885,00 </w:t>
      </w:r>
      <w:r>
        <w:rPr>
          <w:color w:val="000000"/>
          <w:u w:color="000000"/>
        </w:rPr>
        <w:t>zł</w:t>
      </w:r>
    </w:p>
    <w:p w14:paraId="7545F997"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182.630,90 </w:t>
      </w:r>
      <w:r>
        <w:rPr>
          <w:color w:val="000000"/>
          <w:u w:color="000000"/>
        </w:rPr>
        <w:t>zł</w:t>
      </w:r>
    </w:p>
    <w:p w14:paraId="1884FAA3"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98,25% </w:t>
      </w:r>
      <w:r>
        <w:rPr>
          <w:color w:val="000000"/>
          <w:u w:color="000000"/>
        </w:rPr>
        <w:t>planu</w:t>
      </w:r>
    </w:p>
    <w:p w14:paraId="408FFE88" w14:textId="77777777" w:rsidR="00A77B3E" w:rsidRDefault="009B680F">
      <w:pPr>
        <w:spacing w:before="120" w:after="120"/>
        <w:ind w:left="283" w:firstLine="227"/>
        <w:rPr>
          <w:color w:val="000000"/>
          <w:u w:color="000000"/>
        </w:rPr>
      </w:pPr>
      <w:r>
        <w:rPr>
          <w:color w:val="000000"/>
          <w:u w:color="000000"/>
        </w:rPr>
        <w:t xml:space="preserve">Środki finansowe (§4170) w kwocie 3.050,00 zł wydatkowano na wynagrodzenia osób, które przygotowały projekt graficzny zaproszenia oraz plakatu na wydarzenia organizowane przez Powiat Włocławski w 2020 r. m.in.: Powiatowy Dzień Kobiet, XXII Powiatową Wystawę „Stoły Wielkanocne na Kujawach”, Święto Powiatu Włocławskiego, Wojewódzką Inaugurację Roku Szkolnego 2020/2021 w Lubieńcu oraz Dożynki </w:t>
      </w:r>
      <w:proofErr w:type="spellStart"/>
      <w:r>
        <w:rPr>
          <w:color w:val="000000"/>
          <w:u w:color="000000"/>
        </w:rPr>
        <w:t>Powiatowe-Gminno-Parafialne</w:t>
      </w:r>
      <w:proofErr w:type="spellEnd"/>
      <w:r>
        <w:rPr>
          <w:color w:val="000000"/>
          <w:u w:color="000000"/>
        </w:rPr>
        <w:t xml:space="preserve"> w Brześciu Kujawskim. Ponadto opłacono prowadzenie Powiatowego Dnia Kobiet oraz przygotowanie dekoracji na Wojewódzką Inaugurację Roku Szkolnego 2020/2021 w Lubieńcu.</w:t>
      </w:r>
    </w:p>
    <w:p w14:paraId="6F246D89" w14:textId="77777777" w:rsidR="00A77B3E" w:rsidRDefault="009B680F">
      <w:pPr>
        <w:spacing w:before="120" w:after="120"/>
        <w:ind w:left="283" w:firstLine="227"/>
        <w:rPr>
          <w:color w:val="000000"/>
          <w:u w:color="000000"/>
        </w:rPr>
      </w:pPr>
      <w:r>
        <w:rPr>
          <w:color w:val="000000"/>
          <w:u w:color="000000"/>
        </w:rPr>
        <w:t xml:space="preserve">Środki finansowe w poszczególnych paragrafach (§4210,4220) w łącznej kwocie 10.811,96 zł zostały wydatkowane m.in. na  organizację festynu archeologicznego pod patronatem Starosty Włocławskiego „Wietrzychowice – 2020”, zakup nagród dla uczestników XXII Powiatowej Wystawy „Stoły Wielkanocne na Kujawach”, które z uwagi na ogłoszony stan epidemiczny oraz wprowadzenie zakazu organizacji imprez zostały wykorzystane i rozdane  na Dożynkach </w:t>
      </w:r>
      <w:proofErr w:type="spellStart"/>
      <w:r>
        <w:rPr>
          <w:color w:val="000000"/>
          <w:u w:color="000000"/>
        </w:rPr>
        <w:t>Powiatowe-Gminno-Parafialne</w:t>
      </w:r>
      <w:proofErr w:type="spellEnd"/>
      <w:r>
        <w:rPr>
          <w:color w:val="000000"/>
          <w:u w:color="000000"/>
        </w:rPr>
        <w:t xml:space="preserve"> w Brześciu Kujawskim. Ponadto opłacono zakupy do przygotowania dekoracji na Wojewódzką Inaugurację Roku Szkolnego 2020/2021 w Lubieńcu.</w:t>
      </w:r>
    </w:p>
    <w:p w14:paraId="638B2192" w14:textId="77777777" w:rsidR="00A77B3E" w:rsidRDefault="009B680F">
      <w:pPr>
        <w:spacing w:before="120" w:after="120"/>
        <w:ind w:left="283" w:firstLine="227"/>
        <w:rPr>
          <w:color w:val="000000"/>
          <w:u w:color="000000"/>
        </w:rPr>
      </w:pPr>
      <w:r>
        <w:rPr>
          <w:color w:val="000000"/>
          <w:u w:color="000000"/>
        </w:rPr>
        <w:t xml:space="preserve">Środki finansowe (§4300) w kwocie 168.768,94 zł wydatkowano na organizację Powiatowego Dnia Kobiet (zaproszenia, koncert zespołu </w:t>
      </w:r>
      <w:proofErr w:type="spellStart"/>
      <w:r>
        <w:rPr>
          <w:color w:val="000000"/>
          <w:u w:color="000000"/>
        </w:rPr>
        <w:t>Kombii</w:t>
      </w:r>
      <w:proofErr w:type="spellEnd"/>
      <w:r>
        <w:rPr>
          <w:color w:val="000000"/>
          <w:u w:color="000000"/>
        </w:rPr>
        <w:t>, koncert Krystyny Giżowskiej, wynagrodzenie autorskie, catering, przeprowadzenie imprezy, najem hali), wynagrodzenie autorskie (XXI Powiatowa Wystawa „Stoły Wigilijne na Kujawach”), organizację Wojewódzkiej Inauguracji Roku Szkolnego 2020/2021 oraz innych  imprez pod patronatem Starosty Włocławskiego tj. piknik archeologiczny „Wietrzychowice – 2020”, Jubileusz 770-lcia nadania Brześciowi Kujawskiemu praw miejskich” oraz Biesiady po Kujawsku.</w:t>
      </w:r>
    </w:p>
    <w:p w14:paraId="6B93C12B" w14:textId="77777777" w:rsidR="00A77B3E" w:rsidRDefault="009B680F">
      <w:pPr>
        <w:spacing w:before="120" w:after="120"/>
        <w:ind w:left="283" w:firstLine="227"/>
        <w:rPr>
          <w:color w:val="000000"/>
          <w:u w:color="000000"/>
        </w:rPr>
      </w:pPr>
      <w:r>
        <w:rPr>
          <w:b/>
          <w:color w:val="000000"/>
          <w:u w:color="000000"/>
        </w:rPr>
        <w:t>DZIAŁ 926 - KULTURA FIZYCZNA</w:t>
      </w:r>
    </w:p>
    <w:p w14:paraId="1E667460" w14:textId="77777777" w:rsidR="00A77B3E" w:rsidRDefault="009B680F">
      <w:pPr>
        <w:spacing w:before="120" w:after="120"/>
        <w:ind w:left="283" w:firstLine="227"/>
        <w:jc w:val="right"/>
        <w:rPr>
          <w:color w:val="000000"/>
          <w:u w:color="000000"/>
        </w:rPr>
      </w:pPr>
      <w:r>
        <w:rPr>
          <w:color w:val="000000"/>
          <w:u w:color="000000"/>
        </w:rPr>
        <w:t xml:space="preserve">Plan </w:t>
      </w:r>
      <w:r>
        <w:rPr>
          <w:b/>
          <w:color w:val="000000"/>
          <w:u w:color="000000"/>
        </w:rPr>
        <w:t xml:space="preserve">– 657.948,35 </w:t>
      </w:r>
      <w:r>
        <w:rPr>
          <w:color w:val="000000"/>
          <w:u w:color="000000"/>
        </w:rPr>
        <w:t>zł</w:t>
      </w:r>
    </w:p>
    <w:p w14:paraId="5B8B542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651.619,65 </w:t>
      </w:r>
      <w:r>
        <w:rPr>
          <w:color w:val="000000"/>
          <w:u w:color="000000"/>
        </w:rPr>
        <w:t>zł</w:t>
      </w:r>
    </w:p>
    <w:p w14:paraId="0B2733E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99,04% </w:t>
      </w:r>
      <w:r>
        <w:rPr>
          <w:color w:val="000000"/>
          <w:u w:color="000000"/>
        </w:rPr>
        <w:t>planu</w:t>
      </w:r>
    </w:p>
    <w:p w14:paraId="79FE19EC" w14:textId="77777777" w:rsidR="00A77B3E" w:rsidRDefault="009B680F">
      <w:pPr>
        <w:spacing w:before="120" w:after="120"/>
        <w:ind w:left="283" w:firstLine="227"/>
        <w:rPr>
          <w:color w:val="000000"/>
          <w:u w:color="000000"/>
        </w:rPr>
      </w:pPr>
      <w:r>
        <w:rPr>
          <w:b/>
          <w:color w:val="000000"/>
          <w:u w:color="000000"/>
        </w:rPr>
        <w:t>Rozdział 92601 – Obiekty sportowe</w:t>
      </w:r>
    </w:p>
    <w:p w14:paraId="2435751D"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25.450,00 </w:t>
      </w:r>
      <w:r>
        <w:rPr>
          <w:color w:val="000000"/>
          <w:u w:color="000000"/>
        </w:rPr>
        <w:t>zł</w:t>
      </w:r>
    </w:p>
    <w:p w14:paraId="31DA8F1C"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19.121,30 </w:t>
      </w:r>
      <w:r>
        <w:rPr>
          <w:color w:val="000000"/>
          <w:u w:color="000000"/>
        </w:rPr>
        <w:t>zł</w:t>
      </w:r>
    </w:p>
    <w:p w14:paraId="28B0FA24"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75,13% </w:t>
      </w:r>
      <w:r>
        <w:rPr>
          <w:color w:val="000000"/>
          <w:u w:color="000000"/>
        </w:rPr>
        <w:t>planu</w:t>
      </w:r>
    </w:p>
    <w:p w14:paraId="2879102B" w14:textId="77777777" w:rsidR="00A77B3E" w:rsidRDefault="009B680F">
      <w:pPr>
        <w:spacing w:before="120" w:after="120"/>
        <w:ind w:left="283" w:firstLine="227"/>
        <w:rPr>
          <w:color w:val="000000"/>
          <w:u w:color="000000"/>
        </w:rPr>
      </w:pPr>
      <w:r>
        <w:rPr>
          <w:color w:val="000000"/>
          <w:u w:color="000000"/>
        </w:rPr>
        <w:t>Środki finansowe w poszczególnych paragrafach (§4110,4170) w kwocie 9.605,71 zł zostały wydatkowane na umowy zlecenie dla 2 animatorów.</w:t>
      </w:r>
    </w:p>
    <w:p w14:paraId="476E1A56" w14:textId="77777777" w:rsidR="00A77B3E" w:rsidRDefault="009B680F">
      <w:pPr>
        <w:spacing w:before="120" w:after="120"/>
        <w:ind w:left="283" w:firstLine="227"/>
        <w:rPr>
          <w:color w:val="000000"/>
          <w:u w:color="000000"/>
        </w:rPr>
      </w:pPr>
      <w:r>
        <w:rPr>
          <w:color w:val="000000"/>
          <w:u w:color="000000"/>
        </w:rPr>
        <w:lastRenderedPageBreak/>
        <w:t xml:space="preserve">Środki finansowe w paragrafach (§4210,4260) w łącznej kwocie 6.578,59 zł zostały wydatkowane na zakup </w:t>
      </w:r>
      <w:proofErr w:type="spellStart"/>
      <w:r>
        <w:rPr>
          <w:color w:val="000000"/>
          <w:u w:color="000000"/>
        </w:rPr>
        <w:t>piłkochwytu</w:t>
      </w:r>
      <w:proofErr w:type="spellEnd"/>
      <w:r>
        <w:rPr>
          <w:color w:val="000000"/>
          <w:u w:color="000000"/>
        </w:rPr>
        <w:t xml:space="preserve"> oraz na energię elektryczną.</w:t>
      </w:r>
    </w:p>
    <w:p w14:paraId="65F5317A" w14:textId="77777777" w:rsidR="00A77B3E" w:rsidRDefault="009B680F">
      <w:pPr>
        <w:spacing w:before="120" w:after="120"/>
        <w:ind w:left="283" w:firstLine="227"/>
        <w:rPr>
          <w:color w:val="000000"/>
          <w:u w:color="000000"/>
        </w:rPr>
      </w:pPr>
      <w:r>
        <w:rPr>
          <w:color w:val="000000"/>
          <w:u w:color="000000"/>
        </w:rPr>
        <w:t xml:space="preserve">Środki finansowe w paragrafie (§4270,4300) w kwocie 2.937,00 zł wydatkowano na wykonanie opinii technicznej w sprawie podwyższenia </w:t>
      </w:r>
      <w:proofErr w:type="spellStart"/>
      <w:r>
        <w:rPr>
          <w:color w:val="000000"/>
          <w:u w:color="000000"/>
        </w:rPr>
        <w:t>piłkochwytu</w:t>
      </w:r>
      <w:proofErr w:type="spellEnd"/>
      <w:r>
        <w:rPr>
          <w:color w:val="000000"/>
          <w:u w:color="000000"/>
        </w:rPr>
        <w:t xml:space="preserve"> na boisku do piłki nożnej na Orliku oraz na wywóz nieczystości stałych.</w:t>
      </w:r>
    </w:p>
    <w:p w14:paraId="0A78062A" w14:textId="77777777" w:rsidR="00A77B3E" w:rsidRDefault="009B680F">
      <w:pPr>
        <w:spacing w:before="120" w:after="120"/>
        <w:ind w:left="283" w:firstLine="227"/>
        <w:rPr>
          <w:color w:val="000000"/>
          <w:u w:color="000000"/>
        </w:rPr>
      </w:pPr>
      <w:r>
        <w:rPr>
          <w:b/>
          <w:color w:val="000000"/>
          <w:u w:color="000000"/>
        </w:rPr>
        <w:t>Rozdział 92605 - Zadania w zakresie kultury fizycznej</w:t>
      </w:r>
    </w:p>
    <w:p w14:paraId="399141DD"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246.000,00 </w:t>
      </w:r>
      <w:r>
        <w:rPr>
          <w:color w:val="000000"/>
          <w:u w:color="000000"/>
        </w:rPr>
        <w:t>zł</w:t>
      </w:r>
    </w:p>
    <w:p w14:paraId="14989580"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246.000,00 </w:t>
      </w:r>
      <w:r>
        <w:rPr>
          <w:color w:val="000000"/>
          <w:u w:color="000000"/>
        </w:rPr>
        <w:t>zł</w:t>
      </w:r>
    </w:p>
    <w:p w14:paraId="3CAC1DA7"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100,00% </w:t>
      </w:r>
      <w:r>
        <w:rPr>
          <w:color w:val="000000"/>
          <w:u w:color="000000"/>
        </w:rPr>
        <w:t>planu</w:t>
      </w:r>
    </w:p>
    <w:p w14:paraId="31FA5474" w14:textId="77777777" w:rsidR="00A77B3E" w:rsidRDefault="009B680F">
      <w:pPr>
        <w:keepLines/>
        <w:spacing w:before="120" w:after="120"/>
        <w:ind w:firstLine="340"/>
        <w:rPr>
          <w:color w:val="000000"/>
          <w:u w:color="000000"/>
        </w:rPr>
      </w:pPr>
      <w:r>
        <w:rPr>
          <w:b/>
        </w:rPr>
        <w:t>§ 2820. </w:t>
      </w:r>
      <w:r>
        <w:rPr>
          <w:color w:val="000000"/>
          <w:u w:color="000000"/>
        </w:rPr>
        <w:t>- Dotacja celowa z budżetu na finansowanie lub dofinansowanie zadań zleconych do realizacji stowarzyszeniom - 246.000 zł</w:t>
      </w:r>
    </w:p>
    <w:p w14:paraId="6B86B63D" w14:textId="77777777" w:rsidR="00A77B3E" w:rsidRDefault="009B680F">
      <w:pPr>
        <w:spacing w:before="120" w:after="120"/>
        <w:ind w:left="283" w:firstLine="227"/>
        <w:rPr>
          <w:color w:val="000000"/>
          <w:u w:color="000000"/>
        </w:rPr>
      </w:pPr>
      <w:r>
        <w:rPr>
          <w:color w:val="000000"/>
          <w:u w:color="000000"/>
        </w:rPr>
        <w:t xml:space="preserve">Wydatki w tym paragrafie opisano w dalszej części  informacji z wykonania budżetu Powiatu Włocławskiego za 2020 r. - </w:t>
      </w:r>
      <w:r>
        <w:rPr>
          <w:i/>
          <w:color w:val="000000"/>
          <w:u w:color="000000"/>
        </w:rPr>
        <w:t>Dotacje</w:t>
      </w:r>
      <w:r>
        <w:rPr>
          <w:color w:val="000000"/>
          <w:u w:color="000000"/>
        </w:rPr>
        <w:t xml:space="preserve"> - Tabela nr 8.  </w:t>
      </w:r>
    </w:p>
    <w:p w14:paraId="2A0A22AB" w14:textId="77777777" w:rsidR="00A77B3E" w:rsidRDefault="009B680F">
      <w:pPr>
        <w:spacing w:before="120" w:after="120"/>
        <w:ind w:left="283" w:firstLine="227"/>
        <w:rPr>
          <w:color w:val="000000"/>
          <w:u w:color="000000"/>
        </w:rPr>
      </w:pPr>
      <w:r>
        <w:rPr>
          <w:b/>
          <w:color w:val="000000"/>
          <w:u w:color="000000"/>
        </w:rPr>
        <w:t>Rozdział 92695 - Pozostała działalność</w:t>
      </w:r>
    </w:p>
    <w:p w14:paraId="61E0D229"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386.498,35 </w:t>
      </w:r>
      <w:r>
        <w:rPr>
          <w:color w:val="000000"/>
          <w:u w:color="000000"/>
        </w:rPr>
        <w:t>zł</w:t>
      </w:r>
    </w:p>
    <w:p w14:paraId="08EB5926" w14:textId="77777777" w:rsidR="00A77B3E" w:rsidRDefault="009B680F">
      <w:pPr>
        <w:spacing w:before="120" w:after="120"/>
        <w:ind w:left="283" w:firstLine="227"/>
        <w:jc w:val="right"/>
        <w:rPr>
          <w:color w:val="000000"/>
          <w:u w:color="000000"/>
        </w:rPr>
      </w:pPr>
      <w:r>
        <w:rPr>
          <w:color w:val="000000"/>
          <w:u w:color="000000"/>
        </w:rPr>
        <w:t xml:space="preserve">Wykonanie </w:t>
      </w:r>
      <w:r>
        <w:rPr>
          <w:b/>
          <w:color w:val="000000"/>
          <w:u w:color="000000"/>
        </w:rPr>
        <w:t xml:space="preserve">–  386.498,35 </w:t>
      </w:r>
      <w:r>
        <w:rPr>
          <w:color w:val="000000"/>
          <w:u w:color="000000"/>
        </w:rPr>
        <w:t>zł</w:t>
      </w:r>
    </w:p>
    <w:p w14:paraId="47C7A9A5"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100,00% </w:t>
      </w:r>
      <w:r>
        <w:rPr>
          <w:color w:val="000000"/>
          <w:u w:color="000000"/>
        </w:rPr>
        <w:t>planu</w:t>
      </w:r>
    </w:p>
    <w:p w14:paraId="51C40A8A" w14:textId="77777777" w:rsidR="00A77B3E" w:rsidRDefault="009B680F">
      <w:pPr>
        <w:keepLines/>
        <w:spacing w:before="120" w:after="120"/>
        <w:ind w:firstLine="340"/>
        <w:rPr>
          <w:color w:val="000000"/>
          <w:u w:color="000000"/>
        </w:rPr>
      </w:pPr>
      <w:r>
        <w:rPr>
          <w:b/>
        </w:rPr>
        <w:t>§ 6050. </w:t>
      </w:r>
      <w:r>
        <w:rPr>
          <w:color w:val="000000"/>
          <w:u w:color="000000"/>
        </w:rPr>
        <w:t>- Wydatki inwestycyjne jednostek budżetowych</w:t>
      </w:r>
    </w:p>
    <w:p w14:paraId="68D523AD" w14:textId="77777777" w:rsidR="00A77B3E" w:rsidRDefault="009B680F">
      <w:pPr>
        <w:spacing w:before="120" w:after="120"/>
        <w:ind w:left="283" w:firstLine="227"/>
        <w:rPr>
          <w:color w:val="000000"/>
          <w:u w:color="000000"/>
        </w:rPr>
      </w:pPr>
      <w:r>
        <w:rPr>
          <w:color w:val="000000"/>
          <w:u w:color="000000"/>
        </w:rPr>
        <w:t xml:space="preserve">Informację w zakresie wydatków majątkowych oraz stopień ich realizacji w 2020 r. opisano w dalszej części informacji z wykonania budżetu Powiatu Włocławskiego za 2020 r. - </w:t>
      </w:r>
      <w:r>
        <w:rPr>
          <w:i/>
          <w:color w:val="000000"/>
          <w:u w:color="000000"/>
        </w:rPr>
        <w:t>Wydatki majątkowe</w:t>
      </w:r>
      <w:r>
        <w:rPr>
          <w:color w:val="000000"/>
          <w:u w:color="000000"/>
        </w:rPr>
        <w:t xml:space="preserve"> - Tabela nr 10 i nr 11.  </w:t>
      </w:r>
    </w:p>
    <w:p w14:paraId="53C691FE" w14:textId="77777777" w:rsidR="00A77B3E" w:rsidRDefault="009B680F">
      <w:pPr>
        <w:spacing w:before="120" w:after="120"/>
        <w:ind w:left="283" w:firstLine="227"/>
        <w:jc w:val="center"/>
        <w:rPr>
          <w:color w:val="000000"/>
          <w:u w:color="000000"/>
        </w:rPr>
      </w:pPr>
      <w:r>
        <w:rPr>
          <w:b/>
          <w:color w:val="000000"/>
          <w:u w:color="000000"/>
        </w:rPr>
        <w:t>DOTACJE</w:t>
      </w:r>
    </w:p>
    <w:p w14:paraId="03DB9791" w14:textId="77777777" w:rsidR="00A77B3E" w:rsidRDefault="009B680F">
      <w:pPr>
        <w:spacing w:before="120" w:after="120"/>
        <w:ind w:left="283" w:firstLine="227"/>
        <w:rPr>
          <w:color w:val="000000"/>
          <w:u w:color="000000"/>
        </w:rPr>
      </w:pPr>
      <w:r>
        <w:rPr>
          <w:color w:val="000000"/>
          <w:u w:color="000000"/>
        </w:rPr>
        <w:t>Stopień realizacji wydatków bieżących na dotacje udzielone innym jednostkom samorządu terytorialnego oraz jednostkom nie zaliczanym do sektora finansów publicznych przedstawia Tabela nr 8.</w:t>
      </w:r>
    </w:p>
    <w:p w14:paraId="1A52446F" w14:textId="77777777" w:rsidR="00A77B3E" w:rsidRDefault="009B680F">
      <w:pPr>
        <w:spacing w:before="120" w:after="120"/>
        <w:ind w:left="283" w:firstLine="227"/>
        <w:jc w:val="right"/>
        <w:rPr>
          <w:color w:val="000000"/>
          <w:u w:color="000000"/>
        </w:rPr>
      </w:pPr>
      <w:r>
        <w:rPr>
          <w:b/>
          <w:i/>
          <w:color w:val="000000"/>
          <w:u w:color="000000"/>
        </w:rPr>
        <w:t>Tabela nr 8</w:t>
      </w:r>
    </w:p>
    <w:p w14:paraId="611816FC" w14:textId="77777777" w:rsidR="00A77B3E" w:rsidRDefault="009B680F">
      <w:pPr>
        <w:spacing w:before="120" w:after="120"/>
        <w:ind w:left="283" w:firstLine="227"/>
        <w:rPr>
          <w:color w:val="000000"/>
          <w:u w:color="000000"/>
        </w:rPr>
      </w:pPr>
      <w:r>
        <w:rPr>
          <w:b/>
          <w:i/>
          <w:color w:val="000000"/>
          <w:u w:color="000000"/>
        </w:rPr>
        <w:t>Wydatki na udzielone dotacje z budżetu powiatu w  2020 roku - wg.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69"/>
        <w:gridCol w:w="939"/>
        <w:gridCol w:w="3557"/>
        <w:gridCol w:w="1590"/>
        <w:gridCol w:w="1150"/>
        <w:gridCol w:w="923"/>
      </w:tblGrid>
      <w:tr w:rsidR="007F256B" w14:paraId="022AB724" w14:textId="77777777">
        <w:trPr>
          <w:trHeight w:val="20"/>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436B861"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724C6496" w14:textId="77777777" w:rsidR="00A77B3E" w:rsidRDefault="009B680F">
            <w:pPr>
              <w:jc w:val="center"/>
              <w:rPr>
                <w:color w:val="000000"/>
                <w:u w:color="000000"/>
              </w:rPr>
            </w:pPr>
            <w:r>
              <w:rPr>
                <w:b/>
                <w:sz w:val="18"/>
              </w:rPr>
              <w:t>Rozdział</w:t>
            </w:r>
          </w:p>
        </w:tc>
        <w:tc>
          <w:tcPr>
            <w:tcW w:w="930" w:type="dxa"/>
            <w:tcBorders>
              <w:top w:val="single" w:sz="2" w:space="0" w:color="auto"/>
              <w:left w:val="nil"/>
              <w:bottom w:val="single" w:sz="2" w:space="0" w:color="auto"/>
              <w:right w:val="single" w:sz="2" w:space="0" w:color="auto"/>
            </w:tcBorders>
            <w:tcMar>
              <w:top w:w="100" w:type="dxa"/>
            </w:tcMar>
            <w:vAlign w:val="center"/>
          </w:tcPr>
          <w:p w14:paraId="77BBB85D" w14:textId="77777777" w:rsidR="00A77B3E" w:rsidRDefault="009B680F">
            <w:pPr>
              <w:jc w:val="center"/>
              <w:rPr>
                <w:color w:val="000000"/>
                <w:u w:color="000000"/>
              </w:rPr>
            </w:pPr>
            <w:r>
              <w:rPr>
                <w:b/>
                <w:sz w:val="18"/>
              </w:rPr>
              <w:t>Paragraf</w:t>
            </w:r>
          </w:p>
        </w:tc>
        <w:tc>
          <w:tcPr>
            <w:tcW w:w="3525" w:type="dxa"/>
            <w:tcBorders>
              <w:top w:val="single" w:sz="2" w:space="0" w:color="auto"/>
              <w:left w:val="nil"/>
              <w:bottom w:val="single" w:sz="2" w:space="0" w:color="auto"/>
              <w:right w:val="single" w:sz="2" w:space="0" w:color="auto"/>
            </w:tcBorders>
            <w:tcMar>
              <w:top w:w="100" w:type="dxa"/>
            </w:tcMar>
            <w:vAlign w:val="center"/>
          </w:tcPr>
          <w:p w14:paraId="779CBAF2" w14:textId="77777777" w:rsidR="00A77B3E" w:rsidRDefault="009B680F">
            <w:pPr>
              <w:jc w:val="center"/>
              <w:rPr>
                <w:color w:val="000000"/>
                <w:u w:color="000000"/>
              </w:rPr>
            </w:pPr>
            <w:r>
              <w:rPr>
                <w:b/>
                <w:sz w:val="18"/>
              </w:rPr>
              <w:t>Treść</w:t>
            </w:r>
          </w:p>
        </w:tc>
        <w:tc>
          <w:tcPr>
            <w:tcW w:w="1575" w:type="dxa"/>
            <w:tcBorders>
              <w:top w:val="single" w:sz="2" w:space="0" w:color="auto"/>
              <w:left w:val="nil"/>
              <w:bottom w:val="single" w:sz="2" w:space="0" w:color="auto"/>
              <w:right w:val="nil"/>
            </w:tcBorders>
            <w:tcMar>
              <w:top w:w="100" w:type="dxa"/>
            </w:tcMar>
            <w:vAlign w:val="center"/>
          </w:tcPr>
          <w:p w14:paraId="52BCDD29" w14:textId="77777777" w:rsidR="00A77B3E" w:rsidRDefault="009B680F">
            <w:pPr>
              <w:jc w:val="center"/>
              <w:rPr>
                <w:color w:val="000000"/>
                <w:u w:color="000000"/>
              </w:rPr>
            </w:pPr>
            <w:r>
              <w:rPr>
                <w:b/>
                <w:sz w:val="18"/>
              </w:rPr>
              <w:t>Plan na 2020 rok</w:t>
            </w:r>
          </w:p>
        </w:tc>
        <w:tc>
          <w:tcPr>
            <w:tcW w:w="1140" w:type="dxa"/>
            <w:tcBorders>
              <w:top w:val="single" w:sz="2" w:space="0" w:color="auto"/>
              <w:left w:val="single" w:sz="2" w:space="0" w:color="auto"/>
              <w:bottom w:val="single" w:sz="2" w:space="0" w:color="auto"/>
              <w:right w:val="single" w:sz="2" w:space="0" w:color="auto"/>
            </w:tcBorders>
            <w:tcMar>
              <w:top w:w="100" w:type="dxa"/>
            </w:tcMar>
          </w:tcPr>
          <w:p w14:paraId="327D427D" w14:textId="77777777" w:rsidR="00A77B3E" w:rsidRDefault="009B680F">
            <w:pPr>
              <w:jc w:val="center"/>
              <w:rPr>
                <w:color w:val="000000"/>
                <w:u w:color="000000"/>
              </w:rPr>
            </w:pPr>
            <w:r>
              <w:rPr>
                <w:b/>
                <w:sz w:val="18"/>
              </w:rPr>
              <w:t>Wykonanie 31.12.2020 r.</w:t>
            </w:r>
          </w:p>
        </w:tc>
        <w:tc>
          <w:tcPr>
            <w:tcW w:w="915" w:type="dxa"/>
            <w:tcBorders>
              <w:top w:val="single" w:sz="2" w:space="0" w:color="auto"/>
              <w:left w:val="nil"/>
              <w:bottom w:val="single" w:sz="2" w:space="0" w:color="auto"/>
              <w:right w:val="single" w:sz="2" w:space="0" w:color="auto"/>
            </w:tcBorders>
            <w:tcMar>
              <w:top w:w="100" w:type="dxa"/>
            </w:tcMar>
          </w:tcPr>
          <w:p w14:paraId="0A6C9206" w14:textId="77777777" w:rsidR="00A77B3E" w:rsidRDefault="009B680F">
            <w:pPr>
              <w:jc w:val="center"/>
              <w:rPr>
                <w:color w:val="000000"/>
                <w:u w:color="000000"/>
              </w:rPr>
            </w:pPr>
            <w:r>
              <w:rPr>
                <w:b/>
                <w:sz w:val="18"/>
              </w:rPr>
              <w:t>%</w:t>
            </w:r>
          </w:p>
        </w:tc>
      </w:tr>
      <w:tr w:rsidR="007F256B" w14:paraId="135510CC"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3BC09414" w14:textId="77777777" w:rsidR="00A77B3E" w:rsidRDefault="009B680F">
            <w:pPr>
              <w:jc w:val="center"/>
              <w:rPr>
                <w:color w:val="000000"/>
                <w:u w:color="000000"/>
              </w:rPr>
            </w:pPr>
            <w:r>
              <w:rPr>
                <w:b/>
                <w:sz w:val="18"/>
              </w:rPr>
              <w:t>1.</w:t>
            </w:r>
          </w:p>
        </w:tc>
        <w:tc>
          <w:tcPr>
            <w:tcW w:w="960" w:type="dxa"/>
            <w:tcBorders>
              <w:top w:val="single" w:sz="2" w:space="0" w:color="auto"/>
              <w:left w:val="nil"/>
              <w:bottom w:val="nil"/>
              <w:right w:val="single" w:sz="2" w:space="0" w:color="auto"/>
            </w:tcBorders>
            <w:tcMar>
              <w:top w:w="100" w:type="dxa"/>
            </w:tcMar>
            <w:vAlign w:val="center"/>
          </w:tcPr>
          <w:p w14:paraId="65FD9F5A" w14:textId="77777777" w:rsidR="00A77B3E" w:rsidRDefault="009B680F">
            <w:pPr>
              <w:jc w:val="center"/>
              <w:rPr>
                <w:color w:val="000000"/>
                <w:u w:color="000000"/>
              </w:rPr>
            </w:pPr>
            <w:r>
              <w:rPr>
                <w:b/>
                <w:sz w:val="18"/>
              </w:rPr>
              <w:t>2.</w:t>
            </w:r>
          </w:p>
        </w:tc>
        <w:tc>
          <w:tcPr>
            <w:tcW w:w="930" w:type="dxa"/>
            <w:tcBorders>
              <w:top w:val="nil"/>
              <w:left w:val="nil"/>
              <w:bottom w:val="nil"/>
              <w:right w:val="single" w:sz="2" w:space="0" w:color="auto"/>
            </w:tcBorders>
            <w:tcMar>
              <w:top w:w="100" w:type="dxa"/>
            </w:tcMar>
            <w:vAlign w:val="center"/>
          </w:tcPr>
          <w:p w14:paraId="4DD7399A" w14:textId="77777777" w:rsidR="00A77B3E" w:rsidRDefault="009B680F">
            <w:pPr>
              <w:jc w:val="center"/>
              <w:rPr>
                <w:color w:val="000000"/>
                <w:u w:color="000000"/>
              </w:rPr>
            </w:pPr>
            <w:r>
              <w:rPr>
                <w:b/>
                <w:sz w:val="18"/>
              </w:rPr>
              <w:t>3.</w:t>
            </w:r>
          </w:p>
        </w:tc>
        <w:tc>
          <w:tcPr>
            <w:tcW w:w="3525" w:type="dxa"/>
            <w:tcBorders>
              <w:top w:val="single" w:sz="2" w:space="0" w:color="auto"/>
              <w:left w:val="nil"/>
              <w:bottom w:val="nil"/>
              <w:right w:val="single" w:sz="2" w:space="0" w:color="auto"/>
            </w:tcBorders>
            <w:tcMar>
              <w:top w:w="100" w:type="dxa"/>
            </w:tcMar>
            <w:vAlign w:val="center"/>
          </w:tcPr>
          <w:p w14:paraId="54C9B717" w14:textId="77777777" w:rsidR="00A77B3E" w:rsidRDefault="009B680F">
            <w:pPr>
              <w:jc w:val="center"/>
              <w:rPr>
                <w:color w:val="000000"/>
                <w:u w:color="000000"/>
              </w:rPr>
            </w:pPr>
            <w:r>
              <w:rPr>
                <w:b/>
                <w:sz w:val="18"/>
              </w:rPr>
              <w:t>4.</w:t>
            </w:r>
          </w:p>
        </w:tc>
        <w:tc>
          <w:tcPr>
            <w:tcW w:w="1575" w:type="dxa"/>
            <w:tcBorders>
              <w:top w:val="nil"/>
              <w:left w:val="nil"/>
              <w:bottom w:val="nil"/>
              <w:right w:val="nil"/>
            </w:tcBorders>
            <w:tcMar>
              <w:top w:w="100" w:type="dxa"/>
            </w:tcMar>
            <w:vAlign w:val="center"/>
          </w:tcPr>
          <w:p w14:paraId="5981C7A5" w14:textId="77777777" w:rsidR="00A77B3E" w:rsidRDefault="009B680F">
            <w:pPr>
              <w:jc w:val="center"/>
              <w:rPr>
                <w:color w:val="000000"/>
                <w:u w:color="000000"/>
              </w:rPr>
            </w:pPr>
            <w:r>
              <w:rPr>
                <w:b/>
                <w:sz w:val="18"/>
              </w:rPr>
              <w:t>5.</w:t>
            </w:r>
          </w:p>
        </w:tc>
        <w:tc>
          <w:tcPr>
            <w:tcW w:w="1140" w:type="dxa"/>
            <w:tcBorders>
              <w:top w:val="nil"/>
              <w:left w:val="single" w:sz="2" w:space="0" w:color="auto"/>
              <w:bottom w:val="nil"/>
              <w:right w:val="single" w:sz="2" w:space="0" w:color="auto"/>
            </w:tcBorders>
            <w:tcMar>
              <w:top w:w="100" w:type="dxa"/>
            </w:tcMar>
          </w:tcPr>
          <w:p w14:paraId="62D4DA0F" w14:textId="77777777" w:rsidR="00A77B3E" w:rsidRDefault="009B680F">
            <w:pPr>
              <w:jc w:val="center"/>
              <w:rPr>
                <w:color w:val="000000"/>
                <w:u w:color="000000"/>
              </w:rPr>
            </w:pPr>
            <w:r>
              <w:rPr>
                <w:b/>
                <w:sz w:val="18"/>
              </w:rPr>
              <w:t>6.</w:t>
            </w:r>
          </w:p>
        </w:tc>
        <w:tc>
          <w:tcPr>
            <w:tcW w:w="915" w:type="dxa"/>
            <w:tcBorders>
              <w:top w:val="nil"/>
              <w:left w:val="nil"/>
              <w:bottom w:val="nil"/>
              <w:right w:val="single" w:sz="2" w:space="0" w:color="auto"/>
            </w:tcBorders>
            <w:tcMar>
              <w:top w:w="100" w:type="dxa"/>
            </w:tcMar>
          </w:tcPr>
          <w:p w14:paraId="1ABE587A" w14:textId="77777777" w:rsidR="00A77B3E" w:rsidRDefault="009B680F">
            <w:pPr>
              <w:jc w:val="center"/>
              <w:rPr>
                <w:color w:val="000000"/>
                <w:u w:color="000000"/>
              </w:rPr>
            </w:pPr>
            <w:r>
              <w:rPr>
                <w:b/>
                <w:sz w:val="18"/>
              </w:rPr>
              <w:t>7.</w:t>
            </w:r>
          </w:p>
        </w:tc>
      </w:tr>
      <w:tr w:rsidR="007F256B" w14:paraId="5E8F12F1" w14:textId="77777777">
        <w:trPr>
          <w:trHeight w:val="20"/>
        </w:trPr>
        <w:tc>
          <w:tcPr>
            <w:tcW w:w="2835"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417218BB"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12BA7BB" w14:textId="77777777" w:rsidR="00A77B3E" w:rsidRDefault="009B680F">
            <w:pPr>
              <w:jc w:val="center"/>
              <w:rPr>
                <w:color w:val="000000"/>
                <w:u w:color="000000"/>
              </w:rPr>
            </w:pPr>
            <w:r>
              <w:rPr>
                <w:b/>
                <w:sz w:val="18"/>
              </w:rPr>
              <w:t>Dotacje ogółem w tym:</w:t>
            </w:r>
          </w:p>
        </w:tc>
        <w:tc>
          <w:tcPr>
            <w:tcW w:w="1575" w:type="dxa"/>
            <w:tcBorders>
              <w:top w:val="single" w:sz="2" w:space="0" w:color="auto"/>
              <w:left w:val="nil"/>
              <w:bottom w:val="single" w:sz="2" w:space="0" w:color="auto"/>
              <w:right w:val="single" w:sz="2" w:space="0" w:color="auto"/>
            </w:tcBorders>
            <w:tcMar>
              <w:top w:w="100" w:type="dxa"/>
            </w:tcMar>
            <w:vAlign w:val="center"/>
          </w:tcPr>
          <w:p w14:paraId="12CE9D0F" w14:textId="77777777" w:rsidR="00A77B3E" w:rsidRDefault="009B680F">
            <w:pPr>
              <w:jc w:val="right"/>
              <w:rPr>
                <w:color w:val="000000"/>
                <w:u w:color="000000"/>
              </w:rPr>
            </w:pPr>
            <w:r>
              <w:rPr>
                <w:b/>
                <w:sz w:val="18"/>
              </w:rPr>
              <w:t xml:space="preserve">7 336 557,64 </w:t>
            </w:r>
          </w:p>
        </w:tc>
        <w:tc>
          <w:tcPr>
            <w:tcW w:w="1140" w:type="dxa"/>
            <w:tcBorders>
              <w:top w:val="single" w:sz="2" w:space="0" w:color="auto"/>
              <w:left w:val="nil"/>
              <w:bottom w:val="single" w:sz="2" w:space="0" w:color="auto"/>
              <w:right w:val="single" w:sz="2" w:space="0" w:color="auto"/>
            </w:tcBorders>
            <w:tcMar>
              <w:top w:w="100" w:type="dxa"/>
            </w:tcMar>
            <w:vAlign w:val="center"/>
          </w:tcPr>
          <w:p w14:paraId="1B6C000C" w14:textId="77777777" w:rsidR="00A77B3E" w:rsidRDefault="009B680F">
            <w:pPr>
              <w:jc w:val="right"/>
              <w:rPr>
                <w:color w:val="000000"/>
                <w:u w:color="000000"/>
              </w:rPr>
            </w:pPr>
            <w:r>
              <w:rPr>
                <w:b/>
                <w:sz w:val="18"/>
              </w:rPr>
              <w:t>6 970 470,43</w:t>
            </w:r>
          </w:p>
        </w:tc>
        <w:tc>
          <w:tcPr>
            <w:tcW w:w="915" w:type="dxa"/>
            <w:tcBorders>
              <w:top w:val="single" w:sz="2" w:space="0" w:color="auto"/>
              <w:left w:val="nil"/>
              <w:bottom w:val="single" w:sz="2" w:space="0" w:color="auto"/>
              <w:right w:val="single" w:sz="2" w:space="0" w:color="auto"/>
            </w:tcBorders>
            <w:tcMar>
              <w:top w:w="100" w:type="dxa"/>
            </w:tcMar>
            <w:vAlign w:val="center"/>
          </w:tcPr>
          <w:p w14:paraId="194A9DA9" w14:textId="77777777" w:rsidR="00A77B3E" w:rsidRDefault="009B680F">
            <w:pPr>
              <w:jc w:val="right"/>
              <w:rPr>
                <w:color w:val="000000"/>
                <w:u w:color="000000"/>
              </w:rPr>
            </w:pPr>
            <w:r>
              <w:rPr>
                <w:b/>
                <w:sz w:val="18"/>
              </w:rPr>
              <w:t>95,01%</w:t>
            </w:r>
          </w:p>
        </w:tc>
      </w:tr>
      <w:tr w:rsidR="007F256B" w14:paraId="4DDE8B5B" w14:textId="77777777">
        <w:trPr>
          <w:trHeight w:val="20"/>
        </w:trPr>
        <w:tc>
          <w:tcPr>
            <w:tcW w:w="2835"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31D68A62"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E879B7C" w14:textId="77777777" w:rsidR="00A77B3E" w:rsidRDefault="009B680F">
            <w:pPr>
              <w:jc w:val="center"/>
              <w:rPr>
                <w:color w:val="000000"/>
                <w:u w:color="000000"/>
              </w:rPr>
            </w:pPr>
            <w:r>
              <w:rPr>
                <w:b/>
                <w:i/>
                <w:sz w:val="18"/>
              </w:rPr>
              <w:t>Dotacje celowe dla jednostek sektora finansów publicznych</w:t>
            </w:r>
          </w:p>
        </w:tc>
        <w:tc>
          <w:tcPr>
            <w:tcW w:w="1575" w:type="dxa"/>
            <w:tcBorders>
              <w:top w:val="nil"/>
              <w:left w:val="nil"/>
              <w:bottom w:val="single" w:sz="2" w:space="0" w:color="auto"/>
              <w:right w:val="single" w:sz="2" w:space="0" w:color="auto"/>
            </w:tcBorders>
            <w:tcMar>
              <w:top w:w="100" w:type="dxa"/>
            </w:tcMar>
            <w:vAlign w:val="center"/>
          </w:tcPr>
          <w:p w14:paraId="03649B46" w14:textId="77777777" w:rsidR="00A77B3E" w:rsidRDefault="009B680F">
            <w:pPr>
              <w:jc w:val="right"/>
              <w:rPr>
                <w:color w:val="000000"/>
                <w:u w:color="000000"/>
              </w:rPr>
            </w:pPr>
            <w:r>
              <w:rPr>
                <w:b/>
                <w:sz w:val="18"/>
              </w:rPr>
              <w:t xml:space="preserve">1 283 268,97 </w:t>
            </w:r>
          </w:p>
        </w:tc>
        <w:tc>
          <w:tcPr>
            <w:tcW w:w="1140" w:type="dxa"/>
            <w:tcBorders>
              <w:top w:val="nil"/>
              <w:left w:val="nil"/>
              <w:bottom w:val="single" w:sz="2" w:space="0" w:color="auto"/>
              <w:right w:val="single" w:sz="2" w:space="0" w:color="auto"/>
            </w:tcBorders>
            <w:tcMar>
              <w:top w:w="100" w:type="dxa"/>
            </w:tcMar>
            <w:vAlign w:val="center"/>
          </w:tcPr>
          <w:p w14:paraId="45A57AE3" w14:textId="77777777" w:rsidR="00A77B3E" w:rsidRDefault="009B680F">
            <w:pPr>
              <w:jc w:val="right"/>
              <w:rPr>
                <w:color w:val="000000"/>
                <w:u w:color="000000"/>
              </w:rPr>
            </w:pPr>
            <w:r>
              <w:rPr>
                <w:b/>
                <w:sz w:val="18"/>
              </w:rPr>
              <w:t>1 039 548,21</w:t>
            </w:r>
          </w:p>
        </w:tc>
        <w:tc>
          <w:tcPr>
            <w:tcW w:w="915" w:type="dxa"/>
            <w:tcBorders>
              <w:top w:val="nil"/>
              <w:left w:val="nil"/>
              <w:bottom w:val="single" w:sz="2" w:space="0" w:color="auto"/>
              <w:right w:val="single" w:sz="2" w:space="0" w:color="auto"/>
            </w:tcBorders>
            <w:tcMar>
              <w:top w:w="100" w:type="dxa"/>
            </w:tcMar>
            <w:vAlign w:val="center"/>
          </w:tcPr>
          <w:p w14:paraId="7868219D" w14:textId="77777777" w:rsidR="00A77B3E" w:rsidRDefault="009B680F">
            <w:pPr>
              <w:jc w:val="right"/>
              <w:rPr>
                <w:color w:val="000000"/>
                <w:u w:color="000000"/>
              </w:rPr>
            </w:pPr>
            <w:r>
              <w:rPr>
                <w:b/>
                <w:sz w:val="18"/>
              </w:rPr>
              <w:t>81,01%</w:t>
            </w:r>
          </w:p>
        </w:tc>
      </w:tr>
      <w:tr w:rsidR="007F256B" w14:paraId="34298D3E"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6D94FDB2" w14:textId="77777777" w:rsidR="00A77B3E" w:rsidRDefault="009B680F">
            <w:pPr>
              <w:jc w:val="center"/>
              <w:rPr>
                <w:color w:val="000000"/>
                <w:u w:color="000000"/>
              </w:rPr>
            </w:pPr>
            <w:r>
              <w:rPr>
                <w:b/>
                <w:sz w:val="18"/>
              </w:rPr>
              <w:t>600</w:t>
            </w:r>
          </w:p>
        </w:tc>
        <w:tc>
          <w:tcPr>
            <w:tcW w:w="960" w:type="dxa"/>
            <w:tcBorders>
              <w:top w:val="single" w:sz="2" w:space="0" w:color="auto"/>
              <w:left w:val="nil"/>
              <w:bottom w:val="single" w:sz="2" w:space="0" w:color="auto"/>
              <w:right w:val="single" w:sz="2" w:space="0" w:color="auto"/>
            </w:tcBorders>
            <w:tcMar>
              <w:top w:w="100" w:type="dxa"/>
            </w:tcMar>
            <w:vAlign w:val="center"/>
          </w:tcPr>
          <w:p w14:paraId="07D5752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FB0FF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4A11BB4" w14:textId="77777777" w:rsidR="00A77B3E" w:rsidRDefault="009B680F">
            <w:pPr>
              <w:jc w:val="left"/>
              <w:rPr>
                <w:color w:val="000000"/>
                <w:u w:color="000000"/>
              </w:rPr>
            </w:pPr>
            <w:r>
              <w:rPr>
                <w:b/>
                <w:sz w:val="18"/>
              </w:rPr>
              <w:t>Transport i łączność</w:t>
            </w:r>
          </w:p>
        </w:tc>
        <w:tc>
          <w:tcPr>
            <w:tcW w:w="1575" w:type="dxa"/>
            <w:tcBorders>
              <w:top w:val="nil"/>
              <w:left w:val="nil"/>
              <w:bottom w:val="single" w:sz="2" w:space="0" w:color="auto"/>
              <w:right w:val="single" w:sz="2" w:space="0" w:color="auto"/>
            </w:tcBorders>
            <w:tcMar>
              <w:top w:w="100" w:type="dxa"/>
            </w:tcMar>
            <w:vAlign w:val="center"/>
          </w:tcPr>
          <w:p w14:paraId="03B0841D" w14:textId="77777777" w:rsidR="00A77B3E" w:rsidRDefault="009B680F">
            <w:pPr>
              <w:jc w:val="right"/>
              <w:rPr>
                <w:color w:val="000000"/>
                <w:u w:color="000000"/>
              </w:rPr>
            </w:pPr>
            <w:r>
              <w:rPr>
                <w:b/>
                <w:sz w:val="18"/>
              </w:rPr>
              <w:t>313 374,00</w:t>
            </w:r>
          </w:p>
        </w:tc>
        <w:tc>
          <w:tcPr>
            <w:tcW w:w="1140" w:type="dxa"/>
            <w:tcBorders>
              <w:top w:val="nil"/>
              <w:left w:val="nil"/>
              <w:bottom w:val="single" w:sz="2" w:space="0" w:color="auto"/>
              <w:right w:val="single" w:sz="2" w:space="0" w:color="auto"/>
            </w:tcBorders>
            <w:tcMar>
              <w:top w:w="100" w:type="dxa"/>
            </w:tcMar>
            <w:vAlign w:val="center"/>
          </w:tcPr>
          <w:p w14:paraId="25C8F719" w14:textId="77777777" w:rsidR="00A77B3E" w:rsidRDefault="009B680F">
            <w:pPr>
              <w:jc w:val="right"/>
              <w:rPr>
                <w:color w:val="000000"/>
                <w:u w:color="000000"/>
              </w:rPr>
            </w:pPr>
            <w:r>
              <w:rPr>
                <w:b/>
                <w:sz w:val="18"/>
              </w:rPr>
              <w:t>175 054,29</w:t>
            </w:r>
          </w:p>
        </w:tc>
        <w:tc>
          <w:tcPr>
            <w:tcW w:w="915" w:type="dxa"/>
            <w:tcBorders>
              <w:top w:val="nil"/>
              <w:left w:val="nil"/>
              <w:bottom w:val="single" w:sz="2" w:space="0" w:color="auto"/>
              <w:right w:val="single" w:sz="2" w:space="0" w:color="auto"/>
            </w:tcBorders>
            <w:tcMar>
              <w:top w:w="100" w:type="dxa"/>
            </w:tcMar>
            <w:vAlign w:val="center"/>
          </w:tcPr>
          <w:p w14:paraId="29BC3427" w14:textId="77777777" w:rsidR="00A77B3E" w:rsidRDefault="009B680F">
            <w:pPr>
              <w:jc w:val="right"/>
              <w:rPr>
                <w:color w:val="000000"/>
                <w:u w:color="000000"/>
              </w:rPr>
            </w:pPr>
            <w:r>
              <w:rPr>
                <w:b/>
                <w:sz w:val="18"/>
              </w:rPr>
              <w:t>55,86%</w:t>
            </w:r>
          </w:p>
        </w:tc>
      </w:tr>
      <w:tr w:rsidR="007F256B" w14:paraId="1500C557"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391C4B8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D8A693D" w14:textId="77777777" w:rsidR="00A77B3E" w:rsidRDefault="009B680F">
            <w:pPr>
              <w:jc w:val="center"/>
              <w:rPr>
                <w:color w:val="000000"/>
                <w:u w:color="000000"/>
              </w:rPr>
            </w:pPr>
            <w:r>
              <w:rPr>
                <w:sz w:val="18"/>
              </w:rPr>
              <w:t>60014</w:t>
            </w:r>
          </w:p>
        </w:tc>
        <w:tc>
          <w:tcPr>
            <w:tcW w:w="930" w:type="dxa"/>
            <w:tcBorders>
              <w:top w:val="nil"/>
              <w:left w:val="nil"/>
              <w:bottom w:val="single" w:sz="2" w:space="0" w:color="auto"/>
              <w:right w:val="single" w:sz="2" w:space="0" w:color="auto"/>
            </w:tcBorders>
            <w:tcMar>
              <w:top w:w="100" w:type="dxa"/>
            </w:tcMar>
            <w:vAlign w:val="center"/>
          </w:tcPr>
          <w:p w14:paraId="11F411EB"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B602628" w14:textId="77777777" w:rsidR="00A77B3E" w:rsidRDefault="009B680F">
            <w:pPr>
              <w:jc w:val="left"/>
              <w:rPr>
                <w:color w:val="000000"/>
                <w:u w:color="000000"/>
              </w:rPr>
            </w:pPr>
            <w:r>
              <w:rPr>
                <w:sz w:val="18"/>
              </w:rPr>
              <w:t>Drogi publiczne powiatowe</w:t>
            </w:r>
          </w:p>
        </w:tc>
        <w:tc>
          <w:tcPr>
            <w:tcW w:w="1575" w:type="dxa"/>
            <w:tcBorders>
              <w:top w:val="nil"/>
              <w:left w:val="nil"/>
              <w:bottom w:val="single" w:sz="2" w:space="0" w:color="auto"/>
              <w:right w:val="single" w:sz="2" w:space="0" w:color="auto"/>
            </w:tcBorders>
            <w:tcMar>
              <w:top w:w="100" w:type="dxa"/>
            </w:tcMar>
            <w:vAlign w:val="center"/>
          </w:tcPr>
          <w:p w14:paraId="12A4B8CE" w14:textId="77777777" w:rsidR="00A77B3E" w:rsidRDefault="009B680F">
            <w:pPr>
              <w:jc w:val="right"/>
              <w:rPr>
                <w:color w:val="000000"/>
                <w:u w:color="000000"/>
              </w:rPr>
            </w:pPr>
            <w:r>
              <w:rPr>
                <w:sz w:val="18"/>
              </w:rPr>
              <w:t>313 374,00</w:t>
            </w:r>
          </w:p>
        </w:tc>
        <w:tc>
          <w:tcPr>
            <w:tcW w:w="1140" w:type="dxa"/>
            <w:tcBorders>
              <w:top w:val="nil"/>
              <w:left w:val="nil"/>
              <w:bottom w:val="single" w:sz="2" w:space="0" w:color="auto"/>
              <w:right w:val="single" w:sz="2" w:space="0" w:color="auto"/>
            </w:tcBorders>
            <w:tcMar>
              <w:top w:w="100" w:type="dxa"/>
            </w:tcMar>
            <w:vAlign w:val="center"/>
          </w:tcPr>
          <w:p w14:paraId="54527C5E" w14:textId="77777777" w:rsidR="00A77B3E" w:rsidRDefault="009B680F">
            <w:pPr>
              <w:jc w:val="right"/>
              <w:rPr>
                <w:color w:val="000000"/>
                <w:u w:color="000000"/>
              </w:rPr>
            </w:pPr>
            <w:r>
              <w:rPr>
                <w:sz w:val="18"/>
              </w:rPr>
              <w:t>175 054,29</w:t>
            </w:r>
          </w:p>
        </w:tc>
        <w:tc>
          <w:tcPr>
            <w:tcW w:w="915" w:type="dxa"/>
            <w:tcBorders>
              <w:top w:val="nil"/>
              <w:left w:val="nil"/>
              <w:bottom w:val="single" w:sz="2" w:space="0" w:color="auto"/>
              <w:right w:val="single" w:sz="2" w:space="0" w:color="auto"/>
            </w:tcBorders>
            <w:tcMar>
              <w:top w:w="100" w:type="dxa"/>
            </w:tcMar>
            <w:vAlign w:val="center"/>
          </w:tcPr>
          <w:p w14:paraId="7B7A1190" w14:textId="77777777" w:rsidR="00A77B3E" w:rsidRDefault="009B680F">
            <w:pPr>
              <w:jc w:val="right"/>
              <w:rPr>
                <w:color w:val="000000"/>
                <w:u w:color="000000"/>
              </w:rPr>
            </w:pPr>
            <w:r>
              <w:rPr>
                <w:sz w:val="18"/>
              </w:rPr>
              <w:t>55,86%</w:t>
            </w:r>
          </w:p>
        </w:tc>
      </w:tr>
      <w:tr w:rsidR="007F256B" w14:paraId="7A50F9F9"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599F502E"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D3C9A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ECF14E" w14:textId="77777777" w:rsidR="00A77B3E" w:rsidRDefault="009B680F">
            <w:pPr>
              <w:jc w:val="center"/>
              <w:rPr>
                <w:color w:val="000000"/>
                <w:u w:color="000000"/>
              </w:rPr>
            </w:pPr>
            <w:r>
              <w:rPr>
                <w:sz w:val="18"/>
              </w:rPr>
              <w:t>2310</w:t>
            </w:r>
          </w:p>
        </w:tc>
        <w:tc>
          <w:tcPr>
            <w:tcW w:w="3525" w:type="dxa"/>
            <w:tcBorders>
              <w:top w:val="single" w:sz="2" w:space="0" w:color="auto"/>
              <w:left w:val="nil"/>
              <w:bottom w:val="single" w:sz="2" w:space="0" w:color="auto"/>
              <w:right w:val="single" w:sz="2" w:space="0" w:color="auto"/>
            </w:tcBorders>
            <w:tcMar>
              <w:top w:w="100" w:type="dxa"/>
            </w:tcMar>
            <w:vAlign w:val="center"/>
          </w:tcPr>
          <w:p w14:paraId="3EF1EFB0" w14:textId="77777777" w:rsidR="00A77B3E" w:rsidRDefault="009B680F">
            <w:pPr>
              <w:jc w:val="left"/>
              <w:rPr>
                <w:color w:val="000000"/>
                <w:u w:color="000000"/>
              </w:rPr>
            </w:pPr>
            <w:r>
              <w:rPr>
                <w:sz w:val="18"/>
              </w:rPr>
              <w:t>Dotacje celowe przekazane gminie na zadania bieżące realizowane na podstawie porozumień (umów) między jednostkami samorządu terytorialnego</w:t>
            </w:r>
            <w:r>
              <w:rPr>
                <w:b/>
                <w:sz w:val="18"/>
              </w:rPr>
              <w:t xml:space="preserve"> (zimowe utrzymanie dróg: Lubanie, Baruchowo, Chodecz, Fabianki, Choceń, Kowal)</w:t>
            </w:r>
          </w:p>
        </w:tc>
        <w:tc>
          <w:tcPr>
            <w:tcW w:w="1575" w:type="dxa"/>
            <w:tcBorders>
              <w:top w:val="nil"/>
              <w:left w:val="nil"/>
              <w:bottom w:val="single" w:sz="2" w:space="0" w:color="auto"/>
              <w:right w:val="single" w:sz="2" w:space="0" w:color="auto"/>
            </w:tcBorders>
            <w:tcMar>
              <w:top w:w="100" w:type="dxa"/>
            </w:tcMar>
            <w:vAlign w:val="center"/>
          </w:tcPr>
          <w:p w14:paraId="62850F2C" w14:textId="77777777" w:rsidR="00A77B3E" w:rsidRDefault="009B680F">
            <w:pPr>
              <w:jc w:val="right"/>
              <w:rPr>
                <w:color w:val="000000"/>
                <w:u w:color="000000"/>
              </w:rPr>
            </w:pPr>
            <w:r>
              <w:rPr>
                <w:sz w:val="18"/>
              </w:rPr>
              <w:t>313 374,00</w:t>
            </w:r>
          </w:p>
        </w:tc>
        <w:tc>
          <w:tcPr>
            <w:tcW w:w="1140" w:type="dxa"/>
            <w:tcBorders>
              <w:top w:val="nil"/>
              <w:left w:val="nil"/>
              <w:bottom w:val="single" w:sz="2" w:space="0" w:color="auto"/>
              <w:right w:val="single" w:sz="2" w:space="0" w:color="auto"/>
            </w:tcBorders>
            <w:tcMar>
              <w:top w:w="100" w:type="dxa"/>
            </w:tcMar>
            <w:vAlign w:val="center"/>
          </w:tcPr>
          <w:p w14:paraId="25A3FBD4" w14:textId="77777777" w:rsidR="00A77B3E" w:rsidRDefault="009B680F">
            <w:pPr>
              <w:jc w:val="right"/>
              <w:rPr>
                <w:color w:val="000000"/>
                <w:u w:color="000000"/>
              </w:rPr>
            </w:pPr>
            <w:r>
              <w:rPr>
                <w:sz w:val="18"/>
              </w:rPr>
              <w:t>175 054,29</w:t>
            </w:r>
          </w:p>
        </w:tc>
        <w:tc>
          <w:tcPr>
            <w:tcW w:w="915" w:type="dxa"/>
            <w:tcBorders>
              <w:top w:val="nil"/>
              <w:left w:val="nil"/>
              <w:bottom w:val="single" w:sz="2" w:space="0" w:color="auto"/>
              <w:right w:val="single" w:sz="2" w:space="0" w:color="auto"/>
            </w:tcBorders>
            <w:tcMar>
              <w:top w:w="100" w:type="dxa"/>
            </w:tcMar>
            <w:vAlign w:val="center"/>
          </w:tcPr>
          <w:p w14:paraId="1F00BCA0" w14:textId="77777777" w:rsidR="00A77B3E" w:rsidRDefault="009B680F">
            <w:pPr>
              <w:jc w:val="right"/>
              <w:rPr>
                <w:color w:val="000000"/>
                <w:u w:color="000000"/>
              </w:rPr>
            </w:pPr>
            <w:r>
              <w:rPr>
                <w:sz w:val="18"/>
              </w:rPr>
              <w:t>55,86%</w:t>
            </w:r>
          </w:p>
        </w:tc>
      </w:tr>
      <w:tr w:rsidR="007F256B" w14:paraId="124D3BA0"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0F92B9F9" w14:textId="77777777" w:rsidR="00A77B3E" w:rsidRDefault="009B680F">
            <w:pPr>
              <w:jc w:val="center"/>
              <w:rPr>
                <w:color w:val="000000"/>
                <w:u w:color="000000"/>
              </w:rPr>
            </w:pPr>
            <w:r>
              <w:rPr>
                <w:b/>
                <w:sz w:val="18"/>
              </w:rPr>
              <w:t>720</w:t>
            </w:r>
          </w:p>
        </w:tc>
        <w:tc>
          <w:tcPr>
            <w:tcW w:w="960" w:type="dxa"/>
            <w:tcBorders>
              <w:top w:val="single" w:sz="2" w:space="0" w:color="auto"/>
              <w:left w:val="nil"/>
              <w:bottom w:val="single" w:sz="2" w:space="0" w:color="auto"/>
              <w:right w:val="single" w:sz="2" w:space="0" w:color="auto"/>
            </w:tcBorders>
            <w:tcMar>
              <w:top w:w="100" w:type="dxa"/>
            </w:tcMar>
            <w:vAlign w:val="center"/>
          </w:tcPr>
          <w:p w14:paraId="0AF54A5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30DC7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087AA2A" w14:textId="77777777" w:rsidR="00A77B3E" w:rsidRDefault="009B680F">
            <w:pPr>
              <w:jc w:val="left"/>
              <w:rPr>
                <w:color w:val="000000"/>
                <w:u w:color="000000"/>
              </w:rPr>
            </w:pPr>
            <w:r>
              <w:rPr>
                <w:b/>
                <w:sz w:val="18"/>
              </w:rPr>
              <w:t>Informatyka</w:t>
            </w:r>
          </w:p>
        </w:tc>
        <w:tc>
          <w:tcPr>
            <w:tcW w:w="1575" w:type="dxa"/>
            <w:tcBorders>
              <w:top w:val="nil"/>
              <w:left w:val="nil"/>
              <w:bottom w:val="single" w:sz="2" w:space="0" w:color="auto"/>
              <w:right w:val="single" w:sz="2" w:space="0" w:color="auto"/>
            </w:tcBorders>
            <w:tcMar>
              <w:top w:w="100" w:type="dxa"/>
            </w:tcMar>
            <w:vAlign w:val="center"/>
          </w:tcPr>
          <w:p w14:paraId="3F97BF63" w14:textId="77777777" w:rsidR="00A77B3E" w:rsidRDefault="009B680F">
            <w:pPr>
              <w:jc w:val="right"/>
              <w:rPr>
                <w:color w:val="000000"/>
                <w:u w:color="000000"/>
              </w:rPr>
            </w:pPr>
            <w:r>
              <w:rPr>
                <w:b/>
                <w:sz w:val="18"/>
              </w:rPr>
              <w:t>4 217,97</w:t>
            </w:r>
          </w:p>
        </w:tc>
        <w:tc>
          <w:tcPr>
            <w:tcW w:w="1140" w:type="dxa"/>
            <w:tcBorders>
              <w:top w:val="nil"/>
              <w:left w:val="nil"/>
              <w:bottom w:val="single" w:sz="2" w:space="0" w:color="auto"/>
              <w:right w:val="single" w:sz="2" w:space="0" w:color="auto"/>
            </w:tcBorders>
            <w:tcMar>
              <w:top w:w="100" w:type="dxa"/>
            </w:tcMar>
            <w:vAlign w:val="center"/>
          </w:tcPr>
          <w:p w14:paraId="3B96004C" w14:textId="77777777" w:rsidR="00A77B3E" w:rsidRDefault="009B680F">
            <w:pPr>
              <w:jc w:val="right"/>
              <w:rPr>
                <w:color w:val="000000"/>
                <w:u w:color="000000"/>
              </w:rPr>
            </w:pPr>
            <w:r>
              <w:rPr>
                <w:b/>
                <w:sz w:val="18"/>
              </w:rPr>
              <w:t>271,93</w:t>
            </w:r>
          </w:p>
        </w:tc>
        <w:tc>
          <w:tcPr>
            <w:tcW w:w="915" w:type="dxa"/>
            <w:tcBorders>
              <w:top w:val="nil"/>
              <w:left w:val="nil"/>
              <w:bottom w:val="single" w:sz="2" w:space="0" w:color="auto"/>
              <w:right w:val="single" w:sz="2" w:space="0" w:color="auto"/>
            </w:tcBorders>
            <w:tcMar>
              <w:top w:w="100" w:type="dxa"/>
            </w:tcMar>
            <w:vAlign w:val="center"/>
          </w:tcPr>
          <w:p w14:paraId="04963A75" w14:textId="77777777" w:rsidR="00A77B3E" w:rsidRDefault="009B680F">
            <w:pPr>
              <w:jc w:val="right"/>
              <w:rPr>
                <w:color w:val="000000"/>
                <w:u w:color="000000"/>
              </w:rPr>
            </w:pPr>
            <w:r>
              <w:rPr>
                <w:b/>
                <w:sz w:val="18"/>
              </w:rPr>
              <w:t>6,45%</w:t>
            </w:r>
          </w:p>
        </w:tc>
      </w:tr>
      <w:tr w:rsidR="007F256B" w14:paraId="61684B37"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37F5278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2FABEBC" w14:textId="77777777" w:rsidR="00A77B3E" w:rsidRDefault="009B680F">
            <w:pPr>
              <w:jc w:val="center"/>
              <w:rPr>
                <w:color w:val="000000"/>
                <w:u w:color="000000"/>
              </w:rPr>
            </w:pPr>
            <w:r>
              <w:rPr>
                <w:sz w:val="18"/>
              </w:rPr>
              <w:t>72095</w:t>
            </w:r>
          </w:p>
        </w:tc>
        <w:tc>
          <w:tcPr>
            <w:tcW w:w="930" w:type="dxa"/>
            <w:tcBorders>
              <w:top w:val="nil"/>
              <w:left w:val="nil"/>
              <w:bottom w:val="single" w:sz="2" w:space="0" w:color="auto"/>
              <w:right w:val="single" w:sz="2" w:space="0" w:color="auto"/>
            </w:tcBorders>
            <w:tcMar>
              <w:top w:w="100" w:type="dxa"/>
            </w:tcMar>
            <w:vAlign w:val="center"/>
          </w:tcPr>
          <w:p w14:paraId="787417D2"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8C2D837" w14:textId="77777777" w:rsidR="00A77B3E" w:rsidRDefault="009B680F">
            <w:pPr>
              <w:jc w:val="left"/>
              <w:rPr>
                <w:color w:val="000000"/>
                <w:u w:color="000000"/>
              </w:rPr>
            </w:pPr>
            <w:r>
              <w:rPr>
                <w:sz w:val="18"/>
              </w:rPr>
              <w:t>Pozostała działalność</w:t>
            </w:r>
          </w:p>
        </w:tc>
        <w:tc>
          <w:tcPr>
            <w:tcW w:w="1575" w:type="dxa"/>
            <w:tcBorders>
              <w:top w:val="nil"/>
              <w:left w:val="nil"/>
              <w:bottom w:val="single" w:sz="2" w:space="0" w:color="auto"/>
              <w:right w:val="single" w:sz="2" w:space="0" w:color="auto"/>
            </w:tcBorders>
            <w:tcMar>
              <w:top w:w="100" w:type="dxa"/>
            </w:tcMar>
            <w:vAlign w:val="center"/>
          </w:tcPr>
          <w:p w14:paraId="05ED7274" w14:textId="77777777" w:rsidR="00A77B3E" w:rsidRDefault="009B680F">
            <w:pPr>
              <w:jc w:val="right"/>
              <w:rPr>
                <w:color w:val="000000"/>
                <w:u w:color="000000"/>
              </w:rPr>
            </w:pPr>
            <w:r>
              <w:rPr>
                <w:sz w:val="18"/>
              </w:rPr>
              <w:t>4 217,97</w:t>
            </w:r>
          </w:p>
        </w:tc>
        <w:tc>
          <w:tcPr>
            <w:tcW w:w="1140" w:type="dxa"/>
            <w:tcBorders>
              <w:top w:val="nil"/>
              <w:left w:val="nil"/>
              <w:bottom w:val="single" w:sz="2" w:space="0" w:color="auto"/>
              <w:right w:val="single" w:sz="2" w:space="0" w:color="auto"/>
            </w:tcBorders>
            <w:tcMar>
              <w:top w:w="100" w:type="dxa"/>
            </w:tcMar>
            <w:vAlign w:val="center"/>
          </w:tcPr>
          <w:p w14:paraId="014C6FA9" w14:textId="77777777" w:rsidR="00A77B3E" w:rsidRDefault="009B680F">
            <w:pPr>
              <w:jc w:val="right"/>
              <w:rPr>
                <w:color w:val="000000"/>
                <w:u w:color="000000"/>
              </w:rPr>
            </w:pPr>
            <w:r>
              <w:rPr>
                <w:sz w:val="18"/>
              </w:rPr>
              <w:t>271,93</w:t>
            </w:r>
          </w:p>
        </w:tc>
        <w:tc>
          <w:tcPr>
            <w:tcW w:w="915" w:type="dxa"/>
            <w:tcBorders>
              <w:top w:val="nil"/>
              <w:left w:val="nil"/>
              <w:bottom w:val="single" w:sz="2" w:space="0" w:color="auto"/>
              <w:right w:val="single" w:sz="2" w:space="0" w:color="auto"/>
            </w:tcBorders>
            <w:tcMar>
              <w:top w:w="100" w:type="dxa"/>
            </w:tcMar>
            <w:vAlign w:val="center"/>
          </w:tcPr>
          <w:p w14:paraId="6C645D9D" w14:textId="77777777" w:rsidR="00A77B3E" w:rsidRDefault="009B680F">
            <w:pPr>
              <w:jc w:val="right"/>
              <w:rPr>
                <w:color w:val="000000"/>
                <w:u w:color="000000"/>
              </w:rPr>
            </w:pPr>
            <w:r>
              <w:rPr>
                <w:b/>
                <w:sz w:val="18"/>
              </w:rPr>
              <w:t>6,45%</w:t>
            </w:r>
          </w:p>
        </w:tc>
      </w:tr>
      <w:tr w:rsidR="007F256B" w14:paraId="43AB947E"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791A7A08"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7C88B2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902A5F" w14:textId="77777777" w:rsidR="00A77B3E" w:rsidRDefault="009B680F">
            <w:pPr>
              <w:jc w:val="center"/>
              <w:rPr>
                <w:color w:val="000000"/>
                <w:u w:color="000000"/>
              </w:rPr>
            </w:pPr>
            <w:r>
              <w:rPr>
                <w:sz w:val="18"/>
              </w:rPr>
              <w:t>2339</w:t>
            </w:r>
          </w:p>
        </w:tc>
        <w:tc>
          <w:tcPr>
            <w:tcW w:w="3525" w:type="dxa"/>
            <w:tcBorders>
              <w:top w:val="single" w:sz="2" w:space="0" w:color="auto"/>
              <w:left w:val="nil"/>
              <w:bottom w:val="single" w:sz="2" w:space="0" w:color="auto"/>
              <w:right w:val="single" w:sz="2" w:space="0" w:color="auto"/>
            </w:tcBorders>
            <w:tcMar>
              <w:top w:w="100" w:type="dxa"/>
            </w:tcMar>
            <w:vAlign w:val="center"/>
          </w:tcPr>
          <w:p w14:paraId="3CB63D01" w14:textId="77777777" w:rsidR="00A77B3E" w:rsidRDefault="009B680F">
            <w:pPr>
              <w:jc w:val="left"/>
              <w:rPr>
                <w:color w:val="000000"/>
                <w:u w:color="000000"/>
              </w:rPr>
            </w:pPr>
            <w:r>
              <w:rPr>
                <w:sz w:val="18"/>
              </w:rPr>
              <w:t xml:space="preserve">Dotacje celowe przekazane do samorządu województwa na zadania bieżące realizowane na podstawie porozumień (umów) między jednostkami samorządu terytorialnego </w:t>
            </w:r>
            <w:r>
              <w:rPr>
                <w:b/>
                <w:sz w:val="18"/>
              </w:rPr>
              <w:lastRenderedPageBreak/>
              <w:t>(Infostrada Kujaw i Pomorza 2.0)</w:t>
            </w:r>
          </w:p>
        </w:tc>
        <w:tc>
          <w:tcPr>
            <w:tcW w:w="1575" w:type="dxa"/>
            <w:tcBorders>
              <w:top w:val="nil"/>
              <w:left w:val="nil"/>
              <w:bottom w:val="single" w:sz="2" w:space="0" w:color="auto"/>
              <w:right w:val="single" w:sz="2" w:space="0" w:color="auto"/>
            </w:tcBorders>
            <w:tcMar>
              <w:top w:w="100" w:type="dxa"/>
            </w:tcMar>
            <w:vAlign w:val="center"/>
          </w:tcPr>
          <w:p w14:paraId="364F1592" w14:textId="77777777" w:rsidR="00A77B3E" w:rsidRDefault="009B680F">
            <w:pPr>
              <w:jc w:val="right"/>
              <w:rPr>
                <w:color w:val="000000"/>
                <w:u w:color="000000"/>
              </w:rPr>
            </w:pPr>
            <w:r>
              <w:rPr>
                <w:sz w:val="18"/>
              </w:rPr>
              <w:lastRenderedPageBreak/>
              <w:t>4 217,97</w:t>
            </w:r>
          </w:p>
        </w:tc>
        <w:tc>
          <w:tcPr>
            <w:tcW w:w="1140" w:type="dxa"/>
            <w:tcBorders>
              <w:top w:val="nil"/>
              <w:left w:val="nil"/>
              <w:bottom w:val="single" w:sz="2" w:space="0" w:color="auto"/>
              <w:right w:val="single" w:sz="2" w:space="0" w:color="auto"/>
            </w:tcBorders>
            <w:tcMar>
              <w:top w:w="100" w:type="dxa"/>
            </w:tcMar>
            <w:vAlign w:val="center"/>
          </w:tcPr>
          <w:p w14:paraId="12FB6373" w14:textId="77777777" w:rsidR="00A77B3E" w:rsidRDefault="009B680F">
            <w:pPr>
              <w:jc w:val="right"/>
              <w:rPr>
                <w:color w:val="000000"/>
                <w:u w:color="000000"/>
              </w:rPr>
            </w:pPr>
            <w:r>
              <w:rPr>
                <w:sz w:val="18"/>
              </w:rPr>
              <w:t>271,93</w:t>
            </w:r>
          </w:p>
        </w:tc>
        <w:tc>
          <w:tcPr>
            <w:tcW w:w="915" w:type="dxa"/>
            <w:tcBorders>
              <w:top w:val="nil"/>
              <w:left w:val="nil"/>
              <w:bottom w:val="single" w:sz="2" w:space="0" w:color="auto"/>
              <w:right w:val="single" w:sz="2" w:space="0" w:color="auto"/>
            </w:tcBorders>
            <w:tcMar>
              <w:top w:w="100" w:type="dxa"/>
            </w:tcMar>
            <w:vAlign w:val="center"/>
          </w:tcPr>
          <w:p w14:paraId="5122EB59" w14:textId="77777777" w:rsidR="00A77B3E" w:rsidRDefault="009B680F">
            <w:pPr>
              <w:jc w:val="right"/>
              <w:rPr>
                <w:color w:val="000000"/>
                <w:u w:color="000000"/>
              </w:rPr>
            </w:pPr>
            <w:r>
              <w:rPr>
                <w:b/>
                <w:sz w:val="18"/>
              </w:rPr>
              <w:t>6,45%</w:t>
            </w:r>
          </w:p>
        </w:tc>
      </w:tr>
      <w:tr w:rsidR="007F256B" w14:paraId="19CCAABF"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286C737A" w14:textId="77777777" w:rsidR="00A77B3E" w:rsidRDefault="009B680F">
            <w:pPr>
              <w:jc w:val="center"/>
              <w:rPr>
                <w:color w:val="000000"/>
                <w:u w:color="000000"/>
              </w:rPr>
            </w:pPr>
            <w:r>
              <w:rPr>
                <w:b/>
                <w:sz w:val="18"/>
              </w:rPr>
              <w:t>754</w:t>
            </w:r>
          </w:p>
        </w:tc>
        <w:tc>
          <w:tcPr>
            <w:tcW w:w="960" w:type="dxa"/>
            <w:tcBorders>
              <w:top w:val="single" w:sz="2" w:space="0" w:color="auto"/>
              <w:left w:val="nil"/>
              <w:bottom w:val="single" w:sz="2" w:space="0" w:color="auto"/>
              <w:right w:val="single" w:sz="2" w:space="0" w:color="auto"/>
            </w:tcBorders>
            <w:tcMar>
              <w:top w:w="100" w:type="dxa"/>
            </w:tcMar>
            <w:vAlign w:val="center"/>
          </w:tcPr>
          <w:p w14:paraId="6396D0A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CFA5DC"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81AA0D1" w14:textId="77777777" w:rsidR="00A77B3E" w:rsidRDefault="009B680F">
            <w:pPr>
              <w:jc w:val="left"/>
              <w:rPr>
                <w:color w:val="000000"/>
                <w:u w:color="000000"/>
              </w:rPr>
            </w:pPr>
            <w:r>
              <w:rPr>
                <w:b/>
                <w:sz w:val="18"/>
              </w:rPr>
              <w:t>Bezpieczeństwo publiczne i ochrona przeciwpożarowa</w:t>
            </w:r>
          </w:p>
        </w:tc>
        <w:tc>
          <w:tcPr>
            <w:tcW w:w="1575" w:type="dxa"/>
            <w:tcBorders>
              <w:top w:val="nil"/>
              <w:left w:val="nil"/>
              <w:bottom w:val="single" w:sz="2" w:space="0" w:color="auto"/>
              <w:right w:val="single" w:sz="2" w:space="0" w:color="auto"/>
            </w:tcBorders>
            <w:tcMar>
              <w:top w:w="100" w:type="dxa"/>
            </w:tcMar>
            <w:vAlign w:val="center"/>
          </w:tcPr>
          <w:p w14:paraId="10985F19" w14:textId="77777777" w:rsidR="00A77B3E" w:rsidRDefault="009B680F">
            <w:pPr>
              <w:jc w:val="right"/>
              <w:rPr>
                <w:color w:val="000000"/>
                <w:u w:color="000000"/>
              </w:rPr>
            </w:pPr>
            <w:r>
              <w:rPr>
                <w:b/>
                <w:sz w:val="18"/>
              </w:rPr>
              <w:t>476 000,00</w:t>
            </w:r>
          </w:p>
        </w:tc>
        <w:tc>
          <w:tcPr>
            <w:tcW w:w="1140" w:type="dxa"/>
            <w:tcBorders>
              <w:top w:val="nil"/>
              <w:left w:val="nil"/>
              <w:bottom w:val="single" w:sz="2" w:space="0" w:color="auto"/>
              <w:right w:val="single" w:sz="2" w:space="0" w:color="auto"/>
            </w:tcBorders>
            <w:tcMar>
              <w:top w:w="100" w:type="dxa"/>
            </w:tcMar>
            <w:vAlign w:val="center"/>
          </w:tcPr>
          <w:p w14:paraId="40850E82" w14:textId="77777777" w:rsidR="00A77B3E" w:rsidRDefault="009B680F">
            <w:pPr>
              <w:jc w:val="right"/>
              <w:rPr>
                <w:color w:val="000000"/>
                <w:u w:color="000000"/>
              </w:rPr>
            </w:pPr>
            <w:r>
              <w:rPr>
                <w:b/>
                <w:sz w:val="18"/>
              </w:rPr>
              <w:t>474 407,30</w:t>
            </w:r>
          </w:p>
        </w:tc>
        <w:tc>
          <w:tcPr>
            <w:tcW w:w="915" w:type="dxa"/>
            <w:tcBorders>
              <w:top w:val="nil"/>
              <w:left w:val="nil"/>
              <w:bottom w:val="single" w:sz="2" w:space="0" w:color="auto"/>
              <w:right w:val="single" w:sz="2" w:space="0" w:color="auto"/>
            </w:tcBorders>
            <w:tcMar>
              <w:top w:w="100" w:type="dxa"/>
            </w:tcMar>
            <w:vAlign w:val="center"/>
          </w:tcPr>
          <w:p w14:paraId="4B8A758E" w14:textId="77777777" w:rsidR="00A77B3E" w:rsidRDefault="009B680F">
            <w:pPr>
              <w:jc w:val="right"/>
              <w:rPr>
                <w:color w:val="000000"/>
                <w:u w:color="000000"/>
              </w:rPr>
            </w:pPr>
            <w:r>
              <w:rPr>
                <w:b/>
                <w:sz w:val="18"/>
              </w:rPr>
              <w:t>99,67%</w:t>
            </w:r>
          </w:p>
        </w:tc>
      </w:tr>
      <w:tr w:rsidR="007F256B" w14:paraId="0BF5868A"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5BBF12E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C457752" w14:textId="77777777" w:rsidR="00A77B3E" w:rsidRDefault="009B680F">
            <w:pPr>
              <w:jc w:val="center"/>
              <w:rPr>
                <w:color w:val="000000"/>
                <w:u w:color="000000"/>
              </w:rPr>
            </w:pPr>
            <w:r>
              <w:rPr>
                <w:sz w:val="18"/>
              </w:rPr>
              <w:t>75404</w:t>
            </w:r>
          </w:p>
        </w:tc>
        <w:tc>
          <w:tcPr>
            <w:tcW w:w="930" w:type="dxa"/>
            <w:tcBorders>
              <w:top w:val="nil"/>
              <w:left w:val="nil"/>
              <w:bottom w:val="single" w:sz="2" w:space="0" w:color="auto"/>
              <w:right w:val="single" w:sz="2" w:space="0" w:color="auto"/>
            </w:tcBorders>
            <w:tcMar>
              <w:top w:w="100" w:type="dxa"/>
            </w:tcMar>
            <w:vAlign w:val="center"/>
          </w:tcPr>
          <w:p w14:paraId="1FFF563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19C26A6" w14:textId="77777777" w:rsidR="00A77B3E" w:rsidRDefault="009B680F">
            <w:pPr>
              <w:jc w:val="left"/>
              <w:rPr>
                <w:color w:val="000000"/>
                <w:u w:color="000000"/>
              </w:rPr>
            </w:pPr>
            <w:r>
              <w:rPr>
                <w:sz w:val="18"/>
              </w:rPr>
              <w:t>Komendy wojewódzkie Policji</w:t>
            </w:r>
          </w:p>
        </w:tc>
        <w:tc>
          <w:tcPr>
            <w:tcW w:w="1575" w:type="dxa"/>
            <w:tcBorders>
              <w:top w:val="nil"/>
              <w:left w:val="nil"/>
              <w:bottom w:val="single" w:sz="2" w:space="0" w:color="auto"/>
              <w:right w:val="single" w:sz="2" w:space="0" w:color="auto"/>
            </w:tcBorders>
            <w:tcMar>
              <w:top w:w="100" w:type="dxa"/>
            </w:tcMar>
            <w:vAlign w:val="center"/>
          </w:tcPr>
          <w:p w14:paraId="7E836287" w14:textId="77777777" w:rsidR="00A77B3E" w:rsidRDefault="009B680F">
            <w:pPr>
              <w:jc w:val="right"/>
              <w:rPr>
                <w:color w:val="000000"/>
                <w:u w:color="000000"/>
              </w:rPr>
            </w:pPr>
            <w:r>
              <w:rPr>
                <w:sz w:val="18"/>
              </w:rPr>
              <w:t>56 000,00</w:t>
            </w:r>
          </w:p>
        </w:tc>
        <w:tc>
          <w:tcPr>
            <w:tcW w:w="1140" w:type="dxa"/>
            <w:tcBorders>
              <w:top w:val="nil"/>
              <w:left w:val="nil"/>
              <w:bottom w:val="single" w:sz="2" w:space="0" w:color="auto"/>
              <w:right w:val="single" w:sz="2" w:space="0" w:color="auto"/>
            </w:tcBorders>
            <w:tcMar>
              <w:top w:w="100" w:type="dxa"/>
            </w:tcMar>
            <w:vAlign w:val="center"/>
          </w:tcPr>
          <w:p w14:paraId="1167C60A" w14:textId="77777777" w:rsidR="00A77B3E" w:rsidRDefault="009B680F">
            <w:pPr>
              <w:jc w:val="right"/>
              <w:rPr>
                <w:color w:val="000000"/>
                <w:u w:color="000000"/>
              </w:rPr>
            </w:pPr>
            <w:r>
              <w:rPr>
                <w:sz w:val="18"/>
              </w:rPr>
              <w:t>54 455,56</w:t>
            </w:r>
          </w:p>
        </w:tc>
        <w:tc>
          <w:tcPr>
            <w:tcW w:w="915" w:type="dxa"/>
            <w:tcBorders>
              <w:top w:val="nil"/>
              <w:left w:val="nil"/>
              <w:bottom w:val="single" w:sz="2" w:space="0" w:color="auto"/>
              <w:right w:val="single" w:sz="2" w:space="0" w:color="auto"/>
            </w:tcBorders>
            <w:tcMar>
              <w:top w:w="100" w:type="dxa"/>
            </w:tcMar>
            <w:vAlign w:val="center"/>
          </w:tcPr>
          <w:p w14:paraId="55251DD0" w14:textId="77777777" w:rsidR="00A77B3E" w:rsidRDefault="009B680F">
            <w:pPr>
              <w:jc w:val="right"/>
              <w:rPr>
                <w:color w:val="000000"/>
                <w:u w:color="000000"/>
              </w:rPr>
            </w:pPr>
            <w:r>
              <w:rPr>
                <w:sz w:val="18"/>
              </w:rPr>
              <w:t>97,24%</w:t>
            </w:r>
          </w:p>
        </w:tc>
      </w:tr>
      <w:tr w:rsidR="007F256B" w14:paraId="2055116F"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653704AB" w14:textId="77777777" w:rsidR="00A77B3E" w:rsidRDefault="00A77B3E">
            <w:pPr>
              <w:jc w:val="right"/>
              <w:rPr>
                <w:color w:val="000000"/>
                <w:u w:color="000000"/>
              </w:rPr>
            </w:pPr>
          </w:p>
        </w:tc>
        <w:tc>
          <w:tcPr>
            <w:tcW w:w="96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0ABAF8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D19652" w14:textId="77777777" w:rsidR="00A77B3E" w:rsidRDefault="009B680F">
            <w:pPr>
              <w:jc w:val="center"/>
              <w:rPr>
                <w:color w:val="000000"/>
                <w:u w:color="000000"/>
              </w:rPr>
            </w:pPr>
            <w:r>
              <w:rPr>
                <w:sz w:val="18"/>
              </w:rPr>
              <w:t>2300</w:t>
            </w:r>
          </w:p>
        </w:tc>
        <w:tc>
          <w:tcPr>
            <w:tcW w:w="3525" w:type="dxa"/>
            <w:tcBorders>
              <w:top w:val="single" w:sz="2" w:space="0" w:color="auto"/>
              <w:left w:val="nil"/>
              <w:bottom w:val="single" w:sz="2" w:space="0" w:color="auto"/>
              <w:right w:val="single" w:sz="2" w:space="0" w:color="auto"/>
            </w:tcBorders>
            <w:tcMar>
              <w:top w:w="100" w:type="dxa"/>
            </w:tcMar>
            <w:vAlign w:val="center"/>
          </w:tcPr>
          <w:p w14:paraId="2080AC0C" w14:textId="77777777" w:rsidR="00A77B3E" w:rsidRDefault="009B680F">
            <w:pPr>
              <w:jc w:val="left"/>
              <w:rPr>
                <w:color w:val="000000"/>
                <w:u w:color="000000"/>
              </w:rPr>
            </w:pPr>
            <w:r>
              <w:rPr>
                <w:sz w:val="18"/>
              </w:rPr>
              <w:t>Wpłaty jednostek na państwowy fundusz celowy</w:t>
            </w:r>
          </w:p>
        </w:tc>
        <w:tc>
          <w:tcPr>
            <w:tcW w:w="1575" w:type="dxa"/>
            <w:tcBorders>
              <w:top w:val="nil"/>
              <w:left w:val="nil"/>
              <w:bottom w:val="single" w:sz="2" w:space="0" w:color="auto"/>
              <w:right w:val="single" w:sz="2" w:space="0" w:color="auto"/>
            </w:tcBorders>
            <w:tcMar>
              <w:top w:w="100" w:type="dxa"/>
            </w:tcMar>
            <w:vAlign w:val="center"/>
          </w:tcPr>
          <w:p w14:paraId="0354FD30" w14:textId="77777777" w:rsidR="00A77B3E" w:rsidRDefault="009B680F">
            <w:pPr>
              <w:jc w:val="right"/>
              <w:rPr>
                <w:color w:val="000000"/>
                <w:u w:color="000000"/>
              </w:rPr>
            </w:pPr>
            <w:r>
              <w:rPr>
                <w:sz w:val="18"/>
              </w:rPr>
              <w:t>6 000,00</w:t>
            </w:r>
          </w:p>
        </w:tc>
        <w:tc>
          <w:tcPr>
            <w:tcW w:w="1140" w:type="dxa"/>
            <w:tcBorders>
              <w:top w:val="nil"/>
              <w:left w:val="nil"/>
              <w:bottom w:val="single" w:sz="2" w:space="0" w:color="auto"/>
              <w:right w:val="single" w:sz="2" w:space="0" w:color="auto"/>
            </w:tcBorders>
            <w:tcMar>
              <w:top w:w="100" w:type="dxa"/>
            </w:tcMar>
            <w:vAlign w:val="center"/>
          </w:tcPr>
          <w:p w14:paraId="6E81D015" w14:textId="77777777" w:rsidR="00A77B3E" w:rsidRDefault="009B680F">
            <w:pPr>
              <w:jc w:val="right"/>
              <w:rPr>
                <w:color w:val="000000"/>
                <w:u w:color="000000"/>
              </w:rPr>
            </w:pPr>
            <w:r>
              <w:rPr>
                <w:sz w:val="18"/>
              </w:rPr>
              <w:t>6 000,00</w:t>
            </w:r>
          </w:p>
        </w:tc>
        <w:tc>
          <w:tcPr>
            <w:tcW w:w="915" w:type="dxa"/>
            <w:tcBorders>
              <w:top w:val="nil"/>
              <w:left w:val="nil"/>
              <w:bottom w:val="single" w:sz="2" w:space="0" w:color="auto"/>
              <w:right w:val="single" w:sz="2" w:space="0" w:color="auto"/>
            </w:tcBorders>
            <w:tcMar>
              <w:top w:w="100" w:type="dxa"/>
            </w:tcMar>
            <w:vAlign w:val="center"/>
          </w:tcPr>
          <w:p w14:paraId="0518B7EF" w14:textId="77777777" w:rsidR="00A77B3E" w:rsidRDefault="009B680F">
            <w:pPr>
              <w:jc w:val="right"/>
              <w:rPr>
                <w:color w:val="000000"/>
                <w:u w:color="000000"/>
              </w:rPr>
            </w:pPr>
            <w:r>
              <w:rPr>
                <w:sz w:val="18"/>
              </w:rPr>
              <w:t>100,00%</w:t>
            </w:r>
          </w:p>
        </w:tc>
      </w:tr>
      <w:tr w:rsidR="007F256B" w14:paraId="5FE4C9D4"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7A8A9F58" w14:textId="77777777" w:rsidR="00A77B3E" w:rsidRDefault="00A77B3E">
            <w:pPr>
              <w:jc w:val="right"/>
              <w:rPr>
                <w:color w:val="000000"/>
                <w:u w:color="000000"/>
              </w:rPr>
            </w:pPr>
          </w:p>
        </w:tc>
        <w:tc>
          <w:tcPr>
            <w:tcW w:w="960" w:type="dxa"/>
            <w:vMerge/>
            <w:tcBorders>
              <w:top w:val="single" w:sz="2" w:space="0" w:color="auto"/>
              <w:left w:val="single" w:sz="2" w:space="0" w:color="auto"/>
              <w:bottom w:val="single" w:sz="2" w:space="0" w:color="auto"/>
              <w:right w:val="single" w:sz="2" w:space="0" w:color="auto"/>
            </w:tcBorders>
            <w:tcMar>
              <w:top w:w="100" w:type="dxa"/>
            </w:tcMar>
            <w:vAlign w:val="center"/>
          </w:tcPr>
          <w:p w14:paraId="330FF2DF" w14:textId="77777777" w:rsidR="00A77B3E" w:rsidRDefault="00A77B3E">
            <w:pPr>
              <w:jc w:val="right"/>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E53141" w14:textId="77777777" w:rsidR="00A77B3E" w:rsidRDefault="009B680F">
            <w:pPr>
              <w:jc w:val="center"/>
              <w:rPr>
                <w:color w:val="000000"/>
                <w:u w:color="000000"/>
              </w:rPr>
            </w:pPr>
            <w:r>
              <w:rPr>
                <w:sz w:val="18"/>
              </w:rPr>
              <w:t>6170</w:t>
            </w:r>
          </w:p>
        </w:tc>
        <w:tc>
          <w:tcPr>
            <w:tcW w:w="3525" w:type="dxa"/>
            <w:tcBorders>
              <w:top w:val="single" w:sz="2" w:space="0" w:color="auto"/>
              <w:left w:val="nil"/>
              <w:bottom w:val="single" w:sz="2" w:space="0" w:color="auto"/>
              <w:right w:val="single" w:sz="2" w:space="0" w:color="auto"/>
            </w:tcBorders>
            <w:tcMar>
              <w:top w:w="100" w:type="dxa"/>
            </w:tcMar>
            <w:vAlign w:val="center"/>
          </w:tcPr>
          <w:p w14:paraId="449F2EBB" w14:textId="77777777" w:rsidR="00A77B3E" w:rsidRDefault="009B680F">
            <w:pPr>
              <w:jc w:val="left"/>
              <w:rPr>
                <w:color w:val="000000"/>
                <w:u w:color="000000"/>
              </w:rPr>
            </w:pPr>
            <w:r>
              <w:rPr>
                <w:sz w:val="18"/>
              </w:rPr>
              <w:t>Wpłaty jednostek na państwowy fundusz celowy na finansowanie lub dofinansowanie zadań inwestycyjnych</w:t>
            </w:r>
          </w:p>
        </w:tc>
        <w:tc>
          <w:tcPr>
            <w:tcW w:w="1575" w:type="dxa"/>
            <w:tcBorders>
              <w:top w:val="nil"/>
              <w:left w:val="nil"/>
              <w:bottom w:val="single" w:sz="2" w:space="0" w:color="auto"/>
              <w:right w:val="single" w:sz="2" w:space="0" w:color="auto"/>
            </w:tcBorders>
            <w:tcMar>
              <w:top w:w="100" w:type="dxa"/>
            </w:tcMar>
            <w:vAlign w:val="center"/>
          </w:tcPr>
          <w:p w14:paraId="29D0848A" w14:textId="77777777" w:rsidR="00A77B3E" w:rsidRDefault="009B680F">
            <w:pPr>
              <w:jc w:val="right"/>
              <w:rPr>
                <w:color w:val="000000"/>
                <w:u w:color="000000"/>
              </w:rPr>
            </w:pPr>
            <w:r>
              <w:rPr>
                <w:sz w:val="18"/>
              </w:rPr>
              <w:t>50 000,00</w:t>
            </w:r>
          </w:p>
        </w:tc>
        <w:tc>
          <w:tcPr>
            <w:tcW w:w="1140" w:type="dxa"/>
            <w:tcBorders>
              <w:top w:val="nil"/>
              <w:left w:val="nil"/>
              <w:bottom w:val="single" w:sz="2" w:space="0" w:color="auto"/>
              <w:right w:val="single" w:sz="2" w:space="0" w:color="auto"/>
            </w:tcBorders>
            <w:tcMar>
              <w:top w:w="100" w:type="dxa"/>
            </w:tcMar>
            <w:vAlign w:val="center"/>
          </w:tcPr>
          <w:p w14:paraId="3F797C59" w14:textId="77777777" w:rsidR="00A77B3E" w:rsidRDefault="009B680F">
            <w:pPr>
              <w:jc w:val="right"/>
              <w:rPr>
                <w:color w:val="000000"/>
                <w:u w:color="000000"/>
              </w:rPr>
            </w:pPr>
            <w:r>
              <w:rPr>
                <w:sz w:val="18"/>
              </w:rPr>
              <w:t>48 455,56</w:t>
            </w:r>
          </w:p>
        </w:tc>
        <w:tc>
          <w:tcPr>
            <w:tcW w:w="915" w:type="dxa"/>
            <w:tcBorders>
              <w:top w:val="nil"/>
              <w:left w:val="nil"/>
              <w:bottom w:val="single" w:sz="2" w:space="0" w:color="auto"/>
              <w:right w:val="single" w:sz="2" w:space="0" w:color="auto"/>
            </w:tcBorders>
            <w:tcMar>
              <w:top w:w="100" w:type="dxa"/>
            </w:tcMar>
            <w:vAlign w:val="center"/>
          </w:tcPr>
          <w:p w14:paraId="32A4307C" w14:textId="77777777" w:rsidR="00A77B3E" w:rsidRDefault="009B680F">
            <w:pPr>
              <w:jc w:val="right"/>
              <w:rPr>
                <w:color w:val="000000"/>
                <w:u w:color="000000"/>
              </w:rPr>
            </w:pPr>
            <w:r>
              <w:rPr>
                <w:sz w:val="18"/>
              </w:rPr>
              <w:t>96,91%</w:t>
            </w:r>
          </w:p>
        </w:tc>
      </w:tr>
      <w:tr w:rsidR="007F256B" w14:paraId="14FD3C00"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671FC07A"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827E8D4" w14:textId="77777777" w:rsidR="00A77B3E" w:rsidRDefault="009B680F">
            <w:pPr>
              <w:jc w:val="center"/>
              <w:rPr>
                <w:color w:val="000000"/>
                <w:u w:color="000000"/>
              </w:rPr>
            </w:pPr>
            <w:r>
              <w:rPr>
                <w:sz w:val="18"/>
              </w:rPr>
              <w:t>75410</w:t>
            </w:r>
          </w:p>
        </w:tc>
        <w:tc>
          <w:tcPr>
            <w:tcW w:w="930" w:type="dxa"/>
            <w:tcBorders>
              <w:top w:val="nil"/>
              <w:left w:val="nil"/>
              <w:bottom w:val="single" w:sz="2" w:space="0" w:color="auto"/>
              <w:right w:val="single" w:sz="2" w:space="0" w:color="auto"/>
            </w:tcBorders>
            <w:tcMar>
              <w:top w:w="100" w:type="dxa"/>
            </w:tcMar>
            <w:vAlign w:val="center"/>
          </w:tcPr>
          <w:p w14:paraId="3E1BE50F"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F2F3455" w14:textId="77777777" w:rsidR="00A77B3E" w:rsidRDefault="009B680F">
            <w:pPr>
              <w:jc w:val="left"/>
              <w:rPr>
                <w:color w:val="000000"/>
                <w:u w:color="000000"/>
              </w:rPr>
            </w:pPr>
            <w:r>
              <w:rPr>
                <w:sz w:val="18"/>
              </w:rPr>
              <w:t>Komendy wojewódzkie Państwowej Straży Pożarnej</w:t>
            </w:r>
          </w:p>
        </w:tc>
        <w:tc>
          <w:tcPr>
            <w:tcW w:w="1575" w:type="dxa"/>
            <w:tcBorders>
              <w:top w:val="nil"/>
              <w:left w:val="nil"/>
              <w:bottom w:val="single" w:sz="2" w:space="0" w:color="auto"/>
              <w:right w:val="single" w:sz="2" w:space="0" w:color="auto"/>
            </w:tcBorders>
            <w:tcMar>
              <w:top w:w="100" w:type="dxa"/>
            </w:tcMar>
            <w:vAlign w:val="center"/>
          </w:tcPr>
          <w:p w14:paraId="60F79072" w14:textId="77777777" w:rsidR="00A77B3E" w:rsidRDefault="009B680F">
            <w:pPr>
              <w:jc w:val="right"/>
              <w:rPr>
                <w:color w:val="000000"/>
                <w:u w:color="000000"/>
              </w:rPr>
            </w:pPr>
            <w:r>
              <w:rPr>
                <w:sz w:val="18"/>
              </w:rPr>
              <w:t>120 000,00</w:t>
            </w:r>
          </w:p>
        </w:tc>
        <w:tc>
          <w:tcPr>
            <w:tcW w:w="1140" w:type="dxa"/>
            <w:tcBorders>
              <w:top w:val="nil"/>
              <w:left w:val="nil"/>
              <w:bottom w:val="single" w:sz="2" w:space="0" w:color="auto"/>
              <w:right w:val="single" w:sz="2" w:space="0" w:color="auto"/>
            </w:tcBorders>
            <w:tcMar>
              <w:top w:w="100" w:type="dxa"/>
            </w:tcMar>
            <w:vAlign w:val="center"/>
          </w:tcPr>
          <w:p w14:paraId="146D5104" w14:textId="77777777" w:rsidR="00A77B3E" w:rsidRDefault="009B680F">
            <w:pPr>
              <w:jc w:val="right"/>
              <w:rPr>
                <w:color w:val="000000"/>
                <w:u w:color="000000"/>
              </w:rPr>
            </w:pPr>
            <w:r>
              <w:rPr>
                <w:sz w:val="18"/>
              </w:rPr>
              <w:t>120 000,00</w:t>
            </w:r>
          </w:p>
        </w:tc>
        <w:tc>
          <w:tcPr>
            <w:tcW w:w="915" w:type="dxa"/>
            <w:tcBorders>
              <w:top w:val="nil"/>
              <w:left w:val="nil"/>
              <w:bottom w:val="single" w:sz="2" w:space="0" w:color="auto"/>
              <w:right w:val="single" w:sz="2" w:space="0" w:color="auto"/>
            </w:tcBorders>
            <w:tcMar>
              <w:top w:w="100" w:type="dxa"/>
            </w:tcMar>
            <w:vAlign w:val="center"/>
          </w:tcPr>
          <w:p w14:paraId="40C9B3A3" w14:textId="77777777" w:rsidR="00A77B3E" w:rsidRDefault="009B680F">
            <w:pPr>
              <w:jc w:val="right"/>
              <w:rPr>
                <w:color w:val="000000"/>
                <w:u w:color="000000"/>
              </w:rPr>
            </w:pPr>
            <w:r>
              <w:rPr>
                <w:sz w:val="18"/>
              </w:rPr>
              <w:t>100,00%</w:t>
            </w:r>
          </w:p>
        </w:tc>
      </w:tr>
      <w:tr w:rsidR="007F256B" w14:paraId="409E55F4"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51F37FED"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57F7C3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CD3103" w14:textId="77777777" w:rsidR="00A77B3E" w:rsidRDefault="009B680F">
            <w:pPr>
              <w:jc w:val="center"/>
              <w:rPr>
                <w:color w:val="000000"/>
                <w:u w:color="000000"/>
              </w:rPr>
            </w:pPr>
            <w:r>
              <w:rPr>
                <w:sz w:val="18"/>
              </w:rPr>
              <w:t>2300</w:t>
            </w:r>
          </w:p>
        </w:tc>
        <w:tc>
          <w:tcPr>
            <w:tcW w:w="3525" w:type="dxa"/>
            <w:tcBorders>
              <w:top w:val="single" w:sz="2" w:space="0" w:color="auto"/>
              <w:left w:val="nil"/>
              <w:bottom w:val="single" w:sz="2" w:space="0" w:color="auto"/>
              <w:right w:val="single" w:sz="2" w:space="0" w:color="auto"/>
            </w:tcBorders>
            <w:tcMar>
              <w:top w:w="100" w:type="dxa"/>
            </w:tcMar>
            <w:vAlign w:val="center"/>
          </w:tcPr>
          <w:p w14:paraId="08DDEA34" w14:textId="77777777" w:rsidR="00A77B3E" w:rsidRDefault="009B680F">
            <w:pPr>
              <w:jc w:val="left"/>
              <w:rPr>
                <w:color w:val="000000"/>
                <w:u w:color="000000"/>
              </w:rPr>
            </w:pPr>
            <w:r>
              <w:rPr>
                <w:sz w:val="18"/>
              </w:rPr>
              <w:t>Wpłaty jednostek na państwowy fundusz celowy</w:t>
            </w:r>
          </w:p>
        </w:tc>
        <w:tc>
          <w:tcPr>
            <w:tcW w:w="1575" w:type="dxa"/>
            <w:tcBorders>
              <w:top w:val="nil"/>
              <w:left w:val="nil"/>
              <w:bottom w:val="single" w:sz="2" w:space="0" w:color="auto"/>
              <w:right w:val="single" w:sz="2" w:space="0" w:color="auto"/>
            </w:tcBorders>
            <w:tcMar>
              <w:top w:w="100" w:type="dxa"/>
            </w:tcMar>
            <w:vAlign w:val="center"/>
          </w:tcPr>
          <w:p w14:paraId="446E8383" w14:textId="77777777" w:rsidR="00A77B3E" w:rsidRDefault="009B680F">
            <w:pPr>
              <w:jc w:val="right"/>
              <w:rPr>
                <w:color w:val="000000"/>
                <w:u w:color="000000"/>
              </w:rPr>
            </w:pPr>
            <w:r>
              <w:rPr>
                <w:sz w:val="18"/>
              </w:rPr>
              <w:t>120 000,00</w:t>
            </w:r>
          </w:p>
        </w:tc>
        <w:tc>
          <w:tcPr>
            <w:tcW w:w="1140" w:type="dxa"/>
            <w:tcBorders>
              <w:top w:val="nil"/>
              <w:left w:val="nil"/>
              <w:bottom w:val="single" w:sz="2" w:space="0" w:color="auto"/>
              <w:right w:val="single" w:sz="2" w:space="0" w:color="auto"/>
            </w:tcBorders>
            <w:tcMar>
              <w:top w:w="100" w:type="dxa"/>
            </w:tcMar>
            <w:vAlign w:val="center"/>
          </w:tcPr>
          <w:p w14:paraId="5EB82263" w14:textId="77777777" w:rsidR="00A77B3E" w:rsidRDefault="009B680F">
            <w:pPr>
              <w:jc w:val="right"/>
              <w:rPr>
                <w:color w:val="000000"/>
                <w:u w:color="000000"/>
              </w:rPr>
            </w:pPr>
            <w:r>
              <w:rPr>
                <w:sz w:val="18"/>
              </w:rPr>
              <w:t>120 000,00</w:t>
            </w:r>
          </w:p>
        </w:tc>
        <w:tc>
          <w:tcPr>
            <w:tcW w:w="915" w:type="dxa"/>
            <w:tcBorders>
              <w:top w:val="nil"/>
              <w:left w:val="nil"/>
              <w:bottom w:val="single" w:sz="2" w:space="0" w:color="auto"/>
              <w:right w:val="single" w:sz="2" w:space="0" w:color="auto"/>
            </w:tcBorders>
            <w:tcMar>
              <w:top w:w="100" w:type="dxa"/>
            </w:tcMar>
            <w:vAlign w:val="center"/>
          </w:tcPr>
          <w:p w14:paraId="590C1C16" w14:textId="77777777" w:rsidR="00A77B3E" w:rsidRDefault="009B680F">
            <w:pPr>
              <w:jc w:val="right"/>
              <w:rPr>
                <w:color w:val="000000"/>
                <w:u w:color="000000"/>
              </w:rPr>
            </w:pPr>
            <w:r>
              <w:rPr>
                <w:sz w:val="18"/>
              </w:rPr>
              <w:t>100,00%</w:t>
            </w:r>
          </w:p>
        </w:tc>
      </w:tr>
      <w:tr w:rsidR="007F256B" w14:paraId="2742F2AB"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155442F1"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C98CE19" w14:textId="77777777" w:rsidR="00A77B3E" w:rsidRDefault="009B680F">
            <w:pPr>
              <w:jc w:val="center"/>
              <w:rPr>
                <w:color w:val="000000"/>
                <w:u w:color="000000"/>
              </w:rPr>
            </w:pPr>
            <w:r>
              <w:rPr>
                <w:sz w:val="18"/>
              </w:rPr>
              <w:t>75412</w:t>
            </w:r>
          </w:p>
        </w:tc>
        <w:tc>
          <w:tcPr>
            <w:tcW w:w="930" w:type="dxa"/>
            <w:tcBorders>
              <w:top w:val="nil"/>
              <w:left w:val="nil"/>
              <w:bottom w:val="single" w:sz="2" w:space="0" w:color="auto"/>
              <w:right w:val="single" w:sz="2" w:space="0" w:color="auto"/>
            </w:tcBorders>
            <w:tcMar>
              <w:top w:w="100" w:type="dxa"/>
            </w:tcMar>
            <w:vAlign w:val="center"/>
          </w:tcPr>
          <w:p w14:paraId="6D2777E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E3015E4" w14:textId="77777777" w:rsidR="00A77B3E" w:rsidRDefault="009B680F">
            <w:pPr>
              <w:jc w:val="left"/>
              <w:rPr>
                <w:color w:val="000000"/>
                <w:u w:color="000000"/>
              </w:rPr>
            </w:pPr>
            <w:r>
              <w:rPr>
                <w:sz w:val="18"/>
              </w:rPr>
              <w:t>Ochotnicze straże pożarne</w:t>
            </w:r>
          </w:p>
        </w:tc>
        <w:tc>
          <w:tcPr>
            <w:tcW w:w="1575" w:type="dxa"/>
            <w:tcBorders>
              <w:top w:val="nil"/>
              <w:left w:val="nil"/>
              <w:bottom w:val="single" w:sz="2" w:space="0" w:color="auto"/>
              <w:right w:val="single" w:sz="2" w:space="0" w:color="auto"/>
            </w:tcBorders>
            <w:tcMar>
              <w:top w:w="100" w:type="dxa"/>
            </w:tcMar>
            <w:vAlign w:val="center"/>
          </w:tcPr>
          <w:p w14:paraId="35C48333" w14:textId="77777777" w:rsidR="00A77B3E" w:rsidRDefault="009B680F">
            <w:pPr>
              <w:jc w:val="right"/>
              <w:rPr>
                <w:color w:val="000000"/>
                <w:u w:color="000000"/>
              </w:rPr>
            </w:pPr>
            <w:r>
              <w:rPr>
                <w:sz w:val="18"/>
              </w:rPr>
              <w:t>300 000,00</w:t>
            </w:r>
          </w:p>
        </w:tc>
        <w:tc>
          <w:tcPr>
            <w:tcW w:w="1140" w:type="dxa"/>
            <w:tcBorders>
              <w:top w:val="nil"/>
              <w:left w:val="nil"/>
              <w:bottom w:val="single" w:sz="2" w:space="0" w:color="auto"/>
              <w:right w:val="single" w:sz="2" w:space="0" w:color="auto"/>
            </w:tcBorders>
            <w:tcMar>
              <w:top w:w="100" w:type="dxa"/>
            </w:tcMar>
            <w:vAlign w:val="center"/>
          </w:tcPr>
          <w:p w14:paraId="4EEA1E48" w14:textId="77777777" w:rsidR="00A77B3E" w:rsidRDefault="009B680F">
            <w:pPr>
              <w:jc w:val="right"/>
              <w:rPr>
                <w:color w:val="000000"/>
                <w:u w:color="000000"/>
              </w:rPr>
            </w:pPr>
            <w:r>
              <w:rPr>
                <w:sz w:val="18"/>
              </w:rPr>
              <w:t>299 951,74</w:t>
            </w:r>
          </w:p>
        </w:tc>
        <w:tc>
          <w:tcPr>
            <w:tcW w:w="915" w:type="dxa"/>
            <w:tcBorders>
              <w:top w:val="nil"/>
              <w:left w:val="nil"/>
              <w:bottom w:val="single" w:sz="2" w:space="0" w:color="auto"/>
              <w:right w:val="single" w:sz="2" w:space="0" w:color="auto"/>
            </w:tcBorders>
            <w:tcMar>
              <w:top w:w="100" w:type="dxa"/>
            </w:tcMar>
            <w:vAlign w:val="center"/>
          </w:tcPr>
          <w:p w14:paraId="0698996F" w14:textId="77777777" w:rsidR="00A77B3E" w:rsidRDefault="009B680F">
            <w:pPr>
              <w:jc w:val="right"/>
              <w:rPr>
                <w:color w:val="000000"/>
                <w:u w:color="000000"/>
              </w:rPr>
            </w:pPr>
            <w:r>
              <w:rPr>
                <w:sz w:val="18"/>
              </w:rPr>
              <w:t>99,98%</w:t>
            </w:r>
          </w:p>
        </w:tc>
      </w:tr>
      <w:tr w:rsidR="007F256B" w14:paraId="0E3D7F7F"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4E645E91"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B8CAF5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2FDEE5" w14:textId="77777777" w:rsidR="00A77B3E" w:rsidRDefault="009B680F">
            <w:pPr>
              <w:jc w:val="center"/>
              <w:rPr>
                <w:color w:val="000000"/>
                <w:u w:color="000000"/>
              </w:rPr>
            </w:pPr>
            <w:r>
              <w:rPr>
                <w:sz w:val="18"/>
              </w:rPr>
              <w:t>2820</w:t>
            </w:r>
          </w:p>
        </w:tc>
        <w:tc>
          <w:tcPr>
            <w:tcW w:w="3525" w:type="dxa"/>
            <w:tcBorders>
              <w:top w:val="single" w:sz="2" w:space="0" w:color="auto"/>
              <w:left w:val="nil"/>
              <w:bottom w:val="single" w:sz="2" w:space="0" w:color="auto"/>
              <w:right w:val="single" w:sz="2" w:space="0" w:color="auto"/>
            </w:tcBorders>
            <w:tcMar>
              <w:top w:w="100" w:type="dxa"/>
            </w:tcMar>
            <w:vAlign w:val="center"/>
          </w:tcPr>
          <w:p w14:paraId="4A86D0E1" w14:textId="77777777" w:rsidR="00A77B3E" w:rsidRDefault="009B680F">
            <w:pPr>
              <w:jc w:val="left"/>
              <w:rPr>
                <w:color w:val="000000"/>
                <w:u w:color="000000"/>
              </w:rPr>
            </w:pPr>
            <w:r>
              <w:rPr>
                <w:sz w:val="18"/>
              </w:rPr>
              <w:t xml:space="preserve">Dotacja celowa z budżetu na finansowanie lub dofinansowanie zadań zleconych do realizacji stowarzyszeniom </w:t>
            </w:r>
            <w:r>
              <w:rPr>
                <w:b/>
                <w:sz w:val="18"/>
              </w:rPr>
              <w:t>(dotacja na sprzęt i wyposażenie dla jednostek OSP)</w:t>
            </w:r>
          </w:p>
        </w:tc>
        <w:tc>
          <w:tcPr>
            <w:tcW w:w="1575" w:type="dxa"/>
            <w:tcBorders>
              <w:top w:val="nil"/>
              <w:left w:val="nil"/>
              <w:bottom w:val="single" w:sz="2" w:space="0" w:color="auto"/>
              <w:right w:val="single" w:sz="2" w:space="0" w:color="auto"/>
            </w:tcBorders>
            <w:tcMar>
              <w:top w:w="100" w:type="dxa"/>
            </w:tcMar>
            <w:vAlign w:val="center"/>
          </w:tcPr>
          <w:p w14:paraId="310831D7" w14:textId="77777777" w:rsidR="00A77B3E" w:rsidRDefault="009B680F">
            <w:pPr>
              <w:jc w:val="right"/>
              <w:rPr>
                <w:color w:val="000000"/>
                <w:u w:color="000000"/>
              </w:rPr>
            </w:pPr>
            <w:r>
              <w:rPr>
                <w:sz w:val="18"/>
              </w:rPr>
              <w:t>300 000,00</w:t>
            </w:r>
          </w:p>
        </w:tc>
        <w:tc>
          <w:tcPr>
            <w:tcW w:w="1140" w:type="dxa"/>
            <w:tcBorders>
              <w:top w:val="nil"/>
              <w:left w:val="nil"/>
              <w:bottom w:val="single" w:sz="2" w:space="0" w:color="auto"/>
              <w:right w:val="single" w:sz="2" w:space="0" w:color="auto"/>
            </w:tcBorders>
            <w:tcMar>
              <w:top w:w="100" w:type="dxa"/>
            </w:tcMar>
            <w:vAlign w:val="center"/>
          </w:tcPr>
          <w:p w14:paraId="226CC060" w14:textId="77777777" w:rsidR="00A77B3E" w:rsidRDefault="009B680F">
            <w:pPr>
              <w:jc w:val="right"/>
              <w:rPr>
                <w:color w:val="000000"/>
                <w:u w:color="000000"/>
              </w:rPr>
            </w:pPr>
            <w:r>
              <w:rPr>
                <w:sz w:val="18"/>
              </w:rPr>
              <w:t>299 951,74</w:t>
            </w:r>
          </w:p>
        </w:tc>
        <w:tc>
          <w:tcPr>
            <w:tcW w:w="915" w:type="dxa"/>
            <w:tcBorders>
              <w:top w:val="nil"/>
              <w:left w:val="nil"/>
              <w:bottom w:val="single" w:sz="2" w:space="0" w:color="auto"/>
              <w:right w:val="single" w:sz="2" w:space="0" w:color="auto"/>
            </w:tcBorders>
            <w:tcMar>
              <w:top w:w="100" w:type="dxa"/>
            </w:tcMar>
            <w:vAlign w:val="center"/>
          </w:tcPr>
          <w:p w14:paraId="411CF05A" w14:textId="77777777" w:rsidR="00A77B3E" w:rsidRDefault="009B680F">
            <w:pPr>
              <w:jc w:val="right"/>
              <w:rPr>
                <w:color w:val="000000"/>
                <w:u w:color="000000"/>
              </w:rPr>
            </w:pPr>
            <w:r>
              <w:rPr>
                <w:sz w:val="18"/>
              </w:rPr>
              <w:t>99,98%</w:t>
            </w:r>
          </w:p>
        </w:tc>
      </w:tr>
      <w:tr w:rsidR="007F256B" w14:paraId="462E2D7F"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6850D399"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7FD271B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61713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0412F04" w14:textId="77777777" w:rsidR="00A77B3E" w:rsidRDefault="009B680F">
            <w:pPr>
              <w:jc w:val="left"/>
              <w:rPr>
                <w:color w:val="000000"/>
                <w:u w:color="000000"/>
              </w:rPr>
            </w:pPr>
            <w:r>
              <w:rPr>
                <w:b/>
                <w:sz w:val="18"/>
              </w:rPr>
              <w:t>Oświata i wychowanie</w:t>
            </w:r>
          </w:p>
        </w:tc>
        <w:tc>
          <w:tcPr>
            <w:tcW w:w="1575" w:type="dxa"/>
            <w:tcBorders>
              <w:top w:val="nil"/>
              <w:left w:val="nil"/>
              <w:bottom w:val="single" w:sz="2" w:space="0" w:color="auto"/>
              <w:right w:val="single" w:sz="2" w:space="0" w:color="auto"/>
            </w:tcBorders>
            <w:tcMar>
              <w:top w:w="100" w:type="dxa"/>
            </w:tcMar>
            <w:vAlign w:val="center"/>
          </w:tcPr>
          <w:p w14:paraId="5FB54C5F" w14:textId="77777777" w:rsidR="00A77B3E" w:rsidRDefault="009B680F">
            <w:pPr>
              <w:jc w:val="right"/>
              <w:rPr>
                <w:color w:val="000000"/>
                <w:u w:color="000000"/>
              </w:rPr>
            </w:pPr>
            <w:r>
              <w:rPr>
                <w:b/>
                <w:sz w:val="18"/>
              </w:rPr>
              <w:t>100 670,00</w:t>
            </w:r>
          </w:p>
        </w:tc>
        <w:tc>
          <w:tcPr>
            <w:tcW w:w="1140" w:type="dxa"/>
            <w:tcBorders>
              <w:top w:val="nil"/>
              <w:left w:val="nil"/>
              <w:bottom w:val="single" w:sz="2" w:space="0" w:color="auto"/>
              <w:right w:val="single" w:sz="2" w:space="0" w:color="auto"/>
            </w:tcBorders>
            <w:tcMar>
              <w:top w:w="100" w:type="dxa"/>
            </w:tcMar>
            <w:vAlign w:val="center"/>
          </w:tcPr>
          <w:p w14:paraId="493FC0E3" w14:textId="77777777" w:rsidR="00A77B3E" w:rsidRDefault="009B680F">
            <w:pPr>
              <w:jc w:val="right"/>
              <w:rPr>
                <w:color w:val="000000"/>
                <w:u w:color="000000"/>
              </w:rPr>
            </w:pPr>
            <w:r>
              <w:rPr>
                <w:b/>
                <w:sz w:val="18"/>
              </w:rPr>
              <w:t>86 010,00</w:t>
            </w:r>
          </w:p>
        </w:tc>
        <w:tc>
          <w:tcPr>
            <w:tcW w:w="915" w:type="dxa"/>
            <w:tcBorders>
              <w:top w:val="nil"/>
              <w:left w:val="nil"/>
              <w:bottom w:val="single" w:sz="2" w:space="0" w:color="auto"/>
              <w:right w:val="single" w:sz="2" w:space="0" w:color="auto"/>
            </w:tcBorders>
            <w:tcMar>
              <w:top w:w="100" w:type="dxa"/>
            </w:tcMar>
            <w:vAlign w:val="center"/>
          </w:tcPr>
          <w:p w14:paraId="2DD7ADAA" w14:textId="77777777" w:rsidR="00A77B3E" w:rsidRDefault="009B680F">
            <w:pPr>
              <w:jc w:val="right"/>
              <w:rPr>
                <w:color w:val="000000"/>
                <w:u w:color="000000"/>
              </w:rPr>
            </w:pPr>
            <w:r>
              <w:rPr>
                <w:b/>
                <w:sz w:val="18"/>
              </w:rPr>
              <w:t>85,44%</w:t>
            </w:r>
          </w:p>
        </w:tc>
      </w:tr>
      <w:tr w:rsidR="007F256B" w14:paraId="0248C880"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749439B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5767CB0" w14:textId="77777777" w:rsidR="00A77B3E" w:rsidRDefault="009B680F">
            <w:pPr>
              <w:jc w:val="center"/>
              <w:rPr>
                <w:color w:val="000000"/>
                <w:u w:color="000000"/>
              </w:rPr>
            </w:pPr>
            <w:r>
              <w:rPr>
                <w:sz w:val="18"/>
              </w:rPr>
              <w:t>80117</w:t>
            </w:r>
          </w:p>
        </w:tc>
        <w:tc>
          <w:tcPr>
            <w:tcW w:w="930" w:type="dxa"/>
            <w:tcBorders>
              <w:top w:val="nil"/>
              <w:left w:val="nil"/>
              <w:bottom w:val="single" w:sz="2" w:space="0" w:color="auto"/>
              <w:right w:val="single" w:sz="2" w:space="0" w:color="auto"/>
            </w:tcBorders>
            <w:tcMar>
              <w:top w:w="100" w:type="dxa"/>
            </w:tcMar>
            <w:vAlign w:val="center"/>
          </w:tcPr>
          <w:p w14:paraId="5D9A651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7253EFC"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75" w:type="dxa"/>
            <w:tcBorders>
              <w:top w:val="nil"/>
              <w:left w:val="nil"/>
              <w:bottom w:val="single" w:sz="2" w:space="0" w:color="auto"/>
              <w:right w:val="single" w:sz="2" w:space="0" w:color="auto"/>
            </w:tcBorders>
            <w:tcMar>
              <w:top w:w="100" w:type="dxa"/>
            </w:tcMar>
            <w:vAlign w:val="center"/>
          </w:tcPr>
          <w:p w14:paraId="3AEE074A" w14:textId="77777777" w:rsidR="00A77B3E" w:rsidRDefault="009B680F">
            <w:pPr>
              <w:jc w:val="right"/>
              <w:rPr>
                <w:color w:val="000000"/>
                <w:u w:color="000000"/>
              </w:rPr>
            </w:pPr>
            <w:r>
              <w:rPr>
                <w:sz w:val="18"/>
              </w:rPr>
              <w:t>100 670,00</w:t>
            </w:r>
          </w:p>
        </w:tc>
        <w:tc>
          <w:tcPr>
            <w:tcW w:w="1140" w:type="dxa"/>
            <w:tcBorders>
              <w:top w:val="nil"/>
              <w:left w:val="nil"/>
              <w:bottom w:val="single" w:sz="2" w:space="0" w:color="auto"/>
              <w:right w:val="single" w:sz="2" w:space="0" w:color="auto"/>
            </w:tcBorders>
            <w:tcMar>
              <w:top w:w="100" w:type="dxa"/>
            </w:tcMar>
            <w:vAlign w:val="center"/>
          </w:tcPr>
          <w:p w14:paraId="589A6F22" w14:textId="77777777" w:rsidR="00A77B3E" w:rsidRDefault="009B680F">
            <w:pPr>
              <w:jc w:val="right"/>
              <w:rPr>
                <w:color w:val="000000"/>
                <w:u w:color="000000"/>
              </w:rPr>
            </w:pPr>
            <w:r>
              <w:rPr>
                <w:sz w:val="18"/>
              </w:rPr>
              <w:t>86 010,00</w:t>
            </w:r>
          </w:p>
        </w:tc>
        <w:tc>
          <w:tcPr>
            <w:tcW w:w="915" w:type="dxa"/>
            <w:tcBorders>
              <w:top w:val="nil"/>
              <w:left w:val="nil"/>
              <w:bottom w:val="single" w:sz="2" w:space="0" w:color="auto"/>
              <w:right w:val="single" w:sz="2" w:space="0" w:color="auto"/>
            </w:tcBorders>
            <w:tcMar>
              <w:top w:w="100" w:type="dxa"/>
            </w:tcMar>
            <w:vAlign w:val="center"/>
          </w:tcPr>
          <w:p w14:paraId="37A64F9B" w14:textId="77777777" w:rsidR="00A77B3E" w:rsidRDefault="009B680F">
            <w:pPr>
              <w:jc w:val="right"/>
              <w:rPr>
                <w:color w:val="000000"/>
                <w:u w:color="000000"/>
              </w:rPr>
            </w:pPr>
            <w:r>
              <w:rPr>
                <w:sz w:val="18"/>
              </w:rPr>
              <w:t>85,44%</w:t>
            </w:r>
          </w:p>
        </w:tc>
      </w:tr>
      <w:tr w:rsidR="007F256B" w14:paraId="2BD94F55"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3D408C26"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04D69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DE89FE" w14:textId="77777777" w:rsidR="00A77B3E" w:rsidRDefault="009B680F">
            <w:pPr>
              <w:jc w:val="center"/>
              <w:rPr>
                <w:color w:val="000000"/>
                <w:u w:color="000000"/>
              </w:rPr>
            </w:pPr>
            <w:r>
              <w:rPr>
                <w:sz w:val="18"/>
              </w:rPr>
              <w:t>2320</w:t>
            </w:r>
          </w:p>
        </w:tc>
        <w:tc>
          <w:tcPr>
            <w:tcW w:w="3525" w:type="dxa"/>
            <w:tcBorders>
              <w:top w:val="single" w:sz="2" w:space="0" w:color="auto"/>
              <w:left w:val="nil"/>
              <w:bottom w:val="single" w:sz="2" w:space="0" w:color="auto"/>
              <w:right w:val="single" w:sz="2" w:space="0" w:color="auto"/>
            </w:tcBorders>
            <w:tcMar>
              <w:top w:w="100" w:type="dxa"/>
            </w:tcMar>
            <w:vAlign w:val="center"/>
          </w:tcPr>
          <w:p w14:paraId="4860CBBC" w14:textId="77777777" w:rsidR="00A77B3E" w:rsidRDefault="009B680F">
            <w:pPr>
              <w:jc w:val="left"/>
              <w:rPr>
                <w:color w:val="000000"/>
                <w:u w:color="000000"/>
              </w:rPr>
            </w:pPr>
            <w:r>
              <w:rPr>
                <w:sz w:val="18"/>
              </w:rPr>
              <w:t xml:space="preserve">Dotacje celowe przekazane dla powiatu na zadania bieżące realizowane na podstawie porozumień (umów) między jednostkami samorządu terytorialnego </w:t>
            </w:r>
            <w:r>
              <w:rPr>
                <w:b/>
                <w:sz w:val="18"/>
              </w:rPr>
              <w:t>(współfinansowanie teoretycznego dokształcania zawodowego uczniów -</w:t>
            </w:r>
            <w:proofErr w:type="spellStart"/>
            <w:r>
              <w:rPr>
                <w:b/>
                <w:sz w:val="18"/>
              </w:rPr>
              <w:t>CKZiU</w:t>
            </w:r>
            <w:proofErr w:type="spellEnd"/>
            <w:r>
              <w:rPr>
                <w:b/>
                <w:sz w:val="18"/>
              </w:rPr>
              <w:t xml:space="preserve"> we Włocławku)</w:t>
            </w:r>
          </w:p>
        </w:tc>
        <w:tc>
          <w:tcPr>
            <w:tcW w:w="1575" w:type="dxa"/>
            <w:tcBorders>
              <w:top w:val="nil"/>
              <w:left w:val="nil"/>
              <w:bottom w:val="single" w:sz="2" w:space="0" w:color="auto"/>
              <w:right w:val="single" w:sz="2" w:space="0" w:color="auto"/>
            </w:tcBorders>
            <w:tcMar>
              <w:top w:w="100" w:type="dxa"/>
            </w:tcMar>
            <w:vAlign w:val="center"/>
          </w:tcPr>
          <w:p w14:paraId="4474CBCE" w14:textId="77777777" w:rsidR="00A77B3E" w:rsidRDefault="009B680F">
            <w:pPr>
              <w:jc w:val="right"/>
              <w:rPr>
                <w:color w:val="000000"/>
                <w:u w:color="000000"/>
              </w:rPr>
            </w:pPr>
            <w:r>
              <w:rPr>
                <w:sz w:val="18"/>
              </w:rPr>
              <w:t>100 670,00</w:t>
            </w:r>
          </w:p>
        </w:tc>
        <w:tc>
          <w:tcPr>
            <w:tcW w:w="1140" w:type="dxa"/>
            <w:tcBorders>
              <w:top w:val="nil"/>
              <w:left w:val="nil"/>
              <w:bottom w:val="single" w:sz="2" w:space="0" w:color="auto"/>
              <w:right w:val="single" w:sz="2" w:space="0" w:color="auto"/>
            </w:tcBorders>
            <w:tcMar>
              <w:top w:w="100" w:type="dxa"/>
            </w:tcMar>
            <w:vAlign w:val="center"/>
          </w:tcPr>
          <w:p w14:paraId="4FBB75E0" w14:textId="77777777" w:rsidR="00A77B3E" w:rsidRDefault="009B680F">
            <w:pPr>
              <w:jc w:val="right"/>
              <w:rPr>
                <w:color w:val="000000"/>
                <w:u w:color="000000"/>
              </w:rPr>
            </w:pPr>
            <w:r>
              <w:rPr>
                <w:sz w:val="18"/>
              </w:rPr>
              <w:t>86 010,00</w:t>
            </w:r>
          </w:p>
        </w:tc>
        <w:tc>
          <w:tcPr>
            <w:tcW w:w="915" w:type="dxa"/>
            <w:tcBorders>
              <w:top w:val="nil"/>
              <w:left w:val="nil"/>
              <w:bottom w:val="single" w:sz="2" w:space="0" w:color="auto"/>
              <w:right w:val="single" w:sz="2" w:space="0" w:color="auto"/>
            </w:tcBorders>
            <w:tcMar>
              <w:top w:w="100" w:type="dxa"/>
            </w:tcMar>
            <w:vAlign w:val="center"/>
          </w:tcPr>
          <w:p w14:paraId="65A5FC9F" w14:textId="77777777" w:rsidR="00A77B3E" w:rsidRDefault="009B680F">
            <w:pPr>
              <w:jc w:val="right"/>
              <w:rPr>
                <w:color w:val="000000"/>
                <w:u w:color="000000"/>
              </w:rPr>
            </w:pPr>
            <w:r>
              <w:rPr>
                <w:sz w:val="18"/>
              </w:rPr>
              <w:t>85,44%</w:t>
            </w:r>
          </w:p>
        </w:tc>
      </w:tr>
      <w:tr w:rsidR="007F256B" w14:paraId="10083FA6"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4AC5351D" w14:textId="77777777" w:rsidR="00A77B3E" w:rsidRDefault="009B680F">
            <w:pPr>
              <w:jc w:val="center"/>
              <w:rPr>
                <w:color w:val="000000"/>
                <w:u w:color="000000"/>
              </w:rPr>
            </w:pPr>
            <w:r>
              <w:rPr>
                <w:b/>
                <w:sz w:val="18"/>
              </w:rPr>
              <w:t>853</w:t>
            </w:r>
          </w:p>
        </w:tc>
        <w:tc>
          <w:tcPr>
            <w:tcW w:w="960" w:type="dxa"/>
            <w:tcBorders>
              <w:top w:val="single" w:sz="2" w:space="0" w:color="auto"/>
              <w:left w:val="nil"/>
              <w:bottom w:val="single" w:sz="2" w:space="0" w:color="auto"/>
              <w:right w:val="single" w:sz="2" w:space="0" w:color="auto"/>
            </w:tcBorders>
            <w:tcMar>
              <w:top w:w="100" w:type="dxa"/>
            </w:tcMar>
            <w:vAlign w:val="center"/>
          </w:tcPr>
          <w:p w14:paraId="0A936D1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CC866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54D446F" w14:textId="77777777" w:rsidR="00A77B3E" w:rsidRDefault="009B680F">
            <w:pPr>
              <w:jc w:val="left"/>
              <w:rPr>
                <w:color w:val="000000"/>
                <w:u w:color="000000"/>
              </w:rPr>
            </w:pPr>
            <w:r>
              <w:rPr>
                <w:b/>
                <w:sz w:val="18"/>
              </w:rPr>
              <w:t>Pozostałe zadania w zakresie polityki społecznej</w:t>
            </w:r>
          </w:p>
        </w:tc>
        <w:tc>
          <w:tcPr>
            <w:tcW w:w="1575" w:type="dxa"/>
            <w:tcBorders>
              <w:top w:val="nil"/>
              <w:left w:val="nil"/>
              <w:bottom w:val="single" w:sz="2" w:space="0" w:color="auto"/>
              <w:right w:val="single" w:sz="2" w:space="0" w:color="auto"/>
            </w:tcBorders>
            <w:tcMar>
              <w:top w:w="100" w:type="dxa"/>
            </w:tcMar>
            <w:vAlign w:val="center"/>
          </w:tcPr>
          <w:p w14:paraId="40472B71" w14:textId="77777777" w:rsidR="00A77B3E" w:rsidRDefault="009B680F">
            <w:pPr>
              <w:jc w:val="right"/>
              <w:rPr>
                <w:color w:val="000000"/>
                <w:u w:color="000000"/>
              </w:rPr>
            </w:pPr>
            <w:r>
              <w:rPr>
                <w:b/>
                <w:sz w:val="18"/>
              </w:rPr>
              <w:t>25 328,00</w:t>
            </w:r>
          </w:p>
        </w:tc>
        <w:tc>
          <w:tcPr>
            <w:tcW w:w="1140" w:type="dxa"/>
            <w:tcBorders>
              <w:top w:val="nil"/>
              <w:left w:val="nil"/>
              <w:bottom w:val="single" w:sz="2" w:space="0" w:color="auto"/>
              <w:right w:val="single" w:sz="2" w:space="0" w:color="auto"/>
            </w:tcBorders>
            <w:tcMar>
              <w:top w:w="100" w:type="dxa"/>
            </w:tcMar>
            <w:vAlign w:val="center"/>
          </w:tcPr>
          <w:p w14:paraId="055A7515" w14:textId="77777777" w:rsidR="00A77B3E" w:rsidRDefault="009B680F">
            <w:pPr>
              <w:jc w:val="right"/>
              <w:rPr>
                <w:color w:val="000000"/>
                <w:u w:color="000000"/>
              </w:rPr>
            </w:pPr>
            <w:r>
              <w:rPr>
                <w:b/>
                <w:sz w:val="18"/>
              </w:rPr>
              <w:t>23 680,01</w:t>
            </w:r>
          </w:p>
        </w:tc>
        <w:tc>
          <w:tcPr>
            <w:tcW w:w="915" w:type="dxa"/>
            <w:tcBorders>
              <w:top w:val="nil"/>
              <w:left w:val="nil"/>
              <w:bottom w:val="single" w:sz="2" w:space="0" w:color="auto"/>
              <w:right w:val="single" w:sz="2" w:space="0" w:color="auto"/>
            </w:tcBorders>
            <w:tcMar>
              <w:top w:w="100" w:type="dxa"/>
            </w:tcMar>
            <w:vAlign w:val="center"/>
          </w:tcPr>
          <w:p w14:paraId="7A4A50BC" w14:textId="77777777" w:rsidR="00A77B3E" w:rsidRDefault="009B680F">
            <w:pPr>
              <w:jc w:val="right"/>
              <w:rPr>
                <w:color w:val="000000"/>
                <w:u w:color="000000"/>
              </w:rPr>
            </w:pPr>
            <w:r>
              <w:rPr>
                <w:b/>
                <w:sz w:val="18"/>
              </w:rPr>
              <w:t>93,49%</w:t>
            </w:r>
          </w:p>
        </w:tc>
      </w:tr>
      <w:tr w:rsidR="007F256B" w14:paraId="3DF13BA7"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277E86D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C06CCA7" w14:textId="77777777" w:rsidR="00A77B3E" w:rsidRDefault="009B680F">
            <w:pPr>
              <w:jc w:val="center"/>
              <w:rPr>
                <w:color w:val="000000"/>
                <w:u w:color="000000"/>
              </w:rPr>
            </w:pPr>
            <w:r>
              <w:rPr>
                <w:sz w:val="18"/>
              </w:rPr>
              <w:t>85311</w:t>
            </w:r>
          </w:p>
        </w:tc>
        <w:tc>
          <w:tcPr>
            <w:tcW w:w="930" w:type="dxa"/>
            <w:tcBorders>
              <w:top w:val="nil"/>
              <w:left w:val="nil"/>
              <w:bottom w:val="single" w:sz="2" w:space="0" w:color="auto"/>
              <w:right w:val="single" w:sz="2" w:space="0" w:color="auto"/>
            </w:tcBorders>
            <w:tcMar>
              <w:top w:w="100" w:type="dxa"/>
            </w:tcMar>
            <w:vAlign w:val="center"/>
          </w:tcPr>
          <w:p w14:paraId="6BE5FC8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114D8E5" w14:textId="77777777" w:rsidR="00A77B3E" w:rsidRDefault="009B680F">
            <w:pPr>
              <w:jc w:val="left"/>
              <w:rPr>
                <w:color w:val="000000"/>
                <w:u w:color="000000"/>
              </w:rPr>
            </w:pPr>
            <w:r>
              <w:rPr>
                <w:sz w:val="18"/>
              </w:rPr>
              <w:t>Rehabilitacja zawodowa i społeczna osób niepełnosprawnych</w:t>
            </w:r>
          </w:p>
        </w:tc>
        <w:tc>
          <w:tcPr>
            <w:tcW w:w="1575" w:type="dxa"/>
            <w:tcBorders>
              <w:top w:val="nil"/>
              <w:left w:val="nil"/>
              <w:bottom w:val="single" w:sz="2" w:space="0" w:color="auto"/>
              <w:right w:val="single" w:sz="2" w:space="0" w:color="auto"/>
            </w:tcBorders>
            <w:tcMar>
              <w:top w:w="100" w:type="dxa"/>
            </w:tcMar>
            <w:vAlign w:val="center"/>
          </w:tcPr>
          <w:p w14:paraId="47D1C918" w14:textId="77777777" w:rsidR="00A77B3E" w:rsidRDefault="009B680F">
            <w:pPr>
              <w:jc w:val="right"/>
              <w:rPr>
                <w:color w:val="000000"/>
                <w:u w:color="000000"/>
              </w:rPr>
            </w:pPr>
            <w:r>
              <w:rPr>
                <w:sz w:val="18"/>
              </w:rPr>
              <w:t>25 328,00</w:t>
            </w:r>
          </w:p>
        </w:tc>
        <w:tc>
          <w:tcPr>
            <w:tcW w:w="1140" w:type="dxa"/>
            <w:tcBorders>
              <w:top w:val="nil"/>
              <w:left w:val="nil"/>
              <w:bottom w:val="single" w:sz="2" w:space="0" w:color="auto"/>
              <w:right w:val="single" w:sz="2" w:space="0" w:color="auto"/>
            </w:tcBorders>
            <w:tcMar>
              <w:top w:w="100" w:type="dxa"/>
            </w:tcMar>
            <w:vAlign w:val="center"/>
          </w:tcPr>
          <w:p w14:paraId="561C79F4" w14:textId="77777777" w:rsidR="00A77B3E" w:rsidRDefault="009B680F">
            <w:pPr>
              <w:jc w:val="right"/>
              <w:rPr>
                <w:color w:val="000000"/>
                <w:u w:color="000000"/>
              </w:rPr>
            </w:pPr>
            <w:r>
              <w:rPr>
                <w:sz w:val="18"/>
              </w:rPr>
              <w:t>23 680,01</w:t>
            </w:r>
          </w:p>
        </w:tc>
        <w:tc>
          <w:tcPr>
            <w:tcW w:w="915" w:type="dxa"/>
            <w:tcBorders>
              <w:top w:val="nil"/>
              <w:left w:val="nil"/>
              <w:bottom w:val="single" w:sz="2" w:space="0" w:color="auto"/>
              <w:right w:val="single" w:sz="2" w:space="0" w:color="auto"/>
            </w:tcBorders>
            <w:tcMar>
              <w:top w:w="100" w:type="dxa"/>
            </w:tcMar>
            <w:vAlign w:val="center"/>
          </w:tcPr>
          <w:p w14:paraId="1D7F767C" w14:textId="77777777" w:rsidR="00A77B3E" w:rsidRDefault="009B680F">
            <w:pPr>
              <w:jc w:val="right"/>
              <w:rPr>
                <w:color w:val="000000"/>
                <w:u w:color="000000"/>
              </w:rPr>
            </w:pPr>
            <w:r>
              <w:rPr>
                <w:sz w:val="18"/>
              </w:rPr>
              <w:t>93,49%</w:t>
            </w:r>
          </w:p>
        </w:tc>
      </w:tr>
      <w:tr w:rsidR="007F256B" w14:paraId="502031AF"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6A8A4FE1"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7275F4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7E0566" w14:textId="77777777" w:rsidR="00A77B3E" w:rsidRDefault="009B680F">
            <w:pPr>
              <w:jc w:val="center"/>
              <w:rPr>
                <w:color w:val="000000"/>
                <w:u w:color="000000"/>
              </w:rPr>
            </w:pPr>
            <w:r>
              <w:rPr>
                <w:sz w:val="18"/>
              </w:rPr>
              <w:t>2320</w:t>
            </w:r>
          </w:p>
        </w:tc>
        <w:tc>
          <w:tcPr>
            <w:tcW w:w="3525" w:type="dxa"/>
            <w:tcBorders>
              <w:top w:val="single" w:sz="2" w:space="0" w:color="auto"/>
              <w:left w:val="nil"/>
              <w:bottom w:val="single" w:sz="2" w:space="0" w:color="auto"/>
              <w:right w:val="single" w:sz="2" w:space="0" w:color="auto"/>
            </w:tcBorders>
            <w:tcMar>
              <w:top w:w="100" w:type="dxa"/>
            </w:tcMar>
            <w:vAlign w:val="center"/>
          </w:tcPr>
          <w:p w14:paraId="29A1EA28" w14:textId="77777777" w:rsidR="00A77B3E" w:rsidRDefault="009B680F">
            <w:pPr>
              <w:jc w:val="left"/>
              <w:rPr>
                <w:color w:val="000000"/>
                <w:u w:color="000000"/>
              </w:rPr>
            </w:pPr>
            <w:r>
              <w:rPr>
                <w:sz w:val="18"/>
              </w:rPr>
              <w:t xml:space="preserve">Dotacje celowe przekazane dla powiatu na zadania bieżące realizowane na podstawie porozumień (umów) między jednostkami samorządu terytorialnego </w:t>
            </w:r>
            <w:r>
              <w:rPr>
                <w:b/>
                <w:sz w:val="18"/>
              </w:rPr>
              <w:t>(koszt uczestnictwa mieszkańców powiatu w warsztatach terapii zajęciowej)</w:t>
            </w:r>
          </w:p>
        </w:tc>
        <w:tc>
          <w:tcPr>
            <w:tcW w:w="1575" w:type="dxa"/>
            <w:tcBorders>
              <w:top w:val="nil"/>
              <w:left w:val="nil"/>
              <w:bottom w:val="single" w:sz="2" w:space="0" w:color="auto"/>
              <w:right w:val="single" w:sz="2" w:space="0" w:color="auto"/>
            </w:tcBorders>
            <w:tcMar>
              <w:top w:w="100" w:type="dxa"/>
            </w:tcMar>
            <w:vAlign w:val="center"/>
          </w:tcPr>
          <w:p w14:paraId="43A0BAAD" w14:textId="77777777" w:rsidR="00A77B3E" w:rsidRDefault="009B680F">
            <w:pPr>
              <w:jc w:val="right"/>
              <w:rPr>
                <w:color w:val="000000"/>
                <w:u w:color="000000"/>
              </w:rPr>
            </w:pPr>
            <w:r>
              <w:rPr>
                <w:sz w:val="18"/>
              </w:rPr>
              <w:t>25 328,00</w:t>
            </w:r>
          </w:p>
        </w:tc>
        <w:tc>
          <w:tcPr>
            <w:tcW w:w="1140" w:type="dxa"/>
            <w:tcBorders>
              <w:top w:val="nil"/>
              <w:left w:val="nil"/>
              <w:bottom w:val="single" w:sz="2" w:space="0" w:color="auto"/>
              <w:right w:val="single" w:sz="2" w:space="0" w:color="auto"/>
            </w:tcBorders>
            <w:tcMar>
              <w:top w:w="100" w:type="dxa"/>
            </w:tcMar>
            <w:vAlign w:val="center"/>
          </w:tcPr>
          <w:p w14:paraId="082656E4" w14:textId="77777777" w:rsidR="00A77B3E" w:rsidRDefault="009B680F">
            <w:pPr>
              <w:jc w:val="right"/>
              <w:rPr>
                <w:color w:val="000000"/>
                <w:u w:color="000000"/>
              </w:rPr>
            </w:pPr>
            <w:r>
              <w:rPr>
                <w:sz w:val="18"/>
              </w:rPr>
              <w:t>23 680,01</w:t>
            </w:r>
          </w:p>
        </w:tc>
        <w:tc>
          <w:tcPr>
            <w:tcW w:w="915" w:type="dxa"/>
            <w:tcBorders>
              <w:top w:val="nil"/>
              <w:left w:val="nil"/>
              <w:bottom w:val="single" w:sz="2" w:space="0" w:color="auto"/>
              <w:right w:val="single" w:sz="2" w:space="0" w:color="auto"/>
            </w:tcBorders>
            <w:tcMar>
              <w:top w:w="100" w:type="dxa"/>
            </w:tcMar>
            <w:vAlign w:val="center"/>
          </w:tcPr>
          <w:p w14:paraId="41E02CB7" w14:textId="77777777" w:rsidR="00A77B3E" w:rsidRDefault="009B680F">
            <w:pPr>
              <w:jc w:val="right"/>
              <w:rPr>
                <w:color w:val="000000"/>
                <w:u w:color="000000"/>
              </w:rPr>
            </w:pPr>
            <w:r>
              <w:rPr>
                <w:sz w:val="18"/>
              </w:rPr>
              <w:t>93,49%</w:t>
            </w:r>
          </w:p>
        </w:tc>
      </w:tr>
      <w:tr w:rsidR="007F256B" w14:paraId="2EA2A5C9"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7E1EF22B" w14:textId="77777777" w:rsidR="00A77B3E" w:rsidRDefault="009B680F">
            <w:pPr>
              <w:jc w:val="center"/>
              <w:rPr>
                <w:color w:val="000000"/>
                <w:u w:color="000000"/>
              </w:rPr>
            </w:pPr>
            <w:r>
              <w:rPr>
                <w:b/>
                <w:sz w:val="18"/>
              </w:rPr>
              <w:t>854</w:t>
            </w:r>
          </w:p>
        </w:tc>
        <w:tc>
          <w:tcPr>
            <w:tcW w:w="960" w:type="dxa"/>
            <w:tcBorders>
              <w:top w:val="single" w:sz="2" w:space="0" w:color="auto"/>
              <w:left w:val="nil"/>
              <w:bottom w:val="single" w:sz="2" w:space="0" w:color="auto"/>
              <w:right w:val="single" w:sz="2" w:space="0" w:color="auto"/>
            </w:tcBorders>
            <w:tcMar>
              <w:top w:w="100" w:type="dxa"/>
            </w:tcMar>
            <w:vAlign w:val="center"/>
          </w:tcPr>
          <w:p w14:paraId="043D558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070A4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9218D98" w14:textId="77777777" w:rsidR="00A77B3E" w:rsidRDefault="009B680F">
            <w:pPr>
              <w:jc w:val="left"/>
              <w:rPr>
                <w:color w:val="000000"/>
                <w:u w:color="000000"/>
              </w:rPr>
            </w:pPr>
            <w:r>
              <w:rPr>
                <w:b/>
                <w:sz w:val="18"/>
              </w:rPr>
              <w:t>Edukacyjna opieka wychowawcza</w:t>
            </w:r>
          </w:p>
        </w:tc>
        <w:tc>
          <w:tcPr>
            <w:tcW w:w="1575" w:type="dxa"/>
            <w:tcBorders>
              <w:top w:val="nil"/>
              <w:left w:val="nil"/>
              <w:bottom w:val="single" w:sz="2" w:space="0" w:color="auto"/>
              <w:right w:val="single" w:sz="2" w:space="0" w:color="auto"/>
            </w:tcBorders>
            <w:tcMar>
              <w:top w:w="100" w:type="dxa"/>
            </w:tcMar>
            <w:vAlign w:val="center"/>
          </w:tcPr>
          <w:p w14:paraId="4741F794" w14:textId="77777777" w:rsidR="00A77B3E" w:rsidRDefault="009B680F">
            <w:pPr>
              <w:jc w:val="right"/>
              <w:rPr>
                <w:color w:val="000000"/>
                <w:u w:color="000000"/>
              </w:rPr>
            </w:pPr>
            <w:r>
              <w:rPr>
                <w:b/>
                <w:sz w:val="18"/>
              </w:rPr>
              <w:t>30 000,00</w:t>
            </w:r>
          </w:p>
        </w:tc>
        <w:tc>
          <w:tcPr>
            <w:tcW w:w="1140" w:type="dxa"/>
            <w:tcBorders>
              <w:top w:val="nil"/>
              <w:left w:val="nil"/>
              <w:bottom w:val="single" w:sz="2" w:space="0" w:color="auto"/>
              <w:right w:val="single" w:sz="2" w:space="0" w:color="auto"/>
            </w:tcBorders>
            <w:tcMar>
              <w:top w:w="100" w:type="dxa"/>
            </w:tcMar>
            <w:vAlign w:val="center"/>
          </w:tcPr>
          <w:p w14:paraId="48C3D02B" w14:textId="77777777" w:rsidR="00A77B3E" w:rsidRDefault="009B680F">
            <w:pPr>
              <w:jc w:val="right"/>
              <w:rPr>
                <w:color w:val="000000"/>
                <w:u w:color="000000"/>
              </w:rPr>
            </w:pPr>
            <w:r>
              <w:rPr>
                <w:b/>
                <w:sz w:val="18"/>
              </w:rPr>
              <w:t>28 826,00</w:t>
            </w:r>
          </w:p>
        </w:tc>
        <w:tc>
          <w:tcPr>
            <w:tcW w:w="915" w:type="dxa"/>
            <w:tcBorders>
              <w:top w:val="nil"/>
              <w:left w:val="nil"/>
              <w:bottom w:val="single" w:sz="2" w:space="0" w:color="auto"/>
              <w:right w:val="single" w:sz="2" w:space="0" w:color="auto"/>
            </w:tcBorders>
            <w:tcMar>
              <w:top w:w="100" w:type="dxa"/>
            </w:tcMar>
            <w:vAlign w:val="center"/>
          </w:tcPr>
          <w:p w14:paraId="1B15CE93" w14:textId="77777777" w:rsidR="00A77B3E" w:rsidRDefault="009B680F">
            <w:pPr>
              <w:jc w:val="right"/>
              <w:rPr>
                <w:color w:val="000000"/>
                <w:u w:color="000000"/>
              </w:rPr>
            </w:pPr>
            <w:r>
              <w:rPr>
                <w:b/>
                <w:sz w:val="18"/>
              </w:rPr>
              <w:t>96,09%</w:t>
            </w:r>
          </w:p>
        </w:tc>
      </w:tr>
      <w:tr w:rsidR="007F256B" w14:paraId="0546754A"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30BED55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40AD208" w14:textId="77777777" w:rsidR="00A77B3E" w:rsidRDefault="009B680F">
            <w:pPr>
              <w:jc w:val="center"/>
              <w:rPr>
                <w:color w:val="000000"/>
                <w:u w:color="000000"/>
              </w:rPr>
            </w:pPr>
            <w:r>
              <w:rPr>
                <w:sz w:val="18"/>
              </w:rPr>
              <w:t>85406</w:t>
            </w:r>
          </w:p>
        </w:tc>
        <w:tc>
          <w:tcPr>
            <w:tcW w:w="930" w:type="dxa"/>
            <w:tcBorders>
              <w:top w:val="nil"/>
              <w:left w:val="nil"/>
              <w:bottom w:val="single" w:sz="2" w:space="0" w:color="auto"/>
              <w:right w:val="single" w:sz="2" w:space="0" w:color="auto"/>
            </w:tcBorders>
            <w:tcMar>
              <w:top w:w="100" w:type="dxa"/>
            </w:tcMar>
            <w:vAlign w:val="center"/>
          </w:tcPr>
          <w:p w14:paraId="4E28409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941D556" w14:textId="77777777" w:rsidR="00A77B3E" w:rsidRDefault="009B680F">
            <w:pPr>
              <w:jc w:val="left"/>
              <w:rPr>
                <w:color w:val="000000"/>
                <w:u w:color="000000"/>
              </w:rPr>
            </w:pPr>
            <w:r>
              <w:rPr>
                <w:sz w:val="18"/>
              </w:rPr>
              <w:t>Poradnie psychologiczno-pedagogiczne, w tym poradnie specjalistyczne</w:t>
            </w:r>
          </w:p>
        </w:tc>
        <w:tc>
          <w:tcPr>
            <w:tcW w:w="1575" w:type="dxa"/>
            <w:tcBorders>
              <w:top w:val="nil"/>
              <w:left w:val="nil"/>
              <w:bottom w:val="single" w:sz="2" w:space="0" w:color="auto"/>
              <w:right w:val="single" w:sz="2" w:space="0" w:color="auto"/>
            </w:tcBorders>
            <w:tcMar>
              <w:top w:w="100" w:type="dxa"/>
            </w:tcMar>
            <w:vAlign w:val="center"/>
          </w:tcPr>
          <w:p w14:paraId="6DA23C33" w14:textId="77777777" w:rsidR="00A77B3E" w:rsidRDefault="009B680F">
            <w:pPr>
              <w:jc w:val="right"/>
              <w:rPr>
                <w:color w:val="000000"/>
                <w:u w:color="000000"/>
              </w:rPr>
            </w:pPr>
            <w:r>
              <w:rPr>
                <w:sz w:val="18"/>
              </w:rPr>
              <w:t>30 000,00</w:t>
            </w:r>
          </w:p>
        </w:tc>
        <w:tc>
          <w:tcPr>
            <w:tcW w:w="1140" w:type="dxa"/>
            <w:tcBorders>
              <w:top w:val="nil"/>
              <w:left w:val="nil"/>
              <w:bottom w:val="single" w:sz="2" w:space="0" w:color="auto"/>
              <w:right w:val="single" w:sz="2" w:space="0" w:color="auto"/>
            </w:tcBorders>
            <w:tcMar>
              <w:top w:w="100" w:type="dxa"/>
            </w:tcMar>
            <w:vAlign w:val="center"/>
          </w:tcPr>
          <w:p w14:paraId="03EC6964" w14:textId="77777777" w:rsidR="00A77B3E" w:rsidRDefault="009B680F">
            <w:pPr>
              <w:jc w:val="right"/>
              <w:rPr>
                <w:color w:val="000000"/>
                <w:u w:color="000000"/>
              </w:rPr>
            </w:pPr>
            <w:r>
              <w:rPr>
                <w:sz w:val="18"/>
              </w:rPr>
              <w:t>28 826,00</w:t>
            </w:r>
          </w:p>
        </w:tc>
        <w:tc>
          <w:tcPr>
            <w:tcW w:w="915" w:type="dxa"/>
            <w:tcBorders>
              <w:top w:val="nil"/>
              <w:left w:val="nil"/>
              <w:bottom w:val="single" w:sz="2" w:space="0" w:color="auto"/>
              <w:right w:val="single" w:sz="2" w:space="0" w:color="auto"/>
            </w:tcBorders>
            <w:tcMar>
              <w:top w:w="100" w:type="dxa"/>
            </w:tcMar>
            <w:vAlign w:val="center"/>
          </w:tcPr>
          <w:p w14:paraId="1F93D45B" w14:textId="77777777" w:rsidR="00A77B3E" w:rsidRDefault="009B680F">
            <w:pPr>
              <w:jc w:val="right"/>
              <w:rPr>
                <w:color w:val="000000"/>
                <w:u w:color="000000"/>
              </w:rPr>
            </w:pPr>
            <w:r>
              <w:rPr>
                <w:sz w:val="18"/>
              </w:rPr>
              <w:t>96,09%</w:t>
            </w:r>
          </w:p>
        </w:tc>
      </w:tr>
      <w:tr w:rsidR="007F256B" w14:paraId="3D481F97"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7B0E3D45"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C51726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B9EE0D1" w14:textId="77777777" w:rsidR="00A77B3E" w:rsidRDefault="009B680F">
            <w:pPr>
              <w:jc w:val="center"/>
              <w:rPr>
                <w:color w:val="000000"/>
                <w:u w:color="000000"/>
              </w:rPr>
            </w:pPr>
            <w:r>
              <w:rPr>
                <w:sz w:val="18"/>
              </w:rPr>
              <w:t>2320</w:t>
            </w:r>
          </w:p>
        </w:tc>
        <w:tc>
          <w:tcPr>
            <w:tcW w:w="3525" w:type="dxa"/>
            <w:tcBorders>
              <w:top w:val="single" w:sz="2" w:space="0" w:color="auto"/>
              <w:left w:val="nil"/>
              <w:bottom w:val="single" w:sz="2" w:space="0" w:color="auto"/>
              <w:right w:val="single" w:sz="2" w:space="0" w:color="auto"/>
            </w:tcBorders>
            <w:tcMar>
              <w:top w:w="100" w:type="dxa"/>
            </w:tcMar>
            <w:vAlign w:val="center"/>
          </w:tcPr>
          <w:p w14:paraId="69236E17" w14:textId="77777777" w:rsidR="00A77B3E" w:rsidRDefault="009B680F">
            <w:pPr>
              <w:jc w:val="left"/>
              <w:rPr>
                <w:color w:val="000000"/>
                <w:u w:color="000000"/>
              </w:rPr>
            </w:pPr>
            <w:r>
              <w:rPr>
                <w:sz w:val="18"/>
              </w:rPr>
              <w:t xml:space="preserve">Dotacje celowe przekazane dla powiatu na zadania bieżące realizowane na podstawie porozumień (umów) między jednostkami samorządu terytorialnego </w:t>
            </w:r>
            <w:r>
              <w:rPr>
                <w:b/>
                <w:sz w:val="18"/>
              </w:rPr>
              <w:t>(koszt badań i wydawania orzeczeń dla dzieci z dysfunkcjami z terenu Powiatu)</w:t>
            </w:r>
          </w:p>
        </w:tc>
        <w:tc>
          <w:tcPr>
            <w:tcW w:w="1575" w:type="dxa"/>
            <w:tcBorders>
              <w:top w:val="nil"/>
              <w:left w:val="nil"/>
              <w:bottom w:val="single" w:sz="2" w:space="0" w:color="auto"/>
              <w:right w:val="single" w:sz="2" w:space="0" w:color="auto"/>
            </w:tcBorders>
            <w:tcMar>
              <w:top w:w="100" w:type="dxa"/>
            </w:tcMar>
            <w:vAlign w:val="center"/>
          </w:tcPr>
          <w:p w14:paraId="0F436317" w14:textId="77777777" w:rsidR="00A77B3E" w:rsidRDefault="009B680F">
            <w:pPr>
              <w:jc w:val="right"/>
              <w:rPr>
                <w:color w:val="000000"/>
                <w:u w:color="000000"/>
              </w:rPr>
            </w:pPr>
            <w:r>
              <w:rPr>
                <w:sz w:val="18"/>
              </w:rPr>
              <w:t>30 000,00</w:t>
            </w:r>
          </w:p>
        </w:tc>
        <w:tc>
          <w:tcPr>
            <w:tcW w:w="1140" w:type="dxa"/>
            <w:tcBorders>
              <w:top w:val="nil"/>
              <w:left w:val="nil"/>
              <w:bottom w:val="single" w:sz="2" w:space="0" w:color="auto"/>
              <w:right w:val="single" w:sz="2" w:space="0" w:color="auto"/>
            </w:tcBorders>
            <w:tcMar>
              <w:top w:w="100" w:type="dxa"/>
            </w:tcMar>
            <w:vAlign w:val="center"/>
          </w:tcPr>
          <w:p w14:paraId="273D3110" w14:textId="77777777" w:rsidR="00A77B3E" w:rsidRDefault="009B680F">
            <w:pPr>
              <w:jc w:val="right"/>
              <w:rPr>
                <w:color w:val="000000"/>
                <w:u w:color="000000"/>
              </w:rPr>
            </w:pPr>
            <w:r>
              <w:rPr>
                <w:sz w:val="18"/>
              </w:rPr>
              <w:t>28 826,00</w:t>
            </w:r>
          </w:p>
        </w:tc>
        <w:tc>
          <w:tcPr>
            <w:tcW w:w="915" w:type="dxa"/>
            <w:tcBorders>
              <w:top w:val="nil"/>
              <w:left w:val="nil"/>
              <w:bottom w:val="single" w:sz="2" w:space="0" w:color="auto"/>
              <w:right w:val="single" w:sz="2" w:space="0" w:color="auto"/>
            </w:tcBorders>
            <w:tcMar>
              <w:top w:w="100" w:type="dxa"/>
            </w:tcMar>
            <w:vAlign w:val="center"/>
          </w:tcPr>
          <w:p w14:paraId="71900621" w14:textId="77777777" w:rsidR="00A77B3E" w:rsidRDefault="009B680F">
            <w:pPr>
              <w:jc w:val="right"/>
              <w:rPr>
                <w:color w:val="000000"/>
                <w:u w:color="000000"/>
              </w:rPr>
            </w:pPr>
            <w:r>
              <w:rPr>
                <w:sz w:val="18"/>
              </w:rPr>
              <w:t>96,09%</w:t>
            </w:r>
          </w:p>
        </w:tc>
      </w:tr>
      <w:tr w:rsidR="007F256B" w14:paraId="7BC1D9DA"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12F0CA96" w14:textId="77777777" w:rsidR="00A77B3E" w:rsidRDefault="009B680F">
            <w:pPr>
              <w:jc w:val="center"/>
              <w:rPr>
                <w:color w:val="000000"/>
                <w:u w:color="000000"/>
              </w:rPr>
            </w:pPr>
            <w:r>
              <w:rPr>
                <w:b/>
                <w:sz w:val="18"/>
              </w:rPr>
              <w:t>855</w:t>
            </w:r>
          </w:p>
        </w:tc>
        <w:tc>
          <w:tcPr>
            <w:tcW w:w="960" w:type="dxa"/>
            <w:tcBorders>
              <w:top w:val="single" w:sz="2" w:space="0" w:color="auto"/>
              <w:left w:val="nil"/>
              <w:bottom w:val="single" w:sz="2" w:space="0" w:color="auto"/>
              <w:right w:val="single" w:sz="2" w:space="0" w:color="auto"/>
            </w:tcBorders>
            <w:tcMar>
              <w:top w:w="100" w:type="dxa"/>
            </w:tcMar>
            <w:vAlign w:val="center"/>
          </w:tcPr>
          <w:p w14:paraId="3A98911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030CD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20FE2F4" w14:textId="77777777" w:rsidR="00A77B3E" w:rsidRDefault="009B680F">
            <w:pPr>
              <w:jc w:val="left"/>
              <w:rPr>
                <w:color w:val="000000"/>
                <w:u w:color="000000"/>
              </w:rPr>
            </w:pPr>
            <w:r>
              <w:rPr>
                <w:b/>
                <w:sz w:val="18"/>
              </w:rPr>
              <w:t>Rodzina</w:t>
            </w:r>
          </w:p>
        </w:tc>
        <w:tc>
          <w:tcPr>
            <w:tcW w:w="1575" w:type="dxa"/>
            <w:tcBorders>
              <w:top w:val="nil"/>
              <w:left w:val="nil"/>
              <w:bottom w:val="single" w:sz="2" w:space="0" w:color="auto"/>
              <w:right w:val="single" w:sz="2" w:space="0" w:color="auto"/>
            </w:tcBorders>
            <w:tcMar>
              <w:top w:w="100" w:type="dxa"/>
            </w:tcMar>
            <w:vAlign w:val="center"/>
          </w:tcPr>
          <w:p w14:paraId="26827E7D" w14:textId="77777777" w:rsidR="00A77B3E" w:rsidRDefault="009B680F">
            <w:pPr>
              <w:jc w:val="right"/>
              <w:rPr>
                <w:color w:val="000000"/>
                <w:u w:color="000000"/>
              </w:rPr>
            </w:pPr>
            <w:r>
              <w:rPr>
                <w:b/>
                <w:sz w:val="18"/>
              </w:rPr>
              <w:t>330 679,00</w:t>
            </w:r>
          </w:p>
        </w:tc>
        <w:tc>
          <w:tcPr>
            <w:tcW w:w="1140" w:type="dxa"/>
            <w:tcBorders>
              <w:top w:val="nil"/>
              <w:left w:val="nil"/>
              <w:bottom w:val="single" w:sz="2" w:space="0" w:color="auto"/>
              <w:right w:val="single" w:sz="2" w:space="0" w:color="auto"/>
            </w:tcBorders>
            <w:tcMar>
              <w:top w:w="100" w:type="dxa"/>
            </w:tcMar>
            <w:vAlign w:val="center"/>
          </w:tcPr>
          <w:p w14:paraId="773B3EB3" w14:textId="77777777" w:rsidR="00A77B3E" w:rsidRDefault="009B680F">
            <w:pPr>
              <w:jc w:val="right"/>
              <w:rPr>
                <w:color w:val="000000"/>
                <w:u w:color="000000"/>
              </w:rPr>
            </w:pPr>
            <w:r>
              <w:rPr>
                <w:b/>
                <w:sz w:val="18"/>
              </w:rPr>
              <w:t>248 298,68</w:t>
            </w:r>
          </w:p>
        </w:tc>
        <w:tc>
          <w:tcPr>
            <w:tcW w:w="915" w:type="dxa"/>
            <w:tcBorders>
              <w:top w:val="nil"/>
              <w:left w:val="nil"/>
              <w:bottom w:val="single" w:sz="2" w:space="0" w:color="auto"/>
              <w:right w:val="single" w:sz="2" w:space="0" w:color="auto"/>
            </w:tcBorders>
            <w:tcMar>
              <w:top w:w="100" w:type="dxa"/>
            </w:tcMar>
            <w:vAlign w:val="center"/>
          </w:tcPr>
          <w:p w14:paraId="36E14932" w14:textId="77777777" w:rsidR="00A77B3E" w:rsidRDefault="009B680F">
            <w:pPr>
              <w:jc w:val="right"/>
              <w:rPr>
                <w:color w:val="000000"/>
                <w:u w:color="000000"/>
              </w:rPr>
            </w:pPr>
            <w:r>
              <w:rPr>
                <w:b/>
                <w:sz w:val="18"/>
              </w:rPr>
              <w:t>75,09%</w:t>
            </w:r>
          </w:p>
        </w:tc>
      </w:tr>
      <w:tr w:rsidR="007F256B" w14:paraId="57CC9548"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56CF867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2667040" w14:textId="77777777" w:rsidR="00A77B3E" w:rsidRDefault="009B680F">
            <w:pPr>
              <w:jc w:val="center"/>
              <w:rPr>
                <w:color w:val="000000"/>
                <w:u w:color="000000"/>
              </w:rPr>
            </w:pPr>
            <w:r>
              <w:rPr>
                <w:sz w:val="18"/>
              </w:rPr>
              <w:t>85508</w:t>
            </w:r>
          </w:p>
        </w:tc>
        <w:tc>
          <w:tcPr>
            <w:tcW w:w="930" w:type="dxa"/>
            <w:tcBorders>
              <w:top w:val="nil"/>
              <w:left w:val="nil"/>
              <w:bottom w:val="single" w:sz="2" w:space="0" w:color="auto"/>
              <w:right w:val="single" w:sz="2" w:space="0" w:color="auto"/>
            </w:tcBorders>
            <w:tcMar>
              <w:top w:w="100" w:type="dxa"/>
            </w:tcMar>
            <w:vAlign w:val="center"/>
          </w:tcPr>
          <w:p w14:paraId="5EED2C1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BC1CE2A" w14:textId="77777777" w:rsidR="00A77B3E" w:rsidRDefault="009B680F">
            <w:pPr>
              <w:jc w:val="left"/>
              <w:rPr>
                <w:color w:val="000000"/>
                <w:u w:color="000000"/>
              </w:rPr>
            </w:pPr>
            <w:r>
              <w:rPr>
                <w:sz w:val="18"/>
              </w:rPr>
              <w:t>Rodziny zastępcze</w:t>
            </w:r>
          </w:p>
        </w:tc>
        <w:tc>
          <w:tcPr>
            <w:tcW w:w="1575" w:type="dxa"/>
            <w:tcBorders>
              <w:top w:val="nil"/>
              <w:left w:val="nil"/>
              <w:bottom w:val="single" w:sz="2" w:space="0" w:color="auto"/>
              <w:right w:val="single" w:sz="2" w:space="0" w:color="auto"/>
            </w:tcBorders>
            <w:tcMar>
              <w:top w:w="100" w:type="dxa"/>
            </w:tcMar>
            <w:vAlign w:val="center"/>
          </w:tcPr>
          <w:p w14:paraId="650F1099" w14:textId="77777777" w:rsidR="00A77B3E" w:rsidRDefault="009B680F">
            <w:pPr>
              <w:jc w:val="right"/>
              <w:rPr>
                <w:color w:val="000000"/>
                <w:u w:color="000000"/>
              </w:rPr>
            </w:pPr>
            <w:r>
              <w:rPr>
                <w:sz w:val="18"/>
              </w:rPr>
              <w:t>140 120,00</w:t>
            </w:r>
          </w:p>
        </w:tc>
        <w:tc>
          <w:tcPr>
            <w:tcW w:w="1140" w:type="dxa"/>
            <w:tcBorders>
              <w:top w:val="nil"/>
              <w:left w:val="nil"/>
              <w:bottom w:val="single" w:sz="2" w:space="0" w:color="auto"/>
              <w:right w:val="single" w:sz="2" w:space="0" w:color="auto"/>
            </w:tcBorders>
            <w:tcMar>
              <w:top w:w="100" w:type="dxa"/>
            </w:tcMar>
            <w:vAlign w:val="center"/>
          </w:tcPr>
          <w:p w14:paraId="0DFCBAA4" w14:textId="77777777" w:rsidR="00A77B3E" w:rsidRDefault="009B680F">
            <w:pPr>
              <w:jc w:val="right"/>
              <w:rPr>
                <w:color w:val="000000"/>
                <w:u w:color="000000"/>
              </w:rPr>
            </w:pPr>
            <w:r>
              <w:rPr>
                <w:sz w:val="18"/>
              </w:rPr>
              <w:t>72 493,65</w:t>
            </w:r>
          </w:p>
        </w:tc>
        <w:tc>
          <w:tcPr>
            <w:tcW w:w="915" w:type="dxa"/>
            <w:tcBorders>
              <w:top w:val="nil"/>
              <w:left w:val="nil"/>
              <w:bottom w:val="single" w:sz="2" w:space="0" w:color="auto"/>
              <w:right w:val="single" w:sz="2" w:space="0" w:color="auto"/>
            </w:tcBorders>
            <w:tcMar>
              <w:top w:w="100" w:type="dxa"/>
            </w:tcMar>
            <w:vAlign w:val="center"/>
          </w:tcPr>
          <w:p w14:paraId="3390DF20" w14:textId="77777777" w:rsidR="00A77B3E" w:rsidRDefault="009B680F">
            <w:pPr>
              <w:jc w:val="right"/>
              <w:rPr>
                <w:color w:val="000000"/>
                <w:u w:color="000000"/>
              </w:rPr>
            </w:pPr>
            <w:r>
              <w:rPr>
                <w:sz w:val="18"/>
              </w:rPr>
              <w:t>51,74%</w:t>
            </w:r>
          </w:p>
        </w:tc>
      </w:tr>
      <w:tr w:rsidR="007F256B" w14:paraId="4DEB26CD"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5E87D002"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B43C94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8E4A05" w14:textId="77777777" w:rsidR="00A77B3E" w:rsidRDefault="009B680F">
            <w:pPr>
              <w:jc w:val="center"/>
              <w:rPr>
                <w:color w:val="000000"/>
                <w:u w:color="000000"/>
              </w:rPr>
            </w:pPr>
            <w:r>
              <w:rPr>
                <w:sz w:val="18"/>
              </w:rPr>
              <w:t>2320</w:t>
            </w:r>
          </w:p>
        </w:tc>
        <w:tc>
          <w:tcPr>
            <w:tcW w:w="3525" w:type="dxa"/>
            <w:tcBorders>
              <w:top w:val="single" w:sz="2" w:space="0" w:color="auto"/>
              <w:left w:val="nil"/>
              <w:bottom w:val="single" w:sz="2" w:space="0" w:color="auto"/>
              <w:right w:val="single" w:sz="2" w:space="0" w:color="auto"/>
            </w:tcBorders>
            <w:tcMar>
              <w:top w:w="100" w:type="dxa"/>
            </w:tcMar>
            <w:vAlign w:val="center"/>
          </w:tcPr>
          <w:p w14:paraId="77BA5A62" w14:textId="77777777" w:rsidR="00A77B3E" w:rsidRDefault="009B680F">
            <w:pPr>
              <w:jc w:val="left"/>
              <w:rPr>
                <w:color w:val="000000"/>
                <w:u w:color="000000"/>
              </w:rPr>
            </w:pPr>
            <w:r>
              <w:rPr>
                <w:sz w:val="18"/>
              </w:rPr>
              <w:t xml:space="preserve">Dotacje celowe przekazane dla powiatu na zadania bieżące realizowane na podstawie porozumień (umów) między jednostkami samorządu terytorialnego </w:t>
            </w:r>
            <w:r>
              <w:rPr>
                <w:b/>
                <w:sz w:val="18"/>
              </w:rPr>
              <w:t>(koszty pobytu dzieci w rodzinach zastępczych)</w:t>
            </w:r>
          </w:p>
        </w:tc>
        <w:tc>
          <w:tcPr>
            <w:tcW w:w="1575" w:type="dxa"/>
            <w:tcBorders>
              <w:top w:val="nil"/>
              <w:left w:val="nil"/>
              <w:bottom w:val="single" w:sz="2" w:space="0" w:color="auto"/>
              <w:right w:val="single" w:sz="2" w:space="0" w:color="auto"/>
            </w:tcBorders>
            <w:tcMar>
              <w:top w:w="100" w:type="dxa"/>
            </w:tcMar>
            <w:vAlign w:val="center"/>
          </w:tcPr>
          <w:p w14:paraId="432A6720" w14:textId="77777777" w:rsidR="00A77B3E" w:rsidRDefault="009B680F">
            <w:pPr>
              <w:jc w:val="right"/>
              <w:rPr>
                <w:color w:val="000000"/>
                <w:u w:color="000000"/>
              </w:rPr>
            </w:pPr>
            <w:r>
              <w:rPr>
                <w:sz w:val="18"/>
              </w:rPr>
              <w:t>140 120,00</w:t>
            </w:r>
          </w:p>
        </w:tc>
        <w:tc>
          <w:tcPr>
            <w:tcW w:w="1140" w:type="dxa"/>
            <w:tcBorders>
              <w:top w:val="nil"/>
              <w:left w:val="nil"/>
              <w:bottom w:val="single" w:sz="2" w:space="0" w:color="auto"/>
              <w:right w:val="single" w:sz="2" w:space="0" w:color="auto"/>
            </w:tcBorders>
            <w:tcMar>
              <w:top w:w="100" w:type="dxa"/>
            </w:tcMar>
            <w:vAlign w:val="center"/>
          </w:tcPr>
          <w:p w14:paraId="4CC3047A" w14:textId="77777777" w:rsidR="00A77B3E" w:rsidRDefault="009B680F">
            <w:pPr>
              <w:jc w:val="right"/>
              <w:rPr>
                <w:color w:val="000000"/>
                <w:u w:color="000000"/>
              </w:rPr>
            </w:pPr>
            <w:r>
              <w:rPr>
                <w:sz w:val="18"/>
              </w:rPr>
              <w:t>72 493,65</w:t>
            </w:r>
          </w:p>
        </w:tc>
        <w:tc>
          <w:tcPr>
            <w:tcW w:w="915" w:type="dxa"/>
            <w:tcBorders>
              <w:top w:val="nil"/>
              <w:left w:val="nil"/>
              <w:bottom w:val="single" w:sz="2" w:space="0" w:color="auto"/>
              <w:right w:val="single" w:sz="2" w:space="0" w:color="auto"/>
            </w:tcBorders>
            <w:tcMar>
              <w:top w:w="100" w:type="dxa"/>
            </w:tcMar>
            <w:vAlign w:val="center"/>
          </w:tcPr>
          <w:p w14:paraId="708F8B98" w14:textId="77777777" w:rsidR="00A77B3E" w:rsidRDefault="009B680F">
            <w:pPr>
              <w:jc w:val="right"/>
              <w:rPr>
                <w:color w:val="000000"/>
                <w:u w:color="000000"/>
              </w:rPr>
            </w:pPr>
            <w:r>
              <w:rPr>
                <w:sz w:val="18"/>
              </w:rPr>
              <w:t>51,74%</w:t>
            </w:r>
          </w:p>
        </w:tc>
      </w:tr>
      <w:tr w:rsidR="007F256B" w14:paraId="23E60CAA"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513C658E"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10E5AF" w14:textId="77777777" w:rsidR="00A77B3E" w:rsidRDefault="009B680F">
            <w:pPr>
              <w:jc w:val="center"/>
              <w:rPr>
                <w:color w:val="000000"/>
                <w:u w:color="000000"/>
              </w:rPr>
            </w:pPr>
            <w:r>
              <w:rPr>
                <w:sz w:val="18"/>
              </w:rPr>
              <w:t>85510</w:t>
            </w:r>
          </w:p>
        </w:tc>
        <w:tc>
          <w:tcPr>
            <w:tcW w:w="930" w:type="dxa"/>
            <w:tcBorders>
              <w:top w:val="nil"/>
              <w:left w:val="nil"/>
              <w:bottom w:val="single" w:sz="2" w:space="0" w:color="auto"/>
              <w:right w:val="single" w:sz="2" w:space="0" w:color="auto"/>
            </w:tcBorders>
            <w:tcMar>
              <w:top w:w="100" w:type="dxa"/>
            </w:tcMar>
            <w:vAlign w:val="center"/>
          </w:tcPr>
          <w:p w14:paraId="4448300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0678B5C" w14:textId="77777777" w:rsidR="00A77B3E" w:rsidRDefault="009B680F">
            <w:pPr>
              <w:jc w:val="left"/>
              <w:rPr>
                <w:color w:val="000000"/>
                <w:u w:color="000000"/>
              </w:rPr>
            </w:pPr>
            <w:r>
              <w:rPr>
                <w:sz w:val="18"/>
              </w:rPr>
              <w:t>Działalność placówek opiekuńczo-wychowawczych</w:t>
            </w:r>
          </w:p>
        </w:tc>
        <w:tc>
          <w:tcPr>
            <w:tcW w:w="1575" w:type="dxa"/>
            <w:tcBorders>
              <w:top w:val="nil"/>
              <w:left w:val="nil"/>
              <w:bottom w:val="single" w:sz="2" w:space="0" w:color="auto"/>
              <w:right w:val="single" w:sz="2" w:space="0" w:color="auto"/>
            </w:tcBorders>
            <w:tcMar>
              <w:top w:w="100" w:type="dxa"/>
            </w:tcMar>
            <w:vAlign w:val="center"/>
          </w:tcPr>
          <w:p w14:paraId="3F5A03D7" w14:textId="77777777" w:rsidR="00A77B3E" w:rsidRDefault="009B680F">
            <w:pPr>
              <w:jc w:val="right"/>
              <w:rPr>
                <w:color w:val="000000"/>
                <w:u w:color="000000"/>
              </w:rPr>
            </w:pPr>
            <w:r>
              <w:rPr>
                <w:sz w:val="18"/>
              </w:rPr>
              <w:t>190 559,00</w:t>
            </w:r>
          </w:p>
        </w:tc>
        <w:tc>
          <w:tcPr>
            <w:tcW w:w="1140" w:type="dxa"/>
            <w:tcBorders>
              <w:top w:val="nil"/>
              <w:left w:val="nil"/>
              <w:bottom w:val="single" w:sz="2" w:space="0" w:color="auto"/>
              <w:right w:val="single" w:sz="2" w:space="0" w:color="auto"/>
            </w:tcBorders>
            <w:tcMar>
              <w:top w:w="100" w:type="dxa"/>
            </w:tcMar>
            <w:vAlign w:val="center"/>
          </w:tcPr>
          <w:p w14:paraId="7B522A84" w14:textId="77777777" w:rsidR="00A77B3E" w:rsidRDefault="009B680F">
            <w:pPr>
              <w:jc w:val="right"/>
              <w:rPr>
                <w:color w:val="000000"/>
                <w:u w:color="000000"/>
              </w:rPr>
            </w:pPr>
            <w:r>
              <w:rPr>
                <w:sz w:val="18"/>
              </w:rPr>
              <w:t>175 805,03</w:t>
            </w:r>
          </w:p>
        </w:tc>
        <w:tc>
          <w:tcPr>
            <w:tcW w:w="915" w:type="dxa"/>
            <w:tcBorders>
              <w:top w:val="nil"/>
              <w:left w:val="nil"/>
              <w:bottom w:val="single" w:sz="2" w:space="0" w:color="auto"/>
              <w:right w:val="single" w:sz="2" w:space="0" w:color="auto"/>
            </w:tcBorders>
            <w:tcMar>
              <w:top w:w="100" w:type="dxa"/>
            </w:tcMar>
            <w:vAlign w:val="center"/>
          </w:tcPr>
          <w:p w14:paraId="1A35FADF" w14:textId="77777777" w:rsidR="00A77B3E" w:rsidRDefault="009B680F">
            <w:pPr>
              <w:jc w:val="right"/>
              <w:rPr>
                <w:color w:val="000000"/>
                <w:u w:color="000000"/>
              </w:rPr>
            </w:pPr>
            <w:r>
              <w:rPr>
                <w:b/>
                <w:sz w:val="18"/>
              </w:rPr>
              <w:t>92,26%</w:t>
            </w:r>
          </w:p>
        </w:tc>
      </w:tr>
      <w:tr w:rsidR="007F256B" w14:paraId="0B79DEE5"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4B808C75"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D992EE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8A96249" w14:textId="77777777" w:rsidR="00A77B3E" w:rsidRDefault="009B680F">
            <w:pPr>
              <w:jc w:val="center"/>
              <w:rPr>
                <w:color w:val="000000"/>
                <w:u w:color="000000"/>
              </w:rPr>
            </w:pPr>
            <w:r>
              <w:rPr>
                <w:sz w:val="18"/>
              </w:rPr>
              <w:t>2320</w:t>
            </w:r>
          </w:p>
        </w:tc>
        <w:tc>
          <w:tcPr>
            <w:tcW w:w="3525" w:type="dxa"/>
            <w:tcBorders>
              <w:top w:val="single" w:sz="2" w:space="0" w:color="auto"/>
              <w:left w:val="nil"/>
              <w:bottom w:val="single" w:sz="2" w:space="0" w:color="auto"/>
              <w:right w:val="single" w:sz="2" w:space="0" w:color="auto"/>
            </w:tcBorders>
            <w:tcMar>
              <w:top w:w="100" w:type="dxa"/>
            </w:tcMar>
            <w:vAlign w:val="center"/>
          </w:tcPr>
          <w:p w14:paraId="352C427E" w14:textId="77777777" w:rsidR="00A77B3E" w:rsidRDefault="009B680F">
            <w:pPr>
              <w:jc w:val="left"/>
              <w:rPr>
                <w:color w:val="000000"/>
                <w:u w:color="000000"/>
              </w:rPr>
            </w:pPr>
            <w:r>
              <w:rPr>
                <w:sz w:val="18"/>
              </w:rPr>
              <w:t xml:space="preserve">Dotacje celowe przekazane dla powiatu na zadania bieżące realizowane na podstawie </w:t>
            </w:r>
            <w:r>
              <w:rPr>
                <w:sz w:val="18"/>
              </w:rPr>
              <w:lastRenderedPageBreak/>
              <w:t xml:space="preserve">porozumień (umów) między jednostkami samorządu terytorialnego </w:t>
            </w:r>
            <w:r>
              <w:rPr>
                <w:b/>
                <w:sz w:val="18"/>
              </w:rPr>
              <w:t>(koszty pobytu dzieci w placówkach opiekuńczo-wychowawczych)</w:t>
            </w:r>
          </w:p>
        </w:tc>
        <w:tc>
          <w:tcPr>
            <w:tcW w:w="1575" w:type="dxa"/>
            <w:tcBorders>
              <w:top w:val="nil"/>
              <w:left w:val="nil"/>
              <w:bottom w:val="single" w:sz="2" w:space="0" w:color="auto"/>
              <w:right w:val="single" w:sz="2" w:space="0" w:color="auto"/>
            </w:tcBorders>
            <w:tcMar>
              <w:top w:w="100" w:type="dxa"/>
            </w:tcMar>
            <w:vAlign w:val="center"/>
          </w:tcPr>
          <w:p w14:paraId="7DFFA98C" w14:textId="77777777" w:rsidR="00A77B3E" w:rsidRDefault="009B680F">
            <w:pPr>
              <w:jc w:val="right"/>
              <w:rPr>
                <w:color w:val="000000"/>
                <w:u w:color="000000"/>
              </w:rPr>
            </w:pPr>
            <w:r>
              <w:rPr>
                <w:sz w:val="18"/>
              </w:rPr>
              <w:lastRenderedPageBreak/>
              <w:t>190 559,00</w:t>
            </w:r>
          </w:p>
        </w:tc>
        <w:tc>
          <w:tcPr>
            <w:tcW w:w="1140" w:type="dxa"/>
            <w:tcBorders>
              <w:top w:val="nil"/>
              <w:left w:val="nil"/>
              <w:bottom w:val="single" w:sz="2" w:space="0" w:color="auto"/>
              <w:right w:val="single" w:sz="2" w:space="0" w:color="auto"/>
            </w:tcBorders>
            <w:tcMar>
              <w:top w:w="100" w:type="dxa"/>
            </w:tcMar>
            <w:vAlign w:val="center"/>
          </w:tcPr>
          <w:p w14:paraId="54184E87" w14:textId="77777777" w:rsidR="00A77B3E" w:rsidRDefault="009B680F">
            <w:pPr>
              <w:jc w:val="right"/>
              <w:rPr>
                <w:color w:val="000000"/>
                <w:u w:color="000000"/>
              </w:rPr>
            </w:pPr>
            <w:r>
              <w:rPr>
                <w:sz w:val="18"/>
              </w:rPr>
              <w:t>175 805,03</w:t>
            </w:r>
          </w:p>
        </w:tc>
        <w:tc>
          <w:tcPr>
            <w:tcW w:w="915" w:type="dxa"/>
            <w:tcBorders>
              <w:top w:val="nil"/>
              <w:left w:val="nil"/>
              <w:bottom w:val="single" w:sz="2" w:space="0" w:color="auto"/>
              <w:right w:val="single" w:sz="2" w:space="0" w:color="auto"/>
            </w:tcBorders>
            <w:tcMar>
              <w:top w:w="100" w:type="dxa"/>
            </w:tcMar>
            <w:vAlign w:val="center"/>
          </w:tcPr>
          <w:p w14:paraId="438975D2" w14:textId="77777777" w:rsidR="00A77B3E" w:rsidRDefault="009B680F">
            <w:pPr>
              <w:jc w:val="right"/>
              <w:rPr>
                <w:color w:val="000000"/>
                <w:u w:color="000000"/>
              </w:rPr>
            </w:pPr>
            <w:r>
              <w:rPr>
                <w:sz w:val="18"/>
              </w:rPr>
              <w:t>92,26%</w:t>
            </w:r>
          </w:p>
        </w:tc>
      </w:tr>
      <w:tr w:rsidR="007F256B" w14:paraId="463E5270"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5D68B65B" w14:textId="77777777" w:rsidR="00A77B3E" w:rsidRDefault="009B680F">
            <w:pPr>
              <w:jc w:val="center"/>
              <w:rPr>
                <w:color w:val="000000"/>
                <w:u w:color="000000"/>
              </w:rPr>
            </w:pPr>
            <w:r>
              <w:rPr>
                <w:b/>
                <w:sz w:val="18"/>
              </w:rPr>
              <w:t>921</w:t>
            </w:r>
          </w:p>
        </w:tc>
        <w:tc>
          <w:tcPr>
            <w:tcW w:w="960" w:type="dxa"/>
            <w:tcBorders>
              <w:top w:val="single" w:sz="2" w:space="0" w:color="auto"/>
              <w:left w:val="nil"/>
              <w:bottom w:val="single" w:sz="2" w:space="0" w:color="auto"/>
              <w:right w:val="single" w:sz="2" w:space="0" w:color="auto"/>
            </w:tcBorders>
            <w:tcMar>
              <w:top w:w="100" w:type="dxa"/>
            </w:tcMar>
            <w:vAlign w:val="center"/>
          </w:tcPr>
          <w:p w14:paraId="15289F9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280531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0000893" w14:textId="77777777" w:rsidR="00A77B3E" w:rsidRDefault="009B680F">
            <w:pPr>
              <w:jc w:val="left"/>
              <w:rPr>
                <w:color w:val="000000"/>
                <w:u w:color="000000"/>
              </w:rPr>
            </w:pPr>
            <w:r>
              <w:rPr>
                <w:b/>
                <w:sz w:val="18"/>
              </w:rPr>
              <w:t>Kultura i ochrona dziedzictwa narodowego</w:t>
            </w:r>
          </w:p>
        </w:tc>
        <w:tc>
          <w:tcPr>
            <w:tcW w:w="1575" w:type="dxa"/>
            <w:tcBorders>
              <w:top w:val="nil"/>
              <w:left w:val="nil"/>
              <w:bottom w:val="single" w:sz="2" w:space="0" w:color="auto"/>
              <w:right w:val="single" w:sz="2" w:space="0" w:color="auto"/>
            </w:tcBorders>
            <w:tcMar>
              <w:top w:w="100" w:type="dxa"/>
            </w:tcMar>
            <w:vAlign w:val="center"/>
          </w:tcPr>
          <w:p w14:paraId="3C55AEDE" w14:textId="77777777" w:rsidR="00A77B3E" w:rsidRDefault="009B680F">
            <w:pPr>
              <w:jc w:val="right"/>
              <w:rPr>
                <w:color w:val="000000"/>
                <w:u w:color="000000"/>
              </w:rPr>
            </w:pPr>
            <w:r>
              <w:rPr>
                <w:b/>
                <w:sz w:val="18"/>
              </w:rPr>
              <w:t>3 000,00</w:t>
            </w:r>
          </w:p>
        </w:tc>
        <w:tc>
          <w:tcPr>
            <w:tcW w:w="1140" w:type="dxa"/>
            <w:tcBorders>
              <w:top w:val="nil"/>
              <w:left w:val="nil"/>
              <w:bottom w:val="single" w:sz="2" w:space="0" w:color="auto"/>
              <w:right w:val="single" w:sz="2" w:space="0" w:color="auto"/>
            </w:tcBorders>
            <w:tcMar>
              <w:top w:w="100" w:type="dxa"/>
            </w:tcMar>
            <w:vAlign w:val="center"/>
          </w:tcPr>
          <w:p w14:paraId="3E224EB8" w14:textId="77777777" w:rsidR="00A77B3E" w:rsidRDefault="009B680F">
            <w:pPr>
              <w:jc w:val="right"/>
              <w:rPr>
                <w:color w:val="000000"/>
                <w:u w:color="000000"/>
              </w:rPr>
            </w:pPr>
            <w:r>
              <w:rPr>
                <w:b/>
                <w:sz w:val="18"/>
              </w:rPr>
              <w:t>3 000,00</w:t>
            </w:r>
          </w:p>
        </w:tc>
        <w:tc>
          <w:tcPr>
            <w:tcW w:w="915" w:type="dxa"/>
            <w:tcBorders>
              <w:top w:val="nil"/>
              <w:left w:val="nil"/>
              <w:bottom w:val="single" w:sz="2" w:space="0" w:color="auto"/>
              <w:right w:val="single" w:sz="2" w:space="0" w:color="auto"/>
            </w:tcBorders>
            <w:tcMar>
              <w:top w:w="100" w:type="dxa"/>
            </w:tcMar>
            <w:vAlign w:val="center"/>
          </w:tcPr>
          <w:p w14:paraId="4532BB0A" w14:textId="77777777" w:rsidR="00A77B3E" w:rsidRDefault="009B680F">
            <w:pPr>
              <w:jc w:val="right"/>
              <w:rPr>
                <w:color w:val="000000"/>
                <w:u w:color="000000"/>
              </w:rPr>
            </w:pPr>
            <w:r>
              <w:rPr>
                <w:b/>
                <w:sz w:val="18"/>
              </w:rPr>
              <w:t>100,00%</w:t>
            </w:r>
          </w:p>
        </w:tc>
      </w:tr>
      <w:tr w:rsidR="007F256B" w14:paraId="29B0D3A3"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5FED6A6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218CC56" w14:textId="77777777" w:rsidR="00A77B3E" w:rsidRDefault="009B680F">
            <w:pPr>
              <w:jc w:val="center"/>
              <w:rPr>
                <w:color w:val="000000"/>
                <w:u w:color="000000"/>
              </w:rPr>
            </w:pPr>
            <w:r>
              <w:rPr>
                <w:sz w:val="18"/>
              </w:rPr>
              <w:t>92116</w:t>
            </w:r>
          </w:p>
        </w:tc>
        <w:tc>
          <w:tcPr>
            <w:tcW w:w="930" w:type="dxa"/>
            <w:tcBorders>
              <w:top w:val="nil"/>
              <w:left w:val="nil"/>
              <w:bottom w:val="single" w:sz="2" w:space="0" w:color="auto"/>
              <w:right w:val="single" w:sz="2" w:space="0" w:color="auto"/>
            </w:tcBorders>
            <w:tcMar>
              <w:top w:w="100" w:type="dxa"/>
            </w:tcMar>
            <w:vAlign w:val="center"/>
          </w:tcPr>
          <w:p w14:paraId="7C63D8EE"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D860C90" w14:textId="77777777" w:rsidR="00A77B3E" w:rsidRDefault="009B680F">
            <w:pPr>
              <w:jc w:val="left"/>
              <w:rPr>
                <w:color w:val="000000"/>
                <w:u w:color="000000"/>
              </w:rPr>
            </w:pPr>
            <w:r>
              <w:rPr>
                <w:sz w:val="18"/>
              </w:rPr>
              <w:t>Biblioteki</w:t>
            </w:r>
          </w:p>
        </w:tc>
        <w:tc>
          <w:tcPr>
            <w:tcW w:w="1575" w:type="dxa"/>
            <w:tcBorders>
              <w:top w:val="nil"/>
              <w:left w:val="nil"/>
              <w:bottom w:val="single" w:sz="2" w:space="0" w:color="auto"/>
              <w:right w:val="single" w:sz="2" w:space="0" w:color="auto"/>
            </w:tcBorders>
            <w:tcMar>
              <w:top w:w="100" w:type="dxa"/>
            </w:tcMar>
            <w:vAlign w:val="center"/>
          </w:tcPr>
          <w:p w14:paraId="3A9CAB95" w14:textId="77777777" w:rsidR="00A77B3E" w:rsidRDefault="009B680F">
            <w:pPr>
              <w:jc w:val="right"/>
              <w:rPr>
                <w:color w:val="000000"/>
                <w:u w:color="000000"/>
              </w:rPr>
            </w:pPr>
            <w:r>
              <w:rPr>
                <w:sz w:val="18"/>
              </w:rPr>
              <w:t>3 000,00</w:t>
            </w:r>
          </w:p>
        </w:tc>
        <w:tc>
          <w:tcPr>
            <w:tcW w:w="1140" w:type="dxa"/>
            <w:tcBorders>
              <w:top w:val="nil"/>
              <w:left w:val="nil"/>
              <w:bottom w:val="single" w:sz="2" w:space="0" w:color="auto"/>
              <w:right w:val="single" w:sz="2" w:space="0" w:color="auto"/>
            </w:tcBorders>
            <w:tcMar>
              <w:top w:w="100" w:type="dxa"/>
            </w:tcMar>
            <w:vAlign w:val="center"/>
          </w:tcPr>
          <w:p w14:paraId="276F409B" w14:textId="77777777" w:rsidR="00A77B3E" w:rsidRDefault="009B680F">
            <w:pPr>
              <w:jc w:val="right"/>
              <w:rPr>
                <w:color w:val="000000"/>
                <w:u w:color="000000"/>
              </w:rPr>
            </w:pPr>
            <w:r>
              <w:rPr>
                <w:sz w:val="18"/>
              </w:rPr>
              <w:t>3 000,00</w:t>
            </w:r>
          </w:p>
        </w:tc>
        <w:tc>
          <w:tcPr>
            <w:tcW w:w="915" w:type="dxa"/>
            <w:tcBorders>
              <w:top w:val="nil"/>
              <w:left w:val="nil"/>
              <w:bottom w:val="single" w:sz="2" w:space="0" w:color="auto"/>
              <w:right w:val="single" w:sz="2" w:space="0" w:color="auto"/>
            </w:tcBorders>
            <w:tcMar>
              <w:top w:w="100" w:type="dxa"/>
            </w:tcMar>
            <w:vAlign w:val="center"/>
          </w:tcPr>
          <w:p w14:paraId="720E4D1A" w14:textId="77777777" w:rsidR="00A77B3E" w:rsidRDefault="009B680F">
            <w:pPr>
              <w:jc w:val="right"/>
              <w:rPr>
                <w:color w:val="000000"/>
                <w:u w:color="000000"/>
              </w:rPr>
            </w:pPr>
            <w:r>
              <w:rPr>
                <w:sz w:val="18"/>
              </w:rPr>
              <w:t>100,00%</w:t>
            </w:r>
          </w:p>
        </w:tc>
      </w:tr>
      <w:tr w:rsidR="007F256B" w14:paraId="774D6C5A"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7FB3CAFC"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F7F1D4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A933730" w14:textId="77777777" w:rsidR="00A77B3E" w:rsidRDefault="009B680F">
            <w:pPr>
              <w:jc w:val="center"/>
              <w:rPr>
                <w:color w:val="000000"/>
                <w:u w:color="000000"/>
              </w:rPr>
            </w:pPr>
            <w:r>
              <w:rPr>
                <w:sz w:val="18"/>
              </w:rPr>
              <w:t>2310</w:t>
            </w:r>
          </w:p>
        </w:tc>
        <w:tc>
          <w:tcPr>
            <w:tcW w:w="3525" w:type="dxa"/>
            <w:tcBorders>
              <w:top w:val="single" w:sz="2" w:space="0" w:color="auto"/>
              <w:left w:val="nil"/>
              <w:bottom w:val="single" w:sz="2" w:space="0" w:color="auto"/>
              <w:right w:val="single" w:sz="2" w:space="0" w:color="auto"/>
            </w:tcBorders>
            <w:tcMar>
              <w:top w:w="100" w:type="dxa"/>
            </w:tcMar>
            <w:vAlign w:val="center"/>
          </w:tcPr>
          <w:p w14:paraId="3CB8F2B9" w14:textId="77777777" w:rsidR="00A77B3E" w:rsidRDefault="009B680F">
            <w:pPr>
              <w:jc w:val="left"/>
              <w:rPr>
                <w:color w:val="000000"/>
                <w:u w:color="000000"/>
              </w:rPr>
            </w:pPr>
            <w:r>
              <w:rPr>
                <w:sz w:val="18"/>
              </w:rPr>
              <w:t xml:space="preserve">Dotacje celowe przekazane gminie na zadania bieżące realizowane na podstawie porozumień (umów) między jednostkami samorządu terytorialnego </w:t>
            </w:r>
            <w:r>
              <w:rPr>
                <w:b/>
                <w:sz w:val="18"/>
              </w:rPr>
              <w:t>(dotacja na prowadzenie Powiatowej Biblioteki Publicznej)</w:t>
            </w:r>
          </w:p>
        </w:tc>
        <w:tc>
          <w:tcPr>
            <w:tcW w:w="1575" w:type="dxa"/>
            <w:tcBorders>
              <w:top w:val="nil"/>
              <w:left w:val="nil"/>
              <w:bottom w:val="single" w:sz="2" w:space="0" w:color="auto"/>
              <w:right w:val="single" w:sz="2" w:space="0" w:color="auto"/>
            </w:tcBorders>
            <w:tcMar>
              <w:top w:w="100" w:type="dxa"/>
            </w:tcMar>
            <w:vAlign w:val="center"/>
          </w:tcPr>
          <w:p w14:paraId="1E446539" w14:textId="77777777" w:rsidR="00A77B3E" w:rsidRDefault="009B680F">
            <w:pPr>
              <w:jc w:val="right"/>
              <w:rPr>
                <w:color w:val="000000"/>
                <w:u w:color="000000"/>
              </w:rPr>
            </w:pPr>
            <w:r>
              <w:rPr>
                <w:sz w:val="18"/>
              </w:rPr>
              <w:t>3 000,00</w:t>
            </w:r>
          </w:p>
        </w:tc>
        <w:tc>
          <w:tcPr>
            <w:tcW w:w="1140" w:type="dxa"/>
            <w:tcBorders>
              <w:top w:val="nil"/>
              <w:left w:val="nil"/>
              <w:bottom w:val="single" w:sz="2" w:space="0" w:color="auto"/>
              <w:right w:val="single" w:sz="2" w:space="0" w:color="auto"/>
            </w:tcBorders>
            <w:tcMar>
              <w:top w:w="100" w:type="dxa"/>
            </w:tcMar>
            <w:vAlign w:val="center"/>
          </w:tcPr>
          <w:p w14:paraId="40EBF028" w14:textId="77777777" w:rsidR="00A77B3E" w:rsidRDefault="009B680F">
            <w:pPr>
              <w:jc w:val="right"/>
              <w:rPr>
                <w:color w:val="000000"/>
                <w:u w:color="000000"/>
              </w:rPr>
            </w:pPr>
            <w:r>
              <w:rPr>
                <w:sz w:val="18"/>
              </w:rPr>
              <w:t>3 000,00</w:t>
            </w:r>
          </w:p>
        </w:tc>
        <w:tc>
          <w:tcPr>
            <w:tcW w:w="915" w:type="dxa"/>
            <w:tcBorders>
              <w:top w:val="nil"/>
              <w:left w:val="nil"/>
              <w:bottom w:val="single" w:sz="2" w:space="0" w:color="auto"/>
              <w:right w:val="single" w:sz="2" w:space="0" w:color="auto"/>
            </w:tcBorders>
            <w:tcMar>
              <w:top w:w="100" w:type="dxa"/>
            </w:tcMar>
            <w:vAlign w:val="center"/>
          </w:tcPr>
          <w:p w14:paraId="36690E11" w14:textId="77777777" w:rsidR="00A77B3E" w:rsidRDefault="009B680F">
            <w:pPr>
              <w:jc w:val="right"/>
              <w:rPr>
                <w:color w:val="000000"/>
                <w:u w:color="000000"/>
              </w:rPr>
            </w:pPr>
            <w:r>
              <w:rPr>
                <w:sz w:val="18"/>
              </w:rPr>
              <w:t>100,00%</w:t>
            </w:r>
          </w:p>
        </w:tc>
      </w:tr>
      <w:tr w:rsidR="007F256B" w14:paraId="7337ABEC" w14:textId="77777777">
        <w:trPr>
          <w:trHeight w:val="20"/>
        </w:trPr>
        <w:tc>
          <w:tcPr>
            <w:tcW w:w="2835"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7042B22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9B96CF1" w14:textId="77777777" w:rsidR="00A77B3E" w:rsidRDefault="009B680F">
            <w:pPr>
              <w:jc w:val="center"/>
              <w:rPr>
                <w:color w:val="000000"/>
                <w:u w:color="000000"/>
              </w:rPr>
            </w:pPr>
            <w:r>
              <w:rPr>
                <w:b/>
                <w:i/>
                <w:sz w:val="18"/>
              </w:rPr>
              <w:t>Dotacje celowe dla jednostek spoza sektora finansów publicznych</w:t>
            </w:r>
          </w:p>
        </w:tc>
        <w:tc>
          <w:tcPr>
            <w:tcW w:w="1575" w:type="dxa"/>
            <w:tcBorders>
              <w:top w:val="nil"/>
              <w:left w:val="nil"/>
              <w:bottom w:val="single" w:sz="2" w:space="0" w:color="auto"/>
              <w:right w:val="single" w:sz="2" w:space="0" w:color="auto"/>
            </w:tcBorders>
            <w:tcMar>
              <w:top w:w="100" w:type="dxa"/>
            </w:tcMar>
            <w:vAlign w:val="center"/>
          </w:tcPr>
          <w:p w14:paraId="69952D3E" w14:textId="77777777" w:rsidR="00A77B3E" w:rsidRDefault="009B680F">
            <w:pPr>
              <w:jc w:val="right"/>
              <w:rPr>
                <w:color w:val="000000"/>
                <w:u w:color="000000"/>
              </w:rPr>
            </w:pPr>
            <w:r>
              <w:rPr>
                <w:b/>
                <w:sz w:val="18"/>
              </w:rPr>
              <w:t xml:space="preserve">4 269 552,68 </w:t>
            </w:r>
          </w:p>
        </w:tc>
        <w:tc>
          <w:tcPr>
            <w:tcW w:w="1140" w:type="dxa"/>
            <w:tcBorders>
              <w:top w:val="nil"/>
              <w:left w:val="nil"/>
              <w:bottom w:val="single" w:sz="2" w:space="0" w:color="auto"/>
              <w:right w:val="single" w:sz="2" w:space="0" w:color="auto"/>
            </w:tcBorders>
            <w:tcMar>
              <w:top w:w="100" w:type="dxa"/>
            </w:tcMar>
            <w:vAlign w:val="center"/>
          </w:tcPr>
          <w:p w14:paraId="1AF59F9B" w14:textId="77777777" w:rsidR="00A77B3E" w:rsidRDefault="009B680F">
            <w:pPr>
              <w:jc w:val="right"/>
              <w:rPr>
                <w:color w:val="000000"/>
                <w:u w:color="000000"/>
              </w:rPr>
            </w:pPr>
            <w:r>
              <w:rPr>
                <w:b/>
                <w:sz w:val="18"/>
              </w:rPr>
              <w:t xml:space="preserve">4 161 251,95 </w:t>
            </w:r>
          </w:p>
        </w:tc>
        <w:tc>
          <w:tcPr>
            <w:tcW w:w="915" w:type="dxa"/>
            <w:tcBorders>
              <w:top w:val="nil"/>
              <w:left w:val="nil"/>
              <w:bottom w:val="single" w:sz="2" w:space="0" w:color="auto"/>
              <w:right w:val="single" w:sz="2" w:space="0" w:color="auto"/>
            </w:tcBorders>
            <w:tcMar>
              <w:top w:w="100" w:type="dxa"/>
            </w:tcMar>
            <w:vAlign w:val="center"/>
          </w:tcPr>
          <w:p w14:paraId="5BF8CF5B" w14:textId="77777777" w:rsidR="00A77B3E" w:rsidRDefault="009B680F">
            <w:pPr>
              <w:jc w:val="right"/>
              <w:rPr>
                <w:color w:val="000000"/>
                <w:u w:color="000000"/>
              </w:rPr>
            </w:pPr>
            <w:r>
              <w:rPr>
                <w:b/>
                <w:sz w:val="18"/>
              </w:rPr>
              <w:t>97,46%</w:t>
            </w:r>
          </w:p>
        </w:tc>
      </w:tr>
      <w:tr w:rsidR="007F256B" w14:paraId="5149A0F1"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39CB8315" w14:textId="77777777" w:rsidR="00A77B3E" w:rsidRDefault="009B680F">
            <w:pPr>
              <w:jc w:val="center"/>
              <w:rPr>
                <w:color w:val="000000"/>
                <w:u w:color="000000"/>
              </w:rPr>
            </w:pPr>
            <w:r>
              <w:rPr>
                <w:b/>
                <w:sz w:val="18"/>
              </w:rPr>
              <w:t>754</w:t>
            </w:r>
          </w:p>
        </w:tc>
        <w:tc>
          <w:tcPr>
            <w:tcW w:w="960" w:type="dxa"/>
            <w:tcBorders>
              <w:top w:val="single" w:sz="2" w:space="0" w:color="auto"/>
              <w:left w:val="nil"/>
              <w:bottom w:val="single" w:sz="2" w:space="0" w:color="auto"/>
              <w:right w:val="single" w:sz="2" w:space="0" w:color="auto"/>
            </w:tcBorders>
            <w:tcMar>
              <w:top w:w="100" w:type="dxa"/>
            </w:tcMar>
            <w:vAlign w:val="center"/>
          </w:tcPr>
          <w:p w14:paraId="4F708A5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77A03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74A46CF" w14:textId="77777777" w:rsidR="00A77B3E" w:rsidRDefault="009B680F">
            <w:pPr>
              <w:jc w:val="left"/>
              <w:rPr>
                <w:color w:val="000000"/>
                <w:u w:color="000000"/>
              </w:rPr>
            </w:pPr>
            <w:r>
              <w:rPr>
                <w:b/>
                <w:sz w:val="18"/>
              </w:rPr>
              <w:t>Bezpieczeństwo publiczne i ochrona przeciwpożarowa</w:t>
            </w:r>
          </w:p>
        </w:tc>
        <w:tc>
          <w:tcPr>
            <w:tcW w:w="1575" w:type="dxa"/>
            <w:tcBorders>
              <w:top w:val="nil"/>
              <w:left w:val="nil"/>
              <w:bottom w:val="single" w:sz="2" w:space="0" w:color="auto"/>
              <w:right w:val="nil"/>
            </w:tcBorders>
            <w:tcMar>
              <w:top w:w="100" w:type="dxa"/>
            </w:tcMar>
            <w:vAlign w:val="center"/>
          </w:tcPr>
          <w:p w14:paraId="678B2B18" w14:textId="77777777" w:rsidR="00A77B3E" w:rsidRDefault="009B680F">
            <w:pPr>
              <w:jc w:val="right"/>
              <w:rPr>
                <w:color w:val="000000"/>
                <w:u w:color="000000"/>
              </w:rPr>
            </w:pPr>
            <w:r>
              <w:rPr>
                <w:b/>
                <w:sz w:val="18"/>
              </w:rPr>
              <w:t>30 000,00</w:t>
            </w:r>
          </w:p>
        </w:tc>
        <w:tc>
          <w:tcPr>
            <w:tcW w:w="1140" w:type="dxa"/>
            <w:tcBorders>
              <w:top w:val="nil"/>
              <w:left w:val="single" w:sz="2" w:space="0" w:color="auto"/>
              <w:bottom w:val="single" w:sz="2" w:space="0" w:color="auto"/>
              <w:right w:val="nil"/>
            </w:tcBorders>
            <w:tcMar>
              <w:top w:w="100" w:type="dxa"/>
            </w:tcMar>
            <w:vAlign w:val="center"/>
          </w:tcPr>
          <w:p w14:paraId="610124E3" w14:textId="77777777" w:rsidR="00A77B3E" w:rsidRDefault="009B680F">
            <w:pPr>
              <w:jc w:val="right"/>
              <w:rPr>
                <w:color w:val="000000"/>
                <w:u w:color="000000"/>
              </w:rPr>
            </w:pPr>
            <w:r>
              <w:rPr>
                <w:b/>
                <w:sz w:val="18"/>
              </w:rPr>
              <w:t>30 000,00</w:t>
            </w:r>
          </w:p>
        </w:tc>
        <w:tc>
          <w:tcPr>
            <w:tcW w:w="915" w:type="dxa"/>
            <w:tcBorders>
              <w:top w:val="nil"/>
              <w:left w:val="single" w:sz="2" w:space="0" w:color="auto"/>
              <w:bottom w:val="single" w:sz="2" w:space="0" w:color="auto"/>
              <w:right w:val="single" w:sz="2" w:space="0" w:color="auto"/>
            </w:tcBorders>
            <w:tcMar>
              <w:top w:w="100" w:type="dxa"/>
            </w:tcMar>
            <w:vAlign w:val="center"/>
          </w:tcPr>
          <w:p w14:paraId="03F10B42" w14:textId="77777777" w:rsidR="00A77B3E" w:rsidRDefault="009B680F">
            <w:pPr>
              <w:jc w:val="right"/>
              <w:rPr>
                <w:color w:val="000000"/>
                <w:u w:color="000000"/>
              </w:rPr>
            </w:pPr>
            <w:r>
              <w:rPr>
                <w:b/>
                <w:sz w:val="18"/>
              </w:rPr>
              <w:t>100,00%</w:t>
            </w:r>
          </w:p>
        </w:tc>
      </w:tr>
      <w:tr w:rsidR="007F256B" w14:paraId="5168CEF2" w14:textId="77777777">
        <w:trPr>
          <w:trHeight w:val="20"/>
        </w:trPr>
        <w:tc>
          <w:tcPr>
            <w:tcW w:w="945" w:type="dxa"/>
            <w:tcBorders>
              <w:top w:val="nil"/>
              <w:left w:val="single" w:sz="2" w:space="0" w:color="auto"/>
              <w:bottom w:val="nil"/>
              <w:right w:val="nil"/>
            </w:tcBorders>
            <w:tcMar>
              <w:top w:w="100" w:type="dxa"/>
            </w:tcMar>
            <w:vAlign w:val="center"/>
          </w:tcPr>
          <w:p w14:paraId="10B01FB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FBD3AA5" w14:textId="77777777" w:rsidR="00A77B3E" w:rsidRDefault="009B680F">
            <w:pPr>
              <w:jc w:val="center"/>
              <w:rPr>
                <w:color w:val="000000"/>
                <w:u w:color="000000"/>
              </w:rPr>
            </w:pPr>
            <w:r>
              <w:rPr>
                <w:sz w:val="18"/>
              </w:rPr>
              <w:t>75415</w:t>
            </w:r>
          </w:p>
        </w:tc>
        <w:tc>
          <w:tcPr>
            <w:tcW w:w="930" w:type="dxa"/>
            <w:tcBorders>
              <w:top w:val="nil"/>
              <w:left w:val="nil"/>
              <w:bottom w:val="single" w:sz="2" w:space="0" w:color="auto"/>
              <w:right w:val="single" w:sz="2" w:space="0" w:color="auto"/>
            </w:tcBorders>
            <w:tcMar>
              <w:top w:w="100" w:type="dxa"/>
            </w:tcMar>
            <w:vAlign w:val="center"/>
          </w:tcPr>
          <w:p w14:paraId="297FA84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1669710" w14:textId="77777777" w:rsidR="00A77B3E" w:rsidRDefault="009B680F">
            <w:pPr>
              <w:jc w:val="left"/>
              <w:rPr>
                <w:color w:val="000000"/>
                <w:u w:color="000000"/>
              </w:rPr>
            </w:pPr>
            <w:r>
              <w:rPr>
                <w:sz w:val="18"/>
              </w:rPr>
              <w:t>Zadania ratownictwa górskiego i wodnego</w:t>
            </w:r>
          </w:p>
        </w:tc>
        <w:tc>
          <w:tcPr>
            <w:tcW w:w="1575" w:type="dxa"/>
            <w:tcBorders>
              <w:top w:val="nil"/>
              <w:left w:val="nil"/>
              <w:bottom w:val="single" w:sz="2" w:space="0" w:color="auto"/>
              <w:right w:val="nil"/>
            </w:tcBorders>
            <w:tcMar>
              <w:top w:w="100" w:type="dxa"/>
            </w:tcMar>
            <w:vAlign w:val="center"/>
          </w:tcPr>
          <w:p w14:paraId="77BE054B" w14:textId="77777777" w:rsidR="00A77B3E" w:rsidRDefault="009B680F">
            <w:pPr>
              <w:jc w:val="right"/>
              <w:rPr>
                <w:color w:val="000000"/>
                <w:u w:color="000000"/>
              </w:rPr>
            </w:pPr>
            <w:r>
              <w:rPr>
                <w:sz w:val="18"/>
              </w:rPr>
              <w:t>30 000,00</w:t>
            </w:r>
          </w:p>
        </w:tc>
        <w:tc>
          <w:tcPr>
            <w:tcW w:w="1140" w:type="dxa"/>
            <w:tcBorders>
              <w:top w:val="nil"/>
              <w:left w:val="single" w:sz="2" w:space="0" w:color="auto"/>
              <w:bottom w:val="single" w:sz="2" w:space="0" w:color="auto"/>
              <w:right w:val="nil"/>
            </w:tcBorders>
            <w:tcMar>
              <w:top w:w="100" w:type="dxa"/>
            </w:tcMar>
            <w:vAlign w:val="center"/>
          </w:tcPr>
          <w:p w14:paraId="4FDE0F32" w14:textId="77777777" w:rsidR="00A77B3E" w:rsidRDefault="009B680F">
            <w:pPr>
              <w:jc w:val="right"/>
              <w:rPr>
                <w:color w:val="000000"/>
                <w:u w:color="000000"/>
              </w:rPr>
            </w:pPr>
            <w:r>
              <w:rPr>
                <w:sz w:val="18"/>
              </w:rPr>
              <w:t>30 000,00</w:t>
            </w:r>
          </w:p>
        </w:tc>
        <w:tc>
          <w:tcPr>
            <w:tcW w:w="915" w:type="dxa"/>
            <w:tcBorders>
              <w:top w:val="nil"/>
              <w:left w:val="single" w:sz="2" w:space="0" w:color="auto"/>
              <w:bottom w:val="single" w:sz="2" w:space="0" w:color="auto"/>
              <w:right w:val="single" w:sz="2" w:space="0" w:color="auto"/>
            </w:tcBorders>
            <w:tcMar>
              <w:top w:w="100" w:type="dxa"/>
            </w:tcMar>
            <w:vAlign w:val="center"/>
          </w:tcPr>
          <w:p w14:paraId="14F9E23C" w14:textId="77777777" w:rsidR="00A77B3E" w:rsidRDefault="009B680F">
            <w:pPr>
              <w:jc w:val="right"/>
              <w:rPr>
                <w:color w:val="000000"/>
                <w:u w:color="000000"/>
              </w:rPr>
            </w:pPr>
            <w:r>
              <w:rPr>
                <w:sz w:val="18"/>
              </w:rPr>
              <w:t>100,00%</w:t>
            </w:r>
          </w:p>
        </w:tc>
      </w:tr>
      <w:tr w:rsidR="007F256B" w14:paraId="5B996748"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3CD7E7C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1E3197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553DE7" w14:textId="77777777" w:rsidR="00A77B3E" w:rsidRDefault="009B680F">
            <w:pPr>
              <w:jc w:val="center"/>
              <w:rPr>
                <w:color w:val="000000"/>
                <w:u w:color="000000"/>
              </w:rPr>
            </w:pPr>
            <w:r>
              <w:rPr>
                <w:sz w:val="18"/>
              </w:rPr>
              <w:t>6230</w:t>
            </w:r>
          </w:p>
        </w:tc>
        <w:tc>
          <w:tcPr>
            <w:tcW w:w="3525" w:type="dxa"/>
            <w:tcBorders>
              <w:top w:val="single" w:sz="2" w:space="0" w:color="auto"/>
              <w:left w:val="nil"/>
              <w:bottom w:val="single" w:sz="2" w:space="0" w:color="auto"/>
              <w:right w:val="single" w:sz="2" w:space="0" w:color="auto"/>
            </w:tcBorders>
            <w:tcMar>
              <w:top w:w="100" w:type="dxa"/>
            </w:tcMar>
            <w:vAlign w:val="center"/>
          </w:tcPr>
          <w:p w14:paraId="2134A5EE" w14:textId="77777777" w:rsidR="00A77B3E" w:rsidRDefault="009B680F">
            <w:pPr>
              <w:jc w:val="left"/>
              <w:rPr>
                <w:color w:val="000000"/>
                <w:u w:color="000000"/>
              </w:rPr>
            </w:pPr>
            <w:r>
              <w:rPr>
                <w:sz w:val="18"/>
              </w:rPr>
              <w:t>Dotacje celowe z budżetu na finansowanie lub dofinansowanie kosztów realizacji inwestycji i zakupów inwestycyjnych jednostek nie zaliczanych do sektora finansów publicznych</w:t>
            </w:r>
          </w:p>
        </w:tc>
        <w:tc>
          <w:tcPr>
            <w:tcW w:w="1575" w:type="dxa"/>
            <w:tcBorders>
              <w:top w:val="nil"/>
              <w:left w:val="nil"/>
              <w:bottom w:val="single" w:sz="2" w:space="0" w:color="auto"/>
              <w:right w:val="nil"/>
            </w:tcBorders>
            <w:tcMar>
              <w:top w:w="100" w:type="dxa"/>
            </w:tcMar>
            <w:vAlign w:val="center"/>
          </w:tcPr>
          <w:p w14:paraId="7BCE5B39" w14:textId="77777777" w:rsidR="00A77B3E" w:rsidRDefault="009B680F">
            <w:pPr>
              <w:jc w:val="right"/>
              <w:rPr>
                <w:color w:val="000000"/>
                <w:u w:color="000000"/>
              </w:rPr>
            </w:pPr>
            <w:r>
              <w:rPr>
                <w:sz w:val="18"/>
              </w:rPr>
              <w:t>30 000,00</w:t>
            </w:r>
          </w:p>
        </w:tc>
        <w:tc>
          <w:tcPr>
            <w:tcW w:w="1140" w:type="dxa"/>
            <w:tcBorders>
              <w:top w:val="nil"/>
              <w:left w:val="single" w:sz="2" w:space="0" w:color="auto"/>
              <w:bottom w:val="single" w:sz="2" w:space="0" w:color="auto"/>
              <w:right w:val="single" w:sz="2" w:space="0" w:color="auto"/>
            </w:tcBorders>
            <w:tcMar>
              <w:top w:w="100" w:type="dxa"/>
            </w:tcMar>
            <w:vAlign w:val="center"/>
          </w:tcPr>
          <w:p w14:paraId="368E89A7" w14:textId="77777777" w:rsidR="00A77B3E" w:rsidRDefault="009B680F">
            <w:pPr>
              <w:jc w:val="right"/>
              <w:rPr>
                <w:color w:val="000000"/>
                <w:u w:color="000000"/>
              </w:rPr>
            </w:pPr>
            <w:r>
              <w:rPr>
                <w:sz w:val="18"/>
              </w:rPr>
              <w:t>30 000,00</w:t>
            </w:r>
          </w:p>
        </w:tc>
        <w:tc>
          <w:tcPr>
            <w:tcW w:w="915" w:type="dxa"/>
            <w:tcBorders>
              <w:top w:val="nil"/>
              <w:left w:val="nil"/>
              <w:bottom w:val="single" w:sz="2" w:space="0" w:color="auto"/>
              <w:right w:val="single" w:sz="2" w:space="0" w:color="auto"/>
            </w:tcBorders>
            <w:tcMar>
              <w:top w:w="100" w:type="dxa"/>
            </w:tcMar>
            <w:vAlign w:val="center"/>
          </w:tcPr>
          <w:p w14:paraId="15438D88" w14:textId="77777777" w:rsidR="00A77B3E" w:rsidRDefault="009B680F">
            <w:pPr>
              <w:jc w:val="right"/>
              <w:rPr>
                <w:color w:val="000000"/>
                <w:u w:color="000000"/>
              </w:rPr>
            </w:pPr>
            <w:r>
              <w:rPr>
                <w:sz w:val="18"/>
              </w:rPr>
              <w:t>100,00%</w:t>
            </w:r>
          </w:p>
        </w:tc>
      </w:tr>
      <w:tr w:rsidR="007F256B" w14:paraId="1E657443" w14:textId="77777777">
        <w:trPr>
          <w:trHeight w:val="20"/>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71C1CEF" w14:textId="77777777" w:rsidR="00A77B3E" w:rsidRDefault="009B680F">
            <w:pPr>
              <w:jc w:val="center"/>
              <w:rPr>
                <w:color w:val="000000"/>
                <w:u w:color="000000"/>
              </w:rPr>
            </w:pPr>
            <w:r>
              <w:rPr>
                <w:b/>
                <w:sz w:val="18"/>
              </w:rPr>
              <w:t>755</w:t>
            </w:r>
          </w:p>
        </w:tc>
        <w:tc>
          <w:tcPr>
            <w:tcW w:w="960" w:type="dxa"/>
            <w:tcBorders>
              <w:top w:val="single" w:sz="2" w:space="0" w:color="auto"/>
              <w:left w:val="nil"/>
              <w:bottom w:val="single" w:sz="2" w:space="0" w:color="auto"/>
              <w:right w:val="single" w:sz="2" w:space="0" w:color="auto"/>
            </w:tcBorders>
            <w:tcMar>
              <w:top w:w="100" w:type="dxa"/>
            </w:tcMar>
            <w:vAlign w:val="center"/>
          </w:tcPr>
          <w:p w14:paraId="7C8EC64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C5885C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B10045F" w14:textId="77777777" w:rsidR="00A77B3E" w:rsidRDefault="009B680F">
            <w:pPr>
              <w:jc w:val="left"/>
              <w:rPr>
                <w:color w:val="000000"/>
                <w:u w:color="000000"/>
              </w:rPr>
            </w:pPr>
            <w:r>
              <w:rPr>
                <w:b/>
                <w:sz w:val="18"/>
              </w:rPr>
              <w:t>Wymiar sprawiedliwości</w:t>
            </w:r>
          </w:p>
        </w:tc>
        <w:tc>
          <w:tcPr>
            <w:tcW w:w="1575" w:type="dxa"/>
            <w:tcBorders>
              <w:top w:val="nil"/>
              <w:left w:val="nil"/>
              <w:bottom w:val="single" w:sz="2" w:space="0" w:color="auto"/>
              <w:right w:val="nil"/>
            </w:tcBorders>
            <w:tcMar>
              <w:top w:w="100" w:type="dxa"/>
            </w:tcMar>
            <w:vAlign w:val="center"/>
          </w:tcPr>
          <w:p w14:paraId="70848062" w14:textId="77777777" w:rsidR="00A77B3E" w:rsidRDefault="009B680F">
            <w:pPr>
              <w:jc w:val="right"/>
              <w:rPr>
                <w:color w:val="000000"/>
                <w:u w:color="000000"/>
              </w:rPr>
            </w:pPr>
            <w:r>
              <w:rPr>
                <w:b/>
                <w:sz w:val="18"/>
              </w:rPr>
              <w:t>63 030,00</w:t>
            </w:r>
          </w:p>
        </w:tc>
        <w:tc>
          <w:tcPr>
            <w:tcW w:w="1140" w:type="dxa"/>
            <w:tcBorders>
              <w:top w:val="nil"/>
              <w:left w:val="single" w:sz="2" w:space="0" w:color="auto"/>
              <w:bottom w:val="single" w:sz="2" w:space="0" w:color="auto"/>
              <w:right w:val="nil"/>
            </w:tcBorders>
            <w:tcMar>
              <w:top w:w="100" w:type="dxa"/>
            </w:tcMar>
            <w:vAlign w:val="center"/>
          </w:tcPr>
          <w:p w14:paraId="263E2192" w14:textId="77777777" w:rsidR="00A77B3E" w:rsidRDefault="009B680F">
            <w:pPr>
              <w:jc w:val="right"/>
              <w:rPr>
                <w:color w:val="000000"/>
                <w:u w:color="000000"/>
              </w:rPr>
            </w:pPr>
            <w:r>
              <w:rPr>
                <w:b/>
                <w:sz w:val="18"/>
              </w:rPr>
              <w:t>63 030,00</w:t>
            </w:r>
          </w:p>
        </w:tc>
        <w:tc>
          <w:tcPr>
            <w:tcW w:w="915" w:type="dxa"/>
            <w:tcBorders>
              <w:top w:val="nil"/>
              <w:left w:val="single" w:sz="2" w:space="0" w:color="auto"/>
              <w:bottom w:val="single" w:sz="2" w:space="0" w:color="auto"/>
              <w:right w:val="single" w:sz="2" w:space="0" w:color="auto"/>
            </w:tcBorders>
            <w:tcMar>
              <w:top w:w="100" w:type="dxa"/>
            </w:tcMar>
            <w:vAlign w:val="center"/>
          </w:tcPr>
          <w:p w14:paraId="389A9C28" w14:textId="77777777" w:rsidR="00A77B3E" w:rsidRDefault="009B680F">
            <w:pPr>
              <w:jc w:val="right"/>
              <w:rPr>
                <w:color w:val="000000"/>
                <w:u w:color="000000"/>
              </w:rPr>
            </w:pPr>
            <w:r>
              <w:rPr>
                <w:b/>
                <w:sz w:val="18"/>
              </w:rPr>
              <w:t>100,00%</w:t>
            </w:r>
          </w:p>
        </w:tc>
      </w:tr>
      <w:tr w:rsidR="007F256B" w14:paraId="43952DA3" w14:textId="77777777">
        <w:trPr>
          <w:trHeight w:val="20"/>
        </w:trPr>
        <w:tc>
          <w:tcPr>
            <w:tcW w:w="945" w:type="dxa"/>
            <w:tcBorders>
              <w:top w:val="nil"/>
              <w:left w:val="single" w:sz="2" w:space="0" w:color="auto"/>
              <w:bottom w:val="nil"/>
              <w:right w:val="nil"/>
            </w:tcBorders>
            <w:tcMar>
              <w:top w:w="100" w:type="dxa"/>
            </w:tcMar>
            <w:vAlign w:val="center"/>
          </w:tcPr>
          <w:p w14:paraId="3529FDFD"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701AFF9" w14:textId="77777777" w:rsidR="00A77B3E" w:rsidRDefault="009B680F">
            <w:pPr>
              <w:jc w:val="center"/>
              <w:rPr>
                <w:color w:val="000000"/>
                <w:u w:color="000000"/>
              </w:rPr>
            </w:pPr>
            <w:r>
              <w:rPr>
                <w:sz w:val="18"/>
              </w:rPr>
              <w:t>75515</w:t>
            </w:r>
          </w:p>
        </w:tc>
        <w:tc>
          <w:tcPr>
            <w:tcW w:w="930" w:type="dxa"/>
            <w:tcBorders>
              <w:top w:val="nil"/>
              <w:left w:val="nil"/>
              <w:bottom w:val="single" w:sz="2" w:space="0" w:color="auto"/>
              <w:right w:val="single" w:sz="2" w:space="0" w:color="auto"/>
            </w:tcBorders>
            <w:tcMar>
              <w:top w:w="100" w:type="dxa"/>
            </w:tcMar>
            <w:vAlign w:val="center"/>
          </w:tcPr>
          <w:p w14:paraId="06C8ADD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BC2B8EC" w14:textId="77777777" w:rsidR="00A77B3E" w:rsidRDefault="009B680F">
            <w:pPr>
              <w:jc w:val="left"/>
              <w:rPr>
                <w:color w:val="000000"/>
                <w:u w:color="000000"/>
              </w:rPr>
            </w:pPr>
            <w:r>
              <w:rPr>
                <w:sz w:val="18"/>
              </w:rPr>
              <w:t>Nieodpłatna pomoc prawna</w:t>
            </w:r>
          </w:p>
        </w:tc>
        <w:tc>
          <w:tcPr>
            <w:tcW w:w="1575" w:type="dxa"/>
            <w:tcBorders>
              <w:top w:val="nil"/>
              <w:left w:val="nil"/>
              <w:bottom w:val="single" w:sz="2" w:space="0" w:color="auto"/>
              <w:right w:val="nil"/>
            </w:tcBorders>
            <w:tcMar>
              <w:top w:w="100" w:type="dxa"/>
            </w:tcMar>
            <w:vAlign w:val="center"/>
          </w:tcPr>
          <w:p w14:paraId="583D1411" w14:textId="77777777" w:rsidR="00A77B3E" w:rsidRDefault="009B680F">
            <w:pPr>
              <w:jc w:val="right"/>
              <w:rPr>
                <w:color w:val="000000"/>
                <w:u w:color="000000"/>
              </w:rPr>
            </w:pPr>
            <w:r>
              <w:rPr>
                <w:sz w:val="18"/>
              </w:rPr>
              <w:t>63 030,00</w:t>
            </w:r>
          </w:p>
        </w:tc>
        <w:tc>
          <w:tcPr>
            <w:tcW w:w="1140" w:type="dxa"/>
            <w:tcBorders>
              <w:top w:val="nil"/>
              <w:left w:val="single" w:sz="2" w:space="0" w:color="auto"/>
              <w:bottom w:val="single" w:sz="2" w:space="0" w:color="auto"/>
              <w:right w:val="nil"/>
            </w:tcBorders>
            <w:tcMar>
              <w:top w:w="100" w:type="dxa"/>
            </w:tcMar>
            <w:vAlign w:val="center"/>
          </w:tcPr>
          <w:p w14:paraId="3A37C451" w14:textId="77777777" w:rsidR="00A77B3E" w:rsidRDefault="009B680F">
            <w:pPr>
              <w:jc w:val="right"/>
              <w:rPr>
                <w:color w:val="000000"/>
                <w:u w:color="000000"/>
              </w:rPr>
            </w:pPr>
            <w:r>
              <w:rPr>
                <w:sz w:val="18"/>
              </w:rPr>
              <w:t>63 030,00</w:t>
            </w:r>
          </w:p>
        </w:tc>
        <w:tc>
          <w:tcPr>
            <w:tcW w:w="915" w:type="dxa"/>
            <w:tcBorders>
              <w:top w:val="nil"/>
              <w:left w:val="single" w:sz="2" w:space="0" w:color="auto"/>
              <w:bottom w:val="single" w:sz="2" w:space="0" w:color="auto"/>
              <w:right w:val="single" w:sz="2" w:space="0" w:color="auto"/>
            </w:tcBorders>
            <w:tcMar>
              <w:top w:w="100" w:type="dxa"/>
            </w:tcMar>
            <w:vAlign w:val="center"/>
          </w:tcPr>
          <w:p w14:paraId="08731FBC" w14:textId="77777777" w:rsidR="00A77B3E" w:rsidRDefault="009B680F">
            <w:pPr>
              <w:jc w:val="right"/>
              <w:rPr>
                <w:color w:val="000000"/>
                <w:u w:color="000000"/>
              </w:rPr>
            </w:pPr>
            <w:r>
              <w:rPr>
                <w:sz w:val="18"/>
              </w:rPr>
              <w:t>100,00%</w:t>
            </w:r>
          </w:p>
        </w:tc>
      </w:tr>
      <w:tr w:rsidR="007F256B" w14:paraId="21A0DBA3"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4D04A4D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635027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AD06DD" w14:textId="77777777" w:rsidR="00A77B3E" w:rsidRDefault="009B680F">
            <w:pPr>
              <w:jc w:val="center"/>
              <w:rPr>
                <w:color w:val="000000"/>
                <w:u w:color="000000"/>
              </w:rPr>
            </w:pPr>
            <w:r>
              <w:rPr>
                <w:sz w:val="18"/>
              </w:rPr>
              <w:t>2820</w:t>
            </w:r>
          </w:p>
        </w:tc>
        <w:tc>
          <w:tcPr>
            <w:tcW w:w="3525" w:type="dxa"/>
            <w:tcBorders>
              <w:top w:val="single" w:sz="2" w:space="0" w:color="auto"/>
              <w:left w:val="nil"/>
              <w:bottom w:val="single" w:sz="2" w:space="0" w:color="auto"/>
              <w:right w:val="single" w:sz="2" w:space="0" w:color="auto"/>
            </w:tcBorders>
            <w:tcMar>
              <w:top w:w="100" w:type="dxa"/>
            </w:tcMar>
            <w:vAlign w:val="center"/>
          </w:tcPr>
          <w:p w14:paraId="5AED58D9" w14:textId="77777777" w:rsidR="00A77B3E" w:rsidRDefault="009B680F">
            <w:pPr>
              <w:jc w:val="left"/>
              <w:rPr>
                <w:color w:val="000000"/>
                <w:u w:color="000000"/>
              </w:rPr>
            </w:pPr>
            <w:r>
              <w:rPr>
                <w:sz w:val="18"/>
              </w:rPr>
              <w:t xml:space="preserve">Dotacja celowa z budżetu na finansowanie lub dofinansowanie zadań zleconych do realizacji stowarzyszeniom </w:t>
            </w:r>
            <w:r>
              <w:rPr>
                <w:b/>
                <w:sz w:val="18"/>
              </w:rPr>
              <w:t xml:space="preserve">(prowadzenie punktu nieodpłatnej pomocy prawnej Powiatu </w:t>
            </w:r>
            <w:proofErr w:type="spellStart"/>
            <w:r>
              <w:rPr>
                <w:b/>
                <w:sz w:val="18"/>
              </w:rPr>
              <w:t>Włocławskiego-Zaborskie</w:t>
            </w:r>
            <w:proofErr w:type="spellEnd"/>
            <w:r>
              <w:rPr>
                <w:b/>
                <w:sz w:val="18"/>
              </w:rPr>
              <w:t xml:space="preserve"> Towarzystwo Naukowe)</w:t>
            </w:r>
          </w:p>
        </w:tc>
        <w:tc>
          <w:tcPr>
            <w:tcW w:w="1575" w:type="dxa"/>
            <w:tcBorders>
              <w:top w:val="nil"/>
              <w:left w:val="nil"/>
              <w:bottom w:val="single" w:sz="2" w:space="0" w:color="auto"/>
              <w:right w:val="nil"/>
            </w:tcBorders>
            <w:tcMar>
              <w:top w:w="100" w:type="dxa"/>
            </w:tcMar>
            <w:vAlign w:val="center"/>
          </w:tcPr>
          <w:p w14:paraId="5E7673BE" w14:textId="77777777" w:rsidR="00A77B3E" w:rsidRDefault="009B680F">
            <w:pPr>
              <w:jc w:val="right"/>
              <w:rPr>
                <w:color w:val="000000"/>
                <w:u w:color="000000"/>
              </w:rPr>
            </w:pPr>
            <w:r>
              <w:rPr>
                <w:sz w:val="18"/>
              </w:rPr>
              <w:t>63 030,00</w:t>
            </w:r>
          </w:p>
        </w:tc>
        <w:tc>
          <w:tcPr>
            <w:tcW w:w="1140" w:type="dxa"/>
            <w:tcBorders>
              <w:top w:val="nil"/>
              <w:left w:val="single" w:sz="2" w:space="0" w:color="auto"/>
              <w:bottom w:val="single" w:sz="2" w:space="0" w:color="auto"/>
              <w:right w:val="single" w:sz="2" w:space="0" w:color="auto"/>
            </w:tcBorders>
            <w:tcMar>
              <w:top w:w="100" w:type="dxa"/>
            </w:tcMar>
            <w:vAlign w:val="center"/>
          </w:tcPr>
          <w:p w14:paraId="014323FB" w14:textId="77777777" w:rsidR="00A77B3E" w:rsidRDefault="009B680F">
            <w:pPr>
              <w:jc w:val="right"/>
              <w:rPr>
                <w:color w:val="000000"/>
                <w:u w:color="000000"/>
              </w:rPr>
            </w:pPr>
            <w:r>
              <w:rPr>
                <w:sz w:val="18"/>
              </w:rPr>
              <w:t>63 030,00</w:t>
            </w:r>
          </w:p>
        </w:tc>
        <w:tc>
          <w:tcPr>
            <w:tcW w:w="915" w:type="dxa"/>
            <w:tcBorders>
              <w:top w:val="nil"/>
              <w:left w:val="nil"/>
              <w:bottom w:val="single" w:sz="2" w:space="0" w:color="auto"/>
              <w:right w:val="single" w:sz="2" w:space="0" w:color="auto"/>
            </w:tcBorders>
            <w:tcMar>
              <w:top w:w="100" w:type="dxa"/>
            </w:tcMar>
            <w:vAlign w:val="center"/>
          </w:tcPr>
          <w:p w14:paraId="07C81380" w14:textId="77777777" w:rsidR="00A77B3E" w:rsidRDefault="009B680F">
            <w:pPr>
              <w:jc w:val="right"/>
              <w:rPr>
                <w:color w:val="000000"/>
                <w:u w:color="000000"/>
              </w:rPr>
            </w:pPr>
            <w:r>
              <w:rPr>
                <w:sz w:val="18"/>
              </w:rPr>
              <w:t>100,00%</w:t>
            </w:r>
          </w:p>
        </w:tc>
      </w:tr>
      <w:tr w:rsidR="007F256B" w14:paraId="1541A4E8" w14:textId="77777777">
        <w:trPr>
          <w:trHeight w:val="20"/>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316BBCB"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0A2F261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DD4F930"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E688ACD" w14:textId="77777777" w:rsidR="00A77B3E" w:rsidRDefault="009B680F">
            <w:pPr>
              <w:jc w:val="left"/>
              <w:rPr>
                <w:color w:val="000000"/>
                <w:u w:color="000000"/>
              </w:rPr>
            </w:pPr>
            <w:r>
              <w:rPr>
                <w:b/>
                <w:sz w:val="18"/>
              </w:rPr>
              <w:t>Oświata i wychowanie</w:t>
            </w:r>
          </w:p>
        </w:tc>
        <w:tc>
          <w:tcPr>
            <w:tcW w:w="1575" w:type="dxa"/>
            <w:tcBorders>
              <w:top w:val="nil"/>
              <w:left w:val="nil"/>
              <w:bottom w:val="single" w:sz="2" w:space="0" w:color="auto"/>
              <w:right w:val="nil"/>
            </w:tcBorders>
            <w:tcMar>
              <w:top w:w="100" w:type="dxa"/>
            </w:tcMar>
            <w:vAlign w:val="center"/>
          </w:tcPr>
          <w:p w14:paraId="0BA1D343" w14:textId="77777777" w:rsidR="00A77B3E" w:rsidRDefault="009B680F">
            <w:pPr>
              <w:jc w:val="right"/>
              <w:rPr>
                <w:color w:val="000000"/>
                <w:u w:color="000000"/>
              </w:rPr>
            </w:pPr>
            <w:r>
              <w:rPr>
                <w:b/>
                <w:sz w:val="18"/>
              </w:rPr>
              <w:t>147 871,68</w:t>
            </w:r>
          </w:p>
        </w:tc>
        <w:tc>
          <w:tcPr>
            <w:tcW w:w="1140" w:type="dxa"/>
            <w:tcBorders>
              <w:top w:val="nil"/>
              <w:left w:val="single" w:sz="2" w:space="0" w:color="auto"/>
              <w:bottom w:val="single" w:sz="2" w:space="0" w:color="auto"/>
              <w:right w:val="nil"/>
            </w:tcBorders>
            <w:tcMar>
              <w:top w:w="100" w:type="dxa"/>
            </w:tcMar>
            <w:vAlign w:val="center"/>
          </w:tcPr>
          <w:p w14:paraId="5A325D52" w14:textId="77777777" w:rsidR="00A77B3E" w:rsidRDefault="009B680F">
            <w:pPr>
              <w:jc w:val="right"/>
              <w:rPr>
                <w:color w:val="000000"/>
                <w:u w:color="000000"/>
              </w:rPr>
            </w:pPr>
            <w:r>
              <w:rPr>
                <w:b/>
                <w:sz w:val="18"/>
              </w:rPr>
              <w:t>86 872,00</w:t>
            </w:r>
          </w:p>
        </w:tc>
        <w:tc>
          <w:tcPr>
            <w:tcW w:w="915" w:type="dxa"/>
            <w:tcBorders>
              <w:top w:val="nil"/>
              <w:left w:val="single" w:sz="2" w:space="0" w:color="auto"/>
              <w:bottom w:val="single" w:sz="2" w:space="0" w:color="auto"/>
              <w:right w:val="single" w:sz="2" w:space="0" w:color="auto"/>
            </w:tcBorders>
            <w:tcMar>
              <w:top w:w="100" w:type="dxa"/>
            </w:tcMar>
            <w:vAlign w:val="center"/>
          </w:tcPr>
          <w:p w14:paraId="59330487" w14:textId="77777777" w:rsidR="00A77B3E" w:rsidRDefault="009B680F">
            <w:pPr>
              <w:jc w:val="right"/>
              <w:rPr>
                <w:color w:val="000000"/>
                <w:u w:color="000000"/>
              </w:rPr>
            </w:pPr>
            <w:r>
              <w:rPr>
                <w:b/>
                <w:sz w:val="18"/>
              </w:rPr>
              <w:t>58,75%</w:t>
            </w:r>
          </w:p>
        </w:tc>
      </w:tr>
      <w:tr w:rsidR="007F256B" w14:paraId="240A42F2" w14:textId="77777777">
        <w:trPr>
          <w:trHeight w:val="20"/>
        </w:trPr>
        <w:tc>
          <w:tcPr>
            <w:tcW w:w="945" w:type="dxa"/>
            <w:tcBorders>
              <w:top w:val="nil"/>
              <w:left w:val="single" w:sz="2" w:space="0" w:color="auto"/>
              <w:bottom w:val="nil"/>
              <w:right w:val="nil"/>
            </w:tcBorders>
            <w:tcMar>
              <w:top w:w="100" w:type="dxa"/>
            </w:tcMar>
            <w:vAlign w:val="center"/>
          </w:tcPr>
          <w:p w14:paraId="12602769"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DD4936E" w14:textId="77777777" w:rsidR="00A77B3E" w:rsidRDefault="009B680F">
            <w:pPr>
              <w:jc w:val="center"/>
              <w:rPr>
                <w:color w:val="000000"/>
                <w:u w:color="000000"/>
              </w:rPr>
            </w:pPr>
            <w:r>
              <w:rPr>
                <w:sz w:val="18"/>
              </w:rPr>
              <w:t>80195</w:t>
            </w:r>
          </w:p>
        </w:tc>
        <w:tc>
          <w:tcPr>
            <w:tcW w:w="930" w:type="dxa"/>
            <w:tcBorders>
              <w:top w:val="nil"/>
              <w:left w:val="nil"/>
              <w:bottom w:val="single" w:sz="2" w:space="0" w:color="auto"/>
              <w:right w:val="single" w:sz="2" w:space="0" w:color="auto"/>
            </w:tcBorders>
            <w:tcMar>
              <w:top w:w="100" w:type="dxa"/>
            </w:tcMar>
            <w:vAlign w:val="center"/>
          </w:tcPr>
          <w:p w14:paraId="2F28A3D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522A136" w14:textId="77777777" w:rsidR="00A77B3E" w:rsidRDefault="009B680F">
            <w:pPr>
              <w:jc w:val="left"/>
              <w:rPr>
                <w:color w:val="000000"/>
                <w:u w:color="000000"/>
              </w:rPr>
            </w:pPr>
            <w:r>
              <w:rPr>
                <w:sz w:val="18"/>
              </w:rPr>
              <w:t>Pozostała działalność</w:t>
            </w:r>
          </w:p>
        </w:tc>
        <w:tc>
          <w:tcPr>
            <w:tcW w:w="1575" w:type="dxa"/>
            <w:tcBorders>
              <w:top w:val="nil"/>
              <w:left w:val="nil"/>
              <w:bottom w:val="single" w:sz="2" w:space="0" w:color="auto"/>
              <w:right w:val="nil"/>
            </w:tcBorders>
            <w:tcMar>
              <w:top w:w="100" w:type="dxa"/>
            </w:tcMar>
            <w:vAlign w:val="center"/>
          </w:tcPr>
          <w:p w14:paraId="5C8F653D" w14:textId="77777777" w:rsidR="00A77B3E" w:rsidRDefault="009B680F">
            <w:pPr>
              <w:jc w:val="right"/>
              <w:rPr>
                <w:color w:val="000000"/>
                <w:u w:color="000000"/>
              </w:rPr>
            </w:pPr>
            <w:r>
              <w:rPr>
                <w:sz w:val="18"/>
              </w:rPr>
              <w:t>147 871,68</w:t>
            </w:r>
          </w:p>
        </w:tc>
        <w:tc>
          <w:tcPr>
            <w:tcW w:w="1140" w:type="dxa"/>
            <w:tcBorders>
              <w:top w:val="nil"/>
              <w:left w:val="single" w:sz="2" w:space="0" w:color="auto"/>
              <w:bottom w:val="single" w:sz="2" w:space="0" w:color="auto"/>
              <w:right w:val="nil"/>
            </w:tcBorders>
            <w:tcMar>
              <w:top w:w="100" w:type="dxa"/>
            </w:tcMar>
            <w:vAlign w:val="center"/>
          </w:tcPr>
          <w:p w14:paraId="042BC016" w14:textId="77777777" w:rsidR="00A77B3E" w:rsidRDefault="009B680F">
            <w:pPr>
              <w:jc w:val="right"/>
              <w:rPr>
                <w:color w:val="000000"/>
                <w:u w:color="000000"/>
              </w:rPr>
            </w:pPr>
            <w:r>
              <w:rPr>
                <w:sz w:val="18"/>
              </w:rPr>
              <w:t>86 872,00</w:t>
            </w:r>
          </w:p>
        </w:tc>
        <w:tc>
          <w:tcPr>
            <w:tcW w:w="915" w:type="dxa"/>
            <w:tcBorders>
              <w:top w:val="nil"/>
              <w:left w:val="single" w:sz="2" w:space="0" w:color="auto"/>
              <w:bottom w:val="single" w:sz="2" w:space="0" w:color="auto"/>
              <w:right w:val="single" w:sz="2" w:space="0" w:color="auto"/>
            </w:tcBorders>
            <w:tcMar>
              <w:top w:w="100" w:type="dxa"/>
            </w:tcMar>
            <w:vAlign w:val="center"/>
          </w:tcPr>
          <w:p w14:paraId="1D74C730" w14:textId="77777777" w:rsidR="00A77B3E" w:rsidRDefault="009B680F">
            <w:pPr>
              <w:jc w:val="right"/>
              <w:rPr>
                <w:color w:val="000000"/>
                <w:u w:color="000000"/>
              </w:rPr>
            </w:pPr>
            <w:r>
              <w:rPr>
                <w:sz w:val="18"/>
              </w:rPr>
              <w:t>58,75%</w:t>
            </w:r>
          </w:p>
        </w:tc>
      </w:tr>
      <w:tr w:rsidR="007F256B" w14:paraId="5B665763"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38B714D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2A6FDD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B648EAC" w14:textId="77777777" w:rsidR="00A77B3E" w:rsidRDefault="009B680F">
            <w:pPr>
              <w:jc w:val="center"/>
              <w:rPr>
                <w:color w:val="000000"/>
                <w:u w:color="000000"/>
              </w:rPr>
            </w:pPr>
            <w:r>
              <w:rPr>
                <w:sz w:val="18"/>
              </w:rPr>
              <w:t>2837</w:t>
            </w:r>
          </w:p>
        </w:tc>
        <w:tc>
          <w:tcPr>
            <w:tcW w:w="3525" w:type="dxa"/>
            <w:tcBorders>
              <w:top w:val="single" w:sz="2" w:space="0" w:color="auto"/>
              <w:left w:val="nil"/>
              <w:bottom w:val="single" w:sz="2" w:space="0" w:color="auto"/>
              <w:right w:val="single" w:sz="2" w:space="0" w:color="auto"/>
            </w:tcBorders>
            <w:tcMar>
              <w:top w:w="100" w:type="dxa"/>
            </w:tcMar>
            <w:vAlign w:val="center"/>
          </w:tcPr>
          <w:p w14:paraId="1BC24277"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575" w:type="dxa"/>
            <w:tcBorders>
              <w:top w:val="nil"/>
              <w:left w:val="nil"/>
              <w:bottom w:val="single" w:sz="2" w:space="0" w:color="auto"/>
              <w:right w:val="nil"/>
            </w:tcBorders>
            <w:tcMar>
              <w:top w:w="100" w:type="dxa"/>
            </w:tcMar>
            <w:vAlign w:val="center"/>
          </w:tcPr>
          <w:p w14:paraId="067C8AE1" w14:textId="77777777" w:rsidR="00A77B3E" w:rsidRDefault="009B680F">
            <w:pPr>
              <w:jc w:val="right"/>
              <w:rPr>
                <w:color w:val="000000"/>
                <w:u w:color="000000"/>
              </w:rPr>
            </w:pPr>
            <w:r>
              <w:rPr>
                <w:sz w:val="18"/>
              </w:rPr>
              <w:t>124 626,25</w:t>
            </w:r>
          </w:p>
        </w:tc>
        <w:tc>
          <w:tcPr>
            <w:tcW w:w="1140" w:type="dxa"/>
            <w:tcBorders>
              <w:top w:val="nil"/>
              <w:left w:val="single" w:sz="2" w:space="0" w:color="auto"/>
              <w:bottom w:val="single" w:sz="2" w:space="0" w:color="auto"/>
              <w:right w:val="single" w:sz="2" w:space="0" w:color="auto"/>
            </w:tcBorders>
            <w:tcMar>
              <w:top w:w="100" w:type="dxa"/>
            </w:tcMar>
            <w:vAlign w:val="center"/>
          </w:tcPr>
          <w:p w14:paraId="72E87D54" w14:textId="77777777" w:rsidR="00A77B3E" w:rsidRDefault="009B680F">
            <w:pPr>
              <w:jc w:val="right"/>
              <w:rPr>
                <w:color w:val="000000"/>
                <w:u w:color="000000"/>
              </w:rPr>
            </w:pPr>
            <w:r>
              <w:rPr>
                <w:sz w:val="18"/>
              </w:rPr>
              <w:t>73 215,72</w:t>
            </w:r>
          </w:p>
        </w:tc>
        <w:tc>
          <w:tcPr>
            <w:tcW w:w="915" w:type="dxa"/>
            <w:tcBorders>
              <w:top w:val="nil"/>
              <w:left w:val="nil"/>
              <w:bottom w:val="single" w:sz="2" w:space="0" w:color="auto"/>
              <w:right w:val="single" w:sz="2" w:space="0" w:color="auto"/>
            </w:tcBorders>
            <w:tcMar>
              <w:top w:w="100" w:type="dxa"/>
            </w:tcMar>
            <w:vAlign w:val="center"/>
          </w:tcPr>
          <w:p w14:paraId="5C1CE411" w14:textId="77777777" w:rsidR="00A77B3E" w:rsidRDefault="009B680F">
            <w:pPr>
              <w:jc w:val="right"/>
              <w:rPr>
                <w:color w:val="000000"/>
                <w:u w:color="000000"/>
              </w:rPr>
            </w:pPr>
            <w:r>
              <w:rPr>
                <w:sz w:val="18"/>
              </w:rPr>
              <w:t>58,75%</w:t>
            </w:r>
          </w:p>
        </w:tc>
      </w:tr>
      <w:tr w:rsidR="007F256B" w14:paraId="188E088A"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00334A6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ABB332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A64D2B" w14:textId="77777777" w:rsidR="00A77B3E" w:rsidRDefault="009B680F">
            <w:pPr>
              <w:jc w:val="center"/>
              <w:rPr>
                <w:color w:val="000000"/>
                <w:u w:color="000000"/>
              </w:rPr>
            </w:pPr>
            <w:r>
              <w:rPr>
                <w:sz w:val="18"/>
              </w:rPr>
              <w:t>2839</w:t>
            </w:r>
          </w:p>
        </w:tc>
        <w:tc>
          <w:tcPr>
            <w:tcW w:w="3525" w:type="dxa"/>
            <w:tcBorders>
              <w:top w:val="single" w:sz="2" w:space="0" w:color="auto"/>
              <w:left w:val="nil"/>
              <w:bottom w:val="single" w:sz="2" w:space="0" w:color="auto"/>
              <w:right w:val="single" w:sz="2" w:space="0" w:color="auto"/>
            </w:tcBorders>
            <w:tcMar>
              <w:top w:w="100" w:type="dxa"/>
            </w:tcMar>
            <w:vAlign w:val="center"/>
          </w:tcPr>
          <w:p w14:paraId="28EB1EFF"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575" w:type="dxa"/>
            <w:tcBorders>
              <w:top w:val="nil"/>
              <w:left w:val="nil"/>
              <w:bottom w:val="single" w:sz="2" w:space="0" w:color="auto"/>
              <w:right w:val="nil"/>
            </w:tcBorders>
            <w:tcMar>
              <w:top w:w="100" w:type="dxa"/>
            </w:tcMar>
            <w:vAlign w:val="center"/>
          </w:tcPr>
          <w:p w14:paraId="5F10F533" w14:textId="77777777" w:rsidR="00A77B3E" w:rsidRDefault="009B680F">
            <w:pPr>
              <w:jc w:val="right"/>
              <w:rPr>
                <w:color w:val="000000"/>
                <w:u w:color="000000"/>
              </w:rPr>
            </w:pPr>
            <w:r>
              <w:rPr>
                <w:sz w:val="18"/>
              </w:rPr>
              <w:t>23 245,43</w:t>
            </w:r>
          </w:p>
        </w:tc>
        <w:tc>
          <w:tcPr>
            <w:tcW w:w="1140" w:type="dxa"/>
            <w:tcBorders>
              <w:top w:val="nil"/>
              <w:left w:val="single" w:sz="2" w:space="0" w:color="auto"/>
              <w:bottom w:val="single" w:sz="2" w:space="0" w:color="auto"/>
              <w:right w:val="single" w:sz="2" w:space="0" w:color="auto"/>
            </w:tcBorders>
            <w:tcMar>
              <w:top w:w="100" w:type="dxa"/>
            </w:tcMar>
            <w:vAlign w:val="center"/>
          </w:tcPr>
          <w:p w14:paraId="289B9A31" w14:textId="77777777" w:rsidR="00A77B3E" w:rsidRDefault="009B680F">
            <w:pPr>
              <w:jc w:val="right"/>
              <w:rPr>
                <w:color w:val="000000"/>
                <w:u w:color="000000"/>
              </w:rPr>
            </w:pPr>
            <w:r>
              <w:rPr>
                <w:sz w:val="18"/>
              </w:rPr>
              <w:t>13 656,28</w:t>
            </w:r>
          </w:p>
        </w:tc>
        <w:tc>
          <w:tcPr>
            <w:tcW w:w="915" w:type="dxa"/>
            <w:tcBorders>
              <w:top w:val="nil"/>
              <w:left w:val="nil"/>
              <w:bottom w:val="single" w:sz="2" w:space="0" w:color="auto"/>
              <w:right w:val="single" w:sz="2" w:space="0" w:color="auto"/>
            </w:tcBorders>
            <w:tcMar>
              <w:top w:w="100" w:type="dxa"/>
            </w:tcMar>
            <w:vAlign w:val="center"/>
          </w:tcPr>
          <w:p w14:paraId="74771C85" w14:textId="77777777" w:rsidR="00A77B3E" w:rsidRDefault="009B680F">
            <w:pPr>
              <w:jc w:val="right"/>
              <w:rPr>
                <w:color w:val="000000"/>
                <w:u w:color="000000"/>
              </w:rPr>
            </w:pPr>
            <w:r>
              <w:rPr>
                <w:sz w:val="18"/>
              </w:rPr>
              <w:t>58,75%</w:t>
            </w:r>
          </w:p>
        </w:tc>
      </w:tr>
      <w:tr w:rsidR="007F256B" w14:paraId="0CFEE784" w14:textId="77777777">
        <w:trPr>
          <w:trHeight w:val="20"/>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BEA511B" w14:textId="77777777" w:rsidR="00A77B3E" w:rsidRDefault="009B680F">
            <w:pPr>
              <w:jc w:val="center"/>
              <w:rPr>
                <w:color w:val="000000"/>
                <w:u w:color="000000"/>
              </w:rPr>
            </w:pPr>
            <w:r>
              <w:rPr>
                <w:b/>
                <w:sz w:val="18"/>
              </w:rPr>
              <w:t>851</w:t>
            </w:r>
          </w:p>
        </w:tc>
        <w:tc>
          <w:tcPr>
            <w:tcW w:w="960" w:type="dxa"/>
            <w:tcBorders>
              <w:top w:val="single" w:sz="2" w:space="0" w:color="auto"/>
              <w:left w:val="nil"/>
              <w:bottom w:val="single" w:sz="2" w:space="0" w:color="auto"/>
              <w:right w:val="single" w:sz="2" w:space="0" w:color="auto"/>
            </w:tcBorders>
            <w:tcMar>
              <w:top w:w="100" w:type="dxa"/>
            </w:tcMar>
            <w:vAlign w:val="center"/>
          </w:tcPr>
          <w:p w14:paraId="07362A6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405E16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0A5DFED" w14:textId="77777777" w:rsidR="00A77B3E" w:rsidRDefault="009B680F">
            <w:pPr>
              <w:jc w:val="left"/>
              <w:rPr>
                <w:color w:val="000000"/>
                <w:u w:color="000000"/>
              </w:rPr>
            </w:pPr>
            <w:r>
              <w:rPr>
                <w:b/>
                <w:sz w:val="18"/>
              </w:rPr>
              <w:t>Ochrona zdrowia</w:t>
            </w:r>
          </w:p>
        </w:tc>
        <w:tc>
          <w:tcPr>
            <w:tcW w:w="1575" w:type="dxa"/>
            <w:tcBorders>
              <w:top w:val="nil"/>
              <w:left w:val="nil"/>
              <w:bottom w:val="single" w:sz="2" w:space="0" w:color="auto"/>
              <w:right w:val="nil"/>
            </w:tcBorders>
            <w:tcMar>
              <w:top w:w="100" w:type="dxa"/>
            </w:tcMar>
            <w:vAlign w:val="center"/>
          </w:tcPr>
          <w:p w14:paraId="668C4BF4" w14:textId="77777777" w:rsidR="00A77B3E" w:rsidRDefault="009B680F">
            <w:pPr>
              <w:jc w:val="right"/>
              <w:rPr>
                <w:color w:val="000000"/>
                <w:u w:color="000000"/>
              </w:rPr>
            </w:pPr>
            <w:r>
              <w:rPr>
                <w:b/>
                <w:sz w:val="18"/>
              </w:rPr>
              <w:t>2 000 000,00</w:t>
            </w:r>
          </w:p>
        </w:tc>
        <w:tc>
          <w:tcPr>
            <w:tcW w:w="1140" w:type="dxa"/>
            <w:tcBorders>
              <w:top w:val="nil"/>
              <w:left w:val="single" w:sz="2" w:space="0" w:color="auto"/>
              <w:bottom w:val="single" w:sz="2" w:space="0" w:color="auto"/>
              <w:right w:val="nil"/>
            </w:tcBorders>
            <w:tcMar>
              <w:top w:w="100" w:type="dxa"/>
            </w:tcMar>
            <w:vAlign w:val="center"/>
          </w:tcPr>
          <w:p w14:paraId="2F4ACD12" w14:textId="77777777" w:rsidR="00A77B3E" w:rsidRDefault="009B680F">
            <w:pPr>
              <w:jc w:val="right"/>
              <w:rPr>
                <w:color w:val="000000"/>
                <w:u w:color="000000"/>
              </w:rPr>
            </w:pPr>
            <w:r>
              <w:rPr>
                <w:b/>
                <w:sz w:val="18"/>
              </w:rPr>
              <w:t>2 000 000,00</w:t>
            </w:r>
          </w:p>
        </w:tc>
        <w:tc>
          <w:tcPr>
            <w:tcW w:w="915" w:type="dxa"/>
            <w:tcBorders>
              <w:top w:val="nil"/>
              <w:left w:val="single" w:sz="2" w:space="0" w:color="auto"/>
              <w:bottom w:val="single" w:sz="2" w:space="0" w:color="auto"/>
              <w:right w:val="single" w:sz="2" w:space="0" w:color="auto"/>
            </w:tcBorders>
            <w:tcMar>
              <w:top w:w="100" w:type="dxa"/>
            </w:tcMar>
            <w:vAlign w:val="center"/>
          </w:tcPr>
          <w:p w14:paraId="63AA07EC" w14:textId="77777777" w:rsidR="00A77B3E" w:rsidRDefault="009B680F">
            <w:pPr>
              <w:jc w:val="right"/>
              <w:rPr>
                <w:color w:val="000000"/>
                <w:u w:color="000000"/>
              </w:rPr>
            </w:pPr>
            <w:r>
              <w:rPr>
                <w:b/>
                <w:sz w:val="18"/>
              </w:rPr>
              <w:t>100,00%</w:t>
            </w:r>
          </w:p>
        </w:tc>
      </w:tr>
      <w:tr w:rsidR="007F256B" w14:paraId="6B7674F1" w14:textId="77777777">
        <w:trPr>
          <w:trHeight w:val="20"/>
        </w:trPr>
        <w:tc>
          <w:tcPr>
            <w:tcW w:w="945" w:type="dxa"/>
            <w:tcBorders>
              <w:top w:val="nil"/>
              <w:left w:val="single" w:sz="2" w:space="0" w:color="auto"/>
              <w:bottom w:val="nil"/>
              <w:right w:val="nil"/>
            </w:tcBorders>
            <w:tcMar>
              <w:top w:w="100" w:type="dxa"/>
            </w:tcMar>
            <w:vAlign w:val="center"/>
          </w:tcPr>
          <w:p w14:paraId="2A047351"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7C8C564" w14:textId="77777777" w:rsidR="00A77B3E" w:rsidRDefault="009B680F">
            <w:pPr>
              <w:jc w:val="center"/>
              <w:rPr>
                <w:color w:val="000000"/>
                <w:u w:color="000000"/>
              </w:rPr>
            </w:pPr>
            <w:r>
              <w:rPr>
                <w:sz w:val="18"/>
              </w:rPr>
              <w:t>85121</w:t>
            </w:r>
          </w:p>
        </w:tc>
        <w:tc>
          <w:tcPr>
            <w:tcW w:w="930" w:type="dxa"/>
            <w:tcBorders>
              <w:top w:val="nil"/>
              <w:left w:val="nil"/>
              <w:bottom w:val="single" w:sz="2" w:space="0" w:color="auto"/>
              <w:right w:val="single" w:sz="2" w:space="0" w:color="auto"/>
            </w:tcBorders>
            <w:tcMar>
              <w:top w:w="100" w:type="dxa"/>
            </w:tcMar>
            <w:vAlign w:val="center"/>
          </w:tcPr>
          <w:p w14:paraId="3C495470"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4390E9F" w14:textId="77777777" w:rsidR="00A77B3E" w:rsidRDefault="009B680F">
            <w:pPr>
              <w:jc w:val="left"/>
              <w:rPr>
                <w:color w:val="000000"/>
                <w:u w:color="000000"/>
              </w:rPr>
            </w:pPr>
            <w:r>
              <w:rPr>
                <w:sz w:val="18"/>
              </w:rPr>
              <w:t>Lecznictwo ambulatoryjne</w:t>
            </w:r>
          </w:p>
        </w:tc>
        <w:tc>
          <w:tcPr>
            <w:tcW w:w="1575" w:type="dxa"/>
            <w:tcBorders>
              <w:top w:val="nil"/>
              <w:left w:val="nil"/>
              <w:bottom w:val="single" w:sz="2" w:space="0" w:color="auto"/>
              <w:right w:val="nil"/>
            </w:tcBorders>
            <w:tcMar>
              <w:top w:w="100" w:type="dxa"/>
            </w:tcMar>
            <w:vAlign w:val="center"/>
          </w:tcPr>
          <w:p w14:paraId="7BF2E3F7" w14:textId="77777777" w:rsidR="00A77B3E" w:rsidRDefault="009B680F">
            <w:pPr>
              <w:jc w:val="right"/>
              <w:rPr>
                <w:color w:val="000000"/>
                <w:u w:color="000000"/>
              </w:rPr>
            </w:pPr>
            <w:r>
              <w:rPr>
                <w:sz w:val="18"/>
              </w:rPr>
              <w:t>2 000 000,00</w:t>
            </w:r>
          </w:p>
        </w:tc>
        <w:tc>
          <w:tcPr>
            <w:tcW w:w="1140" w:type="dxa"/>
            <w:tcBorders>
              <w:top w:val="nil"/>
              <w:left w:val="single" w:sz="2" w:space="0" w:color="auto"/>
              <w:bottom w:val="single" w:sz="2" w:space="0" w:color="auto"/>
              <w:right w:val="nil"/>
            </w:tcBorders>
            <w:tcMar>
              <w:top w:w="100" w:type="dxa"/>
            </w:tcMar>
            <w:vAlign w:val="center"/>
          </w:tcPr>
          <w:p w14:paraId="302084C0" w14:textId="77777777" w:rsidR="00A77B3E" w:rsidRDefault="009B680F">
            <w:pPr>
              <w:jc w:val="right"/>
              <w:rPr>
                <w:color w:val="000000"/>
                <w:u w:color="000000"/>
              </w:rPr>
            </w:pPr>
            <w:r>
              <w:rPr>
                <w:sz w:val="18"/>
              </w:rPr>
              <w:t>2 000 000,00</w:t>
            </w:r>
          </w:p>
        </w:tc>
        <w:tc>
          <w:tcPr>
            <w:tcW w:w="915" w:type="dxa"/>
            <w:tcBorders>
              <w:top w:val="nil"/>
              <w:left w:val="single" w:sz="2" w:space="0" w:color="auto"/>
              <w:bottom w:val="single" w:sz="2" w:space="0" w:color="auto"/>
              <w:right w:val="single" w:sz="2" w:space="0" w:color="auto"/>
            </w:tcBorders>
            <w:tcMar>
              <w:top w:w="100" w:type="dxa"/>
            </w:tcMar>
            <w:vAlign w:val="center"/>
          </w:tcPr>
          <w:p w14:paraId="6A9183B4" w14:textId="77777777" w:rsidR="00A77B3E" w:rsidRDefault="009B680F">
            <w:pPr>
              <w:jc w:val="right"/>
              <w:rPr>
                <w:color w:val="000000"/>
                <w:u w:color="000000"/>
              </w:rPr>
            </w:pPr>
            <w:r>
              <w:rPr>
                <w:sz w:val="18"/>
              </w:rPr>
              <w:t>100,00%</w:t>
            </w:r>
          </w:p>
        </w:tc>
      </w:tr>
      <w:tr w:rsidR="007F256B" w14:paraId="17A458A6" w14:textId="77777777">
        <w:trPr>
          <w:trHeight w:val="20"/>
        </w:trPr>
        <w:tc>
          <w:tcPr>
            <w:tcW w:w="945" w:type="dxa"/>
            <w:tcBorders>
              <w:top w:val="nil"/>
              <w:left w:val="single" w:sz="2" w:space="0" w:color="auto"/>
              <w:bottom w:val="nil"/>
              <w:right w:val="single" w:sz="2" w:space="0" w:color="auto"/>
            </w:tcBorders>
            <w:tcMar>
              <w:top w:w="100" w:type="dxa"/>
            </w:tcMar>
            <w:vAlign w:val="center"/>
          </w:tcPr>
          <w:p w14:paraId="3A71389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495AAA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C0139F" w14:textId="77777777" w:rsidR="00A77B3E" w:rsidRDefault="009B680F">
            <w:pPr>
              <w:jc w:val="center"/>
              <w:rPr>
                <w:color w:val="000000"/>
                <w:u w:color="000000"/>
              </w:rPr>
            </w:pPr>
            <w:r>
              <w:rPr>
                <w:sz w:val="18"/>
              </w:rPr>
              <w:t>6220</w:t>
            </w:r>
          </w:p>
        </w:tc>
        <w:tc>
          <w:tcPr>
            <w:tcW w:w="3525" w:type="dxa"/>
            <w:tcBorders>
              <w:top w:val="single" w:sz="2" w:space="0" w:color="auto"/>
              <w:left w:val="nil"/>
              <w:bottom w:val="single" w:sz="2" w:space="0" w:color="auto"/>
              <w:right w:val="single" w:sz="2" w:space="0" w:color="auto"/>
            </w:tcBorders>
            <w:tcMar>
              <w:top w:w="100" w:type="dxa"/>
            </w:tcMar>
            <w:vAlign w:val="center"/>
          </w:tcPr>
          <w:p w14:paraId="0FBD7D87" w14:textId="77777777" w:rsidR="00A77B3E" w:rsidRDefault="009B680F">
            <w:pPr>
              <w:jc w:val="left"/>
              <w:rPr>
                <w:color w:val="000000"/>
                <w:u w:color="000000"/>
              </w:rPr>
            </w:pPr>
            <w:r>
              <w:rPr>
                <w:sz w:val="18"/>
              </w:rPr>
              <w:t>Dotacje celowe z budżetu na finansowanie lub dofinansowanie kosztów realizacji inwestycji i zakupów inwestycyjnych innych jednostek sektora finansów publicznych</w:t>
            </w:r>
          </w:p>
        </w:tc>
        <w:tc>
          <w:tcPr>
            <w:tcW w:w="1575" w:type="dxa"/>
            <w:tcBorders>
              <w:top w:val="nil"/>
              <w:left w:val="nil"/>
              <w:bottom w:val="single" w:sz="2" w:space="0" w:color="auto"/>
              <w:right w:val="nil"/>
            </w:tcBorders>
            <w:tcMar>
              <w:top w:w="100" w:type="dxa"/>
            </w:tcMar>
            <w:vAlign w:val="center"/>
          </w:tcPr>
          <w:p w14:paraId="73855172" w14:textId="77777777" w:rsidR="00A77B3E" w:rsidRDefault="009B680F">
            <w:pPr>
              <w:jc w:val="right"/>
              <w:rPr>
                <w:color w:val="000000"/>
                <w:u w:color="000000"/>
              </w:rPr>
            </w:pPr>
            <w:r>
              <w:rPr>
                <w:sz w:val="18"/>
              </w:rPr>
              <w:t>2 000 000,00</w:t>
            </w:r>
          </w:p>
        </w:tc>
        <w:tc>
          <w:tcPr>
            <w:tcW w:w="1140" w:type="dxa"/>
            <w:tcBorders>
              <w:top w:val="nil"/>
              <w:left w:val="single" w:sz="2" w:space="0" w:color="auto"/>
              <w:bottom w:val="single" w:sz="2" w:space="0" w:color="auto"/>
              <w:right w:val="single" w:sz="2" w:space="0" w:color="auto"/>
            </w:tcBorders>
            <w:tcMar>
              <w:top w:w="100" w:type="dxa"/>
            </w:tcMar>
            <w:vAlign w:val="center"/>
          </w:tcPr>
          <w:p w14:paraId="5C928576" w14:textId="77777777" w:rsidR="00A77B3E" w:rsidRDefault="009B680F">
            <w:pPr>
              <w:jc w:val="right"/>
              <w:rPr>
                <w:color w:val="000000"/>
                <w:u w:color="000000"/>
              </w:rPr>
            </w:pPr>
            <w:r>
              <w:rPr>
                <w:sz w:val="18"/>
              </w:rPr>
              <w:t>2 000 000,00</w:t>
            </w:r>
          </w:p>
        </w:tc>
        <w:tc>
          <w:tcPr>
            <w:tcW w:w="915" w:type="dxa"/>
            <w:tcBorders>
              <w:top w:val="nil"/>
              <w:left w:val="nil"/>
              <w:bottom w:val="single" w:sz="2" w:space="0" w:color="auto"/>
              <w:right w:val="single" w:sz="2" w:space="0" w:color="auto"/>
            </w:tcBorders>
            <w:tcMar>
              <w:top w:w="100" w:type="dxa"/>
            </w:tcMar>
            <w:vAlign w:val="center"/>
          </w:tcPr>
          <w:p w14:paraId="7C16F43A" w14:textId="77777777" w:rsidR="00A77B3E" w:rsidRDefault="009B680F">
            <w:pPr>
              <w:jc w:val="right"/>
              <w:rPr>
                <w:color w:val="000000"/>
                <w:u w:color="000000"/>
              </w:rPr>
            </w:pPr>
            <w:r>
              <w:rPr>
                <w:sz w:val="18"/>
              </w:rPr>
              <w:t>100,00%</w:t>
            </w:r>
          </w:p>
        </w:tc>
      </w:tr>
      <w:tr w:rsidR="007F256B" w14:paraId="5C01DA59" w14:textId="77777777">
        <w:trPr>
          <w:trHeight w:val="20"/>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6E98A49" w14:textId="77777777" w:rsidR="00A77B3E" w:rsidRDefault="009B680F">
            <w:pPr>
              <w:jc w:val="center"/>
              <w:rPr>
                <w:color w:val="000000"/>
                <w:u w:color="000000"/>
              </w:rPr>
            </w:pPr>
            <w:r>
              <w:rPr>
                <w:b/>
                <w:sz w:val="18"/>
              </w:rPr>
              <w:t>852</w:t>
            </w:r>
          </w:p>
        </w:tc>
        <w:tc>
          <w:tcPr>
            <w:tcW w:w="960" w:type="dxa"/>
            <w:tcBorders>
              <w:top w:val="single" w:sz="2" w:space="0" w:color="auto"/>
              <w:left w:val="nil"/>
              <w:bottom w:val="single" w:sz="2" w:space="0" w:color="auto"/>
              <w:right w:val="single" w:sz="2" w:space="0" w:color="auto"/>
            </w:tcBorders>
            <w:tcMar>
              <w:top w:w="100" w:type="dxa"/>
            </w:tcMar>
            <w:vAlign w:val="center"/>
          </w:tcPr>
          <w:p w14:paraId="186ACBE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1DAF1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1D2F274" w14:textId="77777777" w:rsidR="00A77B3E" w:rsidRDefault="009B680F">
            <w:pPr>
              <w:jc w:val="left"/>
              <w:rPr>
                <w:color w:val="000000"/>
                <w:u w:color="000000"/>
              </w:rPr>
            </w:pPr>
            <w:r>
              <w:rPr>
                <w:b/>
                <w:sz w:val="18"/>
              </w:rPr>
              <w:t>Pomoc społeczna</w:t>
            </w:r>
          </w:p>
        </w:tc>
        <w:tc>
          <w:tcPr>
            <w:tcW w:w="1575" w:type="dxa"/>
            <w:tcBorders>
              <w:top w:val="nil"/>
              <w:left w:val="nil"/>
              <w:bottom w:val="single" w:sz="2" w:space="0" w:color="auto"/>
              <w:right w:val="nil"/>
            </w:tcBorders>
            <w:tcMar>
              <w:top w:w="100" w:type="dxa"/>
            </w:tcMar>
            <w:vAlign w:val="center"/>
          </w:tcPr>
          <w:p w14:paraId="64AC1199" w14:textId="77777777" w:rsidR="00A77B3E" w:rsidRDefault="009B680F">
            <w:pPr>
              <w:jc w:val="right"/>
              <w:rPr>
                <w:color w:val="000000"/>
                <w:u w:color="000000"/>
              </w:rPr>
            </w:pPr>
            <w:r>
              <w:rPr>
                <w:b/>
                <w:sz w:val="18"/>
              </w:rPr>
              <w:t>1 482 651,00</w:t>
            </w:r>
          </w:p>
        </w:tc>
        <w:tc>
          <w:tcPr>
            <w:tcW w:w="1140" w:type="dxa"/>
            <w:tcBorders>
              <w:top w:val="nil"/>
              <w:left w:val="single" w:sz="2" w:space="0" w:color="auto"/>
              <w:bottom w:val="single" w:sz="2" w:space="0" w:color="auto"/>
              <w:right w:val="nil"/>
            </w:tcBorders>
            <w:tcMar>
              <w:top w:w="100" w:type="dxa"/>
            </w:tcMar>
            <w:vAlign w:val="center"/>
          </w:tcPr>
          <w:p w14:paraId="382C0308" w14:textId="77777777" w:rsidR="00A77B3E" w:rsidRDefault="009B680F">
            <w:pPr>
              <w:jc w:val="right"/>
              <w:rPr>
                <w:color w:val="000000"/>
                <w:u w:color="000000"/>
              </w:rPr>
            </w:pPr>
            <w:r>
              <w:rPr>
                <w:b/>
                <w:sz w:val="18"/>
              </w:rPr>
              <w:t>1 462 649,95</w:t>
            </w:r>
          </w:p>
        </w:tc>
        <w:tc>
          <w:tcPr>
            <w:tcW w:w="915" w:type="dxa"/>
            <w:tcBorders>
              <w:top w:val="nil"/>
              <w:left w:val="single" w:sz="2" w:space="0" w:color="auto"/>
              <w:bottom w:val="single" w:sz="2" w:space="0" w:color="auto"/>
              <w:right w:val="single" w:sz="2" w:space="0" w:color="auto"/>
            </w:tcBorders>
            <w:tcMar>
              <w:top w:w="100" w:type="dxa"/>
            </w:tcMar>
            <w:vAlign w:val="center"/>
          </w:tcPr>
          <w:p w14:paraId="0B7D2BB1" w14:textId="77777777" w:rsidR="00A77B3E" w:rsidRDefault="009B680F">
            <w:pPr>
              <w:jc w:val="right"/>
              <w:rPr>
                <w:color w:val="000000"/>
                <w:u w:color="000000"/>
              </w:rPr>
            </w:pPr>
            <w:r>
              <w:rPr>
                <w:b/>
                <w:sz w:val="18"/>
              </w:rPr>
              <w:t>98,65%</w:t>
            </w:r>
          </w:p>
        </w:tc>
      </w:tr>
      <w:tr w:rsidR="007F256B" w14:paraId="4FE9DB68" w14:textId="77777777">
        <w:trPr>
          <w:trHeight w:val="20"/>
        </w:trPr>
        <w:tc>
          <w:tcPr>
            <w:tcW w:w="945" w:type="dxa"/>
            <w:vMerge w:val="restart"/>
            <w:tcBorders>
              <w:top w:val="single" w:sz="2" w:space="0" w:color="auto"/>
              <w:left w:val="single" w:sz="2" w:space="0" w:color="auto"/>
              <w:bottom w:val="single" w:sz="2" w:space="0" w:color="auto"/>
              <w:right w:val="nil"/>
            </w:tcBorders>
            <w:tcMar>
              <w:top w:w="100" w:type="dxa"/>
            </w:tcMar>
            <w:vAlign w:val="center"/>
          </w:tcPr>
          <w:p w14:paraId="4E227940" w14:textId="77777777" w:rsidR="00A77B3E" w:rsidRDefault="00A77B3E">
            <w:pPr>
              <w:jc w:val="center"/>
              <w:rPr>
                <w:color w:val="000000"/>
                <w:u w:color="000000"/>
              </w:rPr>
            </w:pPr>
          </w:p>
        </w:tc>
        <w:tc>
          <w:tcPr>
            <w:tcW w:w="960" w:type="dxa"/>
            <w:tcBorders>
              <w:top w:val="single" w:sz="2" w:space="0" w:color="auto"/>
              <w:left w:val="single" w:sz="2" w:space="0" w:color="auto"/>
              <w:bottom w:val="nil"/>
              <w:right w:val="single" w:sz="2" w:space="0" w:color="auto"/>
            </w:tcBorders>
            <w:tcMar>
              <w:top w:w="100" w:type="dxa"/>
            </w:tcMar>
            <w:vAlign w:val="center"/>
          </w:tcPr>
          <w:p w14:paraId="1B925BD4" w14:textId="77777777" w:rsidR="00A77B3E" w:rsidRDefault="009B680F">
            <w:pPr>
              <w:jc w:val="center"/>
              <w:rPr>
                <w:color w:val="000000"/>
                <w:u w:color="000000"/>
              </w:rPr>
            </w:pPr>
            <w:r>
              <w:rPr>
                <w:sz w:val="18"/>
              </w:rPr>
              <w:t>85202</w:t>
            </w:r>
          </w:p>
        </w:tc>
        <w:tc>
          <w:tcPr>
            <w:tcW w:w="930" w:type="dxa"/>
            <w:tcBorders>
              <w:top w:val="nil"/>
              <w:left w:val="nil"/>
              <w:bottom w:val="nil"/>
              <w:right w:val="single" w:sz="2" w:space="0" w:color="auto"/>
            </w:tcBorders>
            <w:tcMar>
              <w:top w:w="100" w:type="dxa"/>
            </w:tcMar>
            <w:vAlign w:val="center"/>
          </w:tcPr>
          <w:p w14:paraId="58D983BE" w14:textId="77777777" w:rsidR="00A77B3E" w:rsidRDefault="00A77B3E">
            <w:pPr>
              <w:jc w:val="center"/>
              <w:rPr>
                <w:color w:val="000000"/>
                <w:u w:color="000000"/>
              </w:rPr>
            </w:pPr>
          </w:p>
        </w:tc>
        <w:tc>
          <w:tcPr>
            <w:tcW w:w="3525" w:type="dxa"/>
            <w:tcBorders>
              <w:top w:val="single" w:sz="2" w:space="0" w:color="auto"/>
              <w:left w:val="nil"/>
              <w:bottom w:val="nil"/>
              <w:right w:val="single" w:sz="2" w:space="0" w:color="auto"/>
            </w:tcBorders>
            <w:tcMar>
              <w:top w:w="100" w:type="dxa"/>
            </w:tcMar>
            <w:vAlign w:val="center"/>
          </w:tcPr>
          <w:p w14:paraId="2BA004EA" w14:textId="77777777" w:rsidR="00A77B3E" w:rsidRDefault="009B680F">
            <w:pPr>
              <w:jc w:val="left"/>
              <w:rPr>
                <w:color w:val="000000"/>
                <w:u w:color="000000"/>
              </w:rPr>
            </w:pPr>
            <w:r>
              <w:rPr>
                <w:sz w:val="18"/>
              </w:rPr>
              <w:t>Domy pomocy społecznej</w:t>
            </w:r>
          </w:p>
        </w:tc>
        <w:tc>
          <w:tcPr>
            <w:tcW w:w="1575" w:type="dxa"/>
            <w:tcBorders>
              <w:top w:val="nil"/>
              <w:left w:val="nil"/>
              <w:bottom w:val="nil"/>
              <w:right w:val="nil"/>
            </w:tcBorders>
            <w:tcMar>
              <w:top w:w="100" w:type="dxa"/>
            </w:tcMar>
            <w:vAlign w:val="center"/>
          </w:tcPr>
          <w:p w14:paraId="34E94645" w14:textId="77777777" w:rsidR="00A77B3E" w:rsidRDefault="009B680F">
            <w:pPr>
              <w:jc w:val="right"/>
              <w:rPr>
                <w:color w:val="000000"/>
                <w:u w:color="000000"/>
              </w:rPr>
            </w:pPr>
            <w:r>
              <w:rPr>
                <w:sz w:val="18"/>
              </w:rPr>
              <w:t>1 482 651,00</w:t>
            </w:r>
          </w:p>
        </w:tc>
        <w:tc>
          <w:tcPr>
            <w:tcW w:w="1140" w:type="dxa"/>
            <w:tcBorders>
              <w:top w:val="nil"/>
              <w:left w:val="single" w:sz="2" w:space="0" w:color="auto"/>
              <w:bottom w:val="nil"/>
              <w:right w:val="nil"/>
            </w:tcBorders>
            <w:tcMar>
              <w:top w:w="100" w:type="dxa"/>
            </w:tcMar>
            <w:vAlign w:val="center"/>
          </w:tcPr>
          <w:p w14:paraId="7439A6EB" w14:textId="77777777" w:rsidR="00A77B3E" w:rsidRDefault="009B680F">
            <w:pPr>
              <w:jc w:val="right"/>
              <w:rPr>
                <w:color w:val="000000"/>
                <w:u w:color="000000"/>
              </w:rPr>
            </w:pPr>
            <w:r>
              <w:rPr>
                <w:sz w:val="18"/>
              </w:rPr>
              <w:t>1 462 649,95</w:t>
            </w:r>
          </w:p>
        </w:tc>
        <w:tc>
          <w:tcPr>
            <w:tcW w:w="915" w:type="dxa"/>
            <w:tcBorders>
              <w:top w:val="nil"/>
              <w:left w:val="single" w:sz="2" w:space="0" w:color="auto"/>
              <w:bottom w:val="single" w:sz="2" w:space="0" w:color="auto"/>
              <w:right w:val="single" w:sz="2" w:space="0" w:color="auto"/>
            </w:tcBorders>
            <w:tcMar>
              <w:top w:w="100" w:type="dxa"/>
            </w:tcMar>
            <w:vAlign w:val="center"/>
          </w:tcPr>
          <w:p w14:paraId="62C58E1D" w14:textId="77777777" w:rsidR="00A77B3E" w:rsidRDefault="009B680F">
            <w:pPr>
              <w:jc w:val="right"/>
              <w:rPr>
                <w:color w:val="000000"/>
                <w:u w:color="000000"/>
              </w:rPr>
            </w:pPr>
            <w:r>
              <w:rPr>
                <w:sz w:val="18"/>
              </w:rPr>
              <w:t>98,65%</w:t>
            </w:r>
          </w:p>
        </w:tc>
      </w:tr>
      <w:tr w:rsidR="007F256B" w14:paraId="77428821" w14:textId="77777777">
        <w:trPr>
          <w:trHeight w:val="20"/>
        </w:trPr>
        <w:tc>
          <w:tcPr>
            <w:tcW w:w="945" w:type="dxa"/>
            <w:vMerge/>
            <w:tcBorders>
              <w:top w:val="single" w:sz="2" w:space="0" w:color="auto"/>
              <w:left w:val="single" w:sz="2" w:space="0" w:color="auto"/>
              <w:bottom w:val="single" w:sz="2" w:space="0" w:color="auto"/>
              <w:right w:val="nil"/>
            </w:tcBorders>
            <w:tcMar>
              <w:top w:w="100" w:type="dxa"/>
            </w:tcMar>
            <w:vAlign w:val="center"/>
          </w:tcPr>
          <w:p w14:paraId="5992FBB2" w14:textId="77777777" w:rsidR="00A77B3E" w:rsidRDefault="00A77B3E">
            <w:pPr>
              <w:jc w:val="right"/>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6CED079" w14:textId="77777777" w:rsidR="00A77B3E" w:rsidRDefault="00A77B3E">
            <w:pPr>
              <w:jc w:val="center"/>
              <w:rPr>
                <w:color w:val="000000"/>
                <w:u w:color="000000"/>
              </w:rPr>
            </w:pPr>
          </w:p>
        </w:tc>
        <w:tc>
          <w:tcPr>
            <w:tcW w:w="930" w:type="dxa"/>
            <w:tcBorders>
              <w:top w:val="single" w:sz="2" w:space="0" w:color="auto"/>
              <w:left w:val="nil"/>
              <w:bottom w:val="single" w:sz="2" w:space="0" w:color="auto"/>
              <w:right w:val="single" w:sz="2" w:space="0" w:color="auto"/>
            </w:tcBorders>
            <w:tcMar>
              <w:top w:w="100" w:type="dxa"/>
            </w:tcMar>
            <w:vAlign w:val="center"/>
          </w:tcPr>
          <w:p w14:paraId="7720B8FA" w14:textId="77777777" w:rsidR="00A77B3E" w:rsidRDefault="009B680F">
            <w:pPr>
              <w:jc w:val="center"/>
              <w:rPr>
                <w:color w:val="000000"/>
                <w:u w:color="000000"/>
              </w:rPr>
            </w:pPr>
            <w:r>
              <w:rPr>
                <w:sz w:val="18"/>
              </w:rPr>
              <w:t>2830</w:t>
            </w:r>
          </w:p>
        </w:tc>
        <w:tc>
          <w:tcPr>
            <w:tcW w:w="3525" w:type="dxa"/>
            <w:tcBorders>
              <w:top w:val="single" w:sz="2" w:space="0" w:color="auto"/>
              <w:left w:val="nil"/>
              <w:bottom w:val="single" w:sz="2" w:space="0" w:color="auto"/>
              <w:right w:val="single" w:sz="2" w:space="0" w:color="auto"/>
            </w:tcBorders>
            <w:tcMar>
              <w:top w:w="100" w:type="dxa"/>
            </w:tcMar>
            <w:vAlign w:val="center"/>
          </w:tcPr>
          <w:p w14:paraId="3D6534F3" w14:textId="77777777" w:rsidR="00A77B3E" w:rsidRDefault="009B680F">
            <w:pPr>
              <w:jc w:val="left"/>
              <w:rPr>
                <w:color w:val="000000"/>
                <w:u w:color="000000"/>
              </w:rPr>
            </w:pPr>
            <w:r>
              <w:rPr>
                <w:sz w:val="18"/>
              </w:rPr>
              <w:t xml:space="preserve">Dotacja celowa z budżetu na finansowanie lub dofinansowanie zadań zleconych do realizacji pozostałym jednostkom nie zaliczanym do sektora finansów publicznych </w:t>
            </w:r>
            <w:r>
              <w:rPr>
                <w:b/>
                <w:sz w:val="18"/>
              </w:rPr>
              <w:t xml:space="preserve">(dotacja dla DPS Izbica Kuj. - prowadzenie domu dla dorosłych niepełnosprawnych </w:t>
            </w:r>
            <w:r>
              <w:rPr>
                <w:b/>
                <w:sz w:val="18"/>
              </w:rPr>
              <w:lastRenderedPageBreak/>
              <w:t>intelektualnie mężczyzn)</w:t>
            </w:r>
          </w:p>
        </w:tc>
        <w:tc>
          <w:tcPr>
            <w:tcW w:w="1575" w:type="dxa"/>
            <w:tcBorders>
              <w:top w:val="single" w:sz="2" w:space="0" w:color="auto"/>
              <w:left w:val="nil"/>
              <w:bottom w:val="single" w:sz="2" w:space="0" w:color="auto"/>
              <w:right w:val="single" w:sz="2" w:space="0" w:color="auto"/>
            </w:tcBorders>
            <w:tcMar>
              <w:top w:w="100" w:type="dxa"/>
            </w:tcMar>
            <w:vAlign w:val="center"/>
          </w:tcPr>
          <w:p w14:paraId="6EAD17EE" w14:textId="77777777" w:rsidR="00A77B3E" w:rsidRDefault="009B680F">
            <w:pPr>
              <w:jc w:val="right"/>
              <w:rPr>
                <w:color w:val="000000"/>
                <w:u w:color="000000"/>
              </w:rPr>
            </w:pPr>
            <w:r>
              <w:rPr>
                <w:sz w:val="18"/>
              </w:rPr>
              <w:lastRenderedPageBreak/>
              <w:t>1 482 651,00</w:t>
            </w:r>
          </w:p>
        </w:tc>
        <w:tc>
          <w:tcPr>
            <w:tcW w:w="1140" w:type="dxa"/>
            <w:tcBorders>
              <w:top w:val="single" w:sz="2" w:space="0" w:color="auto"/>
              <w:left w:val="nil"/>
              <w:bottom w:val="single" w:sz="2" w:space="0" w:color="auto"/>
              <w:right w:val="single" w:sz="2" w:space="0" w:color="auto"/>
            </w:tcBorders>
            <w:tcMar>
              <w:top w:w="100" w:type="dxa"/>
            </w:tcMar>
            <w:vAlign w:val="center"/>
          </w:tcPr>
          <w:p w14:paraId="017BF482" w14:textId="77777777" w:rsidR="00A77B3E" w:rsidRDefault="009B680F">
            <w:pPr>
              <w:jc w:val="right"/>
              <w:rPr>
                <w:color w:val="000000"/>
                <w:u w:color="000000"/>
              </w:rPr>
            </w:pPr>
            <w:r>
              <w:rPr>
                <w:sz w:val="18"/>
              </w:rPr>
              <w:t>1 462 649,95</w:t>
            </w:r>
          </w:p>
        </w:tc>
        <w:tc>
          <w:tcPr>
            <w:tcW w:w="915" w:type="dxa"/>
            <w:tcBorders>
              <w:top w:val="nil"/>
              <w:left w:val="nil"/>
              <w:bottom w:val="single" w:sz="2" w:space="0" w:color="auto"/>
              <w:right w:val="single" w:sz="2" w:space="0" w:color="auto"/>
            </w:tcBorders>
            <w:tcMar>
              <w:top w:w="100" w:type="dxa"/>
            </w:tcMar>
            <w:vAlign w:val="center"/>
          </w:tcPr>
          <w:p w14:paraId="0B5FDA33" w14:textId="77777777" w:rsidR="00A77B3E" w:rsidRDefault="009B680F">
            <w:pPr>
              <w:jc w:val="right"/>
              <w:rPr>
                <w:color w:val="000000"/>
                <w:u w:color="000000"/>
              </w:rPr>
            </w:pPr>
            <w:r>
              <w:rPr>
                <w:sz w:val="18"/>
              </w:rPr>
              <w:t>98,65%</w:t>
            </w:r>
          </w:p>
        </w:tc>
      </w:tr>
      <w:tr w:rsidR="007F256B" w14:paraId="46204609"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4E6D48C5" w14:textId="77777777" w:rsidR="00A77B3E" w:rsidRDefault="009B680F">
            <w:pPr>
              <w:jc w:val="center"/>
              <w:rPr>
                <w:color w:val="000000"/>
                <w:u w:color="000000"/>
              </w:rPr>
            </w:pPr>
            <w:r>
              <w:rPr>
                <w:b/>
                <w:sz w:val="18"/>
              </w:rPr>
              <w:t>921</w:t>
            </w:r>
          </w:p>
        </w:tc>
        <w:tc>
          <w:tcPr>
            <w:tcW w:w="960" w:type="dxa"/>
            <w:tcBorders>
              <w:top w:val="single" w:sz="2" w:space="0" w:color="auto"/>
              <w:left w:val="nil"/>
              <w:bottom w:val="single" w:sz="2" w:space="0" w:color="auto"/>
              <w:right w:val="single" w:sz="2" w:space="0" w:color="auto"/>
            </w:tcBorders>
            <w:tcMar>
              <w:top w:w="100" w:type="dxa"/>
            </w:tcMar>
            <w:vAlign w:val="center"/>
          </w:tcPr>
          <w:p w14:paraId="518D89A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E6AE9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5C40E40" w14:textId="77777777" w:rsidR="00A77B3E" w:rsidRDefault="009B680F">
            <w:pPr>
              <w:jc w:val="left"/>
              <w:rPr>
                <w:color w:val="000000"/>
                <w:u w:color="000000"/>
              </w:rPr>
            </w:pPr>
            <w:r>
              <w:rPr>
                <w:b/>
                <w:sz w:val="18"/>
              </w:rPr>
              <w:t>Kultura i ochrona dziedzictwa narodowego</w:t>
            </w:r>
          </w:p>
        </w:tc>
        <w:tc>
          <w:tcPr>
            <w:tcW w:w="1575" w:type="dxa"/>
            <w:tcBorders>
              <w:top w:val="nil"/>
              <w:left w:val="nil"/>
              <w:bottom w:val="single" w:sz="2" w:space="0" w:color="auto"/>
              <w:right w:val="single" w:sz="2" w:space="0" w:color="auto"/>
            </w:tcBorders>
            <w:tcMar>
              <w:top w:w="100" w:type="dxa"/>
            </w:tcMar>
            <w:vAlign w:val="center"/>
          </w:tcPr>
          <w:p w14:paraId="5D6386B7" w14:textId="77777777" w:rsidR="00A77B3E" w:rsidRDefault="009B680F">
            <w:pPr>
              <w:jc w:val="right"/>
              <w:rPr>
                <w:color w:val="000000"/>
                <w:u w:color="000000"/>
              </w:rPr>
            </w:pPr>
            <w:r>
              <w:rPr>
                <w:b/>
                <w:sz w:val="18"/>
              </w:rPr>
              <w:t>300 000,00</w:t>
            </w:r>
          </w:p>
        </w:tc>
        <w:tc>
          <w:tcPr>
            <w:tcW w:w="1140" w:type="dxa"/>
            <w:tcBorders>
              <w:top w:val="nil"/>
              <w:left w:val="nil"/>
              <w:bottom w:val="single" w:sz="2" w:space="0" w:color="auto"/>
              <w:right w:val="single" w:sz="2" w:space="0" w:color="auto"/>
            </w:tcBorders>
            <w:tcMar>
              <w:top w:w="100" w:type="dxa"/>
            </w:tcMar>
            <w:vAlign w:val="center"/>
          </w:tcPr>
          <w:p w14:paraId="4E33EFAC" w14:textId="77777777" w:rsidR="00A77B3E" w:rsidRDefault="009B680F">
            <w:pPr>
              <w:jc w:val="right"/>
              <w:rPr>
                <w:color w:val="000000"/>
                <w:u w:color="000000"/>
              </w:rPr>
            </w:pPr>
            <w:r>
              <w:rPr>
                <w:b/>
                <w:sz w:val="18"/>
              </w:rPr>
              <w:t>272 700,00</w:t>
            </w:r>
          </w:p>
        </w:tc>
        <w:tc>
          <w:tcPr>
            <w:tcW w:w="915" w:type="dxa"/>
            <w:tcBorders>
              <w:top w:val="nil"/>
              <w:left w:val="nil"/>
              <w:bottom w:val="single" w:sz="2" w:space="0" w:color="auto"/>
              <w:right w:val="single" w:sz="2" w:space="0" w:color="auto"/>
            </w:tcBorders>
            <w:tcMar>
              <w:top w:w="100" w:type="dxa"/>
            </w:tcMar>
            <w:vAlign w:val="center"/>
          </w:tcPr>
          <w:p w14:paraId="397E877B" w14:textId="77777777" w:rsidR="00A77B3E" w:rsidRDefault="009B680F">
            <w:pPr>
              <w:jc w:val="right"/>
              <w:rPr>
                <w:color w:val="000000"/>
                <w:u w:color="000000"/>
              </w:rPr>
            </w:pPr>
            <w:r>
              <w:rPr>
                <w:b/>
                <w:sz w:val="18"/>
              </w:rPr>
              <w:t>90,90%</w:t>
            </w:r>
          </w:p>
        </w:tc>
      </w:tr>
      <w:tr w:rsidR="007F256B" w14:paraId="4DA99C05"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5F2BA4A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8579AC4" w14:textId="77777777" w:rsidR="00A77B3E" w:rsidRDefault="009B680F">
            <w:pPr>
              <w:jc w:val="center"/>
              <w:rPr>
                <w:color w:val="000000"/>
                <w:u w:color="000000"/>
              </w:rPr>
            </w:pPr>
            <w:r>
              <w:rPr>
                <w:sz w:val="18"/>
              </w:rPr>
              <w:t>92120</w:t>
            </w:r>
          </w:p>
        </w:tc>
        <w:tc>
          <w:tcPr>
            <w:tcW w:w="930" w:type="dxa"/>
            <w:tcBorders>
              <w:top w:val="nil"/>
              <w:left w:val="nil"/>
              <w:bottom w:val="single" w:sz="2" w:space="0" w:color="auto"/>
              <w:right w:val="single" w:sz="2" w:space="0" w:color="auto"/>
            </w:tcBorders>
            <w:tcMar>
              <w:top w:w="100" w:type="dxa"/>
            </w:tcMar>
            <w:vAlign w:val="center"/>
          </w:tcPr>
          <w:p w14:paraId="43D928B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CFBFAAC" w14:textId="77777777" w:rsidR="00A77B3E" w:rsidRDefault="009B680F">
            <w:pPr>
              <w:jc w:val="left"/>
              <w:rPr>
                <w:color w:val="000000"/>
                <w:u w:color="000000"/>
              </w:rPr>
            </w:pPr>
            <w:r>
              <w:rPr>
                <w:sz w:val="18"/>
              </w:rPr>
              <w:t>Ochrona zabytków i opieka nad zabytkami</w:t>
            </w:r>
          </w:p>
        </w:tc>
        <w:tc>
          <w:tcPr>
            <w:tcW w:w="1575" w:type="dxa"/>
            <w:tcBorders>
              <w:top w:val="nil"/>
              <w:left w:val="nil"/>
              <w:bottom w:val="single" w:sz="2" w:space="0" w:color="auto"/>
              <w:right w:val="single" w:sz="2" w:space="0" w:color="auto"/>
            </w:tcBorders>
            <w:tcMar>
              <w:top w:w="100" w:type="dxa"/>
            </w:tcMar>
            <w:vAlign w:val="center"/>
          </w:tcPr>
          <w:p w14:paraId="69CCA4E6" w14:textId="77777777" w:rsidR="00A77B3E" w:rsidRDefault="009B680F">
            <w:pPr>
              <w:jc w:val="right"/>
              <w:rPr>
                <w:color w:val="000000"/>
                <w:u w:color="000000"/>
              </w:rPr>
            </w:pPr>
            <w:r>
              <w:rPr>
                <w:sz w:val="18"/>
              </w:rPr>
              <w:t>300 000,00</w:t>
            </w:r>
          </w:p>
        </w:tc>
        <w:tc>
          <w:tcPr>
            <w:tcW w:w="1140" w:type="dxa"/>
            <w:tcBorders>
              <w:top w:val="nil"/>
              <w:left w:val="nil"/>
              <w:bottom w:val="single" w:sz="2" w:space="0" w:color="auto"/>
              <w:right w:val="single" w:sz="2" w:space="0" w:color="auto"/>
            </w:tcBorders>
            <w:tcMar>
              <w:top w:w="100" w:type="dxa"/>
            </w:tcMar>
            <w:vAlign w:val="center"/>
          </w:tcPr>
          <w:p w14:paraId="6ADEF4AD" w14:textId="77777777" w:rsidR="00A77B3E" w:rsidRDefault="009B680F">
            <w:pPr>
              <w:jc w:val="right"/>
              <w:rPr>
                <w:color w:val="000000"/>
                <w:u w:color="000000"/>
              </w:rPr>
            </w:pPr>
            <w:r>
              <w:rPr>
                <w:sz w:val="18"/>
              </w:rPr>
              <w:t>272 700,00</w:t>
            </w:r>
          </w:p>
        </w:tc>
        <w:tc>
          <w:tcPr>
            <w:tcW w:w="915" w:type="dxa"/>
            <w:tcBorders>
              <w:top w:val="nil"/>
              <w:left w:val="nil"/>
              <w:bottom w:val="single" w:sz="2" w:space="0" w:color="auto"/>
              <w:right w:val="single" w:sz="2" w:space="0" w:color="auto"/>
            </w:tcBorders>
            <w:tcMar>
              <w:top w:w="100" w:type="dxa"/>
            </w:tcMar>
            <w:vAlign w:val="center"/>
          </w:tcPr>
          <w:p w14:paraId="065D8AFC" w14:textId="77777777" w:rsidR="00A77B3E" w:rsidRDefault="009B680F">
            <w:pPr>
              <w:jc w:val="right"/>
              <w:rPr>
                <w:color w:val="000000"/>
                <w:u w:color="000000"/>
              </w:rPr>
            </w:pPr>
            <w:r>
              <w:rPr>
                <w:sz w:val="18"/>
              </w:rPr>
              <w:t>90,90%</w:t>
            </w:r>
          </w:p>
        </w:tc>
      </w:tr>
      <w:tr w:rsidR="007F256B" w14:paraId="648A782A"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7ED347AD"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A71AC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E870E7" w14:textId="77777777" w:rsidR="00A77B3E" w:rsidRDefault="009B680F">
            <w:pPr>
              <w:jc w:val="center"/>
              <w:rPr>
                <w:color w:val="000000"/>
                <w:u w:color="000000"/>
              </w:rPr>
            </w:pPr>
            <w:r>
              <w:rPr>
                <w:sz w:val="18"/>
              </w:rPr>
              <w:t>2720</w:t>
            </w:r>
          </w:p>
        </w:tc>
        <w:tc>
          <w:tcPr>
            <w:tcW w:w="3525" w:type="dxa"/>
            <w:tcBorders>
              <w:top w:val="single" w:sz="2" w:space="0" w:color="auto"/>
              <w:left w:val="nil"/>
              <w:bottom w:val="single" w:sz="2" w:space="0" w:color="auto"/>
              <w:right w:val="single" w:sz="2" w:space="0" w:color="auto"/>
            </w:tcBorders>
            <w:tcMar>
              <w:top w:w="100" w:type="dxa"/>
            </w:tcMar>
            <w:vAlign w:val="center"/>
          </w:tcPr>
          <w:p w14:paraId="01402D3B" w14:textId="77777777" w:rsidR="00A77B3E" w:rsidRDefault="009B680F">
            <w:pPr>
              <w:jc w:val="left"/>
              <w:rPr>
                <w:color w:val="000000"/>
                <w:u w:color="000000"/>
              </w:rPr>
            </w:pPr>
            <w:r>
              <w:rPr>
                <w:sz w:val="18"/>
              </w:rPr>
              <w:t xml:space="preserve">Dotacje celowe z budżetu na finansowanie lub dofinansowanie prac remontowych i konserwatorskich obiektów zabytkowych przekazane jednostkom niezaliczanym do sektora finansów publicznych </w:t>
            </w:r>
            <w:r>
              <w:rPr>
                <w:b/>
                <w:sz w:val="18"/>
              </w:rPr>
              <w:t>(dofinansowanie do remontów obiektów wpisanych do rejestru zabytków na obszarze Powiatu Włocławskiego)</w:t>
            </w:r>
          </w:p>
        </w:tc>
        <w:tc>
          <w:tcPr>
            <w:tcW w:w="1575" w:type="dxa"/>
            <w:tcBorders>
              <w:top w:val="nil"/>
              <w:left w:val="nil"/>
              <w:bottom w:val="single" w:sz="2" w:space="0" w:color="auto"/>
              <w:right w:val="single" w:sz="2" w:space="0" w:color="auto"/>
            </w:tcBorders>
            <w:tcMar>
              <w:top w:w="100" w:type="dxa"/>
            </w:tcMar>
            <w:vAlign w:val="center"/>
          </w:tcPr>
          <w:p w14:paraId="1613E5B6" w14:textId="77777777" w:rsidR="00A77B3E" w:rsidRDefault="009B680F">
            <w:pPr>
              <w:jc w:val="right"/>
              <w:rPr>
                <w:color w:val="000000"/>
                <w:u w:color="000000"/>
              </w:rPr>
            </w:pPr>
            <w:r>
              <w:rPr>
                <w:sz w:val="18"/>
              </w:rPr>
              <w:t>300 000,00</w:t>
            </w:r>
          </w:p>
        </w:tc>
        <w:tc>
          <w:tcPr>
            <w:tcW w:w="1140" w:type="dxa"/>
            <w:tcBorders>
              <w:top w:val="nil"/>
              <w:left w:val="nil"/>
              <w:bottom w:val="single" w:sz="2" w:space="0" w:color="auto"/>
              <w:right w:val="single" w:sz="2" w:space="0" w:color="auto"/>
            </w:tcBorders>
            <w:tcMar>
              <w:top w:w="100" w:type="dxa"/>
            </w:tcMar>
            <w:vAlign w:val="center"/>
          </w:tcPr>
          <w:p w14:paraId="14603037" w14:textId="77777777" w:rsidR="00A77B3E" w:rsidRDefault="009B680F">
            <w:pPr>
              <w:jc w:val="right"/>
              <w:rPr>
                <w:color w:val="000000"/>
                <w:u w:color="000000"/>
              </w:rPr>
            </w:pPr>
            <w:r>
              <w:rPr>
                <w:sz w:val="18"/>
              </w:rPr>
              <w:t>272 700,00</w:t>
            </w:r>
          </w:p>
        </w:tc>
        <w:tc>
          <w:tcPr>
            <w:tcW w:w="915" w:type="dxa"/>
            <w:tcBorders>
              <w:top w:val="nil"/>
              <w:left w:val="nil"/>
              <w:bottom w:val="single" w:sz="2" w:space="0" w:color="auto"/>
              <w:right w:val="single" w:sz="2" w:space="0" w:color="auto"/>
            </w:tcBorders>
            <w:tcMar>
              <w:top w:w="100" w:type="dxa"/>
            </w:tcMar>
            <w:vAlign w:val="center"/>
          </w:tcPr>
          <w:p w14:paraId="49267CB1" w14:textId="77777777" w:rsidR="00A77B3E" w:rsidRDefault="009B680F">
            <w:pPr>
              <w:jc w:val="right"/>
              <w:rPr>
                <w:color w:val="000000"/>
                <w:u w:color="000000"/>
              </w:rPr>
            </w:pPr>
            <w:r>
              <w:rPr>
                <w:sz w:val="18"/>
              </w:rPr>
              <w:t>90,90%</w:t>
            </w:r>
          </w:p>
        </w:tc>
      </w:tr>
      <w:tr w:rsidR="007F256B" w14:paraId="56D311E4"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2F30CDF5" w14:textId="77777777" w:rsidR="00A77B3E" w:rsidRDefault="009B680F">
            <w:pPr>
              <w:jc w:val="center"/>
              <w:rPr>
                <w:color w:val="000000"/>
                <w:u w:color="000000"/>
              </w:rPr>
            </w:pPr>
            <w:r>
              <w:rPr>
                <w:b/>
                <w:sz w:val="18"/>
              </w:rPr>
              <w:t>926</w:t>
            </w:r>
          </w:p>
        </w:tc>
        <w:tc>
          <w:tcPr>
            <w:tcW w:w="960" w:type="dxa"/>
            <w:tcBorders>
              <w:top w:val="single" w:sz="2" w:space="0" w:color="auto"/>
              <w:left w:val="nil"/>
              <w:bottom w:val="single" w:sz="2" w:space="0" w:color="auto"/>
              <w:right w:val="single" w:sz="2" w:space="0" w:color="auto"/>
            </w:tcBorders>
            <w:tcMar>
              <w:top w:w="100" w:type="dxa"/>
            </w:tcMar>
            <w:vAlign w:val="center"/>
          </w:tcPr>
          <w:p w14:paraId="7E59FCA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D3E8BE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389F2DC" w14:textId="77777777" w:rsidR="00A77B3E" w:rsidRDefault="009B680F">
            <w:pPr>
              <w:jc w:val="left"/>
              <w:rPr>
                <w:color w:val="000000"/>
                <w:u w:color="000000"/>
              </w:rPr>
            </w:pPr>
            <w:r>
              <w:rPr>
                <w:b/>
                <w:sz w:val="18"/>
              </w:rPr>
              <w:t>Kultura fizyczna</w:t>
            </w:r>
          </w:p>
        </w:tc>
        <w:tc>
          <w:tcPr>
            <w:tcW w:w="1575" w:type="dxa"/>
            <w:tcBorders>
              <w:top w:val="nil"/>
              <w:left w:val="nil"/>
              <w:bottom w:val="single" w:sz="2" w:space="0" w:color="auto"/>
              <w:right w:val="single" w:sz="2" w:space="0" w:color="auto"/>
            </w:tcBorders>
            <w:tcMar>
              <w:top w:w="100" w:type="dxa"/>
            </w:tcMar>
            <w:vAlign w:val="center"/>
          </w:tcPr>
          <w:p w14:paraId="1E36C8E0" w14:textId="77777777" w:rsidR="00A77B3E" w:rsidRDefault="009B680F">
            <w:pPr>
              <w:jc w:val="right"/>
              <w:rPr>
                <w:color w:val="000000"/>
                <w:u w:color="000000"/>
              </w:rPr>
            </w:pPr>
            <w:r>
              <w:rPr>
                <w:b/>
                <w:sz w:val="18"/>
              </w:rPr>
              <w:t>246 000,00</w:t>
            </w:r>
          </w:p>
        </w:tc>
        <w:tc>
          <w:tcPr>
            <w:tcW w:w="1140" w:type="dxa"/>
            <w:tcBorders>
              <w:top w:val="nil"/>
              <w:left w:val="nil"/>
              <w:bottom w:val="single" w:sz="2" w:space="0" w:color="auto"/>
              <w:right w:val="single" w:sz="2" w:space="0" w:color="auto"/>
            </w:tcBorders>
            <w:tcMar>
              <w:top w:w="100" w:type="dxa"/>
            </w:tcMar>
            <w:vAlign w:val="center"/>
          </w:tcPr>
          <w:p w14:paraId="36C502E1" w14:textId="77777777" w:rsidR="00A77B3E" w:rsidRDefault="009B680F">
            <w:pPr>
              <w:jc w:val="right"/>
              <w:rPr>
                <w:color w:val="000000"/>
                <w:u w:color="000000"/>
              </w:rPr>
            </w:pPr>
            <w:r>
              <w:rPr>
                <w:b/>
                <w:sz w:val="18"/>
              </w:rPr>
              <w:t>246 000,00</w:t>
            </w:r>
          </w:p>
        </w:tc>
        <w:tc>
          <w:tcPr>
            <w:tcW w:w="915" w:type="dxa"/>
            <w:tcBorders>
              <w:top w:val="nil"/>
              <w:left w:val="nil"/>
              <w:bottom w:val="single" w:sz="2" w:space="0" w:color="auto"/>
              <w:right w:val="single" w:sz="2" w:space="0" w:color="auto"/>
            </w:tcBorders>
            <w:tcMar>
              <w:top w:w="100" w:type="dxa"/>
            </w:tcMar>
            <w:vAlign w:val="center"/>
          </w:tcPr>
          <w:p w14:paraId="3F0C52D9" w14:textId="77777777" w:rsidR="00A77B3E" w:rsidRDefault="009B680F">
            <w:pPr>
              <w:jc w:val="right"/>
              <w:rPr>
                <w:color w:val="000000"/>
                <w:u w:color="000000"/>
              </w:rPr>
            </w:pPr>
            <w:r>
              <w:rPr>
                <w:b/>
                <w:sz w:val="18"/>
              </w:rPr>
              <w:t>100,00%</w:t>
            </w:r>
          </w:p>
        </w:tc>
      </w:tr>
      <w:tr w:rsidR="007F256B" w14:paraId="0509D8F7"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7A62477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75CB929" w14:textId="77777777" w:rsidR="00A77B3E" w:rsidRDefault="009B680F">
            <w:pPr>
              <w:jc w:val="center"/>
              <w:rPr>
                <w:color w:val="000000"/>
                <w:u w:color="000000"/>
              </w:rPr>
            </w:pPr>
            <w:r>
              <w:rPr>
                <w:sz w:val="18"/>
              </w:rPr>
              <w:t>92605</w:t>
            </w:r>
          </w:p>
        </w:tc>
        <w:tc>
          <w:tcPr>
            <w:tcW w:w="930" w:type="dxa"/>
            <w:tcBorders>
              <w:top w:val="nil"/>
              <w:left w:val="nil"/>
              <w:bottom w:val="single" w:sz="2" w:space="0" w:color="auto"/>
              <w:right w:val="single" w:sz="2" w:space="0" w:color="auto"/>
            </w:tcBorders>
            <w:tcMar>
              <w:top w:w="100" w:type="dxa"/>
            </w:tcMar>
            <w:vAlign w:val="center"/>
          </w:tcPr>
          <w:p w14:paraId="2B382965"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498D6D1" w14:textId="77777777" w:rsidR="00A77B3E" w:rsidRDefault="009B680F">
            <w:pPr>
              <w:jc w:val="left"/>
              <w:rPr>
                <w:color w:val="000000"/>
                <w:u w:color="000000"/>
              </w:rPr>
            </w:pPr>
            <w:r>
              <w:rPr>
                <w:sz w:val="18"/>
              </w:rPr>
              <w:t>Zadania w zakresie kultury fizycznej</w:t>
            </w:r>
          </w:p>
        </w:tc>
        <w:tc>
          <w:tcPr>
            <w:tcW w:w="1575" w:type="dxa"/>
            <w:tcBorders>
              <w:top w:val="nil"/>
              <w:left w:val="nil"/>
              <w:bottom w:val="single" w:sz="2" w:space="0" w:color="auto"/>
              <w:right w:val="single" w:sz="2" w:space="0" w:color="auto"/>
            </w:tcBorders>
            <w:tcMar>
              <w:top w:w="100" w:type="dxa"/>
            </w:tcMar>
            <w:vAlign w:val="center"/>
          </w:tcPr>
          <w:p w14:paraId="1675E293" w14:textId="77777777" w:rsidR="00A77B3E" w:rsidRDefault="009B680F">
            <w:pPr>
              <w:jc w:val="right"/>
              <w:rPr>
                <w:color w:val="000000"/>
                <w:u w:color="000000"/>
              </w:rPr>
            </w:pPr>
            <w:r>
              <w:rPr>
                <w:sz w:val="18"/>
              </w:rPr>
              <w:t>246 000,00</w:t>
            </w:r>
          </w:p>
        </w:tc>
        <w:tc>
          <w:tcPr>
            <w:tcW w:w="1140" w:type="dxa"/>
            <w:tcBorders>
              <w:top w:val="nil"/>
              <w:left w:val="nil"/>
              <w:bottom w:val="single" w:sz="2" w:space="0" w:color="auto"/>
              <w:right w:val="single" w:sz="2" w:space="0" w:color="auto"/>
            </w:tcBorders>
            <w:tcMar>
              <w:top w:w="100" w:type="dxa"/>
            </w:tcMar>
            <w:vAlign w:val="center"/>
          </w:tcPr>
          <w:p w14:paraId="4381E24A" w14:textId="77777777" w:rsidR="00A77B3E" w:rsidRDefault="009B680F">
            <w:pPr>
              <w:jc w:val="right"/>
              <w:rPr>
                <w:color w:val="000000"/>
                <w:u w:color="000000"/>
              </w:rPr>
            </w:pPr>
            <w:r>
              <w:rPr>
                <w:sz w:val="18"/>
              </w:rPr>
              <w:t>246 000,00</w:t>
            </w:r>
          </w:p>
        </w:tc>
        <w:tc>
          <w:tcPr>
            <w:tcW w:w="915" w:type="dxa"/>
            <w:tcBorders>
              <w:top w:val="nil"/>
              <w:left w:val="nil"/>
              <w:bottom w:val="single" w:sz="2" w:space="0" w:color="auto"/>
              <w:right w:val="single" w:sz="2" w:space="0" w:color="auto"/>
            </w:tcBorders>
            <w:tcMar>
              <w:top w:w="100" w:type="dxa"/>
            </w:tcMar>
            <w:vAlign w:val="center"/>
          </w:tcPr>
          <w:p w14:paraId="68D31642" w14:textId="77777777" w:rsidR="00A77B3E" w:rsidRDefault="009B680F">
            <w:pPr>
              <w:jc w:val="right"/>
              <w:rPr>
                <w:color w:val="000000"/>
                <w:u w:color="000000"/>
              </w:rPr>
            </w:pPr>
            <w:r>
              <w:rPr>
                <w:sz w:val="18"/>
              </w:rPr>
              <w:t>100,00%</w:t>
            </w:r>
          </w:p>
        </w:tc>
      </w:tr>
      <w:tr w:rsidR="007F256B" w14:paraId="6F746A38"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65D5404A"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110387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520D8F" w14:textId="77777777" w:rsidR="00A77B3E" w:rsidRDefault="009B680F">
            <w:pPr>
              <w:jc w:val="center"/>
              <w:rPr>
                <w:color w:val="000000"/>
                <w:u w:color="000000"/>
              </w:rPr>
            </w:pPr>
            <w:r>
              <w:rPr>
                <w:sz w:val="18"/>
              </w:rPr>
              <w:t>2820</w:t>
            </w:r>
          </w:p>
        </w:tc>
        <w:tc>
          <w:tcPr>
            <w:tcW w:w="3525" w:type="dxa"/>
            <w:tcBorders>
              <w:top w:val="single" w:sz="2" w:space="0" w:color="auto"/>
              <w:left w:val="nil"/>
              <w:bottom w:val="single" w:sz="2" w:space="0" w:color="auto"/>
              <w:right w:val="single" w:sz="2" w:space="0" w:color="auto"/>
            </w:tcBorders>
            <w:tcMar>
              <w:top w:w="100" w:type="dxa"/>
            </w:tcMar>
            <w:vAlign w:val="center"/>
          </w:tcPr>
          <w:p w14:paraId="34DEFDDE" w14:textId="77777777" w:rsidR="00A77B3E" w:rsidRDefault="009B680F">
            <w:pPr>
              <w:jc w:val="left"/>
              <w:rPr>
                <w:color w:val="000000"/>
                <w:u w:color="000000"/>
              </w:rPr>
            </w:pPr>
            <w:r>
              <w:rPr>
                <w:sz w:val="18"/>
              </w:rPr>
              <w:t xml:space="preserve">Dotacja celowa z budżetu na finansowanie lub dofinansowanie zadań zleconych do realizacji stowarzyszeniom </w:t>
            </w:r>
            <w:r>
              <w:rPr>
                <w:b/>
                <w:sz w:val="18"/>
              </w:rPr>
              <w:t>(dotacje na zadania w zakresie kultury fizycznej i sportu - otwarty konkurs ofert na zadania publiczne)</w:t>
            </w:r>
          </w:p>
        </w:tc>
        <w:tc>
          <w:tcPr>
            <w:tcW w:w="1575" w:type="dxa"/>
            <w:tcBorders>
              <w:top w:val="nil"/>
              <w:left w:val="nil"/>
              <w:bottom w:val="single" w:sz="2" w:space="0" w:color="auto"/>
              <w:right w:val="single" w:sz="2" w:space="0" w:color="auto"/>
            </w:tcBorders>
            <w:tcMar>
              <w:top w:w="100" w:type="dxa"/>
            </w:tcMar>
            <w:vAlign w:val="center"/>
          </w:tcPr>
          <w:p w14:paraId="69BDFC19" w14:textId="77777777" w:rsidR="00A77B3E" w:rsidRDefault="009B680F">
            <w:pPr>
              <w:jc w:val="right"/>
              <w:rPr>
                <w:color w:val="000000"/>
                <w:u w:color="000000"/>
              </w:rPr>
            </w:pPr>
            <w:r>
              <w:rPr>
                <w:sz w:val="18"/>
              </w:rPr>
              <w:t>246 000,00</w:t>
            </w:r>
          </w:p>
        </w:tc>
        <w:tc>
          <w:tcPr>
            <w:tcW w:w="1140" w:type="dxa"/>
            <w:tcBorders>
              <w:top w:val="nil"/>
              <w:left w:val="nil"/>
              <w:bottom w:val="single" w:sz="2" w:space="0" w:color="auto"/>
              <w:right w:val="single" w:sz="2" w:space="0" w:color="auto"/>
            </w:tcBorders>
            <w:tcMar>
              <w:top w:w="100" w:type="dxa"/>
            </w:tcMar>
            <w:vAlign w:val="center"/>
          </w:tcPr>
          <w:p w14:paraId="387D2BBE" w14:textId="77777777" w:rsidR="00A77B3E" w:rsidRDefault="009B680F">
            <w:pPr>
              <w:jc w:val="right"/>
              <w:rPr>
                <w:color w:val="000000"/>
                <w:u w:color="000000"/>
              </w:rPr>
            </w:pPr>
            <w:r>
              <w:rPr>
                <w:sz w:val="18"/>
              </w:rPr>
              <w:t>246 000,00</w:t>
            </w:r>
          </w:p>
        </w:tc>
        <w:tc>
          <w:tcPr>
            <w:tcW w:w="915" w:type="dxa"/>
            <w:tcBorders>
              <w:top w:val="nil"/>
              <w:left w:val="nil"/>
              <w:bottom w:val="single" w:sz="2" w:space="0" w:color="auto"/>
              <w:right w:val="single" w:sz="2" w:space="0" w:color="auto"/>
            </w:tcBorders>
            <w:tcMar>
              <w:top w:w="100" w:type="dxa"/>
            </w:tcMar>
            <w:vAlign w:val="center"/>
          </w:tcPr>
          <w:p w14:paraId="3503D7A3" w14:textId="77777777" w:rsidR="00A77B3E" w:rsidRDefault="009B680F">
            <w:pPr>
              <w:jc w:val="right"/>
              <w:rPr>
                <w:color w:val="000000"/>
                <w:u w:color="000000"/>
              </w:rPr>
            </w:pPr>
            <w:r>
              <w:rPr>
                <w:sz w:val="18"/>
              </w:rPr>
              <w:t>100,00%</w:t>
            </w:r>
          </w:p>
        </w:tc>
      </w:tr>
      <w:tr w:rsidR="007F256B" w14:paraId="2598A3D2" w14:textId="77777777">
        <w:trPr>
          <w:trHeight w:val="20"/>
        </w:trPr>
        <w:tc>
          <w:tcPr>
            <w:tcW w:w="2835"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601BD6A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706F606" w14:textId="77777777" w:rsidR="00A77B3E" w:rsidRDefault="009B680F">
            <w:pPr>
              <w:jc w:val="center"/>
              <w:rPr>
                <w:color w:val="000000"/>
                <w:u w:color="000000"/>
              </w:rPr>
            </w:pPr>
            <w:r>
              <w:rPr>
                <w:b/>
                <w:i/>
                <w:sz w:val="18"/>
              </w:rPr>
              <w:t>Dotacje podmiotowe dla jednostek spoza sektora finansów publicznych</w:t>
            </w:r>
          </w:p>
        </w:tc>
        <w:tc>
          <w:tcPr>
            <w:tcW w:w="1575" w:type="dxa"/>
            <w:tcBorders>
              <w:top w:val="nil"/>
              <w:left w:val="nil"/>
              <w:bottom w:val="single" w:sz="2" w:space="0" w:color="auto"/>
              <w:right w:val="single" w:sz="2" w:space="0" w:color="auto"/>
            </w:tcBorders>
            <w:tcMar>
              <w:top w:w="100" w:type="dxa"/>
            </w:tcMar>
            <w:vAlign w:val="center"/>
          </w:tcPr>
          <w:p w14:paraId="51191BD8" w14:textId="77777777" w:rsidR="00A77B3E" w:rsidRDefault="009B680F">
            <w:pPr>
              <w:jc w:val="right"/>
              <w:rPr>
                <w:color w:val="000000"/>
                <w:u w:color="000000"/>
              </w:rPr>
            </w:pPr>
            <w:r>
              <w:rPr>
                <w:b/>
                <w:sz w:val="18"/>
              </w:rPr>
              <w:t xml:space="preserve">1 783 735,99 </w:t>
            </w:r>
          </w:p>
        </w:tc>
        <w:tc>
          <w:tcPr>
            <w:tcW w:w="1140" w:type="dxa"/>
            <w:tcBorders>
              <w:top w:val="nil"/>
              <w:left w:val="nil"/>
              <w:bottom w:val="single" w:sz="2" w:space="0" w:color="auto"/>
              <w:right w:val="single" w:sz="2" w:space="0" w:color="auto"/>
            </w:tcBorders>
            <w:tcMar>
              <w:top w:w="100" w:type="dxa"/>
            </w:tcMar>
            <w:vAlign w:val="center"/>
          </w:tcPr>
          <w:p w14:paraId="4B4E1B3D" w14:textId="77777777" w:rsidR="00A77B3E" w:rsidRDefault="009B680F">
            <w:pPr>
              <w:jc w:val="right"/>
              <w:rPr>
                <w:color w:val="000000"/>
                <w:u w:color="000000"/>
              </w:rPr>
            </w:pPr>
            <w:r>
              <w:rPr>
                <w:b/>
                <w:sz w:val="18"/>
              </w:rPr>
              <w:t xml:space="preserve">1 769 670,27 </w:t>
            </w:r>
          </w:p>
        </w:tc>
        <w:tc>
          <w:tcPr>
            <w:tcW w:w="915" w:type="dxa"/>
            <w:tcBorders>
              <w:top w:val="nil"/>
              <w:left w:val="nil"/>
              <w:bottom w:val="single" w:sz="2" w:space="0" w:color="auto"/>
              <w:right w:val="single" w:sz="2" w:space="0" w:color="auto"/>
            </w:tcBorders>
            <w:tcMar>
              <w:top w:w="100" w:type="dxa"/>
            </w:tcMar>
            <w:vAlign w:val="center"/>
          </w:tcPr>
          <w:p w14:paraId="0E77D0F9" w14:textId="77777777" w:rsidR="00A77B3E" w:rsidRDefault="009B680F">
            <w:pPr>
              <w:jc w:val="right"/>
              <w:rPr>
                <w:color w:val="000000"/>
                <w:u w:color="000000"/>
              </w:rPr>
            </w:pPr>
            <w:r>
              <w:rPr>
                <w:b/>
                <w:sz w:val="18"/>
              </w:rPr>
              <w:t>99,21%</w:t>
            </w:r>
          </w:p>
        </w:tc>
      </w:tr>
      <w:tr w:rsidR="007F256B" w14:paraId="243D05C8" w14:textId="77777777">
        <w:trPr>
          <w:trHeight w:val="20"/>
        </w:trPr>
        <w:tc>
          <w:tcPr>
            <w:tcW w:w="945" w:type="dxa"/>
            <w:tcBorders>
              <w:top w:val="nil"/>
              <w:left w:val="single" w:sz="2" w:space="0" w:color="auto"/>
              <w:bottom w:val="single" w:sz="2" w:space="0" w:color="auto"/>
              <w:right w:val="single" w:sz="2" w:space="0" w:color="auto"/>
            </w:tcBorders>
            <w:tcMar>
              <w:top w:w="100" w:type="dxa"/>
            </w:tcMar>
            <w:vAlign w:val="center"/>
          </w:tcPr>
          <w:p w14:paraId="6BD16E14"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5C78D75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EA4255"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FFF77EC" w14:textId="77777777" w:rsidR="00A77B3E" w:rsidRDefault="009B680F">
            <w:pPr>
              <w:jc w:val="left"/>
              <w:rPr>
                <w:color w:val="000000"/>
                <w:u w:color="000000"/>
              </w:rPr>
            </w:pPr>
            <w:r>
              <w:rPr>
                <w:b/>
                <w:sz w:val="18"/>
              </w:rPr>
              <w:t>Oświata i wychowanie</w:t>
            </w:r>
          </w:p>
        </w:tc>
        <w:tc>
          <w:tcPr>
            <w:tcW w:w="1575" w:type="dxa"/>
            <w:tcBorders>
              <w:top w:val="nil"/>
              <w:left w:val="nil"/>
              <w:bottom w:val="single" w:sz="2" w:space="0" w:color="auto"/>
              <w:right w:val="single" w:sz="2" w:space="0" w:color="auto"/>
            </w:tcBorders>
            <w:tcMar>
              <w:top w:w="100" w:type="dxa"/>
            </w:tcMar>
            <w:vAlign w:val="center"/>
          </w:tcPr>
          <w:p w14:paraId="56A83F52" w14:textId="77777777" w:rsidR="00A77B3E" w:rsidRDefault="009B680F">
            <w:pPr>
              <w:jc w:val="right"/>
              <w:rPr>
                <w:color w:val="000000"/>
                <w:u w:color="000000"/>
              </w:rPr>
            </w:pPr>
            <w:r>
              <w:rPr>
                <w:b/>
                <w:sz w:val="18"/>
              </w:rPr>
              <w:t>1 783 735,99</w:t>
            </w:r>
          </w:p>
        </w:tc>
        <w:tc>
          <w:tcPr>
            <w:tcW w:w="1140" w:type="dxa"/>
            <w:tcBorders>
              <w:top w:val="nil"/>
              <w:left w:val="nil"/>
              <w:bottom w:val="single" w:sz="2" w:space="0" w:color="auto"/>
              <w:right w:val="single" w:sz="2" w:space="0" w:color="auto"/>
            </w:tcBorders>
            <w:tcMar>
              <w:top w:w="100" w:type="dxa"/>
            </w:tcMar>
            <w:vAlign w:val="center"/>
          </w:tcPr>
          <w:p w14:paraId="0F921B89" w14:textId="77777777" w:rsidR="00A77B3E" w:rsidRDefault="009B680F">
            <w:pPr>
              <w:jc w:val="right"/>
              <w:rPr>
                <w:color w:val="000000"/>
                <w:u w:color="000000"/>
              </w:rPr>
            </w:pPr>
            <w:r>
              <w:rPr>
                <w:b/>
                <w:sz w:val="18"/>
              </w:rPr>
              <w:t>1 769 670,27</w:t>
            </w:r>
          </w:p>
        </w:tc>
        <w:tc>
          <w:tcPr>
            <w:tcW w:w="915" w:type="dxa"/>
            <w:tcBorders>
              <w:top w:val="nil"/>
              <w:left w:val="nil"/>
              <w:bottom w:val="single" w:sz="2" w:space="0" w:color="auto"/>
              <w:right w:val="single" w:sz="2" w:space="0" w:color="auto"/>
            </w:tcBorders>
            <w:tcMar>
              <w:top w:w="100" w:type="dxa"/>
            </w:tcMar>
            <w:vAlign w:val="center"/>
          </w:tcPr>
          <w:p w14:paraId="73371C13" w14:textId="77777777" w:rsidR="00A77B3E" w:rsidRDefault="009B680F">
            <w:pPr>
              <w:jc w:val="right"/>
              <w:rPr>
                <w:color w:val="000000"/>
                <w:u w:color="000000"/>
              </w:rPr>
            </w:pPr>
            <w:r>
              <w:rPr>
                <w:b/>
                <w:sz w:val="18"/>
              </w:rPr>
              <w:t>99,21%</w:t>
            </w:r>
          </w:p>
        </w:tc>
      </w:tr>
      <w:tr w:rsidR="007F256B" w14:paraId="1B60D696" w14:textId="77777777">
        <w:trPr>
          <w:trHeight w:val="20"/>
        </w:trPr>
        <w:tc>
          <w:tcPr>
            <w:tcW w:w="945" w:type="dxa"/>
            <w:vMerge w:val="restart"/>
            <w:tcBorders>
              <w:top w:val="nil"/>
              <w:left w:val="single" w:sz="2" w:space="0" w:color="auto"/>
              <w:bottom w:val="single" w:sz="2" w:space="0" w:color="auto"/>
              <w:right w:val="single" w:sz="2" w:space="0" w:color="auto"/>
            </w:tcBorders>
            <w:tcMar>
              <w:top w:w="100" w:type="dxa"/>
            </w:tcMar>
            <w:vAlign w:val="center"/>
          </w:tcPr>
          <w:p w14:paraId="54138D5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D213718" w14:textId="77777777" w:rsidR="00A77B3E" w:rsidRDefault="009B680F">
            <w:pPr>
              <w:jc w:val="center"/>
              <w:rPr>
                <w:color w:val="000000"/>
                <w:u w:color="000000"/>
              </w:rPr>
            </w:pPr>
            <w:r>
              <w:rPr>
                <w:sz w:val="18"/>
              </w:rPr>
              <w:t>80117</w:t>
            </w:r>
          </w:p>
        </w:tc>
        <w:tc>
          <w:tcPr>
            <w:tcW w:w="930" w:type="dxa"/>
            <w:tcBorders>
              <w:top w:val="nil"/>
              <w:left w:val="nil"/>
              <w:bottom w:val="single" w:sz="2" w:space="0" w:color="auto"/>
              <w:right w:val="single" w:sz="2" w:space="0" w:color="auto"/>
            </w:tcBorders>
            <w:tcMar>
              <w:top w:w="100" w:type="dxa"/>
            </w:tcMar>
            <w:vAlign w:val="center"/>
          </w:tcPr>
          <w:p w14:paraId="4E4B3EF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7BAE910"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75" w:type="dxa"/>
            <w:tcBorders>
              <w:top w:val="nil"/>
              <w:left w:val="nil"/>
              <w:bottom w:val="single" w:sz="2" w:space="0" w:color="auto"/>
              <w:right w:val="single" w:sz="2" w:space="0" w:color="auto"/>
            </w:tcBorders>
            <w:tcMar>
              <w:top w:w="100" w:type="dxa"/>
            </w:tcMar>
            <w:vAlign w:val="center"/>
          </w:tcPr>
          <w:p w14:paraId="188BDD29" w14:textId="77777777" w:rsidR="00A77B3E" w:rsidRDefault="009B680F">
            <w:pPr>
              <w:jc w:val="right"/>
              <w:rPr>
                <w:color w:val="000000"/>
                <w:u w:color="000000"/>
              </w:rPr>
            </w:pPr>
            <w:r>
              <w:rPr>
                <w:sz w:val="18"/>
              </w:rPr>
              <w:t>693 143,00</w:t>
            </w:r>
          </w:p>
        </w:tc>
        <w:tc>
          <w:tcPr>
            <w:tcW w:w="1140" w:type="dxa"/>
            <w:tcBorders>
              <w:top w:val="nil"/>
              <w:left w:val="nil"/>
              <w:bottom w:val="single" w:sz="2" w:space="0" w:color="auto"/>
              <w:right w:val="single" w:sz="2" w:space="0" w:color="auto"/>
            </w:tcBorders>
            <w:tcMar>
              <w:top w:w="100" w:type="dxa"/>
            </w:tcMar>
            <w:vAlign w:val="center"/>
          </w:tcPr>
          <w:p w14:paraId="48B03946" w14:textId="77777777" w:rsidR="00A77B3E" w:rsidRDefault="009B680F">
            <w:pPr>
              <w:jc w:val="right"/>
              <w:rPr>
                <w:color w:val="000000"/>
                <w:u w:color="000000"/>
              </w:rPr>
            </w:pPr>
            <w:r>
              <w:rPr>
                <w:sz w:val="18"/>
              </w:rPr>
              <w:t>688 784,20</w:t>
            </w:r>
          </w:p>
        </w:tc>
        <w:tc>
          <w:tcPr>
            <w:tcW w:w="915" w:type="dxa"/>
            <w:tcBorders>
              <w:top w:val="nil"/>
              <w:left w:val="nil"/>
              <w:bottom w:val="single" w:sz="2" w:space="0" w:color="auto"/>
              <w:right w:val="single" w:sz="2" w:space="0" w:color="auto"/>
            </w:tcBorders>
            <w:tcMar>
              <w:top w:w="100" w:type="dxa"/>
            </w:tcMar>
            <w:vAlign w:val="center"/>
          </w:tcPr>
          <w:p w14:paraId="2B9201EE" w14:textId="77777777" w:rsidR="00A77B3E" w:rsidRDefault="009B680F">
            <w:pPr>
              <w:jc w:val="right"/>
              <w:rPr>
                <w:color w:val="000000"/>
                <w:u w:color="000000"/>
              </w:rPr>
            </w:pPr>
            <w:r>
              <w:rPr>
                <w:sz w:val="18"/>
              </w:rPr>
              <w:t>99,37%</w:t>
            </w:r>
          </w:p>
        </w:tc>
      </w:tr>
      <w:tr w:rsidR="007F256B" w14:paraId="7FBE9692"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6D150B23"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B5924F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EBFD43" w14:textId="77777777" w:rsidR="00A77B3E" w:rsidRDefault="009B680F">
            <w:pPr>
              <w:jc w:val="center"/>
              <w:rPr>
                <w:color w:val="000000"/>
                <w:u w:color="000000"/>
              </w:rPr>
            </w:pPr>
            <w:r>
              <w:rPr>
                <w:sz w:val="18"/>
              </w:rPr>
              <w:t>2540</w:t>
            </w:r>
          </w:p>
        </w:tc>
        <w:tc>
          <w:tcPr>
            <w:tcW w:w="3525" w:type="dxa"/>
            <w:tcBorders>
              <w:top w:val="single" w:sz="2" w:space="0" w:color="auto"/>
              <w:left w:val="nil"/>
              <w:bottom w:val="single" w:sz="2" w:space="0" w:color="auto"/>
              <w:right w:val="single" w:sz="2" w:space="0" w:color="auto"/>
            </w:tcBorders>
            <w:tcMar>
              <w:top w:w="100" w:type="dxa"/>
            </w:tcMar>
            <w:vAlign w:val="center"/>
          </w:tcPr>
          <w:p w14:paraId="495FAB89" w14:textId="77777777" w:rsidR="00A77B3E" w:rsidRDefault="009B680F">
            <w:pPr>
              <w:jc w:val="left"/>
              <w:rPr>
                <w:color w:val="000000"/>
                <w:u w:color="000000"/>
              </w:rPr>
            </w:pPr>
            <w:r>
              <w:rPr>
                <w:sz w:val="18"/>
              </w:rPr>
              <w:t xml:space="preserve">Dotacja podmiotowa z budżetu dla niepublicznej jednostki systemu oświaty </w:t>
            </w:r>
          </w:p>
        </w:tc>
        <w:tc>
          <w:tcPr>
            <w:tcW w:w="1575" w:type="dxa"/>
            <w:tcBorders>
              <w:top w:val="nil"/>
              <w:left w:val="nil"/>
              <w:bottom w:val="single" w:sz="2" w:space="0" w:color="auto"/>
              <w:right w:val="single" w:sz="2" w:space="0" w:color="auto"/>
            </w:tcBorders>
            <w:tcMar>
              <w:top w:w="100" w:type="dxa"/>
            </w:tcMar>
            <w:vAlign w:val="center"/>
          </w:tcPr>
          <w:p w14:paraId="76448972" w14:textId="77777777" w:rsidR="00A77B3E" w:rsidRDefault="009B680F">
            <w:pPr>
              <w:jc w:val="right"/>
              <w:rPr>
                <w:color w:val="000000"/>
                <w:u w:color="000000"/>
              </w:rPr>
            </w:pPr>
            <w:r>
              <w:rPr>
                <w:sz w:val="18"/>
              </w:rPr>
              <w:t>693 143,00</w:t>
            </w:r>
          </w:p>
        </w:tc>
        <w:tc>
          <w:tcPr>
            <w:tcW w:w="1140" w:type="dxa"/>
            <w:tcBorders>
              <w:top w:val="nil"/>
              <w:left w:val="nil"/>
              <w:bottom w:val="single" w:sz="2" w:space="0" w:color="auto"/>
              <w:right w:val="single" w:sz="2" w:space="0" w:color="auto"/>
            </w:tcBorders>
            <w:tcMar>
              <w:top w:w="100" w:type="dxa"/>
            </w:tcMar>
            <w:vAlign w:val="center"/>
          </w:tcPr>
          <w:p w14:paraId="3E59E315" w14:textId="77777777" w:rsidR="00A77B3E" w:rsidRDefault="009B680F">
            <w:pPr>
              <w:jc w:val="right"/>
              <w:rPr>
                <w:color w:val="000000"/>
                <w:u w:color="000000"/>
              </w:rPr>
            </w:pPr>
            <w:r>
              <w:rPr>
                <w:sz w:val="18"/>
              </w:rPr>
              <w:t>688 784,20</w:t>
            </w:r>
          </w:p>
        </w:tc>
        <w:tc>
          <w:tcPr>
            <w:tcW w:w="915" w:type="dxa"/>
            <w:tcBorders>
              <w:top w:val="nil"/>
              <w:left w:val="nil"/>
              <w:bottom w:val="single" w:sz="2" w:space="0" w:color="auto"/>
              <w:right w:val="single" w:sz="2" w:space="0" w:color="auto"/>
            </w:tcBorders>
            <w:tcMar>
              <w:top w:w="100" w:type="dxa"/>
            </w:tcMar>
            <w:vAlign w:val="center"/>
          </w:tcPr>
          <w:p w14:paraId="19698276" w14:textId="77777777" w:rsidR="00A77B3E" w:rsidRDefault="009B680F">
            <w:pPr>
              <w:jc w:val="right"/>
              <w:rPr>
                <w:color w:val="000000"/>
                <w:u w:color="000000"/>
              </w:rPr>
            </w:pPr>
            <w:r>
              <w:rPr>
                <w:sz w:val="18"/>
              </w:rPr>
              <w:t>99,37%</w:t>
            </w:r>
          </w:p>
        </w:tc>
      </w:tr>
      <w:tr w:rsidR="007F256B" w14:paraId="460371C9"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4DA35799"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E646C77" w14:textId="77777777" w:rsidR="00A77B3E" w:rsidRDefault="009B680F">
            <w:pPr>
              <w:jc w:val="center"/>
              <w:rPr>
                <w:color w:val="000000"/>
                <w:u w:color="000000"/>
              </w:rPr>
            </w:pPr>
            <w:r>
              <w:rPr>
                <w:sz w:val="18"/>
              </w:rPr>
              <w:t>80120</w:t>
            </w:r>
          </w:p>
        </w:tc>
        <w:tc>
          <w:tcPr>
            <w:tcW w:w="930" w:type="dxa"/>
            <w:tcBorders>
              <w:top w:val="nil"/>
              <w:left w:val="nil"/>
              <w:bottom w:val="single" w:sz="2" w:space="0" w:color="auto"/>
              <w:right w:val="single" w:sz="2" w:space="0" w:color="auto"/>
            </w:tcBorders>
            <w:tcMar>
              <w:top w:w="100" w:type="dxa"/>
            </w:tcMar>
            <w:vAlign w:val="center"/>
          </w:tcPr>
          <w:p w14:paraId="3DA1C99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2BEFD06" w14:textId="77777777" w:rsidR="00A77B3E" w:rsidRDefault="009B680F">
            <w:pPr>
              <w:jc w:val="left"/>
              <w:rPr>
                <w:color w:val="000000"/>
                <w:u w:color="000000"/>
              </w:rPr>
            </w:pPr>
            <w:r>
              <w:rPr>
                <w:sz w:val="18"/>
              </w:rPr>
              <w:t>Licea ogólnokształcące</w:t>
            </w:r>
          </w:p>
        </w:tc>
        <w:tc>
          <w:tcPr>
            <w:tcW w:w="1575" w:type="dxa"/>
            <w:tcBorders>
              <w:top w:val="nil"/>
              <w:left w:val="nil"/>
              <w:bottom w:val="single" w:sz="2" w:space="0" w:color="auto"/>
              <w:right w:val="single" w:sz="2" w:space="0" w:color="auto"/>
            </w:tcBorders>
            <w:tcMar>
              <w:top w:w="100" w:type="dxa"/>
            </w:tcMar>
            <w:vAlign w:val="center"/>
          </w:tcPr>
          <w:p w14:paraId="73FD82E1" w14:textId="77777777" w:rsidR="00A77B3E" w:rsidRDefault="009B680F">
            <w:pPr>
              <w:jc w:val="right"/>
              <w:rPr>
                <w:color w:val="000000"/>
                <w:u w:color="000000"/>
              </w:rPr>
            </w:pPr>
            <w:r>
              <w:rPr>
                <w:sz w:val="18"/>
              </w:rPr>
              <w:t>752 847,99</w:t>
            </w:r>
          </w:p>
        </w:tc>
        <w:tc>
          <w:tcPr>
            <w:tcW w:w="1140" w:type="dxa"/>
            <w:tcBorders>
              <w:top w:val="nil"/>
              <w:left w:val="nil"/>
              <w:bottom w:val="single" w:sz="2" w:space="0" w:color="auto"/>
              <w:right w:val="single" w:sz="2" w:space="0" w:color="auto"/>
            </w:tcBorders>
            <w:tcMar>
              <w:top w:w="100" w:type="dxa"/>
            </w:tcMar>
            <w:vAlign w:val="center"/>
          </w:tcPr>
          <w:p w14:paraId="5F92D851" w14:textId="77777777" w:rsidR="00A77B3E" w:rsidRDefault="009B680F">
            <w:pPr>
              <w:jc w:val="right"/>
              <w:rPr>
                <w:color w:val="000000"/>
                <w:u w:color="000000"/>
              </w:rPr>
            </w:pPr>
            <w:r>
              <w:rPr>
                <w:sz w:val="18"/>
              </w:rPr>
              <w:t>747 318,05</w:t>
            </w:r>
          </w:p>
        </w:tc>
        <w:tc>
          <w:tcPr>
            <w:tcW w:w="915" w:type="dxa"/>
            <w:tcBorders>
              <w:top w:val="nil"/>
              <w:left w:val="nil"/>
              <w:bottom w:val="single" w:sz="2" w:space="0" w:color="auto"/>
              <w:right w:val="single" w:sz="2" w:space="0" w:color="auto"/>
            </w:tcBorders>
            <w:tcMar>
              <w:top w:w="100" w:type="dxa"/>
            </w:tcMar>
            <w:vAlign w:val="center"/>
          </w:tcPr>
          <w:p w14:paraId="1F817F75" w14:textId="77777777" w:rsidR="00A77B3E" w:rsidRDefault="009B680F">
            <w:pPr>
              <w:jc w:val="right"/>
              <w:rPr>
                <w:color w:val="000000"/>
                <w:u w:color="000000"/>
              </w:rPr>
            </w:pPr>
            <w:r>
              <w:rPr>
                <w:sz w:val="18"/>
              </w:rPr>
              <w:t>99,27%</w:t>
            </w:r>
          </w:p>
        </w:tc>
      </w:tr>
      <w:tr w:rsidR="007F256B" w14:paraId="1BA5978A"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0D311466"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EE8418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25D166" w14:textId="77777777" w:rsidR="00A77B3E" w:rsidRDefault="009B680F">
            <w:pPr>
              <w:jc w:val="center"/>
              <w:rPr>
                <w:color w:val="000000"/>
                <w:u w:color="000000"/>
              </w:rPr>
            </w:pPr>
            <w:r>
              <w:rPr>
                <w:sz w:val="18"/>
              </w:rPr>
              <w:t>2540</w:t>
            </w:r>
          </w:p>
        </w:tc>
        <w:tc>
          <w:tcPr>
            <w:tcW w:w="3525" w:type="dxa"/>
            <w:tcBorders>
              <w:top w:val="single" w:sz="2" w:space="0" w:color="auto"/>
              <w:left w:val="nil"/>
              <w:bottom w:val="single" w:sz="2" w:space="0" w:color="auto"/>
              <w:right w:val="single" w:sz="2" w:space="0" w:color="auto"/>
            </w:tcBorders>
            <w:tcMar>
              <w:top w:w="100" w:type="dxa"/>
            </w:tcMar>
            <w:vAlign w:val="center"/>
          </w:tcPr>
          <w:p w14:paraId="08DF003D" w14:textId="77777777" w:rsidR="00A77B3E" w:rsidRDefault="009B680F">
            <w:pPr>
              <w:jc w:val="left"/>
              <w:rPr>
                <w:color w:val="000000"/>
                <w:u w:color="000000"/>
              </w:rPr>
            </w:pPr>
            <w:r>
              <w:rPr>
                <w:sz w:val="18"/>
              </w:rPr>
              <w:t xml:space="preserve">Dotacja podmiotowa z budżetu dla niepublicznej jednostki systemu oświaty </w:t>
            </w:r>
          </w:p>
        </w:tc>
        <w:tc>
          <w:tcPr>
            <w:tcW w:w="1575" w:type="dxa"/>
            <w:tcBorders>
              <w:top w:val="nil"/>
              <w:left w:val="nil"/>
              <w:bottom w:val="single" w:sz="2" w:space="0" w:color="auto"/>
              <w:right w:val="single" w:sz="2" w:space="0" w:color="auto"/>
            </w:tcBorders>
            <w:tcMar>
              <w:top w:w="100" w:type="dxa"/>
            </w:tcMar>
            <w:vAlign w:val="center"/>
          </w:tcPr>
          <w:p w14:paraId="6E18D0E4" w14:textId="77777777" w:rsidR="00A77B3E" w:rsidRDefault="009B680F">
            <w:pPr>
              <w:jc w:val="right"/>
              <w:rPr>
                <w:color w:val="000000"/>
                <w:u w:color="000000"/>
              </w:rPr>
            </w:pPr>
            <w:r>
              <w:rPr>
                <w:sz w:val="18"/>
              </w:rPr>
              <w:t>752 847,99</w:t>
            </w:r>
          </w:p>
        </w:tc>
        <w:tc>
          <w:tcPr>
            <w:tcW w:w="1140" w:type="dxa"/>
            <w:tcBorders>
              <w:top w:val="nil"/>
              <w:left w:val="nil"/>
              <w:bottom w:val="single" w:sz="2" w:space="0" w:color="auto"/>
              <w:right w:val="single" w:sz="2" w:space="0" w:color="auto"/>
            </w:tcBorders>
            <w:tcMar>
              <w:top w:w="100" w:type="dxa"/>
            </w:tcMar>
            <w:vAlign w:val="center"/>
          </w:tcPr>
          <w:p w14:paraId="4912A587" w14:textId="77777777" w:rsidR="00A77B3E" w:rsidRDefault="009B680F">
            <w:pPr>
              <w:jc w:val="right"/>
              <w:rPr>
                <w:color w:val="000000"/>
                <w:u w:color="000000"/>
              </w:rPr>
            </w:pPr>
            <w:r>
              <w:rPr>
                <w:sz w:val="18"/>
              </w:rPr>
              <w:t>747 318,05</w:t>
            </w:r>
          </w:p>
        </w:tc>
        <w:tc>
          <w:tcPr>
            <w:tcW w:w="915" w:type="dxa"/>
            <w:tcBorders>
              <w:top w:val="nil"/>
              <w:left w:val="nil"/>
              <w:bottom w:val="single" w:sz="2" w:space="0" w:color="auto"/>
              <w:right w:val="single" w:sz="2" w:space="0" w:color="auto"/>
            </w:tcBorders>
            <w:tcMar>
              <w:top w:w="100" w:type="dxa"/>
            </w:tcMar>
            <w:vAlign w:val="center"/>
          </w:tcPr>
          <w:p w14:paraId="6B64F8B1" w14:textId="77777777" w:rsidR="00A77B3E" w:rsidRDefault="009B680F">
            <w:pPr>
              <w:jc w:val="right"/>
              <w:rPr>
                <w:color w:val="000000"/>
                <w:u w:color="000000"/>
              </w:rPr>
            </w:pPr>
            <w:r>
              <w:rPr>
                <w:sz w:val="18"/>
              </w:rPr>
              <w:t>99,27%</w:t>
            </w:r>
          </w:p>
        </w:tc>
      </w:tr>
      <w:tr w:rsidR="007F256B" w14:paraId="05292A48"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3AB338B7"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8938513" w14:textId="77777777" w:rsidR="00A77B3E" w:rsidRDefault="009B680F">
            <w:pPr>
              <w:jc w:val="center"/>
              <w:rPr>
                <w:color w:val="000000"/>
                <w:u w:color="000000"/>
              </w:rPr>
            </w:pPr>
            <w:r>
              <w:rPr>
                <w:sz w:val="18"/>
              </w:rPr>
              <w:t>80152</w:t>
            </w:r>
          </w:p>
        </w:tc>
        <w:tc>
          <w:tcPr>
            <w:tcW w:w="930" w:type="dxa"/>
            <w:tcBorders>
              <w:top w:val="nil"/>
              <w:left w:val="nil"/>
              <w:bottom w:val="single" w:sz="2" w:space="0" w:color="auto"/>
              <w:right w:val="single" w:sz="2" w:space="0" w:color="auto"/>
            </w:tcBorders>
            <w:tcMar>
              <w:top w:w="100" w:type="dxa"/>
            </w:tcMar>
            <w:vAlign w:val="center"/>
          </w:tcPr>
          <w:p w14:paraId="1E64CD0C"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C1B001B"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575" w:type="dxa"/>
            <w:tcBorders>
              <w:top w:val="nil"/>
              <w:left w:val="nil"/>
              <w:bottom w:val="single" w:sz="2" w:space="0" w:color="auto"/>
              <w:right w:val="single" w:sz="2" w:space="0" w:color="auto"/>
            </w:tcBorders>
            <w:tcMar>
              <w:top w:w="100" w:type="dxa"/>
            </w:tcMar>
            <w:vAlign w:val="center"/>
          </w:tcPr>
          <w:p w14:paraId="52DFCEDE" w14:textId="77777777" w:rsidR="00A77B3E" w:rsidRDefault="009B680F">
            <w:pPr>
              <w:jc w:val="right"/>
              <w:rPr>
                <w:color w:val="000000"/>
                <w:u w:color="000000"/>
              </w:rPr>
            </w:pPr>
            <w:r>
              <w:rPr>
                <w:sz w:val="18"/>
              </w:rPr>
              <w:t>337 745,00</w:t>
            </w:r>
          </w:p>
        </w:tc>
        <w:tc>
          <w:tcPr>
            <w:tcW w:w="1140" w:type="dxa"/>
            <w:tcBorders>
              <w:top w:val="nil"/>
              <w:left w:val="nil"/>
              <w:bottom w:val="single" w:sz="2" w:space="0" w:color="auto"/>
              <w:right w:val="single" w:sz="2" w:space="0" w:color="auto"/>
            </w:tcBorders>
            <w:tcMar>
              <w:top w:w="100" w:type="dxa"/>
            </w:tcMar>
            <w:vAlign w:val="center"/>
          </w:tcPr>
          <w:p w14:paraId="6F100A4A" w14:textId="77777777" w:rsidR="00A77B3E" w:rsidRDefault="009B680F">
            <w:pPr>
              <w:jc w:val="right"/>
              <w:rPr>
                <w:color w:val="000000"/>
                <w:u w:color="000000"/>
              </w:rPr>
            </w:pPr>
            <w:r>
              <w:rPr>
                <w:sz w:val="18"/>
              </w:rPr>
              <w:t>333 568,02</w:t>
            </w:r>
          </w:p>
        </w:tc>
        <w:tc>
          <w:tcPr>
            <w:tcW w:w="915" w:type="dxa"/>
            <w:tcBorders>
              <w:top w:val="nil"/>
              <w:left w:val="nil"/>
              <w:bottom w:val="single" w:sz="2" w:space="0" w:color="auto"/>
              <w:right w:val="single" w:sz="2" w:space="0" w:color="auto"/>
            </w:tcBorders>
            <w:tcMar>
              <w:top w:w="100" w:type="dxa"/>
            </w:tcMar>
            <w:vAlign w:val="center"/>
          </w:tcPr>
          <w:p w14:paraId="5567AB72" w14:textId="77777777" w:rsidR="00A77B3E" w:rsidRDefault="009B680F">
            <w:pPr>
              <w:jc w:val="right"/>
              <w:rPr>
                <w:color w:val="000000"/>
                <w:u w:color="000000"/>
              </w:rPr>
            </w:pPr>
            <w:r>
              <w:rPr>
                <w:sz w:val="18"/>
              </w:rPr>
              <w:t>98,76%</w:t>
            </w:r>
          </w:p>
        </w:tc>
      </w:tr>
      <w:tr w:rsidR="007F256B" w14:paraId="3C344BB1" w14:textId="77777777">
        <w:trPr>
          <w:trHeight w:val="20"/>
        </w:trPr>
        <w:tc>
          <w:tcPr>
            <w:tcW w:w="945" w:type="dxa"/>
            <w:vMerge/>
            <w:tcBorders>
              <w:top w:val="nil"/>
              <w:left w:val="single" w:sz="2" w:space="0" w:color="auto"/>
              <w:bottom w:val="single" w:sz="2" w:space="0" w:color="auto"/>
              <w:right w:val="single" w:sz="2" w:space="0" w:color="auto"/>
            </w:tcBorders>
            <w:tcMar>
              <w:top w:w="100" w:type="dxa"/>
            </w:tcMar>
            <w:vAlign w:val="center"/>
          </w:tcPr>
          <w:p w14:paraId="1747B4EC"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4F46E0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2D76B5" w14:textId="77777777" w:rsidR="00A77B3E" w:rsidRDefault="009B680F">
            <w:pPr>
              <w:jc w:val="center"/>
              <w:rPr>
                <w:color w:val="000000"/>
                <w:u w:color="000000"/>
              </w:rPr>
            </w:pPr>
            <w:r>
              <w:rPr>
                <w:sz w:val="18"/>
              </w:rPr>
              <w:t>2540</w:t>
            </w:r>
          </w:p>
        </w:tc>
        <w:tc>
          <w:tcPr>
            <w:tcW w:w="3525" w:type="dxa"/>
            <w:tcBorders>
              <w:top w:val="single" w:sz="2" w:space="0" w:color="auto"/>
              <w:left w:val="nil"/>
              <w:bottom w:val="single" w:sz="2" w:space="0" w:color="auto"/>
              <w:right w:val="single" w:sz="2" w:space="0" w:color="auto"/>
            </w:tcBorders>
            <w:tcMar>
              <w:top w:w="100" w:type="dxa"/>
            </w:tcMar>
            <w:vAlign w:val="center"/>
          </w:tcPr>
          <w:p w14:paraId="0B2FBCC6" w14:textId="77777777" w:rsidR="00A77B3E" w:rsidRDefault="009B680F">
            <w:pPr>
              <w:jc w:val="left"/>
              <w:rPr>
                <w:color w:val="000000"/>
                <w:u w:color="000000"/>
              </w:rPr>
            </w:pPr>
            <w:r>
              <w:rPr>
                <w:sz w:val="18"/>
              </w:rPr>
              <w:t xml:space="preserve">Dotacja podmiotowa z budżetu dla niepublicznej jednostki systemu oświaty </w:t>
            </w:r>
          </w:p>
        </w:tc>
        <w:tc>
          <w:tcPr>
            <w:tcW w:w="1575" w:type="dxa"/>
            <w:tcBorders>
              <w:top w:val="nil"/>
              <w:left w:val="nil"/>
              <w:bottom w:val="single" w:sz="2" w:space="0" w:color="auto"/>
              <w:right w:val="single" w:sz="2" w:space="0" w:color="auto"/>
            </w:tcBorders>
            <w:tcMar>
              <w:top w:w="100" w:type="dxa"/>
            </w:tcMar>
            <w:vAlign w:val="center"/>
          </w:tcPr>
          <w:p w14:paraId="4169A231" w14:textId="77777777" w:rsidR="00A77B3E" w:rsidRDefault="009B680F">
            <w:pPr>
              <w:jc w:val="right"/>
              <w:rPr>
                <w:color w:val="000000"/>
                <w:u w:color="000000"/>
              </w:rPr>
            </w:pPr>
            <w:r>
              <w:rPr>
                <w:sz w:val="18"/>
              </w:rPr>
              <w:t>337 745,00</w:t>
            </w:r>
          </w:p>
        </w:tc>
        <w:tc>
          <w:tcPr>
            <w:tcW w:w="1140" w:type="dxa"/>
            <w:tcBorders>
              <w:top w:val="nil"/>
              <w:left w:val="nil"/>
              <w:bottom w:val="single" w:sz="2" w:space="0" w:color="auto"/>
              <w:right w:val="single" w:sz="2" w:space="0" w:color="auto"/>
            </w:tcBorders>
            <w:tcMar>
              <w:top w:w="100" w:type="dxa"/>
            </w:tcMar>
            <w:vAlign w:val="center"/>
          </w:tcPr>
          <w:p w14:paraId="0C7FF65D" w14:textId="77777777" w:rsidR="00A77B3E" w:rsidRDefault="009B680F">
            <w:pPr>
              <w:jc w:val="right"/>
              <w:rPr>
                <w:color w:val="000000"/>
                <w:u w:color="000000"/>
              </w:rPr>
            </w:pPr>
            <w:r>
              <w:rPr>
                <w:sz w:val="18"/>
              </w:rPr>
              <w:t>333 568,02</w:t>
            </w:r>
          </w:p>
        </w:tc>
        <w:tc>
          <w:tcPr>
            <w:tcW w:w="915" w:type="dxa"/>
            <w:tcBorders>
              <w:top w:val="nil"/>
              <w:left w:val="nil"/>
              <w:bottom w:val="single" w:sz="2" w:space="0" w:color="auto"/>
              <w:right w:val="single" w:sz="2" w:space="0" w:color="auto"/>
            </w:tcBorders>
            <w:tcMar>
              <w:top w:w="100" w:type="dxa"/>
            </w:tcMar>
            <w:vAlign w:val="center"/>
          </w:tcPr>
          <w:p w14:paraId="241B08FB" w14:textId="77777777" w:rsidR="00A77B3E" w:rsidRDefault="009B680F">
            <w:pPr>
              <w:jc w:val="right"/>
              <w:rPr>
                <w:color w:val="000000"/>
                <w:u w:color="000000"/>
              </w:rPr>
            </w:pPr>
            <w:r>
              <w:rPr>
                <w:sz w:val="18"/>
              </w:rPr>
              <w:t>98,76%</w:t>
            </w:r>
          </w:p>
        </w:tc>
      </w:tr>
    </w:tbl>
    <w:p w14:paraId="3D489C38" w14:textId="77777777" w:rsidR="00A77B3E" w:rsidRDefault="009B680F">
      <w:pPr>
        <w:spacing w:before="120" w:after="120"/>
        <w:ind w:left="283" w:firstLine="227"/>
        <w:rPr>
          <w:color w:val="000000"/>
          <w:u w:color="000000"/>
        </w:rPr>
      </w:pPr>
      <w:r>
        <w:rPr>
          <w:b/>
          <w:color w:val="000000"/>
          <w:u w:color="000000"/>
        </w:rPr>
        <w:t>DZIAŁ 600 - TRANSPORT I ŁĄCZNOŚĆ</w:t>
      </w:r>
    </w:p>
    <w:p w14:paraId="259DDECC" w14:textId="77777777" w:rsidR="00A77B3E" w:rsidRDefault="009B680F">
      <w:pPr>
        <w:spacing w:before="120" w:after="120"/>
        <w:ind w:left="283" w:firstLine="227"/>
        <w:rPr>
          <w:color w:val="000000"/>
          <w:u w:color="000000"/>
        </w:rPr>
      </w:pPr>
      <w:r>
        <w:rPr>
          <w:b/>
          <w:color w:val="000000"/>
          <w:u w:color="000000"/>
        </w:rPr>
        <w:t>Rozdział 60014 - Drogi publiczne powiatowe</w:t>
      </w:r>
    </w:p>
    <w:p w14:paraId="3478F268" w14:textId="77777777" w:rsidR="00A77B3E" w:rsidRDefault="009B680F">
      <w:pPr>
        <w:keepLines/>
        <w:spacing w:before="120" w:after="120"/>
        <w:ind w:firstLine="340"/>
        <w:rPr>
          <w:color w:val="000000"/>
          <w:u w:color="000000"/>
        </w:rPr>
      </w:pPr>
      <w:r>
        <w:rPr>
          <w:b/>
        </w:rPr>
        <w:t>§ 2310. </w:t>
      </w:r>
      <w:r>
        <w:rPr>
          <w:b/>
          <w:color w:val="000000"/>
          <w:u w:color="000000"/>
        </w:rPr>
        <w:t xml:space="preserve">- </w:t>
      </w:r>
      <w:r>
        <w:rPr>
          <w:color w:val="000000"/>
          <w:u w:color="000000"/>
        </w:rPr>
        <w:t xml:space="preserve">dotacje celowe przekazane gminie na zadania bieżące realizowane na podstawie porozumień (umów) między jednostkami samorządu terytorialnego </w:t>
      </w:r>
    </w:p>
    <w:p w14:paraId="1EF83F66" w14:textId="77777777" w:rsidR="00A77B3E" w:rsidRDefault="009B680F">
      <w:pPr>
        <w:spacing w:before="120" w:after="120"/>
        <w:ind w:left="283" w:firstLine="227"/>
        <w:jc w:val="right"/>
        <w:rPr>
          <w:color w:val="000000"/>
          <w:u w:color="000000"/>
        </w:rPr>
      </w:pPr>
      <w:r>
        <w:rPr>
          <w:color w:val="000000"/>
          <w:u w:color="000000"/>
        </w:rPr>
        <w:t>plan</w:t>
      </w:r>
      <w:r>
        <w:rPr>
          <w:b/>
          <w:color w:val="000000"/>
          <w:u w:color="000000"/>
        </w:rPr>
        <w:t xml:space="preserve"> – 313.374,00</w:t>
      </w:r>
      <w:r>
        <w:rPr>
          <w:color w:val="000000"/>
          <w:u w:color="000000"/>
        </w:rPr>
        <w:t xml:space="preserve"> zł</w:t>
      </w:r>
    </w:p>
    <w:p w14:paraId="34A4E7B3"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175.054,29 </w:t>
      </w:r>
      <w:r>
        <w:rPr>
          <w:color w:val="000000"/>
          <w:u w:color="000000"/>
        </w:rPr>
        <w:t>zł</w:t>
      </w:r>
    </w:p>
    <w:p w14:paraId="355987FC"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55,86%</w:t>
      </w:r>
      <w:r>
        <w:rPr>
          <w:color w:val="000000"/>
          <w:u w:color="000000"/>
        </w:rPr>
        <w:t xml:space="preserve"> planu</w:t>
      </w:r>
    </w:p>
    <w:p w14:paraId="46C28CBD" w14:textId="77777777" w:rsidR="00A77B3E" w:rsidRDefault="009B680F">
      <w:pPr>
        <w:spacing w:before="120" w:after="120"/>
        <w:ind w:left="283" w:firstLine="227"/>
        <w:rPr>
          <w:color w:val="000000"/>
          <w:u w:color="000000"/>
        </w:rPr>
      </w:pPr>
      <w:r>
        <w:rPr>
          <w:color w:val="000000"/>
          <w:u w:color="000000"/>
        </w:rPr>
        <w:t>Wydatki w tym paragrafie poniesiono na zimowe utrzymanie dróg oraz ulic leżących w ciągu tych dróg - kwota w powyższej wysokości została przekazana do gmin zgodnie z zawartymi porozumieniami w tym do:</w:t>
      </w:r>
    </w:p>
    <w:p w14:paraId="309DFF5C" w14:textId="77777777" w:rsidR="00A77B3E" w:rsidRDefault="009B680F">
      <w:pPr>
        <w:keepLines/>
        <w:spacing w:before="120" w:after="120"/>
        <w:ind w:firstLine="340"/>
        <w:rPr>
          <w:color w:val="000000"/>
          <w:u w:color="000000"/>
        </w:rPr>
      </w:pPr>
      <w:r>
        <w:t>1. </w:t>
      </w:r>
      <w:r>
        <w:rPr>
          <w:color w:val="000000"/>
          <w:u w:color="000000"/>
        </w:rPr>
        <w:t>Gminy Lubanie – 43.981,48 zł</w:t>
      </w:r>
    </w:p>
    <w:p w14:paraId="385A37F3" w14:textId="77777777" w:rsidR="00A77B3E" w:rsidRDefault="009B680F">
      <w:pPr>
        <w:keepLines/>
        <w:spacing w:before="120" w:after="120"/>
        <w:ind w:firstLine="340"/>
        <w:rPr>
          <w:color w:val="000000"/>
          <w:u w:color="000000"/>
        </w:rPr>
      </w:pPr>
      <w:r>
        <w:t>2. </w:t>
      </w:r>
      <w:r>
        <w:rPr>
          <w:color w:val="000000"/>
          <w:u w:color="000000"/>
        </w:rPr>
        <w:t>Gminy Baruchowo – 30.936,43 zł</w:t>
      </w:r>
    </w:p>
    <w:p w14:paraId="782142B6" w14:textId="77777777" w:rsidR="00A77B3E" w:rsidRDefault="009B680F">
      <w:pPr>
        <w:keepLines/>
        <w:spacing w:before="120" w:after="120"/>
        <w:ind w:firstLine="340"/>
        <w:rPr>
          <w:color w:val="000000"/>
          <w:u w:color="000000"/>
        </w:rPr>
      </w:pPr>
      <w:r>
        <w:lastRenderedPageBreak/>
        <w:t>3. </w:t>
      </w:r>
      <w:r>
        <w:rPr>
          <w:color w:val="000000"/>
          <w:u w:color="000000"/>
        </w:rPr>
        <w:t>Gminy Chodecz – 61.815,25 zł</w:t>
      </w:r>
    </w:p>
    <w:p w14:paraId="2F092D5D" w14:textId="77777777" w:rsidR="00A77B3E" w:rsidRDefault="009B680F">
      <w:pPr>
        <w:keepLines/>
        <w:spacing w:before="120" w:after="120"/>
        <w:ind w:firstLine="340"/>
        <w:rPr>
          <w:color w:val="000000"/>
          <w:u w:color="000000"/>
        </w:rPr>
      </w:pPr>
      <w:r>
        <w:t>4. </w:t>
      </w:r>
      <w:r>
        <w:rPr>
          <w:color w:val="000000"/>
          <w:u w:color="000000"/>
        </w:rPr>
        <w:t>Gminy Fabianki – 9.242,76 zł</w:t>
      </w:r>
    </w:p>
    <w:p w14:paraId="0E1E1C55" w14:textId="77777777" w:rsidR="00A77B3E" w:rsidRDefault="009B680F">
      <w:pPr>
        <w:keepLines/>
        <w:spacing w:before="120" w:after="120"/>
        <w:ind w:firstLine="340"/>
        <w:rPr>
          <w:color w:val="000000"/>
          <w:u w:color="000000"/>
        </w:rPr>
      </w:pPr>
      <w:r>
        <w:t>5. </w:t>
      </w:r>
      <w:r>
        <w:rPr>
          <w:color w:val="000000"/>
          <w:u w:color="000000"/>
        </w:rPr>
        <w:t>Miasta Kowal – 8.171,49 zł</w:t>
      </w:r>
    </w:p>
    <w:p w14:paraId="3431B0A9" w14:textId="77777777" w:rsidR="00A77B3E" w:rsidRDefault="009B680F">
      <w:pPr>
        <w:keepLines/>
        <w:spacing w:before="120" w:after="120"/>
        <w:ind w:firstLine="340"/>
        <w:rPr>
          <w:color w:val="000000"/>
          <w:u w:color="000000"/>
        </w:rPr>
      </w:pPr>
      <w:r>
        <w:t>6. </w:t>
      </w:r>
      <w:r>
        <w:rPr>
          <w:color w:val="000000"/>
          <w:u w:color="000000"/>
        </w:rPr>
        <w:t>Gminy Choceń – 20.906,88 zł</w:t>
      </w:r>
    </w:p>
    <w:p w14:paraId="71531DAE" w14:textId="77777777" w:rsidR="00A77B3E" w:rsidRDefault="009B680F">
      <w:pPr>
        <w:spacing w:before="120" w:after="120"/>
        <w:ind w:left="283" w:firstLine="227"/>
        <w:rPr>
          <w:color w:val="000000"/>
          <w:u w:color="000000"/>
        </w:rPr>
      </w:pPr>
      <w:r>
        <w:rPr>
          <w:b/>
          <w:color w:val="000000"/>
          <w:u w:color="000000"/>
        </w:rPr>
        <w:t>DZIAŁ 720 – INFORMATYZACJA</w:t>
      </w:r>
    </w:p>
    <w:p w14:paraId="1CA697B2" w14:textId="77777777" w:rsidR="00A77B3E" w:rsidRDefault="009B680F">
      <w:pPr>
        <w:spacing w:before="120" w:after="120"/>
        <w:ind w:left="283" w:firstLine="227"/>
        <w:rPr>
          <w:color w:val="000000"/>
          <w:u w:color="000000"/>
        </w:rPr>
      </w:pPr>
      <w:r>
        <w:rPr>
          <w:b/>
          <w:color w:val="000000"/>
          <w:u w:color="000000"/>
        </w:rPr>
        <w:t>Rozdział 72095 - Pozostała działalność</w:t>
      </w:r>
    </w:p>
    <w:p w14:paraId="3E164854" w14:textId="77777777" w:rsidR="00A77B3E" w:rsidRDefault="009B680F">
      <w:pPr>
        <w:keepLines/>
        <w:spacing w:before="120" w:after="120"/>
        <w:ind w:firstLine="340"/>
        <w:rPr>
          <w:color w:val="000000"/>
          <w:u w:color="000000"/>
        </w:rPr>
      </w:pPr>
      <w:r>
        <w:rPr>
          <w:b/>
        </w:rPr>
        <w:t>§ 2339. </w:t>
      </w:r>
      <w:r>
        <w:rPr>
          <w:b/>
          <w:color w:val="000000"/>
          <w:u w:color="000000"/>
        </w:rPr>
        <w:t xml:space="preserve">- </w:t>
      </w:r>
      <w:r>
        <w:rPr>
          <w:color w:val="000000"/>
          <w:u w:color="000000"/>
        </w:rPr>
        <w:t>dotacje celowe przekazane do samorządu województwa na zadania bieżące realizowane na podstawie porozumień (umów) między jednostkami samorządu terytorialnego</w:t>
      </w:r>
    </w:p>
    <w:p w14:paraId="77E18EFC"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 xml:space="preserve"> 4.217,97 </w:t>
      </w:r>
      <w:r>
        <w:rPr>
          <w:color w:val="000000"/>
          <w:u w:color="000000"/>
        </w:rPr>
        <w:t>zł</w:t>
      </w:r>
    </w:p>
    <w:p w14:paraId="23375CE6" w14:textId="77777777" w:rsidR="00A77B3E" w:rsidRDefault="009B680F">
      <w:pPr>
        <w:spacing w:before="120" w:after="120"/>
        <w:ind w:left="283" w:firstLine="227"/>
        <w:jc w:val="right"/>
        <w:rPr>
          <w:color w:val="000000"/>
          <w:u w:color="000000"/>
        </w:rPr>
      </w:pPr>
      <w:r>
        <w:rPr>
          <w:color w:val="000000"/>
          <w:u w:color="000000"/>
        </w:rPr>
        <w:t>wykonanie</w:t>
      </w:r>
      <w:r>
        <w:rPr>
          <w:b/>
          <w:color w:val="000000"/>
          <w:u w:color="000000"/>
        </w:rPr>
        <w:t xml:space="preserve"> – 271,93</w:t>
      </w:r>
      <w:r>
        <w:rPr>
          <w:color w:val="000000"/>
          <w:u w:color="000000"/>
        </w:rPr>
        <w:t xml:space="preserve"> zł</w:t>
      </w:r>
    </w:p>
    <w:p w14:paraId="1DF3A711" w14:textId="77777777" w:rsidR="00A77B3E" w:rsidRDefault="009B680F">
      <w:pPr>
        <w:spacing w:before="120" w:after="120"/>
        <w:ind w:left="283" w:firstLine="227"/>
        <w:jc w:val="right"/>
        <w:rPr>
          <w:color w:val="000000"/>
          <w:u w:color="000000"/>
        </w:rPr>
      </w:pPr>
      <w:r>
        <w:rPr>
          <w:color w:val="000000"/>
          <w:u w:color="000000"/>
        </w:rPr>
        <w:t>tj.</w:t>
      </w:r>
      <w:r>
        <w:rPr>
          <w:b/>
          <w:color w:val="000000"/>
          <w:u w:color="000000"/>
        </w:rPr>
        <w:t xml:space="preserve"> 6,45% </w:t>
      </w:r>
      <w:r>
        <w:rPr>
          <w:color w:val="000000"/>
          <w:u w:color="000000"/>
        </w:rPr>
        <w:t>planu</w:t>
      </w:r>
    </w:p>
    <w:p w14:paraId="275D03E7" w14:textId="77777777" w:rsidR="00A77B3E" w:rsidRDefault="009B680F">
      <w:pPr>
        <w:spacing w:before="120" w:after="120"/>
        <w:ind w:left="283" w:firstLine="227"/>
        <w:rPr>
          <w:color w:val="000000"/>
          <w:u w:color="000000"/>
        </w:rPr>
      </w:pPr>
      <w:r>
        <w:rPr>
          <w:color w:val="000000"/>
          <w:u w:color="000000"/>
        </w:rPr>
        <w:t>Środki zostały przekazane na rzecz Województwa Kujawsko-Pomorskiego w związku z realizacją zadania pn. „Infostrada Kujaw i Pomorza 2.0”, realizowanego w ramach Regionalnego Programu Operacyjnego Województwa Kujawsko – Pomorskiego na lata 2014 – 2020, Oś priorytetowa 2. Cyfrowy region, Działanie 2.1 Wysoka dostępność i jakość e-usług publicznych.</w:t>
      </w:r>
    </w:p>
    <w:p w14:paraId="366B8EC2" w14:textId="77777777" w:rsidR="00A77B3E" w:rsidRDefault="009B680F">
      <w:pPr>
        <w:spacing w:before="120" w:after="120"/>
        <w:ind w:left="283" w:firstLine="227"/>
        <w:rPr>
          <w:color w:val="000000"/>
          <w:u w:color="000000"/>
        </w:rPr>
      </w:pPr>
      <w:r>
        <w:rPr>
          <w:b/>
          <w:color w:val="000000"/>
          <w:u w:color="000000"/>
        </w:rPr>
        <w:t>DZIAŁ 754 - BEZPIECZEŃSTWO PUBLICZNE I OCHRONA PRZECIWPOŻAROWA</w:t>
      </w:r>
    </w:p>
    <w:p w14:paraId="57507A26" w14:textId="77777777" w:rsidR="00A77B3E" w:rsidRDefault="009B680F">
      <w:pPr>
        <w:spacing w:before="120" w:after="120"/>
        <w:ind w:left="283" w:firstLine="227"/>
        <w:rPr>
          <w:color w:val="000000"/>
          <w:u w:color="000000"/>
        </w:rPr>
      </w:pPr>
      <w:r>
        <w:rPr>
          <w:b/>
          <w:color w:val="000000"/>
          <w:u w:color="000000"/>
        </w:rPr>
        <w:t>Rozdział 75404 – Komendy wojewódzkie Policji</w:t>
      </w:r>
    </w:p>
    <w:p w14:paraId="456ADD32" w14:textId="77777777" w:rsidR="00A77B3E" w:rsidRDefault="009B680F">
      <w:pPr>
        <w:keepLines/>
        <w:spacing w:before="120" w:after="120"/>
        <w:ind w:firstLine="340"/>
        <w:rPr>
          <w:color w:val="000000"/>
          <w:u w:color="000000"/>
        </w:rPr>
      </w:pPr>
      <w:r>
        <w:rPr>
          <w:b/>
        </w:rPr>
        <w:t>§ 2300. </w:t>
      </w:r>
      <w:r>
        <w:rPr>
          <w:b/>
          <w:color w:val="000000"/>
          <w:u w:color="000000"/>
        </w:rPr>
        <w:t xml:space="preserve">– </w:t>
      </w:r>
      <w:r>
        <w:rPr>
          <w:color w:val="000000"/>
          <w:u w:color="000000"/>
        </w:rPr>
        <w:t xml:space="preserve">wpłaty na państwowy fundusz celowy </w:t>
      </w:r>
    </w:p>
    <w:p w14:paraId="2FB49564"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 xml:space="preserve">6.000,00 </w:t>
      </w:r>
      <w:r>
        <w:rPr>
          <w:color w:val="000000"/>
          <w:u w:color="000000"/>
        </w:rPr>
        <w:t>zł</w:t>
      </w:r>
    </w:p>
    <w:p w14:paraId="3DD3E915" w14:textId="77777777" w:rsidR="00A77B3E" w:rsidRDefault="009B680F">
      <w:pPr>
        <w:spacing w:before="120" w:after="120"/>
        <w:ind w:left="283" w:firstLine="227"/>
        <w:jc w:val="right"/>
        <w:rPr>
          <w:color w:val="000000"/>
          <w:u w:color="000000"/>
        </w:rPr>
      </w:pPr>
      <w:r>
        <w:rPr>
          <w:color w:val="000000"/>
          <w:u w:color="000000"/>
        </w:rPr>
        <w:t>wykonanie –</w:t>
      </w:r>
      <w:r>
        <w:rPr>
          <w:b/>
          <w:color w:val="000000"/>
          <w:u w:color="000000"/>
        </w:rPr>
        <w:t xml:space="preserve"> 6.000,00</w:t>
      </w:r>
      <w:r>
        <w:rPr>
          <w:color w:val="000000"/>
          <w:u w:color="000000"/>
        </w:rPr>
        <w:t xml:space="preserve"> zł</w:t>
      </w:r>
    </w:p>
    <w:p w14:paraId="05A1969C"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100,00 %</w:t>
      </w:r>
      <w:r>
        <w:rPr>
          <w:color w:val="000000"/>
          <w:u w:color="000000"/>
        </w:rPr>
        <w:t xml:space="preserve"> planu</w:t>
      </w:r>
    </w:p>
    <w:p w14:paraId="231B9931" w14:textId="77777777" w:rsidR="00A77B3E" w:rsidRDefault="009B680F">
      <w:pPr>
        <w:spacing w:before="120" w:after="120"/>
        <w:ind w:left="283" w:firstLine="227"/>
        <w:rPr>
          <w:color w:val="000000"/>
          <w:u w:color="000000"/>
        </w:rPr>
      </w:pPr>
      <w:r>
        <w:rPr>
          <w:color w:val="000000"/>
          <w:u w:color="000000"/>
        </w:rPr>
        <w:t>Dotacji udzielono na podstawie porozumienia zawartego w dniu 02.09.2020 r. z komendantem Wojewódzkim Policji w Bydgoszczy z przeznaczeniem na nagrody dla funkcjonariuszy Komendy Miejskiej Policji we Włocławku.</w:t>
      </w:r>
    </w:p>
    <w:p w14:paraId="74D0C151" w14:textId="77777777" w:rsidR="00A77B3E" w:rsidRDefault="009B680F">
      <w:pPr>
        <w:keepLines/>
        <w:spacing w:before="120" w:after="120"/>
        <w:ind w:firstLine="340"/>
        <w:rPr>
          <w:color w:val="000000"/>
          <w:u w:color="000000"/>
        </w:rPr>
      </w:pPr>
      <w:r>
        <w:rPr>
          <w:b/>
        </w:rPr>
        <w:t>§ 6170. </w:t>
      </w:r>
      <w:r>
        <w:rPr>
          <w:b/>
          <w:color w:val="000000"/>
          <w:u w:color="000000"/>
        </w:rPr>
        <w:t xml:space="preserve">– </w:t>
      </w:r>
      <w:r>
        <w:rPr>
          <w:color w:val="000000"/>
          <w:u w:color="000000"/>
        </w:rPr>
        <w:t>wpłaty jednostek na państwowy fundusz celowy na finansowanie lub dofinansowanie zadań inwestycyjnych</w:t>
      </w:r>
    </w:p>
    <w:p w14:paraId="07953C70" w14:textId="77777777" w:rsidR="00A77B3E" w:rsidRDefault="009B680F">
      <w:pPr>
        <w:spacing w:before="120" w:after="120"/>
        <w:ind w:left="283" w:firstLine="227"/>
        <w:jc w:val="right"/>
        <w:rPr>
          <w:color w:val="000000"/>
          <w:u w:color="000000"/>
        </w:rPr>
      </w:pPr>
      <w:r>
        <w:rPr>
          <w:color w:val="000000"/>
          <w:u w:color="000000"/>
        </w:rPr>
        <w:t>plan –</w:t>
      </w:r>
      <w:r>
        <w:rPr>
          <w:b/>
          <w:color w:val="000000"/>
          <w:u w:color="000000"/>
        </w:rPr>
        <w:t>50.000,00</w:t>
      </w:r>
      <w:r>
        <w:rPr>
          <w:color w:val="000000"/>
          <w:u w:color="000000"/>
        </w:rPr>
        <w:t xml:space="preserve"> zł</w:t>
      </w:r>
    </w:p>
    <w:p w14:paraId="033C397B"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48.455,56</w:t>
      </w:r>
      <w:r>
        <w:rPr>
          <w:color w:val="000000"/>
          <w:u w:color="000000"/>
        </w:rPr>
        <w:t xml:space="preserve"> zł</w:t>
      </w:r>
    </w:p>
    <w:p w14:paraId="3875DE47"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96,91 %</w:t>
      </w:r>
      <w:r>
        <w:rPr>
          <w:color w:val="000000"/>
          <w:u w:color="000000"/>
        </w:rPr>
        <w:t xml:space="preserve"> planu</w:t>
      </w:r>
    </w:p>
    <w:p w14:paraId="1CDD2549" w14:textId="77777777" w:rsidR="00A77B3E" w:rsidRDefault="009B680F">
      <w:pPr>
        <w:spacing w:before="120" w:after="120"/>
        <w:ind w:left="283" w:firstLine="227"/>
        <w:rPr>
          <w:color w:val="000000"/>
          <w:u w:color="000000"/>
        </w:rPr>
      </w:pPr>
      <w:r>
        <w:rPr>
          <w:color w:val="000000"/>
          <w:u w:color="000000"/>
        </w:rPr>
        <w:t>Środki finansowe zostały przekazane na Fundusz Wsparcia Policji Komendy Wojewódzkiej Policji w Bydgoszczy z przeznaczeniem na dofinansowanie zakupu radiowozu dla Komendy Miejskiej Policji we Włocławku - Rewiru Dzielnicowych Nr III, na podstawie zawartego w dniu 04.05.2020 r. porozumienia nr ZAB.031/2/2020. W dniu 03.12.2020 r. zwrócono część niewykorzystanej dotacji w kwocie 1.544,44 zł.</w:t>
      </w:r>
    </w:p>
    <w:p w14:paraId="6AEC23AE" w14:textId="77777777" w:rsidR="00A77B3E" w:rsidRDefault="009B680F">
      <w:pPr>
        <w:spacing w:before="120" w:after="120"/>
        <w:ind w:left="283" w:firstLine="227"/>
        <w:rPr>
          <w:color w:val="000000"/>
          <w:u w:color="000000"/>
        </w:rPr>
      </w:pPr>
      <w:r>
        <w:rPr>
          <w:b/>
          <w:color w:val="000000"/>
          <w:u w:color="000000"/>
        </w:rPr>
        <w:t>Rozdział 75410 – Komendy wojewódzkie Państwowej Straży Pożarnej</w:t>
      </w:r>
    </w:p>
    <w:p w14:paraId="0021B2F7" w14:textId="77777777" w:rsidR="00A77B3E" w:rsidRDefault="009B680F">
      <w:pPr>
        <w:keepLines/>
        <w:spacing w:before="120" w:after="120"/>
        <w:ind w:firstLine="340"/>
        <w:rPr>
          <w:color w:val="000000"/>
          <w:u w:color="000000"/>
        </w:rPr>
      </w:pPr>
      <w:r>
        <w:rPr>
          <w:b/>
        </w:rPr>
        <w:t>§ 2300. </w:t>
      </w:r>
      <w:r>
        <w:rPr>
          <w:b/>
          <w:color w:val="000000"/>
          <w:u w:color="000000"/>
        </w:rPr>
        <w:t xml:space="preserve">– </w:t>
      </w:r>
      <w:r>
        <w:rPr>
          <w:color w:val="000000"/>
          <w:u w:color="000000"/>
        </w:rPr>
        <w:t xml:space="preserve">wpłaty na państwowy fundusz celowy </w:t>
      </w:r>
    </w:p>
    <w:p w14:paraId="27DB5ECF"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120.000,00</w:t>
      </w:r>
      <w:r>
        <w:rPr>
          <w:color w:val="000000"/>
          <w:u w:color="000000"/>
        </w:rPr>
        <w:t xml:space="preserve"> zł</w:t>
      </w:r>
    </w:p>
    <w:p w14:paraId="25D10411"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120.000,00</w:t>
      </w:r>
      <w:r>
        <w:rPr>
          <w:color w:val="000000"/>
          <w:u w:color="000000"/>
        </w:rPr>
        <w:t xml:space="preserve"> zł</w:t>
      </w:r>
    </w:p>
    <w:p w14:paraId="5E95D25F"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100,00 %</w:t>
      </w:r>
      <w:r>
        <w:rPr>
          <w:color w:val="000000"/>
          <w:u w:color="000000"/>
        </w:rPr>
        <w:t xml:space="preserve"> planu</w:t>
      </w:r>
    </w:p>
    <w:p w14:paraId="34B46A51" w14:textId="77777777" w:rsidR="00A77B3E" w:rsidRDefault="009B680F">
      <w:pPr>
        <w:spacing w:before="120" w:after="120"/>
        <w:ind w:left="283" w:firstLine="227"/>
        <w:rPr>
          <w:color w:val="000000"/>
          <w:u w:color="000000"/>
        </w:rPr>
      </w:pPr>
      <w:r>
        <w:rPr>
          <w:color w:val="000000"/>
          <w:u w:color="000000"/>
        </w:rPr>
        <w:t>Środki finansowe zostały przekazane na Fundusz Wsparcia Państwowej Straży Pożarnej Komendy Wojewódzkiej Państwowej Straży Pożarnej w Toruniu z przeznaczeniem na zakup środków ochrony indywidualnej dla strażaków Komendy Miejskiej Państwowej Straży Pożarnej we Włocławku, na podstawie porozumienia nr ZAB.031/1/2020 zawartego w dniu 16.03.2020 r.</w:t>
      </w:r>
    </w:p>
    <w:p w14:paraId="085F7D2C" w14:textId="77777777" w:rsidR="00A77B3E" w:rsidRDefault="009B680F">
      <w:pPr>
        <w:spacing w:before="120" w:after="120"/>
        <w:ind w:left="283" w:firstLine="227"/>
        <w:rPr>
          <w:color w:val="000000"/>
          <w:u w:color="000000"/>
        </w:rPr>
      </w:pPr>
      <w:r>
        <w:rPr>
          <w:b/>
          <w:color w:val="000000"/>
          <w:u w:color="000000"/>
        </w:rPr>
        <w:t>Rozdział 75412 - Ochotnicze straże pożarne</w:t>
      </w:r>
    </w:p>
    <w:p w14:paraId="5251A8FF" w14:textId="77777777" w:rsidR="00A77B3E" w:rsidRDefault="009B680F">
      <w:pPr>
        <w:keepLines/>
        <w:spacing w:before="120" w:after="120"/>
        <w:ind w:firstLine="340"/>
        <w:rPr>
          <w:color w:val="000000"/>
          <w:u w:color="000000"/>
        </w:rPr>
      </w:pPr>
      <w:r>
        <w:rPr>
          <w:b/>
        </w:rPr>
        <w:lastRenderedPageBreak/>
        <w:t>§ 2820. </w:t>
      </w:r>
      <w:r>
        <w:rPr>
          <w:b/>
          <w:color w:val="000000"/>
          <w:u w:color="000000"/>
        </w:rPr>
        <w:t xml:space="preserve">- </w:t>
      </w:r>
      <w:r>
        <w:rPr>
          <w:color w:val="000000"/>
          <w:u w:color="000000"/>
        </w:rPr>
        <w:t>dotacja celowa z budżetu na finansowanie lub dofinansowanie zadań zleconych do realizacji stowarzyszeniom</w:t>
      </w:r>
    </w:p>
    <w:p w14:paraId="21CD1854" w14:textId="77777777" w:rsidR="00A77B3E" w:rsidRDefault="009B680F">
      <w:pPr>
        <w:spacing w:before="120" w:after="120"/>
        <w:ind w:left="283" w:firstLine="227"/>
        <w:jc w:val="right"/>
        <w:rPr>
          <w:color w:val="000000"/>
          <w:u w:color="000000"/>
        </w:rPr>
      </w:pPr>
      <w:r>
        <w:rPr>
          <w:b/>
          <w:color w:val="000000"/>
          <w:u w:color="000000"/>
        </w:rPr>
        <w:tab/>
      </w:r>
      <w:r>
        <w:rPr>
          <w:color w:val="000000"/>
          <w:u w:color="000000"/>
        </w:rPr>
        <w:t xml:space="preserve">plan - </w:t>
      </w:r>
      <w:r>
        <w:rPr>
          <w:b/>
          <w:color w:val="000000"/>
          <w:u w:color="000000"/>
        </w:rPr>
        <w:t>300.000,00</w:t>
      </w:r>
      <w:r>
        <w:rPr>
          <w:color w:val="000000"/>
          <w:u w:color="000000"/>
        </w:rPr>
        <w:t xml:space="preserve"> zł</w:t>
      </w:r>
    </w:p>
    <w:p w14:paraId="542B124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299.951,74</w:t>
      </w:r>
      <w:r>
        <w:rPr>
          <w:color w:val="000000"/>
          <w:u w:color="000000"/>
        </w:rPr>
        <w:t xml:space="preserve"> zł</w:t>
      </w:r>
    </w:p>
    <w:p w14:paraId="136802E2"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99,98%</w:t>
      </w:r>
      <w:r>
        <w:rPr>
          <w:color w:val="000000"/>
          <w:u w:color="000000"/>
        </w:rPr>
        <w:t xml:space="preserve"> planu</w:t>
      </w:r>
    </w:p>
    <w:p w14:paraId="18436595" w14:textId="77777777" w:rsidR="00A77B3E" w:rsidRDefault="009B680F">
      <w:pPr>
        <w:spacing w:before="120" w:after="120"/>
        <w:ind w:left="283" w:firstLine="227"/>
        <w:rPr>
          <w:color w:val="000000"/>
          <w:u w:color="000000"/>
        </w:rPr>
      </w:pPr>
      <w:r>
        <w:rPr>
          <w:color w:val="000000"/>
          <w:u w:color="000000"/>
        </w:rPr>
        <w:t>Dotacji udzielono 78 jednostkom Ochotniczych Straży Pożarnych z terenu powiatu włocławskiego, zgodnie z Uchwałą Nr 67/19 Zarządu Powiatu we Włocławku z dnia 5 kwietnia 2019 r. w sprawie trybu postępowania o udzielenie dotacji celowych z budżetu Powiatu Włocławskiego dla Ochotniczych Straży Pożarnych z terenu Powiatu Włocławskiego zmienionej uchwałą Nr 210/20 z dnia 13 lutego 2020 r. Dotacji udzielono na zakup lub dofinansowanie do zakupu umundurowania bojowego oraz środków ochrony osobistej strażaków, zakup lub dofinansowanie środków łączności, zakup lub dofinansowanie do zakupu sprzętu, aparatury, urządzeń oraz innego wyposażenia niezbędnego do prowadzenia działań ratowniczych, zakup lub dofinansowanie do zakupu pojazdów ratowniczo-gaśniczych a także ich doposażenia w niezbędny sprzęt (lub remont pojazdów) - pojazdy będące własnością OSP, dofinansowanie do remontu lub modernizacji nieruchomości związanych z ochroną przeciwpożarową będących własnością jednostki OSP.</w:t>
      </w:r>
    </w:p>
    <w:p w14:paraId="6C9CB18F" w14:textId="77777777" w:rsidR="00A77B3E" w:rsidRDefault="009B680F">
      <w:pPr>
        <w:spacing w:before="120" w:after="120"/>
        <w:ind w:left="283" w:firstLine="227"/>
        <w:rPr>
          <w:color w:val="000000"/>
          <w:u w:color="000000"/>
        </w:rPr>
      </w:pPr>
      <w:r>
        <w:rPr>
          <w:b/>
          <w:color w:val="000000"/>
          <w:u w:color="000000"/>
        </w:rPr>
        <w:t>Rozdział 75415 - Zadania ratownictwa górskiego i wodnego</w:t>
      </w:r>
    </w:p>
    <w:p w14:paraId="5254B023" w14:textId="77777777" w:rsidR="00A77B3E" w:rsidRDefault="009B680F">
      <w:pPr>
        <w:keepLines/>
        <w:spacing w:before="120" w:after="120"/>
        <w:ind w:firstLine="340"/>
        <w:rPr>
          <w:color w:val="000000"/>
          <w:u w:color="000000"/>
        </w:rPr>
      </w:pPr>
      <w:r>
        <w:rPr>
          <w:b/>
        </w:rPr>
        <w:t>§ 6230. </w:t>
      </w:r>
      <w:r>
        <w:rPr>
          <w:b/>
          <w:color w:val="000000"/>
          <w:u w:color="000000"/>
        </w:rPr>
        <w:t xml:space="preserve">- </w:t>
      </w:r>
      <w:r>
        <w:rPr>
          <w:color w:val="000000"/>
          <w:u w:color="000000"/>
        </w:rPr>
        <w:t xml:space="preserve">dotacje celowe z budżetu na finansowanie lub dofinansowanie kosztów realizacji inwestycji i zakupów inwestycyjnych jednostek nie zaliczanych do sektora finansów publicznych </w:t>
      </w:r>
    </w:p>
    <w:p w14:paraId="15F60BDB" w14:textId="77777777" w:rsidR="00A77B3E" w:rsidRDefault="009B680F">
      <w:pPr>
        <w:spacing w:before="120" w:after="120"/>
        <w:ind w:left="283" w:firstLine="227"/>
        <w:jc w:val="right"/>
        <w:rPr>
          <w:color w:val="000000"/>
          <w:u w:color="000000"/>
        </w:rPr>
      </w:pPr>
      <w:r>
        <w:rPr>
          <w:color w:val="000000"/>
          <w:u w:color="000000"/>
        </w:rPr>
        <w:t xml:space="preserve">    plan - </w:t>
      </w:r>
      <w:r>
        <w:rPr>
          <w:b/>
          <w:color w:val="000000"/>
          <w:u w:color="000000"/>
        </w:rPr>
        <w:t>30.000,00</w:t>
      </w:r>
      <w:r>
        <w:rPr>
          <w:color w:val="000000"/>
          <w:u w:color="000000"/>
        </w:rPr>
        <w:t xml:space="preserve"> zł</w:t>
      </w:r>
    </w:p>
    <w:p w14:paraId="1B317B92"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30.000,00</w:t>
      </w:r>
      <w:r>
        <w:rPr>
          <w:color w:val="000000"/>
          <w:u w:color="000000"/>
        </w:rPr>
        <w:t xml:space="preserve"> zł</w:t>
      </w:r>
    </w:p>
    <w:p w14:paraId="545E4D8E"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100,00 %</w:t>
      </w:r>
      <w:r>
        <w:rPr>
          <w:color w:val="000000"/>
          <w:u w:color="000000"/>
        </w:rPr>
        <w:t xml:space="preserve"> planu</w:t>
      </w:r>
    </w:p>
    <w:p w14:paraId="40D21F4C" w14:textId="77777777" w:rsidR="00A77B3E" w:rsidRDefault="009B680F">
      <w:pPr>
        <w:spacing w:before="120" w:after="120"/>
        <w:ind w:left="283" w:firstLine="227"/>
        <w:rPr>
          <w:color w:val="000000"/>
          <w:u w:color="000000"/>
        </w:rPr>
      </w:pPr>
      <w:r>
        <w:rPr>
          <w:color w:val="000000"/>
          <w:u w:color="000000"/>
        </w:rPr>
        <w:t>Dotacji udzielono Włocławskiemu Wodnemu Ochotniczemu Pogotowaniu Ratunkowemu na realizację zadania publicznego z zakresu ratownictwa wodnego przez podmiot uprawniony do wykonywania ratownictwa wodnego na terenie Powiatu Włocławskiego na podstawie umowy nr ES.5521.1./1/2020, zawartej w dniu 24.11.2020 r. Włocławskie Wodne Ochotnicze Pogotowie Ratunkowe zakupiło zestawy nurkowe oraz system łączności.</w:t>
      </w:r>
    </w:p>
    <w:p w14:paraId="580770DD" w14:textId="77777777" w:rsidR="00A77B3E" w:rsidRDefault="009B680F">
      <w:pPr>
        <w:spacing w:before="120" w:after="120"/>
        <w:ind w:left="283" w:firstLine="227"/>
        <w:rPr>
          <w:color w:val="000000"/>
          <w:u w:color="000000"/>
        </w:rPr>
      </w:pPr>
      <w:r>
        <w:rPr>
          <w:b/>
          <w:color w:val="000000"/>
          <w:u w:color="000000"/>
        </w:rPr>
        <w:t xml:space="preserve">Dział 755 – WYMIAR SPRAWIEDLIWOŚCI </w:t>
      </w:r>
    </w:p>
    <w:p w14:paraId="3081A85A" w14:textId="77777777" w:rsidR="00A77B3E" w:rsidRDefault="009B680F">
      <w:pPr>
        <w:spacing w:before="120" w:after="120"/>
        <w:ind w:left="283" w:firstLine="227"/>
        <w:rPr>
          <w:color w:val="000000"/>
          <w:u w:color="000000"/>
        </w:rPr>
      </w:pPr>
      <w:r>
        <w:rPr>
          <w:b/>
          <w:color w:val="000000"/>
          <w:u w:color="000000"/>
        </w:rPr>
        <w:t>Rozdział 75515 - Nieodpłatna pomoc prawna</w:t>
      </w:r>
    </w:p>
    <w:p w14:paraId="792444E8" w14:textId="77777777" w:rsidR="00A77B3E" w:rsidRDefault="009B680F">
      <w:pPr>
        <w:keepLines/>
        <w:spacing w:before="120" w:after="120"/>
        <w:ind w:firstLine="340"/>
        <w:rPr>
          <w:color w:val="000000"/>
          <w:u w:color="000000"/>
        </w:rPr>
      </w:pPr>
      <w:r>
        <w:rPr>
          <w:b/>
        </w:rPr>
        <w:t>§ 2820. </w:t>
      </w:r>
      <w:r>
        <w:rPr>
          <w:b/>
          <w:color w:val="000000"/>
          <w:u w:color="000000"/>
        </w:rPr>
        <w:t xml:space="preserve">- </w:t>
      </w:r>
      <w:r>
        <w:rPr>
          <w:color w:val="000000"/>
          <w:u w:color="000000"/>
        </w:rPr>
        <w:t>dotacja celowa z budżetu na finansowanie lub dofinansowanie zadań zleconych do realizacji stowarzyszeniom</w:t>
      </w:r>
    </w:p>
    <w:p w14:paraId="7F746BAB"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63.030,00</w:t>
      </w:r>
      <w:r>
        <w:rPr>
          <w:color w:val="000000"/>
          <w:u w:color="000000"/>
        </w:rPr>
        <w:t xml:space="preserve"> zł</w:t>
      </w:r>
    </w:p>
    <w:p w14:paraId="305374D6"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63.030,00</w:t>
      </w:r>
      <w:r>
        <w:rPr>
          <w:color w:val="000000"/>
          <w:u w:color="000000"/>
        </w:rPr>
        <w:t xml:space="preserve"> zł</w:t>
      </w:r>
    </w:p>
    <w:p w14:paraId="0CB5F702"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w:t>
      </w:r>
      <w:r>
        <w:rPr>
          <w:color w:val="000000"/>
          <w:u w:color="000000"/>
        </w:rPr>
        <w:t xml:space="preserve"> planu</w:t>
      </w:r>
    </w:p>
    <w:p w14:paraId="3BD1C338" w14:textId="77777777" w:rsidR="00A77B3E" w:rsidRDefault="009B680F">
      <w:pPr>
        <w:spacing w:before="120" w:after="120"/>
        <w:ind w:left="283" w:firstLine="227"/>
        <w:rPr>
          <w:color w:val="000000"/>
          <w:u w:color="000000"/>
        </w:rPr>
      </w:pPr>
      <w:r>
        <w:rPr>
          <w:color w:val="000000"/>
          <w:u w:color="000000"/>
        </w:rPr>
        <w:t>Środki finansowe zostały przeznaczone dla organizacji pozarządowej - Zaborskie Towarzystwo Naukowe na podstawie umowy nr ES.526.1.2019. Organizacji powierzone zostało zadanie prowadzenia od dnia 1 stycznia 2020 roku do 31 grudnia 2020 roku punktów nieodpłatnej pomocy prawnej oraz nieodpłatnego poradnictwa obywatelskiego w Lubrańcu z filią w Izbicy Kujawskiej.</w:t>
      </w:r>
    </w:p>
    <w:p w14:paraId="793B1DB9" w14:textId="77777777" w:rsidR="00A77B3E" w:rsidRDefault="009B680F">
      <w:pPr>
        <w:spacing w:before="120" w:after="120"/>
        <w:ind w:left="283" w:firstLine="227"/>
        <w:rPr>
          <w:color w:val="000000"/>
          <w:u w:color="000000"/>
        </w:rPr>
      </w:pPr>
      <w:r>
        <w:rPr>
          <w:b/>
          <w:color w:val="000000"/>
          <w:u w:color="000000"/>
        </w:rPr>
        <w:t>DZIAŁ 801 - OŚWIATA I WYCHOWANIE</w:t>
      </w:r>
    </w:p>
    <w:p w14:paraId="6BF02F00" w14:textId="77777777" w:rsidR="00A77B3E" w:rsidRDefault="009B680F">
      <w:pPr>
        <w:spacing w:before="120" w:after="120"/>
        <w:ind w:left="283" w:firstLine="227"/>
        <w:rPr>
          <w:color w:val="000000"/>
          <w:u w:color="000000"/>
        </w:rPr>
      </w:pPr>
      <w:r>
        <w:rPr>
          <w:b/>
          <w:color w:val="000000"/>
          <w:u w:color="000000"/>
        </w:rPr>
        <w:t>Rozdział 80117 – Branżowe szkoły I </w:t>
      </w:r>
      <w:proofErr w:type="spellStart"/>
      <w:r>
        <w:rPr>
          <w:b/>
          <w:color w:val="000000"/>
          <w:u w:color="000000"/>
        </w:rPr>
        <w:t>i</w:t>
      </w:r>
      <w:proofErr w:type="spellEnd"/>
      <w:r>
        <w:rPr>
          <w:b/>
          <w:color w:val="000000"/>
          <w:u w:color="000000"/>
        </w:rPr>
        <w:t xml:space="preserve"> II stopnia </w:t>
      </w:r>
    </w:p>
    <w:p w14:paraId="7848094F" w14:textId="77777777" w:rsidR="00A77B3E" w:rsidRDefault="009B680F">
      <w:pPr>
        <w:keepLines/>
        <w:spacing w:before="120" w:after="120"/>
        <w:ind w:firstLine="340"/>
        <w:rPr>
          <w:color w:val="000000"/>
          <w:u w:color="000000"/>
        </w:rPr>
      </w:pPr>
      <w:r>
        <w:rPr>
          <w:b/>
        </w:rPr>
        <w:t>§ 2320. </w:t>
      </w:r>
      <w:r>
        <w:rPr>
          <w:b/>
          <w:color w:val="000000"/>
          <w:u w:color="000000"/>
        </w:rPr>
        <w:t xml:space="preserve">- </w:t>
      </w:r>
      <w:r>
        <w:rPr>
          <w:color w:val="000000"/>
          <w:u w:color="000000"/>
        </w:rPr>
        <w:t>dotacje celowe przekazane dla powiatu na zadania bieżące realizowane na podstawie porozumień (umów) między jednostkami samorządu terytorialnego</w:t>
      </w:r>
    </w:p>
    <w:p w14:paraId="7E9A14B4"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100.670,00</w:t>
      </w:r>
      <w:r>
        <w:rPr>
          <w:color w:val="000000"/>
          <w:u w:color="000000"/>
        </w:rPr>
        <w:t xml:space="preserve"> zł</w:t>
      </w:r>
    </w:p>
    <w:p w14:paraId="78194B14"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 xml:space="preserve">86.010,00 </w:t>
      </w:r>
      <w:r>
        <w:rPr>
          <w:color w:val="000000"/>
          <w:u w:color="000000"/>
        </w:rPr>
        <w:t>zł</w:t>
      </w:r>
    </w:p>
    <w:p w14:paraId="7D622AAF"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85,44 %</w:t>
      </w:r>
      <w:r>
        <w:rPr>
          <w:color w:val="000000"/>
          <w:u w:color="000000"/>
        </w:rPr>
        <w:t xml:space="preserve"> planu</w:t>
      </w:r>
    </w:p>
    <w:p w14:paraId="3A0C757C" w14:textId="77777777" w:rsidR="00A77B3E" w:rsidRDefault="009B680F">
      <w:pPr>
        <w:spacing w:before="120" w:after="120"/>
        <w:ind w:left="283" w:firstLine="227"/>
        <w:rPr>
          <w:color w:val="000000"/>
          <w:u w:color="000000"/>
        </w:rPr>
      </w:pPr>
      <w:r>
        <w:rPr>
          <w:color w:val="000000"/>
          <w:u w:color="000000"/>
        </w:rPr>
        <w:t xml:space="preserve">Dotacji udzielono zgodnie z porozumieniem nr 1/2020 zawartym pomiędzy Gminą Miasto Włocławek a Powiatem Włocławskim  dnia 09.01.2020 r., na współfinansowanie teoretycznego dokształcania </w:t>
      </w:r>
      <w:r>
        <w:rPr>
          <w:color w:val="000000"/>
          <w:u w:color="000000"/>
        </w:rPr>
        <w:lastRenderedPageBreak/>
        <w:t>zawodowego uczniów ze szkół prowadzonych przez Powiat Włocławski w 2020 r. Zadanie realizowane przez Centrum Kształcenia Zawodowego i Ustawicznego we Włocławku.</w:t>
      </w:r>
    </w:p>
    <w:p w14:paraId="0B03DDE8" w14:textId="77777777" w:rsidR="00A77B3E" w:rsidRDefault="009B680F">
      <w:pPr>
        <w:keepLines/>
        <w:spacing w:before="120" w:after="120"/>
        <w:ind w:firstLine="340"/>
        <w:rPr>
          <w:color w:val="000000"/>
          <w:u w:color="000000"/>
        </w:rPr>
      </w:pPr>
      <w:r>
        <w:rPr>
          <w:b/>
        </w:rPr>
        <w:t>§ 2540. </w:t>
      </w:r>
      <w:r>
        <w:rPr>
          <w:b/>
          <w:color w:val="000000"/>
          <w:u w:color="000000"/>
        </w:rPr>
        <w:t xml:space="preserve"> - </w:t>
      </w:r>
      <w:r>
        <w:rPr>
          <w:color w:val="000000"/>
          <w:u w:color="000000"/>
        </w:rPr>
        <w:t xml:space="preserve">dotacja podmiotowa z budżetu dla niepublicznej jednostki systemu oświaty </w:t>
      </w:r>
    </w:p>
    <w:p w14:paraId="2E64C82D"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693.143,00</w:t>
      </w:r>
      <w:r>
        <w:rPr>
          <w:color w:val="000000"/>
          <w:u w:color="000000"/>
        </w:rPr>
        <w:t xml:space="preserve"> zł</w:t>
      </w:r>
    </w:p>
    <w:p w14:paraId="6B603758"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688.784,20</w:t>
      </w:r>
      <w:r>
        <w:rPr>
          <w:color w:val="000000"/>
          <w:u w:color="000000"/>
        </w:rPr>
        <w:t xml:space="preserve"> zł</w:t>
      </w:r>
    </w:p>
    <w:p w14:paraId="6538125E"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99,37%</w:t>
      </w:r>
      <w:r>
        <w:rPr>
          <w:color w:val="000000"/>
          <w:u w:color="000000"/>
        </w:rPr>
        <w:t xml:space="preserve"> planu</w:t>
      </w:r>
    </w:p>
    <w:p w14:paraId="33259377" w14:textId="77777777" w:rsidR="00A77B3E" w:rsidRDefault="009B680F">
      <w:pPr>
        <w:spacing w:before="120" w:after="120"/>
        <w:ind w:left="283" w:firstLine="227"/>
        <w:rPr>
          <w:color w:val="000000"/>
          <w:u w:color="000000"/>
        </w:rPr>
      </w:pPr>
      <w:r>
        <w:rPr>
          <w:color w:val="000000"/>
          <w:u w:color="000000"/>
        </w:rPr>
        <w:t>Dotacje zostały przekazane szkołom niepublicznym o uprawnieniach szkół publicznych, zgodnie 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w:t>
      </w:r>
    </w:p>
    <w:p w14:paraId="4397049C" w14:textId="77777777" w:rsidR="00A77B3E" w:rsidRDefault="009B680F">
      <w:pPr>
        <w:spacing w:before="120" w:after="120"/>
        <w:ind w:left="283" w:firstLine="227"/>
        <w:rPr>
          <w:color w:val="000000"/>
          <w:u w:color="000000"/>
        </w:rPr>
      </w:pPr>
      <w:r>
        <w:rPr>
          <w:b/>
          <w:color w:val="000000"/>
          <w:u w:color="000000"/>
        </w:rPr>
        <w:t xml:space="preserve">Rozdział 80120 - Licea ogólnokształcące </w:t>
      </w:r>
    </w:p>
    <w:p w14:paraId="1398C059" w14:textId="77777777" w:rsidR="00A77B3E" w:rsidRDefault="009B680F">
      <w:pPr>
        <w:keepLines/>
        <w:spacing w:before="120" w:after="120"/>
        <w:ind w:firstLine="340"/>
        <w:rPr>
          <w:color w:val="000000"/>
          <w:u w:color="000000"/>
        </w:rPr>
      </w:pPr>
      <w:r>
        <w:rPr>
          <w:b/>
        </w:rPr>
        <w:t>§ 2540. </w:t>
      </w:r>
      <w:r>
        <w:rPr>
          <w:b/>
          <w:color w:val="000000"/>
          <w:u w:color="000000"/>
        </w:rPr>
        <w:t xml:space="preserve"> - </w:t>
      </w:r>
      <w:r>
        <w:rPr>
          <w:color w:val="000000"/>
          <w:u w:color="000000"/>
        </w:rPr>
        <w:t xml:space="preserve">dotacja podmiotowa z budżetu dla niepublicznej jednostki systemu oświaty </w:t>
      </w:r>
    </w:p>
    <w:p w14:paraId="6617CA7B"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752.847,99</w:t>
      </w:r>
      <w:r>
        <w:rPr>
          <w:color w:val="000000"/>
          <w:u w:color="000000"/>
        </w:rPr>
        <w:t xml:space="preserve">  zł</w:t>
      </w:r>
    </w:p>
    <w:p w14:paraId="39BFBAB5"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747.318,05</w:t>
      </w:r>
      <w:r>
        <w:rPr>
          <w:color w:val="000000"/>
          <w:u w:color="000000"/>
        </w:rPr>
        <w:t xml:space="preserve"> zł</w:t>
      </w:r>
    </w:p>
    <w:p w14:paraId="0B6A8C6C"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99,27 % </w:t>
      </w:r>
      <w:r>
        <w:rPr>
          <w:color w:val="000000"/>
          <w:u w:color="000000"/>
        </w:rPr>
        <w:t>planu</w:t>
      </w:r>
    </w:p>
    <w:p w14:paraId="1199B679" w14:textId="77777777" w:rsidR="00A77B3E" w:rsidRDefault="009B680F">
      <w:pPr>
        <w:spacing w:before="120" w:after="120"/>
        <w:ind w:left="283" w:firstLine="227"/>
        <w:rPr>
          <w:color w:val="000000"/>
          <w:u w:color="000000"/>
        </w:rPr>
      </w:pPr>
      <w:r>
        <w:rPr>
          <w:color w:val="000000"/>
          <w:u w:color="000000"/>
        </w:rPr>
        <w:t>Dotacje udzielono szkołom niepublicznym o uprawnieniach szkół publicznych, zgodnie 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 oraz Stowarzyszenie Przyjaciół Szkół Katolickich w Modzerowie.</w:t>
      </w:r>
    </w:p>
    <w:p w14:paraId="50F9EC04" w14:textId="77777777" w:rsidR="00A77B3E" w:rsidRDefault="009B680F">
      <w:pPr>
        <w:spacing w:before="120" w:after="120"/>
        <w:ind w:left="283" w:firstLine="227"/>
        <w:rPr>
          <w:color w:val="000000"/>
          <w:u w:color="000000"/>
        </w:rPr>
      </w:pPr>
      <w:r>
        <w:rPr>
          <w:color w:val="000000"/>
          <w:u w:color="000000"/>
        </w:rPr>
        <w:t>Dotacje przekazano w kwocie:</w:t>
      </w:r>
    </w:p>
    <w:p w14:paraId="1EE027CD" w14:textId="77777777" w:rsidR="00A77B3E" w:rsidRDefault="009B680F">
      <w:pPr>
        <w:keepLines/>
        <w:spacing w:before="120" w:after="120"/>
        <w:ind w:left="227" w:hanging="113"/>
        <w:rPr>
          <w:color w:val="000000"/>
          <w:u w:color="000000"/>
        </w:rPr>
      </w:pPr>
      <w:r>
        <w:t>- </w:t>
      </w:r>
      <w:r>
        <w:rPr>
          <w:color w:val="000000"/>
          <w:u w:color="000000"/>
        </w:rPr>
        <w:t>615.232,54 zł dla Społecznego Liceum Ogólnokształcącego w Choceniu,</w:t>
      </w:r>
    </w:p>
    <w:p w14:paraId="1863AEDA" w14:textId="77777777" w:rsidR="00A77B3E" w:rsidRDefault="009B680F">
      <w:pPr>
        <w:keepLines/>
        <w:spacing w:before="120" w:after="120"/>
        <w:ind w:left="227" w:hanging="113"/>
        <w:rPr>
          <w:color w:val="000000"/>
          <w:u w:color="000000"/>
        </w:rPr>
      </w:pPr>
      <w:r>
        <w:t>- </w:t>
      </w:r>
      <w:r>
        <w:rPr>
          <w:color w:val="000000"/>
          <w:u w:color="000000"/>
        </w:rPr>
        <w:t>71.461,80 zł dla Społecznego Zaocznego Liceum Ogólnokształcącego w Choceniu,</w:t>
      </w:r>
    </w:p>
    <w:p w14:paraId="4337B0B2" w14:textId="77777777" w:rsidR="00A77B3E" w:rsidRDefault="009B680F">
      <w:pPr>
        <w:keepLines/>
        <w:spacing w:before="120" w:after="120"/>
        <w:ind w:left="227" w:hanging="113"/>
        <w:rPr>
          <w:color w:val="000000"/>
          <w:u w:color="000000"/>
        </w:rPr>
      </w:pPr>
      <w:r>
        <w:t>- </w:t>
      </w:r>
      <w:r>
        <w:rPr>
          <w:color w:val="000000"/>
          <w:u w:color="000000"/>
        </w:rPr>
        <w:t>60.623,71 zł dla Liceum Ogólnokształcącego Przyjaciół Szkół Katolickich w Modzerowie.</w:t>
      </w:r>
    </w:p>
    <w:p w14:paraId="4A826BCA" w14:textId="77777777" w:rsidR="00A77B3E" w:rsidRDefault="009B680F">
      <w:pPr>
        <w:spacing w:before="120" w:after="120"/>
        <w:ind w:left="510" w:firstLine="227"/>
        <w:rPr>
          <w:color w:val="000000"/>
          <w:u w:color="000000"/>
        </w:rPr>
      </w:pPr>
      <w:r>
        <w:rPr>
          <w:b/>
          <w:color w:val="000000"/>
          <w:u w:color="000000"/>
        </w:rPr>
        <w:t>Rozdział 80152-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b/>
          <w:color w:val="000000"/>
          <w:u w:color="000000"/>
        </w:rPr>
        <w:t>i</w:t>
      </w:r>
      <w:proofErr w:type="spellEnd"/>
      <w:r>
        <w:rPr>
          <w:b/>
          <w:color w:val="000000"/>
          <w:u w:color="000000"/>
        </w:rPr>
        <w:t xml:space="preserve"> II stopnia i klasach dotychczasowej zasadniczej szkoły zawodowej prowadzonych w branżowych szkołach I stopnia oraz szkołach artystycznych</w:t>
      </w:r>
    </w:p>
    <w:p w14:paraId="086DF708" w14:textId="77777777" w:rsidR="00A77B3E" w:rsidRDefault="009B680F">
      <w:pPr>
        <w:keepLines/>
        <w:spacing w:before="120" w:after="120"/>
        <w:ind w:firstLine="340"/>
        <w:rPr>
          <w:color w:val="000000"/>
          <w:u w:color="000000"/>
        </w:rPr>
      </w:pPr>
      <w:r>
        <w:rPr>
          <w:b/>
        </w:rPr>
        <w:t>§ 2540. </w:t>
      </w:r>
      <w:r>
        <w:rPr>
          <w:b/>
          <w:color w:val="000000"/>
          <w:u w:color="000000"/>
        </w:rPr>
        <w:t xml:space="preserve">- </w:t>
      </w:r>
      <w:r>
        <w:rPr>
          <w:color w:val="000000"/>
          <w:u w:color="000000"/>
        </w:rPr>
        <w:t xml:space="preserve">dotacja podmiotowa z budżetu dla niepublicznej jednostki systemu oświaty </w:t>
      </w:r>
    </w:p>
    <w:p w14:paraId="7DAAAECA"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337.745,00</w:t>
      </w:r>
      <w:r>
        <w:rPr>
          <w:color w:val="000000"/>
          <w:u w:color="000000"/>
        </w:rPr>
        <w:t xml:space="preserve"> zł</w:t>
      </w:r>
    </w:p>
    <w:p w14:paraId="1800872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333.568,02</w:t>
      </w:r>
      <w:r>
        <w:rPr>
          <w:color w:val="000000"/>
          <w:u w:color="000000"/>
        </w:rPr>
        <w:t xml:space="preserve"> zł</w:t>
      </w:r>
    </w:p>
    <w:p w14:paraId="674CA752" w14:textId="77777777" w:rsidR="00A77B3E" w:rsidRDefault="009B680F">
      <w:pPr>
        <w:spacing w:before="120" w:after="120"/>
        <w:ind w:left="283" w:firstLine="227"/>
        <w:jc w:val="right"/>
        <w:rPr>
          <w:color w:val="000000"/>
          <w:u w:color="000000"/>
        </w:rPr>
      </w:pPr>
      <w:r>
        <w:rPr>
          <w:color w:val="000000"/>
          <w:u w:color="000000"/>
        </w:rPr>
        <w:t xml:space="preserve">tj. </w:t>
      </w:r>
      <w:r>
        <w:rPr>
          <w:b/>
          <w:color w:val="000000"/>
          <w:u w:color="000000"/>
        </w:rPr>
        <w:t xml:space="preserve">98,76 % </w:t>
      </w:r>
      <w:r>
        <w:rPr>
          <w:color w:val="000000"/>
          <w:u w:color="000000"/>
        </w:rPr>
        <w:t>planu</w:t>
      </w:r>
    </w:p>
    <w:p w14:paraId="02BBE6AF" w14:textId="77777777" w:rsidR="00A77B3E" w:rsidRDefault="009B680F">
      <w:pPr>
        <w:spacing w:before="120" w:after="120"/>
        <w:ind w:left="283" w:firstLine="227"/>
        <w:rPr>
          <w:color w:val="000000"/>
          <w:u w:color="000000"/>
        </w:rPr>
      </w:pPr>
      <w:r>
        <w:rPr>
          <w:color w:val="000000"/>
          <w:u w:color="000000"/>
        </w:rPr>
        <w:t>Dotacje udzielono szkołom niepublicznym o uprawnieniach szkół publicznych, zgodnie 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 i Stowarzyszenie Przyjaciół Szkół Katolickich w Modzerowie na realizację zadań związanych z kształceniem uczniów wymagających specjalnych warunków i metod pracy.</w:t>
      </w:r>
    </w:p>
    <w:p w14:paraId="7D8D7EA5" w14:textId="77777777" w:rsidR="00A77B3E" w:rsidRDefault="009B680F">
      <w:pPr>
        <w:spacing w:before="120" w:after="120"/>
        <w:ind w:left="283" w:firstLine="227"/>
        <w:rPr>
          <w:color w:val="000000"/>
          <w:u w:color="000000"/>
        </w:rPr>
      </w:pPr>
      <w:r>
        <w:rPr>
          <w:color w:val="000000"/>
          <w:u w:color="000000"/>
        </w:rPr>
        <w:t>Dotacje przekazano w kwocie:</w:t>
      </w:r>
    </w:p>
    <w:p w14:paraId="38406D31" w14:textId="77777777" w:rsidR="00A77B3E" w:rsidRDefault="009B680F">
      <w:pPr>
        <w:keepLines/>
        <w:spacing w:before="120" w:after="120"/>
        <w:ind w:left="227" w:hanging="113"/>
        <w:rPr>
          <w:color w:val="000000"/>
          <w:u w:color="000000"/>
        </w:rPr>
      </w:pPr>
      <w:r>
        <w:t>- </w:t>
      </w:r>
      <w:r>
        <w:rPr>
          <w:color w:val="000000"/>
          <w:u w:color="000000"/>
        </w:rPr>
        <w:t>24.731,46 zł dla Społecznego Liceum Ogólnokształcącego w Choceniu,</w:t>
      </w:r>
    </w:p>
    <w:p w14:paraId="1AA9B4EA" w14:textId="77777777" w:rsidR="00A77B3E" w:rsidRDefault="009B680F">
      <w:pPr>
        <w:keepLines/>
        <w:spacing w:before="120" w:after="120"/>
        <w:ind w:left="227" w:hanging="113"/>
        <w:rPr>
          <w:color w:val="000000"/>
          <w:u w:color="000000"/>
        </w:rPr>
      </w:pPr>
      <w:r>
        <w:t>- </w:t>
      </w:r>
      <w:r>
        <w:rPr>
          <w:color w:val="000000"/>
          <w:u w:color="000000"/>
        </w:rPr>
        <w:t>12.128,16 zł dla Społecznego Zaocznego Liceum Ogólnokształcącego w Choceniu,</w:t>
      </w:r>
    </w:p>
    <w:p w14:paraId="7B8E2CC0" w14:textId="77777777" w:rsidR="00A77B3E" w:rsidRDefault="009B680F">
      <w:pPr>
        <w:keepLines/>
        <w:spacing w:before="120" w:after="120"/>
        <w:ind w:left="227" w:hanging="113"/>
        <w:rPr>
          <w:color w:val="000000"/>
          <w:u w:color="000000"/>
        </w:rPr>
      </w:pPr>
      <w:r>
        <w:t>- </w:t>
      </w:r>
      <w:r>
        <w:rPr>
          <w:color w:val="000000"/>
          <w:u w:color="000000"/>
        </w:rPr>
        <w:t>296.708,40 zł dla Liceum Ogólnokształcącego Przyjaciół Szkół Katolickich w Modzerowie.</w:t>
      </w:r>
    </w:p>
    <w:p w14:paraId="1857C75A" w14:textId="77777777" w:rsidR="00A77B3E" w:rsidRDefault="009B680F">
      <w:pPr>
        <w:spacing w:before="120" w:after="120"/>
        <w:ind w:left="510" w:firstLine="227"/>
        <w:rPr>
          <w:color w:val="000000"/>
          <w:u w:color="000000"/>
        </w:rPr>
      </w:pPr>
      <w:r>
        <w:rPr>
          <w:b/>
          <w:color w:val="000000"/>
          <w:u w:color="000000"/>
        </w:rPr>
        <w:t>Rozdział 80195 – Pozostała działalność</w:t>
      </w:r>
    </w:p>
    <w:p w14:paraId="7A877613" w14:textId="77777777" w:rsidR="00A77B3E" w:rsidRDefault="009B680F">
      <w:pPr>
        <w:keepLines/>
        <w:spacing w:before="120" w:after="120"/>
        <w:ind w:firstLine="340"/>
        <w:rPr>
          <w:color w:val="000000"/>
          <w:u w:color="000000"/>
        </w:rPr>
      </w:pPr>
      <w:r>
        <w:rPr>
          <w:b/>
        </w:rPr>
        <w:lastRenderedPageBreak/>
        <w:t>§ 2837. </w:t>
      </w:r>
      <w:r>
        <w:rPr>
          <w:b/>
          <w:color w:val="000000"/>
          <w:u w:color="000000"/>
        </w:rPr>
        <w:t xml:space="preserve">- </w:t>
      </w:r>
      <w:r>
        <w:rPr>
          <w:color w:val="000000"/>
          <w:u w:color="000000"/>
        </w:rPr>
        <w:t xml:space="preserve">dotacja celowa z budżetu na finansowanie lub dofinansowanie zadań zleconych do </w:t>
      </w:r>
    </w:p>
    <w:p w14:paraId="39C9A173" w14:textId="77777777" w:rsidR="00A77B3E" w:rsidRDefault="009B680F">
      <w:pPr>
        <w:spacing w:before="120" w:after="120"/>
        <w:ind w:left="283" w:firstLine="227"/>
        <w:rPr>
          <w:color w:val="000000"/>
          <w:u w:color="000000"/>
        </w:rPr>
      </w:pPr>
      <w:r>
        <w:rPr>
          <w:color w:val="000000"/>
          <w:u w:color="000000"/>
        </w:rPr>
        <w:t>realizacji pozostałym jednostkom nie zaliczanym do sektora finansów publicznych</w:t>
      </w:r>
    </w:p>
    <w:p w14:paraId="07439E02"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124.626,25</w:t>
      </w:r>
      <w:r>
        <w:rPr>
          <w:color w:val="000000"/>
          <w:u w:color="000000"/>
        </w:rPr>
        <w:t xml:space="preserve"> zł</w:t>
      </w:r>
    </w:p>
    <w:p w14:paraId="4811756A"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73.215,72</w:t>
      </w:r>
      <w:r>
        <w:rPr>
          <w:color w:val="000000"/>
          <w:u w:color="000000"/>
        </w:rPr>
        <w:t xml:space="preserve"> zł</w:t>
      </w:r>
    </w:p>
    <w:p w14:paraId="60D2304F"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58,75 %</w:t>
      </w:r>
      <w:r>
        <w:rPr>
          <w:color w:val="000000"/>
          <w:u w:color="000000"/>
        </w:rPr>
        <w:t xml:space="preserve"> planu</w:t>
      </w:r>
    </w:p>
    <w:p w14:paraId="7A942781" w14:textId="77777777" w:rsidR="00A77B3E" w:rsidRDefault="009B680F">
      <w:pPr>
        <w:keepLines/>
        <w:spacing w:before="120" w:after="120"/>
        <w:ind w:firstLine="340"/>
        <w:rPr>
          <w:color w:val="000000"/>
          <w:u w:color="000000"/>
        </w:rPr>
      </w:pPr>
      <w:r>
        <w:rPr>
          <w:b/>
        </w:rPr>
        <w:t>§ 2839. </w:t>
      </w:r>
      <w:r>
        <w:rPr>
          <w:b/>
          <w:color w:val="000000"/>
          <w:u w:color="000000"/>
        </w:rPr>
        <w:t xml:space="preserve">- </w:t>
      </w:r>
      <w:r>
        <w:rPr>
          <w:color w:val="000000"/>
          <w:u w:color="000000"/>
        </w:rPr>
        <w:t>dotacja celowa z budżetu na finansowanie lub dofinansowanie zadań zleconych do realizacji pozostałym jednostkom nie zaliczanym do sektora finansów publicznych</w:t>
      </w:r>
    </w:p>
    <w:p w14:paraId="20BC73C8" w14:textId="77777777" w:rsidR="00A77B3E" w:rsidRDefault="009B680F">
      <w:pPr>
        <w:spacing w:before="120" w:after="120"/>
        <w:ind w:left="283" w:firstLine="227"/>
        <w:jc w:val="right"/>
        <w:rPr>
          <w:color w:val="000000"/>
          <w:u w:color="000000"/>
        </w:rPr>
      </w:pPr>
      <w:r>
        <w:rPr>
          <w:color w:val="000000"/>
          <w:u w:color="000000"/>
        </w:rPr>
        <w:t>plan – 23.245,43 zł</w:t>
      </w:r>
    </w:p>
    <w:p w14:paraId="78B27321" w14:textId="77777777" w:rsidR="00A77B3E" w:rsidRDefault="009B680F">
      <w:pPr>
        <w:spacing w:before="120" w:after="120"/>
        <w:ind w:left="283" w:firstLine="227"/>
        <w:jc w:val="right"/>
        <w:rPr>
          <w:color w:val="000000"/>
          <w:u w:color="000000"/>
        </w:rPr>
      </w:pPr>
      <w:r>
        <w:rPr>
          <w:color w:val="000000"/>
          <w:u w:color="000000"/>
        </w:rPr>
        <w:t>wykonanie – 13.656,28 zł</w:t>
      </w:r>
    </w:p>
    <w:p w14:paraId="70F7B105" w14:textId="77777777" w:rsidR="00A77B3E" w:rsidRDefault="009B680F">
      <w:pPr>
        <w:spacing w:before="120" w:after="120"/>
        <w:ind w:left="283" w:firstLine="227"/>
        <w:jc w:val="right"/>
        <w:rPr>
          <w:color w:val="000000"/>
          <w:u w:color="000000"/>
        </w:rPr>
      </w:pPr>
      <w:r>
        <w:rPr>
          <w:color w:val="000000"/>
          <w:u w:color="000000"/>
        </w:rPr>
        <w:t>tj. 58,75 % planu</w:t>
      </w:r>
    </w:p>
    <w:p w14:paraId="694F0CB8" w14:textId="77777777" w:rsidR="00A77B3E" w:rsidRDefault="009B680F">
      <w:pPr>
        <w:spacing w:before="120" w:after="120"/>
        <w:ind w:left="283" w:firstLine="227"/>
        <w:rPr>
          <w:color w:val="000000"/>
          <w:u w:color="000000"/>
        </w:rPr>
      </w:pPr>
      <w:r>
        <w:rPr>
          <w:color w:val="000000"/>
          <w:u w:color="000000"/>
        </w:rPr>
        <w:t>Dotacja została przekazana (§2837 i 2839) dla Partnerów projektu zgodnie z podpisaną umową o partnerstwie na rzecz realizacji projektu pn. „Szkoła Ćwiczeń Ziemi Kujawsko-Dobrzyńskiej województwa kujawsko-pomorskiego” w następujących wysokościach:</w:t>
      </w:r>
    </w:p>
    <w:p w14:paraId="18A7CB15" w14:textId="77777777" w:rsidR="00A77B3E" w:rsidRDefault="009B680F">
      <w:pPr>
        <w:keepLines/>
        <w:spacing w:before="120" w:after="120"/>
        <w:ind w:left="227" w:hanging="113"/>
        <w:rPr>
          <w:color w:val="000000"/>
          <w:u w:color="000000"/>
        </w:rPr>
      </w:pPr>
      <w:r>
        <w:t>- </w:t>
      </w:r>
      <w:r>
        <w:rPr>
          <w:color w:val="000000"/>
          <w:u w:color="000000"/>
        </w:rPr>
        <w:t>Niepubliczna Poradnia Psychologiczno-Pedagogiczna Centrum Diagnozy, Terapii i Wspomagania Rozwoju we Włocławku – 78.072,00 zł,</w:t>
      </w:r>
    </w:p>
    <w:p w14:paraId="7826AF1B" w14:textId="77777777" w:rsidR="00A77B3E" w:rsidRDefault="009B680F">
      <w:pPr>
        <w:keepLines/>
        <w:spacing w:before="120" w:after="120"/>
        <w:ind w:left="227" w:hanging="113"/>
        <w:rPr>
          <w:color w:val="000000"/>
          <w:u w:color="000000"/>
        </w:rPr>
      </w:pPr>
      <w:r>
        <w:t>- </w:t>
      </w:r>
      <w:r>
        <w:rPr>
          <w:color w:val="000000"/>
          <w:u w:color="000000"/>
        </w:rPr>
        <w:t>Uczelnia Nauk Społecznych w Łodzi – 8.800,00 zł.</w:t>
      </w:r>
    </w:p>
    <w:p w14:paraId="7F188DC6" w14:textId="77777777" w:rsidR="00A77B3E" w:rsidRDefault="009B680F">
      <w:pPr>
        <w:spacing w:before="120" w:after="120"/>
        <w:ind w:left="510" w:firstLine="227"/>
        <w:rPr>
          <w:color w:val="000000"/>
          <w:u w:color="000000"/>
        </w:rPr>
      </w:pPr>
      <w:r>
        <w:rPr>
          <w:b/>
          <w:color w:val="000000"/>
          <w:u w:color="000000"/>
        </w:rPr>
        <w:t>DZIAŁ 851 – OCHRONA ZDROWIA</w:t>
      </w:r>
    </w:p>
    <w:p w14:paraId="6C03E594" w14:textId="77777777" w:rsidR="00A77B3E" w:rsidRDefault="009B680F">
      <w:pPr>
        <w:spacing w:before="120" w:after="120"/>
        <w:ind w:left="510" w:firstLine="227"/>
        <w:rPr>
          <w:color w:val="000000"/>
          <w:u w:color="000000"/>
        </w:rPr>
      </w:pPr>
      <w:r>
        <w:rPr>
          <w:b/>
          <w:color w:val="000000"/>
          <w:u w:color="000000"/>
        </w:rPr>
        <w:t>Rozdział 85121 – Lecznictwo ambulatoryjne</w:t>
      </w:r>
    </w:p>
    <w:p w14:paraId="6C8B5A52" w14:textId="77777777" w:rsidR="00A77B3E" w:rsidRDefault="009B680F">
      <w:pPr>
        <w:keepLines/>
        <w:spacing w:before="120" w:after="120"/>
        <w:ind w:firstLine="340"/>
        <w:rPr>
          <w:color w:val="000000"/>
          <w:u w:color="000000"/>
        </w:rPr>
      </w:pPr>
      <w:r>
        <w:rPr>
          <w:b/>
        </w:rPr>
        <w:t>§ 6220. </w:t>
      </w:r>
      <w:r>
        <w:rPr>
          <w:b/>
          <w:color w:val="000000"/>
          <w:u w:color="000000"/>
        </w:rPr>
        <w:t xml:space="preserve">– </w:t>
      </w:r>
      <w:r>
        <w:rPr>
          <w:color w:val="000000"/>
          <w:u w:color="000000"/>
        </w:rPr>
        <w:t>dotacje celowe z budżetu na finansowanie lub dofinansowanie kosztów realizacji inwestycji i zakupów inwestycyjnych innych jednostek sektora finansów publicznych</w:t>
      </w:r>
    </w:p>
    <w:p w14:paraId="3914E9DC"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2.000.000,00</w:t>
      </w:r>
      <w:r>
        <w:rPr>
          <w:color w:val="000000"/>
          <w:u w:color="000000"/>
        </w:rPr>
        <w:t xml:space="preserve"> zł</w:t>
      </w:r>
    </w:p>
    <w:p w14:paraId="725C705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2.000.000,00</w:t>
      </w:r>
      <w:r>
        <w:rPr>
          <w:color w:val="000000"/>
          <w:u w:color="000000"/>
        </w:rPr>
        <w:t xml:space="preserve"> zł</w:t>
      </w:r>
    </w:p>
    <w:p w14:paraId="5F4DB3A2"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 xml:space="preserve">100,00% </w:t>
      </w:r>
      <w:r>
        <w:rPr>
          <w:color w:val="000000"/>
          <w:u w:color="000000"/>
        </w:rPr>
        <w:t>planu</w:t>
      </w:r>
    </w:p>
    <w:p w14:paraId="42F13062" w14:textId="77777777" w:rsidR="00A77B3E" w:rsidRDefault="009B680F">
      <w:pPr>
        <w:spacing w:before="120" w:after="120"/>
        <w:ind w:left="283" w:firstLine="227"/>
        <w:rPr>
          <w:color w:val="000000"/>
          <w:u w:color="000000"/>
        </w:rPr>
      </w:pPr>
      <w:r>
        <w:rPr>
          <w:color w:val="000000"/>
          <w:u w:color="000000"/>
        </w:rPr>
        <w:t>Dotacji udzielono Samodzielnemu Publicznemu Zespołowi Przychodni Specjalistycznych we Włocławku z przeznaczeniem na realizację zadania pn. „Zakup aparatów do diagnostyki obrazowej wraz z modernizacją i dostosowaniem pomieszczeń do pracowni radiologicznej”, w kwocie 1.700.000,00 zł na podstawie umowy nr ES.8023.2/1/2020 zawartej w dniu 31.01.2020 r. oraz w kwocie 300.000,00 zł na podstawie aneksu nr 1 do w/w umowy zawartego w dniu 28.08.2020 r. Całkowity koszt zadania wyniósł 2.275.691,29 zł (dotacja 2.000.000,00 zł i wkład własny 275.691,29 zł). Udział dotacji w koszcie całkowitym to 87,88%.</w:t>
      </w:r>
    </w:p>
    <w:p w14:paraId="39D9F3F9" w14:textId="77777777" w:rsidR="00A77B3E" w:rsidRDefault="009B680F">
      <w:pPr>
        <w:spacing w:before="120" w:after="120"/>
        <w:ind w:left="283" w:firstLine="227"/>
        <w:rPr>
          <w:color w:val="000000"/>
          <w:u w:color="000000"/>
        </w:rPr>
      </w:pPr>
      <w:r>
        <w:rPr>
          <w:color w:val="000000"/>
          <w:u w:color="000000"/>
        </w:rPr>
        <w:t>Zakupione Aparaty RTG to najnowocześniejsze rozwiązanie z zakresu obrazowania cyfrowego, pozwalające na znaczne przyspieszenie przepływu pracy przy jednoczesnym polepszeniu jakości opieki nad pacjentem. Nowy sprzęt do rentgenodiagnostyki w pełni zautomatyzowany, zastąpi sprzęt już wyeksploatowany przez co zwiększy się dostępność wykonywanych usług w poradniach specjalistycznych. W celu zamontowania nowych aparatów RTG dostosowano i zmodernizowano część pomieszczeń parteru istniejącego budynku SPZPS we Włocławku.</w:t>
      </w:r>
    </w:p>
    <w:p w14:paraId="79715F29" w14:textId="77777777" w:rsidR="00A77B3E" w:rsidRDefault="009B680F">
      <w:pPr>
        <w:spacing w:before="120" w:after="120"/>
        <w:ind w:left="283" w:firstLine="227"/>
        <w:rPr>
          <w:color w:val="000000"/>
          <w:u w:color="000000"/>
        </w:rPr>
      </w:pPr>
      <w:r>
        <w:rPr>
          <w:b/>
          <w:color w:val="000000"/>
          <w:u w:color="000000"/>
        </w:rPr>
        <w:t xml:space="preserve">DZIAŁ 852 - POMOC SPOŁECZNA </w:t>
      </w:r>
    </w:p>
    <w:p w14:paraId="0D5CA195" w14:textId="77777777" w:rsidR="00A77B3E" w:rsidRDefault="009B680F">
      <w:pPr>
        <w:spacing w:before="120" w:after="120"/>
        <w:ind w:left="283" w:firstLine="227"/>
        <w:rPr>
          <w:color w:val="000000"/>
          <w:u w:color="000000"/>
        </w:rPr>
      </w:pPr>
      <w:r>
        <w:rPr>
          <w:b/>
          <w:color w:val="000000"/>
          <w:u w:color="000000"/>
        </w:rPr>
        <w:t xml:space="preserve">Rozdział 85202 – Domy pomocy społecznej </w:t>
      </w:r>
    </w:p>
    <w:p w14:paraId="35AF8402" w14:textId="77777777" w:rsidR="00A77B3E" w:rsidRDefault="009B680F">
      <w:pPr>
        <w:keepLines/>
        <w:spacing w:before="120" w:after="120"/>
        <w:ind w:firstLine="340"/>
        <w:rPr>
          <w:color w:val="000000"/>
          <w:u w:color="000000"/>
        </w:rPr>
      </w:pPr>
      <w:r>
        <w:rPr>
          <w:b/>
        </w:rPr>
        <w:t>§ 2830. </w:t>
      </w:r>
      <w:r>
        <w:rPr>
          <w:b/>
          <w:color w:val="000000"/>
          <w:u w:color="000000"/>
        </w:rPr>
        <w:t xml:space="preserve">- </w:t>
      </w:r>
      <w:r>
        <w:rPr>
          <w:color w:val="000000"/>
          <w:u w:color="000000"/>
        </w:rPr>
        <w:t>dotacja celowa z budżetu na finansowanie lub dofinansowanie zadań zleconych do realizacji pozostałym jednostkom niezaliczonym do sektora finansów publicznych</w:t>
      </w:r>
    </w:p>
    <w:p w14:paraId="29680104"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1.482.651,00</w:t>
      </w:r>
      <w:r>
        <w:rPr>
          <w:color w:val="000000"/>
          <w:u w:color="000000"/>
        </w:rPr>
        <w:t xml:space="preserve"> zł</w:t>
      </w:r>
    </w:p>
    <w:p w14:paraId="15FBCA73"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1.462.649,95</w:t>
      </w:r>
      <w:r>
        <w:rPr>
          <w:color w:val="000000"/>
          <w:u w:color="000000"/>
        </w:rPr>
        <w:t xml:space="preserve"> zł</w:t>
      </w:r>
    </w:p>
    <w:p w14:paraId="77926901"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98,65 %</w:t>
      </w:r>
      <w:r>
        <w:rPr>
          <w:color w:val="000000"/>
          <w:u w:color="000000"/>
        </w:rPr>
        <w:t xml:space="preserve"> planu</w:t>
      </w:r>
    </w:p>
    <w:p w14:paraId="46D3334A" w14:textId="77777777" w:rsidR="00A77B3E" w:rsidRDefault="009B680F">
      <w:pPr>
        <w:spacing w:before="120" w:after="120"/>
        <w:ind w:left="283" w:firstLine="227"/>
        <w:rPr>
          <w:color w:val="000000"/>
          <w:u w:color="000000"/>
        </w:rPr>
      </w:pPr>
      <w:r>
        <w:rPr>
          <w:color w:val="000000"/>
          <w:u w:color="000000"/>
        </w:rPr>
        <w:t>Dotacja została przekazana dla Zgromadzenia Zakonnego Małe Dziecko Boskiej Opatrzności-</w:t>
      </w:r>
      <w:proofErr w:type="spellStart"/>
      <w:r>
        <w:rPr>
          <w:color w:val="000000"/>
          <w:u w:color="000000"/>
        </w:rPr>
        <w:t>Orioniści</w:t>
      </w:r>
      <w:proofErr w:type="spellEnd"/>
      <w:r>
        <w:rPr>
          <w:color w:val="000000"/>
          <w:u w:color="000000"/>
        </w:rPr>
        <w:t xml:space="preserve"> Prowincja Polska z siedzibą w Warszawie na  realizację zadania publicznego pn. „Prowadzenie domu </w:t>
      </w:r>
      <w:r>
        <w:rPr>
          <w:color w:val="000000"/>
          <w:u w:color="000000"/>
        </w:rPr>
        <w:lastRenderedPageBreak/>
        <w:t>pomocy społecznej o zasięgu ponadgminnym dla 60 dorosłych niepełnosprawnych intelektualnie mężczyzn” zgodnie z umową z dnia 27.12.2018 r. i późniejszymi aneksami.</w:t>
      </w:r>
    </w:p>
    <w:p w14:paraId="2F637553" w14:textId="77777777" w:rsidR="00A77B3E" w:rsidRDefault="009B680F">
      <w:pPr>
        <w:spacing w:before="120" w:after="120"/>
        <w:ind w:left="283" w:firstLine="227"/>
        <w:rPr>
          <w:color w:val="000000"/>
          <w:u w:color="000000"/>
        </w:rPr>
      </w:pPr>
      <w:r>
        <w:rPr>
          <w:b/>
          <w:color w:val="000000"/>
          <w:u w:color="000000"/>
        </w:rPr>
        <w:t>DZIAŁ 853 – POZOSTAŁE ZADNIA W ZAKRESIE POLITYKI SPOŁECZNEJ</w:t>
      </w:r>
    </w:p>
    <w:p w14:paraId="1598CA05" w14:textId="77777777" w:rsidR="00A77B3E" w:rsidRDefault="009B680F">
      <w:pPr>
        <w:spacing w:before="120" w:after="120"/>
        <w:ind w:left="283" w:firstLine="227"/>
        <w:rPr>
          <w:color w:val="000000"/>
          <w:u w:color="000000"/>
        </w:rPr>
      </w:pPr>
      <w:r>
        <w:rPr>
          <w:b/>
          <w:color w:val="000000"/>
          <w:u w:color="000000"/>
        </w:rPr>
        <w:t>Rozdział 85311 - Rehabilitacja zawodowa i społeczna osób niepełnosprawnych</w:t>
      </w:r>
    </w:p>
    <w:p w14:paraId="218AE5A1" w14:textId="77777777" w:rsidR="00A77B3E" w:rsidRDefault="009B680F">
      <w:pPr>
        <w:keepLines/>
        <w:spacing w:before="120" w:after="120"/>
        <w:ind w:firstLine="340"/>
        <w:rPr>
          <w:color w:val="000000"/>
          <w:u w:color="000000"/>
        </w:rPr>
      </w:pPr>
      <w:r>
        <w:rPr>
          <w:b/>
        </w:rPr>
        <w:t>§ 2320. </w:t>
      </w:r>
      <w:r>
        <w:rPr>
          <w:b/>
          <w:color w:val="000000"/>
          <w:u w:color="000000"/>
        </w:rPr>
        <w:t xml:space="preserve">- </w:t>
      </w:r>
      <w:r>
        <w:rPr>
          <w:color w:val="000000"/>
          <w:u w:color="000000"/>
        </w:rPr>
        <w:t>dotacja celowa przekazana dla powiatu na zadania bieżące realizowane na podstawie porozumień (umów) między jednostkami samorządu terytorialnego</w:t>
      </w:r>
    </w:p>
    <w:p w14:paraId="689813B9"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25.328,00</w:t>
      </w:r>
      <w:r>
        <w:rPr>
          <w:color w:val="000000"/>
          <w:u w:color="000000"/>
        </w:rPr>
        <w:t xml:space="preserve"> zł</w:t>
      </w:r>
    </w:p>
    <w:p w14:paraId="2D398FED"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23.680,01</w:t>
      </w:r>
      <w:r>
        <w:rPr>
          <w:color w:val="000000"/>
          <w:u w:color="000000"/>
        </w:rPr>
        <w:t xml:space="preserve"> zł</w:t>
      </w:r>
    </w:p>
    <w:p w14:paraId="14534A45"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93,49 %</w:t>
      </w:r>
      <w:r>
        <w:rPr>
          <w:color w:val="000000"/>
          <w:u w:color="000000"/>
        </w:rPr>
        <w:t xml:space="preserve"> planu</w:t>
      </w:r>
    </w:p>
    <w:p w14:paraId="5A55045E" w14:textId="77777777" w:rsidR="00A77B3E" w:rsidRDefault="009B680F">
      <w:pPr>
        <w:spacing w:before="120" w:after="120"/>
        <w:ind w:left="283" w:firstLine="227"/>
        <w:rPr>
          <w:color w:val="000000"/>
          <w:u w:color="000000"/>
        </w:rPr>
      </w:pPr>
      <w:r>
        <w:rPr>
          <w:color w:val="000000"/>
          <w:u w:color="000000"/>
        </w:rPr>
        <w:t>Dotacje udzielono w związku z  uczestnictwem w warsztatach terapii zajęciowej osób będących mieszkańcami powiatu włocławskiego zgodnie z zawartymi porozumieniami:</w:t>
      </w:r>
    </w:p>
    <w:p w14:paraId="0A95790C" w14:textId="77777777" w:rsidR="00A77B3E" w:rsidRDefault="009B680F">
      <w:pPr>
        <w:keepLines/>
        <w:spacing w:before="120" w:after="120"/>
        <w:ind w:firstLine="340"/>
        <w:rPr>
          <w:color w:val="000000"/>
          <w:u w:color="000000"/>
        </w:rPr>
      </w:pPr>
      <w:r>
        <w:t>1. </w:t>
      </w:r>
      <w:r>
        <w:rPr>
          <w:color w:val="000000"/>
          <w:u w:color="000000"/>
        </w:rPr>
        <w:t>Porozumienie z dnia 3 listopada 2011 r., aneksu nr 1/2016 z dnia 12 października 2016 r., aneksu nr 2 z 21 grudnia 2018 r., aneksu nr 3 z 18 grudnia 2019 r. i aneksu nr 4 z 13 lutego 2020 r. zawartego pomiędzy Prezydentem Miasta Włocławek, a Powiatem Włocławskim – 23.659,09 zł,</w:t>
      </w:r>
    </w:p>
    <w:p w14:paraId="23516E3E" w14:textId="77777777" w:rsidR="00A77B3E" w:rsidRDefault="009B680F">
      <w:pPr>
        <w:keepLines/>
        <w:spacing w:before="120" w:after="120"/>
        <w:ind w:firstLine="340"/>
        <w:rPr>
          <w:color w:val="000000"/>
          <w:u w:color="000000"/>
        </w:rPr>
      </w:pPr>
      <w:r>
        <w:t>2. </w:t>
      </w:r>
      <w:r>
        <w:rPr>
          <w:color w:val="000000"/>
          <w:u w:color="000000"/>
        </w:rPr>
        <w:t>Porozumienie z dnia 26 stycznia 2010 r., aneksu nr 3/2016 z dnia 5 lipca 2016 r., aneksu nr 4/2018 z dnia 14 listopada 2018 r. i aneksu nr 5/2019 z dnia 27 marca 2019 r. zawartego pomiędzy Powiatem Aleksandrowskim i Powiatem Włocławskim – 20,92 zł.</w:t>
      </w:r>
    </w:p>
    <w:p w14:paraId="05FF12CC" w14:textId="77777777" w:rsidR="00A77B3E" w:rsidRDefault="009B680F">
      <w:pPr>
        <w:spacing w:before="120" w:after="120"/>
        <w:ind w:left="283" w:firstLine="227"/>
        <w:rPr>
          <w:color w:val="000000"/>
          <w:u w:color="000000"/>
        </w:rPr>
      </w:pPr>
      <w:r>
        <w:rPr>
          <w:b/>
          <w:color w:val="000000"/>
          <w:u w:color="000000"/>
        </w:rPr>
        <w:t xml:space="preserve">DZIAŁ 854 – EDUKACYJNA OPIEKA WYCHOWAWCZA </w:t>
      </w:r>
    </w:p>
    <w:p w14:paraId="2580E085" w14:textId="77777777" w:rsidR="00A77B3E" w:rsidRDefault="009B680F">
      <w:pPr>
        <w:spacing w:before="120" w:after="120"/>
        <w:ind w:left="283" w:firstLine="227"/>
        <w:rPr>
          <w:color w:val="000000"/>
          <w:u w:color="000000"/>
        </w:rPr>
      </w:pPr>
      <w:r>
        <w:rPr>
          <w:b/>
          <w:color w:val="000000"/>
          <w:u w:color="000000"/>
        </w:rPr>
        <w:t xml:space="preserve">Rozdział 85406 – Poradnie psychologiczno-pedagogiczne, w tym poradnie specjalistyczne </w:t>
      </w:r>
    </w:p>
    <w:p w14:paraId="5C3221EF" w14:textId="77777777" w:rsidR="00A77B3E" w:rsidRDefault="009B680F">
      <w:pPr>
        <w:keepLines/>
        <w:spacing w:before="120" w:after="120"/>
        <w:ind w:firstLine="340"/>
        <w:rPr>
          <w:color w:val="000000"/>
          <w:u w:color="000000"/>
        </w:rPr>
      </w:pPr>
      <w:r>
        <w:rPr>
          <w:b/>
        </w:rPr>
        <w:t>§ 2320. </w:t>
      </w:r>
      <w:r>
        <w:rPr>
          <w:b/>
          <w:color w:val="000000"/>
          <w:u w:color="000000"/>
        </w:rPr>
        <w:t xml:space="preserve">- </w:t>
      </w:r>
      <w:r>
        <w:rPr>
          <w:color w:val="000000"/>
          <w:u w:color="000000"/>
        </w:rPr>
        <w:t>dotacje celowe przekazane dla powiatu na zadania bieżące realizowane na podstawie porozumień (umów) między jednostkami samorządu terytorialnego</w:t>
      </w:r>
    </w:p>
    <w:p w14:paraId="0A4CC2F1"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 xml:space="preserve">30.000,00 </w:t>
      </w:r>
      <w:r>
        <w:rPr>
          <w:color w:val="000000"/>
          <w:u w:color="000000"/>
        </w:rPr>
        <w:t>zł</w:t>
      </w:r>
    </w:p>
    <w:p w14:paraId="3DDF475B"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28.826,00</w:t>
      </w:r>
      <w:r>
        <w:rPr>
          <w:color w:val="000000"/>
          <w:u w:color="000000"/>
        </w:rPr>
        <w:t xml:space="preserve"> zł</w:t>
      </w:r>
    </w:p>
    <w:p w14:paraId="39C1438D"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96,09 %</w:t>
      </w:r>
      <w:r>
        <w:rPr>
          <w:color w:val="000000"/>
          <w:u w:color="000000"/>
        </w:rPr>
        <w:t xml:space="preserve"> planu</w:t>
      </w:r>
    </w:p>
    <w:p w14:paraId="46495BBA" w14:textId="77777777" w:rsidR="00A77B3E" w:rsidRDefault="009B680F">
      <w:pPr>
        <w:spacing w:before="120" w:after="120"/>
        <w:ind w:left="283" w:firstLine="227"/>
        <w:rPr>
          <w:color w:val="000000"/>
          <w:u w:color="000000"/>
        </w:rPr>
      </w:pPr>
      <w:r>
        <w:rPr>
          <w:color w:val="000000"/>
          <w:u w:color="000000"/>
        </w:rPr>
        <w:t>Dotacji udzielono z przeznaczeniem na pokrycie kosztów związanych z badaniem i wydawaniem orzeczeń dla dzieci niewidomych i słabo widzących, niesłyszących i słabo słyszących oraz z autyzmem wykonywanych przez Poradnię Psychologiczno-Pedagogiczną we Włocławku, na podstawie porozumienia nr 7/2019 zawartego dnia 6.12.2019 r. pomiędzy Gminą Miasto Włocławek a Powiatem Włocławskim.</w:t>
      </w:r>
    </w:p>
    <w:p w14:paraId="0750D0CE" w14:textId="77777777" w:rsidR="00A77B3E" w:rsidRDefault="009B680F">
      <w:pPr>
        <w:spacing w:before="120" w:after="120"/>
        <w:ind w:left="283" w:firstLine="227"/>
        <w:rPr>
          <w:color w:val="000000"/>
          <w:u w:color="000000"/>
        </w:rPr>
      </w:pPr>
      <w:r>
        <w:rPr>
          <w:b/>
          <w:color w:val="000000"/>
          <w:u w:color="000000"/>
        </w:rPr>
        <w:t>DZIAŁ 855 - RODZINA</w:t>
      </w:r>
    </w:p>
    <w:p w14:paraId="42672755" w14:textId="77777777" w:rsidR="00A77B3E" w:rsidRDefault="009B680F">
      <w:pPr>
        <w:spacing w:before="120" w:after="120"/>
        <w:ind w:left="283" w:firstLine="227"/>
        <w:rPr>
          <w:color w:val="000000"/>
          <w:u w:color="000000"/>
        </w:rPr>
      </w:pPr>
      <w:r>
        <w:rPr>
          <w:b/>
          <w:color w:val="000000"/>
          <w:u w:color="000000"/>
        </w:rPr>
        <w:t xml:space="preserve">Rozdział 85508 - Rodziny zastępcze </w:t>
      </w:r>
    </w:p>
    <w:p w14:paraId="0A5CC013" w14:textId="77777777" w:rsidR="00A77B3E" w:rsidRDefault="009B680F">
      <w:pPr>
        <w:keepLines/>
        <w:spacing w:before="120" w:after="120"/>
        <w:ind w:firstLine="340"/>
        <w:rPr>
          <w:color w:val="000000"/>
          <w:u w:color="000000"/>
        </w:rPr>
      </w:pPr>
      <w:r>
        <w:rPr>
          <w:b/>
        </w:rPr>
        <w:t>§ 2320. </w:t>
      </w:r>
      <w:r>
        <w:rPr>
          <w:b/>
          <w:color w:val="000000"/>
          <w:u w:color="000000"/>
        </w:rPr>
        <w:t xml:space="preserve">- </w:t>
      </w:r>
      <w:r>
        <w:rPr>
          <w:color w:val="000000"/>
          <w:u w:color="000000"/>
        </w:rPr>
        <w:t>dotacje celowe przekazane dla powiatu na zadania bieżące realizowane na  podstawie porozumień (umów) między jednostkami samorządu terytorialnego</w:t>
      </w:r>
    </w:p>
    <w:p w14:paraId="2341445D"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140.120,00</w:t>
      </w:r>
      <w:r>
        <w:rPr>
          <w:color w:val="000000"/>
          <w:u w:color="000000"/>
        </w:rPr>
        <w:t xml:space="preserve"> zł</w:t>
      </w:r>
    </w:p>
    <w:p w14:paraId="19E864C0"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72.493,65</w:t>
      </w:r>
      <w:r>
        <w:rPr>
          <w:color w:val="000000"/>
          <w:u w:color="000000"/>
        </w:rPr>
        <w:t xml:space="preserve"> zł</w:t>
      </w:r>
    </w:p>
    <w:p w14:paraId="036DDFBD"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51,74 %</w:t>
      </w:r>
      <w:r>
        <w:rPr>
          <w:color w:val="000000"/>
          <w:u w:color="000000"/>
        </w:rPr>
        <w:t xml:space="preserve"> planu</w:t>
      </w:r>
    </w:p>
    <w:p w14:paraId="292CFBCD" w14:textId="77777777" w:rsidR="00A77B3E" w:rsidRDefault="009B680F">
      <w:pPr>
        <w:spacing w:before="120" w:after="120"/>
        <w:ind w:left="283" w:firstLine="227"/>
        <w:rPr>
          <w:color w:val="000000"/>
          <w:u w:color="000000"/>
        </w:rPr>
      </w:pPr>
      <w:r>
        <w:rPr>
          <w:color w:val="000000"/>
          <w:u w:color="000000"/>
        </w:rPr>
        <w:t>Wydatki zostały poniesione w związku finansowaniem dzieci umieszczonych w  rodzinach zastępczych poza powiatem włocławskim. Zadania realizowane są na podstawie porozumień:</w:t>
      </w:r>
    </w:p>
    <w:p w14:paraId="3DC4AC68" w14:textId="77777777" w:rsidR="00A77B3E" w:rsidRDefault="009B680F">
      <w:pPr>
        <w:keepLines/>
        <w:spacing w:before="120" w:after="120"/>
        <w:ind w:left="227" w:hanging="113"/>
        <w:rPr>
          <w:color w:val="000000"/>
          <w:u w:color="000000"/>
        </w:rPr>
      </w:pPr>
      <w:r>
        <w:t>– </w:t>
      </w:r>
      <w:r>
        <w:rPr>
          <w:color w:val="000000"/>
          <w:u w:color="000000"/>
        </w:rPr>
        <w:t>Porozumienie z dnia 13.04.2018 r. z Miastem Kalisz – 12.624,00 zł,</w:t>
      </w:r>
    </w:p>
    <w:p w14:paraId="3D16EFD1" w14:textId="77777777" w:rsidR="00A77B3E" w:rsidRDefault="009B680F">
      <w:pPr>
        <w:keepLines/>
        <w:spacing w:before="120" w:after="120"/>
        <w:ind w:left="227" w:hanging="113"/>
        <w:rPr>
          <w:color w:val="000000"/>
          <w:u w:color="000000"/>
        </w:rPr>
      </w:pPr>
      <w:r>
        <w:t>– </w:t>
      </w:r>
      <w:r>
        <w:rPr>
          <w:color w:val="000000"/>
          <w:u w:color="000000"/>
        </w:rPr>
        <w:t>Porozumienie nr ZD.421.10.2020  z dnia 14.12.2020 r. z Powiatem Legionowskim – 17.580,98 zł,</w:t>
      </w:r>
    </w:p>
    <w:p w14:paraId="33FAFD31" w14:textId="77777777" w:rsidR="00A77B3E" w:rsidRDefault="009B680F">
      <w:pPr>
        <w:keepLines/>
        <w:spacing w:before="120" w:after="120"/>
        <w:ind w:left="227" w:hanging="113"/>
        <w:rPr>
          <w:color w:val="000000"/>
          <w:u w:color="000000"/>
        </w:rPr>
      </w:pPr>
      <w:r>
        <w:t>– </w:t>
      </w:r>
      <w:r>
        <w:rPr>
          <w:color w:val="000000"/>
          <w:u w:color="000000"/>
        </w:rPr>
        <w:t>Porozumienie nr 2/2020 z dnia 08.05.2020 r. z Powiatem Inowrocławskim - 27.741,56 zł,</w:t>
      </w:r>
    </w:p>
    <w:p w14:paraId="3ED01997" w14:textId="77777777" w:rsidR="00A77B3E" w:rsidRDefault="009B680F">
      <w:pPr>
        <w:keepLines/>
        <w:spacing w:before="120" w:after="120"/>
        <w:ind w:left="227" w:hanging="113"/>
        <w:rPr>
          <w:color w:val="000000"/>
          <w:u w:color="000000"/>
        </w:rPr>
      </w:pPr>
      <w:r>
        <w:t>– </w:t>
      </w:r>
      <w:r>
        <w:rPr>
          <w:color w:val="000000"/>
          <w:u w:color="000000"/>
        </w:rPr>
        <w:t>Porozumienie z dnia 06.09.2019 r. z Powiatem Aleksandrowskim – 7.375,98 zł,</w:t>
      </w:r>
    </w:p>
    <w:p w14:paraId="5072990F" w14:textId="77777777" w:rsidR="00A77B3E" w:rsidRDefault="009B680F">
      <w:pPr>
        <w:keepLines/>
        <w:spacing w:before="120" w:after="120"/>
        <w:ind w:left="227" w:hanging="113"/>
        <w:rPr>
          <w:color w:val="000000"/>
          <w:u w:color="000000"/>
        </w:rPr>
      </w:pPr>
      <w:r>
        <w:t>– </w:t>
      </w:r>
      <w:r>
        <w:rPr>
          <w:color w:val="000000"/>
          <w:u w:color="000000"/>
        </w:rPr>
        <w:t>Środą Wielkopolską - brak porozumienia (rodzina zastępcza zawodowa pełniąca funkcję pogotowia rodzinnego) - 7.171,13 zł.</w:t>
      </w:r>
    </w:p>
    <w:p w14:paraId="5766C12B" w14:textId="77777777" w:rsidR="00A77B3E" w:rsidRDefault="009B680F">
      <w:pPr>
        <w:spacing w:before="120" w:after="120"/>
        <w:ind w:left="283" w:firstLine="227"/>
        <w:rPr>
          <w:color w:val="000000"/>
          <w:u w:color="000000"/>
        </w:rPr>
      </w:pPr>
      <w:r>
        <w:rPr>
          <w:b/>
          <w:color w:val="000000"/>
          <w:u w:color="000000"/>
        </w:rPr>
        <w:lastRenderedPageBreak/>
        <w:t>Rozdział 85510 - Działalność placówek opiekuńczo-wychowawczych</w:t>
      </w:r>
    </w:p>
    <w:p w14:paraId="1C0D7DF8" w14:textId="77777777" w:rsidR="00A77B3E" w:rsidRDefault="009B680F">
      <w:pPr>
        <w:keepLines/>
        <w:spacing w:before="120" w:after="120"/>
        <w:ind w:firstLine="340"/>
        <w:rPr>
          <w:color w:val="000000"/>
          <w:u w:color="000000"/>
        </w:rPr>
      </w:pPr>
      <w:r>
        <w:rPr>
          <w:b/>
        </w:rPr>
        <w:t>§ 2320. </w:t>
      </w:r>
      <w:r>
        <w:rPr>
          <w:b/>
          <w:color w:val="000000"/>
          <w:u w:color="000000"/>
        </w:rPr>
        <w:t xml:space="preserve">- </w:t>
      </w:r>
      <w:r>
        <w:rPr>
          <w:color w:val="000000"/>
          <w:u w:color="000000"/>
        </w:rPr>
        <w:t>dotacje celowe przekazane dla powiatu na zadania bieżące realizowane na podstawie porozumień (umów) między jednostkami samorządu terytorialnego</w:t>
      </w:r>
    </w:p>
    <w:p w14:paraId="4CA6436C"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190.559,00</w:t>
      </w:r>
      <w:r>
        <w:rPr>
          <w:color w:val="000000"/>
          <w:u w:color="000000"/>
        </w:rPr>
        <w:t xml:space="preserve"> zł</w:t>
      </w:r>
    </w:p>
    <w:p w14:paraId="21756625"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175.805,03</w:t>
      </w:r>
      <w:r>
        <w:rPr>
          <w:color w:val="000000"/>
          <w:u w:color="000000"/>
        </w:rPr>
        <w:t xml:space="preserve"> zł</w:t>
      </w:r>
    </w:p>
    <w:p w14:paraId="2FDC601A"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92,26 %</w:t>
      </w:r>
      <w:r>
        <w:rPr>
          <w:color w:val="000000"/>
          <w:u w:color="000000"/>
        </w:rPr>
        <w:t xml:space="preserve"> planu</w:t>
      </w:r>
    </w:p>
    <w:p w14:paraId="345F83F0" w14:textId="77777777" w:rsidR="00A77B3E" w:rsidRDefault="009B680F">
      <w:pPr>
        <w:spacing w:before="120" w:after="120"/>
        <w:ind w:left="283" w:firstLine="227"/>
        <w:rPr>
          <w:color w:val="000000"/>
          <w:u w:color="000000"/>
        </w:rPr>
      </w:pPr>
      <w:r>
        <w:rPr>
          <w:color w:val="000000"/>
          <w:u w:color="000000"/>
        </w:rPr>
        <w:t>Wydatki w tym paragrafie poniesiono na pokrycie kosztów utrzymania dzieci z terenu powiatu włocławskiego przebywających w placówkach opiekuńczo-wychowawczych na terenie innych powiatów zgodnie z zawartymi porozumieniami:</w:t>
      </w:r>
    </w:p>
    <w:p w14:paraId="4F555465" w14:textId="77777777" w:rsidR="00A77B3E" w:rsidRDefault="009B680F">
      <w:pPr>
        <w:keepLines/>
        <w:spacing w:before="120" w:after="120"/>
        <w:ind w:left="227" w:hanging="113"/>
        <w:rPr>
          <w:color w:val="000000"/>
          <w:u w:color="000000"/>
        </w:rPr>
      </w:pPr>
      <w:r>
        <w:t>- </w:t>
      </w:r>
      <w:r>
        <w:rPr>
          <w:color w:val="000000"/>
          <w:u w:color="000000"/>
        </w:rPr>
        <w:t>Porozumienie z dnia 09.03.2017 r. z Województwem Pomorskim – 99.727,77 zł,</w:t>
      </w:r>
    </w:p>
    <w:p w14:paraId="1793881A" w14:textId="77777777" w:rsidR="00A77B3E" w:rsidRDefault="009B680F">
      <w:pPr>
        <w:keepLines/>
        <w:spacing w:before="120" w:after="120"/>
        <w:ind w:left="227" w:hanging="113"/>
        <w:rPr>
          <w:color w:val="000000"/>
          <w:u w:color="000000"/>
        </w:rPr>
      </w:pPr>
      <w:r>
        <w:t>- </w:t>
      </w:r>
      <w:r>
        <w:rPr>
          <w:color w:val="000000"/>
          <w:u w:color="000000"/>
        </w:rPr>
        <w:t>Porozumienie z dnia 27.03.2019 r. oraz 21.08.2019 r. z Miastem Włocławek - 76.077,26 zł.</w:t>
      </w:r>
    </w:p>
    <w:p w14:paraId="11D90605" w14:textId="77777777" w:rsidR="00A77B3E" w:rsidRDefault="009B680F">
      <w:pPr>
        <w:spacing w:before="120" w:after="120"/>
        <w:ind w:left="510" w:firstLine="227"/>
        <w:rPr>
          <w:color w:val="000000"/>
          <w:u w:color="000000"/>
        </w:rPr>
      </w:pPr>
      <w:r>
        <w:rPr>
          <w:b/>
          <w:color w:val="000000"/>
          <w:u w:color="000000"/>
        </w:rPr>
        <w:t>DZIAŁ 921 - KULTURA I OCHRONA DZIEDZICTWA NARODOWEGO</w:t>
      </w:r>
    </w:p>
    <w:p w14:paraId="4DC8A69D" w14:textId="77777777" w:rsidR="00A77B3E" w:rsidRDefault="009B680F">
      <w:pPr>
        <w:spacing w:before="120" w:after="120"/>
        <w:ind w:left="510" w:firstLine="227"/>
        <w:rPr>
          <w:color w:val="000000"/>
          <w:u w:color="000000"/>
        </w:rPr>
      </w:pPr>
      <w:r>
        <w:rPr>
          <w:b/>
          <w:color w:val="000000"/>
          <w:u w:color="000000"/>
        </w:rPr>
        <w:t>Rozdział 92116 - Biblioteki</w:t>
      </w:r>
    </w:p>
    <w:p w14:paraId="25ACA2BD" w14:textId="77777777" w:rsidR="00A77B3E" w:rsidRDefault="009B680F">
      <w:pPr>
        <w:keepLines/>
        <w:spacing w:before="120" w:after="120"/>
        <w:ind w:firstLine="340"/>
        <w:rPr>
          <w:color w:val="000000"/>
          <w:u w:color="000000"/>
        </w:rPr>
      </w:pPr>
      <w:r>
        <w:rPr>
          <w:b/>
        </w:rPr>
        <w:t>§ 2310. </w:t>
      </w:r>
      <w:r>
        <w:rPr>
          <w:b/>
          <w:color w:val="000000"/>
          <w:u w:color="000000"/>
        </w:rPr>
        <w:t xml:space="preserve">- </w:t>
      </w:r>
      <w:r>
        <w:rPr>
          <w:color w:val="000000"/>
          <w:u w:color="000000"/>
        </w:rPr>
        <w:t>dotacje celowe przekazane gminie na zadania bieżące realizowane na podstawie porozumień (umów) między jednostkami samorządu terytorialnego</w:t>
      </w:r>
    </w:p>
    <w:p w14:paraId="6AEBEDFF"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3.000,00</w:t>
      </w:r>
      <w:r>
        <w:rPr>
          <w:color w:val="000000"/>
          <w:u w:color="000000"/>
        </w:rPr>
        <w:t xml:space="preserve"> zł</w:t>
      </w:r>
    </w:p>
    <w:p w14:paraId="78163875" w14:textId="77777777" w:rsidR="00A77B3E" w:rsidRDefault="009B680F">
      <w:pPr>
        <w:spacing w:before="120" w:after="120"/>
        <w:ind w:left="283" w:firstLine="227"/>
        <w:jc w:val="right"/>
        <w:rPr>
          <w:color w:val="000000"/>
          <w:u w:color="000000"/>
        </w:rPr>
      </w:pPr>
      <w:r>
        <w:rPr>
          <w:color w:val="000000"/>
          <w:u w:color="000000"/>
        </w:rPr>
        <w:t xml:space="preserve"> wykonanie - </w:t>
      </w:r>
      <w:r>
        <w:rPr>
          <w:b/>
          <w:color w:val="000000"/>
          <w:u w:color="000000"/>
        </w:rPr>
        <w:t xml:space="preserve">3.000,00 </w:t>
      </w:r>
      <w:r>
        <w:rPr>
          <w:color w:val="000000"/>
          <w:u w:color="000000"/>
        </w:rPr>
        <w:t>zł</w:t>
      </w:r>
    </w:p>
    <w:p w14:paraId="0780E535"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100,00 %</w:t>
      </w:r>
      <w:r>
        <w:rPr>
          <w:color w:val="000000"/>
          <w:u w:color="000000"/>
        </w:rPr>
        <w:t xml:space="preserve"> planu</w:t>
      </w:r>
    </w:p>
    <w:p w14:paraId="76E5C9BD" w14:textId="77777777" w:rsidR="00A77B3E" w:rsidRDefault="009B680F">
      <w:pPr>
        <w:spacing w:before="120" w:after="120"/>
        <w:ind w:left="283" w:firstLine="227"/>
        <w:rPr>
          <w:color w:val="000000"/>
          <w:u w:color="000000"/>
        </w:rPr>
      </w:pPr>
      <w:r>
        <w:rPr>
          <w:color w:val="000000"/>
          <w:u w:color="000000"/>
        </w:rPr>
        <w:t>Dotacji udzielono dla Urzędu Miejskiego w Izbicy Kujawskiej na prowadzenie zadań Powiatowej Biblioteki Publicznej dla Powiatu Włocławskiego zgodnie z zawartym porozumieniem dnia 08.06.2001 r.</w:t>
      </w:r>
    </w:p>
    <w:p w14:paraId="68794D4C" w14:textId="77777777" w:rsidR="00A77B3E" w:rsidRDefault="009B680F">
      <w:pPr>
        <w:spacing w:before="120" w:after="120"/>
        <w:ind w:left="283" w:firstLine="227"/>
        <w:rPr>
          <w:color w:val="000000"/>
          <w:u w:color="000000"/>
        </w:rPr>
      </w:pPr>
      <w:r>
        <w:rPr>
          <w:b/>
          <w:color w:val="000000"/>
          <w:u w:color="000000"/>
        </w:rPr>
        <w:t xml:space="preserve">Rozdział 92120 - Ochrona zabytków i opieka nad zabytkami </w:t>
      </w:r>
    </w:p>
    <w:p w14:paraId="10973D58" w14:textId="77777777" w:rsidR="00A77B3E" w:rsidRDefault="009B680F">
      <w:pPr>
        <w:keepLines/>
        <w:spacing w:before="120" w:after="120"/>
        <w:ind w:firstLine="340"/>
        <w:rPr>
          <w:color w:val="000000"/>
          <w:u w:color="000000"/>
        </w:rPr>
      </w:pPr>
      <w:r>
        <w:rPr>
          <w:b/>
        </w:rPr>
        <w:t>§ 2720. </w:t>
      </w:r>
      <w:r>
        <w:rPr>
          <w:b/>
          <w:color w:val="000000"/>
          <w:u w:color="000000"/>
        </w:rPr>
        <w:t xml:space="preserve">- </w:t>
      </w:r>
      <w:r>
        <w:rPr>
          <w:color w:val="000000"/>
          <w:u w:color="000000"/>
        </w:rPr>
        <w:t>dotacje celowe z budżetu na finansowanie lub dofinansowanie prac remontowych i konserwatorskich obiektów zabytkowych przekazane jednostkom niezaliczanym do sektora finansów publicznych</w:t>
      </w:r>
    </w:p>
    <w:p w14:paraId="15191F8E"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300.000,00</w:t>
      </w:r>
      <w:r>
        <w:rPr>
          <w:color w:val="000000"/>
          <w:u w:color="000000"/>
        </w:rPr>
        <w:t xml:space="preserve"> zł</w:t>
      </w:r>
    </w:p>
    <w:p w14:paraId="7FDC421B"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272.700,00</w:t>
      </w:r>
      <w:r>
        <w:rPr>
          <w:color w:val="000000"/>
          <w:u w:color="000000"/>
        </w:rPr>
        <w:t xml:space="preserve"> zł</w:t>
      </w:r>
    </w:p>
    <w:p w14:paraId="3FE0F680"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90,90 %</w:t>
      </w:r>
      <w:r>
        <w:rPr>
          <w:color w:val="000000"/>
          <w:u w:color="000000"/>
        </w:rPr>
        <w:t xml:space="preserve"> planu</w:t>
      </w:r>
    </w:p>
    <w:p w14:paraId="345D6D88" w14:textId="77777777" w:rsidR="00A77B3E" w:rsidRDefault="009B680F">
      <w:pPr>
        <w:spacing w:before="120" w:after="120"/>
        <w:ind w:left="283" w:firstLine="227"/>
        <w:rPr>
          <w:color w:val="000000"/>
          <w:u w:color="000000"/>
        </w:rPr>
      </w:pPr>
      <w:r>
        <w:rPr>
          <w:color w:val="000000"/>
          <w:u w:color="000000"/>
        </w:rPr>
        <w:t>Zgodnie z Uchwałą nr XIX/135/20 Rady Powiatu we Włocławku z dnia 28 lutego 2020 r. w sprawie przyznania w roku 2020 dotacji na prace konserwatorskie, restauratorskie lub roboty budowlane przy zabytkach wpisanych do rejestru zabytków na obszarze Powiatu Włocławskiego zawarto umowy:</w:t>
      </w:r>
    </w:p>
    <w:p w14:paraId="7F3FDCDC" w14:textId="77777777" w:rsidR="00A77B3E" w:rsidRDefault="009B680F">
      <w:pPr>
        <w:keepLines/>
        <w:spacing w:before="120" w:after="120"/>
        <w:ind w:firstLine="340"/>
        <w:rPr>
          <w:color w:val="000000"/>
          <w:u w:color="000000"/>
        </w:rPr>
      </w:pPr>
      <w:r>
        <w:t>1. </w:t>
      </w:r>
      <w:r>
        <w:rPr>
          <w:color w:val="000000"/>
          <w:u w:color="000000"/>
        </w:rPr>
        <w:t>Umowa nr ES/4123/1/2020 zawarta w dniu 29 kwietnia 2020 r. z Parafią Rzymskokatolicką św. Józefa, Szpetal Górny, ul. Leśna 2, 87-811 Fabianki – dotacja w wysokości 27.300,00 zł na zadanie remontowe pn. „Remont  elewacji kościoła parafialnego pw. Św. Józefa w Szpetalu  Górnym - etap I”</w:t>
      </w:r>
    </w:p>
    <w:p w14:paraId="5008D7AF" w14:textId="77777777" w:rsidR="00A77B3E" w:rsidRDefault="009B680F">
      <w:pPr>
        <w:keepLines/>
        <w:spacing w:before="120" w:after="120"/>
        <w:ind w:firstLine="340"/>
        <w:rPr>
          <w:color w:val="000000"/>
          <w:u w:color="000000"/>
        </w:rPr>
      </w:pPr>
      <w:r>
        <w:t>2. </w:t>
      </w:r>
      <w:r>
        <w:rPr>
          <w:color w:val="000000"/>
          <w:u w:color="000000"/>
        </w:rPr>
        <w:t>Umowa nr ES/4123/2/2020 zawarta w dniu 04 czerwca 2020 r. z Parafią Rzymskokatolicką p.w. Wniebowzięcia NMP, ul. Toruńska 2, 87-865 Izbica Kujawska – dotacja w wysokości  27.300,00 zł na zadanie remontowe pn. „Remont konserwatorski ścian kościoła parafialnego pw. Wniebowzięcia NMP w Izbicy Kujawskiej”</w:t>
      </w:r>
    </w:p>
    <w:p w14:paraId="7E4746D6" w14:textId="77777777" w:rsidR="00A77B3E" w:rsidRDefault="009B680F">
      <w:pPr>
        <w:keepLines/>
        <w:spacing w:before="120" w:after="120"/>
        <w:ind w:firstLine="340"/>
        <w:rPr>
          <w:color w:val="000000"/>
          <w:u w:color="000000"/>
        </w:rPr>
      </w:pPr>
      <w:r>
        <w:t>3. </w:t>
      </w:r>
      <w:r>
        <w:rPr>
          <w:color w:val="000000"/>
          <w:u w:color="000000"/>
        </w:rPr>
        <w:t>Umowa nr ES/4123/3/2020 zawarta w dniu 04 czerwca 2020 r. z Parafią Rzymskokatolicką pw. Przemienienia Pańskiego, Wieniec, ul. Parkowa 58, 87-880 Brześć Kujawski – dotacja w wysokości 27.000,00 zł na zadanie remontowe pn. „VII etap konserwacji i restauracji ołtarza głównego z kościoła pw. Przemienienia Pańskiego w Wieńcu”</w:t>
      </w:r>
    </w:p>
    <w:p w14:paraId="0F758006" w14:textId="77777777" w:rsidR="00A77B3E" w:rsidRDefault="009B680F">
      <w:pPr>
        <w:keepLines/>
        <w:spacing w:before="120" w:after="120"/>
        <w:ind w:firstLine="340"/>
        <w:rPr>
          <w:color w:val="000000"/>
          <w:u w:color="000000"/>
        </w:rPr>
      </w:pPr>
      <w:r>
        <w:t>4. </w:t>
      </w:r>
      <w:r>
        <w:rPr>
          <w:color w:val="000000"/>
          <w:u w:color="000000"/>
        </w:rPr>
        <w:t>Umowa nr ES/4123/4/2020 zawarta w dniu 04 czerwca 2020 r. z Parafią Rzymsko-Katolicką p.w. św. Dominika, ul. Warszawska 20, 87-860 Chodecz.– reprezentowana przez ks. Grzegorza Szczepaniaka – dotacja w wysokości 27.300,00 zł na zadanie remontowe pn. „Wymiana  połaci  dachowej  wraz z naprawą więźby dachowej w kaplicy cmentarnej p.w. św. Jakuba w </w:t>
      </w:r>
      <w:proofErr w:type="spellStart"/>
      <w:r>
        <w:rPr>
          <w:color w:val="000000"/>
          <w:u w:color="000000"/>
        </w:rPr>
        <w:t>Chodczu</w:t>
      </w:r>
      <w:proofErr w:type="spellEnd"/>
      <w:r>
        <w:rPr>
          <w:color w:val="000000"/>
          <w:u w:color="000000"/>
        </w:rPr>
        <w:t>-etap II.”</w:t>
      </w:r>
    </w:p>
    <w:p w14:paraId="29BD1875" w14:textId="77777777" w:rsidR="00A77B3E" w:rsidRDefault="009B680F">
      <w:pPr>
        <w:keepLines/>
        <w:spacing w:before="120" w:after="120"/>
        <w:ind w:firstLine="340"/>
        <w:rPr>
          <w:color w:val="000000"/>
          <w:u w:color="000000"/>
        </w:rPr>
      </w:pPr>
      <w:r>
        <w:lastRenderedPageBreak/>
        <w:t>5. </w:t>
      </w:r>
      <w:r>
        <w:rPr>
          <w:color w:val="000000"/>
          <w:u w:color="000000"/>
        </w:rPr>
        <w:t>Umowa nr ES/4123/5/2020 zawarta w dniu 04 czerwca 2020 r. z Parafią Rzymskokatolicką pw. Św. Jana Chrzciciela w Lubrańcu, ul. Świętego Józefa 2, 87-890 Lubraniec – dotacja w wysokości 27.300,00 zł na zadanie remontowe pn. „Konserwacja elewacji kościoła parafialnego w Lubrańcu”</w:t>
      </w:r>
    </w:p>
    <w:p w14:paraId="566015C5" w14:textId="77777777" w:rsidR="00A77B3E" w:rsidRDefault="009B680F">
      <w:pPr>
        <w:keepLines/>
        <w:spacing w:before="120" w:after="120"/>
        <w:ind w:firstLine="340"/>
        <w:rPr>
          <w:color w:val="000000"/>
          <w:u w:color="000000"/>
        </w:rPr>
      </w:pPr>
      <w:r>
        <w:t>6. </w:t>
      </w:r>
      <w:r>
        <w:rPr>
          <w:color w:val="000000"/>
          <w:u w:color="000000"/>
        </w:rPr>
        <w:t>Umowa nr  ES/4123/6/2020 zawarta w dniu 04 czerwca 2020 r. z Rzymsko-Katolicką Parafią p.w. Św. Stanisława B.M. Modzerowo, 87-865 Izbica Kujawska – dotacja w wysokości 27.300,00 zł na zadanie remontowe pn. „Wykonanie kanalizacji deszczowej i konserwacja zewnętrzna drewnianego kościoła parafialnego p.w. Św. Stanisława Biskupa i Męczennika w Modzerowie”</w:t>
      </w:r>
    </w:p>
    <w:p w14:paraId="3F301B88" w14:textId="77777777" w:rsidR="00A77B3E" w:rsidRDefault="009B680F">
      <w:pPr>
        <w:keepLines/>
        <w:spacing w:before="120" w:after="120"/>
        <w:ind w:firstLine="340"/>
        <w:rPr>
          <w:color w:val="000000"/>
          <w:u w:color="000000"/>
        </w:rPr>
      </w:pPr>
      <w:r>
        <w:t>7. </w:t>
      </w:r>
      <w:r>
        <w:rPr>
          <w:color w:val="000000"/>
          <w:u w:color="000000"/>
        </w:rPr>
        <w:t xml:space="preserve">Umowa nr ES/4123/7/2020 zawarta w dniu 04 czerwca 2020 r. z Parafią Rzymskokatolicką p.w. </w:t>
      </w:r>
      <w:proofErr w:type="spellStart"/>
      <w:r>
        <w:rPr>
          <w:color w:val="000000"/>
          <w:u w:color="000000"/>
        </w:rPr>
        <w:t>Najśw</w:t>
      </w:r>
      <w:proofErr w:type="spellEnd"/>
      <w:r>
        <w:rPr>
          <w:color w:val="000000"/>
          <w:u w:color="000000"/>
        </w:rPr>
        <w:t>. Serca Pana Jezusa, Pl. Wolności 14, 87-840 Lubień Kujawski – dotacja w wysokości 27.300,00 zł na zadanie remontowe pn. „Prace konserwatorskie na elewacjach kościoła-etap III”</w:t>
      </w:r>
    </w:p>
    <w:p w14:paraId="339CF8A3" w14:textId="77777777" w:rsidR="00A77B3E" w:rsidRDefault="009B680F">
      <w:pPr>
        <w:keepLines/>
        <w:spacing w:before="120" w:after="120"/>
        <w:ind w:firstLine="340"/>
        <w:rPr>
          <w:color w:val="000000"/>
          <w:u w:color="000000"/>
        </w:rPr>
      </w:pPr>
      <w:r>
        <w:t>8. </w:t>
      </w:r>
      <w:r>
        <w:rPr>
          <w:color w:val="000000"/>
          <w:u w:color="000000"/>
        </w:rPr>
        <w:t>Umowa nr  ES/4123/8/2020 zawarta w dniu 04 czerwca 2020 r. z  Parafią Rzymskokatolicką p.w. Św. Prokopa, Kłóbka 12, 87-840 Lubień Kujawski– reprezentowana przez ks. Leszka Buczkowskiego – dotacja w wysokości  27.300,00 zł na zadanie remontowe pn. „Remont drogi procesyjnej wokół kościoła”</w:t>
      </w:r>
    </w:p>
    <w:p w14:paraId="27FB62F4" w14:textId="77777777" w:rsidR="00A77B3E" w:rsidRDefault="009B680F">
      <w:pPr>
        <w:keepLines/>
        <w:spacing w:before="120" w:after="120"/>
        <w:ind w:firstLine="340"/>
        <w:rPr>
          <w:color w:val="000000"/>
          <w:u w:color="000000"/>
        </w:rPr>
      </w:pPr>
      <w:r>
        <w:t>9. </w:t>
      </w:r>
      <w:r>
        <w:rPr>
          <w:color w:val="000000"/>
          <w:u w:color="000000"/>
        </w:rPr>
        <w:t>Umowa nr ES/4123/9/2020 zawarta w dniu 04 czerwca 2020 r. z Rzymsko - Katolicką Parafią św. Marii Magdaleny w Grabkowie, 87-820 Kowal – dotacja  w wysokości 27 300,00 zł na zadanie remontowe pn. „Prace konserwatorskie elewacji kościoła parafialnego pw. Św. Marii Magdaleny w Grabkowie – etap IV”</w:t>
      </w:r>
    </w:p>
    <w:p w14:paraId="720FE708" w14:textId="77777777" w:rsidR="00A77B3E" w:rsidRDefault="009B680F">
      <w:pPr>
        <w:keepLines/>
        <w:spacing w:before="120" w:after="120"/>
        <w:ind w:firstLine="340"/>
        <w:rPr>
          <w:color w:val="000000"/>
          <w:u w:color="000000"/>
        </w:rPr>
      </w:pPr>
      <w:r>
        <w:t>10. </w:t>
      </w:r>
      <w:r>
        <w:rPr>
          <w:color w:val="000000"/>
          <w:u w:color="000000"/>
        </w:rPr>
        <w:t>Umowa nr  ES/4123/10/2020 zawarta w dniu 22 lipca 2020 r .z Parafią  Rzymsko-Katolicką św. Stanisława Biskupa, pl. Wł. Łokietka 13, 87-880 Brześć Kuj. – dotacja w wysokości 27.300,00 zł na zadanie remontowe pn. „Remont i modernizacja części elewacji południowej kościoła p.w. św. Stanisława Biskupa w Brześciu Kujawskim”</w:t>
      </w:r>
    </w:p>
    <w:p w14:paraId="671F072E" w14:textId="77777777" w:rsidR="00A77B3E" w:rsidRDefault="009B680F">
      <w:pPr>
        <w:spacing w:before="120" w:after="120"/>
        <w:ind w:left="283" w:firstLine="227"/>
        <w:rPr>
          <w:color w:val="000000"/>
          <w:u w:color="000000"/>
        </w:rPr>
      </w:pPr>
      <w:r>
        <w:rPr>
          <w:b/>
          <w:color w:val="000000"/>
          <w:u w:color="000000"/>
        </w:rPr>
        <w:t>DZIAŁ 926 - KULTURA FIZYCZNA I SPORT</w:t>
      </w:r>
    </w:p>
    <w:p w14:paraId="2C63517E" w14:textId="77777777" w:rsidR="00A77B3E" w:rsidRDefault="009B680F">
      <w:pPr>
        <w:spacing w:before="120" w:after="120"/>
        <w:ind w:left="283" w:firstLine="227"/>
        <w:rPr>
          <w:color w:val="000000"/>
          <w:u w:color="000000"/>
        </w:rPr>
      </w:pPr>
      <w:r>
        <w:rPr>
          <w:b/>
          <w:color w:val="000000"/>
          <w:u w:color="000000"/>
        </w:rPr>
        <w:t>Rozdział 92605 - Zadania w zakresie Kultury Fizycznej i Sportu</w:t>
      </w:r>
    </w:p>
    <w:p w14:paraId="793A2A2F" w14:textId="77777777" w:rsidR="00A77B3E" w:rsidRDefault="009B680F">
      <w:pPr>
        <w:keepLines/>
        <w:spacing w:before="120" w:after="120"/>
        <w:ind w:firstLine="340"/>
        <w:rPr>
          <w:color w:val="000000"/>
          <w:u w:color="000000"/>
        </w:rPr>
      </w:pPr>
      <w:r>
        <w:rPr>
          <w:b/>
        </w:rPr>
        <w:t>§ 2820. </w:t>
      </w:r>
      <w:r>
        <w:rPr>
          <w:b/>
          <w:color w:val="000000"/>
          <w:u w:color="000000"/>
        </w:rPr>
        <w:t xml:space="preserve">- </w:t>
      </w:r>
      <w:r>
        <w:rPr>
          <w:color w:val="000000"/>
          <w:u w:color="000000"/>
        </w:rPr>
        <w:t>dotacje celowe z budżetu na finansowanie lub dofinansowanie zadań zleconych do realizacji stowarzyszeniom</w:t>
      </w:r>
    </w:p>
    <w:p w14:paraId="47713DFE" w14:textId="77777777" w:rsidR="00A77B3E" w:rsidRDefault="009B680F">
      <w:pPr>
        <w:spacing w:before="120" w:after="120"/>
        <w:ind w:left="283" w:firstLine="227"/>
        <w:jc w:val="right"/>
        <w:rPr>
          <w:color w:val="000000"/>
          <w:u w:color="000000"/>
        </w:rPr>
      </w:pPr>
      <w:r>
        <w:rPr>
          <w:color w:val="000000"/>
          <w:u w:color="000000"/>
        </w:rPr>
        <w:t xml:space="preserve">plan – </w:t>
      </w:r>
      <w:r>
        <w:rPr>
          <w:b/>
          <w:color w:val="000000"/>
          <w:u w:color="000000"/>
        </w:rPr>
        <w:t>246.000,00</w:t>
      </w:r>
      <w:r>
        <w:rPr>
          <w:color w:val="000000"/>
          <w:u w:color="000000"/>
        </w:rPr>
        <w:t xml:space="preserve"> zł</w:t>
      </w:r>
    </w:p>
    <w:p w14:paraId="5E6408EC" w14:textId="77777777" w:rsidR="00A77B3E" w:rsidRDefault="009B680F">
      <w:pPr>
        <w:spacing w:before="120" w:after="120"/>
        <w:ind w:left="283" w:firstLine="227"/>
        <w:jc w:val="right"/>
        <w:rPr>
          <w:color w:val="000000"/>
          <w:u w:color="000000"/>
        </w:rPr>
      </w:pPr>
      <w:r>
        <w:rPr>
          <w:color w:val="000000"/>
          <w:u w:color="000000"/>
        </w:rPr>
        <w:t xml:space="preserve">wykonanie – </w:t>
      </w:r>
      <w:r>
        <w:rPr>
          <w:b/>
          <w:color w:val="000000"/>
          <w:u w:color="000000"/>
        </w:rPr>
        <w:t>246.000,00</w:t>
      </w:r>
      <w:r>
        <w:rPr>
          <w:color w:val="000000"/>
          <w:u w:color="000000"/>
        </w:rPr>
        <w:t xml:space="preserve"> zł</w:t>
      </w:r>
    </w:p>
    <w:p w14:paraId="3EB722CC" w14:textId="77777777" w:rsidR="00A77B3E" w:rsidRDefault="009B680F">
      <w:pPr>
        <w:spacing w:before="120" w:after="120"/>
        <w:ind w:left="283" w:firstLine="227"/>
        <w:jc w:val="right"/>
        <w:rPr>
          <w:color w:val="000000"/>
          <w:u w:color="000000"/>
        </w:rPr>
      </w:pPr>
      <w:r>
        <w:rPr>
          <w:color w:val="000000"/>
          <w:u w:color="000000"/>
        </w:rPr>
        <w:t xml:space="preserve"> tj. </w:t>
      </w:r>
      <w:r>
        <w:rPr>
          <w:b/>
          <w:color w:val="000000"/>
          <w:u w:color="000000"/>
        </w:rPr>
        <w:t>100,00 %</w:t>
      </w:r>
      <w:r>
        <w:rPr>
          <w:color w:val="000000"/>
          <w:u w:color="000000"/>
        </w:rPr>
        <w:t xml:space="preserve"> planu</w:t>
      </w:r>
    </w:p>
    <w:p w14:paraId="12BEB684" w14:textId="77777777" w:rsidR="00A77B3E" w:rsidRDefault="009B680F">
      <w:pPr>
        <w:spacing w:before="120" w:after="120"/>
        <w:ind w:left="283" w:firstLine="227"/>
        <w:rPr>
          <w:color w:val="000000"/>
          <w:u w:color="000000"/>
        </w:rPr>
      </w:pPr>
      <w:r>
        <w:rPr>
          <w:color w:val="000000"/>
          <w:u w:color="000000"/>
        </w:rPr>
        <w:t>Udzielono dotacji na prowadzenie szkoleń i zajęć treningowych w całorocznym (sezonowym) systemie współzawodnictwa sportowego obejmującego rozgrywki ligowe organizowane przez związki sportowe lub inne uprawnione podmioty na szczeblu regionalnym, ogólnopolskim i międzynarodowym, a także udział w zawodach w ramach współzawodnictwa sportowego organizowanego w formie rozgrywek ligowych przez związki sportowe na 2 zadania (piłka nożna i pozostałe dyscypliny) następującym podmiotom:</w:t>
      </w:r>
    </w:p>
    <w:p w14:paraId="396CA797" w14:textId="77777777" w:rsidR="00A77B3E" w:rsidRDefault="009B680F">
      <w:pPr>
        <w:keepLines/>
        <w:spacing w:before="120" w:after="120"/>
        <w:ind w:firstLine="340"/>
        <w:rPr>
          <w:color w:val="000000"/>
          <w:u w:color="000000"/>
        </w:rPr>
      </w:pPr>
      <w:r>
        <w:t>1. </w:t>
      </w:r>
      <w:r>
        <w:rPr>
          <w:color w:val="000000"/>
          <w:u w:color="000000"/>
        </w:rPr>
        <w:t>Ludowy Zespół Sportowy "Kujawiak" Kruszyn na realizację zadania publicznego pn. „Organizacja życia sportowego oraz szkolenie dzieci, młodzieży i dorosłych zrzeszonych w klubie LZS KUJAWIAK Kruszyn w 2020 roku” w wysokości 16.000,00 zł;</w:t>
      </w:r>
    </w:p>
    <w:p w14:paraId="18662A31" w14:textId="77777777" w:rsidR="00A77B3E" w:rsidRDefault="009B680F">
      <w:pPr>
        <w:keepLines/>
        <w:spacing w:before="120" w:after="120"/>
        <w:ind w:firstLine="340"/>
        <w:rPr>
          <w:color w:val="000000"/>
          <w:u w:color="000000"/>
        </w:rPr>
      </w:pPr>
      <w:r>
        <w:t>2. </w:t>
      </w:r>
      <w:r>
        <w:rPr>
          <w:color w:val="000000"/>
          <w:u w:color="000000"/>
        </w:rPr>
        <w:t>Miejsko-Gminny Klub Sportowy „Kujawiak” Kowal na realizację zadania publicznego pn. „Upowszechnianie piłki nożnej przez Miejsko-Gminny Klub Sportowy Kujawiak Kowal” w wysokości 16.000,00 zł;</w:t>
      </w:r>
    </w:p>
    <w:p w14:paraId="226D6794" w14:textId="77777777" w:rsidR="00A77B3E" w:rsidRDefault="009B680F">
      <w:pPr>
        <w:keepLines/>
        <w:spacing w:before="120" w:after="120"/>
        <w:ind w:firstLine="340"/>
        <w:rPr>
          <w:color w:val="000000"/>
          <w:u w:color="000000"/>
        </w:rPr>
      </w:pPr>
      <w:r>
        <w:t>3. </w:t>
      </w:r>
      <w:r>
        <w:rPr>
          <w:color w:val="000000"/>
          <w:u w:color="000000"/>
        </w:rPr>
        <w:t>Miejsko-Gminny Klub Sportowy „Lubraniec” na realizację zadania publicznego pn. „Realizacja programów szkolenia sportowego w piłce nożnej w ramach współzawodnictwa sportowego” w wysokości 16.000,00 zł;</w:t>
      </w:r>
    </w:p>
    <w:p w14:paraId="5A2B6112" w14:textId="77777777" w:rsidR="00A77B3E" w:rsidRDefault="009B680F">
      <w:pPr>
        <w:keepLines/>
        <w:spacing w:before="120" w:after="120"/>
        <w:ind w:firstLine="340"/>
        <w:rPr>
          <w:color w:val="000000"/>
          <w:u w:color="000000"/>
        </w:rPr>
      </w:pPr>
      <w:r>
        <w:t>4. </w:t>
      </w:r>
      <w:r>
        <w:rPr>
          <w:color w:val="000000"/>
          <w:u w:color="000000"/>
        </w:rPr>
        <w:t>Lubańskie Towarzystwo Piłkarskie Lubanie na realizację zadania publicznego pn. „Realizacja programów szkolenia sportowego w piłce nożnej w ramach współzawodnictwa sportowego” w wysokości 16.000,00 zł;</w:t>
      </w:r>
    </w:p>
    <w:p w14:paraId="4D37D43E" w14:textId="77777777" w:rsidR="00A77B3E" w:rsidRDefault="009B680F">
      <w:pPr>
        <w:keepLines/>
        <w:spacing w:before="120" w:after="120"/>
        <w:ind w:firstLine="340"/>
        <w:rPr>
          <w:color w:val="000000"/>
          <w:u w:color="000000"/>
        </w:rPr>
      </w:pPr>
      <w:r>
        <w:t>5. </w:t>
      </w:r>
      <w:r>
        <w:rPr>
          <w:color w:val="000000"/>
          <w:u w:color="000000"/>
        </w:rPr>
        <w:t>Klub Sportowy „</w:t>
      </w:r>
      <w:proofErr w:type="spellStart"/>
      <w:r>
        <w:rPr>
          <w:color w:val="000000"/>
          <w:u w:color="000000"/>
        </w:rPr>
        <w:t>Lubienianka</w:t>
      </w:r>
      <w:proofErr w:type="spellEnd"/>
      <w:r>
        <w:rPr>
          <w:color w:val="000000"/>
          <w:u w:color="000000"/>
        </w:rPr>
        <w:t xml:space="preserve">” w Lubieniu Kujawskim na realizację zadania publicznego pn. „Zakup niezbędnego do podnoszenia poziomu sportowego sprzętu poprawiającego jakość treningów oraz odzieży sportowej dla dzieci, młodzieży i dorosłych z Klubu </w:t>
      </w:r>
      <w:proofErr w:type="spellStart"/>
      <w:r>
        <w:rPr>
          <w:color w:val="000000"/>
          <w:u w:color="000000"/>
        </w:rPr>
        <w:t>Sportowego„Lubienianka</w:t>
      </w:r>
      <w:proofErr w:type="spellEnd"/>
      <w:r>
        <w:rPr>
          <w:color w:val="000000"/>
          <w:u w:color="000000"/>
        </w:rPr>
        <w:t>” w Lubieniu Kujawskim” w wysokości 16.000,00 zł;</w:t>
      </w:r>
    </w:p>
    <w:p w14:paraId="71D62D28" w14:textId="77777777" w:rsidR="00A77B3E" w:rsidRDefault="009B680F">
      <w:pPr>
        <w:keepLines/>
        <w:spacing w:before="120" w:after="120"/>
        <w:ind w:firstLine="340"/>
        <w:rPr>
          <w:color w:val="000000"/>
          <w:u w:color="000000"/>
        </w:rPr>
      </w:pPr>
      <w:r>
        <w:lastRenderedPageBreak/>
        <w:t>6. </w:t>
      </w:r>
      <w:r>
        <w:rPr>
          <w:color w:val="000000"/>
          <w:u w:color="000000"/>
        </w:rPr>
        <w:t>Ludowy Zespół Sportowy Victoria Smólnik na realizację zadania publicznego pn. „Realizacja całorocznego szkolenia piłkarskiego oraz udział w współzawodnictwie sportowym dzieci, młodzieży i dorosłych w klubie Victoria Smólnik” w wysokości 16.000,00 zł;</w:t>
      </w:r>
    </w:p>
    <w:p w14:paraId="408F412E" w14:textId="77777777" w:rsidR="00A77B3E" w:rsidRDefault="009B680F">
      <w:pPr>
        <w:keepLines/>
        <w:spacing w:before="120" w:after="120"/>
        <w:ind w:firstLine="340"/>
        <w:rPr>
          <w:color w:val="000000"/>
          <w:u w:color="000000"/>
        </w:rPr>
      </w:pPr>
      <w:r>
        <w:t>7. </w:t>
      </w:r>
      <w:r>
        <w:rPr>
          <w:color w:val="000000"/>
          <w:u w:color="000000"/>
        </w:rPr>
        <w:t>Gminny Klub Sportowy Baruchowo na realizację zadania publicznego pn. „Rozwój piłki nożnej w gminie Baruchowo w ramach współzawodnictwa sportowego” w wysokości 16.000,00 zł;</w:t>
      </w:r>
    </w:p>
    <w:p w14:paraId="52C4600B" w14:textId="77777777" w:rsidR="00A77B3E" w:rsidRDefault="009B680F">
      <w:pPr>
        <w:keepLines/>
        <w:spacing w:before="120" w:after="120"/>
        <w:ind w:firstLine="340"/>
        <w:rPr>
          <w:color w:val="000000"/>
          <w:u w:color="000000"/>
        </w:rPr>
      </w:pPr>
      <w:r>
        <w:t>8. </w:t>
      </w:r>
      <w:r>
        <w:rPr>
          <w:color w:val="000000"/>
          <w:u w:color="000000"/>
        </w:rPr>
        <w:t>Gminny Klub Sportowy Fabianki na realizację zadania publicznego pn. „Szkolenie sportowe mieszkańców gminy Fabianki w zakresie piłki nożnej” w wysokości 16.000,00 zł;</w:t>
      </w:r>
    </w:p>
    <w:p w14:paraId="52A57A22" w14:textId="77777777" w:rsidR="00A77B3E" w:rsidRDefault="009B680F">
      <w:pPr>
        <w:keepLines/>
        <w:spacing w:before="120" w:after="120"/>
        <w:ind w:firstLine="340"/>
        <w:rPr>
          <w:color w:val="000000"/>
          <w:u w:color="000000"/>
        </w:rPr>
      </w:pPr>
      <w:r>
        <w:t>9. </w:t>
      </w:r>
      <w:r>
        <w:rPr>
          <w:color w:val="000000"/>
          <w:u w:color="000000"/>
        </w:rPr>
        <w:t>Gminny Klub Sportowy „Łokietek” na realizację zadania publicznego pn. „Wspieranie rozwoju piłki nożnej w ramach programu sportowego, realizowanego przez Gminny Klub Sportowy „Łokietek” Brześć Kujawski” w wysokości 16.000,00 zł;</w:t>
      </w:r>
    </w:p>
    <w:p w14:paraId="314B5906" w14:textId="77777777" w:rsidR="00A77B3E" w:rsidRDefault="009B680F">
      <w:pPr>
        <w:keepLines/>
        <w:spacing w:before="120" w:after="120"/>
        <w:ind w:firstLine="340"/>
        <w:rPr>
          <w:color w:val="000000"/>
          <w:u w:color="000000"/>
        </w:rPr>
      </w:pPr>
      <w:r>
        <w:t>10. </w:t>
      </w:r>
      <w:r>
        <w:rPr>
          <w:color w:val="000000"/>
          <w:u w:color="000000"/>
        </w:rPr>
        <w:t>Miejsko-Gminny Klub Sportowy „Kujawianka” Izbica Kujawska na realizację zadania publicznego pn. „Realizacja szkolenia piłkarskiego w Miejsko-Gminnym Klubie Sportowym „Kujawianka” w Izbicy Kujawskiej” w wysokości 16.000,00 zł;</w:t>
      </w:r>
    </w:p>
    <w:p w14:paraId="32A2F985" w14:textId="77777777" w:rsidR="00A77B3E" w:rsidRDefault="009B680F">
      <w:pPr>
        <w:keepLines/>
        <w:spacing w:before="120" w:after="120"/>
        <w:ind w:firstLine="340"/>
        <w:rPr>
          <w:color w:val="000000"/>
          <w:u w:color="000000"/>
        </w:rPr>
      </w:pPr>
      <w:r>
        <w:t>11. </w:t>
      </w:r>
      <w:r>
        <w:rPr>
          <w:color w:val="000000"/>
          <w:u w:color="000000"/>
        </w:rPr>
        <w:t xml:space="preserve">Miejsko-Gminny Klub Sportowy „Zgoda” Chodecz na realizację zadania publicznego pn. „Organizacja zajęć i udział w rozgrywkach ligowych piłki nożnej dla dzieci, młodzieży i dorosłych mieszkańców </w:t>
      </w:r>
      <w:proofErr w:type="spellStart"/>
      <w:r>
        <w:rPr>
          <w:color w:val="000000"/>
          <w:u w:color="000000"/>
        </w:rPr>
        <w:t>MiG</w:t>
      </w:r>
      <w:proofErr w:type="spellEnd"/>
      <w:r>
        <w:rPr>
          <w:color w:val="000000"/>
          <w:u w:color="000000"/>
        </w:rPr>
        <w:t xml:space="preserve"> Chodecz w 2020 roku” w wysokości 16.000,00 zł;</w:t>
      </w:r>
    </w:p>
    <w:p w14:paraId="314B41F4" w14:textId="77777777" w:rsidR="00A77B3E" w:rsidRDefault="009B680F">
      <w:pPr>
        <w:keepLines/>
        <w:spacing w:before="120" w:after="120"/>
        <w:ind w:firstLine="340"/>
        <w:rPr>
          <w:color w:val="000000"/>
          <w:u w:color="000000"/>
        </w:rPr>
      </w:pPr>
      <w:r>
        <w:t>12. </w:t>
      </w:r>
      <w:r>
        <w:rPr>
          <w:color w:val="000000"/>
          <w:u w:color="000000"/>
        </w:rPr>
        <w:t>Gminne Towarzystwo Sportowe „Unia” Choceń na realizację zadania publicznego pn. „Szkolenie piłkarskie Gminnego Towarzystwa Sportowego „Unia Choceń” w wysokości 16.000,00 zł;</w:t>
      </w:r>
    </w:p>
    <w:p w14:paraId="2F2DF0ED" w14:textId="77777777" w:rsidR="00A77B3E" w:rsidRDefault="009B680F">
      <w:pPr>
        <w:keepLines/>
        <w:spacing w:before="120" w:after="120"/>
        <w:ind w:firstLine="340"/>
        <w:rPr>
          <w:color w:val="000000"/>
          <w:u w:color="000000"/>
        </w:rPr>
      </w:pPr>
      <w:r>
        <w:t>13. </w:t>
      </w:r>
      <w:r>
        <w:rPr>
          <w:color w:val="000000"/>
          <w:u w:color="000000"/>
        </w:rPr>
        <w:t>Akademia Piłkarska „Młody Lubień” na realizację zadania publicznego pn. „Popularyzacja piłki nożnej zgodnie z zasadami Fair Play przez Akademię Piłkarską „Młody Lubień” w Lubieniu Kujawskim” w wysokości 8.000,00 zł;</w:t>
      </w:r>
    </w:p>
    <w:p w14:paraId="10809249" w14:textId="77777777" w:rsidR="00A77B3E" w:rsidRDefault="009B680F">
      <w:pPr>
        <w:keepLines/>
        <w:spacing w:before="120" w:after="120"/>
        <w:ind w:firstLine="340"/>
        <w:rPr>
          <w:color w:val="000000"/>
          <w:u w:color="000000"/>
        </w:rPr>
      </w:pPr>
      <w:r>
        <w:t>14. </w:t>
      </w:r>
      <w:r>
        <w:rPr>
          <w:color w:val="000000"/>
          <w:u w:color="000000"/>
        </w:rPr>
        <w:t>Klub Sportów Siłowych „Husaria” Lubraniec na realizację zadania publicznego pn. „Rozwój podnoszenia ciężarów i sportów siłowych wśród dzieci i młodzieży” w wysokości 8.000,00 zł;</w:t>
      </w:r>
    </w:p>
    <w:p w14:paraId="2F78BA5C" w14:textId="77777777" w:rsidR="00A77B3E" w:rsidRDefault="009B680F">
      <w:pPr>
        <w:keepLines/>
        <w:spacing w:before="120" w:after="120"/>
        <w:ind w:firstLine="340"/>
        <w:rPr>
          <w:color w:val="000000"/>
          <w:u w:color="000000"/>
        </w:rPr>
      </w:pPr>
      <w:r>
        <w:t>15. </w:t>
      </w:r>
      <w:r>
        <w:rPr>
          <w:color w:val="000000"/>
          <w:u w:color="000000"/>
        </w:rPr>
        <w:t>Uczniowski Klub Sportowy „Cyprianka” na realizację zadania publicznego pn. „Szkolenie lekkoatletyczne w UKS Cyprianka” w wysokości 8.000,00 zł;</w:t>
      </w:r>
    </w:p>
    <w:p w14:paraId="45922BF8" w14:textId="77777777" w:rsidR="00A77B3E" w:rsidRDefault="009B680F">
      <w:pPr>
        <w:keepLines/>
        <w:spacing w:before="120" w:after="120"/>
        <w:ind w:firstLine="340"/>
        <w:rPr>
          <w:color w:val="000000"/>
          <w:u w:color="000000"/>
        </w:rPr>
      </w:pPr>
      <w:r>
        <w:t>16. </w:t>
      </w:r>
      <w:r>
        <w:rPr>
          <w:color w:val="000000"/>
          <w:u w:color="000000"/>
        </w:rPr>
        <w:t>Akademia Mieszanych Sztuk Walki na realizację zadania publicznego pn. „Droga do mistrzostwa” w wysokości 8.000,00 zł;</w:t>
      </w:r>
    </w:p>
    <w:p w14:paraId="13ADAD0D" w14:textId="77777777" w:rsidR="00A77B3E" w:rsidRDefault="009B680F">
      <w:pPr>
        <w:keepLines/>
        <w:spacing w:before="120" w:after="120"/>
        <w:ind w:firstLine="340"/>
        <w:rPr>
          <w:color w:val="000000"/>
          <w:u w:color="000000"/>
        </w:rPr>
      </w:pPr>
      <w:r>
        <w:t>17. </w:t>
      </w:r>
      <w:r>
        <w:rPr>
          <w:color w:val="000000"/>
          <w:u w:color="000000"/>
        </w:rPr>
        <w:t>Gminny Klub Jeździecki „Bogucin” na realizację zadania publicznego pn. „Ponadgminne upowszechnianie kultury fizycznej w 2020 roku” w wysokości 6.000,00 zł;</w:t>
      </w:r>
    </w:p>
    <w:p w14:paraId="08D48B0A" w14:textId="77777777" w:rsidR="00A77B3E" w:rsidRDefault="009B680F">
      <w:pPr>
        <w:keepLines/>
        <w:spacing w:before="120" w:after="120"/>
        <w:ind w:firstLine="340"/>
        <w:rPr>
          <w:color w:val="000000"/>
          <w:u w:color="000000"/>
        </w:rPr>
      </w:pPr>
      <w:r>
        <w:t>18. </w:t>
      </w:r>
      <w:r>
        <w:rPr>
          <w:color w:val="000000"/>
          <w:u w:color="000000"/>
        </w:rPr>
        <w:t xml:space="preserve">Klub Karate Tradycyjnego </w:t>
      </w:r>
      <w:proofErr w:type="spellStart"/>
      <w:r>
        <w:rPr>
          <w:color w:val="000000"/>
          <w:u w:color="000000"/>
        </w:rPr>
        <w:t>Zanshin</w:t>
      </w:r>
      <w:proofErr w:type="spellEnd"/>
      <w:r>
        <w:rPr>
          <w:color w:val="000000"/>
          <w:u w:color="000000"/>
        </w:rPr>
        <w:t xml:space="preserve"> na realizację zadania publicznego pn. „Mali mistrzowie” w wysokości 8.000,00 zł;</w:t>
      </w:r>
    </w:p>
    <w:p w14:paraId="5CE6C4C4" w14:textId="77777777" w:rsidR="00A77B3E" w:rsidRDefault="009B680F">
      <w:pPr>
        <w:keepLines/>
        <w:spacing w:before="120" w:after="120"/>
        <w:ind w:firstLine="340"/>
        <w:rPr>
          <w:color w:val="000000"/>
          <w:u w:color="000000"/>
        </w:rPr>
      </w:pPr>
      <w:r>
        <w:t>19. </w:t>
      </w:r>
      <w:r>
        <w:rPr>
          <w:color w:val="000000"/>
          <w:u w:color="000000"/>
        </w:rPr>
        <w:t>Uczniowski Klub Sportowy „Start” Smólnik na realizację zadania publicznego pn. „Szkolenie w sekcji badmintona i lekkiej atletyki w UKS „Start” Smólnik” w wysokości 8.000,00 zł.</w:t>
      </w:r>
    </w:p>
    <w:p w14:paraId="1C176DA5" w14:textId="77777777" w:rsidR="00A77B3E" w:rsidRDefault="009B680F">
      <w:pPr>
        <w:spacing w:before="120" w:after="120"/>
        <w:jc w:val="center"/>
        <w:rPr>
          <w:b/>
          <w:color w:val="000000"/>
          <w:u w:color="000000"/>
        </w:rPr>
      </w:pPr>
      <w:r>
        <w:rPr>
          <w:b/>
          <w:color w:val="000000"/>
          <w:u w:color="000000"/>
        </w:rPr>
        <w:t>WYDATKI NA OBSŁUGĘ DŁUGU</w:t>
      </w:r>
    </w:p>
    <w:p w14:paraId="49D60FA2" w14:textId="77777777" w:rsidR="00A77B3E" w:rsidRDefault="009B680F">
      <w:pPr>
        <w:spacing w:before="120" w:after="120"/>
        <w:ind w:left="283" w:firstLine="227"/>
        <w:rPr>
          <w:color w:val="000000"/>
          <w:u w:color="000000"/>
        </w:rPr>
      </w:pPr>
      <w:r>
        <w:rPr>
          <w:color w:val="000000"/>
          <w:u w:color="000000"/>
        </w:rPr>
        <w:t>Stopień realizacji wydatków poniesionych w 2020 roku na obsługę długu przedstawia  Tabela nr 9.</w:t>
      </w:r>
    </w:p>
    <w:p w14:paraId="342298A3" w14:textId="77777777" w:rsidR="00A77B3E" w:rsidRDefault="009B680F">
      <w:pPr>
        <w:spacing w:before="120" w:after="120"/>
        <w:ind w:left="283" w:firstLine="227"/>
        <w:jc w:val="right"/>
        <w:rPr>
          <w:color w:val="000000"/>
          <w:u w:color="000000"/>
        </w:rPr>
      </w:pPr>
      <w:r>
        <w:rPr>
          <w:b/>
          <w:i/>
          <w:color w:val="000000"/>
          <w:u w:color="000000"/>
        </w:rPr>
        <w:t>Tabela nr 9</w:t>
      </w:r>
    </w:p>
    <w:p w14:paraId="2E467670" w14:textId="77777777" w:rsidR="00A77B3E" w:rsidRDefault="009B680F">
      <w:pPr>
        <w:spacing w:before="120" w:after="120"/>
        <w:jc w:val="center"/>
        <w:rPr>
          <w:b/>
          <w:color w:val="000000"/>
          <w:u w:color="000000"/>
        </w:rPr>
      </w:pPr>
      <w:r>
        <w:rPr>
          <w:b/>
          <w:i/>
          <w:color w:val="000000"/>
          <w:u w:color="000000"/>
        </w:rPr>
        <w:t>Wydatki na obsługę długu wykonane w 2020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065"/>
        <w:gridCol w:w="1065"/>
        <w:gridCol w:w="3391"/>
        <w:gridCol w:w="1665"/>
        <w:gridCol w:w="1200"/>
        <w:gridCol w:w="915"/>
      </w:tblGrid>
      <w:tr w:rsidR="007F256B" w14:paraId="6FB7417A" w14:textId="77777777">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603A7CA1" w14:textId="77777777" w:rsidR="00A77B3E" w:rsidRDefault="009B680F">
            <w:pPr>
              <w:jc w:val="center"/>
              <w:rPr>
                <w:color w:val="000000"/>
                <w:u w:color="000000"/>
              </w:rPr>
            </w:pPr>
            <w:r>
              <w:rPr>
                <w:b/>
                <w:sz w:val="18"/>
              </w:rPr>
              <w:t>Dział</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ECC1371" w14:textId="77777777" w:rsidR="00A77B3E" w:rsidRDefault="009B680F">
            <w:pPr>
              <w:jc w:val="center"/>
              <w:rPr>
                <w:color w:val="000000"/>
                <w:u w:color="000000"/>
              </w:rPr>
            </w:pPr>
            <w:r>
              <w:rPr>
                <w:b/>
                <w:sz w:val="18"/>
              </w:rPr>
              <w:t>Rozdział</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6129F8E" w14:textId="77777777" w:rsidR="00A77B3E" w:rsidRDefault="009B680F">
            <w:pPr>
              <w:jc w:val="center"/>
              <w:rPr>
                <w:color w:val="000000"/>
                <w:u w:color="000000"/>
              </w:rPr>
            </w:pPr>
            <w:r>
              <w:rPr>
                <w:b/>
                <w:sz w:val="18"/>
              </w:rPr>
              <w:t>Paragraf</w:t>
            </w: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037FEBB2" w14:textId="77777777" w:rsidR="00A77B3E" w:rsidRDefault="009B680F">
            <w:pPr>
              <w:jc w:val="center"/>
              <w:rPr>
                <w:color w:val="000000"/>
                <w:u w:color="000000"/>
              </w:rPr>
            </w:pPr>
            <w:r>
              <w:rPr>
                <w:b/>
                <w:sz w:val="18"/>
              </w:rPr>
              <w:t>Treść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D81CEB9" w14:textId="77777777" w:rsidR="00A77B3E" w:rsidRDefault="009B680F">
            <w:pPr>
              <w:jc w:val="center"/>
              <w:rPr>
                <w:color w:val="000000"/>
                <w:u w:color="000000"/>
              </w:rPr>
            </w:pPr>
            <w:r>
              <w:rPr>
                <w:b/>
                <w:sz w:val="18"/>
              </w:rPr>
              <w:t>Plan</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57E47ED9" w14:textId="77777777" w:rsidR="00A77B3E" w:rsidRDefault="009B680F">
            <w:pPr>
              <w:jc w:val="center"/>
              <w:rPr>
                <w:color w:val="000000"/>
                <w:u w:color="000000"/>
              </w:rPr>
            </w:pPr>
            <w:r>
              <w:rPr>
                <w:b/>
                <w:sz w:val="18"/>
              </w:rPr>
              <w:t>Wykonanie</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E33D65" w14:textId="77777777" w:rsidR="00A77B3E" w:rsidRDefault="009B680F">
            <w:pPr>
              <w:jc w:val="center"/>
              <w:rPr>
                <w:color w:val="000000"/>
                <w:u w:color="000000"/>
              </w:rPr>
            </w:pPr>
            <w:r>
              <w:rPr>
                <w:b/>
                <w:sz w:val="18"/>
              </w:rPr>
              <w:t>%</w:t>
            </w:r>
          </w:p>
        </w:tc>
      </w:tr>
      <w:tr w:rsidR="007F256B" w14:paraId="369BB1B3" w14:textId="77777777">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6457D3D6" w14:textId="77777777" w:rsidR="00A77B3E" w:rsidRDefault="009B680F">
            <w:pPr>
              <w:jc w:val="center"/>
              <w:rPr>
                <w:color w:val="000000"/>
                <w:u w:color="000000"/>
              </w:rPr>
            </w:pPr>
            <w:r>
              <w:rPr>
                <w:b/>
                <w:sz w:val="18"/>
              </w:rPr>
              <w:t>757</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866B5F3" w14:textId="77777777" w:rsidR="00A77B3E" w:rsidRDefault="00A77B3E">
            <w:pPr>
              <w:jc w:val="center"/>
              <w:rPr>
                <w:color w:val="000000"/>
                <w:u w:color="000000"/>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75EF2C3" w14:textId="77777777" w:rsidR="00A77B3E" w:rsidRDefault="00A77B3E">
            <w:pPr>
              <w:jc w:val="center"/>
              <w:rPr>
                <w:color w:val="000000"/>
                <w:u w:color="000000"/>
              </w:rPr>
            </w:pP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5093E141" w14:textId="77777777" w:rsidR="00A77B3E" w:rsidRDefault="009B680F">
            <w:pPr>
              <w:jc w:val="left"/>
              <w:rPr>
                <w:color w:val="000000"/>
                <w:u w:color="000000"/>
              </w:rPr>
            </w:pPr>
            <w:r>
              <w:rPr>
                <w:b/>
                <w:sz w:val="18"/>
              </w:rPr>
              <w:t>Obsługa długu publicznego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4356037" w14:textId="77777777" w:rsidR="00A77B3E" w:rsidRDefault="009B680F">
            <w:pPr>
              <w:jc w:val="right"/>
              <w:rPr>
                <w:color w:val="000000"/>
                <w:u w:color="000000"/>
              </w:rPr>
            </w:pPr>
            <w:r>
              <w:rPr>
                <w:b/>
                <w:sz w:val="18"/>
              </w:rPr>
              <w:t>10 000,00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1EB90383" w14:textId="77777777" w:rsidR="00A77B3E" w:rsidRDefault="009B680F">
            <w:pPr>
              <w:jc w:val="right"/>
              <w:rPr>
                <w:color w:val="000000"/>
                <w:u w:color="000000"/>
              </w:rPr>
            </w:pPr>
            <w:r>
              <w:rPr>
                <w:b/>
                <w:sz w:val="18"/>
              </w:rPr>
              <w:t>9 941,38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C870C9" w14:textId="77777777" w:rsidR="00A77B3E" w:rsidRDefault="009B680F">
            <w:pPr>
              <w:jc w:val="right"/>
              <w:rPr>
                <w:color w:val="000000"/>
                <w:u w:color="000000"/>
              </w:rPr>
            </w:pPr>
            <w:r>
              <w:rPr>
                <w:b/>
                <w:sz w:val="18"/>
              </w:rPr>
              <w:t>99,41%</w:t>
            </w:r>
          </w:p>
        </w:tc>
      </w:tr>
      <w:tr w:rsidR="007F256B" w14:paraId="2FB782EE" w14:textId="77777777">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0DFD0256" w14:textId="77777777" w:rsidR="00A77B3E" w:rsidRDefault="00A77B3E">
            <w:pPr>
              <w:jc w:val="center"/>
              <w:rPr>
                <w:color w:val="000000"/>
                <w:u w:color="000000"/>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E4F5CB5" w14:textId="77777777" w:rsidR="00A77B3E" w:rsidRDefault="009B680F">
            <w:pPr>
              <w:jc w:val="center"/>
              <w:rPr>
                <w:color w:val="000000"/>
                <w:u w:color="000000"/>
              </w:rPr>
            </w:pPr>
            <w:r>
              <w:rPr>
                <w:sz w:val="18"/>
              </w:rPr>
              <w:t>75702</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5A45FD4" w14:textId="77777777" w:rsidR="00A77B3E" w:rsidRDefault="00A77B3E">
            <w:pPr>
              <w:jc w:val="center"/>
              <w:rPr>
                <w:color w:val="000000"/>
                <w:u w:color="000000"/>
              </w:rPr>
            </w:pP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0DFCF3DA" w14:textId="77777777" w:rsidR="00A77B3E" w:rsidRDefault="009B680F">
            <w:pPr>
              <w:jc w:val="left"/>
              <w:rPr>
                <w:color w:val="000000"/>
                <w:u w:color="000000"/>
              </w:rPr>
            </w:pPr>
            <w:r>
              <w:rPr>
                <w:sz w:val="18"/>
              </w:rPr>
              <w:t>Obsługa papierów wartościowych, kredytów i pożyczek jednostek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C23AFA3" w14:textId="77777777" w:rsidR="00A77B3E" w:rsidRDefault="009B680F">
            <w:pPr>
              <w:jc w:val="right"/>
              <w:rPr>
                <w:color w:val="000000"/>
                <w:u w:color="000000"/>
              </w:rPr>
            </w:pPr>
            <w:r>
              <w:rPr>
                <w:sz w:val="18"/>
              </w:rPr>
              <w:t>10 000,00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4015D7F5" w14:textId="77777777" w:rsidR="00A77B3E" w:rsidRDefault="009B680F">
            <w:pPr>
              <w:jc w:val="right"/>
              <w:rPr>
                <w:color w:val="000000"/>
                <w:u w:color="000000"/>
              </w:rPr>
            </w:pPr>
            <w:r>
              <w:rPr>
                <w:sz w:val="18"/>
              </w:rPr>
              <w:t>9 941,38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0AA062" w14:textId="77777777" w:rsidR="00A77B3E" w:rsidRDefault="009B680F">
            <w:pPr>
              <w:jc w:val="right"/>
              <w:rPr>
                <w:color w:val="000000"/>
                <w:u w:color="000000"/>
              </w:rPr>
            </w:pPr>
            <w:r>
              <w:rPr>
                <w:sz w:val="18"/>
              </w:rPr>
              <w:t>99,41%</w:t>
            </w:r>
          </w:p>
        </w:tc>
      </w:tr>
      <w:tr w:rsidR="007F256B" w14:paraId="14474869" w14:textId="77777777">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2E26A833" w14:textId="77777777" w:rsidR="00A77B3E" w:rsidRDefault="00A77B3E">
            <w:pPr>
              <w:jc w:val="center"/>
              <w:rPr>
                <w:color w:val="000000"/>
                <w:u w:color="000000"/>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C0F67CC" w14:textId="77777777" w:rsidR="00A77B3E" w:rsidRDefault="00A77B3E">
            <w:pPr>
              <w:jc w:val="center"/>
              <w:rPr>
                <w:color w:val="000000"/>
                <w:u w:color="000000"/>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60DCA97" w14:textId="77777777" w:rsidR="00A77B3E" w:rsidRDefault="009B680F">
            <w:pPr>
              <w:jc w:val="center"/>
              <w:rPr>
                <w:color w:val="000000"/>
                <w:u w:color="000000"/>
              </w:rPr>
            </w:pPr>
            <w:r>
              <w:rPr>
                <w:sz w:val="18"/>
              </w:rPr>
              <w:t>8110</w:t>
            </w: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2A21AF4A" w14:textId="77777777" w:rsidR="00A77B3E" w:rsidRDefault="009B680F">
            <w:pPr>
              <w:jc w:val="left"/>
              <w:rPr>
                <w:color w:val="000000"/>
                <w:u w:color="000000"/>
              </w:rPr>
            </w:pPr>
            <w:r>
              <w:rPr>
                <w:sz w:val="18"/>
              </w:rPr>
              <w:t>Odsetki od samorządowych papierów wartościowych lub zaciągniętych przez jednostkę samorządu terytorialnego kredytów i pożyczek</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94E78B5" w14:textId="77777777" w:rsidR="00A77B3E" w:rsidRDefault="009B680F">
            <w:pPr>
              <w:jc w:val="right"/>
              <w:rPr>
                <w:color w:val="000000"/>
                <w:u w:color="000000"/>
              </w:rPr>
            </w:pPr>
            <w:r>
              <w:rPr>
                <w:sz w:val="18"/>
              </w:rPr>
              <w:t>10 000,00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027994E5" w14:textId="77777777" w:rsidR="00A77B3E" w:rsidRDefault="009B680F">
            <w:pPr>
              <w:jc w:val="right"/>
              <w:rPr>
                <w:color w:val="000000"/>
                <w:u w:color="000000"/>
              </w:rPr>
            </w:pPr>
            <w:r>
              <w:rPr>
                <w:sz w:val="18"/>
              </w:rPr>
              <w:t>9 941,38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51C034" w14:textId="77777777" w:rsidR="00A77B3E" w:rsidRDefault="009B680F">
            <w:pPr>
              <w:jc w:val="right"/>
              <w:rPr>
                <w:color w:val="000000"/>
                <w:u w:color="000000"/>
              </w:rPr>
            </w:pPr>
            <w:r>
              <w:rPr>
                <w:sz w:val="18"/>
              </w:rPr>
              <w:t>99,41%</w:t>
            </w:r>
          </w:p>
        </w:tc>
      </w:tr>
      <w:tr w:rsidR="007F256B" w14:paraId="7F01E4CF" w14:textId="77777777">
        <w:trPr>
          <w:trHeight w:val="227"/>
        </w:trPr>
        <w:tc>
          <w:tcPr>
            <w:tcW w:w="630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DB1B37D" w14:textId="77777777" w:rsidR="00A77B3E" w:rsidRDefault="009B680F">
            <w:pPr>
              <w:jc w:val="right"/>
              <w:rPr>
                <w:color w:val="000000"/>
                <w:u w:color="000000"/>
              </w:rPr>
            </w:pPr>
            <w:r>
              <w:rPr>
                <w:b/>
                <w:sz w:val="18"/>
              </w:rPr>
              <w:t>Razem:</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53F7459" w14:textId="77777777" w:rsidR="00A77B3E" w:rsidRDefault="009B680F">
            <w:pPr>
              <w:jc w:val="right"/>
              <w:rPr>
                <w:color w:val="000000"/>
                <w:u w:color="000000"/>
              </w:rPr>
            </w:pPr>
            <w:r>
              <w:rPr>
                <w:b/>
                <w:sz w:val="18"/>
              </w:rPr>
              <w:t>10 000,00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1E5F69CA" w14:textId="77777777" w:rsidR="00A77B3E" w:rsidRDefault="009B680F">
            <w:pPr>
              <w:jc w:val="right"/>
              <w:rPr>
                <w:color w:val="000000"/>
                <w:u w:color="000000"/>
              </w:rPr>
            </w:pPr>
            <w:r>
              <w:rPr>
                <w:b/>
                <w:sz w:val="18"/>
              </w:rPr>
              <w:t>9 941,38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D6A3862" w14:textId="77777777" w:rsidR="00A77B3E" w:rsidRDefault="009B680F">
            <w:pPr>
              <w:jc w:val="right"/>
              <w:rPr>
                <w:color w:val="000000"/>
                <w:u w:color="000000"/>
              </w:rPr>
            </w:pPr>
            <w:r>
              <w:rPr>
                <w:b/>
                <w:sz w:val="18"/>
              </w:rPr>
              <w:t>99,41%</w:t>
            </w:r>
          </w:p>
        </w:tc>
      </w:tr>
    </w:tbl>
    <w:p w14:paraId="06B3D7E8" w14:textId="77777777" w:rsidR="00A77B3E" w:rsidRDefault="009B680F">
      <w:pPr>
        <w:spacing w:before="120" w:after="120"/>
        <w:ind w:left="283" w:firstLine="227"/>
        <w:rPr>
          <w:color w:val="000000"/>
          <w:u w:color="000000"/>
        </w:rPr>
      </w:pPr>
      <w:r>
        <w:rPr>
          <w:color w:val="000000"/>
          <w:u w:color="000000"/>
        </w:rPr>
        <w:lastRenderedPageBreak/>
        <w:t>Poniesione wydatki dotyczą odsetek od zaciągniętej w 2015 roku długoterminowej pożyczki z </w:t>
      </w:r>
      <w:proofErr w:type="spellStart"/>
      <w:r>
        <w:rPr>
          <w:color w:val="000000"/>
          <w:u w:color="000000"/>
        </w:rPr>
        <w:t>WFOŚiGW</w:t>
      </w:r>
      <w:proofErr w:type="spellEnd"/>
      <w:r>
        <w:rPr>
          <w:color w:val="000000"/>
          <w:u w:color="000000"/>
        </w:rPr>
        <w:t xml:space="preserve"> w Toruniu na realizację zadań pn.:</w:t>
      </w:r>
    </w:p>
    <w:p w14:paraId="3C6E98C0" w14:textId="77777777" w:rsidR="00A77B3E" w:rsidRDefault="009B680F">
      <w:pPr>
        <w:keepLines/>
        <w:spacing w:before="120" w:after="120"/>
        <w:ind w:left="227" w:hanging="113"/>
        <w:rPr>
          <w:color w:val="000000"/>
          <w:u w:color="000000"/>
        </w:rPr>
      </w:pPr>
      <w:r>
        <w:t>- </w:t>
      </w:r>
      <w:r>
        <w:rPr>
          <w:color w:val="000000"/>
          <w:u w:color="000000"/>
        </w:rPr>
        <w:t>Termomodernizacja budynków użyteczności publicznej- Domu Pomocy Społecznej w Kurowie – kwota umowy 116.954,00 zł,</w:t>
      </w:r>
    </w:p>
    <w:p w14:paraId="79E6E3CD" w14:textId="77777777" w:rsidR="00A77B3E" w:rsidRDefault="009B680F">
      <w:pPr>
        <w:keepLines/>
        <w:spacing w:before="120" w:after="120"/>
        <w:ind w:left="227" w:hanging="113"/>
        <w:rPr>
          <w:color w:val="000000"/>
          <w:u w:color="000000"/>
        </w:rPr>
      </w:pPr>
      <w:r>
        <w:t>- </w:t>
      </w:r>
      <w:r>
        <w:rPr>
          <w:color w:val="000000"/>
          <w:u w:color="000000"/>
        </w:rPr>
        <w:t>Termomodernizacja budynków użyteczności publicznej- Domu Pomocy Społecznej w Kowalu – kwota umowy 145.000,00 zł.</w:t>
      </w:r>
    </w:p>
    <w:p w14:paraId="29BE1873" w14:textId="77777777" w:rsidR="00A77B3E" w:rsidRDefault="009B680F">
      <w:pPr>
        <w:spacing w:before="120" w:after="120"/>
        <w:ind w:left="510" w:firstLine="227"/>
        <w:rPr>
          <w:color w:val="000000"/>
          <w:u w:color="000000"/>
        </w:rPr>
      </w:pPr>
      <w:r>
        <w:rPr>
          <w:color w:val="000000"/>
          <w:u w:color="000000"/>
        </w:rPr>
        <w:t>Na dzień 31 grudnia 2020 r. z tytułu spłat rat kapitałowych powyższych pożyczek pozostało 261.954,00 zł.</w:t>
      </w:r>
    </w:p>
    <w:p w14:paraId="7CBCB9AF" w14:textId="77777777" w:rsidR="00A77B3E" w:rsidRDefault="009B680F">
      <w:pPr>
        <w:spacing w:before="120" w:after="120"/>
        <w:ind w:left="510" w:firstLine="227"/>
        <w:jc w:val="center"/>
        <w:rPr>
          <w:color w:val="000000"/>
          <w:u w:color="000000"/>
        </w:rPr>
      </w:pPr>
      <w:r>
        <w:rPr>
          <w:b/>
          <w:color w:val="000000"/>
          <w:u w:val="single" w:color="000000"/>
        </w:rPr>
        <w:t>WYDATKI MAJĄTKOWE</w:t>
      </w:r>
    </w:p>
    <w:p w14:paraId="6F2C5A78" w14:textId="77777777" w:rsidR="00A77B3E" w:rsidRDefault="009B680F">
      <w:pPr>
        <w:spacing w:before="120" w:after="120"/>
        <w:ind w:left="510" w:firstLine="227"/>
        <w:rPr>
          <w:color w:val="000000"/>
          <w:u w:color="000000"/>
        </w:rPr>
      </w:pPr>
      <w:r>
        <w:rPr>
          <w:color w:val="000000"/>
          <w:u w:color="000000"/>
        </w:rPr>
        <w:t xml:space="preserve">Plan na 2020 rok po zmianach wydatków majątkowych (łącznie z rezerwą na inwestycje i zakupy inwestycyjne w kwocie 117.500,00 zł ale bez wydatków majątkowych w formie dotacji) zamknął się kwotą </w:t>
      </w:r>
      <w:r>
        <w:rPr>
          <w:b/>
          <w:color w:val="000000"/>
          <w:u w:color="000000"/>
        </w:rPr>
        <w:t xml:space="preserve">36.357.536,59 zł </w:t>
      </w:r>
      <w:r>
        <w:rPr>
          <w:color w:val="000000"/>
          <w:u w:color="000000"/>
        </w:rPr>
        <w:t xml:space="preserve">i został zrealizowany w kwocie </w:t>
      </w:r>
      <w:r>
        <w:rPr>
          <w:b/>
          <w:color w:val="000000"/>
          <w:u w:color="000000"/>
        </w:rPr>
        <w:t>35.573.294,47 zł</w:t>
      </w:r>
      <w:r>
        <w:rPr>
          <w:color w:val="000000"/>
          <w:u w:color="000000"/>
        </w:rPr>
        <w:t xml:space="preserve">, co stanowi 97,84 % planu. Wykonanie wydatków majątkowych w układzie działów, rozdziałów i paragrafów klasyfikacji budżetowej przedstawia Tabela nr 10. </w:t>
      </w:r>
    </w:p>
    <w:p w14:paraId="13979D04" w14:textId="77777777" w:rsidR="00A77B3E" w:rsidRDefault="009B680F">
      <w:pPr>
        <w:spacing w:before="120" w:after="120"/>
        <w:ind w:left="510" w:firstLine="227"/>
        <w:rPr>
          <w:color w:val="000000"/>
          <w:u w:color="000000"/>
        </w:rPr>
      </w:pPr>
      <w:r>
        <w:rPr>
          <w:color w:val="000000"/>
          <w:u w:color="000000"/>
        </w:rPr>
        <w:t xml:space="preserve">Wydatki majątkowe poniesione w formie dotacji zostały opisane powyżej w części </w:t>
      </w:r>
      <w:r>
        <w:rPr>
          <w:i/>
          <w:color w:val="000000"/>
          <w:u w:color="000000"/>
        </w:rPr>
        <w:t>Dotacje</w:t>
      </w:r>
      <w:r>
        <w:rPr>
          <w:b/>
          <w:i/>
          <w:color w:val="000000"/>
          <w:u w:color="000000"/>
        </w:rPr>
        <w:t xml:space="preserve">. </w:t>
      </w:r>
    </w:p>
    <w:p w14:paraId="3A6F59D3" w14:textId="77777777" w:rsidR="00A77B3E" w:rsidRDefault="009B680F">
      <w:pPr>
        <w:spacing w:before="120" w:after="120"/>
        <w:ind w:left="510" w:firstLine="227"/>
        <w:jc w:val="right"/>
        <w:rPr>
          <w:color w:val="000000"/>
          <w:u w:color="000000"/>
        </w:rPr>
      </w:pPr>
      <w:r>
        <w:rPr>
          <w:b/>
          <w:i/>
          <w:color w:val="000000"/>
          <w:u w:color="000000"/>
        </w:rPr>
        <w:t>Tabela nr 10</w:t>
      </w:r>
    </w:p>
    <w:p w14:paraId="5CD5D668" w14:textId="77777777" w:rsidR="00A77B3E" w:rsidRDefault="009B680F">
      <w:pPr>
        <w:spacing w:before="120" w:after="120"/>
        <w:jc w:val="center"/>
        <w:rPr>
          <w:b/>
          <w:color w:val="000000"/>
          <w:u w:color="000000"/>
        </w:rPr>
      </w:pPr>
      <w:r>
        <w:rPr>
          <w:b/>
          <w:i/>
          <w:color w:val="000000"/>
          <w:u w:color="000000"/>
        </w:rPr>
        <w:t>Wykonanie wydatków majątkowych w układzie działów, rozdziałów i paragrafów klasyfikacji budżetowej za 2020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025"/>
        <w:gridCol w:w="887"/>
        <w:gridCol w:w="3197"/>
        <w:gridCol w:w="1591"/>
        <w:gridCol w:w="1591"/>
        <w:gridCol w:w="1010"/>
      </w:tblGrid>
      <w:tr w:rsidR="007F256B" w14:paraId="4278C304" w14:textId="77777777">
        <w:trPr>
          <w:trHeight w:val="300"/>
        </w:trPr>
        <w:tc>
          <w:tcPr>
            <w:tcW w:w="765" w:type="dxa"/>
            <w:tcBorders>
              <w:top w:val="single" w:sz="2" w:space="0" w:color="auto"/>
              <w:left w:val="single" w:sz="2" w:space="0" w:color="auto"/>
              <w:bottom w:val="single" w:sz="2" w:space="0" w:color="auto"/>
              <w:right w:val="single" w:sz="2" w:space="0" w:color="auto"/>
            </w:tcBorders>
            <w:tcMar>
              <w:top w:w="100" w:type="dxa"/>
            </w:tcMar>
            <w:vAlign w:val="center"/>
          </w:tcPr>
          <w:p w14:paraId="128F3D0F"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1C2623CC" w14:textId="77777777" w:rsidR="00A77B3E" w:rsidRDefault="009B680F">
            <w:pPr>
              <w:jc w:val="center"/>
              <w:rPr>
                <w:color w:val="000000"/>
                <w:u w:color="000000"/>
              </w:rPr>
            </w:pPr>
            <w:r>
              <w:rPr>
                <w:b/>
                <w:sz w:val="18"/>
              </w:rPr>
              <w:t>Rozdział</w:t>
            </w:r>
          </w:p>
        </w:tc>
        <w:tc>
          <w:tcPr>
            <w:tcW w:w="870" w:type="dxa"/>
            <w:tcBorders>
              <w:top w:val="single" w:sz="2" w:space="0" w:color="auto"/>
              <w:left w:val="nil"/>
              <w:bottom w:val="single" w:sz="2" w:space="0" w:color="auto"/>
              <w:right w:val="single" w:sz="2" w:space="0" w:color="auto"/>
            </w:tcBorders>
            <w:tcMar>
              <w:top w:w="100" w:type="dxa"/>
            </w:tcMar>
            <w:vAlign w:val="center"/>
          </w:tcPr>
          <w:p w14:paraId="7E37F730" w14:textId="77777777" w:rsidR="00A77B3E" w:rsidRDefault="009B680F">
            <w:pPr>
              <w:jc w:val="center"/>
              <w:rPr>
                <w:color w:val="000000"/>
                <w:u w:color="000000"/>
              </w:rPr>
            </w:pPr>
            <w:r>
              <w:rPr>
                <w:b/>
                <w:sz w:val="18"/>
              </w:rPr>
              <w:t>Paragraf</w:t>
            </w:r>
          </w:p>
        </w:tc>
        <w:tc>
          <w:tcPr>
            <w:tcW w:w="3135" w:type="dxa"/>
            <w:tcBorders>
              <w:top w:val="single" w:sz="2" w:space="0" w:color="auto"/>
              <w:left w:val="nil"/>
              <w:bottom w:val="single" w:sz="2" w:space="0" w:color="auto"/>
              <w:right w:val="single" w:sz="2" w:space="0" w:color="auto"/>
            </w:tcBorders>
            <w:tcMar>
              <w:top w:w="100" w:type="dxa"/>
            </w:tcMar>
            <w:vAlign w:val="center"/>
          </w:tcPr>
          <w:p w14:paraId="4412E17A" w14:textId="77777777" w:rsidR="00A77B3E" w:rsidRDefault="009B680F">
            <w:pPr>
              <w:jc w:val="center"/>
              <w:rPr>
                <w:color w:val="000000"/>
                <w:u w:color="000000"/>
              </w:rPr>
            </w:pPr>
            <w:r>
              <w:rPr>
                <w:b/>
                <w:sz w:val="18"/>
              </w:rPr>
              <w:t>Wyszczególnienie</w:t>
            </w:r>
          </w:p>
        </w:tc>
        <w:tc>
          <w:tcPr>
            <w:tcW w:w="1560" w:type="dxa"/>
            <w:tcBorders>
              <w:top w:val="single" w:sz="2" w:space="0" w:color="auto"/>
              <w:left w:val="nil"/>
              <w:bottom w:val="single" w:sz="2" w:space="0" w:color="auto"/>
              <w:right w:val="single" w:sz="2" w:space="0" w:color="auto"/>
            </w:tcBorders>
            <w:tcMar>
              <w:top w:w="100" w:type="dxa"/>
            </w:tcMar>
            <w:vAlign w:val="center"/>
          </w:tcPr>
          <w:p w14:paraId="2360D4AC" w14:textId="77777777" w:rsidR="00A77B3E" w:rsidRDefault="009B680F">
            <w:pPr>
              <w:jc w:val="center"/>
              <w:rPr>
                <w:color w:val="000000"/>
                <w:u w:color="000000"/>
              </w:rPr>
            </w:pPr>
            <w:r>
              <w:rPr>
                <w:b/>
                <w:sz w:val="18"/>
              </w:rPr>
              <w:t>Plan </w:t>
            </w:r>
          </w:p>
        </w:tc>
        <w:tc>
          <w:tcPr>
            <w:tcW w:w="1560" w:type="dxa"/>
            <w:tcBorders>
              <w:top w:val="single" w:sz="2" w:space="0" w:color="auto"/>
              <w:left w:val="nil"/>
              <w:bottom w:val="single" w:sz="2" w:space="0" w:color="auto"/>
              <w:right w:val="single" w:sz="2" w:space="0" w:color="auto"/>
            </w:tcBorders>
            <w:tcMar>
              <w:top w:w="100" w:type="dxa"/>
            </w:tcMar>
            <w:vAlign w:val="center"/>
          </w:tcPr>
          <w:p w14:paraId="54CB8BAC" w14:textId="77777777" w:rsidR="00A77B3E" w:rsidRDefault="009B680F">
            <w:pPr>
              <w:jc w:val="center"/>
              <w:rPr>
                <w:color w:val="000000"/>
                <w:u w:color="000000"/>
              </w:rPr>
            </w:pPr>
            <w:r>
              <w:rPr>
                <w:b/>
                <w:sz w:val="18"/>
              </w:rPr>
              <w:t>Wykonanie </w:t>
            </w:r>
          </w:p>
        </w:tc>
        <w:tc>
          <w:tcPr>
            <w:tcW w:w="990" w:type="dxa"/>
            <w:tcBorders>
              <w:top w:val="single" w:sz="2" w:space="0" w:color="auto"/>
              <w:left w:val="nil"/>
              <w:bottom w:val="single" w:sz="2" w:space="0" w:color="auto"/>
              <w:right w:val="single" w:sz="2" w:space="0" w:color="auto"/>
            </w:tcBorders>
            <w:tcMar>
              <w:top w:w="100" w:type="dxa"/>
            </w:tcMar>
            <w:vAlign w:val="center"/>
          </w:tcPr>
          <w:p w14:paraId="1FBA2060" w14:textId="77777777" w:rsidR="00A77B3E" w:rsidRDefault="009B680F">
            <w:pPr>
              <w:jc w:val="center"/>
              <w:rPr>
                <w:color w:val="000000"/>
                <w:u w:color="000000"/>
              </w:rPr>
            </w:pPr>
            <w:r>
              <w:rPr>
                <w:b/>
                <w:sz w:val="18"/>
              </w:rPr>
              <w:t>%</w:t>
            </w:r>
          </w:p>
        </w:tc>
      </w:tr>
      <w:tr w:rsidR="007F256B" w14:paraId="766F16EE"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2DDE3683" w14:textId="77777777" w:rsidR="00A77B3E" w:rsidRDefault="009B680F">
            <w:pPr>
              <w:jc w:val="center"/>
              <w:rPr>
                <w:color w:val="000000"/>
                <w:u w:color="000000"/>
              </w:rPr>
            </w:pPr>
            <w:r>
              <w:rPr>
                <w:b/>
                <w:sz w:val="16"/>
              </w:rPr>
              <w:t>600</w:t>
            </w:r>
          </w:p>
        </w:tc>
        <w:tc>
          <w:tcPr>
            <w:tcW w:w="1005" w:type="dxa"/>
            <w:tcBorders>
              <w:top w:val="nil"/>
              <w:left w:val="nil"/>
              <w:bottom w:val="single" w:sz="2" w:space="0" w:color="auto"/>
              <w:right w:val="single" w:sz="2" w:space="0" w:color="auto"/>
            </w:tcBorders>
            <w:tcMar>
              <w:top w:w="100" w:type="dxa"/>
            </w:tcMar>
            <w:vAlign w:val="center"/>
          </w:tcPr>
          <w:p w14:paraId="40DE130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28E0DA1"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3EAD9189" w14:textId="77777777" w:rsidR="00A77B3E" w:rsidRDefault="009B680F">
            <w:pPr>
              <w:jc w:val="left"/>
              <w:rPr>
                <w:color w:val="000000"/>
                <w:u w:color="000000"/>
              </w:rPr>
            </w:pPr>
            <w:r>
              <w:rPr>
                <w:b/>
                <w:sz w:val="16"/>
              </w:rPr>
              <w:t>Transport i łączność</w:t>
            </w:r>
          </w:p>
        </w:tc>
        <w:tc>
          <w:tcPr>
            <w:tcW w:w="1560" w:type="dxa"/>
            <w:tcBorders>
              <w:top w:val="nil"/>
              <w:left w:val="nil"/>
              <w:bottom w:val="single" w:sz="2" w:space="0" w:color="auto"/>
              <w:right w:val="single" w:sz="2" w:space="0" w:color="auto"/>
            </w:tcBorders>
            <w:tcMar>
              <w:top w:w="100" w:type="dxa"/>
            </w:tcMar>
            <w:vAlign w:val="center"/>
          </w:tcPr>
          <w:p w14:paraId="23B50984" w14:textId="77777777" w:rsidR="00A77B3E" w:rsidRDefault="009B680F">
            <w:pPr>
              <w:jc w:val="right"/>
              <w:rPr>
                <w:color w:val="000000"/>
                <w:u w:color="000000"/>
              </w:rPr>
            </w:pPr>
            <w:r>
              <w:rPr>
                <w:b/>
                <w:sz w:val="16"/>
              </w:rPr>
              <w:t>14 576 882,00</w:t>
            </w:r>
          </w:p>
        </w:tc>
        <w:tc>
          <w:tcPr>
            <w:tcW w:w="1560" w:type="dxa"/>
            <w:tcBorders>
              <w:top w:val="nil"/>
              <w:left w:val="nil"/>
              <w:bottom w:val="single" w:sz="2" w:space="0" w:color="auto"/>
              <w:right w:val="single" w:sz="2" w:space="0" w:color="auto"/>
            </w:tcBorders>
            <w:tcMar>
              <w:top w:w="100" w:type="dxa"/>
            </w:tcMar>
            <w:vAlign w:val="center"/>
          </w:tcPr>
          <w:p w14:paraId="733AD123" w14:textId="77777777" w:rsidR="00A77B3E" w:rsidRDefault="009B680F">
            <w:pPr>
              <w:jc w:val="right"/>
              <w:rPr>
                <w:color w:val="000000"/>
                <w:u w:color="000000"/>
              </w:rPr>
            </w:pPr>
            <w:r>
              <w:rPr>
                <w:b/>
                <w:sz w:val="16"/>
              </w:rPr>
              <w:t>14 576 877,64</w:t>
            </w:r>
          </w:p>
        </w:tc>
        <w:tc>
          <w:tcPr>
            <w:tcW w:w="990" w:type="dxa"/>
            <w:tcBorders>
              <w:top w:val="nil"/>
              <w:left w:val="nil"/>
              <w:bottom w:val="single" w:sz="2" w:space="0" w:color="auto"/>
              <w:right w:val="single" w:sz="2" w:space="0" w:color="auto"/>
            </w:tcBorders>
            <w:tcMar>
              <w:top w:w="100" w:type="dxa"/>
            </w:tcMar>
            <w:vAlign w:val="center"/>
          </w:tcPr>
          <w:p w14:paraId="327610CB" w14:textId="77777777" w:rsidR="00A77B3E" w:rsidRDefault="009B680F">
            <w:pPr>
              <w:jc w:val="right"/>
              <w:rPr>
                <w:color w:val="000000"/>
                <w:u w:color="000000"/>
              </w:rPr>
            </w:pPr>
            <w:r>
              <w:rPr>
                <w:b/>
                <w:sz w:val="16"/>
              </w:rPr>
              <w:t>100,00%</w:t>
            </w:r>
          </w:p>
        </w:tc>
      </w:tr>
      <w:tr w:rsidR="007F256B" w14:paraId="09186054"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1ECFAAD7"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FD9AFAE" w14:textId="77777777" w:rsidR="00A77B3E" w:rsidRDefault="009B680F">
            <w:pPr>
              <w:jc w:val="center"/>
              <w:rPr>
                <w:color w:val="000000"/>
                <w:u w:color="000000"/>
              </w:rPr>
            </w:pPr>
            <w:r>
              <w:rPr>
                <w:sz w:val="16"/>
              </w:rPr>
              <w:t>60014</w:t>
            </w:r>
          </w:p>
        </w:tc>
        <w:tc>
          <w:tcPr>
            <w:tcW w:w="870" w:type="dxa"/>
            <w:tcBorders>
              <w:top w:val="nil"/>
              <w:left w:val="nil"/>
              <w:bottom w:val="single" w:sz="2" w:space="0" w:color="auto"/>
              <w:right w:val="single" w:sz="2" w:space="0" w:color="auto"/>
            </w:tcBorders>
            <w:tcMar>
              <w:top w:w="100" w:type="dxa"/>
            </w:tcMar>
            <w:vAlign w:val="center"/>
          </w:tcPr>
          <w:p w14:paraId="7D357B2D"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07C36CCE" w14:textId="77777777" w:rsidR="00A77B3E" w:rsidRDefault="009B680F">
            <w:pPr>
              <w:jc w:val="left"/>
              <w:rPr>
                <w:color w:val="000000"/>
                <w:u w:color="000000"/>
              </w:rPr>
            </w:pPr>
            <w:r>
              <w:rPr>
                <w:sz w:val="16"/>
              </w:rPr>
              <w:t>Drogi publiczne powiatowe</w:t>
            </w:r>
          </w:p>
        </w:tc>
        <w:tc>
          <w:tcPr>
            <w:tcW w:w="1560" w:type="dxa"/>
            <w:tcBorders>
              <w:top w:val="nil"/>
              <w:left w:val="nil"/>
              <w:bottom w:val="single" w:sz="2" w:space="0" w:color="auto"/>
              <w:right w:val="single" w:sz="2" w:space="0" w:color="auto"/>
            </w:tcBorders>
            <w:tcMar>
              <w:top w:w="100" w:type="dxa"/>
            </w:tcMar>
            <w:vAlign w:val="center"/>
          </w:tcPr>
          <w:p w14:paraId="6F31CD43" w14:textId="77777777" w:rsidR="00A77B3E" w:rsidRDefault="009B680F">
            <w:pPr>
              <w:jc w:val="right"/>
              <w:rPr>
                <w:color w:val="000000"/>
                <w:u w:color="000000"/>
              </w:rPr>
            </w:pPr>
            <w:r>
              <w:rPr>
                <w:sz w:val="16"/>
              </w:rPr>
              <w:t>14 576 882,00</w:t>
            </w:r>
          </w:p>
        </w:tc>
        <w:tc>
          <w:tcPr>
            <w:tcW w:w="1560" w:type="dxa"/>
            <w:tcBorders>
              <w:top w:val="nil"/>
              <w:left w:val="nil"/>
              <w:bottom w:val="single" w:sz="2" w:space="0" w:color="auto"/>
              <w:right w:val="single" w:sz="2" w:space="0" w:color="auto"/>
            </w:tcBorders>
            <w:tcMar>
              <w:top w:w="100" w:type="dxa"/>
            </w:tcMar>
            <w:vAlign w:val="center"/>
          </w:tcPr>
          <w:p w14:paraId="649C668B" w14:textId="77777777" w:rsidR="00A77B3E" w:rsidRDefault="009B680F">
            <w:pPr>
              <w:jc w:val="right"/>
              <w:rPr>
                <w:color w:val="000000"/>
                <w:u w:color="000000"/>
              </w:rPr>
            </w:pPr>
            <w:r>
              <w:rPr>
                <w:sz w:val="16"/>
              </w:rPr>
              <w:t>14 576 877,64</w:t>
            </w:r>
          </w:p>
        </w:tc>
        <w:tc>
          <w:tcPr>
            <w:tcW w:w="990" w:type="dxa"/>
            <w:tcBorders>
              <w:top w:val="nil"/>
              <w:left w:val="nil"/>
              <w:bottom w:val="single" w:sz="2" w:space="0" w:color="auto"/>
              <w:right w:val="single" w:sz="2" w:space="0" w:color="auto"/>
            </w:tcBorders>
            <w:tcMar>
              <w:top w:w="100" w:type="dxa"/>
            </w:tcMar>
            <w:vAlign w:val="center"/>
          </w:tcPr>
          <w:p w14:paraId="5F16CF37" w14:textId="77777777" w:rsidR="00A77B3E" w:rsidRDefault="009B680F">
            <w:pPr>
              <w:jc w:val="right"/>
              <w:rPr>
                <w:color w:val="000000"/>
                <w:u w:color="000000"/>
              </w:rPr>
            </w:pPr>
            <w:r>
              <w:rPr>
                <w:sz w:val="16"/>
              </w:rPr>
              <w:t>100,00%</w:t>
            </w:r>
          </w:p>
        </w:tc>
      </w:tr>
      <w:tr w:rsidR="007F256B" w14:paraId="6D3E59C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073426D9"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6C30C60"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3BEABE6" w14:textId="77777777" w:rsidR="00A77B3E" w:rsidRDefault="009B680F">
            <w:pPr>
              <w:jc w:val="center"/>
              <w:rPr>
                <w:color w:val="000000"/>
                <w:u w:color="000000"/>
              </w:rPr>
            </w:pPr>
            <w:r>
              <w:rPr>
                <w:sz w:val="16"/>
              </w:rPr>
              <w:t>6050</w:t>
            </w:r>
          </w:p>
        </w:tc>
        <w:tc>
          <w:tcPr>
            <w:tcW w:w="3135" w:type="dxa"/>
            <w:tcBorders>
              <w:top w:val="nil"/>
              <w:left w:val="nil"/>
              <w:bottom w:val="single" w:sz="2" w:space="0" w:color="auto"/>
              <w:right w:val="single" w:sz="2" w:space="0" w:color="auto"/>
            </w:tcBorders>
            <w:tcMar>
              <w:top w:w="100" w:type="dxa"/>
            </w:tcMar>
            <w:vAlign w:val="center"/>
          </w:tcPr>
          <w:p w14:paraId="34D5551F"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772F536F" w14:textId="77777777" w:rsidR="00A77B3E" w:rsidRDefault="009B680F">
            <w:pPr>
              <w:jc w:val="right"/>
              <w:rPr>
                <w:color w:val="000000"/>
                <w:u w:color="000000"/>
              </w:rPr>
            </w:pPr>
            <w:r>
              <w:rPr>
                <w:sz w:val="16"/>
              </w:rPr>
              <w:t>14 576 882,00</w:t>
            </w:r>
          </w:p>
        </w:tc>
        <w:tc>
          <w:tcPr>
            <w:tcW w:w="1560" w:type="dxa"/>
            <w:tcBorders>
              <w:top w:val="nil"/>
              <w:left w:val="nil"/>
              <w:bottom w:val="single" w:sz="2" w:space="0" w:color="auto"/>
              <w:right w:val="single" w:sz="2" w:space="0" w:color="auto"/>
            </w:tcBorders>
            <w:tcMar>
              <w:top w:w="100" w:type="dxa"/>
            </w:tcMar>
            <w:vAlign w:val="center"/>
          </w:tcPr>
          <w:p w14:paraId="6DA0CCF9" w14:textId="77777777" w:rsidR="00A77B3E" w:rsidRDefault="009B680F">
            <w:pPr>
              <w:jc w:val="right"/>
              <w:rPr>
                <w:color w:val="000000"/>
                <w:u w:color="000000"/>
              </w:rPr>
            </w:pPr>
            <w:r>
              <w:rPr>
                <w:sz w:val="16"/>
              </w:rPr>
              <w:t>14 576 877,64</w:t>
            </w:r>
          </w:p>
        </w:tc>
        <w:tc>
          <w:tcPr>
            <w:tcW w:w="990" w:type="dxa"/>
            <w:tcBorders>
              <w:top w:val="nil"/>
              <w:left w:val="nil"/>
              <w:bottom w:val="single" w:sz="2" w:space="0" w:color="auto"/>
              <w:right w:val="single" w:sz="2" w:space="0" w:color="auto"/>
            </w:tcBorders>
            <w:tcMar>
              <w:top w:w="100" w:type="dxa"/>
            </w:tcMar>
            <w:vAlign w:val="center"/>
          </w:tcPr>
          <w:p w14:paraId="4CE44BD7" w14:textId="77777777" w:rsidR="00A77B3E" w:rsidRDefault="009B680F">
            <w:pPr>
              <w:jc w:val="right"/>
              <w:rPr>
                <w:color w:val="000000"/>
                <w:u w:color="000000"/>
              </w:rPr>
            </w:pPr>
            <w:r>
              <w:rPr>
                <w:sz w:val="16"/>
              </w:rPr>
              <w:t>100,00%</w:t>
            </w:r>
          </w:p>
        </w:tc>
      </w:tr>
      <w:tr w:rsidR="007F256B" w14:paraId="637BC8C3"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0C075654" w14:textId="77777777" w:rsidR="00A77B3E" w:rsidRDefault="009B680F">
            <w:pPr>
              <w:jc w:val="center"/>
              <w:rPr>
                <w:color w:val="000000"/>
                <w:u w:color="000000"/>
              </w:rPr>
            </w:pPr>
            <w:r>
              <w:rPr>
                <w:b/>
                <w:sz w:val="16"/>
              </w:rPr>
              <w:t>720</w:t>
            </w:r>
          </w:p>
        </w:tc>
        <w:tc>
          <w:tcPr>
            <w:tcW w:w="1005" w:type="dxa"/>
            <w:tcBorders>
              <w:top w:val="nil"/>
              <w:left w:val="nil"/>
              <w:bottom w:val="single" w:sz="2" w:space="0" w:color="auto"/>
              <w:right w:val="single" w:sz="2" w:space="0" w:color="auto"/>
            </w:tcBorders>
            <w:tcMar>
              <w:top w:w="100" w:type="dxa"/>
            </w:tcMar>
            <w:vAlign w:val="center"/>
          </w:tcPr>
          <w:p w14:paraId="108793F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C44D841"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382907CF" w14:textId="77777777" w:rsidR="00A77B3E" w:rsidRDefault="009B680F">
            <w:pPr>
              <w:jc w:val="left"/>
              <w:rPr>
                <w:color w:val="000000"/>
                <w:u w:color="000000"/>
              </w:rPr>
            </w:pPr>
            <w:r>
              <w:rPr>
                <w:b/>
                <w:sz w:val="16"/>
              </w:rPr>
              <w:t>Informatyka</w:t>
            </w:r>
          </w:p>
        </w:tc>
        <w:tc>
          <w:tcPr>
            <w:tcW w:w="1560" w:type="dxa"/>
            <w:tcBorders>
              <w:top w:val="nil"/>
              <w:left w:val="nil"/>
              <w:bottom w:val="single" w:sz="2" w:space="0" w:color="auto"/>
              <w:right w:val="single" w:sz="2" w:space="0" w:color="auto"/>
            </w:tcBorders>
            <w:tcMar>
              <w:top w:w="100" w:type="dxa"/>
            </w:tcMar>
            <w:vAlign w:val="center"/>
          </w:tcPr>
          <w:p w14:paraId="191D7402" w14:textId="77777777" w:rsidR="00A77B3E" w:rsidRDefault="009B680F">
            <w:pPr>
              <w:jc w:val="right"/>
              <w:rPr>
                <w:color w:val="000000"/>
                <w:u w:color="000000"/>
              </w:rPr>
            </w:pPr>
            <w:r>
              <w:rPr>
                <w:b/>
                <w:sz w:val="16"/>
              </w:rPr>
              <w:t>1 982 920,79</w:t>
            </w:r>
          </w:p>
        </w:tc>
        <w:tc>
          <w:tcPr>
            <w:tcW w:w="1560" w:type="dxa"/>
            <w:tcBorders>
              <w:top w:val="nil"/>
              <w:left w:val="nil"/>
              <w:bottom w:val="single" w:sz="2" w:space="0" w:color="auto"/>
              <w:right w:val="single" w:sz="2" w:space="0" w:color="auto"/>
            </w:tcBorders>
            <w:tcMar>
              <w:top w:w="100" w:type="dxa"/>
            </w:tcMar>
            <w:vAlign w:val="center"/>
          </w:tcPr>
          <w:p w14:paraId="19F8221B" w14:textId="77777777" w:rsidR="00A77B3E" w:rsidRDefault="009B680F">
            <w:pPr>
              <w:jc w:val="right"/>
              <w:rPr>
                <w:color w:val="000000"/>
                <w:u w:color="000000"/>
              </w:rPr>
            </w:pPr>
            <w:r>
              <w:rPr>
                <w:b/>
                <w:sz w:val="16"/>
              </w:rPr>
              <w:t>1 492 902,17</w:t>
            </w:r>
          </w:p>
        </w:tc>
        <w:tc>
          <w:tcPr>
            <w:tcW w:w="990" w:type="dxa"/>
            <w:tcBorders>
              <w:top w:val="nil"/>
              <w:left w:val="nil"/>
              <w:bottom w:val="single" w:sz="2" w:space="0" w:color="auto"/>
              <w:right w:val="single" w:sz="2" w:space="0" w:color="auto"/>
            </w:tcBorders>
            <w:tcMar>
              <w:top w:w="100" w:type="dxa"/>
            </w:tcMar>
            <w:vAlign w:val="center"/>
          </w:tcPr>
          <w:p w14:paraId="5F41342F" w14:textId="77777777" w:rsidR="00A77B3E" w:rsidRDefault="009B680F">
            <w:pPr>
              <w:jc w:val="right"/>
              <w:rPr>
                <w:color w:val="000000"/>
                <w:u w:color="000000"/>
              </w:rPr>
            </w:pPr>
            <w:r>
              <w:rPr>
                <w:b/>
                <w:sz w:val="16"/>
              </w:rPr>
              <w:t>75,29%</w:t>
            </w:r>
          </w:p>
        </w:tc>
      </w:tr>
      <w:tr w:rsidR="007F256B" w14:paraId="7C4B72BA"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1ED1CAF1"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1633AD1" w14:textId="77777777" w:rsidR="00A77B3E" w:rsidRDefault="009B680F">
            <w:pPr>
              <w:jc w:val="center"/>
              <w:rPr>
                <w:color w:val="000000"/>
                <w:u w:color="000000"/>
              </w:rPr>
            </w:pPr>
            <w:r>
              <w:rPr>
                <w:sz w:val="16"/>
              </w:rPr>
              <w:t>72095</w:t>
            </w:r>
          </w:p>
        </w:tc>
        <w:tc>
          <w:tcPr>
            <w:tcW w:w="870" w:type="dxa"/>
            <w:tcBorders>
              <w:top w:val="nil"/>
              <w:left w:val="nil"/>
              <w:bottom w:val="single" w:sz="2" w:space="0" w:color="auto"/>
              <w:right w:val="single" w:sz="2" w:space="0" w:color="auto"/>
            </w:tcBorders>
            <w:tcMar>
              <w:top w:w="100" w:type="dxa"/>
            </w:tcMar>
            <w:vAlign w:val="center"/>
          </w:tcPr>
          <w:p w14:paraId="06D457C5"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1B37CD27" w14:textId="77777777" w:rsidR="00A77B3E" w:rsidRDefault="009B680F">
            <w:pPr>
              <w:jc w:val="left"/>
              <w:rPr>
                <w:color w:val="000000"/>
                <w:u w:color="000000"/>
              </w:rPr>
            </w:pPr>
            <w:r>
              <w:rPr>
                <w:sz w:val="16"/>
              </w:rPr>
              <w:t>Pozostała działalność</w:t>
            </w:r>
          </w:p>
        </w:tc>
        <w:tc>
          <w:tcPr>
            <w:tcW w:w="1560" w:type="dxa"/>
            <w:tcBorders>
              <w:top w:val="nil"/>
              <w:left w:val="nil"/>
              <w:bottom w:val="single" w:sz="2" w:space="0" w:color="auto"/>
              <w:right w:val="single" w:sz="2" w:space="0" w:color="auto"/>
            </w:tcBorders>
            <w:tcMar>
              <w:top w:w="100" w:type="dxa"/>
            </w:tcMar>
            <w:vAlign w:val="center"/>
          </w:tcPr>
          <w:p w14:paraId="46C60791" w14:textId="77777777" w:rsidR="00A77B3E" w:rsidRDefault="009B680F">
            <w:pPr>
              <w:jc w:val="right"/>
              <w:rPr>
                <w:color w:val="000000"/>
                <w:u w:color="000000"/>
              </w:rPr>
            </w:pPr>
            <w:r>
              <w:rPr>
                <w:sz w:val="16"/>
              </w:rPr>
              <w:t>1 982 920,79</w:t>
            </w:r>
          </w:p>
        </w:tc>
        <w:tc>
          <w:tcPr>
            <w:tcW w:w="1560" w:type="dxa"/>
            <w:tcBorders>
              <w:top w:val="nil"/>
              <w:left w:val="nil"/>
              <w:bottom w:val="single" w:sz="2" w:space="0" w:color="auto"/>
              <w:right w:val="single" w:sz="2" w:space="0" w:color="auto"/>
            </w:tcBorders>
            <w:tcMar>
              <w:top w:w="100" w:type="dxa"/>
            </w:tcMar>
            <w:vAlign w:val="center"/>
          </w:tcPr>
          <w:p w14:paraId="361D1A92" w14:textId="77777777" w:rsidR="00A77B3E" w:rsidRDefault="009B680F">
            <w:pPr>
              <w:jc w:val="right"/>
              <w:rPr>
                <w:color w:val="000000"/>
                <w:u w:color="000000"/>
              </w:rPr>
            </w:pPr>
            <w:r>
              <w:rPr>
                <w:sz w:val="16"/>
              </w:rPr>
              <w:t>1 492 902,17</w:t>
            </w:r>
          </w:p>
        </w:tc>
        <w:tc>
          <w:tcPr>
            <w:tcW w:w="990" w:type="dxa"/>
            <w:tcBorders>
              <w:top w:val="nil"/>
              <w:left w:val="nil"/>
              <w:bottom w:val="single" w:sz="2" w:space="0" w:color="auto"/>
              <w:right w:val="single" w:sz="2" w:space="0" w:color="auto"/>
            </w:tcBorders>
            <w:tcMar>
              <w:top w:w="100" w:type="dxa"/>
            </w:tcMar>
            <w:vAlign w:val="center"/>
          </w:tcPr>
          <w:p w14:paraId="1591252A" w14:textId="77777777" w:rsidR="00A77B3E" w:rsidRDefault="009B680F">
            <w:pPr>
              <w:jc w:val="right"/>
              <w:rPr>
                <w:color w:val="000000"/>
                <w:u w:color="000000"/>
              </w:rPr>
            </w:pPr>
            <w:r>
              <w:rPr>
                <w:sz w:val="16"/>
              </w:rPr>
              <w:t>75,29%</w:t>
            </w:r>
          </w:p>
        </w:tc>
      </w:tr>
      <w:tr w:rsidR="007F256B" w14:paraId="693254C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757D4BC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2D19F42"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1ED79234" w14:textId="77777777" w:rsidR="00A77B3E" w:rsidRDefault="009B680F">
            <w:pPr>
              <w:jc w:val="center"/>
              <w:rPr>
                <w:color w:val="000000"/>
                <w:u w:color="000000"/>
              </w:rPr>
            </w:pPr>
            <w:r>
              <w:rPr>
                <w:sz w:val="16"/>
              </w:rPr>
              <w:t>6057</w:t>
            </w:r>
          </w:p>
        </w:tc>
        <w:tc>
          <w:tcPr>
            <w:tcW w:w="3135" w:type="dxa"/>
            <w:tcBorders>
              <w:top w:val="nil"/>
              <w:left w:val="nil"/>
              <w:bottom w:val="single" w:sz="2" w:space="0" w:color="auto"/>
              <w:right w:val="single" w:sz="2" w:space="0" w:color="auto"/>
            </w:tcBorders>
            <w:tcMar>
              <w:top w:w="100" w:type="dxa"/>
            </w:tcMar>
            <w:vAlign w:val="center"/>
          </w:tcPr>
          <w:p w14:paraId="4F108598"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47E1F49B" w14:textId="77777777" w:rsidR="00A77B3E" w:rsidRDefault="009B680F">
            <w:pPr>
              <w:jc w:val="right"/>
              <w:rPr>
                <w:color w:val="000000"/>
                <w:u w:color="000000"/>
              </w:rPr>
            </w:pPr>
            <w:r>
              <w:rPr>
                <w:sz w:val="16"/>
              </w:rPr>
              <w:t>1 774 802,89</w:t>
            </w:r>
          </w:p>
        </w:tc>
        <w:tc>
          <w:tcPr>
            <w:tcW w:w="1560" w:type="dxa"/>
            <w:tcBorders>
              <w:top w:val="nil"/>
              <w:left w:val="nil"/>
              <w:bottom w:val="single" w:sz="2" w:space="0" w:color="auto"/>
              <w:right w:val="single" w:sz="2" w:space="0" w:color="auto"/>
            </w:tcBorders>
            <w:tcMar>
              <w:top w:w="100" w:type="dxa"/>
            </w:tcMar>
            <w:vAlign w:val="center"/>
          </w:tcPr>
          <w:p w14:paraId="4271B6B9" w14:textId="77777777" w:rsidR="00A77B3E" w:rsidRDefault="009B680F">
            <w:pPr>
              <w:jc w:val="right"/>
              <w:rPr>
                <w:color w:val="000000"/>
                <w:u w:color="000000"/>
              </w:rPr>
            </w:pPr>
            <w:r>
              <w:rPr>
                <w:sz w:val="16"/>
              </w:rPr>
              <w:t>1 358 287,07</w:t>
            </w:r>
          </w:p>
        </w:tc>
        <w:tc>
          <w:tcPr>
            <w:tcW w:w="990" w:type="dxa"/>
            <w:tcBorders>
              <w:top w:val="nil"/>
              <w:left w:val="nil"/>
              <w:bottom w:val="single" w:sz="2" w:space="0" w:color="auto"/>
              <w:right w:val="single" w:sz="2" w:space="0" w:color="auto"/>
            </w:tcBorders>
            <w:tcMar>
              <w:top w:w="100" w:type="dxa"/>
            </w:tcMar>
            <w:vAlign w:val="center"/>
          </w:tcPr>
          <w:p w14:paraId="1F7BBDF0" w14:textId="77777777" w:rsidR="00A77B3E" w:rsidRDefault="009B680F">
            <w:pPr>
              <w:jc w:val="right"/>
              <w:rPr>
                <w:color w:val="000000"/>
                <w:u w:color="000000"/>
              </w:rPr>
            </w:pPr>
            <w:r>
              <w:rPr>
                <w:sz w:val="16"/>
              </w:rPr>
              <w:t>76,53%</w:t>
            </w:r>
          </w:p>
        </w:tc>
      </w:tr>
      <w:tr w:rsidR="007F256B" w14:paraId="26D44962"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4AEB907D"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A12F3B6"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541C60F6" w14:textId="77777777" w:rsidR="00A77B3E" w:rsidRDefault="009B680F">
            <w:pPr>
              <w:jc w:val="center"/>
              <w:rPr>
                <w:color w:val="000000"/>
                <w:u w:color="000000"/>
              </w:rPr>
            </w:pPr>
            <w:r>
              <w:rPr>
                <w:sz w:val="16"/>
              </w:rPr>
              <w:t>6059</w:t>
            </w:r>
          </w:p>
        </w:tc>
        <w:tc>
          <w:tcPr>
            <w:tcW w:w="3135" w:type="dxa"/>
            <w:tcBorders>
              <w:top w:val="nil"/>
              <w:left w:val="nil"/>
              <w:bottom w:val="single" w:sz="2" w:space="0" w:color="auto"/>
              <w:right w:val="single" w:sz="2" w:space="0" w:color="auto"/>
            </w:tcBorders>
            <w:tcMar>
              <w:top w:w="100" w:type="dxa"/>
            </w:tcMar>
            <w:vAlign w:val="center"/>
          </w:tcPr>
          <w:p w14:paraId="5FC0A105"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7BEE2CFB" w14:textId="77777777" w:rsidR="00A77B3E" w:rsidRDefault="009B680F">
            <w:pPr>
              <w:jc w:val="right"/>
              <w:rPr>
                <w:color w:val="000000"/>
                <w:u w:color="000000"/>
              </w:rPr>
            </w:pPr>
            <w:r>
              <w:rPr>
                <w:sz w:val="16"/>
              </w:rPr>
              <w:t>208 117,90</w:t>
            </w:r>
          </w:p>
        </w:tc>
        <w:tc>
          <w:tcPr>
            <w:tcW w:w="1560" w:type="dxa"/>
            <w:tcBorders>
              <w:top w:val="nil"/>
              <w:left w:val="nil"/>
              <w:bottom w:val="single" w:sz="2" w:space="0" w:color="auto"/>
              <w:right w:val="single" w:sz="2" w:space="0" w:color="auto"/>
            </w:tcBorders>
            <w:tcMar>
              <w:top w:w="100" w:type="dxa"/>
            </w:tcMar>
            <w:vAlign w:val="center"/>
          </w:tcPr>
          <w:p w14:paraId="7B409629" w14:textId="77777777" w:rsidR="00A77B3E" w:rsidRDefault="009B680F">
            <w:pPr>
              <w:jc w:val="right"/>
              <w:rPr>
                <w:color w:val="000000"/>
                <w:u w:color="000000"/>
              </w:rPr>
            </w:pPr>
            <w:r>
              <w:rPr>
                <w:sz w:val="16"/>
              </w:rPr>
              <w:t>134 615,10</w:t>
            </w:r>
          </w:p>
        </w:tc>
        <w:tc>
          <w:tcPr>
            <w:tcW w:w="990" w:type="dxa"/>
            <w:tcBorders>
              <w:top w:val="nil"/>
              <w:left w:val="nil"/>
              <w:bottom w:val="single" w:sz="2" w:space="0" w:color="auto"/>
              <w:right w:val="single" w:sz="2" w:space="0" w:color="auto"/>
            </w:tcBorders>
            <w:tcMar>
              <w:top w:w="100" w:type="dxa"/>
            </w:tcMar>
            <w:vAlign w:val="center"/>
          </w:tcPr>
          <w:p w14:paraId="77CDA232" w14:textId="77777777" w:rsidR="00A77B3E" w:rsidRDefault="009B680F">
            <w:pPr>
              <w:jc w:val="right"/>
              <w:rPr>
                <w:color w:val="000000"/>
                <w:u w:color="000000"/>
              </w:rPr>
            </w:pPr>
            <w:r>
              <w:rPr>
                <w:sz w:val="16"/>
              </w:rPr>
              <w:t>64,68%</w:t>
            </w:r>
          </w:p>
        </w:tc>
      </w:tr>
      <w:tr w:rsidR="007F256B" w14:paraId="614FCCF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390FF9C3" w14:textId="77777777" w:rsidR="00A77B3E" w:rsidRDefault="009B680F">
            <w:pPr>
              <w:jc w:val="center"/>
              <w:rPr>
                <w:color w:val="000000"/>
                <w:u w:color="000000"/>
              </w:rPr>
            </w:pPr>
            <w:r>
              <w:rPr>
                <w:b/>
                <w:sz w:val="16"/>
              </w:rPr>
              <w:t>750</w:t>
            </w:r>
          </w:p>
        </w:tc>
        <w:tc>
          <w:tcPr>
            <w:tcW w:w="1005" w:type="dxa"/>
            <w:tcBorders>
              <w:top w:val="nil"/>
              <w:left w:val="nil"/>
              <w:bottom w:val="single" w:sz="2" w:space="0" w:color="auto"/>
              <w:right w:val="single" w:sz="2" w:space="0" w:color="auto"/>
            </w:tcBorders>
            <w:tcMar>
              <w:top w:w="100" w:type="dxa"/>
            </w:tcMar>
            <w:vAlign w:val="center"/>
          </w:tcPr>
          <w:p w14:paraId="34ED7A6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157E26C7"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23A253D8" w14:textId="77777777" w:rsidR="00A77B3E" w:rsidRDefault="009B680F">
            <w:pPr>
              <w:jc w:val="left"/>
              <w:rPr>
                <w:color w:val="000000"/>
                <w:u w:color="000000"/>
              </w:rPr>
            </w:pPr>
            <w:r>
              <w:rPr>
                <w:b/>
                <w:sz w:val="16"/>
              </w:rPr>
              <w:t>Administracja publiczna</w:t>
            </w:r>
          </w:p>
        </w:tc>
        <w:tc>
          <w:tcPr>
            <w:tcW w:w="1560" w:type="dxa"/>
            <w:tcBorders>
              <w:top w:val="nil"/>
              <w:left w:val="nil"/>
              <w:bottom w:val="single" w:sz="2" w:space="0" w:color="auto"/>
              <w:right w:val="single" w:sz="2" w:space="0" w:color="auto"/>
            </w:tcBorders>
            <w:tcMar>
              <w:top w:w="100" w:type="dxa"/>
            </w:tcMar>
            <w:vAlign w:val="center"/>
          </w:tcPr>
          <w:p w14:paraId="25775E1C" w14:textId="77777777" w:rsidR="00A77B3E" w:rsidRDefault="009B680F">
            <w:pPr>
              <w:jc w:val="right"/>
              <w:rPr>
                <w:color w:val="000000"/>
                <w:u w:color="000000"/>
              </w:rPr>
            </w:pPr>
            <w:r>
              <w:rPr>
                <w:b/>
                <w:sz w:val="16"/>
              </w:rPr>
              <w:t>4 214 228,00</w:t>
            </w:r>
          </w:p>
        </w:tc>
        <w:tc>
          <w:tcPr>
            <w:tcW w:w="1560" w:type="dxa"/>
            <w:tcBorders>
              <w:top w:val="nil"/>
              <w:left w:val="nil"/>
              <w:bottom w:val="single" w:sz="2" w:space="0" w:color="auto"/>
              <w:right w:val="single" w:sz="2" w:space="0" w:color="auto"/>
            </w:tcBorders>
            <w:tcMar>
              <w:top w:w="100" w:type="dxa"/>
            </w:tcMar>
            <w:vAlign w:val="center"/>
          </w:tcPr>
          <w:p w14:paraId="6F622D70" w14:textId="77777777" w:rsidR="00A77B3E" w:rsidRDefault="009B680F">
            <w:pPr>
              <w:jc w:val="right"/>
              <w:rPr>
                <w:color w:val="000000"/>
                <w:u w:color="000000"/>
              </w:rPr>
            </w:pPr>
            <w:r>
              <w:rPr>
                <w:b/>
                <w:sz w:val="16"/>
              </w:rPr>
              <w:t>4 214 227,44</w:t>
            </w:r>
          </w:p>
        </w:tc>
        <w:tc>
          <w:tcPr>
            <w:tcW w:w="990" w:type="dxa"/>
            <w:tcBorders>
              <w:top w:val="nil"/>
              <w:left w:val="nil"/>
              <w:bottom w:val="single" w:sz="2" w:space="0" w:color="auto"/>
              <w:right w:val="single" w:sz="2" w:space="0" w:color="auto"/>
            </w:tcBorders>
            <w:tcMar>
              <w:top w:w="100" w:type="dxa"/>
            </w:tcMar>
            <w:vAlign w:val="center"/>
          </w:tcPr>
          <w:p w14:paraId="247616A7" w14:textId="77777777" w:rsidR="00A77B3E" w:rsidRDefault="009B680F">
            <w:pPr>
              <w:jc w:val="right"/>
              <w:rPr>
                <w:color w:val="000000"/>
                <w:u w:color="000000"/>
              </w:rPr>
            </w:pPr>
            <w:r>
              <w:rPr>
                <w:b/>
                <w:sz w:val="16"/>
              </w:rPr>
              <w:t>100,00%</w:t>
            </w:r>
          </w:p>
        </w:tc>
      </w:tr>
      <w:tr w:rsidR="007F256B" w14:paraId="668D063A"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4D775129"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5717087" w14:textId="77777777" w:rsidR="00A77B3E" w:rsidRDefault="009B680F">
            <w:pPr>
              <w:jc w:val="center"/>
              <w:rPr>
                <w:color w:val="000000"/>
                <w:u w:color="000000"/>
              </w:rPr>
            </w:pPr>
            <w:r>
              <w:rPr>
                <w:sz w:val="16"/>
              </w:rPr>
              <w:t>75020</w:t>
            </w:r>
          </w:p>
        </w:tc>
        <w:tc>
          <w:tcPr>
            <w:tcW w:w="870" w:type="dxa"/>
            <w:tcBorders>
              <w:top w:val="nil"/>
              <w:left w:val="nil"/>
              <w:bottom w:val="single" w:sz="2" w:space="0" w:color="auto"/>
              <w:right w:val="single" w:sz="2" w:space="0" w:color="auto"/>
            </w:tcBorders>
            <w:tcMar>
              <w:top w:w="100" w:type="dxa"/>
            </w:tcMar>
            <w:vAlign w:val="center"/>
          </w:tcPr>
          <w:p w14:paraId="1BF6D4B2"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674A68A2" w14:textId="77777777" w:rsidR="00A77B3E" w:rsidRDefault="009B680F">
            <w:pPr>
              <w:jc w:val="left"/>
              <w:rPr>
                <w:color w:val="000000"/>
                <w:u w:color="000000"/>
              </w:rPr>
            </w:pPr>
            <w:r>
              <w:rPr>
                <w:sz w:val="16"/>
              </w:rPr>
              <w:t>Starostwa powiatowe</w:t>
            </w:r>
          </w:p>
        </w:tc>
        <w:tc>
          <w:tcPr>
            <w:tcW w:w="1560" w:type="dxa"/>
            <w:tcBorders>
              <w:top w:val="nil"/>
              <w:left w:val="nil"/>
              <w:bottom w:val="single" w:sz="2" w:space="0" w:color="auto"/>
              <w:right w:val="single" w:sz="2" w:space="0" w:color="auto"/>
            </w:tcBorders>
            <w:tcMar>
              <w:top w:w="100" w:type="dxa"/>
            </w:tcMar>
            <w:vAlign w:val="center"/>
          </w:tcPr>
          <w:p w14:paraId="2C9D02FE" w14:textId="77777777" w:rsidR="00A77B3E" w:rsidRDefault="009B680F">
            <w:pPr>
              <w:jc w:val="right"/>
              <w:rPr>
                <w:color w:val="000000"/>
                <w:u w:color="000000"/>
              </w:rPr>
            </w:pPr>
            <w:r>
              <w:rPr>
                <w:sz w:val="16"/>
              </w:rPr>
              <w:t>4 214 228,00</w:t>
            </w:r>
          </w:p>
        </w:tc>
        <w:tc>
          <w:tcPr>
            <w:tcW w:w="1560" w:type="dxa"/>
            <w:tcBorders>
              <w:top w:val="nil"/>
              <w:left w:val="nil"/>
              <w:bottom w:val="single" w:sz="2" w:space="0" w:color="auto"/>
              <w:right w:val="single" w:sz="2" w:space="0" w:color="auto"/>
            </w:tcBorders>
            <w:tcMar>
              <w:top w:w="100" w:type="dxa"/>
            </w:tcMar>
            <w:vAlign w:val="center"/>
          </w:tcPr>
          <w:p w14:paraId="1E889295" w14:textId="77777777" w:rsidR="00A77B3E" w:rsidRDefault="009B680F">
            <w:pPr>
              <w:jc w:val="right"/>
              <w:rPr>
                <w:color w:val="000000"/>
                <w:u w:color="000000"/>
              </w:rPr>
            </w:pPr>
            <w:r>
              <w:rPr>
                <w:sz w:val="16"/>
              </w:rPr>
              <w:t>4 214 227,44</w:t>
            </w:r>
          </w:p>
        </w:tc>
        <w:tc>
          <w:tcPr>
            <w:tcW w:w="990" w:type="dxa"/>
            <w:tcBorders>
              <w:top w:val="nil"/>
              <w:left w:val="nil"/>
              <w:bottom w:val="single" w:sz="2" w:space="0" w:color="auto"/>
              <w:right w:val="single" w:sz="2" w:space="0" w:color="auto"/>
            </w:tcBorders>
            <w:tcMar>
              <w:top w:w="100" w:type="dxa"/>
            </w:tcMar>
            <w:vAlign w:val="center"/>
          </w:tcPr>
          <w:p w14:paraId="786C1C77" w14:textId="77777777" w:rsidR="00A77B3E" w:rsidRDefault="009B680F">
            <w:pPr>
              <w:jc w:val="right"/>
              <w:rPr>
                <w:color w:val="000000"/>
                <w:u w:color="000000"/>
              </w:rPr>
            </w:pPr>
            <w:r>
              <w:rPr>
                <w:sz w:val="16"/>
              </w:rPr>
              <w:t>100,00%</w:t>
            </w:r>
          </w:p>
        </w:tc>
      </w:tr>
      <w:tr w:rsidR="007F256B" w14:paraId="38CE7338"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4B34C8C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307F8E6"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3E471A3" w14:textId="77777777" w:rsidR="00A77B3E" w:rsidRDefault="009B680F">
            <w:pPr>
              <w:jc w:val="center"/>
              <w:rPr>
                <w:color w:val="000000"/>
                <w:u w:color="000000"/>
              </w:rPr>
            </w:pPr>
            <w:r>
              <w:rPr>
                <w:sz w:val="16"/>
              </w:rPr>
              <w:t>6050</w:t>
            </w:r>
          </w:p>
        </w:tc>
        <w:tc>
          <w:tcPr>
            <w:tcW w:w="3135" w:type="dxa"/>
            <w:tcBorders>
              <w:top w:val="nil"/>
              <w:left w:val="nil"/>
              <w:bottom w:val="single" w:sz="2" w:space="0" w:color="auto"/>
              <w:right w:val="single" w:sz="2" w:space="0" w:color="auto"/>
            </w:tcBorders>
            <w:tcMar>
              <w:top w:w="100" w:type="dxa"/>
            </w:tcMar>
            <w:vAlign w:val="center"/>
          </w:tcPr>
          <w:p w14:paraId="0DE84B24"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23975E26" w14:textId="77777777" w:rsidR="00A77B3E" w:rsidRDefault="009B680F">
            <w:pPr>
              <w:jc w:val="right"/>
              <w:rPr>
                <w:color w:val="000000"/>
                <w:u w:color="000000"/>
              </w:rPr>
            </w:pPr>
            <w:r>
              <w:rPr>
                <w:sz w:val="16"/>
              </w:rPr>
              <w:t>4 027 823,00</w:t>
            </w:r>
          </w:p>
        </w:tc>
        <w:tc>
          <w:tcPr>
            <w:tcW w:w="1560" w:type="dxa"/>
            <w:tcBorders>
              <w:top w:val="nil"/>
              <w:left w:val="nil"/>
              <w:bottom w:val="nil"/>
              <w:right w:val="nil"/>
            </w:tcBorders>
            <w:tcMar>
              <w:top w:w="100" w:type="dxa"/>
            </w:tcMar>
          </w:tcPr>
          <w:p w14:paraId="0103A8E2" w14:textId="77777777" w:rsidR="00A77B3E" w:rsidRDefault="009B680F">
            <w:pPr>
              <w:jc w:val="right"/>
              <w:rPr>
                <w:color w:val="000000"/>
                <w:u w:color="000000"/>
              </w:rPr>
            </w:pPr>
            <w:r>
              <w:rPr>
                <w:sz w:val="16"/>
              </w:rPr>
              <w:t>4 027 822,94</w:t>
            </w:r>
          </w:p>
        </w:tc>
        <w:tc>
          <w:tcPr>
            <w:tcW w:w="990" w:type="dxa"/>
            <w:tcBorders>
              <w:top w:val="nil"/>
              <w:left w:val="single" w:sz="2" w:space="0" w:color="auto"/>
              <w:bottom w:val="single" w:sz="2" w:space="0" w:color="auto"/>
              <w:right w:val="single" w:sz="2" w:space="0" w:color="auto"/>
            </w:tcBorders>
            <w:tcMar>
              <w:top w:w="100" w:type="dxa"/>
            </w:tcMar>
            <w:vAlign w:val="center"/>
          </w:tcPr>
          <w:p w14:paraId="047287C0" w14:textId="77777777" w:rsidR="00A77B3E" w:rsidRDefault="009B680F">
            <w:pPr>
              <w:jc w:val="right"/>
              <w:rPr>
                <w:color w:val="000000"/>
                <w:u w:color="000000"/>
              </w:rPr>
            </w:pPr>
            <w:r>
              <w:rPr>
                <w:sz w:val="16"/>
              </w:rPr>
              <w:t>100,00%</w:t>
            </w:r>
          </w:p>
        </w:tc>
      </w:tr>
      <w:tr w:rsidR="007F256B" w14:paraId="16F2C9BC" w14:textId="77777777">
        <w:trPr>
          <w:trHeight w:val="435"/>
        </w:trPr>
        <w:tc>
          <w:tcPr>
            <w:tcW w:w="765" w:type="dxa"/>
            <w:tcBorders>
              <w:top w:val="nil"/>
              <w:left w:val="single" w:sz="2" w:space="0" w:color="auto"/>
              <w:bottom w:val="single" w:sz="2" w:space="0" w:color="auto"/>
              <w:right w:val="single" w:sz="2" w:space="0" w:color="auto"/>
            </w:tcBorders>
            <w:tcMar>
              <w:top w:w="100" w:type="dxa"/>
            </w:tcMar>
            <w:vAlign w:val="center"/>
          </w:tcPr>
          <w:p w14:paraId="6326FF98"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A28596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8FB0044"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4045F27E"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567491AE" w14:textId="77777777" w:rsidR="00A77B3E" w:rsidRDefault="009B680F">
            <w:pPr>
              <w:jc w:val="right"/>
              <w:rPr>
                <w:color w:val="000000"/>
                <w:u w:color="000000"/>
              </w:rPr>
            </w:pPr>
            <w:r>
              <w:rPr>
                <w:sz w:val="16"/>
              </w:rPr>
              <w:t>186 405,00</w:t>
            </w:r>
          </w:p>
        </w:tc>
        <w:tc>
          <w:tcPr>
            <w:tcW w:w="1560" w:type="dxa"/>
            <w:tcBorders>
              <w:top w:val="single" w:sz="2" w:space="0" w:color="auto"/>
              <w:left w:val="nil"/>
              <w:bottom w:val="single" w:sz="2" w:space="0" w:color="auto"/>
              <w:right w:val="single" w:sz="2" w:space="0" w:color="auto"/>
            </w:tcBorders>
            <w:tcMar>
              <w:top w:w="100" w:type="dxa"/>
            </w:tcMar>
            <w:vAlign w:val="center"/>
          </w:tcPr>
          <w:p w14:paraId="5105AC1B" w14:textId="77777777" w:rsidR="00A77B3E" w:rsidRDefault="009B680F">
            <w:pPr>
              <w:jc w:val="right"/>
              <w:rPr>
                <w:color w:val="000000"/>
                <w:u w:color="000000"/>
              </w:rPr>
            </w:pPr>
            <w:r>
              <w:rPr>
                <w:sz w:val="16"/>
              </w:rPr>
              <w:t>186 404,50</w:t>
            </w:r>
          </w:p>
        </w:tc>
        <w:tc>
          <w:tcPr>
            <w:tcW w:w="990" w:type="dxa"/>
            <w:tcBorders>
              <w:top w:val="nil"/>
              <w:left w:val="nil"/>
              <w:bottom w:val="single" w:sz="2" w:space="0" w:color="auto"/>
              <w:right w:val="single" w:sz="2" w:space="0" w:color="auto"/>
            </w:tcBorders>
            <w:tcMar>
              <w:top w:w="100" w:type="dxa"/>
            </w:tcMar>
            <w:vAlign w:val="center"/>
          </w:tcPr>
          <w:p w14:paraId="61A8773A" w14:textId="77777777" w:rsidR="00A77B3E" w:rsidRDefault="009B680F">
            <w:pPr>
              <w:jc w:val="right"/>
              <w:rPr>
                <w:color w:val="000000"/>
                <w:u w:color="000000"/>
              </w:rPr>
            </w:pPr>
            <w:r>
              <w:rPr>
                <w:sz w:val="16"/>
              </w:rPr>
              <w:t>100,00%</w:t>
            </w:r>
          </w:p>
        </w:tc>
      </w:tr>
      <w:tr w:rsidR="007F256B" w14:paraId="13389BA7" w14:textId="77777777">
        <w:trPr>
          <w:trHeight w:val="315"/>
        </w:trPr>
        <w:tc>
          <w:tcPr>
            <w:tcW w:w="765" w:type="dxa"/>
            <w:tcBorders>
              <w:top w:val="nil"/>
              <w:left w:val="single" w:sz="2" w:space="0" w:color="auto"/>
              <w:bottom w:val="single" w:sz="2" w:space="0" w:color="auto"/>
              <w:right w:val="single" w:sz="2" w:space="0" w:color="auto"/>
            </w:tcBorders>
            <w:tcMar>
              <w:top w:w="100" w:type="dxa"/>
            </w:tcMar>
            <w:vAlign w:val="center"/>
          </w:tcPr>
          <w:p w14:paraId="7B31E6B8" w14:textId="77777777" w:rsidR="00A77B3E" w:rsidRDefault="009B680F">
            <w:pPr>
              <w:jc w:val="center"/>
              <w:rPr>
                <w:color w:val="000000"/>
                <w:u w:color="000000"/>
              </w:rPr>
            </w:pPr>
            <w:r>
              <w:rPr>
                <w:b/>
                <w:sz w:val="16"/>
              </w:rPr>
              <w:t>758</w:t>
            </w:r>
          </w:p>
        </w:tc>
        <w:tc>
          <w:tcPr>
            <w:tcW w:w="1005" w:type="dxa"/>
            <w:tcBorders>
              <w:top w:val="nil"/>
              <w:left w:val="nil"/>
              <w:bottom w:val="single" w:sz="2" w:space="0" w:color="auto"/>
              <w:right w:val="single" w:sz="2" w:space="0" w:color="auto"/>
            </w:tcBorders>
            <w:tcMar>
              <w:top w:w="100" w:type="dxa"/>
            </w:tcMar>
            <w:vAlign w:val="center"/>
          </w:tcPr>
          <w:p w14:paraId="446D0E3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6C81B7E"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65D388BD" w14:textId="77777777" w:rsidR="00A77B3E" w:rsidRDefault="009B680F">
            <w:pPr>
              <w:jc w:val="left"/>
              <w:rPr>
                <w:color w:val="000000"/>
                <w:u w:color="000000"/>
              </w:rPr>
            </w:pPr>
            <w:r>
              <w:rPr>
                <w:b/>
                <w:sz w:val="16"/>
              </w:rPr>
              <w:t>Różne rozliczenia</w:t>
            </w:r>
          </w:p>
        </w:tc>
        <w:tc>
          <w:tcPr>
            <w:tcW w:w="1560" w:type="dxa"/>
            <w:tcBorders>
              <w:top w:val="nil"/>
              <w:left w:val="nil"/>
              <w:bottom w:val="single" w:sz="2" w:space="0" w:color="auto"/>
              <w:right w:val="single" w:sz="2" w:space="0" w:color="auto"/>
            </w:tcBorders>
            <w:tcMar>
              <w:top w:w="100" w:type="dxa"/>
            </w:tcMar>
            <w:vAlign w:val="center"/>
          </w:tcPr>
          <w:p w14:paraId="7F319DF0" w14:textId="77777777" w:rsidR="00A77B3E" w:rsidRDefault="009B680F">
            <w:pPr>
              <w:jc w:val="right"/>
              <w:rPr>
                <w:color w:val="000000"/>
                <w:u w:color="000000"/>
              </w:rPr>
            </w:pPr>
            <w:r>
              <w:rPr>
                <w:b/>
                <w:sz w:val="16"/>
              </w:rPr>
              <w:t>117 500,00</w:t>
            </w:r>
          </w:p>
        </w:tc>
        <w:tc>
          <w:tcPr>
            <w:tcW w:w="1560" w:type="dxa"/>
            <w:tcBorders>
              <w:top w:val="nil"/>
              <w:left w:val="nil"/>
              <w:bottom w:val="single" w:sz="2" w:space="0" w:color="auto"/>
              <w:right w:val="single" w:sz="2" w:space="0" w:color="auto"/>
            </w:tcBorders>
            <w:tcMar>
              <w:top w:w="100" w:type="dxa"/>
            </w:tcMar>
            <w:vAlign w:val="center"/>
          </w:tcPr>
          <w:p w14:paraId="2D84F3E1" w14:textId="77777777" w:rsidR="00A77B3E" w:rsidRDefault="009B680F">
            <w:pPr>
              <w:jc w:val="right"/>
              <w:rPr>
                <w:color w:val="000000"/>
                <w:u w:color="000000"/>
              </w:rPr>
            </w:pPr>
            <w:r>
              <w:rPr>
                <w:b/>
                <w:sz w:val="16"/>
              </w:rPr>
              <w:t>0,00</w:t>
            </w:r>
          </w:p>
        </w:tc>
        <w:tc>
          <w:tcPr>
            <w:tcW w:w="990" w:type="dxa"/>
            <w:tcBorders>
              <w:top w:val="nil"/>
              <w:left w:val="nil"/>
              <w:bottom w:val="single" w:sz="2" w:space="0" w:color="auto"/>
              <w:right w:val="single" w:sz="2" w:space="0" w:color="auto"/>
            </w:tcBorders>
            <w:tcMar>
              <w:top w:w="100" w:type="dxa"/>
            </w:tcMar>
            <w:vAlign w:val="center"/>
          </w:tcPr>
          <w:p w14:paraId="608CC399" w14:textId="77777777" w:rsidR="00A77B3E" w:rsidRDefault="009B680F">
            <w:pPr>
              <w:jc w:val="right"/>
              <w:rPr>
                <w:color w:val="000000"/>
                <w:u w:color="000000"/>
              </w:rPr>
            </w:pPr>
            <w:r>
              <w:rPr>
                <w:b/>
                <w:sz w:val="16"/>
              </w:rPr>
              <w:t>0,00%</w:t>
            </w:r>
          </w:p>
        </w:tc>
      </w:tr>
      <w:tr w:rsidR="007F256B" w14:paraId="6C704FD3" w14:textId="77777777">
        <w:trPr>
          <w:trHeight w:val="315"/>
        </w:trPr>
        <w:tc>
          <w:tcPr>
            <w:tcW w:w="765" w:type="dxa"/>
            <w:tcBorders>
              <w:top w:val="nil"/>
              <w:left w:val="single" w:sz="2" w:space="0" w:color="auto"/>
              <w:bottom w:val="single" w:sz="2" w:space="0" w:color="auto"/>
              <w:right w:val="single" w:sz="2" w:space="0" w:color="auto"/>
            </w:tcBorders>
            <w:tcMar>
              <w:top w:w="100" w:type="dxa"/>
            </w:tcMar>
            <w:vAlign w:val="center"/>
          </w:tcPr>
          <w:p w14:paraId="7DB80BB0"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8A55DB8" w14:textId="77777777" w:rsidR="00A77B3E" w:rsidRDefault="009B680F">
            <w:pPr>
              <w:jc w:val="center"/>
              <w:rPr>
                <w:color w:val="000000"/>
                <w:u w:color="000000"/>
              </w:rPr>
            </w:pPr>
            <w:r>
              <w:rPr>
                <w:sz w:val="16"/>
              </w:rPr>
              <w:t>75818</w:t>
            </w:r>
          </w:p>
        </w:tc>
        <w:tc>
          <w:tcPr>
            <w:tcW w:w="870" w:type="dxa"/>
            <w:tcBorders>
              <w:top w:val="nil"/>
              <w:left w:val="nil"/>
              <w:bottom w:val="single" w:sz="2" w:space="0" w:color="auto"/>
              <w:right w:val="single" w:sz="2" w:space="0" w:color="auto"/>
            </w:tcBorders>
            <w:tcMar>
              <w:top w:w="100" w:type="dxa"/>
            </w:tcMar>
            <w:vAlign w:val="center"/>
          </w:tcPr>
          <w:p w14:paraId="1B091C36"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478BF837" w14:textId="77777777" w:rsidR="00A77B3E" w:rsidRDefault="009B680F">
            <w:pPr>
              <w:jc w:val="left"/>
              <w:rPr>
                <w:color w:val="000000"/>
                <w:u w:color="000000"/>
              </w:rPr>
            </w:pPr>
            <w:r>
              <w:rPr>
                <w:sz w:val="16"/>
              </w:rPr>
              <w:t>Rezerwy ogólne i celowe</w:t>
            </w:r>
          </w:p>
        </w:tc>
        <w:tc>
          <w:tcPr>
            <w:tcW w:w="1560" w:type="dxa"/>
            <w:tcBorders>
              <w:top w:val="nil"/>
              <w:left w:val="nil"/>
              <w:bottom w:val="single" w:sz="2" w:space="0" w:color="auto"/>
              <w:right w:val="single" w:sz="2" w:space="0" w:color="auto"/>
            </w:tcBorders>
            <w:tcMar>
              <w:top w:w="100" w:type="dxa"/>
            </w:tcMar>
            <w:vAlign w:val="center"/>
          </w:tcPr>
          <w:p w14:paraId="5FBE4373" w14:textId="77777777" w:rsidR="00A77B3E" w:rsidRDefault="009B680F">
            <w:pPr>
              <w:jc w:val="right"/>
              <w:rPr>
                <w:color w:val="000000"/>
                <w:u w:color="000000"/>
              </w:rPr>
            </w:pPr>
            <w:r>
              <w:rPr>
                <w:sz w:val="16"/>
              </w:rPr>
              <w:t>117 500,00</w:t>
            </w:r>
          </w:p>
        </w:tc>
        <w:tc>
          <w:tcPr>
            <w:tcW w:w="1560" w:type="dxa"/>
            <w:tcBorders>
              <w:top w:val="nil"/>
              <w:left w:val="nil"/>
              <w:bottom w:val="single" w:sz="2" w:space="0" w:color="auto"/>
              <w:right w:val="single" w:sz="2" w:space="0" w:color="auto"/>
            </w:tcBorders>
            <w:tcMar>
              <w:top w:w="100" w:type="dxa"/>
            </w:tcMar>
            <w:vAlign w:val="center"/>
          </w:tcPr>
          <w:p w14:paraId="212E7B14" w14:textId="77777777" w:rsidR="00A77B3E" w:rsidRDefault="009B680F">
            <w:pPr>
              <w:jc w:val="right"/>
              <w:rPr>
                <w:color w:val="000000"/>
                <w:u w:color="000000"/>
              </w:rPr>
            </w:pPr>
            <w:r>
              <w:rPr>
                <w:sz w:val="16"/>
              </w:rPr>
              <w:t>0,00</w:t>
            </w:r>
          </w:p>
        </w:tc>
        <w:tc>
          <w:tcPr>
            <w:tcW w:w="990" w:type="dxa"/>
            <w:tcBorders>
              <w:top w:val="nil"/>
              <w:left w:val="nil"/>
              <w:bottom w:val="single" w:sz="2" w:space="0" w:color="auto"/>
              <w:right w:val="single" w:sz="2" w:space="0" w:color="auto"/>
            </w:tcBorders>
            <w:tcMar>
              <w:top w:w="100" w:type="dxa"/>
            </w:tcMar>
            <w:vAlign w:val="center"/>
          </w:tcPr>
          <w:p w14:paraId="0F34821D" w14:textId="77777777" w:rsidR="00A77B3E" w:rsidRDefault="009B680F">
            <w:pPr>
              <w:jc w:val="right"/>
              <w:rPr>
                <w:color w:val="000000"/>
                <w:u w:color="000000"/>
              </w:rPr>
            </w:pPr>
            <w:r>
              <w:rPr>
                <w:sz w:val="16"/>
              </w:rPr>
              <w:t>0,00%</w:t>
            </w:r>
          </w:p>
        </w:tc>
      </w:tr>
      <w:tr w:rsidR="007F256B" w14:paraId="0262ABFC" w14:textId="77777777">
        <w:trPr>
          <w:trHeight w:val="315"/>
        </w:trPr>
        <w:tc>
          <w:tcPr>
            <w:tcW w:w="765" w:type="dxa"/>
            <w:tcBorders>
              <w:top w:val="nil"/>
              <w:left w:val="single" w:sz="2" w:space="0" w:color="auto"/>
              <w:bottom w:val="single" w:sz="2" w:space="0" w:color="auto"/>
              <w:right w:val="single" w:sz="2" w:space="0" w:color="auto"/>
            </w:tcBorders>
            <w:tcMar>
              <w:top w:w="100" w:type="dxa"/>
            </w:tcMar>
            <w:vAlign w:val="center"/>
          </w:tcPr>
          <w:p w14:paraId="2BB341D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6F0EBF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399DC18" w14:textId="77777777" w:rsidR="00A77B3E" w:rsidRDefault="009B680F">
            <w:pPr>
              <w:jc w:val="center"/>
              <w:rPr>
                <w:color w:val="000000"/>
                <w:u w:color="000000"/>
              </w:rPr>
            </w:pPr>
            <w:r>
              <w:rPr>
                <w:sz w:val="16"/>
              </w:rPr>
              <w:t>6800</w:t>
            </w:r>
          </w:p>
        </w:tc>
        <w:tc>
          <w:tcPr>
            <w:tcW w:w="3135" w:type="dxa"/>
            <w:tcBorders>
              <w:top w:val="nil"/>
              <w:left w:val="nil"/>
              <w:bottom w:val="single" w:sz="2" w:space="0" w:color="auto"/>
              <w:right w:val="single" w:sz="2" w:space="0" w:color="auto"/>
            </w:tcBorders>
            <w:tcMar>
              <w:top w:w="100" w:type="dxa"/>
            </w:tcMar>
            <w:vAlign w:val="center"/>
          </w:tcPr>
          <w:p w14:paraId="309D4B61" w14:textId="77777777" w:rsidR="00A77B3E" w:rsidRDefault="009B680F">
            <w:pPr>
              <w:jc w:val="left"/>
              <w:rPr>
                <w:color w:val="000000"/>
                <w:u w:color="000000"/>
              </w:rPr>
            </w:pPr>
            <w:r>
              <w:rPr>
                <w:sz w:val="16"/>
              </w:rPr>
              <w:t>Rezerwy na inwestycje i zakupy inwestycyjne</w:t>
            </w:r>
          </w:p>
        </w:tc>
        <w:tc>
          <w:tcPr>
            <w:tcW w:w="1560" w:type="dxa"/>
            <w:tcBorders>
              <w:top w:val="nil"/>
              <w:left w:val="nil"/>
              <w:bottom w:val="single" w:sz="2" w:space="0" w:color="auto"/>
              <w:right w:val="single" w:sz="2" w:space="0" w:color="auto"/>
            </w:tcBorders>
            <w:tcMar>
              <w:top w:w="100" w:type="dxa"/>
            </w:tcMar>
            <w:vAlign w:val="center"/>
          </w:tcPr>
          <w:p w14:paraId="1D6186BB" w14:textId="77777777" w:rsidR="00A77B3E" w:rsidRDefault="009B680F">
            <w:pPr>
              <w:jc w:val="right"/>
              <w:rPr>
                <w:color w:val="000000"/>
                <w:u w:color="000000"/>
              </w:rPr>
            </w:pPr>
            <w:r>
              <w:rPr>
                <w:sz w:val="16"/>
              </w:rPr>
              <w:t>117 500,00</w:t>
            </w:r>
          </w:p>
        </w:tc>
        <w:tc>
          <w:tcPr>
            <w:tcW w:w="1560" w:type="dxa"/>
            <w:tcBorders>
              <w:top w:val="nil"/>
              <w:left w:val="nil"/>
              <w:bottom w:val="single" w:sz="2" w:space="0" w:color="auto"/>
              <w:right w:val="single" w:sz="2" w:space="0" w:color="auto"/>
            </w:tcBorders>
            <w:tcMar>
              <w:top w:w="100" w:type="dxa"/>
            </w:tcMar>
            <w:vAlign w:val="center"/>
          </w:tcPr>
          <w:p w14:paraId="417A7A24" w14:textId="77777777" w:rsidR="00A77B3E" w:rsidRDefault="009B680F">
            <w:pPr>
              <w:jc w:val="right"/>
              <w:rPr>
                <w:color w:val="000000"/>
                <w:u w:color="000000"/>
              </w:rPr>
            </w:pPr>
            <w:r>
              <w:rPr>
                <w:sz w:val="16"/>
              </w:rPr>
              <w:t>0,00</w:t>
            </w:r>
          </w:p>
        </w:tc>
        <w:tc>
          <w:tcPr>
            <w:tcW w:w="990" w:type="dxa"/>
            <w:tcBorders>
              <w:top w:val="nil"/>
              <w:left w:val="nil"/>
              <w:bottom w:val="single" w:sz="2" w:space="0" w:color="auto"/>
              <w:right w:val="single" w:sz="2" w:space="0" w:color="auto"/>
            </w:tcBorders>
            <w:tcMar>
              <w:top w:w="100" w:type="dxa"/>
            </w:tcMar>
            <w:vAlign w:val="center"/>
          </w:tcPr>
          <w:p w14:paraId="12AC987D" w14:textId="77777777" w:rsidR="00A77B3E" w:rsidRDefault="009B680F">
            <w:pPr>
              <w:jc w:val="right"/>
              <w:rPr>
                <w:color w:val="000000"/>
                <w:u w:color="000000"/>
              </w:rPr>
            </w:pPr>
            <w:r>
              <w:rPr>
                <w:sz w:val="16"/>
              </w:rPr>
              <w:t>0,00%</w:t>
            </w:r>
          </w:p>
        </w:tc>
      </w:tr>
      <w:tr w:rsidR="007F256B" w14:paraId="781F87B6"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1E6C9B58" w14:textId="77777777" w:rsidR="00A77B3E" w:rsidRDefault="009B680F">
            <w:pPr>
              <w:jc w:val="center"/>
              <w:rPr>
                <w:color w:val="000000"/>
                <w:u w:color="000000"/>
              </w:rPr>
            </w:pPr>
            <w:r>
              <w:rPr>
                <w:b/>
                <w:sz w:val="16"/>
              </w:rPr>
              <w:t>801</w:t>
            </w:r>
          </w:p>
        </w:tc>
        <w:tc>
          <w:tcPr>
            <w:tcW w:w="1005" w:type="dxa"/>
            <w:tcBorders>
              <w:top w:val="nil"/>
              <w:left w:val="nil"/>
              <w:bottom w:val="single" w:sz="2" w:space="0" w:color="auto"/>
              <w:right w:val="single" w:sz="2" w:space="0" w:color="auto"/>
            </w:tcBorders>
            <w:tcMar>
              <w:top w:w="100" w:type="dxa"/>
            </w:tcMar>
            <w:vAlign w:val="center"/>
          </w:tcPr>
          <w:p w14:paraId="47904CA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05DA3AD4"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200F906A" w14:textId="77777777" w:rsidR="00A77B3E" w:rsidRDefault="009B680F">
            <w:pPr>
              <w:jc w:val="left"/>
              <w:rPr>
                <w:color w:val="000000"/>
                <w:u w:color="000000"/>
              </w:rPr>
            </w:pPr>
            <w:r>
              <w:rPr>
                <w:b/>
                <w:sz w:val="16"/>
              </w:rPr>
              <w:t>Oświata i wychowanie</w:t>
            </w:r>
          </w:p>
        </w:tc>
        <w:tc>
          <w:tcPr>
            <w:tcW w:w="1560" w:type="dxa"/>
            <w:tcBorders>
              <w:top w:val="nil"/>
              <w:left w:val="nil"/>
              <w:bottom w:val="single" w:sz="2" w:space="0" w:color="auto"/>
              <w:right w:val="single" w:sz="2" w:space="0" w:color="auto"/>
            </w:tcBorders>
            <w:tcMar>
              <w:top w:w="100" w:type="dxa"/>
            </w:tcMar>
            <w:vAlign w:val="center"/>
          </w:tcPr>
          <w:p w14:paraId="1023EB3B" w14:textId="77777777" w:rsidR="00A77B3E" w:rsidRDefault="009B680F">
            <w:pPr>
              <w:jc w:val="right"/>
              <w:rPr>
                <w:color w:val="000000"/>
                <w:u w:color="000000"/>
              </w:rPr>
            </w:pPr>
            <w:r>
              <w:rPr>
                <w:b/>
                <w:sz w:val="16"/>
              </w:rPr>
              <w:t>14 208 836,45</w:t>
            </w:r>
          </w:p>
        </w:tc>
        <w:tc>
          <w:tcPr>
            <w:tcW w:w="1560" w:type="dxa"/>
            <w:tcBorders>
              <w:top w:val="nil"/>
              <w:left w:val="nil"/>
              <w:bottom w:val="single" w:sz="2" w:space="0" w:color="auto"/>
              <w:right w:val="single" w:sz="2" w:space="0" w:color="auto"/>
            </w:tcBorders>
            <w:tcMar>
              <w:top w:w="100" w:type="dxa"/>
            </w:tcMar>
            <w:vAlign w:val="center"/>
          </w:tcPr>
          <w:p w14:paraId="4D03FD2A" w14:textId="77777777" w:rsidR="00A77B3E" w:rsidRDefault="009B680F">
            <w:pPr>
              <w:jc w:val="right"/>
              <w:rPr>
                <w:color w:val="000000"/>
                <w:u w:color="000000"/>
              </w:rPr>
            </w:pPr>
            <w:r>
              <w:rPr>
                <w:b/>
                <w:sz w:val="16"/>
              </w:rPr>
              <w:t>14 053 028,42</w:t>
            </w:r>
          </w:p>
        </w:tc>
        <w:tc>
          <w:tcPr>
            <w:tcW w:w="990" w:type="dxa"/>
            <w:tcBorders>
              <w:top w:val="nil"/>
              <w:left w:val="nil"/>
              <w:bottom w:val="single" w:sz="2" w:space="0" w:color="auto"/>
              <w:right w:val="single" w:sz="2" w:space="0" w:color="auto"/>
            </w:tcBorders>
            <w:tcMar>
              <w:top w:w="100" w:type="dxa"/>
            </w:tcMar>
            <w:vAlign w:val="center"/>
          </w:tcPr>
          <w:p w14:paraId="2D142015" w14:textId="77777777" w:rsidR="00A77B3E" w:rsidRDefault="009B680F">
            <w:pPr>
              <w:jc w:val="right"/>
              <w:rPr>
                <w:color w:val="000000"/>
                <w:u w:color="000000"/>
              </w:rPr>
            </w:pPr>
            <w:r>
              <w:rPr>
                <w:b/>
                <w:sz w:val="16"/>
              </w:rPr>
              <w:t>98,90%</w:t>
            </w:r>
          </w:p>
        </w:tc>
      </w:tr>
      <w:tr w:rsidR="007F256B" w14:paraId="39AB83C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CA6594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4BB3AD4" w14:textId="77777777" w:rsidR="00A77B3E" w:rsidRDefault="009B680F">
            <w:pPr>
              <w:jc w:val="center"/>
              <w:rPr>
                <w:color w:val="000000"/>
                <w:u w:color="000000"/>
              </w:rPr>
            </w:pPr>
            <w:r>
              <w:rPr>
                <w:sz w:val="16"/>
              </w:rPr>
              <w:t>80116</w:t>
            </w:r>
          </w:p>
        </w:tc>
        <w:tc>
          <w:tcPr>
            <w:tcW w:w="870" w:type="dxa"/>
            <w:tcBorders>
              <w:top w:val="nil"/>
              <w:left w:val="nil"/>
              <w:bottom w:val="single" w:sz="2" w:space="0" w:color="auto"/>
              <w:right w:val="single" w:sz="2" w:space="0" w:color="auto"/>
            </w:tcBorders>
            <w:tcMar>
              <w:top w:w="100" w:type="dxa"/>
            </w:tcMar>
            <w:vAlign w:val="center"/>
          </w:tcPr>
          <w:p w14:paraId="5DCCA89C"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0F6D6176" w14:textId="77777777" w:rsidR="00A77B3E" w:rsidRDefault="009B680F">
            <w:pPr>
              <w:jc w:val="left"/>
              <w:rPr>
                <w:color w:val="000000"/>
                <w:u w:color="000000"/>
              </w:rPr>
            </w:pPr>
            <w:r>
              <w:rPr>
                <w:b/>
                <w:sz w:val="16"/>
              </w:rPr>
              <w:t>Szkoły policealne</w:t>
            </w:r>
          </w:p>
        </w:tc>
        <w:tc>
          <w:tcPr>
            <w:tcW w:w="1560" w:type="dxa"/>
            <w:tcBorders>
              <w:top w:val="nil"/>
              <w:left w:val="nil"/>
              <w:bottom w:val="single" w:sz="2" w:space="0" w:color="auto"/>
              <w:right w:val="single" w:sz="2" w:space="0" w:color="auto"/>
            </w:tcBorders>
            <w:tcMar>
              <w:top w:w="100" w:type="dxa"/>
            </w:tcMar>
            <w:vAlign w:val="center"/>
          </w:tcPr>
          <w:p w14:paraId="724097D9" w14:textId="77777777" w:rsidR="00A77B3E" w:rsidRDefault="009B680F">
            <w:pPr>
              <w:jc w:val="right"/>
              <w:rPr>
                <w:color w:val="000000"/>
                <w:u w:color="000000"/>
              </w:rPr>
            </w:pPr>
            <w:r>
              <w:rPr>
                <w:b/>
                <w:sz w:val="16"/>
              </w:rPr>
              <w:t>10 000,00</w:t>
            </w:r>
          </w:p>
        </w:tc>
        <w:tc>
          <w:tcPr>
            <w:tcW w:w="1560" w:type="dxa"/>
            <w:tcBorders>
              <w:top w:val="nil"/>
              <w:left w:val="nil"/>
              <w:bottom w:val="single" w:sz="2" w:space="0" w:color="auto"/>
              <w:right w:val="single" w:sz="2" w:space="0" w:color="auto"/>
            </w:tcBorders>
            <w:tcMar>
              <w:top w:w="100" w:type="dxa"/>
            </w:tcMar>
            <w:vAlign w:val="center"/>
          </w:tcPr>
          <w:p w14:paraId="330E5193" w14:textId="77777777" w:rsidR="00A77B3E" w:rsidRDefault="009B680F">
            <w:pPr>
              <w:jc w:val="right"/>
              <w:rPr>
                <w:color w:val="000000"/>
                <w:u w:color="000000"/>
              </w:rPr>
            </w:pPr>
            <w:r>
              <w:rPr>
                <w:b/>
                <w:sz w:val="16"/>
              </w:rPr>
              <w:t>10 000,00</w:t>
            </w:r>
          </w:p>
        </w:tc>
        <w:tc>
          <w:tcPr>
            <w:tcW w:w="990" w:type="dxa"/>
            <w:tcBorders>
              <w:top w:val="nil"/>
              <w:left w:val="nil"/>
              <w:bottom w:val="single" w:sz="2" w:space="0" w:color="auto"/>
              <w:right w:val="single" w:sz="2" w:space="0" w:color="auto"/>
            </w:tcBorders>
            <w:tcMar>
              <w:top w:w="100" w:type="dxa"/>
            </w:tcMar>
            <w:vAlign w:val="center"/>
          </w:tcPr>
          <w:p w14:paraId="475C440D" w14:textId="77777777" w:rsidR="00A77B3E" w:rsidRDefault="009B680F">
            <w:pPr>
              <w:jc w:val="right"/>
              <w:rPr>
                <w:color w:val="000000"/>
                <w:u w:color="000000"/>
              </w:rPr>
            </w:pPr>
            <w:r>
              <w:rPr>
                <w:b/>
                <w:sz w:val="16"/>
              </w:rPr>
              <w:t>100,00%</w:t>
            </w:r>
          </w:p>
        </w:tc>
      </w:tr>
      <w:tr w:rsidR="007F256B" w14:paraId="27AB8FAA" w14:textId="77777777">
        <w:trPr>
          <w:trHeight w:val="465"/>
        </w:trPr>
        <w:tc>
          <w:tcPr>
            <w:tcW w:w="765" w:type="dxa"/>
            <w:tcBorders>
              <w:top w:val="nil"/>
              <w:left w:val="single" w:sz="2" w:space="0" w:color="auto"/>
              <w:bottom w:val="single" w:sz="2" w:space="0" w:color="auto"/>
              <w:right w:val="single" w:sz="2" w:space="0" w:color="auto"/>
            </w:tcBorders>
            <w:tcMar>
              <w:top w:w="100" w:type="dxa"/>
            </w:tcMar>
            <w:vAlign w:val="center"/>
          </w:tcPr>
          <w:p w14:paraId="03EB806D"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CAA973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778B722"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2D166134"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4E9BD72A" w14:textId="77777777" w:rsidR="00A77B3E" w:rsidRDefault="009B680F">
            <w:pPr>
              <w:jc w:val="right"/>
              <w:rPr>
                <w:color w:val="000000"/>
                <w:u w:color="000000"/>
              </w:rPr>
            </w:pPr>
            <w:r>
              <w:rPr>
                <w:sz w:val="16"/>
              </w:rPr>
              <w:t>10 000,00</w:t>
            </w:r>
          </w:p>
        </w:tc>
        <w:tc>
          <w:tcPr>
            <w:tcW w:w="1560" w:type="dxa"/>
            <w:tcBorders>
              <w:top w:val="nil"/>
              <w:left w:val="nil"/>
              <w:bottom w:val="single" w:sz="2" w:space="0" w:color="auto"/>
              <w:right w:val="single" w:sz="2" w:space="0" w:color="auto"/>
            </w:tcBorders>
            <w:tcMar>
              <w:top w:w="100" w:type="dxa"/>
            </w:tcMar>
            <w:vAlign w:val="center"/>
          </w:tcPr>
          <w:p w14:paraId="4B9A46D7" w14:textId="77777777" w:rsidR="00A77B3E" w:rsidRDefault="009B680F">
            <w:pPr>
              <w:jc w:val="right"/>
              <w:rPr>
                <w:color w:val="000000"/>
                <w:u w:color="000000"/>
              </w:rPr>
            </w:pPr>
            <w:r>
              <w:rPr>
                <w:sz w:val="16"/>
              </w:rPr>
              <w:t>10 000,00</w:t>
            </w:r>
          </w:p>
        </w:tc>
        <w:tc>
          <w:tcPr>
            <w:tcW w:w="990" w:type="dxa"/>
            <w:tcBorders>
              <w:top w:val="nil"/>
              <w:left w:val="nil"/>
              <w:bottom w:val="single" w:sz="2" w:space="0" w:color="auto"/>
              <w:right w:val="single" w:sz="2" w:space="0" w:color="auto"/>
            </w:tcBorders>
            <w:tcMar>
              <w:top w:w="100" w:type="dxa"/>
            </w:tcMar>
            <w:vAlign w:val="center"/>
          </w:tcPr>
          <w:p w14:paraId="789C851D" w14:textId="77777777" w:rsidR="00A77B3E" w:rsidRDefault="009B680F">
            <w:pPr>
              <w:jc w:val="right"/>
              <w:rPr>
                <w:color w:val="000000"/>
                <w:u w:color="000000"/>
              </w:rPr>
            </w:pPr>
            <w:r>
              <w:rPr>
                <w:sz w:val="16"/>
              </w:rPr>
              <w:t>100,00%</w:t>
            </w:r>
          </w:p>
        </w:tc>
      </w:tr>
      <w:tr w:rsidR="007F256B" w14:paraId="621F2D86"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7BB33669"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53B4931" w14:textId="77777777" w:rsidR="00A77B3E" w:rsidRDefault="009B680F">
            <w:pPr>
              <w:jc w:val="center"/>
              <w:rPr>
                <w:color w:val="000000"/>
                <w:u w:color="000000"/>
              </w:rPr>
            </w:pPr>
            <w:r>
              <w:rPr>
                <w:sz w:val="16"/>
              </w:rPr>
              <w:t>80117</w:t>
            </w:r>
          </w:p>
        </w:tc>
        <w:tc>
          <w:tcPr>
            <w:tcW w:w="870" w:type="dxa"/>
            <w:tcBorders>
              <w:top w:val="nil"/>
              <w:left w:val="nil"/>
              <w:bottom w:val="single" w:sz="2" w:space="0" w:color="auto"/>
              <w:right w:val="single" w:sz="2" w:space="0" w:color="auto"/>
            </w:tcBorders>
            <w:tcMar>
              <w:top w:w="100" w:type="dxa"/>
            </w:tcMar>
            <w:vAlign w:val="center"/>
          </w:tcPr>
          <w:p w14:paraId="6E7397C4"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63923888" w14:textId="77777777" w:rsidR="00A77B3E" w:rsidRDefault="009B680F">
            <w:pPr>
              <w:jc w:val="left"/>
              <w:rPr>
                <w:color w:val="000000"/>
                <w:u w:color="000000"/>
              </w:rPr>
            </w:pPr>
            <w:r>
              <w:rPr>
                <w:sz w:val="16"/>
              </w:rPr>
              <w:t xml:space="preserve">Branżowe szkoły I </w:t>
            </w:r>
            <w:proofErr w:type="spellStart"/>
            <w:r>
              <w:rPr>
                <w:sz w:val="16"/>
              </w:rPr>
              <w:t>i</w:t>
            </w:r>
            <w:proofErr w:type="spellEnd"/>
            <w:r>
              <w:rPr>
                <w:sz w:val="16"/>
              </w:rPr>
              <w:t xml:space="preserve"> II stopnia</w:t>
            </w:r>
          </w:p>
        </w:tc>
        <w:tc>
          <w:tcPr>
            <w:tcW w:w="1560" w:type="dxa"/>
            <w:tcBorders>
              <w:top w:val="nil"/>
              <w:left w:val="nil"/>
              <w:bottom w:val="single" w:sz="2" w:space="0" w:color="auto"/>
              <w:right w:val="single" w:sz="2" w:space="0" w:color="auto"/>
            </w:tcBorders>
            <w:tcMar>
              <w:top w:w="100" w:type="dxa"/>
            </w:tcMar>
            <w:vAlign w:val="center"/>
          </w:tcPr>
          <w:p w14:paraId="7B8F9CD5" w14:textId="77777777" w:rsidR="00A77B3E" w:rsidRDefault="009B680F">
            <w:pPr>
              <w:jc w:val="right"/>
              <w:rPr>
                <w:color w:val="000000"/>
                <w:u w:color="000000"/>
              </w:rPr>
            </w:pPr>
            <w:r>
              <w:rPr>
                <w:sz w:val="16"/>
              </w:rPr>
              <w:t>13 623 080,38</w:t>
            </w:r>
          </w:p>
        </w:tc>
        <w:tc>
          <w:tcPr>
            <w:tcW w:w="1560" w:type="dxa"/>
            <w:tcBorders>
              <w:top w:val="nil"/>
              <w:left w:val="nil"/>
              <w:bottom w:val="single" w:sz="2" w:space="0" w:color="auto"/>
              <w:right w:val="single" w:sz="2" w:space="0" w:color="auto"/>
            </w:tcBorders>
            <w:tcMar>
              <w:top w:w="100" w:type="dxa"/>
            </w:tcMar>
            <w:vAlign w:val="center"/>
          </w:tcPr>
          <w:p w14:paraId="4F809901" w14:textId="77777777" w:rsidR="00A77B3E" w:rsidRDefault="009B680F">
            <w:pPr>
              <w:jc w:val="right"/>
              <w:rPr>
                <w:color w:val="000000"/>
                <w:u w:color="000000"/>
              </w:rPr>
            </w:pPr>
            <w:r>
              <w:rPr>
                <w:sz w:val="16"/>
              </w:rPr>
              <w:t>13 475 798,89</w:t>
            </w:r>
          </w:p>
        </w:tc>
        <w:tc>
          <w:tcPr>
            <w:tcW w:w="990" w:type="dxa"/>
            <w:tcBorders>
              <w:top w:val="nil"/>
              <w:left w:val="nil"/>
              <w:bottom w:val="single" w:sz="2" w:space="0" w:color="auto"/>
              <w:right w:val="single" w:sz="2" w:space="0" w:color="auto"/>
            </w:tcBorders>
            <w:tcMar>
              <w:top w:w="100" w:type="dxa"/>
            </w:tcMar>
            <w:vAlign w:val="center"/>
          </w:tcPr>
          <w:p w14:paraId="137A9E7F" w14:textId="77777777" w:rsidR="00A77B3E" w:rsidRDefault="009B680F">
            <w:pPr>
              <w:jc w:val="right"/>
              <w:rPr>
                <w:color w:val="000000"/>
                <w:u w:color="000000"/>
              </w:rPr>
            </w:pPr>
            <w:r>
              <w:rPr>
                <w:sz w:val="16"/>
              </w:rPr>
              <w:t>98,92%</w:t>
            </w:r>
          </w:p>
        </w:tc>
      </w:tr>
      <w:tr w:rsidR="007F256B" w14:paraId="42E3F163"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122612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EF59EC1"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FD85BE8" w14:textId="77777777" w:rsidR="00A77B3E" w:rsidRDefault="009B680F">
            <w:pPr>
              <w:jc w:val="center"/>
              <w:rPr>
                <w:color w:val="000000"/>
                <w:u w:color="000000"/>
              </w:rPr>
            </w:pPr>
            <w:r>
              <w:rPr>
                <w:sz w:val="16"/>
              </w:rPr>
              <w:t>6050</w:t>
            </w:r>
          </w:p>
        </w:tc>
        <w:tc>
          <w:tcPr>
            <w:tcW w:w="3135" w:type="dxa"/>
            <w:tcBorders>
              <w:top w:val="nil"/>
              <w:left w:val="nil"/>
              <w:bottom w:val="single" w:sz="2" w:space="0" w:color="auto"/>
              <w:right w:val="single" w:sz="2" w:space="0" w:color="auto"/>
            </w:tcBorders>
            <w:tcMar>
              <w:top w:w="100" w:type="dxa"/>
            </w:tcMar>
            <w:vAlign w:val="center"/>
          </w:tcPr>
          <w:p w14:paraId="1A4AAE9F"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3E19CD59" w14:textId="77777777" w:rsidR="00A77B3E" w:rsidRDefault="009B680F">
            <w:pPr>
              <w:jc w:val="right"/>
              <w:rPr>
                <w:color w:val="000000"/>
                <w:u w:color="000000"/>
              </w:rPr>
            </w:pPr>
            <w:r>
              <w:rPr>
                <w:sz w:val="16"/>
              </w:rPr>
              <w:t>1 661 398,56</w:t>
            </w:r>
          </w:p>
        </w:tc>
        <w:tc>
          <w:tcPr>
            <w:tcW w:w="1560" w:type="dxa"/>
            <w:tcBorders>
              <w:top w:val="nil"/>
              <w:left w:val="nil"/>
              <w:bottom w:val="single" w:sz="2" w:space="0" w:color="auto"/>
              <w:right w:val="single" w:sz="2" w:space="0" w:color="auto"/>
            </w:tcBorders>
            <w:tcMar>
              <w:top w:w="100" w:type="dxa"/>
            </w:tcMar>
            <w:vAlign w:val="center"/>
          </w:tcPr>
          <w:p w14:paraId="7EE7A306" w14:textId="77777777" w:rsidR="00A77B3E" w:rsidRDefault="009B680F">
            <w:pPr>
              <w:jc w:val="right"/>
              <w:rPr>
                <w:color w:val="000000"/>
                <w:u w:color="000000"/>
              </w:rPr>
            </w:pPr>
            <w:r>
              <w:rPr>
                <w:sz w:val="16"/>
              </w:rPr>
              <w:t>1 657 875,20</w:t>
            </w:r>
          </w:p>
        </w:tc>
        <w:tc>
          <w:tcPr>
            <w:tcW w:w="990" w:type="dxa"/>
            <w:tcBorders>
              <w:top w:val="nil"/>
              <w:left w:val="nil"/>
              <w:bottom w:val="single" w:sz="2" w:space="0" w:color="auto"/>
              <w:right w:val="single" w:sz="2" w:space="0" w:color="auto"/>
            </w:tcBorders>
            <w:tcMar>
              <w:top w:w="100" w:type="dxa"/>
            </w:tcMar>
            <w:vAlign w:val="center"/>
          </w:tcPr>
          <w:p w14:paraId="17661944" w14:textId="77777777" w:rsidR="00A77B3E" w:rsidRDefault="009B680F">
            <w:pPr>
              <w:jc w:val="right"/>
              <w:rPr>
                <w:color w:val="000000"/>
                <w:u w:color="000000"/>
              </w:rPr>
            </w:pPr>
            <w:r>
              <w:rPr>
                <w:sz w:val="16"/>
              </w:rPr>
              <w:t>99,79%</w:t>
            </w:r>
          </w:p>
        </w:tc>
      </w:tr>
      <w:tr w:rsidR="007F256B" w14:paraId="2A363F96"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3DB038D5"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C81235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71367468" w14:textId="77777777" w:rsidR="00A77B3E" w:rsidRDefault="009B680F">
            <w:pPr>
              <w:jc w:val="center"/>
              <w:rPr>
                <w:color w:val="000000"/>
                <w:u w:color="000000"/>
              </w:rPr>
            </w:pPr>
            <w:r>
              <w:rPr>
                <w:sz w:val="16"/>
              </w:rPr>
              <w:t>6057</w:t>
            </w:r>
          </w:p>
        </w:tc>
        <w:tc>
          <w:tcPr>
            <w:tcW w:w="3135" w:type="dxa"/>
            <w:tcBorders>
              <w:top w:val="nil"/>
              <w:left w:val="nil"/>
              <w:bottom w:val="single" w:sz="2" w:space="0" w:color="auto"/>
              <w:right w:val="single" w:sz="2" w:space="0" w:color="auto"/>
            </w:tcBorders>
            <w:tcMar>
              <w:top w:w="100" w:type="dxa"/>
            </w:tcMar>
            <w:vAlign w:val="center"/>
          </w:tcPr>
          <w:p w14:paraId="511CC0E0"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57203E65" w14:textId="77777777" w:rsidR="00A77B3E" w:rsidRDefault="009B680F">
            <w:pPr>
              <w:jc w:val="right"/>
              <w:rPr>
                <w:color w:val="000000"/>
                <w:u w:color="000000"/>
              </w:rPr>
            </w:pPr>
            <w:r>
              <w:rPr>
                <w:sz w:val="16"/>
              </w:rPr>
              <w:t>8 866 979,67</w:t>
            </w:r>
          </w:p>
        </w:tc>
        <w:tc>
          <w:tcPr>
            <w:tcW w:w="1560" w:type="dxa"/>
            <w:tcBorders>
              <w:top w:val="nil"/>
              <w:left w:val="nil"/>
              <w:bottom w:val="single" w:sz="2" w:space="0" w:color="auto"/>
              <w:right w:val="single" w:sz="2" w:space="0" w:color="auto"/>
            </w:tcBorders>
            <w:tcMar>
              <w:top w:w="100" w:type="dxa"/>
            </w:tcMar>
            <w:vAlign w:val="center"/>
          </w:tcPr>
          <w:p w14:paraId="0B068D8C" w14:textId="77777777" w:rsidR="00A77B3E" w:rsidRDefault="009B680F">
            <w:pPr>
              <w:jc w:val="right"/>
              <w:rPr>
                <w:color w:val="000000"/>
                <w:u w:color="000000"/>
              </w:rPr>
            </w:pPr>
            <w:r>
              <w:rPr>
                <w:sz w:val="16"/>
              </w:rPr>
              <w:t>8 753 125,49</w:t>
            </w:r>
          </w:p>
        </w:tc>
        <w:tc>
          <w:tcPr>
            <w:tcW w:w="990" w:type="dxa"/>
            <w:tcBorders>
              <w:top w:val="nil"/>
              <w:left w:val="nil"/>
              <w:bottom w:val="single" w:sz="2" w:space="0" w:color="auto"/>
              <w:right w:val="single" w:sz="2" w:space="0" w:color="auto"/>
            </w:tcBorders>
            <w:tcMar>
              <w:top w:w="100" w:type="dxa"/>
            </w:tcMar>
            <w:vAlign w:val="center"/>
          </w:tcPr>
          <w:p w14:paraId="1570FA12" w14:textId="77777777" w:rsidR="00A77B3E" w:rsidRDefault="009B680F">
            <w:pPr>
              <w:jc w:val="right"/>
              <w:rPr>
                <w:color w:val="000000"/>
                <w:u w:color="000000"/>
              </w:rPr>
            </w:pPr>
            <w:r>
              <w:rPr>
                <w:sz w:val="16"/>
              </w:rPr>
              <w:t>98,72%</w:t>
            </w:r>
          </w:p>
        </w:tc>
      </w:tr>
      <w:tr w:rsidR="007F256B" w14:paraId="5C3E8E55"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7E32160F"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28542F8"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D67184F" w14:textId="77777777" w:rsidR="00A77B3E" w:rsidRDefault="009B680F">
            <w:pPr>
              <w:jc w:val="center"/>
              <w:rPr>
                <w:color w:val="000000"/>
                <w:u w:color="000000"/>
              </w:rPr>
            </w:pPr>
            <w:r>
              <w:rPr>
                <w:sz w:val="16"/>
              </w:rPr>
              <w:t>6059</w:t>
            </w:r>
          </w:p>
        </w:tc>
        <w:tc>
          <w:tcPr>
            <w:tcW w:w="3135" w:type="dxa"/>
            <w:tcBorders>
              <w:top w:val="nil"/>
              <w:left w:val="nil"/>
              <w:bottom w:val="single" w:sz="2" w:space="0" w:color="auto"/>
              <w:right w:val="single" w:sz="2" w:space="0" w:color="auto"/>
            </w:tcBorders>
            <w:tcMar>
              <w:top w:w="100" w:type="dxa"/>
            </w:tcMar>
            <w:vAlign w:val="center"/>
          </w:tcPr>
          <w:p w14:paraId="671C5DF9"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464DFA0A" w14:textId="77777777" w:rsidR="00A77B3E" w:rsidRDefault="009B680F">
            <w:pPr>
              <w:jc w:val="right"/>
              <w:rPr>
                <w:color w:val="000000"/>
                <w:u w:color="000000"/>
              </w:rPr>
            </w:pPr>
            <w:r>
              <w:rPr>
                <w:sz w:val="16"/>
              </w:rPr>
              <w:t>3 094 702,15</w:t>
            </w:r>
          </w:p>
        </w:tc>
        <w:tc>
          <w:tcPr>
            <w:tcW w:w="1560" w:type="dxa"/>
            <w:tcBorders>
              <w:top w:val="nil"/>
              <w:left w:val="nil"/>
              <w:bottom w:val="single" w:sz="2" w:space="0" w:color="auto"/>
              <w:right w:val="single" w:sz="2" w:space="0" w:color="auto"/>
            </w:tcBorders>
            <w:tcMar>
              <w:top w:w="100" w:type="dxa"/>
            </w:tcMar>
            <w:vAlign w:val="center"/>
          </w:tcPr>
          <w:p w14:paraId="387E30A5" w14:textId="77777777" w:rsidR="00A77B3E" w:rsidRDefault="009B680F">
            <w:pPr>
              <w:jc w:val="right"/>
              <w:rPr>
                <w:color w:val="000000"/>
                <w:u w:color="000000"/>
              </w:rPr>
            </w:pPr>
            <w:r>
              <w:rPr>
                <w:sz w:val="16"/>
              </w:rPr>
              <w:t>3 064 798,20</w:t>
            </w:r>
          </w:p>
        </w:tc>
        <w:tc>
          <w:tcPr>
            <w:tcW w:w="990" w:type="dxa"/>
            <w:tcBorders>
              <w:top w:val="nil"/>
              <w:left w:val="nil"/>
              <w:bottom w:val="single" w:sz="2" w:space="0" w:color="auto"/>
              <w:right w:val="single" w:sz="2" w:space="0" w:color="auto"/>
            </w:tcBorders>
            <w:tcMar>
              <w:top w:w="100" w:type="dxa"/>
            </w:tcMar>
            <w:vAlign w:val="center"/>
          </w:tcPr>
          <w:p w14:paraId="5C1CE9B4" w14:textId="77777777" w:rsidR="00A77B3E" w:rsidRDefault="009B680F">
            <w:pPr>
              <w:jc w:val="right"/>
              <w:rPr>
                <w:color w:val="000000"/>
                <w:u w:color="000000"/>
              </w:rPr>
            </w:pPr>
            <w:r>
              <w:rPr>
                <w:sz w:val="16"/>
              </w:rPr>
              <w:t>99,03%</w:t>
            </w:r>
          </w:p>
        </w:tc>
      </w:tr>
      <w:tr w:rsidR="007F256B" w14:paraId="2B55F7E4"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6E73AF4"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FCD87F1" w14:textId="77777777" w:rsidR="00A77B3E" w:rsidRDefault="009B680F">
            <w:pPr>
              <w:jc w:val="center"/>
              <w:rPr>
                <w:color w:val="000000"/>
                <w:u w:color="000000"/>
              </w:rPr>
            </w:pPr>
            <w:r>
              <w:rPr>
                <w:sz w:val="16"/>
              </w:rPr>
              <w:t>80120</w:t>
            </w:r>
          </w:p>
        </w:tc>
        <w:tc>
          <w:tcPr>
            <w:tcW w:w="870" w:type="dxa"/>
            <w:tcBorders>
              <w:top w:val="nil"/>
              <w:left w:val="nil"/>
              <w:bottom w:val="single" w:sz="2" w:space="0" w:color="auto"/>
              <w:right w:val="single" w:sz="2" w:space="0" w:color="auto"/>
            </w:tcBorders>
            <w:tcMar>
              <w:top w:w="100" w:type="dxa"/>
            </w:tcMar>
            <w:vAlign w:val="center"/>
          </w:tcPr>
          <w:p w14:paraId="1AE51892"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61EC61B8" w14:textId="77777777" w:rsidR="00A77B3E" w:rsidRDefault="009B680F">
            <w:pPr>
              <w:jc w:val="left"/>
              <w:rPr>
                <w:color w:val="000000"/>
                <w:u w:color="000000"/>
              </w:rPr>
            </w:pPr>
            <w:r>
              <w:rPr>
                <w:sz w:val="16"/>
              </w:rPr>
              <w:t>Licea ogólnokształcące</w:t>
            </w:r>
          </w:p>
        </w:tc>
        <w:tc>
          <w:tcPr>
            <w:tcW w:w="1560" w:type="dxa"/>
            <w:tcBorders>
              <w:top w:val="nil"/>
              <w:left w:val="nil"/>
              <w:bottom w:val="single" w:sz="2" w:space="0" w:color="auto"/>
              <w:right w:val="single" w:sz="2" w:space="0" w:color="auto"/>
            </w:tcBorders>
            <w:tcMar>
              <w:top w:w="100" w:type="dxa"/>
            </w:tcMar>
            <w:vAlign w:val="center"/>
          </w:tcPr>
          <w:p w14:paraId="446DB107" w14:textId="77777777" w:rsidR="00A77B3E" w:rsidRDefault="009B680F">
            <w:pPr>
              <w:jc w:val="right"/>
              <w:rPr>
                <w:color w:val="000000"/>
                <w:u w:color="000000"/>
              </w:rPr>
            </w:pPr>
            <w:r>
              <w:rPr>
                <w:b/>
                <w:sz w:val="16"/>
              </w:rPr>
              <w:t>10 000,00</w:t>
            </w:r>
          </w:p>
        </w:tc>
        <w:tc>
          <w:tcPr>
            <w:tcW w:w="1560" w:type="dxa"/>
            <w:tcBorders>
              <w:top w:val="nil"/>
              <w:left w:val="nil"/>
              <w:bottom w:val="single" w:sz="2" w:space="0" w:color="auto"/>
              <w:right w:val="single" w:sz="2" w:space="0" w:color="auto"/>
            </w:tcBorders>
            <w:tcMar>
              <w:top w:w="100" w:type="dxa"/>
            </w:tcMar>
            <w:vAlign w:val="center"/>
          </w:tcPr>
          <w:p w14:paraId="3F2D2393" w14:textId="77777777" w:rsidR="00A77B3E" w:rsidRDefault="009B680F">
            <w:pPr>
              <w:jc w:val="right"/>
              <w:rPr>
                <w:color w:val="000000"/>
                <w:u w:color="000000"/>
              </w:rPr>
            </w:pPr>
            <w:r>
              <w:rPr>
                <w:b/>
                <w:sz w:val="16"/>
              </w:rPr>
              <w:t>10 000,00</w:t>
            </w:r>
          </w:p>
        </w:tc>
        <w:tc>
          <w:tcPr>
            <w:tcW w:w="990" w:type="dxa"/>
            <w:tcBorders>
              <w:top w:val="nil"/>
              <w:left w:val="nil"/>
              <w:bottom w:val="single" w:sz="2" w:space="0" w:color="auto"/>
              <w:right w:val="single" w:sz="2" w:space="0" w:color="auto"/>
            </w:tcBorders>
            <w:tcMar>
              <w:top w:w="100" w:type="dxa"/>
            </w:tcMar>
            <w:vAlign w:val="center"/>
          </w:tcPr>
          <w:p w14:paraId="41BA8390" w14:textId="77777777" w:rsidR="00A77B3E" w:rsidRDefault="009B680F">
            <w:pPr>
              <w:jc w:val="right"/>
              <w:rPr>
                <w:color w:val="000000"/>
                <w:u w:color="000000"/>
              </w:rPr>
            </w:pPr>
            <w:r>
              <w:rPr>
                <w:b/>
                <w:sz w:val="16"/>
              </w:rPr>
              <w:t>100,00%</w:t>
            </w:r>
          </w:p>
        </w:tc>
      </w:tr>
      <w:tr w:rsidR="007F256B" w14:paraId="6ED11359" w14:textId="77777777">
        <w:trPr>
          <w:trHeight w:val="435"/>
        </w:trPr>
        <w:tc>
          <w:tcPr>
            <w:tcW w:w="765" w:type="dxa"/>
            <w:tcBorders>
              <w:top w:val="nil"/>
              <w:left w:val="single" w:sz="2" w:space="0" w:color="auto"/>
              <w:bottom w:val="single" w:sz="2" w:space="0" w:color="auto"/>
              <w:right w:val="single" w:sz="2" w:space="0" w:color="auto"/>
            </w:tcBorders>
            <w:tcMar>
              <w:top w:w="100" w:type="dxa"/>
            </w:tcMar>
            <w:vAlign w:val="center"/>
          </w:tcPr>
          <w:p w14:paraId="1C13B1BC"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3A962CD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E435979"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68CC4C39"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00951BAD" w14:textId="77777777" w:rsidR="00A77B3E" w:rsidRDefault="009B680F">
            <w:pPr>
              <w:jc w:val="right"/>
              <w:rPr>
                <w:color w:val="000000"/>
                <w:u w:color="000000"/>
              </w:rPr>
            </w:pPr>
            <w:r>
              <w:rPr>
                <w:sz w:val="16"/>
              </w:rPr>
              <w:t>10 000,00</w:t>
            </w:r>
          </w:p>
        </w:tc>
        <w:tc>
          <w:tcPr>
            <w:tcW w:w="1560" w:type="dxa"/>
            <w:tcBorders>
              <w:top w:val="nil"/>
              <w:left w:val="nil"/>
              <w:bottom w:val="single" w:sz="2" w:space="0" w:color="auto"/>
              <w:right w:val="single" w:sz="2" w:space="0" w:color="auto"/>
            </w:tcBorders>
            <w:tcMar>
              <w:top w:w="100" w:type="dxa"/>
            </w:tcMar>
            <w:vAlign w:val="center"/>
          </w:tcPr>
          <w:p w14:paraId="73535DB6" w14:textId="77777777" w:rsidR="00A77B3E" w:rsidRDefault="009B680F">
            <w:pPr>
              <w:jc w:val="right"/>
              <w:rPr>
                <w:color w:val="000000"/>
                <w:u w:color="000000"/>
              </w:rPr>
            </w:pPr>
            <w:r>
              <w:rPr>
                <w:sz w:val="16"/>
              </w:rPr>
              <w:t>10 000,00</w:t>
            </w:r>
          </w:p>
        </w:tc>
        <w:tc>
          <w:tcPr>
            <w:tcW w:w="990" w:type="dxa"/>
            <w:tcBorders>
              <w:top w:val="nil"/>
              <w:left w:val="nil"/>
              <w:bottom w:val="single" w:sz="2" w:space="0" w:color="auto"/>
              <w:right w:val="single" w:sz="2" w:space="0" w:color="auto"/>
            </w:tcBorders>
            <w:tcMar>
              <w:top w:w="100" w:type="dxa"/>
            </w:tcMar>
            <w:vAlign w:val="center"/>
          </w:tcPr>
          <w:p w14:paraId="603F1337" w14:textId="77777777" w:rsidR="00A77B3E" w:rsidRDefault="009B680F">
            <w:pPr>
              <w:jc w:val="right"/>
              <w:rPr>
                <w:color w:val="000000"/>
                <w:u w:color="000000"/>
              </w:rPr>
            </w:pPr>
            <w:r>
              <w:rPr>
                <w:sz w:val="16"/>
              </w:rPr>
              <w:t>100,00%</w:t>
            </w:r>
          </w:p>
        </w:tc>
      </w:tr>
      <w:tr w:rsidR="007F256B" w14:paraId="0EEF0AF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5E02C86"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418FFCC" w14:textId="77777777" w:rsidR="00A77B3E" w:rsidRDefault="009B680F">
            <w:pPr>
              <w:jc w:val="center"/>
              <w:rPr>
                <w:color w:val="000000"/>
                <w:u w:color="000000"/>
              </w:rPr>
            </w:pPr>
            <w:r>
              <w:rPr>
                <w:sz w:val="16"/>
              </w:rPr>
              <w:t>80195</w:t>
            </w:r>
          </w:p>
        </w:tc>
        <w:tc>
          <w:tcPr>
            <w:tcW w:w="870" w:type="dxa"/>
            <w:tcBorders>
              <w:top w:val="nil"/>
              <w:left w:val="nil"/>
              <w:bottom w:val="single" w:sz="2" w:space="0" w:color="auto"/>
              <w:right w:val="single" w:sz="2" w:space="0" w:color="auto"/>
            </w:tcBorders>
            <w:tcMar>
              <w:top w:w="100" w:type="dxa"/>
            </w:tcMar>
            <w:vAlign w:val="center"/>
          </w:tcPr>
          <w:p w14:paraId="2E1A1D43"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3AE15940" w14:textId="77777777" w:rsidR="00A77B3E" w:rsidRDefault="009B680F">
            <w:pPr>
              <w:jc w:val="left"/>
              <w:rPr>
                <w:color w:val="000000"/>
                <w:u w:color="000000"/>
              </w:rPr>
            </w:pPr>
            <w:r>
              <w:rPr>
                <w:sz w:val="16"/>
              </w:rPr>
              <w:t>Pozostała działalność</w:t>
            </w:r>
          </w:p>
        </w:tc>
        <w:tc>
          <w:tcPr>
            <w:tcW w:w="1560" w:type="dxa"/>
            <w:tcBorders>
              <w:top w:val="nil"/>
              <w:left w:val="nil"/>
              <w:bottom w:val="single" w:sz="2" w:space="0" w:color="auto"/>
              <w:right w:val="single" w:sz="2" w:space="0" w:color="auto"/>
            </w:tcBorders>
            <w:tcMar>
              <w:top w:w="100" w:type="dxa"/>
            </w:tcMar>
            <w:vAlign w:val="center"/>
          </w:tcPr>
          <w:p w14:paraId="7229B1C8" w14:textId="77777777" w:rsidR="00A77B3E" w:rsidRDefault="009B680F">
            <w:pPr>
              <w:jc w:val="right"/>
              <w:rPr>
                <w:color w:val="000000"/>
                <w:u w:color="000000"/>
              </w:rPr>
            </w:pPr>
            <w:r>
              <w:rPr>
                <w:b/>
                <w:sz w:val="16"/>
              </w:rPr>
              <w:t>565 756,07</w:t>
            </w:r>
          </w:p>
        </w:tc>
        <w:tc>
          <w:tcPr>
            <w:tcW w:w="1560" w:type="dxa"/>
            <w:tcBorders>
              <w:top w:val="nil"/>
              <w:left w:val="nil"/>
              <w:bottom w:val="single" w:sz="2" w:space="0" w:color="auto"/>
              <w:right w:val="single" w:sz="2" w:space="0" w:color="auto"/>
            </w:tcBorders>
            <w:tcMar>
              <w:top w:w="100" w:type="dxa"/>
            </w:tcMar>
            <w:vAlign w:val="center"/>
          </w:tcPr>
          <w:p w14:paraId="44963513" w14:textId="77777777" w:rsidR="00A77B3E" w:rsidRDefault="009B680F">
            <w:pPr>
              <w:jc w:val="right"/>
              <w:rPr>
                <w:color w:val="000000"/>
                <w:u w:color="000000"/>
              </w:rPr>
            </w:pPr>
            <w:r>
              <w:rPr>
                <w:b/>
                <w:sz w:val="16"/>
              </w:rPr>
              <w:t>557 229,53</w:t>
            </w:r>
          </w:p>
        </w:tc>
        <w:tc>
          <w:tcPr>
            <w:tcW w:w="990" w:type="dxa"/>
            <w:tcBorders>
              <w:top w:val="nil"/>
              <w:left w:val="nil"/>
              <w:bottom w:val="single" w:sz="2" w:space="0" w:color="auto"/>
              <w:right w:val="single" w:sz="2" w:space="0" w:color="auto"/>
            </w:tcBorders>
            <w:tcMar>
              <w:top w:w="100" w:type="dxa"/>
            </w:tcMar>
            <w:vAlign w:val="center"/>
          </w:tcPr>
          <w:p w14:paraId="517EF7A3" w14:textId="77777777" w:rsidR="00A77B3E" w:rsidRDefault="009B680F">
            <w:pPr>
              <w:jc w:val="right"/>
              <w:rPr>
                <w:color w:val="000000"/>
                <w:u w:color="000000"/>
              </w:rPr>
            </w:pPr>
            <w:r>
              <w:rPr>
                <w:b/>
                <w:sz w:val="16"/>
              </w:rPr>
              <w:t>98,49%</w:t>
            </w:r>
          </w:p>
        </w:tc>
      </w:tr>
      <w:tr w:rsidR="007F256B" w14:paraId="3823B12C" w14:textId="77777777">
        <w:trPr>
          <w:trHeight w:val="450"/>
        </w:trPr>
        <w:tc>
          <w:tcPr>
            <w:tcW w:w="765" w:type="dxa"/>
            <w:tcBorders>
              <w:top w:val="nil"/>
              <w:left w:val="single" w:sz="2" w:space="0" w:color="auto"/>
              <w:bottom w:val="single" w:sz="2" w:space="0" w:color="auto"/>
              <w:right w:val="single" w:sz="2" w:space="0" w:color="auto"/>
            </w:tcBorders>
            <w:tcMar>
              <w:top w:w="100" w:type="dxa"/>
            </w:tcMar>
            <w:vAlign w:val="center"/>
          </w:tcPr>
          <w:p w14:paraId="0384B55F"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52EB8D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C767E01"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28CCBB0A"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51303DD5" w14:textId="77777777" w:rsidR="00A77B3E" w:rsidRDefault="009B680F">
            <w:pPr>
              <w:jc w:val="right"/>
              <w:rPr>
                <w:color w:val="000000"/>
                <w:u w:color="000000"/>
              </w:rPr>
            </w:pPr>
            <w:r>
              <w:rPr>
                <w:sz w:val="16"/>
              </w:rPr>
              <w:t>32 543,00</w:t>
            </w:r>
          </w:p>
        </w:tc>
        <w:tc>
          <w:tcPr>
            <w:tcW w:w="1560" w:type="dxa"/>
            <w:tcBorders>
              <w:top w:val="nil"/>
              <w:left w:val="nil"/>
              <w:bottom w:val="single" w:sz="2" w:space="0" w:color="auto"/>
              <w:right w:val="single" w:sz="2" w:space="0" w:color="auto"/>
            </w:tcBorders>
            <w:tcMar>
              <w:top w:w="100" w:type="dxa"/>
            </w:tcMar>
            <w:vAlign w:val="center"/>
          </w:tcPr>
          <w:p w14:paraId="42C0EDFE" w14:textId="77777777" w:rsidR="00A77B3E" w:rsidRDefault="009B680F">
            <w:pPr>
              <w:jc w:val="right"/>
              <w:rPr>
                <w:color w:val="000000"/>
                <w:u w:color="000000"/>
              </w:rPr>
            </w:pPr>
            <w:r>
              <w:rPr>
                <w:sz w:val="16"/>
              </w:rPr>
              <w:t>32 542,06</w:t>
            </w:r>
          </w:p>
        </w:tc>
        <w:tc>
          <w:tcPr>
            <w:tcW w:w="990" w:type="dxa"/>
            <w:tcBorders>
              <w:top w:val="nil"/>
              <w:left w:val="nil"/>
              <w:bottom w:val="single" w:sz="2" w:space="0" w:color="auto"/>
              <w:right w:val="single" w:sz="2" w:space="0" w:color="auto"/>
            </w:tcBorders>
            <w:tcMar>
              <w:top w:w="100" w:type="dxa"/>
            </w:tcMar>
            <w:vAlign w:val="center"/>
          </w:tcPr>
          <w:p w14:paraId="7E770C66" w14:textId="77777777" w:rsidR="00A77B3E" w:rsidRDefault="009B680F">
            <w:pPr>
              <w:jc w:val="right"/>
              <w:rPr>
                <w:color w:val="000000"/>
                <w:u w:color="000000"/>
              </w:rPr>
            </w:pPr>
            <w:r>
              <w:rPr>
                <w:sz w:val="16"/>
              </w:rPr>
              <w:t>100,00%</w:t>
            </w:r>
          </w:p>
        </w:tc>
      </w:tr>
      <w:tr w:rsidR="007F256B" w14:paraId="79A976A1" w14:textId="77777777">
        <w:trPr>
          <w:trHeight w:val="510"/>
        </w:trPr>
        <w:tc>
          <w:tcPr>
            <w:tcW w:w="765" w:type="dxa"/>
            <w:tcBorders>
              <w:top w:val="nil"/>
              <w:left w:val="single" w:sz="2" w:space="0" w:color="auto"/>
              <w:bottom w:val="single" w:sz="2" w:space="0" w:color="auto"/>
              <w:right w:val="single" w:sz="2" w:space="0" w:color="auto"/>
            </w:tcBorders>
            <w:tcMar>
              <w:top w:w="100" w:type="dxa"/>
            </w:tcMar>
            <w:vAlign w:val="center"/>
          </w:tcPr>
          <w:p w14:paraId="4C50B23C"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ED28C0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7E53A9E8" w14:textId="77777777" w:rsidR="00A77B3E" w:rsidRDefault="009B680F">
            <w:pPr>
              <w:jc w:val="center"/>
              <w:rPr>
                <w:color w:val="000000"/>
                <w:u w:color="000000"/>
              </w:rPr>
            </w:pPr>
            <w:r>
              <w:rPr>
                <w:sz w:val="16"/>
              </w:rPr>
              <w:t>6067</w:t>
            </w:r>
          </w:p>
        </w:tc>
        <w:tc>
          <w:tcPr>
            <w:tcW w:w="3135" w:type="dxa"/>
            <w:tcBorders>
              <w:top w:val="nil"/>
              <w:left w:val="nil"/>
              <w:bottom w:val="single" w:sz="2" w:space="0" w:color="auto"/>
              <w:right w:val="single" w:sz="2" w:space="0" w:color="auto"/>
            </w:tcBorders>
            <w:tcMar>
              <w:top w:w="100" w:type="dxa"/>
            </w:tcMar>
            <w:vAlign w:val="center"/>
          </w:tcPr>
          <w:p w14:paraId="6AAA2BA7"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1D59A7F9" w14:textId="77777777" w:rsidR="00A77B3E" w:rsidRDefault="009B680F">
            <w:pPr>
              <w:jc w:val="right"/>
              <w:rPr>
                <w:color w:val="000000"/>
                <w:u w:color="000000"/>
              </w:rPr>
            </w:pPr>
            <w:r>
              <w:rPr>
                <w:sz w:val="16"/>
              </w:rPr>
              <w:t>493 983,19</w:t>
            </w:r>
          </w:p>
        </w:tc>
        <w:tc>
          <w:tcPr>
            <w:tcW w:w="1560" w:type="dxa"/>
            <w:tcBorders>
              <w:top w:val="nil"/>
              <w:left w:val="nil"/>
              <w:bottom w:val="single" w:sz="2" w:space="0" w:color="auto"/>
              <w:right w:val="single" w:sz="2" w:space="0" w:color="auto"/>
            </w:tcBorders>
            <w:tcMar>
              <w:top w:w="100" w:type="dxa"/>
            </w:tcMar>
            <w:vAlign w:val="center"/>
          </w:tcPr>
          <w:p w14:paraId="138DAA11" w14:textId="77777777" w:rsidR="00A77B3E" w:rsidRDefault="009B680F">
            <w:pPr>
              <w:jc w:val="right"/>
              <w:rPr>
                <w:color w:val="000000"/>
                <w:u w:color="000000"/>
              </w:rPr>
            </w:pPr>
            <w:r>
              <w:rPr>
                <w:sz w:val="16"/>
              </w:rPr>
              <w:t>486 797,82</w:t>
            </w:r>
          </w:p>
        </w:tc>
        <w:tc>
          <w:tcPr>
            <w:tcW w:w="990" w:type="dxa"/>
            <w:tcBorders>
              <w:top w:val="nil"/>
              <w:left w:val="nil"/>
              <w:bottom w:val="single" w:sz="2" w:space="0" w:color="auto"/>
              <w:right w:val="single" w:sz="2" w:space="0" w:color="auto"/>
            </w:tcBorders>
            <w:tcMar>
              <w:top w:w="100" w:type="dxa"/>
            </w:tcMar>
            <w:vAlign w:val="center"/>
          </w:tcPr>
          <w:p w14:paraId="3CC200E7" w14:textId="77777777" w:rsidR="00A77B3E" w:rsidRDefault="009B680F">
            <w:pPr>
              <w:jc w:val="right"/>
              <w:rPr>
                <w:color w:val="000000"/>
                <w:u w:color="000000"/>
              </w:rPr>
            </w:pPr>
            <w:r>
              <w:rPr>
                <w:sz w:val="16"/>
              </w:rPr>
              <w:t>98,55%</w:t>
            </w:r>
          </w:p>
        </w:tc>
      </w:tr>
      <w:tr w:rsidR="007F256B" w14:paraId="65265186" w14:textId="77777777">
        <w:trPr>
          <w:trHeight w:val="465"/>
        </w:trPr>
        <w:tc>
          <w:tcPr>
            <w:tcW w:w="765" w:type="dxa"/>
            <w:tcBorders>
              <w:top w:val="nil"/>
              <w:left w:val="single" w:sz="2" w:space="0" w:color="auto"/>
              <w:bottom w:val="single" w:sz="2" w:space="0" w:color="auto"/>
              <w:right w:val="single" w:sz="2" w:space="0" w:color="auto"/>
            </w:tcBorders>
            <w:tcMar>
              <w:top w:w="100" w:type="dxa"/>
            </w:tcMar>
            <w:vAlign w:val="center"/>
          </w:tcPr>
          <w:p w14:paraId="75390116"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6EB99E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77C4F4B" w14:textId="77777777" w:rsidR="00A77B3E" w:rsidRDefault="009B680F">
            <w:pPr>
              <w:jc w:val="center"/>
              <w:rPr>
                <w:color w:val="000000"/>
                <w:u w:color="000000"/>
              </w:rPr>
            </w:pPr>
            <w:r>
              <w:rPr>
                <w:sz w:val="16"/>
              </w:rPr>
              <w:t>6069</w:t>
            </w:r>
          </w:p>
        </w:tc>
        <w:tc>
          <w:tcPr>
            <w:tcW w:w="3135" w:type="dxa"/>
            <w:tcBorders>
              <w:top w:val="nil"/>
              <w:left w:val="nil"/>
              <w:bottom w:val="single" w:sz="2" w:space="0" w:color="auto"/>
              <w:right w:val="single" w:sz="2" w:space="0" w:color="auto"/>
            </w:tcBorders>
            <w:tcMar>
              <w:top w:w="100" w:type="dxa"/>
            </w:tcMar>
            <w:vAlign w:val="center"/>
          </w:tcPr>
          <w:p w14:paraId="36FACD4F"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4EA31A1A" w14:textId="77777777" w:rsidR="00A77B3E" w:rsidRDefault="009B680F">
            <w:pPr>
              <w:jc w:val="right"/>
              <w:rPr>
                <w:color w:val="000000"/>
                <w:u w:color="000000"/>
              </w:rPr>
            </w:pPr>
            <w:r>
              <w:rPr>
                <w:sz w:val="16"/>
              </w:rPr>
              <w:t>39 229,88</w:t>
            </w:r>
          </w:p>
        </w:tc>
        <w:tc>
          <w:tcPr>
            <w:tcW w:w="1560" w:type="dxa"/>
            <w:tcBorders>
              <w:top w:val="nil"/>
              <w:left w:val="nil"/>
              <w:bottom w:val="single" w:sz="2" w:space="0" w:color="auto"/>
              <w:right w:val="single" w:sz="2" w:space="0" w:color="auto"/>
            </w:tcBorders>
            <w:tcMar>
              <w:top w:w="100" w:type="dxa"/>
            </w:tcMar>
            <w:vAlign w:val="center"/>
          </w:tcPr>
          <w:p w14:paraId="622D3F72" w14:textId="77777777" w:rsidR="00A77B3E" w:rsidRDefault="009B680F">
            <w:pPr>
              <w:jc w:val="right"/>
              <w:rPr>
                <w:color w:val="000000"/>
                <w:u w:color="000000"/>
              </w:rPr>
            </w:pPr>
            <w:r>
              <w:rPr>
                <w:sz w:val="16"/>
              </w:rPr>
              <w:t>37 889,65</w:t>
            </w:r>
          </w:p>
        </w:tc>
        <w:tc>
          <w:tcPr>
            <w:tcW w:w="990" w:type="dxa"/>
            <w:tcBorders>
              <w:top w:val="nil"/>
              <w:left w:val="nil"/>
              <w:bottom w:val="single" w:sz="2" w:space="0" w:color="auto"/>
              <w:right w:val="single" w:sz="2" w:space="0" w:color="auto"/>
            </w:tcBorders>
            <w:tcMar>
              <w:top w:w="100" w:type="dxa"/>
            </w:tcMar>
            <w:vAlign w:val="center"/>
          </w:tcPr>
          <w:p w14:paraId="7CE7D6BF" w14:textId="77777777" w:rsidR="00A77B3E" w:rsidRDefault="009B680F">
            <w:pPr>
              <w:jc w:val="right"/>
              <w:rPr>
                <w:color w:val="000000"/>
                <w:u w:color="000000"/>
              </w:rPr>
            </w:pPr>
            <w:r>
              <w:rPr>
                <w:sz w:val="16"/>
              </w:rPr>
              <w:t>96,58%</w:t>
            </w:r>
          </w:p>
        </w:tc>
      </w:tr>
      <w:tr w:rsidR="007F256B" w14:paraId="78F0CBCE"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0A127081" w14:textId="77777777" w:rsidR="00A77B3E" w:rsidRDefault="009B680F">
            <w:pPr>
              <w:jc w:val="center"/>
              <w:rPr>
                <w:color w:val="000000"/>
                <w:u w:color="000000"/>
              </w:rPr>
            </w:pPr>
            <w:r>
              <w:rPr>
                <w:b/>
                <w:sz w:val="16"/>
              </w:rPr>
              <w:t>851</w:t>
            </w:r>
          </w:p>
        </w:tc>
        <w:tc>
          <w:tcPr>
            <w:tcW w:w="1005" w:type="dxa"/>
            <w:tcBorders>
              <w:top w:val="nil"/>
              <w:left w:val="nil"/>
              <w:bottom w:val="single" w:sz="2" w:space="0" w:color="auto"/>
              <w:right w:val="single" w:sz="2" w:space="0" w:color="auto"/>
            </w:tcBorders>
            <w:tcMar>
              <w:top w:w="100" w:type="dxa"/>
            </w:tcMar>
            <w:vAlign w:val="center"/>
          </w:tcPr>
          <w:p w14:paraId="0072AAC8"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A0E6AAF"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261FA5FA" w14:textId="77777777" w:rsidR="00A77B3E" w:rsidRDefault="009B680F">
            <w:pPr>
              <w:jc w:val="left"/>
              <w:rPr>
                <w:color w:val="000000"/>
                <w:u w:color="000000"/>
              </w:rPr>
            </w:pPr>
            <w:r>
              <w:rPr>
                <w:b/>
                <w:sz w:val="16"/>
              </w:rPr>
              <w:t>Ochrona zdrowia</w:t>
            </w:r>
          </w:p>
        </w:tc>
        <w:tc>
          <w:tcPr>
            <w:tcW w:w="1560" w:type="dxa"/>
            <w:tcBorders>
              <w:top w:val="nil"/>
              <w:left w:val="nil"/>
              <w:bottom w:val="single" w:sz="2" w:space="0" w:color="auto"/>
              <w:right w:val="single" w:sz="2" w:space="0" w:color="auto"/>
            </w:tcBorders>
            <w:tcMar>
              <w:top w:w="100" w:type="dxa"/>
            </w:tcMar>
            <w:vAlign w:val="center"/>
          </w:tcPr>
          <w:p w14:paraId="272F2411" w14:textId="77777777" w:rsidR="00A77B3E" w:rsidRDefault="009B680F">
            <w:pPr>
              <w:jc w:val="right"/>
              <w:rPr>
                <w:color w:val="000000"/>
                <w:u w:color="000000"/>
              </w:rPr>
            </w:pPr>
            <w:r>
              <w:rPr>
                <w:b/>
                <w:sz w:val="16"/>
              </w:rPr>
              <w:t>824 671,00</w:t>
            </w:r>
          </w:p>
        </w:tc>
        <w:tc>
          <w:tcPr>
            <w:tcW w:w="1560" w:type="dxa"/>
            <w:tcBorders>
              <w:top w:val="nil"/>
              <w:left w:val="nil"/>
              <w:bottom w:val="single" w:sz="2" w:space="0" w:color="auto"/>
              <w:right w:val="single" w:sz="2" w:space="0" w:color="auto"/>
            </w:tcBorders>
            <w:tcMar>
              <w:top w:w="100" w:type="dxa"/>
            </w:tcMar>
            <w:vAlign w:val="center"/>
          </w:tcPr>
          <w:p w14:paraId="56875526" w14:textId="77777777" w:rsidR="00A77B3E" w:rsidRDefault="009B680F">
            <w:pPr>
              <w:jc w:val="right"/>
              <w:rPr>
                <w:color w:val="000000"/>
                <w:u w:color="000000"/>
              </w:rPr>
            </w:pPr>
            <w:r>
              <w:rPr>
                <w:b/>
                <w:sz w:val="16"/>
              </w:rPr>
              <w:t>803 760,45</w:t>
            </w:r>
          </w:p>
        </w:tc>
        <w:tc>
          <w:tcPr>
            <w:tcW w:w="990" w:type="dxa"/>
            <w:tcBorders>
              <w:top w:val="nil"/>
              <w:left w:val="nil"/>
              <w:bottom w:val="single" w:sz="2" w:space="0" w:color="auto"/>
              <w:right w:val="single" w:sz="2" w:space="0" w:color="auto"/>
            </w:tcBorders>
            <w:tcMar>
              <w:top w:w="100" w:type="dxa"/>
            </w:tcMar>
            <w:vAlign w:val="center"/>
          </w:tcPr>
          <w:p w14:paraId="20DA7CC1" w14:textId="77777777" w:rsidR="00A77B3E" w:rsidRDefault="009B680F">
            <w:pPr>
              <w:jc w:val="right"/>
              <w:rPr>
                <w:color w:val="000000"/>
                <w:u w:color="000000"/>
              </w:rPr>
            </w:pPr>
            <w:r>
              <w:rPr>
                <w:b/>
                <w:sz w:val="16"/>
              </w:rPr>
              <w:t>97,46%</w:t>
            </w:r>
          </w:p>
        </w:tc>
      </w:tr>
      <w:tr w:rsidR="007F256B" w14:paraId="6AB71374"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48C799E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C689E6B" w14:textId="77777777" w:rsidR="00A77B3E" w:rsidRDefault="009B680F">
            <w:pPr>
              <w:jc w:val="center"/>
              <w:rPr>
                <w:color w:val="000000"/>
                <w:u w:color="000000"/>
              </w:rPr>
            </w:pPr>
            <w:r>
              <w:rPr>
                <w:sz w:val="16"/>
              </w:rPr>
              <w:t>85121</w:t>
            </w:r>
          </w:p>
        </w:tc>
        <w:tc>
          <w:tcPr>
            <w:tcW w:w="870" w:type="dxa"/>
            <w:tcBorders>
              <w:top w:val="nil"/>
              <w:left w:val="nil"/>
              <w:bottom w:val="single" w:sz="2" w:space="0" w:color="auto"/>
              <w:right w:val="single" w:sz="2" w:space="0" w:color="auto"/>
            </w:tcBorders>
            <w:tcMar>
              <w:top w:w="100" w:type="dxa"/>
            </w:tcMar>
            <w:vAlign w:val="center"/>
          </w:tcPr>
          <w:p w14:paraId="449244BD"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3A63E6A5" w14:textId="77777777" w:rsidR="00A77B3E" w:rsidRDefault="009B680F">
            <w:pPr>
              <w:jc w:val="left"/>
              <w:rPr>
                <w:color w:val="000000"/>
                <w:u w:color="000000"/>
              </w:rPr>
            </w:pPr>
            <w:r>
              <w:rPr>
                <w:sz w:val="16"/>
              </w:rPr>
              <w:t>Lecznictwo ambulatoryjne</w:t>
            </w:r>
          </w:p>
        </w:tc>
        <w:tc>
          <w:tcPr>
            <w:tcW w:w="1560" w:type="dxa"/>
            <w:tcBorders>
              <w:top w:val="nil"/>
              <w:left w:val="nil"/>
              <w:bottom w:val="single" w:sz="2" w:space="0" w:color="auto"/>
              <w:right w:val="single" w:sz="2" w:space="0" w:color="auto"/>
            </w:tcBorders>
            <w:tcMar>
              <w:top w:w="100" w:type="dxa"/>
            </w:tcMar>
            <w:vAlign w:val="center"/>
          </w:tcPr>
          <w:p w14:paraId="25941592" w14:textId="77777777" w:rsidR="00A77B3E" w:rsidRDefault="009B680F">
            <w:pPr>
              <w:jc w:val="right"/>
              <w:rPr>
                <w:color w:val="000000"/>
                <w:u w:color="000000"/>
              </w:rPr>
            </w:pPr>
            <w:r>
              <w:rPr>
                <w:sz w:val="16"/>
              </w:rPr>
              <w:t>449 671,00</w:t>
            </w:r>
          </w:p>
        </w:tc>
        <w:tc>
          <w:tcPr>
            <w:tcW w:w="1560" w:type="dxa"/>
            <w:tcBorders>
              <w:top w:val="nil"/>
              <w:left w:val="nil"/>
              <w:bottom w:val="single" w:sz="2" w:space="0" w:color="auto"/>
              <w:right w:val="single" w:sz="2" w:space="0" w:color="auto"/>
            </w:tcBorders>
            <w:tcMar>
              <w:top w:w="100" w:type="dxa"/>
            </w:tcMar>
            <w:vAlign w:val="center"/>
          </w:tcPr>
          <w:p w14:paraId="3D0C3C69" w14:textId="77777777" w:rsidR="00A77B3E" w:rsidRDefault="009B680F">
            <w:pPr>
              <w:jc w:val="right"/>
              <w:rPr>
                <w:color w:val="000000"/>
                <w:u w:color="000000"/>
              </w:rPr>
            </w:pPr>
            <w:r>
              <w:rPr>
                <w:sz w:val="16"/>
              </w:rPr>
              <w:t>433 860,45</w:t>
            </w:r>
          </w:p>
        </w:tc>
        <w:tc>
          <w:tcPr>
            <w:tcW w:w="990" w:type="dxa"/>
            <w:tcBorders>
              <w:top w:val="nil"/>
              <w:left w:val="nil"/>
              <w:bottom w:val="single" w:sz="2" w:space="0" w:color="auto"/>
              <w:right w:val="single" w:sz="2" w:space="0" w:color="auto"/>
            </w:tcBorders>
            <w:tcMar>
              <w:top w:w="100" w:type="dxa"/>
            </w:tcMar>
            <w:vAlign w:val="center"/>
          </w:tcPr>
          <w:p w14:paraId="19764EBB" w14:textId="77777777" w:rsidR="00A77B3E" w:rsidRDefault="009B680F">
            <w:pPr>
              <w:jc w:val="right"/>
              <w:rPr>
                <w:color w:val="000000"/>
                <w:u w:color="000000"/>
              </w:rPr>
            </w:pPr>
            <w:r>
              <w:rPr>
                <w:sz w:val="16"/>
              </w:rPr>
              <w:t>96,48%</w:t>
            </w:r>
          </w:p>
        </w:tc>
      </w:tr>
      <w:tr w:rsidR="007F256B" w14:paraId="36459454"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0C7239D6"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1521816A"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16E7B9A" w14:textId="77777777" w:rsidR="00A77B3E" w:rsidRDefault="009B680F">
            <w:pPr>
              <w:jc w:val="center"/>
              <w:rPr>
                <w:color w:val="000000"/>
                <w:u w:color="000000"/>
              </w:rPr>
            </w:pPr>
            <w:r>
              <w:rPr>
                <w:sz w:val="16"/>
              </w:rPr>
              <w:t>6050</w:t>
            </w:r>
          </w:p>
        </w:tc>
        <w:tc>
          <w:tcPr>
            <w:tcW w:w="3135" w:type="dxa"/>
            <w:tcBorders>
              <w:top w:val="nil"/>
              <w:left w:val="nil"/>
              <w:bottom w:val="single" w:sz="2" w:space="0" w:color="auto"/>
              <w:right w:val="single" w:sz="2" w:space="0" w:color="auto"/>
            </w:tcBorders>
            <w:tcMar>
              <w:top w:w="100" w:type="dxa"/>
            </w:tcMar>
            <w:vAlign w:val="center"/>
          </w:tcPr>
          <w:p w14:paraId="46889059"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0016722A" w14:textId="77777777" w:rsidR="00A77B3E" w:rsidRDefault="009B680F">
            <w:pPr>
              <w:jc w:val="right"/>
              <w:rPr>
                <w:color w:val="000000"/>
                <w:u w:color="000000"/>
              </w:rPr>
            </w:pPr>
            <w:r>
              <w:rPr>
                <w:sz w:val="16"/>
              </w:rPr>
              <w:t>449 671,00</w:t>
            </w:r>
          </w:p>
        </w:tc>
        <w:tc>
          <w:tcPr>
            <w:tcW w:w="1560" w:type="dxa"/>
            <w:tcBorders>
              <w:top w:val="nil"/>
              <w:left w:val="nil"/>
              <w:bottom w:val="single" w:sz="2" w:space="0" w:color="auto"/>
              <w:right w:val="single" w:sz="2" w:space="0" w:color="auto"/>
            </w:tcBorders>
            <w:tcMar>
              <w:top w:w="100" w:type="dxa"/>
            </w:tcMar>
            <w:vAlign w:val="center"/>
          </w:tcPr>
          <w:p w14:paraId="782661D6" w14:textId="77777777" w:rsidR="00A77B3E" w:rsidRDefault="009B680F">
            <w:pPr>
              <w:jc w:val="right"/>
              <w:rPr>
                <w:color w:val="000000"/>
                <w:u w:color="000000"/>
              </w:rPr>
            </w:pPr>
            <w:r>
              <w:rPr>
                <w:sz w:val="16"/>
              </w:rPr>
              <w:t>433 860,45</w:t>
            </w:r>
          </w:p>
        </w:tc>
        <w:tc>
          <w:tcPr>
            <w:tcW w:w="990" w:type="dxa"/>
            <w:tcBorders>
              <w:top w:val="nil"/>
              <w:left w:val="nil"/>
              <w:bottom w:val="single" w:sz="2" w:space="0" w:color="auto"/>
              <w:right w:val="single" w:sz="2" w:space="0" w:color="auto"/>
            </w:tcBorders>
            <w:tcMar>
              <w:top w:w="100" w:type="dxa"/>
            </w:tcMar>
            <w:vAlign w:val="center"/>
          </w:tcPr>
          <w:p w14:paraId="738451DE" w14:textId="77777777" w:rsidR="00A77B3E" w:rsidRDefault="009B680F">
            <w:pPr>
              <w:jc w:val="right"/>
              <w:rPr>
                <w:color w:val="000000"/>
                <w:u w:color="000000"/>
              </w:rPr>
            </w:pPr>
            <w:r>
              <w:rPr>
                <w:sz w:val="16"/>
              </w:rPr>
              <w:t>96,48%</w:t>
            </w:r>
          </w:p>
        </w:tc>
      </w:tr>
      <w:tr w:rsidR="007F256B" w14:paraId="23408B8A"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26583CE6"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222509FD" w14:textId="77777777" w:rsidR="00A77B3E" w:rsidRDefault="009B680F">
            <w:pPr>
              <w:jc w:val="center"/>
              <w:rPr>
                <w:color w:val="000000"/>
                <w:u w:color="000000"/>
              </w:rPr>
            </w:pPr>
            <w:r>
              <w:rPr>
                <w:sz w:val="16"/>
              </w:rPr>
              <w:t>85195</w:t>
            </w:r>
          </w:p>
        </w:tc>
        <w:tc>
          <w:tcPr>
            <w:tcW w:w="870" w:type="dxa"/>
            <w:tcBorders>
              <w:top w:val="nil"/>
              <w:left w:val="nil"/>
              <w:bottom w:val="single" w:sz="2" w:space="0" w:color="auto"/>
              <w:right w:val="single" w:sz="2" w:space="0" w:color="auto"/>
            </w:tcBorders>
            <w:tcMar>
              <w:top w:w="100" w:type="dxa"/>
            </w:tcMar>
            <w:vAlign w:val="center"/>
          </w:tcPr>
          <w:p w14:paraId="01FCFEDD"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61CA107E" w14:textId="77777777" w:rsidR="00A77B3E" w:rsidRDefault="009B680F">
            <w:pPr>
              <w:jc w:val="left"/>
              <w:rPr>
                <w:color w:val="000000"/>
                <w:u w:color="000000"/>
              </w:rPr>
            </w:pPr>
            <w:r>
              <w:rPr>
                <w:sz w:val="16"/>
              </w:rPr>
              <w:t>Pozostała działalność</w:t>
            </w:r>
          </w:p>
        </w:tc>
        <w:tc>
          <w:tcPr>
            <w:tcW w:w="1560" w:type="dxa"/>
            <w:tcBorders>
              <w:top w:val="nil"/>
              <w:left w:val="nil"/>
              <w:bottom w:val="single" w:sz="2" w:space="0" w:color="auto"/>
              <w:right w:val="single" w:sz="2" w:space="0" w:color="auto"/>
            </w:tcBorders>
            <w:tcMar>
              <w:top w:w="100" w:type="dxa"/>
            </w:tcMar>
            <w:vAlign w:val="center"/>
          </w:tcPr>
          <w:p w14:paraId="1FE79210" w14:textId="77777777" w:rsidR="00A77B3E" w:rsidRDefault="009B680F">
            <w:pPr>
              <w:jc w:val="right"/>
              <w:rPr>
                <w:color w:val="000000"/>
                <w:u w:color="000000"/>
              </w:rPr>
            </w:pPr>
            <w:r>
              <w:rPr>
                <w:sz w:val="16"/>
              </w:rPr>
              <w:t>375 000,00</w:t>
            </w:r>
          </w:p>
        </w:tc>
        <w:tc>
          <w:tcPr>
            <w:tcW w:w="1560" w:type="dxa"/>
            <w:tcBorders>
              <w:top w:val="nil"/>
              <w:left w:val="nil"/>
              <w:bottom w:val="single" w:sz="2" w:space="0" w:color="auto"/>
              <w:right w:val="single" w:sz="2" w:space="0" w:color="auto"/>
            </w:tcBorders>
            <w:tcMar>
              <w:top w:w="100" w:type="dxa"/>
            </w:tcMar>
            <w:vAlign w:val="center"/>
          </w:tcPr>
          <w:p w14:paraId="11DB2397" w14:textId="77777777" w:rsidR="00A77B3E" w:rsidRDefault="009B680F">
            <w:pPr>
              <w:jc w:val="right"/>
              <w:rPr>
                <w:color w:val="000000"/>
                <w:u w:color="000000"/>
              </w:rPr>
            </w:pPr>
            <w:r>
              <w:rPr>
                <w:sz w:val="16"/>
              </w:rPr>
              <w:t>369 900,00</w:t>
            </w:r>
          </w:p>
        </w:tc>
        <w:tc>
          <w:tcPr>
            <w:tcW w:w="990" w:type="dxa"/>
            <w:tcBorders>
              <w:top w:val="nil"/>
              <w:left w:val="nil"/>
              <w:bottom w:val="single" w:sz="2" w:space="0" w:color="auto"/>
              <w:right w:val="single" w:sz="2" w:space="0" w:color="auto"/>
            </w:tcBorders>
            <w:tcMar>
              <w:top w:w="100" w:type="dxa"/>
            </w:tcMar>
            <w:vAlign w:val="center"/>
          </w:tcPr>
          <w:p w14:paraId="1EF11F0A" w14:textId="77777777" w:rsidR="00A77B3E" w:rsidRDefault="009B680F">
            <w:pPr>
              <w:jc w:val="right"/>
              <w:rPr>
                <w:color w:val="000000"/>
                <w:u w:color="000000"/>
              </w:rPr>
            </w:pPr>
            <w:r>
              <w:rPr>
                <w:sz w:val="16"/>
              </w:rPr>
              <w:t>98,64%</w:t>
            </w:r>
          </w:p>
        </w:tc>
      </w:tr>
      <w:tr w:rsidR="007F256B" w14:paraId="77C8807C" w14:textId="77777777">
        <w:trPr>
          <w:trHeight w:val="435"/>
        </w:trPr>
        <w:tc>
          <w:tcPr>
            <w:tcW w:w="765" w:type="dxa"/>
            <w:tcBorders>
              <w:top w:val="nil"/>
              <w:left w:val="single" w:sz="2" w:space="0" w:color="auto"/>
              <w:bottom w:val="single" w:sz="2" w:space="0" w:color="auto"/>
              <w:right w:val="single" w:sz="2" w:space="0" w:color="auto"/>
            </w:tcBorders>
            <w:tcMar>
              <w:top w:w="100" w:type="dxa"/>
            </w:tcMar>
            <w:vAlign w:val="center"/>
          </w:tcPr>
          <w:p w14:paraId="7E35FCDA"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8324196"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3B0B0437"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30AD7B09"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0A55E5EF" w14:textId="77777777" w:rsidR="00A77B3E" w:rsidRDefault="009B680F">
            <w:pPr>
              <w:jc w:val="right"/>
              <w:rPr>
                <w:color w:val="000000"/>
                <w:u w:color="000000"/>
              </w:rPr>
            </w:pPr>
            <w:r>
              <w:rPr>
                <w:sz w:val="16"/>
              </w:rPr>
              <w:t>375 000,00</w:t>
            </w:r>
          </w:p>
        </w:tc>
        <w:tc>
          <w:tcPr>
            <w:tcW w:w="1560" w:type="dxa"/>
            <w:tcBorders>
              <w:top w:val="nil"/>
              <w:left w:val="nil"/>
              <w:bottom w:val="single" w:sz="2" w:space="0" w:color="auto"/>
              <w:right w:val="single" w:sz="2" w:space="0" w:color="auto"/>
            </w:tcBorders>
            <w:tcMar>
              <w:top w:w="100" w:type="dxa"/>
            </w:tcMar>
            <w:vAlign w:val="center"/>
          </w:tcPr>
          <w:p w14:paraId="1C62B740" w14:textId="77777777" w:rsidR="00A77B3E" w:rsidRDefault="009B680F">
            <w:pPr>
              <w:jc w:val="right"/>
              <w:rPr>
                <w:color w:val="000000"/>
                <w:u w:color="000000"/>
              </w:rPr>
            </w:pPr>
            <w:r>
              <w:rPr>
                <w:sz w:val="16"/>
              </w:rPr>
              <w:t>369 900,00</w:t>
            </w:r>
          </w:p>
        </w:tc>
        <w:tc>
          <w:tcPr>
            <w:tcW w:w="990" w:type="dxa"/>
            <w:tcBorders>
              <w:top w:val="nil"/>
              <w:left w:val="nil"/>
              <w:bottom w:val="single" w:sz="2" w:space="0" w:color="auto"/>
              <w:right w:val="single" w:sz="2" w:space="0" w:color="auto"/>
            </w:tcBorders>
            <w:tcMar>
              <w:top w:w="100" w:type="dxa"/>
            </w:tcMar>
            <w:vAlign w:val="center"/>
          </w:tcPr>
          <w:p w14:paraId="121CD949" w14:textId="77777777" w:rsidR="00A77B3E" w:rsidRDefault="009B680F">
            <w:pPr>
              <w:jc w:val="right"/>
              <w:rPr>
                <w:color w:val="000000"/>
                <w:u w:color="000000"/>
              </w:rPr>
            </w:pPr>
            <w:r>
              <w:rPr>
                <w:sz w:val="16"/>
              </w:rPr>
              <w:t>98,64%</w:t>
            </w:r>
          </w:p>
        </w:tc>
      </w:tr>
      <w:tr w:rsidR="007F256B" w14:paraId="5550490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1F61360" w14:textId="77777777" w:rsidR="00A77B3E" w:rsidRDefault="009B680F">
            <w:pPr>
              <w:jc w:val="center"/>
              <w:rPr>
                <w:color w:val="000000"/>
                <w:u w:color="000000"/>
              </w:rPr>
            </w:pPr>
            <w:r>
              <w:rPr>
                <w:b/>
                <w:sz w:val="16"/>
              </w:rPr>
              <w:t>852</w:t>
            </w:r>
          </w:p>
        </w:tc>
        <w:tc>
          <w:tcPr>
            <w:tcW w:w="1005" w:type="dxa"/>
            <w:tcBorders>
              <w:top w:val="nil"/>
              <w:left w:val="nil"/>
              <w:bottom w:val="single" w:sz="2" w:space="0" w:color="auto"/>
              <w:right w:val="single" w:sz="2" w:space="0" w:color="auto"/>
            </w:tcBorders>
            <w:tcMar>
              <w:top w:w="100" w:type="dxa"/>
            </w:tcMar>
            <w:vAlign w:val="center"/>
          </w:tcPr>
          <w:p w14:paraId="38522D4E"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43A0E499"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0E6EA491" w14:textId="77777777" w:rsidR="00A77B3E" w:rsidRDefault="009B680F">
            <w:pPr>
              <w:jc w:val="left"/>
              <w:rPr>
                <w:color w:val="000000"/>
                <w:u w:color="000000"/>
              </w:rPr>
            </w:pPr>
            <w:r>
              <w:rPr>
                <w:b/>
                <w:sz w:val="16"/>
              </w:rPr>
              <w:t>Pomoc społeczna</w:t>
            </w:r>
          </w:p>
        </w:tc>
        <w:tc>
          <w:tcPr>
            <w:tcW w:w="1560" w:type="dxa"/>
            <w:tcBorders>
              <w:top w:val="nil"/>
              <w:left w:val="nil"/>
              <w:bottom w:val="single" w:sz="2" w:space="0" w:color="auto"/>
              <w:right w:val="single" w:sz="2" w:space="0" w:color="auto"/>
            </w:tcBorders>
            <w:tcMar>
              <w:top w:w="100" w:type="dxa"/>
            </w:tcMar>
            <w:vAlign w:val="center"/>
          </w:tcPr>
          <w:p w14:paraId="45AC0021" w14:textId="77777777" w:rsidR="00A77B3E" w:rsidRDefault="009B680F">
            <w:pPr>
              <w:jc w:val="right"/>
              <w:rPr>
                <w:color w:val="000000"/>
                <w:u w:color="000000"/>
              </w:rPr>
            </w:pPr>
            <w:r>
              <w:rPr>
                <w:b/>
                <w:sz w:val="16"/>
              </w:rPr>
              <w:t>46 000,00</w:t>
            </w:r>
          </w:p>
        </w:tc>
        <w:tc>
          <w:tcPr>
            <w:tcW w:w="1560" w:type="dxa"/>
            <w:tcBorders>
              <w:top w:val="nil"/>
              <w:left w:val="nil"/>
              <w:bottom w:val="single" w:sz="2" w:space="0" w:color="auto"/>
              <w:right w:val="single" w:sz="2" w:space="0" w:color="auto"/>
            </w:tcBorders>
            <w:tcMar>
              <w:top w:w="100" w:type="dxa"/>
            </w:tcMar>
            <w:vAlign w:val="center"/>
          </w:tcPr>
          <w:p w14:paraId="728DC754" w14:textId="77777777" w:rsidR="00A77B3E" w:rsidRDefault="009B680F">
            <w:pPr>
              <w:jc w:val="right"/>
              <w:rPr>
                <w:color w:val="000000"/>
                <w:u w:color="000000"/>
              </w:rPr>
            </w:pPr>
            <w:r>
              <w:rPr>
                <w:b/>
                <w:sz w:val="16"/>
              </w:rPr>
              <w:t>46 000,00</w:t>
            </w:r>
          </w:p>
        </w:tc>
        <w:tc>
          <w:tcPr>
            <w:tcW w:w="990" w:type="dxa"/>
            <w:tcBorders>
              <w:top w:val="nil"/>
              <w:left w:val="nil"/>
              <w:bottom w:val="single" w:sz="2" w:space="0" w:color="auto"/>
              <w:right w:val="single" w:sz="2" w:space="0" w:color="auto"/>
            </w:tcBorders>
            <w:tcMar>
              <w:top w:w="100" w:type="dxa"/>
            </w:tcMar>
            <w:vAlign w:val="center"/>
          </w:tcPr>
          <w:p w14:paraId="4424DD72" w14:textId="77777777" w:rsidR="00A77B3E" w:rsidRDefault="009B680F">
            <w:pPr>
              <w:jc w:val="right"/>
              <w:rPr>
                <w:color w:val="000000"/>
                <w:u w:color="000000"/>
              </w:rPr>
            </w:pPr>
            <w:r>
              <w:rPr>
                <w:b/>
                <w:sz w:val="16"/>
              </w:rPr>
              <w:t>100,00%</w:t>
            </w:r>
          </w:p>
        </w:tc>
      </w:tr>
      <w:tr w:rsidR="007F256B" w14:paraId="07236039"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040ECA52"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46745C6B" w14:textId="77777777" w:rsidR="00A77B3E" w:rsidRDefault="009B680F">
            <w:pPr>
              <w:jc w:val="center"/>
              <w:rPr>
                <w:color w:val="000000"/>
                <w:u w:color="000000"/>
              </w:rPr>
            </w:pPr>
            <w:r>
              <w:rPr>
                <w:sz w:val="16"/>
              </w:rPr>
              <w:t>85202</w:t>
            </w:r>
          </w:p>
        </w:tc>
        <w:tc>
          <w:tcPr>
            <w:tcW w:w="870" w:type="dxa"/>
            <w:tcBorders>
              <w:top w:val="nil"/>
              <w:left w:val="nil"/>
              <w:bottom w:val="single" w:sz="2" w:space="0" w:color="auto"/>
              <w:right w:val="single" w:sz="2" w:space="0" w:color="auto"/>
            </w:tcBorders>
            <w:tcMar>
              <w:top w:w="100" w:type="dxa"/>
            </w:tcMar>
            <w:vAlign w:val="center"/>
          </w:tcPr>
          <w:p w14:paraId="790A4A49"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1AD0D56C" w14:textId="77777777" w:rsidR="00A77B3E" w:rsidRDefault="009B680F">
            <w:pPr>
              <w:jc w:val="left"/>
              <w:rPr>
                <w:color w:val="000000"/>
                <w:u w:color="000000"/>
              </w:rPr>
            </w:pPr>
            <w:r>
              <w:rPr>
                <w:sz w:val="16"/>
              </w:rPr>
              <w:t>Domy pomocy społecznej</w:t>
            </w:r>
          </w:p>
        </w:tc>
        <w:tc>
          <w:tcPr>
            <w:tcW w:w="1560" w:type="dxa"/>
            <w:tcBorders>
              <w:top w:val="nil"/>
              <w:left w:val="nil"/>
              <w:bottom w:val="single" w:sz="2" w:space="0" w:color="auto"/>
              <w:right w:val="single" w:sz="2" w:space="0" w:color="auto"/>
            </w:tcBorders>
            <w:tcMar>
              <w:top w:w="100" w:type="dxa"/>
            </w:tcMar>
            <w:vAlign w:val="center"/>
          </w:tcPr>
          <w:p w14:paraId="5898504C" w14:textId="77777777" w:rsidR="00A77B3E" w:rsidRDefault="009B680F">
            <w:pPr>
              <w:jc w:val="right"/>
              <w:rPr>
                <w:color w:val="000000"/>
                <w:u w:color="000000"/>
              </w:rPr>
            </w:pPr>
            <w:r>
              <w:rPr>
                <w:sz w:val="16"/>
              </w:rPr>
              <w:t>46 000,00</w:t>
            </w:r>
          </w:p>
        </w:tc>
        <w:tc>
          <w:tcPr>
            <w:tcW w:w="1560" w:type="dxa"/>
            <w:tcBorders>
              <w:top w:val="nil"/>
              <w:left w:val="nil"/>
              <w:bottom w:val="single" w:sz="2" w:space="0" w:color="auto"/>
              <w:right w:val="single" w:sz="2" w:space="0" w:color="auto"/>
            </w:tcBorders>
            <w:tcMar>
              <w:top w:w="100" w:type="dxa"/>
            </w:tcMar>
            <w:vAlign w:val="center"/>
          </w:tcPr>
          <w:p w14:paraId="664D590F" w14:textId="77777777" w:rsidR="00A77B3E" w:rsidRDefault="009B680F">
            <w:pPr>
              <w:jc w:val="right"/>
              <w:rPr>
                <w:color w:val="000000"/>
                <w:u w:color="000000"/>
              </w:rPr>
            </w:pPr>
            <w:r>
              <w:rPr>
                <w:sz w:val="16"/>
              </w:rPr>
              <w:t>46 000,00</w:t>
            </w:r>
          </w:p>
        </w:tc>
        <w:tc>
          <w:tcPr>
            <w:tcW w:w="990" w:type="dxa"/>
            <w:tcBorders>
              <w:top w:val="nil"/>
              <w:left w:val="nil"/>
              <w:bottom w:val="single" w:sz="2" w:space="0" w:color="auto"/>
              <w:right w:val="single" w:sz="2" w:space="0" w:color="auto"/>
            </w:tcBorders>
            <w:tcMar>
              <w:top w:w="100" w:type="dxa"/>
            </w:tcMar>
            <w:vAlign w:val="center"/>
          </w:tcPr>
          <w:p w14:paraId="405E9267" w14:textId="77777777" w:rsidR="00A77B3E" w:rsidRDefault="009B680F">
            <w:pPr>
              <w:jc w:val="right"/>
              <w:rPr>
                <w:color w:val="000000"/>
                <w:u w:color="000000"/>
              </w:rPr>
            </w:pPr>
            <w:r>
              <w:rPr>
                <w:sz w:val="16"/>
              </w:rPr>
              <w:t>100,00%</w:t>
            </w:r>
          </w:p>
        </w:tc>
      </w:tr>
      <w:tr w:rsidR="007F256B" w14:paraId="37A87924" w14:textId="77777777">
        <w:trPr>
          <w:trHeight w:val="465"/>
        </w:trPr>
        <w:tc>
          <w:tcPr>
            <w:tcW w:w="765" w:type="dxa"/>
            <w:tcBorders>
              <w:top w:val="nil"/>
              <w:left w:val="single" w:sz="2" w:space="0" w:color="auto"/>
              <w:bottom w:val="single" w:sz="2" w:space="0" w:color="auto"/>
              <w:right w:val="single" w:sz="2" w:space="0" w:color="auto"/>
            </w:tcBorders>
            <w:tcMar>
              <w:top w:w="100" w:type="dxa"/>
            </w:tcMar>
            <w:vAlign w:val="center"/>
          </w:tcPr>
          <w:p w14:paraId="732F2646"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2DC34C7"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04E19F1F" w14:textId="77777777" w:rsidR="00A77B3E" w:rsidRDefault="009B680F">
            <w:pPr>
              <w:jc w:val="center"/>
              <w:rPr>
                <w:color w:val="000000"/>
                <w:u w:color="000000"/>
              </w:rPr>
            </w:pPr>
            <w:r>
              <w:rPr>
                <w:sz w:val="16"/>
              </w:rPr>
              <w:t>6060</w:t>
            </w:r>
          </w:p>
        </w:tc>
        <w:tc>
          <w:tcPr>
            <w:tcW w:w="3135" w:type="dxa"/>
            <w:tcBorders>
              <w:top w:val="nil"/>
              <w:left w:val="nil"/>
              <w:bottom w:val="single" w:sz="2" w:space="0" w:color="auto"/>
              <w:right w:val="single" w:sz="2" w:space="0" w:color="auto"/>
            </w:tcBorders>
            <w:tcMar>
              <w:top w:w="100" w:type="dxa"/>
            </w:tcMar>
            <w:vAlign w:val="center"/>
          </w:tcPr>
          <w:p w14:paraId="5EA2203B" w14:textId="77777777" w:rsidR="00A77B3E" w:rsidRDefault="009B680F">
            <w:pPr>
              <w:jc w:val="left"/>
              <w:rPr>
                <w:color w:val="000000"/>
                <w:u w:color="000000"/>
              </w:rPr>
            </w:pPr>
            <w:r>
              <w:rPr>
                <w:sz w:val="16"/>
              </w:rPr>
              <w:t>Wydatki na zakupy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0CBB6B93" w14:textId="77777777" w:rsidR="00A77B3E" w:rsidRDefault="009B680F">
            <w:pPr>
              <w:jc w:val="right"/>
              <w:rPr>
                <w:color w:val="000000"/>
                <w:u w:color="000000"/>
              </w:rPr>
            </w:pPr>
            <w:r>
              <w:rPr>
                <w:sz w:val="16"/>
              </w:rPr>
              <w:t>46 000,00</w:t>
            </w:r>
          </w:p>
        </w:tc>
        <w:tc>
          <w:tcPr>
            <w:tcW w:w="1560" w:type="dxa"/>
            <w:tcBorders>
              <w:top w:val="nil"/>
              <w:left w:val="nil"/>
              <w:bottom w:val="single" w:sz="2" w:space="0" w:color="auto"/>
              <w:right w:val="single" w:sz="2" w:space="0" w:color="auto"/>
            </w:tcBorders>
            <w:tcMar>
              <w:top w:w="100" w:type="dxa"/>
            </w:tcMar>
            <w:vAlign w:val="center"/>
          </w:tcPr>
          <w:p w14:paraId="0D1AAEB6" w14:textId="77777777" w:rsidR="00A77B3E" w:rsidRDefault="009B680F">
            <w:pPr>
              <w:jc w:val="right"/>
              <w:rPr>
                <w:color w:val="000000"/>
                <w:u w:color="000000"/>
              </w:rPr>
            </w:pPr>
            <w:r>
              <w:rPr>
                <w:sz w:val="16"/>
              </w:rPr>
              <w:t>46 000,00</w:t>
            </w:r>
          </w:p>
        </w:tc>
        <w:tc>
          <w:tcPr>
            <w:tcW w:w="990" w:type="dxa"/>
            <w:tcBorders>
              <w:top w:val="nil"/>
              <w:left w:val="nil"/>
              <w:bottom w:val="single" w:sz="2" w:space="0" w:color="auto"/>
              <w:right w:val="single" w:sz="2" w:space="0" w:color="auto"/>
            </w:tcBorders>
            <w:tcMar>
              <w:top w:w="100" w:type="dxa"/>
            </w:tcMar>
            <w:vAlign w:val="center"/>
          </w:tcPr>
          <w:p w14:paraId="53AD3A75" w14:textId="77777777" w:rsidR="00A77B3E" w:rsidRDefault="009B680F">
            <w:pPr>
              <w:jc w:val="right"/>
              <w:rPr>
                <w:color w:val="000000"/>
                <w:u w:color="000000"/>
              </w:rPr>
            </w:pPr>
            <w:r>
              <w:rPr>
                <w:sz w:val="16"/>
              </w:rPr>
              <w:t>100,00%</w:t>
            </w:r>
          </w:p>
        </w:tc>
      </w:tr>
      <w:tr w:rsidR="007F256B" w14:paraId="1F84769D" w14:textId="77777777">
        <w:trPr>
          <w:trHeight w:val="345"/>
        </w:trPr>
        <w:tc>
          <w:tcPr>
            <w:tcW w:w="765" w:type="dxa"/>
            <w:tcBorders>
              <w:top w:val="nil"/>
              <w:left w:val="single" w:sz="2" w:space="0" w:color="auto"/>
              <w:bottom w:val="single" w:sz="2" w:space="0" w:color="auto"/>
              <w:right w:val="single" w:sz="2" w:space="0" w:color="auto"/>
            </w:tcBorders>
            <w:tcMar>
              <w:top w:w="100" w:type="dxa"/>
            </w:tcMar>
            <w:vAlign w:val="center"/>
          </w:tcPr>
          <w:p w14:paraId="553C1D5D" w14:textId="77777777" w:rsidR="00A77B3E" w:rsidRDefault="009B680F">
            <w:pPr>
              <w:jc w:val="center"/>
              <w:rPr>
                <w:color w:val="000000"/>
                <w:u w:color="000000"/>
              </w:rPr>
            </w:pPr>
            <w:r>
              <w:rPr>
                <w:b/>
                <w:sz w:val="16"/>
              </w:rPr>
              <w:t>900</w:t>
            </w:r>
          </w:p>
        </w:tc>
        <w:tc>
          <w:tcPr>
            <w:tcW w:w="1005" w:type="dxa"/>
            <w:tcBorders>
              <w:top w:val="nil"/>
              <w:left w:val="nil"/>
              <w:bottom w:val="single" w:sz="2" w:space="0" w:color="auto"/>
              <w:right w:val="single" w:sz="2" w:space="0" w:color="auto"/>
            </w:tcBorders>
            <w:tcMar>
              <w:top w:w="100" w:type="dxa"/>
            </w:tcMar>
            <w:vAlign w:val="center"/>
          </w:tcPr>
          <w:p w14:paraId="7E3F56F7"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5EF84E4B"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76E08A27" w14:textId="77777777" w:rsidR="00A77B3E" w:rsidRDefault="009B680F">
            <w:pPr>
              <w:jc w:val="left"/>
              <w:rPr>
                <w:color w:val="000000"/>
                <w:u w:color="000000"/>
              </w:rPr>
            </w:pPr>
            <w:r>
              <w:rPr>
                <w:b/>
                <w:sz w:val="16"/>
              </w:rPr>
              <w:t>Gospodarka komunalna i ochrona środowiska</w:t>
            </w:r>
          </w:p>
        </w:tc>
        <w:tc>
          <w:tcPr>
            <w:tcW w:w="1560" w:type="dxa"/>
            <w:tcBorders>
              <w:top w:val="nil"/>
              <w:left w:val="nil"/>
              <w:bottom w:val="single" w:sz="2" w:space="0" w:color="auto"/>
              <w:right w:val="single" w:sz="2" w:space="0" w:color="auto"/>
            </w:tcBorders>
            <w:tcMar>
              <w:top w:w="100" w:type="dxa"/>
            </w:tcMar>
            <w:vAlign w:val="center"/>
          </w:tcPr>
          <w:p w14:paraId="1F21047D" w14:textId="77777777" w:rsidR="00A77B3E" w:rsidRDefault="009B680F">
            <w:pPr>
              <w:jc w:val="right"/>
              <w:rPr>
                <w:color w:val="000000"/>
                <w:u w:color="000000"/>
              </w:rPr>
            </w:pPr>
            <w:r>
              <w:rPr>
                <w:b/>
                <w:sz w:val="16"/>
              </w:rPr>
              <w:t>386 498,35</w:t>
            </w:r>
          </w:p>
        </w:tc>
        <w:tc>
          <w:tcPr>
            <w:tcW w:w="1560" w:type="dxa"/>
            <w:tcBorders>
              <w:top w:val="nil"/>
              <w:left w:val="nil"/>
              <w:bottom w:val="single" w:sz="2" w:space="0" w:color="auto"/>
              <w:right w:val="single" w:sz="2" w:space="0" w:color="auto"/>
            </w:tcBorders>
            <w:tcMar>
              <w:top w:w="100" w:type="dxa"/>
            </w:tcMar>
            <w:vAlign w:val="center"/>
          </w:tcPr>
          <w:p w14:paraId="50B5EEE0" w14:textId="77777777" w:rsidR="00A77B3E" w:rsidRDefault="009B680F">
            <w:pPr>
              <w:jc w:val="right"/>
              <w:rPr>
                <w:color w:val="000000"/>
                <w:u w:color="000000"/>
              </w:rPr>
            </w:pPr>
            <w:r>
              <w:rPr>
                <w:b/>
                <w:sz w:val="16"/>
              </w:rPr>
              <w:t>386 498,35</w:t>
            </w:r>
          </w:p>
        </w:tc>
        <w:tc>
          <w:tcPr>
            <w:tcW w:w="990" w:type="dxa"/>
            <w:tcBorders>
              <w:top w:val="nil"/>
              <w:left w:val="nil"/>
              <w:bottom w:val="single" w:sz="2" w:space="0" w:color="auto"/>
              <w:right w:val="single" w:sz="2" w:space="0" w:color="auto"/>
            </w:tcBorders>
            <w:tcMar>
              <w:top w:w="100" w:type="dxa"/>
            </w:tcMar>
            <w:vAlign w:val="center"/>
          </w:tcPr>
          <w:p w14:paraId="6E99DB71" w14:textId="77777777" w:rsidR="00A77B3E" w:rsidRDefault="009B680F">
            <w:pPr>
              <w:jc w:val="right"/>
              <w:rPr>
                <w:color w:val="000000"/>
                <w:u w:color="000000"/>
              </w:rPr>
            </w:pPr>
            <w:r>
              <w:rPr>
                <w:b/>
                <w:sz w:val="16"/>
              </w:rPr>
              <w:t>100,00%</w:t>
            </w:r>
          </w:p>
        </w:tc>
      </w:tr>
      <w:tr w:rsidR="007F256B" w14:paraId="6B2AF837"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37C7228D"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6D8559EE" w14:textId="77777777" w:rsidR="00A77B3E" w:rsidRDefault="009B680F">
            <w:pPr>
              <w:jc w:val="center"/>
              <w:rPr>
                <w:color w:val="000000"/>
                <w:u w:color="000000"/>
              </w:rPr>
            </w:pPr>
            <w:r>
              <w:rPr>
                <w:sz w:val="16"/>
              </w:rPr>
              <w:t>92695</w:t>
            </w:r>
          </w:p>
        </w:tc>
        <w:tc>
          <w:tcPr>
            <w:tcW w:w="870" w:type="dxa"/>
            <w:tcBorders>
              <w:top w:val="nil"/>
              <w:left w:val="nil"/>
              <w:bottom w:val="single" w:sz="2" w:space="0" w:color="auto"/>
              <w:right w:val="single" w:sz="2" w:space="0" w:color="auto"/>
            </w:tcBorders>
            <w:tcMar>
              <w:top w:w="100" w:type="dxa"/>
            </w:tcMar>
            <w:vAlign w:val="center"/>
          </w:tcPr>
          <w:p w14:paraId="2FD7F014" w14:textId="77777777" w:rsidR="00A77B3E" w:rsidRDefault="00A77B3E">
            <w:pPr>
              <w:jc w:val="center"/>
              <w:rPr>
                <w:color w:val="000000"/>
                <w:u w:color="000000"/>
              </w:rPr>
            </w:pPr>
          </w:p>
        </w:tc>
        <w:tc>
          <w:tcPr>
            <w:tcW w:w="3135" w:type="dxa"/>
            <w:tcBorders>
              <w:top w:val="nil"/>
              <w:left w:val="nil"/>
              <w:bottom w:val="single" w:sz="2" w:space="0" w:color="auto"/>
              <w:right w:val="single" w:sz="2" w:space="0" w:color="auto"/>
            </w:tcBorders>
            <w:tcMar>
              <w:top w:w="100" w:type="dxa"/>
            </w:tcMar>
            <w:vAlign w:val="center"/>
          </w:tcPr>
          <w:p w14:paraId="0A220968" w14:textId="77777777" w:rsidR="00A77B3E" w:rsidRDefault="009B680F">
            <w:pPr>
              <w:jc w:val="left"/>
              <w:rPr>
                <w:color w:val="000000"/>
                <w:u w:color="000000"/>
              </w:rPr>
            </w:pPr>
            <w:r>
              <w:rPr>
                <w:sz w:val="16"/>
              </w:rPr>
              <w:t>Pozostała działalność</w:t>
            </w:r>
          </w:p>
        </w:tc>
        <w:tc>
          <w:tcPr>
            <w:tcW w:w="1560" w:type="dxa"/>
            <w:tcBorders>
              <w:top w:val="nil"/>
              <w:left w:val="nil"/>
              <w:bottom w:val="single" w:sz="2" w:space="0" w:color="auto"/>
              <w:right w:val="single" w:sz="2" w:space="0" w:color="auto"/>
            </w:tcBorders>
            <w:tcMar>
              <w:top w:w="100" w:type="dxa"/>
            </w:tcMar>
            <w:vAlign w:val="center"/>
          </w:tcPr>
          <w:p w14:paraId="56CFA1F6" w14:textId="77777777" w:rsidR="00A77B3E" w:rsidRDefault="009B680F">
            <w:pPr>
              <w:jc w:val="right"/>
              <w:rPr>
                <w:color w:val="000000"/>
                <w:u w:color="000000"/>
              </w:rPr>
            </w:pPr>
            <w:r>
              <w:rPr>
                <w:sz w:val="16"/>
              </w:rPr>
              <w:t>386 498,35</w:t>
            </w:r>
          </w:p>
        </w:tc>
        <w:tc>
          <w:tcPr>
            <w:tcW w:w="1560" w:type="dxa"/>
            <w:tcBorders>
              <w:top w:val="nil"/>
              <w:left w:val="nil"/>
              <w:bottom w:val="single" w:sz="2" w:space="0" w:color="auto"/>
              <w:right w:val="single" w:sz="2" w:space="0" w:color="auto"/>
            </w:tcBorders>
            <w:tcMar>
              <w:top w:w="100" w:type="dxa"/>
            </w:tcMar>
            <w:vAlign w:val="center"/>
          </w:tcPr>
          <w:p w14:paraId="768549A2" w14:textId="77777777" w:rsidR="00A77B3E" w:rsidRDefault="009B680F">
            <w:pPr>
              <w:jc w:val="right"/>
              <w:rPr>
                <w:color w:val="000000"/>
                <w:u w:color="000000"/>
              </w:rPr>
            </w:pPr>
            <w:r>
              <w:rPr>
                <w:sz w:val="16"/>
              </w:rPr>
              <w:t>386 498,35</w:t>
            </w:r>
          </w:p>
        </w:tc>
        <w:tc>
          <w:tcPr>
            <w:tcW w:w="990" w:type="dxa"/>
            <w:tcBorders>
              <w:top w:val="nil"/>
              <w:left w:val="nil"/>
              <w:bottom w:val="single" w:sz="2" w:space="0" w:color="auto"/>
              <w:right w:val="single" w:sz="2" w:space="0" w:color="auto"/>
            </w:tcBorders>
            <w:tcMar>
              <w:top w:w="100" w:type="dxa"/>
            </w:tcMar>
            <w:vAlign w:val="center"/>
          </w:tcPr>
          <w:p w14:paraId="7266C1F0" w14:textId="77777777" w:rsidR="00A77B3E" w:rsidRDefault="009B680F">
            <w:pPr>
              <w:jc w:val="right"/>
              <w:rPr>
                <w:color w:val="000000"/>
                <w:u w:color="000000"/>
              </w:rPr>
            </w:pPr>
            <w:r>
              <w:rPr>
                <w:sz w:val="16"/>
              </w:rPr>
              <w:t>100,00%</w:t>
            </w:r>
          </w:p>
        </w:tc>
      </w:tr>
      <w:tr w:rsidR="007F256B" w14:paraId="6B0F8F25" w14:textId="77777777">
        <w:trPr>
          <w:trHeight w:val="300"/>
        </w:trPr>
        <w:tc>
          <w:tcPr>
            <w:tcW w:w="765" w:type="dxa"/>
            <w:tcBorders>
              <w:top w:val="nil"/>
              <w:left w:val="single" w:sz="2" w:space="0" w:color="auto"/>
              <w:bottom w:val="single" w:sz="2" w:space="0" w:color="auto"/>
              <w:right w:val="single" w:sz="2" w:space="0" w:color="auto"/>
            </w:tcBorders>
            <w:tcMar>
              <w:top w:w="100" w:type="dxa"/>
            </w:tcMar>
            <w:vAlign w:val="center"/>
          </w:tcPr>
          <w:p w14:paraId="6A8142B3"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BE8BC71"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100" w:type="dxa"/>
            </w:tcMar>
            <w:vAlign w:val="center"/>
          </w:tcPr>
          <w:p w14:paraId="2A923F13" w14:textId="77777777" w:rsidR="00A77B3E" w:rsidRDefault="009B680F">
            <w:pPr>
              <w:jc w:val="center"/>
              <w:rPr>
                <w:color w:val="000000"/>
                <w:u w:color="000000"/>
              </w:rPr>
            </w:pPr>
            <w:r>
              <w:rPr>
                <w:sz w:val="16"/>
              </w:rPr>
              <w:t>6050</w:t>
            </w:r>
          </w:p>
        </w:tc>
        <w:tc>
          <w:tcPr>
            <w:tcW w:w="3135" w:type="dxa"/>
            <w:tcBorders>
              <w:top w:val="nil"/>
              <w:left w:val="nil"/>
              <w:bottom w:val="single" w:sz="2" w:space="0" w:color="auto"/>
              <w:right w:val="single" w:sz="2" w:space="0" w:color="auto"/>
            </w:tcBorders>
            <w:tcMar>
              <w:top w:w="100" w:type="dxa"/>
            </w:tcMar>
            <w:vAlign w:val="center"/>
          </w:tcPr>
          <w:p w14:paraId="478A97D7" w14:textId="77777777" w:rsidR="00A77B3E" w:rsidRDefault="009B680F">
            <w:pPr>
              <w:jc w:val="left"/>
              <w:rPr>
                <w:color w:val="000000"/>
                <w:u w:color="000000"/>
              </w:rPr>
            </w:pPr>
            <w:r>
              <w:rPr>
                <w:sz w:val="16"/>
              </w:rPr>
              <w:t>Wydatki inwestycyjne jednostek budżetowych</w:t>
            </w:r>
          </w:p>
        </w:tc>
        <w:tc>
          <w:tcPr>
            <w:tcW w:w="1560" w:type="dxa"/>
            <w:tcBorders>
              <w:top w:val="nil"/>
              <w:left w:val="nil"/>
              <w:bottom w:val="single" w:sz="2" w:space="0" w:color="auto"/>
              <w:right w:val="single" w:sz="2" w:space="0" w:color="auto"/>
            </w:tcBorders>
            <w:tcMar>
              <w:top w:w="100" w:type="dxa"/>
            </w:tcMar>
            <w:vAlign w:val="center"/>
          </w:tcPr>
          <w:p w14:paraId="2AEFE813" w14:textId="77777777" w:rsidR="00A77B3E" w:rsidRDefault="009B680F">
            <w:pPr>
              <w:jc w:val="right"/>
              <w:rPr>
                <w:color w:val="000000"/>
                <w:u w:color="000000"/>
              </w:rPr>
            </w:pPr>
            <w:r>
              <w:rPr>
                <w:sz w:val="16"/>
              </w:rPr>
              <w:t>386 498,35</w:t>
            </w:r>
          </w:p>
        </w:tc>
        <w:tc>
          <w:tcPr>
            <w:tcW w:w="1560" w:type="dxa"/>
            <w:tcBorders>
              <w:top w:val="nil"/>
              <w:left w:val="nil"/>
              <w:bottom w:val="single" w:sz="2" w:space="0" w:color="auto"/>
              <w:right w:val="single" w:sz="2" w:space="0" w:color="auto"/>
            </w:tcBorders>
            <w:tcMar>
              <w:top w:w="100" w:type="dxa"/>
            </w:tcMar>
            <w:vAlign w:val="center"/>
          </w:tcPr>
          <w:p w14:paraId="50A6F9FE" w14:textId="77777777" w:rsidR="00A77B3E" w:rsidRDefault="009B680F">
            <w:pPr>
              <w:jc w:val="right"/>
              <w:rPr>
                <w:color w:val="000000"/>
                <w:u w:color="000000"/>
              </w:rPr>
            </w:pPr>
            <w:r>
              <w:rPr>
                <w:sz w:val="16"/>
              </w:rPr>
              <w:t>386 498,35</w:t>
            </w:r>
          </w:p>
        </w:tc>
        <w:tc>
          <w:tcPr>
            <w:tcW w:w="990" w:type="dxa"/>
            <w:tcBorders>
              <w:top w:val="nil"/>
              <w:left w:val="nil"/>
              <w:bottom w:val="single" w:sz="2" w:space="0" w:color="auto"/>
              <w:right w:val="single" w:sz="2" w:space="0" w:color="auto"/>
            </w:tcBorders>
            <w:tcMar>
              <w:top w:w="100" w:type="dxa"/>
            </w:tcMar>
            <w:vAlign w:val="center"/>
          </w:tcPr>
          <w:p w14:paraId="30D15DFD" w14:textId="77777777" w:rsidR="00A77B3E" w:rsidRDefault="009B680F">
            <w:pPr>
              <w:jc w:val="right"/>
              <w:rPr>
                <w:color w:val="000000"/>
                <w:u w:color="000000"/>
              </w:rPr>
            </w:pPr>
            <w:r>
              <w:rPr>
                <w:sz w:val="16"/>
              </w:rPr>
              <w:t>100,00%</w:t>
            </w:r>
          </w:p>
        </w:tc>
      </w:tr>
      <w:tr w:rsidR="007F256B" w14:paraId="6404FFFB" w14:textId="77777777">
        <w:trPr>
          <w:trHeight w:val="300"/>
        </w:trPr>
        <w:tc>
          <w:tcPr>
            <w:tcW w:w="577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EF36F48" w14:textId="77777777" w:rsidR="00A77B3E" w:rsidRDefault="009B680F">
            <w:pPr>
              <w:jc w:val="right"/>
              <w:rPr>
                <w:color w:val="000000"/>
                <w:u w:color="000000"/>
              </w:rPr>
            </w:pPr>
            <w:r>
              <w:rPr>
                <w:b/>
                <w:sz w:val="16"/>
              </w:rPr>
              <w:t>Razem:</w:t>
            </w:r>
          </w:p>
        </w:tc>
        <w:tc>
          <w:tcPr>
            <w:tcW w:w="1560" w:type="dxa"/>
            <w:tcBorders>
              <w:top w:val="nil"/>
              <w:left w:val="nil"/>
              <w:bottom w:val="single" w:sz="2" w:space="0" w:color="auto"/>
              <w:right w:val="single" w:sz="2" w:space="0" w:color="auto"/>
            </w:tcBorders>
            <w:tcMar>
              <w:top w:w="100" w:type="dxa"/>
            </w:tcMar>
            <w:vAlign w:val="center"/>
          </w:tcPr>
          <w:p w14:paraId="6C010C46" w14:textId="77777777" w:rsidR="00A77B3E" w:rsidRDefault="009B680F">
            <w:pPr>
              <w:jc w:val="right"/>
              <w:rPr>
                <w:color w:val="000000"/>
                <w:u w:color="000000"/>
              </w:rPr>
            </w:pPr>
            <w:r>
              <w:rPr>
                <w:b/>
                <w:sz w:val="16"/>
              </w:rPr>
              <w:t>36 357 536,59</w:t>
            </w:r>
          </w:p>
        </w:tc>
        <w:tc>
          <w:tcPr>
            <w:tcW w:w="1560" w:type="dxa"/>
            <w:tcBorders>
              <w:top w:val="nil"/>
              <w:left w:val="nil"/>
              <w:bottom w:val="single" w:sz="2" w:space="0" w:color="auto"/>
              <w:right w:val="single" w:sz="2" w:space="0" w:color="auto"/>
            </w:tcBorders>
            <w:tcMar>
              <w:top w:w="100" w:type="dxa"/>
            </w:tcMar>
            <w:vAlign w:val="center"/>
          </w:tcPr>
          <w:p w14:paraId="7F40C194" w14:textId="77777777" w:rsidR="00A77B3E" w:rsidRDefault="009B680F">
            <w:pPr>
              <w:jc w:val="right"/>
              <w:rPr>
                <w:color w:val="000000"/>
                <w:u w:color="000000"/>
              </w:rPr>
            </w:pPr>
            <w:r>
              <w:rPr>
                <w:b/>
                <w:sz w:val="16"/>
              </w:rPr>
              <w:t>35 573 294,47</w:t>
            </w:r>
          </w:p>
        </w:tc>
        <w:tc>
          <w:tcPr>
            <w:tcW w:w="990" w:type="dxa"/>
            <w:tcBorders>
              <w:top w:val="nil"/>
              <w:left w:val="nil"/>
              <w:bottom w:val="single" w:sz="2" w:space="0" w:color="auto"/>
              <w:right w:val="single" w:sz="2" w:space="0" w:color="auto"/>
            </w:tcBorders>
            <w:tcMar>
              <w:top w:w="100" w:type="dxa"/>
            </w:tcMar>
            <w:vAlign w:val="center"/>
          </w:tcPr>
          <w:p w14:paraId="724F372F" w14:textId="77777777" w:rsidR="00A77B3E" w:rsidRDefault="009B680F">
            <w:pPr>
              <w:jc w:val="right"/>
              <w:rPr>
                <w:color w:val="000000"/>
                <w:u w:color="000000"/>
              </w:rPr>
            </w:pPr>
            <w:r>
              <w:rPr>
                <w:b/>
                <w:sz w:val="16"/>
              </w:rPr>
              <w:t>97,84%</w:t>
            </w:r>
          </w:p>
        </w:tc>
      </w:tr>
    </w:tbl>
    <w:p w14:paraId="2EDD2E68" w14:textId="77777777" w:rsidR="00A77B3E" w:rsidRDefault="009B680F">
      <w:pPr>
        <w:spacing w:before="120" w:after="120"/>
        <w:ind w:left="283" w:firstLine="227"/>
        <w:rPr>
          <w:color w:val="000000"/>
          <w:u w:color="000000"/>
        </w:rPr>
      </w:pPr>
      <w:r>
        <w:rPr>
          <w:color w:val="000000"/>
          <w:u w:color="000000"/>
        </w:rPr>
        <w:t>Wykonanie wydatków majątkowych wg. zadań i stopnia ich realizacji w 2020 roku przedstawia poniższa Tabela nr 11.</w:t>
      </w:r>
    </w:p>
    <w:p w14:paraId="764A06AC" w14:textId="77777777" w:rsidR="00A77B3E" w:rsidRDefault="009B680F">
      <w:pPr>
        <w:spacing w:before="120" w:after="120"/>
        <w:ind w:left="283" w:firstLine="227"/>
        <w:jc w:val="right"/>
        <w:rPr>
          <w:color w:val="000000"/>
          <w:u w:color="000000"/>
        </w:rPr>
      </w:pPr>
      <w:r>
        <w:rPr>
          <w:b/>
          <w:i/>
          <w:color w:val="000000"/>
          <w:u w:color="000000"/>
        </w:rPr>
        <w:t>Tabela nr 11</w:t>
      </w:r>
    </w:p>
    <w:p w14:paraId="10EEEBD9" w14:textId="77777777" w:rsidR="00A77B3E" w:rsidRDefault="009B680F">
      <w:pPr>
        <w:spacing w:before="120" w:after="120"/>
        <w:ind w:left="283" w:firstLine="227"/>
        <w:rPr>
          <w:color w:val="000000"/>
          <w:u w:color="000000"/>
        </w:rPr>
      </w:pPr>
      <w:r>
        <w:rPr>
          <w:b/>
          <w:i/>
          <w:color w:val="000000"/>
          <w:u w:color="000000"/>
        </w:rPr>
        <w:t>Wykonanie wydatków majątkowych wg. zadań i stopnia ich realizacji w 2020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56"/>
        <w:gridCol w:w="1287"/>
        <w:gridCol w:w="1241"/>
        <w:gridCol w:w="1211"/>
        <w:gridCol w:w="1272"/>
        <w:gridCol w:w="2286"/>
      </w:tblGrid>
      <w:tr w:rsidR="007F256B" w14:paraId="127B51C9" w14:textId="77777777">
        <w:tc>
          <w:tcPr>
            <w:tcW w:w="525" w:type="dxa"/>
            <w:tcBorders>
              <w:top w:val="single" w:sz="2" w:space="0" w:color="auto"/>
              <w:left w:val="single" w:sz="2" w:space="0" w:color="auto"/>
              <w:bottom w:val="single" w:sz="2" w:space="0" w:color="auto"/>
              <w:right w:val="single" w:sz="2" w:space="0" w:color="auto"/>
            </w:tcBorders>
            <w:tcMar>
              <w:top w:w="100" w:type="dxa"/>
            </w:tcMar>
          </w:tcPr>
          <w:p w14:paraId="38DAA4F2" w14:textId="77777777" w:rsidR="00A77B3E" w:rsidRDefault="009B680F">
            <w:pPr>
              <w:jc w:val="center"/>
              <w:rPr>
                <w:color w:val="000000"/>
                <w:u w:color="000000"/>
              </w:rPr>
            </w:pPr>
            <w:r>
              <w:rPr>
                <w:b/>
                <w:sz w:val="18"/>
              </w:rPr>
              <w:t>L.p.</w:t>
            </w:r>
          </w:p>
        </w:tc>
        <w:tc>
          <w:tcPr>
            <w:tcW w:w="2235" w:type="dxa"/>
            <w:tcBorders>
              <w:top w:val="single" w:sz="2" w:space="0" w:color="auto"/>
              <w:left w:val="nil"/>
              <w:bottom w:val="single" w:sz="2" w:space="0" w:color="auto"/>
              <w:right w:val="single" w:sz="2" w:space="0" w:color="auto"/>
            </w:tcBorders>
            <w:tcMar>
              <w:top w:w="100" w:type="dxa"/>
            </w:tcMar>
          </w:tcPr>
          <w:p w14:paraId="36F6ABD6" w14:textId="77777777" w:rsidR="00A77B3E" w:rsidRDefault="009B680F">
            <w:pPr>
              <w:jc w:val="center"/>
              <w:rPr>
                <w:color w:val="000000"/>
                <w:u w:color="000000"/>
              </w:rPr>
            </w:pPr>
            <w:r>
              <w:rPr>
                <w:b/>
                <w:sz w:val="18"/>
              </w:rPr>
              <w:t>Nazwa zadania – jednostka realizująca</w:t>
            </w:r>
          </w:p>
        </w:tc>
        <w:tc>
          <w:tcPr>
            <w:tcW w:w="1275" w:type="dxa"/>
            <w:tcBorders>
              <w:top w:val="single" w:sz="2" w:space="0" w:color="auto"/>
              <w:left w:val="nil"/>
              <w:bottom w:val="single" w:sz="2" w:space="0" w:color="auto"/>
              <w:right w:val="single" w:sz="2" w:space="0" w:color="auto"/>
            </w:tcBorders>
            <w:tcMar>
              <w:top w:w="100" w:type="dxa"/>
            </w:tcMar>
          </w:tcPr>
          <w:p w14:paraId="302AF501" w14:textId="77777777" w:rsidR="00A77B3E" w:rsidRDefault="009B680F">
            <w:pPr>
              <w:jc w:val="center"/>
              <w:rPr>
                <w:color w:val="000000"/>
                <w:u w:color="000000"/>
              </w:rPr>
            </w:pPr>
            <w:r>
              <w:rPr>
                <w:b/>
                <w:sz w:val="18"/>
              </w:rPr>
              <w:t>Łączne koszty poniesione od początku realizacji do końca 2020r.</w:t>
            </w:r>
          </w:p>
        </w:tc>
        <w:tc>
          <w:tcPr>
            <w:tcW w:w="1230" w:type="dxa"/>
            <w:tcBorders>
              <w:top w:val="single" w:sz="2" w:space="0" w:color="auto"/>
              <w:left w:val="nil"/>
              <w:bottom w:val="single" w:sz="2" w:space="0" w:color="auto"/>
              <w:right w:val="single" w:sz="2" w:space="0" w:color="auto"/>
            </w:tcBorders>
            <w:tcMar>
              <w:top w:w="100" w:type="dxa"/>
            </w:tcMar>
          </w:tcPr>
          <w:p w14:paraId="7B05ED0B" w14:textId="77777777" w:rsidR="00A77B3E" w:rsidRDefault="009B680F">
            <w:pPr>
              <w:jc w:val="center"/>
              <w:rPr>
                <w:color w:val="000000"/>
                <w:u w:color="000000"/>
              </w:rPr>
            </w:pPr>
            <w:r>
              <w:rPr>
                <w:b/>
                <w:sz w:val="18"/>
              </w:rPr>
              <w:t>Plan wydatków na 2020r.</w:t>
            </w:r>
          </w:p>
        </w:tc>
        <w:tc>
          <w:tcPr>
            <w:tcW w:w="1200" w:type="dxa"/>
            <w:tcBorders>
              <w:top w:val="single" w:sz="2" w:space="0" w:color="auto"/>
              <w:left w:val="nil"/>
              <w:bottom w:val="single" w:sz="2" w:space="0" w:color="auto"/>
              <w:right w:val="single" w:sz="2" w:space="0" w:color="auto"/>
            </w:tcBorders>
            <w:tcMar>
              <w:top w:w="100" w:type="dxa"/>
            </w:tcMar>
          </w:tcPr>
          <w:p w14:paraId="2D63BC5A" w14:textId="77777777" w:rsidR="00A77B3E" w:rsidRDefault="009B680F">
            <w:pPr>
              <w:jc w:val="center"/>
              <w:rPr>
                <w:color w:val="000000"/>
                <w:u w:color="000000"/>
              </w:rPr>
            </w:pPr>
            <w:r>
              <w:rPr>
                <w:b/>
                <w:sz w:val="18"/>
              </w:rPr>
              <w:t>Wydatki poniesione w 2020r.</w:t>
            </w:r>
          </w:p>
        </w:tc>
        <w:tc>
          <w:tcPr>
            <w:tcW w:w="1260" w:type="dxa"/>
            <w:tcBorders>
              <w:top w:val="single" w:sz="2" w:space="0" w:color="auto"/>
              <w:left w:val="nil"/>
              <w:bottom w:val="single" w:sz="2" w:space="0" w:color="auto"/>
              <w:right w:val="single" w:sz="2" w:space="0" w:color="auto"/>
            </w:tcBorders>
            <w:tcMar>
              <w:top w:w="100" w:type="dxa"/>
            </w:tcMar>
          </w:tcPr>
          <w:p w14:paraId="663D9E30" w14:textId="77777777" w:rsidR="00A77B3E" w:rsidRDefault="009B680F">
            <w:pPr>
              <w:jc w:val="center"/>
              <w:rPr>
                <w:color w:val="000000"/>
                <w:u w:color="000000"/>
              </w:rPr>
            </w:pPr>
            <w:r>
              <w:rPr>
                <w:b/>
                <w:sz w:val="18"/>
              </w:rPr>
              <w:t>Wydatki do poniesienia w latach następnych</w:t>
            </w:r>
          </w:p>
        </w:tc>
        <w:tc>
          <w:tcPr>
            <w:tcW w:w="2265" w:type="dxa"/>
            <w:tcBorders>
              <w:top w:val="single" w:sz="2" w:space="0" w:color="auto"/>
              <w:left w:val="nil"/>
              <w:bottom w:val="single" w:sz="2" w:space="0" w:color="auto"/>
              <w:right w:val="single" w:sz="2" w:space="0" w:color="auto"/>
            </w:tcBorders>
            <w:tcMar>
              <w:top w:w="100" w:type="dxa"/>
            </w:tcMar>
          </w:tcPr>
          <w:p w14:paraId="64EA7AF1" w14:textId="77777777" w:rsidR="00A77B3E" w:rsidRDefault="009B680F">
            <w:pPr>
              <w:jc w:val="center"/>
              <w:rPr>
                <w:color w:val="000000"/>
                <w:u w:color="000000"/>
              </w:rPr>
            </w:pPr>
            <w:r>
              <w:rPr>
                <w:b/>
                <w:sz w:val="18"/>
              </w:rPr>
              <w:t>Stopień realizacji zadania i źródła finansowania</w:t>
            </w:r>
          </w:p>
        </w:tc>
      </w:tr>
      <w:tr w:rsidR="007F256B" w14:paraId="3878895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1FFD4485" w14:textId="77777777" w:rsidR="00A77B3E" w:rsidRDefault="009B680F">
            <w:pPr>
              <w:jc w:val="center"/>
              <w:rPr>
                <w:color w:val="000000"/>
                <w:u w:color="000000"/>
              </w:rPr>
            </w:pPr>
            <w:r>
              <w:rPr>
                <w:sz w:val="18"/>
              </w:rPr>
              <w:t>1</w:t>
            </w:r>
          </w:p>
        </w:tc>
        <w:tc>
          <w:tcPr>
            <w:tcW w:w="2235" w:type="dxa"/>
            <w:tcBorders>
              <w:top w:val="nil"/>
              <w:left w:val="nil"/>
              <w:bottom w:val="single" w:sz="2" w:space="0" w:color="auto"/>
              <w:right w:val="single" w:sz="2" w:space="0" w:color="auto"/>
            </w:tcBorders>
            <w:tcMar>
              <w:top w:w="100" w:type="dxa"/>
            </w:tcMar>
            <w:vAlign w:val="center"/>
          </w:tcPr>
          <w:p w14:paraId="523A5425" w14:textId="77777777" w:rsidR="00A77B3E" w:rsidRDefault="009B680F">
            <w:pPr>
              <w:jc w:val="left"/>
              <w:rPr>
                <w:color w:val="000000"/>
                <w:u w:color="000000"/>
              </w:rPr>
            </w:pPr>
            <w:r>
              <w:rPr>
                <w:sz w:val="18"/>
              </w:rPr>
              <w:t xml:space="preserve">Przebudowa drogi powiatowej nr 2737 Cyprianka - Wielgie-odcinek Cyprianka -Chełmica Duża, </w:t>
            </w:r>
            <w:proofErr w:type="spellStart"/>
            <w:r>
              <w:rPr>
                <w:sz w:val="18"/>
              </w:rPr>
              <w:t>dł.odcinka</w:t>
            </w:r>
            <w:proofErr w:type="spellEnd"/>
            <w:r>
              <w:rPr>
                <w:sz w:val="18"/>
              </w:rPr>
              <w:t xml:space="preserve"> około 2,5 km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22BAE144" w14:textId="77777777" w:rsidR="00A77B3E" w:rsidRDefault="009B680F">
            <w:pPr>
              <w:jc w:val="left"/>
              <w:rPr>
                <w:color w:val="000000"/>
                <w:u w:color="000000"/>
              </w:rPr>
            </w:pPr>
            <w:r>
              <w:rPr>
                <w:sz w:val="18"/>
              </w:rPr>
              <w:t>70 725,00</w:t>
            </w:r>
          </w:p>
        </w:tc>
        <w:tc>
          <w:tcPr>
            <w:tcW w:w="1230" w:type="dxa"/>
            <w:tcBorders>
              <w:top w:val="nil"/>
              <w:left w:val="nil"/>
              <w:bottom w:val="single" w:sz="2" w:space="0" w:color="auto"/>
              <w:right w:val="single" w:sz="2" w:space="0" w:color="auto"/>
            </w:tcBorders>
            <w:tcMar>
              <w:top w:w="100" w:type="dxa"/>
            </w:tcMar>
            <w:vAlign w:val="center"/>
          </w:tcPr>
          <w:p w14:paraId="7660AEAA" w14:textId="77777777" w:rsidR="00A77B3E" w:rsidRDefault="009B680F">
            <w:pPr>
              <w:jc w:val="left"/>
              <w:rPr>
                <w:color w:val="000000"/>
                <w:u w:color="000000"/>
              </w:rPr>
            </w:pPr>
            <w:r>
              <w:rPr>
                <w:sz w:val="18"/>
              </w:rPr>
              <w:t>70 725,00</w:t>
            </w:r>
          </w:p>
        </w:tc>
        <w:tc>
          <w:tcPr>
            <w:tcW w:w="1200" w:type="dxa"/>
            <w:tcBorders>
              <w:top w:val="nil"/>
              <w:left w:val="nil"/>
              <w:bottom w:val="single" w:sz="2" w:space="0" w:color="auto"/>
              <w:right w:val="single" w:sz="2" w:space="0" w:color="auto"/>
            </w:tcBorders>
            <w:tcMar>
              <w:top w:w="100" w:type="dxa"/>
            </w:tcMar>
            <w:vAlign w:val="center"/>
          </w:tcPr>
          <w:p w14:paraId="76199C1A" w14:textId="77777777" w:rsidR="00A77B3E" w:rsidRDefault="009B680F">
            <w:pPr>
              <w:jc w:val="left"/>
              <w:rPr>
                <w:color w:val="000000"/>
                <w:u w:color="000000"/>
              </w:rPr>
            </w:pPr>
            <w:r>
              <w:rPr>
                <w:sz w:val="18"/>
              </w:rPr>
              <w:t>70 725,00</w:t>
            </w:r>
          </w:p>
        </w:tc>
        <w:tc>
          <w:tcPr>
            <w:tcW w:w="1260" w:type="dxa"/>
            <w:tcBorders>
              <w:top w:val="nil"/>
              <w:left w:val="nil"/>
              <w:bottom w:val="single" w:sz="2" w:space="0" w:color="auto"/>
              <w:right w:val="single" w:sz="2" w:space="0" w:color="auto"/>
            </w:tcBorders>
            <w:tcMar>
              <w:top w:w="100" w:type="dxa"/>
            </w:tcMar>
            <w:vAlign w:val="center"/>
          </w:tcPr>
          <w:p w14:paraId="4F868476" w14:textId="77777777" w:rsidR="00A77B3E" w:rsidRDefault="009B680F">
            <w:pPr>
              <w:jc w:val="right"/>
              <w:rPr>
                <w:color w:val="000000"/>
                <w:u w:color="000000"/>
              </w:rPr>
            </w:pPr>
            <w:r>
              <w:rPr>
                <w:sz w:val="18"/>
              </w:rPr>
              <w:t>5 714 518,00</w:t>
            </w:r>
          </w:p>
        </w:tc>
        <w:tc>
          <w:tcPr>
            <w:tcW w:w="2265" w:type="dxa"/>
            <w:tcBorders>
              <w:top w:val="nil"/>
              <w:left w:val="nil"/>
              <w:bottom w:val="single" w:sz="2" w:space="0" w:color="auto"/>
              <w:right w:val="single" w:sz="2" w:space="0" w:color="auto"/>
            </w:tcBorders>
            <w:tcMar>
              <w:top w:w="100" w:type="dxa"/>
            </w:tcMar>
          </w:tcPr>
          <w:p w14:paraId="769475CF" w14:textId="77777777" w:rsidR="00A77B3E" w:rsidRDefault="009B680F">
            <w:pPr>
              <w:jc w:val="left"/>
              <w:rPr>
                <w:color w:val="000000"/>
                <w:u w:color="000000"/>
              </w:rPr>
            </w:pPr>
            <w:r>
              <w:rPr>
                <w:sz w:val="18"/>
              </w:rPr>
              <w:t xml:space="preserve">W 2020 roku  wykonano dokumentację projektową. Realizacja zadania przewidziana jest w 2021r. Źródła finansowania: środki </w:t>
            </w:r>
            <w:proofErr w:type="spellStart"/>
            <w:r>
              <w:rPr>
                <w:sz w:val="18"/>
              </w:rPr>
              <w:t>własne.Na</w:t>
            </w:r>
            <w:proofErr w:type="spellEnd"/>
            <w:r>
              <w:rPr>
                <w:sz w:val="18"/>
              </w:rPr>
              <w:t xml:space="preserve"> realizację zadania został złożony wniosek o dofinansowanie projektu w ramach Rządowego Funduszu Rozwoju Dróg (</w:t>
            </w:r>
            <w:proofErr w:type="spellStart"/>
            <w:r>
              <w:rPr>
                <w:sz w:val="18"/>
              </w:rPr>
              <w:t>daw.FDS</w:t>
            </w:r>
            <w:proofErr w:type="spellEnd"/>
            <w:r>
              <w:rPr>
                <w:sz w:val="18"/>
              </w:rPr>
              <w:t>)</w:t>
            </w:r>
          </w:p>
        </w:tc>
      </w:tr>
      <w:tr w:rsidR="007F256B" w14:paraId="1535D57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03390A33" w14:textId="77777777" w:rsidR="00A77B3E" w:rsidRDefault="009B680F">
            <w:pPr>
              <w:jc w:val="center"/>
              <w:rPr>
                <w:color w:val="000000"/>
                <w:u w:color="000000"/>
              </w:rPr>
            </w:pPr>
            <w:r>
              <w:rPr>
                <w:sz w:val="18"/>
              </w:rPr>
              <w:lastRenderedPageBreak/>
              <w:t>2</w:t>
            </w:r>
          </w:p>
        </w:tc>
        <w:tc>
          <w:tcPr>
            <w:tcW w:w="2235" w:type="dxa"/>
            <w:tcBorders>
              <w:top w:val="nil"/>
              <w:left w:val="nil"/>
              <w:bottom w:val="single" w:sz="2" w:space="0" w:color="auto"/>
              <w:right w:val="single" w:sz="2" w:space="0" w:color="auto"/>
            </w:tcBorders>
            <w:tcMar>
              <w:top w:w="100" w:type="dxa"/>
            </w:tcMar>
            <w:vAlign w:val="center"/>
          </w:tcPr>
          <w:p w14:paraId="3E490039" w14:textId="77777777" w:rsidR="00A77B3E" w:rsidRDefault="009B680F">
            <w:pPr>
              <w:jc w:val="left"/>
              <w:rPr>
                <w:color w:val="000000"/>
                <w:u w:color="000000"/>
              </w:rPr>
            </w:pPr>
            <w:r>
              <w:rPr>
                <w:sz w:val="18"/>
              </w:rPr>
              <w:t>Poprawa bezpieczeństwa pieszych poprzez wykonanie przejścia dla pieszych i chodnika w miejscowości Wieniec Zalesie wraz z opracowaniem dokumentacji i nadzorem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119A5F4E" w14:textId="77777777" w:rsidR="00A77B3E" w:rsidRDefault="009B680F">
            <w:pPr>
              <w:jc w:val="left"/>
              <w:rPr>
                <w:color w:val="000000"/>
                <w:u w:color="000000"/>
              </w:rPr>
            </w:pPr>
            <w:r>
              <w:rPr>
                <w:sz w:val="18"/>
              </w:rPr>
              <w:t>98 892,00</w:t>
            </w:r>
          </w:p>
        </w:tc>
        <w:tc>
          <w:tcPr>
            <w:tcW w:w="1230" w:type="dxa"/>
            <w:tcBorders>
              <w:top w:val="nil"/>
              <w:left w:val="nil"/>
              <w:bottom w:val="single" w:sz="2" w:space="0" w:color="auto"/>
              <w:right w:val="single" w:sz="2" w:space="0" w:color="auto"/>
            </w:tcBorders>
            <w:tcMar>
              <w:top w:w="100" w:type="dxa"/>
            </w:tcMar>
            <w:vAlign w:val="center"/>
          </w:tcPr>
          <w:p w14:paraId="6A470096" w14:textId="77777777" w:rsidR="00A77B3E" w:rsidRDefault="009B680F">
            <w:pPr>
              <w:jc w:val="left"/>
              <w:rPr>
                <w:color w:val="000000"/>
                <w:u w:color="000000"/>
              </w:rPr>
            </w:pPr>
            <w:r>
              <w:rPr>
                <w:sz w:val="18"/>
              </w:rPr>
              <w:t>98 892,00</w:t>
            </w:r>
          </w:p>
        </w:tc>
        <w:tc>
          <w:tcPr>
            <w:tcW w:w="1200" w:type="dxa"/>
            <w:tcBorders>
              <w:top w:val="nil"/>
              <w:left w:val="nil"/>
              <w:bottom w:val="single" w:sz="2" w:space="0" w:color="auto"/>
              <w:right w:val="single" w:sz="2" w:space="0" w:color="auto"/>
            </w:tcBorders>
            <w:tcMar>
              <w:top w:w="100" w:type="dxa"/>
            </w:tcMar>
            <w:vAlign w:val="center"/>
          </w:tcPr>
          <w:p w14:paraId="40EE5EBF" w14:textId="77777777" w:rsidR="00A77B3E" w:rsidRDefault="009B680F">
            <w:pPr>
              <w:jc w:val="left"/>
              <w:rPr>
                <w:color w:val="000000"/>
                <w:u w:color="000000"/>
              </w:rPr>
            </w:pPr>
            <w:r>
              <w:rPr>
                <w:sz w:val="18"/>
              </w:rPr>
              <w:t>98 892,00</w:t>
            </w:r>
          </w:p>
        </w:tc>
        <w:tc>
          <w:tcPr>
            <w:tcW w:w="1260" w:type="dxa"/>
            <w:tcBorders>
              <w:top w:val="nil"/>
              <w:left w:val="nil"/>
              <w:bottom w:val="single" w:sz="2" w:space="0" w:color="auto"/>
              <w:right w:val="single" w:sz="2" w:space="0" w:color="auto"/>
            </w:tcBorders>
            <w:tcMar>
              <w:top w:w="100" w:type="dxa"/>
            </w:tcMar>
            <w:vAlign w:val="center"/>
          </w:tcPr>
          <w:p w14:paraId="13B5A094"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39DE036A" w14:textId="77777777" w:rsidR="00A77B3E" w:rsidRDefault="009B680F">
            <w:pPr>
              <w:jc w:val="left"/>
              <w:rPr>
                <w:color w:val="000000"/>
                <w:u w:color="000000"/>
              </w:rPr>
            </w:pPr>
            <w:r>
              <w:rPr>
                <w:sz w:val="18"/>
              </w:rPr>
              <w:t>Zadanie zrealizowane.  Źródła finansowania: środki własne.</w:t>
            </w:r>
          </w:p>
        </w:tc>
      </w:tr>
      <w:tr w:rsidR="007F256B" w14:paraId="1A51E9BD"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4D4A4B62" w14:textId="77777777" w:rsidR="00A77B3E" w:rsidRDefault="009B680F">
            <w:pPr>
              <w:jc w:val="center"/>
              <w:rPr>
                <w:color w:val="000000"/>
                <w:u w:color="000000"/>
              </w:rPr>
            </w:pPr>
            <w:r>
              <w:rPr>
                <w:sz w:val="18"/>
              </w:rPr>
              <w:t>3</w:t>
            </w:r>
          </w:p>
        </w:tc>
        <w:tc>
          <w:tcPr>
            <w:tcW w:w="2235" w:type="dxa"/>
            <w:tcBorders>
              <w:top w:val="nil"/>
              <w:left w:val="nil"/>
              <w:bottom w:val="single" w:sz="2" w:space="0" w:color="auto"/>
              <w:right w:val="single" w:sz="2" w:space="0" w:color="auto"/>
            </w:tcBorders>
            <w:tcMar>
              <w:top w:w="100" w:type="dxa"/>
            </w:tcMar>
            <w:vAlign w:val="center"/>
          </w:tcPr>
          <w:p w14:paraId="363AC7B1" w14:textId="77777777" w:rsidR="00A77B3E" w:rsidRDefault="009B680F">
            <w:pPr>
              <w:jc w:val="left"/>
              <w:rPr>
                <w:color w:val="000000"/>
                <w:u w:color="000000"/>
              </w:rPr>
            </w:pPr>
            <w:r>
              <w:rPr>
                <w:sz w:val="18"/>
              </w:rPr>
              <w:t>Poprawa bezpieczeństwa pieszych poprzez wykonanie przejść dla pieszych i chodnika w rejonie skrzyżowania w miejscowości Kolonia Więsławice wraz  z opracowaniem dokumentacji i nadzorem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080BAA05" w14:textId="77777777" w:rsidR="00A77B3E" w:rsidRDefault="009B680F">
            <w:pPr>
              <w:jc w:val="left"/>
              <w:rPr>
                <w:color w:val="000000"/>
                <w:u w:color="000000"/>
              </w:rPr>
            </w:pPr>
            <w:r>
              <w:rPr>
                <w:sz w:val="18"/>
              </w:rPr>
              <w:t>73 062,00</w:t>
            </w:r>
          </w:p>
        </w:tc>
        <w:tc>
          <w:tcPr>
            <w:tcW w:w="1230" w:type="dxa"/>
            <w:tcBorders>
              <w:top w:val="nil"/>
              <w:left w:val="nil"/>
              <w:bottom w:val="single" w:sz="2" w:space="0" w:color="auto"/>
              <w:right w:val="single" w:sz="2" w:space="0" w:color="auto"/>
            </w:tcBorders>
            <w:tcMar>
              <w:top w:w="100" w:type="dxa"/>
            </w:tcMar>
            <w:vAlign w:val="center"/>
          </w:tcPr>
          <w:p w14:paraId="428637B1" w14:textId="77777777" w:rsidR="00A77B3E" w:rsidRDefault="009B680F">
            <w:pPr>
              <w:jc w:val="left"/>
              <w:rPr>
                <w:color w:val="000000"/>
                <w:u w:color="000000"/>
              </w:rPr>
            </w:pPr>
            <w:r>
              <w:rPr>
                <w:sz w:val="18"/>
              </w:rPr>
              <w:t>73 062,00</w:t>
            </w:r>
          </w:p>
        </w:tc>
        <w:tc>
          <w:tcPr>
            <w:tcW w:w="1200" w:type="dxa"/>
            <w:tcBorders>
              <w:top w:val="nil"/>
              <w:left w:val="nil"/>
              <w:bottom w:val="single" w:sz="2" w:space="0" w:color="auto"/>
              <w:right w:val="single" w:sz="2" w:space="0" w:color="auto"/>
            </w:tcBorders>
            <w:tcMar>
              <w:top w:w="100" w:type="dxa"/>
            </w:tcMar>
            <w:vAlign w:val="center"/>
          </w:tcPr>
          <w:p w14:paraId="32134BC8" w14:textId="77777777" w:rsidR="00A77B3E" w:rsidRDefault="009B680F">
            <w:pPr>
              <w:jc w:val="left"/>
              <w:rPr>
                <w:color w:val="000000"/>
                <w:u w:color="000000"/>
              </w:rPr>
            </w:pPr>
            <w:r>
              <w:rPr>
                <w:sz w:val="18"/>
              </w:rPr>
              <w:t>73 062,00</w:t>
            </w:r>
          </w:p>
        </w:tc>
        <w:tc>
          <w:tcPr>
            <w:tcW w:w="1260" w:type="dxa"/>
            <w:tcBorders>
              <w:top w:val="nil"/>
              <w:left w:val="nil"/>
              <w:bottom w:val="single" w:sz="2" w:space="0" w:color="auto"/>
              <w:right w:val="single" w:sz="2" w:space="0" w:color="auto"/>
            </w:tcBorders>
            <w:tcMar>
              <w:top w:w="100" w:type="dxa"/>
            </w:tcMar>
            <w:vAlign w:val="center"/>
          </w:tcPr>
          <w:p w14:paraId="294F0043"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56C9E48D" w14:textId="77777777" w:rsidR="00A77B3E" w:rsidRDefault="009B680F">
            <w:pPr>
              <w:jc w:val="left"/>
              <w:rPr>
                <w:color w:val="000000"/>
                <w:u w:color="000000"/>
              </w:rPr>
            </w:pPr>
            <w:r>
              <w:rPr>
                <w:sz w:val="18"/>
              </w:rPr>
              <w:t>Zadanie zrealizowane.  Źródła finansowania: środki własne.</w:t>
            </w:r>
          </w:p>
        </w:tc>
      </w:tr>
      <w:tr w:rsidR="007F256B" w14:paraId="4FF30D8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380BC72" w14:textId="77777777" w:rsidR="00A77B3E" w:rsidRDefault="009B680F">
            <w:pPr>
              <w:jc w:val="center"/>
              <w:rPr>
                <w:color w:val="000000"/>
                <w:u w:color="000000"/>
              </w:rPr>
            </w:pPr>
            <w:r>
              <w:rPr>
                <w:sz w:val="18"/>
              </w:rPr>
              <w:t>4</w:t>
            </w:r>
          </w:p>
        </w:tc>
        <w:tc>
          <w:tcPr>
            <w:tcW w:w="2235" w:type="dxa"/>
            <w:tcBorders>
              <w:top w:val="nil"/>
              <w:left w:val="nil"/>
              <w:bottom w:val="single" w:sz="2" w:space="0" w:color="auto"/>
              <w:right w:val="single" w:sz="2" w:space="0" w:color="auto"/>
            </w:tcBorders>
            <w:tcMar>
              <w:top w:w="100" w:type="dxa"/>
            </w:tcMar>
            <w:vAlign w:val="center"/>
          </w:tcPr>
          <w:p w14:paraId="0CCA3184" w14:textId="77777777" w:rsidR="00A77B3E" w:rsidRDefault="009B680F">
            <w:pPr>
              <w:jc w:val="left"/>
              <w:rPr>
                <w:color w:val="000000"/>
                <w:u w:color="000000"/>
              </w:rPr>
            </w:pPr>
            <w:r>
              <w:rPr>
                <w:sz w:val="18"/>
              </w:rPr>
              <w:t xml:space="preserve">Przebudowa Alei Zwycięstwa w </w:t>
            </w:r>
            <w:proofErr w:type="spellStart"/>
            <w:r>
              <w:rPr>
                <w:sz w:val="18"/>
              </w:rPr>
              <w:t>Chodczu</w:t>
            </w:r>
            <w:proofErr w:type="spellEnd"/>
            <w:r>
              <w:rPr>
                <w:sz w:val="18"/>
              </w:rPr>
              <w:t xml:space="preserve"> w ciągu drogi powiatowej nr 2929C Osiecz Wielki-Chodecz wraz z opracowaniem dokumentacji i nadzorem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43DA4F19" w14:textId="77777777" w:rsidR="00A77B3E" w:rsidRDefault="009B680F">
            <w:pPr>
              <w:jc w:val="left"/>
              <w:rPr>
                <w:color w:val="000000"/>
                <w:u w:color="000000"/>
              </w:rPr>
            </w:pPr>
            <w:r>
              <w:rPr>
                <w:sz w:val="18"/>
              </w:rPr>
              <w:t>435 588,50</w:t>
            </w:r>
          </w:p>
        </w:tc>
        <w:tc>
          <w:tcPr>
            <w:tcW w:w="1230" w:type="dxa"/>
            <w:tcBorders>
              <w:top w:val="nil"/>
              <w:left w:val="nil"/>
              <w:bottom w:val="single" w:sz="2" w:space="0" w:color="auto"/>
              <w:right w:val="single" w:sz="2" w:space="0" w:color="auto"/>
            </w:tcBorders>
            <w:tcMar>
              <w:top w:w="100" w:type="dxa"/>
            </w:tcMar>
            <w:vAlign w:val="center"/>
          </w:tcPr>
          <w:p w14:paraId="29194A20" w14:textId="77777777" w:rsidR="00A77B3E" w:rsidRDefault="009B680F">
            <w:pPr>
              <w:jc w:val="left"/>
              <w:rPr>
                <w:color w:val="000000"/>
                <w:u w:color="000000"/>
              </w:rPr>
            </w:pPr>
            <w:r>
              <w:rPr>
                <w:sz w:val="18"/>
              </w:rPr>
              <w:t>435 589,00</w:t>
            </w:r>
          </w:p>
        </w:tc>
        <w:tc>
          <w:tcPr>
            <w:tcW w:w="1200" w:type="dxa"/>
            <w:tcBorders>
              <w:top w:val="nil"/>
              <w:left w:val="nil"/>
              <w:bottom w:val="single" w:sz="2" w:space="0" w:color="auto"/>
              <w:right w:val="single" w:sz="2" w:space="0" w:color="auto"/>
            </w:tcBorders>
            <w:tcMar>
              <w:top w:w="100" w:type="dxa"/>
            </w:tcMar>
            <w:vAlign w:val="center"/>
          </w:tcPr>
          <w:p w14:paraId="4A3D7182" w14:textId="77777777" w:rsidR="00A77B3E" w:rsidRDefault="009B680F">
            <w:pPr>
              <w:jc w:val="left"/>
              <w:rPr>
                <w:color w:val="000000"/>
                <w:u w:color="000000"/>
              </w:rPr>
            </w:pPr>
            <w:r>
              <w:rPr>
                <w:sz w:val="18"/>
              </w:rPr>
              <w:t>435 588,50</w:t>
            </w:r>
          </w:p>
        </w:tc>
        <w:tc>
          <w:tcPr>
            <w:tcW w:w="1260" w:type="dxa"/>
            <w:tcBorders>
              <w:top w:val="nil"/>
              <w:left w:val="nil"/>
              <w:bottom w:val="single" w:sz="2" w:space="0" w:color="auto"/>
              <w:right w:val="single" w:sz="2" w:space="0" w:color="auto"/>
            </w:tcBorders>
            <w:tcMar>
              <w:top w:w="100" w:type="dxa"/>
            </w:tcMar>
            <w:vAlign w:val="center"/>
          </w:tcPr>
          <w:p w14:paraId="323877CC"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3B589258" w14:textId="77777777" w:rsidR="00A77B3E" w:rsidRDefault="009B680F">
            <w:pPr>
              <w:jc w:val="left"/>
              <w:rPr>
                <w:color w:val="000000"/>
                <w:u w:color="000000"/>
              </w:rPr>
            </w:pPr>
            <w:r>
              <w:rPr>
                <w:sz w:val="18"/>
              </w:rPr>
              <w:t>Zadanie zrealizowane.  Źródła finansowania: dofinansowanie z Funduszu Dróg Samorządowych - 430.70,00 zł i środki własne - 4.858,50 zł.</w:t>
            </w:r>
          </w:p>
        </w:tc>
      </w:tr>
      <w:tr w:rsidR="007F256B" w14:paraId="441C7A97"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3A5A48BC" w14:textId="77777777" w:rsidR="00A77B3E" w:rsidRDefault="009B680F">
            <w:pPr>
              <w:jc w:val="center"/>
              <w:rPr>
                <w:color w:val="000000"/>
                <w:u w:color="000000"/>
              </w:rPr>
            </w:pPr>
            <w:r>
              <w:rPr>
                <w:sz w:val="18"/>
              </w:rPr>
              <w:t>5</w:t>
            </w:r>
          </w:p>
        </w:tc>
        <w:tc>
          <w:tcPr>
            <w:tcW w:w="2235" w:type="dxa"/>
            <w:tcBorders>
              <w:top w:val="nil"/>
              <w:left w:val="nil"/>
              <w:bottom w:val="single" w:sz="2" w:space="0" w:color="auto"/>
              <w:right w:val="single" w:sz="2" w:space="0" w:color="auto"/>
            </w:tcBorders>
            <w:tcMar>
              <w:top w:w="100" w:type="dxa"/>
            </w:tcMar>
            <w:vAlign w:val="center"/>
          </w:tcPr>
          <w:p w14:paraId="34A52E96" w14:textId="77777777" w:rsidR="00A77B3E" w:rsidRDefault="009B680F">
            <w:pPr>
              <w:jc w:val="left"/>
              <w:rPr>
                <w:color w:val="000000"/>
                <w:u w:color="000000"/>
              </w:rPr>
            </w:pPr>
            <w:r>
              <w:rPr>
                <w:sz w:val="18"/>
              </w:rPr>
              <w:t>Przebudowa drogi powiatowej nr 2901C Lubanie - droga nr 1 w m. Lubanie o długości 2,3 km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3FF9059C" w14:textId="77777777" w:rsidR="00A77B3E" w:rsidRDefault="009B680F">
            <w:pPr>
              <w:jc w:val="left"/>
              <w:rPr>
                <w:color w:val="000000"/>
                <w:u w:color="000000"/>
              </w:rPr>
            </w:pPr>
            <w:r>
              <w:rPr>
                <w:sz w:val="18"/>
              </w:rPr>
              <w:t>3 708 926,99</w:t>
            </w:r>
          </w:p>
        </w:tc>
        <w:tc>
          <w:tcPr>
            <w:tcW w:w="1230" w:type="dxa"/>
            <w:tcBorders>
              <w:top w:val="nil"/>
              <w:left w:val="nil"/>
              <w:bottom w:val="single" w:sz="2" w:space="0" w:color="auto"/>
              <w:right w:val="single" w:sz="2" w:space="0" w:color="auto"/>
            </w:tcBorders>
            <w:tcMar>
              <w:top w:w="100" w:type="dxa"/>
            </w:tcMar>
            <w:vAlign w:val="center"/>
          </w:tcPr>
          <w:p w14:paraId="4F5918B3" w14:textId="77777777" w:rsidR="00A77B3E" w:rsidRDefault="009B680F">
            <w:pPr>
              <w:jc w:val="left"/>
              <w:rPr>
                <w:color w:val="000000"/>
                <w:u w:color="000000"/>
              </w:rPr>
            </w:pPr>
            <w:r>
              <w:rPr>
                <w:sz w:val="18"/>
              </w:rPr>
              <w:t>3 666 778,00</w:t>
            </w:r>
          </w:p>
        </w:tc>
        <w:tc>
          <w:tcPr>
            <w:tcW w:w="1200" w:type="dxa"/>
            <w:tcBorders>
              <w:top w:val="nil"/>
              <w:left w:val="nil"/>
              <w:bottom w:val="single" w:sz="2" w:space="0" w:color="auto"/>
              <w:right w:val="nil"/>
            </w:tcBorders>
            <w:tcMar>
              <w:top w:w="100" w:type="dxa"/>
            </w:tcMar>
            <w:vAlign w:val="center"/>
          </w:tcPr>
          <w:p w14:paraId="28155B81" w14:textId="77777777" w:rsidR="00A77B3E" w:rsidRDefault="009B680F">
            <w:pPr>
              <w:jc w:val="left"/>
              <w:rPr>
                <w:color w:val="000000"/>
                <w:u w:color="000000"/>
              </w:rPr>
            </w:pPr>
            <w:r>
              <w:rPr>
                <w:sz w:val="18"/>
              </w:rPr>
              <w:t>3 666 776,99</w:t>
            </w:r>
          </w:p>
        </w:tc>
        <w:tc>
          <w:tcPr>
            <w:tcW w:w="1260" w:type="dxa"/>
            <w:tcBorders>
              <w:top w:val="nil"/>
              <w:left w:val="single" w:sz="2" w:space="0" w:color="auto"/>
              <w:bottom w:val="single" w:sz="2" w:space="0" w:color="auto"/>
              <w:right w:val="single" w:sz="2" w:space="0" w:color="auto"/>
            </w:tcBorders>
            <w:tcMar>
              <w:top w:w="100" w:type="dxa"/>
            </w:tcMar>
            <w:vAlign w:val="center"/>
          </w:tcPr>
          <w:p w14:paraId="56641A7C"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5958F0D8" w14:textId="77777777" w:rsidR="00A77B3E" w:rsidRDefault="009B680F">
            <w:pPr>
              <w:jc w:val="left"/>
              <w:rPr>
                <w:color w:val="000000"/>
                <w:u w:color="000000"/>
              </w:rPr>
            </w:pPr>
            <w:r>
              <w:rPr>
                <w:sz w:val="18"/>
              </w:rPr>
              <w:t>Zadanie zrealizowane.  Źródła finansowania: dofinansowanie z Funduszu Dróg Samorządowych - 1.833.388,00 zł, dofinansowanie z Rządowego Funduszu Inwestycji Lokalnych -1.833.388,00 zł i środki własne - 0,99 zł.</w:t>
            </w:r>
          </w:p>
        </w:tc>
      </w:tr>
      <w:tr w:rsidR="007F256B" w14:paraId="48ED0CC7"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1397D0D2" w14:textId="77777777" w:rsidR="00A77B3E" w:rsidRDefault="009B680F">
            <w:pPr>
              <w:jc w:val="center"/>
              <w:rPr>
                <w:color w:val="000000"/>
                <w:u w:color="000000"/>
              </w:rPr>
            </w:pPr>
            <w:r>
              <w:rPr>
                <w:sz w:val="18"/>
              </w:rPr>
              <w:t>6</w:t>
            </w:r>
          </w:p>
        </w:tc>
        <w:tc>
          <w:tcPr>
            <w:tcW w:w="2235" w:type="dxa"/>
            <w:tcBorders>
              <w:top w:val="nil"/>
              <w:left w:val="nil"/>
              <w:bottom w:val="single" w:sz="2" w:space="0" w:color="auto"/>
              <w:right w:val="single" w:sz="2" w:space="0" w:color="auto"/>
            </w:tcBorders>
            <w:tcMar>
              <w:top w:w="100" w:type="dxa"/>
            </w:tcMar>
            <w:vAlign w:val="center"/>
          </w:tcPr>
          <w:p w14:paraId="4232B339" w14:textId="77777777" w:rsidR="00A77B3E" w:rsidRDefault="009B680F">
            <w:pPr>
              <w:jc w:val="left"/>
              <w:rPr>
                <w:color w:val="000000"/>
                <w:u w:color="000000"/>
              </w:rPr>
            </w:pPr>
            <w:r>
              <w:rPr>
                <w:sz w:val="18"/>
              </w:rPr>
              <w:t>Przebudowa drogi powiatowej nr 2940C Lubień Kujawski - Kąty - gr. woj.-(Łanięta) - dł. odcinka 1,6 km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2E126E9F" w14:textId="77777777" w:rsidR="00A77B3E" w:rsidRDefault="009B680F">
            <w:pPr>
              <w:jc w:val="left"/>
              <w:rPr>
                <w:color w:val="000000"/>
                <w:u w:color="000000"/>
              </w:rPr>
            </w:pPr>
            <w:r>
              <w:rPr>
                <w:sz w:val="18"/>
              </w:rPr>
              <w:t>2 267 615,45</w:t>
            </w:r>
          </w:p>
        </w:tc>
        <w:tc>
          <w:tcPr>
            <w:tcW w:w="1230" w:type="dxa"/>
            <w:tcBorders>
              <w:top w:val="nil"/>
              <w:left w:val="nil"/>
              <w:bottom w:val="single" w:sz="2" w:space="0" w:color="auto"/>
              <w:right w:val="single" w:sz="2" w:space="0" w:color="auto"/>
            </w:tcBorders>
            <w:tcMar>
              <w:top w:w="100" w:type="dxa"/>
            </w:tcMar>
            <w:vAlign w:val="center"/>
          </w:tcPr>
          <w:p w14:paraId="142A863B" w14:textId="77777777" w:rsidR="00A77B3E" w:rsidRDefault="009B680F">
            <w:pPr>
              <w:jc w:val="left"/>
              <w:rPr>
                <w:color w:val="000000"/>
                <w:u w:color="000000"/>
              </w:rPr>
            </w:pPr>
            <w:r>
              <w:rPr>
                <w:sz w:val="18"/>
              </w:rPr>
              <w:t>2 247 875,00</w:t>
            </w:r>
          </w:p>
        </w:tc>
        <w:tc>
          <w:tcPr>
            <w:tcW w:w="1200" w:type="dxa"/>
            <w:tcBorders>
              <w:top w:val="nil"/>
              <w:left w:val="nil"/>
              <w:bottom w:val="single" w:sz="2" w:space="0" w:color="auto"/>
              <w:right w:val="nil"/>
            </w:tcBorders>
            <w:tcMar>
              <w:top w:w="100" w:type="dxa"/>
            </w:tcMar>
            <w:vAlign w:val="center"/>
          </w:tcPr>
          <w:p w14:paraId="3E6C4F50" w14:textId="77777777" w:rsidR="00A77B3E" w:rsidRDefault="009B680F">
            <w:pPr>
              <w:jc w:val="left"/>
              <w:rPr>
                <w:color w:val="000000"/>
                <w:u w:color="000000"/>
              </w:rPr>
            </w:pPr>
            <w:r>
              <w:rPr>
                <w:sz w:val="18"/>
              </w:rPr>
              <w:t>2 247 873,95</w:t>
            </w:r>
          </w:p>
        </w:tc>
        <w:tc>
          <w:tcPr>
            <w:tcW w:w="1260" w:type="dxa"/>
            <w:tcBorders>
              <w:top w:val="nil"/>
              <w:left w:val="single" w:sz="2" w:space="0" w:color="auto"/>
              <w:bottom w:val="single" w:sz="2" w:space="0" w:color="auto"/>
              <w:right w:val="single" w:sz="2" w:space="0" w:color="auto"/>
            </w:tcBorders>
            <w:tcMar>
              <w:top w:w="100" w:type="dxa"/>
            </w:tcMar>
            <w:vAlign w:val="center"/>
          </w:tcPr>
          <w:p w14:paraId="5C2B8DA6"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0DE5EE20" w14:textId="77777777" w:rsidR="00A77B3E" w:rsidRDefault="009B680F">
            <w:pPr>
              <w:jc w:val="left"/>
              <w:rPr>
                <w:color w:val="000000"/>
                <w:u w:color="000000"/>
              </w:rPr>
            </w:pPr>
            <w:r>
              <w:rPr>
                <w:sz w:val="18"/>
              </w:rPr>
              <w:t>Zadanie zrealizowane.  Źródła finansowania: dofinansowanie z Funduszu Dróg Samorządowych - 1.123.936,00 zł, dofinansowanie z Rządowego Funduszu Inwestycji Lokalnych -1.123.937,00 zł i środki własne - 0,95 zł.</w:t>
            </w:r>
          </w:p>
        </w:tc>
      </w:tr>
      <w:tr w:rsidR="007F256B" w14:paraId="289761C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49100F40" w14:textId="77777777" w:rsidR="00A77B3E" w:rsidRDefault="009B680F">
            <w:pPr>
              <w:jc w:val="center"/>
              <w:rPr>
                <w:color w:val="000000"/>
                <w:u w:color="000000"/>
              </w:rPr>
            </w:pPr>
            <w:r>
              <w:rPr>
                <w:sz w:val="18"/>
              </w:rPr>
              <w:t>7</w:t>
            </w:r>
          </w:p>
        </w:tc>
        <w:tc>
          <w:tcPr>
            <w:tcW w:w="2235" w:type="dxa"/>
            <w:tcBorders>
              <w:top w:val="nil"/>
              <w:left w:val="nil"/>
              <w:bottom w:val="single" w:sz="2" w:space="0" w:color="auto"/>
              <w:right w:val="single" w:sz="2" w:space="0" w:color="auto"/>
            </w:tcBorders>
            <w:tcMar>
              <w:top w:w="100" w:type="dxa"/>
            </w:tcMar>
            <w:vAlign w:val="center"/>
          </w:tcPr>
          <w:p w14:paraId="0825E5BE" w14:textId="77777777" w:rsidR="00A77B3E" w:rsidRDefault="009B680F">
            <w:pPr>
              <w:jc w:val="left"/>
              <w:rPr>
                <w:color w:val="000000"/>
                <w:u w:color="000000"/>
              </w:rPr>
            </w:pPr>
            <w:r>
              <w:rPr>
                <w:sz w:val="18"/>
              </w:rPr>
              <w:t xml:space="preserve">Rozbudowa drogi powiatowej nr 2928C Modlibórz - </w:t>
            </w:r>
            <w:proofErr w:type="spellStart"/>
            <w:r>
              <w:rPr>
                <w:sz w:val="18"/>
              </w:rPr>
              <w:t>kłóbka</w:t>
            </w:r>
            <w:proofErr w:type="spellEnd"/>
            <w:r>
              <w:rPr>
                <w:sz w:val="18"/>
              </w:rPr>
              <w:t>-Chodecz-Etap II--opracowanie dokumentacji projektowej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30EB552F" w14:textId="77777777" w:rsidR="00A77B3E" w:rsidRDefault="009B680F">
            <w:pPr>
              <w:jc w:val="left"/>
              <w:rPr>
                <w:color w:val="000000"/>
                <w:u w:color="000000"/>
              </w:rPr>
            </w:pPr>
            <w:r>
              <w:rPr>
                <w:sz w:val="18"/>
              </w:rPr>
              <w:t>40 000,00</w:t>
            </w:r>
          </w:p>
        </w:tc>
        <w:tc>
          <w:tcPr>
            <w:tcW w:w="1230" w:type="dxa"/>
            <w:tcBorders>
              <w:top w:val="nil"/>
              <w:left w:val="nil"/>
              <w:bottom w:val="single" w:sz="2" w:space="0" w:color="auto"/>
              <w:right w:val="single" w:sz="2" w:space="0" w:color="auto"/>
            </w:tcBorders>
            <w:tcMar>
              <w:top w:w="100" w:type="dxa"/>
            </w:tcMar>
            <w:vAlign w:val="center"/>
          </w:tcPr>
          <w:p w14:paraId="4F2FB787" w14:textId="77777777" w:rsidR="00A77B3E" w:rsidRDefault="009B680F">
            <w:pPr>
              <w:jc w:val="left"/>
              <w:rPr>
                <w:color w:val="000000"/>
                <w:u w:color="000000"/>
              </w:rPr>
            </w:pPr>
            <w:r>
              <w:rPr>
                <w:sz w:val="18"/>
              </w:rPr>
              <w:t>40 000,00</w:t>
            </w:r>
          </w:p>
        </w:tc>
        <w:tc>
          <w:tcPr>
            <w:tcW w:w="1200" w:type="dxa"/>
            <w:tcBorders>
              <w:top w:val="nil"/>
              <w:left w:val="nil"/>
              <w:bottom w:val="single" w:sz="2" w:space="0" w:color="auto"/>
              <w:right w:val="nil"/>
            </w:tcBorders>
            <w:tcMar>
              <w:top w:w="100" w:type="dxa"/>
            </w:tcMar>
            <w:vAlign w:val="center"/>
          </w:tcPr>
          <w:p w14:paraId="74A08C82" w14:textId="77777777" w:rsidR="00A77B3E" w:rsidRDefault="009B680F">
            <w:pPr>
              <w:jc w:val="left"/>
              <w:rPr>
                <w:color w:val="000000"/>
                <w:u w:color="000000"/>
              </w:rPr>
            </w:pPr>
            <w:r>
              <w:rPr>
                <w:sz w:val="18"/>
              </w:rPr>
              <w:t>40 000,00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4E3B4898" w14:textId="77777777" w:rsidR="00A77B3E" w:rsidRDefault="009B680F">
            <w:pPr>
              <w:jc w:val="right"/>
              <w:rPr>
                <w:color w:val="000000"/>
                <w:u w:color="000000"/>
              </w:rPr>
            </w:pPr>
            <w:r>
              <w:rPr>
                <w:sz w:val="18"/>
              </w:rPr>
              <w:t>174 266,00</w:t>
            </w:r>
          </w:p>
        </w:tc>
        <w:tc>
          <w:tcPr>
            <w:tcW w:w="2265" w:type="dxa"/>
            <w:tcBorders>
              <w:top w:val="nil"/>
              <w:left w:val="nil"/>
              <w:bottom w:val="single" w:sz="2" w:space="0" w:color="auto"/>
              <w:right w:val="single" w:sz="2" w:space="0" w:color="auto"/>
            </w:tcBorders>
            <w:tcMar>
              <w:top w:w="100" w:type="dxa"/>
            </w:tcMar>
          </w:tcPr>
          <w:p w14:paraId="535CC250" w14:textId="77777777" w:rsidR="00A77B3E" w:rsidRDefault="009B680F">
            <w:pPr>
              <w:jc w:val="left"/>
              <w:rPr>
                <w:color w:val="000000"/>
                <w:u w:color="000000"/>
              </w:rPr>
            </w:pPr>
            <w:r>
              <w:rPr>
                <w:sz w:val="18"/>
              </w:rPr>
              <w:t>W 2020 roku wykonano koncepcję realizacji zadania. Odbiór kompletnej dokumentacji projektowej, zgodnie z umową zawarta z wykonawcą, zaplanowano do dnia 30.07.2021r. Źródła finansowania: środki własne.</w:t>
            </w:r>
          </w:p>
        </w:tc>
      </w:tr>
      <w:tr w:rsidR="007F256B" w14:paraId="246C8637"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28E427E" w14:textId="77777777" w:rsidR="00A77B3E" w:rsidRDefault="009B680F">
            <w:pPr>
              <w:jc w:val="center"/>
              <w:rPr>
                <w:color w:val="000000"/>
                <w:u w:color="000000"/>
              </w:rPr>
            </w:pPr>
            <w:r>
              <w:rPr>
                <w:sz w:val="18"/>
              </w:rPr>
              <w:t>8</w:t>
            </w:r>
          </w:p>
        </w:tc>
        <w:tc>
          <w:tcPr>
            <w:tcW w:w="2235" w:type="dxa"/>
            <w:tcBorders>
              <w:top w:val="nil"/>
              <w:left w:val="nil"/>
              <w:bottom w:val="single" w:sz="2" w:space="0" w:color="auto"/>
              <w:right w:val="single" w:sz="2" w:space="0" w:color="auto"/>
            </w:tcBorders>
            <w:tcMar>
              <w:top w:w="100" w:type="dxa"/>
            </w:tcMar>
            <w:vAlign w:val="center"/>
          </w:tcPr>
          <w:p w14:paraId="3699AEA5" w14:textId="77777777" w:rsidR="00A77B3E" w:rsidRDefault="009B680F">
            <w:pPr>
              <w:jc w:val="left"/>
              <w:rPr>
                <w:color w:val="000000"/>
                <w:u w:color="000000"/>
              </w:rPr>
            </w:pPr>
            <w:r>
              <w:rPr>
                <w:sz w:val="18"/>
              </w:rPr>
              <w:t xml:space="preserve">Przebudowa ulicy Kazimierza Wielkiego w Kowalu - dł. odcinka 1,3 km - Powiatowy Zarząd Dróg we Włocławku z/s w </w:t>
            </w:r>
            <w:r>
              <w:rPr>
                <w:sz w:val="18"/>
              </w:rPr>
              <w:lastRenderedPageBreak/>
              <w:t>Jarantowicach</w:t>
            </w:r>
          </w:p>
        </w:tc>
        <w:tc>
          <w:tcPr>
            <w:tcW w:w="1275" w:type="dxa"/>
            <w:tcBorders>
              <w:top w:val="nil"/>
              <w:left w:val="nil"/>
              <w:bottom w:val="single" w:sz="2" w:space="0" w:color="auto"/>
              <w:right w:val="single" w:sz="2" w:space="0" w:color="auto"/>
            </w:tcBorders>
            <w:tcMar>
              <w:top w:w="100" w:type="dxa"/>
            </w:tcMar>
            <w:vAlign w:val="center"/>
          </w:tcPr>
          <w:p w14:paraId="40CDC5BC" w14:textId="77777777" w:rsidR="00A77B3E" w:rsidRDefault="009B680F">
            <w:pPr>
              <w:jc w:val="left"/>
              <w:rPr>
                <w:color w:val="000000"/>
                <w:u w:color="000000"/>
              </w:rPr>
            </w:pPr>
            <w:r>
              <w:rPr>
                <w:sz w:val="18"/>
              </w:rPr>
              <w:lastRenderedPageBreak/>
              <w:t>1 823 873,97</w:t>
            </w:r>
          </w:p>
        </w:tc>
        <w:tc>
          <w:tcPr>
            <w:tcW w:w="1230" w:type="dxa"/>
            <w:tcBorders>
              <w:top w:val="nil"/>
              <w:left w:val="nil"/>
              <w:bottom w:val="single" w:sz="2" w:space="0" w:color="auto"/>
              <w:right w:val="single" w:sz="2" w:space="0" w:color="auto"/>
            </w:tcBorders>
            <w:tcMar>
              <w:top w:w="100" w:type="dxa"/>
            </w:tcMar>
            <w:vAlign w:val="center"/>
          </w:tcPr>
          <w:p w14:paraId="31279650" w14:textId="77777777" w:rsidR="00A77B3E" w:rsidRDefault="009B680F">
            <w:pPr>
              <w:jc w:val="left"/>
              <w:rPr>
                <w:color w:val="000000"/>
                <w:u w:color="000000"/>
              </w:rPr>
            </w:pPr>
            <w:r>
              <w:rPr>
                <w:sz w:val="18"/>
              </w:rPr>
              <w:t>1 804 686,00</w:t>
            </w:r>
          </w:p>
        </w:tc>
        <w:tc>
          <w:tcPr>
            <w:tcW w:w="1200" w:type="dxa"/>
            <w:tcBorders>
              <w:top w:val="nil"/>
              <w:left w:val="nil"/>
              <w:bottom w:val="single" w:sz="2" w:space="0" w:color="auto"/>
              <w:right w:val="nil"/>
            </w:tcBorders>
            <w:tcMar>
              <w:top w:w="100" w:type="dxa"/>
            </w:tcMar>
            <w:vAlign w:val="center"/>
          </w:tcPr>
          <w:p w14:paraId="56BE4CCF" w14:textId="77777777" w:rsidR="00A77B3E" w:rsidRDefault="009B680F">
            <w:pPr>
              <w:jc w:val="left"/>
              <w:rPr>
                <w:color w:val="000000"/>
                <w:u w:color="000000"/>
              </w:rPr>
            </w:pPr>
            <w:r>
              <w:rPr>
                <w:sz w:val="18"/>
              </w:rPr>
              <w:t>1 804 685,97</w:t>
            </w:r>
          </w:p>
        </w:tc>
        <w:tc>
          <w:tcPr>
            <w:tcW w:w="1260" w:type="dxa"/>
            <w:tcBorders>
              <w:top w:val="nil"/>
              <w:left w:val="single" w:sz="2" w:space="0" w:color="auto"/>
              <w:bottom w:val="single" w:sz="2" w:space="0" w:color="auto"/>
              <w:right w:val="single" w:sz="2" w:space="0" w:color="auto"/>
            </w:tcBorders>
            <w:tcMar>
              <w:top w:w="100" w:type="dxa"/>
            </w:tcMar>
            <w:vAlign w:val="center"/>
          </w:tcPr>
          <w:p w14:paraId="5D95818E"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4B98150E" w14:textId="77777777" w:rsidR="00A77B3E" w:rsidRDefault="009B680F">
            <w:pPr>
              <w:jc w:val="left"/>
              <w:rPr>
                <w:color w:val="000000"/>
                <w:u w:color="000000"/>
              </w:rPr>
            </w:pPr>
            <w:r>
              <w:rPr>
                <w:sz w:val="18"/>
              </w:rPr>
              <w:t xml:space="preserve">Zadanie zrealizowane.  Źródła finansowania: dofinansowanie z Funduszu Dróg Samorządowych - 902.342,00 zł, </w:t>
            </w:r>
            <w:r>
              <w:rPr>
                <w:sz w:val="18"/>
              </w:rPr>
              <w:lastRenderedPageBreak/>
              <w:t>dofinansowanie z Rządowego Funduszu Inwestycji Lokalnych -902.342,00 zł i środki własne - 1,97 zł.</w:t>
            </w:r>
          </w:p>
        </w:tc>
      </w:tr>
      <w:tr w:rsidR="007F256B" w14:paraId="28336F2E"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7265B46F" w14:textId="77777777" w:rsidR="00A77B3E" w:rsidRDefault="009B680F">
            <w:pPr>
              <w:jc w:val="center"/>
              <w:rPr>
                <w:color w:val="000000"/>
                <w:u w:color="000000"/>
              </w:rPr>
            </w:pPr>
            <w:r>
              <w:rPr>
                <w:sz w:val="18"/>
              </w:rPr>
              <w:lastRenderedPageBreak/>
              <w:t>9</w:t>
            </w:r>
          </w:p>
        </w:tc>
        <w:tc>
          <w:tcPr>
            <w:tcW w:w="2235" w:type="dxa"/>
            <w:tcBorders>
              <w:top w:val="nil"/>
              <w:left w:val="nil"/>
              <w:bottom w:val="single" w:sz="2" w:space="0" w:color="auto"/>
              <w:right w:val="single" w:sz="2" w:space="0" w:color="auto"/>
            </w:tcBorders>
            <w:tcMar>
              <w:top w:w="100" w:type="dxa"/>
            </w:tcMar>
            <w:vAlign w:val="center"/>
          </w:tcPr>
          <w:p w14:paraId="42C7F8F7" w14:textId="77777777" w:rsidR="00A77B3E" w:rsidRDefault="009B680F">
            <w:pPr>
              <w:jc w:val="left"/>
              <w:rPr>
                <w:color w:val="000000"/>
                <w:u w:color="000000"/>
              </w:rPr>
            </w:pPr>
            <w:r>
              <w:rPr>
                <w:sz w:val="18"/>
              </w:rPr>
              <w:t>Rozbudowa drogi powiatowej nr 2931C Izbica Kujawska -Boniewo-Borzymie-odcinek Boniewo -Lubomin - dł. odcinka 3,9 km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0CA6F247" w14:textId="77777777" w:rsidR="00A77B3E" w:rsidRDefault="009B680F">
            <w:pPr>
              <w:jc w:val="left"/>
              <w:rPr>
                <w:color w:val="000000"/>
                <w:u w:color="000000"/>
              </w:rPr>
            </w:pPr>
            <w:r>
              <w:rPr>
                <w:sz w:val="18"/>
              </w:rPr>
              <w:t>6 151 479,23</w:t>
            </w:r>
          </w:p>
        </w:tc>
        <w:tc>
          <w:tcPr>
            <w:tcW w:w="1230" w:type="dxa"/>
            <w:tcBorders>
              <w:top w:val="nil"/>
              <w:left w:val="nil"/>
              <w:bottom w:val="single" w:sz="2" w:space="0" w:color="auto"/>
              <w:right w:val="single" w:sz="2" w:space="0" w:color="auto"/>
            </w:tcBorders>
            <w:tcMar>
              <w:top w:w="100" w:type="dxa"/>
            </w:tcMar>
            <w:vAlign w:val="center"/>
          </w:tcPr>
          <w:p w14:paraId="7BA93966" w14:textId="77777777" w:rsidR="00A77B3E" w:rsidRDefault="009B680F">
            <w:pPr>
              <w:jc w:val="left"/>
              <w:rPr>
                <w:color w:val="000000"/>
                <w:u w:color="000000"/>
              </w:rPr>
            </w:pPr>
            <w:r>
              <w:rPr>
                <w:sz w:val="18"/>
              </w:rPr>
              <w:t>6 087 275,00</w:t>
            </w:r>
          </w:p>
        </w:tc>
        <w:tc>
          <w:tcPr>
            <w:tcW w:w="1200" w:type="dxa"/>
            <w:tcBorders>
              <w:top w:val="nil"/>
              <w:left w:val="nil"/>
              <w:bottom w:val="single" w:sz="2" w:space="0" w:color="auto"/>
              <w:right w:val="single" w:sz="2" w:space="0" w:color="auto"/>
            </w:tcBorders>
            <w:tcMar>
              <w:top w:w="100" w:type="dxa"/>
            </w:tcMar>
            <w:vAlign w:val="center"/>
          </w:tcPr>
          <w:p w14:paraId="260BF352" w14:textId="77777777" w:rsidR="00A77B3E" w:rsidRDefault="009B680F">
            <w:pPr>
              <w:jc w:val="left"/>
              <w:rPr>
                <w:color w:val="000000"/>
                <w:u w:color="000000"/>
              </w:rPr>
            </w:pPr>
            <w:r>
              <w:rPr>
                <w:sz w:val="18"/>
              </w:rPr>
              <w:t>6 087 273,23</w:t>
            </w:r>
          </w:p>
        </w:tc>
        <w:tc>
          <w:tcPr>
            <w:tcW w:w="1260" w:type="dxa"/>
            <w:tcBorders>
              <w:top w:val="nil"/>
              <w:left w:val="nil"/>
              <w:bottom w:val="single" w:sz="2" w:space="0" w:color="auto"/>
              <w:right w:val="single" w:sz="2" w:space="0" w:color="auto"/>
            </w:tcBorders>
            <w:tcMar>
              <w:top w:w="100" w:type="dxa"/>
            </w:tcMar>
            <w:vAlign w:val="center"/>
          </w:tcPr>
          <w:p w14:paraId="33824E9B"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290E6488" w14:textId="77777777" w:rsidR="00A77B3E" w:rsidRDefault="009B680F">
            <w:pPr>
              <w:jc w:val="left"/>
              <w:rPr>
                <w:color w:val="000000"/>
                <w:u w:color="000000"/>
              </w:rPr>
            </w:pPr>
            <w:r>
              <w:rPr>
                <w:sz w:val="18"/>
              </w:rPr>
              <w:t>Zadanie zrealizowane.  Źródła finansowania: dofinansowanie z Funduszu Dróg Samorządowych - 4.541.115,00 zł, dofinansowanie z Rządowego Funduszu Inwestycji Lokalnych -1.513.705,00 zł i środki własne - 32.453,23 zł.</w:t>
            </w:r>
          </w:p>
        </w:tc>
      </w:tr>
      <w:tr w:rsidR="007F256B" w14:paraId="69EBD19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83CECE9" w14:textId="77777777" w:rsidR="00A77B3E" w:rsidRDefault="009B680F">
            <w:pPr>
              <w:jc w:val="center"/>
              <w:rPr>
                <w:color w:val="000000"/>
                <w:u w:color="000000"/>
              </w:rPr>
            </w:pPr>
            <w:r>
              <w:rPr>
                <w:sz w:val="18"/>
              </w:rPr>
              <w:t>10</w:t>
            </w:r>
          </w:p>
        </w:tc>
        <w:tc>
          <w:tcPr>
            <w:tcW w:w="2235" w:type="dxa"/>
            <w:tcBorders>
              <w:top w:val="nil"/>
              <w:left w:val="nil"/>
              <w:bottom w:val="single" w:sz="2" w:space="0" w:color="auto"/>
              <w:right w:val="single" w:sz="2" w:space="0" w:color="auto"/>
            </w:tcBorders>
            <w:tcMar>
              <w:top w:w="100" w:type="dxa"/>
            </w:tcMar>
            <w:vAlign w:val="center"/>
          </w:tcPr>
          <w:p w14:paraId="34597F23" w14:textId="77777777" w:rsidR="00A77B3E" w:rsidRDefault="009B680F">
            <w:pPr>
              <w:jc w:val="left"/>
              <w:rPr>
                <w:color w:val="000000"/>
                <w:u w:color="000000"/>
              </w:rPr>
            </w:pPr>
            <w:r>
              <w:rPr>
                <w:sz w:val="18"/>
              </w:rPr>
              <w:t>Rozbudowa drogi powiatowej nr 2925C Czerniewiczki - Ossówek odcinek ok.2,2 km - opracowanie dokumentacji projektowej.</w:t>
            </w:r>
          </w:p>
        </w:tc>
        <w:tc>
          <w:tcPr>
            <w:tcW w:w="1275" w:type="dxa"/>
            <w:tcBorders>
              <w:top w:val="nil"/>
              <w:left w:val="nil"/>
              <w:bottom w:val="single" w:sz="2" w:space="0" w:color="auto"/>
              <w:right w:val="single" w:sz="2" w:space="0" w:color="auto"/>
            </w:tcBorders>
            <w:tcMar>
              <w:top w:w="100" w:type="dxa"/>
            </w:tcMar>
            <w:vAlign w:val="center"/>
          </w:tcPr>
          <w:p w14:paraId="686F290B" w14:textId="77777777" w:rsidR="00A77B3E" w:rsidRDefault="009B680F">
            <w:pPr>
              <w:jc w:val="right"/>
              <w:rPr>
                <w:color w:val="000000"/>
                <w:u w:color="000000"/>
              </w:rPr>
            </w:pPr>
            <w:r>
              <w:rPr>
                <w:sz w:val="18"/>
              </w:rPr>
              <w:t>20.000,00</w:t>
            </w:r>
          </w:p>
        </w:tc>
        <w:tc>
          <w:tcPr>
            <w:tcW w:w="1230" w:type="dxa"/>
            <w:tcBorders>
              <w:top w:val="nil"/>
              <w:left w:val="nil"/>
              <w:bottom w:val="single" w:sz="2" w:space="0" w:color="auto"/>
              <w:right w:val="single" w:sz="2" w:space="0" w:color="auto"/>
            </w:tcBorders>
            <w:tcMar>
              <w:top w:w="100" w:type="dxa"/>
            </w:tcMar>
            <w:vAlign w:val="center"/>
          </w:tcPr>
          <w:p w14:paraId="0B868834" w14:textId="77777777" w:rsidR="00A77B3E" w:rsidRDefault="009B680F">
            <w:pPr>
              <w:jc w:val="right"/>
              <w:rPr>
                <w:color w:val="000000"/>
                <w:u w:color="000000"/>
              </w:rPr>
            </w:pPr>
            <w:r>
              <w:rPr>
                <w:sz w:val="18"/>
              </w:rPr>
              <w:t>20.000,00</w:t>
            </w:r>
          </w:p>
        </w:tc>
        <w:tc>
          <w:tcPr>
            <w:tcW w:w="1200" w:type="dxa"/>
            <w:tcBorders>
              <w:top w:val="nil"/>
              <w:left w:val="nil"/>
              <w:bottom w:val="single" w:sz="2" w:space="0" w:color="auto"/>
              <w:right w:val="nil"/>
            </w:tcBorders>
            <w:tcMar>
              <w:top w:w="100" w:type="dxa"/>
            </w:tcMar>
            <w:vAlign w:val="center"/>
          </w:tcPr>
          <w:p w14:paraId="4323FA5F" w14:textId="77777777" w:rsidR="00A77B3E" w:rsidRDefault="009B680F">
            <w:pPr>
              <w:jc w:val="right"/>
              <w:rPr>
                <w:color w:val="000000"/>
                <w:u w:color="000000"/>
              </w:rPr>
            </w:pPr>
            <w:r>
              <w:rPr>
                <w:sz w:val="18"/>
              </w:rPr>
              <w:t>20 000,00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648F34A" w14:textId="77777777" w:rsidR="00A77B3E" w:rsidRDefault="009B680F">
            <w:pPr>
              <w:jc w:val="right"/>
              <w:rPr>
                <w:color w:val="000000"/>
                <w:u w:color="000000"/>
              </w:rPr>
            </w:pPr>
            <w:r>
              <w:rPr>
                <w:sz w:val="18"/>
              </w:rPr>
              <w:t>64 624,00</w:t>
            </w:r>
          </w:p>
        </w:tc>
        <w:tc>
          <w:tcPr>
            <w:tcW w:w="2265" w:type="dxa"/>
            <w:tcBorders>
              <w:top w:val="nil"/>
              <w:left w:val="nil"/>
              <w:bottom w:val="single" w:sz="2" w:space="0" w:color="auto"/>
              <w:right w:val="single" w:sz="2" w:space="0" w:color="auto"/>
            </w:tcBorders>
            <w:tcMar>
              <w:top w:w="100" w:type="dxa"/>
            </w:tcMar>
          </w:tcPr>
          <w:p w14:paraId="47AA437C" w14:textId="77777777" w:rsidR="00A77B3E" w:rsidRDefault="009B680F">
            <w:pPr>
              <w:jc w:val="left"/>
              <w:rPr>
                <w:color w:val="000000"/>
                <w:u w:color="000000"/>
              </w:rPr>
            </w:pPr>
            <w:r>
              <w:rPr>
                <w:sz w:val="18"/>
              </w:rPr>
              <w:t>W 2020 roku wykonano koncepcję realizacji zadania. Odbiór kompletnej dokumentacji projektowej, zgodnie z umową zawarta z wykonawcą, zaplanowano do dnia 31.07.2021r. Źródła finansowania: środki własne.</w:t>
            </w:r>
          </w:p>
        </w:tc>
      </w:tr>
      <w:tr w:rsidR="007F256B" w14:paraId="785D9C6D"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16D3D2F7" w14:textId="77777777" w:rsidR="00A77B3E" w:rsidRDefault="009B680F">
            <w:pPr>
              <w:jc w:val="center"/>
              <w:rPr>
                <w:color w:val="000000"/>
                <w:u w:color="000000"/>
              </w:rPr>
            </w:pPr>
            <w:r>
              <w:rPr>
                <w:sz w:val="18"/>
              </w:rPr>
              <w:t>11</w:t>
            </w:r>
          </w:p>
        </w:tc>
        <w:tc>
          <w:tcPr>
            <w:tcW w:w="2235" w:type="dxa"/>
            <w:tcBorders>
              <w:top w:val="nil"/>
              <w:left w:val="nil"/>
              <w:bottom w:val="single" w:sz="2" w:space="0" w:color="auto"/>
              <w:right w:val="single" w:sz="2" w:space="0" w:color="auto"/>
            </w:tcBorders>
            <w:tcMar>
              <w:top w:w="100" w:type="dxa"/>
            </w:tcMar>
            <w:vAlign w:val="center"/>
          </w:tcPr>
          <w:p w14:paraId="57510A0C" w14:textId="77777777" w:rsidR="00A77B3E" w:rsidRDefault="009B680F">
            <w:pPr>
              <w:jc w:val="left"/>
              <w:rPr>
                <w:color w:val="000000"/>
                <w:u w:color="000000"/>
              </w:rPr>
            </w:pPr>
            <w:r>
              <w:rPr>
                <w:sz w:val="18"/>
              </w:rPr>
              <w:t>Rozbudowa drogi powiatowej nr 2931 C Izbica Kujawska - Boniewo-Borzymie - etap IV-</w:t>
            </w:r>
            <w:proofErr w:type="spellStart"/>
            <w:r>
              <w:rPr>
                <w:sz w:val="18"/>
              </w:rPr>
              <w:t>opracownie</w:t>
            </w:r>
            <w:proofErr w:type="spellEnd"/>
            <w:r>
              <w:rPr>
                <w:sz w:val="18"/>
              </w:rPr>
              <w:t xml:space="preserve"> dokumentacji projektowej - Powiatowy Zarząd Dróg we Włocławku z/s w Jarantowicach</w:t>
            </w:r>
          </w:p>
        </w:tc>
        <w:tc>
          <w:tcPr>
            <w:tcW w:w="1275" w:type="dxa"/>
            <w:tcBorders>
              <w:top w:val="nil"/>
              <w:left w:val="nil"/>
              <w:bottom w:val="single" w:sz="2" w:space="0" w:color="auto"/>
              <w:right w:val="single" w:sz="2" w:space="0" w:color="auto"/>
            </w:tcBorders>
            <w:tcMar>
              <w:top w:w="100" w:type="dxa"/>
            </w:tcMar>
            <w:vAlign w:val="center"/>
          </w:tcPr>
          <w:p w14:paraId="5AFB50AA" w14:textId="77777777" w:rsidR="00A77B3E" w:rsidRDefault="009B680F">
            <w:pPr>
              <w:jc w:val="right"/>
              <w:rPr>
                <w:color w:val="000000"/>
                <w:u w:color="000000"/>
              </w:rPr>
            </w:pPr>
            <w:r>
              <w:rPr>
                <w:sz w:val="18"/>
              </w:rPr>
              <w:t>32 000,00</w:t>
            </w:r>
          </w:p>
        </w:tc>
        <w:tc>
          <w:tcPr>
            <w:tcW w:w="1230" w:type="dxa"/>
            <w:tcBorders>
              <w:top w:val="nil"/>
              <w:left w:val="nil"/>
              <w:bottom w:val="single" w:sz="2" w:space="0" w:color="auto"/>
              <w:right w:val="single" w:sz="2" w:space="0" w:color="auto"/>
            </w:tcBorders>
            <w:tcMar>
              <w:top w:w="100" w:type="dxa"/>
            </w:tcMar>
            <w:vAlign w:val="center"/>
          </w:tcPr>
          <w:p w14:paraId="76526F95" w14:textId="77777777" w:rsidR="00A77B3E" w:rsidRDefault="009B680F">
            <w:pPr>
              <w:jc w:val="right"/>
              <w:rPr>
                <w:color w:val="000000"/>
                <w:u w:color="000000"/>
              </w:rPr>
            </w:pPr>
            <w:r>
              <w:rPr>
                <w:sz w:val="18"/>
              </w:rPr>
              <w:t>32 000,00</w:t>
            </w:r>
          </w:p>
        </w:tc>
        <w:tc>
          <w:tcPr>
            <w:tcW w:w="1200" w:type="dxa"/>
            <w:tcBorders>
              <w:top w:val="nil"/>
              <w:left w:val="nil"/>
              <w:bottom w:val="single" w:sz="2" w:space="0" w:color="auto"/>
              <w:right w:val="nil"/>
            </w:tcBorders>
            <w:tcMar>
              <w:top w:w="100" w:type="dxa"/>
            </w:tcMar>
            <w:vAlign w:val="center"/>
          </w:tcPr>
          <w:p w14:paraId="538FA190" w14:textId="77777777" w:rsidR="00A77B3E" w:rsidRDefault="009B680F">
            <w:pPr>
              <w:jc w:val="right"/>
              <w:rPr>
                <w:color w:val="000000"/>
                <w:u w:color="000000"/>
              </w:rPr>
            </w:pPr>
            <w:r>
              <w:rPr>
                <w:sz w:val="18"/>
              </w:rPr>
              <w:t>32 000,00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4835E3A9" w14:textId="77777777" w:rsidR="00A77B3E" w:rsidRDefault="009B680F">
            <w:pPr>
              <w:jc w:val="right"/>
              <w:rPr>
                <w:color w:val="000000"/>
                <w:u w:color="000000"/>
              </w:rPr>
            </w:pPr>
            <w:r>
              <w:rPr>
                <w:sz w:val="18"/>
              </w:rPr>
              <w:t>89 155,00</w:t>
            </w:r>
          </w:p>
        </w:tc>
        <w:tc>
          <w:tcPr>
            <w:tcW w:w="2265" w:type="dxa"/>
            <w:tcBorders>
              <w:top w:val="nil"/>
              <w:left w:val="nil"/>
              <w:bottom w:val="single" w:sz="2" w:space="0" w:color="auto"/>
              <w:right w:val="single" w:sz="2" w:space="0" w:color="auto"/>
            </w:tcBorders>
            <w:tcMar>
              <w:top w:w="100" w:type="dxa"/>
            </w:tcMar>
          </w:tcPr>
          <w:p w14:paraId="566B95C5" w14:textId="77777777" w:rsidR="00A77B3E" w:rsidRDefault="009B680F">
            <w:pPr>
              <w:jc w:val="left"/>
              <w:rPr>
                <w:color w:val="000000"/>
                <w:u w:color="000000"/>
              </w:rPr>
            </w:pPr>
            <w:r>
              <w:rPr>
                <w:sz w:val="18"/>
              </w:rPr>
              <w:t xml:space="preserve">W 2020 roku wykonano koncepcję realizacji zadania. Odbiór kompletnej dokumentacji projektowej, zgodnie z umową zawarta z wykonawcą, zaplanowano do dnia 31.07.2021r. Źródła finansowania: środki własne. </w:t>
            </w:r>
          </w:p>
        </w:tc>
      </w:tr>
      <w:tr w:rsidR="007F256B" w14:paraId="590FFE38"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3A46F716" w14:textId="77777777" w:rsidR="00A77B3E" w:rsidRDefault="009B680F">
            <w:pPr>
              <w:jc w:val="center"/>
              <w:rPr>
                <w:color w:val="000000"/>
                <w:u w:color="000000"/>
              </w:rPr>
            </w:pPr>
            <w:r>
              <w:rPr>
                <w:sz w:val="18"/>
              </w:rPr>
              <w:t>12</w:t>
            </w:r>
          </w:p>
        </w:tc>
        <w:tc>
          <w:tcPr>
            <w:tcW w:w="2235" w:type="dxa"/>
            <w:tcBorders>
              <w:top w:val="nil"/>
              <w:left w:val="nil"/>
              <w:bottom w:val="single" w:sz="2" w:space="0" w:color="auto"/>
              <w:right w:val="single" w:sz="2" w:space="0" w:color="auto"/>
            </w:tcBorders>
            <w:tcMar>
              <w:top w:w="100" w:type="dxa"/>
            </w:tcMar>
            <w:vAlign w:val="center"/>
          </w:tcPr>
          <w:p w14:paraId="4F81D9A3" w14:textId="77777777" w:rsidR="00A77B3E" w:rsidRDefault="009B680F">
            <w:pPr>
              <w:jc w:val="left"/>
              <w:rPr>
                <w:color w:val="000000"/>
                <w:u w:color="000000"/>
              </w:rPr>
            </w:pPr>
            <w:r>
              <w:rPr>
                <w:sz w:val="18"/>
              </w:rPr>
              <w:t xml:space="preserve">Infostrada Kujaw i Pomorza 2.0 - Starostwo Powiatowe we Włocławku </w:t>
            </w:r>
          </w:p>
        </w:tc>
        <w:tc>
          <w:tcPr>
            <w:tcW w:w="1275" w:type="dxa"/>
            <w:tcBorders>
              <w:top w:val="nil"/>
              <w:left w:val="nil"/>
              <w:bottom w:val="single" w:sz="2" w:space="0" w:color="auto"/>
              <w:right w:val="single" w:sz="2" w:space="0" w:color="auto"/>
            </w:tcBorders>
            <w:tcMar>
              <w:top w:w="100" w:type="dxa"/>
            </w:tcMar>
            <w:vAlign w:val="center"/>
          </w:tcPr>
          <w:p w14:paraId="43872977" w14:textId="77777777" w:rsidR="00A77B3E" w:rsidRDefault="009B680F">
            <w:pPr>
              <w:jc w:val="left"/>
              <w:rPr>
                <w:color w:val="000000"/>
                <w:u w:color="000000"/>
              </w:rPr>
            </w:pPr>
            <w:r>
              <w:rPr>
                <w:sz w:val="18"/>
              </w:rPr>
              <w:t>3 417 069,83</w:t>
            </w:r>
          </w:p>
        </w:tc>
        <w:tc>
          <w:tcPr>
            <w:tcW w:w="1230" w:type="dxa"/>
            <w:tcBorders>
              <w:top w:val="nil"/>
              <w:left w:val="nil"/>
              <w:bottom w:val="single" w:sz="2" w:space="0" w:color="auto"/>
              <w:right w:val="single" w:sz="2" w:space="0" w:color="auto"/>
            </w:tcBorders>
            <w:tcMar>
              <w:top w:w="100" w:type="dxa"/>
            </w:tcMar>
            <w:vAlign w:val="center"/>
          </w:tcPr>
          <w:p w14:paraId="334E9F9C" w14:textId="77777777" w:rsidR="00A77B3E" w:rsidRDefault="009B680F">
            <w:pPr>
              <w:jc w:val="left"/>
              <w:rPr>
                <w:color w:val="000000"/>
                <w:u w:color="000000"/>
              </w:rPr>
            </w:pPr>
            <w:r>
              <w:rPr>
                <w:sz w:val="18"/>
              </w:rPr>
              <w:t>1 982 920,79</w:t>
            </w:r>
          </w:p>
        </w:tc>
        <w:tc>
          <w:tcPr>
            <w:tcW w:w="1200" w:type="dxa"/>
            <w:tcBorders>
              <w:top w:val="nil"/>
              <w:left w:val="nil"/>
              <w:bottom w:val="single" w:sz="2" w:space="0" w:color="auto"/>
              <w:right w:val="nil"/>
            </w:tcBorders>
            <w:tcMar>
              <w:top w:w="100" w:type="dxa"/>
            </w:tcMar>
            <w:vAlign w:val="center"/>
          </w:tcPr>
          <w:p w14:paraId="6A4DF44B" w14:textId="77777777" w:rsidR="00A77B3E" w:rsidRDefault="009B680F">
            <w:pPr>
              <w:jc w:val="left"/>
              <w:rPr>
                <w:color w:val="000000"/>
                <w:u w:color="000000"/>
              </w:rPr>
            </w:pPr>
            <w:r>
              <w:rPr>
                <w:sz w:val="18"/>
              </w:rPr>
              <w:t>1 492 902,17</w:t>
            </w:r>
          </w:p>
        </w:tc>
        <w:tc>
          <w:tcPr>
            <w:tcW w:w="1260" w:type="dxa"/>
            <w:tcBorders>
              <w:top w:val="nil"/>
              <w:left w:val="single" w:sz="2" w:space="0" w:color="auto"/>
              <w:bottom w:val="single" w:sz="2" w:space="0" w:color="auto"/>
              <w:right w:val="single" w:sz="2" w:space="0" w:color="auto"/>
            </w:tcBorders>
            <w:tcMar>
              <w:top w:w="100" w:type="dxa"/>
            </w:tcMar>
            <w:vAlign w:val="center"/>
          </w:tcPr>
          <w:p w14:paraId="4BA1CC2B" w14:textId="77777777" w:rsidR="00A77B3E" w:rsidRDefault="009B680F">
            <w:pPr>
              <w:jc w:val="right"/>
              <w:rPr>
                <w:color w:val="000000"/>
                <w:u w:color="000000"/>
              </w:rPr>
            </w:pPr>
            <w:r>
              <w:rPr>
                <w:sz w:val="18"/>
              </w:rPr>
              <w:t>3 057 274,51</w:t>
            </w:r>
          </w:p>
        </w:tc>
        <w:tc>
          <w:tcPr>
            <w:tcW w:w="2265" w:type="dxa"/>
            <w:tcBorders>
              <w:top w:val="nil"/>
              <w:left w:val="nil"/>
              <w:bottom w:val="single" w:sz="2" w:space="0" w:color="auto"/>
              <w:right w:val="single" w:sz="2" w:space="0" w:color="auto"/>
            </w:tcBorders>
            <w:tcMar>
              <w:top w:w="100" w:type="dxa"/>
            </w:tcMar>
          </w:tcPr>
          <w:p w14:paraId="19226F2E" w14:textId="77777777" w:rsidR="00A77B3E" w:rsidRDefault="009B680F">
            <w:pPr>
              <w:jc w:val="left"/>
              <w:rPr>
                <w:color w:val="000000"/>
                <w:u w:color="000000"/>
              </w:rPr>
            </w:pPr>
            <w:r>
              <w:rPr>
                <w:sz w:val="18"/>
              </w:rPr>
              <w:t xml:space="preserve">Zadanie wieloletnie w trakcie realizacji w ramach Regionalnego Programu Operacyjnego Województwa Kujawsko – Pomorskiego na lata 2014 – 2020, Oś priorytetowa 2. Cyfrowy region, Działanie 2.1 Wysoka dostępność i jakość e-usług publicznych. Całkowita planowana wartość zadania w ramach wydatków majątkowych wynosi 6.474.344,34 zł.  W 2020 roku poniesiono wydatki w kwocie 1.492.902,17zł, w tym środki własne powiatu – 208.117,90 zł i środki UE – 1.774.802,89 zł. W 2020r. wydatki poniesiono  m.in. na wykonanie digitalizacji dokumentów analogowych </w:t>
            </w:r>
            <w:proofErr w:type="spellStart"/>
            <w:r>
              <w:rPr>
                <w:sz w:val="18"/>
              </w:rPr>
              <w:t>PZGiK</w:t>
            </w:r>
            <w:proofErr w:type="spellEnd"/>
            <w:r>
              <w:rPr>
                <w:sz w:val="18"/>
              </w:rPr>
              <w:t xml:space="preserve">,  wdrożenie uprawniających mechanizmów informatycznych wspomagających proces wykonania i nadzoru prac geodezyjno-kartograficznych, dostawę środowiska informatycznego i uruchomienie Systemu na </w:t>
            </w:r>
            <w:r>
              <w:rPr>
                <w:sz w:val="18"/>
              </w:rPr>
              <w:lastRenderedPageBreak/>
              <w:t>nowym środowisku teleinformatycznym.</w:t>
            </w:r>
          </w:p>
        </w:tc>
      </w:tr>
      <w:tr w:rsidR="007F256B" w14:paraId="1F5A2E43"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5988142" w14:textId="77777777" w:rsidR="00A77B3E" w:rsidRDefault="009B680F">
            <w:pPr>
              <w:jc w:val="center"/>
              <w:rPr>
                <w:color w:val="000000"/>
                <w:u w:color="000000"/>
              </w:rPr>
            </w:pPr>
            <w:r>
              <w:rPr>
                <w:sz w:val="18"/>
              </w:rPr>
              <w:lastRenderedPageBreak/>
              <w:t>13</w:t>
            </w:r>
          </w:p>
        </w:tc>
        <w:tc>
          <w:tcPr>
            <w:tcW w:w="2235" w:type="dxa"/>
            <w:tcBorders>
              <w:top w:val="nil"/>
              <w:left w:val="nil"/>
              <w:bottom w:val="single" w:sz="2" w:space="0" w:color="auto"/>
              <w:right w:val="single" w:sz="2" w:space="0" w:color="auto"/>
            </w:tcBorders>
            <w:tcMar>
              <w:top w:w="100" w:type="dxa"/>
            </w:tcMar>
            <w:vAlign w:val="center"/>
          </w:tcPr>
          <w:p w14:paraId="56A3B5CA" w14:textId="77777777" w:rsidR="00A77B3E" w:rsidRDefault="009B680F">
            <w:pPr>
              <w:jc w:val="left"/>
              <w:rPr>
                <w:color w:val="000000"/>
                <w:u w:color="000000"/>
              </w:rPr>
            </w:pPr>
            <w:r>
              <w:rPr>
                <w:sz w:val="18"/>
              </w:rPr>
              <w:t>Budowa budynku biurowego wraz z parkingiem służącym wykonywaniu zadań publicznych realizowanych przez Powiat Włocławski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6181E70A" w14:textId="77777777" w:rsidR="00A77B3E" w:rsidRDefault="009B680F">
            <w:pPr>
              <w:jc w:val="left"/>
              <w:rPr>
                <w:color w:val="000000"/>
                <w:u w:color="000000"/>
              </w:rPr>
            </w:pPr>
            <w:r>
              <w:rPr>
                <w:sz w:val="18"/>
              </w:rPr>
              <w:t>6 745 236,57</w:t>
            </w:r>
          </w:p>
        </w:tc>
        <w:tc>
          <w:tcPr>
            <w:tcW w:w="1230" w:type="dxa"/>
            <w:tcBorders>
              <w:top w:val="nil"/>
              <w:left w:val="nil"/>
              <w:bottom w:val="single" w:sz="2" w:space="0" w:color="auto"/>
              <w:right w:val="single" w:sz="2" w:space="0" w:color="auto"/>
            </w:tcBorders>
            <w:tcMar>
              <w:top w:w="100" w:type="dxa"/>
            </w:tcMar>
            <w:vAlign w:val="center"/>
          </w:tcPr>
          <w:p w14:paraId="4F89509C" w14:textId="77777777" w:rsidR="00A77B3E" w:rsidRDefault="009B680F">
            <w:pPr>
              <w:jc w:val="left"/>
              <w:rPr>
                <w:color w:val="000000"/>
                <w:u w:color="000000"/>
              </w:rPr>
            </w:pPr>
            <w:r>
              <w:rPr>
                <w:sz w:val="18"/>
              </w:rPr>
              <w:t>4 027 823,00</w:t>
            </w:r>
          </w:p>
        </w:tc>
        <w:tc>
          <w:tcPr>
            <w:tcW w:w="1200" w:type="dxa"/>
            <w:tcBorders>
              <w:top w:val="nil"/>
              <w:left w:val="nil"/>
              <w:bottom w:val="single" w:sz="2" w:space="0" w:color="auto"/>
              <w:right w:val="nil"/>
            </w:tcBorders>
            <w:tcMar>
              <w:top w:w="100" w:type="dxa"/>
            </w:tcMar>
            <w:vAlign w:val="center"/>
          </w:tcPr>
          <w:p w14:paraId="61E652AD" w14:textId="77777777" w:rsidR="00A77B3E" w:rsidRDefault="009B680F">
            <w:pPr>
              <w:jc w:val="left"/>
              <w:rPr>
                <w:color w:val="000000"/>
                <w:u w:color="000000"/>
              </w:rPr>
            </w:pPr>
            <w:r>
              <w:rPr>
                <w:sz w:val="18"/>
              </w:rPr>
              <w:t>4 027 822,94</w:t>
            </w:r>
          </w:p>
        </w:tc>
        <w:tc>
          <w:tcPr>
            <w:tcW w:w="1260" w:type="dxa"/>
            <w:tcBorders>
              <w:top w:val="nil"/>
              <w:left w:val="single" w:sz="2" w:space="0" w:color="auto"/>
              <w:bottom w:val="single" w:sz="2" w:space="0" w:color="auto"/>
              <w:right w:val="single" w:sz="2" w:space="0" w:color="auto"/>
            </w:tcBorders>
            <w:tcMar>
              <w:top w:w="100" w:type="dxa"/>
            </w:tcMar>
            <w:vAlign w:val="center"/>
          </w:tcPr>
          <w:p w14:paraId="5BFEA72A"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535FDAD0" w14:textId="77777777" w:rsidR="00A77B3E" w:rsidRDefault="009B680F">
            <w:pPr>
              <w:jc w:val="left"/>
              <w:rPr>
                <w:color w:val="000000"/>
                <w:u w:color="000000"/>
              </w:rPr>
            </w:pPr>
            <w:r>
              <w:rPr>
                <w:sz w:val="18"/>
              </w:rPr>
              <w:t>Zadanie zrealizowane. Źródła finansowania: środki własne.</w:t>
            </w:r>
          </w:p>
        </w:tc>
      </w:tr>
      <w:tr w:rsidR="007F256B" w14:paraId="6412E0BC"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61AD8BDE" w14:textId="77777777" w:rsidR="00A77B3E" w:rsidRDefault="009B680F">
            <w:pPr>
              <w:jc w:val="center"/>
              <w:rPr>
                <w:color w:val="000000"/>
                <w:u w:color="000000"/>
              </w:rPr>
            </w:pPr>
            <w:r>
              <w:rPr>
                <w:sz w:val="18"/>
              </w:rPr>
              <w:t>14</w:t>
            </w:r>
          </w:p>
        </w:tc>
        <w:tc>
          <w:tcPr>
            <w:tcW w:w="2235" w:type="dxa"/>
            <w:tcBorders>
              <w:top w:val="nil"/>
              <w:left w:val="nil"/>
              <w:bottom w:val="single" w:sz="2" w:space="0" w:color="auto"/>
              <w:right w:val="single" w:sz="2" w:space="0" w:color="auto"/>
            </w:tcBorders>
            <w:tcMar>
              <w:top w:w="100" w:type="dxa"/>
            </w:tcMar>
            <w:vAlign w:val="center"/>
          </w:tcPr>
          <w:p w14:paraId="59DBA115" w14:textId="77777777" w:rsidR="00A77B3E" w:rsidRDefault="009B680F">
            <w:pPr>
              <w:jc w:val="left"/>
              <w:rPr>
                <w:color w:val="000000"/>
                <w:u w:color="000000"/>
              </w:rPr>
            </w:pPr>
            <w:r>
              <w:rPr>
                <w:sz w:val="18"/>
              </w:rPr>
              <w:t>Zakup nowego samochodu służbowego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59BF8FE0" w14:textId="77777777" w:rsidR="00A77B3E" w:rsidRDefault="009B680F">
            <w:pPr>
              <w:jc w:val="left"/>
              <w:rPr>
                <w:color w:val="000000"/>
                <w:u w:color="000000"/>
              </w:rPr>
            </w:pPr>
            <w:r>
              <w:rPr>
                <w:sz w:val="18"/>
              </w:rPr>
              <w:t>155 000,00</w:t>
            </w:r>
          </w:p>
        </w:tc>
        <w:tc>
          <w:tcPr>
            <w:tcW w:w="1230" w:type="dxa"/>
            <w:tcBorders>
              <w:top w:val="nil"/>
              <w:left w:val="nil"/>
              <w:bottom w:val="single" w:sz="2" w:space="0" w:color="auto"/>
              <w:right w:val="single" w:sz="2" w:space="0" w:color="auto"/>
            </w:tcBorders>
            <w:tcMar>
              <w:top w:w="100" w:type="dxa"/>
            </w:tcMar>
            <w:vAlign w:val="center"/>
          </w:tcPr>
          <w:p w14:paraId="24FF57C6" w14:textId="77777777" w:rsidR="00A77B3E" w:rsidRDefault="009B680F">
            <w:pPr>
              <w:jc w:val="left"/>
              <w:rPr>
                <w:color w:val="000000"/>
                <w:u w:color="000000"/>
              </w:rPr>
            </w:pPr>
            <w:r>
              <w:rPr>
                <w:sz w:val="18"/>
              </w:rPr>
              <w:t>155 000,00</w:t>
            </w:r>
          </w:p>
        </w:tc>
        <w:tc>
          <w:tcPr>
            <w:tcW w:w="1200" w:type="dxa"/>
            <w:tcBorders>
              <w:top w:val="nil"/>
              <w:left w:val="nil"/>
              <w:bottom w:val="single" w:sz="2" w:space="0" w:color="auto"/>
              <w:right w:val="nil"/>
            </w:tcBorders>
            <w:tcMar>
              <w:top w:w="100" w:type="dxa"/>
            </w:tcMar>
            <w:vAlign w:val="center"/>
          </w:tcPr>
          <w:p w14:paraId="72D700C6" w14:textId="77777777" w:rsidR="00A77B3E" w:rsidRDefault="009B680F">
            <w:pPr>
              <w:jc w:val="left"/>
              <w:rPr>
                <w:color w:val="000000"/>
                <w:u w:color="000000"/>
              </w:rPr>
            </w:pPr>
            <w:r>
              <w:rPr>
                <w:sz w:val="18"/>
              </w:rPr>
              <w:t>155 000,00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3D458E76"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30771950" w14:textId="77777777" w:rsidR="00A77B3E" w:rsidRDefault="009B680F">
            <w:pPr>
              <w:jc w:val="left"/>
              <w:rPr>
                <w:color w:val="000000"/>
                <w:u w:color="000000"/>
              </w:rPr>
            </w:pPr>
            <w:r>
              <w:rPr>
                <w:sz w:val="18"/>
              </w:rPr>
              <w:t>Zadanie zrealizowane. Źródła finansowania: środki własne.</w:t>
            </w:r>
          </w:p>
        </w:tc>
      </w:tr>
      <w:tr w:rsidR="007F256B" w14:paraId="29D1E93B"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434481DC" w14:textId="77777777" w:rsidR="00A77B3E" w:rsidRDefault="009B680F">
            <w:pPr>
              <w:jc w:val="center"/>
              <w:rPr>
                <w:color w:val="000000"/>
                <w:u w:color="000000"/>
              </w:rPr>
            </w:pPr>
            <w:r>
              <w:rPr>
                <w:sz w:val="18"/>
              </w:rPr>
              <w:t>15</w:t>
            </w:r>
          </w:p>
        </w:tc>
        <w:tc>
          <w:tcPr>
            <w:tcW w:w="2235" w:type="dxa"/>
            <w:tcBorders>
              <w:top w:val="nil"/>
              <w:left w:val="nil"/>
              <w:bottom w:val="single" w:sz="2" w:space="0" w:color="auto"/>
              <w:right w:val="single" w:sz="2" w:space="0" w:color="auto"/>
            </w:tcBorders>
            <w:tcMar>
              <w:top w:w="100" w:type="dxa"/>
            </w:tcMar>
            <w:vAlign w:val="center"/>
          </w:tcPr>
          <w:p w14:paraId="3636AE89" w14:textId="77777777" w:rsidR="00A77B3E" w:rsidRDefault="009B680F">
            <w:pPr>
              <w:jc w:val="left"/>
              <w:rPr>
                <w:color w:val="000000"/>
                <w:u w:color="000000"/>
              </w:rPr>
            </w:pPr>
            <w:r>
              <w:rPr>
                <w:sz w:val="18"/>
              </w:rPr>
              <w:t xml:space="preserve">Zakup wielofunkcyjnej zapory sieciowej zintegrowanej w postaci </w:t>
            </w:r>
            <w:proofErr w:type="spellStart"/>
            <w:r>
              <w:rPr>
                <w:sz w:val="18"/>
              </w:rPr>
              <w:t>jedngo</w:t>
            </w:r>
            <w:proofErr w:type="spellEnd"/>
            <w:r>
              <w:rPr>
                <w:sz w:val="18"/>
              </w:rPr>
              <w:t xml:space="preserve"> urządzenia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6AD2A0E6" w14:textId="77777777" w:rsidR="00A77B3E" w:rsidRDefault="009B680F">
            <w:pPr>
              <w:jc w:val="left"/>
              <w:rPr>
                <w:color w:val="000000"/>
                <w:u w:color="000000"/>
              </w:rPr>
            </w:pPr>
            <w:r>
              <w:rPr>
                <w:sz w:val="18"/>
              </w:rPr>
              <w:t>17 404,50</w:t>
            </w:r>
          </w:p>
        </w:tc>
        <w:tc>
          <w:tcPr>
            <w:tcW w:w="1230" w:type="dxa"/>
            <w:tcBorders>
              <w:top w:val="nil"/>
              <w:left w:val="nil"/>
              <w:bottom w:val="single" w:sz="2" w:space="0" w:color="auto"/>
              <w:right w:val="single" w:sz="2" w:space="0" w:color="auto"/>
            </w:tcBorders>
            <w:tcMar>
              <w:top w:w="100" w:type="dxa"/>
            </w:tcMar>
            <w:vAlign w:val="center"/>
          </w:tcPr>
          <w:p w14:paraId="2D737D4F" w14:textId="77777777" w:rsidR="00A77B3E" w:rsidRDefault="009B680F">
            <w:pPr>
              <w:jc w:val="left"/>
              <w:rPr>
                <w:color w:val="000000"/>
                <w:u w:color="000000"/>
              </w:rPr>
            </w:pPr>
            <w:r>
              <w:rPr>
                <w:sz w:val="18"/>
              </w:rPr>
              <w:t>17 404,50</w:t>
            </w:r>
          </w:p>
        </w:tc>
        <w:tc>
          <w:tcPr>
            <w:tcW w:w="1200" w:type="dxa"/>
            <w:tcBorders>
              <w:top w:val="nil"/>
              <w:left w:val="nil"/>
              <w:bottom w:val="single" w:sz="2" w:space="0" w:color="auto"/>
              <w:right w:val="nil"/>
            </w:tcBorders>
            <w:tcMar>
              <w:top w:w="100" w:type="dxa"/>
            </w:tcMar>
            <w:vAlign w:val="center"/>
          </w:tcPr>
          <w:p w14:paraId="429B0CF3" w14:textId="77777777" w:rsidR="00A77B3E" w:rsidRDefault="009B680F">
            <w:pPr>
              <w:jc w:val="left"/>
              <w:rPr>
                <w:color w:val="000000"/>
                <w:u w:color="000000"/>
              </w:rPr>
            </w:pPr>
            <w:r>
              <w:rPr>
                <w:sz w:val="18"/>
              </w:rPr>
              <w:t>17 404,50</w:t>
            </w:r>
          </w:p>
        </w:tc>
        <w:tc>
          <w:tcPr>
            <w:tcW w:w="1260" w:type="dxa"/>
            <w:tcBorders>
              <w:top w:val="nil"/>
              <w:left w:val="single" w:sz="2" w:space="0" w:color="auto"/>
              <w:bottom w:val="single" w:sz="2" w:space="0" w:color="auto"/>
              <w:right w:val="single" w:sz="2" w:space="0" w:color="auto"/>
            </w:tcBorders>
            <w:tcMar>
              <w:top w:w="100" w:type="dxa"/>
            </w:tcMar>
            <w:vAlign w:val="center"/>
          </w:tcPr>
          <w:p w14:paraId="514CAA88" w14:textId="77777777" w:rsidR="00A77B3E" w:rsidRDefault="009B680F">
            <w:pPr>
              <w:jc w:val="right"/>
              <w:rPr>
                <w:color w:val="000000"/>
                <w:u w:color="000000"/>
              </w:rPr>
            </w:pPr>
            <w:r>
              <w:rPr>
                <w:sz w:val="18"/>
              </w:rPr>
              <w:t>0,00</w:t>
            </w:r>
          </w:p>
        </w:tc>
        <w:tc>
          <w:tcPr>
            <w:tcW w:w="2265" w:type="dxa"/>
            <w:tcBorders>
              <w:top w:val="nil"/>
              <w:left w:val="nil"/>
              <w:bottom w:val="nil"/>
              <w:right w:val="single" w:sz="2" w:space="0" w:color="auto"/>
            </w:tcBorders>
            <w:tcMar>
              <w:top w:w="100" w:type="dxa"/>
            </w:tcMar>
          </w:tcPr>
          <w:p w14:paraId="0536FE99" w14:textId="77777777" w:rsidR="00A77B3E" w:rsidRDefault="009B680F">
            <w:pPr>
              <w:jc w:val="left"/>
              <w:rPr>
                <w:color w:val="000000"/>
                <w:u w:color="000000"/>
              </w:rPr>
            </w:pPr>
            <w:r>
              <w:rPr>
                <w:sz w:val="18"/>
              </w:rPr>
              <w:t>Zadanie zrealizowane. Źródła finansowania: środki własne.</w:t>
            </w:r>
          </w:p>
        </w:tc>
      </w:tr>
      <w:tr w:rsidR="007F256B" w14:paraId="4E8B4ACF"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74ED585E" w14:textId="77777777" w:rsidR="00A77B3E" w:rsidRDefault="009B680F">
            <w:pPr>
              <w:jc w:val="center"/>
              <w:rPr>
                <w:color w:val="000000"/>
                <w:u w:color="000000"/>
              </w:rPr>
            </w:pPr>
            <w:r>
              <w:rPr>
                <w:sz w:val="18"/>
              </w:rPr>
              <w:t>16</w:t>
            </w:r>
          </w:p>
        </w:tc>
        <w:tc>
          <w:tcPr>
            <w:tcW w:w="2235" w:type="dxa"/>
            <w:tcBorders>
              <w:top w:val="nil"/>
              <w:left w:val="nil"/>
              <w:bottom w:val="single" w:sz="2" w:space="0" w:color="auto"/>
              <w:right w:val="single" w:sz="2" w:space="0" w:color="auto"/>
            </w:tcBorders>
            <w:tcMar>
              <w:top w:w="100" w:type="dxa"/>
            </w:tcMar>
            <w:vAlign w:val="center"/>
          </w:tcPr>
          <w:p w14:paraId="5064097B" w14:textId="77777777" w:rsidR="00A77B3E" w:rsidRDefault="009B680F">
            <w:pPr>
              <w:jc w:val="left"/>
              <w:rPr>
                <w:color w:val="000000"/>
                <w:u w:color="000000"/>
              </w:rPr>
            </w:pPr>
            <w:r>
              <w:rPr>
                <w:sz w:val="18"/>
              </w:rPr>
              <w:t>Zakup maszyny szorująco-czyszczącej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28CC8CED" w14:textId="77777777" w:rsidR="00A77B3E" w:rsidRDefault="009B680F">
            <w:pPr>
              <w:jc w:val="left"/>
              <w:rPr>
                <w:color w:val="000000"/>
                <w:u w:color="000000"/>
              </w:rPr>
            </w:pPr>
            <w:r>
              <w:rPr>
                <w:sz w:val="18"/>
              </w:rPr>
              <w:t>14 000,00</w:t>
            </w:r>
          </w:p>
        </w:tc>
        <w:tc>
          <w:tcPr>
            <w:tcW w:w="1230" w:type="dxa"/>
            <w:tcBorders>
              <w:top w:val="nil"/>
              <w:left w:val="nil"/>
              <w:bottom w:val="single" w:sz="2" w:space="0" w:color="auto"/>
              <w:right w:val="single" w:sz="2" w:space="0" w:color="auto"/>
            </w:tcBorders>
            <w:tcMar>
              <w:top w:w="100" w:type="dxa"/>
            </w:tcMar>
            <w:vAlign w:val="center"/>
          </w:tcPr>
          <w:p w14:paraId="4A472063" w14:textId="77777777" w:rsidR="00A77B3E" w:rsidRDefault="009B680F">
            <w:pPr>
              <w:jc w:val="left"/>
              <w:rPr>
                <w:color w:val="000000"/>
                <w:u w:color="000000"/>
              </w:rPr>
            </w:pPr>
            <w:r>
              <w:rPr>
                <w:sz w:val="18"/>
              </w:rPr>
              <w:t>14 000,00</w:t>
            </w:r>
          </w:p>
        </w:tc>
        <w:tc>
          <w:tcPr>
            <w:tcW w:w="1200" w:type="dxa"/>
            <w:tcBorders>
              <w:top w:val="nil"/>
              <w:left w:val="nil"/>
              <w:bottom w:val="single" w:sz="2" w:space="0" w:color="auto"/>
              <w:right w:val="single" w:sz="2" w:space="0" w:color="auto"/>
            </w:tcBorders>
            <w:tcMar>
              <w:top w:w="100" w:type="dxa"/>
            </w:tcMar>
            <w:vAlign w:val="center"/>
          </w:tcPr>
          <w:p w14:paraId="25B249F6" w14:textId="77777777" w:rsidR="00A77B3E" w:rsidRDefault="009B680F">
            <w:pPr>
              <w:jc w:val="left"/>
              <w:rPr>
                <w:color w:val="000000"/>
                <w:u w:color="000000"/>
              </w:rPr>
            </w:pPr>
            <w:r>
              <w:rPr>
                <w:sz w:val="18"/>
              </w:rPr>
              <w:t>14 000,00</w:t>
            </w:r>
          </w:p>
        </w:tc>
        <w:tc>
          <w:tcPr>
            <w:tcW w:w="1260" w:type="dxa"/>
            <w:tcBorders>
              <w:top w:val="nil"/>
              <w:left w:val="nil"/>
              <w:bottom w:val="single" w:sz="2" w:space="0" w:color="auto"/>
              <w:right w:val="single" w:sz="2" w:space="0" w:color="auto"/>
            </w:tcBorders>
            <w:tcMar>
              <w:top w:w="100" w:type="dxa"/>
            </w:tcMar>
            <w:vAlign w:val="center"/>
          </w:tcPr>
          <w:p w14:paraId="43CC2D98" w14:textId="77777777" w:rsidR="00A77B3E" w:rsidRDefault="009B680F">
            <w:pPr>
              <w:jc w:val="right"/>
              <w:rPr>
                <w:color w:val="000000"/>
                <w:u w:color="000000"/>
              </w:rPr>
            </w:pPr>
            <w:r>
              <w:rPr>
                <w:sz w:val="18"/>
              </w:rPr>
              <w:t>0,00</w:t>
            </w:r>
          </w:p>
        </w:tc>
        <w:tc>
          <w:tcPr>
            <w:tcW w:w="2265" w:type="dxa"/>
            <w:tcBorders>
              <w:top w:val="single" w:sz="2" w:space="0" w:color="auto"/>
              <w:left w:val="nil"/>
              <w:bottom w:val="nil"/>
              <w:right w:val="single" w:sz="2" w:space="0" w:color="auto"/>
            </w:tcBorders>
            <w:tcMar>
              <w:top w:w="100" w:type="dxa"/>
            </w:tcMar>
          </w:tcPr>
          <w:p w14:paraId="0AFE0826" w14:textId="77777777" w:rsidR="00A77B3E" w:rsidRDefault="009B680F">
            <w:pPr>
              <w:jc w:val="left"/>
              <w:rPr>
                <w:color w:val="000000"/>
                <w:u w:color="000000"/>
              </w:rPr>
            </w:pPr>
            <w:r>
              <w:rPr>
                <w:sz w:val="18"/>
              </w:rPr>
              <w:t>Zadanie zrealizowane. Źródła finansowania: środki własne.</w:t>
            </w:r>
          </w:p>
        </w:tc>
      </w:tr>
      <w:tr w:rsidR="007F256B" w14:paraId="3D2FE945"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0C1B918" w14:textId="77777777" w:rsidR="00A77B3E" w:rsidRDefault="009B680F">
            <w:pPr>
              <w:jc w:val="center"/>
              <w:rPr>
                <w:color w:val="000000"/>
                <w:u w:color="000000"/>
              </w:rPr>
            </w:pPr>
            <w:r>
              <w:rPr>
                <w:sz w:val="18"/>
              </w:rPr>
              <w:t>17</w:t>
            </w:r>
          </w:p>
        </w:tc>
        <w:tc>
          <w:tcPr>
            <w:tcW w:w="2235" w:type="dxa"/>
            <w:tcBorders>
              <w:top w:val="nil"/>
              <w:left w:val="nil"/>
              <w:bottom w:val="single" w:sz="2" w:space="0" w:color="auto"/>
              <w:right w:val="single" w:sz="2" w:space="0" w:color="auto"/>
            </w:tcBorders>
            <w:tcMar>
              <w:top w:w="100" w:type="dxa"/>
            </w:tcMar>
            <w:vAlign w:val="center"/>
          </w:tcPr>
          <w:p w14:paraId="32E6BC04" w14:textId="77777777" w:rsidR="00A77B3E" w:rsidRDefault="009B680F">
            <w:pPr>
              <w:jc w:val="left"/>
              <w:rPr>
                <w:color w:val="000000"/>
                <w:u w:color="000000"/>
              </w:rPr>
            </w:pPr>
            <w:r>
              <w:rPr>
                <w:sz w:val="18"/>
              </w:rPr>
              <w:t xml:space="preserve">Budowa Powiatowego Centrum Kształcenia Zawodowego na bazie organizacyjnej ZS W </w:t>
            </w:r>
            <w:proofErr w:type="spellStart"/>
            <w:r>
              <w:rPr>
                <w:sz w:val="18"/>
              </w:rPr>
              <w:t>Chodczu</w:t>
            </w:r>
            <w:proofErr w:type="spellEnd"/>
            <w:r>
              <w:rPr>
                <w:sz w:val="18"/>
              </w:rPr>
              <w:t xml:space="preserve"> wraz z infrastrukturą - Zespół Szkół w </w:t>
            </w:r>
            <w:proofErr w:type="spellStart"/>
            <w:r>
              <w:rPr>
                <w:sz w:val="18"/>
              </w:rPr>
              <w:t>Chodczu</w:t>
            </w:r>
            <w:proofErr w:type="spellEnd"/>
          </w:p>
        </w:tc>
        <w:tc>
          <w:tcPr>
            <w:tcW w:w="1275" w:type="dxa"/>
            <w:tcBorders>
              <w:top w:val="nil"/>
              <w:left w:val="nil"/>
              <w:bottom w:val="single" w:sz="2" w:space="0" w:color="auto"/>
              <w:right w:val="single" w:sz="2" w:space="0" w:color="auto"/>
            </w:tcBorders>
            <w:tcMar>
              <w:top w:w="100" w:type="dxa"/>
            </w:tcMar>
            <w:vAlign w:val="center"/>
          </w:tcPr>
          <w:p w14:paraId="58C7A750" w14:textId="77777777" w:rsidR="00A77B3E" w:rsidRDefault="009B680F">
            <w:pPr>
              <w:jc w:val="left"/>
              <w:rPr>
                <w:color w:val="000000"/>
                <w:u w:color="000000"/>
              </w:rPr>
            </w:pPr>
            <w:r>
              <w:rPr>
                <w:sz w:val="18"/>
              </w:rPr>
              <w:t>15 759 553,25</w:t>
            </w:r>
          </w:p>
        </w:tc>
        <w:tc>
          <w:tcPr>
            <w:tcW w:w="1230" w:type="dxa"/>
            <w:tcBorders>
              <w:top w:val="nil"/>
              <w:left w:val="nil"/>
              <w:bottom w:val="single" w:sz="2" w:space="0" w:color="auto"/>
              <w:right w:val="single" w:sz="2" w:space="0" w:color="auto"/>
            </w:tcBorders>
            <w:tcMar>
              <w:top w:w="100" w:type="dxa"/>
            </w:tcMar>
            <w:vAlign w:val="center"/>
          </w:tcPr>
          <w:p w14:paraId="7E6A9B4C" w14:textId="77777777" w:rsidR="00A77B3E" w:rsidRDefault="009B680F">
            <w:pPr>
              <w:jc w:val="left"/>
              <w:rPr>
                <w:color w:val="000000"/>
                <w:u w:color="000000"/>
              </w:rPr>
            </w:pPr>
            <w:r>
              <w:rPr>
                <w:sz w:val="18"/>
              </w:rPr>
              <w:t>10 121 850,47</w:t>
            </w:r>
          </w:p>
        </w:tc>
        <w:tc>
          <w:tcPr>
            <w:tcW w:w="1200" w:type="dxa"/>
            <w:tcBorders>
              <w:top w:val="nil"/>
              <w:left w:val="nil"/>
              <w:bottom w:val="single" w:sz="2" w:space="0" w:color="auto"/>
              <w:right w:val="nil"/>
            </w:tcBorders>
            <w:tcMar>
              <w:top w:w="100" w:type="dxa"/>
            </w:tcMar>
            <w:vAlign w:val="center"/>
          </w:tcPr>
          <w:p w14:paraId="5AD4C0BF" w14:textId="77777777" w:rsidR="00A77B3E" w:rsidRDefault="009B680F">
            <w:pPr>
              <w:jc w:val="left"/>
              <w:rPr>
                <w:color w:val="000000"/>
                <w:u w:color="000000"/>
              </w:rPr>
            </w:pPr>
            <w:r>
              <w:rPr>
                <w:sz w:val="18"/>
              </w:rPr>
              <w:t>9 978 091,61</w:t>
            </w:r>
          </w:p>
        </w:tc>
        <w:tc>
          <w:tcPr>
            <w:tcW w:w="1260" w:type="dxa"/>
            <w:tcBorders>
              <w:top w:val="nil"/>
              <w:left w:val="single" w:sz="2" w:space="0" w:color="auto"/>
              <w:bottom w:val="single" w:sz="2" w:space="0" w:color="auto"/>
              <w:right w:val="single" w:sz="2" w:space="0" w:color="auto"/>
            </w:tcBorders>
            <w:tcMar>
              <w:top w:w="100" w:type="dxa"/>
            </w:tcMar>
            <w:vAlign w:val="center"/>
          </w:tcPr>
          <w:p w14:paraId="2EF34F42" w14:textId="77777777" w:rsidR="00A77B3E" w:rsidRDefault="009B680F">
            <w:pPr>
              <w:jc w:val="right"/>
              <w:rPr>
                <w:color w:val="000000"/>
                <w:u w:color="000000"/>
              </w:rPr>
            </w:pPr>
            <w:r>
              <w:rPr>
                <w:sz w:val="18"/>
              </w:rPr>
              <w:t>0,00</w:t>
            </w:r>
          </w:p>
        </w:tc>
        <w:tc>
          <w:tcPr>
            <w:tcW w:w="2265" w:type="dxa"/>
            <w:tcBorders>
              <w:top w:val="single" w:sz="2" w:space="0" w:color="auto"/>
              <w:left w:val="nil"/>
              <w:bottom w:val="single" w:sz="2" w:space="0" w:color="auto"/>
              <w:right w:val="single" w:sz="2" w:space="0" w:color="auto"/>
            </w:tcBorders>
            <w:tcMar>
              <w:top w:w="100" w:type="dxa"/>
            </w:tcMar>
            <w:vAlign w:val="center"/>
          </w:tcPr>
          <w:p w14:paraId="473451B8" w14:textId="77777777" w:rsidR="00A77B3E" w:rsidRDefault="009B680F">
            <w:pPr>
              <w:jc w:val="left"/>
              <w:rPr>
                <w:color w:val="000000"/>
                <w:u w:color="000000"/>
              </w:rPr>
            </w:pPr>
            <w:r>
              <w:rPr>
                <w:sz w:val="18"/>
              </w:rPr>
              <w:t>Zadanie zrealizowane.  Zadanie realizowane w ramach Kujawsko-Pomorskiego Regionalnego Programu Operacyjnego na lata 2014-2020 w ramach Działania 6.3 Inwestycje w infrastrukturę edukacyjną, Poddziałania 6.3.2 Inwestycje w infrastrukturę kształcenia zawodowego.  Źródła finansowania całego projektu:  środki UE – 10.417.645,50 zł,  środki własne - 5.354.482,05 zł</w:t>
            </w:r>
          </w:p>
        </w:tc>
      </w:tr>
      <w:tr w:rsidR="007F256B" w14:paraId="3B864C57"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7214C558" w14:textId="77777777" w:rsidR="00A77B3E" w:rsidRDefault="009B680F">
            <w:pPr>
              <w:jc w:val="center"/>
              <w:rPr>
                <w:color w:val="000000"/>
                <w:u w:color="000000"/>
              </w:rPr>
            </w:pPr>
            <w:r>
              <w:rPr>
                <w:sz w:val="18"/>
              </w:rPr>
              <w:t>18</w:t>
            </w:r>
          </w:p>
        </w:tc>
        <w:tc>
          <w:tcPr>
            <w:tcW w:w="2235" w:type="dxa"/>
            <w:tcBorders>
              <w:top w:val="nil"/>
              <w:left w:val="nil"/>
              <w:bottom w:val="single" w:sz="2" w:space="0" w:color="auto"/>
              <w:right w:val="single" w:sz="2" w:space="0" w:color="auto"/>
            </w:tcBorders>
            <w:tcMar>
              <w:top w:w="100" w:type="dxa"/>
            </w:tcMar>
            <w:vAlign w:val="center"/>
          </w:tcPr>
          <w:p w14:paraId="21E3B389" w14:textId="77777777" w:rsidR="00A77B3E" w:rsidRDefault="009B680F">
            <w:pPr>
              <w:jc w:val="left"/>
              <w:rPr>
                <w:color w:val="000000"/>
                <w:u w:color="000000"/>
              </w:rPr>
            </w:pPr>
            <w:r>
              <w:rPr>
                <w:sz w:val="18"/>
              </w:rPr>
              <w:t>Modernizacja kotłowni w Zespole Szkół im. Jana Kasprowicza w Izbicy Kujawskiej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376B5E45" w14:textId="77777777" w:rsidR="00A77B3E" w:rsidRDefault="009B680F">
            <w:pPr>
              <w:jc w:val="left"/>
              <w:rPr>
                <w:color w:val="000000"/>
                <w:u w:color="000000"/>
              </w:rPr>
            </w:pPr>
            <w:r>
              <w:rPr>
                <w:sz w:val="18"/>
              </w:rPr>
              <w:t>74 940,00</w:t>
            </w:r>
          </w:p>
        </w:tc>
        <w:tc>
          <w:tcPr>
            <w:tcW w:w="1230" w:type="dxa"/>
            <w:tcBorders>
              <w:top w:val="nil"/>
              <w:left w:val="nil"/>
              <w:bottom w:val="single" w:sz="2" w:space="0" w:color="auto"/>
              <w:right w:val="single" w:sz="2" w:space="0" w:color="auto"/>
            </w:tcBorders>
            <w:tcMar>
              <w:top w:w="100" w:type="dxa"/>
            </w:tcMar>
            <w:vAlign w:val="center"/>
          </w:tcPr>
          <w:p w14:paraId="2D0C4C31" w14:textId="77777777" w:rsidR="00A77B3E" w:rsidRDefault="009B680F">
            <w:pPr>
              <w:jc w:val="left"/>
              <w:rPr>
                <w:color w:val="000000"/>
                <w:u w:color="000000"/>
              </w:rPr>
            </w:pPr>
            <w:r>
              <w:rPr>
                <w:sz w:val="18"/>
              </w:rPr>
              <w:t>75 000,00</w:t>
            </w:r>
          </w:p>
        </w:tc>
        <w:tc>
          <w:tcPr>
            <w:tcW w:w="1200" w:type="dxa"/>
            <w:tcBorders>
              <w:top w:val="nil"/>
              <w:left w:val="nil"/>
              <w:bottom w:val="single" w:sz="2" w:space="0" w:color="auto"/>
              <w:right w:val="nil"/>
            </w:tcBorders>
            <w:tcMar>
              <w:top w:w="100" w:type="dxa"/>
            </w:tcMar>
            <w:vAlign w:val="center"/>
          </w:tcPr>
          <w:p w14:paraId="4BD3C672" w14:textId="77777777" w:rsidR="00A77B3E" w:rsidRDefault="009B680F">
            <w:pPr>
              <w:jc w:val="left"/>
              <w:rPr>
                <w:color w:val="000000"/>
                <w:u w:color="000000"/>
              </w:rPr>
            </w:pPr>
            <w:r>
              <w:rPr>
                <w:sz w:val="18"/>
              </w:rPr>
              <w:t>74 940,00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670EAAB"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04E76124" w14:textId="77777777" w:rsidR="00A77B3E" w:rsidRDefault="009B680F">
            <w:pPr>
              <w:jc w:val="left"/>
              <w:rPr>
                <w:color w:val="000000"/>
                <w:u w:color="000000"/>
              </w:rPr>
            </w:pPr>
            <w:r>
              <w:rPr>
                <w:sz w:val="18"/>
              </w:rPr>
              <w:t>Zadanie zrealizowane. Źródła finansowania: środki własne.</w:t>
            </w:r>
          </w:p>
        </w:tc>
      </w:tr>
      <w:tr w:rsidR="007F256B" w14:paraId="7171F998"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2A2B6A2B" w14:textId="77777777" w:rsidR="00A77B3E" w:rsidRDefault="009B680F">
            <w:pPr>
              <w:jc w:val="center"/>
              <w:rPr>
                <w:color w:val="000000"/>
                <w:u w:color="000000"/>
              </w:rPr>
            </w:pPr>
            <w:r>
              <w:rPr>
                <w:sz w:val="18"/>
              </w:rPr>
              <w:t>19</w:t>
            </w:r>
          </w:p>
        </w:tc>
        <w:tc>
          <w:tcPr>
            <w:tcW w:w="2235" w:type="dxa"/>
            <w:tcBorders>
              <w:top w:val="nil"/>
              <w:left w:val="nil"/>
              <w:bottom w:val="single" w:sz="2" w:space="0" w:color="auto"/>
              <w:right w:val="single" w:sz="2" w:space="0" w:color="auto"/>
            </w:tcBorders>
            <w:tcMar>
              <w:top w:w="100" w:type="dxa"/>
            </w:tcMar>
            <w:vAlign w:val="center"/>
          </w:tcPr>
          <w:p w14:paraId="5E94AED0" w14:textId="77777777" w:rsidR="00A77B3E" w:rsidRDefault="009B680F">
            <w:pPr>
              <w:jc w:val="left"/>
              <w:rPr>
                <w:color w:val="000000"/>
                <w:u w:color="000000"/>
              </w:rPr>
            </w:pPr>
            <w:r>
              <w:rPr>
                <w:sz w:val="18"/>
              </w:rPr>
              <w:t>Podniesienie jakości praktycznej nauki zawodu poprzez doposażenie szkoły prowadzącej kształcenie zawodowe - Budowa Placówki Kształcenia Zawodowego wraz z pracowniami praktycznej nauki zawodu z niezbędną infrastrukturą techniczną w Zespole Szkół w Izbicy Kujawskiej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09034E70" w14:textId="77777777" w:rsidR="00A77B3E" w:rsidRDefault="009B680F">
            <w:pPr>
              <w:jc w:val="left"/>
              <w:rPr>
                <w:color w:val="000000"/>
                <w:u w:color="000000"/>
              </w:rPr>
            </w:pPr>
            <w:r>
              <w:rPr>
                <w:sz w:val="18"/>
              </w:rPr>
              <w:t>3 809 417,09</w:t>
            </w:r>
          </w:p>
        </w:tc>
        <w:tc>
          <w:tcPr>
            <w:tcW w:w="1230" w:type="dxa"/>
            <w:tcBorders>
              <w:top w:val="nil"/>
              <w:left w:val="nil"/>
              <w:bottom w:val="single" w:sz="2" w:space="0" w:color="auto"/>
              <w:right w:val="single" w:sz="2" w:space="0" w:color="auto"/>
            </w:tcBorders>
            <w:tcMar>
              <w:top w:w="100" w:type="dxa"/>
            </w:tcMar>
            <w:vAlign w:val="center"/>
          </w:tcPr>
          <w:p w14:paraId="5EE4CF3D" w14:textId="77777777" w:rsidR="00A77B3E" w:rsidRDefault="009B680F">
            <w:pPr>
              <w:jc w:val="left"/>
              <w:rPr>
                <w:color w:val="000000"/>
                <w:u w:color="000000"/>
              </w:rPr>
            </w:pPr>
            <w:r>
              <w:rPr>
                <w:sz w:val="18"/>
              </w:rPr>
              <w:t>3 416 229,91</w:t>
            </w:r>
          </w:p>
        </w:tc>
        <w:tc>
          <w:tcPr>
            <w:tcW w:w="1200" w:type="dxa"/>
            <w:tcBorders>
              <w:top w:val="nil"/>
              <w:left w:val="nil"/>
              <w:bottom w:val="single" w:sz="2" w:space="0" w:color="auto"/>
              <w:right w:val="nil"/>
            </w:tcBorders>
            <w:tcMar>
              <w:top w:w="100" w:type="dxa"/>
            </w:tcMar>
            <w:vAlign w:val="center"/>
          </w:tcPr>
          <w:p w14:paraId="0AEF4BFA" w14:textId="77777777" w:rsidR="00A77B3E" w:rsidRDefault="009B680F">
            <w:pPr>
              <w:jc w:val="left"/>
              <w:rPr>
                <w:color w:val="000000"/>
                <w:u w:color="000000"/>
              </w:rPr>
            </w:pPr>
            <w:r>
              <w:rPr>
                <w:sz w:val="18"/>
              </w:rPr>
              <w:t>3 422 767,28</w:t>
            </w:r>
          </w:p>
        </w:tc>
        <w:tc>
          <w:tcPr>
            <w:tcW w:w="1260" w:type="dxa"/>
            <w:tcBorders>
              <w:top w:val="nil"/>
              <w:left w:val="single" w:sz="2" w:space="0" w:color="auto"/>
              <w:bottom w:val="single" w:sz="2" w:space="0" w:color="auto"/>
              <w:right w:val="single" w:sz="2" w:space="0" w:color="auto"/>
            </w:tcBorders>
            <w:tcMar>
              <w:top w:w="100" w:type="dxa"/>
            </w:tcMar>
            <w:vAlign w:val="center"/>
          </w:tcPr>
          <w:p w14:paraId="1942701E"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24D3EE84" w14:textId="77777777" w:rsidR="00A77B3E" w:rsidRDefault="009B680F">
            <w:pPr>
              <w:jc w:val="left"/>
              <w:rPr>
                <w:color w:val="000000"/>
                <w:u w:color="000000"/>
              </w:rPr>
            </w:pPr>
            <w:r>
              <w:rPr>
                <w:sz w:val="18"/>
              </w:rPr>
              <w:t xml:space="preserve">Zadanie </w:t>
            </w:r>
            <w:proofErr w:type="spellStart"/>
            <w:r>
              <w:rPr>
                <w:sz w:val="18"/>
              </w:rPr>
              <w:t>zrealizowane.Projekt</w:t>
            </w:r>
            <w:proofErr w:type="spellEnd"/>
            <w:r>
              <w:rPr>
                <w:sz w:val="18"/>
              </w:rPr>
              <w:t xml:space="preserve"> realizowany przy współudziale dofinansowania z Regionalnego Programu Operacyjnego Województwa Kujawsko-Pomorskiego na lata 2014-2020 wysokości 2.097.101,36 zł, środki własne -1.721.978,13 zł. </w:t>
            </w:r>
          </w:p>
        </w:tc>
      </w:tr>
      <w:tr w:rsidR="007F256B" w14:paraId="064BE299"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3C812C89" w14:textId="77777777" w:rsidR="00A77B3E" w:rsidRDefault="009B680F">
            <w:pPr>
              <w:jc w:val="center"/>
              <w:rPr>
                <w:color w:val="000000"/>
                <w:u w:color="000000"/>
              </w:rPr>
            </w:pPr>
            <w:r>
              <w:rPr>
                <w:sz w:val="18"/>
              </w:rPr>
              <w:t>20</w:t>
            </w:r>
          </w:p>
        </w:tc>
        <w:tc>
          <w:tcPr>
            <w:tcW w:w="2235" w:type="dxa"/>
            <w:tcBorders>
              <w:top w:val="nil"/>
              <w:left w:val="nil"/>
              <w:bottom w:val="single" w:sz="2" w:space="0" w:color="auto"/>
              <w:right w:val="single" w:sz="2" w:space="0" w:color="auto"/>
            </w:tcBorders>
            <w:tcMar>
              <w:top w:w="100" w:type="dxa"/>
            </w:tcMar>
            <w:vAlign w:val="center"/>
          </w:tcPr>
          <w:p w14:paraId="42966866" w14:textId="77777777" w:rsidR="00A77B3E" w:rsidRDefault="009B680F">
            <w:pPr>
              <w:jc w:val="left"/>
              <w:rPr>
                <w:color w:val="000000"/>
                <w:u w:color="000000"/>
              </w:rPr>
            </w:pPr>
            <w:r>
              <w:rPr>
                <w:sz w:val="18"/>
              </w:rPr>
              <w:t xml:space="preserve">Budowa boiska wielofunkcyjnego dla Zespołu Szkół w </w:t>
            </w:r>
            <w:proofErr w:type="spellStart"/>
            <w:r>
              <w:rPr>
                <w:sz w:val="18"/>
              </w:rPr>
              <w:t>Chodczu</w:t>
            </w:r>
            <w:proofErr w:type="spellEnd"/>
            <w:r>
              <w:rPr>
                <w:sz w:val="18"/>
              </w:rPr>
              <w:t xml:space="preserve">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1F2FE8B9" w14:textId="77777777" w:rsidR="00A77B3E" w:rsidRDefault="009B680F">
            <w:pPr>
              <w:jc w:val="left"/>
              <w:rPr>
                <w:color w:val="000000"/>
                <w:u w:color="000000"/>
              </w:rPr>
            </w:pPr>
            <w:r>
              <w:rPr>
                <w:sz w:val="18"/>
              </w:rPr>
              <w:t>467 700,00</w:t>
            </w:r>
          </w:p>
        </w:tc>
        <w:tc>
          <w:tcPr>
            <w:tcW w:w="1230" w:type="dxa"/>
            <w:tcBorders>
              <w:top w:val="nil"/>
              <w:left w:val="nil"/>
              <w:bottom w:val="single" w:sz="2" w:space="0" w:color="auto"/>
              <w:right w:val="single" w:sz="2" w:space="0" w:color="auto"/>
            </w:tcBorders>
            <w:tcMar>
              <w:top w:w="100" w:type="dxa"/>
            </w:tcMar>
            <w:vAlign w:val="center"/>
          </w:tcPr>
          <w:p w14:paraId="0BFFC89E" w14:textId="77777777" w:rsidR="00A77B3E" w:rsidRDefault="009B680F">
            <w:pPr>
              <w:jc w:val="left"/>
              <w:rPr>
                <w:color w:val="000000"/>
                <w:u w:color="000000"/>
              </w:rPr>
            </w:pPr>
            <w:r>
              <w:rPr>
                <w:sz w:val="18"/>
              </w:rPr>
              <w:t>386 498,35</w:t>
            </w:r>
          </w:p>
        </w:tc>
        <w:tc>
          <w:tcPr>
            <w:tcW w:w="1200" w:type="dxa"/>
            <w:tcBorders>
              <w:top w:val="nil"/>
              <w:left w:val="nil"/>
              <w:bottom w:val="single" w:sz="2" w:space="0" w:color="auto"/>
              <w:right w:val="nil"/>
            </w:tcBorders>
            <w:tcMar>
              <w:top w:w="100" w:type="dxa"/>
            </w:tcMar>
            <w:vAlign w:val="center"/>
          </w:tcPr>
          <w:p w14:paraId="6EC00CD8" w14:textId="77777777" w:rsidR="00A77B3E" w:rsidRDefault="009B680F">
            <w:pPr>
              <w:jc w:val="left"/>
              <w:rPr>
                <w:color w:val="000000"/>
                <w:u w:color="000000"/>
              </w:rPr>
            </w:pPr>
            <w:r>
              <w:rPr>
                <w:sz w:val="18"/>
              </w:rPr>
              <w:t>386 498,35</w:t>
            </w:r>
          </w:p>
        </w:tc>
        <w:tc>
          <w:tcPr>
            <w:tcW w:w="1260" w:type="dxa"/>
            <w:tcBorders>
              <w:top w:val="nil"/>
              <w:left w:val="single" w:sz="2" w:space="0" w:color="auto"/>
              <w:bottom w:val="single" w:sz="2" w:space="0" w:color="auto"/>
              <w:right w:val="single" w:sz="2" w:space="0" w:color="auto"/>
            </w:tcBorders>
            <w:tcMar>
              <w:top w:w="100" w:type="dxa"/>
            </w:tcMar>
            <w:vAlign w:val="center"/>
          </w:tcPr>
          <w:p w14:paraId="58B9A431"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64DCD107" w14:textId="77777777" w:rsidR="00A77B3E" w:rsidRDefault="009B680F">
            <w:pPr>
              <w:jc w:val="left"/>
              <w:rPr>
                <w:color w:val="000000"/>
                <w:u w:color="000000"/>
              </w:rPr>
            </w:pPr>
            <w:r>
              <w:rPr>
                <w:sz w:val="18"/>
              </w:rPr>
              <w:t xml:space="preserve">Zadanie zrealizowane. Źródła finansowania: dofinasowanie            z programu „Sportowa Polska-Program rozwoju lokalnej infrastruktury sportowej EDYCJA 2019”ogłoszonego przez Ministra Sportu i Turystyki - 233.850,00 zł i środki własne - 152.648,35 zł. </w:t>
            </w:r>
          </w:p>
        </w:tc>
      </w:tr>
      <w:tr w:rsidR="007F256B" w14:paraId="0AD19E05"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2840AE06" w14:textId="77777777" w:rsidR="00A77B3E" w:rsidRDefault="009B680F">
            <w:pPr>
              <w:jc w:val="center"/>
              <w:rPr>
                <w:color w:val="000000"/>
                <w:u w:color="000000"/>
              </w:rPr>
            </w:pPr>
            <w:r>
              <w:rPr>
                <w:sz w:val="18"/>
              </w:rPr>
              <w:lastRenderedPageBreak/>
              <w:t>21</w:t>
            </w:r>
          </w:p>
        </w:tc>
        <w:tc>
          <w:tcPr>
            <w:tcW w:w="2235" w:type="dxa"/>
            <w:tcBorders>
              <w:top w:val="nil"/>
              <w:left w:val="nil"/>
              <w:bottom w:val="single" w:sz="2" w:space="0" w:color="auto"/>
              <w:right w:val="single" w:sz="2" w:space="0" w:color="auto"/>
            </w:tcBorders>
            <w:tcMar>
              <w:top w:w="100" w:type="dxa"/>
            </w:tcMar>
            <w:vAlign w:val="center"/>
          </w:tcPr>
          <w:p w14:paraId="5460D69F" w14:textId="77777777" w:rsidR="00A77B3E" w:rsidRDefault="009B680F">
            <w:pPr>
              <w:jc w:val="left"/>
              <w:rPr>
                <w:color w:val="000000"/>
                <w:u w:color="000000"/>
              </w:rPr>
            </w:pPr>
            <w:r>
              <w:rPr>
                <w:sz w:val="18"/>
              </w:rPr>
              <w:t>Budowa Powiatowego Centrum Zdrowia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221685AE" w14:textId="77777777" w:rsidR="00A77B3E" w:rsidRDefault="009B680F">
            <w:pPr>
              <w:jc w:val="left"/>
              <w:rPr>
                <w:color w:val="000000"/>
                <w:u w:color="000000"/>
              </w:rPr>
            </w:pPr>
            <w:r>
              <w:rPr>
                <w:sz w:val="18"/>
              </w:rPr>
              <w:t>559 689,45</w:t>
            </w:r>
          </w:p>
        </w:tc>
        <w:tc>
          <w:tcPr>
            <w:tcW w:w="1230" w:type="dxa"/>
            <w:tcBorders>
              <w:top w:val="nil"/>
              <w:left w:val="nil"/>
              <w:bottom w:val="single" w:sz="2" w:space="0" w:color="auto"/>
              <w:right w:val="single" w:sz="2" w:space="0" w:color="auto"/>
            </w:tcBorders>
            <w:tcMar>
              <w:top w:w="100" w:type="dxa"/>
            </w:tcMar>
            <w:vAlign w:val="center"/>
          </w:tcPr>
          <w:p w14:paraId="5513179C" w14:textId="77777777" w:rsidR="00A77B3E" w:rsidRDefault="009B680F">
            <w:pPr>
              <w:jc w:val="left"/>
              <w:rPr>
                <w:color w:val="000000"/>
                <w:u w:color="000000"/>
              </w:rPr>
            </w:pPr>
            <w:r>
              <w:rPr>
                <w:sz w:val="18"/>
              </w:rPr>
              <w:t>449 671,00</w:t>
            </w:r>
          </w:p>
        </w:tc>
        <w:tc>
          <w:tcPr>
            <w:tcW w:w="1200" w:type="dxa"/>
            <w:tcBorders>
              <w:top w:val="nil"/>
              <w:left w:val="nil"/>
              <w:bottom w:val="single" w:sz="2" w:space="0" w:color="auto"/>
              <w:right w:val="nil"/>
            </w:tcBorders>
            <w:tcMar>
              <w:top w:w="100" w:type="dxa"/>
            </w:tcMar>
            <w:vAlign w:val="center"/>
          </w:tcPr>
          <w:p w14:paraId="587DACBD" w14:textId="77777777" w:rsidR="00A77B3E" w:rsidRDefault="009B680F">
            <w:pPr>
              <w:jc w:val="left"/>
              <w:rPr>
                <w:color w:val="000000"/>
                <w:u w:color="000000"/>
              </w:rPr>
            </w:pPr>
            <w:r>
              <w:rPr>
                <w:sz w:val="18"/>
              </w:rPr>
              <w:t>433 860,45</w:t>
            </w:r>
          </w:p>
        </w:tc>
        <w:tc>
          <w:tcPr>
            <w:tcW w:w="1260" w:type="dxa"/>
            <w:tcBorders>
              <w:top w:val="nil"/>
              <w:left w:val="single" w:sz="2" w:space="0" w:color="auto"/>
              <w:bottom w:val="single" w:sz="2" w:space="0" w:color="auto"/>
              <w:right w:val="single" w:sz="2" w:space="0" w:color="auto"/>
            </w:tcBorders>
            <w:tcMar>
              <w:top w:w="100" w:type="dxa"/>
            </w:tcMar>
            <w:vAlign w:val="center"/>
          </w:tcPr>
          <w:p w14:paraId="6858AC2B" w14:textId="77777777" w:rsidR="00A77B3E" w:rsidRDefault="009B680F">
            <w:pPr>
              <w:jc w:val="right"/>
              <w:rPr>
                <w:color w:val="000000"/>
                <w:u w:color="000000"/>
              </w:rPr>
            </w:pPr>
            <w:r>
              <w:rPr>
                <w:sz w:val="18"/>
              </w:rPr>
              <w:t>57 228 705,55</w:t>
            </w:r>
          </w:p>
        </w:tc>
        <w:tc>
          <w:tcPr>
            <w:tcW w:w="2265" w:type="dxa"/>
            <w:tcBorders>
              <w:top w:val="nil"/>
              <w:left w:val="nil"/>
              <w:bottom w:val="single" w:sz="2" w:space="0" w:color="auto"/>
              <w:right w:val="single" w:sz="2" w:space="0" w:color="auto"/>
            </w:tcBorders>
            <w:tcMar>
              <w:top w:w="100" w:type="dxa"/>
            </w:tcMar>
          </w:tcPr>
          <w:p w14:paraId="2CD1E1D6" w14:textId="77777777" w:rsidR="00A77B3E" w:rsidRDefault="009B680F">
            <w:pPr>
              <w:jc w:val="left"/>
              <w:rPr>
                <w:color w:val="000000"/>
                <w:u w:color="000000"/>
              </w:rPr>
            </w:pPr>
            <w:r>
              <w:rPr>
                <w:sz w:val="18"/>
              </w:rPr>
              <w:t xml:space="preserve">Zadanie wieloletnia w trakcie realizacji. W  2019r. wykonano podział działki przy ulicy Szpitalnej, kompletną koncepcję programowo-przestrzenną oraz Program Funkcjonalno-Użytkowy zadania.  W 2020 roku poniesiono wydatki na realizację umowy na  użytkowanie nieruchomości i sporządzenie aktu notarialnego, opracowywanie  kompletnej dokumentacji projektowej zadania.  Źródła finansowania:  środki własne i dofinansowanie z Rządowego Funduszu Inwestycji Lokalnych - 6.087.066,00 zł. Z otrzymanych środków w 2020 roku w wysokości 87.066,00 zł  dofinansowano koszt opracowania dokumentacji kosztorysowo-projektowej, pozostała kwota dofinansowania zostanie wykorzystana w 2021 roku na rozpoczynające się roboty budowlano – montażowe. </w:t>
            </w:r>
          </w:p>
        </w:tc>
      </w:tr>
      <w:tr w:rsidR="007F256B" w14:paraId="52A4FAEF"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26A7E00A" w14:textId="77777777" w:rsidR="00A77B3E" w:rsidRDefault="009B680F">
            <w:pPr>
              <w:jc w:val="center"/>
              <w:rPr>
                <w:color w:val="000000"/>
                <w:u w:color="000000"/>
              </w:rPr>
            </w:pPr>
            <w:r>
              <w:rPr>
                <w:sz w:val="18"/>
              </w:rPr>
              <w:t>22</w:t>
            </w:r>
          </w:p>
        </w:tc>
        <w:tc>
          <w:tcPr>
            <w:tcW w:w="2235" w:type="dxa"/>
            <w:tcBorders>
              <w:top w:val="nil"/>
              <w:left w:val="nil"/>
              <w:bottom w:val="single" w:sz="2" w:space="0" w:color="auto"/>
              <w:right w:val="single" w:sz="2" w:space="0" w:color="auto"/>
            </w:tcBorders>
            <w:tcMar>
              <w:top w:w="100" w:type="dxa"/>
            </w:tcMar>
            <w:vAlign w:val="center"/>
          </w:tcPr>
          <w:p w14:paraId="114A9848" w14:textId="77777777" w:rsidR="00A77B3E" w:rsidRDefault="009B680F">
            <w:pPr>
              <w:jc w:val="left"/>
              <w:rPr>
                <w:color w:val="000000"/>
                <w:u w:color="000000"/>
              </w:rPr>
            </w:pPr>
            <w:r>
              <w:rPr>
                <w:sz w:val="18"/>
              </w:rPr>
              <w:t>Zakup i dostawa cyfrowego stacjonarnego aparatu ultrasonograficznego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75C0C1EB" w14:textId="77777777" w:rsidR="00A77B3E" w:rsidRDefault="009B680F">
            <w:pPr>
              <w:jc w:val="left"/>
              <w:rPr>
                <w:color w:val="000000"/>
                <w:u w:color="000000"/>
              </w:rPr>
            </w:pPr>
            <w:r>
              <w:rPr>
                <w:sz w:val="18"/>
              </w:rPr>
              <w:t>369 900,00</w:t>
            </w:r>
          </w:p>
        </w:tc>
        <w:tc>
          <w:tcPr>
            <w:tcW w:w="1230" w:type="dxa"/>
            <w:tcBorders>
              <w:top w:val="nil"/>
              <w:left w:val="nil"/>
              <w:bottom w:val="single" w:sz="2" w:space="0" w:color="auto"/>
              <w:right w:val="single" w:sz="2" w:space="0" w:color="auto"/>
            </w:tcBorders>
            <w:tcMar>
              <w:top w:w="100" w:type="dxa"/>
            </w:tcMar>
            <w:vAlign w:val="center"/>
          </w:tcPr>
          <w:p w14:paraId="7EDC444F" w14:textId="77777777" w:rsidR="00A77B3E" w:rsidRDefault="009B680F">
            <w:pPr>
              <w:jc w:val="left"/>
              <w:rPr>
                <w:color w:val="000000"/>
                <w:u w:color="000000"/>
              </w:rPr>
            </w:pPr>
            <w:r>
              <w:rPr>
                <w:sz w:val="18"/>
              </w:rPr>
              <w:t>375 000,00</w:t>
            </w:r>
          </w:p>
        </w:tc>
        <w:tc>
          <w:tcPr>
            <w:tcW w:w="1200" w:type="dxa"/>
            <w:tcBorders>
              <w:top w:val="nil"/>
              <w:left w:val="nil"/>
              <w:bottom w:val="single" w:sz="2" w:space="0" w:color="auto"/>
              <w:right w:val="nil"/>
            </w:tcBorders>
            <w:tcMar>
              <w:top w:w="100" w:type="dxa"/>
            </w:tcMar>
            <w:vAlign w:val="center"/>
          </w:tcPr>
          <w:p w14:paraId="63359949" w14:textId="77777777" w:rsidR="00A77B3E" w:rsidRDefault="009B680F">
            <w:pPr>
              <w:jc w:val="left"/>
              <w:rPr>
                <w:color w:val="000000"/>
                <w:u w:color="000000"/>
              </w:rPr>
            </w:pPr>
            <w:r>
              <w:rPr>
                <w:sz w:val="18"/>
              </w:rPr>
              <w:t>369 900,00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A4678D6"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1C967220" w14:textId="77777777" w:rsidR="00A77B3E" w:rsidRDefault="009B680F">
            <w:pPr>
              <w:jc w:val="left"/>
              <w:rPr>
                <w:color w:val="000000"/>
                <w:u w:color="000000"/>
              </w:rPr>
            </w:pPr>
            <w:r>
              <w:rPr>
                <w:sz w:val="18"/>
              </w:rPr>
              <w:t xml:space="preserve">Zadanie zrealizowane.  Źródła finansowania: dotacja celowa z budżetu państwa -295.920 zł i środki własne -73.980,00 zł. </w:t>
            </w:r>
          </w:p>
        </w:tc>
      </w:tr>
      <w:tr w:rsidR="007F256B" w14:paraId="7018A065"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1E3B7D57" w14:textId="77777777" w:rsidR="00A77B3E" w:rsidRDefault="009B680F">
            <w:pPr>
              <w:jc w:val="center"/>
              <w:rPr>
                <w:color w:val="000000"/>
                <w:u w:color="000000"/>
              </w:rPr>
            </w:pPr>
            <w:r>
              <w:rPr>
                <w:sz w:val="18"/>
              </w:rPr>
              <w:t>23</w:t>
            </w:r>
          </w:p>
        </w:tc>
        <w:tc>
          <w:tcPr>
            <w:tcW w:w="2235" w:type="dxa"/>
            <w:tcBorders>
              <w:top w:val="nil"/>
              <w:left w:val="nil"/>
              <w:bottom w:val="single" w:sz="2" w:space="0" w:color="auto"/>
              <w:right w:val="single" w:sz="2" w:space="0" w:color="auto"/>
            </w:tcBorders>
            <w:tcMar>
              <w:top w:w="100" w:type="dxa"/>
            </w:tcMar>
            <w:vAlign w:val="center"/>
          </w:tcPr>
          <w:p w14:paraId="6B443643" w14:textId="77777777" w:rsidR="00A77B3E" w:rsidRDefault="009B680F">
            <w:pPr>
              <w:jc w:val="left"/>
              <w:rPr>
                <w:color w:val="000000"/>
                <w:u w:color="000000"/>
              </w:rPr>
            </w:pPr>
            <w:r>
              <w:rPr>
                <w:sz w:val="18"/>
              </w:rPr>
              <w:t>Rozbudowa budynku głównego Domu Pomocy Społecznej w Rzeżewie wraz z montażem windy oraz termomodernizacją -Dom Pomocy Społecznej w Rzeżewie</w:t>
            </w:r>
          </w:p>
        </w:tc>
        <w:tc>
          <w:tcPr>
            <w:tcW w:w="1275" w:type="dxa"/>
            <w:tcBorders>
              <w:top w:val="nil"/>
              <w:left w:val="nil"/>
              <w:bottom w:val="single" w:sz="2" w:space="0" w:color="auto"/>
              <w:right w:val="single" w:sz="2" w:space="0" w:color="auto"/>
            </w:tcBorders>
            <w:tcMar>
              <w:top w:w="100" w:type="dxa"/>
            </w:tcMar>
            <w:vAlign w:val="center"/>
          </w:tcPr>
          <w:p w14:paraId="32E2A95E" w14:textId="77777777" w:rsidR="00A77B3E" w:rsidRDefault="009B680F">
            <w:pPr>
              <w:jc w:val="left"/>
              <w:rPr>
                <w:color w:val="000000"/>
                <w:u w:color="000000"/>
              </w:rPr>
            </w:pPr>
            <w:r>
              <w:rPr>
                <w:sz w:val="18"/>
              </w:rPr>
              <w:t>5 000,00</w:t>
            </w:r>
          </w:p>
        </w:tc>
        <w:tc>
          <w:tcPr>
            <w:tcW w:w="1230" w:type="dxa"/>
            <w:tcBorders>
              <w:top w:val="nil"/>
              <w:left w:val="nil"/>
              <w:bottom w:val="single" w:sz="2" w:space="0" w:color="auto"/>
              <w:right w:val="single" w:sz="2" w:space="0" w:color="auto"/>
            </w:tcBorders>
            <w:tcMar>
              <w:top w:w="100" w:type="dxa"/>
            </w:tcMar>
            <w:vAlign w:val="center"/>
          </w:tcPr>
          <w:p w14:paraId="3C884CE5" w14:textId="77777777" w:rsidR="00A77B3E" w:rsidRDefault="009B680F">
            <w:pPr>
              <w:jc w:val="left"/>
              <w:rPr>
                <w:color w:val="000000"/>
                <w:u w:color="000000"/>
              </w:rPr>
            </w:pPr>
            <w:r>
              <w:rPr>
                <w:sz w:val="18"/>
              </w:rPr>
              <w:t>0,00</w:t>
            </w:r>
          </w:p>
        </w:tc>
        <w:tc>
          <w:tcPr>
            <w:tcW w:w="1200" w:type="dxa"/>
            <w:tcBorders>
              <w:top w:val="nil"/>
              <w:left w:val="nil"/>
              <w:bottom w:val="single" w:sz="2" w:space="0" w:color="auto"/>
              <w:right w:val="nil"/>
            </w:tcBorders>
            <w:tcMar>
              <w:top w:w="100" w:type="dxa"/>
            </w:tcMar>
            <w:vAlign w:val="center"/>
          </w:tcPr>
          <w:p w14:paraId="53FACD8C" w14:textId="77777777" w:rsidR="00A77B3E" w:rsidRDefault="009B680F">
            <w:pPr>
              <w:jc w:val="left"/>
              <w:rPr>
                <w:color w:val="000000"/>
                <w:u w:color="000000"/>
              </w:rPr>
            </w:pPr>
            <w:r>
              <w:rPr>
                <w:sz w:val="18"/>
              </w:rPr>
              <w:t>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7AC6453" w14:textId="77777777" w:rsidR="00A77B3E" w:rsidRDefault="009B680F">
            <w:pPr>
              <w:jc w:val="right"/>
              <w:rPr>
                <w:color w:val="000000"/>
                <w:u w:color="000000"/>
              </w:rPr>
            </w:pPr>
            <w:r>
              <w:rPr>
                <w:sz w:val="18"/>
              </w:rPr>
              <w:t>61 500,00</w:t>
            </w:r>
          </w:p>
        </w:tc>
        <w:tc>
          <w:tcPr>
            <w:tcW w:w="2265" w:type="dxa"/>
            <w:tcBorders>
              <w:top w:val="nil"/>
              <w:left w:val="nil"/>
              <w:bottom w:val="single" w:sz="2" w:space="0" w:color="auto"/>
              <w:right w:val="single" w:sz="2" w:space="0" w:color="auto"/>
            </w:tcBorders>
            <w:tcMar>
              <w:top w:w="100" w:type="dxa"/>
            </w:tcMar>
          </w:tcPr>
          <w:p w14:paraId="0B91B6A5" w14:textId="77777777" w:rsidR="00A77B3E" w:rsidRDefault="009B680F">
            <w:pPr>
              <w:jc w:val="left"/>
              <w:rPr>
                <w:color w:val="000000"/>
                <w:u w:color="000000"/>
              </w:rPr>
            </w:pPr>
            <w:r>
              <w:rPr>
                <w:sz w:val="18"/>
              </w:rPr>
              <w:t>Zadanie wieloletnie w trakcie realizacji. W 2019 roku wykonano wielowariantową koncepcję rozbudowy. Realizację zadania przeniesiono na 2021 rok w związku z niedotrzymanym terminem umowy na opracowanie dokumentacji projektowej wybranego wariantu rozbudowy. Źródła finansowania: środki własne.</w:t>
            </w:r>
          </w:p>
        </w:tc>
      </w:tr>
      <w:tr w:rsidR="007F256B" w14:paraId="747AD566"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7BCE3554" w14:textId="77777777" w:rsidR="00A77B3E" w:rsidRDefault="009B680F">
            <w:pPr>
              <w:jc w:val="center"/>
              <w:rPr>
                <w:color w:val="000000"/>
                <w:u w:color="000000"/>
              </w:rPr>
            </w:pPr>
            <w:r>
              <w:rPr>
                <w:sz w:val="18"/>
              </w:rPr>
              <w:t>24</w:t>
            </w:r>
          </w:p>
        </w:tc>
        <w:tc>
          <w:tcPr>
            <w:tcW w:w="2235" w:type="dxa"/>
            <w:tcBorders>
              <w:top w:val="nil"/>
              <w:left w:val="nil"/>
              <w:bottom w:val="single" w:sz="2" w:space="0" w:color="auto"/>
              <w:right w:val="single" w:sz="2" w:space="0" w:color="auto"/>
            </w:tcBorders>
            <w:tcMar>
              <w:top w:w="100" w:type="dxa"/>
            </w:tcMar>
            <w:vAlign w:val="center"/>
          </w:tcPr>
          <w:p w14:paraId="30E0D46C" w14:textId="77777777" w:rsidR="00A77B3E" w:rsidRDefault="009B680F">
            <w:pPr>
              <w:jc w:val="left"/>
              <w:rPr>
                <w:color w:val="000000"/>
                <w:u w:color="000000"/>
              </w:rPr>
            </w:pPr>
            <w:r>
              <w:rPr>
                <w:sz w:val="18"/>
              </w:rPr>
              <w:t>Podniesienie poziomu kształcenia zawodowego w Powiecie Włocławskim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3C420548" w14:textId="77777777" w:rsidR="00A77B3E" w:rsidRDefault="009B680F">
            <w:pPr>
              <w:jc w:val="left"/>
              <w:rPr>
                <w:color w:val="000000"/>
                <w:u w:color="000000"/>
              </w:rPr>
            </w:pPr>
            <w:r>
              <w:rPr>
                <w:sz w:val="18"/>
              </w:rPr>
              <w:t>471 240,06</w:t>
            </w:r>
          </w:p>
        </w:tc>
        <w:tc>
          <w:tcPr>
            <w:tcW w:w="1230" w:type="dxa"/>
            <w:tcBorders>
              <w:top w:val="nil"/>
              <w:left w:val="nil"/>
              <w:bottom w:val="single" w:sz="2" w:space="0" w:color="auto"/>
              <w:right w:val="single" w:sz="2" w:space="0" w:color="auto"/>
            </w:tcBorders>
            <w:tcMar>
              <w:top w:w="100" w:type="dxa"/>
            </w:tcMar>
            <w:vAlign w:val="center"/>
          </w:tcPr>
          <w:p w14:paraId="4BD17106" w14:textId="77777777" w:rsidR="00A77B3E" w:rsidRDefault="009B680F">
            <w:pPr>
              <w:jc w:val="left"/>
              <w:rPr>
                <w:color w:val="000000"/>
                <w:u w:color="000000"/>
              </w:rPr>
            </w:pPr>
            <w:r>
              <w:rPr>
                <w:sz w:val="18"/>
              </w:rPr>
              <w:t>471 241,00</w:t>
            </w:r>
          </w:p>
        </w:tc>
        <w:tc>
          <w:tcPr>
            <w:tcW w:w="1200" w:type="dxa"/>
            <w:tcBorders>
              <w:top w:val="nil"/>
              <w:left w:val="nil"/>
              <w:bottom w:val="single" w:sz="2" w:space="0" w:color="auto"/>
              <w:right w:val="nil"/>
            </w:tcBorders>
            <w:tcMar>
              <w:top w:w="100" w:type="dxa"/>
            </w:tcMar>
            <w:vAlign w:val="center"/>
          </w:tcPr>
          <w:p w14:paraId="3CE9D32A" w14:textId="77777777" w:rsidR="00A77B3E" w:rsidRDefault="009B680F">
            <w:pPr>
              <w:jc w:val="left"/>
              <w:rPr>
                <w:color w:val="000000"/>
                <w:u w:color="000000"/>
              </w:rPr>
            </w:pPr>
            <w:r>
              <w:rPr>
                <w:sz w:val="18"/>
              </w:rPr>
              <w:t>471 240,06</w:t>
            </w:r>
          </w:p>
        </w:tc>
        <w:tc>
          <w:tcPr>
            <w:tcW w:w="1260" w:type="dxa"/>
            <w:tcBorders>
              <w:top w:val="nil"/>
              <w:left w:val="single" w:sz="2" w:space="0" w:color="auto"/>
              <w:bottom w:val="single" w:sz="2" w:space="0" w:color="auto"/>
              <w:right w:val="single" w:sz="2" w:space="0" w:color="auto"/>
            </w:tcBorders>
            <w:tcMar>
              <w:top w:w="100" w:type="dxa"/>
            </w:tcMar>
            <w:vAlign w:val="center"/>
          </w:tcPr>
          <w:p w14:paraId="7156BFE1"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280C21D6" w14:textId="77777777" w:rsidR="00A77B3E" w:rsidRDefault="009B680F">
            <w:pPr>
              <w:jc w:val="left"/>
              <w:rPr>
                <w:color w:val="000000"/>
                <w:u w:color="000000"/>
              </w:rPr>
            </w:pPr>
            <w:r>
              <w:rPr>
                <w:color w:val="000000"/>
                <w:sz w:val="18"/>
                <w:u w:color="000000"/>
              </w:rPr>
              <w:t xml:space="preserve">Zadanie zrealizowane. W ramach wydatków majątkowych projektu dofinansowanego  z Europejskiego Funduszu Społecznego w ramach Regionalnego Programu Operacyjnego Województwa Kujawsko-Pomorskiego na lata 2014-2020, Oś priorytetowa: 10.00.00 Innowacyjna edukacja, Działanie: 10.02.00 Kształcenie ogólne i zawodowe, Poddziałanie: 10.02.03 Kształcenie </w:t>
            </w:r>
            <w:r>
              <w:rPr>
                <w:color w:val="000000"/>
                <w:sz w:val="18"/>
                <w:u w:color="000000"/>
              </w:rPr>
              <w:lastRenderedPageBreak/>
              <w:t>zawodowe, poniesiono wydatki na zakup:</w:t>
            </w:r>
            <w:r>
              <w:rPr>
                <w:color w:val="000000"/>
                <w:sz w:val="18"/>
                <w:u w:color="000000"/>
              </w:rPr>
              <w:br/>
              <w:t>Źródła finansowania: środki UE - 72.471,93 zł, dotacja z budżetu państwa- 13.517,54 zł.</w:t>
            </w:r>
          </w:p>
        </w:tc>
      </w:tr>
      <w:tr w:rsidR="007F256B" w14:paraId="63A581BC"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27598EE9" w14:textId="77777777" w:rsidR="00A77B3E" w:rsidRDefault="009B680F">
            <w:pPr>
              <w:jc w:val="center"/>
              <w:rPr>
                <w:color w:val="000000"/>
                <w:u w:color="000000"/>
              </w:rPr>
            </w:pPr>
            <w:r>
              <w:rPr>
                <w:sz w:val="18"/>
              </w:rPr>
              <w:lastRenderedPageBreak/>
              <w:t>25</w:t>
            </w:r>
          </w:p>
        </w:tc>
        <w:tc>
          <w:tcPr>
            <w:tcW w:w="2235" w:type="dxa"/>
            <w:tcBorders>
              <w:top w:val="nil"/>
              <w:left w:val="nil"/>
              <w:bottom w:val="single" w:sz="2" w:space="0" w:color="auto"/>
              <w:right w:val="single" w:sz="2" w:space="0" w:color="auto"/>
            </w:tcBorders>
            <w:tcMar>
              <w:top w:w="100" w:type="dxa"/>
            </w:tcMar>
            <w:vAlign w:val="center"/>
          </w:tcPr>
          <w:p w14:paraId="31CC4701" w14:textId="77777777" w:rsidR="00A77B3E" w:rsidRDefault="009B680F">
            <w:pPr>
              <w:jc w:val="left"/>
              <w:rPr>
                <w:color w:val="000000"/>
                <w:u w:color="000000"/>
              </w:rPr>
            </w:pPr>
            <w:r>
              <w:rPr>
                <w:sz w:val="18"/>
              </w:rPr>
              <w:t>Szkoła ćwiczeń Ziemi Kujawsko-Dobrzyńskiej województwa kujawsko-pomorskiego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04CCBA59" w14:textId="77777777" w:rsidR="00A77B3E" w:rsidRDefault="009B680F">
            <w:pPr>
              <w:jc w:val="left"/>
              <w:rPr>
                <w:color w:val="000000"/>
                <w:u w:color="000000"/>
              </w:rPr>
            </w:pPr>
            <w:r>
              <w:rPr>
                <w:sz w:val="18"/>
              </w:rPr>
              <w:t>85 989,47</w:t>
            </w:r>
          </w:p>
        </w:tc>
        <w:tc>
          <w:tcPr>
            <w:tcW w:w="1230" w:type="dxa"/>
            <w:tcBorders>
              <w:top w:val="nil"/>
              <w:left w:val="nil"/>
              <w:bottom w:val="single" w:sz="2" w:space="0" w:color="auto"/>
              <w:right w:val="single" w:sz="2" w:space="0" w:color="auto"/>
            </w:tcBorders>
            <w:tcMar>
              <w:top w:w="100" w:type="dxa"/>
            </w:tcMar>
            <w:vAlign w:val="center"/>
          </w:tcPr>
          <w:p w14:paraId="3D1598A9" w14:textId="77777777" w:rsidR="00A77B3E" w:rsidRDefault="009B680F">
            <w:pPr>
              <w:jc w:val="left"/>
              <w:rPr>
                <w:color w:val="000000"/>
                <w:u w:color="000000"/>
              </w:rPr>
            </w:pPr>
            <w:r>
              <w:rPr>
                <w:sz w:val="18"/>
              </w:rPr>
              <w:t>94 515,07</w:t>
            </w:r>
          </w:p>
        </w:tc>
        <w:tc>
          <w:tcPr>
            <w:tcW w:w="1200" w:type="dxa"/>
            <w:tcBorders>
              <w:top w:val="nil"/>
              <w:left w:val="nil"/>
              <w:bottom w:val="single" w:sz="2" w:space="0" w:color="auto"/>
              <w:right w:val="nil"/>
            </w:tcBorders>
            <w:tcMar>
              <w:top w:w="100" w:type="dxa"/>
            </w:tcMar>
            <w:vAlign w:val="center"/>
          </w:tcPr>
          <w:p w14:paraId="008E6B4F" w14:textId="77777777" w:rsidR="00A77B3E" w:rsidRDefault="009B680F">
            <w:pPr>
              <w:jc w:val="left"/>
              <w:rPr>
                <w:color w:val="000000"/>
                <w:u w:color="000000"/>
              </w:rPr>
            </w:pPr>
            <w:r>
              <w:rPr>
                <w:sz w:val="18"/>
              </w:rPr>
              <w:t>85 989,47</w:t>
            </w:r>
          </w:p>
        </w:tc>
        <w:tc>
          <w:tcPr>
            <w:tcW w:w="1260" w:type="dxa"/>
            <w:tcBorders>
              <w:top w:val="nil"/>
              <w:left w:val="single" w:sz="2" w:space="0" w:color="auto"/>
              <w:bottom w:val="single" w:sz="2" w:space="0" w:color="auto"/>
              <w:right w:val="single" w:sz="2" w:space="0" w:color="auto"/>
            </w:tcBorders>
            <w:tcMar>
              <w:top w:w="100" w:type="dxa"/>
            </w:tcMar>
            <w:vAlign w:val="center"/>
          </w:tcPr>
          <w:p w14:paraId="72B755FE" w14:textId="77777777" w:rsidR="00A77B3E" w:rsidRDefault="009B680F">
            <w:pPr>
              <w:jc w:val="right"/>
              <w:rPr>
                <w:color w:val="000000"/>
                <w:u w:color="000000"/>
              </w:rPr>
            </w:pPr>
            <w:r>
              <w:rPr>
                <w:sz w:val="18"/>
              </w:rPr>
              <w:t>8 525,00</w:t>
            </w:r>
          </w:p>
        </w:tc>
        <w:tc>
          <w:tcPr>
            <w:tcW w:w="2265" w:type="dxa"/>
            <w:tcBorders>
              <w:top w:val="nil"/>
              <w:left w:val="nil"/>
              <w:bottom w:val="single" w:sz="2" w:space="0" w:color="auto"/>
              <w:right w:val="single" w:sz="2" w:space="0" w:color="auto"/>
            </w:tcBorders>
            <w:tcMar>
              <w:top w:w="100" w:type="dxa"/>
            </w:tcMar>
          </w:tcPr>
          <w:p w14:paraId="7E6AD620" w14:textId="77777777" w:rsidR="00A77B3E" w:rsidRDefault="009B680F">
            <w:pPr>
              <w:jc w:val="left"/>
              <w:rPr>
                <w:color w:val="000000"/>
                <w:u w:color="000000"/>
              </w:rPr>
            </w:pPr>
            <w:r>
              <w:rPr>
                <w:color w:val="000000"/>
                <w:sz w:val="18"/>
                <w:u w:color="000000"/>
              </w:rPr>
              <w:t>Zadanie w trakcie realizacji. W ramach wydatków majątkowych projektu realizowanego w ramach Programu Operacyjnego Wiedza Edukacja Rozwój 2014-2020 współfinansowanego ze środków Europejskiego Funduszu Społecznego, Oś priorytetowa: II. Efektywne polityki publiczne dla rynku pracy, gospodarki i edukacji, Poddziałanie: 2.10 Wysoka jakość systemu oświaty, poniesiono wydatki na zakup:</w:t>
            </w:r>
            <w:r>
              <w:rPr>
                <w:color w:val="000000"/>
                <w:sz w:val="18"/>
                <w:u w:color="000000"/>
              </w:rPr>
              <w:br/>
              <w:t>-pracownia przyrodnicza, tablica interaktywna i drukarka 3D dla LO w Kowalu,                                                            - drukarki  dla  LO w Lubrańcu.             Źródła finansowania: środki UE - 72.471,93 zł, dotacja z budżetu państwa- 13.517,54 zł.</w:t>
            </w:r>
          </w:p>
        </w:tc>
      </w:tr>
      <w:tr w:rsidR="007F256B" w14:paraId="60040D82"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5F6EE9BA" w14:textId="77777777" w:rsidR="00A77B3E" w:rsidRDefault="009B680F">
            <w:pPr>
              <w:jc w:val="center"/>
              <w:rPr>
                <w:color w:val="000000"/>
                <w:u w:color="000000"/>
              </w:rPr>
            </w:pPr>
            <w:r>
              <w:rPr>
                <w:sz w:val="18"/>
              </w:rPr>
              <w:t>26</w:t>
            </w:r>
          </w:p>
        </w:tc>
        <w:tc>
          <w:tcPr>
            <w:tcW w:w="2235" w:type="dxa"/>
            <w:tcBorders>
              <w:top w:val="nil"/>
              <w:left w:val="nil"/>
              <w:bottom w:val="single" w:sz="2" w:space="0" w:color="auto"/>
              <w:right w:val="single" w:sz="2" w:space="0" w:color="auto"/>
            </w:tcBorders>
            <w:tcMar>
              <w:top w:w="100" w:type="dxa"/>
            </w:tcMar>
            <w:vAlign w:val="center"/>
          </w:tcPr>
          <w:p w14:paraId="3D097C02" w14:textId="77777777" w:rsidR="00A77B3E" w:rsidRDefault="009B680F">
            <w:pPr>
              <w:jc w:val="left"/>
              <w:rPr>
                <w:color w:val="000000"/>
                <w:u w:color="000000"/>
              </w:rPr>
            </w:pPr>
            <w:r>
              <w:rPr>
                <w:sz w:val="18"/>
              </w:rPr>
              <w:t>Zakup samochodu 9-osobowego przystosowanego do przewozu osób niepełnosprawnych w tym na wózkach inwalidzkich dla Domu Pomocy Społecznej w Kowalu - Dom Pomocy Społecznej w Kowalu</w:t>
            </w:r>
          </w:p>
        </w:tc>
        <w:tc>
          <w:tcPr>
            <w:tcW w:w="1275" w:type="dxa"/>
            <w:tcBorders>
              <w:top w:val="nil"/>
              <w:left w:val="nil"/>
              <w:bottom w:val="single" w:sz="2" w:space="0" w:color="auto"/>
              <w:right w:val="single" w:sz="2" w:space="0" w:color="auto"/>
            </w:tcBorders>
            <w:tcMar>
              <w:top w:w="100" w:type="dxa"/>
            </w:tcMar>
            <w:vAlign w:val="center"/>
          </w:tcPr>
          <w:p w14:paraId="2FE720BC" w14:textId="77777777" w:rsidR="00A77B3E" w:rsidRDefault="009B680F">
            <w:pPr>
              <w:jc w:val="left"/>
              <w:rPr>
                <w:color w:val="000000"/>
                <w:u w:color="000000"/>
              </w:rPr>
            </w:pPr>
            <w:r>
              <w:rPr>
                <w:sz w:val="18"/>
              </w:rPr>
              <w:t>46 000,00</w:t>
            </w:r>
          </w:p>
        </w:tc>
        <w:tc>
          <w:tcPr>
            <w:tcW w:w="1230" w:type="dxa"/>
            <w:tcBorders>
              <w:top w:val="nil"/>
              <w:left w:val="nil"/>
              <w:bottom w:val="single" w:sz="2" w:space="0" w:color="auto"/>
              <w:right w:val="single" w:sz="2" w:space="0" w:color="auto"/>
            </w:tcBorders>
            <w:tcMar>
              <w:top w:w="100" w:type="dxa"/>
            </w:tcMar>
            <w:vAlign w:val="center"/>
          </w:tcPr>
          <w:p w14:paraId="50DF9520" w14:textId="77777777" w:rsidR="00A77B3E" w:rsidRDefault="009B680F">
            <w:pPr>
              <w:jc w:val="left"/>
              <w:rPr>
                <w:color w:val="000000"/>
                <w:u w:color="000000"/>
              </w:rPr>
            </w:pPr>
            <w:r>
              <w:rPr>
                <w:sz w:val="18"/>
              </w:rPr>
              <w:t>46 000,00</w:t>
            </w:r>
          </w:p>
        </w:tc>
        <w:tc>
          <w:tcPr>
            <w:tcW w:w="1200" w:type="dxa"/>
            <w:tcBorders>
              <w:top w:val="nil"/>
              <w:left w:val="nil"/>
              <w:bottom w:val="single" w:sz="2" w:space="0" w:color="auto"/>
              <w:right w:val="single" w:sz="2" w:space="0" w:color="auto"/>
            </w:tcBorders>
            <w:tcMar>
              <w:top w:w="100" w:type="dxa"/>
            </w:tcMar>
            <w:vAlign w:val="center"/>
          </w:tcPr>
          <w:p w14:paraId="2C68DBBF" w14:textId="77777777" w:rsidR="00A77B3E" w:rsidRDefault="009B680F">
            <w:pPr>
              <w:jc w:val="left"/>
              <w:rPr>
                <w:color w:val="000000"/>
                <w:u w:color="000000"/>
              </w:rPr>
            </w:pPr>
            <w:r>
              <w:rPr>
                <w:sz w:val="18"/>
              </w:rPr>
              <w:t>46 000,00</w:t>
            </w:r>
          </w:p>
        </w:tc>
        <w:tc>
          <w:tcPr>
            <w:tcW w:w="1260" w:type="dxa"/>
            <w:tcBorders>
              <w:top w:val="nil"/>
              <w:left w:val="nil"/>
              <w:bottom w:val="single" w:sz="2" w:space="0" w:color="auto"/>
              <w:right w:val="single" w:sz="2" w:space="0" w:color="auto"/>
            </w:tcBorders>
            <w:tcMar>
              <w:top w:w="100" w:type="dxa"/>
            </w:tcMar>
            <w:vAlign w:val="center"/>
          </w:tcPr>
          <w:p w14:paraId="4DC2F02C"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4A84B441" w14:textId="77777777" w:rsidR="00A77B3E" w:rsidRDefault="009B680F">
            <w:pPr>
              <w:jc w:val="left"/>
              <w:rPr>
                <w:color w:val="000000"/>
                <w:u w:color="000000"/>
              </w:rPr>
            </w:pPr>
            <w:r>
              <w:rPr>
                <w:sz w:val="18"/>
              </w:rPr>
              <w:t>Zadanie zrealizowane. Źródła finansowania: zadanie zrealizowane  przy współudziale  środków pochodzących z Państwowego Funduszu Rehabilitacji Osób Niepełnosprawnych w kwocie 87.900,00 zł i środki własne - 46.000,00 zł</w:t>
            </w:r>
          </w:p>
        </w:tc>
      </w:tr>
      <w:tr w:rsidR="007F256B" w14:paraId="137E1DA8"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168723A6" w14:textId="77777777" w:rsidR="00A77B3E" w:rsidRDefault="00A77B3E">
            <w:pPr>
              <w:jc w:val="center"/>
              <w:rPr>
                <w:color w:val="000000"/>
                <w:u w:color="000000"/>
              </w:rPr>
            </w:pPr>
          </w:p>
        </w:tc>
        <w:tc>
          <w:tcPr>
            <w:tcW w:w="2235" w:type="dxa"/>
            <w:tcBorders>
              <w:top w:val="nil"/>
              <w:left w:val="nil"/>
              <w:bottom w:val="single" w:sz="2" w:space="0" w:color="auto"/>
              <w:right w:val="single" w:sz="2" w:space="0" w:color="auto"/>
            </w:tcBorders>
            <w:tcMar>
              <w:top w:w="100" w:type="dxa"/>
            </w:tcMar>
            <w:vAlign w:val="center"/>
          </w:tcPr>
          <w:p w14:paraId="596F4E9A" w14:textId="77777777" w:rsidR="00A77B3E" w:rsidRDefault="009B680F">
            <w:pPr>
              <w:jc w:val="left"/>
              <w:rPr>
                <w:color w:val="000000"/>
                <w:u w:color="000000"/>
              </w:rPr>
            </w:pPr>
            <w:r>
              <w:rPr>
                <w:sz w:val="18"/>
              </w:rPr>
              <w:t xml:space="preserve">Zakup </w:t>
            </w:r>
            <w:proofErr w:type="spellStart"/>
            <w:r>
              <w:rPr>
                <w:sz w:val="18"/>
              </w:rPr>
              <w:t>busa</w:t>
            </w:r>
            <w:proofErr w:type="spellEnd"/>
            <w:r>
              <w:rPr>
                <w:sz w:val="18"/>
              </w:rPr>
              <w:t xml:space="preserve"> dla Zespołu Szkół w Kowalu-Zespół Szkół w Kowalu</w:t>
            </w:r>
          </w:p>
        </w:tc>
        <w:tc>
          <w:tcPr>
            <w:tcW w:w="1275" w:type="dxa"/>
            <w:tcBorders>
              <w:top w:val="nil"/>
              <w:left w:val="nil"/>
              <w:bottom w:val="single" w:sz="2" w:space="0" w:color="auto"/>
              <w:right w:val="single" w:sz="2" w:space="0" w:color="auto"/>
            </w:tcBorders>
            <w:tcMar>
              <w:top w:w="100" w:type="dxa"/>
            </w:tcMar>
            <w:vAlign w:val="center"/>
          </w:tcPr>
          <w:p w14:paraId="1E2745BC" w14:textId="77777777" w:rsidR="00A77B3E" w:rsidRDefault="009B680F">
            <w:pPr>
              <w:jc w:val="left"/>
              <w:rPr>
                <w:color w:val="000000"/>
                <w:u w:color="000000"/>
              </w:rPr>
            </w:pPr>
            <w:r>
              <w:rPr>
                <w:sz w:val="18"/>
              </w:rPr>
              <w:t>20 000,00</w:t>
            </w:r>
          </w:p>
        </w:tc>
        <w:tc>
          <w:tcPr>
            <w:tcW w:w="1230" w:type="dxa"/>
            <w:tcBorders>
              <w:top w:val="nil"/>
              <w:left w:val="nil"/>
              <w:bottom w:val="single" w:sz="2" w:space="0" w:color="auto"/>
              <w:right w:val="single" w:sz="2" w:space="0" w:color="auto"/>
            </w:tcBorders>
            <w:tcMar>
              <w:top w:w="100" w:type="dxa"/>
            </w:tcMar>
            <w:vAlign w:val="center"/>
          </w:tcPr>
          <w:p w14:paraId="63AB0454" w14:textId="77777777" w:rsidR="00A77B3E" w:rsidRDefault="009B680F">
            <w:pPr>
              <w:jc w:val="left"/>
              <w:rPr>
                <w:color w:val="000000"/>
                <w:u w:color="000000"/>
              </w:rPr>
            </w:pPr>
            <w:r>
              <w:rPr>
                <w:sz w:val="18"/>
              </w:rPr>
              <w:t>20 000,00</w:t>
            </w:r>
          </w:p>
        </w:tc>
        <w:tc>
          <w:tcPr>
            <w:tcW w:w="1200" w:type="dxa"/>
            <w:tcBorders>
              <w:top w:val="nil"/>
              <w:left w:val="nil"/>
              <w:bottom w:val="single" w:sz="2" w:space="0" w:color="auto"/>
              <w:right w:val="single" w:sz="2" w:space="0" w:color="auto"/>
            </w:tcBorders>
            <w:tcMar>
              <w:top w:w="100" w:type="dxa"/>
            </w:tcMar>
            <w:vAlign w:val="center"/>
          </w:tcPr>
          <w:p w14:paraId="32D1EBD9" w14:textId="77777777" w:rsidR="00A77B3E" w:rsidRDefault="009B680F">
            <w:pPr>
              <w:jc w:val="left"/>
              <w:rPr>
                <w:color w:val="000000"/>
                <w:u w:color="000000"/>
              </w:rPr>
            </w:pPr>
            <w:r>
              <w:rPr>
                <w:sz w:val="18"/>
              </w:rPr>
              <w:t>20 000,00</w:t>
            </w:r>
          </w:p>
        </w:tc>
        <w:tc>
          <w:tcPr>
            <w:tcW w:w="1260" w:type="dxa"/>
            <w:tcBorders>
              <w:top w:val="nil"/>
              <w:left w:val="nil"/>
              <w:bottom w:val="single" w:sz="2" w:space="0" w:color="auto"/>
              <w:right w:val="single" w:sz="2" w:space="0" w:color="auto"/>
            </w:tcBorders>
            <w:tcMar>
              <w:top w:w="100" w:type="dxa"/>
            </w:tcMar>
            <w:vAlign w:val="center"/>
          </w:tcPr>
          <w:p w14:paraId="3A51BBCC" w14:textId="77777777" w:rsidR="00A77B3E" w:rsidRDefault="009B680F">
            <w:pPr>
              <w:jc w:val="right"/>
              <w:rPr>
                <w:color w:val="000000"/>
                <w:u w:color="000000"/>
              </w:rPr>
            </w:pPr>
            <w:r>
              <w:rPr>
                <w:sz w:val="18"/>
              </w:rPr>
              <w:t>0,00</w:t>
            </w:r>
          </w:p>
        </w:tc>
        <w:tc>
          <w:tcPr>
            <w:tcW w:w="2265" w:type="dxa"/>
            <w:tcBorders>
              <w:top w:val="nil"/>
              <w:left w:val="nil"/>
              <w:bottom w:val="single" w:sz="2" w:space="0" w:color="auto"/>
              <w:right w:val="single" w:sz="2" w:space="0" w:color="auto"/>
            </w:tcBorders>
            <w:tcMar>
              <w:top w:w="100" w:type="dxa"/>
            </w:tcMar>
          </w:tcPr>
          <w:p w14:paraId="6C9E6463" w14:textId="77777777" w:rsidR="00A77B3E" w:rsidRDefault="009B680F">
            <w:pPr>
              <w:jc w:val="left"/>
              <w:rPr>
                <w:color w:val="000000"/>
                <w:u w:color="000000"/>
              </w:rPr>
            </w:pPr>
            <w:r>
              <w:rPr>
                <w:sz w:val="18"/>
              </w:rPr>
              <w:t>Zadanie zrealizowane. Źródła finansowania: środki własne.</w:t>
            </w:r>
          </w:p>
        </w:tc>
      </w:tr>
      <w:tr w:rsidR="007F256B" w14:paraId="1D50A94F" w14:textId="77777777">
        <w:tc>
          <w:tcPr>
            <w:tcW w:w="525" w:type="dxa"/>
            <w:tcBorders>
              <w:top w:val="nil"/>
              <w:left w:val="single" w:sz="2" w:space="0" w:color="auto"/>
              <w:bottom w:val="single" w:sz="2" w:space="0" w:color="auto"/>
              <w:right w:val="single" w:sz="2" w:space="0" w:color="auto"/>
            </w:tcBorders>
            <w:tcMar>
              <w:top w:w="100" w:type="dxa"/>
            </w:tcMar>
            <w:vAlign w:val="center"/>
          </w:tcPr>
          <w:p w14:paraId="68447AE3" w14:textId="77777777" w:rsidR="00A77B3E" w:rsidRDefault="009B680F">
            <w:pPr>
              <w:jc w:val="center"/>
              <w:rPr>
                <w:color w:val="000000"/>
                <w:u w:color="000000"/>
              </w:rPr>
            </w:pPr>
            <w:r>
              <w:rPr>
                <w:sz w:val="18"/>
              </w:rPr>
              <w:t>27</w:t>
            </w:r>
          </w:p>
        </w:tc>
        <w:tc>
          <w:tcPr>
            <w:tcW w:w="2235" w:type="dxa"/>
            <w:tcBorders>
              <w:top w:val="nil"/>
              <w:left w:val="nil"/>
              <w:bottom w:val="single" w:sz="2" w:space="0" w:color="auto"/>
              <w:right w:val="single" w:sz="2" w:space="0" w:color="auto"/>
            </w:tcBorders>
            <w:tcMar>
              <w:top w:w="100" w:type="dxa"/>
            </w:tcMar>
            <w:vAlign w:val="center"/>
          </w:tcPr>
          <w:p w14:paraId="262B53E6" w14:textId="77777777" w:rsidR="00A77B3E" w:rsidRDefault="009B680F">
            <w:pPr>
              <w:jc w:val="left"/>
              <w:rPr>
                <w:color w:val="000000"/>
                <w:u w:color="000000"/>
              </w:rPr>
            </w:pPr>
            <w:r>
              <w:rPr>
                <w:sz w:val="18"/>
              </w:rPr>
              <w:t>Budowa instalacji fotowoltaicznych dla jednostek organizacyjnych Powiatu Włocławskiego z efektem ekologicznym - Starostwo Powiatowe we Włocławku</w:t>
            </w:r>
          </w:p>
        </w:tc>
        <w:tc>
          <w:tcPr>
            <w:tcW w:w="1275" w:type="dxa"/>
            <w:tcBorders>
              <w:top w:val="nil"/>
              <w:left w:val="nil"/>
              <w:bottom w:val="single" w:sz="2" w:space="0" w:color="auto"/>
              <w:right w:val="single" w:sz="2" w:space="0" w:color="auto"/>
            </w:tcBorders>
            <w:tcMar>
              <w:top w:w="100" w:type="dxa"/>
            </w:tcMar>
            <w:vAlign w:val="center"/>
          </w:tcPr>
          <w:p w14:paraId="673E5493" w14:textId="77777777" w:rsidR="00A77B3E" w:rsidRDefault="009B680F">
            <w:pPr>
              <w:jc w:val="left"/>
              <w:rPr>
                <w:color w:val="000000"/>
                <w:u w:color="000000"/>
              </w:rPr>
            </w:pPr>
            <w:r>
              <w:rPr>
                <w:sz w:val="18"/>
              </w:rPr>
              <w:t>52 300,00</w:t>
            </w:r>
          </w:p>
        </w:tc>
        <w:tc>
          <w:tcPr>
            <w:tcW w:w="1230" w:type="dxa"/>
            <w:tcBorders>
              <w:top w:val="nil"/>
              <w:left w:val="nil"/>
              <w:bottom w:val="single" w:sz="2" w:space="0" w:color="auto"/>
              <w:right w:val="single" w:sz="2" w:space="0" w:color="auto"/>
            </w:tcBorders>
            <w:tcMar>
              <w:top w:w="100" w:type="dxa"/>
            </w:tcMar>
            <w:vAlign w:val="center"/>
          </w:tcPr>
          <w:p w14:paraId="5D3F8A2E" w14:textId="77777777" w:rsidR="00A77B3E" w:rsidRDefault="009B680F">
            <w:pPr>
              <w:jc w:val="left"/>
              <w:rPr>
                <w:color w:val="000000"/>
                <w:u w:color="000000"/>
              </w:rPr>
            </w:pPr>
            <w:r>
              <w:rPr>
                <w:sz w:val="18"/>
              </w:rPr>
              <w:t>0,00</w:t>
            </w:r>
          </w:p>
        </w:tc>
        <w:tc>
          <w:tcPr>
            <w:tcW w:w="1200" w:type="dxa"/>
            <w:tcBorders>
              <w:top w:val="nil"/>
              <w:left w:val="nil"/>
              <w:bottom w:val="single" w:sz="2" w:space="0" w:color="auto"/>
              <w:right w:val="nil"/>
            </w:tcBorders>
            <w:tcMar>
              <w:top w:w="100" w:type="dxa"/>
            </w:tcMar>
            <w:vAlign w:val="center"/>
          </w:tcPr>
          <w:p w14:paraId="69A4ED6F" w14:textId="77777777" w:rsidR="00A77B3E" w:rsidRDefault="009B680F">
            <w:pPr>
              <w:jc w:val="left"/>
              <w:rPr>
                <w:color w:val="000000"/>
                <w:u w:color="000000"/>
              </w:rPr>
            </w:pPr>
            <w:r>
              <w:rPr>
                <w:sz w:val="18"/>
              </w:rPr>
              <w:t>0,00</w:t>
            </w:r>
          </w:p>
        </w:tc>
        <w:tc>
          <w:tcPr>
            <w:tcW w:w="1260" w:type="dxa"/>
            <w:tcBorders>
              <w:top w:val="nil"/>
              <w:left w:val="single" w:sz="2" w:space="0" w:color="auto"/>
              <w:bottom w:val="single" w:sz="2" w:space="0" w:color="auto"/>
              <w:right w:val="single" w:sz="2" w:space="0" w:color="auto"/>
            </w:tcBorders>
            <w:tcMar>
              <w:top w:w="100" w:type="dxa"/>
            </w:tcMar>
            <w:vAlign w:val="center"/>
          </w:tcPr>
          <w:p w14:paraId="7735BCA6" w14:textId="77777777" w:rsidR="00A77B3E" w:rsidRDefault="009B680F">
            <w:pPr>
              <w:jc w:val="right"/>
              <w:rPr>
                <w:color w:val="000000"/>
                <w:u w:color="000000"/>
              </w:rPr>
            </w:pPr>
            <w:r>
              <w:rPr>
                <w:sz w:val="18"/>
              </w:rPr>
              <w:t>2 186 872,00</w:t>
            </w:r>
          </w:p>
        </w:tc>
        <w:tc>
          <w:tcPr>
            <w:tcW w:w="2265" w:type="dxa"/>
            <w:tcBorders>
              <w:top w:val="nil"/>
              <w:left w:val="nil"/>
              <w:bottom w:val="single" w:sz="2" w:space="0" w:color="auto"/>
              <w:right w:val="single" w:sz="2" w:space="0" w:color="auto"/>
            </w:tcBorders>
            <w:tcMar>
              <w:top w:w="100" w:type="dxa"/>
            </w:tcMar>
          </w:tcPr>
          <w:p w14:paraId="639319C6" w14:textId="77777777" w:rsidR="00A77B3E" w:rsidRDefault="009B680F">
            <w:pPr>
              <w:jc w:val="left"/>
              <w:rPr>
                <w:color w:val="000000"/>
                <w:u w:color="000000"/>
              </w:rPr>
            </w:pPr>
            <w:r>
              <w:rPr>
                <w:sz w:val="18"/>
              </w:rPr>
              <w:t xml:space="preserve">Zadanie w trakcie realizacji.          W 2019 roku poniesiono wydatki  w kwocie  52.300,00 zł na dokumentację projektowo-kosztorysową wraz ze studium wykonalności. Zadanie przeniesiono do realizacji na 2021 rok w związku z toczącą się procedurą odwoławczą  w Krajowej Izbie Odwoławczej  po przeprowadzonym w 2020 r.  postępowaniu przetargowym na wyłonienie wykonawcy robót. Źródła finansowania: środki własne. Na realizację zadania złożono wniosek o dofinansowanie z </w:t>
            </w:r>
            <w:r>
              <w:rPr>
                <w:sz w:val="18"/>
              </w:rPr>
              <w:lastRenderedPageBreak/>
              <w:t xml:space="preserve">Regionalnego Programu Operacyjnego Województwa Kujawsko-Pomorskiego na lata 2014-2020. </w:t>
            </w:r>
          </w:p>
        </w:tc>
      </w:tr>
      <w:tr w:rsidR="007F256B" w14:paraId="72B0B5A5" w14:textId="77777777">
        <w:tc>
          <w:tcPr>
            <w:tcW w:w="2760" w:type="dxa"/>
            <w:gridSpan w:val="2"/>
            <w:tcBorders>
              <w:top w:val="single" w:sz="2" w:space="0" w:color="auto"/>
              <w:left w:val="single" w:sz="2" w:space="0" w:color="auto"/>
              <w:bottom w:val="single" w:sz="2" w:space="0" w:color="auto"/>
              <w:right w:val="single" w:sz="2" w:space="0" w:color="auto"/>
            </w:tcBorders>
            <w:tcMar>
              <w:top w:w="100" w:type="dxa"/>
            </w:tcMar>
          </w:tcPr>
          <w:p w14:paraId="3A7BF026" w14:textId="77777777" w:rsidR="00A77B3E" w:rsidRDefault="009B680F">
            <w:pPr>
              <w:jc w:val="center"/>
              <w:rPr>
                <w:color w:val="000000"/>
                <w:u w:color="000000"/>
              </w:rPr>
            </w:pPr>
            <w:r>
              <w:rPr>
                <w:sz w:val="18"/>
              </w:rPr>
              <w:lastRenderedPageBreak/>
              <w:t>Razem:</w:t>
            </w:r>
          </w:p>
        </w:tc>
        <w:tc>
          <w:tcPr>
            <w:tcW w:w="1275" w:type="dxa"/>
            <w:tcBorders>
              <w:top w:val="nil"/>
              <w:left w:val="nil"/>
              <w:bottom w:val="single" w:sz="2" w:space="0" w:color="auto"/>
              <w:right w:val="single" w:sz="2" w:space="0" w:color="auto"/>
            </w:tcBorders>
            <w:tcMar>
              <w:top w:w="100" w:type="dxa"/>
            </w:tcMar>
            <w:vAlign w:val="center"/>
          </w:tcPr>
          <w:p w14:paraId="3FB8C157" w14:textId="77777777" w:rsidR="00A77B3E" w:rsidRDefault="009B680F">
            <w:pPr>
              <w:jc w:val="left"/>
              <w:rPr>
                <w:color w:val="000000"/>
                <w:u w:color="000000"/>
              </w:rPr>
            </w:pPr>
            <w:r>
              <w:rPr>
                <w:b/>
                <w:sz w:val="18"/>
              </w:rPr>
              <w:t>46 772 603,36</w:t>
            </w:r>
          </w:p>
        </w:tc>
        <w:tc>
          <w:tcPr>
            <w:tcW w:w="1230" w:type="dxa"/>
            <w:tcBorders>
              <w:top w:val="nil"/>
              <w:left w:val="nil"/>
              <w:bottom w:val="single" w:sz="2" w:space="0" w:color="auto"/>
              <w:right w:val="single" w:sz="2" w:space="0" w:color="auto"/>
            </w:tcBorders>
            <w:tcMar>
              <w:top w:w="100" w:type="dxa"/>
            </w:tcMar>
            <w:vAlign w:val="center"/>
          </w:tcPr>
          <w:p w14:paraId="2DDDF0C9" w14:textId="77777777" w:rsidR="00A77B3E" w:rsidRDefault="009B680F">
            <w:pPr>
              <w:jc w:val="left"/>
              <w:rPr>
                <w:color w:val="000000"/>
                <w:u w:color="000000"/>
              </w:rPr>
            </w:pPr>
            <w:r>
              <w:rPr>
                <w:b/>
                <w:sz w:val="18"/>
              </w:rPr>
              <w:t>36 210 036,09</w:t>
            </w:r>
          </w:p>
        </w:tc>
        <w:tc>
          <w:tcPr>
            <w:tcW w:w="1200" w:type="dxa"/>
            <w:tcBorders>
              <w:top w:val="nil"/>
              <w:left w:val="nil"/>
              <w:bottom w:val="single" w:sz="2" w:space="0" w:color="auto"/>
              <w:right w:val="nil"/>
            </w:tcBorders>
            <w:tcMar>
              <w:top w:w="100" w:type="dxa"/>
            </w:tcMar>
            <w:vAlign w:val="center"/>
          </w:tcPr>
          <w:p w14:paraId="366B221E" w14:textId="77777777" w:rsidR="00A77B3E" w:rsidRDefault="009B680F">
            <w:pPr>
              <w:jc w:val="left"/>
              <w:rPr>
                <w:color w:val="000000"/>
                <w:u w:color="000000"/>
              </w:rPr>
            </w:pPr>
            <w:r>
              <w:rPr>
                <w:b/>
                <w:sz w:val="18"/>
              </w:rPr>
              <w:t>35 573 294,47</w:t>
            </w:r>
          </w:p>
        </w:tc>
        <w:tc>
          <w:tcPr>
            <w:tcW w:w="1260" w:type="dxa"/>
            <w:tcBorders>
              <w:top w:val="nil"/>
              <w:left w:val="single" w:sz="2" w:space="0" w:color="auto"/>
              <w:bottom w:val="single" w:sz="2" w:space="0" w:color="auto"/>
              <w:right w:val="nil"/>
            </w:tcBorders>
            <w:tcMar>
              <w:top w:w="100" w:type="dxa"/>
            </w:tcMar>
            <w:vAlign w:val="center"/>
          </w:tcPr>
          <w:p w14:paraId="47089D3C" w14:textId="77777777" w:rsidR="00A77B3E" w:rsidRDefault="009B680F">
            <w:pPr>
              <w:jc w:val="left"/>
              <w:rPr>
                <w:color w:val="000000"/>
                <w:u w:color="000000"/>
              </w:rPr>
            </w:pPr>
            <w:r>
              <w:rPr>
                <w:b/>
                <w:sz w:val="18"/>
              </w:rPr>
              <w:t>68 585 440,06</w:t>
            </w:r>
          </w:p>
        </w:tc>
        <w:tc>
          <w:tcPr>
            <w:tcW w:w="2265" w:type="dxa"/>
            <w:tcBorders>
              <w:top w:val="nil"/>
              <w:left w:val="single" w:sz="2" w:space="0" w:color="auto"/>
              <w:bottom w:val="single" w:sz="2" w:space="0" w:color="auto"/>
              <w:right w:val="single" w:sz="2" w:space="0" w:color="auto"/>
            </w:tcBorders>
            <w:tcMar>
              <w:top w:w="100" w:type="dxa"/>
            </w:tcMar>
          </w:tcPr>
          <w:p w14:paraId="3084D373" w14:textId="77777777" w:rsidR="00A77B3E" w:rsidRDefault="00A77B3E">
            <w:pPr>
              <w:jc w:val="left"/>
              <w:rPr>
                <w:color w:val="000000"/>
                <w:u w:color="000000"/>
              </w:rPr>
            </w:pPr>
          </w:p>
        </w:tc>
      </w:tr>
    </w:tbl>
    <w:p w14:paraId="0035771A" w14:textId="77777777" w:rsidR="00A77B3E" w:rsidRDefault="009B680F">
      <w:pPr>
        <w:spacing w:before="120" w:after="120"/>
        <w:jc w:val="center"/>
        <w:rPr>
          <w:b/>
          <w:color w:val="000000"/>
          <w:u w:color="000000"/>
        </w:rPr>
      </w:pPr>
      <w:r>
        <w:rPr>
          <w:b/>
          <w:color w:val="000000"/>
          <w:u w:val="single" w:color="000000"/>
        </w:rPr>
        <w:t>ZOBOWIĄZANIA I NALEŻNOŚCI</w:t>
      </w:r>
    </w:p>
    <w:p w14:paraId="1E26D32D" w14:textId="77777777" w:rsidR="00A77B3E" w:rsidRDefault="009B680F">
      <w:pPr>
        <w:spacing w:before="120" w:after="120"/>
        <w:ind w:left="283" w:firstLine="227"/>
        <w:rPr>
          <w:color w:val="000000"/>
          <w:u w:color="000000"/>
        </w:rPr>
      </w:pPr>
      <w:r>
        <w:rPr>
          <w:color w:val="000000"/>
          <w:u w:color="000000"/>
        </w:rPr>
        <w:t xml:space="preserve">Na koniec okresu sprawozdawczego (wg sprawozdania Rb-28S) w budżecie powiatu włocławskiego nie wystąpiły zobowiązania wymagalne. Zobowiązania w kwocie </w:t>
      </w:r>
      <w:r>
        <w:rPr>
          <w:b/>
          <w:color w:val="000000"/>
          <w:u w:color="000000"/>
        </w:rPr>
        <w:t>4.237.741,64 zł</w:t>
      </w:r>
      <w:r>
        <w:rPr>
          <w:color w:val="000000"/>
          <w:u w:color="000000"/>
        </w:rPr>
        <w:t>, to zobowiązania dotyczące wydatków bieżących w tym m.in. zobowiązania z tytułu dodatkowego wynagrodzenia rocznego wraz z pochodnymi (termin płatności do 31 marca 2021r.),  składki na ubezpieczenie zdrowotne (PUP).</w:t>
      </w:r>
    </w:p>
    <w:p w14:paraId="528017B3" w14:textId="77777777" w:rsidR="00A77B3E" w:rsidRDefault="009B680F">
      <w:pPr>
        <w:spacing w:before="120" w:after="120"/>
        <w:ind w:left="283" w:firstLine="227"/>
        <w:rPr>
          <w:color w:val="000000"/>
          <w:u w:color="000000"/>
        </w:rPr>
      </w:pPr>
      <w:r>
        <w:rPr>
          <w:color w:val="000000"/>
          <w:u w:color="000000"/>
        </w:rPr>
        <w:t xml:space="preserve">Na koniec okresu sprawozdawczego (wg sprawozdania Rb-27S) w budżetach powiatowych jednostek organizacyjnych i w Starostwie Powiatowym powstały należności do zapłaty w kwocie 453.863,69 zł - w tym należności wymagalne w kwocie </w:t>
      </w:r>
      <w:r>
        <w:rPr>
          <w:b/>
          <w:color w:val="000000"/>
          <w:u w:color="000000"/>
        </w:rPr>
        <w:t>353.394,26 zł</w:t>
      </w:r>
      <w:r>
        <w:rPr>
          <w:color w:val="000000"/>
          <w:u w:color="000000"/>
        </w:rPr>
        <w:t>.</w:t>
      </w:r>
    </w:p>
    <w:p w14:paraId="171A18A7" w14:textId="77777777" w:rsidR="00A77B3E" w:rsidRDefault="009B680F">
      <w:pPr>
        <w:spacing w:before="120" w:after="120"/>
        <w:ind w:left="283" w:firstLine="227"/>
        <w:rPr>
          <w:color w:val="000000"/>
          <w:u w:color="000000"/>
        </w:rPr>
      </w:pPr>
      <w:r>
        <w:rPr>
          <w:color w:val="000000"/>
          <w:u w:color="000000"/>
        </w:rPr>
        <w:t>Wykaz należności wymagalnych powiatowych jednostek organizacyjnych - według stanu na dzień 31 grudnia 2020 r. przedstawia tabela nr 12.</w:t>
      </w:r>
    </w:p>
    <w:p w14:paraId="5F30845A" w14:textId="77777777" w:rsidR="00A77B3E" w:rsidRDefault="009B680F">
      <w:pPr>
        <w:spacing w:before="120" w:after="120"/>
        <w:ind w:left="283" w:firstLine="227"/>
        <w:jc w:val="right"/>
        <w:rPr>
          <w:color w:val="000000"/>
          <w:u w:color="000000"/>
        </w:rPr>
      </w:pPr>
      <w:r>
        <w:rPr>
          <w:b/>
          <w:i/>
          <w:color w:val="000000"/>
          <w:u w:color="000000"/>
        </w:rPr>
        <w:t>Tabela nr 12</w:t>
      </w:r>
    </w:p>
    <w:p w14:paraId="635247AF" w14:textId="77777777" w:rsidR="00A77B3E" w:rsidRDefault="009B680F">
      <w:pPr>
        <w:spacing w:before="120" w:after="120"/>
        <w:jc w:val="center"/>
        <w:rPr>
          <w:b/>
          <w:color w:val="000000"/>
          <w:u w:color="000000"/>
        </w:rPr>
      </w:pPr>
      <w:r>
        <w:rPr>
          <w:b/>
          <w:i/>
          <w:color w:val="000000"/>
          <w:u w:color="000000"/>
        </w:rPr>
        <w:t xml:space="preserve">Wykaz należności wymagalnych powiatowych jednostek organizacyjnych </w:t>
      </w:r>
      <w:r>
        <w:rPr>
          <w:b/>
          <w:color w:val="000000"/>
          <w:u w:color="000000"/>
        </w:rPr>
        <w:t>- </w:t>
      </w:r>
      <w:r>
        <w:rPr>
          <w:b/>
          <w:i/>
          <w:color w:val="000000"/>
          <w:u w:color="000000"/>
        </w:rPr>
        <w:t>według stanu na dzień 31 grudnia 2020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94"/>
        <w:gridCol w:w="704"/>
        <w:gridCol w:w="3430"/>
        <w:gridCol w:w="1678"/>
        <w:gridCol w:w="2741"/>
      </w:tblGrid>
      <w:tr w:rsidR="007F256B" w14:paraId="53F659B9" w14:textId="77777777">
        <w:trPr>
          <w:trHeight w:val="1155"/>
        </w:trPr>
        <w:tc>
          <w:tcPr>
            <w:tcW w:w="735" w:type="dxa"/>
            <w:tcBorders>
              <w:top w:val="single" w:sz="2" w:space="0" w:color="auto"/>
              <w:left w:val="single" w:sz="2" w:space="0" w:color="auto"/>
              <w:bottom w:val="single" w:sz="2" w:space="0" w:color="auto"/>
              <w:right w:val="nil"/>
            </w:tcBorders>
            <w:tcMar>
              <w:top w:w="100" w:type="dxa"/>
            </w:tcMar>
            <w:vAlign w:val="center"/>
          </w:tcPr>
          <w:p w14:paraId="6695005B" w14:textId="77777777" w:rsidR="00A77B3E" w:rsidRDefault="009B680F">
            <w:pPr>
              <w:jc w:val="center"/>
              <w:rPr>
                <w:color w:val="000000"/>
                <w:u w:color="000000"/>
              </w:rPr>
            </w:pPr>
            <w:r>
              <w:rPr>
                <w:sz w:val="18"/>
              </w:rPr>
              <w:t>Dział</w:t>
            </w:r>
          </w:p>
        </w:tc>
        <w:tc>
          <w:tcPr>
            <w:tcW w:w="795" w:type="dxa"/>
            <w:tcBorders>
              <w:top w:val="single" w:sz="2" w:space="0" w:color="auto"/>
              <w:left w:val="single" w:sz="2" w:space="0" w:color="auto"/>
              <w:bottom w:val="single" w:sz="2" w:space="0" w:color="auto"/>
              <w:right w:val="nil"/>
            </w:tcBorders>
            <w:tcMar>
              <w:top w:w="100" w:type="dxa"/>
            </w:tcMar>
            <w:vAlign w:val="center"/>
          </w:tcPr>
          <w:p w14:paraId="7D3B7F97" w14:textId="77777777" w:rsidR="00A77B3E" w:rsidRDefault="009B680F">
            <w:pPr>
              <w:jc w:val="center"/>
              <w:rPr>
                <w:color w:val="000000"/>
                <w:u w:color="000000"/>
              </w:rPr>
            </w:pPr>
            <w:r>
              <w:rPr>
                <w:sz w:val="18"/>
              </w:rPr>
              <w:t>Rozdz.</w:t>
            </w:r>
          </w:p>
        </w:tc>
        <w:tc>
          <w:tcPr>
            <w:tcW w:w="705" w:type="dxa"/>
            <w:tcBorders>
              <w:top w:val="single" w:sz="2" w:space="0" w:color="auto"/>
              <w:left w:val="single" w:sz="2" w:space="0" w:color="auto"/>
              <w:bottom w:val="single" w:sz="2" w:space="0" w:color="auto"/>
              <w:right w:val="nil"/>
            </w:tcBorders>
            <w:tcMar>
              <w:top w:w="100" w:type="dxa"/>
            </w:tcMar>
            <w:vAlign w:val="center"/>
          </w:tcPr>
          <w:p w14:paraId="6E9AD091" w14:textId="77777777" w:rsidR="00A77B3E" w:rsidRDefault="009B680F">
            <w:pPr>
              <w:jc w:val="center"/>
              <w:rPr>
                <w:color w:val="000000"/>
                <w:u w:color="000000"/>
              </w:rPr>
            </w:pPr>
            <w:r>
              <w:rPr>
                <w:sz w:val="18"/>
              </w:rPr>
              <w:t>§</w:t>
            </w:r>
          </w:p>
        </w:tc>
        <w:tc>
          <w:tcPr>
            <w:tcW w:w="3435" w:type="dxa"/>
            <w:tcBorders>
              <w:top w:val="single" w:sz="2" w:space="0" w:color="auto"/>
              <w:left w:val="single" w:sz="2" w:space="0" w:color="auto"/>
              <w:bottom w:val="single" w:sz="2" w:space="0" w:color="auto"/>
              <w:right w:val="nil"/>
            </w:tcBorders>
            <w:tcMar>
              <w:top w:w="100" w:type="dxa"/>
            </w:tcMar>
          </w:tcPr>
          <w:p w14:paraId="44404FAC" w14:textId="77777777" w:rsidR="00A77B3E" w:rsidRDefault="00A77B3E">
            <w:pPr>
              <w:jc w:val="left"/>
              <w:rPr>
                <w:color w:val="000000"/>
                <w:u w:color="000000"/>
              </w:rPr>
            </w:pPr>
          </w:p>
          <w:p w14:paraId="723D6335" w14:textId="77777777" w:rsidR="007F256B" w:rsidRDefault="007F256B"/>
          <w:p w14:paraId="3813CD68" w14:textId="77777777" w:rsidR="007F256B" w:rsidRDefault="009B680F">
            <w:pPr>
              <w:jc w:val="left"/>
            </w:pPr>
            <w:r>
              <w:t>Nazwa jednostki</w:t>
            </w:r>
          </w:p>
          <w:p w14:paraId="6ABBF103" w14:textId="77777777" w:rsidR="007F256B" w:rsidRDefault="007F256B"/>
        </w:tc>
        <w:tc>
          <w:tcPr>
            <w:tcW w:w="1680" w:type="dxa"/>
            <w:tcBorders>
              <w:top w:val="single" w:sz="2" w:space="0" w:color="auto"/>
              <w:left w:val="single" w:sz="2" w:space="0" w:color="auto"/>
              <w:bottom w:val="single" w:sz="2" w:space="0" w:color="auto"/>
              <w:right w:val="nil"/>
            </w:tcBorders>
            <w:tcMar>
              <w:top w:w="100" w:type="dxa"/>
            </w:tcMar>
            <w:vAlign w:val="center"/>
          </w:tcPr>
          <w:p w14:paraId="4719DEF3" w14:textId="77777777" w:rsidR="00A77B3E" w:rsidRDefault="009B680F">
            <w:pPr>
              <w:jc w:val="center"/>
              <w:rPr>
                <w:color w:val="000000"/>
                <w:u w:color="000000"/>
              </w:rPr>
            </w:pPr>
            <w:r>
              <w:rPr>
                <w:sz w:val="18"/>
              </w:rPr>
              <w:t>Należności</w:t>
            </w:r>
          </w:p>
          <w:p w14:paraId="468AE878" w14:textId="77777777" w:rsidR="007F256B" w:rsidRDefault="009B680F">
            <w:pPr>
              <w:jc w:val="center"/>
            </w:pPr>
            <w:r>
              <w:rPr>
                <w:sz w:val="18"/>
              </w:rPr>
              <w:t>wymagalne na dzień 31.12.2020 r.</w:t>
            </w:r>
          </w:p>
          <w:p w14:paraId="5A05156A" w14:textId="77777777" w:rsidR="007F256B" w:rsidRDefault="009B680F">
            <w:pPr>
              <w:jc w:val="center"/>
            </w:pPr>
            <w:r>
              <w:rPr>
                <w:sz w:val="18"/>
              </w:rPr>
              <w:t>- wg Rb –27S</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10136AD6" w14:textId="77777777" w:rsidR="00A77B3E" w:rsidRDefault="009B680F">
            <w:pPr>
              <w:jc w:val="center"/>
              <w:rPr>
                <w:color w:val="000000"/>
                <w:u w:color="000000"/>
              </w:rPr>
            </w:pPr>
            <w:r>
              <w:rPr>
                <w:sz w:val="18"/>
              </w:rPr>
              <w:t>Podjęte czynności egzekucyjne</w:t>
            </w:r>
          </w:p>
        </w:tc>
      </w:tr>
      <w:tr w:rsidR="007F256B" w14:paraId="0267D079" w14:textId="77777777">
        <w:tc>
          <w:tcPr>
            <w:tcW w:w="735" w:type="dxa"/>
            <w:tcBorders>
              <w:top w:val="nil"/>
              <w:left w:val="single" w:sz="2" w:space="0" w:color="auto"/>
              <w:bottom w:val="single" w:sz="2" w:space="0" w:color="auto"/>
              <w:right w:val="nil"/>
            </w:tcBorders>
            <w:tcMar>
              <w:top w:w="100" w:type="dxa"/>
            </w:tcMar>
            <w:vAlign w:val="center"/>
          </w:tcPr>
          <w:p w14:paraId="2CDD0113" w14:textId="77777777" w:rsidR="00A77B3E" w:rsidRDefault="009B680F">
            <w:pPr>
              <w:jc w:val="center"/>
              <w:rPr>
                <w:color w:val="000000"/>
                <w:u w:color="000000"/>
              </w:rPr>
            </w:pPr>
            <w:r>
              <w:rPr>
                <w:sz w:val="18"/>
              </w:rPr>
              <w:t>710</w:t>
            </w:r>
          </w:p>
        </w:tc>
        <w:tc>
          <w:tcPr>
            <w:tcW w:w="795" w:type="dxa"/>
            <w:tcBorders>
              <w:top w:val="nil"/>
              <w:left w:val="single" w:sz="2" w:space="0" w:color="auto"/>
              <w:bottom w:val="single" w:sz="2" w:space="0" w:color="auto"/>
              <w:right w:val="nil"/>
            </w:tcBorders>
            <w:tcMar>
              <w:top w:w="100" w:type="dxa"/>
            </w:tcMar>
            <w:vAlign w:val="center"/>
          </w:tcPr>
          <w:p w14:paraId="357EFAD6" w14:textId="77777777" w:rsidR="00A77B3E" w:rsidRDefault="009B680F">
            <w:pPr>
              <w:jc w:val="center"/>
              <w:rPr>
                <w:color w:val="000000"/>
                <w:u w:color="000000"/>
              </w:rPr>
            </w:pPr>
            <w:r>
              <w:rPr>
                <w:sz w:val="18"/>
              </w:rPr>
              <w:t>71012</w:t>
            </w:r>
          </w:p>
        </w:tc>
        <w:tc>
          <w:tcPr>
            <w:tcW w:w="705" w:type="dxa"/>
            <w:tcBorders>
              <w:top w:val="nil"/>
              <w:left w:val="single" w:sz="2" w:space="0" w:color="auto"/>
              <w:bottom w:val="single" w:sz="2" w:space="0" w:color="auto"/>
              <w:right w:val="nil"/>
            </w:tcBorders>
            <w:tcMar>
              <w:top w:w="100" w:type="dxa"/>
            </w:tcMar>
            <w:vAlign w:val="center"/>
          </w:tcPr>
          <w:p w14:paraId="6369C1C6" w14:textId="77777777" w:rsidR="00A77B3E" w:rsidRDefault="009B680F">
            <w:pPr>
              <w:jc w:val="center"/>
              <w:rPr>
                <w:color w:val="000000"/>
                <w:u w:color="000000"/>
              </w:rPr>
            </w:pPr>
            <w:r>
              <w:rPr>
                <w:sz w:val="18"/>
              </w:rPr>
              <w:t>0830</w:t>
            </w:r>
          </w:p>
        </w:tc>
        <w:tc>
          <w:tcPr>
            <w:tcW w:w="3435" w:type="dxa"/>
            <w:tcBorders>
              <w:top w:val="nil"/>
              <w:left w:val="single" w:sz="2" w:space="0" w:color="auto"/>
              <w:bottom w:val="single" w:sz="2" w:space="0" w:color="auto"/>
              <w:right w:val="nil"/>
            </w:tcBorders>
            <w:tcMar>
              <w:top w:w="100" w:type="dxa"/>
            </w:tcMar>
            <w:vAlign w:val="center"/>
          </w:tcPr>
          <w:p w14:paraId="6B3BC78E" w14:textId="77777777" w:rsidR="00A77B3E" w:rsidRDefault="009B680F">
            <w:pPr>
              <w:jc w:val="left"/>
              <w:rPr>
                <w:color w:val="000000"/>
                <w:u w:color="000000"/>
              </w:rPr>
            </w:pPr>
            <w:r>
              <w:rPr>
                <w:sz w:val="18"/>
              </w:rPr>
              <w:t>Starostwo Powiatowe</w:t>
            </w:r>
          </w:p>
          <w:p w14:paraId="6F6391BD" w14:textId="77777777" w:rsidR="007F256B" w:rsidRDefault="009B680F">
            <w:pPr>
              <w:jc w:val="left"/>
            </w:pPr>
            <w:r>
              <w:rPr>
                <w:sz w:val="18"/>
              </w:rPr>
              <w:t>- wpływy z usług</w:t>
            </w:r>
          </w:p>
        </w:tc>
        <w:tc>
          <w:tcPr>
            <w:tcW w:w="1680" w:type="dxa"/>
            <w:tcBorders>
              <w:top w:val="nil"/>
              <w:left w:val="single" w:sz="2" w:space="0" w:color="auto"/>
              <w:bottom w:val="single" w:sz="2" w:space="0" w:color="auto"/>
              <w:right w:val="nil"/>
            </w:tcBorders>
            <w:tcMar>
              <w:top w:w="100" w:type="dxa"/>
            </w:tcMar>
            <w:vAlign w:val="center"/>
          </w:tcPr>
          <w:p w14:paraId="59DAE2F0" w14:textId="77777777" w:rsidR="00A77B3E" w:rsidRDefault="009B680F">
            <w:pPr>
              <w:jc w:val="right"/>
              <w:rPr>
                <w:color w:val="000000"/>
                <w:u w:color="000000"/>
              </w:rPr>
            </w:pPr>
            <w:r>
              <w:rPr>
                <w:sz w:val="18"/>
              </w:rPr>
              <w:t>2.192,14</w:t>
            </w:r>
          </w:p>
        </w:tc>
        <w:tc>
          <w:tcPr>
            <w:tcW w:w="2745" w:type="dxa"/>
            <w:tcBorders>
              <w:top w:val="nil"/>
              <w:left w:val="single" w:sz="2" w:space="0" w:color="auto"/>
              <w:bottom w:val="single" w:sz="2" w:space="0" w:color="auto"/>
              <w:right w:val="single" w:sz="2" w:space="0" w:color="auto"/>
            </w:tcBorders>
            <w:tcMar>
              <w:top w:w="100" w:type="dxa"/>
            </w:tcMar>
            <w:vAlign w:val="center"/>
          </w:tcPr>
          <w:p w14:paraId="3D4104F4" w14:textId="77777777" w:rsidR="00A77B3E" w:rsidRDefault="009B680F">
            <w:pPr>
              <w:jc w:val="left"/>
              <w:rPr>
                <w:color w:val="000000"/>
                <w:u w:color="000000"/>
              </w:rPr>
            </w:pPr>
            <w:r>
              <w:rPr>
                <w:sz w:val="18"/>
              </w:rPr>
              <w:t>Należności zostały częściowo  uregulowane - do spłaty pozostało 1.362,64 zł. Informacje o zaległościach przekazano do wydziału merytorycznego celem wyegzekwowania należności.</w:t>
            </w:r>
          </w:p>
        </w:tc>
      </w:tr>
      <w:tr w:rsidR="007F256B" w14:paraId="599ED7DD" w14:textId="77777777">
        <w:tc>
          <w:tcPr>
            <w:tcW w:w="735" w:type="dxa"/>
            <w:tcBorders>
              <w:top w:val="single" w:sz="2" w:space="0" w:color="auto"/>
              <w:left w:val="single" w:sz="2" w:space="0" w:color="auto"/>
              <w:bottom w:val="single" w:sz="2" w:space="0" w:color="auto"/>
              <w:right w:val="nil"/>
            </w:tcBorders>
            <w:tcMar>
              <w:top w:w="100" w:type="dxa"/>
            </w:tcMar>
            <w:vAlign w:val="center"/>
          </w:tcPr>
          <w:p w14:paraId="63B55E8A" w14:textId="77777777" w:rsidR="00A77B3E" w:rsidRDefault="009B680F">
            <w:pPr>
              <w:jc w:val="center"/>
              <w:rPr>
                <w:color w:val="000000"/>
                <w:u w:color="000000"/>
              </w:rPr>
            </w:pPr>
            <w:r>
              <w:rPr>
                <w:sz w:val="18"/>
              </w:rPr>
              <w:t>710</w:t>
            </w:r>
          </w:p>
        </w:tc>
        <w:tc>
          <w:tcPr>
            <w:tcW w:w="795" w:type="dxa"/>
            <w:tcBorders>
              <w:top w:val="single" w:sz="2" w:space="0" w:color="auto"/>
              <w:left w:val="single" w:sz="2" w:space="0" w:color="auto"/>
              <w:bottom w:val="single" w:sz="2" w:space="0" w:color="auto"/>
              <w:right w:val="nil"/>
            </w:tcBorders>
            <w:tcMar>
              <w:top w:w="100" w:type="dxa"/>
            </w:tcMar>
            <w:vAlign w:val="center"/>
          </w:tcPr>
          <w:p w14:paraId="3FF8B0E6" w14:textId="77777777" w:rsidR="00A77B3E" w:rsidRDefault="009B680F">
            <w:pPr>
              <w:jc w:val="center"/>
              <w:rPr>
                <w:color w:val="000000"/>
                <w:u w:color="000000"/>
              </w:rPr>
            </w:pPr>
            <w:r>
              <w:rPr>
                <w:sz w:val="18"/>
              </w:rPr>
              <w:t>71015</w:t>
            </w:r>
          </w:p>
        </w:tc>
        <w:tc>
          <w:tcPr>
            <w:tcW w:w="705" w:type="dxa"/>
            <w:tcBorders>
              <w:top w:val="single" w:sz="2" w:space="0" w:color="auto"/>
              <w:left w:val="single" w:sz="2" w:space="0" w:color="auto"/>
              <w:bottom w:val="single" w:sz="2" w:space="0" w:color="auto"/>
              <w:right w:val="nil"/>
            </w:tcBorders>
            <w:tcMar>
              <w:top w:w="100" w:type="dxa"/>
            </w:tcMar>
            <w:vAlign w:val="center"/>
          </w:tcPr>
          <w:p w14:paraId="42A72D17" w14:textId="77777777" w:rsidR="00A77B3E" w:rsidRDefault="009B680F">
            <w:pPr>
              <w:jc w:val="center"/>
              <w:rPr>
                <w:color w:val="000000"/>
                <w:u w:color="000000"/>
              </w:rPr>
            </w:pPr>
            <w:r>
              <w:rPr>
                <w:sz w:val="18"/>
              </w:rPr>
              <w:t>2360</w:t>
            </w:r>
          </w:p>
        </w:tc>
        <w:tc>
          <w:tcPr>
            <w:tcW w:w="3435" w:type="dxa"/>
            <w:tcBorders>
              <w:top w:val="single" w:sz="2" w:space="0" w:color="auto"/>
              <w:left w:val="single" w:sz="2" w:space="0" w:color="auto"/>
              <w:bottom w:val="single" w:sz="2" w:space="0" w:color="auto"/>
              <w:right w:val="nil"/>
            </w:tcBorders>
            <w:tcMar>
              <w:top w:w="100" w:type="dxa"/>
            </w:tcMar>
            <w:vAlign w:val="center"/>
          </w:tcPr>
          <w:p w14:paraId="2279946A" w14:textId="77777777" w:rsidR="00A77B3E" w:rsidRDefault="009B680F">
            <w:pPr>
              <w:jc w:val="left"/>
              <w:rPr>
                <w:color w:val="000000"/>
                <w:u w:color="000000"/>
              </w:rPr>
            </w:pPr>
            <w:r>
              <w:rPr>
                <w:sz w:val="18"/>
              </w:rPr>
              <w:t>PINB Włocławek</w:t>
            </w:r>
          </w:p>
          <w:p w14:paraId="2D3F5DCE" w14:textId="77777777" w:rsidR="007F256B" w:rsidRDefault="009B680F">
            <w:pPr>
              <w:jc w:val="left"/>
            </w:pPr>
            <w:r>
              <w:rPr>
                <w:sz w:val="18"/>
              </w:rPr>
              <w:t>- dochody jednostek samorządu terytorialnego związane z realizacją zadań z zakresu administracji rządowej oraz innych zadań zleconych ustawami</w:t>
            </w:r>
          </w:p>
        </w:tc>
        <w:tc>
          <w:tcPr>
            <w:tcW w:w="1680" w:type="dxa"/>
            <w:tcBorders>
              <w:top w:val="single" w:sz="2" w:space="0" w:color="auto"/>
              <w:left w:val="single" w:sz="2" w:space="0" w:color="auto"/>
              <w:bottom w:val="single" w:sz="2" w:space="0" w:color="auto"/>
              <w:right w:val="nil"/>
            </w:tcBorders>
            <w:tcMar>
              <w:top w:w="100" w:type="dxa"/>
            </w:tcMar>
            <w:vAlign w:val="center"/>
          </w:tcPr>
          <w:p w14:paraId="72FE839F" w14:textId="77777777" w:rsidR="00A77B3E" w:rsidRDefault="009B680F">
            <w:pPr>
              <w:jc w:val="right"/>
              <w:rPr>
                <w:color w:val="000000"/>
                <w:u w:color="000000"/>
              </w:rPr>
            </w:pPr>
            <w:r>
              <w:rPr>
                <w:sz w:val="18"/>
              </w:rPr>
              <w:t>129,42</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290C5829" w14:textId="77777777" w:rsidR="00A77B3E" w:rsidRDefault="009B680F">
            <w:pPr>
              <w:jc w:val="left"/>
              <w:rPr>
                <w:color w:val="000000"/>
                <w:u w:color="000000"/>
              </w:rPr>
            </w:pPr>
            <w:r>
              <w:rPr>
                <w:sz w:val="18"/>
              </w:rPr>
              <w:t>Wystawione tytuły  wykonawcze przekazano do urzędu skarbowego celem egzekucji.</w:t>
            </w:r>
          </w:p>
        </w:tc>
      </w:tr>
      <w:tr w:rsidR="007F256B" w14:paraId="1D9C6FAF" w14:textId="77777777">
        <w:tc>
          <w:tcPr>
            <w:tcW w:w="735" w:type="dxa"/>
            <w:tcBorders>
              <w:top w:val="single" w:sz="2" w:space="0" w:color="auto"/>
              <w:left w:val="single" w:sz="2" w:space="0" w:color="auto"/>
              <w:bottom w:val="single" w:sz="2" w:space="0" w:color="auto"/>
              <w:right w:val="nil"/>
            </w:tcBorders>
            <w:tcMar>
              <w:top w:w="100" w:type="dxa"/>
            </w:tcMar>
            <w:vAlign w:val="center"/>
          </w:tcPr>
          <w:p w14:paraId="3DCC1140" w14:textId="77777777" w:rsidR="00A77B3E" w:rsidRDefault="009B680F">
            <w:pPr>
              <w:jc w:val="center"/>
              <w:rPr>
                <w:color w:val="000000"/>
                <w:u w:color="000000"/>
              </w:rPr>
            </w:pPr>
            <w:r>
              <w:rPr>
                <w:sz w:val="18"/>
              </w:rPr>
              <w:t>750</w:t>
            </w:r>
          </w:p>
        </w:tc>
        <w:tc>
          <w:tcPr>
            <w:tcW w:w="795" w:type="dxa"/>
            <w:tcBorders>
              <w:top w:val="single" w:sz="2" w:space="0" w:color="auto"/>
              <w:left w:val="single" w:sz="2" w:space="0" w:color="auto"/>
              <w:bottom w:val="single" w:sz="2" w:space="0" w:color="auto"/>
              <w:right w:val="nil"/>
            </w:tcBorders>
            <w:tcMar>
              <w:top w:w="100" w:type="dxa"/>
            </w:tcMar>
            <w:vAlign w:val="center"/>
          </w:tcPr>
          <w:p w14:paraId="58BEA787" w14:textId="77777777" w:rsidR="00A77B3E" w:rsidRDefault="009B680F">
            <w:pPr>
              <w:jc w:val="center"/>
              <w:rPr>
                <w:color w:val="000000"/>
                <w:u w:color="000000"/>
              </w:rPr>
            </w:pPr>
            <w:r>
              <w:rPr>
                <w:sz w:val="18"/>
              </w:rPr>
              <w:t>75020</w:t>
            </w:r>
          </w:p>
        </w:tc>
        <w:tc>
          <w:tcPr>
            <w:tcW w:w="705" w:type="dxa"/>
            <w:tcBorders>
              <w:top w:val="single" w:sz="2" w:space="0" w:color="auto"/>
              <w:left w:val="single" w:sz="2" w:space="0" w:color="auto"/>
              <w:bottom w:val="single" w:sz="2" w:space="0" w:color="auto"/>
              <w:right w:val="nil"/>
            </w:tcBorders>
            <w:tcMar>
              <w:top w:w="100" w:type="dxa"/>
            </w:tcMar>
            <w:vAlign w:val="center"/>
          </w:tcPr>
          <w:p w14:paraId="252DD9BC" w14:textId="77777777" w:rsidR="00A77B3E" w:rsidRDefault="009B680F">
            <w:pPr>
              <w:jc w:val="center"/>
              <w:rPr>
                <w:color w:val="000000"/>
                <w:u w:color="000000"/>
              </w:rPr>
            </w:pPr>
            <w:r>
              <w:rPr>
                <w:sz w:val="18"/>
              </w:rPr>
              <w:t>0640</w:t>
            </w:r>
          </w:p>
        </w:tc>
        <w:tc>
          <w:tcPr>
            <w:tcW w:w="3435" w:type="dxa"/>
            <w:tcBorders>
              <w:top w:val="single" w:sz="2" w:space="0" w:color="auto"/>
              <w:left w:val="single" w:sz="2" w:space="0" w:color="auto"/>
              <w:bottom w:val="single" w:sz="2" w:space="0" w:color="auto"/>
              <w:right w:val="nil"/>
            </w:tcBorders>
            <w:tcMar>
              <w:top w:w="100" w:type="dxa"/>
            </w:tcMar>
            <w:vAlign w:val="center"/>
          </w:tcPr>
          <w:p w14:paraId="6B06C627" w14:textId="77777777" w:rsidR="00A77B3E" w:rsidRDefault="009B680F">
            <w:pPr>
              <w:jc w:val="left"/>
              <w:rPr>
                <w:color w:val="000000"/>
                <w:u w:color="000000"/>
              </w:rPr>
            </w:pPr>
            <w:r>
              <w:rPr>
                <w:sz w:val="18"/>
              </w:rPr>
              <w:t>Starostwo Powiatowe</w:t>
            </w:r>
          </w:p>
          <w:p w14:paraId="7DECC398" w14:textId="77777777" w:rsidR="007F256B" w:rsidRDefault="009B680F">
            <w:pPr>
              <w:jc w:val="left"/>
            </w:pPr>
            <w:r>
              <w:rPr>
                <w:sz w:val="18"/>
              </w:rPr>
              <w:t>- wpływy z tyt. kosztów egzekucyjnych, opłaty komorniczej i kosztów upomnień</w:t>
            </w:r>
          </w:p>
        </w:tc>
        <w:tc>
          <w:tcPr>
            <w:tcW w:w="1680" w:type="dxa"/>
            <w:tcBorders>
              <w:top w:val="single" w:sz="2" w:space="0" w:color="auto"/>
              <w:left w:val="single" w:sz="2" w:space="0" w:color="auto"/>
              <w:bottom w:val="single" w:sz="2" w:space="0" w:color="auto"/>
              <w:right w:val="nil"/>
            </w:tcBorders>
            <w:tcMar>
              <w:top w:w="100" w:type="dxa"/>
            </w:tcMar>
            <w:vAlign w:val="center"/>
          </w:tcPr>
          <w:p w14:paraId="7F18A11D" w14:textId="77777777" w:rsidR="00A77B3E" w:rsidRDefault="009B680F">
            <w:pPr>
              <w:jc w:val="right"/>
              <w:rPr>
                <w:color w:val="000000"/>
                <w:u w:color="000000"/>
              </w:rPr>
            </w:pPr>
            <w:r>
              <w:rPr>
                <w:sz w:val="18"/>
              </w:rPr>
              <w:t>70.231,02</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6EE9E253" w14:textId="77777777" w:rsidR="00A77B3E" w:rsidRDefault="009B680F">
            <w:pPr>
              <w:jc w:val="left"/>
              <w:rPr>
                <w:color w:val="000000"/>
                <w:u w:color="000000"/>
              </w:rPr>
            </w:pPr>
            <w:r>
              <w:rPr>
                <w:sz w:val="18"/>
              </w:rPr>
              <w:t xml:space="preserve">Wystawione tytuły wykonawcze przekazano do urzędu skarbowego celem egzekucji </w:t>
            </w:r>
          </w:p>
        </w:tc>
      </w:tr>
      <w:tr w:rsidR="007F256B" w14:paraId="2ABDAC8D" w14:textId="77777777">
        <w:tc>
          <w:tcPr>
            <w:tcW w:w="735" w:type="dxa"/>
            <w:tcBorders>
              <w:top w:val="single" w:sz="2" w:space="0" w:color="auto"/>
              <w:left w:val="single" w:sz="2" w:space="0" w:color="auto"/>
              <w:bottom w:val="single" w:sz="2" w:space="0" w:color="auto"/>
              <w:right w:val="nil"/>
            </w:tcBorders>
            <w:tcMar>
              <w:top w:w="100" w:type="dxa"/>
            </w:tcMar>
            <w:vAlign w:val="center"/>
          </w:tcPr>
          <w:p w14:paraId="157544D9" w14:textId="77777777" w:rsidR="00A77B3E" w:rsidRDefault="009B680F">
            <w:pPr>
              <w:jc w:val="center"/>
              <w:rPr>
                <w:color w:val="000000"/>
                <w:u w:color="000000"/>
              </w:rPr>
            </w:pPr>
            <w:r>
              <w:rPr>
                <w:sz w:val="18"/>
              </w:rPr>
              <w:t>750</w:t>
            </w:r>
          </w:p>
        </w:tc>
        <w:tc>
          <w:tcPr>
            <w:tcW w:w="795" w:type="dxa"/>
            <w:tcBorders>
              <w:top w:val="single" w:sz="2" w:space="0" w:color="auto"/>
              <w:left w:val="single" w:sz="2" w:space="0" w:color="auto"/>
              <w:bottom w:val="single" w:sz="2" w:space="0" w:color="auto"/>
              <w:right w:val="nil"/>
            </w:tcBorders>
            <w:tcMar>
              <w:top w:w="100" w:type="dxa"/>
            </w:tcMar>
            <w:vAlign w:val="center"/>
          </w:tcPr>
          <w:p w14:paraId="4EDEFC1E" w14:textId="77777777" w:rsidR="00A77B3E" w:rsidRDefault="009B680F">
            <w:pPr>
              <w:jc w:val="center"/>
              <w:rPr>
                <w:color w:val="000000"/>
                <w:u w:color="000000"/>
              </w:rPr>
            </w:pPr>
            <w:r>
              <w:rPr>
                <w:sz w:val="18"/>
              </w:rPr>
              <w:t>75020</w:t>
            </w:r>
          </w:p>
        </w:tc>
        <w:tc>
          <w:tcPr>
            <w:tcW w:w="705" w:type="dxa"/>
            <w:tcBorders>
              <w:top w:val="single" w:sz="2" w:space="0" w:color="auto"/>
              <w:left w:val="single" w:sz="2" w:space="0" w:color="auto"/>
              <w:bottom w:val="single" w:sz="2" w:space="0" w:color="auto"/>
              <w:right w:val="nil"/>
            </w:tcBorders>
            <w:tcMar>
              <w:top w:w="100" w:type="dxa"/>
            </w:tcMar>
            <w:vAlign w:val="center"/>
          </w:tcPr>
          <w:p w14:paraId="5B7AE915" w14:textId="77777777" w:rsidR="00A77B3E" w:rsidRDefault="009B680F">
            <w:pPr>
              <w:jc w:val="center"/>
              <w:rPr>
                <w:color w:val="000000"/>
                <w:u w:color="000000"/>
              </w:rPr>
            </w:pPr>
            <w:r>
              <w:rPr>
                <w:sz w:val="18"/>
              </w:rPr>
              <w:t>0970</w:t>
            </w:r>
          </w:p>
        </w:tc>
        <w:tc>
          <w:tcPr>
            <w:tcW w:w="3435" w:type="dxa"/>
            <w:tcBorders>
              <w:top w:val="single" w:sz="2" w:space="0" w:color="auto"/>
              <w:left w:val="single" w:sz="2" w:space="0" w:color="auto"/>
              <w:bottom w:val="single" w:sz="2" w:space="0" w:color="auto"/>
              <w:right w:val="nil"/>
            </w:tcBorders>
            <w:tcMar>
              <w:top w:w="100" w:type="dxa"/>
            </w:tcMar>
            <w:vAlign w:val="center"/>
          </w:tcPr>
          <w:p w14:paraId="154CB0D6" w14:textId="77777777" w:rsidR="00A77B3E" w:rsidRDefault="009B680F">
            <w:pPr>
              <w:jc w:val="left"/>
              <w:rPr>
                <w:color w:val="000000"/>
                <w:u w:color="000000"/>
              </w:rPr>
            </w:pPr>
            <w:r>
              <w:rPr>
                <w:sz w:val="18"/>
              </w:rPr>
              <w:t>Starostwo Powiatowe</w:t>
            </w:r>
          </w:p>
          <w:p w14:paraId="3A28ABED" w14:textId="77777777" w:rsidR="007F256B" w:rsidRDefault="009B680F">
            <w:pPr>
              <w:jc w:val="left"/>
            </w:pPr>
            <w:r>
              <w:rPr>
                <w:sz w:val="18"/>
              </w:rPr>
              <w:t>- wpływy z różnych dochodów</w:t>
            </w:r>
          </w:p>
        </w:tc>
        <w:tc>
          <w:tcPr>
            <w:tcW w:w="1680" w:type="dxa"/>
            <w:tcBorders>
              <w:top w:val="single" w:sz="2" w:space="0" w:color="auto"/>
              <w:left w:val="single" w:sz="2" w:space="0" w:color="auto"/>
              <w:bottom w:val="single" w:sz="2" w:space="0" w:color="auto"/>
              <w:right w:val="nil"/>
            </w:tcBorders>
            <w:tcMar>
              <w:top w:w="100" w:type="dxa"/>
            </w:tcMar>
            <w:vAlign w:val="center"/>
          </w:tcPr>
          <w:p w14:paraId="4558870D" w14:textId="77777777" w:rsidR="00A77B3E" w:rsidRDefault="009B680F">
            <w:pPr>
              <w:jc w:val="right"/>
              <w:rPr>
                <w:color w:val="000000"/>
                <w:u w:color="000000"/>
              </w:rPr>
            </w:pPr>
            <w:r>
              <w:rPr>
                <w:sz w:val="18"/>
              </w:rPr>
              <w:t>23.048,52</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7041E366" w14:textId="77777777" w:rsidR="00A77B3E" w:rsidRDefault="009B680F">
            <w:pPr>
              <w:jc w:val="left"/>
              <w:rPr>
                <w:color w:val="000000"/>
                <w:u w:color="000000"/>
              </w:rPr>
            </w:pPr>
            <w:r>
              <w:rPr>
                <w:sz w:val="18"/>
              </w:rPr>
              <w:t>Należności z tyt. kar umownych  dochodzone w postępowaniach sądowych</w:t>
            </w:r>
          </w:p>
        </w:tc>
      </w:tr>
      <w:tr w:rsidR="007F256B" w14:paraId="4EDF5685" w14:textId="77777777">
        <w:tc>
          <w:tcPr>
            <w:tcW w:w="735" w:type="dxa"/>
            <w:tcBorders>
              <w:top w:val="single" w:sz="2" w:space="0" w:color="auto"/>
              <w:left w:val="single" w:sz="2" w:space="0" w:color="auto"/>
              <w:bottom w:val="single" w:sz="2" w:space="0" w:color="auto"/>
              <w:right w:val="nil"/>
            </w:tcBorders>
            <w:tcMar>
              <w:top w:w="100" w:type="dxa"/>
            </w:tcMar>
            <w:vAlign w:val="center"/>
          </w:tcPr>
          <w:p w14:paraId="499177A9" w14:textId="77777777" w:rsidR="00A77B3E" w:rsidRDefault="009B680F">
            <w:pPr>
              <w:jc w:val="center"/>
              <w:rPr>
                <w:color w:val="000000"/>
                <w:u w:color="000000"/>
              </w:rPr>
            </w:pPr>
            <w:r>
              <w:rPr>
                <w:sz w:val="18"/>
              </w:rPr>
              <w:t>750</w:t>
            </w:r>
          </w:p>
        </w:tc>
        <w:tc>
          <w:tcPr>
            <w:tcW w:w="795" w:type="dxa"/>
            <w:tcBorders>
              <w:top w:val="single" w:sz="2" w:space="0" w:color="auto"/>
              <w:left w:val="single" w:sz="2" w:space="0" w:color="auto"/>
              <w:bottom w:val="single" w:sz="2" w:space="0" w:color="auto"/>
              <w:right w:val="nil"/>
            </w:tcBorders>
            <w:tcMar>
              <w:top w:w="100" w:type="dxa"/>
            </w:tcMar>
            <w:vAlign w:val="center"/>
          </w:tcPr>
          <w:p w14:paraId="6CA87173" w14:textId="77777777" w:rsidR="00A77B3E" w:rsidRDefault="009B680F">
            <w:pPr>
              <w:jc w:val="center"/>
              <w:rPr>
                <w:color w:val="000000"/>
                <w:u w:color="000000"/>
              </w:rPr>
            </w:pPr>
            <w:r>
              <w:rPr>
                <w:sz w:val="18"/>
              </w:rPr>
              <w:t>75020</w:t>
            </w:r>
          </w:p>
        </w:tc>
        <w:tc>
          <w:tcPr>
            <w:tcW w:w="705" w:type="dxa"/>
            <w:tcBorders>
              <w:top w:val="single" w:sz="2" w:space="0" w:color="auto"/>
              <w:left w:val="single" w:sz="2" w:space="0" w:color="auto"/>
              <w:bottom w:val="single" w:sz="2" w:space="0" w:color="auto"/>
              <w:right w:val="nil"/>
            </w:tcBorders>
            <w:tcMar>
              <w:top w:w="100" w:type="dxa"/>
            </w:tcMar>
            <w:vAlign w:val="center"/>
          </w:tcPr>
          <w:p w14:paraId="15152791" w14:textId="77777777" w:rsidR="00A77B3E" w:rsidRDefault="009B680F">
            <w:pPr>
              <w:jc w:val="center"/>
              <w:rPr>
                <w:color w:val="000000"/>
                <w:u w:color="000000"/>
              </w:rPr>
            </w:pPr>
            <w:r>
              <w:rPr>
                <w:sz w:val="18"/>
              </w:rPr>
              <w:t>2360</w:t>
            </w:r>
          </w:p>
        </w:tc>
        <w:tc>
          <w:tcPr>
            <w:tcW w:w="3435" w:type="dxa"/>
            <w:tcBorders>
              <w:top w:val="single" w:sz="2" w:space="0" w:color="auto"/>
              <w:left w:val="single" w:sz="2" w:space="0" w:color="auto"/>
              <w:bottom w:val="single" w:sz="2" w:space="0" w:color="auto"/>
              <w:right w:val="nil"/>
            </w:tcBorders>
            <w:tcMar>
              <w:top w:w="100" w:type="dxa"/>
            </w:tcMar>
            <w:vAlign w:val="center"/>
          </w:tcPr>
          <w:p w14:paraId="679B909C" w14:textId="77777777" w:rsidR="00A77B3E" w:rsidRDefault="009B680F">
            <w:pPr>
              <w:jc w:val="left"/>
              <w:rPr>
                <w:color w:val="000000"/>
                <w:u w:color="000000"/>
              </w:rPr>
            </w:pPr>
            <w:r>
              <w:rPr>
                <w:sz w:val="18"/>
              </w:rPr>
              <w:t>Starostwo Powiatowe</w:t>
            </w:r>
          </w:p>
          <w:p w14:paraId="56078D95" w14:textId="77777777" w:rsidR="007F256B" w:rsidRDefault="009B680F">
            <w:pPr>
              <w:jc w:val="left"/>
            </w:pPr>
            <w:r>
              <w:rPr>
                <w:sz w:val="18"/>
              </w:rPr>
              <w:t>- dochody jednostek samorządu terytorialnego związane z realizacją zadań z zakresu administracji rządowej oraz innych zadań zleconych ustawami</w:t>
            </w:r>
          </w:p>
        </w:tc>
        <w:tc>
          <w:tcPr>
            <w:tcW w:w="1680" w:type="dxa"/>
            <w:tcBorders>
              <w:top w:val="single" w:sz="2" w:space="0" w:color="auto"/>
              <w:left w:val="single" w:sz="2" w:space="0" w:color="auto"/>
              <w:bottom w:val="single" w:sz="2" w:space="0" w:color="auto"/>
              <w:right w:val="nil"/>
            </w:tcBorders>
            <w:tcMar>
              <w:top w:w="100" w:type="dxa"/>
            </w:tcMar>
            <w:vAlign w:val="center"/>
          </w:tcPr>
          <w:p w14:paraId="7ACF6FF5" w14:textId="77777777" w:rsidR="00A77B3E" w:rsidRDefault="009B680F">
            <w:pPr>
              <w:jc w:val="right"/>
              <w:rPr>
                <w:color w:val="000000"/>
                <w:u w:color="000000"/>
              </w:rPr>
            </w:pPr>
            <w:r>
              <w:rPr>
                <w:sz w:val="18"/>
              </w:rPr>
              <w:t>156.982,56</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0306FA40" w14:textId="77777777" w:rsidR="00A77B3E" w:rsidRDefault="009B680F">
            <w:pPr>
              <w:jc w:val="left"/>
              <w:rPr>
                <w:color w:val="000000"/>
                <w:u w:color="000000"/>
              </w:rPr>
            </w:pPr>
            <w:r>
              <w:rPr>
                <w:sz w:val="18"/>
              </w:rPr>
              <w:t xml:space="preserve">Wysłano wezwania do zapłaty oraz </w:t>
            </w:r>
          </w:p>
          <w:p w14:paraId="3DBB209F" w14:textId="77777777" w:rsidR="007F256B" w:rsidRDefault="009B680F">
            <w:pPr>
              <w:jc w:val="left"/>
            </w:pPr>
            <w:r>
              <w:rPr>
                <w:sz w:val="18"/>
              </w:rPr>
              <w:t>złożono pozwy sądowe.</w:t>
            </w:r>
          </w:p>
        </w:tc>
      </w:tr>
      <w:tr w:rsidR="007F256B" w14:paraId="6979B39C" w14:textId="77777777">
        <w:tc>
          <w:tcPr>
            <w:tcW w:w="735" w:type="dxa"/>
            <w:tcBorders>
              <w:top w:val="single" w:sz="2" w:space="0" w:color="auto"/>
              <w:left w:val="single" w:sz="2" w:space="0" w:color="auto"/>
              <w:bottom w:val="single" w:sz="2" w:space="0" w:color="auto"/>
              <w:right w:val="nil"/>
            </w:tcBorders>
            <w:tcMar>
              <w:top w:w="100" w:type="dxa"/>
            </w:tcMar>
            <w:vAlign w:val="center"/>
          </w:tcPr>
          <w:p w14:paraId="6907063A" w14:textId="77777777" w:rsidR="00A77B3E" w:rsidRDefault="009B680F">
            <w:pPr>
              <w:jc w:val="center"/>
              <w:rPr>
                <w:color w:val="000000"/>
                <w:u w:color="000000"/>
              </w:rPr>
            </w:pPr>
            <w:r>
              <w:rPr>
                <w:sz w:val="18"/>
              </w:rPr>
              <w:t>756</w:t>
            </w:r>
          </w:p>
        </w:tc>
        <w:tc>
          <w:tcPr>
            <w:tcW w:w="795" w:type="dxa"/>
            <w:tcBorders>
              <w:top w:val="single" w:sz="2" w:space="0" w:color="auto"/>
              <w:left w:val="single" w:sz="2" w:space="0" w:color="auto"/>
              <w:bottom w:val="single" w:sz="2" w:space="0" w:color="auto"/>
              <w:right w:val="nil"/>
            </w:tcBorders>
            <w:tcMar>
              <w:top w:w="100" w:type="dxa"/>
            </w:tcMar>
            <w:vAlign w:val="center"/>
          </w:tcPr>
          <w:p w14:paraId="4D86DE13" w14:textId="77777777" w:rsidR="00A77B3E" w:rsidRDefault="009B680F">
            <w:pPr>
              <w:jc w:val="center"/>
              <w:rPr>
                <w:color w:val="000000"/>
                <w:u w:color="000000"/>
              </w:rPr>
            </w:pPr>
            <w:r>
              <w:rPr>
                <w:sz w:val="18"/>
              </w:rPr>
              <w:t>75618</w:t>
            </w:r>
          </w:p>
        </w:tc>
        <w:tc>
          <w:tcPr>
            <w:tcW w:w="705" w:type="dxa"/>
            <w:tcBorders>
              <w:top w:val="single" w:sz="2" w:space="0" w:color="auto"/>
              <w:left w:val="single" w:sz="2" w:space="0" w:color="auto"/>
              <w:bottom w:val="single" w:sz="2" w:space="0" w:color="auto"/>
              <w:right w:val="nil"/>
            </w:tcBorders>
            <w:tcMar>
              <w:top w:w="100" w:type="dxa"/>
            </w:tcMar>
            <w:vAlign w:val="center"/>
          </w:tcPr>
          <w:p w14:paraId="4A02542C" w14:textId="77777777" w:rsidR="00A77B3E" w:rsidRDefault="009B680F">
            <w:pPr>
              <w:jc w:val="center"/>
              <w:rPr>
                <w:color w:val="000000"/>
                <w:u w:color="000000"/>
              </w:rPr>
            </w:pPr>
            <w:r>
              <w:rPr>
                <w:sz w:val="18"/>
              </w:rPr>
              <w:t>0570</w:t>
            </w:r>
          </w:p>
        </w:tc>
        <w:tc>
          <w:tcPr>
            <w:tcW w:w="3435" w:type="dxa"/>
            <w:tcBorders>
              <w:top w:val="single" w:sz="2" w:space="0" w:color="auto"/>
              <w:left w:val="single" w:sz="2" w:space="0" w:color="auto"/>
              <w:bottom w:val="single" w:sz="2" w:space="0" w:color="auto"/>
              <w:right w:val="nil"/>
            </w:tcBorders>
            <w:tcMar>
              <w:top w:w="100" w:type="dxa"/>
            </w:tcMar>
            <w:vAlign w:val="center"/>
          </w:tcPr>
          <w:p w14:paraId="5663EA95" w14:textId="77777777" w:rsidR="00A77B3E" w:rsidRDefault="009B680F">
            <w:pPr>
              <w:jc w:val="left"/>
              <w:rPr>
                <w:color w:val="000000"/>
                <w:u w:color="000000"/>
              </w:rPr>
            </w:pPr>
            <w:r>
              <w:rPr>
                <w:sz w:val="18"/>
              </w:rPr>
              <w:t>Starostwo Powiatowe</w:t>
            </w:r>
          </w:p>
          <w:p w14:paraId="522B44B9" w14:textId="77777777" w:rsidR="007F256B" w:rsidRDefault="009B680F">
            <w:pPr>
              <w:jc w:val="left"/>
            </w:pPr>
            <w:r>
              <w:rPr>
                <w:sz w:val="18"/>
              </w:rPr>
              <w:t>- Wpływy z tytułu grzywien, mandatów i innych kar pieniężnych od osób fizycznych</w:t>
            </w:r>
          </w:p>
        </w:tc>
        <w:tc>
          <w:tcPr>
            <w:tcW w:w="1680" w:type="dxa"/>
            <w:tcBorders>
              <w:top w:val="single" w:sz="2" w:space="0" w:color="auto"/>
              <w:left w:val="single" w:sz="2" w:space="0" w:color="auto"/>
              <w:bottom w:val="single" w:sz="2" w:space="0" w:color="auto"/>
              <w:right w:val="nil"/>
            </w:tcBorders>
            <w:tcMar>
              <w:top w:w="100" w:type="dxa"/>
            </w:tcMar>
            <w:vAlign w:val="center"/>
          </w:tcPr>
          <w:p w14:paraId="60F84AF1" w14:textId="77777777" w:rsidR="00A77B3E" w:rsidRDefault="009B680F">
            <w:pPr>
              <w:jc w:val="right"/>
              <w:rPr>
                <w:color w:val="000000"/>
                <w:u w:color="000000"/>
              </w:rPr>
            </w:pPr>
            <w:r>
              <w:rPr>
                <w:sz w:val="18"/>
              </w:rPr>
              <w:t>3.600,00</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305FE24F" w14:textId="77777777" w:rsidR="00A77B3E" w:rsidRDefault="009B680F">
            <w:pPr>
              <w:jc w:val="left"/>
              <w:rPr>
                <w:color w:val="000000"/>
                <w:u w:color="000000"/>
              </w:rPr>
            </w:pPr>
            <w:r>
              <w:rPr>
                <w:sz w:val="18"/>
              </w:rPr>
              <w:t>Należności zostały częściowo  uregulowane - 400,00 zł. Pozostałym osobom wysłano upomnienia.</w:t>
            </w:r>
          </w:p>
        </w:tc>
      </w:tr>
      <w:tr w:rsidR="007F256B" w14:paraId="0E4E266C" w14:textId="77777777">
        <w:tc>
          <w:tcPr>
            <w:tcW w:w="735" w:type="dxa"/>
            <w:tcBorders>
              <w:top w:val="single" w:sz="2" w:space="0" w:color="auto"/>
              <w:left w:val="single" w:sz="2" w:space="0" w:color="auto"/>
              <w:bottom w:val="single" w:sz="2" w:space="0" w:color="auto"/>
              <w:right w:val="nil"/>
            </w:tcBorders>
            <w:tcMar>
              <w:top w:w="100" w:type="dxa"/>
            </w:tcMar>
          </w:tcPr>
          <w:p w14:paraId="7CEC4960"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0FC7E2B0"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02502254" w14:textId="77777777" w:rsidR="00A77B3E" w:rsidRDefault="009B680F">
            <w:pPr>
              <w:jc w:val="center"/>
              <w:rPr>
                <w:color w:val="000000"/>
                <w:u w:color="000000"/>
              </w:rPr>
            </w:pPr>
            <w:r>
              <w:rPr>
                <w:sz w:val="18"/>
              </w:rPr>
              <w:t>0640</w:t>
            </w:r>
          </w:p>
        </w:tc>
        <w:tc>
          <w:tcPr>
            <w:tcW w:w="3435" w:type="dxa"/>
            <w:tcBorders>
              <w:top w:val="single" w:sz="2" w:space="0" w:color="auto"/>
              <w:left w:val="single" w:sz="2" w:space="0" w:color="auto"/>
              <w:bottom w:val="single" w:sz="2" w:space="0" w:color="auto"/>
              <w:right w:val="nil"/>
            </w:tcBorders>
            <w:tcMar>
              <w:top w:w="100" w:type="dxa"/>
            </w:tcMar>
          </w:tcPr>
          <w:p w14:paraId="5741A052" w14:textId="77777777" w:rsidR="00A77B3E" w:rsidRDefault="009B680F">
            <w:pPr>
              <w:jc w:val="left"/>
              <w:rPr>
                <w:color w:val="000000"/>
                <w:u w:color="000000"/>
              </w:rPr>
            </w:pPr>
            <w:r>
              <w:rPr>
                <w:sz w:val="18"/>
              </w:rPr>
              <w:t>PUP</w:t>
            </w:r>
          </w:p>
          <w:p w14:paraId="0BB03F4A" w14:textId="77777777" w:rsidR="007F256B" w:rsidRDefault="009B680F">
            <w:pPr>
              <w:jc w:val="left"/>
            </w:pPr>
            <w:r>
              <w:rPr>
                <w:sz w:val="18"/>
              </w:rPr>
              <w:t>- wpływy z tyt. kosztów egzekucyjnych, opłaty komorniczej i kosztów upomnień</w:t>
            </w:r>
          </w:p>
        </w:tc>
        <w:tc>
          <w:tcPr>
            <w:tcW w:w="1680" w:type="dxa"/>
            <w:tcBorders>
              <w:top w:val="single" w:sz="2" w:space="0" w:color="auto"/>
              <w:left w:val="single" w:sz="2" w:space="0" w:color="auto"/>
              <w:bottom w:val="single" w:sz="2" w:space="0" w:color="auto"/>
              <w:right w:val="nil"/>
            </w:tcBorders>
            <w:tcMar>
              <w:top w:w="100" w:type="dxa"/>
            </w:tcMar>
            <w:vAlign w:val="center"/>
          </w:tcPr>
          <w:p w14:paraId="0378A7AB" w14:textId="77777777" w:rsidR="00A77B3E" w:rsidRDefault="009B680F">
            <w:pPr>
              <w:jc w:val="right"/>
              <w:rPr>
                <w:color w:val="000000"/>
                <w:u w:color="000000"/>
              </w:rPr>
            </w:pPr>
            <w:r>
              <w:rPr>
                <w:sz w:val="18"/>
              </w:rPr>
              <w:t>605,62</w:t>
            </w:r>
          </w:p>
        </w:tc>
        <w:tc>
          <w:tcPr>
            <w:tcW w:w="274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46C4FDEC" w14:textId="77777777" w:rsidR="00A77B3E" w:rsidRDefault="009B680F">
            <w:pPr>
              <w:jc w:val="left"/>
              <w:rPr>
                <w:color w:val="000000"/>
                <w:u w:color="000000"/>
              </w:rPr>
            </w:pPr>
            <w:r>
              <w:rPr>
                <w:sz w:val="18"/>
              </w:rPr>
              <w:t xml:space="preserve">Wysłano upomnienia, wystawiono tytułu wykonawcze do US, wysłano wezwania, pisma, informacje przypominające o zadłużeniu, weryfikacja statusu </w:t>
            </w:r>
            <w:r>
              <w:rPr>
                <w:sz w:val="18"/>
              </w:rPr>
              <w:lastRenderedPageBreak/>
              <w:t>dłużnika poprzez rejestr ZUS celem pozyskania informacji o zatrudnieniu, wszczęto egzekucję na drodze postępowania sądowego</w:t>
            </w:r>
          </w:p>
        </w:tc>
      </w:tr>
      <w:tr w:rsidR="007F256B" w14:paraId="6512641B" w14:textId="77777777">
        <w:tc>
          <w:tcPr>
            <w:tcW w:w="735" w:type="dxa"/>
            <w:tcBorders>
              <w:top w:val="single" w:sz="2" w:space="0" w:color="auto"/>
              <w:left w:val="single" w:sz="2" w:space="0" w:color="auto"/>
              <w:bottom w:val="single" w:sz="2" w:space="0" w:color="auto"/>
              <w:right w:val="nil"/>
            </w:tcBorders>
            <w:tcMar>
              <w:top w:w="100" w:type="dxa"/>
            </w:tcMar>
          </w:tcPr>
          <w:p w14:paraId="6724AEFC"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0559EAC4"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65902649" w14:textId="77777777" w:rsidR="00A77B3E" w:rsidRDefault="009B680F">
            <w:pPr>
              <w:jc w:val="center"/>
              <w:rPr>
                <w:color w:val="000000"/>
                <w:u w:color="000000"/>
              </w:rPr>
            </w:pPr>
            <w:r>
              <w:rPr>
                <w:sz w:val="18"/>
              </w:rPr>
              <w:t>0690</w:t>
            </w:r>
          </w:p>
        </w:tc>
        <w:tc>
          <w:tcPr>
            <w:tcW w:w="3435" w:type="dxa"/>
            <w:tcBorders>
              <w:top w:val="single" w:sz="2" w:space="0" w:color="auto"/>
              <w:left w:val="single" w:sz="2" w:space="0" w:color="auto"/>
              <w:bottom w:val="single" w:sz="2" w:space="0" w:color="auto"/>
              <w:right w:val="nil"/>
            </w:tcBorders>
            <w:tcMar>
              <w:top w:w="100" w:type="dxa"/>
            </w:tcMar>
          </w:tcPr>
          <w:p w14:paraId="6619AA7D" w14:textId="77777777" w:rsidR="00A77B3E" w:rsidRDefault="009B680F">
            <w:pPr>
              <w:jc w:val="left"/>
              <w:rPr>
                <w:color w:val="000000"/>
                <w:u w:color="000000"/>
              </w:rPr>
            </w:pPr>
            <w:r>
              <w:rPr>
                <w:sz w:val="18"/>
              </w:rPr>
              <w:t>PUP</w:t>
            </w:r>
          </w:p>
          <w:p w14:paraId="01AE73CD" w14:textId="77777777" w:rsidR="007F256B" w:rsidRDefault="009B680F">
            <w:pPr>
              <w:jc w:val="left"/>
            </w:pPr>
            <w:r>
              <w:rPr>
                <w:sz w:val="18"/>
              </w:rPr>
              <w:t>- Wpływy z różnych opłat</w:t>
            </w:r>
          </w:p>
        </w:tc>
        <w:tc>
          <w:tcPr>
            <w:tcW w:w="1680" w:type="dxa"/>
            <w:tcBorders>
              <w:top w:val="single" w:sz="2" w:space="0" w:color="auto"/>
              <w:left w:val="single" w:sz="2" w:space="0" w:color="auto"/>
              <w:bottom w:val="single" w:sz="2" w:space="0" w:color="auto"/>
              <w:right w:val="nil"/>
            </w:tcBorders>
            <w:tcMar>
              <w:top w:w="100" w:type="dxa"/>
            </w:tcMar>
            <w:vAlign w:val="center"/>
          </w:tcPr>
          <w:p w14:paraId="1C9D32A7" w14:textId="77777777" w:rsidR="00A77B3E" w:rsidRDefault="009B680F">
            <w:pPr>
              <w:jc w:val="right"/>
              <w:rPr>
                <w:color w:val="000000"/>
                <w:u w:color="000000"/>
              </w:rPr>
            </w:pPr>
            <w:r>
              <w:rPr>
                <w:sz w:val="18"/>
              </w:rPr>
              <w:t>22.914,01</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55ACE678" w14:textId="77777777" w:rsidR="00A77B3E" w:rsidRDefault="00A77B3E">
            <w:pPr>
              <w:jc w:val="right"/>
              <w:rPr>
                <w:color w:val="000000"/>
                <w:u w:color="000000"/>
              </w:rPr>
            </w:pPr>
          </w:p>
        </w:tc>
      </w:tr>
      <w:tr w:rsidR="007F256B" w14:paraId="6A4930FC" w14:textId="77777777">
        <w:tc>
          <w:tcPr>
            <w:tcW w:w="735" w:type="dxa"/>
            <w:tcBorders>
              <w:top w:val="single" w:sz="2" w:space="0" w:color="auto"/>
              <w:left w:val="single" w:sz="2" w:space="0" w:color="auto"/>
              <w:bottom w:val="single" w:sz="2" w:space="0" w:color="auto"/>
              <w:right w:val="nil"/>
            </w:tcBorders>
            <w:tcMar>
              <w:top w:w="100" w:type="dxa"/>
            </w:tcMar>
          </w:tcPr>
          <w:p w14:paraId="0D9749D6" w14:textId="77777777" w:rsidR="00A77B3E" w:rsidRDefault="009B680F">
            <w:pPr>
              <w:jc w:val="center"/>
              <w:rPr>
                <w:color w:val="000000"/>
                <w:u w:color="000000"/>
              </w:rPr>
            </w:pPr>
            <w:r>
              <w:rPr>
                <w:sz w:val="18"/>
              </w:rPr>
              <w:lastRenderedPageBreak/>
              <w:t>853</w:t>
            </w:r>
          </w:p>
        </w:tc>
        <w:tc>
          <w:tcPr>
            <w:tcW w:w="795" w:type="dxa"/>
            <w:tcBorders>
              <w:top w:val="single" w:sz="2" w:space="0" w:color="auto"/>
              <w:left w:val="single" w:sz="2" w:space="0" w:color="auto"/>
              <w:bottom w:val="single" w:sz="2" w:space="0" w:color="auto"/>
              <w:right w:val="nil"/>
            </w:tcBorders>
            <w:tcMar>
              <w:top w:w="100" w:type="dxa"/>
            </w:tcMar>
          </w:tcPr>
          <w:p w14:paraId="7FF84B0A"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7363B697" w14:textId="77777777" w:rsidR="00A77B3E" w:rsidRDefault="009B680F">
            <w:pPr>
              <w:jc w:val="center"/>
              <w:rPr>
                <w:color w:val="000000"/>
                <w:u w:color="000000"/>
              </w:rPr>
            </w:pPr>
            <w:r>
              <w:rPr>
                <w:sz w:val="18"/>
              </w:rPr>
              <w:t>0920</w:t>
            </w:r>
          </w:p>
        </w:tc>
        <w:tc>
          <w:tcPr>
            <w:tcW w:w="3435" w:type="dxa"/>
            <w:tcBorders>
              <w:top w:val="single" w:sz="2" w:space="0" w:color="auto"/>
              <w:left w:val="single" w:sz="2" w:space="0" w:color="auto"/>
              <w:bottom w:val="single" w:sz="2" w:space="0" w:color="auto"/>
              <w:right w:val="nil"/>
            </w:tcBorders>
            <w:tcMar>
              <w:top w:w="100" w:type="dxa"/>
            </w:tcMar>
          </w:tcPr>
          <w:p w14:paraId="5360B7B7" w14:textId="77777777" w:rsidR="00A77B3E" w:rsidRDefault="009B680F">
            <w:pPr>
              <w:jc w:val="left"/>
              <w:rPr>
                <w:color w:val="000000"/>
                <w:u w:color="000000"/>
              </w:rPr>
            </w:pPr>
            <w:r>
              <w:rPr>
                <w:sz w:val="18"/>
              </w:rPr>
              <w:t>PUP</w:t>
            </w:r>
          </w:p>
          <w:p w14:paraId="4074C0DF" w14:textId="77777777" w:rsidR="007F256B" w:rsidRDefault="009B680F">
            <w:pPr>
              <w:jc w:val="left"/>
            </w:pPr>
            <w:r>
              <w:rPr>
                <w:sz w:val="18"/>
              </w:rPr>
              <w:t>- Wpływy z pozostałych odsetek</w:t>
            </w:r>
          </w:p>
        </w:tc>
        <w:tc>
          <w:tcPr>
            <w:tcW w:w="1680" w:type="dxa"/>
            <w:tcBorders>
              <w:top w:val="single" w:sz="2" w:space="0" w:color="auto"/>
              <w:left w:val="single" w:sz="2" w:space="0" w:color="auto"/>
              <w:bottom w:val="single" w:sz="2" w:space="0" w:color="auto"/>
              <w:right w:val="nil"/>
            </w:tcBorders>
            <w:tcMar>
              <w:top w:w="100" w:type="dxa"/>
            </w:tcMar>
            <w:vAlign w:val="center"/>
          </w:tcPr>
          <w:p w14:paraId="5A17F93C" w14:textId="77777777" w:rsidR="00A77B3E" w:rsidRDefault="009B680F">
            <w:pPr>
              <w:jc w:val="right"/>
              <w:rPr>
                <w:color w:val="000000"/>
                <w:u w:color="000000"/>
              </w:rPr>
            </w:pPr>
            <w:r>
              <w:rPr>
                <w:sz w:val="18"/>
              </w:rPr>
              <w:t>3.355,57</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64C164E9" w14:textId="77777777" w:rsidR="00A77B3E" w:rsidRDefault="00A77B3E">
            <w:pPr>
              <w:jc w:val="right"/>
              <w:rPr>
                <w:color w:val="000000"/>
                <w:u w:color="000000"/>
              </w:rPr>
            </w:pPr>
          </w:p>
        </w:tc>
      </w:tr>
      <w:tr w:rsidR="007F256B" w14:paraId="1871524D" w14:textId="77777777">
        <w:tc>
          <w:tcPr>
            <w:tcW w:w="735" w:type="dxa"/>
            <w:tcBorders>
              <w:top w:val="single" w:sz="2" w:space="0" w:color="auto"/>
              <w:left w:val="single" w:sz="2" w:space="0" w:color="auto"/>
              <w:bottom w:val="single" w:sz="2" w:space="0" w:color="auto"/>
              <w:right w:val="nil"/>
            </w:tcBorders>
            <w:tcMar>
              <w:top w:w="100" w:type="dxa"/>
            </w:tcMar>
          </w:tcPr>
          <w:p w14:paraId="14E9146F"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4CC1947B"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396A0854" w14:textId="77777777" w:rsidR="00A77B3E" w:rsidRDefault="009B680F">
            <w:pPr>
              <w:jc w:val="center"/>
              <w:rPr>
                <w:color w:val="000000"/>
                <w:u w:color="000000"/>
              </w:rPr>
            </w:pPr>
            <w:r>
              <w:rPr>
                <w:sz w:val="18"/>
              </w:rPr>
              <w:t>0927</w:t>
            </w:r>
          </w:p>
        </w:tc>
        <w:tc>
          <w:tcPr>
            <w:tcW w:w="3435" w:type="dxa"/>
            <w:tcBorders>
              <w:top w:val="single" w:sz="2" w:space="0" w:color="auto"/>
              <w:left w:val="single" w:sz="2" w:space="0" w:color="auto"/>
              <w:bottom w:val="single" w:sz="2" w:space="0" w:color="auto"/>
              <w:right w:val="nil"/>
            </w:tcBorders>
            <w:tcMar>
              <w:top w:w="100" w:type="dxa"/>
            </w:tcMar>
          </w:tcPr>
          <w:p w14:paraId="33CE4998" w14:textId="77777777" w:rsidR="00A77B3E" w:rsidRDefault="009B680F">
            <w:pPr>
              <w:jc w:val="left"/>
              <w:rPr>
                <w:color w:val="000000"/>
                <w:u w:color="000000"/>
              </w:rPr>
            </w:pPr>
            <w:r>
              <w:rPr>
                <w:sz w:val="18"/>
              </w:rPr>
              <w:t>PUP</w:t>
            </w:r>
          </w:p>
          <w:p w14:paraId="0BEA2636" w14:textId="77777777" w:rsidR="007F256B" w:rsidRDefault="009B680F">
            <w:pPr>
              <w:jc w:val="left"/>
            </w:pPr>
            <w:r>
              <w:rPr>
                <w:sz w:val="18"/>
              </w:rPr>
              <w:t>- Wpływy z pozostałych odsetek</w:t>
            </w:r>
          </w:p>
        </w:tc>
        <w:tc>
          <w:tcPr>
            <w:tcW w:w="1680" w:type="dxa"/>
            <w:tcBorders>
              <w:top w:val="single" w:sz="2" w:space="0" w:color="auto"/>
              <w:left w:val="single" w:sz="2" w:space="0" w:color="auto"/>
              <w:bottom w:val="single" w:sz="2" w:space="0" w:color="auto"/>
              <w:right w:val="nil"/>
            </w:tcBorders>
            <w:tcMar>
              <w:top w:w="100" w:type="dxa"/>
            </w:tcMar>
            <w:vAlign w:val="center"/>
          </w:tcPr>
          <w:p w14:paraId="30C89EDD" w14:textId="77777777" w:rsidR="00A77B3E" w:rsidRDefault="009B680F">
            <w:pPr>
              <w:jc w:val="right"/>
              <w:rPr>
                <w:color w:val="000000"/>
                <w:u w:color="000000"/>
              </w:rPr>
            </w:pPr>
            <w:r>
              <w:rPr>
                <w:sz w:val="18"/>
              </w:rPr>
              <w:t>1.689,17</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1B83556F" w14:textId="77777777" w:rsidR="00A77B3E" w:rsidRDefault="00A77B3E">
            <w:pPr>
              <w:jc w:val="right"/>
              <w:rPr>
                <w:color w:val="000000"/>
                <w:u w:color="000000"/>
              </w:rPr>
            </w:pPr>
          </w:p>
        </w:tc>
      </w:tr>
      <w:tr w:rsidR="007F256B" w14:paraId="20EDA328" w14:textId="77777777">
        <w:tc>
          <w:tcPr>
            <w:tcW w:w="735" w:type="dxa"/>
            <w:tcBorders>
              <w:top w:val="single" w:sz="2" w:space="0" w:color="auto"/>
              <w:left w:val="single" w:sz="2" w:space="0" w:color="auto"/>
              <w:bottom w:val="single" w:sz="2" w:space="0" w:color="auto"/>
              <w:right w:val="nil"/>
            </w:tcBorders>
            <w:tcMar>
              <w:top w:w="100" w:type="dxa"/>
            </w:tcMar>
          </w:tcPr>
          <w:p w14:paraId="4E6F18AE"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1712BAB5"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44917005" w14:textId="77777777" w:rsidR="00A77B3E" w:rsidRDefault="009B680F">
            <w:pPr>
              <w:jc w:val="center"/>
              <w:rPr>
                <w:color w:val="000000"/>
                <w:u w:color="000000"/>
              </w:rPr>
            </w:pPr>
            <w:r>
              <w:rPr>
                <w:sz w:val="18"/>
              </w:rPr>
              <w:t>0929</w:t>
            </w:r>
          </w:p>
        </w:tc>
        <w:tc>
          <w:tcPr>
            <w:tcW w:w="3435" w:type="dxa"/>
            <w:tcBorders>
              <w:top w:val="single" w:sz="2" w:space="0" w:color="auto"/>
              <w:left w:val="single" w:sz="2" w:space="0" w:color="auto"/>
              <w:bottom w:val="single" w:sz="2" w:space="0" w:color="auto"/>
              <w:right w:val="nil"/>
            </w:tcBorders>
            <w:tcMar>
              <w:top w:w="100" w:type="dxa"/>
            </w:tcMar>
          </w:tcPr>
          <w:p w14:paraId="1A83477C" w14:textId="77777777" w:rsidR="00A77B3E" w:rsidRDefault="009B680F">
            <w:pPr>
              <w:jc w:val="left"/>
              <w:rPr>
                <w:color w:val="000000"/>
                <w:u w:color="000000"/>
              </w:rPr>
            </w:pPr>
            <w:r>
              <w:rPr>
                <w:sz w:val="18"/>
              </w:rPr>
              <w:t>PUP</w:t>
            </w:r>
          </w:p>
          <w:p w14:paraId="395A2774" w14:textId="77777777" w:rsidR="007F256B" w:rsidRDefault="009B680F">
            <w:pPr>
              <w:jc w:val="left"/>
            </w:pPr>
            <w:r>
              <w:rPr>
                <w:sz w:val="18"/>
              </w:rPr>
              <w:t>- Wpływy z pozostałych odsetek</w:t>
            </w:r>
          </w:p>
        </w:tc>
        <w:tc>
          <w:tcPr>
            <w:tcW w:w="1680" w:type="dxa"/>
            <w:tcBorders>
              <w:top w:val="single" w:sz="2" w:space="0" w:color="auto"/>
              <w:left w:val="single" w:sz="2" w:space="0" w:color="auto"/>
              <w:bottom w:val="single" w:sz="2" w:space="0" w:color="auto"/>
              <w:right w:val="nil"/>
            </w:tcBorders>
            <w:tcMar>
              <w:top w:w="100" w:type="dxa"/>
            </w:tcMar>
            <w:vAlign w:val="center"/>
          </w:tcPr>
          <w:p w14:paraId="52A86AF3" w14:textId="77777777" w:rsidR="00A77B3E" w:rsidRDefault="009B680F">
            <w:pPr>
              <w:jc w:val="right"/>
              <w:rPr>
                <w:color w:val="000000"/>
                <w:u w:color="000000"/>
              </w:rPr>
            </w:pPr>
            <w:r>
              <w:rPr>
                <w:sz w:val="18"/>
              </w:rPr>
              <w:t>298,09</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221BD601" w14:textId="77777777" w:rsidR="00A77B3E" w:rsidRDefault="00A77B3E">
            <w:pPr>
              <w:jc w:val="right"/>
              <w:rPr>
                <w:color w:val="000000"/>
                <w:u w:color="000000"/>
              </w:rPr>
            </w:pPr>
          </w:p>
        </w:tc>
      </w:tr>
      <w:tr w:rsidR="007F256B" w14:paraId="4D1F361C" w14:textId="77777777">
        <w:tc>
          <w:tcPr>
            <w:tcW w:w="735" w:type="dxa"/>
            <w:tcBorders>
              <w:top w:val="single" w:sz="2" w:space="0" w:color="auto"/>
              <w:left w:val="single" w:sz="2" w:space="0" w:color="auto"/>
              <w:bottom w:val="single" w:sz="2" w:space="0" w:color="auto"/>
              <w:right w:val="nil"/>
            </w:tcBorders>
            <w:tcMar>
              <w:top w:w="100" w:type="dxa"/>
            </w:tcMar>
          </w:tcPr>
          <w:p w14:paraId="5798F13F"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216BF52D"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45A9796B" w14:textId="77777777" w:rsidR="00A77B3E" w:rsidRDefault="009B680F">
            <w:pPr>
              <w:jc w:val="center"/>
              <w:rPr>
                <w:color w:val="000000"/>
                <w:u w:color="000000"/>
              </w:rPr>
            </w:pPr>
            <w:r>
              <w:rPr>
                <w:sz w:val="18"/>
              </w:rPr>
              <w:t>0940</w:t>
            </w:r>
          </w:p>
        </w:tc>
        <w:tc>
          <w:tcPr>
            <w:tcW w:w="3435" w:type="dxa"/>
            <w:tcBorders>
              <w:top w:val="single" w:sz="2" w:space="0" w:color="auto"/>
              <w:left w:val="single" w:sz="2" w:space="0" w:color="auto"/>
              <w:bottom w:val="single" w:sz="2" w:space="0" w:color="auto"/>
              <w:right w:val="nil"/>
            </w:tcBorders>
            <w:tcMar>
              <w:top w:w="100" w:type="dxa"/>
            </w:tcMar>
          </w:tcPr>
          <w:p w14:paraId="11A3CEF2" w14:textId="77777777" w:rsidR="00A77B3E" w:rsidRDefault="009B680F">
            <w:pPr>
              <w:jc w:val="left"/>
              <w:rPr>
                <w:color w:val="000000"/>
                <w:u w:color="000000"/>
              </w:rPr>
            </w:pPr>
            <w:r>
              <w:rPr>
                <w:sz w:val="18"/>
              </w:rPr>
              <w:t>PUP</w:t>
            </w:r>
          </w:p>
          <w:p w14:paraId="5446E1EB" w14:textId="77777777" w:rsidR="007F256B" w:rsidRDefault="009B680F">
            <w:pPr>
              <w:jc w:val="left"/>
            </w:pPr>
            <w:r>
              <w:rPr>
                <w:sz w:val="18"/>
              </w:rPr>
              <w:t>- Wpływy z rozliczeń/zwrotów z lat ubiegłych</w:t>
            </w:r>
          </w:p>
        </w:tc>
        <w:tc>
          <w:tcPr>
            <w:tcW w:w="1680" w:type="dxa"/>
            <w:tcBorders>
              <w:top w:val="single" w:sz="2" w:space="0" w:color="auto"/>
              <w:left w:val="single" w:sz="2" w:space="0" w:color="auto"/>
              <w:bottom w:val="single" w:sz="2" w:space="0" w:color="auto"/>
              <w:right w:val="nil"/>
            </w:tcBorders>
            <w:tcMar>
              <w:top w:w="100" w:type="dxa"/>
            </w:tcMar>
            <w:vAlign w:val="center"/>
          </w:tcPr>
          <w:p w14:paraId="3E55E391" w14:textId="77777777" w:rsidR="00A77B3E" w:rsidRDefault="009B680F">
            <w:pPr>
              <w:jc w:val="right"/>
              <w:rPr>
                <w:color w:val="000000"/>
                <w:u w:color="000000"/>
              </w:rPr>
            </w:pPr>
            <w:r>
              <w:rPr>
                <w:sz w:val="18"/>
              </w:rPr>
              <w:t>10.073,46</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0007FA6F" w14:textId="77777777" w:rsidR="00A77B3E" w:rsidRDefault="00A77B3E">
            <w:pPr>
              <w:jc w:val="right"/>
              <w:rPr>
                <w:color w:val="000000"/>
                <w:u w:color="000000"/>
              </w:rPr>
            </w:pPr>
          </w:p>
        </w:tc>
      </w:tr>
      <w:tr w:rsidR="007F256B" w14:paraId="0F8CD3DA" w14:textId="77777777">
        <w:tc>
          <w:tcPr>
            <w:tcW w:w="735" w:type="dxa"/>
            <w:tcBorders>
              <w:top w:val="single" w:sz="2" w:space="0" w:color="auto"/>
              <w:left w:val="single" w:sz="2" w:space="0" w:color="auto"/>
              <w:bottom w:val="single" w:sz="2" w:space="0" w:color="auto"/>
              <w:right w:val="nil"/>
            </w:tcBorders>
            <w:tcMar>
              <w:top w:w="100" w:type="dxa"/>
            </w:tcMar>
          </w:tcPr>
          <w:p w14:paraId="416BBC72"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5D293495"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10D329CC" w14:textId="77777777" w:rsidR="00A77B3E" w:rsidRDefault="009B680F">
            <w:pPr>
              <w:jc w:val="center"/>
              <w:rPr>
                <w:color w:val="000000"/>
                <w:u w:color="000000"/>
              </w:rPr>
            </w:pPr>
            <w:r>
              <w:rPr>
                <w:sz w:val="18"/>
              </w:rPr>
              <w:t>0947</w:t>
            </w:r>
          </w:p>
        </w:tc>
        <w:tc>
          <w:tcPr>
            <w:tcW w:w="3435" w:type="dxa"/>
            <w:tcBorders>
              <w:top w:val="single" w:sz="2" w:space="0" w:color="auto"/>
              <w:left w:val="single" w:sz="2" w:space="0" w:color="auto"/>
              <w:bottom w:val="single" w:sz="2" w:space="0" w:color="auto"/>
              <w:right w:val="nil"/>
            </w:tcBorders>
            <w:tcMar>
              <w:top w:w="100" w:type="dxa"/>
            </w:tcMar>
          </w:tcPr>
          <w:p w14:paraId="0FF73FA5" w14:textId="77777777" w:rsidR="00A77B3E" w:rsidRDefault="009B680F">
            <w:pPr>
              <w:jc w:val="left"/>
              <w:rPr>
                <w:color w:val="000000"/>
                <w:u w:color="000000"/>
              </w:rPr>
            </w:pPr>
            <w:r>
              <w:rPr>
                <w:sz w:val="18"/>
              </w:rPr>
              <w:t>PUP</w:t>
            </w:r>
          </w:p>
          <w:p w14:paraId="1B5149D3" w14:textId="77777777" w:rsidR="007F256B" w:rsidRDefault="009B680F">
            <w:pPr>
              <w:jc w:val="left"/>
            </w:pPr>
            <w:r>
              <w:rPr>
                <w:sz w:val="18"/>
              </w:rPr>
              <w:t>- Wpływy z rozliczeń/zwrotów z lat ubiegłych</w:t>
            </w:r>
          </w:p>
        </w:tc>
        <w:tc>
          <w:tcPr>
            <w:tcW w:w="1680" w:type="dxa"/>
            <w:tcBorders>
              <w:top w:val="single" w:sz="2" w:space="0" w:color="auto"/>
              <w:left w:val="single" w:sz="2" w:space="0" w:color="auto"/>
              <w:bottom w:val="single" w:sz="2" w:space="0" w:color="auto"/>
              <w:right w:val="nil"/>
            </w:tcBorders>
            <w:tcMar>
              <w:top w:w="100" w:type="dxa"/>
            </w:tcMar>
            <w:vAlign w:val="center"/>
          </w:tcPr>
          <w:p w14:paraId="1889F5ED" w14:textId="77777777" w:rsidR="00A77B3E" w:rsidRDefault="009B680F">
            <w:pPr>
              <w:jc w:val="right"/>
              <w:rPr>
                <w:color w:val="000000"/>
                <w:u w:color="000000"/>
              </w:rPr>
            </w:pPr>
            <w:r>
              <w:rPr>
                <w:sz w:val="18"/>
              </w:rPr>
              <w:t>2.132,59</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7FAC4981" w14:textId="77777777" w:rsidR="00A77B3E" w:rsidRDefault="00A77B3E">
            <w:pPr>
              <w:jc w:val="right"/>
              <w:rPr>
                <w:color w:val="000000"/>
                <w:u w:color="000000"/>
              </w:rPr>
            </w:pPr>
          </w:p>
        </w:tc>
      </w:tr>
      <w:tr w:rsidR="007F256B" w14:paraId="0668BFE6" w14:textId="77777777">
        <w:tc>
          <w:tcPr>
            <w:tcW w:w="735" w:type="dxa"/>
            <w:tcBorders>
              <w:top w:val="single" w:sz="2" w:space="0" w:color="auto"/>
              <w:left w:val="single" w:sz="2" w:space="0" w:color="auto"/>
              <w:bottom w:val="single" w:sz="2" w:space="0" w:color="auto"/>
              <w:right w:val="nil"/>
            </w:tcBorders>
            <w:tcMar>
              <w:top w:w="100" w:type="dxa"/>
            </w:tcMar>
          </w:tcPr>
          <w:p w14:paraId="28A7FA95" w14:textId="77777777" w:rsidR="00A77B3E" w:rsidRDefault="009B680F">
            <w:pPr>
              <w:jc w:val="center"/>
              <w:rPr>
                <w:color w:val="000000"/>
                <w:u w:color="000000"/>
              </w:rPr>
            </w:pPr>
            <w:r>
              <w:rPr>
                <w:sz w:val="18"/>
              </w:rPr>
              <w:t>853</w:t>
            </w:r>
          </w:p>
        </w:tc>
        <w:tc>
          <w:tcPr>
            <w:tcW w:w="795" w:type="dxa"/>
            <w:tcBorders>
              <w:top w:val="single" w:sz="2" w:space="0" w:color="auto"/>
              <w:left w:val="single" w:sz="2" w:space="0" w:color="auto"/>
              <w:bottom w:val="single" w:sz="2" w:space="0" w:color="auto"/>
              <w:right w:val="nil"/>
            </w:tcBorders>
            <w:tcMar>
              <w:top w:w="100" w:type="dxa"/>
            </w:tcMar>
          </w:tcPr>
          <w:p w14:paraId="4F44FC4C" w14:textId="77777777" w:rsidR="00A77B3E" w:rsidRDefault="009B680F">
            <w:pPr>
              <w:jc w:val="center"/>
              <w:rPr>
                <w:color w:val="000000"/>
                <w:u w:color="000000"/>
              </w:rPr>
            </w:pPr>
            <w:r>
              <w:rPr>
                <w:sz w:val="18"/>
              </w:rPr>
              <w:t>85333</w:t>
            </w:r>
          </w:p>
        </w:tc>
        <w:tc>
          <w:tcPr>
            <w:tcW w:w="705" w:type="dxa"/>
            <w:tcBorders>
              <w:top w:val="single" w:sz="2" w:space="0" w:color="auto"/>
              <w:left w:val="single" w:sz="2" w:space="0" w:color="auto"/>
              <w:bottom w:val="single" w:sz="2" w:space="0" w:color="auto"/>
              <w:right w:val="nil"/>
            </w:tcBorders>
            <w:tcMar>
              <w:top w:w="100" w:type="dxa"/>
            </w:tcMar>
          </w:tcPr>
          <w:p w14:paraId="248FC51B" w14:textId="77777777" w:rsidR="00A77B3E" w:rsidRDefault="009B680F">
            <w:pPr>
              <w:jc w:val="center"/>
              <w:rPr>
                <w:color w:val="000000"/>
                <w:u w:color="000000"/>
              </w:rPr>
            </w:pPr>
            <w:r>
              <w:rPr>
                <w:sz w:val="18"/>
              </w:rPr>
              <w:t>0949</w:t>
            </w:r>
          </w:p>
        </w:tc>
        <w:tc>
          <w:tcPr>
            <w:tcW w:w="3435" w:type="dxa"/>
            <w:tcBorders>
              <w:top w:val="single" w:sz="2" w:space="0" w:color="auto"/>
              <w:left w:val="single" w:sz="2" w:space="0" w:color="auto"/>
              <w:bottom w:val="single" w:sz="2" w:space="0" w:color="auto"/>
              <w:right w:val="nil"/>
            </w:tcBorders>
            <w:tcMar>
              <w:top w:w="100" w:type="dxa"/>
            </w:tcMar>
          </w:tcPr>
          <w:p w14:paraId="3A8959F3" w14:textId="77777777" w:rsidR="00A77B3E" w:rsidRDefault="009B680F">
            <w:pPr>
              <w:jc w:val="left"/>
              <w:rPr>
                <w:color w:val="000000"/>
                <w:u w:color="000000"/>
              </w:rPr>
            </w:pPr>
            <w:r>
              <w:rPr>
                <w:sz w:val="18"/>
              </w:rPr>
              <w:t>PUP</w:t>
            </w:r>
          </w:p>
          <w:p w14:paraId="424CA182" w14:textId="77777777" w:rsidR="007F256B" w:rsidRDefault="009B680F">
            <w:pPr>
              <w:jc w:val="left"/>
            </w:pPr>
            <w:r>
              <w:rPr>
                <w:sz w:val="18"/>
              </w:rPr>
              <w:t>- Wpływy z rozliczeń/zwrotów z lat ubiegłych</w:t>
            </w:r>
          </w:p>
        </w:tc>
        <w:tc>
          <w:tcPr>
            <w:tcW w:w="1680" w:type="dxa"/>
            <w:tcBorders>
              <w:top w:val="single" w:sz="2" w:space="0" w:color="auto"/>
              <w:left w:val="single" w:sz="2" w:space="0" w:color="auto"/>
              <w:bottom w:val="single" w:sz="2" w:space="0" w:color="auto"/>
              <w:right w:val="nil"/>
            </w:tcBorders>
            <w:tcMar>
              <w:top w:w="100" w:type="dxa"/>
            </w:tcMar>
            <w:vAlign w:val="center"/>
          </w:tcPr>
          <w:p w14:paraId="10DCD717" w14:textId="77777777" w:rsidR="00A77B3E" w:rsidRDefault="009B680F">
            <w:pPr>
              <w:jc w:val="right"/>
              <w:rPr>
                <w:color w:val="000000"/>
                <w:u w:color="000000"/>
              </w:rPr>
            </w:pPr>
            <w:r>
              <w:rPr>
                <w:sz w:val="18"/>
              </w:rPr>
              <w:t>149,99</w:t>
            </w:r>
          </w:p>
        </w:tc>
        <w:tc>
          <w:tcPr>
            <w:tcW w:w="2745" w:type="dxa"/>
            <w:vMerge/>
            <w:tcBorders>
              <w:top w:val="single" w:sz="2" w:space="0" w:color="auto"/>
              <w:left w:val="single" w:sz="2" w:space="0" w:color="auto"/>
              <w:bottom w:val="single" w:sz="2" w:space="0" w:color="auto"/>
              <w:right w:val="single" w:sz="2" w:space="0" w:color="auto"/>
            </w:tcBorders>
            <w:tcMar>
              <w:top w:w="100" w:type="dxa"/>
            </w:tcMar>
            <w:vAlign w:val="center"/>
          </w:tcPr>
          <w:p w14:paraId="03343F30" w14:textId="77777777" w:rsidR="00A77B3E" w:rsidRDefault="00A77B3E">
            <w:pPr>
              <w:jc w:val="right"/>
              <w:rPr>
                <w:color w:val="000000"/>
                <w:u w:color="000000"/>
              </w:rPr>
            </w:pPr>
          </w:p>
        </w:tc>
      </w:tr>
      <w:tr w:rsidR="007F256B" w14:paraId="1DE3A383" w14:textId="77777777">
        <w:tc>
          <w:tcPr>
            <w:tcW w:w="735" w:type="dxa"/>
            <w:tcBorders>
              <w:top w:val="nil"/>
              <w:left w:val="single" w:sz="2" w:space="0" w:color="auto"/>
              <w:bottom w:val="single" w:sz="2" w:space="0" w:color="auto"/>
              <w:right w:val="nil"/>
            </w:tcBorders>
            <w:tcMar>
              <w:top w:w="100" w:type="dxa"/>
            </w:tcMar>
            <w:vAlign w:val="center"/>
          </w:tcPr>
          <w:p w14:paraId="7B969B84" w14:textId="77777777" w:rsidR="00A77B3E" w:rsidRDefault="009B680F">
            <w:pPr>
              <w:jc w:val="center"/>
              <w:rPr>
                <w:color w:val="000000"/>
                <w:u w:color="000000"/>
              </w:rPr>
            </w:pPr>
            <w:r>
              <w:rPr>
                <w:sz w:val="18"/>
              </w:rPr>
              <w:t>855</w:t>
            </w:r>
          </w:p>
        </w:tc>
        <w:tc>
          <w:tcPr>
            <w:tcW w:w="795" w:type="dxa"/>
            <w:tcBorders>
              <w:top w:val="nil"/>
              <w:left w:val="single" w:sz="2" w:space="0" w:color="auto"/>
              <w:bottom w:val="single" w:sz="2" w:space="0" w:color="auto"/>
              <w:right w:val="nil"/>
            </w:tcBorders>
            <w:tcMar>
              <w:top w:w="100" w:type="dxa"/>
            </w:tcMar>
            <w:vAlign w:val="center"/>
          </w:tcPr>
          <w:p w14:paraId="5BD91A4B" w14:textId="77777777" w:rsidR="00A77B3E" w:rsidRDefault="009B680F">
            <w:pPr>
              <w:jc w:val="center"/>
              <w:rPr>
                <w:color w:val="000000"/>
                <w:u w:color="000000"/>
              </w:rPr>
            </w:pPr>
            <w:r>
              <w:rPr>
                <w:sz w:val="18"/>
              </w:rPr>
              <w:t>85508</w:t>
            </w:r>
          </w:p>
        </w:tc>
        <w:tc>
          <w:tcPr>
            <w:tcW w:w="705" w:type="dxa"/>
            <w:tcBorders>
              <w:top w:val="nil"/>
              <w:left w:val="single" w:sz="2" w:space="0" w:color="auto"/>
              <w:bottom w:val="single" w:sz="2" w:space="0" w:color="auto"/>
              <w:right w:val="nil"/>
            </w:tcBorders>
            <w:tcMar>
              <w:top w:w="100" w:type="dxa"/>
            </w:tcMar>
            <w:vAlign w:val="center"/>
          </w:tcPr>
          <w:p w14:paraId="32D289D6" w14:textId="77777777" w:rsidR="00A77B3E" w:rsidRDefault="009B680F">
            <w:pPr>
              <w:jc w:val="left"/>
              <w:rPr>
                <w:color w:val="000000"/>
                <w:u w:color="000000"/>
              </w:rPr>
            </w:pPr>
            <w:r>
              <w:rPr>
                <w:sz w:val="18"/>
              </w:rPr>
              <w:t>0680</w:t>
            </w:r>
          </w:p>
        </w:tc>
        <w:tc>
          <w:tcPr>
            <w:tcW w:w="3435" w:type="dxa"/>
            <w:tcBorders>
              <w:top w:val="nil"/>
              <w:left w:val="single" w:sz="2" w:space="0" w:color="auto"/>
              <w:bottom w:val="single" w:sz="2" w:space="0" w:color="auto"/>
              <w:right w:val="nil"/>
            </w:tcBorders>
            <w:tcMar>
              <w:top w:w="100" w:type="dxa"/>
            </w:tcMar>
          </w:tcPr>
          <w:p w14:paraId="51FEA15F" w14:textId="77777777" w:rsidR="00A77B3E" w:rsidRDefault="009B680F">
            <w:pPr>
              <w:jc w:val="left"/>
              <w:rPr>
                <w:color w:val="000000"/>
                <w:u w:color="000000"/>
              </w:rPr>
            </w:pPr>
            <w:r>
              <w:rPr>
                <w:sz w:val="18"/>
              </w:rPr>
              <w:t>PCPR Włocławek</w:t>
            </w:r>
          </w:p>
          <w:p w14:paraId="3081900E" w14:textId="77777777" w:rsidR="007F256B" w:rsidRDefault="009B680F">
            <w:pPr>
              <w:jc w:val="left"/>
            </w:pPr>
            <w:r>
              <w:rPr>
                <w:sz w:val="18"/>
              </w:rPr>
              <w:t>- wpływy od rodziców z tytułu odpłatności za utrzymanie dzieci (wychowanków)w placówkach opiekuńczo-wychowawczych</w:t>
            </w:r>
          </w:p>
        </w:tc>
        <w:tc>
          <w:tcPr>
            <w:tcW w:w="1680" w:type="dxa"/>
            <w:tcBorders>
              <w:top w:val="nil"/>
              <w:left w:val="single" w:sz="2" w:space="0" w:color="auto"/>
              <w:bottom w:val="single" w:sz="2" w:space="0" w:color="auto"/>
              <w:right w:val="nil"/>
            </w:tcBorders>
            <w:tcMar>
              <w:top w:w="100" w:type="dxa"/>
            </w:tcMar>
            <w:vAlign w:val="center"/>
          </w:tcPr>
          <w:p w14:paraId="75803B0E" w14:textId="77777777" w:rsidR="00A77B3E" w:rsidRDefault="009B680F">
            <w:pPr>
              <w:jc w:val="right"/>
              <w:rPr>
                <w:color w:val="000000"/>
                <w:u w:color="000000"/>
              </w:rPr>
            </w:pPr>
            <w:r>
              <w:rPr>
                <w:sz w:val="18"/>
              </w:rPr>
              <w:t>3.159,35</w:t>
            </w:r>
          </w:p>
        </w:tc>
        <w:tc>
          <w:tcPr>
            <w:tcW w:w="2745" w:type="dxa"/>
            <w:tcBorders>
              <w:top w:val="nil"/>
              <w:left w:val="single" w:sz="2" w:space="0" w:color="auto"/>
              <w:bottom w:val="single" w:sz="2" w:space="0" w:color="auto"/>
              <w:right w:val="single" w:sz="2" w:space="0" w:color="auto"/>
            </w:tcBorders>
            <w:tcMar>
              <w:top w:w="100" w:type="dxa"/>
            </w:tcMar>
          </w:tcPr>
          <w:p w14:paraId="53667D59" w14:textId="77777777" w:rsidR="00A77B3E" w:rsidRDefault="009B680F">
            <w:pPr>
              <w:jc w:val="left"/>
              <w:rPr>
                <w:color w:val="000000"/>
                <w:u w:color="000000"/>
              </w:rPr>
            </w:pPr>
            <w:r>
              <w:rPr>
                <w:sz w:val="18"/>
              </w:rPr>
              <w:t>Złożono wnioski o ustalenie miejsca zamieszkania</w:t>
            </w:r>
          </w:p>
        </w:tc>
      </w:tr>
      <w:tr w:rsidR="007F256B" w14:paraId="070FA7CF" w14:textId="77777777">
        <w:tc>
          <w:tcPr>
            <w:tcW w:w="735" w:type="dxa"/>
            <w:tcBorders>
              <w:top w:val="nil"/>
              <w:left w:val="single" w:sz="2" w:space="0" w:color="auto"/>
              <w:bottom w:val="single" w:sz="2" w:space="0" w:color="auto"/>
              <w:right w:val="nil"/>
            </w:tcBorders>
            <w:tcMar>
              <w:top w:w="100" w:type="dxa"/>
            </w:tcMar>
            <w:vAlign w:val="center"/>
          </w:tcPr>
          <w:p w14:paraId="4104ACCF" w14:textId="77777777" w:rsidR="00A77B3E" w:rsidRDefault="009B680F">
            <w:pPr>
              <w:jc w:val="center"/>
              <w:rPr>
                <w:color w:val="000000"/>
                <w:u w:color="000000"/>
              </w:rPr>
            </w:pPr>
            <w:r>
              <w:rPr>
                <w:sz w:val="18"/>
              </w:rPr>
              <w:t>855</w:t>
            </w:r>
          </w:p>
        </w:tc>
        <w:tc>
          <w:tcPr>
            <w:tcW w:w="795" w:type="dxa"/>
            <w:tcBorders>
              <w:top w:val="nil"/>
              <w:left w:val="single" w:sz="2" w:space="0" w:color="auto"/>
              <w:bottom w:val="single" w:sz="2" w:space="0" w:color="auto"/>
              <w:right w:val="nil"/>
            </w:tcBorders>
            <w:tcMar>
              <w:top w:w="100" w:type="dxa"/>
            </w:tcMar>
            <w:vAlign w:val="center"/>
          </w:tcPr>
          <w:p w14:paraId="6B666154" w14:textId="77777777" w:rsidR="00A77B3E" w:rsidRDefault="009B680F">
            <w:pPr>
              <w:jc w:val="center"/>
              <w:rPr>
                <w:color w:val="000000"/>
                <w:u w:color="000000"/>
              </w:rPr>
            </w:pPr>
            <w:r>
              <w:rPr>
                <w:sz w:val="18"/>
              </w:rPr>
              <w:t>85508</w:t>
            </w:r>
          </w:p>
        </w:tc>
        <w:tc>
          <w:tcPr>
            <w:tcW w:w="705" w:type="dxa"/>
            <w:tcBorders>
              <w:top w:val="nil"/>
              <w:left w:val="single" w:sz="2" w:space="0" w:color="auto"/>
              <w:bottom w:val="single" w:sz="2" w:space="0" w:color="auto"/>
              <w:right w:val="nil"/>
            </w:tcBorders>
            <w:tcMar>
              <w:top w:w="100" w:type="dxa"/>
            </w:tcMar>
            <w:vAlign w:val="center"/>
          </w:tcPr>
          <w:p w14:paraId="51B0D571" w14:textId="77777777" w:rsidR="00A77B3E" w:rsidRDefault="009B680F">
            <w:pPr>
              <w:jc w:val="left"/>
              <w:rPr>
                <w:color w:val="000000"/>
                <w:u w:color="000000"/>
              </w:rPr>
            </w:pPr>
            <w:r>
              <w:rPr>
                <w:sz w:val="18"/>
              </w:rPr>
              <w:t>0920</w:t>
            </w:r>
          </w:p>
        </w:tc>
        <w:tc>
          <w:tcPr>
            <w:tcW w:w="3435" w:type="dxa"/>
            <w:tcBorders>
              <w:top w:val="nil"/>
              <w:left w:val="single" w:sz="2" w:space="0" w:color="auto"/>
              <w:bottom w:val="single" w:sz="2" w:space="0" w:color="auto"/>
              <w:right w:val="nil"/>
            </w:tcBorders>
            <w:tcMar>
              <w:top w:w="100" w:type="dxa"/>
            </w:tcMar>
          </w:tcPr>
          <w:p w14:paraId="07F928B2" w14:textId="77777777" w:rsidR="00A77B3E" w:rsidRDefault="009B680F">
            <w:pPr>
              <w:jc w:val="left"/>
              <w:rPr>
                <w:color w:val="000000"/>
                <w:u w:color="000000"/>
              </w:rPr>
            </w:pPr>
            <w:r>
              <w:rPr>
                <w:sz w:val="18"/>
              </w:rPr>
              <w:t>PCPR Włocławek</w:t>
            </w:r>
          </w:p>
          <w:p w14:paraId="7C9AE391" w14:textId="77777777" w:rsidR="007F256B" w:rsidRDefault="009B680F">
            <w:pPr>
              <w:jc w:val="left"/>
            </w:pPr>
            <w:r>
              <w:rPr>
                <w:sz w:val="18"/>
              </w:rPr>
              <w:t>-Wpływy z pozostałych odsetek</w:t>
            </w:r>
          </w:p>
        </w:tc>
        <w:tc>
          <w:tcPr>
            <w:tcW w:w="1680" w:type="dxa"/>
            <w:tcBorders>
              <w:top w:val="nil"/>
              <w:left w:val="single" w:sz="2" w:space="0" w:color="auto"/>
              <w:bottom w:val="single" w:sz="2" w:space="0" w:color="auto"/>
              <w:right w:val="nil"/>
            </w:tcBorders>
            <w:tcMar>
              <w:top w:w="100" w:type="dxa"/>
            </w:tcMar>
            <w:vAlign w:val="center"/>
          </w:tcPr>
          <w:p w14:paraId="5D1926A3" w14:textId="77777777" w:rsidR="00A77B3E" w:rsidRDefault="009B680F">
            <w:pPr>
              <w:jc w:val="right"/>
              <w:rPr>
                <w:color w:val="000000"/>
                <w:u w:color="000000"/>
              </w:rPr>
            </w:pPr>
            <w:r>
              <w:rPr>
                <w:sz w:val="18"/>
              </w:rPr>
              <w:t>5.886,55</w:t>
            </w:r>
          </w:p>
        </w:tc>
        <w:tc>
          <w:tcPr>
            <w:tcW w:w="2745" w:type="dxa"/>
            <w:tcBorders>
              <w:top w:val="nil"/>
              <w:left w:val="single" w:sz="2" w:space="0" w:color="auto"/>
              <w:bottom w:val="single" w:sz="2" w:space="0" w:color="auto"/>
              <w:right w:val="single" w:sz="2" w:space="0" w:color="auto"/>
            </w:tcBorders>
            <w:tcMar>
              <w:top w:w="100" w:type="dxa"/>
            </w:tcMar>
          </w:tcPr>
          <w:p w14:paraId="28EC29E3" w14:textId="77777777" w:rsidR="00A77B3E" w:rsidRDefault="009B680F">
            <w:pPr>
              <w:jc w:val="left"/>
              <w:rPr>
                <w:color w:val="000000"/>
                <w:u w:color="000000"/>
              </w:rPr>
            </w:pPr>
            <w:r>
              <w:rPr>
                <w:sz w:val="18"/>
              </w:rPr>
              <w:t>Złożono wnioski o ustalenie miejsca zamieszkania</w:t>
            </w:r>
          </w:p>
        </w:tc>
      </w:tr>
      <w:tr w:rsidR="007F256B" w14:paraId="277B7E7E" w14:textId="77777777">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EA56878" w14:textId="77777777" w:rsidR="00A77B3E" w:rsidRDefault="009B680F">
            <w:pPr>
              <w:jc w:val="center"/>
              <w:rPr>
                <w:color w:val="000000"/>
                <w:u w:color="000000"/>
              </w:rPr>
            </w:pPr>
            <w:r>
              <w:rPr>
                <w:sz w:val="18"/>
              </w:rPr>
              <w:t>855</w:t>
            </w:r>
          </w:p>
        </w:tc>
        <w:tc>
          <w:tcPr>
            <w:tcW w:w="795" w:type="dxa"/>
            <w:tcBorders>
              <w:top w:val="single" w:sz="2" w:space="0" w:color="auto"/>
              <w:left w:val="single" w:sz="2" w:space="0" w:color="auto"/>
              <w:bottom w:val="single" w:sz="2" w:space="0" w:color="auto"/>
              <w:right w:val="single" w:sz="2" w:space="0" w:color="auto"/>
            </w:tcBorders>
            <w:tcMar>
              <w:top w:w="100" w:type="dxa"/>
            </w:tcMar>
            <w:vAlign w:val="center"/>
          </w:tcPr>
          <w:p w14:paraId="2AA5AD3F" w14:textId="77777777" w:rsidR="00A77B3E" w:rsidRDefault="009B680F">
            <w:pPr>
              <w:jc w:val="center"/>
              <w:rPr>
                <w:color w:val="000000"/>
                <w:u w:color="000000"/>
              </w:rPr>
            </w:pPr>
            <w:r>
              <w:rPr>
                <w:sz w:val="18"/>
              </w:rPr>
              <w:t>85510</w:t>
            </w:r>
          </w:p>
        </w:tc>
        <w:tc>
          <w:tcPr>
            <w:tcW w:w="705" w:type="dxa"/>
            <w:tcBorders>
              <w:top w:val="single" w:sz="2" w:space="0" w:color="auto"/>
              <w:left w:val="single" w:sz="2" w:space="0" w:color="auto"/>
              <w:bottom w:val="single" w:sz="2" w:space="0" w:color="auto"/>
              <w:right w:val="single" w:sz="2" w:space="0" w:color="auto"/>
            </w:tcBorders>
            <w:tcMar>
              <w:top w:w="100" w:type="dxa"/>
            </w:tcMar>
            <w:vAlign w:val="center"/>
          </w:tcPr>
          <w:p w14:paraId="30F401DC" w14:textId="77777777" w:rsidR="00A77B3E" w:rsidRDefault="009B680F">
            <w:pPr>
              <w:jc w:val="left"/>
              <w:rPr>
                <w:color w:val="000000"/>
                <w:u w:color="000000"/>
              </w:rPr>
            </w:pPr>
            <w:r>
              <w:rPr>
                <w:sz w:val="18"/>
              </w:rPr>
              <w:t>0680</w:t>
            </w:r>
          </w:p>
        </w:tc>
        <w:tc>
          <w:tcPr>
            <w:tcW w:w="3435" w:type="dxa"/>
            <w:tcBorders>
              <w:top w:val="single" w:sz="2" w:space="0" w:color="auto"/>
              <w:left w:val="single" w:sz="2" w:space="0" w:color="auto"/>
              <w:bottom w:val="single" w:sz="2" w:space="0" w:color="auto"/>
              <w:right w:val="single" w:sz="2" w:space="0" w:color="auto"/>
            </w:tcBorders>
            <w:tcMar>
              <w:top w:w="100" w:type="dxa"/>
            </w:tcMar>
          </w:tcPr>
          <w:p w14:paraId="1BF822B3" w14:textId="77777777" w:rsidR="00A77B3E" w:rsidRDefault="009B680F">
            <w:pPr>
              <w:jc w:val="left"/>
              <w:rPr>
                <w:color w:val="000000"/>
                <w:u w:color="000000"/>
              </w:rPr>
            </w:pPr>
            <w:r>
              <w:rPr>
                <w:sz w:val="18"/>
              </w:rPr>
              <w:t>PCPR Włocławek</w:t>
            </w:r>
          </w:p>
          <w:p w14:paraId="1957F556" w14:textId="77777777" w:rsidR="007F256B" w:rsidRDefault="009B680F">
            <w:pPr>
              <w:jc w:val="left"/>
            </w:pPr>
            <w:r>
              <w:rPr>
                <w:sz w:val="18"/>
              </w:rPr>
              <w:t>- wpływy od rodziców z tytułu odpłatności za utrzymanie dzieci (wychowanków)w placówkach opiekuńczo-wychowawczych</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5E6BA295" w14:textId="77777777" w:rsidR="00A77B3E" w:rsidRDefault="009B680F">
            <w:pPr>
              <w:jc w:val="right"/>
              <w:rPr>
                <w:color w:val="000000"/>
                <w:u w:color="000000"/>
              </w:rPr>
            </w:pPr>
            <w:r>
              <w:rPr>
                <w:sz w:val="18"/>
              </w:rPr>
              <w:t>6.143,41</w:t>
            </w:r>
          </w:p>
        </w:tc>
        <w:tc>
          <w:tcPr>
            <w:tcW w:w="2745" w:type="dxa"/>
            <w:tcBorders>
              <w:top w:val="single" w:sz="2" w:space="0" w:color="auto"/>
              <w:left w:val="single" w:sz="2" w:space="0" w:color="auto"/>
              <w:bottom w:val="single" w:sz="2" w:space="0" w:color="auto"/>
              <w:right w:val="single" w:sz="2" w:space="0" w:color="auto"/>
            </w:tcBorders>
            <w:tcMar>
              <w:top w:w="100" w:type="dxa"/>
            </w:tcMar>
          </w:tcPr>
          <w:p w14:paraId="62490CC3" w14:textId="77777777" w:rsidR="00A77B3E" w:rsidRDefault="009B680F">
            <w:pPr>
              <w:jc w:val="left"/>
              <w:rPr>
                <w:color w:val="000000"/>
                <w:u w:color="000000"/>
              </w:rPr>
            </w:pPr>
            <w:r>
              <w:rPr>
                <w:sz w:val="18"/>
              </w:rPr>
              <w:t>Złożono wnioski o ustalenie miejsca zamieszkania</w:t>
            </w:r>
          </w:p>
        </w:tc>
      </w:tr>
      <w:tr w:rsidR="007F256B" w14:paraId="528A8826" w14:textId="77777777">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7B05F98" w14:textId="77777777" w:rsidR="00A77B3E" w:rsidRDefault="009B680F">
            <w:pPr>
              <w:jc w:val="center"/>
              <w:rPr>
                <w:color w:val="000000"/>
                <w:u w:color="000000"/>
              </w:rPr>
            </w:pPr>
            <w:r>
              <w:rPr>
                <w:sz w:val="18"/>
              </w:rPr>
              <w:t>855</w:t>
            </w:r>
          </w:p>
        </w:tc>
        <w:tc>
          <w:tcPr>
            <w:tcW w:w="795" w:type="dxa"/>
            <w:tcBorders>
              <w:top w:val="single" w:sz="2" w:space="0" w:color="auto"/>
              <w:left w:val="single" w:sz="2" w:space="0" w:color="auto"/>
              <w:bottom w:val="single" w:sz="2" w:space="0" w:color="auto"/>
              <w:right w:val="single" w:sz="2" w:space="0" w:color="auto"/>
            </w:tcBorders>
            <w:tcMar>
              <w:top w:w="100" w:type="dxa"/>
            </w:tcMar>
            <w:vAlign w:val="center"/>
          </w:tcPr>
          <w:p w14:paraId="5450306C" w14:textId="77777777" w:rsidR="00A77B3E" w:rsidRDefault="009B680F">
            <w:pPr>
              <w:jc w:val="center"/>
              <w:rPr>
                <w:color w:val="000000"/>
                <w:u w:color="000000"/>
              </w:rPr>
            </w:pPr>
            <w:r>
              <w:rPr>
                <w:sz w:val="18"/>
              </w:rPr>
              <w:t>85510</w:t>
            </w:r>
          </w:p>
        </w:tc>
        <w:tc>
          <w:tcPr>
            <w:tcW w:w="705" w:type="dxa"/>
            <w:tcBorders>
              <w:top w:val="single" w:sz="2" w:space="0" w:color="auto"/>
              <w:left w:val="single" w:sz="2" w:space="0" w:color="auto"/>
              <w:bottom w:val="single" w:sz="2" w:space="0" w:color="auto"/>
              <w:right w:val="single" w:sz="2" w:space="0" w:color="auto"/>
            </w:tcBorders>
            <w:tcMar>
              <w:top w:w="100" w:type="dxa"/>
            </w:tcMar>
            <w:vAlign w:val="center"/>
          </w:tcPr>
          <w:p w14:paraId="235E6FC9" w14:textId="77777777" w:rsidR="00A77B3E" w:rsidRDefault="009B680F">
            <w:pPr>
              <w:jc w:val="left"/>
              <w:rPr>
                <w:color w:val="000000"/>
                <w:u w:color="000000"/>
              </w:rPr>
            </w:pPr>
            <w:r>
              <w:rPr>
                <w:sz w:val="18"/>
              </w:rPr>
              <w:t>0920</w:t>
            </w:r>
          </w:p>
        </w:tc>
        <w:tc>
          <w:tcPr>
            <w:tcW w:w="3435" w:type="dxa"/>
            <w:tcBorders>
              <w:top w:val="single" w:sz="2" w:space="0" w:color="auto"/>
              <w:left w:val="single" w:sz="2" w:space="0" w:color="auto"/>
              <w:bottom w:val="single" w:sz="2" w:space="0" w:color="auto"/>
              <w:right w:val="single" w:sz="2" w:space="0" w:color="auto"/>
            </w:tcBorders>
            <w:tcMar>
              <w:top w:w="100" w:type="dxa"/>
            </w:tcMar>
          </w:tcPr>
          <w:p w14:paraId="78F32F9C" w14:textId="77777777" w:rsidR="00A77B3E" w:rsidRDefault="009B680F">
            <w:pPr>
              <w:jc w:val="left"/>
              <w:rPr>
                <w:color w:val="000000"/>
                <w:u w:color="000000"/>
              </w:rPr>
            </w:pPr>
            <w:r>
              <w:rPr>
                <w:sz w:val="18"/>
              </w:rPr>
              <w:t>PCPR Włocławek/Starostwo Powiatowe</w:t>
            </w:r>
          </w:p>
          <w:p w14:paraId="2476595A" w14:textId="77777777" w:rsidR="007F256B" w:rsidRDefault="009B680F">
            <w:pPr>
              <w:jc w:val="left"/>
            </w:pPr>
            <w:r>
              <w:rPr>
                <w:sz w:val="18"/>
              </w:rPr>
              <w:t>- Wpływy z pozostałych odsetek</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6B4E97E7" w14:textId="77777777" w:rsidR="00A77B3E" w:rsidRDefault="009B680F">
            <w:pPr>
              <w:jc w:val="right"/>
              <w:rPr>
                <w:color w:val="000000"/>
                <w:u w:color="000000"/>
              </w:rPr>
            </w:pPr>
            <w:r>
              <w:rPr>
                <w:sz w:val="18"/>
              </w:rPr>
              <w:t>8.062,61</w:t>
            </w:r>
          </w:p>
        </w:tc>
        <w:tc>
          <w:tcPr>
            <w:tcW w:w="2745" w:type="dxa"/>
            <w:tcBorders>
              <w:top w:val="single" w:sz="2" w:space="0" w:color="auto"/>
              <w:left w:val="single" w:sz="2" w:space="0" w:color="auto"/>
              <w:bottom w:val="single" w:sz="2" w:space="0" w:color="auto"/>
              <w:right w:val="single" w:sz="2" w:space="0" w:color="auto"/>
            </w:tcBorders>
            <w:tcMar>
              <w:top w:w="100" w:type="dxa"/>
            </w:tcMar>
          </w:tcPr>
          <w:p w14:paraId="41265A53" w14:textId="77777777" w:rsidR="00A77B3E" w:rsidRDefault="009B680F">
            <w:pPr>
              <w:jc w:val="left"/>
              <w:rPr>
                <w:color w:val="000000"/>
                <w:u w:color="000000"/>
              </w:rPr>
            </w:pPr>
            <w:r>
              <w:rPr>
                <w:sz w:val="18"/>
              </w:rPr>
              <w:t>Złożono wnioski o ustalenie miejsca zamieszkania.</w:t>
            </w:r>
          </w:p>
          <w:p w14:paraId="77640115" w14:textId="77777777" w:rsidR="007F256B" w:rsidRDefault="009B680F">
            <w:pPr>
              <w:jc w:val="left"/>
            </w:pPr>
            <w:r>
              <w:rPr>
                <w:sz w:val="18"/>
              </w:rPr>
              <w:t>Uregulowano należność w kwocie 15,07 zł.</w:t>
            </w:r>
          </w:p>
        </w:tc>
      </w:tr>
      <w:tr w:rsidR="007F256B" w14:paraId="547AD9DF" w14:textId="77777777">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7960E05" w14:textId="77777777" w:rsidR="00A77B3E" w:rsidRDefault="009B680F">
            <w:pPr>
              <w:jc w:val="center"/>
              <w:rPr>
                <w:color w:val="000000"/>
                <w:u w:color="000000"/>
              </w:rPr>
            </w:pPr>
            <w:r>
              <w:rPr>
                <w:sz w:val="18"/>
              </w:rPr>
              <w:t>855</w:t>
            </w:r>
          </w:p>
        </w:tc>
        <w:tc>
          <w:tcPr>
            <w:tcW w:w="795" w:type="dxa"/>
            <w:tcBorders>
              <w:top w:val="single" w:sz="2" w:space="0" w:color="auto"/>
              <w:left w:val="single" w:sz="2" w:space="0" w:color="auto"/>
              <w:bottom w:val="single" w:sz="2" w:space="0" w:color="auto"/>
              <w:right w:val="single" w:sz="2" w:space="0" w:color="auto"/>
            </w:tcBorders>
            <w:tcMar>
              <w:top w:w="100" w:type="dxa"/>
            </w:tcMar>
            <w:vAlign w:val="center"/>
          </w:tcPr>
          <w:p w14:paraId="42A4A517" w14:textId="77777777" w:rsidR="00A77B3E" w:rsidRDefault="009B680F">
            <w:pPr>
              <w:jc w:val="center"/>
              <w:rPr>
                <w:color w:val="000000"/>
                <w:u w:color="000000"/>
              </w:rPr>
            </w:pPr>
            <w:r>
              <w:rPr>
                <w:sz w:val="18"/>
              </w:rPr>
              <w:t>85510</w:t>
            </w:r>
          </w:p>
        </w:tc>
        <w:tc>
          <w:tcPr>
            <w:tcW w:w="705" w:type="dxa"/>
            <w:tcBorders>
              <w:top w:val="single" w:sz="2" w:space="0" w:color="auto"/>
              <w:left w:val="single" w:sz="2" w:space="0" w:color="auto"/>
              <w:bottom w:val="single" w:sz="2" w:space="0" w:color="auto"/>
              <w:right w:val="single" w:sz="2" w:space="0" w:color="auto"/>
            </w:tcBorders>
            <w:tcMar>
              <w:top w:w="100" w:type="dxa"/>
            </w:tcMar>
            <w:vAlign w:val="center"/>
          </w:tcPr>
          <w:p w14:paraId="415E43F0" w14:textId="77777777" w:rsidR="00A77B3E" w:rsidRDefault="009B680F">
            <w:pPr>
              <w:jc w:val="left"/>
              <w:rPr>
                <w:color w:val="000000"/>
                <w:u w:color="000000"/>
              </w:rPr>
            </w:pPr>
            <w:r>
              <w:rPr>
                <w:sz w:val="18"/>
              </w:rPr>
              <w:t>2320</w:t>
            </w:r>
          </w:p>
        </w:tc>
        <w:tc>
          <w:tcPr>
            <w:tcW w:w="3435" w:type="dxa"/>
            <w:tcBorders>
              <w:top w:val="single" w:sz="2" w:space="0" w:color="auto"/>
              <w:left w:val="single" w:sz="2" w:space="0" w:color="auto"/>
              <w:bottom w:val="single" w:sz="2" w:space="0" w:color="auto"/>
              <w:right w:val="single" w:sz="2" w:space="0" w:color="auto"/>
            </w:tcBorders>
            <w:tcMar>
              <w:top w:w="100" w:type="dxa"/>
            </w:tcMar>
          </w:tcPr>
          <w:p w14:paraId="58612D32" w14:textId="77777777" w:rsidR="00A77B3E" w:rsidRDefault="009B680F">
            <w:pPr>
              <w:jc w:val="left"/>
              <w:rPr>
                <w:color w:val="000000"/>
                <w:u w:color="000000"/>
              </w:rPr>
            </w:pPr>
            <w:r>
              <w:rPr>
                <w:sz w:val="18"/>
              </w:rPr>
              <w:t>Starostwo Powiatowe</w:t>
            </w:r>
          </w:p>
          <w:p w14:paraId="230FBD4B" w14:textId="77777777" w:rsidR="007F256B" w:rsidRDefault="009B680F">
            <w:pPr>
              <w:jc w:val="left"/>
            </w:pPr>
            <w:r>
              <w:rPr>
                <w:sz w:val="18"/>
              </w:rPr>
              <w:t>- Dotacje celowe otrzymane z powiatu na zadania bieżące realizowane na podstawie porozumień (umów) między jednostkami samorządu terytorialnego</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2DDDAFD4" w14:textId="77777777" w:rsidR="00A77B3E" w:rsidRDefault="009B680F">
            <w:pPr>
              <w:jc w:val="right"/>
              <w:rPr>
                <w:color w:val="000000"/>
                <w:u w:color="000000"/>
              </w:rPr>
            </w:pPr>
            <w:r>
              <w:rPr>
                <w:sz w:val="18"/>
              </w:rPr>
              <w:t>32.740,18</w:t>
            </w:r>
          </w:p>
        </w:tc>
        <w:tc>
          <w:tcPr>
            <w:tcW w:w="2745" w:type="dxa"/>
            <w:tcBorders>
              <w:top w:val="single" w:sz="2" w:space="0" w:color="auto"/>
              <w:left w:val="single" w:sz="2" w:space="0" w:color="auto"/>
              <w:bottom w:val="single" w:sz="2" w:space="0" w:color="auto"/>
              <w:right w:val="single" w:sz="2" w:space="0" w:color="auto"/>
            </w:tcBorders>
            <w:tcMar>
              <w:top w:w="100" w:type="dxa"/>
            </w:tcMar>
          </w:tcPr>
          <w:p w14:paraId="2CAF19BB" w14:textId="77777777" w:rsidR="00A77B3E" w:rsidRDefault="009B680F">
            <w:pPr>
              <w:jc w:val="left"/>
              <w:rPr>
                <w:color w:val="000000"/>
                <w:u w:color="000000"/>
              </w:rPr>
            </w:pPr>
            <w:r>
              <w:rPr>
                <w:sz w:val="18"/>
              </w:rPr>
              <w:t xml:space="preserve">Należność została uregulowana 04.01.2021 r. </w:t>
            </w:r>
          </w:p>
        </w:tc>
      </w:tr>
      <w:tr w:rsidR="007F256B" w14:paraId="5163C8E0" w14:textId="77777777">
        <w:tc>
          <w:tcPr>
            <w:tcW w:w="567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8053009" w14:textId="77777777" w:rsidR="00A77B3E" w:rsidRDefault="009B680F">
            <w:pPr>
              <w:jc w:val="right"/>
              <w:rPr>
                <w:color w:val="000000"/>
                <w:u w:color="000000"/>
              </w:rPr>
            </w:pPr>
            <w:r>
              <w:rPr>
                <w:b/>
                <w:sz w:val="18"/>
              </w:rPr>
              <w:t>Razem:</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4A106B96" w14:textId="77777777" w:rsidR="00A77B3E" w:rsidRDefault="009B680F">
            <w:pPr>
              <w:jc w:val="right"/>
              <w:rPr>
                <w:color w:val="000000"/>
                <w:u w:color="000000"/>
              </w:rPr>
            </w:pPr>
            <w:r>
              <w:rPr>
                <w:b/>
                <w:sz w:val="18"/>
              </w:rPr>
              <w:t>353.394,26</w:t>
            </w:r>
          </w:p>
        </w:tc>
        <w:tc>
          <w:tcPr>
            <w:tcW w:w="2745" w:type="dxa"/>
            <w:tcBorders>
              <w:top w:val="single" w:sz="2" w:space="0" w:color="auto"/>
              <w:left w:val="single" w:sz="2" w:space="0" w:color="auto"/>
              <w:bottom w:val="single" w:sz="2" w:space="0" w:color="auto"/>
              <w:right w:val="single" w:sz="2" w:space="0" w:color="auto"/>
            </w:tcBorders>
            <w:tcMar>
              <w:top w:w="100" w:type="dxa"/>
            </w:tcMar>
            <w:vAlign w:val="center"/>
          </w:tcPr>
          <w:p w14:paraId="72FC3AAC" w14:textId="77777777" w:rsidR="00A77B3E" w:rsidRDefault="00A77B3E">
            <w:pPr>
              <w:jc w:val="left"/>
              <w:rPr>
                <w:color w:val="000000"/>
                <w:u w:color="000000"/>
              </w:rPr>
            </w:pPr>
          </w:p>
        </w:tc>
      </w:tr>
    </w:tbl>
    <w:p w14:paraId="7C1E24E5" w14:textId="77777777" w:rsidR="00A77B3E" w:rsidRDefault="009B680F">
      <w:pPr>
        <w:spacing w:before="120" w:after="120"/>
        <w:ind w:left="283" w:firstLine="227"/>
        <w:rPr>
          <w:color w:val="000000"/>
          <w:u w:color="000000"/>
        </w:rPr>
      </w:pPr>
      <w:r>
        <w:rPr>
          <w:i/>
          <w:color w:val="000000"/>
          <w:u w:color="000000"/>
        </w:rPr>
        <w:t>Informację z wykonania planu dochodów budżetu powiatu w 2020 roku</w:t>
      </w:r>
      <w:r>
        <w:rPr>
          <w:color w:val="000000"/>
          <w:u w:color="000000"/>
        </w:rPr>
        <w:t xml:space="preserve"> przedstawia Załącznik nr 1 do Załącznika nr 1.</w:t>
      </w:r>
    </w:p>
    <w:p w14:paraId="2B7A5822" w14:textId="77777777" w:rsidR="00A77B3E" w:rsidRDefault="009B680F">
      <w:pPr>
        <w:spacing w:before="120" w:after="120"/>
        <w:ind w:left="283" w:firstLine="227"/>
        <w:rPr>
          <w:color w:val="000000"/>
          <w:u w:color="000000"/>
        </w:rPr>
      </w:pPr>
      <w:r>
        <w:rPr>
          <w:i/>
          <w:color w:val="000000"/>
          <w:u w:color="000000"/>
        </w:rPr>
        <w:t>Informację z wykonania planu wydatków budżetu powiatu w 2020 roku</w:t>
      </w:r>
      <w:r>
        <w:rPr>
          <w:color w:val="000000"/>
          <w:u w:color="000000"/>
        </w:rPr>
        <w:t xml:space="preserve"> przedstawia Załącznik nr 2 do Załącznika nr 1.</w:t>
      </w:r>
    </w:p>
    <w:p w14:paraId="0F93DC68" w14:textId="77777777" w:rsidR="00A77B3E" w:rsidRDefault="009B680F">
      <w:pPr>
        <w:spacing w:before="120" w:after="120"/>
        <w:ind w:left="283" w:firstLine="227"/>
        <w:rPr>
          <w:color w:val="000000"/>
          <w:u w:color="000000"/>
        </w:rPr>
      </w:pPr>
      <w:r>
        <w:rPr>
          <w:i/>
          <w:color w:val="000000"/>
          <w:u w:color="000000"/>
        </w:rPr>
        <w:t>Informacja z wykonania planu dochodów i wydatków związanych z realizacją zadań z zakresu administracji rządowej i innych zadań zleconych odrębnymi ustawami oraz informacja z wykonania dochodów skarbu państwa związanych z realizacją zadań zleconych jednostkom samorządu terytorialnego podlegających przekazaniu do budżetu państwa w roku 2020</w:t>
      </w:r>
      <w:r>
        <w:rPr>
          <w:color w:val="000000"/>
          <w:u w:color="000000"/>
        </w:rPr>
        <w:t xml:space="preserve"> przedstawia Załącznik nr 3 Załącznika nr 1.</w:t>
      </w:r>
    </w:p>
    <w:p w14:paraId="367B4345" w14:textId="77777777" w:rsidR="00A77B3E" w:rsidRDefault="009B680F">
      <w:pPr>
        <w:spacing w:before="120" w:after="120"/>
        <w:ind w:left="283" w:firstLine="227"/>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r>
        <w:rPr>
          <w:i/>
          <w:color w:val="000000"/>
          <w:u w:color="000000"/>
        </w:rPr>
        <w:t>Informację o przychodach i rozchodach budżetu w 2020 roku</w:t>
      </w:r>
      <w:r>
        <w:rPr>
          <w:color w:val="000000"/>
          <w:u w:color="000000"/>
        </w:rPr>
        <w:t xml:space="preserve"> przedstawia Załącznik nr 4 do Załącznika nr 1.</w:t>
      </w:r>
    </w:p>
    <w:p w14:paraId="31D07E77" w14:textId="77777777" w:rsidR="00A77B3E" w:rsidRDefault="009B680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Załącznika Nr 1</w:t>
      </w:r>
    </w:p>
    <w:p w14:paraId="26907140" w14:textId="77777777" w:rsidR="00A77B3E" w:rsidRDefault="009B680F">
      <w:pPr>
        <w:keepNext/>
        <w:spacing w:after="480"/>
        <w:rPr>
          <w:color w:val="000000"/>
          <w:u w:color="000000"/>
        </w:rPr>
      </w:pPr>
      <w:r>
        <w:rPr>
          <w:b/>
          <w:color w:val="000000"/>
          <w:u w:color="000000"/>
        </w:rPr>
        <w:t>Informacja z wykonania planu dochodów budżetu powiatu w 2020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954"/>
        <w:gridCol w:w="939"/>
        <w:gridCol w:w="3376"/>
        <w:gridCol w:w="1468"/>
        <w:gridCol w:w="1514"/>
        <w:gridCol w:w="908"/>
      </w:tblGrid>
      <w:tr w:rsidR="007F256B" w14:paraId="1F0CA46D" w14:textId="77777777">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556BCF" w14:textId="77777777" w:rsidR="00A77B3E" w:rsidRDefault="009B680F">
            <w:pPr>
              <w:jc w:val="center"/>
              <w:rPr>
                <w:color w:val="000000"/>
                <w:u w:color="000000"/>
              </w:rPr>
            </w:pPr>
            <w:r>
              <w:rPr>
                <w:b/>
                <w:sz w:val="18"/>
              </w:rPr>
              <w:t>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7E15A994" w14:textId="77777777" w:rsidR="00A77B3E" w:rsidRDefault="009B680F">
            <w:pPr>
              <w:jc w:val="center"/>
              <w:rPr>
                <w:color w:val="000000"/>
                <w:u w:color="000000"/>
              </w:rPr>
            </w:pPr>
            <w:r>
              <w:rPr>
                <w:b/>
                <w:sz w:val="18"/>
              </w:rPr>
              <w:t>Rozdział</w:t>
            </w:r>
          </w:p>
        </w:tc>
        <w:tc>
          <w:tcPr>
            <w:tcW w:w="930" w:type="dxa"/>
            <w:tcBorders>
              <w:top w:val="single" w:sz="2" w:space="0" w:color="auto"/>
              <w:left w:val="nil"/>
              <w:bottom w:val="single" w:sz="2" w:space="0" w:color="auto"/>
              <w:right w:val="single" w:sz="2" w:space="0" w:color="auto"/>
            </w:tcBorders>
            <w:tcMar>
              <w:top w:w="100" w:type="dxa"/>
            </w:tcMar>
            <w:vAlign w:val="center"/>
          </w:tcPr>
          <w:p w14:paraId="20179A9D" w14:textId="77777777" w:rsidR="00A77B3E" w:rsidRDefault="009B680F">
            <w:pPr>
              <w:jc w:val="center"/>
              <w:rPr>
                <w:color w:val="000000"/>
                <w:u w:color="000000"/>
              </w:rPr>
            </w:pPr>
            <w:r>
              <w:rPr>
                <w:b/>
                <w:sz w:val="18"/>
              </w:rPr>
              <w:t>Paragraf</w:t>
            </w:r>
          </w:p>
        </w:tc>
        <w:tc>
          <w:tcPr>
            <w:tcW w:w="3345" w:type="dxa"/>
            <w:tcBorders>
              <w:top w:val="single" w:sz="2" w:space="0" w:color="auto"/>
              <w:left w:val="nil"/>
              <w:bottom w:val="single" w:sz="2" w:space="0" w:color="auto"/>
              <w:right w:val="single" w:sz="2" w:space="0" w:color="auto"/>
            </w:tcBorders>
            <w:tcMar>
              <w:top w:w="100" w:type="dxa"/>
            </w:tcMar>
            <w:vAlign w:val="center"/>
          </w:tcPr>
          <w:p w14:paraId="449338A6" w14:textId="77777777" w:rsidR="00A77B3E" w:rsidRDefault="009B680F">
            <w:pPr>
              <w:jc w:val="center"/>
              <w:rPr>
                <w:color w:val="000000"/>
                <w:u w:color="000000"/>
              </w:rPr>
            </w:pPr>
            <w:r>
              <w:rPr>
                <w:b/>
                <w:sz w:val="18"/>
              </w:rPr>
              <w:t>Treść</w:t>
            </w:r>
          </w:p>
        </w:tc>
        <w:tc>
          <w:tcPr>
            <w:tcW w:w="1455" w:type="dxa"/>
            <w:tcBorders>
              <w:top w:val="single" w:sz="2" w:space="0" w:color="auto"/>
              <w:left w:val="nil"/>
              <w:bottom w:val="single" w:sz="2" w:space="0" w:color="auto"/>
              <w:right w:val="nil"/>
            </w:tcBorders>
            <w:tcMar>
              <w:top w:w="100" w:type="dxa"/>
            </w:tcMar>
            <w:vAlign w:val="center"/>
          </w:tcPr>
          <w:p w14:paraId="5EF11A4F" w14:textId="77777777" w:rsidR="00A77B3E" w:rsidRDefault="009B680F">
            <w:pPr>
              <w:jc w:val="center"/>
              <w:rPr>
                <w:color w:val="000000"/>
                <w:u w:color="000000"/>
              </w:rPr>
            </w:pPr>
            <w:r>
              <w:rPr>
                <w:b/>
                <w:sz w:val="18"/>
              </w:rPr>
              <w:t>Plan</w:t>
            </w:r>
          </w:p>
        </w:tc>
        <w:tc>
          <w:tcPr>
            <w:tcW w:w="1500" w:type="dxa"/>
            <w:tcBorders>
              <w:top w:val="single" w:sz="2" w:space="0" w:color="auto"/>
              <w:left w:val="single" w:sz="2" w:space="0" w:color="auto"/>
              <w:bottom w:val="single" w:sz="2" w:space="0" w:color="auto"/>
              <w:right w:val="single" w:sz="2" w:space="0" w:color="auto"/>
            </w:tcBorders>
            <w:tcMar>
              <w:top w:w="100" w:type="dxa"/>
            </w:tcMar>
            <w:vAlign w:val="center"/>
          </w:tcPr>
          <w:p w14:paraId="628B3904" w14:textId="77777777" w:rsidR="00A77B3E" w:rsidRDefault="009B680F">
            <w:pPr>
              <w:jc w:val="center"/>
              <w:rPr>
                <w:color w:val="000000"/>
                <w:u w:color="000000"/>
              </w:rPr>
            </w:pPr>
            <w:r>
              <w:rPr>
                <w:b/>
                <w:sz w:val="18"/>
              </w:rPr>
              <w:t>Wykonanie</w:t>
            </w:r>
          </w:p>
        </w:tc>
        <w:tc>
          <w:tcPr>
            <w:tcW w:w="900" w:type="dxa"/>
            <w:tcBorders>
              <w:top w:val="single" w:sz="2" w:space="0" w:color="auto"/>
              <w:left w:val="nil"/>
              <w:bottom w:val="single" w:sz="2" w:space="0" w:color="auto"/>
              <w:right w:val="single" w:sz="2" w:space="0" w:color="auto"/>
            </w:tcBorders>
            <w:tcMar>
              <w:top w:w="100" w:type="dxa"/>
            </w:tcMar>
            <w:vAlign w:val="center"/>
          </w:tcPr>
          <w:p w14:paraId="12173303" w14:textId="77777777" w:rsidR="00A77B3E" w:rsidRDefault="009B680F">
            <w:pPr>
              <w:jc w:val="center"/>
              <w:rPr>
                <w:color w:val="000000"/>
                <w:u w:color="000000"/>
              </w:rPr>
            </w:pPr>
            <w:r>
              <w:rPr>
                <w:b/>
                <w:sz w:val="18"/>
              </w:rPr>
              <w:t>%</w:t>
            </w:r>
          </w:p>
        </w:tc>
      </w:tr>
      <w:tr w:rsidR="007F256B" w14:paraId="7199C147" w14:textId="77777777">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430CB520" w14:textId="77777777" w:rsidR="00A77B3E" w:rsidRDefault="009B680F">
            <w:pPr>
              <w:jc w:val="center"/>
              <w:rPr>
                <w:color w:val="000000"/>
                <w:u w:color="000000"/>
              </w:rPr>
            </w:pPr>
            <w:r>
              <w:rPr>
                <w:b/>
                <w:sz w:val="18"/>
              </w:rPr>
              <w:t>020</w:t>
            </w:r>
          </w:p>
        </w:tc>
        <w:tc>
          <w:tcPr>
            <w:tcW w:w="945" w:type="dxa"/>
            <w:tcBorders>
              <w:top w:val="single" w:sz="2" w:space="0" w:color="auto"/>
              <w:left w:val="nil"/>
              <w:bottom w:val="single" w:sz="2" w:space="0" w:color="auto"/>
              <w:right w:val="single" w:sz="2" w:space="0" w:color="auto"/>
            </w:tcBorders>
            <w:tcMar>
              <w:top w:w="100" w:type="dxa"/>
            </w:tcMar>
            <w:vAlign w:val="center"/>
          </w:tcPr>
          <w:p w14:paraId="598D6A0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12AAEB2"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D7CB60E" w14:textId="77777777" w:rsidR="00A77B3E" w:rsidRDefault="009B680F">
            <w:pPr>
              <w:jc w:val="left"/>
              <w:rPr>
                <w:color w:val="000000"/>
                <w:u w:color="000000"/>
              </w:rPr>
            </w:pPr>
            <w:r>
              <w:rPr>
                <w:b/>
                <w:sz w:val="18"/>
              </w:rPr>
              <w:t>Leśnictwo</w:t>
            </w:r>
          </w:p>
        </w:tc>
        <w:tc>
          <w:tcPr>
            <w:tcW w:w="1455" w:type="dxa"/>
            <w:tcBorders>
              <w:top w:val="nil"/>
              <w:left w:val="nil"/>
              <w:bottom w:val="single" w:sz="2" w:space="0" w:color="auto"/>
              <w:right w:val="nil"/>
            </w:tcBorders>
            <w:tcMar>
              <w:top w:w="100" w:type="dxa"/>
            </w:tcMar>
            <w:vAlign w:val="center"/>
          </w:tcPr>
          <w:p w14:paraId="34613DA8" w14:textId="77777777" w:rsidR="00A77B3E" w:rsidRDefault="009B680F">
            <w:pPr>
              <w:jc w:val="right"/>
              <w:rPr>
                <w:color w:val="000000"/>
                <w:u w:color="000000"/>
              </w:rPr>
            </w:pPr>
            <w:r>
              <w:rPr>
                <w:b/>
                <w:sz w:val="18"/>
              </w:rPr>
              <w:t>156 048,35</w:t>
            </w:r>
          </w:p>
        </w:tc>
        <w:tc>
          <w:tcPr>
            <w:tcW w:w="1500" w:type="dxa"/>
            <w:tcBorders>
              <w:top w:val="nil"/>
              <w:left w:val="single" w:sz="2" w:space="0" w:color="auto"/>
              <w:bottom w:val="single" w:sz="2" w:space="0" w:color="auto"/>
              <w:right w:val="single" w:sz="2" w:space="0" w:color="auto"/>
            </w:tcBorders>
            <w:tcMar>
              <w:top w:w="100" w:type="dxa"/>
            </w:tcMar>
            <w:vAlign w:val="center"/>
          </w:tcPr>
          <w:p w14:paraId="11873891" w14:textId="77777777" w:rsidR="00A77B3E" w:rsidRDefault="009B680F">
            <w:pPr>
              <w:jc w:val="right"/>
              <w:rPr>
                <w:color w:val="000000"/>
                <w:u w:color="000000"/>
              </w:rPr>
            </w:pPr>
            <w:r>
              <w:rPr>
                <w:b/>
                <w:sz w:val="18"/>
              </w:rPr>
              <w:t>155 770,26</w:t>
            </w:r>
          </w:p>
        </w:tc>
        <w:tc>
          <w:tcPr>
            <w:tcW w:w="900" w:type="dxa"/>
            <w:tcBorders>
              <w:top w:val="nil"/>
              <w:left w:val="nil"/>
              <w:bottom w:val="single" w:sz="2" w:space="0" w:color="auto"/>
              <w:right w:val="single" w:sz="2" w:space="0" w:color="auto"/>
            </w:tcBorders>
            <w:tcMar>
              <w:top w:w="100" w:type="dxa"/>
            </w:tcMar>
            <w:vAlign w:val="center"/>
          </w:tcPr>
          <w:p w14:paraId="0B91C0AF" w14:textId="77777777" w:rsidR="00A77B3E" w:rsidRDefault="009B680F">
            <w:pPr>
              <w:jc w:val="right"/>
              <w:rPr>
                <w:color w:val="000000"/>
                <w:u w:color="000000"/>
              </w:rPr>
            </w:pPr>
            <w:r>
              <w:rPr>
                <w:b/>
                <w:sz w:val="18"/>
              </w:rPr>
              <w:t>99,82%</w:t>
            </w:r>
          </w:p>
        </w:tc>
      </w:tr>
      <w:tr w:rsidR="007F256B" w14:paraId="7832EF03" w14:textId="77777777">
        <w:trPr>
          <w:trHeight w:val="244"/>
        </w:trPr>
        <w:tc>
          <w:tcPr>
            <w:tcW w:w="915" w:type="dxa"/>
            <w:tcBorders>
              <w:top w:val="nil"/>
              <w:left w:val="single" w:sz="2" w:space="0" w:color="auto"/>
              <w:bottom w:val="nil"/>
              <w:right w:val="nil"/>
            </w:tcBorders>
            <w:tcMar>
              <w:top w:w="100" w:type="dxa"/>
            </w:tcMar>
            <w:vAlign w:val="center"/>
          </w:tcPr>
          <w:p w14:paraId="3298BA7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836B390" w14:textId="77777777" w:rsidR="00A77B3E" w:rsidRDefault="009B680F">
            <w:pPr>
              <w:jc w:val="center"/>
              <w:rPr>
                <w:color w:val="000000"/>
                <w:u w:color="000000"/>
              </w:rPr>
            </w:pPr>
            <w:r>
              <w:rPr>
                <w:sz w:val="18"/>
              </w:rPr>
              <w:t>02001</w:t>
            </w:r>
          </w:p>
        </w:tc>
        <w:tc>
          <w:tcPr>
            <w:tcW w:w="930" w:type="dxa"/>
            <w:tcBorders>
              <w:top w:val="nil"/>
              <w:left w:val="nil"/>
              <w:bottom w:val="single" w:sz="2" w:space="0" w:color="auto"/>
              <w:right w:val="single" w:sz="2" w:space="0" w:color="auto"/>
            </w:tcBorders>
            <w:tcMar>
              <w:top w:w="100" w:type="dxa"/>
            </w:tcMar>
            <w:vAlign w:val="center"/>
          </w:tcPr>
          <w:p w14:paraId="55935B9A"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12DF6F1" w14:textId="77777777" w:rsidR="00A77B3E" w:rsidRDefault="009B680F">
            <w:pPr>
              <w:jc w:val="left"/>
              <w:rPr>
                <w:color w:val="000000"/>
                <w:u w:color="000000"/>
              </w:rPr>
            </w:pPr>
            <w:r>
              <w:rPr>
                <w:sz w:val="18"/>
              </w:rPr>
              <w:t>Gospodarka leśna</w:t>
            </w:r>
          </w:p>
        </w:tc>
        <w:tc>
          <w:tcPr>
            <w:tcW w:w="1455" w:type="dxa"/>
            <w:tcBorders>
              <w:top w:val="nil"/>
              <w:left w:val="nil"/>
              <w:bottom w:val="single" w:sz="2" w:space="0" w:color="auto"/>
              <w:right w:val="nil"/>
            </w:tcBorders>
            <w:tcMar>
              <w:top w:w="100" w:type="dxa"/>
            </w:tcMar>
            <w:vAlign w:val="center"/>
          </w:tcPr>
          <w:p w14:paraId="2B6746C8" w14:textId="77777777" w:rsidR="00A77B3E" w:rsidRDefault="009B680F">
            <w:pPr>
              <w:jc w:val="right"/>
              <w:rPr>
                <w:color w:val="000000"/>
                <w:u w:color="000000"/>
              </w:rPr>
            </w:pPr>
            <w:r>
              <w:rPr>
                <w:sz w:val="18"/>
              </w:rPr>
              <w:t>156 048,35</w:t>
            </w:r>
          </w:p>
        </w:tc>
        <w:tc>
          <w:tcPr>
            <w:tcW w:w="1500" w:type="dxa"/>
            <w:tcBorders>
              <w:top w:val="nil"/>
              <w:left w:val="single" w:sz="2" w:space="0" w:color="auto"/>
              <w:bottom w:val="single" w:sz="2" w:space="0" w:color="auto"/>
              <w:right w:val="single" w:sz="2" w:space="0" w:color="auto"/>
            </w:tcBorders>
            <w:tcMar>
              <w:top w:w="100" w:type="dxa"/>
            </w:tcMar>
            <w:vAlign w:val="center"/>
          </w:tcPr>
          <w:p w14:paraId="34132838" w14:textId="77777777" w:rsidR="00A77B3E" w:rsidRDefault="009B680F">
            <w:pPr>
              <w:jc w:val="right"/>
              <w:rPr>
                <w:color w:val="000000"/>
                <w:u w:color="000000"/>
              </w:rPr>
            </w:pPr>
            <w:r>
              <w:rPr>
                <w:sz w:val="18"/>
              </w:rPr>
              <w:t>155 770,26</w:t>
            </w:r>
          </w:p>
        </w:tc>
        <w:tc>
          <w:tcPr>
            <w:tcW w:w="900" w:type="dxa"/>
            <w:tcBorders>
              <w:top w:val="nil"/>
              <w:left w:val="nil"/>
              <w:bottom w:val="single" w:sz="2" w:space="0" w:color="auto"/>
              <w:right w:val="single" w:sz="2" w:space="0" w:color="auto"/>
            </w:tcBorders>
            <w:tcMar>
              <w:top w:w="100" w:type="dxa"/>
            </w:tcMar>
            <w:vAlign w:val="center"/>
          </w:tcPr>
          <w:p w14:paraId="5DFAC3B5" w14:textId="77777777" w:rsidR="00A77B3E" w:rsidRDefault="009B680F">
            <w:pPr>
              <w:jc w:val="right"/>
              <w:rPr>
                <w:color w:val="000000"/>
                <w:u w:color="000000"/>
              </w:rPr>
            </w:pPr>
            <w:r>
              <w:rPr>
                <w:sz w:val="18"/>
              </w:rPr>
              <w:t>99,82%</w:t>
            </w:r>
          </w:p>
        </w:tc>
      </w:tr>
      <w:tr w:rsidR="007F256B" w14:paraId="762CA5EF"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55083462" w14:textId="77777777" w:rsidR="00A77B3E" w:rsidRDefault="00A77B3E">
            <w:pPr>
              <w:jc w:val="center"/>
              <w:rPr>
                <w:color w:val="000000"/>
                <w:u w:color="000000"/>
              </w:rPr>
            </w:pPr>
          </w:p>
        </w:tc>
        <w:tc>
          <w:tcPr>
            <w:tcW w:w="94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36CE7BD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A7140E5" w14:textId="77777777" w:rsidR="00A77B3E" w:rsidRDefault="009B680F">
            <w:pPr>
              <w:jc w:val="center"/>
              <w:rPr>
                <w:color w:val="000000"/>
                <w:u w:color="000000"/>
              </w:rPr>
            </w:pPr>
            <w:r>
              <w:rPr>
                <w:sz w:val="18"/>
              </w:rPr>
              <w:t>2170</w:t>
            </w:r>
          </w:p>
        </w:tc>
        <w:tc>
          <w:tcPr>
            <w:tcW w:w="3345" w:type="dxa"/>
            <w:tcBorders>
              <w:top w:val="single" w:sz="2" w:space="0" w:color="auto"/>
              <w:left w:val="nil"/>
              <w:bottom w:val="single" w:sz="2" w:space="0" w:color="auto"/>
              <w:right w:val="single" w:sz="2" w:space="0" w:color="auto"/>
            </w:tcBorders>
            <w:tcMar>
              <w:top w:w="100" w:type="dxa"/>
            </w:tcMar>
            <w:vAlign w:val="center"/>
          </w:tcPr>
          <w:p w14:paraId="55D3529A"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455" w:type="dxa"/>
            <w:tcBorders>
              <w:top w:val="nil"/>
              <w:left w:val="nil"/>
              <w:bottom w:val="single" w:sz="2" w:space="0" w:color="auto"/>
              <w:right w:val="nil"/>
            </w:tcBorders>
            <w:tcMar>
              <w:top w:w="100" w:type="dxa"/>
            </w:tcMar>
            <w:vAlign w:val="center"/>
          </w:tcPr>
          <w:p w14:paraId="2714CDBD" w14:textId="77777777" w:rsidR="00A77B3E" w:rsidRDefault="009B680F">
            <w:pPr>
              <w:jc w:val="right"/>
              <w:rPr>
                <w:color w:val="000000"/>
                <w:u w:color="000000"/>
              </w:rPr>
            </w:pPr>
            <w:r>
              <w:rPr>
                <w:sz w:val="18"/>
              </w:rPr>
              <w:t>46 606,35</w:t>
            </w:r>
          </w:p>
        </w:tc>
        <w:tc>
          <w:tcPr>
            <w:tcW w:w="1500" w:type="dxa"/>
            <w:tcBorders>
              <w:top w:val="nil"/>
              <w:left w:val="single" w:sz="2" w:space="0" w:color="auto"/>
              <w:bottom w:val="single" w:sz="2" w:space="0" w:color="auto"/>
              <w:right w:val="single" w:sz="2" w:space="0" w:color="auto"/>
            </w:tcBorders>
            <w:tcMar>
              <w:top w:w="100" w:type="dxa"/>
            </w:tcMar>
            <w:vAlign w:val="center"/>
          </w:tcPr>
          <w:p w14:paraId="6425A5CC" w14:textId="77777777" w:rsidR="00A77B3E" w:rsidRDefault="009B680F">
            <w:pPr>
              <w:jc w:val="right"/>
              <w:rPr>
                <w:color w:val="000000"/>
                <w:u w:color="000000"/>
              </w:rPr>
            </w:pPr>
            <w:r>
              <w:rPr>
                <w:sz w:val="18"/>
              </w:rPr>
              <w:t>46 336,87</w:t>
            </w:r>
          </w:p>
        </w:tc>
        <w:tc>
          <w:tcPr>
            <w:tcW w:w="900" w:type="dxa"/>
            <w:tcBorders>
              <w:top w:val="nil"/>
              <w:left w:val="nil"/>
              <w:bottom w:val="single" w:sz="2" w:space="0" w:color="auto"/>
              <w:right w:val="single" w:sz="2" w:space="0" w:color="auto"/>
            </w:tcBorders>
            <w:tcMar>
              <w:top w:w="100" w:type="dxa"/>
            </w:tcMar>
            <w:vAlign w:val="center"/>
          </w:tcPr>
          <w:p w14:paraId="135670A8" w14:textId="77777777" w:rsidR="00A77B3E" w:rsidRDefault="009B680F">
            <w:pPr>
              <w:jc w:val="right"/>
              <w:rPr>
                <w:color w:val="000000"/>
                <w:u w:color="000000"/>
              </w:rPr>
            </w:pPr>
            <w:r>
              <w:rPr>
                <w:sz w:val="18"/>
              </w:rPr>
              <w:t>99,42%</w:t>
            </w:r>
          </w:p>
        </w:tc>
      </w:tr>
      <w:tr w:rsidR="007F256B" w14:paraId="0CFA105D"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29E6B7EA" w14:textId="77777777" w:rsidR="00A77B3E" w:rsidRDefault="00A77B3E">
            <w:pPr>
              <w:jc w:val="center"/>
              <w:rPr>
                <w:color w:val="000000"/>
                <w:u w:color="000000"/>
              </w:rPr>
            </w:pPr>
          </w:p>
        </w:tc>
        <w:tc>
          <w:tcPr>
            <w:tcW w:w="945" w:type="dxa"/>
            <w:vMerge/>
            <w:tcBorders>
              <w:top w:val="nil"/>
              <w:left w:val="single" w:sz="2" w:space="0" w:color="auto"/>
              <w:bottom w:val="nil"/>
              <w:right w:val="single" w:sz="2" w:space="0" w:color="auto"/>
            </w:tcBorders>
            <w:tcMar>
              <w:top w:w="100" w:type="dxa"/>
            </w:tcMar>
            <w:vAlign w:val="center"/>
          </w:tcPr>
          <w:p w14:paraId="132A49A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593821" w14:textId="77777777" w:rsidR="00A77B3E" w:rsidRDefault="009B680F">
            <w:pPr>
              <w:jc w:val="center"/>
              <w:rPr>
                <w:color w:val="000000"/>
                <w:u w:color="000000"/>
              </w:rPr>
            </w:pPr>
            <w:r>
              <w:rPr>
                <w:sz w:val="18"/>
              </w:rPr>
              <w:t>2460</w:t>
            </w:r>
          </w:p>
        </w:tc>
        <w:tc>
          <w:tcPr>
            <w:tcW w:w="3345" w:type="dxa"/>
            <w:tcBorders>
              <w:top w:val="single" w:sz="2" w:space="0" w:color="auto"/>
              <w:left w:val="nil"/>
              <w:bottom w:val="single" w:sz="2" w:space="0" w:color="auto"/>
              <w:right w:val="single" w:sz="2" w:space="0" w:color="auto"/>
            </w:tcBorders>
            <w:tcMar>
              <w:top w:w="100" w:type="dxa"/>
            </w:tcMar>
            <w:vAlign w:val="center"/>
          </w:tcPr>
          <w:p w14:paraId="71CB325C" w14:textId="77777777" w:rsidR="00A77B3E" w:rsidRDefault="009B680F">
            <w:pPr>
              <w:jc w:val="left"/>
              <w:rPr>
                <w:color w:val="000000"/>
                <w:u w:color="000000"/>
              </w:rPr>
            </w:pPr>
            <w:r>
              <w:rPr>
                <w:sz w:val="18"/>
              </w:rPr>
              <w:t>Środki otrzymane od pozostałych jednostek zaliczanych do sektora finansów publicznych na realizacje zadań bieżących jednostek zaliczanych do sektora finansów publicznych</w:t>
            </w:r>
          </w:p>
        </w:tc>
        <w:tc>
          <w:tcPr>
            <w:tcW w:w="1455" w:type="dxa"/>
            <w:tcBorders>
              <w:top w:val="nil"/>
              <w:left w:val="nil"/>
              <w:bottom w:val="single" w:sz="2" w:space="0" w:color="auto"/>
              <w:right w:val="nil"/>
            </w:tcBorders>
            <w:tcMar>
              <w:top w:w="100" w:type="dxa"/>
            </w:tcMar>
            <w:vAlign w:val="center"/>
          </w:tcPr>
          <w:p w14:paraId="1B57F49A" w14:textId="77777777" w:rsidR="00A77B3E" w:rsidRDefault="009B680F">
            <w:pPr>
              <w:jc w:val="right"/>
              <w:rPr>
                <w:color w:val="000000"/>
                <w:u w:color="000000"/>
              </w:rPr>
            </w:pPr>
            <w:r>
              <w:rPr>
                <w:sz w:val="18"/>
              </w:rPr>
              <w:t>109 442,00</w:t>
            </w:r>
          </w:p>
        </w:tc>
        <w:tc>
          <w:tcPr>
            <w:tcW w:w="1500" w:type="dxa"/>
            <w:tcBorders>
              <w:top w:val="nil"/>
              <w:left w:val="single" w:sz="2" w:space="0" w:color="auto"/>
              <w:bottom w:val="single" w:sz="2" w:space="0" w:color="auto"/>
              <w:right w:val="single" w:sz="2" w:space="0" w:color="auto"/>
            </w:tcBorders>
            <w:tcMar>
              <w:top w:w="100" w:type="dxa"/>
            </w:tcMar>
            <w:vAlign w:val="center"/>
          </w:tcPr>
          <w:p w14:paraId="184F711E" w14:textId="77777777" w:rsidR="00A77B3E" w:rsidRDefault="009B680F">
            <w:pPr>
              <w:jc w:val="right"/>
              <w:rPr>
                <w:color w:val="000000"/>
                <w:u w:color="000000"/>
              </w:rPr>
            </w:pPr>
            <w:r>
              <w:rPr>
                <w:sz w:val="18"/>
              </w:rPr>
              <w:t>109 433,39</w:t>
            </w:r>
          </w:p>
        </w:tc>
        <w:tc>
          <w:tcPr>
            <w:tcW w:w="900" w:type="dxa"/>
            <w:tcBorders>
              <w:top w:val="nil"/>
              <w:left w:val="nil"/>
              <w:bottom w:val="single" w:sz="2" w:space="0" w:color="auto"/>
              <w:right w:val="single" w:sz="2" w:space="0" w:color="auto"/>
            </w:tcBorders>
            <w:tcMar>
              <w:top w:w="100" w:type="dxa"/>
            </w:tcMar>
            <w:vAlign w:val="center"/>
          </w:tcPr>
          <w:p w14:paraId="3AB35614" w14:textId="77777777" w:rsidR="00A77B3E" w:rsidRDefault="009B680F">
            <w:pPr>
              <w:jc w:val="right"/>
              <w:rPr>
                <w:color w:val="000000"/>
                <w:u w:color="000000"/>
              </w:rPr>
            </w:pPr>
            <w:r>
              <w:rPr>
                <w:sz w:val="18"/>
              </w:rPr>
              <w:t>99,99%</w:t>
            </w:r>
          </w:p>
        </w:tc>
      </w:tr>
      <w:tr w:rsidR="007F256B" w14:paraId="0E38F767"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052841E" w14:textId="77777777" w:rsidR="00A77B3E" w:rsidRDefault="009B680F">
            <w:pPr>
              <w:jc w:val="center"/>
              <w:rPr>
                <w:color w:val="000000"/>
                <w:u w:color="000000"/>
              </w:rPr>
            </w:pPr>
            <w:r>
              <w:rPr>
                <w:b/>
                <w:sz w:val="18"/>
              </w:rPr>
              <w:t>600</w:t>
            </w:r>
          </w:p>
        </w:tc>
        <w:tc>
          <w:tcPr>
            <w:tcW w:w="945" w:type="dxa"/>
            <w:tcBorders>
              <w:top w:val="single" w:sz="2" w:space="0" w:color="auto"/>
              <w:left w:val="nil"/>
              <w:bottom w:val="single" w:sz="2" w:space="0" w:color="auto"/>
              <w:right w:val="single" w:sz="2" w:space="0" w:color="auto"/>
            </w:tcBorders>
            <w:tcMar>
              <w:top w:w="100" w:type="dxa"/>
            </w:tcMar>
            <w:vAlign w:val="center"/>
          </w:tcPr>
          <w:p w14:paraId="28A365E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8994F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C243166" w14:textId="77777777" w:rsidR="00A77B3E" w:rsidRDefault="009B680F">
            <w:pPr>
              <w:jc w:val="left"/>
              <w:rPr>
                <w:color w:val="000000"/>
                <w:u w:color="000000"/>
              </w:rPr>
            </w:pPr>
            <w:r>
              <w:rPr>
                <w:b/>
                <w:sz w:val="18"/>
              </w:rPr>
              <w:t>Transport i łączność</w:t>
            </w:r>
          </w:p>
        </w:tc>
        <w:tc>
          <w:tcPr>
            <w:tcW w:w="1455" w:type="dxa"/>
            <w:tcBorders>
              <w:top w:val="nil"/>
              <w:left w:val="nil"/>
              <w:bottom w:val="single" w:sz="2" w:space="0" w:color="auto"/>
              <w:right w:val="nil"/>
            </w:tcBorders>
            <w:tcMar>
              <w:top w:w="100" w:type="dxa"/>
            </w:tcMar>
            <w:vAlign w:val="center"/>
          </w:tcPr>
          <w:p w14:paraId="13881151" w14:textId="77777777" w:rsidR="00A77B3E" w:rsidRDefault="009B680F">
            <w:pPr>
              <w:jc w:val="right"/>
              <w:rPr>
                <w:color w:val="000000"/>
                <w:u w:color="000000"/>
              </w:rPr>
            </w:pPr>
            <w:r>
              <w:rPr>
                <w:b/>
                <w:sz w:val="18"/>
              </w:rPr>
              <w:t>9 954 665,20</w:t>
            </w:r>
          </w:p>
        </w:tc>
        <w:tc>
          <w:tcPr>
            <w:tcW w:w="1500" w:type="dxa"/>
            <w:tcBorders>
              <w:top w:val="nil"/>
              <w:left w:val="single" w:sz="2" w:space="0" w:color="auto"/>
              <w:bottom w:val="single" w:sz="2" w:space="0" w:color="auto"/>
              <w:right w:val="single" w:sz="2" w:space="0" w:color="auto"/>
            </w:tcBorders>
            <w:tcMar>
              <w:top w:w="100" w:type="dxa"/>
            </w:tcMar>
            <w:vAlign w:val="center"/>
          </w:tcPr>
          <w:p w14:paraId="660CFC42" w14:textId="77777777" w:rsidR="00A77B3E" w:rsidRDefault="009B680F">
            <w:pPr>
              <w:jc w:val="right"/>
              <w:rPr>
                <w:color w:val="000000"/>
                <w:u w:color="000000"/>
              </w:rPr>
            </w:pPr>
            <w:r>
              <w:rPr>
                <w:b/>
                <w:sz w:val="18"/>
              </w:rPr>
              <w:t>9 955 141,58</w:t>
            </w:r>
          </w:p>
        </w:tc>
        <w:tc>
          <w:tcPr>
            <w:tcW w:w="900" w:type="dxa"/>
            <w:tcBorders>
              <w:top w:val="nil"/>
              <w:left w:val="nil"/>
              <w:bottom w:val="single" w:sz="2" w:space="0" w:color="auto"/>
              <w:right w:val="single" w:sz="2" w:space="0" w:color="auto"/>
            </w:tcBorders>
            <w:tcMar>
              <w:top w:w="100" w:type="dxa"/>
            </w:tcMar>
            <w:vAlign w:val="center"/>
          </w:tcPr>
          <w:p w14:paraId="1B3653C9" w14:textId="77777777" w:rsidR="00A77B3E" w:rsidRDefault="009B680F">
            <w:pPr>
              <w:jc w:val="right"/>
              <w:rPr>
                <w:color w:val="000000"/>
                <w:u w:color="000000"/>
              </w:rPr>
            </w:pPr>
            <w:r>
              <w:rPr>
                <w:b/>
                <w:sz w:val="18"/>
              </w:rPr>
              <w:t>100,00%</w:t>
            </w:r>
          </w:p>
        </w:tc>
      </w:tr>
      <w:tr w:rsidR="007F256B" w14:paraId="6660B2F4" w14:textId="77777777">
        <w:trPr>
          <w:trHeight w:val="244"/>
        </w:trPr>
        <w:tc>
          <w:tcPr>
            <w:tcW w:w="915" w:type="dxa"/>
            <w:tcBorders>
              <w:top w:val="nil"/>
              <w:left w:val="single" w:sz="2" w:space="0" w:color="auto"/>
              <w:bottom w:val="nil"/>
              <w:right w:val="nil"/>
            </w:tcBorders>
            <w:tcMar>
              <w:top w:w="100" w:type="dxa"/>
            </w:tcMar>
            <w:vAlign w:val="center"/>
          </w:tcPr>
          <w:p w14:paraId="3A77D26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1D09FA7" w14:textId="77777777" w:rsidR="00A77B3E" w:rsidRDefault="009B680F">
            <w:pPr>
              <w:jc w:val="center"/>
              <w:rPr>
                <w:color w:val="000000"/>
                <w:u w:color="000000"/>
              </w:rPr>
            </w:pPr>
            <w:r>
              <w:rPr>
                <w:sz w:val="18"/>
              </w:rPr>
              <w:t>60004</w:t>
            </w:r>
          </w:p>
        </w:tc>
        <w:tc>
          <w:tcPr>
            <w:tcW w:w="930" w:type="dxa"/>
            <w:tcBorders>
              <w:top w:val="nil"/>
              <w:left w:val="nil"/>
              <w:bottom w:val="single" w:sz="2" w:space="0" w:color="auto"/>
              <w:right w:val="single" w:sz="2" w:space="0" w:color="auto"/>
            </w:tcBorders>
            <w:tcMar>
              <w:top w:w="100" w:type="dxa"/>
            </w:tcMar>
            <w:vAlign w:val="center"/>
          </w:tcPr>
          <w:p w14:paraId="5B898D6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7028A0D" w14:textId="77777777" w:rsidR="00A77B3E" w:rsidRDefault="009B680F">
            <w:pPr>
              <w:jc w:val="left"/>
              <w:rPr>
                <w:color w:val="000000"/>
                <w:u w:color="000000"/>
              </w:rPr>
            </w:pPr>
            <w:r>
              <w:rPr>
                <w:sz w:val="18"/>
              </w:rPr>
              <w:t>Lokalny transport zbiorowy</w:t>
            </w:r>
          </w:p>
        </w:tc>
        <w:tc>
          <w:tcPr>
            <w:tcW w:w="1455" w:type="dxa"/>
            <w:tcBorders>
              <w:top w:val="nil"/>
              <w:left w:val="nil"/>
              <w:bottom w:val="single" w:sz="2" w:space="0" w:color="auto"/>
              <w:right w:val="nil"/>
            </w:tcBorders>
            <w:tcMar>
              <w:top w:w="100" w:type="dxa"/>
            </w:tcMar>
            <w:vAlign w:val="center"/>
          </w:tcPr>
          <w:p w14:paraId="4776E233" w14:textId="77777777" w:rsidR="00A77B3E" w:rsidRDefault="009B680F">
            <w:pPr>
              <w:jc w:val="right"/>
              <w:rPr>
                <w:color w:val="000000"/>
                <w:u w:color="000000"/>
              </w:rPr>
            </w:pPr>
            <w:r>
              <w:rPr>
                <w:sz w:val="18"/>
              </w:rPr>
              <w:t>215 657,20</w:t>
            </w:r>
          </w:p>
        </w:tc>
        <w:tc>
          <w:tcPr>
            <w:tcW w:w="1500" w:type="dxa"/>
            <w:tcBorders>
              <w:top w:val="nil"/>
              <w:left w:val="single" w:sz="2" w:space="0" w:color="auto"/>
              <w:bottom w:val="single" w:sz="2" w:space="0" w:color="auto"/>
              <w:right w:val="single" w:sz="2" w:space="0" w:color="auto"/>
            </w:tcBorders>
            <w:tcMar>
              <w:top w:w="100" w:type="dxa"/>
            </w:tcMar>
            <w:vAlign w:val="center"/>
          </w:tcPr>
          <w:p w14:paraId="36D09153" w14:textId="77777777" w:rsidR="00A77B3E" w:rsidRDefault="009B680F">
            <w:pPr>
              <w:jc w:val="right"/>
              <w:rPr>
                <w:color w:val="000000"/>
                <w:u w:color="000000"/>
              </w:rPr>
            </w:pPr>
            <w:r>
              <w:rPr>
                <w:sz w:val="18"/>
              </w:rPr>
              <w:t>172 184,80</w:t>
            </w:r>
          </w:p>
        </w:tc>
        <w:tc>
          <w:tcPr>
            <w:tcW w:w="900" w:type="dxa"/>
            <w:tcBorders>
              <w:top w:val="nil"/>
              <w:left w:val="nil"/>
              <w:bottom w:val="single" w:sz="2" w:space="0" w:color="auto"/>
              <w:right w:val="single" w:sz="2" w:space="0" w:color="auto"/>
            </w:tcBorders>
            <w:tcMar>
              <w:top w:w="100" w:type="dxa"/>
            </w:tcMar>
            <w:vAlign w:val="center"/>
          </w:tcPr>
          <w:p w14:paraId="7A63EBF9" w14:textId="77777777" w:rsidR="00A77B3E" w:rsidRDefault="009B680F">
            <w:pPr>
              <w:jc w:val="right"/>
              <w:rPr>
                <w:color w:val="000000"/>
                <w:u w:color="000000"/>
              </w:rPr>
            </w:pPr>
            <w:r>
              <w:rPr>
                <w:sz w:val="18"/>
              </w:rPr>
              <w:t>79,84%</w:t>
            </w:r>
          </w:p>
        </w:tc>
      </w:tr>
      <w:tr w:rsidR="007F256B" w14:paraId="68DDC17A"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6BE327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A2509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FBE4B7" w14:textId="77777777" w:rsidR="00A77B3E" w:rsidRDefault="009B680F">
            <w:pPr>
              <w:jc w:val="center"/>
              <w:rPr>
                <w:color w:val="000000"/>
                <w:u w:color="000000"/>
              </w:rPr>
            </w:pPr>
            <w:r>
              <w:rPr>
                <w:sz w:val="18"/>
              </w:rPr>
              <w:t>2170</w:t>
            </w:r>
          </w:p>
        </w:tc>
        <w:tc>
          <w:tcPr>
            <w:tcW w:w="3345" w:type="dxa"/>
            <w:tcBorders>
              <w:top w:val="single" w:sz="2" w:space="0" w:color="auto"/>
              <w:left w:val="nil"/>
              <w:bottom w:val="single" w:sz="2" w:space="0" w:color="auto"/>
              <w:right w:val="single" w:sz="2" w:space="0" w:color="auto"/>
            </w:tcBorders>
            <w:tcMar>
              <w:top w:w="100" w:type="dxa"/>
            </w:tcMar>
            <w:vAlign w:val="center"/>
          </w:tcPr>
          <w:p w14:paraId="64820B1B"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455" w:type="dxa"/>
            <w:tcBorders>
              <w:top w:val="nil"/>
              <w:left w:val="nil"/>
              <w:bottom w:val="single" w:sz="2" w:space="0" w:color="auto"/>
              <w:right w:val="nil"/>
            </w:tcBorders>
            <w:tcMar>
              <w:top w:w="100" w:type="dxa"/>
            </w:tcMar>
            <w:vAlign w:val="center"/>
          </w:tcPr>
          <w:p w14:paraId="6BF107B6" w14:textId="77777777" w:rsidR="00A77B3E" w:rsidRDefault="009B680F">
            <w:pPr>
              <w:jc w:val="right"/>
              <w:rPr>
                <w:color w:val="000000"/>
                <w:u w:color="000000"/>
              </w:rPr>
            </w:pPr>
            <w:r>
              <w:rPr>
                <w:sz w:val="18"/>
              </w:rPr>
              <w:t>215 657,20</w:t>
            </w:r>
          </w:p>
        </w:tc>
        <w:tc>
          <w:tcPr>
            <w:tcW w:w="1500" w:type="dxa"/>
            <w:tcBorders>
              <w:top w:val="nil"/>
              <w:left w:val="single" w:sz="2" w:space="0" w:color="auto"/>
              <w:bottom w:val="single" w:sz="2" w:space="0" w:color="auto"/>
              <w:right w:val="single" w:sz="2" w:space="0" w:color="auto"/>
            </w:tcBorders>
            <w:tcMar>
              <w:top w:w="100" w:type="dxa"/>
            </w:tcMar>
            <w:vAlign w:val="center"/>
          </w:tcPr>
          <w:p w14:paraId="18C1C974" w14:textId="77777777" w:rsidR="00A77B3E" w:rsidRDefault="009B680F">
            <w:pPr>
              <w:jc w:val="right"/>
              <w:rPr>
                <w:color w:val="000000"/>
                <w:u w:color="000000"/>
              </w:rPr>
            </w:pPr>
            <w:r>
              <w:rPr>
                <w:sz w:val="18"/>
              </w:rPr>
              <w:t>172 184,80</w:t>
            </w:r>
          </w:p>
        </w:tc>
        <w:tc>
          <w:tcPr>
            <w:tcW w:w="900" w:type="dxa"/>
            <w:tcBorders>
              <w:top w:val="nil"/>
              <w:left w:val="nil"/>
              <w:bottom w:val="single" w:sz="2" w:space="0" w:color="auto"/>
              <w:right w:val="single" w:sz="2" w:space="0" w:color="auto"/>
            </w:tcBorders>
            <w:tcMar>
              <w:top w:w="100" w:type="dxa"/>
            </w:tcMar>
            <w:vAlign w:val="center"/>
          </w:tcPr>
          <w:p w14:paraId="5D5A3630" w14:textId="77777777" w:rsidR="00A77B3E" w:rsidRDefault="009B680F">
            <w:pPr>
              <w:jc w:val="right"/>
              <w:rPr>
                <w:color w:val="000000"/>
                <w:u w:color="000000"/>
              </w:rPr>
            </w:pPr>
            <w:r>
              <w:rPr>
                <w:sz w:val="18"/>
              </w:rPr>
              <w:t>79,84%</w:t>
            </w:r>
          </w:p>
        </w:tc>
      </w:tr>
      <w:tr w:rsidR="007F256B" w14:paraId="182B12C7" w14:textId="77777777">
        <w:trPr>
          <w:trHeight w:val="244"/>
        </w:trPr>
        <w:tc>
          <w:tcPr>
            <w:tcW w:w="915" w:type="dxa"/>
            <w:tcBorders>
              <w:top w:val="nil"/>
              <w:left w:val="single" w:sz="2" w:space="0" w:color="auto"/>
              <w:bottom w:val="nil"/>
              <w:right w:val="nil"/>
            </w:tcBorders>
            <w:tcMar>
              <w:top w:w="100" w:type="dxa"/>
            </w:tcMar>
            <w:vAlign w:val="center"/>
          </w:tcPr>
          <w:p w14:paraId="1E5450B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3A87B4E" w14:textId="77777777" w:rsidR="00A77B3E" w:rsidRDefault="009B680F">
            <w:pPr>
              <w:jc w:val="center"/>
              <w:rPr>
                <w:color w:val="000000"/>
                <w:u w:color="000000"/>
              </w:rPr>
            </w:pPr>
            <w:r>
              <w:rPr>
                <w:sz w:val="18"/>
              </w:rPr>
              <w:t>60014</w:t>
            </w:r>
          </w:p>
        </w:tc>
        <w:tc>
          <w:tcPr>
            <w:tcW w:w="930" w:type="dxa"/>
            <w:tcBorders>
              <w:top w:val="nil"/>
              <w:left w:val="nil"/>
              <w:bottom w:val="single" w:sz="2" w:space="0" w:color="auto"/>
              <w:right w:val="single" w:sz="2" w:space="0" w:color="auto"/>
            </w:tcBorders>
            <w:tcMar>
              <w:top w:w="100" w:type="dxa"/>
            </w:tcMar>
            <w:vAlign w:val="center"/>
          </w:tcPr>
          <w:p w14:paraId="118F337C"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DB6CED9" w14:textId="77777777" w:rsidR="00A77B3E" w:rsidRDefault="009B680F">
            <w:pPr>
              <w:jc w:val="left"/>
              <w:rPr>
                <w:color w:val="000000"/>
                <w:u w:color="000000"/>
              </w:rPr>
            </w:pPr>
            <w:r>
              <w:rPr>
                <w:sz w:val="18"/>
              </w:rPr>
              <w:t>Drogi publiczne powiatowe</w:t>
            </w:r>
          </w:p>
        </w:tc>
        <w:tc>
          <w:tcPr>
            <w:tcW w:w="1455" w:type="dxa"/>
            <w:tcBorders>
              <w:top w:val="nil"/>
              <w:left w:val="nil"/>
              <w:bottom w:val="single" w:sz="2" w:space="0" w:color="auto"/>
              <w:right w:val="nil"/>
            </w:tcBorders>
            <w:tcMar>
              <w:top w:w="100" w:type="dxa"/>
            </w:tcMar>
            <w:vAlign w:val="center"/>
          </w:tcPr>
          <w:p w14:paraId="292A3A84" w14:textId="77777777" w:rsidR="00A77B3E" w:rsidRDefault="009B680F">
            <w:pPr>
              <w:jc w:val="right"/>
              <w:rPr>
                <w:color w:val="000000"/>
                <w:u w:color="000000"/>
              </w:rPr>
            </w:pPr>
            <w:r>
              <w:rPr>
                <w:sz w:val="18"/>
              </w:rPr>
              <w:t>9 738 818,00</w:t>
            </w:r>
          </w:p>
        </w:tc>
        <w:tc>
          <w:tcPr>
            <w:tcW w:w="1500" w:type="dxa"/>
            <w:tcBorders>
              <w:top w:val="nil"/>
              <w:left w:val="single" w:sz="2" w:space="0" w:color="auto"/>
              <w:bottom w:val="single" w:sz="2" w:space="0" w:color="auto"/>
              <w:right w:val="single" w:sz="2" w:space="0" w:color="auto"/>
            </w:tcBorders>
            <w:tcMar>
              <w:top w:w="100" w:type="dxa"/>
            </w:tcMar>
            <w:vAlign w:val="center"/>
          </w:tcPr>
          <w:p w14:paraId="5413B211" w14:textId="77777777" w:rsidR="00A77B3E" w:rsidRDefault="009B680F">
            <w:pPr>
              <w:jc w:val="right"/>
              <w:rPr>
                <w:color w:val="000000"/>
                <w:u w:color="000000"/>
              </w:rPr>
            </w:pPr>
            <w:r>
              <w:rPr>
                <w:sz w:val="18"/>
              </w:rPr>
              <w:t>9 782 646,78</w:t>
            </w:r>
          </w:p>
        </w:tc>
        <w:tc>
          <w:tcPr>
            <w:tcW w:w="900" w:type="dxa"/>
            <w:tcBorders>
              <w:top w:val="nil"/>
              <w:left w:val="nil"/>
              <w:bottom w:val="single" w:sz="2" w:space="0" w:color="auto"/>
              <w:right w:val="single" w:sz="2" w:space="0" w:color="auto"/>
            </w:tcBorders>
            <w:tcMar>
              <w:top w:w="100" w:type="dxa"/>
            </w:tcMar>
            <w:vAlign w:val="center"/>
          </w:tcPr>
          <w:p w14:paraId="12A32765" w14:textId="77777777" w:rsidR="00A77B3E" w:rsidRDefault="009B680F">
            <w:pPr>
              <w:jc w:val="right"/>
              <w:rPr>
                <w:color w:val="000000"/>
                <w:u w:color="000000"/>
              </w:rPr>
            </w:pPr>
            <w:r>
              <w:rPr>
                <w:sz w:val="18"/>
              </w:rPr>
              <w:t>100,45%</w:t>
            </w:r>
          </w:p>
        </w:tc>
      </w:tr>
      <w:tr w:rsidR="007F256B" w14:paraId="5F438DF8"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477C21E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2D6AF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6C7916" w14:textId="77777777" w:rsidR="00A77B3E" w:rsidRDefault="009B680F">
            <w:pPr>
              <w:jc w:val="center"/>
              <w:rPr>
                <w:color w:val="000000"/>
                <w:u w:color="000000"/>
              </w:rPr>
            </w:pPr>
            <w:r>
              <w:rPr>
                <w:sz w:val="18"/>
              </w:rPr>
              <w:t>0620</w:t>
            </w:r>
          </w:p>
        </w:tc>
        <w:tc>
          <w:tcPr>
            <w:tcW w:w="3345" w:type="dxa"/>
            <w:tcBorders>
              <w:top w:val="single" w:sz="2" w:space="0" w:color="auto"/>
              <w:left w:val="nil"/>
              <w:bottom w:val="single" w:sz="2" w:space="0" w:color="auto"/>
              <w:right w:val="single" w:sz="2" w:space="0" w:color="auto"/>
            </w:tcBorders>
            <w:tcMar>
              <w:top w:w="100" w:type="dxa"/>
            </w:tcMar>
            <w:vAlign w:val="center"/>
          </w:tcPr>
          <w:p w14:paraId="016E4386"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455" w:type="dxa"/>
            <w:tcBorders>
              <w:top w:val="nil"/>
              <w:left w:val="nil"/>
              <w:bottom w:val="single" w:sz="2" w:space="0" w:color="auto"/>
              <w:right w:val="nil"/>
            </w:tcBorders>
            <w:tcMar>
              <w:top w:w="100" w:type="dxa"/>
            </w:tcMar>
            <w:vAlign w:val="center"/>
          </w:tcPr>
          <w:p w14:paraId="7E211736" w14:textId="77777777" w:rsidR="00A77B3E" w:rsidRDefault="009B680F">
            <w:pPr>
              <w:jc w:val="right"/>
              <w:rPr>
                <w:color w:val="000000"/>
                <w:u w:color="000000"/>
              </w:rPr>
            </w:pPr>
            <w:r>
              <w:rPr>
                <w:sz w:val="18"/>
              </w:rPr>
              <w:t>650,00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68460E9" w14:textId="77777777" w:rsidR="00A77B3E" w:rsidRDefault="009B680F">
            <w:pPr>
              <w:jc w:val="right"/>
              <w:rPr>
                <w:color w:val="000000"/>
                <w:u w:color="000000"/>
              </w:rPr>
            </w:pPr>
            <w:r>
              <w:rPr>
                <w:sz w:val="18"/>
              </w:rPr>
              <w:t>8 150,00</w:t>
            </w:r>
          </w:p>
        </w:tc>
        <w:tc>
          <w:tcPr>
            <w:tcW w:w="900" w:type="dxa"/>
            <w:tcBorders>
              <w:top w:val="nil"/>
              <w:left w:val="nil"/>
              <w:bottom w:val="single" w:sz="2" w:space="0" w:color="auto"/>
              <w:right w:val="single" w:sz="2" w:space="0" w:color="auto"/>
            </w:tcBorders>
            <w:tcMar>
              <w:top w:w="100" w:type="dxa"/>
            </w:tcMar>
            <w:vAlign w:val="center"/>
          </w:tcPr>
          <w:p w14:paraId="2F86BE69" w14:textId="77777777" w:rsidR="00A77B3E" w:rsidRDefault="009B680F">
            <w:pPr>
              <w:jc w:val="right"/>
              <w:rPr>
                <w:color w:val="000000"/>
                <w:u w:color="000000"/>
              </w:rPr>
            </w:pPr>
            <w:r>
              <w:rPr>
                <w:sz w:val="18"/>
              </w:rPr>
              <w:t>1253,85%</w:t>
            </w:r>
          </w:p>
        </w:tc>
      </w:tr>
      <w:tr w:rsidR="007F256B" w14:paraId="55ECA1B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DAA5C6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A7B82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51919A" w14:textId="77777777" w:rsidR="00A77B3E" w:rsidRDefault="009B680F">
            <w:pPr>
              <w:jc w:val="center"/>
              <w:rPr>
                <w:color w:val="000000"/>
                <w:u w:color="000000"/>
              </w:rPr>
            </w:pPr>
            <w:r>
              <w:rPr>
                <w:sz w:val="18"/>
              </w:rPr>
              <w:t>0870</w:t>
            </w:r>
          </w:p>
        </w:tc>
        <w:tc>
          <w:tcPr>
            <w:tcW w:w="3345" w:type="dxa"/>
            <w:tcBorders>
              <w:top w:val="single" w:sz="2" w:space="0" w:color="auto"/>
              <w:left w:val="nil"/>
              <w:bottom w:val="single" w:sz="2" w:space="0" w:color="auto"/>
              <w:right w:val="single" w:sz="2" w:space="0" w:color="auto"/>
            </w:tcBorders>
            <w:tcMar>
              <w:top w:w="100" w:type="dxa"/>
            </w:tcMar>
            <w:vAlign w:val="center"/>
          </w:tcPr>
          <w:p w14:paraId="604BB96E" w14:textId="77777777" w:rsidR="00A77B3E" w:rsidRDefault="009B680F">
            <w:pPr>
              <w:jc w:val="left"/>
              <w:rPr>
                <w:color w:val="000000"/>
                <w:u w:color="000000"/>
              </w:rPr>
            </w:pPr>
            <w:r>
              <w:rPr>
                <w:sz w:val="18"/>
              </w:rPr>
              <w:t>Wpływy ze sprzedaży składników majątkowych</w:t>
            </w:r>
          </w:p>
        </w:tc>
        <w:tc>
          <w:tcPr>
            <w:tcW w:w="1455" w:type="dxa"/>
            <w:tcBorders>
              <w:top w:val="nil"/>
              <w:left w:val="nil"/>
              <w:bottom w:val="single" w:sz="2" w:space="0" w:color="auto"/>
              <w:right w:val="nil"/>
            </w:tcBorders>
            <w:tcMar>
              <w:top w:w="100" w:type="dxa"/>
            </w:tcMar>
            <w:vAlign w:val="center"/>
          </w:tcPr>
          <w:p w14:paraId="54158DCC" w14:textId="77777777" w:rsidR="00A77B3E" w:rsidRDefault="009B680F">
            <w:pPr>
              <w:jc w:val="right"/>
              <w:rPr>
                <w:color w:val="000000"/>
                <w:u w:color="000000"/>
              </w:rPr>
            </w:pPr>
            <w:r>
              <w:rPr>
                <w:sz w:val="18"/>
              </w:rPr>
              <w:t>13 000,00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9EDA6F8" w14:textId="77777777" w:rsidR="00A77B3E" w:rsidRDefault="009B680F">
            <w:pPr>
              <w:jc w:val="right"/>
              <w:rPr>
                <w:color w:val="000000"/>
                <w:u w:color="000000"/>
              </w:rPr>
            </w:pPr>
            <w:r>
              <w:rPr>
                <w:sz w:val="18"/>
              </w:rPr>
              <w:t>47 923,25</w:t>
            </w:r>
          </w:p>
        </w:tc>
        <w:tc>
          <w:tcPr>
            <w:tcW w:w="900" w:type="dxa"/>
            <w:tcBorders>
              <w:top w:val="nil"/>
              <w:left w:val="nil"/>
              <w:bottom w:val="single" w:sz="2" w:space="0" w:color="auto"/>
              <w:right w:val="single" w:sz="2" w:space="0" w:color="auto"/>
            </w:tcBorders>
            <w:tcMar>
              <w:top w:w="100" w:type="dxa"/>
            </w:tcMar>
            <w:vAlign w:val="center"/>
          </w:tcPr>
          <w:p w14:paraId="0D2B6C76" w14:textId="77777777" w:rsidR="00A77B3E" w:rsidRDefault="009B680F">
            <w:pPr>
              <w:jc w:val="right"/>
              <w:rPr>
                <w:color w:val="000000"/>
                <w:u w:color="000000"/>
              </w:rPr>
            </w:pPr>
            <w:r>
              <w:rPr>
                <w:sz w:val="18"/>
              </w:rPr>
              <w:t>368,64%</w:t>
            </w:r>
          </w:p>
        </w:tc>
      </w:tr>
      <w:tr w:rsidR="007F256B" w14:paraId="2B2D847C"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7204C1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8C750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732C99"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5B8297E3"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3C09C30C" w14:textId="77777777" w:rsidR="00A77B3E" w:rsidRDefault="009B680F">
            <w:pPr>
              <w:jc w:val="right"/>
              <w:rPr>
                <w:color w:val="000000"/>
                <w:u w:color="000000"/>
              </w:rPr>
            </w:pPr>
            <w:r>
              <w:rPr>
                <w:sz w:val="18"/>
              </w:rPr>
              <w:t>60,00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D8C6632" w14:textId="77777777" w:rsidR="00A77B3E" w:rsidRDefault="009B680F">
            <w:pPr>
              <w:jc w:val="right"/>
              <w:rPr>
                <w:color w:val="000000"/>
                <w:u w:color="000000"/>
              </w:rPr>
            </w:pPr>
            <w:r>
              <w:rPr>
                <w:sz w:val="18"/>
              </w:rPr>
              <w:t>12,12</w:t>
            </w:r>
          </w:p>
        </w:tc>
        <w:tc>
          <w:tcPr>
            <w:tcW w:w="900" w:type="dxa"/>
            <w:tcBorders>
              <w:top w:val="nil"/>
              <w:left w:val="nil"/>
              <w:bottom w:val="single" w:sz="2" w:space="0" w:color="auto"/>
              <w:right w:val="single" w:sz="2" w:space="0" w:color="auto"/>
            </w:tcBorders>
            <w:tcMar>
              <w:top w:w="100" w:type="dxa"/>
            </w:tcMar>
            <w:vAlign w:val="center"/>
          </w:tcPr>
          <w:p w14:paraId="6E3966E6" w14:textId="77777777" w:rsidR="00A77B3E" w:rsidRDefault="009B680F">
            <w:pPr>
              <w:jc w:val="right"/>
              <w:rPr>
                <w:color w:val="000000"/>
                <w:u w:color="000000"/>
              </w:rPr>
            </w:pPr>
            <w:r>
              <w:rPr>
                <w:sz w:val="18"/>
              </w:rPr>
              <w:t>20,20%</w:t>
            </w:r>
          </w:p>
        </w:tc>
      </w:tr>
      <w:tr w:rsidR="007F256B" w14:paraId="74EDAAB6"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C40578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6983C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9F1E8B9" w14:textId="77777777" w:rsidR="00A77B3E" w:rsidRDefault="009B680F">
            <w:pPr>
              <w:jc w:val="center"/>
              <w:rPr>
                <w:color w:val="000000"/>
                <w:u w:color="000000"/>
              </w:rPr>
            </w:pPr>
            <w:r>
              <w:rPr>
                <w:sz w:val="18"/>
              </w:rPr>
              <w:t>0950</w:t>
            </w:r>
          </w:p>
        </w:tc>
        <w:tc>
          <w:tcPr>
            <w:tcW w:w="3345" w:type="dxa"/>
            <w:tcBorders>
              <w:top w:val="single" w:sz="2" w:space="0" w:color="auto"/>
              <w:left w:val="nil"/>
              <w:bottom w:val="single" w:sz="2" w:space="0" w:color="auto"/>
              <w:right w:val="single" w:sz="2" w:space="0" w:color="auto"/>
            </w:tcBorders>
            <w:tcMar>
              <w:top w:w="100" w:type="dxa"/>
            </w:tcMar>
            <w:vAlign w:val="center"/>
          </w:tcPr>
          <w:p w14:paraId="1079E337" w14:textId="77777777" w:rsidR="00A77B3E" w:rsidRDefault="009B680F">
            <w:pPr>
              <w:jc w:val="left"/>
              <w:rPr>
                <w:color w:val="000000"/>
                <w:u w:color="000000"/>
              </w:rPr>
            </w:pPr>
            <w:r>
              <w:rPr>
                <w:sz w:val="18"/>
              </w:rPr>
              <w:t>Wpływy z tytułu kar i odszkodowań wynikających z umów</w:t>
            </w:r>
          </w:p>
        </w:tc>
        <w:tc>
          <w:tcPr>
            <w:tcW w:w="1455" w:type="dxa"/>
            <w:tcBorders>
              <w:top w:val="nil"/>
              <w:left w:val="nil"/>
              <w:bottom w:val="single" w:sz="2" w:space="0" w:color="auto"/>
              <w:right w:val="nil"/>
            </w:tcBorders>
            <w:tcMar>
              <w:top w:w="100" w:type="dxa"/>
            </w:tcMar>
            <w:vAlign w:val="center"/>
          </w:tcPr>
          <w:p w14:paraId="2F0E7EF0" w14:textId="77777777" w:rsidR="00A77B3E" w:rsidRDefault="009B680F">
            <w:pPr>
              <w:jc w:val="right"/>
              <w:rPr>
                <w:color w:val="000000"/>
                <w:u w:color="000000"/>
              </w:rPr>
            </w:pPr>
            <w:r>
              <w:rPr>
                <w:sz w:val="18"/>
              </w:rPr>
              <w:t>7 350,00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A287B60" w14:textId="77777777" w:rsidR="00A77B3E" w:rsidRDefault="009B680F">
            <w:pPr>
              <w:jc w:val="right"/>
              <w:rPr>
                <w:color w:val="000000"/>
                <w:u w:color="000000"/>
              </w:rPr>
            </w:pPr>
            <w:r>
              <w:rPr>
                <w:sz w:val="18"/>
              </w:rPr>
              <w:t>8 272,50</w:t>
            </w:r>
          </w:p>
        </w:tc>
        <w:tc>
          <w:tcPr>
            <w:tcW w:w="900" w:type="dxa"/>
            <w:tcBorders>
              <w:top w:val="nil"/>
              <w:left w:val="nil"/>
              <w:bottom w:val="single" w:sz="2" w:space="0" w:color="auto"/>
              <w:right w:val="single" w:sz="2" w:space="0" w:color="auto"/>
            </w:tcBorders>
            <w:tcMar>
              <w:top w:w="100" w:type="dxa"/>
            </w:tcMar>
            <w:vAlign w:val="center"/>
          </w:tcPr>
          <w:p w14:paraId="5E1208EF" w14:textId="77777777" w:rsidR="00A77B3E" w:rsidRDefault="009B680F">
            <w:pPr>
              <w:jc w:val="right"/>
              <w:rPr>
                <w:color w:val="000000"/>
                <w:u w:color="000000"/>
              </w:rPr>
            </w:pPr>
            <w:r>
              <w:rPr>
                <w:sz w:val="18"/>
              </w:rPr>
              <w:t>112,55%</w:t>
            </w:r>
          </w:p>
        </w:tc>
      </w:tr>
      <w:tr w:rsidR="007F256B" w14:paraId="05DE569A"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CBB0BE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C4FD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3759E1"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047FE8D4"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3A13C98F" w14:textId="77777777" w:rsidR="00A77B3E" w:rsidRDefault="009B680F">
            <w:pPr>
              <w:jc w:val="right"/>
              <w:rPr>
                <w:color w:val="000000"/>
                <w:u w:color="000000"/>
              </w:rPr>
            </w:pPr>
            <w:r>
              <w:rPr>
                <w:sz w:val="18"/>
              </w:rPr>
              <w:t>200,00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42843CD" w14:textId="77777777" w:rsidR="00A77B3E" w:rsidRDefault="009B680F">
            <w:pPr>
              <w:jc w:val="right"/>
              <w:rPr>
                <w:color w:val="000000"/>
                <w:u w:color="000000"/>
              </w:rPr>
            </w:pPr>
            <w:r>
              <w:rPr>
                <w:sz w:val="18"/>
              </w:rPr>
              <w:t>730,91</w:t>
            </w:r>
          </w:p>
        </w:tc>
        <w:tc>
          <w:tcPr>
            <w:tcW w:w="900" w:type="dxa"/>
            <w:tcBorders>
              <w:top w:val="nil"/>
              <w:left w:val="nil"/>
              <w:bottom w:val="single" w:sz="2" w:space="0" w:color="auto"/>
              <w:right w:val="single" w:sz="2" w:space="0" w:color="auto"/>
            </w:tcBorders>
            <w:tcMar>
              <w:top w:w="100" w:type="dxa"/>
            </w:tcMar>
            <w:vAlign w:val="center"/>
          </w:tcPr>
          <w:p w14:paraId="37BDC293" w14:textId="77777777" w:rsidR="00A77B3E" w:rsidRDefault="009B680F">
            <w:pPr>
              <w:jc w:val="right"/>
              <w:rPr>
                <w:color w:val="000000"/>
                <w:u w:color="000000"/>
              </w:rPr>
            </w:pPr>
            <w:r>
              <w:rPr>
                <w:sz w:val="18"/>
              </w:rPr>
              <w:t>365,46%</w:t>
            </w:r>
          </w:p>
        </w:tc>
      </w:tr>
      <w:tr w:rsidR="007F256B" w14:paraId="13391F28"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3DACF3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FB51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6C073C" w14:textId="77777777" w:rsidR="00A77B3E" w:rsidRDefault="009B680F">
            <w:pPr>
              <w:jc w:val="center"/>
              <w:rPr>
                <w:color w:val="000000"/>
                <w:u w:color="000000"/>
              </w:rPr>
            </w:pPr>
            <w:r>
              <w:rPr>
                <w:sz w:val="18"/>
              </w:rPr>
              <w:t>2170</w:t>
            </w:r>
          </w:p>
        </w:tc>
        <w:tc>
          <w:tcPr>
            <w:tcW w:w="3345" w:type="dxa"/>
            <w:tcBorders>
              <w:top w:val="single" w:sz="2" w:space="0" w:color="auto"/>
              <w:left w:val="nil"/>
              <w:bottom w:val="single" w:sz="2" w:space="0" w:color="auto"/>
              <w:right w:val="single" w:sz="2" w:space="0" w:color="auto"/>
            </w:tcBorders>
            <w:tcMar>
              <w:top w:w="100" w:type="dxa"/>
            </w:tcMar>
            <w:vAlign w:val="center"/>
          </w:tcPr>
          <w:p w14:paraId="1D5E9571"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455" w:type="dxa"/>
            <w:tcBorders>
              <w:top w:val="nil"/>
              <w:left w:val="nil"/>
              <w:bottom w:val="single" w:sz="2" w:space="0" w:color="auto"/>
              <w:right w:val="nil"/>
            </w:tcBorders>
            <w:tcMar>
              <w:top w:w="100" w:type="dxa"/>
            </w:tcMar>
            <w:vAlign w:val="center"/>
          </w:tcPr>
          <w:p w14:paraId="5097C147" w14:textId="77777777" w:rsidR="00A77B3E" w:rsidRDefault="009B680F">
            <w:pPr>
              <w:jc w:val="right"/>
              <w:rPr>
                <w:color w:val="000000"/>
                <w:u w:color="000000"/>
              </w:rPr>
            </w:pPr>
            <w:r>
              <w:rPr>
                <w:sz w:val="18"/>
              </w:rPr>
              <w:t>1 063 973,00</w:t>
            </w:r>
          </w:p>
        </w:tc>
        <w:tc>
          <w:tcPr>
            <w:tcW w:w="1500" w:type="dxa"/>
            <w:tcBorders>
              <w:top w:val="nil"/>
              <w:left w:val="single" w:sz="2" w:space="0" w:color="auto"/>
              <w:bottom w:val="single" w:sz="2" w:space="0" w:color="auto"/>
              <w:right w:val="single" w:sz="2" w:space="0" w:color="auto"/>
            </w:tcBorders>
            <w:tcMar>
              <w:top w:w="100" w:type="dxa"/>
            </w:tcMar>
            <w:vAlign w:val="center"/>
          </w:tcPr>
          <w:p w14:paraId="68DEA798" w14:textId="77777777" w:rsidR="00A77B3E" w:rsidRDefault="009B680F">
            <w:pPr>
              <w:jc w:val="right"/>
              <w:rPr>
                <w:color w:val="000000"/>
                <w:u w:color="000000"/>
              </w:rPr>
            </w:pPr>
            <w:r>
              <w:rPr>
                <w:sz w:val="18"/>
              </w:rPr>
              <w:t>1 316 777,00</w:t>
            </w:r>
          </w:p>
        </w:tc>
        <w:tc>
          <w:tcPr>
            <w:tcW w:w="900" w:type="dxa"/>
            <w:tcBorders>
              <w:top w:val="nil"/>
              <w:left w:val="nil"/>
              <w:bottom w:val="single" w:sz="2" w:space="0" w:color="auto"/>
              <w:right w:val="single" w:sz="2" w:space="0" w:color="auto"/>
            </w:tcBorders>
            <w:tcMar>
              <w:top w:w="100" w:type="dxa"/>
            </w:tcMar>
            <w:vAlign w:val="center"/>
          </w:tcPr>
          <w:p w14:paraId="40D05426" w14:textId="77777777" w:rsidR="00A77B3E" w:rsidRDefault="009B680F">
            <w:pPr>
              <w:jc w:val="right"/>
              <w:rPr>
                <w:color w:val="000000"/>
                <w:u w:color="000000"/>
              </w:rPr>
            </w:pPr>
            <w:r>
              <w:rPr>
                <w:sz w:val="18"/>
              </w:rPr>
              <w:t>123,76%</w:t>
            </w:r>
          </w:p>
        </w:tc>
      </w:tr>
      <w:tr w:rsidR="007F256B" w14:paraId="489BA358"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116D03D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3945C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374BCC" w14:textId="77777777" w:rsidR="00A77B3E" w:rsidRDefault="009B680F">
            <w:pPr>
              <w:jc w:val="center"/>
              <w:rPr>
                <w:color w:val="000000"/>
                <w:u w:color="000000"/>
              </w:rPr>
            </w:pPr>
            <w:r>
              <w:rPr>
                <w:sz w:val="18"/>
              </w:rPr>
              <w:t>6350</w:t>
            </w:r>
          </w:p>
        </w:tc>
        <w:tc>
          <w:tcPr>
            <w:tcW w:w="3345" w:type="dxa"/>
            <w:tcBorders>
              <w:top w:val="single" w:sz="2" w:space="0" w:color="auto"/>
              <w:left w:val="nil"/>
              <w:bottom w:val="single" w:sz="2" w:space="0" w:color="auto"/>
              <w:right w:val="single" w:sz="2" w:space="0" w:color="auto"/>
            </w:tcBorders>
            <w:tcMar>
              <w:top w:w="100" w:type="dxa"/>
            </w:tcMar>
            <w:vAlign w:val="center"/>
          </w:tcPr>
          <w:p w14:paraId="62639CC9" w14:textId="77777777" w:rsidR="00A77B3E" w:rsidRDefault="009B680F">
            <w:pPr>
              <w:jc w:val="left"/>
              <w:rPr>
                <w:color w:val="000000"/>
                <w:u w:color="000000"/>
              </w:rPr>
            </w:pPr>
            <w:r>
              <w:rPr>
                <w:sz w:val="18"/>
              </w:rPr>
              <w:t>Środki otrzymane z państwowych funduszy celowych na finansowanie lub dofinansowanie kosztów realizacji inwestycji i zakupów inwestycyjnych jednostek sektora finansów publicznych</w:t>
            </w:r>
          </w:p>
        </w:tc>
        <w:tc>
          <w:tcPr>
            <w:tcW w:w="1455" w:type="dxa"/>
            <w:tcBorders>
              <w:top w:val="nil"/>
              <w:left w:val="nil"/>
              <w:bottom w:val="single" w:sz="2" w:space="0" w:color="auto"/>
              <w:right w:val="nil"/>
            </w:tcBorders>
            <w:tcMar>
              <w:top w:w="100" w:type="dxa"/>
            </w:tcMar>
            <w:vAlign w:val="center"/>
          </w:tcPr>
          <w:p w14:paraId="2282B665" w14:textId="77777777" w:rsidR="00A77B3E" w:rsidRDefault="009B680F">
            <w:pPr>
              <w:jc w:val="right"/>
              <w:rPr>
                <w:color w:val="000000"/>
                <w:u w:color="000000"/>
              </w:rPr>
            </w:pPr>
            <w:r>
              <w:rPr>
                <w:sz w:val="18"/>
              </w:rPr>
              <w:t>8 653 585,00</w:t>
            </w:r>
          </w:p>
        </w:tc>
        <w:tc>
          <w:tcPr>
            <w:tcW w:w="1500" w:type="dxa"/>
            <w:tcBorders>
              <w:top w:val="nil"/>
              <w:left w:val="single" w:sz="2" w:space="0" w:color="auto"/>
              <w:bottom w:val="single" w:sz="2" w:space="0" w:color="auto"/>
              <w:right w:val="single" w:sz="2" w:space="0" w:color="auto"/>
            </w:tcBorders>
            <w:tcMar>
              <w:top w:w="100" w:type="dxa"/>
            </w:tcMar>
            <w:vAlign w:val="center"/>
          </w:tcPr>
          <w:p w14:paraId="0B9BFF56" w14:textId="77777777" w:rsidR="00A77B3E" w:rsidRDefault="009B680F">
            <w:pPr>
              <w:jc w:val="right"/>
              <w:rPr>
                <w:color w:val="000000"/>
                <w:u w:color="000000"/>
              </w:rPr>
            </w:pPr>
            <w:r>
              <w:rPr>
                <w:sz w:val="18"/>
              </w:rPr>
              <w:t>8 400 781,00</w:t>
            </w:r>
          </w:p>
        </w:tc>
        <w:tc>
          <w:tcPr>
            <w:tcW w:w="900" w:type="dxa"/>
            <w:tcBorders>
              <w:top w:val="nil"/>
              <w:left w:val="nil"/>
              <w:bottom w:val="single" w:sz="2" w:space="0" w:color="auto"/>
              <w:right w:val="single" w:sz="2" w:space="0" w:color="auto"/>
            </w:tcBorders>
            <w:tcMar>
              <w:top w:w="100" w:type="dxa"/>
            </w:tcMar>
            <w:vAlign w:val="center"/>
          </w:tcPr>
          <w:p w14:paraId="7A9F3405" w14:textId="77777777" w:rsidR="00A77B3E" w:rsidRDefault="009B680F">
            <w:pPr>
              <w:jc w:val="right"/>
              <w:rPr>
                <w:color w:val="000000"/>
                <w:u w:color="000000"/>
              </w:rPr>
            </w:pPr>
            <w:r>
              <w:rPr>
                <w:sz w:val="18"/>
              </w:rPr>
              <w:t>97,08%</w:t>
            </w:r>
          </w:p>
        </w:tc>
      </w:tr>
      <w:tr w:rsidR="007F256B" w14:paraId="45E9693C" w14:textId="77777777">
        <w:trPr>
          <w:trHeight w:val="244"/>
        </w:trPr>
        <w:tc>
          <w:tcPr>
            <w:tcW w:w="915" w:type="dxa"/>
            <w:tcBorders>
              <w:top w:val="nil"/>
              <w:left w:val="single" w:sz="2" w:space="0" w:color="auto"/>
              <w:bottom w:val="nil"/>
              <w:right w:val="nil"/>
            </w:tcBorders>
            <w:tcMar>
              <w:top w:w="100" w:type="dxa"/>
            </w:tcMar>
            <w:vAlign w:val="center"/>
          </w:tcPr>
          <w:p w14:paraId="15D646C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8670C86" w14:textId="77777777" w:rsidR="00A77B3E" w:rsidRDefault="009B680F">
            <w:pPr>
              <w:jc w:val="center"/>
              <w:rPr>
                <w:color w:val="000000"/>
                <w:u w:color="000000"/>
              </w:rPr>
            </w:pPr>
            <w:r>
              <w:rPr>
                <w:sz w:val="18"/>
              </w:rPr>
              <w:t>60095</w:t>
            </w:r>
          </w:p>
        </w:tc>
        <w:tc>
          <w:tcPr>
            <w:tcW w:w="930" w:type="dxa"/>
            <w:tcBorders>
              <w:top w:val="nil"/>
              <w:left w:val="nil"/>
              <w:bottom w:val="single" w:sz="2" w:space="0" w:color="auto"/>
              <w:right w:val="single" w:sz="2" w:space="0" w:color="auto"/>
            </w:tcBorders>
            <w:tcMar>
              <w:top w:w="100" w:type="dxa"/>
            </w:tcMar>
            <w:vAlign w:val="center"/>
          </w:tcPr>
          <w:p w14:paraId="045859A8"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C7447DD"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23F5CE37" w14:textId="77777777" w:rsidR="00A77B3E" w:rsidRDefault="009B680F">
            <w:pPr>
              <w:jc w:val="right"/>
              <w:rPr>
                <w:color w:val="000000"/>
                <w:u w:color="000000"/>
              </w:rPr>
            </w:pPr>
            <w:r>
              <w:rPr>
                <w:sz w:val="18"/>
              </w:rPr>
              <w:t>190,00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7F4E129" w14:textId="77777777" w:rsidR="00A77B3E" w:rsidRDefault="009B680F">
            <w:pPr>
              <w:jc w:val="right"/>
              <w:rPr>
                <w:color w:val="000000"/>
                <w:u w:color="000000"/>
              </w:rPr>
            </w:pPr>
            <w:r>
              <w:rPr>
                <w:sz w:val="18"/>
              </w:rPr>
              <w:t>310,00</w:t>
            </w:r>
          </w:p>
        </w:tc>
        <w:tc>
          <w:tcPr>
            <w:tcW w:w="900" w:type="dxa"/>
            <w:tcBorders>
              <w:top w:val="nil"/>
              <w:left w:val="nil"/>
              <w:bottom w:val="single" w:sz="2" w:space="0" w:color="auto"/>
              <w:right w:val="single" w:sz="2" w:space="0" w:color="auto"/>
            </w:tcBorders>
            <w:tcMar>
              <w:top w:w="100" w:type="dxa"/>
            </w:tcMar>
            <w:vAlign w:val="center"/>
          </w:tcPr>
          <w:p w14:paraId="786E98D0" w14:textId="77777777" w:rsidR="00A77B3E" w:rsidRDefault="009B680F">
            <w:pPr>
              <w:jc w:val="right"/>
              <w:rPr>
                <w:color w:val="000000"/>
                <w:u w:color="000000"/>
              </w:rPr>
            </w:pPr>
            <w:r>
              <w:rPr>
                <w:sz w:val="18"/>
              </w:rPr>
              <w:t>163,16%</w:t>
            </w:r>
          </w:p>
        </w:tc>
      </w:tr>
      <w:tr w:rsidR="007F256B" w14:paraId="2FA169EF"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2676FE7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0BC7C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FC2D3A"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396007A7"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341255A1" w14:textId="77777777" w:rsidR="00A77B3E" w:rsidRDefault="009B680F">
            <w:pPr>
              <w:jc w:val="right"/>
              <w:rPr>
                <w:color w:val="000000"/>
                <w:u w:color="000000"/>
              </w:rPr>
            </w:pPr>
            <w:r>
              <w:rPr>
                <w:sz w:val="18"/>
              </w:rPr>
              <w:t>190,00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E6BD1A9" w14:textId="77777777" w:rsidR="00A77B3E" w:rsidRDefault="009B680F">
            <w:pPr>
              <w:jc w:val="right"/>
              <w:rPr>
                <w:color w:val="000000"/>
                <w:u w:color="000000"/>
              </w:rPr>
            </w:pPr>
            <w:r>
              <w:rPr>
                <w:sz w:val="18"/>
              </w:rPr>
              <w:t>310,00</w:t>
            </w:r>
          </w:p>
        </w:tc>
        <w:tc>
          <w:tcPr>
            <w:tcW w:w="900" w:type="dxa"/>
            <w:tcBorders>
              <w:top w:val="nil"/>
              <w:left w:val="nil"/>
              <w:bottom w:val="single" w:sz="2" w:space="0" w:color="auto"/>
              <w:right w:val="single" w:sz="2" w:space="0" w:color="auto"/>
            </w:tcBorders>
            <w:tcMar>
              <w:top w:w="100" w:type="dxa"/>
            </w:tcMar>
            <w:vAlign w:val="center"/>
          </w:tcPr>
          <w:p w14:paraId="495727DF" w14:textId="77777777" w:rsidR="00A77B3E" w:rsidRDefault="009B680F">
            <w:pPr>
              <w:jc w:val="right"/>
              <w:rPr>
                <w:color w:val="000000"/>
                <w:u w:color="000000"/>
              </w:rPr>
            </w:pPr>
            <w:r>
              <w:rPr>
                <w:sz w:val="18"/>
              </w:rPr>
              <w:t>163,16%</w:t>
            </w:r>
          </w:p>
        </w:tc>
      </w:tr>
      <w:tr w:rsidR="007F256B" w14:paraId="5D11227F"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69BA15" w14:textId="77777777" w:rsidR="00A77B3E" w:rsidRDefault="009B680F">
            <w:pPr>
              <w:jc w:val="center"/>
              <w:rPr>
                <w:color w:val="000000"/>
                <w:u w:color="000000"/>
              </w:rPr>
            </w:pPr>
            <w:r>
              <w:rPr>
                <w:b/>
                <w:sz w:val="18"/>
              </w:rPr>
              <w:t>700</w:t>
            </w:r>
          </w:p>
        </w:tc>
        <w:tc>
          <w:tcPr>
            <w:tcW w:w="945" w:type="dxa"/>
            <w:tcBorders>
              <w:top w:val="single" w:sz="2" w:space="0" w:color="auto"/>
              <w:left w:val="nil"/>
              <w:bottom w:val="single" w:sz="2" w:space="0" w:color="auto"/>
              <w:right w:val="single" w:sz="2" w:space="0" w:color="auto"/>
            </w:tcBorders>
            <w:tcMar>
              <w:top w:w="100" w:type="dxa"/>
            </w:tcMar>
            <w:vAlign w:val="center"/>
          </w:tcPr>
          <w:p w14:paraId="1914A3A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D7FAD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3BEDF86" w14:textId="77777777" w:rsidR="00A77B3E" w:rsidRDefault="009B680F">
            <w:pPr>
              <w:jc w:val="left"/>
              <w:rPr>
                <w:color w:val="000000"/>
                <w:u w:color="000000"/>
              </w:rPr>
            </w:pPr>
            <w:r>
              <w:rPr>
                <w:b/>
                <w:sz w:val="18"/>
              </w:rPr>
              <w:t>Gospodarka mieszkaniowa</w:t>
            </w:r>
          </w:p>
        </w:tc>
        <w:tc>
          <w:tcPr>
            <w:tcW w:w="1455" w:type="dxa"/>
            <w:tcBorders>
              <w:top w:val="nil"/>
              <w:left w:val="nil"/>
              <w:bottom w:val="single" w:sz="2" w:space="0" w:color="auto"/>
              <w:right w:val="nil"/>
            </w:tcBorders>
            <w:tcMar>
              <w:top w:w="100" w:type="dxa"/>
            </w:tcMar>
            <w:vAlign w:val="center"/>
          </w:tcPr>
          <w:p w14:paraId="0C91F438" w14:textId="77777777" w:rsidR="00A77B3E" w:rsidRDefault="009B680F">
            <w:pPr>
              <w:jc w:val="right"/>
              <w:rPr>
                <w:color w:val="000000"/>
                <w:u w:color="000000"/>
              </w:rPr>
            </w:pPr>
            <w:r>
              <w:rPr>
                <w:b/>
                <w:sz w:val="18"/>
              </w:rPr>
              <w:t>1 165 932,83</w:t>
            </w:r>
          </w:p>
        </w:tc>
        <w:tc>
          <w:tcPr>
            <w:tcW w:w="1500" w:type="dxa"/>
            <w:tcBorders>
              <w:top w:val="nil"/>
              <w:left w:val="single" w:sz="2" w:space="0" w:color="auto"/>
              <w:bottom w:val="single" w:sz="2" w:space="0" w:color="auto"/>
              <w:right w:val="single" w:sz="2" w:space="0" w:color="auto"/>
            </w:tcBorders>
            <w:tcMar>
              <w:top w:w="100" w:type="dxa"/>
            </w:tcMar>
            <w:vAlign w:val="center"/>
          </w:tcPr>
          <w:p w14:paraId="5652C855" w14:textId="77777777" w:rsidR="00A77B3E" w:rsidRDefault="009B680F">
            <w:pPr>
              <w:jc w:val="right"/>
              <w:rPr>
                <w:color w:val="000000"/>
                <w:u w:color="000000"/>
              </w:rPr>
            </w:pPr>
            <w:r>
              <w:rPr>
                <w:b/>
                <w:sz w:val="18"/>
              </w:rPr>
              <w:t>1 167 283,46</w:t>
            </w:r>
          </w:p>
        </w:tc>
        <w:tc>
          <w:tcPr>
            <w:tcW w:w="900" w:type="dxa"/>
            <w:tcBorders>
              <w:top w:val="nil"/>
              <w:left w:val="nil"/>
              <w:bottom w:val="single" w:sz="2" w:space="0" w:color="auto"/>
              <w:right w:val="single" w:sz="2" w:space="0" w:color="auto"/>
            </w:tcBorders>
            <w:tcMar>
              <w:top w:w="100" w:type="dxa"/>
            </w:tcMar>
            <w:vAlign w:val="center"/>
          </w:tcPr>
          <w:p w14:paraId="40DC435D" w14:textId="77777777" w:rsidR="00A77B3E" w:rsidRDefault="009B680F">
            <w:pPr>
              <w:jc w:val="right"/>
              <w:rPr>
                <w:color w:val="000000"/>
                <w:u w:color="000000"/>
              </w:rPr>
            </w:pPr>
            <w:r>
              <w:rPr>
                <w:b/>
                <w:sz w:val="18"/>
              </w:rPr>
              <w:t>100,12%</w:t>
            </w:r>
          </w:p>
        </w:tc>
      </w:tr>
      <w:tr w:rsidR="007F256B" w14:paraId="12D63FD0" w14:textId="77777777">
        <w:trPr>
          <w:trHeight w:val="244"/>
        </w:trPr>
        <w:tc>
          <w:tcPr>
            <w:tcW w:w="915" w:type="dxa"/>
            <w:tcBorders>
              <w:top w:val="nil"/>
              <w:left w:val="single" w:sz="2" w:space="0" w:color="auto"/>
              <w:bottom w:val="nil"/>
              <w:right w:val="nil"/>
            </w:tcBorders>
            <w:tcMar>
              <w:top w:w="100" w:type="dxa"/>
            </w:tcMar>
            <w:vAlign w:val="center"/>
          </w:tcPr>
          <w:p w14:paraId="7565489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99DA1C4" w14:textId="77777777" w:rsidR="00A77B3E" w:rsidRDefault="009B680F">
            <w:pPr>
              <w:jc w:val="center"/>
              <w:rPr>
                <w:color w:val="000000"/>
                <w:u w:color="000000"/>
              </w:rPr>
            </w:pPr>
            <w:r>
              <w:rPr>
                <w:sz w:val="18"/>
              </w:rPr>
              <w:t>70005</w:t>
            </w:r>
          </w:p>
        </w:tc>
        <w:tc>
          <w:tcPr>
            <w:tcW w:w="930" w:type="dxa"/>
            <w:tcBorders>
              <w:top w:val="nil"/>
              <w:left w:val="nil"/>
              <w:bottom w:val="single" w:sz="2" w:space="0" w:color="auto"/>
              <w:right w:val="single" w:sz="2" w:space="0" w:color="auto"/>
            </w:tcBorders>
            <w:tcMar>
              <w:top w:w="100" w:type="dxa"/>
            </w:tcMar>
            <w:vAlign w:val="center"/>
          </w:tcPr>
          <w:p w14:paraId="3F53B3F2"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92B194B" w14:textId="77777777" w:rsidR="00A77B3E" w:rsidRDefault="009B680F">
            <w:pPr>
              <w:jc w:val="left"/>
              <w:rPr>
                <w:color w:val="000000"/>
                <w:u w:color="000000"/>
              </w:rPr>
            </w:pPr>
            <w:r>
              <w:rPr>
                <w:sz w:val="18"/>
              </w:rPr>
              <w:t>Gospodarka gruntami i nieruchomościami</w:t>
            </w:r>
          </w:p>
        </w:tc>
        <w:tc>
          <w:tcPr>
            <w:tcW w:w="1455" w:type="dxa"/>
            <w:tcBorders>
              <w:top w:val="nil"/>
              <w:left w:val="nil"/>
              <w:bottom w:val="single" w:sz="2" w:space="0" w:color="auto"/>
              <w:right w:val="nil"/>
            </w:tcBorders>
            <w:tcMar>
              <w:top w:w="100" w:type="dxa"/>
            </w:tcMar>
            <w:vAlign w:val="center"/>
          </w:tcPr>
          <w:p w14:paraId="55760592" w14:textId="77777777" w:rsidR="00A77B3E" w:rsidRDefault="009B680F">
            <w:pPr>
              <w:jc w:val="right"/>
              <w:rPr>
                <w:color w:val="000000"/>
                <w:u w:color="000000"/>
              </w:rPr>
            </w:pPr>
            <w:r>
              <w:rPr>
                <w:sz w:val="18"/>
              </w:rPr>
              <w:t>1 165 932,83</w:t>
            </w:r>
          </w:p>
        </w:tc>
        <w:tc>
          <w:tcPr>
            <w:tcW w:w="1500" w:type="dxa"/>
            <w:tcBorders>
              <w:top w:val="nil"/>
              <w:left w:val="single" w:sz="2" w:space="0" w:color="auto"/>
              <w:bottom w:val="single" w:sz="2" w:space="0" w:color="auto"/>
              <w:right w:val="single" w:sz="2" w:space="0" w:color="auto"/>
            </w:tcBorders>
            <w:tcMar>
              <w:top w:w="100" w:type="dxa"/>
            </w:tcMar>
            <w:vAlign w:val="center"/>
          </w:tcPr>
          <w:p w14:paraId="2BC09C24" w14:textId="77777777" w:rsidR="00A77B3E" w:rsidRDefault="009B680F">
            <w:pPr>
              <w:jc w:val="right"/>
              <w:rPr>
                <w:color w:val="000000"/>
                <w:u w:color="000000"/>
              </w:rPr>
            </w:pPr>
            <w:r>
              <w:rPr>
                <w:sz w:val="18"/>
              </w:rPr>
              <w:t>1 167 283,46</w:t>
            </w:r>
          </w:p>
        </w:tc>
        <w:tc>
          <w:tcPr>
            <w:tcW w:w="900" w:type="dxa"/>
            <w:tcBorders>
              <w:top w:val="nil"/>
              <w:left w:val="nil"/>
              <w:bottom w:val="single" w:sz="2" w:space="0" w:color="auto"/>
              <w:right w:val="single" w:sz="2" w:space="0" w:color="auto"/>
            </w:tcBorders>
            <w:tcMar>
              <w:top w:w="100" w:type="dxa"/>
            </w:tcMar>
            <w:vAlign w:val="center"/>
          </w:tcPr>
          <w:p w14:paraId="1732CC59" w14:textId="77777777" w:rsidR="00A77B3E" w:rsidRDefault="009B680F">
            <w:pPr>
              <w:jc w:val="right"/>
              <w:rPr>
                <w:color w:val="000000"/>
                <w:u w:color="000000"/>
              </w:rPr>
            </w:pPr>
            <w:r>
              <w:rPr>
                <w:sz w:val="18"/>
              </w:rPr>
              <w:t>100,12%</w:t>
            </w:r>
          </w:p>
        </w:tc>
      </w:tr>
      <w:tr w:rsidR="007F256B" w14:paraId="392566B2"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405ABAF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3C4977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7F36700" w14:textId="77777777" w:rsidR="00A77B3E" w:rsidRDefault="009B680F">
            <w:pPr>
              <w:jc w:val="center"/>
              <w:rPr>
                <w:color w:val="000000"/>
                <w:u w:color="000000"/>
              </w:rPr>
            </w:pPr>
            <w:r>
              <w:rPr>
                <w:sz w:val="18"/>
              </w:rPr>
              <w:t>0470</w:t>
            </w:r>
          </w:p>
        </w:tc>
        <w:tc>
          <w:tcPr>
            <w:tcW w:w="3345" w:type="dxa"/>
            <w:tcBorders>
              <w:top w:val="single" w:sz="2" w:space="0" w:color="auto"/>
              <w:left w:val="nil"/>
              <w:bottom w:val="single" w:sz="2" w:space="0" w:color="auto"/>
              <w:right w:val="single" w:sz="2" w:space="0" w:color="auto"/>
            </w:tcBorders>
            <w:tcMar>
              <w:top w:w="100" w:type="dxa"/>
            </w:tcMar>
            <w:vAlign w:val="center"/>
          </w:tcPr>
          <w:p w14:paraId="2FC362D0" w14:textId="77777777" w:rsidR="00A77B3E" w:rsidRDefault="009B680F">
            <w:pPr>
              <w:jc w:val="left"/>
              <w:rPr>
                <w:color w:val="000000"/>
                <w:u w:color="000000"/>
              </w:rPr>
            </w:pPr>
            <w:r>
              <w:rPr>
                <w:sz w:val="18"/>
              </w:rPr>
              <w:t>Wpływy z opłat za trwały zarząd, użytkowanie i służebności</w:t>
            </w:r>
          </w:p>
        </w:tc>
        <w:tc>
          <w:tcPr>
            <w:tcW w:w="1455" w:type="dxa"/>
            <w:tcBorders>
              <w:top w:val="nil"/>
              <w:left w:val="nil"/>
              <w:bottom w:val="single" w:sz="2" w:space="0" w:color="auto"/>
              <w:right w:val="nil"/>
            </w:tcBorders>
            <w:tcMar>
              <w:top w:w="100" w:type="dxa"/>
            </w:tcMar>
            <w:vAlign w:val="center"/>
          </w:tcPr>
          <w:p w14:paraId="75B28A0B" w14:textId="77777777" w:rsidR="00A77B3E" w:rsidRDefault="009B680F">
            <w:pPr>
              <w:jc w:val="right"/>
              <w:rPr>
                <w:color w:val="000000"/>
                <w:u w:color="000000"/>
              </w:rPr>
            </w:pPr>
            <w:r>
              <w:rPr>
                <w:sz w:val="18"/>
              </w:rPr>
              <w:t>39 931,00</w:t>
            </w:r>
          </w:p>
        </w:tc>
        <w:tc>
          <w:tcPr>
            <w:tcW w:w="1500" w:type="dxa"/>
            <w:tcBorders>
              <w:top w:val="nil"/>
              <w:left w:val="single" w:sz="2" w:space="0" w:color="auto"/>
              <w:bottom w:val="single" w:sz="2" w:space="0" w:color="auto"/>
              <w:right w:val="single" w:sz="2" w:space="0" w:color="auto"/>
            </w:tcBorders>
            <w:tcMar>
              <w:top w:w="100" w:type="dxa"/>
            </w:tcMar>
            <w:vAlign w:val="center"/>
          </w:tcPr>
          <w:p w14:paraId="5D66C8F2" w14:textId="77777777" w:rsidR="00A77B3E" w:rsidRDefault="009B680F">
            <w:pPr>
              <w:jc w:val="right"/>
              <w:rPr>
                <w:color w:val="000000"/>
                <w:u w:color="000000"/>
              </w:rPr>
            </w:pPr>
            <w:r>
              <w:rPr>
                <w:sz w:val="18"/>
              </w:rPr>
              <w:t>45 200,22</w:t>
            </w:r>
          </w:p>
        </w:tc>
        <w:tc>
          <w:tcPr>
            <w:tcW w:w="900" w:type="dxa"/>
            <w:tcBorders>
              <w:top w:val="nil"/>
              <w:left w:val="nil"/>
              <w:bottom w:val="single" w:sz="2" w:space="0" w:color="auto"/>
              <w:right w:val="single" w:sz="2" w:space="0" w:color="auto"/>
            </w:tcBorders>
            <w:tcMar>
              <w:top w:w="100" w:type="dxa"/>
            </w:tcMar>
            <w:vAlign w:val="center"/>
          </w:tcPr>
          <w:p w14:paraId="4B37DCFB" w14:textId="77777777" w:rsidR="00A77B3E" w:rsidRDefault="009B680F">
            <w:pPr>
              <w:jc w:val="right"/>
              <w:rPr>
                <w:color w:val="000000"/>
                <w:u w:color="000000"/>
              </w:rPr>
            </w:pPr>
            <w:r>
              <w:rPr>
                <w:sz w:val="18"/>
              </w:rPr>
              <w:t>113,20%</w:t>
            </w:r>
          </w:p>
        </w:tc>
      </w:tr>
      <w:tr w:rsidR="007F256B" w14:paraId="4BC59D2E"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6AE1888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3EFF3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D234CE"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0B40896C"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45E4ABC2" w14:textId="77777777" w:rsidR="00A77B3E" w:rsidRDefault="009B680F">
            <w:pPr>
              <w:jc w:val="right"/>
              <w:rPr>
                <w:color w:val="000000"/>
                <w:u w:color="000000"/>
              </w:rPr>
            </w:pPr>
            <w:r>
              <w:rPr>
                <w:sz w:val="18"/>
              </w:rPr>
              <w:t>76 567,00</w:t>
            </w:r>
          </w:p>
        </w:tc>
        <w:tc>
          <w:tcPr>
            <w:tcW w:w="1500" w:type="dxa"/>
            <w:tcBorders>
              <w:top w:val="nil"/>
              <w:left w:val="single" w:sz="2" w:space="0" w:color="auto"/>
              <w:bottom w:val="single" w:sz="2" w:space="0" w:color="auto"/>
              <w:right w:val="single" w:sz="2" w:space="0" w:color="auto"/>
            </w:tcBorders>
            <w:tcMar>
              <w:top w:w="100" w:type="dxa"/>
            </w:tcMar>
            <w:vAlign w:val="center"/>
          </w:tcPr>
          <w:p w14:paraId="709DFBCE" w14:textId="77777777" w:rsidR="00A77B3E" w:rsidRDefault="009B680F">
            <w:pPr>
              <w:jc w:val="right"/>
              <w:rPr>
                <w:color w:val="000000"/>
                <w:u w:color="000000"/>
              </w:rPr>
            </w:pPr>
            <w:r>
              <w:rPr>
                <w:sz w:val="18"/>
              </w:rPr>
              <w:t>80 684,78</w:t>
            </w:r>
          </w:p>
        </w:tc>
        <w:tc>
          <w:tcPr>
            <w:tcW w:w="900" w:type="dxa"/>
            <w:tcBorders>
              <w:top w:val="nil"/>
              <w:left w:val="nil"/>
              <w:bottom w:val="single" w:sz="2" w:space="0" w:color="auto"/>
              <w:right w:val="single" w:sz="2" w:space="0" w:color="auto"/>
            </w:tcBorders>
            <w:tcMar>
              <w:top w:w="100" w:type="dxa"/>
            </w:tcMar>
            <w:vAlign w:val="center"/>
          </w:tcPr>
          <w:p w14:paraId="77D1EEDD" w14:textId="77777777" w:rsidR="00A77B3E" w:rsidRDefault="009B680F">
            <w:pPr>
              <w:jc w:val="right"/>
              <w:rPr>
                <w:color w:val="000000"/>
                <w:u w:color="000000"/>
              </w:rPr>
            </w:pPr>
            <w:r>
              <w:rPr>
                <w:sz w:val="18"/>
              </w:rPr>
              <w:t>105,38%</w:t>
            </w:r>
          </w:p>
        </w:tc>
      </w:tr>
      <w:tr w:rsidR="007F256B" w14:paraId="72FFF265"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772BC22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C4473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EC8B9A" w14:textId="77777777" w:rsidR="00A77B3E" w:rsidRDefault="009B680F">
            <w:pPr>
              <w:jc w:val="center"/>
              <w:rPr>
                <w:color w:val="000000"/>
                <w:u w:color="000000"/>
              </w:rPr>
            </w:pPr>
            <w:r>
              <w:rPr>
                <w:sz w:val="18"/>
              </w:rPr>
              <w:t>0770</w:t>
            </w:r>
          </w:p>
        </w:tc>
        <w:tc>
          <w:tcPr>
            <w:tcW w:w="3345" w:type="dxa"/>
            <w:tcBorders>
              <w:top w:val="single" w:sz="2" w:space="0" w:color="auto"/>
              <w:left w:val="nil"/>
              <w:bottom w:val="single" w:sz="2" w:space="0" w:color="auto"/>
              <w:right w:val="single" w:sz="2" w:space="0" w:color="auto"/>
            </w:tcBorders>
            <w:tcMar>
              <w:top w:w="100" w:type="dxa"/>
            </w:tcMar>
            <w:vAlign w:val="center"/>
          </w:tcPr>
          <w:p w14:paraId="05B47A80" w14:textId="77777777" w:rsidR="00A77B3E" w:rsidRDefault="009B680F">
            <w:pPr>
              <w:jc w:val="left"/>
              <w:rPr>
                <w:color w:val="000000"/>
                <w:u w:color="000000"/>
              </w:rPr>
            </w:pPr>
            <w:r>
              <w:rPr>
                <w:sz w:val="18"/>
              </w:rPr>
              <w:t>Wpłaty z tytułu odpłatnego nabycia prawa własności oraz prawa użytkowania wieczystego nieruchomości</w:t>
            </w:r>
          </w:p>
        </w:tc>
        <w:tc>
          <w:tcPr>
            <w:tcW w:w="1455" w:type="dxa"/>
            <w:tcBorders>
              <w:top w:val="nil"/>
              <w:left w:val="nil"/>
              <w:bottom w:val="single" w:sz="2" w:space="0" w:color="auto"/>
              <w:right w:val="nil"/>
            </w:tcBorders>
            <w:tcMar>
              <w:top w:w="100" w:type="dxa"/>
            </w:tcMar>
            <w:vAlign w:val="center"/>
          </w:tcPr>
          <w:p w14:paraId="77CC3506" w14:textId="77777777" w:rsidR="00A77B3E" w:rsidRDefault="009B680F">
            <w:pPr>
              <w:jc w:val="right"/>
              <w:rPr>
                <w:color w:val="000000"/>
                <w:u w:color="000000"/>
              </w:rPr>
            </w:pPr>
            <w:r>
              <w:rPr>
                <w:sz w:val="18"/>
              </w:rPr>
              <w:t>802 710,00</w:t>
            </w:r>
          </w:p>
        </w:tc>
        <w:tc>
          <w:tcPr>
            <w:tcW w:w="1500" w:type="dxa"/>
            <w:tcBorders>
              <w:top w:val="nil"/>
              <w:left w:val="single" w:sz="2" w:space="0" w:color="auto"/>
              <w:bottom w:val="single" w:sz="2" w:space="0" w:color="auto"/>
              <w:right w:val="single" w:sz="2" w:space="0" w:color="auto"/>
            </w:tcBorders>
            <w:tcMar>
              <w:top w:w="100" w:type="dxa"/>
            </w:tcMar>
            <w:vAlign w:val="center"/>
          </w:tcPr>
          <w:p w14:paraId="701B0DAE" w14:textId="77777777" w:rsidR="00A77B3E" w:rsidRDefault="009B680F">
            <w:pPr>
              <w:jc w:val="right"/>
              <w:rPr>
                <w:color w:val="000000"/>
                <w:u w:color="000000"/>
              </w:rPr>
            </w:pPr>
            <w:r>
              <w:rPr>
                <w:sz w:val="18"/>
              </w:rPr>
              <w:t>802 710,00</w:t>
            </w:r>
          </w:p>
        </w:tc>
        <w:tc>
          <w:tcPr>
            <w:tcW w:w="900" w:type="dxa"/>
            <w:tcBorders>
              <w:top w:val="nil"/>
              <w:left w:val="nil"/>
              <w:bottom w:val="single" w:sz="2" w:space="0" w:color="auto"/>
              <w:right w:val="single" w:sz="2" w:space="0" w:color="auto"/>
            </w:tcBorders>
            <w:tcMar>
              <w:top w:w="100" w:type="dxa"/>
            </w:tcMar>
            <w:vAlign w:val="center"/>
          </w:tcPr>
          <w:p w14:paraId="58E8B8A2" w14:textId="77777777" w:rsidR="00A77B3E" w:rsidRDefault="009B680F">
            <w:pPr>
              <w:jc w:val="right"/>
              <w:rPr>
                <w:color w:val="000000"/>
                <w:u w:color="000000"/>
              </w:rPr>
            </w:pPr>
            <w:r>
              <w:rPr>
                <w:sz w:val="18"/>
              </w:rPr>
              <w:t>100,00%</w:t>
            </w:r>
          </w:p>
        </w:tc>
      </w:tr>
      <w:tr w:rsidR="007F256B" w14:paraId="24544BC6"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6002FAD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5DBE2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55CDC4"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36C3B723"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0D5598E1" w14:textId="77777777" w:rsidR="00A77B3E" w:rsidRDefault="009B680F">
            <w:pPr>
              <w:jc w:val="right"/>
              <w:rPr>
                <w:color w:val="000000"/>
                <w:u w:color="000000"/>
              </w:rPr>
            </w:pPr>
            <w:r>
              <w:rPr>
                <w:sz w:val="18"/>
              </w:rPr>
              <w:t>246 724,83</w:t>
            </w:r>
          </w:p>
        </w:tc>
        <w:tc>
          <w:tcPr>
            <w:tcW w:w="1500" w:type="dxa"/>
            <w:tcBorders>
              <w:top w:val="nil"/>
              <w:left w:val="single" w:sz="2" w:space="0" w:color="auto"/>
              <w:bottom w:val="single" w:sz="2" w:space="0" w:color="auto"/>
              <w:right w:val="single" w:sz="2" w:space="0" w:color="auto"/>
            </w:tcBorders>
            <w:tcMar>
              <w:top w:w="100" w:type="dxa"/>
            </w:tcMar>
            <w:vAlign w:val="center"/>
          </w:tcPr>
          <w:p w14:paraId="27D69714" w14:textId="77777777" w:rsidR="00A77B3E" w:rsidRDefault="009B680F">
            <w:pPr>
              <w:jc w:val="right"/>
              <w:rPr>
                <w:color w:val="000000"/>
                <w:u w:color="000000"/>
              </w:rPr>
            </w:pPr>
            <w:r>
              <w:rPr>
                <w:sz w:val="18"/>
              </w:rPr>
              <w:t>238 688,46</w:t>
            </w:r>
          </w:p>
        </w:tc>
        <w:tc>
          <w:tcPr>
            <w:tcW w:w="900" w:type="dxa"/>
            <w:tcBorders>
              <w:top w:val="nil"/>
              <w:left w:val="nil"/>
              <w:bottom w:val="single" w:sz="2" w:space="0" w:color="auto"/>
              <w:right w:val="single" w:sz="2" w:space="0" w:color="auto"/>
            </w:tcBorders>
            <w:tcMar>
              <w:top w:w="100" w:type="dxa"/>
            </w:tcMar>
            <w:vAlign w:val="center"/>
          </w:tcPr>
          <w:p w14:paraId="6E6E9B9A" w14:textId="77777777" w:rsidR="00A77B3E" w:rsidRDefault="009B680F">
            <w:pPr>
              <w:jc w:val="right"/>
              <w:rPr>
                <w:color w:val="000000"/>
                <w:u w:color="000000"/>
              </w:rPr>
            </w:pPr>
            <w:r>
              <w:rPr>
                <w:sz w:val="18"/>
              </w:rPr>
              <w:t>96,74%</w:t>
            </w:r>
          </w:p>
        </w:tc>
      </w:tr>
      <w:tr w:rsidR="007F256B" w14:paraId="2D73A2B2"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EBA2E7" w14:textId="77777777" w:rsidR="00A77B3E" w:rsidRDefault="009B680F">
            <w:pPr>
              <w:jc w:val="center"/>
              <w:rPr>
                <w:color w:val="000000"/>
                <w:u w:color="000000"/>
              </w:rPr>
            </w:pPr>
            <w:r>
              <w:rPr>
                <w:b/>
                <w:sz w:val="18"/>
              </w:rPr>
              <w:t>710</w:t>
            </w:r>
          </w:p>
        </w:tc>
        <w:tc>
          <w:tcPr>
            <w:tcW w:w="945" w:type="dxa"/>
            <w:tcBorders>
              <w:top w:val="single" w:sz="2" w:space="0" w:color="auto"/>
              <w:left w:val="nil"/>
              <w:bottom w:val="single" w:sz="2" w:space="0" w:color="auto"/>
              <w:right w:val="single" w:sz="2" w:space="0" w:color="auto"/>
            </w:tcBorders>
            <w:tcMar>
              <w:top w:w="100" w:type="dxa"/>
            </w:tcMar>
            <w:vAlign w:val="center"/>
          </w:tcPr>
          <w:p w14:paraId="7AD545B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DF85F8"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4235FE0" w14:textId="77777777" w:rsidR="00A77B3E" w:rsidRDefault="009B680F">
            <w:pPr>
              <w:jc w:val="left"/>
              <w:rPr>
                <w:color w:val="000000"/>
                <w:u w:color="000000"/>
              </w:rPr>
            </w:pPr>
            <w:r>
              <w:rPr>
                <w:b/>
                <w:sz w:val="18"/>
              </w:rPr>
              <w:t>Działalność usługowa</w:t>
            </w:r>
          </w:p>
        </w:tc>
        <w:tc>
          <w:tcPr>
            <w:tcW w:w="1455" w:type="dxa"/>
            <w:tcBorders>
              <w:top w:val="nil"/>
              <w:left w:val="nil"/>
              <w:bottom w:val="single" w:sz="2" w:space="0" w:color="auto"/>
              <w:right w:val="nil"/>
            </w:tcBorders>
            <w:tcMar>
              <w:top w:w="100" w:type="dxa"/>
            </w:tcMar>
            <w:vAlign w:val="center"/>
          </w:tcPr>
          <w:p w14:paraId="4C21D39D" w14:textId="77777777" w:rsidR="00A77B3E" w:rsidRDefault="009B680F">
            <w:pPr>
              <w:jc w:val="right"/>
              <w:rPr>
                <w:color w:val="000000"/>
                <w:u w:color="000000"/>
              </w:rPr>
            </w:pPr>
            <w:r>
              <w:rPr>
                <w:b/>
                <w:sz w:val="18"/>
              </w:rPr>
              <w:t>2 019 622,00</w:t>
            </w:r>
          </w:p>
        </w:tc>
        <w:tc>
          <w:tcPr>
            <w:tcW w:w="1500" w:type="dxa"/>
            <w:tcBorders>
              <w:top w:val="nil"/>
              <w:left w:val="single" w:sz="2" w:space="0" w:color="auto"/>
              <w:bottom w:val="single" w:sz="2" w:space="0" w:color="auto"/>
              <w:right w:val="single" w:sz="2" w:space="0" w:color="auto"/>
            </w:tcBorders>
            <w:tcMar>
              <w:top w:w="100" w:type="dxa"/>
            </w:tcMar>
            <w:vAlign w:val="center"/>
          </w:tcPr>
          <w:p w14:paraId="48C01390" w14:textId="77777777" w:rsidR="00A77B3E" w:rsidRDefault="009B680F">
            <w:pPr>
              <w:jc w:val="right"/>
              <w:rPr>
                <w:color w:val="000000"/>
                <w:u w:color="000000"/>
              </w:rPr>
            </w:pPr>
            <w:r>
              <w:rPr>
                <w:b/>
                <w:sz w:val="18"/>
              </w:rPr>
              <w:t>2 083 820,57</w:t>
            </w:r>
          </w:p>
        </w:tc>
        <w:tc>
          <w:tcPr>
            <w:tcW w:w="900" w:type="dxa"/>
            <w:tcBorders>
              <w:top w:val="nil"/>
              <w:left w:val="nil"/>
              <w:bottom w:val="single" w:sz="2" w:space="0" w:color="auto"/>
              <w:right w:val="single" w:sz="2" w:space="0" w:color="auto"/>
            </w:tcBorders>
            <w:tcMar>
              <w:top w:w="100" w:type="dxa"/>
            </w:tcMar>
            <w:vAlign w:val="center"/>
          </w:tcPr>
          <w:p w14:paraId="0BBB59E0" w14:textId="77777777" w:rsidR="00A77B3E" w:rsidRDefault="009B680F">
            <w:pPr>
              <w:jc w:val="right"/>
              <w:rPr>
                <w:color w:val="000000"/>
                <w:u w:color="000000"/>
              </w:rPr>
            </w:pPr>
            <w:r>
              <w:rPr>
                <w:b/>
                <w:sz w:val="18"/>
              </w:rPr>
              <w:t>103,18%</w:t>
            </w:r>
          </w:p>
        </w:tc>
      </w:tr>
      <w:tr w:rsidR="007F256B" w14:paraId="2B2A62D2" w14:textId="77777777">
        <w:trPr>
          <w:trHeight w:val="244"/>
        </w:trPr>
        <w:tc>
          <w:tcPr>
            <w:tcW w:w="915" w:type="dxa"/>
            <w:tcBorders>
              <w:top w:val="nil"/>
              <w:left w:val="single" w:sz="2" w:space="0" w:color="auto"/>
              <w:bottom w:val="nil"/>
              <w:right w:val="nil"/>
            </w:tcBorders>
            <w:tcMar>
              <w:top w:w="100" w:type="dxa"/>
            </w:tcMar>
            <w:vAlign w:val="center"/>
          </w:tcPr>
          <w:p w14:paraId="4835429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E491A23" w14:textId="77777777" w:rsidR="00A77B3E" w:rsidRDefault="009B680F">
            <w:pPr>
              <w:jc w:val="center"/>
              <w:rPr>
                <w:color w:val="000000"/>
                <w:u w:color="000000"/>
              </w:rPr>
            </w:pPr>
            <w:r>
              <w:rPr>
                <w:sz w:val="18"/>
              </w:rPr>
              <w:t>71012</w:t>
            </w:r>
          </w:p>
        </w:tc>
        <w:tc>
          <w:tcPr>
            <w:tcW w:w="930" w:type="dxa"/>
            <w:tcBorders>
              <w:top w:val="nil"/>
              <w:left w:val="nil"/>
              <w:bottom w:val="single" w:sz="2" w:space="0" w:color="auto"/>
              <w:right w:val="single" w:sz="2" w:space="0" w:color="auto"/>
            </w:tcBorders>
            <w:tcMar>
              <w:top w:w="100" w:type="dxa"/>
            </w:tcMar>
            <w:vAlign w:val="center"/>
          </w:tcPr>
          <w:p w14:paraId="157C84CA"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4FEE537" w14:textId="77777777" w:rsidR="00A77B3E" w:rsidRDefault="009B680F">
            <w:pPr>
              <w:jc w:val="left"/>
              <w:rPr>
                <w:color w:val="000000"/>
                <w:u w:color="000000"/>
              </w:rPr>
            </w:pPr>
            <w:r>
              <w:rPr>
                <w:sz w:val="18"/>
              </w:rPr>
              <w:t>Zadania z zakresu geodezji i kartografii</w:t>
            </w:r>
          </w:p>
        </w:tc>
        <w:tc>
          <w:tcPr>
            <w:tcW w:w="1455" w:type="dxa"/>
            <w:tcBorders>
              <w:top w:val="nil"/>
              <w:left w:val="nil"/>
              <w:bottom w:val="single" w:sz="2" w:space="0" w:color="auto"/>
              <w:right w:val="nil"/>
            </w:tcBorders>
            <w:tcMar>
              <w:top w:w="100" w:type="dxa"/>
            </w:tcMar>
            <w:vAlign w:val="center"/>
          </w:tcPr>
          <w:p w14:paraId="21AC52CA" w14:textId="77777777" w:rsidR="00A77B3E" w:rsidRDefault="009B680F">
            <w:pPr>
              <w:jc w:val="right"/>
              <w:rPr>
                <w:color w:val="000000"/>
                <w:u w:color="000000"/>
              </w:rPr>
            </w:pPr>
            <w:r>
              <w:rPr>
                <w:sz w:val="18"/>
              </w:rPr>
              <w:t>1 423 812,00</w:t>
            </w:r>
          </w:p>
        </w:tc>
        <w:tc>
          <w:tcPr>
            <w:tcW w:w="1500" w:type="dxa"/>
            <w:tcBorders>
              <w:top w:val="nil"/>
              <w:left w:val="single" w:sz="2" w:space="0" w:color="auto"/>
              <w:bottom w:val="single" w:sz="2" w:space="0" w:color="auto"/>
              <w:right w:val="single" w:sz="2" w:space="0" w:color="auto"/>
            </w:tcBorders>
            <w:tcMar>
              <w:top w:w="100" w:type="dxa"/>
            </w:tcMar>
            <w:vAlign w:val="center"/>
          </w:tcPr>
          <w:p w14:paraId="6AF0C0C2" w14:textId="77777777" w:rsidR="00A77B3E" w:rsidRDefault="009B680F">
            <w:pPr>
              <w:jc w:val="right"/>
              <w:rPr>
                <w:color w:val="000000"/>
                <w:u w:color="000000"/>
              </w:rPr>
            </w:pPr>
            <w:r>
              <w:rPr>
                <w:sz w:val="18"/>
              </w:rPr>
              <w:t>1 488 035,47</w:t>
            </w:r>
          </w:p>
        </w:tc>
        <w:tc>
          <w:tcPr>
            <w:tcW w:w="900" w:type="dxa"/>
            <w:tcBorders>
              <w:top w:val="nil"/>
              <w:left w:val="nil"/>
              <w:bottom w:val="single" w:sz="2" w:space="0" w:color="auto"/>
              <w:right w:val="single" w:sz="2" w:space="0" w:color="auto"/>
            </w:tcBorders>
            <w:tcMar>
              <w:top w:w="100" w:type="dxa"/>
            </w:tcMar>
            <w:vAlign w:val="center"/>
          </w:tcPr>
          <w:p w14:paraId="311FC737" w14:textId="77777777" w:rsidR="00A77B3E" w:rsidRDefault="009B680F">
            <w:pPr>
              <w:jc w:val="right"/>
              <w:rPr>
                <w:color w:val="000000"/>
                <w:u w:color="000000"/>
              </w:rPr>
            </w:pPr>
            <w:r>
              <w:rPr>
                <w:sz w:val="18"/>
              </w:rPr>
              <w:t>104,51%</w:t>
            </w:r>
          </w:p>
        </w:tc>
      </w:tr>
      <w:tr w:rsidR="007F256B" w14:paraId="2018FA5F"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41DE3F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BF2DC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4B39B4" w14:textId="77777777" w:rsidR="00A77B3E" w:rsidRDefault="009B680F">
            <w:pPr>
              <w:jc w:val="center"/>
              <w:rPr>
                <w:color w:val="000000"/>
                <w:u w:color="000000"/>
              </w:rPr>
            </w:pPr>
            <w:r>
              <w:rPr>
                <w:sz w:val="18"/>
              </w:rPr>
              <w:t>0830</w:t>
            </w:r>
          </w:p>
        </w:tc>
        <w:tc>
          <w:tcPr>
            <w:tcW w:w="3345" w:type="dxa"/>
            <w:tcBorders>
              <w:top w:val="single" w:sz="2" w:space="0" w:color="auto"/>
              <w:left w:val="nil"/>
              <w:bottom w:val="single" w:sz="2" w:space="0" w:color="auto"/>
              <w:right w:val="single" w:sz="2" w:space="0" w:color="auto"/>
            </w:tcBorders>
            <w:tcMar>
              <w:top w:w="100" w:type="dxa"/>
            </w:tcMar>
            <w:vAlign w:val="center"/>
          </w:tcPr>
          <w:p w14:paraId="5EF17A24" w14:textId="77777777" w:rsidR="00A77B3E" w:rsidRDefault="009B680F">
            <w:pPr>
              <w:jc w:val="left"/>
              <w:rPr>
                <w:color w:val="000000"/>
                <w:u w:color="000000"/>
              </w:rPr>
            </w:pPr>
            <w:r>
              <w:rPr>
                <w:sz w:val="18"/>
              </w:rPr>
              <w:t>Wpływy z usług</w:t>
            </w:r>
          </w:p>
        </w:tc>
        <w:tc>
          <w:tcPr>
            <w:tcW w:w="1455" w:type="dxa"/>
            <w:tcBorders>
              <w:top w:val="nil"/>
              <w:left w:val="nil"/>
              <w:bottom w:val="single" w:sz="2" w:space="0" w:color="auto"/>
              <w:right w:val="nil"/>
            </w:tcBorders>
            <w:tcMar>
              <w:top w:w="100" w:type="dxa"/>
            </w:tcMar>
            <w:vAlign w:val="center"/>
          </w:tcPr>
          <w:p w14:paraId="70E7A96B" w14:textId="77777777" w:rsidR="00A77B3E" w:rsidRDefault="009B680F">
            <w:pPr>
              <w:jc w:val="right"/>
              <w:rPr>
                <w:color w:val="000000"/>
                <w:u w:color="000000"/>
              </w:rPr>
            </w:pPr>
            <w:r>
              <w:rPr>
                <w:sz w:val="18"/>
              </w:rPr>
              <w:t>1 190 000,00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25B4EC2" w14:textId="77777777" w:rsidR="00A77B3E" w:rsidRDefault="009B680F">
            <w:pPr>
              <w:jc w:val="right"/>
              <w:rPr>
                <w:color w:val="000000"/>
                <w:u w:color="000000"/>
              </w:rPr>
            </w:pPr>
            <w:r>
              <w:rPr>
                <w:sz w:val="18"/>
              </w:rPr>
              <w:t>1 254 223,47</w:t>
            </w:r>
          </w:p>
        </w:tc>
        <w:tc>
          <w:tcPr>
            <w:tcW w:w="900" w:type="dxa"/>
            <w:tcBorders>
              <w:top w:val="nil"/>
              <w:left w:val="nil"/>
              <w:bottom w:val="single" w:sz="2" w:space="0" w:color="auto"/>
              <w:right w:val="single" w:sz="2" w:space="0" w:color="auto"/>
            </w:tcBorders>
            <w:tcMar>
              <w:top w:w="100" w:type="dxa"/>
            </w:tcMar>
            <w:vAlign w:val="center"/>
          </w:tcPr>
          <w:p w14:paraId="03E916B6" w14:textId="77777777" w:rsidR="00A77B3E" w:rsidRDefault="009B680F">
            <w:pPr>
              <w:jc w:val="right"/>
              <w:rPr>
                <w:color w:val="000000"/>
                <w:u w:color="000000"/>
              </w:rPr>
            </w:pPr>
            <w:r>
              <w:rPr>
                <w:sz w:val="18"/>
              </w:rPr>
              <w:t>105,40%</w:t>
            </w:r>
          </w:p>
        </w:tc>
      </w:tr>
      <w:tr w:rsidR="007F256B" w14:paraId="2DEC14DD"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7949C61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41957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10F44A"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06789BD8"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5BFF6297" w14:textId="77777777" w:rsidR="00A77B3E" w:rsidRDefault="009B680F">
            <w:pPr>
              <w:jc w:val="right"/>
              <w:rPr>
                <w:color w:val="000000"/>
                <w:u w:color="000000"/>
              </w:rPr>
            </w:pPr>
            <w:r>
              <w:rPr>
                <w:sz w:val="18"/>
              </w:rPr>
              <w:t>233 812,00</w:t>
            </w:r>
          </w:p>
        </w:tc>
        <w:tc>
          <w:tcPr>
            <w:tcW w:w="1500" w:type="dxa"/>
            <w:tcBorders>
              <w:top w:val="nil"/>
              <w:left w:val="single" w:sz="2" w:space="0" w:color="auto"/>
              <w:bottom w:val="single" w:sz="2" w:space="0" w:color="auto"/>
              <w:right w:val="single" w:sz="2" w:space="0" w:color="auto"/>
            </w:tcBorders>
            <w:tcMar>
              <w:top w:w="100" w:type="dxa"/>
            </w:tcMar>
            <w:vAlign w:val="center"/>
          </w:tcPr>
          <w:p w14:paraId="6F7632BD" w14:textId="77777777" w:rsidR="00A77B3E" w:rsidRDefault="009B680F">
            <w:pPr>
              <w:jc w:val="right"/>
              <w:rPr>
                <w:color w:val="000000"/>
                <w:u w:color="000000"/>
              </w:rPr>
            </w:pPr>
            <w:r>
              <w:rPr>
                <w:sz w:val="18"/>
              </w:rPr>
              <w:t>233 812,00</w:t>
            </w:r>
          </w:p>
        </w:tc>
        <w:tc>
          <w:tcPr>
            <w:tcW w:w="900" w:type="dxa"/>
            <w:tcBorders>
              <w:top w:val="nil"/>
              <w:left w:val="nil"/>
              <w:bottom w:val="single" w:sz="2" w:space="0" w:color="auto"/>
              <w:right w:val="single" w:sz="2" w:space="0" w:color="auto"/>
            </w:tcBorders>
            <w:tcMar>
              <w:top w:w="100" w:type="dxa"/>
            </w:tcMar>
            <w:vAlign w:val="center"/>
          </w:tcPr>
          <w:p w14:paraId="24856E7A" w14:textId="77777777" w:rsidR="00A77B3E" w:rsidRDefault="009B680F">
            <w:pPr>
              <w:jc w:val="right"/>
              <w:rPr>
                <w:color w:val="000000"/>
                <w:u w:color="000000"/>
              </w:rPr>
            </w:pPr>
            <w:r>
              <w:rPr>
                <w:sz w:val="18"/>
              </w:rPr>
              <w:t>100,00%</w:t>
            </w:r>
          </w:p>
        </w:tc>
      </w:tr>
      <w:tr w:rsidR="007F256B" w14:paraId="347E5F4F" w14:textId="77777777">
        <w:trPr>
          <w:trHeight w:val="244"/>
        </w:trPr>
        <w:tc>
          <w:tcPr>
            <w:tcW w:w="915" w:type="dxa"/>
            <w:tcBorders>
              <w:top w:val="nil"/>
              <w:left w:val="single" w:sz="2" w:space="0" w:color="auto"/>
              <w:bottom w:val="nil"/>
              <w:right w:val="nil"/>
            </w:tcBorders>
            <w:tcMar>
              <w:top w:w="100" w:type="dxa"/>
            </w:tcMar>
            <w:vAlign w:val="center"/>
          </w:tcPr>
          <w:p w14:paraId="54E93441" w14:textId="77777777" w:rsidR="00A77B3E" w:rsidRDefault="00A77B3E">
            <w:pPr>
              <w:jc w:val="center"/>
              <w:rPr>
                <w:color w:val="000000"/>
                <w:u w:color="000000"/>
              </w:rPr>
            </w:pPr>
          </w:p>
        </w:tc>
        <w:tc>
          <w:tcPr>
            <w:tcW w:w="945" w:type="dxa"/>
            <w:tcBorders>
              <w:top w:val="single" w:sz="2" w:space="0" w:color="auto"/>
              <w:left w:val="single" w:sz="2" w:space="0" w:color="auto"/>
              <w:bottom w:val="nil"/>
              <w:right w:val="single" w:sz="2" w:space="0" w:color="auto"/>
            </w:tcBorders>
            <w:tcMar>
              <w:top w:w="100" w:type="dxa"/>
            </w:tcMar>
            <w:vAlign w:val="center"/>
          </w:tcPr>
          <w:p w14:paraId="118696E1" w14:textId="77777777" w:rsidR="00A77B3E" w:rsidRDefault="009B680F">
            <w:pPr>
              <w:jc w:val="center"/>
              <w:rPr>
                <w:color w:val="000000"/>
                <w:u w:color="000000"/>
              </w:rPr>
            </w:pPr>
            <w:r>
              <w:rPr>
                <w:sz w:val="18"/>
              </w:rPr>
              <w:t>71015</w:t>
            </w:r>
          </w:p>
        </w:tc>
        <w:tc>
          <w:tcPr>
            <w:tcW w:w="930" w:type="dxa"/>
            <w:tcBorders>
              <w:top w:val="nil"/>
              <w:left w:val="nil"/>
              <w:bottom w:val="nil"/>
              <w:right w:val="single" w:sz="2" w:space="0" w:color="auto"/>
            </w:tcBorders>
            <w:tcMar>
              <w:top w:w="100" w:type="dxa"/>
            </w:tcMar>
            <w:vAlign w:val="center"/>
          </w:tcPr>
          <w:p w14:paraId="7356F37A" w14:textId="77777777" w:rsidR="00A77B3E" w:rsidRDefault="00A77B3E">
            <w:pPr>
              <w:jc w:val="center"/>
              <w:rPr>
                <w:color w:val="000000"/>
                <w:u w:color="000000"/>
              </w:rPr>
            </w:pPr>
          </w:p>
        </w:tc>
        <w:tc>
          <w:tcPr>
            <w:tcW w:w="3345" w:type="dxa"/>
            <w:tcBorders>
              <w:top w:val="single" w:sz="2" w:space="0" w:color="auto"/>
              <w:left w:val="nil"/>
              <w:bottom w:val="nil"/>
              <w:right w:val="single" w:sz="2" w:space="0" w:color="auto"/>
            </w:tcBorders>
            <w:tcMar>
              <w:top w:w="100" w:type="dxa"/>
            </w:tcMar>
            <w:vAlign w:val="center"/>
          </w:tcPr>
          <w:p w14:paraId="69C782EF" w14:textId="77777777" w:rsidR="00A77B3E" w:rsidRDefault="009B680F">
            <w:pPr>
              <w:jc w:val="left"/>
              <w:rPr>
                <w:color w:val="000000"/>
                <w:u w:color="000000"/>
              </w:rPr>
            </w:pPr>
            <w:r>
              <w:rPr>
                <w:sz w:val="18"/>
              </w:rPr>
              <w:t>Nadzór budowlany</w:t>
            </w:r>
          </w:p>
        </w:tc>
        <w:tc>
          <w:tcPr>
            <w:tcW w:w="1455" w:type="dxa"/>
            <w:tcBorders>
              <w:top w:val="nil"/>
              <w:left w:val="nil"/>
              <w:bottom w:val="single" w:sz="2" w:space="0" w:color="auto"/>
              <w:right w:val="nil"/>
            </w:tcBorders>
            <w:tcMar>
              <w:top w:w="100" w:type="dxa"/>
            </w:tcMar>
            <w:vAlign w:val="center"/>
          </w:tcPr>
          <w:p w14:paraId="25F6EF28" w14:textId="77777777" w:rsidR="00A77B3E" w:rsidRDefault="009B680F">
            <w:pPr>
              <w:jc w:val="right"/>
              <w:rPr>
                <w:color w:val="000000"/>
                <w:u w:color="000000"/>
              </w:rPr>
            </w:pPr>
            <w:r>
              <w:rPr>
                <w:sz w:val="18"/>
              </w:rPr>
              <w:t>595 810,00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D418D54" w14:textId="77777777" w:rsidR="00A77B3E" w:rsidRDefault="009B680F">
            <w:pPr>
              <w:jc w:val="right"/>
              <w:rPr>
                <w:color w:val="000000"/>
                <w:u w:color="000000"/>
              </w:rPr>
            </w:pPr>
            <w:r>
              <w:rPr>
                <w:sz w:val="18"/>
              </w:rPr>
              <w:t>595 785,10</w:t>
            </w:r>
          </w:p>
        </w:tc>
        <w:tc>
          <w:tcPr>
            <w:tcW w:w="900" w:type="dxa"/>
            <w:tcBorders>
              <w:top w:val="nil"/>
              <w:left w:val="nil"/>
              <w:bottom w:val="single" w:sz="2" w:space="0" w:color="auto"/>
              <w:right w:val="single" w:sz="2" w:space="0" w:color="auto"/>
            </w:tcBorders>
            <w:tcMar>
              <w:top w:w="100" w:type="dxa"/>
            </w:tcMar>
            <w:vAlign w:val="center"/>
          </w:tcPr>
          <w:p w14:paraId="26D7810C" w14:textId="77777777" w:rsidR="00A77B3E" w:rsidRDefault="009B680F">
            <w:pPr>
              <w:jc w:val="right"/>
              <w:rPr>
                <w:color w:val="000000"/>
                <w:u w:color="000000"/>
              </w:rPr>
            </w:pPr>
            <w:r>
              <w:rPr>
                <w:sz w:val="18"/>
              </w:rPr>
              <w:t>100,00%</w:t>
            </w:r>
          </w:p>
        </w:tc>
      </w:tr>
      <w:tr w:rsidR="007F256B" w14:paraId="68FE8981" w14:textId="77777777">
        <w:trPr>
          <w:trHeight w:val="244"/>
        </w:trPr>
        <w:tc>
          <w:tcPr>
            <w:tcW w:w="915" w:type="dxa"/>
            <w:tcBorders>
              <w:top w:val="nil"/>
              <w:left w:val="single" w:sz="2" w:space="0" w:color="auto"/>
              <w:bottom w:val="nil"/>
              <w:right w:val="nil"/>
            </w:tcBorders>
            <w:tcMar>
              <w:top w:w="100" w:type="dxa"/>
            </w:tcMar>
            <w:vAlign w:val="center"/>
          </w:tcPr>
          <w:p w14:paraId="6F1B2B2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053154B" w14:textId="77777777" w:rsidR="00A77B3E" w:rsidRDefault="00A77B3E">
            <w:pPr>
              <w:jc w:val="center"/>
              <w:rPr>
                <w:color w:val="000000"/>
                <w:u w:color="000000"/>
              </w:rPr>
            </w:pPr>
          </w:p>
        </w:tc>
        <w:tc>
          <w:tcPr>
            <w:tcW w:w="930" w:type="dxa"/>
            <w:tcBorders>
              <w:top w:val="single" w:sz="2" w:space="0" w:color="auto"/>
              <w:left w:val="nil"/>
              <w:bottom w:val="single" w:sz="2" w:space="0" w:color="auto"/>
              <w:right w:val="single" w:sz="2" w:space="0" w:color="auto"/>
            </w:tcBorders>
            <w:tcMar>
              <w:top w:w="100" w:type="dxa"/>
            </w:tcMar>
            <w:vAlign w:val="center"/>
          </w:tcPr>
          <w:p w14:paraId="0E6492A0"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4359B654"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63B4912E"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1328DDF" w14:textId="77777777" w:rsidR="00A77B3E" w:rsidRDefault="009B680F">
            <w:pPr>
              <w:jc w:val="right"/>
              <w:rPr>
                <w:color w:val="000000"/>
                <w:u w:color="000000"/>
              </w:rPr>
            </w:pPr>
            <w:r>
              <w:rPr>
                <w:sz w:val="18"/>
              </w:rPr>
              <w:t>1,75</w:t>
            </w:r>
          </w:p>
        </w:tc>
        <w:tc>
          <w:tcPr>
            <w:tcW w:w="900" w:type="dxa"/>
            <w:tcBorders>
              <w:top w:val="nil"/>
              <w:left w:val="nil"/>
              <w:bottom w:val="single" w:sz="2" w:space="0" w:color="auto"/>
              <w:right w:val="single" w:sz="2" w:space="0" w:color="auto"/>
            </w:tcBorders>
            <w:tcMar>
              <w:top w:w="100" w:type="dxa"/>
            </w:tcMar>
            <w:vAlign w:val="center"/>
          </w:tcPr>
          <w:p w14:paraId="2B7956AA" w14:textId="77777777" w:rsidR="00A77B3E" w:rsidRDefault="009B680F">
            <w:pPr>
              <w:jc w:val="right"/>
              <w:rPr>
                <w:color w:val="000000"/>
                <w:u w:color="000000"/>
              </w:rPr>
            </w:pPr>
            <w:r>
              <w:rPr>
                <w:sz w:val="18"/>
              </w:rPr>
              <w:t>-</w:t>
            </w:r>
          </w:p>
        </w:tc>
      </w:tr>
      <w:tr w:rsidR="007F256B" w14:paraId="1EFD7B7C"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07EDFA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A526C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CEC5B1" w14:textId="77777777" w:rsidR="00A77B3E" w:rsidRDefault="009B680F">
            <w:pPr>
              <w:jc w:val="center"/>
              <w:rPr>
                <w:color w:val="000000"/>
                <w:u w:color="000000"/>
              </w:rPr>
            </w:pPr>
            <w:r>
              <w:rPr>
                <w:sz w:val="18"/>
              </w:rPr>
              <w:t>2110</w:t>
            </w:r>
          </w:p>
        </w:tc>
        <w:tc>
          <w:tcPr>
            <w:tcW w:w="3345" w:type="dxa"/>
            <w:tcBorders>
              <w:top w:val="nil"/>
              <w:left w:val="nil"/>
              <w:bottom w:val="single" w:sz="2" w:space="0" w:color="auto"/>
              <w:right w:val="single" w:sz="2" w:space="0" w:color="auto"/>
            </w:tcBorders>
            <w:tcMar>
              <w:top w:w="100" w:type="dxa"/>
            </w:tcMar>
            <w:vAlign w:val="center"/>
          </w:tcPr>
          <w:p w14:paraId="5082DFC1"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47CEE1C1" w14:textId="77777777" w:rsidR="00A77B3E" w:rsidRDefault="009B680F">
            <w:pPr>
              <w:jc w:val="right"/>
              <w:rPr>
                <w:color w:val="000000"/>
                <w:u w:color="000000"/>
              </w:rPr>
            </w:pPr>
            <w:r>
              <w:rPr>
                <w:sz w:val="18"/>
              </w:rPr>
              <w:t>595 810,00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6B77F81" w14:textId="77777777" w:rsidR="00A77B3E" w:rsidRDefault="009B680F">
            <w:pPr>
              <w:jc w:val="right"/>
              <w:rPr>
                <w:color w:val="000000"/>
                <w:u w:color="000000"/>
              </w:rPr>
            </w:pPr>
            <w:r>
              <w:rPr>
                <w:sz w:val="18"/>
              </w:rPr>
              <w:t>595 783,35</w:t>
            </w:r>
          </w:p>
        </w:tc>
        <w:tc>
          <w:tcPr>
            <w:tcW w:w="900" w:type="dxa"/>
            <w:tcBorders>
              <w:top w:val="nil"/>
              <w:left w:val="nil"/>
              <w:bottom w:val="single" w:sz="2" w:space="0" w:color="auto"/>
              <w:right w:val="single" w:sz="2" w:space="0" w:color="auto"/>
            </w:tcBorders>
            <w:tcMar>
              <w:top w:w="100" w:type="dxa"/>
            </w:tcMar>
            <w:vAlign w:val="center"/>
          </w:tcPr>
          <w:p w14:paraId="28A36243" w14:textId="77777777" w:rsidR="00A77B3E" w:rsidRDefault="009B680F">
            <w:pPr>
              <w:jc w:val="right"/>
              <w:rPr>
                <w:color w:val="000000"/>
                <w:u w:color="000000"/>
              </w:rPr>
            </w:pPr>
            <w:r>
              <w:rPr>
                <w:sz w:val="18"/>
              </w:rPr>
              <w:t>100,00%</w:t>
            </w:r>
          </w:p>
        </w:tc>
      </w:tr>
      <w:tr w:rsidR="007F256B" w14:paraId="1941E18B"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770109" w14:textId="77777777" w:rsidR="00A77B3E" w:rsidRDefault="009B680F">
            <w:pPr>
              <w:jc w:val="center"/>
              <w:rPr>
                <w:color w:val="000000"/>
                <w:u w:color="000000"/>
              </w:rPr>
            </w:pPr>
            <w:r>
              <w:rPr>
                <w:b/>
                <w:sz w:val="18"/>
              </w:rPr>
              <w:t>720</w:t>
            </w:r>
          </w:p>
        </w:tc>
        <w:tc>
          <w:tcPr>
            <w:tcW w:w="945" w:type="dxa"/>
            <w:tcBorders>
              <w:top w:val="single" w:sz="2" w:space="0" w:color="auto"/>
              <w:left w:val="nil"/>
              <w:bottom w:val="single" w:sz="2" w:space="0" w:color="auto"/>
              <w:right w:val="single" w:sz="2" w:space="0" w:color="auto"/>
            </w:tcBorders>
            <w:tcMar>
              <w:top w:w="100" w:type="dxa"/>
            </w:tcMar>
            <w:vAlign w:val="center"/>
          </w:tcPr>
          <w:p w14:paraId="596FB0E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E35B4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29316AD7" w14:textId="77777777" w:rsidR="00A77B3E" w:rsidRDefault="009B680F">
            <w:pPr>
              <w:jc w:val="left"/>
              <w:rPr>
                <w:color w:val="000000"/>
                <w:u w:color="000000"/>
              </w:rPr>
            </w:pPr>
            <w:r>
              <w:rPr>
                <w:b/>
                <w:sz w:val="18"/>
              </w:rPr>
              <w:t>Informatyka</w:t>
            </w:r>
          </w:p>
        </w:tc>
        <w:tc>
          <w:tcPr>
            <w:tcW w:w="1455" w:type="dxa"/>
            <w:tcBorders>
              <w:top w:val="nil"/>
              <w:left w:val="nil"/>
              <w:bottom w:val="single" w:sz="2" w:space="0" w:color="auto"/>
              <w:right w:val="nil"/>
            </w:tcBorders>
            <w:tcMar>
              <w:top w:w="100" w:type="dxa"/>
            </w:tcMar>
            <w:vAlign w:val="center"/>
          </w:tcPr>
          <w:p w14:paraId="67DC8ED9" w14:textId="77777777" w:rsidR="00A77B3E" w:rsidRDefault="009B680F">
            <w:pPr>
              <w:jc w:val="right"/>
              <w:rPr>
                <w:color w:val="000000"/>
                <w:u w:color="000000"/>
              </w:rPr>
            </w:pPr>
            <w:r>
              <w:rPr>
                <w:b/>
                <w:sz w:val="18"/>
              </w:rPr>
              <w:t>1 774 802,89</w:t>
            </w:r>
          </w:p>
        </w:tc>
        <w:tc>
          <w:tcPr>
            <w:tcW w:w="1500" w:type="dxa"/>
            <w:tcBorders>
              <w:top w:val="nil"/>
              <w:left w:val="single" w:sz="2" w:space="0" w:color="auto"/>
              <w:bottom w:val="single" w:sz="2" w:space="0" w:color="auto"/>
              <w:right w:val="single" w:sz="2" w:space="0" w:color="auto"/>
            </w:tcBorders>
            <w:tcMar>
              <w:top w:w="100" w:type="dxa"/>
            </w:tcMar>
            <w:vAlign w:val="center"/>
          </w:tcPr>
          <w:p w14:paraId="13610562" w14:textId="77777777" w:rsidR="00A77B3E" w:rsidRDefault="009B680F">
            <w:pPr>
              <w:jc w:val="right"/>
              <w:rPr>
                <w:color w:val="000000"/>
                <w:u w:color="000000"/>
              </w:rPr>
            </w:pPr>
            <w:r>
              <w:rPr>
                <w:b/>
                <w:sz w:val="18"/>
              </w:rPr>
              <w:t>1 358 287,07</w:t>
            </w:r>
          </w:p>
        </w:tc>
        <w:tc>
          <w:tcPr>
            <w:tcW w:w="900" w:type="dxa"/>
            <w:tcBorders>
              <w:top w:val="nil"/>
              <w:left w:val="nil"/>
              <w:bottom w:val="single" w:sz="2" w:space="0" w:color="auto"/>
              <w:right w:val="single" w:sz="2" w:space="0" w:color="auto"/>
            </w:tcBorders>
            <w:tcMar>
              <w:top w:w="100" w:type="dxa"/>
            </w:tcMar>
            <w:vAlign w:val="center"/>
          </w:tcPr>
          <w:p w14:paraId="0C183F52" w14:textId="77777777" w:rsidR="00A77B3E" w:rsidRDefault="009B680F">
            <w:pPr>
              <w:jc w:val="right"/>
              <w:rPr>
                <w:color w:val="000000"/>
                <w:u w:color="000000"/>
              </w:rPr>
            </w:pPr>
            <w:r>
              <w:rPr>
                <w:b/>
                <w:sz w:val="18"/>
              </w:rPr>
              <w:t>76,53%</w:t>
            </w:r>
          </w:p>
        </w:tc>
      </w:tr>
      <w:tr w:rsidR="007F256B" w14:paraId="378171C1" w14:textId="77777777">
        <w:trPr>
          <w:trHeight w:val="244"/>
        </w:trPr>
        <w:tc>
          <w:tcPr>
            <w:tcW w:w="915" w:type="dxa"/>
            <w:tcBorders>
              <w:top w:val="nil"/>
              <w:left w:val="single" w:sz="2" w:space="0" w:color="auto"/>
              <w:bottom w:val="nil"/>
              <w:right w:val="nil"/>
            </w:tcBorders>
            <w:tcMar>
              <w:top w:w="100" w:type="dxa"/>
            </w:tcMar>
            <w:vAlign w:val="center"/>
          </w:tcPr>
          <w:p w14:paraId="0F76402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688DE68" w14:textId="77777777" w:rsidR="00A77B3E" w:rsidRDefault="009B680F">
            <w:pPr>
              <w:jc w:val="center"/>
              <w:rPr>
                <w:color w:val="000000"/>
                <w:u w:color="000000"/>
              </w:rPr>
            </w:pPr>
            <w:r>
              <w:rPr>
                <w:sz w:val="18"/>
              </w:rPr>
              <w:t>72095</w:t>
            </w:r>
          </w:p>
        </w:tc>
        <w:tc>
          <w:tcPr>
            <w:tcW w:w="930" w:type="dxa"/>
            <w:tcBorders>
              <w:top w:val="nil"/>
              <w:left w:val="nil"/>
              <w:bottom w:val="single" w:sz="2" w:space="0" w:color="auto"/>
              <w:right w:val="single" w:sz="2" w:space="0" w:color="auto"/>
            </w:tcBorders>
            <w:tcMar>
              <w:top w:w="100" w:type="dxa"/>
            </w:tcMar>
            <w:vAlign w:val="center"/>
          </w:tcPr>
          <w:p w14:paraId="0BC91061"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B860F7D"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210CF55F" w14:textId="77777777" w:rsidR="00A77B3E" w:rsidRDefault="009B680F">
            <w:pPr>
              <w:jc w:val="right"/>
              <w:rPr>
                <w:color w:val="000000"/>
                <w:u w:color="000000"/>
              </w:rPr>
            </w:pPr>
            <w:r>
              <w:rPr>
                <w:sz w:val="18"/>
              </w:rPr>
              <w:t>1 774 802,89</w:t>
            </w:r>
          </w:p>
        </w:tc>
        <w:tc>
          <w:tcPr>
            <w:tcW w:w="1500" w:type="dxa"/>
            <w:tcBorders>
              <w:top w:val="nil"/>
              <w:left w:val="single" w:sz="2" w:space="0" w:color="auto"/>
              <w:bottom w:val="single" w:sz="2" w:space="0" w:color="auto"/>
              <w:right w:val="single" w:sz="2" w:space="0" w:color="auto"/>
            </w:tcBorders>
            <w:tcMar>
              <w:top w:w="100" w:type="dxa"/>
            </w:tcMar>
            <w:vAlign w:val="center"/>
          </w:tcPr>
          <w:p w14:paraId="092DF184" w14:textId="77777777" w:rsidR="00A77B3E" w:rsidRDefault="009B680F">
            <w:pPr>
              <w:jc w:val="right"/>
              <w:rPr>
                <w:color w:val="000000"/>
                <w:u w:color="000000"/>
              </w:rPr>
            </w:pPr>
            <w:r>
              <w:rPr>
                <w:sz w:val="18"/>
              </w:rPr>
              <w:t>1 358 287,07</w:t>
            </w:r>
          </w:p>
        </w:tc>
        <w:tc>
          <w:tcPr>
            <w:tcW w:w="900" w:type="dxa"/>
            <w:tcBorders>
              <w:top w:val="nil"/>
              <w:left w:val="nil"/>
              <w:bottom w:val="single" w:sz="2" w:space="0" w:color="auto"/>
              <w:right w:val="single" w:sz="2" w:space="0" w:color="auto"/>
            </w:tcBorders>
            <w:tcMar>
              <w:top w:w="100" w:type="dxa"/>
            </w:tcMar>
            <w:vAlign w:val="center"/>
          </w:tcPr>
          <w:p w14:paraId="42970AAD" w14:textId="77777777" w:rsidR="00A77B3E" w:rsidRDefault="009B680F">
            <w:pPr>
              <w:jc w:val="right"/>
              <w:rPr>
                <w:color w:val="000000"/>
                <w:u w:color="000000"/>
              </w:rPr>
            </w:pPr>
            <w:r>
              <w:rPr>
                <w:sz w:val="18"/>
              </w:rPr>
              <w:t>76,53%</w:t>
            </w:r>
          </w:p>
        </w:tc>
      </w:tr>
      <w:tr w:rsidR="007F256B" w14:paraId="50A73E76"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7BF5C9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F51BBD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9FAFBA" w14:textId="77777777" w:rsidR="00A77B3E" w:rsidRDefault="009B680F">
            <w:pPr>
              <w:jc w:val="center"/>
              <w:rPr>
                <w:color w:val="000000"/>
                <w:u w:color="000000"/>
              </w:rPr>
            </w:pPr>
            <w:r>
              <w:rPr>
                <w:sz w:val="18"/>
              </w:rPr>
              <w:t>6257</w:t>
            </w:r>
          </w:p>
        </w:tc>
        <w:tc>
          <w:tcPr>
            <w:tcW w:w="3345" w:type="dxa"/>
            <w:tcBorders>
              <w:top w:val="single" w:sz="2" w:space="0" w:color="auto"/>
              <w:left w:val="nil"/>
              <w:bottom w:val="single" w:sz="2" w:space="0" w:color="auto"/>
              <w:right w:val="single" w:sz="2" w:space="0" w:color="auto"/>
            </w:tcBorders>
            <w:tcMar>
              <w:top w:w="100" w:type="dxa"/>
            </w:tcMar>
            <w:vAlign w:val="center"/>
          </w:tcPr>
          <w:p w14:paraId="122521C7"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358D9367" w14:textId="77777777" w:rsidR="00A77B3E" w:rsidRDefault="009B680F">
            <w:pPr>
              <w:jc w:val="right"/>
              <w:rPr>
                <w:color w:val="000000"/>
                <w:u w:color="000000"/>
              </w:rPr>
            </w:pPr>
            <w:r>
              <w:rPr>
                <w:sz w:val="18"/>
              </w:rPr>
              <w:t>1 774 802,89</w:t>
            </w:r>
          </w:p>
        </w:tc>
        <w:tc>
          <w:tcPr>
            <w:tcW w:w="1500" w:type="dxa"/>
            <w:tcBorders>
              <w:top w:val="nil"/>
              <w:left w:val="single" w:sz="2" w:space="0" w:color="auto"/>
              <w:bottom w:val="single" w:sz="2" w:space="0" w:color="auto"/>
              <w:right w:val="single" w:sz="2" w:space="0" w:color="auto"/>
            </w:tcBorders>
            <w:tcMar>
              <w:top w:w="100" w:type="dxa"/>
            </w:tcMar>
            <w:vAlign w:val="center"/>
          </w:tcPr>
          <w:p w14:paraId="135CB488" w14:textId="77777777" w:rsidR="00A77B3E" w:rsidRDefault="009B680F">
            <w:pPr>
              <w:jc w:val="right"/>
              <w:rPr>
                <w:color w:val="000000"/>
                <w:u w:color="000000"/>
              </w:rPr>
            </w:pPr>
            <w:r>
              <w:rPr>
                <w:sz w:val="18"/>
              </w:rPr>
              <w:t>1 358 287,07</w:t>
            </w:r>
          </w:p>
        </w:tc>
        <w:tc>
          <w:tcPr>
            <w:tcW w:w="900" w:type="dxa"/>
            <w:tcBorders>
              <w:top w:val="nil"/>
              <w:left w:val="nil"/>
              <w:bottom w:val="single" w:sz="2" w:space="0" w:color="auto"/>
              <w:right w:val="single" w:sz="2" w:space="0" w:color="auto"/>
            </w:tcBorders>
            <w:tcMar>
              <w:top w:w="100" w:type="dxa"/>
            </w:tcMar>
            <w:vAlign w:val="center"/>
          </w:tcPr>
          <w:p w14:paraId="66867E46" w14:textId="77777777" w:rsidR="00A77B3E" w:rsidRDefault="009B680F">
            <w:pPr>
              <w:jc w:val="right"/>
              <w:rPr>
                <w:color w:val="000000"/>
                <w:u w:color="000000"/>
              </w:rPr>
            </w:pPr>
            <w:r>
              <w:rPr>
                <w:sz w:val="18"/>
              </w:rPr>
              <w:t>76,53%</w:t>
            </w:r>
          </w:p>
        </w:tc>
      </w:tr>
      <w:tr w:rsidR="007F256B" w14:paraId="46DE5705"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141873" w14:textId="77777777" w:rsidR="00A77B3E" w:rsidRDefault="009B680F">
            <w:pPr>
              <w:jc w:val="center"/>
              <w:rPr>
                <w:color w:val="000000"/>
                <w:u w:color="000000"/>
              </w:rPr>
            </w:pPr>
            <w:r>
              <w:rPr>
                <w:b/>
                <w:sz w:val="18"/>
              </w:rPr>
              <w:t>750</w:t>
            </w:r>
          </w:p>
        </w:tc>
        <w:tc>
          <w:tcPr>
            <w:tcW w:w="945" w:type="dxa"/>
            <w:tcBorders>
              <w:top w:val="single" w:sz="2" w:space="0" w:color="auto"/>
              <w:left w:val="nil"/>
              <w:bottom w:val="single" w:sz="2" w:space="0" w:color="auto"/>
              <w:right w:val="single" w:sz="2" w:space="0" w:color="auto"/>
            </w:tcBorders>
            <w:tcMar>
              <w:top w:w="100" w:type="dxa"/>
            </w:tcMar>
            <w:vAlign w:val="center"/>
          </w:tcPr>
          <w:p w14:paraId="0CFAB69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3C7FC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0FEA77E" w14:textId="77777777" w:rsidR="00A77B3E" w:rsidRDefault="009B680F">
            <w:pPr>
              <w:jc w:val="left"/>
              <w:rPr>
                <w:color w:val="000000"/>
                <w:u w:color="000000"/>
              </w:rPr>
            </w:pPr>
            <w:r>
              <w:rPr>
                <w:b/>
                <w:sz w:val="18"/>
              </w:rPr>
              <w:t>Administracja publiczna</w:t>
            </w:r>
          </w:p>
        </w:tc>
        <w:tc>
          <w:tcPr>
            <w:tcW w:w="1455" w:type="dxa"/>
            <w:tcBorders>
              <w:top w:val="nil"/>
              <w:left w:val="nil"/>
              <w:bottom w:val="single" w:sz="2" w:space="0" w:color="auto"/>
              <w:right w:val="nil"/>
            </w:tcBorders>
            <w:tcMar>
              <w:top w:w="100" w:type="dxa"/>
            </w:tcMar>
            <w:vAlign w:val="center"/>
          </w:tcPr>
          <w:p w14:paraId="746C816F" w14:textId="77777777" w:rsidR="00A77B3E" w:rsidRDefault="009B680F">
            <w:pPr>
              <w:jc w:val="right"/>
              <w:rPr>
                <w:color w:val="000000"/>
                <w:u w:color="000000"/>
              </w:rPr>
            </w:pPr>
            <w:r>
              <w:rPr>
                <w:b/>
                <w:sz w:val="18"/>
              </w:rPr>
              <w:t>334 637,96</w:t>
            </w:r>
          </w:p>
        </w:tc>
        <w:tc>
          <w:tcPr>
            <w:tcW w:w="1500" w:type="dxa"/>
            <w:tcBorders>
              <w:top w:val="nil"/>
              <w:left w:val="single" w:sz="2" w:space="0" w:color="auto"/>
              <w:bottom w:val="single" w:sz="2" w:space="0" w:color="auto"/>
              <w:right w:val="single" w:sz="2" w:space="0" w:color="auto"/>
            </w:tcBorders>
            <w:tcMar>
              <w:top w:w="100" w:type="dxa"/>
            </w:tcMar>
            <w:vAlign w:val="center"/>
          </w:tcPr>
          <w:p w14:paraId="01AE787D" w14:textId="77777777" w:rsidR="00A77B3E" w:rsidRDefault="009B680F">
            <w:pPr>
              <w:jc w:val="right"/>
              <w:rPr>
                <w:color w:val="000000"/>
                <w:u w:color="000000"/>
              </w:rPr>
            </w:pPr>
            <w:r>
              <w:rPr>
                <w:b/>
                <w:sz w:val="18"/>
              </w:rPr>
              <w:t>397 915,62</w:t>
            </w:r>
          </w:p>
        </w:tc>
        <w:tc>
          <w:tcPr>
            <w:tcW w:w="900" w:type="dxa"/>
            <w:tcBorders>
              <w:top w:val="nil"/>
              <w:left w:val="nil"/>
              <w:bottom w:val="single" w:sz="2" w:space="0" w:color="auto"/>
              <w:right w:val="single" w:sz="2" w:space="0" w:color="auto"/>
            </w:tcBorders>
            <w:tcMar>
              <w:top w:w="100" w:type="dxa"/>
            </w:tcMar>
            <w:vAlign w:val="center"/>
          </w:tcPr>
          <w:p w14:paraId="1D50FBF3" w14:textId="77777777" w:rsidR="00A77B3E" w:rsidRDefault="009B680F">
            <w:pPr>
              <w:jc w:val="right"/>
              <w:rPr>
                <w:color w:val="000000"/>
                <w:u w:color="000000"/>
              </w:rPr>
            </w:pPr>
            <w:r>
              <w:rPr>
                <w:b/>
                <w:sz w:val="18"/>
              </w:rPr>
              <w:t>118,91%</w:t>
            </w:r>
          </w:p>
        </w:tc>
      </w:tr>
      <w:tr w:rsidR="007F256B" w14:paraId="08C50F49" w14:textId="77777777">
        <w:trPr>
          <w:trHeight w:val="244"/>
        </w:trPr>
        <w:tc>
          <w:tcPr>
            <w:tcW w:w="915" w:type="dxa"/>
            <w:tcBorders>
              <w:top w:val="nil"/>
              <w:left w:val="single" w:sz="2" w:space="0" w:color="auto"/>
              <w:bottom w:val="nil"/>
              <w:right w:val="nil"/>
            </w:tcBorders>
            <w:tcMar>
              <w:top w:w="100" w:type="dxa"/>
            </w:tcMar>
            <w:vAlign w:val="center"/>
          </w:tcPr>
          <w:p w14:paraId="5ABD3F1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92970BA" w14:textId="77777777" w:rsidR="00A77B3E" w:rsidRDefault="009B680F">
            <w:pPr>
              <w:jc w:val="center"/>
              <w:rPr>
                <w:color w:val="000000"/>
                <w:u w:color="000000"/>
              </w:rPr>
            </w:pPr>
            <w:r>
              <w:rPr>
                <w:sz w:val="18"/>
              </w:rPr>
              <w:t>75011</w:t>
            </w:r>
          </w:p>
        </w:tc>
        <w:tc>
          <w:tcPr>
            <w:tcW w:w="930" w:type="dxa"/>
            <w:tcBorders>
              <w:top w:val="nil"/>
              <w:left w:val="nil"/>
              <w:bottom w:val="single" w:sz="2" w:space="0" w:color="auto"/>
              <w:right w:val="single" w:sz="2" w:space="0" w:color="auto"/>
            </w:tcBorders>
            <w:tcMar>
              <w:top w:w="100" w:type="dxa"/>
            </w:tcMar>
            <w:vAlign w:val="center"/>
          </w:tcPr>
          <w:p w14:paraId="35D66B9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DEA0F10" w14:textId="77777777" w:rsidR="00A77B3E" w:rsidRDefault="009B680F">
            <w:pPr>
              <w:jc w:val="left"/>
              <w:rPr>
                <w:color w:val="000000"/>
                <w:u w:color="000000"/>
              </w:rPr>
            </w:pPr>
            <w:r>
              <w:rPr>
                <w:sz w:val="18"/>
              </w:rPr>
              <w:t>Urzędy wojewódzkie</w:t>
            </w:r>
          </w:p>
        </w:tc>
        <w:tc>
          <w:tcPr>
            <w:tcW w:w="1455" w:type="dxa"/>
            <w:tcBorders>
              <w:top w:val="nil"/>
              <w:left w:val="nil"/>
              <w:bottom w:val="single" w:sz="2" w:space="0" w:color="auto"/>
              <w:right w:val="nil"/>
            </w:tcBorders>
            <w:tcMar>
              <w:top w:w="100" w:type="dxa"/>
            </w:tcMar>
            <w:vAlign w:val="center"/>
          </w:tcPr>
          <w:p w14:paraId="1750D426" w14:textId="77777777" w:rsidR="00A77B3E" w:rsidRDefault="009B680F">
            <w:pPr>
              <w:jc w:val="right"/>
              <w:rPr>
                <w:color w:val="000000"/>
                <w:u w:color="000000"/>
              </w:rPr>
            </w:pPr>
            <w:r>
              <w:rPr>
                <w:sz w:val="18"/>
              </w:rPr>
              <w:t>83 600,00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2E768AF" w14:textId="77777777" w:rsidR="00A77B3E" w:rsidRDefault="009B680F">
            <w:pPr>
              <w:jc w:val="right"/>
              <w:rPr>
                <w:color w:val="000000"/>
                <w:u w:color="000000"/>
              </w:rPr>
            </w:pPr>
            <w:r>
              <w:rPr>
                <w:sz w:val="18"/>
              </w:rPr>
              <w:t>83 600,00</w:t>
            </w:r>
          </w:p>
        </w:tc>
        <w:tc>
          <w:tcPr>
            <w:tcW w:w="900" w:type="dxa"/>
            <w:tcBorders>
              <w:top w:val="nil"/>
              <w:left w:val="nil"/>
              <w:bottom w:val="single" w:sz="2" w:space="0" w:color="auto"/>
              <w:right w:val="single" w:sz="2" w:space="0" w:color="auto"/>
            </w:tcBorders>
            <w:tcMar>
              <w:top w:w="100" w:type="dxa"/>
            </w:tcMar>
            <w:vAlign w:val="center"/>
          </w:tcPr>
          <w:p w14:paraId="52A7C1DD" w14:textId="77777777" w:rsidR="00A77B3E" w:rsidRDefault="009B680F">
            <w:pPr>
              <w:jc w:val="right"/>
              <w:rPr>
                <w:color w:val="000000"/>
                <w:u w:color="000000"/>
              </w:rPr>
            </w:pPr>
            <w:r>
              <w:rPr>
                <w:sz w:val="18"/>
              </w:rPr>
              <w:t>100,00%</w:t>
            </w:r>
          </w:p>
        </w:tc>
      </w:tr>
      <w:tr w:rsidR="007F256B" w14:paraId="7C263791"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0AE8086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967F8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A73568"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43B8CF0B"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23EBB7EF" w14:textId="77777777" w:rsidR="00A77B3E" w:rsidRDefault="009B680F">
            <w:pPr>
              <w:jc w:val="right"/>
              <w:rPr>
                <w:color w:val="000000"/>
                <w:u w:color="000000"/>
              </w:rPr>
            </w:pPr>
            <w:r>
              <w:rPr>
                <w:sz w:val="18"/>
              </w:rPr>
              <w:t>83 600,00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4FC049F" w14:textId="77777777" w:rsidR="00A77B3E" w:rsidRDefault="009B680F">
            <w:pPr>
              <w:jc w:val="right"/>
              <w:rPr>
                <w:color w:val="000000"/>
                <w:u w:color="000000"/>
              </w:rPr>
            </w:pPr>
            <w:r>
              <w:rPr>
                <w:sz w:val="18"/>
              </w:rPr>
              <w:t>83 600,00</w:t>
            </w:r>
          </w:p>
        </w:tc>
        <w:tc>
          <w:tcPr>
            <w:tcW w:w="900" w:type="dxa"/>
            <w:tcBorders>
              <w:top w:val="nil"/>
              <w:left w:val="nil"/>
              <w:bottom w:val="single" w:sz="2" w:space="0" w:color="auto"/>
              <w:right w:val="single" w:sz="2" w:space="0" w:color="auto"/>
            </w:tcBorders>
            <w:tcMar>
              <w:top w:w="100" w:type="dxa"/>
            </w:tcMar>
            <w:vAlign w:val="center"/>
          </w:tcPr>
          <w:p w14:paraId="734A1576" w14:textId="77777777" w:rsidR="00A77B3E" w:rsidRDefault="009B680F">
            <w:pPr>
              <w:jc w:val="right"/>
              <w:rPr>
                <w:color w:val="000000"/>
                <w:u w:color="000000"/>
              </w:rPr>
            </w:pPr>
            <w:r>
              <w:rPr>
                <w:sz w:val="18"/>
              </w:rPr>
              <w:t>100,00%</w:t>
            </w:r>
          </w:p>
        </w:tc>
      </w:tr>
      <w:tr w:rsidR="007F256B" w14:paraId="366267E1" w14:textId="77777777">
        <w:trPr>
          <w:trHeight w:val="244"/>
        </w:trPr>
        <w:tc>
          <w:tcPr>
            <w:tcW w:w="915" w:type="dxa"/>
            <w:tcBorders>
              <w:top w:val="nil"/>
              <w:left w:val="single" w:sz="2" w:space="0" w:color="auto"/>
              <w:bottom w:val="nil"/>
              <w:right w:val="nil"/>
            </w:tcBorders>
            <w:tcMar>
              <w:top w:w="100" w:type="dxa"/>
            </w:tcMar>
            <w:vAlign w:val="center"/>
          </w:tcPr>
          <w:p w14:paraId="612E9E80" w14:textId="77777777" w:rsidR="00A77B3E" w:rsidRDefault="00A77B3E">
            <w:pPr>
              <w:jc w:val="center"/>
              <w:rPr>
                <w:color w:val="000000"/>
                <w:u w:color="000000"/>
              </w:rPr>
            </w:pPr>
          </w:p>
        </w:tc>
        <w:tc>
          <w:tcPr>
            <w:tcW w:w="945" w:type="dxa"/>
            <w:tcBorders>
              <w:top w:val="single" w:sz="2" w:space="0" w:color="auto"/>
              <w:left w:val="single" w:sz="2" w:space="0" w:color="auto"/>
              <w:bottom w:val="nil"/>
              <w:right w:val="single" w:sz="2" w:space="0" w:color="auto"/>
            </w:tcBorders>
            <w:tcMar>
              <w:top w:w="100" w:type="dxa"/>
            </w:tcMar>
            <w:vAlign w:val="center"/>
          </w:tcPr>
          <w:p w14:paraId="548372D5" w14:textId="77777777" w:rsidR="00A77B3E" w:rsidRDefault="009B680F">
            <w:pPr>
              <w:jc w:val="center"/>
              <w:rPr>
                <w:color w:val="000000"/>
                <w:u w:color="000000"/>
              </w:rPr>
            </w:pPr>
            <w:r>
              <w:rPr>
                <w:sz w:val="18"/>
              </w:rPr>
              <w:t>75020</w:t>
            </w:r>
          </w:p>
        </w:tc>
        <w:tc>
          <w:tcPr>
            <w:tcW w:w="930" w:type="dxa"/>
            <w:tcBorders>
              <w:top w:val="nil"/>
              <w:left w:val="nil"/>
              <w:bottom w:val="single" w:sz="2" w:space="0" w:color="auto"/>
              <w:right w:val="single" w:sz="2" w:space="0" w:color="auto"/>
            </w:tcBorders>
            <w:tcMar>
              <w:top w:w="100" w:type="dxa"/>
            </w:tcMar>
            <w:vAlign w:val="center"/>
          </w:tcPr>
          <w:p w14:paraId="51D9498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7E63BA0" w14:textId="77777777" w:rsidR="00A77B3E" w:rsidRDefault="009B680F">
            <w:pPr>
              <w:jc w:val="left"/>
              <w:rPr>
                <w:color w:val="000000"/>
                <w:u w:color="000000"/>
              </w:rPr>
            </w:pPr>
            <w:r>
              <w:rPr>
                <w:sz w:val="18"/>
              </w:rPr>
              <w:t>Starostwa powiatowe</w:t>
            </w:r>
          </w:p>
        </w:tc>
        <w:tc>
          <w:tcPr>
            <w:tcW w:w="1455" w:type="dxa"/>
            <w:tcBorders>
              <w:top w:val="nil"/>
              <w:left w:val="nil"/>
              <w:bottom w:val="single" w:sz="2" w:space="0" w:color="auto"/>
              <w:right w:val="nil"/>
            </w:tcBorders>
            <w:tcMar>
              <w:top w:w="100" w:type="dxa"/>
            </w:tcMar>
            <w:vAlign w:val="center"/>
          </w:tcPr>
          <w:p w14:paraId="768A2776" w14:textId="77777777" w:rsidR="00A77B3E" w:rsidRDefault="009B680F">
            <w:pPr>
              <w:jc w:val="right"/>
              <w:rPr>
                <w:color w:val="000000"/>
                <w:u w:color="000000"/>
              </w:rPr>
            </w:pPr>
            <w:r>
              <w:rPr>
                <w:sz w:val="18"/>
              </w:rPr>
              <w:t>173 199,00</w:t>
            </w:r>
          </w:p>
        </w:tc>
        <w:tc>
          <w:tcPr>
            <w:tcW w:w="1500" w:type="dxa"/>
            <w:tcBorders>
              <w:top w:val="nil"/>
              <w:left w:val="single" w:sz="2" w:space="0" w:color="auto"/>
              <w:bottom w:val="single" w:sz="2" w:space="0" w:color="auto"/>
              <w:right w:val="single" w:sz="2" w:space="0" w:color="auto"/>
            </w:tcBorders>
            <w:tcMar>
              <w:top w:w="100" w:type="dxa"/>
            </w:tcMar>
            <w:vAlign w:val="center"/>
          </w:tcPr>
          <w:p w14:paraId="2D18DEDE" w14:textId="77777777" w:rsidR="00A77B3E" w:rsidRDefault="009B680F">
            <w:pPr>
              <w:jc w:val="right"/>
              <w:rPr>
                <w:color w:val="000000"/>
                <w:u w:color="000000"/>
              </w:rPr>
            </w:pPr>
            <w:r>
              <w:rPr>
                <w:sz w:val="18"/>
              </w:rPr>
              <w:t>236 495,55</w:t>
            </w:r>
          </w:p>
        </w:tc>
        <w:tc>
          <w:tcPr>
            <w:tcW w:w="900" w:type="dxa"/>
            <w:tcBorders>
              <w:top w:val="nil"/>
              <w:left w:val="nil"/>
              <w:bottom w:val="single" w:sz="2" w:space="0" w:color="auto"/>
              <w:right w:val="single" w:sz="2" w:space="0" w:color="auto"/>
            </w:tcBorders>
            <w:tcMar>
              <w:top w:w="100" w:type="dxa"/>
            </w:tcMar>
            <w:vAlign w:val="center"/>
          </w:tcPr>
          <w:p w14:paraId="2E2AAE03" w14:textId="77777777" w:rsidR="00A77B3E" w:rsidRDefault="009B680F">
            <w:pPr>
              <w:jc w:val="right"/>
              <w:rPr>
                <w:color w:val="000000"/>
                <w:u w:color="000000"/>
              </w:rPr>
            </w:pPr>
            <w:r>
              <w:rPr>
                <w:sz w:val="18"/>
              </w:rPr>
              <w:t>136,55%</w:t>
            </w:r>
          </w:p>
        </w:tc>
      </w:tr>
      <w:tr w:rsidR="007F256B" w14:paraId="2A7C48FB" w14:textId="77777777">
        <w:trPr>
          <w:trHeight w:val="390"/>
        </w:trPr>
        <w:tc>
          <w:tcPr>
            <w:tcW w:w="915" w:type="dxa"/>
            <w:tcBorders>
              <w:top w:val="nil"/>
              <w:left w:val="single" w:sz="2" w:space="0" w:color="auto"/>
              <w:bottom w:val="nil"/>
              <w:right w:val="nil"/>
            </w:tcBorders>
            <w:tcMar>
              <w:top w:w="100" w:type="dxa"/>
            </w:tcMar>
            <w:vAlign w:val="center"/>
          </w:tcPr>
          <w:p w14:paraId="783804D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81DBD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F0A10D" w14:textId="77777777" w:rsidR="00A77B3E" w:rsidRDefault="009B680F">
            <w:pPr>
              <w:jc w:val="center"/>
              <w:rPr>
                <w:color w:val="000000"/>
                <w:u w:color="000000"/>
              </w:rPr>
            </w:pPr>
            <w:r>
              <w:rPr>
                <w:sz w:val="18"/>
              </w:rPr>
              <w:t>0640</w:t>
            </w:r>
          </w:p>
        </w:tc>
        <w:tc>
          <w:tcPr>
            <w:tcW w:w="3345" w:type="dxa"/>
            <w:tcBorders>
              <w:top w:val="single" w:sz="2" w:space="0" w:color="auto"/>
              <w:left w:val="nil"/>
              <w:bottom w:val="single" w:sz="2" w:space="0" w:color="auto"/>
              <w:right w:val="single" w:sz="2" w:space="0" w:color="auto"/>
            </w:tcBorders>
            <w:tcMar>
              <w:top w:w="100" w:type="dxa"/>
            </w:tcMar>
            <w:vAlign w:val="center"/>
          </w:tcPr>
          <w:p w14:paraId="755F40CB" w14:textId="77777777" w:rsidR="00A77B3E" w:rsidRDefault="009B680F">
            <w:pPr>
              <w:jc w:val="left"/>
              <w:rPr>
                <w:color w:val="000000"/>
                <w:u w:color="000000"/>
              </w:rPr>
            </w:pPr>
            <w:r>
              <w:rPr>
                <w:sz w:val="18"/>
              </w:rPr>
              <w:t>Wpływy z tytułu kosztów egzekucyjnych, opłaty komorniczej i kosztów upomnień</w:t>
            </w:r>
          </w:p>
        </w:tc>
        <w:tc>
          <w:tcPr>
            <w:tcW w:w="1455" w:type="dxa"/>
            <w:tcBorders>
              <w:top w:val="nil"/>
              <w:left w:val="nil"/>
              <w:bottom w:val="single" w:sz="2" w:space="0" w:color="auto"/>
              <w:right w:val="nil"/>
            </w:tcBorders>
            <w:tcMar>
              <w:top w:w="100" w:type="dxa"/>
            </w:tcMar>
            <w:vAlign w:val="center"/>
          </w:tcPr>
          <w:p w14:paraId="62459A1D"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33639CE" w14:textId="77777777" w:rsidR="00A77B3E" w:rsidRDefault="009B680F">
            <w:pPr>
              <w:jc w:val="right"/>
              <w:rPr>
                <w:color w:val="000000"/>
                <w:u w:color="000000"/>
              </w:rPr>
            </w:pPr>
            <w:r>
              <w:rPr>
                <w:sz w:val="18"/>
              </w:rPr>
              <w:t>13,67</w:t>
            </w:r>
          </w:p>
        </w:tc>
        <w:tc>
          <w:tcPr>
            <w:tcW w:w="900" w:type="dxa"/>
            <w:tcBorders>
              <w:top w:val="nil"/>
              <w:left w:val="nil"/>
              <w:bottom w:val="single" w:sz="2" w:space="0" w:color="auto"/>
              <w:right w:val="single" w:sz="2" w:space="0" w:color="auto"/>
            </w:tcBorders>
            <w:tcMar>
              <w:top w:w="100" w:type="dxa"/>
            </w:tcMar>
            <w:vAlign w:val="center"/>
          </w:tcPr>
          <w:p w14:paraId="7254638F" w14:textId="77777777" w:rsidR="00A77B3E" w:rsidRDefault="009B680F">
            <w:pPr>
              <w:jc w:val="right"/>
              <w:rPr>
                <w:color w:val="000000"/>
                <w:u w:color="000000"/>
              </w:rPr>
            </w:pPr>
            <w:r>
              <w:rPr>
                <w:sz w:val="18"/>
              </w:rPr>
              <w:t>-</w:t>
            </w:r>
          </w:p>
        </w:tc>
      </w:tr>
      <w:tr w:rsidR="007F256B" w14:paraId="1298F8B5"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7D088B8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BDE1C7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F74B2A"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040B51BE"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414BA470" w14:textId="77777777" w:rsidR="00A77B3E" w:rsidRDefault="009B680F">
            <w:pPr>
              <w:jc w:val="right"/>
              <w:rPr>
                <w:color w:val="000000"/>
                <w:u w:color="000000"/>
              </w:rPr>
            </w:pPr>
            <w:r>
              <w:rPr>
                <w:sz w:val="18"/>
              </w:rPr>
              <w:t>3 200,00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DF0424B" w14:textId="77777777" w:rsidR="00A77B3E" w:rsidRDefault="009B680F">
            <w:pPr>
              <w:jc w:val="right"/>
              <w:rPr>
                <w:color w:val="000000"/>
                <w:u w:color="000000"/>
              </w:rPr>
            </w:pPr>
            <w:r>
              <w:rPr>
                <w:sz w:val="18"/>
              </w:rPr>
              <w:t>2 550,00</w:t>
            </w:r>
          </w:p>
        </w:tc>
        <w:tc>
          <w:tcPr>
            <w:tcW w:w="900" w:type="dxa"/>
            <w:tcBorders>
              <w:top w:val="nil"/>
              <w:left w:val="nil"/>
              <w:bottom w:val="single" w:sz="2" w:space="0" w:color="auto"/>
              <w:right w:val="single" w:sz="2" w:space="0" w:color="auto"/>
            </w:tcBorders>
            <w:tcMar>
              <w:top w:w="100" w:type="dxa"/>
            </w:tcMar>
            <w:vAlign w:val="center"/>
          </w:tcPr>
          <w:p w14:paraId="552BF669" w14:textId="77777777" w:rsidR="00A77B3E" w:rsidRDefault="009B680F">
            <w:pPr>
              <w:jc w:val="right"/>
              <w:rPr>
                <w:color w:val="000000"/>
                <w:u w:color="000000"/>
              </w:rPr>
            </w:pPr>
            <w:r>
              <w:rPr>
                <w:sz w:val="18"/>
              </w:rPr>
              <w:t>79,69%</w:t>
            </w:r>
          </w:p>
        </w:tc>
      </w:tr>
      <w:tr w:rsidR="007F256B" w14:paraId="0A323A8B"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189F41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6538D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A429C4B" w14:textId="77777777" w:rsidR="00A77B3E" w:rsidRDefault="009B680F">
            <w:pPr>
              <w:jc w:val="center"/>
              <w:rPr>
                <w:color w:val="000000"/>
                <w:u w:color="000000"/>
              </w:rPr>
            </w:pPr>
            <w:r>
              <w:rPr>
                <w:sz w:val="18"/>
              </w:rPr>
              <w:t>0870</w:t>
            </w:r>
          </w:p>
        </w:tc>
        <w:tc>
          <w:tcPr>
            <w:tcW w:w="3345" w:type="dxa"/>
            <w:tcBorders>
              <w:top w:val="single" w:sz="2" w:space="0" w:color="auto"/>
              <w:left w:val="nil"/>
              <w:bottom w:val="single" w:sz="2" w:space="0" w:color="auto"/>
              <w:right w:val="single" w:sz="2" w:space="0" w:color="auto"/>
            </w:tcBorders>
            <w:tcMar>
              <w:top w:w="100" w:type="dxa"/>
            </w:tcMar>
            <w:vAlign w:val="center"/>
          </w:tcPr>
          <w:p w14:paraId="1872E3C2" w14:textId="77777777" w:rsidR="00A77B3E" w:rsidRDefault="009B680F">
            <w:pPr>
              <w:jc w:val="left"/>
              <w:rPr>
                <w:color w:val="000000"/>
                <w:u w:color="000000"/>
              </w:rPr>
            </w:pPr>
            <w:r>
              <w:rPr>
                <w:sz w:val="18"/>
              </w:rPr>
              <w:t>Wpływy ze sprzedaży składników majątkowych</w:t>
            </w:r>
          </w:p>
        </w:tc>
        <w:tc>
          <w:tcPr>
            <w:tcW w:w="1455" w:type="dxa"/>
            <w:tcBorders>
              <w:top w:val="nil"/>
              <w:left w:val="nil"/>
              <w:bottom w:val="single" w:sz="2" w:space="0" w:color="auto"/>
              <w:right w:val="nil"/>
            </w:tcBorders>
            <w:tcMar>
              <w:top w:w="100" w:type="dxa"/>
            </w:tcMar>
            <w:vAlign w:val="center"/>
          </w:tcPr>
          <w:p w14:paraId="0A983C48" w14:textId="77777777" w:rsidR="00A77B3E" w:rsidRDefault="009B680F">
            <w:pPr>
              <w:jc w:val="right"/>
              <w:rPr>
                <w:color w:val="000000"/>
                <w:u w:color="000000"/>
              </w:rPr>
            </w:pPr>
            <w:r>
              <w:rPr>
                <w:sz w:val="18"/>
              </w:rPr>
              <w:t>51 099,00</w:t>
            </w:r>
          </w:p>
        </w:tc>
        <w:tc>
          <w:tcPr>
            <w:tcW w:w="1500" w:type="dxa"/>
            <w:tcBorders>
              <w:top w:val="nil"/>
              <w:left w:val="single" w:sz="2" w:space="0" w:color="auto"/>
              <w:bottom w:val="single" w:sz="2" w:space="0" w:color="auto"/>
              <w:right w:val="single" w:sz="2" w:space="0" w:color="auto"/>
            </w:tcBorders>
            <w:tcMar>
              <w:top w:w="100" w:type="dxa"/>
            </w:tcMar>
            <w:vAlign w:val="center"/>
          </w:tcPr>
          <w:p w14:paraId="0D4D4F7B" w14:textId="77777777" w:rsidR="00A77B3E" w:rsidRDefault="009B680F">
            <w:pPr>
              <w:jc w:val="right"/>
              <w:rPr>
                <w:color w:val="000000"/>
                <w:u w:color="000000"/>
              </w:rPr>
            </w:pPr>
            <w:r>
              <w:rPr>
                <w:sz w:val="18"/>
              </w:rPr>
              <w:t>51 099,00</w:t>
            </w:r>
          </w:p>
        </w:tc>
        <w:tc>
          <w:tcPr>
            <w:tcW w:w="900" w:type="dxa"/>
            <w:tcBorders>
              <w:top w:val="nil"/>
              <w:left w:val="nil"/>
              <w:bottom w:val="single" w:sz="2" w:space="0" w:color="auto"/>
              <w:right w:val="single" w:sz="2" w:space="0" w:color="auto"/>
            </w:tcBorders>
            <w:tcMar>
              <w:top w:w="100" w:type="dxa"/>
            </w:tcMar>
            <w:vAlign w:val="center"/>
          </w:tcPr>
          <w:p w14:paraId="69EED36F" w14:textId="77777777" w:rsidR="00A77B3E" w:rsidRDefault="009B680F">
            <w:pPr>
              <w:jc w:val="right"/>
              <w:rPr>
                <w:color w:val="000000"/>
                <w:u w:color="000000"/>
              </w:rPr>
            </w:pPr>
            <w:r>
              <w:rPr>
                <w:sz w:val="18"/>
              </w:rPr>
              <w:t>100,00%</w:t>
            </w:r>
          </w:p>
        </w:tc>
      </w:tr>
      <w:tr w:rsidR="007F256B" w14:paraId="261342A2"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43FCAB9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F4F38B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407AAF" w14:textId="77777777" w:rsidR="00A77B3E" w:rsidRDefault="009B680F">
            <w:pPr>
              <w:jc w:val="center"/>
              <w:rPr>
                <w:color w:val="000000"/>
                <w:u w:color="000000"/>
              </w:rPr>
            </w:pPr>
            <w:r>
              <w:rPr>
                <w:sz w:val="18"/>
              </w:rPr>
              <w:t>0910</w:t>
            </w:r>
          </w:p>
        </w:tc>
        <w:tc>
          <w:tcPr>
            <w:tcW w:w="3345" w:type="dxa"/>
            <w:tcBorders>
              <w:top w:val="single" w:sz="2" w:space="0" w:color="auto"/>
              <w:left w:val="nil"/>
              <w:bottom w:val="single" w:sz="2" w:space="0" w:color="auto"/>
              <w:right w:val="single" w:sz="2" w:space="0" w:color="auto"/>
            </w:tcBorders>
            <w:tcMar>
              <w:top w:w="100" w:type="dxa"/>
            </w:tcMar>
            <w:vAlign w:val="center"/>
          </w:tcPr>
          <w:p w14:paraId="1DAF651E" w14:textId="77777777" w:rsidR="00A77B3E" w:rsidRDefault="009B680F">
            <w:pPr>
              <w:jc w:val="left"/>
              <w:rPr>
                <w:color w:val="000000"/>
                <w:u w:color="000000"/>
              </w:rPr>
            </w:pPr>
            <w:r>
              <w:rPr>
                <w:sz w:val="18"/>
              </w:rPr>
              <w:t>Wpływy z odsetek od nieterminowych wpłat z tytułu podatków i opłat</w:t>
            </w:r>
          </w:p>
        </w:tc>
        <w:tc>
          <w:tcPr>
            <w:tcW w:w="1455" w:type="dxa"/>
            <w:tcBorders>
              <w:top w:val="nil"/>
              <w:left w:val="nil"/>
              <w:bottom w:val="single" w:sz="2" w:space="0" w:color="auto"/>
              <w:right w:val="nil"/>
            </w:tcBorders>
            <w:tcMar>
              <w:top w:w="100" w:type="dxa"/>
            </w:tcMar>
            <w:vAlign w:val="center"/>
          </w:tcPr>
          <w:p w14:paraId="6CC6E5B2" w14:textId="77777777" w:rsidR="00A77B3E" w:rsidRDefault="009B680F">
            <w:pPr>
              <w:jc w:val="right"/>
              <w:rPr>
                <w:color w:val="000000"/>
                <w:u w:color="000000"/>
              </w:rPr>
            </w:pPr>
            <w:r>
              <w:rPr>
                <w:sz w:val="18"/>
              </w:rPr>
              <w:t>100,00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566C78A" w14:textId="77777777" w:rsidR="00A77B3E" w:rsidRDefault="009B680F">
            <w:pPr>
              <w:jc w:val="right"/>
              <w:rPr>
                <w:color w:val="000000"/>
                <w:u w:color="000000"/>
              </w:rPr>
            </w:pPr>
            <w:r>
              <w:rPr>
                <w:sz w:val="18"/>
              </w:rPr>
              <w:t>2,00</w:t>
            </w:r>
          </w:p>
        </w:tc>
        <w:tc>
          <w:tcPr>
            <w:tcW w:w="900" w:type="dxa"/>
            <w:tcBorders>
              <w:top w:val="nil"/>
              <w:left w:val="nil"/>
              <w:bottom w:val="single" w:sz="2" w:space="0" w:color="auto"/>
              <w:right w:val="single" w:sz="2" w:space="0" w:color="auto"/>
            </w:tcBorders>
            <w:tcMar>
              <w:top w:w="100" w:type="dxa"/>
            </w:tcMar>
            <w:vAlign w:val="center"/>
          </w:tcPr>
          <w:p w14:paraId="7301C5EE" w14:textId="77777777" w:rsidR="00A77B3E" w:rsidRDefault="009B680F">
            <w:pPr>
              <w:jc w:val="right"/>
              <w:rPr>
                <w:color w:val="000000"/>
                <w:u w:color="000000"/>
              </w:rPr>
            </w:pPr>
            <w:r>
              <w:rPr>
                <w:sz w:val="18"/>
              </w:rPr>
              <w:t>2,00%</w:t>
            </w:r>
          </w:p>
        </w:tc>
      </w:tr>
      <w:tr w:rsidR="007F256B" w14:paraId="48543589"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BF00E6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655F2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0158C6"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15B7A7CE"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41AD57B0" w14:textId="77777777" w:rsidR="00A77B3E" w:rsidRDefault="009B680F">
            <w:pPr>
              <w:jc w:val="right"/>
              <w:rPr>
                <w:color w:val="000000"/>
                <w:u w:color="000000"/>
              </w:rPr>
            </w:pPr>
            <w:r>
              <w:rPr>
                <w:sz w:val="18"/>
              </w:rPr>
              <w:t>100,00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209CA36" w14:textId="77777777" w:rsidR="00A77B3E" w:rsidRDefault="009B680F">
            <w:pPr>
              <w:jc w:val="right"/>
              <w:rPr>
                <w:color w:val="000000"/>
                <w:u w:color="000000"/>
              </w:rPr>
            </w:pPr>
            <w:r>
              <w:rPr>
                <w:sz w:val="18"/>
              </w:rPr>
              <w:t>28,94</w:t>
            </w:r>
          </w:p>
        </w:tc>
        <w:tc>
          <w:tcPr>
            <w:tcW w:w="900" w:type="dxa"/>
            <w:tcBorders>
              <w:top w:val="nil"/>
              <w:left w:val="nil"/>
              <w:bottom w:val="single" w:sz="2" w:space="0" w:color="auto"/>
              <w:right w:val="single" w:sz="2" w:space="0" w:color="auto"/>
            </w:tcBorders>
            <w:tcMar>
              <w:top w:w="100" w:type="dxa"/>
            </w:tcMar>
            <w:vAlign w:val="center"/>
          </w:tcPr>
          <w:p w14:paraId="3C9F5A33" w14:textId="77777777" w:rsidR="00A77B3E" w:rsidRDefault="009B680F">
            <w:pPr>
              <w:jc w:val="right"/>
              <w:rPr>
                <w:color w:val="000000"/>
                <w:u w:color="000000"/>
              </w:rPr>
            </w:pPr>
            <w:r>
              <w:rPr>
                <w:sz w:val="18"/>
              </w:rPr>
              <w:t>28,94%</w:t>
            </w:r>
          </w:p>
        </w:tc>
      </w:tr>
      <w:tr w:rsidR="007F256B" w14:paraId="3E2546F6"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6196AE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CC077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EA73B6E" w14:textId="77777777" w:rsidR="00A77B3E" w:rsidRDefault="009B680F">
            <w:pPr>
              <w:jc w:val="center"/>
              <w:rPr>
                <w:color w:val="000000"/>
                <w:u w:color="000000"/>
              </w:rPr>
            </w:pPr>
            <w:r>
              <w:rPr>
                <w:sz w:val="18"/>
              </w:rPr>
              <w:t>0940</w:t>
            </w:r>
          </w:p>
        </w:tc>
        <w:tc>
          <w:tcPr>
            <w:tcW w:w="3345" w:type="dxa"/>
            <w:tcBorders>
              <w:top w:val="single" w:sz="2" w:space="0" w:color="auto"/>
              <w:left w:val="nil"/>
              <w:bottom w:val="single" w:sz="2" w:space="0" w:color="auto"/>
              <w:right w:val="single" w:sz="2" w:space="0" w:color="auto"/>
            </w:tcBorders>
            <w:tcMar>
              <w:top w:w="100" w:type="dxa"/>
            </w:tcMar>
            <w:vAlign w:val="center"/>
          </w:tcPr>
          <w:p w14:paraId="609FA9F9" w14:textId="77777777" w:rsidR="00A77B3E" w:rsidRDefault="009B680F">
            <w:pPr>
              <w:jc w:val="left"/>
              <w:rPr>
                <w:color w:val="000000"/>
                <w:u w:color="000000"/>
              </w:rPr>
            </w:pPr>
            <w:r>
              <w:rPr>
                <w:sz w:val="18"/>
              </w:rPr>
              <w:t>Wpływy z rozliczeń/zwrotów z lat ubiegłych</w:t>
            </w:r>
          </w:p>
        </w:tc>
        <w:tc>
          <w:tcPr>
            <w:tcW w:w="1455" w:type="dxa"/>
            <w:tcBorders>
              <w:top w:val="nil"/>
              <w:left w:val="nil"/>
              <w:bottom w:val="single" w:sz="2" w:space="0" w:color="auto"/>
              <w:right w:val="nil"/>
            </w:tcBorders>
            <w:tcMar>
              <w:top w:w="100" w:type="dxa"/>
            </w:tcMar>
            <w:vAlign w:val="center"/>
          </w:tcPr>
          <w:p w14:paraId="6848AC71" w14:textId="77777777" w:rsidR="00A77B3E" w:rsidRDefault="009B680F">
            <w:pPr>
              <w:jc w:val="right"/>
              <w:rPr>
                <w:color w:val="000000"/>
                <w:u w:color="000000"/>
              </w:rPr>
            </w:pPr>
            <w:r>
              <w:rPr>
                <w:sz w:val="18"/>
              </w:rPr>
              <w:t>200,00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470C55F9" w14:textId="77777777" w:rsidR="00A77B3E" w:rsidRDefault="009B680F">
            <w:pPr>
              <w:jc w:val="right"/>
              <w:rPr>
                <w:color w:val="000000"/>
                <w:u w:color="000000"/>
              </w:rPr>
            </w:pPr>
            <w:r>
              <w:rPr>
                <w:sz w:val="18"/>
              </w:rPr>
              <w:t>744,40</w:t>
            </w:r>
          </w:p>
        </w:tc>
        <w:tc>
          <w:tcPr>
            <w:tcW w:w="900" w:type="dxa"/>
            <w:tcBorders>
              <w:top w:val="nil"/>
              <w:left w:val="nil"/>
              <w:bottom w:val="single" w:sz="2" w:space="0" w:color="auto"/>
              <w:right w:val="single" w:sz="2" w:space="0" w:color="auto"/>
            </w:tcBorders>
            <w:tcMar>
              <w:top w:w="100" w:type="dxa"/>
            </w:tcMar>
            <w:vAlign w:val="center"/>
          </w:tcPr>
          <w:p w14:paraId="3F4B1304" w14:textId="77777777" w:rsidR="00A77B3E" w:rsidRDefault="009B680F">
            <w:pPr>
              <w:jc w:val="right"/>
              <w:rPr>
                <w:color w:val="000000"/>
                <w:u w:color="000000"/>
              </w:rPr>
            </w:pPr>
            <w:r>
              <w:rPr>
                <w:sz w:val="18"/>
              </w:rPr>
              <w:t>372,20%</w:t>
            </w:r>
          </w:p>
        </w:tc>
      </w:tr>
      <w:tr w:rsidR="007F256B" w14:paraId="732B3DC0"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720224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D018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5AC2C0" w14:textId="77777777" w:rsidR="00A77B3E" w:rsidRDefault="009B680F">
            <w:pPr>
              <w:jc w:val="center"/>
              <w:rPr>
                <w:color w:val="000000"/>
                <w:u w:color="000000"/>
              </w:rPr>
            </w:pPr>
            <w:r>
              <w:rPr>
                <w:sz w:val="18"/>
              </w:rPr>
              <w:t>0950</w:t>
            </w:r>
          </w:p>
        </w:tc>
        <w:tc>
          <w:tcPr>
            <w:tcW w:w="3345" w:type="dxa"/>
            <w:tcBorders>
              <w:top w:val="single" w:sz="2" w:space="0" w:color="auto"/>
              <w:left w:val="nil"/>
              <w:bottom w:val="single" w:sz="2" w:space="0" w:color="auto"/>
              <w:right w:val="single" w:sz="2" w:space="0" w:color="auto"/>
            </w:tcBorders>
            <w:tcMar>
              <w:top w:w="100" w:type="dxa"/>
            </w:tcMar>
            <w:vAlign w:val="center"/>
          </w:tcPr>
          <w:p w14:paraId="2CEE25BB" w14:textId="77777777" w:rsidR="00A77B3E" w:rsidRDefault="009B680F">
            <w:pPr>
              <w:jc w:val="left"/>
              <w:rPr>
                <w:color w:val="000000"/>
                <w:u w:color="000000"/>
              </w:rPr>
            </w:pPr>
            <w:r>
              <w:rPr>
                <w:sz w:val="18"/>
              </w:rPr>
              <w:t>Wpływy z tytułu kar i odszkodowań wynikających z umów</w:t>
            </w:r>
          </w:p>
        </w:tc>
        <w:tc>
          <w:tcPr>
            <w:tcW w:w="1455" w:type="dxa"/>
            <w:tcBorders>
              <w:top w:val="nil"/>
              <w:left w:val="nil"/>
              <w:bottom w:val="single" w:sz="2" w:space="0" w:color="auto"/>
              <w:right w:val="nil"/>
            </w:tcBorders>
            <w:tcMar>
              <w:top w:w="100" w:type="dxa"/>
            </w:tcMar>
            <w:vAlign w:val="center"/>
          </w:tcPr>
          <w:p w14:paraId="472A3294" w14:textId="77777777" w:rsidR="00A77B3E" w:rsidRDefault="009B680F">
            <w:pPr>
              <w:jc w:val="right"/>
              <w:rPr>
                <w:color w:val="000000"/>
                <w:u w:color="000000"/>
              </w:rPr>
            </w:pPr>
            <w:r>
              <w:rPr>
                <w:sz w:val="18"/>
              </w:rPr>
              <w:t>3 500,00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8E321B8" w14:textId="77777777" w:rsidR="00A77B3E" w:rsidRDefault="009B680F">
            <w:pPr>
              <w:jc w:val="right"/>
              <w:rPr>
                <w:color w:val="000000"/>
                <w:u w:color="000000"/>
              </w:rPr>
            </w:pPr>
            <w:r>
              <w:rPr>
                <w:sz w:val="18"/>
              </w:rPr>
              <w:t>998,33</w:t>
            </w:r>
          </w:p>
        </w:tc>
        <w:tc>
          <w:tcPr>
            <w:tcW w:w="900" w:type="dxa"/>
            <w:tcBorders>
              <w:top w:val="nil"/>
              <w:left w:val="nil"/>
              <w:bottom w:val="single" w:sz="2" w:space="0" w:color="auto"/>
              <w:right w:val="single" w:sz="2" w:space="0" w:color="auto"/>
            </w:tcBorders>
            <w:tcMar>
              <w:top w:w="100" w:type="dxa"/>
            </w:tcMar>
            <w:vAlign w:val="center"/>
          </w:tcPr>
          <w:p w14:paraId="7C917465" w14:textId="77777777" w:rsidR="00A77B3E" w:rsidRDefault="009B680F">
            <w:pPr>
              <w:jc w:val="right"/>
              <w:rPr>
                <w:color w:val="000000"/>
                <w:u w:color="000000"/>
              </w:rPr>
            </w:pPr>
            <w:r>
              <w:rPr>
                <w:sz w:val="18"/>
              </w:rPr>
              <w:t>28,52%</w:t>
            </w:r>
          </w:p>
        </w:tc>
      </w:tr>
      <w:tr w:rsidR="007F256B" w14:paraId="6DDBCC6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CECE0B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75B0F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C129718"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203B69BC"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22540812" w14:textId="77777777" w:rsidR="00A77B3E" w:rsidRDefault="009B680F">
            <w:pPr>
              <w:jc w:val="right"/>
              <w:rPr>
                <w:color w:val="000000"/>
                <w:u w:color="000000"/>
              </w:rPr>
            </w:pPr>
            <w:r>
              <w:rPr>
                <w:sz w:val="18"/>
              </w:rPr>
              <w:t>11 000,00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CC66BEA" w14:textId="77777777" w:rsidR="00A77B3E" w:rsidRDefault="009B680F">
            <w:pPr>
              <w:jc w:val="right"/>
              <w:rPr>
                <w:color w:val="000000"/>
                <w:u w:color="000000"/>
              </w:rPr>
            </w:pPr>
            <w:r>
              <w:rPr>
                <w:sz w:val="18"/>
              </w:rPr>
              <w:t>26 595,10</w:t>
            </w:r>
          </w:p>
        </w:tc>
        <w:tc>
          <w:tcPr>
            <w:tcW w:w="900" w:type="dxa"/>
            <w:tcBorders>
              <w:top w:val="nil"/>
              <w:left w:val="nil"/>
              <w:bottom w:val="single" w:sz="2" w:space="0" w:color="auto"/>
              <w:right w:val="single" w:sz="2" w:space="0" w:color="auto"/>
            </w:tcBorders>
            <w:tcMar>
              <w:top w:w="100" w:type="dxa"/>
            </w:tcMar>
            <w:vAlign w:val="center"/>
          </w:tcPr>
          <w:p w14:paraId="3326AD86" w14:textId="77777777" w:rsidR="00A77B3E" w:rsidRDefault="009B680F">
            <w:pPr>
              <w:jc w:val="right"/>
              <w:rPr>
                <w:color w:val="000000"/>
                <w:u w:color="000000"/>
              </w:rPr>
            </w:pPr>
            <w:r>
              <w:rPr>
                <w:sz w:val="18"/>
              </w:rPr>
              <w:t>241,77%</w:t>
            </w:r>
          </w:p>
        </w:tc>
      </w:tr>
      <w:tr w:rsidR="007F256B" w14:paraId="18839016"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43CE296"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4ECD48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5A4640" w14:textId="77777777" w:rsidR="00A77B3E" w:rsidRDefault="009B680F">
            <w:pPr>
              <w:jc w:val="center"/>
              <w:rPr>
                <w:color w:val="000000"/>
                <w:u w:color="000000"/>
              </w:rPr>
            </w:pPr>
            <w:r>
              <w:rPr>
                <w:sz w:val="18"/>
              </w:rPr>
              <w:t>2360</w:t>
            </w:r>
          </w:p>
        </w:tc>
        <w:tc>
          <w:tcPr>
            <w:tcW w:w="3345" w:type="dxa"/>
            <w:tcBorders>
              <w:top w:val="single" w:sz="2" w:space="0" w:color="auto"/>
              <w:left w:val="nil"/>
              <w:bottom w:val="single" w:sz="2" w:space="0" w:color="auto"/>
              <w:right w:val="single" w:sz="2" w:space="0" w:color="auto"/>
            </w:tcBorders>
            <w:tcMar>
              <w:top w:w="100" w:type="dxa"/>
            </w:tcMar>
            <w:vAlign w:val="center"/>
          </w:tcPr>
          <w:p w14:paraId="0645CE29"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455" w:type="dxa"/>
            <w:tcBorders>
              <w:top w:val="nil"/>
              <w:left w:val="nil"/>
              <w:bottom w:val="single" w:sz="2" w:space="0" w:color="auto"/>
              <w:right w:val="nil"/>
            </w:tcBorders>
            <w:tcMar>
              <w:top w:w="100" w:type="dxa"/>
            </w:tcMar>
            <w:vAlign w:val="center"/>
          </w:tcPr>
          <w:p w14:paraId="3F02A441" w14:textId="77777777" w:rsidR="00A77B3E" w:rsidRDefault="009B680F">
            <w:pPr>
              <w:jc w:val="right"/>
              <w:rPr>
                <w:color w:val="000000"/>
                <w:u w:color="000000"/>
              </w:rPr>
            </w:pPr>
            <w:r>
              <w:rPr>
                <w:sz w:val="18"/>
              </w:rPr>
              <w:t>104 000,00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36435A4" w14:textId="77777777" w:rsidR="00A77B3E" w:rsidRDefault="009B680F">
            <w:pPr>
              <w:jc w:val="right"/>
              <w:rPr>
                <w:color w:val="000000"/>
                <w:u w:color="000000"/>
              </w:rPr>
            </w:pPr>
            <w:r>
              <w:rPr>
                <w:sz w:val="18"/>
              </w:rPr>
              <w:t>152 986,84</w:t>
            </w:r>
          </w:p>
        </w:tc>
        <w:tc>
          <w:tcPr>
            <w:tcW w:w="900" w:type="dxa"/>
            <w:tcBorders>
              <w:top w:val="nil"/>
              <w:left w:val="nil"/>
              <w:bottom w:val="single" w:sz="2" w:space="0" w:color="auto"/>
              <w:right w:val="single" w:sz="2" w:space="0" w:color="auto"/>
            </w:tcBorders>
            <w:tcMar>
              <w:top w:w="100" w:type="dxa"/>
            </w:tcMar>
            <w:vAlign w:val="center"/>
          </w:tcPr>
          <w:p w14:paraId="166AC13A" w14:textId="77777777" w:rsidR="00A77B3E" w:rsidRDefault="009B680F">
            <w:pPr>
              <w:jc w:val="right"/>
              <w:rPr>
                <w:color w:val="000000"/>
                <w:u w:color="000000"/>
              </w:rPr>
            </w:pPr>
            <w:r>
              <w:rPr>
                <w:sz w:val="18"/>
              </w:rPr>
              <w:t>147,10%</w:t>
            </w:r>
          </w:p>
        </w:tc>
      </w:tr>
      <w:tr w:rsidR="007F256B" w14:paraId="421F8240" w14:textId="77777777">
        <w:trPr>
          <w:trHeight w:val="1095"/>
        </w:trPr>
        <w:tc>
          <w:tcPr>
            <w:tcW w:w="915" w:type="dxa"/>
            <w:tcBorders>
              <w:top w:val="nil"/>
              <w:left w:val="single" w:sz="2" w:space="0" w:color="auto"/>
              <w:bottom w:val="nil"/>
              <w:right w:val="nil"/>
            </w:tcBorders>
            <w:tcMar>
              <w:top w:w="100" w:type="dxa"/>
            </w:tcMar>
            <w:vAlign w:val="center"/>
          </w:tcPr>
          <w:p w14:paraId="0A3B507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089DE9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2CEAAB" w14:textId="77777777" w:rsidR="00A77B3E" w:rsidRDefault="009B680F">
            <w:pPr>
              <w:jc w:val="center"/>
              <w:rPr>
                <w:color w:val="000000"/>
                <w:u w:color="000000"/>
              </w:rPr>
            </w:pPr>
            <w:r>
              <w:rPr>
                <w:sz w:val="18"/>
              </w:rPr>
              <w:t>2910</w:t>
            </w:r>
          </w:p>
        </w:tc>
        <w:tc>
          <w:tcPr>
            <w:tcW w:w="3345" w:type="dxa"/>
            <w:tcBorders>
              <w:top w:val="single" w:sz="2" w:space="0" w:color="auto"/>
              <w:left w:val="nil"/>
              <w:bottom w:val="single" w:sz="2" w:space="0" w:color="auto"/>
              <w:right w:val="single" w:sz="2" w:space="0" w:color="auto"/>
            </w:tcBorders>
            <w:tcMar>
              <w:top w:w="100" w:type="dxa"/>
            </w:tcMar>
            <w:vAlign w:val="center"/>
          </w:tcPr>
          <w:p w14:paraId="2A339B95" w14:textId="77777777" w:rsidR="00A77B3E" w:rsidRDefault="009B680F">
            <w:pPr>
              <w:jc w:val="left"/>
              <w:rPr>
                <w:color w:val="000000"/>
                <w:u w:color="000000"/>
              </w:rPr>
            </w:pPr>
            <w:r>
              <w:rPr>
                <w:sz w:val="18"/>
              </w:rPr>
              <w:t xml:space="preserve">Zwrot dotacji oraz płatności wykorzystanych niezgodnie z przeznaczeniem lub wykorzystanych z naruszeniem procedur, o których mowa w art. 184 </w:t>
            </w:r>
            <w:proofErr w:type="spellStart"/>
            <w:r>
              <w:rPr>
                <w:sz w:val="18"/>
              </w:rPr>
              <w:t>uof</w:t>
            </w:r>
            <w:proofErr w:type="spellEnd"/>
            <w:r>
              <w:rPr>
                <w:sz w:val="18"/>
              </w:rPr>
              <w:t xml:space="preserve">, pobranych nienależnie lub w nadmiernej wysokości, Paragraf obejmuje zwroty dotacji oraz zwroty płatności, o których mowa w art. 186 pkt. 2 </w:t>
            </w:r>
            <w:proofErr w:type="spellStart"/>
            <w:r>
              <w:rPr>
                <w:sz w:val="18"/>
              </w:rPr>
              <w:t>uof</w:t>
            </w:r>
            <w:proofErr w:type="spellEnd"/>
          </w:p>
        </w:tc>
        <w:tc>
          <w:tcPr>
            <w:tcW w:w="1455" w:type="dxa"/>
            <w:tcBorders>
              <w:top w:val="nil"/>
              <w:left w:val="nil"/>
              <w:bottom w:val="single" w:sz="2" w:space="0" w:color="auto"/>
              <w:right w:val="nil"/>
            </w:tcBorders>
            <w:tcMar>
              <w:top w:w="100" w:type="dxa"/>
            </w:tcMar>
            <w:vAlign w:val="center"/>
          </w:tcPr>
          <w:p w14:paraId="18E46777"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D620CE3" w14:textId="77777777" w:rsidR="00A77B3E" w:rsidRDefault="009B680F">
            <w:pPr>
              <w:jc w:val="right"/>
              <w:rPr>
                <w:color w:val="000000"/>
                <w:u w:color="000000"/>
              </w:rPr>
            </w:pPr>
            <w:r>
              <w:rPr>
                <w:sz w:val="18"/>
              </w:rPr>
              <w:t>1 477,27</w:t>
            </w:r>
          </w:p>
        </w:tc>
        <w:tc>
          <w:tcPr>
            <w:tcW w:w="900" w:type="dxa"/>
            <w:tcBorders>
              <w:top w:val="nil"/>
              <w:left w:val="nil"/>
              <w:bottom w:val="single" w:sz="2" w:space="0" w:color="auto"/>
              <w:right w:val="single" w:sz="2" w:space="0" w:color="auto"/>
            </w:tcBorders>
            <w:tcMar>
              <w:top w:w="100" w:type="dxa"/>
            </w:tcMar>
            <w:vAlign w:val="center"/>
          </w:tcPr>
          <w:p w14:paraId="05950CFA" w14:textId="77777777" w:rsidR="00A77B3E" w:rsidRDefault="009B680F">
            <w:pPr>
              <w:jc w:val="right"/>
              <w:rPr>
                <w:color w:val="000000"/>
                <w:u w:color="000000"/>
              </w:rPr>
            </w:pPr>
            <w:r>
              <w:rPr>
                <w:sz w:val="18"/>
              </w:rPr>
              <w:t>-</w:t>
            </w:r>
          </w:p>
        </w:tc>
      </w:tr>
      <w:tr w:rsidR="007F256B" w14:paraId="47D063CF" w14:textId="77777777">
        <w:trPr>
          <w:trHeight w:val="244"/>
        </w:trPr>
        <w:tc>
          <w:tcPr>
            <w:tcW w:w="915" w:type="dxa"/>
            <w:tcBorders>
              <w:top w:val="nil"/>
              <w:left w:val="single" w:sz="2" w:space="0" w:color="auto"/>
              <w:bottom w:val="nil"/>
              <w:right w:val="nil"/>
            </w:tcBorders>
            <w:tcMar>
              <w:top w:w="100" w:type="dxa"/>
            </w:tcMar>
            <w:vAlign w:val="center"/>
          </w:tcPr>
          <w:p w14:paraId="4DD4AA44"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7294C472" w14:textId="77777777" w:rsidR="00A77B3E" w:rsidRDefault="009B680F">
            <w:pPr>
              <w:jc w:val="center"/>
              <w:rPr>
                <w:color w:val="000000"/>
                <w:u w:color="000000"/>
              </w:rPr>
            </w:pPr>
            <w:r>
              <w:rPr>
                <w:sz w:val="18"/>
              </w:rPr>
              <w:t>75045</w:t>
            </w:r>
          </w:p>
        </w:tc>
        <w:tc>
          <w:tcPr>
            <w:tcW w:w="930" w:type="dxa"/>
            <w:tcBorders>
              <w:top w:val="nil"/>
              <w:left w:val="nil"/>
              <w:bottom w:val="single" w:sz="2" w:space="0" w:color="auto"/>
              <w:right w:val="single" w:sz="2" w:space="0" w:color="auto"/>
            </w:tcBorders>
            <w:tcMar>
              <w:top w:w="100" w:type="dxa"/>
            </w:tcMar>
            <w:vAlign w:val="center"/>
          </w:tcPr>
          <w:p w14:paraId="50415022"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4AC18F7" w14:textId="77777777" w:rsidR="00A77B3E" w:rsidRDefault="009B680F">
            <w:pPr>
              <w:jc w:val="left"/>
              <w:rPr>
                <w:color w:val="000000"/>
                <w:u w:color="000000"/>
              </w:rPr>
            </w:pPr>
            <w:r>
              <w:rPr>
                <w:sz w:val="18"/>
              </w:rPr>
              <w:t>Kwalifikacja wojskowa</w:t>
            </w:r>
          </w:p>
        </w:tc>
        <w:tc>
          <w:tcPr>
            <w:tcW w:w="1455" w:type="dxa"/>
            <w:tcBorders>
              <w:top w:val="nil"/>
              <w:left w:val="nil"/>
              <w:bottom w:val="single" w:sz="2" w:space="0" w:color="auto"/>
              <w:right w:val="nil"/>
            </w:tcBorders>
            <w:tcMar>
              <w:top w:w="100" w:type="dxa"/>
            </w:tcMar>
            <w:vAlign w:val="center"/>
          </w:tcPr>
          <w:p w14:paraId="0946BC29" w14:textId="77777777" w:rsidR="00A77B3E" w:rsidRDefault="009B680F">
            <w:pPr>
              <w:jc w:val="right"/>
              <w:rPr>
                <w:color w:val="000000"/>
                <w:u w:color="000000"/>
              </w:rPr>
            </w:pPr>
            <w:r>
              <w:rPr>
                <w:sz w:val="18"/>
              </w:rPr>
              <w:t>7 839,00</w:t>
            </w:r>
          </w:p>
        </w:tc>
        <w:tc>
          <w:tcPr>
            <w:tcW w:w="1500" w:type="dxa"/>
            <w:tcBorders>
              <w:top w:val="nil"/>
              <w:left w:val="single" w:sz="2" w:space="0" w:color="auto"/>
              <w:bottom w:val="single" w:sz="2" w:space="0" w:color="auto"/>
              <w:right w:val="single" w:sz="2" w:space="0" w:color="auto"/>
            </w:tcBorders>
            <w:tcMar>
              <w:top w:w="100" w:type="dxa"/>
            </w:tcMar>
            <w:vAlign w:val="center"/>
          </w:tcPr>
          <w:p w14:paraId="79AD3141" w14:textId="77777777" w:rsidR="00A77B3E" w:rsidRDefault="009B680F">
            <w:pPr>
              <w:jc w:val="right"/>
              <w:rPr>
                <w:color w:val="000000"/>
                <w:u w:color="000000"/>
              </w:rPr>
            </w:pPr>
            <w:r>
              <w:rPr>
                <w:sz w:val="18"/>
              </w:rPr>
              <w:t>7 838,07</w:t>
            </w:r>
          </w:p>
        </w:tc>
        <w:tc>
          <w:tcPr>
            <w:tcW w:w="900" w:type="dxa"/>
            <w:tcBorders>
              <w:top w:val="nil"/>
              <w:left w:val="nil"/>
              <w:bottom w:val="single" w:sz="2" w:space="0" w:color="auto"/>
              <w:right w:val="single" w:sz="2" w:space="0" w:color="auto"/>
            </w:tcBorders>
            <w:tcMar>
              <w:top w:w="100" w:type="dxa"/>
            </w:tcMar>
            <w:vAlign w:val="center"/>
          </w:tcPr>
          <w:p w14:paraId="04478BF2" w14:textId="77777777" w:rsidR="00A77B3E" w:rsidRDefault="009B680F">
            <w:pPr>
              <w:jc w:val="right"/>
              <w:rPr>
                <w:color w:val="000000"/>
                <w:u w:color="000000"/>
              </w:rPr>
            </w:pPr>
            <w:r>
              <w:rPr>
                <w:sz w:val="18"/>
              </w:rPr>
              <w:t>99,99%</w:t>
            </w:r>
          </w:p>
        </w:tc>
      </w:tr>
      <w:tr w:rsidR="007F256B" w14:paraId="26CEFB75"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091CC1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4EC08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3BF945"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13D68ED5"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29322ECA" w14:textId="77777777" w:rsidR="00A77B3E" w:rsidRDefault="009B680F">
            <w:pPr>
              <w:jc w:val="right"/>
              <w:rPr>
                <w:color w:val="000000"/>
                <w:u w:color="000000"/>
              </w:rPr>
            </w:pPr>
            <w:r>
              <w:rPr>
                <w:sz w:val="18"/>
              </w:rPr>
              <w:t>7 839,00</w:t>
            </w:r>
          </w:p>
        </w:tc>
        <w:tc>
          <w:tcPr>
            <w:tcW w:w="1500" w:type="dxa"/>
            <w:tcBorders>
              <w:top w:val="nil"/>
              <w:left w:val="single" w:sz="2" w:space="0" w:color="auto"/>
              <w:bottom w:val="single" w:sz="2" w:space="0" w:color="auto"/>
              <w:right w:val="single" w:sz="2" w:space="0" w:color="auto"/>
            </w:tcBorders>
            <w:tcMar>
              <w:top w:w="100" w:type="dxa"/>
            </w:tcMar>
            <w:vAlign w:val="center"/>
          </w:tcPr>
          <w:p w14:paraId="0539B1B6" w14:textId="77777777" w:rsidR="00A77B3E" w:rsidRDefault="009B680F">
            <w:pPr>
              <w:jc w:val="right"/>
              <w:rPr>
                <w:color w:val="000000"/>
                <w:u w:color="000000"/>
              </w:rPr>
            </w:pPr>
            <w:r>
              <w:rPr>
                <w:sz w:val="18"/>
              </w:rPr>
              <w:t>7 838,07</w:t>
            </w:r>
          </w:p>
        </w:tc>
        <w:tc>
          <w:tcPr>
            <w:tcW w:w="900" w:type="dxa"/>
            <w:tcBorders>
              <w:top w:val="nil"/>
              <w:left w:val="nil"/>
              <w:bottom w:val="single" w:sz="2" w:space="0" w:color="auto"/>
              <w:right w:val="single" w:sz="2" w:space="0" w:color="auto"/>
            </w:tcBorders>
            <w:tcMar>
              <w:top w:w="100" w:type="dxa"/>
            </w:tcMar>
            <w:vAlign w:val="center"/>
          </w:tcPr>
          <w:p w14:paraId="11633AAF" w14:textId="77777777" w:rsidR="00A77B3E" w:rsidRDefault="009B680F">
            <w:pPr>
              <w:jc w:val="right"/>
              <w:rPr>
                <w:color w:val="000000"/>
                <w:u w:color="000000"/>
              </w:rPr>
            </w:pPr>
            <w:r>
              <w:rPr>
                <w:sz w:val="18"/>
              </w:rPr>
              <w:t>99,99%</w:t>
            </w:r>
          </w:p>
        </w:tc>
      </w:tr>
      <w:tr w:rsidR="007F256B" w14:paraId="798D2794" w14:textId="77777777">
        <w:trPr>
          <w:trHeight w:val="244"/>
        </w:trPr>
        <w:tc>
          <w:tcPr>
            <w:tcW w:w="915" w:type="dxa"/>
            <w:tcBorders>
              <w:top w:val="nil"/>
              <w:left w:val="single" w:sz="2" w:space="0" w:color="auto"/>
              <w:bottom w:val="nil"/>
              <w:right w:val="nil"/>
            </w:tcBorders>
            <w:tcMar>
              <w:top w:w="100" w:type="dxa"/>
            </w:tcMar>
            <w:vAlign w:val="center"/>
          </w:tcPr>
          <w:p w14:paraId="6D916D9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F268C53" w14:textId="77777777" w:rsidR="00A77B3E" w:rsidRDefault="009B680F">
            <w:pPr>
              <w:jc w:val="center"/>
              <w:rPr>
                <w:color w:val="000000"/>
                <w:u w:color="000000"/>
              </w:rPr>
            </w:pPr>
            <w:r>
              <w:rPr>
                <w:sz w:val="18"/>
              </w:rPr>
              <w:t>75077</w:t>
            </w:r>
          </w:p>
        </w:tc>
        <w:tc>
          <w:tcPr>
            <w:tcW w:w="930" w:type="dxa"/>
            <w:tcBorders>
              <w:top w:val="nil"/>
              <w:left w:val="nil"/>
              <w:bottom w:val="single" w:sz="2" w:space="0" w:color="auto"/>
              <w:right w:val="single" w:sz="2" w:space="0" w:color="auto"/>
            </w:tcBorders>
            <w:tcMar>
              <w:top w:w="100" w:type="dxa"/>
            </w:tcMar>
            <w:vAlign w:val="center"/>
          </w:tcPr>
          <w:p w14:paraId="04E25533"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9EB418B" w14:textId="77777777" w:rsidR="00A77B3E" w:rsidRDefault="009B680F">
            <w:pPr>
              <w:jc w:val="left"/>
              <w:rPr>
                <w:color w:val="000000"/>
                <w:u w:color="000000"/>
              </w:rPr>
            </w:pPr>
            <w:r>
              <w:rPr>
                <w:sz w:val="18"/>
              </w:rPr>
              <w:t>Centrum Projektów Polska Cyfrowa</w:t>
            </w:r>
          </w:p>
        </w:tc>
        <w:tc>
          <w:tcPr>
            <w:tcW w:w="1455" w:type="dxa"/>
            <w:tcBorders>
              <w:top w:val="nil"/>
              <w:left w:val="nil"/>
              <w:bottom w:val="single" w:sz="2" w:space="0" w:color="auto"/>
              <w:right w:val="nil"/>
            </w:tcBorders>
            <w:tcMar>
              <w:top w:w="100" w:type="dxa"/>
            </w:tcMar>
            <w:vAlign w:val="center"/>
          </w:tcPr>
          <w:p w14:paraId="513E5E4B" w14:textId="77777777" w:rsidR="00A77B3E" w:rsidRDefault="009B680F">
            <w:pPr>
              <w:jc w:val="right"/>
              <w:rPr>
                <w:color w:val="000000"/>
                <w:u w:color="000000"/>
              </w:rPr>
            </w:pPr>
            <w:r>
              <w:rPr>
                <w:sz w:val="18"/>
              </w:rPr>
              <w:t>69 999,96</w:t>
            </w:r>
          </w:p>
        </w:tc>
        <w:tc>
          <w:tcPr>
            <w:tcW w:w="1500" w:type="dxa"/>
            <w:tcBorders>
              <w:top w:val="nil"/>
              <w:left w:val="single" w:sz="2" w:space="0" w:color="auto"/>
              <w:bottom w:val="single" w:sz="2" w:space="0" w:color="auto"/>
              <w:right w:val="single" w:sz="2" w:space="0" w:color="auto"/>
            </w:tcBorders>
            <w:tcMar>
              <w:top w:w="100" w:type="dxa"/>
            </w:tcMar>
            <w:vAlign w:val="center"/>
          </w:tcPr>
          <w:p w14:paraId="60B43331" w14:textId="77777777" w:rsidR="00A77B3E" w:rsidRDefault="009B680F">
            <w:pPr>
              <w:jc w:val="right"/>
              <w:rPr>
                <w:color w:val="000000"/>
                <w:u w:color="000000"/>
              </w:rPr>
            </w:pPr>
            <w:r>
              <w:rPr>
                <w:sz w:val="18"/>
              </w:rPr>
              <w:t>69 974,00</w:t>
            </w:r>
          </w:p>
        </w:tc>
        <w:tc>
          <w:tcPr>
            <w:tcW w:w="900" w:type="dxa"/>
            <w:tcBorders>
              <w:top w:val="nil"/>
              <w:left w:val="nil"/>
              <w:bottom w:val="single" w:sz="2" w:space="0" w:color="auto"/>
              <w:right w:val="single" w:sz="2" w:space="0" w:color="auto"/>
            </w:tcBorders>
            <w:tcMar>
              <w:top w:w="100" w:type="dxa"/>
            </w:tcMar>
            <w:vAlign w:val="center"/>
          </w:tcPr>
          <w:p w14:paraId="7C1CD7BB" w14:textId="77777777" w:rsidR="00A77B3E" w:rsidRDefault="009B680F">
            <w:pPr>
              <w:jc w:val="right"/>
              <w:rPr>
                <w:color w:val="000000"/>
                <w:u w:color="000000"/>
              </w:rPr>
            </w:pPr>
            <w:r>
              <w:rPr>
                <w:sz w:val="18"/>
              </w:rPr>
              <w:t>99,96%</w:t>
            </w:r>
          </w:p>
        </w:tc>
      </w:tr>
      <w:tr w:rsidR="007F256B" w14:paraId="2E931368"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3734425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E1DAE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97747B"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4E5C8519"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4E6AF802" w14:textId="77777777" w:rsidR="00A77B3E" w:rsidRDefault="009B680F">
            <w:pPr>
              <w:jc w:val="right"/>
              <w:rPr>
                <w:color w:val="000000"/>
                <w:u w:color="000000"/>
              </w:rPr>
            </w:pPr>
            <w:r>
              <w:rPr>
                <w:sz w:val="18"/>
              </w:rPr>
              <w:t>69 999,96</w:t>
            </w:r>
          </w:p>
        </w:tc>
        <w:tc>
          <w:tcPr>
            <w:tcW w:w="1500" w:type="dxa"/>
            <w:tcBorders>
              <w:top w:val="nil"/>
              <w:left w:val="single" w:sz="2" w:space="0" w:color="auto"/>
              <w:bottom w:val="single" w:sz="2" w:space="0" w:color="auto"/>
              <w:right w:val="single" w:sz="2" w:space="0" w:color="auto"/>
            </w:tcBorders>
            <w:tcMar>
              <w:top w:w="100" w:type="dxa"/>
            </w:tcMar>
            <w:vAlign w:val="center"/>
          </w:tcPr>
          <w:p w14:paraId="78B93C17" w14:textId="77777777" w:rsidR="00A77B3E" w:rsidRDefault="009B680F">
            <w:pPr>
              <w:jc w:val="right"/>
              <w:rPr>
                <w:color w:val="000000"/>
                <w:u w:color="000000"/>
              </w:rPr>
            </w:pPr>
            <w:r>
              <w:rPr>
                <w:sz w:val="18"/>
              </w:rPr>
              <w:t>69 974,00</w:t>
            </w:r>
          </w:p>
        </w:tc>
        <w:tc>
          <w:tcPr>
            <w:tcW w:w="900" w:type="dxa"/>
            <w:tcBorders>
              <w:top w:val="nil"/>
              <w:left w:val="nil"/>
              <w:bottom w:val="single" w:sz="2" w:space="0" w:color="auto"/>
              <w:right w:val="single" w:sz="2" w:space="0" w:color="auto"/>
            </w:tcBorders>
            <w:tcMar>
              <w:top w:w="100" w:type="dxa"/>
            </w:tcMar>
            <w:vAlign w:val="center"/>
          </w:tcPr>
          <w:p w14:paraId="7543369D" w14:textId="77777777" w:rsidR="00A77B3E" w:rsidRDefault="009B680F">
            <w:pPr>
              <w:jc w:val="right"/>
              <w:rPr>
                <w:color w:val="000000"/>
                <w:u w:color="000000"/>
              </w:rPr>
            </w:pPr>
            <w:r>
              <w:rPr>
                <w:sz w:val="18"/>
              </w:rPr>
              <w:t>99,96%</w:t>
            </w:r>
          </w:p>
        </w:tc>
      </w:tr>
      <w:tr w:rsidR="007F256B" w14:paraId="60888832" w14:textId="77777777">
        <w:trPr>
          <w:trHeight w:val="244"/>
        </w:trPr>
        <w:tc>
          <w:tcPr>
            <w:tcW w:w="915" w:type="dxa"/>
            <w:tcBorders>
              <w:top w:val="nil"/>
              <w:left w:val="single" w:sz="2" w:space="0" w:color="auto"/>
              <w:bottom w:val="nil"/>
              <w:right w:val="nil"/>
            </w:tcBorders>
            <w:tcMar>
              <w:top w:w="100" w:type="dxa"/>
            </w:tcMar>
            <w:vAlign w:val="center"/>
          </w:tcPr>
          <w:p w14:paraId="5B5C45A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DEA40A8" w14:textId="77777777" w:rsidR="00A77B3E" w:rsidRDefault="009B680F">
            <w:pPr>
              <w:jc w:val="center"/>
              <w:rPr>
                <w:color w:val="000000"/>
                <w:u w:color="000000"/>
              </w:rPr>
            </w:pPr>
            <w:r>
              <w:rPr>
                <w:sz w:val="18"/>
              </w:rPr>
              <w:t>75085</w:t>
            </w:r>
          </w:p>
        </w:tc>
        <w:tc>
          <w:tcPr>
            <w:tcW w:w="930" w:type="dxa"/>
            <w:tcBorders>
              <w:top w:val="nil"/>
              <w:left w:val="nil"/>
              <w:bottom w:val="single" w:sz="2" w:space="0" w:color="auto"/>
              <w:right w:val="single" w:sz="2" w:space="0" w:color="auto"/>
            </w:tcBorders>
            <w:tcMar>
              <w:top w:w="100" w:type="dxa"/>
            </w:tcMar>
            <w:vAlign w:val="center"/>
          </w:tcPr>
          <w:p w14:paraId="1EBF776D"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25556F5" w14:textId="77777777" w:rsidR="00A77B3E" w:rsidRDefault="009B680F">
            <w:pPr>
              <w:jc w:val="left"/>
              <w:rPr>
                <w:color w:val="000000"/>
                <w:u w:color="000000"/>
              </w:rPr>
            </w:pPr>
            <w:r>
              <w:rPr>
                <w:sz w:val="18"/>
              </w:rPr>
              <w:t>Wspólna obsługa jednostek samorządu terytorialnego</w:t>
            </w:r>
          </w:p>
        </w:tc>
        <w:tc>
          <w:tcPr>
            <w:tcW w:w="1455" w:type="dxa"/>
            <w:tcBorders>
              <w:top w:val="nil"/>
              <w:left w:val="nil"/>
              <w:bottom w:val="single" w:sz="2" w:space="0" w:color="auto"/>
              <w:right w:val="nil"/>
            </w:tcBorders>
            <w:tcMar>
              <w:top w:w="100" w:type="dxa"/>
            </w:tcMar>
            <w:vAlign w:val="center"/>
          </w:tcPr>
          <w:p w14:paraId="0EF5BDFD"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486433E" w14:textId="77777777" w:rsidR="00A77B3E" w:rsidRDefault="009B680F">
            <w:pPr>
              <w:jc w:val="right"/>
              <w:rPr>
                <w:color w:val="000000"/>
                <w:u w:color="000000"/>
              </w:rPr>
            </w:pPr>
            <w:r>
              <w:rPr>
                <w:sz w:val="18"/>
              </w:rPr>
              <w:t>8,00</w:t>
            </w:r>
          </w:p>
        </w:tc>
        <w:tc>
          <w:tcPr>
            <w:tcW w:w="900" w:type="dxa"/>
            <w:tcBorders>
              <w:top w:val="nil"/>
              <w:left w:val="nil"/>
              <w:bottom w:val="single" w:sz="2" w:space="0" w:color="auto"/>
              <w:right w:val="single" w:sz="2" w:space="0" w:color="auto"/>
            </w:tcBorders>
            <w:tcMar>
              <w:top w:w="100" w:type="dxa"/>
            </w:tcMar>
            <w:vAlign w:val="center"/>
          </w:tcPr>
          <w:p w14:paraId="2DCE5B12" w14:textId="77777777" w:rsidR="00A77B3E" w:rsidRDefault="009B680F">
            <w:pPr>
              <w:jc w:val="right"/>
              <w:rPr>
                <w:color w:val="000000"/>
                <w:u w:color="000000"/>
              </w:rPr>
            </w:pPr>
            <w:r>
              <w:rPr>
                <w:sz w:val="18"/>
              </w:rPr>
              <w:t>-</w:t>
            </w:r>
          </w:p>
        </w:tc>
      </w:tr>
      <w:tr w:rsidR="007F256B" w14:paraId="048E34FC" w14:textId="77777777">
        <w:trPr>
          <w:trHeight w:val="345"/>
        </w:trPr>
        <w:tc>
          <w:tcPr>
            <w:tcW w:w="915" w:type="dxa"/>
            <w:tcBorders>
              <w:top w:val="nil"/>
              <w:left w:val="single" w:sz="2" w:space="0" w:color="auto"/>
              <w:bottom w:val="nil"/>
              <w:right w:val="single" w:sz="2" w:space="0" w:color="auto"/>
            </w:tcBorders>
            <w:tcMar>
              <w:top w:w="100" w:type="dxa"/>
            </w:tcMar>
            <w:vAlign w:val="center"/>
          </w:tcPr>
          <w:p w14:paraId="70DDCB0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C2450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2DED8A9"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7A2AB14B"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52E08BA5"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B5A2D75" w14:textId="77777777" w:rsidR="00A77B3E" w:rsidRDefault="009B680F">
            <w:pPr>
              <w:jc w:val="right"/>
              <w:rPr>
                <w:color w:val="000000"/>
                <w:u w:color="000000"/>
              </w:rPr>
            </w:pPr>
            <w:r>
              <w:rPr>
                <w:sz w:val="18"/>
              </w:rPr>
              <w:t>8,00</w:t>
            </w:r>
          </w:p>
        </w:tc>
        <w:tc>
          <w:tcPr>
            <w:tcW w:w="900" w:type="dxa"/>
            <w:tcBorders>
              <w:top w:val="nil"/>
              <w:left w:val="nil"/>
              <w:bottom w:val="single" w:sz="2" w:space="0" w:color="auto"/>
              <w:right w:val="single" w:sz="2" w:space="0" w:color="auto"/>
            </w:tcBorders>
            <w:tcMar>
              <w:top w:w="100" w:type="dxa"/>
            </w:tcMar>
            <w:vAlign w:val="center"/>
          </w:tcPr>
          <w:p w14:paraId="1D8EA64A" w14:textId="77777777" w:rsidR="00A77B3E" w:rsidRDefault="009B680F">
            <w:pPr>
              <w:jc w:val="right"/>
              <w:rPr>
                <w:color w:val="000000"/>
                <w:u w:color="000000"/>
              </w:rPr>
            </w:pPr>
            <w:r>
              <w:rPr>
                <w:sz w:val="18"/>
              </w:rPr>
              <w:t>-</w:t>
            </w:r>
          </w:p>
        </w:tc>
      </w:tr>
      <w:tr w:rsidR="007F256B" w14:paraId="26909D0E"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9361B1" w14:textId="77777777" w:rsidR="00A77B3E" w:rsidRDefault="009B680F">
            <w:pPr>
              <w:jc w:val="center"/>
              <w:rPr>
                <w:color w:val="000000"/>
                <w:u w:color="000000"/>
              </w:rPr>
            </w:pPr>
            <w:r>
              <w:rPr>
                <w:b/>
                <w:sz w:val="18"/>
              </w:rPr>
              <w:t>754</w:t>
            </w:r>
          </w:p>
        </w:tc>
        <w:tc>
          <w:tcPr>
            <w:tcW w:w="945" w:type="dxa"/>
            <w:tcBorders>
              <w:top w:val="single" w:sz="2" w:space="0" w:color="auto"/>
              <w:left w:val="nil"/>
              <w:bottom w:val="single" w:sz="2" w:space="0" w:color="auto"/>
              <w:right w:val="single" w:sz="2" w:space="0" w:color="auto"/>
            </w:tcBorders>
            <w:tcMar>
              <w:top w:w="100" w:type="dxa"/>
            </w:tcMar>
            <w:vAlign w:val="center"/>
          </w:tcPr>
          <w:p w14:paraId="57179B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FAF42DB"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1A494C4" w14:textId="77777777" w:rsidR="00A77B3E" w:rsidRDefault="009B680F">
            <w:pPr>
              <w:jc w:val="left"/>
              <w:rPr>
                <w:color w:val="000000"/>
                <w:u w:color="000000"/>
              </w:rPr>
            </w:pPr>
            <w:r>
              <w:rPr>
                <w:b/>
                <w:sz w:val="18"/>
              </w:rPr>
              <w:t>Bezpieczeństwo publiczne i ochrona przeciwpożarowa</w:t>
            </w:r>
          </w:p>
        </w:tc>
        <w:tc>
          <w:tcPr>
            <w:tcW w:w="1455" w:type="dxa"/>
            <w:tcBorders>
              <w:top w:val="nil"/>
              <w:left w:val="nil"/>
              <w:bottom w:val="single" w:sz="2" w:space="0" w:color="auto"/>
              <w:right w:val="nil"/>
            </w:tcBorders>
            <w:tcMar>
              <w:top w:w="100" w:type="dxa"/>
            </w:tcMar>
            <w:vAlign w:val="center"/>
          </w:tcPr>
          <w:p w14:paraId="61EBE86F" w14:textId="77777777" w:rsidR="00A77B3E" w:rsidRDefault="009B680F">
            <w:pPr>
              <w:jc w:val="right"/>
              <w:rPr>
                <w:color w:val="000000"/>
                <w:u w:color="000000"/>
              </w:rPr>
            </w:pPr>
            <w:r>
              <w:rPr>
                <w:b/>
                <w:sz w:val="18"/>
              </w:rPr>
              <w:t>139 438,00</w:t>
            </w:r>
          </w:p>
        </w:tc>
        <w:tc>
          <w:tcPr>
            <w:tcW w:w="1500" w:type="dxa"/>
            <w:tcBorders>
              <w:top w:val="nil"/>
              <w:left w:val="single" w:sz="2" w:space="0" w:color="auto"/>
              <w:bottom w:val="single" w:sz="2" w:space="0" w:color="auto"/>
              <w:right w:val="single" w:sz="2" w:space="0" w:color="auto"/>
            </w:tcBorders>
            <w:tcMar>
              <w:top w:w="100" w:type="dxa"/>
            </w:tcMar>
            <w:vAlign w:val="center"/>
          </w:tcPr>
          <w:p w14:paraId="3240E43C" w14:textId="77777777" w:rsidR="00A77B3E" w:rsidRDefault="009B680F">
            <w:pPr>
              <w:jc w:val="right"/>
              <w:rPr>
                <w:color w:val="000000"/>
                <w:u w:color="000000"/>
              </w:rPr>
            </w:pPr>
            <w:r>
              <w:rPr>
                <w:b/>
                <w:sz w:val="18"/>
              </w:rPr>
              <w:t>139 438,00</w:t>
            </w:r>
          </w:p>
        </w:tc>
        <w:tc>
          <w:tcPr>
            <w:tcW w:w="900" w:type="dxa"/>
            <w:tcBorders>
              <w:top w:val="nil"/>
              <w:left w:val="nil"/>
              <w:bottom w:val="single" w:sz="2" w:space="0" w:color="auto"/>
              <w:right w:val="single" w:sz="2" w:space="0" w:color="auto"/>
            </w:tcBorders>
            <w:tcMar>
              <w:top w:w="100" w:type="dxa"/>
            </w:tcMar>
            <w:vAlign w:val="center"/>
          </w:tcPr>
          <w:p w14:paraId="7E809993" w14:textId="77777777" w:rsidR="00A77B3E" w:rsidRDefault="009B680F">
            <w:pPr>
              <w:jc w:val="right"/>
              <w:rPr>
                <w:color w:val="000000"/>
                <w:u w:color="000000"/>
              </w:rPr>
            </w:pPr>
            <w:r>
              <w:rPr>
                <w:b/>
                <w:sz w:val="18"/>
              </w:rPr>
              <w:t>100,00%</w:t>
            </w:r>
          </w:p>
        </w:tc>
      </w:tr>
      <w:tr w:rsidR="007F256B" w14:paraId="4DD8BA18" w14:textId="77777777">
        <w:trPr>
          <w:trHeight w:val="244"/>
        </w:trPr>
        <w:tc>
          <w:tcPr>
            <w:tcW w:w="915" w:type="dxa"/>
            <w:tcBorders>
              <w:top w:val="nil"/>
              <w:left w:val="single" w:sz="2" w:space="0" w:color="auto"/>
              <w:bottom w:val="nil"/>
              <w:right w:val="nil"/>
            </w:tcBorders>
            <w:tcMar>
              <w:top w:w="100" w:type="dxa"/>
            </w:tcMar>
            <w:vAlign w:val="center"/>
          </w:tcPr>
          <w:p w14:paraId="14E5F74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54C4CC9" w14:textId="77777777" w:rsidR="00A77B3E" w:rsidRDefault="009B680F">
            <w:pPr>
              <w:jc w:val="center"/>
              <w:rPr>
                <w:color w:val="000000"/>
                <w:u w:color="000000"/>
              </w:rPr>
            </w:pPr>
            <w:r>
              <w:rPr>
                <w:sz w:val="18"/>
              </w:rPr>
              <w:t>75421</w:t>
            </w:r>
          </w:p>
        </w:tc>
        <w:tc>
          <w:tcPr>
            <w:tcW w:w="930" w:type="dxa"/>
            <w:tcBorders>
              <w:top w:val="nil"/>
              <w:left w:val="nil"/>
              <w:bottom w:val="single" w:sz="2" w:space="0" w:color="auto"/>
              <w:right w:val="single" w:sz="2" w:space="0" w:color="auto"/>
            </w:tcBorders>
            <w:tcMar>
              <w:top w:w="100" w:type="dxa"/>
            </w:tcMar>
            <w:vAlign w:val="center"/>
          </w:tcPr>
          <w:p w14:paraId="6B2AADBC"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F57E2A8" w14:textId="77777777" w:rsidR="00A77B3E" w:rsidRDefault="009B680F">
            <w:pPr>
              <w:jc w:val="left"/>
              <w:rPr>
                <w:color w:val="000000"/>
                <w:u w:color="000000"/>
              </w:rPr>
            </w:pPr>
            <w:r>
              <w:rPr>
                <w:sz w:val="18"/>
              </w:rPr>
              <w:t>Zarządzanie kryzysowe</w:t>
            </w:r>
          </w:p>
        </w:tc>
        <w:tc>
          <w:tcPr>
            <w:tcW w:w="1455" w:type="dxa"/>
            <w:tcBorders>
              <w:top w:val="nil"/>
              <w:left w:val="nil"/>
              <w:bottom w:val="single" w:sz="2" w:space="0" w:color="auto"/>
              <w:right w:val="nil"/>
            </w:tcBorders>
            <w:tcMar>
              <w:top w:w="100" w:type="dxa"/>
            </w:tcMar>
            <w:vAlign w:val="center"/>
          </w:tcPr>
          <w:p w14:paraId="499F2D75" w14:textId="77777777" w:rsidR="00A77B3E" w:rsidRDefault="009B680F">
            <w:pPr>
              <w:jc w:val="right"/>
              <w:rPr>
                <w:color w:val="000000"/>
                <w:u w:color="000000"/>
              </w:rPr>
            </w:pPr>
            <w:r>
              <w:rPr>
                <w:sz w:val="18"/>
              </w:rPr>
              <w:t>139 438,00</w:t>
            </w:r>
          </w:p>
        </w:tc>
        <w:tc>
          <w:tcPr>
            <w:tcW w:w="1500" w:type="dxa"/>
            <w:tcBorders>
              <w:top w:val="nil"/>
              <w:left w:val="single" w:sz="2" w:space="0" w:color="auto"/>
              <w:bottom w:val="single" w:sz="2" w:space="0" w:color="auto"/>
              <w:right w:val="single" w:sz="2" w:space="0" w:color="auto"/>
            </w:tcBorders>
            <w:tcMar>
              <w:top w:w="100" w:type="dxa"/>
            </w:tcMar>
            <w:vAlign w:val="center"/>
          </w:tcPr>
          <w:p w14:paraId="7A9FC6F4" w14:textId="77777777" w:rsidR="00A77B3E" w:rsidRDefault="009B680F">
            <w:pPr>
              <w:jc w:val="right"/>
              <w:rPr>
                <w:color w:val="000000"/>
                <w:u w:color="000000"/>
              </w:rPr>
            </w:pPr>
            <w:r>
              <w:rPr>
                <w:sz w:val="18"/>
              </w:rPr>
              <w:t>139 438,00</w:t>
            </w:r>
          </w:p>
        </w:tc>
        <w:tc>
          <w:tcPr>
            <w:tcW w:w="900" w:type="dxa"/>
            <w:tcBorders>
              <w:top w:val="nil"/>
              <w:left w:val="nil"/>
              <w:bottom w:val="single" w:sz="2" w:space="0" w:color="auto"/>
              <w:right w:val="single" w:sz="2" w:space="0" w:color="auto"/>
            </w:tcBorders>
            <w:tcMar>
              <w:top w:w="100" w:type="dxa"/>
            </w:tcMar>
            <w:vAlign w:val="center"/>
          </w:tcPr>
          <w:p w14:paraId="5EA07C98" w14:textId="77777777" w:rsidR="00A77B3E" w:rsidRDefault="009B680F">
            <w:pPr>
              <w:jc w:val="right"/>
              <w:rPr>
                <w:color w:val="000000"/>
                <w:u w:color="000000"/>
              </w:rPr>
            </w:pPr>
            <w:r>
              <w:rPr>
                <w:sz w:val="18"/>
              </w:rPr>
              <w:t>100,00%</w:t>
            </w:r>
          </w:p>
        </w:tc>
      </w:tr>
      <w:tr w:rsidR="007F256B" w14:paraId="3FAF73AE"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0E68139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C579A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7D7D82D"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6E8D0326"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32BEA99D" w14:textId="77777777" w:rsidR="00A77B3E" w:rsidRDefault="009B680F">
            <w:pPr>
              <w:jc w:val="right"/>
              <w:rPr>
                <w:color w:val="000000"/>
                <w:u w:color="000000"/>
              </w:rPr>
            </w:pPr>
            <w:r>
              <w:rPr>
                <w:sz w:val="18"/>
              </w:rPr>
              <w:t>139 438,00</w:t>
            </w:r>
          </w:p>
        </w:tc>
        <w:tc>
          <w:tcPr>
            <w:tcW w:w="1500" w:type="dxa"/>
            <w:tcBorders>
              <w:top w:val="nil"/>
              <w:left w:val="single" w:sz="2" w:space="0" w:color="auto"/>
              <w:bottom w:val="single" w:sz="2" w:space="0" w:color="auto"/>
              <w:right w:val="single" w:sz="2" w:space="0" w:color="auto"/>
            </w:tcBorders>
            <w:tcMar>
              <w:top w:w="100" w:type="dxa"/>
            </w:tcMar>
            <w:vAlign w:val="center"/>
          </w:tcPr>
          <w:p w14:paraId="577DB996" w14:textId="77777777" w:rsidR="00A77B3E" w:rsidRDefault="009B680F">
            <w:pPr>
              <w:jc w:val="right"/>
              <w:rPr>
                <w:color w:val="000000"/>
                <w:u w:color="000000"/>
              </w:rPr>
            </w:pPr>
            <w:r>
              <w:rPr>
                <w:sz w:val="18"/>
              </w:rPr>
              <w:t>139 438,00</w:t>
            </w:r>
          </w:p>
        </w:tc>
        <w:tc>
          <w:tcPr>
            <w:tcW w:w="900" w:type="dxa"/>
            <w:tcBorders>
              <w:top w:val="nil"/>
              <w:left w:val="nil"/>
              <w:bottom w:val="single" w:sz="2" w:space="0" w:color="auto"/>
              <w:right w:val="single" w:sz="2" w:space="0" w:color="auto"/>
            </w:tcBorders>
            <w:tcMar>
              <w:top w:w="100" w:type="dxa"/>
            </w:tcMar>
            <w:vAlign w:val="center"/>
          </w:tcPr>
          <w:p w14:paraId="0D458942" w14:textId="77777777" w:rsidR="00A77B3E" w:rsidRDefault="009B680F">
            <w:pPr>
              <w:jc w:val="right"/>
              <w:rPr>
                <w:color w:val="000000"/>
                <w:u w:color="000000"/>
              </w:rPr>
            </w:pPr>
            <w:r>
              <w:rPr>
                <w:sz w:val="18"/>
              </w:rPr>
              <w:t>100,00%</w:t>
            </w:r>
          </w:p>
        </w:tc>
      </w:tr>
      <w:tr w:rsidR="007F256B" w14:paraId="22280EB5"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F5B7B9" w14:textId="77777777" w:rsidR="00A77B3E" w:rsidRDefault="009B680F">
            <w:pPr>
              <w:jc w:val="center"/>
              <w:rPr>
                <w:color w:val="000000"/>
                <w:u w:color="000000"/>
              </w:rPr>
            </w:pPr>
            <w:r>
              <w:rPr>
                <w:b/>
                <w:sz w:val="18"/>
              </w:rPr>
              <w:t>755</w:t>
            </w:r>
          </w:p>
        </w:tc>
        <w:tc>
          <w:tcPr>
            <w:tcW w:w="945" w:type="dxa"/>
            <w:tcBorders>
              <w:top w:val="single" w:sz="2" w:space="0" w:color="auto"/>
              <w:left w:val="nil"/>
              <w:bottom w:val="single" w:sz="2" w:space="0" w:color="auto"/>
              <w:right w:val="single" w:sz="2" w:space="0" w:color="auto"/>
            </w:tcBorders>
            <w:tcMar>
              <w:top w:w="100" w:type="dxa"/>
            </w:tcMar>
            <w:vAlign w:val="center"/>
          </w:tcPr>
          <w:p w14:paraId="1596020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D9C8B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BF641CA" w14:textId="77777777" w:rsidR="00A77B3E" w:rsidRDefault="009B680F">
            <w:pPr>
              <w:jc w:val="left"/>
              <w:rPr>
                <w:color w:val="000000"/>
                <w:u w:color="000000"/>
              </w:rPr>
            </w:pPr>
            <w:r>
              <w:rPr>
                <w:b/>
                <w:sz w:val="18"/>
              </w:rPr>
              <w:t>Wymiar sprawiedliwości</w:t>
            </w:r>
          </w:p>
        </w:tc>
        <w:tc>
          <w:tcPr>
            <w:tcW w:w="1455" w:type="dxa"/>
            <w:tcBorders>
              <w:top w:val="nil"/>
              <w:left w:val="nil"/>
              <w:bottom w:val="single" w:sz="2" w:space="0" w:color="auto"/>
              <w:right w:val="nil"/>
            </w:tcBorders>
            <w:tcMar>
              <w:top w:w="100" w:type="dxa"/>
            </w:tcMar>
            <w:vAlign w:val="center"/>
          </w:tcPr>
          <w:p w14:paraId="1146C165" w14:textId="77777777" w:rsidR="00A77B3E" w:rsidRDefault="009B680F">
            <w:pPr>
              <w:jc w:val="right"/>
              <w:rPr>
                <w:color w:val="000000"/>
                <w:u w:color="000000"/>
              </w:rPr>
            </w:pPr>
            <w:r>
              <w:rPr>
                <w:b/>
                <w:sz w:val="18"/>
              </w:rPr>
              <w:t>198 000,00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275FF74" w14:textId="77777777" w:rsidR="00A77B3E" w:rsidRDefault="009B680F">
            <w:pPr>
              <w:jc w:val="right"/>
              <w:rPr>
                <w:color w:val="000000"/>
                <w:u w:color="000000"/>
              </w:rPr>
            </w:pPr>
            <w:r>
              <w:rPr>
                <w:sz w:val="18"/>
              </w:rPr>
              <w:t>193 088,48</w:t>
            </w:r>
          </w:p>
        </w:tc>
        <w:tc>
          <w:tcPr>
            <w:tcW w:w="900" w:type="dxa"/>
            <w:tcBorders>
              <w:top w:val="nil"/>
              <w:left w:val="nil"/>
              <w:bottom w:val="single" w:sz="2" w:space="0" w:color="auto"/>
              <w:right w:val="single" w:sz="2" w:space="0" w:color="auto"/>
            </w:tcBorders>
            <w:tcMar>
              <w:top w:w="100" w:type="dxa"/>
            </w:tcMar>
            <w:vAlign w:val="center"/>
          </w:tcPr>
          <w:p w14:paraId="63D5F515" w14:textId="77777777" w:rsidR="00A77B3E" w:rsidRDefault="009B680F">
            <w:pPr>
              <w:jc w:val="right"/>
              <w:rPr>
                <w:color w:val="000000"/>
                <w:u w:color="000000"/>
              </w:rPr>
            </w:pPr>
            <w:r>
              <w:rPr>
                <w:sz w:val="18"/>
              </w:rPr>
              <w:t>97,52%</w:t>
            </w:r>
          </w:p>
        </w:tc>
      </w:tr>
      <w:tr w:rsidR="007F256B" w14:paraId="38A92063" w14:textId="77777777">
        <w:trPr>
          <w:trHeight w:val="244"/>
        </w:trPr>
        <w:tc>
          <w:tcPr>
            <w:tcW w:w="915" w:type="dxa"/>
            <w:tcBorders>
              <w:top w:val="nil"/>
              <w:left w:val="single" w:sz="2" w:space="0" w:color="auto"/>
              <w:bottom w:val="nil"/>
              <w:right w:val="nil"/>
            </w:tcBorders>
            <w:tcMar>
              <w:top w:w="100" w:type="dxa"/>
            </w:tcMar>
            <w:vAlign w:val="center"/>
          </w:tcPr>
          <w:p w14:paraId="75C8F4B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9601A52" w14:textId="77777777" w:rsidR="00A77B3E" w:rsidRDefault="009B680F">
            <w:pPr>
              <w:jc w:val="center"/>
              <w:rPr>
                <w:color w:val="000000"/>
                <w:u w:color="000000"/>
              </w:rPr>
            </w:pPr>
            <w:r>
              <w:rPr>
                <w:sz w:val="18"/>
              </w:rPr>
              <w:t>75515</w:t>
            </w:r>
          </w:p>
        </w:tc>
        <w:tc>
          <w:tcPr>
            <w:tcW w:w="930" w:type="dxa"/>
            <w:tcBorders>
              <w:top w:val="nil"/>
              <w:left w:val="nil"/>
              <w:bottom w:val="single" w:sz="2" w:space="0" w:color="auto"/>
              <w:right w:val="single" w:sz="2" w:space="0" w:color="auto"/>
            </w:tcBorders>
            <w:tcMar>
              <w:top w:w="100" w:type="dxa"/>
            </w:tcMar>
            <w:vAlign w:val="center"/>
          </w:tcPr>
          <w:p w14:paraId="36DE848C"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18FB0A6" w14:textId="77777777" w:rsidR="00A77B3E" w:rsidRDefault="009B680F">
            <w:pPr>
              <w:jc w:val="left"/>
              <w:rPr>
                <w:color w:val="000000"/>
                <w:u w:color="000000"/>
              </w:rPr>
            </w:pPr>
            <w:r>
              <w:rPr>
                <w:sz w:val="18"/>
              </w:rPr>
              <w:t>Nieodpłatna pomoc prawna</w:t>
            </w:r>
          </w:p>
        </w:tc>
        <w:tc>
          <w:tcPr>
            <w:tcW w:w="1455" w:type="dxa"/>
            <w:tcBorders>
              <w:top w:val="nil"/>
              <w:left w:val="nil"/>
              <w:bottom w:val="single" w:sz="2" w:space="0" w:color="auto"/>
              <w:right w:val="nil"/>
            </w:tcBorders>
            <w:tcMar>
              <w:top w:w="100" w:type="dxa"/>
            </w:tcMar>
            <w:vAlign w:val="center"/>
          </w:tcPr>
          <w:p w14:paraId="50789636" w14:textId="77777777" w:rsidR="00A77B3E" w:rsidRDefault="009B680F">
            <w:pPr>
              <w:jc w:val="right"/>
              <w:rPr>
                <w:color w:val="000000"/>
                <w:u w:color="000000"/>
              </w:rPr>
            </w:pPr>
            <w:r>
              <w:rPr>
                <w:sz w:val="18"/>
              </w:rPr>
              <w:t>198 000,00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D278184" w14:textId="77777777" w:rsidR="00A77B3E" w:rsidRDefault="009B680F">
            <w:pPr>
              <w:jc w:val="right"/>
              <w:rPr>
                <w:color w:val="000000"/>
                <w:u w:color="000000"/>
              </w:rPr>
            </w:pPr>
            <w:r>
              <w:rPr>
                <w:sz w:val="18"/>
              </w:rPr>
              <w:t>193 088,48</w:t>
            </w:r>
          </w:p>
        </w:tc>
        <w:tc>
          <w:tcPr>
            <w:tcW w:w="900" w:type="dxa"/>
            <w:tcBorders>
              <w:top w:val="nil"/>
              <w:left w:val="nil"/>
              <w:bottom w:val="single" w:sz="2" w:space="0" w:color="auto"/>
              <w:right w:val="single" w:sz="2" w:space="0" w:color="auto"/>
            </w:tcBorders>
            <w:tcMar>
              <w:top w:w="100" w:type="dxa"/>
            </w:tcMar>
            <w:vAlign w:val="center"/>
          </w:tcPr>
          <w:p w14:paraId="2FA06E02" w14:textId="77777777" w:rsidR="00A77B3E" w:rsidRDefault="009B680F">
            <w:pPr>
              <w:jc w:val="right"/>
              <w:rPr>
                <w:color w:val="000000"/>
                <w:u w:color="000000"/>
              </w:rPr>
            </w:pPr>
            <w:r>
              <w:rPr>
                <w:sz w:val="18"/>
              </w:rPr>
              <w:t>97,52%</w:t>
            </w:r>
          </w:p>
        </w:tc>
      </w:tr>
      <w:tr w:rsidR="007F256B" w14:paraId="186ADB4F"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4B4C51C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E9202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F830CC7"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318DDFE6"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2AD33779" w14:textId="77777777" w:rsidR="00A77B3E" w:rsidRDefault="009B680F">
            <w:pPr>
              <w:jc w:val="right"/>
              <w:rPr>
                <w:color w:val="000000"/>
                <w:u w:color="000000"/>
              </w:rPr>
            </w:pPr>
            <w:r>
              <w:rPr>
                <w:sz w:val="18"/>
              </w:rPr>
              <w:t>198 000,00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403EA49" w14:textId="77777777" w:rsidR="00A77B3E" w:rsidRDefault="009B680F">
            <w:pPr>
              <w:jc w:val="right"/>
              <w:rPr>
                <w:color w:val="000000"/>
                <w:u w:color="000000"/>
              </w:rPr>
            </w:pPr>
            <w:r>
              <w:rPr>
                <w:sz w:val="18"/>
              </w:rPr>
              <w:t>193 088,48</w:t>
            </w:r>
          </w:p>
        </w:tc>
        <w:tc>
          <w:tcPr>
            <w:tcW w:w="900" w:type="dxa"/>
            <w:tcBorders>
              <w:top w:val="nil"/>
              <w:left w:val="nil"/>
              <w:bottom w:val="single" w:sz="2" w:space="0" w:color="auto"/>
              <w:right w:val="single" w:sz="2" w:space="0" w:color="auto"/>
            </w:tcBorders>
            <w:tcMar>
              <w:top w:w="100" w:type="dxa"/>
            </w:tcMar>
            <w:vAlign w:val="center"/>
          </w:tcPr>
          <w:p w14:paraId="253FB761" w14:textId="77777777" w:rsidR="00A77B3E" w:rsidRDefault="009B680F">
            <w:pPr>
              <w:jc w:val="right"/>
              <w:rPr>
                <w:color w:val="000000"/>
                <w:u w:color="000000"/>
              </w:rPr>
            </w:pPr>
            <w:r>
              <w:rPr>
                <w:sz w:val="18"/>
              </w:rPr>
              <w:t>97,52%</w:t>
            </w:r>
          </w:p>
        </w:tc>
      </w:tr>
      <w:tr w:rsidR="007F256B" w14:paraId="10282F7D" w14:textId="77777777">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6C1BB9" w14:textId="77777777" w:rsidR="00A77B3E" w:rsidRDefault="009B680F">
            <w:pPr>
              <w:jc w:val="center"/>
              <w:rPr>
                <w:color w:val="000000"/>
                <w:u w:color="000000"/>
              </w:rPr>
            </w:pPr>
            <w:r>
              <w:rPr>
                <w:b/>
                <w:sz w:val="18"/>
              </w:rPr>
              <w:t>756</w:t>
            </w:r>
          </w:p>
        </w:tc>
        <w:tc>
          <w:tcPr>
            <w:tcW w:w="945" w:type="dxa"/>
            <w:tcBorders>
              <w:top w:val="single" w:sz="2" w:space="0" w:color="auto"/>
              <w:left w:val="nil"/>
              <w:bottom w:val="single" w:sz="2" w:space="0" w:color="auto"/>
              <w:right w:val="single" w:sz="2" w:space="0" w:color="auto"/>
            </w:tcBorders>
            <w:tcMar>
              <w:top w:w="100" w:type="dxa"/>
            </w:tcMar>
            <w:vAlign w:val="center"/>
          </w:tcPr>
          <w:p w14:paraId="0C7060A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379A7D"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62E8860" w14:textId="77777777" w:rsidR="00A77B3E" w:rsidRDefault="009B680F">
            <w:pPr>
              <w:jc w:val="left"/>
              <w:rPr>
                <w:color w:val="000000"/>
                <w:u w:color="000000"/>
              </w:rPr>
            </w:pPr>
            <w:r>
              <w:rPr>
                <w:b/>
                <w:sz w:val="18"/>
              </w:rPr>
              <w:t>Dochody od osób prawnych, od osób fizycznych i od innych jednostek nieposiadających osobowości prawnej oraz wydatki związane z ich poborem</w:t>
            </w:r>
          </w:p>
        </w:tc>
        <w:tc>
          <w:tcPr>
            <w:tcW w:w="1455" w:type="dxa"/>
            <w:tcBorders>
              <w:top w:val="nil"/>
              <w:left w:val="nil"/>
              <w:bottom w:val="single" w:sz="2" w:space="0" w:color="auto"/>
              <w:right w:val="nil"/>
            </w:tcBorders>
            <w:tcMar>
              <w:top w:w="100" w:type="dxa"/>
            </w:tcMar>
            <w:vAlign w:val="center"/>
          </w:tcPr>
          <w:p w14:paraId="023291FC" w14:textId="77777777" w:rsidR="00A77B3E" w:rsidRDefault="009B680F">
            <w:pPr>
              <w:jc w:val="right"/>
              <w:rPr>
                <w:color w:val="000000"/>
                <w:u w:color="000000"/>
              </w:rPr>
            </w:pPr>
            <w:r>
              <w:rPr>
                <w:b/>
                <w:sz w:val="18"/>
              </w:rPr>
              <w:t>19 291 949,00</w:t>
            </w:r>
          </w:p>
        </w:tc>
        <w:tc>
          <w:tcPr>
            <w:tcW w:w="1500" w:type="dxa"/>
            <w:tcBorders>
              <w:top w:val="nil"/>
              <w:left w:val="single" w:sz="2" w:space="0" w:color="auto"/>
              <w:bottom w:val="single" w:sz="2" w:space="0" w:color="auto"/>
              <w:right w:val="single" w:sz="2" w:space="0" w:color="auto"/>
            </w:tcBorders>
            <w:tcMar>
              <w:top w:w="100" w:type="dxa"/>
            </w:tcMar>
            <w:vAlign w:val="center"/>
          </w:tcPr>
          <w:p w14:paraId="6917327B" w14:textId="77777777" w:rsidR="00A77B3E" w:rsidRDefault="009B680F">
            <w:pPr>
              <w:jc w:val="right"/>
              <w:rPr>
                <w:color w:val="000000"/>
                <w:u w:color="000000"/>
              </w:rPr>
            </w:pPr>
            <w:r>
              <w:rPr>
                <w:b/>
                <w:sz w:val="18"/>
              </w:rPr>
              <w:t>18 983 916,57</w:t>
            </w:r>
          </w:p>
        </w:tc>
        <w:tc>
          <w:tcPr>
            <w:tcW w:w="900" w:type="dxa"/>
            <w:tcBorders>
              <w:top w:val="nil"/>
              <w:left w:val="nil"/>
              <w:bottom w:val="single" w:sz="2" w:space="0" w:color="auto"/>
              <w:right w:val="single" w:sz="2" w:space="0" w:color="auto"/>
            </w:tcBorders>
            <w:tcMar>
              <w:top w:w="100" w:type="dxa"/>
            </w:tcMar>
            <w:vAlign w:val="center"/>
          </w:tcPr>
          <w:p w14:paraId="39F892E5" w14:textId="77777777" w:rsidR="00A77B3E" w:rsidRDefault="009B680F">
            <w:pPr>
              <w:jc w:val="right"/>
              <w:rPr>
                <w:color w:val="000000"/>
                <w:u w:color="000000"/>
              </w:rPr>
            </w:pPr>
            <w:r>
              <w:rPr>
                <w:b/>
                <w:sz w:val="18"/>
              </w:rPr>
              <w:t>98,40%</w:t>
            </w:r>
          </w:p>
        </w:tc>
      </w:tr>
      <w:tr w:rsidR="007F256B" w14:paraId="17AFFE16" w14:textId="77777777">
        <w:trPr>
          <w:trHeight w:val="432"/>
        </w:trPr>
        <w:tc>
          <w:tcPr>
            <w:tcW w:w="915" w:type="dxa"/>
            <w:tcBorders>
              <w:top w:val="nil"/>
              <w:left w:val="single" w:sz="2" w:space="0" w:color="auto"/>
              <w:bottom w:val="nil"/>
              <w:right w:val="nil"/>
            </w:tcBorders>
            <w:tcMar>
              <w:top w:w="100" w:type="dxa"/>
            </w:tcMar>
            <w:vAlign w:val="center"/>
          </w:tcPr>
          <w:p w14:paraId="70B28F2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D2A7C40" w14:textId="77777777" w:rsidR="00A77B3E" w:rsidRDefault="009B680F">
            <w:pPr>
              <w:jc w:val="center"/>
              <w:rPr>
                <w:color w:val="000000"/>
                <w:u w:color="000000"/>
              </w:rPr>
            </w:pPr>
            <w:r>
              <w:rPr>
                <w:sz w:val="18"/>
              </w:rPr>
              <w:t>75618</w:t>
            </w:r>
          </w:p>
        </w:tc>
        <w:tc>
          <w:tcPr>
            <w:tcW w:w="930" w:type="dxa"/>
            <w:tcBorders>
              <w:top w:val="nil"/>
              <w:left w:val="nil"/>
              <w:bottom w:val="single" w:sz="2" w:space="0" w:color="auto"/>
              <w:right w:val="single" w:sz="2" w:space="0" w:color="auto"/>
            </w:tcBorders>
            <w:tcMar>
              <w:top w:w="100" w:type="dxa"/>
            </w:tcMar>
            <w:vAlign w:val="center"/>
          </w:tcPr>
          <w:p w14:paraId="31ED55D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90270CA" w14:textId="77777777" w:rsidR="00A77B3E" w:rsidRDefault="009B680F">
            <w:pPr>
              <w:jc w:val="left"/>
              <w:rPr>
                <w:color w:val="000000"/>
                <w:u w:color="000000"/>
              </w:rPr>
            </w:pPr>
            <w:r>
              <w:rPr>
                <w:sz w:val="18"/>
              </w:rPr>
              <w:t>Wpływy z innych opłat stanowiących dochody jednostek samorządu terytorialnego na podstawie ustaw</w:t>
            </w:r>
          </w:p>
        </w:tc>
        <w:tc>
          <w:tcPr>
            <w:tcW w:w="1455" w:type="dxa"/>
            <w:tcBorders>
              <w:top w:val="nil"/>
              <w:left w:val="nil"/>
              <w:bottom w:val="single" w:sz="2" w:space="0" w:color="auto"/>
              <w:right w:val="nil"/>
            </w:tcBorders>
            <w:tcMar>
              <w:top w:w="100" w:type="dxa"/>
            </w:tcMar>
            <w:vAlign w:val="center"/>
          </w:tcPr>
          <w:p w14:paraId="6DAE0039" w14:textId="77777777" w:rsidR="00A77B3E" w:rsidRDefault="009B680F">
            <w:pPr>
              <w:jc w:val="right"/>
              <w:rPr>
                <w:color w:val="000000"/>
                <w:u w:color="000000"/>
              </w:rPr>
            </w:pPr>
            <w:r>
              <w:rPr>
                <w:sz w:val="18"/>
              </w:rPr>
              <w:t>2 929 954,00</w:t>
            </w:r>
          </w:p>
        </w:tc>
        <w:tc>
          <w:tcPr>
            <w:tcW w:w="1500" w:type="dxa"/>
            <w:tcBorders>
              <w:top w:val="nil"/>
              <w:left w:val="single" w:sz="2" w:space="0" w:color="auto"/>
              <w:bottom w:val="single" w:sz="2" w:space="0" w:color="auto"/>
              <w:right w:val="single" w:sz="2" w:space="0" w:color="auto"/>
            </w:tcBorders>
            <w:tcMar>
              <w:top w:w="100" w:type="dxa"/>
            </w:tcMar>
            <w:vAlign w:val="center"/>
          </w:tcPr>
          <w:p w14:paraId="474B7AE0" w14:textId="77777777" w:rsidR="00A77B3E" w:rsidRDefault="009B680F">
            <w:pPr>
              <w:jc w:val="right"/>
              <w:rPr>
                <w:color w:val="000000"/>
                <w:u w:color="000000"/>
              </w:rPr>
            </w:pPr>
            <w:r>
              <w:rPr>
                <w:sz w:val="18"/>
              </w:rPr>
              <w:t>3 045 984,68</w:t>
            </w:r>
          </w:p>
        </w:tc>
        <w:tc>
          <w:tcPr>
            <w:tcW w:w="900" w:type="dxa"/>
            <w:tcBorders>
              <w:top w:val="nil"/>
              <w:left w:val="nil"/>
              <w:bottom w:val="single" w:sz="2" w:space="0" w:color="auto"/>
              <w:right w:val="single" w:sz="2" w:space="0" w:color="auto"/>
            </w:tcBorders>
            <w:tcMar>
              <w:top w:w="100" w:type="dxa"/>
            </w:tcMar>
            <w:vAlign w:val="center"/>
          </w:tcPr>
          <w:p w14:paraId="35B5BA11" w14:textId="77777777" w:rsidR="00A77B3E" w:rsidRDefault="009B680F">
            <w:pPr>
              <w:jc w:val="right"/>
              <w:rPr>
                <w:color w:val="000000"/>
                <w:u w:color="000000"/>
              </w:rPr>
            </w:pPr>
            <w:r>
              <w:rPr>
                <w:sz w:val="18"/>
              </w:rPr>
              <w:t>103,96%</w:t>
            </w:r>
          </w:p>
        </w:tc>
      </w:tr>
      <w:tr w:rsidR="007F256B" w14:paraId="37C1D4A4"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5B358A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5CBD2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CD1941A" w14:textId="77777777" w:rsidR="00A77B3E" w:rsidRDefault="009B680F">
            <w:pPr>
              <w:jc w:val="center"/>
              <w:rPr>
                <w:color w:val="000000"/>
                <w:u w:color="000000"/>
              </w:rPr>
            </w:pPr>
            <w:r>
              <w:rPr>
                <w:sz w:val="18"/>
              </w:rPr>
              <w:t>0420</w:t>
            </w:r>
          </w:p>
        </w:tc>
        <w:tc>
          <w:tcPr>
            <w:tcW w:w="3345" w:type="dxa"/>
            <w:tcBorders>
              <w:top w:val="single" w:sz="2" w:space="0" w:color="auto"/>
              <w:left w:val="nil"/>
              <w:bottom w:val="single" w:sz="2" w:space="0" w:color="auto"/>
              <w:right w:val="single" w:sz="2" w:space="0" w:color="auto"/>
            </w:tcBorders>
            <w:tcMar>
              <w:top w:w="100" w:type="dxa"/>
            </w:tcMar>
            <w:vAlign w:val="center"/>
          </w:tcPr>
          <w:p w14:paraId="3F2B8ADA" w14:textId="77777777" w:rsidR="00A77B3E" w:rsidRDefault="009B680F">
            <w:pPr>
              <w:jc w:val="left"/>
              <w:rPr>
                <w:color w:val="000000"/>
                <w:u w:color="000000"/>
              </w:rPr>
            </w:pPr>
            <w:r>
              <w:rPr>
                <w:sz w:val="18"/>
              </w:rPr>
              <w:t>Wpływy z opłaty komunikacyjnej</w:t>
            </w:r>
          </w:p>
        </w:tc>
        <w:tc>
          <w:tcPr>
            <w:tcW w:w="1455" w:type="dxa"/>
            <w:tcBorders>
              <w:top w:val="nil"/>
              <w:left w:val="nil"/>
              <w:bottom w:val="single" w:sz="2" w:space="0" w:color="auto"/>
              <w:right w:val="nil"/>
            </w:tcBorders>
            <w:tcMar>
              <w:top w:w="100" w:type="dxa"/>
            </w:tcMar>
            <w:vAlign w:val="center"/>
          </w:tcPr>
          <w:p w14:paraId="047AAC22" w14:textId="77777777" w:rsidR="00A77B3E" w:rsidRDefault="009B680F">
            <w:pPr>
              <w:jc w:val="right"/>
              <w:rPr>
                <w:color w:val="000000"/>
                <w:u w:color="000000"/>
              </w:rPr>
            </w:pPr>
            <w:r>
              <w:rPr>
                <w:sz w:val="18"/>
              </w:rPr>
              <w:t>1 940 000,00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712A4D25" w14:textId="77777777" w:rsidR="00A77B3E" w:rsidRDefault="009B680F">
            <w:pPr>
              <w:jc w:val="right"/>
              <w:rPr>
                <w:color w:val="000000"/>
                <w:u w:color="000000"/>
              </w:rPr>
            </w:pPr>
            <w:r>
              <w:rPr>
                <w:sz w:val="18"/>
              </w:rPr>
              <w:t>2 059 492,15</w:t>
            </w:r>
          </w:p>
        </w:tc>
        <w:tc>
          <w:tcPr>
            <w:tcW w:w="900" w:type="dxa"/>
            <w:tcBorders>
              <w:top w:val="nil"/>
              <w:left w:val="nil"/>
              <w:bottom w:val="single" w:sz="2" w:space="0" w:color="auto"/>
              <w:right w:val="single" w:sz="2" w:space="0" w:color="auto"/>
            </w:tcBorders>
            <w:tcMar>
              <w:top w:w="100" w:type="dxa"/>
            </w:tcMar>
            <w:vAlign w:val="center"/>
          </w:tcPr>
          <w:p w14:paraId="7EDE7880" w14:textId="77777777" w:rsidR="00A77B3E" w:rsidRDefault="009B680F">
            <w:pPr>
              <w:jc w:val="right"/>
              <w:rPr>
                <w:color w:val="000000"/>
                <w:u w:color="000000"/>
              </w:rPr>
            </w:pPr>
            <w:r>
              <w:rPr>
                <w:sz w:val="18"/>
              </w:rPr>
              <w:t>106,16%</w:t>
            </w:r>
          </w:p>
        </w:tc>
      </w:tr>
      <w:tr w:rsidR="007F256B" w14:paraId="5F6C7B35"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207611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2443B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A476CB8" w14:textId="77777777" w:rsidR="00A77B3E" w:rsidRDefault="009B680F">
            <w:pPr>
              <w:jc w:val="center"/>
              <w:rPr>
                <w:color w:val="000000"/>
                <w:u w:color="000000"/>
              </w:rPr>
            </w:pPr>
            <w:r>
              <w:rPr>
                <w:sz w:val="18"/>
              </w:rPr>
              <w:t>0490</w:t>
            </w:r>
          </w:p>
        </w:tc>
        <w:tc>
          <w:tcPr>
            <w:tcW w:w="3345" w:type="dxa"/>
            <w:tcBorders>
              <w:top w:val="single" w:sz="2" w:space="0" w:color="auto"/>
              <w:left w:val="nil"/>
              <w:bottom w:val="single" w:sz="2" w:space="0" w:color="auto"/>
              <w:right w:val="single" w:sz="2" w:space="0" w:color="auto"/>
            </w:tcBorders>
            <w:tcMar>
              <w:top w:w="100" w:type="dxa"/>
            </w:tcMar>
            <w:vAlign w:val="center"/>
          </w:tcPr>
          <w:p w14:paraId="0122BE7E" w14:textId="77777777" w:rsidR="00A77B3E" w:rsidRDefault="009B680F">
            <w:pPr>
              <w:jc w:val="left"/>
              <w:rPr>
                <w:color w:val="000000"/>
                <w:u w:color="000000"/>
              </w:rPr>
            </w:pPr>
            <w:r>
              <w:rPr>
                <w:sz w:val="18"/>
              </w:rPr>
              <w:t>Wpływy z innych lokalnych opłat pobieranych przez jednostki samorządu terytorialnego na podstawie odrębnych ustaw</w:t>
            </w:r>
          </w:p>
        </w:tc>
        <w:tc>
          <w:tcPr>
            <w:tcW w:w="1455" w:type="dxa"/>
            <w:tcBorders>
              <w:top w:val="nil"/>
              <w:left w:val="nil"/>
              <w:bottom w:val="single" w:sz="2" w:space="0" w:color="auto"/>
              <w:right w:val="nil"/>
            </w:tcBorders>
            <w:tcMar>
              <w:top w:w="100" w:type="dxa"/>
            </w:tcMar>
            <w:vAlign w:val="center"/>
          </w:tcPr>
          <w:p w14:paraId="2CF28D9D" w14:textId="77777777" w:rsidR="00A77B3E" w:rsidRDefault="009B680F">
            <w:pPr>
              <w:jc w:val="right"/>
              <w:rPr>
                <w:color w:val="000000"/>
                <w:u w:color="000000"/>
              </w:rPr>
            </w:pPr>
            <w:r>
              <w:rPr>
                <w:sz w:val="18"/>
              </w:rPr>
              <w:t>699 604,00</w:t>
            </w:r>
          </w:p>
        </w:tc>
        <w:tc>
          <w:tcPr>
            <w:tcW w:w="1500" w:type="dxa"/>
            <w:tcBorders>
              <w:top w:val="nil"/>
              <w:left w:val="single" w:sz="2" w:space="0" w:color="auto"/>
              <w:bottom w:val="single" w:sz="2" w:space="0" w:color="auto"/>
              <w:right w:val="single" w:sz="2" w:space="0" w:color="auto"/>
            </w:tcBorders>
            <w:tcMar>
              <w:top w:w="100" w:type="dxa"/>
            </w:tcMar>
            <w:vAlign w:val="center"/>
          </w:tcPr>
          <w:p w14:paraId="702F8F75" w14:textId="77777777" w:rsidR="00A77B3E" w:rsidRDefault="009B680F">
            <w:pPr>
              <w:jc w:val="right"/>
              <w:rPr>
                <w:color w:val="000000"/>
                <w:u w:color="000000"/>
              </w:rPr>
            </w:pPr>
            <w:r>
              <w:rPr>
                <w:sz w:val="18"/>
              </w:rPr>
              <w:t>719 465,40</w:t>
            </w:r>
          </w:p>
        </w:tc>
        <w:tc>
          <w:tcPr>
            <w:tcW w:w="900" w:type="dxa"/>
            <w:tcBorders>
              <w:top w:val="nil"/>
              <w:left w:val="nil"/>
              <w:bottom w:val="single" w:sz="2" w:space="0" w:color="auto"/>
              <w:right w:val="single" w:sz="2" w:space="0" w:color="auto"/>
            </w:tcBorders>
            <w:tcMar>
              <w:top w:w="100" w:type="dxa"/>
            </w:tcMar>
            <w:vAlign w:val="center"/>
          </w:tcPr>
          <w:p w14:paraId="6B9F7586" w14:textId="77777777" w:rsidR="00A77B3E" w:rsidRDefault="009B680F">
            <w:pPr>
              <w:jc w:val="right"/>
              <w:rPr>
                <w:color w:val="000000"/>
                <w:u w:color="000000"/>
              </w:rPr>
            </w:pPr>
            <w:r>
              <w:rPr>
                <w:sz w:val="18"/>
              </w:rPr>
              <w:t>102,84%</w:t>
            </w:r>
          </w:p>
        </w:tc>
      </w:tr>
      <w:tr w:rsidR="007F256B" w14:paraId="31AED0E3"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5FBF7EE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73B41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1D19AB9" w14:textId="77777777" w:rsidR="00A77B3E" w:rsidRDefault="009B680F">
            <w:pPr>
              <w:jc w:val="center"/>
              <w:rPr>
                <w:color w:val="000000"/>
                <w:u w:color="000000"/>
              </w:rPr>
            </w:pPr>
            <w:r>
              <w:rPr>
                <w:sz w:val="18"/>
              </w:rPr>
              <w:t>0570</w:t>
            </w:r>
          </w:p>
        </w:tc>
        <w:tc>
          <w:tcPr>
            <w:tcW w:w="3345" w:type="dxa"/>
            <w:tcBorders>
              <w:top w:val="single" w:sz="2" w:space="0" w:color="auto"/>
              <w:left w:val="nil"/>
              <w:bottom w:val="single" w:sz="2" w:space="0" w:color="auto"/>
              <w:right w:val="single" w:sz="2" w:space="0" w:color="auto"/>
            </w:tcBorders>
            <w:tcMar>
              <w:top w:w="100" w:type="dxa"/>
            </w:tcMar>
            <w:vAlign w:val="center"/>
          </w:tcPr>
          <w:p w14:paraId="61296B0B" w14:textId="77777777" w:rsidR="00A77B3E" w:rsidRDefault="009B680F">
            <w:pPr>
              <w:jc w:val="left"/>
              <w:rPr>
                <w:color w:val="000000"/>
                <w:u w:color="000000"/>
              </w:rPr>
            </w:pPr>
            <w:r>
              <w:rPr>
                <w:sz w:val="18"/>
              </w:rPr>
              <w:t>Wpływy z tytułu grzywien, mandatów i innych kar pieniężnych od osób fizycznych</w:t>
            </w:r>
          </w:p>
        </w:tc>
        <w:tc>
          <w:tcPr>
            <w:tcW w:w="1455" w:type="dxa"/>
            <w:tcBorders>
              <w:top w:val="nil"/>
              <w:left w:val="nil"/>
              <w:bottom w:val="single" w:sz="2" w:space="0" w:color="auto"/>
              <w:right w:val="nil"/>
            </w:tcBorders>
            <w:tcMar>
              <w:top w:w="100" w:type="dxa"/>
            </w:tcMar>
            <w:vAlign w:val="center"/>
          </w:tcPr>
          <w:p w14:paraId="0CFC7BEA" w14:textId="77777777" w:rsidR="00A77B3E" w:rsidRDefault="009B680F">
            <w:pPr>
              <w:jc w:val="right"/>
              <w:rPr>
                <w:color w:val="000000"/>
                <w:u w:color="000000"/>
              </w:rPr>
            </w:pPr>
            <w:r>
              <w:rPr>
                <w:sz w:val="18"/>
              </w:rPr>
              <w:t>9 600,00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4D2A6E3D" w14:textId="77777777" w:rsidR="00A77B3E" w:rsidRDefault="009B680F">
            <w:pPr>
              <w:jc w:val="right"/>
              <w:rPr>
                <w:color w:val="000000"/>
                <w:u w:color="000000"/>
              </w:rPr>
            </w:pPr>
            <w:r>
              <w:rPr>
                <w:sz w:val="18"/>
              </w:rPr>
              <w:t>7 800,00</w:t>
            </w:r>
          </w:p>
        </w:tc>
        <w:tc>
          <w:tcPr>
            <w:tcW w:w="900" w:type="dxa"/>
            <w:tcBorders>
              <w:top w:val="nil"/>
              <w:left w:val="nil"/>
              <w:bottom w:val="single" w:sz="2" w:space="0" w:color="auto"/>
              <w:right w:val="single" w:sz="2" w:space="0" w:color="auto"/>
            </w:tcBorders>
            <w:tcMar>
              <w:top w:w="100" w:type="dxa"/>
            </w:tcMar>
            <w:vAlign w:val="center"/>
          </w:tcPr>
          <w:p w14:paraId="6FD3F6C5" w14:textId="77777777" w:rsidR="00A77B3E" w:rsidRDefault="009B680F">
            <w:pPr>
              <w:jc w:val="right"/>
              <w:rPr>
                <w:color w:val="000000"/>
                <w:u w:color="000000"/>
              </w:rPr>
            </w:pPr>
            <w:r>
              <w:rPr>
                <w:sz w:val="18"/>
              </w:rPr>
              <w:t>81,25%</w:t>
            </w:r>
          </w:p>
        </w:tc>
      </w:tr>
      <w:tr w:rsidR="007F256B" w14:paraId="1750B331"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A906EE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1FB76F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100D3F" w14:textId="77777777" w:rsidR="00A77B3E" w:rsidRDefault="009B680F">
            <w:pPr>
              <w:jc w:val="center"/>
              <w:rPr>
                <w:color w:val="000000"/>
                <w:u w:color="000000"/>
              </w:rPr>
            </w:pPr>
            <w:r>
              <w:rPr>
                <w:sz w:val="18"/>
              </w:rPr>
              <w:t>0590</w:t>
            </w:r>
          </w:p>
        </w:tc>
        <w:tc>
          <w:tcPr>
            <w:tcW w:w="3345" w:type="dxa"/>
            <w:tcBorders>
              <w:top w:val="single" w:sz="2" w:space="0" w:color="auto"/>
              <w:left w:val="nil"/>
              <w:bottom w:val="single" w:sz="2" w:space="0" w:color="auto"/>
              <w:right w:val="single" w:sz="2" w:space="0" w:color="auto"/>
            </w:tcBorders>
            <w:tcMar>
              <w:top w:w="100" w:type="dxa"/>
            </w:tcMar>
            <w:vAlign w:val="center"/>
          </w:tcPr>
          <w:p w14:paraId="5DD8D4BF" w14:textId="77777777" w:rsidR="00A77B3E" w:rsidRDefault="009B680F">
            <w:pPr>
              <w:jc w:val="left"/>
              <w:rPr>
                <w:color w:val="000000"/>
                <w:u w:color="000000"/>
              </w:rPr>
            </w:pPr>
            <w:r>
              <w:rPr>
                <w:sz w:val="18"/>
              </w:rPr>
              <w:t>Wpływy z opłat za koncesje i licencje</w:t>
            </w:r>
          </w:p>
        </w:tc>
        <w:tc>
          <w:tcPr>
            <w:tcW w:w="1455" w:type="dxa"/>
            <w:tcBorders>
              <w:top w:val="nil"/>
              <w:left w:val="nil"/>
              <w:bottom w:val="single" w:sz="2" w:space="0" w:color="auto"/>
              <w:right w:val="nil"/>
            </w:tcBorders>
            <w:tcMar>
              <w:top w:w="100" w:type="dxa"/>
            </w:tcMar>
            <w:vAlign w:val="center"/>
          </w:tcPr>
          <w:p w14:paraId="62667954" w14:textId="77777777" w:rsidR="00A77B3E" w:rsidRDefault="009B680F">
            <w:pPr>
              <w:jc w:val="right"/>
              <w:rPr>
                <w:color w:val="000000"/>
                <w:u w:color="000000"/>
              </w:rPr>
            </w:pPr>
            <w:r>
              <w:rPr>
                <w:sz w:val="18"/>
              </w:rPr>
              <w:t>32 000,00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0497278" w14:textId="77777777" w:rsidR="00A77B3E" w:rsidRDefault="009B680F">
            <w:pPr>
              <w:jc w:val="right"/>
              <w:rPr>
                <w:color w:val="000000"/>
                <w:u w:color="000000"/>
              </w:rPr>
            </w:pPr>
            <w:r>
              <w:rPr>
                <w:sz w:val="18"/>
              </w:rPr>
              <w:t>23 708,60</w:t>
            </w:r>
          </w:p>
        </w:tc>
        <w:tc>
          <w:tcPr>
            <w:tcW w:w="900" w:type="dxa"/>
            <w:tcBorders>
              <w:top w:val="nil"/>
              <w:left w:val="nil"/>
              <w:bottom w:val="single" w:sz="2" w:space="0" w:color="auto"/>
              <w:right w:val="single" w:sz="2" w:space="0" w:color="auto"/>
            </w:tcBorders>
            <w:tcMar>
              <w:top w:w="100" w:type="dxa"/>
            </w:tcMar>
            <w:vAlign w:val="center"/>
          </w:tcPr>
          <w:p w14:paraId="6CB92F19" w14:textId="77777777" w:rsidR="00A77B3E" w:rsidRDefault="009B680F">
            <w:pPr>
              <w:jc w:val="right"/>
              <w:rPr>
                <w:color w:val="000000"/>
                <w:u w:color="000000"/>
              </w:rPr>
            </w:pPr>
            <w:r>
              <w:rPr>
                <w:sz w:val="18"/>
              </w:rPr>
              <w:t>74,09%</w:t>
            </w:r>
          </w:p>
        </w:tc>
      </w:tr>
      <w:tr w:rsidR="007F256B" w14:paraId="3D15163D"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0DF721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DAE4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7F5AE0" w14:textId="77777777" w:rsidR="00A77B3E" w:rsidRDefault="009B680F">
            <w:pPr>
              <w:jc w:val="center"/>
              <w:rPr>
                <w:color w:val="000000"/>
                <w:u w:color="000000"/>
              </w:rPr>
            </w:pPr>
            <w:r>
              <w:rPr>
                <w:sz w:val="18"/>
              </w:rPr>
              <w:t>0620</w:t>
            </w:r>
          </w:p>
        </w:tc>
        <w:tc>
          <w:tcPr>
            <w:tcW w:w="3345" w:type="dxa"/>
            <w:tcBorders>
              <w:top w:val="single" w:sz="2" w:space="0" w:color="auto"/>
              <w:left w:val="nil"/>
              <w:bottom w:val="single" w:sz="2" w:space="0" w:color="auto"/>
              <w:right w:val="single" w:sz="2" w:space="0" w:color="auto"/>
            </w:tcBorders>
            <w:tcMar>
              <w:top w:w="100" w:type="dxa"/>
            </w:tcMar>
            <w:vAlign w:val="center"/>
          </w:tcPr>
          <w:p w14:paraId="34CE392A"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455" w:type="dxa"/>
            <w:tcBorders>
              <w:top w:val="nil"/>
              <w:left w:val="nil"/>
              <w:bottom w:val="single" w:sz="2" w:space="0" w:color="auto"/>
              <w:right w:val="nil"/>
            </w:tcBorders>
            <w:tcMar>
              <w:top w:w="100" w:type="dxa"/>
            </w:tcMar>
            <w:vAlign w:val="center"/>
          </w:tcPr>
          <w:p w14:paraId="6673C869" w14:textId="77777777" w:rsidR="00A77B3E" w:rsidRDefault="009B680F">
            <w:pPr>
              <w:jc w:val="right"/>
              <w:rPr>
                <w:color w:val="000000"/>
                <w:u w:color="000000"/>
              </w:rPr>
            </w:pPr>
            <w:r>
              <w:rPr>
                <w:sz w:val="18"/>
              </w:rPr>
              <w:t>15 000,00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2DC6147" w14:textId="77777777" w:rsidR="00A77B3E" w:rsidRDefault="009B680F">
            <w:pPr>
              <w:jc w:val="right"/>
              <w:rPr>
                <w:color w:val="000000"/>
                <w:u w:color="000000"/>
              </w:rPr>
            </w:pPr>
            <w:r>
              <w:rPr>
                <w:sz w:val="18"/>
              </w:rPr>
              <w:t>15 395,00</w:t>
            </w:r>
          </w:p>
        </w:tc>
        <w:tc>
          <w:tcPr>
            <w:tcW w:w="900" w:type="dxa"/>
            <w:tcBorders>
              <w:top w:val="nil"/>
              <w:left w:val="nil"/>
              <w:bottom w:val="single" w:sz="2" w:space="0" w:color="auto"/>
              <w:right w:val="single" w:sz="2" w:space="0" w:color="auto"/>
            </w:tcBorders>
            <w:tcMar>
              <w:top w:w="100" w:type="dxa"/>
            </w:tcMar>
            <w:vAlign w:val="center"/>
          </w:tcPr>
          <w:p w14:paraId="5B8CA14E" w14:textId="77777777" w:rsidR="00A77B3E" w:rsidRDefault="009B680F">
            <w:pPr>
              <w:jc w:val="right"/>
              <w:rPr>
                <w:color w:val="000000"/>
                <w:u w:color="000000"/>
              </w:rPr>
            </w:pPr>
            <w:r>
              <w:rPr>
                <w:sz w:val="18"/>
              </w:rPr>
              <w:t>102,63%</w:t>
            </w:r>
          </w:p>
        </w:tc>
      </w:tr>
      <w:tr w:rsidR="007F256B" w14:paraId="751A4F6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6D02F80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5F204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A47CBE" w14:textId="77777777" w:rsidR="00A77B3E" w:rsidRDefault="009B680F">
            <w:pPr>
              <w:jc w:val="center"/>
              <w:rPr>
                <w:color w:val="000000"/>
                <w:u w:color="000000"/>
              </w:rPr>
            </w:pPr>
            <w:r>
              <w:rPr>
                <w:sz w:val="18"/>
              </w:rPr>
              <w:t>0650</w:t>
            </w:r>
          </w:p>
        </w:tc>
        <w:tc>
          <w:tcPr>
            <w:tcW w:w="3345" w:type="dxa"/>
            <w:tcBorders>
              <w:top w:val="single" w:sz="2" w:space="0" w:color="auto"/>
              <w:left w:val="nil"/>
              <w:bottom w:val="single" w:sz="2" w:space="0" w:color="auto"/>
              <w:right w:val="single" w:sz="2" w:space="0" w:color="auto"/>
            </w:tcBorders>
            <w:tcMar>
              <w:top w:w="100" w:type="dxa"/>
            </w:tcMar>
            <w:vAlign w:val="center"/>
          </w:tcPr>
          <w:p w14:paraId="51526CB9" w14:textId="77777777" w:rsidR="00A77B3E" w:rsidRDefault="009B680F">
            <w:pPr>
              <w:jc w:val="left"/>
              <w:rPr>
                <w:color w:val="000000"/>
                <w:u w:color="000000"/>
              </w:rPr>
            </w:pPr>
            <w:r>
              <w:rPr>
                <w:sz w:val="18"/>
              </w:rPr>
              <w:t>Wpływy z opłat za wydanie prawa jazdy</w:t>
            </w:r>
          </w:p>
        </w:tc>
        <w:tc>
          <w:tcPr>
            <w:tcW w:w="1455" w:type="dxa"/>
            <w:tcBorders>
              <w:top w:val="nil"/>
              <w:left w:val="nil"/>
              <w:bottom w:val="single" w:sz="2" w:space="0" w:color="auto"/>
              <w:right w:val="nil"/>
            </w:tcBorders>
            <w:tcMar>
              <w:top w:w="100" w:type="dxa"/>
            </w:tcMar>
            <w:vAlign w:val="center"/>
          </w:tcPr>
          <w:p w14:paraId="6221DE08" w14:textId="77777777" w:rsidR="00A77B3E" w:rsidRDefault="009B680F">
            <w:pPr>
              <w:jc w:val="right"/>
              <w:rPr>
                <w:color w:val="000000"/>
                <w:u w:color="000000"/>
              </w:rPr>
            </w:pPr>
            <w:r>
              <w:rPr>
                <w:sz w:val="18"/>
              </w:rPr>
              <w:t>233 000,00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484FB72A" w14:textId="77777777" w:rsidR="00A77B3E" w:rsidRDefault="009B680F">
            <w:pPr>
              <w:jc w:val="right"/>
              <w:rPr>
                <w:color w:val="000000"/>
                <w:u w:color="000000"/>
              </w:rPr>
            </w:pPr>
            <w:r>
              <w:rPr>
                <w:sz w:val="18"/>
              </w:rPr>
              <w:t>219 622,97</w:t>
            </w:r>
          </w:p>
        </w:tc>
        <w:tc>
          <w:tcPr>
            <w:tcW w:w="900" w:type="dxa"/>
            <w:tcBorders>
              <w:top w:val="nil"/>
              <w:left w:val="nil"/>
              <w:bottom w:val="single" w:sz="2" w:space="0" w:color="auto"/>
              <w:right w:val="single" w:sz="2" w:space="0" w:color="auto"/>
            </w:tcBorders>
            <w:tcMar>
              <w:top w:w="100" w:type="dxa"/>
            </w:tcMar>
            <w:vAlign w:val="center"/>
          </w:tcPr>
          <w:p w14:paraId="3532B36E" w14:textId="77777777" w:rsidR="00A77B3E" w:rsidRDefault="009B680F">
            <w:pPr>
              <w:jc w:val="right"/>
              <w:rPr>
                <w:color w:val="000000"/>
                <w:u w:color="000000"/>
              </w:rPr>
            </w:pPr>
            <w:r>
              <w:rPr>
                <w:sz w:val="18"/>
              </w:rPr>
              <w:t>94,26%</w:t>
            </w:r>
          </w:p>
        </w:tc>
      </w:tr>
      <w:tr w:rsidR="007F256B" w14:paraId="18C22821"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D646D4C"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60C1B87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CEFF2F"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5A205FE6"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270BF2BE" w14:textId="77777777" w:rsidR="00A77B3E" w:rsidRDefault="009B680F">
            <w:pPr>
              <w:jc w:val="right"/>
              <w:rPr>
                <w:color w:val="000000"/>
                <w:u w:color="000000"/>
              </w:rPr>
            </w:pPr>
            <w:r>
              <w:rPr>
                <w:sz w:val="18"/>
              </w:rPr>
              <w:t>750,00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06C3AFE" w14:textId="77777777" w:rsidR="00A77B3E" w:rsidRDefault="009B680F">
            <w:pPr>
              <w:jc w:val="right"/>
              <w:rPr>
                <w:color w:val="000000"/>
                <w:u w:color="000000"/>
              </w:rPr>
            </w:pPr>
            <w:r>
              <w:rPr>
                <w:sz w:val="18"/>
              </w:rPr>
              <w:t>500,00</w:t>
            </w:r>
          </w:p>
        </w:tc>
        <w:tc>
          <w:tcPr>
            <w:tcW w:w="900" w:type="dxa"/>
            <w:tcBorders>
              <w:top w:val="nil"/>
              <w:left w:val="nil"/>
              <w:bottom w:val="single" w:sz="2" w:space="0" w:color="auto"/>
              <w:right w:val="single" w:sz="2" w:space="0" w:color="auto"/>
            </w:tcBorders>
            <w:tcMar>
              <w:top w:w="100" w:type="dxa"/>
            </w:tcMar>
            <w:vAlign w:val="center"/>
          </w:tcPr>
          <w:p w14:paraId="231FDF31" w14:textId="77777777" w:rsidR="00A77B3E" w:rsidRDefault="009B680F">
            <w:pPr>
              <w:jc w:val="right"/>
              <w:rPr>
                <w:color w:val="000000"/>
                <w:u w:color="000000"/>
              </w:rPr>
            </w:pPr>
            <w:r>
              <w:rPr>
                <w:sz w:val="18"/>
              </w:rPr>
              <w:t>66,67%</w:t>
            </w:r>
          </w:p>
        </w:tc>
      </w:tr>
      <w:tr w:rsidR="007F256B" w14:paraId="26B0C74F" w14:textId="77777777">
        <w:trPr>
          <w:trHeight w:val="585"/>
        </w:trPr>
        <w:tc>
          <w:tcPr>
            <w:tcW w:w="915" w:type="dxa"/>
            <w:tcBorders>
              <w:top w:val="nil"/>
              <w:left w:val="single" w:sz="2" w:space="0" w:color="auto"/>
              <w:bottom w:val="nil"/>
              <w:right w:val="nil"/>
            </w:tcBorders>
            <w:tcMar>
              <w:top w:w="100" w:type="dxa"/>
            </w:tcMar>
            <w:vAlign w:val="center"/>
          </w:tcPr>
          <w:p w14:paraId="6B8A3ED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199E1E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7C1117" w14:textId="77777777" w:rsidR="00A77B3E" w:rsidRDefault="009B680F">
            <w:pPr>
              <w:jc w:val="center"/>
              <w:rPr>
                <w:color w:val="000000"/>
                <w:u w:color="000000"/>
              </w:rPr>
            </w:pPr>
            <w:r>
              <w:rPr>
                <w:sz w:val="18"/>
              </w:rPr>
              <w:t>0910</w:t>
            </w:r>
          </w:p>
        </w:tc>
        <w:tc>
          <w:tcPr>
            <w:tcW w:w="3345" w:type="dxa"/>
            <w:tcBorders>
              <w:top w:val="single" w:sz="2" w:space="0" w:color="auto"/>
              <w:left w:val="nil"/>
              <w:bottom w:val="single" w:sz="2" w:space="0" w:color="auto"/>
              <w:right w:val="single" w:sz="2" w:space="0" w:color="auto"/>
            </w:tcBorders>
            <w:tcMar>
              <w:top w:w="100" w:type="dxa"/>
            </w:tcMar>
            <w:vAlign w:val="center"/>
          </w:tcPr>
          <w:p w14:paraId="6DA885B4" w14:textId="77777777" w:rsidR="00A77B3E" w:rsidRDefault="009B680F">
            <w:pPr>
              <w:jc w:val="left"/>
              <w:rPr>
                <w:color w:val="000000"/>
                <w:u w:color="000000"/>
              </w:rPr>
            </w:pPr>
            <w:r>
              <w:rPr>
                <w:sz w:val="18"/>
              </w:rPr>
              <w:t>Wpływy z odsetek od nieterminowych wpłat z tytułu podatków i opłat</w:t>
            </w:r>
          </w:p>
        </w:tc>
        <w:tc>
          <w:tcPr>
            <w:tcW w:w="1455" w:type="dxa"/>
            <w:tcBorders>
              <w:top w:val="nil"/>
              <w:left w:val="nil"/>
              <w:bottom w:val="single" w:sz="2" w:space="0" w:color="auto"/>
              <w:right w:val="nil"/>
            </w:tcBorders>
            <w:tcMar>
              <w:top w:w="100" w:type="dxa"/>
            </w:tcMar>
            <w:vAlign w:val="center"/>
          </w:tcPr>
          <w:p w14:paraId="751E4F63"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6D872B1" w14:textId="77777777" w:rsidR="00A77B3E" w:rsidRDefault="009B680F">
            <w:pPr>
              <w:jc w:val="right"/>
              <w:rPr>
                <w:color w:val="000000"/>
                <w:u w:color="000000"/>
              </w:rPr>
            </w:pPr>
            <w:r>
              <w:rPr>
                <w:sz w:val="18"/>
              </w:rPr>
              <w:t>0,56</w:t>
            </w:r>
          </w:p>
        </w:tc>
        <w:tc>
          <w:tcPr>
            <w:tcW w:w="900" w:type="dxa"/>
            <w:tcBorders>
              <w:top w:val="nil"/>
              <w:left w:val="nil"/>
              <w:bottom w:val="single" w:sz="2" w:space="0" w:color="auto"/>
              <w:right w:val="single" w:sz="2" w:space="0" w:color="auto"/>
            </w:tcBorders>
            <w:tcMar>
              <w:top w:w="100" w:type="dxa"/>
            </w:tcMar>
            <w:vAlign w:val="center"/>
          </w:tcPr>
          <w:p w14:paraId="58B4AF2A" w14:textId="77777777" w:rsidR="00A77B3E" w:rsidRDefault="009B680F">
            <w:pPr>
              <w:jc w:val="right"/>
              <w:rPr>
                <w:color w:val="000000"/>
                <w:u w:color="000000"/>
              </w:rPr>
            </w:pPr>
            <w:r>
              <w:rPr>
                <w:sz w:val="18"/>
              </w:rPr>
              <w:t>-</w:t>
            </w:r>
          </w:p>
        </w:tc>
      </w:tr>
      <w:tr w:rsidR="007F256B" w14:paraId="1B0C8842" w14:textId="77777777">
        <w:trPr>
          <w:trHeight w:val="432"/>
        </w:trPr>
        <w:tc>
          <w:tcPr>
            <w:tcW w:w="915" w:type="dxa"/>
            <w:tcBorders>
              <w:top w:val="nil"/>
              <w:left w:val="single" w:sz="2" w:space="0" w:color="auto"/>
              <w:bottom w:val="nil"/>
              <w:right w:val="nil"/>
            </w:tcBorders>
            <w:tcMar>
              <w:top w:w="100" w:type="dxa"/>
            </w:tcMar>
            <w:vAlign w:val="center"/>
          </w:tcPr>
          <w:p w14:paraId="66DAEE80"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77FC854E" w14:textId="77777777" w:rsidR="00A77B3E" w:rsidRDefault="009B680F">
            <w:pPr>
              <w:jc w:val="center"/>
              <w:rPr>
                <w:color w:val="000000"/>
                <w:u w:color="000000"/>
              </w:rPr>
            </w:pPr>
            <w:r>
              <w:rPr>
                <w:sz w:val="18"/>
              </w:rPr>
              <w:t>75622</w:t>
            </w:r>
          </w:p>
        </w:tc>
        <w:tc>
          <w:tcPr>
            <w:tcW w:w="930" w:type="dxa"/>
            <w:tcBorders>
              <w:top w:val="nil"/>
              <w:left w:val="nil"/>
              <w:bottom w:val="single" w:sz="2" w:space="0" w:color="auto"/>
              <w:right w:val="single" w:sz="2" w:space="0" w:color="auto"/>
            </w:tcBorders>
            <w:tcMar>
              <w:top w:w="100" w:type="dxa"/>
            </w:tcMar>
            <w:vAlign w:val="center"/>
          </w:tcPr>
          <w:p w14:paraId="2D92F54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9D77216" w14:textId="77777777" w:rsidR="00A77B3E" w:rsidRDefault="009B680F">
            <w:pPr>
              <w:jc w:val="left"/>
              <w:rPr>
                <w:color w:val="000000"/>
                <w:u w:color="000000"/>
              </w:rPr>
            </w:pPr>
            <w:r>
              <w:rPr>
                <w:sz w:val="18"/>
              </w:rPr>
              <w:t>Udziały powiatów w podatkach stanowiących dochód budżetu państwa</w:t>
            </w:r>
          </w:p>
        </w:tc>
        <w:tc>
          <w:tcPr>
            <w:tcW w:w="1455" w:type="dxa"/>
            <w:tcBorders>
              <w:top w:val="nil"/>
              <w:left w:val="nil"/>
              <w:bottom w:val="single" w:sz="2" w:space="0" w:color="auto"/>
              <w:right w:val="nil"/>
            </w:tcBorders>
            <w:tcMar>
              <w:top w:w="100" w:type="dxa"/>
            </w:tcMar>
            <w:vAlign w:val="center"/>
          </w:tcPr>
          <w:p w14:paraId="5940AE07" w14:textId="77777777" w:rsidR="00A77B3E" w:rsidRDefault="009B680F">
            <w:pPr>
              <w:jc w:val="right"/>
              <w:rPr>
                <w:color w:val="000000"/>
                <w:u w:color="000000"/>
              </w:rPr>
            </w:pPr>
            <w:r>
              <w:rPr>
                <w:sz w:val="18"/>
              </w:rPr>
              <w:t>16 361 995,00</w:t>
            </w:r>
          </w:p>
        </w:tc>
        <w:tc>
          <w:tcPr>
            <w:tcW w:w="1500" w:type="dxa"/>
            <w:tcBorders>
              <w:top w:val="nil"/>
              <w:left w:val="single" w:sz="2" w:space="0" w:color="auto"/>
              <w:bottom w:val="single" w:sz="2" w:space="0" w:color="auto"/>
              <w:right w:val="single" w:sz="2" w:space="0" w:color="auto"/>
            </w:tcBorders>
            <w:tcMar>
              <w:top w:w="100" w:type="dxa"/>
            </w:tcMar>
            <w:vAlign w:val="center"/>
          </w:tcPr>
          <w:p w14:paraId="21611C16" w14:textId="77777777" w:rsidR="00A77B3E" w:rsidRDefault="009B680F">
            <w:pPr>
              <w:jc w:val="right"/>
              <w:rPr>
                <w:color w:val="000000"/>
                <w:u w:color="000000"/>
              </w:rPr>
            </w:pPr>
            <w:r>
              <w:rPr>
                <w:sz w:val="18"/>
              </w:rPr>
              <w:t>15 937 931,89</w:t>
            </w:r>
          </w:p>
        </w:tc>
        <w:tc>
          <w:tcPr>
            <w:tcW w:w="900" w:type="dxa"/>
            <w:tcBorders>
              <w:top w:val="nil"/>
              <w:left w:val="nil"/>
              <w:bottom w:val="single" w:sz="2" w:space="0" w:color="auto"/>
              <w:right w:val="single" w:sz="2" w:space="0" w:color="auto"/>
            </w:tcBorders>
            <w:tcMar>
              <w:top w:w="100" w:type="dxa"/>
            </w:tcMar>
            <w:vAlign w:val="center"/>
          </w:tcPr>
          <w:p w14:paraId="257F2DCB" w14:textId="77777777" w:rsidR="00A77B3E" w:rsidRDefault="009B680F">
            <w:pPr>
              <w:jc w:val="right"/>
              <w:rPr>
                <w:color w:val="000000"/>
                <w:u w:color="000000"/>
              </w:rPr>
            </w:pPr>
            <w:r>
              <w:rPr>
                <w:sz w:val="18"/>
              </w:rPr>
              <w:t>97,41%</w:t>
            </w:r>
          </w:p>
        </w:tc>
      </w:tr>
      <w:tr w:rsidR="007F256B" w14:paraId="06CB910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AD418B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C48B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1E281C" w14:textId="77777777" w:rsidR="00A77B3E" w:rsidRDefault="009B680F">
            <w:pPr>
              <w:jc w:val="center"/>
              <w:rPr>
                <w:color w:val="000000"/>
                <w:u w:color="000000"/>
              </w:rPr>
            </w:pPr>
            <w:r>
              <w:rPr>
                <w:sz w:val="18"/>
              </w:rPr>
              <w:t>0010</w:t>
            </w:r>
          </w:p>
        </w:tc>
        <w:tc>
          <w:tcPr>
            <w:tcW w:w="3345" w:type="dxa"/>
            <w:tcBorders>
              <w:top w:val="single" w:sz="2" w:space="0" w:color="auto"/>
              <w:left w:val="nil"/>
              <w:bottom w:val="single" w:sz="2" w:space="0" w:color="auto"/>
              <w:right w:val="single" w:sz="2" w:space="0" w:color="auto"/>
            </w:tcBorders>
            <w:tcMar>
              <w:top w:w="100" w:type="dxa"/>
            </w:tcMar>
            <w:vAlign w:val="center"/>
          </w:tcPr>
          <w:p w14:paraId="3FF56D33" w14:textId="77777777" w:rsidR="00A77B3E" w:rsidRDefault="009B680F">
            <w:pPr>
              <w:jc w:val="left"/>
              <w:rPr>
                <w:color w:val="000000"/>
                <w:u w:color="000000"/>
              </w:rPr>
            </w:pPr>
            <w:r>
              <w:rPr>
                <w:sz w:val="18"/>
              </w:rPr>
              <w:t>Wpływy z podatku dochodowego od osób fizycznych</w:t>
            </w:r>
          </w:p>
        </w:tc>
        <w:tc>
          <w:tcPr>
            <w:tcW w:w="1455" w:type="dxa"/>
            <w:tcBorders>
              <w:top w:val="nil"/>
              <w:left w:val="nil"/>
              <w:bottom w:val="single" w:sz="2" w:space="0" w:color="auto"/>
              <w:right w:val="nil"/>
            </w:tcBorders>
            <w:tcMar>
              <w:top w:w="100" w:type="dxa"/>
            </w:tcMar>
            <w:vAlign w:val="center"/>
          </w:tcPr>
          <w:p w14:paraId="456B0BC1" w14:textId="77777777" w:rsidR="00A77B3E" w:rsidRDefault="009B680F">
            <w:pPr>
              <w:jc w:val="right"/>
              <w:rPr>
                <w:color w:val="000000"/>
                <w:u w:color="000000"/>
              </w:rPr>
            </w:pPr>
            <w:r>
              <w:rPr>
                <w:sz w:val="18"/>
              </w:rPr>
              <w:t>16 056 270,00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6AEB6DE" w14:textId="77777777" w:rsidR="00A77B3E" w:rsidRDefault="009B680F">
            <w:pPr>
              <w:jc w:val="right"/>
              <w:rPr>
                <w:color w:val="000000"/>
                <w:u w:color="000000"/>
              </w:rPr>
            </w:pPr>
            <w:r>
              <w:rPr>
                <w:sz w:val="18"/>
              </w:rPr>
              <w:t>15 598 521,00</w:t>
            </w:r>
          </w:p>
        </w:tc>
        <w:tc>
          <w:tcPr>
            <w:tcW w:w="900" w:type="dxa"/>
            <w:tcBorders>
              <w:top w:val="nil"/>
              <w:left w:val="nil"/>
              <w:bottom w:val="single" w:sz="2" w:space="0" w:color="auto"/>
              <w:right w:val="single" w:sz="2" w:space="0" w:color="auto"/>
            </w:tcBorders>
            <w:tcMar>
              <w:top w:w="100" w:type="dxa"/>
            </w:tcMar>
            <w:vAlign w:val="center"/>
          </w:tcPr>
          <w:p w14:paraId="67AA2EA0" w14:textId="77777777" w:rsidR="00A77B3E" w:rsidRDefault="009B680F">
            <w:pPr>
              <w:jc w:val="right"/>
              <w:rPr>
                <w:color w:val="000000"/>
                <w:u w:color="000000"/>
              </w:rPr>
            </w:pPr>
            <w:r>
              <w:rPr>
                <w:sz w:val="18"/>
              </w:rPr>
              <w:t>97,15%</w:t>
            </w:r>
          </w:p>
        </w:tc>
      </w:tr>
      <w:tr w:rsidR="007F256B" w14:paraId="45BCA1F6"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A86CE3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0A31C8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8A587B" w14:textId="77777777" w:rsidR="00A77B3E" w:rsidRDefault="009B680F">
            <w:pPr>
              <w:jc w:val="center"/>
              <w:rPr>
                <w:color w:val="000000"/>
                <w:u w:color="000000"/>
              </w:rPr>
            </w:pPr>
            <w:r>
              <w:rPr>
                <w:sz w:val="18"/>
              </w:rPr>
              <w:t>0020</w:t>
            </w:r>
          </w:p>
        </w:tc>
        <w:tc>
          <w:tcPr>
            <w:tcW w:w="3345" w:type="dxa"/>
            <w:tcBorders>
              <w:top w:val="single" w:sz="2" w:space="0" w:color="auto"/>
              <w:left w:val="nil"/>
              <w:bottom w:val="single" w:sz="2" w:space="0" w:color="auto"/>
              <w:right w:val="single" w:sz="2" w:space="0" w:color="auto"/>
            </w:tcBorders>
            <w:tcMar>
              <w:top w:w="100" w:type="dxa"/>
            </w:tcMar>
            <w:vAlign w:val="center"/>
          </w:tcPr>
          <w:p w14:paraId="62716709" w14:textId="77777777" w:rsidR="00A77B3E" w:rsidRDefault="009B680F">
            <w:pPr>
              <w:jc w:val="left"/>
              <w:rPr>
                <w:color w:val="000000"/>
                <w:u w:color="000000"/>
              </w:rPr>
            </w:pPr>
            <w:r>
              <w:rPr>
                <w:sz w:val="18"/>
              </w:rPr>
              <w:t>Wpływy z podatku dochodowego od osób prawnych</w:t>
            </w:r>
          </w:p>
        </w:tc>
        <w:tc>
          <w:tcPr>
            <w:tcW w:w="1455" w:type="dxa"/>
            <w:tcBorders>
              <w:top w:val="nil"/>
              <w:left w:val="nil"/>
              <w:bottom w:val="single" w:sz="2" w:space="0" w:color="auto"/>
              <w:right w:val="nil"/>
            </w:tcBorders>
            <w:tcMar>
              <w:top w:w="100" w:type="dxa"/>
            </w:tcMar>
            <w:vAlign w:val="center"/>
          </w:tcPr>
          <w:p w14:paraId="338AA3F4" w14:textId="77777777" w:rsidR="00A77B3E" w:rsidRDefault="009B680F">
            <w:pPr>
              <w:jc w:val="right"/>
              <w:rPr>
                <w:color w:val="000000"/>
                <w:u w:color="000000"/>
              </w:rPr>
            </w:pPr>
            <w:r>
              <w:rPr>
                <w:sz w:val="18"/>
              </w:rPr>
              <w:t>305 725,00</w:t>
            </w:r>
          </w:p>
        </w:tc>
        <w:tc>
          <w:tcPr>
            <w:tcW w:w="1500" w:type="dxa"/>
            <w:tcBorders>
              <w:top w:val="nil"/>
              <w:left w:val="single" w:sz="2" w:space="0" w:color="auto"/>
              <w:bottom w:val="single" w:sz="2" w:space="0" w:color="auto"/>
              <w:right w:val="single" w:sz="2" w:space="0" w:color="auto"/>
            </w:tcBorders>
            <w:tcMar>
              <w:top w:w="100" w:type="dxa"/>
            </w:tcMar>
            <w:vAlign w:val="center"/>
          </w:tcPr>
          <w:p w14:paraId="68C09FC1" w14:textId="77777777" w:rsidR="00A77B3E" w:rsidRDefault="009B680F">
            <w:pPr>
              <w:jc w:val="right"/>
              <w:rPr>
                <w:color w:val="000000"/>
                <w:u w:color="000000"/>
              </w:rPr>
            </w:pPr>
            <w:r>
              <w:rPr>
                <w:sz w:val="18"/>
              </w:rPr>
              <w:t>339 410,89</w:t>
            </w:r>
          </w:p>
        </w:tc>
        <w:tc>
          <w:tcPr>
            <w:tcW w:w="900" w:type="dxa"/>
            <w:tcBorders>
              <w:top w:val="nil"/>
              <w:left w:val="nil"/>
              <w:bottom w:val="single" w:sz="2" w:space="0" w:color="auto"/>
              <w:right w:val="single" w:sz="2" w:space="0" w:color="auto"/>
            </w:tcBorders>
            <w:tcMar>
              <w:top w:w="100" w:type="dxa"/>
            </w:tcMar>
            <w:vAlign w:val="center"/>
          </w:tcPr>
          <w:p w14:paraId="40BDA055" w14:textId="77777777" w:rsidR="00A77B3E" w:rsidRDefault="009B680F">
            <w:pPr>
              <w:jc w:val="right"/>
              <w:rPr>
                <w:color w:val="000000"/>
                <w:u w:color="000000"/>
              </w:rPr>
            </w:pPr>
            <w:r>
              <w:rPr>
                <w:sz w:val="18"/>
              </w:rPr>
              <w:t>111,02%</w:t>
            </w:r>
          </w:p>
        </w:tc>
      </w:tr>
      <w:tr w:rsidR="007F256B" w14:paraId="69DC7664"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09E4656" w14:textId="77777777" w:rsidR="00A77B3E" w:rsidRDefault="009B680F">
            <w:pPr>
              <w:jc w:val="center"/>
              <w:rPr>
                <w:color w:val="000000"/>
                <w:u w:color="000000"/>
              </w:rPr>
            </w:pPr>
            <w:r>
              <w:rPr>
                <w:b/>
                <w:sz w:val="18"/>
              </w:rPr>
              <w:t>758</w:t>
            </w:r>
          </w:p>
        </w:tc>
        <w:tc>
          <w:tcPr>
            <w:tcW w:w="945" w:type="dxa"/>
            <w:tcBorders>
              <w:top w:val="single" w:sz="2" w:space="0" w:color="auto"/>
              <w:left w:val="nil"/>
              <w:bottom w:val="single" w:sz="2" w:space="0" w:color="auto"/>
              <w:right w:val="single" w:sz="2" w:space="0" w:color="auto"/>
            </w:tcBorders>
            <w:tcMar>
              <w:top w:w="100" w:type="dxa"/>
            </w:tcMar>
            <w:vAlign w:val="center"/>
          </w:tcPr>
          <w:p w14:paraId="02FD47A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B1C50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3E079B5" w14:textId="77777777" w:rsidR="00A77B3E" w:rsidRDefault="009B680F">
            <w:pPr>
              <w:jc w:val="left"/>
              <w:rPr>
                <w:color w:val="000000"/>
                <w:u w:color="000000"/>
              </w:rPr>
            </w:pPr>
            <w:r>
              <w:rPr>
                <w:b/>
                <w:sz w:val="18"/>
              </w:rPr>
              <w:t>Różne rozliczenia</w:t>
            </w:r>
          </w:p>
        </w:tc>
        <w:tc>
          <w:tcPr>
            <w:tcW w:w="1455" w:type="dxa"/>
            <w:tcBorders>
              <w:top w:val="nil"/>
              <w:left w:val="nil"/>
              <w:bottom w:val="single" w:sz="2" w:space="0" w:color="auto"/>
              <w:right w:val="nil"/>
            </w:tcBorders>
            <w:tcMar>
              <w:top w:w="100" w:type="dxa"/>
            </w:tcMar>
            <w:vAlign w:val="center"/>
          </w:tcPr>
          <w:p w14:paraId="15A9EF45" w14:textId="77777777" w:rsidR="00A77B3E" w:rsidRDefault="009B680F">
            <w:pPr>
              <w:jc w:val="right"/>
              <w:rPr>
                <w:color w:val="000000"/>
                <w:u w:color="000000"/>
              </w:rPr>
            </w:pPr>
            <w:r>
              <w:rPr>
                <w:b/>
                <w:sz w:val="18"/>
              </w:rPr>
              <w:t>50 035 621,00</w:t>
            </w:r>
          </w:p>
        </w:tc>
        <w:tc>
          <w:tcPr>
            <w:tcW w:w="1500" w:type="dxa"/>
            <w:tcBorders>
              <w:top w:val="nil"/>
              <w:left w:val="single" w:sz="2" w:space="0" w:color="auto"/>
              <w:bottom w:val="single" w:sz="2" w:space="0" w:color="auto"/>
              <w:right w:val="single" w:sz="2" w:space="0" w:color="auto"/>
            </w:tcBorders>
            <w:tcMar>
              <w:top w:w="100" w:type="dxa"/>
            </w:tcMar>
            <w:vAlign w:val="center"/>
          </w:tcPr>
          <w:p w14:paraId="334CEDBA" w14:textId="77777777" w:rsidR="00A77B3E" w:rsidRDefault="009B680F">
            <w:pPr>
              <w:jc w:val="right"/>
              <w:rPr>
                <w:color w:val="000000"/>
                <w:u w:color="000000"/>
              </w:rPr>
            </w:pPr>
            <w:r>
              <w:rPr>
                <w:b/>
                <w:sz w:val="18"/>
              </w:rPr>
              <w:t>50 050 476,55</w:t>
            </w:r>
          </w:p>
        </w:tc>
        <w:tc>
          <w:tcPr>
            <w:tcW w:w="900" w:type="dxa"/>
            <w:tcBorders>
              <w:top w:val="nil"/>
              <w:left w:val="nil"/>
              <w:bottom w:val="single" w:sz="2" w:space="0" w:color="auto"/>
              <w:right w:val="single" w:sz="2" w:space="0" w:color="auto"/>
            </w:tcBorders>
            <w:tcMar>
              <w:top w:w="100" w:type="dxa"/>
            </w:tcMar>
            <w:vAlign w:val="center"/>
          </w:tcPr>
          <w:p w14:paraId="2948D33C" w14:textId="77777777" w:rsidR="00A77B3E" w:rsidRDefault="009B680F">
            <w:pPr>
              <w:jc w:val="right"/>
              <w:rPr>
                <w:color w:val="000000"/>
                <w:u w:color="000000"/>
              </w:rPr>
            </w:pPr>
            <w:r>
              <w:rPr>
                <w:b/>
                <w:sz w:val="18"/>
              </w:rPr>
              <w:t>100,03%</w:t>
            </w:r>
          </w:p>
        </w:tc>
      </w:tr>
      <w:tr w:rsidR="007F256B" w14:paraId="58503353" w14:textId="77777777">
        <w:trPr>
          <w:trHeight w:val="432"/>
        </w:trPr>
        <w:tc>
          <w:tcPr>
            <w:tcW w:w="915" w:type="dxa"/>
            <w:tcBorders>
              <w:top w:val="nil"/>
              <w:left w:val="single" w:sz="2" w:space="0" w:color="auto"/>
              <w:bottom w:val="nil"/>
              <w:right w:val="nil"/>
            </w:tcBorders>
            <w:tcMar>
              <w:top w:w="100" w:type="dxa"/>
            </w:tcMar>
            <w:vAlign w:val="center"/>
          </w:tcPr>
          <w:p w14:paraId="49B6D31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5CDD1E3" w14:textId="77777777" w:rsidR="00A77B3E" w:rsidRDefault="009B680F">
            <w:pPr>
              <w:jc w:val="center"/>
              <w:rPr>
                <w:color w:val="000000"/>
                <w:u w:color="000000"/>
              </w:rPr>
            </w:pPr>
            <w:r>
              <w:rPr>
                <w:sz w:val="18"/>
              </w:rPr>
              <w:t>75801</w:t>
            </w:r>
          </w:p>
        </w:tc>
        <w:tc>
          <w:tcPr>
            <w:tcW w:w="930" w:type="dxa"/>
            <w:tcBorders>
              <w:top w:val="nil"/>
              <w:left w:val="nil"/>
              <w:bottom w:val="single" w:sz="2" w:space="0" w:color="auto"/>
              <w:right w:val="single" w:sz="2" w:space="0" w:color="auto"/>
            </w:tcBorders>
            <w:tcMar>
              <w:top w:w="100" w:type="dxa"/>
            </w:tcMar>
            <w:vAlign w:val="center"/>
          </w:tcPr>
          <w:p w14:paraId="43F9967B"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90EBC2E" w14:textId="77777777" w:rsidR="00A77B3E" w:rsidRDefault="009B680F">
            <w:pPr>
              <w:jc w:val="left"/>
              <w:rPr>
                <w:color w:val="000000"/>
                <w:u w:color="000000"/>
              </w:rPr>
            </w:pPr>
            <w:r>
              <w:rPr>
                <w:sz w:val="18"/>
              </w:rPr>
              <w:t>Część oświatowa subwencji ogólnej dla jednostek samorządu terytorialnego</w:t>
            </w:r>
          </w:p>
        </w:tc>
        <w:tc>
          <w:tcPr>
            <w:tcW w:w="1455" w:type="dxa"/>
            <w:tcBorders>
              <w:top w:val="nil"/>
              <w:left w:val="nil"/>
              <w:bottom w:val="single" w:sz="2" w:space="0" w:color="auto"/>
              <w:right w:val="nil"/>
            </w:tcBorders>
            <w:tcMar>
              <w:top w:w="100" w:type="dxa"/>
            </w:tcMar>
            <w:vAlign w:val="center"/>
          </w:tcPr>
          <w:p w14:paraId="25562633" w14:textId="77777777" w:rsidR="00A77B3E" w:rsidRDefault="009B680F">
            <w:pPr>
              <w:jc w:val="right"/>
              <w:rPr>
                <w:color w:val="000000"/>
                <w:u w:color="000000"/>
              </w:rPr>
            </w:pPr>
            <w:r>
              <w:rPr>
                <w:sz w:val="18"/>
              </w:rPr>
              <w:t>11 709 074,00</w:t>
            </w:r>
          </w:p>
        </w:tc>
        <w:tc>
          <w:tcPr>
            <w:tcW w:w="1500" w:type="dxa"/>
            <w:tcBorders>
              <w:top w:val="nil"/>
              <w:left w:val="single" w:sz="2" w:space="0" w:color="auto"/>
              <w:bottom w:val="single" w:sz="2" w:space="0" w:color="auto"/>
              <w:right w:val="single" w:sz="2" w:space="0" w:color="auto"/>
            </w:tcBorders>
            <w:tcMar>
              <w:top w:w="100" w:type="dxa"/>
            </w:tcMar>
            <w:vAlign w:val="center"/>
          </w:tcPr>
          <w:p w14:paraId="7504452C" w14:textId="77777777" w:rsidR="00A77B3E" w:rsidRDefault="009B680F">
            <w:pPr>
              <w:jc w:val="right"/>
              <w:rPr>
                <w:color w:val="000000"/>
                <w:u w:color="000000"/>
              </w:rPr>
            </w:pPr>
            <w:r>
              <w:rPr>
                <w:sz w:val="18"/>
              </w:rPr>
              <w:t>11 709 074,00</w:t>
            </w:r>
          </w:p>
        </w:tc>
        <w:tc>
          <w:tcPr>
            <w:tcW w:w="900" w:type="dxa"/>
            <w:tcBorders>
              <w:top w:val="nil"/>
              <w:left w:val="nil"/>
              <w:bottom w:val="single" w:sz="2" w:space="0" w:color="auto"/>
              <w:right w:val="single" w:sz="2" w:space="0" w:color="auto"/>
            </w:tcBorders>
            <w:tcMar>
              <w:top w:w="100" w:type="dxa"/>
            </w:tcMar>
            <w:vAlign w:val="center"/>
          </w:tcPr>
          <w:p w14:paraId="3FDE903C" w14:textId="77777777" w:rsidR="00A77B3E" w:rsidRDefault="009B680F">
            <w:pPr>
              <w:jc w:val="right"/>
              <w:rPr>
                <w:color w:val="000000"/>
                <w:u w:color="000000"/>
              </w:rPr>
            </w:pPr>
            <w:r>
              <w:rPr>
                <w:sz w:val="18"/>
              </w:rPr>
              <w:t>100,00%</w:t>
            </w:r>
          </w:p>
        </w:tc>
      </w:tr>
      <w:tr w:rsidR="007F256B" w14:paraId="1669106C"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7CDD5B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8C89C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8F396B" w14:textId="77777777" w:rsidR="00A77B3E" w:rsidRDefault="009B680F">
            <w:pPr>
              <w:jc w:val="center"/>
              <w:rPr>
                <w:color w:val="000000"/>
                <w:u w:color="000000"/>
              </w:rPr>
            </w:pPr>
            <w:r>
              <w:rPr>
                <w:sz w:val="18"/>
              </w:rPr>
              <w:t>2920</w:t>
            </w:r>
          </w:p>
        </w:tc>
        <w:tc>
          <w:tcPr>
            <w:tcW w:w="3345" w:type="dxa"/>
            <w:tcBorders>
              <w:top w:val="single" w:sz="2" w:space="0" w:color="auto"/>
              <w:left w:val="nil"/>
              <w:bottom w:val="single" w:sz="2" w:space="0" w:color="auto"/>
              <w:right w:val="single" w:sz="2" w:space="0" w:color="auto"/>
            </w:tcBorders>
            <w:tcMar>
              <w:top w:w="100" w:type="dxa"/>
            </w:tcMar>
            <w:vAlign w:val="center"/>
          </w:tcPr>
          <w:p w14:paraId="119A7D57" w14:textId="77777777" w:rsidR="00A77B3E" w:rsidRDefault="009B680F">
            <w:pPr>
              <w:jc w:val="left"/>
              <w:rPr>
                <w:color w:val="000000"/>
                <w:u w:color="000000"/>
              </w:rPr>
            </w:pPr>
            <w:r>
              <w:rPr>
                <w:sz w:val="18"/>
              </w:rPr>
              <w:t>Subwencje ogólne z budżetu państwa</w:t>
            </w:r>
          </w:p>
        </w:tc>
        <w:tc>
          <w:tcPr>
            <w:tcW w:w="1455" w:type="dxa"/>
            <w:tcBorders>
              <w:top w:val="nil"/>
              <w:left w:val="nil"/>
              <w:bottom w:val="single" w:sz="2" w:space="0" w:color="auto"/>
              <w:right w:val="nil"/>
            </w:tcBorders>
            <w:tcMar>
              <w:top w:w="100" w:type="dxa"/>
            </w:tcMar>
            <w:vAlign w:val="center"/>
          </w:tcPr>
          <w:p w14:paraId="6EC7204F" w14:textId="77777777" w:rsidR="00A77B3E" w:rsidRDefault="009B680F">
            <w:pPr>
              <w:jc w:val="right"/>
              <w:rPr>
                <w:color w:val="000000"/>
                <w:u w:color="000000"/>
              </w:rPr>
            </w:pPr>
            <w:r>
              <w:rPr>
                <w:sz w:val="18"/>
              </w:rPr>
              <w:t>11 709 074,00</w:t>
            </w:r>
          </w:p>
        </w:tc>
        <w:tc>
          <w:tcPr>
            <w:tcW w:w="1500" w:type="dxa"/>
            <w:tcBorders>
              <w:top w:val="nil"/>
              <w:left w:val="single" w:sz="2" w:space="0" w:color="auto"/>
              <w:bottom w:val="single" w:sz="2" w:space="0" w:color="auto"/>
              <w:right w:val="single" w:sz="2" w:space="0" w:color="auto"/>
            </w:tcBorders>
            <w:tcMar>
              <w:top w:w="100" w:type="dxa"/>
            </w:tcMar>
            <w:vAlign w:val="center"/>
          </w:tcPr>
          <w:p w14:paraId="682F7AC2" w14:textId="77777777" w:rsidR="00A77B3E" w:rsidRDefault="009B680F">
            <w:pPr>
              <w:jc w:val="right"/>
              <w:rPr>
                <w:color w:val="000000"/>
                <w:u w:color="000000"/>
              </w:rPr>
            </w:pPr>
            <w:r>
              <w:rPr>
                <w:sz w:val="18"/>
              </w:rPr>
              <w:t>11 709 074,00</w:t>
            </w:r>
          </w:p>
        </w:tc>
        <w:tc>
          <w:tcPr>
            <w:tcW w:w="900" w:type="dxa"/>
            <w:tcBorders>
              <w:top w:val="nil"/>
              <w:left w:val="nil"/>
              <w:bottom w:val="single" w:sz="2" w:space="0" w:color="auto"/>
              <w:right w:val="single" w:sz="2" w:space="0" w:color="auto"/>
            </w:tcBorders>
            <w:tcMar>
              <w:top w:w="100" w:type="dxa"/>
            </w:tcMar>
            <w:vAlign w:val="center"/>
          </w:tcPr>
          <w:p w14:paraId="0085570C" w14:textId="77777777" w:rsidR="00A77B3E" w:rsidRDefault="009B680F">
            <w:pPr>
              <w:jc w:val="right"/>
              <w:rPr>
                <w:color w:val="000000"/>
                <w:u w:color="000000"/>
              </w:rPr>
            </w:pPr>
            <w:r>
              <w:rPr>
                <w:sz w:val="18"/>
              </w:rPr>
              <w:t>100,00%</w:t>
            </w:r>
          </w:p>
        </w:tc>
      </w:tr>
      <w:tr w:rsidR="007F256B" w14:paraId="617C855E" w14:textId="77777777">
        <w:trPr>
          <w:trHeight w:val="432"/>
        </w:trPr>
        <w:tc>
          <w:tcPr>
            <w:tcW w:w="915" w:type="dxa"/>
            <w:tcBorders>
              <w:top w:val="nil"/>
              <w:left w:val="single" w:sz="2" w:space="0" w:color="auto"/>
              <w:bottom w:val="nil"/>
              <w:right w:val="nil"/>
            </w:tcBorders>
            <w:tcMar>
              <w:top w:w="100" w:type="dxa"/>
            </w:tcMar>
            <w:vAlign w:val="center"/>
          </w:tcPr>
          <w:p w14:paraId="57A7C76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A992998" w14:textId="77777777" w:rsidR="00A77B3E" w:rsidRDefault="009B680F">
            <w:pPr>
              <w:jc w:val="center"/>
              <w:rPr>
                <w:color w:val="000000"/>
                <w:u w:color="000000"/>
              </w:rPr>
            </w:pPr>
            <w:r>
              <w:rPr>
                <w:sz w:val="18"/>
              </w:rPr>
              <w:t>75802</w:t>
            </w:r>
          </w:p>
        </w:tc>
        <w:tc>
          <w:tcPr>
            <w:tcW w:w="930" w:type="dxa"/>
            <w:tcBorders>
              <w:top w:val="nil"/>
              <w:left w:val="nil"/>
              <w:bottom w:val="single" w:sz="2" w:space="0" w:color="auto"/>
              <w:right w:val="single" w:sz="2" w:space="0" w:color="auto"/>
            </w:tcBorders>
            <w:tcMar>
              <w:top w:w="100" w:type="dxa"/>
            </w:tcMar>
            <w:vAlign w:val="center"/>
          </w:tcPr>
          <w:p w14:paraId="40DDA1B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1916F67" w14:textId="77777777" w:rsidR="00A77B3E" w:rsidRDefault="009B680F">
            <w:pPr>
              <w:jc w:val="left"/>
              <w:rPr>
                <w:color w:val="000000"/>
                <w:u w:color="000000"/>
              </w:rPr>
            </w:pPr>
            <w:r>
              <w:rPr>
                <w:sz w:val="18"/>
              </w:rPr>
              <w:t>Uzupełnienie subwencji ogólnej dla jednostek samorządu terytorialnego</w:t>
            </w:r>
          </w:p>
        </w:tc>
        <w:tc>
          <w:tcPr>
            <w:tcW w:w="1455" w:type="dxa"/>
            <w:tcBorders>
              <w:top w:val="nil"/>
              <w:left w:val="nil"/>
              <w:bottom w:val="single" w:sz="2" w:space="0" w:color="auto"/>
              <w:right w:val="nil"/>
            </w:tcBorders>
            <w:tcMar>
              <w:top w:w="100" w:type="dxa"/>
            </w:tcMar>
            <w:vAlign w:val="center"/>
          </w:tcPr>
          <w:p w14:paraId="136B834F" w14:textId="77777777" w:rsidR="00A77B3E" w:rsidRDefault="009B680F">
            <w:pPr>
              <w:jc w:val="right"/>
              <w:rPr>
                <w:color w:val="000000"/>
                <w:u w:color="000000"/>
              </w:rPr>
            </w:pPr>
            <w:r>
              <w:rPr>
                <w:sz w:val="18"/>
              </w:rPr>
              <w:t>156 474,00</w:t>
            </w:r>
          </w:p>
        </w:tc>
        <w:tc>
          <w:tcPr>
            <w:tcW w:w="1500" w:type="dxa"/>
            <w:tcBorders>
              <w:top w:val="nil"/>
              <w:left w:val="single" w:sz="2" w:space="0" w:color="auto"/>
              <w:bottom w:val="single" w:sz="2" w:space="0" w:color="auto"/>
              <w:right w:val="single" w:sz="2" w:space="0" w:color="auto"/>
            </w:tcBorders>
            <w:tcMar>
              <w:top w:w="100" w:type="dxa"/>
            </w:tcMar>
            <w:vAlign w:val="center"/>
          </w:tcPr>
          <w:p w14:paraId="1E992CB7" w14:textId="77777777" w:rsidR="00A77B3E" w:rsidRDefault="009B680F">
            <w:pPr>
              <w:jc w:val="right"/>
              <w:rPr>
                <w:color w:val="000000"/>
                <w:u w:color="000000"/>
              </w:rPr>
            </w:pPr>
            <w:r>
              <w:rPr>
                <w:sz w:val="18"/>
              </w:rPr>
              <w:t>156 474,00</w:t>
            </w:r>
          </w:p>
        </w:tc>
        <w:tc>
          <w:tcPr>
            <w:tcW w:w="900" w:type="dxa"/>
            <w:tcBorders>
              <w:top w:val="nil"/>
              <w:left w:val="nil"/>
              <w:bottom w:val="single" w:sz="2" w:space="0" w:color="auto"/>
              <w:right w:val="single" w:sz="2" w:space="0" w:color="auto"/>
            </w:tcBorders>
            <w:tcMar>
              <w:top w:w="100" w:type="dxa"/>
            </w:tcMar>
            <w:vAlign w:val="center"/>
          </w:tcPr>
          <w:p w14:paraId="7555391A" w14:textId="77777777" w:rsidR="00A77B3E" w:rsidRDefault="009B680F">
            <w:pPr>
              <w:jc w:val="right"/>
              <w:rPr>
                <w:color w:val="000000"/>
                <w:u w:color="000000"/>
              </w:rPr>
            </w:pPr>
            <w:r>
              <w:rPr>
                <w:sz w:val="18"/>
              </w:rPr>
              <w:t>100,00%</w:t>
            </w:r>
          </w:p>
        </w:tc>
      </w:tr>
      <w:tr w:rsidR="007F256B" w14:paraId="322F2D5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11548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95EE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DD6127" w14:textId="77777777" w:rsidR="00A77B3E" w:rsidRDefault="009B680F">
            <w:pPr>
              <w:jc w:val="center"/>
              <w:rPr>
                <w:color w:val="000000"/>
                <w:u w:color="000000"/>
              </w:rPr>
            </w:pPr>
            <w:r>
              <w:rPr>
                <w:sz w:val="18"/>
              </w:rPr>
              <w:t>2760</w:t>
            </w:r>
          </w:p>
        </w:tc>
        <w:tc>
          <w:tcPr>
            <w:tcW w:w="3345" w:type="dxa"/>
            <w:tcBorders>
              <w:top w:val="single" w:sz="2" w:space="0" w:color="auto"/>
              <w:left w:val="nil"/>
              <w:bottom w:val="single" w:sz="2" w:space="0" w:color="auto"/>
              <w:right w:val="single" w:sz="2" w:space="0" w:color="auto"/>
            </w:tcBorders>
            <w:tcMar>
              <w:top w:w="100" w:type="dxa"/>
            </w:tcMar>
            <w:vAlign w:val="center"/>
          </w:tcPr>
          <w:p w14:paraId="39E4C922" w14:textId="77777777" w:rsidR="00A77B3E" w:rsidRDefault="009B680F">
            <w:pPr>
              <w:jc w:val="left"/>
              <w:rPr>
                <w:color w:val="000000"/>
                <w:u w:color="000000"/>
              </w:rPr>
            </w:pPr>
            <w:r>
              <w:rPr>
                <w:sz w:val="18"/>
              </w:rPr>
              <w:t>Środki na uzupełnienie dochodów powiatów</w:t>
            </w:r>
          </w:p>
        </w:tc>
        <w:tc>
          <w:tcPr>
            <w:tcW w:w="1455" w:type="dxa"/>
            <w:tcBorders>
              <w:top w:val="nil"/>
              <w:left w:val="nil"/>
              <w:bottom w:val="single" w:sz="2" w:space="0" w:color="auto"/>
              <w:right w:val="nil"/>
            </w:tcBorders>
            <w:tcMar>
              <w:top w:w="100" w:type="dxa"/>
            </w:tcMar>
            <w:vAlign w:val="center"/>
          </w:tcPr>
          <w:p w14:paraId="1904E2C6" w14:textId="77777777" w:rsidR="00A77B3E" w:rsidRDefault="009B680F">
            <w:pPr>
              <w:jc w:val="right"/>
              <w:rPr>
                <w:color w:val="000000"/>
                <w:u w:color="000000"/>
              </w:rPr>
            </w:pPr>
            <w:r>
              <w:rPr>
                <w:sz w:val="18"/>
              </w:rPr>
              <w:t>156 474,00</w:t>
            </w:r>
          </w:p>
        </w:tc>
        <w:tc>
          <w:tcPr>
            <w:tcW w:w="1500" w:type="dxa"/>
            <w:tcBorders>
              <w:top w:val="nil"/>
              <w:left w:val="single" w:sz="2" w:space="0" w:color="auto"/>
              <w:bottom w:val="single" w:sz="2" w:space="0" w:color="auto"/>
              <w:right w:val="single" w:sz="2" w:space="0" w:color="auto"/>
            </w:tcBorders>
            <w:tcMar>
              <w:top w:w="100" w:type="dxa"/>
            </w:tcMar>
            <w:vAlign w:val="center"/>
          </w:tcPr>
          <w:p w14:paraId="6B7C97C0" w14:textId="77777777" w:rsidR="00A77B3E" w:rsidRDefault="009B680F">
            <w:pPr>
              <w:jc w:val="right"/>
              <w:rPr>
                <w:color w:val="000000"/>
                <w:u w:color="000000"/>
              </w:rPr>
            </w:pPr>
            <w:r>
              <w:rPr>
                <w:sz w:val="18"/>
              </w:rPr>
              <w:t>156 474,00</w:t>
            </w:r>
          </w:p>
        </w:tc>
        <w:tc>
          <w:tcPr>
            <w:tcW w:w="900" w:type="dxa"/>
            <w:tcBorders>
              <w:top w:val="nil"/>
              <w:left w:val="nil"/>
              <w:bottom w:val="single" w:sz="2" w:space="0" w:color="auto"/>
              <w:right w:val="single" w:sz="2" w:space="0" w:color="auto"/>
            </w:tcBorders>
            <w:tcMar>
              <w:top w:w="100" w:type="dxa"/>
            </w:tcMar>
            <w:vAlign w:val="center"/>
          </w:tcPr>
          <w:p w14:paraId="25D68814" w14:textId="77777777" w:rsidR="00A77B3E" w:rsidRDefault="009B680F">
            <w:pPr>
              <w:jc w:val="right"/>
              <w:rPr>
                <w:color w:val="000000"/>
                <w:u w:color="000000"/>
              </w:rPr>
            </w:pPr>
            <w:r>
              <w:rPr>
                <w:sz w:val="18"/>
              </w:rPr>
              <w:t>100,00%</w:t>
            </w:r>
          </w:p>
        </w:tc>
      </w:tr>
      <w:tr w:rsidR="007F256B" w14:paraId="0B2CBC91" w14:textId="77777777">
        <w:trPr>
          <w:trHeight w:val="244"/>
        </w:trPr>
        <w:tc>
          <w:tcPr>
            <w:tcW w:w="915" w:type="dxa"/>
            <w:tcBorders>
              <w:top w:val="nil"/>
              <w:left w:val="single" w:sz="2" w:space="0" w:color="auto"/>
              <w:bottom w:val="nil"/>
              <w:right w:val="nil"/>
            </w:tcBorders>
            <w:tcMar>
              <w:top w:w="100" w:type="dxa"/>
            </w:tcMar>
            <w:vAlign w:val="center"/>
          </w:tcPr>
          <w:p w14:paraId="56EA9C9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18766F1" w14:textId="77777777" w:rsidR="00A77B3E" w:rsidRDefault="009B680F">
            <w:pPr>
              <w:jc w:val="center"/>
              <w:rPr>
                <w:color w:val="000000"/>
                <w:u w:color="000000"/>
              </w:rPr>
            </w:pPr>
            <w:r>
              <w:rPr>
                <w:sz w:val="18"/>
              </w:rPr>
              <w:t>75803</w:t>
            </w:r>
          </w:p>
        </w:tc>
        <w:tc>
          <w:tcPr>
            <w:tcW w:w="930" w:type="dxa"/>
            <w:tcBorders>
              <w:top w:val="nil"/>
              <w:left w:val="nil"/>
              <w:bottom w:val="single" w:sz="2" w:space="0" w:color="auto"/>
              <w:right w:val="single" w:sz="2" w:space="0" w:color="auto"/>
            </w:tcBorders>
            <w:tcMar>
              <w:top w:w="100" w:type="dxa"/>
            </w:tcMar>
            <w:vAlign w:val="center"/>
          </w:tcPr>
          <w:p w14:paraId="4284E39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F1C3953" w14:textId="77777777" w:rsidR="00A77B3E" w:rsidRDefault="009B680F">
            <w:pPr>
              <w:jc w:val="left"/>
              <w:rPr>
                <w:color w:val="000000"/>
                <w:u w:color="000000"/>
              </w:rPr>
            </w:pPr>
            <w:r>
              <w:rPr>
                <w:sz w:val="18"/>
              </w:rPr>
              <w:t>Część wyrównawcza subwencji ogólnej dla powiatów</w:t>
            </w:r>
          </w:p>
        </w:tc>
        <w:tc>
          <w:tcPr>
            <w:tcW w:w="1455" w:type="dxa"/>
            <w:tcBorders>
              <w:top w:val="nil"/>
              <w:left w:val="nil"/>
              <w:bottom w:val="single" w:sz="2" w:space="0" w:color="auto"/>
              <w:right w:val="nil"/>
            </w:tcBorders>
            <w:tcMar>
              <w:top w:w="100" w:type="dxa"/>
            </w:tcMar>
            <w:vAlign w:val="center"/>
          </w:tcPr>
          <w:p w14:paraId="78D01B29" w14:textId="77777777" w:rsidR="00A77B3E" w:rsidRDefault="009B680F">
            <w:pPr>
              <w:jc w:val="right"/>
              <w:rPr>
                <w:color w:val="000000"/>
                <w:u w:color="000000"/>
              </w:rPr>
            </w:pPr>
            <w:r>
              <w:rPr>
                <w:sz w:val="18"/>
              </w:rPr>
              <w:t>24 727 844,00</w:t>
            </w:r>
          </w:p>
        </w:tc>
        <w:tc>
          <w:tcPr>
            <w:tcW w:w="1500" w:type="dxa"/>
            <w:tcBorders>
              <w:top w:val="nil"/>
              <w:left w:val="single" w:sz="2" w:space="0" w:color="auto"/>
              <w:bottom w:val="single" w:sz="2" w:space="0" w:color="auto"/>
              <w:right w:val="single" w:sz="2" w:space="0" w:color="auto"/>
            </w:tcBorders>
            <w:tcMar>
              <w:top w:w="100" w:type="dxa"/>
            </w:tcMar>
            <w:vAlign w:val="center"/>
          </w:tcPr>
          <w:p w14:paraId="62AEF764" w14:textId="77777777" w:rsidR="00A77B3E" w:rsidRDefault="009B680F">
            <w:pPr>
              <w:jc w:val="right"/>
              <w:rPr>
                <w:color w:val="000000"/>
                <w:u w:color="000000"/>
              </w:rPr>
            </w:pPr>
            <w:r>
              <w:rPr>
                <w:sz w:val="18"/>
              </w:rPr>
              <w:t>24 727 844,00</w:t>
            </w:r>
          </w:p>
        </w:tc>
        <w:tc>
          <w:tcPr>
            <w:tcW w:w="900" w:type="dxa"/>
            <w:tcBorders>
              <w:top w:val="nil"/>
              <w:left w:val="nil"/>
              <w:bottom w:val="single" w:sz="2" w:space="0" w:color="auto"/>
              <w:right w:val="single" w:sz="2" w:space="0" w:color="auto"/>
            </w:tcBorders>
            <w:tcMar>
              <w:top w:w="100" w:type="dxa"/>
            </w:tcMar>
            <w:vAlign w:val="center"/>
          </w:tcPr>
          <w:p w14:paraId="6D55AF23" w14:textId="77777777" w:rsidR="00A77B3E" w:rsidRDefault="009B680F">
            <w:pPr>
              <w:jc w:val="right"/>
              <w:rPr>
                <w:color w:val="000000"/>
                <w:u w:color="000000"/>
              </w:rPr>
            </w:pPr>
            <w:r>
              <w:rPr>
                <w:sz w:val="18"/>
              </w:rPr>
              <w:t>100,00%</w:t>
            </w:r>
          </w:p>
        </w:tc>
      </w:tr>
      <w:tr w:rsidR="007F256B" w14:paraId="2CC5566D"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E4ABB0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F6BA4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55772F" w14:textId="77777777" w:rsidR="00A77B3E" w:rsidRDefault="009B680F">
            <w:pPr>
              <w:jc w:val="center"/>
              <w:rPr>
                <w:color w:val="000000"/>
                <w:u w:color="000000"/>
              </w:rPr>
            </w:pPr>
            <w:r>
              <w:rPr>
                <w:sz w:val="18"/>
              </w:rPr>
              <w:t>2920</w:t>
            </w:r>
          </w:p>
        </w:tc>
        <w:tc>
          <w:tcPr>
            <w:tcW w:w="3345" w:type="dxa"/>
            <w:tcBorders>
              <w:top w:val="single" w:sz="2" w:space="0" w:color="auto"/>
              <w:left w:val="nil"/>
              <w:bottom w:val="single" w:sz="2" w:space="0" w:color="auto"/>
              <w:right w:val="single" w:sz="2" w:space="0" w:color="auto"/>
            </w:tcBorders>
            <w:tcMar>
              <w:top w:w="100" w:type="dxa"/>
            </w:tcMar>
            <w:vAlign w:val="center"/>
          </w:tcPr>
          <w:p w14:paraId="28CA18CC" w14:textId="77777777" w:rsidR="00A77B3E" w:rsidRDefault="009B680F">
            <w:pPr>
              <w:jc w:val="left"/>
              <w:rPr>
                <w:color w:val="000000"/>
                <w:u w:color="000000"/>
              </w:rPr>
            </w:pPr>
            <w:r>
              <w:rPr>
                <w:sz w:val="18"/>
              </w:rPr>
              <w:t>Subwencje ogólne z budżetu państwa</w:t>
            </w:r>
          </w:p>
        </w:tc>
        <w:tc>
          <w:tcPr>
            <w:tcW w:w="1455" w:type="dxa"/>
            <w:tcBorders>
              <w:top w:val="nil"/>
              <w:left w:val="nil"/>
              <w:bottom w:val="single" w:sz="2" w:space="0" w:color="auto"/>
              <w:right w:val="nil"/>
            </w:tcBorders>
            <w:tcMar>
              <w:top w:w="100" w:type="dxa"/>
            </w:tcMar>
            <w:vAlign w:val="center"/>
          </w:tcPr>
          <w:p w14:paraId="6C2611F7" w14:textId="77777777" w:rsidR="00A77B3E" w:rsidRDefault="009B680F">
            <w:pPr>
              <w:jc w:val="right"/>
              <w:rPr>
                <w:color w:val="000000"/>
                <w:u w:color="000000"/>
              </w:rPr>
            </w:pPr>
            <w:r>
              <w:rPr>
                <w:sz w:val="18"/>
              </w:rPr>
              <w:t>24 727 844,00</w:t>
            </w:r>
          </w:p>
        </w:tc>
        <w:tc>
          <w:tcPr>
            <w:tcW w:w="1500" w:type="dxa"/>
            <w:tcBorders>
              <w:top w:val="nil"/>
              <w:left w:val="single" w:sz="2" w:space="0" w:color="auto"/>
              <w:bottom w:val="single" w:sz="2" w:space="0" w:color="auto"/>
              <w:right w:val="single" w:sz="2" w:space="0" w:color="auto"/>
            </w:tcBorders>
            <w:tcMar>
              <w:top w:w="100" w:type="dxa"/>
            </w:tcMar>
            <w:vAlign w:val="center"/>
          </w:tcPr>
          <w:p w14:paraId="0B8C11FE" w14:textId="77777777" w:rsidR="00A77B3E" w:rsidRDefault="009B680F">
            <w:pPr>
              <w:jc w:val="right"/>
              <w:rPr>
                <w:color w:val="000000"/>
                <w:u w:color="000000"/>
              </w:rPr>
            </w:pPr>
            <w:r>
              <w:rPr>
                <w:sz w:val="18"/>
              </w:rPr>
              <w:t>24 727 844,00</w:t>
            </w:r>
          </w:p>
        </w:tc>
        <w:tc>
          <w:tcPr>
            <w:tcW w:w="900" w:type="dxa"/>
            <w:tcBorders>
              <w:top w:val="nil"/>
              <w:left w:val="nil"/>
              <w:bottom w:val="single" w:sz="2" w:space="0" w:color="auto"/>
              <w:right w:val="single" w:sz="2" w:space="0" w:color="auto"/>
            </w:tcBorders>
            <w:tcMar>
              <w:top w:w="100" w:type="dxa"/>
            </w:tcMar>
            <w:vAlign w:val="center"/>
          </w:tcPr>
          <w:p w14:paraId="179AE80F" w14:textId="77777777" w:rsidR="00A77B3E" w:rsidRDefault="009B680F">
            <w:pPr>
              <w:jc w:val="right"/>
              <w:rPr>
                <w:color w:val="000000"/>
                <w:u w:color="000000"/>
              </w:rPr>
            </w:pPr>
            <w:r>
              <w:rPr>
                <w:sz w:val="18"/>
              </w:rPr>
              <w:t>100,00%</w:t>
            </w:r>
          </w:p>
        </w:tc>
      </w:tr>
      <w:tr w:rsidR="007F256B" w14:paraId="1C5F3B48" w14:textId="77777777">
        <w:trPr>
          <w:trHeight w:val="244"/>
        </w:trPr>
        <w:tc>
          <w:tcPr>
            <w:tcW w:w="915" w:type="dxa"/>
            <w:tcBorders>
              <w:top w:val="nil"/>
              <w:left w:val="single" w:sz="2" w:space="0" w:color="auto"/>
              <w:bottom w:val="nil"/>
              <w:right w:val="nil"/>
            </w:tcBorders>
            <w:tcMar>
              <w:top w:w="100" w:type="dxa"/>
            </w:tcMar>
            <w:vAlign w:val="center"/>
          </w:tcPr>
          <w:p w14:paraId="2991584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7F597D4" w14:textId="77777777" w:rsidR="00A77B3E" w:rsidRDefault="009B680F">
            <w:pPr>
              <w:jc w:val="center"/>
              <w:rPr>
                <w:color w:val="000000"/>
                <w:u w:color="000000"/>
              </w:rPr>
            </w:pPr>
            <w:r>
              <w:rPr>
                <w:sz w:val="18"/>
              </w:rPr>
              <w:t>75814</w:t>
            </w:r>
          </w:p>
        </w:tc>
        <w:tc>
          <w:tcPr>
            <w:tcW w:w="930" w:type="dxa"/>
            <w:tcBorders>
              <w:top w:val="nil"/>
              <w:left w:val="nil"/>
              <w:bottom w:val="single" w:sz="2" w:space="0" w:color="auto"/>
              <w:right w:val="single" w:sz="2" w:space="0" w:color="auto"/>
            </w:tcBorders>
            <w:tcMar>
              <w:top w:w="100" w:type="dxa"/>
            </w:tcMar>
            <w:vAlign w:val="center"/>
          </w:tcPr>
          <w:p w14:paraId="33CE84A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4C3859C" w14:textId="77777777" w:rsidR="00A77B3E" w:rsidRDefault="009B680F">
            <w:pPr>
              <w:jc w:val="left"/>
              <w:rPr>
                <w:color w:val="000000"/>
                <w:u w:color="000000"/>
              </w:rPr>
            </w:pPr>
            <w:r>
              <w:rPr>
                <w:sz w:val="18"/>
              </w:rPr>
              <w:t>Różne rozliczenia finansowe</w:t>
            </w:r>
          </w:p>
        </w:tc>
        <w:tc>
          <w:tcPr>
            <w:tcW w:w="1455" w:type="dxa"/>
            <w:tcBorders>
              <w:top w:val="nil"/>
              <w:left w:val="nil"/>
              <w:bottom w:val="single" w:sz="2" w:space="0" w:color="auto"/>
              <w:right w:val="nil"/>
            </w:tcBorders>
            <w:tcMar>
              <w:top w:w="100" w:type="dxa"/>
            </w:tcMar>
            <w:vAlign w:val="center"/>
          </w:tcPr>
          <w:p w14:paraId="2BE97915" w14:textId="77777777" w:rsidR="00A77B3E" w:rsidRDefault="009B680F">
            <w:pPr>
              <w:jc w:val="right"/>
              <w:rPr>
                <w:color w:val="000000"/>
                <w:u w:color="000000"/>
              </w:rPr>
            </w:pPr>
            <w:r>
              <w:rPr>
                <w:sz w:val="18"/>
              </w:rPr>
              <w:t>60 000,00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6D6D214" w14:textId="77777777" w:rsidR="00A77B3E" w:rsidRDefault="009B680F">
            <w:pPr>
              <w:jc w:val="right"/>
              <w:rPr>
                <w:color w:val="000000"/>
                <w:u w:color="000000"/>
              </w:rPr>
            </w:pPr>
            <w:r>
              <w:rPr>
                <w:sz w:val="18"/>
              </w:rPr>
              <w:t>74 855,55</w:t>
            </w:r>
          </w:p>
        </w:tc>
        <w:tc>
          <w:tcPr>
            <w:tcW w:w="900" w:type="dxa"/>
            <w:tcBorders>
              <w:top w:val="nil"/>
              <w:left w:val="nil"/>
              <w:bottom w:val="single" w:sz="2" w:space="0" w:color="auto"/>
              <w:right w:val="single" w:sz="2" w:space="0" w:color="auto"/>
            </w:tcBorders>
            <w:tcMar>
              <w:top w:w="100" w:type="dxa"/>
            </w:tcMar>
            <w:vAlign w:val="center"/>
          </w:tcPr>
          <w:p w14:paraId="6A460CA0" w14:textId="77777777" w:rsidR="00A77B3E" w:rsidRDefault="009B680F">
            <w:pPr>
              <w:jc w:val="right"/>
              <w:rPr>
                <w:color w:val="000000"/>
                <w:u w:color="000000"/>
              </w:rPr>
            </w:pPr>
            <w:r>
              <w:rPr>
                <w:sz w:val="18"/>
              </w:rPr>
              <w:t>124,76%</w:t>
            </w:r>
          </w:p>
        </w:tc>
      </w:tr>
      <w:tr w:rsidR="007F256B" w14:paraId="0B0AE23D"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C71F4E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ACC064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1A720B"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2195E112"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0DE8378C" w14:textId="77777777" w:rsidR="00A77B3E" w:rsidRDefault="009B680F">
            <w:pPr>
              <w:jc w:val="right"/>
              <w:rPr>
                <w:color w:val="000000"/>
                <w:u w:color="000000"/>
              </w:rPr>
            </w:pPr>
            <w:r>
              <w:rPr>
                <w:sz w:val="18"/>
              </w:rPr>
              <w:t>60 000,00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0A7BEB1" w14:textId="77777777" w:rsidR="00A77B3E" w:rsidRDefault="009B680F">
            <w:pPr>
              <w:jc w:val="right"/>
              <w:rPr>
                <w:color w:val="000000"/>
                <w:u w:color="000000"/>
              </w:rPr>
            </w:pPr>
            <w:r>
              <w:rPr>
                <w:sz w:val="18"/>
              </w:rPr>
              <w:t>74 855,55</w:t>
            </w:r>
          </w:p>
        </w:tc>
        <w:tc>
          <w:tcPr>
            <w:tcW w:w="900" w:type="dxa"/>
            <w:tcBorders>
              <w:top w:val="nil"/>
              <w:left w:val="nil"/>
              <w:bottom w:val="single" w:sz="2" w:space="0" w:color="auto"/>
              <w:right w:val="single" w:sz="2" w:space="0" w:color="auto"/>
            </w:tcBorders>
            <w:tcMar>
              <w:top w:w="100" w:type="dxa"/>
            </w:tcMar>
            <w:vAlign w:val="center"/>
          </w:tcPr>
          <w:p w14:paraId="5E4B550E" w14:textId="77777777" w:rsidR="00A77B3E" w:rsidRDefault="009B680F">
            <w:pPr>
              <w:jc w:val="right"/>
              <w:rPr>
                <w:color w:val="000000"/>
                <w:u w:color="000000"/>
              </w:rPr>
            </w:pPr>
            <w:r>
              <w:rPr>
                <w:sz w:val="18"/>
              </w:rPr>
              <w:t>124,76%</w:t>
            </w:r>
          </w:p>
        </w:tc>
      </w:tr>
      <w:tr w:rsidR="007F256B" w14:paraId="105E77DD" w14:textId="77777777">
        <w:trPr>
          <w:trHeight w:val="244"/>
        </w:trPr>
        <w:tc>
          <w:tcPr>
            <w:tcW w:w="915" w:type="dxa"/>
            <w:tcBorders>
              <w:top w:val="nil"/>
              <w:left w:val="single" w:sz="2" w:space="0" w:color="auto"/>
              <w:bottom w:val="nil"/>
              <w:right w:val="nil"/>
            </w:tcBorders>
            <w:tcMar>
              <w:top w:w="100" w:type="dxa"/>
            </w:tcMar>
            <w:vAlign w:val="center"/>
          </w:tcPr>
          <w:p w14:paraId="3B96041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526EC14" w14:textId="77777777" w:rsidR="00A77B3E" w:rsidRDefault="009B680F">
            <w:pPr>
              <w:jc w:val="center"/>
              <w:rPr>
                <w:color w:val="000000"/>
                <w:u w:color="000000"/>
              </w:rPr>
            </w:pPr>
            <w:r>
              <w:rPr>
                <w:sz w:val="18"/>
              </w:rPr>
              <w:t>75816</w:t>
            </w:r>
          </w:p>
        </w:tc>
        <w:tc>
          <w:tcPr>
            <w:tcW w:w="930" w:type="dxa"/>
            <w:tcBorders>
              <w:top w:val="nil"/>
              <w:left w:val="nil"/>
              <w:bottom w:val="single" w:sz="2" w:space="0" w:color="auto"/>
              <w:right w:val="single" w:sz="2" w:space="0" w:color="auto"/>
            </w:tcBorders>
            <w:tcMar>
              <w:top w:w="100" w:type="dxa"/>
            </w:tcMar>
            <w:vAlign w:val="center"/>
          </w:tcPr>
          <w:p w14:paraId="413B5DF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D905DAB" w14:textId="77777777" w:rsidR="00A77B3E" w:rsidRDefault="009B680F">
            <w:pPr>
              <w:jc w:val="left"/>
              <w:rPr>
                <w:color w:val="000000"/>
                <w:u w:color="000000"/>
              </w:rPr>
            </w:pPr>
            <w:r>
              <w:rPr>
                <w:sz w:val="18"/>
              </w:rPr>
              <w:t>Wpływy do rozliczenia</w:t>
            </w:r>
          </w:p>
        </w:tc>
        <w:tc>
          <w:tcPr>
            <w:tcW w:w="1455" w:type="dxa"/>
            <w:tcBorders>
              <w:top w:val="nil"/>
              <w:left w:val="nil"/>
              <w:bottom w:val="single" w:sz="2" w:space="0" w:color="auto"/>
              <w:right w:val="nil"/>
            </w:tcBorders>
            <w:tcMar>
              <w:top w:w="100" w:type="dxa"/>
            </w:tcMar>
            <w:vAlign w:val="center"/>
          </w:tcPr>
          <w:p w14:paraId="46661E8B" w14:textId="77777777" w:rsidR="00A77B3E" w:rsidRDefault="009B680F">
            <w:pPr>
              <w:jc w:val="right"/>
              <w:rPr>
                <w:color w:val="000000"/>
                <w:u w:color="000000"/>
              </w:rPr>
            </w:pPr>
            <w:r>
              <w:rPr>
                <w:sz w:val="18"/>
              </w:rPr>
              <w:t>11 891 168,00</w:t>
            </w:r>
          </w:p>
        </w:tc>
        <w:tc>
          <w:tcPr>
            <w:tcW w:w="1500" w:type="dxa"/>
            <w:tcBorders>
              <w:top w:val="nil"/>
              <w:left w:val="single" w:sz="2" w:space="0" w:color="auto"/>
              <w:bottom w:val="single" w:sz="2" w:space="0" w:color="auto"/>
              <w:right w:val="single" w:sz="2" w:space="0" w:color="auto"/>
            </w:tcBorders>
            <w:tcMar>
              <w:top w:w="100" w:type="dxa"/>
            </w:tcMar>
            <w:vAlign w:val="center"/>
          </w:tcPr>
          <w:p w14:paraId="56AEA7E4" w14:textId="77777777" w:rsidR="00A77B3E" w:rsidRDefault="009B680F">
            <w:pPr>
              <w:jc w:val="right"/>
              <w:rPr>
                <w:color w:val="000000"/>
                <w:u w:color="000000"/>
              </w:rPr>
            </w:pPr>
            <w:r>
              <w:rPr>
                <w:sz w:val="18"/>
              </w:rPr>
              <w:t>11 891 168,00</w:t>
            </w:r>
          </w:p>
        </w:tc>
        <w:tc>
          <w:tcPr>
            <w:tcW w:w="900" w:type="dxa"/>
            <w:tcBorders>
              <w:top w:val="nil"/>
              <w:left w:val="nil"/>
              <w:bottom w:val="single" w:sz="2" w:space="0" w:color="auto"/>
              <w:right w:val="single" w:sz="2" w:space="0" w:color="auto"/>
            </w:tcBorders>
            <w:tcMar>
              <w:top w:w="100" w:type="dxa"/>
            </w:tcMar>
            <w:vAlign w:val="center"/>
          </w:tcPr>
          <w:p w14:paraId="056BB72A" w14:textId="77777777" w:rsidR="00A77B3E" w:rsidRDefault="009B680F">
            <w:pPr>
              <w:jc w:val="right"/>
              <w:rPr>
                <w:color w:val="000000"/>
                <w:u w:color="000000"/>
              </w:rPr>
            </w:pPr>
            <w:r>
              <w:rPr>
                <w:sz w:val="18"/>
              </w:rPr>
              <w:t>100,00%</w:t>
            </w:r>
          </w:p>
        </w:tc>
      </w:tr>
      <w:tr w:rsidR="007F256B" w14:paraId="257582B7"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132916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45963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A0A734" w14:textId="77777777" w:rsidR="00A77B3E" w:rsidRDefault="009B680F">
            <w:pPr>
              <w:jc w:val="center"/>
              <w:rPr>
                <w:color w:val="000000"/>
                <w:u w:color="000000"/>
              </w:rPr>
            </w:pPr>
            <w:r>
              <w:rPr>
                <w:sz w:val="18"/>
              </w:rPr>
              <w:t>6290</w:t>
            </w:r>
          </w:p>
        </w:tc>
        <w:tc>
          <w:tcPr>
            <w:tcW w:w="3345" w:type="dxa"/>
            <w:tcBorders>
              <w:top w:val="single" w:sz="2" w:space="0" w:color="auto"/>
              <w:left w:val="nil"/>
              <w:bottom w:val="single" w:sz="2" w:space="0" w:color="auto"/>
              <w:right w:val="single" w:sz="2" w:space="0" w:color="auto"/>
            </w:tcBorders>
            <w:tcMar>
              <w:top w:w="100" w:type="dxa"/>
            </w:tcMar>
            <w:vAlign w:val="center"/>
          </w:tcPr>
          <w:p w14:paraId="103B4CF6" w14:textId="77777777" w:rsidR="00A77B3E" w:rsidRDefault="009B680F">
            <w:pPr>
              <w:jc w:val="left"/>
              <w:rPr>
                <w:color w:val="000000"/>
                <w:u w:color="000000"/>
              </w:rPr>
            </w:pPr>
            <w:r>
              <w:rPr>
                <w:sz w:val="18"/>
              </w:rPr>
              <w:t xml:space="preserve">Środki na dofinansowanie własnych inwestycji gmin, powiatów (związków gmin, </w:t>
            </w:r>
            <w:proofErr w:type="spellStart"/>
            <w:r>
              <w:rPr>
                <w:sz w:val="18"/>
              </w:rPr>
              <w:t>zwiazków</w:t>
            </w:r>
            <w:proofErr w:type="spellEnd"/>
            <w:r>
              <w:rPr>
                <w:sz w:val="18"/>
              </w:rPr>
              <w:t xml:space="preserve"> powiatowo-gminnych, związków powiatów), samorządów województw, pozyskane z innych źródeł</w:t>
            </w:r>
          </w:p>
        </w:tc>
        <w:tc>
          <w:tcPr>
            <w:tcW w:w="1455" w:type="dxa"/>
            <w:tcBorders>
              <w:top w:val="nil"/>
              <w:left w:val="nil"/>
              <w:bottom w:val="single" w:sz="2" w:space="0" w:color="auto"/>
              <w:right w:val="nil"/>
            </w:tcBorders>
            <w:tcMar>
              <w:top w:w="100" w:type="dxa"/>
            </w:tcMar>
            <w:vAlign w:val="center"/>
          </w:tcPr>
          <w:p w14:paraId="4E042F64" w14:textId="77777777" w:rsidR="00A77B3E" w:rsidRDefault="009B680F">
            <w:pPr>
              <w:jc w:val="right"/>
              <w:rPr>
                <w:color w:val="000000"/>
                <w:u w:color="000000"/>
              </w:rPr>
            </w:pPr>
            <w:r>
              <w:rPr>
                <w:sz w:val="18"/>
              </w:rPr>
              <w:t>11 891 168,00</w:t>
            </w:r>
          </w:p>
        </w:tc>
        <w:tc>
          <w:tcPr>
            <w:tcW w:w="1500" w:type="dxa"/>
            <w:tcBorders>
              <w:top w:val="nil"/>
              <w:left w:val="single" w:sz="2" w:space="0" w:color="auto"/>
              <w:bottom w:val="single" w:sz="2" w:space="0" w:color="auto"/>
              <w:right w:val="single" w:sz="2" w:space="0" w:color="auto"/>
            </w:tcBorders>
            <w:tcMar>
              <w:top w:w="100" w:type="dxa"/>
            </w:tcMar>
            <w:vAlign w:val="center"/>
          </w:tcPr>
          <w:p w14:paraId="119AE7BF" w14:textId="77777777" w:rsidR="00A77B3E" w:rsidRDefault="009B680F">
            <w:pPr>
              <w:jc w:val="right"/>
              <w:rPr>
                <w:color w:val="000000"/>
                <w:u w:color="000000"/>
              </w:rPr>
            </w:pPr>
            <w:r>
              <w:rPr>
                <w:sz w:val="18"/>
              </w:rPr>
              <w:t>11 891 168,00</w:t>
            </w:r>
          </w:p>
        </w:tc>
        <w:tc>
          <w:tcPr>
            <w:tcW w:w="900" w:type="dxa"/>
            <w:tcBorders>
              <w:top w:val="nil"/>
              <w:left w:val="nil"/>
              <w:bottom w:val="single" w:sz="2" w:space="0" w:color="auto"/>
              <w:right w:val="single" w:sz="2" w:space="0" w:color="auto"/>
            </w:tcBorders>
            <w:tcMar>
              <w:top w:w="100" w:type="dxa"/>
            </w:tcMar>
            <w:vAlign w:val="center"/>
          </w:tcPr>
          <w:p w14:paraId="7EB94ABF" w14:textId="77777777" w:rsidR="00A77B3E" w:rsidRDefault="009B680F">
            <w:pPr>
              <w:jc w:val="right"/>
              <w:rPr>
                <w:color w:val="000000"/>
                <w:u w:color="000000"/>
              </w:rPr>
            </w:pPr>
            <w:r>
              <w:rPr>
                <w:sz w:val="18"/>
              </w:rPr>
              <w:t>100,00%</w:t>
            </w:r>
          </w:p>
        </w:tc>
      </w:tr>
      <w:tr w:rsidR="007F256B" w14:paraId="7C587D33" w14:textId="77777777">
        <w:trPr>
          <w:trHeight w:val="244"/>
        </w:trPr>
        <w:tc>
          <w:tcPr>
            <w:tcW w:w="915" w:type="dxa"/>
            <w:tcBorders>
              <w:top w:val="nil"/>
              <w:left w:val="single" w:sz="2" w:space="0" w:color="auto"/>
              <w:bottom w:val="nil"/>
              <w:right w:val="nil"/>
            </w:tcBorders>
            <w:tcMar>
              <w:top w:w="100" w:type="dxa"/>
            </w:tcMar>
            <w:vAlign w:val="center"/>
          </w:tcPr>
          <w:p w14:paraId="28246DB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892BB89" w14:textId="77777777" w:rsidR="00A77B3E" w:rsidRDefault="009B680F">
            <w:pPr>
              <w:jc w:val="center"/>
              <w:rPr>
                <w:color w:val="000000"/>
                <w:u w:color="000000"/>
              </w:rPr>
            </w:pPr>
            <w:r>
              <w:rPr>
                <w:sz w:val="18"/>
              </w:rPr>
              <w:t>75832</w:t>
            </w:r>
          </w:p>
        </w:tc>
        <w:tc>
          <w:tcPr>
            <w:tcW w:w="930" w:type="dxa"/>
            <w:tcBorders>
              <w:top w:val="nil"/>
              <w:left w:val="nil"/>
              <w:bottom w:val="single" w:sz="2" w:space="0" w:color="auto"/>
              <w:right w:val="single" w:sz="2" w:space="0" w:color="auto"/>
            </w:tcBorders>
            <w:tcMar>
              <w:top w:w="100" w:type="dxa"/>
            </w:tcMar>
            <w:vAlign w:val="center"/>
          </w:tcPr>
          <w:p w14:paraId="5031425F"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CCC1AEB" w14:textId="77777777" w:rsidR="00A77B3E" w:rsidRDefault="009B680F">
            <w:pPr>
              <w:jc w:val="left"/>
              <w:rPr>
                <w:color w:val="000000"/>
                <w:u w:color="000000"/>
              </w:rPr>
            </w:pPr>
            <w:r>
              <w:rPr>
                <w:sz w:val="18"/>
              </w:rPr>
              <w:t>Część równoważąca subwencji ogólnej dla powiatów</w:t>
            </w:r>
          </w:p>
        </w:tc>
        <w:tc>
          <w:tcPr>
            <w:tcW w:w="1455" w:type="dxa"/>
            <w:tcBorders>
              <w:top w:val="nil"/>
              <w:left w:val="nil"/>
              <w:bottom w:val="single" w:sz="2" w:space="0" w:color="auto"/>
              <w:right w:val="nil"/>
            </w:tcBorders>
            <w:tcMar>
              <w:top w:w="100" w:type="dxa"/>
            </w:tcMar>
            <w:vAlign w:val="center"/>
          </w:tcPr>
          <w:p w14:paraId="0D316C23" w14:textId="77777777" w:rsidR="00A77B3E" w:rsidRDefault="009B680F">
            <w:pPr>
              <w:jc w:val="right"/>
              <w:rPr>
                <w:color w:val="000000"/>
                <w:u w:color="000000"/>
              </w:rPr>
            </w:pPr>
            <w:r>
              <w:rPr>
                <w:sz w:val="18"/>
              </w:rPr>
              <w:t>1 491 061,00</w:t>
            </w:r>
          </w:p>
        </w:tc>
        <w:tc>
          <w:tcPr>
            <w:tcW w:w="1500" w:type="dxa"/>
            <w:tcBorders>
              <w:top w:val="nil"/>
              <w:left w:val="single" w:sz="2" w:space="0" w:color="auto"/>
              <w:bottom w:val="single" w:sz="2" w:space="0" w:color="auto"/>
              <w:right w:val="single" w:sz="2" w:space="0" w:color="auto"/>
            </w:tcBorders>
            <w:tcMar>
              <w:top w:w="100" w:type="dxa"/>
            </w:tcMar>
            <w:vAlign w:val="center"/>
          </w:tcPr>
          <w:p w14:paraId="3C0E281F" w14:textId="77777777" w:rsidR="00A77B3E" w:rsidRDefault="009B680F">
            <w:pPr>
              <w:jc w:val="right"/>
              <w:rPr>
                <w:color w:val="000000"/>
                <w:u w:color="000000"/>
              </w:rPr>
            </w:pPr>
            <w:r>
              <w:rPr>
                <w:sz w:val="18"/>
              </w:rPr>
              <w:t>1 491 061,00</w:t>
            </w:r>
          </w:p>
        </w:tc>
        <w:tc>
          <w:tcPr>
            <w:tcW w:w="900" w:type="dxa"/>
            <w:tcBorders>
              <w:top w:val="nil"/>
              <w:left w:val="nil"/>
              <w:bottom w:val="single" w:sz="2" w:space="0" w:color="auto"/>
              <w:right w:val="single" w:sz="2" w:space="0" w:color="auto"/>
            </w:tcBorders>
            <w:tcMar>
              <w:top w:w="100" w:type="dxa"/>
            </w:tcMar>
            <w:vAlign w:val="center"/>
          </w:tcPr>
          <w:p w14:paraId="062609F4" w14:textId="77777777" w:rsidR="00A77B3E" w:rsidRDefault="009B680F">
            <w:pPr>
              <w:jc w:val="right"/>
              <w:rPr>
                <w:color w:val="000000"/>
                <w:u w:color="000000"/>
              </w:rPr>
            </w:pPr>
            <w:r>
              <w:rPr>
                <w:sz w:val="18"/>
              </w:rPr>
              <w:t>100,00%</w:t>
            </w:r>
          </w:p>
        </w:tc>
      </w:tr>
      <w:tr w:rsidR="007F256B" w14:paraId="7C3A56BD"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69C80A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3996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5E68D1" w14:textId="77777777" w:rsidR="00A77B3E" w:rsidRDefault="009B680F">
            <w:pPr>
              <w:jc w:val="center"/>
              <w:rPr>
                <w:color w:val="000000"/>
                <w:u w:color="000000"/>
              </w:rPr>
            </w:pPr>
            <w:r>
              <w:rPr>
                <w:sz w:val="18"/>
              </w:rPr>
              <w:t>2920</w:t>
            </w:r>
          </w:p>
        </w:tc>
        <w:tc>
          <w:tcPr>
            <w:tcW w:w="3345" w:type="dxa"/>
            <w:tcBorders>
              <w:top w:val="single" w:sz="2" w:space="0" w:color="auto"/>
              <w:left w:val="nil"/>
              <w:bottom w:val="single" w:sz="2" w:space="0" w:color="auto"/>
              <w:right w:val="single" w:sz="2" w:space="0" w:color="auto"/>
            </w:tcBorders>
            <w:tcMar>
              <w:top w:w="100" w:type="dxa"/>
            </w:tcMar>
            <w:vAlign w:val="center"/>
          </w:tcPr>
          <w:p w14:paraId="16E7F86A" w14:textId="77777777" w:rsidR="00A77B3E" w:rsidRDefault="009B680F">
            <w:pPr>
              <w:jc w:val="left"/>
              <w:rPr>
                <w:color w:val="000000"/>
                <w:u w:color="000000"/>
              </w:rPr>
            </w:pPr>
            <w:r>
              <w:rPr>
                <w:sz w:val="18"/>
              </w:rPr>
              <w:t>Subwencje ogólne z budżetu państwa</w:t>
            </w:r>
          </w:p>
        </w:tc>
        <w:tc>
          <w:tcPr>
            <w:tcW w:w="1455" w:type="dxa"/>
            <w:tcBorders>
              <w:top w:val="nil"/>
              <w:left w:val="nil"/>
              <w:bottom w:val="single" w:sz="2" w:space="0" w:color="auto"/>
              <w:right w:val="nil"/>
            </w:tcBorders>
            <w:tcMar>
              <w:top w:w="100" w:type="dxa"/>
            </w:tcMar>
            <w:vAlign w:val="center"/>
          </w:tcPr>
          <w:p w14:paraId="5C31AFDB" w14:textId="77777777" w:rsidR="00A77B3E" w:rsidRDefault="009B680F">
            <w:pPr>
              <w:jc w:val="right"/>
              <w:rPr>
                <w:color w:val="000000"/>
                <w:u w:color="000000"/>
              </w:rPr>
            </w:pPr>
            <w:r>
              <w:rPr>
                <w:sz w:val="18"/>
              </w:rPr>
              <w:t>1 491 061,00</w:t>
            </w:r>
          </w:p>
        </w:tc>
        <w:tc>
          <w:tcPr>
            <w:tcW w:w="1500" w:type="dxa"/>
            <w:tcBorders>
              <w:top w:val="nil"/>
              <w:left w:val="single" w:sz="2" w:space="0" w:color="auto"/>
              <w:bottom w:val="single" w:sz="2" w:space="0" w:color="auto"/>
              <w:right w:val="single" w:sz="2" w:space="0" w:color="auto"/>
            </w:tcBorders>
            <w:tcMar>
              <w:top w:w="100" w:type="dxa"/>
            </w:tcMar>
            <w:vAlign w:val="center"/>
          </w:tcPr>
          <w:p w14:paraId="79344AFB" w14:textId="77777777" w:rsidR="00A77B3E" w:rsidRDefault="009B680F">
            <w:pPr>
              <w:jc w:val="right"/>
              <w:rPr>
                <w:color w:val="000000"/>
                <w:u w:color="000000"/>
              </w:rPr>
            </w:pPr>
            <w:r>
              <w:rPr>
                <w:sz w:val="18"/>
              </w:rPr>
              <w:t>1 491 061,00</w:t>
            </w:r>
          </w:p>
        </w:tc>
        <w:tc>
          <w:tcPr>
            <w:tcW w:w="900" w:type="dxa"/>
            <w:tcBorders>
              <w:top w:val="nil"/>
              <w:left w:val="nil"/>
              <w:bottom w:val="single" w:sz="2" w:space="0" w:color="auto"/>
              <w:right w:val="single" w:sz="2" w:space="0" w:color="auto"/>
            </w:tcBorders>
            <w:tcMar>
              <w:top w:w="100" w:type="dxa"/>
            </w:tcMar>
            <w:vAlign w:val="center"/>
          </w:tcPr>
          <w:p w14:paraId="662D8AFF" w14:textId="77777777" w:rsidR="00A77B3E" w:rsidRDefault="009B680F">
            <w:pPr>
              <w:jc w:val="right"/>
              <w:rPr>
                <w:color w:val="000000"/>
                <w:u w:color="000000"/>
              </w:rPr>
            </w:pPr>
            <w:r>
              <w:rPr>
                <w:sz w:val="18"/>
              </w:rPr>
              <w:t>100,00%</w:t>
            </w:r>
          </w:p>
        </w:tc>
      </w:tr>
      <w:tr w:rsidR="007F256B" w14:paraId="0171699D"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1E8566" w14:textId="77777777" w:rsidR="00A77B3E" w:rsidRDefault="009B680F">
            <w:pPr>
              <w:jc w:val="center"/>
              <w:rPr>
                <w:color w:val="000000"/>
                <w:u w:color="000000"/>
              </w:rPr>
            </w:pPr>
            <w:r>
              <w:rPr>
                <w:b/>
                <w:sz w:val="18"/>
              </w:rPr>
              <w:t>801</w:t>
            </w:r>
          </w:p>
        </w:tc>
        <w:tc>
          <w:tcPr>
            <w:tcW w:w="945" w:type="dxa"/>
            <w:tcBorders>
              <w:top w:val="single" w:sz="2" w:space="0" w:color="auto"/>
              <w:left w:val="nil"/>
              <w:bottom w:val="single" w:sz="2" w:space="0" w:color="auto"/>
              <w:right w:val="single" w:sz="2" w:space="0" w:color="auto"/>
            </w:tcBorders>
            <w:tcMar>
              <w:top w:w="100" w:type="dxa"/>
            </w:tcMar>
            <w:vAlign w:val="center"/>
          </w:tcPr>
          <w:p w14:paraId="5EF073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9AE9DD"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70A9CAC" w14:textId="77777777" w:rsidR="00A77B3E" w:rsidRDefault="009B680F">
            <w:pPr>
              <w:jc w:val="left"/>
              <w:rPr>
                <w:color w:val="000000"/>
                <w:u w:color="000000"/>
              </w:rPr>
            </w:pPr>
            <w:r>
              <w:rPr>
                <w:b/>
                <w:sz w:val="18"/>
              </w:rPr>
              <w:t>Oświata i wychowanie</w:t>
            </w:r>
          </w:p>
        </w:tc>
        <w:tc>
          <w:tcPr>
            <w:tcW w:w="1455" w:type="dxa"/>
            <w:tcBorders>
              <w:top w:val="nil"/>
              <w:left w:val="nil"/>
              <w:bottom w:val="single" w:sz="2" w:space="0" w:color="auto"/>
              <w:right w:val="nil"/>
            </w:tcBorders>
            <w:tcMar>
              <w:top w:w="100" w:type="dxa"/>
            </w:tcMar>
            <w:vAlign w:val="center"/>
          </w:tcPr>
          <w:p w14:paraId="4D296713" w14:textId="77777777" w:rsidR="00A77B3E" w:rsidRDefault="009B680F">
            <w:pPr>
              <w:jc w:val="right"/>
              <w:rPr>
                <w:color w:val="000000"/>
                <w:u w:color="000000"/>
              </w:rPr>
            </w:pPr>
            <w:r>
              <w:rPr>
                <w:b/>
                <w:sz w:val="18"/>
              </w:rPr>
              <w:t>11 550 339,83</w:t>
            </w:r>
          </w:p>
        </w:tc>
        <w:tc>
          <w:tcPr>
            <w:tcW w:w="1500" w:type="dxa"/>
            <w:tcBorders>
              <w:top w:val="nil"/>
              <w:left w:val="single" w:sz="2" w:space="0" w:color="auto"/>
              <w:bottom w:val="single" w:sz="2" w:space="0" w:color="auto"/>
              <w:right w:val="single" w:sz="2" w:space="0" w:color="auto"/>
            </w:tcBorders>
            <w:tcMar>
              <w:top w:w="100" w:type="dxa"/>
            </w:tcMar>
            <w:vAlign w:val="center"/>
          </w:tcPr>
          <w:p w14:paraId="48640FA8" w14:textId="77777777" w:rsidR="00A77B3E" w:rsidRDefault="009B680F">
            <w:pPr>
              <w:jc w:val="right"/>
              <w:rPr>
                <w:color w:val="000000"/>
                <w:u w:color="000000"/>
              </w:rPr>
            </w:pPr>
            <w:r>
              <w:rPr>
                <w:b/>
                <w:sz w:val="18"/>
              </w:rPr>
              <w:t>9 115 230,32</w:t>
            </w:r>
          </w:p>
        </w:tc>
        <w:tc>
          <w:tcPr>
            <w:tcW w:w="900" w:type="dxa"/>
            <w:tcBorders>
              <w:top w:val="nil"/>
              <w:left w:val="nil"/>
              <w:bottom w:val="single" w:sz="2" w:space="0" w:color="auto"/>
              <w:right w:val="single" w:sz="2" w:space="0" w:color="auto"/>
            </w:tcBorders>
            <w:tcMar>
              <w:top w:w="100" w:type="dxa"/>
            </w:tcMar>
            <w:vAlign w:val="center"/>
          </w:tcPr>
          <w:p w14:paraId="41B96C02" w14:textId="77777777" w:rsidR="00A77B3E" w:rsidRDefault="009B680F">
            <w:pPr>
              <w:jc w:val="right"/>
              <w:rPr>
                <w:color w:val="000000"/>
                <w:u w:color="000000"/>
              </w:rPr>
            </w:pPr>
            <w:r>
              <w:rPr>
                <w:b/>
                <w:sz w:val="18"/>
              </w:rPr>
              <w:t>78,92%</w:t>
            </w:r>
          </w:p>
        </w:tc>
      </w:tr>
      <w:tr w:rsidR="007F256B" w14:paraId="1CF3FD1D" w14:textId="77777777">
        <w:trPr>
          <w:trHeight w:val="244"/>
        </w:trPr>
        <w:tc>
          <w:tcPr>
            <w:tcW w:w="915" w:type="dxa"/>
            <w:tcBorders>
              <w:top w:val="nil"/>
              <w:left w:val="single" w:sz="2" w:space="0" w:color="auto"/>
              <w:bottom w:val="nil"/>
              <w:right w:val="nil"/>
            </w:tcBorders>
            <w:tcMar>
              <w:top w:w="100" w:type="dxa"/>
            </w:tcMar>
            <w:vAlign w:val="center"/>
          </w:tcPr>
          <w:p w14:paraId="76ED5A3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AA9DF73" w14:textId="77777777" w:rsidR="00A77B3E" w:rsidRDefault="009B680F">
            <w:pPr>
              <w:jc w:val="center"/>
              <w:rPr>
                <w:color w:val="000000"/>
                <w:u w:color="000000"/>
              </w:rPr>
            </w:pPr>
            <w:r>
              <w:rPr>
                <w:sz w:val="18"/>
              </w:rPr>
              <w:t>80115</w:t>
            </w:r>
          </w:p>
        </w:tc>
        <w:tc>
          <w:tcPr>
            <w:tcW w:w="930" w:type="dxa"/>
            <w:tcBorders>
              <w:top w:val="nil"/>
              <w:left w:val="nil"/>
              <w:bottom w:val="single" w:sz="2" w:space="0" w:color="auto"/>
              <w:right w:val="single" w:sz="2" w:space="0" w:color="auto"/>
            </w:tcBorders>
            <w:tcMar>
              <w:top w:w="100" w:type="dxa"/>
            </w:tcMar>
            <w:vAlign w:val="center"/>
          </w:tcPr>
          <w:p w14:paraId="31EDEF1B"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FFABEB8" w14:textId="77777777" w:rsidR="00A77B3E" w:rsidRDefault="009B680F">
            <w:pPr>
              <w:jc w:val="left"/>
              <w:rPr>
                <w:color w:val="000000"/>
                <w:u w:color="000000"/>
              </w:rPr>
            </w:pPr>
            <w:r>
              <w:rPr>
                <w:sz w:val="18"/>
              </w:rPr>
              <w:t>Technika</w:t>
            </w:r>
          </w:p>
        </w:tc>
        <w:tc>
          <w:tcPr>
            <w:tcW w:w="1455" w:type="dxa"/>
            <w:tcBorders>
              <w:top w:val="nil"/>
              <w:left w:val="nil"/>
              <w:bottom w:val="single" w:sz="2" w:space="0" w:color="auto"/>
              <w:right w:val="nil"/>
            </w:tcBorders>
            <w:tcMar>
              <w:top w:w="100" w:type="dxa"/>
            </w:tcMar>
            <w:vAlign w:val="center"/>
          </w:tcPr>
          <w:p w14:paraId="21735F81" w14:textId="77777777" w:rsidR="00A77B3E" w:rsidRDefault="009B680F">
            <w:pPr>
              <w:jc w:val="right"/>
              <w:rPr>
                <w:color w:val="000000"/>
                <w:u w:color="000000"/>
              </w:rPr>
            </w:pPr>
            <w:r>
              <w:rPr>
                <w:sz w:val="18"/>
              </w:rPr>
              <w:t>76 632,00</w:t>
            </w:r>
          </w:p>
        </w:tc>
        <w:tc>
          <w:tcPr>
            <w:tcW w:w="1500" w:type="dxa"/>
            <w:tcBorders>
              <w:top w:val="nil"/>
              <w:left w:val="single" w:sz="2" w:space="0" w:color="auto"/>
              <w:bottom w:val="single" w:sz="2" w:space="0" w:color="auto"/>
              <w:right w:val="single" w:sz="2" w:space="0" w:color="auto"/>
            </w:tcBorders>
            <w:tcMar>
              <w:top w:w="100" w:type="dxa"/>
            </w:tcMar>
            <w:vAlign w:val="center"/>
          </w:tcPr>
          <w:p w14:paraId="6223965A" w14:textId="77777777" w:rsidR="00A77B3E" w:rsidRDefault="009B680F">
            <w:pPr>
              <w:jc w:val="right"/>
              <w:rPr>
                <w:color w:val="000000"/>
                <w:u w:color="000000"/>
              </w:rPr>
            </w:pPr>
            <w:r>
              <w:rPr>
                <w:sz w:val="18"/>
              </w:rPr>
              <w:t>76 026,68</w:t>
            </w:r>
          </w:p>
        </w:tc>
        <w:tc>
          <w:tcPr>
            <w:tcW w:w="900" w:type="dxa"/>
            <w:tcBorders>
              <w:top w:val="nil"/>
              <w:left w:val="nil"/>
              <w:bottom w:val="single" w:sz="2" w:space="0" w:color="auto"/>
              <w:right w:val="single" w:sz="2" w:space="0" w:color="auto"/>
            </w:tcBorders>
            <w:tcMar>
              <w:top w:w="100" w:type="dxa"/>
            </w:tcMar>
            <w:vAlign w:val="center"/>
          </w:tcPr>
          <w:p w14:paraId="0A4BE745" w14:textId="77777777" w:rsidR="00A77B3E" w:rsidRDefault="009B680F">
            <w:pPr>
              <w:jc w:val="right"/>
              <w:rPr>
                <w:color w:val="000000"/>
                <w:u w:color="000000"/>
              </w:rPr>
            </w:pPr>
            <w:r>
              <w:rPr>
                <w:sz w:val="18"/>
              </w:rPr>
              <w:t>99,21%</w:t>
            </w:r>
          </w:p>
        </w:tc>
      </w:tr>
      <w:tr w:rsidR="007F256B" w14:paraId="499F226C"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5741FA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24BC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7243CC" w14:textId="77777777" w:rsidR="00A77B3E" w:rsidRDefault="009B680F">
            <w:pPr>
              <w:jc w:val="center"/>
              <w:rPr>
                <w:color w:val="000000"/>
                <w:u w:color="000000"/>
              </w:rPr>
            </w:pPr>
            <w:r>
              <w:rPr>
                <w:sz w:val="18"/>
              </w:rPr>
              <w:t>0610</w:t>
            </w:r>
          </w:p>
        </w:tc>
        <w:tc>
          <w:tcPr>
            <w:tcW w:w="3345" w:type="dxa"/>
            <w:tcBorders>
              <w:top w:val="single" w:sz="2" w:space="0" w:color="auto"/>
              <w:left w:val="nil"/>
              <w:bottom w:val="single" w:sz="2" w:space="0" w:color="auto"/>
              <w:right w:val="single" w:sz="2" w:space="0" w:color="auto"/>
            </w:tcBorders>
            <w:tcMar>
              <w:top w:w="100" w:type="dxa"/>
            </w:tcMar>
            <w:vAlign w:val="center"/>
          </w:tcPr>
          <w:p w14:paraId="079FAA73" w14:textId="77777777" w:rsidR="00A77B3E" w:rsidRDefault="009B680F">
            <w:pPr>
              <w:jc w:val="left"/>
              <w:rPr>
                <w:color w:val="000000"/>
                <w:u w:color="000000"/>
              </w:rPr>
            </w:pPr>
            <w:r>
              <w:rPr>
                <w:sz w:val="18"/>
              </w:rPr>
              <w:t>Wpływy z opłat egzaminacyjnych oraz opłat za wydawanie świadectw, dyplomów, zaświadczeń, certyfikatów i ich duplikatów</w:t>
            </w:r>
          </w:p>
        </w:tc>
        <w:tc>
          <w:tcPr>
            <w:tcW w:w="1455" w:type="dxa"/>
            <w:tcBorders>
              <w:top w:val="nil"/>
              <w:left w:val="nil"/>
              <w:bottom w:val="single" w:sz="2" w:space="0" w:color="auto"/>
              <w:right w:val="nil"/>
            </w:tcBorders>
            <w:tcMar>
              <w:top w:w="100" w:type="dxa"/>
            </w:tcMar>
            <w:vAlign w:val="center"/>
          </w:tcPr>
          <w:p w14:paraId="135AC03E" w14:textId="77777777" w:rsidR="00A77B3E" w:rsidRDefault="009B680F">
            <w:pPr>
              <w:jc w:val="right"/>
              <w:rPr>
                <w:color w:val="000000"/>
                <w:u w:color="000000"/>
              </w:rPr>
            </w:pPr>
            <w:r>
              <w:rPr>
                <w:sz w:val="18"/>
              </w:rPr>
              <w:t>130,00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B8DC26C" w14:textId="77777777" w:rsidR="00A77B3E" w:rsidRDefault="009B680F">
            <w:pPr>
              <w:jc w:val="right"/>
              <w:rPr>
                <w:color w:val="000000"/>
                <w:u w:color="000000"/>
              </w:rPr>
            </w:pPr>
            <w:r>
              <w:rPr>
                <w:sz w:val="18"/>
              </w:rPr>
              <w:t>130,00</w:t>
            </w:r>
          </w:p>
        </w:tc>
        <w:tc>
          <w:tcPr>
            <w:tcW w:w="900" w:type="dxa"/>
            <w:tcBorders>
              <w:top w:val="nil"/>
              <w:left w:val="nil"/>
              <w:bottom w:val="single" w:sz="2" w:space="0" w:color="auto"/>
              <w:right w:val="single" w:sz="2" w:space="0" w:color="auto"/>
            </w:tcBorders>
            <w:tcMar>
              <w:top w:w="100" w:type="dxa"/>
            </w:tcMar>
            <w:vAlign w:val="center"/>
          </w:tcPr>
          <w:p w14:paraId="2868700B" w14:textId="77777777" w:rsidR="00A77B3E" w:rsidRDefault="009B680F">
            <w:pPr>
              <w:jc w:val="right"/>
              <w:rPr>
                <w:color w:val="000000"/>
                <w:u w:color="000000"/>
              </w:rPr>
            </w:pPr>
            <w:r>
              <w:rPr>
                <w:sz w:val="18"/>
              </w:rPr>
              <w:t>100,00%</w:t>
            </w:r>
          </w:p>
        </w:tc>
      </w:tr>
      <w:tr w:rsidR="007F256B" w14:paraId="25631962"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78F86D8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900F7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AE46A2"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1AD89F2D"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035F5186" w14:textId="77777777" w:rsidR="00A77B3E" w:rsidRDefault="009B680F">
            <w:pPr>
              <w:jc w:val="right"/>
              <w:rPr>
                <w:color w:val="000000"/>
                <w:u w:color="000000"/>
              </w:rPr>
            </w:pPr>
            <w:r>
              <w:rPr>
                <w:sz w:val="18"/>
              </w:rPr>
              <w:t>9,00</w:t>
            </w:r>
          </w:p>
        </w:tc>
        <w:tc>
          <w:tcPr>
            <w:tcW w:w="1500" w:type="dxa"/>
            <w:tcBorders>
              <w:top w:val="nil"/>
              <w:left w:val="single" w:sz="2" w:space="0" w:color="auto"/>
              <w:bottom w:val="single" w:sz="2" w:space="0" w:color="auto"/>
              <w:right w:val="single" w:sz="2" w:space="0" w:color="auto"/>
            </w:tcBorders>
            <w:tcMar>
              <w:top w:w="100" w:type="dxa"/>
            </w:tcMar>
            <w:vAlign w:val="center"/>
          </w:tcPr>
          <w:p w14:paraId="7AC742CA" w14:textId="77777777" w:rsidR="00A77B3E" w:rsidRDefault="009B680F">
            <w:pPr>
              <w:jc w:val="right"/>
              <w:rPr>
                <w:color w:val="000000"/>
                <w:u w:color="000000"/>
              </w:rPr>
            </w:pPr>
            <w:r>
              <w:rPr>
                <w:sz w:val="18"/>
              </w:rPr>
              <w:t>18,00</w:t>
            </w:r>
          </w:p>
        </w:tc>
        <w:tc>
          <w:tcPr>
            <w:tcW w:w="900" w:type="dxa"/>
            <w:tcBorders>
              <w:top w:val="nil"/>
              <w:left w:val="nil"/>
              <w:bottom w:val="single" w:sz="2" w:space="0" w:color="auto"/>
              <w:right w:val="single" w:sz="2" w:space="0" w:color="auto"/>
            </w:tcBorders>
            <w:tcMar>
              <w:top w:w="100" w:type="dxa"/>
            </w:tcMar>
            <w:vAlign w:val="center"/>
          </w:tcPr>
          <w:p w14:paraId="495A39AA" w14:textId="77777777" w:rsidR="00A77B3E" w:rsidRDefault="009B680F">
            <w:pPr>
              <w:jc w:val="right"/>
              <w:rPr>
                <w:color w:val="000000"/>
                <w:u w:color="000000"/>
              </w:rPr>
            </w:pPr>
            <w:r>
              <w:rPr>
                <w:sz w:val="18"/>
              </w:rPr>
              <w:t>200,00%</w:t>
            </w:r>
          </w:p>
        </w:tc>
      </w:tr>
      <w:tr w:rsidR="007F256B" w14:paraId="5980CFA8"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65D18A4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B2E9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4B51C03"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03005544"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3ED3D1B1" w14:textId="77777777" w:rsidR="00A77B3E" w:rsidRDefault="009B680F">
            <w:pPr>
              <w:jc w:val="right"/>
              <w:rPr>
                <w:color w:val="000000"/>
                <w:u w:color="000000"/>
              </w:rPr>
            </w:pPr>
            <w:r>
              <w:rPr>
                <w:sz w:val="18"/>
              </w:rPr>
              <w:t>3 920,00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F2051C9" w14:textId="77777777" w:rsidR="00A77B3E" w:rsidRDefault="009B680F">
            <w:pPr>
              <w:jc w:val="right"/>
              <w:rPr>
                <w:color w:val="000000"/>
                <w:u w:color="000000"/>
              </w:rPr>
            </w:pPr>
            <w:r>
              <w:rPr>
                <w:sz w:val="18"/>
              </w:rPr>
              <w:t>3 187,20</w:t>
            </w:r>
          </w:p>
        </w:tc>
        <w:tc>
          <w:tcPr>
            <w:tcW w:w="900" w:type="dxa"/>
            <w:tcBorders>
              <w:top w:val="nil"/>
              <w:left w:val="nil"/>
              <w:bottom w:val="single" w:sz="2" w:space="0" w:color="auto"/>
              <w:right w:val="single" w:sz="2" w:space="0" w:color="auto"/>
            </w:tcBorders>
            <w:tcMar>
              <w:top w:w="100" w:type="dxa"/>
            </w:tcMar>
            <w:vAlign w:val="center"/>
          </w:tcPr>
          <w:p w14:paraId="75EE7EBB" w14:textId="77777777" w:rsidR="00A77B3E" w:rsidRDefault="009B680F">
            <w:pPr>
              <w:jc w:val="right"/>
              <w:rPr>
                <w:color w:val="000000"/>
                <w:u w:color="000000"/>
              </w:rPr>
            </w:pPr>
            <w:r>
              <w:rPr>
                <w:sz w:val="18"/>
              </w:rPr>
              <w:t>81,31%</w:t>
            </w:r>
          </w:p>
        </w:tc>
      </w:tr>
      <w:tr w:rsidR="007F256B" w14:paraId="2F42102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DAB467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BADBF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951D99"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209D3719"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4A577C9E" w14:textId="77777777" w:rsidR="00A77B3E" w:rsidRDefault="009B680F">
            <w:pPr>
              <w:jc w:val="right"/>
              <w:rPr>
                <w:color w:val="000000"/>
                <w:u w:color="000000"/>
              </w:rPr>
            </w:pPr>
            <w:r>
              <w:rPr>
                <w:sz w:val="18"/>
              </w:rPr>
              <w:t>23,00</w:t>
            </w:r>
          </w:p>
        </w:tc>
        <w:tc>
          <w:tcPr>
            <w:tcW w:w="1500" w:type="dxa"/>
            <w:tcBorders>
              <w:top w:val="nil"/>
              <w:left w:val="single" w:sz="2" w:space="0" w:color="auto"/>
              <w:bottom w:val="single" w:sz="2" w:space="0" w:color="auto"/>
              <w:right w:val="single" w:sz="2" w:space="0" w:color="auto"/>
            </w:tcBorders>
            <w:tcMar>
              <w:top w:w="100" w:type="dxa"/>
            </w:tcMar>
            <w:vAlign w:val="center"/>
          </w:tcPr>
          <w:p w14:paraId="19549EA1" w14:textId="77777777" w:rsidR="00A77B3E" w:rsidRDefault="009B680F">
            <w:pPr>
              <w:jc w:val="right"/>
              <w:rPr>
                <w:color w:val="000000"/>
                <w:u w:color="000000"/>
              </w:rPr>
            </w:pPr>
            <w:r>
              <w:rPr>
                <w:sz w:val="18"/>
              </w:rPr>
              <w:t>22,15</w:t>
            </w:r>
          </w:p>
        </w:tc>
        <w:tc>
          <w:tcPr>
            <w:tcW w:w="900" w:type="dxa"/>
            <w:tcBorders>
              <w:top w:val="nil"/>
              <w:left w:val="nil"/>
              <w:bottom w:val="single" w:sz="2" w:space="0" w:color="auto"/>
              <w:right w:val="single" w:sz="2" w:space="0" w:color="auto"/>
            </w:tcBorders>
            <w:tcMar>
              <w:top w:w="100" w:type="dxa"/>
            </w:tcMar>
            <w:vAlign w:val="center"/>
          </w:tcPr>
          <w:p w14:paraId="5E56492C" w14:textId="77777777" w:rsidR="00A77B3E" w:rsidRDefault="009B680F">
            <w:pPr>
              <w:jc w:val="right"/>
              <w:rPr>
                <w:color w:val="000000"/>
                <w:u w:color="000000"/>
              </w:rPr>
            </w:pPr>
            <w:r>
              <w:rPr>
                <w:sz w:val="18"/>
              </w:rPr>
              <w:t>96,30%</w:t>
            </w:r>
          </w:p>
        </w:tc>
      </w:tr>
      <w:tr w:rsidR="007F256B" w14:paraId="4A555CC8"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47262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33DEE9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9F6CA41"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0BBA10B0"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7C1ED7B9" w14:textId="77777777" w:rsidR="00A77B3E" w:rsidRDefault="009B680F">
            <w:pPr>
              <w:jc w:val="right"/>
              <w:rPr>
                <w:color w:val="000000"/>
                <w:u w:color="000000"/>
              </w:rPr>
            </w:pPr>
            <w:r>
              <w:rPr>
                <w:sz w:val="18"/>
              </w:rPr>
              <w:t>20 284,00</w:t>
            </w:r>
          </w:p>
        </w:tc>
        <w:tc>
          <w:tcPr>
            <w:tcW w:w="1500" w:type="dxa"/>
            <w:tcBorders>
              <w:top w:val="nil"/>
              <w:left w:val="single" w:sz="2" w:space="0" w:color="auto"/>
              <w:bottom w:val="single" w:sz="2" w:space="0" w:color="auto"/>
              <w:right w:val="single" w:sz="2" w:space="0" w:color="auto"/>
            </w:tcBorders>
            <w:tcMar>
              <w:top w:w="100" w:type="dxa"/>
            </w:tcMar>
            <w:vAlign w:val="center"/>
          </w:tcPr>
          <w:p w14:paraId="4646BF5B" w14:textId="77777777" w:rsidR="00A77B3E" w:rsidRDefault="009B680F">
            <w:pPr>
              <w:jc w:val="right"/>
              <w:rPr>
                <w:color w:val="000000"/>
                <w:u w:color="000000"/>
              </w:rPr>
            </w:pPr>
            <w:r>
              <w:rPr>
                <w:sz w:val="18"/>
              </w:rPr>
              <w:t>20 403,63</w:t>
            </w:r>
          </w:p>
        </w:tc>
        <w:tc>
          <w:tcPr>
            <w:tcW w:w="900" w:type="dxa"/>
            <w:tcBorders>
              <w:top w:val="nil"/>
              <w:left w:val="nil"/>
              <w:bottom w:val="single" w:sz="2" w:space="0" w:color="auto"/>
              <w:right w:val="single" w:sz="2" w:space="0" w:color="auto"/>
            </w:tcBorders>
            <w:tcMar>
              <w:top w:w="100" w:type="dxa"/>
            </w:tcMar>
            <w:vAlign w:val="center"/>
          </w:tcPr>
          <w:p w14:paraId="2327D64F" w14:textId="77777777" w:rsidR="00A77B3E" w:rsidRDefault="009B680F">
            <w:pPr>
              <w:jc w:val="right"/>
              <w:rPr>
                <w:color w:val="000000"/>
                <w:u w:color="000000"/>
              </w:rPr>
            </w:pPr>
            <w:r>
              <w:rPr>
                <w:sz w:val="18"/>
              </w:rPr>
              <w:t>100,59%</w:t>
            </w:r>
          </w:p>
        </w:tc>
      </w:tr>
      <w:tr w:rsidR="007F256B" w14:paraId="5902FB20"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7D5347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4A312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4BF43E" w14:textId="77777777" w:rsidR="00A77B3E" w:rsidRDefault="009B680F">
            <w:pPr>
              <w:jc w:val="center"/>
              <w:rPr>
                <w:color w:val="000000"/>
                <w:u w:color="000000"/>
              </w:rPr>
            </w:pPr>
            <w:r>
              <w:rPr>
                <w:sz w:val="18"/>
              </w:rPr>
              <w:t>0978</w:t>
            </w:r>
          </w:p>
        </w:tc>
        <w:tc>
          <w:tcPr>
            <w:tcW w:w="3345" w:type="dxa"/>
            <w:tcBorders>
              <w:top w:val="single" w:sz="2" w:space="0" w:color="auto"/>
              <w:left w:val="nil"/>
              <w:bottom w:val="single" w:sz="2" w:space="0" w:color="auto"/>
              <w:right w:val="single" w:sz="2" w:space="0" w:color="auto"/>
            </w:tcBorders>
            <w:tcMar>
              <w:top w:w="100" w:type="dxa"/>
            </w:tcMar>
            <w:vAlign w:val="center"/>
          </w:tcPr>
          <w:p w14:paraId="12E5B0EA"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10C0B1F0" w14:textId="77777777" w:rsidR="00A77B3E" w:rsidRDefault="009B680F">
            <w:pPr>
              <w:jc w:val="right"/>
              <w:rPr>
                <w:color w:val="000000"/>
                <w:u w:color="000000"/>
              </w:rPr>
            </w:pPr>
            <w:r>
              <w:rPr>
                <w:sz w:val="18"/>
              </w:rPr>
              <w:t>2 266,00</w:t>
            </w:r>
          </w:p>
        </w:tc>
        <w:tc>
          <w:tcPr>
            <w:tcW w:w="1500" w:type="dxa"/>
            <w:tcBorders>
              <w:top w:val="nil"/>
              <w:left w:val="single" w:sz="2" w:space="0" w:color="auto"/>
              <w:bottom w:val="single" w:sz="2" w:space="0" w:color="auto"/>
              <w:right w:val="single" w:sz="2" w:space="0" w:color="auto"/>
            </w:tcBorders>
            <w:tcMar>
              <w:top w:w="100" w:type="dxa"/>
            </w:tcMar>
            <w:vAlign w:val="center"/>
          </w:tcPr>
          <w:p w14:paraId="4B770F1E" w14:textId="77777777" w:rsidR="00A77B3E" w:rsidRDefault="009B680F">
            <w:pPr>
              <w:jc w:val="right"/>
              <w:rPr>
                <w:color w:val="000000"/>
                <w:u w:color="000000"/>
              </w:rPr>
            </w:pPr>
            <w:r>
              <w:rPr>
                <w:sz w:val="18"/>
              </w:rPr>
              <w:t>2 265,70</w:t>
            </w:r>
          </w:p>
        </w:tc>
        <w:tc>
          <w:tcPr>
            <w:tcW w:w="900" w:type="dxa"/>
            <w:tcBorders>
              <w:top w:val="nil"/>
              <w:left w:val="nil"/>
              <w:bottom w:val="single" w:sz="2" w:space="0" w:color="auto"/>
              <w:right w:val="single" w:sz="2" w:space="0" w:color="auto"/>
            </w:tcBorders>
            <w:tcMar>
              <w:top w:w="100" w:type="dxa"/>
            </w:tcMar>
            <w:vAlign w:val="center"/>
          </w:tcPr>
          <w:p w14:paraId="318BBDF4" w14:textId="77777777" w:rsidR="00A77B3E" w:rsidRDefault="009B680F">
            <w:pPr>
              <w:jc w:val="right"/>
              <w:rPr>
                <w:color w:val="000000"/>
                <w:u w:color="000000"/>
              </w:rPr>
            </w:pPr>
            <w:r>
              <w:rPr>
                <w:sz w:val="18"/>
              </w:rPr>
              <w:t>99,99%</w:t>
            </w:r>
          </w:p>
        </w:tc>
      </w:tr>
      <w:tr w:rsidR="007F256B" w14:paraId="44DDE7DB"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6268F16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0138F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F3E31B" w14:textId="77777777" w:rsidR="00A77B3E" w:rsidRDefault="009B680F">
            <w:pPr>
              <w:jc w:val="center"/>
              <w:rPr>
                <w:color w:val="000000"/>
                <w:u w:color="000000"/>
              </w:rPr>
            </w:pPr>
            <w:r>
              <w:rPr>
                <w:sz w:val="18"/>
              </w:rPr>
              <w:t>2130</w:t>
            </w:r>
          </w:p>
        </w:tc>
        <w:tc>
          <w:tcPr>
            <w:tcW w:w="3345" w:type="dxa"/>
            <w:tcBorders>
              <w:top w:val="single" w:sz="2" w:space="0" w:color="auto"/>
              <w:left w:val="nil"/>
              <w:bottom w:val="single" w:sz="2" w:space="0" w:color="auto"/>
              <w:right w:val="single" w:sz="2" w:space="0" w:color="auto"/>
            </w:tcBorders>
            <w:tcMar>
              <w:top w:w="100" w:type="dxa"/>
            </w:tcMar>
            <w:vAlign w:val="center"/>
          </w:tcPr>
          <w:p w14:paraId="535C4844" w14:textId="77777777" w:rsidR="00A77B3E" w:rsidRDefault="009B680F">
            <w:pPr>
              <w:jc w:val="left"/>
              <w:rPr>
                <w:color w:val="000000"/>
                <w:u w:color="000000"/>
              </w:rPr>
            </w:pPr>
            <w:r>
              <w:rPr>
                <w:sz w:val="18"/>
              </w:rPr>
              <w:t>Dotacje celowe otrzymane z budżetu państwa na realizację bieżących zadań własnych powiatu</w:t>
            </w:r>
          </w:p>
        </w:tc>
        <w:tc>
          <w:tcPr>
            <w:tcW w:w="1455" w:type="dxa"/>
            <w:tcBorders>
              <w:top w:val="nil"/>
              <w:left w:val="nil"/>
              <w:bottom w:val="single" w:sz="2" w:space="0" w:color="auto"/>
              <w:right w:val="nil"/>
            </w:tcBorders>
            <w:tcMar>
              <w:top w:w="100" w:type="dxa"/>
            </w:tcMar>
            <w:vAlign w:val="center"/>
          </w:tcPr>
          <w:p w14:paraId="164D4128" w14:textId="77777777" w:rsidR="00A77B3E" w:rsidRDefault="009B680F">
            <w:pPr>
              <w:jc w:val="right"/>
              <w:rPr>
                <w:color w:val="000000"/>
                <w:u w:color="000000"/>
              </w:rPr>
            </w:pPr>
            <w:r>
              <w:rPr>
                <w:sz w:val="18"/>
              </w:rPr>
              <w:t>50 000,00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CC956F3" w14:textId="77777777" w:rsidR="00A77B3E" w:rsidRDefault="009B680F">
            <w:pPr>
              <w:jc w:val="right"/>
              <w:rPr>
                <w:color w:val="000000"/>
                <w:u w:color="000000"/>
              </w:rPr>
            </w:pPr>
            <w:r>
              <w:rPr>
                <w:sz w:val="18"/>
              </w:rPr>
              <w:t>50 000,00</w:t>
            </w:r>
          </w:p>
        </w:tc>
        <w:tc>
          <w:tcPr>
            <w:tcW w:w="900" w:type="dxa"/>
            <w:tcBorders>
              <w:top w:val="nil"/>
              <w:left w:val="nil"/>
              <w:bottom w:val="single" w:sz="2" w:space="0" w:color="auto"/>
              <w:right w:val="single" w:sz="2" w:space="0" w:color="auto"/>
            </w:tcBorders>
            <w:tcMar>
              <w:top w:w="100" w:type="dxa"/>
            </w:tcMar>
            <w:vAlign w:val="center"/>
          </w:tcPr>
          <w:p w14:paraId="431983B1" w14:textId="77777777" w:rsidR="00A77B3E" w:rsidRDefault="009B680F">
            <w:pPr>
              <w:jc w:val="right"/>
              <w:rPr>
                <w:color w:val="000000"/>
                <w:u w:color="000000"/>
              </w:rPr>
            </w:pPr>
            <w:r>
              <w:rPr>
                <w:sz w:val="18"/>
              </w:rPr>
              <w:t>100,00%</w:t>
            </w:r>
          </w:p>
        </w:tc>
      </w:tr>
      <w:tr w:rsidR="007F256B" w14:paraId="63A6734E" w14:textId="77777777">
        <w:trPr>
          <w:trHeight w:val="244"/>
        </w:trPr>
        <w:tc>
          <w:tcPr>
            <w:tcW w:w="915" w:type="dxa"/>
            <w:tcBorders>
              <w:top w:val="nil"/>
              <w:left w:val="single" w:sz="2" w:space="0" w:color="auto"/>
              <w:bottom w:val="nil"/>
              <w:right w:val="nil"/>
            </w:tcBorders>
            <w:tcMar>
              <w:top w:w="100" w:type="dxa"/>
            </w:tcMar>
            <w:vAlign w:val="center"/>
          </w:tcPr>
          <w:p w14:paraId="10148C2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F50CA71" w14:textId="77777777" w:rsidR="00A77B3E" w:rsidRDefault="009B680F">
            <w:pPr>
              <w:jc w:val="center"/>
              <w:rPr>
                <w:color w:val="000000"/>
                <w:u w:color="000000"/>
              </w:rPr>
            </w:pPr>
            <w:r>
              <w:rPr>
                <w:sz w:val="18"/>
              </w:rPr>
              <w:t>80117</w:t>
            </w:r>
          </w:p>
        </w:tc>
        <w:tc>
          <w:tcPr>
            <w:tcW w:w="930" w:type="dxa"/>
            <w:tcBorders>
              <w:top w:val="nil"/>
              <w:left w:val="nil"/>
              <w:bottom w:val="single" w:sz="2" w:space="0" w:color="auto"/>
              <w:right w:val="single" w:sz="2" w:space="0" w:color="auto"/>
            </w:tcBorders>
            <w:tcMar>
              <w:top w:w="100" w:type="dxa"/>
            </w:tcMar>
            <w:vAlign w:val="center"/>
          </w:tcPr>
          <w:p w14:paraId="597345F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64EEFD0"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455" w:type="dxa"/>
            <w:tcBorders>
              <w:top w:val="nil"/>
              <w:left w:val="nil"/>
              <w:bottom w:val="single" w:sz="2" w:space="0" w:color="auto"/>
              <w:right w:val="nil"/>
            </w:tcBorders>
            <w:tcMar>
              <w:top w:w="100" w:type="dxa"/>
            </w:tcMar>
            <w:vAlign w:val="center"/>
          </w:tcPr>
          <w:p w14:paraId="0D52E06C" w14:textId="77777777" w:rsidR="00A77B3E" w:rsidRDefault="009B680F">
            <w:pPr>
              <w:jc w:val="right"/>
              <w:rPr>
                <w:color w:val="000000"/>
                <w:u w:color="000000"/>
              </w:rPr>
            </w:pPr>
            <w:r>
              <w:rPr>
                <w:sz w:val="18"/>
              </w:rPr>
              <w:t>8 956 756,45</w:t>
            </w:r>
          </w:p>
        </w:tc>
        <w:tc>
          <w:tcPr>
            <w:tcW w:w="1500" w:type="dxa"/>
            <w:tcBorders>
              <w:top w:val="nil"/>
              <w:left w:val="single" w:sz="2" w:space="0" w:color="auto"/>
              <w:bottom w:val="single" w:sz="2" w:space="0" w:color="auto"/>
              <w:right w:val="single" w:sz="2" w:space="0" w:color="auto"/>
            </w:tcBorders>
            <w:tcMar>
              <w:top w:w="100" w:type="dxa"/>
            </w:tcMar>
            <w:vAlign w:val="center"/>
          </w:tcPr>
          <w:p w14:paraId="3F784B41" w14:textId="77777777" w:rsidR="00A77B3E" w:rsidRDefault="009B680F">
            <w:pPr>
              <w:jc w:val="right"/>
              <w:rPr>
                <w:color w:val="000000"/>
                <w:u w:color="000000"/>
              </w:rPr>
            </w:pPr>
            <w:r>
              <w:rPr>
                <w:sz w:val="18"/>
              </w:rPr>
              <w:t>6 769 779,41</w:t>
            </w:r>
          </w:p>
        </w:tc>
        <w:tc>
          <w:tcPr>
            <w:tcW w:w="900" w:type="dxa"/>
            <w:tcBorders>
              <w:top w:val="nil"/>
              <w:left w:val="nil"/>
              <w:bottom w:val="single" w:sz="2" w:space="0" w:color="auto"/>
              <w:right w:val="single" w:sz="2" w:space="0" w:color="auto"/>
            </w:tcBorders>
            <w:tcMar>
              <w:top w:w="100" w:type="dxa"/>
            </w:tcMar>
            <w:vAlign w:val="center"/>
          </w:tcPr>
          <w:p w14:paraId="04EBC30D" w14:textId="77777777" w:rsidR="00A77B3E" w:rsidRDefault="009B680F">
            <w:pPr>
              <w:jc w:val="right"/>
              <w:rPr>
                <w:color w:val="000000"/>
                <w:u w:color="000000"/>
              </w:rPr>
            </w:pPr>
            <w:r>
              <w:rPr>
                <w:sz w:val="18"/>
              </w:rPr>
              <w:t>75,58%</w:t>
            </w:r>
          </w:p>
        </w:tc>
      </w:tr>
      <w:tr w:rsidR="007F256B" w14:paraId="37370C30"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03A2704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9B9E75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BED2AD5" w14:textId="77777777" w:rsidR="00A77B3E" w:rsidRDefault="009B680F">
            <w:pPr>
              <w:jc w:val="center"/>
              <w:rPr>
                <w:color w:val="000000"/>
                <w:u w:color="000000"/>
              </w:rPr>
            </w:pPr>
            <w:r>
              <w:rPr>
                <w:sz w:val="18"/>
              </w:rPr>
              <w:t>0610</w:t>
            </w:r>
          </w:p>
        </w:tc>
        <w:tc>
          <w:tcPr>
            <w:tcW w:w="3345" w:type="dxa"/>
            <w:tcBorders>
              <w:top w:val="single" w:sz="2" w:space="0" w:color="auto"/>
              <w:left w:val="nil"/>
              <w:bottom w:val="single" w:sz="2" w:space="0" w:color="auto"/>
              <w:right w:val="single" w:sz="2" w:space="0" w:color="auto"/>
            </w:tcBorders>
            <w:tcMar>
              <w:top w:w="100" w:type="dxa"/>
            </w:tcMar>
            <w:vAlign w:val="center"/>
          </w:tcPr>
          <w:p w14:paraId="1490FDA1" w14:textId="77777777" w:rsidR="00A77B3E" w:rsidRDefault="009B680F">
            <w:pPr>
              <w:jc w:val="left"/>
              <w:rPr>
                <w:color w:val="000000"/>
                <w:u w:color="000000"/>
              </w:rPr>
            </w:pPr>
            <w:r>
              <w:rPr>
                <w:sz w:val="18"/>
              </w:rPr>
              <w:t>Wpływy z opłat egzaminacyjnych oraz opłat za wydawanie świadectw, dyplomów, zaświadczeń, certyfikatów i ich duplikatów</w:t>
            </w:r>
          </w:p>
        </w:tc>
        <w:tc>
          <w:tcPr>
            <w:tcW w:w="1455" w:type="dxa"/>
            <w:tcBorders>
              <w:top w:val="nil"/>
              <w:left w:val="nil"/>
              <w:bottom w:val="single" w:sz="2" w:space="0" w:color="auto"/>
              <w:right w:val="nil"/>
            </w:tcBorders>
            <w:tcMar>
              <w:top w:w="100" w:type="dxa"/>
            </w:tcMar>
            <w:vAlign w:val="center"/>
          </w:tcPr>
          <w:p w14:paraId="195ED192" w14:textId="77777777" w:rsidR="00A77B3E" w:rsidRDefault="009B680F">
            <w:pPr>
              <w:jc w:val="right"/>
              <w:rPr>
                <w:color w:val="000000"/>
                <w:u w:color="000000"/>
              </w:rPr>
            </w:pPr>
            <w:r>
              <w:rPr>
                <w:sz w:val="18"/>
              </w:rPr>
              <w:t>170,00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59A9DD6" w14:textId="77777777" w:rsidR="00A77B3E" w:rsidRDefault="009B680F">
            <w:pPr>
              <w:jc w:val="right"/>
              <w:rPr>
                <w:color w:val="000000"/>
                <w:u w:color="000000"/>
              </w:rPr>
            </w:pPr>
            <w:r>
              <w:rPr>
                <w:sz w:val="18"/>
              </w:rPr>
              <w:t>70,00</w:t>
            </w:r>
          </w:p>
        </w:tc>
        <w:tc>
          <w:tcPr>
            <w:tcW w:w="900" w:type="dxa"/>
            <w:tcBorders>
              <w:top w:val="nil"/>
              <w:left w:val="nil"/>
              <w:bottom w:val="single" w:sz="2" w:space="0" w:color="auto"/>
              <w:right w:val="single" w:sz="2" w:space="0" w:color="auto"/>
            </w:tcBorders>
            <w:tcMar>
              <w:top w:w="100" w:type="dxa"/>
            </w:tcMar>
            <w:vAlign w:val="center"/>
          </w:tcPr>
          <w:p w14:paraId="77A605BD" w14:textId="77777777" w:rsidR="00A77B3E" w:rsidRDefault="009B680F">
            <w:pPr>
              <w:jc w:val="right"/>
              <w:rPr>
                <w:color w:val="000000"/>
                <w:u w:color="000000"/>
              </w:rPr>
            </w:pPr>
            <w:r>
              <w:rPr>
                <w:sz w:val="18"/>
              </w:rPr>
              <w:t>41,18%</w:t>
            </w:r>
          </w:p>
        </w:tc>
      </w:tr>
      <w:tr w:rsidR="007F256B" w14:paraId="2133CF4D"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55DB4FE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9508D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8000BC"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5AA8F8B9"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1F5AB58A" w14:textId="77777777" w:rsidR="00A77B3E" w:rsidRDefault="009B680F">
            <w:pPr>
              <w:jc w:val="right"/>
              <w:rPr>
                <w:color w:val="000000"/>
                <w:u w:color="000000"/>
              </w:rPr>
            </w:pPr>
            <w:r>
              <w:rPr>
                <w:sz w:val="18"/>
              </w:rPr>
              <w:t>2 057,00</w:t>
            </w:r>
          </w:p>
        </w:tc>
        <w:tc>
          <w:tcPr>
            <w:tcW w:w="1500" w:type="dxa"/>
            <w:tcBorders>
              <w:top w:val="nil"/>
              <w:left w:val="single" w:sz="2" w:space="0" w:color="auto"/>
              <w:bottom w:val="single" w:sz="2" w:space="0" w:color="auto"/>
              <w:right w:val="single" w:sz="2" w:space="0" w:color="auto"/>
            </w:tcBorders>
            <w:tcMar>
              <w:top w:w="100" w:type="dxa"/>
            </w:tcMar>
            <w:vAlign w:val="center"/>
          </w:tcPr>
          <w:p w14:paraId="75F32AEC" w14:textId="77777777" w:rsidR="00A77B3E" w:rsidRDefault="009B680F">
            <w:pPr>
              <w:jc w:val="right"/>
              <w:rPr>
                <w:color w:val="000000"/>
                <w:u w:color="000000"/>
              </w:rPr>
            </w:pPr>
            <w:r>
              <w:rPr>
                <w:sz w:val="18"/>
              </w:rPr>
              <w:t>2 056,42</w:t>
            </w:r>
          </w:p>
        </w:tc>
        <w:tc>
          <w:tcPr>
            <w:tcW w:w="900" w:type="dxa"/>
            <w:tcBorders>
              <w:top w:val="nil"/>
              <w:left w:val="nil"/>
              <w:bottom w:val="single" w:sz="2" w:space="0" w:color="auto"/>
              <w:right w:val="single" w:sz="2" w:space="0" w:color="auto"/>
            </w:tcBorders>
            <w:tcMar>
              <w:top w:w="100" w:type="dxa"/>
            </w:tcMar>
            <w:vAlign w:val="center"/>
          </w:tcPr>
          <w:p w14:paraId="0CC29DFE" w14:textId="77777777" w:rsidR="00A77B3E" w:rsidRDefault="009B680F">
            <w:pPr>
              <w:jc w:val="right"/>
              <w:rPr>
                <w:color w:val="000000"/>
                <w:u w:color="000000"/>
              </w:rPr>
            </w:pPr>
            <w:r>
              <w:rPr>
                <w:sz w:val="18"/>
              </w:rPr>
              <w:t>99,97%</w:t>
            </w:r>
          </w:p>
        </w:tc>
      </w:tr>
      <w:tr w:rsidR="007F256B" w14:paraId="2F770E4D"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BA46F0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441F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88E23F" w14:textId="77777777" w:rsidR="00A77B3E" w:rsidRDefault="009B680F">
            <w:pPr>
              <w:jc w:val="center"/>
              <w:rPr>
                <w:color w:val="000000"/>
                <w:u w:color="000000"/>
              </w:rPr>
            </w:pPr>
            <w:r>
              <w:rPr>
                <w:sz w:val="18"/>
              </w:rPr>
              <w:t>0840</w:t>
            </w:r>
          </w:p>
        </w:tc>
        <w:tc>
          <w:tcPr>
            <w:tcW w:w="3345" w:type="dxa"/>
            <w:tcBorders>
              <w:top w:val="single" w:sz="2" w:space="0" w:color="auto"/>
              <w:left w:val="nil"/>
              <w:bottom w:val="single" w:sz="2" w:space="0" w:color="auto"/>
              <w:right w:val="single" w:sz="2" w:space="0" w:color="auto"/>
            </w:tcBorders>
            <w:tcMar>
              <w:top w:w="100" w:type="dxa"/>
            </w:tcMar>
            <w:vAlign w:val="center"/>
          </w:tcPr>
          <w:p w14:paraId="6C5C51FE" w14:textId="77777777" w:rsidR="00A77B3E" w:rsidRDefault="009B680F">
            <w:pPr>
              <w:jc w:val="left"/>
              <w:rPr>
                <w:color w:val="000000"/>
                <w:u w:color="000000"/>
              </w:rPr>
            </w:pPr>
            <w:r>
              <w:rPr>
                <w:sz w:val="18"/>
              </w:rPr>
              <w:t>Wpływy ze sprzedaży wyrobów</w:t>
            </w:r>
          </w:p>
        </w:tc>
        <w:tc>
          <w:tcPr>
            <w:tcW w:w="1455" w:type="dxa"/>
            <w:tcBorders>
              <w:top w:val="nil"/>
              <w:left w:val="nil"/>
              <w:bottom w:val="single" w:sz="2" w:space="0" w:color="auto"/>
              <w:right w:val="nil"/>
            </w:tcBorders>
            <w:tcMar>
              <w:top w:w="100" w:type="dxa"/>
            </w:tcMar>
            <w:vAlign w:val="center"/>
          </w:tcPr>
          <w:p w14:paraId="2CC26593" w14:textId="77777777" w:rsidR="00A77B3E" w:rsidRDefault="009B680F">
            <w:pPr>
              <w:jc w:val="right"/>
              <w:rPr>
                <w:color w:val="000000"/>
                <w:u w:color="000000"/>
              </w:rPr>
            </w:pPr>
            <w:r>
              <w:rPr>
                <w:sz w:val="18"/>
              </w:rPr>
              <w:t>23 000,00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8BF8C3F" w14:textId="77777777" w:rsidR="00A77B3E" w:rsidRDefault="009B680F">
            <w:pPr>
              <w:jc w:val="right"/>
              <w:rPr>
                <w:color w:val="000000"/>
                <w:u w:color="000000"/>
              </w:rPr>
            </w:pPr>
            <w:r>
              <w:rPr>
                <w:sz w:val="18"/>
              </w:rPr>
              <w:t>39 101,90</w:t>
            </w:r>
          </w:p>
        </w:tc>
        <w:tc>
          <w:tcPr>
            <w:tcW w:w="900" w:type="dxa"/>
            <w:tcBorders>
              <w:top w:val="nil"/>
              <w:left w:val="nil"/>
              <w:bottom w:val="single" w:sz="2" w:space="0" w:color="auto"/>
              <w:right w:val="single" w:sz="2" w:space="0" w:color="auto"/>
            </w:tcBorders>
            <w:tcMar>
              <w:top w:w="100" w:type="dxa"/>
            </w:tcMar>
            <w:vAlign w:val="center"/>
          </w:tcPr>
          <w:p w14:paraId="2774308B" w14:textId="77777777" w:rsidR="00A77B3E" w:rsidRDefault="009B680F">
            <w:pPr>
              <w:jc w:val="right"/>
              <w:rPr>
                <w:color w:val="000000"/>
                <w:u w:color="000000"/>
              </w:rPr>
            </w:pPr>
            <w:r>
              <w:rPr>
                <w:sz w:val="18"/>
              </w:rPr>
              <w:t>170,01%</w:t>
            </w:r>
          </w:p>
        </w:tc>
      </w:tr>
      <w:tr w:rsidR="007F256B" w14:paraId="61CB4FEC"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56C769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0E57C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4AF7E4"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4914A3F2"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37E244A5" w14:textId="77777777" w:rsidR="00A77B3E" w:rsidRDefault="009B680F">
            <w:pPr>
              <w:jc w:val="right"/>
              <w:rPr>
                <w:color w:val="000000"/>
                <w:u w:color="000000"/>
              </w:rPr>
            </w:pPr>
            <w:r>
              <w:rPr>
                <w:sz w:val="18"/>
              </w:rPr>
              <w:t>81,00</w:t>
            </w:r>
          </w:p>
        </w:tc>
        <w:tc>
          <w:tcPr>
            <w:tcW w:w="1500" w:type="dxa"/>
            <w:tcBorders>
              <w:top w:val="nil"/>
              <w:left w:val="single" w:sz="2" w:space="0" w:color="auto"/>
              <w:bottom w:val="single" w:sz="2" w:space="0" w:color="auto"/>
              <w:right w:val="single" w:sz="2" w:space="0" w:color="auto"/>
            </w:tcBorders>
            <w:tcMar>
              <w:top w:w="100" w:type="dxa"/>
            </w:tcMar>
            <w:vAlign w:val="center"/>
          </w:tcPr>
          <w:p w14:paraId="7E703D96" w14:textId="77777777" w:rsidR="00A77B3E" w:rsidRDefault="009B680F">
            <w:pPr>
              <w:jc w:val="right"/>
              <w:rPr>
                <w:color w:val="000000"/>
                <w:u w:color="000000"/>
              </w:rPr>
            </w:pPr>
            <w:r>
              <w:rPr>
                <w:sz w:val="18"/>
              </w:rPr>
              <w:t>30,52</w:t>
            </w:r>
          </w:p>
        </w:tc>
        <w:tc>
          <w:tcPr>
            <w:tcW w:w="900" w:type="dxa"/>
            <w:tcBorders>
              <w:top w:val="nil"/>
              <w:left w:val="nil"/>
              <w:bottom w:val="single" w:sz="2" w:space="0" w:color="auto"/>
              <w:right w:val="single" w:sz="2" w:space="0" w:color="auto"/>
            </w:tcBorders>
            <w:tcMar>
              <w:top w:w="100" w:type="dxa"/>
            </w:tcMar>
            <w:vAlign w:val="center"/>
          </w:tcPr>
          <w:p w14:paraId="32F7A6EB" w14:textId="77777777" w:rsidR="00A77B3E" w:rsidRDefault="009B680F">
            <w:pPr>
              <w:jc w:val="right"/>
              <w:rPr>
                <w:color w:val="000000"/>
                <w:u w:color="000000"/>
              </w:rPr>
            </w:pPr>
            <w:r>
              <w:rPr>
                <w:sz w:val="18"/>
              </w:rPr>
              <w:t>37,68%</w:t>
            </w:r>
          </w:p>
        </w:tc>
      </w:tr>
      <w:tr w:rsidR="007F256B" w14:paraId="7F77130F"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FC606A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FACA9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3A5E4B"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14402483"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7BC57115" w14:textId="77777777" w:rsidR="00A77B3E" w:rsidRDefault="009B680F">
            <w:pPr>
              <w:jc w:val="right"/>
              <w:rPr>
                <w:color w:val="000000"/>
                <w:u w:color="000000"/>
              </w:rPr>
            </w:pPr>
            <w:r>
              <w:rPr>
                <w:sz w:val="18"/>
              </w:rPr>
              <w:t>7 018,00</w:t>
            </w:r>
          </w:p>
        </w:tc>
        <w:tc>
          <w:tcPr>
            <w:tcW w:w="1500" w:type="dxa"/>
            <w:tcBorders>
              <w:top w:val="nil"/>
              <w:left w:val="single" w:sz="2" w:space="0" w:color="auto"/>
              <w:bottom w:val="single" w:sz="2" w:space="0" w:color="auto"/>
              <w:right w:val="single" w:sz="2" w:space="0" w:color="auto"/>
            </w:tcBorders>
            <w:tcMar>
              <w:top w:w="100" w:type="dxa"/>
            </w:tcMar>
            <w:vAlign w:val="center"/>
          </w:tcPr>
          <w:p w14:paraId="60902C03" w14:textId="77777777" w:rsidR="00A77B3E" w:rsidRDefault="009B680F">
            <w:pPr>
              <w:jc w:val="right"/>
              <w:rPr>
                <w:color w:val="000000"/>
                <w:u w:color="000000"/>
              </w:rPr>
            </w:pPr>
            <w:r>
              <w:rPr>
                <w:sz w:val="18"/>
              </w:rPr>
              <w:t>8 617,10</w:t>
            </w:r>
          </w:p>
        </w:tc>
        <w:tc>
          <w:tcPr>
            <w:tcW w:w="900" w:type="dxa"/>
            <w:tcBorders>
              <w:top w:val="nil"/>
              <w:left w:val="nil"/>
              <w:bottom w:val="single" w:sz="2" w:space="0" w:color="auto"/>
              <w:right w:val="single" w:sz="2" w:space="0" w:color="auto"/>
            </w:tcBorders>
            <w:tcMar>
              <w:top w:w="100" w:type="dxa"/>
            </w:tcMar>
            <w:vAlign w:val="center"/>
          </w:tcPr>
          <w:p w14:paraId="15F552D3" w14:textId="77777777" w:rsidR="00A77B3E" w:rsidRDefault="009B680F">
            <w:pPr>
              <w:jc w:val="right"/>
              <w:rPr>
                <w:color w:val="000000"/>
                <w:u w:color="000000"/>
              </w:rPr>
            </w:pPr>
            <w:r>
              <w:rPr>
                <w:sz w:val="18"/>
              </w:rPr>
              <w:t>122,79%</w:t>
            </w:r>
          </w:p>
        </w:tc>
      </w:tr>
      <w:tr w:rsidR="007F256B" w14:paraId="55546FCB"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6231F5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74F31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9E8796" w14:textId="77777777" w:rsidR="00A77B3E" w:rsidRDefault="009B680F">
            <w:pPr>
              <w:jc w:val="center"/>
              <w:rPr>
                <w:color w:val="000000"/>
                <w:u w:color="000000"/>
              </w:rPr>
            </w:pPr>
            <w:r>
              <w:rPr>
                <w:sz w:val="18"/>
              </w:rPr>
              <w:t>0978</w:t>
            </w:r>
          </w:p>
        </w:tc>
        <w:tc>
          <w:tcPr>
            <w:tcW w:w="3345" w:type="dxa"/>
            <w:tcBorders>
              <w:top w:val="single" w:sz="2" w:space="0" w:color="auto"/>
              <w:left w:val="nil"/>
              <w:bottom w:val="single" w:sz="2" w:space="0" w:color="auto"/>
              <w:right w:val="single" w:sz="2" w:space="0" w:color="auto"/>
            </w:tcBorders>
            <w:tcMar>
              <w:top w:w="100" w:type="dxa"/>
            </w:tcMar>
            <w:vAlign w:val="center"/>
          </w:tcPr>
          <w:p w14:paraId="15C42AE2"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21ADEC15" w14:textId="77777777" w:rsidR="00A77B3E" w:rsidRDefault="009B680F">
            <w:pPr>
              <w:jc w:val="right"/>
              <w:rPr>
                <w:color w:val="000000"/>
                <w:u w:color="000000"/>
              </w:rPr>
            </w:pPr>
            <w:r>
              <w:rPr>
                <w:sz w:val="18"/>
              </w:rPr>
              <w:t>18 100,00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8469C26" w14:textId="77777777" w:rsidR="00A77B3E" w:rsidRDefault="009B680F">
            <w:pPr>
              <w:jc w:val="right"/>
              <w:rPr>
                <w:color w:val="000000"/>
                <w:u w:color="000000"/>
              </w:rPr>
            </w:pPr>
            <w:r>
              <w:rPr>
                <w:sz w:val="18"/>
              </w:rPr>
              <w:t>11 072,36</w:t>
            </w:r>
          </w:p>
        </w:tc>
        <w:tc>
          <w:tcPr>
            <w:tcW w:w="900" w:type="dxa"/>
            <w:tcBorders>
              <w:top w:val="nil"/>
              <w:left w:val="nil"/>
              <w:bottom w:val="single" w:sz="2" w:space="0" w:color="auto"/>
              <w:right w:val="single" w:sz="2" w:space="0" w:color="auto"/>
            </w:tcBorders>
            <w:tcMar>
              <w:top w:w="100" w:type="dxa"/>
            </w:tcMar>
            <w:vAlign w:val="center"/>
          </w:tcPr>
          <w:p w14:paraId="37E13253" w14:textId="77777777" w:rsidR="00A77B3E" w:rsidRDefault="009B680F">
            <w:pPr>
              <w:jc w:val="right"/>
              <w:rPr>
                <w:color w:val="000000"/>
                <w:u w:color="000000"/>
              </w:rPr>
            </w:pPr>
            <w:r>
              <w:rPr>
                <w:sz w:val="18"/>
              </w:rPr>
              <w:t>61,17%</w:t>
            </w:r>
          </w:p>
        </w:tc>
      </w:tr>
      <w:tr w:rsidR="007F256B" w14:paraId="1B01C27E"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2351B03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FE0FB6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1A6435"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20831667"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5FFF3C64" w14:textId="77777777" w:rsidR="00A77B3E" w:rsidRDefault="009B680F">
            <w:pPr>
              <w:jc w:val="right"/>
              <w:rPr>
                <w:color w:val="000000"/>
                <w:u w:color="000000"/>
              </w:rPr>
            </w:pPr>
            <w:r>
              <w:rPr>
                <w:sz w:val="18"/>
              </w:rPr>
              <w:t>11 779,10</w:t>
            </w:r>
          </w:p>
        </w:tc>
        <w:tc>
          <w:tcPr>
            <w:tcW w:w="1500" w:type="dxa"/>
            <w:tcBorders>
              <w:top w:val="nil"/>
              <w:left w:val="single" w:sz="2" w:space="0" w:color="auto"/>
              <w:bottom w:val="single" w:sz="2" w:space="0" w:color="auto"/>
              <w:right w:val="single" w:sz="2" w:space="0" w:color="auto"/>
            </w:tcBorders>
            <w:tcMar>
              <w:top w:w="100" w:type="dxa"/>
            </w:tcMar>
            <w:vAlign w:val="center"/>
          </w:tcPr>
          <w:p w14:paraId="5DBCB366" w14:textId="77777777" w:rsidR="00A77B3E" w:rsidRDefault="009B680F">
            <w:pPr>
              <w:jc w:val="right"/>
              <w:rPr>
                <w:color w:val="000000"/>
                <w:u w:color="000000"/>
              </w:rPr>
            </w:pPr>
            <w:r>
              <w:rPr>
                <w:sz w:val="18"/>
              </w:rPr>
              <w:t>0,00</w:t>
            </w:r>
          </w:p>
        </w:tc>
        <w:tc>
          <w:tcPr>
            <w:tcW w:w="900" w:type="dxa"/>
            <w:tcBorders>
              <w:top w:val="nil"/>
              <w:left w:val="nil"/>
              <w:bottom w:val="single" w:sz="2" w:space="0" w:color="auto"/>
              <w:right w:val="single" w:sz="2" w:space="0" w:color="auto"/>
            </w:tcBorders>
            <w:tcMar>
              <w:top w:w="100" w:type="dxa"/>
            </w:tcMar>
            <w:vAlign w:val="center"/>
          </w:tcPr>
          <w:p w14:paraId="2B3B3F8D" w14:textId="77777777" w:rsidR="00A77B3E" w:rsidRDefault="009B680F">
            <w:pPr>
              <w:jc w:val="right"/>
              <w:rPr>
                <w:color w:val="000000"/>
                <w:u w:color="000000"/>
              </w:rPr>
            </w:pPr>
            <w:r>
              <w:rPr>
                <w:sz w:val="18"/>
              </w:rPr>
              <w:t>0,00%</w:t>
            </w:r>
          </w:p>
        </w:tc>
      </w:tr>
      <w:tr w:rsidR="007F256B" w14:paraId="1B9A96E3"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2D8F0D1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F57FA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2FC74B" w14:textId="77777777" w:rsidR="00A77B3E" w:rsidRDefault="009B680F">
            <w:pPr>
              <w:jc w:val="center"/>
              <w:rPr>
                <w:color w:val="000000"/>
                <w:u w:color="000000"/>
              </w:rPr>
            </w:pPr>
            <w:r>
              <w:rPr>
                <w:sz w:val="18"/>
              </w:rPr>
              <w:t>6257</w:t>
            </w:r>
          </w:p>
        </w:tc>
        <w:tc>
          <w:tcPr>
            <w:tcW w:w="3345" w:type="dxa"/>
            <w:tcBorders>
              <w:top w:val="single" w:sz="2" w:space="0" w:color="auto"/>
              <w:left w:val="nil"/>
              <w:bottom w:val="single" w:sz="2" w:space="0" w:color="auto"/>
              <w:right w:val="single" w:sz="2" w:space="0" w:color="auto"/>
            </w:tcBorders>
            <w:tcMar>
              <w:top w:w="100" w:type="dxa"/>
            </w:tcMar>
            <w:vAlign w:val="center"/>
          </w:tcPr>
          <w:p w14:paraId="2FFD71F9"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290A1C40" w14:textId="77777777" w:rsidR="00A77B3E" w:rsidRDefault="009B680F">
            <w:pPr>
              <w:jc w:val="right"/>
              <w:rPr>
                <w:color w:val="000000"/>
                <w:u w:color="000000"/>
              </w:rPr>
            </w:pPr>
            <w:r>
              <w:rPr>
                <w:sz w:val="18"/>
              </w:rPr>
              <w:t>8 894 551,35</w:t>
            </w:r>
          </w:p>
        </w:tc>
        <w:tc>
          <w:tcPr>
            <w:tcW w:w="1500" w:type="dxa"/>
            <w:tcBorders>
              <w:top w:val="nil"/>
              <w:left w:val="single" w:sz="2" w:space="0" w:color="auto"/>
              <w:bottom w:val="single" w:sz="2" w:space="0" w:color="auto"/>
              <w:right w:val="single" w:sz="2" w:space="0" w:color="auto"/>
            </w:tcBorders>
            <w:tcMar>
              <w:top w:w="100" w:type="dxa"/>
            </w:tcMar>
            <w:vAlign w:val="center"/>
          </w:tcPr>
          <w:p w14:paraId="03EA7EF9" w14:textId="77777777" w:rsidR="00A77B3E" w:rsidRDefault="009B680F">
            <w:pPr>
              <w:jc w:val="right"/>
              <w:rPr>
                <w:color w:val="000000"/>
                <w:u w:color="000000"/>
              </w:rPr>
            </w:pPr>
            <w:r>
              <w:rPr>
                <w:sz w:val="18"/>
              </w:rPr>
              <w:t>6 708 831,11</w:t>
            </w:r>
          </w:p>
        </w:tc>
        <w:tc>
          <w:tcPr>
            <w:tcW w:w="900" w:type="dxa"/>
            <w:tcBorders>
              <w:top w:val="nil"/>
              <w:left w:val="nil"/>
              <w:bottom w:val="single" w:sz="2" w:space="0" w:color="auto"/>
              <w:right w:val="single" w:sz="2" w:space="0" w:color="auto"/>
            </w:tcBorders>
            <w:tcMar>
              <w:top w:w="100" w:type="dxa"/>
            </w:tcMar>
            <w:vAlign w:val="center"/>
          </w:tcPr>
          <w:p w14:paraId="5615C104" w14:textId="77777777" w:rsidR="00A77B3E" w:rsidRDefault="009B680F">
            <w:pPr>
              <w:jc w:val="right"/>
              <w:rPr>
                <w:color w:val="000000"/>
                <w:u w:color="000000"/>
              </w:rPr>
            </w:pPr>
            <w:r>
              <w:rPr>
                <w:sz w:val="18"/>
              </w:rPr>
              <w:t>75,43%</w:t>
            </w:r>
          </w:p>
        </w:tc>
      </w:tr>
      <w:tr w:rsidR="007F256B" w14:paraId="5303A9BF" w14:textId="77777777">
        <w:trPr>
          <w:trHeight w:val="244"/>
        </w:trPr>
        <w:tc>
          <w:tcPr>
            <w:tcW w:w="915" w:type="dxa"/>
            <w:tcBorders>
              <w:top w:val="nil"/>
              <w:left w:val="single" w:sz="2" w:space="0" w:color="auto"/>
              <w:bottom w:val="nil"/>
              <w:right w:val="nil"/>
            </w:tcBorders>
            <w:tcMar>
              <w:top w:w="100" w:type="dxa"/>
            </w:tcMar>
            <w:vAlign w:val="center"/>
          </w:tcPr>
          <w:p w14:paraId="149B538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E09D24" w14:textId="77777777" w:rsidR="00A77B3E" w:rsidRDefault="009B680F">
            <w:pPr>
              <w:jc w:val="center"/>
              <w:rPr>
                <w:color w:val="000000"/>
                <w:u w:color="000000"/>
              </w:rPr>
            </w:pPr>
            <w:r>
              <w:rPr>
                <w:sz w:val="18"/>
              </w:rPr>
              <w:t>80120</w:t>
            </w:r>
          </w:p>
        </w:tc>
        <w:tc>
          <w:tcPr>
            <w:tcW w:w="930" w:type="dxa"/>
            <w:tcBorders>
              <w:top w:val="nil"/>
              <w:left w:val="nil"/>
              <w:bottom w:val="single" w:sz="2" w:space="0" w:color="auto"/>
              <w:right w:val="single" w:sz="2" w:space="0" w:color="auto"/>
            </w:tcBorders>
            <w:tcMar>
              <w:top w:w="100" w:type="dxa"/>
            </w:tcMar>
            <w:vAlign w:val="center"/>
          </w:tcPr>
          <w:p w14:paraId="34F936E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7BC5166" w14:textId="77777777" w:rsidR="00A77B3E" w:rsidRDefault="009B680F">
            <w:pPr>
              <w:jc w:val="left"/>
              <w:rPr>
                <w:color w:val="000000"/>
                <w:u w:color="000000"/>
              </w:rPr>
            </w:pPr>
            <w:r>
              <w:rPr>
                <w:sz w:val="18"/>
              </w:rPr>
              <w:t>Licea ogólnokształcące</w:t>
            </w:r>
          </w:p>
        </w:tc>
        <w:tc>
          <w:tcPr>
            <w:tcW w:w="1455" w:type="dxa"/>
            <w:tcBorders>
              <w:top w:val="nil"/>
              <w:left w:val="nil"/>
              <w:bottom w:val="single" w:sz="2" w:space="0" w:color="auto"/>
              <w:right w:val="nil"/>
            </w:tcBorders>
            <w:tcMar>
              <w:top w:w="100" w:type="dxa"/>
            </w:tcMar>
            <w:vAlign w:val="center"/>
          </w:tcPr>
          <w:p w14:paraId="6E8B9E34" w14:textId="77777777" w:rsidR="00A77B3E" w:rsidRDefault="009B680F">
            <w:pPr>
              <w:jc w:val="right"/>
              <w:rPr>
                <w:color w:val="000000"/>
                <w:u w:color="000000"/>
              </w:rPr>
            </w:pPr>
            <w:r>
              <w:rPr>
                <w:sz w:val="18"/>
              </w:rPr>
              <w:t>54 831,00</w:t>
            </w:r>
          </w:p>
        </w:tc>
        <w:tc>
          <w:tcPr>
            <w:tcW w:w="1500" w:type="dxa"/>
            <w:tcBorders>
              <w:top w:val="nil"/>
              <w:left w:val="single" w:sz="2" w:space="0" w:color="auto"/>
              <w:bottom w:val="single" w:sz="2" w:space="0" w:color="auto"/>
              <w:right w:val="single" w:sz="2" w:space="0" w:color="auto"/>
            </w:tcBorders>
            <w:tcMar>
              <w:top w:w="100" w:type="dxa"/>
            </w:tcMar>
            <w:vAlign w:val="center"/>
          </w:tcPr>
          <w:p w14:paraId="7D411D29" w14:textId="77777777" w:rsidR="00A77B3E" w:rsidRDefault="009B680F">
            <w:pPr>
              <w:jc w:val="right"/>
              <w:rPr>
                <w:color w:val="000000"/>
                <w:u w:color="000000"/>
              </w:rPr>
            </w:pPr>
            <w:r>
              <w:rPr>
                <w:sz w:val="18"/>
              </w:rPr>
              <w:t>54 557,69</w:t>
            </w:r>
          </w:p>
        </w:tc>
        <w:tc>
          <w:tcPr>
            <w:tcW w:w="900" w:type="dxa"/>
            <w:tcBorders>
              <w:top w:val="nil"/>
              <w:left w:val="nil"/>
              <w:bottom w:val="single" w:sz="2" w:space="0" w:color="auto"/>
              <w:right w:val="single" w:sz="2" w:space="0" w:color="auto"/>
            </w:tcBorders>
            <w:tcMar>
              <w:top w:w="100" w:type="dxa"/>
            </w:tcMar>
            <w:vAlign w:val="center"/>
          </w:tcPr>
          <w:p w14:paraId="460899DE" w14:textId="77777777" w:rsidR="00A77B3E" w:rsidRDefault="009B680F">
            <w:pPr>
              <w:jc w:val="right"/>
              <w:rPr>
                <w:color w:val="000000"/>
                <w:u w:color="000000"/>
              </w:rPr>
            </w:pPr>
            <w:r>
              <w:rPr>
                <w:sz w:val="18"/>
              </w:rPr>
              <w:t>99,50%</w:t>
            </w:r>
          </w:p>
        </w:tc>
      </w:tr>
      <w:tr w:rsidR="007F256B" w14:paraId="5EAB2669"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E93E4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C0FD3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BFAAAE"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6C03C4C7"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67A0F1F6" w14:textId="77777777" w:rsidR="00A77B3E" w:rsidRDefault="009B680F">
            <w:pPr>
              <w:jc w:val="right"/>
              <w:rPr>
                <w:color w:val="000000"/>
                <w:u w:color="000000"/>
              </w:rPr>
            </w:pPr>
            <w:r>
              <w:rPr>
                <w:sz w:val="18"/>
              </w:rPr>
              <w:t>400,00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46F6B52" w14:textId="77777777" w:rsidR="00A77B3E" w:rsidRDefault="009B680F">
            <w:pPr>
              <w:jc w:val="right"/>
              <w:rPr>
                <w:color w:val="000000"/>
                <w:u w:color="000000"/>
              </w:rPr>
            </w:pPr>
            <w:r>
              <w:rPr>
                <w:sz w:val="18"/>
              </w:rPr>
              <w:t>206,75</w:t>
            </w:r>
          </w:p>
        </w:tc>
        <w:tc>
          <w:tcPr>
            <w:tcW w:w="900" w:type="dxa"/>
            <w:tcBorders>
              <w:top w:val="nil"/>
              <w:left w:val="nil"/>
              <w:bottom w:val="single" w:sz="2" w:space="0" w:color="auto"/>
              <w:right w:val="single" w:sz="2" w:space="0" w:color="auto"/>
            </w:tcBorders>
            <w:tcMar>
              <w:top w:w="100" w:type="dxa"/>
            </w:tcMar>
            <w:vAlign w:val="center"/>
          </w:tcPr>
          <w:p w14:paraId="6174F36A" w14:textId="77777777" w:rsidR="00A77B3E" w:rsidRDefault="009B680F">
            <w:pPr>
              <w:jc w:val="right"/>
              <w:rPr>
                <w:color w:val="000000"/>
                <w:u w:color="000000"/>
              </w:rPr>
            </w:pPr>
            <w:r>
              <w:rPr>
                <w:sz w:val="18"/>
              </w:rPr>
              <w:t>51,69%</w:t>
            </w:r>
          </w:p>
        </w:tc>
      </w:tr>
      <w:tr w:rsidR="007F256B" w14:paraId="3D3010C8"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66ED827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B3779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FFF733C"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45F4920C"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5293BA9D" w14:textId="77777777" w:rsidR="00A77B3E" w:rsidRDefault="009B680F">
            <w:pPr>
              <w:jc w:val="right"/>
              <w:rPr>
                <w:color w:val="000000"/>
                <w:u w:color="000000"/>
              </w:rPr>
            </w:pPr>
            <w:r>
              <w:rPr>
                <w:sz w:val="18"/>
              </w:rPr>
              <w:t>3 260,00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86AF43A" w14:textId="77777777" w:rsidR="00A77B3E" w:rsidRDefault="009B680F">
            <w:pPr>
              <w:jc w:val="right"/>
              <w:rPr>
                <w:color w:val="000000"/>
                <w:u w:color="000000"/>
              </w:rPr>
            </w:pPr>
            <w:r>
              <w:rPr>
                <w:sz w:val="18"/>
              </w:rPr>
              <w:t>3 357,84</w:t>
            </w:r>
          </w:p>
        </w:tc>
        <w:tc>
          <w:tcPr>
            <w:tcW w:w="900" w:type="dxa"/>
            <w:tcBorders>
              <w:top w:val="nil"/>
              <w:left w:val="nil"/>
              <w:bottom w:val="single" w:sz="2" w:space="0" w:color="auto"/>
              <w:right w:val="single" w:sz="2" w:space="0" w:color="auto"/>
            </w:tcBorders>
            <w:tcMar>
              <w:top w:w="100" w:type="dxa"/>
            </w:tcMar>
            <w:vAlign w:val="center"/>
          </w:tcPr>
          <w:p w14:paraId="0A280AB9" w14:textId="77777777" w:rsidR="00A77B3E" w:rsidRDefault="009B680F">
            <w:pPr>
              <w:jc w:val="right"/>
              <w:rPr>
                <w:color w:val="000000"/>
                <w:u w:color="000000"/>
              </w:rPr>
            </w:pPr>
            <w:r>
              <w:rPr>
                <w:sz w:val="18"/>
              </w:rPr>
              <w:t>103,00%</w:t>
            </w:r>
          </w:p>
        </w:tc>
      </w:tr>
      <w:tr w:rsidR="007F256B" w14:paraId="340E0DBB"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78009D9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ABDC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2C02C5"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397322C6"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1109CC4A" w14:textId="77777777" w:rsidR="00A77B3E" w:rsidRDefault="009B680F">
            <w:pPr>
              <w:jc w:val="right"/>
              <w:rPr>
                <w:color w:val="000000"/>
                <w:u w:color="000000"/>
              </w:rPr>
            </w:pPr>
            <w:r>
              <w:rPr>
                <w:sz w:val="18"/>
              </w:rPr>
              <w:t>354,00</w:t>
            </w:r>
          </w:p>
        </w:tc>
        <w:tc>
          <w:tcPr>
            <w:tcW w:w="1500" w:type="dxa"/>
            <w:tcBorders>
              <w:top w:val="nil"/>
              <w:left w:val="single" w:sz="2" w:space="0" w:color="auto"/>
              <w:bottom w:val="single" w:sz="2" w:space="0" w:color="auto"/>
              <w:right w:val="single" w:sz="2" w:space="0" w:color="auto"/>
            </w:tcBorders>
            <w:tcMar>
              <w:top w:w="100" w:type="dxa"/>
            </w:tcMar>
            <w:vAlign w:val="center"/>
          </w:tcPr>
          <w:p w14:paraId="3FEEFBDD" w14:textId="77777777" w:rsidR="00A77B3E" w:rsidRDefault="009B680F">
            <w:pPr>
              <w:jc w:val="right"/>
              <w:rPr>
                <w:color w:val="000000"/>
                <w:u w:color="000000"/>
              </w:rPr>
            </w:pPr>
            <w:r>
              <w:rPr>
                <w:sz w:val="18"/>
              </w:rPr>
              <w:t>16,36</w:t>
            </w:r>
          </w:p>
        </w:tc>
        <w:tc>
          <w:tcPr>
            <w:tcW w:w="900" w:type="dxa"/>
            <w:tcBorders>
              <w:top w:val="nil"/>
              <w:left w:val="nil"/>
              <w:bottom w:val="single" w:sz="2" w:space="0" w:color="auto"/>
              <w:right w:val="single" w:sz="2" w:space="0" w:color="auto"/>
            </w:tcBorders>
            <w:tcMar>
              <w:top w:w="100" w:type="dxa"/>
            </w:tcMar>
            <w:vAlign w:val="center"/>
          </w:tcPr>
          <w:p w14:paraId="4E4123FA" w14:textId="77777777" w:rsidR="00A77B3E" w:rsidRDefault="009B680F">
            <w:pPr>
              <w:jc w:val="right"/>
              <w:rPr>
                <w:color w:val="000000"/>
                <w:u w:color="000000"/>
              </w:rPr>
            </w:pPr>
            <w:r>
              <w:rPr>
                <w:sz w:val="18"/>
              </w:rPr>
              <w:t>4,62%</w:t>
            </w:r>
          </w:p>
        </w:tc>
      </w:tr>
      <w:tr w:rsidR="007F256B" w14:paraId="5E1ABAB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A31859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8DED6B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DFCA54"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7F61B3A1"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623533C1" w14:textId="77777777" w:rsidR="00A77B3E" w:rsidRDefault="009B680F">
            <w:pPr>
              <w:jc w:val="right"/>
              <w:rPr>
                <w:color w:val="000000"/>
                <w:u w:color="000000"/>
              </w:rPr>
            </w:pPr>
            <w:r>
              <w:rPr>
                <w:sz w:val="18"/>
              </w:rPr>
              <w:t>22 817,00</w:t>
            </w:r>
          </w:p>
        </w:tc>
        <w:tc>
          <w:tcPr>
            <w:tcW w:w="1500" w:type="dxa"/>
            <w:tcBorders>
              <w:top w:val="nil"/>
              <w:left w:val="single" w:sz="2" w:space="0" w:color="auto"/>
              <w:bottom w:val="single" w:sz="2" w:space="0" w:color="auto"/>
              <w:right w:val="single" w:sz="2" w:space="0" w:color="auto"/>
            </w:tcBorders>
            <w:tcMar>
              <w:top w:w="100" w:type="dxa"/>
            </w:tcMar>
            <w:vAlign w:val="center"/>
          </w:tcPr>
          <w:p w14:paraId="2E0F4E27" w14:textId="77777777" w:rsidR="00A77B3E" w:rsidRDefault="009B680F">
            <w:pPr>
              <w:jc w:val="right"/>
              <w:rPr>
                <w:color w:val="000000"/>
                <w:u w:color="000000"/>
              </w:rPr>
            </w:pPr>
            <w:r>
              <w:rPr>
                <w:sz w:val="18"/>
              </w:rPr>
              <w:t>22 976,74</w:t>
            </w:r>
          </w:p>
        </w:tc>
        <w:tc>
          <w:tcPr>
            <w:tcW w:w="900" w:type="dxa"/>
            <w:tcBorders>
              <w:top w:val="nil"/>
              <w:left w:val="nil"/>
              <w:bottom w:val="single" w:sz="2" w:space="0" w:color="auto"/>
              <w:right w:val="single" w:sz="2" w:space="0" w:color="auto"/>
            </w:tcBorders>
            <w:tcMar>
              <w:top w:w="100" w:type="dxa"/>
            </w:tcMar>
            <w:vAlign w:val="center"/>
          </w:tcPr>
          <w:p w14:paraId="1C35FC3F" w14:textId="77777777" w:rsidR="00A77B3E" w:rsidRDefault="009B680F">
            <w:pPr>
              <w:jc w:val="right"/>
              <w:rPr>
                <w:color w:val="000000"/>
                <w:u w:color="000000"/>
              </w:rPr>
            </w:pPr>
            <w:r>
              <w:rPr>
                <w:sz w:val="18"/>
              </w:rPr>
              <w:t>100,70%</w:t>
            </w:r>
          </w:p>
        </w:tc>
      </w:tr>
      <w:tr w:rsidR="007F256B" w14:paraId="570B0703"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42795F9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55C3C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459167" w14:textId="77777777" w:rsidR="00A77B3E" w:rsidRDefault="009B680F">
            <w:pPr>
              <w:jc w:val="center"/>
              <w:rPr>
                <w:color w:val="000000"/>
                <w:u w:color="000000"/>
              </w:rPr>
            </w:pPr>
            <w:r>
              <w:rPr>
                <w:sz w:val="18"/>
              </w:rPr>
              <w:t>2130</w:t>
            </w:r>
          </w:p>
        </w:tc>
        <w:tc>
          <w:tcPr>
            <w:tcW w:w="3345" w:type="dxa"/>
            <w:tcBorders>
              <w:top w:val="single" w:sz="2" w:space="0" w:color="auto"/>
              <w:left w:val="nil"/>
              <w:bottom w:val="single" w:sz="2" w:space="0" w:color="auto"/>
              <w:right w:val="single" w:sz="2" w:space="0" w:color="auto"/>
            </w:tcBorders>
            <w:tcMar>
              <w:top w:w="100" w:type="dxa"/>
            </w:tcMar>
            <w:vAlign w:val="center"/>
          </w:tcPr>
          <w:p w14:paraId="35E7CE8C" w14:textId="77777777" w:rsidR="00A77B3E" w:rsidRDefault="009B680F">
            <w:pPr>
              <w:jc w:val="left"/>
              <w:rPr>
                <w:color w:val="000000"/>
                <w:u w:color="000000"/>
              </w:rPr>
            </w:pPr>
            <w:r>
              <w:rPr>
                <w:sz w:val="18"/>
              </w:rPr>
              <w:t>Dotacje celowe otrzymane z budżetu państwa na realizację bieżących zadań własnych powiatu</w:t>
            </w:r>
          </w:p>
        </w:tc>
        <w:tc>
          <w:tcPr>
            <w:tcW w:w="1455" w:type="dxa"/>
            <w:tcBorders>
              <w:top w:val="nil"/>
              <w:left w:val="nil"/>
              <w:bottom w:val="single" w:sz="2" w:space="0" w:color="auto"/>
              <w:right w:val="nil"/>
            </w:tcBorders>
            <w:tcMar>
              <w:top w:w="100" w:type="dxa"/>
            </w:tcMar>
            <w:vAlign w:val="center"/>
          </w:tcPr>
          <w:p w14:paraId="18EB9832" w14:textId="77777777" w:rsidR="00A77B3E" w:rsidRDefault="009B680F">
            <w:pPr>
              <w:jc w:val="right"/>
              <w:rPr>
                <w:color w:val="000000"/>
                <w:u w:color="000000"/>
              </w:rPr>
            </w:pPr>
            <w:r>
              <w:rPr>
                <w:sz w:val="18"/>
              </w:rPr>
              <w:t>28 000,00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13A66A5" w14:textId="77777777" w:rsidR="00A77B3E" w:rsidRDefault="009B680F">
            <w:pPr>
              <w:jc w:val="right"/>
              <w:rPr>
                <w:color w:val="000000"/>
                <w:u w:color="000000"/>
              </w:rPr>
            </w:pPr>
            <w:r>
              <w:rPr>
                <w:sz w:val="18"/>
              </w:rPr>
              <w:t>28 000,00</w:t>
            </w:r>
          </w:p>
        </w:tc>
        <w:tc>
          <w:tcPr>
            <w:tcW w:w="900" w:type="dxa"/>
            <w:tcBorders>
              <w:top w:val="nil"/>
              <w:left w:val="nil"/>
              <w:bottom w:val="single" w:sz="2" w:space="0" w:color="auto"/>
              <w:right w:val="single" w:sz="2" w:space="0" w:color="auto"/>
            </w:tcBorders>
            <w:tcMar>
              <w:top w:w="100" w:type="dxa"/>
            </w:tcMar>
            <w:vAlign w:val="center"/>
          </w:tcPr>
          <w:p w14:paraId="58808F6C" w14:textId="77777777" w:rsidR="00A77B3E" w:rsidRDefault="009B680F">
            <w:pPr>
              <w:jc w:val="right"/>
              <w:rPr>
                <w:color w:val="000000"/>
                <w:u w:color="000000"/>
              </w:rPr>
            </w:pPr>
            <w:r>
              <w:rPr>
                <w:sz w:val="18"/>
              </w:rPr>
              <w:t>100,00%</w:t>
            </w:r>
          </w:p>
        </w:tc>
      </w:tr>
      <w:tr w:rsidR="007F256B" w14:paraId="453C42BA" w14:textId="77777777">
        <w:trPr>
          <w:trHeight w:val="244"/>
        </w:trPr>
        <w:tc>
          <w:tcPr>
            <w:tcW w:w="915" w:type="dxa"/>
            <w:tcBorders>
              <w:top w:val="nil"/>
              <w:left w:val="single" w:sz="2" w:space="0" w:color="auto"/>
              <w:bottom w:val="nil"/>
              <w:right w:val="nil"/>
            </w:tcBorders>
            <w:tcMar>
              <w:top w:w="100" w:type="dxa"/>
            </w:tcMar>
            <w:vAlign w:val="center"/>
          </w:tcPr>
          <w:p w14:paraId="5D18E3B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EE3E2D5" w14:textId="77777777" w:rsidR="00A77B3E" w:rsidRDefault="009B680F">
            <w:pPr>
              <w:jc w:val="center"/>
              <w:rPr>
                <w:color w:val="000000"/>
                <w:u w:color="000000"/>
              </w:rPr>
            </w:pPr>
            <w:r>
              <w:rPr>
                <w:sz w:val="18"/>
              </w:rPr>
              <w:t>80195</w:t>
            </w:r>
          </w:p>
        </w:tc>
        <w:tc>
          <w:tcPr>
            <w:tcW w:w="930" w:type="dxa"/>
            <w:tcBorders>
              <w:top w:val="nil"/>
              <w:left w:val="nil"/>
              <w:bottom w:val="single" w:sz="2" w:space="0" w:color="auto"/>
              <w:right w:val="single" w:sz="2" w:space="0" w:color="auto"/>
            </w:tcBorders>
            <w:tcMar>
              <w:top w:w="100" w:type="dxa"/>
            </w:tcMar>
            <w:vAlign w:val="center"/>
          </w:tcPr>
          <w:p w14:paraId="2781BD9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7529315"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75E16EEF" w14:textId="77777777" w:rsidR="00A77B3E" w:rsidRDefault="009B680F">
            <w:pPr>
              <w:jc w:val="right"/>
              <w:rPr>
                <w:color w:val="000000"/>
                <w:u w:color="000000"/>
              </w:rPr>
            </w:pPr>
            <w:r>
              <w:rPr>
                <w:sz w:val="18"/>
              </w:rPr>
              <w:t>2 462 120,38</w:t>
            </w:r>
          </w:p>
        </w:tc>
        <w:tc>
          <w:tcPr>
            <w:tcW w:w="1500" w:type="dxa"/>
            <w:tcBorders>
              <w:top w:val="nil"/>
              <w:left w:val="single" w:sz="2" w:space="0" w:color="auto"/>
              <w:bottom w:val="single" w:sz="2" w:space="0" w:color="auto"/>
              <w:right w:val="single" w:sz="2" w:space="0" w:color="auto"/>
            </w:tcBorders>
            <w:tcMar>
              <w:top w:w="100" w:type="dxa"/>
            </w:tcMar>
            <w:vAlign w:val="center"/>
          </w:tcPr>
          <w:p w14:paraId="6469ACA6" w14:textId="77777777" w:rsidR="00A77B3E" w:rsidRDefault="009B680F">
            <w:pPr>
              <w:jc w:val="right"/>
              <w:rPr>
                <w:color w:val="000000"/>
                <w:u w:color="000000"/>
              </w:rPr>
            </w:pPr>
            <w:r>
              <w:rPr>
                <w:sz w:val="18"/>
              </w:rPr>
              <w:t>2 214 866,54</w:t>
            </w:r>
          </w:p>
        </w:tc>
        <w:tc>
          <w:tcPr>
            <w:tcW w:w="900" w:type="dxa"/>
            <w:tcBorders>
              <w:top w:val="nil"/>
              <w:left w:val="nil"/>
              <w:bottom w:val="single" w:sz="2" w:space="0" w:color="auto"/>
              <w:right w:val="single" w:sz="2" w:space="0" w:color="auto"/>
            </w:tcBorders>
            <w:tcMar>
              <w:top w:w="100" w:type="dxa"/>
            </w:tcMar>
            <w:vAlign w:val="center"/>
          </w:tcPr>
          <w:p w14:paraId="451156D0" w14:textId="77777777" w:rsidR="00A77B3E" w:rsidRDefault="009B680F">
            <w:pPr>
              <w:jc w:val="right"/>
              <w:rPr>
                <w:color w:val="000000"/>
                <w:u w:color="000000"/>
              </w:rPr>
            </w:pPr>
            <w:r>
              <w:rPr>
                <w:sz w:val="18"/>
              </w:rPr>
              <w:t>89,96%</w:t>
            </w:r>
          </w:p>
        </w:tc>
      </w:tr>
      <w:tr w:rsidR="007F256B" w14:paraId="4CA165E9"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33D8B94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47CAB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3932CA" w14:textId="77777777" w:rsidR="00A77B3E" w:rsidRDefault="009B680F">
            <w:pPr>
              <w:jc w:val="center"/>
              <w:rPr>
                <w:color w:val="000000"/>
                <w:u w:color="000000"/>
              </w:rPr>
            </w:pPr>
            <w:r>
              <w:rPr>
                <w:sz w:val="18"/>
              </w:rPr>
              <w:t>2001</w:t>
            </w:r>
          </w:p>
        </w:tc>
        <w:tc>
          <w:tcPr>
            <w:tcW w:w="3345" w:type="dxa"/>
            <w:tcBorders>
              <w:top w:val="single" w:sz="2" w:space="0" w:color="auto"/>
              <w:left w:val="nil"/>
              <w:bottom w:val="single" w:sz="2" w:space="0" w:color="auto"/>
              <w:right w:val="single" w:sz="2" w:space="0" w:color="auto"/>
            </w:tcBorders>
            <w:tcMar>
              <w:top w:w="100" w:type="dxa"/>
            </w:tcMar>
            <w:vAlign w:val="center"/>
          </w:tcPr>
          <w:p w14:paraId="725E3477" w14:textId="77777777" w:rsidR="00A77B3E" w:rsidRDefault="009B680F">
            <w:pPr>
              <w:jc w:val="left"/>
              <w:rPr>
                <w:color w:val="000000"/>
                <w:u w:color="000000"/>
              </w:rPr>
            </w:pPr>
            <w:r>
              <w:rPr>
                <w:sz w:val="18"/>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455" w:type="dxa"/>
            <w:tcBorders>
              <w:top w:val="nil"/>
              <w:left w:val="nil"/>
              <w:bottom w:val="single" w:sz="2" w:space="0" w:color="auto"/>
              <w:right w:val="nil"/>
            </w:tcBorders>
            <w:tcMar>
              <w:top w:w="100" w:type="dxa"/>
            </w:tcMar>
            <w:vAlign w:val="center"/>
          </w:tcPr>
          <w:p w14:paraId="230FA534" w14:textId="77777777" w:rsidR="00A77B3E" w:rsidRDefault="009B680F">
            <w:pPr>
              <w:jc w:val="right"/>
              <w:rPr>
                <w:color w:val="000000"/>
                <w:u w:color="000000"/>
              </w:rPr>
            </w:pPr>
            <w:r>
              <w:rPr>
                <w:sz w:val="18"/>
              </w:rPr>
              <w:t>515 143,39</w:t>
            </w:r>
          </w:p>
        </w:tc>
        <w:tc>
          <w:tcPr>
            <w:tcW w:w="1500" w:type="dxa"/>
            <w:tcBorders>
              <w:top w:val="nil"/>
              <w:left w:val="single" w:sz="2" w:space="0" w:color="auto"/>
              <w:bottom w:val="single" w:sz="2" w:space="0" w:color="auto"/>
              <w:right w:val="single" w:sz="2" w:space="0" w:color="auto"/>
            </w:tcBorders>
            <w:tcMar>
              <w:top w:w="100" w:type="dxa"/>
            </w:tcMar>
            <w:vAlign w:val="center"/>
          </w:tcPr>
          <w:p w14:paraId="2A418BFE" w14:textId="77777777" w:rsidR="00A77B3E" w:rsidRDefault="009B680F">
            <w:pPr>
              <w:jc w:val="right"/>
              <w:rPr>
                <w:color w:val="000000"/>
                <w:u w:color="000000"/>
              </w:rPr>
            </w:pPr>
            <w:r>
              <w:rPr>
                <w:sz w:val="18"/>
              </w:rPr>
              <w:t>395 155,74</w:t>
            </w:r>
          </w:p>
        </w:tc>
        <w:tc>
          <w:tcPr>
            <w:tcW w:w="900" w:type="dxa"/>
            <w:tcBorders>
              <w:top w:val="nil"/>
              <w:left w:val="nil"/>
              <w:bottom w:val="single" w:sz="2" w:space="0" w:color="auto"/>
              <w:right w:val="single" w:sz="2" w:space="0" w:color="auto"/>
            </w:tcBorders>
            <w:tcMar>
              <w:top w:w="100" w:type="dxa"/>
            </w:tcMar>
            <w:vAlign w:val="center"/>
          </w:tcPr>
          <w:p w14:paraId="2FA4496B" w14:textId="77777777" w:rsidR="00A77B3E" w:rsidRDefault="009B680F">
            <w:pPr>
              <w:jc w:val="right"/>
              <w:rPr>
                <w:color w:val="000000"/>
                <w:u w:color="000000"/>
              </w:rPr>
            </w:pPr>
            <w:r>
              <w:rPr>
                <w:sz w:val="18"/>
              </w:rPr>
              <w:t>76,71%</w:t>
            </w:r>
          </w:p>
        </w:tc>
      </w:tr>
      <w:tr w:rsidR="007F256B" w14:paraId="1E9F02BD" w14:textId="77777777">
        <w:trPr>
          <w:trHeight w:val="735"/>
        </w:trPr>
        <w:tc>
          <w:tcPr>
            <w:tcW w:w="915" w:type="dxa"/>
            <w:tcBorders>
              <w:top w:val="nil"/>
              <w:left w:val="single" w:sz="2" w:space="0" w:color="auto"/>
              <w:bottom w:val="nil"/>
              <w:right w:val="single" w:sz="2" w:space="0" w:color="auto"/>
            </w:tcBorders>
            <w:tcMar>
              <w:top w:w="100" w:type="dxa"/>
            </w:tcMar>
            <w:vAlign w:val="center"/>
          </w:tcPr>
          <w:p w14:paraId="66CF85E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506B6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34ED4A" w14:textId="77777777" w:rsidR="00A77B3E" w:rsidRDefault="009B680F">
            <w:pPr>
              <w:jc w:val="center"/>
              <w:rPr>
                <w:color w:val="000000"/>
                <w:u w:color="000000"/>
              </w:rPr>
            </w:pPr>
            <w:r>
              <w:rPr>
                <w:sz w:val="18"/>
              </w:rPr>
              <w:t>2002</w:t>
            </w:r>
          </w:p>
        </w:tc>
        <w:tc>
          <w:tcPr>
            <w:tcW w:w="3345" w:type="dxa"/>
            <w:tcBorders>
              <w:top w:val="single" w:sz="2" w:space="0" w:color="auto"/>
              <w:left w:val="nil"/>
              <w:bottom w:val="single" w:sz="2" w:space="0" w:color="auto"/>
              <w:right w:val="single" w:sz="2" w:space="0" w:color="auto"/>
            </w:tcBorders>
            <w:tcMar>
              <w:top w:w="100" w:type="dxa"/>
            </w:tcMar>
            <w:vAlign w:val="center"/>
          </w:tcPr>
          <w:p w14:paraId="6380036D" w14:textId="77777777" w:rsidR="00A77B3E" w:rsidRDefault="009B680F">
            <w:pPr>
              <w:jc w:val="left"/>
              <w:rPr>
                <w:color w:val="000000"/>
                <w:u w:color="000000"/>
              </w:rPr>
            </w:pPr>
            <w:r>
              <w:rPr>
                <w:sz w:val="18"/>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455" w:type="dxa"/>
            <w:tcBorders>
              <w:top w:val="nil"/>
              <w:left w:val="nil"/>
              <w:bottom w:val="single" w:sz="2" w:space="0" w:color="auto"/>
              <w:right w:val="nil"/>
            </w:tcBorders>
            <w:tcMar>
              <w:top w:w="100" w:type="dxa"/>
            </w:tcMar>
            <w:vAlign w:val="center"/>
          </w:tcPr>
          <w:p w14:paraId="41105ABE" w14:textId="77777777" w:rsidR="00A77B3E" w:rsidRDefault="009B680F">
            <w:pPr>
              <w:jc w:val="right"/>
              <w:rPr>
                <w:color w:val="000000"/>
                <w:u w:color="000000"/>
              </w:rPr>
            </w:pPr>
            <w:r>
              <w:rPr>
                <w:sz w:val="18"/>
              </w:rPr>
              <w:t>27 542,63</w:t>
            </w:r>
          </w:p>
        </w:tc>
        <w:tc>
          <w:tcPr>
            <w:tcW w:w="1500" w:type="dxa"/>
            <w:tcBorders>
              <w:top w:val="nil"/>
              <w:left w:val="single" w:sz="2" w:space="0" w:color="auto"/>
              <w:bottom w:val="single" w:sz="2" w:space="0" w:color="auto"/>
              <w:right w:val="single" w:sz="2" w:space="0" w:color="auto"/>
            </w:tcBorders>
            <w:tcMar>
              <w:top w:w="100" w:type="dxa"/>
            </w:tcMar>
            <w:vAlign w:val="center"/>
          </w:tcPr>
          <w:p w14:paraId="2B760550" w14:textId="77777777" w:rsidR="00A77B3E" w:rsidRDefault="009B680F">
            <w:pPr>
              <w:jc w:val="right"/>
              <w:rPr>
                <w:color w:val="000000"/>
                <w:u w:color="000000"/>
              </w:rPr>
            </w:pPr>
            <w:r>
              <w:rPr>
                <w:sz w:val="18"/>
              </w:rPr>
              <w:t>20 276,44</w:t>
            </w:r>
          </w:p>
        </w:tc>
        <w:tc>
          <w:tcPr>
            <w:tcW w:w="900" w:type="dxa"/>
            <w:tcBorders>
              <w:top w:val="nil"/>
              <w:left w:val="nil"/>
              <w:bottom w:val="single" w:sz="2" w:space="0" w:color="auto"/>
              <w:right w:val="single" w:sz="2" w:space="0" w:color="auto"/>
            </w:tcBorders>
            <w:tcMar>
              <w:top w:w="100" w:type="dxa"/>
            </w:tcMar>
            <w:vAlign w:val="center"/>
          </w:tcPr>
          <w:p w14:paraId="69B6A32E" w14:textId="77777777" w:rsidR="00A77B3E" w:rsidRDefault="009B680F">
            <w:pPr>
              <w:jc w:val="right"/>
              <w:rPr>
                <w:color w:val="000000"/>
                <w:u w:color="000000"/>
              </w:rPr>
            </w:pPr>
            <w:r>
              <w:rPr>
                <w:sz w:val="18"/>
              </w:rPr>
              <w:t>73,62%</w:t>
            </w:r>
          </w:p>
        </w:tc>
      </w:tr>
      <w:tr w:rsidR="007F256B" w14:paraId="78B6D548"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5538DD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1883E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CC530A"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539A92C1"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6BFCDF89" w14:textId="77777777" w:rsidR="00A77B3E" w:rsidRDefault="009B680F">
            <w:pPr>
              <w:jc w:val="right"/>
              <w:rPr>
                <w:color w:val="000000"/>
                <w:u w:color="000000"/>
              </w:rPr>
            </w:pPr>
            <w:r>
              <w:rPr>
                <w:sz w:val="18"/>
              </w:rPr>
              <w:t>1 245 631,93</w:t>
            </w:r>
          </w:p>
        </w:tc>
        <w:tc>
          <w:tcPr>
            <w:tcW w:w="1500" w:type="dxa"/>
            <w:tcBorders>
              <w:top w:val="nil"/>
              <w:left w:val="single" w:sz="2" w:space="0" w:color="auto"/>
              <w:bottom w:val="single" w:sz="2" w:space="0" w:color="auto"/>
              <w:right w:val="single" w:sz="2" w:space="0" w:color="auto"/>
            </w:tcBorders>
            <w:tcMar>
              <w:top w:w="100" w:type="dxa"/>
            </w:tcMar>
            <w:vAlign w:val="center"/>
          </w:tcPr>
          <w:p w14:paraId="5F187A69" w14:textId="77777777" w:rsidR="00A77B3E" w:rsidRDefault="009B680F">
            <w:pPr>
              <w:jc w:val="right"/>
              <w:rPr>
                <w:color w:val="000000"/>
                <w:u w:color="000000"/>
              </w:rPr>
            </w:pPr>
            <w:r>
              <w:rPr>
                <w:sz w:val="18"/>
              </w:rPr>
              <w:t>1 144 495,93</w:t>
            </w:r>
          </w:p>
        </w:tc>
        <w:tc>
          <w:tcPr>
            <w:tcW w:w="900" w:type="dxa"/>
            <w:tcBorders>
              <w:top w:val="nil"/>
              <w:left w:val="nil"/>
              <w:bottom w:val="single" w:sz="2" w:space="0" w:color="auto"/>
              <w:right w:val="single" w:sz="2" w:space="0" w:color="auto"/>
            </w:tcBorders>
            <w:tcMar>
              <w:top w:w="100" w:type="dxa"/>
            </w:tcMar>
            <w:vAlign w:val="center"/>
          </w:tcPr>
          <w:p w14:paraId="491D00DC" w14:textId="77777777" w:rsidR="00A77B3E" w:rsidRDefault="009B680F">
            <w:pPr>
              <w:jc w:val="right"/>
              <w:rPr>
                <w:color w:val="000000"/>
                <w:u w:color="000000"/>
              </w:rPr>
            </w:pPr>
            <w:r>
              <w:rPr>
                <w:sz w:val="18"/>
              </w:rPr>
              <w:t>91,88%</w:t>
            </w:r>
          </w:p>
        </w:tc>
      </w:tr>
      <w:tr w:rsidR="007F256B" w14:paraId="17EF28B7"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1921117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A6A6E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85E45D0" w14:textId="77777777" w:rsidR="00A77B3E" w:rsidRDefault="009B680F">
            <w:pPr>
              <w:jc w:val="center"/>
              <w:rPr>
                <w:color w:val="000000"/>
                <w:u w:color="000000"/>
              </w:rPr>
            </w:pPr>
            <w:r>
              <w:rPr>
                <w:sz w:val="18"/>
              </w:rPr>
              <w:t>2059</w:t>
            </w:r>
          </w:p>
        </w:tc>
        <w:tc>
          <w:tcPr>
            <w:tcW w:w="3345" w:type="dxa"/>
            <w:tcBorders>
              <w:top w:val="single" w:sz="2" w:space="0" w:color="auto"/>
              <w:left w:val="nil"/>
              <w:bottom w:val="single" w:sz="2" w:space="0" w:color="auto"/>
              <w:right w:val="single" w:sz="2" w:space="0" w:color="auto"/>
            </w:tcBorders>
            <w:tcMar>
              <w:top w:w="100" w:type="dxa"/>
            </w:tcMar>
            <w:vAlign w:val="center"/>
          </w:tcPr>
          <w:p w14:paraId="43A8F821"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4443F356" w14:textId="77777777" w:rsidR="00A77B3E" w:rsidRDefault="009B680F">
            <w:pPr>
              <w:jc w:val="right"/>
              <w:rPr>
                <w:color w:val="000000"/>
                <w:u w:color="000000"/>
              </w:rPr>
            </w:pPr>
            <w:r>
              <w:rPr>
                <w:sz w:val="18"/>
              </w:rPr>
              <w:t>140 589,36</w:t>
            </w:r>
          </w:p>
        </w:tc>
        <w:tc>
          <w:tcPr>
            <w:tcW w:w="1500" w:type="dxa"/>
            <w:tcBorders>
              <w:top w:val="nil"/>
              <w:left w:val="single" w:sz="2" w:space="0" w:color="auto"/>
              <w:bottom w:val="single" w:sz="2" w:space="0" w:color="auto"/>
              <w:right w:val="single" w:sz="2" w:space="0" w:color="auto"/>
            </w:tcBorders>
            <w:tcMar>
              <w:top w:w="100" w:type="dxa"/>
            </w:tcMar>
            <w:vAlign w:val="center"/>
          </w:tcPr>
          <w:p w14:paraId="7DDB12EA" w14:textId="77777777" w:rsidR="00A77B3E" w:rsidRDefault="009B680F">
            <w:pPr>
              <w:jc w:val="right"/>
              <w:rPr>
                <w:color w:val="000000"/>
                <w:u w:color="000000"/>
              </w:rPr>
            </w:pPr>
            <w:r>
              <w:rPr>
                <w:sz w:val="18"/>
              </w:rPr>
              <w:t>121 725,36</w:t>
            </w:r>
          </w:p>
        </w:tc>
        <w:tc>
          <w:tcPr>
            <w:tcW w:w="900" w:type="dxa"/>
            <w:tcBorders>
              <w:top w:val="nil"/>
              <w:left w:val="nil"/>
              <w:bottom w:val="single" w:sz="2" w:space="0" w:color="auto"/>
              <w:right w:val="single" w:sz="2" w:space="0" w:color="auto"/>
            </w:tcBorders>
            <w:tcMar>
              <w:top w:w="100" w:type="dxa"/>
            </w:tcMar>
            <w:vAlign w:val="center"/>
          </w:tcPr>
          <w:p w14:paraId="587191B1" w14:textId="77777777" w:rsidR="00A77B3E" w:rsidRDefault="009B680F">
            <w:pPr>
              <w:jc w:val="right"/>
              <w:rPr>
                <w:color w:val="000000"/>
                <w:u w:color="000000"/>
              </w:rPr>
            </w:pPr>
            <w:r>
              <w:rPr>
                <w:sz w:val="18"/>
              </w:rPr>
              <w:t>86,58%</w:t>
            </w:r>
          </w:p>
        </w:tc>
      </w:tr>
      <w:tr w:rsidR="007F256B" w14:paraId="7E139172"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4CF9C02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4DA9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27BE7EC" w14:textId="77777777" w:rsidR="00A77B3E" w:rsidRDefault="009B680F">
            <w:pPr>
              <w:jc w:val="center"/>
              <w:rPr>
                <w:color w:val="000000"/>
                <w:u w:color="000000"/>
              </w:rPr>
            </w:pPr>
            <w:r>
              <w:rPr>
                <w:sz w:val="18"/>
              </w:rPr>
              <w:t>6257</w:t>
            </w:r>
          </w:p>
        </w:tc>
        <w:tc>
          <w:tcPr>
            <w:tcW w:w="3345" w:type="dxa"/>
            <w:tcBorders>
              <w:top w:val="single" w:sz="2" w:space="0" w:color="auto"/>
              <w:left w:val="nil"/>
              <w:bottom w:val="single" w:sz="2" w:space="0" w:color="auto"/>
              <w:right w:val="single" w:sz="2" w:space="0" w:color="auto"/>
            </w:tcBorders>
            <w:tcMar>
              <w:top w:w="100" w:type="dxa"/>
            </w:tcMar>
            <w:vAlign w:val="center"/>
          </w:tcPr>
          <w:p w14:paraId="767D1CE0"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38C9BCE7" w14:textId="77777777" w:rsidR="00A77B3E" w:rsidRDefault="009B680F">
            <w:pPr>
              <w:jc w:val="right"/>
              <w:rPr>
                <w:color w:val="000000"/>
                <w:u w:color="000000"/>
              </w:rPr>
            </w:pPr>
            <w:r>
              <w:rPr>
                <w:sz w:val="18"/>
              </w:rPr>
              <w:t>493 983,19</w:t>
            </w:r>
          </w:p>
        </w:tc>
        <w:tc>
          <w:tcPr>
            <w:tcW w:w="1500" w:type="dxa"/>
            <w:tcBorders>
              <w:top w:val="nil"/>
              <w:left w:val="single" w:sz="2" w:space="0" w:color="auto"/>
              <w:bottom w:val="single" w:sz="2" w:space="0" w:color="auto"/>
              <w:right w:val="single" w:sz="2" w:space="0" w:color="auto"/>
            </w:tcBorders>
            <w:tcMar>
              <w:top w:w="100" w:type="dxa"/>
            </w:tcMar>
            <w:vAlign w:val="center"/>
          </w:tcPr>
          <w:p w14:paraId="2E60C9C1" w14:textId="77777777" w:rsidR="00A77B3E" w:rsidRDefault="009B680F">
            <w:pPr>
              <w:jc w:val="right"/>
              <w:rPr>
                <w:color w:val="000000"/>
                <w:u w:color="000000"/>
              </w:rPr>
            </w:pPr>
            <w:r>
              <w:rPr>
                <w:sz w:val="18"/>
              </w:rPr>
              <w:t>493 983,19</w:t>
            </w:r>
          </w:p>
        </w:tc>
        <w:tc>
          <w:tcPr>
            <w:tcW w:w="900" w:type="dxa"/>
            <w:tcBorders>
              <w:top w:val="nil"/>
              <w:left w:val="nil"/>
              <w:bottom w:val="single" w:sz="2" w:space="0" w:color="auto"/>
              <w:right w:val="single" w:sz="2" w:space="0" w:color="auto"/>
            </w:tcBorders>
            <w:tcMar>
              <w:top w:w="100" w:type="dxa"/>
            </w:tcMar>
            <w:vAlign w:val="center"/>
          </w:tcPr>
          <w:p w14:paraId="5228B0CD" w14:textId="77777777" w:rsidR="00A77B3E" w:rsidRDefault="009B680F">
            <w:pPr>
              <w:jc w:val="right"/>
              <w:rPr>
                <w:color w:val="000000"/>
                <w:u w:color="000000"/>
              </w:rPr>
            </w:pPr>
            <w:r>
              <w:rPr>
                <w:sz w:val="18"/>
              </w:rPr>
              <w:t>100,00%</w:t>
            </w:r>
          </w:p>
        </w:tc>
      </w:tr>
      <w:tr w:rsidR="007F256B" w14:paraId="65636BC4"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4FBFAE9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9A7B9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84901F" w14:textId="77777777" w:rsidR="00A77B3E" w:rsidRDefault="009B680F">
            <w:pPr>
              <w:jc w:val="center"/>
              <w:rPr>
                <w:color w:val="000000"/>
                <w:u w:color="000000"/>
              </w:rPr>
            </w:pPr>
            <w:r>
              <w:rPr>
                <w:sz w:val="18"/>
              </w:rPr>
              <w:t>6259</w:t>
            </w:r>
          </w:p>
        </w:tc>
        <w:tc>
          <w:tcPr>
            <w:tcW w:w="3345" w:type="dxa"/>
            <w:tcBorders>
              <w:top w:val="single" w:sz="2" w:space="0" w:color="auto"/>
              <w:left w:val="nil"/>
              <w:bottom w:val="single" w:sz="2" w:space="0" w:color="auto"/>
              <w:right w:val="single" w:sz="2" w:space="0" w:color="auto"/>
            </w:tcBorders>
            <w:tcMar>
              <w:top w:w="100" w:type="dxa"/>
            </w:tcMar>
            <w:vAlign w:val="center"/>
          </w:tcPr>
          <w:p w14:paraId="1499D28D"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6C2F242A" w14:textId="77777777" w:rsidR="00A77B3E" w:rsidRDefault="009B680F">
            <w:pPr>
              <w:jc w:val="right"/>
              <w:rPr>
                <w:color w:val="000000"/>
                <w:u w:color="000000"/>
              </w:rPr>
            </w:pPr>
            <w:r>
              <w:rPr>
                <w:sz w:val="18"/>
              </w:rPr>
              <w:t>39 229,88</w:t>
            </w:r>
          </w:p>
        </w:tc>
        <w:tc>
          <w:tcPr>
            <w:tcW w:w="1500" w:type="dxa"/>
            <w:tcBorders>
              <w:top w:val="nil"/>
              <w:left w:val="single" w:sz="2" w:space="0" w:color="auto"/>
              <w:bottom w:val="single" w:sz="2" w:space="0" w:color="auto"/>
              <w:right w:val="single" w:sz="2" w:space="0" w:color="auto"/>
            </w:tcBorders>
            <w:tcMar>
              <w:top w:w="100" w:type="dxa"/>
            </w:tcMar>
            <w:vAlign w:val="center"/>
          </w:tcPr>
          <w:p w14:paraId="678B6142" w14:textId="77777777" w:rsidR="00A77B3E" w:rsidRDefault="009B680F">
            <w:pPr>
              <w:jc w:val="right"/>
              <w:rPr>
                <w:color w:val="000000"/>
                <w:u w:color="000000"/>
              </w:rPr>
            </w:pPr>
            <w:r>
              <w:rPr>
                <w:sz w:val="18"/>
              </w:rPr>
              <w:t>39 229,88</w:t>
            </w:r>
          </w:p>
        </w:tc>
        <w:tc>
          <w:tcPr>
            <w:tcW w:w="900" w:type="dxa"/>
            <w:tcBorders>
              <w:top w:val="nil"/>
              <w:left w:val="nil"/>
              <w:bottom w:val="single" w:sz="2" w:space="0" w:color="auto"/>
              <w:right w:val="single" w:sz="2" w:space="0" w:color="auto"/>
            </w:tcBorders>
            <w:tcMar>
              <w:top w:w="100" w:type="dxa"/>
            </w:tcMar>
            <w:vAlign w:val="center"/>
          </w:tcPr>
          <w:p w14:paraId="691F0082" w14:textId="77777777" w:rsidR="00A77B3E" w:rsidRDefault="009B680F">
            <w:pPr>
              <w:jc w:val="right"/>
              <w:rPr>
                <w:color w:val="000000"/>
                <w:u w:color="000000"/>
              </w:rPr>
            </w:pPr>
            <w:r>
              <w:rPr>
                <w:sz w:val="18"/>
              </w:rPr>
              <w:t>100,00%</w:t>
            </w:r>
          </w:p>
        </w:tc>
      </w:tr>
      <w:tr w:rsidR="007F256B" w14:paraId="676D1122"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2A37AA" w14:textId="77777777" w:rsidR="00A77B3E" w:rsidRDefault="009B680F">
            <w:pPr>
              <w:jc w:val="center"/>
              <w:rPr>
                <w:color w:val="000000"/>
                <w:u w:color="000000"/>
              </w:rPr>
            </w:pPr>
            <w:r>
              <w:rPr>
                <w:b/>
                <w:sz w:val="18"/>
              </w:rPr>
              <w:t>851</w:t>
            </w:r>
          </w:p>
        </w:tc>
        <w:tc>
          <w:tcPr>
            <w:tcW w:w="945" w:type="dxa"/>
            <w:tcBorders>
              <w:top w:val="single" w:sz="2" w:space="0" w:color="auto"/>
              <w:left w:val="nil"/>
              <w:bottom w:val="single" w:sz="2" w:space="0" w:color="auto"/>
              <w:right w:val="single" w:sz="2" w:space="0" w:color="auto"/>
            </w:tcBorders>
            <w:tcMar>
              <w:top w:w="100" w:type="dxa"/>
            </w:tcMar>
            <w:vAlign w:val="center"/>
          </w:tcPr>
          <w:p w14:paraId="18A6391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BE91A5F"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8A58161" w14:textId="77777777" w:rsidR="00A77B3E" w:rsidRDefault="009B680F">
            <w:pPr>
              <w:jc w:val="left"/>
              <w:rPr>
                <w:color w:val="000000"/>
                <w:u w:color="000000"/>
              </w:rPr>
            </w:pPr>
            <w:r>
              <w:rPr>
                <w:b/>
                <w:sz w:val="18"/>
              </w:rPr>
              <w:t>Ochrona zdrowia</w:t>
            </w:r>
          </w:p>
        </w:tc>
        <w:tc>
          <w:tcPr>
            <w:tcW w:w="1455" w:type="dxa"/>
            <w:tcBorders>
              <w:top w:val="nil"/>
              <w:left w:val="nil"/>
              <w:bottom w:val="single" w:sz="2" w:space="0" w:color="auto"/>
              <w:right w:val="nil"/>
            </w:tcBorders>
            <w:tcMar>
              <w:top w:w="100" w:type="dxa"/>
            </w:tcMar>
            <w:vAlign w:val="center"/>
          </w:tcPr>
          <w:p w14:paraId="00616266" w14:textId="77777777" w:rsidR="00A77B3E" w:rsidRDefault="009B680F">
            <w:pPr>
              <w:jc w:val="right"/>
              <w:rPr>
                <w:color w:val="000000"/>
                <w:u w:color="000000"/>
              </w:rPr>
            </w:pPr>
            <w:r>
              <w:rPr>
                <w:b/>
                <w:sz w:val="18"/>
              </w:rPr>
              <w:t>7 009 284,00</w:t>
            </w:r>
          </w:p>
        </w:tc>
        <w:tc>
          <w:tcPr>
            <w:tcW w:w="1500" w:type="dxa"/>
            <w:tcBorders>
              <w:top w:val="nil"/>
              <w:left w:val="single" w:sz="2" w:space="0" w:color="auto"/>
              <w:bottom w:val="single" w:sz="2" w:space="0" w:color="auto"/>
              <w:right w:val="single" w:sz="2" w:space="0" w:color="auto"/>
            </w:tcBorders>
            <w:tcMar>
              <w:top w:w="100" w:type="dxa"/>
            </w:tcMar>
            <w:vAlign w:val="center"/>
          </w:tcPr>
          <w:p w14:paraId="330895C8" w14:textId="77777777" w:rsidR="00A77B3E" w:rsidRDefault="009B680F">
            <w:pPr>
              <w:jc w:val="right"/>
              <w:rPr>
                <w:color w:val="000000"/>
                <w:u w:color="000000"/>
              </w:rPr>
            </w:pPr>
            <w:r>
              <w:rPr>
                <w:b/>
                <w:sz w:val="18"/>
              </w:rPr>
              <w:t>7 004 698,80</w:t>
            </w:r>
          </w:p>
        </w:tc>
        <w:tc>
          <w:tcPr>
            <w:tcW w:w="900" w:type="dxa"/>
            <w:tcBorders>
              <w:top w:val="nil"/>
              <w:left w:val="nil"/>
              <w:bottom w:val="single" w:sz="2" w:space="0" w:color="auto"/>
              <w:right w:val="single" w:sz="2" w:space="0" w:color="auto"/>
            </w:tcBorders>
            <w:tcMar>
              <w:top w:w="100" w:type="dxa"/>
            </w:tcMar>
            <w:vAlign w:val="center"/>
          </w:tcPr>
          <w:p w14:paraId="6B66F25F" w14:textId="77777777" w:rsidR="00A77B3E" w:rsidRDefault="009B680F">
            <w:pPr>
              <w:jc w:val="right"/>
              <w:rPr>
                <w:color w:val="000000"/>
                <w:u w:color="000000"/>
              </w:rPr>
            </w:pPr>
            <w:r>
              <w:rPr>
                <w:b/>
                <w:sz w:val="18"/>
              </w:rPr>
              <w:t>99,93%</w:t>
            </w:r>
          </w:p>
        </w:tc>
      </w:tr>
      <w:tr w:rsidR="007F256B" w14:paraId="1386ACAA" w14:textId="77777777">
        <w:trPr>
          <w:trHeight w:val="615"/>
        </w:trPr>
        <w:tc>
          <w:tcPr>
            <w:tcW w:w="915" w:type="dxa"/>
            <w:tcBorders>
              <w:top w:val="nil"/>
              <w:left w:val="single" w:sz="2" w:space="0" w:color="auto"/>
              <w:bottom w:val="nil"/>
              <w:right w:val="nil"/>
            </w:tcBorders>
            <w:tcMar>
              <w:top w:w="100" w:type="dxa"/>
            </w:tcMar>
            <w:vAlign w:val="center"/>
          </w:tcPr>
          <w:p w14:paraId="5E37317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671CCEC" w14:textId="77777777" w:rsidR="00A77B3E" w:rsidRDefault="009B680F">
            <w:pPr>
              <w:jc w:val="center"/>
              <w:rPr>
                <w:color w:val="000000"/>
                <w:u w:color="000000"/>
              </w:rPr>
            </w:pPr>
            <w:r>
              <w:rPr>
                <w:sz w:val="18"/>
              </w:rPr>
              <w:t>85156</w:t>
            </w:r>
          </w:p>
        </w:tc>
        <w:tc>
          <w:tcPr>
            <w:tcW w:w="930" w:type="dxa"/>
            <w:tcBorders>
              <w:top w:val="nil"/>
              <w:left w:val="nil"/>
              <w:bottom w:val="single" w:sz="2" w:space="0" w:color="auto"/>
              <w:right w:val="single" w:sz="2" w:space="0" w:color="auto"/>
            </w:tcBorders>
            <w:tcMar>
              <w:top w:w="100" w:type="dxa"/>
            </w:tcMar>
            <w:vAlign w:val="center"/>
          </w:tcPr>
          <w:p w14:paraId="56CF24AB"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3BE9108"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455" w:type="dxa"/>
            <w:tcBorders>
              <w:top w:val="nil"/>
              <w:left w:val="nil"/>
              <w:bottom w:val="single" w:sz="2" w:space="0" w:color="auto"/>
              <w:right w:val="nil"/>
            </w:tcBorders>
            <w:tcMar>
              <w:top w:w="100" w:type="dxa"/>
            </w:tcMar>
            <w:vAlign w:val="center"/>
          </w:tcPr>
          <w:p w14:paraId="20CEC2BD" w14:textId="77777777" w:rsidR="00A77B3E" w:rsidRDefault="009B680F">
            <w:pPr>
              <w:jc w:val="right"/>
              <w:rPr>
                <w:color w:val="000000"/>
                <w:u w:color="000000"/>
              </w:rPr>
            </w:pPr>
            <w:r>
              <w:rPr>
                <w:sz w:val="18"/>
              </w:rPr>
              <w:t>6 709 284,00</w:t>
            </w:r>
          </w:p>
        </w:tc>
        <w:tc>
          <w:tcPr>
            <w:tcW w:w="1500" w:type="dxa"/>
            <w:tcBorders>
              <w:top w:val="nil"/>
              <w:left w:val="single" w:sz="2" w:space="0" w:color="auto"/>
              <w:bottom w:val="single" w:sz="2" w:space="0" w:color="auto"/>
              <w:right w:val="single" w:sz="2" w:space="0" w:color="auto"/>
            </w:tcBorders>
            <w:tcMar>
              <w:top w:w="100" w:type="dxa"/>
            </w:tcMar>
            <w:vAlign w:val="center"/>
          </w:tcPr>
          <w:p w14:paraId="3711968A" w14:textId="77777777" w:rsidR="00A77B3E" w:rsidRDefault="009B680F">
            <w:pPr>
              <w:jc w:val="right"/>
              <w:rPr>
                <w:color w:val="000000"/>
                <w:u w:color="000000"/>
              </w:rPr>
            </w:pPr>
            <w:r>
              <w:rPr>
                <w:sz w:val="18"/>
              </w:rPr>
              <w:t>6 708 778,80</w:t>
            </w:r>
          </w:p>
        </w:tc>
        <w:tc>
          <w:tcPr>
            <w:tcW w:w="900" w:type="dxa"/>
            <w:tcBorders>
              <w:top w:val="nil"/>
              <w:left w:val="nil"/>
              <w:bottom w:val="single" w:sz="2" w:space="0" w:color="auto"/>
              <w:right w:val="single" w:sz="2" w:space="0" w:color="auto"/>
            </w:tcBorders>
            <w:tcMar>
              <w:top w:w="100" w:type="dxa"/>
            </w:tcMar>
            <w:vAlign w:val="center"/>
          </w:tcPr>
          <w:p w14:paraId="38C909B8" w14:textId="77777777" w:rsidR="00A77B3E" w:rsidRDefault="009B680F">
            <w:pPr>
              <w:jc w:val="right"/>
              <w:rPr>
                <w:color w:val="000000"/>
                <w:u w:color="000000"/>
              </w:rPr>
            </w:pPr>
            <w:r>
              <w:rPr>
                <w:sz w:val="18"/>
              </w:rPr>
              <w:t>99,99%</w:t>
            </w:r>
          </w:p>
        </w:tc>
      </w:tr>
      <w:tr w:rsidR="007F256B" w14:paraId="607970EB"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309AC0E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E78B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E36E6F"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7C1069D8"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1CB9754A" w14:textId="77777777" w:rsidR="00A77B3E" w:rsidRDefault="009B680F">
            <w:pPr>
              <w:jc w:val="right"/>
              <w:rPr>
                <w:color w:val="000000"/>
                <w:u w:color="000000"/>
              </w:rPr>
            </w:pPr>
            <w:r>
              <w:rPr>
                <w:sz w:val="18"/>
              </w:rPr>
              <w:t>6 709 284,00</w:t>
            </w:r>
          </w:p>
        </w:tc>
        <w:tc>
          <w:tcPr>
            <w:tcW w:w="1500" w:type="dxa"/>
            <w:tcBorders>
              <w:top w:val="nil"/>
              <w:left w:val="single" w:sz="2" w:space="0" w:color="auto"/>
              <w:bottom w:val="single" w:sz="2" w:space="0" w:color="auto"/>
              <w:right w:val="single" w:sz="2" w:space="0" w:color="auto"/>
            </w:tcBorders>
            <w:tcMar>
              <w:top w:w="100" w:type="dxa"/>
            </w:tcMar>
            <w:vAlign w:val="center"/>
          </w:tcPr>
          <w:p w14:paraId="11D54811" w14:textId="77777777" w:rsidR="00A77B3E" w:rsidRDefault="009B680F">
            <w:pPr>
              <w:jc w:val="right"/>
              <w:rPr>
                <w:color w:val="000000"/>
                <w:u w:color="000000"/>
              </w:rPr>
            </w:pPr>
            <w:r>
              <w:rPr>
                <w:sz w:val="18"/>
              </w:rPr>
              <w:t>6 708 778,80</w:t>
            </w:r>
          </w:p>
        </w:tc>
        <w:tc>
          <w:tcPr>
            <w:tcW w:w="900" w:type="dxa"/>
            <w:tcBorders>
              <w:top w:val="nil"/>
              <w:left w:val="nil"/>
              <w:bottom w:val="single" w:sz="2" w:space="0" w:color="auto"/>
              <w:right w:val="single" w:sz="2" w:space="0" w:color="auto"/>
            </w:tcBorders>
            <w:tcMar>
              <w:top w:w="100" w:type="dxa"/>
            </w:tcMar>
            <w:vAlign w:val="center"/>
          </w:tcPr>
          <w:p w14:paraId="3E3A5FC9" w14:textId="77777777" w:rsidR="00A77B3E" w:rsidRDefault="009B680F">
            <w:pPr>
              <w:jc w:val="right"/>
              <w:rPr>
                <w:color w:val="000000"/>
                <w:u w:color="000000"/>
              </w:rPr>
            </w:pPr>
            <w:r>
              <w:rPr>
                <w:sz w:val="18"/>
              </w:rPr>
              <w:t>99,99%</w:t>
            </w:r>
          </w:p>
        </w:tc>
      </w:tr>
      <w:tr w:rsidR="007F256B" w14:paraId="69743B4C" w14:textId="77777777">
        <w:trPr>
          <w:trHeight w:val="244"/>
        </w:trPr>
        <w:tc>
          <w:tcPr>
            <w:tcW w:w="915" w:type="dxa"/>
            <w:tcBorders>
              <w:top w:val="nil"/>
              <w:left w:val="single" w:sz="2" w:space="0" w:color="auto"/>
              <w:bottom w:val="nil"/>
              <w:right w:val="nil"/>
            </w:tcBorders>
            <w:tcMar>
              <w:top w:w="100" w:type="dxa"/>
            </w:tcMar>
            <w:vAlign w:val="center"/>
          </w:tcPr>
          <w:p w14:paraId="2DEDCB7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6A3D493" w14:textId="77777777" w:rsidR="00A77B3E" w:rsidRDefault="009B680F">
            <w:pPr>
              <w:jc w:val="center"/>
              <w:rPr>
                <w:color w:val="000000"/>
                <w:u w:color="000000"/>
              </w:rPr>
            </w:pPr>
            <w:r>
              <w:rPr>
                <w:sz w:val="18"/>
              </w:rPr>
              <w:t>85195</w:t>
            </w:r>
          </w:p>
        </w:tc>
        <w:tc>
          <w:tcPr>
            <w:tcW w:w="930" w:type="dxa"/>
            <w:tcBorders>
              <w:top w:val="nil"/>
              <w:left w:val="nil"/>
              <w:bottom w:val="single" w:sz="2" w:space="0" w:color="auto"/>
              <w:right w:val="single" w:sz="2" w:space="0" w:color="auto"/>
            </w:tcBorders>
            <w:tcMar>
              <w:top w:w="100" w:type="dxa"/>
            </w:tcMar>
            <w:vAlign w:val="center"/>
          </w:tcPr>
          <w:p w14:paraId="261EC94C"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61D1D70"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25FF0757" w14:textId="77777777" w:rsidR="00A77B3E" w:rsidRDefault="009B680F">
            <w:pPr>
              <w:jc w:val="right"/>
              <w:rPr>
                <w:color w:val="000000"/>
                <w:u w:color="000000"/>
              </w:rPr>
            </w:pPr>
            <w:r>
              <w:rPr>
                <w:sz w:val="18"/>
              </w:rPr>
              <w:t>300 000,00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43C94A2E" w14:textId="77777777" w:rsidR="00A77B3E" w:rsidRDefault="009B680F">
            <w:pPr>
              <w:jc w:val="right"/>
              <w:rPr>
                <w:color w:val="000000"/>
                <w:u w:color="000000"/>
              </w:rPr>
            </w:pPr>
            <w:r>
              <w:rPr>
                <w:sz w:val="18"/>
              </w:rPr>
              <w:t>295 920,00</w:t>
            </w:r>
          </w:p>
        </w:tc>
        <w:tc>
          <w:tcPr>
            <w:tcW w:w="900" w:type="dxa"/>
            <w:tcBorders>
              <w:top w:val="nil"/>
              <w:left w:val="nil"/>
              <w:bottom w:val="single" w:sz="2" w:space="0" w:color="auto"/>
              <w:right w:val="single" w:sz="2" w:space="0" w:color="auto"/>
            </w:tcBorders>
            <w:tcMar>
              <w:top w:w="100" w:type="dxa"/>
            </w:tcMar>
            <w:vAlign w:val="center"/>
          </w:tcPr>
          <w:p w14:paraId="1C2F9BAF" w14:textId="77777777" w:rsidR="00A77B3E" w:rsidRDefault="009B680F">
            <w:pPr>
              <w:jc w:val="right"/>
              <w:rPr>
                <w:color w:val="000000"/>
                <w:u w:color="000000"/>
              </w:rPr>
            </w:pPr>
            <w:r>
              <w:rPr>
                <w:sz w:val="18"/>
              </w:rPr>
              <w:t>98,64%</w:t>
            </w:r>
          </w:p>
        </w:tc>
      </w:tr>
      <w:tr w:rsidR="007F256B" w14:paraId="52B3869F"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B13D1B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6029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E186DD4" w14:textId="77777777" w:rsidR="00A77B3E" w:rsidRDefault="009B680F">
            <w:pPr>
              <w:jc w:val="center"/>
              <w:rPr>
                <w:color w:val="000000"/>
                <w:u w:color="000000"/>
              </w:rPr>
            </w:pPr>
            <w:r>
              <w:rPr>
                <w:sz w:val="18"/>
              </w:rPr>
              <w:t>6430</w:t>
            </w:r>
          </w:p>
        </w:tc>
        <w:tc>
          <w:tcPr>
            <w:tcW w:w="3345" w:type="dxa"/>
            <w:tcBorders>
              <w:top w:val="single" w:sz="2" w:space="0" w:color="auto"/>
              <w:left w:val="nil"/>
              <w:bottom w:val="single" w:sz="2" w:space="0" w:color="auto"/>
              <w:right w:val="single" w:sz="2" w:space="0" w:color="auto"/>
            </w:tcBorders>
            <w:tcMar>
              <w:top w:w="100" w:type="dxa"/>
            </w:tcMar>
            <w:vAlign w:val="center"/>
          </w:tcPr>
          <w:p w14:paraId="7A3A269E" w14:textId="77777777" w:rsidR="00A77B3E" w:rsidRDefault="009B680F">
            <w:pPr>
              <w:jc w:val="left"/>
              <w:rPr>
                <w:color w:val="000000"/>
                <w:u w:color="000000"/>
              </w:rPr>
            </w:pPr>
            <w:r>
              <w:rPr>
                <w:sz w:val="18"/>
              </w:rPr>
              <w:t>Dotacje celowe otrzymane z budżetu państwa na realizację inwestycji i zakupów inwestycyjnych własnych powiatu</w:t>
            </w:r>
          </w:p>
        </w:tc>
        <w:tc>
          <w:tcPr>
            <w:tcW w:w="1455" w:type="dxa"/>
            <w:tcBorders>
              <w:top w:val="nil"/>
              <w:left w:val="nil"/>
              <w:bottom w:val="single" w:sz="2" w:space="0" w:color="auto"/>
              <w:right w:val="nil"/>
            </w:tcBorders>
            <w:tcMar>
              <w:top w:w="100" w:type="dxa"/>
            </w:tcMar>
            <w:vAlign w:val="center"/>
          </w:tcPr>
          <w:p w14:paraId="23E87BFA" w14:textId="77777777" w:rsidR="00A77B3E" w:rsidRDefault="009B680F">
            <w:pPr>
              <w:jc w:val="right"/>
              <w:rPr>
                <w:color w:val="000000"/>
                <w:u w:color="000000"/>
              </w:rPr>
            </w:pPr>
            <w:r>
              <w:rPr>
                <w:sz w:val="18"/>
              </w:rPr>
              <w:t>300 000,00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8E8F3F9" w14:textId="77777777" w:rsidR="00A77B3E" w:rsidRDefault="009B680F">
            <w:pPr>
              <w:jc w:val="right"/>
              <w:rPr>
                <w:color w:val="000000"/>
                <w:u w:color="000000"/>
              </w:rPr>
            </w:pPr>
            <w:r>
              <w:rPr>
                <w:sz w:val="18"/>
              </w:rPr>
              <w:t>295 920,00</w:t>
            </w:r>
          </w:p>
        </w:tc>
        <w:tc>
          <w:tcPr>
            <w:tcW w:w="900" w:type="dxa"/>
            <w:tcBorders>
              <w:top w:val="nil"/>
              <w:left w:val="nil"/>
              <w:bottom w:val="single" w:sz="2" w:space="0" w:color="auto"/>
              <w:right w:val="single" w:sz="2" w:space="0" w:color="auto"/>
            </w:tcBorders>
            <w:tcMar>
              <w:top w:w="100" w:type="dxa"/>
            </w:tcMar>
            <w:vAlign w:val="center"/>
          </w:tcPr>
          <w:p w14:paraId="0BE45C3F" w14:textId="77777777" w:rsidR="00A77B3E" w:rsidRDefault="009B680F">
            <w:pPr>
              <w:jc w:val="right"/>
              <w:rPr>
                <w:color w:val="000000"/>
                <w:u w:color="000000"/>
              </w:rPr>
            </w:pPr>
            <w:r>
              <w:rPr>
                <w:sz w:val="18"/>
              </w:rPr>
              <w:t>98,64%</w:t>
            </w:r>
          </w:p>
        </w:tc>
      </w:tr>
      <w:tr w:rsidR="007F256B" w14:paraId="06EF5533"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406245" w14:textId="77777777" w:rsidR="00A77B3E" w:rsidRDefault="009B680F">
            <w:pPr>
              <w:jc w:val="center"/>
              <w:rPr>
                <w:color w:val="000000"/>
                <w:u w:color="000000"/>
              </w:rPr>
            </w:pPr>
            <w:r>
              <w:rPr>
                <w:b/>
                <w:sz w:val="18"/>
              </w:rPr>
              <w:t>852</w:t>
            </w:r>
          </w:p>
        </w:tc>
        <w:tc>
          <w:tcPr>
            <w:tcW w:w="945" w:type="dxa"/>
            <w:tcBorders>
              <w:top w:val="single" w:sz="2" w:space="0" w:color="auto"/>
              <w:left w:val="nil"/>
              <w:bottom w:val="single" w:sz="2" w:space="0" w:color="auto"/>
              <w:right w:val="single" w:sz="2" w:space="0" w:color="auto"/>
            </w:tcBorders>
            <w:tcMar>
              <w:top w:w="100" w:type="dxa"/>
            </w:tcMar>
            <w:vAlign w:val="center"/>
          </w:tcPr>
          <w:p w14:paraId="5D06C91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5DFB0E"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787537A7" w14:textId="77777777" w:rsidR="00A77B3E" w:rsidRDefault="009B680F">
            <w:pPr>
              <w:jc w:val="left"/>
              <w:rPr>
                <w:color w:val="000000"/>
                <w:u w:color="000000"/>
              </w:rPr>
            </w:pPr>
            <w:r>
              <w:rPr>
                <w:b/>
                <w:sz w:val="18"/>
              </w:rPr>
              <w:t>Pomoc społeczna</w:t>
            </w:r>
          </w:p>
        </w:tc>
        <w:tc>
          <w:tcPr>
            <w:tcW w:w="1455" w:type="dxa"/>
            <w:tcBorders>
              <w:top w:val="nil"/>
              <w:left w:val="nil"/>
              <w:bottom w:val="single" w:sz="2" w:space="0" w:color="auto"/>
              <w:right w:val="nil"/>
            </w:tcBorders>
            <w:tcMar>
              <w:top w:w="100" w:type="dxa"/>
            </w:tcMar>
            <w:vAlign w:val="center"/>
          </w:tcPr>
          <w:p w14:paraId="43E4ED44" w14:textId="77777777" w:rsidR="00A77B3E" w:rsidRDefault="009B680F">
            <w:pPr>
              <w:jc w:val="right"/>
              <w:rPr>
                <w:color w:val="000000"/>
                <w:u w:color="000000"/>
              </w:rPr>
            </w:pPr>
            <w:r>
              <w:rPr>
                <w:b/>
                <w:sz w:val="18"/>
              </w:rPr>
              <w:t>16 211 721,23</w:t>
            </w:r>
          </w:p>
        </w:tc>
        <w:tc>
          <w:tcPr>
            <w:tcW w:w="1500" w:type="dxa"/>
            <w:tcBorders>
              <w:top w:val="nil"/>
              <w:left w:val="single" w:sz="2" w:space="0" w:color="auto"/>
              <w:bottom w:val="single" w:sz="2" w:space="0" w:color="auto"/>
              <w:right w:val="single" w:sz="2" w:space="0" w:color="auto"/>
            </w:tcBorders>
            <w:tcMar>
              <w:top w:w="100" w:type="dxa"/>
            </w:tcMar>
            <w:vAlign w:val="center"/>
          </w:tcPr>
          <w:p w14:paraId="406F1D40" w14:textId="77777777" w:rsidR="00A77B3E" w:rsidRDefault="009B680F">
            <w:pPr>
              <w:jc w:val="right"/>
              <w:rPr>
                <w:color w:val="000000"/>
                <w:u w:color="000000"/>
              </w:rPr>
            </w:pPr>
            <w:r>
              <w:rPr>
                <w:sz w:val="18"/>
              </w:rPr>
              <w:t>16 150 280,63</w:t>
            </w:r>
          </w:p>
        </w:tc>
        <w:tc>
          <w:tcPr>
            <w:tcW w:w="900" w:type="dxa"/>
            <w:tcBorders>
              <w:top w:val="nil"/>
              <w:left w:val="nil"/>
              <w:bottom w:val="single" w:sz="2" w:space="0" w:color="auto"/>
              <w:right w:val="single" w:sz="2" w:space="0" w:color="auto"/>
            </w:tcBorders>
            <w:tcMar>
              <w:top w:w="100" w:type="dxa"/>
            </w:tcMar>
            <w:vAlign w:val="center"/>
          </w:tcPr>
          <w:p w14:paraId="01C1E809" w14:textId="77777777" w:rsidR="00A77B3E" w:rsidRDefault="009B680F">
            <w:pPr>
              <w:jc w:val="right"/>
              <w:rPr>
                <w:color w:val="000000"/>
                <w:u w:color="000000"/>
              </w:rPr>
            </w:pPr>
            <w:r>
              <w:rPr>
                <w:sz w:val="18"/>
              </w:rPr>
              <w:t>99,62%</w:t>
            </w:r>
          </w:p>
        </w:tc>
      </w:tr>
      <w:tr w:rsidR="007F256B" w14:paraId="18D76333" w14:textId="77777777">
        <w:trPr>
          <w:trHeight w:val="244"/>
        </w:trPr>
        <w:tc>
          <w:tcPr>
            <w:tcW w:w="915" w:type="dxa"/>
            <w:tcBorders>
              <w:top w:val="nil"/>
              <w:left w:val="single" w:sz="2" w:space="0" w:color="auto"/>
              <w:bottom w:val="nil"/>
              <w:right w:val="nil"/>
            </w:tcBorders>
            <w:tcMar>
              <w:top w:w="100" w:type="dxa"/>
            </w:tcMar>
            <w:vAlign w:val="center"/>
          </w:tcPr>
          <w:p w14:paraId="26A4344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476AC2E" w14:textId="77777777" w:rsidR="00A77B3E" w:rsidRDefault="009B680F">
            <w:pPr>
              <w:jc w:val="center"/>
              <w:rPr>
                <w:color w:val="000000"/>
                <w:u w:color="000000"/>
              </w:rPr>
            </w:pPr>
            <w:r>
              <w:rPr>
                <w:sz w:val="18"/>
              </w:rPr>
              <w:t>85202</w:t>
            </w:r>
          </w:p>
        </w:tc>
        <w:tc>
          <w:tcPr>
            <w:tcW w:w="930" w:type="dxa"/>
            <w:tcBorders>
              <w:top w:val="nil"/>
              <w:left w:val="nil"/>
              <w:bottom w:val="single" w:sz="2" w:space="0" w:color="auto"/>
              <w:right w:val="single" w:sz="2" w:space="0" w:color="auto"/>
            </w:tcBorders>
            <w:tcMar>
              <w:top w:w="100" w:type="dxa"/>
            </w:tcMar>
            <w:vAlign w:val="center"/>
          </w:tcPr>
          <w:p w14:paraId="57B818DE"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C9EEF07" w14:textId="77777777" w:rsidR="00A77B3E" w:rsidRDefault="009B680F">
            <w:pPr>
              <w:jc w:val="left"/>
              <w:rPr>
                <w:color w:val="000000"/>
                <w:u w:color="000000"/>
              </w:rPr>
            </w:pPr>
            <w:r>
              <w:rPr>
                <w:sz w:val="18"/>
              </w:rPr>
              <w:t>Domy pomocy społecznej</w:t>
            </w:r>
          </w:p>
        </w:tc>
        <w:tc>
          <w:tcPr>
            <w:tcW w:w="1455" w:type="dxa"/>
            <w:tcBorders>
              <w:top w:val="nil"/>
              <w:left w:val="nil"/>
              <w:bottom w:val="single" w:sz="2" w:space="0" w:color="auto"/>
              <w:right w:val="nil"/>
            </w:tcBorders>
            <w:tcMar>
              <w:top w:w="100" w:type="dxa"/>
            </w:tcMar>
            <w:vAlign w:val="center"/>
          </w:tcPr>
          <w:p w14:paraId="0844B0C5" w14:textId="77777777" w:rsidR="00A77B3E" w:rsidRDefault="009B680F">
            <w:pPr>
              <w:jc w:val="right"/>
              <w:rPr>
                <w:color w:val="000000"/>
                <w:u w:color="000000"/>
              </w:rPr>
            </w:pPr>
            <w:r>
              <w:rPr>
                <w:sz w:val="18"/>
              </w:rPr>
              <w:t>15 278 223,00</w:t>
            </w:r>
          </w:p>
        </w:tc>
        <w:tc>
          <w:tcPr>
            <w:tcW w:w="1500" w:type="dxa"/>
            <w:tcBorders>
              <w:top w:val="nil"/>
              <w:left w:val="single" w:sz="2" w:space="0" w:color="auto"/>
              <w:bottom w:val="single" w:sz="2" w:space="0" w:color="auto"/>
              <w:right w:val="single" w:sz="2" w:space="0" w:color="auto"/>
            </w:tcBorders>
            <w:tcMar>
              <w:top w:w="100" w:type="dxa"/>
            </w:tcMar>
            <w:vAlign w:val="center"/>
          </w:tcPr>
          <w:p w14:paraId="4E3E2525" w14:textId="77777777" w:rsidR="00A77B3E" w:rsidRDefault="009B680F">
            <w:pPr>
              <w:jc w:val="right"/>
              <w:rPr>
                <w:color w:val="000000"/>
                <w:u w:color="000000"/>
              </w:rPr>
            </w:pPr>
            <w:r>
              <w:rPr>
                <w:sz w:val="18"/>
              </w:rPr>
              <w:t>15 248 988,35</w:t>
            </w:r>
          </w:p>
        </w:tc>
        <w:tc>
          <w:tcPr>
            <w:tcW w:w="900" w:type="dxa"/>
            <w:tcBorders>
              <w:top w:val="nil"/>
              <w:left w:val="nil"/>
              <w:bottom w:val="single" w:sz="2" w:space="0" w:color="auto"/>
              <w:right w:val="single" w:sz="2" w:space="0" w:color="auto"/>
            </w:tcBorders>
            <w:tcMar>
              <w:top w:w="100" w:type="dxa"/>
            </w:tcMar>
            <w:vAlign w:val="center"/>
          </w:tcPr>
          <w:p w14:paraId="4123E365" w14:textId="77777777" w:rsidR="00A77B3E" w:rsidRDefault="009B680F">
            <w:pPr>
              <w:jc w:val="right"/>
              <w:rPr>
                <w:color w:val="000000"/>
                <w:u w:color="000000"/>
              </w:rPr>
            </w:pPr>
            <w:r>
              <w:rPr>
                <w:sz w:val="18"/>
              </w:rPr>
              <w:t>99,81%</w:t>
            </w:r>
          </w:p>
        </w:tc>
      </w:tr>
      <w:tr w:rsidR="007F256B" w14:paraId="3D7DCD3B"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1A05564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CB7E7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C0710D"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67BDF249"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7D04D061" w14:textId="77777777" w:rsidR="00A77B3E" w:rsidRDefault="009B680F">
            <w:pPr>
              <w:jc w:val="right"/>
              <w:rPr>
                <w:color w:val="000000"/>
                <w:u w:color="000000"/>
              </w:rPr>
            </w:pPr>
            <w:r>
              <w:rPr>
                <w:sz w:val="18"/>
              </w:rPr>
              <w:t>4 346,00</w:t>
            </w:r>
          </w:p>
        </w:tc>
        <w:tc>
          <w:tcPr>
            <w:tcW w:w="1500" w:type="dxa"/>
            <w:tcBorders>
              <w:top w:val="nil"/>
              <w:left w:val="single" w:sz="2" w:space="0" w:color="auto"/>
              <w:bottom w:val="single" w:sz="2" w:space="0" w:color="auto"/>
              <w:right w:val="single" w:sz="2" w:space="0" w:color="auto"/>
            </w:tcBorders>
            <w:tcMar>
              <w:top w:w="100" w:type="dxa"/>
            </w:tcMar>
            <w:vAlign w:val="center"/>
          </w:tcPr>
          <w:p w14:paraId="3CBB0EBA" w14:textId="77777777" w:rsidR="00A77B3E" w:rsidRDefault="009B680F">
            <w:pPr>
              <w:jc w:val="right"/>
              <w:rPr>
                <w:color w:val="000000"/>
                <w:u w:color="000000"/>
              </w:rPr>
            </w:pPr>
            <w:r>
              <w:rPr>
                <w:sz w:val="18"/>
              </w:rPr>
              <w:t>4 345,56</w:t>
            </w:r>
          </w:p>
        </w:tc>
        <w:tc>
          <w:tcPr>
            <w:tcW w:w="900" w:type="dxa"/>
            <w:tcBorders>
              <w:top w:val="nil"/>
              <w:left w:val="nil"/>
              <w:bottom w:val="single" w:sz="2" w:space="0" w:color="auto"/>
              <w:right w:val="single" w:sz="2" w:space="0" w:color="auto"/>
            </w:tcBorders>
            <w:tcMar>
              <w:top w:w="100" w:type="dxa"/>
            </w:tcMar>
            <w:vAlign w:val="center"/>
          </w:tcPr>
          <w:p w14:paraId="6F30C837" w14:textId="77777777" w:rsidR="00A77B3E" w:rsidRDefault="009B680F">
            <w:pPr>
              <w:jc w:val="right"/>
              <w:rPr>
                <w:color w:val="000000"/>
                <w:u w:color="000000"/>
              </w:rPr>
            </w:pPr>
            <w:r>
              <w:rPr>
                <w:sz w:val="18"/>
              </w:rPr>
              <w:t>99,99%</w:t>
            </w:r>
          </w:p>
        </w:tc>
      </w:tr>
      <w:tr w:rsidR="007F256B" w14:paraId="710FB62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E3735F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1DFCE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7CF2C7" w14:textId="77777777" w:rsidR="00A77B3E" w:rsidRDefault="009B680F">
            <w:pPr>
              <w:jc w:val="center"/>
              <w:rPr>
                <w:color w:val="000000"/>
                <w:u w:color="000000"/>
              </w:rPr>
            </w:pPr>
            <w:r>
              <w:rPr>
                <w:sz w:val="18"/>
              </w:rPr>
              <w:t>0830</w:t>
            </w:r>
          </w:p>
        </w:tc>
        <w:tc>
          <w:tcPr>
            <w:tcW w:w="3345" w:type="dxa"/>
            <w:tcBorders>
              <w:top w:val="single" w:sz="2" w:space="0" w:color="auto"/>
              <w:left w:val="nil"/>
              <w:bottom w:val="single" w:sz="2" w:space="0" w:color="auto"/>
              <w:right w:val="single" w:sz="2" w:space="0" w:color="auto"/>
            </w:tcBorders>
            <w:tcMar>
              <w:top w:w="100" w:type="dxa"/>
            </w:tcMar>
            <w:vAlign w:val="center"/>
          </w:tcPr>
          <w:p w14:paraId="287A9E9A" w14:textId="77777777" w:rsidR="00A77B3E" w:rsidRDefault="009B680F">
            <w:pPr>
              <w:jc w:val="left"/>
              <w:rPr>
                <w:color w:val="000000"/>
                <w:u w:color="000000"/>
              </w:rPr>
            </w:pPr>
            <w:r>
              <w:rPr>
                <w:sz w:val="18"/>
              </w:rPr>
              <w:t>Wpływy z usług</w:t>
            </w:r>
          </w:p>
        </w:tc>
        <w:tc>
          <w:tcPr>
            <w:tcW w:w="1455" w:type="dxa"/>
            <w:tcBorders>
              <w:top w:val="nil"/>
              <w:left w:val="nil"/>
              <w:bottom w:val="single" w:sz="2" w:space="0" w:color="auto"/>
              <w:right w:val="nil"/>
            </w:tcBorders>
            <w:tcMar>
              <w:top w:w="100" w:type="dxa"/>
            </w:tcMar>
            <w:vAlign w:val="center"/>
          </w:tcPr>
          <w:p w14:paraId="0323396A" w14:textId="77777777" w:rsidR="00A77B3E" w:rsidRDefault="009B680F">
            <w:pPr>
              <w:jc w:val="right"/>
              <w:rPr>
                <w:color w:val="000000"/>
                <w:u w:color="000000"/>
              </w:rPr>
            </w:pPr>
            <w:r>
              <w:rPr>
                <w:sz w:val="18"/>
              </w:rPr>
              <w:t>10 293 969,00</w:t>
            </w:r>
          </w:p>
        </w:tc>
        <w:tc>
          <w:tcPr>
            <w:tcW w:w="1500" w:type="dxa"/>
            <w:tcBorders>
              <w:top w:val="nil"/>
              <w:left w:val="single" w:sz="2" w:space="0" w:color="auto"/>
              <w:bottom w:val="single" w:sz="2" w:space="0" w:color="auto"/>
              <w:right w:val="single" w:sz="2" w:space="0" w:color="auto"/>
            </w:tcBorders>
            <w:tcMar>
              <w:top w:w="100" w:type="dxa"/>
            </w:tcMar>
            <w:vAlign w:val="center"/>
          </w:tcPr>
          <w:p w14:paraId="795E4536" w14:textId="77777777" w:rsidR="00A77B3E" w:rsidRDefault="009B680F">
            <w:pPr>
              <w:jc w:val="right"/>
              <w:rPr>
                <w:color w:val="000000"/>
                <w:u w:color="000000"/>
              </w:rPr>
            </w:pPr>
            <w:r>
              <w:rPr>
                <w:sz w:val="18"/>
              </w:rPr>
              <w:t>10 281 866,91</w:t>
            </w:r>
          </w:p>
        </w:tc>
        <w:tc>
          <w:tcPr>
            <w:tcW w:w="900" w:type="dxa"/>
            <w:tcBorders>
              <w:top w:val="nil"/>
              <w:left w:val="nil"/>
              <w:bottom w:val="single" w:sz="2" w:space="0" w:color="auto"/>
              <w:right w:val="single" w:sz="2" w:space="0" w:color="auto"/>
            </w:tcBorders>
            <w:tcMar>
              <w:top w:w="100" w:type="dxa"/>
            </w:tcMar>
            <w:vAlign w:val="center"/>
          </w:tcPr>
          <w:p w14:paraId="3092212E" w14:textId="77777777" w:rsidR="00A77B3E" w:rsidRDefault="009B680F">
            <w:pPr>
              <w:jc w:val="right"/>
              <w:rPr>
                <w:color w:val="000000"/>
                <w:u w:color="000000"/>
              </w:rPr>
            </w:pPr>
            <w:r>
              <w:rPr>
                <w:sz w:val="18"/>
              </w:rPr>
              <w:t>99,88%</w:t>
            </w:r>
          </w:p>
        </w:tc>
      </w:tr>
      <w:tr w:rsidR="007F256B" w14:paraId="251ED553"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2CBEB3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0B1F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C83E80"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32128007"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0AC669FB" w14:textId="77777777" w:rsidR="00A77B3E" w:rsidRDefault="009B680F">
            <w:pPr>
              <w:jc w:val="right"/>
              <w:rPr>
                <w:color w:val="000000"/>
                <w:u w:color="000000"/>
              </w:rPr>
            </w:pPr>
            <w:r>
              <w:rPr>
                <w:sz w:val="18"/>
              </w:rPr>
              <w:t>163,00</w:t>
            </w:r>
          </w:p>
        </w:tc>
        <w:tc>
          <w:tcPr>
            <w:tcW w:w="1500" w:type="dxa"/>
            <w:tcBorders>
              <w:top w:val="nil"/>
              <w:left w:val="single" w:sz="2" w:space="0" w:color="auto"/>
              <w:bottom w:val="single" w:sz="2" w:space="0" w:color="auto"/>
              <w:right w:val="single" w:sz="2" w:space="0" w:color="auto"/>
            </w:tcBorders>
            <w:tcMar>
              <w:top w:w="100" w:type="dxa"/>
            </w:tcMar>
            <w:vAlign w:val="center"/>
          </w:tcPr>
          <w:p w14:paraId="78DC8910" w14:textId="77777777" w:rsidR="00A77B3E" w:rsidRDefault="009B680F">
            <w:pPr>
              <w:jc w:val="right"/>
              <w:rPr>
                <w:color w:val="000000"/>
                <w:u w:color="000000"/>
              </w:rPr>
            </w:pPr>
            <w:r>
              <w:rPr>
                <w:sz w:val="18"/>
              </w:rPr>
              <w:t>331,20</w:t>
            </w:r>
          </w:p>
        </w:tc>
        <w:tc>
          <w:tcPr>
            <w:tcW w:w="900" w:type="dxa"/>
            <w:tcBorders>
              <w:top w:val="nil"/>
              <w:left w:val="nil"/>
              <w:bottom w:val="single" w:sz="2" w:space="0" w:color="auto"/>
              <w:right w:val="single" w:sz="2" w:space="0" w:color="auto"/>
            </w:tcBorders>
            <w:tcMar>
              <w:top w:w="100" w:type="dxa"/>
            </w:tcMar>
            <w:vAlign w:val="center"/>
          </w:tcPr>
          <w:p w14:paraId="3F832492" w14:textId="77777777" w:rsidR="00A77B3E" w:rsidRDefault="009B680F">
            <w:pPr>
              <w:jc w:val="right"/>
              <w:rPr>
                <w:color w:val="000000"/>
                <w:u w:color="000000"/>
              </w:rPr>
            </w:pPr>
            <w:r>
              <w:rPr>
                <w:sz w:val="18"/>
              </w:rPr>
              <w:t>203,19%</w:t>
            </w:r>
          </w:p>
        </w:tc>
      </w:tr>
      <w:tr w:rsidR="007F256B" w14:paraId="1F69CA7D"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2AEA944A"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0447AB2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7CFF6F" w14:textId="77777777" w:rsidR="00A77B3E" w:rsidRDefault="009B680F">
            <w:pPr>
              <w:jc w:val="center"/>
              <w:rPr>
                <w:color w:val="000000"/>
                <w:u w:color="000000"/>
              </w:rPr>
            </w:pPr>
            <w:r>
              <w:rPr>
                <w:sz w:val="18"/>
              </w:rPr>
              <w:t>0940</w:t>
            </w:r>
          </w:p>
        </w:tc>
        <w:tc>
          <w:tcPr>
            <w:tcW w:w="3345" w:type="dxa"/>
            <w:tcBorders>
              <w:top w:val="single" w:sz="2" w:space="0" w:color="auto"/>
              <w:left w:val="nil"/>
              <w:bottom w:val="single" w:sz="2" w:space="0" w:color="auto"/>
              <w:right w:val="single" w:sz="2" w:space="0" w:color="auto"/>
            </w:tcBorders>
            <w:tcMar>
              <w:top w:w="100" w:type="dxa"/>
            </w:tcMar>
            <w:vAlign w:val="center"/>
          </w:tcPr>
          <w:p w14:paraId="7260151F" w14:textId="77777777" w:rsidR="00A77B3E" w:rsidRDefault="009B680F">
            <w:pPr>
              <w:jc w:val="left"/>
              <w:rPr>
                <w:color w:val="000000"/>
                <w:u w:color="000000"/>
              </w:rPr>
            </w:pPr>
            <w:r>
              <w:rPr>
                <w:sz w:val="18"/>
              </w:rPr>
              <w:t>Wpływy z rozliczeń/zwrotów z lat ubiegłych</w:t>
            </w:r>
          </w:p>
        </w:tc>
        <w:tc>
          <w:tcPr>
            <w:tcW w:w="1455" w:type="dxa"/>
            <w:tcBorders>
              <w:top w:val="nil"/>
              <w:left w:val="nil"/>
              <w:bottom w:val="single" w:sz="2" w:space="0" w:color="auto"/>
              <w:right w:val="nil"/>
            </w:tcBorders>
            <w:tcMar>
              <w:top w:w="100" w:type="dxa"/>
            </w:tcMar>
            <w:vAlign w:val="center"/>
          </w:tcPr>
          <w:p w14:paraId="6B173142" w14:textId="77777777" w:rsidR="00A77B3E" w:rsidRDefault="009B680F">
            <w:pPr>
              <w:jc w:val="right"/>
              <w:rPr>
                <w:color w:val="000000"/>
                <w:u w:color="000000"/>
              </w:rPr>
            </w:pPr>
            <w:r>
              <w:rPr>
                <w:sz w:val="18"/>
              </w:rPr>
              <w:t>3 027,00</w:t>
            </w:r>
          </w:p>
        </w:tc>
        <w:tc>
          <w:tcPr>
            <w:tcW w:w="1500" w:type="dxa"/>
            <w:tcBorders>
              <w:top w:val="nil"/>
              <w:left w:val="single" w:sz="2" w:space="0" w:color="auto"/>
              <w:bottom w:val="single" w:sz="2" w:space="0" w:color="auto"/>
              <w:right w:val="single" w:sz="2" w:space="0" w:color="auto"/>
            </w:tcBorders>
            <w:tcMar>
              <w:top w:w="100" w:type="dxa"/>
            </w:tcMar>
            <w:vAlign w:val="center"/>
          </w:tcPr>
          <w:p w14:paraId="73C99980" w14:textId="77777777" w:rsidR="00A77B3E" w:rsidRDefault="009B680F">
            <w:pPr>
              <w:jc w:val="right"/>
              <w:rPr>
                <w:color w:val="000000"/>
                <w:u w:color="000000"/>
              </w:rPr>
            </w:pPr>
            <w:r>
              <w:rPr>
                <w:sz w:val="18"/>
              </w:rPr>
              <w:t>35,01</w:t>
            </w:r>
          </w:p>
        </w:tc>
        <w:tc>
          <w:tcPr>
            <w:tcW w:w="900" w:type="dxa"/>
            <w:tcBorders>
              <w:top w:val="nil"/>
              <w:left w:val="nil"/>
              <w:bottom w:val="single" w:sz="2" w:space="0" w:color="auto"/>
              <w:right w:val="single" w:sz="2" w:space="0" w:color="auto"/>
            </w:tcBorders>
            <w:tcMar>
              <w:top w:w="100" w:type="dxa"/>
            </w:tcMar>
            <w:vAlign w:val="center"/>
          </w:tcPr>
          <w:p w14:paraId="1812AC54" w14:textId="77777777" w:rsidR="00A77B3E" w:rsidRDefault="009B680F">
            <w:pPr>
              <w:jc w:val="right"/>
              <w:rPr>
                <w:color w:val="000000"/>
                <w:u w:color="000000"/>
              </w:rPr>
            </w:pPr>
            <w:r>
              <w:rPr>
                <w:sz w:val="18"/>
              </w:rPr>
              <w:t>1,16%</w:t>
            </w:r>
          </w:p>
        </w:tc>
      </w:tr>
      <w:tr w:rsidR="007F256B" w14:paraId="2D452F22" w14:textId="77777777">
        <w:trPr>
          <w:trHeight w:val="244"/>
        </w:trPr>
        <w:tc>
          <w:tcPr>
            <w:tcW w:w="915" w:type="dxa"/>
            <w:tcBorders>
              <w:top w:val="nil"/>
              <w:left w:val="single" w:sz="2" w:space="0" w:color="auto"/>
              <w:bottom w:val="nil"/>
              <w:right w:val="nil"/>
            </w:tcBorders>
            <w:tcMar>
              <w:top w:w="100" w:type="dxa"/>
            </w:tcMar>
            <w:vAlign w:val="center"/>
          </w:tcPr>
          <w:p w14:paraId="3889EB3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E1058B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2955B9" w14:textId="77777777" w:rsidR="00A77B3E" w:rsidRDefault="009B680F">
            <w:pPr>
              <w:jc w:val="center"/>
              <w:rPr>
                <w:color w:val="000000"/>
                <w:u w:color="000000"/>
              </w:rPr>
            </w:pPr>
            <w:r>
              <w:rPr>
                <w:sz w:val="18"/>
              </w:rPr>
              <w:t>0870</w:t>
            </w:r>
          </w:p>
        </w:tc>
        <w:tc>
          <w:tcPr>
            <w:tcW w:w="3345" w:type="dxa"/>
            <w:tcBorders>
              <w:top w:val="single" w:sz="2" w:space="0" w:color="auto"/>
              <w:left w:val="nil"/>
              <w:bottom w:val="single" w:sz="2" w:space="0" w:color="auto"/>
              <w:right w:val="single" w:sz="2" w:space="0" w:color="auto"/>
            </w:tcBorders>
            <w:tcMar>
              <w:top w:w="100" w:type="dxa"/>
            </w:tcMar>
            <w:vAlign w:val="center"/>
          </w:tcPr>
          <w:p w14:paraId="70CA9F34" w14:textId="77777777" w:rsidR="00A77B3E" w:rsidRDefault="009B680F">
            <w:pPr>
              <w:jc w:val="left"/>
              <w:rPr>
                <w:color w:val="000000"/>
                <w:u w:color="000000"/>
              </w:rPr>
            </w:pPr>
            <w:r>
              <w:rPr>
                <w:sz w:val="18"/>
              </w:rPr>
              <w:t>Wpływy ze sprzedaży składników majątkowych</w:t>
            </w:r>
          </w:p>
        </w:tc>
        <w:tc>
          <w:tcPr>
            <w:tcW w:w="1455" w:type="dxa"/>
            <w:tcBorders>
              <w:top w:val="nil"/>
              <w:left w:val="nil"/>
              <w:bottom w:val="single" w:sz="2" w:space="0" w:color="auto"/>
              <w:right w:val="nil"/>
            </w:tcBorders>
            <w:tcMar>
              <w:top w:w="100" w:type="dxa"/>
            </w:tcMar>
            <w:vAlign w:val="center"/>
          </w:tcPr>
          <w:p w14:paraId="284A779E"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4BDBA743" w14:textId="77777777" w:rsidR="00A77B3E" w:rsidRDefault="009B680F">
            <w:pPr>
              <w:jc w:val="right"/>
              <w:rPr>
                <w:color w:val="000000"/>
                <w:u w:color="000000"/>
              </w:rPr>
            </w:pPr>
            <w:r>
              <w:rPr>
                <w:sz w:val="18"/>
              </w:rPr>
              <w:t>6 017,43</w:t>
            </w:r>
          </w:p>
        </w:tc>
        <w:tc>
          <w:tcPr>
            <w:tcW w:w="900" w:type="dxa"/>
            <w:tcBorders>
              <w:top w:val="nil"/>
              <w:left w:val="nil"/>
              <w:bottom w:val="single" w:sz="2" w:space="0" w:color="auto"/>
              <w:right w:val="single" w:sz="2" w:space="0" w:color="auto"/>
            </w:tcBorders>
            <w:tcMar>
              <w:top w:w="100" w:type="dxa"/>
            </w:tcMar>
            <w:vAlign w:val="center"/>
          </w:tcPr>
          <w:p w14:paraId="44AC9E64" w14:textId="77777777" w:rsidR="00A77B3E" w:rsidRDefault="009B680F">
            <w:pPr>
              <w:jc w:val="right"/>
              <w:rPr>
                <w:color w:val="000000"/>
                <w:u w:color="000000"/>
              </w:rPr>
            </w:pPr>
            <w:r>
              <w:rPr>
                <w:sz w:val="18"/>
              </w:rPr>
              <w:t>-</w:t>
            </w:r>
          </w:p>
        </w:tc>
      </w:tr>
      <w:tr w:rsidR="007F256B" w14:paraId="6228B2A5" w14:textId="77777777">
        <w:trPr>
          <w:trHeight w:val="240"/>
        </w:trPr>
        <w:tc>
          <w:tcPr>
            <w:tcW w:w="915" w:type="dxa"/>
            <w:tcBorders>
              <w:top w:val="nil"/>
              <w:left w:val="single" w:sz="2" w:space="0" w:color="auto"/>
              <w:bottom w:val="nil"/>
              <w:right w:val="single" w:sz="2" w:space="0" w:color="auto"/>
            </w:tcBorders>
            <w:tcMar>
              <w:top w:w="100" w:type="dxa"/>
            </w:tcMar>
            <w:vAlign w:val="center"/>
          </w:tcPr>
          <w:p w14:paraId="522DE5C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D590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1B7D29"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129D589A"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395CC318" w14:textId="77777777" w:rsidR="00A77B3E" w:rsidRDefault="009B680F">
            <w:pPr>
              <w:jc w:val="right"/>
              <w:rPr>
                <w:color w:val="000000"/>
                <w:u w:color="000000"/>
              </w:rPr>
            </w:pPr>
            <w:r>
              <w:rPr>
                <w:sz w:val="18"/>
              </w:rPr>
              <w:t>114 642,00</w:t>
            </w:r>
          </w:p>
        </w:tc>
        <w:tc>
          <w:tcPr>
            <w:tcW w:w="1500" w:type="dxa"/>
            <w:tcBorders>
              <w:top w:val="nil"/>
              <w:left w:val="single" w:sz="2" w:space="0" w:color="auto"/>
              <w:bottom w:val="single" w:sz="2" w:space="0" w:color="auto"/>
              <w:right w:val="single" w:sz="2" w:space="0" w:color="auto"/>
            </w:tcBorders>
            <w:tcMar>
              <w:top w:w="100" w:type="dxa"/>
            </w:tcMar>
            <w:vAlign w:val="center"/>
          </w:tcPr>
          <w:p w14:paraId="36B53D92" w14:textId="77777777" w:rsidR="00A77B3E" w:rsidRDefault="009B680F">
            <w:pPr>
              <w:jc w:val="right"/>
              <w:rPr>
                <w:color w:val="000000"/>
                <w:u w:color="000000"/>
              </w:rPr>
            </w:pPr>
            <w:r>
              <w:rPr>
                <w:sz w:val="18"/>
              </w:rPr>
              <w:t>115 578,13</w:t>
            </w:r>
          </w:p>
        </w:tc>
        <w:tc>
          <w:tcPr>
            <w:tcW w:w="900" w:type="dxa"/>
            <w:tcBorders>
              <w:top w:val="nil"/>
              <w:left w:val="nil"/>
              <w:bottom w:val="single" w:sz="2" w:space="0" w:color="auto"/>
              <w:right w:val="single" w:sz="2" w:space="0" w:color="auto"/>
            </w:tcBorders>
            <w:tcMar>
              <w:top w:w="100" w:type="dxa"/>
            </w:tcMar>
            <w:vAlign w:val="center"/>
          </w:tcPr>
          <w:p w14:paraId="6207D950" w14:textId="77777777" w:rsidR="00A77B3E" w:rsidRDefault="009B680F">
            <w:pPr>
              <w:jc w:val="right"/>
              <w:rPr>
                <w:color w:val="000000"/>
                <w:u w:color="000000"/>
              </w:rPr>
            </w:pPr>
            <w:r>
              <w:rPr>
                <w:sz w:val="18"/>
              </w:rPr>
              <w:t>100,82%</w:t>
            </w:r>
          </w:p>
        </w:tc>
      </w:tr>
      <w:tr w:rsidR="007F256B" w14:paraId="54E3413E"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4E5A42F3"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77C74A6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7E415D" w14:textId="77777777" w:rsidR="00A77B3E" w:rsidRDefault="009B680F">
            <w:pPr>
              <w:jc w:val="center"/>
              <w:rPr>
                <w:color w:val="000000"/>
                <w:u w:color="000000"/>
              </w:rPr>
            </w:pPr>
            <w:r>
              <w:rPr>
                <w:sz w:val="18"/>
              </w:rPr>
              <w:t>2130</w:t>
            </w:r>
          </w:p>
        </w:tc>
        <w:tc>
          <w:tcPr>
            <w:tcW w:w="3345" w:type="dxa"/>
            <w:tcBorders>
              <w:top w:val="single" w:sz="2" w:space="0" w:color="auto"/>
              <w:left w:val="nil"/>
              <w:bottom w:val="single" w:sz="2" w:space="0" w:color="auto"/>
              <w:right w:val="single" w:sz="2" w:space="0" w:color="auto"/>
            </w:tcBorders>
            <w:tcMar>
              <w:top w:w="100" w:type="dxa"/>
            </w:tcMar>
            <w:vAlign w:val="center"/>
          </w:tcPr>
          <w:p w14:paraId="0D9E4EA7" w14:textId="77777777" w:rsidR="00A77B3E" w:rsidRDefault="009B680F">
            <w:pPr>
              <w:jc w:val="left"/>
              <w:rPr>
                <w:color w:val="000000"/>
                <w:u w:color="000000"/>
              </w:rPr>
            </w:pPr>
            <w:r>
              <w:rPr>
                <w:sz w:val="18"/>
              </w:rPr>
              <w:t>Dotacje celowe otrzymane z budżetu państwa na realizację bieżących zadań własnych powiatu</w:t>
            </w:r>
          </w:p>
        </w:tc>
        <w:tc>
          <w:tcPr>
            <w:tcW w:w="1455" w:type="dxa"/>
            <w:tcBorders>
              <w:top w:val="nil"/>
              <w:left w:val="nil"/>
              <w:bottom w:val="single" w:sz="2" w:space="0" w:color="auto"/>
              <w:right w:val="nil"/>
            </w:tcBorders>
            <w:tcMar>
              <w:top w:w="100" w:type="dxa"/>
            </w:tcMar>
            <w:vAlign w:val="center"/>
          </w:tcPr>
          <w:p w14:paraId="0D3C032F" w14:textId="77777777" w:rsidR="00A77B3E" w:rsidRDefault="009B680F">
            <w:pPr>
              <w:jc w:val="right"/>
              <w:rPr>
                <w:color w:val="000000"/>
                <w:u w:color="000000"/>
              </w:rPr>
            </w:pPr>
            <w:r>
              <w:rPr>
                <w:sz w:val="18"/>
              </w:rPr>
              <w:t>4 862 076,00</w:t>
            </w:r>
          </w:p>
        </w:tc>
        <w:tc>
          <w:tcPr>
            <w:tcW w:w="1500" w:type="dxa"/>
            <w:tcBorders>
              <w:top w:val="nil"/>
              <w:left w:val="single" w:sz="2" w:space="0" w:color="auto"/>
              <w:bottom w:val="single" w:sz="2" w:space="0" w:color="auto"/>
              <w:right w:val="single" w:sz="2" w:space="0" w:color="auto"/>
            </w:tcBorders>
            <w:tcMar>
              <w:top w:w="100" w:type="dxa"/>
            </w:tcMar>
            <w:vAlign w:val="center"/>
          </w:tcPr>
          <w:p w14:paraId="5252E37C" w14:textId="77777777" w:rsidR="00A77B3E" w:rsidRDefault="009B680F">
            <w:pPr>
              <w:jc w:val="right"/>
              <w:rPr>
                <w:color w:val="000000"/>
                <w:u w:color="000000"/>
              </w:rPr>
            </w:pPr>
            <w:r>
              <w:rPr>
                <w:sz w:val="18"/>
              </w:rPr>
              <w:t>4 840 463,25</w:t>
            </w:r>
          </w:p>
        </w:tc>
        <w:tc>
          <w:tcPr>
            <w:tcW w:w="900" w:type="dxa"/>
            <w:tcBorders>
              <w:top w:val="nil"/>
              <w:left w:val="nil"/>
              <w:bottom w:val="single" w:sz="2" w:space="0" w:color="auto"/>
              <w:right w:val="single" w:sz="2" w:space="0" w:color="auto"/>
            </w:tcBorders>
            <w:tcMar>
              <w:top w:w="100" w:type="dxa"/>
            </w:tcMar>
            <w:vAlign w:val="center"/>
          </w:tcPr>
          <w:p w14:paraId="50EDFBD7" w14:textId="77777777" w:rsidR="00A77B3E" w:rsidRDefault="009B680F">
            <w:pPr>
              <w:jc w:val="right"/>
              <w:rPr>
                <w:color w:val="000000"/>
                <w:u w:color="000000"/>
              </w:rPr>
            </w:pPr>
            <w:r>
              <w:rPr>
                <w:sz w:val="18"/>
              </w:rPr>
              <w:t>99,56%</w:t>
            </w:r>
          </w:p>
        </w:tc>
      </w:tr>
      <w:tr w:rsidR="007F256B" w14:paraId="56A4B403" w14:textId="77777777">
        <w:trPr>
          <w:trHeight w:val="915"/>
        </w:trPr>
        <w:tc>
          <w:tcPr>
            <w:tcW w:w="915" w:type="dxa"/>
            <w:tcBorders>
              <w:top w:val="nil"/>
              <w:left w:val="single" w:sz="2" w:space="0" w:color="auto"/>
              <w:bottom w:val="nil"/>
              <w:right w:val="nil"/>
            </w:tcBorders>
            <w:tcMar>
              <w:top w:w="100" w:type="dxa"/>
            </w:tcMar>
            <w:vAlign w:val="center"/>
          </w:tcPr>
          <w:p w14:paraId="2D4AD51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ADCDC7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01D123" w14:textId="77777777" w:rsidR="00A77B3E" w:rsidRDefault="009B680F">
            <w:pPr>
              <w:jc w:val="center"/>
              <w:rPr>
                <w:color w:val="000000"/>
                <w:u w:color="000000"/>
              </w:rPr>
            </w:pPr>
            <w:r>
              <w:rPr>
                <w:sz w:val="18"/>
              </w:rPr>
              <w:t>2360</w:t>
            </w:r>
          </w:p>
        </w:tc>
        <w:tc>
          <w:tcPr>
            <w:tcW w:w="3345" w:type="dxa"/>
            <w:tcBorders>
              <w:top w:val="single" w:sz="2" w:space="0" w:color="auto"/>
              <w:left w:val="nil"/>
              <w:bottom w:val="single" w:sz="2" w:space="0" w:color="auto"/>
              <w:right w:val="single" w:sz="2" w:space="0" w:color="auto"/>
            </w:tcBorders>
            <w:tcMar>
              <w:top w:w="100" w:type="dxa"/>
            </w:tcMar>
            <w:vAlign w:val="center"/>
          </w:tcPr>
          <w:p w14:paraId="3EC10FBF"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455" w:type="dxa"/>
            <w:tcBorders>
              <w:top w:val="nil"/>
              <w:left w:val="nil"/>
              <w:bottom w:val="single" w:sz="2" w:space="0" w:color="auto"/>
              <w:right w:val="nil"/>
            </w:tcBorders>
            <w:tcMar>
              <w:top w:w="100" w:type="dxa"/>
            </w:tcMar>
            <w:vAlign w:val="center"/>
          </w:tcPr>
          <w:p w14:paraId="0F85D8BF"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CD8E05F" w14:textId="77777777" w:rsidR="00A77B3E" w:rsidRDefault="009B680F">
            <w:pPr>
              <w:jc w:val="right"/>
              <w:rPr>
                <w:color w:val="000000"/>
                <w:u w:color="000000"/>
              </w:rPr>
            </w:pPr>
            <w:r>
              <w:rPr>
                <w:sz w:val="18"/>
              </w:rPr>
              <w:t>350,86</w:t>
            </w:r>
          </w:p>
        </w:tc>
        <w:tc>
          <w:tcPr>
            <w:tcW w:w="900" w:type="dxa"/>
            <w:tcBorders>
              <w:top w:val="nil"/>
              <w:left w:val="nil"/>
              <w:bottom w:val="single" w:sz="2" w:space="0" w:color="auto"/>
              <w:right w:val="single" w:sz="2" w:space="0" w:color="auto"/>
            </w:tcBorders>
            <w:tcMar>
              <w:top w:w="100" w:type="dxa"/>
            </w:tcMar>
            <w:vAlign w:val="center"/>
          </w:tcPr>
          <w:p w14:paraId="47244CD7" w14:textId="77777777" w:rsidR="00A77B3E" w:rsidRDefault="009B680F">
            <w:pPr>
              <w:jc w:val="right"/>
              <w:rPr>
                <w:color w:val="000000"/>
                <w:u w:color="000000"/>
              </w:rPr>
            </w:pPr>
            <w:r>
              <w:rPr>
                <w:sz w:val="18"/>
              </w:rPr>
              <w:t>-</w:t>
            </w:r>
          </w:p>
        </w:tc>
      </w:tr>
      <w:tr w:rsidR="007F256B" w14:paraId="5AE70F3E" w14:textId="77777777">
        <w:trPr>
          <w:trHeight w:val="244"/>
        </w:trPr>
        <w:tc>
          <w:tcPr>
            <w:tcW w:w="915" w:type="dxa"/>
            <w:tcBorders>
              <w:top w:val="nil"/>
              <w:left w:val="single" w:sz="2" w:space="0" w:color="auto"/>
              <w:bottom w:val="nil"/>
              <w:right w:val="nil"/>
            </w:tcBorders>
            <w:tcMar>
              <w:top w:w="100" w:type="dxa"/>
            </w:tcMar>
            <w:vAlign w:val="center"/>
          </w:tcPr>
          <w:p w14:paraId="079AC41D"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57624B06" w14:textId="77777777" w:rsidR="00A77B3E" w:rsidRDefault="009B680F">
            <w:pPr>
              <w:jc w:val="center"/>
              <w:rPr>
                <w:color w:val="000000"/>
                <w:u w:color="000000"/>
              </w:rPr>
            </w:pPr>
            <w:r>
              <w:rPr>
                <w:sz w:val="18"/>
              </w:rPr>
              <w:t>85203</w:t>
            </w:r>
          </w:p>
        </w:tc>
        <w:tc>
          <w:tcPr>
            <w:tcW w:w="930" w:type="dxa"/>
            <w:tcBorders>
              <w:top w:val="nil"/>
              <w:left w:val="nil"/>
              <w:bottom w:val="single" w:sz="2" w:space="0" w:color="auto"/>
              <w:right w:val="single" w:sz="2" w:space="0" w:color="auto"/>
            </w:tcBorders>
            <w:tcMar>
              <w:top w:w="100" w:type="dxa"/>
            </w:tcMar>
            <w:vAlign w:val="center"/>
          </w:tcPr>
          <w:p w14:paraId="70E511C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EE6D429" w14:textId="77777777" w:rsidR="00A77B3E" w:rsidRDefault="009B680F">
            <w:pPr>
              <w:jc w:val="left"/>
              <w:rPr>
                <w:color w:val="000000"/>
                <w:u w:color="000000"/>
              </w:rPr>
            </w:pPr>
            <w:r>
              <w:rPr>
                <w:sz w:val="18"/>
              </w:rPr>
              <w:t>Ośrodki wsparcia</w:t>
            </w:r>
          </w:p>
        </w:tc>
        <w:tc>
          <w:tcPr>
            <w:tcW w:w="1455" w:type="dxa"/>
            <w:tcBorders>
              <w:top w:val="nil"/>
              <w:left w:val="nil"/>
              <w:bottom w:val="single" w:sz="2" w:space="0" w:color="auto"/>
              <w:right w:val="nil"/>
            </w:tcBorders>
            <w:tcMar>
              <w:top w:w="100" w:type="dxa"/>
            </w:tcMar>
            <w:vAlign w:val="center"/>
          </w:tcPr>
          <w:p w14:paraId="1865E178" w14:textId="77777777" w:rsidR="00A77B3E" w:rsidRDefault="009B680F">
            <w:pPr>
              <w:jc w:val="right"/>
              <w:rPr>
                <w:color w:val="000000"/>
                <w:u w:color="000000"/>
              </w:rPr>
            </w:pPr>
            <w:r>
              <w:rPr>
                <w:sz w:val="18"/>
              </w:rPr>
              <w:t>892 266,00</w:t>
            </w:r>
          </w:p>
        </w:tc>
        <w:tc>
          <w:tcPr>
            <w:tcW w:w="1500" w:type="dxa"/>
            <w:tcBorders>
              <w:top w:val="nil"/>
              <w:left w:val="single" w:sz="2" w:space="0" w:color="auto"/>
              <w:bottom w:val="single" w:sz="2" w:space="0" w:color="auto"/>
              <w:right w:val="single" w:sz="2" w:space="0" w:color="auto"/>
            </w:tcBorders>
            <w:tcMar>
              <w:top w:w="100" w:type="dxa"/>
            </w:tcMar>
            <w:vAlign w:val="center"/>
          </w:tcPr>
          <w:p w14:paraId="17877164" w14:textId="77777777" w:rsidR="00A77B3E" w:rsidRDefault="009B680F">
            <w:pPr>
              <w:jc w:val="right"/>
              <w:rPr>
                <w:color w:val="000000"/>
                <w:u w:color="000000"/>
              </w:rPr>
            </w:pPr>
            <w:r>
              <w:rPr>
                <w:sz w:val="18"/>
              </w:rPr>
              <w:t>862 820,55</w:t>
            </w:r>
          </w:p>
        </w:tc>
        <w:tc>
          <w:tcPr>
            <w:tcW w:w="900" w:type="dxa"/>
            <w:tcBorders>
              <w:top w:val="nil"/>
              <w:left w:val="nil"/>
              <w:bottom w:val="single" w:sz="2" w:space="0" w:color="auto"/>
              <w:right w:val="single" w:sz="2" w:space="0" w:color="auto"/>
            </w:tcBorders>
            <w:tcMar>
              <w:top w:w="100" w:type="dxa"/>
            </w:tcMar>
            <w:vAlign w:val="center"/>
          </w:tcPr>
          <w:p w14:paraId="4215D707" w14:textId="77777777" w:rsidR="00A77B3E" w:rsidRDefault="009B680F">
            <w:pPr>
              <w:jc w:val="right"/>
              <w:rPr>
                <w:color w:val="000000"/>
                <w:u w:color="000000"/>
              </w:rPr>
            </w:pPr>
            <w:r>
              <w:rPr>
                <w:sz w:val="18"/>
              </w:rPr>
              <w:t>96,70%</w:t>
            </w:r>
          </w:p>
        </w:tc>
      </w:tr>
      <w:tr w:rsidR="007F256B" w14:paraId="077DE979"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6D40A65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3A829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B0C82D"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1FFC40B7"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2B4B6235" w14:textId="77777777" w:rsidR="00A77B3E" w:rsidRDefault="009B680F">
            <w:pPr>
              <w:jc w:val="right"/>
              <w:rPr>
                <w:color w:val="000000"/>
                <w:u w:color="000000"/>
              </w:rPr>
            </w:pPr>
            <w:r>
              <w:rPr>
                <w:sz w:val="18"/>
              </w:rPr>
              <w:t>892 266,00</w:t>
            </w:r>
          </w:p>
        </w:tc>
        <w:tc>
          <w:tcPr>
            <w:tcW w:w="1500" w:type="dxa"/>
            <w:tcBorders>
              <w:top w:val="nil"/>
              <w:left w:val="single" w:sz="2" w:space="0" w:color="auto"/>
              <w:bottom w:val="single" w:sz="2" w:space="0" w:color="auto"/>
              <w:right w:val="single" w:sz="2" w:space="0" w:color="auto"/>
            </w:tcBorders>
            <w:tcMar>
              <w:top w:w="100" w:type="dxa"/>
            </w:tcMar>
            <w:vAlign w:val="center"/>
          </w:tcPr>
          <w:p w14:paraId="060347CD" w14:textId="77777777" w:rsidR="00A77B3E" w:rsidRDefault="009B680F">
            <w:pPr>
              <w:jc w:val="right"/>
              <w:rPr>
                <w:color w:val="000000"/>
                <w:u w:color="000000"/>
              </w:rPr>
            </w:pPr>
            <w:r>
              <w:rPr>
                <w:sz w:val="18"/>
              </w:rPr>
              <w:t>862 820,55</w:t>
            </w:r>
          </w:p>
        </w:tc>
        <w:tc>
          <w:tcPr>
            <w:tcW w:w="900" w:type="dxa"/>
            <w:tcBorders>
              <w:top w:val="nil"/>
              <w:left w:val="nil"/>
              <w:bottom w:val="single" w:sz="2" w:space="0" w:color="auto"/>
              <w:right w:val="single" w:sz="2" w:space="0" w:color="auto"/>
            </w:tcBorders>
            <w:tcMar>
              <w:top w:w="100" w:type="dxa"/>
            </w:tcMar>
            <w:vAlign w:val="center"/>
          </w:tcPr>
          <w:p w14:paraId="46E62DF5" w14:textId="77777777" w:rsidR="00A77B3E" w:rsidRDefault="009B680F">
            <w:pPr>
              <w:jc w:val="right"/>
              <w:rPr>
                <w:color w:val="000000"/>
                <w:u w:color="000000"/>
              </w:rPr>
            </w:pPr>
            <w:r>
              <w:rPr>
                <w:sz w:val="18"/>
              </w:rPr>
              <w:t>96,70%</w:t>
            </w:r>
          </w:p>
        </w:tc>
      </w:tr>
      <w:tr w:rsidR="007F256B" w14:paraId="5BD0985A" w14:textId="77777777">
        <w:trPr>
          <w:trHeight w:val="244"/>
        </w:trPr>
        <w:tc>
          <w:tcPr>
            <w:tcW w:w="915" w:type="dxa"/>
            <w:tcBorders>
              <w:top w:val="nil"/>
              <w:left w:val="single" w:sz="2" w:space="0" w:color="auto"/>
              <w:bottom w:val="nil"/>
              <w:right w:val="nil"/>
            </w:tcBorders>
            <w:tcMar>
              <w:top w:w="100" w:type="dxa"/>
            </w:tcMar>
            <w:vAlign w:val="center"/>
          </w:tcPr>
          <w:p w14:paraId="047275C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61D8E04" w14:textId="77777777" w:rsidR="00A77B3E" w:rsidRDefault="009B680F">
            <w:pPr>
              <w:jc w:val="center"/>
              <w:rPr>
                <w:color w:val="000000"/>
                <w:u w:color="000000"/>
              </w:rPr>
            </w:pPr>
            <w:r>
              <w:rPr>
                <w:sz w:val="18"/>
              </w:rPr>
              <w:t>85218</w:t>
            </w:r>
          </w:p>
        </w:tc>
        <w:tc>
          <w:tcPr>
            <w:tcW w:w="930" w:type="dxa"/>
            <w:tcBorders>
              <w:top w:val="nil"/>
              <w:left w:val="nil"/>
              <w:bottom w:val="single" w:sz="2" w:space="0" w:color="auto"/>
              <w:right w:val="single" w:sz="2" w:space="0" w:color="auto"/>
            </w:tcBorders>
            <w:tcMar>
              <w:top w:w="100" w:type="dxa"/>
            </w:tcMar>
            <w:vAlign w:val="center"/>
          </w:tcPr>
          <w:p w14:paraId="26DDFBCF"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2D11EB33" w14:textId="77777777" w:rsidR="00A77B3E" w:rsidRDefault="009B680F">
            <w:pPr>
              <w:jc w:val="left"/>
              <w:rPr>
                <w:color w:val="000000"/>
                <w:u w:color="000000"/>
              </w:rPr>
            </w:pPr>
            <w:r>
              <w:rPr>
                <w:sz w:val="18"/>
              </w:rPr>
              <w:t>Powiatowe centra pomocy rodzinie</w:t>
            </w:r>
          </w:p>
        </w:tc>
        <w:tc>
          <w:tcPr>
            <w:tcW w:w="1455" w:type="dxa"/>
            <w:tcBorders>
              <w:top w:val="nil"/>
              <w:left w:val="nil"/>
              <w:bottom w:val="single" w:sz="2" w:space="0" w:color="auto"/>
              <w:right w:val="nil"/>
            </w:tcBorders>
            <w:tcMar>
              <w:top w:w="100" w:type="dxa"/>
            </w:tcMar>
            <w:vAlign w:val="center"/>
          </w:tcPr>
          <w:p w14:paraId="2378C371" w14:textId="77777777" w:rsidR="00A77B3E" w:rsidRDefault="009B680F">
            <w:pPr>
              <w:jc w:val="right"/>
              <w:rPr>
                <w:color w:val="000000"/>
                <w:u w:color="000000"/>
              </w:rPr>
            </w:pPr>
            <w:r>
              <w:rPr>
                <w:sz w:val="18"/>
              </w:rPr>
              <w:t>15 402,00</w:t>
            </w:r>
          </w:p>
        </w:tc>
        <w:tc>
          <w:tcPr>
            <w:tcW w:w="1500" w:type="dxa"/>
            <w:tcBorders>
              <w:top w:val="nil"/>
              <w:left w:val="single" w:sz="2" w:space="0" w:color="auto"/>
              <w:bottom w:val="single" w:sz="2" w:space="0" w:color="auto"/>
              <w:right w:val="single" w:sz="2" w:space="0" w:color="auto"/>
            </w:tcBorders>
            <w:tcMar>
              <w:top w:w="100" w:type="dxa"/>
            </w:tcMar>
            <w:vAlign w:val="center"/>
          </w:tcPr>
          <w:p w14:paraId="6AEE9D91" w14:textId="77777777" w:rsidR="00A77B3E" w:rsidRDefault="009B680F">
            <w:pPr>
              <w:jc w:val="right"/>
              <w:rPr>
                <w:color w:val="000000"/>
                <w:u w:color="000000"/>
              </w:rPr>
            </w:pPr>
            <w:r>
              <w:rPr>
                <w:sz w:val="18"/>
              </w:rPr>
              <w:t>15 371,86</w:t>
            </w:r>
          </w:p>
        </w:tc>
        <w:tc>
          <w:tcPr>
            <w:tcW w:w="900" w:type="dxa"/>
            <w:tcBorders>
              <w:top w:val="nil"/>
              <w:left w:val="nil"/>
              <w:bottom w:val="single" w:sz="2" w:space="0" w:color="auto"/>
              <w:right w:val="single" w:sz="2" w:space="0" w:color="auto"/>
            </w:tcBorders>
            <w:tcMar>
              <w:top w:w="100" w:type="dxa"/>
            </w:tcMar>
            <w:vAlign w:val="center"/>
          </w:tcPr>
          <w:p w14:paraId="5F1FA382" w14:textId="77777777" w:rsidR="00A77B3E" w:rsidRDefault="009B680F">
            <w:pPr>
              <w:jc w:val="right"/>
              <w:rPr>
                <w:color w:val="000000"/>
                <w:u w:color="000000"/>
              </w:rPr>
            </w:pPr>
            <w:r>
              <w:rPr>
                <w:sz w:val="18"/>
              </w:rPr>
              <w:t>99,80%</w:t>
            </w:r>
          </w:p>
        </w:tc>
      </w:tr>
      <w:tr w:rsidR="007F256B" w14:paraId="4733ACDE"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6C71A4A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EC5E94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93A142" w14:textId="77777777" w:rsidR="00A77B3E" w:rsidRDefault="009B680F">
            <w:pPr>
              <w:jc w:val="center"/>
              <w:rPr>
                <w:color w:val="000000"/>
                <w:u w:color="000000"/>
              </w:rPr>
            </w:pPr>
            <w:r>
              <w:rPr>
                <w:sz w:val="18"/>
              </w:rPr>
              <w:t>0750</w:t>
            </w:r>
          </w:p>
        </w:tc>
        <w:tc>
          <w:tcPr>
            <w:tcW w:w="3345" w:type="dxa"/>
            <w:tcBorders>
              <w:top w:val="single" w:sz="2" w:space="0" w:color="auto"/>
              <w:left w:val="nil"/>
              <w:bottom w:val="single" w:sz="2" w:space="0" w:color="auto"/>
              <w:right w:val="single" w:sz="2" w:space="0" w:color="auto"/>
            </w:tcBorders>
            <w:tcMar>
              <w:top w:w="100" w:type="dxa"/>
            </w:tcMar>
            <w:vAlign w:val="center"/>
          </w:tcPr>
          <w:p w14:paraId="5F9E57F6"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455" w:type="dxa"/>
            <w:tcBorders>
              <w:top w:val="nil"/>
              <w:left w:val="nil"/>
              <w:bottom w:val="single" w:sz="2" w:space="0" w:color="auto"/>
              <w:right w:val="nil"/>
            </w:tcBorders>
            <w:tcMar>
              <w:top w:w="100" w:type="dxa"/>
            </w:tcMar>
            <w:vAlign w:val="center"/>
          </w:tcPr>
          <w:p w14:paraId="58A1634A" w14:textId="77777777" w:rsidR="00A77B3E" w:rsidRDefault="009B680F">
            <w:pPr>
              <w:jc w:val="right"/>
              <w:rPr>
                <w:color w:val="000000"/>
                <w:u w:color="000000"/>
              </w:rPr>
            </w:pPr>
            <w:r>
              <w:rPr>
                <w:sz w:val="18"/>
              </w:rPr>
              <w:t>10 771,00</w:t>
            </w:r>
          </w:p>
        </w:tc>
        <w:tc>
          <w:tcPr>
            <w:tcW w:w="1500" w:type="dxa"/>
            <w:tcBorders>
              <w:top w:val="nil"/>
              <w:left w:val="single" w:sz="2" w:space="0" w:color="auto"/>
              <w:bottom w:val="single" w:sz="2" w:space="0" w:color="auto"/>
              <w:right w:val="single" w:sz="2" w:space="0" w:color="auto"/>
            </w:tcBorders>
            <w:tcMar>
              <w:top w:w="100" w:type="dxa"/>
            </w:tcMar>
            <w:vAlign w:val="center"/>
          </w:tcPr>
          <w:p w14:paraId="426AEF71" w14:textId="77777777" w:rsidR="00A77B3E" w:rsidRDefault="009B680F">
            <w:pPr>
              <w:jc w:val="right"/>
              <w:rPr>
                <w:color w:val="000000"/>
                <w:u w:color="000000"/>
              </w:rPr>
            </w:pPr>
            <w:r>
              <w:rPr>
                <w:sz w:val="18"/>
              </w:rPr>
              <w:t>10 771,36</w:t>
            </w:r>
          </w:p>
        </w:tc>
        <w:tc>
          <w:tcPr>
            <w:tcW w:w="900" w:type="dxa"/>
            <w:tcBorders>
              <w:top w:val="nil"/>
              <w:left w:val="nil"/>
              <w:bottom w:val="single" w:sz="2" w:space="0" w:color="auto"/>
              <w:right w:val="single" w:sz="2" w:space="0" w:color="auto"/>
            </w:tcBorders>
            <w:tcMar>
              <w:top w:w="100" w:type="dxa"/>
            </w:tcMar>
            <w:vAlign w:val="center"/>
          </w:tcPr>
          <w:p w14:paraId="1B708890" w14:textId="77777777" w:rsidR="00A77B3E" w:rsidRDefault="009B680F">
            <w:pPr>
              <w:jc w:val="right"/>
              <w:rPr>
                <w:color w:val="000000"/>
                <w:u w:color="000000"/>
              </w:rPr>
            </w:pPr>
            <w:r>
              <w:rPr>
                <w:sz w:val="18"/>
              </w:rPr>
              <w:t>100,00%</w:t>
            </w:r>
          </w:p>
        </w:tc>
      </w:tr>
      <w:tr w:rsidR="007F256B" w14:paraId="2EF7801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247B8F1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32D92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6342A2"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59004938"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7B05D9A8" w14:textId="77777777" w:rsidR="00A77B3E" w:rsidRDefault="009B680F">
            <w:pPr>
              <w:jc w:val="right"/>
              <w:rPr>
                <w:color w:val="000000"/>
                <w:u w:color="000000"/>
              </w:rPr>
            </w:pPr>
            <w:r>
              <w:rPr>
                <w:sz w:val="18"/>
              </w:rPr>
              <w:t>11,00</w:t>
            </w:r>
          </w:p>
        </w:tc>
        <w:tc>
          <w:tcPr>
            <w:tcW w:w="1500" w:type="dxa"/>
            <w:tcBorders>
              <w:top w:val="nil"/>
              <w:left w:val="single" w:sz="2" w:space="0" w:color="auto"/>
              <w:bottom w:val="single" w:sz="2" w:space="0" w:color="auto"/>
              <w:right w:val="single" w:sz="2" w:space="0" w:color="auto"/>
            </w:tcBorders>
            <w:tcMar>
              <w:top w:w="100" w:type="dxa"/>
            </w:tcMar>
            <w:vAlign w:val="center"/>
          </w:tcPr>
          <w:p w14:paraId="2A7C0CF3" w14:textId="77777777" w:rsidR="00A77B3E" w:rsidRDefault="009B680F">
            <w:pPr>
              <w:jc w:val="right"/>
              <w:rPr>
                <w:color w:val="000000"/>
                <w:u w:color="000000"/>
              </w:rPr>
            </w:pPr>
            <w:r>
              <w:rPr>
                <w:sz w:val="18"/>
              </w:rPr>
              <w:t>11,81</w:t>
            </w:r>
          </w:p>
        </w:tc>
        <w:tc>
          <w:tcPr>
            <w:tcW w:w="900" w:type="dxa"/>
            <w:tcBorders>
              <w:top w:val="nil"/>
              <w:left w:val="nil"/>
              <w:bottom w:val="single" w:sz="2" w:space="0" w:color="auto"/>
              <w:right w:val="single" w:sz="2" w:space="0" w:color="auto"/>
            </w:tcBorders>
            <w:tcMar>
              <w:top w:w="100" w:type="dxa"/>
            </w:tcMar>
            <w:vAlign w:val="center"/>
          </w:tcPr>
          <w:p w14:paraId="7409971F" w14:textId="77777777" w:rsidR="00A77B3E" w:rsidRDefault="009B680F">
            <w:pPr>
              <w:jc w:val="right"/>
              <w:rPr>
                <w:color w:val="000000"/>
                <w:u w:color="000000"/>
              </w:rPr>
            </w:pPr>
            <w:r>
              <w:rPr>
                <w:sz w:val="18"/>
              </w:rPr>
              <w:t>107,36%</w:t>
            </w:r>
          </w:p>
        </w:tc>
      </w:tr>
      <w:tr w:rsidR="007F256B" w14:paraId="0165AB7F"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67F9C7B2"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746EF39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83F8B1"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64E87C7C"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45FC8740" w14:textId="77777777" w:rsidR="00A77B3E" w:rsidRDefault="009B680F">
            <w:pPr>
              <w:jc w:val="right"/>
              <w:rPr>
                <w:color w:val="000000"/>
                <w:u w:color="000000"/>
              </w:rPr>
            </w:pPr>
            <w:r>
              <w:rPr>
                <w:sz w:val="18"/>
              </w:rPr>
              <w:t>4 620,00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3DD72CD" w14:textId="77777777" w:rsidR="00A77B3E" w:rsidRDefault="009B680F">
            <w:pPr>
              <w:jc w:val="right"/>
              <w:rPr>
                <w:color w:val="000000"/>
                <w:u w:color="000000"/>
              </w:rPr>
            </w:pPr>
            <w:r>
              <w:rPr>
                <w:sz w:val="18"/>
              </w:rPr>
              <w:t>4 354,09</w:t>
            </w:r>
          </w:p>
        </w:tc>
        <w:tc>
          <w:tcPr>
            <w:tcW w:w="900" w:type="dxa"/>
            <w:tcBorders>
              <w:top w:val="nil"/>
              <w:left w:val="nil"/>
              <w:bottom w:val="single" w:sz="2" w:space="0" w:color="auto"/>
              <w:right w:val="single" w:sz="2" w:space="0" w:color="auto"/>
            </w:tcBorders>
            <w:tcMar>
              <w:top w:w="100" w:type="dxa"/>
            </w:tcMar>
            <w:vAlign w:val="center"/>
          </w:tcPr>
          <w:p w14:paraId="6189E010" w14:textId="77777777" w:rsidR="00A77B3E" w:rsidRDefault="009B680F">
            <w:pPr>
              <w:jc w:val="right"/>
              <w:rPr>
                <w:color w:val="000000"/>
                <w:u w:color="000000"/>
              </w:rPr>
            </w:pPr>
            <w:r>
              <w:rPr>
                <w:sz w:val="18"/>
              </w:rPr>
              <w:t>94,24%</w:t>
            </w:r>
          </w:p>
        </w:tc>
      </w:tr>
      <w:tr w:rsidR="007F256B" w14:paraId="370EB1F7" w14:textId="77777777">
        <w:trPr>
          <w:trHeight w:val="885"/>
        </w:trPr>
        <w:tc>
          <w:tcPr>
            <w:tcW w:w="915" w:type="dxa"/>
            <w:tcBorders>
              <w:top w:val="nil"/>
              <w:left w:val="single" w:sz="2" w:space="0" w:color="auto"/>
              <w:bottom w:val="nil"/>
              <w:right w:val="nil"/>
            </w:tcBorders>
            <w:tcMar>
              <w:top w:w="100" w:type="dxa"/>
            </w:tcMar>
            <w:vAlign w:val="center"/>
          </w:tcPr>
          <w:p w14:paraId="3470C6E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58B8CB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A25D67" w14:textId="77777777" w:rsidR="00A77B3E" w:rsidRDefault="009B680F">
            <w:pPr>
              <w:jc w:val="center"/>
              <w:rPr>
                <w:color w:val="000000"/>
                <w:u w:color="000000"/>
              </w:rPr>
            </w:pPr>
            <w:r>
              <w:rPr>
                <w:sz w:val="18"/>
              </w:rPr>
              <w:t>2360</w:t>
            </w:r>
          </w:p>
        </w:tc>
        <w:tc>
          <w:tcPr>
            <w:tcW w:w="3345" w:type="dxa"/>
            <w:tcBorders>
              <w:top w:val="single" w:sz="2" w:space="0" w:color="auto"/>
              <w:left w:val="nil"/>
              <w:bottom w:val="single" w:sz="2" w:space="0" w:color="auto"/>
              <w:right w:val="single" w:sz="2" w:space="0" w:color="auto"/>
            </w:tcBorders>
            <w:tcMar>
              <w:top w:w="100" w:type="dxa"/>
            </w:tcMar>
            <w:vAlign w:val="center"/>
          </w:tcPr>
          <w:p w14:paraId="30E5FF74"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455" w:type="dxa"/>
            <w:tcBorders>
              <w:top w:val="nil"/>
              <w:left w:val="nil"/>
              <w:bottom w:val="single" w:sz="2" w:space="0" w:color="auto"/>
              <w:right w:val="nil"/>
            </w:tcBorders>
            <w:tcMar>
              <w:top w:w="100" w:type="dxa"/>
            </w:tcMar>
            <w:vAlign w:val="center"/>
          </w:tcPr>
          <w:p w14:paraId="0285C01D"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027CA23" w14:textId="77777777" w:rsidR="00A77B3E" w:rsidRDefault="009B680F">
            <w:pPr>
              <w:jc w:val="right"/>
              <w:rPr>
                <w:color w:val="000000"/>
                <w:u w:color="000000"/>
              </w:rPr>
            </w:pPr>
            <w:r>
              <w:rPr>
                <w:sz w:val="18"/>
              </w:rPr>
              <w:t>234,60</w:t>
            </w:r>
          </w:p>
        </w:tc>
        <w:tc>
          <w:tcPr>
            <w:tcW w:w="900" w:type="dxa"/>
            <w:tcBorders>
              <w:top w:val="nil"/>
              <w:left w:val="nil"/>
              <w:bottom w:val="single" w:sz="2" w:space="0" w:color="auto"/>
              <w:right w:val="single" w:sz="2" w:space="0" w:color="auto"/>
            </w:tcBorders>
            <w:tcMar>
              <w:top w:w="100" w:type="dxa"/>
            </w:tcMar>
            <w:vAlign w:val="center"/>
          </w:tcPr>
          <w:p w14:paraId="718283FF" w14:textId="77777777" w:rsidR="00A77B3E" w:rsidRDefault="009B680F">
            <w:pPr>
              <w:jc w:val="right"/>
              <w:rPr>
                <w:color w:val="000000"/>
                <w:u w:color="000000"/>
              </w:rPr>
            </w:pPr>
            <w:r>
              <w:rPr>
                <w:sz w:val="18"/>
              </w:rPr>
              <w:t>-</w:t>
            </w:r>
          </w:p>
        </w:tc>
      </w:tr>
      <w:tr w:rsidR="007F256B" w14:paraId="08D860C6" w14:textId="77777777">
        <w:trPr>
          <w:trHeight w:val="244"/>
        </w:trPr>
        <w:tc>
          <w:tcPr>
            <w:tcW w:w="915" w:type="dxa"/>
            <w:tcBorders>
              <w:top w:val="nil"/>
              <w:left w:val="single" w:sz="2" w:space="0" w:color="auto"/>
              <w:bottom w:val="nil"/>
              <w:right w:val="nil"/>
            </w:tcBorders>
            <w:tcMar>
              <w:top w:w="100" w:type="dxa"/>
            </w:tcMar>
            <w:vAlign w:val="center"/>
          </w:tcPr>
          <w:p w14:paraId="49CE32F6"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0685E63B" w14:textId="77777777" w:rsidR="00A77B3E" w:rsidRDefault="009B680F">
            <w:pPr>
              <w:jc w:val="center"/>
              <w:rPr>
                <w:color w:val="000000"/>
                <w:u w:color="000000"/>
              </w:rPr>
            </w:pPr>
            <w:r>
              <w:rPr>
                <w:sz w:val="18"/>
              </w:rPr>
              <w:t>85295</w:t>
            </w:r>
          </w:p>
        </w:tc>
        <w:tc>
          <w:tcPr>
            <w:tcW w:w="930" w:type="dxa"/>
            <w:tcBorders>
              <w:top w:val="nil"/>
              <w:left w:val="nil"/>
              <w:bottom w:val="single" w:sz="2" w:space="0" w:color="auto"/>
              <w:right w:val="single" w:sz="2" w:space="0" w:color="auto"/>
            </w:tcBorders>
            <w:tcMar>
              <w:top w:w="100" w:type="dxa"/>
            </w:tcMar>
            <w:vAlign w:val="center"/>
          </w:tcPr>
          <w:p w14:paraId="59DE1742"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82F372A"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06640739" w14:textId="77777777" w:rsidR="00A77B3E" w:rsidRDefault="009B680F">
            <w:pPr>
              <w:jc w:val="right"/>
              <w:rPr>
                <w:color w:val="000000"/>
                <w:u w:color="000000"/>
              </w:rPr>
            </w:pPr>
            <w:r>
              <w:rPr>
                <w:sz w:val="18"/>
              </w:rPr>
              <w:t>25 830,23</w:t>
            </w:r>
          </w:p>
        </w:tc>
        <w:tc>
          <w:tcPr>
            <w:tcW w:w="1500" w:type="dxa"/>
            <w:tcBorders>
              <w:top w:val="nil"/>
              <w:left w:val="single" w:sz="2" w:space="0" w:color="auto"/>
              <w:bottom w:val="single" w:sz="2" w:space="0" w:color="auto"/>
              <w:right w:val="single" w:sz="2" w:space="0" w:color="auto"/>
            </w:tcBorders>
            <w:tcMar>
              <w:top w:w="100" w:type="dxa"/>
            </w:tcMar>
            <w:vAlign w:val="center"/>
          </w:tcPr>
          <w:p w14:paraId="4675DBB1" w14:textId="77777777" w:rsidR="00A77B3E" w:rsidRDefault="009B680F">
            <w:pPr>
              <w:jc w:val="right"/>
              <w:rPr>
                <w:color w:val="000000"/>
                <w:u w:color="000000"/>
              </w:rPr>
            </w:pPr>
            <w:r>
              <w:rPr>
                <w:sz w:val="18"/>
              </w:rPr>
              <w:t>23 099,87</w:t>
            </w:r>
          </w:p>
        </w:tc>
        <w:tc>
          <w:tcPr>
            <w:tcW w:w="900" w:type="dxa"/>
            <w:tcBorders>
              <w:top w:val="nil"/>
              <w:left w:val="nil"/>
              <w:bottom w:val="single" w:sz="2" w:space="0" w:color="auto"/>
              <w:right w:val="single" w:sz="2" w:space="0" w:color="auto"/>
            </w:tcBorders>
            <w:tcMar>
              <w:top w:w="100" w:type="dxa"/>
            </w:tcMar>
            <w:vAlign w:val="center"/>
          </w:tcPr>
          <w:p w14:paraId="3279E1CE" w14:textId="77777777" w:rsidR="00A77B3E" w:rsidRDefault="009B680F">
            <w:pPr>
              <w:jc w:val="right"/>
              <w:rPr>
                <w:color w:val="000000"/>
                <w:u w:color="000000"/>
              </w:rPr>
            </w:pPr>
            <w:r>
              <w:rPr>
                <w:sz w:val="18"/>
              </w:rPr>
              <w:t>89,43%</w:t>
            </w:r>
          </w:p>
        </w:tc>
      </w:tr>
      <w:tr w:rsidR="007F256B" w14:paraId="6F703C55"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7005439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FF43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C2478F"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7B4003B9"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61DBDB0C" w14:textId="77777777" w:rsidR="00A77B3E" w:rsidRDefault="009B680F">
            <w:pPr>
              <w:jc w:val="right"/>
              <w:rPr>
                <w:color w:val="000000"/>
                <w:u w:color="000000"/>
              </w:rPr>
            </w:pPr>
            <w:r>
              <w:rPr>
                <w:sz w:val="18"/>
              </w:rPr>
              <w:t>23 111,26</w:t>
            </w:r>
          </w:p>
        </w:tc>
        <w:tc>
          <w:tcPr>
            <w:tcW w:w="1500" w:type="dxa"/>
            <w:tcBorders>
              <w:top w:val="nil"/>
              <w:left w:val="single" w:sz="2" w:space="0" w:color="auto"/>
              <w:bottom w:val="single" w:sz="2" w:space="0" w:color="auto"/>
              <w:right w:val="single" w:sz="2" w:space="0" w:color="auto"/>
            </w:tcBorders>
            <w:tcMar>
              <w:top w:w="100" w:type="dxa"/>
            </w:tcMar>
            <w:vAlign w:val="center"/>
          </w:tcPr>
          <w:p w14:paraId="4A6F4B87" w14:textId="77777777" w:rsidR="00A77B3E" w:rsidRDefault="009B680F">
            <w:pPr>
              <w:jc w:val="right"/>
              <w:rPr>
                <w:color w:val="000000"/>
                <w:u w:color="000000"/>
              </w:rPr>
            </w:pPr>
            <w:r>
              <w:rPr>
                <w:sz w:val="18"/>
              </w:rPr>
              <w:t>20 668,30</w:t>
            </w:r>
          </w:p>
        </w:tc>
        <w:tc>
          <w:tcPr>
            <w:tcW w:w="900" w:type="dxa"/>
            <w:tcBorders>
              <w:top w:val="nil"/>
              <w:left w:val="nil"/>
              <w:bottom w:val="single" w:sz="2" w:space="0" w:color="auto"/>
              <w:right w:val="single" w:sz="2" w:space="0" w:color="auto"/>
            </w:tcBorders>
            <w:tcMar>
              <w:top w:w="100" w:type="dxa"/>
            </w:tcMar>
            <w:vAlign w:val="center"/>
          </w:tcPr>
          <w:p w14:paraId="2AB150A9" w14:textId="77777777" w:rsidR="00A77B3E" w:rsidRDefault="009B680F">
            <w:pPr>
              <w:jc w:val="right"/>
              <w:rPr>
                <w:color w:val="000000"/>
                <w:u w:color="000000"/>
              </w:rPr>
            </w:pPr>
            <w:r>
              <w:rPr>
                <w:sz w:val="18"/>
              </w:rPr>
              <w:t>89,43%</w:t>
            </w:r>
          </w:p>
        </w:tc>
      </w:tr>
      <w:tr w:rsidR="007F256B" w14:paraId="16F981C4"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3FC77A0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2A0F67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1B4B14" w14:textId="77777777" w:rsidR="00A77B3E" w:rsidRDefault="009B680F">
            <w:pPr>
              <w:jc w:val="center"/>
              <w:rPr>
                <w:color w:val="000000"/>
                <w:u w:color="000000"/>
              </w:rPr>
            </w:pPr>
            <w:r>
              <w:rPr>
                <w:sz w:val="18"/>
              </w:rPr>
              <w:t>2059</w:t>
            </w:r>
          </w:p>
        </w:tc>
        <w:tc>
          <w:tcPr>
            <w:tcW w:w="3345" w:type="dxa"/>
            <w:tcBorders>
              <w:top w:val="single" w:sz="2" w:space="0" w:color="auto"/>
              <w:left w:val="nil"/>
              <w:bottom w:val="single" w:sz="2" w:space="0" w:color="auto"/>
              <w:right w:val="single" w:sz="2" w:space="0" w:color="auto"/>
            </w:tcBorders>
            <w:tcMar>
              <w:top w:w="100" w:type="dxa"/>
            </w:tcMar>
            <w:vAlign w:val="center"/>
          </w:tcPr>
          <w:p w14:paraId="361C2C09"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71D23314" w14:textId="77777777" w:rsidR="00A77B3E" w:rsidRDefault="009B680F">
            <w:pPr>
              <w:jc w:val="right"/>
              <w:rPr>
                <w:color w:val="000000"/>
                <w:u w:color="000000"/>
              </w:rPr>
            </w:pPr>
            <w:r>
              <w:rPr>
                <w:sz w:val="18"/>
              </w:rPr>
              <w:t>2 718,97</w:t>
            </w:r>
          </w:p>
        </w:tc>
        <w:tc>
          <w:tcPr>
            <w:tcW w:w="1500" w:type="dxa"/>
            <w:tcBorders>
              <w:top w:val="nil"/>
              <w:left w:val="single" w:sz="2" w:space="0" w:color="auto"/>
              <w:bottom w:val="single" w:sz="2" w:space="0" w:color="auto"/>
              <w:right w:val="single" w:sz="2" w:space="0" w:color="auto"/>
            </w:tcBorders>
            <w:tcMar>
              <w:top w:w="100" w:type="dxa"/>
            </w:tcMar>
            <w:vAlign w:val="center"/>
          </w:tcPr>
          <w:p w14:paraId="27FE6FFE" w14:textId="77777777" w:rsidR="00A77B3E" w:rsidRDefault="009B680F">
            <w:pPr>
              <w:jc w:val="right"/>
              <w:rPr>
                <w:color w:val="000000"/>
                <w:u w:color="000000"/>
              </w:rPr>
            </w:pPr>
            <w:r>
              <w:rPr>
                <w:sz w:val="18"/>
              </w:rPr>
              <w:t>2 431,57</w:t>
            </w:r>
          </w:p>
        </w:tc>
        <w:tc>
          <w:tcPr>
            <w:tcW w:w="900" w:type="dxa"/>
            <w:tcBorders>
              <w:top w:val="nil"/>
              <w:left w:val="nil"/>
              <w:bottom w:val="single" w:sz="2" w:space="0" w:color="auto"/>
              <w:right w:val="single" w:sz="2" w:space="0" w:color="auto"/>
            </w:tcBorders>
            <w:tcMar>
              <w:top w:w="100" w:type="dxa"/>
            </w:tcMar>
            <w:vAlign w:val="center"/>
          </w:tcPr>
          <w:p w14:paraId="671B2223" w14:textId="77777777" w:rsidR="00A77B3E" w:rsidRDefault="009B680F">
            <w:pPr>
              <w:jc w:val="right"/>
              <w:rPr>
                <w:color w:val="000000"/>
                <w:u w:color="000000"/>
              </w:rPr>
            </w:pPr>
            <w:r>
              <w:rPr>
                <w:sz w:val="18"/>
              </w:rPr>
              <w:t>89,43%</w:t>
            </w:r>
          </w:p>
        </w:tc>
      </w:tr>
      <w:tr w:rsidR="007F256B" w14:paraId="309BD8B1"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F40900" w14:textId="77777777" w:rsidR="00A77B3E" w:rsidRDefault="009B680F">
            <w:pPr>
              <w:jc w:val="center"/>
              <w:rPr>
                <w:color w:val="000000"/>
                <w:u w:color="000000"/>
              </w:rPr>
            </w:pPr>
            <w:r>
              <w:rPr>
                <w:b/>
                <w:sz w:val="18"/>
              </w:rPr>
              <w:t>853</w:t>
            </w:r>
          </w:p>
        </w:tc>
        <w:tc>
          <w:tcPr>
            <w:tcW w:w="945" w:type="dxa"/>
            <w:tcBorders>
              <w:top w:val="single" w:sz="2" w:space="0" w:color="auto"/>
              <w:left w:val="nil"/>
              <w:bottom w:val="single" w:sz="2" w:space="0" w:color="auto"/>
              <w:right w:val="single" w:sz="2" w:space="0" w:color="auto"/>
            </w:tcBorders>
            <w:tcMar>
              <w:top w:w="100" w:type="dxa"/>
            </w:tcMar>
            <w:vAlign w:val="center"/>
          </w:tcPr>
          <w:p w14:paraId="390A4C2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19018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95CBE88" w14:textId="77777777" w:rsidR="00A77B3E" w:rsidRDefault="009B680F">
            <w:pPr>
              <w:jc w:val="left"/>
              <w:rPr>
                <w:color w:val="000000"/>
                <w:u w:color="000000"/>
              </w:rPr>
            </w:pPr>
            <w:r>
              <w:rPr>
                <w:b/>
                <w:sz w:val="18"/>
              </w:rPr>
              <w:t>Pozostałe zadania w zakresie polityki społecznej</w:t>
            </w:r>
          </w:p>
        </w:tc>
        <w:tc>
          <w:tcPr>
            <w:tcW w:w="1455" w:type="dxa"/>
            <w:tcBorders>
              <w:top w:val="nil"/>
              <w:left w:val="nil"/>
              <w:bottom w:val="single" w:sz="2" w:space="0" w:color="auto"/>
              <w:right w:val="nil"/>
            </w:tcBorders>
            <w:tcMar>
              <w:top w:w="100" w:type="dxa"/>
            </w:tcMar>
            <w:vAlign w:val="center"/>
          </w:tcPr>
          <w:p w14:paraId="2606587A" w14:textId="77777777" w:rsidR="00A77B3E" w:rsidRDefault="009B680F">
            <w:pPr>
              <w:jc w:val="right"/>
              <w:rPr>
                <w:color w:val="000000"/>
                <w:u w:color="000000"/>
              </w:rPr>
            </w:pPr>
            <w:r>
              <w:rPr>
                <w:b/>
                <w:sz w:val="18"/>
              </w:rPr>
              <w:t>6 530 852,00</w:t>
            </w:r>
          </w:p>
        </w:tc>
        <w:tc>
          <w:tcPr>
            <w:tcW w:w="1500" w:type="dxa"/>
            <w:tcBorders>
              <w:top w:val="nil"/>
              <w:left w:val="single" w:sz="2" w:space="0" w:color="auto"/>
              <w:bottom w:val="single" w:sz="2" w:space="0" w:color="auto"/>
              <w:right w:val="single" w:sz="2" w:space="0" w:color="auto"/>
            </w:tcBorders>
            <w:tcMar>
              <w:top w:w="100" w:type="dxa"/>
            </w:tcMar>
            <w:vAlign w:val="center"/>
          </w:tcPr>
          <w:p w14:paraId="5C7CF777" w14:textId="77777777" w:rsidR="00A77B3E" w:rsidRDefault="009B680F">
            <w:pPr>
              <w:jc w:val="right"/>
              <w:rPr>
                <w:color w:val="000000"/>
                <w:u w:color="000000"/>
              </w:rPr>
            </w:pPr>
            <w:r>
              <w:rPr>
                <w:b/>
                <w:sz w:val="18"/>
              </w:rPr>
              <w:t>6 060 970,62</w:t>
            </w:r>
          </w:p>
        </w:tc>
        <w:tc>
          <w:tcPr>
            <w:tcW w:w="900" w:type="dxa"/>
            <w:tcBorders>
              <w:top w:val="nil"/>
              <w:left w:val="nil"/>
              <w:bottom w:val="single" w:sz="2" w:space="0" w:color="auto"/>
              <w:right w:val="single" w:sz="2" w:space="0" w:color="auto"/>
            </w:tcBorders>
            <w:tcMar>
              <w:top w:w="100" w:type="dxa"/>
            </w:tcMar>
            <w:vAlign w:val="center"/>
          </w:tcPr>
          <w:p w14:paraId="412E8472" w14:textId="77777777" w:rsidR="00A77B3E" w:rsidRDefault="009B680F">
            <w:pPr>
              <w:jc w:val="right"/>
              <w:rPr>
                <w:color w:val="000000"/>
                <w:u w:color="000000"/>
              </w:rPr>
            </w:pPr>
            <w:r>
              <w:rPr>
                <w:b/>
                <w:sz w:val="18"/>
              </w:rPr>
              <w:t>92,81%</w:t>
            </w:r>
          </w:p>
        </w:tc>
      </w:tr>
      <w:tr w:rsidR="007F256B" w14:paraId="00B74EFB" w14:textId="77777777">
        <w:trPr>
          <w:trHeight w:val="244"/>
        </w:trPr>
        <w:tc>
          <w:tcPr>
            <w:tcW w:w="915" w:type="dxa"/>
            <w:tcBorders>
              <w:top w:val="nil"/>
              <w:left w:val="single" w:sz="2" w:space="0" w:color="auto"/>
              <w:bottom w:val="nil"/>
              <w:right w:val="nil"/>
            </w:tcBorders>
            <w:tcMar>
              <w:top w:w="100" w:type="dxa"/>
            </w:tcMar>
            <w:vAlign w:val="center"/>
          </w:tcPr>
          <w:p w14:paraId="65D4B88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CB7A554" w14:textId="77777777" w:rsidR="00A77B3E" w:rsidRDefault="009B680F">
            <w:pPr>
              <w:jc w:val="center"/>
              <w:rPr>
                <w:color w:val="000000"/>
                <w:u w:color="000000"/>
              </w:rPr>
            </w:pPr>
            <w:r>
              <w:rPr>
                <w:sz w:val="18"/>
              </w:rPr>
              <w:t>85321</w:t>
            </w:r>
          </w:p>
        </w:tc>
        <w:tc>
          <w:tcPr>
            <w:tcW w:w="930" w:type="dxa"/>
            <w:tcBorders>
              <w:top w:val="nil"/>
              <w:left w:val="nil"/>
              <w:bottom w:val="single" w:sz="2" w:space="0" w:color="auto"/>
              <w:right w:val="single" w:sz="2" w:space="0" w:color="auto"/>
            </w:tcBorders>
            <w:tcMar>
              <w:top w:w="100" w:type="dxa"/>
            </w:tcMar>
            <w:vAlign w:val="center"/>
          </w:tcPr>
          <w:p w14:paraId="1C4E4748"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2115EBD" w14:textId="77777777" w:rsidR="00A77B3E" w:rsidRDefault="009B680F">
            <w:pPr>
              <w:jc w:val="left"/>
              <w:rPr>
                <w:color w:val="000000"/>
                <w:u w:color="000000"/>
              </w:rPr>
            </w:pPr>
            <w:r>
              <w:rPr>
                <w:sz w:val="18"/>
              </w:rPr>
              <w:t>Zespoły do spraw orzekania o niepełnosprawności</w:t>
            </w:r>
          </w:p>
        </w:tc>
        <w:tc>
          <w:tcPr>
            <w:tcW w:w="1455" w:type="dxa"/>
            <w:tcBorders>
              <w:top w:val="nil"/>
              <w:left w:val="nil"/>
              <w:bottom w:val="single" w:sz="2" w:space="0" w:color="auto"/>
              <w:right w:val="nil"/>
            </w:tcBorders>
            <w:tcMar>
              <w:top w:w="100" w:type="dxa"/>
            </w:tcMar>
            <w:vAlign w:val="center"/>
          </w:tcPr>
          <w:p w14:paraId="6F6C3A5F" w14:textId="77777777" w:rsidR="00A77B3E" w:rsidRDefault="009B680F">
            <w:pPr>
              <w:jc w:val="right"/>
              <w:rPr>
                <w:color w:val="000000"/>
                <w:u w:color="000000"/>
              </w:rPr>
            </w:pPr>
            <w:r>
              <w:rPr>
                <w:sz w:val="18"/>
              </w:rPr>
              <w:t>263 789,50</w:t>
            </w:r>
          </w:p>
        </w:tc>
        <w:tc>
          <w:tcPr>
            <w:tcW w:w="1500" w:type="dxa"/>
            <w:tcBorders>
              <w:top w:val="nil"/>
              <w:left w:val="single" w:sz="2" w:space="0" w:color="auto"/>
              <w:bottom w:val="single" w:sz="2" w:space="0" w:color="auto"/>
              <w:right w:val="single" w:sz="2" w:space="0" w:color="auto"/>
            </w:tcBorders>
            <w:tcMar>
              <w:top w:w="100" w:type="dxa"/>
            </w:tcMar>
            <w:vAlign w:val="center"/>
          </w:tcPr>
          <w:p w14:paraId="260833D2" w14:textId="77777777" w:rsidR="00A77B3E" w:rsidRDefault="009B680F">
            <w:pPr>
              <w:jc w:val="right"/>
              <w:rPr>
                <w:color w:val="000000"/>
                <w:u w:color="000000"/>
              </w:rPr>
            </w:pPr>
            <w:r>
              <w:rPr>
                <w:sz w:val="18"/>
              </w:rPr>
              <w:t>262 825,50</w:t>
            </w:r>
          </w:p>
        </w:tc>
        <w:tc>
          <w:tcPr>
            <w:tcW w:w="900" w:type="dxa"/>
            <w:tcBorders>
              <w:top w:val="nil"/>
              <w:left w:val="nil"/>
              <w:bottom w:val="single" w:sz="2" w:space="0" w:color="auto"/>
              <w:right w:val="single" w:sz="2" w:space="0" w:color="auto"/>
            </w:tcBorders>
            <w:tcMar>
              <w:top w:w="100" w:type="dxa"/>
            </w:tcMar>
            <w:vAlign w:val="center"/>
          </w:tcPr>
          <w:p w14:paraId="23B8B9A9" w14:textId="77777777" w:rsidR="00A77B3E" w:rsidRDefault="009B680F">
            <w:pPr>
              <w:jc w:val="right"/>
              <w:rPr>
                <w:color w:val="000000"/>
                <w:u w:color="000000"/>
              </w:rPr>
            </w:pPr>
            <w:r>
              <w:rPr>
                <w:sz w:val="18"/>
              </w:rPr>
              <w:t>99,63%</w:t>
            </w:r>
          </w:p>
        </w:tc>
      </w:tr>
      <w:tr w:rsidR="007F256B" w14:paraId="324FCD34"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135DAAB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6AAC1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588E2A"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5E52ABFF"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249D49D1" w14:textId="77777777" w:rsidR="00A77B3E" w:rsidRDefault="009B680F">
            <w:pPr>
              <w:jc w:val="right"/>
              <w:rPr>
                <w:color w:val="000000"/>
                <w:u w:color="000000"/>
              </w:rPr>
            </w:pPr>
            <w:r>
              <w:rPr>
                <w:sz w:val="18"/>
              </w:rPr>
              <w:t>263 789,50</w:t>
            </w:r>
          </w:p>
        </w:tc>
        <w:tc>
          <w:tcPr>
            <w:tcW w:w="1500" w:type="dxa"/>
            <w:tcBorders>
              <w:top w:val="nil"/>
              <w:left w:val="single" w:sz="2" w:space="0" w:color="auto"/>
              <w:bottom w:val="single" w:sz="2" w:space="0" w:color="auto"/>
              <w:right w:val="single" w:sz="2" w:space="0" w:color="auto"/>
            </w:tcBorders>
            <w:tcMar>
              <w:top w:w="100" w:type="dxa"/>
            </w:tcMar>
            <w:vAlign w:val="center"/>
          </w:tcPr>
          <w:p w14:paraId="41258F92" w14:textId="77777777" w:rsidR="00A77B3E" w:rsidRDefault="009B680F">
            <w:pPr>
              <w:jc w:val="right"/>
              <w:rPr>
                <w:color w:val="000000"/>
                <w:u w:color="000000"/>
              </w:rPr>
            </w:pPr>
            <w:r>
              <w:rPr>
                <w:sz w:val="18"/>
              </w:rPr>
              <w:t>262 825,50</w:t>
            </w:r>
          </w:p>
        </w:tc>
        <w:tc>
          <w:tcPr>
            <w:tcW w:w="900" w:type="dxa"/>
            <w:tcBorders>
              <w:top w:val="nil"/>
              <w:left w:val="nil"/>
              <w:bottom w:val="single" w:sz="2" w:space="0" w:color="auto"/>
              <w:right w:val="single" w:sz="2" w:space="0" w:color="auto"/>
            </w:tcBorders>
            <w:tcMar>
              <w:top w:w="100" w:type="dxa"/>
            </w:tcMar>
            <w:vAlign w:val="center"/>
          </w:tcPr>
          <w:p w14:paraId="5901BA2A" w14:textId="77777777" w:rsidR="00A77B3E" w:rsidRDefault="009B680F">
            <w:pPr>
              <w:jc w:val="right"/>
              <w:rPr>
                <w:color w:val="000000"/>
                <w:u w:color="000000"/>
              </w:rPr>
            </w:pPr>
            <w:r>
              <w:rPr>
                <w:sz w:val="18"/>
              </w:rPr>
              <w:t>99,63%</w:t>
            </w:r>
          </w:p>
        </w:tc>
      </w:tr>
      <w:tr w:rsidR="007F256B" w14:paraId="1D0071EA" w14:textId="77777777">
        <w:trPr>
          <w:trHeight w:val="244"/>
        </w:trPr>
        <w:tc>
          <w:tcPr>
            <w:tcW w:w="915" w:type="dxa"/>
            <w:tcBorders>
              <w:top w:val="nil"/>
              <w:left w:val="single" w:sz="2" w:space="0" w:color="auto"/>
              <w:bottom w:val="nil"/>
              <w:right w:val="nil"/>
            </w:tcBorders>
            <w:tcMar>
              <w:top w:w="100" w:type="dxa"/>
            </w:tcMar>
            <w:vAlign w:val="center"/>
          </w:tcPr>
          <w:p w14:paraId="3A80059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C63CA3F" w14:textId="77777777" w:rsidR="00A77B3E" w:rsidRDefault="009B680F">
            <w:pPr>
              <w:jc w:val="center"/>
              <w:rPr>
                <w:color w:val="000000"/>
                <w:u w:color="000000"/>
              </w:rPr>
            </w:pPr>
            <w:r>
              <w:rPr>
                <w:sz w:val="18"/>
              </w:rPr>
              <w:t>85333</w:t>
            </w:r>
          </w:p>
        </w:tc>
        <w:tc>
          <w:tcPr>
            <w:tcW w:w="930" w:type="dxa"/>
            <w:tcBorders>
              <w:top w:val="nil"/>
              <w:left w:val="nil"/>
              <w:bottom w:val="single" w:sz="2" w:space="0" w:color="auto"/>
              <w:right w:val="single" w:sz="2" w:space="0" w:color="auto"/>
            </w:tcBorders>
            <w:tcMar>
              <w:top w:w="100" w:type="dxa"/>
            </w:tcMar>
            <w:vAlign w:val="center"/>
          </w:tcPr>
          <w:p w14:paraId="7B52C2E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10C06F7" w14:textId="77777777" w:rsidR="00A77B3E" w:rsidRDefault="009B680F">
            <w:pPr>
              <w:jc w:val="left"/>
              <w:rPr>
                <w:color w:val="000000"/>
                <w:u w:color="000000"/>
              </w:rPr>
            </w:pPr>
            <w:r>
              <w:rPr>
                <w:sz w:val="18"/>
              </w:rPr>
              <w:t>Powiatowe urzędy pracy</w:t>
            </w:r>
          </w:p>
        </w:tc>
        <w:tc>
          <w:tcPr>
            <w:tcW w:w="1455" w:type="dxa"/>
            <w:tcBorders>
              <w:top w:val="nil"/>
              <w:left w:val="nil"/>
              <w:bottom w:val="single" w:sz="2" w:space="0" w:color="auto"/>
              <w:right w:val="nil"/>
            </w:tcBorders>
            <w:tcMar>
              <w:top w:w="100" w:type="dxa"/>
            </w:tcMar>
            <w:vAlign w:val="center"/>
          </w:tcPr>
          <w:p w14:paraId="3573ECB3" w14:textId="77777777" w:rsidR="00A77B3E" w:rsidRDefault="009B680F">
            <w:pPr>
              <w:jc w:val="right"/>
              <w:rPr>
                <w:color w:val="000000"/>
                <w:u w:color="000000"/>
              </w:rPr>
            </w:pPr>
            <w:r>
              <w:rPr>
                <w:sz w:val="18"/>
              </w:rPr>
              <w:t>4 562 359,00</w:t>
            </w:r>
          </w:p>
        </w:tc>
        <w:tc>
          <w:tcPr>
            <w:tcW w:w="1500" w:type="dxa"/>
            <w:tcBorders>
              <w:top w:val="nil"/>
              <w:left w:val="single" w:sz="2" w:space="0" w:color="auto"/>
              <w:bottom w:val="single" w:sz="2" w:space="0" w:color="auto"/>
              <w:right w:val="single" w:sz="2" w:space="0" w:color="auto"/>
            </w:tcBorders>
            <w:tcMar>
              <w:top w:w="100" w:type="dxa"/>
            </w:tcMar>
            <w:vAlign w:val="center"/>
          </w:tcPr>
          <w:p w14:paraId="3B4C66FE" w14:textId="77777777" w:rsidR="00A77B3E" w:rsidRDefault="009B680F">
            <w:pPr>
              <w:jc w:val="right"/>
              <w:rPr>
                <w:color w:val="000000"/>
                <w:u w:color="000000"/>
              </w:rPr>
            </w:pPr>
            <w:r>
              <w:rPr>
                <w:sz w:val="18"/>
              </w:rPr>
              <w:t>4 473 515,32</w:t>
            </w:r>
          </w:p>
        </w:tc>
        <w:tc>
          <w:tcPr>
            <w:tcW w:w="900" w:type="dxa"/>
            <w:tcBorders>
              <w:top w:val="nil"/>
              <w:left w:val="nil"/>
              <w:bottom w:val="single" w:sz="2" w:space="0" w:color="auto"/>
              <w:right w:val="single" w:sz="2" w:space="0" w:color="auto"/>
            </w:tcBorders>
            <w:tcMar>
              <w:top w:w="100" w:type="dxa"/>
            </w:tcMar>
            <w:vAlign w:val="center"/>
          </w:tcPr>
          <w:p w14:paraId="7D18018D" w14:textId="77777777" w:rsidR="00A77B3E" w:rsidRDefault="009B680F">
            <w:pPr>
              <w:jc w:val="right"/>
              <w:rPr>
                <w:color w:val="000000"/>
                <w:u w:color="000000"/>
              </w:rPr>
            </w:pPr>
            <w:r>
              <w:rPr>
                <w:sz w:val="18"/>
              </w:rPr>
              <w:t>98,05%</w:t>
            </w:r>
          </w:p>
        </w:tc>
      </w:tr>
      <w:tr w:rsidR="007F256B" w14:paraId="623E7E4F"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351EE2D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CF235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0389DD" w14:textId="77777777" w:rsidR="00A77B3E" w:rsidRDefault="009B680F">
            <w:pPr>
              <w:jc w:val="center"/>
              <w:rPr>
                <w:color w:val="000000"/>
                <w:u w:color="000000"/>
              </w:rPr>
            </w:pPr>
            <w:r>
              <w:rPr>
                <w:sz w:val="18"/>
              </w:rPr>
              <w:t>0620</w:t>
            </w:r>
          </w:p>
        </w:tc>
        <w:tc>
          <w:tcPr>
            <w:tcW w:w="3345" w:type="dxa"/>
            <w:tcBorders>
              <w:top w:val="single" w:sz="2" w:space="0" w:color="auto"/>
              <w:left w:val="nil"/>
              <w:bottom w:val="single" w:sz="2" w:space="0" w:color="auto"/>
              <w:right w:val="single" w:sz="2" w:space="0" w:color="auto"/>
            </w:tcBorders>
            <w:tcMar>
              <w:top w:w="100" w:type="dxa"/>
            </w:tcMar>
            <w:vAlign w:val="center"/>
          </w:tcPr>
          <w:p w14:paraId="69CCE223"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455" w:type="dxa"/>
            <w:tcBorders>
              <w:top w:val="nil"/>
              <w:left w:val="nil"/>
              <w:bottom w:val="single" w:sz="2" w:space="0" w:color="auto"/>
              <w:right w:val="nil"/>
            </w:tcBorders>
            <w:tcMar>
              <w:top w:w="100" w:type="dxa"/>
            </w:tcMar>
            <w:vAlign w:val="center"/>
          </w:tcPr>
          <w:p w14:paraId="740C467B" w14:textId="77777777" w:rsidR="00A77B3E" w:rsidRDefault="009B680F">
            <w:pPr>
              <w:jc w:val="right"/>
              <w:rPr>
                <w:color w:val="000000"/>
                <w:u w:color="000000"/>
              </w:rPr>
            </w:pPr>
            <w:r>
              <w:rPr>
                <w:sz w:val="18"/>
              </w:rPr>
              <w:t>9 750,00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5F8E0DC" w14:textId="77777777" w:rsidR="00A77B3E" w:rsidRDefault="009B680F">
            <w:pPr>
              <w:jc w:val="right"/>
              <w:rPr>
                <w:color w:val="000000"/>
                <w:u w:color="000000"/>
              </w:rPr>
            </w:pPr>
            <w:r>
              <w:rPr>
                <w:sz w:val="18"/>
              </w:rPr>
              <w:t>9 795,00</w:t>
            </w:r>
          </w:p>
        </w:tc>
        <w:tc>
          <w:tcPr>
            <w:tcW w:w="900" w:type="dxa"/>
            <w:tcBorders>
              <w:top w:val="nil"/>
              <w:left w:val="nil"/>
              <w:bottom w:val="single" w:sz="2" w:space="0" w:color="auto"/>
              <w:right w:val="single" w:sz="2" w:space="0" w:color="auto"/>
            </w:tcBorders>
            <w:tcMar>
              <w:top w:w="100" w:type="dxa"/>
            </w:tcMar>
            <w:vAlign w:val="center"/>
          </w:tcPr>
          <w:p w14:paraId="07D71B49" w14:textId="77777777" w:rsidR="00A77B3E" w:rsidRDefault="009B680F">
            <w:pPr>
              <w:jc w:val="right"/>
              <w:rPr>
                <w:color w:val="000000"/>
                <w:u w:color="000000"/>
              </w:rPr>
            </w:pPr>
            <w:r>
              <w:rPr>
                <w:sz w:val="18"/>
              </w:rPr>
              <w:t>100,46%</w:t>
            </w:r>
          </w:p>
        </w:tc>
      </w:tr>
      <w:tr w:rsidR="007F256B" w14:paraId="22CACA45"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12807E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8C8F9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96D0133" w14:textId="77777777" w:rsidR="00A77B3E" w:rsidRDefault="009B680F">
            <w:pPr>
              <w:jc w:val="center"/>
              <w:rPr>
                <w:color w:val="000000"/>
                <w:u w:color="000000"/>
              </w:rPr>
            </w:pPr>
            <w:r>
              <w:rPr>
                <w:sz w:val="18"/>
              </w:rPr>
              <w:t>0640</w:t>
            </w:r>
          </w:p>
        </w:tc>
        <w:tc>
          <w:tcPr>
            <w:tcW w:w="3345" w:type="dxa"/>
            <w:tcBorders>
              <w:top w:val="single" w:sz="2" w:space="0" w:color="auto"/>
              <w:left w:val="nil"/>
              <w:bottom w:val="single" w:sz="2" w:space="0" w:color="auto"/>
              <w:right w:val="single" w:sz="2" w:space="0" w:color="auto"/>
            </w:tcBorders>
            <w:tcMar>
              <w:top w:w="100" w:type="dxa"/>
            </w:tcMar>
            <w:vAlign w:val="center"/>
          </w:tcPr>
          <w:p w14:paraId="25D3D29A" w14:textId="77777777" w:rsidR="00A77B3E" w:rsidRDefault="009B680F">
            <w:pPr>
              <w:jc w:val="left"/>
              <w:rPr>
                <w:color w:val="000000"/>
                <w:u w:color="000000"/>
              </w:rPr>
            </w:pPr>
            <w:r>
              <w:rPr>
                <w:sz w:val="18"/>
              </w:rPr>
              <w:t>Wpływy z tytułu kosztów egzekucyjnych, opłaty komorniczej i kosztów upomnień</w:t>
            </w:r>
          </w:p>
        </w:tc>
        <w:tc>
          <w:tcPr>
            <w:tcW w:w="1455" w:type="dxa"/>
            <w:tcBorders>
              <w:top w:val="nil"/>
              <w:left w:val="nil"/>
              <w:bottom w:val="single" w:sz="2" w:space="0" w:color="auto"/>
              <w:right w:val="nil"/>
            </w:tcBorders>
            <w:tcMar>
              <w:top w:w="100" w:type="dxa"/>
            </w:tcMar>
            <w:vAlign w:val="center"/>
          </w:tcPr>
          <w:p w14:paraId="4A4325F3" w14:textId="77777777" w:rsidR="00A77B3E" w:rsidRDefault="009B680F">
            <w:pPr>
              <w:jc w:val="right"/>
              <w:rPr>
                <w:color w:val="000000"/>
                <w:u w:color="000000"/>
              </w:rPr>
            </w:pPr>
            <w:r>
              <w:rPr>
                <w:sz w:val="18"/>
              </w:rPr>
              <w:t>68,00</w:t>
            </w:r>
          </w:p>
        </w:tc>
        <w:tc>
          <w:tcPr>
            <w:tcW w:w="1500" w:type="dxa"/>
            <w:tcBorders>
              <w:top w:val="nil"/>
              <w:left w:val="single" w:sz="2" w:space="0" w:color="auto"/>
              <w:bottom w:val="single" w:sz="2" w:space="0" w:color="auto"/>
              <w:right w:val="single" w:sz="2" w:space="0" w:color="auto"/>
            </w:tcBorders>
            <w:tcMar>
              <w:top w:w="100" w:type="dxa"/>
            </w:tcMar>
            <w:vAlign w:val="center"/>
          </w:tcPr>
          <w:p w14:paraId="0D13CA79" w14:textId="77777777" w:rsidR="00A77B3E" w:rsidRDefault="009B680F">
            <w:pPr>
              <w:jc w:val="right"/>
              <w:rPr>
                <w:color w:val="000000"/>
                <w:u w:color="000000"/>
              </w:rPr>
            </w:pPr>
            <w:r>
              <w:rPr>
                <w:sz w:val="18"/>
              </w:rPr>
              <w:t>67,91</w:t>
            </w:r>
          </w:p>
        </w:tc>
        <w:tc>
          <w:tcPr>
            <w:tcW w:w="900" w:type="dxa"/>
            <w:tcBorders>
              <w:top w:val="nil"/>
              <w:left w:val="nil"/>
              <w:bottom w:val="single" w:sz="2" w:space="0" w:color="auto"/>
              <w:right w:val="single" w:sz="2" w:space="0" w:color="auto"/>
            </w:tcBorders>
            <w:tcMar>
              <w:top w:w="100" w:type="dxa"/>
            </w:tcMar>
            <w:vAlign w:val="center"/>
          </w:tcPr>
          <w:p w14:paraId="4B4B4CB6" w14:textId="77777777" w:rsidR="00A77B3E" w:rsidRDefault="009B680F">
            <w:pPr>
              <w:jc w:val="right"/>
              <w:rPr>
                <w:color w:val="000000"/>
                <w:u w:color="000000"/>
              </w:rPr>
            </w:pPr>
            <w:r>
              <w:rPr>
                <w:sz w:val="18"/>
              </w:rPr>
              <w:t>99,87%</w:t>
            </w:r>
          </w:p>
        </w:tc>
      </w:tr>
      <w:tr w:rsidR="007F256B" w14:paraId="7CE76EA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8BE7EF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F1A025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3D9261D"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7C980431"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6EE5CDF3" w14:textId="77777777" w:rsidR="00A77B3E" w:rsidRDefault="009B680F">
            <w:pPr>
              <w:jc w:val="right"/>
              <w:rPr>
                <w:color w:val="000000"/>
                <w:u w:color="000000"/>
              </w:rPr>
            </w:pPr>
            <w:r>
              <w:rPr>
                <w:sz w:val="18"/>
              </w:rPr>
              <w:t>47 686,00</w:t>
            </w:r>
          </w:p>
        </w:tc>
        <w:tc>
          <w:tcPr>
            <w:tcW w:w="1500" w:type="dxa"/>
            <w:tcBorders>
              <w:top w:val="nil"/>
              <w:left w:val="single" w:sz="2" w:space="0" w:color="auto"/>
              <w:bottom w:val="single" w:sz="2" w:space="0" w:color="auto"/>
              <w:right w:val="single" w:sz="2" w:space="0" w:color="auto"/>
            </w:tcBorders>
            <w:tcMar>
              <w:top w:w="100" w:type="dxa"/>
            </w:tcMar>
            <w:vAlign w:val="center"/>
          </w:tcPr>
          <w:p w14:paraId="011AD0C0" w14:textId="77777777" w:rsidR="00A77B3E" w:rsidRDefault="009B680F">
            <w:pPr>
              <w:jc w:val="right"/>
              <w:rPr>
                <w:color w:val="000000"/>
                <w:u w:color="000000"/>
              </w:rPr>
            </w:pPr>
            <w:r>
              <w:rPr>
                <w:sz w:val="18"/>
              </w:rPr>
              <w:t>51 012,37</w:t>
            </w:r>
          </w:p>
        </w:tc>
        <w:tc>
          <w:tcPr>
            <w:tcW w:w="900" w:type="dxa"/>
            <w:tcBorders>
              <w:top w:val="nil"/>
              <w:left w:val="nil"/>
              <w:bottom w:val="single" w:sz="2" w:space="0" w:color="auto"/>
              <w:right w:val="single" w:sz="2" w:space="0" w:color="auto"/>
            </w:tcBorders>
            <w:tcMar>
              <w:top w:w="100" w:type="dxa"/>
            </w:tcMar>
            <w:vAlign w:val="center"/>
          </w:tcPr>
          <w:p w14:paraId="7CC717C2" w14:textId="77777777" w:rsidR="00A77B3E" w:rsidRDefault="009B680F">
            <w:pPr>
              <w:jc w:val="right"/>
              <w:rPr>
                <w:color w:val="000000"/>
                <w:u w:color="000000"/>
              </w:rPr>
            </w:pPr>
            <w:r>
              <w:rPr>
                <w:sz w:val="18"/>
              </w:rPr>
              <w:t>106,98%</w:t>
            </w:r>
          </w:p>
        </w:tc>
      </w:tr>
      <w:tr w:rsidR="007F256B" w14:paraId="52DA008A"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558CE7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A32D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0AF5AB"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537F74AA"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5BAB8BE7" w14:textId="77777777" w:rsidR="00A77B3E" w:rsidRDefault="009B680F">
            <w:pPr>
              <w:jc w:val="right"/>
              <w:rPr>
                <w:color w:val="000000"/>
                <w:u w:color="000000"/>
              </w:rPr>
            </w:pPr>
            <w:r>
              <w:rPr>
                <w:sz w:val="18"/>
              </w:rPr>
              <w:t>10,00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F22F734" w14:textId="77777777" w:rsidR="00A77B3E" w:rsidRDefault="009B680F">
            <w:pPr>
              <w:jc w:val="right"/>
              <w:rPr>
                <w:color w:val="000000"/>
                <w:u w:color="000000"/>
              </w:rPr>
            </w:pPr>
            <w:r>
              <w:rPr>
                <w:sz w:val="18"/>
              </w:rPr>
              <w:t>10,13</w:t>
            </w:r>
          </w:p>
        </w:tc>
        <w:tc>
          <w:tcPr>
            <w:tcW w:w="900" w:type="dxa"/>
            <w:tcBorders>
              <w:top w:val="nil"/>
              <w:left w:val="nil"/>
              <w:bottom w:val="single" w:sz="2" w:space="0" w:color="auto"/>
              <w:right w:val="single" w:sz="2" w:space="0" w:color="auto"/>
            </w:tcBorders>
            <w:tcMar>
              <w:top w:w="100" w:type="dxa"/>
            </w:tcMar>
            <w:vAlign w:val="center"/>
          </w:tcPr>
          <w:p w14:paraId="5B72815F" w14:textId="77777777" w:rsidR="00A77B3E" w:rsidRDefault="009B680F">
            <w:pPr>
              <w:jc w:val="right"/>
              <w:rPr>
                <w:color w:val="000000"/>
                <w:u w:color="000000"/>
              </w:rPr>
            </w:pPr>
            <w:r>
              <w:rPr>
                <w:sz w:val="18"/>
              </w:rPr>
              <w:t>101,30%</w:t>
            </w:r>
          </w:p>
        </w:tc>
      </w:tr>
      <w:tr w:rsidR="007F256B" w14:paraId="2E98BC72"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0537E9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2CDD4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32700B" w14:textId="77777777" w:rsidR="00A77B3E" w:rsidRDefault="009B680F">
            <w:pPr>
              <w:jc w:val="center"/>
              <w:rPr>
                <w:color w:val="000000"/>
                <w:u w:color="000000"/>
              </w:rPr>
            </w:pPr>
            <w:r>
              <w:rPr>
                <w:sz w:val="18"/>
              </w:rPr>
              <w:t>0940</w:t>
            </w:r>
          </w:p>
        </w:tc>
        <w:tc>
          <w:tcPr>
            <w:tcW w:w="3345" w:type="dxa"/>
            <w:tcBorders>
              <w:top w:val="single" w:sz="2" w:space="0" w:color="auto"/>
              <w:left w:val="nil"/>
              <w:bottom w:val="single" w:sz="2" w:space="0" w:color="auto"/>
              <w:right w:val="single" w:sz="2" w:space="0" w:color="auto"/>
            </w:tcBorders>
            <w:tcMar>
              <w:top w:w="100" w:type="dxa"/>
            </w:tcMar>
            <w:vAlign w:val="center"/>
          </w:tcPr>
          <w:p w14:paraId="0C01421F" w14:textId="77777777" w:rsidR="00A77B3E" w:rsidRDefault="009B680F">
            <w:pPr>
              <w:jc w:val="left"/>
              <w:rPr>
                <w:color w:val="000000"/>
                <w:u w:color="000000"/>
              </w:rPr>
            </w:pPr>
            <w:r>
              <w:rPr>
                <w:sz w:val="18"/>
              </w:rPr>
              <w:t>Wpływy z rozliczeń/zwrotów z lat ubiegłych</w:t>
            </w:r>
          </w:p>
        </w:tc>
        <w:tc>
          <w:tcPr>
            <w:tcW w:w="1455" w:type="dxa"/>
            <w:tcBorders>
              <w:top w:val="nil"/>
              <w:left w:val="nil"/>
              <w:bottom w:val="single" w:sz="2" w:space="0" w:color="auto"/>
              <w:right w:val="nil"/>
            </w:tcBorders>
            <w:tcMar>
              <w:top w:w="100" w:type="dxa"/>
            </w:tcMar>
            <w:vAlign w:val="center"/>
          </w:tcPr>
          <w:p w14:paraId="275256DC" w14:textId="77777777" w:rsidR="00A77B3E" w:rsidRDefault="009B680F">
            <w:pPr>
              <w:jc w:val="right"/>
              <w:rPr>
                <w:color w:val="000000"/>
                <w:u w:color="000000"/>
              </w:rPr>
            </w:pPr>
            <w:r>
              <w:rPr>
                <w:sz w:val="18"/>
              </w:rPr>
              <w:t>6 132,00</w:t>
            </w:r>
          </w:p>
        </w:tc>
        <w:tc>
          <w:tcPr>
            <w:tcW w:w="1500" w:type="dxa"/>
            <w:tcBorders>
              <w:top w:val="nil"/>
              <w:left w:val="single" w:sz="2" w:space="0" w:color="auto"/>
              <w:bottom w:val="single" w:sz="2" w:space="0" w:color="auto"/>
              <w:right w:val="single" w:sz="2" w:space="0" w:color="auto"/>
            </w:tcBorders>
            <w:tcMar>
              <w:top w:w="100" w:type="dxa"/>
            </w:tcMar>
            <w:vAlign w:val="center"/>
          </w:tcPr>
          <w:p w14:paraId="1CDB0739" w14:textId="77777777" w:rsidR="00A77B3E" w:rsidRDefault="009B680F">
            <w:pPr>
              <w:jc w:val="right"/>
              <w:rPr>
                <w:color w:val="000000"/>
                <w:u w:color="000000"/>
              </w:rPr>
            </w:pPr>
            <w:r>
              <w:rPr>
                <w:sz w:val="18"/>
              </w:rPr>
              <w:t>6 132,47</w:t>
            </w:r>
          </w:p>
        </w:tc>
        <w:tc>
          <w:tcPr>
            <w:tcW w:w="900" w:type="dxa"/>
            <w:tcBorders>
              <w:top w:val="nil"/>
              <w:left w:val="nil"/>
              <w:bottom w:val="single" w:sz="2" w:space="0" w:color="auto"/>
              <w:right w:val="single" w:sz="2" w:space="0" w:color="auto"/>
            </w:tcBorders>
            <w:tcMar>
              <w:top w:w="100" w:type="dxa"/>
            </w:tcMar>
            <w:vAlign w:val="center"/>
          </w:tcPr>
          <w:p w14:paraId="19B0CC42" w14:textId="77777777" w:rsidR="00A77B3E" w:rsidRDefault="009B680F">
            <w:pPr>
              <w:jc w:val="right"/>
              <w:rPr>
                <w:color w:val="000000"/>
                <w:u w:color="000000"/>
              </w:rPr>
            </w:pPr>
            <w:r>
              <w:rPr>
                <w:sz w:val="18"/>
              </w:rPr>
              <w:t>100,01%</w:t>
            </w:r>
          </w:p>
        </w:tc>
      </w:tr>
      <w:tr w:rsidR="007F256B" w14:paraId="6D91D30B"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4822B4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C3B9D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FBCF532" w14:textId="77777777" w:rsidR="00A77B3E" w:rsidRDefault="009B680F">
            <w:pPr>
              <w:jc w:val="center"/>
              <w:rPr>
                <w:color w:val="000000"/>
                <w:u w:color="000000"/>
              </w:rPr>
            </w:pPr>
            <w:r>
              <w:rPr>
                <w:sz w:val="18"/>
              </w:rPr>
              <w:t>0947</w:t>
            </w:r>
          </w:p>
        </w:tc>
        <w:tc>
          <w:tcPr>
            <w:tcW w:w="3345" w:type="dxa"/>
            <w:tcBorders>
              <w:top w:val="single" w:sz="2" w:space="0" w:color="auto"/>
              <w:left w:val="nil"/>
              <w:bottom w:val="single" w:sz="2" w:space="0" w:color="auto"/>
              <w:right w:val="single" w:sz="2" w:space="0" w:color="auto"/>
            </w:tcBorders>
            <w:tcMar>
              <w:top w:w="100" w:type="dxa"/>
            </w:tcMar>
            <w:vAlign w:val="center"/>
          </w:tcPr>
          <w:p w14:paraId="3F1770AF" w14:textId="77777777" w:rsidR="00A77B3E" w:rsidRDefault="009B680F">
            <w:pPr>
              <w:jc w:val="left"/>
              <w:rPr>
                <w:color w:val="000000"/>
                <w:u w:color="000000"/>
              </w:rPr>
            </w:pPr>
            <w:r>
              <w:rPr>
                <w:sz w:val="18"/>
              </w:rPr>
              <w:t>Wpływy z rozliczeń/zwrotów z lat ubiegłych</w:t>
            </w:r>
          </w:p>
        </w:tc>
        <w:tc>
          <w:tcPr>
            <w:tcW w:w="1455" w:type="dxa"/>
            <w:tcBorders>
              <w:top w:val="nil"/>
              <w:left w:val="nil"/>
              <w:bottom w:val="single" w:sz="2" w:space="0" w:color="auto"/>
              <w:right w:val="nil"/>
            </w:tcBorders>
            <w:tcMar>
              <w:top w:w="100" w:type="dxa"/>
            </w:tcMar>
            <w:vAlign w:val="center"/>
          </w:tcPr>
          <w:p w14:paraId="014AAFC9" w14:textId="77777777" w:rsidR="00A77B3E" w:rsidRDefault="009B680F">
            <w:pPr>
              <w:jc w:val="right"/>
              <w:rPr>
                <w:color w:val="000000"/>
                <w:u w:color="000000"/>
              </w:rPr>
            </w:pPr>
            <w:r>
              <w:rPr>
                <w:sz w:val="18"/>
              </w:rPr>
              <w:t>8 500,00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9466D11" w14:textId="77777777" w:rsidR="00A77B3E" w:rsidRDefault="009B680F">
            <w:pPr>
              <w:jc w:val="right"/>
              <w:rPr>
                <w:color w:val="000000"/>
                <w:u w:color="000000"/>
              </w:rPr>
            </w:pPr>
            <w:r>
              <w:rPr>
                <w:sz w:val="18"/>
              </w:rPr>
              <w:t>630,00</w:t>
            </w:r>
          </w:p>
        </w:tc>
        <w:tc>
          <w:tcPr>
            <w:tcW w:w="900" w:type="dxa"/>
            <w:tcBorders>
              <w:top w:val="nil"/>
              <w:left w:val="nil"/>
              <w:bottom w:val="single" w:sz="2" w:space="0" w:color="auto"/>
              <w:right w:val="single" w:sz="2" w:space="0" w:color="auto"/>
            </w:tcBorders>
            <w:tcMar>
              <w:top w:w="100" w:type="dxa"/>
            </w:tcMar>
            <w:vAlign w:val="center"/>
          </w:tcPr>
          <w:p w14:paraId="0DD2DDC0" w14:textId="77777777" w:rsidR="00A77B3E" w:rsidRDefault="009B680F">
            <w:pPr>
              <w:jc w:val="right"/>
              <w:rPr>
                <w:color w:val="000000"/>
                <w:u w:color="000000"/>
              </w:rPr>
            </w:pPr>
            <w:r>
              <w:rPr>
                <w:sz w:val="18"/>
              </w:rPr>
              <w:t>7,41%</w:t>
            </w:r>
          </w:p>
        </w:tc>
      </w:tr>
      <w:tr w:rsidR="007F256B" w14:paraId="7849F90A"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0E5A4FB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B0BAF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01FC0F" w14:textId="77777777" w:rsidR="00A77B3E" w:rsidRDefault="009B680F">
            <w:pPr>
              <w:jc w:val="center"/>
              <w:rPr>
                <w:color w:val="000000"/>
                <w:u w:color="000000"/>
              </w:rPr>
            </w:pPr>
            <w:r>
              <w:rPr>
                <w:sz w:val="18"/>
              </w:rPr>
              <w:t>0949</w:t>
            </w:r>
          </w:p>
        </w:tc>
        <w:tc>
          <w:tcPr>
            <w:tcW w:w="3345" w:type="dxa"/>
            <w:tcBorders>
              <w:top w:val="single" w:sz="2" w:space="0" w:color="auto"/>
              <w:left w:val="nil"/>
              <w:bottom w:val="single" w:sz="2" w:space="0" w:color="auto"/>
              <w:right w:val="single" w:sz="2" w:space="0" w:color="auto"/>
            </w:tcBorders>
            <w:tcMar>
              <w:top w:w="100" w:type="dxa"/>
            </w:tcMar>
            <w:vAlign w:val="center"/>
          </w:tcPr>
          <w:p w14:paraId="032FB33B" w14:textId="77777777" w:rsidR="00A77B3E" w:rsidRDefault="009B680F">
            <w:pPr>
              <w:jc w:val="left"/>
              <w:rPr>
                <w:color w:val="000000"/>
                <w:u w:color="000000"/>
              </w:rPr>
            </w:pPr>
            <w:r>
              <w:rPr>
                <w:sz w:val="18"/>
              </w:rPr>
              <w:t>Wpływy z rozliczeń/zwrotów z lat ubiegłych</w:t>
            </w:r>
          </w:p>
        </w:tc>
        <w:tc>
          <w:tcPr>
            <w:tcW w:w="1455" w:type="dxa"/>
            <w:tcBorders>
              <w:top w:val="nil"/>
              <w:left w:val="nil"/>
              <w:bottom w:val="single" w:sz="2" w:space="0" w:color="auto"/>
              <w:right w:val="nil"/>
            </w:tcBorders>
            <w:tcMar>
              <w:top w:w="100" w:type="dxa"/>
            </w:tcMar>
            <w:vAlign w:val="center"/>
          </w:tcPr>
          <w:p w14:paraId="57FB8180" w14:textId="77777777" w:rsidR="00A77B3E" w:rsidRDefault="009B680F">
            <w:pPr>
              <w:jc w:val="right"/>
              <w:rPr>
                <w:color w:val="000000"/>
                <w:u w:color="000000"/>
              </w:rPr>
            </w:pPr>
            <w:r>
              <w:rPr>
                <w:sz w:val="18"/>
              </w:rPr>
              <w:t>1 500,00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66A3E5A4" w14:textId="77777777" w:rsidR="00A77B3E" w:rsidRDefault="009B680F">
            <w:pPr>
              <w:jc w:val="right"/>
              <w:rPr>
                <w:color w:val="000000"/>
                <w:u w:color="000000"/>
              </w:rPr>
            </w:pPr>
            <w:r>
              <w:rPr>
                <w:sz w:val="18"/>
              </w:rPr>
              <w:t>0,00</w:t>
            </w:r>
          </w:p>
        </w:tc>
        <w:tc>
          <w:tcPr>
            <w:tcW w:w="900" w:type="dxa"/>
            <w:tcBorders>
              <w:top w:val="nil"/>
              <w:left w:val="nil"/>
              <w:bottom w:val="single" w:sz="2" w:space="0" w:color="auto"/>
              <w:right w:val="single" w:sz="2" w:space="0" w:color="auto"/>
            </w:tcBorders>
            <w:tcMar>
              <w:top w:w="100" w:type="dxa"/>
            </w:tcMar>
            <w:vAlign w:val="center"/>
          </w:tcPr>
          <w:p w14:paraId="38ADA2C4" w14:textId="77777777" w:rsidR="00A77B3E" w:rsidRDefault="009B680F">
            <w:pPr>
              <w:jc w:val="right"/>
              <w:rPr>
                <w:color w:val="000000"/>
                <w:u w:color="000000"/>
              </w:rPr>
            </w:pPr>
            <w:r>
              <w:rPr>
                <w:sz w:val="18"/>
              </w:rPr>
              <w:t>0,00%</w:t>
            </w:r>
          </w:p>
        </w:tc>
      </w:tr>
      <w:tr w:rsidR="007F256B" w14:paraId="0AEFF964"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8E3EB8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D0178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235C53"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0399C4AE"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3D1B0999" w14:textId="77777777" w:rsidR="00A77B3E" w:rsidRDefault="009B680F">
            <w:pPr>
              <w:jc w:val="right"/>
              <w:rPr>
                <w:color w:val="000000"/>
                <w:u w:color="000000"/>
              </w:rPr>
            </w:pPr>
            <w:r>
              <w:rPr>
                <w:sz w:val="18"/>
              </w:rPr>
              <w:t>1 126,00</w:t>
            </w:r>
          </w:p>
        </w:tc>
        <w:tc>
          <w:tcPr>
            <w:tcW w:w="1500" w:type="dxa"/>
            <w:tcBorders>
              <w:top w:val="nil"/>
              <w:left w:val="single" w:sz="2" w:space="0" w:color="auto"/>
              <w:bottom w:val="single" w:sz="2" w:space="0" w:color="auto"/>
              <w:right w:val="single" w:sz="2" w:space="0" w:color="auto"/>
            </w:tcBorders>
            <w:tcMar>
              <w:top w:w="100" w:type="dxa"/>
            </w:tcMar>
            <w:vAlign w:val="center"/>
          </w:tcPr>
          <w:p w14:paraId="514C09DF" w14:textId="77777777" w:rsidR="00A77B3E" w:rsidRDefault="009B680F">
            <w:pPr>
              <w:jc w:val="right"/>
              <w:rPr>
                <w:color w:val="000000"/>
                <w:u w:color="000000"/>
              </w:rPr>
            </w:pPr>
            <w:r>
              <w:rPr>
                <w:sz w:val="18"/>
              </w:rPr>
              <w:t>1 384,73</w:t>
            </w:r>
          </w:p>
        </w:tc>
        <w:tc>
          <w:tcPr>
            <w:tcW w:w="900" w:type="dxa"/>
            <w:tcBorders>
              <w:top w:val="nil"/>
              <w:left w:val="nil"/>
              <w:bottom w:val="single" w:sz="2" w:space="0" w:color="auto"/>
              <w:right w:val="single" w:sz="2" w:space="0" w:color="auto"/>
            </w:tcBorders>
            <w:tcMar>
              <w:top w:w="100" w:type="dxa"/>
            </w:tcMar>
            <w:vAlign w:val="center"/>
          </w:tcPr>
          <w:p w14:paraId="6D23A14D" w14:textId="77777777" w:rsidR="00A77B3E" w:rsidRDefault="009B680F">
            <w:pPr>
              <w:jc w:val="right"/>
              <w:rPr>
                <w:color w:val="000000"/>
                <w:u w:color="000000"/>
              </w:rPr>
            </w:pPr>
            <w:r>
              <w:rPr>
                <w:sz w:val="18"/>
              </w:rPr>
              <w:t>122,98%</w:t>
            </w:r>
          </w:p>
        </w:tc>
      </w:tr>
      <w:tr w:rsidR="007F256B" w14:paraId="0EFCC1DA"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333F32E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902C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FC4C10" w14:textId="77777777" w:rsidR="00A77B3E" w:rsidRDefault="009B680F">
            <w:pPr>
              <w:jc w:val="center"/>
              <w:rPr>
                <w:color w:val="000000"/>
                <w:u w:color="000000"/>
              </w:rPr>
            </w:pPr>
            <w:r>
              <w:rPr>
                <w:sz w:val="18"/>
              </w:rPr>
              <w:t>2320</w:t>
            </w:r>
          </w:p>
        </w:tc>
        <w:tc>
          <w:tcPr>
            <w:tcW w:w="3345" w:type="dxa"/>
            <w:tcBorders>
              <w:top w:val="single" w:sz="2" w:space="0" w:color="auto"/>
              <w:left w:val="nil"/>
              <w:bottom w:val="single" w:sz="2" w:space="0" w:color="auto"/>
              <w:right w:val="single" w:sz="2" w:space="0" w:color="auto"/>
            </w:tcBorders>
            <w:tcMar>
              <w:top w:w="100" w:type="dxa"/>
            </w:tcMar>
            <w:vAlign w:val="center"/>
          </w:tcPr>
          <w:p w14:paraId="14FEC9BF"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455" w:type="dxa"/>
            <w:tcBorders>
              <w:top w:val="nil"/>
              <w:left w:val="nil"/>
              <w:bottom w:val="single" w:sz="2" w:space="0" w:color="auto"/>
              <w:right w:val="nil"/>
            </w:tcBorders>
            <w:tcMar>
              <w:top w:w="100" w:type="dxa"/>
            </w:tcMar>
            <w:vAlign w:val="center"/>
          </w:tcPr>
          <w:p w14:paraId="0D8E6641" w14:textId="77777777" w:rsidR="00A77B3E" w:rsidRDefault="009B680F">
            <w:pPr>
              <w:jc w:val="right"/>
              <w:rPr>
                <w:color w:val="000000"/>
                <w:u w:color="000000"/>
              </w:rPr>
            </w:pPr>
            <w:r>
              <w:rPr>
                <w:sz w:val="18"/>
              </w:rPr>
              <w:t>2 995 237,00</w:t>
            </w:r>
          </w:p>
        </w:tc>
        <w:tc>
          <w:tcPr>
            <w:tcW w:w="1500" w:type="dxa"/>
            <w:tcBorders>
              <w:top w:val="nil"/>
              <w:left w:val="single" w:sz="2" w:space="0" w:color="auto"/>
              <w:bottom w:val="single" w:sz="2" w:space="0" w:color="auto"/>
              <w:right w:val="single" w:sz="2" w:space="0" w:color="auto"/>
            </w:tcBorders>
            <w:tcMar>
              <w:top w:w="100" w:type="dxa"/>
            </w:tcMar>
            <w:vAlign w:val="center"/>
          </w:tcPr>
          <w:p w14:paraId="2AF57221" w14:textId="77777777" w:rsidR="00A77B3E" w:rsidRDefault="009B680F">
            <w:pPr>
              <w:jc w:val="right"/>
              <w:rPr>
                <w:color w:val="000000"/>
                <w:u w:color="000000"/>
              </w:rPr>
            </w:pPr>
            <w:r>
              <w:rPr>
                <w:sz w:val="18"/>
              </w:rPr>
              <w:t>2 995 237,00</w:t>
            </w:r>
          </w:p>
        </w:tc>
        <w:tc>
          <w:tcPr>
            <w:tcW w:w="900" w:type="dxa"/>
            <w:tcBorders>
              <w:top w:val="nil"/>
              <w:left w:val="nil"/>
              <w:bottom w:val="single" w:sz="2" w:space="0" w:color="auto"/>
              <w:right w:val="single" w:sz="2" w:space="0" w:color="auto"/>
            </w:tcBorders>
            <w:tcMar>
              <w:top w:w="100" w:type="dxa"/>
            </w:tcMar>
            <w:vAlign w:val="center"/>
          </w:tcPr>
          <w:p w14:paraId="25281D67" w14:textId="77777777" w:rsidR="00A77B3E" w:rsidRDefault="009B680F">
            <w:pPr>
              <w:jc w:val="right"/>
              <w:rPr>
                <w:color w:val="000000"/>
                <w:u w:color="000000"/>
              </w:rPr>
            </w:pPr>
            <w:r>
              <w:rPr>
                <w:sz w:val="18"/>
              </w:rPr>
              <w:t>100,00%</w:t>
            </w:r>
          </w:p>
        </w:tc>
      </w:tr>
      <w:tr w:rsidR="007F256B" w14:paraId="6F5E9281"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11A57BF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91C6A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77E4A7C" w14:textId="77777777" w:rsidR="00A77B3E" w:rsidRDefault="009B680F">
            <w:pPr>
              <w:jc w:val="center"/>
              <w:rPr>
                <w:color w:val="000000"/>
                <w:u w:color="000000"/>
              </w:rPr>
            </w:pPr>
            <w:r>
              <w:rPr>
                <w:sz w:val="18"/>
              </w:rPr>
              <w:t>2690</w:t>
            </w:r>
          </w:p>
        </w:tc>
        <w:tc>
          <w:tcPr>
            <w:tcW w:w="3345" w:type="dxa"/>
            <w:tcBorders>
              <w:top w:val="single" w:sz="2" w:space="0" w:color="auto"/>
              <w:left w:val="nil"/>
              <w:bottom w:val="single" w:sz="2" w:space="0" w:color="auto"/>
              <w:right w:val="single" w:sz="2" w:space="0" w:color="auto"/>
            </w:tcBorders>
            <w:tcMar>
              <w:top w:w="100" w:type="dxa"/>
            </w:tcMar>
            <w:vAlign w:val="center"/>
          </w:tcPr>
          <w:p w14:paraId="02FC46C6" w14:textId="77777777" w:rsidR="00A77B3E" w:rsidRDefault="009B680F">
            <w:pPr>
              <w:jc w:val="left"/>
              <w:rPr>
                <w:color w:val="000000"/>
                <w:u w:color="000000"/>
              </w:rPr>
            </w:pPr>
            <w:r>
              <w:rPr>
                <w:sz w:val="18"/>
              </w:rPr>
              <w:t>Środki z Funduszu Pracy otrzymane na realizację zadań wynikających z odrębnych ustaw</w:t>
            </w:r>
          </w:p>
        </w:tc>
        <w:tc>
          <w:tcPr>
            <w:tcW w:w="1455" w:type="dxa"/>
            <w:tcBorders>
              <w:top w:val="nil"/>
              <w:left w:val="nil"/>
              <w:bottom w:val="single" w:sz="2" w:space="0" w:color="auto"/>
              <w:right w:val="nil"/>
            </w:tcBorders>
            <w:tcMar>
              <w:top w:w="100" w:type="dxa"/>
            </w:tcMar>
            <w:vAlign w:val="center"/>
          </w:tcPr>
          <w:p w14:paraId="2333D799" w14:textId="77777777" w:rsidR="00A77B3E" w:rsidRDefault="009B680F">
            <w:pPr>
              <w:jc w:val="right"/>
              <w:rPr>
                <w:color w:val="000000"/>
                <w:u w:color="000000"/>
              </w:rPr>
            </w:pPr>
            <w:r>
              <w:rPr>
                <w:sz w:val="18"/>
              </w:rPr>
              <w:t>1 492 350,00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6E2CEDF" w14:textId="77777777" w:rsidR="00A77B3E" w:rsidRDefault="009B680F">
            <w:pPr>
              <w:jc w:val="right"/>
              <w:rPr>
                <w:color w:val="000000"/>
                <w:u w:color="000000"/>
              </w:rPr>
            </w:pPr>
            <w:r>
              <w:rPr>
                <w:sz w:val="18"/>
              </w:rPr>
              <w:t>1 409 245,71</w:t>
            </w:r>
          </w:p>
        </w:tc>
        <w:tc>
          <w:tcPr>
            <w:tcW w:w="900" w:type="dxa"/>
            <w:tcBorders>
              <w:top w:val="nil"/>
              <w:left w:val="nil"/>
              <w:bottom w:val="single" w:sz="2" w:space="0" w:color="auto"/>
              <w:right w:val="single" w:sz="2" w:space="0" w:color="auto"/>
            </w:tcBorders>
            <w:tcMar>
              <w:top w:w="100" w:type="dxa"/>
            </w:tcMar>
            <w:vAlign w:val="center"/>
          </w:tcPr>
          <w:p w14:paraId="1626F3AB" w14:textId="77777777" w:rsidR="00A77B3E" w:rsidRDefault="009B680F">
            <w:pPr>
              <w:jc w:val="right"/>
              <w:rPr>
                <w:color w:val="000000"/>
                <w:u w:color="000000"/>
              </w:rPr>
            </w:pPr>
            <w:r>
              <w:rPr>
                <w:sz w:val="18"/>
              </w:rPr>
              <w:t>94,43%</w:t>
            </w:r>
          </w:p>
        </w:tc>
      </w:tr>
      <w:tr w:rsidR="007F256B" w14:paraId="4D665387" w14:textId="77777777">
        <w:trPr>
          <w:trHeight w:val="244"/>
        </w:trPr>
        <w:tc>
          <w:tcPr>
            <w:tcW w:w="915" w:type="dxa"/>
            <w:tcBorders>
              <w:top w:val="nil"/>
              <w:left w:val="single" w:sz="2" w:space="0" w:color="auto"/>
              <w:bottom w:val="nil"/>
              <w:right w:val="nil"/>
            </w:tcBorders>
            <w:tcMar>
              <w:top w:w="100" w:type="dxa"/>
            </w:tcMar>
            <w:vAlign w:val="center"/>
          </w:tcPr>
          <w:p w14:paraId="1A273F3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EB137F5" w14:textId="77777777" w:rsidR="00A77B3E" w:rsidRDefault="009B680F">
            <w:pPr>
              <w:jc w:val="center"/>
              <w:rPr>
                <w:color w:val="000000"/>
                <w:u w:color="000000"/>
              </w:rPr>
            </w:pPr>
            <w:r>
              <w:rPr>
                <w:sz w:val="18"/>
              </w:rPr>
              <w:t>85395</w:t>
            </w:r>
          </w:p>
        </w:tc>
        <w:tc>
          <w:tcPr>
            <w:tcW w:w="930" w:type="dxa"/>
            <w:tcBorders>
              <w:top w:val="nil"/>
              <w:left w:val="nil"/>
              <w:bottom w:val="single" w:sz="2" w:space="0" w:color="auto"/>
              <w:right w:val="single" w:sz="2" w:space="0" w:color="auto"/>
            </w:tcBorders>
            <w:tcMar>
              <w:top w:w="100" w:type="dxa"/>
            </w:tcMar>
            <w:vAlign w:val="center"/>
          </w:tcPr>
          <w:p w14:paraId="1FBCB26F"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25160CB1"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59F196E6" w14:textId="77777777" w:rsidR="00A77B3E" w:rsidRDefault="009B680F">
            <w:pPr>
              <w:jc w:val="right"/>
              <w:rPr>
                <w:color w:val="000000"/>
                <w:u w:color="000000"/>
              </w:rPr>
            </w:pPr>
            <w:r>
              <w:rPr>
                <w:sz w:val="18"/>
              </w:rPr>
              <w:t>1 704 703,50</w:t>
            </w:r>
          </w:p>
        </w:tc>
        <w:tc>
          <w:tcPr>
            <w:tcW w:w="1500" w:type="dxa"/>
            <w:tcBorders>
              <w:top w:val="nil"/>
              <w:left w:val="single" w:sz="2" w:space="0" w:color="auto"/>
              <w:bottom w:val="single" w:sz="2" w:space="0" w:color="auto"/>
              <w:right w:val="single" w:sz="2" w:space="0" w:color="auto"/>
            </w:tcBorders>
            <w:tcMar>
              <w:top w:w="100" w:type="dxa"/>
            </w:tcMar>
            <w:vAlign w:val="center"/>
          </w:tcPr>
          <w:p w14:paraId="2436E307" w14:textId="77777777" w:rsidR="00A77B3E" w:rsidRDefault="009B680F">
            <w:pPr>
              <w:jc w:val="right"/>
              <w:rPr>
                <w:color w:val="000000"/>
                <w:u w:color="000000"/>
              </w:rPr>
            </w:pPr>
            <w:r>
              <w:rPr>
                <w:sz w:val="18"/>
              </w:rPr>
              <w:t>1 324 629,80</w:t>
            </w:r>
          </w:p>
        </w:tc>
        <w:tc>
          <w:tcPr>
            <w:tcW w:w="900" w:type="dxa"/>
            <w:tcBorders>
              <w:top w:val="nil"/>
              <w:left w:val="nil"/>
              <w:bottom w:val="single" w:sz="2" w:space="0" w:color="auto"/>
              <w:right w:val="single" w:sz="2" w:space="0" w:color="auto"/>
            </w:tcBorders>
            <w:tcMar>
              <w:top w:w="100" w:type="dxa"/>
            </w:tcMar>
            <w:vAlign w:val="center"/>
          </w:tcPr>
          <w:p w14:paraId="68B0457A" w14:textId="77777777" w:rsidR="00A77B3E" w:rsidRDefault="009B680F">
            <w:pPr>
              <w:jc w:val="right"/>
              <w:rPr>
                <w:color w:val="000000"/>
                <w:u w:color="000000"/>
              </w:rPr>
            </w:pPr>
            <w:r>
              <w:rPr>
                <w:sz w:val="18"/>
              </w:rPr>
              <w:t>77,70%</w:t>
            </w:r>
          </w:p>
        </w:tc>
      </w:tr>
      <w:tr w:rsidR="007F256B" w14:paraId="10100587"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699F45B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41ADD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B69AFF"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70650193"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6DFA558B" w14:textId="77777777" w:rsidR="00A77B3E" w:rsidRDefault="009B680F">
            <w:pPr>
              <w:jc w:val="right"/>
              <w:rPr>
                <w:color w:val="000000"/>
                <w:u w:color="000000"/>
              </w:rPr>
            </w:pPr>
            <w:r>
              <w:rPr>
                <w:sz w:val="18"/>
              </w:rPr>
              <w:t>1 437 461,50</w:t>
            </w:r>
          </w:p>
        </w:tc>
        <w:tc>
          <w:tcPr>
            <w:tcW w:w="1500" w:type="dxa"/>
            <w:tcBorders>
              <w:top w:val="nil"/>
              <w:left w:val="single" w:sz="2" w:space="0" w:color="auto"/>
              <w:bottom w:val="single" w:sz="2" w:space="0" w:color="auto"/>
              <w:right w:val="single" w:sz="2" w:space="0" w:color="auto"/>
            </w:tcBorders>
            <w:tcMar>
              <w:top w:w="100" w:type="dxa"/>
            </w:tcMar>
            <w:vAlign w:val="center"/>
          </w:tcPr>
          <w:p w14:paraId="37B09A20" w14:textId="77777777" w:rsidR="00A77B3E" w:rsidRDefault="009B680F">
            <w:pPr>
              <w:jc w:val="right"/>
              <w:rPr>
                <w:color w:val="000000"/>
                <w:u w:color="000000"/>
              </w:rPr>
            </w:pPr>
            <w:r>
              <w:rPr>
                <w:sz w:val="18"/>
              </w:rPr>
              <w:t>1 114 921,09</w:t>
            </w:r>
          </w:p>
        </w:tc>
        <w:tc>
          <w:tcPr>
            <w:tcW w:w="900" w:type="dxa"/>
            <w:tcBorders>
              <w:top w:val="nil"/>
              <w:left w:val="nil"/>
              <w:bottom w:val="single" w:sz="2" w:space="0" w:color="auto"/>
              <w:right w:val="single" w:sz="2" w:space="0" w:color="auto"/>
            </w:tcBorders>
            <w:tcMar>
              <w:top w:w="100" w:type="dxa"/>
            </w:tcMar>
            <w:vAlign w:val="center"/>
          </w:tcPr>
          <w:p w14:paraId="0D15955F" w14:textId="77777777" w:rsidR="00A77B3E" w:rsidRDefault="009B680F">
            <w:pPr>
              <w:jc w:val="right"/>
              <w:rPr>
                <w:color w:val="000000"/>
                <w:u w:color="000000"/>
              </w:rPr>
            </w:pPr>
            <w:r>
              <w:rPr>
                <w:sz w:val="18"/>
              </w:rPr>
              <w:t>77,56%</w:t>
            </w:r>
          </w:p>
        </w:tc>
      </w:tr>
      <w:tr w:rsidR="007F256B" w14:paraId="11EA9479"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51B0BF5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4AA634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AE4985" w14:textId="77777777" w:rsidR="00A77B3E" w:rsidRDefault="009B680F">
            <w:pPr>
              <w:jc w:val="center"/>
              <w:rPr>
                <w:color w:val="000000"/>
                <w:u w:color="000000"/>
              </w:rPr>
            </w:pPr>
            <w:r>
              <w:rPr>
                <w:sz w:val="18"/>
              </w:rPr>
              <w:t>2059</w:t>
            </w:r>
          </w:p>
        </w:tc>
        <w:tc>
          <w:tcPr>
            <w:tcW w:w="3345" w:type="dxa"/>
            <w:tcBorders>
              <w:top w:val="single" w:sz="2" w:space="0" w:color="auto"/>
              <w:left w:val="nil"/>
              <w:bottom w:val="single" w:sz="2" w:space="0" w:color="auto"/>
              <w:right w:val="single" w:sz="2" w:space="0" w:color="auto"/>
            </w:tcBorders>
            <w:tcMar>
              <w:top w:w="100" w:type="dxa"/>
            </w:tcMar>
            <w:vAlign w:val="center"/>
          </w:tcPr>
          <w:p w14:paraId="144740CC"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0C8D7E8C" w14:textId="77777777" w:rsidR="00A77B3E" w:rsidRDefault="009B680F">
            <w:pPr>
              <w:jc w:val="right"/>
              <w:rPr>
                <w:color w:val="000000"/>
                <w:u w:color="000000"/>
              </w:rPr>
            </w:pPr>
            <w:r>
              <w:rPr>
                <w:sz w:val="18"/>
              </w:rPr>
              <w:t>230 117,00</w:t>
            </w:r>
          </w:p>
        </w:tc>
        <w:tc>
          <w:tcPr>
            <w:tcW w:w="1500" w:type="dxa"/>
            <w:tcBorders>
              <w:top w:val="nil"/>
              <w:left w:val="single" w:sz="2" w:space="0" w:color="auto"/>
              <w:bottom w:val="single" w:sz="2" w:space="0" w:color="auto"/>
              <w:right w:val="single" w:sz="2" w:space="0" w:color="auto"/>
            </w:tcBorders>
            <w:tcMar>
              <w:top w:w="100" w:type="dxa"/>
            </w:tcMar>
            <w:vAlign w:val="center"/>
          </w:tcPr>
          <w:p w14:paraId="2B3C6952" w14:textId="77777777" w:rsidR="00A77B3E" w:rsidRDefault="009B680F">
            <w:pPr>
              <w:jc w:val="right"/>
              <w:rPr>
                <w:color w:val="000000"/>
                <w:u w:color="000000"/>
              </w:rPr>
            </w:pPr>
            <w:r>
              <w:rPr>
                <w:sz w:val="18"/>
              </w:rPr>
              <w:t>180 008,71</w:t>
            </w:r>
          </w:p>
        </w:tc>
        <w:tc>
          <w:tcPr>
            <w:tcW w:w="900" w:type="dxa"/>
            <w:tcBorders>
              <w:top w:val="nil"/>
              <w:left w:val="nil"/>
              <w:bottom w:val="single" w:sz="2" w:space="0" w:color="auto"/>
              <w:right w:val="single" w:sz="2" w:space="0" w:color="auto"/>
            </w:tcBorders>
            <w:tcMar>
              <w:top w:w="100" w:type="dxa"/>
            </w:tcMar>
            <w:vAlign w:val="center"/>
          </w:tcPr>
          <w:p w14:paraId="47A14BED" w14:textId="77777777" w:rsidR="00A77B3E" w:rsidRDefault="009B680F">
            <w:pPr>
              <w:jc w:val="right"/>
              <w:rPr>
                <w:color w:val="000000"/>
                <w:u w:color="000000"/>
              </w:rPr>
            </w:pPr>
            <w:r>
              <w:rPr>
                <w:sz w:val="18"/>
              </w:rPr>
              <w:t>78,22%</w:t>
            </w:r>
          </w:p>
        </w:tc>
      </w:tr>
      <w:tr w:rsidR="007F256B" w14:paraId="05708849"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6F4EA37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E237A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7E6561"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4F03EDF0"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64CBF6C3" w14:textId="77777777" w:rsidR="00A77B3E" w:rsidRDefault="009B680F">
            <w:pPr>
              <w:jc w:val="right"/>
              <w:rPr>
                <w:color w:val="000000"/>
                <w:u w:color="000000"/>
              </w:rPr>
            </w:pPr>
            <w:r>
              <w:rPr>
                <w:sz w:val="18"/>
              </w:rPr>
              <w:t>37 125,00</w:t>
            </w:r>
          </w:p>
        </w:tc>
        <w:tc>
          <w:tcPr>
            <w:tcW w:w="1500" w:type="dxa"/>
            <w:tcBorders>
              <w:top w:val="nil"/>
              <w:left w:val="single" w:sz="2" w:space="0" w:color="auto"/>
              <w:bottom w:val="single" w:sz="2" w:space="0" w:color="auto"/>
              <w:right w:val="single" w:sz="2" w:space="0" w:color="auto"/>
            </w:tcBorders>
            <w:tcMar>
              <w:top w:w="100" w:type="dxa"/>
            </w:tcMar>
            <w:vAlign w:val="center"/>
          </w:tcPr>
          <w:p w14:paraId="7FC68A3A" w14:textId="77777777" w:rsidR="00A77B3E" w:rsidRDefault="009B680F">
            <w:pPr>
              <w:jc w:val="right"/>
              <w:rPr>
                <w:color w:val="000000"/>
                <w:u w:color="000000"/>
              </w:rPr>
            </w:pPr>
            <w:r>
              <w:rPr>
                <w:sz w:val="18"/>
              </w:rPr>
              <w:t>29 700,00</w:t>
            </w:r>
          </w:p>
        </w:tc>
        <w:tc>
          <w:tcPr>
            <w:tcW w:w="900" w:type="dxa"/>
            <w:tcBorders>
              <w:top w:val="nil"/>
              <w:left w:val="nil"/>
              <w:bottom w:val="single" w:sz="2" w:space="0" w:color="auto"/>
              <w:right w:val="single" w:sz="2" w:space="0" w:color="auto"/>
            </w:tcBorders>
            <w:tcMar>
              <w:top w:w="100" w:type="dxa"/>
            </w:tcMar>
            <w:vAlign w:val="center"/>
          </w:tcPr>
          <w:p w14:paraId="7EB1C8C7" w14:textId="77777777" w:rsidR="00A77B3E" w:rsidRDefault="009B680F">
            <w:pPr>
              <w:jc w:val="right"/>
              <w:rPr>
                <w:color w:val="000000"/>
                <w:u w:color="000000"/>
              </w:rPr>
            </w:pPr>
            <w:r>
              <w:rPr>
                <w:sz w:val="18"/>
              </w:rPr>
              <w:t>80,00%</w:t>
            </w:r>
          </w:p>
        </w:tc>
      </w:tr>
      <w:tr w:rsidR="007F256B" w14:paraId="061ECE06"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291416" w14:textId="77777777" w:rsidR="00A77B3E" w:rsidRDefault="009B680F">
            <w:pPr>
              <w:jc w:val="center"/>
              <w:rPr>
                <w:color w:val="000000"/>
                <w:u w:color="000000"/>
              </w:rPr>
            </w:pPr>
            <w:r>
              <w:rPr>
                <w:b/>
                <w:sz w:val="18"/>
              </w:rPr>
              <w:t>854</w:t>
            </w:r>
          </w:p>
        </w:tc>
        <w:tc>
          <w:tcPr>
            <w:tcW w:w="945" w:type="dxa"/>
            <w:tcBorders>
              <w:top w:val="single" w:sz="2" w:space="0" w:color="auto"/>
              <w:left w:val="nil"/>
              <w:bottom w:val="single" w:sz="2" w:space="0" w:color="auto"/>
              <w:right w:val="single" w:sz="2" w:space="0" w:color="auto"/>
            </w:tcBorders>
            <w:tcMar>
              <w:top w:w="100" w:type="dxa"/>
            </w:tcMar>
            <w:vAlign w:val="center"/>
          </w:tcPr>
          <w:p w14:paraId="47F479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8DFE74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0B8857C" w14:textId="77777777" w:rsidR="00A77B3E" w:rsidRDefault="009B680F">
            <w:pPr>
              <w:jc w:val="left"/>
              <w:rPr>
                <w:color w:val="000000"/>
                <w:u w:color="000000"/>
              </w:rPr>
            </w:pPr>
            <w:r>
              <w:rPr>
                <w:b/>
                <w:sz w:val="18"/>
              </w:rPr>
              <w:t>Edukacyjna opieka wychowawcza</w:t>
            </w:r>
          </w:p>
        </w:tc>
        <w:tc>
          <w:tcPr>
            <w:tcW w:w="1455" w:type="dxa"/>
            <w:tcBorders>
              <w:top w:val="nil"/>
              <w:left w:val="nil"/>
              <w:bottom w:val="single" w:sz="2" w:space="0" w:color="auto"/>
              <w:right w:val="nil"/>
            </w:tcBorders>
            <w:tcMar>
              <w:top w:w="100" w:type="dxa"/>
            </w:tcMar>
            <w:vAlign w:val="center"/>
          </w:tcPr>
          <w:p w14:paraId="11E58EBC" w14:textId="77777777" w:rsidR="00A77B3E" w:rsidRDefault="009B680F">
            <w:pPr>
              <w:jc w:val="right"/>
              <w:rPr>
                <w:color w:val="000000"/>
                <w:u w:color="000000"/>
              </w:rPr>
            </w:pPr>
            <w:r>
              <w:rPr>
                <w:b/>
                <w:sz w:val="18"/>
              </w:rPr>
              <w:t>11 600,00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EA18DFA" w14:textId="77777777" w:rsidR="00A77B3E" w:rsidRDefault="009B680F">
            <w:pPr>
              <w:jc w:val="right"/>
              <w:rPr>
                <w:color w:val="000000"/>
                <w:u w:color="000000"/>
              </w:rPr>
            </w:pPr>
            <w:r>
              <w:rPr>
                <w:b/>
                <w:sz w:val="18"/>
              </w:rPr>
              <w:t>11 095,02</w:t>
            </w:r>
          </w:p>
        </w:tc>
        <w:tc>
          <w:tcPr>
            <w:tcW w:w="900" w:type="dxa"/>
            <w:tcBorders>
              <w:top w:val="nil"/>
              <w:left w:val="nil"/>
              <w:bottom w:val="single" w:sz="2" w:space="0" w:color="auto"/>
              <w:right w:val="single" w:sz="2" w:space="0" w:color="auto"/>
            </w:tcBorders>
            <w:tcMar>
              <w:top w:w="100" w:type="dxa"/>
            </w:tcMar>
            <w:vAlign w:val="center"/>
          </w:tcPr>
          <w:p w14:paraId="06D074D5" w14:textId="77777777" w:rsidR="00A77B3E" w:rsidRDefault="009B680F">
            <w:pPr>
              <w:jc w:val="right"/>
              <w:rPr>
                <w:color w:val="000000"/>
                <w:u w:color="000000"/>
              </w:rPr>
            </w:pPr>
            <w:r>
              <w:rPr>
                <w:b/>
                <w:sz w:val="18"/>
              </w:rPr>
              <w:t>95,65%</w:t>
            </w:r>
          </w:p>
        </w:tc>
      </w:tr>
      <w:tr w:rsidR="007F256B" w14:paraId="2D00D808" w14:textId="77777777">
        <w:trPr>
          <w:trHeight w:val="432"/>
        </w:trPr>
        <w:tc>
          <w:tcPr>
            <w:tcW w:w="915" w:type="dxa"/>
            <w:tcBorders>
              <w:top w:val="nil"/>
              <w:left w:val="single" w:sz="2" w:space="0" w:color="auto"/>
              <w:bottom w:val="nil"/>
              <w:right w:val="nil"/>
            </w:tcBorders>
            <w:tcMar>
              <w:top w:w="100" w:type="dxa"/>
            </w:tcMar>
            <w:vAlign w:val="center"/>
          </w:tcPr>
          <w:p w14:paraId="66D269F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137DB88" w14:textId="77777777" w:rsidR="00A77B3E" w:rsidRDefault="009B680F">
            <w:pPr>
              <w:jc w:val="center"/>
              <w:rPr>
                <w:color w:val="000000"/>
                <w:u w:color="000000"/>
              </w:rPr>
            </w:pPr>
            <w:r>
              <w:rPr>
                <w:sz w:val="18"/>
              </w:rPr>
              <w:t>85406</w:t>
            </w:r>
          </w:p>
        </w:tc>
        <w:tc>
          <w:tcPr>
            <w:tcW w:w="930" w:type="dxa"/>
            <w:tcBorders>
              <w:top w:val="nil"/>
              <w:left w:val="nil"/>
              <w:bottom w:val="single" w:sz="2" w:space="0" w:color="auto"/>
              <w:right w:val="single" w:sz="2" w:space="0" w:color="auto"/>
            </w:tcBorders>
            <w:tcMar>
              <w:top w:w="100" w:type="dxa"/>
            </w:tcMar>
            <w:vAlign w:val="center"/>
          </w:tcPr>
          <w:p w14:paraId="46EDD01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2C54DA79" w14:textId="77777777" w:rsidR="00A77B3E" w:rsidRDefault="009B680F">
            <w:pPr>
              <w:jc w:val="left"/>
              <w:rPr>
                <w:color w:val="000000"/>
                <w:u w:color="000000"/>
              </w:rPr>
            </w:pPr>
            <w:r>
              <w:rPr>
                <w:sz w:val="18"/>
              </w:rPr>
              <w:t>Poradnie psychologiczno-pedagogiczne, w tym poradnie specjalistyczne</w:t>
            </w:r>
          </w:p>
        </w:tc>
        <w:tc>
          <w:tcPr>
            <w:tcW w:w="1455" w:type="dxa"/>
            <w:tcBorders>
              <w:top w:val="nil"/>
              <w:left w:val="nil"/>
              <w:bottom w:val="single" w:sz="2" w:space="0" w:color="auto"/>
              <w:right w:val="nil"/>
            </w:tcBorders>
            <w:tcMar>
              <w:top w:w="100" w:type="dxa"/>
            </w:tcMar>
            <w:vAlign w:val="center"/>
          </w:tcPr>
          <w:p w14:paraId="4E4E1ECF" w14:textId="77777777" w:rsidR="00A77B3E" w:rsidRDefault="009B680F">
            <w:pPr>
              <w:jc w:val="right"/>
              <w:rPr>
                <w:color w:val="000000"/>
                <w:u w:color="000000"/>
              </w:rPr>
            </w:pPr>
            <w:r>
              <w:rPr>
                <w:sz w:val="18"/>
              </w:rPr>
              <w:t>800,00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2600D6A6" w14:textId="77777777" w:rsidR="00A77B3E" w:rsidRDefault="009B680F">
            <w:pPr>
              <w:jc w:val="right"/>
              <w:rPr>
                <w:color w:val="000000"/>
                <w:u w:color="000000"/>
              </w:rPr>
            </w:pPr>
            <w:r>
              <w:rPr>
                <w:sz w:val="18"/>
              </w:rPr>
              <w:t>295,02</w:t>
            </w:r>
          </w:p>
        </w:tc>
        <w:tc>
          <w:tcPr>
            <w:tcW w:w="900" w:type="dxa"/>
            <w:tcBorders>
              <w:top w:val="nil"/>
              <w:left w:val="nil"/>
              <w:bottom w:val="single" w:sz="2" w:space="0" w:color="auto"/>
              <w:right w:val="single" w:sz="2" w:space="0" w:color="auto"/>
            </w:tcBorders>
            <w:tcMar>
              <w:top w:w="100" w:type="dxa"/>
            </w:tcMar>
            <w:vAlign w:val="center"/>
          </w:tcPr>
          <w:p w14:paraId="093763EB" w14:textId="77777777" w:rsidR="00A77B3E" w:rsidRDefault="009B680F">
            <w:pPr>
              <w:jc w:val="right"/>
              <w:rPr>
                <w:color w:val="000000"/>
                <w:u w:color="000000"/>
              </w:rPr>
            </w:pPr>
            <w:r>
              <w:rPr>
                <w:sz w:val="18"/>
              </w:rPr>
              <w:t>36,88%</w:t>
            </w:r>
          </w:p>
        </w:tc>
      </w:tr>
      <w:tr w:rsidR="007F256B" w14:paraId="4E0F4E61"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46C847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21E59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712248"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543CCA85"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3B322A28" w14:textId="77777777" w:rsidR="00A77B3E" w:rsidRDefault="009B680F">
            <w:pPr>
              <w:jc w:val="right"/>
              <w:rPr>
                <w:color w:val="000000"/>
                <w:u w:color="000000"/>
              </w:rPr>
            </w:pPr>
            <w:r>
              <w:rPr>
                <w:sz w:val="18"/>
              </w:rPr>
              <w:t>400,00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E881235" w14:textId="77777777" w:rsidR="00A77B3E" w:rsidRDefault="009B680F">
            <w:pPr>
              <w:jc w:val="right"/>
              <w:rPr>
                <w:color w:val="000000"/>
                <w:u w:color="000000"/>
              </w:rPr>
            </w:pPr>
            <w:r>
              <w:rPr>
                <w:sz w:val="18"/>
              </w:rPr>
              <w:t>4,02</w:t>
            </w:r>
          </w:p>
        </w:tc>
        <w:tc>
          <w:tcPr>
            <w:tcW w:w="900" w:type="dxa"/>
            <w:tcBorders>
              <w:top w:val="nil"/>
              <w:left w:val="nil"/>
              <w:bottom w:val="single" w:sz="2" w:space="0" w:color="auto"/>
              <w:right w:val="single" w:sz="2" w:space="0" w:color="auto"/>
            </w:tcBorders>
            <w:tcMar>
              <w:top w:w="100" w:type="dxa"/>
            </w:tcMar>
            <w:vAlign w:val="center"/>
          </w:tcPr>
          <w:p w14:paraId="152F2E48" w14:textId="77777777" w:rsidR="00A77B3E" w:rsidRDefault="009B680F">
            <w:pPr>
              <w:jc w:val="right"/>
              <w:rPr>
                <w:color w:val="000000"/>
                <w:u w:color="000000"/>
              </w:rPr>
            </w:pPr>
            <w:r>
              <w:rPr>
                <w:sz w:val="18"/>
              </w:rPr>
              <w:t>1,01%</w:t>
            </w:r>
          </w:p>
        </w:tc>
      </w:tr>
      <w:tr w:rsidR="007F256B" w14:paraId="640F22DF"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C3ED15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F25C0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C1A626"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2C0FFAB0"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7C110794" w14:textId="77777777" w:rsidR="00A77B3E" w:rsidRDefault="009B680F">
            <w:pPr>
              <w:jc w:val="right"/>
              <w:rPr>
                <w:color w:val="000000"/>
                <w:u w:color="000000"/>
              </w:rPr>
            </w:pPr>
            <w:r>
              <w:rPr>
                <w:sz w:val="18"/>
              </w:rPr>
              <w:t>400,00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45CAA35" w14:textId="77777777" w:rsidR="00A77B3E" w:rsidRDefault="009B680F">
            <w:pPr>
              <w:jc w:val="right"/>
              <w:rPr>
                <w:color w:val="000000"/>
                <w:u w:color="000000"/>
              </w:rPr>
            </w:pPr>
            <w:r>
              <w:rPr>
                <w:sz w:val="18"/>
              </w:rPr>
              <w:t>291,00</w:t>
            </w:r>
          </w:p>
        </w:tc>
        <w:tc>
          <w:tcPr>
            <w:tcW w:w="900" w:type="dxa"/>
            <w:tcBorders>
              <w:top w:val="nil"/>
              <w:left w:val="nil"/>
              <w:bottom w:val="single" w:sz="2" w:space="0" w:color="auto"/>
              <w:right w:val="single" w:sz="2" w:space="0" w:color="auto"/>
            </w:tcBorders>
            <w:tcMar>
              <w:top w:w="100" w:type="dxa"/>
            </w:tcMar>
            <w:vAlign w:val="center"/>
          </w:tcPr>
          <w:p w14:paraId="61FA8D64" w14:textId="77777777" w:rsidR="00A77B3E" w:rsidRDefault="009B680F">
            <w:pPr>
              <w:jc w:val="right"/>
              <w:rPr>
                <w:color w:val="000000"/>
                <w:u w:color="000000"/>
              </w:rPr>
            </w:pPr>
            <w:r>
              <w:rPr>
                <w:sz w:val="18"/>
              </w:rPr>
              <w:t>72,75%</w:t>
            </w:r>
          </w:p>
        </w:tc>
      </w:tr>
      <w:tr w:rsidR="007F256B" w14:paraId="1C9FD2DF" w14:textId="77777777">
        <w:trPr>
          <w:trHeight w:val="244"/>
        </w:trPr>
        <w:tc>
          <w:tcPr>
            <w:tcW w:w="915" w:type="dxa"/>
            <w:tcBorders>
              <w:top w:val="nil"/>
              <w:left w:val="single" w:sz="2" w:space="0" w:color="auto"/>
              <w:bottom w:val="nil"/>
              <w:right w:val="nil"/>
            </w:tcBorders>
            <w:tcMar>
              <w:top w:w="100" w:type="dxa"/>
            </w:tcMar>
            <w:vAlign w:val="center"/>
          </w:tcPr>
          <w:p w14:paraId="33B9B44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645FDE1" w14:textId="77777777" w:rsidR="00A77B3E" w:rsidRDefault="009B680F">
            <w:pPr>
              <w:jc w:val="center"/>
              <w:rPr>
                <w:color w:val="000000"/>
                <w:u w:color="000000"/>
              </w:rPr>
            </w:pPr>
            <w:r>
              <w:rPr>
                <w:sz w:val="18"/>
              </w:rPr>
              <w:t>85415</w:t>
            </w:r>
          </w:p>
        </w:tc>
        <w:tc>
          <w:tcPr>
            <w:tcW w:w="930" w:type="dxa"/>
            <w:tcBorders>
              <w:top w:val="nil"/>
              <w:left w:val="nil"/>
              <w:bottom w:val="single" w:sz="2" w:space="0" w:color="auto"/>
              <w:right w:val="single" w:sz="2" w:space="0" w:color="auto"/>
            </w:tcBorders>
            <w:tcMar>
              <w:top w:w="100" w:type="dxa"/>
            </w:tcMar>
            <w:vAlign w:val="center"/>
          </w:tcPr>
          <w:p w14:paraId="762984C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1D73FED" w14:textId="77777777" w:rsidR="00A77B3E" w:rsidRDefault="009B680F">
            <w:pPr>
              <w:jc w:val="left"/>
              <w:rPr>
                <w:color w:val="000000"/>
                <w:u w:color="000000"/>
              </w:rPr>
            </w:pPr>
            <w:r>
              <w:rPr>
                <w:sz w:val="18"/>
              </w:rPr>
              <w:t>Pomoc materialna dla uczniów o charakterze socjalnym</w:t>
            </w:r>
          </w:p>
        </w:tc>
        <w:tc>
          <w:tcPr>
            <w:tcW w:w="1455" w:type="dxa"/>
            <w:tcBorders>
              <w:top w:val="nil"/>
              <w:left w:val="nil"/>
              <w:bottom w:val="single" w:sz="2" w:space="0" w:color="auto"/>
              <w:right w:val="nil"/>
            </w:tcBorders>
            <w:tcMar>
              <w:top w:w="100" w:type="dxa"/>
            </w:tcMar>
            <w:vAlign w:val="center"/>
          </w:tcPr>
          <w:p w14:paraId="29BC3028" w14:textId="77777777" w:rsidR="00A77B3E" w:rsidRDefault="009B680F">
            <w:pPr>
              <w:jc w:val="right"/>
              <w:rPr>
                <w:color w:val="000000"/>
                <w:u w:color="000000"/>
              </w:rPr>
            </w:pPr>
            <w:r>
              <w:rPr>
                <w:sz w:val="18"/>
              </w:rPr>
              <w:t>10 800,00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39025D4" w14:textId="77777777" w:rsidR="00A77B3E" w:rsidRDefault="009B680F">
            <w:pPr>
              <w:jc w:val="right"/>
              <w:rPr>
                <w:color w:val="000000"/>
                <w:u w:color="000000"/>
              </w:rPr>
            </w:pPr>
            <w:r>
              <w:rPr>
                <w:sz w:val="18"/>
              </w:rPr>
              <w:t>10 800,00</w:t>
            </w:r>
          </w:p>
        </w:tc>
        <w:tc>
          <w:tcPr>
            <w:tcW w:w="900" w:type="dxa"/>
            <w:tcBorders>
              <w:top w:val="nil"/>
              <w:left w:val="nil"/>
              <w:bottom w:val="single" w:sz="2" w:space="0" w:color="auto"/>
              <w:right w:val="single" w:sz="2" w:space="0" w:color="auto"/>
            </w:tcBorders>
            <w:tcMar>
              <w:top w:w="100" w:type="dxa"/>
            </w:tcMar>
            <w:vAlign w:val="center"/>
          </w:tcPr>
          <w:p w14:paraId="3C0811CE" w14:textId="77777777" w:rsidR="00A77B3E" w:rsidRDefault="009B680F">
            <w:pPr>
              <w:jc w:val="right"/>
              <w:rPr>
                <w:color w:val="000000"/>
                <w:u w:color="000000"/>
              </w:rPr>
            </w:pPr>
            <w:r>
              <w:rPr>
                <w:sz w:val="18"/>
              </w:rPr>
              <w:t>100,00%</w:t>
            </w:r>
          </w:p>
        </w:tc>
      </w:tr>
      <w:tr w:rsidR="007F256B" w14:paraId="4B61068B"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3A696FF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F9C82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803D15" w14:textId="77777777" w:rsidR="00A77B3E" w:rsidRDefault="009B680F">
            <w:pPr>
              <w:jc w:val="center"/>
              <w:rPr>
                <w:color w:val="000000"/>
                <w:u w:color="000000"/>
              </w:rPr>
            </w:pPr>
            <w:r>
              <w:rPr>
                <w:sz w:val="18"/>
              </w:rPr>
              <w:t>2330</w:t>
            </w:r>
          </w:p>
        </w:tc>
        <w:tc>
          <w:tcPr>
            <w:tcW w:w="3345" w:type="dxa"/>
            <w:tcBorders>
              <w:top w:val="single" w:sz="2" w:space="0" w:color="auto"/>
              <w:left w:val="nil"/>
              <w:bottom w:val="single" w:sz="2" w:space="0" w:color="auto"/>
              <w:right w:val="single" w:sz="2" w:space="0" w:color="auto"/>
            </w:tcBorders>
            <w:tcMar>
              <w:top w:w="100" w:type="dxa"/>
            </w:tcMar>
            <w:vAlign w:val="center"/>
          </w:tcPr>
          <w:p w14:paraId="18B44265" w14:textId="77777777" w:rsidR="00A77B3E" w:rsidRDefault="009B680F">
            <w:pPr>
              <w:jc w:val="left"/>
              <w:rPr>
                <w:color w:val="000000"/>
                <w:u w:color="000000"/>
              </w:rPr>
            </w:pPr>
            <w:r>
              <w:rPr>
                <w:sz w:val="18"/>
              </w:rPr>
              <w:t>Dotacje celowe otrzymane od samorządu województwa na zadania bieżące realizowane na podstawie porozumień (umów) między jednostkami samorządu terytorialnego</w:t>
            </w:r>
          </w:p>
        </w:tc>
        <w:tc>
          <w:tcPr>
            <w:tcW w:w="1455" w:type="dxa"/>
            <w:tcBorders>
              <w:top w:val="nil"/>
              <w:left w:val="nil"/>
              <w:bottom w:val="single" w:sz="2" w:space="0" w:color="auto"/>
              <w:right w:val="nil"/>
            </w:tcBorders>
            <w:tcMar>
              <w:top w:w="100" w:type="dxa"/>
            </w:tcMar>
            <w:vAlign w:val="center"/>
          </w:tcPr>
          <w:p w14:paraId="5663E898" w14:textId="77777777" w:rsidR="00A77B3E" w:rsidRDefault="009B680F">
            <w:pPr>
              <w:jc w:val="right"/>
              <w:rPr>
                <w:color w:val="000000"/>
                <w:u w:color="000000"/>
              </w:rPr>
            </w:pPr>
            <w:r>
              <w:rPr>
                <w:sz w:val="18"/>
              </w:rPr>
              <w:t>10 800,00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1DEE922" w14:textId="77777777" w:rsidR="00A77B3E" w:rsidRDefault="009B680F">
            <w:pPr>
              <w:jc w:val="right"/>
              <w:rPr>
                <w:color w:val="000000"/>
                <w:u w:color="000000"/>
              </w:rPr>
            </w:pPr>
            <w:r>
              <w:rPr>
                <w:sz w:val="18"/>
              </w:rPr>
              <w:t>10 800,00</w:t>
            </w:r>
          </w:p>
        </w:tc>
        <w:tc>
          <w:tcPr>
            <w:tcW w:w="900" w:type="dxa"/>
            <w:tcBorders>
              <w:top w:val="nil"/>
              <w:left w:val="nil"/>
              <w:bottom w:val="single" w:sz="2" w:space="0" w:color="auto"/>
              <w:right w:val="single" w:sz="2" w:space="0" w:color="auto"/>
            </w:tcBorders>
            <w:tcMar>
              <w:top w:w="100" w:type="dxa"/>
            </w:tcMar>
            <w:vAlign w:val="center"/>
          </w:tcPr>
          <w:p w14:paraId="6FA295FD" w14:textId="77777777" w:rsidR="00A77B3E" w:rsidRDefault="009B680F">
            <w:pPr>
              <w:jc w:val="right"/>
              <w:rPr>
                <w:color w:val="000000"/>
                <w:u w:color="000000"/>
              </w:rPr>
            </w:pPr>
            <w:r>
              <w:rPr>
                <w:sz w:val="18"/>
              </w:rPr>
              <w:t>100,00%</w:t>
            </w:r>
          </w:p>
        </w:tc>
      </w:tr>
      <w:tr w:rsidR="007F256B" w14:paraId="5F84D1D7"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44D13E" w14:textId="77777777" w:rsidR="00A77B3E" w:rsidRDefault="009B680F">
            <w:pPr>
              <w:jc w:val="center"/>
              <w:rPr>
                <w:color w:val="000000"/>
                <w:u w:color="000000"/>
              </w:rPr>
            </w:pPr>
            <w:r>
              <w:rPr>
                <w:b/>
                <w:sz w:val="18"/>
              </w:rPr>
              <w:t>855</w:t>
            </w:r>
          </w:p>
        </w:tc>
        <w:tc>
          <w:tcPr>
            <w:tcW w:w="945" w:type="dxa"/>
            <w:tcBorders>
              <w:top w:val="single" w:sz="2" w:space="0" w:color="auto"/>
              <w:left w:val="nil"/>
              <w:bottom w:val="single" w:sz="2" w:space="0" w:color="auto"/>
              <w:right w:val="single" w:sz="2" w:space="0" w:color="auto"/>
            </w:tcBorders>
            <w:tcMar>
              <w:top w:w="100" w:type="dxa"/>
            </w:tcMar>
            <w:vAlign w:val="center"/>
          </w:tcPr>
          <w:p w14:paraId="3F1C340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05D29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26C5B45" w14:textId="77777777" w:rsidR="00A77B3E" w:rsidRDefault="009B680F">
            <w:pPr>
              <w:jc w:val="left"/>
              <w:rPr>
                <w:color w:val="000000"/>
                <w:u w:color="000000"/>
              </w:rPr>
            </w:pPr>
            <w:r>
              <w:rPr>
                <w:b/>
                <w:sz w:val="18"/>
              </w:rPr>
              <w:t>Rodzina</w:t>
            </w:r>
          </w:p>
        </w:tc>
        <w:tc>
          <w:tcPr>
            <w:tcW w:w="1455" w:type="dxa"/>
            <w:tcBorders>
              <w:top w:val="nil"/>
              <w:left w:val="nil"/>
              <w:bottom w:val="single" w:sz="2" w:space="0" w:color="auto"/>
              <w:right w:val="nil"/>
            </w:tcBorders>
            <w:tcMar>
              <w:top w:w="100" w:type="dxa"/>
            </w:tcMar>
            <w:vAlign w:val="center"/>
          </w:tcPr>
          <w:p w14:paraId="21F6484D" w14:textId="77777777" w:rsidR="00A77B3E" w:rsidRDefault="009B680F">
            <w:pPr>
              <w:jc w:val="right"/>
              <w:rPr>
                <w:color w:val="000000"/>
                <w:u w:color="000000"/>
              </w:rPr>
            </w:pPr>
            <w:r>
              <w:rPr>
                <w:b/>
                <w:sz w:val="18"/>
              </w:rPr>
              <w:t>3 671 941,00</w:t>
            </w:r>
          </w:p>
        </w:tc>
        <w:tc>
          <w:tcPr>
            <w:tcW w:w="1500" w:type="dxa"/>
            <w:tcBorders>
              <w:top w:val="nil"/>
              <w:left w:val="single" w:sz="2" w:space="0" w:color="auto"/>
              <w:bottom w:val="single" w:sz="2" w:space="0" w:color="auto"/>
              <w:right w:val="single" w:sz="2" w:space="0" w:color="auto"/>
            </w:tcBorders>
            <w:tcMar>
              <w:top w:w="100" w:type="dxa"/>
            </w:tcMar>
            <w:vAlign w:val="center"/>
          </w:tcPr>
          <w:p w14:paraId="00406A79" w14:textId="77777777" w:rsidR="00A77B3E" w:rsidRDefault="009B680F">
            <w:pPr>
              <w:jc w:val="right"/>
              <w:rPr>
                <w:color w:val="000000"/>
                <w:u w:color="000000"/>
              </w:rPr>
            </w:pPr>
            <w:r>
              <w:rPr>
                <w:b/>
                <w:sz w:val="18"/>
              </w:rPr>
              <w:t>3 370 837,39</w:t>
            </w:r>
          </w:p>
        </w:tc>
        <w:tc>
          <w:tcPr>
            <w:tcW w:w="900" w:type="dxa"/>
            <w:tcBorders>
              <w:top w:val="nil"/>
              <w:left w:val="nil"/>
              <w:bottom w:val="single" w:sz="2" w:space="0" w:color="auto"/>
              <w:right w:val="single" w:sz="2" w:space="0" w:color="auto"/>
            </w:tcBorders>
            <w:tcMar>
              <w:top w:w="100" w:type="dxa"/>
            </w:tcMar>
            <w:vAlign w:val="center"/>
          </w:tcPr>
          <w:p w14:paraId="424155C9" w14:textId="77777777" w:rsidR="00A77B3E" w:rsidRDefault="009B680F">
            <w:pPr>
              <w:jc w:val="right"/>
              <w:rPr>
                <w:color w:val="000000"/>
                <w:u w:color="000000"/>
              </w:rPr>
            </w:pPr>
            <w:r>
              <w:rPr>
                <w:b/>
                <w:sz w:val="18"/>
              </w:rPr>
              <w:t>91,80%</w:t>
            </w:r>
          </w:p>
        </w:tc>
      </w:tr>
      <w:tr w:rsidR="007F256B" w14:paraId="16D3181E" w14:textId="77777777">
        <w:trPr>
          <w:trHeight w:val="244"/>
        </w:trPr>
        <w:tc>
          <w:tcPr>
            <w:tcW w:w="915" w:type="dxa"/>
            <w:tcBorders>
              <w:top w:val="nil"/>
              <w:left w:val="single" w:sz="2" w:space="0" w:color="auto"/>
              <w:bottom w:val="nil"/>
              <w:right w:val="nil"/>
            </w:tcBorders>
            <w:tcMar>
              <w:top w:w="100" w:type="dxa"/>
            </w:tcMar>
            <w:vAlign w:val="center"/>
          </w:tcPr>
          <w:p w14:paraId="05731AD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BD8AB7A" w14:textId="77777777" w:rsidR="00A77B3E" w:rsidRDefault="009B680F">
            <w:pPr>
              <w:jc w:val="center"/>
              <w:rPr>
                <w:color w:val="000000"/>
                <w:u w:color="000000"/>
              </w:rPr>
            </w:pPr>
            <w:r>
              <w:rPr>
                <w:sz w:val="18"/>
              </w:rPr>
              <w:t>85504</w:t>
            </w:r>
          </w:p>
        </w:tc>
        <w:tc>
          <w:tcPr>
            <w:tcW w:w="930" w:type="dxa"/>
            <w:tcBorders>
              <w:top w:val="nil"/>
              <w:left w:val="nil"/>
              <w:bottom w:val="single" w:sz="2" w:space="0" w:color="auto"/>
              <w:right w:val="single" w:sz="2" w:space="0" w:color="auto"/>
            </w:tcBorders>
            <w:tcMar>
              <w:top w:w="100" w:type="dxa"/>
            </w:tcMar>
            <w:vAlign w:val="center"/>
          </w:tcPr>
          <w:p w14:paraId="32374236"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0CF3D1C2" w14:textId="77777777" w:rsidR="00A77B3E" w:rsidRDefault="009B680F">
            <w:pPr>
              <w:jc w:val="left"/>
              <w:rPr>
                <w:color w:val="000000"/>
                <w:u w:color="000000"/>
              </w:rPr>
            </w:pPr>
            <w:r>
              <w:rPr>
                <w:sz w:val="18"/>
              </w:rPr>
              <w:t>Wspieranie rodziny</w:t>
            </w:r>
          </w:p>
        </w:tc>
        <w:tc>
          <w:tcPr>
            <w:tcW w:w="1455" w:type="dxa"/>
            <w:tcBorders>
              <w:top w:val="nil"/>
              <w:left w:val="nil"/>
              <w:bottom w:val="single" w:sz="2" w:space="0" w:color="auto"/>
              <w:right w:val="nil"/>
            </w:tcBorders>
            <w:tcMar>
              <w:top w:w="100" w:type="dxa"/>
            </w:tcMar>
            <w:vAlign w:val="center"/>
          </w:tcPr>
          <w:p w14:paraId="00C2C58A" w14:textId="77777777" w:rsidR="00A77B3E" w:rsidRDefault="009B680F">
            <w:pPr>
              <w:jc w:val="right"/>
              <w:rPr>
                <w:color w:val="000000"/>
                <w:u w:color="000000"/>
              </w:rPr>
            </w:pPr>
            <w:r>
              <w:rPr>
                <w:sz w:val="18"/>
              </w:rPr>
              <w:t>144 555,00</w:t>
            </w:r>
          </w:p>
        </w:tc>
        <w:tc>
          <w:tcPr>
            <w:tcW w:w="1500" w:type="dxa"/>
            <w:tcBorders>
              <w:top w:val="nil"/>
              <w:left w:val="single" w:sz="2" w:space="0" w:color="auto"/>
              <w:bottom w:val="single" w:sz="2" w:space="0" w:color="auto"/>
              <w:right w:val="single" w:sz="2" w:space="0" w:color="auto"/>
            </w:tcBorders>
            <w:tcMar>
              <w:top w:w="100" w:type="dxa"/>
            </w:tcMar>
            <w:vAlign w:val="center"/>
          </w:tcPr>
          <w:p w14:paraId="4B20EC3D" w14:textId="77777777" w:rsidR="00A77B3E" w:rsidRDefault="009B680F">
            <w:pPr>
              <w:jc w:val="right"/>
              <w:rPr>
                <w:color w:val="000000"/>
                <w:u w:color="000000"/>
              </w:rPr>
            </w:pPr>
            <w:r>
              <w:rPr>
                <w:sz w:val="18"/>
              </w:rPr>
              <w:t>133 192,32</w:t>
            </w:r>
          </w:p>
        </w:tc>
        <w:tc>
          <w:tcPr>
            <w:tcW w:w="900" w:type="dxa"/>
            <w:tcBorders>
              <w:top w:val="nil"/>
              <w:left w:val="nil"/>
              <w:bottom w:val="single" w:sz="2" w:space="0" w:color="auto"/>
              <w:right w:val="single" w:sz="2" w:space="0" w:color="auto"/>
            </w:tcBorders>
            <w:tcMar>
              <w:top w:w="100" w:type="dxa"/>
            </w:tcMar>
            <w:vAlign w:val="center"/>
          </w:tcPr>
          <w:p w14:paraId="4913C756" w14:textId="77777777" w:rsidR="00A77B3E" w:rsidRDefault="009B680F">
            <w:pPr>
              <w:jc w:val="right"/>
              <w:rPr>
                <w:color w:val="000000"/>
                <w:u w:color="000000"/>
              </w:rPr>
            </w:pPr>
            <w:r>
              <w:rPr>
                <w:sz w:val="18"/>
              </w:rPr>
              <w:t>92,14%</w:t>
            </w:r>
          </w:p>
        </w:tc>
      </w:tr>
      <w:tr w:rsidR="007F256B" w14:paraId="0F89AA5F"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3B5103A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04EAF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B6D768"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3A7263CF"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516BCA6C" w14:textId="77777777" w:rsidR="00A77B3E" w:rsidRDefault="009B680F">
            <w:pPr>
              <w:jc w:val="right"/>
              <w:rPr>
                <w:color w:val="000000"/>
                <w:u w:color="000000"/>
              </w:rPr>
            </w:pPr>
            <w:r>
              <w:rPr>
                <w:sz w:val="18"/>
              </w:rPr>
              <w:t>88 912,00</w:t>
            </w:r>
          </w:p>
        </w:tc>
        <w:tc>
          <w:tcPr>
            <w:tcW w:w="1500" w:type="dxa"/>
            <w:tcBorders>
              <w:top w:val="nil"/>
              <w:left w:val="single" w:sz="2" w:space="0" w:color="auto"/>
              <w:bottom w:val="single" w:sz="2" w:space="0" w:color="auto"/>
              <w:right w:val="single" w:sz="2" w:space="0" w:color="auto"/>
            </w:tcBorders>
            <w:tcMar>
              <w:top w:w="100" w:type="dxa"/>
            </w:tcMar>
            <w:vAlign w:val="center"/>
          </w:tcPr>
          <w:p w14:paraId="2F41835A" w14:textId="77777777" w:rsidR="00A77B3E" w:rsidRDefault="009B680F">
            <w:pPr>
              <w:jc w:val="right"/>
              <w:rPr>
                <w:color w:val="000000"/>
                <w:u w:color="000000"/>
              </w:rPr>
            </w:pPr>
            <w:r>
              <w:rPr>
                <w:sz w:val="18"/>
              </w:rPr>
              <w:t>79 335,62</w:t>
            </w:r>
          </w:p>
        </w:tc>
        <w:tc>
          <w:tcPr>
            <w:tcW w:w="900" w:type="dxa"/>
            <w:tcBorders>
              <w:top w:val="nil"/>
              <w:left w:val="nil"/>
              <w:bottom w:val="single" w:sz="2" w:space="0" w:color="auto"/>
              <w:right w:val="single" w:sz="2" w:space="0" w:color="auto"/>
            </w:tcBorders>
            <w:tcMar>
              <w:top w:w="100" w:type="dxa"/>
            </w:tcMar>
            <w:vAlign w:val="center"/>
          </w:tcPr>
          <w:p w14:paraId="7F58DFAB" w14:textId="77777777" w:rsidR="00A77B3E" w:rsidRDefault="009B680F">
            <w:pPr>
              <w:jc w:val="right"/>
              <w:rPr>
                <w:color w:val="000000"/>
                <w:u w:color="000000"/>
              </w:rPr>
            </w:pPr>
            <w:r>
              <w:rPr>
                <w:sz w:val="18"/>
              </w:rPr>
              <w:t>89,23%</w:t>
            </w:r>
          </w:p>
        </w:tc>
      </w:tr>
      <w:tr w:rsidR="007F256B" w14:paraId="55B5FB6F"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2F59AC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44D1A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2B212C" w14:textId="77777777" w:rsidR="00A77B3E" w:rsidRDefault="009B680F">
            <w:pPr>
              <w:jc w:val="center"/>
              <w:rPr>
                <w:color w:val="000000"/>
                <w:u w:color="000000"/>
              </w:rPr>
            </w:pPr>
            <w:r>
              <w:rPr>
                <w:sz w:val="18"/>
              </w:rPr>
              <w:t>2059</w:t>
            </w:r>
          </w:p>
        </w:tc>
        <w:tc>
          <w:tcPr>
            <w:tcW w:w="3345" w:type="dxa"/>
            <w:tcBorders>
              <w:top w:val="single" w:sz="2" w:space="0" w:color="auto"/>
              <w:left w:val="nil"/>
              <w:bottom w:val="single" w:sz="2" w:space="0" w:color="auto"/>
              <w:right w:val="single" w:sz="2" w:space="0" w:color="auto"/>
            </w:tcBorders>
            <w:tcMar>
              <w:top w:w="100" w:type="dxa"/>
            </w:tcMar>
            <w:vAlign w:val="center"/>
          </w:tcPr>
          <w:p w14:paraId="7EA46F58" w14:textId="77777777" w:rsidR="00A77B3E" w:rsidRDefault="009B680F">
            <w:pPr>
              <w:jc w:val="left"/>
              <w:rPr>
                <w:color w:val="000000"/>
                <w:u w:color="000000"/>
              </w:rPr>
            </w:pPr>
            <w:r>
              <w:rPr>
                <w:sz w:val="18"/>
              </w:rPr>
              <w:t xml:space="preserve">Dotacje celowe w ramach programów finansowanych z udziałem środków europejskich oraz środków, o których mowa w art. 5 ust. 3 pkt 5 lit. a i b ustawy, lub płatności w ramach budżetu środków europejskich, realizowanych przez </w:t>
            </w:r>
            <w:r>
              <w:rPr>
                <w:sz w:val="18"/>
              </w:rPr>
              <w:lastRenderedPageBreak/>
              <w:t>jednostki samorządu terytorialnego</w:t>
            </w:r>
          </w:p>
        </w:tc>
        <w:tc>
          <w:tcPr>
            <w:tcW w:w="1455" w:type="dxa"/>
            <w:tcBorders>
              <w:top w:val="nil"/>
              <w:left w:val="nil"/>
              <w:bottom w:val="single" w:sz="2" w:space="0" w:color="auto"/>
              <w:right w:val="nil"/>
            </w:tcBorders>
            <w:tcMar>
              <w:top w:w="100" w:type="dxa"/>
            </w:tcMar>
            <w:vAlign w:val="center"/>
          </w:tcPr>
          <w:p w14:paraId="0550856C" w14:textId="77777777" w:rsidR="00A77B3E" w:rsidRDefault="009B680F">
            <w:pPr>
              <w:jc w:val="right"/>
              <w:rPr>
                <w:color w:val="000000"/>
                <w:u w:color="000000"/>
              </w:rPr>
            </w:pPr>
            <w:r>
              <w:rPr>
                <w:sz w:val="18"/>
              </w:rPr>
              <w:lastRenderedPageBreak/>
              <w:t>16 583,00</w:t>
            </w:r>
          </w:p>
        </w:tc>
        <w:tc>
          <w:tcPr>
            <w:tcW w:w="1500" w:type="dxa"/>
            <w:tcBorders>
              <w:top w:val="nil"/>
              <w:left w:val="single" w:sz="2" w:space="0" w:color="auto"/>
              <w:bottom w:val="single" w:sz="2" w:space="0" w:color="auto"/>
              <w:right w:val="single" w:sz="2" w:space="0" w:color="auto"/>
            </w:tcBorders>
            <w:tcMar>
              <w:top w:w="100" w:type="dxa"/>
            </w:tcMar>
            <w:vAlign w:val="center"/>
          </w:tcPr>
          <w:p w14:paraId="7D1B3CD9" w14:textId="77777777" w:rsidR="00A77B3E" w:rsidRDefault="009B680F">
            <w:pPr>
              <w:jc w:val="right"/>
              <w:rPr>
                <w:color w:val="000000"/>
                <w:u w:color="000000"/>
              </w:rPr>
            </w:pPr>
            <w:r>
              <w:rPr>
                <w:sz w:val="18"/>
              </w:rPr>
              <w:t>14 797,77</w:t>
            </w:r>
          </w:p>
        </w:tc>
        <w:tc>
          <w:tcPr>
            <w:tcW w:w="900" w:type="dxa"/>
            <w:tcBorders>
              <w:top w:val="nil"/>
              <w:left w:val="nil"/>
              <w:bottom w:val="single" w:sz="2" w:space="0" w:color="auto"/>
              <w:right w:val="single" w:sz="2" w:space="0" w:color="auto"/>
            </w:tcBorders>
            <w:tcMar>
              <w:top w:w="100" w:type="dxa"/>
            </w:tcMar>
            <w:vAlign w:val="center"/>
          </w:tcPr>
          <w:p w14:paraId="18FA4F04" w14:textId="77777777" w:rsidR="00A77B3E" w:rsidRDefault="009B680F">
            <w:pPr>
              <w:jc w:val="right"/>
              <w:rPr>
                <w:color w:val="000000"/>
                <w:u w:color="000000"/>
              </w:rPr>
            </w:pPr>
            <w:r>
              <w:rPr>
                <w:sz w:val="18"/>
              </w:rPr>
              <w:t>89,23%</w:t>
            </w:r>
          </w:p>
        </w:tc>
      </w:tr>
      <w:tr w:rsidR="007F256B" w14:paraId="7B69AD3B"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417BA6E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BE634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F45F16"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0AF087D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4898FDF4" w14:textId="77777777" w:rsidR="00A77B3E" w:rsidRDefault="009B680F">
            <w:pPr>
              <w:jc w:val="right"/>
              <w:rPr>
                <w:color w:val="000000"/>
                <w:u w:color="000000"/>
              </w:rPr>
            </w:pPr>
            <w:r>
              <w:rPr>
                <w:sz w:val="18"/>
              </w:rPr>
              <w:t>39 060,00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0535D39" w14:textId="77777777" w:rsidR="00A77B3E" w:rsidRDefault="009B680F">
            <w:pPr>
              <w:jc w:val="right"/>
              <w:rPr>
                <w:color w:val="000000"/>
                <w:u w:color="000000"/>
              </w:rPr>
            </w:pPr>
            <w:r>
              <w:rPr>
                <w:sz w:val="18"/>
              </w:rPr>
              <w:t>39 058,93</w:t>
            </w:r>
          </w:p>
        </w:tc>
        <w:tc>
          <w:tcPr>
            <w:tcW w:w="900" w:type="dxa"/>
            <w:tcBorders>
              <w:top w:val="nil"/>
              <w:left w:val="nil"/>
              <w:bottom w:val="single" w:sz="2" w:space="0" w:color="auto"/>
              <w:right w:val="single" w:sz="2" w:space="0" w:color="auto"/>
            </w:tcBorders>
            <w:tcMar>
              <w:top w:w="100" w:type="dxa"/>
            </w:tcMar>
            <w:vAlign w:val="center"/>
          </w:tcPr>
          <w:p w14:paraId="092C168C" w14:textId="77777777" w:rsidR="00A77B3E" w:rsidRDefault="009B680F">
            <w:pPr>
              <w:jc w:val="right"/>
              <w:rPr>
                <w:color w:val="000000"/>
                <w:u w:color="000000"/>
              </w:rPr>
            </w:pPr>
            <w:r>
              <w:rPr>
                <w:sz w:val="18"/>
              </w:rPr>
              <w:t>100,00%</w:t>
            </w:r>
          </w:p>
        </w:tc>
      </w:tr>
      <w:tr w:rsidR="007F256B" w14:paraId="2352FC8C" w14:textId="77777777">
        <w:trPr>
          <w:trHeight w:val="244"/>
        </w:trPr>
        <w:tc>
          <w:tcPr>
            <w:tcW w:w="915" w:type="dxa"/>
            <w:tcBorders>
              <w:top w:val="nil"/>
              <w:left w:val="single" w:sz="2" w:space="0" w:color="auto"/>
              <w:bottom w:val="nil"/>
              <w:right w:val="nil"/>
            </w:tcBorders>
            <w:tcMar>
              <w:top w:w="100" w:type="dxa"/>
            </w:tcMar>
            <w:vAlign w:val="center"/>
          </w:tcPr>
          <w:p w14:paraId="2027AF5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D7F513D" w14:textId="77777777" w:rsidR="00A77B3E" w:rsidRDefault="009B680F">
            <w:pPr>
              <w:jc w:val="center"/>
              <w:rPr>
                <w:color w:val="000000"/>
                <w:u w:color="000000"/>
              </w:rPr>
            </w:pPr>
            <w:r>
              <w:rPr>
                <w:sz w:val="18"/>
              </w:rPr>
              <w:t>85508</w:t>
            </w:r>
          </w:p>
        </w:tc>
        <w:tc>
          <w:tcPr>
            <w:tcW w:w="930" w:type="dxa"/>
            <w:tcBorders>
              <w:top w:val="nil"/>
              <w:left w:val="nil"/>
              <w:bottom w:val="single" w:sz="2" w:space="0" w:color="auto"/>
              <w:right w:val="single" w:sz="2" w:space="0" w:color="auto"/>
            </w:tcBorders>
            <w:tcMar>
              <w:top w:w="100" w:type="dxa"/>
            </w:tcMar>
            <w:vAlign w:val="center"/>
          </w:tcPr>
          <w:p w14:paraId="085C4B75"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7C7871E" w14:textId="77777777" w:rsidR="00A77B3E" w:rsidRDefault="009B680F">
            <w:pPr>
              <w:jc w:val="left"/>
              <w:rPr>
                <w:color w:val="000000"/>
                <w:u w:color="000000"/>
              </w:rPr>
            </w:pPr>
            <w:r>
              <w:rPr>
                <w:sz w:val="18"/>
              </w:rPr>
              <w:t>Rodziny zastępcze</w:t>
            </w:r>
          </w:p>
        </w:tc>
        <w:tc>
          <w:tcPr>
            <w:tcW w:w="1455" w:type="dxa"/>
            <w:tcBorders>
              <w:top w:val="nil"/>
              <w:left w:val="nil"/>
              <w:bottom w:val="single" w:sz="2" w:space="0" w:color="auto"/>
              <w:right w:val="nil"/>
            </w:tcBorders>
            <w:tcMar>
              <w:top w:w="100" w:type="dxa"/>
            </w:tcMar>
            <w:vAlign w:val="center"/>
          </w:tcPr>
          <w:p w14:paraId="1C976BE8" w14:textId="77777777" w:rsidR="00A77B3E" w:rsidRDefault="009B680F">
            <w:pPr>
              <w:jc w:val="right"/>
              <w:rPr>
                <w:color w:val="000000"/>
                <w:u w:color="000000"/>
              </w:rPr>
            </w:pPr>
            <w:r>
              <w:rPr>
                <w:sz w:val="18"/>
              </w:rPr>
              <w:t>1 069 343,00</w:t>
            </w:r>
          </w:p>
        </w:tc>
        <w:tc>
          <w:tcPr>
            <w:tcW w:w="1500" w:type="dxa"/>
            <w:tcBorders>
              <w:top w:val="nil"/>
              <w:left w:val="single" w:sz="2" w:space="0" w:color="auto"/>
              <w:bottom w:val="single" w:sz="2" w:space="0" w:color="auto"/>
              <w:right w:val="single" w:sz="2" w:space="0" w:color="auto"/>
            </w:tcBorders>
            <w:tcMar>
              <w:top w:w="100" w:type="dxa"/>
            </w:tcMar>
            <w:vAlign w:val="center"/>
          </w:tcPr>
          <w:p w14:paraId="78136D3B" w14:textId="77777777" w:rsidR="00A77B3E" w:rsidRDefault="009B680F">
            <w:pPr>
              <w:jc w:val="right"/>
              <w:rPr>
                <w:color w:val="000000"/>
                <w:u w:color="000000"/>
              </w:rPr>
            </w:pPr>
            <w:r>
              <w:rPr>
                <w:sz w:val="18"/>
              </w:rPr>
              <w:t>1 087 775,11</w:t>
            </w:r>
          </w:p>
        </w:tc>
        <w:tc>
          <w:tcPr>
            <w:tcW w:w="900" w:type="dxa"/>
            <w:tcBorders>
              <w:top w:val="nil"/>
              <w:left w:val="nil"/>
              <w:bottom w:val="single" w:sz="2" w:space="0" w:color="auto"/>
              <w:right w:val="single" w:sz="2" w:space="0" w:color="auto"/>
            </w:tcBorders>
            <w:tcMar>
              <w:top w:w="100" w:type="dxa"/>
            </w:tcMar>
            <w:vAlign w:val="center"/>
          </w:tcPr>
          <w:p w14:paraId="1C527B5A" w14:textId="77777777" w:rsidR="00A77B3E" w:rsidRDefault="009B680F">
            <w:pPr>
              <w:jc w:val="right"/>
              <w:rPr>
                <w:color w:val="000000"/>
                <w:u w:color="000000"/>
              </w:rPr>
            </w:pPr>
            <w:r>
              <w:rPr>
                <w:sz w:val="18"/>
              </w:rPr>
              <w:t>101,72%</w:t>
            </w:r>
          </w:p>
        </w:tc>
      </w:tr>
      <w:tr w:rsidR="007F256B" w14:paraId="4A021FD8"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1AF39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4F67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344C6F1"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1090FE45"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25775411" w14:textId="77777777" w:rsidR="00A77B3E" w:rsidRDefault="009B680F">
            <w:pPr>
              <w:jc w:val="right"/>
              <w:rPr>
                <w:color w:val="000000"/>
                <w:u w:color="000000"/>
              </w:rPr>
            </w:pPr>
            <w:r>
              <w:rPr>
                <w:sz w:val="18"/>
              </w:rPr>
              <w:t>204 334,00</w:t>
            </w:r>
          </w:p>
        </w:tc>
        <w:tc>
          <w:tcPr>
            <w:tcW w:w="1500" w:type="dxa"/>
            <w:tcBorders>
              <w:top w:val="nil"/>
              <w:left w:val="single" w:sz="2" w:space="0" w:color="auto"/>
              <w:bottom w:val="single" w:sz="2" w:space="0" w:color="auto"/>
              <w:right w:val="single" w:sz="2" w:space="0" w:color="auto"/>
            </w:tcBorders>
            <w:tcMar>
              <w:top w:w="100" w:type="dxa"/>
            </w:tcMar>
            <w:vAlign w:val="center"/>
          </w:tcPr>
          <w:p w14:paraId="6DE0D016" w14:textId="77777777" w:rsidR="00A77B3E" w:rsidRDefault="009B680F">
            <w:pPr>
              <w:jc w:val="right"/>
              <w:rPr>
                <w:color w:val="000000"/>
                <w:u w:color="000000"/>
              </w:rPr>
            </w:pPr>
            <w:r>
              <w:rPr>
                <w:sz w:val="18"/>
              </w:rPr>
              <w:t>215 914,64</w:t>
            </w:r>
          </w:p>
        </w:tc>
        <w:tc>
          <w:tcPr>
            <w:tcW w:w="900" w:type="dxa"/>
            <w:tcBorders>
              <w:top w:val="nil"/>
              <w:left w:val="nil"/>
              <w:bottom w:val="single" w:sz="2" w:space="0" w:color="auto"/>
              <w:right w:val="single" w:sz="2" w:space="0" w:color="auto"/>
            </w:tcBorders>
            <w:tcMar>
              <w:top w:w="100" w:type="dxa"/>
            </w:tcMar>
            <w:vAlign w:val="center"/>
          </w:tcPr>
          <w:p w14:paraId="649BD9DF" w14:textId="77777777" w:rsidR="00A77B3E" w:rsidRDefault="009B680F">
            <w:pPr>
              <w:jc w:val="right"/>
              <w:rPr>
                <w:color w:val="000000"/>
                <w:u w:color="000000"/>
              </w:rPr>
            </w:pPr>
            <w:r>
              <w:rPr>
                <w:sz w:val="18"/>
              </w:rPr>
              <w:t>105,67%</w:t>
            </w:r>
          </w:p>
        </w:tc>
      </w:tr>
      <w:tr w:rsidR="007F256B" w14:paraId="3B8CFD3A"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4E8C878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37E24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F11D13"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0EF56D33"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786AF2CC" w14:textId="77777777" w:rsidR="00A77B3E" w:rsidRDefault="009B680F">
            <w:pPr>
              <w:jc w:val="right"/>
              <w:rPr>
                <w:color w:val="000000"/>
                <w:u w:color="000000"/>
              </w:rPr>
            </w:pPr>
            <w:r>
              <w:rPr>
                <w:sz w:val="18"/>
              </w:rPr>
              <w:t>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9F181EF" w14:textId="77777777" w:rsidR="00A77B3E" w:rsidRDefault="009B680F">
            <w:pPr>
              <w:jc w:val="right"/>
              <w:rPr>
                <w:color w:val="000000"/>
                <w:u w:color="000000"/>
              </w:rPr>
            </w:pPr>
            <w:r>
              <w:rPr>
                <w:sz w:val="18"/>
              </w:rPr>
              <w:t>1,31</w:t>
            </w:r>
          </w:p>
        </w:tc>
        <w:tc>
          <w:tcPr>
            <w:tcW w:w="900" w:type="dxa"/>
            <w:tcBorders>
              <w:top w:val="nil"/>
              <w:left w:val="nil"/>
              <w:bottom w:val="single" w:sz="2" w:space="0" w:color="auto"/>
              <w:right w:val="single" w:sz="2" w:space="0" w:color="auto"/>
            </w:tcBorders>
            <w:tcMar>
              <w:top w:w="100" w:type="dxa"/>
            </w:tcMar>
            <w:vAlign w:val="center"/>
          </w:tcPr>
          <w:p w14:paraId="01127130" w14:textId="77777777" w:rsidR="00A77B3E" w:rsidRDefault="009B680F">
            <w:pPr>
              <w:jc w:val="right"/>
              <w:rPr>
                <w:color w:val="000000"/>
                <w:u w:color="000000"/>
              </w:rPr>
            </w:pPr>
            <w:r>
              <w:rPr>
                <w:sz w:val="18"/>
              </w:rPr>
              <w:t>-</w:t>
            </w:r>
          </w:p>
        </w:tc>
      </w:tr>
      <w:tr w:rsidR="007F256B" w14:paraId="2FA50BE6"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ADB7C2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36C08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C85E000"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66EF46BA"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0479289D" w14:textId="77777777" w:rsidR="00A77B3E" w:rsidRDefault="009B680F">
            <w:pPr>
              <w:jc w:val="right"/>
              <w:rPr>
                <w:color w:val="000000"/>
                <w:u w:color="000000"/>
              </w:rPr>
            </w:pPr>
            <w:r>
              <w:rPr>
                <w:sz w:val="18"/>
              </w:rPr>
              <w:t>2 003,00</w:t>
            </w:r>
          </w:p>
        </w:tc>
        <w:tc>
          <w:tcPr>
            <w:tcW w:w="1500" w:type="dxa"/>
            <w:tcBorders>
              <w:top w:val="nil"/>
              <w:left w:val="single" w:sz="2" w:space="0" w:color="auto"/>
              <w:bottom w:val="single" w:sz="2" w:space="0" w:color="auto"/>
              <w:right w:val="single" w:sz="2" w:space="0" w:color="auto"/>
            </w:tcBorders>
            <w:tcMar>
              <w:top w:w="100" w:type="dxa"/>
            </w:tcMar>
            <w:vAlign w:val="center"/>
          </w:tcPr>
          <w:p w14:paraId="3717B6BF" w14:textId="77777777" w:rsidR="00A77B3E" w:rsidRDefault="009B680F">
            <w:pPr>
              <w:jc w:val="right"/>
              <w:rPr>
                <w:color w:val="000000"/>
                <w:u w:color="000000"/>
              </w:rPr>
            </w:pPr>
            <w:r>
              <w:rPr>
                <w:sz w:val="18"/>
              </w:rPr>
              <w:t>2 003,00</w:t>
            </w:r>
          </w:p>
        </w:tc>
        <w:tc>
          <w:tcPr>
            <w:tcW w:w="900" w:type="dxa"/>
            <w:tcBorders>
              <w:top w:val="nil"/>
              <w:left w:val="nil"/>
              <w:bottom w:val="single" w:sz="2" w:space="0" w:color="auto"/>
              <w:right w:val="single" w:sz="2" w:space="0" w:color="auto"/>
            </w:tcBorders>
            <w:tcMar>
              <w:top w:w="100" w:type="dxa"/>
            </w:tcMar>
            <w:vAlign w:val="center"/>
          </w:tcPr>
          <w:p w14:paraId="23CAA191" w14:textId="77777777" w:rsidR="00A77B3E" w:rsidRDefault="009B680F">
            <w:pPr>
              <w:jc w:val="right"/>
              <w:rPr>
                <w:color w:val="000000"/>
                <w:u w:color="000000"/>
              </w:rPr>
            </w:pPr>
            <w:r>
              <w:rPr>
                <w:sz w:val="18"/>
              </w:rPr>
              <w:t>100,00%</w:t>
            </w:r>
          </w:p>
        </w:tc>
      </w:tr>
      <w:tr w:rsidR="007F256B" w14:paraId="21EFACF9" w14:textId="77777777">
        <w:trPr>
          <w:trHeight w:val="1167"/>
        </w:trPr>
        <w:tc>
          <w:tcPr>
            <w:tcW w:w="915" w:type="dxa"/>
            <w:tcBorders>
              <w:top w:val="nil"/>
              <w:left w:val="single" w:sz="2" w:space="0" w:color="auto"/>
              <w:bottom w:val="nil"/>
              <w:right w:val="single" w:sz="2" w:space="0" w:color="auto"/>
            </w:tcBorders>
            <w:tcMar>
              <w:top w:w="100" w:type="dxa"/>
            </w:tcMar>
            <w:vAlign w:val="center"/>
          </w:tcPr>
          <w:p w14:paraId="69C6305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338BB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8633F8" w14:textId="77777777" w:rsidR="00A77B3E" w:rsidRDefault="009B680F">
            <w:pPr>
              <w:jc w:val="center"/>
              <w:rPr>
                <w:color w:val="000000"/>
                <w:u w:color="000000"/>
              </w:rPr>
            </w:pPr>
            <w:r>
              <w:rPr>
                <w:sz w:val="18"/>
              </w:rPr>
              <w:t>2160</w:t>
            </w:r>
          </w:p>
        </w:tc>
        <w:tc>
          <w:tcPr>
            <w:tcW w:w="3345" w:type="dxa"/>
            <w:tcBorders>
              <w:top w:val="single" w:sz="2" w:space="0" w:color="auto"/>
              <w:left w:val="nil"/>
              <w:bottom w:val="single" w:sz="2" w:space="0" w:color="auto"/>
              <w:right w:val="single" w:sz="2" w:space="0" w:color="auto"/>
            </w:tcBorders>
            <w:tcMar>
              <w:top w:w="100" w:type="dxa"/>
            </w:tcMar>
            <w:vAlign w:val="center"/>
          </w:tcPr>
          <w:p w14:paraId="51849EDD"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455" w:type="dxa"/>
            <w:tcBorders>
              <w:top w:val="nil"/>
              <w:left w:val="nil"/>
              <w:bottom w:val="single" w:sz="2" w:space="0" w:color="auto"/>
              <w:right w:val="nil"/>
            </w:tcBorders>
            <w:tcMar>
              <w:top w:w="100" w:type="dxa"/>
            </w:tcMar>
            <w:vAlign w:val="center"/>
          </w:tcPr>
          <w:p w14:paraId="67CF6218" w14:textId="77777777" w:rsidR="00A77B3E" w:rsidRDefault="009B680F">
            <w:pPr>
              <w:jc w:val="right"/>
              <w:rPr>
                <w:color w:val="000000"/>
                <w:u w:color="000000"/>
              </w:rPr>
            </w:pPr>
            <w:r>
              <w:rPr>
                <w:sz w:val="18"/>
              </w:rPr>
              <w:t>455 127,00</w:t>
            </w:r>
          </w:p>
        </w:tc>
        <w:tc>
          <w:tcPr>
            <w:tcW w:w="1500" w:type="dxa"/>
            <w:tcBorders>
              <w:top w:val="nil"/>
              <w:left w:val="single" w:sz="2" w:space="0" w:color="auto"/>
              <w:bottom w:val="single" w:sz="2" w:space="0" w:color="auto"/>
              <w:right w:val="single" w:sz="2" w:space="0" w:color="auto"/>
            </w:tcBorders>
            <w:tcMar>
              <w:top w:w="100" w:type="dxa"/>
            </w:tcMar>
            <w:vAlign w:val="center"/>
          </w:tcPr>
          <w:p w14:paraId="19F31C72" w14:textId="77777777" w:rsidR="00A77B3E" w:rsidRDefault="009B680F">
            <w:pPr>
              <w:jc w:val="right"/>
              <w:rPr>
                <w:color w:val="000000"/>
                <w:u w:color="000000"/>
              </w:rPr>
            </w:pPr>
            <w:r>
              <w:rPr>
                <w:sz w:val="18"/>
              </w:rPr>
              <w:t>453 114,76</w:t>
            </w:r>
          </w:p>
        </w:tc>
        <w:tc>
          <w:tcPr>
            <w:tcW w:w="900" w:type="dxa"/>
            <w:tcBorders>
              <w:top w:val="nil"/>
              <w:left w:val="nil"/>
              <w:bottom w:val="single" w:sz="2" w:space="0" w:color="auto"/>
              <w:right w:val="single" w:sz="2" w:space="0" w:color="auto"/>
            </w:tcBorders>
            <w:tcMar>
              <w:top w:w="100" w:type="dxa"/>
            </w:tcMar>
            <w:vAlign w:val="center"/>
          </w:tcPr>
          <w:p w14:paraId="1E970035" w14:textId="77777777" w:rsidR="00A77B3E" w:rsidRDefault="009B680F">
            <w:pPr>
              <w:jc w:val="right"/>
              <w:rPr>
                <w:color w:val="000000"/>
                <w:u w:color="000000"/>
              </w:rPr>
            </w:pPr>
            <w:r>
              <w:rPr>
                <w:sz w:val="18"/>
              </w:rPr>
              <w:t>99,56%</w:t>
            </w:r>
          </w:p>
        </w:tc>
      </w:tr>
      <w:tr w:rsidR="007F256B" w14:paraId="4D8F2A26"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02CB9D6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86172A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790190" w14:textId="77777777" w:rsidR="00A77B3E" w:rsidRDefault="009B680F">
            <w:pPr>
              <w:jc w:val="center"/>
              <w:rPr>
                <w:color w:val="000000"/>
                <w:u w:color="000000"/>
              </w:rPr>
            </w:pPr>
            <w:r>
              <w:rPr>
                <w:sz w:val="18"/>
              </w:rPr>
              <w:t>2320</w:t>
            </w:r>
          </w:p>
        </w:tc>
        <w:tc>
          <w:tcPr>
            <w:tcW w:w="3345" w:type="dxa"/>
            <w:tcBorders>
              <w:top w:val="single" w:sz="2" w:space="0" w:color="auto"/>
              <w:left w:val="nil"/>
              <w:bottom w:val="single" w:sz="2" w:space="0" w:color="auto"/>
              <w:right w:val="single" w:sz="2" w:space="0" w:color="auto"/>
            </w:tcBorders>
            <w:tcMar>
              <w:top w:w="100" w:type="dxa"/>
            </w:tcMar>
            <w:vAlign w:val="center"/>
          </w:tcPr>
          <w:p w14:paraId="163DA9F6"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455" w:type="dxa"/>
            <w:tcBorders>
              <w:top w:val="nil"/>
              <w:left w:val="nil"/>
              <w:bottom w:val="single" w:sz="2" w:space="0" w:color="auto"/>
              <w:right w:val="nil"/>
            </w:tcBorders>
            <w:tcMar>
              <w:top w:w="100" w:type="dxa"/>
            </w:tcMar>
            <w:vAlign w:val="center"/>
          </w:tcPr>
          <w:p w14:paraId="56AE0221" w14:textId="77777777" w:rsidR="00A77B3E" w:rsidRDefault="009B680F">
            <w:pPr>
              <w:jc w:val="right"/>
              <w:rPr>
                <w:color w:val="000000"/>
                <w:u w:color="000000"/>
              </w:rPr>
            </w:pPr>
            <w:r>
              <w:rPr>
                <w:sz w:val="18"/>
              </w:rPr>
              <w:t>407 879,00</w:t>
            </w:r>
          </w:p>
        </w:tc>
        <w:tc>
          <w:tcPr>
            <w:tcW w:w="1500" w:type="dxa"/>
            <w:tcBorders>
              <w:top w:val="nil"/>
              <w:left w:val="single" w:sz="2" w:space="0" w:color="auto"/>
              <w:bottom w:val="single" w:sz="2" w:space="0" w:color="auto"/>
              <w:right w:val="single" w:sz="2" w:space="0" w:color="auto"/>
            </w:tcBorders>
            <w:tcMar>
              <w:top w:w="100" w:type="dxa"/>
            </w:tcMar>
            <w:vAlign w:val="center"/>
          </w:tcPr>
          <w:p w14:paraId="6C949BEE" w14:textId="77777777" w:rsidR="00A77B3E" w:rsidRDefault="009B680F">
            <w:pPr>
              <w:jc w:val="right"/>
              <w:rPr>
                <w:color w:val="000000"/>
                <w:u w:color="000000"/>
              </w:rPr>
            </w:pPr>
            <w:r>
              <w:rPr>
                <w:sz w:val="18"/>
              </w:rPr>
              <w:t>416 741,40</w:t>
            </w:r>
          </w:p>
        </w:tc>
        <w:tc>
          <w:tcPr>
            <w:tcW w:w="900" w:type="dxa"/>
            <w:tcBorders>
              <w:top w:val="nil"/>
              <w:left w:val="nil"/>
              <w:bottom w:val="single" w:sz="2" w:space="0" w:color="auto"/>
              <w:right w:val="single" w:sz="2" w:space="0" w:color="auto"/>
            </w:tcBorders>
            <w:tcMar>
              <w:top w:w="100" w:type="dxa"/>
            </w:tcMar>
            <w:vAlign w:val="center"/>
          </w:tcPr>
          <w:p w14:paraId="1C2EE18A" w14:textId="77777777" w:rsidR="00A77B3E" w:rsidRDefault="009B680F">
            <w:pPr>
              <w:jc w:val="right"/>
              <w:rPr>
                <w:color w:val="000000"/>
                <w:u w:color="000000"/>
              </w:rPr>
            </w:pPr>
            <w:r>
              <w:rPr>
                <w:sz w:val="18"/>
              </w:rPr>
              <w:t>102,17%</w:t>
            </w:r>
          </w:p>
        </w:tc>
      </w:tr>
      <w:tr w:rsidR="007F256B" w14:paraId="26FEE167" w14:textId="77777777">
        <w:trPr>
          <w:trHeight w:val="244"/>
        </w:trPr>
        <w:tc>
          <w:tcPr>
            <w:tcW w:w="915" w:type="dxa"/>
            <w:tcBorders>
              <w:top w:val="nil"/>
              <w:left w:val="single" w:sz="2" w:space="0" w:color="auto"/>
              <w:bottom w:val="nil"/>
              <w:right w:val="nil"/>
            </w:tcBorders>
            <w:tcMar>
              <w:top w:w="100" w:type="dxa"/>
            </w:tcMar>
            <w:vAlign w:val="center"/>
          </w:tcPr>
          <w:p w14:paraId="0850C46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D8C7486" w14:textId="77777777" w:rsidR="00A77B3E" w:rsidRDefault="009B680F">
            <w:pPr>
              <w:jc w:val="center"/>
              <w:rPr>
                <w:color w:val="000000"/>
                <w:u w:color="000000"/>
              </w:rPr>
            </w:pPr>
            <w:r>
              <w:rPr>
                <w:sz w:val="18"/>
              </w:rPr>
              <w:t>85510</w:t>
            </w:r>
          </w:p>
        </w:tc>
        <w:tc>
          <w:tcPr>
            <w:tcW w:w="930" w:type="dxa"/>
            <w:tcBorders>
              <w:top w:val="nil"/>
              <w:left w:val="nil"/>
              <w:bottom w:val="single" w:sz="2" w:space="0" w:color="auto"/>
              <w:right w:val="single" w:sz="2" w:space="0" w:color="auto"/>
            </w:tcBorders>
            <w:tcMar>
              <w:top w:w="100" w:type="dxa"/>
            </w:tcMar>
            <w:vAlign w:val="center"/>
          </w:tcPr>
          <w:p w14:paraId="305EF3E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5BE9EE2" w14:textId="77777777" w:rsidR="00A77B3E" w:rsidRDefault="009B680F">
            <w:pPr>
              <w:jc w:val="left"/>
              <w:rPr>
                <w:color w:val="000000"/>
                <w:u w:color="000000"/>
              </w:rPr>
            </w:pPr>
            <w:r>
              <w:rPr>
                <w:sz w:val="18"/>
              </w:rPr>
              <w:t>Działalność placówek opiekuńczo-wychowawczych</w:t>
            </w:r>
          </w:p>
        </w:tc>
        <w:tc>
          <w:tcPr>
            <w:tcW w:w="1455" w:type="dxa"/>
            <w:tcBorders>
              <w:top w:val="nil"/>
              <w:left w:val="nil"/>
              <w:bottom w:val="single" w:sz="2" w:space="0" w:color="auto"/>
              <w:right w:val="nil"/>
            </w:tcBorders>
            <w:tcMar>
              <w:top w:w="100" w:type="dxa"/>
            </w:tcMar>
            <w:vAlign w:val="center"/>
          </w:tcPr>
          <w:p w14:paraId="3CE21B05" w14:textId="77777777" w:rsidR="00A77B3E" w:rsidRDefault="009B680F">
            <w:pPr>
              <w:jc w:val="right"/>
              <w:rPr>
                <w:color w:val="000000"/>
                <w:u w:color="000000"/>
              </w:rPr>
            </w:pPr>
            <w:r>
              <w:rPr>
                <w:sz w:val="18"/>
              </w:rPr>
              <w:t>2 375 728,00</w:t>
            </w:r>
          </w:p>
        </w:tc>
        <w:tc>
          <w:tcPr>
            <w:tcW w:w="1500" w:type="dxa"/>
            <w:tcBorders>
              <w:top w:val="nil"/>
              <w:left w:val="single" w:sz="2" w:space="0" w:color="auto"/>
              <w:bottom w:val="single" w:sz="2" w:space="0" w:color="auto"/>
              <w:right w:val="single" w:sz="2" w:space="0" w:color="auto"/>
            </w:tcBorders>
            <w:tcMar>
              <w:top w:w="100" w:type="dxa"/>
            </w:tcMar>
            <w:vAlign w:val="center"/>
          </w:tcPr>
          <w:p w14:paraId="49335D44" w14:textId="77777777" w:rsidR="00A77B3E" w:rsidRDefault="009B680F">
            <w:pPr>
              <w:jc w:val="right"/>
              <w:rPr>
                <w:color w:val="000000"/>
                <w:u w:color="000000"/>
              </w:rPr>
            </w:pPr>
            <w:r>
              <w:rPr>
                <w:sz w:val="18"/>
              </w:rPr>
              <w:t>2 070 635,72</w:t>
            </w:r>
          </w:p>
        </w:tc>
        <w:tc>
          <w:tcPr>
            <w:tcW w:w="900" w:type="dxa"/>
            <w:tcBorders>
              <w:top w:val="nil"/>
              <w:left w:val="nil"/>
              <w:bottom w:val="single" w:sz="2" w:space="0" w:color="auto"/>
              <w:right w:val="single" w:sz="2" w:space="0" w:color="auto"/>
            </w:tcBorders>
            <w:tcMar>
              <w:top w:w="100" w:type="dxa"/>
            </w:tcMar>
            <w:vAlign w:val="center"/>
          </w:tcPr>
          <w:p w14:paraId="528DDA5C" w14:textId="77777777" w:rsidR="00A77B3E" w:rsidRDefault="009B680F">
            <w:pPr>
              <w:jc w:val="right"/>
              <w:rPr>
                <w:color w:val="000000"/>
                <w:u w:color="000000"/>
              </w:rPr>
            </w:pPr>
            <w:r>
              <w:rPr>
                <w:sz w:val="18"/>
              </w:rPr>
              <w:t>87,16%</w:t>
            </w:r>
          </w:p>
        </w:tc>
      </w:tr>
      <w:tr w:rsidR="007F256B" w14:paraId="2453D6D0"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B19E81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E877C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477EC2"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41D6A92D"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6324EEE0" w14:textId="77777777" w:rsidR="00A77B3E" w:rsidRDefault="009B680F">
            <w:pPr>
              <w:jc w:val="right"/>
              <w:rPr>
                <w:color w:val="000000"/>
                <w:u w:color="000000"/>
              </w:rPr>
            </w:pPr>
            <w:r>
              <w:rPr>
                <w:sz w:val="18"/>
              </w:rPr>
              <w:t>888 809,00</w:t>
            </w:r>
          </w:p>
        </w:tc>
        <w:tc>
          <w:tcPr>
            <w:tcW w:w="1500" w:type="dxa"/>
            <w:tcBorders>
              <w:top w:val="nil"/>
              <w:left w:val="single" w:sz="2" w:space="0" w:color="auto"/>
              <w:bottom w:val="single" w:sz="2" w:space="0" w:color="auto"/>
              <w:right w:val="single" w:sz="2" w:space="0" w:color="auto"/>
            </w:tcBorders>
            <w:tcMar>
              <w:top w:w="100" w:type="dxa"/>
            </w:tcMar>
            <w:vAlign w:val="center"/>
          </w:tcPr>
          <w:p w14:paraId="1AECE4D0" w14:textId="77777777" w:rsidR="00A77B3E" w:rsidRDefault="009B680F">
            <w:pPr>
              <w:jc w:val="right"/>
              <w:rPr>
                <w:color w:val="000000"/>
                <w:u w:color="000000"/>
              </w:rPr>
            </w:pPr>
            <w:r>
              <w:rPr>
                <w:sz w:val="18"/>
              </w:rPr>
              <w:t>888 149,60</w:t>
            </w:r>
          </w:p>
        </w:tc>
        <w:tc>
          <w:tcPr>
            <w:tcW w:w="900" w:type="dxa"/>
            <w:tcBorders>
              <w:top w:val="nil"/>
              <w:left w:val="nil"/>
              <w:bottom w:val="single" w:sz="2" w:space="0" w:color="auto"/>
              <w:right w:val="single" w:sz="2" w:space="0" w:color="auto"/>
            </w:tcBorders>
            <w:tcMar>
              <w:top w:w="100" w:type="dxa"/>
            </w:tcMar>
            <w:vAlign w:val="center"/>
          </w:tcPr>
          <w:p w14:paraId="0D12C673" w14:textId="77777777" w:rsidR="00A77B3E" w:rsidRDefault="009B680F">
            <w:pPr>
              <w:jc w:val="right"/>
              <w:rPr>
                <w:color w:val="000000"/>
                <w:u w:color="000000"/>
              </w:rPr>
            </w:pPr>
            <w:r>
              <w:rPr>
                <w:sz w:val="18"/>
              </w:rPr>
              <w:t>99,93%</w:t>
            </w:r>
          </w:p>
        </w:tc>
      </w:tr>
      <w:tr w:rsidR="007F256B" w14:paraId="24DB8FB1"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F64A36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DDAF5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D9B646E" w14:textId="77777777" w:rsidR="00A77B3E" w:rsidRDefault="009B680F">
            <w:pPr>
              <w:jc w:val="center"/>
              <w:rPr>
                <w:color w:val="000000"/>
                <w:u w:color="000000"/>
              </w:rPr>
            </w:pPr>
            <w:r>
              <w:rPr>
                <w:sz w:val="18"/>
              </w:rPr>
              <w:t>0920</w:t>
            </w:r>
          </w:p>
        </w:tc>
        <w:tc>
          <w:tcPr>
            <w:tcW w:w="3345" w:type="dxa"/>
            <w:tcBorders>
              <w:top w:val="single" w:sz="2" w:space="0" w:color="auto"/>
              <w:left w:val="nil"/>
              <w:bottom w:val="single" w:sz="2" w:space="0" w:color="auto"/>
              <w:right w:val="single" w:sz="2" w:space="0" w:color="auto"/>
            </w:tcBorders>
            <w:tcMar>
              <w:top w:w="100" w:type="dxa"/>
            </w:tcMar>
            <w:vAlign w:val="center"/>
          </w:tcPr>
          <w:p w14:paraId="2D68BE08" w14:textId="77777777" w:rsidR="00A77B3E" w:rsidRDefault="009B680F">
            <w:pPr>
              <w:jc w:val="left"/>
              <w:rPr>
                <w:color w:val="000000"/>
                <w:u w:color="000000"/>
              </w:rPr>
            </w:pPr>
            <w:r>
              <w:rPr>
                <w:sz w:val="18"/>
              </w:rPr>
              <w:t>Wpływy z pozostałych odsetek</w:t>
            </w:r>
          </w:p>
        </w:tc>
        <w:tc>
          <w:tcPr>
            <w:tcW w:w="1455" w:type="dxa"/>
            <w:tcBorders>
              <w:top w:val="nil"/>
              <w:left w:val="nil"/>
              <w:bottom w:val="single" w:sz="2" w:space="0" w:color="auto"/>
              <w:right w:val="nil"/>
            </w:tcBorders>
            <w:tcMar>
              <w:top w:w="100" w:type="dxa"/>
            </w:tcMar>
            <w:vAlign w:val="center"/>
          </w:tcPr>
          <w:p w14:paraId="264F0C3A" w14:textId="77777777" w:rsidR="00A77B3E" w:rsidRDefault="009B680F">
            <w:pPr>
              <w:jc w:val="right"/>
              <w:rPr>
                <w:color w:val="000000"/>
                <w:u w:color="000000"/>
              </w:rPr>
            </w:pPr>
            <w:r>
              <w:rPr>
                <w:sz w:val="18"/>
              </w:rPr>
              <w:t>337,00</w:t>
            </w:r>
          </w:p>
        </w:tc>
        <w:tc>
          <w:tcPr>
            <w:tcW w:w="1500" w:type="dxa"/>
            <w:tcBorders>
              <w:top w:val="nil"/>
              <w:left w:val="single" w:sz="2" w:space="0" w:color="auto"/>
              <w:bottom w:val="single" w:sz="2" w:space="0" w:color="auto"/>
              <w:right w:val="single" w:sz="2" w:space="0" w:color="auto"/>
            </w:tcBorders>
            <w:tcMar>
              <w:top w:w="100" w:type="dxa"/>
            </w:tcMar>
            <w:vAlign w:val="center"/>
          </w:tcPr>
          <w:p w14:paraId="4194E64F" w14:textId="77777777" w:rsidR="00A77B3E" w:rsidRDefault="009B680F">
            <w:pPr>
              <w:jc w:val="right"/>
              <w:rPr>
                <w:color w:val="000000"/>
                <w:u w:color="000000"/>
              </w:rPr>
            </w:pPr>
            <w:r>
              <w:rPr>
                <w:sz w:val="18"/>
              </w:rPr>
              <w:t>295,23</w:t>
            </w:r>
          </w:p>
        </w:tc>
        <w:tc>
          <w:tcPr>
            <w:tcW w:w="900" w:type="dxa"/>
            <w:tcBorders>
              <w:top w:val="nil"/>
              <w:left w:val="nil"/>
              <w:bottom w:val="single" w:sz="2" w:space="0" w:color="auto"/>
              <w:right w:val="single" w:sz="2" w:space="0" w:color="auto"/>
            </w:tcBorders>
            <w:tcMar>
              <w:top w:w="100" w:type="dxa"/>
            </w:tcMar>
            <w:vAlign w:val="center"/>
          </w:tcPr>
          <w:p w14:paraId="08544B5B" w14:textId="77777777" w:rsidR="00A77B3E" w:rsidRDefault="009B680F">
            <w:pPr>
              <w:jc w:val="right"/>
              <w:rPr>
                <w:color w:val="000000"/>
                <w:u w:color="000000"/>
              </w:rPr>
            </w:pPr>
            <w:r>
              <w:rPr>
                <w:sz w:val="18"/>
              </w:rPr>
              <w:t>87,61%</w:t>
            </w:r>
          </w:p>
        </w:tc>
      </w:tr>
      <w:tr w:rsidR="007F256B" w14:paraId="09A2635C" w14:textId="77777777">
        <w:trPr>
          <w:trHeight w:val="432"/>
        </w:trPr>
        <w:tc>
          <w:tcPr>
            <w:tcW w:w="915" w:type="dxa"/>
            <w:tcBorders>
              <w:top w:val="nil"/>
              <w:left w:val="single" w:sz="2" w:space="0" w:color="auto"/>
              <w:bottom w:val="nil"/>
              <w:right w:val="single" w:sz="2" w:space="0" w:color="auto"/>
            </w:tcBorders>
            <w:tcMar>
              <w:top w:w="100" w:type="dxa"/>
            </w:tcMar>
            <w:vAlign w:val="center"/>
          </w:tcPr>
          <w:p w14:paraId="1624448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65D6F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F4BF76" w14:textId="77777777" w:rsidR="00A77B3E" w:rsidRDefault="009B680F">
            <w:pPr>
              <w:jc w:val="center"/>
              <w:rPr>
                <w:color w:val="000000"/>
                <w:u w:color="000000"/>
              </w:rPr>
            </w:pPr>
            <w:r>
              <w:rPr>
                <w:sz w:val="18"/>
              </w:rPr>
              <w:t>0960</w:t>
            </w:r>
          </w:p>
        </w:tc>
        <w:tc>
          <w:tcPr>
            <w:tcW w:w="3345" w:type="dxa"/>
            <w:tcBorders>
              <w:top w:val="single" w:sz="2" w:space="0" w:color="auto"/>
              <w:left w:val="nil"/>
              <w:bottom w:val="single" w:sz="2" w:space="0" w:color="auto"/>
              <w:right w:val="single" w:sz="2" w:space="0" w:color="auto"/>
            </w:tcBorders>
            <w:tcMar>
              <w:top w:w="100" w:type="dxa"/>
            </w:tcMar>
            <w:vAlign w:val="center"/>
          </w:tcPr>
          <w:p w14:paraId="5961E3C3" w14:textId="77777777" w:rsidR="00A77B3E" w:rsidRDefault="009B680F">
            <w:pPr>
              <w:jc w:val="left"/>
              <w:rPr>
                <w:color w:val="000000"/>
                <w:u w:color="000000"/>
              </w:rPr>
            </w:pPr>
            <w:r>
              <w:rPr>
                <w:sz w:val="18"/>
              </w:rPr>
              <w:t>Wpływy z otrzymanych spadków, zapisów i darowizn w postaci pieniężnej</w:t>
            </w:r>
          </w:p>
        </w:tc>
        <w:tc>
          <w:tcPr>
            <w:tcW w:w="1455" w:type="dxa"/>
            <w:tcBorders>
              <w:top w:val="nil"/>
              <w:left w:val="nil"/>
              <w:bottom w:val="single" w:sz="2" w:space="0" w:color="auto"/>
              <w:right w:val="nil"/>
            </w:tcBorders>
            <w:tcMar>
              <w:top w:w="100" w:type="dxa"/>
            </w:tcMar>
            <w:vAlign w:val="center"/>
          </w:tcPr>
          <w:p w14:paraId="1B6B9E23" w14:textId="77777777" w:rsidR="00A77B3E" w:rsidRDefault="009B680F">
            <w:pPr>
              <w:jc w:val="right"/>
              <w:rPr>
                <w:color w:val="000000"/>
                <w:u w:color="000000"/>
              </w:rPr>
            </w:pPr>
            <w:r>
              <w:rPr>
                <w:sz w:val="18"/>
              </w:rPr>
              <w:t>60 000,00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A9E6695" w14:textId="77777777" w:rsidR="00A77B3E" w:rsidRDefault="009B680F">
            <w:pPr>
              <w:jc w:val="right"/>
              <w:rPr>
                <w:color w:val="000000"/>
                <w:u w:color="000000"/>
              </w:rPr>
            </w:pPr>
            <w:r>
              <w:rPr>
                <w:sz w:val="18"/>
              </w:rPr>
              <w:t>60 000,00</w:t>
            </w:r>
          </w:p>
        </w:tc>
        <w:tc>
          <w:tcPr>
            <w:tcW w:w="900" w:type="dxa"/>
            <w:tcBorders>
              <w:top w:val="nil"/>
              <w:left w:val="nil"/>
              <w:bottom w:val="single" w:sz="2" w:space="0" w:color="auto"/>
              <w:right w:val="single" w:sz="2" w:space="0" w:color="auto"/>
            </w:tcBorders>
            <w:tcMar>
              <w:top w:w="100" w:type="dxa"/>
            </w:tcMar>
            <w:vAlign w:val="center"/>
          </w:tcPr>
          <w:p w14:paraId="79D208A4" w14:textId="77777777" w:rsidR="00A77B3E" w:rsidRDefault="009B680F">
            <w:pPr>
              <w:jc w:val="right"/>
              <w:rPr>
                <w:color w:val="000000"/>
                <w:u w:color="000000"/>
              </w:rPr>
            </w:pPr>
            <w:r>
              <w:rPr>
                <w:sz w:val="18"/>
              </w:rPr>
              <w:t>100,00%</w:t>
            </w:r>
          </w:p>
        </w:tc>
      </w:tr>
      <w:tr w:rsidR="007F256B" w14:paraId="1AF6680A"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35CA639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05A6C6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FE2E4C" w14:textId="77777777" w:rsidR="00A77B3E" w:rsidRDefault="009B680F">
            <w:pPr>
              <w:jc w:val="center"/>
              <w:rPr>
                <w:color w:val="000000"/>
                <w:u w:color="000000"/>
              </w:rPr>
            </w:pPr>
            <w:r>
              <w:rPr>
                <w:sz w:val="18"/>
              </w:rPr>
              <w:t>0970</w:t>
            </w:r>
          </w:p>
        </w:tc>
        <w:tc>
          <w:tcPr>
            <w:tcW w:w="3345" w:type="dxa"/>
            <w:tcBorders>
              <w:top w:val="single" w:sz="2" w:space="0" w:color="auto"/>
              <w:left w:val="nil"/>
              <w:bottom w:val="single" w:sz="2" w:space="0" w:color="auto"/>
              <w:right w:val="single" w:sz="2" w:space="0" w:color="auto"/>
            </w:tcBorders>
            <w:tcMar>
              <w:top w:w="100" w:type="dxa"/>
            </w:tcMar>
            <w:vAlign w:val="center"/>
          </w:tcPr>
          <w:p w14:paraId="0D42E2E5" w14:textId="77777777" w:rsidR="00A77B3E" w:rsidRDefault="009B680F">
            <w:pPr>
              <w:jc w:val="left"/>
              <w:rPr>
                <w:color w:val="000000"/>
                <w:u w:color="000000"/>
              </w:rPr>
            </w:pPr>
            <w:r>
              <w:rPr>
                <w:sz w:val="18"/>
              </w:rPr>
              <w:t>Wpływy z różnych dochodów</w:t>
            </w:r>
          </w:p>
        </w:tc>
        <w:tc>
          <w:tcPr>
            <w:tcW w:w="1455" w:type="dxa"/>
            <w:tcBorders>
              <w:top w:val="nil"/>
              <w:left w:val="nil"/>
              <w:bottom w:val="single" w:sz="2" w:space="0" w:color="auto"/>
              <w:right w:val="nil"/>
            </w:tcBorders>
            <w:tcMar>
              <w:top w:w="100" w:type="dxa"/>
            </w:tcMar>
            <w:vAlign w:val="center"/>
          </w:tcPr>
          <w:p w14:paraId="5A071107" w14:textId="77777777" w:rsidR="00A77B3E" w:rsidRDefault="009B680F">
            <w:pPr>
              <w:jc w:val="right"/>
              <w:rPr>
                <w:color w:val="000000"/>
                <w:u w:color="000000"/>
              </w:rPr>
            </w:pPr>
            <w:r>
              <w:rPr>
                <w:sz w:val="18"/>
              </w:rPr>
              <w:t>1 224,00</w:t>
            </w:r>
          </w:p>
        </w:tc>
        <w:tc>
          <w:tcPr>
            <w:tcW w:w="1500" w:type="dxa"/>
            <w:tcBorders>
              <w:top w:val="nil"/>
              <w:left w:val="single" w:sz="2" w:space="0" w:color="auto"/>
              <w:bottom w:val="single" w:sz="2" w:space="0" w:color="auto"/>
              <w:right w:val="single" w:sz="2" w:space="0" w:color="auto"/>
            </w:tcBorders>
            <w:tcMar>
              <w:top w:w="100" w:type="dxa"/>
            </w:tcMar>
            <w:vAlign w:val="center"/>
          </w:tcPr>
          <w:p w14:paraId="5C252F54" w14:textId="77777777" w:rsidR="00A77B3E" w:rsidRDefault="009B680F">
            <w:pPr>
              <w:jc w:val="right"/>
              <w:rPr>
                <w:color w:val="000000"/>
                <w:u w:color="000000"/>
              </w:rPr>
            </w:pPr>
            <w:r>
              <w:rPr>
                <w:sz w:val="18"/>
              </w:rPr>
              <w:t>1 209,29</w:t>
            </w:r>
          </w:p>
        </w:tc>
        <w:tc>
          <w:tcPr>
            <w:tcW w:w="900" w:type="dxa"/>
            <w:tcBorders>
              <w:top w:val="nil"/>
              <w:left w:val="nil"/>
              <w:bottom w:val="single" w:sz="2" w:space="0" w:color="auto"/>
              <w:right w:val="single" w:sz="2" w:space="0" w:color="auto"/>
            </w:tcBorders>
            <w:tcMar>
              <w:top w:w="100" w:type="dxa"/>
            </w:tcMar>
            <w:vAlign w:val="center"/>
          </w:tcPr>
          <w:p w14:paraId="1995980A" w14:textId="77777777" w:rsidR="00A77B3E" w:rsidRDefault="009B680F">
            <w:pPr>
              <w:jc w:val="right"/>
              <w:rPr>
                <w:color w:val="000000"/>
                <w:u w:color="000000"/>
              </w:rPr>
            </w:pPr>
            <w:r>
              <w:rPr>
                <w:sz w:val="18"/>
              </w:rPr>
              <w:t>98,80%</w:t>
            </w:r>
          </w:p>
        </w:tc>
      </w:tr>
      <w:tr w:rsidR="007F256B" w14:paraId="0DD793BB"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7A02082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FF5C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1865AD5" w14:textId="77777777" w:rsidR="00A77B3E" w:rsidRDefault="009B680F">
            <w:pPr>
              <w:jc w:val="center"/>
              <w:rPr>
                <w:color w:val="000000"/>
                <w:u w:color="000000"/>
              </w:rPr>
            </w:pPr>
            <w:r>
              <w:rPr>
                <w:sz w:val="18"/>
              </w:rPr>
              <w:t>2110</w:t>
            </w:r>
          </w:p>
        </w:tc>
        <w:tc>
          <w:tcPr>
            <w:tcW w:w="3345" w:type="dxa"/>
            <w:tcBorders>
              <w:top w:val="single" w:sz="2" w:space="0" w:color="auto"/>
              <w:left w:val="nil"/>
              <w:bottom w:val="single" w:sz="2" w:space="0" w:color="auto"/>
              <w:right w:val="single" w:sz="2" w:space="0" w:color="auto"/>
            </w:tcBorders>
            <w:tcMar>
              <w:top w:w="100" w:type="dxa"/>
            </w:tcMar>
            <w:vAlign w:val="center"/>
          </w:tcPr>
          <w:p w14:paraId="4A57866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455" w:type="dxa"/>
            <w:tcBorders>
              <w:top w:val="nil"/>
              <w:left w:val="nil"/>
              <w:bottom w:val="single" w:sz="2" w:space="0" w:color="auto"/>
              <w:right w:val="nil"/>
            </w:tcBorders>
            <w:tcMar>
              <w:top w:w="100" w:type="dxa"/>
            </w:tcMar>
            <w:vAlign w:val="center"/>
          </w:tcPr>
          <w:p w14:paraId="1ACCF6EA" w14:textId="77777777" w:rsidR="00A77B3E" w:rsidRDefault="009B680F">
            <w:pPr>
              <w:jc w:val="right"/>
              <w:rPr>
                <w:color w:val="000000"/>
                <w:u w:color="000000"/>
              </w:rPr>
            </w:pPr>
            <w:r>
              <w:rPr>
                <w:sz w:val="18"/>
              </w:rPr>
              <w:t>42 429,00</w:t>
            </w:r>
          </w:p>
        </w:tc>
        <w:tc>
          <w:tcPr>
            <w:tcW w:w="1500" w:type="dxa"/>
            <w:tcBorders>
              <w:top w:val="nil"/>
              <w:left w:val="single" w:sz="2" w:space="0" w:color="auto"/>
              <w:bottom w:val="single" w:sz="2" w:space="0" w:color="auto"/>
              <w:right w:val="single" w:sz="2" w:space="0" w:color="auto"/>
            </w:tcBorders>
            <w:tcMar>
              <w:top w:w="100" w:type="dxa"/>
            </w:tcMar>
            <w:vAlign w:val="center"/>
          </w:tcPr>
          <w:p w14:paraId="44293763" w14:textId="77777777" w:rsidR="00A77B3E" w:rsidRDefault="009B680F">
            <w:pPr>
              <w:jc w:val="right"/>
              <w:rPr>
                <w:color w:val="000000"/>
                <w:u w:color="000000"/>
              </w:rPr>
            </w:pPr>
            <w:r>
              <w:rPr>
                <w:sz w:val="18"/>
              </w:rPr>
              <w:t>40 860,30</w:t>
            </w:r>
          </w:p>
        </w:tc>
        <w:tc>
          <w:tcPr>
            <w:tcW w:w="900" w:type="dxa"/>
            <w:tcBorders>
              <w:top w:val="nil"/>
              <w:left w:val="nil"/>
              <w:bottom w:val="single" w:sz="2" w:space="0" w:color="auto"/>
              <w:right w:val="single" w:sz="2" w:space="0" w:color="auto"/>
            </w:tcBorders>
            <w:tcMar>
              <w:top w:w="100" w:type="dxa"/>
            </w:tcMar>
            <w:vAlign w:val="center"/>
          </w:tcPr>
          <w:p w14:paraId="7C3EBCA2" w14:textId="77777777" w:rsidR="00A77B3E" w:rsidRDefault="009B680F">
            <w:pPr>
              <w:jc w:val="right"/>
              <w:rPr>
                <w:color w:val="000000"/>
                <w:u w:color="000000"/>
              </w:rPr>
            </w:pPr>
            <w:r>
              <w:rPr>
                <w:sz w:val="18"/>
              </w:rPr>
              <w:t>96,30%</w:t>
            </w:r>
          </w:p>
        </w:tc>
      </w:tr>
      <w:tr w:rsidR="007F256B" w14:paraId="530CA2A0" w14:textId="77777777">
        <w:trPr>
          <w:trHeight w:val="1167"/>
        </w:trPr>
        <w:tc>
          <w:tcPr>
            <w:tcW w:w="915" w:type="dxa"/>
            <w:tcBorders>
              <w:top w:val="nil"/>
              <w:left w:val="single" w:sz="2" w:space="0" w:color="auto"/>
              <w:bottom w:val="nil"/>
              <w:right w:val="single" w:sz="2" w:space="0" w:color="auto"/>
            </w:tcBorders>
            <w:tcMar>
              <w:top w:w="100" w:type="dxa"/>
            </w:tcMar>
            <w:vAlign w:val="center"/>
          </w:tcPr>
          <w:p w14:paraId="224B309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9411E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7EDCB4" w14:textId="77777777" w:rsidR="00A77B3E" w:rsidRDefault="009B680F">
            <w:pPr>
              <w:jc w:val="center"/>
              <w:rPr>
                <w:color w:val="000000"/>
                <w:u w:color="000000"/>
              </w:rPr>
            </w:pPr>
            <w:r>
              <w:rPr>
                <w:sz w:val="18"/>
              </w:rPr>
              <w:t>2160</w:t>
            </w:r>
          </w:p>
        </w:tc>
        <w:tc>
          <w:tcPr>
            <w:tcW w:w="3345" w:type="dxa"/>
            <w:tcBorders>
              <w:top w:val="single" w:sz="2" w:space="0" w:color="auto"/>
              <w:left w:val="nil"/>
              <w:bottom w:val="single" w:sz="2" w:space="0" w:color="auto"/>
              <w:right w:val="single" w:sz="2" w:space="0" w:color="auto"/>
            </w:tcBorders>
            <w:tcMar>
              <w:top w:w="100" w:type="dxa"/>
            </w:tcMar>
            <w:vAlign w:val="center"/>
          </w:tcPr>
          <w:p w14:paraId="1DE59173"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455" w:type="dxa"/>
            <w:tcBorders>
              <w:top w:val="nil"/>
              <w:left w:val="nil"/>
              <w:bottom w:val="single" w:sz="2" w:space="0" w:color="auto"/>
              <w:right w:val="nil"/>
            </w:tcBorders>
            <w:tcMar>
              <w:top w:w="100" w:type="dxa"/>
            </w:tcMar>
            <w:vAlign w:val="center"/>
          </w:tcPr>
          <w:p w14:paraId="0B09BB21" w14:textId="77777777" w:rsidR="00A77B3E" w:rsidRDefault="009B680F">
            <w:pPr>
              <w:jc w:val="right"/>
              <w:rPr>
                <w:color w:val="000000"/>
                <w:u w:color="000000"/>
              </w:rPr>
            </w:pPr>
            <w:r>
              <w:rPr>
                <w:sz w:val="18"/>
              </w:rPr>
              <w:t>328 969,00</w:t>
            </w:r>
          </w:p>
        </w:tc>
        <w:tc>
          <w:tcPr>
            <w:tcW w:w="1500" w:type="dxa"/>
            <w:tcBorders>
              <w:top w:val="nil"/>
              <w:left w:val="single" w:sz="2" w:space="0" w:color="auto"/>
              <w:bottom w:val="single" w:sz="2" w:space="0" w:color="auto"/>
              <w:right w:val="single" w:sz="2" w:space="0" w:color="auto"/>
            </w:tcBorders>
            <w:tcMar>
              <w:top w:w="100" w:type="dxa"/>
            </w:tcMar>
            <w:vAlign w:val="center"/>
          </w:tcPr>
          <w:p w14:paraId="0F5C9182" w14:textId="77777777" w:rsidR="00A77B3E" w:rsidRDefault="009B680F">
            <w:pPr>
              <w:jc w:val="right"/>
              <w:rPr>
                <w:color w:val="000000"/>
                <w:u w:color="000000"/>
              </w:rPr>
            </w:pPr>
            <w:r>
              <w:rPr>
                <w:sz w:val="18"/>
              </w:rPr>
              <w:t>328 965,54</w:t>
            </w:r>
          </w:p>
        </w:tc>
        <w:tc>
          <w:tcPr>
            <w:tcW w:w="900" w:type="dxa"/>
            <w:tcBorders>
              <w:top w:val="nil"/>
              <w:left w:val="nil"/>
              <w:bottom w:val="single" w:sz="2" w:space="0" w:color="auto"/>
              <w:right w:val="single" w:sz="2" w:space="0" w:color="auto"/>
            </w:tcBorders>
            <w:tcMar>
              <w:top w:w="100" w:type="dxa"/>
            </w:tcMar>
            <w:vAlign w:val="center"/>
          </w:tcPr>
          <w:p w14:paraId="6D46E002" w14:textId="77777777" w:rsidR="00A77B3E" w:rsidRDefault="009B680F">
            <w:pPr>
              <w:jc w:val="right"/>
              <w:rPr>
                <w:color w:val="000000"/>
                <w:u w:color="000000"/>
              </w:rPr>
            </w:pPr>
            <w:r>
              <w:rPr>
                <w:sz w:val="18"/>
              </w:rPr>
              <w:t>100,00%</w:t>
            </w:r>
          </w:p>
        </w:tc>
      </w:tr>
      <w:tr w:rsidR="007F256B" w14:paraId="1B4CBF5E" w14:textId="77777777">
        <w:trPr>
          <w:trHeight w:val="615"/>
        </w:trPr>
        <w:tc>
          <w:tcPr>
            <w:tcW w:w="915" w:type="dxa"/>
            <w:tcBorders>
              <w:top w:val="nil"/>
              <w:left w:val="single" w:sz="2" w:space="0" w:color="auto"/>
              <w:bottom w:val="nil"/>
              <w:right w:val="single" w:sz="2" w:space="0" w:color="auto"/>
            </w:tcBorders>
            <w:tcMar>
              <w:top w:w="100" w:type="dxa"/>
            </w:tcMar>
            <w:vAlign w:val="center"/>
          </w:tcPr>
          <w:p w14:paraId="26C7B9F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3599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56AD50" w14:textId="77777777" w:rsidR="00A77B3E" w:rsidRDefault="009B680F">
            <w:pPr>
              <w:jc w:val="center"/>
              <w:rPr>
                <w:color w:val="000000"/>
                <w:u w:color="000000"/>
              </w:rPr>
            </w:pPr>
            <w:r>
              <w:rPr>
                <w:sz w:val="18"/>
              </w:rPr>
              <w:t>2320</w:t>
            </w:r>
          </w:p>
        </w:tc>
        <w:tc>
          <w:tcPr>
            <w:tcW w:w="3345" w:type="dxa"/>
            <w:tcBorders>
              <w:top w:val="single" w:sz="2" w:space="0" w:color="auto"/>
              <w:left w:val="nil"/>
              <w:bottom w:val="single" w:sz="2" w:space="0" w:color="auto"/>
              <w:right w:val="single" w:sz="2" w:space="0" w:color="auto"/>
            </w:tcBorders>
            <w:tcMar>
              <w:top w:w="100" w:type="dxa"/>
            </w:tcMar>
            <w:vAlign w:val="center"/>
          </w:tcPr>
          <w:p w14:paraId="1E43B9DF"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455" w:type="dxa"/>
            <w:tcBorders>
              <w:top w:val="nil"/>
              <w:left w:val="nil"/>
              <w:bottom w:val="single" w:sz="2" w:space="0" w:color="auto"/>
              <w:right w:val="nil"/>
            </w:tcBorders>
            <w:tcMar>
              <w:top w:w="100" w:type="dxa"/>
            </w:tcMar>
            <w:vAlign w:val="center"/>
          </w:tcPr>
          <w:p w14:paraId="273E5164" w14:textId="77777777" w:rsidR="00A77B3E" w:rsidRDefault="009B680F">
            <w:pPr>
              <w:jc w:val="right"/>
              <w:rPr>
                <w:color w:val="000000"/>
                <w:u w:color="000000"/>
              </w:rPr>
            </w:pPr>
            <w:r>
              <w:rPr>
                <w:sz w:val="18"/>
              </w:rPr>
              <w:t>1 053 960,00</w:t>
            </w:r>
          </w:p>
        </w:tc>
        <w:tc>
          <w:tcPr>
            <w:tcW w:w="1500" w:type="dxa"/>
            <w:tcBorders>
              <w:top w:val="nil"/>
              <w:left w:val="single" w:sz="2" w:space="0" w:color="auto"/>
              <w:bottom w:val="single" w:sz="2" w:space="0" w:color="auto"/>
              <w:right w:val="single" w:sz="2" w:space="0" w:color="auto"/>
            </w:tcBorders>
            <w:tcMar>
              <w:top w:w="100" w:type="dxa"/>
            </w:tcMar>
            <w:vAlign w:val="center"/>
          </w:tcPr>
          <w:p w14:paraId="1CC537B5" w14:textId="77777777" w:rsidR="00A77B3E" w:rsidRDefault="009B680F">
            <w:pPr>
              <w:jc w:val="right"/>
              <w:rPr>
                <w:color w:val="000000"/>
                <w:u w:color="000000"/>
              </w:rPr>
            </w:pPr>
            <w:r>
              <w:rPr>
                <w:sz w:val="18"/>
              </w:rPr>
              <w:t>751 155,76</w:t>
            </w:r>
          </w:p>
        </w:tc>
        <w:tc>
          <w:tcPr>
            <w:tcW w:w="900" w:type="dxa"/>
            <w:tcBorders>
              <w:top w:val="nil"/>
              <w:left w:val="nil"/>
              <w:bottom w:val="single" w:sz="2" w:space="0" w:color="auto"/>
              <w:right w:val="single" w:sz="2" w:space="0" w:color="auto"/>
            </w:tcBorders>
            <w:tcMar>
              <w:top w:w="100" w:type="dxa"/>
            </w:tcMar>
            <w:vAlign w:val="center"/>
          </w:tcPr>
          <w:p w14:paraId="54F6CE14" w14:textId="77777777" w:rsidR="00A77B3E" w:rsidRDefault="009B680F">
            <w:pPr>
              <w:jc w:val="right"/>
              <w:rPr>
                <w:color w:val="000000"/>
                <w:u w:color="000000"/>
              </w:rPr>
            </w:pPr>
            <w:r>
              <w:rPr>
                <w:sz w:val="18"/>
              </w:rPr>
              <w:t>71,27%</w:t>
            </w:r>
          </w:p>
        </w:tc>
      </w:tr>
      <w:tr w:rsidR="007F256B" w14:paraId="1925769C" w14:textId="77777777">
        <w:trPr>
          <w:trHeight w:val="244"/>
        </w:trPr>
        <w:tc>
          <w:tcPr>
            <w:tcW w:w="915" w:type="dxa"/>
            <w:tcBorders>
              <w:top w:val="nil"/>
              <w:left w:val="single" w:sz="2" w:space="0" w:color="auto"/>
              <w:bottom w:val="nil"/>
              <w:right w:val="nil"/>
            </w:tcBorders>
            <w:tcMar>
              <w:top w:w="100" w:type="dxa"/>
            </w:tcMar>
            <w:vAlign w:val="center"/>
          </w:tcPr>
          <w:p w14:paraId="6A56346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825BA5A" w14:textId="77777777" w:rsidR="00A77B3E" w:rsidRDefault="009B680F">
            <w:pPr>
              <w:jc w:val="center"/>
              <w:rPr>
                <w:color w:val="000000"/>
                <w:u w:color="000000"/>
              </w:rPr>
            </w:pPr>
            <w:r>
              <w:rPr>
                <w:sz w:val="18"/>
              </w:rPr>
              <w:t>85595</w:t>
            </w:r>
          </w:p>
        </w:tc>
        <w:tc>
          <w:tcPr>
            <w:tcW w:w="930" w:type="dxa"/>
            <w:tcBorders>
              <w:top w:val="nil"/>
              <w:left w:val="nil"/>
              <w:bottom w:val="single" w:sz="2" w:space="0" w:color="auto"/>
              <w:right w:val="single" w:sz="2" w:space="0" w:color="auto"/>
            </w:tcBorders>
            <w:tcMar>
              <w:top w:w="100" w:type="dxa"/>
            </w:tcMar>
            <w:vAlign w:val="center"/>
          </w:tcPr>
          <w:p w14:paraId="2A6ABB21"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B99AFD0"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31FA9BB3" w14:textId="77777777" w:rsidR="00A77B3E" w:rsidRDefault="009B680F">
            <w:pPr>
              <w:jc w:val="right"/>
              <w:rPr>
                <w:color w:val="000000"/>
                <w:u w:color="000000"/>
              </w:rPr>
            </w:pPr>
            <w:r>
              <w:rPr>
                <w:sz w:val="18"/>
              </w:rPr>
              <w:t>82 315,00</w:t>
            </w:r>
          </w:p>
        </w:tc>
        <w:tc>
          <w:tcPr>
            <w:tcW w:w="1500" w:type="dxa"/>
            <w:tcBorders>
              <w:top w:val="nil"/>
              <w:left w:val="single" w:sz="2" w:space="0" w:color="auto"/>
              <w:bottom w:val="single" w:sz="2" w:space="0" w:color="auto"/>
              <w:right w:val="single" w:sz="2" w:space="0" w:color="auto"/>
            </w:tcBorders>
            <w:tcMar>
              <w:top w:w="100" w:type="dxa"/>
            </w:tcMar>
            <w:vAlign w:val="center"/>
          </w:tcPr>
          <w:p w14:paraId="7633F366" w14:textId="77777777" w:rsidR="00A77B3E" w:rsidRDefault="009B680F">
            <w:pPr>
              <w:jc w:val="right"/>
              <w:rPr>
                <w:color w:val="000000"/>
                <w:u w:color="000000"/>
              </w:rPr>
            </w:pPr>
            <w:r>
              <w:rPr>
                <w:sz w:val="18"/>
              </w:rPr>
              <w:t>79 234,24</w:t>
            </w:r>
          </w:p>
        </w:tc>
        <w:tc>
          <w:tcPr>
            <w:tcW w:w="900" w:type="dxa"/>
            <w:tcBorders>
              <w:top w:val="nil"/>
              <w:left w:val="nil"/>
              <w:bottom w:val="single" w:sz="2" w:space="0" w:color="auto"/>
              <w:right w:val="single" w:sz="2" w:space="0" w:color="auto"/>
            </w:tcBorders>
            <w:tcMar>
              <w:top w:w="100" w:type="dxa"/>
            </w:tcMar>
            <w:vAlign w:val="center"/>
          </w:tcPr>
          <w:p w14:paraId="420D73EF" w14:textId="77777777" w:rsidR="00A77B3E" w:rsidRDefault="009B680F">
            <w:pPr>
              <w:jc w:val="right"/>
              <w:rPr>
                <w:color w:val="000000"/>
                <w:u w:color="000000"/>
              </w:rPr>
            </w:pPr>
            <w:r>
              <w:rPr>
                <w:sz w:val="18"/>
              </w:rPr>
              <w:t>96,26%</w:t>
            </w:r>
          </w:p>
        </w:tc>
      </w:tr>
      <w:tr w:rsidR="007F256B" w14:paraId="388BEEFF"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4D440F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229A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7FF14E" w14:textId="77777777" w:rsidR="00A77B3E" w:rsidRDefault="009B680F">
            <w:pPr>
              <w:jc w:val="center"/>
              <w:rPr>
                <w:color w:val="000000"/>
                <w:u w:color="000000"/>
              </w:rPr>
            </w:pPr>
            <w:r>
              <w:rPr>
                <w:sz w:val="18"/>
              </w:rPr>
              <w:t>2057</w:t>
            </w:r>
          </w:p>
        </w:tc>
        <w:tc>
          <w:tcPr>
            <w:tcW w:w="3345" w:type="dxa"/>
            <w:tcBorders>
              <w:top w:val="single" w:sz="2" w:space="0" w:color="auto"/>
              <w:left w:val="nil"/>
              <w:bottom w:val="single" w:sz="2" w:space="0" w:color="auto"/>
              <w:right w:val="single" w:sz="2" w:space="0" w:color="auto"/>
            </w:tcBorders>
            <w:tcMar>
              <w:top w:w="100" w:type="dxa"/>
            </w:tcMar>
            <w:vAlign w:val="center"/>
          </w:tcPr>
          <w:p w14:paraId="685906D7"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3A684737" w14:textId="77777777" w:rsidR="00A77B3E" w:rsidRDefault="009B680F">
            <w:pPr>
              <w:jc w:val="right"/>
              <w:rPr>
                <w:color w:val="000000"/>
                <w:u w:color="000000"/>
              </w:rPr>
            </w:pPr>
            <w:r>
              <w:rPr>
                <w:sz w:val="18"/>
              </w:rPr>
              <w:t>76 051,92</w:t>
            </w:r>
          </w:p>
        </w:tc>
        <w:tc>
          <w:tcPr>
            <w:tcW w:w="1500" w:type="dxa"/>
            <w:tcBorders>
              <w:top w:val="nil"/>
              <w:left w:val="single" w:sz="2" w:space="0" w:color="auto"/>
              <w:bottom w:val="single" w:sz="2" w:space="0" w:color="auto"/>
              <w:right w:val="single" w:sz="2" w:space="0" w:color="auto"/>
            </w:tcBorders>
            <w:tcMar>
              <w:top w:w="100" w:type="dxa"/>
            </w:tcMar>
            <w:vAlign w:val="center"/>
          </w:tcPr>
          <w:p w14:paraId="4D80CC0A" w14:textId="77777777" w:rsidR="00A77B3E" w:rsidRDefault="009B680F">
            <w:pPr>
              <w:jc w:val="right"/>
              <w:rPr>
                <w:color w:val="000000"/>
                <w:u w:color="000000"/>
              </w:rPr>
            </w:pPr>
            <w:r>
              <w:rPr>
                <w:sz w:val="18"/>
              </w:rPr>
              <w:t>73 205,55</w:t>
            </w:r>
          </w:p>
        </w:tc>
        <w:tc>
          <w:tcPr>
            <w:tcW w:w="900" w:type="dxa"/>
            <w:tcBorders>
              <w:top w:val="nil"/>
              <w:left w:val="nil"/>
              <w:bottom w:val="single" w:sz="2" w:space="0" w:color="auto"/>
              <w:right w:val="single" w:sz="2" w:space="0" w:color="auto"/>
            </w:tcBorders>
            <w:tcMar>
              <w:top w:w="100" w:type="dxa"/>
            </w:tcMar>
            <w:vAlign w:val="center"/>
          </w:tcPr>
          <w:p w14:paraId="61208B46" w14:textId="77777777" w:rsidR="00A77B3E" w:rsidRDefault="009B680F">
            <w:pPr>
              <w:jc w:val="right"/>
              <w:rPr>
                <w:color w:val="000000"/>
                <w:u w:color="000000"/>
              </w:rPr>
            </w:pPr>
            <w:r>
              <w:rPr>
                <w:sz w:val="18"/>
              </w:rPr>
              <w:t>96,26%</w:t>
            </w:r>
          </w:p>
        </w:tc>
      </w:tr>
      <w:tr w:rsidR="007F256B" w14:paraId="7230A3E6" w14:textId="77777777">
        <w:trPr>
          <w:trHeight w:val="983"/>
        </w:trPr>
        <w:tc>
          <w:tcPr>
            <w:tcW w:w="915" w:type="dxa"/>
            <w:tcBorders>
              <w:top w:val="nil"/>
              <w:left w:val="single" w:sz="2" w:space="0" w:color="auto"/>
              <w:bottom w:val="nil"/>
              <w:right w:val="single" w:sz="2" w:space="0" w:color="auto"/>
            </w:tcBorders>
            <w:tcMar>
              <w:top w:w="100" w:type="dxa"/>
            </w:tcMar>
            <w:vAlign w:val="center"/>
          </w:tcPr>
          <w:p w14:paraId="6B5C7C0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1039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8CB5EF" w14:textId="77777777" w:rsidR="00A77B3E" w:rsidRDefault="009B680F">
            <w:pPr>
              <w:jc w:val="center"/>
              <w:rPr>
                <w:color w:val="000000"/>
                <w:u w:color="000000"/>
              </w:rPr>
            </w:pPr>
            <w:r>
              <w:rPr>
                <w:sz w:val="18"/>
              </w:rPr>
              <w:t>2059</w:t>
            </w:r>
          </w:p>
        </w:tc>
        <w:tc>
          <w:tcPr>
            <w:tcW w:w="3345" w:type="dxa"/>
            <w:tcBorders>
              <w:top w:val="single" w:sz="2" w:space="0" w:color="auto"/>
              <w:left w:val="nil"/>
              <w:bottom w:val="single" w:sz="2" w:space="0" w:color="auto"/>
              <w:right w:val="single" w:sz="2" w:space="0" w:color="auto"/>
            </w:tcBorders>
            <w:tcMar>
              <w:top w:w="100" w:type="dxa"/>
            </w:tcMar>
            <w:vAlign w:val="center"/>
          </w:tcPr>
          <w:p w14:paraId="7C2C7FAA"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55" w:type="dxa"/>
            <w:tcBorders>
              <w:top w:val="nil"/>
              <w:left w:val="nil"/>
              <w:bottom w:val="single" w:sz="2" w:space="0" w:color="auto"/>
              <w:right w:val="nil"/>
            </w:tcBorders>
            <w:tcMar>
              <w:top w:w="100" w:type="dxa"/>
            </w:tcMar>
            <w:vAlign w:val="center"/>
          </w:tcPr>
          <w:p w14:paraId="522AA7E6" w14:textId="77777777" w:rsidR="00A77B3E" w:rsidRDefault="009B680F">
            <w:pPr>
              <w:jc w:val="right"/>
              <w:rPr>
                <w:color w:val="000000"/>
                <w:u w:color="000000"/>
              </w:rPr>
            </w:pPr>
            <w:r>
              <w:rPr>
                <w:sz w:val="18"/>
              </w:rPr>
              <w:t>6 263,08</w:t>
            </w:r>
          </w:p>
        </w:tc>
        <w:tc>
          <w:tcPr>
            <w:tcW w:w="1500" w:type="dxa"/>
            <w:tcBorders>
              <w:top w:val="nil"/>
              <w:left w:val="single" w:sz="2" w:space="0" w:color="auto"/>
              <w:bottom w:val="single" w:sz="2" w:space="0" w:color="auto"/>
              <w:right w:val="single" w:sz="2" w:space="0" w:color="auto"/>
            </w:tcBorders>
            <w:tcMar>
              <w:top w:w="100" w:type="dxa"/>
            </w:tcMar>
            <w:vAlign w:val="center"/>
          </w:tcPr>
          <w:p w14:paraId="4978083B" w14:textId="77777777" w:rsidR="00A77B3E" w:rsidRDefault="009B680F">
            <w:pPr>
              <w:jc w:val="right"/>
              <w:rPr>
                <w:color w:val="000000"/>
                <w:u w:color="000000"/>
              </w:rPr>
            </w:pPr>
            <w:r>
              <w:rPr>
                <w:sz w:val="18"/>
              </w:rPr>
              <w:t>6 028,69</w:t>
            </w:r>
          </w:p>
        </w:tc>
        <w:tc>
          <w:tcPr>
            <w:tcW w:w="900" w:type="dxa"/>
            <w:tcBorders>
              <w:top w:val="nil"/>
              <w:left w:val="nil"/>
              <w:bottom w:val="single" w:sz="2" w:space="0" w:color="auto"/>
              <w:right w:val="single" w:sz="2" w:space="0" w:color="auto"/>
            </w:tcBorders>
            <w:tcMar>
              <w:top w:w="100" w:type="dxa"/>
            </w:tcMar>
            <w:vAlign w:val="center"/>
          </w:tcPr>
          <w:p w14:paraId="1CE0ABEF" w14:textId="77777777" w:rsidR="00A77B3E" w:rsidRDefault="009B680F">
            <w:pPr>
              <w:jc w:val="right"/>
              <w:rPr>
                <w:color w:val="000000"/>
                <w:u w:color="000000"/>
              </w:rPr>
            </w:pPr>
            <w:r>
              <w:rPr>
                <w:sz w:val="18"/>
              </w:rPr>
              <w:t>96,26%</w:t>
            </w:r>
          </w:p>
        </w:tc>
      </w:tr>
      <w:tr w:rsidR="007F256B" w14:paraId="1A401EB2"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0C919C" w14:textId="77777777" w:rsidR="00A77B3E" w:rsidRDefault="009B680F">
            <w:pPr>
              <w:jc w:val="center"/>
              <w:rPr>
                <w:color w:val="000000"/>
                <w:u w:color="000000"/>
              </w:rPr>
            </w:pPr>
            <w:r>
              <w:rPr>
                <w:b/>
                <w:sz w:val="18"/>
              </w:rPr>
              <w:t>900</w:t>
            </w:r>
          </w:p>
        </w:tc>
        <w:tc>
          <w:tcPr>
            <w:tcW w:w="945" w:type="dxa"/>
            <w:tcBorders>
              <w:top w:val="single" w:sz="2" w:space="0" w:color="auto"/>
              <w:left w:val="nil"/>
              <w:bottom w:val="single" w:sz="2" w:space="0" w:color="auto"/>
              <w:right w:val="single" w:sz="2" w:space="0" w:color="auto"/>
            </w:tcBorders>
            <w:tcMar>
              <w:top w:w="100" w:type="dxa"/>
            </w:tcMar>
            <w:vAlign w:val="center"/>
          </w:tcPr>
          <w:p w14:paraId="303AEC9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93D577"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5712A4B" w14:textId="77777777" w:rsidR="00A77B3E" w:rsidRDefault="009B680F">
            <w:pPr>
              <w:jc w:val="left"/>
              <w:rPr>
                <w:color w:val="000000"/>
                <w:u w:color="000000"/>
              </w:rPr>
            </w:pPr>
            <w:r>
              <w:rPr>
                <w:b/>
                <w:sz w:val="18"/>
              </w:rPr>
              <w:t>Gospodarka komunalna i ochrona środowiska</w:t>
            </w:r>
          </w:p>
        </w:tc>
        <w:tc>
          <w:tcPr>
            <w:tcW w:w="1455" w:type="dxa"/>
            <w:tcBorders>
              <w:top w:val="nil"/>
              <w:left w:val="nil"/>
              <w:bottom w:val="single" w:sz="2" w:space="0" w:color="auto"/>
              <w:right w:val="nil"/>
            </w:tcBorders>
            <w:tcMar>
              <w:top w:w="100" w:type="dxa"/>
            </w:tcMar>
            <w:vAlign w:val="center"/>
          </w:tcPr>
          <w:p w14:paraId="217066F3" w14:textId="77777777" w:rsidR="00A77B3E" w:rsidRDefault="009B680F">
            <w:pPr>
              <w:jc w:val="right"/>
              <w:rPr>
                <w:color w:val="000000"/>
                <w:u w:color="000000"/>
              </w:rPr>
            </w:pPr>
            <w:r>
              <w:rPr>
                <w:b/>
                <w:sz w:val="18"/>
              </w:rPr>
              <w:t>440 519,00</w:t>
            </w:r>
          </w:p>
        </w:tc>
        <w:tc>
          <w:tcPr>
            <w:tcW w:w="1500" w:type="dxa"/>
            <w:tcBorders>
              <w:top w:val="nil"/>
              <w:left w:val="single" w:sz="2" w:space="0" w:color="auto"/>
              <w:bottom w:val="single" w:sz="2" w:space="0" w:color="auto"/>
              <w:right w:val="single" w:sz="2" w:space="0" w:color="auto"/>
            </w:tcBorders>
            <w:tcMar>
              <w:top w:w="100" w:type="dxa"/>
            </w:tcMar>
            <w:vAlign w:val="center"/>
          </w:tcPr>
          <w:p w14:paraId="702A3ABC" w14:textId="77777777" w:rsidR="00A77B3E" w:rsidRDefault="009B680F">
            <w:pPr>
              <w:jc w:val="right"/>
              <w:rPr>
                <w:color w:val="000000"/>
                <w:u w:color="000000"/>
              </w:rPr>
            </w:pPr>
            <w:r>
              <w:rPr>
                <w:b/>
                <w:sz w:val="18"/>
              </w:rPr>
              <w:t>442 804,70</w:t>
            </w:r>
          </w:p>
        </w:tc>
        <w:tc>
          <w:tcPr>
            <w:tcW w:w="900" w:type="dxa"/>
            <w:tcBorders>
              <w:top w:val="nil"/>
              <w:left w:val="nil"/>
              <w:bottom w:val="single" w:sz="2" w:space="0" w:color="auto"/>
              <w:right w:val="single" w:sz="2" w:space="0" w:color="auto"/>
            </w:tcBorders>
            <w:tcMar>
              <w:top w:w="100" w:type="dxa"/>
            </w:tcMar>
            <w:vAlign w:val="center"/>
          </w:tcPr>
          <w:p w14:paraId="1F1C42EC" w14:textId="77777777" w:rsidR="00A77B3E" w:rsidRDefault="009B680F">
            <w:pPr>
              <w:jc w:val="right"/>
              <w:rPr>
                <w:color w:val="000000"/>
                <w:u w:color="000000"/>
              </w:rPr>
            </w:pPr>
            <w:r>
              <w:rPr>
                <w:b/>
                <w:sz w:val="18"/>
              </w:rPr>
              <w:t>100,52%</w:t>
            </w:r>
          </w:p>
        </w:tc>
      </w:tr>
      <w:tr w:rsidR="007F256B" w14:paraId="471F430A" w14:textId="77777777">
        <w:trPr>
          <w:trHeight w:val="432"/>
        </w:trPr>
        <w:tc>
          <w:tcPr>
            <w:tcW w:w="915" w:type="dxa"/>
            <w:tcBorders>
              <w:top w:val="nil"/>
              <w:left w:val="single" w:sz="2" w:space="0" w:color="auto"/>
              <w:bottom w:val="nil"/>
              <w:right w:val="nil"/>
            </w:tcBorders>
            <w:tcMar>
              <w:top w:w="100" w:type="dxa"/>
            </w:tcMar>
            <w:vAlign w:val="center"/>
          </w:tcPr>
          <w:p w14:paraId="28E646A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31C3D9" w14:textId="77777777" w:rsidR="00A77B3E" w:rsidRDefault="009B680F">
            <w:pPr>
              <w:jc w:val="center"/>
              <w:rPr>
                <w:color w:val="000000"/>
                <w:u w:color="000000"/>
              </w:rPr>
            </w:pPr>
            <w:r>
              <w:rPr>
                <w:sz w:val="18"/>
              </w:rPr>
              <w:t>90019</w:t>
            </w:r>
          </w:p>
        </w:tc>
        <w:tc>
          <w:tcPr>
            <w:tcW w:w="930" w:type="dxa"/>
            <w:tcBorders>
              <w:top w:val="nil"/>
              <w:left w:val="nil"/>
              <w:bottom w:val="single" w:sz="2" w:space="0" w:color="auto"/>
              <w:right w:val="single" w:sz="2" w:space="0" w:color="auto"/>
            </w:tcBorders>
            <w:tcMar>
              <w:top w:w="100" w:type="dxa"/>
            </w:tcMar>
            <w:vAlign w:val="center"/>
          </w:tcPr>
          <w:p w14:paraId="01331861"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203AEBBA" w14:textId="77777777" w:rsidR="00A77B3E" w:rsidRDefault="009B680F">
            <w:pPr>
              <w:jc w:val="left"/>
              <w:rPr>
                <w:color w:val="000000"/>
                <w:u w:color="000000"/>
              </w:rPr>
            </w:pPr>
            <w:r>
              <w:rPr>
                <w:sz w:val="18"/>
              </w:rPr>
              <w:t>Wpływy i wydatki związane z gromadzeniem środków z opłat i kar za korzystanie ze środowiska</w:t>
            </w:r>
          </w:p>
        </w:tc>
        <w:tc>
          <w:tcPr>
            <w:tcW w:w="1455" w:type="dxa"/>
            <w:tcBorders>
              <w:top w:val="nil"/>
              <w:left w:val="nil"/>
              <w:bottom w:val="single" w:sz="2" w:space="0" w:color="auto"/>
              <w:right w:val="nil"/>
            </w:tcBorders>
            <w:tcMar>
              <w:top w:w="100" w:type="dxa"/>
            </w:tcMar>
            <w:vAlign w:val="center"/>
          </w:tcPr>
          <w:p w14:paraId="0F71F1AD" w14:textId="77777777" w:rsidR="00A77B3E" w:rsidRDefault="009B680F">
            <w:pPr>
              <w:jc w:val="right"/>
              <w:rPr>
                <w:color w:val="000000"/>
                <w:u w:color="000000"/>
              </w:rPr>
            </w:pPr>
            <w:r>
              <w:rPr>
                <w:sz w:val="18"/>
              </w:rPr>
              <w:t>440 519,00</w:t>
            </w:r>
          </w:p>
        </w:tc>
        <w:tc>
          <w:tcPr>
            <w:tcW w:w="1500" w:type="dxa"/>
            <w:tcBorders>
              <w:top w:val="nil"/>
              <w:left w:val="single" w:sz="2" w:space="0" w:color="auto"/>
              <w:bottom w:val="single" w:sz="2" w:space="0" w:color="auto"/>
              <w:right w:val="single" w:sz="2" w:space="0" w:color="auto"/>
            </w:tcBorders>
            <w:tcMar>
              <w:top w:w="100" w:type="dxa"/>
            </w:tcMar>
            <w:vAlign w:val="center"/>
          </w:tcPr>
          <w:p w14:paraId="2151342E" w14:textId="77777777" w:rsidR="00A77B3E" w:rsidRDefault="009B680F">
            <w:pPr>
              <w:jc w:val="right"/>
              <w:rPr>
                <w:color w:val="000000"/>
                <w:u w:color="000000"/>
              </w:rPr>
            </w:pPr>
            <w:r>
              <w:rPr>
                <w:sz w:val="18"/>
              </w:rPr>
              <w:t>442 804,70</w:t>
            </w:r>
          </w:p>
        </w:tc>
        <w:tc>
          <w:tcPr>
            <w:tcW w:w="900" w:type="dxa"/>
            <w:tcBorders>
              <w:top w:val="nil"/>
              <w:left w:val="nil"/>
              <w:bottom w:val="single" w:sz="2" w:space="0" w:color="auto"/>
              <w:right w:val="single" w:sz="2" w:space="0" w:color="auto"/>
            </w:tcBorders>
            <w:tcMar>
              <w:top w:w="100" w:type="dxa"/>
            </w:tcMar>
            <w:vAlign w:val="center"/>
          </w:tcPr>
          <w:p w14:paraId="434B9EFE" w14:textId="77777777" w:rsidR="00A77B3E" w:rsidRDefault="009B680F">
            <w:pPr>
              <w:jc w:val="right"/>
              <w:rPr>
                <w:color w:val="000000"/>
                <w:u w:color="000000"/>
              </w:rPr>
            </w:pPr>
            <w:r>
              <w:rPr>
                <w:sz w:val="18"/>
              </w:rPr>
              <w:t>100,52%</w:t>
            </w:r>
          </w:p>
        </w:tc>
      </w:tr>
      <w:tr w:rsidR="007F256B" w14:paraId="3B9ED167" w14:textId="77777777">
        <w:trPr>
          <w:trHeight w:val="244"/>
        </w:trPr>
        <w:tc>
          <w:tcPr>
            <w:tcW w:w="915" w:type="dxa"/>
            <w:tcBorders>
              <w:top w:val="nil"/>
              <w:left w:val="single" w:sz="2" w:space="0" w:color="auto"/>
              <w:bottom w:val="nil"/>
              <w:right w:val="single" w:sz="2" w:space="0" w:color="auto"/>
            </w:tcBorders>
            <w:tcMar>
              <w:top w:w="100" w:type="dxa"/>
            </w:tcMar>
            <w:vAlign w:val="center"/>
          </w:tcPr>
          <w:p w14:paraId="155BA0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351EA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E5FDBB" w14:textId="77777777" w:rsidR="00A77B3E" w:rsidRDefault="009B680F">
            <w:pPr>
              <w:jc w:val="center"/>
              <w:rPr>
                <w:color w:val="000000"/>
                <w:u w:color="000000"/>
              </w:rPr>
            </w:pPr>
            <w:r>
              <w:rPr>
                <w:sz w:val="18"/>
              </w:rPr>
              <w:t>0690</w:t>
            </w:r>
          </w:p>
        </w:tc>
        <w:tc>
          <w:tcPr>
            <w:tcW w:w="3345" w:type="dxa"/>
            <w:tcBorders>
              <w:top w:val="single" w:sz="2" w:space="0" w:color="auto"/>
              <w:left w:val="nil"/>
              <w:bottom w:val="single" w:sz="2" w:space="0" w:color="auto"/>
              <w:right w:val="single" w:sz="2" w:space="0" w:color="auto"/>
            </w:tcBorders>
            <w:tcMar>
              <w:top w:w="100" w:type="dxa"/>
            </w:tcMar>
            <w:vAlign w:val="center"/>
          </w:tcPr>
          <w:p w14:paraId="5143BB96" w14:textId="77777777" w:rsidR="00A77B3E" w:rsidRDefault="009B680F">
            <w:pPr>
              <w:jc w:val="left"/>
              <w:rPr>
                <w:color w:val="000000"/>
                <w:u w:color="000000"/>
              </w:rPr>
            </w:pPr>
            <w:r>
              <w:rPr>
                <w:sz w:val="18"/>
              </w:rPr>
              <w:t>Wpływy z różnych opłat</w:t>
            </w:r>
          </w:p>
        </w:tc>
        <w:tc>
          <w:tcPr>
            <w:tcW w:w="1455" w:type="dxa"/>
            <w:tcBorders>
              <w:top w:val="nil"/>
              <w:left w:val="nil"/>
              <w:bottom w:val="single" w:sz="2" w:space="0" w:color="auto"/>
              <w:right w:val="nil"/>
            </w:tcBorders>
            <w:tcMar>
              <w:top w:w="100" w:type="dxa"/>
            </w:tcMar>
            <w:vAlign w:val="center"/>
          </w:tcPr>
          <w:p w14:paraId="2E803C5D" w14:textId="77777777" w:rsidR="00A77B3E" w:rsidRDefault="009B680F">
            <w:pPr>
              <w:jc w:val="right"/>
              <w:rPr>
                <w:color w:val="000000"/>
                <w:u w:color="000000"/>
              </w:rPr>
            </w:pPr>
            <w:r>
              <w:rPr>
                <w:sz w:val="18"/>
              </w:rPr>
              <w:t>440 519,00</w:t>
            </w:r>
          </w:p>
        </w:tc>
        <w:tc>
          <w:tcPr>
            <w:tcW w:w="1500" w:type="dxa"/>
            <w:tcBorders>
              <w:top w:val="nil"/>
              <w:left w:val="single" w:sz="2" w:space="0" w:color="auto"/>
              <w:bottom w:val="single" w:sz="2" w:space="0" w:color="auto"/>
              <w:right w:val="single" w:sz="2" w:space="0" w:color="auto"/>
            </w:tcBorders>
            <w:tcMar>
              <w:top w:w="100" w:type="dxa"/>
            </w:tcMar>
            <w:vAlign w:val="center"/>
          </w:tcPr>
          <w:p w14:paraId="08989195" w14:textId="77777777" w:rsidR="00A77B3E" w:rsidRDefault="009B680F">
            <w:pPr>
              <w:jc w:val="right"/>
              <w:rPr>
                <w:color w:val="000000"/>
                <w:u w:color="000000"/>
              </w:rPr>
            </w:pPr>
            <w:r>
              <w:rPr>
                <w:sz w:val="18"/>
              </w:rPr>
              <w:t>442 804,70</w:t>
            </w:r>
          </w:p>
        </w:tc>
        <w:tc>
          <w:tcPr>
            <w:tcW w:w="900" w:type="dxa"/>
            <w:tcBorders>
              <w:top w:val="nil"/>
              <w:left w:val="nil"/>
              <w:bottom w:val="single" w:sz="2" w:space="0" w:color="auto"/>
              <w:right w:val="single" w:sz="2" w:space="0" w:color="auto"/>
            </w:tcBorders>
            <w:tcMar>
              <w:top w:w="100" w:type="dxa"/>
            </w:tcMar>
            <w:vAlign w:val="center"/>
          </w:tcPr>
          <w:p w14:paraId="6015B3C7" w14:textId="77777777" w:rsidR="00A77B3E" w:rsidRDefault="009B680F">
            <w:pPr>
              <w:jc w:val="right"/>
              <w:rPr>
                <w:color w:val="000000"/>
                <w:u w:color="000000"/>
              </w:rPr>
            </w:pPr>
            <w:r>
              <w:rPr>
                <w:sz w:val="18"/>
              </w:rPr>
              <w:t>100,52%</w:t>
            </w:r>
          </w:p>
        </w:tc>
      </w:tr>
      <w:tr w:rsidR="007F256B" w14:paraId="2EB71356" w14:textId="77777777">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D43CC6" w14:textId="77777777" w:rsidR="00A77B3E" w:rsidRDefault="009B680F">
            <w:pPr>
              <w:jc w:val="center"/>
              <w:rPr>
                <w:color w:val="000000"/>
                <w:u w:color="000000"/>
              </w:rPr>
            </w:pPr>
            <w:r>
              <w:rPr>
                <w:b/>
                <w:sz w:val="18"/>
              </w:rPr>
              <w:t>926</w:t>
            </w:r>
          </w:p>
        </w:tc>
        <w:tc>
          <w:tcPr>
            <w:tcW w:w="945" w:type="dxa"/>
            <w:tcBorders>
              <w:top w:val="single" w:sz="2" w:space="0" w:color="auto"/>
              <w:left w:val="nil"/>
              <w:bottom w:val="single" w:sz="2" w:space="0" w:color="auto"/>
              <w:right w:val="single" w:sz="2" w:space="0" w:color="auto"/>
            </w:tcBorders>
            <w:tcMar>
              <w:top w:w="100" w:type="dxa"/>
            </w:tcMar>
            <w:vAlign w:val="center"/>
          </w:tcPr>
          <w:p w14:paraId="272C686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ADDD2E"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20B1C88" w14:textId="77777777" w:rsidR="00A77B3E" w:rsidRDefault="009B680F">
            <w:pPr>
              <w:jc w:val="left"/>
              <w:rPr>
                <w:color w:val="000000"/>
                <w:u w:color="000000"/>
              </w:rPr>
            </w:pPr>
            <w:r>
              <w:rPr>
                <w:b/>
                <w:sz w:val="18"/>
              </w:rPr>
              <w:t>Kultura fizyczna</w:t>
            </w:r>
          </w:p>
        </w:tc>
        <w:tc>
          <w:tcPr>
            <w:tcW w:w="1455" w:type="dxa"/>
            <w:tcBorders>
              <w:top w:val="nil"/>
              <w:left w:val="nil"/>
              <w:bottom w:val="single" w:sz="2" w:space="0" w:color="auto"/>
              <w:right w:val="nil"/>
            </w:tcBorders>
            <w:tcMar>
              <w:top w:w="100" w:type="dxa"/>
            </w:tcMar>
            <w:vAlign w:val="center"/>
          </w:tcPr>
          <w:p w14:paraId="3F5259C2" w14:textId="77777777" w:rsidR="00A77B3E" w:rsidRDefault="009B680F">
            <w:pPr>
              <w:jc w:val="right"/>
              <w:rPr>
                <w:color w:val="000000"/>
                <w:u w:color="000000"/>
              </w:rPr>
            </w:pPr>
            <w:r>
              <w:rPr>
                <w:b/>
                <w:sz w:val="18"/>
              </w:rPr>
              <w:t>233 850,00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554A44D6" w14:textId="77777777" w:rsidR="00A77B3E" w:rsidRDefault="009B680F">
            <w:pPr>
              <w:jc w:val="right"/>
              <w:rPr>
                <w:color w:val="000000"/>
                <w:u w:color="000000"/>
              </w:rPr>
            </w:pPr>
            <w:r>
              <w:rPr>
                <w:b/>
                <w:sz w:val="18"/>
              </w:rPr>
              <w:t>233 850,00</w:t>
            </w:r>
          </w:p>
        </w:tc>
        <w:tc>
          <w:tcPr>
            <w:tcW w:w="900" w:type="dxa"/>
            <w:tcBorders>
              <w:top w:val="nil"/>
              <w:left w:val="nil"/>
              <w:bottom w:val="single" w:sz="2" w:space="0" w:color="auto"/>
              <w:right w:val="single" w:sz="2" w:space="0" w:color="auto"/>
            </w:tcBorders>
            <w:tcMar>
              <w:top w:w="100" w:type="dxa"/>
            </w:tcMar>
            <w:vAlign w:val="center"/>
          </w:tcPr>
          <w:p w14:paraId="1D3FAC06" w14:textId="77777777" w:rsidR="00A77B3E" w:rsidRDefault="009B680F">
            <w:pPr>
              <w:jc w:val="right"/>
              <w:rPr>
                <w:color w:val="000000"/>
                <w:u w:color="000000"/>
              </w:rPr>
            </w:pPr>
            <w:r>
              <w:rPr>
                <w:b/>
                <w:sz w:val="18"/>
              </w:rPr>
              <w:t>100,00%</w:t>
            </w:r>
          </w:p>
        </w:tc>
      </w:tr>
      <w:tr w:rsidR="007F256B" w14:paraId="359D4F59" w14:textId="77777777">
        <w:trPr>
          <w:trHeight w:val="244"/>
        </w:trPr>
        <w:tc>
          <w:tcPr>
            <w:tcW w:w="915" w:type="dxa"/>
            <w:tcBorders>
              <w:top w:val="nil"/>
              <w:left w:val="single" w:sz="2" w:space="0" w:color="auto"/>
              <w:bottom w:val="nil"/>
              <w:right w:val="nil"/>
            </w:tcBorders>
            <w:tcMar>
              <w:top w:w="100" w:type="dxa"/>
            </w:tcMar>
            <w:vAlign w:val="center"/>
          </w:tcPr>
          <w:p w14:paraId="406D83B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462C32B" w14:textId="77777777" w:rsidR="00A77B3E" w:rsidRDefault="009B680F">
            <w:pPr>
              <w:jc w:val="center"/>
              <w:rPr>
                <w:color w:val="000000"/>
                <w:u w:color="000000"/>
              </w:rPr>
            </w:pPr>
            <w:r>
              <w:rPr>
                <w:sz w:val="18"/>
              </w:rPr>
              <w:t>92695</w:t>
            </w:r>
          </w:p>
        </w:tc>
        <w:tc>
          <w:tcPr>
            <w:tcW w:w="930" w:type="dxa"/>
            <w:tcBorders>
              <w:top w:val="nil"/>
              <w:left w:val="nil"/>
              <w:bottom w:val="single" w:sz="2" w:space="0" w:color="auto"/>
              <w:right w:val="single" w:sz="2" w:space="0" w:color="auto"/>
            </w:tcBorders>
            <w:tcMar>
              <w:top w:w="100" w:type="dxa"/>
            </w:tcMar>
            <w:vAlign w:val="center"/>
          </w:tcPr>
          <w:p w14:paraId="1BE63199"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909806A" w14:textId="77777777" w:rsidR="00A77B3E" w:rsidRDefault="009B680F">
            <w:pPr>
              <w:jc w:val="left"/>
              <w:rPr>
                <w:color w:val="000000"/>
                <w:u w:color="000000"/>
              </w:rPr>
            </w:pPr>
            <w:r>
              <w:rPr>
                <w:sz w:val="18"/>
              </w:rPr>
              <w:t>Pozostała działalność</w:t>
            </w:r>
          </w:p>
        </w:tc>
        <w:tc>
          <w:tcPr>
            <w:tcW w:w="1455" w:type="dxa"/>
            <w:tcBorders>
              <w:top w:val="nil"/>
              <w:left w:val="nil"/>
              <w:bottom w:val="single" w:sz="2" w:space="0" w:color="auto"/>
              <w:right w:val="nil"/>
            </w:tcBorders>
            <w:tcMar>
              <w:top w:w="100" w:type="dxa"/>
            </w:tcMar>
            <w:vAlign w:val="center"/>
          </w:tcPr>
          <w:p w14:paraId="2C904770" w14:textId="77777777" w:rsidR="00A77B3E" w:rsidRDefault="009B680F">
            <w:pPr>
              <w:jc w:val="right"/>
              <w:rPr>
                <w:color w:val="000000"/>
                <w:u w:color="000000"/>
              </w:rPr>
            </w:pPr>
            <w:r>
              <w:rPr>
                <w:sz w:val="18"/>
              </w:rPr>
              <w:t>233 850,00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361160DD" w14:textId="77777777" w:rsidR="00A77B3E" w:rsidRDefault="009B680F">
            <w:pPr>
              <w:jc w:val="right"/>
              <w:rPr>
                <w:color w:val="000000"/>
                <w:u w:color="000000"/>
              </w:rPr>
            </w:pPr>
            <w:r>
              <w:rPr>
                <w:sz w:val="18"/>
              </w:rPr>
              <w:t>233 850,00</w:t>
            </w:r>
          </w:p>
        </w:tc>
        <w:tc>
          <w:tcPr>
            <w:tcW w:w="900" w:type="dxa"/>
            <w:tcBorders>
              <w:top w:val="nil"/>
              <w:left w:val="nil"/>
              <w:bottom w:val="single" w:sz="2" w:space="0" w:color="auto"/>
              <w:right w:val="single" w:sz="2" w:space="0" w:color="auto"/>
            </w:tcBorders>
            <w:tcMar>
              <w:top w:w="100" w:type="dxa"/>
            </w:tcMar>
            <w:vAlign w:val="center"/>
          </w:tcPr>
          <w:p w14:paraId="53BDDB92" w14:textId="77777777" w:rsidR="00A77B3E" w:rsidRDefault="009B680F">
            <w:pPr>
              <w:jc w:val="right"/>
              <w:rPr>
                <w:color w:val="000000"/>
                <w:u w:color="000000"/>
              </w:rPr>
            </w:pPr>
            <w:r>
              <w:rPr>
                <w:sz w:val="18"/>
              </w:rPr>
              <w:t>100,00%</w:t>
            </w:r>
          </w:p>
        </w:tc>
      </w:tr>
      <w:tr w:rsidR="007F256B" w14:paraId="4DCF1FFC" w14:textId="77777777">
        <w:trPr>
          <w:trHeight w:val="799"/>
        </w:trPr>
        <w:tc>
          <w:tcPr>
            <w:tcW w:w="915" w:type="dxa"/>
            <w:tcBorders>
              <w:top w:val="nil"/>
              <w:left w:val="single" w:sz="2" w:space="0" w:color="auto"/>
              <w:bottom w:val="nil"/>
              <w:right w:val="single" w:sz="2" w:space="0" w:color="auto"/>
            </w:tcBorders>
            <w:tcMar>
              <w:top w:w="100" w:type="dxa"/>
            </w:tcMar>
            <w:vAlign w:val="center"/>
          </w:tcPr>
          <w:p w14:paraId="6EF9E4F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3D1DD8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2D53F3" w14:textId="77777777" w:rsidR="00A77B3E" w:rsidRDefault="009B680F">
            <w:pPr>
              <w:jc w:val="center"/>
              <w:rPr>
                <w:color w:val="000000"/>
                <w:u w:color="000000"/>
              </w:rPr>
            </w:pPr>
            <w:r>
              <w:rPr>
                <w:sz w:val="18"/>
              </w:rPr>
              <w:t>6260</w:t>
            </w:r>
          </w:p>
        </w:tc>
        <w:tc>
          <w:tcPr>
            <w:tcW w:w="3345" w:type="dxa"/>
            <w:tcBorders>
              <w:top w:val="single" w:sz="2" w:space="0" w:color="auto"/>
              <w:left w:val="nil"/>
              <w:bottom w:val="single" w:sz="2" w:space="0" w:color="auto"/>
              <w:right w:val="single" w:sz="2" w:space="0" w:color="auto"/>
            </w:tcBorders>
            <w:tcMar>
              <w:top w:w="100" w:type="dxa"/>
            </w:tcMar>
            <w:vAlign w:val="center"/>
          </w:tcPr>
          <w:p w14:paraId="56FA5011" w14:textId="77777777" w:rsidR="00A77B3E" w:rsidRDefault="009B680F">
            <w:pPr>
              <w:jc w:val="left"/>
              <w:rPr>
                <w:color w:val="000000"/>
                <w:u w:color="000000"/>
              </w:rPr>
            </w:pPr>
            <w:r>
              <w:rPr>
                <w:sz w:val="18"/>
              </w:rPr>
              <w:t>Dotacje otrzymane z państwowych funduszy celowych na finansowanie lub dofinansowanie kosztów realizacji inwestycji i zakupów inwestycyjnych jednostek sektora finansów publicznych</w:t>
            </w:r>
          </w:p>
        </w:tc>
        <w:tc>
          <w:tcPr>
            <w:tcW w:w="1455" w:type="dxa"/>
            <w:tcBorders>
              <w:top w:val="nil"/>
              <w:left w:val="nil"/>
              <w:bottom w:val="single" w:sz="2" w:space="0" w:color="auto"/>
              <w:right w:val="nil"/>
            </w:tcBorders>
            <w:tcMar>
              <w:top w:w="100" w:type="dxa"/>
            </w:tcMar>
            <w:vAlign w:val="center"/>
          </w:tcPr>
          <w:p w14:paraId="5BDE7E41" w14:textId="77777777" w:rsidR="00A77B3E" w:rsidRDefault="009B680F">
            <w:pPr>
              <w:jc w:val="right"/>
              <w:rPr>
                <w:color w:val="000000"/>
                <w:u w:color="000000"/>
              </w:rPr>
            </w:pPr>
            <w:r>
              <w:rPr>
                <w:sz w:val="18"/>
              </w:rPr>
              <w:t>233 850,00</w:t>
            </w:r>
          </w:p>
        </w:tc>
        <w:tc>
          <w:tcPr>
            <w:tcW w:w="1500" w:type="dxa"/>
            <w:tcBorders>
              <w:top w:val="nil"/>
              <w:left w:val="single" w:sz="2" w:space="0" w:color="auto"/>
              <w:bottom w:val="single" w:sz="2" w:space="0" w:color="auto"/>
              <w:right w:val="single" w:sz="2" w:space="0" w:color="auto"/>
            </w:tcBorders>
            <w:tcMar>
              <w:top w:w="100" w:type="dxa"/>
            </w:tcMar>
            <w:vAlign w:val="center"/>
          </w:tcPr>
          <w:p w14:paraId="019E7AE7" w14:textId="77777777" w:rsidR="00A77B3E" w:rsidRDefault="009B680F">
            <w:pPr>
              <w:jc w:val="right"/>
              <w:rPr>
                <w:color w:val="000000"/>
                <w:u w:color="000000"/>
              </w:rPr>
            </w:pPr>
            <w:r>
              <w:rPr>
                <w:sz w:val="18"/>
              </w:rPr>
              <w:t>233 850,00</w:t>
            </w:r>
          </w:p>
        </w:tc>
        <w:tc>
          <w:tcPr>
            <w:tcW w:w="900" w:type="dxa"/>
            <w:tcBorders>
              <w:top w:val="nil"/>
              <w:left w:val="nil"/>
              <w:bottom w:val="single" w:sz="2" w:space="0" w:color="auto"/>
              <w:right w:val="single" w:sz="2" w:space="0" w:color="auto"/>
            </w:tcBorders>
            <w:tcMar>
              <w:top w:w="100" w:type="dxa"/>
            </w:tcMar>
            <w:vAlign w:val="center"/>
          </w:tcPr>
          <w:p w14:paraId="37DDA9FD" w14:textId="77777777" w:rsidR="00A77B3E" w:rsidRDefault="009B680F">
            <w:pPr>
              <w:jc w:val="right"/>
              <w:rPr>
                <w:color w:val="000000"/>
                <w:u w:color="000000"/>
              </w:rPr>
            </w:pPr>
            <w:r>
              <w:rPr>
                <w:sz w:val="18"/>
              </w:rPr>
              <w:t>100,00%</w:t>
            </w:r>
          </w:p>
        </w:tc>
      </w:tr>
      <w:tr w:rsidR="007F256B" w14:paraId="59F5D228" w14:textId="77777777">
        <w:trPr>
          <w:trHeight w:val="274"/>
        </w:trPr>
        <w:tc>
          <w:tcPr>
            <w:tcW w:w="61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E0ADA05" w14:textId="77777777" w:rsidR="00A77B3E" w:rsidRDefault="009B680F">
            <w:pPr>
              <w:jc w:val="right"/>
              <w:rPr>
                <w:color w:val="000000"/>
                <w:u w:color="000000"/>
              </w:rPr>
            </w:pPr>
            <w:r>
              <w:rPr>
                <w:b/>
                <w:sz w:val="18"/>
              </w:rPr>
              <w:t>Razem:</w:t>
            </w:r>
          </w:p>
        </w:tc>
        <w:tc>
          <w:tcPr>
            <w:tcW w:w="1455" w:type="dxa"/>
            <w:tcBorders>
              <w:top w:val="nil"/>
              <w:left w:val="nil"/>
              <w:bottom w:val="single" w:sz="2" w:space="0" w:color="auto"/>
              <w:right w:val="nil"/>
            </w:tcBorders>
            <w:tcMar>
              <w:top w:w="100" w:type="dxa"/>
            </w:tcMar>
            <w:vAlign w:val="center"/>
          </w:tcPr>
          <w:p w14:paraId="215AB2A2" w14:textId="77777777" w:rsidR="00A77B3E" w:rsidRDefault="009B680F">
            <w:pPr>
              <w:jc w:val="right"/>
              <w:rPr>
                <w:color w:val="000000"/>
                <w:u w:color="000000"/>
              </w:rPr>
            </w:pPr>
            <w:r>
              <w:rPr>
                <w:b/>
                <w:sz w:val="18"/>
              </w:rPr>
              <w:t>130 730 824,29</w:t>
            </w:r>
          </w:p>
        </w:tc>
        <w:tc>
          <w:tcPr>
            <w:tcW w:w="1500" w:type="dxa"/>
            <w:tcBorders>
              <w:top w:val="nil"/>
              <w:left w:val="single" w:sz="2" w:space="0" w:color="auto"/>
              <w:bottom w:val="single" w:sz="2" w:space="0" w:color="auto"/>
              <w:right w:val="single" w:sz="2" w:space="0" w:color="auto"/>
            </w:tcBorders>
            <w:tcMar>
              <w:top w:w="100" w:type="dxa"/>
            </w:tcMar>
            <w:vAlign w:val="center"/>
          </w:tcPr>
          <w:p w14:paraId="2F83A8E6" w14:textId="77777777" w:rsidR="00A77B3E" w:rsidRDefault="009B680F">
            <w:pPr>
              <w:jc w:val="right"/>
              <w:rPr>
                <w:color w:val="000000"/>
                <w:u w:color="000000"/>
              </w:rPr>
            </w:pPr>
            <w:r>
              <w:rPr>
                <w:b/>
                <w:sz w:val="18"/>
              </w:rPr>
              <w:t>126 874 905,64</w:t>
            </w:r>
          </w:p>
        </w:tc>
        <w:tc>
          <w:tcPr>
            <w:tcW w:w="900" w:type="dxa"/>
            <w:tcBorders>
              <w:top w:val="nil"/>
              <w:left w:val="nil"/>
              <w:bottom w:val="single" w:sz="2" w:space="0" w:color="auto"/>
              <w:right w:val="single" w:sz="2" w:space="0" w:color="auto"/>
            </w:tcBorders>
            <w:tcMar>
              <w:top w:w="100" w:type="dxa"/>
            </w:tcMar>
            <w:vAlign w:val="center"/>
          </w:tcPr>
          <w:p w14:paraId="68F3544C" w14:textId="77777777" w:rsidR="00A77B3E" w:rsidRDefault="009B680F">
            <w:pPr>
              <w:jc w:val="right"/>
              <w:rPr>
                <w:color w:val="000000"/>
                <w:u w:color="000000"/>
              </w:rPr>
            </w:pPr>
            <w:r>
              <w:rPr>
                <w:b/>
                <w:sz w:val="18"/>
              </w:rPr>
              <w:t>97,05%</w:t>
            </w:r>
          </w:p>
        </w:tc>
      </w:tr>
    </w:tbl>
    <w:p w14:paraId="468C2D9C" w14:textId="77777777" w:rsidR="00A77B3E" w:rsidRDefault="009B680F">
      <w:pPr>
        <w:spacing w:before="120" w:after="120"/>
        <w:jc w:val="center"/>
        <w:rPr>
          <w:b/>
          <w:color w:val="000000"/>
          <w:u w:color="000000"/>
        </w:rPr>
      </w:pPr>
      <w:r>
        <w:rPr>
          <w:b/>
          <w:color w:val="000000"/>
          <w:u w:color="000000"/>
        </w:rPr>
        <w:br w:type="page"/>
      </w:r>
      <w:r>
        <w:rPr>
          <w:b/>
          <w:color w:val="000000"/>
          <w:u w:color="000000"/>
        </w:rPr>
        <w:lastRenderedPageBreak/>
        <w:t>Dane uzupełniające do Załącznika nr 1 dotyczącego informacji</w:t>
      </w:r>
      <w:r>
        <w:rPr>
          <w:b/>
          <w:color w:val="000000"/>
          <w:u w:color="000000"/>
        </w:rPr>
        <w:br/>
        <w:t>z wykonania planu dochodów budżetu powiatu w 2020 roku</w:t>
      </w:r>
    </w:p>
    <w:p w14:paraId="0ABE94CA" w14:textId="77777777" w:rsidR="00A77B3E" w:rsidRDefault="009B680F">
      <w:pPr>
        <w:spacing w:before="120" w:after="120"/>
        <w:ind w:left="283" w:firstLine="227"/>
        <w:rPr>
          <w:color w:val="000000"/>
          <w:u w:color="000000"/>
        </w:rPr>
      </w:pPr>
      <w:r>
        <w:rPr>
          <w:b/>
          <w:color w:val="000000"/>
          <w:u w:color="000000"/>
        </w:rPr>
        <w:t>Starostwo Powiatowe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54"/>
        <w:gridCol w:w="939"/>
        <w:gridCol w:w="3406"/>
        <w:gridCol w:w="1635"/>
        <w:gridCol w:w="1332"/>
        <w:gridCol w:w="848"/>
      </w:tblGrid>
      <w:tr w:rsidR="007F256B" w14:paraId="2E58BE44"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C5EB810" w14:textId="77777777" w:rsidR="00A77B3E" w:rsidRDefault="009B680F">
            <w:pPr>
              <w:jc w:val="center"/>
              <w:rPr>
                <w:color w:val="000000"/>
                <w:u w:color="000000"/>
              </w:rPr>
            </w:pPr>
            <w:r>
              <w:rPr>
                <w:b/>
                <w:sz w:val="18"/>
              </w:rPr>
              <w:t>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68C81DDE" w14:textId="77777777" w:rsidR="00A77B3E" w:rsidRDefault="009B680F">
            <w:pPr>
              <w:jc w:val="center"/>
              <w:rPr>
                <w:color w:val="000000"/>
                <w:u w:color="000000"/>
              </w:rPr>
            </w:pPr>
            <w:r>
              <w:rPr>
                <w:b/>
                <w:sz w:val="18"/>
              </w:rPr>
              <w:t>Rozdział</w:t>
            </w:r>
          </w:p>
        </w:tc>
        <w:tc>
          <w:tcPr>
            <w:tcW w:w="930" w:type="dxa"/>
            <w:tcBorders>
              <w:top w:val="single" w:sz="2" w:space="0" w:color="auto"/>
              <w:left w:val="nil"/>
              <w:bottom w:val="single" w:sz="2" w:space="0" w:color="auto"/>
              <w:right w:val="single" w:sz="2" w:space="0" w:color="auto"/>
            </w:tcBorders>
            <w:tcMar>
              <w:top w:w="100" w:type="dxa"/>
            </w:tcMar>
            <w:vAlign w:val="center"/>
          </w:tcPr>
          <w:p w14:paraId="602EC89B" w14:textId="77777777" w:rsidR="00A77B3E" w:rsidRDefault="009B680F">
            <w:pPr>
              <w:jc w:val="center"/>
              <w:rPr>
                <w:color w:val="000000"/>
                <w:u w:color="000000"/>
              </w:rPr>
            </w:pPr>
            <w:r>
              <w:rPr>
                <w:b/>
                <w:sz w:val="18"/>
              </w:rPr>
              <w:t>Paragraf</w:t>
            </w:r>
          </w:p>
        </w:tc>
        <w:tc>
          <w:tcPr>
            <w:tcW w:w="3375" w:type="dxa"/>
            <w:tcBorders>
              <w:top w:val="single" w:sz="2" w:space="0" w:color="auto"/>
              <w:left w:val="nil"/>
              <w:bottom w:val="single" w:sz="2" w:space="0" w:color="auto"/>
              <w:right w:val="single" w:sz="2" w:space="0" w:color="auto"/>
            </w:tcBorders>
            <w:tcMar>
              <w:top w:w="100" w:type="dxa"/>
            </w:tcMar>
            <w:vAlign w:val="center"/>
          </w:tcPr>
          <w:p w14:paraId="7DD2BEEB" w14:textId="77777777" w:rsidR="00A77B3E" w:rsidRDefault="009B680F">
            <w:pPr>
              <w:jc w:val="center"/>
              <w:rPr>
                <w:color w:val="000000"/>
                <w:u w:color="000000"/>
              </w:rPr>
            </w:pPr>
            <w:r>
              <w:rPr>
                <w:b/>
                <w:sz w:val="18"/>
              </w:rPr>
              <w:t>Treść</w:t>
            </w:r>
          </w:p>
        </w:tc>
        <w:tc>
          <w:tcPr>
            <w:tcW w:w="1620" w:type="dxa"/>
            <w:tcBorders>
              <w:top w:val="single" w:sz="2" w:space="0" w:color="auto"/>
              <w:left w:val="nil"/>
              <w:bottom w:val="single" w:sz="2" w:space="0" w:color="auto"/>
              <w:right w:val="nil"/>
            </w:tcBorders>
            <w:tcMar>
              <w:top w:w="100" w:type="dxa"/>
            </w:tcMar>
            <w:vAlign w:val="center"/>
          </w:tcPr>
          <w:p w14:paraId="18F32AB2" w14:textId="77777777" w:rsidR="00A77B3E" w:rsidRDefault="009B680F">
            <w:pPr>
              <w:jc w:val="center"/>
              <w:rPr>
                <w:color w:val="000000"/>
                <w:u w:color="000000"/>
              </w:rPr>
            </w:pPr>
            <w:r>
              <w:rPr>
                <w:b/>
                <w:sz w:val="18"/>
              </w:rPr>
              <w:t>Plan</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43B9A2BD" w14:textId="77777777" w:rsidR="00A77B3E" w:rsidRDefault="009B680F">
            <w:pPr>
              <w:jc w:val="right"/>
              <w:rPr>
                <w:color w:val="000000"/>
                <w:u w:color="000000"/>
              </w:rPr>
            </w:pPr>
            <w:r>
              <w:rPr>
                <w:b/>
                <w:sz w:val="18"/>
              </w:rPr>
              <w:t>Wykonanie</w:t>
            </w:r>
          </w:p>
        </w:tc>
        <w:tc>
          <w:tcPr>
            <w:tcW w:w="840" w:type="dxa"/>
            <w:tcBorders>
              <w:top w:val="single" w:sz="2" w:space="0" w:color="auto"/>
              <w:left w:val="nil"/>
              <w:bottom w:val="single" w:sz="2" w:space="0" w:color="auto"/>
              <w:right w:val="single" w:sz="2" w:space="0" w:color="auto"/>
            </w:tcBorders>
            <w:tcMar>
              <w:top w:w="100" w:type="dxa"/>
            </w:tcMar>
          </w:tcPr>
          <w:p w14:paraId="43A50FB7" w14:textId="77777777" w:rsidR="00A77B3E" w:rsidRDefault="009B680F">
            <w:pPr>
              <w:jc w:val="center"/>
              <w:rPr>
                <w:color w:val="000000"/>
                <w:u w:color="000000"/>
              </w:rPr>
            </w:pPr>
            <w:r>
              <w:rPr>
                <w:b/>
                <w:sz w:val="18"/>
              </w:rPr>
              <w:t>%</w:t>
            </w:r>
          </w:p>
        </w:tc>
      </w:tr>
      <w:tr w:rsidR="007F256B" w14:paraId="16F60FDB"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1D8807EE" w14:textId="77777777" w:rsidR="00A77B3E" w:rsidRDefault="009B680F">
            <w:pPr>
              <w:jc w:val="center"/>
              <w:rPr>
                <w:color w:val="000000"/>
                <w:u w:color="000000"/>
              </w:rPr>
            </w:pPr>
            <w:r>
              <w:rPr>
                <w:b/>
                <w:sz w:val="18"/>
              </w:rPr>
              <w:t>020</w:t>
            </w:r>
          </w:p>
        </w:tc>
        <w:tc>
          <w:tcPr>
            <w:tcW w:w="945" w:type="dxa"/>
            <w:tcBorders>
              <w:top w:val="single" w:sz="2" w:space="0" w:color="auto"/>
              <w:left w:val="nil"/>
              <w:bottom w:val="single" w:sz="2" w:space="0" w:color="auto"/>
              <w:right w:val="single" w:sz="2" w:space="0" w:color="auto"/>
            </w:tcBorders>
            <w:tcMar>
              <w:top w:w="100" w:type="dxa"/>
            </w:tcMar>
            <w:vAlign w:val="center"/>
          </w:tcPr>
          <w:p w14:paraId="06A4E5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F39795"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620B1EFF" w14:textId="77777777" w:rsidR="00A77B3E" w:rsidRDefault="009B680F">
            <w:pPr>
              <w:jc w:val="left"/>
              <w:rPr>
                <w:color w:val="000000"/>
                <w:u w:color="000000"/>
              </w:rPr>
            </w:pPr>
            <w:r>
              <w:rPr>
                <w:b/>
                <w:sz w:val="18"/>
              </w:rPr>
              <w:t>Leśnictwo</w:t>
            </w:r>
          </w:p>
        </w:tc>
        <w:tc>
          <w:tcPr>
            <w:tcW w:w="1620" w:type="dxa"/>
            <w:tcBorders>
              <w:top w:val="nil"/>
              <w:left w:val="nil"/>
              <w:bottom w:val="single" w:sz="2" w:space="0" w:color="auto"/>
              <w:right w:val="nil"/>
            </w:tcBorders>
            <w:tcMar>
              <w:top w:w="100" w:type="dxa"/>
            </w:tcMar>
            <w:vAlign w:val="center"/>
          </w:tcPr>
          <w:p w14:paraId="5FB0FDD1" w14:textId="77777777" w:rsidR="00A77B3E" w:rsidRDefault="009B680F">
            <w:pPr>
              <w:jc w:val="right"/>
              <w:rPr>
                <w:color w:val="000000"/>
                <w:u w:color="000000"/>
              </w:rPr>
            </w:pPr>
            <w:r>
              <w:rPr>
                <w:b/>
                <w:sz w:val="18"/>
              </w:rPr>
              <w:t>156 048,35</w:t>
            </w:r>
          </w:p>
        </w:tc>
        <w:tc>
          <w:tcPr>
            <w:tcW w:w="1320" w:type="dxa"/>
            <w:tcBorders>
              <w:top w:val="nil"/>
              <w:left w:val="single" w:sz="2" w:space="0" w:color="auto"/>
              <w:bottom w:val="single" w:sz="2" w:space="0" w:color="auto"/>
              <w:right w:val="single" w:sz="2" w:space="0" w:color="auto"/>
            </w:tcBorders>
            <w:tcMar>
              <w:top w:w="100" w:type="dxa"/>
            </w:tcMar>
            <w:vAlign w:val="center"/>
          </w:tcPr>
          <w:p w14:paraId="24062B52" w14:textId="77777777" w:rsidR="00A77B3E" w:rsidRDefault="009B680F">
            <w:pPr>
              <w:jc w:val="right"/>
              <w:rPr>
                <w:color w:val="000000"/>
                <w:u w:color="000000"/>
              </w:rPr>
            </w:pPr>
            <w:r>
              <w:rPr>
                <w:b/>
                <w:sz w:val="18"/>
              </w:rPr>
              <w:t>155 770,26</w:t>
            </w:r>
          </w:p>
        </w:tc>
        <w:tc>
          <w:tcPr>
            <w:tcW w:w="840" w:type="dxa"/>
            <w:tcBorders>
              <w:top w:val="nil"/>
              <w:left w:val="nil"/>
              <w:bottom w:val="single" w:sz="2" w:space="0" w:color="auto"/>
              <w:right w:val="single" w:sz="2" w:space="0" w:color="auto"/>
            </w:tcBorders>
            <w:tcMar>
              <w:top w:w="100" w:type="dxa"/>
            </w:tcMar>
            <w:vAlign w:val="center"/>
          </w:tcPr>
          <w:p w14:paraId="1BB8ADF3" w14:textId="77777777" w:rsidR="00A77B3E" w:rsidRDefault="009B680F">
            <w:pPr>
              <w:jc w:val="right"/>
              <w:rPr>
                <w:color w:val="000000"/>
                <w:u w:color="000000"/>
              </w:rPr>
            </w:pPr>
            <w:r>
              <w:rPr>
                <w:b/>
                <w:sz w:val="18"/>
              </w:rPr>
              <w:t>99,82%</w:t>
            </w:r>
          </w:p>
        </w:tc>
      </w:tr>
      <w:tr w:rsidR="007F256B" w14:paraId="70978213" w14:textId="77777777">
        <w:trPr>
          <w:trHeight w:val="244"/>
        </w:trPr>
        <w:tc>
          <w:tcPr>
            <w:tcW w:w="960" w:type="dxa"/>
            <w:tcBorders>
              <w:top w:val="nil"/>
              <w:left w:val="single" w:sz="2" w:space="0" w:color="auto"/>
              <w:bottom w:val="nil"/>
              <w:right w:val="nil"/>
            </w:tcBorders>
            <w:tcMar>
              <w:top w:w="100" w:type="dxa"/>
            </w:tcMar>
            <w:vAlign w:val="center"/>
          </w:tcPr>
          <w:p w14:paraId="78CB107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14358C9" w14:textId="77777777" w:rsidR="00A77B3E" w:rsidRDefault="009B680F">
            <w:pPr>
              <w:jc w:val="center"/>
              <w:rPr>
                <w:color w:val="000000"/>
                <w:u w:color="000000"/>
              </w:rPr>
            </w:pPr>
            <w:r>
              <w:rPr>
                <w:sz w:val="18"/>
              </w:rPr>
              <w:t>02001</w:t>
            </w:r>
          </w:p>
        </w:tc>
        <w:tc>
          <w:tcPr>
            <w:tcW w:w="930" w:type="dxa"/>
            <w:tcBorders>
              <w:top w:val="nil"/>
              <w:left w:val="nil"/>
              <w:bottom w:val="single" w:sz="2" w:space="0" w:color="auto"/>
              <w:right w:val="single" w:sz="2" w:space="0" w:color="auto"/>
            </w:tcBorders>
            <w:tcMar>
              <w:top w:w="100" w:type="dxa"/>
            </w:tcMar>
            <w:vAlign w:val="center"/>
          </w:tcPr>
          <w:p w14:paraId="2FB1C94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2843DE1" w14:textId="77777777" w:rsidR="00A77B3E" w:rsidRDefault="009B680F">
            <w:pPr>
              <w:jc w:val="left"/>
              <w:rPr>
                <w:color w:val="000000"/>
                <w:u w:color="000000"/>
              </w:rPr>
            </w:pPr>
            <w:r>
              <w:rPr>
                <w:sz w:val="18"/>
              </w:rPr>
              <w:t>Gospodarka leśna</w:t>
            </w:r>
          </w:p>
        </w:tc>
        <w:tc>
          <w:tcPr>
            <w:tcW w:w="1620" w:type="dxa"/>
            <w:tcBorders>
              <w:top w:val="nil"/>
              <w:left w:val="nil"/>
              <w:bottom w:val="single" w:sz="2" w:space="0" w:color="auto"/>
              <w:right w:val="nil"/>
            </w:tcBorders>
            <w:tcMar>
              <w:top w:w="100" w:type="dxa"/>
            </w:tcMar>
            <w:vAlign w:val="center"/>
          </w:tcPr>
          <w:p w14:paraId="3646AF57" w14:textId="77777777" w:rsidR="00A77B3E" w:rsidRDefault="009B680F">
            <w:pPr>
              <w:jc w:val="right"/>
              <w:rPr>
                <w:color w:val="000000"/>
                <w:u w:color="000000"/>
              </w:rPr>
            </w:pPr>
            <w:r>
              <w:rPr>
                <w:sz w:val="18"/>
              </w:rPr>
              <w:t>156 048,35</w:t>
            </w:r>
          </w:p>
        </w:tc>
        <w:tc>
          <w:tcPr>
            <w:tcW w:w="1320" w:type="dxa"/>
            <w:tcBorders>
              <w:top w:val="nil"/>
              <w:left w:val="single" w:sz="2" w:space="0" w:color="auto"/>
              <w:bottom w:val="single" w:sz="2" w:space="0" w:color="auto"/>
              <w:right w:val="single" w:sz="2" w:space="0" w:color="auto"/>
            </w:tcBorders>
            <w:tcMar>
              <w:top w:w="100" w:type="dxa"/>
            </w:tcMar>
            <w:vAlign w:val="center"/>
          </w:tcPr>
          <w:p w14:paraId="50C164D6" w14:textId="77777777" w:rsidR="00A77B3E" w:rsidRDefault="009B680F">
            <w:pPr>
              <w:jc w:val="right"/>
              <w:rPr>
                <w:color w:val="000000"/>
                <w:u w:color="000000"/>
              </w:rPr>
            </w:pPr>
            <w:r>
              <w:rPr>
                <w:sz w:val="18"/>
              </w:rPr>
              <w:t>155 770,26</w:t>
            </w:r>
          </w:p>
        </w:tc>
        <w:tc>
          <w:tcPr>
            <w:tcW w:w="840" w:type="dxa"/>
            <w:tcBorders>
              <w:top w:val="nil"/>
              <w:left w:val="nil"/>
              <w:bottom w:val="single" w:sz="2" w:space="0" w:color="auto"/>
              <w:right w:val="single" w:sz="2" w:space="0" w:color="auto"/>
            </w:tcBorders>
            <w:tcMar>
              <w:top w:w="100" w:type="dxa"/>
            </w:tcMar>
            <w:vAlign w:val="center"/>
          </w:tcPr>
          <w:p w14:paraId="2646437B" w14:textId="77777777" w:rsidR="00A77B3E" w:rsidRDefault="009B680F">
            <w:pPr>
              <w:jc w:val="right"/>
              <w:rPr>
                <w:color w:val="000000"/>
                <w:u w:color="000000"/>
              </w:rPr>
            </w:pPr>
            <w:r>
              <w:rPr>
                <w:sz w:val="18"/>
              </w:rPr>
              <w:t>99,82%</w:t>
            </w:r>
          </w:p>
        </w:tc>
      </w:tr>
      <w:tr w:rsidR="007F256B" w14:paraId="3873643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7F65FC2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882C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11C97A" w14:textId="77777777" w:rsidR="00A77B3E" w:rsidRDefault="009B680F">
            <w:pPr>
              <w:jc w:val="center"/>
              <w:rPr>
                <w:color w:val="000000"/>
                <w:u w:color="000000"/>
              </w:rPr>
            </w:pPr>
            <w:r>
              <w:rPr>
                <w:sz w:val="18"/>
              </w:rPr>
              <w:t>2170</w:t>
            </w:r>
          </w:p>
        </w:tc>
        <w:tc>
          <w:tcPr>
            <w:tcW w:w="3375" w:type="dxa"/>
            <w:tcBorders>
              <w:top w:val="single" w:sz="2" w:space="0" w:color="auto"/>
              <w:left w:val="nil"/>
              <w:bottom w:val="single" w:sz="2" w:space="0" w:color="auto"/>
              <w:right w:val="single" w:sz="2" w:space="0" w:color="auto"/>
            </w:tcBorders>
            <w:tcMar>
              <w:top w:w="100" w:type="dxa"/>
            </w:tcMar>
            <w:vAlign w:val="center"/>
          </w:tcPr>
          <w:p w14:paraId="126B1ED8"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620" w:type="dxa"/>
            <w:tcBorders>
              <w:top w:val="nil"/>
              <w:left w:val="nil"/>
              <w:bottom w:val="single" w:sz="2" w:space="0" w:color="auto"/>
              <w:right w:val="nil"/>
            </w:tcBorders>
            <w:tcMar>
              <w:top w:w="100" w:type="dxa"/>
            </w:tcMar>
            <w:vAlign w:val="center"/>
          </w:tcPr>
          <w:p w14:paraId="328B0FEC" w14:textId="77777777" w:rsidR="00A77B3E" w:rsidRDefault="009B680F">
            <w:pPr>
              <w:jc w:val="right"/>
              <w:rPr>
                <w:color w:val="000000"/>
                <w:u w:color="000000"/>
              </w:rPr>
            </w:pPr>
            <w:r>
              <w:rPr>
                <w:sz w:val="18"/>
              </w:rPr>
              <w:t>46 606,35</w:t>
            </w:r>
          </w:p>
        </w:tc>
        <w:tc>
          <w:tcPr>
            <w:tcW w:w="1320" w:type="dxa"/>
            <w:tcBorders>
              <w:top w:val="nil"/>
              <w:left w:val="single" w:sz="2" w:space="0" w:color="auto"/>
              <w:bottom w:val="single" w:sz="2" w:space="0" w:color="auto"/>
              <w:right w:val="single" w:sz="2" w:space="0" w:color="auto"/>
            </w:tcBorders>
            <w:tcMar>
              <w:top w:w="100" w:type="dxa"/>
            </w:tcMar>
            <w:vAlign w:val="center"/>
          </w:tcPr>
          <w:p w14:paraId="1BEEA734" w14:textId="77777777" w:rsidR="00A77B3E" w:rsidRDefault="009B680F">
            <w:pPr>
              <w:jc w:val="right"/>
              <w:rPr>
                <w:color w:val="000000"/>
                <w:u w:color="000000"/>
              </w:rPr>
            </w:pPr>
            <w:r>
              <w:rPr>
                <w:sz w:val="18"/>
              </w:rPr>
              <w:t>46 336,87</w:t>
            </w:r>
          </w:p>
        </w:tc>
        <w:tc>
          <w:tcPr>
            <w:tcW w:w="840" w:type="dxa"/>
            <w:tcBorders>
              <w:top w:val="nil"/>
              <w:left w:val="nil"/>
              <w:bottom w:val="single" w:sz="2" w:space="0" w:color="auto"/>
              <w:right w:val="single" w:sz="2" w:space="0" w:color="auto"/>
            </w:tcBorders>
            <w:tcMar>
              <w:top w:w="100" w:type="dxa"/>
            </w:tcMar>
            <w:vAlign w:val="center"/>
          </w:tcPr>
          <w:p w14:paraId="2D9140E5" w14:textId="77777777" w:rsidR="00A77B3E" w:rsidRDefault="009B680F">
            <w:pPr>
              <w:jc w:val="right"/>
              <w:rPr>
                <w:color w:val="000000"/>
                <w:u w:color="000000"/>
              </w:rPr>
            </w:pPr>
            <w:r>
              <w:rPr>
                <w:sz w:val="18"/>
              </w:rPr>
              <w:t>99,42%</w:t>
            </w:r>
          </w:p>
        </w:tc>
      </w:tr>
      <w:tr w:rsidR="007F256B" w14:paraId="43FB6E9D"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3DD84F5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68DA1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784104F" w14:textId="77777777" w:rsidR="00A77B3E" w:rsidRDefault="009B680F">
            <w:pPr>
              <w:jc w:val="center"/>
              <w:rPr>
                <w:color w:val="000000"/>
                <w:u w:color="000000"/>
              </w:rPr>
            </w:pPr>
            <w:r>
              <w:rPr>
                <w:sz w:val="18"/>
              </w:rPr>
              <w:t>2460</w:t>
            </w:r>
          </w:p>
        </w:tc>
        <w:tc>
          <w:tcPr>
            <w:tcW w:w="3375" w:type="dxa"/>
            <w:tcBorders>
              <w:top w:val="single" w:sz="2" w:space="0" w:color="auto"/>
              <w:left w:val="nil"/>
              <w:bottom w:val="single" w:sz="2" w:space="0" w:color="auto"/>
              <w:right w:val="single" w:sz="2" w:space="0" w:color="auto"/>
            </w:tcBorders>
            <w:tcMar>
              <w:top w:w="100" w:type="dxa"/>
            </w:tcMar>
            <w:vAlign w:val="center"/>
          </w:tcPr>
          <w:p w14:paraId="707259A6" w14:textId="77777777" w:rsidR="00A77B3E" w:rsidRDefault="009B680F">
            <w:pPr>
              <w:jc w:val="left"/>
              <w:rPr>
                <w:color w:val="000000"/>
                <w:u w:color="000000"/>
              </w:rPr>
            </w:pPr>
            <w:r>
              <w:rPr>
                <w:sz w:val="18"/>
              </w:rPr>
              <w:t>Środki otrzymane od pozostałych jednostek zaliczanych do sektora finansów publicznych na realizacje zadań bieżących jednostek zaliczanych do sektora finansów publicznych</w:t>
            </w:r>
          </w:p>
        </w:tc>
        <w:tc>
          <w:tcPr>
            <w:tcW w:w="1620" w:type="dxa"/>
            <w:tcBorders>
              <w:top w:val="nil"/>
              <w:left w:val="nil"/>
              <w:bottom w:val="single" w:sz="2" w:space="0" w:color="auto"/>
              <w:right w:val="nil"/>
            </w:tcBorders>
            <w:tcMar>
              <w:top w:w="100" w:type="dxa"/>
            </w:tcMar>
            <w:vAlign w:val="center"/>
          </w:tcPr>
          <w:p w14:paraId="6DE622EC" w14:textId="77777777" w:rsidR="00A77B3E" w:rsidRDefault="009B680F">
            <w:pPr>
              <w:jc w:val="right"/>
              <w:rPr>
                <w:color w:val="000000"/>
                <w:u w:color="000000"/>
              </w:rPr>
            </w:pPr>
            <w:r>
              <w:rPr>
                <w:sz w:val="18"/>
              </w:rPr>
              <w:t>109 442,00</w:t>
            </w:r>
          </w:p>
        </w:tc>
        <w:tc>
          <w:tcPr>
            <w:tcW w:w="1320" w:type="dxa"/>
            <w:tcBorders>
              <w:top w:val="nil"/>
              <w:left w:val="single" w:sz="2" w:space="0" w:color="auto"/>
              <w:bottom w:val="single" w:sz="2" w:space="0" w:color="auto"/>
              <w:right w:val="single" w:sz="2" w:space="0" w:color="auto"/>
            </w:tcBorders>
            <w:tcMar>
              <w:top w:w="100" w:type="dxa"/>
            </w:tcMar>
            <w:vAlign w:val="center"/>
          </w:tcPr>
          <w:p w14:paraId="30D6AE0C" w14:textId="77777777" w:rsidR="00A77B3E" w:rsidRDefault="009B680F">
            <w:pPr>
              <w:jc w:val="right"/>
              <w:rPr>
                <w:color w:val="000000"/>
                <w:u w:color="000000"/>
              </w:rPr>
            </w:pPr>
            <w:r>
              <w:rPr>
                <w:sz w:val="18"/>
              </w:rPr>
              <w:t>109 433,39</w:t>
            </w:r>
          </w:p>
        </w:tc>
        <w:tc>
          <w:tcPr>
            <w:tcW w:w="840" w:type="dxa"/>
            <w:tcBorders>
              <w:top w:val="nil"/>
              <w:left w:val="nil"/>
              <w:bottom w:val="single" w:sz="2" w:space="0" w:color="auto"/>
              <w:right w:val="single" w:sz="2" w:space="0" w:color="auto"/>
            </w:tcBorders>
            <w:tcMar>
              <w:top w:w="100" w:type="dxa"/>
            </w:tcMar>
            <w:vAlign w:val="center"/>
          </w:tcPr>
          <w:p w14:paraId="36DFD502" w14:textId="77777777" w:rsidR="00A77B3E" w:rsidRDefault="009B680F">
            <w:pPr>
              <w:jc w:val="right"/>
              <w:rPr>
                <w:color w:val="000000"/>
                <w:u w:color="000000"/>
              </w:rPr>
            </w:pPr>
            <w:r>
              <w:rPr>
                <w:sz w:val="18"/>
              </w:rPr>
              <w:t>99,99%</w:t>
            </w:r>
          </w:p>
        </w:tc>
      </w:tr>
      <w:tr w:rsidR="007F256B" w14:paraId="6FD04B4E"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FCF626A" w14:textId="77777777" w:rsidR="00A77B3E" w:rsidRDefault="009B680F">
            <w:pPr>
              <w:jc w:val="center"/>
              <w:rPr>
                <w:color w:val="000000"/>
                <w:u w:color="000000"/>
              </w:rPr>
            </w:pPr>
            <w:r>
              <w:rPr>
                <w:b/>
                <w:sz w:val="18"/>
              </w:rPr>
              <w:t>600</w:t>
            </w:r>
          </w:p>
        </w:tc>
        <w:tc>
          <w:tcPr>
            <w:tcW w:w="945" w:type="dxa"/>
            <w:tcBorders>
              <w:top w:val="single" w:sz="2" w:space="0" w:color="auto"/>
              <w:left w:val="nil"/>
              <w:bottom w:val="single" w:sz="2" w:space="0" w:color="auto"/>
              <w:right w:val="single" w:sz="2" w:space="0" w:color="auto"/>
            </w:tcBorders>
            <w:tcMar>
              <w:top w:w="100" w:type="dxa"/>
            </w:tcMar>
            <w:vAlign w:val="center"/>
          </w:tcPr>
          <w:p w14:paraId="71FF4D2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A3ED5E9"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7A12D48" w14:textId="77777777" w:rsidR="00A77B3E" w:rsidRDefault="009B680F">
            <w:pPr>
              <w:jc w:val="left"/>
              <w:rPr>
                <w:color w:val="000000"/>
                <w:u w:color="000000"/>
              </w:rPr>
            </w:pPr>
            <w:r>
              <w:rPr>
                <w:b/>
                <w:sz w:val="18"/>
              </w:rPr>
              <w:t>Transport i łączność</w:t>
            </w:r>
          </w:p>
        </w:tc>
        <w:tc>
          <w:tcPr>
            <w:tcW w:w="1620" w:type="dxa"/>
            <w:tcBorders>
              <w:top w:val="nil"/>
              <w:left w:val="nil"/>
              <w:bottom w:val="single" w:sz="2" w:space="0" w:color="auto"/>
              <w:right w:val="nil"/>
            </w:tcBorders>
            <w:tcMar>
              <w:top w:w="100" w:type="dxa"/>
            </w:tcMar>
            <w:vAlign w:val="center"/>
          </w:tcPr>
          <w:p w14:paraId="4D52CA45" w14:textId="77777777" w:rsidR="00A77B3E" w:rsidRDefault="009B680F">
            <w:pPr>
              <w:jc w:val="right"/>
              <w:rPr>
                <w:color w:val="000000"/>
                <w:u w:color="000000"/>
              </w:rPr>
            </w:pPr>
            <w:r>
              <w:rPr>
                <w:b/>
                <w:sz w:val="18"/>
              </w:rPr>
              <w:t>9 933 405,20</w:t>
            </w:r>
          </w:p>
        </w:tc>
        <w:tc>
          <w:tcPr>
            <w:tcW w:w="1320" w:type="dxa"/>
            <w:tcBorders>
              <w:top w:val="nil"/>
              <w:left w:val="single" w:sz="2" w:space="0" w:color="auto"/>
              <w:bottom w:val="single" w:sz="2" w:space="0" w:color="auto"/>
              <w:right w:val="single" w:sz="2" w:space="0" w:color="auto"/>
            </w:tcBorders>
            <w:tcMar>
              <w:top w:w="100" w:type="dxa"/>
            </w:tcMar>
            <w:vAlign w:val="center"/>
          </w:tcPr>
          <w:p w14:paraId="7C268BDC" w14:textId="77777777" w:rsidR="00A77B3E" w:rsidRDefault="009B680F">
            <w:pPr>
              <w:jc w:val="right"/>
              <w:rPr>
                <w:color w:val="000000"/>
                <w:u w:color="000000"/>
              </w:rPr>
            </w:pPr>
            <w:r>
              <w:rPr>
                <w:b/>
                <w:sz w:val="18"/>
              </w:rPr>
              <w:t>9 890 052,80</w:t>
            </w:r>
          </w:p>
        </w:tc>
        <w:tc>
          <w:tcPr>
            <w:tcW w:w="840" w:type="dxa"/>
            <w:tcBorders>
              <w:top w:val="nil"/>
              <w:left w:val="nil"/>
              <w:bottom w:val="single" w:sz="2" w:space="0" w:color="auto"/>
              <w:right w:val="single" w:sz="2" w:space="0" w:color="auto"/>
            </w:tcBorders>
            <w:tcMar>
              <w:top w:w="100" w:type="dxa"/>
            </w:tcMar>
            <w:vAlign w:val="center"/>
          </w:tcPr>
          <w:p w14:paraId="6DD06C1B" w14:textId="77777777" w:rsidR="00A77B3E" w:rsidRDefault="009B680F">
            <w:pPr>
              <w:jc w:val="right"/>
              <w:rPr>
                <w:color w:val="000000"/>
                <w:u w:color="000000"/>
              </w:rPr>
            </w:pPr>
            <w:r>
              <w:rPr>
                <w:b/>
                <w:sz w:val="18"/>
              </w:rPr>
              <w:t>99,56%</w:t>
            </w:r>
          </w:p>
        </w:tc>
      </w:tr>
      <w:tr w:rsidR="007F256B" w14:paraId="58F1827E" w14:textId="77777777">
        <w:trPr>
          <w:trHeight w:val="244"/>
        </w:trPr>
        <w:tc>
          <w:tcPr>
            <w:tcW w:w="960" w:type="dxa"/>
            <w:tcBorders>
              <w:top w:val="nil"/>
              <w:left w:val="single" w:sz="2" w:space="0" w:color="auto"/>
              <w:bottom w:val="nil"/>
              <w:right w:val="nil"/>
            </w:tcBorders>
            <w:tcMar>
              <w:top w:w="100" w:type="dxa"/>
            </w:tcMar>
            <w:vAlign w:val="center"/>
          </w:tcPr>
          <w:p w14:paraId="24E5E72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2E1615E" w14:textId="77777777" w:rsidR="00A77B3E" w:rsidRDefault="009B680F">
            <w:pPr>
              <w:jc w:val="center"/>
              <w:rPr>
                <w:color w:val="000000"/>
                <w:u w:color="000000"/>
              </w:rPr>
            </w:pPr>
            <w:r>
              <w:rPr>
                <w:sz w:val="18"/>
              </w:rPr>
              <w:t>60004</w:t>
            </w:r>
          </w:p>
        </w:tc>
        <w:tc>
          <w:tcPr>
            <w:tcW w:w="930" w:type="dxa"/>
            <w:tcBorders>
              <w:top w:val="nil"/>
              <w:left w:val="nil"/>
              <w:bottom w:val="single" w:sz="2" w:space="0" w:color="auto"/>
              <w:right w:val="single" w:sz="2" w:space="0" w:color="auto"/>
            </w:tcBorders>
            <w:tcMar>
              <w:top w:w="100" w:type="dxa"/>
            </w:tcMar>
            <w:vAlign w:val="center"/>
          </w:tcPr>
          <w:p w14:paraId="3B610E5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5700C7B" w14:textId="77777777" w:rsidR="00A77B3E" w:rsidRDefault="009B680F">
            <w:pPr>
              <w:jc w:val="left"/>
              <w:rPr>
                <w:color w:val="000000"/>
                <w:u w:color="000000"/>
              </w:rPr>
            </w:pPr>
            <w:r>
              <w:rPr>
                <w:sz w:val="18"/>
              </w:rPr>
              <w:t>Lokalny transport zbiorowy</w:t>
            </w:r>
          </w:p>
        </w:tc>
        <w:tc>
          <w:tcPr>
            <w:tcW w:w="1620" w:type="dxa"/>
            <w:tcBorders>
              <w:top w:val="nil"/>
              <w:left w:val="nil"/>
              <w:bottom w:val="single" w:sz="2" w:space="0" w:color="auto"/>
              <w:right w:val="nil"/>
            </w:tcBorders>
            <w:tcMar>
              <w:top w:w="100" w:type="dxa"/>
            </w:tcMar>
            <w:vAlign w:val="center"/>
          </w:tcPr>
          <w:p w14:paraId="069B7B3E" w14:textId="77777777" w:rsidR="00A77B3E" w:rsidRDefault="009B680F">
            <w:pPr>
              <w:jc w:val="right"/>
              <w:rPr>
                <w:color w:val="000000"/>
                <w:u w:color="000000"/>
              </w:rPr>
            </w:pPr>
            <w:r>
              <w:rPr>
                <w:sz w:val="18"/>
              </w:rPr>
              <w:t>215 657,20</w:t>
            </w:r>
          </w:p>
        </w:tc>
        <w:tc>
          <w:tcPr>
            <w:tcW w:w="1320" w:type="dxa"/>
            <w:tcBorders>
              <w:top w:val="nil"/>
              <w:left w:val="single" w:sz="2" w:space="0" w:color="auto"/>
              <w:bottom w:val="single" w:sz="2" w:space="0" w:color="auto"/>
              <w:right w:val="single" w:sz="2" w:space="0" w:color="auto"/>
            </w:tcBorders>
            <w:tcMar>
              <w:top w:w="100" w:type="dxa"/>
            </w:tcMar>
            <w:vAlign w:val="center"/>
          </w:tcPr>
          <w:p w14:paraId="15D3A19D" w14:textId="77777777" w:rsidR="00A77B3E" w:rsidRDefault="009B680F">
            <w:pPr>
              <w:jc w:val="right"/>
              <w:rPr>
                <w:color w:val="000000"/>
                <w:u w:color="000000"/>
              </w:rPr>
            </w:pPr>
            <w:r>
              <w:rPr>
                <w:sz w:val="18"/>
              </w:rPr>
              <w:t>172 184,80</w:t>
            </w:r>
          </w:p>
        </w:tc>
        <w:tc>
          <w:tcPr>
            <w:tcW w:w="840" w:type="dxa"/>
            <w:tcBorders>
              <w:top w:val="nil"/>
              <w:left w:val="nil"/>
              <w:bottom w:val="single" w:sz="2" w:space="0" w:color="auto"/>
              <w:right w:val="single" w:sz="2" w:space="0" w:color="auto"/>
            </w:tcBorders>
            <w:tcMar>
              <w:top w:w="100" w:type="dxa"/>
            </w:tcMar>
            <w:vAlign w:val="center"/>
          </w:tcPr>
          <w:p w14:paraId="72EBBE54" w14:textId="77777777" w:rsidR="00A77B3E" w:rsidRDefault="009B680F">
            <w:pPr>
              <w:jc w:val="right"/>
              <w:rPr>
                <w:color w:val="000000"/>
                <w:u w:color="000000"/>
              </w:rPr>
            </w:pPr>
            <w:r>
              <w:rPr>
                <w:sz w:val="18"/>
              </w:rPr>
              <w:t>79,84%</w:t>
            </w:r>
          </w:p>
        </w:tc>
      </w:tr>
      <w:tr w:rsidR="007F256B" w14:paraId="7A3F13D3"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4427FDD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D428B7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CEDCE1F" w14:textId="77777777" w:rsidR="00A77B3E" w:rsidRDefault="009B680F">
            <w:pPr>
              <w:jc w:val="center"/>
              <w:rPr>
                <w:color w:val="000000"/>
                <w:u w:color="000000"/>
              </w:rPr>
            </w:pPr>
            <w:r>
              <w:rPr>
                <w:sz w:val="18"/>
              </w:rPr>
              <w:t>2170</w:t>
            </w:r>
          </w:p>
        </w:tc>
        <w:tc>
          <w:tcPr>
            <w:tcW w:w="3375" w:type="dxa"/>
            <w:tcBorders>
              <w:top w:val="single" w:sz="2" w:space="0" w:color="auto"/>
              <w:left w:val="nil"/>
              <w:bottom w:val="single" w:sz="2" w:space="0" w:color="auto"/>
              <w:right w:val="single" w:sz="2" w:space="0" w:color="auto"/>
            </w:tcBorders>
            <w:tcMar>
              <w:top w:w="100" w:type="dxa"/>
            </w:tcMar>
            <w:vAlign w:val="center"/>
          </w:tcPr>
          <w:p w14:paraId="1A0925F9"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620" w:type="dxa"/>
            <w:tcBorders>
              <w:top w:val="nil"/>
              <w:left w:val="nil"/>
              <w:bottom w:val="single" w:sz="2" w:space="0" w:color="auto"/>
              <w:right w:val="nil"/>
            </w:tcBorders>
            <w:tcMar>
              <w:top w:w="100" w:type="dxa"/>
            </w:tcMar>
            <w:vAlign w:val="center"/>
          </w:tcPr>
          <w:p w14:paraId="6C028976" w14:textId="77777777" w:rsidR="00A77B3E" w:rsidRDefault="009B680F">
            <w:pPr>
              <w:jc w:val="right"/>
              <w:rPr>
                <w:color w:val="000000"/>
                <w:u w:color="000000"/>
              </w:rPr>
            </w:pPr>
            <w:r>
              <w:rPr>
                <w:sz w:val="18"/>
              </w:rPr>
              <w:t>215 657,20</w:t>
            </w:r>
          </w:p>
        </w:tc>
        <w:tc>
          <w:tcPr>
            <w:tcW w:w="1320" w:type="dxa"/>
            <w:tcBorders>
              <w:top w:val="nil"/>
              <w:left w:val="single" w:sz="2" w:space="0" w:color="auto"/>
              <w:bottom w:val="single" w:sz="2" w:space="0" w:color="auto"/>
              <w:right w:val="single" w:sz="2" w:space="0" w:color="auto"/>
            </w:tcBorders>
            <w:tcMar>
              <w:top w:w="100" w:type="dxa"/>
            </w:tcMar>
            <w:vAlign w:val="center"/>
          </w:tcPr>
          <w:p w14:paraId="38606310" w14:textId="77777777" w:rsidR="00A77B3E" w:rsidRDefault="009B680F">
            <w:pPr>
              <w:jc w:val="right"/>
              <w:rPr>
                <w:color w:val="000000"/>
                <w:u w:color="000000"/>
              </w:rPr>
            </w:pPr>
            <w:r>
              <w:rPr>
                <w:sz w:val="18"/>
              </w:rPr>
              <w:t>172 184,80</w:t>
            </w:r>
          </w:p>
        </w:tc>
        <w:tc>
          <w:tcPr>
            <w:tcW w:w="840" w:type="dxa"/>
            <w:tcBorders>
              <w:top w:val="nil"/>
              <w:left w:val="nil"/>
              <w:bottom w:val="single" w:sz="2" w:space="0" w:color="auto"/>
              <w:right w:val="single" w:sz="2" w:space="0" w:color="auto"/>
            </w:tcBorders>
            <w:tcMar>
              <w:top w:w="100" w:type="dxa"/>
            </w:tcMar>
            <w:vAlign w:val="center"/>
          </w:tcPr>
          <w:p w14:paraId="64C52591" w14:textId="77777777" w:rsidR="00A77B3E" w:rsidRDefault="009B680F">
            <w:pPr>
              <w:jc w:val="right"/>
              <w:rPr>
                <w:color w:val="000000"/>
                <w:u w:color="000000"/>
              </w:rPr>
            </w:pPr>
            <w:r>
              <w:rPr>
                <w:sz w:val="18"/>
              </w:rPr>
              <w:t>79,84%</w:t>
            </w:r>
          </w:p>
        </w:tc>
      </w:tr>
      <w:tr w:rsidR="007F256B" w14:paraId="6829A3C2" w14:textId="77777777">
        <w:trPr>
          <w:trHeight w:val="244"/>
        </w:trPr>
        <w:tc>
          <w:tcPr>
            <w:tcW w:w="960" w:type="dxa"/>
            <w:tcBorders>
              <w:top w:val="nil"/>
              <w:left w:val="single" w:sz="2" w:space="0" w:color="auto"/>
              <w:bottom w:val="nil"/>
              <w:right w:val="nil"/>
            </w:tcBorders>
            <w:tcMar>
              <w:top w:w="100" w:type="dxa"/>
            </w:tcMar>
            <w:vAlign w:val="center"/>
          </w:tcPr>
          <w:p w14:paraId="60E871E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06756B5" w14:textId="77777777" w:rsidR="00A77B3E" w:rsidRDefault="009B680F">
            <w:pPr>
              <w:jc w:val="center"/>
              <w:rPr>
                <w:color w:val="000000"/>
                <w:u w:color="000000"/>
              </w:rPr>
            </w:pPr>
            <w:r>
              <w:rPr>
                <w:sz w:val="18"/>
              </w:rPr>
              <w:t>60014</w:t>
            </w:r>
          </w:p>
        </w:tc>
        <w:tc>
          <w:tcPr>
            <w:tcW w:w="930" w:type="dxa"/>
            <w:tcBorders>
              <w:top w:val="nil"/>
              <w:left w:val="nil"/>
              <w:bottom w:val="single" w:sz="2" w:space="0" w:color="auto"/>
              <w:right w:val="single" w:sz="2" w:space="0" w:color="auto"/>
            </w:tcBorders>
            <w:tcMar>
              <w:top w:w="100" w:type="dxa"/>
            </w:tcMar>
            <w:vAlign w:val="center"/>
          </w:tcPr>
          <w:p w14:paraId="27762DC7"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BC704D4" w14:textId="77777777" w:rsidR="00A77B3E" w:rsidRDefault="009B680F">
            <w:pPr>
              <w:jc w:val="left"/>
              <w:rPr>
                <w:color w:val="000000"/>
                <w:u w:color="000000"/>
              </w:rPr>
            </w:pPr>
            <w:r>
              <w:rPr>
                <w:sz w:val="18"/>
              </w:rPr>
              <w:t>Drogi publiczne powiatowe</w:t>
            </w:r>
          </w:p>
        </w:tc>
        <w:tc>
          <w:tcPr>
            <w:tcW w:w="1620" w:type="dxa"/>
            <w:tcBorders>
              <w:top w:val="nil"/>
              <w:left w:val="nil"/>
              <w:bottom w:val="single" w:sz="2" w:space="0" w:color="auto"/>
              <w:right w:val="nil"/>
            </w:tcBorders>
            <w:tcMar>
              <w:top w:w="100" w:type="dxa"/>
            </w:tcMar>
            <w:vAlign w:val="center"/>
          </w:tcPr>
          <w:p w14:paraId="1D113B8B" w14:textId="77777777" w:rsidR="00A77B3E" w:rsidRDefault="009B680F">
            <w:pPr>
              <w:jc w:val="right"/>
              <w:rPr>
                <w:color w:val="000000"/>
                <w:u w:color="000000"/>
              </w:rPr>
            </w:pPr>
            <w:r>
              <w:rPr>
                <w:sz w:val="18"/>
              </w:rPr>
              <w:t>9 717 558,00</w:t>
            </w:r>
          </w:p>
        </w:tc>
        <w:tc>
          <w:tcPr>
            <w:tcW w:w="1320" w:type="dxa"/>
            <w:tcBorders>
              <w:top w:val="nil"/>
              <w:left w:val="single" w:sz="2" w:space="0" w:color="auto"/>
              <w:bottom w:val="single" w:sz="2" w:space="0" w:color="auto"/>
              <w:right w:val="single" w:sz="2" w:space="0" w:color="auto"/>
            </w:tcBorders>
            <w:tcMar>
              <w:top w:w="100" w:type="dxa"/>
            </w:tcMar>
            <w:vAlign w:val="center"/>
          </w:tcPr>
          <w:p w14:paraId="39260728" w14:textId="77777777" w:rsidR="00A77B3E" w:rsidRDefault="009B680F">
            <w:pPr>
              <w:jc w:val="right"/>
              <w:rPr>
                <w:color w:val="000000"/>
                <w:u w:color="000000"/>
              </w:rPr>
            </w:pPr>
            <w:r>
              <w:rPr>
                <w:sz w:val="18"/>
              </w:rPr>
              <w:t>9 717 558,00</w:t>
            </w:r>
          </w:p>
        </w:tc>
        <w:tc>
          <w:tcPr>
            <w:tcW w:w="840" w:type="dxa"/>
            <w:tcBorders>
              <w:top w:val="nil"/>
              <w:left w:val="nil"/>
              <w:bottom w:val="single" w:sz="2" w:space="0" w:color="auto"/>
              <w:right w:val="single" w:sz="2" w:space="0" w:color="auto"/>
            </w:tcBorders>
            <w:tcMar>
              <w:top w:w="100" w:type="dxa"/>
            </w:tcMar>
            <w:vAlign w:val="center"/>
          </w:tcPr>
          <w:p w14:paraId="02ED6433" w14:textId="77777777" w:rsidR="00A77B3E" w:rsidRDefault="009B680F">
            <w:pPr>
              <w:jc w:val="right"/>
              <w:rPr>
                <w:color w:val="000000"/>
                <w:u w:color="000000"/>
              </w:rPr>
            </w:pPr>
            <w:r>
              <w:rPr>
                <w:sz w:val="18"/>
              </w:rPr>
              <w:t>100,00%</w:t>
            </w:r>
          </w:p>
        </w:tc>
      </w:tr>
      <w:tr w:rsidR="007F256B" w14:paraId="14F7E4C1"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207C424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A06EDB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6D9619C" w14:textId="77777777" w:rsidR="00A77B3E" w:rsidRDefault="009B680F">
            <w:pPr>
              <w:jc w:val="center"/>
              <w:rPr>
                <w:color w:val="000000"/>
                <w:u w:color="000000"/>
              </w:rPr>
            </w:pPr>
            <w:r>
              <w:rPr>
                <w:sz w:val="18"/>
              </w:rPr>
              <w:t>2170</w:t>
            </w:r>
          </w:p>
        </w:tc>
        <w:tc>
          <w:tcPr>
            <w:tcW w:w="3375" w:type="dxa"/>
            <w:tcBorders>
              <w:top w:val="single" w:sz="2" w:space="0" w:color="auto"/>
              <w:left w:val="nil"/>
              <w:bottom w:val="single" w:sz="2" w:space="0" w:color="auto"/>
              <w:right w:val="single" w:sz="2" w:space="0" w:color="auto"/>
            </w:tcBorders>
            <w:tcMar>
              <w:top w:w="100" w:type="dxa"/>
            </w:tcMar>
            <w:vAlign w:val="center"/>
          </w:tcPr>
          <w:p w14:paraId="6C82945B" w14:textId="77777777" w:rsidR="00A77B3E" w:rsidRDefault="009B680F">
            <w:pPr>
              <w:jc w:val="left"/>
              <w:rPr>
                <w:color w:val="000000"/>
                <w:u w:color="000000"/>
              </w:rPr>
            </w:pPr>
            <w:r>
              <w:rPr>
                <w:sz w:val="18"/>
              </w:rPr>
              <w:t>Środki otrzymane z państwowych funduszy celowych na realizację zadań bieżących jednostek sektora finansów publicznych</w:t>
            </w:r>
          </w:p>
        </w:tc>
        <w:tc>
          <w:tcPr>
            <w:tcW w:w="1620" w:type="dxa"/>
            <w:tcBorders>
              <w:top w:val="nil"/>
              <w:left w:val="nil"/>
              <w:bottom w:val="single" w:sz="2" w:space="0" w:color="auto"/>
              <w:right w:val="nil"/>
            </w:tcBorders>
            <w:tcMar>
              <w:top w:w="100" w:type="dxa"/>
            </w:tcMar>
            <w:vAlign w:val="center"/>
          </w:tcPr>
          <w:p w14:paraId="68825C78" w14:textId="77777777" w:rsidR="00A77B3E" w:rsidRDefault="009B680F">
            <w:pPr>
              <w:jc w:val="right"/>
              <w:rPr>
                <w:color w:val="000000"/>
                <w:u w:color="000000"/>
              </w:rPr>
            </w:pPr>
            <w:r>
              <w:rPr>
                <w:sz w:val="18"/>
              </w:rPr>
              <w:t>1 063 973,00</w:t>
            </w:r>
          </w:p>
        </w:tc>
        <w:tc>
          <w:tcPr>
            <w:tcW w:w="1320" w:type="dxa"/>
            <w:tcBorders>
              <w:top w:val="nil"/>
              <w:left w:val="single" w:sz="2" w:space="0" w:color="auto"/>
              <w:bottom w:val="single" w:sz="2" w:space="0" w:color="auto"/>
              <w:right w:val="single" w:sz="2" w:space="0" w:color="auto"/>
            </w:tcBorders>
            <w:tcMar>
              <w:top w:w="100" w:type="dxa"/>
            </w:tcMar>
            <w:vAlign w:val="center"/>
          </w:tcPr>
          <w:p w14:paraId="6C2259B5" w14:textId="77777777" w:rsidR="00A77B3E" w:rsidRDefault="009B680F">
            <w:pPr>
              <w:jc w:val="right"/>
              <w:rPr>
                <w:color w:val="000000"/>
                <w:u w:color="000000"/>
              </w:rPr>
            </w:pPr>
            <w:r>
              <w:rPr>
                <w:sz w:val="18"/>
              </w:rPr>
              <w:t>1 316 777,00</w:t>
            </w:r>
          </w:p>
        </w:tc>
        <w:tc>
          <w:tcPr>
            <w:tcW w:w="840" w:type="dxa"/>
            <w:tcBorders>
              <w:top w:val="nil"/>
              <w:left w:val="nil"/>
              <w:bottom w:val="single" w:sz="2" w:space="0" w:color="auto"/>
              <w:right w:val="single" w:sz="2" w:space="0" w:color="auto"/>
            </w:tcBorders>
            <w:tcMar>
              <w:top w:w="100" w:type="dxa"/>
            </w:tcMar>
            <w:vAlign w:val="center"/>
          </w:tcPr>
          <w:p w14:paraId="7CD86717" w14:textId="77777777" w:rsidR="00A77B3E" w:rsidRDefault="009B680F">
            <w:pPr>
              <w:jc w:val="right"/>
              <w:rPr>
                <w:color w:val="000000"/>
                <w:u w:color="000000"/>
              </w:rPr>
            </w:pPr>
            <w:r>
              <w:rPr>
                <w:sz w:val="18"/>
              </w:rPr>
              <w:t>123,76%</w:t>
            </w:r>
          </w:p>
        </w:tc>
      </w:tr>
      <w:tr w:rsidR="007F256B" w14:paraId="067A9CE0"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050F7C4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1FAA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DDC4BF" w14:textId="77777777" w:rsidR="00A77B3E" w:rsidRDefault="009B680F">
            <w:pPr>
              <w:jc w:val="center"/>
              <w:rPr>
                <w:color w:val="000000"/>
                <w:u w:color="000000"/>
              </w:rPr>
            </w:pPr>
            <w:r>
              <w:rPr>
                <w:sz w:val="18"/>
              </w:rPr>
              <w:t>6350</w:t>
            </w:r>
          </w:p>
        </w:tc>
        <w:tc>
          <w:tcPr>
            <w:tcW w:w="3375" w:type="dxa"/>
            <w:tcBorders>
              <w:top w:val="single" w:sz="2" w:space="0" w:color="auto"/>
              <w:left w:val="nil"/>
              <w:bottom w:val="single" w:sz="2" w:space="0" w:color="auto"/>
              <w:right w:val="single" w:sz="2" w:space="0" w:color="auto"/>
            </w:tcBorders>
            <w:tcMar>
              <w:top w:w="100" w:type="dxa"/>
            </w:tcMar>
            <w:vAlign w:val="center"/>
          </w:tcPr>
          <w:p w14:paraId="59D1CD12" w14:textId="77777777" w:rsidR="00A77B3E" w:rsidRDefault="009B680F">
            <w:pPr>
              <w:jc w:val="left"/>
              <w:rPr>
                <w:color w:val="000000"/>
                <w:u w:color="000000"/>
              </w:rPr>
            </w:pPr>
            <w:r>
              <w:rPr>
                <w:sz w:val="18"/>
              </w:rPr>
              <w:t>Środki otrzymane z państwowych funduszy celowych na finansowanie lub dofinansowanie kosztów realizacji inwestycji i zakupów inwestycyjnych jednostek sektora finansów publicznych</w:t>
            </w:r>
          </w:p>
        </w:tc>
        <w:tc>
          <w:tcPr>
            <w:tcW w:w="1620" w:type="dxa"/>
            <w:tcBorders>
              <w:top w:val="nil"/>
              <w:left w:val="nil"/>
              <w:bottom w:val="single" w:sz="2" w:space="0" w:color="auto"/>
              <w:right w:val="nil"/>
            </w:tcBorders>
            <w:tcMar>
              <w:top w:w="100" w:type="dxa"/>
            </w:tcMar>
            <w:vAlign w:val="center"/>
          </w:tcPr>
          <w:p w14:paraId="60B504C7" w14:textId="77777777" w:rsidR="00A77B3E" w:rsidRDefault="009B680F">
            <w:pPr>
              <w:jc w:val="right"/>
              <w:rPr>
                <w:color w:val="000000"/>
                <w:u w:color="000000"/>
              </w:rPr>
            </w:pPr>
            <w:r>
              <w:rPr>
                <w:sz w:val="18"/>
              </w:rPr>
              <w:t>8 653 585,00</w:t>
            </w:r>
          </w:p>
        </w:tc>
        <w:tc>
          <w:tcPr>
            <w:tcW w:w="1320" w:type="dxa"/>
            <w:tcBorders>
              <w:top w:val="nil"/>
              <w:left w:val="single" w:sz="2" w:space="0" w:color="auto"/>
              <w:bottom w:val="single" w:sz="2" w:space="0" w:color="auto"/>
              <w:right w:val="single" w:sz="2" w:space="0" w:color="auto"/>
            </w:tcBorders>
            <w:tcMar>
              <w:top w:w="100" w:type="dxa"/>
            </w:tcMar>
            <w:vAlign w:val="center"/>
          </w:tcPr>
          <w:p w14:paraId="1B852CF3" w14:textId="77777777" w:rsidR="00A77B3E" w:rsidRDefault="009B680F">
            <w:pPr>
              <w:jc w:val="right"/>
              <w:rPr>
                <w:color w:val="000000"/>
                <w:u w:color="000000"/>
              </w:rPr>
            </w:pPr>
            <w:r>
              <w:rPr>
                <w:sz w:val="18"/>
              </w:rPr>
              <w:t>8 400 781,00</w:t>
            </w:r>
          </w:p>
        </w:tc>
        <w:tc>
          <w:tcPr>
            <w:tcW w:w="840" w:type="dxa"/>
            <w:tcBorders>
              <w:top w:val="nil"/>
              <w:left w:val="nil"/>
              <w:bottom w:val="single" w:sz="2" w:space="0" w:color="auto"/>
              <w:right w:val="single" w:sz="2" w:space="0" w:color="auto"/>
            </w:tcBorders>
            <w:tcMar>
              <w:top w:w="100" w:type="dxa"/>
            </w:tcMar>
            <w:vAlign w:val="center"/>
          </w:tcPr>
          <w:p w14:paraId="5F1A13E8" w14:textId="77777777" w:rsidR="00A77B3E" w:rsidRDefault="009B680F">
            <w:pPr>
              <w:jc w:val="right"/>
              <w:rPr>
                <w:color w:val="000000"/>
                <w:u w:color="000000"/>
              </w:rPr>
            </w:pPr>
            <w:r>
              <w:rPr>
                <w:sz w:val="18"/>
              </w:rPr>
              <w:t>97,08%</w:t>
            </w:r>
          </w:p>
        </w:tc>
      </w:tr>
      <w:tr w:rsidR="007F256B" w14:paraId="153A32D6" w14:textId="77777777">
        <w:trPr>
          <w:trHeight w:val="244"/>
        </w:trPr>
        <w:tc>
          <w:tcPr>
            <w:tcW w:w="960" w:type="dxa"/>
            <w:tcBorders>
              <w:top w:val="nil"/>
              <w:left w:val="single" w:sz="2" w:space="0" w:color="auto"/>
              <w:bottom w:val="nil"/>
              <w:right w:val="nil"/>
            </w:tcBorders>
            <w:tcMar>
              <w:top w:w="100" w:type="dxa"/>
            </w:tcMar>
            <w:vAlign w:val="center"/>
          </w:tcPr>
          <w:p w14:paraId="28E0FEF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AA1148D" w14:textId="77777777" w:rsidR="00A77B3E" w:rsidRDefault="009B680F">
            <w:pPr>
              <w:jc w:val="center"/>
              <w:rPr>
                <w:color w:val="000000"/>
                <w:u w:color="000000"/>
              </w:rPr>
            </w:pPr>
            <w:r>
              <w:rPr>
                <w:sz w:val="18"/>
              </w:rPr>
              <w:t>60095</w:t>
            </w:r>
          </w:p>
        </w:tc>
        <w:tc>
          <w:tcPr>
            <w:tcW w:w="930" w:type="dxa"/>
            <w:tcBorders>
              <w:top w:val="nil"/>
              <w:left w:val="nil"/>
              <w:bottom w:val="single" w:sz="2" w:space="0" w:color="auto"/>
              <w:right w:val="single" w:sz="2" w:space="0" w:color="auto"/>
            </w:tcBorders>
            <w:tcMar>
              <w:top w:w="100" w:type="dxa"/>
            </w:tcMar>
            <w:vAlign w:val="center"/>
          </w:tcPr>
          <w:p w14:paraId="709E5D7B"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67525FB"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573ED00B" w14:textId="77777777" w:rsidR="00A77B3E" w:rsidRDefault="009B680F">
            <w:pPr>
              <w:jc w:val="right"/>
              <w:rPr>
                <w:color w:val="000000"/>
                <w:u w:color="000000"/>
              </w:rPr>
            </w:pPr>
            <w:r>
              <w:rPr>
                <w:sz w:val="18"/>
              </w:rPr>
              <w:t>190,00</w:t>
            </w:r>
          </w:p>
        </w:tc>
        <w:tc>
          <w:tcPr>
            <w:tcW w:w="1320" w:type="dxa"/>
            <w:tcBorders>
              <w:top w:val="nil"/>
              <w:left w:val="single" w:sz="2" w:space="0" w:color="auto"/>
              <w:bottom w:val="single" w:sz="2" w:space="0" w:color="auto"/>
              <w:right w:val="single" w:sz="2" w:space="0" w:color="auto"/>
            </w:tcBorders>
            <w:tcMar>
              <w:top w:w="100" w:type="dxa"/>
            </w:tcMar>
            <w:vAlign w:val="center"/>
          </w:tcPr>
          <w:p w14:paraId="1FC0293D" w14:textId="77777777" w:rsidR="00A77B3E" w:rsidRDefault="009B680F">
            <w:pPr>
              <w:jc w:val="right"/>
              <w:rPr>
                <w:color w:val="000000"/>
                <w:u w:color="000000"/>
              </w:rPr>
            </w:pPr>
            <w:r>
              <w:rPr>
                <w:sz w:val="18"/>
              </w:rPr>
              <w:t>310,00</w:t>
            </w:r>
          </w:p>
        </w:tc>
        <w:tc>
          <w:tcPr>
            <w:tcW w:w="840" w:type="dxa"/>
            <w:tcBorders>
              <w:top w:val="nil"/>
              <w:left w:val="nil"/>
              <w:bottom w:val="single" w:sz="2" w:space="0" w:color="auto"/>
              <w:right w:val="single" w:sz="2" w:space="0" w:color="auto"/>
            </w:tcBorders>
            <w:tcMar>
              <w:top w:w="100" w:type="dxa"/>
            </w:tcMar>
            <w:vAlign w:val="center"/>
          </w:tcPr>
          <w:p w14:paraId="29FACA93" w14:textId="77777777" w:rsidR="00A77B3E" w:rsidRDefault="009B680F">
            <w:pPr>
              <w:jc w:val="right"/>
              <w:rPr>
                <w:color w:val="000000"/>
                <w:u w:color="000000"/>
              </w:rPr>
            </w:pPr>
            <w:r>
              <w:rPr>
                <w:sz w:val="18"/>
              </w:rPr>
              <w:t>163,16%</w:t>
            </w:r>
          </w:p>
        </w:tc>
      </w:tr>
      <w:tr w:rsidR="007F256B" w14:paraId="0C4D4E8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4BCEF8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F3D888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6AA5F8E" w14:textId="77777777" w:rsidR="00A77B3E" w:rsidRDefault="009B680F">
            <w:pPr>
              <w:jc w:val="center"/>
              <w:rPr>
                <w:color w:val="000000"/>
                <w:u w:color="000000"/>
              </w:rPr>
            </w:pPr>
            <w:r>
              <w:rPr>
                <w:sz w:val="18"/>
              </w:rPr>
              <w:t>0690</w:t>
            </w:r>
          </w:p>
        </w:tc>
        <w:tc>
          <w:tcPr>
            <w:tcW w:w="3375" w:type="dxa"/>
            <w:tcBorders>
              <w:top w:val="single" w:sz="2" w:space="0" w:color="auto"/>
              <w:left w:val="nil"/>
              <w:bottom w:val="single" w:sz="2" w:space="0" w:color="auto"/>
              <w:right w:val="single" w:sz="2" w:space="0" w:color="auto"/>
            </w:tcBorders>
            <w:tcMar>
              <w:top w:w="100" w:type="dxa"/>
            </w:tcMar>
            <w:vAlign w:val="center"/>
          </w:tcPr>
          <w:p w14:paraId="1120A840" w14:textId="77777777" w:rsidR="00A77B3E" w:rsidRDefault="009B680F">
            <w:pPr>
              <w:jc w:val="left"/>
              <w:rPr>
                <w:color w:val="000000"/>
                <w:u w:color="000000"/>
              </w:rPr>
            </w:pPr>
            <w:r>
              <w:rPr>
                <w:sz w:val="18"/>
              </w:rPr>
              <w:t>Wpływy z różnych opłat</w:t>
            </w:r>
          </w:p>
        </w:tc>
        <w:tc>
          <w:tcPr>
            <w:tcW w:w="1620" w:type="dxa"/>
            <w:tcBorders>
              <w:top w:val="nil"/>
              <w:left w:val="nil"/>
              <w:bottom w:val="single" w:sz="2" w:space="0" w:color="auto"/>
              <w:right w:val="nil"/>
            </w:tcBorders>
            <w:tcMar>
              <w:top w:w="100" w:type="dxa"/>
            </w:tcMar>
            <w:vAlign w:val="center"/>
          </w:tcPr>
          <w:p w14:paraId="2CE354AD" w14:textId="77777777" w:rsidR="00A77B3E" w:rsidRDefault="009B680F">
            <w:pPr>
              <w:jc w:val="right"/>
              <w:rPr>
                <w:color w:val="000000"/>
                <w:u w:color="000000"/>
              </w:rPr>
            </w:pPr>
            <w:r>
              <w:rPr>
                <w:sz w:val="18"/>
              </w:rPr>
              <w:t>190,00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83437E2" w14:textId="77777777" w:rsidR="00A77B3E" w:rsidRDefault="009B680F">
            <w:pPr>
              <w:jc w:val="right"/>
              <w:rPr>
                <w:color w:val="000000"/>
                <w:u w:color="000000"/>
              </w:rPr>
            </w:pPr>
            <w:r>
              <w:rPr>
                <w:sz w:val="18"/>
              </w:rPr>
              <w:t>310,00</w:t>
            </w:r>
          </w:p>
        </w:tc>
        <w:tc>
          <w:tcPr>
            <w:tcW w:w="840" w:type="dxa"/>
            <w:tcBorders>
              <w:top w:val="nil"/>
              <w:left w:val="nil"/>
              <w:bottom w:val="single" w:sz="2" w:space="0" w:color="auto"/>
              <w:right w:val="single" w:sz="2" w:space="0" w:color="auto"/>
            </w:tcBorders>
            <w:tcMar>
              <w:top w:w="100" w:type="dxa"/>
            </w:tcMar>
            <w:vAlign w:val="center"/>
          </w:tcPr>
          <w:p w14:paraId="76509411" w14:textId="77777777" w:rsidR="00A77B3E" w:rsidRDefault="009B680F">
            <w:pPr>
              <w:jc w:val="right"/>
              <w:rPr>
                <w:color w:val="000000"/>
                <w:u w:color="000000"/>
              </w:rPr>
            </w:pPr>
            <w:r>
              <w:rPr>
                <w:sz w:val="18"/>
              </w:rPr>
              <w:t>163,16%</w:t>
            </w:r>
          </w:p>
        </w:tc>
      </w:tr>
      <w:tr w:rsidR="007F256B" w14:paraId="3A887C38"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CC98E4C" w14:textId="77777777" w:rsidR="00A77B3E" w:rsidRDefault="009B680F">
            <w:pPr>
              <w:jc w:val="center"/>
              <w:rPr>
                <w:color w:val="000000"/>
                <w:u w:color="000000"/>
              </w:rPr>
            </w:pPr>
            <w:r>
              <w:rPr>
                <w:b/>
                <w:sz w:val="18"/>
              </w:rPr>
              <w:t>700</w:t>
            </w:r>
          </w:p>
        </w:tc>
        <w:tc>
          <w:tcPr>
            <w:tcW w:w="945" w:type="dxa"/>
            <w:tcBorders>
              <w:top w:val="single" w:sz="2" w:space="0" w:color="auto"/>
              <w:left w:val="nil"/>
              <w:bottom w:val="single" w:sz="2" w:space="0" w:color="auto"/>
              <w:right w:val="single" w:sz="2" w:space="0" w:color="auto"/>
            </w:tcBorders>
            <w:tcMar>
              <w:top w:w="100" w:type="dxa"/>
            </w:tcMar>
            <w:vAlign w:val="center"/>
          </w:tcPr>
          <w:p w14:paraId="2B64AE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879435"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C4D8D11" w14:textId="77777777" w:rsidR="00A77B3E" w:rsidRDefault="009B680F">
            <w:pPr>
              <w:jc w:val="left"/>
              <w:rPr>
                <w:color w:val="000000"/>
                <w:u w:color="000000"/>
              </w:rPr>
            </w:pPr>
            <w:r>
              <w:rPr>
                <w:b/>
                <w:sz w:val="18"/>
              </w:rPr>
              <w:t>Gospodarka mieszkaniowa</w:t>
            </w:r>
          </w:p>
        </w:tc>
        <w:tc>
          <w:tcPr>
            <w:tcW w:w="1620" w:type="dxa"/>
            <w:tcBorders>
              <w:top w:val="nil"/>
              <w:left w:val="nil"/>
              <w:bottom w:val="single" w:sz="2" w:space="0" w:color="auto"/>
              <w:right w:val="nil"/>
            </w:tcBorders>
            <w:tcMar>
              <w:top w:w="100" w:type="dxa"/>
            </w:tcMar>
            <w:vAlign w:val="center"/>
          </w:tcPr>
          <w:p w14:paraId="4629C0E2" w14:textId="77777777" w:rsidR="00A77B3E" w:rsidRDefault="009B680F">
            <w:pPr>
              <w:jc w:val="right"/>
              <w:rPr>
                <w:color w:val="000000"/>
                <w:u w:color="000000"/>
              </w:rPr>
            </w:pPr>
            <w:r>
              <w:rPr>
                <w:b/>
                <w:sz w:val="18"/>
              </w:rPr>
              <w:t>1 165 932,83</w:t>
            </w:r>
          </w:p>
        </w:tc>
        <w:tc>
          <w:tcPr>
            <w:tcW w:w="1320" w:type="dxa"/>
            <w:tcBorders>
              <w:top w:val="nil"/>
              <w:left w:val="single" w:sz="2" w:space="0" w:color="auto"/>
              <w:bottom w:val="single" w:sz="2" w:space="0" w:color="auto"/>
              <w:right w:val="single" w:sz="2" w:space="0" w:color="auto"/>
            </w:tcBorders>
            <w:tcMar>
              <w:top w:w="100" w:type="dxa"/>
            </w:tcMar>
            <w:vAlign w:val="center"/>
          </w:tcPr>
          <w:p w14:paraId="4AD973BF" w14:textId="77777777" w:rsidR="00A77B3E" w:rsidRDefault="009B680F">
            <w:pPr>
              <w:jc w:val="right"/>
              <w:rPr>
                <w:color w:val="000000"/>
                <w:u w:color="000000"/>
              </w:rPr>
            </w:pPr>
            <w:r>
              <w:rPr>
                <w:b/>
                <w:sz w:val="18"/>
              </w:rPr>
              <w:t>1 167 283,46</w:t>
            </w:r>
          </w:p>
        </w:tc>
        <w:tc>
          <w:tcPr>
            <w:tcW w:w="840" w:type="dxa"/>
            <w:tcBorders>
              <w:top w:val="nil"/>
              <w:left w:val="nil"/>
              <w:bottom w:val="single" w:sz="2" w:space="0" w:color="auto"/>
              <w:right w:val="single" w:sz="2" w:space="0" w:color="auto"/>
            </w:tcBorders>
            <w:tcMar>
              <w:top w:w="100" w:type="dxa"/>
            </w:tcMar>
            <w:vAlign w:val="center"/>
          </w:tcPr>
          <w:p w14:paraId="133A3178" w14:textId="77777777" w:rsidR="00A77B3E" w:rsidRDefault="009B680F">
            <w:pPr>
              <w:jc w:val="right"/>
              <w:rPr>
                <w:color w:val="000000"/>
                <w:u w:color="000000"/>
              </w:rPr>
            </w:pPr>
            <w:r>
              <w:rPr>
                <w:b/>
                <w:sz w:val="18"/>
              </w:rPr>
              <w:t>100,12%</w:t>
            </w:r>
          </w:p>
        </w:tc>
      </w:tr>
      <w:tr w:rsidR="007F256B" w14:paraId="678BC757" w14:textId="77777777">
        <w:trPr>
          <w:trHeight w:val="244"/>
        </w:trPr>
        <w:tc>
          <w:tcPr>
            <w:tcW w:w="960" w:type="dxa"/>
            <w:tcBorders>
              <w:top w:val="nil"/>
              <w:left w:val="single" w:sz="2" w:space="0" w:color="auto"/>
              <w:bottom w:val="nil"/>
              <w:right w:val="nil"/>
            </w:tcBorders>
            <w:tcMar>
              <w:top w:w="100" w:type="dxa"/>
            </w:tcMar>
            <w:vAlign w:val="center"/>
          </w:tcPr>
          <w:p w14:paraId="21124FF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69214C9" w14:textId="77777777" w:rsidR="00A77B3E" w:rsidRDefault="009B680F">
            <w:pPr>
              <w:jc w:val="center"/>
              <w:rPr>
                <w:color w:val="000000"/>
                <w:u w:color="000000"/>
              </w:rPr>
            </w:pPr>
            <w:r>
              <w:rPr>
                <w:sz w:val="18"/>
              </w:rPr>
              <w:t>70005</w:t>
            </w:r>
          </w:p>
        </w:tc>
        <w:tc>
          <w:tcPr>
            <w:tcW w:w="930" w:type="dxa"/>
            <w:tcBorders>
              <w:top w:val="nil"/>
              <w:left w:val="nil"/>
              <w:bottom w:val="single" w:sz="2" w:space="0" w:color="auto"/>
              <w:right w:val="single" w:sz="2" w:space="0" w:color="auto"/>
            </w:tcBorders>
            <w:tcMar>
              <w:top w:w="100" w:type="dxa"/>
            </w:tcMar>
            <w:vAlign w:val="center"/>
          </w:tcPr>
          <w:p w14:paraId="3D34585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C2E8622" w14:textId="77777777" w:rsidR="00A77B3E" w:rsidRDefault="009B680F">
            <w:pPr>
              <w:jc w:val="left"/>
              <w:rPr>
                <w:color w:val="000000"/>
                <w:u w:color="000000"/>
              </w:rPr>
            </w:pPr>
            <w:r>
              <w:rPr>
                <w:sz w:val="18"/>
              </w:rPr>
              <w:t>Gospodarka gruntami i nieruchomościami</w:t>
            </w:r>
          </w:p>
        </w:tc>
        <w:tc>
          <w:tcPr>
            <w:tcW w:w="1620" w:type="dxa"/>
            <w:tcBorders>
              <w:top w:val="nil"/>
              <w:left w:val="nil"/>
              <w:bottom w:val="single" w:sz="2" w:space="0" w:color="auto"/>
              <w:right w:val="nil"/>
            </w:tcBorders>
            <w:tcMar>
              <w:top w:w="100" w:type="dxa"/>
            </w:tcMar>
            <w:vAlign w:val="center"/>
          </w:tcPr>
          <w:p w14:paraId="3FDC8F7B" w14:textId="77777777" w:rsidR="00A77B3E" w:rsidRDefault="009B680F">
            <w:pPr>
              <w:jc w:val="right"/>
              <w:rPr>
                <w:color w:val="000000"/>
                <w:u w:color="000000"/>
              </w:rPr>
            </w:pPr>
            <w:r>
              <w:rPr>
                <w:sz w:val="18"/>
              </w:rPr>
              <w:t>1 165 932,83</w:t>
            </w:r>
          </w:p>
        </w:tc>
        <w:tc>
          <w:tcPr>
            <w:tcW w:w="1320" w:type="dxa"/>
            <w:tcBorders>
              <w:top w:val="nil"/>
              <w:left w:val="single" w:sz="2" w:space="0" w:color="auto"/>
              <w:bottom w:val="single" w:sz="2" w:space="0" w:color="auto"/>
              <w:right w:val="single" w:sz="2" w:space="0" w:color="auto"/>
            </w:tcBorders>
            <w:tcMar>
              <w:top w:w="100" w:type="dxa"/>
            </w:tcMar>
            <w:vAlign w:val="center"/>
          </w:tcPr>
          <w:p w14:paraId="0B794651" w14:textId="77777777" w:rsidR="00A77B3E" w:rsidRDefault="009B680F">
            <w:pPr>
              <w:jc w:val="right"/>
              <w:rPr>
                <w:color w:val="000000"/>
                <w:u w:color="000000"/>
              </w:rPr>
            </w:pPr>
            <w:r>
              <w:rPr>
                <w:sz w:val="18"/>
              </w:rPr>
              <w:t>1 167 283,46</w:t>
            </w:r>
          </w:p>
        </w:tc>
        <w:tc>
          <w:tcPr>
            <w:tcW w:w="840" w:type="dxa"/>
            <w:tcBorders>
              <w:top w:val="nil"/>
              <w:left w:val="nil"/>
              <w:bottom w:val="single" w:sz="2" w:space="0" w:color="auto"/>
              <w:right w:val="single" w:sz="2" w:space="0" w:color="auto"/>
            </w:tcBorders>
            <w:tcMar>
              <w:top w:w="100" w:type="dxa"/>
            </w:tcMar>
            <w:vAlign w:val="center"/>
          </w:tcPr>
          <w:p w14:paraId="468B42BB" w14:textId="77777777" w:rsidR="00A77B3E" w:rsidRDefault="009B680F">
            <w:pPr>
              <w:jc w:val="right"/>
              <w:rPr>
                <w:color w:val="000000"/>
                <w:u w:color="000000"/>
              </w:rPr>
            </w:pPr>
            <w:r>
              <w:rPr>
                <w:sz w:val="18"/>
              </w:rPr>
              <w:t>100,12%</w:t>
            </w:r>
          </w:p>
        </w:tc>
      </w:tr>
      <w:tr w:rsidR="007F256B" w14:paraId="1BB53A97"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786B326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379F6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E81AAA" w14:textId="77777777" w:rsidR="00A77B3E" w:rsidRDefault="009B680F">
            <w:pPr>
              <w:jc w:val="center"/>
              <w:rPr>
                <w:color w:val="000000"/>
                <w:u w:color="000000"/>
              </w:rPr>
            </w:pPr>
            <w:r>
              <w:rPr>
                <w:sz w:val="18"/>
              </w:rPr>
              <w:t>0470</w:t>
            </w:r>
          </w:p>
        </w:tc>
        <w:tc>
          <w:tcPr>
            <w:tcW w:w="3375" w:type="dxa"/>
            <w:tcBorders>
              <w:top w:val="single" w:sz="2" w:space="0" w:color="auto"/>
              <w:left w:val="nil"/>
              <w:bottom w:val="single" w:sz="2" w:space="0" w:color="auto"/>
              <w:right w:val="single" w:sz="2" w:space="0" w:color="auto"/>
            </w:tcBorders>
            <w:tcMar>
              <w:top w:w="100" w:type="dxa"/>
            </w:tcMar>
            <w:vAlign w:val="center"/>
          </w:tcPr>
          <w:p w14:paraId="3B53AE72" w14:textId="77777777" w:rsidR="00A77B3E" w:rsidRDefault="009B680F">
            <w:pPr>
              <w:jc w:val="left"/>
              <w:rPr>
                <w:color w:val="000000"/>
                <w:u w:color="000000"/>
              </w:rPr>
            </w:pPr>
            <w:r>
              <w:rPr>
                <w:sz w:val="18"/>
              </w:rPr>
              <w:t>Wpływy z opłat za trwały zarząd, użytkowanie i służebności</w:t>
            </w:r>
          </w:p>
        </w:tc>
        <w:tc>
          <w:tcPr>
            <w:tcW w:w="1620" w:type="dxa"/>
            <w:tcBorders>
              <w:top w:val="nil"/>
              <w:left w:val="nil"/>
              <w:bottom w:val="single" w:sz="2" w:space="0" w:color="auto"/>
              <w:right w:val="nil"/>
            </w:tcBorders>
            <w:tcMar>
              <w:top w:w="100" w:type="dxa"/>
            </w:tcMar>
            <w:vAlign w:val="center"/>
          </w:tcPr>
          <w:p w14:paraId="14581838" w14:textId="77777777" w:rsidR="00A77B3E" w:rsidRDefault="009B680F">
            <w:pPr>
              <w:jc w:val="right"/>
              <w:rPr>
                <w:color w:val="000000"/>
                <w:u w:color="000000"/>
              </w:rPr>
            </w:pPr>
            <w:r>
              <w:rPr>
                <w:sz w:val="18"/>
              </w:rPr>
              <w:t>39 931,00</w:t>
            </w:r>
          </w:p>
        </w:tc>
        <w:tc>
          <w:tcPr>
            <w:tcW w:w="1320" w:type="dxa"/>
            <w:tcBorders>
              <w:top w:val="nil"/>
              <w:left w:val="single" w:sz="2" w:space="0" w:color="auto"/>
              <w:bottom w:val="single" w:sz="2" w:space="0" w:color="auto"/>
              <w:right w:val="single" w:sz="2" w:space="0" w:color="auto"/>
            </w:tcBorders>
            <w:tcMar>
              <w:top w:w="100" w:type="dxa"/>
            </w:tcMar>
            <w:vAlign w:val="center"/>
          </w:tcPr>
          <w:p w14:paraId="12A5D6CA" w14:textId="77777777" w:rsidR="00A77B3E" w:rsidRDefault="009B680F">
            <w:pPr>
              <w:jc w:val="right"/>
              <w:rPr>
                <w:color w:val="000000"/>
                <w:u w:color="000000"/>
              </w:rPr>
            </w:pPr>
            <w:r>
              <w:rPr>
                <w:sz w:val="18"/>
              </w:rPr>
              <w:t>45 200,22</w:t>
            </w:r>
          </w:p>
        </w:tc>
        <w:tc>
          <w:tcPr>
            <w:tcW w:w="840" w:type="dxa"/>
            <w:tcBorders>
              <w:top w:val="nil"/>
              <w:left w:val="nil"/>
              <w:bottom w:val="single" w:sz="2" w:space="0" w:color="auto"/>
              <w:right w:val="single" w:sz="2" w:space="0" w:color="auto"/>
            </w:tcBorders>
            <w:tcMar>
              <w:top w:w="100" w:type="dxa"/>
            </w:tcMar>
            <w:vAlign w:val="center"/>
          </w:tcPr>
          <w:p w14:paraId="7F2DD0EE" w14:textId="77777777" w:rsidR="00A77B3E" w:rsidRDefault="009B680F">
            <w:pPr>
              <w:jc w:val="right"/>
              <w:rPr>
                <w:color w:val="000000"/>
                <w:u w:color="000000"/>
              </w:rPr>
            </w:pPr>
            <w:r>
              <w:rPr>
                <w:sz w:val="18"/>
              </w:rPr>
              <w:t>113,20%</w:t>
            </w:r>
          </w:p>
        </w:tc>
      </w:tr>
      <w:tr w:rsidR="007F256B" w14:paraId="3D608D63"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12957DB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C04743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1EAB480" w14:textId="77777777" w:rsidR="00A77B3E" w:rsidRDefault="009B680F">
            <w:pPr>
              <w:jc w:val="center"/>
              <w:rPr>
                <w:color w:val="000000"/>
                <w:u w:color="000000"/>
              </w:rPr>
            </w:pPr>
            <w:r>
              <w:rPr>
                <w:sz w:val="18"/>
              </w:rPr>
              <w:t>0750</w:t>
            </w:r>
          </w:p>
        </w:tc>
        <w:tc>
          <w:tcPr>
            <w:tcW w:w="3375" w:type="dxa"/>
            <w:tcBorders>
              <w:top w:val="single" w:sz="2" w:space="0" w:color="auto"/>
              <w:left w:val="nil"/>
              <w:bottom w:val="single" w:sz="2" w:space="0" w:color="auto"/>
              <w:right w:val="single" w:sz="2" w:space="0" w:color="auto"/>
            </w:tcBorders>
            <w:tcMar>
              <w:top w:w="100" w:type="dxa"/>
            </w:tcMar>
            <w:vAlign w:val="center"/>
          </w:tcPr>
          <w:p w14:paraId="441B6286"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620" w:type="dxa"/>
            <w:tcBorders>
              <w:top w:val="nil"/>
              <w:left w:val="nil"/>
              <w:bottom w:val="single" w:sz="2" w:space="0" w:color="auto"/>
              <w:right w:val="nil"/>
            </w:tcBorders>
            <w:tcMar>
              <w:top w:w="100" w:type="dxa"/>
            </w:tcMar>
            <w:vAlign w:val="center"/>
          </w:tcPr>
          <w:p w14:paraId="699F8837" w14:textId="77777777" w:rsidR="00A77B3E" w:rsidRDefault="009B680F">
            <w:pPr>
              <w:jc w:val="right"/>
              <w:rPr>
                <w:color w:val="000000"/>
                <w:u w:color="000000"/>
              </w:rPr>
            </w:pPr>
            <w:r>
              <w:rPr>
                <w:sz w:val="18"/>
              </w:rPr>
              <w:t>76 567,00</w:t>
            </w:r>
          </w:p>
        </w:tc>
        <w:tc>
          <w:tcPr>
            <w:tcW w:w="1320" w:type="dxa"/>
            <w:tcBorders>
              <w:top w:val="nil"/>
              <w:left w:val="single" w:sz="2" w:space="0" w:color="auto"/>
              <w:bottom w:val="single" w:sz="2" w:space="0" w:color="auto"/>
              <w:right w:val="single" w:sz="2" w:space="0" w:color="auto"/>
            </w:tcBorders>
            <w:tcMar>
              <w:top w:w="100" w:type="dxa"/>
            </w:tcMar>
            <w:vAlign w:val="center"/>
          </w:tcPr>
          <w:p w14:paraId="2839A882" w14:textId="77777777" w:rsidR="00A77B3E" w:rsidRDefault="009B680F">
            <w:pPr>
              <w:jc w:val="right"/>
              <w:rPr>
                <w:color w:val="000000"/>
                <w:u w:color="000000"/>
              </w:rPr>
            </w:pPr>
            <w:r>
              <w:rPr>
                <w:sz w:val="18"/>
              </w:rPr>
              <w:t>80 684,78</w:t>
            </w:r>
          </w:p>
        </w:tc>
        <w:tc>
          <w:tcPr>
            <w:tcW w:w="840" w:type="dxa"/>
            <w:tcBorders>
              <w:top w:val="nil"/>
              <w:left w:val="nil"/>
              <w:bottom w:val="single" w:sz="2" w:space="0" w:color="auto"/>
              <w:right w:val="single" w:sz="2" w:space="0" w:color="auto"/>
            </w:tcBorders>
            <w:tcMar>
              <w:top w:w="100" w:type="dxa"/>
            </w:tcMar>
            <w:vAlign w:val="center"/>
          </w:tcPr>
          <w:p w14:paraId="470246BD" w14:textId="77777777" w:rsidR="00A77B3E" w:rsidRDefault="009B680F">
            <w:pPr>
              <w:jc w:val="right"/>
              <w:rPr>
                <w:color w:val="000000"/>
                <w:u w:color="000000"/>
              </w:rPr>
            </w:pPr>
            <w:r>
              <w:rPr>
                <w:sz w:val="18"/>
              </w:rPr>
              <w:t>105,38%</w:t>
            </w:r>
          </w:p>
        </w:tc>
      </w:tr>
      <w:tr w:rsidR="007F256B" w14:paraId="1926D84F"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C1CE8C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1BF88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8196C9E" w14:textId="77777777" w:rsidR="00A77B3E" w:rsidRDefault="009B680F">
            <w:pPr>
              <w:jc w:val="center"/>
              <w:rPr>
                <w:color w:val="000000"/>
                <w:u w:color="000000"/>
              </w:rPr>
            </w:pPr>
            <w:r>
              <w:rPr>
                <w:sz w:val="18"/>
              </w:rPr>
              <w:t>0770</w:t>
            </w:r>
          </w:p>
        </w:tc>
        <w:tc>
          <w:tcPr>
            <w:tcW w:w="3375" w:type="dxa"/>
            <w:tcBorders>
              <w:top w:val="single" w:sz="2" w:space="0" w:color="auto"/>
              <w:left w:val="nil"/>
              <w:bottom w:val="single" w:sz="2" w:space="0" w:color="auto"/>
              <w:right w:val="single" w:sz="2" w:space="0" w:color="auto"/>
            </w:tcBorders>
            <w:tcMar>
              <w:top w:w="100" w:type="dxa"/>
            </w:tcMar>
            <w:vAlign w:val="center"/>
          </w:tcPr>
          <w:p w14:paraId="2268B7A0" w14:textId="77777777" w:rsidR="00A77B3E" w:rsidRDefault="009B680F">
            <w:pPr>
              <w:jc w:val="left"/>
              <w:rPr>
                <w:color w:val="000000"/>
                <w:u w:color="000000"/>
              </w:rPr>
            </w:pPr>
            <w:r>
              <w:rPr>
                <w:sz w:val="18"/>
              </w:rPr>
              <w:t>Wpłaty z tytułu odpłatnego nabycia prawa własności oraz prawa użytkowania wieczystego nieruchomości</w:t>
            </w:r>
          </w:p>
        </w:tc>
        <w:tc>
          <w:tcPr>
            <w:tcW w:w="1620" w:type="dxa"/>
            <w:tcBorders>
              <w:top w:val="nil"/>
              <w:left w:val="nil"/>
              <w:bottom w:val="single" w:sz="2" w:space="0" w:color="auto"/>
              <w:right w:val="nil"/>
            </w:tcBorders>
            <w:tcMar>
              <w:top w:w="100" w:type="dxa"/>
            </w:tcMar>
            <w:vAlign w:val="center"/>
          </w:tcPr>
          <w:p w14:paraId="265940E1" w14:textId="77777777" w:rsidR="00A77B3E" w:rsidRDefault="009B680F">
            <w:pPr>
              <w:jc w:val="right"/>
              <w:rPr>
                <w:color w:val="000000"/>
                <w:u w:color="000000"/>
              </w:rPr>
            </w:pPr>
            <w:r>
              <w:rPr>
                <w:sz w:val="18"/>
              </w:rPr>
              <w:t>802 710,00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91AC3B7" w14:textId="77777777" w:rsidR="00A77B3E" w:rsidRDefault="009B680F">
            <w:pPr>
              <w:jc w:val="right"/>
              <w:rPr>
                <w:color w:val="000000"/>
                <w:u w:color="000000"/>
              </w:rPr>
            </w:pPr>
            <w:r>
              <w:rPr>
                <w:sz w:val="18"/>
              </w:rPr>
              <w:t>802 710,00</w:t>
            </w:r>
          </w:p>
        </w:tc>
        <w:tc>
          <w:tcPr>
            <w:tcW w:w="840" w:type="dxa"/>
            <w:tcBorders>
              <w:top w:val="nil"/>
              <w:left w:val="nil"/>
              <w:bottom w:val="single" w:sz="2" w:space="0" w:color="auto"/>
              <w:right w:val="single" w:sz="2" w:space="0" w:color="auto"/>
            </w:tcBorders>
            <w:tcMar>
              <w:top w:w="100" w:type="dxa"/>
            </w:tcMar>
            <w:vAlign w:val="center"/>
          </w:tcPr>
          <w:p w14:paraId="22D3245D" w14:textId="77777777" w:rsidR="00A77B3E" w:rsidRDefault="009B680F">
            <w:pPr>
              <w:jc w:val="right"/>
              <w:rPr>
                <w:color w:val="000000"/>
                <w:u w:color="000000"/>
              </w:rPr>
            </w:pPr>
            <w:r>
              <w:rPr>
                <w:sz w:val="18"/>
              </w:rPr>
              <w:t>100,00%</w:t>
            </w:r>
          </w:p>
        </w:tc>
      </w:tr>
      <w:tr w:rsidR="007F256B" w14:paraId="19CC6AEE"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0244FDF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BD0514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1CA5154"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799EFA20"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62EE8C24" w14:textId="77777777" w:rsidR="00A77B3E" w:rsidRDefault="009B680F">
            <w:pPr>
              <w:jc w:val="right"/>
              <w:rPr>
                <w:color w:val="000000"/>
                <w:u w:color="000000"/>
              </w:rPr>
            </w:pPr>
            <w:r>
              <w:rPr>
                <w:sz w:val="18"/>
              </w:rPr>
              <w:t>246 724,83</w:t>
            </w:r>
          </w:p>
        </w:tc>
        <w:tc>
          <w:tcPr>
            <w:tcW w:w="1320" w:type="dxa"/>
            <w:tcBorders>
              <w:top w:val="nil"/>
              <w:left w:val="single" w:sz="2" w:space="0" w:color="auto"/>
              <w:bottom w:val="single" w:sz="2" w:space="0" w:color="auto"/>
              <w:right w:val="single" w:sz="2" w:space="0" w:color="auto"/>
            </w:tcBorders>
            <w:tcMar>
              <w:top w:w="100" w:type="dxa"/>
            </w:tcMar>
            <w:vAlign w:val="center"/>
          </w:tcPr>
          <w:p w14:paraId="74833E48" w14:textId="77777777" w:rsidR="00A77B3E" w:rsidRDefault="009B680F">
            <w:pPr>
              <w:jc w:val="right"/>
              <w:rPr>
                <w:color w:val="000000"/>
                <w:u w:color="000000"/>
              </w:rPr>
            </w:pPr>
            <w:r>
              <w:rPr>
                <w:sz w:val="18"/>
              </w:rPr>
              <w:t>238 688,46</w:t>
            </w:r>
          </w:p>
        </w:tc>
        <w:tc>
          <w:tcPr>
            <w:tcW w:w="840" w:type="dxa"/>
            <w:tcBorders>
              <w:top w:val="nil"/>
              <w:left w:val="nil"/>
              <w:bottom w:val="single" w:sz="2" w:space="0" w:color="auto"/>
              <w:right w:val="single" w:sz="2" w:space="0" w:color="auto"/>
            </w:tcBorders>
            <w:tcMar>
              <w:top w:w="100" w:type="dxa"/>
            </w:tcMar>
            <w:vAlign w:val="center"/>
          </w:tcPr>
          <w:p w14:paraId="69F93E00" w14:textId="77777777" w:rsidR="00A77B3E" w:rsidRDefault="009B680F">
            <w:pPr>
              <w:jc w:val="right"/>
              <w:rPr>
                <w:color w:val="000000"/>
                <w:u w:color="000000"/>
              </w:rPr>
            </w:pPr>
            <w:r>
              <w:rPr>
                <w:sz w:val="18"/>
              </w:rPr>
              <w:t>96,74%</w:t>
            </w:r>
          </w:p>
        </w:tc>
      </w:tr>
      <w:tr w:rsidR="007F256B" w14:paraId="0C365CAA"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22EF9A3" w14:textId="77777777" w:rsidR="00A77B3E" w:rsidRDefault="009B680F">
            <w:pPr>
              <w:jc w:val="center"/>
              <w:rPr>
                <w:color w:val="000000"/>
                <w:u w:color="000000"/>
              </w:rPr>
            </w:pPr>
            <w:r>
              <w:rPr>
                <w:b/>
                <w:sz w:val="18"/>
              </w:rPr>
              <w:t>710</w:t>
            </w:r>
          </w:p>
        </w:tc>
        <w:tc>
          <w:tcPr>
            <w:tcW w:w="945" w:type="dxa"/>
            <w:tcBorders>
              <w:top w:val="single" w:sz="2" w:space="0" w:color="auto"/>
              <w:left w:val="nil"/>
              <w:bottom w:val="single" w:sz="2" w:space="0" w:color="auto"/>
              <w:right w:val="single" w:sz="2" w:space="0" w:color="auto"/>
            </w:tcBorders>
            <w:tcMar>
              <w:top w:w="100" w:type="dxa"/>
            </w:tcMar>
            <w:vAlign w:val="center"/>
          </w:tcPr>
          <w:p w14:paraId="6F2BBF7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5E70C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E1A90D6" w14:textId="77777777" w:rsidR="00A77B3E" w:rsidRDefault="009B680F">
            <w:pPr>
              <w:jc w:val="left"/>
              <w:rPr>
                <w:color w:val="000000"/>
                <w:u w:color="000000"/>
              </w:rPr>
            </w:pPr>
            <w:r>
              <w:rPr>
                <w:b/>
                <w:sz w:val="18"/>
              </w:rPr>
              <w:t>Działalność usługowa</w:t>
            </w:r>
          </w:p>
        </w:tc>
        <w:tc>
          <w:tcPr>
            <w:tcW w:w="1620" w:type="dxa"/>
            <w:tcBorders>
              <w:top w:val="nil"/>
              <w:left w:val="nil"/>
              <w:bottom w:val="single" w:sz="2" w:space="0" w:color="auto"/>
              <w:right w:val="nil"/>
            </w:tcBorders>
            <w:tcMar>
              <w:top w:w="100" w:type="dxa"/>
            </w:tcMar>
            <w:vAlign w:val="center"/>
          </w:tcPr>
          <w:p w14:paraId="6C334146" w14:textId="77777777" w:rsidR="00A77B3E" w:rsidRDefault="009B680F">
            <w:pPr>
              <w:jc w:val="right"/>
              <w:rPr>
                <w:color w:val="000000"/>
                <w:u w:color="000000"/>
              </w:rPr>
            </w:pPr>
            <w:r>
              <w:rPr>
                <w:b/>
                <w:sz w:val="18"/>
              </w:rPr>
              <w:t>2 019 622,00</w:t>
            </w:r>
          </w:p>
        </w:tc>
        <w:tc>
          <w:tcPr>
            <w:tcW w:w="1320" w:type="dxa"/>
            <w:tcBorders>
              <w:top w:val="nil"/>
              <w:left w:val="single" w:sz="2" w:space="0" w:color="auto"/>
              <w:bottom w:val="single" w:sz="2" w:space="0" w:color="auto"/>
              <w:right w:val="single" w:sz="2" w:space="0" w:color="auto"/>
            </w:tcBorders>
            <w:tcMar>
              <w:top w:w="100" w:type="dxa"/>
            </w:tcMar>
            <w:vAlign w:val="center"/>
          </w:tcPr>
          <w:p w14:paraId="055C0AFA" w14:textId="77777777" w:rsidR="00A77B3E" w:rsidRDefault="009B680F">
            <w:pPr>
              <w:jc w:val="right"/>
              <w:rPr>
                <w:color w:val="000000"/>
                <w:u w:color="000000"/>
              </w:rPr>
            </w:pPr>
            <w:r>
              <w:rPr>
                <w:b/>
                <w:sz w:val="18"/>
              </w:rPr>
              <w:t>2 083 818,82</w:t>
            </w:r>
          </w:p>
        </w:tc>
        <w:tc>
          <w:tcPr>
            <w:tcW w:w="840" w:type="dxa"/>
            <w:tcBorders>
              <w:top w:val="nil"/>
              <w:left w:val="nil"/>
              <w:bottom w:val="single" w:sz="2" w:space="0" w:color="auto"/>
              <w:right w:val="single" w:sz="2" w:space="0" w:color="auto"/>
            </w:tcBorders>
            <w:tcMar>
              <w:top w:w="100" w:type="dxa"/>
            </w:tcMar>
            <w:vAlign w:val="center"/>
          </w:tcPr>
          <w:p w14:paraId="371DC5B4" w14:textId="77777777" w:rsidR="00A77B3E" w:rsidRDefault="009B680F">
            <w:pPr>
              <w:jc w:val="right"/>
              <w:rPr>
                <w:color w:val="000000"/>
                <w:u w:color="000000"/>
              </w:rPr>
            </w:pPr>
            <w:r>
              <w:rPr>
                <w:b/>
                <w:sz w:val="18"/>
              </w:rPr>
              <w:t>103,18%</w:t>
            </w:r>
          </w:p>
        </w:tc>
      </w:tr>
      <w:tr w:rsidR="007F256B" w14:paraId="56321A33" w14:textId="77777777">
        <w:trPr>
          <w:trHeight w:val="244"/>
        </w:trPr>
        <w:tc>
          <w:tcPr>
            <w:tcW w:w="960" w:type="dxa"/>
            <w:tcBorders>
              <w:top w:val="nil"/>
              <w:left w:val="single" w:sz="2" w:space="0" w:color="auto"/>
              <w:bottom w:val="nil"/>
              <w:right w:val="nil"/>
            </w:tcBorders>
            <w:tcMar>
              <w:top w:w="100" w:type="dxa"/>
            </w:tcMar>
            <w:vAlign w:val="center"/>
          </w:tcPr>
          <w:p w14:paraId="1C8DAA2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1C6073F" w14:textId="77777777" w:rsidR="00A77B3E" w:rsidRDefault="009B680F">
            <w:pPr>
              <w:jc w:val="center"/>
              <w:rPr>
                <w:color w:val="000000"/>
                <w:u w:color="000000"/>
              </w:rPr>
            </w:pPr>
            <w:r>
              <w:rPr>
                <w:sz w:val="18"/>
              </w:rPr>
              <w:t>71012</w:t>
            </w:r>
          </w:p>
        </w:tc>
        <w:tc>
          <w:tcPr>
            <w:tcW w:w="930" w:type="dxa"/>
            <w:tcBorders>
              <w:top w:val="nil"/>
              <w:left w:val="nil"/>
              <w:bottom w:val="single" w:sz="2" w:space="0" w:color="auto"/>
              <w:right w:val="single" w:sz="2" w:space="0" w:color="auto"/>
            </w:tcBorders>
            <w:tcMar>
              <w:top w:w="100" w:type="dxa"/>
            </w:tcMar>
            <w:vAlign w:val="center"/>
          </w:tcPr>
          <w:p w14:paraId="2510A446"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A7AE79A" w14:textId="77777777" w:rsidR="00A77B3E" w:rsidRDefault="009B680F">
            <w:pPr>
              <w:jc w:val="left"/>
              <w:rPr>
                <w:color w:val="000000"/>
                <w:u w:color="000000"/>
              </w:rPr>
            </w:pPr>
            <w:r>
              <w:rPr>
                <w:sz w:val="18"/>
              </w:rPr>
              <w:t>Zadania z zakresu geodezji i kartografii</w:t>
            </w:r>
          </w:p>
        </w:tc>
        <w:tc>
          <w:tcPr>
            <w:tcW w:w="1620" w:type="dxa"/>
            <w:tcBorders>
              <w:top w:val="nil"/>
              <w:left w:val="nil"/>
              <w:bottom w:val="single" w:sz="2" w:space="0" w:color="auto"/>
              <w:right w:val="nil"/>
            </w:tcBorders>
            <w:tcMar>
              <w:top w:w="100" w:type="dxa"/>
            </w:tcMar>
            <w:vAlign w:val="center"/>
          </w:tcPr>
          <w:p w14:paraId="2813C514" w14:textId="77777777" w:rsidR="00A77B3E" w:rsidRDefault="009B680F">
            <w:pPr>
              <w:jc w:val="right"/>
              <w:rPr>
                <w:color w:val="000000"/>
                <w:u w:color="000000"/>
              </w:rPr>
            </w:pPr>
            <w:r>
              <w:rPr>
                <w:sz w:val="18"/>
              </w:rPr>
              <w:t>1 423 812,00</w:t>
            </w:r>
          </w:p>
        </w:tc>
        <w:tc>
          <w:tcPr>
            <w:tcW w:w="1320" w:type="dxa"/>
            <w:tcBorders>
              <w:top w:val="nil"/>
              <w:left w:val="single" w:sz="2" w:space="0" w:color="auto"/>
              <w:bottom w:val="single" w:sz="2" w:space="0" w:color="auto"/>
              <w:right w:val="single" w:sz="2" w:space="0" w:color="auto"/>
            </w:tcBorders>
            <w:tcMar>
              <w:top w:w="100" w:type="dxa"/>
            </w:tcMar>
            <w:vAlign w:val="center"/>
          </w:tcPr>
          <w:p w14:paraId="197C6AB5" w14:textId="77777777" w:rsidR="00A77B3E" w:rsidRDefault="009B680F">
            <w:pPr>
              <w:jc w:val="right"/>
              <w:rPr>
                <w:color w:val="000000"/>
                <w:u w:color="000000"/>
              </w:rPr>
            </w:pPr>
            <w:r>
              <w:rPr>
                <w:sz w:val="18"/>
              </w:rPr>
              <w:t>1 488 035,47</w:t>
            </w:r>
          </w:p>
        </w:tc>
        <w:tc>
          <w:tcPr>
            <w:tcW w:w="840" w:type="dxa"/>
            <w:tcBorders>
              <w:top w:val="nil"/>
              <w:left w:val="nil"/>
              <w:bottom w:val="single" w:sz="2" w:space="0" w:color="auto"/>
              <w:right w:val="single" w:sz="2" w:space="0" w:color="auto"/>
            </w:tcBorders>
            <w:tcMar>
              <w:top w:w="100" w:type="dxa"/>
            </w:tcMar>
            <w:vAlign w:val="center"/>
          </w:tcPr>
          <w:p w14:paraId="55165E72" w14:textId="77777777" w:rsidR="00A77B3E" w:rsidRDefault="009B680F">
            <w:pPr>
              <w:jc w:val="right"/>
              <w:rPr>
                <w:color w:val="000000"/>
                <w:u w:color="000000"/>
              </w:rPr>
            </w:pPr>
            <w:r>
              <w:rPr>
                <w:sz w:val="18"/>
              </w:rPr>
              <w:t>104,51%</w:t>
            </w:r>
          </w:p>
        </w:tc>
      </w:tr>
      <w:tr w:rsidR="007F256B" w14:paraId="700538F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B23E7C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7E86B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021B41" w14:textId="77777777" w:rsidR="00A77B3E" w:rsidRDefault="009B680F">
            <w:pPr>
              <w:jc w:val="center"/>
              <w:rPr>
                <w:color w:val="000000"/>
                <w:u w:color="000000"/>
              </w:rPr>
            </w:pPr>
            <w:r>
              <w:rPr>
                <w:sz w:val="18"/>
              </w:rPr>
              <w:t>0830</w:t>
            </w:r>
          </w:p>
        </w:tc>
        <w:tc>
          <w:tcPr>
            <w:tcW w:w="3375" w:type="dxa"/>
            <w:tcBorders>
              <w:top w:val="single" w:sz="2" w:space="0" w:color="auto"/>
              <w:left w:val="nil"/>
              <w:bottom w:val="single" w:sz="2" w:space="0" w:color="auto"/>
              <w:right w:val="single" w:sz="2" w:space="0" w:color="auto"/>
            </w:tcBorders>
            <w:tcMar>
              <w:top w:w="100" w:type="dxa"/>
            </w:tcMar>
            <w:vAlign w:val="center"/>
          </w:tcPr>
          <w:p w14:paraId="3BDC561E" w14:textId="77777777" w:rsidR="00A77B3E" w:rsidRDefault="009B680F">
            <w:pPr>
              <w:jc w:val="left"/>
              <w:rPr>
                <w:color w:val="000000"/>
                <w:u w:color="000000"/>
              </w:rPr>
            </w:pPr>
            <w:r>
              <w:rPr>
                <w:sz w:val="18"/>
              </w:rPr>
              <w:t>Wpływy z usług</w:t>
            </w:r>
          </w:p>
        </w:tc>
        <w:tc>
          <w:tcPr>
            <w:tcW w:w="1620" w:type="dxa"/>
            <w:tcBorders>
              <w:top w:val="nil"/>
              <w:left w:val="nil"/>
              <w:bottom w:val="single" w:sz="2" w:space="0" w:color="auto"/>
              <w:right w:val="nil"/>
            </w:tcBorders>
            <w:tcMar>
              <w:top w:w="100" w:type="dxa"/>
            </w:tcMar>
            <w:vAlign w:val="center"/>
          </w:tcPr>
          <w:p w14:paraId="0EE09E02" w14:textId="77777777" w:rsidR="00A77B3E" w:rsidRDefault="009B680F">
            <w:pPr>
              <w:jc w:val="right"/>
              <w:rPr>
                <w:color w:val="000000"/>
                <w:u w:color="000000"/>
              </w:rPr>
            </w:pPr>
            <w:r>
              <w:rPr>
                <w:sz w:val="18"/>
              </w:rPr>
              <w:t>1 190 000,00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A1A75C9" w14:textId="77777777" w:rsidR="00A77B3E" w:rsidRDefault="009B680F">
            <w:pPr>
              <w:jc w:val="right"/>
              <w:rPr>
                <w:color w:val="000000"/>
                <w:u w:color="000000"/>
              </w:rPr>
            </w:pPr>
            <w:r>
              <w:rPr>
                <w:sz w:val="18"/>
              </w:rPr>
              <w:t>1 254 223,47</w:t>
            </w:r>
          </w:p>
        </w:tc>
        <w:tc>
          <w:tcPr>
            <w:tcW w:w="840" w:type="dxa"/>
            <w:tcBorders>
              <w:top w:val="nil"/>
              <w:left w:val="nil"/>
              <w:bottom w:val="single" w:sz="2" w:space="0" w:color="auto"/>
              <w:right w:val="single" w:sz="2" w:space="0" w:color="auto"/>
            </w:tcBorders>
            <w:tcMar>
              <w:top w:w="100" w:type="dxa"/>
            </w:tcMar>
            <w:vAlign w:val="center"/>
          </w:tcPr>
          <w:p w14:paraId="44258FAA" w14:textId="77777777" w:rsidR="00A77B3E" w:rsidRDefault="009B680F">
            <w:pPr>
              <w:jc w:val="right"/>
              <w:rPr>
                <w:color w:val="000000"/>
                <w:u w:color="000000"/>
              </w:rPr>
            </w:pPr>
            <w:r>
              <w:rPr>
                <w:sz w:val="18"/>
              </w:rPr>
              <w:t>105,40%</w:t>
            </w:r>
          </w:p>
        </w:tc>
      </w:tr>
      <w:tr w:rsidR="007F256B" w14:paraId="7EE165F5"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36704C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2FA7E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491FB0"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75516399"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4E66DB6B" w14:textId="77777777" w:rsidR="00A77B3E" w:rsidRDefault="009B680F">
            <w:pPr>
              <w:jc w:val="right"/>
              <w:rPr>
                <w:color w:val="000000"/>
                <w:u w:color="000000"/>
              </w:rPr>
            </w:pPr>
            <w:r>
              <w:rPr>
                <w:sz w:val="18"/>
              </w:rPr>
              <w:t>233 812,00</w:t>
            </w:r>
          </w:p>
        </w:tc>
        <w:tc>
          <w:tcPr>
            <w:tcW w:w="1320" w:type="dxa"/>
            <w:tcBorders>
              <w:top w:val="nil"/>
              <w:left w:val="single" w:sz="2" w:space="0" w:color="auto"/>
              <w:bottom w:val="single" w:sz="2" w:space="0" w:color="auto"/>
              <w:right w:val="single" w:sz="2" w:space="0" w:color="auto"/>
            </w:tcBorders>
            <w:tcMar>
              <w:top w:w="100" w:type="dxa"/>
            </w:tcMar>
            <w:vAlign w:val="center"/>
          </w:tcPr>
          <w:p w14:paraId="5AFC7501" w14:textId="77777777" w:rsidR="00A77B3E" w:rsidRDefault="009B680F">
            <w:pPr>
              <w:jc w:val="right"/>
              <w:rPr>
                <w:color w:val="000000"/>
                <w:u w:color="000000"/>
              </w:rPr>
            </w:pPr>
            <w:r>
              <w:rPr>
                <w:sz w:val="18"/>
              </w:rPr>
              <w:t>233 812,00</w:t>
            </w:r>
          </w:p>
        </w:tc>
        <w:tc>
          <w:tcPr>
            <w:tcW w:w="840" w:type="dxa"/>
            <w:tcBorders>
              <w:top w:val="nil"/>
              <w:left w:val="nil"/>
              <w:bottom w:val="single" w:sz="2" w:space="0" w:color="auto"/>
              <w:right w:val="single" w:sz="2" w:space="0" w:color="auto"/>
            </w:tcBorders>
            <w:tcMar>
              <w:top w:w="100" w:type="dxa"/>
            </w:tcMar>
            <w:vAlign w:val="center"/>
          </w:tcPr>
          <w:p w14:paraId="22219F1A" w14:textId="77777777" w:rsidR="00A77B3E" w:rsidRDefault="009B680F">
            <w:pPr>
              <w:jc w:val="right"/>
              <w:rPr>
                <w:color w:val="000000"/>
                <w:u w:color="000000"/>
              </w:rPr>
            </w:pPr>
            <w:r>
              <w:rPr>
                <w:sz w:val="18"/>
              </w:rPr>
              <w:t>100,00%</w:t>
            </w:r>
          </w:p>
        </w:tc>
      </w:tr>
      <w:tr w:rsidR="007F256B" w14:paraId="1A93B6DA" w14:textId="77777777">
        <w:trPr>
          <w:trHeight w:val="244"/>
        </w:trPr>
        <w:tc>
          <w:tcPr>
            <w:tcW w:w="960" w:type="dxa"/>
            <w:tcBorders>
              <w:top w:val="nil"/>
              <w:left w:val="single" w:sz="2" w:space="0" w:color="auto"/>
              <w:bottom w:val="nil"/>
              <w:right w:val="nil"/>
            </w:tcBorders>
            <w:tcMar>
              <w:top w:w="100" w:type="dxa"/>
            </w:tcMar>
            <w:vAlign w:val="center"/>
          </w:tcPr>
          <w:p w14:paraId="28116D1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F926285" w14:textId="77777777" w:rsidR="00A77B3E" w:rsidRDefault="009B680F">
            <w:pPr>
              <w:jc w:val="center"/>
              <w:rPr>
                <w:color w:val="000000"/>
                <w:u w:color="000000"/>
              </w:rPr>
            </w:pPr>
            <w:r>
              <w:rPr>
                <w:sz w:val="18"/>
              </w:rPr>
              <w:t>71015</w:t>
            </w:r>
          </w:p>
        </w:tc>
        <w:tc>
          <w:tcPr>
            <w:tcW w:w="930" w:type="dxa"/>
            <w:tcBorders>
              <w:top w:val="nil"/>
              <w:left w:val="nil"/>
              <w:bottom w:val="single" w:sz="2" w:space="0" w:color="auto"/>
              <w:right w:val="single" w:sz="2" w:space="0" w:color="auto"/>
            </w:tcBorders>
            <w:tcMar>
              <w:top w:w="100" w:type="dxa"/>
            </w:tcMar>
            <w:vAlign w:val="center"/>
          </w:tcPr>
          <w:p w14:paraId="6DDA6261"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6DFD09D0" w14:textId="77777777" w:rsidR="00A77B3E" w:rsidRDefault="009B680F">
            <w:pPr>
              <w:jc w:val="left"/>
              <w:rPr>
                <w:color w:val="000000"/>
                <w:u w:color="000000"/>
              </w:rPr>
            </w:pPr>
            <w:r>
              <w:rPr>
                <w:sz w:val="18"/>
              </w:rPr>
              <w:t>Nadzór budowlany</w:t>
            </w:r>
          </w:p>
        </w:tc>
        <w:tc>
          <w:tcPr>
            <w:tcW w:w="1620" w:type="dxa"/>
            <w:tcBorders>
              <w:top w:val="nil"/>
              <w:left w:val="nil"/>
              <w:bottom w:val="single" w:sz="2" w:space="0" w:color="auto"/>
              <w:right w:val="nil"/>
            </w:tcBorders>
            <w:tcMar>
              <w:top w:w="100" w:type="dxa"/>
            </w:tcMar>
            <w:vAlign w:val="center"/>
          </w:tcPr>
          <w:p w14:paraId="1F6E6408" w14:textId="77777777" w:rsidR="00A77B3E" w:rsidRDefault="009B680F">
            <w:pPr>
              <w:jc w:val="right"/>
              <w:rPr>
                <w:color w:val="000000"/>
                <w:u w:color="000000"/>
              </w:rPr>
            </w:pPr>
            <w:r>
              <w:rPr>
                <w:sz w:val="18"/>
              </w:rPr>
              <w:t>595 810,00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90036EF" w14:textId="77777777" w:rsidR="00A77B3E" w:rsidRDefault="009B680F">
            <w:pPr>
              <w:jc w:val="right"/>
              <w:rPr>
                <w:color w:val="000000"/>
                <w:u w:color="000000"/>
              </w:rPr>
            </w:pPr>
            <w:r>
              <w:rPr>
                <w:sz w:val="18"/>
              </w:rPr>
              <w:t>595 783,35</w:t>
            </w:r>
          </w:p>
        </w:tc>
        <w:tc>
          <w:tcPr>
            <w:tcW w:w="840" w:type="dxa"/>
            <w:tcBorders>
              <w:top w:val="nil"/>
              <w:left w:val="nil"/>
              <w:bottom w:val="single" w:sz="2" w:space="0" w:color="auto"/>
              <w:right w:val="single" w:sz="2" w:space="0" w:color="auto"/>
            </w:tcBorders>
            <w:tcMar>
              <w:top w:w="100" w:type="dxa"/>
            </w:tcMar>
            <w:vAlign w:val="center"/>
          </w:tcPr>
          <w:p w14:paraId="48485939" w14:textId="77777777" w:rsidR="00A77B3E" w:rsidRDefault="009B680F">
            <w:pPr>
              <w:jc w:val="right"/>
              <w:rPr>
                <w:color w:val="000000"/>
                <w:u w:color="000000"/>
              </w:rPr>
            </w:pPr>
            <w:r>
              <w:rPr>
                <w:sz w:val="18"/>
              </w:rPr>
              <w:t>100,00%</w:t>
            </w:r>
          </w:p>
        </w:tc>
      </w:tr>
      <w:tr w:rsidR="007F256B" w14:paraId="2EABF87A"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2FDA863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5AB3B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ADF409"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6B77D4B5"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6F2822FB" w14:textId="77777777" w:rsidR="00A77B3E" w:rsidRDefault="009B680F">
            <w:pPr>
              <w:jc w:val="right"/>
              <w:rPr>
                <w:color w:val="000000"/>
                <w:u w:color="000000"/>
              </w:rPr>
            </w:pPr>
            <w:r>
              <w:rPr>
                <w:sz w:val="18"/>
              </w:rPr>
              <w:t>595 810,00</w:t>
            </w:r>
          </w:p>
        </w:tc>
        <w:tc>
          <w:tcPr>
            <w:tcW w:w="1320" w:type="dxa"/>
            <w:tcBorders>
              <w:top w:val="nil"/>
              <w:left w:val="single" w:sz="2" w:space="0" w:color="auto"/>
              <w:bottom w:val="single" w:sz="2" w:space="0" w:color="auto"/>
              <w:right w:val="single" w:sz="2" w:space="0" w:color="auto"/>
            </w:tcBorders>
            <w:tcMar>
              <w:top w:w="100" w:type="dxa"/>
            </w:tcMar>
            <w:vAlign w:val="center"/>
          </w:tcPr>
          <w:p w14:paraId="71D2E181" w14:textId="77777777" w:rsidR="00A77B3E" w:rsidRDefault="009B680F">
            <w:pPr>
              <w:jc w:val="right"/>
              <w:rPr>
                <w:color w:val="000000"/>
                <w:u w:color="000000"/>
              </w:rPr>
            </w:pPr>
            <w:r>
              <w:rPr>
                <w:sz w:val="18"/>
              </w:rPr>
              <w:t>595 783,35</w:t>
            </w:r>
          </w:p>
        </w:tc>
        <w:tc>
          <w:tcPr>
            <w:tcW w:w="840" w:type="dxa"/>
            <w:tcBorders>
              <w:top w:val="nil"/>
              <w:left w:val="nil"/>
              <w:bottom w:val="single" w:sz="2" w:space="0" w:color="auto"/>
              <w:right w:val="single" w:sz="2" w:space="0" w:color="auto"/>
            </w:tcBorders>
            <w:tcMar>
              <w:top w:w="100" w:type="dxa"/>
            </w:tcMar>
            <w:vAlign w:val="center"/>
          </w:tcPr>
          <w:p w14:paraId="4222087A" w14:textId="77777777" w:rsidR="00A77B3E" w:rsidRDefault="009B680F">
            <w:pPr>
              <w:jc w:val="right"/>
              <w:rPr>
                <w:color w:val="000000"/>
                <w:u w:color="000000"/>
              </w:rPr>
            </w:pPr>
            <w:r>
              <w:rPr>
                <w:sz w:val="18"/>
              </w:rPr>
              <w:t>100,00%</w:t>
            </w:r>
          </w:p>
        </w:tc>
      </w:tr>
      <w:tr w:rsidR="007F256B" w14:paraId="7A6FC7DD"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6683717" w14:textId="77777777" w:rsidR="00A77B3E" w:rsidRDefault="009B680F">
            <w:pPr>
              <w:jc w:val="center"/>
              <w:rPr>
                <w:color w:val="000000"/>
                <w:u w:color="000000"/>
              </w:rPr>
            </w:pPr>
            <w:r>
              <w:rPr>
                <w:b/>
                <w:sz w:val="18"/>
              </w:rPr>
              <w:t>720</w:t>
            </w:r>
          </w:p>
        </w:tc>
        <w:tc>
          <w:tcPr>
            <w:tcW w:w="945" w:type="dxa"/>
            <w:tcBorders>
              <w:top w:val="single" w:sz="2" w:space="0" w:color="auto"/>
              <w:left w:val="nil"/>
              <w:bottom w:val="single" w:sz="2" w:space="0" w:color="auto"/>
              <w:right w:val="single" w:sz="2" w:space="0" w:color="auto"/>
            </w:tcBorders>
            <w:tcMar>
              <w:top w:w="100" w:type="dxa"/>
            </w:tcMar>
            <w:vAlign w:val="center"/>
          </w:tcPr>
          <w:p w14:paraId="37162DD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EA868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8388E17" w14:textId="77777777" w:rsidR="00A77B3E" w:rsidRDefault="009B680F">
            <w:pPr>
              <w:jc w:val="left"/>
              <w:rPr>
                <w:color w:val="000000"/>
                <w:u w:color="000000"/>
              </w:rPr>
            </w:pPr>
            <w:r>
              <w:rPr>
                <w:b/>
                <w:sz w:val="18"/>
              </w:rPr>
              <w:t>Informatyka</w:t>
            </w:r>
          </w:p>
        </w:tc>
        <w:tc>
          <w:tcPr>
            <w:tcW w:w="1620" w:type="dxa"/>
            <w:tcBorders>
              <w:top w:val="nil"/>
              <w:left w:val="nil"/>
              <w:bottom w:val="single" w:sz="2" w:space="0" w:color="auto"/>
              <w:right w:val="nil"/>
            </w:tcBorders>
            <w:tcMar>
              <w:top w:w="100" w:type="dxa"/>
            </w:tcMar>
            <w:vAlign w:val="center"/>
          </w:tcPr>
          <w:p w14:paraId="7CAFCB0A" w14:textId="77777777" w:rsidR="00A77B3E" w:rsidRDefault="009B680F">
            <w:pPr>
              <w:jc w:val="right"/>
              <w:rPr>
                <w:color w:val="000000"/>
                <w:u w:color="000000"/>
              </w:rPr>
            </w:pPr>
            <w:r>
              <w:rPr>
                <w:b/>
                <w:sz w:val="18"/>
              </w:rPr>
              <w:t>1 774 802,89</w:t>
            </w:r>
          </w:p>
        </w:tc>
        <w:tc>
          <w:tcPr>
            <w:tcW w:w="1320" w:type="dxa"/>
            <w:tcBorders>
              <w:top w:val="nil"/>
              <w:left w:val="single" w:sz="2" w:space="0" w:color="auto"/>
              <w:bottom w:val="single" w:sz="2" w:space="0" w:color="auto"/>
              <w:right w:val="single" w:sz="2" w:space="0" w:color="auto"/>
            </w:tcBorders>
            <w:tcMar>
              <w:top w:w="100" w:type="dxa"/>
            </w:tcMar>
            <w:vAlign w:val="center"/>
          </w:tcPr>
          <w:p w14:paraId="7F0D31CB" w14:textId="77777777" w:rsidR="00A77B3E" w:rsidRDefault="009B680F">
            <w:pPr>
              <w:jc w:val="right"/>
              <w:rPr>
                <w:color w:val="000000"/>
                <w:u w:color="000000"/>
              </w:rPr>
            </w:pPr>
            <w:r>
              <w:rPr>
                <w:b/>
                <w:sz w:val="18"/>
              </w:rPr>
              <w:t>1 358 287,07</w:t>
            </w:r>
          </w:p>
        </w:tc>
        <w:tc>
          <w:tcPr>
            <w:tcW w:w="840" w:type="dxa"/>
            <w:tcBorders>
              <w:top w:val="nil"/>
              <w:left w:val="nil"/>
              <w:bottom w:val="single" w:sz="2" w:space="0" w:color="auto"/>
              <w:right w:val="single" w:sz="2" w:space="0" w:color="auto"/>
            </w:tcBorders>
            <w:tcMar>
              <w:top w:w="100" w:type="dxa"/>
            </w:tcMar>
            <w:vAlign w:val="center"/>
          </w:tcPr>
          <w:p w14:paraId="383C3FFE" w14:textId="77777777" w:rsidR="00A77B3E" w:rsidRDefault="009B680F">
            <w:pPr>
              <w:jc w:val="right"/>
              <w:rPr>
                <w:color w:val="000000"/>
                <w:u w:color="000000"/>
              </w:rPr>
            </w:pPr>
            <w:r>
              <w:rPr>
                <w:b/>
                <w:sz w:val="18"/>
              </w:rPr>
              <w:t>76,53%</w:t>
            </w:r>
          </w:p>
        </w:tc>
      </w:tr>
      <w:tr w:rsidR="007F256B" w14:paraId="795B148D" w14:textId="77777777">
        <w:trPr>
          <w:trHeight w:val="244"/>
        </w:trPr>
        <w:tc>
          <w:tcPr>
            <w:tcW w:w="960" w:type="dxa"/>
            <w:tcBorders>
              <w:top w:val="nil"/>
              <w:left w:val="single" w:sz="2" w:space="0" w:color="auto"/>
              <w:bottom w:val="nil"/>
              <w:right w:val="nil"/>
            </w:tcBorders>
            <w:tcMar>
              <w:top w:w="100" w:type="dxa"/>
            </w:tcMar>
            <w:vAlign w:val="center"/>
          </w:tcPr>
          <w:p w14:paraId="2D536C4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46D0D4B" w14:textId="77777777" w:rsidR="00A77B3E" w:rsidRDefault="009B680F">
            <w:pPr>
              <w:jc w:val="center"/>
              <w:rPr>
                <w:color w:val="000000"/>
                <w:u w:color="000000"/>
              </w:rPr>
            </w:pPr>
            <w:r>
              <w:rPr>
                <w:sz w:val="18"/>
              </w:rPr>
              <w:t>72095</w:t>
            </w:r>
          </w:p>
        </w:tc>
        <w:tc>
          <w:tcPr>
            <w:tcW w:w="930" w:type="dxa"/>
            <w:tcBorders>
              <w:top w:val="nil"/>
              <w:left w:val="nil"/>
              <w:bottom w:val="single" w:sz="2" w:space="0" w:color="auto"/>
              <w:right w:val="single" w:sz="2" w:space="0" w:color="auto"/>
            </w:tcBorders>
            <w:tcMar>
              <w:top w:w="100" w:type="dxa"/>
            </w:tcMar>
            <w:vAlign w:val="center"/>
          </w:tcPr>
          <w:p w14:paraId="16A3F6FA"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B468AB2"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4C439924" w14:textId="77777777" w:rsidR="00A77B3E" w:rsidRDefault="009B680F">
            <w:pPr>
              <w:jc w:val="right"/>
              <w:rPr>
                <w:color w:val="000000"/>
                <w:u w:color="000000"/>
              </w:rPr>
            </w:pPr>
            <w:r>
              <w:rPr>
                <w:sz w:val="18"/>
              </w:rPr>
              <w:t>1 774 802,89</w:t>
            </w:r>
          </w:p>
        </w:tc>
        <w:tc>
          <w:tcPr>
            <w:tcW w:w="1320" w:type="dxa"/>
            <w:tcBorders>
              <w:top w:val="nil"/>
              <w:left w:val="single" w:sz="2" w:space="0" w:color="auto"/>
              <w:bottom w:val="single" w:sz="2" w:space="0" w:color="auto"/>
              <w:right w:val="single" w:sz="2" w:space="0" w:color="auto"/>
            </w:tcBorders>
            <w:tcMar>
              <w:top w:w="100" w:type="dxa"/>
            </w:tcMar>
            <w:vAlign w:val="center"/>
          </w:tcPr>
          <w:p w14:paraId="5856E90C" w14:textId="77777777" w:rsidR="00A77B3E" w:rsidRDefault="009B680F">
            <w:pPr>
              <w:jc w:val="right"/>
              <w:rPr>
                <w:color w:val="000000"/>
                <w:u w:color="000000"/>
              </w:rPr>
            </w:pPr>
            <w:r>
              <w:rPr>
                <w:sz w:val="18"/>
              </w:rPr>
              <w:t>1 358 287,07</w:t>
            </w:r>
          </w:p>
        </w:tc>
        <w:tc>
          <w:tcPr>
            <w:tcW w:w="840" w:type="dxa"/>
            <w:tcBorders>
              <w:top w:val="nil"/>
              <w:left w:val="nil"/>
              <w:bottom w:val="single" w:sz="2" w:space="0" w:color="auto"/>
              <w:right w:val="single" w:sz="2" w:space="0" w:color="auto"/>
            </w:tcBorders>
            <w:tcMar>
              <w:top w:w="100" w:type="dxa"/>
            </w:tcMar>
            <w:vAlign w:val="center"/>
          </w:tcPr>
          <w:p w14:paraId="19374B93" w14:textId="77777777" w:rsidR="00A77B3E" w:rsidRDefault="009B680F">
            <w:pPr>
              <w:jc w:val="right"/>
              <w:rPr>
                <w:color w:val="000000"/>
                <w:u w:color="000000"/>
              </w:rPr>
            </w:pPr>
            <w:r>
              <w:rPr>
                <w:sz w:val="18"/>
              </w:rPr>
              <w:t>76,53%</w:t>
            </w:r>
          </w:p>
        </w:tc>
      </w:tr>
      <w:tr w:rsidR="007F256B" w14:paraId="05EB8202"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3630505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881CC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EC42CEB" w14:textId="77777777" w:rsidR="00A77B3E" w:rsidRDefault="009B680F">
            <w:pPr>
              <w:jc w:val="center"/>
              <w:rPr>
                <w:color w:val="000000"/>
                <w:u w:color="000000"/>
              </w:rPr>
            </w:pPr>
            <w:r>
              <w:rPr>
                <w:sz w:val="18"/>
              </w:rPr>
              <w:t>6257</w:t>
            </w:r>
          </w:p>
        </w:tc>
        <w:tc>
          <w:tcPr>
            <w:tcW w:w="3375" w:type="dxa"/>
            <w:tcBorders>
              <w:top w:val="single" w:sz="2" w:space="0" w:color="auto"/>
              <w:left w:val="nil"/>
              <w:bottom w:val="single" w:sz="2" w:space="0" w:color="auto"/>
              <w:right w:val="single" w:sz="2" w:space="0" w:color="auto"/>
            </w:tcBorders>
            <w:tcMar>
              <w:top w:w="100" w:type="dxa"/>
            </w:tcMar>
            <w:vAlign w:val="center"/>
          </w:tcPr>
          <w:p w14:paraId="26FC29AF"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2D7F125" w14:textId="77777777" w:rsidR="00A77B3E" w:rsidRDefault="009B680F">
            <w:pPr>
              <w:jc w:val="right"/>
              <w:rPr>
                <w:color w:val="000000"/>
                <w:u w:color="000000"/>
              </w:rPr>
            </w:pPr>
            <w:r>
              <w:rPr>
                <w:sz w:val="18"/>
              </w:rPr>
              <w:t>1 774 802,89</w:t>
            </w:r>
          </w:p>
        </w:tc>
        <w:tc>
          <w:tcPr>
            <w:tcW w:w="1320" w:type="dxa"/>
            <w:tcBorders>
              <w:top w:val="nil"/>
              <w:left w:val="single" w:sz="2" w:space="0" w:color="auto"/>
              <w:bottom w:val="single" w:sz="2" w:space="0" w:color="auto"/>
              <w:right w:val="single" w:sz="2" w:space="0" w:color="auto"/>
            </w:tcBorders>
            <w:tcMar>
              <w:top w:w="100" w:type="dxa"/>
            </w:tcMar>
            <w:vAlign w:val="center"/>
          </w:tcPr>
          <w:p w14:paraId="214AF8BA" w14:textId="77777777" w:rsidR="00A77B3E" w:rsidRDefault="009B680F">
            <w:pPr>
              <w:jc w:val="right"/>
              <w:rPr>
                <w:color w:val="000000"/>
                <w:u w:color="000000"/>
              </w:rPr>
            </w:pPr>
            <w:r>
              <w:rPr>
                <w:sz w:val="18"/>
              </w:rPr>
              <w:t>1 358 287,07</w:t>
            </w:r>
          </w:p>
        </w:tc>
        <w:tc>
          <w:tcPr>
            <w:tcW w:w="840" w:type="dxa"/>
            <w:tcBorders>
              <w:top w:val="nil"/>
              <w:left w:val="nil"/>
              <w:bottom w:val="single" w:sz="2" w:space="0" w:color="auto"/>
              <w:right w:val="single" w:sz="2" w:space="0" w:color="auto"/>
            </w:tcBorders>
            <w:tcMar>
              <w:top w:w="100" w:type="dxa"/>
            </w:tcMar>
            <w:vAlign w:val="center"/>
          </w:tcPr>
          <w:p w14:paraId="5434BAB5" w14:textId="77777777" w:rsidR="00A77B3E" w:rsidRDefault="009B680F">
            <w:pPr>
              <w:jc w:val="right"/>
              <w:rPr>
                <w:color w:val="000000"/>
                <w:u w:color="000000"/>
              </w:rPr>
            </w:pPr>
            <w:r>
              <w:rPr>
                <w:sz w:val="18"/>
              </w:rPr>
              <w:t>76,53%</w:t>
            </w:r>
          </w:p>
        </w:tc>
      </w:tr>
      <w:tr w:rsidR="007F256B" w14:paraId="0E70322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6E72872" w14:textId="77777777" w:rsidR="00A77B3E" w:rsidRDefault="009B680F">
            <w:pPr>
              <w:jc w:val="center"/>
              <w:rPr>
                <w:color w:val="000000"/>
                <w:u w:color="000000"/>
              </w:rPr>
            </w:pPr>
            <w:r>
              <w:rPr>
                <w:b/>
                <w:sz w:val="18"/>
              </w:rPr>
              <w:t>750</w:t>
            </w:r>
          </w:p>
        </w:tc>
        <w:tc>
          <w:tcPr>
            <w:tcW w:w="945" w:type="dxa"/>
            <w:tcBorders>
              <w:top w:val="single" w:sz="2" w:space="0" w:color="auto"/>
              <w:left w:val="nil"/>
              <w:bottom w:val="single" w:sz="2" w:space="0" w:color="auto"/>
              <w:right w:val="single" w:sz="2" w:space="0" w:color="auto"/>
            </w:tcBorders>
            <w:tcMar>
              <w:top w:w="100" w:type="dxa"/>
            </w:tcMar>
            <w:vAlign w:val="center"/>
          </w:tcPr>
          <w:p w14:paraId="5D076D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F59B9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695FBE8F" w14:textId="77777777" w:rsidR="00A77B3E" w:rsidRDefault="009B680F">
            <w:pPr>
              <w:jc w:val="left"/>
              <w:rPr>
                <w:color w:val="000000"/>
                <w:u w:color="000000"/>
              </w:rPr>
            </w:pPr>
            <w:r>
              <w:rPr>
                <w:b/>
                <w:sz w:val="18"/>
              </w:rPr>
              <w:t>Administracja publiczna</w:t>
            </w:r>
          </w:p>
        </w:tc>
        <w:tc>
          <w:tcPr>
            <w:tcW w:w="1620" w:type="dxa"/>
            <w:tcBorders>
              <w:top w:val="nil"/>
              <w:left w:val="nil"/>
              <w:bottom w:val="single" w:sz="2" w:space="0" w:color="auto"/>
              <w:right w:val="nil"/>
            </w:tcBorders>
            <w:tcMar>
              <w:top w:w="100" w:type="dxa"/>
            </w:tcMar>
            <w:vAlign w:val="center"/>
          </w:tcPr>
          <w:p w14:paraId="191E5CB4" w14:textId="77777777" w:rsidR="00A77B3E" w:rsidRDefault="009B680F">
            <w:pPr>
              <w:jc w:val="right"/>
              <w:rPr>
                <w:color w:val="000000"/>
                <w:u w:color="000000"/>
              </w:rPr>
            </w:pPr>
            <w:r>
              <w:rPr>
                <w:b/>
                <w:sz w:val="18"/>
              </w:rPr>
              <w:t>334 637,96</w:t>
            </w:r>
          </w:p>
        </w:tc>
        <w:tc>
          <w:tcPr>
            <w:tcW w:w="1320" w:type="dxa"/>
            <w:tcBorders>
              <w:top w:val="nil"/>
              <w:left w:val="single" w:sz="2" w:space="0" w:color="auto"/>
              <w:bottom w:val="single" w:sz="2" w:space="0" w:color="auto"/>
              <w:right w:val="single" w:sz="2" w:space="0" w:color="auto"/>
            </w:tcBorders>
            <w:tcMar>
              <w:top w:w="100" w:type="dxa"/>
            </w:tcMar>
            <w:vAlign w:val="center"/>
          </w:tcPr>
          <w:p w14:paraId="3CD721C9" w14:textId="77777777" w:rsidR="00A77B3E" w:rsidRDefault="009B680F">
            <w:pPr>
              <w:jc w:val="right"/>
              <w:rPr>
                <w:color w:val="000000"/>
                <w:u w:color="000000"/>
              </w:rPr>
            </w:pPr>
            <w:r>
              <w:rPr>
                <w:b/>
                <w:sz w:val="18"/>
              </w:rPr>
              <w:t>397 907,62</w:t>
            </w:r>
          </w:p>
        </w:tc>
        <w:tc>
          <w:tcPr>
            <w:tcW w:w="840" w:type="dxa"/>
            <w:tcBorders>
              <w:top w:val="nil"/>
              <w:left w:val="nil"/>
              <w:bottom w:val="single" w:sz="2" w:space="0" w:color="auto"/>
              <w:right w:val="single" w:sz="2" w:space="0" w:color="auto"/>
            </w:tcBorders>
            <w:tcMar>
              <w:top w:w="100" w:type="dxa"/>
            </w:tcMar>
            <w:vAlign w:val="center"/>
          </w:tcPr>
          <w:p w14:paraId="2437DEEF" w14:textId="77777777" w:rsidR="00A77B3E" w:rsidRDefault="009B680F">
            <w:pPr>
              <w:jc w:val="right"/>
              <w:rPr>
                <w:color w:val="000000"/>
                <w:u w:color="000000"/>
              </w:rPr>
            </w:pPr>
            <w:r>
              <w:rPr>
                <w:b/>
                <w:sz w:val="18"/>
              </w:rPr>
              <w:t>118,91%</w:t>
            </w:r>
          </w:p>
        </w:tc>
      </w:tr>
      <w:tr w:rsidR="007F256B" w14:paraId="22464F3B" w14:textId="77777777">
        <w:trPr>
          <w:trHeight w:val="244"/>
        </w:trPr>
        <w:tc>
          <w:tcPr>
            <w:tcW w:w="960" w:type="dxa"/>
            <w:tcBorders>
              <w:top w:val="nil"/>
              <w:left w:val="single" w:sz="2" w:space="0" w:color="auto"/>
              <w:bottom w:val="nil"/>
              <w:right w:val="nil"/>
            </w:tcBorders>
            <w:tcMar>
              <w:top w:w="100" w:type="dxa"/>
            </w:tcMar>
            <w:vAlign w:val="center"/>
          </w:tcPr>
          <w:p w14:paraId="0141701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6750ADA" w14:textId="77777777" w:rsidR="00A77B3E" w:rsidRDefault="009B680F">
            <w:pPr>
              <w:jc w:val="center"/>
              <w:rPr>
                <w:color w:val="000000"/>
                <w:u w:color="000000"/>
              </w:rPr>
            </w:pPr>
            <w:r>
              <w:rPr>
                <w:sz w:val="18"/>
              </w:rPr>
              <w:t>75011</w:t>
            </w:r>
          </w:p>
        </w:tc>
        <w:tc>
          <w:tcPr>
            <w:tcW w:w="930" w:type="dxa"/>
            <w:tcBorders>
              <w:top w:val="nil"/>
              <w:left w:val="nil"/>
              <w:bottom w:val="single" w:sz="2" w:space="0" w:color="auto"/>
              <w:right w:val="single" w:sz="2" w:space="0" w:color="auto"/>
            </w:tcBorders>
            <w:tcMar>
              <w:top w:w="100" w:type="dxa"/>
            </w:tcMar>
            <w:vAlign w:val="center"/>
          </w:tcPr>
          <w:p w14:paraId="132E1C66"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6B0433C4" w14:textId="77777777" w:rsidR="00A77B3E" w:rsidRDefault="009B680F">
            <w:pPr>
              <w:jc w:val="left"/>
              <w:rPr>
                <w:color w:val="000000"/>
                <w:u w:color="000000"/>
              </w:rPr>
            </w:pPr>
            <w:r>
              <w:rPr>
                <w:sz w:val="18"/>
              </w:rPr>
              <w:t>Urzędy wojewódzkie</w:t>
            </w:r>
          </w:p>
        </w:tc>
        <w:tc>
          <w:tcPr>
            <w:tcW w:w="1620" w:type="dxa"/>
            <w:tcBorders>
              <w:top w:val="nil"/>
              <w:left w:val="nil"/>
              <w:bottom w:val="single" w:sz="2" w:space="0" w:color="auto"/>
              <w:right w:val="nil"/>
            </w:tcBorders>
            <w:tcMar>
              <w:top w:w="100" w:type="dxa"/>
            </w:tcMar>
            <w:vAlign w:val="center"/>
          </w:tcPr>
          <w:p w14:paraId="1B42E7AF" w14:textId="77777777" w:rsidR="00A77B3E" w:rsidRDefault="009B680F">
            <w:pPr>
              <w:jc w:val="right"/>
              <w:rPr>
                <w:color w:val="000000"/>
                <w:u w:color="000000"/>
              </w:rPr>
            </w:pPr>
            <w:r>
              <w:rPr>
                <w:sz w:val="18"/>
              </w:rPr>
              <w:t>83 600,00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70BED340" w14:textId="77777777" w:rsidR="00A77B3E" w:rsidRDefault="009B680F">
            <w:pPr>
              <w:jc w:val="right"/>
              <w:rPr>
                <w:color w:val="000000"/>
                <w:u w:color="000000"/>
              </w:rPr>
            </w:pPr>
            <w:r>
              <w:rPr>
                <w:sz w:val="18"/>
              </w:rPr>
              <w:t>83 600,00</w:t>
            </w:r>
          </w:p>
        </w:tc>
        <w:tc>
          <w:tcPr>
            <w:tcW w:w="840" w:type="dxa"/>
            <w:tcBorders>
              <w:top w:val="nil"/>
              <w:left w:val="nil"/>
              <w:bottom w:val="single" w:sz="2" w:space="0" w:color="auto"/>
              <w:right w:val="single" w:sz="2" w:space="0" w:color="auto"/>
            </w:tcBorders>
            <w:tcMar>
              <w:top w:w="100" w:type="dxa"/>
            </w:tcMar>
            <w:vAlign w:val="center"/>
          </w:tcPr>
          <w:p w14:paraId="63BB44AB" w14:textId="77777777" w:rsidR="00A77B3E" w:rsidRDefault="009B680F">
            <w:pPr>
              <w:jc w:val="right"/>
              <w:rPr>
                <w:color w:val="000000"/>
                <w:u w:color="000000"/>
              </w:rPr>
            </w:pPr>
            <w:r>
              <w:rPr>
                <w:sz w:val="18"/>
              </w:rPr>
              <w:t>100,00%</w:t>
            </w:r>
          </w:p>
        </w:tc>
      </w:tr>
      <w:tr w:rsidR="007F256B" w14:paraId="01000D5B"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7E5A4E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86E87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916B81"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20D6363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54EB9E19" w14:textId="77777777" w:rsidR="00A77B3E" w:rsidRDefault="009B680F">
            <w:pPr>
              <w:jc w:val="right"/>
              <w:rPr>
                <w:color w:val="000000"/>
                <w:u w:color="000000"/>
              </w:rPr>
            </w:pPr>
            <w:r>
              <w:rPr>
                <w:sz w:val="18"/>
              </w:rPr>
              <w:t>83 600,00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E1CFA0C" w14:textId="77777777" w:rsidR="00A77B3E" w:rsidRDefault="009B680F">
            <w:pPr>
              <w:jc w:val="right"/>
              <w:rPr>
                <w:color w:val="000000"/>
                <w:u w:color="000000"/>
              </w:rPr>
            </w:pPr>
            <w:r>
              <w:rPr>
                <w:sz w:val="18"/>
              </w:rPr>
              <w:t>83 600,00</w:t>
            </w:r>
          </w:p>
        </w:tc>
        <w:tc>
          <w:tcPr>
            <w:tcW w:w="840" w:type="dxa"/>
            <w:tcBorders>
              <w:top w:val="nil"/>
              <w:left w:val="nil"/>
              <w:bottom w:val="single" w:sz="2" w:space="0" w:color="auto"/>
              <w:right w:val="single" w:sz="2" w:space="0" w:color="auto"/>
            </w:tcBorders>
            <w:tcMar>
              <w:top w:w="100" w:type="dxa"/>
            </w:tcMar>
            <w:vAlign w:val="center"/>
          </w:tcPr>
          <w:p w14:paraId="68B19DCF" w14:textId="77777777" w:rsidR="00A77B3E" w:rsidRDefault="009B680F">
            <w:pPr>
              <w:jc w:val="right"/>
              <w:rPr>
                <w:color w:val="000000"/>
                <w:u w:color="000000"/>
              </w:rPr>
            </w:pPr>
            <w:r>
              <w:rPr>
                <w:sz w:val="18"/>
              </w:rPr>
              <w:t>100,00%</w:t>
            </w:r>
          </w:p>
        </w:tc>
      </w:tr>
      <w:tr w:rsidR="007F256B" w14:paraId="16DFAC88" w14:textId="77777777">
        <w:trPr>
          <w:trHeight w:val="244"/>
        </w:trPr>
        <w:tc>
          <w:tcPr>
            <w:tcW w:w="960" w:type="dxa"/>
            <w:tcBorders>
              <w:top w:val="nil"/>
              <w:left w:val="single" w:sz="2" w:space="0" w:color="auto"/>
              <w:bottom w:val="nil"/>
              <w:right w:val="nil"/>
            </w:tcBorders>
            <w:tcMar>
              <w:top w:w="100" w:type="dxa"/>
            </w:tcMar>
            <w:vAlign w:val="center"/>
          </w:tcPr>
          <w:p w14:paraId="7A0D18E6" w14:textId="77777777" w:rsidR="00A77B3E" w:rsidRDefault="00A77B3E">
            <w:pPr>
              <w:jc w:val="center"/>
              <w:rPr>
                <w:color w:val="000000"/>
                <w:u w:color="000000"/>
              </w:rPr>
            </w:pPr>
          </w:p>
        </w:tc>
        <w:tc>
          <w:tcPr>
            <w:tcW w:w="945" w:type="dxa"/>
            <w:tcBorders>
              <w:top w:val="single" w:sz="2" w:space="0" w:color="auto"/>
              <w:left w:val="single" w:sz="2" w:space="0" w:color="auto"/>
              <w:bottom w:val="nil"/>
              <w:right w:val="single" w:sz="2" w:space="0" w:color="auto"/>
            </w:tcBorders>
            <w:tcMar>
              <w:top w:w="100" w:type="dxa"/>
            </w:tcMar>
            <w:vAlign w:val="center"/>
          </w:tcPr>
          <w:p w14:paraId="63811C46" w14:textId="77777777" w:rsidR="00A77B3E" w:rsidRDefault="009B680F">
            <w:pPr>
              <w:jc w:val="center"/>
              <w:rPr>
                <w:color w:val="000000"/>
                <w:u w:color="000000"/>
              </w:rPr>
            </w:pPr>
            <w:r>
              <w:rPr>
                <w:sz w:val="18"/>
              </w:rPr>
              <w:t>75020</w:t>
            </w:r>
          </w:p>
        </w:tc>
        <w:tc>
          <w:tcPr>
            <w:tcW w:w="930" w:type="dxa"/>
            <w:tcBorders>
              <w:top w:val="nil"/>
              <w:left w:val="nil"/>
              <w:bottom w:val="single" w:sz="2" w:space="0" w:color="auto"/>
              <w:right w:val="single" w:sz="2" w:space="0" w:color="auto"/>
            </w:tcBorders>
            <w:tcMar>
              <w:top w:w="100" w:type="dxa"/>
            </w:tcMar>
            <w:vAlign w:val="center"/>
          </w:tcPr>
          <w:p w14:paraId="6B26A462"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47D4694" w14:textId="77777777" w:rsidR="00A77B3E" w:rsidRDefault="009B680F">
            <w:pPr>
              <w:jc w:val="left"/>
              <w:rPr>
                <w:color w:val="000000"/>
                <w:u w:color="000000"/>
              </w:rPr>
            </w:pPr>
            <w:r>
              <w:rPr>
                <w:sz w:val="18"/>
              </w:rPr>
              <w:t>Starostwa powiatowe</w:t>
            </w:r>
          </w:p>
        </w:tc>
        <w:tc>
          <w:tcPr>
            <w:tcW w:w="1620" w:type="dxa"/>
            <w:tcBorders>
              <w:top w:val="nil"/>
              <w:left w:val="nil"/>
              <w:bottom w:val="single" w:sz="2" w:space="0" w:color="auto"/>
              <w:right w:val="nil"/>
            </w:tcBorders>
            <w:tcMar>
              <w:top w:w="100" w:type="dxa"/>
            </w:tcMar>
            <w:vAlign w:val="center"/>
          </w:tcPr>
          <w:p w14:paraId="150962BA" w14:textId="77777777" w:rsidR="00A77B3E" w:rsidRDefault="009B680F">
            <w:pPr>
              <w:jc w:val="right"/>
              <w:rPr>
                <w:color w:val="000000"/>
                <w:u w:color="000000"/>
              </w:rPr>
            </w:pPr>
            <w:r>
              <w:rPr>
                <w:sz w:val="18"/>
              </w:rPr>
              <w:t>173 199,00</w:t>
            </w:r>
          </w:p>
        </w:tc>
        <w:tc>
          <w:tcPr>
            <w:tcW w:w="1320" w:type="dxa"/>
            <w:tcBorders>
              <w:top w:val="nil"/>
              <w:left w:val="single" w:sz="2" w:space="0" w:color="auto"/>
              <w:bottom w:val="single" w:sz="2" w:space="0" w:color="auto"/>
              <w:right w:val="single" w:sz="2" w:space="0" w:color="auto"/>
            </w:tcBorders>
            <w:tcMar>
              <w:top w:w="100" w:type="dxa"/>
            </w:tcMar>
            <w:vAlign w:val="center"/>
          </w:tcPr>
          <w:p w14:paraId="241D2D93" w14:textId="77777777" w:rsidR="00A77B3E" w:rsidRDefault="009B680F">
            <w:pPr>
              <w:jc w:val="right"/>
              <w:rPr>
                <w:color w:val="000000"/>
                <w:u w:color="000000"/>
              </w:rPr>
            </w:pPr>
            <w:r>
              <w:rPr>
                <w:sz w:val="18"/>
              </w:rPr>
              <w:t>236 495,55</w:t>
            </w:r>
          </w:p>
        </w:tc>
        <w:tc>
          <w:tcPr>
            <w:tcW w:w="840" w:type="dxa"/>
            <w:tcBorders>
              <w:top w:val="nil"/>
              <w:left w:val="nil"/>
              <w:bottom w:val="single" w:sz="2" w:space="0" w:color="auto"/>
              <w:right w:val="single" w:sz="2" w:space="0" w:color="auto"/>
            </w:tcBorders>
            <w:tcMar>
              <w:top w:w="100" w:type="dxa"/>
            </w:tcMar>
            <w:vAlign w:val="center"/>
          </w:tcPr>
          <w:p w14:paraId="0E6A1621" w14:textId="77777777" w:rsidR="00A77B3E" w:rsidRDefault="009B680F">
            <w:pPr>
              <w:jc w:val="right"/>
              <w:rPr>
                <w:color w:val="000000"/>
                <w:u w:color="000000"/>
              </w:rPr>
            </w:pPr>
            <w:r>
              <w:rPr>
                <w:sz w:val="18"/>
              </w:rPr>
              <w:t>136,55%</w:t>
            </w:r>
          </w:p>
        </w:tc>
      </w:tr>
      <w:tr w:rsidR="007F256B" w14:paraId="43E497CD" w14:textId="77777777">
        <w:trPr>
          <w:trHeight w:val="555"/>
        </w:trPr>
        <w:tc>
          <w:tcPr>
            <w:tcW w:w="960" w:type="dxa"/>
            <w:tcBorders>
              <w:top w:val="nil"/>
              <w:left w:val="single" w:sz="2" w:space="0" w:color="auto"/>
              <w:bottom w:val="nil"/>
              <w:right w:val="nil"/>
            </w:tcBorders>
            <w:tcMar>
              <w:top w:w="100" w:type="dxa"/>
            </w:tcMar>
            <w:vAlign w:val="center"/>
          </w:tcPr>
          <w:p w14:paraId="1DEAAE4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F2BCD1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E674D75" w14:textId="77777777" w:rsidR="00A77B3E" w:rsidRDefault="009B680F">
            <w:pPr>
              <w:jc w:val="center"/>
              <w:rPr>
                <w:color w:val="000000"/>
                <w:u w:color="000000"/>
              </w:rPr>
            </w:pPr>
            <w:r>
              <w:rPr>
                <w:sz w:val="18"/>
              </w:rPr>
              <w:t>0640</w:t>
            </w:r>
          </w:p>
        </w:tc>
        <w:tc>
          <w:tcPr>
            <w:tcW w:w="3375" w:type="dxa"/>
            <w:tcBorders>
              <w:top w:val="single" w:sz="2" w:space="0" w:color="auto"/>
              <w:left w:val="nil"/>
              <w:bottom w:val="single" w:sz="2" w:space="0" w:color="auto"/>
              <w:right w:val="single" w:sz="2" w:space="0" w:color="auto"/>
            </w:tcBorders>
            <w:tcMar>
              <w:top w:w="100" w:type="dxa"/>
            </w:tcMar>
            <w:vAlign w:val="center"/>
          </w:tcPr>
          <w:p w14:paraId="3C136F80" w14:textId="77777777" w:rsidR="00A77B3E" w:rsidRDefault="009B680F">
            <w:pPr>
              <w:jc w:val="left"/>
              <w:rPr>
                <w:color w:val="000000"/>
                <w:u w:color="000000"/>
              </w:rPr>
            </w:pPr>
            <w:r>
              <w:rPr>
                <w:sz w:val="18"/>
              </w:rPr>
              <w:t>Wpływy z tytułu kosztów egzekucyjnych, opłaty komorniczej i kosztów upomnień</w:t>
            </w:r>
          </w:p>
        </w:tc>
        <w:tc>
          <w:tcPr>
            <w:tcW w:w="1620" w:type="dxa"/>
            <w:tcBorders>
              <w:top w:val="nil"/>
              <w:left w:val="nil"/>
              <w:bottom w:val="single" w:sz="2" w:space="0" w:color="auto"/>
              <w:right w:val="nil"/>
            </w:tcBorders>
            <w:tcMar>
              <w:top w:w="100" w:type="dxa"/>
            </w:tcMar>
            <w:vAlign w:val="center"/>
          </w:tcPr>
          <w:p w14:paraId="50A94DDA"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A1C818F" w14:textId="77777777" w:rsidR="00A77B3E" w:rsidRDefault="009B680F">
            <w:pPr>
              <w:jc w:val="right"/>
              <w:rPr>
                <w:color w:val="000000"/>
                <w:u w:color="000000"/>
              </w:rPr>
            </w:pPr>
            <w:r>
              <w:rPr>
                <w:sz w:val="18"/>
              </w:rPr>
              <w:t>13,67</w:t>
            </w:r>
          </w:p>
        </w:tc>
        <w:tc>
          <w:tcPr>
            <w:tcW w:w="840" w:type="dxa"/>
            <w:tcBorders>
              <w:top w:val="nil"/>
              <w:left w:val="nil"/>
              <w:bottom w:val="single" w:sz="2" w:space="0" w:color="auto"/>
              <w:right w:val="single" w:sz="2" w:space="0" w:color="auto"/>
            </w:tcBorders>
            <w:tcMar>
              <w:top w:w="100" w:type="dxa"/>
            </w:tcMar>
            <w:vAlign w:val="center"/>
          </w:tcPr>
          <w:p w14:paraId="02A30ADE" w14:textId="77777777" w:rsidR="00A77B3E" w:rsidRDefault="009B680F">
            <w:pPr>
              <w:jc w:val="right"/>
              <w:rPr>
                <w:color w:val="000000"/>
                <w:u w:color="000000"/>
              </w:rPr>
            </w:pPr>
            <w:r>
              <w:rPr>
                <w:sz w:val="18"/>
              </w:rPr>
              <w:t>-</w:t>
            </w:r>
          </w:p>
        </w:tc>
      </w:tr>
      <w:tr w:rsidR="007F256B" w14:paraId="1E9D4E3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3A0734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D74746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7A2003C" w14:textId="77777777" w:rsidR="00A77B3E" w:rsidRDefault="009B680F">
            <w:pPr>
              <w:jc w:val="center"/>
              <w:rPr>
                <w:color w:val="000000"/>
                <w:u w:color="000000"/>
              </w:rPr>
            </w:pPr>
            <w:r>
              <w:rPr>
                <w:sz w:val="18"/>
              </w:rPr>
              <w:t>0690</w:t>
            </w:r>
          </w:p>
        </w:tc>
        <w:tc>
          <w:tcPr>
            <w:tcW w:w="3375" w:type="dxa"/>
            <w:tcBorders>
              <w:top w:val="single" w:sz="2" w:space="0" w:color="auto"/>
              <w:left w:val="nil"/>
              <w:bottom w:val="single" w:sz="2" w:space="0" w:color="auto"/>
              <w:right w:val="single" w:sz="2" w:space="0" w:color="auto"/>
            </w:tcBorders>
            <w:tcMar>
              <w:top w:w="100" w:type="dxa"/>
            </w:tcMar>
            <w:vAlign w:val="center"/>
          </w:tcPr>
          <w:p w14:paraId="4CEFEAD1" w14:textId="77777777" w:rsidR="00A77B3E" w:rsidRDefault="009B680F">
            <w:pPr>
              <w:jc w:val="left"/>
              <w:rPr>
                <w:color w:val="000000"/>
                <w:u w:color="000000"/>
              </w:rPr>
            </w:pPr>
            <w:r>
              <w:rPr>
                <w:sz w:val="18"/>
              </w:rPr>
              <w:t>Wpływy z różnych opłat</w:t>
            </w:r>
          </w:p>
        </w:tc>
        <w:tc>
          <w:tcPr>
            <w:tcW w:w="1620" w:type="dxa"/>
            <w:tcBorders>
              <w:top w:val="nil"/>
              <w:left w:val="nil"/>
              <w:bottom w:val="single" w:sz="2" w:space="0" w:color="auto"/>
              <w:right w:val="nil"/>
            </w:tcBorders>
            <w:tcMar>
              <w:top w:w="100" w:type="dxa"/>
            </w:tcMar>
            <w:vAlign w:val="center"/>
          </w:tcPr>
          <w:p w14:paraId="2B1038C8" w14:textId="77777777" w:rsidR="00A77B3E" w:rsidRDefault="009B680F">
            <w:pPr>
              <w:jc w:val="right"/>
              <w:rPr>
                <w:color w:val="000000"/>
                <w:u w:color="000000"/>
              </w:rPr>
            </w:pPr>
            <w:r>
              <w:rPr>
                <w:sz w:val="18"/>
              </w:rPr>
              <w:t>3 200,00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85F16DE" w14:textId="77777777" w:rsidR="00A77B3E" w:rsidRDefault="009B680F">
            <w:pPr>
              <w:jc w:val="right"/>
              <w:rPr>
                <w:color w:val="000000"/>
                <w:u w:color="000000"/>
              </w:rPr>
            </w:pPr>
            <w:r>
              <w:rPr>
                <w:sz w:val="18"/>
              </w:rPr>
              <w:t>2 550,00</w:t>
            </w:r>
          </w:p>
        </w:tc>
        <w:tc>
          <w:tcPr>
            <w:tcW w:w="840" w:type="dxa"/>
            <w:tcBorders>
              <w:top w:val="nil"/>
              <w:left w:val="nil"/>
              <w:bottom w:val="single" w:sz="2" w:space="0" w:color="auto"/>
              <w:right w:val="single" w:sz="2" w:space="0" w:color="auto"/>
            </w:tcBorders>
            <w:tcMar>
              <w:top w:w="100" w:type="dxa"/>
            </w:tcMar>
            <w:vAlign w:val="center"/>
          </w:tcPr>
          <w:p w14:paraId="62FCFDB1" w14:textId="77777777" w:rsidR="00A77B3E" w:rsidRDefault="009B680F">
            <w:pPr>
              <w:jc w:val="right"/>
              <w:rPr>
                <w:color w:val="000000"/>
                <w:u w:color="000000"/>
              </w:rPr>
            </w:pPr>
            <w:r>
              <w:rPr>
                <w:sz w:val="18"/>
              </w:rPr>
              <w:t>79,69%</w:t>
            </w:r>
          </w:p>
        </w:tc>
      </w:tr>
      <w:tr w:rsidR="007F256B" w14:paraId="26DD2E5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3CF32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E2AEB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551718" w14:textId="77777777" w:rsidR="00A77B3E" w:rsidRDefault="009B680F">
            <w:pPr>
              <w:jc w:val="center"/>
              <w:rPr>
                <w:color w:val="000000"/>
                <w:u w:color="000000"/>
              </w:rPr>
            </w:pPr>
            <w:r>
              <w:rPr>
                <w:sz w:val="18"/>
              </w:rPr>
              <w:t>0870</w:t>
            </w:r>
          </w:p>
        </w:tc>
        <w:tc>
          <w:tcPr>
            <w:tcW w:w="3375" w:type="dxa"/>
            <w:tcBorders>
              <w:top w:val="single" w:sz="2" w:space="0" w:color="auto"/>
              <w:left w:val="nil"/>
              <w:bottom w:val="single" w:sz="2" w:space="0" w:color="auto"/>
              <w:right w:val="single" w:sz="2" w:space="0" w:color="auto"/>
            </w:tcBorders>
            <w:tcMar>
              <w:top w:w="100" w:type="dxa"/>
            </w:tcMar>
            <w:vAlign w:val="center"/>
          </w:tcPr>
          <w:p w14:paraId="4063B62E" w14:textId="77777777" w:rsidR="00A77B3E" w:rsidRDefault="009B680F">
            <w:pPr>
              <w:jc w:val="left"/>
              <w:rPr>
                <w:color w:val="000000"/>
                <w:u w:color="000000"/>
              </w:rPr>
            </w:pPr>
            <w:r>
              <w:rPr>
                <w:sz w:val="18"/>
              </w:rPr>
              <w:t>Wpływy ze sprzedaży składników majątkowych</w:t>
            </w:r>
          </w:p>
        </w:tc>
        <w:tc>
          <w:tcPr>
            <w:tcW w:w="1620" w:type="dxa"/>
            <w:tcBorders>
              <w:top w:val="nil"/>
              <w:left w:val="nil"/>
              <w:bottom w:val="single" w:sz="2" w:space="0" w:color="auto"/>
              <w:right w:val="nil"/>
            </w:tcBorders>
            <w:tcMar>
              <w:top w:w="100" w:type="dxa"/>
            </w:tcMar>
            <w:vAlign w:val="center"/>
          </w:tcPr>
          <w:p w14:paraId="4C50E0F8" w14:textId="77777777" w:rsidR="00A77B3E" w:rsidRDefault="009B680F">
            <w:pPr>
              <w:jc w:val="right"/>
              <w:rPr>
                <w:color w:val="000000"/>
                <w:u w:color="000000"/>
              </w:rPr>
            </w:pPr>
            <w:r>
              <w:rPr>
                <w:sz w:val="18"/>
              </w:rPr>
              <w:t>51 099,00</w:t>
            </w:r>
          </w:p>
        </w:tc>
        <w:tc>
          <w:tcPr>
            <w:tcW w:w="1320" w:type="dxa"/>
            <w:tcBorders>
              <w:top w:val="nil"/>
              <w:left w:val="single" w:sz="2" w:space="0" w:color="auto"/>
              <w:bottom w:val="single" w:sz="2" w:space="0" w:color="auto"/>
              <w:right w:val="single" w:sz="2" w:space="0" w:color="auto"/>
            </w:tcBorders>
            <w:tcMar>
              <w:top w:w="100" w:type="dxa"/>
            </w:tcMar>
            <w:vAlign w:val="center"/>
          </w:tcPr>
          <w:p w14:paraId="55D37743" w14:textId="77777777" w:rsidR="00A77B3E" w:rsidRDefault="009B680F">
            <w:pPr>
              <w:jc w:val="right"/>
              <w:rPr>
                <w:color w:val="000000"/>
                <w:u w:color="000000"/>
              </w:rPr>
            </w:pPr>
            <w:r>
              <w:rPr>
                <w:sz w:val="18"/>
              </w:rPr>
              <w:t>51 099,00</w:t>
            </w:r>
          </w:p>
        </w:tc>
        <w:tc>
          <w:tcPr>
            <w:tcW w:w="840" w:type="dxa"/>
            <w:tcBorders>
              <w:top w:val="nil"/>
              <w:left w:val="nil"/>
              <w:bottom w:val="single" w:sz="2" w:space="0" w:color="auto"/>
              <w:right w:val="single" w:sz="2" w:space="0" w:color="auto"/>
            </w:tcBorders>
            <w:tcMar>
              <w:top w:w="100" w:type="dxa"/>
            </w:tcMar>
            <w:vAlign w:val="center"/>
          </w:tcPr>
          <w:p w14:paraId="2C933822" w14:textId="77777777" w:rsidR="00A77B3E" w:rsidRDefault="009B680F">
            <w:pPr>
              <w:jc w:val="right"/>
              <w:rPr>
                <w:color w:val="000000"/>
                <w:u w:color="000000"/>
              </w:rPr>
            </w:pPr>
            <w:r>
              <w:rPr>
                <w:sz w:val="18"/>
              </w:rPr>
              <w:t>100,00%</w:t>
            </w:r>
          </w:p>
        </w:tc>
      </w:tr>
      <w:tr w:rsidR="007F256B" w14:paraId="68DAD873"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0E46BB9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971B0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1F46B21" w14:textId="77777777" w:rsidR="00A77B3E" w:rsidRDefault="009B680F">
            <w:pPr>
              <w:jc w:val="center"/>
              <w:rPr>
                <w:color w:val="000000"/>
                <w:u w:color="000000"/>
              </w:rPr>
            </w:pPr>
            <w:r>
              <w:rPr>
                <w:sz w:val="18"/>
              </w:rPr>
              <w:t>0910</w:t>
            </w:r>
          </w:p>
        </w:tc>
        <w:tc>
          <w:tcPr>
            <w:tcW w:w="3375" w:type="dxa"/>
            <w:tcBorders>
              <w:top w:val="single" w:sz="2" w:space="0" w:color="auto"/>
              <w:left w:val="nil"/>
              <w:bottom w:val="single" w:sz="2" w:space="0" w:color="auto"/>
              <w:right w:val="single" w:sz="2" w:space="0" w:color="auto"/>
            </w:tcBorders>
            <w:tcMar>
              <w:top w:w="100" w:type="dxa"/>
            </w:tcMar>
            <w:vAlign w:val="center"/>
          </w:tcPr>
          <w:p w14:paraId="38BEA270" w14:textId="77777777" w:rsidR="00A77B3E" w:rsidRDefault="009B680F">
            <w:pPr>
              <w:jc w:val="left"/>
              <w:rPr>
                <w:color w:val="000000"/>
                <w:u w:color="000000"/>
              </w:rPr>
            </w:pPr>
            <w:r>
              <w:rPr>
                <w:sz w:val="18"/>
              </w:rPr>
              <w:t>Wpływy z odsetek od nieterminowych wpłat z tytułu podatków i opłat</w:t>
            </w:r>
          </w:p>
        </w:tc>
        <w:tc>
          <w:tcPr>
            <w:tcW w:w="1620" w:type="dxa"/>
            <w:tcBorders>
              <w:top w:val="nil"/>
              <w:left w:val="nil"/>
              <w:bottom w:val="single" w:sz="2" w:space="0" w:color="auto"/>
              <w:right w:val="nil"/>
            </w:tcBorders>
            <w:tcMar>
              <w:top w:w="100" w:type="dxa"/>
            </w:tcMar>
            <w:vAlign w:val="center"/>
          </w:tcPr>
          <w:p w14:paraId="046A672D" w14:textId="77777777" w:rsidR="00A77B3E" w:rsidRDefault="009B680F">
            <w:pPr>
              <w:jc w:val="right"/>
              <w:rPr>
                <w:color w:val="000000"/>
                <w:u w:color="000000"/>
              </w:rPr>
            </w:pPr>
            <w:r>
              <w:rPr>
                <w:sz w:val="18"/>
              </w:rPr>
              <w:t>100,00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104DD94" w14:textId="77777777" w:rsidR="00A77B3E" w:rsidRDefault="009B680F">
            <w:pPr>
              <w:jc w:val="right"/>
              <w:rPr>
                <w:color w:val="000000"/>
                <w:u w:color="000000"/>
              </w:rPr>
            </w:pPr>
            <w:r>
              <w:rPr>
                <w:sz w:val="18"/>
              </w:rPr>
              <w:t>2,00</w:t>
            </w:r>
          </w:p>
        </w:tc>
        <w:tc>
          <w:tcPr>
            <w:tcW w:w="840" w:type="dxa"/>
            <w:tcBorders>
              <w:top w:val="nil"/>
              <w:left w:val="nil"/>
              <w:bottom w:val="single" w:sz="2" w:space="0" w:color="auto"/>
              <w:right w:val="single" w:sz="2" w:space="0" w:color="auto"/>
            </w:tcBorders>
            <w:tcMar>
              <w:top w:w="100" w:type="dxa"/>
            </w:tcMar>
            <w:vAlign w:val="center"/>
          </w:tcPr>
          <w:p w14:paraId="32B51B08" w14:textId="77777777" w:rsidR="00A77B3E" w:rsidRDefault="009B680F">
            <w:pPr>
              <w:jc w:val="right"/>
              <w:rPr>
                <w:color w:val="000000"/>
                <w:u w:color="000000"/>
              </w:rPr>
            </w:pPr>
            <w:r>
              <w:rPr>
                <w:sz w:val="18"/>
              </w:rPr>
              <w:t>2,00%</w:t>
            </w:r>
          </w:p>
        </w:tc>
      </w:tr>
      <w:tr w:rsidR="007F256B" w14:paraId="6DD097A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EAE914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0721C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A703B0" w14:textId="77777777" w:rsidR="00A77B3E" w:rsidRDefault="009B680F">
            <w:pPr>
              <w:jc w:val="center"/>
              <w:rPr>
                <w:color w:val="000000"/>
                <w:u w:color="000000"/>
              </w:rPr>
            </w:pPr>
            <w:r>
              <w:rPr>
                <w:sz w:val="18"/>
              </w:rPr>
              <w:t>0920</w:t>
            </w:r>
          </w:p>
        </w:tc>
        <w:tc>
          <w:tcPr>
            <w:tcW w:w="3375" w:type="dxa"/>
            <w:tcBorders>
              <w:top w:val="single" w:sz="2" w:space="0" w:color="auto"/>
              <w:left w:val="nil"/>
              <w:bottom w:val="single" w:sz="2" w:space="0" w:color="auto"/>
              <w:right w:val="single" w:sz="2" w:space="0" w:color="auto"/>
            </w:tcBorders>
            <w:tcMar>
              <w:top w:w="100" w:type="dxa"/>
            </w:tcMar>
            <w:vAlign w:val="center"/>
          </w:tcPr>
          <w:p w14:paraId="68456CA6" w14:textId="77777777" w:rsidR="00A77B3E" w:rsidRDefault="009B680F">
            <w:pPr>
              <w:jc w:val="left"/>
              <w:rPr>
                <w:color w:val="000000"/>
                <w:u w:color="000000"/>
              </w:rPr>
            </w:pPr>
            <w:r>
              <w:rPr>
                <w:sz w:val="18"/>
              </w:rPr>
              <w:t>Wpływy z pozostałych odsetek</w:t>
            </w:r>
          </w:p>
        </w:tc>
        <w:tc>
          <w:tcPr>
            <w:tcW w:w="1620" w:type="dxa"/>
            <w:tcBorders>
              <w:top w:val="nil"/>
              <w:left w:val="nil"/>
              <w:bottom w:val="single" w:sz="2" w:space="0" w:color="auto"/>
              <w:right w:val="nil"/>
            </w:tcBorders>
            <w:tcMar>
              <w:top w:w="100" w:type="dxa"/>
            </w:tcMar>
            <w:vAlign w:val="center"/>
          </w:tcPr>
          <w:p w14:paraId="4A6603EE" w14:textId="77777777" w:rsidR="00A77B3E" w:rsidRDefault="009B680F">
            <w:pPr>
              <w:jc w:val="right"/>
              <w:rPr>
                <w:color w:val="000000"/>
                <w:u w:color="000000"/>
              </w:rPr>
            </w:pPr>
            <w:r>
              <w:rPr>
                <w:sz w:val="18"/>
              </w:rPr>
              <w:t>100,00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6B1A351" w14:textId="77777777" w:rsidR="00A77B3E" w:rsidRDefault="009B680F">
            <w:pPr>
              <w:jc w:val="right"/>
              <w:rPr>
                <w:color w:val="000000"/>
                <w:u w:color="000000"/>
              </w:rPr>
            </w:pPr>
            <w:r>
              <w:rPr>
                <w:sz w:val="18"/>
              </w:rPr>
              <w:t>28,94</w:t>
            </w:r>
          </w:p>
        </w:tc>
        <w:tc>
          <w:tcPr>
            <w:tcW w:w="840" w:type="dxa"/>
            <w:tcBorders>
              <w:top w:val="nil"/>
              <w:left w:val="nil"/>
              <w:bottom w:val="single" w:sz="2" w:space="0" w:color="auto"/>
              <w:right w:val="single" w:sz="2" w:space="0" w:color="auto"/>
            </w:tcBorders>
            <w:tcMar>
              <w:top w:w="100" w:type="dxa"/>
            </w:tcMar>
            <w:vAlign w:val="center"/>
          </w:tcPr>
          <w:p w14:paraId="27D33CCF" w14:textId="77777777" w:rsidR="00A77B3E" w:rsidRDefault="009B680F">
            <w:pPr>
              <w:jc w:val="right"/>
              <w:rPr>
                <w:color w:val="000000"/>
                <w:u w:color="000000"/>
              </w:rPr>
            </w:pPr>
            <w:r>
              <w:rPr>
                <w:sz w:val="18"/>
              </w:rPr>
              <w:t>28,94%</w:t>
            </w:r>
          </w:p>
        </w:tc>
      </w:tr>
      <w:tr w:rsidR="007F256B" w14:paraId="588F4B2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655F1C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A2A181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EC1E3A" w14:textId="77777777" w:rsidR="00A77B3E" w:rsidRDefault="009B680F">
            <w:pPr>
              <w:jc w:val="center"/>
              <w:rPr>
                <w:color w:val="000000"/>
                <w:u w:color="000000"/>
              </w:rPr>
            </w:pPr>
            <w:r>
              <w:rPr>
                <w:sz w:val="18"/>
              </w:rPr>
              <w:t>0940</w:t>
            </w:r>
          </w:p>
        </w:tc>
        <w:tc>
          <w:tcPr>
            <w:tcW w:w="3375" w:type="dxa"/>
            <w:tcBorders>
              <w:top w:val="single" w:sz="2" w:space="0" w:color="auto"/>
              <w:left w:val="nil"/>
              <w:bottom w:val="single" w:sz="2" w:space="0" w:color="auto"/>
              <w:right w:val="single" w:sz="2" w:space="0" w:color="auto"/>
            </w:tcBorders>
            <w:tcMar>
              <w:top w:w="100" w:type="dxa"/>
            </w:tcMar>
            <w:vAlign w:val="center"/>
          </w:tcPr>
          <w:p w14:paraId="4C505D0E" w14:textId="77777777" w:rsidR="00A77B3E" w:rsidRDefault="009B680F">
            <w:pPr>
              <w:jc w:val="left"/>
              <w:rPr>
                <w:color w:val="000000"/>
                <w:u w:color="000000"/>
              </w:rPr>
            </w:pPr>
            <w:r>
              <w:rPr>
                <w:sz w:val="18"/>
              </w:rPr>
              <w:t>Wpływy z rozliczeń/zwrotów z lat ubiegłych</w:t>
            </w:r>
          </w:p>
        </w:tc>
        <w:tc>
          <w:tcPr>
            <w:tcW w:w="1620" w:type="dxa"/>
            <w:tcBorders>
              <w:top w:val="nil"/>
              <w:left w:val="nil"/>
              <w:bottom w:val="single" w:sz="2" w:space="0" w:color="auto"/>
              <w:right w:val="nil"/>
            </w:tcBorders>
            <w:tcMar>
              <w:top w:w="100" w:type="dxa"/>
            </w:tcMar>
            <w:vAlign w:val="center"/>
          </w:tcPr>
          <w:p w14:paraId="420EAE97" w14:textId="77777777" w:rsidR="00A77B3E" w:rsidRDefault="009B680F">
            <w:pPr>
              <w:jc w:val="right"/>
              <w:rPr>
                <w:color w:val="000000"/>
                <w:u w:color="000000"/>
              </w:rPr>
            </w:pPr>
            <w:r>
              <w:rPr>
                <w:sz w:val="18"/>
              </w:rPr>
              <w:t>200,00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84C9BCA" w14:textId="77777777" w:rsidR="00A77B3E" w:rsidRDefault="009B680F">
            <w:pPr>
              <w:jc w:val="right"/>
              <w:rPr>
                <w:color w:val="000000"/>
                <w:u w:color="000000"/>
              </w:rPr>
            </w:pPr>
            <w:r>
              <w:rPr>
                <w:sz w:val="18"/>
              </w:rPr>
              <w:t>744,40</w:t>
            </w:r>
          </w:p>
        </w:tc>
        <w:tc>
          <w:tcPr>
            <w:tcW w:w="840" w:type="dxa"/>
            <w:tcBorders>
              <w:top w:val="nil"/>
              <w:left w:val="nil"/>
              <w:bottom w:val="single" w:sz="2" w:space="0" w:color="auto"/>
              <w:right w:val="single" w:sz="2" w:space="0" w:color="auto"/>
            </w:tcBorders>
            <w:tcMar>
              <w:top w:w="100" w:type="dxa"/>
            </w:tcMar>
            <w:vAlign w:val="center"/>
          </w:tcPr>
          <w:p w14:paraId="3E01726B" w14:textId="77777777" w:rsidR="00A77B3E" w:rsidRDefault="009B680F">
            <w:pPr>
              <w:jc w:val="right"/>
              <w:rPr>
                <w:color w:val="000000"/>
                <w:u w:color="000000"/>
              </w:rPr>
            </w:pPr>
            <w:r>
              <w:rPr>
                <w:sz w:val="18"/>
              </w:rPr>
              <w:t>372,20%</w:t>
            </w:r>
          </w:p>
        </w:tc>
      </w:tr>
      <w:tr w:rsidR="007F256B" w14:paraId="5DC4A74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C42568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FD76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1A756E7" w14:textId="77777777" w:rsidR="00A77B3E" w:rsidRDefault="009B680F">
            <w:pPr>
              <w:jc w:val="center"/>
              <w:rPr>
                <w:color w:val="000000"/>
                <w:u w:color="000000"/>
              </w:rPr>
            </w:pPr>
            <w:r>
              <w:rPr>
                <w:sz w:val="18"/>
              </w:rPr>
              <w:t>0950</w:t>
            </w:r>
          </w:p>
        </w:tc>
        <w:tc>
          <w:tcPr>
            <w:tcW w:w="3375" w:type="dxa"/>
            <w:tcBorders>
              <w:top w:val="single" w:sz="2" w:space="0" w:color="auto"/>
              <w:left w:val="nil"/>
              <w:bottom w:val="single" w:sz="2" w:space="0" w:color="auto"/>
              <w:right w:val="single" w:sz="2" w:space="0" w:color="auto"/>
            </w:tcBorders>
            <w:tcMar>
              <w:top w:w="100" w:type="dxa"/>
            </w:tcMar>
            <w:vAlign w:val="center"/>
          </w:tcPr>
          <w:p w14:paraId="0BBD7E8A" w14:textId="77777777" w:rsidR="00A77B3E" w:rsidRDefault="009B680F">
            <w:pPr>
              <w:jc w:val="left"/>
              <w:rPr>
                <w:color w:val="000000"/>
                <w:u w:color="000000"/>
              </w:rPr>
            </w:pPr>
            <w:r>
              <w:rPr>
                <w:sz w:val="18"/>
              </w:rPr>
              <w:t>Wpływy z tytułu kar i odszkodowań wynikających z umów</w:t>
            </w:r>
          </w:p>
        </w:tc>
        <w:tc>
          <w:tcPr>
            <w:tcW w:w="1620" w:type="dxa"/>
            <w:tcBorders>
              <w:top w:val="nil"/>
              <w:left w:val="nil"/>
              <w:bottom w:val="single" w:sz="2" w:space="0" w:color="auto"/>
              <w:right w:val="nil"/>
            </w:tcBorders>
            <w:tcMar>
              <w:top w:w="100" w:type="dxa"/>
            </w:tcMar>
            <w:vAlign w:val="center"/>
          </w:tcPr>
          <w:p w14:paraId="7FAC2476" w14:textId="77777777" w:rsidR="00A77B3E" w:rsidRDefault="009B680F">
            <w:pPr>
              <w:jc w:val="right"/>
              <w:rPr>
                <w:color w:val="000000"/>
                <w:u w:color="000000"/>
              </w:rPr>
            </w:pPr>
            <w:r>
              <w:rPr>
                <w:sz w:val="18"/>
              </w:rPr>
              <w:t>3 500,00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9FFAE48" w14:textId="77777777" w:rsidR="00A77B3E" w:rsidRDefault="009B680F">
            <w:pPr>
              <w:jc w:val="right"/>
              <w:rPr>
                <w:color w:val="000000"/>
                <w:u w:color="000000"/>
              </w:rPr>
            </w:pPr>
            <w:r>
              <w:rPr>
                <w:sz w:val="18"/>
              </w:rPr>
              <w:t>998,33</w:t>
            </w:r>
          </w:p>
        </w:tc>
        <w:tc>
          <w:tcPr>
            <w:tcW w:w="840" w:type="dxa"/>
            <w:tcBorders>
              <w:top w:val="nil"/>
              <w:left w:val="nil"/>
              <w:bottom w:val="single" w:sz="2" w:space="0" w:color="auto"/>
              <w:right w:val="single" w:sz="2" w:space="0" w:color="auto"/>
            </w:tcBorders>
            <w:tcMar>
              <w:top w:w="100" w:type="dxa"/>
            </w:tcMar>
            <w:vAlign w:val="center"/>
          </w:tcPr>
          <w:p w14:paraId="30CDAF23" w14:textId="77777777" w:rsidR="00A77B3E" w:rsidRDefault="009B680F">
            <w:pPr>
              <w:jc w:val="right"/>
              <w:rPr>
                <w:color w:val="000000"/>
                <w:u w:color="000000"/>
              </w:rPr>
            </w:pPr>
            <w:r>
              <w:rPr>
                <w:sz w:val="18"/>
              </w:rPr>
              <w:t>28,52%</w:t>
            </w:r>
          </w:p>
        </w:tc>
      </w:tr>
      <w:tr w:rsidR="007F256B" w14:paraId="41294E4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525FA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2B819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17A9D1" w14:textId="77777777" w:rsidR="00A77B3E" w:rsidRDefault="009B680F">
            <w:pPr>
              <w:jc w:val="center"/>
              <w:rPr>
                <w:color w:val="000000"/>
                <w:u w:color="000000"/>
              </w:rPr>
            </w:pPr>
            <w:r>
              <w:rPr>
                <w:sz w:val="18"/>
              </w:rPr>
              <w:t>0970</w:t>
            </w:r>
          </w:p>
        </w:tc>
        <w:tc>
          <w:tcPr>
            <w:tcW w:w="3375" w:type="dxa"/>
            <w:tcBorders>
              <w:top w:val="single" w:sz="2" w:space="0" w:color="auto"/>
              <w:left w:val="nil"/>
              <w:bottom w:val="single" w:sz="2" w:space="0" w:color="auto"/>
              <w:right w:val="single" w:sz="2" w:space="0" w:color="auto"/>
            </w:tcBorders>
            <w:tcMar>
              <w:top w:w="100" w:type="dxa"/>
            </w:tcMar>
            <w:vAlign w:val="center"/>
          </w:tcPr>
          <w:p w14:paraId="5DDA8B98" w14:textId="77777777" w:rsidR="00A77B3E" w:rsidRDefault="009B680F">
            <w:pPr>
              <w:jc w:val="left"/>
              <w:rPr>
                <w:color w:val="000000"/>
                <w:u w:color="000000"/>
              </w:rPr>
            </w:pPr>
            <w:r>
              <w:rPr>
                <w:sz w:val="18"/>
              </w:rPr>
              <w:t>Wpływy z różnych dochodów</w:t>
            </w:r>
          </w:p>
        </w:tc>
        <w:tc>
          <w:tcPr>
            <w:tcW w:w="1620" w:type="dxa"/>
            <w:tcBorders>
              <w:top w:val="nil"/>
              <w:left w:val="nil"/>
              <w:bottom w:val="single" w:sz="2" w:space="0" w:color="auto"/>
              <w:right w:val="nil"/>
            </w:tcBorders>
            <w:tcMar>
              <w:top w:w="100" w:type="dxa"/>
            </w:tcMar>
            <w:vAlign w:val="center"/>
          </w:tcPr>
          <w:p w14:paraId="242A29CD" w14:textId="77777777" w:rsidR="00A77B3E" w:rsidRDefault="009B680F">
            <w:pPr>
              <w:jc w:val="right"/>
              <w:rPr>
                <w:color w:val="000000"/>
                <w:u w:color="000000"/>
              </w:rPr>
            </w:pPr>
            <w:r>
              <w:rPr>
                <w:sz w:val="18"/>
              </w:rPr>
              <w:t>11 000,00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0926050" w14:textId="77777777" w:rsidR="00A77B3E" w:rsidRDefault="009B680F">
            <w:pPr>
              <w:jc w:val="right"/>
              <w:rPr>
                <w:color w:val="000000"/>
                <w:u w:color="000000"/>
              </w:rPr>
            </w:pPr>
            <w:r>
              <w:rPr>
                <w:sz w:val="18"/>
              </w:rPr>
              <w:t>26 595,10</w:t>
            </w:r>
          </w:p>
        </w:tc>
        <w:tc>
          <w:tcPr>
            <w:tcW w:w="840" w:type="dxa"/>
            <w:tcBorders>
              <w:top w:val="nil"/>
              <w:left w:val="nil"/>
              <w:bottom w:val="single" w:sz="2" w:space="0" w:color="auto"/>
              <w:right w:val="single" w:sz="2" w:space="0" w:color="auto"/>
            </w:tcBorders>
            <w:tcMar>
              <w:top w:w="100" w:type="dxa"/>
            </w:tcMar>
            <w:vAlign w:val="center"/>
          </w:tcPr>
          <w:p w14:paraId="0A859171" w14:textId="77777777" w:rsidR="00A77B3E" w:rsidRDefault="009B680F">
            <w:pPr>
              <w:jc w:val="right"/>
              <w:rPr>
                <w:color w:val="000000"/>
                <w:u w:color="000000"/>
              </w:rPr>
            </w:pPr>
            <w:r>
              <w:rPr>
                <w:sz w:val="18"/>
              </w:rPr>
              <w:t>241,77%</w:t>
            </w:r>
          </w:p>
        </w:tc>
      </w:tr>
      <w:tr w:rsidR="007F256B" w14:paraId="2453FD8A"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68ABED6A"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26BFDCE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8ADBF2" w14:textId="77777777" w:rsidR="00A77B3E" w:rsidRDefault="009B680F">
            <w:pPr>
              <w:jc w:val="center"/>
              <w:rPr>
                <w:color w:val="000000"/>
                <w:u w:color="000000"/>
              </w:rPr>
            </w:pPr>
            <w:r>
              <w:rPr>
                <w:sz w:val="18"/>
              </w:rPr>
              <w:t>2360</w:t>
            </w:r>
          </w:p>
        </w:tc>
        <w:tc>
          <w:tcPr>
            <w:tcW w:w="3375" w:type="dxa"/>
            <w:tcBorders>
              <w:top w:val="single" w:sz="2" w:space="0" w:color="auto"/>
              <w:left w:val="nil"/>
              <w:bottom w:val="single" w:sz="2" w:space="0" w:color="auto"/>
              <w:right w:val="single" w:sz="2" w:space="0" w:color="auto"/>
            </w:tcBorders>
            <w:tcMar>
              <w:top w:w="100" w:type="dxa"/>
            </w:tcMar>
            <w:vAlign w:val="center"/>
          </w:tcPr>
          <w:p w14:paraId="4F248BB6"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620" w:type="dxa"/>
            <w:tcBorders>
              <w:top w:val="nil"/>
              <w:left w:val="nil"/>
              <w:bottom w:val="single" w:sz="2" w:space="0" w:color="auto"/>
              <w:right w:val="nil"/>
            </w:tcBorders>
            <w:tcMar>
              <w:top w:w="100" w:type="dxa"/>
            </w:tcMar>
            <w:vAlign w:val="center"/>
          </w:tcPr>
          <w:p w14:paraId="481092D1" w14:textId="77777777" w:rsidR="00A77B3E" w:rsidRDefault="009B680F">
            <w:pPr>
              <w:jc w:val="right"/>
              <w:rPr>
                <w:color w:val="000000"/>
                <w:u w:color="000000"/>
              </w:rPr>
            </w:pPr>
            <w:r>
              <w:rPr>
                <w:sz w:val="18"/>
              </w:rPr>
              <w:t>104 000,00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EDD43A0" w14:textId="77777777" w:rsidR="00A77B3E" w:rsidRDefault="009B680F">
            <w:pPr>
              <w:jc w:val="right"/>
              <w:rPr>
                <w:color w:val="000000"/>
                <w:u w:color="000000"/>
              </w:rPr>
            </w:pPr>
            <w:r>
              <w:rPr>
                <w:sz w:val="18"/>
              </w:rPr>
              <w:t>152 986,84</w:t>
            </w:r>
          </w:p>
        </w:tc>
        <w:tc>
          <w:tcPr>
            <w:tcW w:w="840" w:type="dxa"/>
            <w:tcBorders>
              <w:top w:val="nil"/>
              <w:left w:val="nil"/>
              <w:bottom w:val="single" w:sz="2" w:space="0" w:color="auto"/>
              <w:right w:val="single" w:sz="2" w:space="0" w:color="auto"/>
            </w:tcBorders>
            <w:tcMar>
              <w:top w:w="100" w:type="dxa"/>
            </w:tcMar>
            <w:vAlign w:val="center"/>
          </w:tcPr>
          <w:p w14:paraId="497839F3" w14:textId="77777777" w:rsidR="00A77B3E" w:rsidRDefault="009B680F">
            <w:pPr>
              <w:jc w:val="right"/>
              <w:rPr>
                <w:color w:val="000000"/>
                <w:u w:color="000000"/>
              </w:rPr>
            </w:pPr>
            <w:r>
              <w:rPr>
                <w:sz w:val="18"/>
              </w:rPr>
              <w:t>147,10%</w:t>
            </w:r>
          </w:p>
        </w:tc>
      </w:tr>
      <w:tr w:rsidR="007F256B" w14:paraId="7BE2B65C" w14:textId="77777777">
        <w:trPr>
          <w:trHeight w:val="615"/>
        </w:trPr>
        <w:tc>
          <w:tcPr>
            <w:tcW w:w="960" w:type="dxa"/>
            <w:tcBorders>
              <w:top w:val="nil"/>
              <w:left w:val="single" w:sz="2" w:space="0" w:color="auto"/>
              <w:bottom w:val="nil"/>
              <w:right w:val="nil"/>
            </w:tcBorders>
            <w:tcMar>
              <w:top w:w="100" w:type="dxa"/>
            </w:tcMar>
            <w:vAlign w:val="center"/>
          </w:tcPr>
          <w:p w14:paraId="45325DF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84AB2F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C10527" w14:textId="77777777" w:rsidR="00A77B3E" w:rsidRDefault="009B680F">
            <w:pPr>
              <w:jc w:val="center"/>
              <w:rPr>
                <w:color w:val="000000"/>
                <w:u w:color="000000"/>
              </w:rPr>
            </w:pPr>
            <w:r>
              <w:rPr>
                <w:sz w:val="18"/>
              </w:rPr>
              <w:t>2910</w:t>
            </w:r>
          </w:p>
        </w:tc>
        <w:tc>
          <w:tcPr>
            <w:tcW w:w="3375" w:type="dxa"/>
            <w:tcBorders>
              <w:top w:val="single" w:sz="2" w:space="0" w:color="auto"/>
              <w:left w:val="nil"/>
              <w:bottom w:val="single" w:sz="2" w:space="0" w:color="auto"/>
              <w:right w:val="single" w:sz="2" w:space="0" w:color="auto"/>
            </w:tcBorders>
            <w:tcMar>
              <w:top w:w="100" w:type="dxa"/>
            </w:tcMar>
            <w:vAlign w:val="center"/>
          </w:tcPr>
          <w:p w14:paraId="1BEF64F7" w14:textId="77777777" w:rsidR="00A77B3E" w:rsidRDefault="009B680F">
            <w:pPr>
              <w:jc w:val="left"/>
              <w:rPr>
                <w:color w:val="000000"/>
                <w:u w:color="000000"/>
              </w:rPr>
            </w:pPr>
            <w:r>
              <w:rPr>
                <w:sz w:val="18"/>
              </w:rPr>
              <w:t>Zwrot dotacji oraz płatności wykorzystanych niezgodnie z przeznaczeniem lub wykorzystanych z naruszeniem procedur, o których mowa w art. 184 ustawy, pobranych nienależnie lub w nadmiernej wysokości</w:t>
            </w:r>
          </w:p>
        </w:tc>
        <w:tc>
          <w:tcPr>
            <w:tcW w:w="1620" w:type="dxa"/>
            <w:tcBorders>
              <w:top w:val="nil"/>
              <w:left w:val="nil"/>
              <w:bottom w:val="single" w:sz="2" w:space="0" w:color="auto"/>
              <w:right w:val="nil"/>
            </w:tcBorders>
            <w:tcMar>
              <w:top w:w="100" w:type="dxa"/>
            </w:tcMar>
            <w:vAlign w:val="center"/>
          </w:tcPr>
          <w:p w14:paraId="4A010942"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4CD054A" w14:textId="77777777" w:rsidR="00A77B3E" w:rsidRDefault="009B680F">
            <w:pPr>
              <w:jc w:val="right"/>
              <w:rPr>
                <w:color w:val="000000"/>
                <w:u w:color="000000"/>
              </w:rPr>
            </w:pPr>
            <w:r>
              <w:rPr>
                <w:sz w:val="18"/>
              </w:rPr>
              <w:t>1 477,27</w:t>
            </w:r>
          </w:p>
        </w:tc>
        <w:tc>
          <w:tcPr>
            <w:tcW w:w="840" w:type="dxa"/>
            <w:tcBorders>
              <w:top w:val="nil"/>
              <w:left w:val="nil"/>
              <w:bottom w:val="single" w:sz="2" w:space="0" w:color="auto"/>
              <w:right w:val="single" w:sz="2" w:space="0" w:color="auto"/>
            </w:tcBorders>
            <w:tcMar>
              <w:top w:w="100" w:type="dxa"/>
            </w:tcMar>
            <w:vAlign w:val="center"/>
          </w:tcPr>
          <w:p w14:paraId="6850B954" w14:textId="77777777" w:rsidR="00A77B3E" w:rsidRDefault="009B680F">
            <w:pPr>
              <w:jc w:val="right"/>
              <w:rPr>
                <w:color w:val="000000"/>
                <w:u w:color="000000"/>
              </w:rPr>
            </w:pPr>
            <w:r>
              <w:rPr>
                <w:sz w:val="18"/>
              </w:rPr>
              <w:t>-</w:t>
            </w:r>
          </w:p>
        </w:tc>
      </w:tr>
      <w:tr w:rsidR="007F256B" w14:paraId="2A310EEB" w14:textId="77777777">
        <w:trPr>
          <w:trHeight w:val="244"/>
        </w:trPr>
        <w:tc>
          <w:tcPr>
            <w:tcW w:w="960" w:type="dxa"/>
            <w:tcBorders>
              <w:top w:val="nil"/>
              <w:left w:val="single" w:sz="2" w:space="0" w:color="auto"/>
              <w:bottom w:val="nil"/>
              <w:right w:val="nil"/>
            </w:tcBorders>
            <w:tcMar>
              <w:top w:w="100" w:type="dxa"/>
            </w:tcMar>
            <w:vAlign w:val="center"/>
          </w:tcPr>
          <w:p w14:paraId="437AE860"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5D317594" w14:textId="77777777" w:rsidR="00A77B3E" w:rsidRDefault="009B680F">
            <w:pPr>
              <w:jc w:val="center"/>
              <w:rPr>
                <w:color w:val="000000"/>
                <w:u w:color="000000"/>
              </w:rPr>
            </w:pPr>
            <w:r>
              <w:rPr>
                <w:sz w:val="18"/>
              </w:rPr>
              <w:t>75045</w:t>
            </w:r>
          </w:p>
        </w:tc>
        <w:tc>
          <w:tcPr>
            <w:tcW w:w="930" w:type="dxa"/>
            <w:tcBorders>
              <w:top w:val="nil"/>
              <w:left w:val="nil"/>
              <w:bottom w:val="single" w:sz="2" w:space="0" w:color="auto"/>
              <w:right w:val="single" w:sz="2" w:space="0" w:color="auto"/>
            </w:tcBorders>
            <w:tcMar>
              <w:top w:w="100" w:type="dxa"/>
            </w:tcMar>
            <w:vAlign w:val="center"/>
          </w:tcPr>
          <w:p w14:paraId="4D788C47"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4AA4DA5" w14:textId="77777777" w:rsidR="00A77B3E" w:rsidRDefault="009B680F">
            <w:pPr>
              <w:jc w:val="left"/>
              <w:rPr>
                <w:color w:val="000000"/>
                <w:u w:color="000000"/>
              </w:rPr>
            </w:pPr>
            <w:r>
              <w:rPr>
                <w:sz w:val="18"/>
              </w:rPr>
              <w:t>Kwalifikacja wojskowa</w:t>
            </w:r>
          </w:p>
        </w:tc>
        <w:tc>
          <w:tcPr>
            <w:tcW w:w="1620" w:type="dxa"/>
            <w:tcBorders>
              <w:top w:val="nil"/>
              <w:left w:val="nil"/>
              <w:bottom w:val="single" w:sz="2" w:space="0" w:color="auto"/>
              <w:right w:val="nil"/>
            </w:tcBorders>
            <w:tcMar>
              <w:top w:w="100" w:type="dxa"/>
            </w:tcMar>
            <w:vAlign w:val="center"/>
          </w:tcPr>
          <w:p w14:paraId="34718237" w14:textId="77777777" w:rsidR="00A77B3E" w:rsidRDefault="009B680F">
            <w:pPr>
              <w:jc w:val="right"/>
              <w:rPr>
                <w:color w:val="000000"/>
                <w:u w:color="000000"/>
              </w:rPr>
            </w:pPr>
            <w:r>
              <w:rPr>
                <w:sz w:val="18"/>
              </w:rPr>
              <w:t>7 839,00</w:t>
            </w:r>
          </w:p>
        </w:tc>
        <w:tc>
          <w:tcPr>
            <w:tcW w:w="1320" w:type="dxa"/>
            <w:tcBorders>
              <w:top w:val="nil"/>
              <w:left w:val="single" w:sz="2" w:space="0" w:color="auto"/>
              <w:bottom w:val="single" w:sz="2" w:space="0" w:color="auto"/>
              <w:right w:val="single" w:sz="2" w:space="0" w:color="auto"/>
            </w:tcBorders>
            <w:tcMar>
              <w:top w:w="100" w:type="dxa"/>
            </w:tcMar>
            <w:vAlign w:val="center"/>
          </w:tcPr>
          <w:p w14:paraId="019D5891" w14:textId="77777777" w:rsidR="00A77B3E" w:rsidRDefault="009B680F">
            <w:pPr>
              <w:jc w:val="right"/>
              <w:rPr>
                <w:color w:val="000000"/>
                <w:u w:color="000000"/>
              </w:rPr>
            </w:pPr>
            <w:r>
              <w:rPr>
                <w:sz w:val="18"/>
              </w:rPr>
              <w:t>7 838,07</w:t>
            </w:r>
          </w:p>
        </w:tc>
        <w:tc>
          <w:tcPr>
            <w:tcW w:w="840" w:type="dxa"/>
            <w:tcBorders>
              <w:top w:val="nil"/>
              <w:left w:val="nil"/>
              <w:bottom w:val="single" w:sz="2" w:space="0" w:color="auto"/>
              <w:right w:val="single" w:sz="2" w:space="0" w:color="auto"/>
            </w:tcBorders>
            <w:tcMar>
              <w:top w:w="100" w:type="dxa"/>
            </w:tcMar>
            <w:vAlign w:val="center"/>
          </w:tcPr>
          <w:p w14:paraId="0C5B6B53" w14:textId="77777777" w:rsidR="00A77B3E" w:rsidRDefault="009B680F">
            <w:pPr>
              <w:jc w:val="right"/>
              <w:rPr>
                <w:color w:val="000000"/>
                <w:u w:color="000000"/>
              </w:rPr>
            </w:pPr>
            <w:r>
              <w:rPr>
                <w:sz w:val="18"/>
              </w:rPr>
              <w:t>99,99%</w:t>
            </w:r>
          </w:p>
        </w:tc>
      </w:tr>
      <w:tr w:rsidR="007F256B" w14:paraId="3DD2B2D7"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3716227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348C8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5FEF040"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0053BAB8"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272ED4CD" w14:textId="77777777" w:rsidR="00A77B3E" w:rsidRDefault="009B680F">
            <w:pPr>
              <w:jc w:val="right"/>
              <w:rPr>
                <w:color w:val="000000"/>
                <w:u w:color="000000"/>
              </w:rPr>
            </w:pPr>
            <w:r>
              <w:rPr>
                <w:sz w:val="18"/>
              </w:rPr>
              <w:t>7 839,00</w:t>
            </w:r>
          </w:p>
        </w:tc>
        <w:tc>
          <w:tcPr>
            <w:tcW w:w="1320" w:type="dxa"/>
            <w:tcBorders>
              <w:top w:val="nil"/>
              <w:left w:val="single" w:sz="2" w:space="0" w:color="auto"/>
              <w:bottom w:val="single" w:sz="2" w:space="0" w:color="auto"/>
              <w:right w:val="single" w:sz="2" w:space="0" w:color="auto"/>
            </w:tcBorders>
            <w:tcMar>
              <w:top w:w="100" w:type="dxa"/>
            </w:tcMar>
            <w:vAlign w:val="center"/>
          </w:tcPr>
          <w:p w14:paraId="4AA6798A" w14:textId="77777777" w:rsidR="00A77B3E" w:rsidRDefault="009B680F">
            <w:pPr>
              <w:jc w:val="right"/>
              <w:rPr>
                <w:color w:val="000000"/>
                <w:u w:color="000000"/>
              </w:rPr>
            </w:pPr>
            <w:r>
              <w:rPr>
                <w:sz w:val="18"/>
              </w:rPr>
              <w:t>7 838,07</w:t>
            </w:r>
          </w:p>
        </w:tc>
        <w:tc>
          <w:tcPr>
            <w:tcW w:w="840" w:type="dxa"/>
            <w:tcBorders>
              <w:top w:val="nil"/>
              <w:left w:val="nil"/>
              <w:bottom w:val="single" w:sz="2" w:space="0" w:color="auto"/>
              <w:right w:val="single" w:sz="2" w:space="0" w:color="auto"/>
            </w:tcBorders>
            <w:tcMar>
              <w:top w:w="100" w:type="dxa"/>
            </w:tcMar>
            <w:vAlign w:val="center"/>
          </w:tcPr>
          <w:p w14:paraId="6F918CC7" w14:textId="77777777" w:rsidR="00A77B3E" w:rsidRDefault="009B680F">
            <w:pPr>
              <w:jc w:val="right"/>
              <w:rPr>
                <w:color w:val="000000"/>
                <w:u w:color="000000"/>
              </w:rPr>
            </w:pPr>
            <w:r>
              <w:rPr>
                <w:sz w:val="18"/>
              </w:rPr>
              <w:t>99,99%</w:t>
            </w:r>
          </w:p>
        </w:tc>
      </w:tr>
      <w:tr w:rsidR="007F256B" w14:paraId="6E08677D" w14:textId="77777777">
        <w:trPr>
          <w:trHeight w:val="244"/>
        </w:trPr>
        <w:tc>
          <w:tcPr>
            <w:tcW w:w="960" w:type="dxa"/>
            <w:tcBorders>
              <w:top w:val="nil"/>
              <w:left w:val="single" w:sz="2" w:space="0" w:color="auto"/>
              <w:bottom w:val="nil"/>
              <w:right w:val="nil"/>
            </w:tcBorders>
            <w:tcMar>
              <w:top w:w="100" w:type="dxa"/>
            </w:tcMar>
            <w:vAlign w:val="center"/>
          </w:tcPr>
          <w:p w14:paraId="5723C86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2CB2F1F" w14:textId="77777777" w:rsidR="00A77B3E" w:rsidRDefault="009B680F">
            <w:pPr>
              <w:jc w:val="center"/>
              <w:rPr>
                <w:color w:val="000000"/>
                <w:u w:color="000000"/>
              </w:rPr>
            </w:pPr>
            <w:r>
              <w:rPr>
                <w:sz w:val="18"/>
              </w:rPr>
              <w:t>75077</w:t>
            </w:r>
          </w:p>
        </w:tc>
        <w:tc>
          <w:tcPr>
            <w:tcW w:w="930" w:type="dxa"/>
            <w:tcBorders>
              <w:top w:val="nil"/>
              <w:left w:val="nil"/>
              <w:bottom w:val="single" w:sz="2" w:space="0" w:color="auto"/>
              <w:right w:val="single" w:sz="2" w:space="0" w:color="auto"/>
            </w:tcBorders>
            <w:tcMar>
              <w:top w:w="100" w:type="dxa"/>
            </w:tcMar>
            <w:vAlign w:val="center"/>
          </w:tcPr>
          <w:p w14:paraId="17DB71B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8A6F8FC" w14:textId="77777777" w:rsidR="00A77B3E" w:rsidRDefault="009B680F">
            <w:pPr>
              <w:jc w:val="left"/>
              <w:rPr>
                <w:color w:val="000000"/>
                <w:u w:color="000000"/>
              </w:rPr>
            </w:pPr>
            <w:r>
              <w:rPr>
                <w:sz w:val="18"/>
              </w:rPr>
              <w:t>Centrum Projektów Polska Cyfrowa</w:t>
            </w:r>
          </w:p>
        </w:tc>
        <w:tc>
          <w:tcPr>
            <w:tcW w:w="1620" w:type="dxa"/>
            <w:tcBorders>
              <w:top w:val="nil"/>
              <w:left w:val="nil"/>
              <w:bottom w:val="single" w:sz="2" w:space="0" w:color="auto"/>
              <w:right w:val="nil"/>
            </w:tcBorders>
            <w:tcMar>
              <w:top w:w="100" w:type="dxa"/>
            </w:tcMar>
            <w:vAlign w:val="center"/>
          </w:tcPr>
          <w:p w14:paraId="18AAC486" w14:textId="77777777" w:rsidR="00A77B3E" w:rsidRDefault="009B680F">
            <w:pPr>
              <w:jc w:val="right"/>
              <w:rPr>
                <w:color w:val="000000"/>
                <w:u w:color="000000"/>
              </w:rPr>
            </w:pPr>
            <w:r>
              <w:rPr>
                <w:sz w:val="18"/>
              </w:rPr>
              <w:t>69 999,96</w:t>
            </w:r>
          </w:p>
        </w:tc>
        <w:tc>
          <w:tcPr>
            <w:tcW w:w="1320" w:type="dxa"/>
            <w:tcBorders>
              <w:top w:val="nil"/>
              <w:left w:val="single" w:sz="2" w:space="0" w:color="auto"/>
              <w:bottom w:val="single" w:sz="2" w:space="0" w:color="auto"/>
              <w:right w:val="single" w:sz="2" w:space="0" w:color="auto"/>
            </w:tcBorders>
            <w:tcMar>
              <w:top w:w="100" w:type="dxa"/>
            </w:tcMar>
            <w:vAlign w:val="center"/>
          </w:tcPr>
          <w:p w14:paraId="6A420E83" w14:textId="77777777" w:rsidR="00A77B3E" w:rsidRDefault="009B680F">
            <w:pPr>
              <w:jc w:val="right"/>
              <w:rPr>
                <w:color w:val="000000"/>
                <w:u w:color="000000"/>
              </w:rPr>
            </w:pPr>
            <w:r>
              <w:rPr>
                <w:sz w:val="18"/>
              </w:rPr>
              <w:t>69 974,00</w:t>
            </w:r>
          </w:p>
        </w:tc>
        <w:tc>
          <w:tcPr>
            <w:tcW w:w="840" w:type="dxa"/>
            <w:tcBorders>
              <w:top w:val="nil"/>
              <w:left w:val="nil"/>
              <w:bottom w:val="single" w:sz="2" w:space="0" w:color="auto"/>
              <w:right w:val="single" w:sz="2" w:space="0" w:color="auto"/>
            </w:tcBorders>
            <w:tcMar>
              <w:top w:w="100" w:type="dxa"/>
            </w:tcMar>
            <w:vAlign w:val="center"/>
          </w:tcPr>
          <w:p w14:paraId="03339C86" w14:textId="77777777" w:rsidR="00A77B3E" w:rsidRDefault="009B680F">
            <w:pPr>
              <w:jc w:val="right"/>
              <w:rPr>
                <w:color w:val="000000"/>
                <w:u w:color="000000"/>
              </w:rPr>
            </w:pPr>
            <w:r>
              <w:rPr>
                <w:sz w:val="18"/>
              </w:rPr>
              <w:t>99,96%</w:t>
            </w:r>
          </w:p>
        </w:tc>
      </w:tr>
      <w:tr w:rsidR="007F256B" w14:paraId="01D44D2C"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53772A1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D9577C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20466A"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133A0A6E"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4AEE119" w14:textId="77777777" w:rsidR="00A77B3E" w:rsidRDefault="009B680F">
            <w:pPr>
              <w:jc w:val="right"/>
              <w:rPr>
                <w:color w:val="000000"/>
                <w:u w:color="000000"/>
              </w:rPr>
            </w:pPr>
            <w:r>
              <w:rPr>
                <w:sz w:val="18"/>
              </w:rPr>
              <w:t>69 999,96</w:t>
            </w:r>
          </w:p>
        </w:tc>
        <w:tc>
          <w:tcPr>
            <w:tcW w:w="1320" w:type="dxa"/>
            <w:tcBorders>
              <w:top w:val="nil"/>
              <w:left w:val="single" w:sz="2" w:space="0" w:color="auto"/>
              <w:bottom w:val="single" w:sz="2" w:space="0" w:color="auto"/>
              <w:right w:val="single" w:sz="2" w:space="0" w:color="auto"/>
            </w:tcBorders>
            <w:tcMar>
              <w:top w:w="100" w:type="dxa"/>
            </w:tcMar>
            <w:vAlign w:val="center"/>
          </w:tcPr>
          <w:p w14:paraId="33FE4C55" w14:textId="77777777" w:rsidR="00A77B3E" w:rsidRDefault="009B680F">
            <w:pPr>
              <w:jc w:val="right"/>
              <w:rPr>
                <w:color w:val="000000"/>
                <w:u w:color="000000"/>
              </w:rPr>
            </w:pPr>
            <w:r>
              <w:rPr>
                <w:sz w:val="18"/>
              </w:rPr>
              <w:t>69 974,00</w:t>
            </w:r>
          </w:p>
        </w:tc>
        <w:tc>
          <w:tcPr>
            <w:tcW w:w="840" w:type="dxa"/>
            <w:tcBorders>
              <w:top w:val="nil"/>
              <w:left w:val="nil"/>
              <w:bottom w:val="single" w:sz="2" w:space="0" w:color="auto"/>
              <w:right w:val="single" w:sz="2" w:space="0" w:color="auto"/>
            </w:tcBorders>
            <w:tcMar>
              <w:top w:w="100" w:type="dxa"/>
            </w:tcMar>
            <w:vAlign w:val="center"/>
          </w:tcPr>
          <w:p w14:paraId="3DC320F6" w14:textId="77777777" w:rsidR="00A77B3E" w:rsidRDefault="009B680F">
            <w:pPr>
              <w:jc w:val="right"/>
              <w:rPr>
                <w:color w:val="000000"/>
                <w:u w:color="000000"/>
              </w:rPr>
            </w:pPr>
            <w:r>
              <w:rPr>
                <w:sz w:val="18"/>
              </w:rPr>
              <w:t>99,96%</w:t>
            </w:r>
          </w:p>
        </w:tc>
      </w:tr>
      <w:tr w:rsidR="007F256B" w14:paraId="0C994834"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8A12F41" w14:textId="77777777" w:rsidR="00A77B3E" w:rsidRDefault="009B680F">
            <w:pPr>
              <w:jc w:val="center"/>
              <w:rPr>
                <w:color w:val="000000"/>
                <w:u w:color="000000"/>
              </w:rPr>
            </w:pPr>
            <w:r>
              <w:rPr>
                <w:b/>
                <w:sz w:val="18"/>
              </w:rPr>
              <w:t>754</w:t>
            </w:r>
          </w:p>
        </w:tc>
        <w:tc>
          <w:tcPr>
            <w:tcW w:w="945" w:type="dxa"/>
            <w:tcBorders>
              <w:top w:val="single" w:sz="2" w:space="0" w:color="auto"/>
              <w:left w:val="nil"/>
              <w:bottom w:val="single" w:sz="2" w:space="0" w:color="auto"/>
              <w:right w:val="single" w:sz="2" w:space="0" w:color="auto"/>
            </w:tcBorders>
            <w:tcMar>
              <w:top w:w="100" w:type="dxa"/>
            </w:tcMar>
            <w:vAlign w:val="center"/>
          </w:tcPr>
          <w:p w14:paraId="6A9EB92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317377"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22790D2" w14:textId="77777777" w:rsidR="00A77B3E" w:rsidRDefault="009B680F">
            <w:pPr>
              <w:jc w:val="left"/>
              <w:rPr>
                <w:color w:val="000000"/>
                <w:u w:color="000000"/>
              </w:rPr>
            </w:pPr>
            <w:r>
              <w:rPr>
                <w:b/>
                <w:sz w:val="18"/>
              </w:rPr>
              <w:t>Bezpieczeństwo publiczne i ochrona przeciwpożarowa</w:t>
            </w:r>
          </w:p>
        </w:tc>
        <w:tc>
          <w:tcPr>
            <w:tcW w:w="1620" w:type="dxa"/>
            <w:tcBorders>
              <w:top w:val="nil"/>
              <w:left w:val="nil"/>
              <w:bottom w:val="single" w:sz="2" w:space="0" w:color="auto"/>
              <w:right w:val="nil"/>
            </w:tcBorders>
            <w:tcMar>
              <w:top w:w="100" w:type="dxa"/>
            </w:tcMar>
            <w:vAlign w:val="center"/>
          </w:tcPr>
          <w:p w14:paraId="12EB940B" w14:textId="77777777" w:rsidR="00A77B3E" w:rsidRDefault="009B680F">
            <w:pPr>
              <w:jc w:val="right"/>
              <w:rPr>
                <w:color w:val="000000"/>
                <w:u w:color="000000"/>
              </w:rPr>
            </w:pPr>
            <w:r>
              <w:rPr>
                <w:b/>
                <w:sz w:val="18"/>
              </w:rPr>
              <w:t>139 438,00</w:t>
            </w:r>
          </w:p>
        </w:tc>
        <w:tc>
          <w:tcPr>
            <w:tcW w:w="1320" w:type="dxa"/>
            <w:tcBorders>
              <w:top w:val="nil"/>
              <w:left w:val="single" w:sz="2" w:space="0" w:color="auto"/>
              <w:bottom w:val="single" w:sz="2" w:space="0" w:color="auto"/>
              <w:right w:val="single" w:sz="2" w:space="0" w:color="auto"/>
            </w:tcBorders>
            <w:tcMar>
              <w:top w:w="100" w:type="dxa"/>
            </w:tcMar>
            <w:vAlign w:val="center"/>
          </w:tcPr>
          <w:p w14:paraId="729B35F8" w14:textId="77777777" w:rsidR="00A77B3E" w:rsidRDefault="009B680F">
            <w:pPr>
              <w:jc w:val="right"/>
              <w:rPr>
                <w:color w:val="000000"/>
                <w:u w:color="000000"/>
              </w:rPr>
            </w:pPr>
            <w:r>
              <w:rPr>
                <w:b/>
                <w:sz w:val="18"/>
              </w:rPr>
              <w:t>139 438,00</w:t>
            </w:r>
          </w:p>
        </w:tc>
        <w:tc>
          <w:tcPr>
            <w:tcW w:w="840" w:type="dxa"/>
            <w:tcBorders>
              <w:top w:val="nil"/>
              <w:left w:val="nil"/>
              <w:bottom w:val="single" w:sz="2" w:space="0" w:color="auto"/>
              <w:right w:val="single" w:sz="2" w:space="0" w:color="auto"/>
            </w:tcBorders>
            <w:tcMar>
              <w:top w:w="100" w:type="dxa"/>
            </w:tcMar>
            <w:vAlign w:val="center"/>
          </w:tcPr>
          <w:p w14:paraId="47727257" w14:textId="77777777" w:rsidR="00A77B3E" w:rsidRDefault="009B680F">
            <w:pPr>
              <w:jc w:val="right"/>
              <w:rPr>
                <w:color w:val="000000"/>
                <w:u w:color="000000"/>
              </w:rPr>
            </w:pPr>
            <w:r>
              <w:rPr>
                <w:b/>
                <w:sz w:val="18"/>
              </w:rPr>
              <w:t>100,00%</w:t>
            </w:r>
          </w:p>
        </w:tc>
      </w:tr>
      <w:tr w:rsidR="007F256B" w14:paraId="0D6E162E" w14:textId="77777777">
        <w:trPr>
          <w:trHeight w:val="244"/>
        </w:trPr>
        <w:tc>
          <w:tcPr>
            <w:tcW w:w="960" w:type="dxa"/>
            <w:tcBorders>
              <w:top w:val="nil"/>
              <w:left w:val="single" w:sz="2" w:space="0" w:color="auto"/>
              <w:bottom w:val="nil"/>
              <w:right w:val="nil"/>
            </w:tcBorders>
            <w:tcMar>
              <w:top w:w="100" w:type="dxa"/>
            </w:tcMar>
            <w:vAlign w:val="center"/>
          </w:tcPr>
          <w:p w14:paraId="6F73A92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32C9109" w14:textId="77777777" w:rsidR="00A77B3E" w:rsidRDefault="009B680F">
            <w:pPr>
              <w:jc w:val="center"/>
              <w:rPr>
                <w:color w:val="000000"/>
                <w:u w:color="000000"/>
              </w:rPr>
            </w:pPr>
            <w:r>
              <w:rPr>
                <w:sz w:val="18"/>
              </w:rPr>
              <w:t>75421</w:t>
            </w:r>
          </w:p>
        </w:tc>
        <w:tc>
          <w:tcPr>
            <w:tcW w:w="930" w:type="dxa"/>
            <w:tcBorders>
              <w:top w:val="nil"/>
              <w:left w:val="nil"/>
              <w:bottom w:val="single" w:sz="2" w:space="0" w:color="auto"/>
              <w:right w:val="single" w:sz="2" w:space="0" w:color="auto"/>
            </w:tcBorders>
            <w:tcMar>
              <w:top w:w="100" w:type="dxa"/>
            </w:tcMar>
            <w:vAlign w:val="center"/>
          </w:tcPr>
          <w:p w14:paraId="1FC4E0B6"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EED62CF" w14:textId="77777777" w:rsidR="00A77B3E" w:rsidRDefault="009B680F">
            <w:pPr>
              <w:jc w:val="left"/>
              <w:rPr>
                <w:color w:val="000000"/>
                <w:u w:color="000000"/>
              </w:rPr>
            </w:pPr>
            <w:r>
              <w:rPr>
                <w:sz w:val="18"/>
              </w:rPr>
              <w:t>Zarządzanie kryzysowe</w:t>
            </w:r>
          </w:p>
        </w:tc>
        <w:tc>
          <w:tcPr>
            <w:tcW w:w="1620" w:type="dxa"/>
            <w:tcBorders>
              <w:top w:val="nil"/>
              <w:left w:val="nil"/>
              <w:bottom w:val="single" w:sz="2" w:space="0" w:color="auto"/>
              <w:right w:val="nil"/>
            </w:tcBorders>
            <w:tcMar>
              <w:top w:w="100" w:type="dxa"/>
            </w:tcMar>
            <w:vAlign w:val="center"/>
          </w:tcPr>
          <w:p w14:paraId="53F47DFC" w14:textId="77777777" w:rsidR="00A77B3E" w:rsidRDefault="009B680F">
            <w:pPr>
              <w:jc w:val="right"/>
              <w:rPr>
                <w:color w:val="000000"/>
                <w:u w:color="000000"/>
              </w:rPr>
            </w:pPr>
            <w:r>
              <w:rPr>
                <w:sz w:val="18"/>
              </w:rPr>
              <w:t>139 438,00</w:t>
            </w:r>
          </w:p>
        </w:tc>
        <w:tc>
          <w:tcPr>
            <w:tcW w:w="1320" w:type="dxa"/>
            <w:tcBorders>
              <w:top w:val="nil"/>
              <w:left w:val="single" w:sz="2" w:space="0" w:color="auto"/>
              <w:bottom w:val="single" w:sz="2" w:space="0" w:color="auto"/>
              <w:right w:val="single" w:sz="2" w:space="0" w:color="auto"/>
            </w:tcBorders>
            <w:tcMar>
              <w:top w:w="100" w:type="dxa"/>
            </w:tcMar>
            <w:vAlign w:val="center"/>
          </w:tcPr>
          <w:p w14:paraId="6591FDC4" w14:textId="77777777" w:rsidR="00A77B3E" w:rsidRDefault="009B680F">
            <w:pPr>
              <w:jc w:val="right"/>
              <w:rPr>
                <w:color w:val="000000"/>
                <w:u w:color="000000"/>
              </w:rPr>
            </w:pPr>
            <w:r>
              <w:rPr>
                <w:sz w:val="18"/>
              </w:rPr>
              <w:t>139 438,00</w:t>
            </w:r>
          </w:p>
        </w:tc>
        <w:tc>
          <w:tcPr>
            <w:tcW w:w="840" w:type="dxa"/>
            <w:tcBorders>
              <w:top w:val="nil"/>
              <w:left w:val="nil"/>
              <w:bottom w:val="single" w:sz="2" w:space="0" w:color="auto"/>
              <w:right w:val="single" w:sz="2" w:space="0" w:color="auto"/>
            </w:tcBorders>
            <w:tcMar>
              <w:top w:w="100" w:type="dxa"/>
            </w:tcMar>
            <w:vAlign w:val="center"/>
          </w:tcPr>
          <w:p w14:paraId="2CC14483" w14:textId="77777777" w:rsidR="00A77B3E" w:rsidRDefault="009B680F">
            <w:pPr>
              <w:jc w:val="right"/>
              <w:rPr>
                <w:color w:val="000000"/>
                <w:u w:color="000000"/>
              </w:rPr>
            </w:pPr>
            <w:r>
              <w:rPr>
                <w:sz w:val="18"/>
              </w:rPr>
              <w:t>100,00%</w:t>
            </w:r>
          </w:p>
        </w:tc>
      </w:tr>
      <w:tr w:rsidR="007F256B" w14:paraId="154EE6BD"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5355AC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BC9B1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96846B"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2762C627"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13589260" w14:textId="77777777" w:rsidR="00A77B3E" w:rsidRDefault="009B680F">
            <w:pPr>
              <w:jc w:val="right"/>
              <w:rPr>
                <w:color w:val="000000"/>
                <w:u w:color="000000"/>
              </w:rPr>
            </w:pPr>
            <w:r>
              <w:rPr>
                <w:sz w:val="18"/>
              </w:rPr>
              <w:t>139 438,00</w:t>
            </w:r>
          </w:p>
        </w:tc>
        <w:tc>
          <w:tcPr>
            <w:tcW w:w="1320" w:type="dxa"/>
            <w:tcBorders>
              <w:top w:val="nil"/>
              <w:left w:val="single" w:sz="2" w:space="0" w:color="auto"/>
              <w:bottom w:val="single" w:sz="2" w:space="0" w:color="auto"/>
              <w:right w:val="single" w:sz="2" w:space="0" w:color="auto"/>
            </w:tcBorders>
            <w:tcMar>
              <w:top w:w="100" w:type="dxa"/>
            </w:tcMar>
            <w:vAlign w:val="center"/>
          </w:tcPr>
          <w:p w14:paraId="47F415F0" w14:textId="77777777" w:rsidR="00A77B3E" w:rsidRDefault="009B680F">
            <w:pPr>
              <w:jc w:val="right"/>
              <w:rPr>
                <w:color w:val="000000"/>
                <w:u w:color="000000"/>
              </w:rPr>
            </w:pPr>
            <w:r>
              <w:rPr>
                <w:sz w:val="18"/>
              </w:rPr>
              <w:t>139 438,00</w:t>
            </w:r>
          </w:p>
        </w:tc>
        <w:tc>
          <w:tcPr>
            <w:tcW w:w="840" w:type="dxa"/>
            <w:tcBorders>
              <w:top w:val="nil"/>
              <w:left w:val="nil"/>
              <w:bottom w:val="single" w:sz="2" w:space="0" w:color="auto"/>
              <w:right w:val="single" w:sz="2" w:space="0" w:color="auto"/>
            </w:tcBorders>
            <w:tcMar>
              <w:top w:w="100" w:type="dxa"/>
            </w:tcMar>
            <w:vAlign w:val="center"/>
          </w:tcPr>
          <w:p w14:paraId="79FA6057" w14:textId="77777777" w:rsidR="00A77B3E" w:rsidRDefault="009B680F">
            <w:pPr>
              <w:jc w:val="right"/>
              <w:rPr>
                <w:color w:val="000000"/>
                <w:u w:color="000000"/>
              </w:rPr>
            </w:pPr>
            <w:r>
              <w:rPr>
                <w:sz w:val="18"/>
              </w:rPr>
              <w:t>100,00%</w:t>
            </w:r>
          </w:p>
        </w:tc>
      </w:tr>
      <w:tr w:rsidR="007F256B" w14:paraId="732DC37B"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EF6A154" w14:textId="77777777" w:rsidR="00A77B3E" w:rsidRDefault="009B680F">
            <w:pPr>
              <w:jc w:val="center"/>
              <w:rPr>
                <w:color w:val="000000"/>
                <w:u w:color="000000"/>
              </w:rPr>
            </w:pPr>
            <w:r>
              <w:rPr>
                <w:b/>
                <w:sz w:val="18"/>
              </w:rPr>
              <w:t>755</w:t>
            </w:r>
          </w:p>
        </w:tc>
        <w:tc>
          <w:tcPr>
            <w:tcW w:w="945" w:type="dxa"/>
            <w:tcBorders>
              <w:top w:val="single" w:sz="2" w:space="0" w:color="auto"/>
              <w:left w:val="nil"/>
              <w:bottom w:val="single" w:sz="2" w:space="0" w:color="auto"/>
              <w:right w:val="single" w:sz="2" w:space="0" w:color="auto"/>
            </w:tcBorders>
            <w:tcMar>
              <w:top w:w="100" w:type="dxa"/>
            </w:tcMar>
            <w:vAlign w:val="center"/>
          </w:tcPr>
          <w:p w14:paraId="2697BDA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52801D"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6099BF8" w14:textId="77777777" w:rsidR="00A77B3E" w:rsidRDefault="009B680F">
            <w:pPr>
              <w:jc w:val="left"/>
              <w:rPr>
                <w:color w:val="000000"/>
                <w:u w:color="000000"/>
              </w:rPr>
            </w:pPr>
            <w:r>
              <w:rPr>
                <w:b/>
                <w:sz w:val="18"/>
              </w:rPr>
              <w:t>Wymiar sprawiedliwości</w:t>
            </w:r>
          </w:p>
        </w:tc>
        <w:tc>
          <w:tcPr>
            <w:tcW w:w="1620" w:type="dxa"/>
            <w:tcBorders>
              <w:top w:val="nil"/>
              <w:left w:val="nil"/>
              <w:bottom w:val="single" w:sz="2" w:space="0" w:color="auto"/>
              <w:right w:val="nil"/>
            </w:tcBorders>
            <w:tcMar>
              <w:top w:w="100" w:type="dxa"/>
            </w:tcMar>
            <w:vAlign w:val="center"/>
          </w:tcPr>
          <w:p w14:paraId="79B16536" w14:textId="77777777" w:rsidR="00A77B3E" w:rsidRDefault="009B680F">
            <w:pPr>
              <w:jc w:val="right"/>
              <w:rPr>
                <w:color w:val="000000"/>
                <w:u w:color="000000"/>
              </w:rPr>
            </w:pPr>
            <w:r>
              <w:rPr>
                <w:b/>
                <w:sz w:val="18"/>
              </w:rPr>
              <w:t>198 000,00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584CCF1" w14:textId="77777777" w:rsidR="00A77B3E" w:rsidRDefault="009B680F">
            <w:pPr>
              <w:jc w:val="right"/>
              <w:rPr>
                <w:color w:val="000000"/>
                <w:u w:color="000000"/>
              </w:rPr>
            </w:pPr>
            <w:r>
              <w:rPr>
                <w:b/>
                <w:sz w:val="18"/>
              </w:rPr>
              <w:t>193 088,48</w:t>
            </w:r>
          </w:p>
        </w:tc>
        <w:tc>
          <w:tcPr>
            <w:tcW w:w="840" w:type="dxa"/>
            <w:tcBorders>
              <w:top w:val="nil"/>
              <w:left w:val="nil"/>
              <w:bottom w:val="single" w:sz="2" w:space="0" w:color="auto"/>
              <w:right w:val="single" w:sz="2" w:space="0" w:color="auto"/>
            </w:tcBorders>
            <w:tcMar>
              <w:top w:w="100" w:type="dxa"/>
            </w:tcMar>
            <w:vAlign w:val="center"/>
          </w:tcPr>
          <w:p w14:paraId="72B70AFF" w14:textId="77777777" w:rsidR="00A77B3E" w:rsidRDefault="009B680F">
            <w:pPr>
              <w:jc w:val="right"/>
              <w:rPr>
                <w:color w:val="000000"/>
                <w:u w:color="000000"/>
              </w:rPr>
            </w:pPr>
            <w:r>
              <w:rPr>
                <w:b/>
                <w:sz w:val="18"/>
              </w:rPr>
              <w:t>97,52%</w:t>
            </w:r>
          </w:p>
        </w:tc>
      </w:tr>
      <w:tr w:rsidR="007F256B" w14:paraId="6A5CD142" w14:textId="77777777">
        <w:trPr>
          <w:trHeight w:val="244"/>
        </w:trPr>
        <w:tc>
          <w:tcPr>
            <w:tcW w:w="960" w:type="dxa"/>
            <w:tcBorders>
              <w:top w:val="nil"/>
              <w:left w:val="single" w:sz="2" w:space="0" w:color="auto"/>
              <w:bottom w:val="nil"/>
              <w:right w:val="nil"/>
            </w:tcBorders>
            <w:tcMar>
              <w:top w:w="100" w:type="dxa"/>
            </w:tcMar>
            <w:vAlign w:val="center"/>
          </w:tcPr>
          <w:p w14:paraId="3DB146C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4F565A9" w14:textId="77777777" w:rsidR="00A77B3E" w:rsidRDefault="009B680F">
            <w:pPr>
              <w:jc w:val="center"/>
              <w:rPr>
                <w:color w:val="000000"/>
                <w:u w:color="000000"/>
              </w:rPr>
            </w:pPr>
            <w:r>
              <w:rPr>
                <w:sz w:val="18"/>
              </w:rPr>
              <w:t>75515</w:t>
            </w:r>
          </w:p>
        </w:tc>
        <w:tc>
          <w:tcPr>
            <w:tcW w:w="930" w:type="dxa"/>
            <w:tcBorders>
              <w:top w:val="nil"/>
              <w:left w:val="nil"/>
              <w:bottom w:val="single" w:sz="2" w:space="0" w:color="auto"/>
              <w:right w:val="single" w:sz="2" w:space="0" w:color="auto"/>
            </w:tcBorders>
            <w:tcMar>
              <w:top w:w="100" w:type="dxa"/>
            </w:tcMar>
            <w:vAlign w:val="center"/>
          </w:tcPr>
          <w:p w14:paraId="6549D9A9"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D301D5B" w14:textId="77777777" w:rsidR="00A77B3E" w:rsidRDefault="009B680F">
            <w:pPr>
              <w:jc w:val="left"/>
              <w:rPr>
                <w:color w:val="000000"/>
                <w:u w:color="000000"/>
              </w:rPr>
            </w:pPr>
            <w:r>
              <w:rPr>
                <w:sz w:val="18"/>
              </w:rPr>
              <w:t>Nieodpłatna pomoc prawna</w:t>
            </w:r>
          </w:p>
        </w:tc>
        <w:tc>
          <w:tcPr>
            <w:tcW w:w="1620" w:type="dxa"/>
            <w:tcBorders>
              <w:top w:val="nil"/>
              <w:left w:val="nil"/>
              <w:bottom w:val="single" w:sz="2" w:space="0" w:color="auto"/>
              <w:right w:val="nil"/>
            </w:tcBorders>
            <w:tcMar>
              <w:top w:w="100" w:type="dxa"/>
            </w:tcMar>
            <w:vAlign w:val="center"/>
          </w:tcPr>
          <w:p w14:paraId="19E31AA8" w14:textId="77777777" w:rsidR="00A77B3E" w:rsidRDefault="009B680F">
            <w:pPr>
              <w:jc w:val="right"/>
              <w:rPr>
                <w:color w:val="000000"/>
                <w:u w:color="000000"/>
              </w:rPr>
            </w:pPr>
            <w:r>
              <w:rPr>
                <w:sz w:val="18"/>
              </w:rPr>
              <w:t>198 000,00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8825667" w14:textId="77777777" w:rsidR="00A77B3E" w:rsidRDefault="009B680F">
            <w:pPr>
              <w:jc w:val="right"/>
              <w:rPr>
                <w:color w:val="000000"/>
                <w:u w:color="000000"/>
              </w:rPr>
            </w:pPr>
            <w:r>
              <w:rPr>
                <w:sz w:val="18"/>
              </w:rPr>
              <w:t>193 088,48</w:t>
            </w:r>
          </w:p>
        </w:tc>
        <w:tc>
          <w:tcPr>
            <w:tcW w:w="840" w:type="dxa"/>
            <w:tcBorders>
              <w:top w:val="nil"/>
              <w:left w:val="nil"/>
              <w:bottom w:val="single" w:sz="2" w:space="0" w:color="auto"/>
              <w:right w:val="single" w:sz="2" w:space="0" w:color="auto"/>
            </w:tcBorders>
            <w:tcMar>
              <w:top w:w="100" w:type="dxa"/>
            </w:tcMar>
            <w:vAlign w:val="center"/>
          </w:tcPr>
          <w:p w14:paraId="7B39902C" w14:textId="77777777" w:rsidR="00A77B3E" w:rsidRDefault="009B680F">
            <w:pPr>
              <w:jc w:val="right"/>
              <w:rPr>
                <w:color w:val="000000"/>
                <w:u w:color="000000"/>
              </w:rPr>
            </w:pPr>
            <w:r>
              <w:rPr>
                <w:sz w:val="18"/>
              </w:rPr>
              <w:t>97,52%</w:t>
            </w:r>
          </w:p>
        </w:tc>
      </w:tr>
      <w:tr w:rsidR="007F256B" w14:paraId="6B16496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05D4B2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DA97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01D062"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0CA40F2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0CE70772" w14:textId="77777777" w:rsidR="00A77B3E" w:rsidRDefault="009B680F">
            <w:pPr>
              <w:jc w:val="right"/>
              <w:rPr>
                <w:color w:val="000000"/>
                <w:u w:color="000000"/>
              </w:rPr>
            </w:pPr>
            <w:r>
              <w:rPr>
                <w:sz w:val="18"/>
              </w:rPr>
              <w:t>198 000,00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16154894" w14:textId="77777777" w:rsidR="00A77B3E" w:rsidRDefault="009B680F">
            <w:pPr>
              <w:jc w:val="right"/>
              <w:rPr>
                <w:color w:val="000000"/>
                <w:u w:color="000000"/>
              </w:rPr>
            </w:pPr>
            <w:r>
              <w:rPr>
                <w:sz w:val="18"/>
              </w:rPr>
              <w:t>193 088,48</w:t>
            </w:r>
          </w:p>
        </w:tc>
        <w:tc>
          <w:tcPr>
            <w:tcW w:w="840" w:type="dxa"/>
            <w:tcBorders>
              <w:top w:val="nil"/>
              <w:left w:val="nil"/>
              <w:bottom w:val="single" w:sz="2" w:space="0" w:color="auto"/>
              <w:right w:val="single" w:sz="2" w:space="0" w:color="auto"/>
            </w:tcBorders>
            <w:tcMar>
              <w:top w:w="100" w:type="dxa"/>
            </w:tcMar>
            <w:vAlign w:val="center"/>
          </w:tcPr>
          <w:p w14:paraId="498E1707" w14:textId="77777777" w:rsidR="00A77B3E" w:rsidRDefault="009B680F">
            <w:pPr>
              <w:jc w:val="right"/>
              <w:rPr>
                <w:color w:val="000000"/>
                <w:u w:color="000000"/>
              </w:rPr>
            </w:pPr>
            <w:r>
              <w:rPr>
                <w:sz w:val="18"/>
              </w:rPr>
              <w:t>97,52%</w:t>
            </w:r>
          </w:p>
        </w:tc>
      </w:tr>
      <w:tr w:rsidR="007F256B" w14:paraId="51323F73" w14:textId="77777777">
        <w:trPr>
          <w:trHeight w:val="615"/>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10AB06F" w14:textId="77777777" w:rsidR="00A77B3E" w:rsidRDefault="009B680F">
            <w:pPr>
              <w:jc w:val="center"/>
              <w:rPr>
                <w:color w:val="000000"/>
                <w:u w:color="000000"/>
              </w:rPr>
            </w:pPr>
            <w:r>
              <w:rPr>
                <w:b/>
                <w:sz w:val="18"/>
              </w:rPr>
              <w:t>756</w:t>
            </w:r>
          </w:p>
        </w:tc>
        <w:tc>
          <w:tcPr>
            <w:tcW w:w="945" w:type="dxa"/>
            <w:tcBorders>
              <w:top w:val="single" w:sz="2" w:space="0" w:color="auto"/>
              <w:left w:val="nil"/>
              <w:bottom w:val="single" w:sz="2" w:space="0" w:color="auto"/>
              <w:right w:val="single" w:sz="2" w:space="0" w:color="auto"/>
            </w:tcBorders>
            <w:tcMar>
              <w:top w:w="100" w:type="dxa"/>
            </w:tcMar>
            <w:vAlign w:val="center"/>
          </w:tcPr>
          <w:p w14:paraId="221F7F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5F7815"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28E8C14" w14:textId="77777777" w:rsidR="00A77B3E" w:rsidRDefault="009B680F">
            <w:pPr>
              <w:jc w:val="left"/>
              <w:rPr>
                <w:color w:val="000000"/>
                <w:u w:color="000000"/>
              </w:rPr>
            </w:pPr>
            <w:r>
              <w:rPr>
                <w:b/>
                <w:sz w:val="18"/>
              </w:rPr>
              <w:t>Dochody od osób prawnych, od osób fizycznych i od innych jednostek nieposiadających osobowości prawnej oraz wydatki związane z ich poborem</w:t>
            </w:r>
          </w:p>
        </w:tc>
        <w:tc>
          <w:tcPr>
            <w:tcW w:w="1620" w:type="dxa"/>
            <w:tcBorders>
              <w:top w:val="nil"/>
              <w:left w:val="nil"/>
              <w:bottom w:val="single" w:sz="2" w:space="0" w:color="auto"/>
              <w:right w:val="nil"/>
            </w:tcBorders>
            <w:tcMar>
              <w:top w:w="100" w:type="dxa"/>
            </w:tcMar>
            <w:vAlign w:val="center"/>
          </w:tcPr>
          <w:p w14:paraId="71A0BBEC" w14:textId="77777777" w:rsidR="00A77B3E" w:rsidRDefault="009B680F">
            <w:pPr>
              <w:jc w:val="right"/>
              <w:rPr>
                <w:color w:val="000000"/>
                <w:u w:color="000000"/>
              </w:rPr>
            </w:pPr>
            <w:r>
              <w:rPr>
                <w:b/>
                <w:sz w:val="18"/>
              </w:rPr>
              <w:t>18 596 345,00</w:t>
            </w:r>
          </w:p>
        </w:tc>
        <w:tc>
          <w:tcPr>
            <w:tcW w:w="1320" w:type="dxa"/>
            <w:tcBorders>
              <w:top w:val="nil"/>
              <w:left w:val="single" w:sz="2" w:space="0" w:color="auto"/>
              <w:bottom w:val="single" w:sz="2" w:space="0" w:color="auto"/>
              <w:right w:val="single" w:sz="2" w:space="0" w:color="auto"/>
            </w:tcBorders>
            <w:tcMar>
              <w:top w:w="100" w:type="dxa"/>
            </w:tcMar>
            <w:vAlign w:val="center"/>
          </w:tcPr>
          <w:p w14:paraId="3E5632B6" w14:textId="77777777" w:rsidR="00A77B3E" w:rsidRDefault="009B680F">
            <w:pPr>
              <w:jc w:val="right"/>
              <w:rPr>
                <w:color w:val="000000"/>
                <w:u w:color="000000"/>
              </w:rPr>
            </w:pPr>
            <w:r>
              <w:rPr>
                <w:b/>
                <w:sz w:val="18"/>
              </w:rPr>
              <w:t>18 264 475,77</w:t>
            </w:r>
          </w:p>
        </w:tc>
        <w:tc>
          <w:tcPr>
            <w:tcW w:w="840" w:type="dxa"/>
            <w:tcBorders>
              <w:top w:val="nil"/>
              <w:left w:val="nil"/>
              <w:bottom w:val="single" w:sz="2" w:space="0" w:color="auto"/>
              <w:right w:val="single" w:sz="2" w:space="0" w:color="auto"/>
            </w:tcBorders>
            <w:tcMar>
              <w:top w:w="100" w:type="dxa"/>
            </w:tcMar>
            <w:vAlign w:val="center"/>
          </w:tcPr>
          <w:p w14:paraId="0BE45234" w14:textId="77777777" w:rsidR="00A77B3E" w:rsidRDefault="009B680F">
            <w:pPr>
              <w:jc w:val="right"/>
              <w:rPr>
                <w:color w:val="000000"/>
                <w:u w:color="000000"/>
              </w:rPr>
            </w:pPr>
            <w:r>
              <w:rPr>
                <w:b/>
                <w:sz w:val="18"/>
              </w:rPr>
              <w:t>98,22%</w:t>
            </w:r>
          </w:p>
        </w:tc>
      </w:tr>
      <w:tr w:rsidR="007F256B" w14:paraId="2338C59A" w14:textId="77777777">
        <w:trPr>
          <w:trHeight w:val="432"/>
        </w:trPr>
        <w:tc>
          <w:tcPr>
            <w:tcW w:w="960" w:type="dxa"/>
            <w:tcBorders>
              <w:top w:val="nil"/>
              <w:left w:val="single" w:sz="2" w:space="0" w:color="auto"/>
              <w:bottom w:val="nil"/>
              <w:right w:val="nil"/>
            </w:tcBorders>
            <w:tcMar>
              <w:top w:w="100" w:type="dxa"/>
            </w:tcMar>
            <w:vAlign w:val="center"/>
          </w:tcPr>
          <w:p w14:paraId="0FB8FF3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7238BB1" w14:textId="77777777" w:rsidR="00A77B3E" w:rsidRDefault="009B680F">
            <w:pPr>
              <w:jc w:val="center"/>
              <w:rPr>
                <w:color w:val="000000"/>
                <w:u w:color="000000"/>
              </w:rPr>
            </w:pPr>
            <w:r>
              <w:rPr>
                <w:sz w:val="18"/>
              </w:rPr>
              <w:t>75618</w:t>
            </w:r>
          </w:p>
        </w:tc>
        <w:tc>
          <w:tcPr>
            <w:tcW w:w="930" w:type="dxa"/>
            <w:tcBorders>
              <w:top w:val="nil"/>
              <w:left w:val="nil"/>
              <w:bottom w:val="single" w:sz="2" w:space="0" w:color="auto"/>
              <w:right w:val="single" w:sz="2" w:space="0" w:color="auto"/>
            </w:tcBorders>
            <w:tcMar>
              <w:top w:w="100" w:type="dxa"/>
            </w:tcMar>
            <w:vAlign w:val="center"/>
          </w:tcPr>
          <w:p w14:paraId="39B2CD4F"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B7B1888" w14:textId="77777777" w:rsidR="00A77B3E" w:rsidRDefault="009B680F">
            <w:pPr>
              <w:jc w:val="left"/>
              <w:rPr>
                <w:color w:val="000000"/>
                <w:u w:color="000000"/>
              </w:rPr>
            </w:pPr>
            <w:r>
              <w:rPr>
                <w:sz w:val="18"/>
              </w:rPr>
              <w:t>Wpływy z innych opłat stanowiących dochody jednostek samorządu terytorialnego na podstawie ustaw</w:t>
            </w:r>
          </w:p>
        </w:tc>
        <w:tc>
          <w:tcPr>
            <w:tcW w:w="1620" w:type="dxa"/>
            <w:tcBorders>
              <w:top w:val="nil"/>
              <w:left w:val="nil"/>
              <w:bottom w:val="single" w:sz="2" w:space="0" w:color="auto"/>
              <w:right w:val="nil"/>
            </w:tcBorders>
            <w:tcMar>
              <w:top w:w="100" w:type="dxa"/>
            </w:tcMar>
            <w:vAlign w:val="center"/>
          </w:tcPr>
          <w:p w14:paraId="5C68E229" w14:textId="77777777" w:rsidR="00A77B3E" w:rsidRDefault="009B680F">
            <w:pPr>
              <w:jc w:val="right"/>
              <w:rPr>
                <w:color w:val="000000"/>
                <w:u w:color="000000"/>
              </w:rPr>
            </w:pPr>
            <w:r>
              <w:rPr>
                <w:sz w:val="18"/>
              </w:rPr>
              <w:t>2 234 350,00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EB9270C" w14:textId="77777777" w:rsidR="00A77B3E" w:rsidRDefault="009B680F">
            <w:pPr>
              <w:jc w:val="right"/>
              <w:rPr>
                <w:color w:val="000000"/>
                <w:u w:color="000000"/>
              </w:rPr>
            </w:pPr>
            <w:r>
              <w:rPr>
                <w:sz w:val="18"/>
              </w:rPr>
              <w:t>2 326 543,88</w:t>
            </w:r>
          </w:p>
        </w:tc>
        <w:tc>
          <w:tcPr>
            <w:tcW w:w="840" w:type="dxa"/>
            <w:tcBorders>
              <w:top w:val="nil"/>
              <w:left w:val="nil"/>
              <w:bottom w:val="single" w:sz="2" w:space="0" w:color="auto"/>
              <w:right w:val="single" w:sz="2" w:space="0" w:color="auto"/>
            </w:tcBorders>
            <w:tcMar>
              <w:top w:w="100" w:type="dxa"/>
            </w:tcMar>
            <w:vAlign w:val="center"/>
          </w:tcPr>
          <w:p w14:paraId="601BBD44" w14:textId="77777777" w:rsidR="00A77B3E" w:rsidRDefault="009B680F">
            <w:pPr>
              <w:jc w:val="right"/>
              <w:rPr>
                <w:color w:val="000000"/>
                <w:u w:color="000000"/>
              </w:rPr>
            </w:pPr>
            <w:r>
              <w:rPr>
                <w:sz w:val="18"/>
              </w:rPr>
              <w:t>104,13%</w:t>
            </w:r>
          </w:p>
        </w:tc>
      </w:tr>
      <w:tr w:rsidR="007F256B" w14:paraId="1BF84C1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4016E0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5E5D3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CF5D62E" w14:textId="77777777" w:rsidR="00A77B3E" w:rsidRDefault="009B680F">
            <w:pPr>
              <w:jc w:val="center"/>
              <w:rPr>
                <w:color w:val="000000"/>
                <w:u w:color="000000"/>
              </w:rPr>
            </w:pPr>
            <w:r>
              <w:rPr>
                <w:sz w:val="18"/>
              </w:rPr>
              <w:t>0420</w:t>
            </w:r>
          </w:p>
        </w:tc>
        <w:tc>
          <w:tcPr>
            <w:tcW w:w="3375" w:type="dxa"/>
            <w:tcBorders>
              <w:top w:val="single" w:sz="2" w:space="0" w:color="auto"/>
              <w:left w:val="nil"/>
              <w:bottom w:val="single" w:sz="2" w:space="0" w:color="auto"/>
              <w:right w:val="single" w:sz="2" w:space="0" w:color="auto"/>
            </w:tcBorders>
            <w:tcMar>
              <w:top w:w="100" w:type="dxa"/>
            </w:tcMar>
            <w:vAlign w:val="center"/>
          </w:tcPr>
          <w:p w14:paraId="2E26901C" w14:textId="77777777" w:rsidR="00A77B3E" w:rsidRDefault="009B680F">
            <w:pPr>
              <w:jc w:val="left"/>
              <w:rPr>
                <w:color w:val="000000"/>
                <w:u w:color="000000"/>
              </w:rPr>
            </w:pPr>
            <w:r>
              <w:rPr>
                <w:sz w:val="18"/>
              </w:rPr>
              <w:t>Wpływy z opłaty komunikacyjnej</w:t>
            </w:r>
          </w:p>
        </w:tc>
        <w:tc>
          <w:tcPr>
            <w:tcW w:w="1620" w:type="dxa"/>
            <w:tcBorders>
              <w:top w:val="nil"/>
              <w:left w:val="nil"/>
              <w:bottom w:val="single" w:sz="2" w:space="0" w:color="auto"/>
              <w:right w:val="nil"/>
            </w:tcBorders>
            <w:tcMar>
              <w:top w:w="100" w:type="dxa"/>
            </w:tcMar>
            <w:vAlign w:val="center"/>
          </w:tcPr>
          <w:p w14:paraId="18733D25" w14:textId="77777777" w:rsidR="00A77B3E" w:rsidRDefault="009B680F">
            <w:pPr>
              <w:jc w:val="right"/>
              <w:rPr>
                <w:color w:val="000000"/>
                <w:u w:color="000000"/>
              </w:rPr>
            </w:pPr>
            <w:r>
              <w:rPr>
                <w:sz w:val="18"/>
              </w:rPr>
              <w:t>1 940 000,00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17FD660C" w14:textId="77777777" w:rsidR="00A77B3E" w:rsidRDefault="009B680F">
            <w:pPr>
              <w:jc w:val="right"/>
              <w:rPr>
                <w:color w:val="000000"/>
                <w:u w:color="000000"/>
              </w:rPr>
            </w:pPr>
            <w:r>
              <w:rPr>
                <w:sz w:val="18"/>
              </w:rPr>
              <w:t>2 059 492,15</w:t>
            </w:r>
          </w:p>
        </w:tc>
        <w:tc>
          <w:tcPr>
            <w:tcW w:w="840" w:type="dxa"/>
            <w:tcBorders>
              <w:top w:val="nil"/>
              <w:left w:val="nil"/>
              <w:bottom w:val="single" w:sz="2" w:space="0" w:color="auto"/>
              <w:right w:val="single" w:sz="2" w:space="0" w:color="auto"/>
            </w:tcBorders>
            <w:tcMar>
              <w:top w:w="100" w:type="dxa"/>
            </w:tcMar>
            <w:vAlign w:val="center"/>
          </w:tcPr>
          <w:p w14:paraId="6F409746" w14:textId="77777777" w:rsidR="00A77B3E" w:rsidRDefault="009B680F">
            <w:pPr>
              <w:jc w:val="right"/>
              <w:rPr>
                <w:color w:val="000000"/>
                <w:u w:color="000000"/>
              </w:rPr>
            </w:pPr>
            <w:r>
              <w:rPr>
                <w:sz w:val="18"/>
              </w:rPr>
              <w:t>106,16%</w:t>
            </w:r>
          </w:p>
        </w:tc>
      </w:tr>
      <w:tr w:rsidR="007F256B" w14:paraId="12F77101"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F8D062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30AA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0334E6" w14:textId="77777777" w:rsidR="00A77B3E" w:rsidRDefault="009B680F">
            <w:pPr>
              <w:jc w:val="center"/>
              <w:rPr>
                <w:color w:val="000000"/>
                <w:u w:color="000000"/>
              </w:rPr>
            </w:pPr>
            <w:r>
              <w:rPr>
                <w:sz w:val="18"/>
              </w:rPr>
              <w:t>0490</w:t>
            </w:r>
          </w:p>
        </w:tc>
        <w:tc>
          <w:tcPr>
            <w:tcW w:w="3375" w:type="dxa"/>
            <w:tcBorders>
              <w:top w:val="single" w:sz="2" w:space="0" w:color="auto"/>
              <w:left w:val="nil"/>
              <w:bottom w:val="single" w:sz="2" w:space="0" w:color="auto"/>
              <w:right w:val="single" w:sz="2" w:space="0" w:color="auto"/>
            </w:tcBorders>
            <w:tcMar>
              <w:top w:w="100" w:type="dxa"/>
            </w:tcMar>
            <w:vAlign w:val="center"/>
          </w:tcPr>
          <w:p w14:paraId="24115A56" w14:textId="77777777" w:rsidR="00A77B3E" w:rsidRDefault="009B680F">
            <w:pPr>
              <w:jc w:val="left"/>
              <w:rPr>
                <w:color w:val="000000"/>
                <w:u w:color="000000"/>
              </w:rPr>
            </w:pPr>
            <w:r>
              <w:rPr>
                <w:sz w:val="18"/>
              </w:rPr>
              <w:t>Wpływy z innych lokalnych opłat pobieranych przez jednostki samorządu terytorialnego na podstawie odrębnych ustaw</w:t>
            </w:r>
          </w:p>
        </w:tc>
        <w:tc>
          <w:tcPr>
            <w:tcW w:w="1620" w:type="dxa"/>
            <w:tcBorders>
              <w:top w:val="nil"/>
              <w:left w:val="nil"/>
              <w:bottom w:val="single" w:sz="2" w:space="0" w:color="auto"/>
              <w:right w:val="nil"/>
            </w:tcBorders>
            <w:tcMar>
              <w:top w:w="100" w:type="dxa"/>
            </w:tcMar>
            <w:vAlign w:val="center"/>
          </w:tcPr>
          <w:p w14:paraId="48C363FE" w14:textId="77777777" w:rsidR="00A77B3E" w:rsidRDefault="009B680F">
            <w:pPr>
              <w:jc w:val="right"/>
              <w:rPr>
                <w:color w:val="000000"/>
                <w:u w:color="000000"/>
              </w:rPr>
            </w:pPr>
            <w:r>
              <w:rPr>
                <w:sz w:val="18"/>
              </w:rPr>
              <w:t>4 000,00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ADFDD72" w14:textId="77777777" w:rsidR="00A77B3E" w:rsidRDefault="009B680F">
            <w:pPr>
              <w:jc w:val="right"/>
              <w:rPr>
                <w:color w:val="000000"/>
                <w:u w:color="000000"/>
              </w:rPr>
            </w:pPr>
            <w:r>
              <w:rPr>
                <w:sz w:val="18"/>
              </w:rPr>
              <w:t>24,60</w:t>
            </w:r>
          </w:p>
        </w:tc>
        <w:tc>
          <w:tcPr>
            <w:tcW w:w="840" w:type="dxa"/>
            <w:tcBorders>
              <w:top w:val="nil"/>
              <w:left w:val="nil"/>
              <w:bottom w:val="single" w:sz="2" w:space="0" w:color="auto"/>
              <w:right w:val="single" w:sz="2" w:space="0" w:color="auto"/>
            </w:tcBorders>
            <w:tcMar>
              <w:top w:w="100" w:type="dxa"/>
            </w:tcMar>
            <w:vAlign w:val="center"/>
          </w:tcPr>
          <w:p w14:paraId="493F0D8B" w14:textId="77777777" w:rsidR="00A77B3E" w:rsidRDefault="009B680F">
            <w:pPr>
              <w:jc w:val="right"/>
              <w:rPr>
                <w:color w:val="000000"/>
                <w:u w:color="000000"/>
              </w:rPr>
            </w:pPr>
            <w:r>
              <w:rPr>
                <w:sz w:val="18"/>
              </w:rPr>
              <w:t>0,62%</w:t>
            </w:r>
          </w:p>
        </w:tc>
      </w:tr>
      <w:tr w:rsidR="007F256B" w14:paraId="38891D6E"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9B6EF3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04894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13DA6F" w14:textId="77777777" w:rsidR="00A77B3E" w:rsidRDefault="009B680F">
            <w:pPr>
              <w:jc w:val="center"/>
              <w:rPr>
                <w:color w:val="000000"/>
                <w:u w:color="000000"/>
              </w:rPr>
            </w:pPr>
            <w:r>
              <w:rPr>
                <w:sz w:val="18"/>
              </w:rPr>
              <w:t>0570</w:t>
            </w:r>
          </w:p>
        </w:tc>
        <w:tc>
          <w:tcPr>
            <w:tcW w:w="3375" w:type="dxa"/>
            <w:tcBorders>
              <w:top w:val="single" w:sz="2" w:space="0" w:color="auto"/>
              <w:left w:val="nil"/>
              <w:bottom w:val="single" w:sz="2" w:space="0" w:color="auto"/>
              <w:right w:val="single" w:sz="2" w:space="0" w:color="auto"/>
            </w:tcBorders>
            <w:tcMar>
              <w:top w:w="100" w:type="dxa"/>
            </w:tcMar>
            <w:vAlign w:val="center"/>
          </w:tcPr>
          <w:p w14:paraId="23AFCC83" w14:textId="77777777" w:rsidR="00A77B3E" w:rsidRDefault="009B680F">
            <w:pPr>
              <w:jc w:val="left"/>
              <w:rPr>
                <w:color w:val="000000"/>
                <w:u w:color="000000"/>
              </w:rPr>
            </w:pPr>
            <w:r>
              <w:rPr>
                <w:sz w:val="18"/>
              </w:rPr>
              <w:t>Wpływy z tytułu grzywien, mandatów i innych kar pieniężnych od osób fizycznych</w:t>
            </w:r>
          </w:p>
        </w:tc>
        <w:tc>
          <w:tcPr>
            <w:tcW w:w="1620" w:type="dxa"/>
            <w:tcBorders>
              <w:top w:val="nil"/>
              <w:left w:val="nil"/>
              <w:bottom w:val="single" w:sz="2" w:space="0" w:color="auto"/>
              <w:right w:val="nil"/>
            </w:tcBorders>
            <w:tcMar>
              <w:top w:w="100" w:type="dxa"/>
            </w:tcMar>
            <w:vAlign w:val="center"/>
          </w:tcPr>
          <w:p w14:paraId="2A457E8E" w14:textId="77777777" w:rsidR="00A77B3E" w:rsidRDefault="009B680F">
            <w:pPr>
              <w:jc w:val="right"/>
              <w:rPr>
                <w:color w:val="000000"/>
                <w:u w:color="000000"/>
              </w:rPr>
            </w:pPr>
            <w:r>
              <w:rPr>
                <w:sz w:val="18"/>
              </w:rPr>
              <w:t>9 600,00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714D392" w14:textId="77777777" w:rsidR="00A77B3E" w:rsidRDefault="009B680F">
            <w:pPr>
              <w:jc w:val="right"/>
              <w:rPr>
                <w:color w:val="000000"/>
                <w:u w:color="000000"/>
              </w:rPr>
            </w:pPr>
            <w:r>
              <w:rPr>
                <w:sz w:val="18"/>
              </w:rPr>
              <w:t>7 800,00</w:t>
            </w:r>
          </w:p>
        </w:tc>
        <w:tc>
          <w:tcPr>
            <w:tcW w:w="840" w:type="dxa"/>
            <w:tcBorders>
              <w:top w:val="nil"/>
              <w:left w:val="nil"/>
              <w:bottom w:val="single" w:sz="2" w:space="0" w:color="auto"/>
              <w:right w:val="single" w:sz="2" w:space="0" w:color="auto"/>
            </w:tcBorders>
            <w:tcMar>
              <w:top w:w="100" w:type="dxa"/>
            </w:tcMar>
            <w:vAlign w:val="center"/>
          </w:tcPr>
          <w:p w14:paraId="0505548B" w14:textId="77777777" w:rsidR="00A77B3E" w:rsidRDefault="009B680F">
            <w:pPr>
              <w:jc w:val="right"/>
              <w:rPr>
                <w:color w:val="000000"/>
                <w:u w:color="000000"/>
              </w:rPr>
            </w:pPr>
            <w:r>
              <w:rPr>
                <w:sz w:val="18"/>
              </w:rPr>
              <w:t>81,25%</w:t>
            </w:r>
          </w:p>
        </w:tc>
      </w:tr>
      <w:tr w:rsidR="007F256B" w14:paraId="2C4010B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F3AE2F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2328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CE4FEDC" w14:textId="77777777" w:rsidR="00A77B3E" w:rsidRDefault="009B680F">
            <w:pPr>
              <w:jc w:val="center"/>
              <w:rPr>
                <w:color w:val="000000"/>
                <w:u w:color="000000"/>
              </w:rPr>
            </w:pPr>
            <w:r>
              <w:rPr>
                <w:sz w:val="18"/>
              </w:rPr>
              <w:t>0590</w:t>
            </w:r>
          </w:p>
        </w:tc>
        <w:tc>
          <w:tcPr>
            <w:tcW w:w="3375" w:type="dxa"/>
            <w:tcBorders>
              <w:top w:val="single" w:sz="2" w:space="0" w:color="auto"/>
              <w:left w:val="nil"/>
              <w:bottom w:val="single" w:sz="2" w:space="0" w:color="auto"/>
              <w:right w:val="single" w:sz="2" w:space="0" w:color="auto"/>
            </w:tcBorders>
            <w:tcMar>
              <w:top w:w="100" w:type="dxa"/>
            </w:tcMar>
            <w:vAlign w:val="center"/>
          </w:tcPr>
          <w:p w14:paraId="481208B3" w14:textId="77777777" w:rsidR="00A77B3E" w:rsidRDefault="009B680F">
            <w:pPr>
              <w:jc w:val="left"/>
              <w:rPr>
                <w:color w:val="000000"/>
                <w:u w:color="000000"/>
              </w:rPr>
            </w:pPr>
            <w:r>
              <w:rPr>
                <w:sz w:val="18"/>
              </w:rPr>
              <w:t>Wpływy z opłat za koncesje i licencje</w:t>
            </w:r>
          </w:p>
        </w:tc>
        <w:tc>
          <w:tcPr>
            <w:tcW w:w="1620" w:type="dxa"/>
            <w:tcBorders>
              <w:top w:val="nil"/>
              <w:left w:val="nil"/>
              <w:bottom w:val="single" w:sz="2" w:space="0" w:color="auto"/>
              <w:right w:val="nil"/>
            </w:tcBorders>
            <w:tcMar>
              <w:top w:w="100" w:type="dxa"/>
            </w:tcMar>
            <w:vAlign w:val="center"/>
          </w:tcPr>
          <w:p w14:paraId="76E49F81" w14:textId="77777777" w:rsidR="00A77B3E" w:rsidRDefault="009B680F">
            <w:pPr>
              <w:jc w:val="right"/>
              <w:rPr>
                <w:color w:val="000000"/>
                <w:u w:color="000000"/>
              </w:rPr>
            </w:pPr>
            <w:r>
              <w:rPr>
                <w:sz w:val="18"/>
              </w:rPr>
              <w:t>32 000,00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BC807F5" w14:textId="77777777" w:rsidR="00A77B3E" w:rsidRDefault="009B680F">
            <w:pPr>
              <w:jc w:val="right"/>
              <w:rPr>
                <w:color w:val="000000"/>
                <w:u w:color="000000"/>
              </w:rPr>
            </w:pPr>
            <w:r>
              <w:rPr>
                <w:sz w:val="18"/>
              </w:rPr>
              <w:t>23 708,60</w:t>
            </w:r>
          </w:p>
        </w:tc>
        <w:tc>
          <w:tcPr>
            <w:tcW w:w="840" w:type="dxa"/>
            <w:tcBorders>
              <w:top w:val="nil"/>
              <w:left w:val="nil"/>
              <w:bottom w:val="single" w:sz="2" w:space="0" w:color="auto"/>
              <w:right w:val="single" w:sz="2" w:space="0" w:color="auto"/>
            </w:tcBorders>
            <w:tcMar>
              <w:top w:w="100" w:type="dxa"/>
            </w:tcMar>
            <w:vAlign w:val="center"/>
          </w:tcPr>
          <w:p w14:paraId="03E611A8" w14:textId="77777777" w:rsidR="00A77B3E" w:rsidRDefault="009B680F">
            <w:pPr>
              <w:jc w:val="right"/>
              <w:rPr>
                <w:color w:val="000000"/>
                <w:u w:color="000000"/>
              </w:rPr>
            </w:pPr>
            <w:r>
              <w:rPr>
                <w:sz w:val="18"/>
              </w:rPr>
              <w:t>74,09%</w:t>
            </w:r>
          </w:p>
        </w:tc>
      </w:tr>
      <w:tr w:rsidR="007F256B" w14:paraId="5045C901"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0CEA05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1E9EB3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F287DD" w14:textId="77777777" w:rsidR="00A77B3E" w:rsidRDefault="009B680F">
            <w:pPr>
              <w:jc w:val="center"/>
              <w:rPr>
                <w:color w:val="000000"/>
                <w:u w:color="000000"/>
              </w:rPr>
            </w:pPr>
            <w:r>
              <w:rPr>
                <w:sz w:val="18"/>
              </w:rPr>
              <w:t>0620</w:t>
            </w:r>
          </w:p>
        </w:tc>
        <w:tc>
          <w:tcPr>
            <w:tcW w:w="3375" w:type="dxa"/>
            <w:tcBorders>
              <w:top w:val="single" w:sz="2" w:space="0" w:color="auto"/>
              <w:left w:val="nil"/>
              <w:bottom w:val="single" w:sz="2" w:space="0" w:color="auto"/>
              <w:right w:val="single" w:sz="2" w:space="0" w:color="auto"/>
            </w:tcBorders>
            <w:tcMar>
              <w:top w:w="100" w:type="dxa"/>
            </w:tcMar>
            <w:vAlign w:val="center"/>
          </w:tcPr>
          <w:p w14:paraId="4452D0B3"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620" w:type="dxa"/>
            <w:tcBorders>
              <w:top w:val="nil"/>
              <w:left w:val="nil"/>
              <w:bottom w:val="single" w:sz="2" w:space="0" w:color="auto"/>
              <w:right w:val="nil"/>
            </w:tcBorders>
            <w:tcMar>
              <w:top w:w="100" w:type="dxa"/>
            </w:tcMar>
            <w:vAlign w:val="center"/>
          </w:tcPr>
          <w:p w14:paraId="381D4254" w14:textId="77777777" w:rsidR="00A77B3E" w:rsidRDefault="009B680F">
            <w:pPr>
              <w:jc w:val="right"/>
              <w:rPr>
                <w:color w:val="000000"/>
                <w:u w:color="000000"/>
              </w:rPr>
            </w:pPr>
            <w:r>
              <w:rPr>
                <w:sz w:val="18"/>
              </w:rPr>
              <w:t>15 000,00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5865CDE" w14:textId="77777777" w:rsidR="00A77B3E" w:rsidRDefault="009B680F">
            <w:pPr>
              <w:jc w:val="right"/>
              <w:rPr>
                <w:color w:val="000000"/>
                <w:u w:color="000000"/>
              </w:rPr>
            </w:pPr>
            <w:r>
              <w:rPr>
                <w:sz w:val="18"/>
              </w:rPr>
              <w:t>15 395,00</w:t>
            </w:r>
          </w:p>
        </w:tc>
        <w:tc>
          <w:tcPr>
            <w:tcW w:w="840" w:type="dxa"/>
            <w:tcBorders>
              <w:top w:val="nil"/>
              <w:left w:val="nil"/>
              <w:bottom w:val="single" w:sz="2" w:space="0" w:color="auto"/>
              <w:right w:val="single" w:sz="2" w:space="0" w:color="auto"/>
            </w:tcBorders>
            <w:tcMar>
              <w:top w:w="100" w:type="dxa"/>
            </w:tcMar>
            <w:vAlign w:val="center"/>
          </w:tcPr>
          <w:p w14:paraId="1EA58E03" w14:textId="77777777" w:rsidR="00A77B3E" w:rsidRDefault="009B680F">
            <w:pPr>
              <w:jc w:val="right"/>
              <w:rPr>
                <w:color w:val="000000"/>
                <w:u w:color="000000"/>
              </w:rPr>
            </w:pPr>
            <w:r>
              <w:rPr>
                <w:sz w:val="18"/>
              </w:rPr>
              <w:t>102,63%</w:t>
            </w:r>
          </w:p>
        </w:tc>
      </w:tr>
      <w:tr w:rsidR="007F256B" w14:paraId="2AA6B63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03D02E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A4519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DA3418" w14:textId="77777777" w:rsidR="00A77B3E" w:rsidRDefault="009B680F">
            <w:pPr>
              <w:jc w:val="center"/>
              <w:rPr>
                <w:color w:val="000000"/>
                <w:u w:color="000000"/>
              </w:rPr>
            </w:pPr>
            <w:r>
              <w:rPr>
                <w:sz w:val="18"/>
              </w:rPr>
              <w:t>0650</w:t>
            </w:r>
          </w:p>
        </w:tc>
        <w:tc>
          <w:tcPr>
            <w:tcW w:w="3375" w:type="dxa"/>
            <w:tcBorders>
              <w:top w:val="single" w:sz="2" w:space="0" w:color="auto"/>
              <w:left w:val="nil"/>
              <w:bottom w:val="single" w:sz="2" w:space="0" w:color="auto"/>
              <w:right w:val="single" w:sz="2" w:space="0" w:color="auto"/>
            </w:tcBorders>
            <w:tcMar>
              <w:top w:w="100" w:type="dxa"/>
            </w:tcMar>
            <w:vAlign w:val="center"/>
          </w:tcPr>
          <w:p w14:paraId="770D3F54" w14:textId="77777777" w:rsidR="00A77B3E" w:rsidRDefault="009B680F">
            <w:pPr>
              <w:jc w:val="left"/>
              <w:rPr>
                <w:color w:val="000000"/>
                <w:u w:color="000000"/>
              </w:rPr>
            </w:pPr>
            <w:r>
              <w:rPr>
                <w:sz w:val="18"/>
              </w:rPr>
              <w:t>Wpływy z opłat za wydanie prawa jazdy</w:t>
            </w:r>
          </w:p>
        </w:tc>
        <w:tc>
          <w:tcPr>
            <w:tcW w:w="1620" w:type="dxa"/>
            <w:tcBorders>
              <w:top w:val="nil"/>
              <w:left w:val="nil"/>
              <w:bottom w:val="single" w:sz="2" w:space="0" w:color="auto"/>
              <w:right w:val="nil"/>
            </w:tcBorders>
            <w:tcMar>
              <w:top w:w="100" w:type="dxa"/>
            </w:tcMar>
            <w:vAlign w:val="center"/>
          </w:tcPr>
          <w:p w14:paraId="524365B6" w14:textId="77777777" w:rsidR="00A77B3E" w:rsidRDefault="009B680F">
            <w:pPr>
              <w:jc w:val="right"/>
              <w:rPr>
                <w:color w:val="000000"/>
                <w:u w:color="000000"/>
              </w:rPr>
            </w:pPr>
            <w:r>
              <w:rPr>
                <w:sz w:val="18"/>
              </w:rPr>
              <w:t>233 000,00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7EA1DC0B" w14:textId="77777777" w:rsidR="00A77B3E" w:rsidRDefault="009B680F">
            <w:pPr>
              <w:jc w:val="right"/>
              <w:rPr>
                <w:color w:val="000000"/>
                <w:u w:color="000000"/>
              </w:rPr>
            </w:pPr>
            <w:r>
              <w:rPr>
                <w:sz w:val="18"/>
              </w:rPr>
              <w:t>219 622,97</w:t>
            </w:r>
          </w:p>
        </w:tc>
        <w:tc>
          <w:tcPr>
            <w:tcW w:w="840" w:type="dxa"/>
            <w:tcBorders>
              <w:top w:val="nil"/>
              <w:left w:val="nil"/>
              <w:bottom w:val="single" w:sz="2" w:space="0" w:color="auto"/>
              <w:right w:val="single" w:sz="2" w:space="0" w:color="auto"/>
            </w:tcBorders>
            <w:tcMar>
              <w:top w:w="100" w:type="dxa"/>
            </w:tcMar>
            <w:vAlign w:val="center"/>
          </w:tcPr>
          <w:p w14:paraId="2283858A" w14:textId="77777777" w:rsidR="00A77B3E" w:rsidRDefault="009B680F">
            <w:pPr>
              <w:jc w:val="right"/>
              <w:rPr>
                <w:color w:val="000000"/>
                <w:u w:color="000000"/>
              </w:rPr>
            </w:pPr>
            <w:r>
              <w:rPr>
                <w:sz w:val="18"/>
              </w:rPr>
              <w:t>94,26%</w:t>
            </w:r>
          </w:p>
        </w:tc>
      </w:tr>
      <w:tr w:rsidR="007F256B" w14:paraId="753BCED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8A8D623"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602BD01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BDBA262" w14:textId="77777777" w:rsidR="00A77B3E" w:rsidRDefault="009B680F">
            <w:pPr>
              <w:jc w:val="center"/>
              <w:rPr>
                <w:color w:val="000000"/>
                <w:u w:color="000000"/>
              </w:rPr>
            </w:pPr>
            <w:r>
              <w:rPr>
                <w:sz w:val="18"/>
              </w:rPr>
              <w:t>0690</w:t>
            </w:r>
          </w:p>
        </w:tc>
        <w:tc>
          <w:tcPr>
            <w:tcW w:w="3375" w:type="dxa"/>
            <w:tcBorders>
              <w:top w:val="single" w:sz="2" w:space="0" w:color="auto"/>
              <w:left w:val="nil"/>
              <w:bottom w:val="single" w:sz="2" w:space="0" w:color="auto"/>
              <w:right w:val="single" w:sz="2" w:space="0" w:color="auto"/>
            </w:tcBorders>
            <w:tcMar>
              <w:top w:w="100" w:type="dxa"/>
            </w:tcMar>
            <w:vAlign w:val="center"/>
          </w:tcPr>
          <w:p w14:paraId="03F145C6" w14:textId="77777777" w:rsidR="00A77B3E" w:rsidRDefault="009B680F">
            <w:pPr>
              <w:jc w:val="left"/>
              <w:rPr>
                <w:color w:val="000000"/>
                <w:u w:color="000000"/>
              </w:rPr>
            </w:pPr>
            <w:r>
              <w:rPr>
                <w:sz w:val="18"/>
              </w:rPr>
              <w:t>Wpływy z różnych opłat</w:t>
            </w:r>
          </w:p>
        </w:tc>
        <w:tc>
          <w:tcPr>
            <w:tcW w:w="1620" w:type="dxa"/>
            <w:tcBorders>
              <w:top w:val="nil"/>
              <w:left w:val="nil"/>
              <w:bottom w:val="single" w:sz="2" w:space="0" w:color="auto"/>
              <w:right w:val="nil"/>
            </w:tcBorders>
            <w:tcMar>
              <w:top w:w="100" w:type="dxa"/>
            </w:tcMar>
            <w:vAlign w:val="center"/>
          </w:tcPr>
          <w:p w14:paraId="5A0E6AEF" w14:textId="77777777" w:rsidR="00A77B3E" w:rsidRDefault="009B680F">
            <w:pPr>
              <w:jc w:val="right"/>
              <w:rPr>
                <w:color w:val="000000"/>
                <w:u w:color="000000"/>
              </w:rPr>
            </w:pPr>
            <w:r>
              <w:rPr>
                <w:sz w:val="18"/>
              </w:rPr>
              <w:t>750,00</w:t>
            </w:r>
          </w:p>
        </w:tc>
        <w:tc>
          <w:tcPr>
            <w:tcW w:w="1320" w:type="dxa"/>
            <w:tcBorders>
              <w:top w:val="nil"/>
              <w:left w:val="single" w:sz="2" w:space="0" w:color="auto"/>
              <w:bottom w:val="single" w:sz="2" w:space="0" w:color="auto"/>
              <w:right w:val="single" w:sz="2" w:space="0" w:color="auto"/>
            </w:tcBorders>
            <w:tcMar>
              <w:top w:w="100" w:type="dxa"/>
            </w:tcMar>
            <w:vAlign w:val="center"/>
          </w:tcPr>
          <w:p w14:paraId="762940E4" w14:textId="77777777" w:rsidR="00A77B3E" w:rsidRDefault="009B680F">
            <w:pPr>
              <w:jc w:val="right"/>
              <w:rPr>
                <w:color w:val="000000"/>
                <w:u w:color="000000"/>
              </w:rPr>
            </w:pPr>
            <w:r>
              <w:rPr>
                <w:sz w:val="18"/>
              </w:rPr>
              <w:t>500,00</w:t>
            </w:r>
          </w:p>
        </w:tc>
        <w:tc>
          <w:tcPr>
            <w:tcW w:w="840" w:type="dxa"/>
            <w:tcBorders>
              <w:top w:val="nil"/>
              <w:left w:val="nil"/>
              <w:bottom w:val="single" w:sz="2" w:space="0" w:color="auto"/>
              <w:right w:val="single" w:sz="2" w:space="0" w:color="auto"/>
            </w:tcBorders>
            <w:tcMar>
              <w:top w:w="100" w:type="dxa"/>
            </w:tcMar>
            <w:vAlign w:val="center"/>
          </w:tcPr>
          <w:p w14:paraId="27AB6483" w14:textId="77777777" w:rsidR="00A77B3E" w:rsidRDefault="009B680F">
            <w:pPr>
              <w:jc w:val="right"/>
              <w:rPr>
                <w:color w:val="000000"/>
                <w:u w:color="000000"/>
              </w:rPr>
            </w:pPr>
            <w:r>
              <w:rPr>
                <w:sz w:val="18"/>
              </w:rPr>
              <w:t>66,67%</w:t>
            </w:r>
          </w:p>
        </w:tc>
      </w:tr>
      <w:tr w:rsidR="007F256B" w14:paraId="3E3B8B3A" w14:textId="77777777">
        <w:trPr>
          <w:trHeight w:val="244"/>
        </w:trPr>
        <w:tc>
          <w:tcPr>
            <w:tcW w:w="960" w:type="dxa"/>
            <w:tcBorders>
              <w:top w:val="nil"/>
              <w:left w:val="single" w:sz="2" w:space="0" w:color="auto"/>
              <w:bottom w:val="nil"/>
              <w:right w:val="nil"/>
            </w:tcBorders>
            <w:tcMar>
              <w:top w:w="100" w:type="dxa"/>
            </w:tcMar>
            <w:vAlign w:val="center"/>
          </w:tcPr>
          <w:p w14:paraId="127A81A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0CD514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B376DE" w14:textId="77777777" w:rsidR="00A77B3E" w:rsidRDefault="009B680F">
            <w:pPr>
              <w:jc w:val="center"/>
              <w:rPr>
                <w:color w:val="000000"/>
                <w:u w:color="000000"/>
              </w:rPr>
            </w:pPr>
            <w:r>
              <w:rPr>
                <w:sz w:val="18"/>
              </w:rPr>
              <w:t>0910</w:t>
            </w:r>
          </w:p>
        </w:tc>
        <w:tc>
          <w:tcPr>
            <w:tcW w:w="3375" w:type="dxa"/>
            <w:tcBorders>
              <w:top w:val="single" w:sz="2" w:space="0" w:color="auto"/>
              <w:left w:val="nil"/>
              <w:bottom w:val="single" w:sz="2" w:space="0" w:color="auto"/>
              <w:right w:val="single" w:sz="2" w:space="0" w:color="auto"/>
            </w:tcBorders>
            <w:tcMar>
              <w:top w:w="100" w:type="dxa"/>
            </w:tcMar>
            <w:vAlign w:val="center"/>
          </w:tcPr>
          <w:p w14:paraId="02E40256" w14:textId="77777777" w:rsidR="00A77B3E" w:rsidRDefault="009B680F">
            <w:pPr>
              <w:jc w:val="left"/>
              <w:rPr>
                <w:color w:val="000000"/>
                <w:u w:color="000000"/>
              </w:rPr>
            </w:pPr>
            <w:r>
              <w:rPr>
                <w:sz w:val="18"/>
              </w:rPr>
              <w:t>Wpływy z odsetek od nieterminowych wpłat z tytułu podatków i opłat</w:t>
            </w:r>
          </w:p>
        </w:tc>
        <w:tc>
          <w:tcPr>
            <w:tcW w:w="1620" w:type="dxa"/>
            <w:tcBorders>
              <w:top w:val="nil"/>
              <w:left w:val="nil"/>
              <w:bottom w:val="single" w:sz="2" w:space="0" w:color="auto"/>
              <w:right w:val="nil"/>
            </w:tcBorders>
            <w:tcMar>
              <w:top w:w="100" w:type="dxa"/>
            </w:tcMar>
            <w:vAlign w:val="center"/>
          </w:tcPr>
          <w:p w14:paraId="003A5A76"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9AD23B4" w14:textId="77777777" w:rsidR="00A77B3E" w:rsidRDefault="009B680F">
            <w:pPr>
              <w:jc w:val="right"/>
              <w:rPr>
                <w:color w:val="000000"/>
                <w:u w:color="000000"/>
              </w:rPr>
            </w:pPr>
            <w:r>
              <w:rPr>
                <w:sz w:val="18"/>
              </w:rPr>
              <w:t>0,56</w:t>
            </w:r>
          </w:p>
        </w:tc>
        <w:tc>
          <w:tcPr>
            <w:tcW w:w="840" w:type="dxa"/>
            <w:tcBorders>
              <w:top w:val="nil"/>
              <w:left w:val="nil"/>
              <w:bottom w:val="single" w:sz="2" w:space="0" w:color="auto"/>
              <w:right w:val="single" w:sz="2" w:space="0" w:color="auto"/>
            </w:tcBorders>
            <w:tcMar>
              <w:top w:w="100" w:type="dxa"/>
            </w:tcMar>
            <w:vAlign w:val="center"/>
          </w:tcPr>
          <w:p w14:paraId="623FA220" w14:textId="77777777" w:rsidR="00A77B3E" w:rsidRDefault="009B680F">
            <w:pPr>
              <w:jc w:val="right"/>
              <w:rPr>
                <w:color w:val="000000"/>
                <w:u w:color="000000"/>
              </w:rPr>
            </w:pPr>
            <w:r>
              <w:rPr>
                <w:sz w:val="18"/>
              </w:rPr>
              <w:t>-</w:t>
            </w:r>
          </w:p>
        </w:tc>
      </w:tr>
      <w:tr w:rsidR="007F256B" w14:paraId="6F600443" w14:textId="77777777">
        <w:trPr>
          <w:trHeight w:val="432"/>
        </w:trPr>
        <w:tc>
          <w:tcPr>
            <w:tcW w:w="960" w:type="dxa"/>
            <w:tcBorders>
              <w:top w:val="nil"/>
              <w:left w:val="single" w:sz="2" w:space="0" w:color="auto"/>
              <w:bottom w:val="nil"/>
              <w:right w:val="nil"/>
            </w:tcBorders>
            <w:tcMar>
              <w:top w:w="100" w:type="dxa"/>
            </w:tcMar>
            <w:vAlign w:val="center"/>
          </w:tcPr>
          <w:p w14:paraId="0D59159A" w14:textId="77777777" w:rsidR="00A77B3E" w:rsidRDefault="00A77B3E">
            <w:pPr>
              <w:jc w:val="center"/>
              <w:rPr>
                <w:color w:val="000000"/>
                <w:u w:color="000000"/>
              </w:rPr>
            </w:pPr>
          </w:p>
        </w:tc>
        <w:tc>
          <w:tcPr>
            <w:tcW w:w="945" w:type="dxa"/>
            <w:tcBorders>
              <w:top w:val="nil"/>
              <w:left w:val="single" w:sz="2" w:space="0" w:color="auto"/>
              <w:bottom w:val="single" w:sz="2" w:space="0" w:color="auto"/>
              <w:right w:val="single" w:sz="2" w:space="0" w:color="auto"/>
            </w:tcBorders>
            <w:tcMar>
              <w:top w:w="100" w:type="dxa"/>
            </w:tcMar>
            <w:vAlign w:val="center"/>
          </w:tcPr>
          <w:p w14:paraId="2D9E6D25" w14:textId="77777777" w:rsidR="00A77B3E" w:rsidRDefault="009B680F">
            <w:pPr>
              <w:jc w:val="center"/>
              <w:rPr>
                <w:color w:val="000000"/>
                <w:u w:color="000000"/>
              </w:rPr>
            </w:pPr>
            <w:r>
              <w:rPr>
                <w:sz w:val="18"/>
              </w:rPr>
              <w:t>75622</w:t>
            </w:r>
          </w:p>
        </w:tc>
        <w:tc>
          <w:tcPr>
            <w:tcW w:w="930" w:type="dxa"/>
            <w:tcBorders>
              <w:top w:val="nil"/>
              <w:left w:val="nil"/>
              <w:bottom w:val="single" w:sz="2" w:space="0" w:color="auto"/>
              <w:right w:val="single" w:sz="2" w:space="0" w:color="auto"/>
            </w:tcBorders>
            <w:tcMar>
              <w:top w:w="100" w:type="dxa"/>
            </w:tcMar>
            <w:vAlign w:val="center"/>
          </w:tcPr>
          <w:p w14:paraId="31CDE0C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23454C8" w14:textId="77777777" w:rsidR="00A77B3E" w:rsidRDefault="009B680F">
            <w:pPr>
              <w:jc w:val="left"/>
              <w:rPr>
                <w:color w:val="000000"/>
                <w:u w:color="000000"/>
              </w:rPr>
            </w:pPr>
            <w:r>
              <w:rPr>
                <w:sz w:val="18"/>
              </w:rPr>
              <w:t>Udziały powiatów w podatkach stanowiących dochód budżetu państwa</w:t>
            </w:r>
          </w:p>
        </w:tc>
        <w:tc>
          <w:tcPr>
            <w:tcW w:w="1620" w:type="dxa"/>
            <w:tcBorders>
              <w:top w:val="nil"/>
              <w:left w:val="nil"/>
              <w:bottom w:val="single" w:sz="2" w:space="0" w:color="auto"/>
              <w:right w:val="nil"/>
            </w:tcBorders>
            <w:tcMar>
              <w:top w:w="100" w:type="dxa"/>
            </w:tcMar>
            <w:vAlign w:val="center"/>
          </w:tcPr>
          <w:p w14:paraId="6CA5627B" w14:textId="77777777" w:rsidR="00A77B3E" w:rsidRDefault="009B680F">
            <w:pPr>
              <w:jc w:val="right"/>
              <w:rPr>
                <w:color w:val="000000"/>
                <w:u w:color="000000"/>
              </w:rPr>
            </w:pPr>
            <w:r>
              <w:rPr>
                <w:sz w:val="18"/>
              </w:rPr>
              <w:t>16 361 995,00</w:t>
            </w:r>
          </w:p>
        </w:tc>
        <w:tc>
          <w:tcPr>
            <w:tcW w:w="1320" w:type="dxa"/>
            <w:tcBorders>
              <w:top w:val="nil"/>
              <w:left w:val="single" w:sz="2" w:space="0" w:color="auto"/>
              <w:bottom w:val="single" w:sz="2" w:space="0" w:color="auto"/>
              <w:right w:val="single" w:sz="2" w:space="0" w:color="auto"/>
            </w:tcBorders>
            <w:tcMar>
              <w:top w:w="100" w:type="dxa"/>
            </w:tcMar>
            <w:vAlign w:val="center"/>
          </w:tcPr>
          <w:p w14:paraId="1FC0031E" w14:textId="77777777" w:rsidR="00A77B3E" w:rsidRDefault="009B680F">
            <w:pPr>
              <w:jc w:val="right"/>
              <w:rPr>
                <w:color w:val="000000"/>
                <w:u w:color="000000"/>
              </w:rPr>
            </w:pPr>
            <w:r>
              <w:rPr>
                <w:sz w:val="18"/>
              </w:rPr>
              <w:t>15 937 931,89</w:t>
            </w:r>
          </w:p>
        </w:tc>
        <w:tc>
          <w:tcPr>
            <w:tcW w:w="840" w:type="dxa"/>
            <w:tcBorders>
              <w:top w:val="nil"/>
              <w:left w:val="nil"/>
              <w:bottom w:val="single" w:sz="2" w:space="0" w:color="auto"/>
              <w:right w:val="single" w:sz="2" w:space="0" w:color="auto"/>
            </w:tcBorders>
            <w:tcMar>
              <w:top w:w="100" w:type="dxa"/>
            </w:tcMar>
            <w:vAlign w:val="center"/>
          </w:tcPr>
          <w:p w14:paraId="2444683F" w14:textId="77777777" w:rsidR="00A77B3E" w:rsidRDefault="009B680F">
            <w:pPr>
              <w:jc w:val="right"/>
              <w:rPr>
                <w:color w:val="000000"/>
                <w:u w:color="000000"/>
              </w:rPr>
            </w:pPr>
            <w:r>
              <w:rPr>
                <w:sz w:val="18"/>
              </w:rPr>
              <w:t>97,41%</w:t>
            </w:r>
          </w:p>
        </w:tc>
      </w:tr>
      <w:tr w:rsidR="007F256B" w14:paraId="2EF8FC9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19074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C6BE1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7751F8" w14:textId="77777777" w:rsidR="00A77B3E" w:rsidRDefault="009B680F">
            <w:pPr>
              <w:jc w:val="center"/>
              <w:rPr>
                <w:color w:val="000000"/>
                <w:u w:color="000000"/>
              </w:rPr>
            </w:pPr>
            <w:r>
              <w:rPr>
                <w:sz w:val="18"/>
              </w:rPr>
              <w:t>0010</w:t>
            </w:r>
          </w:p>
        </w:tc>
        <w:tc>
          <w:tcPr>
            <w:tcW w:w="3375" w:type="dxa"/>
            <w:tcBorders>
              <w:top w:val="single" w:sz="2" w:space="0" w:color="auto"/>
              <w:left w:val="nil"/>
              <w:bottom w:val="single" w:sz="2" w:space="0" w:color="auto"/>
              <w:right w:val="single" w:sz="2" w:space="0" w:color="auto"/>
            </w:tcBorders>
            <w:tcMar>
              <w:top w:w="100" w:type="dxa"/>
            </w:tcMar>
            <w:vAlign w:val="center"/>
          </w:tcPr>
          <w:p w14:paraId="48907A39" w14:textId="77777777" w:rsidR="00A77B3E" w:rsidRDefault="009B680F">
            <w:pPr>
              <w:jc w:val="left"/>
              <w:rPr>
                <w:color w:val="000000"/>
                <w:u w:color="000000"/>
              </w:rPr>
            </w:pPr>
            <w:r>
              <w:rPr>
                <w:sz w:val="18"/>
              </w:rPr>
              <w:t>Wpływy z podatku dochodowego od osób fizycznych</w:t>
            </w:r>
          </w:p>
        </w:tc>
        <w:tc>
          <w:tcPr>
            <w:tcW w:w="1620" w:type="dxa"/>
            <w:tcBorders>
              <w:top w:val="nil"/>
              <w:left w:val="nil"/>
              <w:bottom w:val="single" w:sz="2" w:space="0" w:color="auto"/>
              <w:right w:val="nil"/>
            </w:tcBorders>
            <w:tcMar>
              <w:top w:w="100" w:type="dxa"/>
            </w:tcMar>
            <w:vAlign w:val="center"/>
          </w:tcPr>
          <w:p w14:paraId="69ADC275" w14:textId="77777777" w:rsidR="00A77B3E" w:rsidRDefault="009B680F">
            <w:pPr>
              <w:jc w:val="right"/>
              <w:rPr>
                <w:color w:val="000000"/>
                <w:u w:color="000000"/>
              </w:rPr>
            </w:pPr>
            <w:r>
              <w:rPr>
                <w:sz w:val="18"/>
              </w:rPr>
              <w:t>16 056 270,00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A09F5F8" w14:textId="77777777" w:rsidR="00A77B3E" w:rsidRDefault="009B680F">
            <w:pPr>
              <w:jc w:val="right"/>
              <w:rPr>
                <w:color w:val="000000"/>
                <w:u w:color="000000"/>
              </w:rPr>
            </w:pPr>
            <w:r>
              <w:rPr>
                <w:sz w:val="18"/>
              </w:rPr>
              <w:t>15 598 521,00</w:t>
            </w:r>
          </w:p>
        </w:tc>
        <w:tc>
          <w:tcPr>
            <w:tcW w:w="840" w:type="dxa"/>
            <w:tcBorders>
              <w:top w:val="nil"/>
              <w:left w:val="nil"/>
              <w:bottom w:val="single" w:sz="2" w:space="0" w:color="auto"/>
              <w:right w:val="single" w:sz="2" w:space="0" w:color="auto"/>
            </w:tcBorders>
            <w:tcMar>
              <w:top w:w="100" w:type="dxa"/>
            </w:tcMar>
            <w:vAlign w:val="center"/>
          </w:tcPr>
          <w:p w14:paraId="7B2E0168" w14:textId="77777777" w:rsidR="00A77B3E" w:rsidRDefault="009B680F">
            <w:pPr>
              <w:jc w:val="right"/>
              <w:rPr>
                <w:color w:val="000000"/>
                <w:u w:color="000000"/>
              </w:rPr>
            </w:pPr>
            <w:r>
              <w:rPr>
                <w:sz w:val="18"/>
              </w:rPr>
              <w:t>97,15%</w:t>
            </w:r>
          </w:p>
        </w:tc>
      </w:tr>
      <w:tr w:rsidR="007F256B" w14:paraId="6B0531D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0FE6E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BEB329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015E5D" w14:textId="77777777" w:rsidR="00A77B3E" w:rsidRDefault="009B680F">
            <w:pPr>
              <w:jc w:val="center"/>
              <w:rPr>
                <w:color w:val="000000"/>
                <w:u w:color="000000"/>
              </w:rPr>
            </w:pPr>
            <w:r>
              <w:rPr>
                <w:sz w:val="18"/>
              </w:rPr>
              <w:t>0020</w:t>
            </w:r>
          </w:p>
        </w:tc>
        <w:tc>
          <w:tcPr>
            <w:tcW w:w="3375" w:type="dxa"/>
            <w:tcBorders>
              <w:top w:val="single" w:sz="2" w:space="0" w:color="auto"/>
              <w:left w:val="nil"/>
              <w:bottom w:val="single" w:sz="2" w:space="0" w:color="auto"/>
              <w:right w:val="single" w:sz="2" w:space="0" w:color="auto"/>
            </w:tcBorders>
            <w:tcMar>
              <w:top w:w="100" w:type="dxa"/>
            </w:tcMar>
            <w:vAlign w:val="center"/>
          </w:tcPr>
          <w:p w14:paraId="748E11DD" w14:textId="77777777" w:rsidR="00A77B3E" w:rsidRDefault="009B680F">
            <w:pPr>
              <w:jc w:val="left"/>
              <w:rPr>
                <w:color w:val="000000"/>
                <w:u w:color="000000"/>
              </w:rPr>
            </w:pPr>
            <w:r>
              <w:rPr>
                <w:sz w:val="18"/>
              </w:rPr>
              <w:t>Wpływy z podatku dochodowego od osób prawnych</w:t>
            </w:r>
          </w:p>
        </w:tc>
        <w:tc>
          <w:tcPr>
            <w:tcW w:w="1620" w:type="dxa"/>
            <w:tcBorders>
              <w:top w:val="nil"/>
              <w:left w:val="nil"/>
              <w:bottom w:val="single" w:sz="2" w:space="0" w:color="auto"/>
              <w:right w:val="nil"/>
            </w:tcBorders>
            <w:tcMar>
              <w:top w:w="100" w:type="dxa"/>
            </w:tcMar>
            <w:vAlign w:val="center"/>
          </w:tcPr>
          <w:p w14:paraId="095043B3" w14:textId="77777777" w:rsidR="00A77B3E" w:rsidRDefault="009B680F">
            <w:pPr>
              <w:jc w:val="right"/>
              <w:rPr>
                <w:color w:val="000000"/>
                <w:u w:color="000000"/>
              </w:rPr>
            </w:pPr>
            <w:r>
              <w:rPr>
                <w:sz w:val="18"/>
              </w:rPr>
              <w:t>305 725,00</w:t>
            </w:r>
          </w:p>
        </w:tc>
        <w:tc>
          <w:tcPr>
            <w:tcW w:w="1320" w:type="dxa"/>
            <w:tcBorders>
              <w:top w:val="nil"/>
              <w:left w:val="single" w:sz="2" w:space="0" w:color="auto"/>
              <w:bottom w:val="single" w:sz="2" w:space="0" w:color="auto"/>
              <w:right w:val="single" w:sz="2" w:space="0" w:color="auto"/>
            </w:tcBorders>
            <w:tcMar>
              <w:top w:w="100" w:type="dxa"/>
            </w:tcMar>
            <w:vAlign w:val="center"/>
          </w:tcPr>
          <w:p w14:paraId="6741D99B" w14:textId="77777777" w:rsidR="00A77B3E" w:rsidRDefault="009B680F">
            <w:pPr>
              <w:jc w:val="right"/>
              <w:rPr>
                <w:color w:val="000000"/>
                <w:u w:color="000000"/>
              </w:rPr>
            </w:pPr>
            <w:r>
              <w:rPr>
                <w:sz w:val="18"/>
              </w:rPr>
              <w:t>339 410,89</w:t>
            </w:r>
          </w:p>
        </w:tc>
        <w:tc>
          <w:tcPr>
            <w:tcW w:w="840" w:type="dxa"/>
            <w:tcBorders>
              <w:top w:val="nil"/>
              <w:left w:val="nil"/>
              <w:bottom w:val="single" w:sz="2" w:space="0" w:color="auto"/>
              <w:right w:val="single" w:sz="2" w:space="0" w:color="auto"/>
            </w:tcBorders>
            <w:tcMar>
              <w:top w:w="100" w:type="dxa"/>
            </w:tcMar>
            <w:vAlign w:val="center"/>
          </w:tcPr>
          <w:p w14:paraId="6445F642" w14:textId="77777777" w:rsidR="00A77B3E" w:rsidRDefault="009B680F">
            <w:pPr>
              <w:jc w:val="right"/>
              <w:rPr>
                <w:color w:val="000000"/>
                <w:u w:color="000000"/>
              </w:rPr>
            </w:pPr>
            <w:r>
              <w:rPr>
                <w:sz w:val="18"/>
              </w:rPr>
              <w:t>111,02%</w:t>
            </w:r>
          </w:p>
        </w:tc>
      </w:tr>
      <w:tr w:rsidR="007F256B" w14:paraId="045ED3A2"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1560C93" w14:textId="77777777" w:rsidR="00A77B3E" w:rsidRDefault="009B680F">
            <w:pPr>
              <w:jc w:val="center"/>
              <w:rPr>
                <w:color w:val="000000"/>
                <w:u w:color="000000"/>
              </w:rPr>
            </w:pPr>
            <w:r>
              <w:rPr>
                <w:b/>
                <w:sz w:val="18"/>
              </w:rPr>
              <w:t>758</w:t>
            </w:r>
          </w:p>
        </w:tc>
        <w:tc>
          <w:tcPr>
            <w:tcW w:w="945" w:type="dxa"/>
            <w:tcBorders>
              <w:top w:val="single" w:sz="2" w:space="0" w:color="auto"/>
              <w:left w:val="nil"/>
              <w:bottom w:val="single" w:sz="2" w:space="0" w:color="auto"/>
              <w:right w:val="single" w:sz="2" w:space="0" w:color="auto"/>
            </w:tcBorders>
            <w:tcMar>
              <w:top w:w="100" w:type="dxa"/>
            </w:tcMar>
            <w:vAlign w:val="center"/>
          </w:tcPr>
          <w:p w14:paraId="1D2D4CD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E92A4B"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50871D0" w14:textId="77777777" w:rsidR="00A77B3E" w:rsidRDefault="009B680F">
            <w:pPr>
              <w:jc w:val="left"/>
              <w:rPr>
                <w:color w:val="000000"/>
                <w:u w:color="000000"/>
              </w:rPr>
            </w:pPr>
            <w:r>
              <w:rPr>
                <w:b/>
                <w:sz w:val="18"/>
              </w:rPr>
              <w:t>Różne rozliczenia</w:t>
            </w:r>
          </w:p>
        </w:tc>
        <w:tc>
          <w:tcPr>
            <w:tcW w:w="1620" w:type="dxa"/>
            <w:tcBorders>
              <w:top w:val="nil"/>
              <w:left w:val="nil"/>
              <w:bottom w:val="single" w:sz="2" w:space="0" w:color="auto"/>
              <w:right w:val="nil"/>
            </w:tcBorders>
            <w:tcMar>
              <w:top w:w="100" w:type="dxa"/>
            </w:tcMar>
            <w:vAlign w:val="center"/>
          </w:tcPr>
          <w:p w14:paraId="50030810" w14:textId="77777777" w:rsidR="00A77B3E" w:rsidRDefault="009B680F">
            <w:pPr>
              <w:jc w:val="right"/>
              <w:rPr>
                <w:color w:val="000000"/>
                <w:u w:color="000000"/>
              </w:rPr>
            </w:pPr>
            <w:r>
              <w:rPr>
                <w:b/>
                <w:sz w:val="18"/>
              </w:rPr>
              <w:t>50 035 621,00</w:t>
            </w:r>
          </w:p>
        </w:tc>
        <w:tc>
          <w:tcPr>
            <w:tcW w:w="1320" w:type="dxa"/>
            <w:tcBorders>
              <w:top w:val="nil"/>
              <w:left w:val="single" w:sz="2" w:space="0" w:color="auto"/>
              <w:bottom w:val="single" w:sz="2" w:space="0" w:color="auto"/>
              <w:right w:val="single" w:sz="2" w:space="0" w:color="auto"/>
            </w:tcBorders>
            <w:tcMar>
              <w:top w:w="100" w:type="dxa"/>
            </w:tcMar>
            <w:vAlign w:val="center"/>
          </w:tcPr>
          <w:p w14:paraId="1F591CF0" w14:textId="77777777" w:rsidR="00A77B3E" w:rsidRDefault="009B680F">
            <w:pPr>
              <w:jc w:val="right"/>
              <w:rPr>
                <w:color w:val="000000"/>
                <w:u w:color="000000"/>
              </w:rPr>
            </w:pPr>
            <w:r>
              <w:rPr>
                <w:b/>
                <w:sz w:val="18"/>
              </w:rPr>
              <w:t>50 050 476,55</w:t>
            </w:r>
          </w:p>
        </w:tc>
        <w:tc>
          <w:tcPr>
            <w:tcW w:w="840" w:type="dxa"/>
            <w:tcBorders>
              <w:top w:val="nil"/>
              <w:left w:val="nil"/>
              <w:bottom w:val="single" w:sz="2" w:space="0" w:color="auto"/>
              <w:right w:val="single" w:sz="2" w:space="0" w:color="auto"/>
            </w:tcBorders>
            <w:tcMar>
              <w:top w:w="100" w:type="dxa"/>
            </w:tcMar>
            <w:vAlign w:val="center"/>
          </w:tcPr>
          <w:p w14:paraId="38B7F5D6" w14:textId="77777777" w:rsidR="00A77B3E" w:rsidRDefault="009B680F">
            <w:pPr>
              <w:jc w:val="right"/>
              <w:rPr>
                <w:color w:val="000000"/>
                <w:u w:color="000000"/>
              </w:rPr>
            </w:pPr>
            <w:r>
              <w:rPr>
                <w:b/>
                <w:sz w:val="18"/>
              </w:rPr>
              <w:t>100,03%</w:t>
            </w:r>
          </w:p>
        </w:tc>
      </w:tr>
      <w:tr w:rsidR="007F256B" w14:paraId="5F515B74" w14:textId="77777777">
        <w:trPr>
          <w:trHeight w:val="432"/>
        </w:trPr>
        <w:tc>
          <w:tcPr>
            <w:tcW w:w="960" w:type="dxa"/>
            <w:tcBorders>
              <w:top w:val="nil"/>
              <w:left w:val="single" w:sz="2" w:space="0" w:color="auto"/>
              <w:bottom w:val="nil"/>
              <w:right w:val="nil"/>
            </w:tcBorders>
            <w:tcMar>
              <w:top w:w="100" w:type="dxa"/>
            </w:tcMar>
            <w:vAlign w:val="center"/>
          </w:tcPr>
          <w:p w14:paraId="44E9ACD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3999145" w14:textId="77777777" w:rsidR="00A77B3E" w:rsidRDefault="009B680F">
            <w:pPr>
              <w:jc w:val="center"/>
              <w:rPr>
                <w:color w:val="000000"/>
                <w:u w:color="000000"/>
              </w:rPr>
            </w:pPr>
            <w:r>
              <w:rPr>
                <w:sz w:val="18"/>
              </w:rPr>
              <w:t>75801</w:t>
            </w:r>
          </w:p>
        </w:tc>
        <w:tc>
          <w:tcPr>
            <w:tcW w:w="930" w:type="dxa"/>
            <w:tcBorders>
              <w:top w:val="nil"/>
              <w:left w:val="nil"/>
              <w:bottom w:val="single" w:sz="2" w:space="0" w:color="auto"/>
              <w:right w:val="single" w:sz="2" w:space="0" w:color="auto"/>
            </w:tcBorders>
            <w:tcMar>
              <w:top w:w="100" w:type="dxa"/>
            </w:tcMar>
            <w:vAlign w:val="center"/>
          </w:tcPr>
          <w:p w14:paraId="4566EEFD"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8EB4178" w14:textId="77777777" w:rsidR="00A77B3E" w:rsidRDefault="009B680F">
            <w:pPr>
              <w:jc w:val="left"/>
              <w:rPr>
                <w:color w:val="000000"/>
                <w:u w:color="000000"/>
              </w:rPr>
            </w:pPr>
            <w:r>
              <w:rPr>
                <w:sz w:val="18"/>
              </w:rPr>
              <w:t>Część oświatowa subwencji ogólnej dla jednostek samorządu terytorialnego</w:t>
            </w:r>
          </w:p>
        </w:tc>
        <w:tc>
          <w:tcPr>
            <w:tcW w:w="1620" w:type="dxa"/>
            <w:tcBorders>
              <w:top w:val="nil"/>
              <w:left w:val="nil"/>
              <w:bottom w:val="single" w:sz="2" w:space="0" w:color="auto"/>
              <w:right w:val="nil"/>
            </w:tcBorders>
            <w:tcMar>
              <w:top w:w="100" w:type="dxa"/>
            </w:tcMar>
            <w:vAlign w:val="center"/>
          </w:tcPr>
          <w:p w14:paraId="143B5F1B" w14:textId="77777777" w:rsidR="00A77B3E" w:rsidRDefault="009B680F">
            <w:pPr>
              <w:jc w:val="right"/>
              <w:rPr>
                <w:color w:val="000000"/>
                <w:u w:color="000000"/>
              </w:rPr>
            </w:pPr>
            <w:r>
              <w:rPr>
                <w:sz w:val="18"/>
              </w:rPr>
              <w:t>11 709 074,00</w:t>
            </w:r>
          </w:p>
        </w:tc>
        <w:tc>
          <w:tcPr>
            <w:tcW w:w="1320" w:type="dxa"/>
            <w:tcBorders>
              <w:top w:val="nil"/>
              <w:left w:val="single" w:sz="2" w:space="0" w:color="auto"/>
              <w:bottom w:val="single" w:sz="2" w:space="0" w:color="auto"/>
              <w:right w:val="single" w:sz="2" w:space="0" w:color="auto"/>
            </w:tcBorders>
            <w:tcMar>
              <w:top w:w="100" w:type="dxa"/>
            </w:tcMar>
            <w:vAlign w:val="center"/>
          </w:tcPr>
          <w:p w14:paraId="44BC3F5D" w14:textId="77777777" w:rsidR="00A77B3E" w:rsidRDefault="009B680F">
            <w:pPr>
              <w:jc w:val="right"/>
              <w:rPr>
                <w:color w:val="000000"/>
                <w:u w:color="000000"/>
              </w:rPr>
            </w:pPr>
            <w:r>
              <w:rPr>
                <w:sz w:val="18"/>
              </w:rPr>
              <w:t>11 709 074,00</w:t>
            </w:r>
          </w:p>
        </w:tc>
        <w:tc>
          <w:tcPr>
            <w:tcW w:w="840" w:type="dxa"/>
            <w:tcBorders>
              <w:top w:val="nil"/>
              <w:left w:val="nil"/>
              <w:bottom w:val="single" w:sz="2" w:space="0" w:color="auto"/>
              <w:right w:val="single" w:sz="2" w:space="0" w:color="auto"/>
            </w:tcBorders>
            <w:tcMar>
              <w:top w:w="100" w:type="dxa"/>
            </w:tcMar>
            <w:vAlign w:val="center"/>
          </w:tcPr>
          <w:p w14:paraId="04D7A13D" w14:textId="77777777" w:rsidR="00A77B3E" w:rsidRDefault="009B680F">
            <w:pPr>
              <w:jc w:val="right"/>
              <w:rPr>
                <w:color w:val="000000"/>
                <w:u w:color="000000"/>
              </w:rPr>
            </w:pPr>
            <w:r>
              <w:rPr>
                <w:sz w:val="18"/>
              </w:rPr>
              <w:t>100,00%</w:t>
            </w:r>
          </w:p>
        </w:tc>
      </w:tr>
      <w:tr w:rsidR="007F256B" w14:paraId="524B368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F2E571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D0FB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5CBD3C" w14:textId="77777777" w:rsidR="00A77B3E" w:rsidRDefault="009B680F">
            <w:pPr>
              <w:jc w:val="center"/>
              <w:rPr>
                <w:color w:val="000000"/>
                <w:u w:color="000000"/>
              </w:rPr>
            </w:pPr>
            <w:r>
              <w:rPr>
                <w:sz w:val="18"/>
              </w:rPr>
              <w:t>2920</w:t>
            </w:r>
          </w:p>
        </w:tc>
        <w:tc>
          <w:tcPr>
            <w:tcW w:w="3375" w:type="dxa"/>
            <w:tcBorders>
              <w:top w:val="single" w:sz="2" w:space="0" w:color="auto"/>
              <w:left w:val="nil"/>
              <w:bottom w:val="single" w:sz="2" w:space="0" w:color="auto"/>
              <w:right w:val="single" w:sz="2" w:space="0" w:color="auto"/>
            </w:tcBorders>
            <w:tcMar>
              <w:top w:w="100" w:type="dxa"/>
            </w:tcMar>
            <w:vAlign w:val="center"/>
          </w:tcPr>
          <w:p w14:paraId="33D48B5A" w14:textId="77777777" w:rsidR="00A77B3E" w:rsidRDefault="009B680F">
            <w:pPr>
              <w:jc w:val="left"/>
              <w:rPr>
                <w:color w:val="000000"/>
                <w:u w:color="000000"/>
              </w:rPr>
            </w:pPr>
            <w:r>
              <w:rPr>
                <w:sz w:val="18"/>
              </w:rPr>
              <w:t>Subwencje ogólne z budżetu państwa</w:t>
            </w:r>
          </w:p>
        </w:tc>
        <w:tc>
          <w:tcPr>
            <w:tcW w:w="1620" w:type="dxa"/>
            <w:tcBorders>
              <w:top w:val="nil"/>
              <w:left w:val="nil"/>
              <w:bottom w:val="single" w:sz="2" w:space="0" w:color="auto"/>
              <w:right w:val="nil"/>
            </w:tcBorders>
            <w:tcMar>
              <w:top w:w="100" w:type="dxa"/>
            </w:tcMar>
            <w:vAlign w:val="center"/>
          </w:tcPr>
          <w:p w14:paraId="7BF2CC64" w14:textId="77777777" w:rsidR="00A77B3E" w:rsidRDefault="009B680F">
            <w:pPr>
              <w:jc w:val="right"/>
              <w:rPr>
                <w:color w:val="000000"/>
                <w:u w:color="000000"/>
              </w:rPr>
            </w:pPr>
            <w:r>
              <w:rPr>
                <w:sz w:val="18"/>
              </w:rPr>
              <w:t>11 709 074,00</w:t>
            </w:r>
          </w:p>
        </w:tc>
        <w:tc>
          <w:tcPr>
            <w:tcW w:w="1320" w:type="dxa"/>
            <w:tcBorders>
              <w:top w:val="nil"/>
              <w:left w:val="single" w:sz="2" w:space="0" w:color="auto"/>
              <w:bottom w:val="single" w:sz="2" w:space="0" w:color="auto"/>
              <w:right w:val="single" w:sz="2" w:space="0" w:color="auto"/>
            </w:tcBorders>
            <w:tcMar>
              <w:top w:w="100" w:type="dxa"/>
            </w:tcMar>
            <w:vAlign w:val="center"/>
          </w:tcPr>
          <w:p w14:paraId="2C980A38" w14:textId="77777777" w:rsidR="00A77B3E" w:rsidRDefault="009B680F">
            <w:pPr>
              <w:jc w:val="right"/>
              <w:rPr>
                <w:color w:val="000000"/>
                <w:u w:color="000000"/>
              </w:rPr>
            </w:pPr>
            <w:r>
              <w:rPr>
                <w:sz w:val="18"/>
              </w:rPr>
              <w:t>11 709 074,00</w:t>
            </w:r>
          </w:p>
        </w:tc>
        <w:tc>
          <w:tcPr>
            <w:tcW w:w="840" w:type="dxa"/>
            <w:tcBorders>
              <w:top w:val="nil"/>
              <w:left w:val="nil"/>
              <w:bottom w:val="single" w:sz="2" w:space="0" w:color="auto"/>
              <w:right w:val="single" w:sz="2" w:space="0" w:color="auto"/>
            </w:tcBorders>
            <w:tcMar>
              <w:top w:w="100" w:type="dxa"/>
            </w:tcMar>
            <w:vAlign w:val="center"/>
          </w:tcPr>
          <w:p w14:paraId="5FCCE3C7" w14:textId="77777777" w:rsidR="00A77B3E" w:rsidRDefault="009B680F">
            <w:pPr>
              <w:jc w:val="right"/>
              <w:rPr>
                <w:color w:val="000000"/>
                <w:u w:color="000000"/>
              </w:rPr>
            </w:pPr>
            <w:r>
              <w:rPr>
                <w:sz w:val="18"/>
              </w:rPr>
              <w:t>100,00%</w:t>
            </w:r>
          </w:p>
        </w:tc>
      </w:tr>
      <w:tr w:rsidR="007F256B" w14:paraId="0FBF0A73" w14:textId="77777777">
        <w:trPr>
          <w:trHeight w:val="432"/>
        </w:trPr>
        <w:tc>
          <w:tcPr>
            <w:tcW w:w="960" w:type="dxa"/>
            <w:tcBorders>
              <w:top w:val="nil"/>
              <w:left w:val="single" w:sz="2" w:space="0" w:color="auto"/>
              <w:bottom w:val="nil"/>
              <w:right w:val="nil"/>
            </w:tcBorders>
            <w:tcMar>
              <w:top w:w="100" w:type="dxa"/>
            </w:tcMar>
            <w:vAlign w:val="center"/>
          </w:tcPr>
          <w:p w14:paraId="2A781F8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D5E5E40" w14:textId="77777777" w:rsidR="00A77B3E" w:rsidRDefault="009B680F">
            <w:pPr>
              <w:jc w:val="center"/>
              <w:rPr>
                <w:color w:val="000000"/>
                <w:u w:color="000000"/>
              </w:rPr>
            </w:pPr>
            <w:r>
              <w:rPr>
                <w:sz w:val="18"/>
              </w:rPr>
              <w:t>75802</w:t>
            </w:r>
          </w:p>
        </w:tc>
        <w:tc>
          <w:tcPr>
            <w:tcW w:w="930" w:type="dxa"/>
            <w:tcBorders>
              <w:top w:val="nil"/>
              <w:left w:val="nil"/>
              <w:bottom w:val="single" w:sz="2" w:space="0" w:color="auto"/>
              <w:right w:val="single" w:sz="2" w:space="0" w:color="auto"/>
            </w:tcBorders>
            <w:tcMar>
              <w:top w:w="100" w:type="dxa"/>
            </w:tcMar>
            <w:vAlign w:val="center"/>
          </w:tcPr>
          <w:p w14:paraId="08529FC9"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64C89006" w14:textId="77777777" w:rsidR="00A77B3E" w:rsidRDefault="009B680F">
            <w:pPr>
              <w:jc w:val="left"/>
              <w:rPr>
                <w:color w:val="000000"/>
                <w:u w:color="000000"/>
              </w:rPr>
            </w:pPr>
            <w:r>
              <w:rPr>
                <w:sz w:val="18"/>
              </w:rPr>
              <w:t>Uzupełnienie subwencji ogólnej dla jednostek samorządu terytorialnego</w:t>
            </w:r>
          </w:p>
        </w:tc>
        <w:tc>
          <w:tcPr>
            <w:tcW w:w="1620" w:type="dxa"/>
            <w:tcBorders>
              <w:top w:val="nil"/>
              <w:left w:val="nil"/>
              <w:bottom w:val="single" w:sz="2" w:space="0" w:color="auto"/>
              <w:right w:val="nil"/>
            </w:tcBorders>
            <w:tcMar>
              <w:top w:w="100" w:type="dxa"/>
            </w:tcMar>
            <w:vAlign w:val="center"/>
          </w:tcPr>
          <w:p w14:paraId="7D4A243F" w14:textId="77777777" w:rsidR="00A77B3E" w:rsidRDefault="009B680F">
            <w:pPr>
              <w:jc w:val="right"/>
              <w:rPr>
                <w:color w:val="000000"/>
                <w:u w:color="000000"/>
              </w:rPr>
            </w:pPr>
            <w:r>
              <w:rPr>
                <w:sz w:val="18"/>
              </w:rPr>
              <w:t>156 474,00</w:t>
            </w:r>
          </w:p>
        </w:tc>
        <w:tc>
          <w:tcPr>
            <w:tcW w:w="1320" w:type="dxa"/>
            <w:tcBorders>
              <w:top w:val="nil"/>
              <w:left w:val="single" w:sz="2" w:space="0" w:color="auto"/>
              <w:bottom w:val="single" w:sz="2" w:space="0" w:color="auto"/>
              <w:right w:val="single" w:sz="2" w:space="0" w:color="auto"/>
            </w:tcBorders>
            <w:tcMar>
              <w:top w:w="100" w:type="dxa"/>
            </w:tcMar>
            <w:vAlign w:val="center"/>
          </w:tcPr>
          <w:p w14:paraId="205D7E93" w14:textId="77777777" w:rsidR="00A77B3E" w:rsidRDefault="009B680F">
            <w:pPr>
              <w:jc w:val="right"/>
              <w:rPr>
                <w:color w:val="000000"/>
                <w:u w:color="000000"/>
              </w:rPr>
            </w:pPr>
            <w:r>
              <w:rPr>
                <w:sz w:val="18"/>
              </w:rPr>
              <w:t>156 474,00</w:t>
            </w:r>
          </w:p>
        </w:tc>
        <w:tc>
          <w:tcPr>
            <w:tcW w:w="840" w:type="dxa"/>
            <w:tcBorders>
              <w:top w:val="nil"/>
              <w:left w:val="nil"/>
              <w:bottom w:val="single" w:sz="2" w:space="0" w:color="auto"/>
              <w:right w:val="single" w:sz="2" w:space="0" w:color="auto"/>
            </w:tcBorders>
            <w:tcMar>
              <w:top w:w="100" w:type="dxa"/>
            </w:tcMar>
            <w:vAlign w:val="center"/>
          </w:tcPr>
          <w:p w14:paraId="3DCD8047" w14:textId="77777777" w:rsidR="00A77B3E" w:rsidRDefault="009B680F">
            <w:pPr>
              <w:jc w:val="right"/>
              <w:rPr>
                <w:color w:val="000000"/>
                <w:u w:color="000000"/>
              </w:rPr>
            </w:pPr>
            <w:r>
              <w:rPr>
                <w:sz w:val="18"/>
              </w:rPr>
              <w:t>100,00%</w:t>
            </w:r>
          </w:p>
        </w:tc>
      </w:tr>
      <w:tr w:rsidR="007F256B" w14:paraId="7ACEE0A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F008B6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F1065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8E5270" w14:textId="77777777" w:rsidR="00A77B3E" w:rsidRDefault="009B680F">
            <w:pPr>
              <w:jc w:val="center"/>
              <w:rPr>
                <w:color w:val="000000"/>
                <w:u w:color="000000"/>
              </w:rPr>
            </w:pPr>
            <w:r>
              <w:rPr>
                <w:sz w:val="18"/>
              </w:rPr>
              <w:t>2760</w:t>
            </w:r>
          </w:p>
        </w:tc>
        <w:tc>
          <w:tcPr>
            <w:tcW w:w="3375" w:type="dxa"/>
            <w:tcBorders>
              <w:top w:val="single" w:sz="2" w:space="0" w:color="auto"/>
              <w:left w:val="nil"/>
              <w:bottom w:val="single" w:sz="2" w:space="0" w:color="auto"/>
              <w:right w:val="single" w:sz="2" w:space="0" w:color="auto"/>
            </w:tcBorders>
            <w:tcMar>
              <w:top w:w="100" w:type="dxa"/>
            </w:tcMar>
            <w:vAlign w:val="center"/>
          </w:tcPr>
          <w:p w14:paraId="75FD6A0D" w14:textId="77777777" w:rsidR="00A77B3E" w:rsidRDefault="009B680F">
            <w:pPr>
              <w:jc w:val="left"/>
              <w:rPr>
                <w:color w:val="000000"/>
                <w:u w:color="000000"/>
              </w:rPr>
            </w:pPr>
            <w:r>
              <w:rPr>
                <w:sz w:val="18"/>
              </w:rPr>
              <w:t>Środki na uzupełnienie dochodów powiatów</w:t>
            </w:r>
          </w:p>
        </w:tc>
        <w:tc>
          <w:tcPr>
            <w:tcW w:w="1620" w:type="dxa"/>
            <w:tcBorders>
              <w:top w:val="nil"/>
              <w:left w:val="nil"/>
              <w:bottom w:val="single" w:sz="2" w:space="0" w:color="auto"/>
              <w:right w:val="nil"/>
            </w:tcBorders>
            <w:tcMar>
              <w:top w:w="100" w:type="dxa"/>
            </w:tcMar>
            <w:vAlign w:val="center"/>
          </w:tcPr>
          <w:p w14:paraId="15DA6CFC" w14:textId="77777777" w:rsidR="00A77B3E" w:rsidRDefault="009B680F">
            <w:pPr>
              <w:jc w:val="right"/>
              <w:rPr>
                <w:color w:val="000000"/>
                <w:u w:color="000000"/>
              </w:rPr>
            </w:pPr>
            <w:r>
              <w:rPr>
                <w:sz w:val="18"/>
              </w:rPr>
              <w:t>156 474,00</w:t>
            </w:r>
          </w:p>
        </w:tc>
        <w:tc>
          <w:tcPr>
            <w:tcW w:w="1320" w:type="dxa"/>
            <w:tcBorders>
              <w:top w:val="nil"/>
              <w:left w:val="single" w:sz="2" w:space="0" w:color="auto"/>
              <w:bottom w:val="single" w:sz="2" w:space="0" w:color="auto"/>
              <w:right w:val="single" w:sz="2" w:space="0" w:color="auto"/>
            </w:tcBorders>
            <w:tcMar>
              <w:top w:w="100" w:type="dxa"/>
            </w:tcMar>
            <w:vAlign w:val="center"/>
          </w:tcPr>
          <w:p w14:paraId="7793C78D" w14:textId="77777777" w:rsidR="00A77B3E" w:rsidRDefault="009B680F">
            <w:pPr>
              <w:jc w:val="right"/>
              <w:rPr>
                <w:color w:val="000000"/>
                <w:u w:color="000000"/>
              </w:rPr>
            </w:pPr>
            <w:r>
              <w:rPr>
                <w:sz w:val="18"/>
              </w:rPr>
              <w:t>156 474,00</w:t>
            </w:r>
          </w:p>
        </w:tc>
        <w:tc>
          <w:tcPr>
            <w:tcW w:w="840" w:type="dxa"/>
            <w:tcBorders>
              <w:top w:val="nil"/>
              <w:left w:val="nil"/>
              <w:bottom w:val="single" w:sz="2" w:space="0" w:color="auto"/>
              <w:right w:val="single" w:sz="2" w:space="0" w:color="auto"/>
            </w:tcBorders>
            <w:tcMar>
              <w:top w:w="100" w:type="dxa"/>
            </w:tcMar>
            <w:vAlign w:val="center"/>
          </w:tcPr>
          <w:p w14:paraId="7B5B5B6A" w14:textId="77777777" w:rsidR="00A77B3E" w:rsidRDefault="009B680F">
            <w:pPr>
              <w:jc w:val="right"/>
              <w:rPr>
                <w:color w:val="000000"/>
                <w:u w:color="000000"/>
              </w:rPr>
            </w:pPr>
            <w:r>
              <w:rPr>
                <w:sz w:val="18"/>
              </w:rPr>
              <w:t>100,00%</w:t>
            </w:r>
          </w:p>
        </w:tc>
      </w:tr>
      <w:tr w:rsidR="007F256B" w14:paraId="34365DF7" w14:textId="77777777">
        <w:trPr>
          <w:trHeight w:val="244"/>
        </w:trPr>
        <w:tc>
          <w:tcPr>
            <w:tcW w:w="960" w:type="dxa"/>
            <w:tcBorders>
              <w:top w:val="nil"/>
              <w:left w:val="single" w:sz="2" w:space="0" w:color="auto"/>
              <w:bottom w:val="nil"/>
              <w:right w:val="nil"/>
            </w:tcBorders>
            <w:tcMar>
              <w:top w:w="100" w:type="dxa"/>
            </w:tcMar>
            <w:vAlign w:val="center"/>
          </w:tcPr>
          <w:p w14:paraId="6D8C425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8DA43A6" w14:textId="77777777" w:rsidR="00A77B3E" w:rsidRDefault="009B680F">
            <w:pPr>
              <w:jc w:val="center"/>
              <w:rPr>
                <w:color w:val="000000"/>
                <w:u w:color="000000"/>
              </w:rPr>
            </w:pPr>
            <w:r>
              <w:rPr>
                <w:sz w:val="18"/>
              </w:rPr>
              <w:t>75803</w:t>
            </w:r>
          </w:p>
        </w:tc>
        <w:tc>
          <w:tcPr>
            <w:tcW w:w="930" w:type="dxa"/>
            <w:tcBorders>
              <w:top w:val="nil"/>
              <w:left w:val="nil"/>
              <w:bottom w:val="single" w:sz="2" w:space="0" w:color="auto"/>
              <w:right w:val="single" w:sz="2" w:space="0" w:color="auto"/>
            </w:tcBorders>
            <w:tcMar>
              <w:top w:w="100" w:type="dxa"/>
            </w:tcMar>
            <w:vAlign w:val="center"/>
          </w:tcPr>
          <w:p w14:paraId="2861FFC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29DA81E" w14:textId="77777777" w:rsidR="00A77B3E" w:rsidRDefault="009B680F">
            <w:pPr>
              <w:jc w:val="left"/>
              <w:rPr>
                <w:color w:val="000000"/>
                <w:u w:color="000000"/>
              </w:rPr>
            </w:pPr>
            <w:r>
              <w:rPr>
                <w:sz w:val="18"/>
              </w:rPr>
              <w:t>Część wyrównawcza subwencji ogólnej dla powiatów</w:t>
            </w:r>
          </w:p>
        </w:tc>
        <w:tc>
          <w:tcPr>
            <w:tcW w:w="1620" w:type="dxa"/>
            <w:tcBorders>
              <w:top w:val="nil"/>
              <w:left w:val="nil"/>
              <w:bottom w:val="single" w:sz="2" w:space="0" w:color="auto"/>
              <w:right w:val="nil"/>
            </w:tcBorders>
            <w:tcMar>
              <w:top w:w="100" w:type="dxa"/>
            </w:tcMar>
            <w:vAlign w:val="center"/>
          </w:tcPr>
          <w:p w14:paraId="05475D4B" w14:textId="77777777" w:rsidR="00A77B3E" w:rsidRDefault="009B680F">
            <w:pPr>
              <w:jc w:val="right"/>
              <w:rPr>
                <w:color w:val="000000"/>
                <w:u w:color="000000"/>
              </w:rPr>
            </w:pPr>
            <w:r>
              <w:rPr>
                <w:sz w:val="18"/>
              </w:rPr>
              <w:t>24 727 844,00</w:t>
            </w:r>
          </w:p>
        </w:tc>
        <w:tc>
          <w:tcPr>
            <w:tcW w:w="1320" w:type="dxa"/>
            <w:tcBorders>
              <w:top w:val="nil"/>
              <w:left w:val="single" w:sz="2" w:space="0" w:color="auto"/>
              <w:bottom w:val="single" w:sz="2" w:space="0" w:color="auto"/>
              <w:right w:val="single" w:sz="2" w:space="0" w:color="auto"/>
            </w:tcBorders>
            <w:tcMar>
              <w:top w:w="100" w:type="dxa"/>
            </w:tcMar>
            <w:vAlign w:val="center"/>
          </w:tcPr>
          <w:p w14:paraId="1DD2CA49" w14:textId="77777777" w:rsidR="00A77B3E" w:rsidRDefault="009B680F">
            <w:pPr>
              <w:jc w:val="right"/>
              <w:rPr>
                <w:color w:val="000000"/>
                <w:u w:color="000000"/>
              </w:rPr>
            </w:pPr>
            <w:r>
              <w:rPr>
                <w:sz w:val="18"/>
              </w:rPr>
              <w:t>24 727 844,00</w:t>
            </w:r>
          </w:p>
        </w:tc>
        <w:tc>
          <w:tcPr>
            <w:tcW w:w="840" w:type="dxa"/>
            <w:tcBorders>
              <w:top w:val="nil"/>
              <w:left w:val="nil"/>
              <w:bottom w:val="single" w:sz="2" w:space="0" w:color="auto"/>
              <w:right w:val="single" w:sz="2" w:space="0" w:color="auto"/>
            </w:tcBorders>
            <w:tcMar>
              <w:top w:w="100" w:type="dxa"/>
            </w:tcMar>
            <w:vAlign w:val="center"/>
          </w:tcPr>
          <w:p w14:paraId="3AA7034C" w14:textId="77777777" w:rsidR="00A77B3E" w:rsidRDefault="009B680F">
            <w:pPr>
              <w:jc w:val="right"/>
              <w:rPr>
                <w:color w:val="000000"/>
                <w:u w:color="000000"/>
              </w:rPr>
            </w:pPr>
            <w:r>
              <w:rPr>
                <w:sz w:val="18"/>
              </w:rPr>
              <w:t>100,00%</w:t>
            </w:r>
          </w:p>
        </w:tc>
      </w:tr>
      <w:tr w:rsidR="007F256B" w14:paraId="6F66F38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4BFA10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914A4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DB8398" w14:textId="77777777" w:rsidR="00A77B3E" w:rsidRDefault="009B680F">
            <w:pPr>
              <w:jc w:val="center"/>
              <w:rPr>
                <w:color w:val="000000"/>
                <w:u w:color="000000"/>
              </w:rPr>
            </w:pPr>
            <w:r>
              <w:rPr>
                <w:sz w:val="18"/>
              </w:rPr>
              <w:t>2920</w:t>
            </w:r>
          </w:p>
        </w:tc>
        <w:tc>
          <w:tcPr>
            <w:tcW w:w="3375" w:type="dxa"/>
            <w:tcBorders>
              <w:top w:val="single" w:sz="2" w:space="0" w:color="auto"/>
              <w:left w:val="nil"/>
              <w:bottom w:val="single" w:sz="2" w:space="0" w:color="auto"/>
              <w:right w:val="single" w:sz="2" w:space="0" w:color="auto"/>
            </w:tcBorders>
            <w:tcMar>
              <w:top w:w="100" w:type="dxa"/>
            </w:tcMar>
            <w:vAlign w:val="center"/>
          </w:tcPr>
          <w:p w14:paraId="76545D72" w14:textId="77777777" w:rsidR="00A77B3E" w:rsidRDefault="009B680F">
            <w:pPr>
              <w:jc w:val="left"/>
              <w:rPr>
                <w:color w:val="000000"/>
                <w:u w:color="000000"/>
              </w:rPr>
            </w:pPr>
            <w:r>
              <w:rPr>
                <w:sz w:val="18"/>
              </w:rPr>
              <w:t>Subwencje ogólne z budżetu państwa</w:t>
            </w:r>
          </w:p>
        </w:tc>
        <w:tc>
          <w:tcPr>
            <w:tcW w:w="1620" w:type="dxa"/>
            <w:tcBorders>
              <w:top w:val="nil"/>
              <w:left w:val="nil"/>
              <w:bottom w:val="single" w:sz="2" w:space="0" w:color="auto"/>
              <w:right w:val="nil"/>
            </w:tcBorders>
            <w:tcMar>
              <w:top w:w="100" w:type="dxa"/>
            </w:tcMar>
            <w:vAlign w:val="center"/>
          </w:tcPr>
          <w:p w14:paraId="1D91C8BD" w14:textId="77777777" w:rsidR="00A77B3E" w:rsidRDefault="009B680F">
            <w:pPr>
              <w:jc w:val="right"/>
              <w:rPr>
                <w:color w:val="000000"/>
                <w:u w:color="000000"/>
              </w:rPr>
            </w:pPr>
            <w:r>
              <w:rPr>
                <w:sz w:val="18"/>
              </w:rPr>
              <w:t>24 727 844,00</w:t>
            </w:r>
          </w:p>
        </w:tc>
        <w:tc>
          <w:tcPr>
            <w:tcW w:w="1320" w:type="dxa"/>
            <w:tcBorders>
              <w:top w:val="nil"/>
              <w:left w:val="single" w:sz="2" w:space="0" w:color="auto"/>
              <w:bottom w:val="single" w:sz="2" w:space="0" w:color="auto"/>
              <w:right w:val="single" w:sz="2" w:space="0" w:color="auto"/>
            </w:tcBorders>
            <w:tcMar>
              <w:top w:w="100" w:type="dxa"/>
            </w:tcMar>
            <w:vAlign w:val="center"/>
          </w:tcPr>
          <w:p w14:paraId="7CCECAE8" w14:textId="77777777" w:rsidR="00A77B3E" w:rsidRDefault="009B680F">
            <w:pPr>
              <w:jc w:val="right"/>
              <w:rPr>
                <w:color w:val="000000"/>
                <w:u w:color="000000"/>
              </w:rPr>
            </w:pPr>
            <w:r>
              <w:rPr>
                <w:sz w:val="18"/>
              </w:rPr>
              <w:t>24 727 844,00</w:t>
            </w:r>
          </w:p>
        </w:tc>
        <w:tc>
          <w:tcPr>
            <w:tcW w:w="840" w:type="dxa"/>
            <w:tcBorders>
              <w:top w:val="nil"/>
              <w:left w:val="nil"/>
              <w:bottom w:val="single" w:sz="2" w:space="0" w:color="auto"/>
              <w:right w:val="single" w:sz="2" w:space="0" w:color="auto"/>
            </w:tcBorders>
            <w:tcMar>
              <w:top w:w="100" w:type="dxa"/>
            </w:tcMar>
            <w:vAlign w:val="center"/>
          </w:tcPr>
          <w:p w14:paraId="244B14BA" w14:textId="77777777" w:rsidR="00A77B3E" w:rsidRDefault="009B680F">
            <w:pPr>
              <w:jc w:val="right"/>
              <w:rPr>
                <w:color w:val="000000"/>
                <w:u w:color="000000"/>
              </w:rPr>
            </w:pPr>
            <w:r>
              <w:rPr>
                <w:sz w:val="18"/>
              </w:rPr>
              <w:t>100,00%</w:t>
            </w:r>
          </w:p>
        </w:tc>
      </w:tr>
      <w:tr w:rsidR="007F256B" w14:paraId="1A64BE75" w14:textId="77777777">
        <w:trPr>
          <w:trHeight w:val="244"/>
        </w:trPr>
        <w:tc>
          <w:tcPr>
            <w:tcW w:w="960" w:type="dxa"/>
            <w:tcBorders>
              <w:top w:val="nil"/>
              <w:left w:val="single" w:sz="2" w:space="0" w:color="auto"/>
              <w:bottom w:val="nil"/>
              <w:right w:val="nil"/>
            </w:tcBorders>
            <w:tcMar>
              <w:top w:w="100" w:type="dxa"/>
            </w:tcMar>
            <w:vAlign w:val="center"/>
          </w:tcPr>
          <w:p w14:paraId="5B9907E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8D06FE6" w14:textId="77777777" w:rsidR="00A77B3E" w:rsidRDefault="009B680F">
            <w:pPr>
              <w:jc w:val="center"/>
              <w:rPr>
                <w:color w:val="000000"/>
                <w:u w:color="000000"/>
              </w:rPr>
            </w:pPr>
            <w:r>
              <w:rPr>
                <w:sz w:val="18"/>
              </w:rPr>
              <w:t>75814</w:t>
            </w:r>
          </w:p>
        </w:tc>
        <w:tc>
          <w:tcPr>
            <w:tcW w:w="930" w:type="dxa"/>
            <w:tcBorders>
              <w:top w:val="nil"/>
              <w:left w:val="nil"/>
              <w:bottom w:val="single" w:sz="2" w:space="0" w:color="auto"/>
              <w:right w:val="single" w:sz="2" w:space="0" w:color="auto"/>
            </w:tcBorders>
            <w:tcMar>
              <w:top w:w="100" w:type="dxa"/>
            </w:tcMar>
            <w:vAlign w:val="center"/>
          </w:tcPr>
          <w:p w14:paraId="0F619BA1"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E9C377F" w14:textId="77777777" w:rsidR="00A77B3E" w:rsidRDefault="009B680F">
            <w:pPr>
              <w:jc w:val="left"/>
              <w:rPr>
                <w:color w:val="000000"/>
                <w:u w:color="000000"/>
              </w:rPr>
            </w:pPr>
            <w:r>
              <w:rPr>
                <w:sz w:val="18"/>
              </w:rPr>
              <w:t>Różne rozliczenia finansowe</w:t>
            </w:r>
          </w:p>
        </w:tc>
        <w:tc>
          <w:tcPr>
            <w:tcW w:w="1620" w:type="dxa"/>
            <w:tcBorders>
              <w:top w:val="nil"/>
              <w:left w:val="nil"/>
              <w:bottom w:val="single" w:sz="2" w:space="0" w:color="auto"/>
              <w:right w:val="nil"/>
            </w:tcBorders>
            <w:tcMar>
              <w:top w:w="100" w:type="dxa"/>
            </w:tcMar>
            <w:vAlign w:val="center"/>
          </w:tcPr>
          <w:p w14:paraId="3A09CBF8" w14:textId="77777777" w:rsidR="00A77B3E" w:rsidRDefault="009B680F">
            <w:pPr>
              <w:jc w:val="right"/>
              <w:rPr>
                <w:color w:val="000000"/>
                <w:u w:color="000000"/>
              </w:rPr>
            </w:pPr>
            <w:r>
              <w:rPr>
                <w:sz w:val="18"/>
              </w:rPr>
              <w:t>60 000,00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4E2B1DA" w14:textId="77777777" w:rsidR="00A77B3E" w:rsidRDefault="009B680F">
            <w:pPr>
              <w:jc w:val="right"/>
              <w:rPr>
                <w:color w:val="000000"/>
                <w:u w:color="000000"/>
              </w:rPr>
            </w:pPr>
            <w:r>
              <w:rPr>
                <w:sz w:val="18"/>
              </w:rPr>
              <w:t>74 855,55</w:t>
            </w:r>
          </w:p>
        </w:tc>
        <w:tc>
          <w:tcPr>
            <w:tcW w:w="840" w:type="dxa"/>
            <w:tcBorders>
              <w:top w:val="nil"/>
              <w:left w:val="nil"/>
              <w:bottom w:val="single" w:sz="2" w:space="0" w:color="auto"/>
              <w:right w:val="single" w:sz="2" w:space="0" w:color="auto"/>
            </w:tcBorders>
            <w:tcMar>
              <w:top w:w="100" w:type="dxa"/>
            </w:tcMar>
            <w:vAlign w:val="center"/>
          </w:tcPr>
          <w:p w14:paraId="27CDB9FC" w14:textId="77777777" w:rsidR="00A77B3E" w:rsidRDefault="009B680F">
            <w:pPr>
              <w:jc w:val="right"/>
              <w:rPr>
                <w:color w:val="000000"/>
                <w:u w:color="000000"/>
              </w:rPr>
            </w:pPr>
            <w:r>
              <w:rPr>
                <w:sz w:val="18"/>
              </w:rPr>
              <w:t>124,76%</w:t>
            </w:r>
          </w:p>
        </w:tc>
      </w:tr>
      <w:tr w:rsidR="007F256B" w14:paraId="69DAD69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5EB54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03CCB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D05999" w14:textId="77777777" w:rsidR="00A77B3E" w:rsidRDefault="009B680F">
            <w:pPr>
              <w:jc w:val="center"/>
              <w:rPr>
                <w:color w:val="000000"/>
                <w:u w:color="000000"/>
              </w:rPr>
            </w:pPr>
            <w:r>
              <w:rPr>
                <w:sz w:val="18"/>
              </w:rPr>
              <w:t>0920</w:t>
            </w:r>
          </w:p>
        </w:tc>
        <w:tc>
          <w:tcPr>
            <w:tcW w:w="3375" w:type="dxa"/>
            <w:tcBorders>
              <w:top w:val="single" w:sz="2" w:space="0" w:color="auto"/>
              <w:left w:val="nil"/>
              <w:bottom w:val="single" w:sz="2" w:space="0" w:color="auto"/>
              <w:right w:val="single" w:sz="2" w:space="0" w:color="auto"/>
            </w:tcBorders>
            <w:tcMar>
              <w:top w:w="100" w:type="dxa"/>
            </w:tcMar>
            <w:vAlign w:val="center"/>
          </w:tcPr>
          <w:p w14:paraId="200A1E5F" w14:textId="77777777" w:rsidR="00A77B3E" w:rsidRDefault="009B680F">
            <w:pPr>
              <w:jc w:val="left"/>
              <w:rPr>
                <w:color w:val="000000"/>
                <w:u w:color="000000"/>
              </w:rPr>
            </w:pPr>
            <w:r>
              <w:rPr>
                <w:sz w:val="18"/>
              </w:rPr>
              <w:t>Wpływy z pozostałych odsetek</w:t>
            </w:r>
          </w:p>
        </w:tc>
        <w:tc>
          <w:tcPr>
            <w:tcW w:w="1620" w:type="dxa"/>
            <w:tcBorders>
              <w:top w:val="nil"/>
              <w:left w:val="nil"/>
              <w:bottom w:val="single" w:sz="2" w:space="0" w:color="auto"/>
              <w:right w:val="nil"/>
            </w:tcBorders>
            <w:tcMar>
              <w:top w:w="100" w:type="dxa"/>
            </w:tcMar>
            <w:vAlign w:val="center"/>
          </w:tcPr>
          <w:p w14:paraId="3F3BE98B" w14:textId="77777777" w:rsidR="00A77B3E" w:rsidRDefault="009B680F">
            <w:pPr>
              <w:jc w:val="right"/>
              <w:rPr>
                <w:color w:val="000000"/>
                <w:u w:color="000000"/>
              </w:rPr>
            </w:pPr>
            <w:r>
              <w:rPr>
                <w:sz w:val="18"/>
              </w:rPr>
              <w:t>60 000,00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787B5AD3" w14:textId="77777777" w:rsidR="00A77B3E" w:rsidRDefault="009B680F">
            <w:pPr>
              <w:jc w:val="right"/>
              <w:rPr>
                <w:color w:val="000000"/>
                <w:u w:color="000000"/>
              </w:rPr>
            </w:pPr>
            <w:r>
              <w:rPr>
                <w:sz w:val="18"/>
              </w:rPr>
              <w:t>74 855,55</w:t>
            </w:r>
          </w:p>
        </w:tc>
        <w:tc>
          <w:tcPr>
            <w:tcW w:w="840" w:type="dxa"/>
            <w:tcBorders>
              <w:top w:val="nil"/>
              <w:left w:val="nil"/>
              <w:bottom w:val="single" w:sz="2" w:space="0" w:color="auto"/>
              <w:right w:val="single" w:sz="2" w:space="0" w:color="auto"/>
            </w:tcBorders>
            <w:tcMar>
              <w:top w:w="100" w:type="dxa"/>
            </w:tcMar>
            <w:vAlign w:val="center"/>
          </w:tcPr>
          <w:p w14:paraId="2F584EFC" w14:textId="77777777" w:rsidR="00A77B3E" w:rsidRDefault="009B680F">
            <w:pPr>
              <w:jc w:val="right"/>
              <w:rPr>
                <w:color w:val="000000"/>
                <w:u w:color="000000"/>
              </w:rPr>
            </w:pPr>
            <w:r>
              <w:rPr>
                <w:sz w:val="18"/>
              </w:rPr>
              <w:t>124,76%</w:t>
            </w:r>
          </w:p>
        </w:tc>
      </w:tr>
      <w:tr w:rsidR="007F256B" w14:paraId="4D2BAB52" w14:textId="77777777">
        <w:trPr>
          <w:trHeight w:val="244"/>
        </w:trPr>
        <w:tc>
          <w:tcPr>
            <w:tcW w:w="960" w:type="dxa"/>
            <w:tcBorders>
              <w:top w:val="nil"/>
              <w:left w:val="single" w:sz="2" w:space="0" w:color="auto"/>
              <w:bottom w:val="nil"/>
              <w:right w:val="nil"/>
            </w:tcBorders>
            <w:tcMar>
              <w:top w:w="100" w:type="dxa"/>
            </w:tcMar>
            <w:vAlign w:val="center"/>
          </w:tcPr>
          <w:p w14:paraId="0B68204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4ABE697" w14:textId="77777777" w:rsidR="00A77B3E" w:rsidRDefault="009B680F">
            <w:pPr>
              <w:jc w:val="center"/>
              <w:rPr>
                <w:color w:val="000000"/>
                <w:u w:color="000000"/>
              </w:rPr>
            </w:pPr>
            <w:r>
              <w:rPr>
                <w:sz w:val="18"/>
              </w:rPr>
              <w:t>75816</w:t>
            </w:r>
          </w:p>
        </w:tc>
        <w:tc>
          <w:tcPr>
            <w:tcW w:w="930" w:type="dxa"/>
            <w:tcBorders>
              <w:top w:val="nil"/>
              <w:left w:val="nil"/>
              <w:bottom w:val="single" w:sz="2" w:space="0" w:color="auto"/>
              <w:right w:val="single" w:sz="2" w:space="0" w:color="auto"/>
            </w:tcBorders>
            <w:tcMar>
              <w:top w:w="100" w:type="dxa"/>
            </w:tcMar>
            <w:vAlign w:val="center"/>
          </w:tcPr>
          <w:p w14:paraId="41BA06A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89EC9D5" w14:textId="77777777" w:rsidR="00A77B3E" w:rsidRDefault="009B680F">
            <w:pPr>
              <w:jc w:val="left"/>
              <w:rPr>
                <w:color w:val="000000"/>
                <w:u w:color="000000"/>
              </w:rPr>
            </w:pPr>
            <w:r>
              <w:rPr>
                <w:sz w:val="18"/>
              </w:rPr>
              <w:t>Wpływy do rozliczenia</w:t>
            </w:r>
          </w:p>
        </w:tc>
        <w:tc>
          <w:tcPr>
            <w:tcW w:w="1620" w:type="dxa"/>
            <w:tcBorders>
              <w:top w:val="nil"/>
              <w:left w:val="nil"/>
              <w:bottom w:val="single" w:sz="2" w:space="0" w:color="auto"/>
              <w:right w:val="nil"/>
            </w:tcBorders>
            <w:tcMar>
              <w:top w:w="100" w:type="dxa"/>
            </w:tcMar>
            <w:vAlign w:val="center"/>
          </w:tcPr>
          <w:p w14:paraId="1EB19F96" w14:textId="77777777" w:rsidR="00A77B3E" w:rsidRDefault="009B680F">
            <w:pPr>
              <w:jc w:val="right"/>
              <w:rPr>
                <w:color w:val="000000"/>
                <w:u w:color="000000"/>
              </w:rPr>
            </w:pPr>
            <w:r>
              <w:rPr>
                <w:sz w:val="18"/>
              </w:rPr>
              <w:t>11 891 168,00</w:t>
            </w:r>
          </w:p>
        </w:tc>
        <w:tc>
          <w:tcPr>
            <w:tcW w:w="1320" w:type="dxa"/>
            <w:tcBorders>
              <w:top w:val="nil"/>
              <w:left w:val="single" w:sz="2" w:space="0" w:color="auto"/>
              <w:bottom w:val="single" w:sz="2" w:space="0" w:color="auto"/>
              <w:right w:val="single" w:sz="2" w:space="0" w:color="auto"/>
            </w:tcBorders>
            <w:tcMar>
              <w:top w:w="100" w:type="dxa"/>
            </w:tcMar>
            <w:vAlign w:val="center"/>
          </w:tcPr>
          <w:p w14:paraId="1F44019B" w14:textId="77777777" w:rsidR="00A77B3E" w:rsidRDefault="009B680F">
            <w:pPr>
              <w:jc w:val="right"/>
              <w:rPr>
                <w:color w:val="000000"/>
                <w:u w:color="000000"/>
              </w:rPr>
            </w:pPr>
            <w:r>
              <w:rPr>
                <w:sz w:val="18"/>
              </w:rPr>
              <w:t>11 891 168,00</w:t>
            </w:r>
          </w:p>
        </w:tc>
        <w:tc>
          <w:tcPr>
            <w:tcW w:w="840" w:type="dxa"/>
            <w:tcBorders>
              <w:top w:val="nil"/>
              <w:left w:val="nil"/>
              <w:bottom w:val="single" w:sz="2" w:space="0" w:color="auto"/>
              <w:right w:val="single" w:sz="2" w:space="0" w:color="auto"/>
            </w:tcBorders>
            <w:tcMar>
              <w:top w:w="100" w:type="dxa"/>
            </w:tcMar>
            <w:vAlign w:val="center"/>
          </w:tcPr>
          <w:p w14:paraId="0EFE4F0F" w14:textId="77777777" w:rsidR="00A77B3E" w:rsidRDefault="009B680F">
            <w:pPr>
              <w:jc w:val="right"/>
              <w:rPr>
                <w:color w:val="000000"/>
                <w:u w:color="000000"/>
              </w:rPr>
            </w:pPr>
            <w:r>
              <w:rPr>
                <w:sz w:val="18"/>
              </w:rPr>
              <w:t>100,00%</w:t>
            </w:r>
          </w:p>
        </w:tc>
      </w:tr>
      <w:tr w:rsidR="007F256B" w14:paraId="63908BB3"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1F583D7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3A951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762FD4" w14:textId="77777777" w:rsidR="00A77B3E" w:rsidRDefault="009B680F">
            <w:pPr>
              <w:jc w:val="center"/>
              <w:rPr>
                <w:color w:val="000000"/>
                <w:u w:color="000000"/>
              </w:rPr>
            </w:pPr>
            <w:r>
              <w:rPr>
                <w:sz w:val="18"/>
              </w:rPr>
              <w:t>6290</w:t>
            </w:r>
          </w:p>
        </w:tc>
        <w:tc>
          <w:tcPr>
            <w:tcW w:w="3375" w:type="dxa"/>
            <w:tcBorders>
              <w:top w:val="single" w:sz="2" w:space="0" w:color="auto"/>
              <w:left w:val="nil"/>
              <w:bottom w:val="single" w:sz="2" w:space="0" w:color="auto"/>
              <w:right w:val="single" w:sz="2" w:space="0" w:color="auto"/>
            </w:tcBorders>
            <w:tcMar>
              <w:top w:w="100" w:type="dxa"/>
            </w:tcMar>
            <w:vAlign w:val="center"/>
          </w:tcPr>
          <w:p w14:paraId="7A15B2C0" w14:textId="77777777" w:rsidR="00A77B3E" w:rsidRDefault="009B680F">
            <w:pPr>
              <w:jc w:val="left"/>
              <w:rPr>
                <w:color w:val="000000"/>
                <w:u w:color="000000"/>
              </w:rPr>
            </w:pPr>
            <w:r>
              <w:rPr>
                <w:sz w:val="18"/>
              </w:rPr>
              <w:t xml:space="preserve">Środki na dofinansowanie własnych inwestycji gmin, powiatów (związków gmin, </w:t>
            </w:r>
            <w:proofErr w:type="spellStart"/>
            <w:r>
              <w:rPr>
                <w:sz w:val="18"/>
              </w:rPr>
              <w:t>zwiazków</w:t>
            </w:r>
            <w:proofErr w:type="spellEnd"/>
            <w:r>
              <w:rPr>
                <w:sz w:val="18"/>
              </w:rPr>
              <w:t xml:space="preserve"> powiatowo-gminnych, związków powiatów), samorządów województw, pozyskane z innych źródeł</w:t>
            </w:r>
          </w:p>
        </w:tc>
        <w:tc>
          <w:tcPr>
            <w:tcW w:w="1620" w:type="dxa"/>
            <w:tcBorders>
              <w:top w:val="nil"/>
              <w:left w:val="nil"/>
              <w:bottom w:val="single" w:sz="2" w:space="0" w:color="auto"/>
              <w:right w:val="nil"/>
            </w:tcBorders>
            <w:tcMar>
              <w:top w:w="100" w:type="dxa"/>
            </w:tcMar>
            <w:vAlign w:val="center"/>
          </w:tcPr>
          <w:p w14:paraId="2D776EAE" w14:textId="77777777" w:rsidR="00A77B3E" w:rsidRDefault="009B680F">
            <w:pPr>
              <w:jc w:val="right"/>
              <w:rPr>
                <w:color w:val="000000"/>
                <w:u w:color="000000"/>
              </w:rPr>
            </w:pPr>
            <w:r>
              <w:rPr>
                <w:sz w:val="18"/>
              </w:rPr>
              <w:t>11 891 168,00</w:t>
            </w:r>
          </w:p>
        </w:tc>
        <w:tc>
          <w:tcPr>
            <w:tcW w:w="1320" w:type="dxa"/>
            <w:tcBorders>
              <w:top w:val="nil"/>
              <w:left w:val="single" w:sz="2" w:space="0" w:color="auto"/>
              <w:bottom w:val="single" w:sz="2" w:space="0" w:color="auto"/>
              <w:right w:val="single" w:sz="2" w:space="0" w:color="auto"/>
            </w:tcBorders>
            <w:tcMar>
              <w:top w:w="100" w:type="dxa"/>
            </w:tcMar>
            <w:vAlign w:val="center"/>
          </w:tcPr>
          <w:p w14:paraId="59DDD7A9" w14:textId="77777777" w:rsidR="00A77B3E" w:rsidRDefault="009B680F">
            <w:pPr>
              <w:jc w:val="right"/>
              <w:rPr>
                <w:color w:val="000000"/>
                <w:u w:color="000000"/>
              </w:rPr>
            </w:pPr>
            <w:r>
              <w:rPr>
                <w:sz w:val="18"/>
              </w:rPr>
              <w:t>11 891 168,00</w:t>
            </w:r>
          </w:p>
        </w:tc>
        <w:tc>
          <w:tcPr>
            <w:tcW w:w="840" w:type="dxa"/>
            <w:tcBorders>
              <w:top w:val="nil"/>
              <w:left w:val="nil"/>
              <w:bottom w:val="single" w:sz="2" w:space="0" w:color="auto"/>
              <w:right w:val="single" w:sz="2" w:space="0" w:color="auto"/>
            </w:tcBorders>
            <w:tcMar>
              <w:top w:w="100" w:type="dxa"/>
            </w:tcMar>
            <w:vAlign w:val="center"/>
          </w:tcPr>
          <w:p w14:paraId="2EA74F0E" w14:textId="77777777" w:rsidR="00A77B3E" w:rsidRDefault="009B680F">
            <w:pPr>
              <w:jc w:val="right"/>
              <w:rPr>
                <w:color w:val="000000"/>
                <w:u w:color="000000"/>
              </w:rPr>
            </w:pPr>
            <w:r>
              <w:rPr>
                <w:sz w:val="18"/>
              </w:rPr>
              <w:t>100,00%</w:t>
            </w:r>
          </w:p>
        </w:tc>
      </w:tr>
      <w:tr w:rsidR="007F256B" w14:paraId="15346BC2" w14:textId="77777777">
        <w:trPr>
          <w:trHeight w:val="244"/>
        </w:trPr>
        <w:tc>
          <w:tcPr>
            <w:tcW w:w="960" w:type="dxa"/>
            <w:tcBorders>
              <w:top w:val="nil"/>
              <w:left w:val="single" w:sz="2" w:space="0" w:color="auto"/>
              <w:bottom w:val="nil"/>
              <w:right w:val="nil"/>
            </w:tcBorders>
            <w:tcMar>
              <w:top w:w="100" w:type="dxa"/>
            </w:tcMar>
            <w:vAlign w:val="center"/>
          </w:tcPr>
          <w:p w14:paraId="3B4C340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5750739" w14:textId="77777777" w:rsidR="00A77B3E" w:rsidRDefault="009B680F">
            <w:pPr>
              <w:jc w:val="center"/>
              <w:rPr>
                <w:color w:val="000000"/>
                <w:u w:color="000000"/>
              </w:rPr>
            </w:pPr>
            <w:r>
              <w:rPr>
                <w:sz w:val="18"/>
              </w:rPr>
              <w:t>75832</w:t>
            </w:r>
          </w:p>
        </w:tc>
        <w:tc>
          <w:tcPr>
            <w:tcW w:w="930" w:type="dxa"/>
            <w:tcBorders>
              <w:top w:val="nil"/>
              <w:left w:val="nil"/>
              <w:bottom w:val="single" w:sz="2" w:space="0" w:color="auto"/>
              <w:right w:val="single" w:sz="2" w:space="0" w:color="auto"/>
            </w:tcBorders>
            <w:tcMar>
              <w:top w:w="100" w:type="dxa"/>
            </w:tcMar>
            <w:vAlign w:val="center"/>
          </w:tcPr>
          <w:p w14:paraId="25A2FA4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867AD2F" w14:textId="77777777" w:rsidR="00A77B3E" w:rsidRDefault="009B680F">
            <w:pPr>
              <w:jc w:val="left"/>
              <w:rPr>
                <w:color w:val="000000"/>
                <w:u w:color="000000"/>
              </w:rPr>
            </w:pPr>
            <w:r>
              <w:rPr>
                <w:sz w:val="18"/>
              </w:rPr>
              <w:t>Część równoważąca subwencji ogólnej dla powiatów</w:t>
            </w:r>
          </w:p>
        </w:tc>
        <w:tc>
          <w:tcPr>
            <w:tcW w:w="1620" w:type="dxa"/>
            <w:tcBorders>
              <w:top w:val="nil"/>
              <w:left w:val="nil"/>
              <w:bottom w:val="single" w:sz="2" w:space="0" w:color="auto"/>
              <w:right w:val="nil"/>
            </w:tcBorders>
            <w:tcMar>
              <w:top w:w="100" w:type="dxa"/>
            </w:tcMar>
            <w:vAlign w:val="center"/>
          </w:tcPr>
          <w:p w14:paraId="3C6BE3E7" w14:textId="77777777" w:rsidR="00A77B3E" w:rsidRDefault="009B680F">
            <w:pPr>
              <w:jc w:val="right"/>
              <w:rPr>
                <w:color w:val="000000"/>
                <w:u w:color="000000"/>
              </w:rPr>
            </w:pPr>
            <w:r>
              <w:rPr>
                <w:sz w:val="18"/>
              </w:rPr>
              <w:t>1 491 061,00</w:t>
            </w:r>
          </w:p>
        </w:tc>
        <w:tc>
          <w:tcPr>
            <w:tcW w:w="1320" w:type="dxa"/>
            <w:tcBorders>
              <w:top w:val="nil"/>
              <w:left w:val="single" w:sz="2" w:space="0" w:color="auto"/>
              <w:bottom w:val="single" w:sz="2" w:space="0" w:color="auto"/>
              <w:right w:val="single" w:sz="2" w:space="0" w:color="auto"/>
            </w:tcBorders>
            <w:tcMar>
              <w:top w:w="100" w:type="dxa"/>
            </w:tcMar>
            <w:vAlign w:val="center"/>
          </w:tcPr>
          <w:p w14:paraId="1212EA44" w14:textId="77777777" w:rsidR="00A77B3E" w:rsidRDefault="009B680F">
            <w:pPr>
              <w:jc w:val="right"/>
              <w:rPr>
                <w:color w:val="000000"/>
                <w:u w:color="000000"/>
              </w:rPr>
            </w:pPr>
            <w:r>
              <w:rPr>
                <w:sz w:val="18"/>
              </w:rPr>
              <w:t>1 491 061,00</w:t>
            </w:r>
          </w:p>
        </w:tc>
        <w:tc>
          <w:tcPr>
            <w:tcW w:w="840" w:type="dxa"/>
            <w:tcBorders>
              <w:top w:val="nil"/>
              <w:left w:val="nil"/>
              <w:bottom w:val="single" w:sz="2" w:space="0" w:color="auto"/>
              <w:right w:val="single" w:sz="2" w:space="0" w:color="auto"/>
            </w:tcBorders>
            <w:tcMar>
              <w:top w:w="100" w:type="dxa"/>
            </w:tcMar>
            <w:vAlign w:val="center"/>
          </w:tcPr>
          <w:p w14:paraId="7AB1E1E8" w14:textId="77777777" w:rsidR="00A77B3E" w:rsidRDefault="009B680F">
            <w:pPr>
              <w:jc w:val="right"/>
              <w:rPr>
                <w:color w:val="000000"/>
                <w:u w:color="000000"/>
              </w:rPr>
            </w:pPr>
            <w:r>
              <w:rPr>
                <w:sz w:val="18"/>
              </w:rPr>
              <w:t>100,00%</w:t>
            </w:r>
          </w:p>
        </w:tc>
      </w:tr>
      <w:tr w:rsidR="007F256B" w14:paraId="000F99F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716A94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B69AEC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64321D" w14:textId="77777777" w:rsidR="00A77B3E" w:rsidRDefault="009B680F">
            <w:pPr>
              <w:jc w:val="center"/>
              <w:rPr>
                <w:color w:val="000000"/>
                <w:u w:color="000000"/>
              </w:rPr>
            </w:pPr>
            <w:r>
              <w:rPr>
                <w:sz w:val="18"/>
              </w:rPr>
              <w:t>2920</w:t>
            </w:r>
          </w:p>
        </w:tc>
        <w:tc>
          <w:tcPr>
            <w:tcW w:w="3375" w:type="dxa"/>
            <w:tcBorders>
              <w:top w:val="single" w:sz="2" w:space="0" w:color="auto"/>
              <w:left w:val="nil"/>
              <w:bottom w:val="single" w:sz="2" w:space="0" w:color="auto"/>
              <w:right w:val="single" w:sz="2" w:space="0" w:color="auto"/>
            </w:tcBorders>
            <w:tcMar>
              <w:top w:w="100" w:type="dxa"/>
            </w:tcMar>
            <w:vAlign w:val="center"/>
          </w:tcPr>
          <w:p w14:paraId="1EE34021" w14:textId="77777777" w:rsidR="00A77B3E" w:rsidRDefault="009B680F">
            <w:pPr>
              <w:jc w:val="left"/>
              <w:rPr>
                <w:color w:val="000000"/>
                <w:u w:color="000000"/>
              </w:rPr>
            </w:pPr>
            <w:r>
              <w:rPr>
                <w:sz w:val="18"/>
              </w:rPr>
              <w:t>Subwencje ogólne z budżetu państwa</w:t>
            </w:r>
          </w:p>
        </w:tc>
        <w:tc>
          <w:tcPr>
            <w:tcW w:w="1620" w:type="dxa"/>
            <w:tcBorders>
              <w:top w:val="nil"/>
              <w:left w:val="nil"/>
              <w:bottom w:val="single" w:sz="2" w:space="0" w:color="auto"/>
              <w:right w:val="nil"/>
            </w:tcBorders>
            <w:tcMar>
              <w:top w:w="100" w:type="dxa"/>
            </w:tcMar>
            <w:vAlign w:val="center"/>
          </w:tcPr>
          <w:p w14:paraId="0F1FF14F" w14:textId="77777777" w:rsidR="00A77B3E" w:rsidRDefault="009B680F">
            <w:pPr>
              <w:jc w:val="right"/>
              <w:rPr>
                <w:color w:val="000000"/>
                <w:u w:color="000000"/>
              </w:rPr>
            </w:pPr>
            <w:r>
              <w:rPr>
                <w:sz w:val="18"/>
              </w:rPr>
              <w:t>1 491 061,00</w:t>
            </w:r>
          </w:p>
        </w:tc>
        <w:tc>
          <w:tcPr>
            <w:tcW w:w="1320" w:type="dxa"/>
            <w:tcBorders>
              <w:top w:val="nil"/>
              <w:left w:val="single" w:sz="2" w:space="0" w:color="auto"/>
              <w:bottom w:val="single" w:sz="2" w:space="0" w:color="auto"/>
              <w:right w:val="single" w:sz="2" w:space="0" w:color="auto"/>
            </w:tcBorders>
            <w:tcMar>
              <w:top w:w="100" w:type="dxa"/>
            </w:tcMar>
            <w:vAlign w:val="center"/>
          </w:tcPr>
          <w:p w14:paraId="577911DB" w14:textId="77777777" w:rsidR="00A77B3E" w:rsidRDefault="009B680F">
            <w:pPr>
              <w:jc w:val="right"/>
              <w:rPr>
                <w:color w:val="000000"/>
                <w:u w:color="000000"/>
              </w:rPr>
            </w:pPr>
            <w:r>
              <w:rPr>
                <w:sz w:val="18"/>
              </w:rPr>
              <w:t>1 491 061,00</w:t>
            </w:r>
          </w:p>
        </w:tc>
        <w:tc>
          <w:tcPr>
            <w:tcW w:w="840" w:type="dxa"/>
            <w:tcBorders>
              <w:top w:val="nil"/>
              <w:left w:val="nil"/>
              <w:bottom w:val="single" w:sz="2" w:space="0" w:color="auto"/>
              <w:right w:val="single" w:sz="2" w:space="0" w:color="auto"/>
            </w:tcBorders>
            <w:tcMar>
              <w:top w:w="100" w:type="dxa"/>
            </w:tcMar>
            <w:vAlign w:val="center"/>
          </w:tcPr>
          <w:p w14:paraId="5AAED433" w14:textId="77777777" w:rsidR="00A77B3E" w:rsidRDefault="009B680F">
            <w:pPr>
              <w:jc w:val="right"/>
              <w:rPr>
                <w:color w:val="000000"/>
                <w:u w:color="000000"/>
              </w:rPr>
            </w:pPr>
            <w:r>
              <w:rPr>
                <w:sz w:val="18"/>
              </w:rPr>
              <w:t>100,00%</w:t>
            </w:r>
          </w:p>
        </w:tc>
      </w:tr>
      <w:tr w:rsidR="007F256B" w14:paraId="4647EAA4"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1929914" w14:textId="77777777" w:rsidR="00A77B3E" w:rsidRDefault="009B680F">
            <w:pPr>
              <w:jc w:val="center"/>
              <w:rPr>
                <w:color w:val="000000"/>
                <w:u w:color="000000"/>
              </w:rPr>
            </w:pPr>
            <w:r>
              <w:rPr>
                <w:b/>
                <w:sz w:val="18"/>
              </w:rPr>
              <w:t>801</w:t>
            </w:r>
          </w:p>
        </w:tc>
        <w:tc>
          <w:tcPr>
            <w:tcW w:w="945" w:type="dxa"/>
            <w:tcBorders>
              <w:top w:val="single" w:sz="2" w:space="0" w:color="auto"/>
              <w:left w:val="nil"/>
              <w:bottom w:val="single" w:sz="2" w:space="0" w:color="auto"/>
              <w:right w:val="single" w:sz="2" w:space="0" w:color="auto"/>
            </w:tcBorders>
            <w:tcMar>
              <w:top w:w="100" w:type="dxa"/>
            </w:tcMar>
            <w:vAlign w:val="center"/>
          </w:tcPr>
          <w:p w14:paraId="20079A3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EB4F51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F2B78E0" w14:textId="77777777" w:rsidR="00A77B3E" w:rsidRDefault="009B680F">
            <w:pPr>
              <w:jc w:val="left"/>
              <w:rPr>
                <w:color w:val="000000"/>
                <w:u w:color="000000"/>
              </w:rPr>
            </w:pPr>
            <w:r>
              <w:rPr>
                <w:b/>
                <w:sz w:val="18"/>
              </w:rPr>
              <w:t>Oświata i wychowanie</w:t>
            </w:r>
          </w:p>
        </w:tc>
        <w:tc>
          <w:tcPr>
            <w:tcW w:w="1620" w:type="dxa"/>
            <w:tcBorders>
              <w:top w:val="nil"/>
              <w:left w:val="nil"/>
              <w:bottom w:val="single" w:sz="2" w:space="0" w:color="auto"/>
              <w:right w:val="nil"/>
            </w:tcBorders>
            <w:tcMar>
              <w:top w:w="100" w:type="dxa"/>
            </w:tcMar>
            <w:vAlign w:val="center"/>
          </w:tcPr>
          <w:p w14:paraId="21C91D71" w14:textId="77777777" w:rsidR="00A77B3E" w:rsidRDefault="009B680F">
            <w:pPr>
              <w:jc w:val="right"/>
              <w:rPr>
                <w:color w:val="000000"/>
                <w:u w:color="000000"/>
              </w:rPr>
            </w:pPr>
            <w:r>
              <w:rPr>
                <w:b/>
                <w:sz w:val="18"/>
              </w:rPr>
              <w:t>11 446 450,83</w:t>
            </w:r>
          </w:p>
        </w:tc>
        <w:tc>
          <w:tcPr>
            <w:tcW w:w="1320" w:type="dxa"/>
            <w:tcBorders>
              <w:top w:val="nil"/>
              <w:left w:val="single" w:sz="2" w:space="0" w:color="auto"/>
              <w:bottom w:val="single" w:sz="2" w:space="0" w:color="auto"/>
              <w:right w:val="single" w:sz="2" w:space="0" w:color="auto"/>
            </w:tcBorders>
            <w:tcMar>
              <w:top w:w="100" w:type="dxa"/>
            </w:tcMar>
            <w:vAlign w:val="center"/>
          </w:tcPr>
          <w:p w14:paraId="3B7B3964" w14:textId="77777777" w:rsidR="00A77B3E" w:rsidRDefault="009B680F">
            <w:pPr>
              <w:jc w:val="right"/>
              <w:rPr>
                <w:color w:val="000000"/>
                <w:u w:color="000000"/>
              </w:rPr>
            </w:pPr>
            <w:r>
              <w:rPr>
                <w:b/>
                <w:sz w:val="18"/>
              </w:rPr>
              <w:t>9 001 697,65</w:t>
            </w:r>
          </w:p>
        </w:tc>
        <w:tc>
          <w:tcPr>
            <w:tcW w:w="840" w:type="dxa"/>
            <w:tcBorders>
              <w:top w:val="nil"/>
              <w:left w:val="nil"/>
              <w:bottom w:val="single" w:sz="2" w:space="0" w:color="auto"/>
              <w:right w:val="single" w:sz="2" w:space="0" w:color="auto"/>
            </w:tcBorders>
            <w:tcMar>
              <w:top w:w="100" w:type="dxa"/>
            </w:tcMar>
            <w:vAlign w:val="center"/>
          </w:tcPr>
          <w:p w14:paraId="015573CB" w14:textId="77777777" w:rsidR="00A77B3E" w:rsidRDefault="009B680F">
            <w:pPr>
              <w:jc w:val="right"/>
              <w:rPr>
                <w:color w:val="000000"/>
                <w:u w:color="000000"/>
              </w:rPr>
            </w:pPr>
            <w:r>
              <w:rPr>
                <w:b/>
                <w:sz w:val="18"/>
              </w:rPr>
              <w:t>78,64%</w:t>
            </w:r>
          </w:p>
        </w:tc>
      </w:tr>
      <w:tr w:rsidR="007F256B" w14:paraId="692373F9" w14:textId="77777777">
        <w:trPr>
          <w:trHeight w:val="244"/>
        </w:trPr>
        <w:tc>
          <w:tcPr>
            <w:tcW w:w="960" w:type="dxa"/>
            <w:tcBorders>
              <w:top w:val="nil"/>
              <w:left w:val="single" w:sz="2" w:space="0" w:color="auto"/>
              <w:bottom w:val="nil"/>
              <w:right w:val="nil"/>
            </w:tcBorders>
            <w:tcMar>
              <w:top w:w="100" w:type="dxa"/>
            </w:tcMar>
            <w:vAlign w:val="center"/>
          </w:tcPr>
          <w:p w14:paraId="500182C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501D7A4" w14:textId="77777777" w:rsidR="00A77B3E" w:rsidRDefault="009B680F">
            <w:pPr>
              <w:jc w:val="center"/>
              <w:rPr>
                <w:color w:val="000000"/>
                <w:u w:color="000000"/>
              </w:rPr>
            </w:pPr>
            <w:r>
              <w:rPr>
                <w:sz w:val="18"/>
              </w:rPr>
              <w:t>80115</w:t>
            </w:r>
          </w:p>
        </w:tc>
        <w:tc>
          <w:tcPr>
            <w:tcW w:w="930" w:type="dxa"/>
            <w:tcBorders>
              <w:top w:val="nil"/>
              <w:left w:val="nil"/>
              <w:bottom w:val="single" w:sz="2" w:space="0" w:color="auto"/>
              <w:right w:val="single" w:sz="2" w:space="0" w:color="auto"/>
            </w:tcBorders>
            <w:tcMar>
              <w:top w:w="100" w:type="dxa"/>
            </w:tcMar>
            <w:vAlign w:val="center"/>
          </w:tcPr>
          <w:p w14:paraId="12BA8AE5"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96F1E47" w14:textId="77777777" w:rsidR="00A77B3E" w:rsidRDefault="009B680F">
            <w:pPr>
              <w:jc w:val="left"/>
              <w:rPr>
                <w:color w:val="000000"/>
                <w:u w:color="000000"/>
              </w:rPr>
            </w:pPr>
            <w:r>
              <w:rPr>
                <w:sz w:val="18"/>
              </w:rPr>
              <w:t>Technika</w:t>
            </w:r>
          </w:p>
        </w:tc>
        <w:tc>
          <w:tcPr>
            <w:tcW w:w="1620" w:type="dxa"/>
            <w:tcBorders>
              <w:top w:val="nil"/>
              <w:left w:val="nil"/>
              <w:bottom w:val="single" w:sz="2" w:space="0" w:color="auto"/>
              <w:right w:val="nil"/>
            </w:tcBorders>
            <w:tcMar>
              <w:top w:w="100" w:type="dxa"/>
            </w:tcMar>
            <w:vAlign w:val="center"/>
          </w:tcPr>
          <w:p w14:paraId="56E94E47" w14:textId="77777777" w:rsidR="00A77B3E" w:rsidRDefault="009B680F">
            <w:pPr>
              <w:jc w:val="right"/>
              <w:rPr>
                <w:color w:val="000000"/>
                <w:u w:color="000000"/>
              </w:rPr>
            </w:pPr>
            <w:r>
              <w:rPr>
                <w:sz w:val="18"/>
              </w:rPr>
              <w:t>50 000,00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F6CD461" w14:textId="77777777" w:rsidR="00A77B3E" w:rsidRDefault="009B680F">
            <w:pPr>
              <w:jc w:val="right"/>
              <w:rPr>
                <w:color w:val="000000"/>
                <w:u w:color="000000"/>
              </w:rPr>
            </w:pPr>
            <w:r>
              <w:rPr>
                <w:sz w:val="18"/>
              </w:rPr>
              <w:t>50 000,00</w:t>
            </w:r>
          </w:p>
        </w:tc>
        <w:tc>
          <w:tcPr>
            <w:tcW w:w="840" w:type="dxa"/>
            <w:tcBorders>
              <w:top w:val="nil"/>
              <w:left w:val="nil"/>
              <w:bottom w:val="single" w:sz="2" w:space="0" w:color="auto"/>
              <w:right w:val="single" w:sz="2" w:space="0" w:color="auto"/>
            </w:tcBorders>
            <w:tcMar>
              <w:top w:w="100" w:type="dxa"/>
            </w:tcMar>
            <w:vAlign w:val="center"/>
          </w:tcPr>
          <w:p w14:paraId="1D1C7E3C" w14:textId="77777777" w:rsidR="00A77B3E" w:rsidRDefault="009B680F">
            <w:pPr>
              <w:jc w:val="right"/>
              <w:rPr>
                <w:color w:val="000000"/>
                <w:u w:color="000000"/>
              </w:rPr>
            </w:pPr>
            <w:r>
              <w:rPr>
                <w:sz w:val="18"/>
              </w:rPr>
              <w:t>100,00%</w:t>
            </w:r>
          </w:p>
        </w:tc>
      </w:tr>
      <w:tr w:rsidR="007F256B" w14:paraId="3B5A5858"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10250FC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8DBADA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EA1770C" w14:textId="77777777" w:rsidR="00A77B3E" w:rsidRDefault="009B680F">
            <w:pPr>
              <w:jc w:val="center"/>
              <w:rPr>
                <w:color w:val="000000"/>
                <w:u w:color="000000"/>
              </w:rPr>
            </w:pPr>
            <w:r>
              <w:rPr>
                <w:sz w:val="18"/>
              </w:rPr>
              <w:t>2130</w:t>
            </w:r>
          </w:p>
        </w:tc>
        <w:tc>
          <w:tcPr>
            <w:tcW w:w="3375" w:type="dxa"/>
            <w:tcBorders>
              <w:top w:val="single" w:sz="2" w:space="0" w:color="auto"/>
              <w:left w:val="nil"/>
              <w:bottom w:val="single" w:sz="2" w:space="0" w:color="auto"/>
              <w:right w:val="single" w:sz="2" w:space="0" w:color="auto"/>
            </w:tcBorders>
            <w:tcMar>
              <w:top w:w="100" w:type="dxa"/>
            </w:tcMar>
            <w:vAlign w:val="center"/>
          </w:tcPr>
          <w:p w14:paraId="3360D49D" w14:textId="77777777" w:rsidR="00A77B3E" w:rsidRDefault="009B680F">
            <w:pPr>
              <w:jc w:val="left"/>
              <w:rPr>
                <w:color w:val="000000"/>
                <w:u w:color="000000"/>
              </w:rPr>
            </w:pPr>
            <w:r>
              <w:rPr>
                <w:sz w:val="18"/>
              </w:rPr>
              <w:t>Dotacje celowe otrzymane z budżetu państwa na realizację bieżących zadań własnych powiatu</w:t>
            </w:r>
          </w:p>
        </w:tc>
        <w:tc>
          <w:tcPr>
            <w:tcW w:w="1620" w:type="dxa"/>
            <w:tcBorders>
              <w:top w:val="nil"/>
              <w:left w:val="nil"/>
              <w:bottom w:val="single" w:sz="2" w:space="0" w:color="auto"/>
              <w:right w:val="nil"/>
            </w:tcBorders>
            <w:tcMar>
              <w:top w:w="100" w:type="dxa"/>
            </w:tcMar>
            <w:vAlign w:val="center"/>
          </w:tcPr>
          <w:p w14:paraId="24C948EE" w14:textId="77777777" w:rsidR="00A77B3E" w:rsidRDefault="009B680F">
            <w:pPr>
              <w:jc w:val="right"/>
              <w:rPr>
                <w:color w:val="000000"/>
                <w:u w:color="000000"/>
              </w:rPr>
            </w:pPr>
            <w:r>
              <w:rPr>
                <w:sz w:val="18"/>
              </w:rPr>
              <w:t>50 000,00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8FF8749" w14:textId="77777777" w:rsidR="00A77B3E" w:rsidRDefault="009B680F">
            <w:pPr>
              <w:jc w:val="right"/>
              <w:rPr>
                <w:color w:val="000000"/>
                <w:u w:color="000000"/>
              </w:rPr>
            </w:pPr>
            <w:r>
              <w:rPr>
                <w:sz w:val="18"/>
              </w:rPr>
              <w:t>50 000,00</w:t>
            </w:r>
          </w:p>
        </w:tc>
        <w:tc>
          <w:tcPr>
            <w:tcW w:w="840" w:type="dxa"/>
            <w:tcBorders>
              <w:top w:val="nil"/>
              <w:left w:val="nil"/>
              <w:bottom w:val="single" w:sz="2" w:space="0" w:color="auto"/>
              <w:right w:val="single" w:sz="2" w:space="0" w:color="auto"/>
            </w:tcBorders>
            <w:tcMar>
              <w:top w:w="100" w:type="dxa"/>
            </w:tcMar>
            <w:vAlign w:val="center"/>
          </w:tcPr>
          <w:p w14:paraId="5DF5D788" w14:textId="77777777" w:rsidR="00A77B3E" w:rsidRDefault="009B680F">
            <w:pPr>
              <w:jc w:val="right"/>
              <w:rPr>
                <w:color w:val="000000"/>
                <w:u w:color="000000"/>
              </w:rPr>
            </w:pPr>
            <w:r>
              <w:rPr>
                <w:sz w:val="18"/>
              </w:rPr>
              <w:t>100,00%</w:t>
            </w:r>
          </w:p>
        </w:tc>
      </w:tr>
      <w:tr w:rsidR="007F256B" w14:paraId="3343067B" w14:textId="77777777">
        <w:trPr>
          <w:trHeight w:val="244"/>
        </w:trPr>
        <w:tc>
          <w:tcPr>
            <w:tcW w:w="960" w:type="dxa"/>
            <w:tcBorders>
              <w:top w:val="nil"/>
              <w:left w:val="single" w:sz="2" w:space="0" w:color="auto"/>
              <w:bottom w:val="nil"/>
              <w:right w:val="nil"/>
            </w:tcBorders>
            <w:tcMar>
              <w:top w:w="100" w:type="dxa"/>
            </w:tcMar>
            <w:vAlign w:val="center"/>
          </w:tcPr>
          <w:p w14:paraId="13FBFCF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5235C47" w14:textId="77777777" w:rsidR="00A77B3E" w:rsidRDefault="009B680F">
            <w:pPr>
              <w:jc w:val="center"/>
              <w:rPr>
                <w:color w:val="000000"/>
                <w:u w:color="000000"/>
              </w:rPr>
            </w:pPr>
            <w:r>
              <w:rPr>
                <w:sz w:val="18"/>
              </w:rPr>
              <w:t>80117</w:t>
            </w:r>
          </w:p>
        </w:tc>
        <w:tc>
          <w:tcPr>
            <w:tcW w:w="930" w:type="dxa"/>
            <w:tcBorders>
              <w:top w:val="nil"/>
              <w:left w:val="nil"/>
              <w:bottom w:val="single" w:sz="2" w:space="0" w:color="auto"/>
              <w:right w:val="single" w:sz="2" w:space="0" w:color="auto"/>
            </w:tcBorders>
            <w:tcMar>
              <w:top w:w="100" w:type="dxa"/>
            </w:tcMar>
            <w:vAlign w:val="center"/>
          </w:tcPr>
          <w:p w14:paraId="7897E881"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6BF9F76"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620" w:type="dxa"/>
            <w:tcBorders>
              <w:top w:val="nil"/>
              <w:left w:val="nil"/>
              <w:bottom w:val="single" w:sz="2" w:space="0" w:color="auto"/>
              <w:right w:val="nil"/>
            </w:tcBorders>
            <w:tcMar>
              <w:top w:w="100" w:type="dxa"/>
            </w:tcMar>
            <w:vAlign w:val="center"/>
          </w:tcPr>
          <w:p w14:paraId="305562C9" w14:textId="77777777" w:rsidR="00A77B3E" w:rsidRDefault="009B680F">
            <w:pPr>
              <w:jc w:val="right"/>
              <w:rPr>
                <w:color w:val="000000"/>
                <w:u w:color="000000"/>
              </w:rPr>
            </w:pPr>
            <w:r>
              <w:rPr>
                <w:sz w:val="18"/>
              </w:rPr>
              <w:t>8 906 330,45</w:t>
            </w:r>
          </w:p>
        </w:tc>
        <w:tc>
          <w:tcPr>
            <w:tcW w:w="1320" w:type="dxa"/>
            <w:tcBorders>
              <w:top w:val="nil"/>
              <w:left w:val="single" w:sz="2" w:space="0" w:color="auto"/>
              <w:bottom w:val="single" w:sz="2" w:space="0" w:color="auto"/>
              <w:right w:val="single" w:sz="2" w:space="0" w:color="auto"/>
            </w:tcBorders>
            <w:tcMar>
              <w:top w:w="100" w:type="dxa"/>
            </w:tcMar>
            <w:vAlign w:val="center"/>
          </w:tcPr>
          <w:p w14:paraId="56BB88AB" w14:textId="77777777" w:rsidR="00A77B3E" w:rsidRDefault="009B680F">
            <w:pPr>
              <w:jc w:val="right"/>
              <w:rPr>
                <w:color w:val="000000"/>
                <w:u w:color="000000"/>
              </w:rPr>
            </w:pPr>
            <w:r>
              <w:rPr>
                <w:sz w:val="18"/>
              </w:rPr>
              <w:t>6 708 831,11</w:t>
            </w:r>
          </w:p>
        </w:tc>
        <w:tc>
          <w:tcPr>
            <w:tcW w:w="840" w:type="dxa"/>
            <w:tcBorders>
              <w:top w:val="nil"/>
              <w:left w:val="nil"/>
              <w:bottom w:val="single" w:sz="2" w:space="0" w:color="auto"/>
              <w:right w:val="single" w:sz="2" w:space="0" w:color="auto"/>
            </w:tcBorders>
            <w:tcMar>
              <w:top w:w="100" w:type="dxa"/>
            </w:tcMar>
            <w:vAlign w:val="center"/>
          </w:tcPr>
          <w:p w14:paraId="7376E52E" w14:textId="77777777" w:rsidR="00A77B3E" w:rsidRDefault="009B680F">
            <w:pPr>
              <w:jc w:val="right"/>
              <w:rPr>
                <w:color w:val="000000"/>
                <w:u w:color="000000"/>
              </w:rPr>
            </w:pPr>
            <w:r>
              <w:rPr>
                <w:sz w:val="18"/>
              </w:rPr>
              <w:t>75,33%</w:t>
            </w:r>
          </w:p>
        </w:tc>
      </w:tr>
      <w:tr w:rsidR="007F256B" w14:paraId="6A61BF28"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2D5C5E6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9E2DF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57594B"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48095AED"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29F21748" w14:textId="77777777" w:rsidR="00A77B3E" w:rsidRDefault="009B680F">
            <w:pPr>
              <w:jc w:val="right"/>
              <w:rPr>
                <w:color w:val="000000"/>
                <w:u w:color="000000"/>
              </w:rPr>
            </w:pPr>
            <w:r>
              <w:rPr>
                <w:sz w:val="18"/>
              </w:rPr>
              <w:t>11 779,10</w:t>
            </w:r>
          </w:p>
        </w:tc>
        <w:tc>
          <w:tcPr>
            <w:tcW w:w="1320" w:type="dxa"/>
            <w:tcBorders>
              <w:top w:val="nil"/>
              <w:left w:val="single" w:sz="2" w:space="0" w:color="auto"/>
              <w:bottom w:val="single" w:sz="2" w:space="0" w:color="auto"/>
              <w:right w:val="single" w:sz="2" w:space="0" w:color="auto"/>
            </w:tcBorders>
            <w:tcMar>
              <w:top w:w="100" w:type="dxa"/>
            </w:tcMar>
            <w:vAlign w:val="center"/>
          </w:tcPr>
          <w:p w14:paraId="4773EF2F" w14:textId="77777777" w:rsidR="00A77B3E" w:rsidRDefault="009B680F">
            <w:pPr>
              <w:jc w:val="right"/>
              <w:rPr>
                <w:color w:val="000000"/>
                <w:u w:color="000000"/>
              </w:rPr>
            </w:pPr>
            <w:r>
              <w:rPr>
                <w:sz w:val="18"/>
              </w:rPr>
              <w:t>0,00</w:t>
            </w:r>
          </w:p>
        </w:tc>
        <w:tc>
          <w:tcPr>
            <w:tcW w:w="840" w:type="dxa"/>
            <w:tcBorders>
              <w:top w:val="nil"/>
              <w:left w:val="nil"/>
              <w:bottom w:val="single" w:sz="2" w:space="0" w:color="auto"/>
              <w:right w:val="single" w:sz="2" w:space="0" w:color="auto"/>
            </w:tcBorders>
            <w:tcMar>
              <w:top w:w="100" w:type="dxa"/>
            </w:tcMar>
            <w:vAlign w:val="center"/>
          </w:tcPr>
          <w:p w14:paraId="45ABC999" w14:textId="77777777" w:rsidR="00A77B3E" w:rsidRDefault="009B680F">
            <w:pPr>
              <w:jc w:val="right"/>
              <w:rPr>
                <w:color w:val="000000"/>
                <w:u w:color="000000"/>
              </w:rPr>
            </w:pPr>
            <w:r>
              <w:rPr>
                <w:sz w:val="18"/>
              </w:rPr>
              <w:t>0,00%</w:t>
            </w:r>
          </w:p>
        </w:tc>
      </w:tr>
      <w:tr w:rsidR="007F256B" w14:paraId="2DFC495F"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42EF53C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6E930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0B25D3" w14:textId="77777777" w:rsidR="00A77B3E" w:rsidRDefault="009B680F">
            <w:pPr>
              <w:jc w:val="center"/>
              <w:rPr>
                <w:color w:val="000000"/>
                <w:u w:color="000000"/>
              </w:rPr>
            </w:pPr>
            <w:r>
              <w:rPr>
                <w:sz w:val="18"/>
              </w:rPr>
              <w:t>6257</w:t>
            </w:r>
          </w:p>
        </w:tc>
        <w:tc>
          <w:tcPr>
            <w:tcW w:w="3375" w:type="dxa"/>
            <w:tcBorders>
              <w:top w:val="single" w:sz="2" w:space="0" w:color="auto"/>
              <w:left w:val="nil"/>
              <w:bottom w:val="single" w:sz="2" w:space="0" w:color="auto"/>
              <w:right w:val="single" w:sz="2" w:space="0" w:color="auto"/>
            </w:tcBorders>
            <w:tcMar>
              <w:top w:w="100" w:type="dxa"/>
            </w:tcMar>
            <w:vAlign w:val="center"/>
          </w:tcPr>
          <w:p w14:paraId="21B6BEA2"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7ABC226B" w14:textId="77777777" w:rsidR="00A77B3E" w:rsidRDefault="009B680F">
            <w:pPr>
              <w:jc w:val="right"/>
              <w:rPr>
                <w:color w:val="000000"/>
                <w:u w:color="000000"/>
              </w:rPr>
            </w:pPr>
            <w:r>
              <w:rPr>
                <w:sz w:val="18"/>
              </w:rPr>
              <w:t>8 894 551,35</w:t>
            </w:r>
          </w:p>
        </w:tc>
        <w:tc>
          <w:tcPr>
            <w:tcW w:w="1320" w:type="dxa"/>
            <w:tcBorders>
              <w:top w:val="nil"/>
              <w:left w:val="single" w:sz="2" w:space="0" w:color="auto"/>
              <w:bottom w:val="single" w:sz="2" w:space="0" w:color="auto"/>
              <w:right w:val="single" w:sz="2" w:space="0" w:color="auto"/>
            </w:tcBorders>
            <w:tcMar>
              <w:top w:w="100" w:type="dxa"/>
            </w:tcMar>
            <w:vAlign w:val="center"/>
          </w:tcPr>
          <w:p w14:paraId="1E814D59" w14:textId="77777777" w:rsidR="00A77B3E" w:rsidRDefault="009B680F">
            <w:pPr>
              <w:jc w:val="right"/>
              <w:rPr>
                <w:color w:val="000000"/>
                <w:u w:color="000000"/>
              </w:rPr>
            </w:pPr>
            <w:r>
              <w:rPr>
                <w:sz w:val="18"/>
              </w:rPr>
              <w:t>6 708 831,11</w:t>
            </w:r>
          </w:p>
        </w:tc>
        <w:tc>
          <w:tcPr>
            <w:tcW w:w="840" w:type="dxa"/>
            <w:tcBorders>
              <w:top w:val="nil"/>
              <w:left w:val="nil"/>
              <w:bottom w:val="single" w:sz="2" w:space="0" w:color="auto"/>
              <w:right w:val="single" w:sz="2" w:space="0" w:color="auto"/>
            </w:tcBorders>
            <w:tcMar>
              <w:top w:w="100" w:type="dxa"/>
            </w:tcMar>
            <w:vAlign w:val="center"/>
          </w:tcPr>
          <w:p w14:paraId="61810727" w14:textId="77777777" w:rsidR="00A77B3E" w:rsidRDefault="009B680F">
            <w:pPr>
              <w:jc w:val="right"/>
              <w:rPr>
                <w:color w:val="000000"/>
                <w:u w:color="000000"/>
              </w:rPr>
            </w:pPr>
            <w:r>
              <w:rPr>
                <w:sz w:val="18"/>
              </w:rPr>
              <w:t>75,43%</w:t>
            </w:r>
          </w:p>
        </w:tc>
      </w:tr>
      <w:tr w:rsidR="007F256B" w14:paraId="54B8EF53" w14:textId="77777777">
        <w:trPr>
          <w:trHeight w:val="244"/>
        </w:trPr>
        <w:tc>
          <w:tcPr>
            <w:tcW w:w="960" w:type="dxa"/>
            <w:tcBorders>
              <w:top w:val="nil"/>
              <w:left w:val="single" w:sz="2" w:space="0" w:color="auto"/>
              <w:bottom w:val="nil"/>
              <w:right w:val="nil"/>
            </w:tcBorders>
            <w:tcMar>
              <w:top w:w="100" w:type="dxa"/>
            </w:tcMar>
            <w:vAlign w:val="center"/>
          </w:tcPr>
          <w:p w14:paraId="4297920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BCB2D67" w14:textId="77777777" w:rsidR="00A77B3E" w:rsidRDefault="009B680F">
            <w:pPr>
              <w:jc w:val="center"/>
              <w:rPr>
                <w:color w:val="000000"/>
                <w:u w:color="000000"/>
              </w:rPr>
            </w:pPr>
            <w:r>
              <w:rPr>
                <w:sz w:val="18"/>
              </w:rPr>
              <w:t>80120</w:t>
            </w:r>
          </w:p>
        </w:tc>
        <w:tc>
          <w:tcPr>
            <w:tcW w:w="930" w:type="dxa"/>
            <w:tcBorders>
              <w:top w:val="nil"/>
              <w:left w:val="nil"/>
              <w:bottom w:val="single" w:sz="2" w:space="0" w:color="auto"/>
              <w:right w:val="single" w:sz="2" w:space="0" w:color="auto"/>
            </w:tcBorders>
            <w:tcMar>
              <w:top w:w="100" w:type="dxa"/>
            </w:tcMar>
            <w:vAlign w:val="center"/>
          </w:tcPr>
          <w:p w14:paraId="4C99AE1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3EB8BB37" w14:textId="77777777" w:rsidR="00A77B3E" w:rsidRDefault="009B680F">
            <w:pPr>
              <w:jc w:val="left"/>
              <w:rPr>
                <w:color w:val="000000"/>
                <w:u w:color="000000"/>
              </w:rPr>
            </w:pPr>
            <w:r>
              <w:rPr>
                <w:sz w:val="18"/>
              </w:rPr>
              <w:t>Licea ogólnokształcące</w:t>
            </w:r>
          </w:p>
        </w:tc>
        <w:tc>
          <w:tcPr>
            <w:tcW w:w="1620" w:type="dxa"/>
            <w:tcBorders>
              <w:top w:val="nil"/>
              <w:left w:val="nil"/>
              <w:bottom w:val="single" w:sz="2" w:space="0" w:color="auto"/>
              <w:right w:val="nil"/>
            </w:tcBorders>
            <w:tcMar>
              <w:top w:w="100" w:type="dxa"/>
            </w:tcMar>
            <w:vAlign w:val="center"/>
          </w:tcPr>
          <w:p w14:paraId="4FF3076B" w14:textId="77777777" w:rsidR="00A77B3E" w:rsidRDefault="009B680F">
            <w:pPr>
              <w:jc w:val="right"/>
              <w:rPr>
                <w:color w:val="000000"/>
                <w:u w:color="000000"/>
              </w:rPr>
            </w:pPr>
            <w:r>
              <w:rPr>
                <w:sz w:val="18"/>
              </w:rPr>
              <w:t>28 000,00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97076ED" w14:textId="77777777" w:rsidR="00A77B3E" w:rsidRDefault="009B680F">
            <w:pPr>
              <w:jc w:val="right"/>
              <w:rPr>
                <w:color w:val="000000"/>
                <w:u w:color="000000"/>
              </w:rPr>
            </w:pPr>
            <w:r>
              <w:rPr>
                <w:sz w:val="18"/>
              </w:rPr>
              <w:t>28 000,00</w:t>
            </w:r>
          </w:p>
        </w:tc>
        <w:tc>
          <w:tcPr>
            <w:tcW w:w="840" w:type="dxa"/>
            <w:tcBorders>
              <w:top w:val="nil"/>
              <w:left w:val="nil"/>
              <w:bottom w:val="single" w:sz="2" w:space="0" w:color="auto"/>
              <w:right w:val="single" w:sz="2" w:space="0" w:color="auto"/>
            </w:tcBorders>
            <w:tcMar>
              <w:top w:w="100" w:type="dxa"/>
            </w:tcMar>
            <w:vAlign w:val="center"/>
          </w:tcPr>
          <w:p w14:paraId="2A8F40E2" w14:textId="77777777" w:rsidR="00A77B3E" w:rsidRDefault="009B680F">
            <w:pPr>
              <w:jc w:val="right"/>
              <w:rPr>
                <w:color w:val="000000"/>
                <w:u w:color="000000"/>
              </w:rPr>
            </w:pPr>
            <w:r>
              <w:rPr>
                <w:sz w:val="18"/>
              </w:rPr>
              <w:t>100,00%</w:t>
            </w:r>
          </w:p>
        </w:tc>
      </w:tr>
      <w:tr w:rsidR="007F256B" w14:paraId="379FD03E"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5C2191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4994A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D953FE" w14:textId="77777777" w:rsidR="00A77B3E" w:rsidRDefault="009B680F">
            <w:pPr>
              <w:jc w:val="center"/>
              <w:rPr>
                <w:color w:val="000000"/>
                <w:u w:color="000000"/>
              </w:rPr>
            </w:pPr>
            <w:r>
              <w:rPr>
                <w:sz w:val="18"/>
              </w:rPr>
              <w:t>2130</w:t>
            </w:r>
          </w:p>
        </w:tc>
        <w:tc>
          <w:tcPr>
            <w:tcW w:w="3375" w:type="dxa"/>
            <w:tcBorders>
              <w:top w:val="single" w:sz="2" w:space="0" w:color="auto"/>
              <w:left w:val="nil"/>
              <w:bottom w:val="single" w:sz="2" w:space="0" w:color="auto"/>
              <w:right w:val="single" w:sz="2" w:space="0" w:color="auto"/>
            </w:tcBorders>
            <w:tcMar>
              <w:top w:w="100" w:type="dxa"/>
            </w:tcMar>
            <w:vAlign w:val="center"/>
          </w:tcPr>
          <w:p w14:paraId="4B77F204" w14:textId="77777777" w:rsidR="00A77B3E" w:rsidRDefault="009B680F">
            <w:pPr>
              <w:jc w:val="left"/>
              <w:rPr>
                <w:color w:val="000000"/>
                <w:u w:color="000000"/>
              </w:rPr>
            </w:pPr>
            <w:r>
              <w:rPr>
                <w:sz w:val="18"/>
              </w:rPr>
              <w:t>Dotacje celowe otrzymane z budżetu państwa na realizację bieżących zadań własnych powiatu</w:t>
            </w:r>
          </w:p>
        </w:tc>
        <w:tc>
          <w:tcPr>
            <w:tcW w:w="1620" w:type="dxa"/>
            <w:tcBorders>
              <w:top w:val="nil"/>
              <w:left w:val="nil"/>
              <w:bottom w:val="single" w:sz="2" w:space="0" w:color="auto"/>
              <w:right w:val="nil"/>
            </w:tcBorders>
            <w:tcMar>
              <w:top w:w="100" w:type="dxa"/>
            </w:tcMar>
            <w:vAlign w:val="center"/>
          </w:tcPr>
          <w:p w14:paraId="538C6CE0" w14:textId="77777777" w:rsidR="00A77B3E" w:rsidRDefault="009B680F">
            <w:pPr>
              <w:jc w:val="right"/>
              <w:rPr>
                <w:color w:val="000000"/>
                <w:u w:color="000000"/>
              </w:rPr>
            </w:pPr>
            <w:r>
              <w:rPr>
                <w:sz w:val="18"/>
              </w:rPr>
              <w:t>28 000,00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D39BD05" w14:textId="77777777" w:rsidR="00A77B3E" w:rsidRDefault="009B680F">
            <w:pPr>
              <w:jc w:val="right"/>
              <w:rPr>
                <w:color w:val="000000"/>
                <w:u w:color="000000"/>
              </w:rPr>
            </w:pPr>
            <w:r>
              <w:rPr>
                <w:sz w:val="18"/>
              </w:rPr>
              <w:t>28 000,00</w:t>
            </w:r>
          </w:p>
        </w:tc>
        <w:tc>
          <w:tcPr>
            <w:tcW w:w="840" w:type="dxa"/>
            <w:tcBorders>
              <w:top w:val="nil"/>
              <w:left w:val="nil"/>
              <w:bottom w:val="single" w:sz="2" w:space="0" w:color="auto"/>
              <w:right w:val="single" w:sz="2" w:space="0" w:color="auto"/>
            </w:tcBorders>
            <w:tcMar>
              <w:top w:w="100" w:type="dxa"/>
            </w:tcMar>
            <w:vAlign w:val="center"/>
          </w:tcPr>
          <w:p w14:paraId="3B153505" w14:textId="77777777" w:rsidR="00A77B3E" w:rsidRDefault="009B680F">
            <w:pPr>
              <w:jc w:val="right"/>
              <w:rPr>
                <w:color w:val="000000"/>
                <w:u w:color="000000"/>
              </w:rPr>
            </w:pPr>
            <w:r>
              <w:rPr>
                <w:sz w:val="18"/>
              </w:rPr>
              <w:t>100,00%</w:t>
            </w:r>
          </w:p>
        </w:tc>
      </w:tr>
      <w:tr w:rsidR="007F256B" w14:paraId="6C08422E" w14:textId="77777777">
        <w:trPr>
          <w:trHeight w:val="244"/>
        </w:trPr>
        <w:tc>
          <w:tcPr>
            <w:tcW w:w="960" w:type="dxa"/>
            <w:tcBorders>
              <w:top w:val="nil"/>
              <w:left w:val="single" w:sz="2" w:space="0" w:color="auto"/>
              <w:bottom w:val="nil"/>
              <w:right w:val="nil"/>
            </w:tcBorders>
            <w:tcMar>
              <w:top w:w="100" w:type="dxa"/>
            </w:tcMar>
            <w:vAlign w:val="center"/>
          </w:tcPr>
          <w:p w14:paraId="0904A2A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1E1C3FB" w14:textId="77777777" w:rsidR="00A77B3E" w:rsidRDefault="009B680F">
            <w:pPr>
              <w:jc w:val="center"/>
              <w:rPr>
                <w:color w:val="000000"/>
                <w:u w:color="000000"/>
              </w:rPr>
            </w:pPr>
            <w:r>
              <w:rPr>
                <w:sz w:val="18"/>
              </w:rPr>
              <w:t>80195</w:t>
            </w:r>
          </w:p>
        </w:tc>
        <w:tc>
          <w:tcPr>
            <w:tcW w:w="930" w:type="dxa"/>
            <w:tcBorders>
              <w:top w:val="nil"/>
              <w:left w:val="nil"/>
              <w:bottom w:val="single" w:sz="2" w:space="0" w:color="auto"/>
              <w:right w:val="single" w:sz="2" w:space="0" w:color="auto"/>
            </w:tcBorders>
            <w:tcMar>
              <w:top w:w="100" w:type="dxa"/>
            </w:tcMar>
            <w:vAlign w:val="center"/>
          </w:tcPr>
          <w:p w14:paraId="1D2834B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A7A7991"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37966E8B" w14:textId="77777777" w:rsidR="00A77B3E" w:rsidRDefault="009B680F">
            <w:pPr>
              <w:jc w:val="right"/>
              <w:rPr>
                <w:color w:val="000000"/>
                <w:u w:color="000000"/>
              </w:rPr>
            </w:pPr>
            <w:r>
              <w:rPr>
                <w:sz w:val="18"/>
              </w:rPr>
              <w:t>2 462 120,38</w:t>
            </w:r>
          </w:p>
        </w:tc>
        <w:tc>
          <w:tcPr>
            <w:tcW w:w="1320" w:type="dxa"/>
            <w:tcBorders>
              <w:top w:val="nil"/>
              <w:left w:val="single" w:sz="2" w:space="0" w:color="auto"/>
              <w:bottom w:val="single" w:sz="2" w:space="0" w:color="auto"/>
              <w:right w:val="single" w:sz="2" w:space="0" w:color="auto"/>
            </w:tcBorders>
            <w:tcMar>
              <w:top w:w="100" w:type="dxa"/>
            </w:tcMar>
            <w:vAlign w:val="center"/>
          </w:tcPr>
          <w:p w14:paraId="211B8D2F" w14:textId="77777777" w:rsidR="00A77B3E" w:rsidRDefault="009B680F">
            <w:pPr>
              <w:jc w:val="right"/>
              <w:rPr>
                <w:color w:val="000000"/>
                <w:u w:color="000000"/>
              </w:rPr>
            </w:pPr>
            <w:r>
              <w:rPr>
                <w:sz w:val="18"/>
              </w:rPr>
              <w:t>2 214 866,54</w:t>
            </w:r>
          </w:p>
        </w:tc>
        <w:tc>
          <w:tcPr>
            <w:tcW w:w="840" w:type="dxa"/>
            <w:tcBorders>
              <w:top w:val="nil"/>
              <w:left w:val="nil"/>
              <w:bottom w:val="single" w:sz="2" w:space="0" w:color="auto"/>
              <w:right w:val="single" w:sz="2" w:space="0" w:color="auto"/>
            </w:tcBorders>
            <w:tcMar>
              <w:top w:w="100" w:type="dxa"/>
            </w:tcMar>
            <w:vAlign w:val="center"/>
          </w:tcPr>
          <w:p w14:paraId="390410E0" w14:textId="77777777" w:rsidR="00A77B3E" w:rsidRDefault="009B680F">
            <w:pPr>
              <w:jc w:val="right"/>
              <w:rPr>
                <w:color w:val="000000"/>
                <w:u w:color="000000"/>
              </w:rPr>
            </w:pPr>
            <w:r>
              <w:rPr>
                <w:sz w:val="18"/>
              </w:rPr>
              <w:t>89,96%</w:t>
            </w:r>
          </w:p>
        </w:tc>
      </w:tr>
      <w:tr w:rsidR="007F256B" w14:paraId="686DF591"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13DFD2A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CA01D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AA5E66" w14:textId="77777777" w:rsidR="00A77B3E" w:rsidRDefault="009B680F">
            <w:pPr>
              <w:jc w:val="center"/>
              <w:rPr>
                <w:color w:val="000000"/>
                <w:u w:color="000000"/>
              </w:rPr>
            </w:pPr>
            <w:r>
              <w:rPr>
                <w:sz w:val="18"/>
              </w:rPr>
              <w:t>2001</w:t>
            </w:r>
          </w:p>
        </w:tc>
        <w:tc>
          <w:tcPr>
            <w:tcW w:w="3375" w:type="dxa"/>
            <w:tcBorders>
              <w:top w:val="single" w:sz="2" w:space="0" w:color="auto"/>
              <w:left w:val="nil"/>
              <w:bottom w:val="single" w:sz="2" w:space="0" w:color="auto"/>
              <w:right w:val="single" w:sz="2" w:space="0" w:color="auto"/>
            </w:tcBorders>
            <w:tcMar>
              <w:top w:w="100" w:type="dxa"/>
            </w:tcMar>
            <w:vAlign w:val="center"/>
          </w:tcPr>
          <w:p w14:paraId="23F46ECF" w14:textId="77777777" w:rsidR="00A77B3E" w:rsidRDefault="009B680F">
            <w:pPr>
              <w:jc w:val="left"/>
              <w:rPr>
                <w:color w:val="000000"/>
                <w:u w:color="000000"/>
              </w:rPr>
            </w:pPr>
            <w:r>
              <w:rPr>
                <w:sz w:val="18"/>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620" w:type="dxa"/>
            <w:tcBorders>
              <w:top w:val="nil"/>
              <w:left w:val="nil"/>
              <w:bottom w:val="single" w:sz="2" w:space="0" w:color="auto"/>
              <w:right w:val="nil"/>
            </w:tcBorders>
            <w:tcMar>
              <w:top w:w="100" w:type="dxa"/>
            </w:tcMar>
            <w:vAlign w:val="center"/>
          </w:tcPr>
          <w:p w14:paraId="734BC97F" w14:textId="77777777" w:rsidR="00A77B3E" w:rsidRDefault="009B680F">
            <w:pPr>
              <w:jc w:val="right"/>
              <w:rPr>
                <w:color w:val="000000"/>
                <w:u w:color="000000"/>
              </w:rPr>
            </w:pPr>
            <w:r>
              <w:rPr>
                <w:sz w:val="18"/>
              </w:rPr>
              <w:t>515 143,39</w:t>
            </w:r>
          </w:p>
        </w:tc>
        <w:tc>
          <w:tcPr>
            <w:tcW w:w="1320" w:type="dxa"/>
            <w:tcBorders>
              <w:top w:val="nil"/>
              <w:left w:val="single" w:sz="2" w:space="0" w:color="auto"/>
              <w:bottom w:val="single" w:sz="2" w:space="0" w:color="auto"/>
              <w:right w:val="single" w:sz="2" w:space="0" w:color="auto"/>
            </w:tcBorders>
            <w:tcMar>
              <w:top w:w="100" w:type="dxa"/>
            </w:tcMar>
            <w:vAlign w:val="center"/>
          </w:tcPr>
          <w:p w14:paraId="3D7E0639" w14:textId="77777777" w:rsidR="00A77B3E" w:rsidRDefault="009B680F">
            <w:pPr>
              <w:jc w:val="right"/>
              <w:rPr>
                <w:color w:val="000000"/>
                <w:u w:color="000000"/>
              </w:rPr>
            </w:pPr>
            <w:r>
              <w:rPr>
                <w:sz w:val="18"/>
              </w:rPr>
              <w:t>395 155,74</w:t>
            </w:r>
          </w:p>
        </w:tc>
        <w:tc>
          <w:tcPr>
            <w:tcW w:w="840" w:type="dxa"/>
            <w:tcBorders>
              <w:top w:val="nil"/>
              <w:left w:val="nil"/>
              <w:bottom w:val="single" w:sz="2" w:space="0" w:color="auto"/>
              <w:right w:val="single" w:sz="2" w:space="0" w:color="auto"/>
            </w:tcBorders>
            <w:tcMar>
              <w:top w:w="100" w:type="dxa"/>
            </w:tcMar>
            <w:vAlign w:val="center"/>
          </w:tcPr>
          <w:p w14:paraId="26C18091" w14:textId="77777777" w:rsidR="00A77B3E" w:rsidRDefault="009B680F">
            <w:pPr>
              <w:jc w:val="right"/>
              <w:rPr>
                <w:color w:val="000000"/>
                <w:u w:color="000000"/>
              </w:rPr>
            </w:pPr>
            <w:r>
              <w:rPr>
                <w:sz w:val="18"/>
              </w:rPr>
              <w:t>76,71%</w:t>
            </w:r>
          </w:p>
        </w:tc>
      </w:tr>
      <w:tr w:rsidR="007F256B" w14:paraId="4C9A50F0"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5D72B30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4B47A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095E70" w14:textId="77777777" w:rsidR="00A77B3E" w:rsidRDefault="009B680F">
            <w:pPr>
              <w:jc w:val="center"/>
              <w:rPr>
                <w:color w:val="000000"/>
                <w:u w:color="000000"/>
              </w:rPr>
            </w:pPr>
            <w:r>
              <w:rPr>
                <w:sz w:val="18"/>
              </w:rPr>
              <w:t>2002</w:t>
            </w:r>
          </w:p>
        </w:tc>
        <w:tc>
          <w:tcPr>
            <w:tcW w:w="3375" w:type="dxa"/>
            <w:tcBorders>
              <w:top w:val="single" w:sz="2" w:space="0" w:color="auto"/>
              <w:left w:val="nil"/>
              <w:bottom w:val="single" w:sz="2" w:space="0" w:color="auto"/>
              <w:right w:val="single" w:sz="2" w:space="0" w:color="auto"/>
            </w:tcBorders>
            <w:tcMar>
              <w:top w:w="100" w:type="dxa"/>
            </w:tcMar>
            <w:vAlign w:val="center"/>
          </w:tcPr>
          <w:p w14:paraId="2D78B712" w14:textId="77777777" w:rsidR="00A77B3E" w:rsidRDefault="009B680F">
            <w:pPr>
              <w:jc w:val="left"/>
              <w:rPr>
                <w:color w:val="000000"/>
                <w:u w:color="000000"/>
              </w:rPr>
            </w:pPr>
            <w:r>
              <w:rPr>
                <w:sz w:val="18"/>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620" w:type="dxa"/>
            <w:tcBorders>
              <w:top w:val="nil"/>
              <w:left w:val="nil"/>
              <w:bottom w:val="single" w:sz="2" w:space="0" w:color="auto"/>
              <w:right w:val="nil"/>
            </w:tcBorders>
            <w:tcMar>
              <w:top w:w="100" w:type="dxa"/>
            </w:tcMar>
            <w:vAlign w:val="center"/>
          </w:tcPr>
          <w:p w14:paraId="0B13F2DA" w14:textId="77777777" w:rsidR="00A77B3E" w:rsidRDefault="009B680F">
            <w:pPr>
              <w:jc w:val="right"/>
              <w:rPr>
                <w:color w:val="000000"/>
                <w:u w:color="000000"/>
              </w:rPr>
            </w:pPr>
            <w:r>
              <w:rPr>
                <w:sz w:val="18"/>
              </w:rPr>
              <w:t>27 542,63</w:t>
            </w:r>
          </w:p>
        </w:tc>
        <w:tc>
          <w:tcPr>
            <w:tcW w:w="1320" w:type="dxa"/>
            <w:tcBorders>
              <w:top w:val="nil"/>
              <w:left w:val="single" w:sz="2" w:space="0" w:color="auto"/>
              <w:bottom w:val="single" w:sz="2" w:space="0" w:color="auto"/>
              <w:right w:val="single" w:sz="2" w:space="0" w:color="auto"/>
            </w:tcBorders>
            <w:tcMar>
              <w:top w:w="100" w:type="dxa"/>
            </w:tcMar>
            <w:vAlign w:val="center"/>
          </w:tcPr>
          <w:p w14:paraId="17584959" w14:textId="77777777" w:rsidR="00A77B3E" w:rsidRDefault="009B680F">
            <w:pPr>
              <w:jc w:val="right"/>
              <w:rPr>
                <w:color w:val="000000"/>
                <w:u w:color="000000"/>
              </w:rPr>
            </w:pPr>
            <w:r>
              <w:rPr>
                <w:sz w:val="18"/>
              </w:rPr>
              <w:t>20 276,44</w:t>
            </w:r>
          </w:p>
        </w:tc>
        <w:tc>
          <w:tcPr>
            <w:tcW w:w="840" w:type="dxa"/>
            <w:tcBorders>
              <w:top w:val="nil"/>
              <w:left w:val="nil"/>
              <w:bottom w:val="single" w:sz="2" w:space="0" w:color="auto"/>
              <w:right w:val="single" w:sz="2" w:space="0" w:color="auto"/>
            </w:tcBorders>
            <w:tcMar>
              <w:top w:w="100" w:type="dxa"/>
            </w:tcMar>
            <w:vAlign w:val="center"/>
          </w:tcPr>
          <w:p w14:paraId="31029EFE" w14:textId="77777777" w:rsidR="00A77B3E" w:rsidRDefault="009B680F">
            <w:pPr>
              <w:jc w:val="right"/>
              <w:rPr>
                <w:color w:val="000000"/>
                <w:u w:color="000000"/>
              </w:rPr>
            </w:pPr>
            <w:r>
              <w:rPr>
                <w:sz w:val="18"/>
              </w:rPr>
              <w:t>73,62%</w:t>
            </w:r>
          </w:p>
        </w:tc>
      </w:tr>
      <w:tr w:rsidR="007F256B" w14:paraId="41AFA616"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571FD8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BCC697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F5E665"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5394A282"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082B2BC6" w14:textId="77777777" w:rsidR="00A77B3E" w:rsidRDefault="009B680F">
            <w:pPr>
              <w:jc w:val="right"/>
              <w:rPr>
                <w:color w:val="000000"/>
                <w:u w:color="000000"/>
              </w:rPr>
            </w:pPr>
            <w:r>
              <w:rPr>
                <w:sz w:val="18"/>
              </w:rPr>
              <w:t>1 245 631,93</w:t>
            </w:r>
          </w:p>
        </w:tc>
        <w:tc>
          <w:tcPr>
            <w:tcW w:w="1320" w:type="dxa"/>
            <w:tcBorders>
              <w:top w:val="nil"/>
              <w:left w:val="single" w:sz="2" w:space="0" w:color="auto"/>
              <w:bottom w:val="single" w:sz="2" w:space="0" w:color="auto"/>
              <w:right w:val="single" w:sz="2" w:space="0" w:color="auto"/>
            </w:tcBorders>
            <w:tcMar>
              <w:top w:w="100" w:type="dxa"/>
            </w:tcMar>
            <w:vAlign w:val="center"/>
          </w:tcPr>
          <w:p w14:paraId="7B3AF689" w14:textId="77777777" w:rsidR="00A77B3E" w:rsidRDefault="009B680F">
            <w:pPr>
              <w:jc w:val="right"/>
              <w:rPr>
                <w:color w:val="000000"/>
                <w:u w:color="000000"/>
              </w:rPr>
            </w:pPr>
            <w:r>
              <w:rPr>
                <w:sz w:val="18"/>
              </w:rPr>
              <w:t>1 144 495,93</w:t>
            </w:r>
          </w:p>
        </w:tc>
        <w:tc>
          <w:tcPr>
            <w:tcW w:w="840" w:type="dxa"/>
            <w:tcBorders>
              <w:top w:val="nil"/>
              <w:left w:val="nil"/>
              <w:bottom w:val="single" w:sz="2" w:space="0" w:color="auto"/>
              <w:right w:val="single" w:sz="2" w:space="0" w:color="auto"/>
            </w:tcBorders>
            <w:tcMar>
              <w:top w:w="100" w:type="dxa"/>
            </w:tcMar>
            <w:vAlign w:val="center"/>
          </w:tcPr>
          <w:p w14:paraId="2010DB09" w14:textId="77777777" w:rsidR="00A77B3E" w:rsidRDefault="009B680F">
            <w:pPr>
              <w:jc w:val="right"/>
              <w:rPr>
                <w:color w:val="000000"/>
                <w:u w:color="000000"/>
              </w:rPr>
            </w:pPr>
            <w:r>
              <w:rPr>
                <w:sz w:val="18"/>
              </w:rPr>
              <w:t>91,88%</w:t>
            </w:r>
          </w:p>
        </w:tc>
      </w:tr>
      <w:tr w:rsidR="007F256B" w14:paraId="5EA16E62"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0A836E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27EDB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D8BA4F" w14:textId="77777777" w:rsidR="00A77B3E" w:rsidRDefault="009B680F">
            <w:pPr>
              <w:jc w:val="center"/>
              <w:rPr>
                <w:color w:val="000000"/>
                <w:u w:color="000000"/>
              </w:rPr>
            </w:pPr>
            <w:r>
              <w:rPr>
                <w:sz w:val="18"/>
              </w:rPr>
              <w:t>2059</w:t>
            </w:r>
          </w:p>
        </w:tc>
        <w:tc>
          <w:tcPr>
            <w:tcW w:w="3375" w:type="dxa"/>
            <w:tcBorders>
              <w:top w:val="single" w:sz="2" w:space="0" w:color="auto"/>
              <w:left w:val="nil"/>
              <w:bottom w:val="single" w:sz="2" w:space="0" w:color="auto"/>
              <w:right w:val="single" w:sz="2" w:space="0" w:color="auto"/>
            </w:tcBorders>
            <w:tcMar>
              <w:top w:w="100" w:type="dxa"/>
            </w:tcMar>
            <w:vAlign w:val="center"/>
          </w:tcPr>
          <w:p w14:paraId="3A7067B4"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054739AA" w14:textId="77777777" w:rsidR="00A77B3E" w:rsidRDefault="009B680F">
            <w:pPr>
              <w:jc w:val="right"/>
              <w:rPr>
                <w:color w:val="000000"/>
                <w:u w:color="000000"/>
              </w:rPr>
            </w:pPr>
            <w:r>
              <w:rPr>
                <w:sz w:val="18"/>
              </w:rPr>
              <w:t>140 589,36</w:t>
            </w:r>
          </w:p>
        </w:tc>
        <w:tc>
          <w:tcPr>
            <w:tcW w:w="1320" w:type="dxa"/>
            <w:tcBorders>
              <w:top w:val="nil"/>
              <w:left w:val="single" w:sz="2" w:space="0" w:color="auto"/>
              <w:bottom w:val="single" w:sz="2" w:space="0" w:color="auto"/>
              <w:right w:val="single" w:sz="2" w:space="0" w:color="auto"/>
            </w:tcBorders>
            <w:tcMar>
              <w:top w:w="100" w:type="dxa"/>
            </w:tcMar>
            <w:vAlign w:val="center"/>
          </w:tcPr>
          <w:p w14:paraId="187BD6FF" w14:textId="77777777" w:rsidR="00A77B3E" w:rsidRDefault="009B680F">
            <w:pPr>
              <w:jc w:val="right"/>
              <w:rPr>
                <w:color w:val="000000"/>
                <w:u w:color="000000"/>
              </w:rPr>
            </w:pPr>
            <w:r>
              <w:rPr>
                <w:sz w:val="18"/>
              </w:rPr>
              <w:t>121 725,36</w:t>
            </w:r>
          </w:p>
        </w:tc>
        <w:tc>
          <w:tcPr>
            <w:tcW w:w="840" w:type="dxa"/>
            <w:tcBorders>
              <w:top w:val="nil"/>
              <w:left w:val="nil"/>
              <w:bottom w:val="single" w:sz="2" w:space="0" w:color="auto"/>
              <w:right w:val="single" w:sz="2" w:space="0" w:color="auto"/>
            </w:tcBorders>
            <w:tcMar>
              <w:top w:w="100" w:type="dxa"/>
            </w:tcMar>
            <w:vAlign w:val="center"/>
          </w:tcPr>
          <w:p w14:paraId="61F3BCDE" w14:textId="77777777" w:rsidR="00A77B3E" w:rsidRDefault="009B680F">
            <w:pPr>
              <w:jc w:val="right"/>
              <w:rPr>
                <w:color w:val="000000"/>
                <w:u w:color="000000"/>
              </w:rPr>
            </w:pPr>
            <w:r>
              <w:rPr>
                <w:sz w:val="18"/>
              </w:rPr>
              <w:t>86,58%</w:t>
            </w:r>
          </w:p>
        </w:tc>
      </w:tr>
      <w:tr w:rsidR="007F256B" w14:paraId="75688F52"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7214885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BFF45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0D42AA" w14:textId="77777777" w:rsidR="00A77B3E" w:rsidRDefault="009B680F">
            <w:pPr>
              <w:jc w:val="center"/>
              <w:rPr>
                <w:color w:val="000000"/>
                <w:u w:color="000000"/>
              </w:rPr>
            </w:pPr>
            <w:r>
              <w:rPr>
                <w:sz w:val="18"/>
              </w:rPr>
              <w:t>6257</w:t>
            </w:r>
          </w:p>
        </w:tc>
        <w:tc>
          <w:tcPr>
            <w:tcW w:w="3375" w:type="dxa"/>
            <w:tcBorders>
              <w:top w:val="single" w:sz="2" w:space="0" w:color="auto"/>
              <w:left w:val="nil"/>
              <w:bottom w:val="single" w:sz="2" w:space="0" w:color="auto"/>
              <w:right w:val="single" w:sz="2" w:space="0" w:color="auto"/>
            </w:tcBorders>
            <w:tcMar>
              <w:top w:w="100" w:type="dxa"/>
            </w:tcMar>
            <w:vAlign w:val="center"/>
          </w:tcPr>
          <w:p w14:paraId="72C328CE"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440157C1" w14:textId="77777777" w:rsidR="00A77B3E" w:rsidRDefault="009B680F">
            <w:pPr>
              <w:jc w:val="right"/>
              <w:rPr>
                <w:color w:val="000000"/>
                <w:u w:color="000000"/>
              </w:rPr>
            </w:pPr>
            <w:r>
              <w:rPr>
                <w:sz w:val="18"/>
              </w:rPr>
              <w:t>493 983,19</w:t>
            </w:r>
          </w:p>
        </w:tc>
        <w:tc>
          <w:tcPr>
            <w:tcW w:w="1320" w:type="dxa"/>
            <w:tcBorders>
              <w:top w:val="nil"/>
              <w:left w:val="single" w:sz="2" w:space="0" w:color="auto"/>
              <w:bottom w:val="single" w:sz="2" w:space="0" w:color="auto"/>
              <w:right w:val="single" w:sz="2" w:space="0" w:color="auto"/>
            </w:tcBorders>
            <w:tcMar>
              <w:top w:w="100" w:type="dxa"/>
            </w:tcMar>
            <w:vAlign w:val="center"/>
          </w:tcPr>
          <w:p w14:paraId="029056C4" w14:textId="77777777" w:rsidR="00A77B3E" w:rsidRDefault="009B680F">
            <w:pPr>
              <w:jc w:val="right"/>
              <w:rPr>
                <w:color w:val="000000"/>
                <w:u w:color="000000"/>
              </w:rPr>
            </w:pPr>
            <w:r>
              <w:rPr>
                <w:sz w:val="18"/>
              </w:rPr>
              <w:t>493 983,19</w:t>
            </w:r>
          </w:p>
        </w:tc>
        <w:tc>
          <w:tcPr>
            <w:tcW w:w="840" w:type="dxa"/>
            <w:tcBorders>
              <w:top w:val="nil"/>
              <w:left w:val="nil"/>
              <w:bottom w:val="single" w:sz="2" w:space="0" w:color="auto"/>
              <w:right w:val="single" w:sz="2" w:space="0" w:color="auto"/>
            </w:tcBorders>
            <w:tcMar>
              <w:top w:w="100" w:type="dxa"/>
            </w:tcMar>
            <w:vAlign w:val="center"/>
          </w:tcPr>
          <w:p w14:paraId="765D53E6" w14:textId="77777777" w:rsidR="00A77B3E" w:rsidRDefault="009B680F">
            <w:pPr>
              <w:jc w:val="right"/>
              <w:rPr>
                <w:color w:val="000000"/>
                <w:u w:color="000000"/>
              </w:rPr>
            </w:pPr>
            <w:r>
              <w:rPr>
                <w:sz w:val="18"/>
              </w:rPr>
              <w:t>100,00%</w:t>
            </w:r>
          </w:p>
        </w:tc>
      </w:tr>
      <w:tr w:rsidR="007F256B" w14:paraId="1E5C81A1"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474F3BC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B5B01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3137EC" w14:textId="77777777" w:rsidR="00A77B3E" w:rsidRDefault="009B680F">
            <w:pPr>
              <w:jc w:val="center"/>
              <w:rPr>
                <w:color w:val="000000"/>
                <w:u w:color="000000"/>
              </w:rPr>
            </w:pPr>
            <w:r>
              <w:rPr>
                <w:sz w:val="18"/>
              </w:rPr>
              <w:t>6259</w:t>
            </w:r>
          </w:p>
        </w:tc>
        <w:tc>
          <w:tcPr>
            <w:tcW w:w="3375" w:type="dxa"/>
            <w:tcBorders>
              <w:top w:val="single" w:sz="2" w:space="0" w:color="auto"/>
              <w:left w:val="nil"/>
              <w:bottom w:val="single" w:sz="2" w:space="0" w:color="auto"/>
              <w:right w:val="single" w:sz="2" w:space="0" w:color="auto"/>
            </w:tcBorders>
            <w:tcMar>
              <w:top w:w="100" w:type="dxa"/>
            </w:tcMar>
            <w:vAlign w:val="center"/>
          </w:tcPr>
          <w:p w14:paraId="093B4336" w14:textId="77777777" w:rsidR="00A77B3E" w:rsidRDefault="009B680F">
            <w:pPr>
              <w:jc w:val="left"/>
              <w:rPr>
                <w:color w:val="000000"/>
                <w:u w:color="000000"/>
              </w:rPr>
            </w:pPr>
            <w:r>
              <w:rPr>
                <w:sz w:val="18"/>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418E265D" w14:textId="77777777" w:rsidR="00A77B3E" w:rsidRDefault="009B680F">
            <w:pPr>
              <w:jc w:val="right"/>
              <w:rPr>
                <w:color w:val="000000"/>
                <w:u w:color="000000"/>
              </w:rPr>
            </w:pPr>
            <w:r>
              <w:rPr>
                <w:sz w:val="18"/>
              </w:rPr>
              <w:t>39 229,88</w:t>
            </w:r>
          </w:p>
        </w:tc>
        <w:tc>
          <w:tcPr>
            <w:tcW w:w="1320" w:type="dxa"/>
            <w:tcBorders>
              <w:top w:val="nil"/>
              <w:left w:val="single" w:sz="2" w:space="0" w:color="auto"/>
              <w:bottom w:val="single" w:sz="2" w:space="0" w:color="auto"/>
              <w:right w:val="single" w:sz="2" w:space="0" w:color="auto"/>
            </w:tcBorders>
            <w:tcMar>
              <w:top w:w="100" w:type="dxa"/>
            </w:tcMar>
            <w:vAlign w:val="center"/>
          </w:tcPr>
          <w:p w14:paraId="05629D06" w14:textId="77777777" w:rsidR="00A77B3E" w:rsidRDefault="009B680F">
            <w:pPr>
              <w:jc w:val="right"/>
              <w:rPr>
                <w:color w:val="000000"/>
                <w:u w:color="000000"/>
              </w:rPr>
            </w:pPr>
            <w:r>
              <w:rPr>
                <w:sz w:val="18"/>
              </w:rPr>
              <w:t>39 229,88</w:t>
            </w:r>
          </w:p>
        </w:tc>
        <w:tc>
          <w:tcPr>
            <w:tcW w:w="840" w:type="dxa"/>
            <w:tcBorders>
              <w:top w:val="nil"/>
              <w:left w:val="nil"/>
              <w:bottom w:val="single" w:sz="2" w:space="0" w:color="auto"/>
              <w:right w:val="single" w:sz="2" w:space="0" w:color="auto"/>
            </w:tcBorders>
            <w:tcMar>
              <w:top w:w="100" w:type="dxa"/>
            </w:tcMar>
            <w:vAlign w:val="center"/>
          </w:tcPr>
          <w:p w14:paraId="332E9D7D" w14:textId="77777777" w:rsidR="00A77B3E" w:rsidRDefault="009B680F">
            <w:pPr>
              <w:jc w:val="right"/>
              <w:rPr>
                <w:color w:val="000000"/>
                <w:u w:color="000000"/>
              </w:rPr>
            </w:pPr>
            <w:r>
              <w:rPr>
                <w:sz w:val="18"/>
              </w:rPr>
              <w:t>100,00%</w:t>
            </w:r>
          </w:p>
        </w:tc>
      </w:tr>
      <w:tr w:rsidR="007F256B" w14:paraId="1571640E"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DE5C053" w14:textId="77777777" w:rsidR="00A77B3E" w:rsidRDefault="009B680F">
            <w:pPr>
              <w:jc w:val="center"/>
              <w:rPr>
                <w:color w:val="000000"/>
                <w:u w:color="000000"/>
              </w:rPr>
            </w:pPr>
            <w:r>
              <w:rPr>
                <w:b/>
                <w:sz w:val="18"/>
              </w:rPr>
              <w:t>851</w:t>
            </w:r>
          </w:p>
        </w:tc>
        <w:tc>
          <w:tcPr>
            <w:tcW w:w="945" w:type="dxa"/>
            <w:tcBorders>
              <w:top w:val="single" w:sz="2" w:space="0" w:color="auto"/>
              <w:left w:val="nil"/>
              <w:bottom w:val="single" w:sz="2" w:space="0" w:color="auto"/>
              <w:right w:val="single" w:sz="2" w:space="0" w:color="auto"/>
            </w:tcBorders>
            <w:tcMar>
              <w:top w:w="100" w:type="dxa"/>
            </w:tcMar>
            <w:vAlign w:val="center"/>
          </w:tcPr>
          <w:p w14:paraId="52100A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7EA565"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319BE1FE" w14:textId="77777777" w:rsidR="00A77B3E" w:rsidRDefault="009B680F">
            <w:pPr>
              <w:jc w:val="left"/>
              <w:rPr>
                <w:color w:val="000000"/>
                <w:u w:color="000000"/>
              </w:rPr>
            </w:pPr>
            <w:r>
              <w:rPr>
                <w:b/>
                <w:sz w:val="18"/>
              </w:rPr>
              <w:t>Ochrona zdrowia</w:t>
            </w:r>
          </w:p>
        </w:tc>
        <w:tc>
          <w:tcPr>
            <w:tcW w:w="1620" w:type="dxa"/>
            <w:tcBorders>
              <w:top w:val="nil"/>
              <w:left w:val="nil"/>
              <w:bottom w:val="single" w:sz="2" w:space="0" w:color="auto"/>
              <w:right w:val="nil"/>
            </w:tcBorders>
            <w:tcMar>
              <w:top w:w="100" w:type="dxa"/>
            </w:tcMar>
            <w:vAlign w:val="center"/>
          </w:tcPr>
          <w:p w14:paraId="44399FFF" w14:textId="77777777" w:rsidR="00A77B3E" w:rsidRDefault="009B680F">
            <w:pPr>
              <w:jc w:val="right"/>
              <w:rPr>
                <w:color w:val="000000"/>
                <w:u w:color="000000"/>
              </w:rPr>
            </w:pPr>
            <w:r>
              <w:rPr>
                <w:b/>
                <w:sz w:val="18"/>
              </w:rPr>
              <w:t>7 009 284,00</w:t>
            </w:r>
          </w:p>
        </w:tc>
        <w:tc>
          <w:tcPr>
            <w:tcW w:w="1320" w:type="dxa"/>
            <w:tcBorders>
              <w:top w:val="nil"/>
              <w:left w:val="single" w:sz="2" w:space="0" w:color="auto"/>
              <w:bottom w:val="single" w:sz="2" w:space="0" w:color="auto"/>
              <w:right w:val="single" w:sz="2" w:space="0" w:color="auto"/>
            </w:tcBorders>
            <w:tcMar>
              <w:top w:w="100" w:type="dxa"/>
            </w:tcMar>
            <w:vAlign w:val="center"/>
          </w:tcPr>
          <w:p w14:paraId="71BBC17E" w14:textId="77777777" w:rsidR="00A77B3E" w:rsidRDefault="009B680F">
            <w:pPr>
              <w:jc w:val="right"/>
              <w:rPr>
                <w:color w:val="000000"/>
                <w:u w:color="000000"/>
              </w:rPr>
            </w:pPr>
            <w:r>
              <w:rPr>
                <w:b/>
                <w:sz w:val="18"/>
              </w:rPr>
              <w:t>7 004 698,80</w:t>
            </w:r>
          </w:p>
        </w:tc>
        <w:tc>
          <w:tcPr>
            <w:tcW w:w="840" w:type="dxa"/>
            <w:tcBorders>
              <w:top w:val="nil"/>
              <w:left w:val="nil"/>
              <w:bottom w:val="single" w:sz="2" w:space="0" w:color="auto"/>
              <w:right w:val="single" w:sz="2" w:space="0" w:color="auto"/>
            </w:tcBorders>
            <w:tcMar>
              <w:top w:w="100" w:type="dxa"/>
            </w:tcMar>
            <w:vAlign w:val="center"/>
          </w:tcPr>
          <w:p w14:paraId="4AFAE008" w14:textId="77777777" w:rsidR="00A77B3E" w:rsidRDefault="009B680F">
            <w:pPr>
              <w:jc w:val="right"/>
              <w:rPr>
                <w:color w:val="000000"/>
                <w:u w:color="000000"/>
              </w:rPr>
            </w:pPr>
            <w:r>
              <w:rPr>
                <w:b/>
                <w:sz w:val="18"/>
              </w:rPr>
              <w:t>99,93%</w:t>
            </w:r>
          </w:p>
        </w:tc>
      </w:tr>
      <w:tr w:rsidR="007F256B" w14:paraId="06BC8034" w14:textId="77777777">
        <w:trPr>
          <w:trHeight w:val="615"/>
        </w:trPr>
        <w:tc>
          <w:tcPr>
            <w:tcW w:w="960" w:type="dxa"/>
            <w:tcBorders>
              <w:top w:val="nil"/>
              <w:left w:val="single" w:sz="2" w:space="0" w:color="auto"/>
              <w:bottom w:val="nil"/>
              <w:right w:val="nil"/>
            </w:tcBorders>
            <w:tcMar>
              <w:top w:w="100" w:type="dxa"/>
            </w:tcMar>
            <w:vAlign w:val="center"/>
          </w:tcPr>
          <w:p w14:paraId="3A183C1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EC4F685" w14:textId="77777777" w:rsidR="00A77B3E" w:rsidRDefault="009B680F">
            <w:pPr>
              <w:jc w:val="center"/>
              <w:rPr>
                <w:color w:val="000000"/>
                <w:u w:color="000000"/>
              </w:rPr>
            </w:pPr>
            <w:r>
              <w:rPr>
                <w:sz w:val="18"/>
              </w:rPr>
              <w:t>85156</w:t>
            </w:r>
          </w:p>
        </w:tc>
        <w:tc>
          <w:tcPr>
            <w:tcW w:w="930" w:type="dxa"/>
            <w:tcBorders>
              <w:top w:val="nil"/>
              <w:left w:val="nil"/>
              <w:bottom w:val="single" w:sz="2" w:space="0" w:color="auto"/>
              <w:right w:val="single" w:sz="2" w:space="0" w:color="auto"/>
            </w:tcBorders>
            <w:tcMar>
              <w:top w:w="100" w:type="dxa"/>
            </w:tcMar>
            <w:vAlign w:val="center"/>
          </w:tcPr>
          <w:p w14:paraId="75323BCF"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32D58D4"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620" w:type="dxa"/>
            <w:tcBorders>
              <w:top w:val="nil"/>
              <w:left w:val="nil"/>
              <w:bottom w:val="single" w:sz="2" w:space="0" w:color="auto"/>
              <w:right w:val="nil"/>
            </w:tcBorders>
            <w:tcMar>
              <w:top w:w="100" w:type="dxa"/>
            </w:tcMar>
            <w:vAlign w:val="center"/>
          </w:tcPr>
          <w:p w14:paraId="1DB594C2" w14:textId="77777777" w:rsidR="00A77B3E" w:rsidRDefault="009B680F">
            <w:pPr>
              <w:jc w:val="right"/>
              <w:rPr>
                <w:color w:val="000000"/>
                <w:u w:color="000000"/>
              </w:rPr>
            </w:pPr>
            <w:r>
              <w:rPr>
                <w:sz w:val="18"/>
              </w:rPr>
              <w:t>6 709 284,00</w:t>
            </w:r>
          </w:p>
        </w:tc>
        <w:tc>
          <w:tcPr>
            <w:tcW w:w="1320" w:type="dxa"/>
            <w:tcBorders>
              <w:top w:val="nil"/>
              <w:left w:val="single" w:sz="2" w:space="0" w:color="auto"/>
              <w:bottom w:val="single" w:sz="2" w:space="0" w:color="auto"/>
              <w:right w:val="single" w:sz="2" w:space="0" w:color="auto"/>
            </w:tcBorders>
            <w:tcMar>
              <w:top w:w="100" w:type="dxa"/>
            </w:tcMar>
            <w:vAlign w:val="center"/>
          </w:tcPr>
          <w:p w14:paraId="5A18A4DA" w14:textId="77777777" w:rsidR="00A77B3E" w:rsidRDefault="009B680F">
            <w:pPr>
              <w:jc w:val="right"/>
              <w:rPr>
                <w:color w:val="000000"/>
                <w:u w:color="000000"/>
              </w:rPr>
            </w:pPr>
            <w:r>
              <w:rPr>
                <w:sz w:val="18"/>
              </w:rPr>
              <w:t>6 708 778,80</w:t>
            </w:r>
          </w:p>
        </w:tc>
        <w:tc>
          <w:tcPr>
            <w:tcW w:w="840" w:type="dxa"/>
            <w:tcBorders>
              <w:top w:val="nil"/>
              <w:left w:val="nil"/>
              <w:bottom w:val="single" w:sz="2" w:space="0" w:color="auto"/>
              <w:right w:val="single" w:sz="2" w:space="0" w:color="auto"/>
            </w:tcBorders>
            <w:tcMar>
              <w:top w:w="100" w:type="dxa"/>
            </w:tcMar>
            <w:vAlign w:val="center"/>
          </w:tcPr>
          <w:p w14:paraId="7E7918E2" w14:textId="77777777" w:rsidR="00A77B3E" w:rsidRDefault="009B680F">
            <w:pPr>
              <w:jc w:val="right"/>
              <w:rPr>
                <w:color w:val="000000"/>
                <w:u w:color="000000"/>
              </w:rPr>
            </w:pPr>
            <w:r>
              <w:rPr>
                <w:sz w:val="18"/>
              </w:rPr>
              <w:t>99,99%</w:t>
            </w:r>
          </w:p>
        </w:tc>
      </w:tr>
      <w:tr w:rsidR="007F256B" w14:paraId="7029247C"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088F062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1EC205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A2AF50"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1E2C389A"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218429B0" w14:textId="77777777" w:rsidR="00A77B3E" w:rsidRDefault="009B680F">
            <w:pPr>
              <w:jc w:val="right"/>
              <w:rPr>
                <w:color w:val="000000"/>
                <w:u w:color="000000"/>
              </w:rPr>
            </w:pPr>
            <w:r>
              <w:rPr>
                <w:sz w:val="18"/>
              </w:rPr>
              <w:t>6 709 284,00</w:t>
            </w:r>
          </w:p>
        </w:tc>
        <w:tc>
          <w:tcPr>
            <w:tcW w:w="1320" w:type="dxa"/>
            <w:tcBorders>
              <w:top w:val="nil"/>
              <w:left w:val="single" w:sz="2" w:space="0" w:color="auto"/>
              <w:bottom w:val="single" w:sz="2" w:space="0" w:color="auto"/>
              <w:right w:val="single" w:sz="2" w:space="0" w:color="auto"/>
            </w:tcBorders>
            <w:tcMar>
              <w:top w:w="100" w:type="dxa"/>
            </w:tcMar>
            <w:vAlign w:val="center"/>
          </w:tcPr>
          <w:p w14:paraId="66401230" w14:textId="77777777" w:rsidR="00A77B3E" w:rsidRDefault="009B680F">
            <w:pPr>
              <w:jc w:val="right"/>
              <w:rPr>
                <w:color w:val="000000"/>
                <w:u w:color="000000"/>
              </w:rPr>
            </w:pPr>
            <w:r>
              <w:rPr>
                <w:sz w:val="18"/>
              </w:rPr>
              <w:t>6 708 778,80</w:t>
            </w:r>
          </w:p>
        </w:tc>
        <w:tc>
          <w:tcPr>
            <w:tcW w:w="840" w:type="dxa"/>
            <w:tcBorders>
              <w:top w:val="nil"/>
              <w:left w:val="nil"/>
              <w:bottom w:val="single" w:sz="2" w:space="0" w:color="auto"/>
              <w:right w:val="single" w:sz="2" w:space="0" w:color="auto"/>
            </w:tcBorders>
            <w:tcMar>
              <w:top w:w="100" w:type="dxa"/>
            </w:tcMar>
            <w:vAlign w:val="center"/>
          </w:tcPr>
          <w:p w14:paraId="43069FB1" w14:textId="77777777" w:rsidR="00A77B3E" w:rsidRDefault="009B680F">
            <w:pPr>
              <w:jc w:val="right"/>
              <w:rPr>
                <w:color w:val="000000"/>
                <w:u w:color="000000"/>
              </w:rPr>
            </w:pPr>
            <w:r>
              <w:rPr>
                <w:sz w:val="18"/>
              </w:rPr>
              <w:t>99,99%</w:t>
            </w:r>
          </w:p>
        </w:tc>
      </w:tr>
      <w:tr w:rsidR="007F256B" w14:paraId="46A66092" w14:textId="77777777">
        <w:trPr>
          <w:trHeight w:val="244"/>
        </w:trPr>
        <w:tc>
          <w:tcPr>
            <w:tcW w:w="960" w:type="dxa"/>
            <w:tcBorders>
              <w:top w:val="nil"/>
              <w:left w:val="single" w:sz="2" w:space="0" w:color="auto"/>
              <w:bottom w:val="nil"/>
              <w:right w:val="nil"/>
            </w:tcBorders>
            <w:tcMar>
              <w:top w:w="100" w:type="dxa"/>
            </w:tcMar>
            <w:vAlign w:val="center"/>
          </w:tcPr>
          <w:p w14:paraId="7569AB6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1E22A2B" w14:textId="77777777" w:rsidR="00A77B3E" w:rsidRDefault="009B680F">
            <w:pPr>
              <w:jc w:val="center"/>
              <w:rPr>
                <w:color w:val="000000"/>
                <w:u w:color="000000"/>
              </w:rPr>
            </w:pPr>
            <w:r>
              <w:rPr>
                <w:sz w:val="18"/>
              </w:rPr>
              <w:t>85195</w:t>
            </w:r>
          </w:p>
        </w:tc>
        <w:tc>
          <w:tcPr>
            <w:tcW w:w="930" w:type="dxa"/>
            <w:tcBorders>
              <w:top w:val="nil"/>
              <w:left w:val="nil"/>
              <w:bottom w:val="single" w:sz="2" w:space="0" w:color="auto"/>
              <w:right w:val="single" w:sz="2" w:space="0" w:color="auto"/>
            </w:tcBorders>
            <w:tcMar>
              <w:top w:w="100" w:type="dxa"/>
            </w:tcMar>
            <w:vAlign w:val="center"/>
          </w:tcPr>
          <w:p w14:paraId="0C78AF0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CDF7FAE"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7531EB68" w14:textId="77777777" w:rsidR="00A77B3E" w:rsidRDefault="009B680F">
            <w:pPr>
              <w:jc w:val="right"/>
              <w:rPr>
                <w:color w:val="000000"/>
                <w:u w:color="000000"/>
              </w:rPr>
            </w:pPr>
            <w:r>
              <w:rPr>
                <w:sz w:val="18"/>
              </w:rPr>
              <w:t>300 000,00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1720F3A3" w14:textId="77777777" w:rsidR="00A77B3E" w:rsidRDefault="009B680F">
            <w:pPr>
              <w:jc w:val="right"/>
              <w:rPr>
                <w:color w:val="000000"/>
                <w:u w:color="000000"/>
              </w:rPr>
            </w:pPr>
            <w:r>
              <w:rPr>
                <w:sz w:val="18"/>
              </w:rPr>
              <w:t>295 920,00</w:t>
            </w:r>
          </w:p>
        </w:tc>
        <w:tc>
          <w:tcPr>
            <w:tcW w:w="840" w:type="dxa"/>
            <w:tcBorders>
              <w:top w:val="nil"/>
              <w:left w:val="nil"/>
              <w:bottom w:val="single" w:sz="2" w:space="0" w:color="auto"/>
              <w:right w:val="single" w:sz="2" w:space="0" w:color="auto"/>
            </w:tcBorders>
            <w:tcMar>
              <w:top w:w="100" w:type="dxa"/>
            </w:tcMar>
            <w:vAlign w:val="center"/>
          </w:tcPr>
          <w:p w14:paraId="662F7B9F" w14:textId="77777777" w:rsidR="00A77B3E" w:rsidRDefault="009B680F">
            <w:pPr>
              <w:jc w:val="right"/>
              <w:rPr>
                <w:color w:val="000000"/>
                <w:u w:color="000000"/>
              </w:rPr>
            </w:pPr>
            <w:r>
              <w:rPr>
                <w:sz w:val="18"/>
              </w:rPr>
              <w:t>98,64%</w:t>
            </w:r>
          </w:p>
        </w:tc>
      </w:tr>
      <w:tr w:rsidR="007F256B" w14:paraId="1CA57444"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77D3AA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4ADFF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7FF581" w14:textId="77777777" w:rsidR="00A77B3E" w:rsidRDefault="009B680F">
            <w:pPr>
              <w:jc w:val="center"/>
              <w:rPr>
                <w:color w:val="000000"/>
                <w:u w:color="000000"/>
              </w:rPr>
            </w:pPr>
            <w:r>
              <w:rPr>
                <w:sz w:val="18"/>
              </w:rPr>
              <w:t>6430</w:t>
            </w:r>
          </w:p>
        </w:tc>
        <w:tc>
          <w:tcPr>
            <w:tcW w:w="3375" w:type="dxa"/>
            <w:tcBorders>
              <w:top w:val="single" w:sz="2" w:space="0" w:color="auto"/>
              <w:left w:val="nil"/>
              <w:bottom w:val="single" w:sz="2" w:space="0" w:color="auto"/>
              <w:right w:val="single" w:sz="2" w:space="0" w:color="auto"/>
            </w:tcBorders>
            <w:tcMar>
              <w:top w:w="100" w:type="dxa"/>
            </w:tcMar>
            <w:vAlign w:val="center"/>
          </w:tcPr>
          <w:p w14:paraId="6CFA34B8" w14:textId="77777777" w:rsidR="00A77B3E" w:rsidRDefault="009B680F">
            <w:pPr>
              <w:jc w:val="left"/>
              <w:rPr>
                <w:color w:val="000000"/>
                <w:u w:color="000000"/>
              </w:rPr>
            </w:pPr>
            <w:r>
              <w:rPr>
                <w:sz w:val="18"/>
              </w:rPr>
              <w:t>Dotacje celowe otrzymane z budżetu państwa na realizację inwestycji i zakupów inwestycyjnych własnych powiatu</w:t>
            </w:r>
          </w:p>
        </w:tc>
        <w:tc>
          <w:tcPr>
            <w:tcW w:w="1620" w:type="dxa"/>
            <w:tcBorders>
              <w:top w:val="nil"/>
              <w:left w:val="nil"/>
              <w:bottom w:val="single" w:sz="2" w:space="0" w:color="auto"/>
              <w:right w:val="nil"/>
            </w:tcBorders>
            <w:tcMar>
              <w:top w:w="100" w:type="dxa"/>
            </w:tcMar>
            <w:vAlign w:val="center"/>
          </w:tcPr>
          <w:p w14:paraId="55C57566" w14:textId="77777777" w:rsidR="00A77B3E" w:rsidRDefault="009B680F">
            <w:pPr>
              <w:jc w:val="right"/>
              <w:rPr>
                <w:color w:val="000000"/>
                <w:u w:color="000000"/>
              </w:rPr>
            </w:pPr>
            <w:r>
              <w:rPr>
                <w:sz w:val="18"/>
              </w:rPr>
              <w:t>300 000,00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13359BF4" w14:textId="77777777" w:rsidR="00A77B3E" w:rsidRDefault="009B680F">
            <w:pPr>
              <w:jc w:val="right"/>
              <w:rPr>
                <w:color w:val="000000"/>
                <w:u w:color="000000"/>
              </w:rPr>
            </w:pPr>
            <w:r>
              <w:rPr>
                <w:sz w:val="18"/>
              </w:rPr>
              <w:t>295 920,00</w:t>
            </w:r>
          </w:p>
        </w:tc>
        <w:tc>
          <w:tcPr>
            <w:tcW w:w="840" w:type="dxa"/>
            <w:tcBorders>
              <w:top w:val="nil"/>
              <w:left w:val="nil"/>
              <w:bottom w:val="single" w:sz="2" w:space="0" w:color="auto"/>
              <w:right w:val="single" w:sz="2" w:space="0" w:color="auto"/>
            </w:tcBorders>
            <w:tcMar>
              <w:top w:w="100" w:type="dxa"/>
            </w:tcMar>
            <w:vAlign w:val="center"/>
          </w:tcPr>
          <w:p w14:paraId="0AACA793" w14:textId="77777777" w:rsidR="00A77B3E" w:rsidRDefault="009B680F">
            <w:pPr>
              <w:jc w:val="right"/>
              <w:rPr>
                <w:color w:val="000000"/>
                <w:u w:color="000000"/>
              </w:rPr>
            </w:pPr>
            <w:r>
              <w:rPr>
                <w:sz w:val="18"/>
              </w:rPr>
              <w:t>98,64%</w:t>
            </w:r>
          </w:p>
        </w:tc>
      </w:tr>
      <w:tr w:rsidR="007F256B" w14:paraId="6FEB081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26A2195" w14:textId="77777777" w:rsidR="00A77B3E" w:rsidRDefault="009B680F">
            <w:pPr>
              <w:jc w:val="center"/>
              <w:rPr>
                <w:color w:val="000000"/>
                <w:u w:color="000000"/>
              </w:rPr>
            </w:pPr>
            <w:r>
              <w:rPr>
                <w:b/>
                <w:sz w:val="18"/>
              </w:rPr>
              <w:t>852</w:t>
            </w:r>
          </w:p>
        </w:tc>
        <w:tc>
          <w:tcPr>
            <w:tcW w:w="945" w:type="dxa"/>
            <w:tcBorders>
              <w:top w:val="single" w:sz="2" w:space="0" w:color="auto"/>
              <w:left w:val="nil"/>
              <w:bottom w:val="single" w:sz="2" w:space="0" w:color="auto"/>
              <w:right w:val="single" w:sz="2" w:space="0" w:color="auto"/>
            </w:tcBorders>
            <w:tcMar>
              <w:top w:w="100" w:type="dxa"/>
            </w:tcMar>
            <w:vAlign w:val="center"/>
          </w:tcPr>
          <w:p w14:paraId="0C97128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AF27E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C9B893C" w14:textId="77777777" w:rsidR="00A77B3E" w:rsidRDefault="009B680F">
            <w:pPr>
              <w:jc w:val="left"/>
              <w:rPr>
                <w:color w:val="000000"/>
                <w:u w:color="000000"/>
              </w:rPr>
            </w:pPr>
            <w:r>
              <w:rPr>
                <w:b/>
                <w:sz w:val="18"/>
              </w:rPr>
              <w:t>Pomoc społeczna</w:t>
            </w:r>
          </w:p>
        </w:tc>
        <w:tc>
          <w:tcPr>
            <w:tcW w:w="1620" w:type="dxa"/>
            <w:tcBorders>
              <w:top w:val="nil"/>
              <w:left w:val="nil"/>
              <w:bottom w:val="single" w:sz="2" w:space="0" w:color="auto"/>
              <w:right w:val="nil"/>
            </w:tcBorders>
            <w:tcMar>
              <w:top w:w="100" w:type="dxa"/>
            </w:tcMar>
            <w:vAlign w:val="center"/>
          </w:tcPr>
          <w:p w14:paraId="05ECB059" w14:textId="77777777" w:rsidR="00A77B3E" w:rsidRDefault="009B680F">
            <w:pPr>
              <w:jc w:val="right"/>
              <w:rPr>
                <w:color w:val="000000"/>
                <w:u w:color="000000"/>
              </w:rPr>
            </w:pPr>
            <w:r>
              <w:rPr>
                <w:b/>
                <w:sz w:val="18"/>
              </w:rPr>
              <w:t>5 780 172,23</w:t>
            </w:r>
          </w:p>
        </w:tc>
        <w:tc>
          <w:tcPr>
            <w:tcW w:w="1320" w:type="dxa"/>
            <w:tcBorders>
              <w:top w:val="nil"/>
              <w:left w:val="single" w:sz="2" w:space="0" w:color="auto"/>
              <w:bottom w:val="single" w:sz="2" w:space="0" w:color="auto"/>
              <w:right w:val="single" w:sz="2" w:space="0" w:color="auto"/>
            </w:tcBorders>
            <w:tcMar>
              <w:top w:w="100" w:type="dxa"/>
            </w:tcMar>
            <w:vAlign w:val="center"/>
          </w:tcPr>
          <w:p w14:paraId="6435E8DF" w14:textId="77777777" w:rsidR="00A77B3E" w:rsidRDefault="009B680F">
            <w:pPr>
              <w:jc w:val="right"/>
              <w:rPr>
                <w:color w:val="000000"/>
                <w:u w:color="000000"/>
              </w:rPr>
            </w:pPr>
            <w:r>
              <w:rPr>
                <w:b/>
                <w:sz w:val="18"/>
              </w:rPr>
              <w:t>5 726 969,13</w:t>
            </w:r>
          </w:p>
        </w:tc>
        <w:tc>
          <w:tcPr>
            <w:tcW w:w="840" w:type="dxa"/>
            <w:tcBorders>
              <w:top w:val="nil"/>
              <w:left w:val="nil"/>
              <w:bottom w:val="single" w:sz="2" w:space="0" w:color="auto"/>
              <w:right w:val="single" w:sz="2" w:space="0" w:color="auto"/>
            </w:tcBorders>
            <w:tcMar>
              <w:top w:w="100" w:type="dxa"/>
            </w:tcMar>
            <w:vAlign w:val="center"/>
          </w:tcPr>
          <w:p w14:paraId="0333A91A" w14:textId="77777777" w:rsidR="00A77B3E" w:rsidRDefault="009B680F">
            <w:pPr>
              <w:jc w:val="right"/>
              <w:rPr>
                <w:color w:val="000000"/>
                <w:u w:color="000000"/>
              </w:rPr>
            </w:pPr>
            <w:r>
              <w:rPr>
                <w:b/>
                <w:sz w:val="18"/>
              </w:rPr>
              <w:t>99,08%</w:t>
            </w:r>
          </w:p>
        </w:tc>
      </w:tr>
      <w:tr w:rsidR="007F256B" w14:paraId="7873B9CB" w14:textId="77777777">
        <w:trPr>
          <w:trHeight w:val="244"/>
        </w:trPr>
        <w:tc>
          <w:tcPr>
            <w:tcW w:w="960" w:type="dxa"/>
            <w:tcBorders>
              <w:top w:val="nil"/>
              <w:left w:val="single" w:sz="2" w:space="0" w:color="auto"/>
              <w:bottom w:val="nil"/>
              <w:right w:val="nil"/>
            </w:tcBorders>
            <w:tcMar>
              <w:top w:w="100" w:type="dxa"/>
            </w:tcMar>
            <w:vAlign w:val="center"/>
          </w:tcPr>
          <w:p w14:paraId="26A306D2" w14:textId="77777777" w:rsidR="00A77B3E" w:rsidRDefault="00A77B3E">
            <w:pPr>
              <w:jc w:val="center"/>
              <w:rPr>
                <w:color w:val="000000"/>
                <w:u w:color="000000"/>
              </w:rPr>
            </w:pPr>
          </w:p>
        </w:tc>
        <w:tc>
          <w:tcPr>
            <w:tcW w:w="945" w:type="dxa"/>
            <w:tcBorders>
              <w:top w:val="single" w:sz="2" w:space="0" w:color="auto"/>
              <w:left w:val="single" w:sz="2" w:space="0" w:color="auto"/>
              <w:bottom w:val="nil"/>
              <w:right w:val="single" w:sz="2" w:space="0" w:color="auto"/>
            </w:tcBorders>
            <w:tcMar>
              <w:top w:w="100" w:type="dxa"/>
            </w:tcMar>
            <w:vAlign w:val="center"/>
          </w:tcPr>
          <w:p w14:paraId="57497F61" w14:textId="77777777" w:rsidR="00A77B3E" w:rsidRDefault="009B680F">
            <w:pPr>
              <w:jc w:val="center"/>
              <w:rPr>
                <w:color w:val="000000"/>
                <w:u w:color="000000"/>
              </w:rPr>
            </w:pPr>
            <w:r>
              <w:rPr>
                <w:sz w:val="18"/>
              </w:rPr>
              <w:t>85202</w:t>
            </w:r>
          </w:p>
        </w:tc>
        <w:tc>
          <w:tcPr>
            <w:tcW w:w="930" w:type="dxa"/>
            <w:tcBorders>
              <w:top w:val="nil"/>
              <w:left w:val="nil"/>
              <w:bottom w:val="nil"/>
              <w:right w:val="single" w:sz="2" w:space="0" w:color="auto"/>
            </w:tcBorders>
            <w:tcMar>
              <w:top w:w="100" w:type="dxa"/>
            </w:tcMar>
            <w:vAlign w:val="center"/>
          </w:tcPr>
          <w:p w14:paraId="39A884F4" w14:textId="77777777" w:rsidR="00A77B3E" w:rsidRDefault="00A77B3E">
            <w:pPr>
              <w:jc w:val="center"/>
              <w:rPr>
                <w:color w:val="000000"/>
                <w:u w:color="000000"/>
              </w:rPr>
            </w:pPr>
          </w:p>
        </w:tc>
        <w:tc>
          <w:tcPr>
            <w:tcW w:w="3375" w:type="dxa"/>
            <w:tcBorders>
              <w:top w:val="single" w:sz="2" w:space="0" w:color="auto"/>
              <w:left w:val="nil"/>
              <w:bottom w:val="nil"/>
              <w:right w:val="single" w:sz="2" w:space="0" w:color="auto"/>
            </w:tcBorders>
            <w:tcMar>
              <w:top w:w="100" w:type="dxa"/>
            </w:tcMar>
            <w:vAlign w:val="center"/>
          </w:tcPr>
          <w:p w14:paraId="110160E1" w14:textId="77777777" w:rsidR="00A77B3E" w:rsidRDefault="009B680F">
            <w:pPr>
              <w:jc w:val="left"/>
              <w:rPr>
                <w:color w:val="000000"/>
                <w:u w:color="000000"/>
              </w:rPr>
            </w:pPr>
            <w:r>
              <w:rPr>
                <w:sz w:val="18"/>
              </w:rPr>
              <w:t>Domy pomocy społecznej</w:t>
            </w:r>
          </w:p>
        </w:tc>
        <w:tc>
          <w:tcPr>
            <w:tcW w:w="1620" w:type="dxa"/>
            <w:tcBorders>
              <w:top w:val="nil"/>
              <w:left w:val="nil"/>
              <w:bottom w:val="nil"/>
              <w:right w:val="nil"/>
            </w:tcBorders>
            <w:tcMar>
              <w:top w:w="100" w:type="dxa"/>
            </w:tcMar>
            <w:vAlign w:val="center"/>
          </w:tcPr>
          <w:p w14:paraId="7CEE6237" w14:textId="77777777" w:rsidR="00A77B3E" w:rsidRDefault="009B680F">
            <w:pPr>
              <w:jc w:val="right"/>
              <w:rPr>
                <w:color w:val="000000"/>
                <w:u w:color="000000"/>
              </w:rPr>
            </w:pPr>
            <w:r>
              <w:rPr>
                <w:sz w:val="18"/>
              </w:rPr>
              <w:t>4 862 076,00</w:t>
            </w:r>
          </w:p>
        </w:tc>
        <w:tc>
          <w:tcPr>
            <w:tcW w:w="1320" w:type="dxa"/>
            <w:tcBorders>
              <w:top w:val="nil"/>
              <w:left w:val="single" w:sz="2" w:space="0" w:color="auto"/>
              <w:bottom w:val="single" w:sz="2" w:space="0" w:color="auto"/>
              <w:right w:val="single" w:sz="2" w:space="0" w:color="auto"/>
            </w:tcBorders>
            <w:tcMar>
              <w:top w:w="100" w:type="dxa"/>
            </w:tcMar>
            <w:vAlign w:val="center"/>
          </w:tcPr>
          <w:p w14:paraId="603AC6F3" w14:textId="77777777" w:rsidR="00A77B3E" w:rsidRDefault="009B680F">
            <w:pPr>
              <w:jc w:val="right"/>
              <w:rPr>
                <w:color w:val="000000"/>
                <w:u w:color="000000"/>
              </w:rPr>
            </w:pPr>
            <w:r>
              <w:rPr>
                <w:sz w:val="18"/>
              </w:rPr>
              <w:t>4 840 814,11</w:t>
            </w:r>
          </w:p>
        </w:tc>
        <w:tc>
          <w:tcPr>
            <w:tcW w:w="840" w:type="dxa"/>
            <w:tcBorders>
              <w:top w:val="nil"/>
              <w:left w:val="nil"/>
              <w:bottom w:val="single" w:sz="2" w:space="0" w:color="auto"/>
              <w:right w:val="single" w:sz="2" w:space="0" w:color="auto"/>
            </w:tcBorders>
            <w:tcMar>
              <w:top w:w="100" w:type="dxa"/>
            </w:tcMar>
            <w:vAlign w:val="center"/>
          </w:tcPr>
          <w:p w14:paraId="49EF3291" w14:textId="77777777" w:rsidR="00A77B3E" w:rsidRDefault="009B680F">
            <w:pPr>
              <w:jc w:val="right"/>
              <w:rPr>
                <w:color w:val="000000"/>
                <w:u w:color="000000"/>
              </w:rPr>
            </w:pPr>
            <w:r>
              <w:rPr>
                <w:sz w:val="18"/>
              </w:rPr>
              <w:t>99,56%</w:t>
            </w:r>
          </w:p>
        </w:tc>
      </w:tr>
      <w:tr w:rsidR="007F256B" w14:paraId="18F2D712" w14:textId="77777777">
        <w:trPr>
          <w:trHeight w:val="432"/>
        </w:trPr>
        <w:tc>
          <w:tcPr>
            <w:tcW w:w="960" w:type="dxa"/>
            <w:tcBorders>
              <w:top w:val="nil"/>
              <w:left w:val="single" w:sz="2" w:space="0" w:color="auto"/>
              <w:bottom w:val="nil"/>
              <w:right w:val="nil"/>
            </w:tcBorders>
            <w:tcMar>
              <w:top w:w="100" w:type="dxa"/>
            </w:tcMar>
            <w:vAlign w:val="center"/>
          </w:tcPr>
          <w:p w14:paraId="0AAB87C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184877A" w14:textId="77777777" w:rsidR="00A77B3E" w:rsidRDefault="00A77B3E">
            <w:pPr>
              <w:jc w:val="center"/>
              <w:rPr>
                <w:color w:val="000000"/>
                <w:u w:color="000000"/>
              </w:rPr>
            </w:pPr>
          </w:p>
        </w:tc>
        <w:tc>
          <w:tcPr>
            <w:tcW w:w="930" w:type="dxa"/>
            <w:tcBorders>
              <w:top w:val="single" w:sz="2" w:space="0" w:color="auto"/>
              <w:left w:val="nil"/>
              <w:bottom w:val="single" w:sz="2" w:space="0" w:color="auto"/>
              <w:right w:val="single" w:sz="2" w:space="0" w:color="auto"/>
            </w:tcBorders>
            <w:tcMar>
              <w:top w:w="100" w:type="dxa"/>
            </w:tcMar>
            <w:vAlign w:val="center"/>
          </w:tcPr>
          <w:p w14:paraId="044E3747" w14:textId="77777777" w:rsidR="00A77B3E" w:rsidRDefault="009B680F">
            <w:pPr>
              <w:jc w:val="center"/>
              <w:rPr>
                <w:color w:val="000000"/>
                <w:u w:color="000000"/>
              </w:rPr>
            </w:pPr>
            <w:r>
              <w:rPr>
                <w:sz w:val="18"/>
              </w:rPr>
              <w:t>2130</w:t>
            </w:r>
          </w:p>
        </w:tc>
        <w:tc>
          <w:tcPr>
            <w:tcW w:w="3375" w:type="dxa"/>
            <w:tcBorders>
              <w:top w:val="single" w:sz="2" w:space="0" w:color="auto"/>
              <w:left w:val="nil"/>
              <w:bottom w:val="single" w:sz="2" w:space="0" w:color="auto"/>
              <w:right w:val="single" w:sz="2" w:space="0" w:color="auto"/>
            </w:tcBorders>
            <w:tcMar>
              <w:top w:w="100" w:type="dxa"/>
            </w:tcMar>
            <w:vAlign w:val="center"/>
          </w:tcPr>
          <w:p w14:paraId="47AB5E42" w14:textId="77777777" w:rsidR="00A77B3E" w:rsidRDefault="009B680F">
            <w:pPr>
              <w:jc w:val="left"/>
              <w:rPr>
                <w:color w:val="000000"/>
                <w:u w:color="000000"/>
              </w:rPr>
            </w:pPr>
            <w:r>
              <w:rPr>
                <w:sz w:val="18"/>
              </w:rPr>
              <w:t>Dotacje celowe otrzymane z budżetu państwa na realizację bieżących zadań własnych powiatu</w:t>
            </w:r>
          </w:p>
        </w:tc>
        <w:tc>
          <w:tcPr>
            <w:tcW w:w="1620" w:type="dxa"/>
            <w:tcBorders>
              <w:top w:val="single" w:sz="2" w:space="0" w:color="auto"/>
              <w:left w:val="nil"/>
              <w:bottom w:val="single" w:sz="2" w:space="0" w:color="auto"/>
              <w:right w:val="nil"/>
            </w:tcBorders>
            <w:tcMar>
              <w:top w:w="100" w:type="dxa"/>
            </w:tcMar>
            <w:vAlign w:val="center"/>
          </w:tcPr>
          <w:p w14:paraId="144BDE0D" w14:textId="77777777" w:rsidR="00A77B3E" w:rsidRDefault="009B680F">
            <w:pPr>
              <w:jc w:val="right"/>
              <w:rPr>
                <w:color w:val="000000"/>
                <w:u w:color="000000"/>
              </w:rPr>
            </w:pPr>
            <w:r>
              <w:rPr>
                <w:sz w:val="18"/>
              </w:rPr>
              <w:t>4 862 076,00</w:t>
            </w:r>
          </w:p>
        </w:tc>
        <w:tc>
          <w:tcPr>
            <w:tcW w:w="1320" w:type="dxa"/>
            <w:tcBorders>
              <w:top w:val="nil"/>
              <w:left w:val="single" w:sz="2" w:space="0" w:color="auto"/>
              <w:bottom w:val="single" w:sz="2" w:space="0" w:color="auto"/>
              <w:right w:val="single" w:sz="2" w:space="0" w:color="auto"/>
            </w:tcBorders>
            <w:tcMar>
              <w:top w:w="100" w:type="dxa"/>
            </w:tcMar>
            <w:vAlign w:val="center"/>
          </w:tcPr>
          <w:p w14:paraId="3D92448E" w14:textId="77777777" w:rsidR="00A77B3E" w:rsidRDefault="009B680F">
            <w:pPr>
              <w:jc w:val="right"/>
              <w:rPr>
                <w:color w:val="000000"/>
                <w:u w:color="000000"/>
              </w:rPr>
            </w:pPr>
            <w:r>
              <w:rPr>
                <w:sz w:val="18"/>
              </w:rPr>
              <w:t>4 840 463,25</w:t>
            </w:r>
          </w:p>
        </w:tc>
        <w:tc>
          <w:tcPr>
            <w:tcW w:w="840" w:type="dxa"/>
            <w:tcBorders>
              <w:top w:val="nil"/>
              <w:left w:val="nil"/>
              <w:bottom w:val="single" w:sz="2" w:space="0" w:color="auto"/>
              <w:right w:val="single" w:sz="2" w:space="0" w:color="auto"/>
            </w:tcBorders>
            <w:tcMar>
              <w:top w:w="100" w:type="dxa"/>
            </w:tcMar>
            <w:vAlign w:val="center"/>
          </w:tcPr>
          <w:p w14:paraId="2F5CDF64" w14:textId="77777777" w:rsidR="00A77B3E" w:rsidRDefault="009B680F">
            <w:pPr>
              <w:jc w:val="right"/>
              <w:rPr>
                <w:color w:val="000000"/>
                <w:u w:color="000000"/>
              </w:rPr>
            </w:pPr>
            <w:r>
              <w:rPr>
                <w:sz w:val="18"/>
              </w:rPr>
              <w:t>99,56%</w:t>
            </w:r>
          </w:p>
        </w:tc>
      </w:tr>
      <w:tr w:rsidR="007F256B" w14:paraId="10CB7E22" w14:textId="77777777">
        <w:trPr>
          <w:trHeight w:val="432"/>
        </w:trPr>
        <w:tc>
          <w:tcPr>
            <w:tcW w:w="960" w:type="dxa"/>
            <w:tcBorders>
              <w:top w:val="nil"/>
              <w:left w:val="single" w:sz="2" w:space="0" w:color="auto"/>
              <w:bottom w:val="nil"/>
              <w:right w:val="nil"/>
            </w:tcBorders>
            <w:tcMar>
              <w:top w:w="100" w:type="dxa"/>
            </w:tcMar>
            <w:vAlign w:val="center"/>
          </w:tcPr>
          <w:p w14:paraId="37319BE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53739B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2AD4BC3" w14:textId="77777777" w:rsidR="00A77B3E" w:rsidRDefault="009B680F">
            <w:pPr>
              <w:jc w:val="center"/>
              <w:rPr>
                <w:color w:val="000000"/>
                <w:u w:color="000000"/>
              </w:rPr>
            </w:pPr>
            <w:r>
              <w:rPr>
                <w:sz w:val="18"/>
              </w:rPr>
              <w:t>2360</w:t>
            </w:r>
          </w:p>
        </w:tc>
        <w:tc>
          <w:tcPr>
            <w:tcW w:w="3375" w:type="dxa"/>
            <w:tcBorders>
              <w:top w:val="single" w:sz="2" w:space="0" w:color="auto"/>
              <w:left w:val="nil"/>
              <w:bottom w:val="single" w:sz="2" w:space="0" w:color="auto"/>
              <w:right w:val="single" w:sz="2" w:space="0" w:color="auto"/>
            </w:tcBorders>
            <w:tcMar>
              <w:top w:w="100" w:type="dxa"/>
            </w:tcMar>
            <w:vAlign w:val="center"/>
          </w:tcPr>
          <w:p w14:paraId="3D405979"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620" w:type="dxa"/>
            <w:tcBorders>
              <w:top w:val="nil"/>
              <w:left w:val="nil"/>
              <w:bottom w:val="single" w:sz="2" w:space="0" w:color="auto"/>
              <w:right w:val="nil"/>
            </w:tcBorders>
            <w:tcMar>
              <w:top w:w="100" w:type="dxa"/>
            </w:tcMar>
            <w:vAlign w:val="center"/>
          </w:tcPr>
          <w:p w14:paraId="68B5446E"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D0F2920" w14:textId="77777777" w:rsidR="00A77B3E" w:rsidRDefault="009B680F">
            <w:pPr>
              <w:jc w:val="right"/>
              <w:rPr>
                <w:color w:val="000000"/>
                <w:u w:color="000000"/>
              </w:rPr>
            </w:pPr>
            <w:r>
              <w:rPr>
                <w:sz w:val="18"/>
              </w:rPr>
              <w:t>350,86</w:t>
            </w:r>
          </w:p>
        </w:tc>
        <w:tc>
          <w:tcPr>
            <w:tcW w:w="840" w:type="dxa"/>
            <w:tcBorders>
              <w:top w:val="nil"/>
              <w:left w:val="nil"/>
              <w:bottom w:val="single" w:sz="2" w:space="0" w:color="auto"/>
              <w:right w:val="single" w:sz="2" w:space="0" w:color="auto"/>
            </w:tcBorders>
            <w:tcMar>
              <w:top w:w="100" w:type="dxa"/>
            </w:tcMar>
            <w:vAlign w:val="center"/>
          </w:tcPr>
          <w:p w14:paraId="19A95917" w14:textId="77777777" w:rsidR="00A77B3E" w:rsidRDefault="009B680F">
            <w:pPr>
              <w:jc w:val="right"/>
              <w:rPr>
                <w:color w:val="000000"/>
                <w:u w:color="000000"/>
              </w:rPr>
            </w:pPr>
            <w:r>
              <w:rPr>
                <w:sz w:val="18"/>
              </w:rPr>
              <w:t>-</w:t>
            </w:r>
          </w:p>
        </w:tc>
      </w:tr>
      <w:tr w:rsidR="007F256B" w14:paraId="5BDFCAEA" w14:textId="77777777">
        <w:trPr>
          <w:trHeight w:val="244"/>
        </w:trPr>
        <w:tc>
          <w:tcPr>
            <w:tcW w:w="960" w:type="dxa"/>
            <w:tcBorders>
              <w:top w:val="nil"/>
              <w:left w:val="single" w:sz="2" w:space="0" w:color="auto"/>
              <w:bottom w:val="nil"/>
              <w:right w:val="nil"/>
            </w:tcBorders>
            <w:tcMar>
              <w:top w:w="100" w:type="dxa"/>
            </w:tcMar>
            <w:vAlign w:val="center"/>
          </w:tcPr>
          <w:p w14:paraId="69B2895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14C724E" w14:textId="77777777" w:rsidR="00A77B3E" w:rsidRDefault="009B680F">
            <w:pPr>
              <w:jc w:val="center"/>
              <w:rPr>
                <w:color w:val="000000"/>
                <w:u w:color="000000"/>
              </w:rPr>
            </w:pPr>
            <w:r>
              <w:rPr>
                <w:sz w:val="18"/>
              </w:rPr>
              <w:t>85203</w:t>
            </w:r>
          </w:p>
        </w:tc>
        <w:tc>
          <w:tcPr>
            <w:tcW w:w="930" w:type="dxa"/>
            <w:tcBorders>
              <w:top w:val="nil"/>
              <w:left w:val="nil"/>
              <w:bottom w:val="single" w:sz="2" w:space="0" w:color="auto"/>
              <w:right w:val="single" w:sz="2" w:space="0" w:color="auto"/>
            </w:tcBorders>
            <w:tcMar>
              <w:top w:w="100" w:type="dxa"/>
            </w:tcMar>
            <w:vAlign w:val="center"/>
          </w:tcPr>
          <w:p w14:paraId="6CC9D2A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5A44DD5" w14:textId="77777777" w:rsidR="00A77B3E" w:rsidRDefault="009B680F">
            <w:pPr>
              <w:jc w:val="left"/>
              <w:rPr>
                <w:color w:val="000000"/>
                <w:u w:color="000000"/>
              </w:rPr>
            </w:pPr>
            <w:r>
              <w:rPr>
                <w:sz w:val="18"/>
              </w:rPr>
              <w:t>Ośrodki wsparcia</w:t>
            </w:r>
          </w:p>
        </w:tc>
        <w:tc>
          <w:tcPr>
            <w:tcW w:w="1620" w:type="dxa"/>
            <w:tcBorders>
              <w:top w:val="nil"/>
              <w:left w:val="nil"/>
              <w:bottom w:val="single" w:sz="2" w:space="0" w:color="auto"/>
              <w:right w:val="nil"/>
            </w:tcBorders>
            <w:tcMar>
              <w:top w:w="100" w:type="dxa"/>
            </w:tcMar>
            <w:vAlign w:val="center"/>
          </w:tcPr>
          <w:p w14:paraId="5B4AA3B1" w14:textId="77777777" w:rsidR="00A77B3E" w:rsidRDefault="009B680F">
            <w:pPr>
              <w:jc w:val="right"/>
              <w:rPr>
                <w:color w:val="000000"/>
                <w:u w:color="000000"/>
              </w:rPr>
            </w:pPr>
            <w:r>
              <w:rPr>
                <w:sz w:val="18"/>
              </w:rPr>
              <w:t>892 266,00</w:t>
            </w:r>
          </w:p>
        </w:tc>
        <w:tc>
          <w:tcPr>
            <w:tcW w:w="1320" w:type="dxa"/>
            <w:tcBorders>
              <w:top w:val="nil"/>
              <w:left w:val="single" w:sz="2" w:space="0" w:color="auto"/>
              <w:bottom w:val="single" w:sz="2" w:space="0" w:color="auto"/>
              <w:right w:val="single" w:sz="2" w:space="0" w:color="auto"/>
            </w:tcBorders>
            <w:tcMar>
              <w:top w:w="100" w:type="dxa"/>
            </w:tcMar>
            <w:vAlign w:val="center"/>
          </w:tcPr>
          <w:p w14:paraId="5976A9CC" w14:textId="77777777" w:rsidR="00A77B3E" w:rsidRDefault="009B680F">
            <w:pPr>
              <w:jc w:val="right"/>
              <w:rPr>
                <w:color w:val="000000"/>
                <w:u w:color="000000"/>
              </w:rPr>
            </w:pPr>
            <w:r>
              <w:rPr>
                <w:sz w:val="18"/>
              </w:rPr>
              <w:t>862 820,55</w:t>
            </w:r>
          </w:p>
        </w:tc>
        <w:tc>
          <w:tcPr>
            <w:tcW w:w="840" w:type="dxa"/>
            <w:tcBorders>
              <w:top w:val="nil"/>
              <w:left w:val="nil"/>
              <w:bottom w:val="single" w:sz="2" w:space="0" w:color="auto"/>
              <w:right w:val="single" w:sz="2" w:space="0" w:color="auto"/>
            </w:tcBorders>
            <w:tcMar>
              <w:top w:w="100" w:type="dxa"/>
            </w:tcMar>
            <w:vAlign w:val="center"/>
          </w:tcPr>
          <w:p w14:paraId="385CD18C" w14:textId="77777777" w:rsidR="00A77B3E" w:rsidRDefault="009B680F">
            <w:pPr>
              <w:jc w:val="right"/>
              <w:rPr>
                <w:color w:val="000000"/>
                <w:u w:color="000000"/>
              </w:rPr>
            </w:pPr>
            <w:r>
              <w:rPr>
                <w:sz w:val="18"/>
              </w:rPr>
              <w:t>96,70%</w:t>
            </w:r>
          </w:p>
        </w:tc>
      </w:tr>
      <w:tr w:rsidR="007F256B" w14:paraId="3A100722" w14:textId="77777777">
        <w:trPr>
          <w:trHeight w:val="615"/>
        </w:trPr>
        <w:tc>
          <w:tcPr>
            <w:tcW w:w="960" w:type="dxa"/>
            <w:tcBorders>
              <w:top w:val="nil"/>
              <w:left w:val="single" w:sz="2" w:space="0" w:color="auto"/>
              <w:bottom w:val="nil"/>
              <w:right w:val="nil"/>
            </w:tcBorders>
            <w:tcMar>
              <w:top w:w="100" w:type="dxa"/>
            </w:tcMar>
            <w:vAlign w:val="center"/>
          </w:tcPr>
          <w:p w14:paraId="337851C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9E6A9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13650A"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3017F139"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218DE137" w14:textId="77777777" w:rsidR="00A77B3E" w:rsidRDefault="009B680F">
            <w:pPr>
              <w:jc w:val="right"/>
              <w:rPr>
                <w:color w:val="000000"/>
                <w:u w:color="000000"/>
              </w:rPr>
            </w:pPr>
            <w:r>
              <w:rPr>
                <w:sz w:val="18"/>
              </w:rPr>
              <w:t>892 266,00</w:t>
            </w:r>
          </w:p>
        </w:tc>
        <w:tc>
          <w:tcPr>
            <w:tcW w:w="1320" w:type="dxa"/>
            <w:tcBorders>
              <w:top w:val="nil"/>
              <w:left w:val="single" w:sz="2" w:space="0" w:color="auto"/>
              <w:bottom w:val="single" w:sz="2" w:space="0" w:color="auto"/>
              <w:right w:val="single" w:sz="2" w:space="0" w:color="auto"/>
            </w:tcBorders>
            <w:tcMar>
              <w:top w:w="100" w:type="dxa"/>
            </w:tcMar>
            <w:vAlign w:val="center"/>
          </w:tcPr>
          <w:p w14:paraId="5B05B5B9" w14:textId="77777777" w:rsidR="00A77B3E" w:rsidRDefault="009B680F">
            <w:pPr>
              <w:jc w:val="right"/>
              <w:rPr>
                <w:color w:val="000000"/>
                <w:u w:color="000000"/>
              </w:rPr>
            </w:pPr>
            <w:r>
              <w:rPr>
                <w:sz w:val="18"/>
              </w:rPr>
              <w:t>862 820,55</w:t>
            </w:r>
          </w:p>
        </w:tc>
        <w:tc>
          <w:tcPr>
            <w:tcW w:w="840" w:type="dxa"/>
            <w:tcBorders>
              <w:top w:val="nil"/>
              <w:left w:val="nil"/>
              <w:bottom w:val="single" w:sz="2" w:space="0" w:color="auto"/>
              <w:right w:val="single" w:sz="2" w:space="0" w:color="auto"/>
            </w:tcBorders>
            <w:tcMar>
              <w:top w:w="100" w:type="dxa"/>
            </w:tcMar>
            <w:vAlign w:val="center"/>
          </w:tcPr>
          <w:p w14:paraId="051963A3" w14:textId="77777777" w:rsidR="00A77B3E" w:rsidRDefault="009B680F">
            <w:pPr>
              <w:jc w:val="right"/>
              <w:rPr>
                <w:color w:val="000000"/>
                <w:u w:color="000000"/>
              </w:rPr>
            </w:pPr>
            <w:r>
              <w:rPr>
                <w:sz w:val="18"/>
              </w:rPr>
              <w:t>96,70%</w:t>
            </w:r>
          </w:p>
        </w:tc>
      </w:tr>
      <w:tr w:rsidR="007F256B" w14:paraId="297DA16C" w14:textId="77777777">
        <w:trPr>
          <w:trHeight w:val="615"/>
        </w:trPr>
        <w:tc>
          <w:tcPr>
            <w:tcW w:w="960" w:type="dxa"/>
            <w:tcBorders>
              <w:top w:val="nil"/>
              <w:left w:val="single" w:sz="2" w:space="0" w:color="auto"/>
              <w:bottom w:val="nil"/>
              <w:right w:val="nil"/>
            </w:tcBorders>
            <w:tcMar>
              <w:top w:w="100" w:type="dxa"/>
            </w:tcMar>
            <w:vAlign w:val="center"/>
          </w:tcPr>
          <w:p w14:paraId="13EE6F8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D3A6A03" w14:textId="77777777" w:rsidR="00A77B3E" w:rsidRDefault="009B680F">
            <w:pPr>
              <w:jc w:val="center"/>
              <w:rPr>
                <w:color w:val="000000"/>
                <w:u w:color="000000"/>
              </w:rPr>
            </w:pPr>
            <w:r>
              <w:rPr>
                <w:sz w:val="18"/>
              </w:rPr>
              <w:t>85218</w:t>
            </w:r>
          </w:p>
        </w:tc>
        <w:tc>
          <w:tcPr>
            <w:tcW w:w="930" w:type="dxa"/>
            <w:tcBorders>
              <w:top w:val="nil"/>
              <w:left w:val="nil"/>
              <w:bottom w:val="single" w:sz="2" w:space="0" w:color="auto"/>
              <w:right w:val="single" w:sz="2" w:space="0" w:color="auto"/>
            </w:tcBorders>
            <w:tcMar>
              <w:top w:w="100" w:type="dxa"/>
            </w:tcMar>
            <w:vAlign w:val="center"/>
          </w:tcPr>
          <w:p w14:paraId="0501BD40"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EC5F0A8" w14:textId="77777777" w:rsidR="00A77B3E" w:rsidRDefault="009B680F">
            <w:pPr>
              <w:jc w:val="left"/>
              <w:rPr>
                <w:color w:val="000000"/>
                <w:u w:color="000000"/>
              </w:rPr>
            </w:pPr>
            <w:r>
              <w:rPr>
                <w:sz w:val="18"/>
              </w:rPr>
              <w:t>Powiatowe centra pomocy rodzinie</w:t>
            </w:r>
          </w:p>
        </w:tc>
        <w:tc>
          <w:tcPr>
            <w:tcW w:w="1620" w:type="dxa"/>
            <w:tcBorders>
              <w:top w:val="nil"/>
              <w:left w:val="nil"/>
              <w:bottom w:val="single" w:sz="2" w:space="0" w:color="auto"/>
              <w:right w:val="nil"/>
            </w:tcBorders>
            <w:tcMar>
              <w:top w:w="100" w:type="dxa"/>
            </w:tcMar>
            <w:vAlign w:val="center"/>
          </w:tcPr>
          <w:p w14:paraId="7AAE1D8B"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04B04666" w14:textId="77777777" w:rsidR="00A77B3E" w:rsidRDefault="009B680F">
            <w:pPr>
              <w:jc w:val="right"/>
              <w:rPr>
                <w:color w:val="000000"/>
                <w:u w:color="000000"/>
              </w:rPr>
            </w:pPr>
            <w:r>
              <w:rPr>
                <w:sz w:val="18"/>
              </w:rPr>
              <w:t>234,60</w:t>
            </w:r>
          </w:p>
        </w:tc>
        <w:tc>
          <w:tcPr>
            <w:tcW w:w="840" w:type="dxa"/>
            <w:tcBorders>
              <w:top w:val="nil"/>
              <w:left w:val="nil"/>
              <w:bottom w:val="single" w:sz="2" w:space="0" w:color="auto"/>
              <w:right w:val="single" w:sz="2" w:space="0" w:color="auto"/>
            </w:tcBorders>
            <w:tcMar>
              <w:top w:w="100" w:type="dxa"/>
            </w:tcMar>
            <w:vAlign w:val="center"/>
          </w:tcPr>
          <w:p w14:paraId="798975EB" w14:textId="77777777" w:rsidR="00A77B3E" w:rsidRDefault="009B680F">
            <w:pPr>
              <w:jc w:val="right"/>
              <w:rPr>
                <w:color w:val="000000"/>
                <w:u w:color="000000"/>
              </w:rPr>
            </w:pPr>
            <w:r>
              <w:rPr>
                <w:sz w:val="18"/>
              </w:rPr>
              <w:t>-</w:t>
            </w:r>
          </w:p>
        </w:tc>
      </w:tr>
      <w:tr w:rsidR="007F256B" w14:paraId="3FF0DB31" w14:textId="77777777">
        <w:trPr>
          <w:trHeight w:val="615"/>
        </w:trPr>
        <w:tc>
          <w:tcPr>
            <w:tcW w:w="960" w:type="dxa"/>
            <w:tcBorders>
              <w:top w:val="nil"/>
              <w:left w:val="single" w:sz="2" w:space="0" w:color="auto"/>
              <w:bottom w:val="nil"/>
              <w:right w:val="nil"/>
            </w:tcBorders>
            <w:tcMar>
              <w:top w:w="100" w:type="dxa"/>
            </w:tcMar>
            <w:vAlign w:val="center"/>
          </w:tcPr>
          <w:p w14:paraId="53A6792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483EED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46DB399" w14:textId="77777777" w:rsidR="00A77B3E" w:rsidRDefault="009B680F">
            <w:pPr>
              <w:jc w:val="center"/>
              <w:rPr>
                <w:color w:val="000000"/>
                <w:u w:color="000000"/>
              </w:rPr>
            </w:pPr>
            <w:r>
              <w:rPr>
                <w:sz w:val="18"/>
              </w:rPr>
              <w:t>2360</w:t>
            </w:r>
          </w:p>
        </w:tc>
        <w:tc>
          <w:tcPr>
            <w:tcW w:w="3375" w:type="dxa"/>
            <w:tcBorders>
              <w:top w:val="single" w:sz="2" w:space="0" w:color="auto"/>
              <w:left w:val="nil"/>
              <w:bottom w:val="single" w:sz="2" w:space="0" w:color="auto"/>
              <w:right w:val="single" w:sz="2" w:space="0" w:color="auto"/>
            </w:tcBorders>
            <w:tcMar>
              <w:top w:w="100" w:type="dxa"/>
            </w:tcMar>
            <w:vAlign w:val="center"/>
          </w:tcPr>
          <w:p w14:paraId="3F8FCF19" w14:textId="77777777" w:rsidR="00A77B3E" w:rsidRDefault="009B680F">
            <w:pPr>
              <w:jc w:val="left"/>
              <w:rPr>
                <w:color w:val="000000"/>
                <w:u w:color="000000"/>
              </w:rPr>
            </w:pPr>
            <w:r>
              <w:rPr>
                <w:sz w:val="18"/>
              </w:rPr>
              <w:t>Dochody jednostek samorządu terytorialnego związane z realizacją zadań z zakresu administracji rządowej oraz innych zadań zleconych ustawami</w:t>
            </w:r>
          </w:p>
        </w:tc>
        <w:tc>
          <w:tcPr>
            <w:tcW w:w="1620" w:type="dxa"/>
            <w:tcBorders>
              <w:top w:val="nil"/>
              <w:left w:val="nil"/>
              <w:bottom w:val="single" w:sz="2" w:space="0" w:color="auto"/>
              <w:right w:val="nil"/>
            </w:tcBorders>
            <w:tcMar>
              <w:top w:w="100" w:type="dxa"/>
            </w:tcMar>
            <w:vAlign w:val="center"/>
          </w:tcPr>
          <w:p w14:paraId="0B08B5BF" w14:textId="77777777" w:rsidR="00A77B3E" w:rsidRDefault="009B680F">
            <w:pPr>
              <w:jc w:val="right"/>
              <w:rPr>
                <w:color w:val="000000"/>
                <w:u w:color="000000"/>
              </w:rPr>
            </w:pPr>
            <w:r>
              <w:rPr>
                <w:sz w:val="18"/>
              </w:rPr>
              <w:t>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83114AF" w14:textId="77777777" w:rsidR="00A77B3E" w:rsidRDefault="009B680F">
            <w:pPr>
              <w:jc w:val="right"/>
              <w:rPr>
                <w:color w:val="000000"/>
                <w:u w:color="000000"/>
              </w:rPr>
            </w:pPr>
            <w:r>
              <w:rPr>
                <w:sz w:val="18"/>
              </w:rPr>
              <w:t>234,60</w:t>
            </w:r>
          </w:p>
        </w:tc>
        <w:tc>
          <w:tcPr>
            <w:tcW w:w="840" w:type="dxa"/>
            <w:tcBorders>
              <w:top w:val="nil"/>
              <w:left w:val="nil"/>
              <w:bottom w:val="single" w:sz="2" w:space="0" w:color="auto"/>
              <w:right w:val="single" w:sz="2" w:space="0" w:color="auto"/>
            </w:tcBorders>
            <w:tcMar>
              <w:top w:w="100" w:type="dxa"/>
            </w:tcMar>
            <w:vAlign w:val="center"/>
          </w:tcPr>
          <w:p w14:paraId="3DF37589" w14:textId="77777777" w:rsidR="00A77B3E" w:rsidRDefault="009B680F">
            <w:pPr>
              <w:jc w:val="right"/>
              <w:rPr>
                <w:color w:val="000000"/>
                <w:u w:color="000000"/>
              </w:rPr>
            </w:pPr>
            <w:r>
              <w:rPr>
                <w:sz w:val="18"/>
              </w:rPr>
              <w:t>-</w:t>
            </w:r>
          </w:p>
        </w:tc>
      </w:tr>
      <w:tr w:rsidR="007F256B" w14:paraId="12527471" w14:textId="77777777">
        <w:trPr>
          <w:trHeight w:val="244"/>
        </w:trPr>
        <w:tc>
          <w:tcPr>
            <w:tcW w:w="960" w:type="dxa"/>
            <w:tcBorders>
              <w:top w:val="nil"/>
              <w:left w:val="single" w:sz="2" w:space="0" w:color="auto"/>
              <w:bottom w:val="nil"/>
              <w:right w:val="nil"/>
            </w:tcBorders>
            <w:tcMar>
              <w:top w:w="100" w:type="dxa"/>
            </w:tcMar>
            <w:vAlign w:val="center"/>
          </w:tcPr>
          <w:p w14:paraId="1615B92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A6CB22E" w14:textId="77777777" w:rsidR="00A77B3E" w:rsidRDefault="009B680F">
            <w:pPr>
              <w:jc w:val="center"/>
              <w:rPr>
                <w:color w:val="000000"/>
                <w:u w:color="000000"/>
              </w:rPr>
            </w:pPr>
            <w:r>
              <w:rPr>
                <w:sz w:val="18"/>
              </w:rPr>
              <w:t>85295</w:t>
            </w:r>
          </w:p>
        </w:tc>
        <w:tc>
          <w:tcPr>
            <w:tcW w:w="930" w:type="dxa"/>
            <w:tcBorders>
              <w:top w:val="nil"/>
              <w:left w:val="nil"/>
              <w:bottom w:val="single" w:sz="2" w:space="0" w:color="auto"/>
              <w:right w:val="single" w:sz="2" w:space="0" w:color="auto"/>
            </w:tcBorders>
            <w:tcMar>
              <w:top w:w="100" w:type="dxa"/>
            </w:tcMar>
            <w:vAlign w:val="center"/>
          </w:tcPr>
          <w:p w14:paraId="16FC849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076CA86"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18446FB1" w14:textId="77777777" w:rsidR="00A77B3E" w:rsidRDefault="009B680F">
            <w:pPr>
              <w:jc w:val="right"/>
              <w:rPr>
                <w:color w:val="000000"/>
                <w:u w:color="000000"/>
              </w:rPr>
            </w:pPr>
            <w:r>
              <w:rPr>
                <w:sz w:val="18"/>
              </w:rPr>
              <w:t>25 830,23</w:t>
            </w:r>
          </w:p>
        </w:tc>
        <w:tc>
          <w:tcPr>
            <w:tcW w:w="1320" w:type="dxa"/>
            <w:tcBorders>
              <w:top w:val="nil"/>
              <w:left w:val="single" w:sz="2" w:space="0" w:color="auto"/>
              <w:bottom w:val="single" w:sz="2" w:space="0" w:color="auto"/>
              <w:right w:val="single" w:sz="2" w:space="0" w:color="auto"/>
            </w:tcBorders>
            <w:tcMar>
              <w:top w:w="100" w:type="dxa"/>
            </w:tcMar>
            <w:vAlign w:val="center"/>
          </w:tcPr>
          <w:p w14:paraId="147D9A44" w14:textId="77777777" w:rsidR="00A77B3E" w:rsidRDefault="009B680F">
            <w:pPr>
              <w:jc w:val="right"/>
              <w:rPr>
                <w:color w:val="000000"/>
                <w:u w:color="000000"/>
              </w:rPr>
            </w:pPr>
            <w:r>
              <w:rPr>
                <w:sz w:val="18"/>
              </w:rPr>
              <w:t>23 099,87</w:t>
            </w:r>
          </w:p>
        </w:tc>
        <w:tc>
          <w:tcPr>
            <w:tcW w:w="840" w:type="dxa"/>
            <w:tcBorders>
              <w:top w:val="nil"/>
              <w:left w:val="nil"/>
              <w:bottom w:val="single" w:sz="2" w:space="0" w:color="auto"/>
              <w:right w:val="single" w:sz="2" w:space="0" w:color="auto"/>
            </w:tcBorders>
            <w:tcMar>
              <w:top w:w="100" w:type="dxa"/>
            </w:tcMar>
            <w:vAlign w:val="center"/>
          </w:tcPr>
          <w:p w14:paraId="3193E8B0" w14:textId="77777777" w:rsidR="00A77B3E" w:rsidRDefault="009B680F">
            <w:pPr>
              <w:jc w:val="right"/>
              <w:rPr>
                <w:color w:val="000000"/>
                <w:u w:color="000000"/>
              </w:rPr>
            </w:pPr>
            <w:r>
              <w:rPr>
                <w:sz w:val="18"/>
              </w:rPr>
              <w:t>89,43%</w:t>
            </w:r>
          </w:p>
        </w:tc>
      </w:tr>
      <w:tr w:rsidR="007F256B" w14:paraId="50A70969" w14:textId="77777777">
        <w:trPr>
          <w:trHeight w:val="983"/>
        </w:trPr>
        <w:tc>
          <w:tcPr>
            <w:tcW w:w="960" w:type="dxa"/>
            <w:tcBorders>
              <w:top w:val="nil"/>
              <w:left w:val="single" w:sz="2" w:space="0" w:color="auto"/>
              <w:bottom w:val="nil"/>
              <w:right w:val="nil"/>
            </w:tcBorders>
            <w:tcMar>
              <w:top w:w="100" w:type="dxa"/>
            </w:tcMar>
            <w:vAlign w:val="center"/>
          </w:tcPr>
          <w:p w14:paraId="0049D7F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BEFBC9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227866"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7071A1DD"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525BA00F" w14:textId="77777777" w:rsidR="00A77B3E" w:rsidRDefault="009B680F">
            <w:pPr>
              <w:jc w:val="right"/>
              <w:rPr>
                <w:color w:val="000000"/>
                <w:u w:color="000000"/>
              </w:rPr>
            </w:pPr>
            <w:r>
              <w:rPr>
                <w:sz w:val="18"/>
              </w:rPr>
              <w:t>23 111,26</w:t>
            </w:r>
          </w:p>
        </w:tc>
        <w:tc>
          <w:tcPr>
            <w:tcW w:w="1320" w:type="dxa"/>
            <w:tcBorders>
              <w:top w:val="nil"/>
              <w:left w:val="single" w:sz="2" w:space="0" w:color="auto"/>
              <w:bottom w:val="single" w:sz="2" w:space="0" w:color="auto"/>
              <w:right w:val="single" w:sz="2" w:space="0" w:color="auto"/>
            </w:tcBorders>
            <w:tcMar>
              <w:top w:w="100" w:type="dxa"/>
            </w:tcMar>
            <w:vAlign w:val="center"/>
          </w:tcPr>
          <w:p w14:paraId="20183432" w14:textId="77777777" w:rsidR="00A77B3E" w:rsidRDefault="009B680F">
            <w:pPr>
              <w:jc w:val="right"/>
              <w:rPr>
                <w:color w:val="000000"/>
                <w:u w:color="000000"/>
              </w:rPr>
            </w:pPr>
            <w:r>
              <w:rPr>
                <w:sz w:val="18"/>
              </w:rPr>
              <w:t>20 668,30</w:t>
            </w:r>
          </w:p>
        </w:tc>
        <w:tc>
          <w:tcPr>
            <w:tcW w:w="840" w:type="dxa"/>
            <w:tcBorders>
              <w:top w:val="nil"/>
              <w:left w:val="nil"/>
              <w:bottom w:val="single" w:sz="2" w:space="0" w:color="auto"/>
              <w:right w:val="single" w:sz="2" w:space="0" w:color="auto"/>
            </w:tcBorders>
            <w:tcMar>
              <w:top w:w="100" w:type="dxa"/>
            </w:tcMar>
            <w:vAlign w:val="center"/>
          </w:tcPr>
          <w:p w14:paraId="5B972659" w14:textId="77777777" w:rsidR="00A77B3E" w:rsidRDefault="009B680F">
            <w:pPr>
              <w:jc w:val="right"/>
              <w:rPr>
                <w:color w:val="000000"/>
                <w:u w:color="000000"/>
              </w:rPr>
            </w:pPr>
            <w:r>
              <w:rPr>
                <w:sz w:val="18"/>
              </w:rPr>
              <w:t>89,43%</w:t>
            </w:r>
          </w:p>
        </w:tc>
      </w:tr>
      <w:tr w:rsidR="007F256B" w14:paraId="054063ED" w14:textId="77777777">
        <w:trPr>
          <w:trHeight w:val="983"/>
        </w:trPr>
        <w:tc>
          <w:tcPr>
            <w:tcW w:w="960" w:type="dxa"/>
            <w:tcBorders>
              <w:top w:val="nil"/>
              <w:left w:val="single" w:sz="2" w:space="0" w:color="auto"/>
              <w:bottom w:val="nil"/>
              <w:right w:val="nil"/>
            </w:tcBorders>
            <w:tcMar>
              <w:top w:w="100" w:type="dxa"/>
            </w:tcMar>
            <w:vAlign w:val="center"/>
          </w:tcPr>
          <w:p w14:paraId="3320DC4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EAEA50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FD90DF" w14:textId="77777777" w:rsidR="00A77B3E" w:rsidRDefault="009B680F">
            <w:pPr>
              <w:jc w:val="center"/>
              <w:rPr>
                <w:color w:val="000000"/>
                <w:u w:color="000000"/>
              </w:rPr>
            </w:pPr>
            <w:r>
              <w:rPr>
                <w:sz w:val="18"/>
              </w:rPr>
              <w:t>2059</w:t>
            </w:r>
          </w:p>
        </w:tc>
        <w:tc>
          <w:tcPr>
            <w:tcW w:w="3375" w:type="dxa"/>
            <w:tcBorders>
              <w:top w:val="single" w:sz="2" w:space="0" w:color="auto"/>
              <w:left w:val="nil"/>
              <w:bottom w:val="single" w:sz="2" w:space="0" w:color="auto"/>
              <w:right w:val="single" w:sz="2" w:space="0" w:color="auto"/>
            </w:tcBorders>
            <w:tcMar>
              <w:top w:w="100" w:type="dxa"/>
            </w:tcMar>
            <w:vAlign w:val="center"/>
          </w:tcPr>
          <w:p w14:paraId="06ABB5F9"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0470C7B6" w14:textId="77777777" w:rsidR="00A77B3E" w:rsidRDefault="009B680F">
            <w:pPr>
              <w:jc w:val="right"/>
              <w:rPr>
                <w:color w:val="000000"/>
                <w:u w:color="000000"/>
              </w:rPr>
            </w:pPr>
            <w:r>
              <w:rPr>
                <w:sz w:val="18"/>
              </w:rPr>
              <w:t>2 718,97</w:t>
            </w:r>
          </w:p>
        </w:tc>
        <w:tc>
          <w:tcPr>
            <w:tcW w:w="1320" w:type="dxa"/>
            <w:tcBorders>
              <w:top w:val="nil"/>
              <w:left w:val="single" w:sz="2" w:space="0" w:color="auto"/>
              <w:bottom w:val="single" w:sz="2" w:space="0" w:color="auto"/>
              <w:right w:val="single" w:sz="2" w:space="0" w:color="auto"/>
            </w:tcBorders>
            <w:tcMar>
              <w:top w:w="100" w:type="dxa"/>
            </w:tcMar>
            <w:vAlign w:val="center"/>
          </w:tcPr>
          <w:p w14:paraId="75AA31B5" w14:textId="77777777" w:rsidR="00A77B3E" w:rsidRDefault="009B680F">
            <w:pPr>
              <w:jc w:val="right"/>
              <w:rPr>
                <w:color w:val="000000"/>
                <w:u w:color="000000"/>
              </w:rPr>
            </w:pPr>
            <w:r>
              <w:rPr>
                <w:sz w:val="18"/>
              </w:rPr>
              <w:t>2 431,57</w:t>
            </w:r>
          </w:p>
        </w:tc>
        <w:tc>
          <w:tcPr>
            <w:tcW w:w="840" w:type="dxa"/>
            <w:tcBorders>
              <w:top w:val="nil"/>
              <w:left w:val="nil"/>
              <w:bottom w:val="single" w:sz="2" w:space="0" w:color="auto"/>
              <w:right w:val="single" w:sz="2" w:space="0" w:color="auto"/>
            </w:tcBorders>
            <w:tcMar>
              <w:top w:w="100" w:type="dxa"/>
            </w:tcMar>
            <w:vAlign w:val="center"/>
          </w:tcPr>
          <w:p w14:paraId="1D41ED7C" w14:textId="77777777" w:rsidR="00A77B3E" w:rsidRDefault="009B680F">
            <w:pPr>
              <w:jc w:val="right"/>
              <w:rPr>
                <w:color w:val="000000"/>
                <w:u w:color="000000"/>
              </w:rPr>
            </w:pPr>
            <w:r>
              <w:rPr>
                <w:sz w:val="18"/>
              </w:rPr>
              <w:t>89,43%</w:t>
            </w:r>
          </w:p>
        </w:tc>
      </w:tr>
      <w:tr w:rsidR="007F256B" w14:paraId="3B03E33B"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2461F37" w14:textId="77777777" w:rsidR="00A77B3E" w:rsidRDefault="009B680F">
            <w:pPr>
              <w:jc w:val="center"/>
              <w:rPr>
                <w:color w:val="000000"/>
                <w:u w:color="000000"/>
              </w:rPr>
            </w:pPr>
            <w:r>
              <w:rPr>
                <w:b/>
                <w:sz w:val="18"/>
              </w:rPr>
              <w:t>853</w:t>
            </w:r>
          </w:p>
        </w:tc>
        <w:tc>
          <w:tcPr>
            <w:tcW w:w="945" w:type="dxa"/>
            <w:tcBorders>
              <w:top w:val="nil"/>
              <w:left w:val="nil"/>
              <w:bottom w:val="single" w:sz="2" w:space="0" w:color="auto"/>
              <w:right w:val="single" w:sz="2" w:space="0" w:color="auto"/>
            </w:tcBorders>
            <w:tcMar>
              <w:top w:w="100" w:type="dxa"/>
            </w:tcMar>
            <w:vAlign w:val="center"/>
          </w:tcPr>
          <w:p w14:paraId="2728499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9BD9B5" w14:textId="77777777" w:rsidR="00A77B3E" w:rsidRDefault="00A77B3E">
            <w:pPr>
              <w:jc w:val="center"/>
              <w:rPr>
                <w:color w:val="000000"/>
                <w:u w:color="000000"/>
              </w:rPr>
            </w:pPr>
          </w:p>
        </w:tc>
        <w:tc>
          <w:tcPr>
            <w:tcW w:w="3375" w:type="dxa"/>
            <w:tcBorders>
              <w:top w:val="nil"/>
              <w:left w:val="nil"/>
              <w:bottom w:val="single" w:sz="2" w:space="0" w:color="auto"/>
              <w:right w:val="single" w:sz="2" w:space="0" w:color="auto"/>
            </w:tcBorders>
            <w:tcMar>
              <w:top w:w="100" w:type="dxa"/>
            </w:tcMar>
            <w:vAlign w:val="center"/>
          </w:tcPr>
          <w:p w14:paraId="28FBC2E8" w14:textId="77777777" w:rsidR="00A77B3E" w:rsidRDefault="009B680F">
            <w:pPr>
              <w:jc w:val="left"/>
              <w:rPr>
                <w:color w:val="000000"/>
                <w:u w:color="000000"/>
              </w:rPr>
            </w:pPr>
            <w:r>
              <w:rPr>
                <w:b/>
                <w:sz w:val="18"/>
              </w:rPr>
              <w:t>Pozostałe zadania w zakresie polityki społecznej</w:t>
            </w:r>
          </w:p>
        </w:tc>
        <w:tc>
          <w:tcPr>
            <w:tcW w:w="1620" w:type="dxa"/>
            <w:tcBorders>
              <w:top w:val="nil"/>
              <w:left w:val="nil"/>
              <w:bottom w:val="single" w:sz="2" w:space="0" w:color="auto"/>
              <w:right w:val="nil"/>
            </w:tcBorders>
            <w:tcMar>
              <w:top w:w="100" w:type="dxa"/>
            </w:tcMar>
            <w:vAlign w:val="center"/>
          </w:tcPr>
          <w:p w14:paraId="5D710310" w14:textId="77777777" w:rsidR="00A77B3E" w:rsidRDefault="009B680F">
            <w:pPr>
              <w:jc w:val="right"/>
              <w:rPr>
                <w:color w:val="000000"/>
                <w:u w:color="000000"/>
              </w:rPr>
            </w:pPr>
            <w:r>
              <w:rPr>
                <w:b/>
                <w:sz w:val="18"/>
              </w:rPr>
              <w:t>6 456 080,00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38F7346" w14:textId="77777777" w:rsidR="00A77B3E" w:rsidRDefault="009B680F">
            <w:pPr>
              <w:jc w:val="right"/>
              <w:rPr>
                <w:color w:val="000000"/>
                <w:u w:color="000000"/>
              </w:rPr>
            </w:pPr>
            <w:r>
              <w:rPr>
                <w:b/>
                <w:sz w:val="18"/>
              </w:rPr>
              <w:t>5 991 938,01</w:t>
            </w:r>
          </w:p>
        </w:tc>
        <w:tc>
          <w:tcPr>
            <w:tcW w:w="840" w:type="dxa"/>
            <w:tcBorders>
              <w:top w:val="nil"/>
              <w:left w:val="nil"/>
              <w:bottom w:val="single" w:sz="2" w:space="0" w:color="auto"/>
              <w:right w:val="single" w:sz="2" w:space="0" w:color="auto"/>
            </w:tcBorders>
            <w:tcMar>
              <w:top w:w="100" w:type="dxa"/>
            </w:tcMar>
            <w:vAlign w:val="center"/>
          </w:tcPr>
          <w:p w14:paraId="414624F0" w14:textId="77777777" w:rsidR="00A77B3E" w:rsidRDefault="009B680F">
            <w:pPr>
              <w:jc w:val="right"/>
              <w:rPr>
                <w:color w:val="000000"/>
                <w:u w:color="000000"/>
              </w:rPr>
            </w:pPr>
            <w:r>
              <w:rPr>
                <w:b/>
                <w:sz w:val="18"/>
              </w:rPr>
              <w:t>92,81%</w:t>
            </w:r>
          </w:p>
        </w:tc>
      </w:tr>
      <w:tr w:rsidR="007F256B" w14:paraId="04752AAF" w14:textId="77777777">
        <w:trPr>
          <w:trHeight w:val="244"/>
        </w:trPr>
        <w:tc>
          <w:tcPr>
            <w:tcW w:w="960" w:type="dxa"/>
            <w:tcBorders>
              <w:top w:val="nil"/>
              <w:left w:val="single" w:sz="2" w:space="0" w:color="auto"/>
              <w:bottom w:val="nil"/>
              <w:right w:val="nil"/>
            </w:tcBorders>
            <w:tcMar>
              <w:top w:w="100" w:type="dxa"/>
            </w:tcMar>
            <w:vAlign w:val="center"/>
          </w:tcPr>
          <w:p w14:paraId="1F31125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8989CFF" w14:textId="77777777" w:rsidR="00A77B3E" w:rsidRDefault="009B680F">
            <w:pPr>
              <w:jc w:val="center"/>
              <w:rPr>
                <w:color w:val="000000"/>
                <w:u w:color="000000"/>
              </w:rPr>
            </w:pPr>
            <w:r>
              <w:rPr>
                <w:sz w:val="18"/>
              </w:rPr>
              <w:t>85321</w:t>
            </w:r>
          </w:p>
        </w:tc>
        <w:tc>
          <w:tcPr>
            <w:tcW w:w="930" w:type="dxa"/>
            <w:tcBorders>
              <w:top w:val="nil"/>
              <w:left w:val="nil"/>
              <w:bottom w:val="single" w:sz="2" w:space="0" w:color="auto"/>
              <w:right w:val="single" w:sz="2" w:space="0" w:color="auto"/>
            </w:tcBorders>
            <w:tcMar>
              <w:top w:w="100" w:type="dxa"/>
            </w:tcMar>
            <w:vAlign w:val="center"/>
          </w:tcPr>
          <w:p w14:paraId="51CBA7DF"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CF3E98F" w14:textId="77777777" w:rsidR="00A77B3E" w:rsidRDefault="009B680F">
            <w:pPr>
              <w:jc w:val="left"/>
              <w:rPr>
                <w:color w:val="000000"/>
                <w:u w:color="000000"/>
              </w:rPr>
            </w:pPr>
            <w:r>
              <w:rPr>
                <w:sz w:val="18"/>
              </w:rPr>
              <w:t>Zespoły do spraw orzekania o niepełnosprawności</w:t>
            </w:r>
          </w:p>
        </w:tc>
        <w:tc>
          <w:tcPr>
            <w:tcW w:w="1620" w:type="dxa"/>
            <w:tcBorders>
              <w:top w:val="nil"/>
              <w:left w:val="nil"/>
              <w:bottom w:val="single" w:sz="2" w:space="0" w:color="auto"/>
              <w:right w:val="nil"/>
            </w:tcBorders>
            <w:tcMar>
              <w:top w:w="100" w:type="dxa"/>
            </w:tcMar>
            <w:vAlign w:val="center"/>
          </w:tcPr>
          <w:p w14:paraId="0453DABC" w14:textId="77777777" w:rsidR="00A77B3E" w:rsidRDefault="009B680F">
            <w:pPr>
              <w:jc w:val="right"/>
              <w:rPr>
                <w:color w:val="000000"/>
                <w:u w:color="000000"/>
              </w:rPr>
            </w:pPr>
            <w:r>
              <w:rPr>
                <w:sz w:val="18"/>
              </w:rPr>
              <w:t>263 789,50</w:t>
            </w:r>
          </w:p>
        </w:tc>
        <w:tc>
          <w:tcPr>
            <w:tcW w:w="1320" w:type="dxa"/>
            <w:tcBorders>
              <w:top w:val="nil"/>
              <w:left w:val="single" w:sz="2" w:space="0" w:color="auto"/>
              <w:bottom w:val="single" w:sz="2" w:space="0" w:color="auto"/>
              <w:right w:val="single" w:sz="2" w:space="0" w:color="auto"/>
            </w:tcBorders>
            <w:tcMar>
              <w:top w:w="100" w:type="dxa"/>
            </w:tcMar>
            <w:vAlign w:val="center"/>
          </w:tcPr>
          <w:p w14:paraId="1FFB1239" w14:textId="77777777" w:rsidR="00A77B3E" w:rsidRDefault="009B680F">
            <w:pPr>
              <w:jc w:val="right"/>
              <w:rPr>
                <w:color w:val="000000"/>
                <w:u w:color="000000"/>
              </w:rPr>
            </w:pPr>
            <w:r>
              <w:rPr>
                <w:sz w:val="18"/>
              </w:rPr>
              <w:t>262 825,50</w:t>
            </w:r>
          </w:p>
        </w:tc>
        <w:tc>
          <w:tcPr>
            <w:tcW w:w="840" w:type="dxa"/>
            <w:tcBorders>
              <w:top w:val="nil"/>
              <w:left w:val="nil"/>
              <w:bottom w:val="single" w:sz="2" w:space="0" w:color="auto"/>
              <w:right w:val="single" w:sz="2" w:space="0" w:color="auto"/>
            </w:tcBorders>
            <w:tcMar>
              <w:top w:w="100" w:type="dxa"/>
            </w:tcMar>
            <w:vAlign w:val="center"/>
          </w:tcPr>
          <w:p w14:paraId="7DF6E9D2" w14:textId="77777777" w:rsidR="00A77B3E" w:rsidRDefault="009B680F">
            <w:pPr>
              <w:jc w:val="right"/>
              <w:rPr>
                <w:color w:val="000000"/>
                <w:u w:color="000000"/>
              </w:rPr>
            </w:pPr>
            <w:r>
              <w:rPr>
                <w:sz w:val="18"/>
              </w:rPr>
              <w:t>99,63%</w:t>
            </w:r>
          </w:p>
        </w:tc>
      </w:tr>
      <w:tr w:rsidR="007F256B" w14:paraId="1A504A03"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DF325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3FC676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18CCA3"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336F75B6"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5603A18E" w14:textId="77777777" w:rsidR="00A77B3E" w:rsidRDefault="009B680F">
            <w:pPr>
              <w:jc w:val="right"/>
              <w:rPr>
                <w:color w:val="000000"/>
                <w:u w:color="000000"/>
              </w:rPr>
            </w:pPr>
            <w:r>
              <w:rPr>
                <w:sz w:val="18"/>
              </w:rPr>
              <w:t>263 789,50</w:t>
            </w:r>
          </w:p>
        </w:tc>
        <w:tc>
          <w:tcPr>
            <w:tcW w:w="1320" w:type="dxa"/>
            <w:tcBorders>
              <w:top w:val="nil"/>
              <w:left w:val="single" w:sz="2" w:space="0" w:color="auto"/>
              <w:bottom w:val="single" w:sz="2" w:space="0" w:color="auto"/>
              <w:right w:val="single" w:sz="2" w:space="0" w:color="auto"/>
            </w:tcBorders>
            <w:tcMar>
              <w:top w:w="100" w:type="dxa"/>
            </w:tcMar>
            <w:vAlign w:val="center"/>
          </w:tcPr>
          <w:p w14:paraId="6459A7A4" w14:textId="77777777" w:rsidR="00A77B3E" w:rsidRDefault="009B680F">
            <w:pPr>
              <w:jc w:val="right"/>
              <w:rPr>
                <w:color w:val="000000"/>
                <w:u w:color="000000"/>
              </w:rPr>
            </w:pPr>
            <w:r>
              <w:rPr>
                <w:sz w:val="18"/>
              </w:rPr>
              <w:t>262 825,50</w:t>
            </w:r>
          </w:p>
        </w:tc>
        <w:tc>
          <w:tcPr>
            <w:tcW w:w="840" w:type="dxa"/>
            <w:tcBorders>
              <w:top w:val="nil"/>
              <w:left w:val="nil"/>
              <w:bottom w:val="single" w:sz="2" w:space="0" w:color="auto"/>
              <w:right w:val="single" w:sz="2" w:space="0" w:color="auto"/>
            </w:tcBorders>
            <w:tcMar>
              <w:top w:w="100" w:type="dxa"/>
            </w:tcMar>
            <w:vAlign w:val="center"/>
          </w:tcPr>
          <w:p w14:paraId="5E811D5C" w14:textId="77777777" w:rsidR="00A77B3E" w:rsidRDefault="009B680F">
            <w:pPr>
              <w:jc w:val="right"/>
              <w:rPr>
                <w:color w:val="000000"/>
                <w:u w:color="000000"/>
              </w:rPr>
            </w:pPr>
            <w:r>
              <w:rPr>
                <w:sz w:val="18"/>
              </w:rPr>
              <w:t>99,63%</w:t>
            </w:r>
          </w:p>
        </w:tc>
      </w:tr>
      <w:tr w:rsidR="007F256B" w14:paraId="6830400A" w14:textId="77777777">
        <w:trPr>
          <w:trHeight w:val="244"/>
        </w:trPr>
        <w:tc>
          <w:tcPr>
            <w:tcW w:w="960" w:type="dxa"/>
            <w:tcBorders>
              <w:top w:val="nil"/>
              <w:left w:val="single" w:sz="2" w:space="0" w:color="auto"/>
              <w:bottom w:val="nil"/>
              <w:right w:val="nil"/>
            </w:tcBorders>
            <w:tcMar>
              <w:top w:w="100" w:type="dxa"/>
            </w:tcMar>
            <w:vAlign w:val="center"/>
          </w:tcPr>
          <w:p w14:paraId="153404A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7A3FB14" w14:textId="77777777" w:rsidR="00A77B3E" w:rsidRDefault="009B680F">
            <w:pPr>
              <w:jc w:val="center"/>
              <w:rPr>
                <w:color w:val="000000"/>
                <w:u w:color="000000"/>
              </w:rPr>
            </w:pPr>
            <w:r>
              <w:rPr>
                <w:sz w:val="18"/>
              </w:rPr>
              <w:t>85333</w:t>
            </w:r>
          </w:p>
        </w:tc>
        <w:tc>
          <w:tcPr>
            <w:tcW w:w="930" w:type="dxa"/>
            <w:tcBorders>
              <w:top w:val="nil"/>
              <w:left w:val="nil"/>
              <w:bottom w:val="single" w:sz="2" w:space="0" w:color="auto"/>
              <w:right w:val="single" w:sz="2" w:space="0" w:color="auto"/>
            </w:tcBorders>
            <w:tcMar>
              <w:top w:w="100" w:type="dxa"/>
            </w:tcMar>
            <w:vAlign w:val="center"/>
          </w:tcPr>
          <w:p w14:paraId="38E3D16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6E563E4" w14:textId="77777777" w:rsidR="00A77B3E" w:rsidRDefault="009B680F">
            <w:pPr>
              <w:jc w:val="left"/>
              <w:rPr>
                <w:color w:val="000000"/>
                <w:u w:color="000000"/>
              </w:rPr>
            </w:pPr>
            <w:r>
              <w:rPr>
                <w:sz w:val="18"/>
              </w:rPr>
              <w:t>Powiatowe urzędy pracy</w:t>
            </w:r>
          </w:p>
        </w:tc>
        <w:tc>
          <w:tcPr>
            <w:tcW w:w="1620" w:type="dxa"/>
            <w:tcBorders>
              <w:top w:val="nil"/>
              <w:left w:val="nil"/>
              <w:bottom w:val="single" w:sz="2" w:space="0" w:color="auto"/>
              <w:right w:val="nil"/>
            </w:tcBorders>
            <w:tcMar>
              <w:top w:w="100" w:type="dxa"/>
            </w:tcMar>
            <w:vAlign w:val="center"/>
          </w:tcPr>
          <w:p w14:paraId="7935E4E3" w14:textId="77777777" w:rsidR="00A77B3E" w:rsidRDefault="009B680F">
            <w:pPr>
              <w:jc w:val="right"/>
              <w:rPr>
                <w:color w:val="000000"/>
                <w:u w:color="000000"/>
              </w:rPr>
            </w:pPr>
            <w:r>
              <w:rPr>
                <w:sz w:val="18"/>
              </w:rPr>
              <w:t>4 487 587,00</w:t>
            </w:r>
          </w:p>
        </w:tc>
        <w:tc>
          <w:tcPr>
            <w:tcW w:w="1320" w:type="dxa"/>
            <w:tcBorders>
              <w:top w:val="nil"/>
              <w:left w:val="single" w:sz="2" w:space="0" w:color="auto"/>
              <w:bottom w:val="single" w:sz="2" w:space="0" w:color="auto"/>
              <w:right w:val="single" w:sz="2" w:space="0" w:color="auto"/>
            </w:tcBorders>
            <w:tcMar>
              <w:top w:w="100" w:type="dxa"/>
            </w:tcMar>
            <w:vAlign w:val="center"/>
          </w:tcPr>
          <w:p w14:paraId="239AC81C" w14:textId="77777777" w:rsidR="00A77B3E" w:rsidRDefault="009B680F">
            <w:pPr>
              <w:jc w:val="right"/>
              <w:rPr>
                <w:color w:val="000000"/>
                <w:u w:color="000000"/>
              </w:rPr>
            </w:pPr>
            <w:r>
              <w:rPr>
                <w:sz w:val="18"/>
              </w:rPr>
              <w:t>4 404 482,71</w:t>
            </w:r>
          </w:p>
        </w:tc>
        <w:tc>
          <w:tcPr>
            <w:tcW w:w="840" w:type="dxa"/>
            <w:tcBorders>
              <w:top w:val="nil"/>
              <w:left w:val="nil"/>
              <w:bottom w:val="single" w:sz="2" w:space="0" w:color="auto"/>
              <w:right w:val="single" w:sz="2" w:space="0" w:color="auto"/>
            </w:tcBorders>
            <w:tcMar>
              <w:top w:w="100" w:type="dxa"/>
            </w:tcMar>
            <w:vAlign w:val="center"/>
          </w:tcPr>
          <w:p w14:paraId="03FBA687" w14:textId="77777777" w:rsidR="00A77B3E" w:rsidRDefault="009B680F">
            <w:pPr>
              <w:jc w:val="right"/>
              <w:rPr>
                <w:color w:val="000000"/>
                <w:u w:color="000000"/>
              </w:rPr>
            </w:pPr>
            <w:r>
              <w:rPr>
                <w:sz w:val="18"/>
              </w:rPr>
              <w:t>98,15%</w:t>
            </w:r>
          </w:p>
        </w:tc>
      </w:tr>
      <w:tr w:rsidR="007F256B" w14:paraId="45BC3C91"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E15A5E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8AB32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080BBA" w14:textId="77777777" w:rsidR="00A77B3E" w:rsidRDefault="009B680F">
            <w:pPr>
              <w:jc w:val="center"/>
              <w:rPr>
                <w:color w:val="000000"/>
                <w:u w:color="000000"/>
              </w:rPr>
            </w:pPr>
            <w:r>
              <w:rPr>
                <w:sz w:val="18"/>
              </w:rPr>
              <w:t>2320</w:t>
            </w:r>
          </w:p>
        </w:tc>
        <w:tc>
          <w:tcPr>
            <w:tcW w:w="3375" w:type="dxa"/>
            <w:tcBorders>
              <w:top w:val="single" w:sz="2" w:space="0" w:color="auto"/>
              <w:left w:val="nil"/>
              <w:bottom w:val="single" w:sz="2" w:space="0" w:color="auto"/>
              <w:right w:val="single" w:sz="2" w:space="0" w:color="auto"/>
            </w:tcBorders>
            <w:tcMar>
              <w:top w:w="100" w:type="dxa"/>
            </w:tcMar>
            <w:vAlign w:val="center"/>
          </w:tcPr>
          <w:p w14:paraId="1AB6C4A0"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620" w:type="dxa"/>
            <w:tcBorders>
              <w:top w:val="nil"/>
              <w:left w:val="nil"/>
              <w:bottom w:val="single" w:sz="2" w:space="0" w:color="auto"/>
              <w:right w:val="nil"/>
            </w:tcBorders>
            <w:tcMar>
              <w:top w:w="100" w:type="dxa"/>
            </w:tcMar>
            <w:vAlign w:val="center"/>
          </w:tcPr>
          <w:p w14:paraId="70A1F0BC" w14:textId="77777777" w:rsidR="00A77B3E" w:rsidRDefault="009B680F">
            <w:pPr>
              <w:jc w:val="right"/>
              <w:rPr>
                <w:color w:val="000000"/>
                <w:u w:color="000000"/>
              </w:rPr>
            </w:pPr>
            <w:r>
              <w:rPr>
                <w:sz w:val="18"/>
              </w:rPr>
              <w:t>2 995 237,00</w:t>
            </w:r>
          </w:p>
        </w:tc>
        <w:tc>
          <w:tcPr>
            <w:tcW w:w="1320" w:type="dxa"/>
            <w:tcBorders>
              <w:top w:val="nil"/>
              <w:left w:val="single" w:sz="2" w:space="0" w:color="auto"/>
              <w:bottom w:val="single" w:sz="2" w:space="0" w:color="auto"/>
              <w:right w:val="single" w:sz="2" w:space="0" w:color="auto"/>
            </w:tcBorders>
            <w:tcMar>
              <w:top w:w="100" w:type="dxa"/>
            </w:tcMar>
            <w:vAlign w:val="center"/>
          </w:tcPr>
          <w:p w14:paraId="0F9D487F" w14:textId="77777777" w:rsidR="00A77B3E" w:rsidRDefault="009B680F">
            <w:pPr>
              <w:jc w:val="right"/>
              <w:rPr>
                <w:color w:val="000000"/>
                <w:u w:color="000000"/>
              </w:rPr>
            </w:pPr>
            <w:r>
              <w:rPr>
                <w:sz w:val="18"/>
              </w:rPr>
              <w:t>2 995 237,00</w:t>
            </w:r>
          </w:p>
        </w:tc>
        <w:tc>
          <w:tcPr>
            <w:tcW w:w="840" w:type="dxa"/>
            <w:tcBorders>
              <w:top w:val="nil"/>
              <w:left w:val="nil"/>
              <w:bottom w:val="single" w:sz="2" w:space="0" w:color="auto"/>
              <w:right w:val="single" w:sz="2" w:space="0" w:color="auto"/>
            </w:tcBorders>
            <w:tcMar>
              <w:top w:w="100" w:type="dxa"/>
            </w:tcMar>
            <w:vAlign w:val="center"/>
          </w:tcPr>
          <w:p w14:paraId="1FF2EEB4" w14:textId="77777777" w:rsidR="00A77B3E" w:rsidRDefault="009B680F">
            <w:pPr>
              <w:jc w:val="right"/>
              <w:rPr>
                <w:color w:val="000000"/>
                <w:u w:color="000000"/>
              </w:rPr>
            </w:pPr>
            <w:r>
              <w:rPr>
                <w:sz w:val="18"/>
              </w:rPr>
              <w:t>100,00%</w:t>
            </w:r>
          </w:p>
        </w:tc>
      </w:tr>
      <w:tr w:rsidR="007F256B" w14:paraId="2C6DE6B3"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616C63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643B3A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50CF7C" w14:textId="77777777" w:rsidR="00A77B3E" w:rsidRDefault="009B680F">
            <w:pPr>
              <w:jc w:val="center"/>
              <w:rPr>
                <w:color w:val="000000"/>
                <w:u w:color="000000"/>
              </w:rPr>
            </w:pPr>
            <w:r>
              <w:rPr>
                <w:sz w:val="18"/>
              </w:rPr>
              <w:t>2690</w:t>
            </w:r>
          </w:p>
        </w:tc>
        <w:tc>
          <w:tcPr>
            <w:tcW w:w="3375" w:type="dxa"/>
            <w:tcBorders>
              <w:top w:val="single" w:sz="2" w:space="0" w:color="auto"/>
              <w:left w:val="nil"/>
              <w:bottom w:val="single" w:sz="2" w:space="0" w:color="auto"/>
              <w:right w:val="single" w:sz="2" w:space="0" w:color="auto"/>
            </w:tcBorders>
            <w:tcMar>
              <w:top w:w="100" w:type="dxa"/>
            </w:tcMar>
            <w:vAlign w:val="center"/>
          </w:tcPr>
          <w:p w14:paraId="3D34A782" w14:textId="77777777" w:rsidR="00A77B3E" w:rsidRDefault="009B680F">
            <w:pPr>
              <w:jc w:val="left"/>
              <w:rPr>
                <w:color w:val="000000"/>
                <w:u w:color="000000"/>
              </w:rPr>
            </w:pPr>
            <w:r>
              <w:rPr>
                <w:sz w:val="18"/>
              </w:rPr>
              <w:t>Środki z Funduszu Pracy otrzymane na realizację zadań wynikających z odrębnych ustaw</w:t>
            </w:r>
          </w:p>
        </w:tc>
        <w:tc>
          <w:tcPr>
            <w:tcW w:w="1620" w:type="dxa"/>
            <w:tcBorders>
              <w:top w:val="nil"/>
              <w:left w:val="nil"/>
              <w:bottom w:val="single" w:sz="2" w:space="0" w:color="auto"/>
              <w:right w:val="nil"/>
            </w:tcBorders>
            <w:tcMar>
              <w:top w:w="100" w:type="dxa"/>
            </w:tcMar>
            <w:vAlign w:val="center"/>
          </w:tcPr>
          <w:p w14:paraId="280AE970" w14:textId="77777777" w:rsidR="00A77B3E" w:rsidRDefault="009B680F">
            <w:pPr>
              <w:jc w:val="right"/>
              <w:rPr>
                <w:color w:val="000000"/>
                <w:u w:color="000000"/>
              </w:rPr>
            </w:pPr>
            <w:r>
              <w:rPr>
                <w:sz w:val="18"/>
              </w:rPr>
              <w:t>1 492 350,00</w:t>
            </w:r>
          </w:p>
        </w:tc>
        <w:tc>
          <w:tcPr>
            <w:tcW w:w="1320" w:type="dxa"/>
            <w:tcBorders>
              <w:top w:val="nil"/>
              <w:left w:val="single" w:sz="2" w:space="0" w:color="auto"/>
              <w:bottom w:val="single" w:sz="2" w:space="0" w:color="auto"/>
              <w:right w:val="single" w:sz="2" w:space="0" w:color="auto"/>
            </w:tcBorders>
            <w:tcMar>
              <w:top w:w="100" w:type="dxa"/>
            </w:tcMar>
            <w:vAlign w:val="center"/>
          </w:tcPr>
          <w:p w14:paraId="45AA44E7" w14:textId="77777777" w:rsidR="00A77B3E" w:rsidRDefault="009B680F">
            <w:pPr>
              <w:jc w:val="right"/>
              <w:rPr>
                <w:color w:val="000000"/>
                <w:u w:color="000000"/>
              </w:rPr>
            </w:pPr>
            <w:r>
              <w:rPr>
                <w:sz w:val="18"/>
              </w:rPr>
              <w:t>1 409 245,71</w:t>
            </w:r>
          </w:p>
        </w:tc>
        <w:tc>
          <w:tcPr>
            <w:tcW w:w="840" w:type="dxa"/>
            <w:tcBorders>
              <w:top w:val="nil"/>
              <w:left w:val="nil"/>
              <w:bottom w:val="single" w:sz="2" w:space="0" w:color="auto"/>
              <w:right w:val="single" w:sz="2" w:space="0" w:color="auto"/>
            </w:tcBorders>
            <w:tcMar>
              <w:top w:w="100" w:type="dxa"/>
            </w:tcMar>
            <w:vAlign w:val="center"/>
          </w:tcPr>
          <w:p w14:paraId="30223C3E" w14:textId="77777777" w:rsidR="00A77B3E" w:rsidRDefault="009B680F">
            <w:pPr>
              <w:jc w:val="right"/>
              <w:rPr>
                <w:color w:val="000000"/>
                <w:u w:color="000000"/>
              </w:rPr>
            </w:pPr>
            <w:r>
              <w:rPr>
                <w:sz w:val="18"/>
              </w:rPr>
              <w:t>94,43%</w:t>
            </w:r>
          </w:p>
        </w:tc>
      </w:tr>
      <w:tr w:rsidR="007F256B" w14:paraId="3523725D" w14:textId="77777777">
        <w:trPr>
          <w:trHeight w:val="244"/>
        </w:trPr>
        <w:tc>
          <w:tcPr>
            <w:tcW w:w="960" w:type="dxa"/>
            <w:tcBorders>
              <w:top w:val="nil"/>
              <w:left w:val="single" w:sz="2" w:space="0" w:color="auto"/>
              <w:bottom w:val="nil"/>
              <w:right w:val="nil"/>
            </w:tcBorders>
            <w:tcMar>
              <w:top w:w="100" w:type="dxa"/>
            </w:tcMar>
            <w:vAlign w:val="center"/>
          </w:tcPr>
          <w:p w14:paraId="0F38222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78292FF" w14:textId="77777777" w:rsidR="00A77B3E" w:rsidRDefault="009B680F">
            <w:pPr>
              <w:jc w:val="center"/>
              <w:rPr>
                <w:color w:val="000000"/>
                <w:u w:color="000000"/>
              </w:rPr>
            </w:pPr>
            <w:r>
              <w:rPr>
                <w:sz w:val="18"/>
              </w:rPr>
              <w:t>85395</w:t>
            </w:r>
          </w:p>
        </w:tc>
        <w:tc>
          <w:tcPr>
            <w:tcW w:w="930" w:type="dxa"/>
            <w:tcBorders>
              <w:top w:val="nil"/>
              <w:left w:val="nil"/>
              <w:bottom w:val="single" w:sz="2" w:space="0" w:color="auto"/>
              <w:right w:val="single" w:sz="2" w:space="0" w:color="auto"/>
            </w:tcBorders>
            <w:tcMar>
              <w:top w:w="100" w:type="dxa"/>
            </w:tcMar>
            <w:vAlign w:val="center"/>
          </w:tcPr>
          <w:p w14:paraId="674E2B42"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3CDE6F19"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3C58F00B" w14:textId="77777777" w:rsidR="00A77B3E" w:rsidRDefault="009B680F">
            <w:pPr>
              <w:jc w:val="right"/>
              <w:rPr>
                <w:color w:val="000000"/>
                <w:u w:color="000000"/>
              </w:rPr>
            </w:pPr>
            <w:r>
              <w:rPr>
                <w:sz w:val="18"/>
              </w:rPr>
              <w:t>1 704 703,50</w:t>
            </w:r>
          </w:p>
        </w:tc>
        <w:tc>
          <w:tcPr>
            <w:tcW w:w="1320" w:type="dxa"/>
            <w:tcBorders>
              <w:top w:val="nil"/>
              <w:left w:val="single" w:sz="2" w:space="0" w:color="auto"/>
              <w:bottom w:val="single" w:sz="2" w:space="0" w:color="auto"/>
              <w:right w:val="single" w:sz="2" w:space="0" w:color="auto"/>
            </w:tcBorders>
            <w:tcMar>
              <w:top w:w="100" w:type="dxa"/>
            </w:tcMar>
            <w:vAlign w:val="center"/>
          </w:tcPr>
          <w:p w14:paraId="3AFDA74B" w14:textId="77777777" w:rsidR="00A77B3E" w:rsidRDefault="009B680F">
            <w:pPr>
              <w:jc w:val="right"/>
              <w:rPr>
                <w:color w:val="000000"/>
                <w:u w:color="000000"/>
              </w:rPr>
            </w:pPr>
            <w:r>
              <w:rPr>
                <w:sz w:val="18"/>
              </w:rPr>
              <w:t>1 324 629,80</w:t>
            </w:r>
          </w:p>
        </w:tc>
        <w:tc>
          <w:tcPr>
            <w:tcW w:w="840" w:type="dxa"/>
            <w:tcBorders>
              <w:top w:val="nil"/>
              <w:left w:val="nil"/>
              <w:bottom w:val="single" w:sz="2" w:space="0" w:color="auto"/>
              <w:right w:val="single" w:sz="2" w:space="0" w:color="auto"/>
            </w:tcBorders>
            <w:tcMar>
              <w:top w:w="100" w:type="dxa"/>
            </w:tcMar>
            <w:vAlign w:val="center"/>
          </w:tcPr>
          <w:p w14:paraId="3007C529" w14:textId="77777777" w:rsidR="00A77B3E" w:rsidRDefault="009B680F">
            <w:pPr>
              <w:jc w:val="right"/>
              <w:rPr>
                <w:color w:val="000000"/>
                <w:u w:color="000000"/>
              </w:rPr>
            </w:pPr>
            <w:r>
              <w:rPr>
                <w:sz w:val="18"/>
              </w:rPr>
              <w:t>77,70%</w:t>
            </w:r>
          </w:p>
        </w:tc>
      </w:tr>
      <w:tr w:rsidR="007F256B" w14:paraId="48CAE8E9"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2BE723A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500E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431AC9"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2067828A"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E07A2BA" w14:textId="77777777" w:rsidR="00A77B3E" w:rsidRDefault="009B680F">
            <w:pPr>
              <w:jc w:val="right"/>
              <w:rPr>
                <w:color w:val="000000"/>
                <w:u w:color="000000"/>
              </w:rPr>
            </w:pPr>
            <w:r>
              <w:rPr>
                <w:sz w:val="18"/>
              </w:rPr>
              <w:t>1 437 461,50</w:t>
            </w:r>
          </w:p>
        </w:tc>
        <w:tc>
          <w:tcPr>
            <w:tcW w:w="1320" w:type="dxa"/>
            <w:tcBorders>
              <w:top w:val="nil"/>
              <w:left w:val="single" w:sz="2" w:space="0" w:color="auto"/>
              <w:bottom w:val="single" w:sz="2" w:space="0" w:color="auto"/>
              <w:right w:val="single" w:sz="2" w:space="0" w:color="auto"/>
            </w:tcBorders>
            <w:tcMar>
              <w:top w:w="100" w:type="dxa"/>
            </w:tcMar>
            <w:vAlign w:val="center"/>
          </w:tcPr>
          <w:p w14:paraId="45FA950F" w14:textId="77777777" w:rsidR="00A77B3E" w:rsidRDefault="009B680F">
            <w:pPr>
              <w:jc w:val="right"/>
              <w:rPr>
                <w:color w:val="000000"/>
                <w:u w:color="000000"/>
              </w:rPr>
            </w:pPr>
            <w:r>
              <w:rPr>
                <w:sz w:val="18"/>
              </w:rPr>
              <w:t>1 114 921,09</w:t>
            </w:r>
          </w:p>
        </w:tc>
        <w:tc>
          <w:tcPr>
            <w:tcW w:w="840" w:type="dxa"/>
            <w:tcBorders>
              <w:top w:val="nil"/>
              <w:left w:val="nil"/>
              <w:bottom w:val="single" w:sz="2" w:space="0" w:color="auto"/>
              <w:right w:val="single" w:sz="2" w:space="0" w:color="auto"/>
            </w:tcBorders>
            <w:tcMar>
              <w:top w:w="100" w:type="dxa"/>
            </w:tcMar>
            <w:vAlign w:val="center"/>
          </w:tcPr>
          <w:p w14:paraId="393531F9" w14:textId="77777777" w:rsidR="00A77B3E" w:rsidRDefault="009B680F">
            <w:pPr>
              <w:jc w:val="right"/>
              <w:rPr>
                <w:color w:val="000000"/>
                <w:u w:color="000000"/>
              </w:rPr>
            </w:pPr>
            <w:r>
              <w:rPr>
                <w:sz w:val="18"/>
              </w:rPr>
              <w:t>77,56%</w:t>
            </w:r>
          </w:p>
        </w:tc>
      </w:tr>
      <w:tr w:rsidR="007F256B" w14:paraId="3AA4E5F8"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2B56091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A8688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BF4927" w14:textId="77777777" w:rsidR="00A77B3E" w:rsidRDefault="009B680F">
            <w:pPr>
              <w:jc w:val="center"/>
              <w:rPr>
                <w:color w:val="000000"/>
                <w:u w:color="000000"/>
              </w:rPr>
            </w:pPr>
            <w:r>
              <w:rPr>
                <w:sz w:val="18"/>
              </w:rPr>
              <w:t>2059</w:t>
            </w:r>
          </w:p>
        </w:tc>
        <w:tc>
          <w:tcPr>
            <w:tcW w:w="3375" w:type="dxa"/>
            <w:tcBorders>
              <w:top w:val="single" w:sz="2" w:space="0" w:color="auto"/>
              <w:left w:val="nil"/>
              <w:bottom w:val="single" w:sz="2" w:space="0" w:color="auto"/>
              <w:right w:val="single" w:sz="2" w:space="0" w:color="auto"/>
            </w:tcBorders>
            <w:tcMar>
              <w:top w:w="100" w:type="dxa"/>
            </w:tcMar>
            <w:vAlign w:val="center"/>
          </w:tcPr>
          <w:p w14:paraId="6E6640E5" w14:textId="77777777" w:rsidR="00A77B3E" w:rsidRDefault="009B680F">
            <w:pPr>
              <w:jc w:val="left"/>
              <w:rPr>
                <w:color w:val="000000"/>
                <w:u w:color="000000"/>
              </w:rPr>
            </w:pPr>
            <w:r>
              <w:rPr>
                <w:sz w:val="18"/>
              </w:rPr>
              <w:t xml:space="preserve">Dotacje celowe w ramach programów finansowanych z udziałem środków europejskich oraz środków, o których mowa w art. 5 ust. 3 pkt 5 lit. a i b ustawy, lub płatności w ramach budżetu środków europejskich, realizowanych przez </w:t>
            </w:r>
            <w:r>
              <w:rPr>
                <w:sz w:val="18"/>
              </w:rPr>
              <w:lastRenderedPageBreak/>
              <w:t>jednostki samorządu terytorialnego</w:t>
            </w:r>
          </w:p>
        </w:tc>
        <w:tc>
          <w:tcPr>
            <w:tcW w:w="1620" w:type="dxa"/>
            <w:tcBorders>
              <w:top w:val="nil"/>
              <w:left w:val="nil"/>
              <w:bottom w:val="single" w:sz="2" w:space="0" w:color="auto"/>
              <w:right w:val="nil"/>
            </w:tcBorders>
            <w:tcMar>
              <w:top w:w="100" w:type="dxa"/>
            </w:tcMar>
            <w:vAlign w:val="center"/>
          </w:tcPr>
          <w:p w14:paraId="63D48853" w14:textId="77777777" w:rsidR="00A77B3E" w:rsidRDefault="009B680F">
            <w:pPr>
              <w:jc w:val="right"/>
              <w:rPr>
                <w:color w:val="000000"/>
                <w:u w:color="000000"/>
              </w:rPr>
            </w:pPr>
            <w:r>
              <w:rPr>
                <w:sz w:val="18"/>
              </w:rPr>
              <w:lastRenderedPageBreak/>
              <w:t>230 117,00</w:t>
            </w:r>
          </w:p>
        </w:tc>
        <w:tc>
          <w:tcPr>
            <w:tcW w:w="1320" w:type="dxa"/>
            <w:tcBorders>
              <w:top w:val="nil"/>
              <w:left w:val="single" w:sz="2" w:space="0" w:color="auto"/>
              <w:bottom w:val="single" w:sz="2" w:space="0" w:color="auto"/>
              <w:right w:val="single" w:sz="2" w:space="0" w:color="auto"/>
            </w:tcBorders>
            <w:tcMar>
              <w:top w:w="100" w:type="dxa"/>
            </w:tcMar>
            <w:vAlign w:val="center"/>
          </w:tcPr>
          <w:p w14:paraId="6B7ED129" w14:textId="77777777" w:rsidR="00A77B3E" w:rsidRDefault="009B680F">
            <w:pPr>
              <w:jc w:val="right"/>
              <w:rPr>
                <w:color w:val="000000"/>
                <w:u w:color="000000"/>
              </w:rPr>
            </w:pPr>
            <w:r>
              <w:rPr>
                <w:sz w:val="18"/>
              </w:rPr>
              <w:t>180 008,71</w:t>
            </w:r>
          </w:p>
        </w:tc>
        <w:tc>
          <w:tcPr>
            <w:tcW w:w="840" w:type="dxa"/>
            <w:tcBorders>
              <w:top w:val="nil"/>
              <w:left w:val="nil"/>
              <w:bottom w:val="single" w:sz="2" w:space="0" w:color="auto"/>
              <w:right w:val="single" w:sz="2" w:space="0" w:color="auto"/>
            </w:tcBorders>
            <w:tcMar>
              <w:top w:w="100" w:type="dxa"/>
            </w:tcMar>
            <w:vAlign w:val="center"/>
          </w:tcPr>
          <w:p w14:paraId="7B2AF924" w14:textId="77777777" w:rsidR="00A77B3E" w:rsidRDefault="009B680F">
            <w:pPr>
              <w:jc w:val="right"/>
              <w:rPr>
                <w:color w:val="000000"/>
                <w:u w:color="000000"/>
              </w:rPr>
            </w:pPr>
            <w:r>
              <w:rPr>
                <w:sz w:val="18"/>
              </w:rPr>
              <w:t>78,22%</w:t>
            </w:r>
          </w:p>
        </w:tc>
      </w:tr>
      <w:tr w:rsidR="007F256B" w14:paraId="28397AA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631739B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D0E7E3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0D0888"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0F0D0940"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02288671" w14:textId="77777777" w:rsidR="00A77B3E" w:rsidRDefault="009B680F">
            <w:pPr>
              <w:jc w:val="right"/>
              <w:rPr>
                <w:color w:val="000000"/>
                <w:u w:color="000000"/>
              </w:rPr>
            </w:pPr>
            <w:r>
              <w:rPr>
                <w:sz w:val="18"/>
              </w:rPr>
              <w:t>37 125,00</w:t>
            </w:r>
          </w:p>
        </w:tc>
        <w:tc>
          <w:tcPr>
            <w:tcW w:w="1320" w:type="dxa"/>
            <w:tcBorders>
              <w:top w:val="nil"/>
              <w:left w:val="single" w:sz="2" w:space="0" w:color="auto"/>
              <w:bottom w:val="single" w:sz="2" w:space="0" w:color="auto"/>
              <w:right w:val="single" w:sz="2" w:space="0" w:color="auto"/>
            </w:tcBorders>
            <w:tcMar>
              <w:top w:w="100" w:type="dxa"/>
            </w:tcMar>
            <w:vAlign w:val="center"/>
          </w:tcPr>
          <w:p w14:paraId="67BA41EF" w14:textId="77777777" w:rsidR="00A77B3E" w:rsidRDefault="009B680F">
            <w:pPr>
              <w:jc w:val="right"/>
              <w:rPr>
                <w:color w:val="000000"/>
                <w:u w:color="000000"/>
              </w:rPr>
            </w:pPr>
            <w:r>
              <w:rPr>
                <w:sz w:val="18"/>
              </w:rPr>
              <w:t>29 700,00</w:t>
            </w:r>
          </w:p>
        </w:tc>
        <w:tc>
          <w:tcPr>
            <w:tcW w:w="840" w:type="dxa"/>
            <w:tcBorders>
              <w:top w:val="nil"/>
              <w:left w:val="nil"/>
              <w:bottom w:val="single" w:sz="2" w:space="0" w:color="auto"/>
              <w:right w:val="single" w:sz="2" w:space="0" w:color="auto"/>
            </w:tcBorders>
            <w:tcMar>
              <w:top w:w="100" w:type="dxa"/>
            </w:tcMar>
            <w:vAlign w:val="center"/>
          </w:tcPr>
          <w:p w14:paraId="6F804DE7" w14:textId="77777777" w:rsidR="00A77B3E" w:rsidRDefault="009B680F">
            <w:pPr>
              <w:jc w:val="right"/>
              <w:rPr>
                <w:color w:val="000000"/>
                <w:u w:color="000000"/>
              </w:rPr>
            </w:pPr>
            <w:r>
              <w:rPr>
                <w:sz w:val="18"/>
              </w:rPr>
              <w:t>80,00%</w:t>
            </w:r>
          </w:p>
        </w:tc>
      </w:tr>
      <w:tr w:rsidR="007F256B" w14:paraId="3DB688AB"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0230327" w14:textId="77777777" w:rsidR="00A77B3E" w:rsidRDefault="009B680F">
            <w:pPr>
              <w:jc w:val="center"/>
              <w:rPr>
                <w:color w:val="000000"/>
                <w:u w:color="000000"/>
              </w:rPr>
            </w:pPr>
            <w:r>
              <w:rPr>
                <w:b/>
                <w:sz w:val="18"/>
              </w:rPr>
              <w:t>854</w:t>
            </w:r>
          </w:p>
        </w:tc>
        <w:tc>
          <w:tcPr>
            <w:tcW w:w="945" w:type="dxa"/>
            <w:tcBorders>
              <w:top w:val="single" w:sz="2" w:space="0" w:color="auto"/>
              <w:left w:val="nil"/>
              <w:bottom w:val="single" w:sz="2" w:space="0" w:color="auto"/>
              <w:right w:val="single" w:sz="2" w:space="0" w:color="auto"/>
            </w:tcBorders>
            <w:tcMar>
              <w:top w:w="100" w:type="dxa"/>
            </w:tcMar>
            <w:vAlign w:val="center"/>
          </w:tcPr>
          <w:p w14:paraId="1A3CC8A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8E9C40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B12C7FE" w14:textId="77777777" w:rsidR="00A77B3E" w:rsidRDefault="009B680F">
            <w:pPr>
              <w:jc w:val="left"/>
              <w:rPr>
                <w:color w:val="000000"/>
                <w:u w:color="000000"/>
              </w:rPr>
            </w:pPr>
            <w:r>
              <w:rPr>
                <w:b/>
                <w:sz w:val="18"/>
              </w:rPr>
              <w:t>Edukacyjna opieka wychowawcza</w:t>
            </w:r>
          </w:p>
        </w:tc>
        <w:tc>
          <w:tcPr>
            <w:tcW w:w="1620" w:type="dxa"/>
            <w:tcBorders>
              <w:top w:val="nil"/>
              <w:left w:val="nil"/>
              <w:bottom w:val="single" w:sz="2" w:space="0" w:color="auto"/>
              <w:right w:val="nil"/>
            </w:tcBorders>
            <w:tcMar>
              <w:top w:w="100" w:type="dxa"/>
            </w:tcMar>
            <w:vAlign w:val="center"/>
          </w:tcPr>
          <w:p w14:paraId="0A8F27A1" w14:textId="77777777" w:rsidR="00A77B3E" w:rsidRDefault="009B680F">
            <w:pPr>
              <w:jc w:val="right"/>
              <w:rPr>
                <w:color w:val="000000"/>
                <w:u w:color="000000"/>
              </w:rPr>
            </w:pPr>
            <w:r>
              <w:rPr>
                <w:b/>
                <w:sz w:val="18"/>
              </w:rPr>
              <w:t>10 800,00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30F0027D" w14:textId="77777777" w:rsidR="00A77B3E" w:rsidRDefault="009B680F">
            <w:pPr>
              <w:jc w:val="right"/>
              <w:rPr>
                <w:color w:val="000000"/>
                <w:u w:color="000000"/>
              </w:rPr>
            </w:pPr>
            <w:r>
              <w:rPr>
                <w:b/>
                <w:sz w:val="18"/>
              </w:rPr>
              <w:t>10 800,00</w:t>
            </w:r>
          </w:p>
        </w:tc>
        <w:tc>
          <w:tcPr>
            <w:tcW w:w="840" w:type="dxa"/>
            <w:tcBorders>
              <w:top w:val="nil"/>
              <w:left w:val="nil"/>
              <w:bottom w:val="single" w:sz="2" w:space="0" w:color="auto"/>
              <w:right w:val="single" w:sz="2" w:space="0" w:color="auto"/>
            </w:tcBorders>
            <w:tcMar>
              <w:top w:w="100" w:type="dxa"/>
            </w:tcMar>
            <w:vAlign w:val="center"/>
          </w:tcPr>
          <w:p w14:paraId="029C3554" w14:textId="77777777" w:rsidR="00A77B3E" w:rsidRDefault="009B680F">
            <w:pPr>
              <w:jc w:val="right"/>
              <w:rPr>
                <w:color w:val="000000"/>
                <w:u w:color="000000"/>
              </w:rPr>
            </w:pPr>
            <w:r>
              <w:rPr>
                <w:b/>
                <w:sz w:val="18"/>
              </w:rPr>
              <w:t>100,00%</w:t>
            </w:r>
          </w:p>
        </w:tc>
      </w:tr>
      <w:tr w:rsidR="007F256B" w14:paraId="7E0F19D9" w14:textId="77777777">
        <w:trPr>
          <w:trHeight w:val="244"/>
        </w:trPr>
        <w:tc>
          <w:tcPr>
            <w:tcW w:w="960" w:type="dxa"/>
            <w:tcBorders>
              <w:top w:val="nil"/>
              <w:left w:val="single" w:sz="2" w:space="0" w:color="auto"/>
              <w:bottom w:val="nil"/>
              <w:right w:val="nil"/>
            </w:tcBorders>
            <w:tcMar>
              <w:top w:w="100" w:type="dxa"/>
            </w:tcMar>
            <w:vAlign w:val="center"/>
          </w:tcPr>
          <w:p w14:paraId="1EA5E7F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DC078B2" w14:textId="77777777" w:rsidR="00A77B3E" w:rsidRDefault="009B680F">
            <w:pPr>
              <w:jc w:val="center"/>
              <w:rPr>
                <w:color w:val="000000"/>
                <w:u w:color="000000"/>
              </w:rPr>
            </w:pPr>
            <w:r>
              <w:rPr>
                <w:sz w:val="18"/>
              </w:rPr>
              <w:t>85415</w:t>
            </w:r>
          </w:p>
        </w:tc>
        <w:tc>
          <w:tcPr>
            <w:tcW w:w="930" w:type="dxa"/>
            <w:tcBorders>
              <w:top w:val="nil"/>
              <w:left w:val="nil"/>
              <w:bottom w:val="single" w:sz="2" w:space="0" w:color="auto"/>
              <w:right w:val="single" w:sz="2" w:space="0" w:color="auto"/>
            </w:tcBorders>
            <w:tcMar>
              <w:top w:w="100" w:type="dxa"/>
            </w:tcMar>
            <w:vAlign w:val="center"/>
          </w:tcPr>
          <w:p w14:paraId="3BE32493"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13FEE210" w14:textId="77777777" w:rsidR="00A77B3E" w:rsidRDefault="009B680F">
            <w:pPr>
              <w:jc w:val="left"/>
              <w:rPr>
                <w:color w:val="000000"/>
                <w:u w:color="000000"/>
              </w:rPr>
            </w:pPr>
            <w:r>
              <w:rPr>
                <w:sz w:val="18"/>
              </w:rPr>
              <w:t>Pomoc materialna dla uczniów o charakterze socjalnym</w:t>
            </w:r>
          </w:p>
        </w:tc>
        <w:tc>
          <w:tcPr>
            <w:tcW w:w="1620" w:type="dxa"/>
            <w:tcBorders>
              <w:top w:val="nil"/>
              <w:left w:val="nil"/>
              <w:bottom w:val="single" w:sz="2" w:space="0" w:color="auto"/>
              <w:right w:val="nil"/>
            </w:tcBorders>
            <w:tcMar>
              <w:top w:w="100" w:type="dxa"/>
            </w:tcMar>
            <w:vAlign w:val="center"/>
          </w:tcPr>
          <w:p w14:paraId="34333E4E" w14:textId="77777777" w:rsidR="00A77B3E" w:rsidRDefault="009B680F">
            <w:pPr>
              <w:jc w:val="right"/>
              <w:rPr>
                <w:color w:val="000000"/>
                <w:u w:color="000000"/>
              </w:rPr>
            </w:pPr>
            <w:r>
              <w:rPr>
                <w:sz w:val="18"/>
              </w:rPr>
              <w:t>10 800,00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CE9FC8C" w14:textId="77777777" w:rsidR="00A77B3E" w:rsidRDefault="009B680F">
            <w:pPr>
              <w:jc w:val="right"/>
              <w:rPr>
                <w:color w:val="000000"/>
                <w:u w:color="000000"/>
              </w:rPr>
            </w:pPr>
            <w:r>
              <w:rPr>
                <w:sz w:val="18"/>
              </w:rPr>
              <w:t>10 800,00</w:t>
            </w:r>
          </w:p>
        </w:tc>
        <w:tc>
          <w:tcPr>
            <w:tcW w:w="840" w:type="dxa"/>
            <w:tcBorders>
              <w:top w:val="nil"/>
              <w:left w:val="nil"/>
              <w:bottom w:val="single" w:sz="2" w:space="0" w:color="auto"/>
              <w:right w:val="single" w:sz="2" w:space="0" w:color="auto"/>
            </w:tcBorders>
            <w:tcMar>
              <w:top w:w="100" w:type="dxa"/>
            </w:tcMar>
            <w:vAlign w:val="center"/>
          </w:tcPr>
          <w:p w14:paraId="278A41E8" w14:textId="77777777" w:rsidR="00A77B3E" w:rsidRDefault="009B680F">
            <w:pPr>
              <w:jc w:val="right"/>
              <w:rPr>
                <w:color w:val="000000"/>
                <w:u w:color="000000"/>
              </w:rPr>
            </w:pPr>
            <w:r>
              <w:rPr>
                <w:sz w:val="18"/>
              </w:rPr>
              <w:t>100,00%</w:t>
            </w:r>
          </w:p>
        </w:tc>
      </w:tr>
      <w:tr w:rsidR="007F256B" w14:paraId="13530CFF"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245F9F5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37133E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8E140EC" w14:textId="77777777" w:rsidR="00A77B3E" w:rsidRDefault="009B680F">
            <w:pPr>
              <w:jc w:val="center"/>
              <w:rPr>
                <w:color w:val="000000"/>
                <w:u w:color="000000"/>
              </w:rPr>
            </w:pPr>
            <w:r>
              <w:rPr>
                <w:sz w:val="18"/>
              </w:rPr>
              <w:t>2330</w:t>
            </w:r>
          </w:p>
        </w:tc>
        <w:tc>
          <w:tcPr>
            <w:tcW w:w="3375" w:type="dxa"/>
            <w:tcBorders>
              <w:top w:val="single" w:sz="2" w:space="0" w:color="auto"/>
              <w:left w:val="nil"/>
              <w:bottom w:val="single" w:sz="2" w:space="0" w:color="auto"/>
              <w:right w:val="single" w:sz="2" w:space="0" w:color="auto"/>
            </w:tcBorders>
            <w:tcMar>
              <w:top w:w="100" w:type="dxa"/>
            </w:tcMar>
            <w:vAlign w:val="center"/>
          </w:tcPr>
          <w:p w14:paraId="648457F4" w14:textId="77777777" w:rsidR="00A77B3E" w:rsidRDefault="009B680F">
            <w:pPr>
              <w:jc w:val="left"/>
              <w:rPr>
                <w:color w:val="000000"/>
                <w:u w:color="000000"/>
              </w:rPr>
            </w:pPr>
            <w:r>
              <w:rPr>
                <w:sz w:val="18"/>
              </w:rPr>
              <w:t>Dotacje celowe otrzymane od samorządu województwa na zadania bieżące realizowane na podstawie porozumień (umów) między jednostkami samorządu terytorialnego</w:t>
            </w:r>
          </w:p>
        </w:tc>
        <w:tc>
          <w:tcPr>
            <w:tcW w:w="1620" w:type="dxa"/>
            <w:tcBorders>
              <w:top w:val="nil"/>
              <w:left w:val="nil"/>
              <w:bottom w:val="single" w:sz="2" w:space="0" w:color="auto"/>
              <w:right w:val="nil"/>
            </w:tcBorders>
            <w:tcMar>
              <w:top w:w="100" w:type="dxa"/>
            </w:tcMar>
            <w:vAlign w:val="center"/>
          </w:tcPr>
          <w:p w14:paraId="442F0AA6" w14:textId="77777777" w:rsidR="00A77B3E" w:rsidRDefault="009B680F">
            <w:pPr>
              <w:jc w:val="right"/>
              <w:rPr>
                <w:color w:val="000000"/>
                <w:u w:color="000000"/>
              </w:rPr>
            </w:pPr>
            <w:r>
              <w:rPr>
                <w:sz w:val="18"/>
              </w:rPr>
              <w:t>10 800,00</w:t>
            </w:r>
          </w:p>
        </w:tc>
        <w:tc>
          <w:tcPr>
            <w:tcW w:w="1320" w:type="dxa"/>
            <w:tcBorders>
              <w:top w:val="nil"/>
              <w:left w:val="single" w:sz="2" w:space="0" w:color="auto"/>
              <w:bottom w:val="single" w:sz="2" w:space="0" w:color="auto"/>
              <w:right w:val="single" w:sz="2" w:space="0" w:color="auto"/>
            </w:tcBorders>
            <w:tcMar>
              <w:top w:w="100" w:type="dxa"/>
            </w:tcMar>
            <w:vAlign w:val="center"/>
          </w:tcPr>
          <w:p w14:paraId="5BB8686E" w14:textId="77777777" w:rsidR="00A77B3E" w:rsidRDefault="009B680F">
            <w:pPr>
              <w:jc w:val="right"/>
              <w:rPr>
                <w:color w:val="000000"/>
                <w:u w:color="000000"/>
              </w:rPr>
            </w:pPr>
            <w:r>
              <w:rPr>
                <w:sz w:val="18"/>
              </w:rPr>
              <w:t>10 800,00</w:t>
            </w:r>
          </w:p>
        </w:tc>
        <w:tc>
          <w:tcPr>
            <w:tcW w:w="840" w:type="dxa"/>
            <w:tcBorders>
              <w:top w:val="nil"/>
              <w:left w:val="nil"/>
              <w:bottom w:val="single" w:sz="2" w:space="0" w:color="auto"/>
              <w:right w:val="single" w:sz="2" w:space="0" w:color="auto"/>
            </w:tcBorders>
            <w:tcMar>
              <w:top w:w="100" w:type="dxa"/>
            </w:tcMar>
            <w:vAlign w:val="center"/>
          </w:tcPr>
          <w:p w14:paraId="4C8B33E7" w14:textId="77777777" w:rsidR="00A77B3E" w:rsidRDefault="009B680F">
            <w:pPr>
              <w:jc w:val="right"/>
              <w:rPr>
                <w:color w:val="000000"/>
                <w:u w:color="000000"/>
              </w:rPr>
            </w:pPr>
            <w:r>
              <w:rPr>
                <w:sz w:val="18"/>
              </w:rPr>
              <w:t>100,00%</w:t>
            </w:r>
          </w:p>
        </w:tc>
      </w:tr>
      <w:tr w:rsidR="007F256B" w14:paraId="0F9C544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4265193" w14:textId="77777777" w:rsidR="00A77B3E" w:rsidRDefault="009B680F">
            <w:pPr>
              <w:jc w:val="center"/>
              <w:rPr>
                <w:color w:val="000000"/>
                <w:u w:color="000000"/>
              </w:rPr>
            </w:pPr>
            <w:r>
              <w:rPr>
                <w:b/>
                <w:sz w:val="18"/>
              </w:rPr>
              <w:t>855</w:t>
            </w:r>
          </w:p>
        </w:tc>
        <w:tc>
          <w:tcPr>
            <w:tcW w:w="945" w:type="dxa"/>
            <w:tcBorders>
              <w:top w:val="single" w:sz="2" w:space="0" w:color="auto"/>
              <w:left w:val="nil"/>
              <w:bottom w:val="single" w:sz="2" w:space="0" w:color="auto"/>
              <w:right w:val="single" w:sz="2" w:space="0" w:color="auto"/>
            </w:tcBorders>
            <w:tcMar>
              <w:top w:w="100" w:type="dxa"/>
            </w:tcMar>
            <w:vAlign w:val="center"/>
          </w:tcPr>
          <w:p w14:paraId="7D14646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5D4BF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20391123" w14:textId="77777777" w:rsidR="00A77B3E" w:rsidRDefault="009B680F">
            <w:pPr>
              <w:jc w:val="left"/>
              <w:rPr>
                <w:color w:val="000000"/>
                <w:u w:color="000000"/>
              </w:rPr>
            </w:pPr>
            <w:r>
              <w:rPr>
                <w:b/>
                <w:sz w:val="18"/>
              </w:rPr>
              <w:t>Rodzina</w:t>
            </w:r>
          </w:p>
        </w:tc>
        <w:tc>
          <w:tcPr>
            <w:tcW w:w="1620" w:type="dxa"/>
            <w:tcBorders>
              <w:top w:val="nil"/>
              <w:left w:val="nil"/>
              <w:bottom w:val="single" w:sz="2" w:space="0" w:color="auto"/>
              <w:right w:val="nil"/>
            </w:tcBorders>
            <w:tcMar>
              <w:top w:w="100" w:type="dxa"/>
            </w:tcMar>
            <w:vAlign w:val="center"/>
          </w:tcPr>
          <w:p w14:paraId="48533897" w14:textId="77777777" w:rsidR="00A77B3E" w:rsidRDefault="009B680F">
            <w:pPr>
              <w:jc w:val="right"/>
              <w:rPr>
                <w:color w:val="000000"/>
                <w:u w:color="000000"/>
              </w:rPr>
            </w:pPr>
            <w:r>
              <w:rPr>
                <w:b/>
                <w:sz w:val="18"/>
              </w:rPr>
              <w:t>2 517 237,00</w:t>
            </w:r>
          </w:p>
        </w:tc>
        <w:tc>
          <w:tcPr>
            <w:tcW w:w="1320" w:type="dxa"/>
            <w:tcBorders>
              <w:top w:val="nil"/>
              <w:left w:val="single" w:sz="2" w:space="0" w:color="auto"/>
              <w:bottom w:val="single" w:sz="2" w:space="0" w:color="auto"/>
              <w:right w:val="single" w:sz="2" w:space="0" w:color="auto"/>
            </w:tcBorders>
            <w:tcMar>
              <w:top w:w="100" w:type="dxa"/>
            </w:tcMar>
            <w:vAlign w:val="center"/>
          </w:tcPr>
          <w:p w14:paraId="3BAEE0A2" w14:textId="77777777" w:rsidR="00A77B3E" w:rsidRDefault="009B680F">
            <w:pPr>
              <w:jc w:val="right"/>
              <w:rPr>
                <w:color w:val="000000"/>
                <w:u w:color="000000"/>
              </w:rPr>
            </w:pPr>
            <w:r>
              <w:rPr>
                <w:b/>
                <w:sz w:val="18"/>
              </w:rPr>
              <w:t>2 205 267,32</w:t>
            </w:r>
          </w:p>
        </w:tc>
        <w:tc>
          <w:tcPr>
            <w:tcW w:w="840" w:type="dxa"/>
            <w:tcBorders>
              <w:top w:val="nil"/>
              <w:left w:val="nil"/>
              <w:bottom w:val="single" w:sz="2" w:space="0" w:color="auto"/>
              <w:right w:val="single" w:sz="2" w:space="0" w:color="auto"/>
            </w:tcBorders>
            <w:tcMar>
              <w:top w:w="100" w:type="dxa"/>
            </w:tcMar>
            <w:vAlign w:val="center"/>
          </w:tcPr>
          <w:p w14:paraId="3EEC7048" w14:textId="77777777" w:rsidR="00A77B3E" w:rsidRDefault="009B680F">
            <w:pPr>
              <w:jc w:val="right"/>
              <w:rPr>
                <w:color w:val="000000"/>
                <w:u w:color="000000"/>
              </w:rPr>
            </w:pPr>
            <w:r>
              <w:rPr>
                <w:b/>
                <w:sz w:val="18"/>
              </w:rPr>
              <w:t>87,61%</w:t>
            </w:r>
          </w:p>
        </w:tc>
      </w:tr>
      <w:tr w:rsidR="007F256B" w14:paraId="232C9654" w14:textId="77777777">
        <w:trPr>
          <w:trHeight w:val="244"/>
        </w:trPr>
        <w:tc>
          <w:tcPr>
            <w:tcW w:w="960" w:type="dxa"/>
            <w:tcBorders>
              <w:top w:val="nil"/>
              <w:left w:val="single" w:sz="2" w:space="0" w:color="auto"/>
              <w:bottom w:val="nil"/>
              <w:right w:val="nil"/>
            </w:tcBorders>
            <w:tcMar>
              <w:top w:w="100" w:type="dxa"/>
            </w:tcMar>
            <w:vAlign w:val="center"/>
          </w:tcPr>
          <w:p w14:paraId="7B5AAEC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0F06AA6" w14:textId="77777777" w:rsidR="00A77B3E" w:rsidRDefault="009B680F">
            <w:pPr>
              <w:jc w:val="center"/>
              <w:rPr>
                <w:color w:val="000000"/>
                <w:u w:color="000000"/>
              </w:rPr>
            </w:pPr>
            <w:r>
              <w:rPr>
                <w:sz w:val="18"/>
              </w:rPr>
              <w:t>85504</w:t>
            </w:r>
          </w:p>
        </w:tc>
        <w:tc>
          <w:tcPr>
            <w:tcW w:w="930" w:type="dxa"/>
            <w:tcBorders>
              <w:top w:val="nil"/>
              <w:left w:val="nil"/>
              <w:bottom w:val="single" w:sz="2" w:space="0" w:color="auto"/>
              <w:right w:val="single" w:sz="2" w:space="0" w:color="auto"/>
            </w:tcBorders>
            <w:tcMar>
              <w:top w:w="100" w:type="dxa"/>
            </w:tcMar>
            <w:vAlign w:val="center"/>
          </w:tcPr>
          <w:p w14:paraId="02385878"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6A6B83A" w14:textId="77777777" w:rsidR="00A77B3E" w:rsidRDefault="009B680F">
            <w:pPr>
              <w:jc w:val="left"/>
              <w:rPr>
                <w:color w:val="000000"/>
                <w:u w:color="000000"/>
              </w:rPr>
            </w:pPr>
            <w:r>
              <w:rPr>
                <w:sz w:val="18"/>
              </w:rPr>
              <w:t>Wspieranie rodziny</w:t>
            </w:r>
          </w:p>
        </w:tc>
        <w:tc>
          <w:tcPr>
            <w:tcW w:w="1620" w:type="dxa"/>
            <w:tcBorders>
              <w:top w:val="nil"/>
              <w:left w:val="nil"/>
              <w:bottom w:val="single" w:sz="2" w:space="0" w:color="auto"/>
              <w:right w:val="nil"/>
            </w:tcBorders>
            <w:tcMar>
              <w:top w:w="100" w:type="dxa"/>
            </w:tcMar>
            <w:vAlign w:val="center"/>
          </w:tcPr>
          <w:p w14:paraId="04F6719A" w14:textId="77777777" w:rsidR="00A77B3E" w:rsidRDefault="009B680F">
            <w:pPr>
              <w:jc w:val="right"/>
              <w:rPr>
                <w:color w:val="000000"/>
                <w:u w:color="000000"/>
              </w:rPr>
            </w:pPr>
            <w:r>
              <w:rPr>
                <w:sz w:val="18"/>
              </w:rPr>
              <w:t>144 555,00</w:t>
            </w:r>
          </w:p>
        </w:tc>
        <w:tc>
          <w:tcPr>
            <w:tcW w:w="1320" w:type="dxa"/>
            <w:tcBorders>
              <w:top w:val="nil"/>
              <w:left w:val="single" w:sz="2" w:space="0" w:color="auto"/>
              <w:bottom w:val="single" w:sz="2" w:space="0" w:color="auto"/>
              <w:right w:val="single" w:sz="2" w:space="0" w:color="auto"/>
            </w:tcBorders>
            <w:tcMar>
              <w:top w:w="100" w:type="dxa"/>
            </w:tcMar>
            <w:vAlign w:val="center"/>
          </w:tcPr>
          <w:p w14:paraId="7D70D3F8" w14:textId="77777777" w:rsidR="00A77B3E" w:rsidRDefault="009B680F">
            <w:pPr>
              <w:jc w:val="right"/>
              <w:rPr>
                <w:color w:val="000000"/>
                <w:u w:color="000000"/>
              </w:rPr>
            </w:pPr>
            <w:r>
              <w:rPr>
                <w:sz w:val="18"/>
              </w:rPr>
              <w:t>133 192,32</w:t>
            </w:r>
          </w:p>
        </w:tc>
        <w:tc>
          <w:tcPr>
            <w:tcW w:w="840" w:type="dxa"/>
            <w:tcBorders>
              <w:top w:val="nil"/>
              <w:left w:val="nil"/>
              <w:bottom w:val="single" w:sz="2" w:space="0" w:color="auto"/>
              <w:right w:val="single" w:sz="2" w:space="0" w:color="auto"/>
            </w:tcBorders>
            <w:tcMar>
              <w:top w:w="100" w:type="dxa"/>
            </w:tcMar>
            <w:vAlign w:val="center"/>
          </w:tcPr>
          <w:p w14:paraId="6C80C5AE" w14:textId="77777777" w:rsidR="00A77B3E" w:rsidRDefault="009B680F">
            <w:pPr>
              <w:jc w:val="right"/>
              <w:rPr>
                <w:color w:val="000000"/>
                <w:u w:color="000000"/>
              </w:rPr>
            </w:pPr>
            <w:r>
              <w:rPr>
                <w:sz w:val="18"/>
              </w:rPr>
              <w:t>92,14%</w:t>
            </w:r>
          </w:p>
        </w:tc>
      </w:tr>
      <w:tr w:rsidR="007F256B" w14:paraId="5553810F"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008FE0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A702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18C571"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255B6192"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DBAF435" w14:textId="77777777" w:rsidR="00A77B3E" w:rsidRDefault="009B680F">
            <w:pPr>
              <w:jc w:val="right"/>
              <w:rPr>
                <w:color w:val="000000"/>
                <w:u w:color="000000"/>
              </w:rPr>
            </w:pPr>
            <w:r>
              <w:rPr>
                <w:sz w:val="18"/>
              </w:rPr>
              <w:t>88 912,00</w:t>
            </w:r>
          </w:p>
        </w:tc>
        <w:tc>
          <w:tcPr>
            <w:tcW w:w="1320" w:type="dxa"/>
            <w:tcBorders>
              <w:top w:val="nil"/>
              <w:left w:val="single" w:sz="2" w:space="0" w:color="auto"/>
              <w:bottom w:val="single" w:sz="2" w:space="0" w:color="auto"/>
              <w:right w:val="single" w:sz="2" w:space="0" w:color="auto"/>
            </w:tcBorders>
            <w:tcMar>
              <w:top w:w="100" w:type="dxa"/>
            </w:tcMar>
            <w:vAlign w:val="center"/>
          </w:tcPr>
          <w:p w14:paraId="48376ABF" w14:textId="77777777" w:rsidR="00A77B3E" w:rsidRDefault="009B680F">
            <w:pPr>
              <w:jc w:val="right"/>
              <w:rPr>
                <w:color w:val="000000"/>
                <w:u w:color="000000"/>
              </w:rPr>
            </w:pPr>
            <w:r>
              <w:rPr>
                <w:sz w:val="18"/>
              </w:rPr>
              <w:t>79 335,62</w:t>
            </w:r>
          </w:p>
        </w:tc>
        <w:tc>
          <w:tcPr>
            <w:tcW w:w="840" w:type="dxa"/>
            <w:tcBorders>
              <w:top w:val="nil"/>
              <w:left w:val="nil"/>
              <w:bottom w:val="single" w:sz="2" w:space="0" w:color="auto"/>
              <w:right w:val="single" w:sz="2" w:space="0" w:color="auto"/>
            </w:tcBorders>
            <w:tcMar>
              <w:top w:w="100" w:type="dxa"/>
            </w:tcMar>
            <w:vAlign w:val="center"/>
          </w:tcPr>
          <w:p w14:paraId="110704E5" w14:textId="77777777" w:rsidR="00A77B3E" w:rsidRDefault="009B680F">
            <w:pPr>
              <w:jc w:val="right"/>
              <w:rPr>
                <w:color w:val="000000"/>
                <w:u w:color="000000"/>
              </w:rPr>
            </w:pPr>
            <w:r>
              <w:rPr>
                <w:sz w:val="18"/>
              </w:rPr>
              <w:t>89,23%</w:t>
            </w:r>
          </w:p>
        </w:tc>
      </w:tr>
      <w:tr w:rsidR="007F256B" w14:paraId="1ED7BC3C"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7F8AFB4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D7DDE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16845BA" w14:textId="77777777" w:rsidR="00A77B3E" w:rsidRDefault="009B680F">
            <w:pPr>
              <w:jc w:val="center"/>
              <w:rPr>
                <w:color w:val="000000"/>
                <w:u w:color="000000"/>
              </w:rPr>
            </w:pPr>
            <w:r>
              <w:rPr>
                <w:sz w:val="18"/>
              </w:rPr>
              <w:t>2059</w:t>
            </w:r>
          </w:p>
        </w:tc>
        <w:tc>
          <w:tcPr>
            <w:tcW w:w="3375" w:type="dxa"/>
            <w:tcBorders>
              <w:top w:val="single" w:sz="2" w:space="0" w:color="auto"/>
              <w:left w:val="nil"/>
              <w:bottom w:val="single" w:sz="2" w:space="0" w:color="auto"/>
              <w:right w:val="single" w:sz="2" w:space="0" w:color="auto"/>
            </w:tcBorders>
            <w:tcMar>
              <w:top w:w="100" w:type="dxa"/>
            </w:tcMar>
            <w:vAlign w:val="center"/>
          </w:tcPr>
          <w:p w14:paraId="3847B881"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27DEEBA" w14:textId="77777777" w:rsidR="00A77B3E" w:rsidRDefault="009B680F">
            <w:pPr>
              <w:jc w:val="right"/>
              <w:rPr>
                <w:color w:val="000000"/>
                <w:u w:color="000000"/>
              </w:rPr>
            </w:pPr>
            <w:r>
              <w:rPr>
                <w:sz w:val="18"/>
              </w:rPr>
              <w:t>16 583,00</w:t>
            </w:r>
          </w:p>
        </w:tc>
        <w:tc>
          <w:tcPr>
            <w:tcW w:w="1320" w:type="dxa"/>
            <w:tcBorders>
              <w:top w:val="nil"/>
              <w:left w:val="single" w:sz="2" w:space="0" w:color="auto"/>
              <w:bottom w:val="single" w:sz="2" w:space="0" w:color="auto"/>
              <w:right w:val="single" w:sz="2" w:space="0" w:color="auto"/>
            </w:tcBorders>
            <w:tcMar>
              <w:top w:w="100" w:type="dxa"/>
            </w:tcMar>
            <w:vAlign w:val="center"/>
          </w:tcPr>
          <w:p w14:paraId="243C2273" w14:textId="77777777" w:rsidR="00A77B3E" w:rsidRDefault="009B680F">
            <w:pPr>
              <w:jc w:val="right"/>
              <w:rPr>
                <w:color w:val="000000"/>
                <w:u w:color="000000"/>
              </w:rPr>
            </w:pPr>
            <w:r>
              <w:rPr>
                <w:sz w:val="18"/>
              </w:rPr>
              <w:t>14 797,77</w:t>
            </w:r>
          </w:p>
        </w:tc>
        <w:tc>
          <w:tcPr>
            <w:tcW w:w="840" w:type="dxa"/>
            <w:tcBorders>
              <w:top w:val="nil"/>
              <w:left w:val="nil"/>
              <w:bottom w:val="single" w:sz="2" w:space="0" w:color="auto"/>
              <w:right w:val="single" w:sz="2" w:space="0" w:color="auto"/>
            </w:tcBorders>
            <w:tcMar>
              <w:top w:w="100" w:type="dxa"/>
            </w:tcMar>
            <w:vAlign w:val="center"/>
          </w:tcPr>
          <w:p w14:paraId="32025731" w14:textId="77777777" w:rsidR="00A77B3E" w:rsidRDefault="009B680F">
            <w:pPr>
              <w:jc w:val="right"/>
              <w:rPr>
                <w:color w:val="000000"/>
                <w:u w:color="000000"/>
              </w:rPr>
            </w:pPr>
            <w:r>
              <w:rPr>
                <w:sz w:val="18"/>
              </w:rPr>
              <w:t>89,23%</w:t>
            </w:r>
          </w:p>
        </w:tc>
      </w:tr>
      <w:tr w:rsidR="007F256B" w14:paraId="1899193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555CFD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B78B79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27BE67"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3CC01EDB"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316C7C32" w14:textId="77777777" w:rsidR="00A77B3E" w:rsidRDefault="009B680F">
            <w:pPr>
              <w:jc w:val="right"/>
              <w:rPr>
                <w:color w:val="000000"/>
                <w:u w:color="000000"/>
              </w:rPr>
            </w:pPr>
            <w:r>
              <w:rPr>
                <w:sz w:val="18"/>
              </w:rPr>
              <w:t>39 060,00</w:t>
            </w:r>
          </w:p>
        </w:tc>
        <w:tc>
          <w:tcPr>
            <w:tcW w:w="1320" w:type="dxa"/>
            <w:tcBorders>
              <w:top w:val="nil"/>
              <w:left w:val="single" w:sz="2" w:space="0" w:color="auto"/>
              <w:bottom w:val="single" w:sz="2" w:space="0" w:color="auto"/>
              <w:right w:val="single" w:sz="2" w:space="0" w:color="auto"/>
            </w:tcBorders>
            <w:tcMar>
              <w:top w:w="100" w:type="dxa"/>
            </w:tcMar>
            <w:vAlign w:val="center"/>
          </w:tcPr>
          <w:p w14:paraId="29E54C54" w14:textId="77777777" w:rsidR="00A77B3E" w:rsidRDefault="009B680F">
            <w:pPr>
              <w:jc w:val="right"/>
              <w:rPr>
                <w:color w:val="000000"/>
                <w:u w:color="000000"/>
              </w:rPr>
            </w:pPr>
            <w:r>
              <w:rPr>
                <w:sz w:val="18"/>
              </w:rPr>
              <w:t>39 058,93</w:t>
            </w:r>
          </w:p>
        </w:tc>
        <w:tc>
          <w:tcPr>
            <w:tcW w:w="840" w:type="dxa"/>
            <w:tcBorders>
              <w:top w:val="nil"/>
              <w:left w:val="nil"/>
              <w:bottom w:val="single" w:sz="2" w:space="0" w:color="auto"/>
              <w:right w:val="single" w:sz="2" w:space="0" w:color="auto"/>
            </w:tcBorders>
            <w:tcMar>
              <w:top w:w="100" w:type="dxa"/>
            </w:tcMar>
            <w:vAlign w:val="center"/>
          </w:tcPr>
          <w:p w14:paraId="5CADF4E7" w14:textId="77777777" w:rsidR="00A77B3E" w:rsidRDefault="009B680F">
            <w:pPr>
              <w:jc w:val="right"/>
              <w:rPr>
                <w:color w:val="000000"/>
                <w:u w:color="000000"/>
              </w:rPr>
            </w:pPr>
            <w:r>
              <w:rPr>
                <w:sz w:val="18"/>
              </w:rPr>
              <w:t>100,00%</w:t>
            </w:r>
          </w:p>
        </w:tc>
      </w:tr>
      <w:tr w:rsidR="007F256B" w14:paraId="6F6F1E66" w14:textId="77777777">
        <w:trPr>
          <w:trHeight w:val="244"/>
        </w:trPr>
        <w:tc>
          <w:tcPr>
            <w:tcW w:w="960" w:type="dxa"/>
            <w:tcBorders>
              <w:top w:val="nil"/>
              <w:left w:val="single" w:sz="2" w:space="0" w:color="auto"/>
              <w:bottom w:val="nil"/>
              <w:right w:val="nil"/>
            </w:tcBorders>
            <w:tcMar>
              <w:top w:w="100" w:type="dxa"/>
            </w:tcMar>
            <w:vAlign w:val="center"/>
          </w:tcPr>
          <w:p w14:paraId="4468F78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9ED81EA" w14:textId="77777777" w:rsidR="00A77B3E" w:rsidRDefault="009B680F">
            <w:pPr>
              <w:jc w:val="center"/>
              <w:rPr>
                <w:color w:val="000000"/>
                <w:u w:color="000000"/>
              </w:rPr>
            </w:pPr>
            <w:r>
              <w:rPr>
                <w:sz w:val="18"/>
              </w:rPr>
              <w:t>85508</w:t>
            </w:r>
          </w:p>
        </w:tc>
        <w:tc>
          <w:tcPr>
            <w:tcW w:w="930" w:type="dxa"/>
            <w:tcBorders>
              <w:top w:val="nil"/>
              <w:left w:val="nil"/>
              <w:bottom w:val="single" w:sz="2" w:space="0" w:color="auto"/>
              <w:right w:val="single" w:sz="2" w:space="0" w:color="auto"/>
            </w:tcBorders>
            <w:tcMar>
              <w:top w:w="100" w:type="dxa"/>
            </w:tcMar>
            <w:vAlign w:val="center"/>
          </w:tcPr>
          <w:p w14:paraId="779DAF7E"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7626B88" w14:textId="77777777" w:rsidR="00A77B3E" w:rsidRDefault="009B680F">
            <w:pPr>
              <w:jc w:val="left"/>
              <w:rPr>
                <w:color w:val="000000"/>
                <w:u w:color="000000"/>
              </w:rPr>
            </w:pPr>
            <w:r>
              <w:rPr>
                <w:sz w:val="18"/>
              </w:rPr>
              <w:t>Rodziny zastępcze</w:t>
            </w:r>
          </w:p>
        </w:tc>
        <w:tc>
          <w:tcPr>
            <w:tcW w:w="1620" w:type="dxa"/>
            <w:tcBorders>
              <w:top w:val="nil"/>
              <w:left w:val="nil"/>
              <w:bottom w:val="single" w:sz="2" w:space="0" w:color="auto"/>
              <w:right w:val="nil"/>
            </w:tcBorders>
            <w:tcMar>
              <w:top w:w="100" w:type="dxa"/>
            </w:tcMar>
            <w:vAlign w:val="center"/>
          </w:tcPr>
          <w:p w14:paraId="15C43CDD" w14:textId="77777777" w:rsidR="00A77B3E" w:rsidRDefault="009B680F">
            <w:pPr>
              <w:jc w:val="right"/>
              <w:rPr>
                <w:color w:val="000000"/>
                <w:u w:color="000000"/>
              </w:rPr>
            </w:pPr>
            <w:r>
              <w:rPr>
                <w:sz w:val="18"/>
              </w:rPr>
              <w:t>865 009,00</w:t>
            </w:r>
          </w:p>
        </w:tc>
        <w:tc>
          <w:tcPr>
            <w:tcW w:w="1320" w:type="dxa"/>
            <w:tcBorders>
              <w:top w:val="nil"/>
              <w:left w:val="single" w:sz="2" w:space="0" w:color="auto"/>
              <w:bottom w:val="single" w:sz="2" w:space="0" w:color="auto"/>
              <w:right w:val="single" w:sz="2" w:space="0" w:color="auto"/>
            </w:tcBorders>
            <w:tcMar>
              <w:top w:w="100" w:type="dxa"/>
            </w:tcMar>
            <w:vAlign w:val="center"/>
          </w:tcPr>
          <w:p w14:paraId="245FB8E3" w14:textId="77777777" w:rsidR="00A77B3E" w:rsidRDefault="009B680F">
            <w:pPr>
              <w:jc w:val="right"/>
              <w:rPr>
                <w:color w:val="000000"/>
                <w:u w:color="000000"/>
              </w:rPr>
            </w:pPr>
            <w:r>
              <w:rPr>
                <w:sz w:val="18"/>
              </w:rPr>
              <w:t>871 859,16</w:t>
            </w:r>
          </w:p>
        </w:tc>
        <w:tc>
          <w:tcPr>
            <w:tcW w:w="840" w:type="dxa"/>
            <w:tcBorders>
              <w:top w:val="nil"/>
              <w:left w:val="nil"/>
              <w:bottom w:val="single" w:sz="2" w:space="0" w:color="auto"/>
              <w:right w:val="single" w:sz="2" w:space="0" w:color="auto"/>
            </w:tcBorders>
            <w:tcMar>
              <w:top w:w="100" w:type="dxa"/>
            </w:tcMar>
            <w:vAlign w:val="center"/>
          </w:tcPr>
          <w:p w14:paraId="0744A4B3" w14:textId="77777777" w:rsidR="00A77B3E" w:rsidRDefault="009B680F">
            <w:pPr>
              <w:jc w:val="right"/>
              <w:rPr>
                <w:color w:val="000000"/>
                <w:u w:color="000000"/>
              </w:rPr>
            </w:pPr>
            <w:r>
              <w:rPr>
                <w:sz w:val="18"/>
              </w:rPr>
              <w:t>100,79%</w:t>
            </w:r>
          </w:p>
        </w:tc>
      </w:tr>
      <w:tr w:rsidR="007F256B" w14:paraId="00287581"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4EE11D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C2E1BA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E69267"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2B8B6BFC"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620" w:type="dxa"/>
            <w:tcBorders>
              <w:top w:val="nil"/>
              <w:left w:val="nil"/>
              <w:bottom w:val="single" w:sz="2" w:space="0" w:color="auto"/>
              <w:right w:val="nil"/>
            </w:tcBorders>
            <w:tcMar>
              <w:top w:w="100" w:type="dxa"/>
            </w:tcMar>
            <w:vAlign w:val="center"/>
          </w:tcPr>
          <w:p w14:paraId="1EBA71F9" w14:textId="77777777" w:rsidR="00A77B3E" w:rsidRDefault="009B680F">
            <w:pPr>
              <w:jc w:val="right"/>
              <w:rPr>
                <w:color w:val="000000"/>
                <w:u w:color="000000"/>
              </w:rPr>
            </w:pPr>
            <w:r>
              <w:rPr>
                <w:sz w:val="18"/>
              </w:rPr>
              <w:t>2 003,00</w:t>
            </w:r>
          </w:p>
        </w:tc>
        <w:tc>
          <w:tcPr>
            <w:tcW w:w="1320" w:type="dxa"/>
            <w:tcBorders>
              <w:top w:val="nil"/>
              <w:left w:val="single" w:sz="2" w:space="0" w:color="auto"/>
              <w:bottom w:val="single" w:sz="2" w:space="0" w:color="auto"/>
              <w:right w:val="single" w:sz="2" w:space="0" w:color="auto"/>
            </w:tcBorders>
            <w:tcMar>
              <w:top w:w="100" w:type="dxa"/>
            </w:tcMar>
            <w:vAlign w:val="center"/>
          </w:tcPr>
          <w:p w14:paraId="71B3259C" w14:textId="77777777" w:rsidR="00A77B3E" w:rsidRDefault="009B680F">
            <w:pPr>
              <w:jc w:val="right"/>
              <w:rPr>
                <w:color w:val="000000"/>
                <w:u w:color="000000"/>
              </w:rPr>
            </w:pPr>
            <w:r>
              <w:rPr>
                <w:sz w:val="18"/>
              </w:rPr>
              <w:t>2 003,00</w:t>
            </w:r>
          </w:p>
        </w:tc>
        <w:tc>
          <w:tcPr>
            <w:tcW w:w="840" w:type="dxa"/>
            <w:tcBorders>
              <w:top w:val="nil"/>
              <w:left w:val="nil"/>
              <w:bottom w:val="single" w:sz="2" w:space="0" w:color="auto"/>
              <w:right w:val="single" w:sz="2" w:space="0" w:color="auto"/>
            </w:tcBorders>
            <w:tcMar>
              <w:top w:w="100" w:type="dxa"/>
            </w:tcMar>
            <w:vAlign w:val="center"/>
          </w:tcPr>
          <w:p w14:paraId="00B6CECE" w14:textId="77777777" w:rsidR="00A77B3E" w:rsidRDefault="009B680F">
            <w:pPr>
              <w:jc w:val="right"/>
              <w:rPr>
                <w:color w:val="000000"/>
                <w:u w:color="000000"/>
              </w:rPr>
            </w:pPr>
            <w:r>
              <w:rPr>
                <w:sz w:val="18"/>
              </w:rPr>
              <w:t>100,00%</w:t>
            </w:r>
          </w:p>
        </w:tc>
      </w:tr>
      <w:tr w:rsidR="007F256B" w14:paraId="3776BDDB" w14:textId="77777777">
        <w:trPr>
          <w:trHeight w:val="1167"/>
        </w:trPr>
        <w:tc>
          <w:tcPr>
            <w:tcW w:w="960" w:type="dxa"/>
            <w:tcBorders>
              <w:top w:val="nil"/>
              <w:left w:val="single" w:sz="2" w:space="0" w:color="auto"/>
              <w:bottom w:val="nil"/>
              <w:right w:val="single" w:sz="2" w:space="0" w:color="auto"/>
            </w:tcBorders>
            <w:tcMar>
              <w:top w:w="100" w:type="dxa"/>
            </w:tcMar>
            <w:vAlign w:val="center"/>
          </w:tcPr>
          <w:p w14:paraId="2B307FF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AA5BF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9610E1" w14:textId="77777777" w:rsidR="00A77B3E" w:rsidRDefault="009B680F">
            <w:pPr>
              <w:jc w:val="center"/>
              <w:rPr>
                <w:color w:val="000000"/>
                <w:u w:color="000000"/>
              </w:rPr>
            </w:pPr>
            <w:r>
              <w:rPr>
                <w:sz w:val="18"/>
              </w:rPr>
              <w:t>2160</w:t>
            </w:r>
          </w:p>
        </w:tc>
        <w:tc>
          <w:tcPr>
            <w:tcW w:w="3375" w:type="dxa"/>
            <w:tcBorders>
              <w:top w:val="single" w:sz="2" w:space="0" w:color="auto"/>
              <w:left w:val="nil"/>
              <w:bottom w:val="single" w:sz="2" w:space="0" w:color="auto"/>
              <w:right w:val="single" w:sz="2" w:space="0" w:color="auto"/>
            </w:tcBorders>
            <w:tcMar>
              <w:top w:w="100" w:type="dxa"/>
            </w:tcMar>
            <w:vAlign w:val="center"/>
          </w:tcPr>
          <w:p w14:paraId="601269F8"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620" w:type="dxa"/>
            <w:tcBorders>
              <w:top w:val="nil"/>
              <w:left w:val="nil"/>
              <w:bottom w:val="single" w:sz="2" w:space="0" w:color="auto"/>
              <w:right w:val="nil"/>
            </w:tcBorders>
            <w:tcMar>
              <w:top w:w="100" w:type="dxa"/>
            </w:tcMar>
            <w:vAlign w:val="center"/>
          </w:tcPr>
          <w:p w14:paraId="3D782DF4" w14:textId="77777777" w:rsidR="00A77B3E" w:rsidRDefault="009B680F">
            <w:pPr>
              <w:jc w:val="right"/>
              <w:rPr>
                <w:color w:val="000000"/>
                <w:u w:color="000000"/>
              </w:rPr>
            </w:pPr>
            <w:r>
              <w:rPr>
                <w:sz w:val="18"/>
              </w:rPr>
              <w:t>455 127,00</w:t>
            </w:r>
          </w:p>
        </w:tc>
        <w:tc>
          <w:tcPr>
            <w:tcW w:w="1320" w:type="dxa"/>
            <w:tcBorders>
              <w:top w:val="nil"/>
              <w:left w:val="single" w:sz="2" w:space="0" w:color="auto"/>
              <w:bottom w:val="single" w:sz="2" w:space="0" w:color="auto"/>
              <w:right w:val="single" w:sz="2" w:space="0" w:color="auto"/>
            </w:tcBorders>
            <w:tcMar>
              <w:top w:w="100" w:type="dxa"/>
            </w:tcMar>
            <w:vAlign w:val="center"/>
          </w:tcPr>
          <w:p w14:paraId="4687C1D5" w14:textId="77777777" w:rsidR="00A77B3E" w:rsidRDefault="009B680F">
            <w:pPr>
              <w:jc w:val="right"/>
              <w:rPr>
                <w:color w:val="000000"/>
                <w:u w:color="000000"/>
              </w:rPr>
            </w:pPr>
            <w:r>
              <w:rPr>
                <w:sz w:val="18"/>
              </w:rPr>
              <w:t>453 114,76</w:t>
            </w:r>
          </w:p>
        </w:tc>
        <w:tc>
          <w:tcPr>
            <w:tcW w:w="840" w:type="dxa"/>
            <w:tcBorders>
              <w:top w:val="nil"/>
              <w:left w:val="nil"/>
              <w:bottom w:val="single" w:sz="2" w:space="0" w:color="auto"/>
              <w:right w:val="single" w:sz="2" w:space="0" w:color="auto"/>
            </w:tcBorders>
            <w:tcMar>
              <w:top w:w="100" w:type="dxa"/>
            </w:tcMar>
            <w:vAlign w:val="center"/>
          </w:tcPr>
          <w:p w14:paraId="6123DA33" w14:textId="77777777" w:rsidR="00A77B3E" w:rsidRDefault="009B680F">
            <w:pPr>
              <w:jc w:val="right"/>
              <w:rPr>
                <w:color w:val="000000"/>
                <w:u w:color="000000"/>
              </w:rPr>
            </w:pPr>
            <w:r>
              <w:rPr>
                <w:sz w:val="18"/>
              </w:rPr>
              <w:t>99,56%</w:t>
            </w:r>
          </w:p>
        </w:tc>
      </w:tr>
      <w:tr w:rsidR="007F256B" w14:paraId="487E9327"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615E408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DEE0F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6A81EF" w14:textId="77777777" w:rsidR="00A77B3E" w:rsidRDefault="009B680F">
            <w:pPr>
              <w:jc w:val="center"/>
              <w:rPr>
                <w:color w:val="000000"/>
                <w:u w:color="000000"/>
              </w:rPr>
            </w:pPr>
            <w:r>
              <w:rPr>
                <w:sz w:val="18"/>
              </w:rPr>
              <w:t>2320</w:t>
            </w:r>
          </w:p>
        </w:tc>
        <w:tc>
          <w:tcPr>
            <w:tcW w:w="3375" w:type="dxa"/>
            <w:tcBorders>
              <w:top w:val="single" w:sz="2" w:space="0" w:color="auto"/>
              <w:left w:val="nil"/>
              <w:bottom w:val="single" w:sz="2" w:space="0" w:color="auto"/>
              <w:right w:val="single" w:sz="2" w:space="0" w:color="auto"/>
            </w:tcBorders>
            <w:tcMar>
              <w:top w:w="100" w:type="dxa"/>
            </w:tcMar>
            <w:vAlign w:val="center"/>
          </w:tcPr>
          <w:p w14:paraId="5D078BDC"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620" w:type="dxa"/>
            <w:tcBorders>
              <w:top w:val="nil"/>
              <w:left w:val="nil"/>
              <w:bottom w:val="single" w:sz="2" w:space="0" w:color="auto"/>
              <w:right w:val="nil"/>
            </w:tcBorders>
            <w:tcMar>
              <w:top w:w="100" w:type="dxa"/>
            </w:tcMar>
            <w:vAlign w:val="center"/>
          </w:tcPr>
          <w:p w14:paraId="058D4F31" w14:textId="77777777" w:rsidR="00A77B3E" w:rsidRDefault="009B680F">
            <w:pPr>
              <w:jc w:val="right"/>
              <w:rPr>
                <w:color w:val="000000"/>
                <w:u w:color="000000"/>
              </w:rPr>
            </w:pPr>
            <w:r>
              <w:rPr>
                <w:sz w:val="18"/>
              </w:rPr>
              <w:t>407 879,00</w:t>
            </w:r>
          </w:p>
        </w:tc>
        <w:tc>
          <w:tcPr>
            <w:tcW w:w="1320" w:type="dxa"/>
            <w:tcBorders>
              <w:top w:val="nil"/>
              <w:left w:val="single" w:sz="2" w:space="0" w:color="auto"/>
              <w:bottom w:val="single" w:sz="2" w:space="0" w:color="auto"/>
              <w:right w:val="single" w:sz="2" w:space="0" w:color="auto"/>
            </w:tcBorders>
            <w:tcMar>
              <w:top w:w="100" w:type="dxa"/>
            </w:tcMar>
            <w:vAlign w:val="center"/>
          </w:tcPr>
          <w:p w14:paraId="1923BD3B" w14:textId="77777777" w:rsidR="00A77B3E" w:rsidRDefault="009B680F">
            <w:pPr>
              <w:jc w:val="right"/>
              <w:rPr>
                <w:color w:val="000000"/>
                <w:u w:color="000000"/>
              </w:rPr>
            </w:pPr>
            <w:r>
              <w:rPr>
                <w:sz w:val="18"/>
              </w:rPr>
              <w:t>416 741,40</w:t>
            </w:r>
          </w:p>
        </w:tc>
        <w:tc>
          <w:tcPr>
            <w:tcW w:w="840" w:type="dxa"/>
            <w:tcBorders>
              <w:top w:val="nil"/>
              <w:left w:val="nil"/>
              <w:bottom w:val="single" w:sz="2" w:space="0" w:color="auto"/>
              <w:right w:val="single" w:sz="2" w:space="0" w:color="auto"/>
            </w:tcBorders>
            <w:tcMar>
              <w:top w:w="100" w:type="dxa"/>
            </w:tcMar>
            <w:vAlign w:val="center"/>
          </w:tcPr>
          <w:p w14:paraId="0B1F3D47" w14:textId="77777777" w:rsidR="00A77B3E" w:rsidRDefault="009B680F">
            <w:pPr>
              <w:jc w:val="right"/>
              <w:rPr>
                <w:color w:val="000000"/>
                <w:u w:color="000000"/>
              </w:rPr>
            </w:pPr>
            <w:r>
              <w:rPr>
                <w:sz w:val="18"/>
              </w:rPr>
              <w:t>102,17%</w:t>
            </w:r>
          </w:p>
        </w:tc>
      </w:tr>
      <w:tr w:rsidR="007F256B" w14:paraId="3042DCDF" w14:textId="77777777">
        <w:trPr>
          <w:trHeight w:val="244"/>
        </w:trPr>
        <w:tc>
          <w:tcPr>
            <w:tcW w:w="960" w:type="dxa"/>
            <w:tcBorders>
              <w:top w:val="nil"/>
              <w:left w:val="single" w:sz="2" w:space="0" w:color="auto"/>
              <w:bottom w:val="nil"/>
              <w:right w:val="nil"/>
            </w:tcBorders>
            <w:tcMar>
              <w:top w:w="100" w:type="dxa"/>
            </w:tcMar>
            <w:vAlign w:val="center"/>
          </w:tcPr>
          <w:p w14:paraId="3AE0082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FA5707F" w14:textId="77777777" w:rsidR="00A77B3E" w:rsidRDefault="009B680F">
            <w:pPr>
              <w:jc w:val="center"/>
              <w:rPr>
                <w:color w:val="000000"/>
                <w:u w:color="000000"/>
              </w:rPr>
            </w:pPr>
            <w:r>
              <w:rPr>
                <w:sz w:val="18"/>
              </w:rPr>
              <w:t>85510</w:t>
            </w:r>
          </w:p>
        </w:tc>
        <w:tc>
          <w:tcPr>
            <w:tcW w:w="930" w:type="dxa"/>
            <w:tcBorders>
              <w:top w:val="nil"/>
              <w:left w:val="nil"/>
              <w:bottom w:val="single" w:sz="2" w:space="0" w:color="auto"/>
              <w:right w:val="single" w:sz="2" w:space="0" w:color="auto"/>
            </w:tcBorders>
            <w:tcMar>
              <w:top w:w="100" w:type="dxa"/>
            </w:tcMar>
            <w:vAlign w:val="center"/>
          </w:tcPr>
          <w:p w14:paraId="48D9980B"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EAACB04" w14:textId="77777777" w:rsidR="00A77B3E" w:rsidRDefault="009B680F">
            <w:pPr>
              <w:jc w:val="left"/>
              <w:rPr>
                <w:color w:val="000000"/>
                <w:u w:color="000000"/>
              </w:rPr>
            </w:pPr>
            <w:r>
              <w:rPr>
                <w:sz w:val="18"/>
              </w:rPr>
              <w:t>Działalność placówek opiekuńczo-wychowawczych</w:t>
            </w:r>
          </w:p>
        </w:tc>
        <w:tc>
          <w:tcPr>
            <w:tcW w:w="1620" w:type="dxa"/>
            <w:tcBorders>
              <w:top w:val="nil"/>
              <w:left w:val="nil"/>
              <w:bottom w:val="single" w:sz="2" w:space="0" w:color="auto"/>
              <w:right w:val="nil"/>
            </w:tcBorders>
            <w:tcMar>
              <w:top w:w="100" w:type="dxa"/>
            </w:tcMar>
            <w:vAlign w:val="center"/>
          </w:tcPr>
          <w:p w14:paraId="593B3D4E" w14:textId="77777777" w:rsidR="00A77B3E" w:rsidRDefault="009B680F">
            <w:pPr>
              <w:jc w:val="right"/>
              <w:rPr>
                <w:color w:val="000000"/>
                <w:u w:color="000000"/>
              </w:rPr>
            </w:pPr>
            <w:r>
              <w:rPr>
                <w:sz w:val="18"/>
              </w:rPr>
              <w:t>1 425 358,00</w:t>
            </w:r>
          </w:p>
        </w:tc>
        <w:tc>
          <w:tcPr>
            <w:tcW w:w="1320" w:type="dxa"/>
            <w:tcBorders>
              <w:top w:val="nil"/>
              <w:left w:val="single" w:sz="2" w:space="0" w:color="auto"/>
              <w:bottom w:val="single" w:sz="2" w:space="0" w:color="auto"/>
              <w:right w:val="single" w:sz="2" w:space="0" w:color="auto"/>
            </w:tcBorders>
            <w:tcMar>
              <w:top w:w="100" w:type="dxa"/>
            </w:tcMar>
            <w:vAlign w:val="center"/>
          </w:tcPr>
          <w:p w14:paraId="50ABC5E8" w14:textId="77777777" w:rsidR="00A77B3E" w:rsidRDefault="009B680F">
            <w:pPr>
              <w:jc w:val="right"/>
              <w:rPr>
                <w:color w:val="000000"/>
                <w:u w:color="000000"/>
              </w:rPr>
            </w:pPr>
            <w:r>
              <w:rPr>
                <w:sz w:val="18"/>
              </w:rPr>
              <w:t>1 120 981,60</w:t>
            </w:r>
          </w:p>
        </w:tc>
        <w:tc>
          <w:tcPr>
            <w:tcW w:w="840" w:type="dxa"/>
            <w:tcBorders>
              <w:top w:val="nil"/>
              <w:left w:val="nil"/>
              <w:bottom w:val="single" w:sz="2" w:space="0" w:color="auto"/>
              <w:right w:val="single" w:sz="2" w:space="0" w:color="auto"/>
            </w:tcBorders>
            <w:tcMar>
              <w:top w:w="100" w:type="dxa"/>
            </w:tcMar>
            <w:vAlign w:val="center"/>
          </w:tcPr>
          <w:p w14:paraId="68D436B0" w14:textId="77777777" w:rsidR="00A77B3E" w:rsidRDefault="009B680F">
            <w:pPr>
              <w:jc w:val="right"/>
              <w:rPr>
                <w:color w:val="000000"/>
                <w:u w:color="000000"/>
              </w:rPr>
            </w:pPr>
            <w:r>
              <w:rPr>
                <w:sz w:val="18"/>
              </w:rPr>
              <w:t>78,65%</w:t>
            </w:r>
          </w:p>
        </w:tc>
      </w:tr>
      <w:tr w:rsidR="007F256B" w14:paraId="44006AD4"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02036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CB03A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593847" w14:textId="77777777" w:rsidR="00A77B3E" w:rsidRDefault="009B680F">
            <w:pPr>
              <w:jc w:val="center"/>
              <w:rPr>
                <w:color w:val="000000"/>
                <w:u w:color="000000"/>
              </w:rPr>
            </w:pPr>
            <w:r>
              <w:rPr>
                <w:sz w:val="18"/>
              </w:rPr>
              <w:t>2110</w:t>
            </w:r>
          </w:p>
        </w:tc>
        <w:tc>
          <w:tcPr>
            <w:tcW w:w="3375" w:type="dxa"/>
            <w:tcBorders>
              <w:top w:val="single" w:sz="2" w:space="0" w:color="auto"/>
              <w:left w:val="nil"/>
              <w:bottom w:val="single" w:sz="2" w:space="0" w:color="auto"/>
              <w:right w:val="single" w:sz="2" w:space="0" w:color="auto"/>
            </w:tcBorders>
            <w:tcMar>
              <w:top w:w="100" w:type="dxa"/>
            </w:tcMar>
            <w:vAlign w:val="center"/>
          </w:tcPr>
          <w:p w14:paraId="32D0BE41" w14:textId="77777777" w:rsidR="00A77B3E" w:rsidRDefault="009B680F">
            <w:pPr>
              <w:jc w:val="left"/>
              <w:rPr>
                <w:color w:val="000000"/>
                <w:u w:color="000000"/>
              </w:rPr>
            </w:pPr>
            <w:r>
              <w:rPr>
                <w:sz w:val="18"/>
              </w:rPr>
              <w:t xml:space="preserve">Dotacje celowe otrzymane z budżetu państwa na zadania bieżące z zakresu administracji rządowej oraz inne zadania </w:t>
            </w:r>
            <w:r>
              <w:rPr>
                <w:sz w:val="18"/>
              </w:rPr>
              <w:lastRenderedPageBreak/>
              <w:t>zlecone ustawami realizowane przez powiat</w:t>
            </w:r>
          </w:p>
        </w:tc>
        <w:tc>
          <w:tcPr>
            <w:tcW w:w="1620" w:type="dxa"/>
            <w:tcBorders>
              <w:top w:val="nil"/>
              <w:left w:val="nil"/>
              <w:bottom w:val="single" w:sz="2" w:space="0" w:color="auto"/>
              <w:right w:val="nil"/>
            </w:tcBorders>
            <w:tcMar>
              <w:top w:w="100" w:type="dxa"/>
            </w:tcMar>
            <w:vAlign w:val="center"/>
          </w:tcPr>
          <w:p w14:paraId="0D1FA1E0" w14:textId="77777777" w:rsidR="00A77B3E" w:rsidRDefault="009B680F">
            <w:pPr>
              <w:jc w:val="right"/>
              <w:rPr>
                <w:color w:val="000000"/>
                <w:u w:color="000000"/>
              </w:rPr>
            </w:pPr>
            <w:r>
              <w:rPr>
                <w:sz w:val="18"/>
              </w:rPr>
              <w:lastRenderedPageBreak/>
              <w:t>42 429,00</w:t>
            </w:r>
          </w:p>
        </w:tc>
        <w:tc>
          <w:tcPr>
            <w:tcW w:w="1320" w:type="dxa"/>
            <w:tcBorders>
              <w:top w:val="nil"/>
              <w:left w:val="single" w:sz="2" w:space="0" w:color="auto"/>
              <w:bottom w:val="single" w:sz="2" w:space="0" w:color="auto"/>
              <w:right w:val="single" w:sz="2" w:space="0" w:color="auto"/>
            </w:tcBorders>
            <w:tcMar>
              <w:top w:w="100" w:type="dxa"/>
            </w:tcMar>
            <w:vAlign w:val="center"/>
          </w:tcPr>
          <w:p w14:paraId="1191D52F" w14:textId="77777777" w:rsidR="00A77B3E" w:rsidRDefault="009B680F">
            <w:pPr>
              <w:jc w:val="right"/>
              <w:rPr>
                <w:color w:val="000000"/>
                <w:u w:color="000000"/>
              </w:rPr>
            </w:pPr>
            <w:r>
              <w:rPr>
                <w:sz w:val="18"/>
              </w:rPr>
              <w:t>40 860,30</w:t>
            </w:r>
          </w:p>
        </w:tc>
        <w:tc>
          <w:tcPr>
            <w:tcW w:w="840" w:type="dxa"/>
            <w:tcBorders>
              <w:top w:val="nil"/>
              <w:left w:val="nil"/>
              <w:bottom w:val="single" w:sz="2" w:space="0" w:color="auto"/>
              <w:right w:val="single" w:sz="2" w:space="0" w:color="auto"/>
            </w:tcBorders>
            <w:tcMar>
              <w:top w:w="100" w:type="dxa"/>
            </w:tcMar>
            <w:vAlign w:val="center"/>
          </w:tcPr>
          <w:p w14:paraId="22AC3881" w14:textId="77777777" w:rsidR="00A77B3E" w:rsidRDefault="009B680F">
            <w:pPr>
              <w:jc w:val="right"/>
              <w:rPr>
                <w:color w:val="000000"/>
                <w:u w:color="000000"/>
              </w:rPr>
            </w:pPr>
            <w:r>
              <w:rPr>
                <w:sz w:val="18"/>
              </w:rPr>
              <w:t>96,30%</w:t>
            </w:r>
          </w:p>
        </w:tc>
      </w:tr>
      <w:tr w:rsidR="007F256B" w14:paraId="5D9D6ED5" w14:textId="77777777">
        <w:trPr>
          <w:trHeight w:val="1167"/>
        </w:trPr>
        <w:tc>
          <w:tcPr>
            <w:tcW w:w="960" w:type="dxa"/>
            <w:tcBorders>
              <w:top w:val="nil"/>
              <w:left w:val="single" w:sz="2" w:space="0" w:color="auto"/>
              <w:bottom w:val="nil"/>
              <w:right w:val="single" w:sz="2" w:space="0" w:color="auto"/>
            </w:tcBorders>
            <w:tcMar>
              <w:top w:w="100" w:type="dxa"/>
            </w:tcMar>
            <w:vAlign w:val="center"/>
          </w:tcPr>
          <w:p w14:paraId="5F0F292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AB54E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E3F1B0" w14:textId="77777777" w:rsidR="00A77B3E" w:rsidRDefault="009B680F">
            <w:pPr>
              <w:jc w:val="center"/>
              <w:rPr>
                <w:color w:val="000000"/>
                <w:u w:color="000000"/>
              </w:rPr>
            </w:pPr>
            <w:r>
              <w:rPr>
                <w:sz w:val="18"/>
              </w:rPr>
              <w:t>2160</w:t>
            </w:r>
          </w:p>
        </w:tc>
        <w:tc>
          <w:tcPr>
            <w:tcW w:w="3375" w:type="dxa"/>
            <w:tcBorders>
              <w:top w:val="single" w:sz="2" w:space="0" w:color="auto"/>
              <w:left w:val="nil"/>
              <w:bottom w:val="single" w:sz="2" w:space="0" w:color="auto"/>
              <w:right w:val="single" w:sz="2" w:space="0" w:color="auto"/>
            </w:tcBorders>
            <w:tcMar>
              <w:top w:w="100" w:type="dxa"/>
            </w:tcMar>
            <w:vAlign w:val="center"/>
          </w:tcPr>
          <w:p w14:paraId="49BBBE62"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620" w:type="dxa"/>
            <w:tcBorders>
              <w:top w:val="nil"/>
              <w:left w:val="nil"/>
              <w:bottom w:val="single" w:sz="2" w:space="0" w:color="auto"/>
              <w:right w:val="nil"/>
            </w:tcBorders>
            <w:tcMar>
              <w:top w:w="100" w:type="dxa"/>
            </w:tcMar>
            <w:vAlign w:val="center"/>
          </w:tcPr>
          <w:p w14:paraId="4283A073" w14:textId="77777777" w:rsidR="00A77B3E" w:rsidRDefault="009B680F">
            <w:pPr>
              <w:jc w:val="right"/>
              <w:rPr>
                <w:color w:val="000000"/>
                <w:u w:color="000000"/>
              </w:rPr>
            </w:pPr>
            <w:r>
              <w:rPr>
                <w:sz w:val="18"/>
              </w:rPr>
              <w:t>328 969,00</w:t>
            </w:r>
          </w:p>
        </w:tc>
        <w:tc>
          <w:tcPr>
            <w:tcW w:w="1320" w:type="dxa"/>
            <w:tcBorders>
              <w:top w:val="nil"/>
              <w:left w:val="single" w:sz="2" w:space="0" w:color="auto"/>
              <w:bottom w:val="single" w:sz="2" w:space="0" w:color="auto"/>
              <w:right w:val="single" w:sz="2" w:space="0" w:color="auto"/>
            </w:tcBorders>
            <w:tcMar>
              <w:top w:w="100" w:type="dxa"/>
            </w:tcMar>
            <w:vAlign w:val="center"/>
          </w:tcPr>
          <w:p w14:paraId="4EAF365D" w14:textId="77777777" w:rsidR="00A77B3E" w:rsidRDefault="009B680F">
            <w:pPr>
              <w:jc w:val="right"/>
              <w:rPr>
                <w:color w:val="000000"/>
                <w:u w:color="000000"/>
              </w:rPr>
            </w:pPr>
            <w:r>
              <w:rPr>
                <w:sz w:val="18"/>
              </w:rPr>
              <w:t>328 965,54</w:t>
            </w:r>
          </w:p>
        </w:tc>
        <w:tc>
          <w:tcPr>
            <w:tcW w:w="840" w:type="dxa"/>
            <w:tcBorders>
              <w:top w:val="nil"/>
              <w:left w:val="nil"/>
              <w:bottom w:val="single" w:sz="2" w:space="0" w:color="auto"/>
              <w:right w:val="single" w:sz="2" w:space="0" w:color="auto"/>
            </w:tcBorders>
            <w:tcMar>
              <w:top w:w="100" w:type="dxa"/>
            </w:tcMar>
            <w:vAlign w:val="center"/>
          </w:tcPr>
          <w:p w14:paraId="32C57EC7" w14:textId="77777777" w:rsidR="00A77B3E" w:rsidRDefault="009B680F">
            <w:pPr>
              <w:jc w:val="right"/>
              <w:rPr>
                <w:color w:val="000000"/>
                <w:u w:color="000000"/>
              </w:rPr>
            </w:pPr>
            <w:r>
              <w:rPr>
                <w:sz w:val="18"/>
              </w:rPr>
              <w:t>100,00%</w:t>
            </w:r>
          </w:p>
        </w:tc>
      </w:tr>
      <w:tr w:rsidR="007F256B" w14:paraId="113DD6FB"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7BB1D9B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FA106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4533D6B" w14:textId="77777777" w:rsidR="00A77B3E" w:rsidRDefault="009B680F">
            <w:pPr>
              <w:jc w:val="center"/>
              <w:rPr>
                <w:color w:val="000000"/>
                <w:u w:color="000000"/>
              </w:rPr>
            </w:pPr>
            <w:r>
              <w:rPr>
                <w:sz w:val="18"/>
              </w:rPr>
              <w:t>2320</w:t>
            </w:r>
          </w:p>
        </w:tc>
        <w:tc>
          <w:tcPr>
            <w:tcW w:w="3375" w:type="dxa"/>
            <w:tcBorders>
              <w:top w:val="single" w:sz="2" w:space="0" w:color="auto"/>
              <w:left w:val="nil"/>
              <w:bottom w:val="single" w:sz="2" w:space="0" w:color="auto"/>
              <w:right w:val="single" w:sz="2" w:space="0" w:color="auto"/>
            </w:tcBorders>
            <w:tcMar>
              <w:top w:w="100" w:type="dxa"/>
            </w:tcMar>
            <w:vAlign w:val="center"/>
          </w:tcPr>
          <w:p w14:paraId="4868062A" w14:textId="77777777" w:rsidR="00A77B3E" w:rsidRDefault="009B680F">
            <w:pPr>
              <w:jc w:val="left"/>
              <w:rPr>
                <w:color w:val="000000"/>
                <w:u w:color="000000"/>
              </w:rPr>
            </w:pPr>
            <w:r>
              <w:rPr>
                <w:sz w:val="18"/>
              </w:rPr>
              <w:t>Dotacje celowe otrzymane z powiatu na zadania bieżące realizowane na podstawie porozumień (umów) między jednostkami samorządu terytorialnego</w:t>
            </w:r>
          </w:p>
        </w:tc>
        <w:tc>
          <w:tcPr>
            <w:tcW w:w="1620" w:type="dxa"/>
            <w:tcBorders>
              <w:top w:val="nil"/>
              <w:left w:val="nil"/>
              <w:bottom w:val="single" w:sz="2" w:space="0" w:color="auto"/>
              <w:right w:val="nil"/>
            </w:tcBorders>
            <w:tcMar>
              <w:top w:w="100" w:type="dxa"/>
            </w:tcMar>
            <w:vAlign w:val="center"/>
          </w:tcPr>
          <w:p w14:paraId="59C1605C" w14:textId="77777777" w:rsidR="00A77B3E" w:rsidRDefault="009B680F">
            <w:pPr>
              <w:jc w:val="right"/>
              <w:rPr>
                <w:color w:val="000000"/>
                <w:u w:color="000000"/>
              </w:rPr>
            </w:pPr>
            <w:r>
              <w:rPr>
                <w:sz w:val="18"/>
              </w:rPr>
              <w:t>1 053 960,00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A9A80DC" w14:textId="77777777" w:rsidR="00A77B3E" w:rsidRDefault="009B680F">
            <w:pPr>
              <w:jc w:val="right"/>
              <w:rPr>
                <w:color w:val="000000"/>
                <w:u w:color="000000"/>
              </w:rPr>
            </w:pPr>
            <w:r>
              <w:rPr>
                <w:sz w:val="18"/>
              </w:rPr>
              <w:t>751 155,76</w:t>
            </w:r>
          </w:p>
        </w:tc>
        <w:tc>
          <w:tcPr>
            <w:tcW w:w="840" w:type="dxa"/>
            <w:tcBorders>
              <w:top w:val="nil"/>
              <w:left w:val="nil"/>
              <w:bottom w:val="single" w:sz="2" w:space="0" w:color="auto"/>
              <w:right w:val="single" w:sz="2" w:space="0" w:color="auto"/>
            </w:tcBorders>
            <w:tcMar>
              <w:top w:w="100" w:type="dxa"/>
            </w:tcMar>
            <w:vAlign w:val="center"/>
          </w:tcPr>
          <w:p w14:paraId="444E7726" w14:textId="77777777" w:rsidR="00A77B3E" w:rsidRDefault="009B680F">
            <w:pPr>
              <w:jc w:val="right"/>
              <w:rPr>
                <w:color w:val="000000"/>
                <w:u w:color="000000"/>
              </w:rPr>
            </w:pPr>
            <w:r>
              <w:rPr>
                <w:sz w:val="18"/>
              </w:rPr>
              <w:t>71,27%</w:t>
            </w:r>
          </w:p>
        </w:tc>
      </w:tr>
      <w:tr w:rsidR="007F256B" w14:paraId="2EF89A1F" w14:textId="77777777">
        <w:trPr>
          <w:trHeight w:val="244"/>
        </w:trPr>
        <w:tc>
          <w:tcPr>
            <w:tcW w:w="960" w:type="dxa"/>
            <w:tcBorders>
              <w:top w:val="nil"/>
              <w:left w:val="single" w:sz="2" w:space="0" w:color="auto"/>
              <w:bottom w:val="nil"/>
              <w:right w:val="nil"/>
            </w:tcBorders>
            <w:tcMar>
              <w:top w:w="100" w:type="dxa"/>
            </w:tcMar>
            <w:vAlign w:val="center"/>
          </w:tcPr>
          <w:p w14:paraId="0C6D1D6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10E8197" w14:textId="77777777" w:rsidR="00A77B3E" w:rsidRDefault="009B680F">
            <w:pPr>
              <w:jc w:val="center"/>
              <w:rPr>
                <w:color w:val="000000"/>
                <w:u w:color="000000"/>
              </w:rPr>
            </w:pPr>
            <w:r>
              <w:rPr>
                <w:sz w:val="18"/>
              </w:rPr>
              <w:t>85595</w:t>
            </w:r>
          </w:p>
        </w:tc>
        <w:tc>
          <w:tcPr>
            <w:tcW w:w="930" w:type="dxa"/>
            <w:tcBorders>
              <w:top w:val="nil"/>
              <w:left w:val="nil"/>
              <w:bottom w:val="single" w:sz="2" w:space="0" w:color="auto"/>
              <w:right w:val="single" w:sz="2" w:space="0" w:color="auto"/>
            </w:tcBorders>
            <w:tcMar>
              <w:top w:w="100" w:type="dxa"/>
            </w:tcMar>
            <w:vAlign w:val="center"/>
          </w:tcPr>
          <w:p w14:paraId="348E5107"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52C744D8"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41A9015D" w14:textId="77777777" w:rsidR="00A77B3E" w:rsidRDefault="009B680F">
            <w:pPr>
              <w:jc w:val="right"/>
              <w:rPr>
                <w:color w:val="000000"/>
                <w:u w:color="000000"/>
              </w:rPr>
            </w:pPr>
            <w:r>
              <w:rPr>
                <w:sz w:val="18"/>
              </w:rPr>
              <w:t>82 315,00</w:t>
            </w:r>
          </w:p>
        </w:tc>
        <w:tc>
          <w:tcPr>
            <w:tcW w:w="1320" w:type="dxa"/>
            <w:tcBorders>
              <w:top w:val="nil"/>
              <w:left w:val="single" w:sz="2" w:space="0" w:color="auto"/>
              <w:bottom w:val="single" w:sz="2" w:space="0" w:color="auto"/>
              <w:right w:val="single" w:sz="2" w:space="0" w:color="auto"/>
            </w:tcBorders>
            <w:tcMar>
              <w:top w:w="100" w:type="dxa"/>
            </w:tcMar>
            <w:vAlign w:val="center"/>
          </w:tcPr>
          <w:p w14:paraId="0BA62009" w14:textId="77777777" w:rsidR="00A77B3E" w:rsidRDefault="009B680F">
            <w:pPr>
              <w:jc w:val="right"/>
              <w:rPr>
                <w:color w:val="000000"/>
                <w:u w:color="000000"/>
              </w:rPr>
            </w:pPr>
            <w:r>
              <w:rPr>
                <w:sz w:val="18"/>
              </w:rPr>
              <w:t>79 234,24</w:t>
            </w:r>
          </w:p>
        </w:tc>
        <w:tc>
          <w:tcPr>
            <w:tcW w:w="840" w:type="dxa"/>
            <w:tcBorders>
              <w:top w:val="nil"/>
              <w:left w:val="nil"/>
              <w:bottom w:val="single" w:sz="2" w:space="0" w:color="auto"/>
              <w:right w:val="single" w:sz="2" w:space="0" w:color="auto"/>
            </w:tcBorders>
            <w:tcMar>
              <w:top w:w="100" w:type="dxa"/>
            </w:tcMar>
            <w:vAlign w:val="center"/>
          </w:tcPr>
          <w:p w14:paraId="7F27A52D" w14:textId="77777777" w:rsidR="00A77B3E" w:rsidRDefault="009B680F">
            <w:pPr>
              <w:jc w:val="right"/>
              <w:rPr>
                <w:color w:val="000000"/>
                <w:u w:color="000000"/>
              </w:rPr>
            </w:pPr>
            <w:r>
              <w:rPr>
                <w:sz w:val="18"/>
              </w:rPr>
              <w:t>96,26%</w:t>
            </w:r>
          </w:p>
        </w:tc>
      </w:tr>
      <w:tr w:rsidR="007F256B" w14:paraId="7ADC16D7" w14:textId="77777777">
        <w:trPr>
          <w:trHeight w:val="983"/>
        </w:trPr>
        <w:tc>
          <w:tcPr>
            <w:tcW w:w="960" w:type="dxa"/>
            <w:tcBorders>
              <w:top w:val="nil"/>
              <w:left w:val="single" w:sz="2" w:space="0" w:color="auto"/>
              <w:bottom w:val="nil"/>
              <w:right w:val="single" w:sz="2" w:space="0" w:color="auto"/>
            </w:tcBorders>
            <w:tcMar>
              <w:top w:w="100" w:type="dxa"/>
            </w:tcMar>
            <w:vAlign w:val="center"/>
          </w:tcPr>
          <w:p w14:paraId="123D6A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3D0EB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6AA142" w14:textId="77777777" w:rsidR="00A77B3E" w:rsidRDefault="009B680F">
            <w:pPr>
              <w:jc w:val="center"/>
              <w:rPr>
                <w:color w:val="000000"/>
                <w:u w:color="000000"/>
              </w:rPr>
            </w:pPr>
            <w:r>
              <w:rPr>
                <w:sz w:val="18"/>
              </w:rPr>
              <w:t>2057</w:t>
            </w:r>
          </w:p>
        </w:tc>
        <w:tc>
          <w:tcPr>
            <w:tcW w:w="3375" w:type="dxa"/>
            <w:tcBorders>
              <w:top w:val="single" w:sz="2" w:space="0" w:color="auto"/>
              <w:left w:val="nil"/>
              <w:bottom w:val="single" w:sz="2" w:space="0" w:color="auto"/>
              <w:right w:val="single" w:sz="2" w:space="0" w:color="auto"/>
            </w:tcBorders>
            <w:tcMar>
              <w:top w:w="100" w:type="dxa"/>
            </w:tcMar>
            <w:vAlign w:val="center"/>
          </w:tcPr>
          <w:p w14:paraId="13B9107C"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3DBA1EAB" w14:textId="77777777" w:rsidR="00A77B3E" w:rsidRDefault="009B680F">
            <w:pPr>
              <w:jc w:val="right"/>
              <w:rPr>
                <w:color w:val="000000"/>
                <w:u w:color="000000"/>
              </w:rPr>
            </w:pPr>
            <w:r>
              <w:rPr>
                <w:sz w:val="18"/>
              </w:rPr>
              <w:t>76 051,92</w:t>
            </w:r>
          </w:p>
        </w:tc>
        <w:tc>
          <w:tcPr>
            <w:tcW w:w="1320" w:type="dxa"/>
            <w:tcBorders>
              <w:top w:val="nil"/>
              <w:left w:val="single" w:sz="2" w:space="0" w:color="auto"/>
              <w:bottom w:val="single" w:sz="2" w:space="0" w:color="auto"/>
              <w:right w:val="single" w:sz="2" w:space="0" w:color="auto"/>
            </w:tcBorders>
            <w:tcMar>
              <w:top w:w="100" w:type="dxa"/>
            </w:tcMar>
            <w:vAlign w:val="center"/>
          </w:tcPr>
          <w:p w14:paraId="283753C0" w14:textId="77777777" w:rsidR="00A77B3E" w:rsidRDefault="009B680F">
            <w:pPr>
              <w:jc w:val="right"/>
              <w:rPr>
                <w:color w:val="000000"/>
                <w:u w:color="000000"/>
              </w:rPr>
            </w:pPr>
            <w:r>
              <w:rPr>
                <w:sz w:val="18"/>
              </w:rPr>
              <w:t>73 205,55</w:t>
            </w:r>
          </w:p>
        </w:tc>
        <w:tc>
          <w:tcPr>
            <w:tcW w:w="840" w:type="dxa"/>
            <w:tcBorders>
              <w:top w:val="nil"/>
              <w:left w:val="nil"/>
              <w:bottom w:val="single" w:sz="2" w:space="0" w:color="auto"/>
              <w:right w:val="single" w:sz="2" w:space="0" w:color="auto"/>
            </w:tcBorders>
            <w:tcMar>
              <w:top w:w="100" w:type="dxa"/>
            </w:tcMar>
            <w:vAlign w:val="center"/>
          </w:tcPr>
          <w:p w14:paraId="6D94A71E" w14:textId="77777777" w:rsidR="00A77B3E" w:rsidRDefault="009B680F">
            <w:pPr>
              <w:jc w:val="right"/>
              <w:rPr>
                <w:color w:val="000000"/>
                <w:u w:color="000000"/>
              </w:rPr>
            </w:pPr>
            <w:r>
              <w:rPr>
                <w:sz w:val="18"/>
              </w:rPr>
              <w:t>96,26%</w:t>
            </w:r>
          </w:p>
        </w:tc>
      </w:tr>
      <w:tr w:rsidR="007F256B" w14:paraId="5B0296BC" w14:textId="77777777">
        <w:trPr>
          <w:trHeight w:val="570"/>
        </w:trPr>
        <w:tc>
          <w:tcPr>
            <w:tcW w:w="960" w:type="dxa"/>
            <w:tcBorders>
              <w:top w:val="nil"/>
              <w:left w:val="single" w:sz="2" w:space="0" w:color="auto"/>
              <w:bottom w:val="nil"/>
              <w:right w:val="single" w:sz="2" w:space="0" w:color="auto"/>
            </w:tcBorders>
            <w:tcMar>
              <w:top w:w="100" w:type="dxa"/>
            </w:tcMar>
            <w:vAlign w:val="center"/>
          </w:tcPr>
          <w:p w14:paraId="68653A8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823F3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BF8DA6" w14:textId="77777777" w:rsidR="00A77B3E" w:rsidRDefault="009B680F">
            <w:pPr>
              <w:jc w:val="center"/>
              <w:rPr>
                <w:color w:val="000000"/>
                <w:u w:color="000000"/>
              </w:rPr>
            </w:pPr>
            <w:r>
              <w:rPr>
                <w:sz w:val="18"/>
              </w:rPr>
              <w:t>2059</w:t>
            </w:r>
          </w:p>
        </w:tc>
        <w:tc>
          <w:tcPr>
            <w:tcW w:w="3375" w:type="dxa"/>
            <w:tcBorders>
              <w:top w:val="single" w:sz="2" w:space="0" w:color="auto"/>
              <w:left w:val="nil"/>
              <w:bottom w:val="single" w:sz="2" w:space="0" w:color="auto"/>
              <w:right w:val="single" w:sz="2" w:space="0" w:color="auto"/>
            </w:tcBorders>
            <w:tcMar>
              <w:top w:w="100" w:type="dxa"/>
            </w:tcMar>
            <w:vAlign w:val="center"/>
          </w:tcPr>
          <w:p w14:paraId="10A9F864" w14:textId="77777777" w:rsidR="00A77B3E" w:rsidRDefault="009B680F">
            <w:pPr>
              <w:jc w:val="left"/>
              <w:rPr>
                <w:color w:val="000000"/>
                <w:u w:color="000000"/>
              </w:rPr>
            </w:pPr>
            <w:r>
              <w:rPr>
                <w:sz w:val="18"/>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20" w:type="dxa"/>
            <w:tcBorders>
              <w:top w:val="nil"/>
              <w:left w:val="nil"/>
              <w:bottom w:val="single" w:sz="2" w:space="0" w:color="auto"/>
              <w:right w:val="nil"/>
            </w:tcBorders>
            <w:tcMar>
              <w:top w:w="100" w:type="dxa"/>
            </w:tcMar>
            <w:vAlign w:val="center"/>
          </w:tcPr>
          <w:p w14:paraId="63AADB0F" w14:textId="77777777" w:rsidR="00A77B3E" w:rsidRDefault="009B680F">
            <w:pPr>
              <w:jc w:val="right"/>
              <w:rPr>
                <w:color w:val="000000"/>
                <w:u w:color="000000"/>
              </w:rPr>
            </w:pPr>
            <w:r>
              <w:rPr>
                <w:sz w:val="18"/>
              </w:rPr>
              <w:t>6 263,08</w:t>
            </w:r>
          </w:p>
        </w:tc>
        <w:tc>
          <w:tcPr>
            <w:tcW w:w="1320" w:type="dxa"/>
            <w:tcBorders>
              <w:top w:val="nil"/>
              <w:left w:val="single" w:sz="2" w:space="0" w:color="auto"/>
              <w:bottom w:val="single" w:sz="2" w:space="0" w:color="auto"/>
              <w:right w:val="single" w:sz="2" w:space="0" w:color="auto"/>
            </w:tcBorders>
            <w:tcMar>
              <w:top w:w="100" w:type="dxa"/>
            </w:tcMar>
            <w:vAlign w:val="center"/>
          </w:tcPr>
          <w:p w14:paraId="2CA2BA46" w14:textId="77777777" w:rsidR="00A77B3E" w:rsidRDefault="009B680F">
            <w:pPr>
              <w:jc w:val="right"/>
              <w:rPr>
                <w:color w:val="000000"/>
                <w:u w:color="000000"/>
              </w:rPr>
            </w:pPr>
            <w:r>
              <w:rPr>
                <w:sz w:val="18"/>
              </w:rPr>
              <w:t>6 028,69</w:t>
            </w:r>
          </w:p>
        </w:tc>
        <w:tc>
          <w:tcPr>
            <w:tcW w:w="840" w:type="dxa"/>
            <w:tcBorders>
              <w:top w:val="nil"/>
              <w:left w:val="nil"/>
              <w:bottom w:val="single" w:sz="2" w:space="0" w:color="auto"/>
              <w:right w:val="single" w:sz="2" w:space="0" w:color="auto"/>
            </w:tcBorders>
            <w:tcMar>
              <w:top w:w="100" w:type="dxa"/>
            </w:tcMar>
            <w:vAlign w:val="center"/>
          </w:tcPr>
          <w:p w14:paraId="79D0D183" w14:textId="77777777" w:rsidR="00A77B3E" w:rsidRDefault="009B680F">
            <w:pPr>
              <w:jc w:val="right"/>
              <w:rPr>
                <w:color w:val="000000"/>
                <w:u w:color="000000"/>
              </w:rPr>
            </w:pPr>
            <w:r>
              <w:rPr>
                <w:sz w:val="18"/>
              </w:rPr>
              <w:t>96,26%</w:t>
            </w:r>
          </w:p>
        </w:tc>
      </w:tr>
      <w:tr w:rsidR="007F256B" w14:paraId="5C821779"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D5D85CA" w14:textId="77777777" w:rsidR="00A77B3E" w:rsidRDefault="009B680F">
            <w:pPr>
              <w:jc w:val="center"/>
              <w:rPr>
                <w:color w:val="000000"/>
                <w:u w:color="000000"/>
              </w:rPr>
            </w:pPr>
            <w:r>
              <w:rPr>
                <w:b/>
                <w:sz w:val="18"/>
              </w:rPr>
              <w:t>900</w:t>
            </w:r>
          </w:p>
        </w:tc>
        <w:tc>
          <w:tcPr>
            <w:tcW w:w="945" w:type="dxa"/>
            <w:tcBorders>
              <w:top w:val="single" w:sz="2" w:space="0" w:color="auto"/>
              <w:left w:val="nil"/>
              <w:bottom w:val="single" w:sz="2" w:space="0" w:color="auto"/>
              <w:right w:val="single" w:sz="2" w:space="0" w:color="auto"/>
            </w:tcBorders>
            <w:tcMar>
              <w:top w:w="100" w:type="dxa"/>
            </w:tcMar>
            <w:vAlign w:val="center"/>
          </w:tcPr>
          <w:p w14:paraId="57E2418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F93CF4"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7DA40CBE" w14:textId="77777777" w:rsidR="00A77B3E" w:rsidRDefault="009B680F">
            <w:pPr>
              <w:jc w:val="left"/>
              <w:rPr>
                <w:color w:val="000000"/>
                <w:u w:color="000000"/>
              </w:rPr>
            </w:pPr>
            <w:r>
              <w:rPr>
                <w:b/>
                <w:sz w:val="18"/>
              </w:rPr>
              <w:t>Gospodarka komunalna i ochrona środowiska</w:t>
            </w:r>
          </w:p>
        </w:tc>
        <w:tc>
          <w:tcPr>
            <w:tcW w:w="1620" w:type="dxa"/>
            <w:tcBorders>
              <w:top w:val="nil"/>
              <w:left w:val="nil"/>
              <w:bottom w:val="single" w:sz="2" w:space="0" w:color="auto"/>
              <w:right w:val="nil"/>
            </w:tcBorders>
            <w:tcMar>
              <w:top w:w="100" w:type="dxa"/>
            </w:tcMar>
            <w:vAlign w:val="center"/>
          </w:tcPr>
          <w:p w14:paraId="1989C665" w14:textId="77777777" w:rsidR="00A77B3E" w:rsidRDefault="009B680F">
            <w:pPr>
              <w:jc w:val="right"/>
              <w:rPr>
                <w:color w:val="000000"/>
                <w:u w:color="000000"/>
              </w:rPr>
            </w:pPr>
            <w:r>
              <w:rPr>
                <w:b/>
                <w:sz w:val="18"/>
              </w:rPr>
              <w:t>440 519,00</w:t>
            </w:r>
          </w:p>
        </w:tc>
        <w:tc>
          <w:tcPr>
            <w:tcW w:w="1320" w:type="dxa"/>
            <w:tcBorders>
              <w:top w:val="nil"/>
              <w:left w:val="single" w:sz="2" w:space="0" w:color="auto"/>
              <w:bottom w:val="single" w:sz="2" w:space="0" w:color="auto"/>
              <w:right w:val="single" w:sz="2" w:space="0" w:color="auto"/>
            </w:tcBorders>
            <w:tcMar>
              <w:top w:w="100" w:type="dxa"/>
            </w:tcMar>
            <w:vAlign w:val="center"/>
          </w:tcPr>
          <w:p w14:paraId="558CBD6C" w14:textId="77777777" w:rsidR="00A77B3E" w:rsidRDefault="009B680F">
            <w:pPr>
              <w:jc w:val="right"/>
              <w:rPr>
                <w:color w:val="000000"/>
                <w:u w:color="000000"/>
              </w:rPr>
            </w:pPr>
            <w:r>
              <w:rPr>
                <w:b/>
                <w:sz w:val="18"/>
              </w:rPr>
              <w:t>442 804,70</w:t>
            </w:r>
          </w:p>
        </w:tc>
        <w:tc>
          <w:tcPr>
            <w:tcW w:w="840" w:type="dxa"/>
            <w:tcBorders>
              <w:top w:val="nil"/>
              <w:left w:val="nil"/>
              <w:bottom w:val="single" w:sz="2" w:space="0" w:color="auto"/>
              <w:right w:val="single" w:sz="2" w:space="0" w:color="auto"/>
            </w:tcBorders>
            <w:tcMar>
              <w:top w:w="100" w:type="dxa"/>
            </w:tcMar>
            <w:vAlign w:val="center"/>
          </w:tcPr>
          <w:p w14:paraId="134BC2EF" w14:textId="77777777" w:rsidR="00A77B3E" w:rsidRDefault="009B680F">
            <w:pPr>
              <w:jc w:val="right"/>
              <w:rPr>
                <w:color w:val="000000"/>
                <w:u w:color="000000"/>
              </w:rPr>
            </w:pPr>
            <w:r>
              <w:rPr>
                <w:b/>
                <w:sz w:val="18"/>
              </w:rPr>
              <w:t>100,52%</w:t>
            </w:r>
          </w:p>
        </w:tc>
      </w:tr>
      <w:tr w:rsidR="007F256B" w14:paraId="000F46ED" w14:textId="77777777">
        <w:trPr>
          <w:trHeight w:val="432"/>
        </w:trPr>
        <w:tc>
          <w:tcPr>
            <w:tcW w:w="960" w:type="dxa"/>
            <w:tcBorders>
              <w:top w:val="nil"/>
              <w:left w:val="single" w:sz="2" w:space="0" w:color="auto"/>
              <w:bottom w:val="nil"/>
              <w:right w:val="nil"/>
            </w:tcBorders>
            <w:tcMar>
              <w:top w:w="100" w:type="dxa"/>
            </w:tcMar>
            <w:vAlign w:val="center"/>
          </w:tcPr>
          <w:p w14:paraId="05CB763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9820B97" w14:textId="77777777" w:rsidR="00A77B3E" w:rsidRDefault="009B680F">
            <w:pPr>
              <w:jc w:val="center"/>
              <w:rPr>
                <w:color w:val="000000"/>
                <w:u w:color="000000"/>
              </w:rPr>
            </w:pPr>
            <w:r>
              <w:rPr>
                <w:sz w:val="18"/>
              </w:rPr>
              <w:t>90019</w:t>
            </w:r>
          </w:p>
        </w:tc>
        <w:tc>
          <w:tcPr>
            <w:tcW w:w="930" w:type="dxa"/>
            <w:tcBorders>
              <w:top w:val="nil"/>
              <w:left w:val="nil"/>
              <w:bottom w:val="single" w:sz="2" w:space="0" w:color="auto"/>
              <w:right w:val="single" w:sz="2" w:space="0" w:color="auto"/>
            </w:tcBorders>
            <w:tcMar>
              <w:top w:w="100" w:type="dxa"/>
            </w:tcMar>
            <w:vAlign w:val="center"/>
          </w:tcPr>
          <w:p w14:paraId="3D039F3C"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F00928B" w14:textId="77777777" w:rsidR="00A77B3E" w:rsidRDefault="009B680F">
            <w:pPr>
              <w:jc w:val="left"/>
              <w:rPr>
                <w:color w:val="000000"/>
                <w:u w:color="000000"/>
              </w:rPr>
            </w:pPr>
            <w:r>
              <w:rPr>
                <w:sz w:val="18"/>
              </w:rPr>
              <w:t>Wpływy i wydatki związane z gromadzeniem środków z opłat i kar za korzystanie ze środowiska</w:t>
            </w:r>
          </w:p>
        </w:tc>
        <w:tc>
          <w:tcPr>
            <w:tcW w:w="1620" w:type="dxa"/>
            <w:tcBorders>
              <w:top w:val="nil"/>
              <w:left w:val="nil"/>
              <w:bottom w:val="single" w:sz="2" w:space="0" w:color="auto"/>
              <w:right w:val="nil"/>
            </w:tcBorders>
            <w:tcMar>
              <w:top w:w="100" w:type="dxa"/>
            </w:tcMar>
            <w:vAlign w:val="center"/>
          </w:tcPr>
          <w:p w14:paraId="6402BEDA" w14:textId="77777777" w:rsidR="00A77B3E" w:rsidRDefault="009B680F">
            <w:pPr>
              <w:jc w:val="right"/>
              <w:rPr>
                <w:color w:val="000000"/>
                <w:u w:color="000000"/>
              </w:rPr>
            </w:pPr>
            <w:r>
              <w:rPr>
                <w:sz w:val="18"/>
              </w:rPr>
              <w:t>440 519,00</w:t>
            </w:r>
          </w:p>
        </w:tc>
        <w:tc>
          <w:tcPr>
            <w:tcW w:w="1320" w:type="dxa"/>
            <w:tcBorders>
              <w:top w:val="nil"/>
              <w:left w:val="single" w:sz="2" w:space="0" w:color="auto"/>
              <w:bottom w:val="single" w:sz="2" w:space="0" w:color="auto"/>
              <w:right w:val="single" w:sz="2" w:space="0" w:color="auto"/>
            </w:tcBorders>
            <w:tcMar>
              <w:top w:w="100" w:type="dxa"/>
            </w:tcMar>
            <w:vAlign w:val="center"/>
          </w:tcPr>
          <w:p w14:paraId="5860A1A9" w14:textId="77777777" w:rsidR="00A77B3E" w:rsidRDefault="009B680F">
            <w:pPr>
              <w:jc w:val="right"/>
              <w:rPr>
                <w:color w:val="000000"/>
                <w:u w:color="000000"/>
              </w:rPr>
            </w:pPr>
            <w:r>
              <w:rPr>
                <w:sz w:val="18"/>
              </w:rPr>
              <w:t>442 804,70</w:t>
            </w:r>
          </w:p>
        </w:tc>
        <w:tc>
          <w:tcPr>
            <w:tcW w:w="840" w:type="dxa"/>
            <w:tcBorders>
              <w:top w:val="nil"/>
              <w:left w:val="nil"/>
              <w:bottom w:val="single" w:sz="2" w:space="0" w:color="auto"/>
              <w:right w:val="single" w:sz="2" w:space="0" w:color="auto"/>
            </w:tcBorders>
            <w:tcMar>
              <w:top w:w="100" w:type="dxa"/>
            </w:tcMar>
            <w:vAlign w:val="center"/>
          </w:tcPr>
          <w:p w14:paraId="0E26C2E3" w14:textId="77777777" w:rsidR="00A77B3E" w:rsidRDefault="009B680F">
            <w:pPr>
              <w:jc w:val="right"/>
              <w:rPr>
                <w:color w:val="000000"/>
                <w:u w:color="000000"/>
              </w:rPr>
            </w:pPr>
            <w:r>
              <w:rPr>
                <w:sz w:val="18"/>
              </w:rPr>
              <w:t>100,52%</w:t>
            </w:r>
          </w:p>
        </w:tc>
      </w:tr>
      <w:tr w:rsidR="007F256B" w14:paraId="73D46D8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520980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74817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69843B8" w14:textId="77777777" w:rsidR="00A77B3E" w:rsidRDefault="009B680F">
            <w:pPr>
              <w:jc w:val="center"/>
              <w:rPr>
                <w:color w:val="000000"/>
                <w:u w:color="000000"/>
              </w:rPr>
            </w:pPr>
            <w:r>
              <w:rPr>
                <w:sz w:val="18"/>
              </w:rPr>
              <w:t>0690</w:t>
            </w:r>
          </w:p>
        </w:tc>
        <w:tc>
          <w:tcPr>
            <w:tcW w:w="3375" w:type="dxa"/>
            <w:tcBorders>
              <w:top w:val="single" w:sz="2" w:space="0" w:color="auto"/>
              <w:left w:val="nil"/>
              <w:bottom w:val="single" w:sz="2" w:space="0" w:color="auto"/>
              <w:right w:val="single" w:sz="2" w:space="0" w:color="auto"/>
            </w:tcBorders>
            <w:tcMar>
              <w:top w:w="100" w:type="dxa"/>
            </w:tcMar>
            <w:vAlign w:val="center"/>
          </w:tcPr>
          <w:p w14:paraId="5A6AC33B" w14:textId="77777777" w:rsidR="00A77B3E" w:rsidRDefault="009B680F">
            <w:pPr>
              <w:jc w:val="left"/>
              <w:rPr>
                <w:color w:val="000000"/>
                <w:u w:color="000000"/>
              </w:rPr>
            </w:pPr>
            <w:r>
              <w:rPr>
                <w:sz w:val="18"/>
              </w:rPr>
              <w:t>Wpływy z różnych opłat</w:t>
            </w:r>
          </w:p>
        </w:tc>
        <w:tc>
          <w:tcPr>
            <w:tcW w:w="1620" w:type="dxa"/>
            <w:tcBorders>
              <w:top w:val="nil"/>
              <w:left w:val="nil"/>
              <w:bottom w:val="single" w:sz="2" w:space="0" w:color="auto"/>
              <w:right w:val="nil"/>
            </w:tcBorders>
            <w:tcMar>
              <w:top w:w="100" w:type="dxa"/>
            </w:tcMar>
            <w:vAlign w:val="center"/>
          </w:tcPr>
          <w:p w14:paraId="4CD0A306" w14:textId="77777777" w:rsidR="00A77B3E" w:rsidRDefault="009B680F">
            <w:pPr>
              <w:jc w:val="right"/>
              <w:rPr>
                <w:color w:val="000000"/>
                <w:u w:color="000000"/>
              </w:rPr>
            </w:pPr>
            <w:r>
              <w:rPr>
                <w:sz w:val="18"/>
              </w:rPr>
              <w:t>440 519,00</w:t>
            </w:r>
          </w:p>
        </w:tc>
        <w:tc>
          <w:tcPr>
            <w:tcW w:w="1320" w:type="dxa"/>
            <w:tcBorders>
              <w:top w:val="nil"/>
              <w:left w:val="single" w:sz="2" w:space="0" w:color="auto"/>
              <w:bottom w:val="single" w:sz="2" w:space="0" w:color="auto"/>
              <w:right w:val="single" w:sz="2" w:space="0" w:color="auto"/>
            </w:tcBorders>
            <w:tcMar>
              <w:top w:w="100" w:type="dxa"/>
            </w:tcMar>
            <w:vAlign w:val="center"/>
          </w:tcPr>
          <w:p w14:paraId="7B0AE8EE" w14:textId="77777777" w:rsidR="00A77B3E" w:rsidRDefault="009B680F">
            <w:pPr>
              <w:jc w:val="right"/>
              <w:rPr>
                <w:color w:val="000000"/>
                <w:u w:color="000000"/>
              </w:rPr>
            </w:pPr>
            <w:r>
              <w:rPr>
                <w:sz w:val="18"/>
              </w:rPr>
              <w:t>442 804,70</w:t>
            </w:r>
          </w:p>
        </w:tc>
        <w:tc>
          <w:tcPr>
            <w:tcW w:w="840" w:type="dxa"/>
            <w:tcBorders>
              <w:top w:val="nil"/>
              <w:left w:val="nil"/>
              <w:bottom w:val="single" w:sz="2" w:space="0" w:color="auto"/>
              <w:right w:val="single" w:sz="2" w:space="0" w:color="auto"/>
            </w:tcBorders>
            <w:tcMar>
              <w:top w:w="100" w:type="dxa"/>
            </w:tcMar>
            <w:vAlign w:val="center"/>
          </w:tcPr>
          <w:p w14:paraId="6C96E4CD" w14:textId="77777777" w:rsidR="00A77B3E" w:rsidRDefault="009B680F">
            <w:pPr>
              <w:jc w:val="right"/>
              <w:rPr>
                <w:color w:val="000000"/>
                <w:u w:color="000000"/>
              </w:rPr>
            </w:pPr>
            <w:r>
              <w:rPr>
                <w:sz w:val="18"/>
              </w:rPr>
              <w:t>100,52%</w:t>
            </w:r>
          </w:p>
        </w:tc>
      </w:tr>
      <w:tr w:rsidR="007F256B" w14:paraId="27BD368F"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779D065" w14:textId="77777777" w:rsidR="00A77B3E" w:rsidRDefault="009B680F">
            <w:pPr>
              <w:jc w:val="center"/>
              <w:rPr>
                <w:color w:val="000000"/>
                <w:u w:color="000000"/>
              </w:rPr>
            </w:pPr>
            <w:r>
              <w:rPr>
                <w:b/>
                <w:sz w:val="18"/>
              </w:rPr>
              <w:t>926</w:t>
            </w:r>
          </w:p>
        </w:tc>
        <w:tc>
          <w:tcPr>
            <w:tcW w:w="945" w:type="dxa"/>
            <w:tcBorders>
              <w:top w:val="single" w:sz="2" w:space="0" w:color="auto"/>
              <w:left w:val="nil"/>
              <w:bottom w:val="single" w:sz="2" w:space="0" w:color="auto"/>
              <w:right w:val="single" w:sz="2" w:space="0" w:color="auto"/>
            </w:tcBorders>
            <w:tcMar>
              <w:top w:w="100" w:type="dxa"/>
            </w:tcMar>
            <w:vAlign w:val="center"/>
          </w:tcPr>
          <w:p w14:paraId="573C87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8191864"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05C98388" w14:textId="77777777" w:rsidR="00A77B3E" w:rsidRDefault="009B680F">
            <w:pPr>
              <w:jc w:val="left"/>
              <w:rPr>
                <w:color w:val="000000"/>
                <w:u w:color="000000"/>
              </w:rPr>
            </w:pPr>
            <w:r>
              <w:rPr>
                <w:b/>
                <w:sz w:val="18"/>
              </w:rPr>
              <w:t>Kultura fizyczna</w:t>
            </w:r>
          </w:p>
        </w:tc>
        <w:tc>
          <w:tcPr>
            <w:tcW w:w="1620" w:type="dxa"/>
            <w:tcBorders>
              <w:top w:val="nil"/>
              <w:left w:val="nil"/>
              <w:bottom w:val="single" w:sz="2" w:space="0" w:color="auto"/>
              <w:right w:val="nil"/>
            </w:tcBorders>
            <w:tcMar>
              <w:top w:w="100" w:type="dxa"/>
            </w:tcMar>
            <w:vAlign w:val="center"/>
          </w:tcPr>
          <w:p w14:paraId="1EC7ABA9" w14:textId="77777777" w:rsidR="00A77B3E" w:rsidRDefault="009B680F">
            <w:pPr>
              <w:jc w:val="right"/>
              <w:rPr>
                <w:color w:val="000000"/>
                <w:u w:color="000000"/>
              </w:rPr>
            </w:pPr>
            <w:r>
              <w:rPr>
                <w:b/>
                <w:sz w:val="18"/>
              </w:rPr>
              <w:t>233 850,00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D112F29" w14:textId="77777777" w:rsidR="00A77B3E" w:rsidRDefault="009B680F">
            <w:pPr>
              <w:jc w:val="right"/>
              <w:rPr>
                <w:color w:val="000000"/>
                <w:u w:color="000000"/>
              </w:rPr>
            </w:pPr>
            <w:r>
              <w:rPr>
                <w:b/>
                <w:sz w:val="18"/>
              </w:rPr>
              <w:t>233 850,00</w:t>
            </w:r>
          </w:p>
        </w:tc>
        <w:tc>
          <w:tcPr>
            <w:tcW w:w="840" w:type="dxa"/>
            <w:tcBorders>
              <w:top w:val="nil"/>
              <w:left w:val="nil"/>
              <w:bottom w:val="single" w:sz="2" w:space="0" w:color="auto"/>
              <w:right w:val="single" w:sz="2" w:space="0" w:color="auto"/>
            </w:tcBorders>
            <w:tcMar>
              <w:top w:w="100" w:type="dxa"/>
            </w:tcMar>
            <w:vAlign w:val="center"/>
          </w:tcPr>
          <w:p w14:paraId="474B1DA6" w14:textId="77777777" w:rsidR="00A77B3E" w:rsidRDefault="009B680F">
            <w:pPr>
              <w:jc w:val="right"/>
              <w:rPr>
                <w:color w:val="000000"/>
                <w:u w:color="000000"/>
              </w:rPr>
            </w:pPr>
            <w:r>
              <w:rPr>
                <w:b/>
                <w:sz w:val="18"/>
              </w:rPr>
              <w:t>100,00%</w:t>
            </w:r>
          </w:p>
        </w:tc>
      </w:tr>
      <w:tr w:rsidR="007F256B" w14:paraId="729F68A8" w14:textId="77777777">
        <w:trPr>
          <w:trHeight w:val="244"/>
        </w:trPr>
        <w:tc>
          <w:tcPr>
            <w:tcW w:w="960" w:type="dxa"/>
            <w:tcBorders>
              <w:top w:val="nil"/>
              <w:left w:val="single" w:sz="2" w:space="0" w:color="auto"/>
              <w:bottom w:val="nil"/>
              <w:right w:val="nil"/>
            </w:tcBorders>
            <w:tcMar>
              <w:top w:w="100" w:type="dxa"/>
            </w:tcMar>
            <w:vAlign w:val="center"/>
          </w:tcPr>
          <w:p w14:paraId="20E2C9D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766184B" w14:textId="77777777" w:rsidR="00A77B3E" w:rsidRDefault="009B680F">
            <w:pPr>
              <w:jc w:val="center"/>
              <w:rPr>
                <w:color w:val="000000"/>
                <w:u w:color="000000"/>
              </w:rPr>
            </w:pPr>
            <w:r>
              <w:rPr>
                <w:sz w:val="18"/>
              </w:rPr>
              <w:t>92695</w:t>
            </w:r>
          </w:p>
        </w:tc>
        <w:tc>
          <w:tcPr>
            <w:tcW w:w="930" w:type="dxa"/>
            <w:tcBorders>
              <w:top w:val="nil"/>
              <w:left w:val="nil"/>
              <w:bottom w:val="single" w:sz="2" w:space="0" w:color="auto"/>
              <w:right w:val="single" w:sz="2" w:space="0" w:color="auto"/>
            </w:tcBorders>
            <w:tcMar>
              <w:top w:w="100" w:type="dxa"/>
            </w:tcMar>
            <w:vAlign w:val="center"/>
          </w:tcPr>
          <w:p w14:paraId="62BED142" w14:textId="77777777" w:rsidR="00A77B3E" w:rsidRDefault="00A77B3E">
            <w:pPr>
              <w:jc w:val="center"/>
              <w:rPr>
                <w:color w:val="000000"/>
                <w:u w:color="000000"/>
              </w:rPr>
            </w:pPr>
          </w:p>
        </w:tc>
        <w:tc>
          <w:tcPr>
            <w:tcW w:w="3375" w:type="dxa"/>
            <w:tcBorders>
              <w:top w:val="single" w:sz="2" w:space="0" w:color="auto"/>
              <w:left w:val="nil"/>
              <w:bottom w:val="single" w:sz="2" w:space="0" w:color="auto"/>
              <w:right w:val="single" w:sz="2" w:space="0" w:color="auto"/>
            </w:tcBorders>
            <w:tcMar>
              <w:top w:w="100" w:type="dxa"/>
            </w:tcMar>
            <w:vAlign w:val="center"/>
          </w:tcPr>
          <w:p w14:paraId="4D6EACEA" w14:textId="77777777" w:rsidR="00A77B3E" w:rsidRDefault="009B680F">
            <w:pPr>
              <w:jc w:val="left"/>
              <w:rPr>
                <w:color w:val="000000"/>
                <w:u w:color="000000"/>
              </w:rPr>
            </w:pPr>
            <w:r>
              <w:rPr>
                <w:sz w:val="18"/>
              </w:rPr>
              <w:t>Pozostała działalność</w:t>
            </w:r>
          </w:p>
        </w:tc>
        <w:tc>
          <w:tcPr>
            <w:tcW w:w="1620" w:type="dxa"/>
            <w:tcBorders>
              <w:top w:val="nil"/>
              <w:left w:val="nil"/>
              <w:bottom w:val="single" w:sz="2" w:space="0" w:color="auto"/>
              <w:right w:val="nil"/>
            </w:tcBorders>
            <w:tcMar>
              <w:top w:w="100" w:type="dxa"/>
            </w:tcMar>
            <w:vAlign w:val="center"/>
          </w:tcPr>
          <w:p w14:paraId="29EC61FA" w14:textId="77777777" w:rsidR="00A77B3E" w:rsidRDefault="009B680F">
            <w:pPr>
              <w:jc w:val="right"/>
              <w:rPr>
                <w:color w:val="000000"/>
                <w:u w:color="000000"/>
              </w:rPr>
            </w:pPr>
            <w:r>
              <w:rPr>
                <w:sz w:val="18"/>
              </w:rPr>
              <w:t>233 850,00</w:t>
            </w:r>
          </w:p>
        </w:tc>
        <w:tc>
          <w:tcPr>
            <w:tcW w:w="1320" w:type="dxa"/>
            <w:tcBorders>
              <w:top w:val="nil"/>
              <w:left w:val="single" w:sz="2" w:space="0" w:color="auto"/>
              <w:bottom w:val="single" w:sz="2" w:space="0" w:color="auto"/>
              <w:right w:val="single" w:sz="2" w:space="0" w:color="auto"/>
            </w:tcBorders>
            <w:tcMar>
              <w:top w:w="100" w:type="dxa"/>
            </w:tcMar>
            <w:vAlign w:val="center"/>
          </w:tcPr>
          <w:p w14:paraId="6C778CE8" w14:textId="77777777" w:rsidR="00A77B3E" w:rsidRDefault="009B680F">
            <w:pPr>
              <w:jc w:val="right"/>
              <w:rPr>
                <w:color w:val="000000"/>
                <w:u w:color="000000"/>
              </w:rPr>
            </w:pPr>
            <w:r>
              <w:rPr>
                <w:sz w:val="18"/>
              </w:rPr>
              <w:t>233 850,00</w:t>
            </w:r>
          </w:p>
        </w:tc>
        <w:tc>
          <w:tcPr>
            <w:tcW w:w="840" w:type="dxa"/>
            <w:tcBorders>
              <w:top w:val="nil"/>
              <w:left w:val="nil"/>
              <w:bottom w:val="single" w:sz="2" w:space="0" w:color="auto"/>
              <w:right w:val="single" w:sz="2" w:space="0" w:color="auto"/>
            </w:tcBorders>
            <w:tcMar>
              <w:top w:w="100" w:type="dxa"/>
            </w:tcMar>
            <w:vAlign w:val="center"/>
          </w:tcPr>
          <w:p w14:paraId="41659F5C" w14:textId="77777777" w:rsidR="00A77B3E" w:rsidRDefault="009B680F">
            <w:pPr>
              <w:jc w:val="right"/>
              <w:rPr>
                <w:color w:val="000000"/>
                <w:u w:color="000000"/>
              </w:rPr>
            </w:pPr>
            <w:r>
              <w:rPr>
                <w:sz w:val="18"/>
              </w:rPr>
              <w:t>100,00%</w:t>
            </w:r>
          </w:p>
        </w:tc>
      </w:tr>
      <w:tr w:rsidR="007F256B" w14:paraId="31F0269B"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687EE5DF" w14:textId="77777777" w:rsidR="00A77B3E" w:rsidRDefault="00A77B3E">
            <w:pPr>
              <w:jc w:val="center"/>
              <w:rPr>
                <w:color w:val="000000"/>
                <w:u w:color="000000"/>
              </w:rPr>
            </w:pPr>
          </w:p>
        </w:tc>
        <w:tc>
          <w:tcPr>
            <w:tcW w:w="945" w:type="dxa"/>
            <w:tcBorders>
              <w:top w:val="single" w:sz="2" w:space="0" w:color="auto"/>
              <w:left w:val="nil"/>
              <w:bottom w:val="nil"/>
              <w:right w:val="single" w:sz="2" w:space="0" w:color="auto"/>
            </w:tcBorders>
            <w:tcMar>
              <w:top w:w="100" w:type="dxa"/>
            </w:tcMar>
            <w:vAlign w:val="center"/>
          </w:tcPr>
          <w:p w14:paraId="67458B21" w14:textId="77777777" w:rsidR="00A77B3E" w:rsidRDefault="00A77B3E">
            <w:pPr>
              <w:jc w:val="center"/>
              <w:rPr>
                <w:color w:val="000000"/>
                <w:u w:color="000000"/>
              </w:rPr>
            </w:pPr>
          </w:p>
        </w:tc>
        <w:tc>
          <w:tcPr>
            <w:tcW w:w="930" w:type="dxa"/>
            <w:tcBorders>
              <w:top w:val="nil"/>
              <w:left w:val="nil"/>
              <w:bottom w:val="nil"/>
              <w:right w:val="single" w:sz="2" w:space="0" w:color="auto"/>
            </w:tcBorders>
            <w:tcMar>
              <w:top w:w="100" w:type="dxa"/>
            </w:tcMar>
            <w:vAlign w:val="center"/>
          </w:tcPr>
          <w:p w14:paraId="71F75923" w14:textId="77777777" w:rsidR="00A77B3E" w:rsidRDefault="009B680F">
            <w:pPr>
              <w:jc w:val="center"/>
              <w:rPr>
                <w:color w:val="000000"/>
                <w:u w:color="000000"/>
              </w:rPr>
            </w:pPr>
            <w:r>
              <w:rPr>
                <w:sz w:val="18"/>
              </w:rPr>
              <w:t>6260</w:t>
            </w:r>
          </w:p>
        </w:tc>
        <w:tc>
          <w:tcPr>
            <w:tcW w:w="3375" w:type="dxa"/>
            <w:tcBorders>
              <w:top w:val="single" w:sz="2" w:space="0" w:color="auto"/>
              <w:left w:val="nil"/>
              <w:bottom w:val="nil"/>
              <w:right w:val="single" w:sz="2" w:space="0" w:color="auto"/>
            </w:tcBorders>
            <w:tcMar>
              <w:top w:w="100" w:type="dxa"/>
            </w:tcMar>
            <w:vAlign w:val="center"/>
          </w:tcPr>
          <w:p w14:paraId="39237FFD" w14:textId="77777777" w:rsidR="00A77B3E" w:rsidRDefault="009B680F">
            <w:pPr>
              <w:jc w:val="left"/>
              <w:rPr>
                <w:color w:val="000000"/>
                <w:u w:color="000000"/>
              </w:rPr>
            </w:pPr>
            <w:r>
              <w:rPr>
                <w:sz w:val="18"/>
              </w:rPr>
              <w:t>Dotacje otrzymane z państwowych funduszy celowych na finansowanie lub dofinansowanie kosztów realizacji inwestycji i zakupów inwestycyjnych jednostek sektora finansów publicznych</w:t>
            </w:r>
          </w:p>
        </w:tc>
        <w:tc>
          <w:tcPr>
            <w:tcW w:w="1620" w:type="dxa"/>
            <w:tcBorders>
              <w:top w:val="nil"/>
              <w:left w:val="nil"/>
              <w:bottom w:val="nil"/>
              <w:right w:val="nil"/>
            </w:tcBorders>
            <w:tcMar>
              <w:top w:w="100" w:type="dxa"/>
            </w:tcMar>
            <w:vAlign w:val="center"/>
          </w:tcPr>
          <w:p w14:paraId="21F1D285" w14:textId="77777777" w:rsidR="00A77B3E" w:rsidRDefault="009B680F">
            <w:pPr>
              <w:jc w:val="right"/>
              <w:rPr>
                <w:color w:val="000000"/>
                <w:u w:color="000000"/>
              </w:rPr>
            </w:pPr>
            <w:r>
              <w:rPr>
                <w:sz w:val="18"/>
              </w:rPr>
              <w:t>233 850,00</w:t>
            </w:r>
          </w:p>
        </w:tc>
        <w:tc>
          <w:tcPr>
            <w:tcW w:w="1320" w:type="dxa"/>
            <w:tcBorders>
              <w:top w:val="nil"/>
              <w:left w:val="single" w:sz="2" w:space="0" w:color="auto"/>
              <w:bottom w:val="nil"/>
              <w:right w:val="single" w:sz="2" w:space="0" w:color="auto"/>
            </w:tcBorders>
            <w:tcMar>
              <w:top w:w="100" w:type="dxa"/>
            </w:tcMar>
            <w:vAlign w:val="center"/>
          </w:tcPr>
          <w:p w14:paraId="55260857" w14:textId="77777777" w:rsidR="00A77B3E" w:rsidRDefault="009B680F">
            <w:pPr>
              <w:jc w:val="right"/>
              <w:rPr>
                <w:color w:val="000000"/>
                <w:u w:color="000000"/>
              </w:rPr>
            </w:pPr>
            <w:r>
              <w:rPr>
                <w:sz w:val="18"/>
              </w:rPr>
              <w:t>233 850,00</w:t>
            </w:r>
          </w:p>
        </w:tc>
        <w:tc>
          <w:tcPr>
            <w:tcW w:w="840" w:type="dxa"/>
            <w:tcBorders>
              <w:top w:val="nil"/>
              <w:left w:val="nil"/>
              <w:bottom w:val="nil"/>
              <w:right w:val="single" w:sz="2" w:space="0" w:color="auto"/>
            </w:tcBorders>
            <w:tcMar>
              <w:top w:w="100" w:type="dxa"/>
            </w:tcMar>
            <w:vAlign w:val="center"/>
          </w:tcPr>
          <w:p w14:paraId="2F1ACB25" w14:textId="77777777" w:rsidR="00A77B3E" w:rsidRDefault="009B680F">
            <w:pPr>
              <w:jc w:val="right"/>
              <w:rPr>
                <w:color w:val="000000"/>
                <w:u w:color="000000"/>
              </w:rPr>
            </w:pPr>
            <w:r>
              <w:rPr>
                <w:sz w:val="18"/>
              </w:rPr>
              <w:t>100,00%</w:t>
            </w:r>
          </w:p>
        </w:tc>
      </w:tr>
      <w:tr w:rsidR="007F256B" w14:paraId="28A485C3" w14:textId="77777777">
        <w:trPr>
          <w:trHeight w:val="274"/>
        </w:trPr>
        <w:tc>
          <w:tcPr>
            <w:tcW w:w="621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505CBD1" w14:textId="77777777" w:rsidR="00A77B3E" w:rsidRDefault="009B680F">
            <w:pPr>
              <w:jc w:val="right"/>
              <w:rPr>
                <w:color w:val="000000"/>
                <w:u w:color="000000"/>
              </w:rPr>
            </w:pPr>
            <w:r>
              <w:rPr>
                <w:b/>
                <w:sz w:val="18"/>
              </w:rPr>
              <w:t>Razem:</w:t>
            </w:r>
          </w:p>
        </w:tc>
        <w:tc>
          <w:tcPr>
            <w:tcW w:w="1620" w:type="dxa"/>
            <w:tcBorders>
              <w:top w:val="single" w:sz="2" w:space="0" w:color="auto"/>
              <w:left w:val="nil"/>
              <w:bottom w:val="single" w:sz="2" w:space="0" w:color="auto"/>
              <w:right w:val="single" w:sz="2" w:space="0" w:color="auto"/>
            </w:tcBorders>
            <w:tcMar>
              <w:top w:w="100" w:type="dxa"/>
            </w:tcMar>
            <w:vAlign w:val="center"/>
          </w:tcPr>
          <w:p w14:paraId="2A690404" w14:textId="77777777" w:rsidR="00A77B3E" w:rsidRDefault="009B680F">
            <w:pPr>
              <w:jc w:val="right"/>
              <w:rPr>
                <w:color w:val="000000"/>
                <w:u w:color="000000"/>
              </w:rPr>
            </w:pPr>
            <w:r>
              <w:rPr>
                <w:b/>
                <w:sz w:val="18"/>
              </w:rPr>
              <w:t>118 248 246,29</w:t>
            </w:r>
          </w:p>
        </w:tc>
        <w:tc>
          <w:tcPr>
            <w:tcW w:w="1320" w:type="dxa"/>
            <w:tcBorders>
              <w:top w:val="single" w:sz="2" w:space="0" w:color="auto"/>
              <w:left w:val="nil"/>
              <w:bottom w:val="single" w:sz="2" w:space="0" w:color="auto"/>
              <w:right w:val="single" w:sz="2" w:space="0" w:color="auto"/>
            </w:tcBorders>
            <w:tcMar>
              <w:top w:w="100" w:type="dxa"/>
            </w:tcMar>
            <w:vAlign w:val="center"/>
          </w:tcPr>
          <w:p w14:paraId="19CBE74B" w14:textId="77777777" w:rsidR="00A77B3E" w:rsidRDefault="009B680F">
            <w:pPr>
              <w:jc w:val="right"/>
              <w:rPr>
                <w:color w:val="000000"/>
                <w:u w:color="000000"/>
              </w:rPr>
            </w:pPr>
            <w:r>
              <w:rPr>
                <w:b/>
                <w:sz w:val="18"/>
              </w:rPr>
              <w:t>114 318 624,44</w:t>
            </w:r>
          </w:p>
        </w:tc>
        <w:tc>
          <w:tcPr>
            <w:tcW w:w="840" w:type="dxa"/>
            <w:tcBorders>
              <w:top w:val="single" w:sz="2" w:space="0" w:color="auto"/>
              <w:left w:val="nil"/>
              <w:bottom w:val="single" w:sz="2" w:space="0" w:color="auto"/>
              <w:right w:val="single" w:sz="2" w:space="0" w:color="auto"/>
            </w:tcBorders>
            <w:tcMar>
              <w:top w:w="100" w:type="dxa"/>
            </w:tcMar>
            <w:vAlign w:val="center"/>
          </w:tcPr>
          <w:p w14:paraId="3E74F9EB" w14:textId="77777777" w:rsidR="00A77B3E" w:rsidRDefault="009B680F">
            <w:pPr>
              <w:jc w:val="right"/>
              <w:rPr>
                <w:color w:val="000000"/>
                <w:u w:color="000000"/>
              </w:rPr>
            </w:pPr>
            <w:r>
              <w:rPr>
                <w:b/>
                <w:sz w:val="18"/>
              </w:rPr>
              <w:t>96,68%</w:t>
            </w:r>
          </w:p>
        </w:tc>
      </w:tr>
    </w:tbl>
    <w:p w14:paraId="4AAC5811" w14:textId="77777777" w:rsidR="00A77B3E" w:rsidRDefault="009B680F">
      <w:pPr>
        <w:spacing w:before="120" w:after="120"/>
        <w:ind w:left="283" w:firstLine="227"/>
        <w:rPr>
          <w:color w:val="000000"/>
          <w:u w:color="000000"/>
        </w:rPr>
      </w:pPr>
      <w:r>
        <w:rPr>
          <w:b/>
          <w:color w:val="000000"/>
          <w:u w:color="000000"/>
        </w:rPr>
        <w:t>Dom Pomocy Społecznej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12"/>
        <w:gridCol w:w="1347"/>
        <w:gridCol w:w="1408"/>
        <w:gridCol w:w="863"/>
      </w:tblGrid>
      <w:tr w:rsidR="007F256B" w14:paraId="51CF2244"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0BB4FED"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3CF62970"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4AA08E92" w14:textId="77777777" w:rsidR="00A77B3E" w:rsidRDefault="009B680F">
            <w:pPr>
              <w:jc w:val="center"/>
              <w:rPr>
                <w:color w:val="000000"/>
                <w:u w:color="000000"/>
              </w:rPr>
            </w:pPr>
            <w:r>
              <w:rPr>
                <w:b/>
                <w:sz w:val="18"/>
              </w:rPr>
              <w:t>Paragraf</w:t>
            </w:r>
          </w:p>
        </w:tc>
        <w:tc>
          <w:tcPr>
            <w:tcW w:w="3480" w:type="dxa"/>
            <w:tcBorders>
              <w:top w:val="single" w:sz="2" w:space="0" w:color="auto"/>
              <w:left w:val="nil"/>
              <w:bottom w:val="single" w:sz="2" w:space="0" w:color="auto"/>
              <w:right w:val="single" w:sz="2" w:space="0" w:color="auto"/>
            </w:tcBorders>
            <w:tcMar>
              <w:top w:w="100" w:type="dxa"/>
            </w:tcMar>
            <w:vAlign w:val="center"/>
          </w:tcPr>
          <w:p w14:paraId="0C8A4B90" w14:textId="77777777" w:rsidR="00A77B3E" w:rsidRDefault="009B680F">
            <w:pPr>
              <w:jc w:val="center"/>
              <w:rPr>
                <w:color w:val="000000"/>
                <w:u w:color="000000"/>
              </w:rPr>
            </w:pPr>
            <w:r>
              <w:rPr>
                <w:b/>
                <w:sz w:val="18"/>
              </w:rPr>
              <w:t>Treść</w:t>
            </w:r>
          </w:p>
        </w:tc>
        <w:tc>
          <w:tcPr>
            <w:tcW w:w="1335" w:type="dxa"/>
            <w:tcBorders>
              <w:top w:val="single" w:sz="2" w:space="0" w:color="auto"/>
              <w:left w:val="nil"/>
              <w:bottom w:val="single" w:sz="2" w:space="0" w:color="auto"/>
              <w:right w:val="nil"/>
            </w:tcBorders>
            <w:tcMar>
              <w:top w:w="100" w:type="dxa"/>
            </w:tcMar>
            <w:vAlign w:val="center"/>
          </w:tcPr>
          <w:p w14:paraId="30818298" w14:textId="77777777" w:rsidR="00A77B3E" w:rsidRDefault="009B680F">
            <w:pPr>
              <w:jc w:val="center"/>
              <w:rPr>
                <w:color w:val="000000"/>
                <w:u w:color="000000"/>
              </w:rPr>
            </w:pPr>
            <w:r>
              <w:rPr>
                <w:b/>
                <w:sz w:val="18"/>
              </w:rPr>
              <w:t>Plan</w:t>
            </w:r>
          </w:p>
        </w:tc>
        <w:tc>
          <w:tcPr>
            <w:tcW w:w="1395" w:type="dxa"/>
            <w:tcBorders>
              <w:top w:val="single" w:sz="2" w:space="0" w:color="auto"/>
              <w:left w:val="single" w:sz="2" w:space="0" w:color="auto"/>
              <w:bottom w:val="single" w:sz="2" w:space="0" w:color="auto"/>
              <w:right w:val="single" w:sz="2" w:space="0" w:color="auto"/>
            </w:tcBorders>
            <w:tcMar>
              <w:top w:w="100" w:type="dxa"/>
            </w:tcMar>
          </w:tcPr>
          <w:p w14:paraId="737BCC4B"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6F595998" w14:textId="77777777" w:rsidR="00A77B3E" w:rsidRDefault="009B680F">
            <w:pPr>
              <w:jc w:val="center"/>
              <w:rPr>
                <w:color w:val="000000"/>
                <w:u w:color="000000"/>
              </w:rPr>
            </w:pPr>
            <w:r>
              <w:rPr>
                <w:b/>
                <w:sz w:val="18"/>
              </w:rPr>
              <w:t>%</w:t>
            </w:r>
          </w:p>
        </w:tc>
      </w:tr>
      <w:tr w:rsidR="007F256B" w14:paraId="4E307580"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126262E6" w14:textId="77777777" w:rsidR="00A77B3E" w:rsidRDefault="009B680F">
            <w:pPr>
              <w:jc w:val="center"/>
              <w:rPr>
                <w:color w:val="000000"/>
                <w:u w:color="000000"/>
              </w:rPr>
            </w:pPr>
            <w:r>
              <w:rPr>
                <w:b/>
                <w:sz w:val="18"/>
              </w:rPr>
              <w:t>852</w:t>
            </w:r>
          </w:p>
        </w:tc>
        <w:tc>
          <w:tcPr>
            <w:tcW w:w="990" w:type="dxa"/>
            <w:tcBorders>
              <w:top w:val="single" w:sz="2" w:space="0" w:color="auto"/>
              <w:left w:val="nil"/>
              <w:bottom w:val="single" w:sz="2" w:space="0" w:color="auto"/>
              <w:right w:val="single" w:sz="2" w:space="0" w:color="auto"/>
            </w:tcBorders>
            <w:tcMar>
              <w:top w:w="100" w:type="dxa"/>
            </w:tcMar>
            <w:vAlign w:val="center"/>
          </w:tcPr>
          <w:p w14:paraId="6378BD0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9F8036B"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2AA7E5DB" w14:textId="77777777" w:rsidR="00A77B3E" w:rsidRDefault="009B680F">
            <w:pPr>
              <w:jc w:val="left"/>
              <w:rPr>
                <w:color w:val="000000"/>
                <w:u w:color="000000"/>
              </w:rPr>
            </w:pPr>
            <w:r>
              <w:rPr>
                <w:b/>
                <w:sz w:val="18"/>
              </w:rPr>
              <w:t>Pomoc społeczna</w:t>
            </w:r>
          </w:p>
        </w:tc>
        <w:tc>
          <w:tcPr>
            <w:tcW w:w="1335" w:type="dxa"/>
            <w:tcBorders>
              <w:top w:val="nil"/>
              <w:left w:val="nil"/>
              <w:bottom w:val="single" w:sz="2" w:space="0" w:color="auto"/>
              <w:right w:val="nil"/>
            </w:tcBorders>
            <w:tcMar>
              <w:top w:w="100" w:type="dxa"/>
            </w:tcMar>
            <w:vAlign w:val="center"/>
          </w:tcPr>
          <w:p w14:paraId="0629CF10" w14:textId="77777777" w:rsidR="00A77B3E" w:rsidRDefault="009B680F">
            <w:pPr>
              <w:jc w:val="right"/>
              <w:rPr>
                <w:color w:val="000000"/>
                <w:u w:color="000000"/>
              </w:rPr>
            </w:pPr>
            <w:r>
              <w:rPr>
                <w:b/>
                <w:sz w:val="18"/>
              </w:rPr>
              <w:t>3 654 016,00</w:t>
            </w:r>
          </w:p>
        </w:tc>
        <w:tc>
          <w:tcPr>
            <w:tcW w:w="1395" w:type="dxa"/>
            <w:tcBorders>
              <w:top w:val="nil"/>
              <w:left w:val="single" w:sz="2" w:space="0" w:color="auto"/>
              <w:bottom w:val="single" w:sz="2" w:space="0" w:color="auto"/>
              <w:right w:val="single" w:sz="2" w:space="0" w:color="auto"/>
            </w:tcBorders>
            <w:tcMar>
              <w:top w:w="100" w:type="dxa"/>
            </w:tcMar>
            <w:vAlign w:val="center"/>
          </w:tcPr>
          <w:p w14:paraId="0CF95DC0" w14:textId="77777777" w:rsidR="00A77B3E" w:rsidRDefault="009B680F">
            <w:pPr>
              <w:jc w:val="right"/>
              <w:rPr>
                <w:color w:val="000000"/>
                <w:u w:color="000000"/>
              </w:rPr>
            </w:pPr>
            <w:r>
              <w:rPr>
                <w:b/>
                <w:sz w:val="18"/>
              </w:rPr>
              <w:t>3 648 429,23</w:t>
            </w:r>
          </w:p>
        </w:tc>
        <w:tc>
          <w:tcPr>
            <w:tcW w:w="855" w:type="dxa"/>
            <w:tcBorders>
              <w:top w:val="nil"/>
              <w:left w:val="nil"/>
              <w:bottom w:val="single" w:sz="2" w:space="0" w:color="auto"/>
              <w:right w:val="single" w:sz="2" w:space="0" w:color="auto"/>
            </w:tcBorders>
            <w:tcMar>
              <w:top w:w="100" w:type="dxa"/>
            </w:tcMar>
            <w:vAlign w:val="center"/>
          </w:tcPr>
          <w:p w14:paraId="558E466C" w14:textId="77777777" w:rsidR="00A77B3E" w:rsidRDefault="009B680F">
            <w:pPr>
              <w:jc w:val="right"/>
              <w:rPr>
                <w:color w:val="000000"/>
                <w:u w:color="000000"/>
              </w:rPr>
            </w:pPr>
            <w:r>
              <w:rPr>
                <w:b/>
                <w:sz w:val="18"/>
              </w:rPr>
              <w:t>99,85%</w:t>
            </w:r>
          </w:p>
        </w:tc>
      </w:tr>
      <w:tr w:rsidR="007F256B" w14:paraId="38927607" w14:textId="77777777">
        <w:trPr>
          <w:trHeight w:val="244"/>
        </w:trPr>
        <w:tc>
          <w:tcPr>
            <w:tcW w:w="960" w:type="dxa"/>
            <w:tcBorders>
              <w:top w:val="nil"/>
              <w:left w:val="single" w:sz="2" w:space="0" w:color="auto"/>
              <w:bottom w:val="nil"/>
              <w:right w:val="nil"/>
            </w:tcBorders>
            <w:tcMar>
              <w:top w:w="100" w:type="dxa"/>
            </w:tcMar>
            <w:vAlign w:val="center"/>
          </w:tcPr>
          <w:p w14:paraId="3418884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C316217" w14:textId="77777777" w:rsidR="00A77B3E" w:rsidRDefault="009B680F">
            <w:pPr>
              <w:jc w:val="center"/>
              <w:rPr>
                <w:color w:val="000000"/>
                <w:u w:color="000000"/>
              </w:rPr>
            </w:pPr>
            <w:r>
              <w:rPr>
                <w:sz w:val="18"/>
              </w:rPr>
              <w:t>85202</w:t>
            </w:r>
          </w:p>
        </w:tc>
        <w:tc>
          <w:tcPr>
            <w:tcW w:w="975" w:type="dxa"/>
            <w:tcBorders>
              <w:top w:val="nil"/>
              <w:left w:val="nil"/>
              <w:bottom w:val="single" w:sz="2" w:space="0" w:color="auto"/>
              <w:right w:val="single" w:sz="2" w:space="0" w:color="auto"/>
            </w:tcBorders>
            <w:tcMar>
              <w:top w:w="100" w:type="dxa"/>
            </w:tcMar>
            <w:vAlign w:val="center"/>
          </w:tcPr>
          <w:p w14:paraId="7D8CD2B6"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1E7C7F77" w14:textId="77777777" w:rsidR="00A77B3E" w:rsidRDefault="009B680F">
            <w:pPr>
              <w:jc w:val="left"/>
              <w:rPr>
                <w:color w:val="000000"/>
                <w:u w:color="000000"/>
              </w:rPr>
            </w:pPr>
            <w:r>
              <w:rPr>
                <w:sz w:val="18"/>
              </w:rPr>
              <w:t>Domy pomocy społecznej</w:t>
            </w:r>
          </w:p>
        </w:tc>
        <w:tc>
          <w:tcPr>
            <w:tcW w:w="1335" w:type="dxa"/>
            <w:tcBorders>
              <w:top w:val="nil"/>
              <w:left w:val="nil"/>
              <w:bottom w:val="single" w:sz="2" w:space="0" w:color="auto"/>
              <w:right w:val="nil"/>
            </w:tcBorders>
            <w:tcMar>
              <w:top w:w="100" w:type="dxa"/>
            </w:tcMar>
            <w:vAlign w:val="center"/>
          </w:tcPr>
          <w:p w14:paraId="2932A8B6" w14:textId="77777777" w:rsidR="00A77B3E" w:rsidRDefault="009B680F">
            <w:pPr>
              <w:jc w:val="right"/>
              <w:rPr>
                <w:color w:val="000000"/>
                <w:u w:color="000000"/>
              </w:rPr>
            </w:pPr>
            <w:r>
              <w:rPr>
                <w:sz w:val="18"/>
              </w:rPr>
              <w:t>3 654 016,00</w:t>
            </w:r>
          </w:p>
        </w:tc>
        <w:tc>
          <w:tcPr>
            <w:tcW w:w="1395" w:type="dxa"/>
            <w:tcBorders>
              <w:top w:val="nil"/>
              <w:left w:val="single" w:sz="2" w:space="0" w:color="auto"/>
              <w:bottom w:val="single" w:sz="2" w:space="0" w:color="auto"/>
              <w:right w:val="single" w:sz="2" w:space="0" w:color="auto"/>
            </w:tcBorders>
            <w:tcMar>
              <w:top w:w="100" w:type="dxa"/>
            </w:tcMar>
            <w:vAlign w:val="center"/>
          </w:tcPr>
          <w:p w14:paraId="177F159A" w14:textId="77777777" w:rsidR="00A77B3E" w:rsidRDefault="009B680F">
            <w:pPr>
              <w:jc w:val="right"/>
              <w:rPr>
                <w:color w:val="000000"/>
                <w:u w:color="000000"/>
              </w:rPr>
            </w:pPr>
            <w:r>
              <w:rPr>
                <w:sz w:val="18"/>
              </w:rPr>
              <w:t>3 648 429,23</w:t>
            </w:r>
          </w:p>
        </w:tc>
        <w:tc>
          <w:tcPr>
            <w:tcW w:w="855" w:type="dxa"/>
            <w:tcBorders>
              <w:top w:val="nil"/>
              <w:left w:val="nil"/>
              <w:bottom w:val="single" w:sz="2" w:space="0" w:color="auto"/>
              <w:right w:val="single" w:sz="2" w:space="0" w:color="auto"/>
            </w:tcBorders>
            <w:tcMar>
              <w:top w:w="100" w:type="dxa"/>
            </w:tcMar>
            <w:vAlign w:val="center"/>
          </w:tcPr>
          <w:p w14:paraId="016C735D" w14:textId="77777777" w:rsidR="00A77B3E" w:rsidRDefault="009B680F">
            <w:pPr>
              <w:jc w:val="right"/>
              <w:rPr>
                <w:color w:val="000000"/>
                <w:u w:color="000000"/>
              </w:rPr>
            </w:pPr>
            <w:r>
              <w:rPr>
                <w:sz w:val="18"/>
              </w:rPr>
              <w:t>99,85%</w:t>
            </w:r>
          </w:p>
        </w:tc>
      </w:tr>
      <w:tr w:rsidR="007F256B" w14:paraId="1A72E674" w14:textId="77777777">
        <w:trPr>
          <w:trHeight w:val="1140"/>
        </w:trPr>
        <w:tc>
          <w:tcPr>
            <w:tcW w:w="960" w:type="dxa"/>
            <w:tcBorders>
              <w:top w:val="nil"/>
              <w:left w:val="single" w:sz="2" w:space="0" w:color="auto"/>
              <w:bottom w:val="nil"/>
              <w:right w:val="single" w:sz="2" w:space="0" w:color="auto"/>
            </w:tcBorders>
            <w:tcMar>
              <w:top w:w="100" w:type="dxa"/>
            </w:tcMar>
            <w:vAlign w:val="center"/>
          </w:tcPr>
          <w:p w14:paraId="65C6A9B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1696EC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4CBA2F6" w14:textId="77777777" w:rsidR="00A77B3E" w:rsidRDefault="009B680F">
            <w:pPr>
              <w:jc w:val="center"/>
              <w:rPr>
                <w:color w:val="000000"/>
                <w:u w:color="000000"/>
              </w:rPr>
            </w:pPr>
            <w:r>
              <w:rPr>
                <w:sz w:val="18"/>
              </w:rPr>
              <w:t>0750</w:t>
            </w:r>
          </w:p>
        </w:tc>
        <w:tc>
          <w:tcPr>
            <w:tcW w:w="3480" w:type="dxa"/>
            <w:tcBorders>
              <w:top w:val="single" w:sz="2" w:space="0" w:color="auto"/>
              <w:left w:val="nil"/>
              <w:bottom w:val="single" w:sz="2" w:space="0" w:color="auto"/>
              <w:right w:val="single" w:sz="2" w:space="0" w:color="auto"/>
            </w:tcBorders>
            <w:tcMar>
              <w:top w:w="100" w:type="dxa"/>
            </w:tcMar>
            <w:vAlign w:val="center"/>
          </w:tcPr>
          <w:p w14:paraId="63376299"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335" w:type="dxa"/>
            <w:tcBorders>
              <w:top w:val="nil"/>
              <w:left w:val="nil"/>
              <w:bottom w:val="single" w:sz="2" w:space="0" w:color="auto"/>
              <w:right w:val="nil"/>
            </w:tcBorders>
            <w:tcMar>
              <w:top w:w="100" w:type="dxa"/>
            </w:tcMar>
            <w:vAlign w:val="center"/>
          </w:tcPr>
          <w:p w14:paraId="5ECE805D" w14:textId="77777777" w:rsidR="00A77B3E" w:rsidRDefault="009B680F">
            <w:pPr>
              <w:jc w:val="right"/>
              <w:rPr>
                <w:color w:val="000000"/>
                <w:u w:color="000000"/>
              </w:rPr>
            </w:pPr>
            <w:r>
              <w:rPr>
                <w:sz w:val="18"/>
              </w:rPr>
              <w:t>1 200,00</w:t>
            </w:r>
          </w:p>
        </w:tc>
        <w:tc>
          <w:tcPr>
            <w:tcW w:w="1395" w:type="dxa"/>
            <w:tcBorders>
              <w:top w:val="nil"/>
              <w:left w:val="single" w:sz="2" w:space="0" w:color="auto"/>
              <w:bottom w:val="single" w:sz="2" w:space="0" w:color="auto"/>
              <w:right w:val="single" w:sz="2" w:space="0" w:color="auto"/>
            </w:tcBorders>
            <w:tcMar>
              <w:top w:w="100" w:type="dxa"/>
            </w:tcMar>
            <w:vAlign w:val="center"/>
          </w:tcPr>
          <w:p w14:paraId="331F687F" w14:textId="77777777" w:rsidR="00A77B3E" w:rsidRDefault="009B680F">
            <w:pPr>
              <w:jc w:val="right"/>
              <w:rPr>
                <w:color w:val="000000"/>
                <w:u w:color="000000"/>
              </w:rPr>
            </w:pPr>
            <w:r>
              <w:rPr>
                <w:sz w:val="18"/>
              </w:rPr>
              <w:t>1 200,00</w:t>
            </w:r>
          </w:p>
        </w:tc>
        <w:tc>
          <w:tcPr>
            <w:tcW w:w="855" w:type="dxa"/>
            <w:tcBorders>
              <w:top w:val="nil"/>
              <w:left w:val="nil"/>
              <w:bottom w:val="single" w:sz="2" w:space="0" w:color="auto"/>
              <w:right w:val="single" w:sz="2" w:space="0" w:color="auto"/>
            </w:tcBorders>
            <w:tcMar>
              <w:top w:w="100" w:type="dxa"/>
            </w:tcMar>
            <w:vAlign w:val="center"/>
          </w:tcPr>
          <w:p w14:paraId="56F89B83" w14:textId="77777777" w:rsidR="00A77B3E" w:rsidRDefault="009B680F">
            <w:pPr>
              <w:jc w:val="right"/>
              <w:rPr>
                <w:color w:val="000000"/>
                <w:u w:color="000000"/>
              </w:rPr>
            </w:pPr>
            <w:r>
              <w:rPr>
                <w:sz w:val="18"/>
              </w:rPr>
              <w:t>100,00%</w:t>
            </w:r>
          </w:p>
        </w:tc>
      </w:tr>
      <w:tr w:rsidR="007F256B" w14:paraId="35017BD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4FFBF4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259665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B84B95" w14:textId="77777777" w:rsidR="00A77B3E" w:rsidRDefault="009B680F">
            <w:pPr>
              <w:jc w:val="center"/>
              <w:rPr>
                <w:color w:val="000000"/>
                <w:u w:color="000000"/>
              </w:rPr>
            </w:pPr>
            <w:r>
              <w:rPr>
                <w:sz w:val="18"/>
              </w:rPr>
              <w:t>0830</w:t>
            </w:r>
          </w:p>
        </w:tc>
        <w:tc>
          <w:tcPr>
            <w:tcW w:w="3480" w:type="dxa"/>
            <w:tcBorders>
              <w:top w:val="single" w:sz="2" w:space="0" w:color="auto"/>
              <w:left w:val="nil"/>
              <w:bottom w:val="single" w:sz="2" w:space="0" w:color="auto"/>
              <w:right w:val="single" w:sz="2" w:space="0" w:color="auto"/>
            </w:tcBorders>
            <w:tcMar>
              <w:top w:w="100" w:type="dxa"/>
            </w:tcMar>
            <w:vAlign w:val="center"/>
          </w:tcPr>
          <w:p w14:paraId="6B387881" w14:textId="77777777" w:rsidR="00A77B3E" w:rsidRDefault="009B680F">
            <w:pPr>
              <w:jc w:val="left"/>
              <w:rPr>
                <w:color w:val="000000"/>
                <w:u w:color="000000"/>
              </w:rPr>
            </w:pPr>
            <w:r>
              <w:rPr>
                <w:sz w:val="18"/>
              </w:rPr>
              <w:t>Wpływy z usług</w:t>
            </w:r>
          </w:p>
        </w:tc>
        <w:tc>
          <w:tcPr>
            <w:tcW w:w="1335" w:type="dxa"/>
            <w:tcBorders>
              <w:top w:val="nil"/>
              <w:left w:val="nil"/>
              <w:bottom w:val="single" w:sz="2" w:space="0" w:color="auto"/>
              <w:right w:val="nil"/>
            </w:tcBorders>
            <w:tcMar>
              <w:top w:w="100" w:type="dxa"/>
            </w:tcMar>
            <w:vAlign w:val="center"/>
          </w:tcPr>
          <w:p w14:paraId="7073E3D9" w14:textId="77777777" w:rsidR="00A77B3E" w:rsidRDefault="009B680F">
            <w:pPr>
              <w:jc w:val="right"/>
              <w:rPr>
                <w:color w:val="000000"/>
                <w:u w:color="000000"/>
              </w:rPr>
            </w:pPr>
            <w:r>
              <w:rPr>
                <w:sz w:val="18"/>
              </w:rPr>
              <w:t>3 652 016,00</w:t>
            </w:r>
          </w:p>
        </w:tc>
        <w:tc>
          <w:tcPr>
            <w:tcW w:w="1395" w:type="dxa"/>
            <w:tcBorders>
              <w:top w:val="nil"/>
              <w:left w:val="single" w:sz="2" w:space="0" w:color="auto"/>
              <w:bottom w:val="single" w:sz="2" w:space="0" w:color="auto"/>
              <w:right w:val="single" w:sz="2" w:space="0" w:color="auto"/>
            </w:tcBorders>
            <w:tcMar>
              <w:top w:w="100" w:type="dxa"/>
            </w:tcMar>
            <w:vAlign w:val="center"/>
          </w:tcPr>
          <w:p w14:paraId="28F8E6C2" w14:textId="77777777" w:rsidR="00A77B3E" w:rsidRDefault="009B680F">
            <w:pPr>
              <w:jc w:val="right"/>
              <w:rPr>
                <w:color w:val="000000"/>
                <w:u w:color="000000"/>
              </w:rPr>
            </w:pPr>
            <w:r>
              <w:rPr>
                <w:sz w:val="18"/>
              </w:rPr>
              <w:t>3 643 213,02</w:t>
            </w:r>
          </w:p>
        </w:tc>
        <w:tc>
          <w:tcPr>
            <w:tcW w:w="855" w:type="dxa"/>
            <w:tcBorders>
              <w:top w:val="nil"/>
              <w:left w:val="nil"/>
              <w:bottom w:val="single" w:sz="2" w:space="0" w:color="auto"/>
              <w:right w:val="single" w:sz="2" w:space="0" w:color="auto"/>
            </w:tcBorders>
            <w:tcMar>
              <w:top w:w="100" w:type="dxa"/>
            </w:tcMar>
            <w:vAlign w:val="center"/>
          </w:tcPr>
          <w:p w14:paraId="6FB95BBE" w14:textId="77777777" w:rsidR="00A77B3E" w:rsidRDefault="009B680F">
            <w:pPr>
              <w:jc w:val="right"/>
              <w:rPr>
                <w:color w:val="000000"/>
                <w:u w:color="000000"/>
              </w:rPr>
            </w:pPr>
            <w:r>
              <w:rPr>
                <w:sz w:val="18"/>
              </w:rPr>
              <w:t>99,76%</w:t>
            </w:r>
          </w:p>
        </w:tc>
      </w:tr>
      <w:tr w:rsidR="007F256B" w14:paraId="535B9E1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4F9A03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784D43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DCD570F" w14:textId="77777777" w:rsidR="00A77B3E" w:rsidRDefault="009B680F">
            <w:pPr>
              <w:jc w:val="center"/>
              <w:rPr>
                <w:color w:val="000000"/>
                <w:u w:color="000000"/>
              </w:rPr>
            </w:pPr>
            <w:r>
              <w:rPr>
                <w:sz w:val="18"/>
              </w:rPr>
              <w:t>0870</w:t>
            </w:r>
          </w:p>
        </w:tc>
        <w:tc>
          <w:tcPr>
            <w:tcW w:w="3480" w:type="dxa"/>
            <w:tcBorders>
              <w:top w:val="single" w:sz="2" w:space="0" w:color="auto"/>
              <w:left w:val="nil"/>
              <w:bottom w:val="single" w:sz="2" w:space="0" w:color="auto"/>
              <w:right w:val="single" w:sz="2" w:space="0" w:color="auto"/>
            </w:tcBorders>
            <w:tcMar>
              <w:top w:w="100" w:type="dxa"/>
            </w:tcMar>
            <w:vAlign w:val="center"/>
          </w:tcPr>
          <w:p w14:paraId="5991AC92" w14:textId="77777777" w:rsidR="00A77B3E" w:rsidRDefault="009B680F">
            <w:pPr>
              <w:jc w:val="left"/>
              <w:rPr>
                <w:color w:val="000000"/>
                <w:u w:color="000000"/>
              </w:rPr>
            </w:pPr>
            <w:r>
              <w:rPr>
                <w:sz w:val="18"/>
              </w:rPr>
              <w:t>Wpływy ze sprzedaży składników majątkowych</w:t>
            </w:r>
          </w:p>
        </w:tc>
        <w:tc>
          <w:tcPr>
            <w:tcW w:w="1335" w:type="dxa"/>
            <w:tcBorders>
              <w:top w:val="nil"/>
              <w:left w:val="nil"/>
              <w:bottom w:val="single" w:sz="2" w:space="0" w:color="auto"/>
              <w:right w:val="nil"/>
            </w:tcBorders>
            <w:tcMar>
              <w:top w:w="100" w:type="dxa"/>
            </w:tcMar>
            <w:vAlign w:val="center"/>
          </w:tcPr>
          <w:p w14:paraId="449639E0" w14:textId="77777777" w:rsidR="00A77B3E" w:rsidRDefault="009B680F">
            <w:pPr>
              <w:jc w:val="right"/>
              <w:rPr>
                <w:color w:val="000000"/>
                <w:u w:color="000000"/>
              </w:rPr>
            </w:pPr>
            <w:r>
              <w:rPr>
                <w:sz w:val="18"/>
              </w:rPr>
              <w:t>0,00</w:t>
            </w:r>
          </w:p>
        </w:tc>
        <w:tc>
          <w:tcPr>
            <w:tcW w:w="1395" w:type="dxa"/>
            <w:tcBorders>
              <w:top w:val="nil"/>
              <w:left w:val="single" w:sz="2" w:space="0" w:color="auto"/>
              <w:bottom w:val="single" w:sz="2" w:space="0" w:color="auto"/>
              <w:right w:val="single" w:sz="2" w:space="0" w:color="auto"/>
            </w:tcBorders>
            <w:tcMar>
              <w:top w:w="100" w:type="dxa"/>
            </w:tcMar>
            <w:vAlign w:val="center"/>
          </w:tcPr>
          <w:p w14:paraId="5237223C" w14:textId="77777777" w:rsidR="00A77B3E" w:rsidRDefault="009B680F">
            <w:pPr>
              <w:jc w:val="right"/>
              <w:rPr>
                <w:color w:val="000000"/>
                <w:u w:color="000000"/>
              </w:rPr>
            </w:pPr>
            <w:r>
              <w:rPr>
                <w:sz w:val="18"/>
              </w:rPr>
              <w:t>331,20</w:t>
            </w:r>
          </w:p>
        </w:tc>
        <w:tc>
          <w:tcPr>
            <w:tcW w:w="855" w:type="dxa"/>
            <w:tcBorders>
              <w:top w:val="nil"/>
              <w:left w:val="nil"/>
              <w:bottom w:val="single" w:sz="2" w:space="0" w:color="auto"/>
              <w:right w:val="single" w:sz="2" w:space="0" w:color="auto"/>
            </w:tcBorders>
            <w:tcMar>
              <w:top w:w="100" w:type="dxa"/>
            </w:tcMar>
            <w:vAlign w:val="center"/>
          </w:tcPr>
          <w:p w14:paraId="28294C2A" w14:textId="77777777" w:rsidR="00A77B3E" w:rsidRDefault="009B680F">
            <w:pPr>
              <w:jc w:val="right"/>
              <w:rPr>
                <w:color w:val="000000"/>
                <w:u w:color="000000"/>
              </w:rPr>
            </w:pPr>
            <w:r>
              <w:rPr>
                <w:sz w:val="18"/>
              </w:rPr>
              <w:t>-</w:t>
            </w:r>
          </w:p>
        </w:tc>
      </w:tr>
      <w:tr w:rsidR="007F256B" w14:paraId="144B3FC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CCD4A2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AA2739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5383A8B" w14:textId="77777777" w:rsidR="00A77B3E" w:rsidRDefault="009B680F">
            <w:pPr>
              <w:jc w:val="center"/>
              <w:rPr>
                <w:color w:val="000000"/>
                <w:u w:color="000000"/>
              </w:rPr>
            </w:pPr>
            <w:r>
              <w:rPr>
                <w:sz w:val="18"/>
              </w:rPr>
              <w:t>0920</w:t>
            </w:r>
          </w:p>
        </w:tc>
        <w:tc>
          <w:tcPr>
            <w:tcW w:w="3480" w:type="dxa"/>
            <w:tcBorders>
              <w:top w:val="single" w:sz="2" w:space="0" w:color="auto"/>
              <w:left w:val="nil"/>
              <w:bottom w:val="single" w:sz="2" w:space="0" w:color="auto"/>
              <w:right w:val="single" w:sz="2" w:space="0" w:color="auto"/>
            </w:tcBorders>
            <w:tcMar>
              <w:top w:w="100" w:type="dxa"/>
            </w:tcMar>
            <w:vAlign w:val="center"/>
          </w:tcPr>
          <w:p w14:paraId="092AE188" w14:textId="77777777" w:rsidR="00A77B3E" w:rsidRDefault="009B680F">
            <w:pPr>
              <w:jc w:val="left"/>
              <w:rPr>
                <w:color w:val="000000"/>
                <w:u w:color="000000"/>
              </w:rPr>
            </w:pPr>
            <w:r>
              <w:rPr>
                <w:sz w:val="18"/>
              </w:rPr>
              <w:t>Wpływy z pozostałych odsetek</w:t>
            </w:r>
          </w:p>
        </w:tc>
        <w:tc>
          <w:tcPr>
            <w:tcW w:w="1335" w:type="dxa"/>
            <w:tcBorders>
              <w:top w:val="nil"/>
              <w:left w:val="nil"/>
              <w:bottom w:val="single" w:sz="2" w:space="0" w:color="auto"/>
              <w:right w:val="nil"/>
            </w:tcBorders>
            <w:tcMar>
              <w:top w:w="100" w:type="dxa"/>
            </w:tcMar>
            <w:vAlign w:val="center"/>
          </w:tcPr>
          <w:p w14:paraId="4D1ADBC6" w14:textId="77777777" w:rsidR="00A77B3E" w:rsidRDefault="009B680F">
            <w:pPr>
              <w:jc w:val="right"/>
              <w:rPr>
                <w:color w:val="000000"/>
                <w:u w:color="000000"/>
              </w:rPr>
            </w:pPr>
            <w:r>
              <w:rPr>
                <w:sz w:val="18"/>
              </w:rPr>
              <w:t>100,00</w:t>
            </w:r>
          </w:p>
        </w:tc>
        <w:tc>
          <w:tcPr>
            <w:tcW w:w="1395" w:type="dxa"/>
            <w:tcBorders>
              <w:top w:val="nil"/>
              <w:left w:val="single" w:sz="2" w:space="0" w:color="auto"/>
              <w:bottom w:val="single" w:sz="2" w:space="0" w:color="auto"/>
              <w:right w:val="single" w:sz="2" w:space="0" w:color="auto"/>
            </w:tcBorders>
            <w:tcMar>
              <w:top w:w="100" w:type="dxa"/>
            </w:tcMar>
            <w:vAlign w:val="center"/>
          </w:tcPr>
          <w:p w14:paraId="1A6E0BB4" w14:textId="77777777" w:rsidR="00A77B3E" w:rsidRDefault="009B680F">
            <w:pPr>
              <w:jc w:val="right"/>
              <w:rPr>
                <w:color w:val="000000"/>
                <w:u w:color="000000"/>
              </w:rPr>
            </w:pPr>
            <w:r>
              <w:rPr>
                <w:sz w:val="18"/>
              </w:rPr>
              <w:t>11,88</w:t>
            </w:r>
          </w:p>
        </w:tc>
        <w:tc>
          <w:tcPr>
            <w:tcW w:w="855" w:type="dxa"/>
            <w:tcBorders>
              <w:top w:val="nil"/>
              <w:left w:val="nil"/>
              <w:bottom w:val="single" w:sz="2" w:space="0" w:color="auto"/>
              <w:right w:val="single" w:sz="2" w:space="0" w:color="auto"/>
            </w:tcBorders>
            <w:tcMar>
              <w:top w:w="100" w:type="dxa"/>
            </w:tcMar>
            <w:vAlign w:val="center"/>
          </w:tcPr>
          <w:p w14:paraId="0AC3CAE4" w14:textId="77777777" w:rsidR="00A77B3E" w:rsidRDefault="009B680F">
            <w:pPr>
              <w:jc w:val="right"/>
              <w:rPr>
                <w:color w:val="000000"/>
                <w:u w:color="000000"/>
              </w:rPr>
            </w:pPr>
            <w:r>
              <w:rPr>
                <w:sz w:val="18"/>
              </w:rPr>
              <w:t>11,88%</w:t>
            </w:r>
          </w:p>
        </w:tc>
      </w:tr>
      <w:tr w:rsidR="007F256B" w14:paraId="52397CB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5DAA2E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FA8BAE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7163BB5" w14:textId="77777777" w:rsidR="00A77B3E" w:rsidRDefault="009B680F">
            <w:pPr>
              <w:jc w:val="center"/>
              <w:rPr>
                <w:color w:val="000000"/>
                <w:u w:color="000000"/>
              </w:rPr>
            </w:pPr>
            <w:r>
              <w:rPr>
                <w:sz w:val="18"/>
              </w:rPr>
              <w:t>0940</w:t>
            </w:r>
          </w:p>
        </w:tc>
        <w:tc>
          <w:tcPr>
            <w:tcW w:w="3480" w:type="dxa"/>
            <w:tcBorders>
              <w:top w:val="single" w:sz="2" w:space="0" w:color="auto"/>
              <w:left w:val="nil"/>
              <w:bottom w:val="single" w:sz="2" w:space="0" w:color="auto"/>
              <w:right w:val="single" w:sz="2" w:space="0" w:color="auto"/>
            </w:tcBorders>
            <w:tcMar>
              <w:top w:w="100" w:type="dxa"/>
            </w:tcMar>
            <w:vAlign w:val="center"/>
          </w:tcPr>
          <w:p w14:paraId="4AFD4CCB" w14:textId="77777777" w:rsidR="00A77B3E" w:rsidRDefault="009B680F">
            <w:pPr>
              <w:jc w:val="left"/>
              <w:rPr>
                <w:color w:val="000000"/>
                <w:u w:color="000000"/>
              </w:rPr>
            </w:pPr>
            <w:r>
              <w:rPr>
                <w:sz w:val="18"/>
              </w:rPr>
              <w:t>Wpływy z rozliczeń/zwrotów z lat ubiegłych</w:t>
            </w:r>
          </w:p>
        </w:tc>
        <w:tc>
          <w:tcPr>
            <w:tcW w:w="1335" w:type="dxa"/>
            <w:tcBorders>
              <w:top w:val="nil"/>
              <w:left w:val="nil"/>
              <w:bottom w:val="single" w:sz="2" w:space="0" w:color="auto"/>
              <w:right w:val="nil"/>
            </w:tcBorders>
            <w:tcMar>
              <w:top w:w="100" w:type="dxa"/>
            </w:tcMar>
            <w:vAlign w:val="center"/>
          </w:tcPr>
          <w:p w14:paraId="7277F0DE" w14:textId="77777777" w:rsidR="00A77B3E" w:rsidRDefault="009B680F">
            <w:pPr>
              <w:jc w:val="right"/>
              <w:rPr>
                <w:color w:val="000000"/>
                <w:u w:color="000000"/>
              </w:rPr>
            </w:pPr>
            <w:r>
              <w:rPr>
                <w:sz w:val="18"/>
              </w:rPr>
              <w:t>0,00</w:t>
            </w:r>
          </w:p>
        </w:tc>
        <w:tc>
          <w:tcPr>
            <w:tcW w:w="1395" w:type="dxa"/>
            <w:tcBorders>
              <w:top w:val="nil"/>
              <w:left w:val="single" w:sz="2" w:space="0" w:color="auto"/>
              <w:bottom w:val="single" w:sz="2" w:space="0" w:color="auto"/>
              <w:right w:val="single" w:sz="2" w:space="0" w:color="auto"/>
            </w:tcBorders>
            <w:tcMar>
              <w:top w:w="100" w:type="dxa"/>
            </w:tcMar>
            <w:vAlign w:val="center"/>
          </w:tcPr>
          <w:p w14:paraId="7E606EC7" w14:textId="77777777" w:rsidR="00A77B3E" w:rsidRDefault="009B680F">
            <w:pPr>
              <w:jc w:val="right"/>
              <w:rPr>
                <w:color w:val="000000"/>
                <w:u w:color="000000"/>
              </w:rPr>
            </w:pPr>
            <w:r>
              <w:rPr>
                <w:sz w:val="18"/>
              </w:rPr>
              <w:t>2 990,13</w:t>
            </w:r>
          </w:p>
        </w:tc>
        <w:tc>
          <w:tcPr>
            <w:tcW w:w="855" w:type="dxa"/>
            <w:tcBorders>
              <w:top w:val="nil"/>
              <w:left w:val="nil"/>
              <w:bottom w:val="single" w:sz="2" w:space="0" w:color="auto"/>
              <w:right w:val="single" w:sz="2" w:space="0" w:color="auto"/>
            </w:tcBorders>
            <w:tcMar>
              <w:top w:w="100" w:type="dxa"/>
            </w:tcMar>
            <w:vAlign w:val="center"/>
          </w:tcPr>
          <w:p w14:paraId="5486CB7E" w14:textId="77777777" w:rsidR="00A77B3E" w:rsidRDefault="009B680F">
            <w:pPr>
              <w:jc w:val="right"/>
              <w:rPr>
                <w:color w:val="000000"/>
                <w:u w:color="000000"/>
              </w:rPr>
            </w:pPr>
            <w:r>
              <w:rPr>
                <w:sz w:val="18"/>
              </w:rPr>
              <w:t>-</w:t>
            </w:r>
          </w:p>
        </w:tc>
      </w:tr>
      <w:tr w:rsidR="007F256B" w14:paraId="47736CE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272271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052501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D70E59" w14:textId="77777777" w:rsidR="00A77B3E" w:rsidRDefault="009B680F">
            <w:pPr>
              <w:jc w:val="center"/>
              <w:rPr>
                <w:color w:val="000000"/>
                <w:u w:color="000000"/>
              </w:rPr>
            </w:pPr>
            <w:r>
              <w:rPr>
                <w:sz w:val="18"/>
              </w:rPr>
              <w:t>0970</w:t>
            </w:r>
          </w:p>
        </w:tc>
        <w:tc>
          <w:tcPr>
            <w:tcW w:w="3480" w:type="dxa"/>
            <w:tcBorders>
              <w:top w:val="single" w:sz="2" w:space="0" w:color="auto"/>
              <w:left w:val="nil"/>
              <w:bottom w:val="single" w:sz="2" w:space="0" w:color="auto"/>
              <w:right w:val="single" w:sz="2" w:space="0" w:color="auto"/>
            </w:tcBorders>
            <w:tcMar>
              <w:top w:w="100" w:type="dxa"/>
            </w:tcMar>
            <w:vAlign w:val="center"/>
          </w:tcPr>
          <w:p w14:paraId="754E3948" w14:textId="77777777" w:rsidR="00A77B3E" w:rsidRDefault="009B680F">
            <w:pPr>
              <w:jc w:val="left"/>
              <w:rPr>
                <w:color w:val="000000"/>
                <w:u w:color="000000"/>
              </w:rPr>
            </w:pPr>
            <w:r>
              <w:rPr>
                <w:sz w:val="18"/>
              </w:rPr>
              <w:t>Wpływy z różnych dochodów</w:t>
            </w:r>
          </w:p>
        </w:tc>
        <w:tc>
          <w:tcPr>
            <w:tcW w:w="1335" w:type="dxa"/>
            <w:tcBorders>
              <w:top w:val="nil"/>
              <w:left w:val="nil"/>
              <w:bottom w:val="single" w:sz="2" w:space="0" w:color="auto"/>
              <w:right w:val="nil"/>
            </w:tcBorders>
            <w:tcMar>
              <w:top w:w="100" w:type="dxa"/>
            </w:tcMar>
            <w:vAlign w:val="center"/>
          </w:tcPr>
          <w:p w14:paraId="54F86DE6" w14:textId="77777777" w:rsidR="00A77B3E" w:rsidRDefault="009B680F">
            <w:pPr>
              <w:jc w:val="right"/>
              <w:rPr>
                <w:color w:val="000000"/>
                <w:u w:color="000000"/>
              </w:rPr>
            </w:pPr>
            <w:r>
              <w:rPr>
                <w:sz w:val="18"/>
              </w:rPr>
              <w:t>700,00</w:t>
            </w:r>
          </w:p>
        </w:tc>
        <w:tc>
          <w:tcPr>
            <w:tcW w:w="1395" w:type="dxa"/>
            <w:tcBorders>
              <w:top w:val="nil"/>
              <w:left w:val="single" w:sz="2" w:space="0" w:color="auto"/>
              <w:bottom w:val="single" w:sz="2" w:space="0" w:color="auto"/>
              <w:right w:val="single" w:sz="2" w:space="0" w:color="auto"/>
            </w:tcBorders>
            <w:tcMar>
              <w:top w:w="100" w:type="dxa"/>
            </w:tcMar>
            <w:vAlign w:val="center"/>
          </w:tcPr>
          <w:p w14:paraId="599CFC60" w14:textId="77777777" w:rsidR="00A77B3E" w:rsidRDefault="009B680F">
            <w:pPr>
              <w:jc w:val="right"/>
              <w:rPr>
                <w:color w:val="000000"/>
                <w:u w:color="000000"/>
              </w:rPr>
            </w:pPr>
            <w:r>
              <w:rPr>
                <w:sz w:val="18"/>
              </w:rPr>
              <w:t>683,00</w:t>
            </w:r>
          </w:p>
        </w:tc>
        <w:tc>
          <w:tcPr>
            <w:tcW w:w="855" w:type="dxa"/>
            <w:tcBorders>
              <w:top w:val="nil"/>
              <w:left w:val="nil"/>
              <w:bottom w:val="single" w:sz="2" w:space="0" w:color="auto"/>
              <w:right w:val="single" w:sz="2" w:space="0" w:color="auto"/>
            </w:tcBorders>
            <w:tcMar>
              <w:top w:w="100" w:type="dxa"/>
            </w:tcMar>
            <w:vAlign w:val="center"/>
          </w:tcPr>
          <w:p w14:paraId="768AD752" w14:textId="77777777" w:rsidR="00A77B3E" w:rsidRDefault="009B680F">
            <w:pPr>
              <w:jc w:val="right"/>
              <w:rPr>
                <w:color w:val="000000"/>
                <w:u w:color="000000"/>
              </w:rPr>
            </w:pPr>
            <w:r>
              <w:rPr>
                <w:sz w:val="18"/>
              </w:rPr>
              <w:t>97,57%</w:t>
            </w:r>
          </w:p>
        </w:tc>
      </w:tr>
      <w:tr w:rsidR="007F256B" w14:paraId="64F7879A" w14:textId="77777777">
        <w:trPr>
          <w:trHeight w:val="274"/>
        </w:trPr>
        <w:tc>
          <w:tcPr>
            <w:tcW w:w="64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226E850" w14:textId="77777777" w:rsidR="00A77B3E" w:rsidRDefault="009B680F">
            <w:pPr>
              <w:jc w:val="right"/>
              <w:rPr>
                <w:color w:val="000000"/>
                <w:u w:color="000000"/>
              </w:rPr>
            </w:pPr>
            <w:r>
              <w:rPr>
                <w:b/>
                <w:sz w:val="18"/>
              </w:rPr>
              <w:t>Razem:</w:t>
            </w:r>
          </w:p>
        </w:tc>
        <w:tc>
          <w:tcPr>
            <w:tcW w:w="1335" w:type="dxa"/>
            <w:tcBorders>
              <w:top w:val="nil"/>
              <w:left w:val="nil"/>
              <w:bottom w:val="single" w:sz="2" w:space="0" w:color="auto"/>
              <w:right w:val="nil"/>
            </w:tcBorders>
            <w:tcMar>
              <w:top w:w="100" w:type="dxa"/>
            </w:tcMar>
            <w:vAlign w:val="center"/>
          </w:tcPr>
          <w:p w14:paraId="19AB1696" w14:textId="77777777" w:rsidR="00A77B3E" w:rsidRDefault="009B680F">
            <w:pPr>
              <w:jc w:val="right"/>
              <w:rPr>
                <w:color w:val="000000"/>
                <w:u w:color="000000"/>
              </w:rPr>
            </w:pPr>
            <w:r>
              <w:rPr>
                <w:b/>
                <w:sz w:val="18"/>
              </w:rPr>
              <w:t>3 654 016,00</w:t>
            </w:r>
          </w:p>
        </w:tc>
        <w:tc>
          <w:tcPr>
            <w:tcW w:w="1395" w:type="dxa"/>
            <w:tcBorders>
              <w:top w:val="nil"/>
              <w:left w:val="single" w:sz="2" w:space="0" w:color="auto"/>
              <w:bottom w:val="single" w:sz="2" w:space="0" w:color="auto"/>
              <w:right w:val="single" w:sz="2" w:space="0" w:color="auto"/>
            </w:tcBorders>
            <w:tcMar>
              <w:top w:w="100" w:type="dxa"/>
            </w:tcMar>
            <w:vAlign w:val="center"/>
          </w:tcPr>
          <w:p w14:paraId="538E43F2" w14:textId="77777777" w:rsidR="00A77B3E" w:rsidRDefault="009B680F">
            <w:pPr>
              <w:jc w:val="right"/>
              <w:rPr>
                <w:color w:val="000000"/>
                <w:u w:color="000000"/>
              </w:rPr>
            </w:pPr>
            <w:r>
              <w:rPr>
                <w:b/>
                <w:sz w:val="18"/>
              </w:rPr>
              <w:t>3 648 429,23</w:t>
            </w:r>
          </w:p>
        </w:tc>
        <w:tc>
          <w:tcPr>
            <w:tcW w:w="855" w:type="dxa"/>
            <w:tcBorders>
              <w:top w:val="nil"/>
              <w:left w:val="nil"/>
              <w:bottom w:val="single" w:sz="2" w:space="0" w:color="auto"/>
              <w:right w:val="single" w:sz="2" w:space="0" w:color="auto"/>
            </w:tcBorders>
            <w:tcMar>
              <w:top w:w="100" w:type="dxa"/>
            </w:tcMar>
            <w:vAlign w:val="center"/>
          </w:tcPr>
          <w:p w14:paraId="13D17162" w14:textId="77777777" w:rsidR="00A77B3E" w:rsidRDefault="009B680F">
            <w:pPr>
              <w:jc w:val="right"/>
              <w:rPr>
                <w:color w:val="000000"/>
                <w:u w:color="000000"/>
              </w:rPr>
            </w:pPr>
            <w:r>
              <w:rPr>
                <w:b/>
                <w:sz w:val="18"/>
              </w:rPr>
              <w:t>99,85%</w:t>
            </w:r>
          </w:p>
        </w:tc>
      </w:tr>
    </w:tbl>
    <w:p w14:paraId="071A1855" w14:textId="77777777" w:rsidR="00A77B3E" w:rsidRDefault="009B680F">
      <w:pPr>
        <w:spacing w:before="120" w:after="120"/>
        <w:ind w:left="283" w:firstLine="227"/>
        <w:rPr>
          <w:color w:val="000000"/>
          <w:u w:color="000000"/>
        </w:rPr>
      </w:pPr>
      <w:r>
        <w:rPr>
          <w:b/>
          <w:color w:val="000000"/>
          <w:u w:color="000000"/>
        </w:rPr>
        <w:t>Dom Pomocy Społecznej w Kurowie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999"/>
        <w:gridCol w:w="984"/>
        <w:gridCol w:w="3497"/>
        <w:gridCol w:w="1362"/>
        <w:gridCol w:w="1393"/>
        <w:gridCol w:w="863"/>
      </w:tblGrid>
      <w:tr w:rsidR="007F256B" w14:paraId="3B919317" w14:textId="77777777">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F243240"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7AA86BA8"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A3704E4"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1BC37838" w14:textId="77777777" w:rsidR="00A77B3E" w:rsidRDefault="009B680F">
            <w:pPr>
              <w:jc w:val="center"/>
              <w:rPr>
                <w:color w:val="000000"/>
                <w:u w:color="000000"/>
              </w:rPr>
            </w:pPr>
            <w:r>
              <w:rPr>
                <w:b/>
                <w:sz w:val="18"/>
              </w:rPr>
              <w:t>Treść</w:t>
            </w:r>
          </w:p>
        </w:tc>
        <w:tc>
          <w:tcPr>
            <w:tcW w:w="1350" w:type="dxa"/>
            <w:tcBorders>
              <w:top w:val="single" w:sz="2" w:space="0" w:color="auto"/>
              <w:left w:val="nil"/>
              <w:bottom w:val="single" w:sz="2" w:space="0" w:color="auto"/>
              <w:right w:val="nil"/>
            </w:tcBorders>
            <w:tcMar>
              <w:top w:w="100" w:type="dxa"/>
            </w:tcMar>
            <w:vAlign w:val="center"/>
          </w:tcPr>
          <w:p w14:paraId="34E7CA92" w14:textId="77777777" w:rsidR="00A77B3E" w:rsidRDefault="009B680F">
            <w:pPr>
              <w:jc w:val="center"/>
              <w:rPr>
                <w:color w:val="000000"/>
                <w:u w:color="000000"/>
              </w:rPr>
            </w:pPr>
            <w:r>
              <w:rPr>
                <w:b/>
                <w:sz w:val="18"/>
              </w:rPr>
              <w:t>Plan</w:t>
            </w:r>
          </w:p>
        </w:tc>
        <w:tc>
          <w:tcPr>
            <w:tcW w:w="1380" w:type="dxa"/>
            <w:tcBorders>
              <w:top w:val="single" w:sz="2" w:space="0" w:color="auto"/>
              <w:left w:val="single" w:sz="2" w:space="0" w:color="auto"/>
              <w:bottom w:val="single" w:sz="2" w:space="0" w:color="auto"/>
              <w:right w:val="single" w:sz="2" w:space="0" w:color="auto"/>
            </w:tcBorders>
            <w:tcMar>
              <w:top w:w="100" w:type="dxa"/>
            </w:tcMar>
          </w:tcPr>
          <w:p w14:paraId="3B530ECB"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7C6B4DB8" w14:textId="77777777" w:rsidR="00A77B3E" w:rsidRDefault="009B680F">
            <w:pPr>
              <w:jc w:val="center"/>
              <w:rPr>
                <w:color w:val="000000"/>
                <w:u w:color="000000"/>
              </w:rPr>
            </w:pPr>
            <w:r>
              <w:rPr>
                <w:b/>
                <w:sz w:val="18"/>
              </w:rPr>
              <w:t>%</w:t>
            </w:r>
          </w:p>
        </w:tc>
      </w:tr>
      <w:tr w:rsidR="007F256B" w14:paraId="025C6FC9" w14:textId="77777777">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5AC4ADF3" w14:textId="77777777" w:rsidR="00A77B3E" w:rsidRDefault="009B680F">
            <w:pPr>
              <w:jc w:val="center"/>
              <w:rPr>
                <w:color w:val="000000"/>
                <w:u w:color="000000"/>
              </w:rPr>
            </w:pPr>
            <w:r>
              <w:rPr>
                <w:b/>
                <w:sz w:val="18"/>
              </w:rPr>
              <w:t>852</w:t>
            </w:r>
          </w:p>
        </w:tc>
        <w:tc>
          <w:tcPr>
            <w:tcW w:w="990" w:type="dxa"/>
            <w:tcBorders>
              <w:top w:val="single" w:sz="2" w:space="0" w:color="auto"/>
              <w:left w:val="nil"/>
              <w:bottom w:val="single" w:sz="2" w:space="0" w:color="auto"/>
              <w:right w:val="single" w:sz="2" w:space="0" w:color="auto"/>
            </w:tcBorders>
            <w:tcMar>
              <w:top w:w="100" w:type="dxa"/>
            </w:tcMar>
            <w:vAlign w:val="center"/>
          </w:tcPr>
          <w:p w14:paraId="46521FE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79E34C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B5BDD61" w14:textId="77777777" w:rsidR="00A77B3E" w:rsidRDefault="009B680F">
            <w:pPr>
              <w:jc w:val="left"/>
              <w:rPr>
                <w:color w:val="000000"/>
                <w:u w:color="000000"/>
              </w:rPr>
            </w:pPr>
            <w:r>
              <w:rPr>
                <w:b/>
                <w:sz w:val="18"/>
              </w:rPr>
              <w:t>Pomoc społeczna</w:t>
            </w:r>
          </w:p>
        </w:tc>
        <w:tc>
          <w:tcPr>
            <w:tcW w:w="1350" w:type="dxa"/>
            <w:tcBorders>
              <w:top w:val="nil"/>
              <w:left w:val="nil"/>
              <w:bottom w:val="single" w:sz="2" w:space="0" w:color="auto"/>
              <w:right w:val="nil"/>
            </w:tcBorders>
            <w:tcMar>
              <w:top w:w="100" w:type="dxa"/>
            </w:tcMar>
            <w:vAlign w:val="center"/>
          </w:tcPr>
          <w:p w14:paraId="3E48D4B0" w14:textId="77777777" w:rsidR="00A77B3E" w:rsidRDefault="009B680F">
            <w:pPr>
              <w:jc w:val="right"/>
              <w:rPr>
                <w:color w:val="000000"/>
                <w:u w:color="000000"/>
              </w:rPr>
            </w:pPr>
            <w:r>
              <w:rPr>
                <w:b/>
                <w:sz w:val="18"/>
              </w:rPr>
              <w:t>2 392 663,00</w:t>
            </w:r>
          </w:p>
        </w:tc>
        <w:tc>
          <w:tcPr>
            <w:tcW w:w="1380" w:type="dxa"/>
            <w:tcBorders>
              <w:top w:val="nil"/>
              <w:left w:val="single" w:sz="2" w:space="0" w:color="auto"/>
              <w:bottom w:val="single" w:sz="2" w:space="0" w:color="auto"/>
              <w:right w:val="single" w:sz="2" w:space="0" w:color="auto"/>
            </w:tcBorders>
            <w:tcMar>
              <w:top w:w="100" w:type="dxa"/>
            </w:tcMar>
            <w:vAlign w:val="center"/>
          </w:tcPr>
          <w:p w14:paraId="0B1446EC" w14:textId="77777777" w:rsidR="00A77B3E" w:rsidRDefault="009B680F">
            <w:pPr>
              <w:jc w:val="right"/>
              <w:rPr>
                <w:color w:val="000000"/>
                <w:u w:color="000000"/>
              </w:rPr>
            </w:pPr>
            <w:r>
              <w:rPr>
                <w:b/>
                <w:sz w:val="18"/>
              </w:rPr>
              <w:t>2 392 888,45</w:t>
            </w:r>
          </w:p>
        </w:tc>
        <w:tc>
          <w:tcPr>
            <w:tcW w:w="855" w:type="dxa"/>
            <w:tcBorders>
              <w:top w:val="nil"/>
              <w:left w:val="nil"/>
              <w:bottom w:val="single" w:sz="2" w:space="0" w:color="auto"/>
              <w:right w:val="single" w:sz="2" w:space="0" w:color="auto"/>
            </w:tcBorders>
            <w:tcMar>
              <w:top w:w="100" w:type="dxa"/>
            </w:tcMar>
            <w:vAlign w:val="center"/>
          </w:tcPr>
          <w:p w14:paraId="23F17D30" w14:textId="77777777" w:rsidR="00A77B3E" w:rsidRDefault="009B680F">
            <w:pPr>
              <w:jc w:val="right"/>
              <w:rPr>
                <w:color w:val="000000"/>
                <w:u w:color="000000"/>
              </w:rPr>
            </w:pPr>
            <w:r>
              <w:rPr>
                <w:b/>
                <w:sz w:val="18"/>
              </w:rPr>
              <w:t>100,01%</w:t>
            </w:r>
          </w:p>
        </w:tc>
      </w:tr>
      <w:tr w:rsidR="007F256B" w14:paraId="2E0E3BC4" w14:textId="77777777">
        <w:trPr>
          <w:trHeight w:val="244"/>
        </w:trPr>
        <w:tc>
          <w:tcPr>
            <w:tcW w:w="975" w:type="dxa"/>
            <w:tcBorders>
              <w:top w:val="nil"/>
              <w:left w:val="single" w:sz="2" w:space="0" w:color="auto"/>
              <w:bottom w:val="nil"/>
              <w:right w:val="nil"/>
            </w:tcBorders>
            <w:tcMar>
              <w:top w:w="100" w:type="dxa"/>
            </w:tcMar>
            <w:vAlign w:val="center"/>
          </w:tcPr>
          <w:p w14:paraId="2F39213A"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DBC722F" w14:textId="77777777" w:rsidR="00A77B3E" w:rsidRDefault="009B680F">
            <w:pPr>
              <w:jc w:val="center"/>
              <w:rPr>
                <w:color w:val="000000"/>
                <w:u w:color="000000"/>
              </w:rPr>
            </w:pPr>
            <w:r>
              <w:rPr>
                <w:sz w:val="18"/>
              </w:rPr>
              <w:t>85202</w:t>
            </w:r>
          </w:p>
        </w:tc>
        <w:tc>
          <w:tcPr>
            <w:tcW w:w="975" w:type="dxa"/>
            <w:tcBorders>
              <w:top w:val="nil"/>
              <w:left w:val="nil"/>
              <w:bottom w:val="single" w:sz="2" w:space="0" w:color="auto"/>
              <w:right w:val="single" w:sz="2" w:space="0" w:color="auto"/>
            </w:tcBorders>
            <w:tcMar>
              <w:top w:w="100" w:type="dxa"/>
            </w:tcMar>
            <w:vAlign w:val="center"/>
          </w:tcPr>
          <w:p w14:paraId="017543D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AB7CBD3" w14:textId="77777777" w:rsidR="00A77B3E" w:rsidRDefault="009B680F">
            <w:pPr>
              <w:jc w:val="left"/>
              <w:rPr>
                <w:color w:val="000000"/>
                <w:u w:color="000000"/>
              </w:rPr>
            </w:pPr>
            <w:r>
              <w:rPr>
                <w:sz w:val="18"/>
              </w:rPr>
              <w:t>Domy pomocy społecznej</w:t>
            </w:r>
          </w:p>
        </w:tc>
        <w:tc>
          <w:tcPr>
            <w:tcW w:w="1350" w:type="dxa"/>
            <w:tcBorders>
              <w:top w:val="nil"/>
              <w:left w:val="nil"/>
              <w:bottom w:val="single" w:sz="2" w:space="0" w:color="auto"/>
              <w:right w:val="nil"/>
            </w:tcBorders>
            <w:tcMar>
              <w:top w:w="100" w:type="dxa"/>
            </w:tcMar>
            <w:vAlign w:val="center"/>
          </w:tcPr>
          <w:p w14:paraId="48130CC9" w14:textId="77777777" w:rsidR="00A77B3E" w:rsidRDefault="009B680F">
            <w:pPr>
              <w:jc w:val="right"/>
              <w:rPr>
                <w:color w:val="000000"/>
                <w:u w:color="000000"/>
              </w:rPr>
            </w:pPr>
            <w:r>
              <w:rPr>
                <w:sz w:val="18"/>
              </w:rPr>
              <w:t>2 392 663,00</w:t>
            </w:r>
          </w:p>
        </w:tc>
        <w:tc>
          <w:tcPr>
            <w:tcW w:w="1380" w:type="dxa"/>
            <w:tcBorders>
              <w:top w:val="nil"/>
              <w:left w:val="single" w:sz="2" w:space="0" w:color="auto"/>
              <w:bottom w:val="single" w:sz="2" w:space="0" w:color="auto"/>
              <w:right w:val="single" w:sz="2" w:space="0" w:color="auto"/>
            </w:tcBorders>
            <w:tcMar>
              <w:top w:w="100" w:type="dxa"/>
            </w:tcMar>
            <w:vAlign w:val="center"/>
          </w:tcPr>
          <w:p w14:paraId="1DDE43AA" w14:textId="77777777" w:rsidR="00A77B3E" w:rsidRDefault="009B680F">
            <w:pPr>
              <w:jc w:val="right"/>
              <w:rPr>
                <w:color w:val="000000"/>
                <w:u w:color="000000"/>
              </w:rPr>
            </w:pPr>
            <w:r>
              <w:rPr>
                <w:sz w:val="18"/>
              </w:rPr>
              <w:t>2 392 888,45</w:t>
            </w:r>
          </w:p>
        </w:tc>
        <w:tc>
          <w:tcPr>
            <w:tcW w:w="855" w:type="dxa"/>
            <w:tcBorders>
              <w:top w:val="nil"/>
              <w:left w:val="nil"/>
              <w:bottom w:val="single" w:sz="2" w:space="0" w:color="auto"/>
              <w:right w:val="single" w:sz="2" w:space="0" w:color="auto"/>
            </w:tcBorders>
            <w:tcMar>
              <w:top w:w="100" w:type="dxa"/>
            </w:tcMar>
            <w:vAlign w:val="center"/>
          </w:tcPr>
          <w:p w14:paraId="72D69B3C" w14:textId="77777777" w:rsidR="00A77B3E" w:rsidRDefault="009B680F">
            <w:pPr>
              <w:jc w:val="right"/>
              <w:rPr>
                <w:color w:val="000000"/>
                <w:u w:color="000000"/>
              </w:rPr>
            </w:pPr>
            <w:r>
              <w:rPr>
                <w:sz w:val="18"/>
              </w:rPr>
              <w:t>100,01%</w:t>
            </w:r>
          </w:p>
        </w:tc>
      </w:tr>
      <w:tr w:rsidR="007F256B" w14:paraId="293B4038" w14:textId="77777777">
        <w:trPr>
          <w:trHeight w:val="799"/>
        </w:trPr>
        <w:tc>
          <w:tcPr>
            <w:tcW w:w="975" w:type="dxa"/>
            <w:tcBorders>
              <w:top w:val="nil"/>
              <w:left w:val="single" w:sz="2" w:space="0" w:color="auto"/>
              <w:bottom w:val="nil"/>
              <w:right w:val="single" w:sz="2" w:space="0" w:color="auto"/>
            </w:tcBorders>
            <w:tcMar>
              <w:top w:w="100" w:type="dxa"/>
            </w:tcMar>
            <w:vAlign w:val="center"/>
          </w:tcPr>
          <w:p w14:paraId="7317A87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DA7BEE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75317DA" w14:textId="77777777" w:rsidR="00A77B3E" w:rsidRDefault="009B680F">
            <w:pPr>
              <w:jc w:val="center"/>
              <w:rPr>
                <w:color w:val="000000"/>
                <w:u w:color="000000"/>
              </w:rPr>
            </w:pPr>
            <w:r>
              <w:rPr>
                <w:sz w:val="18"/>
              </w:rPr>
              <w:t>0750</w:t>
            </w:r>
          </w:p>
        </w:tc>
        <w:tc>
          <w:tcPr>
            <w:tcW w:w="3465" w:type="dxa"/>
            <w:tcBorders>
              <w:top w:val="single" w:sz="2" w:space="0" w:color="auto"/>
              <w:left w:val="nil"/>
              <w:bottom w:val="single" w:sz="2" w:space="0" w:color="auto"/>
              <w:right w:val="single" w:sz="2" w:space="0" w:color="auto"/>
            </w:tcBorders>
            <w:tcMar>
              <w:top w:w="100" w:type="dxa"/>
            </w:tcMar>
            <w:vAlign w:val="center"/>
          </w:tcPr>
          <w:p w14:paraId="29C6FD1C"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350" w:type="dxa"/>
            <w:tcBorders>
              <w:top w:val="nil"/>
              <w:left w:val="nil"/>
              <w:bottom w:val="single" w:sz="2" w:space="0" w:color="auto"/>
              <w:right w:val="nil"/>
            </w:tcBorders>
            <w:tcMar>
              <w:top w:w="100" w:type="dxa"/>
            </w:tcMar>
            <w:vAlign w:val="center"/>
          </w:tcPr>
          <w:p w14:paraId="51E8D8C3" w14:textId="77777777" w:rsidR="00A77B3E" w:rsidRDefault="009B680F">
            <w:pPr>
              <w:jc w:val="right"/>
              <w:rPr>
                <w:color w:val="000000"/>
                <w:u w:color="000000"/>
              </w:rPr>
            </w:pPr>
            <w:r>
              <w:rPr>
                <w:sz w:val="18"/>
              </w:rPr>
              <w:t>3 146,00</w:t>
            </w:r>
          </w:p>
        </w:tc>
        <w:tc>
          <w:tcPr>
            <w:tcW w:w="1380" w:type="dxa"/>
            <w:tcBorders>
              <w:top w:val="nil"/>
              <w:left w:val="single" w:sz="2" w:space="0" w:color="auto"/>
              <w:bottom w:val="single" w:sz="2" w:space="0" w:color="auto"/>
              <w:right w:val="single" w:sz="2" w:space="0" w:color="auto"/>
            </w:tcBorders>
            <w:tcMar>
              <w:top w:w="100" w:type="dxa"/>
            </w:tcMar>
            <w:vAlign w:val="center"/>
          </w:tcPr>
          <w:p w14:paraId="6CD09684" w14:textId="77777777" w:rsidR="00A77B3E" w:rsidRDefault="009B680F">
            <w:pPr>
              <w:jc w:val="right"/>
              <w:rPr>
                <w:color w:val="000000"/>
                <w:u w:color="000000"/>
              </w:rPr>
            </w:pPr>
            <w:r>
              <w:rPr>
                <w:sz w:val="18"/>
              </w:rPr>
              <w:t>3 145,56</w:t>
            </w:r>
          </w:p>
        </w:tc>
        <w:tc>
          <w:tcPr>
            <w:tcW w:w="855" w:type="dxa"/>
            <w:tcBorders>
              <w:top w:val="nil"/>
              <w:left w:val="nil"/>
              <w:bottom w:val="single" w:sz="2" w:space="0" w:color="auto"/>
              <w:right w:val="single" w:sz="2" w:space="0" w:color="auto"/>
            </w:tcBorders>
            <w:tcMar>
              <w:top w:w="100" w:type="dxa"/>
            </w:tcMar>
            <w:vAlign w:val="center"/>
          </w:tcPr>
          <w:p w14:paraId="192B3274" w14:textId="77777777" w:rsidR="00A77B3E" w:rsidRDefault="009B680F">
            <w:pPr>
              <w:jc w:val="right"/>
              <w:rPr>
                <w:color w:val="000000"/>
                <w:u w:color="000000"/>
              </w:rPr>
            </w:pPr>
            <w:r>
              <w:rPr>
                <w:sz w:val="18"/>
              </w:rPr>
              <w:t>99,99%</w:t>
            </w:r>
          </w:p>
        </w:tc>
      </w:tr>
      <w:tr w:rsidR="007F256B" w14:paraId="5CD0452C"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11B610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266750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FA56B4E" w14:textId="77777777" w:rsidR="00A77B3E" w:rsidRDefault="009B680F">
            <w:pPr>
              <w:jc w:val="center"/>
              <w:rPr>
                <w:color w:val="000000"/>
                <w:u w:color="000000"/>
              </w:rPr>
            </w:pPr>
            <w:r>
              <w:rPr>
                <w:sz w:val="18"/>
              </w:rPr>
              <w:t>0830</w:t>
            </w:r>
          </w:p>
        </w:tc>
        <w:tc>
          <w:tcPr>
            <w:tcW w:w="3465" w:type="dxa"/>
            <w:tcBorders>
              <w:top w:val="single" w:sz="2" w:space="0" w:color="auto"/>
              <w:left w:val="nil"/>
              <w:bottom w:val="single" w:sz="2" w:space="0" w:color="auto"/>
              <w:right w:val="single" w:sz="2" w:space="0" w:color="auto"/>
            </w:tcBorders>
            <w:tcMar>
              <w:top w:w="100" w:type="dxa"/>
            </w:tcMar>
            <w:vAlign w:val="center"/>
          </w:tcPr>
          <w:p w14:paraId="68128BA4" w14:textId="77777777" w:rsidR="00A77B3E" w:rsidRDefault="009B680F">
            <w:pPr>
              <w:jc w:val="left"/>
              <w:rPr>
                <w:color w:val="000000"/>
                <w:u w:color="000000"/>
              </w:rPr>
            </w:pPr>
            <w:r>
              <w:rPr>
                <w:sz w:val="18"/>
              </w:rPr>
              <w:t>Wpływy z usług</w:t>
            </w:r>
          </w:p>
        </w:tc>
        <w:tc>
          <w:tcPr>
            <w:tcW w:w="1350" w:type="dxa"/>
            <w:tcBorders>
              <w:top w:val="nil"/>
              <w:left w:val="nil"/>
              <w:bottom w:val="single" w:sz="2" w:space="0" w:color="auto"/>
              <w:right w:val="nil"/>
            </w:tcBorders>
            <w:tcMar>
              <w:top w:w="100" w:type="dxa"/>
            </w:tcMar>
            <w:vAlign w:val="center"/>
          </w:tcPr>
          <w:p w14:paraId="2A83F988" w14:textId="77777777" w:rsidR="00A77B3E" w:rsidRDefault="009B680F">
            <w:pPr>
              <w:jc w:val="right"/>
              <w:rPr>
                <w:color w:val="000000"/>
                <w:u w:color="000000"/>
              </w:rPr>
            </w:pPr>
            <w:r>
              <w:rPr>
                <w:sz w:val="18"/>
              </w:rPr>
              <w:t>2 385 027,00</w:t>
            </w:r>
          </w:p>
        </w:tc>
        <w:tc>
          <w:tcPr>
            <w:tcW w:w="1380" w:type="dxa"/>
            <w:tcBorders>
              <w:top w:val="nil"/>
              <w:left w:val="single" w:sz="2" w:space="0" w:color="auto"/>
              <w:bottom w:val="single" w:sz="2" w:space="0" w:color="auto"/>
              <w:right w:val="single" w:sz="2" w:space="0" w:color="auto"/>
            </w:tcBorders>
            <w:tcMar>
              <w:top w:w="100" w:type="dxa"/>
            </w:tcMar>
            <w:vAlign w:val="center"/>
          </w:tcPr>
          <w:p w14:paraId="24089FEA" w14:textId="77777777" w:rsidR="00A77B3E" w:rsidRDefault="009B680F">
            <w:pPr>
              <w:jc w:val="right"/>
              <w:rPr>
                <w:color w:val="000000"/>
                <w:u w:color="000000"/>
              </w:rPr>
            </w:pPr>
            <w:r>
              <w:rPr>
                <w:sz w:val="18"/>
              </w:rPr>
              <w:t>2 385 037,99</w:t>
            </w:r>
          </w:p>
        </w:tc>
        <w:tc>
          <w:tcPr>
            <w:tcW w:w="855" w:type="dxa"/>
            <w:tcBorders>
              <w:top w:val="nil"/>
              <w:left w:val="nil"/>
              <w:bottom w:val="single" w:sz="2" w:space="0" w:color="auto"/>
              <w:right w:val="single" w:sz="2" w:space="0" w:color="auto"/>
            </w:tcBorders>
            <w:tcMar>
              <w:top w:w="100" w:type="dxa"/>
            </w:tcMar>
            <w:vAlign w:val="center"/>
          </w:tcPr>
          <w:p w14:paraId="79EB8EC0" w14:textId="77777777" w:rsidR="00A77B3E" w:rsidRDefault="009B680F">
            <w:pPr>
              <w:jc w:val="right"/>
              <w:rPr>
                <w:color w:val="000000"/>
                <w:u w:color="000000"/>
              </w:rPr>
            </w:pPr>
            <w:r>
              <w:rPr>
                <w:sz w:val="18"/>
              </w:rPr>
              <w:t>100,00%</w:t>
            </w:r>
          </w:p>
        </w:tc>
      </w:tr>
      <w:tr w:rsidR="007F256B" w14:paraId="01DE1AA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CFA98B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4C1048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BD8D39E" w14:textId="77777777" w:rsidR="00A77B3E" w:rsidRDefault="009B680F">
            <w:pPr>
              <w:jc w:val="center"/>
              <w:rPr>
                <w:color w:val="000000"/>
                <w:u w:color="000000"/>
              </w:rPr>
            </w:pPr>
            <w:r>
              <w:rPr>
                <w:sz w:val="18"/>
              </w:rPr>
              <w:t>0920</w:t>
            </w:r>
          </w:p>
        </w:tc>
        <w:tc>
          <w:tcPr>
            <w:tcW w:w="3465" w:type="dxa"/>
            <w:tcBorders>
              <w:top w:val="single" w:sz="2" w:space="0" w:color="auto"/>
              <w:left w:val="nil"/>
              <w:bottom w:val="single" w:sz="2" w:space="0" w:color="auto"/>
              <w:right w:val="single" w:sz="2" w:space="0" w:color="auto"/>
            </w:tcBorders>
            <w:tcMar>
              <w:top w:w="100" w:type="dxa"/>
            </w:tcMar>
            <w:vAlign w:val="center"/>
          </w:tcPr>
          <w:p w14:paraId="383B1D01" w14:textId="77777777" w:rsidR="00A77B3E" w:rsidRDefault="009B680F">
            <w:pPr>
              <w:jc w:val="left"/>
              <w:rPr>
                <w:color w:val="000000"/>
                <w:u w:color="000000"/>
              </w:rPr>
            </w:pPr>
            <w:r>
              <w:rPr>
                <w:sz w:val="18"/>
              </w:rPr>
              <w:t>Wpływy z pozostałych odsetek</w:t>
            </w:r>
          </w:p>
        </w:tc>
        <w:tc>
          <w:tcPr>
            <w:tcW w:w="1350" w:type="dxa"/>
            <w:tcBorders>
              <w:top w:val="nil"/>
              <w:left w:val="nil"/>
              <w:bottom w:val="single" w:sz="2" w:space="0" w:color="auto"/>
              <w:right w:val="nil"/>
            </w:tcBorders>
            <w:tcMar>
              <w:top w:w="100" w:type="dxa"/>
            </w:tcMar>
            <w:vAlign w:val="center"/>
          </w:tcPr>
          <w:p w14:paraId="4ED48994" w14:textId="77777777" w:rsidR="00A77B3E" w:rsidRDefault="009B680F">
            <w:pPr>
              <w:jc w:val="right"/>
              <w:rPr>
                <w:color w:val="000000"/>
                <w:u w:color="000000"/>
              </w:rPr>
            </w:pPr>
            <w:r>
              <w:rPr>
                <w:sz w:val="18"/>
              </w:rPr>
              <w:t>30,00</w:t>
            </w:r>
          </w:p>
        </w:tc>
        <w:tc>
          <w:tcPr>
            <w:tcW w:w="1380" w:type="dxa"/>
            <w:tcBorders>
              <w:top w:val="nil"/>
              <w:left w:val="single" w:sz="2" w:space="0" w:color="auto"/>
              <w:bottom w:val="single" w:sz="2" w:space="0" w:color="auto"/>
              <w:right w:val="single" w:sz="2" w:space="0" w:color="auto"/>
            </w:tcBorders>
            <w:tcMar>
              <w:top w:w="100" w:type="dxa"/>
            </w:tcMar>
            <w:vAlign w:val="center"/>
          </w:tcPr>
          <w:p w14:paraId="4AAEC0EA" w14:textId="77777777" w:rsidR="00A77B3E" w:rsidRDefault="009B680F">
            <w:pPr>
              <w:jc w:val="right"/>
              <w:rPr>
                <w:color w:val="000000"/>
                <w:u w:color="000000"/>
              </w:rPr>
            </w:pPr>
            <w:r>
              <w:rPr>
                <w:sz w:val="18"/>
              </w:rPr>
              <w:t>6,26</w:t>
            </w:r>
          </w:p>
        </w:tc>
        <w:tc>
          <w:tcPr>
            <w:tcW w:w="855" w:type="dxa"/>
            <w:tcBorders>
              <w:top w:val="nil"/>
              <w:left w:val="nil"/>
              <w:bottom w:val="single" w:sz="2" w:space="0" w:color="auto"/>
              <w:right w:val="single" w:sz="2" w:space="0" w:color="auto"/>
            </w:tcBorders>
            <w:tcMar>
              <w:top w:w="100" w:type="dxa"/>
            </w:tcMar>
            <w:vAlign w:val="center"/>
          </w:tcPr>
          <w:p w14:paraId="2D2BBC28" w14:textId="77777777" w:rsidR="00A77B3E" w:rsidRDefault="009B680F">
            <w:pPr>
              <w:jc w:val="right"/>
              <w:rPr>
                <w:color w:val="000000"/>
                <w:u w:color="000000"/>
              </w:rPr>
            </w:pPr>
            <w:r>
              <w:rPr>
                <w:sz w:val="18"/>
              </w:rPr>
              <w:t>20,87%</w:t>
            </w:r>
          </w:p>
        </w:tc>
      </w:tr>
      <w:tr w:rsidR="007F256B" w14:paraId="22EC56BB"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0B072F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C3878A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D7A861A" w14:textId="77777777" w:rsidR="00A77B3E" w:rsidRDefault="009B680F">
            <w:pPr>
              <w:jc w:val="center"/>
              <w:rPr>
                <w:color w:val="000000"/>
                <w:u w:color="000000"/>
              </w:rPr>
            </w:pPr>
            <w:r>
              <w:rPr>
                <w:sz w:val="18"/>
              </w:rPr>
              <w:t>0970</w:t>
            </w:r>
          </w:p>
        </w:tc>
        <w:tc>
          <w:tcPr>
            <w:tcW w:w="3465" w:type="dxa"/>
            <w:tcBorders>
              <w:top w:val="single" w:sz="2" w:space="0" w:color="auto"/>
              <w:left w:val="nil"/>
              <w:bottom w:val="single" w:sz="2" w:space="0" w:color="auto"/>
              <w:right w:val="single" w:sz="2" w:space="0" w:color="auto"/>
            </w:tcBorders>
            <w:tcMar>
              <w:top w:w="100" w:type="dxa"/>
            </w:tcMar>
            <w:vAlign w:val="center"/>
          </w:tcPr>
          <w:p w14:paraId="50775395" w14:textId="77777777" w:rsidR="00A77B3E" w:rsidRDefault="009B680F">
            <w:pPr>
              <w:jc w:val="left"/>
              <w:rPr>
                <w:color w:val="000000"/>
                <w:u w:color="000000"/>
              </w:rPr>
            </w:pPr>
            <w:r>
              <w:rPr>
                <w:sz w:val="18"/>
              </w:rPr>
              <w:t>Wpływy z różnych dochodów</w:t>
            </w:r>
          </w:p>
        </w:tc>
        <w:tc>
          <w:tcPr>
            <w:tcW w:w="1350" w:type="dxa"/>
            <w:tcBorders>
              <w:top w:val="nil"/>
              <w:left w:val="nil"/>
              <w:bottom w:val="single" w:sz="2" w:space="0" w:color="auto"/>
              <w:right w:val="nil"/>
            </w:tcBorders>
            <w:tcMar>
              <w:top w:w="100" w:type="dxa"/>
            </w:tcMar>
            <w:vAlign w:val="center"/>
          </w:tcPr>
          <w:p w14:paraId="0CCE678E" w14:textId="77777777" w:rsidR="00A77B3E" w:rsidRDefault="009B680F">
            <w:pPr>
              <w:jc w:val="right"/>
              <w:rPr>
                <w:color w:val="000000"/>
                <w:u w:color="000000"/>
              </w:rPr>
            </w:pPr>
            <w:r>
              <w:rPr>
                <w:sz w:val="18"/>
              </w:rPr>
              <w:t>4 460,00</w:t>
            </w:r>
          </w:p>
        </w:tc>
        <w:tc>
          <w:tcPr>
            <w:tcW w:w="1380" w:type="dxa"/>
            <w:tcBorders>
              <w:top w:val="nil"/>
              <w:left w:val="single" w:sz="2" w:space="0" w:color="auto"/>
              <w:bottom w:val="single" w:sz="2" w:space="0" w:color="auto"/>
              <w:right w:val="single" w:sz="2" w:space="0" w:color="auto"/>
            </w:tcBorders>
            <w:tcMar>
              <w:top w:w="100" w:type="dxa"/>
            </w:tcMar>
            <w:vAlign w:val="center"/>
          </w:tcPr>
          <w:p w14:paraId="65675FB1" w14:textId="77777777" w:rsidR="00A77B3E" w:rsidRDefault="009B680F">
            <w:pPr>
              <w:jc w:val="right"/>
              <w:rPr>
                <w:color w:val="000000"/>
                <w:u w:color="000000"/>
              </w:rPr>
            </w:pPr>
            <w:r>
              <w:rPr>
                <w:sz w:val="18"/>
              </w:rPr>
              <w:t>4 698,64</w:t>
            </w:r>
          </w:p>
        </w:tc>
        <w:tc>
          <w:tcPr>
            <w:tcW w:w="855" w:type="dxa"/>
            <w:tcBorders>
              <w:top w:val="nil"/>
              <w:left w:val="nil"/>
              <w:bottom w:val="single" w:sz="2" w:space="0" w:color="auto"/>
              <w:right w:val="single" w:sz="2" w:space="0" w:color="auto"/>
            </w:tcBorders>
            <w:tcMar>
              <w:top w:w="100" w:type="dxa"/>
            </w:tcMar>
            <w:vAlign w:val="center"/>
          </w:tcPr>
          <w:p w14:paraId="49CEF07A" w14:textId="77777777" w:rsidR="00A77B3E" w:rsidRDefault="009B680F">
            <w:pPr>
              <w:jc w:val="right"/>
              <w:rPr>
                <w:color w:val="000000"/>
                <w:u w:color="000000"/>
              </w:rPr>
            </w:pPr>
            <w:r>
              <w:rPr>
                <w:sz w:val="18"/>
              </w:rPr>
              <w:t>105,35%</w:t>
            </w:r>
          </w:p>
        </w:tc>
      </w:tr>
      <w:tr w:rsidR="007F256B" w14:paraId="3FB61241" w14:textId="77777777">
        <w:trPr>
          <w:trHeight w:val="274"/>
        </w:trPr>
        <w:tc>
          <w:tcPr>
            <w:tcW w:w="64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FC818AD" w14:textId="77777777" w:rsidR="00A77B3E" w:rsidRDefault="009B680F">
            <w:pPr>
              <w:jc w:val="right"/>
              <w:rPr>
                <w:color w:val="000000"/>
                <w:u w:color="000000"/>
              </w:rPr>
            </w:pPr>
            <w:r>
              <w:rPr>
                <w:b/>
                <w:sz w:val="18"/>
              </w:rPr>
              <w:t>Razem:</w:t>
            </w:r>
          </w:p>
        </w:tc>
        <w:tc>
          <w:tcPr>
            <w:tcW w:w="1350" w:type="dxa"/>
            <w:tcBorders>
              <w:top w:val="nil"/>
              <w:left w:val="nil"/>
              <w:bottom w:val="single" w:sz="2" w:space="0" w:color="auto"/>
              <w:right w:val="nil"/>
            </w:tcBorders>
            <w:tcMar>
              <w:top w:w="100" w:type="dxa"/>
            </w:tcMar>
            <w:vAlign w:val="center"/>
          </w:tcPr>
          <w:p w14:paraId="1A678F66" w14:textId="77777777" w:rsidR="00A77B3E" w:rsidRDefault="009B680F">
            <w:pPr>
              <w:jc w:val="right"/>
              <w:rPr>
                <w:color w:val="000000"/>
                <w:u w:color="000000"/>
              </w:rPr>
            </w:pPr>
            <w:r>
              <w:rPr>
                <w:b/>
                <w:sz w:val="18"/>
              </w:rPr>
              <w:t>2 392 663,00</w:t>
            </w:r>
          </w:p>
        </w:tc>
        <w:tc>
          <w:tcPr>
            <w:tcW w:w="1380" w:type="dxa"/>
            <w:tcBorders>
              <w:top w:val="nil"/>
              <w:left w:val="single" w:sz="2" w:space="0" w:color="auto"/>
              <w:bottom w:val="single" w:sz="2" w:space="0" w:color="auto"/>
              <w:right w:val="single" w:sz="2" w:space="0" w:color="auto"/>
            </w:tcBorders>
            <w:tcMar>
              <w:top w:w="100" w:type="dxa"/>
            </w:tcMar>
            <w:vAlign w:val="center"/>
          </w:tcPr>
          <w:p w14:paraId="11F4FAC6" w14:textId="77777777" w:rsidR="00A77B3E" w:rsidRDefault="009B680F">
            <w:pPr>
              <w:jc w:val="right"/>
              <w:rPr>
                <w:color w:val="000000"/>
                <w:u w:color="000000"/>
              </w:rPr>
            </w:pPr>
            <w:r>
              <w:rPr>
                <w:b/>
                <w:sz w:val="18"/>
              </w:rPr>
              <w:t>2 392 888,45</w:t>
            </w:r>
          </w:p>
        </w:tc>
        <w:tc>
          <w:tcPr>
            <w:tcW w:w="855" w:type="dxa"/>
            <w:tcBorders>
              <w:top w:val="nil"/>
              <w:left w:val="nil"/>
              <w:bottom w:val="single" w:sz="2" w:space="0" w:color="auto"/>
              <w:right w:val="single" w:sz="2" w:space="0" w:color="auto"/>
            </w:tcBorders>
            <w:tcMar>
              <w:top w:w="100" w:type="dxa"/>
            </w:tcMar>
            <w:vAlign w:val="center"/>
          </w:tcPr>
          <w:p w14:paraId="7E4532AD" w14:textId="77777777" w:rsidR="00A77B3E" w:rsidRDefault="009B680F">
            <w:pPr>
              <w:jc w:val="right"/>
              <w:rPr>
                <w:color w:val="000000"/>
                <w:u w:color="000000"/>
              </w:rPr>
            </w:pPr>
            <w:r>
              <w:rPr>
                <w:b/>
                <w:sz w:val="18"/>
              </w:rPr>
              <w:t>100,01%</w:t>
            </w:r>
          </w:p>
        </w:tc>
      </w:tr>
    </w:tbl>
    <w:p w14:paraId="46E727BF" w14:textId="77777777" w:rsidR="00A77B3E" w:rsidRDefault="009B680F">
      <w:pPr>
        <w:spacing w:before="120" w:after="120"/>
        <w:ind w:left="283" w:firstLine="227"/>
        <w:rPr>
          <w:color w:val="000000"/>
          <w:u w:color="000000"/>
        </w:rPr>
      </w:pPr>
      <w:r>
        <w:rPr>
          <w:b/>
          <w:color w:val="000000"/>
          <w:u w:color="000000"/>
        </w:rPr>
        <w:t>Dom Pomocy Społecznej w Rzeżewie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84"/>
        <w:gridCol w:w="969"/>
        <w:gridCol w:w="3467"/>
        <w:gridCol w:w="1499"/>
        <w:gridCol w:w="1226"/>
        <w:gridCol w:w="984"/>
      </w:tblGrid>
      <w:tr w:rsidR="007F256B" w14:paraId="11FCE92E"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CECA5F3"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0DA733C5"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6279D3E5"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76C2F565" w14:textId="77777777" w:rsidR="00A77B3E" w:rsidRDefault="009B680F">
            <w:pPr>
              <w:jc w:val="center"/>
              <w:rPr>
                <w:color w:val="000000"/>
                <w:u w:color="000000"/>
              </w:rPr>
            </w:pPr>
            <w:r>
              <w:rPr>
                <w:b/>
                <w:sz w:val="18"/>
              </w:rPr>
              <w:t>Treść</w:t>
            </w:r>
          </w:p>
        </w:tc>
        <w:tc>
          <w:tcPr>
            <w:tcW w:w="1485" w:type="dxa"/>
            <w:tcBorders>
              <w:top w:val="single" w:sz="2" w:space="0" w:color="auto"/>
              <w:left w:val="nil"/>
              <w:bottom w:val="single" w:sz="2" w:space="0" w:color="auto"/>
              <w:right w:val="nil"/>
            </w:tcBorders>
            <w:tcMar>
              <w:top w:w="100" w:type="dxa"/>
            </w:tcMar>
            <w:vAlign w:val="center"/>
          </w:tcPr>
          <w:p w14:paraId="304D118A" w14:textId="77777777" w:rsidR="00A77B3E" w:rsidRDefault="009B680F">
            <w:pPr>
              <w:jc w:val="center"/>
              <w:rPr>
                <w:color w:val="000000"/>
                <w:u w:color="000000"/>
              </w:rPr>
            </w:pPr>
            <w:r>
              <w:rPr>
                <w:b/>
                <w:sz w:val="18"/>
              </w:rPr>
              <w:t>Plan</w:t>
            </w:r>
          </w:p>
        </w:tc>
        <w:tc>
          <w:tcPr>
            <w:tcW w:w="1215" w:type="dxa"/>
            <w:tcBorders>
              <w:top w:val="single" w:sz="2" w:space="0" w:color="auto"/>
              <w:left w:val="single" w:sz="2" w:space="0" w:color="auto"/>
              <w:bottom w:val="single" w:sz="2" w:space="0" w:color="auto"/>
              <w:right w:val="single" w:sz="2" w:space="0" w:color="auto"/>
            </w:tcBorders>
            <w:tcMar>
              <w:top w:w="100" w:type="dxa"/>
            </w:tcMar>
          </w:tcPr>
          <w:p w14:paraId="17A699B3"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6D633533" w14:textId="77777777" w:rsidR="00A77B3E" w:rsidRDefault="009B680F">
            <w:pPr>
              <w:jc w:val="center"/>
              <w:rPr>
                <w:color w:val="000000"/>
                <w:u w:color="000000"/>
              </w:rPr>
            </w:pPr>
            <w:r>
              <w:rPr>
                <w:b/>
                <w:sz w:val="18"/>
              </w:rPr>
              <w:t>%</w:t>
            </w:r>
          </w:p>
        </w:tc>
      </w:tr>
      <w:tr w:rsidR="007F256B" w14:paraId="4EB0FEA7"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2E8A42BC" w14:textId="77777777" w:rsidR="00A77B3E" w:rsidRDefault="009B680F">
            <w:pPr>
              <w:jc w:val="center"/>
              <w:rPr>
                <w:color w:val="000000"/>
                <w:u w:color="000000"/>
              </w:rPr>
            </w:pPr>
            <w:r>
              <w:rPr>
                <w:b/>
                <w:sz w:val="18"/>
              </w:rPr>
              <w:t>852</w:t>
            </w:r>
          </w:p>
        </w:tc>
        <w:tc>
          <w:tcPr>
            <w:tcW w:w="975" w:type="dxa"/>
            <w:tcBorders>
              <w:top w:val="single" w:sz="2" w:space="0" w:color="auto"/>
              <w:left w:val="nil"/>
              <w:bottom w:val="single" w:sz="2" w:space="0" w:color="auto"/>
              <w:right w:val="single" w:sz="2" w:space="0" w:color="auto"/>
            </w:tcBorders>
            <w:tcMar>
              <w:top w:w="100" w:type="dxa"/>
            </w:tcMar>
            <w:vAlign w:val="center"/>
          </w:tcPr>
          <w:p w14:paraId="092EE28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6B5A378"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614D1C8A" w14:textId="77777777" w:rsidR="00A77B3E" w:rsidRDefault="009B680F">
            <w:pPr>
              <w:jc w:val="left"/>
              <w:rPr>
                <w:color w:val="000000"/>
                <w:u w:color="000000"/>
              </w:rPr>
            </w:pPr>
            <w:r>
              <w:rPr>
                <w:b/>
                <w:sz w:val="18"/>
              </w:rPr>
              <w:t>Pomoc społeczna</w:t>
            </w:r>
          </w:p>
        </w:tc>
        <w:tc>
          <w:tcPr>
            <w:tcW w:w="1485" w:type="dxa"/>
            <w:tcBorders>
              <w:top w:val="nil"/>
              <w:left w:val="nil"/>
              <w:bottom w:val="single" w:sz="2" w:space="0" w:color="auto"/>
              <w:right w:val="nil"/>
            </w:tcBorders>
            <w:tcMar>
              <w:top w:w="100" w:type="dxa"/>
            </w:tcMar>
            <w:vAlign w:val="center"/>
          </w:tcPr>
          <w:p w14:paraId="664CD430" w14:textId="77777777" w:rsidR="00A77B3E" w:rsidRDefault="009B680F">
            <w:pPr>
              <w:jc w:val="right"/>
              <w:rPr>
                <w:color w:val="000000"/>
                <w:u w:color="000000"/>
              </w:rPr>
            </w:pPr>
            <w:r>
              <w:rPr>
                <w:b/>
                <w:sz w:val="18"/>
              </w:rPr>
              <w:t>1 486 264,00</w:t>
            </w:r>
          </w:p>
        </w:tc>
        <w:tc>
          <w:tcPr>
            <w:tcW w:w="1215" w:type="dxa"/>
            <w:tcBorders>
              <w:top w:val="nil"/>
              <w:left w:val="single" w:sz="2" w:space="0" w:color="auto"/>
              <w:bottom w:val="single" w:sz="2" w:space="0" w:color="auto"/>
              <w:right w:val="single" w:sz="2" w:space="0" w:color="auto"/>
            </w:tcBorders>
            <w:tcMar>
              <w:top w:w="100" w:type="dxa"/>
            </w:tcMar>
          </w:tcPr>
          <w:p w14:paraId="2C753185" w14:textId="77777777" w:rsidR="00A77B3E" w:rsidRDefault="009B680F">
            <w:pPr>
              <w:jc w:val="right"/>
              <w:rPr>
                <w:color w:val="000000"/>
                <w:u w:color="000000"/>
              </w:rPr>
            </w:pPr>
            <w:r>
              <w:rPr>
                <w:b/>
                <w:sz w:val="18"/>
              </w:rPr>
              <w:t>1 479 984,30</w:t>
            </w:r>
          </w:p>
        </w:tc>
        <w:tc>
          <w:tcPr>
            <w:tcW w:w="975" w:type="dxa"/>
            <w:tcBorders>
              <w:top w:val="nil"/>
              <w:left w:val="nil"/>
              <w:bottom w:val="single" w:sz="2" w:space="0" w:color="auto"/>
              <w:right w:val="single" w:sz="2" w:space="0" w:color="auto"/>
            </w:tcBorders>
            <w:tcMar>
              <w:top w:w="100" w:type="dxa"/>
            </w:tcMar>
          </w:tcPr>
          <w:p w14:paraId="26F98D5D" w14:textId="77777777" w:rsidR="00A77B3E" w:rsidRDefault="009B680F">
            <w:pPr>
              <w:jc w:val="right"/>
              <w:rPr>
                <w:color w:val="000000"/>
                <w:u w:color="000000"/>
              </w:rPr>
            </w:pPr>
            <w:r>
              <w:rPr>
                <w:b/>
                <w:sz w:val="18"/>
              </w:rPr>
              <w:t>99,58%</w:t>
            </w:r>
          </w:p>
        </w:tc>
      </w:tr>
      <w:tr w:rsidR="007F256B" w14:paraId="03F8D7C5" w14:textId="77777777">
        <w:trPr>
          <w:trHeight w:val="244"/>
        </w:trPr>
        <w:tc>
          <w:tcPr>
            <w:tcW w:w="945" w:type="dxa"/>
            <w:tcBorders>
              <w:top w:val="nil"/>
              <w:left w:val="single" w:sz="2" w:space="0" w:color="auto"/>
              <w:bottom w:val="nil"/>
              <w:right w:val="nil"/>
            </w:tcBorders>
            <w:tcMar>
              <w:top w:w="100" w:type="dxa"/>
            </w:tcMar>
            <w:vAlign w:val="center"/>
          </w:tcPr>
          <w:p w14:paraId="77262CA6"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8BD04C" w14:textId="77777777" w:rsidR="00A77B3E" w:rsidRDefault="009B680F">
            <w:pPr>
              <w:jc w:val="center"/>
              <w:rPr>
                <w:color w:val="000000"/>
                <w:u w:color="000000"/>
              </w:rPr>
            </w:pPr>
            <w:r>
              <w:rPr>
                <w:sz w:val="18"/>
              </w:rPr>
              <w:t>85202</w:t>
            </w:r>
          </w:p>
        </w:tc>
        <w:tc>
          <w:tcPr>
            <w:tcW w:w="960" w:type="dxa"/>
            <w:tcBorders>
              <w:top w:val="nil"/>
              <w:left w:val="nil"/>
              <w:bottom w:val="single" w:sz="2" w:space="0" w:color="auto"/>
              <w:right w:val="single" w:sz="2" w:space="0" w:color="auto"/>
            </w:tcBorders>
            <w:tcMar>
              <w:top w:w="100" w:type="dxa"/>
            </w:tcMar>
            <w:vAlign w:val="center"/>
          </w:tcPr>
          <w:p w14:paraId="24C2ADFB"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5B993CC4" w14:textId="77777777" w:rsidR="00A77B3E" w:rsidRDefault="009B680F">
            <w:pPr>
              <w:jc w:val="left"/>
              <w:rPr>
                <w:color w:val="000000"/>
                <w:u w:color="000000"/>
              </w:rPr>
            </w:pPr>
            <w:r>
              <w:rPr>
                <w:sz w:val="18"/>
              </w:rPr>
              <w:t>Domy pomocy społecznej</w:t>
            </w:r>
          </w:p>
        </w:tc>
        <w:tc>
          <w:tcPr>
            <w:tcW w:w="1485" w:type="dxa"/>
            <w:tcBorders>
              <w:top w:val="nil"/>
              <w:left w:val="nil"/>
              <w:bottom w:val="single" w:sz="2" w:space="0" w:color="auto"/>
              <w:right w:val="nil"/>
            </w:tcBorders>
            <w:tcMar>
              <w:top w:w="100" w:type="dxa"/>
            </w:tcMar>
            <w:vAlign w:val="center"/>
          </w:tcPr>
          <w:p w14:paraId="20BD0917" w14:textId="77777777" w:rsidR="00A77B3E" w:rsidRDefault="009B680F">
            <w:pPr>
              <w:jc w:val="right"/>
              <w:rPr>
                <w:color w:val="000000"/>
                <w:u w:color="000000"/>
              </w:rPr>
            </w:pPr>
            <w:r>
              <w:rPr>
                <w:sz w:val="18"/>
              </w:rPr>
              <w:t>1 486 264,00</w:t>
            </w:r>
          </w:p>
        </w:tc>
        <w:tc>
          <w:tcPr>
            <w:tcW w:w="1215" w:type="dxa"/>
            <w:tcBorders>
              <w:top w:val="nil"/>
              <w:left w:val="single" w:sz="2" w:space="0" w:color="auto"/>
              <w:bottom w:val="single" w:sz="2" w:space="0" w:color="auto"/>
              <w:right w:val="single" w:sz="2" w:space="0" w:color="auto"/>
            </w:tcBorders>
            <w:tcMar>
              <w:top w:w="100" w:type="dxa"/>
            </w:tcMar>
          </w:tcPr>
          <w:p w14:paraId="0F1281B0" w14:textId="77777777" w:rsidR="00A77B3E" w:rsidRDefault="009B680F">
            <w:pPr>
              <w:jc w:val="right"/>
              <w:rPr>
                <w:color w:val="000000"/>
                <w:u w:color="000000"/>
              </w:rPr>
            </w:pPr>
            <w:r>
              <w:rPr>
                <w:sz w:val="18"/>
              </w:rPr>
              <w:t>1 479 984,30</w:t>
            </w:r>
          </w:p>
        </w:tc>
        <w:tc>
          <w:tcPr>
            <w:tcW w:w="975" w:type="dxa"/>
            <w:tcBorders>
              <w:top w:val="nil"/>
              <w:left w:val="nil"/>
              <w:bottom w:val="single" w:sz="2" w:space="0" w:color="auto"/>
              <w:right w:val="single" w:sz="2" w:space="0" w:color="auto"/>
            </w:tcBorders>
            <w:tcMar>
              <w:top w:w="100" w:type="dxa"/>
            </w:tcMar>
          </w:tcPr>
          <w:p w14:paraId="5405F79B" w14:textId="77777777" w:rsidR="00A77B3E" w:rsidRDefault="009B680F">
            <w:pPr>
              <w:jc w:val="right"/>
              <w:rPr>
                <w:color w:val="000000"/>
                <w:u w:color="000000"/>
              </w:rPr>
            </w:pPr>
            <w:r>
              <w:rPr>
                <w:sz w:val="18"/>
              </w:rPr>
              <w:t>99,58%</w:t>
            </w:r>
          </w:p>
        </w:tc>
      </w:tr>
      <w:tr w:rsidR="007F256B" w14:paraId="4F6C013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7A479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A19D12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B78FEA9" w14:textId="77777777" w:rsidR="00A77B3E" w:rsidRDefault="009B680F">
            <w:pPr>
              <w:jc w:val="center"/>
              <w:rPr>
                <w:color w:val="000000"/>
                <w:u w:color="000000"/>
              </w:rPr>
            </w:pPr>
            <w:r>
              <w:rPr>
                <w:sz w:val="18"/>
              </w:rPr>
              <w:t>0830</w:t>
            </w:r>
          </w:p>
        </w:tc>
        <w:tc>
          <w:tcPr>
            <w:tcW w:w="3435" w:type="dxa"/>
            <w:tcBorders>
              <w:top w:val="single" w:sz="2" w:space="0" w:color="auto"/>
              <w:left w:val="nil"/>
              <w:bottom w:val="single" w:sz="2" w:space="0" w:color="auto"/>
              <w:right w:val="single" w:sz="2" w:space="0" w:color="auto"/>
            </w:tcBorders>
            <w:tcMar>
              <w:top w:w="100" w:type="dxa"/>
            </w:tcMar>
            <w:vAlign w:val="center"/>
          </w:tcPr>
          <w:p w14:paraId="7BCE763A" w14:textId="77777777" w:rsidR="00A77B3E" w:rsidRDefault="009B680F">
            <w:pPr>
              <w:jc w:val="left"/>
              <w:rPr>
                <w:color w:val="000000"/>
                <w:u w:color="000000"/>
              </w:rPr>
            </w:pPr>
            <w:r>
              <w:rPr>
                <w:sz w:val="18"/>
              </w:rPr>
              <w:t>Wpływy z usług</w:t>
            </w:r>
          </w:p>
        </w:tc>
        <w:tc>
          <w:tcPr>
            <w:tcW w:w="1485" w:type="dxa"/>
            <w:tcBorders>
              <w:top w:val="nil"/>
              <w:left w:val="nil"/>
              <w:bottom w:val="single" w:sz="2" w:space="0" w:color="auto"/>
              <w:right w:val="nil"/>
            </w:tcBorders>
            <w:tcMar>
              <w:top w:w="100" w:type="dxa"/>
            </w:tcMar>
            <w:vAlign w:val="center"/>
          </w:tcPr>
          <w:p w14:paraId="3A9A914C" w14:textId="77777777" w:rsidR="00A77B3E" w:rsidRDefault="009B680F">
            <w:pPr>
              <w:jc w:val="right"/>
              <w:rPr>
                <w:color w:val="000000"/>
                <w:u w:color="000000"/>
              </w:rPr>
            </w:pPr>
            <w:r>
              <w:rPr>
                <w:sz w:val="18"/>
              </w:rPr>
              <w:t>1 483 307,00</w:t>
            </w:r>
          </w:p>
        </w:tc>
        <w:tc>
          <w:tcPr>
            <w:tcW w:w="1215" w:type="dxa"/>
            <w:tcBorders>
              <w:top w:val="nil"/>
              <w:left w:val="single" w:sz="2" w:space="0" w:color="auto"/>
              <w:bottom w:val="single" w:sz="2" w:space="0" w:color="auto"/>
              <w:right w:val="single" w:sz="2" w:space="0" w:color="auto"/>
            </w:tcBorders>
            <w:tcMar>
              <w:top w:w="100" w:type="dxa"/>
            </w:tcMar>
          </w:tcPr>
          <w:p w14:paraId="56C4DEC2" w14:textId="77777777" w:rsidR="00A77B3E" w:rsidRDefault="009B680F">
            <w:pPr>
              <w:jc w:val="right"/>
              <w:rPr>
                <w:color w:val="000000"/>
                <w:u w:color="000000"/>
              </w:rPr>
            </w:pPr>
            <w:r>
              <w:rPr>
                <w:sz w:val="18"/>
              </w:rPr>
              <w:t>1 476 954,26</w:t>
            </w:r>
          </w:p>
        </w:tc>
        <w:tc>
          <w:tcPr>
            <w:tcW w:w="975" w:type="dxa"/>
            <w:tcBorders>
              <w:top w:val="nil"/>
              <w:left w:val="nil"/>
              <w:bottom w:val="single" w:sz="2" w:space="0" w:color="auto"/>
              <w:right w:val="single" w:sz="2" w:space="0" w:color="auto"/>
            </w:tcBorders>
            <w:tcMar>
              <w:top w:w="100" w:type="dxa"/>
            </w:tcMar>
          </w:tcPr>
          <w:p w14:paraId="59A2A39F" w14:textId="77777777" w:rsidR="00A77B3E" w:rsidRDefault="009B680F">
            <w:pPr>
              <w:jc w:val="right"/>
              <w:rPr>
                <w:color w:val="000000"/>
                <w:u w:color="000000"/>
              </w:rPr>
            </w:pPr>
            <w:r>
              <w:rPr>
                <w:sz w:val="18"/>
              </w:rPr>
              <w:t>99,57%</w:t>
            </w:r>
          </w:p>
        </w:tc>
      </w:tr>
      <w:tr w:rsidR="007F256B" w14:paraId="32F77A5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D77C83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748BE0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CAEB024" w14:textId="77777777" w:rsidR="00A77B3E" w:rsidRDefault="009B680F">
            <w:pPr>
              <w:jc w:val="center"/>
              <w:rPr>
                <w:color w:val="000000"/>
                <w:u w:color="000000"/>
              </w:rPr>
            </w:pPr>
            <w:r>
              <w:rPr>
                <w:sz w:val="18"/>
              </w:rPr>
              <w:t>0920</w:t>
            </w:r>
          </w:p>
        </w:tc>
        <w:tc>
          <w:tcPr>
            <w:tcW w:w="3435" w:type="dxa"/>
            <w:tcBorders>
              <w:top w:val="single" w:sz="2" w:space="0" w:color="auto"/>
              <w:left w:val="nil"/>
              <w:bottom w:val="single" w:sz="2" w:space="0" w:color="auto"/>
              <w:right w:val="single" w:sz="2" w:space="0" w:color="auto"/>
            </w:tcBorders>
            <w:tcMar>
              <w:top w:w="100" w:type="dxa"/>
            </w:tcMar>
            <w:vAlign w:val="center"/>
          </w:tcPr>
          <w:p w14:paraId="14A82554" w14:textId="77777777" w:rsidR="00A77B3E" w:rsidRDefault="009B680F">
            <w:pPr>
              <w:jc w:val="left"/>
              <w:rPr>
                <w:color w:val="000000"/>
                <w:u w:color="000000"/>
              </w:rPr>
            </w:pPr>
            <w:r>
              <w:rPr>
                <w:sz w:val="18"/>
              </w:rPr>
              <w:t>Wpływy z pozostałych odsetek</w:t>
            </w:r>
          </w:p>
        </w:tc>
        <w:tc>
          <w:tcPr>
            <w:tcW w:w="1485" w:type="dxa"/>
            <w:tcBorders>
              <w:top w:val="nil"/>
              <w:left w:val="nil"/>
              <w:bottom w:val="single" w:sz="2" w:space="0" w:color="auto"/>
              <w:right w:val="nil"/>
            </w:tcBorders>
            <w:tcMar>
              <w:top w:w="100" w:type="dxa"/>
            </w:tcMar>
            <w:vAlign w:val="center"/>
          </w:tcPr>
          <w:p w14:paraId="11ACCF9A" w14:textId="77777777" w:rsidR="00A77B3E" w:rsidRDefault="009B680F">
            <w:pPr>
              <w:jc w:val="right"/>
              <w:rPr>
                <w:color w:val="000000"/>
                <w:u w:color="000000"/>
              </w:rPr>
            </w:pPr>
            <w:r>
              <w:rPr>
                <w:sz w:val="18"/>
              </w:rPr>
              <w:t>20,00</w:t>
            </w:r>
          </w:p>
        </w:tc>
        <w:tc>
          <w:tcPr>
            <w:tcW w:w="1215" w:type="dxa"/>
            <w:tcBorders>
              <w:top w:val="nil"/>
              <w:left w:val="single" w:sz="2" w:space="0" w:color="auto"/>
              <w:bottom w:val="single" w:sz="2" w:space="0" w:color="auto"/>
              <w:right w:val="single" w:sz="2" w:space="0" w:color="auto"/>
            </w:tcBorders>
            <w:tcMar>
              <w:top w:w="100" w:type="dxa"/>
            </w:tcMar>
          </w:tcPr>
          <w:p w14:paraId="2DA4F062" w14:textId="77777777" w:rsidR="00A77B3E" w:rsidRDefault="009B680F">
            <w:pPr>
              <w:jc w:val="right"/>
              <w:rPr>
                <w:color w:val="000000"/>
                <w:u w:color="000000"/>
              </w:rPr>
            </w:pPr>
            <w:r>
              <w:rPr>
                <w:sz w:val="18"/>
              </w:rPr>
              <w:t>3,69</w:t>
            </w:r>
          </w:p>
        </w:tc>
        <w:tc>
          <w:tcPr>
            <w:tcW w:w="975" w:type="dxa"/>
            <w:tcBorders>
              <w:top w:val="nil"/>
              <w:left w:val="nil"/>
              <w:bottom w:val="single" w:sz="2" w:space="0" w:color="auto"/>
              <w:right w:val="single" w:sz="2" w:space="0" w:color="auto"/>
            </w:tcBorders>
            <w:tcMar>
              <w:top w:w="100" w:type="dxa"/>
            </w:tcMar>
          </w:tcPr>
          <w:p w14:paraId="2BA6A43D" w14:textId="77777777" w:rsidR="00A77B3E" w:rsidRDefault="009B680F">
            <w:pPr>
              <w:jc w:val="right"/>
              <w:rPr>
                <w:color w:val="000000"/>
                <w:u w:color="000000"/>
              </w:rPr>
            </w:pPr>
            <w:r>
              <w:rPr>
                <w:sz w:val="18"/>
              </w:rPr>
              <w:t>18,45%</w:t>
            </w:r>
          </w:p>
        </w:tc>
      </w:tr>
      <w:tr w:rsidR="007F256B" w14:paraId="4CB2EAB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1C848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015796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2E01588" w14:textId="77777777" w:rsidR="00A77B3E" w:rsidRDefault="009B680F">
            <w:pPr>
              <w:jc w:val="center"/>
              <w:rPr>
                <w:color w:val="000000"/>
                <w:u w:color="000000"/>
              </w:rPr>
            </w:pPr>
            <w:r>
              <w:rPr>
                <w:sz w:val="18"/>
              </w:rPr>
              <w:t>0940</w:t>
            </w:r>
          </w:p>
        </w:tc>
        <w:tc>
          <w:tcPr>
            <w:tcW w:w="3435" w:type="dxa"/>
            <w:tcBorders>
              <w:top w:val="single" w:sz="2" w:space="0" w:color="auto"/>
              <w:left w:val="nil"/>
              <w:bottom w:val="single" w:sz="2" w:space="0" w:color="auto"/>
              <w:right w:val="single" w:sz="2" w:space="0" w:color="auto"/>
            </w:tcBorders>
            <w:tcMar>
              <w:top w:w="100" w:type="dxa"/>
            </w:tcMar>
            <w:vAlign w:val="center"/>
          </w:tcPr>
          <w:p w14:paraId="69A6A818" w14:textId="77777777" w:rsidR="00A77B3E" w:rsidRDefault="009B680F">
            <w:pPr>
              <w:jc w:val="left"/>
              <w:rPr>
                <w:color w:val="000000"/>
                <w:u w:color="000000"/>
              </w:rPr>
            </w:pPr>
            <w:r>
              <w:rPr>
                <w:sz w:val="18"/>
              </w:rPr>
              <w:t>Wpływy z rozliczeń/zwrotów z lat ubiegłych</w:t>
            </w:r>
          </w:p>
        </w:tc>
        <w:tc>
          <w:tcPr>
            <w:tcW w:w="1485" w:type="dxa"/>
            <w:tcBorders>
              <w:top w:val="nil"/>
              <w:left w:val="nil"/>
              <w:bottom w:val="single" w:sz="2" w:space="0" w:color="auto"/>
              <w:right w:val="nil"/>
            </w:tcBorders>
            <w:tcMar>
              <w:top w:w="100" w:type="dxa"/>
            </w:tcMar>
            <w:vAlign w:val="center"/>
          </w:tcPr>
          <w:p w14:paraId="398B8893" w14:textId="77777777" w:rsidR="00A77B3E" w:rsidRDefault="009B680F">
            <w:pPr>
              <w:jc w:val="right"/>
              <w:rPr>
                <w:color w:val="000000"/>
                <w:u w:color="000000"/>
              </w:rPr>
            </w:pPr>
            <w:r>
              <w:rPr>
                <w:sz w:val="18"/>
              </w:rPr>
              <w:t>2 637,00</w:t>
            </w:r>
          </w:p>
        </w:tc>
        <w:tc>
          <w:tcPr>
            <w:tcW w:w="1215" w:type="dxa"/>
            <w:tcBorders>
              <w:top w:val="nil"/>
              <w:left w:val="single" w:sz="2" w:space="0" w:color="auto"/>
              <w:bottom w:val="single" w:sz="2" w:space="0" w:color="auto"/>
              <w:right w:val="single" w:sz="2" w:space="0" w:color="auto"/>
            </w:tcBorders>
            <w:tcMar>
              <w:top w:w="100" w:type="dxa"/>
            </w:tcMar>
          </w:tcPr>
          <w:p w14:paraId="39033071" w14:textId="77777777" w:rsidR="00A77B3E" w:rsidRDefault="009B680F">
            <w:pPr>
              <w:jc w:val="right"/>
              <w:rPr>
                <w:color w:val="000000"/>
                <w:u w:color="000000"/>
              </w:rPr>
            </w:pPr>
            <w:r>
              <w:rPr>
                <w:sz w:val="18"/>
              </w:rPr>
              <w:t>2 637,45</w:t>
            </w:r>
          </w:p>
        </w:tc>
        <w:tc>
          <w:tcPr>
            <w:tcW w:w="975" w:type="dxa"/>
            <w:tcBorders>
              <w:top w:val="nil"/>
              <w:left w:val="nil"/>
              <w:bottom w:val="single" w:sz="2" w:space="0" w:color="auto"/>
              <w:right w:val="single" w:sz="2" w:space="0" w:color="auto"/>
            </w:tcBorders>
            <w:tcMar>
              <w:top w:w="100" w:type="dxa"/>
            </w:tcMar>
          </w:tcPr>
          <w:p w14:paraId="4A662C00" w14:textId="77777777" w:rsidR="00A77B3E" w:rsidRDefault="009B680F">
            <w:pPr>
              <w:jc w:val="right"/>
              <w:rPr>
                <w:color w:val="000000"/>
                <w:u w:color="000000"/>
              </w:rPr>
            </w:pPr>
            <w:r>
              <w:rPr>
                <w:sz w:val="18"/>
              </w:rPr>
              <w:t>100,02%</w:t>
            </w:r>
          </w:p>
        </w:tc>
      </w:tr>
      <w:tr w:rsidR="007F256B" w14:paraId="74BE98A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6E466B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344952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91BC95E" w14:textId="77777777" w:rsidR="00A77B3E" w:rsidRDefault="009B680F">
            <w:pPr>
              <w:jc w:val="center"/>
              <w:rPr>
                <w:color w:val="000000"/>
                <w:u w:color="000000"/>
              </w:rPr>
            </w:pPr>
            <w:r>
              <w:rPr>
                <w:sz w:val="18"/>
              </w:rPr>
              <w:t>0970</w:t>
            </w:r>
          </w:p>
        </w:tc>
        <w:tc>
          <w:tcPr>
            <w:tcW w:w="3435" w:type="dxa"/>
            <w:tcBorders>
              <w:top w:val="single" w:sz="2" w:space="0" w:color="auto"/>
              <w:left w:val="nil"/>
              <w:bottom w:val="single" w:sz="2" w:space="0" w:color="auto"/>
              <w:right w:val="single" w:sz="2" w:space="0" w:color="auto"/>
            </w:tcBorders>
            <w:tcMar>
              <w:top w:w="100" w:type="dxa"/>
            </w:tcMar>
            <w:vAlign w:val="center"/>
          </w:tcPr>
          <w:p w14:paraId="3A091C2E" w14:textId="77777777" w:rsidR="00A77B3E" w:rsidRDefault="009B680F">
            <w:pPr>
              <w:jc w:val="left"/>
              <w:rPr>
                <w:color w:val="000000"/>
                <w:u w:color="000000"/>
              </w:rPr>
            </w:pPr>
            <w:r>
              <w:rPr>
                <w:sz w:val="18"/>
              </w:rPr>
              <w:t>Wpływy z różnych dochodów</w:t>
            </w:r>
          </w:p>
        </w:tc>
        <w:tc>
          <w:tcPr>
            <w:tcW w:w="1485" w:type="dxa"/>
            <w:tcBorders>
              <w:top w:val="nil"/>
              <w:left w:val="nil"/>
              <w:bottom w:val="single" w:sz="2" w:space="0" w:color="auto"/>
              <w:right w:val="nil"/>
            </w:tcBorders>
            <w:tcMar>
              <w:top w:w="100" w:type="dxa"/>
            </w:tcMar>
            <w:vAlign w:val="center"/>
          </w:tcPr>
          <w:p w14:paraId="0A8AD307" w14:textId="77777777" w:rsidR="00A77B3E" w:rsidRDefault="009B680F">
            <w:pPr>
              <w:jc w:val="right"/>
              <w:rPr>
                <w:color w:val="000000"/>
                <w:u w:color="000000"/>
              </w:rPr>
            </w:pPr>
            <w:r>
              <w:rPr>
                <w:sz w:val="18"/>
              </w:rPr>
              <w:t>300,00</w:t>
            </w:r>
          </w:p>
        </w:tc>
        <w:tc>
          <w:tcPr>
            <w:tcW w:w="1215" w:type="dxa"/>
            <w:tcBorders>
              <w:top w:val="nil"/>
              <w:left w:val="single" w:sz="2" w:space="0" w:color="auto"/>
              <w:bottom w:val="single" w:sz="2" w:space="0" w:color="auto"/>
              <w:right w:val="single" w:sz="2" w:space="0" w:color="auto"/>
            </w:tcBorders>
            <w:tcMar>
              <w:top w:w="100" w:type="dxa"/>
            </w:tcMar>
          </w:tcPr>
          <w:p w14:paraId="0ACE5D82" w14:textId="77777777" w:rsidR="00A77B3E" w:rsidRDefault="009B680F">
            <w:pPr>
              <w:jc w:val="right"/>
              <w:rPr>
                <w:color w:val="000000"/>
                <w:u w:color="000000"/>
              </w:rPr>
            </w:pPr>
            <w:r>
              <w:rPr>
                <w:sz w:val="18"/>
              </w:rPr>
              <w:t>388,9</w:t>
            </w:r>
          </w:p>
        </w:tc>
        <w:tc>
          <w:tcPr>
            <w:tcW w:w="975" w:type="dxa"/>
            <w:tcBorders>
              <w:top w:val="nil"/>
              <w:left w:val="nil"/>
              <w:bottom w:val="single" w:sz="2" w:space="0" w:color="auto"/>
              <w:right w:val="single" w:sz="2" w:space="0" w:color="auto"/>
            </w:tcBorders>
            <w:tcMar>
              <w:top w:w="100" w:type="dxa"/>
            </w:tcMar>
          </w:tcPr>
          <w:p w14:paraId="29E5ECEA" w14:textId="77777777" w:rsidR="00A77B3E" w:rsidRDefault="009B680F">
            <w:pPr>
              <w:jc w:val="right"/>
              <w:rPr>
                <w:color w:val="000000"/>
                <w:u w:color="000000"/>
              </w:rPr>
            </w:pPr>
            <w:r>
              <w:rPr>
                <w:sz w:val="18"/>
              </w:rPr>
              <w:t>129,63%</w:t>
            </w:r>
          </w:p>
        </w:tc>
      </w:tr>
      <w:tr w:rsidR="007F256B" w14:paraId="04AEB2CA"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EF45CF2" w14:textId="77777777" w:rsidR="00A77B3E" w:rsidRDefault="009B680F">
            <w:pPr>
              <w:jc w:val="right"/>
              <w:rPr>
                <w:color w:val="000000"/>
                <w:u w:color="000000"/>
              </w:rPr>
            </w:pPr>
            <w:r>
              <w:rPr>
                <w:b/>
                <w:sz w:val="18"/>
              </w:rPr>
              <w:t>Razem:</w:t>
            </w:r>
          </w:p>
        </w:tc>
        <w:tc>
          <w:tcPr>
            <w:tcW w:w="1485" w:type="dxa"/>
            <w:tcBorders>
              <w:top w:val="nil"/>
              <w:left w:val="nil"/>
              <w:bottom w:val="single" w:sz="2" w:space="0" w:color="auto"/>
              <w:right w:val="nil"/>
            </w:tcBorders>
            <w:tcMar>
              <w:top w:w="100" w:type="dxa"/>
            </w:tcMar>
            <w:vAlign w:val="center"/>
          </w:tcPr>
          <w:p w14:paraId="0F9E94FF" w14:textId="77777777" w:rsidR="00A77B3E" w:rsidRDefault="009B680F">
            <w:pPr>
              <w:jc w:val="right"/>
              <w:rPr>
                <w:color w:val="000000"/>
                <w:u w:color="000000"/>
              </w:rPr>
            </w:pPr>
            <w:r>
              <w:rPr>
                <w:b/>
                <w:sz w:val="18"/>
              </w:rPr>
              <w:t>1 486 264,00</w:t>
            </w:r>
          </w:p>
        </w:tc>
        <w:tc>
          <w:tcPr>
            <w:tcW w:w="1215" w:type="dxa"/>
            <w:tcBorders>
              <w:top w:val="nil"/>
              <w:left w:val="single" w:sz="2" w:space="0" w:color="auto"/>
              <w:bottom w:val="single" w:sz="2" w:space="0" w:color="auto"/>
              <w:right w:val="single" w:sz="2" w:space="0" w:color="auto"/>
            </w:tcBorders>
            <w:tcMar>
              <w:top w:w="100" w:type="dxa"/>
            </w:tcMar>
          </w:tcPr>
          <w:p w14:paraId="51C6AF63" w14:textId="77777777" w:rsidR="00A77B3E" w:rsidRDefault="009B680F">
            <w:pPr>
              <w:jc w:val="right"/>
              <w:rPr>
                <w:color w:val="000000"/>
                <w:u w:color="000000"/>
              </w:rPr>
            </w:pPr>
            <w:r>
              <w:rPr>
                <w:b/>
                <w:sz w:val="18"/>
              </w:rPr>
              <w:t>1 479 984,30</w:t>
            </w:r>
          </w:p>
        </w:tc>
        <w:tc>
          <w:tcPr>
            <w:tcW w:w="975" w:type="dxa"/>
            <w:tcBorders>
              <w:top w:val="nil"/>
              <w:left w:val="nil"/>
              <w:bottom w:val="single" w:sz="2" w:space="0" w:color="auto"/>
              <w:right w:val="single" w:sz="2" w:space="0" w:color="auto"/>
            </w:tcBorders>
            <w:tcMar>
              <w:top w:w="100" w:type="dxa"/>
            </w:tcMar>
          </w:tcPr>
          <w:p w14:paraId="4E433E02" w14:textId="77777777" w:rsidR="00A77B3E" w:rsidRDefault="009B680F">
            <w:pPr>
              <w:jc w:val="right"/>
              <w:rPr>
                <w:color w:val="000000"/>
                <w:u w:color="000000"/>
              </w:rPr>
            </w:pPr>
            <w:r>
              <w:rPr>
                <w:b/>
                <w:sz w:val="18"/>
              </w:rPr>
              <w:t>99,58%</w:t>
            </w:r>
          </w:p>
        </w:tc>
      </w:tr>
    </w:tbl>
    <w:p w14:paraId="3D0D9D9D" w14:textId="77777777" w:rsidR="00A77B3E" w:rsidRDefault="009B680F">
      <w:pPr>
        <w:spacing w:before="120" w:after="120"/>
        <w:ind w:left="283" w:firstLine="227"/>
        <w:rPr>
          <w:color w:val="000000"/>
          <w:u w:color="000000"/>
        </w:rPr>
      </w:pPr>
      <w:r>
        <w:rPr>
          <w:b/>
          <w:color w:val="000000"/>
          <w:u w:color="000000"/>
        </w:rPr>
        <w:t>Dom Pomocy Społecznej w Wilkowiczkach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969"/>
        <w:gridCol w:w="954"/>
        <w:gridCol w:w="3482"/>
        <w:gridCol w:w="1438"/>
        <w:gridCol w:w="1287"/>
        <w:gridCol w:w="969"/>
      </w:tblGrid>
      <w:tr w:rsidR="007F256B" w14:paraId="7B5EA9AC" w14:textId="77777777">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646CA5"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7DA8E342"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53235BB4" w14:textId="77777777" w:rsidR="00A77B3E" w:rsidRDefault="009B680F">
            <w:pPr>
              <w:jc w:val="center"/>
              <w:rPr>
                <w:color w:val="000000"/>
                <w:u w:color="000000"/>
              </w:rPr>
            </w:pPr>
            <w:r>
              <w:rPr>
                <w:b/>
                <w:sz w:val="18"/>
              </w:rPr>
              <w:t>Paragraf</w:t>
            </w:r>
          </w:p>
        </w:tc>
        <w:tc>
          <w:tcPr>
            <w:tcW w:w="3450" w:type="dxa"/>
            <w:tcBorders>
              <w:top w:val="single" w:sz="2" w:space="0" w:color="auto"/>
              <w:left w:val="nil"/>
              <w:bottom w:val="single" w:sz="2" w:space="0" w:color="auto"/>
              <w:right w:val="single" w:sz="2" w:space="0" w:color="auto"/>
            </w:tcBorders>
            <w:tcMar>
              <w:top w:w="100" w:type="dxa"/>
            </w:tcMar>
            <w:vAlign w:val="center"/>
          </w:tcPr>
          <w:p w14:paraId="0E81E4A1" w14:textId="77777777" w:rsidR="00A77B3E" w:rsidRDefault="009B680F">
            <w:pPr>
              <w:jc w:val="center"/>
              <w:rPr>
                <w:color w:val="000000"/>
                <w:u w:color="000000"/>
              </w:rPr>
            </w:pPr>
            <w:r>
              <w:rPr>
                <w:b/>
                <w:sz w:val="18"/>
              </w:rPr>
              <w:t>Treść</w:t>
            </w:r>
          </w:p>
        </w:tc>
        <w:tc>
          <w:tcPr>
            <w:tcW w:w="1425" w:type="dxa"/>
            <w:tcBorders>
              <w:top w:val="single" w:sz="2" w:space="0" w:color="auto"/>
              <w:left w:val="nil"/>
              <w:bottom w:val="single" w:sz="2" w:space="0" w:color="auto"/>
              <w:right w:val="nil"/>
            </w:tcBorders>
            <w:tcMar>
              <w:top w:w="100" w:type="dxa"/>
            </w:tcMar>
            <w:vAlign w:val="center"/>
          </w:tcPr>
          <w:p w14:paraId="282CBEF8" w14:textId="77777777" w:rsidR="00A77B3E" w:rsidRDefault="009B680F">
            <w:pPr>
              <w:jc w:val="center"/>
              <w:rPr>
                <w:color w:val="000000"/>
                <w:u w:color="000000"/>
              </w:rPr>
            </w:pPr>
            <w:r>
              <w:rPr>
                <w:b/>
                <w:sz w:val="18"/>
              </w:rPr>
              <w:t>Plan</w:t>
            </w:r>
          </w:p>
        </w:tc>
        <w:tc>
          <w:tcPr>
            <w:tcW w:w="1275" w:type="dxa"/>
            <w:tcBorders>
              <w:top w:val="single" w:sz="2" w:space="0" w:color="auto"/>
              <w:left w:val="single" w:sz="2" w:space="0" w:color="auto"/>
              <w:bottom w:val="single" w:sz="2" w:space="0" w:color="auto"/>
              <w:right w:val="single" w:sz="2" w:space="0" w:color="auto"/>
            </w:tcBorders>
            <w:tcMar>
              <w:top w:w="100" w:type="dxa"/>
            </w:tcMar>
          </w:tcPr>
          <w:p w14:paraId="57A6F8B3" w14:textId="77777777" w:rsidR="00A77B3E" w:rsidRDefault="009B680F">
            <w:pPr>
              <w:jc w:val="center"/>
              <w:rPr>
                <w:color w:val="000000"/>
                <w:u w:color="000000"/>
              </w:rPr>
            </w:pPr>
            <w:r>
              <w:rPr>
                <w:b/>
                <w:sz w:val="18"/>
              </w:rPr>
              <w:t>Wykonanie</w:t>
            </w:r>
          </w:p>
        </w:tc>
        <w:tc>
          <w:tcPr>
            <w:tcW w:w="960" w:type="dxa"/>
            <w:tcBorders>
              <w:top w:val="single" w:sz="2" w:space="0" w:color="auto"/>
              <w:left w:val="nil"/>
              <w:bottom w:val="single" w:sz="2" w:space="0" w:color="auto"/>
              <w:right w:val="single" w:sz="2" w:space="0" w:color="auto"/>
            </w:tcBorders>
            <w:tcMar>
              <w:top w:w="100" w:type="dxa"/>
            </w:tcMar>
          </w:tcPr>
          <w:p w14:paraId="3B9FC53E" w14:textId="77777777" w:rsidR="00A77B3E" w:rsidRDefault="009B680F">
            <w:pPr>
              <w:jc w:val="center"/>
              <w:rPr>
                <w:color w:val="000000"/>
                <w:u w:color="000000"/>
              </w:rPr>
            </w:pPr>
            <w:r>
              <w:rPr>
                <w:b/>
                <w:sz w:val="18"/>
              </w:rPr>
              <w:t>%</w:t>
            </w:r>
          </w:p>
        </w:tc>
      </w:tr>
      <w:tr w:rsidR="007F256B" w14:paraId="23EA06AB" w14:textId="77777777">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79A016A1" w14:textId="77777777" w:rsidR="00A77B3E" w:rsidRDefault="009B680F">
            <w:pPr>
              <w:jc w:val="center"/>
              <w:rPr>
                <w:color w:val="000000"/>
                <w:u w:color="000000"/>
              </w:rPr>
            </w:pPr>
            <w:r>
              <w:rPr>
                <w:b/>
                <w:sz w:val="18"/>
              </w:rPr>
              <w:t>852</w:t>
            </w:r>
          </w:p>
        </w:tc>
        <w:tc>
          <w:tcPr>
            <w:tcW w:w="960" w:type="dxa"/>
            <w:tcBorders>
              <w:top w:val="single" w:sz="2" w:space="0" w:color="auto"/>
              <w:left w:val="nil"/>
              <w:bottom w:val="single" w:sz="2" w:space="0" w:color="auto"/>
              <w:right w:val="single" w:sz="2" w:space="0" w:color="auto"/>
            </w:tcBorders>
            <w:tcMar>
              <w:top w:w="100" w:type="dxa"/>
            </w:tcMar>
            <w:vAlign w:val="center"/>
          </w:tcPr>
          <w:p w14:paraId="0D91151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E34E9B"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584B40B6" w14:textId="77777777" w:rsidR="00A77B3E" w:rsidRDefault="009B680F">
            <w:pPr>
              <w:jc w:val="left"/>
              <w:rPr>
                <w:color w:val="000000"/>
                <w:u w:color="000000"/>
              </w:rPr>
            </w:pPr>
            <w:r>
              <w:rPr>
                <w:b/>
                <w:sz w:val="18"/>
              </w:rPr>
              <w:t>Pomoc społeczna</w:t>
            </w:r>
          </w:p>
        </w:tc>
        <w:tc>
          <w:tcPr>
            <w:tcW w:w="1425" w:type="dxa"/>
            <w:tcBorders>
              <w:top w:val="nil"/>
              <w:left w:val="nil"/>
              <w:bottom w:val="single" w:sz="2" w:space="0" w:color="auto"/>
              <w:right w:val="nil"/>
            </w:tcBorders>
            <w:tcMar>
              <w:top w:w="100" w:type="dxa"/>
            </w:tcMar>
            <w:vAlign w:val="center"/>
          </w:tcPr>
          <w:p w14:paraId="59FE6CFE" w14:textId="77777777" w:rsidR="00A77B3E" w:rsidRDefault="009B680F">
            <w:pPr>
              <w:jc w:val="right"/>
              <w:rPr>
                <w:color w:val="000000"/>
                <w:u w:color="000000"/>
              </w:rPr>
            </w:pPr>
            <w:r>
              <w:rPr>
                <w:b/>
                <w:sz w:val="18"/>
              </w:rPr>
              <w:t>2 883 204,00</w:t>
            </w:r>
          </w:p>
        </w:tc>
        <w:tc>
          <w:tcPr>
            <w:tcW w:w="1275" w:type="dxa"/>
            <w:tcBorders>
              <w:top w:val="nil"/>
              <w:left w:val="single" w:sz="2" w:space="0" w:color="auto"/>
              <w:bottom w:val="single" w:sz="2" w:space="0" w:color="auto"/>
              <w:right w:val="single" w:sz="2" w:space="0" w:color="auto"/>
            </w:tcBorders>
            <w:tcMar>
              <w:top w:w="100" w:type="dxa"/>
            </w:tcMar>
          </w:tcPr>
          <w:p w14:paraId="10A8352D" w14:textId="77777777" w:rsidR="00A77B3E" w:rsidRDefault="009B680F">
            <w:pPr>
              <w:jc w:val="right"/>
              <w:rPr>
                <w:color w:val="000000"/>
                <w:u w:color="000000"/>
              </w:rPr>
            </w:pPr>
            <w:r>
              <w:rPr>
                <w:b/>
                <w:sz w:val="18"/>
              </w:rPr>
              <w:t>2 886 872,26</w:t>
            </w:r>
          </w:p>
        </w:tc>
        <w:tc>
          <w:tcPr>
            <w:tcW w:w="960" w:type="dxa"/>
            <w:tcBorders>
              <w:top w:val="nil"/>
              <w:left w:val="nil"/>
              <w:bottom w:val="single" w:sz="2" w:space="0" w:color="auto"/>
              <w:right w:val="single" w:sz="2" w:space="0" w:color="auto"/>
            </w:tcBorders>
            <w:tcMar>
              <w:top w:w="100" w:type="dxa"/>
            </w:tcMar>
          </w:tcPr>
          <w:p w14:paraId="200CBE37" w14:textId="77777777" w:rsidR="00A77B3E" w:rsidRDefault="009B680F">
            <w:pPr>
              <w:jc w:val="right"/>
              <w:rPr>
                <w:color w:val="000000"/>
                <w:u w:color="000000"/>
              </w:rPr>
            </w:pPr>
            <w:r>
              <w:rPr>
                <w:b/>
                <w:sz w:val="18"/>
              </w:rPr>
              <w:t>100,13%</w:t>
            </w:r>
          </w:p>
        </w:tc>
      </w:tr>
      <w:tr w:rsidR="007F256B" w14:paraId="5F97BFDB" w14:textId="77777777">
        <w:trPr>
          <w:trHeight w:val="244"/>
        </w:trPr>
        <w:tc>
          <w:tcPr>
            <w:tcW w:w="975" w:type="dxa"/>
            <w:tcBorders>
              <w:top w:val="nil"/>
              <w:left w:val="single" w:sz="2" w:space="0" w:color="auto"/>
              <w:bottom w:val="nil"/>
              <w:right w:val="nil"/>
            </w:tcBorders>
            <w:tcMar>
              <w:top w:w="100" w:type="dxa"/>
            </w:tcMar>
            <w:vAlign w:val="center"/>
          </w:tcPr>
          <w:p w14:paraId="640E9AE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F5A308B" w14:textId="77777777" w:rsidR="00A77B3E" w:rsidRDefault="009B680F">
            <w:pPr>
              <w:jc w:val="center"/>
              <w:rPr>
                <w:color w:val="000000"/>
                <w:u w:color="000000"/>
              </w:rPr>
            </w:pPr>
            <w:r>
              <w:rPr>
                <w:sz w:val="18"/>
              </w:rPr>
              <w:t>85202</w:t>
            </w:r>
          </w:p>
        </w:tc>
        <w:tc>
          <w:tcPr>
            <w:tcW w:w="945" w:type="dxa"/>
            <w:tcBorders>
              <w:top w:val="nil"/>
              <w:left w:val="nil"/>
              <w:bottom w:val="single" w:sz="2" w:space="0" w:color="auto"/>
              <w:right w:val="single" w:sz="2" w:space="0" w:color="auto"/>
            </w:tcBorders>
            <w:tcMar>
              <w:top w:w="100" w:type="dxa"/>
            </w:tcMar>
            <w:vAlign w:val="center"/>
          </w:tcPr>
          <w:p w14:paraId="6205120C"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7792301F" w14:textId="77777777" w:rsidR="00A77B3E" w:rsidRDefault="009B680F">
            <w:pPr>
              <w:jc w:val="left"/>
              <w:rPr>
                <w:color w:val="000000"/>
                <w:u w:color="000000"/>
              </w:rPr>
            </w:pPr>
            <w:r>
              <w:rPr>
                <w:sz w:val="18"/>
              </w:rPr>
              <w:t>Domy pomocy społecznej</w:t>
            </w:r>
          </w:p>
        </w:tc>
        <w:tc>
          <w:tcPr>
            <w:tcW w:w="1425" w:type="dxa"/>
            <w:tcBorders>
              <w:top w:val="nil"/>
              <w:left w:val="nil"/>
              <w:bottom w:val="single" w:sz="2" w:space="0" w:color="auto"/>
              <w:right w:val="nil"/>
            </w:tcBorders>
            <w:tcMar>
              <w:top w:w="100" w:type="dxa"/>
            </w:tcMar>
            <w:vAlign w:val="center"/>
          </w:tcPr>
          <w:p w14:paraId="3E4D0654" w14:textId="77777777" w:rsidR="00A77B3E" w:rsidRDefault="009B680F">
            <w:pPr>
              <w:jc w:val="right"/>
              <w:rPr>
                <w:color w:val="000000"/>
                <w:u w:color="000000"/>
              </w:rPr>
            </w:pPr>
            <w:r>
              <w:rPr>
                <w:sz w:val="18"/>
              </w:rPr>
              <w:t>2 883 204,00</w:t>
            </w:r>
          </w:p>
        </w:tc>
        <w:tc>
          <w:tcPr>
            <w:tcW w:w="1275" w:type="dxa"/>
            <w:tcBorders>
              <w:top w:val="nil"/>
              <w:left w:val="single" w:sz="2" w:space="0" w:color="auto"/>
              <w:bottom w:val="single" w:sz="2" w:space="0" w:color="auto"/>
              <w:right w:val="single" w:sz="2" w:space="0" w:color="auto"/>
            </w:tcBorders>
            <w:tcMar>
              <w:top w:w="100" w:type="dxa"/>
            </w:tcMar>
          </w:tcPr>
          <w:p w14:paraId="2BF8A21A" w14:textId="77777777" w:rsidR="00A77B3E" w:rsidRDefault="009B680F">
            <w:pPr>
              <w:jc w:val="right"/>
              <w:rPr>
                <w:color w:val="000000"/>
                <w:u w:color="000000"/>
              </w:rPr>
            </w:pPr>
            <w:r>
              <w:rPr>
                <w:sz w:val="18"/>
              </w:rPr>
              <w:t>2 886 872,26</w:t>
            </w:r>
          </w:p>
        </w:tc>
        <w:tc>
          <w:tcPr>
            <w:tcW w:w="960" w:type="dxa"/>
            <w:tcBorders>
              <w:top w:val="nil"/>
              <w:left w:val="nil"/>
              <w:bottom w:val="single" w:sz="2" w:space="0" w:color="auto"/>
              <w:right w:val="single" w:sz="2" w:space="0" w:color="auto"/>
            </w:tcBorders>
            <w:tcMar>
              <w:top w:w="100" w:type="dxa"/>
            </w:tcMar>
          </w:tcPr>
          <w:p w14:paraId="7C6F9443" w14:textId="77777777" w:rsidR="00A77B3E" w:rsidRDefault="009B680F">
            <w:pPr>
              <w:jc w:val="right"/>
              <w:rPr>
                <w:color w:val="000000"/>
                <w:u w:color="000000"/>
              </w:rPr>
            </w:pPr>
            <w:r>
              <w:rPr>
                <w:sz w:val="18"/>
              </w:rPr>
              <w:t>100,13%</w:t>
            </w:r>
          </w:p>
        </w:tc>
      </w:tr>
      <w:tr w:rsidR="007F256B" w14:paraId="6A0BAE7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BA8159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A51244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EADE76" w14:textId="77777777" w:rsidR="00A77B3E" w:rsidRDefault="009B680F">
            <w:pPr>
              <w:jc w:val="center"/>
              <w:rPr>
                <w:color w:val="000000"/>
                <w:u w:color="000000"/>
              </w:rPr>
            </w:pPr>
            <w:r>
              <w:rPr>
                <w:sz w:val="18"/>
              </w:rPr>
              <w:t>0830</w:t>
            </w:r>
          </w:p>
        </w:tc>
        <w:tc>
          <w:tcPr>
            <w:tcW w:w="3450" w:type="dxa"/>
            <w:tcBorders>
              <w:top w:val="single" w:sz="2" w:space="0" w:color="auto"/>
              <w:left w:val="nil"/>
              <w:bottom w:val="single" w:sz="2" w:space="0" w:color="auto"/>
              <w:right w:val="single" w:sz="2" w:space="0" w:color="auto"/>
            </w:tcBorders>
            <w:tcMar>
              <w:top w:w="100" w:type="dxa"/>
            </w:tcMar>
            <w:vAlign w:val="center"/>
          </w:tcPr>
          <w:p w14:paraId="4E65470F" w14:textId="77777777" w:rsidR="00A77B3E" w:rsidRDefault="009B680F">
            <w:pPr>
              <w:jc w:val="left"/>
              <w:rPr>
                <w:color w:val="000000"/>
                <w:u w:color="000000"/>
              </w:rPr>
            </w:pPr>
            <w:r>
              <w:rPr>
                <w:sz w:val="18"/>
              </w:rPr>
              <w:t>Wpływy z usług</w:t>
            </w:r>
          </w:p>
        </w:tc>
        <w:tc>
          <w:tcPr>
            <w:tcW w:w="1425" w:type="dxa"/>
            <w:tcBorders>
              <w:top w:val="nil"/>
              <w:left w:val="nil"/>
              <w:bottom w:val="single" w:sz="2" w:space="0" w:color="auto"/>
              <w:right w:val="nil"/>
            </w:tcBorders>
            <w:tcMar>
              <w:top w:w="100" w:type="dxa"/>
            </w:tcMar>
            <w:vAlign w:val="center"/>
          </w:tcPr>
          <w:p w14:paraId="1E63DD66" w14:textId="77777777" w:rsidR="00A77B3E" w:rsidRDefault="009B680F">
            <w:pPr>
              <w:jc w:val="right"/>
              <w:rPr>
                <w:color w:val="000000"/>
                <w:u w:color="000000"/>
              </w:rPr>
            </w:pPr>
            <w:r>
              <w:rPr>
                <w:sz w:val="18"/>
              </w:rPr>
              <w:t>2 773 619,00</w:t>
            </w:r>
          </w:p>
        </w:tc>
        <w:tc>
          <w:tcPr>
            <w:tcW w:w="1275" w:type="dxa"/>
            <w:tcBorders>
              <w:top w:val="nil"/>
              <w:left w:val="single" w:sz="2" w:space="0" w:color="auto"/>
              <w:bottom w:val="single" w:sz="2" w:space="0" w:color="auto"/>
              <w:right w:val="single" w:sz="2" w:space="0" w:color="auto"/>
            </w:tcBorders>
            <w:tcMar>
              <w:top w:w="100" w:type="dxa"/>
            </w:tcMar>
          </w:tcPr>
          <w:p w14:paraId="78314873" w14:textId="77777777" w:rsidR="00A77B3E" w:rsidRDefault="009B680F">
            <w:pPr>
              <w:jc w:val="right"/>
              <w:rPr>
                <w:color w:val="000000"/>
                <w:u w:color="000000"/>
              </w:rPr>
            </w:pPr>
            <w:r>
              <w:rPr>
                <w:sz w:val="18"/>
              </w:rPr>
              <w:t>2 776 661,64</w:t>
            </w:r>
          </w:p>
        </w:tc>
        <w:tc>
          <w:tcPr>
            <w:tcW w:w="960" w:type="dxa"/>
            <w:tcBorders>
              <w:top w:val="nil"/>
              <w:left w:val="nil"/>
              <w:bottom w:val="single" w:sz="2" w:space="0" w:color="auto"/>
              <w:right w:val="single" w:sz="2" w:space="0" w:color="auto"/>
            </w:tcBorders>
            <w:tcMar>
              <w:top w:w="100" w:type="dxa"/>
            </w:tcMar>
          </w:tcPr>
          <w:p w14:paraId="15B55F0A" w14:textId="77777777" w:rsidR="00A77B3E" w:rsidRDefault="009B680F">
            <w:pPr>
              <w:jc w:val="right"/>
              <w:rPr>
                <w:color w:val="000000"/>
                <w:u w:color="000000"/>
              </w:rPr>
            </w:pPr>
            <w:r>
              <w:rPr>
                <w:sz w:val="18"/>
              </w:rPr>
              <w:t>100,11%</w:t>
            </w:r>
          </w:p>
        </w:tc>
      </w:tr>
      <w:tr w:rsidR="007F256B" w14:paraId="7FC85CCD"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D30EF0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94F040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59B577" w14:textId="77777777" w:rsidR="00A77B3E" w:rsidRDefault="009B680F">
            <w:pPr>
              <w:jc w:val="center"/>
              <w:rPr>
                <w:color w:val="000000"/>
                <w:u w:color="000000"/>
              </w:rPr>
            </w:pPr>
            <w:r>
              <w:rPr>
                <w:sz w:val="18"/>
              </w:rPr>
              <w:t>0920</w:t>
            </w:r>
          </w:p>
        </w:tc>
        <w:tc>
          <w:tcPr>
            <w:tcW w:w="3450" w:type="dxa"/>
            <w:tcBorders>
              <w:top w:val="single" w:sz="2" w:space="0" w:color="auto"/>
              <w:left w:val="nil"/>
              <w:bottom w:val="single" w:sz="2" w:space="0" w:color="auto"/>
              <w:right w:val="single" w:sz="2" w:space="0" w:color="auto"/>
            </w:tcBorders>
            <w:tcMar>
              <w:top w:w="100" w:type="dxa"/>
            </w:tcMar>
            <w:vAlign w:val="center"/>
          </w:tcPr>
          <w:p w14:paraId="37936FEC" w14:textId="77777777" w:rsidR="00A77B3E" w:rsidRDefault="009B680F">
            <w:pPr>
              <w:jc w:val="left"/>
              <w:rPr>
                <w:color w:val="000000"/>
                <w:u w:color="000000"/>
              </w:rPr>
            </w:pPr>
            <w:r>
              <w:rPr>
                <w:sz w:val="18"/>
              </w:rPr>
              <w:t>Wpływy z pozostałych odsetek</w:t>
            </w:r>
          </w:p>
        </w:tc>
        <w:tc>
          <w:tcPr>
            <w:tcW w:w="1425" w:type="dxa"/>
            <w:tcBorders>
              <w:top w:val="nil"/>
              <w:left w:val="nil"/>
              <w:bottom w:val="single" w:sz="2" w:space="0" w:color="auto"/>
              <w:right w:val="nil"/>
            </w:tcBorders>
            <w:tcMar>
              <w:top w:w="100" w:type="dxa"/>
            </w:tcMar>
            <w:vAlign w:val="center"/>
          </w:tcPr>
          <w:p w14:paraId="2E397479" w14:textId="77777777" w:rsidR="00A77B3E" w:rsidRDefault="009B680F">
            <w:pPr>
              <w:jc w:val="right"/>
              <w:rPr>
                <w:color w:val="000000"/>
                <w:u w:color="000000"/>
              </w:rPr>
            </w:pPr>
            <w:r>
              <w:rPr>
                <w:sz w:val="18"/>
              </w:rPr>
              <w:t>13,00</w:t>
            </w:r>
          </w:p>
        </w:tc>
        <w:tc>
          <w:tcPr>
            <w:tcW w:w="1275" w:type="dxa"/>
            <w:tcBorders>
              <w:top w:val="nil"/>
              <w:left w:val="single" w:sz="2" w:space="0" w:color="auto"/>
              <w:bottom w:val="single" w:sz="2" w:space="0" w:color="auto"/>
              <w:right w:val="single" w:sz="2" w:space="0" w:color="auto"/>
            </w:tcBorders>
            <w:tcMar>
              <w:top w:w="100" w:type="dxa"/>
            </w:tcMar>
          </w:tcPr>
          <w:p w14:paraId="6D360139" w14:textId="77777777" w:rsidR="00A77B3E" w:rsidRDefault="009B680F">
            <w:pPr>
              <w:jc w:val="right"/>
              <w:rPr>
                <w:color w:val="000000"/>
                <w:u w:color="000000"/>
              </w:rPr>
            </w:pPr>
            <w:r>
              <w:rPr>
                <w:sz w:val="18"/>
              </w:rPr>
              <w:t>13,18</w:t>
            </w:r>
          </w:p>
        </w:tc>
        <w:tc>
          <w:tcPr>
            <w:tcW w:w="960" w:type="dxa"/>
            <w:tcBorders>
              <w:top w:val="nil"/>
              <w:left w:val="nil"/>
              <w:bottom w:val="single" w:sz="2" w:space="0" w:color="auto"/>
              <w:right w:val="single" w:sz="2" w:space="0" w:color="auto"/>
            </w:tcBorders>
            <w:tcMar>
              <w:top w:w="100" w:type="dxa"/>
            </w:tcMar>
          </w:tcPr>
          <w:p w14:paraId="4BD9DB8C" w14:textId="77777777" w:rsidR="00A77B3E" w:rsidRDefault="009B680F">
            <w:pPr>
              <w:jc w:val="right"/>
              <w:rPr>
                <w:color w:val="000000"/>
                <w:u w:color="000000"/>
              </w:rPr>
            </w:pPr>
            <w:r>
              <w:rPr>
                <w:sz w:val="18"/>
              </w:rPr>
              <w:t>101,38%</w:t>
            </w:r>
          </w:p>
        </w:tc>
      </w:tr>
      <w:tr w:rsidR="007F256B" w14:paraId="6A326AE8"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49D279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C04EDA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1CF32F" w14:textId="77777777" w:rsidR="00A77B3E" w:rsidRDefault="009B680F">
            <w:pPr>
              <w:jc w:val="center"/>
              <w:rPr>
                <w:color w:val="000000"/>
                <w:u w:color="000000"/>
              </w:rPr>
            </w:pPr>
            <w:r>
              <w:rPr>
                <w:sz w:val="18"/>
              </w:rPr>
              <w:t>0940</w:t>
            </w:r>
          </w:p>
        </w:tc>
        <w:tc>
          <w:tcPr>
            <w:tcW w:w="3450" w:type="dxa"/>
            <w:tcBorders>
              <w:top w:val="single" w:sz="2" w:space="0" w:color="auto"/>
              <w:left w:val="nil"/>
              <w:bottom w:val="single" w:sz="2" w:space="0" w:color="auto"/>
              <w:right w:val="single" w:sz="2" w:space="0" w:color="auto"/>
            </w:tcBorders>
            <w:tcMar>
              <w:top w:w="100" w:type="dxa"/>
            </w:tcMar>
            <w:vAlign w:val="center"/>
          </w:tcPr>
          <w:p w14:paraId="25AA26AC" w14:textId="77777777" w:rsidR="00A77B3E" w:rsidRDefault="009B680F">
            <w:pPr>
              <w:jc w:val="left"/>
              <w:rPr>
                <w:color w:val="000000"/>
                <w:u w:color="000000"/>
              </w:rPr>
            </w:pPr>
            <w:r>
              <w:rPr>
                <w:sz w:val="18"/>
              </w:rPr>
              <w:t>Wpływy z rozliczeń/zwrotów z lat ubiegłych</w:t>
            </w:r>
          </w:p>
        </w:tc>
        <w:tc>
          <w:tcPr>
            <w:tcW w:w="1425" w:type="dxa"/>
            <w:tcBorders>
              <w:top w:val="nil"/>
              <w:left w:val="nil"/>
              <w:bottom w:val="single" w:sz="2" w:space="0" w:color="auto"/>
              <w:right w:val="nil"/>
            </w:tcBorders>
            <w:tcMar>
              <w:top w:w="100" w:type="dxa"/>
            </w:tcMar>
            <w:vAlign w:val="center"/>
          </w:tcPr>
          <w:p w14:paraId="0B9A4ABC" w14:textId="77777777" w:rsidR="00A77B3E" w:rsidRDefault="009B680F">
            <w:pPr>
              <w:jc w:val="right"/>
              <w:rPr>
                <w:color w:val="000000"/>
                <w:u w:color="000000"/>
              </w:rPr>
            </w:pPr>
            <w:r>
              <w:rPr>
                <w:sz w:val="18"/>
              </w:rPr>
              <w:t>390,00</w:t>
            </w:r>
          </w:p>
        </w:tc>
        <w:tc>
          <w:tcPr>
            <w:tcW w:w="1275" w:type="dxa"/>
            <w:tcBorders>
              <w:top w:val="nil"/>
              <w:left w:val="single" w:sz="2" w:space="0" w:color="auto"/>
              <w:bottom w:val="single" w:sz="2" w:space="0" w:color="auto"/>
              <w:right w:val="single" w:sz="2" w:space="0" w:color="auto"/>
            </w:tcBorders>
            <w:tcMar>
              <w:top w:w="100" w:type="dxa"/>
            </w:tcMar>
          </w:tcPr>
          <w:p w14:paraId="3931D541" w14:textId="77777777" w:rsidR="00A77B3E" w:rsidRDefault="009B680F">
            <w:pPr>
              <w:jc w:val="right"/>
              <w:rPr>
                <w:color w:val="000000"/>
                <w:u w:color="000000"/>
              </w:rPr>
            </w:pPr>
            <w:r>
              <w:rPr>
                <w:sz w:val="18"/>
              </w:rPr>
              <w:t>389,85</w:t>
            </w:r>
          </w:p>
        </w:tc>
        <w:tc>
          <w:tcPr>
            <w:tcW w:w="960" w:type="dxa"/>
            <w:tcBorders>
              <w:top w:val="nil"/>
              <w:left w:val="nil"/>
              <w:bottom w:val="single" w:sz="2" w:space="0" w:color="auto"/>
              <w:right w:val="single" w:sz="2" w:space="0" w:color="auto"/>
            </w:tcBorders>
            <w:tcMar>
              <w:top w:w="100" w:type="dxa"/>
            </w:tcMar>
          </w:tcPr>
          <w:p w14:paraId="47CEF8FA" w14:textId="77777777" w:rsidR="00A77B3E" w:rsidRDefault="009B680F">
            <w:pPr>
              <w:jc w:val="right"/>
              <w:rPr>
                <w:color w:val="000000"/>
                <w:u w:color="000000"/>
              </w:rPr>
            </w:pPr>
            <w:r>
              <w:rPr>
                <w:sz w:val="18"/>
              </w:rPr>
              <w:t>99,96%</w:t>
            </w:r>
          </w:p>
        </w:tc>
      </w:tr>
      <w:tr w:rsidR="007F256B" w14:paraId="74B11CCB"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B3C293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E04E74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D29B4FC" w14:textId="77777777" w:rsidR="00A77B3E" w:rsidRDefault="009B680F">
            <w:pPr>
              <w:jc w:val="center"/>
              <w:rPr>
                <w:color w:val="000000"/>
                <w:u w:color="000000"/>
              </w:rPr>
            </w:pPr>
            <w:r>
              <w:rPr>
                <w:sz w:val="18"/>
              </w:rPr>
              <w:t>0970</w:t>
            </w:r>
          </w:p>
        </w:tc>
        <w:tc>
          <w:tcPr>
            <w:tcW w:w="3450" w:type="dxa"/>
            <w:tcBorders>
              <w:top w:val="single" w:sz="2" w:space="0" w:color="auto"/>
              <w:left w:val="nil"/>
              <w:bottom w:val="single" w:sz="2" w:space="0" w:color="auto"/>
              <w:right w:val="single" w:sz="2" w:space="0" w:color="auto"/>
            </w:tcBorders>
            <w:tcMar>
              <w:top w:w="100" w:type="dxa"/>
            </w:tcMar>
            <w:vAlign w:val="center"/>
          </w:tcPr>
          <w:p w14:paraId="2410FCBE" w14:textId="77777777" w:rsidR="00A77B3E" w:rsidRDefault="009B680F">
            <w:pPr>
              <w:jc w:val="left"/>
              <w:rPr>
                <w:color w:val="000000"/>
                <w:u w:color="000000"/>
              </w:rPr>
            </w:pPr>
            <w:r>
              <w:rPr>
                <w:sz w:val="18"/>
              </w:rPr>
              <w:t>Wpływy z różnych dochodów</w:t>
            </w:r>
          </w:p>
        </w:tc>
        <w:tc>
          <w:tcPr>
            <w:tcW w:w="1425" w:type="dxa"/>
            <w:tcBorders>
              <w:top w:val="nil"/>
              <w:left w:val="nil"/>
              <w:bottom w:val="single" w:sz="2" w:space="0" w:color="auto"/>
              <w:right w:val="nil"/>
            </w:tcBorders>
            <w:tcMar>
              <w:top w:w="100" w:type="dxa"/>
            </w:tcMar>
            <w:vAlign w:val="center"/>
          </w:tcPr>
          <w:p w14:paraId="3ABCCCA8" w14:textId="77777777" w:rsidR="00A77B3E" w:rsidRDefault="009B680F">
            <w:pPr>
              <w:jc w:val="right"/>
              <w:rPr>
                <w:color w:val="000000"/>
                <w:u w:color="000000"/>
              </w:rPr>
            </w:pPr>
            <w:r>
              <w:rPr>
                <w:sz w:val="18"/>
              </w:rPr>
              <w:t>109 182,00</w:t>
            </w:r>
          </w:p>
        </w:tc>
        <w:tc>
          <w:tcPr>
            <w:tcW w:w="1275" w:type="dxa"/>
            <w:tcBorders>
              <w:top w:val="nil"/>
              <w:left w:val="single" w:sz="2" w:space="0" w:color="auto"/>
              <w:bottom w:val="single" w:sz="2" w:space="0" w:color="auto"/>
              <w:right w:val="single" w:sz="2" w:space="0" w:color="auto"/>
            </w:tcBorders>
            <w:tcMar>
              <w:top w:w="100" w:type="dxa"/>
            </w:tcMar>
          </w:tcPr>
          <w:p w14:paraId="78041561" w14:textId="77777777" w:rsidR="00A77B3E" w:rsidRDefault="009B680F">
            <w:pPr>
              <w:jc w:val="right"/>
              <w:rPr>
                <w:color w:val="000000"/>
                <w:u w:color="000000"/>
              </w:rPr>
            </w:pPr>
            <w:r>
              <w:rPr>
                <w:sz w:val="18"/>
              </w:rPr>
              <w:t>109 807,59</w:t>
            </w:r>
          </w:p>
        </w:tc>
        <w:tc>
          <w:tcPr>
            <w:tcW w:w="960" w:type="dxa"/>
            <w:tcBorders>
              <w:top w:val="nil"/>
              <w:left w:val="nil"/>
              <w:bottom w:val="single" w:sz="2" w:space="0" w:color="auto"/>
              <w:right w:val="single" w:sz="2" w:space="0" w:color="auto"/>
            </w:tcBorders>
            <w:tcMar>
              <w:top w:w="100" w:type="dxa"/>
            </w:tcMar>
          </w:tcPr>
          <w:p w14:paraId="4FB52DF6" w14:textId="77777777" w:rsidR="00A77B3E" w:rsidRDefault="009B680F">
            <w:pPr>
              <w:jc w:val="right"/>
              <w:rPr>
                <w:color w:val="000000"/>
                <w:u w:color="000000"/>
              </w:rPr>
            </w:pPr>
            <w:r>
              <w:rPr>
                <w:sz w:val="18"/>
              </w:rPr>
              <w:t>100,57%</w:t>
            </w:r>
          </w:p>
        </w:tc>
      </w:tr>
      <w:tr w:rsidR="007F256B" w14:paraId="6FE96AD5" w14:textId="77777777">
        <w:trPr>
          <w:trHeight w:val="274"/>
        </w:trPr>
        <w:tc>
          <w:tcPr>
            <w:tcW w:w="633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9AA7D33" w14:textId="77777777" w:rsidR="00A77B3E" w:rsidRDefault="009B680F">
            <w:pPr>
              <w:jc w:val="right"/>
              <w:rPr>
                <w:color w:val="000000"/>
                <w:u w:color="000000"/>
              </w:rPr>
            </w:pPr>
            <w:r>
              <w:rPr>
                <w:b/>
                <w:sz w:val="18"/>
              </w:rPr>
              <w:t>Razem:</w:t>
            </w:r>
          </w:p>
        </w:tc>
        <w:tc>
          <w:tcPr>
            <w:tcW w:w="1425" w:type="dxa"/>
            <w:tcBorders>
              <w:top w:val="nil"/>
              <w:left w:val="nil"/>
              <w:bottom w:val="single" w:sz="2" w:space="0" w:color="auto"/>
              <w:right w:val="nil"/>
            </w:tcBorders>
            <w:tcMar>
              <w:top w:w="100" w:type="dxa"/>
            </w:tcMar>
            <w:vAlign w:val="center"/>
          </w:tcPr>
          <w:p w14:paraId="2C91E545" w14:textId="77777777" w:rsidR="00A77B3E" w:rsidRDefault="009B680F">
            <w:pPr>
              <w:jc w:val="right"/>
              <w:rPr>
                <w:color w:val="000000"/>
                <w:u w:color="000000"/>
              </w:rPr>
            </w:pPr>
            <w:r>
              <w:rPr>
                <w:b/>
                <w:sz w:val="18"/>
              </w:rPr>
              <w:t>2 883 204,00</w:t>
            </w:r>
          </w:p>
        </w:tc>
        <w:tc>
          <w:tcPr>
            <w:tcW w:w="1275" w:type="dxa"/>
            <w:tcBorders>
              <w:top w:val="nil"/>
              <w:left w:val="single" w:sz="2" w:space="0" w:color="auto"/>
              <w:bottom w:val="single" w:sz="2" w:space="0" w:color="auto"/>
              <w:right w:val="single" w:sz="2" w:space="0" w:color="auto"/>
            </w:tcBorders>
            <w:tcMar>
              <w:top w:w="100" w:type="dxa"/>
            </w:tcMar>
          </w:tcPr>
          <w:p w14:paraId="74155670" w14:textId="77777777" w:rsidR="00A77B3E" w:rsidRDefault="009B680F">
            <w:pPr>
              <w:jc w:val="right"/>
              <w:rPr>
                <w:color w:val="000000"/>
                <w:u w:color="000000"/>
              </w:rPr>
            </w:pPr>
            <w:r>
              <w:rPr>
                <w:b/>
                <w:sz w:val="18"/>
              </w:rPr>
              <w:t>2 886 872,26</w:t>
            </w:r>
          </w:p>
        </w:tc>
        <w:tc>
          <w:tcPr>
            <w:tcW w:w="960" w:type="dxa"/>
            <w:tcBorders>
              <w:top w:val="nil"/>
              <w:left w:val="nil"/>
              <w:bottom w:val="single" w:sz="2" w:space="0" w:color="auto"/>
              <w:right w:val="single" w:sz="2" w:space="0" w:color="auto"/>
            </w:tcBorders>
            <w:tcMar>
              <w:top w:w="100" w:type="dxa"/>
            </w:tcMar>
          </w:tcPr>
          <w:p w14:paraId="71A206BD" w14:textId="77777777" w:rsidR="00A77B3E" w:rsidRDefault="009B680F">
            <w:pPr>
              <w:jc w:val="right"/>
              <w:rPr>
                <w:color w:val="000000"/>
                <w:u w:color="000000"/>
              </w:rPr>
            </w:pPr>
            <w:r>
              <w:rPr>
                <w:b/>
                <w:sz w:val="18"/>
              </w:rPr>
              <w:t>100,13%</w:t>
            </w:r>
          </w:p>
        </w:tc>
      </w:tr>
    </w:tbl>
    <w:p w14:paraId="68B4560D" w14:textId="77777777" w:rsidR="00A77B3E" w:rsidRDefault="009B680F">
      <w:pPr>
        <w:spacing w:before="120" w:after="120"/>
        <w:ind w:left="283" w:firstLine="227"/>
        <w:rPr>
          <w:color w:val="000000"/>
          <w:u w:color="000000"/>
        </w:rPr>
      </w:pPr>
      <w:r>
        <w:rPr>
          <w:b/>
          <w:color w:val="000000"/>
          <w:u w:color="000000"/>
        </w:rPr>
        <w:t>Powiatowe Centrum Pomocy Rodzinie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84"/>
        <w:gridCol w:w="969"/>
        <w:gridCol w:w="3467"/>
        <w:gridCol w:w="1529"/>
        <w:gridCol w:w="1196"/>
        <w:gridCol w:w="984"/>
      </w:tblGrid>
      <w:tr w:rsidR="007F256B" w14:paraId="10E4379D"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956277B" w14:textId="77777777" w:rsidR="00A77B3E" w:rsidRDefault="009B680F">
            <w:pPr>
              <w:jc w:val="center"/>
              <w:rPr>
                <w:color w:val="000000"/>
                <w:u w:color="000000"/>
              </w:rPr>
            </w:pPr>
            <w:r>
              <w:rPr>
                <w:b/>
                <w:sz w:val="18"/>
              </w:rPr>
              <w:lastRenderedPageBreak/>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9359611"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07CAD1BC"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0ADCDEAF" w14:textId="77777777" w:rsidR="00A77B3E" w:rsidRDefault="009B680F">
            <w:pPr>
              <w:jc w:val="center"/>
              <w:rPr>
                <w:color w:val="000000"/>
                <w:u w:color="000000"/>
              </w:rPr>
            </w:pPr>
            <w:r>
              <w:rPr>
                <w:b/>
                <w:sz w:val="18"/>
              </w:rPr>
              <w:t>Treść</w:t>
            </w:r>
          </w:p>
        </w:tc>
        <w:tc>
          <w:tcPr>
            <w:tcW w:w="1515" w:type="dxa"/>
            <w:tcBorders>
              <w:top w:val="single" w:sz="2" w:space="0" w:color="auto"/>
              <w:left w:val="nil"/>
              <w:bottom w:val="single" w:sz="2" w:space="0" w:color="auto"/>
              <w:right w:val="nil"/>
            </w:tcBorders>
            <w:tcMar>
              <w:top w:w="100" w:type="dxa"/>
            </w:tcMar>
            <w:vAlign w:val="center"/>
          </w:tcPr>
          <w:p w14:paraId="56579AB1" w14:textId="77777777" w:rsidR="00A77B3E" w:rsidRDefault="009B680F">
            <w:pPr>
              <w:jc w:val="center"/>
              <w:rPr>
                <w:color w:val="000000"/>
                <w:u w:color="000000"/>
              </w:rPr>
            </w:pPr>
            <w:r>
              <w:rPr>
                <w:b/>
                <w:sz w:val="18"/>
              </w:rPr>
              <w:t>Plan</w:t>
            </w:r>
          </w:p>
        </w:tc>
        <w:tc>
          <w:tcPr>
            <w:tcW w:w="1185" w:type="dxa"/>
            <w:tcBorders>
              <w:top w:val="single" w:sz="2" w:space="0" w:color="auto"/>
              <w:left w:val="single" w:sz="2" w:space="0" w:color="auto"/>
              <w:bottom w:val="single" w:sz="2" w:space="0" w:color="auto"/>
              <w:right w:val="single" w:sz="2" w:space="0" w:color="auto"/>
            </w:tcBorders>
            <w:tcMar>
              <w:top w:w="100" w:type="dxa"/>
            </w:tcMar>
          </w:tcPr>
          <w:p w14:paraId="79D65E33"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2FE8CBEE" w14:textId="77777777" w:rsidR="00A77B3E" w:rsidRDefault="009B680F">
            <w:pPr>
              <w:jc w:val="center"/>
              <w:rPr>
                <w:color w:val="000000"/>
                <w:u w:color="000000"/>
              </w:rPr>
            </w:pPr>
            <w:r>
              <w:rPr>
                <w:b/>
                <w:sz w:val="18"/>
              </w:rPr>
              <w:t>%</w:t>
            </w:r>
          </w:p>
        </w:tc>
      </w:tr>
      <w:tr w:rsidR="007F256B" w14:paraId="6317DB2B"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1E3646D2" w14:textId="77777777" w:rsidR="00A77B3E" w:rsidRDefault="009B680F">
            <w:pPr>
              <w:jc w:val="center"/>
              <w:rPr>
                <w:color w:val="000000"/>
                <w:u w:color="000000"/>
              </w:rPr>
            </w:pPr>
            <w:r>
              <w:rPr>
                <w:b/>
                <w:sz w:val="18"/>
              </w:rPr>
              <w:t>852</w:t>
            </w:r>
          </w:p>
        </w:tc>
        <w:tc>
          <w:tcPr>
            <w:tcW w:w="975" w:type="dxa"/>
            <w:tcBorders>
              <w:top w:val="single" w:sz="2" w:space="0" w:color="auto"/>
              <w:left w:val="nil"/>
              <w:bottom w:val="single" w:sz="2" w:space="0" w:color="auto"/>
              <w:right w:val="single" w:sz="2" w:space="0" w:color="auto"/>
            </w:tcBorders>
            <w:tcMar>
              <w:top w:w="100" w:type="dxa"/>
            </w:tcMar>
            <w:vAlign w:val="center"/>
          </w:tcPr>
          <w:p w14:paraId="2347B66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12CD47A"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7FDFFDFF" w14:textId="77777777" w:rsidR="00A77B3E" w:rsidRDefault="009B680F">
            <w:pPr>
              <w:jc w:val="left"/>
              <w:rPr>
                <w:color w:val="000000"/>
                <w:u w:color="000000"/>
              </w:rPr>
            </w:pPr>
            <w:r>
              <w:rPr>
                <w:b/>
                <w:sz w:val="18"/>
              </w:rPr>
              <w:t>Pomoc społeczna</w:t>
            </w:r>
          </w:p>
        </w:tc>
        <w:tc>
          <w:tcPr>
            <w:tcW w:w="1515" w:type="dxa"/>
            <w:tcBorders>
              <w:top w:val="nil"/>
              <w:left w:val="nil"/>
              <w:bottom w:val="single" w:sz="2" w:space="0" w:color="auto"/>
              <w:right w:val="nil"/>
            </w:tcBorders>
            <w:tcMar>
              <w:top w:w="100" w:type="dxa"/>
            </w:tcMar>
            <w:vAlign w:val="center"/>
          </w:tcPr>
          <w:p w14:paraId="4F2009E2" w14:textId="77777777" w:rsidR="00A77B3E" w:rsidRDefault="009B680F">
            <w:pPr>
              <w:jc w:val="right"/>
              <w:rPr>
                <w:color w:val="000000"/>
                <w:u w:color="000000"/>
              </w:rPr>
            </w:pPr>
            <w:r>
              <w:rPr>
                <w:b/>
                <w:sz w:val="18"/>
              </w:rPr>
              <w:t>15 402,00</w:t>
            </w:r>
          </w:p>
        </w:tc>
        <w:tc>
          <w:tcPr>
            <w:tcW w:w="1185" w:type="dxa"/>
            <w:tcBorders>
              <w:top w:val="nil"/>
              <w:left w:val="single" w:sz="2" w:space="0" w:color="auto"/>
              <w:bottom w:val="single" w:sz="2" w:space="0" w:color="auto"/>
              <w:right w:val="single" w:sz="2" w:space="0" w:color="auto"/>
            </w:tcBorders>
            <w:tcMar>
              <w:top w:w="100" w:type="dxa"/>
            </w:tcMar>
            <w:vAlign w:val="center"/>
          </w:tcPr>
          <w:p w14:paraId="1B2812D2" w14:textId="77777777" w:rsidR="00A77B3E" w:rsidRDefault="009B680F">
            <w:pPr>
              <w:jc w:val="right"/>
              <w:rPr>
                <w:color w:val="000000"/>
                <w:u w:color="000000"/>
              </w:rPr>
            </w:pPr>
            <w:r>
              <w:rPr>
                <w:b/>
                <w:sz w:val="18"/>
              </w:rPr>
              <w:t>15 137,26</w:t>
            </w:r>
          </w:p>
        </w:tc>
        <w:tc>
          <w:tcPr>
            <w:tcW w:w="975" w:type="dxa"/>
            <w:tcBorders>
              <w:top w:val="nil"/>
              <w:left w:val="nil"/>
              <w:bottom w:val="single" w:sz="2" w:space="0" w:color="auto"/>
              <w:right w:val="single" w:sz="2" w:space="0" w:color="auto"/>
            </w:tcBorders>
            <w:tcMar>
              <w:top w:w="100" w:type="dxa"/>
            </w:tcMar>
            <w:vAlign w:val="center"/>
          </w:tcPr>
          <w:p w14:paraId="6B66D575" w14:textId="77777777" w:rsidR="00A77B3E" w:rsidRDefault="009B680F">
            <w:pPr>
              <w:jc w:val="right"/>
              <w:rPr>
                <w:color w:val="000000"/>
                <w:u w:color="000000"/>
              </w:rPr>
            </w:pPr>
            <w:r>
              <w:rPr>
                <w:b/>
                <w:sz w:val="18"/>
              </w:rPr>
              <w:t>98,28%</w:t>
            </w:r>
          </w:p>
        </w:tc>
      </w:tr>
      <w:tr w:rsidR="007F256B" w14:paraId="73749FE1" w14:textId="77777777">
        <w:trPr>
          <w:trHeight w:val="244"/>
        </w:trPr>
        <w:tc>
          <w:tcPr>
            <w:tcW w:w="945" w:type="dxa"/>
            <w:tcBorders>
              <w:top w:val="nil"/>
              <w:left w:val="single" w:sz="2" w:space="0" w:color="auto"/>
              <w:bottom w:val="nil"/>
              <w:right w:val="nil"/>
            </w:tcBorders>
            <w:tcMar>
              <w:top w:w="100" w:type="dxa"/>
            </w:tcMar>
            <w:vAlign w:val="center"/>
          </w:tcPr>
          <w:p w14:paraId="253FEF98"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0D74E12" w14:textId="77777777" w:rsidR="00A77B3E" w:rsidRDefault="009B680F">
            <w:pPr>
              <w:jc w:val="center"/>
              <w:rPr>
                <w:color w:val="000000"/>
                <w:u w:color="000000"/>
              </w:rPr>
            </w:pPr>
            <w:r>
              <w:rPr>
                <w:sz w:val="18"/>
              </w:rPr>
              <w:t>85218</w:t>
            </w:r>
          </w:p>
        </w:tc>
        <w:tc>
          <w:tcPr>
            <w:tcW w:w="960" w:type="dxa"/>
            <w:tcBorders>
              <w:top w:val="nil"/>
              <w:left w:val="nil"/>
              <w:bottom w:val="single" w:sz="2" w:space="0" w:color="auto"/>
              <w:right w:val="single" w:sz="2" w:space="0" w:color="auto"/>
            </w:tcBorders>
            <w:tcMar>
              <w:top w:w="100" w:type="dxa"/>
            </w:tcMar>
            <w:vAlign w:val="center"/>
          </w:tcPr>
          <w:p w14:paraId="7EDAD6B0"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2C6B0916" w14:textId="77777777" w:rsidR="00A77B3E" w:rsidRDefault="009B680F">
            <w:pPr>
              <w:jc w:val="left"/>
              <w:rPr>
                <w:color w:val="000000"/>
                <w:u w:color="000000"/>
              </w:rPr>
            </w:pPr>
            <w:r>
              <w:rPr>
                <w:sz w:val="18"/>
              </w:rPr>
              <w:t>Powiatowe centra pomocy rodzinie</w:t>
            </w:r>
          </w:p>
        </w:tc>
        <w:tc>
          <w:tcPr>
            <w:tcW w:w="1515" w:type="dxa"/>
            <w:tcBorders>
              <w:top w:val="nil"/>
              <w:left w:val="nil"/>
              <w:bottom w:val="single" w:sz="2" w:space="0" w:color="auto"/>
              <w:right w:val="nil"/>
            </w:tcBorders>
            <w:tcMar>
              <w:top w:w="100" w:type="dxa"/>
            </w:tcMar>
            <w:vAlign w:val="center"/>
          </w:tcPr>
          <w:p w14:paraId="2148613E" w14:textId="77777777" w:rsidR="00A77B3E" w:rsidRDefault="009B680F">
            <w:pPr>
              <w:jc w:val="right"/>
              <w:rPr>
                <w:color w:val="000000"/>
                <w:u w:color="000000"/>
              </w:rPr>
            </w:pPr>
            <w:r>
              <w:rPr>
                <w:sz w:val="18"/>
              </w:rPr>
              <w:t>15 402,00</w:t>
            </w:r>
          </w:p>
        </w:tc>
        <w:tc>
          <w:tcPr>
            <w:tcW w:w="1185" w:type="dxa"/>
            <w:tcBorders>
              <w:top w:val="nil"/>
              <w:left w:val="single" w:sz="2" w:space="0" w:color="auto"/>
              <w:bottom w:val="single" w:sz="2" w:space="0" w:color="auto"/>
              <w:right w:val="single" w:sz="2" w:space="0" w:color="auto"/>
            </w:tcBorders>
            <w:tcMar>
              <w:top w:w="100" w:type="dxa"/>
            </w:tcMar>
            <w:vAlign w:val="center"/>
          </w:tcPr>
          <w:p w14:paraId="70C74F9A" w14:textId="77777777" w:rsidR="00A77B3E" w:rsidRDefault="009B680F">
            <w:pPr>
              <w:jc w:val="right"/>
              <w:rPr>
                <w:color w:val="000000"/>
                <w:u w:color="000000"/>
              </w:rPr>
            </w:pPr>
            <w:r>
              <w:rPr>
                <w:sz w:val="18"/>
              </w:rPr>
              <w:t>15 137,26</w:t>
            </w:r>
          </w:p>
        </w:tc>
        <w:tc>
          <w:tcPr>
            <w:tcW w:w="975" w:type="dxa"/>
            <w:tcBorders>
              <w:top w:val="nil"/>
              <w:left w:val="nil"/>
              <w:bottom w:val="single" w:sz="2" w:space="0" w:color="auto"/>
              <w:right w:val="single" w:sz="2" w:space="0" w:color="auto"/>
            </w:tcBorders>
            <w:tcMar>
              <w:top w:w="100" w:type="dxa"/>
            </w:tcMar>
            <w:vAlign w:val="center"/>
          </w:tcPr>
          <w:p w14:paraId="2945BD1C" w14:textId="77777777" w:rsidR="00A77B3E" w:rsidRDefault="009B680F">
            <w:pPr>
              <w:jc w:val="right"/>
              <w:rPr>
                <w:color w:val="000000"/>
                <w:u w:color="000000"/>
              </w:rPr>
            </w:pPr>
            <w:r>
              <w:rPr>
                <w:sz w:val="18"/>
              </w:rPr>
              <w:t>98,28%</w:t>
            </w:r>
          </w:p>
        </w:tc>
      </w:tr>
      <w:tr w:rsidR="007F256B" w14:paraId="69769A49"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5C266A3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8C63E1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847C37A" w14:textId="77777777" w:rsidR="00A77B3E" w:rsidRDefault="009B680F">
            <w:pPr>
              <w:jc w:val="center"/>
              <w:rPr>
                <w:color w:val="000000"/>
                <w:u w:color="000000"/>
              </w:rPr>
            </w:pPr>
            <w:r>
              <w:rPr>
                <w:sz w:val="18"/>
              </w:rPr>
              <w:t>0750</w:t>
            </w:r>
          </w:p>
        </w:tc>
        <w:tc>
          <w:tcPr>
            <w:tcW w:w="3435" w:type="dxa"/>
            <w:tcBorders>
              <w:top w:val="single" w:sz="2" w:space="0" w:color="auto"/>
              <w:left w:val="nil"/>
              <w:bottom w:val="single" w:sz="2" w:space="0" w:color="auto"/>
              <w:right w:val="single" w:sz="2" w:space="0" w:color="auto"/>
            </w:tcBorders>
            <w:tcMar>
              <w:top w:w="100" w:type="dxa"/>
            </w:tcMar>
            <w:vAlign w:val="center"/>
          </w:tcPr>
          <w:p w14:paraId="74230D16"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515" w:type="dxa"/>
            <w:tcBorders>
              <w:top w:val="nil"/>
              <w:left w:val="nil"/>
              <w:bottom w:val="single" w:sz="2" w:space="0" w:color="auto"/>
              <w:right w:val="nil"/>
            </w:tcBorders>
            <w:tcMar>
              <w:top w:w="100" w:type="dxa"/>
            </w:tcMar>
            <w:vAlign w:val="center"/>
          </w:tcPr>
          <w:p w14:paraId="7FBA093D" w14:textId="77777777" w:rsidR="00A77B3E" w:rsidRDefault="009B680F">
            <w:pPr>
              <w:jc w:val="right"/>
              <w:rPr>
                <w:color w:val="000000"/>
                <w:u w:color="000000"/>
              </w:rPr>
            </w:pPr>
            <w:r>
              <w:rPr>
                <w:sz w:val="18"/>
              </w:rPr>
              <w:t>10 771,00</w:t>
            </w:r>
          </w:p>
        </w:tc>
        <w:tc>
          <w:tcPr>
            <w:tcW w:w="1185" w:type="dxa"/>
            <w:tcBorders>
              <w:top w:val="nil"/>
              <w:left w:val="single" w:sz="2" w:space="0" w:color="auto"/>
              <w:bottom w:val="single" w:sz="2" w:space="0" w:color="auto"/>
              <w:right w:val="single" w:sz="2" w:space="0" w:color="auto"/>
            </w:tcBorders>
            <w:tcMar>
              <w:top w:w="100" w:type="dxa"/>
            </w:tcMar>
            <w:vAlign w:val="center"/>
          </w:tcPr>
          <w:p w14:paraId="1F0159EE" w14:textId="77777777" w:rsidR="00A77B3E" w:rsidRDefault="009B680F">
            <w:pPr>
              <w:jc w:val="right"/>
              <w:rPr>
                <w:color w:val="000000"/>
                <w:u w:color="000000"/>
              </w:rPr>
            </w:pPr>
            <w:r>
              <w:rPr>
                <w:sz w:val="18"/>
              </w:rPr>
              <w:t>10 771,36</w:t>
            </w:r>
          </w:p>
        </w:tc>
        <w:tc>
          <w:tcPr>
            <w:tcW w:w="975" w:type="dxa"/>
            <w:tcBorders>
              <w:top w:val="nil"/>
              <w:left w:val="nil"/>
              <w:bottom w:val="single" w:sz="2" w:space="0" w:color="auto"/>
              <w:right w:val="single" w:sz="2" w:space="0" w:color="auto"/>
            </w:tcBorders>
            <w:tcMar>
              <w:top w:w="100" w:type="dxa"/>
            </w:tcMar>
            <w:vAlign w:val="center"/>
          </w:tcPr>
          <w:p w14:paraId="11E3C12D" w14:textId="77777777" w:rsidR="00A77B3E" w:rsidRDefault="009B680F">
            <w:pPr>
              <w:jc w:val="right"/>
              <w:rPr>
                <w:color w:val="000000"/>
                <w:u w:color="000000"/>
              </w:rPr>
            </w:pPr>
            <w:r>
              <w:rPr>
                <w:sz w:val="18"/>
              </w:rPr>
              <w:t>100,00%</w:t>
            </w:r>
          </w:p>
        </w:tc>
      </w:tr>
      <w:tr w:rsidR="007F256B" w14:paraId="7C463FF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609D28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1DEC0D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997CCBF" w14:textId="77777777" w:rsidR="00A77B3E" w:rsidRDefault="009B680F">
            <w:pPr>
              <w:jc w:val="center"/>
              <w:rPr>
                <w:color w:val="000000"/>
                <w:u w:color="000000"/>
              </w:rPr>
            </w:pPr>
            <w:r>
              <w:rPr>
                <w:sz w:val="18"/>
              </w:rPr>
              <w:t>0920</w:t>
            </w:r>
          </w:p>
        </w:tc>
        <w:tc>
          <w:tcPr>
            <w:tcW w:w="3435" w:type="dxa"/>
            <w:tcBorders>
              <w:top w:val="single" w:sz="2" w:space="0" w:color="auto"/>
              <w:left w:val="nil"/>
              <w:bottom w:val="single" w:sz="2" w:space="0" w:color="auto"/>
              <w:right w:val="single" w:sz="2" w:space="0" w:color="auto"/>
            </w:tcBorders>
            <w:tcMar>
              <w:top w:w="100" w:type="dxa"/>
            </w:tcMar>
            <w:vAlign w:val="center"/>
          </w:tcPr>
          <w:p w14:paraId="6F96856A" w14:textId="77777777" w:rsidR="00A77B3E" w:rsidRDefault="009B680F">
            <w:pPr>
              <w:jc w:val="left"/>
              <w:rPr>
                <w:color w:val="000000"/>
                <w:u w:color="000000"/>
              </w:rPr>
            </w:pPr>
            <w:r>
              <w:rPr>
                <w:sz w:val="18"/>
              </w:rPr>
              <w:t>Wpływy z pozostałych odsetek</w:t>
            </w:r>
          </w:p>
        </w:tc>
        <w:tc>
          <w:tcPr>
            <w:tcW w:w="1515" w:type="dxa"/>
            <w:tcBorders>
              <w:top w:val="nil"/>
              <w:left w:val="nil"/>
              <w:bottom w:val="single" w:sz="2" w:space="0" w:color="auto"/>
              <w:right w:val="nil"/>
            </w:tcBorders>
            <w:tcMar>
              <w:top w:w="100" w:type="dxa"/>
            </w:tcMar>
            <w:vAlign w:val="center"/>
          </w:tcPr>
          <w:p w14:paraId="7C891F07" w14:textId="77777777" w:rsidR="00A77B3E" w:rsidRDefault="009B680F">
            <w:pPr>
              <w:jc w:val="right"/>
              <w:rPr>
                <w:color w:val="000000"/>
                <w:u w:color="000000"/>
              </w:rPr>
            </w:pPr>
            <w:r>
              <w:rPr>
                <w:sz w:val="18"/>
              </w:rPr>
              <w:t>11,00</w:t>
            </w:r>
          </w:p>
        </w:tc>
        <w:tc>
          <w:tcPr>
            <w:tcW w:w="1185" w:type="dxa"/>
            <w:tcBorders>
              <w:top w:val="nil"/>
              <w:left w:val="single" w:sz="2" w:space="0" w:color="auto"/>
              <w:bottom w:val="single" w:sz="2" w:space="0" w:color="auto"/>
              <w:right w:val="single" w:sz="2" w:space="0" w:color="auto"/>
            </w:tcBorders>
            <w:tcMar>
              <w:top w:w="100" w:type="dxa"/>
            </w:tcMar>
            <w:vAlign w:val="center"/>
          </w:tcPr>
          <w:p w14:paraId="3378428F" w14:textId="77777777" w:rsidR="00A77B3E" w:rsidRDefault="009B680F">
            <w:pPr>
              <w:jc w:val="right"/>
              <w:rPr>
                <w:color w:val="000000"/>
                <w:u w:color="000000"/>
              </w:rPr>
            </w:pPr>
            <w:r>
              <w:rPr>
                <w:sz w:val="18"/>
              </w:rPr>
              <w:t>11,81</w:t>
            </w:r>
          </w:p>
        </w:tc>
        <w:tc>
          <w:tcPr>
            <w:tcW w:w="975" w:type="dxa"/>
            <w:tcBorders>
              <w:top w:val="nil"/>
              <w:left w:val="nil"/>
              <w:bottom w:val="single" w:sz="2" w:space="0" w:color="auto"/>
              <w:right w:val="single" w:sz="2" w:space="0" w:color="auto"/>
            </w:tcBorders>
            <w:tcMar>
              <w:top w:w="100" w:type="dxa"/>
            </w:tcMar>
            <w:vAlign w:val="center"/>
          </w:tcPr>
          <w:p w14:paraId="279E3AE6" w14:textId="77777777" w:rsidR="00A77B3E" w:rsidRDefault="009B680F">
            <w:pPr>
              <w:jc w:val="right"/>
              <w:rPr>
                <w:color w:val="000000"/>
                <w:u w:color="000000"/>
              </w:rPr>
            </w:pPr>
            <w:r>
              <w:rPr>
                <w:sz w:val="18"/>
              </w:rPr>
              <w:t>107,36%</w:t>
            </w:r>
          </w:p>
        </w:tc>
      </w:tr>
      <w:tr w:rsidR="007F256B" w14:paraId="3AB9A8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10488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1BB81F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175C489" w14:textId="77777777" w:rsidR="00A77B3E" w:rsidRDefault="009B680F">
            <w:pPr>
              <w:jc w:val="center"/>
              <w:rPr>
                <w:color w:val="000000"/>
                <w:u w:color="000000"/>
              </w:rPr>
            </w:pPr>
            <w:r>
              <w:rPr>
                <w:sz w:val="18"/>
              </w:rPr>
              <w:t>0970</w:t>
            </w:r>
          </w:p>
        </w:tc>
        <w:tc>
          <w:tcPr>
            <w:tcW w:w="3435" w:type="dxa"/>
            <w:tcBorders>
              <w:top w:val="single" w:sz="2" w:space="0" w:color="auto"/>
              <w:left w:val="nil"/>
              <w:bottom w:val="single" w:sz="2" w:space="0" w:color="auto"/>
              <w:right w:val="single" w:sz="2" w:space="0" w:color="auto"/>
            </w:tcBorders>
            <w:tcMar>
              <w:top w:w="100" w:type="dxa"/>
            </w:tcMar>
            <w:vAlign w:val="center"/>
          </w:tcPr>
          <w:p w14:paraId="2E019383" w14:textId="77777777" w:rsidR="00A77B3E" w:rsidRDefault="009B680F">
            <w:pPr>
              <w:jc w:val="left"/>
              <w:rPr>
                <w:color w:val="000000"/>
                <w:u w:color="000000"/>
              </w:rPr>
            </w:pPr>
            <w:r>
              <w:rPr>
                <w:sz w:val="18"/>
              </w:rPr>
              <w:t>Wpływy z różnych dochodów</w:t>
            </w:r>
          </w:p>
        </w:tc>
        <w:tc>
          <w:tcPr>
            <w:tcW w:w="1515" w:type="dxa"/>
            <w:tcBorders>
              <w:top w:val="nil"/>
              <w:left w:val="nil"/>
              <w:bottom w:val="single" w:sz="2" w:space="0" w:color="auto"/>
              <w:right w:val="nil"/>
            </w:tcBorders>
            <w:tcMar>
              <w:top w:w="100" w:type="dxa"/>
            </w:tcMar>
            <w:vAlign w:val="center"/>
          </w:tcPr>
          <w:p w14:paraId="0D84D6F8" w14:textId="77777777" w:rsidR="00A77B3E" w:rsidRDefault="009B680F">
            <w:pPr>
              <w:jc w:val="right"/>
              <w:rPr>
                <w:color w:val="000000"/>
                <w:u w:color="000000"/>
              </w:rPr>
            </w:pPr>
            <w:r>
              <w:rPr>
                <w:sz w:val="18"/>
              </w:rPr>
              <w:t>4 620,00</w:t>
            </w:r>
          </w:p>
        </w:tc>
        <w:tc>
          <w:tcPr>
            <w:tcW w:w="1185" w:type="dxa"/>
            <w:tcBorders>
              <w:top w:val="nil"/>
              <w:left w:val="single" w:sz="2" w:space="0" w:color="auto"/>
              <w:bottom w:val="single" w:sz="2" w:space="0" w:color="auto"/>
              <w:right w:val="single" w:sz="2" w:space="0" w:color="auto"/>
            </w:tcBorders>
            <w:tcMar>
              <w:top w:w="100" w:type="dxa"/>
            </w:tcMar>
            <w:vAlign w:val="center"/>
          </w:tcPr>
          <w:p w14:paraId="3C379B6C" w14:textId="77777777" w:rsidR="00A77B3E" w:rsidRDefault="009B680F">
            <w:pPr>
              <w:jc w:val="right"/>
              <w:rPr>
                <w:color w:val="000000"/>
                <w:u w:color="000000"/>
              </w:rPr>
            </w:pPr>
            <w:r>
              <w:rPr>
                <w:sz w:val="18"/>
              </w:rPr>
              <w:t>4 354,09</w:t>
            </w:r>
          </w:p>
        </w:tc>
        <w:tc>
          <w:tcPr>
            <w:tcW w:w="975" w:type="dxa"/>
            <w:tcBorders>
              <w:top w:val="nil"/>
              <w:left w:val="nil"/>
              <w:bottom w:val="single" w:sz="2" w:space="0" w:color="auto"/>
              <w:right w:val="single" w:sz="2" w:space="0" w:color="auto"/>
            </w:tcBorders>
            <w:tcMar>
              <w:top w:w="100" w:type="dxa"/>
            </w:tcMar>
            <w:vAlign w:val="center"/>
          </w:tcPr>
          <w:p w14:paraId="3C5241F8" w14:textId="77777777" w:rsidR="00A77B3E" w:rsidRDefault="009B680F">
            <w:pPr>
              <w:jc w:val="right"/>
              <w:rPr>
                <w:color w:val="000000"/>
                <w:u w:color="000000"/>
              </w:rPr>
            </w:pPr>
            <w:r>
              <w:rPr>
                <w:sz w:val="18"/>
              </w:rPr>
              <w:t>94,24%</w:t>
            </w:r>
          </w:p>
        </w:tc>
      </w:tr>
      <w:tr w:rsidR="007F256B" w14:paraId="7D168A5F"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F8AB50B" w14:textId="77777777" w:rsidR="00A77B3E" w:rsidRDefault="009B680F">
            <w:pPr>
              <w:jc w:val="center"/>
              <w:rPr>
                <w:color w:val="000000"/>
                <w:u w:color="000000"/>
              </w:rPr>
            </w:pPr>
            <w:r>
              <w:rPr>
                <w:b/>
                <w:sz w:val="18"/>
              </w:rPr>
              <w:t>855</w:t>
            </w:r>
          </w:p>
        </w:tc>
        <w:tc>
          <w:tcPr>
            <w:tcW w:w="975" w:type="dxa"/>
            <w:tcBorders>
              <w:top w:val="single" w:sz="2" w:space="0" w:color="auto"/>
              <w:left w:val="nil"/>
              <w:bottom w:val="single" w:sz="2" w:space="0" w:color="auto"/>
              <w:right w:val="single" w:sz="2" w:space="0" w:color="auto"/>
            </w:tcBorders>
            <w:tcMar>
              <w:top w:w="100" w:type="dxa"/>
            </w:tcMar>
            <w:vAlign w:val="center"/>
          </w:tcPr>
          <w:p w14:paraId="0750602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185AD6F"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705B3910" w14:textId="77777777" w:rsidR="00A77B3E" w:rsidRDefault="009B680F">
            <w:pPr>
              <w:jc w:val="left"/>
              <w:rPr>
                <w:color w:val="000000"/>
                <w:u w:color="000000"/>
              </w:rPr>
            </w:pPr>
            <w:r>
              <w:rPr>
                <w:b/>
                <w:sz w:val="18"/>
              </w:rPr>
              <w:t>Rodzina</w:t>
            </w:r>
          </w:p>
        </w:tc>
        <w:tc>
          <w:tcPr>
            <w:tcW w:w="1515" w:type="dxa"/>
            <w:tcBorders>
              <w:top w:val="nil"/>
              <w:left w:val="nil"/>
              <w:bottom w:val="single" w:sz="2" w:space="0" w:color="auto"/>
              <w:right w:val="nil"/>
            </w:tcBorders>
            <w:tcMar>
              <w:top w:w="100" w:type="dxa"/>
            </w:tcMar>
            <w:vAlign w:val="center"/>
          </w:tcPr>
          <w:p w14:paraId="76A90E6D" w14:textId="77777777" w:rsidR="00A77B3E" w:rsidRDefault="009B680F">
            <w:pPr>
              <w:jc w:val="right"/>
              <w:rPr>
                <w:color w:val="000000"/>
                <w:u w:color="000000"/>
              </w:rPr>
            </w:pPr>
            <w:r>
              <w:rPr>
                <w:b/>
                <w:sz w:val="18"/>
              </w:rPr>
              <w:t>1 093 430,00</w:t>
            </w:r>
          </w:p>
        </w:tc>
        <w:tc>
          <w:tcPr>
            <w:tcW w:w="1185" w:type="dxa"/>
            <w:tcBorders>
              <w:top w:val="nil"/>
              <w:left w:val="single" w:sz="2" w:space="0" w:color="auto"/>
              <w:bottom w:val="single" w:sz="2" w:space="0" w:color="auto"/>
              <w:right w:val="single" w:sz="2" w:space="0" w:color="auto"/>
            </w:tcBorders>
            <w:tcMar>
              <w:top w:w="100" w:type="dxa"/>
            </w:tcMar>
            <w:vAlign w:val="center"/>
          </w:tcPr>
          <w:p w14:paraId="4E9B4FED" w14:textId="77777777" w:rsidR="00A77B3E" w:rsidRDefault="009B680F">
            <w:pPr>
              <w:jc w:val="right"/>
              <w:rPr>
                <w:color w:val="000000"/>
                <w:u w:color="000000"/>
              </w:rPr>
            </w:pPr>
            <w:r>
              <w:rPr>
                <w:b/>
                <w:sz w:val="18"/>
              </w:rPr>
              <w:t>1 104 353,46</w:t>
            </w:r>
          </w:p>
        </w:tc>
        <w:tc>
          <w:tcPr>
            <w:tcW w:w="975" w:type="dxa"/>
            <w:tcBorders>
              <w:top w:val="nil"/>
              <w:left w:val="nil"/>
              <w:bottom w:val="single" w:sz="2" w:space="0" w:color="auto"/>
              <w:right w:val="single" w:sz="2" w:space="0" w:color="auto"/>
            </w:tcBorders>
            <w:tcMar>
              <w:top w:w="100" w:type="dxa"/>
            </w:tcMar>
            <w:vAlign w:val="center"/>
          </w:tcPr>
          <w:p w14:paraId="37561954" w14:textId="77777777" w:rsidR="00A77B3E" w:rsidRDefault="009B680F">
            <w:pPr>
              <w:jc w:val="right"/>
              <w:rPr>
                <w:color w:val="000000"/>
                <w:u w:color="000000"/>
              </w:rPr>
            </w:pPr>
            <w:r>
              <w:rPr>
                <w:b/>
                <w:sz w:val="18"/>
              </w:rPr>
              <w:t>101,00%</w:t>
            </w:r>
          </w:p>
        </w:tc>
      </w:tr>
      <w:tr w:rsidR="007F256B" w14:paraId="5A0D9F77" w14:textId="77777777">
        <w:trPr>
          <w:trHeight w:val="244"/>
        </w:trPr>
        <w:tc>
          <w:tcPr>
            <w:tcW w:w="945" w:type="dxa"/>
            <w:tcBorders>
              <w:top w:val="nil"/>
              <w:left w:val="single" w:sz="2" w:space="0" w:color="auto"/>
              <w:bottom w:val="nil"/>
              <w:right w:val="nil"/>
            </w:tcBorders>
            <w:tcMar>
              <w:top w:w="100" w:type="dxa"/>
            </w:tcMar>
            <w:vAlign w:val="center"/>
          </w:tcPr>
          <w:p w14:paraId="64C75D10"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4A2712" w14:textId="77777777" w:rsidR="00A77B3E" w:rsidRDefault="009B680F">
            <w:pPr>
              <w:jc w:val="center"/>
              <w:rPr>
                <w:color w:val="000000"/>
                <w:u w:color="000000"/>
              </w:rPr>
            </w:pPr>
            <w:r>
              <w:rPr>
                <w:sz w:val="18"/>
              </w:rPr>
              <w:t>85508</w:t>
            </w:r>
          </w:p>
        </w:tc>
        <w:tc>
          <w:tcPr>
            <w:tcW w:w="960" w:type="dxa"/>
            <w:tcBorders>
              <w:top w:val="nil"/>
              <w:left w:val="nil"/>
              <w:bottom w:val="single" w:sz="2" w:space="0" w:color="auto"/>
              <w:right w:val="single" w:sz="2" w:space="0" w:color="auto"/>
            </w:tcBorders>
            <w:tcMar>
              <w:top w:w="100" w:type="dxa"/>
            </w:tcMar>
            <w:vAlign w:val="center"/>
          </w:tcPr>
          <w:p w14:paraId="6AC9CBD5"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5A9D929A" w14:textId="77777777" w:rsidR="00A77B3E" w:rsidRDefault="009B680F">
            <w:pPr>
              <w:jc w:val="left"/>
              <w:rPr>
                <w:color w:val="000000"/>
                <w:u w:color="000000"/>
              </w:rPr>
            </w:pPr>
            <w:r>
              <w:rPr>
                <w:sz w:val="18"/>
              </w:rPr>
              <w:t>Rodziny zastępcze</w:t>
            </w:r>
          </w:p>
        </w:tc>
        <w:tc>
          <w:tcPr>
            <w:tcW w:w="1515" w:type="dxa"/>
            <w:tcBorders>
              <w:top w:val="nil"/>
              <w:left w:val="nil"/>
              <w:bottom w:val="single" w:sz="2" w:space="0" w:color="auto"/>
              <w:right w:val="nil"/>
            </w:tcBorders>
            <w:tcMar>
              <w:top w:w="100" w:type="dxa"/>
            </w:tcMar>
            <w:vAlign w:val="center"/>
          </w:tcPr>
          <w:p w14:paraId="6A0E1142" w14:textId="77777777" w:rsidR="00A77B3E" w:rsidRDefault="009B680F">
            <w:pPr>
              <w:jc w:val="right"/>
              <w:rPr>
                <w:color w:val="000000"/>
                <w:u w:color="000000"/>
              </w:rPr>
            </w:pPr>
            <w:r>
              <w:rPr>
                <w:sz w:val="18"/>
              </w:rPr>
              <w:t>204 334,00</w:t>
            </w:r>
          </w:p>
        </w:tc>
        <w:tc>
          <w:tcPr>
            <w:tcW w:w="1185" w:type="dxa"/>
            <w:tcBorders>
              <w:top w:val="nil"/>
              <w:left w:val="single" w:sz="2" w:space="0" w:color="auto"/>
              <w:bottom w:val="single" w:sz="2" w:space="0" w:color="auto"/>
              <w:right w:val="single" w:sz="2" w:space="0" w:color="auto"/>
            </w:tcBorders>
            <w:tcMar>
              <w:top w:w="100" w:type="dxa"/>
            </w:tcMar>
            <w:vAlign w:val="center"/>
          </w:tcPr>
          <w:p w14:paraId="38B8FFB9" w14:textId="77777777" w:rsidR="00A77B3E" w:rsidRDefault="009B680F">
            <w:pPr>
              <w:jc w:val="right"/>
              <w:rPr>
                <w:color w:val="000000"/>
                <w:u w:color="000000"/>
              </w:rPr>
            </w:pPr>
            <w:r>
              <w:rPr>
                <w:sz w:val="18"/>
              </w:rPr>
              <w:t>215 915,95</w:t>
            </w:r>
          </w:p>
        </w:tc>
        <w:tc>
          <w:tcPr>
            <w:tcW w:w="975" w:type="dxa"/>
            <w:tcBorders>
              <w:top w:val="nil"/>
              <w:left w:val="nil"/>
              <w:bottom w:val="single" w:sz="2" w:space="0" w:color="auto"/>
              <w:right w:val="single" w:sz="2" w:space="0" w:color="auto"/>
            </w:tcBorders>
            <w:tcMar>
              <w:top w:w="100" w:type="dxa"/>
            </w:tcMar>
            <w:vAlign w:val="center"/>
          </w:tcPr>
          <w:p w14:paraId="2C372184" w14:textId="77777777" w:rsidR="00A77B3E" w:rsidRDefault="009B680F">
            <w:pPr>
              <w:jc w:val="right"/>
              <w:rPr>
                <w:color w:val="000000"/>
                <w:u w:color="000000"/>
              </w:rPr>
            </w:pPr>
            <w:r>
              <w:rPr>
                <w:sz w:val="18"/>
              </w:rPr>
              <w:t>105,67%</w:t>
            </w:r>
          </w:p>
        </w:tc>
      </w:tr>
      <w:tr w:rsidR="007F256B" w14:paraId="336DFE4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7AB8241" w14:textId="77777777" w:rsidR="00A77B3E" w:rsidRDefault="00A77B3E">
            <w:pPr>
              <w:jc w:val="center"/>
              <w:rPr>
                <w:color w:val="000000"/>
                <w:u w:color="000000"/>
              </w:rPr>
            </w:pPr>
          </w:p>
        </w:tc>
        <w:tc>
          <w:tcPr>
            <w:tcW w:w="975" w:type="dxa"/>
            <w:tcBorders>
              <w:top w:val="single" w:sz="2" w:space="0" w:color="auto"/>
              <w:left w:val="nil"/>
              <w:bottom w:val="nil"/>
              <w:right w:val="single" w:sz="2" w:space="0" w:color="auto"/>
            </w:tcBorders>
            <w:tcMar>
              <w:top w:w="100" w:type="dxa"/>
            </w:tcMar>
            <w:vAlign w:val="center"/>
          </w:tcPr>
          <w:p w14:paraId="69B0D24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7FBF64" w14:textId="77777777" w:rsidR="00A77B3E" w:rsidRDefault="009B680F">
            <w:pPr>
              <w:jc w:val="center"/>
              <w:rPr>
                <w:color w:val="000000"/>
                <w:u w:color="000000"/>
              </w:rPr>
            </w:pPr>
            <w:r>
              <w:rPr>
                <w:sz w:val="18"/>
              </w:rPr>
              <w:t>0690</w:t>
            </w:r>
          </w:p>
        </w:tc>
        <w:tc>
          <w:tcPr>
            <w:tcW w:w="3435" w:type="dxa"/>
            <w:tcBorders>
              <w:top w:val="single" w:sz="2" w:space="0" w:color="auto"/>
              <w:left w:val="nil"/>
              <w:bottom w:val="single" w:sz="2" w:space="0" w:color="auto"/>
              <w:right w:val="single" w:sz="2" w:space="0" w:color="auto"/>
            </w:tcBorders>
            <w:tcMar>
              <w:top w:w="100" w:type="dxa"/>
            </w:tcMar>
            <w:vAlign w:val="center"/>
          </w:tcPr>
          <w:p w14:paraId="22DE31C0" w14:textId="77777777" w:rsidR="00A77B3E" w:rsidRDefault="009B680F">
            <w:pPr>
              <w:jc w:val="left"/>
              <w:rPr>
                <w:color w:val="000000"/>
                <w:u w:color="000000"/>
              </w:rPr>
            </w:pPr>
            <w:r>
              <w:rPr>
                <w:sz w:val="18"/>
              </w:rPr>
              <w:t>Wpływy z różnych opłat</w:t>
            </w:r>
          </w:p>
        </w:tc>
        <w:tc>
          <w:tcPr>
            <w:tcW w:w="1515" w:type="dxa"/>
            <w:tcBorders>
              <w:top w:val="nil"/>
              <w:left w:val="nil"/>
              <w:bottom w:val="single" w:sz="2" w:space="0" w:color="auto"/>
              <w:right w:val="nil"/>
            </w:tcBorders>
            <w:tcMar>
              <w:top w:w="100" w:type="dxa"/>
            </w:tcMar>
            <w:vAlign w:val="center"/>
          </w:tcPr>
          <w:p w14:paraId="41276519" w14:textId="77777777" w:rsidR="00A77B3E" w:rsidRDefault="009B680F">
            <w:pPr>
              <w:jc w:val="right"/>
              <w:rPr>
                <w:color w:val="000000"/>
                <w:u w:color="000000"/>
              </w:rPr>
            </w:pPr>
            <w:r>
              <w:rPr>
                <w:sz w:val="18"/>
              </w:rPr>
              <w:t>204 334,00</w:t>
            </w:r>
          </w:p>
        </w:tc>
        <w:tc>
          <w:tcPr>
            <w:tcW w:w="1185" w:type="dxa"/>
            <w:tcBorders>
              <w:top w:val="nil"/>
              <w:left w:val="single" w:sz="2" w:space="0" w:color="auto"/>
              <w:bottom w:val="single" w:sz="2" w:space="0" w:color="auto"/>
              <w:right w:val="single" w:sz="2" w:space="0" w:color="auto"/>
            </w:tcBorders>
            <w:tcMar>
              <w:top w:w="100" w:type="dxa"/>
            </w:tcMar>
            <w:vAlign w:val="center"/>
          </w:tcPr>
          <w:p w14:paraId="1F5E3B76" w14:textId="77777777" w:rsidR="00A77B3E" w:rsidRDefault="009B680F">
            <w:pPr>
              <w:jc w:val="right"/>
              <w:rPr>
                <w:color w:val="000000"/>
                <w:u w:color="000000"/>
              </w:rPr>
            </w:pPr>
            <w:r>
              <w:rPr>
                <w:sz w:val="18"/>
              </w:rPr>
              <w:t>215 914,64</w:t>
            </w:r>
          </w:p>
        </w:tc>
        <w:tc>
          <w:tcPr>
            <w:tcW w:w="975" w:type="dxa"/>
            <w:tcBorders>
              <w:top w:val="nil"/>
              <w:left w:val="nil"/>
              <w:bottom w:val="single" w:sz="2" w:space="0" w:color="auto"/>
              <w:right w:val="single" w:sz="2" w:space="0" w:color="auto"/>
            </w:tcBorders>
            <w:tcMar>
              <w:top w:w="100" w:type="dxa"/>
            </w:tcMar>
            <w:vAlign w:val="center"/>
          </w:tcPr>
          <w:p w14:paraId="7D1BED5D" w14:textId="77777777" w:rsidR="00A77B3E" w:rsidRDefault="009B680F">
            <w:pPr>
              <w:jc w:val="right"/>
              <w:rPr>
                <w:color w:val="000000"/>
                <w:u w:color="000000"/>
              </w:rPr>
            </w:pPr>
            <w:r>
              <w:rPr>
                <w:sz w:val="18"/>
              </w:rPr>
              <w:t>105,67%</w:t>
            </w:r>
          </w:p>
        </w:tc>
      </w:tr>
      <w:tr w:rsidR="007F256B" w14:paraId="3E20AD61" w14:textId="77777777">
        <w:trPr>
          <w:trHeight w:val="244"/>
        </w:trPr>
        <w:tc>
          <w:tcPr>
            <w:tcW w:w="945" w:type="dxa"/>
            <w:tcBorders>
              <w:top w:val="nil"/>
              <w:left w:val="single" w:sz="2" w:space="0" w:color="auto"/>
              <w:bottom w:val="nil"/>
              <w:right w:val="nil"/>
            </w:tcBorders>
            <w:tcMar>
              <w:top w:w="100" w:type="dxa"/>
            </w:tcMar>
            <w:vAlign w:val="center"/>
          </w:tcPr>
          <w:p w14:paraId="1DC09614"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4A3E2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B3F438C" w14:textId="77777777" w:rsidR="00A77B3E" w:rsidRDefault="009B680F">
            <w:pPr>
              <w:jc w:val="center"/>
              <w:rPr>
                <w:color w:val="000000"/>
                <w:u w:color="000000"/>
              </w:rPr>
            </w:pPr>
            <w:r>
              <w:rPr>
                <w:sz w:val="18"/>
              </w:rPr>
              <w:t>0920</w:t>
            </w:r>
          </w:p>
        </w:tc>
        <w:tc>
          <w:tcPr>
            <w:tcW w:w="3435" w:type="dxa"/>
            <w:tcBorders>
              <w:top w:val="single" w:sz="2" w:space="0" w:color="auto"/>
              <w:left w:val="nil"/>
              <w:bottom w:val="single" w:sz="2" w:space="0" w:color="auto"/>
              <w:right w:val="single" w:sz="2" w:space="0" w:color="auto"/>
            </w:tcBorders>
            <w:tcMar>
              <w:top w:w="100" w:type="dxa"/>
            </w:tcMar>
            <w:vAlign w:val="center"/>
          </w:tcPr>
          <w:p w14:paraId="050F227D" w14:textId="77777777" w:rsidR="00A77B3E" w:rsidRDefault="009B680F">
            <w:pPr>
              <w:jc w:val="left"/>
              <w:rPr>
                <w:color w:val="000000"/>
                <w:u w:color="000000"/>
              </w:rPr>
            </w:pPr>
            <w:r>
              <w:rPr>
                <w:sz w:val="18"/>
              </w:rPr>
              <w:t>Wpływy z pozostałych odsetek</w:t>
            </w:r>
          </w:p>
        </w:tc>
        <w:tc>
          <w:tcPr>
            <w:tcW w:w="1515" w:type="dxa"/>
            <w:tcBorders>
              <w:top w:val="nil"/>
              <w:left w:val="nil"/>
              <w:bottom w:val="single" w:sz="2" w:space="0" w:color="auto"/>
              <w:right w:val="nil"/>
            </w:tcBorders>
            <w:tcMar>
              <w:top w:w="100" w:type="dxa"/>
            </w:tcMar>
            <w:vAlign w:val="center"/>
          </w:tcPr>
          <w:p w14:paraId="30AAC1FE" w14:textId="77777777" w:rsidR="00A77B3E" w:rsidRDefault="009B680F">
            <w:pPr>
              <w:jc w:val="right"/>
              <w:rPr>
                <w:color w:val="000000"/>
                <w:u w:color="000000"/>
              </w:rPr>
            </w:pPr>
            <w:r>
              <w:rPr>
                <w:sz w:val="18"/>
              </w:rPr>
              <w:t>0,00</w:t>
            </w:r>
          </w:p>
        </w:tc>
        <w:tc>
          <w:tcPr>
            <w:tcW w:w="1185" w:type="dxa"/>
            <w:tcBorders>
              <w:top w:val="nil"/>
              <w:left w:val="single" w:sz="2" w:space="0" w:color="auto"/>
              <w:bottom w:val="single" w:sz="2" w:space="0" w:color="auto"/>
              <w:right w:val="single" w:sz="2" w:space="0" w:color="auto"/>
            </w:tcBorders>
            <w:tcMar>
              <w:top w:w="100" w:type="dxa"/>
            </w:tcMar>
            <w:vAlign w:val="center"/>
          </w:tcPr>
          <w:p w14:paraId="21E10A09" w14:textId="77777777" w:rsidR="00A77B3E" w:rsidRDefault="009B680F">
            <w:pPr>
              <w:jc w:val="right"/>
              <w:rPr>
                <w:color w:val="000000"/>
                <w:u w:color="000000"/>
              </w:rPr>
            </w:pPr>
            <w:r>
              <w:rPr>
                <w:sz w:val="18"/>
              </w:rPr>
              <w:t>1,31</w:t>
            </w:r>
          </w:p>
        </w:tc>
        <w:tc>
          <w:tcPr>
            <w:tcW w:w="975" w:type="dxa"/>
            <w:tcBorders>
              <w:top w:val="nil"/>
              <w:left w:val="nil"/>
              <w:bottom w:val="single" w:sz="2" w:space="0" w:color="auto"/>
              <w:right w:val="single" w:sz="2" w:space="0" w:color="auto"/>
            </w:tcBorders>
            <w:tcMar>
              <w:top w:w="100" w:type="dxa"/>
            </w:tcMar>
            <w:vAlign w:val="center"/>
          </w:tcPr>
          <w:p w14:paraId="514AD02A" w14:textId="77777777" w:rsidR="00A77B3E" w:rsidRDefault="009B680F">
            <w:pPr>
              <w:jc w:val="right"/>
              <w:rPr>
                <w:color w:val="000000"/>
                <w:u w:color="000000"/>
              </w:rPr>
            </w:pPr>
            <w:r>
              <w:rPr>
                <w:sz w:val="18"/>
              </w:rPr>
              <w:t>-</w:t>
            </w:r>
          </w:p>
        </w:tc>
      </w:tr>
      <w:tr w:rsidR="007F256B" w14:paraId="4F5B2357" w14:textId="77777777">
        <w:trPr>
          <w:trHeight w:val="244"/>
        </w:trPr>
        <w:tc>
          <w:tcPr>
            <w:tcW w:w="945" w:type="dxa"/>
            <w:tcBorders>
              <w:top w:val="nil"/>
              <w:left w:val="single" w:sz="2" w:space="0" w:color="auto"/>
              <w:bottom w:val="nil"/>
              <w:right w:val="nil"/>
            </w:tcBorders>
            <w:tcMar>
              <w:top w:w="100" w:type="dxa"/>
            </w:tcMar>
            <w:vAlign w:val="center"/>
          </w:tcPr>
          <w:p w14:paraId="06A83F14" w14:textId="77777777" w:rsidR="00A77B3E" w:rsidRDefault="00A77B3E">
            <w:pPr>
              <w:jc w:val="center"/>
              <w:rPr>
                <w:color w:val="000000"/>
                <w:u w:color="000000"/>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7F8897C3" w14:textId="77777777" w:rsidR="00A77B3E" w:rsidRDefault="009B680F">
            <w:pPr>
              <w:jc w:val="center"/>
              <w:rPr>
                <w:color w:val="000000"/>
                <w:u w:color="000000"/>
              </w:rPr>
            </w:pPr>
            <w:r>
              <w:rPr>
                <w:sz w:val="18"/>
              </w:rPr>
              <w:t>85510</w:t>
            </w:r>
          </w:p>
        </w:tc>
        <w:tc>
          <w:tcPr>
            <w:tcW w:w="960" w:type="dxa"/>
            <w:tcBorders>
              <w:top w:val="nil"/>
              <w:left w:val="nil"/>
              <w:bottom w:val="single" w:sz="2" w:space="0" w:color="auto"/>
              <w:right w:val="single" w:sz="2" w:space="0" w:color="auto"/>
            </w:tcBorders>
            <w:tcMar>
              <w:top w:w="100" w:type="dxa"/>
            </w:tcMar>
            <w:vAlign w:val="center"/>
          </w:tcPr>
          <w:p w14:paraId="36330834"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5ECE902D" w14:textId="77777777" w:rsidR="00A77B3E" w:rsidRDefault="009B680F">
            <w:pPr>
              <w:jc w:val="left"/>
              <w:rPr>
                <w:color w:val="000000"/>
                <w:u w:color="000000"/>
              </w:rPr>
            </w:pPr>
            <w:r>
              <w:rPr>
                <w:sz w:val="18"/>
              </w:rPr>
              <w:t>Działalność placówek opiekuńczo-wychowawczych</w:t>
            </w:r>
          </w:p>
        </w:tc>
        <w:tc>
          <w:tcPr>
            <w:tcW w:w="1515" w:type="dxa"/>
            <w:tcBorders>
              <w:top w:val="nil"/>
              <w:left w:val="nil"/>
              <w:bottom w:val="single" w:sz="2" w:space="0" w:color="auto"/>
              <w:right w:val="nil"/>
            </w:tcBorders>
            <w:tcMar>
              <w:top w:w="100" w:type="dxa"/>
            </w:tcMar>
            <w:vAlign w:val="center"/>
          </w:tcPr>
          <w:p w14:paraId="357DEDA8" w14:textId="77777777" w:rsidR="00A77B3E" w:rsidRDefault="009B680F">
            <w:pPr>
              <w:jc w:val="right"/>
              <w:rPr>
                <w:color w:val="000000"/>
                <w:u w:color="000000"/>
              </w:rPr>
            </w:pPr>
            <w:r>
              <w:rPr>
                <w:sz w:val="18"/>
              </w:rPr>
              <w:t>889 096,00</w:t>
            </w:r>
          </w:p>
        </w:tc>
        <w:tc>
          <w:tcPr>
            <w:tcW w:w="1185" w:type="dxa"/>
            <w:tcBorders>
              <w:top w:val="nil"/>
              <w:left w:val="single" w:sz="2" w:space="0" w:color="auto"/>
              <w:bottom w:val="single" w:sz="2" w:space="0" w:color="auto"/>
              <w:right w:val="single" w:sz="2" w:space="0" w:color="auto"/>
            </w:tcBorders>
            <w:tcMar>
              <w:top w:w="100" w:type="dxa"/>
            </w:tcMar>
            <w:vAlign w:val="center"/>
          </w:tcPr>
          <w:p w14:paraId="3B1321AB" w14:textId="77777777" w:rsidR="00A77B3E" w:rsidRDefault="009B680F">
            <w:pPr>
              <w:jc w:val="right"/>
              <w:rPr>
                <w:color w:val="000000"/>
                <w:u w:color="000000"/>
              </w:rPr>
            </w:pPr>
            <w:r>
              <w:rPr>
                <w:sz w:val="18"/>
              </w:rPr>
              <w:t>888 437,51</w:t>
            </w:r>
          </w:p>
        </w:tc>
        <w:tc>
          <w:tcPr>
            <w:tcW w:w="975" w:type="dxa"/>
            <w:tcBorders>
              <w:top w:val="nil"/>
              <w:left w:val="nil"/>
              <w:bottom w:val="single" w:sz="2" w:space="0" w:color="auto"/>
              <w:right w:val="single" w:sz="2" w:space="0" w:color="auto"/>
            </w:tcBorders>
            <w:tcMar>
              <w:top w:w="100" w:type="dxa"/>
            </w:tcMar>
            <w:vAlign w:val="center"/>
          </w:tcPr>
          <w:p w14:paraId="67FF7C94" w14:textId="77777777" w:rsidR="00A77B3E" w:rsidRDefault="009B680F">
            <w:pPr>
              <w:jc w:val="right"/>
              <w:rPr>
                <w:color w:val="000000"/>
                <w:u w:color="000000"/>
              </w:rPr>
            </w:pPr>
            <w:r>
              <w:rPr>
                <w:sz w:val="18"/>
              </w:rPr>
              <w:t>99,93%</w:t>
            </w:r>
          </w:p>
        </w:tc>
      </w:tr>
      <w:tr w:rsidR="007F256B" w14:paraId="0FFB7C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66797D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F383D9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BA08049" w14:textId="77777777" w:rsidR="00A77B3E" w:rsidRDefault="009B680F">
            <w:pPr>
              <w:jc w:val="center"/>
              <w:rPr>
                <w:color w:val="000000"/>
                <w:u w:color="000000"/>
              </w:rPr>
            </w:pPr>
            <w:r>
              <w:rPr>
                <w:sz w:val="18"/>
              </w:rPr>
              <w:t>0690</w:t>
            </w:r>
          </w:p>
        </w:tc>
        <w:tc>
          <w:tcPr>
            <w:tcW w:w="3435" w:type="dxa"/>
            <w:tcBorders>
              <w:top w:val="single" w:sz="2" w:space="0" w:color="auto"/>
              <w:left w:val="nil"/>
              <w:bottom w:val="single" w:sz="2" w:space="0" w:color="auto"/>
              <w:right w:val="single" w:sz="2" w:space="0" w:color="auto"/>
            </w:tcBorders>
            <w:tcMar>
              <w:top w:w="100" w:type="dxa"/>
            </w:tcMar>
            <w:vAlign w:val="center"/>
          </w:tcPr>
          <w:p w14:paraId="476638AD" w14:textId="77777777" w:rsidR="00A77B3E" w:rsidRDefault="009B680F">
            <w:pPr>
              <w:jc w:val="left"/>
              <w:rPr>
                <w:color w:val="000000"/>
                <w:u w:color="000000"/>
              </w:rPr>
            </w:pPr>
            <w:r>
              <w:rPr>
                <w:sz w:val="18"/>
              </w:rPr>
              <w:t>Wpływy z różnych opłat</w:t>
            </w:r>
          </w:p>
        </w:tc>
        <w:tc>
          <w:tcPr>
            <w:tcW w:w="1515" w:type="dxa"/>
            <w:tcBorders>
              <w:top w:val="nil"/>
              <w:left w:val="nil"/>
              <w:bottom w:val="single" w:sz="2" w:space="0" w:color="auto"/>
              <w:right w:val="nil"/>
            </w:tcBorders>
            <w:tcMar>
              <w:top w:w="100" w:type="dxa"/>
            </w:tcMar>
            <w:vAlign w:val="center"/>
          </w:tcPr>
          <w:p w14:paraId="37991B9E" w14:textId="77777777" w:rsidR="00A77B3E" w:rsidRDefault="009B680F">
            <w:pPr>
              <w:jc w:val="right"/>
              <w:rPr>
                <w:color w:val="000000"/>
                <w:u w:color="000000"/>
              </w:rPr>
            </w:pPr>
            <w:r>
              <w:rPr>
                <w:sz w:val="18"/>
              </w:rPr>
              <w:t>888 809,00</w:t>
            </w:r>
          </w:p>
        </w:tc>
        <w:tc>
          <w:tcPr>
            <w:tcW w:w="1185" w:type="dxa"/>
            <w:tcBorders>
              <w:top w:val="nil"/>
              <w:left w:val="single" w:sz="2" w:space="0" w:color="auto"/>
              <w:bottom w:val="single" w:sz="2" w:space="0" w:color="auto"/>
              <w:right w:val="single" w:sz="2" w:space="0" w:color="auto"/>
            </w:tcBorders>
            <w:tcMar>
              <w:top w:w="100" w:type="dxa"/>
            </w:tcMar>
            <w:vAlign w:val="center"/>
          </w:tcPr>
          <w:p w14:paraId="07C53CEA" w14:textId="77777777" w:rsidR="00A77B3E" w:rsidRDefault="009B680F">
            <w:pPr>
              <w:jc w:val="right"/>
              <w:rPr>
                <w:color w:val="000000"/>
                <w:u w:color="000000"/>
              </w:rPr>
            </w:pPr>
            <w:r>
              <w:rPr>
                <w:sz w:val="18"/>
              </w:rPr>
              <w:t>888 149,60</w:t>
            </w:r>
          </w:p>
        </w:tc>
        <w:tc>
          <w:tcPr>
            <w:tcW w:w="975" w:type="dxa"/>
            <w:tcBorders>
              <w:top w:val="nil"/>
              <w:left w:val="nil"/>
              <w:bottom w:val="single" w:sz="2" w:space="0" w:color="auto"/>
              <w:right w:val="single" w:sz="2" w:space="0" w:color="auto"/>
            </w:tcBorders>
            <w:tcMar>
              <w:top w:w="100" w:type="dxa"/>
            </w:tcMar>
            <w:vAlign w:val="center"/>
          </w:tcPr>
          <w:p w14:paraId="34BE9F8C" w14:textId="77777777" w:rsidR="00A77B3E" w:rsidRDefault="009B680F">
            <w:pPr>
              <w:jc w:val="right"/>
              <w:rPr>
                <w:color w:val="000000"/>
                <w:u w:color="000000"/>
              </w:rPr>
            </w:pPr>
            <w:r>
              <w:rPr>
                <w:sz w:val="18"/>
              </w:rPr>
              <w:t>99,93%</w:t>
            </w:r>
          </w:p>
        </w:tc>
      </w:tr>
      <w:tr w:rsidR="007F256B" w14:paraId="6E285CF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DECAE4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BE5E6C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DD34119" w14:textId="77777777" w:rsidR="00A77B3E" w:rsidRDefault="009B680F">
            <w:pPr>
              <w:jc w:val="center"/>
              <w:rPr>
                <w:color w:val="000000"/>
                <w:u w:color="000000"/>
              </w:rPr>
            </w:pPr>
            <w:r>
              <w:rPr>
                <w:sz w:val="18"/>
              </w:rPr>
              <w:t>0920</w:t>
            </w:r>
          </w:p>
        </w:tc>
        <w:tc>
          <w:tcPr>
            <w:tcW w:w="3435" w:type="dxa"/>
            <w:tcBorders>
              <w:top w:val="single" w:sz="2" w:space="0" w:color="auto"/>
              <w:left w:val="nil"/>
              <w:bottom w:val="single" w:sz="2" w:space="0" w:color="auto"/>
              <w:right w:val="single" w:sz="2" w:space="0" w:color="auto"/>
            </w:tcBorders>
            <w:tcMar>
              <w:top w:w="100" w:type="dxa"/>
            </w:tcMar>
            <w:vAlign w:val="center"/>
          </w:tcPr>
          <w:p w14:paraId="2C754FFF" w14:textId="77777777" w:rsidR="00A77B3E" w:rsidRDefault="009B680F">
            <w:pPr>
              <w:jc w:val="left"/>
              <w:rPr>
                <w:color w:val="000000"/>
                <w:u w:color="000000"/>
              </w:rPr>
            </w:pPr>
            <w:r>
              <w:rPr>
                <w:sz w:val="18"/>
              </w:rPr>
              <w:t>Wpływy z pozostałych odsetek</w:t>
            </w:r>
          </w:p>
        </w:tc>
        <w:tc>
          <w:tcPr>
            <w:tcW w:w="1515" w:type="dxa"/>
            <w:tcBorders>
              <w:top w:val="nil"/>
              <w:left w:val="nil"/>
              <w:bottom w:val="single" w:sz="2" w:space="0" w:color="auto"/>
              <w:right w:val="nil"/>
            </w:tcBorders>
            <w:tcMar>
              <w:top w:w="100" w:type="dxa"/>
            </w:tcMar>
            <w:vAlign w:val="center"/>
          </w:tcPr>
          <w:p w14:paraId="2B8AC37A" w14:textId="77777777" w:rsidR="00A77B3E" w:rsidRDefault="009B680F">
            <w:pPr>
              <w:jc w:val="right"/>
              <w:rPr>
                <w:color w:val="000000"/>
                <w:u w:color="000000"/>
              </w:rPr>
            </w:pPr>
            <w:r>
              <w:rPr>
                <w:sz w:val="18"/>
              </w:rPr>
              <w:t>287,00</w:t>
            </w:r>
          </w:p>
        </w:tc>
        <w:tc>
          <w:tcPr>
            <w:tcW w:w="1185" w:type="dxa"/>
            <w:tcBorders>
              <w:top w:val="nil"/>
              <w:left w:val="single" w:sz="2" w:space="0" w:color="auto"/>
              <w:bottom w:val="single" w:sz="2" w:space="0" w:color="auto"/>
              <w:right w:val="single" w:sz="2" w:space="0" w:color="auto"/>
            </w:tcBorders>
            <w:tcMar>
              <w:top w:w="100" w:type="dxa"/>
            </w:tcMar>
            <w:vAlign w:val="center"/>
          </w:tcPr>
          <w:p w14:paraId="0579F0FF" w14:textId="77777777" w:rsidR="00A77B3E" w:rsidRDefault="009B680F">
            <w:pPr>
              <w:jc w:val="right"/>
              <w:rPr>
                <w:color w:val="000000"/>
                <w:u w:color="000000"/>
              </w:rPr>
            </w:pPr>
            <w:r>
              <w:rPr>
                <w:sz w:val="18"/>
              </w:rPr>
              <w:t>287,91</w:t>
            </w:r>
          </w:p>
        </w:tc>
        <w:tc>
          <w:tcPr>
            <w:tcW w:w="975" w:type="dxa"/>
            <w:tcBorders>
              <w:top w:val="nil"/>
              <w:left w:val="nil"/>
              <w:bottom w:val="single" w:sz="2" w:space="0" w:color="auto"/>
              <w:right w:val="single" w:sz="2" w:space="0" w:color="auto"/>
            </w:tcBorders>
            <w:tcMar>
              <w:top w:w="100" w:type="dxa"/>
            </w:tcMar>
            <w:vAlign w:val="center"/>
          </w:tcPr>
          <w:p w14:paraId="321F19AA" w14:textId="77777777" w:rsidR="00A77B3E" w:rsidRDefault="009B680F">
            <w:pPr>
              <w:jc w:val="right"/>
              <w:rPr>
                <w:color w:val="000000"/>
                <w:u w:color="000000"/>
              </w:rPr>
            </w:pPr>
            <w:r>
              <w:rPr>
                <w:sz w:val="18"/>
              </w:rPr>
              <w:t>100,32%</w:t>
            </w:r>
          </w:p>
        </w:tc>
      </w:tr>
      <w:tr w:rsidR="007F256B" w14:paraId="23FAB42C"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D83FB4D" w14:textId="77777777" w:rsidR="00A77B3E" w:rsidRDefault="009B680F">
            <w:pPr>
              <w:jc w:val="right"/>
              <w:rPr>
                <w:color w:val="000000"/>
                <w:u w:color="000000"/>
              </w:rPr>
            </w:pPr>
            <w:r>
              <w:rPr>
                <w:b/>
                <w:sz w:val="18"/>
              </w:rPr>
              <w:t>Razem:</w:t>
            </w:r>
          </w:p>
        </w:tc>
        <w:tc>
          <w:tcPr>
            <w:tcW w:w="1515" w:type="dxa"/>
            <w:tcBorders>
              <w:top w:val="nil"/>
              <w:left w:val="nil"/>
              <w:bottom w:val="single" w:sz="2" w:space="0" w:color="auto"/>
              <w:right w:val="nil"/>
            </w:tcBorders>
            <w:tcMar>
              <w:top w:w="100" w:type="dxa"/>
            </w:tcMar>
            <w:vAlign w:val="center"/>
          </w:tcPr>
          <w:p w14:paraId="6B4C8506" w14:textId="77777777" w:rsidR="00A77B3E" w:rsidRDefault="009B680F">
            <w:pPr>
              <w:jc w:val="right"/>
              <w:rPr>
                <w:color w:val="000000"/>
                <w:u w:color="000000"/>
              </w:rPr>
            </w:pPr>
            <w:r>
              <w:rPr>
                <w:b/>
                <w:sz w:val="18"/>
              </w:rPr>
              <w:t>1 108 832,00</w:t>
            </w:r>
          </w:p>
        </w:tc>
        <w:tc>
          <w:tcPr>
            <w:tcW w:w="1185" w:type="dxa"/>
            <w:tcBorders>
              <w:top w:val="nil"/>
              <w:left w:val="single" w:sz="2" w:space="0" w:color="auto"/>
              <w:bottom w:val="single" w:sz="2" w:space="0" w:color="auto"/>
              <w:right w:val="single" w:sz="2" w:space="0" w:color="auto"/>
            </w:tcBorders>
            <w:tcMar>
              <w:top w:w="100" w:type="dxa"/>
            </w:tcMar>
            <w:vAlign w:val="center"/>
          </w:tcPr>
          <w:p w14:paraId="71981F07" w14:textId="77777777" w:rsidR="00A77B3E" w:rsidRDefault="009B680F">
            <w:pPr>
              <w:jc w:val="right"/>
              <w:rPr>
                <w:color w:val="000000"/>
                <w:u w:color="000000"/>
              </w:rPr>
            </w:pPr>
            <w:r>
              <w:rPr>
                <w:b/>
                <w:sz w:val="18"/>
              </w:rPr>
              <w:t>1 119 490,72</w:t>
            </w:r>
          </w:p>
        </w:tc>
        <w:tc>
          <w:tcPr>
            <w:tcW w:w="975" w:type="dxa"/>
            <w:tcBorders>
              <w:top w:val="nil"/>
              <w:left w:val="nil"/>
              <w:bottom w:val="single" w:sz="2" w:space="0" w:color="auto"/>
              <w:right w:val="single" w:sz="2" w:space="0" w:color="auto"/>
            </w:tcBorders>
            <w:tcMar>
              <w:top w:w="100" w:type="dxa"/>
            </w:tcMar>
            <w:vAlign w:val="center"/>
          </w:tcPr>
          <w:p w14:paraId="73EB4674" w14:textId="77777777" w:rsidR="00A77B3E" w:rsidRDefault="009B680F">
            <w:pPr>
              <w:jc w:val="right"/>
              <w:rPr>
                <w:color w:val="000000"/>
                <w:u w:color="000000"/>
              </w:rPr>
            </w:pPr>
            <w:r>
              <w:rPr>
                <w:b/>
                <w:sz w:val="18"/>
              </w:rPr>
              <w:t>100,96%</w:t>
            </w:r>
          </w:p>
        </w:tc>
      </w:tr>
    </w:tbl>
    <w:p w14:paraId="63DEC257" w14:textId="77777777" w:rsidR="00A77B3E" w:rsidRDefault="009B680F">
      <w:pPr>
        <w:spacing w:before="120" w:after="120"/>
        <w:ind w:left="283" w:firstLine="227"/>
        <w:rPr>
          <w:color w:val="000000"/>
          <w:u w:color="000000"/>
        </w:rPr>
      </w:pPr>
      <w:r>
        <w:rPr>
          <w:b/>
          <w:color w:val="000000"/>
          <w:u w:color="000000"/>
        </w:rPr>
        <w:t xml:space="preserve">Powiatowy Inspektorat Nadzoru Budowlanego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99"/>
        <w:gridCol w:w="969"/>
        <w:gridCol w:w="3451"/>
        <w:gridCol w:w="1665"/>
        <w:gridCol w:w="1060"/>
        <w:gridCol w:w="984"/>
      </w:tblGrid>
      <w:tr w:rsidR="007F256B" w14:paraId="39147543"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3D272F2"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6B90AAF8"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7FBCC14" w14:textId="77777777" w:rsidR="00A77B3E" w:rsidRDefault="009B680F">
            <w:pPr>
              <w:jc w:val="center"/>
              <w:rPr>
                <w:color w:val="000000"/>
                <w:u w:color="000000"/>
              </w:rPr>
            </w:pPr>
            <w:r>
              <w:rPr>
                <w:b/>
                <w:sz w:val="18"/>
              </w:rPr>
              <w:t>Paragraf</w:t>
            </w:r>
          </w:p>
        </w:tc>
        <w:tc>
          <w:tcPr>
            <w:tcW w:w="3420" w:type="dxa"/>
            <w:tcBorders>
              <w:top w:val="single" w:sz="2" w:space="0" w:color="auto"/>
              <w:left w:val="nil"/>
              <w:bottom w:val="single" w:sz="2" w:space="0" w:color="auto"/>
              <w:right w:val="single" w:sz="2" w:space="0" w:color="auto"/>
            </w:tcBorders>
            <w:tcMar>
              <w:top w:w="100" w:type="dxa"/>
            </w:tcMar>
            <w:vAlign w:val="center"/>
          </w:tcPr>
          <w:p w14:paraId="01D0E8F8"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4686336E"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256FEBCA"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51B57348" w14:textId="77777777" w:rsidR="00A77B3E" w:rsidRDefault="009B680F">
            <w:pPr>
              <w:jc w:val="center"/>
              <w:rPr>
                <w:color w:val="000000"/>
                <w:u w:color="000000"/>
              </w:rPr>
            </w:pPr>
            <w:r>
              <w:rPr>
                <w:b/>
                <w:sz w:val="18"/>
              </w:rPr>
              <w:t>%</w:t>
            </w:r>
          </w:p>
        </w:tc>
      </w:tr>
      <w:tr w:rsidR="007F256B" w14:paraId="2B8CF0EA"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60E35897" w14:textId="77777777" w:rsidR="00A77B3E" w:rsidRDefault="009B680F">
            <w:pPr>
              <w:jc w:val="center"/>
              <w:rPr>
                <w:color w:val="000000"/>
                <w:u w:color="000000"/>
              </w:rPr>
            </w:pPr>
            <w:r>
              <w:rPr>
                <w:b/>
                <w:sz w:val="18"/>
              </w:rPr>
              <w:t>710</w:t>
            </w:r>
          </w:p>
        </w:tc>
        <w:tc>
          <w:tcPr>
            <w:tcW w:w="990" w:type="dxa"/>
            <w:tcBorders>
              <w:top w:val="single" w:sz="2" w:space="0" w:color="auto"/>
              <w:left w:val="nil"/>
              <w:bottom w:val="single" w:sz="2" w:space="0" w:color="auto"/>
              <w:right w:val="single" w:sz="2" w:space="0" w:color="auto"/>
            </w:tcBorders>
            <w:tcMar>
              <w:top w:w="100" w:type="dxa"/>
            </w:tcMar>
            <w:vAlign w:val="center"/>
          </w:tcPr>
          <w:p w14:paraId="0CCA7D1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F2E765C" w14:textId="77777777" w:rsidR="00A77B3E" w:rsidRDefault="00A77B3E">
            <w:pPr>
              <w:jc w:val="center"/>
              <w:rPr>
                <w:color w:val="000000"/>
                <w:u w:color="000000"/>
              </w:rPr>
            </w:pPr>
          </w:p>
        </w:tc>
        <w:tc>
          <w:tcPr>
            <w:tcW w:w="3420" w:type="dxa"/>
            <w:tcBorders>
              <w:top w:val="single" w:sz="2" w:space="0" w:color="auto"/>
              <w:left w:val="nil"/>
              <w:bottom w:val="single" w:sz="2" w:space="0" w:color="auto"/>
              <w:right w:val="single" w:sz="2" w:space="0" w:color="auto"/>
            </w:tcBorders>
            <w:tcMar>
              <w:top w:w="100" w:type="dxa"/>
            </w:tcMar>
            <w:vAlign w:val="center"/>
          </w:tcPr>
          <w:p w14:paraId="447F836F" w14:textId="77777777" w:rsidR="00A77B3E" w:rsidRDefault="009B680F">
            <w:pPr>
              <w:jc w:val="left"/>
              <w:rPr>
                <w:color w:val="000000"/>
                <w:u w:color="000000"/>
              </w:rPr>
            </w:pPr>
            <w:r>
              <w:rPr>
                <w:b/>
                <w:sz w:val="18"/>
              </w:rPr>
              <w:t>Działalność usługowa</w:t>
            </w:r>
          </w:p>
        </w:tc>
        <w:tc>
          <w:tcPr>
            <w:tcW w:w="1650" w:type="dxa"/>
            <w:tcBorders>
              <w:top w:val="nil"/>
              <w:left w:val="nil"/>
              <w:bottom w:val="single" w:sz="2" w:space="0" w:color="auto"/>
              <w:right w:val="nil"/>
            </w:tcBorders>
            <w:tcMar>
              <w:top w:w="100" w:type="dxa"/>
            </w:tcMar>
            <w:vAlign w:val="center"/>
          </w:tcPr>
          <w:p w14:paraId="6AE21542" w14:textId="77777777" w:rsidR="00A77B3E" w:rsidRDefault="009B680F">
            <w:pPr>
              <w:jc w:val="right"/>
              <w:rPr>
                <w:color w:val="000000"/>
                <w:u w:color="000000"/>
              </w:rPr>
            </w:pPr>
            <w:r>
              <w:rPr>
                <w:b/>
                <w:sz w:val="18"/>
              </w:rPr>
              <w:t>0,00</w:t>
            </w:r>
          </w:p>
        </w:tc>
        <w:tc>
          <w:tcPr>
            <w:tcW w:w="1050" w:type="dxa"/>
            <w:tcBorders>
              <w:top w:val="nil"/>
              <w:left w:val="single" w:sz="2" w:space="0" w:color="auto"/>
              <w:bottom w:val="single" w:sz="2" w:space="0" w:color="auto"/>
              <w:right w:val="single" w:sz="2" w:space="0" w:color="auto"/>
            </w:tcBorders>
            <w:tcMar>
              <w:top w:w="100" w:type="dxa"/>
            </w:tcMar>
          </w:tcPr>
          <w:p w14:paraId="7E56804E" w14:textId="77777777" w:rsidR="00A77B3E" w:rsidRDefault="009B680F">
            <w:pPr>
              <w:jc w:val="right"/>
              <w:rPr>
                <w:color w:val="000000"/>
                <w:u w:color="000000"/>
              </w:rPr>
            </w:pPr>
            <w:r>
              <w:rPr>
                <w:b/>
                <w:sz w:val="18"/>
              </w:rPr>
              <w:t>1,75</w:t>
            </w:r>
          </w:p>
        </w:tc>
        <w:tc>
          <w:tcPr>
            <w:tcW w:w="975" w:type="dxa"/>
            <w:tcBorders>
              <w:top w:val="nil"/>
              <w:left w:val="nil"/>
              <w:bottom w:val="single" w:sz="2" w:space="0" w:color="auto"/>
              <w:right w:val="single" w:sz="2" w:space="0" w:color="auto"/>
            </w:tcBorders>
            <w:tcMar>
              <w:top w:w="100" w:type="dxa"/>
            </w:tcMar>
          </w:tcPr>
          <w:p w14:paraId="57852FF0" w14:textId="77777777" w:rsidR="00A77B3E" w:rsidRDefault="009B680F">
            <w:pPr>
              <w:jc w:val="center"/>
              <w:rPr>
                <w:color w:val="000000"/>
                <w:u w:color="000000"/>
              </w:rPr>
            </w:pPr>
            <w:r>
              <w:rPr>
                <w:b/>
                <w:sz w:val="18"/>
              </w:rPr>
              <w:t>-</w:t>
            </w:r>
          </w:p>
        </w:tc>
      </w:tr>
      <w:tr w:rsidR="007F256B" w14:paraId="0C724DD7" w14:textId="77777777">
        <w:trPr>
          <w:trHeight w:val="244"/>
        </w:trPr>
        <w:tc>
          <w:tcPr>
            <w:tcW w:w="945" w:type="dxa"/>
            <w:tcBorders>
              <w:top w:val="nil"/>
              <w:left w:val="single" w:sz="2" w:space="0" w:color="auto"/>
              <w:bottom w:val="nil"/>
              <w:right w:val="nil"/>
            </w:tcBorders>
            <w:tcMar>
              <w:top w:w="100" w:type="dxa"/>
            </w:tcMar>
            <w:vAlign w:val="center"/>
          </w:tcPr>
          <w:p w14:paraId="59031BF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754E690" w14:textId="77777777" w:rsidR="00A77B3E" w:rsidRDefault="009B680F">
            <w:pPr>
              <w:jc w:val="center"/>
              <w:rPr>
                <w:color w:val="000000"/>
                <w:u w:color="000000"/>
              </w:rPr>
            </w:pPr>
            <w:r>
              <w:rPr>
                <w:sz w:val="18"/>
              </w:rPr>
              <w:t>71015</w:t>
            </w:r>
          </w:p>
        </w:tc>
        <w:tc>
          <w:tcPr>
            <w:tcW w:w="960" w:type="dxa"/>
            <w:tcBorders>
              <w:top w:val="nil"/>
              <w:left w:val="nil"/>
              <w:bottom w:val="single" w:sz="2" w:space="0" w:color="auto"/>
              <w:right w:val="single" w:sz="2" w:space="0" w:color="auto"/>
            </w:tcBorders>
            <w:tcMar>
              <w:top w:w="100" w:type="dxa"/>
            </w:tcMar>
            <w:vAlign w:val="center"/>
          </w:tcPr>
          <w:p w14:paraId="3F1E0A9D" w14:textId="77777777" w:rsidR="00A77B3E" w:rsidRDefault="00A77B3E">
            <w:pPr>
              <w:jc w:val="center"/>
              <w:rPr>
                <w:color w:val="000000"/>
                <w:u w:color="000000"/>
              </w:rPr>
            </w:pPr>
          </w:p>
        </w:tc>
        <w:tc>
          <w:tcPr>
            <w:tcW w:w="3420" w:type="dxa"/>
            <w:tcBorders>
              <w:top w:val="single" w:sz="2" w:space="0" w:color="auto"/>
              <w:left w:val="nil"/>
              <w:bottom w:val="single" w:sz="2" w:space="0" w:color="auto"/>
              <w:right w:val="single" w:sz="2" w:space="0" w:color="auto"/>
            </w:tcBorders>
            <w:tcMar>
              <w:top w:w="100" w:type="dxa"/>
            </w:tcMar>
            <w:vAlign w:val="center"/>
          </w:tcPr>
          <w:p w14:paraId="7E89FCE0" w14:textId="77777777" w:rsidR="00A77B3E" w:rsidRDefault="009B680F">
            <w:pPr>
              <w:jc w:val="left"/>
              <w:rPr>
                <w:color w:val="000000"/>
                <w:u w:color="000000"/>
              </w:rPr>
            </w:pPr>
            <w:r>
              <w:rPr>
                <w:sz w:val="18"/>
              </w:rPr>
              <w:t>Nadzór budowlany</w:t>
            </w:r>
          </w:p>
        </w:tc>
        <w:tc>
          <w:tcPr>
            <w:tcW w:w="1650" w:type="dxa"/>
            <w:tcBorders>
              <w:top w:val="nil"/>
              <w:left w:val="nil"/>
              <w:bottom w:val="single" w:sz="2" w:space="0" w:color="auto"/>
              <w:right w:val="nil"/>
            </w:tcBorders>
            <w:tcMar>
              <w:top w:w="100" w:type="dxa"/>
            </w:tcMar>
            <w:vAlign w:val="center"/>
          </w:tcPr>
          <w:p w14:paraId="0EB72765" w14:textId="77777777" w:rsidR="00A77B3E" w:rsidRDefault="009B680F">
            <w:pPr>
              <w:jc w:val="right"/>
              <w:rPr>
                <w:color w:val="000000"/>
                <w:u w:color="000000"/>
              </w:rPr>
            </w:pPr>
            <w:r>
              <w:rPr>
                <w:sz w:val="18"/>
              </w:rPr>
              <w:t>0,00</w:t>
            </w:r>
          </w:p>
        </w:tc>
        <w:tc>
          <w:tcPr>
            <w:tcW w:w="1050" w:type="dxa"/>
            <w:tcBorders>
              <w:top w:val="nil"/>
              <w:left w:val="single" w:sz="2" w:space="0" w:color="auto"/>
              <w:bottom w:val="single" w:sz="2" w:space="0" w:color="auto"/>
              <w:right w:val="single" w:sz="2" w:space="0" w:color="auto"/>
            </w:tcBorders>
            <w:tcMar>
              <w:top w:w="100" w:type="dxa"/>
            </w:tcMar>
          </w:tcPr>
          <w:p w14:paraId="236F17A6" w14:textId="77777777" w:rsidR="00A77B3E" w:rsidRDefault="009B680F">
            <w:pPr>
              <w:jc w:val="right"/>
              <w:rPr>
                <w:color w:val="000000"/>
                <w:u w:color="000000"/>
              </w:rPr>
            </w:pPr>
            <w:r>
              <w:rPr>
                <w:sz w:val="18"/>
              </w:rPr>
              <w:t>1,75</w:t>
            </w:r>
          </w:p>
        </w:tc>
        <w:tc>
          <w:tcPr>
            <w:tcW w:w="975" w:type="dxa"/>
            <w:tcBorders>
              <w:top w:val="nil"/>
              <w:left w:val="nil"/>
              <w:bottom w:val="single" w:sz="2" w:space="0" w:color="auto"/>
              <w:right w:val="single" w:sz="2" w:space="0" w:color="auto"/>
            </w:tcBorders>
            <w:tcMar>
              <w:top w:w="100" w:type="dxa"/>
            </w:tcMar>
          </w:tcPr>
          <w:p w14:paraId="77EAF97E" w14:textId="77777777" w:rsidR="00A77B3E" w:rsidRDefault="009B680F">
            <w:pPr>
              <w:jc w:val="center"/>
              <w:rPr>
                <w:color w:val="000000"/>
                <w:u w:color="000000"/>
              </w:rPr>
            </w:pPr>
            <w:r>
              <w:rPr>
                <w:b/>
                <w:sz w:val="18"/>
              </w:rPr>
              <w:t>-</w:t>
            </w:r>
          </w:p>
        </w:tc>
      </w:tr>
      <w:tr w:rsidR="007F256B" w14:paraId="5B53DB0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820D65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ECBD26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C526FA3" w14:textId="77777777" w:rsidR="00A77B3E" w:rsidRDefault="009B680F">
            <w:pPr>
              <w:jc w:val="center"/>
              <w:rPr>
                <w:color w:val="000000"/>
                <w:u w:color="000000"/>
              </w:rPr>
            </w:pPr>
            <w:r>
              <w:rPr>
                <w:sz w:val="18"/>
              </w:rPr>
              <w:t>0920</w:t>
            </w:r>
          </w:p>
        </w:tc>
        <w:tc>
          <w:tcPr>
            <w:tcW w:w="3420" w:type="dxa"/>
            <w:tcBorders>
              <w:top w:val="single" w:sz="2" w:space="0" w:color="auto"/>
              <w:left w:val="nil"/>
              <w:bottom w:val="single" w:sz="2" w:space="0" w:color="auto"/>
              <w:right w:val="single" w:sz="2" w:space="0" w:color="auto"/>
            </w:tcBorders>
            <w:tcMar>
              <w:top w:w="100" w:type="dxa"/>
            </w:tcMar>
            <w:vAlign w:val="center"/>
          </w:tcPr>
          <w:p w14:paraId="719193FB" w14:textId="77777777" w:rsidR="00A77B3E" w:rsidRDefault="009B680F">
            <w:pPr>
              <w:jc w:val="left"/>
              <w:rPr>
                <w:color w:val="000000"/>
                <w:u w:color="000000"/>
              </w:rPr>
            </w:pPr>
            <w:r>
              <w:rPr>
                <w:sz w:val="18"/>
              </w:rPr>
              <w:t>Wpływy z pozostałych odsetek</w:t>
            </w:r>
          </w:p>
        </w:tc>
        <w:tc>
          <w:tcPr>
            <w:tcW w:w="1650" w:type="dxa"/>
            <w:tcBorders>
              <w:top w:val="nil"/>
              <w:left w:val="nil"/>
              <w:bottom w:val="single" w:sz="2" w:space="0" w:color="auto"/>
              <w:right w:val="nil"/>
            </w:tcBorders>
            <w:tcMar>
              <w:top w:w="100" w:type="dxa"/>
            </w:tcMar>
            <w:vAlign w:val="center"/>
          </w:tcPr>
          <w:p w14:paraId="78E7073B" w14:textId="77777777" w:rsidR="00A77B3E" w:rsidRDefault="009B680F">
            <w:pPr>
              <w:jc w:val="right"/>
              <w:rPr>
                <w:color w:val="000000"/>
                <w:u w:color="000000"/>
              </w:rPr>
            </w:pPr>
            <w:r>
              <w:rPr>
                <w:sz w:val="18"/>
              </w:rPr>
              <w:t>0,00</w:t>
            </w:r>
          </w:p>
        </w:tc>
        <w:tc>
          <w:tcPr>
            <w:tcW w:w="1050" w:type="dxa"/>
            <w:tcBorders>
              <w:top w:val="nil"/>
              <w:left w:val="single" w:sz="2" w:space="0" w:color="auto"/>
              <w:bottom w:val="single" w:sz="2" w:space="0" w:color="auto"/>
              <w:right w:val="single" w:sz="2" w:space="0" w:color="auto"/>
            </w:tcBorders>
            <w:tcMar>
              <w:top w:w="100" w:type="dxa"/>
            </w:tcMar>
            <w:vAlign w:val="center"/>
          </w:tcPr>
          <w:p w14:paraId="520D56CC" w14:textId="77777777" w:rsidR="00A77B3E" w:rsidRDefault="009B680F">
            <w:pPr>
              <w:jc w:val="right"/>
              <w:rPr>
                <w:color w:val="000000"/>
                <w:u w:color="000000"/>
              </w:rPr>
            </w:pPr>
            <w:r>
              <w:rPr>
                <w:sz w:val="18"/>
              </w:rPr>
              <w:t>1,75</w:t>
            </w:r>
          </w:p>
        </w:tc>
        <w:tc>
          <w:tcPr>
            <w:tcW w:w="975" w:type="dxa"/>
            <w:tcBorders>
              <w:top w:val="nil"/>
              <w:left w:val="nil"/>
              <w:bottom w:val="single" w:sz="2" w:space="0" w:color="auto"/>
              <w:right w:val="single" w:sz="2" w:space="0" w:color="auto"/>
            </w:tcBorders>
            <w:tcMar>
              <w:top w:w="100" w:type="dxa"/>
            </w:tcMar>
          </w:tcPr>
          <w:p w14:paraId="64C7AD65" w14:textId="77777777" w:rsidR="00A77B3E" w:rsidRDefault="009B680F">
            <w:pPr>
              <w:jc w:val="center"/>
              <w:rPr>
                <w:color w:val="000000"/>
                <w:u w:color="000000"/>
              </w:rPr>
            </w:pPr>
            <w:r>
              <w:rPr>
                <w:b/>
                <w:sz w:val="18"/>
              </w:rPr>
              <w:t>-</w:t>
            </w:r>
          </w:p>
        </w:tc>
      </w:tr>
      <w:tr w:rsidR="007F256B" w14:paraId="4A619815"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B056AA3"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59D8CEAC" w14:textId="77777777" w:rsidR="00A77B3E" w:rsidRDefault="009B680F">
            <w:pPr>
              <w:jc w:val="right"/>
              <w:rPr>
                <w:color w:val="000000"/>
                <w:u w:color="000000"/>
              </w:rPr>
            </w:pPr>
            <w:r>
              <w:rPr>
                <w:b/>
                <w:sz w:val="18"/>
              </w:rPr>
              <w:t>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D7D860E" w14:textId="77777777" w:rsidR="00A77B3E" w:rsidRDefault="009B680F">
            <w:pPr>
              <w:jc w:val="right"/>
              <w:rPr>
                <w:color w:val="000000"/>
                <w:u w:color="000000"/>
              </w:rPr>
            </w:pPr>
            <w:r>
              <w:rPr>
                <w:b/>
                <w:sz w:val="18"/>
              </w:rPr>
              <w:t>1,75</w:t>
            </w:r>
          </w:p>
        </w:tc>
        <w:tc>
          <w:tcPr>
            <w:tcW w:w="975" w:type="dxa"/>
            <w:tcBorders>
              <w:top w:val="nil"/>
              <w:left w:val="nil"/>
              <w:bottom w:val="single" w:sz="2" w:space="0" w:color="auto"/>
              <w:right w:val="single" w:sz="2" w:space="0" w:color="auto"/>
            </w:tcBorders>
            <w:tcMar>
              <w:top w:w="100" w:type="dxa"/>
            </w:tcMar>
          </w:tcPr>
          <w:p w14:paraId="038CC4AB" w14:textId="77777777" w:rsidR="00A77B3E" w:rsidRDefault="009B680F">
            <w:pPr>
              <w:jc w:val="center"/>
              <w:rPr>
                <w:color w:val="000000"/>
                <w:u w:color="000000"/>
              </w:rPr>
            </w:pPr>
            <w:r>
              <w:rPr>
                <w:b/>
                <w:sz w:val="18"/>
              </w:rPr>
              <w:t>-</w:t>
            </w:r>
          </w:p>
        </w:tc>
      </w:tr>
    </w:tbl>
    <w:p w14:paraId="1D142DCE" w14:textId="77777777" w:rsidR="00A77B3E" w:rsidRDefault="009B680F">
      <w:pPr>
        <w:spacing w:before="120" w:after="120"/>
        <w:ind w:left="283" w:firstLine="227"/>
        <w:rPr>
          <w:color w:val="000000"/>
          <w:u w:color="000000"/>
        </w:rPr>
      </w:pPr>
      <w:r>
        <w:rPr>
          <w:b/>
          <w:color w:val="000000"/>
          <w:u w:color="000000"/>
        </w:rPr>
        <w:t>Poradnia Psychologiczno- Pedagogiczna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014"/>
        <w:gridCol w:w="999"/>
        <w:gridCol w:w="3573"/>
        <w:gridCol w:w="1529"/>
        <w:gridCol w:w="1241"/>
        <w:gridCol w:w="757"/>
      </w:tblGrid>
      <w:tr w:rsidR="007F256B" w14:paraId="50771AF9"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A2DF8F3"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40B45633" w14:textId="77777777" w:rsidR="00A77B3E" w:rsidRDefault="009B680F">
            <w:pPr>
              <w:jc w:val="center"/>
              <w:rPr>
                <w:color w:val="000000"/>
                <w:u w:color="000000"/>
              </w:rPr>
            </w:pPr>
            <w:r>
              <w:rPr>
                <w:b/>
                <w:sz w:val="18"/>
              </w:rPr>
              <w:t>Rozdział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615BA6C9" w14:textId="77777777" w:rsidR="00A77B3E" w:rsidRDefault="009B680F">
            <w:pPr>
              <w:jc w:val="center"/>
              <w:rPr>
                <w:color w:val="000000"/>
                <w:u w:color="000000"/>
              </w:rPr>
            </w:pPr>
            <w:r>
              <w:rPr>
                <w:b/>
                <w:sz w:val="18"/>
              </w:rPr>
              <w:t>Paragraf</w:t>
            </w:r>
          </w:p>
        </w:tc>
        <w:tc>
          <w:tcPr>
            <w:tcW w:w="3540" w:type="dxa"/>
            <w:tcBorders>
              <w:top w:val="single" w:sz="2" w:space="0" w:color="auto"/>
              <w:left w:val="nil"/>
              <w:bottom w:val="single" w:sz="2" w:space="0" w:color="auto"/>
              <w:right w:val="single" w:sz="2" w:space="0" w:color="auto"/>
            </w:tcBorders>
            <w:tcMar>
              <w:top w:w="100" w:type="dxa"/>
            </w:tcMar>
            <w:vAlign w:val="center"/>
          </w:tcPr>
          <w:p w14:paraId="141A5912" w14:textId="77777777" w:rsidR="00A77B3E" w:rsidRDefault="009B680F">
            <w:pPr>
              <w:jc w:val="center"/>
              <w:rPr>
                <w:color w:val="000000"/>
                <w:u w:color="000000"/>
              </w:rPr>
            </w:pPr>
            <w:r>
              <w:rPr>
                <w:b/>
                <w:sz w:val="18"/>
              </w:rPr>
              <w:t>Treść</w:t>
            </w:r>
          </w:p>
        </w:tc>
        <w:tc>
          <w:tcPr>
            <w:tcW w:w="1515" w:type="dxa"/>
            <w:tcBorders>
              <w:top w:val="single" w:sz="2" w:space="0" w:color="auto"/>
              <w:left w:val="nil"/>
              <w:bottom w:val="single" w:sz="2" w:space="0" w:color="auto"/>
              <w:right w:val="nil"/>
            </w:tcBorders>
            <w:tcMar>
              <w:top w:w="100" w:type="dxa"/>
            </w:tcMar>
            <w:vAlign w:val="center"/>
          </w:tcPr>
          <w:p w14:paraId="51D7B82B" w14:textId="77777777" w:rsidR="00A77B3E" w:rsidRDefault="009B680F">
            <w:pPr>
              <w:jc w:val="center"/>
              <w:rPr>
                <w:color w:val="000000"/>
                <w:u w:color="000000"/>
              </w:rPr>
            </w:pPr>
            <w:r>
              <w:rPr>
                <w:b/>
                <w:sz w:val="18"/>
              </w:rPr>
              <w:t>Plan</w:t>
            </w:r>
          </w:p>
        </w:tc>
        <w:tc>
          <w:tcPr>
            <w:tcW w:w="1230" w:type="dxa"/>
            <w:tcBorders>
              <w:top w:val="single" w:sz="2" w:space="0" w:color="auto"/>
              <w:left w:val="single" w:sz="2" w:space="0" w:color="auto"/>
              <w:bottom w:val="single" w:sz="2" w:space="0" w:color="auto"/>
              <w:right w:val="single" w:sz="2" w:space="0" w:color="auto"/>
            </w:tcBorders>
            <w:tcMar>
              <w:top w:w="100" w:type="dxa"/>
            </w:tcMar>
          </w:tcPr>
          <w:p w14:paraId="5BC11F0A" w14:textId="77777777" w:rsidR="00A77B3E" w:rsidRDefault="009B680F">
            <w:pPr>
              <w:jc w:val="center"/>
              <w:rPr>
                <w:color w:val="000000"/>
                <w:u w:color="000000"/>
              </w:rPr>
            </w:pPr>
            <w:r>
              <w:rPr>
                <w:b/>
                <w:sz w:val="18"/>
              </w:rPr>
              <w:t>Wykonanie</w:t>
            </w:r>
          </w:p>
        </w:tc>
        <w:tc>
          <w:tcPr>
            <w:tcW w:w="750" w:type="dxa"/>
            <w:tcBorders>
              <w:top w:val="single" w:sz="2" w:space="0" w:color="auto"/>
              <w:left w:val="nil"/>
              <w:bottom w:val="single" w:sz="2" w:space="0" w:color="auto"/>
              <w:right w:val="single" w:sz="2" w:space="0" w:color="auto"/>
            </w:tcBorders>
            <w:tcMar>
              <w:top w:w="100" w:type="dxa"/>
            </w:tcMar>
          </w:tcPr>
          <w:p w14:paraId="1AD09F2C" w14:textId="77777777" w:rsidR="00A77B3E" w:rsidRDefault="009B680F">
            <w:pPr>
              <w:jc w:val="center"/>
              <w:rPr>
                <w:color w:val="000000"/>
                <w:u w:color="000000"/>
              </w:rPr>
            </w:pPr>
            <w:r>
              <w:rPr>
                <w:b/>
                <w:sz w:val="18"/>
              </w:rPr>
              <w:t>%</w:t>
            </w:r>
          </w:p>
        </w:tc>
      </w:tr>
      <w:tr w:rsidR="007F256B" w14:paraId="395F2C3E"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0452A0F2" w14:textId="77777777" w:rsidR="00A77B3E" w:rsidRDefault="009B680F">
            <w:pPr>
              <w:jc w:val="center"/>
              <w:rPr>
                <w:color w:val="000000"/>
                <w:u w:color="000000"/>
              </w:rPr>
            </w:pPr>
            <w:r>
              <w:rPr>
                <w:b/>
                <w:sz w:val="18"/>
              </w:rPr>
              <w:t>854</w:t>
            </w:r>
          </w:p>
        </w:tc>
        <w:tc>
          <w:tcPr>
            <w:tcW w:w="1005" w:type="dxa"/>
            <w:tcBorders>
              <w:top w:val="single" w:sz="2" w:space="0" w:color="auto"/>
              <w:left w:val="nil"/>
              <w:bottom w:val="single" w:sz="2" w:space="0" w:color="auto"/>
              <w:right w:val="single" w:sz="2" w:space="0" w:color="auto"/>
            </w:tcBorders>
            <w:tcMar>
              <w:top w:w="100" w:type="dxa"/>
            </w:tcMar>
            <w:vAlign w:val="center"/>
          </w:tcPr>
          <w:p w14:paraId="70F51943"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5D705C5"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50515BC" w14:textId="77777777" w:rsidR="00A77B3E" w:rsidRDefault="009B680F">
            <w:pPr>
              <w:jc w:val="left"/>
              <w:rPr>
                <w:color w:val="000000"/>
                <w:u w:color="000000"/>
              </w:rPr>
            </w:pPr>
            <w:r>
              <w:rPr>
                <w:b/>
                <w:sz w:val="18"/>
              </w:rPr>
              <w:t>Edukacyjna opieka wychowawcza</w:t>
            </w:r>
          </w:p>
        </w:tc>
        <w:tc>
          <w:tcPr>
            <w:tcW w:w="1515" w:type="dxa"/>
            <w:tcBorders>
              <w:top w:val="nil"/>
              <w:left w:val="nil"/>
              <w:bottom w:val="single" w:sz="2" w:space="0" w:color="auto"/>
              <w:right w:val="nil"/>
            </w:tcBorders>
            <w:tcMar>
              <w:top w:w="100" w:type="dxa"/>
            </w:tcMar>
            <w:vAlign w:val="center"/>
          </w:tcPr>
          <w:p w14:paraId="4F1F857E" w14:textId="77777777" w:rsidR="00A77B3E" w:rsidRDefault="009B680F">
            <w:pPr>
              <w:jc w:val="right"/>
              <w:rPr>
                <w:color w:val="000000"/>
                <w:u w:color="000000"/>
              </w:rPr>
            </w:pPr>
            <w:r>
              <w:rPr>
                <w:b/>
                <w:sz w:val="18"/>
              </w:rPr>
              <w:t>400,00</w:t>
            </w:r>
          </w:p>
        </w:tc>
        <w:tc>
          <w:tcPr>
            <w:tcW w:w="1230" w:type="dxa"/>
            <w:tcBorders>
              <w:top w:val="nil"/>
              <w:left w:val="single" w:sz="2" w:space="0" w:color="auto"/>
              <w:bottom w:val="single" w:sz="2" w:space="0" w:color="auto"/>
              <w:right w:val="single" w:sz="2" w:space="0" w:color="auto"/>
            </w:tcBorders>
            <w:tcMar>
              <w:top w:w="100" w:type="dxa"/>
            </w:tcMar>
          </w:tcPr>
          <w:p w14:paraId="07511575" w14:textId="77777777" w:rsidR="00A77B3E" w:rsidRDefault="009B680F">
            <w:pPr>
              <w:jc w:val="right"/>
              <w:rPr>
                <w:color w:val="000000"/>
                <w:u w:color="000000"/>
              </w:rPr>
            </w:pPr>
            <w:r>
              <w:rPr>
                <w:b/>
                <w:sz w:val="18"/>
              </w:rPr>
              <w:t>141,03</w:t>
            </w:r>
          </w:p>
        </w:tc>
        <w:tc>
          <w:tcPr>
            <w:tcW w:w="750" w:type="dxa"/>
            <w:tcBorders>
              <w:top w:val="nil"/>
              <w:left w:val="nil"/>
              <w:bottom w:val="single" w:sz="2" w:space="0" w:color="auto"/>
              <w:right w:val="single" w:sz="2" w:space="0" w:color="auto"/>
            </w:tcBorders>
            <w:tcMar>
              <w:top w:w="100" w:type="dxa"/>
            </w:tcMar>
          </w:tcPr>
          <w:p w14:paraId="4CB0E572" w14:textId="77777777" w:rsidR="00A77B3E" w:rsidRDefault="009B680F">
            <w:pPr>
              <w:jc w:val="right"/>
              <w:rPr>
                <w:color w:val="000000"/>
                <w:u w:color="000000"/>
              </w:rPr>
            </w:pPr>
            <w:r>
              <w:rPr>
                <w:b/>
                <w:sz w:val="18"/>
              </w:rPr>
              <w:t>35,26%</w:t>
            </w:r>
          </w:p>
        </w:tc>
      </w:tr>
      <w:tr w:rsidR="007F256B" w14:paraId="1909EC28" w14:textId="77777777">
        <w:trPr>
          <w:trHeight w:val="432"/>
        </w:trPr>
        <w:tc>
          <w:tcPr>
            <w:tcW w:w="960" w:type="dxa"/>
            <w:tcBorders>
              <w:top w:val="nil"/>
              <w:left w:val="single" w:sz="2" w:space="0" w:color="auto"/>
              <w:bottom w:val="nil"/>
              <w:right w:val="nil"/>
            </w:tcBorders>
            <w:tcMar>
              <w:top w:w="100" w:type="dxa"/>
            </w:tcMar>
            <w:vAlign w:val="center"/>
          </w:tcPr>
          <w:p w14:paraId="13311A99"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D60B6A" w14:textId="77777777" w:rsidR="00A77B3E" w:rsidRDefault="009B680F">
            <w:pPr>
              <w:jc w:val="center"/>
              <w:rPr>
                <w:color w:val="000000"/>
                <w:u w:color="000000"/>
              </w:rPr>
            </w:pPr>
            <w:r>
              <w:rPr>
                <w:sz w:val="18"/>
              </w:rPr>
              <w:t>85406</w:t>
            </w:r>
          </w:p>
        </w:tc>
        <w:tc>
          <w:tcPr>
            <w:tcW w:w="990" w:type="dxa"/>
            <w:tcBorders>
              <w:top w:val="nil"/>
              <w:left w:val="nil"/>
              <w:bottom w:val="single" w:sz="2" w:space="0" w:color="auto"/>
              <w:right w:val="single" w:sz="2" w:space="0" w:color="auto"/>
            </w:tcBorders>
            <w:tcMar>
              <w:top w:w="100" w:type="dxa"/>
            </w:tcMar>
            <w:vAlign w:val="center"/>
          </w:tcPr>
          <w:p w14:paraId="7780C54F"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21E65CE" w14:textId="77777777" w:rsidR="00A77B3E" w:rsidRDefault="009B680F">
            <w:pPr>
              <w:jc w:val="left"/>
              <w:rPr>
                <w:color w:val="000000"/>
                <w:u w:color="000000"/>
              </w:rPr>
            </w:pPr>
            <w:r>
              <w:rPr>
                <w:sz w:val="18"/>
              </w:rPr>
              <w:t>Poradnie psychologiczno-pedagogiczne, w tym poradnie specjalistyczne</w:t>
            </w:r>
          </w:p>
        </w:tc>
        <w:tc>
          <w:tcPr>
            <w:tcW w:w="1515" w:type="dxa"/>
            <w:tcBorders>
              <w:top w:val="nil"/>
              <w:left w:val="nil"/>
              <w:bottom w:val="single" w:sz="2" w:space="0" w:color="auto"/>
              <w:right w:val="nil"/>
            </w:tcBorders>
            <w:tcMar>
              <w:top w:w="100" w:type="dxa"/>
            </w:tcMar>
            <w:vAlign w:val="center"/>
          </w:tcPr>
          <w:p w14:paraId="03345E4A" w14:textId="77777777" w:rsidR="00A77B3E" w:rsidRDefault="009B680F">
            <w:pPr>
              <w:jc w:val="right"/>
              <w:rPr>
                <w:color w:val="000000"/>
                <w:u w:color="000000"/>
              </w:rPr>
            </w:pPr>
            <w:r>
              <w:rPr>
                <w:sz w:val="18"/>
              </w:rPr>
              <w:t>400,00</w:t>
            </w:r>
          </w:p>
        </w:tc>
        <w:tc>
          <w:tcPr>
            <w:tcW w:w="1230" w:type="dxa"/>
            <w:tcBorders>
              <w:top w:val="nil"/>
              <w:left w:val="single" w:sz="2" w:space="0" w:color="auto"/>
              <w:bottom w:val="single" w:sz="2" w:space="0" w:color="auto"/>
              <w:right w:val="single" w:sz="2" w:space="0" w:color="auto"/>
            </w:tcBorders>
            <w:tcMar>
              <w:top w:w="100" w:type="dxa"/>
            </w:tcMar>
          </w:tcPr>
          <w:p w14:paraId="0B11F72E" w14:textId="77777777" w:rsidR="00A77B3E" w:rsidRDefault="009B680F">
            <w:pPr>
              <w:jc w:val="right"/>
              <w:rPr>
                <w:color w:val="000000"/>
                <w:u w:color="000000"/>
              </w:rPr>
            </w:pPr>
            <w:r>
              <w:rPr>
                <w:sz w:val="18"/>
              </w:rPr>
              <w:t>141,03</w:t>
            </w:r>
          </w:p>
        </w:tc>
        <w:tc>
          <w:tcPr>
            <w:tcW w:w="750" w:type="dxa"/>
            <w:tcBorders>
              <w:top w:val="nil"/>
              <w:left w:val="nil"/>
              <w:bottom w:val="single" w:sz="2" w:space="0" w:color="auto"/>
              <w:right w:val="single" w:sz="2" w:space="0" w:color="auto"/>
            </w:tcBorders>
            <w:tcMar>
              <w:top w:w="100" w:type="dxa"/>
            </w:tcMar>
          </w:tcPr>
          <w:p w14:paraId="4B445F54" w14:textId="77777777" w:rsidR="00A77B3E" w:rsidRDefault="009B680F">
            <w:pPr>
              <w:jc w:val="right"/>
              <w:rPr>
                <w:color w:val="000000"/>
                <w:u w:color="000000"/>
              </w:rPr>
            </w:pPr>
            <w:r>
              <w:rPr>
                <w:sz w:val="18"/>
              </w:rPr>
              <w:t>35,26%</w:t>
            </w:r>
          </w:p>
        </w:tc>
      </w:tr>
      <w:tr w:rsidR="007F256B" w14:paraId="003FCE5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CB56C23"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70237A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B1D0F2E" w14:textId="77777777" w:rsidR="00A77B3E" w:rsidRDefault="009B680F">
            <w:pPr>
              <w:jc w:val="center"/>
              <w:rPr>
                <w:color w:val="000000"/>
                <w:u w:color="000000"/>
              </w:rPr>
            </w:pPr>
            <w:r>
              <w:rPr>
                <w:sz w:val="18"/>
              </w:rPr>
              <w:t>0920</w:t>
            </w:r>
          </w:p>
        </w:tc>
        <w:tc>
          <w:tcPr>
            <w:tcW w:w="3540" w:type="dxa"/>
            <w:tcBorders>
              <w:top w:val="single" w:sz="2" w:space="0" w:color="auto"/>
              <w:left w:val="nil"/>
              <w:bottom w:val="single" w:sz="2" w:space="0" w:color="auto"/>
              <w:right w:val="single" w:sz="2" w:space="0" w:color="auto"/>
            </w:tcBorders>
            <w:tcMar>
              <w:top w:w="100" w:type="dxa"/>
            </w:tcMar>
            <w:vAlign w:val="center"/>
          </w:tcPr>
          <w:p w14:paraId="64DC1C91" w14:textId="77777777" w:rsidR="00A77B3E" w:rsidRDefault="009B680F">
            <w:pPr>
              <w:jc w:val="left"/>
              <w:rPr>
                <w:color w:val="000000"/>
                <w:u w:color="000000"/>
              </w:rPr>
            </w:pPr>
            <w:r>
              <w:rPr>
                <w:sz w:val="18"/>
              </w:rPr>
              <w:t>Wpływy z pozostałych odsetek</w:t>
            </w:r>
          </w:p>
        </w:tc>
        <w:tc>
          <w:tcPr>
            <w:tcW w:w="1515" w:type="dxa"/>
            <w:tcBorders>
              <w:top w:val="nil"/>
              <w:left w:val="nil"/>
              <w:bottom w:val="single" w:sz="2" w:space="0" w:color="auto"/>
              <w:right w:val="nil"/>
            </w:tcBorders>
            <w:tcMar>
              <w:top w:w="100" w:type="dxa"/>
            </w:tcMar>
            <w:vAlign w:val="center"/>
          </w:tcPr>
          <w:p w14:paraId="6B40E41A" w14:textId="77777777" w:rsidR="00A77B3E" w:rsidRDefault="009B680F">
            <w:pPr>
              <w:jc w:val="right"/>
              <w:rPr>
                <w:color w:val="000000"/>
                <w:u w:color="000000"/>
              </w:rPr>
            </w:pPr>
            <w:r>
              <w:rPr>
                <w:sz w:val="18"/>
              </w:rPr>
              <w:t>200,00</w:t>
            </w:r>
          </w:p>
        </w:tc>
        <w:tc>
          <w:tcPr>
            <w:tcW w:w="1230" w:type="dxa"/>
            <w:tcBorders>
              <w:top w:val="nil"/>
              <w:left w:val="single" w:sz="2" w:space="0" w:color="auto"/>
              <w:bottom w:val="single" w:sz="2" w:space="0" w:color="auto"/>
              <w:right w:val="single" w:sz="2" w:space="0" w:color="auto"/>
            </w:tcBorders>
            <w:tcMar>
              <w:top w:w="100" w:type="dxa"/>
            </w:tcMar>
          </w:tcPr>
          <w:p w14:paraId="337BBC32" w14:textId="77777777" w:rsidR="00A77B3E" w:rsidRDefault="009B680F">
            <w:pPr>
              <w:jc w:val="right"/>
              <w:rPr>
                <w:color w:val="000000"/>
                <w:u w:color="000000"/>
              </w:rPr>
            </w:pPr>
            <w:r>
              <w:rPr>
                <w:sz w:val="18"/>
              </w:rPr>
              <w:t>2,03</w:t>
            </w:r>
          </w:p>
        </w:tc>
        <w:tc>
          <w:tcPr>
            <w:tcW w:w="750" w:type="dxa"/>
            <w:tcBorders>
              <w:top w:val="nil"/>
              <w:left w:val="nil"/>
              <w:bottom w:val="single" w:sz="2" w:space="0" w:color="auto"/>
              <w:right w:val="single" w:sz="2" w:space="0" w:color="auto"/>
            </w:tcBorders>
            <w:tcMar>
              <w:top w:w="100" w:type="dxa"/>
            </w:tcMar>
          </w:tcPr>
          <w:p w14:paraId="2CEFA2A8" w14:textId="77777777" w:rsidR="00A77B3E" w:rsidRDefault="009B680F">
            <w:pPr>
              <w:jc w:val="right"/>
              <w:rPr>
                <w:color w:val="000000"/>
                <w:u w:color="000000"/>
              </w:rPr>
            </w:pPr>
            <w:r>
              <w:rPr>
                <w:sz w:val="18"/>
              </w:rPr>
              <w:t>1,02%</w:t>
            </w:r>
          </w:p>
        </w:tc>
      </w:tr>
      <w:tr w:rsidR="007F256B" w14:paraId="7C2BA60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ADC9CA1"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C7193F8"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C468442" w14:textId="77777777" w:rsidR="00A77B3E" w:rsidRDefault="009B680F">
            <w:pPr>
              <w:jc w:val="center"/>
              <w:rPr>
                <w:color w:val="000000"/>
                <w:u w:color="000000"/>
              </w:rPr>
            </w:pPr>
            <w:r>
              <w:rPr>
                <w:sz w:val="18"/>
              </w:rPr>
              <w:t>0970</w:t>
            </w:r>
          </w:p>
        </w:tc>
        <w:tc>
          <w:tcPr>
            <w:tcW w:w="3540" w:type="dxa"/>
            <w:tcBorders>
              <w:top w:val="single" w:sz="2" w:space="0" w:color="auto"/>
              <w:left w:val="nil"/>
              <w:bottom w:val="single" w:sz="2" w:space="0" w:color="auto"/>
              <w:right w:val="single" w:sz="2" w:space="0" w:color="auto"/>
            </w:tcBorders>
            <w:tcMar>
              <w:top w:w="100" w:type="dxa"/>
            </w:tcMar>
            <w:vAlign w:val="center"/>
          </w:tcPr>
          <w:p w14:paraId="184CB8DD" w14:textId="77777777" w:rsidR="00A77B3E" w:rsidRDefault="009B680F">
            <w:pPr>
              <w:jc w:val="left"/>
              <w:rPr>
                <w:color w:val="000000"/>
                <w:u w:color="000000"/>
              </w:rPr>
            </w:pPr>
            <w:r>
              <w:rPr>
                <w:sz w:val="18"/>
              </w:rPr>
              <w:t>Wpływy z różnych dochodów</w:t>
            </w:r>
          </w:p>
        </w:tc>
        <w:tc>
          <w:tcPr>
            <w:tcW w:w="1515" w:type="dxa"/>
            <w:tcBorders>
              <w:top w:val="nil"/>
              <w:left w:val="nil"/>
              <w:bottom w:val="single" w:sz="2" w:space="0" w:color="auto"/>
              <w:right w:val="nil"/>
            </w:tcBorders>
            <w:tcMar>
              <w:top w:w="100" w:type="dxa"/>
            </w:tcMar>
            <w:vAlign w:val="center"/>
          </w:tcPr>
          <w:p w14:paraId="525CA471" w14:textId="77777777" w:rsidR="00A77B3E" w:rsidRDefault="009B680F">
            <w:pPr>
              <w:jc w:val="right"/>
              <w:rPr>
                <w:color w:val="000000"/>
                <w:u w:color="000000"/>
              </w:rPr>
            </w:pPr>
            <w:r>
              <w:rPr>
                <w:sz w:val="18"/>
              </w:rPr>
              <w:t>200,00</w:t>
            </w:r>
          </w:p>
        </w:tc>
        <w:tc>
          <w:tcPr>
            <w:tcW w:w="1230" w:type="dxa"/>
            <w:tcBorders>
              <w:top w:val="nil"/>
              <w:left w:val="single" w:sz="2" w:space="0" w:color="auto"/>
              <w:bottom w:val="single" w:sz="2" w:space="0" w:color="auto"/>
              <w:right w:val="single" w:sz="2" w:space="0" w:color="auto"/>
            </w:tcBorders>
            <w:tcMar>
              <w:top w:w="100" w:type="dxa"/>
            </w:tcMar>
          </w:tcPr>
          <w:p w14:paraId="471D58B2" w14:textId="77777777" w:rsidR="00A77B3E" w:rsidRDefault="009B680F">
            <w:pPr>
              <w:jc w:val="right"/>
              <w:rPr>
                <w:color w:val="000000"/>
                <w:u w:color="000000"/>
              </w:rPr>
            </w:pPr>
            <w:r>
              <w:rPr>
                <w:sz w:val="18"/>
              </w:rPr>
              <w:t>139</w:t>
            </w:r>
          </w:p>
        </w:tc>
        <w:tc>
          <w:tcPr>
            <w:tcW w:w="750" w:type="dxa"/>
            <w:tcBorders>
              <w:top w:val="nil"/>
              <w:left w:val="nil"/>
              <w:bottom w:val="single" w:sz="2" w:space="0" w:color="auto"/>
              <w:right w:val="single" w:sz="2" w:space="0" w:color="auto"/>
            </w:tcBorders>
            <w:tcMar>
              <w:top w:w="100" w:type="dxa"/>
            </w:tcMar>
          </w:tcPr>
          <w:p w14:paraId="4BE06FBE" w14:textId="77777777" w:rsidR="00A77B3E" w:rsidRDefault="009B680F">
            <w:pPr>
              <w:jc w:val="right"/>
              <w:rPr>
                <w:color w:val="000000"/>
                <w:u w:color="000000"/>
              </w:rPr>
            </w:pPr>
            <w:r>
              <w:rPr>
                <w:sz w:val="18"/>
              </w:rPr>
              <w:t>69,50%</w:t>
            </w:r>
          </w:p>
        </w:tc>
      </w:tr>
      <w:tr w:rsidR="007F256B" w14:paraId="499B143B" w14:textId="77777777">
        <w:trPr>
          <w:trHeight w:val="274"/>
        </w:trPr>
        <w:tc>
          <w:tcPr>
            <w:tcW w:w="649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18CA0B3" w14:textId="77777777" w:rsidR="00A77B3E" w:rsidRDefault="009B680F">
            <w:pPr>
              <w:jc w:val="right"/>
              <w:rPr>
                <w:color w:val="000000"/>
                <w:u w:color="000000"/>
              </w:rPr>
            </w:pPr>
            <w:r>
              <w:rPr>
                <w:b/>
                <w:sz w:val="18"/>
              </w:rPr>
              <w:t>Razem:</w:t>
            </w:r>
          </w:p>
        </w:tc>
        <w:tc>
          <w:tcPr>
            <w:tcW w:w="1515" w:type="dxa"/>
            <w:tcBorders>
              <w:top w:val="nil"/>
              <w:left w:val="nil"/>
              <w:bottom w:val="single" w:sz="2" w:space="0" w:color="auto"/>
              <w:right w:val="nil"/>
            </w:tcBorders>
            <w:tcMar>
              <w:top w:w="100" w:type="dxa"/>
            </w:tcMar>
            <w:vAlign w:val="center"/>
          </w:tcPr>
          <w:p w14:paraId="7AFDC42C" w14:textId="77777777" w:rsidR="00A77B3E" w:rsidRDefault="009B680F">
            <w:pPr>
              <w:jc w:val="right"/>
              <w:rPr>
                <w:color w:val="000000"/>
                <w:u w:color="000000"/>
              </w:rPr>
            </w:pPr>
            <w:r>
              <w:rPr>
                <w:b/>
                <w:sz w:val="18"/>
              </w:rPr>
              <w:t>400,00</w:t>
            </w:r>
          </w:p>
        </w:tc>
        <w:tc>
          <w:tcPr>
            <w:tcW w:w="1230" w:type="dxa"/>
            <w:tcBorders>
              <w:top w:val="nil"/>
              <w:left w:val="single" w:sz="2" w:space="0" w:color="auto"/>
              <w:bottom w:val="single" w:sz="2" w:space="0" w:color="auto"/>
              <w:right w:val="single" w:sz="2" w:space="0" w:color="auto"/>
            </w:tcBorders>
            <w:tcMar>
              <w:top w:w="100" w:type="dxa"/>
            </w:tcMar>
          </w:tcPr>
          <w:p w14:paraId="745BC152" w14:textId="77777777" w:rsidR="00A77B3E" w:rsidRDefault="009B680F">
            <w:pPr>
              <w:jc w:val="right"/>
              <w:rPr>
                <w:color w:val="000000"/>
                <w:u w:color="000000"/>
              </w:rPr>
            </w:pPr>
            <w:r>
              <w:rPr>
                <w:b/>
                <w:sz w:val="18"/>
              </w:rPr>
              <w:t>141,03</w:t>
            </w:r>
          </w:p>
        </w:tc>
        <w:tc>
          <w:tcPr>
            <w:tcW w:w="750" w:type="dxa"/>
            <w:tcBorders>
              <w:top w:val="nil"/>
              <w:left w:val="nil"/>
              <w:bottom w:val="single" w:sz="2" w:space="0" w:color="auto"/>
              <w:right w:val="single" w:sz="2" w:space="0" w:color="auto"/>
            </w:tcBorders>
            <w:tcMar>
              <w:top w:w="100" w:type="dxa"/>
            </w:tcMar>
          </w:tcPr>
          <w:p w14:paraId="7F145202" w14:textId="77777777" w:rsidR="00A77B3E" w:rsidRDefault="009B680F">
            <w:pPr>
              <w:jc w:val="right"/>
              <w:rPr>
                <w:color w:val="000000"/>
                <w:u w:color="000000"/>
              </w:rPr>
            </w:pPr>
            <w:r>
              <w:rPr>
                <w:b/>
                <w:sz w:val="18"/>
              </w:rPr>
              <w:t>35,26%</w:t>
            </w:r>
          </w:p>
        </w:tc>
      </w:tr>
    </w:tbl>
    <w:p w14:paraId="5D63FEDD" w14:textId="77777777" w:rsidR="00A77B3E" w:rsidRDefault="009B680F">
      <w:pPr>
        <w:spacing w:before="120" w:after="120"/>
        <w:ind w:left="283" w:firstLine="227"/>
        <w:rPr>
          <w:color w:val="000000"/>
          <w:u w:color="000000"/>
        </w:rPr>
      </w:pPr>
      <w:r>
        <w:rPr>
          <w:b/>
          <w:color w:val="000000"/>
          <w:u w:color="000000"/>
        </w:rPr>
        <w:t>Poradnia Psychologiczno-Pedagogiczna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014"/>
        <w:gridCol w:w="1014"/>
        <w:gridCol w:w="3573"/>
        <w:gridCol w:w="1680"/>
        <w:gridCol w:w="1060"/>
        <w:gridCol w:w="757"/>
      </w:tblGrid>
      <w:tr w:rsidR="007F256B" w14:paraId="6EA3FB91" w14:textId="77777777">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353F8C"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75D3C0D6" w14:textId="77777777" w:rsidR="00A77B3E" w:rsidRDefault="009B680F">
            <w:pPr>
              <w:jc w:val="center"/>
              <w:rPr>
                <w:color w:val="000000"/>
                <w:u w:color="000000"/>
              </w:rPr>
            </w:pPr>
            <w:r>
              <w:rPr>
                <w:b/>
                <w:sz w:val="18"/>
              </w:rPr>
              <w:t>Rozdział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5799CFEC" w14:textId="77777777" w:rsidR="00A77B3E" w:rsidRDefault="009B680F">
            <w:pPr>
              <w:jc w:val="center"/>
              <w:rPr>
                <w:color w:val="000000"/>
                <w:u w:color="000000"/>
              </w:rPr>
            </w:pPr>
            <w:r>
              <w:rPr>
                <w:b/>
                <w:sz w:val="18"/>
              </w:rPr>
              <w:t>Paragraf</w:t>
            </w:r>
          </w:p>
        </w:tc>
        <w:tc>
          <w:tcPr>
            <w:tcW w:w="3540" w:type="dxa"/>
            <w:tcBorders>
              <w:top w:val="single" w:sz="2" w:space="0" w:color="auto"/>
              <w:left w:val="nil"/>
              <w:bottom w:val="single" w:sz="2" w:space="0" w:color="auto"/>
              <w:right w:val="single" w:sz="2" w:space="0" w:color="auto"/>
            </w:tcBorders>
            <w:tcMar>
              <w:top w:w="100" w:type="dxa"/>
            </w:tcMar>
            <w:vAlign w:val="center"/>
          </w:tcPr>
          <w:p w14:paraId="42CA6614" w14:textId="77777777" w:rsidR="00A77B3E" w:rsidRDefault="009B680F">
            <w:pPr>
              <w:jc w:val="center"/>
              <w:rPr>
                <w:color w:val="000000"/>
                <w:u w:color="000000"/>
              </w:rPr>
            </w:pPr>
            <w:r>
              <w:rPr>
                <w:b/>
                <w:sz w:val="18"/>
              </w:rPr>
              <w:t>Treść</w:t>
            </w:r>
          </w:p>
        </w:tc>
        <w:tc>
          <w:tcPr>
            <w:tcW w:w="1665" w:type="dxa"/>
            <w:tcBorders>
              <w:top w:val="single" w:sz="2" w:space="0" w:color="auto"/>
              <w:left w:val="nil"/>
              <w:bottom w:val="single" w:sz="2" w:space="0" w:color="auto"/>
              <w:right w:val="nil"/>
            </w:tcBorders>
            <w:tcMar>
              <w:top w:w="100" w:type="dxa"/>
            </w:tcMar>
            <w:vAlign w:val="center"/>
          </w:tcPr>
          <w:p w14:paraId="69BAE2D5"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419CEFDA" w14:textId="77777777" w:rsidR="00A77B3E" w:rsidRDefault="009B680F">
            <w:pPr>
              <w:jc w:val="center"/>
              <w:rPr>
                <w:color w:val="000000"/>
                <w:u w:color="000000"/>
              </w:rPr>
            </w:pPr>
            <w:r>
              <w:rPr>
                <w:b/>
                <w:sz w:val="18"/>
              </w:rPr>
              <w:t>Wykonanie</w:t>
            </w:r>
          </w:p>
        </w:tc>
        <w:tc>
          <w:tcPr>
            <w:tcW w:w="750" w:type="dxa"/>
            <w:tcBorders>
              <w:top w:val="single" w:sz="2" w:space="0" w:color="auto"/>
              <w:left w:val="nil"/>
              <w:bottom w:val="single" w:sz="2" w:space="0" w:color="auto"/>
              <w:right w:val="single" w:sz="2" w:space="0" w:color="auto"/>
            </w:tcBorders>
            <w:tcMar>
              <w:top w:w="100" w:type="dxa"/>
            </w:tcMar>
          </w:tcPr>
          <w:p w14:paraId="3CAA5C4E" w14:textId="77777777" w:rsidR="00A77B3E" w:rsidRDefault="009B680F">
            <w:pPr>
              <w:jc w:val="center"/>
              <w:rPr>
                <w:color w:val="000000"/>
                <w:u w:color="000000"/>
              </w:rPr>
            </w:pPr>
            <w:r>
              <w:rPr>
                <w:b/>
                <w:sz w:val="18"/>
              </w:rPr>
              <w:t>%</w:t>
            </w:r>
          </w:p>
        </w:tc>
      </w:tr>
      <w:tr w:rsidR="007F256B" w14:paraId="33CDB07B" w14:textId="77777777">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23F6E4B6" w14:textId="77777777" w:rsidR="00A77B3E" w:rsidRDefault="009B680F">
            <w:pPr>
              <w:jc w:val="center"/>
              <w:rPr>
                <w:color w:val="000000"/>
                <w:u w:color="000000"/>
              </w:rPr>
            </w:pPr>
            <w:r>
              <w:rPr>
                <w:b/>
                <w:sz w:val="18"/>
              </w:rPr>
              <w:t>854</w:t>
            </w:r>
          </w:p>
        </w:tc>
        <w:tc>
          <w:tcPr>
            <w:tcW w:w="1005" w:type="dxa"/>
            <w:tcBorders>
              <w:top w:val="single" w:sz="2" w:space="0" w:color="auto"/>
              <w:left w:val="nil"/>
              <w:bottom w:val="single" w:sz="2" w:space="0" w:color="auto"/>
              <w:right w:val="single" w:sz="2" w:space="0" w:color="auto"/>
            </w:tcBorders>
            <w:tcMar>
              <w:top w:w="100" w:type="dxa"/>
            </w:tcMar>
            <w:vAlign w:val="center"/>
          </w:tcPr>
          <w:p w14:paraId="51B0D77C"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084780D3"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3A25CAC9" w14:textId="77777777" w:rsidR="00A77B3E" w:rsidRDefault="009B680F">
            <w:pPr>
              <w:jc w:val="left"/>
              <w:rPr>
                <w:color w:val="000000"/>
                <w:u w:color="000000"/>
              </w:rPr>
            </w:pPr>
            <w:r>
              <w:rPr>
                <w:b/>
                <w:sz w:val="18"/>
              </w:rPr>
              <w:t>Edukacyjna opieka wychowawcza</w:t>
            </w:r>
          </w:p>
        </w:tc>
        <w:tc>
          <w:tcPr>
            <w:tcW w:w="1665" w:type="dxa"/>
            <w:tcBorders>
              <w:top w:val="nil"/>
              <w:left w:val="nil"/>
              <w:bottom w:val="single" w:sz="2" w:space="0" w:color="auto"/>
              <w:right w:val="nil"/>
            </w:tcBorders>
            <w:tcMar>
              <w:top w:w="100" w:type="dxa"/>
            </w:tcMar>
            <w:vAlign w:val="center"/>
          </w:tcPr>
          <w:p w14:paraId="56E15A55" w14:textId="77777777" w:rsidR="00A77B3E" w:rsidRDefault="009B680F">
            <w:pPr>
              <w:jc w:val="right"/>
              <w:rPr>
                <w:color w:val="000000"/>
                <w:u w:color="000000"/>
              </w:rPr>
            </w:pPr>
            <w:r>
              <w:rPr>
                <w:b/>
                <w:sz w:val="18"/>
              </w:rPr>
              <w:t>400,00</w:t>
            </w:r>
          </w:p>
        </w:tc>
        <w:tc>
          <w:tcPr>
            <w:tcW w:w="1050" w:type="dxa"/>
            <w:tcBorders>
              <w:top w:val="nil"/>
              <w:left w:val="single" w:sz="2" w:space="0" w:color="auto"/>
              <w:bottom w:val="single" w:sz="2" w:space="0" w:color="auto"/>
              <w:right w:val="single" w:sz="2" w:space="0" w:color="auto"/>
            </w:tcBorders>
            <w:tcMar>
              <w:top w:w="100" w:type="dxa"/>
            </w:tcMar>
          </w:tcPr>
          <w:p w14:paraId="1E535C80" w14:textId="77777777" w:rsidR="00A77B3E" w:rsidRDefault="009B680F">
            <w:pPr>
              <w:jc w:val="right"/>
              <w:rPr>
                <w:color w:val="000000"/>
                <w:u w:color="000000"/>
              </w:rPr>
            </w:pPr>
            <w:r>
              <w:rPr>
                <w:b/>
                <w:sz w:val="18"/>
              </w:rPr>
              <w:t>153,99</w:t>
            </w:r>
          </w:p>
        </w:tc>
        <w:tc>
          <w:tcPr>
            <w:tcW w:w="750" w:type="dxa"/>
            <w:tcBorders>
              <w:top w:val="nil"/>
              <w:left w:val="nil"/>
              <w:bottom w:val="single" w:sz="2" w:space="0" w:color="auto"/>
              <w:right w:val="single" w:sz="2" w:space="0" w:color="auto"/>
            </w:tcBorders>
            <w:tcMar>
              <w:top w:w="100" w:type="dxa"/>
            </w:tcMar>
          </w:tcPr>
          <w:p w14:paraId="7F106A5F" w14:textId="77777777" w:rsidR="00A77B3E" w:rsidRDefault="009B680F">
            <w:pPr>
              <w:jc w:val="right"/>
              <w:rPr>
                <w:color w:val="000000"/>
                <w:u w:color="000000"/>
              </w:rPr>
            </w:pPr>
            <w:r>
              <w:rPr>
                <w:b/>
                <w:sz w:val="18"/>
              </w:rPr>
              <w:t>38,50%</w:t>
            </w:r>
          </w:p>
        </w:tc>
      </w:tr>
      <w:tr w:rsidR="007F256B" w14:paraId="4EB71438" w14:textId="77777777">
        <w:trPr>
          <w:trHeight w:val="432"/>
        </w:trPr>
        <w:tc>
          <w:tcPr>
            <w:tcW w:w="975" w:type="dxa"/>
            <w:tcBorders>
              <w:top w:val="nil"/>
              <w:left w:val="single" w:sz="2" w:space="0" w:color="auto"/>
              <w:bottom w:val="nil"/>
              <w:right w:val="nil"/>
            </w:tcBorders>
            <w:tcMar>
              <w:top w:w="100" w:type="dxa"/>
            </w:tcMar>
            <w:vAlign w:val="center"/>
          </w:tcPr>
          <w:p w14:paraId="74F81CCC"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75AE33" w14:textId="77777777" w:rsidR="00A77B3E" w:rsidRDefault="009B680F">
            <w:pPr>
              <w:jc w:val="center"/>
              <w:rPr>
                <w:color w:val="000000"/>
                <w:u w:color="000000"/>
              </w:rPr>
            </w:pPr>
            <w:r>
              <w:rPr>
                <w:sz w:val="18"/>
              </w:rPr>
              <w:t>85406</w:t>
            </w:r>
          </w:p>
        </w:tc>
        <w:tc>
          <w:tcPr>
            <w:tcW w:w="1005" w:type="dxa"/>
            <w:tcBorders>
              <w:top w:val="nil"/>
              <w:left w:val="nil"/>
              <w:bottom w:val="single" w:sz="2" w:space="0" w:color="auto"/>
              <w:right w:val="single" w:sz="2" w:space="0" w:color="auto"/>
            </w:tcBorders>
            <w:tcMar>
              <w:top w:w="100" w:type="dxa"/>
            </w:tcMar>
            <w:vAlign w:val="center"/>
          </w:tcPr>
          <w:p w14:paraId="56A8D08A"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5551B45" w14:textId="77777777" w:rsidR="00A77B3E" w:rsidRDefault="009B680F">
            <w:pPr>
              <w:jc w:val="left"/>
              <w:rPr>
                <w:color w:val="000000"/>
                <w:u w:color="000000"/>
              </w:rPr>
            </w:pPr>
            <w:r>
              <w:rPr>
                <w:sz w:val="18"/>
              </w:rPr>
              <w:t>Poradnie psychologiczno-pedagogiczne, w tym poradnie specjalistyczne</w:t>
            </w:r>
          </w:p>
        </w:tc>
        <w:tc>
          <w:tcPr>
            <w:tcW w:w="1665" w:type="dxa"/>
            <w:tcBorders>
              <w:top w:val="nil"/>
              <w:left w:val="nil"/>
              <w:bottom w:val="single" w:sz="2" w:space="0" w:color="auto"/>
              <w:right w:val="nil"/>
            </w:tcBorders>
            <w:tcMar>
              <w:top w:w="100" w:type="dxa"/>
            </w:tcMar>
            <w:vAlign w:val="center"/>
          </w:tcPr>
          <w:p w14:paraId="4D03F770" w14:textId="77777777" w:rsidR="00A77B3E" w:rsidRDefault="009B680F">
            <w:pPr>
              <w:jc w:val="right"/>
              <w:rPr>
                <w:color w:val="000000"/>
                <w:u w:color="000000"/>
              </w:rPr>
            </w:pPr>
            <w:r>
              <w:rPr>
                <w:sz w:val="18"/>
              </w:rPr>
              <w:t>400,00</w:t>
            </w:r>
          </w:p>
        </w:tc>
        <w:tc>
          <w:tcPr>
            <w:tcW w:w="1050" w:type="dxa"/>
            <w:tcBorders>
              <w:top w:val="nil"/>
              <w:left w:val="single" w:sz="2" w:space="0" w:color="auto"/>
              <w:bottom w:val="single" w:sz="2" w:space="0" w:color="auto"/>
              <w:right w:val="single" w:sz="2" w:space="0" w:color="auto"/>
            </w:tcBorders>
            <w:tcMar>
              <w:top w:w="100" w:type="dxa"/>
            </w:tcMar>
          </w:tcPr>
          <w:p w14:paraId="2C386792" w14:textId="77777777" w:rsidR="00A77B3E" w:rsidRDefault="009B680F">
            <w:pPr>
              <w:jc w:val="right"/>
              <w:rPr>
                <w:color w:val="000000"/>
                <w:u w:color="000000"/>
              </w:rPr>
            </w:pPr>
            <w:r>
              <w:rPr>
                <w:sz w:val="18"/>
              </w:rPr>
              <w:t>153,99</w:t>
            </w:r>
          </w:p>
        </w:tc>
        <w:tc>
          <w:tcPr>
            <w:tcW w:w="750" w:type="dxa"/>
            <w:tcBorders>
              <w:top w:val="nil"/>
              <w:left w:val="nil"/>
              <w:bottom w:val="single" w:sz="2" w:space="0" w:color="auto"/>
              <w:right w:val="single" w:sz="2" w:space="0" w:color="auto"/>
            </w:tcBorders>
            <w:tcMar>
              <w:top w:w="100" w:type="dxa"/>
            </w:tcMar>
          </w:tcPr>
          <w:p w14:paraId="0AEA0464" w14:textId="77777777" w:rsidR="00A77B3E" w:rsidRDefault="009B680F">
            <w:pPr>
              <w:jc w:val="right"/>
              <w:rPr>
                <w:color w:val="000000"/>
                <w:u w:color="000000"/>
              </w:rPr>
            </w:pPr>
            <w:r>
              <w:rPr>
                <w:sz w:val="18"/>
              </w:rPr>
              <w:t>38,50%</w:t>
            </w:r>
          </w:p>
        </w:tc>
      </w:tr>
      <w:tr w:rsidR="007F256B" w14:paraId="11DDB33D"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08F8268"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C8AB65B"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7082B472" w14:textId="77777777" w:rsidR="00A77B3E" w:rsidRDefault="009B680F">
            <w:pPr>
              <w:jc w:val="center"/>
              <w:rPr>
                <w:color w:val="000000"/>
                <w:u w:color="000000"/>
              </w:rPr>
            </w:pPr>
            <w:r>
              <w:rPr>
                <w:sz w:val="18"/>
              </w:rPr>
              <w:t>0920</w:t>
            </w:r>
          </w:p>
        </w:tc>
        <w:tc>
          <w:tcPr>
            <w:tcW w:w="3540" w:type="dxa"/>
            <w:tcBorders>
              <w:top w:val="single" w:sz="2" w:space="0" w:color="auto"/>
              <w:left w:val="nil"/>
              <w:bottom w:val="single" w:sz="2" w:space="0" w:color="auto"/>
              <w:right w:val="single" w:sz="2" w:space="0" w:color="auto"/>
            </w:tcBorders>
            <w:tcMar>
              <w:top w:w="100" w:type="dxa"/>
            </w:tcMar>
            <w:vAlign w:val="center"/>
          </w:tcPr>
          <w:p w14:paraId="61516F20" w14:textId="77777777" w:rsidR="00A77B3E" w:rsidRDefault="009B680F">
            <w:pPr>
              <w:jc w:val="left"/>
              <w:rPr>
                <w:color w:val="000000"/>
                <w:u w:color="000000"/>
              </w:rPr>
            </w:pPr>
            <w:r>
              <w:rPr>
                <w:sz w:val="18"/>
              </w:rPr>
              <w:t>Wpływy z pozostałych odsetek</w:t>
            </w:r>
          </w:p>
        </w:tc>
        <w:tc>
          <w:tcPr>
            <w:tcW w:w="1665" w:type="dxa"/>
            <w:tcBorders>
              <w:top w:val="nil"/>
              <w:left w:val="nil"/>
              <w:bottom w:val="single" w:sz="2" w:space="0" w:color="auto"/>
              <w:right w:val="nil"/>
            </w:tcBorders>
            <w:tcMar>
              <w:top w:w="100" w:type="dxa"/>
            </w:tcMar>
            <w:vAlign w:val="center"/>
          </w:tcPr>
          <w:p w14:paraId="0C210641" w14:textId="77777777" w:rsidR="00A77B3E" w:rsidRDefault="009B680F">
            <w:pPr>
              <w:jc w:val="right"/>
              <w:rPr>
                <w:color w:val="000000"/>
                <w:u w:color="000000"/>
              </w:rPr>
            </w:pPr>
            <w:r>
              <w:rPr>
                <w:sz w:val="18"/>
              </w:rPr>
              <w:t>200,00</w:t>
            </w:r>
          </w:p>
        </w:tc>
        <w:tc>
          <w:tcPr>
            <w:tcW w:w="1050" w:type="dxa"/>
            <w:tcBorders>
              <w:top w:val="nil"/>
              <w:left w:val="single" w:sz="2" w:space="0" w:color="auto"/>
              <w:bottom w:val="single" w:sz="2" w:space="0" w:color="auto"/>
              <w:right w:val="single" w:sz="2" w:space="0" w:color="auto"/>
            </w:tcBorders>
            <w:tcMar>
              <w:top w:w="100" w:type="dxa"/>
            </w:tcMar>
          </w:tcPr>
          <w:p w14:paraId="69F9A71B" w14:textId="77777777" w:rsidR="00A77B3E" w:rsidRDefault="009B680F">
            <w:pPr>
              <w:jc w:val="right"/>
              <w:rPr>
                <w:color w:val="000000"/>
                <w:u w:color="000000"/>
              </w:rPr>
            </w:pPr>
            <w:r>
              <w:rPr>
                <w:sz w:val="18"/>
              </w:rPr>
              <w:t>1,99</w:t>
            </w:r>
          </w:p>
        </w:tc>
        <w:tc>
          <w:tcPr>
            <w:tcW w:w="750" w:type="dxa"/>
            <w:tcBorders>
              <w:top w:val="nil"/>
              <w:left w:val="nil"/>
              <w:bottom w:val="single" w:sz="2" w:space="0" w:color="auto"/>
              <w:right w:val="single" w:sz="2" w:space="0" w:color="auto"/>
            </w:tcBorders>
            <w:tcMar>
              <w:top w:w="100" w:type="dxa"/>
            </w:tcMar>
          </w:tcPr>
          <w:p w14:paraId="298C9931" w14:textId="77777777" w:rsidR="00A77B3E" w:rsidRDefault="009B680F">
            <w:pPr>
              <w:jc w:val="right"/>
              <w:rPr>
                <w:color w:val="000000"/>
                <w:u w:color="000000"/>
              </w:rPr>
            </w:pPr>
            <w:r>
              <w:rPr>
                <w:sz w:val="18"/>
              </w:rPr>
              <w:t>1,00%</w:t>
            </w:r>
          </w:p>
        </w:tc>
      </w:tr>
      <w:tr w:rsidR="007F256B" w14:paraId="1288FA2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131D4C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FBB75F5"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100" w:type="dxa"/>
            </w:tcMar>
            <w:vAlign w:val="center"/>
          </w:tcPr>
          <w:p w14:paraId="05A9184B" w14:textId="77777777" w:rsidR="00A77B3E" w:rsidRDefault="009B680F">
            <w:pPr>
              <w:jc w:val="center"/>
              <w:rPr>
                <w:color w:val="000000"/>
                <w:u w:color="000000"/>
              </w:rPr>
            </w:pPr>
            <w:r>
              <w:rPr>
                <w:sz w:val="18"/>
              </w:rPr>
              <w:t>0970</w:t>
            </w:r>
          </w:p>
        </w:tc>
        <w:tc>
          <w:tcPr>
            <w:tcW w:w="3540" w:type="dxa"/>
            <w:tcBorders>
              <w:top w:val="single" w:sz="2" w:space="0" w:color="auto"/>
              <w:left w:val="nil"/>
              <w:bottom w:val="single" w:sz="2" w:space="0" w:color="auto"/>
              <w:right w:val="single" w:sz="2" w:space="0" w:color="auto"/>
            </w:tcBorders>
            <w:tcMar>
              <w:top w:w="100" w:type="dxa"/>
            </w:tcMar>
            <w:vAlign w:val="center"/>
          </w:tcPr>
          <w:p w14:paraId="43159DA2" w14:textId="77777777" w:rsidR="00A77B3E" w:rsidRDefault="009B680F">
            <w:pPr>
              <w:jc w:val="left"/>
              <w:rPr>
                <w:color w:val="000000"/>
                <w:u w:color="000000"/>
              </w:rPr>
            </w:pPr>
            <w:r>
              <w:rPr>
                <w:sz w:val="18"/>
              </w:rPr>
              <w:t>Wpływy z różnych dochodów</w:t>
            </w:r>
          </w:p>
        </w:tc>
        <w:tc>
          <w:tcPr>
            <w:tcW w:w="1665" w:type="dxa"/>
            <w:tcBorders>
              <w:top w:val="nil"/>
              <w:left w:val="nil"/>
              <w:bottom w:val="single" w:sz="2" w:space="0" w:color="auto"/>
              <w:right w:val="nil"/>
            </w:tcBorders>
            <w:tcMar>
              <w:top w:w="100" w:type="dxa"/>
            </w:tcMar>
            <w:vAlign w:val="center"/>
          </w:tcPr>
          <w:p w14:paraId="2F4D2605" w14:textId="77777777" w:rsidR="00A77B3E" w:rsidRDefault="009B680F">
            <w:pPr>
              <w:jc w:val="right"/>
              <w:rPr>
                <w:color w:val="000000"/>
                <w:u w:color="000000"/>
              </w:rPr>
            </w:pPr>
            <w:r>
              <w:rPr>
                <w:sz w:val="18"/>
              </w:rPr>
              <w:t>200,00</w:t>
            </w:r>
          </w:p>
        </w:tc>
        <w:tc>
          <w:tcPr>
            <w:tcW w:w="1050" w:type="dxa"/>
            <w:tcBorders>
              <w:top w:val="nil"/>
              <w:left w:val="single" w:sz="2" w:space="0" w:color="auto"/>
              <w:bottom w:val="single" w:sz="2" w:space="0" w:color="auto"/>
              <w:right w:val="single" w:sz="2" w:space="0" w:color="auto"/>
            </w:tcBorders>
            <w:tcMar>
              <w:top w:w="100" w:type="dxa"/>
            </w:tcMar>
          </w:tcPr>
          <w:p w14:paraId="3DB8634F" w14:textId="77777777" w:rsidR="00A77B3E" w:rsidRDefault="009B680F">
            <w:pPr>
              <w:jc w:val="right"/>
              <w:rPr>
                <w:color w:val="000000"/>
                <w:u w:color="000000"/>
              </w:rPr>
            </w:pPr>
            <w:r>
              <w:rPr>
                <w:sz w:val="18"/>
              </w:rPr>
              <w:t>152,00</w:t>
            </w:r>
          </w:p>
        </w:tc>
        <w:tc>
          <w:tcPr>
            <w:tcW w:w="750" w:type="dxa"/>
            <w:tcBorders>
              <w:top w:val="nil"/>
              <w:left w:val="nil"/>
              <w:bottom w:val="single" w:sz="2" w:space="0" w:color="auto"/>
              <w:right w:val="single" w:sz="2" w:space="0" w:color="auto"/>
            </w:tcBorders>
            <w:tcMar>
              <w:top w:w="100" w:type="dxa"/>
            </w:tcMar>
          </w:tcPr>
          <w:p w14:paraId="65C6B134" w14:textId="77777777" w:rsidR="00A77B3E" w:rsidRDefault="009B680F">
            <w:pPr>
              <w:jc w:val="right"/>
              <w:rPr>
                <w:color w:val="000000"/>
                <w:u w:color="000000"/>
              </w:rPr>
            </w:pPr>
            <w:r>
              <w:rPr>
                <w:sz w:val="18"/>
              </w:rPr>
              <w:t>76,00%</w:t>
            </w:r>
          </w:p>
        </w:tc>
      </w:tr>
      <w:tr w:rsidR="007F256B" w14:paraId="0C8058A7" w14:textId="77777777">
        <w:trPr>
          <w:trHeight w:val="274"/>
        </w:trPr>
        <w:tc>
          <w:tcPr>
            <w:tcW w:w="652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BF0561F" w14:textId="77777777" w:rsidR="00A77B3E" w:rsidRDefault="009B680F">
            <w:pPr>
              <w:jc w:val="right"/>
              <w:rPr>
                <w:color w:val="000000"/>
                <w:u w:color="000000"/>
              </w:rPr>
            </w:pPr>
            <w:r>
              <w:rPr>
                <w:b/>
                <w:sz w:val="18"/>
              </w:rPr>
              <w:t>Razem:</w:t>
            </w:r>
          </w:p>
        </w:tc>
        <w:tc>
          <w:tcPr>
            <w:tcW w:w="1665" w:type="dxa"/>
            <w:tcBorders>
              <w:top w:val="nil"/>
              <w:left w:val="nil"/>
              <w:bottom w:val="single" w:sz="2" w:space="0" w:color="auto"/>
              <w:right w:val="nil"/>
            </w:tcBorders>
            <w:tcMar>
              <w:top w:w="100" w:type="dxa"/>
            </w:tcMar>
            <w:vAlign w:val="center"/>
          </w:tcPr>
          <w:p w14:paraId="3E24BB74" w14:textId="77777777" w:rsidR="00A77B3E" w:rsidRDefault="009B680F">
            <w:pPr>
              <w:jc w:val="right"/>
              <w:rPr>
                <w:color w:val="000000"/>
                <w:u w:color="000000"/>
              </w:rPr>
            </w:pPr>
            <w:r>
              <w:rPr>
                <w:b/>
                <w:sz w:val="18"/>
              </w:rPr>
              <w:t>400,00</w:t>
            </w:r>
          </w:p>
        </w:tc>
        <w:tc>
          <w:tcPr>
            <w:tcW w:w="1050" w:type="dxa"/>
            <w:tcBorders>
              <w:top w:val="nil"/>
              <w:left w:val="single" w:sz="2" w:space="0" w:color="auto"/>
              <w:bottom w:val="single" w:sz="2" w:space="0" w:color="auto"/>
              <w:right w:val="single" w:sz="2" w:space="0" w:color="auto"/>
            </w:tcBorders>
            <w:tcMar>
              <w:top w:w="100" w:type="dxa"/>
            </w:tcMar>
          </w:tcPr>
          <w:p w14:paraId="223822F7" w14:textId="77777777" w:rsidR="00A77B3E" w:rsidRDefault="009B680F">
            <w:pPr>
              <w:jc w:val="right"/>
              <w:rPr>
                <w:color w:val="000000"/>
                <w:u w:color="000000"/>
              </w:rPr>
            </w:pPr>
            <w:r>
              <w:rPr>
                <w:b/>
                <w:sz w:val="18"/>
              </w:rPr>
              <w:t>153,99</w:t>
            </w:r>
          </w:p>
        </w:tc>
        <w:tc>
          <w:tcPr>
            <w:tcW w:w="750" w:type="dxa"/>
            <w:tcBorders>
              <w:top w:val="nil"/>
              <w:left w:val="nil"/>
              <w:bottom w:val="single" w:sz="2" w:space="0" w:color="auto"/>
              <w:right w:val="single" w:sz="2" w:space="0" w:color="auto"/>
            </w:tcBorders>
            <w:tcMar>
              <w:top w:w="100" w:type="dxa"/>
            </w:tcMar>
          </w:tcPr>
          <w:p w14:paraId="5EA21EB1" w14:textId="77777777" w:rsidR="00A77B3E" w:rsidRDefault="009B680F">
            <w:pPr>
              <w:jc w:val="right"/>
              <w:rPr>
                <w:color w:val="000000"/>
                <w:u w:color="000000"/>
              </w:rPr>
            </w:pPr>
            <w:r>
              <w:rPr>
                <w:b/>
                <w:sz w:val="18"/>
              </w:rPr>
              <w:t>38,50%</w:t>
            </w:r>
          </w:p>
        </w:tc>
      </w:tr>
    </w:tbl>
    <w:p w14:paraId="32D5A4CF" w14:textId="77777777" w:rsidR="00A77B3E" w:rsidRDefault="009B680F">
      <w:pPr>
        <w:spacing w:before="120" w:after="120"/>
        <w:ind w:left="283" w:firstLine="227"/>
        <w:rPr>
          <w:color w:val="000000"/>
          <w:u w:color="000000"/>
        </w:rPr>
      </w:pPr>
      <w:r>
        <w:rPr>
          <w:b/>
          <w:color w:val="000000"/>
          <w:u w:color="000000"/>
        </w:rPr>
        <w:t>Powiatowy Urząd Pracy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999"/>
        <w:gridCol w:w="984"/>
        <w:gridCol w:w="3436"/>
        <w:gridCol w:w="1665"/>
        <w:gridCol w:w="1060"/>
        <w:gridCol w:w="999"/>
      </w:tblGrid>
      <w:tr w:rsidR="007F256B" w14:paraId="3B48CC4A"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49205E22"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79C81C62"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0CF5DA3C" w14:textId="77777777" w:rsidR="00A77B3E" w:rsidRDefault="009B680F">
            <w:pPr>
              <w:jc w:val="center"/>
              <w:rPr>
                <w:color w:val="000000"/>
                <w:u w:color="000000"/>
              </w:rPr>
            </w:pPr>
            <w:r>
              <w:rPr>
                <w:b/>
                <w:sz w:val="18"/>
              </w:rPr>
              <w:t>Paragraf</w:t>
            </w:r>
          </w:p>
        </w:tc>
        <w:tc>
          <w:tcPr>
            <w:tcW w:w="3405" w:type="dxa"/>
            <w:tcBorders>
              <w:top w:val="single" w:sz="2" w:space="0" w:color="auto"/>
              <w:left w:val="nil"/>
              <w:bottom w:val="single" w:sz="2" w:space="0" w:color="auto"/>
              <w:right w:val="single" w:sz="2" w:space="0" w:color="auto"/>
            </w:tcBorders>
            <w:tcMar>
              <w:top w:w="100" w:type="dxa"/>
            </w:tcMar>
            <w:vAlign w:val="center"/>
          </w:tcPr>
          <w:p w14:paraId="4EC1E25F"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7F1647A6"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14C7B626" w14:textId="77777777" w:rsidR="00A77B3E" w:rsidRDefault="009B680F">
            <w:pPr>
              <w:jc w:val="center"/>
              <w:rPr>
                <w:color w:val="000000"/>
                <w:u w:color="000000"/>
              </w:rPr>
            </w:pPr>
            <w:r>
              <w:rPr>
                <w:b/>
                <w:sz w:val="18"/>
              </w:rPr>
              <w:t>Wykonanie</w:t>
            </w:r>
          </w:p>
        </w:tc>
        <w:tc>
          <w:tcPr>
            <w:tcW w:w="990" w:type="dxa"/>
            <w:tcBorders>
              <w:top w:val="single" w:sz="2" w:space="0" w:color="auto"/>
              <w:left w:val="nil"/>
              <w:bottom w:val="single" w:sz="2" w:space="0" w:color="auto"/>
              <w:right w:val="single" w:sz="2" w:space="0" w:color="auto"/>
            </w:tcBorders>
            <w:tcMar>
              <w:top w:w="100" w:type="dxa"/>
            </w:tcMar>
          </w:tcPr>
          <w:p w14:paraId="4CA3999C" w14:textId="77777777" w:rsidR="00A77B3E" w:rsidRDefault="009B680F">
            <w:pPr>
              <w:jc w:val="center"/>
              <w:rPr>
                <w:color w:val="000000"/>
                <w:u w:color="000000"/>
              </w:rPr>
            </w:pPr>
            <w:r>
              <w:rPr>
                <w:b/>
                <w:sz w:val="18"/>
              </w:rPr>
              <w:t>%</w:t>
            </w:r>
          </w:p>
        </w:tc>
      </w:tr>
      <w:tr w:rsidR="007F256B" w14:paraId="2A95E1E4" w14:textId="77777777">
        <w:trPr>
          <w:trHeight w:val="244"/>
        </w:trPr>
        <w:tc>
          <w:tcPr>
            <w:tcW w:w="930" w:type="dxa"/>
            <w:tcBorders>
              <w:top w:val="nil"/>
              <w:left w:val="single" w:sz="2" w:space="0" w:color="auto"/>
              <w:bottom w:val="single" w:sz="2" w:space="0" w:color="auto"/>
              <w:right w:val="single" w:sz="2" w:space="0" w:color="auto"/>
            </w:tcBorders>
            <w:tcMar>
              <w:top w:w="100" w:type="dxa"/>
            </w:tcMar>
            <w:vAlign w:val="center"/>
          </w:tcPr>
          <w:p w14:paraId="72D20BD2" w14:textId="77777777" w:rsidR="00A77B3E" w:rsidRDefault="009B680F">
            <w:pPr>
              <w:jc w:val="center"/>
              <w:rPr>
                <w:color w:val="000000"/>
                <w:u w:color="000000"/>
              </w:rPr>
            </w:pPr>
            <w:r>
              <w:rPr>
                <w:b/>
                <w:sz w:val="18"/>
              </w:rPr>
              <w:t>853</w:t>
            </w:r>
          </w:p>
        </w:tc>
        <w:tc>
          <w:tcPr>
            <w:tcW w:w="990" w:type="dxa"/>
            <w:tcBorders>
              <w:top w:val="single" w:sz="2" w:space="0" w:color="auto"/>
              <w:left w:val="nil"/>
              <w:bottom w:val="single" w:sz="2" w:space="0" w:color="auto"/>
              <w:right w:val="single" w:sz="2" w:space="0" w:color="auto"/>
            </w:tcBorders>
            <w:tcMar>
              <w:top w:w="100" w:type="dxa"/>
            </w:tcMar>
            <w:vAlign w:val="center"/>
          </w:tcPr>
          <w:p w14:paraId="7F1C686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FDF2896"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2F250099" w14:textId="77777777" w:rsidR="00A77B3E" w:rsidRDefault="009B680F">
            <w:pPr>
              <w:jc w:val="left"/>
              <w:rPr>
                <w:color w:val="000000"/>
                <w:u w:color="000000"/>
              </w:rPr>
            </w:pPr>
            <w:r>
              <w:rPr>
                <w:b/>
                <w:sz w:val="18"/>
              </w:rPr>
              <w:t>Pozostałe zadania w zakresie polityki społecznej</w:t>
            </w:r>
          </w:p>
        </w:tc>
        <w:tc>
          <w:tcPr>
            <w:tcW w:w="1650" w:type="dxa"/>
            <w:tcBorders>
              <w:top w:val="nil"/>
              <w:left w:val="nil"/>
              <w:bottom w:val="single" w:sz="2" w:space="0" w:color="auto"/>
              <w:right w:val="nil"/>
            </w:tcBorders>
            <w:tcMar>
              <w:top w:w="100" w:type="dxa"/>
            </w:tcMar>
            <w:vAlign w:val="center"/>
          </w:tcPr>
          <w:p w14:paraId="3994BC08" w14:textId="77777777" w:rsidR="00A77B3E" w:rsidRDefault="009B680F">
            <w:pPr>
              <w:jc w:val="right"/>
              <w:rPr>
                <w:color w:val="000000"/>
                <w:u w:color="000000"/>
              </w:rPr>
            </w:pPr>
            <w:r>
              <w:rPr>
                <w:b/>
                <w:sz w:val="18"/>
              </w:rPr>
              <w:t>74 772,00</w:t>
            </w:r>
          </w:p>
        </w:tc>
        <w:tc>
          <w:tcPr>
            <w:tcW w:w="1050" w:type="dxa"/>
            <w:tcBorders>
              <w:top w:val="nil"/>
              <w:left w:val="single" w:sz="2" w:space="0" w:color="auto"/>
              <w:bottom w:val="single" w:sz="2" w:space="0" w:color="auto"/>
              <w:right w:val="single" w:sz="2" w:space="0" w:color="auto"/>
            </w:tcBorders>
            <w:tcMar>
              <w:top w:w="100" w:type="dxa"/>
            </w:tcMar>
          </w:tcPr>
          <w:p w14:paraId="19FE5F91" w14:textId="77777777" w:rsidR="00A77B3E" w:rsidRDefault="009B680F">
            <w:pPr>
              <w:jc w:val="right"/>
              <w:rPr>
                <w:color w:val="000000"/>
                <w:u w:color="000000"/>
              </w:rPr>
            </w:pPr>
            <w:r>
              <w:rPr>
                <w:b/>
                <w:sz w:val="18"/>
              </w:rPr>
              <w:t>69 032,61</w:t>
            </w:r>
          </w:p>
        </w:tc>
        <w:tc>
          <w:tcPr>
            <w:tcW w:w="990" w:type="dxa"/>
            <w:tcBorders>
              <w:top w:val="nil"/>
              <w:left w:val="nil"/>
              <w:bottom w:val="single" w:sz="2" w:space="0" w:color="auto"/>
              <w:right w:val="single" w:sz="2" w:space="0" w:color="auto"/>
            </w:tcBorders>
            <w:tcMar>
              <w:top w:w="100" w:type="dxa"/>
            </w:tcMar>
          </w:tcPr>
          <w:p w14:paraId="4EA4FD4A" w14:textId="77777777" w:rsidR="00A77B3E" w:rsidRDefault="009B680F">
            <w:pPr>
              <w:jc w:val="right"/>
              <w:rPr>
                <w:color w:val="000000"/>
                <w:u w:color="000000"/>
              </w:rPr>
            </w:pPr>
            <w:r>
              <w:rPr>
                <w:b/>
                <w:sz w:val="18"/>
              </w:rPr>
              <w:t>92,32%</w:t>
            </w:r>
          </w:p>
        </w:tc>
      </w:tr>
      <w:tr w:rsidR="007F256B" w14:paraId="0C220BA1" w14:textId="77777777">
        <w:trPr>
          <w:trHeight w:val="244"/>
        </w:trPr>
        <w:tc>
          <w:tcPr>
            <w:tcW w:w="930" w:type="dxa"/>
            <w:tcBorders>
              <w:top w:val="nil"/>
              <w:left w:val="single" w:sz="2" w:space="0" w:color="auto"/>
              <w:bottom w:val="nil"/>
              <w:right w:val="nil"/>
            </w:tcBorders>
            <w:tcMar>
              <w:top w:w="100" w:type="dxa"/>
            </w:tcMar>
            <w:vAlign w:val="center"/>
          </w:tcPr>
          <w:p w14:paraId="5307B1C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93C2A35" w14:textId="77777777" w:rsidR="00A77B3E" w:rsidRDefault="009B680F">
            <w:pPr>
              <w:jc w:val="center"/>
              <w:rPr>
                <w:color w:val="000000"/>
                <w:u w:color="000000"/>
              </w:rPr>
            </w:pPr>
            <w:r>
              <w:rPr>
                <w:sz w:val="18"/>
              </w:rPr>
              <w:t>85333</w:t>
            </w:r>
          </w:p>
        </w:tc>
        <w:tc>
          <w:tcPr>
            <w:tcW w:w="975" w:type="dxa"/>
            <w:tcBorders>
              <w:top w:val="nil"/>
              <w:left w:val="nil"/>
              <w:bottom w:val="single" w:sz="2" w:space="0" w:color="auto"/>
              <w:right w:val="single" w:sz="2" w:space="0" w:color="auto"/>
            </w:tcBorders>
            <w:tcMar>
              <w:top w:w="100" w:type="dxa"/>
            </w:tcMar>
            <w:vAlign w:val="center"/>
          </w:tcPr>
          <w:p w14:paraId="442C2A51"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6D6030F3" w14:textId="77777777" w:rsidR="00A77B3E" w:rsidRDefault="009B680F">
            <w:pPr>
              <w:jc w:val="left"/>
              <w:rPr>
                <w:color w:val="000000"/>
                <w:u w:color="000000"/>
              </w:rPr>
            </w:pPr>
            <w:r>
              <w:rPr>
                <w:sz w:val="18"/>
              </w:rPr>
              <w:t>Powiatowe urzędy pracy</w:t>
            </w:r>
          </w:p>
        </w:tc>
        <w:tc>
          <w:tcPr>
            <w:tcW w:w="1650" w:type="dxa"/>
            <w:tcBorders>
              <w:top w:val="nil"/>
              <w:left w:val="nil"/>
              <w:bottom w:val="single" w:sz="2" w:space="0" w:color="auto"/>
              <w:right w:val="nil"/>
            </w:tcBorders>
            <w:tcMar>
              <w:top w:w="100" w:type="dxa"/>
            </w:tcMar>
            <w:vAlign w:val="center"/>
          </w:tcPr>
          <w:p w14:paraId="1E42DE14" w14:textId="77777777" w:rsidR="00A77B3E" w:rsidRDefault="009B680F">
            <w:pPr>
              <w:jc w:val="right"/>
              <w:rPr>
                <w:color w:val="000000"/>
                <w:u w:color="000000"/>
              </w:rPr>
            </w:pPr>
            <w:r>
              <w:rPr>
                <w:sz w:val="18"/>
              </w:rPr>
              <w:t>74 772,00</w:t>
            </w:r>
          </w:p>
        </w:tc>
        <w:tc>
          <w:tcPr>
            <w:tcW w:w="1050" w:type="dxa"/>
            <w:tcBorders>
              <w:top w:val="nil"/>
              <w:left w:val="single" w:sz="2" w:space="0" w:color="auto"/>
              <w:bottom w:val="single" w:sz="2" w:space="0" w:color="auto"/>
              <w:right w:val="single" w:sz="2" w:space="0" w:color="auto"/>
            </w:tcBorders>
            <w:tcMar>
              <w:top w:w="100" w:type="dxa"/>
            </w:tcMar>
          </w:tcPr>
          <w:p w14:paraId="064E6C3A" w14:textId="77777777" w:rsidR="00A77B3E" w:rsidRDefault="009B680F">
            <w:pPr>
              <w:jc w:val="right"/>
              <w:rPr>
                <w:color w:val="000000"/>
                <w:u w:color="000000"/>
              </w:rPr>
            </w:pPr>
            <w:r>
              <w:rPr>
                <w:sz w:val="18"/>
              </w:rPr>
              <w:t>69 032,61</w:t>
            </w:r>
          </w:p>
        </w:tc>
        <w:tc>
          <w:tcPr>
            <w:tcW w:w="990" w:type="dxa"/>
            <w:tcBorders>
              <w:top w:val="nil"/>
              <w:left w:val="nil"/>
              <w:bottom w:val="single" w:sz="2" w:space="0" w:color="auto"/>
              <w:right w:val="single" w:sz="2" w:space="0" w:color="auto"/>
            </w:tcBorders>
            <w:tcMar>
              <w:top w:w="100" w:type="dxa"/>
            </w:tcMar>
          </w:tcPr>
          <w:p w14:paraId="099AA113" w14:textId="77777777" w:rsidR="00A77B3E" w:rsidRDefault="009B680F">
            <w:pPr>
              <w:jc w:val="right"/>
              <w:rPr>
                <w:color w:val="000000"/>
                <w:u w:color="000000"/>
              </w:rPr>
            </w:pPr>
            <w:r>
              <w:rPr>
                <w:sz w:val="18"/>
              </w:rPr>
              <w:t>92,32%</w:t>
            </w:r>
          </w:p>
        </w:tc>
      </w:tr>
      <w:tr w:rsidR="007F256B" w14:paraId="23F8705D"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124DC0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E19EFC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40F9894" w14:textId="77777777" w:rsidR="00A77B3E" w:rsidRDefault="009B680F">
            <w:pPr>
              <w:jc w:val="center"/>
              <w:rPr>
                <w:color w:val="000000"/>
                <w:u w:color="000000"/>
              </w:rPr>
            </w:pPr>
            <w:r>
              <w:rPr>
                <w:sz w:val="18"/>
              </w:rPr>
              <w:t>0620</w:t>
            </w:r>
          </w:p>
        </w:tc>
        <w:tc>
          <w:tcPr>
            <w:tcW w:w="3405" w:type="dxa"/>
            <w:tcBorders>
              <w:top w:val="single" w:sz="2" w:space="0" w:color="auto"/>
              <w:left w:val="nil"/>
              <w:bottom w:val="single" w:sz="2" w:space="0" w:color="auto"/>
              <w:right w:val="single" w:sz="2" w:space="0" w:color="auto"/>
            </w:tcBorders>
            <w:tcMar>
              <w:top w:w="100" w:type="dxa"/>
            </w:tcMar>
            <w:vAlign w:val="center"/>
          </w:tcPr>
          <w:p w14:paraId="755D3AF5"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650" w:type="dxa"/>
            <w:tcBorders>
              <w:top w:val="nil"/>
              <w:left w:val="nil"/>
              <w:bottom w:val="single" w:sz="2" w:space="0" w:color="auto"/>
              <w:right w:val="nil"/>
            </w:tcBorders>
            <w:tcMar>
              <w:top w:w="100" w:type="dxa"/>
            </w:tcMar>
            <w:vAlign w:val="center"/>
          </w:tcPr>
          <w:p w14:paraId="14ABB700" w14:textId="77777777" w:rsidR="00A77B3E" w:rsidRDefault="009B680F">
            <w:pPr>
              <w:jc w:val="right"/>
              <w:rPr>
                <w:color w:val="000000"/>
                <w:u w:color="000000"/>
              </w:rPr>
            </w:pPr>
            <w:r>
              <w:rPr>
                <w:sz w:val="18"/>
              </w:rPr>
              <w:t>9 750,00</w:t>
            </w:r>
          </w:p>
        </w:tc>
        <w:tc>
          <w:tcPr>
            <w:tcW w:w="1050" w:type="dxa"/>
            <w:tcBorders>
              <w:top w:val="nil"/>
              <w:left w:val="single" w:sz="2" w:space="0" w:color="auto"/>
              <w:bottom w:val="single" w:sz="2" w:space="0" w:color="auto"/>
              <w:right w:val="single" w:sz="2" w:space="0" w:color="auto"/>
            </w:tcBorders>
            <w:tcMar>
              <w:top w:w="100" w:type="dxa"/>
            </w:tcMar>
          </w:tcPr>
          <w:p w14:paraId="1A98475B" w14:textId="77777777" w:rsidR="00A77B3E" w:rsidRDefault="009B680F">
            <w:pPr>
              <w:jc w:val="right"/>
              <w:rPr>
                <w:color w:val="000000"/>
                <w:u w:color="000000"/>
              </w:rPr>
            </w:pPr>
            <w:r>
              <w:rPr>
                <w:sz w:val="18"/>
              </w:rPr>
              <w:t>9 795,00</w:t>
            </w:r>
          </w:p>
        </w:tc>
        <w:tc>
          <w:tcPr>
            <w:tcW w:w="990" w:type="dxa"/>
            <w:tcBorders>
              <w:top w:val="nil"/>
              <w:left w:val="nil"/>
              <w:bottom w:val="single" w:sz="2" w:space="0" w:color="auto"/>
              <w:right w:val="single" w:sz="2" w:space="0" w:color="auto"/>
            </w:tcBorders>
            <w:tcMar>
              <w:top w:w="100" w:type="dxa"/>
            </w:tcMar>
          </w:tcPr>
          <w:p w14:paraId="5EF6250E" w14:textId="77777777" w:rsidR="00A77B3E" w:rsidRDefault="009B680F">
            <w:pPr>
              <w:jc w:val="right"/>
              <w:rPr>
                <w:color w:val="000000"/>
                <w:u w:color="000000"/>
              </w:rPr>
            </w:pPr>
            <w:r>
              <w:rPr>
                <w:sz w:val="18"/>
              </w:rPr>
              <w:t>100,46%</w:t>
            </w:r>
          </w:p>
        </w:tc>
      </w:tr>
      <w:tr w:rsidR="007F256B" w14:paraId="5E3396EA"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0CFB774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1CA4C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3EB58E4" w14:textId="77777777" w:rsidR="00A77B3E" w:rsidRDefault="009B680F">
            <w:pPr>
              <w:jc w:val="center"/>
              <w:rPr>
                <w:color w:val="000000"/>
                <w:u w:color="000000"/>
              </w:rPr>
            </w:pPr>
            <w:r>
              <w:rPr>
                <w:sz w:val="18"/>
              </w:rPr>
              <w:t>0640</w:t>
            </w:r>
          </w:p>
        </w:tc>
        <w:tc>
          <w:tcPr>
            <w:tcW w:w="3405" w:type="dxa"/>
            <w:tcBorders>
              <w:top w:val="single" w:sz="2" w:space="0" w:color="auto"/>
              <w:left w:val="nil"/>
              <w:bottom w:val="single" w:sz="2" w:space="0" w:color="auto"/>
              <w:right w:val="single" w:sz="2" w:space="0" w:color="auto"/>
            </w:tcBorders>
            <w:tcMar>
              <w:top w:w="100" w:type="dxa"/>
            </w:tcMar>
            <w:vAlign w:val="center"/>
          </w:tcPr>
          <w:p w14:paraId="66BDE570" w14:textId="77777777" w:rsidR="00A77B3E" w:rsidRDefault="009B680F">
            <w:pPr>
              <w:jc w:val="left"/>
              <w:rPr>
                <w:color w:val="000000"/>
                <w:u w:color="000000"/>
              </w:rPr>
            </w:pPr>
            <w:r>
              <w:rPr>
                <w:sz w:val="18"/>
              </w:rPr>
              <w:t>Wpływy z tytułu kosztów egzekucyjnych, opłaty komorniczej i kosztów upomnień</w:t>
            </w:r>
          </w:p>
        </w:tc>
        <w:tc>
          <w:tcPr>
            <w:tcW w:w="1650" w:type="dxa"/>
            <w:tcBorders>
              <w:top w:val="nil"/>
              <w:left w:val="nil"/>
              <w:bottom w:val="single" w:sz="2" w:space="0" w:color="auto"/>
              <w:right w:val="nil"/>
            </w:tcBorders>
            <w:tcMar>
              <w:top w:w="100" w:type="dxa"/>
            </w:tcMar>
            <w:vAlign w:val="center"/>
          </w:tcPr>
          <w:p w14:paraId="1E17E5E3" w14:textId="77777777" w:rsidR="00A77B3E" w:rsidRDefault="009B680F">
            <w:pPr>
              <w:jc w:val="right"/>
              <w:rPr>
                <w:color w:val="000000"/>
                <w:u w:color="000000"/>
              </w:rPr>
            </w:pPr>
            <w:r>
              <w:rPr>
                <w:sz w:val="18"/>
              </w:rPr>
              <w:t>68,00</w:t>
            </w:r>
          </w:p>
        </w:tc>
        <w:tc>
          <w:tcPr>
            <w:tcW w:w="1050" w:type="dxa"/>
            <w:tcBorders>
              <w:top w:val="nil"/>
              <w:left w:val="single" w:sz="2" w:space="0" w:color="auto"/>
              <w:bottom w:val="single" w:sz="2" w:space="0" w:color="auto"/>
              <w:right w:val="single" w:sz="2" w:space="0" w:color="auto"/>
            </w:tcBorders>
            <w:tcMar>
              <w:top w:w="100" w:type="dxa"/>
            </w:tcMar>
          </w:tcPr>
          <w:p w14:paraId="15DAF408" w14:textId="77777777" w:rsidR="00A77B3E" w:rsidRDefault="009B680F">
            <w:pPr>
              <w:jc w:val="right"/>
              <w:rPr>
                <w:color w:val="000000"/>
                <w:u w:color="000000"/>
              </w:rPr>
            </w:pPr>
            <w:r>
              <w:rPr>
                <w:sz w:val="18"/>
              </w:rPr>
              <w:t>67,91</w:t>
            </w:r>
          </w:p>
        </w:tc>
        <w:tc>
          <w:tcPr>
            <w:tcW w:w="990" w:type="dxa"/>
            <w:tcBorders>
              <w:top w:val="nil"/>
              <w:left w:val="nil"/>
              <w:bottom w:val="single" w:sz="2" w:space="0" w:color="auto"/>
              <w:right w:val="single" w:sz="2" w:space="0" w:color="auto"/>
            </w:tcBorders>
            <w:tcMar>
              <w:top w:w="100" w:type="dxa"/>
            </w:tcMar>
          </w:tcPr>
          <w:p w14:paraId="0BD0A416" w14:textId="77777777" w:rsidR="00A77B3E" w:rsidRDefault="009B680F">
            <w:pPr>
              <w:jc w:val="right"/>
              <w:rPr>
                <w:color w:val="000000"/>
                <w:u w:color="000000"/>
              </w:rPr>
            </w:pPr>
            <w:r>
              <w:rPr>
                <w:sz w:val="18"/>
              </w:rPr>
              <w:t>99,87%</w:t>
            </w:r>
          </w:p>
        </w:tc>
      </w:tr>
      <w:tr w:rsidR="007F256B" w14:paraId="26B7508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C316E5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F61F51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C034659" w14:textId="77777777" w:rsidR="00A77B3E" w:rsidRDefault="009B680F">
            <w:pPr>
              <w:jc w:val="center"/>
              <w:rPr>
                <w:color w:val="000000"/>
                <w:u w:color="000000"/>
              </w:rPr>
            </w:pPr>
            <w:r>
              <w:rPr>
                <w:sz w:val="18"/>
              </w:rPr>
              <w:t>0690</w:t>
            </w:r>
          </w:p>
        </w:tc>
        <w:tc>
          <w:tcPr>
            <w:tcW w:w="3405" w:type="dxa"/>
            <w:tcBorders>
              <w:top w:val="single" w:sz="2" w:space="0" w:color="auto"/>
              <w:left w:val="nil"/>
              <w:bottom w:val="single" w:sz="2" w:space="0" w:color="auto"/>
              <w:right w:val="single" w:sz="2" w:space="0" w:color="auto"/>
            </w:tcBorders>
            <w:tcMar>
              <w:top w:w="100" w:type="dxa"/>
            </w:tcMar>
            <w:vAlign w:val="center"/>
          </w:tcPr>
          <w:p w14:paraId="64AE8E82" w14:textId="77777777" w:rsidR="00A77B3E" w:rsidRDefault="009B680F">
            <w:pPr>
              <w:jc w:val="left"/>
              <w:rPr>
                <w:color w:val="000000"/>
                <w:u w:color="000000"/>
              </w:rPr>
            </w:pPr>
            <w:r>
              <w:rPr>
                <w:sz w:val="18"/>
              </w:rPr>
              <w:t>Wpływy z różnych opłat</w:t>
            </w:r>
          </w:p>
        </w:tc>
        <w:tc>
          <w:tcPr>
            <w:tcW w:w="1650" w:type="dxa"/>
            <w:tcBorders>
              <w:top w:val="nil"/>
              <w:left w:val="nil"/>
              <w:bottom w:val="single" w:sz="2" w:space="0" w:color="auto"/>
              <w:right w:val="nil"/>
            </w:tcBorders>
            <w:tcMar>
              <w:top w:w="100" w:type="dxa"/>
            </w:tcMar>
            <w:vAlign w:val="center"/>
          </w:tcPr>
          <w:p w14:paraId="179E0AB0" w14:textId="77777777" w:rsidR="00A77B3E" w:rsidRDefault="009B680F">
            <w:pPr>
              <w:jc w:val="right"/>
              <w:rPr>
                <w:color w:val="000000"/>
                <w:u w:color="000000"/>
              </w:rPr>
            </w:pPr>
            <w:r>
              <w:rPr>
                <w:sz w:val="18"/>
              </w:rPr>
              <w:t>47 686,00</w:t>
            </w:r>
          </w:p>
        </w:tc>
        <w:tc>
          <w:tcPr>
            <w:tcW w:w="1050" w:type="dxa"/>
            <w:tcBorders>
              <w:top w:val="nil"/>
              <w:left w:val="single" w:sz="2" w:space="0" w:color="auto"/>
              <w:bottom w:val="single" w:sz="2" w:space="0" w:color="auto"/>
              <w:right w:val="single" w:sz="2" w:space="0" w:color="auto"/>
            </w:tcBorders>
            <w:tcMar>
              <w:top w:w="100" w:type="dxa"/>
            </w:tcMar>
          </w:tcPr>
          <w:p w14:paraId="250CC646" w14:textId="77777777" w:rsidR="00A77B3E" w:rsidRDefault="009B680F">
            <w:pPr>
              <w:jc w:val="right"/>
              <w:rPr>
                <w:color w:val="000000"/>
                <w:u w:color="000000"/>
              </w:rPr>
            </w:pPr>
            <w:r>
              <w:rPr>
                <w:sz w:val="18"/>
              </w:rPr>
              <w:t>51 012,37</w:t>
            </w:r>
          </w:p>
        </w:tc>
        <w:tc>
          <w:tcPr>
            <w:tcW w:w="990" w:type="dxa"/>
            <w:tcBorders>
              <w:top w:val="nil"/>
              <w:left w:val="nil"/>
              <w:bottom w:val="single" w:sz="2" w:space="0" w:color="auto"/>
              <w:right w:val="single" w:sz="2" w:space="0" w:color="auto"/>
            </w:tcBorders>
            <w:tcMar>
              <w:top w:w="100" w:type="dxa"/>
            </w:tcMar>
          </w:tcPr>
          <w:p w14:paraId="761F3814" w14:textId="77777777" w:rsidR="00A77B3E" w:rsidRDefault="009B680F">
            <w:pPr>
              <w:jc w:val="right"/>
              <w:rPr>
                <w:color w:val="000000"/>
                <w:u w:color="000000"/>
              </w:rPr>
            </w:pPr>
            <w:r>
              <w:rPr>
                <w:sz w:val="18"/>
              </w:rPr>
              <w:t>106,98%</w:t>
            </w:r>
          </w:p>
        </w:tc>
      </w:tr>
      <w:tr w:rsidR="007F256B" w14:paraId="263DE58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198147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2551A0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5D361DE" w14:textId="77777777" w:rsidR="00A77B3E" w:rsidRDefault="009B680F">
            <w:pPr>
              <w:jc w:val="center"/>
              <w:rPr>
                <w:color w:val="000000"/>
                <w:u w:color="000000"/>
              </w:rPr>
            </w:pPr>
            <w:r>
              <w:rPr>
                <w:sz w:val="18"/>
              </w:rPr>
              <w:t>0920</w:t>
            </w:r>
          </w:p>
        </w:tc>
        <w:tc>
          <w:tcPr>
            <w:tcW w:w="3405" w:type="dxa"/>
            <w:tcBorders>
              <w:top w:val="single" w:sz="2" w:space="0" w:color="auto"/>
              <w:left w:val="nil"/>
              <w:bottom w:val="single" w:sz="2" w:space="0" w:color="auto"/>
              <w:right w:val="single" w:sz="2" w:space="0" w:color="auto"/>
            </w:tcBorders>
            <w:tcMar>
              <w:top w:w="100" w:type="dxa"/>
            </w:tcMar>
            <w:vAlign w:val="center"/>
          </w:tcPr>
          <w:p w14:paraId="095E62C2" w14:textId="77777777" w:rsidR="00A77B3E" w:rsidRDefault="009B680F">
            <w:pPr>
              <w:jc w:val="left"/>
              <w:rPr>
                <w:color w:val="000000"/>
                <w:u w:color="000000"/>
              </w:rPr>
            </w:pPr>
            <w:r>
              <w:rPr>
                <w:sz w:val="18"/>
              </w:rPr>
              <w:t>Wpływy z pozostałych odsetek</w:t>
            </w:r>
          </w:p>
        </w:tc>
        <w:tc>
          <w:tcPr>
            <w:tcW w:w="1650" w:type="dxa"/>
            <w:tcBorders>
              <w:top w:val="nil"/>
              <w:left w:val="nil"/>
              <w:bottom w:val="single" w:sz="2" w:space="0" w:color="auto"/>
              <w:right w:val="nil"/>
            </w:tcBorders>
            <w:tcMar>
              <w:top w:w="100" w:type="dxa"/>
            </w:tcMar>
            <w:vAlign w:val="center"/>
          </w:tcPr>
          <w:p w14:paraId="04FF6F8B" w14:textId="77777777" w:rsidR="00A77B3E" w:rsidRDefault="009B680F">
            <w:pPr>
              <w:jc w:val="right"/>
              <w:rPr>
                <w:color w:val="000000"/>
                <w:u w:color="000000"/>
              </w:rPr>
            </w:pPr>
            <w:r>
              <w:rPr>
                <w:sz w:val="18"/>
              </w:rPr>
              <w:t>10,00</w:t>
            </w:r>
          </w:p>
        </w:tc>
        <w:tc>
          <w:tcPr>
            <w:tcW w:w="1050" w:type="dxa"/>
            <w:tcBorders>
              <w:top w:val="nil"/>
              <w:left w:val="single" w:sz="2" w:space="0" w:color="auto"/>
              <w:bottom w:val="single" w:sz="2" w:space="0" w:color="auto"/>
              <w:right w:val="single" w:sz="2" w:space="0" w:color="auto"/>
            </w:tcBorders>
            <w:tcMar>
              <w:top w:w="100" w:type="dxa"/>
            </w:tcMar>
          </w:tcPr>
          <w:p w14:paraId="5666CA69" w14:textId="77777777" w:rsidR="00A77B3E" w:rsidRDefault="009B680F">
            <w:pPr>
              <w:jc w:val="right"/>
              <w:rPr>
                <w:color w:val="000000"/>
                <w:u w:color="000000"/>
              </w:rPr>
            </w:pPr>
            <w:r>
              <w:rPr>
                <w:sz w:val="18"/>
              </w:rPr>
              <w:t>10,13</w:t>
            </w:r>
          </w:p>
        </w:tc>
        <w:tc>
          <w:tcPr>
            <w:tcW w:w="990" w:type="dxa"/>
            <w:tcBorders>
              <w:top w:val="nil"/>
              <w:left w:val="nil"/>
              <w:bottom w:val="single" w:sz="2" w:space="0" w:color="auto"/>
              <w:right w:val="single" w:sz="2" w:space="0" w:color="auto"/>
            </w:tcBorders>
            <w:tcMar>
              <w:top w:w="100" w:type="dxa"/>
            </w:tcMar>
          </w:tcPr>
          <w:p w14:paraId="407010B6" w14:textId="77777777" w:rsidR="00A77B3E" w:rsidRDefault="009B680F">
            <w:pPr>
              <w:jc w:val="right"/>
              <w:rPr>
                <w:color w:val="000000"/>
                <w:u w:color="000000"/>
              </w:rPr>
            </w:pPr>
            <w:r>
              <w:rPr>
                <w:sz w:val="18"/>
              </w:rPr>
              <w:t>101,30%</w:t>
            </w:r>
          </w:p>
        </w:tc>
      </w:tr>
      <w:tr w:rsidR="007F256B" w14:paraId="1A319F9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F9BCDA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72D567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159C733" w14:textId="77777777" w:rsidR="00A77B3E" w:rsidRDefault="009B680F">
            <w:pPr>
              <w:jc w:val="center"/>
              <w:rPr>
                <w:color w:val="000000"/>
                <w:u w:color="000000"/>
              </w:rPr>
            </w:pPr>
            <w:r>
              <w:rPr>
                <w:sz w:val="18"/>
              </w:rPr>
              <w:t>0940</w:t>
            </w:r>
          </w:p>
        </w:tc>
        <w:tc>
          <w:tcPr>
            <w:tcW w:w="3405" w:type="dxa"/>
            <w:tcBorders>
              <w:top w:val="single" w:sz="2" w:space="0" w:color="auto"/>
              <w:left w:val="nil"/>
              <w:bottom w:val="single" w:sz="2" w:space="0" w:color="auto"/>
              <w:right w:val="single" w:sz="2" w:space="0" w:color="auto"/>
            </w:tcBorders>
            <w:tcMar>
              <w:top w:w="100" w:type="dxa"/>
            </w:tcMar>
            <w:vAlign w:val="center"/>
          </w:tcPr>
          <w:p w14:paraId="1C3BD86E" w14:textId="77777777" w:rsidR="00A77B3E" w:rsidRDefault="009B680F">
            <w:pPr>
              <w:jc w:val="left"/>
              <w:rPr>
                <w:color w:val="000000"/>
                <w:u w:color="000000"/>
              </w:rPr>
            </w:pPr>
            <w:r>
              <w:rPr>
                <w:sz w:val="18"/>
              </w:rPr>
              <w:t>Wpływy z rozliczeń/zwrotów z lat ubiegłych</w:t>
            </w:r>
          </w:p>
        </w:tc>
        <w:tc>
          <w:tcPr>
            <w:tcW w:w="1650" w:type="dxa"/>
            <w:tcBorders>
              <w:top w:val="nil"/>
              <w:left w:val="nil"/>
              <w:bottom w:val="single" w:sz="2" w:space="0" w:color="auto"/>
              <w:right w:val="nil"/>
            </w:tcBorders>
            <w:tcMar>
              <w:top w:w="100" w:type="dxa"/>
            </w:tcMar>
            <w:vAlign w:val="center"/>
          </w:tcPr>
          <w:p w14:paraId="3EEAB2D3" w14:textId="77777777" w:rsidR="00A77B3E" w:rsidRDefault="009B680F">
            <w:pPr>
              <w:jc w:val="right"/>
              <w:rPr>
                <w:color w:val="000000"/>
                <w:u w:color="000000"/>
              </w:rPr>
            </w:pPr>
            <w:r>
              <w:rPr>
                <w:sz w:val="18"/>
              </w:rPr>
              <w:t>6 132,00</w:t>
            </w:r>
          </w:p>
        </w:tc>
        <w:tc>
          <w:tcPr>
            <w:tcW w:w="1050" w:type="dxa"/>
            <w:tcBorders>
              <w:top w:val="nil"/>
              <w:left w:val="single" w:sz="2" w:space="0" w:color="auto"/>
              <w:bottom w:val="single" w:sz="2" w:space="0" w:color="auto"/>
              <w:right w:val="single" w:sz="2" w:space="0" w:color="auto"/>
            </w:tcBorders>
            <w:tcMar>
              <w:top w:w="100" w:type="dxa"/>
            </w:tcMar>
          </w:tcPr>
          <w:p w14:paraId="4CDB31B4" w14:textId="77777777" w:rsidR="00A77B3E" w:rsidRDefault="009B680F">
            <w:pPr>
              <w:jc w:val="right"/>
              <w:rPr>
                <w:color w:val="000000"/>
                <w:u w:color="000000"/>
              </w:rPr>
            </w:pPr>
            <w:r>
              <w:rPr>
                <w:sz w:val="18"/>
              </w:rPr>
              <w:t>6 132,47</w:t>
            </w:r>
          </w:p>
        </w:tc>
        <w:tc>
          <w:tcPr>
            <w:tcW w:w="990" w:type="dxa"/>
            <w:tcBorders>
              <w:top w:val="nil"/>
              <w:left w:val="nil"/>
              <w:bottom w:val="single" w:sz="2" w:space="0" w:color="auto"/>
              <w:right w:val="single" w:sz="2" w:space="0" w:color="auto"/>
            </w:tcBorders>
            <w:tcMar>
              <w:top w:w="100" w:type="dxa"/>
            </w:tcMar>
          </w:tcPr>
          <w:p w14:paraId="100E9332" w14:textId="77777777" w:rsidR="00A77B3E" w:rsidRDefault="009B680F">
            <w:pPr>
              <w:jc w:val="right"/>
              <w:rPr>
                <w:color w:val="000000"/>
                <w:u w:color="000000"/>
              </w:rPr>
            </w:pPr>
            <w:r>
              <w:rPr>
                <w:sz w:val="18"/>
              </w:rPr>
              <w:t>100,01%</w:t>
            </w:r>
          </w:p>
        </w:tc>
      </w:tr>
      <w:tr w:rsidR="007F256B" w14:paraId="1796249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CC4F13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A66F17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A4A79CF" w14:textId="77777777" w:rsidR="00A77B3E" w:rsidRDefault="009B680F">
            <w:pPr>
              <w:jc w:val="center"/>
              <w:rPr>
                <w:color w:val="000000"/>
                <w:u w:color="000000"/>
              </w:rPr>
            </w:pPr>
            <w:r>
              <w:rPr>
                <w:sz w:val="18"/>
              </w:rPr>
              <w:t>0947</w:t>
            </w:r>
          </w:p>
        </w:tc>
        <w:tc>
          <w:tcPr>
            <w:tcW w:w="3405" w:type="dxa"/>
            <w:tcBorders>
              <w:top w:val="single" w:sz="2" w:space="0" w:color="auto"/>
              <w:left w:val="nil"/>
              <w:bottom w:val="single" w:sz="2" w:space="0" w:color="auto"/>
              <w:right w:val="single" w:sz="2" w:space="0" w:color="auto"/>
            </w:tcBorders>
            <w:tcMar>
              <w:top w:w="100" w:type="dxa"/>
            </w:tcMar>
            <w:vAlign w:val="center"/>
          </w:tcPr>
          <w:p w14:paraId="262FE5A6" w14:textId="77777777" w:rsidR="00A77B3E" w:rsidRDefault="009B680F">
            <w:pPr>
              <w:jc w:val="left"/>
              <w:rPr>
                <w:color w:val="000000"/>
                <w:u w:color="000000"/>
              </w:rPr>
            </w:pPr>
            <w:r>
              <w:rPr>
                <w:sz w:val="18"/>
              </w:rPr>
              <w:t>Wpływy z rozliczeń/zwrotów z lat ubiegłych</w:t>
            </w:r>
          </w:p>
        </w:tc>
        <w:tc>
          <w:tcPr>
            <w:tcW w:w="1650" w:type="dxa"/>
            <w:tcBorders>
              <w:top w:val="nil"/>
              <w:left w:val="nil"/>
              <w:bottom w:val="single" w:sz="2" w:space="0" w:color="auto"/>
              <w:right w:val="nil"/>
            </w:tcBorders>
            <w:tcMar>
              <w:top w:w="100" w:type="dxa"/>
            </w:tcMar>
            <w:vAlign w:val="center"/>
          </w:tcPr>
          <w:p w14:paraId="1689D6EA" w14:textId="77777777" w:rsidR="00A77B3E" w:rsidRDefault="009B680F">
            <w:pPr>
              <w:jc w:val="right"/>
              <w:rPr>
                <w:color w:val="000000"/>
                <w:u w:color="000000"/>
              </w:rPr>
            </w:pPr>
            <w:r>
              <w:rPr>
                <w:sz w:val="18"/>
              </w:rPr>
              <w:t>8 500,00</w:t>
            </w:r>
          </w:p>
        </w:tc>
        <w:tc>
          <w:tcPr>
            <w:tcW w:w="1050" w:type="dxa"/>
            <w:tcBorders>
              <w:top w:val="nil"/>
              <w:left w:val="single" w:sz="2" w:space="0" w:color="auto"/>
              <w:bottom w:val="single" w:sz="2" w:space="0" w:color="auto"/>
              <w:right w:val="single" w:sz="2" w:space="0" w:color="auto"/>
            </w:tcBorders>
            <w:tcMar>
              <w:top w:w="100" w:type="dxa"/>
            </w:tcMar>
          </w:tcPr>
          <w:p w14:paraId="41069F08" w14:textId="77777777" w:rsidR="00A77B3E" w:rsidRDefault="009B680F">
            <w:pPr>
              <w:jc w:val="right"/>
              <w:rPr>
                <w:color w:val="000000"/>
                <w:u w:color="000000"/>
              </w:rPr>
            </w:pPr>
            <w:r>
              <w:rPr>
                <w:sz w:val="18"/>
              </w:rPr>
              <w:t>630,00</w:t>
            </w:r>
          </w:p>
        </w:tc>
        <w:tc>
          <w:tcPr>
            <w:tcW w:w="990" w:type="dxa"/>
            <w:tcBorders>
              <w:top w:val="nil"/>
              <w:left w:val="nil"/>
              <w:bottom w:val="single" w:sz="2" w:space="0" w:color="auto"/>
              <w:right w:val="single" w:sz="2" w:space="0" w:color="auto"/>
            </w:tcBorders>
            <w:tcMar>
              <w:top w:w="100" w:type="dxa"/>
            </w:tcMar>
          </w:tcPr>
          <w:p w14:paraId="360FCF72" w14:textId="77777777" w:rsidR="00A77B3E" w:rsidRDefault="009B680F">
            <w:pPr>
              <w:jc w:val="right"/>
              <w:rPr>
                <w:color w:val="000000"/>
                <w:u w:color="000000"/>
              </w:rPr>
            </w:pPr>
            <w:r>
              <w:rPr>
                <w:sz w:val="18"/>
              </w:rPr>
              <w:t>7,41%</w:t>
            </w:r>
          </w:p>
        </w:tc>
      </w:tr>
      <w:tr w:rsidR="007F256B" w14:paraId="2B36120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606054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005418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4AF6528" w14:textId="77777777" w:rsidR="00A77B3E" w:rsidRDefault="009B680F">
            <w:pPr>
              <w:jc w:val="center"/>
              <w:rPr>
                <w:color w:val="000000"/>
                <w:u w:color="000000"/>
              </w:rPr>
            </w:pPr>
            <w:r>
              <w:rPr>
                <w:sz w:val="18"/>
              </w:rPr>
              <w:t>0949</w:t>
            </w:r>
          </w:p>
        </w:tc>
        <w:tc>
          <w:tcPr>
            <w:tcW w:w="3405" w:type="dxa"/>
            <w:tcBorders>
              <w:top w:val="single" w:sz="2" w:space="0" w:color="auto"/>
              <w:left w:val="nil"/>
              <w:bottom w:val="single" w:sz="2" w:space="0" w:color="auto"/>
              <w:right w:val="single" w:sz="2" w:space="0" w:color="auto"/>
            </w:tcBorders>
            <w:tcMar>
              <w:top w:w="100" w:type="dxa"/>
            </w:tcMar>
            <w:vAlign w:val="center"/>
          </w:tcPr>
          <w:p w14:paraId="17C88135" w14:textId="77777777" w:rsidR="00A77B3E" w:rsidRDefault="009B680F">
            <w:pPr>
              <w:jc w:val="left"/>
              <w:rPr>
                <w:color w:val="000000"/>
                <w:u w:color="000000"/>
              </w:rPr>
            </w:pPr>
            <w:r>
              <w:rPr>
                <w:sz w:val="18"/>
              </w:rPr>
              <w:t>Wpływy z rozliczeń/zwrotów z lat ubiegłych</w:t>
            </w:r>
          </w:p>
        </w:tc>
        <w:tc>
          <w:tcPr>
            <w:tcW w:w="1650" w:type="dxa"/>
            <w:tcBorders>
              <w:top w:val="nil"/>
              <w:left w:val="nil"/>
              <w:bottom w:val="single" w:sz="2" w:space="0" w:color="auto"/>
              <w:right w:val="nil"/>
            </w:tcBorders>
            <w:tcMar>
              <w:top w:w="100" w:type="dxa"/>
            </w:tcMar>
            <w:vAlign w:val="center"/>
          </w:tcPr>
          <w:p w14:paraId="02118149" w14:textId="77777777" w:rsidR="00A77B3E" w:rsidRDefault="009B680F">
            <w:pPr>
              <w:jc w:val="right"/>
              <w:rPr>
                <w:color w:val="000000"/>
                <w:u w:color="000000"/>
              </w:rPr>
            </w:pPr>
            <w:r>
              <w:rPr>
                <w:sz w:val="18"/>
              </w:rPr>
              <w:t>1 500,00</w:t>
            </w:r>
          </w:p>
        </w:tc>
        <w:tc>
          <w:tcPr>
            <w:tcW w:w="1050" w:type="dxa"/>
            <w:tcBorders>
              <w:top w:val="nil"/>
              <w:left w:val="single" w:sz="2" w:space="0" w:color="auto"/>
              <w:bottom w:val="single" w:sz="2" w:space="0" w:color="auto"/>
              <w:right w:val="single" w:sz="2" w:space="0" w:color="auto"/>
            </w:tcBorders>
            <w:tcMar>
              <w:top w:w="100" w:type="dxa"/>
            </w:tcMar>
          </w:tcPr>
          <w:p w14:paraId="74997561" w14:textId="77777777" w:rsidR="00A77B3E" w:rsidRDefault="009B680F">
            <w:pPr>
              <w:jc w:val="right"/>
              <w:rPr>
                <w:color w:val="000000"/>
                <w:u w:color="000000"/>
              </w:rPr>
            </w:pPr>
            <w:r>
              <w:rPr>
                <w:sz w:val="18"/>
              </w:rPr>
              <w:t>0,00</w:t>
            </w:r>
          </w:p>
        </w:tc>
        <w:tc>
          <w:tcPr>
            <w:tcW w:w="990" w:type="dxa"/>
            <w:tcBorders>
              <w:top w:val="nil"/>
              <w:left w:val="nil"/>
              <w:bottom w:val="single" w:sz="2" w:space="0" w:color="auto"/>
              <w:right w:val="single" w:sz="2" w:space="0" w:color="auto"/>
            </w:tcBorders>
            <w:tcMar>
              <w:top w:w="100" w:type="dxa"/>
            </w:tcMar>
          </w:tcPr>
          <w:p w14:paraId="3E38FC5B" w14:textId="77777777" w:rsidR="00A77B3E" w:rsidRDefault="009B680F">
            <w:pPr>
              <w:jc w:val="right"/>
              <w:rPr>
                <w:color w:val="000000"/>
                <w:u w:color="000000"/>
              </w:rPr>
            </w:pPr>
            <w:r>
              <w:rPr>
                <w:sz w:val="18"/>
              </w:rPr>
              <w:t>0,00%</w:t>
            </w:r>
          </w:p>
        </w:tc>
      </w:tr>
      <w:tr w:rsidR="007F256B" w14:paraId="40C6D04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45EE17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6FBCE1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51F50D5" w14:textId="77777777" w:rsidR="00A77B3E" w:rsidRDefault="009B680F">
            <w:pPr>
              <w:jc w:val="center"/>
              <w:rPr>
                <w:color w:val="000000"/>
                <w:u w:color="000000"/>
              </w:rPr>
            </w:pPr>
            <w:r>
              <w:rPr>
                <w:sz w:val="18"/>
              </w:rPr>
              <w:t>0970</w:t>
            </w:r>
          </w:p>
        </w:tc>
        <w:tc>
          <w:tcPr>
            <w:tcW w:w="3405" w:type="dxa"/>
            <w:tcBorders>
              <w:top w:val="single" w:sz="2" w:space="0" w:color="auto"/>
              <w:left w:val="nil"/>
              <w:bottom w:val="single" w:sz="2" w:space="0" w:color="auto"/>
              <w:right w:val="single" w:sz="2" w:space="0" w:color="auto"/>
            </w:tcBorders>
            <w:tcMar>
              <w:top w:w="100" w:type="dxa"/>
            </w:tcMar>
            <w:vAlign w:val="center"/>
          </w:tcPr>
          <w:p w14:paraId="6D6CBF7C" w14:textId="77777777" w:rsidR="00A77B3E" w:rsidRDefault="009B680F">
            <w:pPr>
              <w:jc w:val="left"/>
              <w:rPr>
                <w:color w:val="000000"/>
                <w:u w:color="000000"/>
              </w:rPr>
            </w:pPr>
            <w:r>
              <w:rPr>
                <w:sz w:val="18"/>
              </w:rPr>
              <w:t>Wpływy z różnych dochodów</w:t>
            </w:r>
          </w:p>
        </w:tc>
        <w:tc>
          <w:tcPr>
            <w:tcW w:w="1650" w:type="dxa"/>
            <w:tcBorders>
              <w:top w:val="nil"/>
              <w:left w:val="nil"/>
              <w:bottom w:val="single" w:sz="2" w:space="0" w:color="auto"/>
              <w:right w:val="nil"/>
            </w:tcBorders>
            <w:tcMar>
              <w:top w:w="100" w:type="dxa"/>
            </w:tcMar>
            <w:vAlign w:val="center"/>
          </w:tcPr>
          <w:p w14:paraId="7FFAFC84" w14:textId="77777777" w:rsidR="00A77B3E" w:rsidRDefault="009B680F">
            <w:pPr>
              <w:jc w:val="right"/>
              <w:rPr>
                <w:color w:val="000000"/>
                <w:u w:color="000000"/>
              </w:rPr>
            </w:pPr>
            <w:r>
              <w:rPr>
                <w:sz w:val="18"/>
              </w:rPr>
              <w:t>1 126,00</w:t>
            </w:r>
          </w:p>
        </w:tc>
        <w:tc>
          <w:tcPr>
            <w:tcW w:w="1050" w:type="dxa"/>
            <w:tcBorders>
              <w:top w:val="nil"/>
              <w:left w:val="single" w:sz="2" w:space="0" w:color="auto"/>
              <w:bottom w:val="single" w:sz="2" w:space="0" w:color="auto"/>
              <w:right w:val="single" w:sz="2" w:space="0" w:color="auto"/>
            </w:tcBorders>
            <w:tcMar>
              <w:top w:w="100" w:type="dxa"/>
            </w:tcMar>
          </w:tcPr>
          <w:p w14:paraId="5AB6598D" w14:textId="77777777" w:rsidR="00A77B3E" w:rsidRDefault="009B680F">
            <w:pPr>
              <w:jc w:val="right"/>
              <w:rPr>
                <w:color w:val="000000"/>
                <w:u w:color="000000"/>
              </w:rPr>
            </w:pPr>
            <w:r>
              <w:rPr>
                <w:sz w:val="18"/>
              </w:rPr>
              <w:t>1 384,73</w:t>
            </w:r>
          </w:p>
        </w:tc>
        <w:tc>
          <w:tcPr>
            <w:tcW w:w="990" w:type="dxa"/>
            <w:tcBorders>
              <w:top w:val="nil"/>
              <w:left w:val="nil"/>
              <w:bottom w:val="single" w:sz="2" w:space="0" w:color="auto"/>
              <w:right w:val="single" w:sz="2" w:space="0" w:color="auto"/>
            </w:tcBorders>
            <w:tcMar>
              <w:top w:w="100" w:type="dxa"/>
            </w:tcMar>
          </w:tcPr>
          <w:p w14:paraId="20964AF8" w14:textId="77777777" w:rsidR="00A77B3E" w:rsidRDefault="009B680F">
            <w:pPr>
              <w:jc w:val="right"/>
              <w:rPr>
                <w:color w:val="000000"/>
                <w:u w:color="000000"/>
              </w:rPr>
            </w:pPr>
            <w:r>
              <w:rPr>
                <w:sz w:val="18"/>
              </w:rPr>
              <w:t>122,98%</w:t>
            </w:r>
          </w:p>
        </w:tc>
      </w:tr>
      <w:tr w:rsidR="007F256B" w14:paraId="225ACF75" w14:textId="77777777">
        <w:trPr>
          <w:trHeight w:val="274"/>
        </w:trPr>
        <w:tc>
          <w:tcPr>
            <w:tcW w:w="630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63118E0"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4493FE20" w14:textId="77777777" w:rsidR="00A77B3E" w:rsidRDefault="009B680F">
            <w:pPr>
              <w:jc w:val="right"/>
              <w:rPr>
                <w:color w:val="000000"/>
                <w:u w:color="000000"/>
              </w:rPr>
            </w:pPr>
            <w:r>
              <w:rPr>
                <w:b/>
                <w:sz w:val="18"/>
              </w:rPr>
              <w:t>74 772,00</w:t>
            </w:r>
          </w:p>
        </w:tc>
        <w:tc>
          <w:tcPr>
            <w:tcW w:w="1050" w:type="dxa"/>
            <w:tcBorders>
              <w:top w:val="nil"/>
              <w:left w:val="single" w:sz="2" w:space="0" w:color="auto"/>
              <w:bottom w:val="single" w:sz="2" w:space="0" w:color="auto"/>
              <w:right w:val="single" w:sz="2" w:space="0" w:color="auto"/>
            </w:tcBorders>
            <w:tcMar>
              <w:top w:w="100" w:type="dxa"/>
            </w:tcMar>
          </w:tcPr>
          <w:p w14:paraId="7C88E6AA" w14:textId="77777777" w:rsidR="00A77B3E" w:rsidRDefault="009B680F">
            <w:pPr>
              <w:jc w:val="right"/>
              <w:rPr>
                <w:color w:val="000000"/>
                <w:u w:color="000000"/>
              </w:rPr>
            </w:pPr>
            <w:r>
              <w:rPr>
                <w:b/>
                <w:sz w:val="18"/>
              </w:rPr>
              <w:t>69 032,61</w:t>
            </w:r>
          </w:p>
        </w:tc>
        <w:tc>
          <w:tcPr>
            <w:tcW w:w="990" w:type="dxa"/>
            <w:tcBorders>
              <w:top w:val="nil"/>
              <w:left w:val="nil"/>
              <w:bottom w:val="single" w:sz="2" w:space="0" w:color="auto"/>
              <w:right w:val="single" w:sz="2" w:space="0" w:color="auto"/>
            </w:tcBorders>
            <w:tcMar>
              <w:top w:w="100" w:type="dxa"/>
            </w:tcMar>
          </w:tcPr>
          <w:p w14:paraId="2B060E2E" w14:textId="77777777" w:rsidR="00A77B3E" w:rsidRDefault="009B680F">
            <w:pPr>
              <w:jc w:val="right"/>
              <w:rPr>
                <w:color w:val="000000"/>
                <w:u w:color="000000"/>
              </w:rPr>
            </w:pPr>
            <w:r>
              <w:rPr>
                <w:b/>
                <w:sz w:val="18"/>
              </w:rPr>
              <w:t>92,32%</w:t>
            </w:r>
          </w:p>
        </w:tc>
      </w:tr>
    </w:tbl>
    <w:p w14:paraId="10D57FB1" w14:textId="77777777" w:rsidR="00A77B3E" w:rsidRDefault="009B680F">
      <w:pPr>
        <w:spacing w:before="120" w:after="120"/>
        <w:ind w:left="283" w:firstLine="227"/>
        <w:rPr>
          <w:color w:val="000000"/>
          <w:u w:color="000000"/>
        </w:rPr>
      </w:pPr>
      <w:r>
        <w:rPr>
          <w:b/>
          <w:color w:val="000000"/>
          <w:u w:color="000000"/>
        </w:rPr>
        <w:t>Powiatowy Zarząd Dróg we Włocławku z/s w Jarantowicach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84"/>
        <w:gridCol w:w="969"/>
        <w:gridCol w:w="3482"/>
        <w:gridCol w:w="1665"/>
        <w:gridCol w:w="1120"/>
        <w:gridCol w:w="908"/>
      </w:tblGrid>
      <w:tr w:rsidR="007F256B" w14:paraId="4D188532"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9906803"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63F33C90"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05675BB9" w14:textId="77777777" w:rsidR="00A77B3E" w:rsidRDefault="009B680F">
            <w:pPr>
              <w:jc w:val="center"/>
              <w:rPr>
                <w:color w:val="000000"/>
                <w:u w:color="000000"/>
              </w:rPr>
            </w:pPr>
            <w:r>
              <w:rPr>
                <w:b/>
                <w:sz w:val="18"/>
              </w:rPr>
              <w:t>Paragraf</w:t>
            </w:r>
          </w:p>
        </w:tc>
        <w:tc>
          <w:tcPr>
            <w:tcW w:w="3450" w:type="dxa"/>
            <w:tcBorders>
              <w:top w:val="single" w:sz="2" w:space="0" w:color="auto"/>
              <w:left w:val="nil"/>
              <w:bottom w:val="single" w:sz="2" w:space="0" w:color="auto"/>
              <w:right w:val="single" w:sz="2" w:space="0" w:color="auto"/>
            </w:tcBorders>
            <w:tcMar>
              <w:top w:w="100" w:type="dxa"/>
            </w:tcMar>
            <w:vAlign w:val="center"/>
          </w:tcPr>
          <w:p w14:paraId="693681E6"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6B224F82" w14:textId="77777777" w:rsidR="00A77B3E" w:rsidRDefault="009B680F">
            <w:pPr>
              <w:jc w:val="center"/>
              <w:rPr>
                <w:color w:val="000000"/>
                <w:u w:color="000000"/>
              </w:rPr>
            </w:pPr>
            <w:r>
              <w:rPr>
                <w:b/>
                <w:sz w:val="18"/>
              </w:rPr>
              <w:t>Plan</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513134" w14:textId="77777777" w:rsidR="00A77B3E" w:rsidRDefault="009B680F">
            <w:pPr>
              <w:jc w:val="right"/>
              <w:rPr>
                <w:color w:val="000000"/>
                <w:u w:color="000000"/>
              </w:rPr>
            </w:pPr>
            <w:r>
              <w:rPr>
                <w:b/>
                <w:sz w:val="18"/>
              </w:rPr>
              <w:t>Wykonanie</w:t>
            </w:r>
          </w:p>
        </w:tc>
        <w:tc>
          <w:tcPr>
            <w:tcW w:w="900" w:type="dxa"/>
            <w:tcBorders>
              <w:top w:val="single" w:sz="2" w:space="0" w:color="auto"/>
              <w:left w:val="nil"/>
              <w:bottom w:val="single" w:sz="2" w:space="0" w:color="auto"/>
              <w:right w:val="single" w:sz="2" w:space="0" w:color="auto"/>
            </w:tcBorders>
            <w:tcMar>
              <w:top w:w="100" w:type="dxa"/>
            </w:tcMar>
            <w:vAlign w:val="center"/>
          </w:tcPr>
          <w:p w14:paraId="2BD95ED9" w14:textId="77777777" w:rsidR="00A77B3E" w:rsidRDefault="009B680F">
            <w:pPr>
              <w:jc w:val="right"/>
              <w:rPr>
                <w:color w:val="000000"/>
                <w:u w:color="000000"/>
              </w:rPr>
            </w:pPr>
            <w:r>
              <w:rPr>
                <w:b/>
                <w:sz w:val="18"/>
              </w:rPr>
              <w:t>%</w:t>
            </w:r>
          </w:p>
        </w:tc>
      </w:tr>
      <w:tr w:rsidR="007F256B" w14:paraId="6D8D0843"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40BAAB40" w14:textId="77777777" w:rsidR="00A77B3E" w:rsidRDefault="009B680F">
            <w:pPr>
              <w:jc w:val="center"/>
              <w:rPr>
                <w:color w:val="000000"/>
                <w:u w:color="000000"/>
              </w:rPr>
            </w:pPr>
            <w:r>
              <w:rPr>
                <w:b/>
                <w:sz w:val="18"/>
              </w:rPr>
              <w:t>600</w:t>
            </w:r>
          </w:p>
        </w:tc>
        <w:tc>
          <w:tcPr>
            <w:tcW w:w="975" w:type="dxa"/>
            <w:tcBorders>
              <w:top w:val="single" w:sz="2" w:space="0" w:color="auto"/>
              <w:left w:val="nil"/>
              <w:bottom w:val="single" w:sz="2" w:space="0" w:color="auto"/>
              <w:right w:val="single" w:sz="2" w:space="0" w:color="auto"/>
            </w:tcBorders>
            <w:tcMar>
              <w:top w:w="100" w:type="dxa"/>
            </w:tcMar>
            <w:vAlign w:val="center"/>
          </w:tcPr>
          <w:p w14:paraId="5448992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0286462"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289FB6B4" w14:textId="77777777" w:rsidR="00A77B3E" w:rsidRDefault="009B680F">
            <w:pPr>
              <w:jc w:val="left"/>
              <w:rPr>
                <w:color w:val="000000"/>
                <w:u w:color="000000"/>
              </w:rPr>
            </w:pPr>
            <w:r>
              <w:rPr>
                <w:b/>
                <w:sz w:val="18"/>
              </w:rPr>
              <w:t>Transport i łączność</w:t>
            </w:r>
          </w:p>
        </w:tc>
        <w:tc>
          <w:tcPr>
            <w:tcW w:w="1650" w:type="dxa"/>
            <w:tcBorders>
              <w:top w:val="nil"/>
              <w:left w:val="nil"/>
              <w:bottom w:val="single" w:sz="2" w:space="0" w:color="auto"/>
              <w:right w:val="nil"/>
            </w:tcBorders>
            <w:tcMar>
              <w:top w:w="100" w:type="dxa"/>
            </w:tcMar>
            <w:vAlign w:val="center"/>
          </w:tcPr>
          <w:p w14:paraId="1230EC97" w14:textId="77777777" w:rsidR="00A77B3E" w:rsidRDefault="009B680F">
            <w:pPr>
              <w:jc w:val="right"/>
              <w:rPr>
                <w:color w:val="000000"/>
                <w:u w:color="000000"/>
              </w:rPr>
            </w:pPr>
            <w:r>
              <w:rPr>
                <w:b/>
                <w:sz w:val="18"/>
              </w:rPr>
              <w:t>21 260,00</w:t>
            </w:r>
          </w:p>
        </w:tc>
        <w:tc>
          <w:tcPr>
            <w:tcW w:w="1110" w:type="dxa"/>
            <w:tcBorders>
              <w:top w:val="nil"/>
              <w:left w:val="single" w:sz="2" w:space="0" w:color="auto"/>
              <w:bottom w:val="single" w:sz="2" w:space="0" w:color="auto"/>
              <w:right w:val="single" w:sz="2" w:space="0" w:color="auto"/>
            </w:tcBorders>
            <w:tcMar>
              <w:top w:w="100" w:type="dxa"/>
            </w:tcMar>
            <w:vAlign w:val="center"/>
          </w:tcPr>
          <w:p w14:paraId="79F10C82" w14:textId="77777777" w:rsidR="00A77B3E" w:rsidRDefault="009B680F">
            <w:pPr>
              <w:jc w:val="right"/>
              <w:rPr>
                <w:color w:val="000000"/>
                <w:u w:color="000000"/>
              </w:rPr>
            </w:pPr>
            <w:r>
              <w:rPr>
                <w:b/>
                <w:sz w:val="18"/>
              </w:rPr>
              <w:t>65 088,78</w:t>
            </w:r>
          </w:p>
        </w:tc>
        <w:tc>
          <w:tcPr>
            <w:tcW w:w="900" w:type="dxa"/>
            <w:tcBorders>
              <w:top w:val="nil"/>
              <w:left w:val="nil"/>
              <w:bottom w:val="single" w:sz="2" w:space="0" w:color="auto"/>
              <w:right w:val="single" w:sz="2" w:space="0" w:color="auto"/>
            </w:tcBorders>
            <w:tcMar>
              <w:top w:w="100" w:type="dxa"/>
            </w:tcMar>
            <w:vAlign w:val="center"/>
          </w:tcPr>
          <w:p w14:paraId="2F79C526" w14:textId="77777777" w:rsidR="00A77B3E" w:rsidRDefault="009B680F">
            <w:pPr>
              <w:jc w:val="right"/>
              <w:rPr>
                <w:color w:val="000000"/>
                <w:u w:color="000000"/>
              </w:rPr>
            </w:pPr>
            <w:r>
              <w:rPr>
                <w:b/>
                <w:sz w:val="18"/>
              </w:rPr>
              <w:t>306,16%</w:t>
            </w:r>
          </w:p>
        </w:tc>
      </w:tr>
      <w:tr w:rsidR="007F256B" w14:paraId="7509063A" w14:textId="77777777">
        <w:trPr>
          <w:trHeight w:val="244"/>
        </w:trPr>
        <w:tc>
          <w:tcPr>
            <w:tcW w:w="945" w:type="dxa"/>
            <w:tcBorders>
              <w:top w:val="nil"/>
              <w:left w:val="single" w:sz="2" w:space="0" w:color="auto"/>
              <w:bottom w:val="nil"/>
              <w:right w:val="nil"/>
            </w:tcBorders>
            <w:tcMar>
              <w:top w:w="100" w:type="dxa"/>
            </w:tcMar>
            <w:vAlign w:val="center"/>
          </w:tcPr>
          <w:p w14:paraId="5682DACA"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105950" w14:textId="77777777" w:rsidR="00A77B3E" w:rsidRDefault="009B680F">
            <w:pPr>
              <w:jc w:val="center"/>
              <w:rPr>
                <w:color w:val="000000"/>
                <w:u w:color="000000"/>
              </w:rPr>
            </w:pPr>
            <w:r>
              <w:rPr>
                <w:sz w:val="18"/>
              </w:rPr>
              <w:t>60014</w:t>
            </w:r>
          </w:p>
        </w:tc>
        <w:tc>
          <w:tcPr>
            <w:tcW w:w="960" w:type="dxa"/>
            <w:tcBorders>
              <w:top w:val="nil"/>
              <w:left w:val="nil"/>
              <w:bottom w:val="single" w:sz="2" w:space="0" w:color="auto"/>
              <w:right w:val="single" w:sz="2" w:space="0" w:color="auto"/>
            </w:tcBorders>
            <w:tcMar>
              <w:top w:w="100" w:type="dxa"/>
            </w:tcMar>
            <w:vAlign w:val="center"/>
          </w:tcPr>
          <w:p w14:paraId="0F3F3B6A"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07D713F9" w14:textId="77777777" w:rsidR="00A77B3E" w:rsidRDefault="009B680F">
            <w:pPr>
              <w:jc w:val="left"/>
              <w:rPr>
                <w:color w:val="000000"/>
                <w:u w:color="000000"/>
              </w:rPr>
            </w:pPr>
            <w:r>
              <w:rPr>
                <w:sz w:val="18"/>
              </w:rPr>
              <w:t>Drogi publiczne powiatowe</w:t>
            </w:r>
          </w:p>
        </w:tc>
        <w:tc>
          <w:tcPr>
            <w:tcW w:w="1650" w:type="dxa"/>
            <w:tcBorders>
              <w:top w:val="nil"/>
              <w:left w:val="nil"/>
              <w:bottom w:val="single" w:sz="2" w:space="0" w:color="auto"/>
              <w:right w:val="nil"/>
            </w:tcBorders>
            <w:tcMar>
              <w:top w:w="100" w:type="dxa"/>
            </w:tcMar>
            <w:vAlign w:val="center"/>
          </w:tcPr>
          <w:p w14:paraId="6125EF5A" w14:textId="77777777" w:rsidR="00A77B3E" w:rsidRDefault="009B680F">
            <w:pPr>
              <w:jc w:val="right"/>
              <w:rPr>
                <w:color w:val="000000"/>
                <w:u w:color="000000"/>
              </w:rPr>
            </w:pPr>
            <w:r>
              <w:rPr>
                <w:sz w:val="18"/>
              </w:rPr>
              <w:t>21 260,00</w:t>
            </w:r>
          </w:p>
        </w:tc>
        <w:tc>
          <w:tcPr>
            <w:tcW w:w="1110" w:type="dxa"/>
            <w:tcBorders>
              <w:top w:val="nil"/>
              <w:left w:val="single" w:sz="2" w:space="0" w:color="auto"/>
              <w:bottom w:val="single" w:sz="2" w:space="0" w:color="auto"/>
              <w:right w:val="single" w:sz="2" w:space="0" w:color="auto"/>
            </w:tcBorders>
            <w:tcMar>
              <w:top w:w="100" w:type="dxa"/>
            </w:tcMar>
            <w:vAlign w:val="center"/>
          </w:tcPr>
          <w:p w14:paraId="075C3CDF" w14:textId="77777777" w:rsidR="00A77B3E" w:rsidRDefault="009B680F">
            <w:pPr>
              <w:jc w:val="right"/>
              <w:rPr>
                <w:color w:val="000000"/>
                <w:u w:color="000000"/>
              </w:rPr>
            </w:pPr>
            <w:r>
              <w:rPr>
                <w:sz w:val="18"/>
              </w:rPr>
              <w:t>65 088,78</w:t>
            </w:r>
          </w:p>
        </w:tc>
        <w:tc>
          <w:tcPr>
            <w:tcW w:w="900" w:type="dxa"/>
            <w:tcBorders>
              <w:top w:val="nil"/>
              <w:left w:val="nil"/>
              <w:bottom w:val="single" w:sz="2" w:space="0" w:color="auto"/>
              <w:right w:val="single" w:sz="2" w:space="0" w:color="auto"/>
            </w:tcBorders>
            <w:tcMar>
              <w:top w:w="100" w:type="dxa"/>
            </w:tcMar>
            <w:vAlign w:val="center"/>
          </w:tcPr>
          <w:p w14:paraId="7897DD12" w14:textId="77777777" w:rsidR="00A77B3E" w:rsidRDefault="009B680F">
            <w:pPr>
              <w:jc w:val="right"/>
              <w:rPr>
                <w:color w:val="000000"/>
                <w:u w:color="000000"/>
              </w:rPr>
            </w:pPr>
            <w:r>
              <w:rPr>
                <w:sz w:val="18"/>
              </w:rPr>
              <w:t>306,16%</w:t>
            </w:r>
          </w:p>
        </w:tc>
      </w:tr>
      <w:tr w:rsidR="007F256B" w14:paraId="08F23AE6"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640E7A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30443B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5A5BC89" w14:textId="77777777" w:rsidR="00A77B3E" w:rsidRDefault="009B680F">
            <w:pPr>
              <w:jc w:val="center"/>
              <w:rPr>
                <w:color w:val="000000"/>
                <w:u w:color="000000"/>
              </w:rPr>
            </w:pPr>
            <w:r>
              <w:rPr>
                <w:sz w:val="18"/>
              </w:rPr>
              <w:t>0620</w:t>
            </w:r>
          </w:p>
        </w:tc>
        <w:tc>
          <w:tcPr>
            <w:tcW w:w="3450" w:type="dxa"/>
            <w:tcBorders>
              <w:top w:val="single" w:sz="2" w:space="0" w:color="auto"/>
              <w:left w:val="nil"/>
              <w:bottom w:val="single" w:sz="2" w:space="0" w:color="auto"/>
              <w:right w:val="single" w:sz="2" w:space="0" w:color="auto"/>
            </w:tcBorders>
            <w:tcMar>
              <w:top w:w="100" w:type="dxa"/>
            </w:tcMar>
            <w:vAlign w:val="center"/>
          </w:tcPr>
          <w:p w14:paraId="023EA871" w14:textId="77777777" w:rsidR="00A77B3E" w:rsidRDefault="009B680F">
            <w:pPr>
              <w:jc w:val="left"/>
              <w:rPr>
                <w:color w:val="000000"/>
                <w:u w:color="000000"/>
              </w:rPr>
            </w:pPr>
            <w:r>
              <w:rPr>
                <w:sz w:val="18"/>
              </w:rPr>
              <w:t>Wpływy z opłat za zezwolenia, akredytacje oraz opłaty ewidencyjne, w tym opłaty za częstotliwości</w:t>
            </w:r>
          </w:p>
        </w:tc>
        <w:tc>
          <w:tcPr>
            <w:tcW w:w="1650" w:type="dxa"/>
            <w:tcBorders>
              <w:top w:val="nil"/>
              <w:left w:val="nil"/>
              <w:bottom w:val="single" w:sz="2" w:space="0" w:color="auto"/>
              <w:right w:val="nil"/>
            </w:tcBorders>
            <w:tcMar>
              <w:top w:w="100" w:type="dxa"/>
            </w:tcMar>
            <w:vAlign w:val="center"/>
          </w:tcPr>
          <w:p w14:paraId="38D0B445" w14:textId="77777777" w:rsidR="00A77B3E" w:rsidRDefault="009B680F">
            <w:pPr>
              <w:jc w:val="right"/>
              <w:rPr>
                <w:color w:val="000000"/>
                <w:u w:color="000000"/>
              </w:rPr>
            </w:pPr>
            <w:r>
              <w:rPr>
                <w:sz w:val="18"/>
              </w:rPr>
              <w:t>650,00</w:t>
            </w:r>
          </w:p>
        </w:tc>
        <w:tc>
          <w:tcPr>
            <w:tcW w:w="1110" w:type="dxa"/>
            <w:tcBorders>
              <w:top w:val="nil"/>
              <w:left w:val="single" w:sz="2" w:space="0" w:color="auto"/>
              <w:bottom w:val="single" w:sz="2" w:space="0" w:color="auto"/>
              <w:right w:val="single" w:sz="2" w:space="0" w:color="auto"/>
            </w:tcBorders>
            <w:tcMar>
              <w:top w:w="100" w:type="dxa"/>
            </w:tcMar>
            <w:vAlign w:val="center"/>
          </w:tcPr>
          <w:p w14:paraId="39A07DE8" w14:textId="77777777" w:rsidR="00A77B3E" w:rsidRDefault="009B680F">
            <w:pPr>
              <w:jc w:val="right"/>
              <w:rPr>
                <w:color w:val="000000"/>
                <w:u w:color="000000"/>
              </w:rPr>
            </w:pPr>
            <w:r>
              <w:rPr>
                <w:sz w:val="18"/>
              </w:rPr>
              <w:t>8 150,00</w:t>
            </w:r>
          </w:p>
        </w:tc>
        <w:tc>
          <w:tcPr>
            <w:tcW w:w="900" w:type="dxa"/>
            <w:tcBorders>
              <w:top w:val="nil"/>
              <w:left w:val="nil"/>
              <w:bottom w:val="single" w:sz="2" w:space="0" w:color="auto"/>
              <w:right w:val="single" w:sz="2" w:space="0" w:color="auto"/>
            </w:tcBorders>
            <w:tcMar>
              <w:top w:w="100" w:type="dxa"/>
            </w:tcMar>
            <w:vAlign w:val="center"/>
          </w:tcPr>
          <w:p w14:paraId="5D0AF8A8" w14:textId="77777777" w:rsidR="00A77B3E" w:rsidRDefault="009B680F">
            <w:pPr>
              <w:jc w:val="right"/>
              <w:rPr>
                <w:color w:val="000000"/>
                <w:u w:color="000000"/>
              </w:rPr>
            </w:pPr>
            <w:r>
              <w:rPr>
                <w:sz w:val="18"/>
              </w:rPr>
              <w:t>1253,85%</w:t>
            </w:r>
          </w:p>
        </w:tc>
      </w:tr>
      <w:tr w:rsidR="007F256B" w14:paraId="2C9B0F0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FCA325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F9201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25039CA" w14:textId="77777777" w:rsidR="00A77B3E" w:rsidRDefault="009B680F">
            <w:pPr>
              <w:jc w:val="center"/>
              <w:rPr>
                <w:color w:val="000000"/>
                <w:u w:color="000000"/>
              </w:rPr>
            </w:pPr>
            <w:r>
              <w:rPr>
                <w:sz w:val="18"/>
              </w:rPr>
              <w:t>0870</w:t>
            </w:r>
          </w:p>
        </w:tc>
        <w:tc>
          <w:tcPr>
            <w:tcW w:w="3450" w:type="dxa"/>
            <w:tcBorders>
              <w:top w:val="single" w:sz="2" w:space="0" w:color="auto"/>
              <w:left w:val="nil"/>
              <w:bottom w:val="single" w:sz="2" w:space="0" w:color="auto"/>
              <w:right w:val="single" w:sz="2" w:space="0" w:color="auto"/>
            </w:tcBorders>
            <w:tcMar>
              <w:top w:w="100" w:type="dxa"/>
            </w:tcMar>
            <w:vAlign w:val="center"/>
          </w:tcPr>
          <w:p w14:paraId="3AC5DFC3" w14:textId="77777777" w:rsidR="00A77B3E" w:rsidRDefault="009B680F">
            <w:pPr>
              <w:jc w:val="left"/>
              <w:rPr>
                <w:color w:val="000000"/>
                <w:u w:color="000000"/>
              </w:rPr>
            </w:pPr>
            <w:r>
              <w:rPr>
                <w:sz w:val="18"/>
              </w:rPr>
              <w:t>Wpływy ze sprzedaży składników majątkowych</w:t>
            </w:r>
          </w:p>
        </w:tc>
        <w:tc>
          <w:tcPr>
            <w:tcW w:w="1650" w:type="dxa"/>
            <w:tcBorders>
              <w:top w:val="nil"/>
              <w:left w:val="nil"/>
              <w:bottom w:val="single" w:sz="2" w:space="0" w:color="auto"/>
              <w:right w:val="nil"/>
            </w:tcBorders>
            <w:tcMar>
              <w:top w:w="100" w:type="dxa"/>
            </w:tcMar>
            <w:vAlign w:val="center"/>
          </w:tcPr>
          <w:p w14:paraId="54260C76" w14:textId="77777777" w:rsidR="00A77B3E" w:rsidRDefault="009B680F">
            <w:pPr>
              <w:jc w:val="right"/>
              <w:rPr>
                <w:color w:val="000000"/>
                <w:u w:color="000000"/>
              </w:rPr>
            </w:pPr>
            <w:r>
              <w:rPr>
                <w:sz w:val="18"/>
              </w:rPr>
              <w:t>13 000,00</w:t>
            </w:r>
          </w:p>
        </w:tc>
        <w:tc>
          <w:tcPr>
            <w:tcW w:w="1110" w:type="dxa"/>
            <w:tcBorders>
              <w:top w:val="nil"/>
              <w:left w:val="single" w:sz="2" w:space="0" w:color="auto"/>
              <w:bottom w:val="single" w:sz="2" w:space="0" w:color="auto"/>
              <w:right w:val="single" w:sz="2" w:space="0" w:color="auto"/>
            </w:tcBorders>
            <w:tcMar>
              <w:top w:w="100" w:type="dxa"/>
            </w:tcMar>
            <w:vAlign w:val="center"/>
          </w:tcPr>
          <w:p w14:paraId="52B8F5CA" w14:textId="77777777" w:rsidR="00A77B3E" w:rsidRDefault="009B680F">
            <w:pPr>
              <w:jc w:val="right"/>
              <w:rPr>
                <w:color w:val="000000"/>
                <w:u w:color="000000"/>
              </w:rPr>
            </w:pPr>
            <w:r>
              <w:rPr>
                <w:sz w:val="18"/>
              </w:rPr>
              <w:t>47 923,25</w:t>
            </w:r>
          </w:p>
        </w:tc>
        <w:tc>
          <w:tcPr>
            <w:tcW w:w="900" w:type="dxa"/>
            <w:tcBorders>
              <w:top w:val="nil"/>
              <w:left w:val="nil"/>
              <w:bottom w:val="single" w:sz="2" w:space="0" w:color="auto"/>
              <w:right w:val="single" w:sz="2" w:space="0" w:color="auto"/>
            </w:tcBorders>
            <w:tcMar>
              <w:top w:w="100" w:type="dxa"/>
            </w:tcMar>
            <w:vAlign w:val="center"/>
          </w:tcPr>
          <w:p w14:paraId="1CBA27F1" w14:textId="77777777" w:rsidR="00A77B3E" w:rsidRDefault="009B680F">
            <w:pPr>
              <w:jc w:val="right"/>
              <w:rPr>
                <w:color w:val="000000"/>
                <w:u w:color="000000"/>
              </w:rPr>
            </w:pPr>
            <w:r>
              <w:rPr>
                <w:sz w:val="18"/>
              </w:rPr>
              <w:t>368,64%</w:t>
            </w:r>
          </w:p>
        </w:tc>
      </w:tr>
      <w:tr w:rsidR="007F256B" w14:paraId="63C42D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9D895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DABA99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D96333E" w14:textId="77777777" w:rsidR="00A77B3E" w:rsidRDefault="009B680F">
            <w:pPr>
              <w:jc w:val="center"/>
              <w:rPr>
                <w:color w:val="000000"/>
                <w:u w:color="000000"/>
              </w:rPr>
            </w:pPr>
            <w:r>
              <w:rPr>
                <w:sz w:val="18"/>
              </w:rPr>
              <w:t>0920</w:t>
            </w:r>
          </w:p>
        </w:tc>
        <w:tc>
          <w:tcPr>
            <w:tcW w:w="3450" w:type="dxa"/>
            <w:tcBorders>
              <w:top w:val="single" w:sz="2" w:space="0" w:color="auto"/>
              <w:left w:val="nil"/>
              <w:bottom w:val="single" w:sz="2" w:space="0" w:color="auto"/>
              <w:right w:val="single" w:sz="2" w:space="0" w:color="auto"/>
            </w:tcBorders>
            <w:tcMar>
              <w:top w:w="100" w:type="dxa"/>
            </w:tcMar>
            <w:vAlign w:val="center"/>
          </w:tcPr>
          <w:p w14:paraId="26389124" w14:textId="77777777" w:rsidR="00A77B3E" w:rsidRDefault="009B680F">
            <w:pPr>
              <w:jc w:val="left"/>
              <w:rPr>
                <w:color w:val="000000"/>
                <w:u w:color="000000"/>
              </w:rPr>
            </w:pPr>
            <w:r>
              <w:rPr>
                <w:sz w:val="18"/>
              </w:rPr>
              <w:t>Wpływy z pozostałych odsetek</w:t>
            </w:r>
          </w:p>
        </w:tc>
        <w:tc>
          <w:tcPr>
            <w:tcW w:w="1650" w:type="dxa"/>
            <w:tcBorders>
              <w:top w:val="nil"/>
              <w:left w:val="nil"/>
              <w:bottom w:val="single" w:sz="2" w:space="0" w:color="auto"/>
              <w:right w:val="nil"/>
            </w:tcBorders>
            <w:tcMar>
              <w:top w:w="100" w:type="dxa"/>
            </w:tcMar>
            <w:vAlign w:val="center"/>
          </w:tcPr>
          <w:p w14:paraId="6324CDB8" w14:textId="77777777" w:rsidR="00A77B3E" w:rsidRDefault="009B680F">
            <w:pPr>
              <w:jc w:val="right"/>
              <w:rPr>
                <w:color w:val="000000"/>
                <w:u w:color="000000"/>
              </w:rPr>
            </w:pPr>
            <w:r>
              <w:rPr>
                <w:sz w:val="18"/>
              </w:rPr>
              <w:t>60,00</w:t>
            </w:r>
          </w:p>
        </w:tc>
        <w:tc>
          <w:tcPr>
            <w:tcW w:w="1110" w:type="dxa"/>
            <w:tcBorders>
              <w:top w:val="nil"/>
              <w:left w:val="single" w:sz="2" w:space="0" w:color="auto"/>
              <w:bottom w:val="single" w:sz="2" w:space="0" w:color="auto"/>
              <w:right w:val="single" w:sz="2" w:space="0" w:color="auto"/>
            </w:tcBorders>
            <w:tcMar>
              <w:top w:w="100" w:type="dxa"/>
            </w:tcMar>
            <w:vAlign w:val="center"/>
          </w:tcPr>
          <w:p w14:paraId="15F4FC2A" w14:textId="77777777" w:rsidR="00A77B3E" w:rsidRDefault="009B680F">
            <w:pPr>
              <w:jc w:val="right"/>
              <w:rPr>
                <w:color w:val="000000"/>
                <w:u w:color="000000"/>
              </w:rPr>
            </w:pPr>
            <w:r>
              <w:rPr>
                <w:sz w:val="18"/>
              </w:rPr>
              <w:t>12,12</w:t>
            </w:r>
          </w:p>
        </w:tc>
        <w:tc>
          <w:tcPr>
            <w:tcW w:w="900" w:type="dxa"/>
            <w:tcBorders>
              <w:top w:val="nil"/>
              <w:left w:val="nil"/>
              <w:bottom w:val="single" w:sz="2" w:space="0" w:color="auto"/>
              <w:right w:val="single" w:sz="2" w:space="0" w:color="auto"/>
            </w:tcBorders>
            <w:tcMar>
              <w:top w:w="100" w:type="dxa"/>
            </w:tcMar>
            <w:vAlign w:val="center"/>
          </w:tcPr>
          <w:p w14:paraId="727A9572" w14:textId="77777777" w:rsidR="00A77B3E" w:rsidRDefault="009B680F">
            <w:pPr>
              <w:jc w:val="right"/>
              <w:rPr>
                <w:color w:val="000000"/>
                <w:u w:color="000000"/>
              </w:rPr>
            </w:pPr>
            <w:r>
              <w:rPr>
                <w:sz w:val="18"/>
              </w:rPr>
              <w:t>20,20%</w:t>
            </w:r>
          </w:p>
        </w:tc>
      </w:tr>
      <w:tr w:rsidR="007F256B" w14:paraId="083E976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8116CE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F8C7E2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BCFEDD6" w14:textId="77777777" w:rsidR="00A77B3E" w:rsidRDefault="009B680F">
            <w:pPr>
              <w:jc w:val="center"/>
              <w:rPr>
                <w:color w:val="000000"/>
                <w:u w:color="000000"/>
              </w:rPr>
            </w:pPr>
            <w:r>
              <w:rPr>
                <w:sz w:val="18"/>
              </w:rPr>
              <w:t>0950</w:t>
            </w:r>
          </w:p>
        </w:tc>
        <w:tc>
          <w:tcPr>
            <w:tcW w:w="3450" w:type="dxa"/>
            <w:tcBorders>
              <w:top w:val="single" w:sz="2" w:space="0" w:color="auto"/>
              <w:left w:val="nil"/>
              <w:bottom w:val="single" w:sz="2" w:space="0" w:color="auto"/>
              <w:right w:val="single" w:sz="2" w:space="0" w:color="auto"/>
            </w:tcBorders>
            <w:tcMar>
              <w:top w:w="100" w:type="dxa"/>
            </w:tcMar>
            <w:vAlign w:val="center"/>
          </w:tcPr>
          <w:p w14:paraId="52E424E0" w14:textId="77777777" w:rsidR="00A77B3E" w:rsidRDefault="009B680F">
            <w:pPr>
              <w:jc w:val="left"/>
              <w:rPr>
                <w:color w:val="000000"/>
                <w:u w:color="000000"/>
              </w:rPr>
            </w:pPr>
            <w:r>
              <w:rPr>
                <w:sz w:val="18"/>
              </w:rPr>
              <w:t>Wpływy z tytułu kar i odszkodowań wynikających z umów</w:t>
            </w:r>
          </w:p>
        </w:tc>
        <w:tc>
          <w:tcPr>
            <w:tcW w:w="1650" w:type="dxa"/>
            <w:tcBorders>
              <w:top w:val="nil"/>
              <w:left w:val="nil"/>
              <w:bottom w:val="single" w:sz="2" w:space="0" w:color="auto"/>
              <w:right w:val="nil"/>
            </w:tcBorders>
            <w:tcMar>
              <w:top w:w="100" w:type="dxa"/>
            </w:tcMar>
            <w:vAlign w:val="center"/>
          </w:tcPr>
          <w:p w14:paraId="15678210" w14:textId="77777777" w:rsidR="00A77B3E" w:rsidRDefault="009B680F">
            <w:pPr>
              <w:jc w:val="right"/>
              <w:rPr>
                <w:color w:val="000000"/>
                <w:u w:color="000000"/>
              </w:rPr>
            </w:pPr>
            <w:r>
              <w:rPr>
                <w:sz w:val="18"/>
              </w:rPr>
              <w:t>7 350,00</w:t>
            </w:r>
          </w:p>
        </w:tc>
        <w:tc>
          <w:tcPr>
            <w:tcW w:w="1110" w:type="dxa"/>
            <w:tcBorders>
              <w:top w:val="nil"/>
              <w:left w:val="single" w:sz="2" w:space="0" w:color="auto"/>
              <w:bottom w:val="single" w:sz="2" w:space="0" w:color="auto"/>
              <w:right w:val="single" w:sz="2" w:space="0" w:color="auto"/>
            </w:tcBorders>
            <w:tcMar>
              <w:top w:w="100" w:type="dxa"/>
            </w:tcMar>
            <w:vAlign w:val="center"/>
          </w:tcPr>
          <w:p w14:paraId="3EF56DBD" w14:textId="77777777" w:rsidR="00A77B3E" w:rsidRDefault="009B680F">
            <w:pPr>
              <w:jc w:val="right"/>
              <w:rPr>
                <w:color w:val="000000"/>
                <w:u w:color="000000"/>
              </w:rPr>
            </w:pPr>
            <w:r>
              <w:rPr>
                <w:sz w:val="18"/>
              </w:rPr>
              <w:t>8 272,50</w:t>
            </w:r>
          </w:p>
        </w:tc>
        <w:tc>
          <w:tcPr>
            <w:tcW w:w="900" w:type="dxa"/>
            <w:tcBorders>
              <w:top w:val="nil"/>
              <w:left w:val="nil"/>
              <w:bottom w:val="single" w:sz="2" w:space="0" w:color="auto"/>
              <w:right w:val="single" w:sz="2" w:space="0" w:color="auto"/>
            </w:tcBorders>
            <w:tcMar>
              <w:top w:w="100" w:type="dxa"/>
            </w:tcMar>
            <w:vAlign w:val="center"/>
          </w:tcPr>
          <w:p w14:paraId="687FC1E7" w14:textId="77777777" w:rsidR="00A77B3E" w:rsidRDefault="009B680F">
            <w:pPr>
              <w:jc w:val="right"/>
              <w:rPr>
                <w:color w:val="000000"/>
                <w:u w:color="000000"/>
              </w:rPr>
            </w:pPr>
            <w:r>
              <w:rPr>
                <w:sz w:val="18"/>
              </w:rPr>
              <w:t>112,55%</w:t>
            </w:r>
          </w:p>
        </w:tc>
      </w:tr>
      <w:tr w:rsidR="007F256B" w14:paraId="750F6D5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42439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D290D5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AF2AA7D" w14:textId="77777777" w:rsidR="00A77B3E" w:rsidRDefault="009B680F">
            <w:pPr>
              <w:jc w:val="center"/>
              <w:rPr>
                <w:color w:val="000000"/>
                <w:u w:color="000000"/>
              </w:rPr>
            </w:pPr>
            <w:r>
              <w:rPr>
                <w:sz w:val="18"/>
              </w:rPr>
              <w:t>0970</w:t>
            </w:r>
          </w:p>
        </w:tc>
        <w:tc>
          <w:tcPr>
            <w:tcW w:w="3450" w:type="dxa"/>
            <w:tcBorders>
              <w:top w:val="single" w:sz="2" w:space="0" w:color="auto"/>
              <w:left w:val="nil"/>
              <w:bottom w:val="single" w:sz="2" w:space="0" w:color="auto"/>
              <w:right w:val="single" w:sz="2" w:space="0" w:color="auto"/>
            </w:tcBorders>
            <w:tcMar>
              <w:top w:w="100" w:type="dxa"/>
            </w:tcMar>
            <w:vAlign w:val="center"/>
          </w:tcPr>
          <w:p w14:paraId="1A834100" w14:textId="77777777" w:rsidR="00A77B3E" w:rsidRDefault="009B680F">
            <w:pPr>
              <w:jc w:val="left"/>
              <w:rPr>
                <w:color w:val="000000"/>
                <w:u w:color="000000"/>
              </w:rPr>
            </w:pPr>
            <w:r>
              <w:rPr>
                <w:sz w:val="18"/>
              </w:rPr>
              <w:t>Wpływy z różnych dochodów</w:t>
            </w:r>
          </w:p>
        </w:tc>
        <w:tc>
          <w:tcPr>
            <w:tcW w:w="1650" w:type="dxa"/>
            <w:tcBorders>
              <w:top w:val="nil"/>
              <w:left w:val="nil"/>
              <w:bottom w:val="single" w:sz="2" w:space="0" w:color="auto"/>
              <w:right w:val="nil"/>
            </w:tcBorders>
            <w:tcMar>
              <w:top w:w="100" w:type="dxa"/>
            </w:tcMar>
            <w:vAlign w:val="center"/>
          </w:tcPr>
          <w:p w14:paraId="38614A55" w14:textId="77777777" w:rsidR="00A77B3E" w:rsidRDefault="009B680F">
            <w:pPr>
              <w:jc w:val="right"/>
              <w:rPr>
                <w:color w:val="000000"/>
                <w:u w:color="000000"/>
              </w:rPr>
            </w:pPr>
            <w:r>
              <w:rPr>
                <w:sz w:val="18"/>
              </w:rPr>
              <w:t>200,00</w:t>
            </w:r>
          </w:p>
        </w:tc>
        <w:tc>
          <w:tcPr>
            <w:tcW w:w="1110" w:type="dxa"/>
            <w:tcBorders>
              <w:top w:val="nil"/>
              <w:left w:val="single" w:sz="2" w:space="0" w:color="auto"/>
              <w:bottom w:val="single" w:sz="2" w:space="0" w:color="auto"/>
              <w:right w:val="single" w:sz="2" w:space="0" w:color="auto"/>
            </w:tcBorders>
            <w:tcMar>
              <w:top w:w="100" w:type="dxa"/>
            </w:tcMar>
            <w:vAlign w:val="center"/>
          </w:tcPr>
          <w:p w14:paraId="076D749A" w14:textId="77777777" w:rsidR="00A77B3E" w:rsidRDefault="009B680F">
            <w:pPr>
              <w:jc w:val="right"/>
              <w:rPr>
                <w:color w:val="000000"/>
                <w:u w:color="000000"/>
              </w:rPr>
            </w:pPr>
            <w:r>
              <w:rPr>
                <w:sz w:val="18"/>
              </w:rPr>
              <w:t>730,91</w:t>
            </w:r>
          </w:p>
        </w:tc>
        <w:tc>
          <w:tcPr>
            <w:tcW w:w="900" w:type="dxa"/>
            <w:tcBorders>
              <w:top w:val="nil"/>
              <w:left w:val="nil"/>
              <w:bottom w:val="single" w:sz="2" w:space="0" w:color="auto"/>
              <w:right w:val="single" w:sz="2" w:space="0" w:color="auto"/>
            </w:tcBorders>
            <w:tcMar>
              <w:top w:w="100" w:type="dxa"/>
            </w:tcMar>
            <w:vAlign w:val="center"/>
          </w:tcPr>
          <w:p w14:paraId="0D1EE3A2" w14:textId="77777777" w:rsidR="00A77B3E" w:rsidRDefault="009B680F">
            <w:pPr>
              <w:jc w:val="right"/>
              <w:rPr>
                <w:color w:val="000000"/>
                <w:u w:color="000000"/>
              </w:rPr>
            </w:pPr>
            <w:r>
              <w:rPr>
                <w:sz w:val="18"/>
              </w:rPr>
              <w:t>365,46%</w:t>
            </w:r>
          </w:p>
        </w:tc>
      </w:tr>
      <w:tr w:rsidR="007F256B" w14:paraId="53578847" w14:textId="77777777">
        <w:trPr>
          <w:trHeight w:val="615"/>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BE31C0A" w14:textId="77777777" w:rsidR="00A77B3E" w:rsidRDefault="009B680F">
            <w:pPr>
              <w:jc w:val="center"/>
              <w:rPr>
                <w:color w:val="000000"/>
                <w:u w:color="000000"/>
              </w:rPr>
            </w:pPr>
            <w:r>
              <w:rPr>
                <w:b/>
                <w:sz w:val="18"/>
              </w:rPr>
              <w:t>756</w:t>
            </w:r>
          </w:p>
        </w:tc>
        <w:tc>
          <w:tcPr>
            <w:tcW w:w="975" w:type="dxa"/>
            <w:tcBorders>
              <w:top w:val="single" w:sz="2" w:space="0" w:color="auto"/>
              <w:left w:val="nil"/>
              <w:bottom w:val="single" w:sz="2" w:space="0" w:color="auto"/>
              <w:right w:val="single" w:sz="2" w:space="0" w:color="auto"/>
            </w:tcBorders>
            <w:tcMar>
              <w:top w:w="100" w:type="dxa"/>
            </w:tcMar>
            <w:vAlign w:val="center"/>
          </w:tcPr>
          <w:p w14:paraId="02B79FB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9765770"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2C05537C" w14:textId="77777777" w:rsidR="00A77B3E" w:rsidRDefault="009B680F">
            <w:pPr>
              <w:jc w:val="left"/>
              <w:rPr>
                <w:color w:val="000000"/>
                <w:u w:color="000000"/>
              </w:rPr>
            </w:pPr>
            <w:r>
              <w:rPr>
                <w:b/>
                <w:sz w:val="18"/>
              </w:rPr>
              <w:t>Dochody od osób prawnych, od osób fizycznych i od innych jednostek nieposiadających osobowości prawnej oraz wydatki związane z ich poborem</w:t>
            </w:r>
          </w:p>
        </w:tc>
        <w:tc>
          <w:tcPr>
            <w:tcW w:w="1650" w:type="dxa"/>
            <w:tcBorders>
              <w:top w:val="nil"/>
              <w:left w:val="nil"/>
              <w:bottom w:val="single" w:sz="2" w:space="0" w:color="auto"/>
              <w:right w:val="nil"/>
            </w:tcBorders>
            <w:tcMar>
              <w:top w:w="100" w:type="dxa"/>
            </w:tcMar>
            <w:vAlign w:val="center"/>
          </w:tcPr>
          <w:p w14:paraId="636086D3" w14:textId="77777777" w:rsidR="00A77B3E" w:rsidRDefault="009B680F">
            <w:pPr>
              <w:jc w:val="right"/>
              <w:rPr>
                <w:color w:val="000000"/>
                <w:u w:color="000000"/>
              </w:rPr>
            </w:pPr>
            <w:r>
              <w:rPr>
                <w:b/>
                <w:sz w:val="18"/>
              </w:rPr>
              <w:t>695 604,00</w:t>
            </w:r>
          </w:p>
        </w:tc>
        <w:tc>
          <w:tcPr>
            <w:tcW w:w="1110" w:type="dxa"/>
            <w:tcBorders>
              <w:top w:val="nil"/>
              <w:left w:val="single" w:sz="2" w:space="0" w:color="auto"/>
              <w:bottom w:val="single" w:sz="2" w:space="0" w:color="auto"/>
              <w:right w:val="single" w:sz="2" w:space="0" w:color="auto"/>
            </w:tcBorders>
            <w:tcMar>
              <w:top w:w="100" w:type="dxa"/>
            </w:tcMar>
            <w:vAlign w:val="center"/>
          </w:tcPr>
          <w:p w14:paraId="09213123" w14:textId="77777777" w:rsidR="00A77B3E" w:rsidRDefault="009B680F">
            <w:pPr>
              <w:jc w:val="right"/>
              <w:rPr>
                <w:color w:val="000000"/>
                <w:u w:color="000000"/>
              </w:rPr>
            </w:pPr>
            <w:r>
              <w:rPr>
                <w:b/>
                <w:sz w:val="18"/>
              </w:rPr>
              <w:t>719 440,80</w:t>
            </w:r>
          </w:p>
        </w:tc>
        <w:tc>
          <w:tcPr>
            <w:tcW w:w="900" w:type="dxa"/>
            <w:tcBorders>
              <w:top w:val="nil"/>
              <w:left w:val="nil"/>
              <w:bottom w:val="single" w:sz="2" w:space="0" w:color="auto"/>
              <w:right w:val="single" w:sz="2" w:space="0" w:color="auto"/>
            </w:tcBorders>
            <w:tcMar>
              <w:top w:w="100" w:type="dxa"/>
            </w:tcMar>
            <w:vAlign w:val="center"/>
          </w:tcPr>
          <w:p w14:paraId="5966AF14" w14:textId="77777777" w:rsidR="00A77B3E" w:rsidRDefault="009B680F">
            <w:pPr>
              <w:jc w:val="right"/>
              <w:rPr>
                <w:color w:val="000000"/>
                <w:u w:color="000000"/>
              </w:rPr>
            </w:pPr>
            <w:r>
              <w:rPr>
                <w:b/>
                <w:sz w:val="18"/>
              </w:rPr>
              <w:t>103,43%</w:t>
            </w:r>
          </w:p>
        </w:tc>
      </w:tr>
      <w:tr w:rsidR="007F256B" w14:paraId="415D5D97" w14:textId="77777777">
        <w:trPr>
          <w:trHeight w:val="432"/>
        </w:trPr>
        <w:tc>
          <w:tcPr>
            <w:tcW w:w="945" w:type="dxa"/>
            <w:tcBorders>
              <w:top w:val="nil"/>
              <w:left w:val="single" w:sz="2" w:space="0" w:color="auto"/>
              <w:bottom w:val="nil"/>
              <w:right w:val="nil"/>
            </w:tcBorders>
            <w:tcMar>
              <w:top w:w="100" w:type="dxa"/>
            </w:tcMar>
            <w:vAlign w:val="center"/>
          </w:tcPr>
          <w:p w14:paraId="6013E8DA"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D8E3F6" w14:textId="77777777" w:rsidR="00A77B3E" w:rsidRDefault="009B680F">
            <w:pPr>
              <w:jc w:val="center"/>
              <w:rPr>
                <w:color w:val="000000"/>
                <w:u w:color="000000"/>
              </w:rPr>
            </w:pPr>
            <w:r>
              <w:rPr>
                <w:sz w:val="18"/>
              </w:rPr>
              <w:t>75618</w:t>
            </w:r>
          </w:p>
        </w:tc>
        <w:tc>
          <w:tcPr>
            <w:tcW w:w="960" w:type="dxa"/>
            <w:tcBorders>
              <w:top w:val="nil"/>
              <w:left w:val="nil"/>
              <w:bottom w:val="single" w:sz="2" w:space="0" w:color="auto"/>
              <w:right w:val="single" w:sz="2" w:space="0" w:color="auto"/>
            </w:tcBorders>
            <w:tcMar>
              <w:top w:w="100" w:type="dxa"/>
            </w:tcMar>
            <w:vAlign w:val="center"/>
          </w:tcPr>
          <w:p w14:paraId="79AE3C5D"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2C4EC07C" w14:textId="77777777" w:rsidR="00A77B3E" w:rsidRDefault="009B680F">
            <w:pPr>
              <w:jc w:val="left"/>
              <w:rPr>
                <w:color w:val="000000"/>
                <w:u w:color="000000"/>
              </w:rPr>
            </w:pPr>
            <w:r>
              <w:rPr>
                <w:sz w:val="18"/>
              </w:rPr>
              <w:t>Wpływy z innych opłat stanowiących dochody jednostek samorządu terytorialnego na podstawie ustaw</w:t>
            </w:r>
          </w:p>
        </w:tc>
        <w:tc>
          <w:tcPr>
            <w:tcW w:w="1650" w:type="dxa"/>
            <w:tcBorders>
              <w:top w:val="nil"/>
              <w:left w:val="nil"/>
              <w:bottom w:val="single" w:sz="2" w:space="0" w:color="auto"/>
              <w:right w:val="nil"/>
            </w:tcBorders>
            <w:tcMar>
              <w:top w:w="100" w:type="dxa"/>
            </w:tcMar>
            <w:vAlign w:val="center"/>
          </w:tcPr>
          <w:p w14:paraId="643B22E5" w14:textId="77777777" w:rsidR="00A77B3E" w:rsidRDefault="009B680F">
            <w:pPr>
              <w:jc w:val="right"/>
              <w:rPr>
                <w:color w:val="000000"/>
                <w:u w:color="000000"/>
              </w:rPr>
            </w:pPr>
            <w:r>
              <w:rPr>
                <w:sz w:val="18"/>
              </w:rPr>
              <w:t>695 604,00</w:t>
            </w:r>
          </w:p>
        </w:tc>
        <w:tc>
          <w:tcPr>
            <w:tcW w:w="1110" w:type="dxa"/>
            <w:tcBorders>
              <w:top w:val="nil"/>
              <w:left w:val="single" w:sz="2" w:space="0" w:color="auto"/>
              <w:bottom w:val="single" w:sz="2" w:space="0" w:color="auto"/>
              <w:right w:val="single" w:sz="2" w:space="0" w:color="auto"/>
            </w:tcBorders>
            <w:tcMar>
              <w:top w:w="100" w:type="dxa"/>
            </w:tcMar>
            <w:vAlign w:val="center"/>
          </w:tcPr>
          <w:p w14:paraId="4BB6A0D4" w14:textId="77777777" w:rsidR="00A77B3E" w:rsidRDefault="009B680F">
            <w:pPr>
              <w:jc w:val="right"/>
              <w:rPr>
                <w:color w:val="000000"/>
                <w:u w:color="000000"/>
              </w:rPr>
            </w:pPr>
            <w:r>
              <w:rPr>
                <w:sz w:val="18"/>
              </w:rPr>
              <w:t>719 440,80</w:t>
            </w:r>
          </w:p>
        </w:tc>
        <w:tc>
          <w:tcPr>
            <w:tcW w:w="900" w:type="dxa"/>
            <w:tcBorders>
              <w:top w:val="nil"/>
              <w:left w:val="nil"/>
              <w:bottom w:val="single" w:sz="2" w:space="0" w:color="auto"/>
              <w:right w:val="single" w:sz="2" w:space="0" w:color="auto"/>
            </w:tcBorders>
            <w:tcMar>
              <w:top w:w="100" w:type="dxa"/>
            </w:tcMar>
            <w:vAlign w:val="center"/>
          </w:tcPr>
          <w:p w14:paraId="3844C599" w14:textId="77777777" w:rsidR="00A77B3E" w:rsidRDefault="009B680F">
            <w:pPr>
              <w:jc w:val="right"/>
              <w:rPr>
                <w:color w:val="000000"/>
                <w:u w:color="000000"/>
              </w:rPr>
            </w:pPr>
            <w:r>
              <w:rPr>
                <w:sz w:val="18"/>
              </w:rPr>
              <w:t>103,43%</w:t>
            </w:r>
          </w:p>
        </w:tc>
      </w:tr>
      <w:tr w:rsidR="007F256B" w14:paraId="2EF63024"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35DC4FF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FF5402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EA9F3B3" w14:textId="77777777" w:rsidR="00A77B3E" w:rsidRDefault="009B680F">
            <w:pPr>
              <w:jc w:val="center"/>
              <w:rPr>
                <w:color w:val="000000"/>
                <w:u w:color="000000"/>
              </w:rPr>
            </w:pPr>
            <w:r>
              <w:rPr>
                <w:sz w:val="18"/>
              </w:rPr>
              <w:t>0490</w:t>
            </w:r>
          </w:p>
        </w:tc>
        <w:tc>
          <w:tcPr>
            <w:tcW w:w="3450" w:type="dxa"/>
            <w:tcBorders>
              <w:top w:val="single" w:sz="2" w:space="0" w:color="auto"/>
              <w:left w:val="nil"/>
              <w:bottom w:val="single" w:sz="2" w:space="0" w:color="auto"/>
              <w:right w:val="single" w:sz="2" w:space="0" w:color="auto"/>
            </w:tcBorders>
            <w:tcMar>
              <w:top w:w="100" w:type="dxa"/>
            </w:tcMar>
            <w:vAlign w:val="center"/>
          </w:tcPr>
          <w:p w14:paraId="38F6FF55" w14:textId="77777777" w:rsidR="00A77B3E" w:rsidRDefault="009B680F">
            <w:pPr>
              <w:jc w:val="left"/>
              <w:rPr>
                <w:color w:val="000000"/>
                <w:u w:color="000000"/>
              </w:rPr>
            </w:pPr>
            <w:r>
              <w:rPr>
                <w:sz w:val="18"/>
              </w:rPr>
              <w:t>Wpływy z innych lokalnych opłat pobieranych przez jednostki samorządu terytorialnego na podstawie odrębnych ustaw</w:t>
            </w:r>
          </w:p>
        </w:tc>
        <w:tc>
          <w:tcPr>
            <w:tcW w:w="1650" w:type="dxa"/>
            <w:tcBorders>
              <w:top w:val="nil"/>
              <w:left w:val="nil"/>
              <w:bottom w:val="single" w:sz="2" w:space="0" w:color="auto"/>
              <w:right w:val="nil"/>
            </w:tcBorders>
            <w:tcMar>
              <w:top w:w="100" w:type="dxa"/>
            </w:tcMar>
            <w:vAlign w:val="center"/>
          </w:tcPr>
          <w:p w14:paraId="76AE2988" w14:textId="77777777" w:rsidR="00A77B3E" w:rsidRDefault="009B680F">
            <w:pPr>
              <w:jc w:val="right"/>
              <w:rPr>
                <w:color w:val="000000"/>
                <w:u w:color="000000"/>
              </w:rPr>
            </w:pPr>
            <w:r>
              <w:rPr>
                <w:sz w:val="18"/>
              </w:rPr>
              <w:t>695 604,00</w:t>
            </w:r>
          </w:p>
        </w:tc>
        <w:tc>
          <w:tcPr>
            <w:tcW w:w="1110" w:type="dxa"/>
            <w:tcBorders>
              <w:top w:val="nil"/>
              <w:left w:val="single" w:sz="2" w:space="0" w:color="auto"/>
              <w:bottom w:val="single" w:sz="2" w:space="0" w:color="auto"/>
              <w:right w:val="single" w:sz="2" w:space="0" w:color="auto"/>
            </w:tcBorders>
            <w:tcMar>
              <w:top w:w="100" w:type="dxa"/>
            </w:tcMar>
            <w:vAlign w:val="center"/>
          </w:tcPr>
          <w:p w14:paraId="127C3574" w14:textId="77777777" w:rsidR="00A77B3E" w:rsidRDefault="009B680F">
            <w:pPr>
              <w:jc w:val="right"/>
              <w:rPr>
                <w:color w:val="000000"/>
                <w:u w:color="000000"/>
              </w:rPr>
            </w:pPr>
            <w:r>
              <w:rPr>
                <w:sz w:val="18"/>
              </w:rPr>
              <w:t>719 440,80</w:t>
            </w:r>
          </w:p>
        </w:tc>
        <w:tc>
          <w:tcPr>
            <w:tcW w:w="900" w:type="dxa"/>
            <w:tcBorders>
              <w:top w:val="nil"/>
              <w:left w:val="nil"/>
              <w:bottom w:val="single" w:sz="2" w:space="0" w:color="auto"/>
              <w:right w:val="single" w:sz="2" w:space="0" w:color="auto"/>
            </w:tcBorders>
            <w:tcMar>
              <w:top w:w="100" w:type="dxa"/>
            </w:tcMar>
            <w:vAlign w:val="center"/>
          </w:tcPr>
          <w:p w14:paraId="421B5E1C" w14:textId="77777777" w:rsidR="00A77B3E" w:rsidRDefault="009B680F">
            <w:pPr>
              <w:jc w:val="right"/>
              <w:rPr>
                <w:color w:val="000000"/>
                <w:u w:color="000000"/>
              </w:rPr>
            </w:pPr>
            <w:r>
              <w:rPr>
                <w:sz w:val="18"/>
              </w:rPr>
              <w:t>103,43%</w:t>
            </w:r>
          </w:p>
        </w:tc>
      </w:tr>
      <w:tr w:rsidR="007F256B" w14:paraId="530FED1F" w14:textId="77777777">
        <w:trPr>
          <w:trHeight w:val="274"/>
        </w:trPr>
        <w:tc>
          <w:tcPr>
            <w:tcW w:w="633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5A191FF"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126AB0F7" w14:textId="77777777" w:rsidR="00A77B3E" w:rsidRDefault="009B680F">
            <w:pPr>
              <w:jc w:val="right"/>
              <w:rPr>
                <w:color w:val="000000"/>
                <w:u w:color="000000"/>
              </w:rPr>
            </w:pPr>
            <w:r>
              <w:rPr>
                <w:b/>
                <w:sz w:val="18"/>
              </w:rPr>
              <w:t>716 864,00</w:t>
            </w:r>
          </w:p>
        </w:tc>
        <w:tc>
          <w:tcPr>
            <w:tcW w:w="1110" w:type="dxa"/>
            <w:tcBorders>
              <w:top w:val="nil"/>
              <w:left w:val="single" w:sz="2" w:space="0" w:color="auto"/>
              <w:bottom w:val="single" w:sz="2" w:space="0" w:color="auto"/>
              <w:right w:val="single" w:sz="2" w:space="0" w:color="auto"/>
            </w:tcBorders>
            <w:tcMar>
              <w:top w:w="100" w:type="dxa"/>
            </w:tcMar>
            <w:vAlign w:val="center"/>
          </w:tcPr>
          <w:p w14:paraId="2213B897" w14:textId="77777777" w:rsidR="00A77B3E" w:rsidRDefault="009B680F">
            <w:pPr>
              <w:jc w:val="right"/>
              <w:rPr>
                <w:color w:val="000000"/>
                <w:u w:color="000000"/>
              </w:rPr>
            </w:pPr>
            <w:r>
              <w:rPr>
                <w:b/>
                <w:sz w:val="18"/>
              </w:rPr>
              <w:t>784 529,58</w:t>
            </w:r>
          </w:p>
        </w:tc>
        <w:tc>
          <w:tcPr>
            <w:tcW w:w="900" w:type="dxa"/>
            <w:tcBorders>
              <w:top w:val="nil"/>
              <w:left w:val="nil"/>
              <w:bottom w:val="single" w:sz="2" w:space="0" w:color="auto"/>
              <w:right w:val="single" w:sz="2" w:space="0" w:color="auto"/>
            </w:tcBorders>
            <w:tcMar>
              <w:top w:w="100" w:type="dxa"/>
            </w:tcMar>
            <w:vAlign w:val="center"/>
          </w:tcPr>
          <w:p w14:paraId="699D4FEC" w14:textId="77777777" w:rsidR="00A77B3E" w:rsidRDefault="009B680F">
            <w:pPr>
              <w:jc w:val="right"/>
              <w:rPr>
                <w:color w:val="000000"/>
                <w:u w:color="000000"/>
              </w:rPr>
            </w:pPr>
            <w:r>
              <w:rPr>
                <w:b/>
                <w:sz w:val="18"/>
              </w:rPr>
              <w:t>109,44%</w:t>
            </w:r>
          </w:p>
        </w:tc>
      </w:tr>
    </w:tbl>
    <w:p w14:paraId="250896AE" w14:textId="77777777" w:rsidR="00A77B3E" w:rsidRDefault="009B680F">
      <w:pPr>
        <w:spacing w:before="120" w:after="120"/>
        <w:ind w:left="283" w:firstLine="227"/>
        <w:rPr>
          <w:color w:val="000000"/>
          <w:u w:color="000000"/>
        </w:rPr>
      </w:pPr>
      <w:r>
        <w:rPr>
          <w:b/>
          <w:color w:val="000000"/>
          <w:u w:color="000000"/>
        </w:rPr>
        <w:lastRenderedPageBreak/>
        <w:t xml:space="preserve">Placówka Opiekuńczo – Wychowawcza  "Jaś" w Brzeziu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99"/>
        <w:gridCol w:w="969"/>
        <w:gridCol w:w="3467"/>
        <w:gridCol w:w="1650"/>
        <w:gridCol w:w="1060"/>
        <w:gridCol w:w="999"/>
      </w:tblGrid>
      <w:tr w:rsidR="007F256B" w14:paraId="30ED4E9E"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55895193"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100B4F5E"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1CF09042"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53DAF5EA" w14:textId="77777777" w:rsidR="00A77B3E" w:rsidRDefault="009B680F">
            <w:pPr>
              <w:jc w:val="center"/>
              <w:rPr>
                <w:color w:val="000000"/>
                <w:u w:color="000000"/>
              </w:rPr>
            </w:pPr>
            <w:r>
              <w:rPr>
                <w:b/>
                <w:sz w:val="18"/>
              </w:rPr>
              <w:t>Treść</w:t>
            </w:r>
          </w:p>
        </w:tc>
        <w:tc>
          <w:tcPr>
            <w:tcW w:w="1635" w:type="dxa"/>
            <w:tcBorders>
              <w:top w:val="single" w:sz="2" w:space="0" w:color="auto"/>
              <w:left w:val="nil"/>
              <w:bottom w:val="single" w:sz="2" w:space="0" w:color="auto"/>
              <w:right w:val="nil"/>
            </w:tcBorders>
            <w:tcMar>
              <w:top w:w="100" w:type="dxa"/>
            </w:tcMar>
            <w:vAlign w:val="center"/>
          </w:tcPr>
          <w:p w14:paraId="1218E5DB"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6036BFD9" w14:textId="77777777" w:rsidR="00A77B3E" w:rsidRDefault="009B680F">
            <w:pPr>
              <w:jc w:val="center"/>
              <w:rPr>
                <w:color w:val="000000"/>
                <w:u w:color="000000"/>
              </w:rPr>
            </w:pPr>
            <w:r>
              <w:rPr>
                <w:b/>
                <w:sz w:val="18"/>
              </w:rPr>
              <w:t>Wykonanie</w:t>
            </w:r>
          </w:p>
        </w:tc>
        <w:tc>
          <w:tcPr>
            <w:tcW w:w="990" w:type="dxa"/>
            <w:tcBorders>
              <w:top w:val="single" w:sz="2" w:space="0" w:color="auto"/>
              <w:left w:val="nil"/>
              <w:bottom w:val="single" w:sz="2" w:space="0" w:color="auto"/>
              <w:right w:val="single" w:sz="2" w:space="0" w:color="auto"/>
            </w:tcBorders>
            <w:tcMar>
              <w:top w:w="100" w:type="dxa"/>
            </w:tcMar>
          </w:tcPr>
          <w:p w14:paraId="2F6AD800" w14:textId="77777777" w:rsidR="00A77B3E" w:rsidRDefault="009B680F">
            <w:pPr>
              <w:jc w:val="center"/>
              <w:rPr>
                <w:color w:val="000000"/>
                <w:u w:color="000000"/>
              </w:rPr>
            </w:pPr>
            <w:r>
              <w:rPr>
                <w:b/>
                <w:sz w:val="18"/>
              </w:rPr>
              <w:t>%</w:t>
            </w:r>
          </w:p>
        </w:tc>
      </w:tr>
      <w:tr w:rsidR="007F256B" w14:paraId="5582CB26" w14:textId="77777777">
        <w:trPr>
          <w:trHeight w:val="244"/>
        </w:trPr>
        <w:tc>
          <w:tcPr>
            <w:tcW w:w="930" w:type="dxa"/>
            <w:tcBorders>
              <w:top w:val="nil"/>
              <w:left w:val="single" w:sz="2" w:space="0" w:color="auto"/>
              <w:bottom w:val="single" w:sz="2" w:space="0" w:color="auto"/>
              <w:right w:val="single" w:sz="2" w:space="0" w:color="auto"/>
            </w:tcBorders>
            <w:tcMar>
              <w:top w:w="100" w:type="dxa"/>
            </w:tcMar>
            <w:vAlign w:val="center"/>
          </w:tcPr>
          <w:p w14:paraId="1AEDDC57"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322AC06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D235415"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3F5D735C" w14:textId="77777777" w:rsidR="00A77B3E" w:rsidRDefault="009B680F">
            <w:pPr>
              <w:jc w:val="left"/>
              <w:rPr>
                <w:color w:val="000000"/>
                <w:u w:color="000000"/>
              </w:rPr>
            </w:pPr>
            <w:r>
              <w:rPr>
                <w:b/>
                <w:sz w:val="18"/>
              </w:rPr>
              <w:t>Rodzina</w:t>
            </w:r>
          </w:p>
        </w:tc>
        <w:tc>
          <w:tcPr>
            <w:tcW w:w="1635" w:type="dxa"/>
            <w:tcBorders>
              <w:top w:val="nil"/>
              <w:left w:val="nil"/>
              <w:bottom w:val="single" w:sz="2" w:space="0" w:color="auto"/>
              <w:right w:val="nil"/>
            </w:tcBorders>
            <w:tcMar>
              <w:top w:w="100" w:type="dxa"/>
            </w:tcMar>
            <w:vAlign w:val="center"/>
          </w:tcPr>
          <w:p w14:paraId="7F1F6011" w14:textId="77777777" w:rsidR="00A77B3E" w:rsidRDefault="009B680F">
            <w:pPr>
              <w:jc w:val="right"/>
              <w:rPr>
                <w:color w:val="000000"/>
                <w:u w:color="000000"/>
              </w:rPr>
            </w:pPr>
            <w:r>
              <w:rPr>
                <w:b/>
                <w:sz w:val="18"/>
              </w:rPr>
              <w:t>60 165,00</w:t>
            </w:r>
          </w:p>
        </w:tc>
        <w:tc>
          <w:tcPr>
            <w:tcW w:w="1050" w:type="dxa"/>
            <w:tcBorders>
              <w:top w:val="nil"/>
              <w:left w:val="single" w:sz="2" w:space="0" w:color="auto"/>
              <w:bottom w:val="single" w:sz="2" w:space="0" w:color="auto"/>
              <w:right w:val="single" w:sz="2" w:space="0" w:color="auto"/>
            </w:tcBorders>
            <w:tcMar>
              <w:top w:w="100" w:type="dxa"/>
            </w:tcMar>
          </w:tcPr>
          <w:p w14:paraId="71B56F99" w14:textId="77777777" w:rsidR="00A77B3E" w:rsidRDefault="009B680F">
            <w:pPr>
              <w:jc w:val="right"/>
              <w:rPr>
                <w:color w:val="000000"/>
                <w:u w:color="000000"/>
              </w:rPr>
            </w:pPr>
            <w:r>
              <w:rPr>
                <w:b/>
                <w:sz w:val="18"/>
              </w:rPr>
              <w:t>60 195,02</w:t>
            </w:r>
          </w:p>
        </w:tc>
        <w:tc>
          <w:tcPr>
            <w:tcW w:w="990" w:type="dxa"/>
            <w:tcBorders>
              <w:top w:val="nil"/>
              <w:left w:val="nil"/>
              <w:bottom w:val="single" w:sz="2" w:space="0" w:color="auto"/>
              <w:right w:val="single" w:sz="2" w:space="0" w:color="auto"/>
            </w:tcBorders>
            <w:tcMar>
              <w:top w:w="100" w:type="dxa"/>
            </w:tcMar>
          </w:tcPr>
          <w:p w14:paraId="5887317F" w14:textId="77777777" w:rsidR="00A77B3E" w:rsidRDefault="009B680F">
            <w:pPr>
              <w:jc w:val="right"/>
              <w:rPr>
                <w:color w:val="000000"/>
                <w:u w:color="000000"/>
              </w:rPr>
            </w:pPr>
            <w:r>
              <w:rPr>
                <w:b/>
                <w:sz w:val="18"/>
              </w:rPr>
              <w:t>100,05%</w:t>
            </w:r>
          </w:p>
        </w:tc>
      </w:tr>
      <w:tr w:rsidR="007F256B" w14:paraId="5C3943A2" w14:textId="77777777">
        <w:trPr>
          <w:trHeight w:val="244"/>
        </w:trPr>
        <w:tc>
          <w:tcPr>
            <w:tcW w:w="930" w:type="dxa"/>
            <w:tcBorders>
              <w:top w:val="nil"/>
              <w:left w:val="single" w:sz="2" w:space="0" w:color="auto"/>
              <w:bottom w:val="nil"/>
              <w:right w:val="nil"/>
            </w:tcBorders>
            <w:tcMar>
              <w:top w:w="100" w:type="dxa"/>
            </w:tcMar>
            <w:vAlign w:val="center"/>
          </w:tcPr>
          <w:p w14:paraId="15B84DDE"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A90080D" w14:textId="77777777" w:rsidR="00A77B3E" w:rsidRDefault="009B680F">
            <w:pPr>
              <w:jc w:val="center"/>
              <w:rPr>
                <w:color w:val="000000"/>
                <w:u w:color="000000"/>
              </w:rPr>
            </w:pPr>
            <w:r>
              <w:rPr>
                <w:sz w:val="18"/>
              </w:rPr>
              <w:t>85510</w:t>
            </w:r>
          </w:p>
        </w:tc>
        <w:tc>
          <w:tcPr>
            <w:tcW w:w="960" w:type="dxa"/>
            <w:tcBorders>
              <w:top w:val="nil"/>
              <w:left w:val="nil"/>
              <w:bottom w:val="single" w:sz="2" w:space="0" w:color="auto"/>
              <w:right w:val="single" w:sz="2" w:space="0" w:color="auto"/>
            </w:tcBorders>
            <w:tcMar>
              <w:top w:w="100" w:type="dxa"/>
            </w:tcMar>
            <w:vAlign w:val="center"/>
          </w:tcPr>
          <w:p w14:paraId="6291C2B9"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0CE8118C" w14:textId="77777777" w:rsidR="00A77B3E" w:rsidRDefault="009B680F">
            <w:pPr>
              <w:jc w:val="left"/>
              <w:rPr>
                <w:color w:val="000000"/>
                <w:u w:color="000000"/>
              </w:rPr>
            </w:pPr>
            <w:r>
              <w:rPr>
                <w:sz w:val="18"/>
              </w:rPr>
              <w:t>Działalność placówek opiekuńczo-wychowawczych</w:t>
            </w:r>
          </w:p>
        </w:tc>
        <w:tc>
          <w:tcPr>
            <w:tcW w:w="1635" w:type="dxa"/>
            <w:tcBorders>
              <w:top w:val="nil"/>
              <w:left w:val="nil"/>
              <w:bottom w:val="single" w:sz="2" w:space="0" w:color="auto"/>
              <w:right w:val="nil"/>
            </w:tcBorders>
            <w:tcMar>
              <w:top w:w="100" w:type="dxa"/>
            </w:tcMar>
            <w:vAlign w:val="center"/>
          </w:tcPr>
          <w:p w14:paraId="3DF5CF46" w14:textId="77777777" w:rsidR="00A77B3E" w:rsidRDefault="009B680F">
            <w:pPr>
              <w:jc w:val="right"/>
              <w:rPr>
                <w:color w:val="000000"/>
                <w:u w:color="000000"/>
              </w:rPr>
            </w:pPr>
            <w:r>
              <w:rPr>
                <w:sz w:val="18"/>
              </w:rPr>
              <w:t>60 165,00</w:t>
            </w:r>
          </w:p>
        </w:tc>
        <w:tc>
          <w:tcPr>
            <w:tcW w:w="1050" w:type="dxa"/>
            <w:tcBorders>
              <w:top w:val="nil"/>
              <w:left w:val="single" w:sz="2" w:space="0" w:color="auto"/>
              <w:bottom w:val="single" w:sz="2" w:space="0" w:color="auto"/>
              <w:right w:val="single" w:sz="2" w:space="0" w:color="auto"/>
            </w:tcBorders>
            <w:tcMar>
              <w:top w:w="100" w:type="dxa"/>
            </w:tcMar>
          </w:tcPr>
          <w:p w14:paraId="1A1D78BD" w14:textId="77777777" w:rsidR="00A77B3E" w:rsidRDefault="009B680F">
            <w:pPr>
              <w:jc w:val="right"/>
              <w:rPr>
                <w:color w:val="000000"/>
                <w:u w:color="000000"/>
              </w:rPr>
            </w:pPr>
            <w:r>
              <w:rPr>
                <w:sz w:val="18"/>
              </w:rPr>
              <w:t>60 195,02</w:t>
            </w:r>
          </w:p>
        </w:tc>
        <w:tc>
          <w:tcPr>
            <w:tcW w:w="990" w:type="dxa"/>
            <w:tcBorders>
              <w:top w:val="nil"/>
              <w:left w:val="nil"/>
              <w:bottom w:val="single" w:sz="2" w:space="0" w:color="auto"/>
              <w:right w:val="single" w:sz="2" w:space="0" w:color="auto"/>
            </w:tcBorders>
            <w:tcMar>
              <w:top w:w="100" w:type="dxa"/>
            </w:tcMar>
          </w:tcPr>
          <w:p w14:paraId="77ADA8FF" w14:textId="77777777" w:rsidR="00A77B3E" w:rsidRDefault="009B680F">
            <w:pPr>
              <w:jc w:val="right"/>
              <w:rPr>
                <w:color w:val="000000"/>
                <w:u w:color="000000"/>
              </w:rPr>
            </w:pPr>
            <w:r>
              <w:rPr>
                <w:sz w:val="18"/>
              </w:rPr>
              <w:t>100,05%</w:t>
            </w:r>
          </w:p>
        </w:tc>
      </w:tr>
      <w:tr w:rsidR="007F256B" w14:paraId="7F18D19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BE4879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931F78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CF2E4AA" w14:textId="77777777" w:rsidR="00A77B3E" w:rsidRDefault="009B680F">
            <w:pPr>
              <w:jc w:val="center"/>
              <w:rPr>
                <w:color w:val="000000"/>
                <w:u w:color="000000"/>
              </w:rPr>
            </w:pPr>
            <w:r>
              <w:rPr>
                <w:sz w:val="18"/>
              </w:rPr>
              <w:t>0920</w:t>
            </w:r>
          </w:p>
        </w:tc>
        <w:tc>
          <w:tcPr>
            <w:tcW w:w="3435" w:type="dxa"/>
            <w:tcBorders>
              <w:top w:val="single" w:sz="2" w:space="0" w:color="auto"/>
              <w:left w:val="nil"/>
              <w:bottom w:val="single" w:sz="2" w:space="0" w:color="auto"/>
              <w:right w:val="single" w:sz="2" w:space="0" w:color="auto"/>
            </w:tcBorders>
            <w:tcMar>
              <w:top w:w="100" w:type="dxa"/>
            </w:tcMar>
            <w:vAlign w:val="center"/>
          </w:tcPr>
          <w:p w14:paraId="0D3B450C" w14:textId="77777777" w:rsidR="00A77B3E" w:rsidRDefault="009B680F">
            <w:pPr>
              <w:jc w:val="left"/>
              <w:rPr>
                <w:color w:val="000000"/>
                <w:u w:color="000000"/>
              </w:rPr>
            </w:pPr>
            <w:r>
              <w:rPr>
                <w:sz w:val="18"/>
              </w:rPr>
              <w:t>Wpływy z pozostałych odsetek</w:t>
            </w:r>
          </w:p>
        </w:tc>
        <w:tc>
          <w:tcPr>
            <w:tcW w:w="1635" w:type="dxa"/>
            <w:tcBorders>
              <w:top w:val="nil"/>
              <w:left w:val="nil"/>
              <w:bottom w:val="single" w:sz="2" w:space="0" w:color="auto"/>
              <w:right w:val="nil"/>
            </w:tcBorders>
            <w:tcMar>
              <w:top w:w="100" w:type="dxa"/>
            </w:tcMar>
            <w:vAlign w:val="center"/>
          </w:tcPr>
          <w:p w14:paraId="35D4976E" w14:textId="77777777" w:rsidR="00A77B3E" w:rsidRDefault="009B680F">
            <w:pPr>
              <w:jc w:val="right"/>
              <w:rPr>
                <w:color w:val="000000"/>
                <w:u w:color="000000"/>
              </w:rPr>
            </w:pPr>
            <w:r>
              <w:rPr>
                <w:sz w:val="18"/>
              </w:rPr>
              <w:t>15,00</w:t>
            </w:r>
          </w:p>
        </w:tc>
        <w:tc>
          <w:tcPr>
            <w:tcW w:w="1050" w:type="dxa"/>
            <w:tcBorders>
              <w:top w:val="nil"/>
              <w:left w:val="single" w:sz="2" w:space="0" w:color="auto"/>
              <w:bottom w:val="single" w:sz="2" w:space="0" w:color="auto"/>
              <w:right w:val="single" w:sz="2" w:space="0" w:color="auto"/>
            </w:tcBorders>
            <w:tcMar>
              <w:top w:w="100" w:type="dxa"/>
            </w:tcMar>
            <w:vAlign w:val="center"/>
          </w:tcPr>
          <w:p w14:paraId="37C22809" w14:textId="77777777" w:rsidR="00A77B3E" w:rsidRDefault="009B680F">
            <w:pPr>
              <w:jc w:val="right"/>
              <w:rPr>
                <w:color w:val="000000"/>
                <w:u w:color="000000"/>
              </w:rPr>
            </w:pPr>
            <w:r>
              <w:rPr>
                <w:sz w:val="18"/>
              </w:rPr>
              <w:t>3,02</w:t>
            </w:r>
          </w:p>
        </w:tc>
        <w:tc>
          <w:tcPr>
            <w:tcW w:w="990" w:type="dxa"/>
            <w:tcBorders>
              <w:top w:val="nil"/>
              <w:left w:val="nil"/>
              <w:bottom w:val="single" w:sz="2" w:space="0" w:color="auto"/>
              <w:right w:val="single" w:sz="2" w:space="0" w:color="auto"/>
            </w:tcBorders>
            <w:tcMar>
              <w:top w:w="100" w:type="dxa"/>
            </w:tcMar>
          </w:tcPr>
          <w:p w14:paraId="2E86A947" w14:textId="77777777" w:rsidR="00A77B3E" w:rsidRDefault="009B680F">
            <w:pPr>
              <w:jc w:val="right"/>
              <w:rPr>
                <w:color w:val="000000"/>
                <w:u w:color="000000"/>
              </w:rPr>
            </w:pPr>
            <w:r>
              <w:rPr>
                <w:sz w:val="18"/>
              </w:rPr>
              <w:t>20,13%</w:t>
            </w:r>
          </w:p>
        </w:tc>
      </w:tr>
      <w:tr w:rsidR="007F256B" w14:paraId="73F812A1"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762EAFE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81E32F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995FAAF" w14:textId="77777777" w:rsidR="00A77B3E" w:rsidRDefault="009B680F">
            <w:pPr>
              <w:jc w:val="center"/>
              <w:rPr>
                <w:color w:val="000000"/>
                <w:u w:color="000000"/>
              </w:rPr>
            </w:pPr>
            <w:r>
              <w:rPr>
                <w:sz w:val="18"/>
              </w:rPr>
              <w:t>0960</w:t>
            </w:r>
          </w:p>
        </w:tc>
        <w:tc>
          <w:tcPr>
            <w:tcW w:w="3435" w:type="dxa"/>
            <w:tcBorders>
              <w:top w:val="single" w:sz="2" w:space="0" w:color="auto"/>
              <w:left w:val="nil"/>
              <w:bottom w:val="single" w:sz="2" w:space="0" w:color="auto"/>
              <w:right w:val="single" w:sz="2" w:space="0" w:color="auto"/>
            </w:tcBorders>
            <w:tcMar>
              <w:top w:w="100" w:type="dxa"/>
            </w:tcMar>
            <w:vAlign w:val="center"/>
          </w:tcPr>
          <w:p w14:paraId="49BED408" w14:textId="77777777" w:rsidR="00A77B3E" w:rsidRDefault="009B680F">
            <w:pPr>
              <w:jc w:val="left"/>
              <w:rPr>
                <w:color w:val="000000"/>
                <w:u w:color="000000"/>
              </w:rPr>
            </w:pPr>
            <w:r>
              <w:rPr>
                <w:sz w:val="18"/>
              </w:rPr>
              <w:t>Wpływy z otrzymanych spadków, zapisów i darowizn w postaci pieniężnej</w:t>
            </w:r>
          </w:p>
        </w:tc>
        <w:tc>
          <w:tcPr>
            <w:tcW w:w="1635" w:type="dxa"/>
            <w:tcBorders>
              <w:top w:val="nil"/>
              <w:left w:val="nil"/>
              <w:bottom w:val="single" w:sz="2" w:space="0" w:color="auto"/>
              <w:right w:val="nil"/>
            </w:tcBorders>
            <w:tcMar>
              <w:top w:w="100" w:type="dxa"/>
            </w:tcMar>
            <w:vAlign w:val="center"/>
          </w:tcPr>
          <w:p w14:paraId="38D9032F" w14:textId="77777777" w:rsidR="00A77B3E" w:rsidRDefault="009B680F">
            <w:pPr>
              <w:jc w:val="right"/>
              <w:rPr>
                <w:color w:val="000000"/>
                <w:u w:color="000000"/>
              </w:rPr>
            </w:pPr>
            <w:r>
              <w:rPr>
                <w:sz w:val="18"/>
              </w:rPr>
              <w:t>60 000,00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85BF877" w14:textId="77777777" w:rsidR="00A77B3E" w:rsidRDefault="009B680F">
            <w:pPr>
              <w:jc w:val="right"/>
              <w:rPr>
                <w:color w:val="000000"/>
                <w:u w:color="000000"/>
              </w:rPr>
            </w:pPr>
            <w:r>
              <w:rPr>
                <w:sz w:val="18"/>
              </w:rPr>
              <w:t>60 000,00</w:t>
            </w:r>
          </w:p>
        </w:tc>
        <w:tc>
          <w:tcPr>
            <w:tcW w:w="990" w:type="dxa"/>
            <w:tcBorders>
              <w:top w:val="nil"/>
              <w:left w:val="nil"/>
              <w:bottom w:val="single" w:sz="2" w:space="0" w:color="auto"/>
              <w:right w:val="single" w:sz="2" w:space="0" w:color="auto"/>
            </w:tcBorders>
            <w:tcMar>
              <w:top w:w="100" w:type="dxa"/>
            </w:tcMar>
          </w:tcPr>
          <w:p w14:paraId="7B57D7A0" w14:textId="77777777" w:rsidR="00A77B3E" w:rsidRDefault="009B680F">
            <w:pPr>
              <w:jc w:val="right"/>
              <w:rPr>
                <w:color w:val="000000"/>
                <w:u w:color="000000"/>
              </w:rPr>
            </w:pPr>
            <w:r>
              <w:rPr>
                <w:sz w:val="18"/>
              </w:rPr>
              <w:t>100,00%</w:t>
            </w:r>
          </w:p>
        </w:tc>
      </w:tr>
      <w:tr w:rsidR="007F256B" w14:paraId="1E572A9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EEF8DE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7244BB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67948B3" w14:textId="77777777" w:rsidR="00A77B3E" w:rsidRDefault="009B680F">
            <w:pPr>
              <w:jc w:val="center"/>
              <w:rPr>
                <w:color w:val="000000"/>
                <w:u w:color="000000"/>
              </w:rPr>
            </w:pPr>
            <w:r>
              <w:rPr>
                <w:sz w:val="18"/>
              </w:rPr>
              <w:t>0970</w:t>
            </w:r>
          </w:p>
        </w:tc>
        <w:tc>
          <w:tcPr>
            <w:tcW w:w="3435" w:type="dxa"/>
            <w:tcBorders>
              <w:top w:val="single" w:sz="2" w:space="0" w:color="auto"/>
              <w:left w:val="nil"/>
              <w:bottom w:val="single" w:sz="2" w:space="0" w:color="auto"/>
              <w:right w:val="single" w:sz="2" w:space="0" w:color="auto"/>
            </w:tcBorders>
            <w:tcMar>
              <w:top w:w="100" w:type="dxa"/>
            </w:tcMar>
            <w:vAlign w:val="center"/>
          </w:tcPr>
          <w:p w14:paraId="55E6F516" w14:textId="77777777" w:rsidR="00A77B3E" w:rsidRDefault="009B680F">
            <w:pPr>
              <w:jc w:val="left"/>
              <w:rPr>
                <w:color w:val="000000"/>
                <w:u w:color="000000"/>
              </w:rPr>
            </w:pPr>
            <w:r>
              <w:rPr>
                <w:sz w:val="18"/>
              </w:rPr>
              <w:t>Wpływy z różnych dochodów</w:t>
            </w:r>
          </w:p>
        </w:tc>
        <w:tc>
          <w:tcPr>
            <w:tcW w:w="1635" w:type="dxa"/>
            <w:tcBorders>
              <w:top w:val="nil"/>
              <w:left w:val="nil"/>
              <w:bottom w:val="single" w:sz="2" w:space="0" w:color="auto"/>
              <w:right w:val="nil"/>
            </w:tcBorders>
            <w:tcMar>
              <w:top w:w="100" w:type="dxa"/>
            </w:tcMar>
            <w:vAlign w:val="center"/>
          </w:tcPr>
          <w:p w14:paraId="185522B7" w14:textId="77777777" w:rsidR="00A77B3E" w:rsidRDefault="009B680F">
            <w:pPr>
              <w:jc w:val="right"/>
              <w:rPr>
                <w:color w:val="000000"/>
                <w:u w:color="000000"/>
              </w:rPr>
            </w:pPr>
            <w:r>
              <w:rPr>
                <w:sz w:val="18"/>
              </w:rPr>
              <w:t>150,00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521722B" w14:textId="77777777" w:rsidR="00A77B3E" w:rsidRDefault="009B680F">
            <w:pPr>
              <w:jc w:val="right"/>
              <w:rPr>
                <w:color w:val="000000"/>
                <w:u w:color="000000"/>
              </w:rPr>
            </w:pPr>
            <w:r>
              <w:rPr>
                <w:sz w:val="18"/>
              </w:rPr>
              <w:t>192,00</w:t>
            </w:r>
          </w:p>
        </w:tc>
        <w:tc>
          <w:tcPr>
            <w:tcW w:w="990" w:type="dxa"/>
            <w:tcBorders>
              <w:top w:val="nil"/>
              <w:left w:val="nil"/>
              <w:bottom w:val="single" w:sz="2" w:space="0" w:color="auto"/>
              <w:right w:val="single" w:sz="2" w:space="0" w:color="auto"/>
            </w:tcBorders>
            <w:tcMar>
              <w:top w:w="100" w:type="dxa"/>
            </w:tcMar>
          </w:tcPr>
          <w:p w14:paraId="3F258B20" w14:textId="77777777" w:rsidR="00A77B3E" w:rsidRDefault="009B680F">
            <w:pPr>
              <w:jc w:val="right"/>
              <w:rPr>
                <w:color w:val="000000"/>
                <w:u w:color="000000"/>
              </w:rPr>
            </w:pPr>
            <w:r>
              <w:rPr>
                <w:sz w:val="18"/>
              </w:rPr>
              <w:t>128,00%</w:t>
            </w:r>
          </w:p>
        </w:tc>
      </w:tr>
      <w:tr w:rsidR="007F256B" w14:paraId="23738981"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10A704D" w14:textId="77777777" w:rsidR="00A77B3E" w:rsidRDefault="009B680F">
            <w:pPr>
              <w:jc w:val="right"/>
              <w:rPr>
                <w:color w:val="000000"/>
                <w:u w:color="000000"/>
              </w:rPr>
            </w:pPr>
            <w:r>
              <w:rPr>
                <w:b/>
                <w:sz w:val="18"/>
              </w:rPr>
              <w:t>Razem:</w:t>
            </w:r>
          </w:p>
        </w:tc>
        <w:tc>
          <w:tcPr>
            <w:tcW w:w="1635" w:type="dxa"/>
            <w:tcBorders>
              <w:top w:val="nil"/>
              <w:left w:val="nil"/>
              <w:bottom w:val="single" w:sz="2" w:space="0" w:color="auto"/>
              <w:right w:val="nil"/>
            </w:tcBorders>
            <w:tcMar>
              <w:top w:w="100" w:type="dxa"/>
            </w:tcMar>
            <w:vAlign w:val="center"/>
          </w:tcPr>
          <w:p w14:paraId="5882F457" w14:textId="77777777" w:rsidR="00A77B3E" w:rsidRDefault="009B680F">
            <w:pPr>
              <w:jc w:val="right"/>
              <w:rPr>
                <w:color w:val="000000"/>
                <w:u w:color="000000"/>
              </w:rPr>
            </w:pPr>
            <w:r>
              <w:rPr>
                <w:b/>
                <w:sz w:val="18"/>
              </w:rPr>
              <w:t>60 165,00</w:t>
            </w:r>
          </w:p>
        </w:tc>
        <w:tc>
          <w:tcPr>
            <w:tcW w:w="1050" w:type="dxa"/>
            <w:tcBorders>
              <w:top w:val="nil"/>
              <w:left w:val="single" w:sz="2" w:space="0" w:color="auto"/>
              <w:bottom w:val="single" w:sz="2" w:space="0" w:color="auto"/>
              <w:right w:val="single" w:sz="2" w:space="0" w:color="auto"/>
            </w:tcBorders>
            <w:tcMar>
              <w:top w:w="100" w:type="dxa"/>
            </w:tcMar>
            <w:vAlign w:val="center"/>
          </w:tcPr>
          <w:p w14:paraId="32E49A8D" w14:textId="77777777" w:rsidR="00A77B3E" w:rsidRDefault="009B680F">
            <w:pPr>
              <w:jc w:val="right"/>
              <w:rPr>
                <w:color w:val="000000"/>
                <w:u w:color="000000"/>
              </w:rPr>
            </w:pPr>
            <w:r>
              <w:rPr>
                <w:b/>
                <w:sz w:val="18"/>
              </w:rPr>
              <w:t>60 195,02</w:t>
            </w:r>
          </w:p>
        </w:tc>
        <w:tc>
          <w:tcPr>
            <w:tcW w:w="990" w:type="dxa"/>
            <w:tcBorders>
              <w:top w:val="nil"/>
              <w:left w:val="nil"/>
              <w:bottom w:val="single" w:sz="2" w:space="0" w:color="auto"/>
              <w:right w:val="single" w:sz="2" w:space="0" w:color="auto"/>
            </w:tcBorders>
            <w:tcMar>
              <w:top w:w="100" w:type="dxa"/>
            </w:tcMar>
          </w:tcPr>
          <w:p w14:paraId="0709F11D" w14:textId="77777777" w:rsidR="00A77B3E" w:rsidRDefault="009B680F">
            <w:pPr>
              <w:jc w:val="right"/>
              <w:rPr>
                <w:color w:val="000000"/>
                <w:u w:color="000000"/>
              </w:rPr>
            </w:pPr>
            <w:r>
              <w:rPr>
                <w:b/>
                <w:sz w:val="18"/>
              </w:rPr>
              <w:t>100,05%</w:t>
            </w:r>
          </w:p>
        </w:tc>
      </w:tr>
    </w:tbl>
    <w:p w14:paraId="226ED489" w14:textId="77777777" w:rsidR="00A77B3E" w:rsidRDefault="009B680F">
      <w:pPr>
        <w:spacing w:before="120" w:after="120"/>
        <w:ind w:left="283" w:firstLine="227"/>
        <w:rPr>
          <w:color w:val="000000"/>
          <w:u w:color="000000"/>
        </w:rPr>
      </w:pPr>
      <w:r>
        <w:rPr>
          <w:b/>
          <w:color w:val="000000"/>
          <w:u w:color="000000"/>
        </w:rPr>
        <w:t xml:space="preserve">Placówka Opiekuńczo – Wychowawcza  "Małgosia" w Brzeziu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42"/>
        <w:gridCol w:w="1680"/>
        <w:gridCol w:w="1060"/>
        <w:gridCol w:w="848"/>
      </w:tblGrid>
      <w:tr w:rsidR="007F256B" w14:paraId="22135C9A"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0DC47DD"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6DBDB6AF"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21649C4" w14:textId="77777777" w:rsidR="00A77B3E" w:rsidRDefault="009B680F">
            <w:pPr>
              <w:jc w:val="center"/>
              <w:rPr>
                <w:color w:val="000000"/>
                <w:u w:color="000000"/>
              </w:rPr>
            </w:pPr>
            <w:r>
              <w:rPr>
                <w:b/>
                <w:sz w:val="18"/>
              </w:rPr>
              <w:t>Paragraf</w:t>
            </w:r>
          </w:p>
        </w:tc>
        <w:tc>
          <w:tcPr>
            <w:tcW w:w="3510" w:type="dxa"/>
            <w:tcBorders>
              <w:top w:val="single" w:sz="2" w:space="0" w:color="auto"/>
              <w:left w:val="nil"/>
              <w:bottom w:val="single" w:sz="2" w:space="0" w:color="auto"/>
              <w:right w:val="single" w:sz="2" w:space="0" w:color="auto"/>
            </w:tcBorders>
            <w:tcMar>
              <w:top w:w="100" w:type="dxa"/>
            </w:tcMar>
            <w:vAlign w:val="center"/>
          </w:tcPr>
          <w:p w14:paraId="4C18B726" w14:textId="77777777" w:rsidR="00A77B3E" w:rsidRDefault="009B680F">
            <w:pPr>
              <w:jc w:val="center"/>
              <w:rPr>
                <w:color w:val="000000"/>
                <w:u w:color="000000"/>
              </w:rPr>
            </w:pPr>
            <w:r>
              <w:rPr>
                <w:b/>
                <w:sz w:val="18"/>
              </w:rPr>
              <w:t>Treść</w:t>
            </w:r>
          </w:p>
        </w:tc>
        <w:tc>
          <w:tcPr>
            <w:tcW w:w="1665" w:type="dxa"/>
            <w:tcBorders>
              <w:top w:val="single" w:sz="2" w:space="0" w:color="auto"/>
              <w:left w:val="nil"/>
              <w:bottom w:val="single" w:sz="2" w:space="0" w:color="auto"/>
              <w:right w:val="nil"/>
            </w:tcBorders>
            <w:tcMar>
              <w:top w:w="100" w:type="dxa"/>
            </w:tcMar>
            <w:vAlign w:val="center"/>
          </w:tcPr>
          <w:p w14:paraId="6B370990"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3976D492" w14:textId="77777777" w:rsidR="00A77B3E" w:rsidRDefault="009B680F">
            <w:pPr>
              <w:jc w:val="center"/>
              <w:rPr>
                <w:color w:val="000000"/>
                <w:u w:color="000000"/>
              </w:rPr>
            </w:pPr>
            <w:r>
              <w:rPr>
                <w:b/>
                <w:sz w:val="18"/>
              </w:rPr>
              <w:t>Wykonanie</w:t>
            </w:r>
          </w:p>
        </w:tc>
        <w:tc>
          <w:tcPr>
            <w:tcW w:w="840" w:type="dxa"/>
            <w:tcBorders>
              <w:top w:val="single" w:sz="2" w:space="0" w:color="auto"/>
              <w:left w:val="nil"/>
              <w:bottom w:val="single" w:sz="2" w:space="0" w:color="auto"/>
              <w:right w:val="single" w:sz="2" w:space="0" w:color="auto"/>
            </w:tcBorders>
            <w:tcMar>
              <w:top w:w="100" w:type="dxa"/>
            </w:tcMar>
          </w:tcPr>
          <w:p w14:paraId="1EC5B73D" w14:textId="77777777" w:rsidR="00A77B3E" w:rsidRDefault="009B680F">
            <w:pPr>
              <w:jc w:val="center"/>
              <w:rPr>
                <w:color w:val="000000"/>
                <w:u w:color="000000"/>
              </w:rPr>
            </w:pPr>
            <w:r>
              <w:rPr>
                <w:b/>
                <w:sz w:val="18"/>
              </w:rPr>
              <w:t>%</w:t>
            </w:r>
          </w:p>
        </w:tc>
      </w:tr>
      <w:tr w:rsidR="007F256B" w14:paraId="507A7F6A"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5BD457AF"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7C34C94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01BDBC1"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17CA3EED" w14:textId="77777777" w:rsidR="00A77B3E" w:rsidRDefault="009B680F">
            <w:pPr>
              <w:jc w:val="left"/>
              <w:rPr>
                <w:color w:val="000000"/>
                <w:u w:color="000000"/>
              </w:rPr>
            </w:pPr>
            <w:r>
              <w:rPr>
                <w:b/>
                <w:sz w:val="18"/>
              </w:rPr>
              <w:t>Rodzina</w:t>
            </w:r>
          </w:p>
        </w:tc>
        <w:tc>
          <w:tcPr>
            <w:tcW w:w="1665" w:type="dxa"/>
            <w:tcBorders>
              <w:top w:val="nil"/>
              <w:left w:val="nil"/>
              <w:bottom w:val="single" w:sz="2" w:space="0" w:color="auto"/>
              <w:right w:val="nil"/>
            </w:tcBorders>
            <w:tcMar>
              <w:top w:w="100" w:type="dxa"/>
            </w:tcMar>
            <w:vAlign w:val="center"/>
          </w:tcPr>
          <w:p w14:paraId="44DCCC56" w14:textId="77777777" w:rsidR="00A77B3E" w:rsidRDefault="009B680F">
            <w:pPr>
              <w:jc w:val="right"/>
              <w:rPr>
                <w:color w:val="000000"/>
                <w:u w:color="000000"/>
              </w:rPr>
            </w:pPr>
            <w:r>
              <w:rPr>
                <w:b/>
                <w:sz w:val="18"/>
              </w:rPr>
              <w:t>110,00</w:t>
            </w:r>
          </w:p>
        </w:tc>
        <w:tc>
          <w:tcPr>
            <w:tcW w:w="1050" w:type="dxa"/>
            <w:tcBorders>
              <w:top w:val="nil"/>
              <w:left w:val="single" w:sz="2" w:space="0" w:color="auto"/>
              <w:bottom w:val="single" w:sz="2" w:space="0" w:color="auto"/>
              <w:right w:val="single" w:sz="2" w:space="0" w:color="auto"/>
            </w:tcBorders>
            <w:tcMar>
              <w:top w:w="100" w:type="dxa"/>
            </w:tcMar>
          </w:tcPr>
          <w:p w14:paraId="6597C898" w14:textId="77777777" w:rsidR="00A77B3E" w:rsidRDefault="009B680F">
            <w:pPr>
              <w:jc w:val="right"/>
              <w:rPr>
                <w:color w:val="000000"/>
                <w:u w:color="000000"/>
              </w:rPr>
            </w:pPr>
            <w:r>
              <w:rPr>
                <w:b/>
                <w:sz w:val="18"/>
              </w:rPr>
              <w:t>67,39</w:t>
            </w:r>
          </w:p>
        </w:tc>
        <w:tc>
          <w:tcPr>
            <w:tcW w:w="840" w:type="dxa"/>
            <w:tcBorders>
              <w:top w:val="nil"/>
              <w:left w:val="nil"/>
              <w:bottom w:val="single" w:sz="2" w:space="0" w:color="auto"/>
              <w:right w:val="single" w:sz="2" w:space="0" w:color="auto"/>
            </w:tcBorders>
            <w:tcMar>
              <w:top w:w="100" w:type="dxa"/>
            </w:tcMar>
          </w:tcPr>
          <w:p w14:paraId="0AF768C2" w14:textId="77777777" w:rsidR="00A77B3E" w:rsidRDefault="009B680F">
            <w:pPr>
              <w:jc w:val="right"/>
              <w:rPr>
                <w:color w:val="000000"/>
                <w:u w:color="000000"/>
              </w:rPr>
            </w:pPr>
            <w:r>
              <w:rPr>
                <w:b/>
                <w:sz w:val="18"/>
              </w:rPr>
              <w:t>61,26%</w:t>
            </w:r>
          </w:p>
        </w:tc>
      </w:tr>
      <w:tr w:rsidR="007F256B" w14:paraId="6254A5F8" w14:textId="77777777">
        <w:trPr>
          <w:trHeight w:val="244"/>
        </w:trPr>
        <w:tc>
          <w:tcPr>
            <w:tcW w:w="960" w:type="dxa"/>
            <w:tcBorders>
              <w:top w:val="nil"/>
              <w:left w:val="single" w:sz="2" w:space="0" w:color="auto"/>
              <w:bottom w:val="nil"/>
              <w:right w:val="nil"/>
            </w:tcBorders>
            <w:tcMar>
              <w:top w:w="100" w:type="dxa"/>
            </w:tcMar>
            <w:vAlign w:val="center"/>
          </w:tcPr>
          <w:p w14:paraId="0676F46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C8AE6AA" w14:textId="77777777" w:rsidR="00A77B3E" w:rsidRDefault="009B680F">
            <w:pPr>
              <w:jc w:val="center"/>
              <w:rPr>
                <w:color w:val="000000"/>
                <w:u w:color="000000"/>
              </w:rPr>
            </w:pPr>
            <w:r>
              <w:rPr>
                <w:sz w:val="18"/>
              </w:rPr>
              <w:t>85510</w:t>
            </w:r>
          </w:p>
        </w:tc>
        <w:tc>
          <w:tcPr>
            <w:tcW w:w="975" w:type="dxa"/>
            <w:tcBorders>
              <w:top w:val="nil"/>
              <w:left w:val="nil"/>
              <w:bottom w:val="single" w:sz="2" w:space="0" w:color="auto"/>
              <w:right w:val="single" w:sz="2" w:space="0" w:color="auto"/>
            </w:tcBorders>
            <w:tcMar>
              <w:top w:w="100" w:type="dxa"/>
            </w:tcMar>
            <w:vAlign w:val="center"/>
          </w:tcPr>
          <w:p w14:paraId="17BFDA08"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361C2951" w14:textId="77777777" w:rsidR="00A77B3E" w:rsidRDefault="009B680F">
            <w:pPr>
              <w:jc w:val="left"/>
              <w:rPr>
                <w:color w:val="000000"/>
                <w:u w:color="000000"/>
              </w:rPr>
            </w:pPr>
            <w:r>
              <w:rPr>
                <w:sz w:val="18"/>
              </w:rPr>
              <w:t>Działalność placówek opiekuńczo-wychowawczych</w:t>
            </w:r>
          </w:p>
        </w:tc>
        <w:tc>
          <w:tcPr>
            <w:tcW w:w="1665" w:type="dxa"/>
            <w:tcBorders>
              <w:top w:val="nil"/>
              <w:left w:val="nil"/>
              <w:bottom w:val="single" w:sz="2" w:space="0" w:color="auto"/>
              <w:right w:val="nil"/>
            </w:tcBorders>
            <w:tcMar>
              <w:top w:w="100" w:type="dxa"/>
            </w:tcMar>
            <w:vAlign w:val="center"/>
          </w:tcPr>
          <w:p w14:paraId="7169DC0B" w14:textId="77777777" w:rsidR="00A77B3E" w:rsidRDefault="009B680F">
            <w:pPr>
              <w:jc w:val="right"/>
              <w:rPr>
                <w:color w:val="000000"/>
                <w:u w:color="000000"/>
              </w:rPr>
            </w:pPr>
            <w:r>
              <w:rPr>
                <w:sz w:val="18"/>
              </w:rPr>
              <w:t>110,00</w:t>
            </w:r>
          </w:p>
        </w:tc>
        <w:tc>
          <w:tcPr>
            <w:tcW w:w="1050" w:type="dxa"/>
            <w:tcBorders>
              <w:top w:val="nil"/>
              <w:left w:val="single" w:sz="2" w:space="0" w:color="auto"/>
              <w:bottom w:val="single" w:sz="2" w:space="0" w:color="auto"/>
              <w:right w:val="single" w:sz="2" w:space="0" w:color="auto"/>
            </w:tcBorders>
            <w:tcMar>
              <w:top w:w="100" w:type="dxa"/>
            </w:tcMar>
          </w:tcPr>
          <w:p w14:paraId="052B871D" w14:textId="77777777" w:rsidR="00A77B3E" w:rsidRDefault="009B680F">
            <w:pPr>
              <w:jc w:val="right"/>
              <w:rPr>
                <w:color w:val="000000"/>
                <w:u w:color="000000"/>
              </w:rPr>
            </w:pPr>
            <w:r>
              <w:rPr>
                <w:sz w:val="18"/>
              </w:rPr>
              <w:t>67,39</w:t>
            </w:r>
          </w:p>
        </w:tc>
        <w:tc>
          <w:tcPr>
            <w:tcW w:w="840" w:type="dxa"/>
            <w:tcBorders>
              <w:top w:val="nil"/>
              <w:left w:val="nil"/>
              <w:bottom w:val="single" w:sz="2" w:space="0" w:color="auto"/>
              <w:right w:val="single" w:sz="2" w:space="0" w:color="auto"/>
            </w:tcBorders>
            <w:tcMar>
              <w:top w:w="100" w:type="dxa"/>
            </w:tcMar>
          </w:tcPr>
          <w:p w14:paraId="71EB1369" w14:textId="77777777" w:rsidR="00A77B3E" w:rsidRDefault="009B680F">
            <w:pPr>
              <w:jc w:val="right"/>
              <w:rPr>
                <w:color w:val="000000"/>
                <w:u w:color="000000"/>
              </w:rPr>
            </w:pPr>
            <w:r>
              <w:rPr>
                <w:sz w:val="18"/>
              </w:rPr>
              <w:t>61,26%</w:t>
            </w:r>
          </w:p>
        </w:tc>
      </w:tr>
      <w:tr w:rsidR="007F256B" w14:paraId="2ADC5C2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46FFAA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6EEBCA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FC8BF37" w14:textId="77777777" w:rsidR="00A77B3E" w:rsidRDefault="009B680F">
            <w:pPr>
              <w:jc w:val="center"/>
              <w:rPr>
                <w:color w:val="000000"/>
                <w:u w:color="000000"/>
              </w:rPr>
            </w:pPr>
            <w:r>
              <w:rPr>
                <w:sz w:val="18"/>
              </w:rPr>
              <w:t>0920</w:t>
            </w:r>
          </w:p>
        </w:tc>
        <w:tc>
          <w:tcPr>
            <w:tcW w:w="3510" w:type="dxa"/>
            <w:tcBorders>
              <w:top w:val="single" w:sz="2" w:space="0" w:color="auto"/>
              <w:left w:val="nil"/>
              <w:bottom w:val="single" w:sz="2" w:space="0" w:color="auto"/>
              <w:right w:val="single" w:sz="2" w:space="0" w:color="auto"/>
            </w:tcBorders>
            <w:tcMar>
              <w:top w:w="100" w:type="dxa"/>
            </w:tcMar>
            <w:vAlign w:val="center"/>
          </w:tcPr>
          <w:p w14:paraId="535C8BAD" w14:textId="77777777" w:rsidR="00A77B3E" w:rsidRDefault="009B680F">
            <w:pPr>
              <w:jc w:val="left"/>
              <w:rPr>
                <w:color w:val="000000"/>
                <w:u w:color="000000"/>
              </w:rPr>
            </w:pPr>
            <w:r>
              <w:rPr>
                <w:sz w:val="18"/>
              </w:rPr>
              <w:t>Wpływy z pozostałych odsetek</w:t>
            </w:r>
          </w:p>
        </w:tc>
        <w:tc>
          <w:tcPr>
            <w:tcW w:w="1665" w:type="dxa"/>
            <w:tcBorders>
              <w:top w:val="nil"/>
              <w:left w:val="nil"/>
              <w:bottom w:val="single" w:sz="2" w:space="0" w:color="auto"/>
              <w:right w:val="nil"/>
            </w:tcBorders>
            <w:tcMar>
              <w:top w:w="100" w:type="dxa"/>
            </w:tcMar>
            <w:vAlign w:val="center"/>
          </w:tcPr>
          <w:p w14:paraId="20675EDD" w14:textId="77777777" w:rsidR="00A77B3E" w:rsidRDefault="009B680F">
            <w:pPr>
              <w:jc w:val="right"/>
              <w:rPr>
                <w:color w:val="000000"/>
                <w:u w:color="000000"/>
              </w:rPr>
            </w:pPr>
            <w:r>
              <w:rPr>
                <w:sz w:val="18"/>
              </w:rPr>
              <w:t>10,00</w:t>
            </w:r>
          </w:p>
        </w:tc>
        <w:tc>
          <w:tcPr>
            <w:tcW w:w="1050" w:type="dxa"/>
            <w:tcBorders>
              <w:top w:val="nil"/>
              <w:left w:val="single" w:sz="2" w:space="0" w:color="auto"/>
              <w:bottom w:val="single" w:sz="2" w:space="0" w:color="auto"/>
              <w:right w:val="nil"/>
            </w:tcBorders>
            <w:tcMar>
              <w:top w:w="100" w:type="dxa"/>
            </w:tcMar>
          </w:tcPr>
          <w:p w14:paraId="38AF1728" w14:textId="77777777" w:rsidR="00A77B3E" w:rsidRDefault="009B680F">
            <w:pPr>
              <w:jc w:val="right"/>
              <w:rPr>
                <w:color w:val="000000"/>
                <w:u w:color="000000"/>
              </w:rPr>
            </w:pPr>
            <w:r>
              <w:rPr>
                <w:sz w:val="18"/>
              </w:rPr>
              <w:t>1,39</w:t>
            </w:r>
          </w:p>
        </w:tc>
        <w:tc>
          <w:tcPr>
            <w:tcW w:w="840" w:type="dxa"/>
            <w:tcBorders>
              <w:top w:val="nil"/>
              <w:left w:val="single" w:sz="2" w:space="0" w:color="auto"/>
              <w:bottom w:val="single" w:sz="2" w:space="0" w:color="auto"/>
              <w:right w:val="single" w:sz="2" w:space="0" w:color="auto"/>
            </w:tcBorders>
            <w:tcMar>
              <w:top w:w="100" w:type="dxa"/>
            </w:tcMar>
          </w:tcPr>
          <w:p w14:paraId="30182F53" w14:textId="77777777" w:rsidR="00A77B3E" w:rsidRDefault="009B680F">
            <w:pPr>
              <w:jc w:val="right"/>
              <w:rPr>
                <w:color w:val="000000"/>
                <w:u w:color="000000"/>
              </w:rPr>
            </w:pPr>
            <w:r>
              <w:rPr>
                <w:sz w:val="18"/>
              </w:rPr>
              <w:t>13,90%</w:t>
            </w:r>
          </w:p>
        </w:tc>
      </w:tr>
      <w:tr w:rsidR="007F256B" w14:paraId="49B0FA2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2C8AF5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7FC898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E340A55" w14:textId="77777777" w:rsidR="00A77B3E" w:rsidRDefault="009B680F">
            <w:pPr>
              <w:jc w:val="center"/>
              <w:rPr>
                <w:color w:val="000000"/>
                <w:u w:color="000000"/>
              </w:rPr>
            </w:pPr>
            <w:r>
              <w:rPr>
                <w:sz w:val="18"/>
              </w:rPr>
              <w:t>0970</w:t>
            </w:r>
          </w:p>
        </w:tc>
        <w:tc>
          <w:tcPr>
            <w:tcW w:w="3510" w:type="dxa"/>
            <w:tcBorders>
              <w:top w:val="single" w:sz="2" w:space="0" w:color="auto"/>
              <w:left w:val="nil"/>
              <w:bottom w:val="single" w:sz="2" w:space="0" w:color="auto"/>
              <w:right w:val="single" w:sz="2" w:space="0" w:color="auto"/>
            </w:tcBorders>
            <w:tcMar>
              <w:top w:w="100" w:type="dxa"/>
            </w:tcMar>
            <w:vAlign w:val="center"/>
          </w:tcPr>
          <w:p w14:paraId="6D7D2B01" w14:textId="77777777" w:rsidR="00A77B3E" w:rsidRDefault="009B680F">
            <w:pPr>
              <w:jc w:val="left"/>
              <w:rPr>
                <w:color w:val="000000"/>
                <w:u w:color="000000"/>
              </w:rPr>
            </w:pPr>
            <w:r>
              <w:rPr>
                <w:sz w:val="18"/>
              </w:rPr>
              <w:t>Wpływy z różnych dochodów</w:t>
            </w:r>
          </w:p>
        </w:tc>
        <w:tc>
          <w:tcPr>
            <w:tcW w:w="1665" w:type="dxa"/>
            <w:tcBorders>
              <w:top w:val="nil"/>
              <w:left w:val="nil"/>
              <w:bottom w:val="single" w:sz="2" w:space="0" w:color="auto"/>
              <w:right w:val="nil"/>
            </w:tcBorders>
            <w:tcMar>
              <w:top w:w="100" w:type="dxa"/>
            </w:tcMar>
            <w:vAlign w:val="center"/>
          </w:tcPr>
          <w:p w14:paraId="75E7B42E" w14:textId="77777777" w:rsidR="00A77B3E" w:rsidRDefault="009B680F">
            <w:pPr>
              <w:jc w:val="right"/>
              <w:rPr>
                <w:color w:val="000000"/>
                <w:u w:color="000000"/>
              </w:rPr>
            </w:pPr>
            <w:r>
              <w:rPr>
                <w:sz w:val="18"/>
              </w:rPr>
              <w:t>100,00</w:t>
            </w:r>
          </w:p>
        </w:tc>
        <w:tc>
          <w:tcPr>
            <w:tcW w:w="1050" w:type="dxa"/>
            <w:tcBorders>
              <w:top w:val="nil"/>
              <w:left w:val="single" w:sz="2" w:space="0" w:color="auto"/>
              <w:bottom w:val="single" w:sz="2" w:space="0" w:color="auto"/>
              <w:right w:val="nil"/>
            </w:tcBorders>
            <w:tcMar>
              <w:top w:w="100" w:type="dxa"/>
            </w:tcMar>
          </w:tcPr>
          <w:p w14:paraId="54F83B6D" w14:textId="77777777" w:rsidR="00A77B3E" w:rsidRDefault="009B680F">
            <w:pPr>
              <w:jc w:val="right"/>
              <w:rPr>
                <w:color w:val="000000"/>
                <w:u w:color="000000"/>
              </w:rPr>
            </w:pPr>
            <w:r>
              <w:rPr>
                <w:sz w:val="18"/>
              </w:rPr>
              <w:t>66</w:t>
            </w:r>
          </w:p>
        </w:tc>
        <w:tc>
          <w:tcPr>
            <w:tcW w:w="840" w:type="dxa"/>
            <w:tcBorders>
              <w:top w:val="nil"/>
              <w:left w:val="single" w:sz="2" w:space="0" w:color="auto"/>
              <w:bottom w:val="single" w:sz="2" w:space="0" w:color="auto"/>
              <w:right w:val="single" w:sz="2" w:space="0" w:color="auto"/>
            </w:tcBorders>
            <w:tcMar>
              <w:top w:w="100" w:type="dxa"/>
            </w:tcMar>
          </w:tcPr>
          <w:p w14:paraId="520CA208" w14:textId="77777777" w:rsidR="00A77B3E" w:rsidRDefault="009B680F">
            <w:pPr>
              <w:jc w:val="right"/>
              <w:rPr>
                <w:color w:val="000000"/>
                <w:u w:color="000000"/>
              </w:rPr>
            </w:pPr>
            <w:r>
              <w:rPr>
                <w:sz w:val="18"/>
              </w:rPr>
              <w:t>66,00%</w:t>
            </w:r>
          </w:p>
        </w:tc>
      </w:tr>
      <w:tr w:rsidR="007F256B" w14:paraId="13DD88C0"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5797D91" w14:textId="77777777" w:rsidR="00A77B3E" w:rsidRDefault="009B680F">
            <w:pPr>
              <w:jc w:val="right"/>
              <w:rPr>
                <w:color w:val="000000"/>
                <w:u w:color="000000"/>
              </w:rPr>
            </w:pPr>
            <w:r>
              <w:rPr>
                <w:b/>
                <w:sz w:val="18"/>
              </w:rPr>
              <w:t>Razem:</w:t>
            </w:r>
          </w:p>
        </w:tc>
        <w:tc>
          <w:tcPr>
            <w:tcW w:w="1665" w:type="dxa"/>
            <w:tcBorders>
              <w:top w:val="nil"/>
              <w:left w:val="nil"/>
              <w:bottom w:val="single" w:sz="2" w:space="0" w:color="auto"/>
              <w:right w:val="nil"/>
            </w:tcBorders>
            <w:tcMar>
              <w:top w:w="100" w:type="dxa"/>
            </w:tcMar>
            <w:vAlign w:val="center"/>
          </w:tcPr>
          <w:p w14:paraId="40D2DD85" w14:textId="77777777" w:rsidR="00A77B3E" w:rsidRDefault="009B680F">
            <w:pPr>
              <w:jc w:val="right"/>
              <w:rPr>
                <w:color w:val="000000"/>
                <w:u w:color="000000"/>
              </w:rPr>
            </w:pPr>
            <w:r>
              <w:rPr>
                <w:b/>
                <w:sz w:val="18"/>
              </w:rPr>
              <w:t>110,00</w:t>
            </w:r>
          </w:p>
        </w:tc>
        <w:tc>
          <w:tcPr>
            <w:tcW w:w="1050" w:type="dxa"/>
            <w:tcBorders>
              <w:top w:val="nil"/>
              <w:left w:val="single" w:sz="2" w:space="0" w:color="auto"/>
              <w:bottom w:val="single" w:sz="2" w:space="0" w:color="auto"/>
              <w:right w:val="nil"/>
            </w:tcBorders>
            <w:tcMar>
              <w:top w:w="100" w:type="dxa"/>
            </w:tcMar>
          </w:tcPr>
          <w:p w14:paraId="748919D8" w14:textId="77777777" w:rsidR="00A77B3E" w:rsidRDefault="009B680F">
            <w:pPr>
              <w:jc w:val="right"/>
              <w:rPr>
                <w:color w:val="000000"/>
                <w:u w:color="000000"/>
              </w:rPr>
            </w:pPr>
            <w:r>
              <w:rPr>
                <w:b/>
                <w:sz w:val="18"/>
              </w:rPr>
              <w:t>67,39</w:t>
            </w:r>
          </w:p>
        </w:tc>
        <w:tc>
          <w:tcPr>
            <w:tcW w:w="840" w:type="dxa"/>
            <w:tcBorders>
              <w:top w:val="nil"/>
              <w:left w:val="single" w:sz="2" w:space="0" w:color="auto"/>
              <w:bottom w:val="single" w:sz="2" w:space="0" w:color="auto"/>
              <w:right w:val="single" w:sz="2" w:space="0" w:color="auto"/>
            </w:tcBorders>
            <w:tcMar>
              <w:top w:w="100" w:type="dxa"/>
            </w:tcMar>
          </w:tcPr>
          <w:p w14:paraId="4AB16E33" w14:textId="77777777" w:rsidR="00A77B3E" w:rsidRDefault="009B680F">
            <w:pPr>
              <w:jc w:val="right"/>
              <w:rPr>
                <w:color w:val="000000"/>
                <w:u w:color="000000"/>
              </w:rPr>
            </w:pPr>
            <w:r>
              <w:rPr>
                <w:b/>
                <w:sz w:val="18"/>
              </w:rPr>
              <w:t>61,26%</w:t>
            </w:r>
          </w:p>
        </w:tc>
      </w:tr>
    </w:tbl>
    <w:p w14:paraId="34D3E8A5" w14:textId="77777777" w:rsidR="00A77B3E" w:rsidRDefault="009B680F">
      <w:pPr>
        <w:spacing w:before="120" w:after="120"/>
        <w:ind w:left="283" w:firstLine="227"/>
        <w:rPr>
          <w:color w:val="000000"/>
          <w:u w:color="000000"/>
        </w:rPr>
      </w:pPr>
      <w:r>
        <w:rPr>
          <w:b/>
          <w:color w:val="000000"/>
          <w:u w:color="000000"/>
        </w:rPr>
        <w:t>Placówka Opiekuńczo – Wychowawcza "Przystań"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81"/>
        <w:gridCol w:w="951"/>
        <w:gridCol w:w="3486"/>
        <w:gridCol w:w="1660"/>
        <w:gridCol w:w="1056"/>
        <w:gridCol w:w="981"/>
      </w:tblGrid>
      <w:tr w:rsidR="007F256B" w14:paraId="2C6B37E3"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090D2F0"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0EF92898"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0796F5D0"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4560CE94"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2DE1EF70"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4FAB7633"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7FE26C8C" w14:textId="77777777" w:rsidR="00A77B3E" w:rsidRDefault="009B680F">
            <w:pPr>
              <w:jc w:val="center"/>
              <w:rPr>
                <w:color w:val="000000"/>
                <w:u w:color="000000"/>
              </w:rPr>
            </w:pPr>
            <w:r>
              <w:rPr>
                <w:b/>
                <w:sz w:val="18"/>
              </w:rPr>
              <w:t>%</w:t>
            </w:r>
          </w:p>
        </w:tc>
      </w:tr>
      <w:tr w:rsidR="007F256B" w14:paraId="113BF67B"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284BD137" w14:textId="77777777" w:rsidR="00A77B3E" w:rsidRDefault="009B680F">
            <w:pPr>
              <w:jc w:val="center"/>
              <w:rPr>
                <w:color w:val="000000"/>
                <w:u w:color="000000"/>
              </w:rPr>
            </w:pPr>
            <w:r>
              <w:rPr>
                <w:b/>
                <w:sz w:val="18"/>
              </w:rPr>
              <w:t>855</w:t>
            </w:r>
          </w:p>
        </w:tc>
        <w:tc>
          <w:tcPr>
            <w:tcW w:w="975" w:type="dxa"/>
            <w:tcBorders>
              <w:top w:val="single" w:sz="2" w:space="0" w:color="auto"/>
              <w:left w:val="nil"/>
              <w:bottom w:val="single" w:sz="2" w:space="0" w:color="auto"/>
              <w:right w:val="single" w:sz="2" w:space="0" w:color="auto"/>
            </w:tcBorders>
            <w:tcMar>
              <w:top w:w="100" w:type="dxa"/>
            </w:tcMar>
            <w:vAlign w:val="center"/>
          </w:tcPr>
          <w:p w14:paraId="7FA5E4F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4E14E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085944D" w14:textId="77777777" w:rsidR="00A77B3E" w:rsidRDefault="009B680F">
            <w:pPr>
              <w:jc w:val="left"/>
              <w:rPr>
                <w:color w:val="000000"/>
                <w:u w:color="000000"/>
              </w:rPr>
            </w:pPr>
            <w:r>
              <w:rPr>
                <w:b/>
                <w:sz w:val="18"/>
              </w:rPr>
              <w:t>Rodzina</w:t>
            </w:r>
          </w:p>
        </w:tc>
        <w:tc>
          <w:tcPr>
            <w:tcW w:w="1650" w:type="dxa"/>
            <w:tcBorders>
              <w:top w:val="nil"/>
              <w:left w:val="nil"/>
              <w:bottom w:val="single" w:sz="2" w:space="0" w:color="auto"/>
              <w:right w:val="nil"/>
            </w:tcBorders>
            <w:tcMar>
              <w:top w:w="100" w:type="dxa"/>
            </w:tcMar>
            <w:vAlign w:val="center"/>
          </w:tcPr>
          <w:p w14:paraId="5F971D65" w14:textId="77777777" w:rsidR="00A77B3E" w:rsidRDefault="009B680F">
            <w:pPr>
              <w:jc w:val="right"/>
              <w:rPr>
                <w:color w:val="000000"/>
                <w:u w:color="000000"/>
              </w:rPr>
            </w:pPr>
            <w:r>
              <w:rPr>
                <w:b/>
                <w:sz w:val="18"/>
              </w:rPr>
              <w:t>914,00</w:t>
            </w:r>
          </w:p>
        </w:tc>
        <w:tc>
          <w:tcPr>
            <w:tcW w:w="1050" w:type="dxa"/>
            <w:tcBorders>
              <w:top w:val="nil"/>
              <w:left w:val="single" w:sz="2" w:space="0" w:color="auto"/>
              <w:bottom w:val="single" w:sz="2" w:space="0" w:color="auto"/>
              <w:right w:val="single" w:sz="2" w:space="0" w:color="auto"/>
            </w:tcBorders>
            <w:tcMar>
              <w:top w:w="100" w:type="dxa"/>
            </w:tcMar>
          </w:tcPr>
          <w:p w14:paraId="434F9A36" w14:textId="77777777" w:rsidR="00A77B3E" w:rsidRDefault="009B680F">
            <w:pPr>
              <w:jc w:val="right"/>
              <w:rPr>
                <w:color w:val="000000"/>
                <w:u w:color="000000"/>
              </w:rPr>
            </w:pPr>
            <w:r>
              <w:rPr>
                <w:b/>
                <w:sz w:val="18"/>
              </w:rPr>
              <w:t>872,32</w:t>
            </w:r>
          </w:p>
        </w:tc>
        <w:tc>
          <w:tcPr>
            <w:tcW w:w="975" w:type="dxa"/>
            <w:tcBorders>
              <w:top w:val="nil"/>
              <w:left w:val="nil"/>
              <w:bottom w:val="single" w:sz="2" w:space="0" w:color="auto"/>
              <w:right w:val="single" w:sz="2" w:space="0" w:color="auto"/>
            </w:tcBorders>
            <w:tcMar>
              <w:top w:w="100" w:type="dxa"/>
            </w:tcMar>
          </w:tcPr>
          <w:p w14:paraId="5FDBE062" w14:textId="77777777" w:rsidR="00A77B3E" w:rsidRDefault="009B680F">
            <w:pPr>
              <w:jc w:val="right"/>
              <w:rPr>
                <w:color w:val="000000"/>
                <w:u w:color="000000"/>
              </w:rPr>
            </w:pPr>
            <w:r>
              <w:rPr>
                <w:b/>
                <w:sz w:val="18"/>
              </w:rPr>
              <w:t>95,44%</w:t>
            </w:r>
          </w:p>
        </w:tc>
      </w:tr>
      <w:tr w:rsidR="007F256B" w14:paraId="48AB1C41" w14:textId="77777777">
        <w:trPr>
          <w:trHeight w:val="244"/>
        </w:trPr>
        <w:tc>
          <w:tcPr>
            <w:tcW w:w="960" w:type="dxa"/>
            <w:tcBorders>
              <w:top w:val="nil"/>
              <w:left w:val="single" w:sz="2" w:space="0" w:color="auto"/>
              <w:bottom w:val="nil"/>
              <w:right w:val="nil"/>
            </w:tcBorders>
            <w:tcMar>
              <w:top w:w="100" w:type="dxa"/>
            </w:tcMar>
            <w:vAlign w:val="center"/>
          </w:tcPr>
          <w:p w14:paraId="446B8F38"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623C92" w14:textId="77777777" w:rsidR="00A77B3E" w:rsidRDefault="009B680F">
            <w:pPr>
              <w:jc w:val="center"/>
              <w:rPr>
                <w:color w:val="000000"/>
                <w:u w:color="000000"/>
              </w:rPr>
            </w:pPr>
            <w:r>
              <w:rPr>
                <w:sz w:val="18"/>
              </w:rPr>
              <w:t>85510</w:t>
            </w:r>
          </w:p>
        </w:tc>
        <w:tc>
          <w:tcPr>
            <w:tcW w:w="945" w:type="dxa"/>
            <w:tcBorders>
              <w:top w:val="nil"/>
              <w:left w:val="nil"/>
              <w:bottom w:val="single" w:sz="2" w:space="0" w:color="auto"/>
              <w:right w:val="single" w:sz="2" w:space="0" w:color="auto"/>
            </w:tcBorders>
            <w:tcMar>
              <w:top w:w="100" w:type="dxa"/>
            </w:tcMar>
            <w:vAlign w:val="center"/>
          </w:tcPr>
          <w:p w14:paraId="6CBA961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D1CBD4E" w14:textId="77777777" w:rsidR="00A77B3E" w:rsidRDefault="009B680F">
            <w:pPr>
              <w:jc w:val="left"/>
              <w:rPr>
                <w:color w:val="000000"/>
                <w:u w:color="000000"/>
              </w:rPr>
            </w:pPr>
            <w:r>
              <w:rPr>
                <w:sz w:val="18"/>
              </w:rPr>
              <w:t>Działalność placówek opiekuńczo-wychowawczych</w:t>
            </w:r>
          </w:p>
        </w:tc>
        <w:tc>
          <w:tcPr>
            <w:tcW w:w="1650" w:type="dxa"/>
            <w:tcBorders>
              <w:top w:val="nil"/>
              <w:left w:val="nil"/>
              <w:bottom w:val="single" w:sz="2" w:space="0" w:color="auto"/>
              <w:right w:val="nil"/>
            </w:tcBorders>
            <w:tcMar>
              <w:top w:w="100" w:type="dxa"/>
            </w:tcMar>
            <w:vAlign w:val="center"/>
          </w:tcPr>
          <w:p w14:paraId="62974827" w14:textId="77777777" w:rsidR="00A77B3E" w:rsidRDefault="009B680F">
            <w:pPr>
              <w:jc w:val="right"/>
              <w:rPr>
                <w:color w:val="000000"/>
                <w:u w:color="000000"/>
              </w:rPr>
            </w:pPr>
            <w:r>
              <w:rPr>
                <w:sz w:val="18"/>
              </w:rPr>
              <w:t>914,00</w:t>
            </w:r>
          </w:p>
        </w:tc>
        <w:tc>
          <w:tcPr>
            <w:tcW w:w="1050" w:type="dxa"/>
            <w:tcBorders>
              <w:top w:val="nil"/>
              <w:left w:val="single" w:sz="2" w:space="0" w:color="auto"/>
              <w:bottom w:val="single" w:sz="2" w:space="0" w:color="auto"/>
              <w:right w:val="single" w:sz="2" w:space="0" w:color="auto"/>
            </w:tcBorders>
            <w:tcMar>
              <w:top w:w="100" w:type="dxa"/>
            </w:tcMar>
          </w:tcPr>
          <w:p w14:paraId="60B7F2CE" w14:textId="77777777" w:rsidR="00A77B3E" w:rsidRDefault="009B680F">
            <w:pPr>
              <w:jc w:val="right"/>
              <w:rPr>
                <w:color w:val="000000"/>
                <w:u w:color="000000"/>
              </w:rPr>
            </w:pPr>
            <w:r>
              <w:rPr>
                <w:sz w:val="18"/>
              </w:rPr>
              <w:t>872,32</w:t>
            </w:r>
          </w:p>
        </w:tc>
        <w:tc>
          <w:tcPr>
            <w:tcW w:w="975" w:type="dxa"/>
            <w:tcBorders>
              <w:top w:val="nil"/>
              <w:left w:val="nil"/>
              <w:bottom w:val="single" w:sz="2" w:space="0" w:color="auto"/>
              <w:right w:val="single" w:sz="2" w:space="0" w:color="auto"/>
            </w:tcBorders>
            <w:tcMar>
              <w:top w:w="100" w:type="dxa"/>
            </w:tcMar>
          </w:tcPr>
          <w:p w14:paraId="0BEAC598" w14:textId="77777777" w:rsidR="00A77B3E" w:rsidRDefault="009B680F">
            <w:pPr>
              <w:jc w:val="right"/>
              <w:rPr>
                <w:color w:val="000000"/>
                <w:u w:color="000000"/>
              </w:rPr>
            </w:pPr>
            <w:r>
              <w:rPr>
                <w:sz w:val="18"/>
              </w:rPr>
              <w:t>95,44%</w:t>
            </w:r>
          </w:p>
        </w:tc>
      </w:tr>
      <w:tr w:rsidR="007F256B" w14:paraId="08D61A9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767C0C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25A8F7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73EC2E4" w14:textId="77777777" w:rsidR="00A77B3E" w:rsidRDefault="009B680F">
            <w:pPr>
              <w:jc w:val="center"/>
              <w:rPr>
                <w:color w:val="000000"/>
                <w:u w:color="000000"/>
              </w:rPr>
            </w:pPr>
            <w:r>
              <w:rPr>
                <w:sz w:val="18"/>
              </w:rPr>
              <w:t>0920</w:t>
            </w:r>
          </w:p>
        </w:tc>
        <w:tc>
          <w:tcPr>
            <w:tcW w:w="3465" w:type="dxa"/>
            <w:tcBorders>
              <w:top w:val="single" w:sz="2" w:space="0" w:color="auto"/>
              <w:left w:val="nil"/>
              <w:bottom w:val="single" w:sz="2" w:space="0" w:color="auto"/>
              <w:right w:val="single" w:sz="2" w:space="0" w:color="auto"/>
            </w:tcBorders>
            <w:tcMar>
              <w:top w:w="100" w:type="dxa"/>
            </w:tcMar>
            <w:vAlign w:val="center"/>
          </w:tcPr>
          <w:p w14:paraId="7DC76590" w14:textId="77777777" w:rsidR="00A77B3E" w:rsidRDefault="009B680F">
            <w:pPr>
              <w:jc w:val="left"/>
              <w:rPr>
                <w:color w:val="000000"/>
                <w:u w:color="000000"/>
              </w:rPr>
            </w:pPr>
            <w:r>
              <w:rPr>
                <w:sz w:val="18"/>
              </w:rPr>
              <w:t>Wpływy z pozostałych odsetek</w:t>
            </w:r>
          </w:p>
        </w:tc>
        <w:tc>
          <w:tcPr>
            <w:tcW w:w="1650" w:type="dxa"/>
            <w:tcBorders>
              <w:top w:val="nil"/>
              <w:left w:val="nil"/>
              <w:bottom w:val="single" w:sz="2" w:space="0" w:color="auto"/>
              <w:right w:val="nil"/>
            </w:tcBorders>
            <w:tcMar>
              <w:top w:w="100" w:type="dxa"/>
            </w:tcMar>
            <w:vAlign w:val="center"/>
          </w:tcPr>
          <w:p w14:paraId="6590431D" w14:textId="77777777" w:rsidR="00A77B3E" w:rsidRDefault="009B680F">
            <w:pPr>
              <w:jc w:val="right"/>
              <w:rPr>
                <w:color w:val="000000"/>
                <w:u w:color="000000"/>
              </w:rPr>
            </w:pPr>
            <w:r>
              <w:rPr>
                <w:sz w:val="18"/>
              </w:rPr>
              <w:t>20,00</w:t>
            </w:r>
          </w:p>
        </w:tc>
        <w:tc>
          <w:tcPr>
            <w:tcW w:w="1050" w:type="dxa"/>
            <w:tcBorders>
              <w:top w:val="nil"/>
              <w:left w:val="single" w:sz="2" w:space="0" w:color="auto"/>
              <w:bottom w:val="single" w:sz="2" w:space="0" w:color="auto"/>
              <w:right w:val="single" w:sz="2" w:space="0" w:color="auto"/>
            </w:tcBorders>
            <w:tcMar>
              <w:top w:w="100" w:type="dxa"/>
            </w:tcMar>
          </w:tcPr>
          <w:p w14:paraId="6A6BAED6" w14:textId="77777777" w:rsidR="00A77B3E" w:rsidRDefault="009B680F">
            <w:pPr>
              <w:jc w:val="right"/>
              <w:rPr>
                <w:color w:val="000000"/>
                <w:u w:color="000000"/>
              </w:rPr>
            </w:pPr>
            <w:r>
              <w:rPr>
                <w:sz w:val="18"/>
              </w:rPr>
              <w:t>2,03</w:t>
            </w:r>
          </w:p>
        </w:tc>
        <w:tc>
          <w:tcPr>
            <w:tcW w:w="975" w:type="dxa"/>
            <w:tcBorders>
              <w:top w:val="nil"/>
              <w:left w:val="nil"/>
              <w:bottom w:val="single" w:sz="2" w:space="0" w:color="auto"/>
              <w:right w:val="single" w:sz="2" w:space="0" w:color="auto"/>
            </w:tcBorders>
            <w:tcMar>
              <w:top w:w="100" w:type="dxa"/>
            </w:tcMar>
          </w:tcPr>
          <w:p w14:paraId="401F38E2" w14:textId="77777777" w:rsidR="00A77B3E" w:rsidRDefault="009B680F">
            <w:pPr>
              <w:jc w:val="right"/>
              <w:rPr>
                <w:color w:val="000000"/>
                <w:u w:color="000000"/>
              </w:rPr>
            </w:pPr>
            <w:r>
              <w:rPr>
                <w:sz w:val="18"/>
              </w:rPr>
              <w:t>10,15%</w:t>
            </w:r>
          </w:p>
        </w:tc>
      </w:tr>
      <w:tr w:rsidR="007F256B" w14:paraId="15E5567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C68FD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489BA9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C7501B" w14:textId="77777777" w:rsidR="00A77B3E" w:rsidRDefault="009B680F">
            <w:pPr>
              <w:jc w:val="center"/>
              <w:rPr>
                <w:color w:val="000000"/>
                <w:u w:color="000000"/>
              </w:rPr>
            </w:pPr>
            <w:r>
              <w:rPr>
                <w:sz w:val="18"/>
              </w:rPr>
              <w:t>0970</w:t>
            </w:r>
          </w:p>
        </w:tc>
        <w:tc>
          <w:tcPr>
            <w:tcW w:w="3465" w:type="dxa"/>
            <w:tcBorders>
              <w:top w:val="single" w:sz="2" w:space="0" w:color="auto"/>
              <w:left w:val="nil"/>
              <w:bottom w:val="single" w:sz="2" w:space="0" w:color="auto"/>
              <w:right w:val="single" w:sz="2" w:space="0" w:color="auto"/>
            </w:tcBorders>
            <w:tcMar>
              <w:top w:w="100" w:type="dxa"/>
            </w:tcMar>
            <w:vAlign w:val="center"/>
          </w:tcPr>
          <w:p w14:paraId="3358BFDA" w14:textId="77777777" w:rsidR="00A77B3E" w:rsidRDefault="009B680F">
            <w:pPr>
              <w:jc w:val="left"/>
              <w:rPr>
                <w:color w:val="000000"/>
                <w:u w:color="000000"/>
              </w:rPr>
            </w:pPr>
            <w:r>
              <w:rPr>
                <w:sz w:val="18"/>
              </w:rPr>
              <w:t>Wpływy z różnych dochodów</w:t>
            </w:r>
          </w:p>
        </w:tc>
        <w:tc>
          <w:tcPr>
            <w:tcW w:w="1650" w:type="dxa"/>
            <w:tcBorders>
              <w:top w:val="nil"/>
              <w:left w:val="nil"/>
              <w:bottom w:val="single" w:sz="2" w:space="0" w:color="auto"/>
              <w:right w:val="nil"/>
            </w:tcBorders>
            <w:tcMar>
              <w:top w:w="100" w:type="dxa"/>
            </w:tcMar>
            <w:vAlign w:val="center"/>
          </w:tcPr>
          <w:p w14:paraId="6EC4CFD5" w14:textId="77777777" w:rsidR="00A77B3E" w:rsidRDefault="009B680F">
            <w:pPr>
              <w:jc w:val="right"/>
              <w:rPr>
                <w:color w:val="000000"/>
                <w:u w:color="000000"/>
              </w:rPr>
            </w:pPr>
            <w:r>
              <w:rPr>
                <w:sz w:val="18"/>
              </w:rPr>
              <w:t>894,00</w:t>
            </w:r>
          </w:p>
        </w:tc>
        <w:tc>
          <w:tcPr>
            <w:tcW w:w="1050" w:type="dxa"/>
            <w:tcBorders>
              <w:top w:val="nil"/>
              <w:left w:val="single" w:sz="2" w:space="0" w:color="auto"/>
              <w:bottom w:val="single" w:sz="2" w:space="0" w:color="auto"/>
              <w:right w:val="single" w:sz="2" w:space="0" w:color="auto"/>
            </w:tcBorders>
            <w:tcMar>
              <w:top w:w="100" w:type="dxa"/>
            </w:tcMar>
          </w:tcPr>
          <w:p w14:paraId="0F6613B8" w14:textId="77777777" w:rsidR="00A77B3E" w:rsidRDefault="009B680F">
            <w:pPr>
              <w:jc w:val="right"/>
              <w:rPr>
                <w:color w:val="000000"/>
                <w:u w:color="000000"/>
              </w:rPr>
            </w:pPr>
            <w:r>
              <w:rPr>
                <w:sz w:val="18"/>
              </w:rPr>
              <w:t>870,29</w:t>
            </w:r>
          </w:p>
        </w:tc>
        <w:tc>
          <w:tcPr>
            <w:tcW w:w="975" w:type="dxa"/>
            <w:tcBorders>
              <w:top w:val="nil"/>
              <w:left w:val="nil"/>
              <w:bottom w:val="single" w:sz="2" w:space="0" w:color="auto"/>
              <w:right w:val="single" w:sz="2" w:space="0" w:color="auto"/>
            </w:tcBorders>
            <w:tcMar>
              <w:top w:w="100" w:type="dxa"/>
            </w:tcMar>
          </w:tcPr>
          <w:p w14:paraId="5A0F3EB4" w14:textId="77777777" w:rsidR="00A77B3E" w:rsidRDefault="009B680F">
            <w:pPr>
              <w:jc w:val="right"/>
              <w:rPr>
                <w:color w:val="000000"/>
                <w:u w:color="000000"/>
              </w:rPr>
            </w:pPr>
            <w:r>
              <w:rPr>
                <w:sz w:val="18"/>
              </w:rPr>
              <w:t>97,35%</w:t>
            </w:r>
          </w:p>
        </w:tc>
      </w:tr>
      <w:tr w:rsidR="007F256B" w14:paraId="3A893917" w14:textId="77777777">
        <w:trPr>
          <w:trHeight w:val="274"/>
        </w:trPr>
        <w:tc>
          <w:tcPr>
            <w:tcW w:w="634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A32A2E5"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239FDD3F" w14:textId="77777777" w:rsidR="00A77B3E" w:rsidRDefault="009B680F">
            <w:pPr>
              <w:jc w:val="right"/>
              <w:rPr>
                <w:color w:val="000000"/>
                <w:u w:color="000000"/>
              </w:rPr>
            </w:pPr>
            <w:r>
              <w:rPr>
                <w:b/>
                <w:sz w:val="18"/>
              </w:rPr>
              <w:t>914,00</w:t>
            </w:r>
          </w:p>
        </w:tc>
        <w:tc>
          <w:tcPr>
            <w:tcW w:w="1050" w:type="dxa"/>
            <w:tcBorders>
              <w:top w:val="nil"/>
              <w:left w:val="single" w:sz="2" w:space="0" w:color="auto"/>
              <w:bottom w:val="single" w:sz="2" w:space="0" w:color="auto"/>
              <w:right w:val="single" w:sz="2" w:space="0" w:color="auto"/>
            </w:tcBorders>
            <w:tcMar>
              <w:top w:w="100" w:type="dxa"/>
            </w:tcMar>
          </w:tcPr>
          <w:p w14:paraId="46F77A40" w14:textId="77777777" w:rsidR="00A77B3E" w:rsidRDefault="009B680F">
            <w:pPr>
              <w:jc w:val="right"/>
              <w:rPr>
                <w:color w:val="000000"/>
                <w:u w:color="000000"/>
              </w:rPr>
            </w:pPr>
            <w:r>
              <w:rPr>
                <w:b/>
                <w:sz w:val="18"/>
              </w:rPr>
              <w:t>872,32</w:t>
            </w:r>
          </w:p>
        </w:tc>
        <w:tc>
          <w:tcPr>
            <w:tcW w:w="975" w:type="dxa"/>
            <w:tcBorders>
              <w:top w:val="nil"/>
              <w:left w:val="nil"/>
              <w:bottom w:val="single" w:sz="2" w:space="0" w:color="auto"/>
              <w:right w:val="single" w:sz="2" w:space="0" w:color="auto"/>
            </w:tcBorders>
            <w:tcMar>
              <w:top w:w="100" w:type="dxa"/>
            </w:tcMar>
          </w:tcPr>
          <w:p w14:paraId="1F19C437" w14:textId="77777777" w:rsidR="00A77B3E" w:rsidRDefault="009B680F">
            <w:pPr>
              <w:jc w:val="right"/>
              <w:rPr>
                <w:color w:val="000000"/>
                <w:u w:color="000000"/>
              </w:rPr>
            </w:pPr>
            <w:r>
              <w:rPr>
                <w:b/>
                <w:sz w:val="18"/>
              </w:rPr>
              <w:t>95,44%</w:t>
            </w:r>
          </w:p>
        </w:tc>
      </w:tr>
    </w:tbl>
    <w:p w14:paraId="3D5FE94B" w14:textId="77777777" w:rsidR="00A77B3E" w:rsidRDefault="009B680F">
      <w:pPr>
        <w:spacing w:before="120" w:after="120"/>
        <w:ind w:left="283" w:firstLine="227"/>
        <w:rPr>
          <w:color w:val="000000"/>
          <w:u w:color="000000"/>
        </w:rPr>
      </w:pPr>
      <w:r>
        <w:rPr>
          <w:b/>
          <w:color w:val="000000"/>
          <w:u w:color="000000"/>
        </w:rPr>
        <w:t>Placówka Opiekuńczo – Wychowawcza "Ostoja"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27"/>
        <w:gridCol w:w="1680"/>
        <w:gridCol w:w="1060"/>
        <w:gridCol w:w="863"/>
      </w:tblGrid>
      <w:tr w:rsidR="007F256B" w14:paraId="25131B1B"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385B618"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5BA77402"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421A60E5" w14:textId="77777777" w:rsidR="00A77B3E" w:rsidRDefault="009B680F">
            <w:pPr>
              <w:jc w:val="center"/>
              <w:rPr>
                <w:color w:val="000000"/>
                <w:u w:color="000000"/>
              </w:rPr>
            </w:pPr>
            <w:r>
              <w:rPr>
                <w:b/>
                <w:sz w:val="18"/>
              </w:rPr>
              <w:t>Paragraf</w:t>
            </w:r>
          </w:p>
        </w:tc>
        <w:tc>
          <w:tcPr>
            <w:tcW w:w="3495" w:type="dxa"/>
            <w:tcBorders>
              <w:top w:val="single" w:sz="2" w:space="0" w:color="auto"/>
              <w:left w:val="nil"/>
              <w:bottom w:val="single" w:sz="2" w:space="0" w:color="auto"/>
              <w:right w:val="single" w:sz="2" w:space="0" w:color="auto"/>
            </w:tcBorders>
            <w:tcMar>
              <w:top w:w="100" w:type="dxa"/>
            </w:tcMar>
            <w:vAlign w:val="center"/>
          </w:tcPr>
          <w:p w14:paraId="090407D0" w14:textId="77777777" w:rsidR="00A77B3E" w:rsidRDefault="009B680F">
            <w:pPr>
              <w:jc w:val="center"/>
              <w:rPr>
                <w:color w:val="000000"/>
                <w:u w:color="000000"/>
              </w:rPr>
            </w:pPr>
            <w:r>
              <w:rPr>
                <w:b/>
                <w:sz w:val="18"/>
              </w:rPr>
              <w:t>Treść</w:t>
            </w:r>
          </w:p>
        </w:tc>
        <w:tc>
          <w:tcPr>
            <w:tcW w:w="1665" w:type="dxa"/>
            <w:tcBorders>
              <w:top w:val="single" w:sz="2" w:space="0" w:color="auto"/>
              <w:left w:val="nil"/>
              <w:bottom w:val="single" w:sz="2" w:space="0" w:color="auto"/>
              <w:right w:val="nil"/>
            </w:tcBorders>
            <w:tcMar>
              <w:top w:w="100" w:type="dxa"/>
            </w:tcMar>
            <w:vAlign w:val="center"/>
          </w:tcPr>
          <w:p w14:paraId="7AAC6923"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434A54DB"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15A63A31" w14:textId="77777777" w:rsidR="00A77B3E" w:rsidRDefault="009B680F">
            <w:pPr>
              <w:jc w:val="center"/>
              <w:rPr>
                <w:color w:val="000000"/>
                <w:u w:color="000000"/>
              </w:rPr>
            </w:pPr>
            <w:r>
              <w:rPr>
                <w:b/>
                <w:sz w:val="18"/>
              </w:rPr>
              <w:t>%</w:t>
            </w:r>
          </w:p>
        </w:tc>
      </w:tr>
      <w:tr w:rsidR="007F256B" w14:paraId="63ED0DF0"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6903A237"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4B72F5C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44C301C" w14:textId="77777777" w:rsidR="00A77B3E" w:rsidRDefault="00A77B3E">
            <w:pPr>
              <w:jc w:val="center"/>
              <w:rPr>
                <w:color w:val="000000"/>
                <w:u w:color="000000"/>
              </w:rPr>
            </w:pPr>
          </w:p>
        </w:tc>
        <w:tc>
          <w:tcPr>
            <w:tcW w:w="3495" w:type="dxa"/>
            <w:tcBorders>
              <w:top w:val="single" w:sz="2" w:space="0" w:color="auto"/>
              <w:left w:val="nil"/>
              <w:bottom w:val="single" w:sz="2" w:space="0" w:color="auto"/>
              <w:right w:val="single" w:sz="2" w:space="0" w:color="auto"/>
            </w:tcBorders>
            <w:tcMar>
              <w:top w:w="100" w:type="dxa"/>
            </w:tcMar>
            <w:vAlign w:val="center"/>
          </w:tcPr>
          <w:p w14:paraId="49DE60F6" w14:textId="77777777" w:rsidR="00A77B3E" w:rsidRDefault="009B680F">
            <w:pPr>
              <w:jc w:val="left"/>
              <w:rPr>
                <w:color w:val="000000"/>
                <w:u w:color="000000"/>
              </w:rPr>
            </w:pPr>
            <w:r>
              <w:rPr>
                <w:b/>
                <w:sz w:val="18"/>
              </w:rPr>
              <w:t>Rodzina</w:t>
            </w:r>
          </w:p>
        </w:tc>
        <w:tc>
          <w:tcPr>
            <w:tcW w:w="1665" w:type="dxa"/>
            <w:tcBorders>
              <w:top w:val="nil"/>
              <w:left w:val="nil"/>
              <w:bottom w:val="single" w:sz="2" w:space="0" w:color="auto"/>
              <w:right w:val="nil"/>
            </w:tcBorders>
            <w:tcMar>
              <w:top w:w="100" w:type="dxa"/>
            </w:tcMar>
            <w:vAlign w:val="center"/>
          </w:tcPr>
          <w:p w14:paraId="733A9F72" w14:textId="77777777" w:rsidR="00A77B3E" w:rsidRDefault="009B680F">
            <w:pPr>
              <w:jc w:val="right"/>
              <w:rPr>
                <w:color w:val="000000"/>
                <w:u w:color="000000"/>
              </w:rPr>
            </w:pPr>
            <w:r>
              <w:rPr>
                <w:b/>
                <w:sz w:val="18"/>
              </w:rPr>
              <w:t>85,00</w:t>
            </w:r>
          </w:p>
        </w:tc>
        <w:tc>
          <w:tcPr>
            <w:tcW w:w="1050" w:type="dxa"/>
            <w:tcBorders>
              <w:top w:val="nil"/>
              <w:left w:val="single" w:sz="2" w:space="0" w:color="auto"/>
              <w:bottom w:val="single" w:sz="2" w:space="0" w:color="auto"/>
              <w:right w:val="single" w:sz="2" w:space="0" w:color="auto"/>
            </w:tcBorders>
            <w:tcMar>
              <w:top w:w="100" w:type="dxa"/>
            </w:tcMar>
          </w:tcPr>
          <w:p w14:paraId="2B03CFB4" w14:textId="77777777" w:rsidR="00A77B3E" w:rsidRDefault="009B680F">
            <w:pPr>
              <w:jc w:val="right"/>
              <w:rPr>
                <w:color w:val="000000"/>
                <w:u w:color="000000"/>
              </w:rPr>
            </w:pPr>
            <w:r>
              <w:rPr>
                <w:b/>
                <w:sz w:val="18"/>
              </w:rPr>
              <w:t>81,88</w:t>
            </w:r>
          </w:p>
        </w:tc>
        <w:tc>
          <w:tcPr>
            <w:tcW w:w="855" w:type="dxa"/>
            <w:tcBorders>
              <w:top w:val="nil"/>
              <w:left w:val="nil"/>
              <w:bottom w:val="single" w:sz="2" w:space="0" w:color="auto"/>
              <w:right w:val="single" w:sz="2" w:space="0" w:color="auto"/>
            </w:tcBorders>
            <w:tcMar>
              <w:top w:w="100" w:type="dxa"/>
            </w:tcMar>
          </w:tcPr>
          <w:p w14:paraId="4C43E676" w14:textId="77777777" w:rsidR="00A77B3E" w:rsidRDefault="009B680F">
            <w:pPr>
              <w:jc w:val="right"/>
              <w:rPr>
                <w:color w:val="000000"/>
                <w:u w:color="000000"/>
              </w:rPr>
            </w:pPr>
            <w:r>
              <w:rPr>
                <w:b/>
                <w:sz w:val="18"/>
              </w:rPr>
              <w:t>96,33%</w:t>
            </w:r>
          </w:p>
        </w:tc>
      </w:tr>
      <w:tr w:rsidR="007F256B" w14:paraId="7EC6BDE8" w14:textId="77777777">
        <w:trPr>
          <w:trHeight w:val="244"/>
        </w:trPr>
        <w:tc>
          <w:tcPr>
            <w:tcW w:w="960" w:type="dxa"/>
            <w:tcBorders>
              <w:top w:val="nil"/>
              <w:left w:val="single" w:sz="2" w:space="0" w:color="auto"/>
              <w:bottom w:val="nil"/>
              <w:right w:val="nil"/>
            </w:tcBorders>
            <w:tcMar>
              <w:top w:w="100" w:type="dxa"/>
            </w:tcMar>
            <w:vAlign w:val="center"/>
          </w:tcPr>
          <w:p w14:paraId="183C9E8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89B9CC7" w14:textId="77777777" w:rsidR="00A77B3E" w:rsidRDefault="009B680F">
            <w:pPr>
              <w:jc w:val="center"/>
              <w:rPr>
                <w:color w:val="000000"/>
                <w:u w:color="000000"/>
              </w:rPr>
            </w:pPr>
            <w:r>
              <w:rPr>
                <w:sz w:val="18"/>
              </w:rPr>
              <w:t>85510</w:t>
            </w:r>
          </w:p>
        </w:tc>
        <w:tc>
          <w:tcPr>
            <w:tcW w:w="975" w:type="dxa"/>
            <w:tcBorders>
              <w:top w:val="nil"/>
              <w:left w:val="nil"/>
              <w:bottom w:val="single" w:sz="2" w:space="0" w:color="auto"/>
              <w:right w:val="single" w:sz="2" w:space="0" w:color="auto"/>
            </w:tcBorders>
            <w:tcMar>
              <w:top w:w="100" w:type="dxa"/>
            </w:tcMar>
            <w:vAlign w:val="center"/>
          </w:tcPr>
          <w:p w14:paraId="34DA6D6A" w14:textId="77777777" w:rsidR="00A77B3E" w:rsidRDefault="00A77B3E">
            <w:pPr>
              <w:jc w:val="center"/>
              <w:rPr>
                <w:color w:val="000000"/>
                <w:u w:color="000000"/>
              </w:rPr>
            </w:pPr>
          </w:p>
        </w:tc>
        <w:tc>
          <w:tcPr>
            <w:tcW w:w="3495" w:type="dxa"/>
            <w:tcBorders>
              <w:top w:val="single" w:sz="2" w:space="0" w:color="auto"/>
              <w:left w:val="nil"/>
              <w:bottom w:val="single" w:sz="2" w:space="0" w:color="auto"/>
              <w:right w:val="single" w:sz="2" w:space="0" w:color="auto"/>
            </w:tcBorders>
            <w:tcMar>
              <w:top w:w="100" w:type="dxa"/>
            </w:tcMar>
            <w:vAlign w:val="center"/>
          </w:tcPr>
          <w:p w14:paraId="3AA43D4C" w14:textId="77777777" w:rsidR="00A77B3E" w:rsidRDefault="009B680F">
            <w:pPr>
              <w:jc w:val="left"/>
              <w:rPr>
                <w:color w:val="000000"/>
                <w:u w:color="000000"/>
              </w:rPr>
            </w:pPr>
            <w:r>
              <w:rPr>
                <w:sz w:val="18"/>
              </w:rPr>
              <w:t>Działalność placówek opiekuńczo-wychowawczych</w:t>
            </w:r>
          </w:p>
        </w:tc>
        <w:tc>
          <w:tcPr>
            <w:tcW w:w="1665" w:type="dxa"/>
            <w:tcBorders>
              <w:top w:val="nil"/>
              <w:left w:val="nil"/>
              <w:bottom w:val="single" w:sz="2" w:space="0" w:color="auto"/>
              <w:right w:val="nil"/>
            </w:tcBorders>
            <w:tcMar>
              <w:top w:w="100" w:type="dxa"/>
            </w:tcMar>
            <w:vAlign w:val="center"/>
          </w:tcPr>
          <w:p w14:paraId="49D05284" w14:textId="77777777" w:rsidR="00A77B3E" w:rsidRDefault="009B680F">
            <w:pPr>
              <w:jc w:val="right"/>
              <w:rPr>
                <w:color w:val="000000"/>
                <w:u w:color="000000"/>
              </w:rPr>
            </w:pPr>
            <w:r>
              <w:rPr>
                <w:sz w:val="18"/>
              </w:rPr>
              <w:t>85,00</w:t>
            </w:r>
          </w:p>
        </w:tc>
        <w:tc>
          <w:tcPr>
            <w:tcW w:w="1050" w:type="dxa"/>
            <w:tcBorders>
              <w:top w:val="nil"/>
              <w:left w:val="single" w:sz="2" w:space="0" w:color="auto"/>
              <w:bottom w:val="single" w:sz="2" w:space="0" w:color="auto"/>
              <w:right w:val="single" w:sz="2" w:space="0" w:color="auto"/>
            </w:tcBorders>
            <w:tcMar>
              <w:top w:w="100" w:type="dxa"/>
            </w:tcMar>
          </w:tcPr>
          <w:p w14:paraId="57FA7DD9" w14:textId="77777777" w:rsidR="00A77B3E" w:rsidRDefault="009B680F">
            <w:pPr>
              <w:jc w:val="right"/>
              <w:rPr>
                <w:color w:val="000000"/>
                <w:u w:color="000000"/>
              </w:rPr>
            </w:pPr>
            <w:r>
              <w:rPr>
                <w:sz w:val="18"/>
              </w:rPr>
              <w:t>81,88</w:t>
            </w:r>
          </w:p>
        </w:tc>
        <w:tc>
          <w:tcPr>
            <w:tcW w:w="855" w:type="dxa"/>
            <w:tcBorders>
              <w:top w:val="nil"/>
              <w:left w:val="nil"/>
              <w:bottom w:val="single" w:sz="2" w:space="0" w:color="auto"/>
              <w:right w:val="single" w:sz="2" w:space="0" w:color="auto"/>
            </w:tcBorders>
            <w:tcMar>
              <w:top w:w="100" w:type="dxa"/>
            </w:tcMar>
          </w:tcPr>
          <w:p w14:paraId="3FBADD40" w14:textId="77777777" w:rsidR="00A77B3E" w:rsidRDefault="009B680F">
            <w:pPr>
              <w:jc w:val="right"/>
              <w:rPr>
                <w:color w:val="000000"/>
                <w:u w:color="000000"/>
              </w:rPr>
            </w:pPr>
            <w:r>
              <w:rPr>
                <w:sz w:val="18"/>
              </w:rPr>
              <w:t>96,33%</w:t>
            </w:r>
          </w:p>
        </w:tc>
      </w:tr>
      <w:tr w:rsidR="007F256B" w14:paraId="26A19C9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9706F6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96FBC6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E9CB043" w14:textId="77777777" w:rsidR="00A77B3E" w:rsidRDefault="009B680F">
            <w:pPr>
              <w:jc w:val="center"/>
              <w:rPr>
                <w:color w:val="000000"/>
                <w:u w:color="000000"/>
              </w:rPr>
            </w:pPr>
            <w:r>
              <w:rPr>
                <w:sz w:val="18"/>
              </w:rPr>
              <w:t>0920</w:t>
            </w:r>
          </w:p>
        </w:tc>
        <w:tc>
          <w:tcPr>
            <w:tcW w:w="3495" w:type="dxa"/>
            <w:tcBorders>
              <w:top w:val="single" w:sz="2" w:space="0" w:color="auto"/>
              <w:left w:val="nil"/>
              <w:bottom w:val="single" w:sz="2" w:space="0" w:color="auto"/>
              <w:right w:val="single" w:sz="2" w:space="0" w:color="auto"/>
            </w:tcBorders>
            <w:tcMar>
              <w:top w:w="100" w:type="dxa"/>
            </w:tcMar>
            <w:vAlign w:val="center"/>
          </w:tcPr>
          <w:p w14:paraId="4C22CE2F" w14:textId="77777777" w:rsidR="00A77B3E" w:rsidRDefault="009B680F">
            <w:pPr>
              <w:jc w:val="left"/>
              <w:rPr>
                <w:color w:val="000000"/>
                <w:u w:color="000000"/>
              </w:rPr>
            </w:pPr>
            <w:r>
              <w:rPr>
                <w:sz w:val="18"/>
              </w:rPr>
              <w:t>Wpływy z pozostałych odsetek</w:t>
            </w:r>
          </w:p>
        </w:tc>
        <w:tc>
          <w:tcPr>
            <w:tcW w:w="1665" w:type="dxa"/>
            <w:tcBorders>
              <w:top w:val="nil"/>
              <w:left w:val="nil"/>
              <w:bottom w:val="single" w:sz="2" w:space="0" w:color="auto"/>
              <w:right w:val="nil"/>
            </w:tcBorders>
            <w:tcMar>
              <w:top w:w="100" w:type="dxa"/>
            </w:tcMar>
            <w:vAlign w:val="center"/>
          </w:tcPr>
          <w:p w14:paraId="6E4CC4BA" w14:textId="77777777" w:rsidR="00A77B3E" w:rsidRDefault="009B680F">
            <w:pPr>
              <w:jc w:val="right"/>
              <w:rPr>
                <w:color w:val="000000"/>
                <w:u w:color="000000"/>
              </w:rPr>
            </w:pPr>
            <w:r>
              <w:rPr>
                <w:sz w:val="18"/>
              </w:rPr>
              <w:t>5,00</w:t>
            </w:r>
          </w:p>
        </w:tc>
        <w:tc>
          <w:tcPr>
            <w:tcW w:w="1050" w:type="dxa"/>
            <w:tcBorders>
              <w:top w:val="nil"/>
              <w:left w:val="single" w:sz="2" w:space="0" w:color="auto"/>
              <w:bottom w:val="single" w:sz="2" w:space="0" w:color="auto"/>
              <w:right w:val="nil"/>
            </w:tcBorders>
            <w:tcMar>
              <w:top w:w="100" w:type="dxa"/>
            </w:tcMar>
          </w:tcPr>
          <w:p w14:paraId="122403BE" w14:textId="77777777" w:rsidR="00A77B3E" w:rsidRDefault="009B680F">
            <w:pPr>
              <w:jc w:val="right"/>
              <w:rPr>
                <w:color w:val="000000"/>
                <w:u w:color="000000"/>
              </w:rPr>
            </w:pPr>
            <w:r>
              <w:rPr>
                <w:sz w:val="18"/>
              </w:rPr>
              <w:t>0,88</w:t>
            </w:r>
          </w:p>
        </w:tc>
        <w:tc>
          <w:tcPr>
            <w:tcW w:w="855" w:type="dxa"/>
            <w:tcBorders>
              <w:top w:val="nil"/>
              <w:left w:val="single" w:sz="2" w:space="0" w:color="auto"/>
              <w:bottom w:val="single" w:sz="2" w:space="0" w:color="auto"/>
              <w:right w:val="single" w:sz="2" w:space="0" w:color="auto"/>
            </w:tcBorders>
            <w:tcMar>
              <w:top w:w="100" w:type="dxa"/>
            </w:tcMar>
          </w:tcPr>
          <w:p w14:paraId="0AB0405B" w14:textId="77777777" w:rsidR="00A77B3E" w:rsidRDefault="009B680F">
            <w:pPr>
              <w:jc w:val="right"/>
              <w:rPr>
                <w:color w:val="000000"/>
                <w:u w:color="000000"/>
              </w:rPr>
            </w:pPr>
            <w:r>
              <w:rPr>
                <w:sz w:val="18"/>
              </w:rPr>
              <w:t>17,60%</w:t>
            </w:r>
          </w:p>
        </w:tc>
      </w:tr>
      <w:tr w:rsidR="007F256B" w14:paraId="32B3BE3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101ACF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855649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F0094B3" w14:textId="77777777" w:rsidR="00A77B3E" w:rsidRDefault="009B680F">
            <w:pPr>
              <w:jc w:val="center"/>
              <w:rPr>
                <w:color w:val="000000"/>
                <w:u w:color="000000"/>
              </w:rPr>
            </w:pPr>
            <w:r>
              <w:rPr>
                <w:sz w:val="18"/>
              </w:rPr>
              <w:t>0970</w:t>
            </w:r>
          </w:p>
        </w:tc>
        <w:tc>
          <w:tcPr>
            <w:tcW w:w="3495" w:type="dxa"/>
            <w:tcBorders>
              <w:top w:val="single" w:sz="2" w:space="0" w:color="auto"/>
              <w:left w:val="nil"/>
              <w:bottom w:val="single" w:sz="2" w:space="0" w:color="auto"/>
              <w:right w:val="single" w:sz="2" w:space="0" w:color="auto"/>
            </w:tcBorders>
            <w:tcMar>
              <w:top w:w="100" w:type="dxa"/>
            </w:tcMar>
            <w:vAlign w:val="center"/>
          </w:tcPr>
          <w:p w14:paraId="3455786F" w14:textId="77777777" w:rsidR="00A77B3E" w:rsidRDefault="009B680F">
            <w:pPr>
              <w:jc w:val="left"/>
              <w:rPr>
                <w:color w:val="000000"/>
                <w:u w:color="000000"/>
              </w:rPr>
            </w:pPr>
            <w:r>
              <w:rPr>
                <w:sz w:val="18"/>
              </w:rPr>
              <w:t>Wpływy z różnych dochodów</w:t>
            </w:r>
          </w:p>
        </w:tc>
        <w:tc>
          <w:tcPr>
            <w:tcW w:w="1665" w:type="dxa"/>
            <w:tcBorders>
              <w:top w:val="nil"/>
              <w:left w:val="nil"/>
              <w:bottom w:val="single" w:sz="2" w:space="0" w:color="auto"/>
              <w:right w:val="nil"/>
            </w:tcBorders>
            <w:tcMar>
              <w:top w:w="100" w:type="dxa"/>
            </w:tcMar>
            <w:vAlign w:val="center"/>
          </w:tcPr>
          <w:p w14:paraId="4DFA1942" w14:textId="77777777" w:rsidR="00A77B3E" w:rsidRDefault="009B680F">
            <w:pPr>
              <w:jc w:val="right"/>
              <w:rPr>
                <w:color w:val="000000"/>
                <w:u w:color="000000"/>
              </w:rPr>
            </w:pPr>
            <w:r>
              <w:rPr>
                <w:sz w:val="18"/>
              </w:rPr>
              <w:t>80,00</w:t>
            </w:r>
          </w:p>
        </w:tc>
        <w:tc>
          <w:tcPr>
            <w:tcW w:w="1050" w:type="dxa"/>
            <w:tcBorders>
              <w:top w:val="nil"/>
              <w:left w:val="single" w:sz="2" w:space="0" w:color="auto"/>
              <w:bottom w:val="single" w:sz="2" w:space="0" w:color="auto"/>
              <w:right w:val="nil"/>
            </w:tcBorders>
            <w:tcMar>
              <w:top w:w="100" w:type="dxa"/>
            </w:tcMar>
          </w:tcPr>
          <w:p w14:paraId="0EA7D824" w14:textId="77777777" w:rsidR="00A77B3E" w:rsidRDefault="009B680F">
            <w:pPr>
              <w:jc w:val="right"/>
              <w:rPr>
                <w:color w:val="000000"/>
                <w:u w:color="000000"/>
              </w:rPr>
            </w:pPr>
            <w:r>
              <w:rPr>
                <w:sz w:val="18"/>
              </w:rPr>
              <w:t>81,00</w:t>
            </w:r>
          </w:p>
        </w:tc>
        <w:tc>
          <w:tcPr>
            <w:tcW w:w="855" w:type="dxa"/>
            <w:tcBorders>
              <w:top w:val="nil"/>
              <w:left w:val="single" w:sz="2" w:space="0" w:color="auto"/>
              <w:bottom w:val="single" w:sz="2" w:space="0" w:color="auto"/>
              <w:right w:val="single" w:sz="2" w:space="0" w:color="auto"/>
            </w:tcBorders>
            <w:tcMar>
              <w:top w:w="100" w:type="dxa"/>
            </w:tcMar>
          </w:tcPr>
          <w:p w14:paraId="581B846A" w14:textId="77777777" w:rsidR="00A77B3E" w:rsidRDefault="009B680F">
            <w:pPr>
              <w:jc w:val="right"/>
              <w:rPr>
                <w:color w:val="000000"/>
                <w:u w:color="000000"/>
              </w:rPr>
            </w:pPr>
            <w:r>
              <w:rPr>
                <w:sz w:val="18"/>
              </w:rPr>
              <w:t>101,25%</w:t>
            </w:r>
          </w:p>
        </w:tc>
      </w:tr>
      <w:tr w:rsidR="007F256B" w14:paraId="0A9BED18" w14:textId="77777777">
        <w:trPr>
          <w:trHeight w:val="274"/>
        </w:trPr>
        <w:tc>
          <w:tcPr>
            <w:tcW w:w="642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494E014" w14:textId="77777777" w:rsidR="00A77B3E" w:rsidRDefault="009B680F">
            <w:pPr>
              <w:jc w:val="right"/>
              <w:rPr>
                <w:color w:val="000000"/>
                <w:u w:color="000000"/>
              </w:rPr>
            </w:pPr>
            <w:r>
              <w:rPr>
                <w:b/>
                <w:sz w:val="18"/>
              </w:rPr>
              <w:t>Razem:</w:t>
            </w:r>
          </w:p>
        </w:tc>
        <w:tc>
          <w:tcPr>
            <w:tcW w:w="1665" w:type="dxa"/>
            <w:tcBorders>
              <w:top w:val="nil"/>
              <w:left w:val="nil"/>
              <w:bottom w:val="single" w:sz="2" w:space="0" w:color="auto"/>
              <w:right w:val="nil"/>
            </w:tcBorders>
            <w:tcMar>
              <w:top w:w="100" w:type="dxa"/>
            </w:tcMar>
            <w:vAlign w:val="center"/>
          </w:tcPr>
          <w:p w14:paraId="4E653D86" w14:textId="77777777" w:rsidR="00A77B3E" w:rsidRDefault="009B680F">
            <w:pPr>
              <w:jc w:val="right"/>
              <w:rPr>
                <w:color w:val="000000"/>
                <w:u w:color="000000"/>
              </w:rPr>
            </w:pPr>
            <w:r>
              <w:rPr>
                <w:b/>
                <w:sz w:val="18"/>
              </w:rPr>
              <w:t>85,00</w:t>
            </w:r>
          </w:p>
        </w:tc>
        <w:tc>
          <w:tcPr>
            <w:tcW w:w="1050" w:type="dxa"/>
            <w:tcBorders>
              <w:top w:val="nil"/>
              <w:left w:val="single" w:sz="2" w:space="0" w:color="auto"/>
              <w:bottom w:val="single" w:sz="2" w:space="0" w:color="auto"/>
              <w:right w:val="nil"/>
            </w:tcBorders>
            <w:tcMar>
              <w:top w:w="100" w:type="dxa"/>
            </w:tcMar>
          </w:tcPr>
          <w:p w14:paraId="1CF62ADA" w14:textId="77777777" w:rsidR="00A77B3E" w:rsidRDefault="009B680F">
            <w:pPr>
              <w:jc w:val="right"/>
              <w:rPr>
                <w:color w:val="000000"/>
                <w:u w:color="000000"/>
              </w:rPr>
            </w:pPr>
            <w:r>
              <w:rPr>
                <w:b/>
                <w:sz w:val="18"/>
              </w:rPr>
              <w:t>81,88</w:t>
            </w:r>
          </w:p>
        </w:tc>
        <w:tc>
          <w:tcPr>
            <w:tcW w:w="855" w:type="dxa"/>
            <w:tcBorders>
              <w:top w:val="nil"/>
              <w:left w:val="single" w:sz="2" w:space="0" w:color="auto"/>
              <w:bottom w:val="single" w:sz="2" w:space="0" w:color="auto"/>
              <w:right w:val="single" w:sz="2" w:space="0" w:color="auto"/>
            </w:tcBorders>
            <w:tcMar>
              <w:top w:w="100" w:type="dxa"/>
            </w:tcMar>
          </w:tcPr>
          <w:p w14:paraId="2AD6B9A0" w14:textId="77777777" w:rsidR="00A77B3E" w:rsidRDefault="009B680F">
            <w:pPr>
              <w:jc w:val="right"/>
              <w:rPr>
                <w:color w:val="000000"/>
                <w:u w:color="000000"/>
              </w:rPr>
            </w:pPr>
            <w:r>
              <w:rPr>
                <w:b/>
                <w:sz w:val="18"/>
              </w:rPr>
              <w:t>96,33%</w:t>
            </w:r>
          </w:p>
        </w:tc>
      </w:tr>
    </w:tbl>
    <w:p w14:paraId="1AE36D84" w14:textId="77777777" w:rsidR="00A77B3E" w:rsidRDefault="009B680F">
      <w:pPr>
        <w:spacing w:before="120" w:after="120"/>
        <w:ind w:left="283" w:firstLine="227"/>
        <w:rPr>
          <w:color w:val="000000"/>
          <w:u w:color="000000"/>
        </w:rPr>
      </w:pPr>
      <w:r>
        <w:rPr>
          <w:b/>
          <w:color w:val="000000"/>
          <w:u w:color="000000"/>
        </w:rPr>
        <w:t>Powiatowe Centrum Kształcenia Zawodowego i Ustawicznego w Lubieńcu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12"/>
        <w:gridCol w:w="1695"/>
        <w:gridCol w:w="1060"/>
        <w:gridCol w:w="863"/>
      </w:tblGrid>
      <w:tr w:rsidR="007F256B" w14:paraId="01193C6F"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1ED127C"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1EEAD4FF"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31FA0C16" w14:textId="77777777" w:rsidR="00A77B3E" w:rsidRDefault="009B680F">
            <w:pPr>
              <w:jc w:val="center"/>
              <w:rPr>
                <w:color w:val="000000"/>
                <w:u w:color="000000"/>
              </w:rPr>
            </w:pPr>
            <w:r>
              <w:rPr>
                <w:b/>
                <w:sz w:val="18"/>
              </w:rPr>
              <w:t>Paragraf</w:t>
            </w:r>
          </w:p>
        </w:tc>
        <w:tc>
          <w:tcPr>
            <w:tcW w:w="3480" w:type="dxa"/>
            <w:tcBorders>
              <w:top w:val="single" w:sz="2" w:space="0" w:color="auto"/>
              <w:left w:val="nil"/>
              <w:bottom w:val="single" w:sz="2" w:space="0" w:color="auto"/>
              <w:right w:val="single" w:sz="2" w:space="0" w:color="auto"/>
            </w:tcBorders>
            <w:tcMar>
              <w:top w:w="100" w:type="dxa"/>
            </w:tcMar>
            <w:vAlign w:val="center"/>
          </w:tcPr>
          <w:p w14:paraId="60AE6C7A" w14:textId="77777777" w:rsidR="00A77B3E" w:rsidRDefault="009B680F">
            <w:pPr>
              <w:jc w:val="center"/>
              <w:rPr>
                <w:color w:val="000000"/>
                <w:u w:color="000000"/>
              </w:rPr>
            </w:pPr>
            <w:r>
              <w:rPr>
                <w:b/>
                <w:sz w:val="18"/>
              </w:rPr>
              <w:t>Treść</w:t>
            </w:r>
          </w:p>
        </w:tc>
        <w:tc>
          <w:tcPr>
            <w:tcW w:w="1680" w:type="dxa"/>
            <w:tcBorders>
              <w:top w:val="single" w:sz="2" w:space="0" w:color="auto"/>
              <w:left w:val="nil"/>
              <w:bottom w:val="single" w:sz="2" w:space="0" w:color="auto"/>
              <w:right w:val="nil"/>
            </w:tcBorders>
            <w:tcMar>
              <w:top w:w="100" w:type="dxa"/>
            </w:tcMar>
            <w:vAlign w:val="center"/>
          </w:tcPr>
          <w:p w14:paraId="1E845EE9"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5739DB46"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619DE2F8" w14:textId="77777777" w:rsidR="00A77B3E" w:rsidRDefault="009B680F">
            <w:pPr>
              <w:jc w:val="center"/>
              <w:rPr>
                <w:color w:val="000000"/>
                <w:u w:color="000000"/>
              </w:rPr>
            </w:pPr>
            <w:r>
              <w:rPr>
                <w:b/>
                <w:sz w:val="18"/>
              </w:rPr>
              <w:t>%</w:t>
            </w:r>
          </w:p>
        </w:tc>
      </w:tr>
      <w:tr w:rsidR="007F256B" w14:paraId="29FE9423"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403016DC" w14:textId="77777777" w:rsidR="00A77B3E" w:rsidRDefault="009B680F">
            <w:pPr>
              <w:jc w:val="center"/>
              <w:rPr>
                <w:color w:val="000000"/>
                <w:u w:color="000000"/>
              </w:rPr>
            </w:pPr>
            <w:r>
              <w:rPr>
                <w:b/>
                <w:sz w:val="18"/>
              </w:rPr>
              <w:t>801</w:t>
            </w:r>
          </w:p>
        </w:tc>
        <w:tc>
          <w:tcPr>
            <w:tcW w:w="990" w:type="dxa"/>
            <w:tcBorders>
              <w:top w:val="single" w:sz="2" w:space="0" w:color="auto"/>
              <w:left w:val="nil"/>
              <w:bottom w:val="single" w:sz="2" w:space="0" w:color="auto"/>
              <w:right w:val="single" w:sz="2" w:space="0" w:color="auto"/>
            </w:tcBorders>
            <w:tcMar>
              <w:top w:w="100" w:type="dxa"/>
            </w:tcMar>
            <w:vAlign w:val="center"/>
          </w:tcPr>
          <w:p w14:paraId="0FE9DA0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95E1743"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49AF1B37" w14:textId="77777777" w:rsidR="00A77B3E" w:rsidRDefault="009B680F">
            <w:pPr>
              <w:jc w:val="left"/>
              <w:rPr>
                <w:color w:val="000000"/>
                <w:u w:color="000000"/>
              </w:rPr>
            </w:pPr>
            <w:r>
              <w:rPr>
                <w:b/>
                <w:sz w:val="18"/>
              </w:rPr>
              <w:t>Oświata i wychowanie</w:t>
            </w:r>
          </w:p>
        </w:tc>
        <w:tc>
          <w:tcPr>
            <w:tcW w:w="1680" w:type="dxa"/>
            <w:tcBorders>
              <w:top w:val="nil"/>
              <w:left w:val="nil"/>
              <w:bottom w:val="single" w:sz="2" w:space="0" w:color="auto"/>
              <w:right w:val="nil"/>
            </w:tcBorders>
            <w:tcMar>
              <w:top w:w="100" w:type="dxa"/>
            </w:tcMar>
            <w:vAlign w:val="center"/>
          </w:tcPr>
          <w:p w14:paraId="5DB3D775" w14:textId="77777777" w:rsidR="00A77B3E" w:rsidRDefault="009B680F">
            <w:pPr>
              <w:jc w:val="right"/>
              <w:rPr>
                <w:color w:val="000000"/>
                <w:u w:color="000000"/>
              </w:rPr>
            </w:pPr>
            <w:r>
              <w:rPr>
                <w:b/>
                <w:sz w:val="18"/>
              </w:rPr>
              <w:t>19 388,00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75D9279" w14:textId="77777777" w:rsidR="00A77B3E" w:rsidRDefault="009B680F">
            <w:pPr>
              <w:jc w:val="right"/>
              <w:rPr>
                <w:color w:val="000000"/>
                <w:u w:color="000000"/>
              </w:rPr>
            </w:pPr>
            <w:r>
              <w:rPr>
                <w:b/>
                <w:sz w:val="18"/>
              </w:rPr>
              <w:t>28 345,54</w:t>
            </w:r>
          </w:p>
        </w:tc>
        <w:tc>
          <w:tcPr>
            <w:tcW w:w="855" w:type="dxa"/>
            <w:tcBorders>
              <w:top w:val="nil"/>
              <w:left w:val="nil"/>
              <w:bottom w:val="single" w:sz="2" w:space="0" w:color="auto"/>
              <w:right w:val="single" w:sz="2" w:space="0" w:color="auto"/>
            </w:tcBorders>
            <w:tcMar>
              <w:top w:w="100" w:type="dxa"/>
            </w:tcMar>
          </w:tcPr>
          <w:p w14:paraId="3BC9062C" w14:textId="77777777" w:rsidR="00A77B3E" w:rsidRDefault="009B680F">
            <w:pPr>
              <w:jc w:val="right"/>
              <w:rPr>
                <w:color w:val="000000"/>
                <w:u w:color="000000"/>
              </w:rPr>
            </w:pPr>
            <w:r>
              <w:rPr>
                <w:b/>
                <w:sz w:val="18"/>
              </w:rPr>
              <w:t>146,20%</w:t>
            </w:r>
          </w:p>
        </w:tc>
      </w:tr>
      <w:tr w:rsidR="007F256B" w14:paraId="4F531B71" w14:textId="77777777">
        <w:trPr>
          <w:trHeight w:val="244"/>
        </w:trPr>
        <w:tc>
          <w:tcPr>
            <w:tcW w:w="960" w:type="dxa"/>
            <w:tcBorders>
              <w:top w:val="nil"/>
              <w:left w:val="single" w:sz="2" w:space="0" w:color="auto"/>
              <w:bottom w:val="nil"/>
              <w:right w:val="nil"/>
            </w:tcBorders>
            <w:tcMar>
              <w:top w:w="100" w:type="dxa"/>
            </w:tcMar>
            <w:vAlign w:val="center"/>
          </w:tcPr>
          <w:p w14:paraId="2685C780"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5434998" w14:textId="77777777" w:rsidR="00A77B3E" w:rsidRDefault="009B680F">
            <w:pPr>
              <w:jc w:val="center"/>
              <w:rPr>
                <w:color w:val="000000"/>
                <w:u w:color="000000"/>
              </w:rPr>
            </w:pPr>
            <w:r>
              <w:rPr>
                <w:sz w:val="18"/>
              </w:rPr>
              <w:t>80117</w:t>
            </w:r>
          </w:p>
        </w:tc>
        <w:tc>
          <w:tcPr>
            <w:tcW w:w="975" w:type="dxa"/>
            <w:tcBorders>
              <w:top w:val="nil"/>
              <w:left w:val="nil"/>
              <w:bottom w:val="single" w:sz="2" w:space="0" w:color="auto"/>
              <w:right w:val="single" w:sz="2" w:space="0" w:color="auto"/>
            </w:tcBorders>
            <w:tcMar>
              <w:top w:w="100" w:type="dxa"/>
            </w:tcMar>
            <w:vAlign w:val="center"/>
          </w:tcPr>
          <w:p w14:paraId="316B5317"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7D5F7165"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680" w:type="dxa"/>
            <w:tcBorders>
              <w:top w:val="nil"/>
              <w:left w:val="nil"/>
              <w:bottom w:val="single" w:sz="2" w:space="0" w:color="auto"/>
              <w:right w:val="nil"/>
            </w:tcBorders>
            <w:tcMar>
              <w:top w:w="100" w:type="dxa"/>
            </w:tcMar>
            <w:vAlign w:val="center"/>
          </w:tcPr>
          <w:p w14:paraId="518E19F0" w14:textId="77777777" w:rsidR="00A77B3E" w:rsidRDefault="009B680F">
            <w:pPr>
              <w:jc w:val="right"/>
              <w:rPr>
                <w:color w:val="000000"/>
                <w:u w:color="000000"/>
              </w:rPr>
            </w:pPr>
            <w:r>
              <w:rPr>
                <w:sz w:val="18"/>
              </w:rPr>
              <w:t>19 388,00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385FBE8" w14:textId="77777777" w:rsidR="00A77B3E" w:rsidRDefault="009B680F">
            <w:pPr>
              <w:jc w:val="right"/>
              <w:rPr>
                <w:color w:val="000000"/>
                <w:u w:color="000000"/>
              </w:rPr>
            </w:pPr>
            <w:r>
              <w:rPr>
                <w:sz w:val="18"/>
              </w:rPr>
              <w:t>28 345,54</w:t>
            </w:r>
          </w:p>
        </w:tc>
        <w:tc>
          <w:tcPr>
            <w:tcW w:w="855" w:type="dxa"/>
            <w:tcBorders>
              <w:top w:val="nil"/>
              <w:left w:val="nil"/>
              <w:bottom w:val="single" w:sz="2" w:space="0" w:color="auto"/>
              <w:right w:val="single" w:sz="2" w:space="0" w:color="auto"/>
            </w:tcBorders>
            <w:tcMar>
              <w:top w:w="100" w:type="dxa"/>
            </w:tcMar>
          </w:tcPr>
          <w:p w14:paraId="561DC673" w14:textId="77777777" w:rsidR="00A77B3E" w:rsidRDefault="009B680F">
            <w:pPr>
              <w:jc w:val="right"/>
              <w:rPr>
                <w:color w:val="000000"/>
                <w:u w:color="000000"/>
              </w:rPr>
            </w:pPr>
            <w:r>
              <w:rPr>
                <w:sz w:val="18"/>
              </w:rPr>
              <w:t>146,20%</w:t>
            </w:r>
          </w:p>
        </w:tc>
      </w:tr>
      <w:tr w:rsidR="007F256B" w14:paraId="03A0CE81"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4250ACF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C07932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9A55E2B" w14:textId="77777777" w:rsidR="00A77B3E" w:rsidRDefault="009B680F">
            <w:pPr>
              <w:jc w:val="center"/>
              <w:rPr>
                <w:color w:val="000000"/>
                <w:u w:color="000000"/>
              </w:rPr>
            </w:pPr>
            <w:r>
              <w:rPr>
                <w:sz w:val="18"/>
              </w:rPr>
              <w:t>0610</w:t>
            </w:r>
          </w:p>
        </w:tc>
        <w:tc>
          <w:tcPr>
            <w:tcW w:w="3480" w:type="dxa"/>
            <w:tcBorders>
              <w:top w:val="single" w:sz="2" w:space="0" w:color="auto"/>
              <w:left w:val="nil"/>
              <w:bottom w:val="single" w:sz="2" w:space="0" w:color="auto"/>
              <w:right w:val="single" w:sz="2" w:space="0" w:color="auto"/>
            </w:tcBorders>
            <w:tcMar>
              <w:top w:w="100" w:type="dxa"/>
            </w:tcMar>
            <w:vAlign w:val="center"/>
          </w:tcPr>
          <w:p w14:paraId="181A5C09" w14:textId="77777777" w:rsidR="00A77B3E" w:rsidRDefault="009B680F">
            <w:pPr>
              <w:jc w:val="left"/>
              <w:rPr>
                <w:color w:val="000000"/>
                <w:u w:color="000000"/>
              </w:rPr>
            </w:pPr>
            <w:r>
              <w:rPr>
                <w:sz w:val="18"/>
              </w:rPr>
              <w:t>Wpływy z opłat egzaminacyjnych oraz opłat za wydawanie świadectw, dyplomów, zaświadczeń, certyfikatów i ich duplikatów</w:t>
            </w:r>
          </w:p>
        </w:tc>
        <w:tc>
          <w:tcPr>
            <w:tcW w:w="1680" w:type="dxa"/>
            <w:tcBorders>
              <w:top w:val="nil"/>
              <w:left w:val="nil"/>
              <w:bottom w:val="single" w:sz="2" w:space="0" w:color="auto"/>
              <w:right w:val="nil"/>
            </w:tcBorders>
            <w:tcMar>
              <w:top w:w="100" w:type="dxa"/>
            </w:tcMar>
            <w:vAlign w:val="center"/>
          </w:tcPr>
          <w:p w14:paraId="46497287" w14:textId="77777777" w:rsidR="00A77B3E" w:rsidRDefault="009B680F">
            <w:pPr>
              <w:jc w:val="right"/>
              <w:rPr>
                <w:color w:val="000000"/>
                <w:u w:color="000000"/>
              </w:rPr>
            </w:pPr>
            <w:r>
              <w:rPr>
                <w:sz w:val="18"/>
              </w:rPr>
              <w:t>150,00</w:t>
            </w:r>
          </w:p>
        </w:tc>
        <w:tc>
          <w:tcPr>
            <w:tcW w:w="1050" w:type="dxa"/>
            <w:tcBorders>
              <w:top w:val="nil"/>
              <w:left w:val="single" w:sz="2" w:space="0" w:color="auto"/>
              <w:bottom w:val="single" w:sz="2" w:space="0" w:color="auto"/>
              <w:right w:val="single" w:sz="2" w:space="0" w:color="auto"/>
            </w:tcBorders>
            <w:tcMar>
              <w:top w:w="100" w:type="dxa"/>
            </w:tcMar>
            <w:vAlign w:val="center"/>
          </w:tcPr>
          <w:p w14:paraId="0ABB73CC" w14:textId="77777777" w:rsidR="00A77B3E" w:rsidRDefault="009B680F">
            <w:pPr>
              <w:jc w:val="right"/>
              <w:rPr>
                <w:color w:val="000000"/>
                <w:u w:color="000000"/>
              </w:rPr>
            </w:pPr>
            <w:r>
              <w:rPr>
                <w:sz w:val="18"/>
              </w:rPr>
              <w:t>52,00</w:t>
            </w:r>
          </w:p>
        </w:tc>
        <w:tc>
          <w:tcPr>
            <w:tcW w:w="855" w:type="dxa"/>
            <w:tcBorders>
              <w:top w:val="nil"/>
              <w:left w:val="nil"/>
              <w:bottom w:val="single" w:sz="2" w:space="0" w:color="auto"/>
              <w:right w:val="single" w:sz="2" w:space="0" w:color="auto"/>
            </w:tcBorders>
            <w:tcMar>
              <w:top w:w="100" w:type="dxa"/>
            </w:tcMar>
          </w:tcPr>
          <w:p w14:paraId="545608EA" w14:textId="77777777" w:rsidR="00A77B3E" w:rsidRDefault="009B680F">
            <w:pPr>
              <w:jc w:val="right"/>
              <w:rPr>
                <w:color w:val="000000"/>
                <w:u w:color="000000"/>
              </w:rPr>
            </w:pPr>
            <w:r>
              <w:rPr>
                <w:sz w:val="18"/>
              </w:rPr>
              <w:t>34,67%</w:t>
            </w:r>
          </w:p>
        </w:tc>
      </w:tr>
      <w:tr w:rsidR="007F256B" w14:paraId="04BD155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B1EE80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B7509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29BB614" w14:textId="77777777" w:rsidR="00A77B3E" w:rsidRDefault="009B680F">
            <w:pPr>
              <w:jc w:val="center"/>
              <w:rPr>
                <w:color w:val="000000"/>
                <w:u w:color="000000"/>
              </w:rPr>
            </w:pPr>
            <w:r>
              <w:rPr>
                <w:sz w:val="18"/>
              </w:rPr>
              <w:t>0840</w:t>
            </w:r>
          </w:p>
        </w:tc>
        <w:tc>
          <w:tcPr>
            <w:tcW w:w="3480" w:type="dxa"/>
            <w:tcBorders>
              <w:top w:val="single" w:sz="2" w:space="0" w:color="auto"/>
              <w:left w:val="nil"/>
              <w:bottom w:val="single" w:sz="2" w:space="0" w:color="auto"/>
              <w:right w:val="single" w:sz="2" w:space="0" w:color="auto"/>
            </w:tcBorders>
            <w:tcMar>
              <w:top w:w="100" w:type="dxa"/>
            </w:tcMar>
            <w:vAlign w:val="center"/>
          </w:tcPr>
          <w:p w14:paraId="6AA4F59B" w14:textId="77777777" w:rsidR="00A77B3E" w:rsidRDefault="009B680F">
            <w:pPr>
              <w:jc w:val="left"/>
              <w:rPr>
                <w:color w:val="000000"/>
                <w:u w:color="000000"/>
              </w:rPr>
            </w:pPr>
            <w:r>
              <w:rPr>
                <w:sz w:val="18"/>
              </w:rPr>
              <w:t>Wpływy ze sprzedaży wyrobów</w:t>
            </w:r>
          </w:p>
        </w:tc>
        <w:tc>
          <w:tcPr>
            <w:tcW w:w="1680" w:type="dxa"/>
            <w:tcBorders>
              <w:top w:val="nil"/>
              <w:left w:val="nil"/>
              <w:bottom w:val="single" w:sz="2" w:space="0" w:color="auto"/>
              <w:right w:val="nil"/>
            </w:tcBorders>
            <w:tcMar>
              <w:top w:w="100" w:type="dxa"/>
            </w:tcMar>
            <w:vAlign w:val="center"/>
          </w:tcPr>
          <w:p w14:paraId="556F1B11" w14:textId="77777777" w:rsidR="00A77B3E" w:rsidRDefault="009B680F">
            <w:pPr>
              <w:jc w:val="right"/>
              <w:rPr>
                <w:color w:val="000000"/>
                <w:u w:color="000000"/>
              </w:rPr>
            </w:pPr>
            <w:r>
              <w:rPr>
                <w:sz w:val="18"/>
              </w:rPr>
              <w:t>11 660,00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26E3A43" w14:textId="77777777" w:rsidR="00A77B3E" w:rsidRDefault="009B680F">
            <w:pPr>
              <w:jc w:val="right"/>
              <w:rPr>
                <w:color w:val="000000"/>
                <w:u w:color="000000"/>
              </w:rPr>
            </w:pPr>
            <w:r>
              <w:rPr>
                <w:sz w:val="18"/>
              </w:rPr>
              <w:t>27 761,90</w:t>
            </w:r>
          </w:p>
        </w:tc>
        <w:tc>
          <w:tcPr>
            <w:tcW w:w="855" w:type="dxa"/>
            <w:tcBorders>
              <w:top w:val="nil"/>
              <w:left w:val="nil"/>
              <w:bottom w:val="single" w:sz="2" w:space="0" w:color="auto"/>
              <w:right w:val="single" w:sz="2" w:space="0" w:color="auto"/>
            </w:tcBorders>
            <w:tcMar>
              <w:top w:w="100" w:type="dxa"/>
            </w:tcMar>
          </w:tcPr>
          <w:p w14:paraId="79BDE312" w14:textId="77777777" w:rsidR="00A77B3E" w:rsidRDefault="009B680F">
            <w:pPr>
              <w:jc w:val="right"/>
              <w:rPr>
                <w:color w:val="000000"/>
                <w:u w:color="000000"/>
              </w:rPr>
            </w:pPr>
            <w:r>
              <w:rPr>
                <w:sz w:val="18"/>
              </w:rPr>
              <w:t>238,10%</w:t>
            </w:r>
          </w:p>
        </w:tc>
      </w:tr>
      <w:tr w:rsidR="007F256B" w14:paraId="5FEA42D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4E952F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61FF6A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46AF0C" w14:textId="77777777" w:rsidR="00A77B3E" w:rsidRDefault="009B680F">
            <w:pPr>
              <w:jc w:val="center"/>
              <w:rPr>
                <w:color w:val="000000"/>
                <w:u w:color="000000"/>
              </w:rPr>
            </w:pPr>
            <w:r>
              <w:rPr>
                <w:sz w:val="18"/>
              </w:rPr>
              <w:t>0920</w:t>
            </w:r>
          </w:p>
        </w:tc>
        <w:tc>
          <w:tcPr>
            <w:tcW w:w="3480" w:type="dxa"/>
            <w:tcBorders>
              <w:top w:val="single" w:sz="2" w:space="0" w:color="auto"/>
              <w:left w:val="nil"/>
              <w:bottom w:val="single" w:sz="2" w:space="0" w:color="auto"/>
              <w:right w:val="single" w:sz="2" w:space="0" w:color="auto"/>
            </w:tcBorders>
            <w:tcMar>
              <w:top w:w="100" w:type="dxa"/>
            </w:tcMar>
            <w:vAlign w:val="center"/>
          </w:tcPr>
          <w:p w14:paraId="79B650A6" w14:textId="77777777" w:rsidR="00A77B3E" w:rsidRDefault="009B680F">
            <w:pPr>
              <w:jc w:val="left"/>
              <w:rPr>
                <w:color w:val="000000"/>
                <w:u w:color="000000"/>
              </w:rPr>
            </w:pPr>
            <w:r>
              <w:rPr>
                <w:sz w:val="18"/>
              </w:rPr>
              <w:t>Wpływy z pozostałych odsetek</w:t>
            </w:r>
          </w:p>
        </w:tc>
        <w:tc>
          <w:tcPr>
            <w:tcW w:w="1680" w:type="dxa"/>
            <w:tcBorders>
              <w:top w:val="nil"/>
              <w:left w:val="nil"/>
              <w:bottom w:val="single" w:sz="2" w:space="0" w:color="auto"/>
              <w:right w:val="nil"/>
            </w:tcBorders>
            <w:tcMar>
              <w:top w:w="100" w:type="dxa"/>
            </w:tcMar>
            <w:vAlign w:val="center"/>
          </w:tcPr>
          <w:p w14:paraId="6240E2B8" w14:textId="77777777" w:rsidR="00A77B3E" w:rsidRDefault="009B680F">
            <w:pPr>
              <w:jc w:val="right"/>
              <w:rPr>
                <w:color w:val="000000"/>
                <w:u w:color="000000"/>
              </w:rPr>
            </w:pPr>
            <w:r>
              <w:rPr>
                <w:sz w:val="18"/>
              </w:rPr>
              <w:t>50,00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E4694C4" w14:textId="77777777" w:rsidR="00A77B3E" w:rsidRDefault="009B680F">
            <w:pPr>
              <w:jc w:val="right"/>
              <w:rPr>
                <w:color w:val="000000"/>
                <w:u w:color="000000"/>
              </w:rPr>
            </w:pPr>
            <w:r>
              <w:rPr>
                <w:sz w:val="18"/>
              </w:rPr>
              <w:t>0,00</w:t>
            </w:r>
          </w:p>
        </w:tc>
        <w:tc>
          <w:tcPr>
            <w:tcW w:w="855" w:type="dxa"/>
            <w:tcBorders>
              <w:top w:val="nil"/>
              <w:left w:val="nil"/>
              <w:bottom w:val="single" w:sz="2" w:space="0" w:color="auto"/>
              <w:right w:val="single" w:sz="2" w:space="0" w:color="auto"/>
            </w:tcBorders>
            <w:tcMar>
              <w:top w:w="100" w:type="dxa"/>
            </w:tcMar>
          </w:tcPr>
          <w:p w14:paraId="24C620EF" w14:textId="77777777" w:rsidR="00A77B3E" w:rsidRDefault="009B680F">
            <w:pPr>
              <w:jc w:val="right"/>
              <w:rPr>
                <w:color w:val="000000"/>
                <w:u w:color="000000"/>
              </w:rPr>
            </w:pPr>
            <w:r>
              <w:rPr>
                <w:sz w:val="18"/>
              </w:rPr>
              <w:t>0,00%</w:t>
            </w:r>
          </w:p>
        </w:tc>
      </w:tr>
      <w:tr w:rsidR="007F256B" w14:paraId="180C1E9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9143AE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823A9B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B32EBD5" w14:textId="77777777" w:rsidR="00A77B3E" w:rsidRDefault="009B680F">
            <w:pPr>
              <w:jc w:val="center"/>
              <w:rPr>
                <w:color w:val="000000"/>
                <w:u w:color="000000"/>
              </w:rPr>
            </w:pPr>
            <w:r>
              <w:rPr>
                <w:sz w:val="18"/>
              </w:rPr>
              <w:t>0970</w:t>
            </w:r>
          </w:p>
        </w:tc>
        <w:tc>
          <w:tcPr>
            <w:tcW w:w="3480" w:type="dxa"/>
            <w:tcBorders>
              <w:top w:val="single" w:sz="2" w:space="0" w:color="auto"/>
              <w:left w:val="nil"/>
              <w:bottom w:val="single" w:sz="2" w:space="0" w:color="auto"/>
              <w:right w:val="single" w:sz="2" w:space="0" w:color="auto"/>
            </w:tcBorders>
            <w:tcMar>
              <w:top w:w="100" w:type="dxa"/>
            </w:tcMar>
            <w:vAlign w:val="center"/>
          </w:tcPr>
          <w:p w14:paraId="1B8E2B1D" w14:textId="77777777" w:rsidR="00A77B3E" w:rsidRDefault="009B680F">
            <w:pPr>
              <w:jc w:val="left"/>
              <w:rPr>
                <w:color w:val="000000"/>
                <w:u w:color="000000"/>
              </w:rPr>
            </w:pPr>
            <w:r>
              <w:rPr>
                <w:sz w:val="18"/>
              </w:rPr>
              <w:t>Wpływy z różnych dochodów</w:t>
            </w:r>
          </w:p>
        </w:tc>
        <w:tc>
          <w:tcPr>
            <w:tcW w:w="1680" w:type="dxa"/>
            <w:tcBorders>
              <w:top w:val="nil"/>
              <w:left w:val="nil"/>
              <w:bottom w:val="single" w:sz="2" w:space="0" w:color="auto"/>
              <w:right w:val="nil"/>
            </w:tcBorders>
            <w:tcMar>
              <w:top w:w="100" w:type="dxa"/>
            </w:tcMar>
            <w:vAlign w:val="center"/>
          </w:tcPr>
          <w:p w14:paraId="3818BE31" w14:textId="77777777" w:rsidR="00A77B3E" w:rsidRDefault="009B680F">
            <w:pPr>
              <w:jc w:val="right"/>
              <w:rPr>
                <w:color w:val="000000"/>
                <w:u w:color="000000"/>
              </w:rPr>
            </w:pPr>
            <w:r>
              <w:rPr>
                <w:sz w:val="18"/>
              </w:rPr>
              <w:t>500,00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84542A8" w14:textId="77777777" w:rsidR="00A77B3E" w:rsidRDefault="009B680F">
            <w:pPr>
              <w:jc w:val="right"/>
              <w:rPr>
                <w:color w:val="000000"/>
                <w:u w:color="000000"/>
              </w:rPr>
            </w:pPr>
            <w:r>
              <w:rPr>
                <w:sz w:val="18"/>
              </w:rPr>
              <w:t>531,64</w:t>
            </w:r>
          </w:p>
        </w:tc>
        <w:tc>
          <w:tcPr>
            <w:tcW w:w="855" w:type="dxa"/>
            <w:tcBorders>
              <w:top w:val="nil"/>
              <w:left w:val="nil"/>
              <w:bottom w:val="single" w:sz="2" w:space="0" w:color="auto"/>
              <w:right w:val="single" w:sz="2" w:space="0" w:color="auto"/>
            </w:tcBorders>
            <w:tcMar>
              <w:top w:w="100" w:type="dxa"/>
            </w:tcMar>
          </w:tcPr>
          <w:p w14:paraId="041AED3E" w14:textId="77777777" w:rsidR="00A77B3E" w:rsidRDefault="009B680F">
            <w:pPr>
              <w:jc w:val="right"/>
              <w:rPr>
                <w:color w:val="000000"/>
                <w:u w:color="000000"/>
              </w:rPr>
            </w:pPr>
            <w:r>
              <w:rPr>
                <w:sz w:val="18"/>
              </w:rPr>
              <w:t>106,33%</w:t>
            </w:r>
          </w:p>
        </w:tc>
      </w:tr>
      <w:tr w:rsidR="007F256B" w14:paraId="1B24E17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3FD7F9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F1562D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27D5315" w14:textId="77777777" w:rsidR="00A77B3E" w:rsidRDefault="009B680F">
            <w:pPr>
              <w:jc w:val="center"/>
              <w:rPr>
                <w:color w:val="000000"/>
                <w:u w:color="000000"/>
              </w:rPr>
            </w:pPr>
            <w:r>
              <w:rPr>
                <w:sz w:val="18"/>
              </w:rPr>
              <w:t>0978</w:t>
            </w:r>
          </w:p>
        </w:tc>
        <w:tc>
          <w:tcPr>
            <w:tcW w:w="3480" w:type="dxa"/>
            <w:tcBorders>
              <w:top w:val="single" w:sz="2" w:space="0" w:color="auto"/>
              <w:left w:val="nil"/>
              <w:bottom w:val="single" w:sz="2" w:space="0" w:color="auto"/>
              <w:right w:val="single" w:sz="2" w:space="0" w:color="auto"/>
            </w:tcBorders>
            <w:tcMar>
              <w:top w:w="100" w:type="dxa"/>
            </w:tcMar>
            <w:vAlign w:val="center"/>
          </w:tcPr>
          <w:p w14:paraId="1CE90DF8" w14:textId="77777777" w:rsidR="00A77B3E" w:rsidRDefault="009B680F">
            <w:pPr>
              <w:jc w:val="left"/>
              <w:rPr>
                <w:color w:val="000000"/>
                <w:u w:color="000000"/>
              </w:rPr>
            </w:pPr>
            <w:r>
              <w:rPr>
                <w:sz w:val="18"/>
              </w:rPr>
              <w:t>Wpływy z różnych dochodów</w:t>
            </w:r>
          </w:p>
        </w:tc>
        <w:tc>
          <w:tcPr>
            <w:tcW w:w="1680" w:type="dxa"/>
            <w:tcBorders>
              <w:top w:val="nil"/>
              <w:left w:val="nil"/>
              <w:bottom w:val="single" w:sz="2" w:space="0" w:color="auto"/>
              <w:right w:val="nil"/>
            </w:tcBorders>
            <w:tcMar>
              <w:top w:w="100" w:type="dxa"/>
            </w:tcMar>
            <w:vAlign w:val="center"/>
          </w:tcPr>
          <w:p w14:paraId="33C9A58F" w14:textId="77777777" w:rsidR="00A77B3E" w:rsidRDefault="009B680F">
            <w:pPr>
              <w:jc w:val="right"/>
              <w:rPr>
                <w:color w:val="000000"/>
                <w:u w:color="000000"/>
              </w:rPr>
            </w:pPr>
            <w:r>
              <w:rPr>
                <w:sz w:val="18"/>
              </w:rPr>
              <w:t>7 028,00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9E12DD9" w14:textId="77777777" w:rsidR="00A77B3E" w:rsidRDefault="009B680F">
            <w:pPr>
              <w:jc w:val="right"/>
              <w:rPr>
                <w:color w:val="000000"/>
                <w:u w:color="000000"/>
              </w:rPr>
            </w:pPr>
            <w:r>
              <w:rPr>
                <w:sz w:val="18"/>
              </w:rPr>
              <w:t>0,00</w:t>
            </w:r>
          </w:p>
        </w:tc>
        <w:tc>
          <w:tcPr>
            <w:tcW w:w="855" w:type="dxa"/>
            <w:tcBorders>
              <w:top w:val="nil"/>
              <w:left w:val="nil"/>
              <w:bottom w:val="single" w:sz="2" w:space="0" w:color="auto"/>
              <w:right w:val="single" w:sz="2" w:space="0" w:color="auto"/>
            </w:tcBorders>
            <w:tcMar>
              <w:top w:w="100" w:type="dxa"/>
            </w:tcMar>
          </w:tcPr>
          <w:p w14:paraId="2EA8C1F0" w14:textId="77777777" w:rsidR="00A77B3E" w:rsidRDefault="009B680F">
            <w:pPr>
              <w:jc w:val="right"/>
              <w:rPr>
                <w:color w:val="000000"/>
                <w:u w:color="000000"/>
              </w:rPr>
            </w:pPr>
            <w:r>
              <w:rPr>
                <w:sz w:val="18"/>
              </w:rPr>
              <w:t>0,00%</w:t>
            </w:r>
          </w:p>
        </w:tc>
      </w:tr>
      <w:tr w:rsidR="007F256B" w14:paraId="1845F719" w14:textId="77777777">
        <w:trPr>
          <w:trHeight w:val="274"/>
        </w:trPr>
        <w:tc>
          <w:tcPr>
            <w:tcW w:w="64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0E969F0" w14:textId="77777777" w:rsidR="00A77B3E" w:rsidRDefault="009B680F">
            <w:pPr>
              <w:jc w:val="right"/>
              <w:rPr>
                <w:color w:val="000000"/>
                <w:u w:color="000000"/>
              </w:rPr>
            </w:pPr>
            <w:r>
              <w:rPr>
                <w:b/>
                <w:sz w:val="18"/>
              </w:rPr>
              <w:t>Razem:</w:t>
            </w:r>
          </w:p>
        </w:tc>
        <w:tc>
          <w:tcPr>
            <w:tcW w:w="1680" w:type="dxa"/>
            <w:tcBorders>
              <w:top w:val="nil"/>
              <w:left w:val="nil"/>
              <w:bottom w:val="single" w:sz="2" w:space="0" w:color="auto"/>
              <w:right w:val="nil"/>
            </w:tcBorders>
            <w:tcMar>
              <w:top w:w="100" w:type="dxa"/>
            </w:tcMar>
            <w:vAlign w:val="center"/>
          </w:tcPr>
          <w:p w14:paraId="45921DBD" w14:textId="77777777" w:rsidR="00A77B3E" w:rsidRDefault="009B680F">
            <w:pPr>
              <w:jc w:val="right"/>
              <w:rPr>
                <w:color w:val="000000"/>
                <w:u w:color="000000"/>
              </w:rPr>
            </w:pPr>
            <w:r>
              <w:rPr>
                <w:b/>
                <w:sz w:val="18"/>
              </w:rPr>
              <w:t>19 388,00</w:t>
            </w:r>
          </w:p>
        </w:tc>
        <w:tc>
          <w:tcPr>
            <w:tcW w:w="1050" w:type="dxa"/>
            <w:tcBorders>
              <w:top w:val="nil"/>
              <w:left w:val="single" w:sz="2" w:space="0" w:color="auto"/>
              <w:bottom w:val="single" w:sz="2" w:space="0" w:color="auto"/>
              <w:right w:val="single" w:sz="2" w:space="0" w:color="auto"/>
            </w:tcBorders>
            <w:tcMar>
              <w:top w:w="100" w:type="dxa"/>
            </w:tcMar>
            <w:vAlign w:val="center"/>
          </w:tcPr>
          <w:p w14:paraId="118BB7C0" w14:textId="77777777" w:rsidR="00A77B3E" w:rsidRDefault="009B680F">
            <w:pPr>
              <w:jc w:val="right"/>
              <w:rPr>
                <w:color w:val="000000"/>
                <w:u w:color="000000"/>
              </w:rPr>
            </w:pPr>
            <w:r>
              <w:rPr>
                <w:b/>
                <w:sz w:val="18"/>
              </w:rPr>
              <w:t>28 345,54</w:t>
            </w:r>
          </w:p>
        </w:tc>
        <w:tc>
          <w:tcPr>
            <w:tcW w:w="855" w:type="dxa"/>
            <w:tcBorders>
              <w:top w:val="nil"/>
              <w:left w:val="nil"/>
              <w:bottom w:val="single" w:sz="2" w:space="0" w:color="auto"/>
              <w:right w:val="single" w:sz="2" w:space="0" w:color="auto"/>
            </w:tcBorders>
            <w:tcMar>
              <w:top w:w="100" w:type="dxa"/>
            </w:tcMar>
          </w:tcPr>
          <w:p w14:paraId="3814FD4B" w14:textId="77777777" w:rsidR="00A77B3E" w:rsidRDefault="009B680F">
            <w:pPr>
              <w:jc w:val="right"/>
              <w:rPr>
                <w:color w:val="000000"/>
                <w:u w:color="000000"/>
              </w:rPr>
            </w:pPr>
            <w:r>
              <w:rPr>
                <w:b/>
                <w:sz w:val="18"/>
              </w:rPr>
              <w:t>146,20%</w:t>
            </w:r>
          </w:p>
        </w:tc>
      </w:tr>
    </w:tbl>
    <w:p w14:paraId="4F252D2F" w14:textId="77777777" w:rsidR="00A77B3E" w:rsidRDefault="009B680F">
      <w:pPr>
        <w:spacing w:before="120" w:after="120"/>
        <w:ind w:left="283" w:firstLine="227"/>
        <w:rPr>
          <w:color w:val="000000"/>
          <w:u w:color="000000"/>
        </w:rPr>
      </w:pPr>
      <w:r>
        <w:rPr>
          <w:b/>
          <w:color w:val="000000"/>
          <w:u w:color="000000"/>
        </w:rPr>
        <w:t>Zespół Szkół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014"/>
        <w:gridCol w:w="984"/>
        <w:gridCol w:w="3497"/>
        <w:gridCol w:w="1695"/>
        <w:gridCol w:w="1060"/>
        <w:gridCol w:w="863"/>
      </w:tblGrid>
      <w:tr w:rsidR="007F256B" w14:paraId="2F0A0043"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0433944"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0DF8D3B4"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1DDE4662"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733ED499" w14:textId="77777777" w:rsidR="00A77B3E" w:rsidRDefault="009B680F">
            <w:pPr>
              <w:jc w:val="center"/>
              <w:rPr>
                <w:color w:val="000000"/>
                <w:u w:color="000000"/>
              </w:rPr>
            </w:pPr>
            <w:r>
              <w:rPr>
                <w:b/>
                <w:sz w:val="18"/>
              </w:rPr>
              <w:t>Treść</w:t>
            </w:r>
          </w:p>
        </w:tc>
        <w:tc>
          <w:tcPr>
            <w:tcW w:w="1680" w:type="dxa"/>
            <w:tcBorders>
              <w:top w:val="single" w:sz="2" w:space="0" w:color="auto"/>
              <w:left w:val="nil"/>
              <w:bottom w:val="single" w:sz="2" w:space="0" w:color="auto"/>
              <w:right w:val="nil"/>
            </w:tcBorders>
            <w:tcMar>
              <w:top w:w="100" w:type="dxa"/>
            </w:tcMar>
            <w:vAlign w:val="center"/>
          </w:tcPr>
          <w:p w14:paraId="4C6ED7DC" w14:textId="77777777" w:rsidR="00A77B3E" w:rsidRDefault="009B680F">
            <w:pPr>
              <w:jc w:val="right"/>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vAlign w:val="center"/>
          </w:tcPr>
          <w:p w14:paraId="535BEA83" w14:textId="77777777" w:rsidR="00A77B3E" w:rsidRDefault="009B680F">
            <w:pPr>
              <w:jc w:val="right"/>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vAlign w:val="center"/>
          </w:tcPr>
          <w:p w14:paraId="08408A65" w14:textId="77777777" w:rsidR="00A77B3E" w:rsidRDefault="009B680F">
            <w:pPr>
              <w:jc w:val="right"/>
              <w:rPr>
                <w:color w:val="000000"/>
                <w:u w:color="000000"/>
              </w:rPr>
            </w:pPr>
            <w:r>
              <w:rPr>
                <w:b/>
                <w:sz w:val="18"/>
              </w:rPr>
              <w:t>%</w:t>
            </w:r>
          </w:p>
        </w:tc>
      </w:tr>
      <w:tr w:rsidR="007F256B" w14:paraId="216ACBE1"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2DB8CD54" w14:textId="77777777" w:rsidR="00A77B3E" w:rsidRDefault="009B680F">
            <w:pPr>
              <w:jc w:val="center"/>
              <w:rPr>
                <w:color w:val="000000"/>
                <w:u w:color="000000"/>
              </w:rPr>
            </w:pPr>
            <w:r>
              <w:rPr>
                <w:b/>
                <w:sz w:val="18"/>
              </w:rPr>
              <w:t>801</w:t>
            </w:r>
          </w:p>
        </w:tc>
        <w:tc>
          <w:tcPr>
            <w:tcW w:w="1005" w:type="dxa"/>
            <w:tcBorders>
              <w:top w:val="single" w:sz="2" w:space="0" w:color="auto"/>
              <w:left w:val="nil"/>
              <w:bottom w:val="single" w:sz="2" w:space="0" w:color="auto"/>
              <w:right w:val="single" w:sz="2" w:space="0" w:color="auto"/>
            </w:tcBorders>
            <w:tcMar>
              <w:top w:w="100" w:type="dxa"/>
            </w:tcMar>
            <w:vAlign w:val="center"/>
          </w:tcPr>
          <w:p w14:paraId="25A9D1D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EE3825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90C12A7" w14:textId="77777777" w:rsidR="00A77B3E" w:rsidRDefault="009B680F">
            <w:pPr>
              <w:jc w:val="left"/>
              <w:rPr>
                <w:color w:val="000000"/>
                <w:u w:color="000000"/>
              </w:rPr>
            </w:pPr>
            <w:r>
              <w:rPr>
                <w:b/>
                <w:sz w:val="18"/>
              </w:rPr>
              <w:t>Oświata i wychowanie</w:t>
            </w:r>
          </w:p>
        </w:tc>
        <w:tc>
          <w:tcPr>
            <w:tcW w:w="1680" w:type="dxa"/>
            <w:tcBorders>
              <w:top w:val="nil"/>
              <w:left w:val="nil"/>
              <w:bottom w:val="single" w:sz="2" w:space="0" w:color="auto"/>
              <w:right w:val="nil"/>
            </w:tcBorders>
            <w:tcMar>
              <w:top w:w="100" w:type="dxa"/>
            </w:tcMar>
            <w:vAlign w:val="center"/>
          </w:tcPr>
          <w:p w14:paraId="5F3482C8" w14:textId="77777777" w:rsidR="00A77B3E" w:rsidRDefault="009B680F">
            <w:pPr>
              <w:jc w:val="right"/>
              <w:rPr>
                <w:color w:val="000000"/>
                <w:u w:color="000000"/>
              </w:rPr>
            </w:pPr>
            <w:r>
              <w:rPr>
                <w:b/>
                <w:sz w:val="18"/>
              </w:rPr>
              <w:t>500,00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C8A2512" w14:textId="77777777" w:rsidR="00A77B3E" w:rsidRDefault="009B680F">
            <w:pPr>
              <w:jc w:val="right"/>
              <w:rPr>
                <w:color w:val="000000"/>
                <w:u w:color="000000"/>
              </w:rPr>
            </w:pPr>
            <w:r>
              <w:rPr>
                <w:b/>
                <w:sz w:val="18"/>
              </w:rPr>
              <w:t>213,38</w:t>
            </w:r>
          </w:p>
        </w:tc>
        <w:tc>
          <w:tcPr>
            <w:tcW w:w="855" w:type="dxa"/>
            <w:tcBorders>
              <w:top w:val="nil"/>
              <w:left w:val="nil"/>
              <w:bottom w:val="single" w:sz="2" w:space="0" w:color="auto"/>
              <w:right w:val="single" w:sz="2" w:space="0" w:color="auto"/>
            </w:tcBorders>
            <w:tcMar>
              <w:top w:w="100" w:type="dxa"/>
            </w:tcMar>
            <w:vAlign w:val="center"/>
          </w:tcPr>
          <w:p w14:paraId="5ABD0B63" w14:textId="77777777" w:rsidR="00A77B3E" w:rsidRDefault="009B680F">
            <w:pPr>
              <w:jc w:val="right"/>
              <w:rPr>
                <w:color w:val="000000"/>
                <w:u w:color="000000"/>
              </w:rPr>
            </w:pPr>
            <w:r>
              <w:rPr>
                <w:b/>
                <w:sz w:val="18"/>
              </w:rPr>
              <w:t>42,68%</w:t>
            </w:r>
          </w:p>
        </w:tc>
      </w:tr>
      <w:tr w:rsidR="007F256B" w14:paraId="769A812F" w14:textId="77777777">
        <w:trPr>
          <w:trHeight w:val="244"/>
        </w:trPr>
        <w:tc>
          <w:tcPr>
            <w:tcW w:w="960" w:type="dxa"/>
            <w:tcBorders>
              <w:top w:val="nil"/>
              <w:left w:val="single" w:sz="2" w:space="0" w:color="auto"/>
              <w:bottom w:val="nil"/>
              <w:right w:val="nil"/>
            </w:tcBorders>
            <w:tcMar>
              <w:top w:w="100" w:type="dxa"/>
            </w:tcMar>
            <w:vAlign w:val="center"/>
          </w:tcPr>
          <w:p w14:paraId="191C3455"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106031" w14:textId="77777777" w:rsidR="00A77B3E" w:rsidRDefault="009B680F">
            <w:pPr>
              <w:jc w:val="center"/>
              <w:rPr>
                <w:color w:val="000000"/>
                <w:u w:color="000000"/>
              </w:rPr>
            </w:pPr>
            <w:r>
              <w:rPr>
                <w:sz w:val="18"/>
              </w:rPr>
              <w:t>80120</w:t>
            </w:r>
          </w:p>
        </w:tc>
        <w:tc>
          <w:tcPr>
            <w:tcW w:w="975" w:type="dxa"/>
            <w:tcBorders>
              <w:top w:val="nil"/>
              <w:left w:val="nil"/>
              <w:bottom w:val="single" w:sz="2" w:space="0" w:color="auto"/>
              <w:right w:val="single" w:sz="2" w:space="0" w:color="auto"/>
            </w:tcBorders>
            <w:tcMar>
              <w:top w:w="100" w:type="dxa"/>
            </w:tcMar>
            <w:vAlign w:val="center"/>
          </w:tcPr>
          <w:p w14:paraId="1147244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148520C" w14:textId="77777777" w:rsidR="00A77B3E" w:rsidRDefault="009B680F">
            <w:pPr>
              <w:jc w:val="left"/>
              <w:rPr>
                <w:color w:val="000000"/>
                <w:u w:color="000000"/>
              </w:rPr>
            </w:pPr>
            <w:r>
              <w:rPr>
                <w:sz w:val="18"/>
              </w:rPr>
              <w:t>Licea ogólnokształcące</w:t>
            </w:r>
          </w:p>
        </w:tc>
        <w:tc>
          <w:tcPr>
            <w:tcW w:w="1680" w:type="dxa"/>
            <w:tcBorders>
              <w:top w:val="nil"/>
              <w:left w:val="nil"/>
              <w:bottom w:val="single" w:sz="2" w:space="0" w:color="auto"/>
              <w:right w:val="nil"/>
            </w:tcBorders>
            <w:tcMar>
              <w:top w:w="100" w:type="dxa"/>
            </w:tcMar>
            <w:vAlign w:val="center"/>
          </w:tcPr>
          <w:p w14:paraId="7E807969" w14:textId="77777777" w:rsidR="00A77B3E" w:rsidRDefault="009B680F">
            <w:pPr>
              <w:jc w:val="right"/>
              <w:rPr>
                <w:color w:val="000000"/>
                <w:u w:color="000000"/>
              </w:rPr>
            </w:pPr>
            <w:r>
              <w:rPr>
                <w:sz w:val="18"/>
              </w:rPr>
              <w:t>500,00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1BEB672" w14:textId="77777777" w:rsidR="00A77B3E" w:rsidRDefault="009B680F">
            <w:pPr>
              <w:jc w:val="right"/>
              <w:rPr>
                <w:color w:val="000000"/>
                <w:u w:color="000000"/>
              </w:rPr>
            </w:pPr>
            <w:r>
              <w:rPr>
                <w:sz w:val="18"/>
              </w:rPr>
              <w:t>213,38</w:t>
            </w:r>
          </w:p>
        </w:tc>
        <w:tc>
          <w:tcPr>
            <w:tcW w:w="855" w:type="dxa"/>
            <w:tcBorders>
              <w:top w:val="nil"/>
              <w:left w:val="nil"/>
              <w:bottom w:val="single" w:sz="2" w:space="0" w:color="auto"/>
              <w:right w:val="single" w:sz="2" w:space="0" w:color="auto"/>
            </w:tcBorders>
            <w:tcMar>
              <w:top w:w="100" w:type="dxa"/>
            </w:tcMar>
            <w:vAlign w:val="center"/>
          </w:tcPr>
          <w:p w14:paraId="2C69EC49" w14:textId="77777777" w:rsidR="00A77B3E" w:rsidRDefault="009B680F">
            <w:pPr>
              <w:jc w:val="right"/>
              <w:rPr>
                <w:color w:val="000000"/>
                <w:u w:color="000000"/>
              </w:rPr>
            </w:pPr>
            <w:r>
              <w:rPr>
                <w:sz w:val="18"/>
              </w:rPr>
              <w:t>42,68%</w:t>
            </w:r>
          </w:p>
        </w:tc>
      </w:tr>
      <w:tr w:rsidR="007F256B" w14:paraId="2A9DB46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05AF205"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C036CB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A6EFD48" w14:textId="77777777" w:rsidR="00A77B3E" w:rsidRDefault="009B680F">
            <w:pPr>
              <w:jc w:val="center"/>
              <w:rPr>
                <w:color w:val="000000"/>
                <w:u w:color="000000"/>
              </w:rPr>
            </w:pPr>
            <w:r>
              <w:rPr>
                <w:sz w:val="18"/>
              </w:rPr>
              <w:t>0690</w:t>
            </w:r>
          </w:p>
        </w:tc>
        <w:tc>
          <w:tcPr>
            <w:tcW w:w="3465" w:type="dxa"/>
            <w:tcBorders>
              <w:top w:val="single" w:sz="2" w:space="0" w:color="auto"/>
              <w:left w:val="nil"/>
              <w:bottom w:val="single" w:sz="2" w:space="0" w:color="auto"/>
              <w:right w:val="single" w:sz="2" w:space="0" w:color="auto"/>
            </w:tcBorders>
            <w:tcMar>
              <w:top w:w="100" w:type="dxa"/>
            </w:tcMar>
            <w:vAlign w:val="center"/>
          </w:tcPr>
          <w:p w14:paraId="5EF7613C" w14:textId="77777777" w:rsidR="00A77B3E" w:rsidRDefault="009B680F">
            <w:pPr>
              <w:jc w:val="left"/>
              <w:rPr>
                <w:color w:val="000000"/>
                <w:u w:color="000000"/>
              </w:rPr>
            </w:pPr>
            <w:r>
              <w:rPr>
                <w:sz w:val="18"/>
              </w:rPr>
              <w:t>Wpływy z różnych opłat</w:t>
            </w:r>
          </w:p>
        </w:tc>
        <w:tc>
          <w:tcPr>
            <w:tcW w:w="1680" w:type="dxa"/>
            <w:tcBorders>
              <w:top w:val="nil"/>
              <w:left w:val="nil"/>
              <w:bottom w:val="single" w:sz="2" w:space="0" w:color="auto"/>
              <w:right w:val="nil"/>
            </w:tcBorders>
            <w:tcMar>
              <w:top w:w="100" w:type="dxa"/>
            </w:tcMar>
            <w:vAlign w:val="center"/>
          </w:tcPr>
          <w:p w14:paraId="535A2FD6" w14:textId="77777777" w:rsidR="00A77B3E" w:rsidRDefault="009B680F">
            <w:pPr>
              <w:jc w:val="right"/>
              <w:rPr>
                <w:color w:val="000000"/>
                <w:u w:color="000000"/>
              </w:rPr>
            </w:pPr>
            <w:r>
              <w:rPr>
                <w:sz w:val="18"/>
              </w:rPr>
              <w:t>400,00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5E9F3F1" w14:textId="77777777" w:rsidR="00A77B3E" w:rsidRDefault="009B680F">
            <w:pPr>
              <w:jc w:val="right"/>
              <w:rPr>
                <w:color w:val="000000"/>
                <w:u w:color="000000"/>
              </w:rPr>
            </w:pPr>
            <w:r>
              <w:rPr>
                <w:sz w:val="18"/>
              </w:rPr>
              <w:t>206,75</w:t>
            </w:r>
          </w:p>
        </w:tc>
        <w:tc>
          <w:tcPr>
            <w:tcW w:w="855" w:type="dxa"/>
            <w:tcBorders>
              <w:top w:val="nil"/>
              <w:left w:val="nil"/>
              <w:bottom w:val="single" w:sz="2" w:space="0" w:color="auto"/>
              <w:right w:val="single" w:sz="2" w:space="0" w:color="auto"/>
            </w:tcBorders>
            <w:tcMar>
              <w:top w:w="100" w:type="dxa"/>
            </w:tcMar>
            <w:vAlign w:val="center"/>
          </w:tcPr>
          <w:p w14:paraId="3B403E2A" w14:textId="77777777" w:rsidR="00A77B3E" w:rsidRDefault="009B680F">
            <w:pPr>
              <w:jc w:val="right"/>
              <w:rPr>
                <w:color w:val="000000"/>
                <w:u w:color="000000"/>
              </w:rPr>
            </w:pPr>
            <w:r>
              <w:rPr>
                <w:sz w:val="18"/>
              </w:rPr>
              <w:t>51,69%</w:t>
            </w:r>
          </w:p>
        </w:tc>
      </w:tr>
      <w:tr w:rsidR="007F256B" w14:paraId="5BA708F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F1E1FB7"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1B3A2F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37EF44F" w14:textId="77777777" w:rsidR="00A77B3E" w:rsidRDefault="009B680F">
            <w:pPr>
              <w:jc w:val="center"/>
              <w:rPr>
                <w:color w:val="000000"/>
                <w:u w:color="000000"/>
              </w:rPr>
            </w:pPr>
            <w:r>
              <w:rPr>
                <w:sz w:val="18"/>
              </w:rPr>
              <w:t>0920</w:t>
            </w:r>
          </w:p>
        </w:tc>
        <w:tc>
          <w:tcPr>
            <w:tcW w:w="3465" w:type="dxa"/>
            <w:tcBorders>
              <w:top w:val="single" w:sz="2" w:space="0" w:color="auto"/>
              <w:left w:val="nil"/>
              <w:bottom w:val="single" w:sz="2" w:space="0" w:color="auto"/>
              <w:right w:val="single" w:sz="2" w:space="0" w:color="auto"/>
            </w:tcBorders>
            <w:tcMar>
              <w:top w:w="100" w:type="dxa"/>
            </w:tcMar>
            <w:vAlign w:val="center"/>
          </w:tcPr>
          <w:p w14:paraId="586F3EBC" w14:textId="77777777" w:rsidR="00A77B3E" w:rsidRDefault="009B680F">
            <w:pPr>
              <w:jc w:val="left"/>
              <w:rPr>
                <w:color w:val="000000"/>
                <w:u w:color="000000"/>
              </w:rPr>
            </w:pPr>
            <w:r>
              <w:rPr>
                <w:sz w:val="18"/>
              </w:rPr>
              <w:t>Wpływy z pozostałych odsetek</w:t>
            </w:r>
          </w:p>
        </w:tc>
        <w:tc>
          <w:tcPr>
            <w:tcW w:w="1680" w:type="dxa"/>
            <w:tcBorders>
              <w:top w:val="nil"/>
              <w:left w:val="nil"/>
              <w:bottom w:val="single" w:sz="2" w:space="0" w:color="auto"/>
              <w:right w:val="nil"/>
            </w:tcBorders>
            <w:tcMar>
              <w:top w:w="100" w:type="dxa"/>
            </w:tcMar>
            <w:vAlign w:val="center"/>
          </w:tcPr>
          <w:p w14:paraId="3EC68970" w14:textId="77777777" w:rsidR="00A77B3E" w:rsidRDefault="009B680F">
            <w:pPr>
              <w:jc w:val="right"/>
              <w:rPr>
                <w:color w:val="000000"/>
                <w:u w:color="000000"/>
              </w:rPr>
            </w:pPr>
            <w:r>
              <w:rPr>
                <w:sz w:val="18"/>
              </w:rPr>
              <w:t>100,00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193710A" w14:textId="77777777" w:rsidR="00A77B3E" w:rsidRDefault="009B680F">
            <w:pPr>
              <w:jc w:val="right"/>
              <w:rPr>
                <w:color w:val="000000"/>
                <w:u w:color="000000"/>
              </w:rPr>
            </w:pPr>
            <w:r>
              <w:rPr>
                <w:sz w:val="18"/>
              </w:rPr>
              <w:t>6,63</w:t>
            </w:r>
          </w:p>
        </w:tc>
        <w:tc>
          <w:tcPr>
            <w:tcW w:w="855" w:type="dxa"/>
            <w:tcBorders>
              <w:top w:val="nil"/>
              <w:left w:val="nil"/>
              <w:bottom w:val="single" w:sz="2" w:space="0" w:color="auto"/>
              <w:right w:val="single" w:sz="2" w:space="0" w:color="auto"/>
            </w:tcBorders>
            <w:tcMar>
              <w:top w:w="100" w:type="dxa"/>
            </w:tcMar>
            <w:vAlign w:val="center"/>
          </w:tcPr>
          <w:p w14:paraId="7064874A" w14:textId="77777777" w:rsidR="00A77B3E" w:rsidRDefault="009B680F">
            <w:pPr>
              <w:jc w:val="right"/>
              <w:rPr>
                <w:color w:val="000000"/>
                <w:u w:color="000000"/>
              </w:rPr>
            </w:pPr>
            <w:r>
              <w:rPr>
                <w:sz w:val="18"/>
              </w:rPr>
              <w:t>6,63%</w:t>
            </w:r>
          </w:p>
        </w:tc>
      </w:tr>
      <w:tr w:rsidR="007F256B" w14:paraId="77411DB7" w14:textId="77777777">
        <w:trPr>
          <w:trHeight w:val="274"/>
        </w:trPr>
        <w:tc>
          <w:tcPr>
            <w:tcW w:w="64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21082FD" w14:textId="77777777" w:rsidR="00A77B3E" w:rsidRDefault="009B680F">
            <w:pPr>
              <w:jc w:val="right"/>
              <w:rPr>
                <w:color w:val="000000"/>
                <w:u w:color="000000"/>
              </w:rPr>
            </w:pPr>
            <w:r>
              <w:rPr>
                <w:b/>
                <w:sz w:val="18"/>
              </w:rPr>
              <w:t>Razem:</w:t>
            </w:r>
          </w:p>
        </w:tc>
        <w:tc>
          <w:tcPr>
            <w:tcW w:w="1680" w:type="dxa"/>
            <w:tcBorders>
              <w:top w:val="nil"/>
              <w:left w:val="nil"/>
              <w:bottom w:val="single" w:sz="2" w:space="0" w:color="auto"/>
              <w:right w:val="nil"/>
            </w:tcBorders>
            <w:tcMar>
              <w:top w:w="100" w:type="dxa"/>
            </w:tcMar>
            <w:vAlign w:val="center"/>
          </w:tcPr>
          <w:p w14:paraId="3E7DFCC7" w14:textId="77777777" w:rsidR="00A77B3E" w:rsidRDefault="009B680F">
            <w:pPr>
              <w:jc w:val="right"/>
              <w:rPr>
                <w:color w:val="000000"/>
                <w:u w:color="000000"/>
              </w:rPr>
            </w:pPr>
            <w:r>
              <w:rPr>
                <w:b/>
                <w:sz w:val="18"/>
              </w:rPr>
              <w:t>500,00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0257221B" w14:textId="77777777" w:rsidR="00A77B3E" w:rsidRDefault="009B680F">
            <w:pPr>
              <w:jc w:val="right"/>
              <w:rPr>
                <w:color w:val="000000"/>
                <w:u w:color="000000"/>
              </w:rPr>
            </w:pPr>
            <w:r>
              <w:rPr>
                <w:b/>
                <w:sz w:val="18"/>
              </w:rPr>
              <w:t>213,38</w:t>
            </w:r>
          </w:p>
        </w:tc>
        <w:tc>
          <w:tcPr>
            <w:tcW w:w="855" w:type="dxa"/>
            <w:tcBorders>
              <w:top w:val="nil"/>
              <w:left w:val="nil"/>
              <w:bottom w:val="single" w:sz="2" w:space="0" w:color="auto"/>
              <w:right w:val="single" w:sz="2" w:space="0" w:color="auto"/>
            </w:tcBorders>
            <w:tcMar>
              <w:top w:w="100" w:type="dxa"/>
            </w:tcMar>
            <w:vAlign w:val="center"/>
          </w:tcPr>
          <w:p w14:paraId="63C4280B" w14:textId="77777777" w:rsidR="00A77B3E" w:rsidRDefault="009B680F">
            <w:pPr>
              <w:jc w:val="right"/>
              <w:rPr>
                <w:color w:val="000000"/>
                <w:u w:color="000000"/>
              </w:rPr>
            </w:pPr>
            <w:r>
              <w:rPr>
                <w:b/>
                <w:sz w:val="18"/>
              </w:rPr>
              <w:t>42,68%</w:t>
            </w:r>
          </w:p>
        </w:tc>
      </w:tr>
    </w:tbl>
    <w:p w14:paraId="181DDFA8" w14:textId="77777777" w:rsidR="00A77B3E" w:rsidRDefault="009B680F">
      <w:pPr>
        <w:spacing w:before="120" w:after="120"/>
        <w:ind w:left="283" w:firstLine="227"/>
        <w:rPr>
          <w:color w:val="000000"/>
          <w:u w:color="000000"/>
        </w:rPr>
      </w:pPr>
      <w:r>
        <w:rPr>
          <w:b/>
          <w:color w:val="000000"/>
          <w:u w:color="000000"/>
        </w:rPr>
        <w:t>Zespół Szkół w Izbicy  Kujawskiej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014"/>
        <w:gridCol w:w="999"/>
        <w:gridCol w:w="3573"/>
        <w:gridCol w:w="1711"/>
        <w:gridCol w:w="1060"/>
        <w:gridCol w:w="757"/>
      </w:tblGrid>
      <w:tr w:rsidR="007F256B" w14:paraId="52086B15"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D19F258"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7772EA4A" w14:textId="77777777" w:rsidR="00A77B3E" w:rsidRDefault="009B680F">
            <w:pPr>
              <w:jc w:val="center"/>
              <w:rPr>
                <w:color w:val="000000"/>
                <w:u w:color="000000"/>
              </w:rPr>
            </w:pPr>
            <w:r>
              <w:rPr>
                <w:b/>
                <w:sz w:val="18"/>
              </w:rPr>
              <w:t>Rozdział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0E930E4C" w14:textId="77777777" w:rsidR="00A77B3E" w:rsidRDefault="009B680F">
            <w:pPr>
              <w:jc w:val="center"/>
              <w:rPr>
                <w:color w:val="000000"/>
                <w:u w:color="000000"/>
              </w:rPr>
            </w:pPr>
            <w:r>
              <w:rPr>
                <w:b/>
                <w:sz w:val="18"/>
              </w:rPr>
              <w:t>Paragraf</w:t>
            </w:r>
          </w:p>
        </w:tc>
        <w:tc>
          <w:tcPr>
            <w:tcW w:w="3540" w:type="dxa"/>
            <w:tcBorders>
              <w:top w:val="single" w:sz="2" w:space="0" w:color="auto"/>
              <w:left w:val="nil"/>
              <w:bottom w:val="single" w:sz="2" w:space="0" w:color="auto"/>
              <w:right w:val="single" w:sz="2" w:space="0" w:color="auto"/>
            </w:tcBorders>
            <w:tcMar>
              <w:top w:w="100" w:type="dxa"/>
            </w:tcMar>
            <w:vAlign w:val="center"/>
          </w:tcPr>
          <w:p w14:paraId="3A98455D" w14:textId="77777777" w:rsidR="00A77B3E" w:rsidRDefault="009B680F">
            <w:pPr>
              <w:jc w:val="center"/>
              <w:rPr>
                <w:color w:val="000000"/>
                <w:u w:color="000000"/>
              </w:rPr>
            </w:pPr>
            <w:r>
              <w:rPr>
                <w:b/>
                <w:sz w:val="18"/>
              </w:rPr>
              <w:t>Treść</w:t>
            </w:r>
          </w:p>
        </w:tc>
        <w:tc>
          <w:tcPr>
            <w:tcW w:w="1695" w:type="dxa"/>
            <w:tcBorders>
              <w:top w:val="single" w:sz="2" w:space="0" w:color="auto"/>
              <w:left w:val="nil"/>
              <w:bottom w:val="single" w:sz="2" w:space="0" w:color="auto"/>
              <w:right w:val="nil"/>
            </w:tcBorders>
            <w:tcMar>
              <w:top w:w="100" w:type="dxa"/>
            </w:tcMar>
            <w:vAlign w:val="center"/>
          </w:tcPr>
          <w:p w14:paraId="7EA9CCC2"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532135B9" w14:textId="77777777" w:rsidR="00A77B3E" w:rsidRDefault="009B680F">
            <w:pPr>
              <w:jc w:val="center"/>
              <w:rPr>
                <w:color w:val="000000"/>
                <w:u w:color="000000"/>
              </w:rPr>
            </w:pPr>
            <w:r>
              <w:rPr>
                <w:b/>
                <w:sz w:val="18"/>
              </w:rPr>
              <w:t>Wykonanie</w:t>
            </w:r>
          </w:p>
        </w:tc>
        <w:tc>
          <w:tcPr>
            <w:tcW w:w="750" w:type="dxa"/>
            <w:tcBorders>
              <w:top w:val="single" w:sz="2" w:space="0" w:color="auto"/>
              <w:left w:val="nil"/>
              <w:bottom w:val="single" w:sz="2" w:space="0" w:color="auto"/>
              <w:right w:val="single" w:sz="2" w:space="0" w:color="auto"/>
            </w:tcBorders>
            <w:tcMar>
              <w:top w:w="100" w:type="dxa"/>
            </w:tcMar>
          </w:tcPr>
          <w:p w14:paraId="3C16CECD" w14:textId="77777777" w:rsidR="00A77B3E" w:rsidRDefault="009B680F">
            <w:pPr>
              <w:jc w:val="center"/>
              <w:rPr>
                <w:color w:val="000000"/>
                <w:u w:color="000000"/>
              </w:rPr>
            </w:pPr>
            <w:r>
              <w:rPr>
                <w:b/>
                <w:sz w:val="18"/>
              </w:rPr>
              <w:t>%</w:t>
            </w:r>
          </w:p>
        </w:tc>
      </w:tr>
      <w:tr w:rsidR="007F256B" w14:paraId="16951542"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2800F1F3" w14:textId="77777777" w:rsidR="00A77B3E" w:rsidRDefault="009B680F">
            <w:pPr>
              <w:jc w:val="center"/>
              <w:rPr>
                <w:color w:val="000000"/>
                <w:u w:color="000000"/>
              </w:rPr>
            </w:pPr>
            <w:r>
              <w:rPr>
                <w:b/>
                <w:sz w:val="18"/>
              </w:rPr>
              <w:t>801</w:t>
            </w:r>
          </w:p>
        </w:tc>
        <w:tc>
          <w:tcPr>
            <w:tcW w:w="1005" w:type="dxa"/>
            <w:tcBorders>
              <w:top w:val="single" w:sz="2" w:space="0" w:color="auto"/>
              <w:left w:val="nil"/>
              <w:bottom w:val="single" w:sz="2" w:space="0" w:color="auto"/>
              <w:right w:val="single" w:sz="2" w:space="0" w:color="auto"/>
            </w:tcBorders>
            <w:tcMar>
              <w:top w:w="100" w:type="dxa"/>
            </w:tcMar>
            <w:vAlign w:val="center"/>
          </w:tcPr>
          <w:p w14:paraId="474ED1A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5CD5CAA"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268C8AA" w14:textId="77777777" w:rsidR="00A77B3E" w:rsidRDefault="009B680F">
            <w:pPr>
              <w:jc w:val="left"/>
              <w:rPr>
                <w:color w:val="000000"/>
                <w:u w:color="000000"/>
              </w:rPr>
            </w:pPr>
            <w:r>
              <w:rPr>
                <w:b/>
                <w:sz w:val="18"/>
              </w:rPr>
              <w:t>Oświata i wychowanie</w:t>
            </w:r>
          </w:p>
        </w:tc>
        <w:tc>
          <w:tcPr>
            <w:tcW w:w="1695" w:type="dxa"/>
            <w:tcBorders>
              <w:top w:val="nil"/>
              <w:left w:val="nil"/>
              <w:bottom w:val="single" w:sz="2" w:space="0" w:color="auto"/>
              <w:right w:val="nil"/>
            </w:tcBorders>
            <w:tcMar>
              <w:top w:w="100" w:type="dxa"/>
            </w:tcMar>
            <w:vAlign w:val="center"/>
          </w:tcPr>
          <w:p w14:paraId="28E6F29B" w14:textId="77777777" w:rsidR="00A77B3E" w:rsidRDefault="009B680F">
            <w:pPr>
              <w:jc w:val="right"/>
              <w:rPr>
                <w:color w:val="000000"/>
                <w:u w:color="000000"/>
              </w:rPr>
            </w:pPr>
            <w:r>
              <w:rPr>
                <w:b/>
                <w:sz w:val="18"/>
              </w:rPr>
              <w:t>20 263,00</w:t>
            </w:r>
          </w:p>
        </w:tc>
        <w:tc>
          <w:tcPr>
            <w:tcW w:w="1050" w:type="dxa"/>
            <w:tcBorders>
              <w:top w:val="nil"/>
              <w:left w:val="single" w:sz="2" w:space="0" w:color="auto"/>
              <w:bottom w:val="single" w:sz="2" w:space="0" w:color="auto"/>
              <w:right w:val="single" w:sz="2" w:space="0" w:color="auto"/>
            </w:tcBorders>
            <w:tcMar>
              <w:top w:w="100" w:type="dxa"/>
            </w:tcMar>
          </w:tcPr>
          <w:p w14:paraId="3EF5FDC6" w14:textId="77777777" w:rsidR="00A77B3E" w:rsidRDefault="009B680F">
            <w:pPr>
              <w:jc w:val="right"/>
              <w:rPr>
                <w:color w:val="000000"/>
                <w:u w:color="000000"/>
              </w:rPr>
            </w:pPr>
            <w:r>
              <w:rPr>
                <w:b/>
                <w:sz w:val="18"/>
              </w:rPr>
              <w:t>20 027,41</w:t>
            </w:r>
          </w:p>
        </w:tc>
        <w:tc>
          <w:tcPr>
            <w:tcW w:w="750" w:type="dxa"/>
            <w:tcBorders>
              <w:top w:val="nil"/>
              <w:left w:val="nil"/>
              <w:bottom w:val="single" w:sz="2" w:space="0" w:color="auto"/>
              <w:right w:val="single" w:sz="2" w:space="0" w:color="auto"/>
            </w:tcBorders>
            <w:tcMar>
              <w:top w:w="100" w:type="dxa"/>
            </w:tcMar>
          </w:tcPr>
          <w:p w14:paraId="7E156A1F" w14:textId="77777777" w:rsidR="00A77B3E" w:rsidRDefault="009B680F">
            <w:pPr>
              <w:jc w:val="right"/>
              <w:rPr>
                <w:color w:val="000000"/>
                <w:u w:color="000000"/>
              </w:rPr>
            </w:pPr>
            <w:r>
              <w:rPr>
                <w:b/>
                <w:sz w:val="18"/>
              </w:rPr>
              <w:t>98,84%</w:t>
            </w:r>
          </w:p>
        </w:tc>
      </w:tr>
      <w:tr w:rsidR="007F256B" w14:paraId="0D226335" w14:textId="77777777">
        <w:trPr>
          <w:trHeight w:val="244"/>
        </w:trPr>
        <w:tc>
          <w:tcPr>
            <w:tcW w:w="960" w:type="dxa"/>
            <w:tcBorders>
              <w:top w:val="nil"/>
              <w:left w:val="single" w:sz="2" w:space="0" w:color="auto"/>
              <w:bottom w:val="nil"/>
              <w:right w:val="nil"/>
            </w:tcBorders>
            <w:tcMar>
              <w:top w:w="100" w:type="dxa"/>
            </w:tcMar>
            <w:vAlign w:val="center"/>
          </w:tcPr>
          <w:p w14:paraId="705D5153"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05E0E0" w14:textId="77777777" w:rsidR="00A77B3E" w:rsidRDefault="009B680F">
            <w:pPr>
              <w:jc w:val="center"/>
              <w:rPr>
                <w:color w:val="000000"/>
                <w:u w:color="000000"/>
              </w:rPr>
            </w:pPr>
            <w:r>
              <w:rPr>
                <w:sz w:val="18"/>
              </w:rPr>
              <w:t>80120</w:t>
            </w:r>
          </w:p>
        </w:tc>
        <w:tc>
          <w:tcPr>
            <w:tcW w:w="990" w:type="dxa"/>
            <w:tcBorders>
              <w:top w:val="nil"/>
              <w:left w:val="nil"/>
              <w:bottom w:val="single" w:sz="2" w:space="0" w:color="auto"/>
              <w:right w:val="single" w:sz="2" w:space="0" w:color="auto"/>
            </w:tcBorders>
            <w:tcMar>
              <w:top w:w="100" w:type="dxa"/>
            </w:tcMar>
            <w:vAlign w:val="center"/>
          </w:tcPr>
          <w:p w14:paraId="4790D7CD"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1AB3B8EE" w14:textId="77777777" w:rsidR="00A77B3E" w:rsidRDefault="009B680F">
            <w:pPr>
              <w:jc w:val="left"/>
              <w:rPr>
                <w:color w:val="000000"/>
                <w:u w:color="000000"/>
              </w:rPr>
            </w:pPr>
            <w:r>
              <w:rPr>
                <w:sz w:val="18"/>
              </w:rPr>
              <w:t>Licea ogólnokształcące</w:t>
            </w:r>
          </w:p>
        </w:tc>
        <w:tc>
          <w:tcPr>
            <w:tcW w:w="1695" w:type="dxa"/>
            <w:tcBorders>
              <w:top w:val="nil"/>
              <w:left w:val="nil"/>
              <w:bottom w:val="single" w:sz="2" w:space="0" w:color="auto"/>
              <w:right w:val="nil"/>
            </w:tcBorders>
            <w:tcMar>
              <w:top w:w="100" w:type="dxa"/>
            </w:tcMar>
            <w:vAlign w:val="center"/>
          </w:tcPr>
          <w:p w14:paraId="7BCA33AF" w14:textId="77777777" w:rsidR="00A77B3E" w:rsidRDefault="009B680F">
            <w:pPr>
              <w:jc w:val="right"/>
              <w:rPr>
                <w:color w:val="000000"/>
                <w:u w:color="000000"/>
              </w:rPr>
            </w:pPr>
            <w:r>
              <w:rPr>
                <w:sz w:val="18"/>
              </w:rPr>
              <w:t>20 263,00</w:t>
            </w:r>
          </w:p>
        </w:tc>
        <w:tc>
          <w:tcPr>
            <w:tcW w:w="1050" w:type="dxa"/>
            <w:tcBorders>
              <w:top w:val="nil"/>
              <w:left w:val="single" w:sz="2" w:space="0" w:color="auto"/>
              <w:bottom w:val="single" w:sz="2" w:space="0" w:color="auto"/>
              <w:right w:val="single" w:sz="2" w:space="0" w:color="auto"/>
            </w:tcBorders>
            <w:tcMar>
              <w:top w:w="100" w:type="dxa"/>
            </w:tcMar>
          </w:tcPr>
          <w:p w14:paraId="172DCDBE" w14:textId="77777777" w:rsidR="00A77B3E" w:rsidRDefault="009B680F">
            <w:pPr>
              <w:jc w:val="right"/>
              <w:rPr>
                <w:color w:val="000000"/>
                <w:u w:color="000000"/>
              </w:rPr>
            </w:pPr>
            <w:r>
              <w:rPr>
                <w:sz w:val="18"/>
              </w:rPr>
              <w:t>20 027,41</w:t>
            </w:r>
          </w:p>
        </w:tc>
        <w:tc>
          <w:tcPr>
            <w:tcW w:w="750" w:type="dxa"/>
            <w:tcBorders>
              <w:top w:val="nil"/>
              <w:left w:val="nil"/>
              <w:bottom w:val="single" w:sz="2" w:space="0" w:color="auto"/>
              <w:right w:val="single" w:sz="2" w:space="0" w:color="auto"/>
            </w:tcBorders>
            <w:tcMar>
              <w:top w:w="100" w:type="dxa"/>
            </w:tcMar>
          </w:tcPr>
          <w:p w14:paraId="533AAD97" w14:textId="77777777" w:rsidR="00A77B3E" w:rsidRDefault="009B680F">
            <w:pPr>
              <w:jc w:val="right"/>
              <w:rPr>
                <w:color w:val="000000"/>
                <w:u w:color="000000"/>
              </w:rPr>
            </w:pPr>
            <w:r>
              <w:rPr>
                <w:sz w:val="18"/>
              </w:rPr>
              <w:t>98,84%</w:t>
            </w:r>
          </w:p>
        </w:tc>
      </w:tr>
      <w:tr w:rsidR="007F256B" w14:paraId="013F678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B44AA9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4504D00"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A6C80C" w14:textId="77777777" w:rsidR="00A77B3E" w:rsidRDefault="009B680F">
            <w:pPr>
              <w:jc w:val="center"/>
              <w:rPr>
                <w:color w:val="000000"/>
                <w:u w:color="000000"/>
              </w:rPr>
            </w:pPr>
            <w:r>
              <w:rPr>
                <w:sz w:val="18"/>
              </w:rPr>
              <w:t>0920</w:t>
            </w:r>
          </w:p>
        </w:tc>
        <w:tc>
          <w:tcPr>
            <w:tcW w:w="3540" w:type="dxa"/>
            <w:tcBorders>
              <w:top w:val="single" w:sz="2" w:space="0" w:color="auto"/>
              <w:left w:val="nil"/>
              <w:bottom w:val="single" w:sz="2" w:space="0" w:color="auto"/>
              <w:right w:val="single" w:sz="2" w:space="0" w:color="auto"/>
            </w:tcBorders>
            <w:tcMar>
              <w:top w:w="100" w:type="dxa"/>
            </w:tcMar>
            <w:vAlign w:val="center"/>
          </w:tcPr>
          <w:p w14:paraId="04556667" w14:textId="77777777" w:rsidR="00A77B3E" w:rsidRDefault="009B680F">
            <w:pPr>
              <w:jc w:val="left"/>
              <w:rPr>
                <w:color w:val="000000"/>
                <w:u w:color="000000"/>
              </w:rPr>
            </w:pPr>
            <w:r>
              <w:rPr>
                <w:sz w:val="18"/>
              </w:rPr>
              <w:t>Wpływy z pozostałych odsetek</w:t>
            </w:r>
          </w:p>
        </w:tc>
        <w:tc>
          <w:tcPr>
            <w:tcW w:w="1695" w:type="dxa"/>
            <w:tcBorders>
              <w:top w:val="nil"/>
              <w:left w:val="nil"/>
              <w:bottom w:val="single" w:sz="2" w:space="0" w:color="auto"/>
              <w:right w:val="nil"/>
            </w:tcBorders>
            <w:tcMar>
              <w:top w:w="100" w:type="dxa"/>
            </w:tcMar>
            <w:vAlign w:val="center"/>
          </w:tcPr>
          <w:p w14:paraId="5B46426D" w14:textId="77777777" w:rsidR="00A77B3E" w:rsidRDefault="009B680F">
            <w:pPr>
              <w:jc w:val="right"/>
              <w:rPr>
                <w:color w:val="000000"/>
                <w:u w:color="000000"/>
              </w:rPr>
            </w:pPr>
            <w:r>
              <w:rPr>
                <w:sz w:val="18"/>
              </w:rPr>
              <w:t>4,00</w:t>
            </w:r>
          </w:p>
        </w:tc>
        <w:tc>
          <w:tcPr>
            <w:tcW w:w="1050" w:type="dxa"/>
            <w:tcBorders>
              <w:top w:val="nil"/>
              <w:left w:val="single" w:sz="2" w:space="0" w:color="auto"/>
              <w:bottom w:val="single" w:sz="2" w:space="0" w:color="auto"/>
              <w:right w:val="single" w:sz="2" w:space="0" w:color="auto"/>
            </w:tcBorders>
            <w:tcMar>
              <w:top w:w="100" w:type="dxa"/>
            </w:tcMar>
          </w:tcPr>
          <w:p w14:paraId="316F349A" w14:textId="77777777" w:rsidR="00A77B3E" w:rsidRDefault="009B680F">
            <w:pPr>
              <w:jc w:val="right"/>
              <w:rPr>
                <w:color w:val="000000"/>
                <w:u w:color="000000"/>
              </w:rPr>
            </w:pPr>
            <w:r>
              <w:rPr>
                <w:sz w:val="18"/>
              </w:rPr>
              <w:t>3,83</w:t>
            </w:r>
          </w:p>
        </w:tc>
        <w:tc>
          <w:tcPr>
            <w:tcW w:w="750" w:type="dxa"/>
            <w:tcBorders>
              <w:top w:val="nil"/>
              <w:left w:val="nil"/>
              <w:bottom w:val="single" w:sz="2" w:space="0" w:color="auto"/>
              <w:right w:val="single" w:sz="2" w:space="0" w:color="auto"/>
            </w:tcBorders>
            <w:tcMar>
              <w:top w:w="100" w:type="dxa"/>
            </w:tcMar>
          </w:tcPr>
          <w:p w14:paraId="1241CC18" w14:textId="77777777" w:rsidR="00A77B3E" w:rsidRDefault="009B680F">
            <w:pPr>
              <w:jc w:val="right"/>
              <w:rPr>
                <w:color w:val="000000"/>
                <w:u w:color="000000"/>
              </w:rPr>
            </w:pPr>
            <w:r>
              <w:rPr>
                <w:sz w:val="18"/>
              </w:rPr>
              <w:t>95,75%</w:t>
            </w:r>
          </w:p>
        </w:tc>
      </w:tr>
      <w:tr w:rsidR="007F256B" w14:paraId="1F2DC7E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87338FF"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75E8D1D"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1588E4B" w14:textId="77777777" w:rsidR="00A77B3E" w:rsidRDefault="009B680F">
            <w:pPr>
              <w:jc w:val="center"/>
              <w:rPr>
                <w:color w:val="000000"/>
                <w:u w:color="000000"/>
              </w:rPr>
            </w:pPr>
            <w:r>
              <w:rPr>
                <w:sz w:val="18"/>
              </w:rPr>
              <w:t>0970</w:t>
            </w:r>
          </w:p>
        </w:tc>
        <w:tc>
          <w:tcPr>
            <w:tcW w:w="3540" w:type="dxa"/>
            <w:tcBorders>
              <w:top w:val="single" w:sz="2" w:space="0" w:color="auto"/>
              <w:left w:val="nil"/>
              <w:bottom w:val="single" w:sz="2" w:space="0" w:color="auto"/>
              <w:right w:val="single" w:sz="2" w:space="0" w:color="auto"/>
            </w:tcBorders>
            <w:tcMar>
              <w:top w:w="100" w:type="dxa"/>
            </w:tcMar>
            <w:vAlign w:val="center"/>
          </w:tcPr>
          <w:p w14:paraId="3D57975B" w14:textId="77777777" w:rsidR="00A77B3E" w:rsidRDefault="009B680F">
            <w:pPr>
              <w:jc w:val="left"/>
              <w:rPr>
                <w:color w:val="000000"/>
                <w:u w:color="000000"/>
              </w:rPr>
            </w:pPr>
            <w:r>
              <w:rPr>
                <w:sz w:val="18"/>
              </w:rPr>
              <w:t>Wpływy z różnych dochodów</w:t>
            </w:r>
          </w:p>
        </w:tc>
        <w:tc>
          <w:tcPr>
            <w:tcW w:w="1695" w:type="dxa"/>
            <w:tcBorders>
              <w:top w:val="nil"/>
              <w:left w:val="nil"/>
              <w:bottom w:val="single" w:sz="2" w:space="0" w:color="auto"/>
              <w:right w:val="nil"/>
            </w:tcBorders>
            <w:tcMar>
              <w:top w:w="100" w:type="dxa"/>
            </w:tcMar>
            <w:vAlign w:val="center"/>
          </w:tcPr>
          <w:p w14:paraId="64565C2B" w14:textId="77777777" w:rsidR="00A77B3E" w:rsidRDefault="009B680F">
            <w:pPr>
              <w:jc w:val="right"/>
              <w:rPr>
                <w:color w:val="000000"/>
                <w:u w:color="000000"/>
              </w:rPr>
            </w:pPr>
            <w:r>
              <w:rPr>
                <w:sz w:val="18"/>
              </w:rPr>
              <w:t>20 259,00</w:t>
            </w:r>
          </w:p>
        </w:tc>
        <w:tc>
          <w:tcPr>
            <w:tcW w:w="1050" w:type="dxa"/>
            <w:tcBorders>
              <w:top w:val="nil"/>
              <w:left w:val="single" w:sz="2" w:space="0" w:color="auto"/>
              <w:bottom w:val="single" w:sz="2" w:space="0" w:color="auto"/>
              <w:right w:val="single" w:sz="2" w:space="0" w:color="auto"/>
            </w:tcBorders>
            <w:tcMar>
              <w:top w:w="100" w:type="dxa"/>
            </w:tcMar>
          </w:tcPr>
          <w:p w14:paraId="601AC851" w14:textId="77777777" w:rsidR="00A77B3E" w:rsidRDefault="009B680F">
            <w:pPr>
              <w:jc w:val="right"/>
              <w:rPr>
                <w:color w:val="000000"/>
                <w:u w:color="000000"/>
              </w:rPr>
            </w:pPr>
            <w:r>
              <w:rPr>
                <w:sz w:val="18"/>
              </w:rPr>
              <w:t>20 023,58</w:t>
            </w:r>
          </w:p>
        </w:tc>
        <w:tc>
          <w:tcPr>
            <w:tcW w:w="750" w:type="dxa"/>
            <w:tcBorders>
              <w:top w:val="nil"/>
              <w:left w:val="nil"/>
              <w:bottom w:val="single" w:sz="2" w:space="0" w:color="auto"/>
              <w:right w:val="single" w:sz="2" w:space="0" w:color="auto"/>
            </w:tcBorders>
            <w:tcMar>
              <w:top w:w="100" w:type="dxa"/>
            </w:tcMar>
          </w:tcPr>
          <w:p w14:paraId="7E83BE70" w14:textId="77777777" w:rsidR="00A77B3E" w:rsidRDefault="009B680F">
            <w:pPr>
              <w:jc w:val="right"/>
              <w:rPr>
                <w:color w:val="000000"/>
                <w:u w:color="000000"/>
              </w:rPr>
            </w:pPr>
            <w:r>
              <w:rPr>
                <w:sz w:val="18"/>
              </w:rPr>
              <w:t>98,84%</w:t>
            </w:r>
          </w:p>
        </w:tc>
      </w:tr>
      <w:tr w:rsidR="007F256B" w14:paraId="21C74E86" w14:textId="77777777">
        <w:trPr>
          <w:trHeight w:val="274"/>
        </w:trPr>
        <w:tc>
          <w:tcPr>
            <w:tcW w:w="649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A5B7EAE" w14:textId="77777777" w:rsidR="00A77B3E" w:rsidRDefault="009B680F">
            <w:pPr>
              <w:jc w:val="right"/>
              <w:rPr>
                <w:color w:val="000000"/>
                <w:u w:color="000000"/>
              </w:rPr>
            </w:pPr>
            <w:r>
              <w:rPr>
                <w:b/>
                <w:sz w:val="18"/>
              </w:rPr>
              <w:t>Razem:</w:t>
            </w:r>
          </w:p>
        </w:tc>
        <w:tc>
          <w:tcPr>
            <w:tcW w:w="1695" w:type="dxa"/>
            <w:tcBorders>
              <w:top w:val="nil"/>
              <w:left w:val="nil"/>
              <w:bottom w:val="single" w:sz="2" w:space="0" w:color="auto"/>
              <w:right w:val="nil"/>
            </w:tcBorders>
            <w:tcMar>
              <w:top w:w="100" w:type="dxa"/>
            </w:tcMar>
            <w:vAlign w:val="center"/>
          </w:tcPr>
          <w:p w14:paraId="631799CC" w14:textId="77777777" w:rsidR="00A77B3E" w:rsidRDefault="009B680F">
            <w:pPr>
              <w:jc w:val="right"/>
              <w:rPr>
                <w:color w:val="000000"/>
                <w:u w:color="000000"/>
              </w:rPr>
            </w:pPr>
            <w:r>
              <w:rPr>
                <w:b/>
                <w:sz w:val="18"/>
              </w:rPr>
              <w:t>20 263,00</w:t>
            </w:r>
          </w:p>
        </w:tc>
        <w:tc>
          <w:tcPr>
            <w:tcW w:w="1050" w:type="dxa"/>
            <w:tcBorders>
              <w:top w:val="nil"/>
              <w:left w:val="single" w:sz="2" w:space="0" w:color="auto"/>
              <w:bottom w:val="single" w:sz="2" w:space="0" w:color="auto"/>
              <w:right w:val="single" w:sz="2" w:space="0" w:color="auto"/>
            </w:tcBorders>
            <w:tcMar>
              <w:top w:w="100" w:type="dxa"/>
            </w:tcMar>
          </w:tcPr>
          <w:p w14:paraId="1B7416FB" w14:textId="77777777" w:rsidR="00A77B3E" w:rsidRDefault="009B680F">
            <w:pPr>
              <w:jc w:val="right"/>
              <w:rPr>
                <w:color w:val="000000"/>
                <w:u w:color="000000"/>
              </w:rPr>
            </w:pPr>
            <w:r>
              <w:rPr>
                <w:b/>
                <w:sz w:val="18"/>
              </w:rPr>
              <w:t>20 027,41</w:t>
            </w:r>
          </w:p>
        </w:tc>
        <w:tc>
          <w:tcPr>
            <w:tcW w:w="750" w:type="dxa"/>
            <w:tcBorders>
              <w:top w:val="nil"/>
              <w:left w:val="nil"/>
              <w:bottom w:val="single" w:sz="2" w:space="0" w:color="auto"/>
              <w:right w:val="single" w:sz="2" w:space="0" w:color="auto"/>
            </w:tcBorders>
            <w:tcMar>
              <w:top w:w="100" w:type="dxa"/>
            </w:tcMar>
          </w:tcPr>
          <w:p w14:paraId="4FA255ED" w14:textId="77777777" w:rsidR="00A77B3E" w:rsidRDefault="009B680F">
            <w:pPr>
              <w:jc w:val="right"/>
              <w:rPr>
                <w:color w:val="000000"/>
                <w:u w:color="000000"/>
              </w:rPr>
            </w:pPr>
            <w:r>
              <w:rPr>
                <w:b/>
                <w:sz w:val="18"/>
              </w:rPr>
              <w:t>98,84%</w:t>
            </w:r>
          </w:p>
        </w:tc>
      </w:tr>
    </w:tbl>
    <w:p w14:paraId="761C33F5" w14:textId="77777777" w:rsidR="00A77B3E" w:rsidRDefault="009B680F">
      <w:pPr>
        <w:spacing w:before="120" w:after="120"/>
        <w:ind w:left="283" w:firstLine="227"/>
        <w:rPr>
          <w:color w:val="000000"/>
          <w:u w:color="000000"/>
        </w:rPr>
      </w:pPr>
      <w:r>
        <w:rPr>
          <w:b/>
          <w:color w:val="000000"/>
          <w:u w:color="000000"/>
        </w:rPr>
        <w:t>Zespół Szkół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23"/>
        <w:gridCol w:w="1045"/>
        <w:gridCol w:w="3103"/>
        <w:gridCol w:w="1817"/>
        <w:gridCol w:w="1196"/>
        <w:gridCol w:w="923"/>
      </w:tblGrid>
      <w:tr w:rsidR="007F256B" w14:paraId="4C4E46AF" w14:textId="77777777">
        <w:trPr>
          <w:trHeight w:val="27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3023092" w14:textId="77777777" w:rsidR="00A77B3E" w:rsidRDefault="009B680F">
            <w:pPr>
              <w:jc w:val="center"/>
              <w:rPr>
                <w:color w:val="000000"/>
                <w:u w:color="000000"/>
              </w:rPr>
            </w:pPr>
            <w:r>
              <w:rPr>
                <w:b/>
                <w:sz w:val="18"/>
              </w:rPr>
              <w:t>Dział</w:t>
            </w:r>
          </w:p>
        </w:tc>
        <w:tc>
          <w:tcPr>
            <w:tcW w:w="915" w:type="dxa"/>
            <w:tcBorders>
              <w:top w:val="single" w:sz="2" w:space="0" w:color="auto"/>
              <w:left w:val="nil"/>
              <w:bottom w:val="single" w:sz="2" w:space="0" w:color="auto"/>
              <w:right w:val="single" w:sz="2" w:space="0" w:color="auto"/>
            </w:tcBorders>
            <w:tcMar>
              <w:top w:w="100" w:type="dxa"/>
            </w:tcMar>
            <w:vAlign w:val="center"/>
          </w:tcPr>
          <w:p w14:paraId="760E2089" w14:textId="77777777" w:rsidR="00A77B3E" w:rsidRDefault="00A77B3E">
            <w:pPr>
              <w:jc w:val="center"/>
              <w:rPr>
                <w:color w:val="000000"/>
                <w:u w:color="000000"/>
              </w:rPr>
            </w:pPr>
          </w:p>
        </w:tc>
        <w:tc>
          <w:tcPr>
            <w:tcW w:w="1035" w:type="dxa"/>
            <w:tcBorders>
              <w:top w:val="single" w:sz="2" w:space="0" w:color="auto"/>
              <w:left w:val="nil"/>
              <w:bottom w:val="single" w:sz="2" w:space="0" w:color="auto"/>
              <w:right w:val="single" w:sz="2" w:space="0" w:color="auto"/>
            </w:tcBorders>
            <w:tcMar>
              <w:top w:w="100" w:type="dxa"/>
            </w:tcMar>
            <w:vAlign w:val="center"/>
          </w:tcPr>
          <w:p w14:paraId="17031D43" w14:textId="77777777" w:rsidR="00A77B3E" w:rsidRDefault="009B680F">
            <w:pPr>
              <w:jc w:val="center"/>
              <w:rPr>
                <w:color w:val="000000"/>
                <w:u w:color="000000"/>
              </w:rPr>
            </w:pPr>
            <w:r>
              <w:rPr>
                <w:b/>
                <w:sz w:val="18"/>
              </w:rPr>
              <w:t>Paragraf</w:t>
            </w:r>
          </w:p>
        </w:tc>
        <w:tc>
          <w:tcPr>
            <w:tcW w:w="3075" w:type="dxa"/>
            <w:tcBorders>
              <w:top w:val="single" w:sz="2" w:space="0" w:color="auto"/>
              <w:left w:val="nil"/>
              <w:bottom w:val="single" w:sz="2" w:space="0" w:color="auto"/>
              <w:right w:val="single" w:sz="2" w:space="0" w:color="auto"/>
            </w:tcBorders>
            <w:tcMar>
              <w:top w:w="100" w:type="dxa"/>
            </w:tcMar>
            <w:vAlign w:val="center"/>
          </w:tcPr>
          <w:p w14:paraId="6D863F9F" w14:textId="77777777" w:rsidR="00A77B3E" w:rsidRDefault="009B680F">
            <w:pPr>
              <w:jc w:val="center"/>
              <w:rPr>
                <w:color w:val="000000"/>
                <w:u w:color="000000"/>
              </w:rPr>
            </w:pPr>
            <w:r>
              <w:rPr>
                <w:b/>
                <w:sz w:val="18"/>
              </w:rPr>
              <w:t>Treść</w:t>
            </w:r>
          </w:p>
        </w:tc>
        <w:tc>
          <w:tcPr>
            <w:tcW w:w="1800" w:type="dxa"/>
            <w:tcBorders>
              <w:top w:val="single" w:sz="2" w:space="0" w:color="auto"/>
              <w:left w:val="nil"/>
              <w:bottom w:val="single" w:sz="2" w:space="0" w:color="auto"/>
              <w:right w:val="nil"/>
            </w:tcBorders>
            <w:tcMar>
              <w:top w:w="100" w:type="dxa"/>
            </w:tcMar>
            <w:vAlign w:val="center"/>
          </w:tcPr>
          <w:p w14:paraId="52439E03" w14:textId="77777777" w:rsidR="00A77B3E" w:rsidRDefault="009B680F">
            <w:pPr>
              <w:jc w:val="center"/>
              <w:rPr>
                <w:color w:val="000000"/>
                <w:u w:color="000000"/>
              </w:rPr>
            </w:pPr>
            <w:r>
              <w:rPr>
                <w:b/>
                <w:sz w:val="18"/>
              </w:rPr>
              <w:t>Plan</w:t>
            </w:r>
          </w:p>
        </w:tc>
        <w:tc>
          <w:tcPr>
            <w:tcW w:w="1185" w:type="dxa"/>
            <w:tcBorders>
              <w:top w:val="single" w:sz="2" w:space="0" w:color="auto"/>
              <w:left w:val="single" w:sz="2" w:space="0" w:color="auto"/>
              <w:bottom w:val="single" w:sz="2" w:space="0" w:color="auto"/>
              <w:right w:val="single" w:sz="2" w:space="0" w:color="auto"/>
            </w:tcBorders>
            <w:tcMar>
              <w:top w:w="100" w:type="dxa"/>
            </w:tcMar>
          </w:tcPr>
          <w:p w14:paraId="0711BE9F" w14:textId="77777777" w:rsidR="00A77B3E" w:rsidRDefault="009B680F">
            <w:pPr>
              <w:jc w:val="center"/>
              <w:rPr>
                <w:color w:val="000000"/>
                <w:u w:color="000000"/>
              </w:rPr>
            </w:pPr>
            <w:r>
              <w:rPr>
                <w:b/>
                <w:sz w:val="18"/>
              </w:rPr>
              <w:t>Wykonanie</w:t>
            </w:r>
          </w:p>
        </w:tc>
        <w:tc>
          <w:tcPr>
            <w:tcW w:w="915" w:type="dxa"/>
            <w:tcBorders>
              <w:top w:val="single" w:sz="2" w:space="0" w:color="auto"/>
              <w:left w:val="nil"/>
              <w:bottom w:val="single" w:sz="2" w:space="0" w:color="auto"/>
              <w:right w:val="single" w:sz="2" w:space="0" w:color="auto"/>
            </w:tcBorders>
            <w:tcMar>
              <w:top w:w="100" w:type="dxa"/>
            </w:tcMar>
          </w:tcPr>
          <w:p w14:paraId="4ECA91F5" w14:textId="77777777" w:rsidR="00A77B3E" w:rsidRDefault="009B680F">
            <w:pPr>
              <w:jc w:val="center"/>
              <w:rPr>
                <w:color w:val="000000"/>
                <w:u w:color="000000"/>
              </w:rPr>
            </w:pPr>
            <w:r>
              <w:rPr>
                <w:b/>
                <w:sz w:val="18"/>
              </w:rPr>
              <w:t>%</w:t>
            </w:r>
          </w:p>
        </w:tc>
      </w:tr>
      <w:tr w:rsidR="007F256B" w14:paraId="1ABE1852" w14:textId="77777777">
        <w:trPr>
          <w:trHeight w:val="244"/>
        </w:trPr>
        <w:tc>
          <w:tcPr>
            <w:tcW w:w="1065" w:type="dxa"/>
            <w:tcBorders>
              <w:top w:val="nil"/>
              <w:left w:val="single" w:sz="2" w:space="0" w:color="auto"/>
              <w:bottom w:val="single" w:sz="2" w:space="0" w:color="auto"/>
              <w:right w:val="single" w:sz="2" w:space="0" w:color="auto"/>
            </w:tcBorders>
            <w:tcMar>
              <w:top w:w="100" w:type="dxa"/>
            </w:tcMar>
            <w:vAlign w:val="center"/>
          </w:tcPr>
          <w:p w14:paraId="71FA89E1" w14:textId="77777777" w:rsidR="00A77B3E" w:rsidRDefault="009B680F">
            <w:pPr>
              <w:jc w:val="center"/>
              <w:rPr>
                <w:color w:val="000000"/>
                <w:u w:color="000000"/>
              </w:rPr>
            </w:pPr>
            <w:r>
              <w:rPr>
                <w:b/>
                <w:sz w:val="18"/>
              </w:rPr>
              <w:t>801</w:t>
            </w:r>
          </w:p>
        </w:tc>
        <w:tc>
          <w:tcPr>
            <w:tcW w:w="915" w:type="dxa"/>
            <w:tcBorders>
              <w:top w:val="nil"/>
              <w:left w:val="nil"/>
              <w:bottom w:val="single" w:sz="2" w:space="0" w:color="auto"/>
              <w:right w:val="single" w:sz="2" w:space="0" w:color="auto"/>
            </w:tcBorders>
            <w:tcMar>
              <w:top w:w="100" w:type="dxa"/>
            </w:tcMar>
            <w:vAlign w:val="center"/>
          </w:tcPr>
          <w:p w14:paraId="33886291" w14:textId="77777777" w:rsidR="00A77B3E" w:rsidRDefault="00A77B3E">
            <w:pPr>
              <w:jc w:val="center"/>
              <w:rPr>
                <w:color w:val="000000"/>
                <w:u w:color="000000"/>
              </w:rPr>
            </w:pPr>
          </w:p>
        </w:tc>
        <w:tc>
          <w:tcPr>
            <w:tcW w:w="1035" w:type="dxa"/>
            <w:tcBorders>
              <w:top w:val="nil"/>
              <w:left w:val="nil"/>
              <w:bottom w:val="single" w:sz="2" w:space="0" w:color="auto"/>
              <w:right w:val="single" w:sz="2" w:space="0" w:color="auto"/>
            </w:tcBorders>
            <w:tcMar>
              <w:top w:w="100" w:type="dxa"/>
            </w:tcMar>
            <w:vAlign w:val="center"/>
          </w:tcPr>
          <w:p w14:paraId="123A28D3" w14:textId="77777777" w:rsidR="00A77B3E" w:rsidRDefault="00A77B3E">
            <w:pPr>
              <w:jc w:val="center"/>
              <w:rPr>
                <w:color w:val="000000"/>
                <w:u w:color="000000"/>
              </w:rPr>
            </w:pPr>
          </w:p>
        </w:tc>
        <w:tc>
          <w:tcPr>
            <w:tcW w:w="3075" w:type="dxa"/>
            <w:tcBorders>
              <w:top w:val="nil"/>
              <w:left w:val="nil"/>
              <w:bottom w:val="single" w:sz="2" w:space="0" w:color="auto"/>
              <w:right w:val="single" w:sz="2" w:space="0" w:color="auto"/>
            </w:tcBorders>
            <w:tcMar>
              <w:top w:w="100" w:type="dxa"/>
            </w:tcMar>
            <w:vAlign w:val="center"/>
          </w:tcPr>
          <w:p w14:paraId="5C3CD974" w14:textId="77777777" w:rsidR="00A77B3E" w:rsidRDefault="009B680F">
            <w:pPr>
              <w:jc w:val="left"/>
              <w:rPr>
                <w:color w:val="000000"/>
                <w:u w:color="000000"/>
              </w:rPr>
            </w:pPr>
            <w:r>
              <w:rPr>
                <w:b/>
                <w:sz w:val="18"/>
              </w:rPr>
              <w:t>Oświata i wychowanie</w:t>
            </w:r>
          </w:p>
        </w:tc>
        <w:tc>
          <w:tcPr>
            <w:tcW w:w="1800" w:type="dxa"/>
            <w:tcBorders>
              <w:top w:val="nil"/>
              <w:left w:val="nil"/>
              <w:bottom w:val="single" w:sz="2" w:space="0" w:color="auto"/>
              <w:right w:val="nil"/>
            </w:tcBorders>
            <w:tcMar>
              <w:top w:w="100" w:type="dxa"/>
            </w:tcMar>
            <w:vAlign w:val="center"/>
          </w:tcPr>
          <w:p w14:paraId="256F16D3" w14:textId="77777777" w:rsidR="00A77B3E" w:rsidRDefault="009B680F">
            <w:pPr>
              <w:jc w:val="right"/>
              <w:rPr>
                <w:color w:val="000000"/>
                <w:u w:color="000000"/>
              </w:rPr>
            </w:pPr>
            <w:r>
              <w:rPr>
                <w:b/>
                <w:sz w:val="18"/>
              </w:rPr>
              <w:t>6 068,00</w:t>
            </w:r>
          </w:p>
        </w:tc>
        <w:tc>
          <w:tcPr>
            <w:tcW w:w="1185" w:type="dxa"/>
            <w:tcBorders>
              <w:top w:val="nil"/>
              <w:left w:val="single" w:sz="2" w:space="0" w:color="auto"/>
              <w:bottom w:val="single" w:sz="2" w:space="0" w:color="auto"/>
              <w:right w:val="single" w:sz="2" w:space="0" w:color="auto"/>
            </w:tcBorders>
            <w:tcMar>
              <w:top w:w="100" w:type="dxa"/>
            </w:tcMar>
            <w:vAlign w:val="center"/>
          </w:tcPr>
          <w:p w14:paraId="31CB74C5" w14:textId="77777777" w:rsidR="00A77B3E" w:rsidRDefault="009B680F">
            <w:pPr>
              <w:jc w:val="right"/>
              <w:rPr>
                <w:color w:val="000000"/>
                <w:u w:color="000000"/>
              </w:rPr>
            </w:pPr>
            <w:r>
              <w:rPr>
                <w:b/>
                <w:sz w:val="18"/>
              </w:rPr>
              <w:t>6 316,90</w:t>
            </w:r>
          </w:p>
        </w:tc>
        <w:tc>
          <w:tcPr>
            <w:tcW w:w="915" w:type="dxa"/>
            <w:tcBorders>
              <w:top w:val="nil"/>
              <w:left w:val="nil"/>
              <w:bottom w:val="single" w:sz="2" w:space="0" w:color="auto"/>
              <w:right w:val="single" w:sz="2" w:space="0" w:color="auto"/>
            </w:tcBorders>
            <w:tcMar>
              <w:top w:w="100" w:type="dxa"/>
            </w:tcMar>
            <w:vAlign w:val="center"/>
          </w:tcPr>
          <w:p w14:paraId="654B746B" w14:textId="77777777" w:rsidR="00A77B3E" w:rsidRDefault="009B680F">
            <w:pPr>
              <w:jc w:val="right"/>
              <w:rPr>
                <w:color w:val="000000"/>
                <w:u w:color="000000"/>
              </w:rPr>
            </w:pPr>
            <w:r>
              <w:rPr>
                <w:b/>
                <w:sz w:val="18"/>
              </w:rPr>
              <w:t>104,10%</w:t>
            </w:r>
          </w:p>
        </w:tc>
      </w:tr>
      <w:tr w:rsidR="007F256B" w14:paraId="51C37F60" w14:textId="77777777">
        <w:trPr>
          <w:trHeight w:val="244"/>
        </w:trPr>
        <w:tc>
          <w:tcPr>
            <w:tcW w:w="1065" w:type="dxa"/>
            <w:tcBorders>
              <w:top w:val="nil"/>
              <w:left w:val="single" w:sz="2" w:space="0" w:color="auto"/>
              <w:bottom w:val="nil"/>
              <w:right w:val="nil"/>
            </w:tcBorders>
            <w:tcMar>
              <w:top w:w="100" w:type="dxa"/>
            </w:tcMar>
            <w:vAlign w:val="center"/>
          </w:tcPr>
          <w:p w14:paraId="09B7C767" w14:textId="77777777" w:rsidR="00A77B3E" w:rsidRDefault="00A77B3E">
            <w:pPr>
              <w:jc w:val="center"/>
              <w:rPr>
                <w:color w:val="000000"/>
                <w:u w:color="000000"/>
              </w:rPr>
            </w:pPr>
          </w:p>
        </w:tc>
        <w:tc>
          <w:tcPr>
            <w:tcW w:w="915" w:type="dxa"/>
            <w:tcBorders>
              <w:top w:val="nil"/>
              <w:left w:val="single" w:sz="2" w:space="0" w:color="auto"/>
              <w:bottom w:val="single" w:sz="2" w:space="0" w:color="auto"/>
              <w:right w:val="single" w:sz="2" w:space="0" w:color="auto"/>
            </w:tcBorders>
            <w:tcMar>
              <w:top w:w="100" w:type="dxa"/>
            </w:tcMar>
            <w:vAlign w:val="center"/>
          </w:tcPr>
          <w:p w14:paraId="6A696413" w14:textId="77777777" w:rsidR="00A77B3E" w:rsidRDefault="00A77B3E">
            <w:pPr>
              <w:jc w:val="center"/>
              <w:rPr>
                <w:color w:val="000000"/>
                <w:u w:color="000000"/>
              </w:rPr>
            </w:pPr>
          </w:p>
        </w:tc>
        <w:tc>
          <w:tcPr>
            <w:tcW w:w="1035" w:type="dxa"/>
            <w:tcBorders>
              <w:top w:val="nil"/>
              <w:left w:val="nil"/>
              <w:bottom w:val="single" w:sz="2" w:space="0" w:color="auto"/>
              <w:right w:val="single" w:sz="2" w:space="0" w:color="auto"/>
            </w:tcBorders>
            <w:tcMar>
              <w:top w:w="100" w:type="dxa"/>
            </w:tcMar>
            <w:vAlign w:val="center"/>
          </w:tcPr>
          <w:p w14:paraId="68312CCE" w14:textId="77777777" w:rsidR="00A77B3E" w:rsidRDefault="00A77B3E">
            <w:pPr>
              <w:jc w:val="center"/>
              <w:rPr>
                <w:color w:val="000000"/>
                <w:u w:color="000000"/>
              </w:rPr>
            </w:pPr>
          </w:p>
        </w:tc>
        <w:tc>
          <w:tcPr>
            <w:tcW w:w="3075" w:type="dxa"/>
            <w:tcBorders>
              <w:top w:val="nil"/>
              <w:left w:val="nil"/>
              <w:bottom w:val="single" w:sz="2" w:space="0" w:color="auto"/>
              <w:right w:val="single" w:sz="2" w:space="0" w:color="auto"/>
            </w:tcBorders>
            <w:tcMar>
              <w:top w:w="100" w:type="dxa"/>
            </w:tcMar>
            <w:vAlign w:val="center"/>
          </w:tcPr>
          <w:p w14:paraId="4190B6FF" w14:textId="77777777" w:rsidR="00A77B3E" w:rsidRDefault="009B680F">
            <w:pPr>
              <w:jc w:val="left"/>
              <w:rPr>
                <w:color w:val="000000"/>
                <w:u w:color="000000"/>
              </w:rPr>
            </w:pPr>
            <w:r>
              <w:rPr>
                <w:sz w:val="18"/>
              </w:rPr>
              <w:t>Licea ogólnokształcące</w:t>
            </w:r>
          </w:p>
        </w:tc>
        <w:tc>
          <w:tcPr>
            <w:tcW w:w="1800" w:type="dxa"/>
            <w:tcBorders>
              <w:top w:val="nil"/>
              <w:left w:val="nil"/>
              <w:bottom w:val="single" w:sz="2" w:space="0" w:color="auto"/>
              <w:right w:val="nil"/>
            </w:tcBorders>
            <w:tcMar>
              <w:top w:w="100" w:type="dxa"/>
            </w:tcMar>
            <w:vAlign w:val="center"/>
          </w:tcPr>
          <w:p w14:paraId="67C93E82" w14:textId="77777777" w:rsidR="00A77B3E" w:rsidRDefault="009B680F">
            <w:pPr>
              <w:jc w:val="right"/>
              <w:rPr>
                <w:color w:val="000000"/>
                <w:u w:color="000000"/>
              </w:rPr>
            </w:pPr>
            <w:r>
              <w:rPr>
                <w:sz w:val="18"/>
              </w:rPr>
              <w:t>6 068,00</w:t>
            </w:r>
          </w:p>
        </w:tc>
        <w:tc>
          <w:tcPr>
            <w:tcW w:w="1185" w:type="dxa"/>
            <w:tcBorders>
              <w:top w:val="nil"/>
              <w:left w:val="single" w:sz="2" w:space="0" w:color="auto"/>
              <w:bottom w:val="single" w:sz="2" w:space="0" w:color="auto"/>
              <w:right w:val="single" w:sz="2" w:space="0" w:color="auto"/>
            </w:tcBorders>
            <w:tcMar>
              <w:top w:w="100" w:type="dxa"/>
            </w:tcMar>
            <w:vAlign w:val="center"/>
          </w:tcPr>
          <w:p w14:paraId="2E6FF451" w14:textId="77777777" w:rsidR="00A77B3E" w:rsidRDefault="009B680F">
            <w:pPr>
              <w:jc w:val="right"/>
              <w:rPr>
                <w:color w:val="000000"/>
                <w:u w:color="000000"/>
              </w:rPr>
            </w:pPr>
            <w:r>
              <w:rPr>
                <w:sz w:val="18"/>
              </w:rPr>
              <w:t>6 316,90</w:t>
            </w:r>
          </w:p>
        </w:tc>
        <w:tc>
          <w:tcPr>
            <w:tcW w:w="915" w:type="dxa"/>
            <w:tcBorders>
              <w:top w:val="nil"/>
              <w:left w:val="nil"/>
              <w:bottom w:val="single" w:sz="2" w:space="0" w:color="auto"/>
              <w:right w:val="single" w:sz="2" w:space="0" w:color="auto"/>
            </w:tcBorders>
            <w:tcMar>
              <w:top w:w="100" w:type="dxa"/>
            </w:tcMar>
            <w:vAlign w:val="center"/>
          </w:tcPr>
          <w:p w14:paraId="17FCA144" w14:textId="77777777" w:rsidR="00A77B3E" w:rsidRDefault="009B680F">
            <w:pPr>
              <w:jc w:val="right"/>
              <w:rPr>
                <w:color w:val="000000"/>
                <w:u w:color="000000"/>
              </w:rPr>
            </w:pPr>
            <w:r>
              <w:rPr>
                <w:sz w:val="18"/>
              </w:rPr>
              <w:t>104,10%</w:t>
            </w:r>
          </w:p>
        </w:tc>
      </w:tr>
      <w:tr w:rsidR="007F256B" w14:paraId="576BDCC5" w14:textId="77777777">
        <w:trPr>
          <w:trHeight w:val="799"/>
        </w:trPr>
        <w:tc>
          <w:tcPr>
            <w:tcW w:w="1065" w:type="dxa"/>
            <w:tcBorders>
              <w:top w:val="nil"/>
              <w:left w:val="single" w:sz="2" w:space="0" w:color="auto"/>
              <w:bottom w:val="nil"/>
              <w:right w:val="single" w:sz="2" w:space="0" w:color="auto"/>
            </w:tcBorders>
            <w:tcMar>
              <w:top w:w="100" w:type="dxa"/>
            </w:tcMar>
            <w:vAlign w:val="center"/>
          </w:tcPr>
          <w:p w14:paraId="53FA5F43"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72581EE" w14:textId="77777777" w:rsidR="00A77B3E" w:rsidRDefault="00A77B3E">
            <w:pPr>
              <w:jc w:val="center"/>
              <w:rPr>
                <w:color w:val="000000"/>
                <w:u w:color="000000"/>
              </w:rPr>
            </w:pPr>
          </w:p>
        </w:tc>
        <w:tc>
          <w:tcPr>
            <w:tcW w:w="1035" w:type="dxa"/>
            <w:tcBorders>
              <w:top w:val="nil"/>
              <w:left w:val="nil"/>
              <w:bottom w:val="single" w:sz="2" w:space="0" w:color="auto"/>
              <w:right w:val="single" w:sz="2" w:space="0" w:color="auto"/>
            </w:tcBorders>
            <w:tcMar>
              <w:top w:w="100" w:type="dxa"/>
            </w:tcMar>
            <w:vAlign w:val="center"/>
          </w:tcPr>
          <w:p w14:paraId="04F65338" w14:textId="77777777" w:rsidR="00A77B3E" w:rsidRDefault="009B680F">
            <w:pPr>
              <w:jc w:val="center"/>
              <w:rPr>
                <w:color w:val="000000"/>
                <w:u w:color="000000"/>
              </w:rPr>
            </w:pPr>
            <w:r>
              <w:rPr>
                <w:sz w:val="18"/>
              </w:rPr>
              <w:t>0750</w:t>
            </w:r>
          </w:p>
        </w:tc>
        <w:tc>
          <w:tcPr>
            <w:tcW w:w="3075" w:type="dxa"/>
            <w:tcBorders>
              <w:top w:val="nil"/>
              <w:left w:val="nil"/>
              <w:bottom w:val="single" w:sz="2" w:space="0" w:color="auto"/>
              <w:right w:val="single" w:sz="2" w:space="0" w:color="auto"/>
            </w:tcBorders>
            <w:tcMar>
              <w:top w:w="100" w:type="dxa"/>
            </w:tcMar>
            <w:vAlign w:val="center"/>
          </w:tcPr>
          <w:p w14:paraId="78E330F4"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800" w:type="dxa"/>
            <w:tcBorders>
              <w:top w:val="nil"/>
              <w:left w:val="nil"/>
              <w:bottom w:val="single" w:sz="2" w:space="0" w:color="auto"/>
              <w:right w:val="nil"/>
            </w:tcBorders>
            <w:tcMar>
              <w:top w:w="100" w:type="dxa"/>
            </w:tcMar>
            <w:vAlign w:val="center"/>
          </w:tcPr>
          <w:p w14:paraId="3EDA07E3" w14:textId="77777777" w:rsidR="00A77B3E" w:rsidRDefault="009B680F">
            <w:pPr>
              <w:jc w:val="right"/>
              <w:rPr>
                <w:color w:val="000000"/>
                <w:u w:color="000000"/>
              </w:rPr>
            </w:pPr>
            <w:r>
              <w:rPr>
                <w:sz w:val="18"/>
              </w:rPr>
              <w:t>3 260,00</w:t>
            </w:r>
          </w:p>
        </w:tc>
        <w:tc>
          <w:tcPr>
            <w:tcW w:w="1185" w:type="dxa"/>
            <w:tcBorders>
              <w:top w:val="nil"/>
              <w:left w:val="single" w:sz="2" w:space="0" w:color="auto"/>
              <w:bottom w:val="single" w:sz="2" w:space="0" w:color="auto"/>
              <w:right w:val="nil"/>
            </w:tcBorders>
            <w:tcMar>
              <w:top w:w="100" w:type="dxa"/>
            </w:tcMar>
            <w:vAlign w:val="center"/>
          </w:tcPr>
          <w:p w14:paraId="4D6D640F" w14:textId="77777777" w:rsidR="00A77B3E" w:rsidRDefault="009B680F">
            <w:pPr>
              <w:jc w:val="right"/>
              <w:rPr>
                <w:color w:val="000000"/>
                <w:u w:color="000000"/>
              </w:rPr>
            </w:pPr>
            <w:r>
              <w:rPr>
                <w:sz w:val="18"/>
              </w:rPr>
              <w:t>3 357,84</w:t>
            </w:r>
          </w:p>
        </w:tc>
        <w:tc>
          <w:tcPr>
            <w:tcW w:w="915" w:type="dxa"/>
            <w:tcBorders>
              <w:top w:val="nil"/>
              <w:left w:val="single" w:sz="2" w:space="0" w:color="auto"/>
              <w:bottom w:val="single" w:sz="2" w:space="0" w:color="auto"/>
              <w:right w:val="single" w:sz="2" w:space="0" w:color="auto"/>
            </w:tcBorders>
            <w:tcMar>
              <w:top w:w="100" w:type="dxa"/>
            </w:tcMar>
            <w:vAlign w:val="center"/>
          </w:tcPr>
          <w:p w14:paraId="78A4700F" w14:textId="77777777" w:rsidR="00A77B3E" w:rsidRDefault="009B680F">
            <w:pPr>
              <w:jc w:val="right"/>
              <w:rPr>
                <w:color w:val="000000"/>
                <w:u w:color="000000"/>
              </w:rPr>
            </w:pPr>
            <w:r>
              <w:rPr>
                <w:sz w:val="18"/>
              </w:rPr>
              <w:t>103,00%</w:t>
            </w:r>
          </w:p>
        </w:tc>
      </w:tr>
      <w:tr w:rsidR="007F256B" w14:paraId="54CDDC52" w14:textId="77777777">
        <w:trPr>
          <w:trHeight w:val="244"/>
        </w:trPr>
        <w:tc>
          <w:tcPr>
            <w:tcW w:w="1065" w:type="dxa"/>
            <w:tcBorders>
              <w:top w:val="nil"/>
              <w:left w:val="single" w:sz="2" w:space="0" w:color="auto"/>
              <w:bottom w:val="nil"/>
              <w:right w:val="single" w:sz="2" w:space="0" w:color="auto"/>
            </w:tcBorders>
            <w:tcMar>
              <w:top w:w="100" w:type="dxa"/>
            </w:tcMar>
            <w:vAlign w:val="center"/>
          </w:tcPr>
          <w:p w14:paraId="60014C0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CCDA56C" w14:textId="77777777" w:rsidR="00A77B3E" w:rsidRDefault="00A77B3E">
            <w:pPr>
              <w:jc w:val="center"/>
              <w:rPr>
                <w:color w:val="000000"/>
                <w:u w:color="000000"/>
              </w:rPr>
            </w:pPr>
          </w:p>
        </w:tc>
        <w:tc>
          <w:tcPr>
            <w:tcW w:w="1035" w:type="dxa"/>
            <w:tcBorders>
              <w:top w:val="nil"/>
              <w:left w:val="nil"/>
              <w:bottom w:val="single" w:sz="2" w:space="0" w:color="auto"/>
              <w:right w:val="single" w:sz="2" w:space="0" w:color="auto"/>
            </w:tcBorders>
            <w:tcMar>
              <w:top w:w="100" w:type="dxa"/>
            </w:tcMar>
            <w:vAlign w:val="center"/>
          </w:tcPr>
          <w:p w14:paraId="684FD8A7" w14:textId="77777777" w:rsidR="00A77B3E" w:rsidRDefault="009B680F">
            <w:pPr>
              <w:jc w:val="center"/>
              <w:rPr>
                <w:color w:val="000000"/>
                <w:u w:color="000000"/>
              </w:rPr>
            </w:pPr>
            <w:r>
              <w:rPr>
                <w:sz w:val="18"/>
              </w:rPr>
              <w:t>0920</w:t>
            </w:r>
          </w:p>
        </w:tc>
        <w:tc>
          <w:tcPr>
            <w:tcW w:w="3075" w:type="dxa"/>
            <w:tcBorders>
              <w:top w:val="nil"/>
              <w:left w:val="nil"/>
              <w:bottom w:val="single" w:sz="2" w:space="0" w:color="auto"/>
              <w:right w:val="single" w:sz="2" w:space="0" w:color="auto"/>
            </w:tcBorders>
            <w:tcMar>
              <w:top w:w="100" w:type="dxa"/>
            </w:tcMar>
            <w:vAlign w:val="center"/>
          </w:tcPr>
          <w:p w14:paraId="5A377641" w14:textId="77777777" w:rsidR="00A77B3E" w:rsidRDefault="009B680F">
            <w:pPr>
              <w:jc w:val="left"/>
              <w:rPr>
                <w:color w:val="000000"/>
                <w:u w:color="000000"/>
              </w:rPr>
            </w:pPr>
            <w:r>
              <w:rPr>
                <w:sz w:val="18"/>
              </w:rPr>
              <w:t>Wpływy z pozostałych odsetek</w:t>
            </w:r>
          </w:p>
        </w:tc>
        <w:tc>
          <w:tcPr>
            <w:tcW w:w="1800" w:type="dxa"/>
            <w:tcBorders>
              <w:top w:val="nil"/>
              <w:left w:val="nil"/>
              <w:bottom w:val="single" w:sz="2" w:space="0" w:color="auto"/>
              <w:right w:val="nil"/>
            </w:tcBorders>
            <w:tcMar>
              <w:top w:w="100" w:type="dxa"/>
            </w:tcMar>
            <w:vAlign w:val="center"/>
          </w:tcPr>
          <w:p w14:paraId="1CC0718F" w14:textId="77777777" w:rsidR="00A77B3E" w:rsidRDefault="009B680F">
            <w:pPr>
              <w:jc w:val="right"/>
              <w:rPr>
                <w:color w:val="000000"/>
                <w:u w:color="000000"/>
              </w:rPr>
            </w:pPr>
            <w:r>
              <w:rPr>
                <w:sz w:val="18"/>
              </w:rPr>
              <w:t>250,00</w:t>
            </w:r>
          </w:p>
        </w:tc>
        <w:tc>
          <w:tcPr>
            <w:tcW w:w="1185" w:type="dxa"/>
            <w:tcBorders>
              <w:top w:val="nil"/>
              <w:left w:val="single" w:sz="2" w:space="0" w:color="auto"/>
              <w:bottom w:val="single" w:sz="2" w:space="0" w:color="auto"/>
              <w:right w:val="nil"/>
            </w:tcBorders>
            <w:tcMar>
              <w:top w:w="100" w:type="dxa"/>
            </w:tcMar>
            <w:vAlign w:val="center"/>
          </w:tcPr>
          <w:p w14:paraId="1DD13B8A" w14:textId="77777777" w:rsidR="00A77B3E" w:rsidRDefault="009B680F">
            <w:pPr>
              <w:jc w:val="right"/>
              <w:rPr>
                <w:color w:val="000000"/>
                <w:u w:color="000000"/>
              </w:rPr>
            </w:pPr>
            <w:r>
              <w:rPr>
                <w:sz w:val="18"/>
              </w:rPr>
              <w:t>5,9</w:t>
            </w:r>
          </w:p>
        </w:tc>
        <w:tc>
          <w:tcPr>
            <w:tcW w:w="915" w:type="dxa"/>
            <w:tcBorders>
              <w:top w:val="nil"/>
              <w:left w:val="single" w:sz="2" w:space="0" w:color="auto"/>
              <w:bottom w:val="single" w:sz="2" w:space="0" w:color="auto"/>
              <w:right w:val="single" w:sz="2" w:space="0" w:color="auto"/>
            </w:tcBorders>
            <w:tcMar>
              <w:top w:w="100" w:type="dxa"/>
            </w:tcMar>
            <w:vAlign w:val="center"/>
          </w:tcPr>
          <w:p w14:paraId="7EE5E6A2" w14:textId="77777777" w:rsidR="00A77B3E" w:rsidRDefault="009B680F">
            <w:pPr>
              <w:jc w:val="right"/>
              <w:rPr>
                <w:color w:val="000000"/>
                <w:u w:color="000000"/>
              </w:rPr>
            </w:pPr>
            <w:r>
              <w:rPr>
                <w:sz w:val="18"/>
              </w:rPr>
              <w:t>2,36%</w:t>
            </w:r>
          </w:p>
        </w:tc>
      </w:tr>
      <w:tr w:rsidR="007F256B" w14:paraId="7F1F2A6D" w14:textId="77777777">
        <w:trPr>
          <w:trHeight w:val="244"/>
        </w:trPr>
        <w:tc>
          <w:tcPr>
            <w:tcW w:w="1065" w:type="dxa"/>
            <w:tcBorders>
              <w:top w:val="nil"/>
              <w:left w:val="single" w:sz="2" w:space="0" w:color="auto"/>
              <w:bottom w:val="nil"/>
              <w:right w:val="single" w:sz="2" w:space="0" w:color="auto"/>
            </w:tcBorders>
            <w:tcMar>
              <w:top w:w="100" w:type="dxa"/>
            </w:tcMar>
            <w:vAlign w:val="center"/>
          </w:tcPr>
          <w:p w14:paraId="788A1F36"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5DC4A42" w14:textId="77777777" w:rsidR="00A77B3E" w:rsidRDefault="00A77B3E">
            <w:pPr>
              <w:jc w:val="center"/>
              <w:rPr>
                <w:color w:val="000000"/>
                <w:u w:color="000000"/>
              </w:rPr>
            </w:pPr>
          </w:p>
        </w:tc>
        <w:tc>
          <w:tcPr>
            <w:tcW w:w="1035" w:type="dxa"/>
            <w:tcBorders>
              <w:top w:val="nil"/>
              <w:left w:val="nil"/>
              <w:bottom w:val="single" w:sz="2" w:space="0" w:color="auto"/>
              <w:right w:val="single" w:sz="2" w:space="0" w:color="auto"/>
            </w:tcBorders>
            <w:tcMar>
              <w:top w:w="100" w:type="dxa"/>
            </w:tcMar>
            <w:vAlign w:val="center"/>
          </w:tcPr>
          <w:p w14:paraId="4F19B8B1" w14:textId="77777777" w:rsidR="00A77B3E" w:rsidRDefault="009B680F">
            <w:pPr>
              <w:jc w:val="center"/>
              <w:rPr>
                <w:color w:val="000000"/>
                <w:u w:color="000000"/>
              </w:rPr>
            </w:pPr>
            <w:r>
              <w:rPr>
                <w:sz w:val="18"/>
              </w:rPr>
              <w:t>0970</w:t>
            </w:r>
          </w:p>
        </w:tc>
        <w:tc>
          <w:tcPr>
            <w:tcW w:w="3075" w:type="dxa"/>
            <w:tcBorders>
              <w:top w:val="nil"/>
              <w:left w:val="nil"/>
              <w:bottom w:val="single" w:sz="2" w:space="0" w:color="auto"/>
              <w:right w:val="single" w:sz="2" w:space="0" w:color="auto"/>
            </w:tcBorders>
            <w:tcMar>
              <w:top w:w="100" w:type="dxa"/>
            </w:tcMar>
            <w:vAlign w:val="center"/>
          </w:tcPr>
          <w:p w14:paraId="28CF3BAA" w14:textId="77777777" w:rsidR="00A77B3E" w:rsidRDefault="009B680F">
            <w:pPr>
              <w:jc w:val="left"/>
              <w:rPr>
                <w:color w:val="000000"/>
                <w:u w:color="000000"/>
              </w:rPr>
            </w:pPr>
            <w:r>
              <w:rPr>
                <w:sz w:val="18"/>
              </w:rPr>
              <w:t>Wpływy z różnych dochodów</w:t>
            </w:r>
          </w:p>
        </w:tc>
        <w:tc>
          <w:tcPr>
            <w:tcW w:w="1800" w:type="dxa"/>
            <w:tcBorders>
              <w:top w:val="nil"/>
              <w:left w:val="nil"/>
              <w:bottom w:val="single" w:sz="2" w:space="0" w:color="auto"/>
              <w:right w:val="nil"/>
            </w:tcBorders>
            <w:tcMar>
              <w:top w:w="100" w:type="dxa"/>
            </w:tcMar>
            <w:vAlign w:val="center"/>
          </w:tcPr>
          <w:p w14:paraId="3130A8AC" w14:textId="77777777" w:rsidR="00A77B3E" w:rsidRDefault="009B680F">
            <w:pPr>
              <w:jc w:val="right"/>
              <w:rPr>
                <w:color w:val="000000"/>
                <w:u w:color="000000"/>
              </w:rPr>
            </w:pPr>
            <w:r>
              <w:rPr>
                <w:sz w:val="18"/>
              </w:rPr>
              <w:t>2 558,00</w:t>
            </w:r>
          </w:p>
        </w:tc>
        <w:tc>
          <w:tcPr>
            <w:tcW w:w="1185" w:type="dxa"/>
            <w:tcBorders>
              <w:top w:val="nil"/>
              <w:left w:val="single" w:sz="2" w:space="0" w:color="auto"/>
              <w:bottom w:val="single" w:sz="2" w:space="0" w:color="auto"/>
              <w:right w:val="nil"/>
            </w:tcBorders>
            <w:tcMar>
              <w:top w:w="100" w:type="dxa"/>
            </w:tcMar>
            <w:vAlign w:val="center"/>
          </w:tcPr>
          <w:p w14:paraId="32C3A600" w14:textId="77777777" w:rsidR="00A77B3E" w:rsidRDefault="009B680F">
            <w:pPr>
              <w:jc w:val="right"/>
              <w:rPr>
                <w:color w:val="000000"/>
                <w:u w:color="000000"/>
              </w:rPr>
            </w:pPr>
            <w:r>
              <w:rPr>
                <w:sz w:val="18"/>
              </w:rPr>
              <w:t>2 953,16</w:t>
            </w:r>
          </w:p>
        </w:tc>
        <w:tc>
          <w:tcPr>
            <w:tcW w:w="915" w:type="dxa"/>
            <w:tcBorders>
              <w:top w:val="nil"/>
              <w:left w:val="single" w:sz="2" w:space="0" w:color="auto"/>
              <w:bottom w:val="single" w:sz="2" w:space="0" w:color="auto"/>
              <w:right w:val="single" w:sz="2" w:space="0" w:color="auto"/>
            </w:tcBorders>
            <w:tcMar>
              <w:top w:w="100" w:type="dxa"/>
            </w:tcMar>
            <w:vAlign w:val="center"/>
          </w:tcPr>
          <w:p w14:paraId="16C42DD6" w14:textId="77777777" w:rsidR="00A77B3E" w:rsidRDefault="009B680F">
            <w:pPr>
              <w:jc w:val="right"/>
              <w:rPr>
                <w:color w:val="000000"/>
                <w:u w:color="000000"/>
              </w:rPr>
            </w:pPr>
            <w:r>
              <w:rPr>
                <w:sz w:val="18"/>
              </w:rPr>
              <w:t>115,45%</w:t>
            </w:r>
          </w:p>
        </w:tc>
      </w:tr>
      <w:tr w:rsidR="007F256B" w14:paraId="45D4F8CD" w14:textId="77777777">
        <w:trPr>
          <w:trHeight w:val="274"/>
        </w:trPr>
        <w:tc>
          <w:tcPr>
            <w:tcW w:w="609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9ABA6EF" w14:textId="77777777" w:rsidR="00A77B3E" w:rsidRDefault="009B680F">
            <w:pPr>
              <w:jc w:val="right"/>
              <w:rPr>
                <w:color w:val="000000"/>
                <w:u w:color="000000"/>
              </w:rPr>
            </w:pPr>
            <w:r>
              <w:rPr>
                <w:b/>
                <w:sz w:val="18"/>
              </w:rPr>
              <w:t>Razem:</w:t>
            </w:r>
          </w:p>
        </w:tc>
        <w:tc>
          <w:tcPr>
            <w:tcW w:w="1800" w:type="dxa"/>
            <w:tcBorders>
              <w:top w:val="nil"/>
              <w:left w:val="nil"/>
              <w:bottom w:val="single" w:sz="2" w:space="0" w:color="auto"/>
              <w:right w:val="nil"/>
            </w:tcBorders>
            <w:tcMar>
              <w:top w:w="100" w:type="dxa"/>
            </w:tcMar>
            <w:vAlign w:val="center"/>
          </w:tcPr>
          <w:p w14:paraId="79300B18" w14:textId="77777777" w:rsidR="00A77B3E" w:rsidRDefault="009B680F">
            <w:pPr>
              <w:jc w:val="right"/>
              <w:rPr>
                <w:color w:val="000000"/>
                <w:u w:color="000000"/>
              </w:rPr>
            </w:pPr>
            <w:r>
              <w:rPr>
                <w:b/>
                <w:sz w:val="18"/>
              </w:rPr>
              <w:t>6 068,00</w:t>
            </w:r>
          </w:p>
        </w:tc>
        <w:tc>
          <w:tcPr>
            <w:tcW w:w="1185" w:type="dxa"/>
            <w:tcBorders>
              <w:top w:val="nil"/>
              <w:left w:val="single" w:sz="2" w:space="0" w:color="auto"/>
              <w:bottom w:val="single" w:sz="2" w:space="0" w:color="auto"/>
              <w:right w:val="single" w:sz="2" w:space="0" w:color="auto"/>
            </w:tcBorders>
            <w:tcMar>
              <w:top w:w="100" w:type="dxa"/>
            </w:tcMar>
            <w:vAlign w:val="center"/>
          </w:tcPr>
          <w:p w14:paraId="4326839E" w14:textId="77777777" w:rsidR="00A77B3E" w:rsidRDefault="009B680F">
            <w:pPr>
              <w:jc w:val="right"/>
              <w:rPr>
                <w:color w:val="000000"/>
                <w:u w:color="000000"/>
              </w:rPr>
            </w:pPr>
            <w:r>
              <w:rPr>
                <w:b/>
                <w:sz w:val="18"/>
              </w:rPr>
              <w:t>6 316,90</w:t>
            </w:r>
          </w:p>
        </w:tc>
        <w:tc>
          <w:tcPr>
            <w:tcW w:w="915" w:type="dxa"/>
            <w:tcBorders>
              <w:top w:val="nil"/>
              <w:left w:val="nil"/>
              <w:bottom w:val="single" w:sz="2" w:space="0" w:color="auto"/>
              <w:right w:val="single" w:sz="2" w:space="0" w:color="auto"/>
            </w:tcBorders>
            <w:tcMar>
              <w:top w:w="100" w:type="dxa"/>
            </w:tcMar>
            <w:vAlign w:val="center"/>
          </w:tcPr>
          <w:p w14:paraId="37940D74" w14:textId="77777777" w:rsidR="00A77B3E" w:rsidRDefault="009B680F">
            <w:pPr>
              <w:jc w:val="right"/>
              <w:rPr>
                <w:color w:val="000000"/>
                <w:u w:color="000000"/>
              </w:rPr>
            </w:pPr>
            <w:r>
              <w:rPr>
                <w:b/>
                <w:sz w:val="18"/>
              </w:rPr>
              <w:t>104,10%</w:t>
            </w:r>
          </w:p>
        </w:tc>
      </w:tr>
    </w:tbl>
    <w:p w14:paraId="1659AC43" w14:textId="77777777" w:rsidR="00A77B3E" w:rsidRDefault="009B680F">
      <w:pPr>
        <w:spacing w:before="120" w:after="120"/>
        <w:ind w:left="283" w:firstLine="227"/>
        <w:rPr>
          <w:color w:val="000000"/>
          <w:u w:color="000000"/>
        </w:rPr>
      </w:pPr>
      <w:r>
        <w:rPr>
          <w:b/>
          <w:color w:val="000000"/>
          <w:u w:color="000000"/>
        </w:rPr>
        <w:t>Zespół Szkół w Lubrańcu - Marysinie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045"/>
        <w:gridCol w:w="1029"/>
        <w:gridCol w:w="3709"/>
        <w:gridCol w:w="1166"/>
        <w:gridCol w:w="1181"/>
        <w:gridCol w:w="908"/>
      </w:tblGrid>
      <w:tr w:rsidR="007F256B" w14:paraId="0361B7A2" w14:textId="77777777">
        <w:trPr>
          <w:trHeight w:val="274"/>
        </w:trPr>
        <w:tc>
          <w:tcPr>
            <w:tcW w:w="1035" w:type="dxa"/>
            <w:tcBorders>
              <w:top w:val="single" w:sz="2" w:space="0" w:color="auto"/>
              <w:left w:val="single" w:sz="2" w:space="0" w:color="auto"/>
              <w:bottom w:val="single" w:sz="2" w:space="0" w:color="auto"/>
              <w:right w:val="single" w:sz="2" w:space="0" w:color="auto"/>
            </w:tcBorders>
            <w:tcMar>
              <w:top w:w="100" w:type="dxa"/>
            </w:tcMar>
            <w:vAlign w:val="center"/>
          </w:tcPr>
          <w:p w14:paraId="09324D60" w14:textId="77777777" w:rsidR="00A77B3E" w:rsidRDefault="009B680F">
            <w:pPr>
              <w:jc w:val="center"/>
              <w:rPr>
                <w:color w:val="000000"/>
                <w:u w:color="000000"/>
              </w:rPr>
            </w:pPr>
            <w:r>
              <w:rPr>
                <w:b/>
                <w:sz w:val="18"/>
              </w:rPr>
              <w:t>Dział</w:t>
            </w:r>
          </w:p>
        </w:tc>
        <w:tc>
          <w:tcPr>
            <w:tcW w:w="1035" w:type="dxa"/>
            <w:tcBorders>
              <w:top w:val="single" w:sz="2" w:space="0" w:color="auto"/>
              <w:left w:val="nil"/>
              <w:bottom w:val="single" w:sz="2" w:space="0" w:color="auto"/>
              <w:right w:val="single" w:sz="2" w:space="0" w:color="auto"/>
            </w:tcBorders>
            <w:tcMar>
              <w:top w:w="100" w:type="dxa"/>
            </w:tcMar>
            <w:vAlign w:val="center"/>
          </w:tcPr>
          <w:p w14:paraId="69CF16D7" w14:textId="77777777" w:rsidR="00A77B3E" w:rsidRDefault="009B680F">
            <w:pPr>
              <w:jc w:val="center"/>
              <w:rPr>
                <w:color w:val="000000"/>
                <w:u w:color="000000"/>
              </w:rPr>
            </w:pPr>
            <w:r>
              <w:rPr>
                <w:b/>
                <w:sz w:val="18"/>
              </w:rPr>
              <w:t>Rozdział</w:t>
            </w:r>
          </w:p>
        </w:tc>
        <w:tc>
          <w:tcPr>
            <w:tcW w:w="1020" w:type="dxa"/>
            <w:tcBorders>
              <w:top w:val="single" w:sz="2" w:space="0" w:color="auto"/>
              <w:left w:val="nil"/>
              <w:bottom w:val="single" w:sz="2" w:space="0" w:color="auto"/>
              <w:right w:val="single" w:sz="2" w:space="0" w:color="auto"/>
            </w:tcBorders>
            <w:tcMar>
              <w:top w:w="100" w:type="dxa"/>
            </w:tcMar>
            <w:vAlign w:val="center"/>
          </w:tcPr>
          <w:p w14:paraId="48AC346F" w14:textId="77777777" w:rsidR="00A77B3E" w:rsidRDefault="009B680F">
            <w:pPr>
              <w:jc w:val="center"/>
              <w:rPr>
                <w:color w:val="000000"/>
                <w:u w:color="000000"/>
              </w:rPr>
            </w:pPr>
            <w:r>
              <w:rPr>
                <w:b/>
                <w:sz w:val="18"/>
              </w:rPr>
              <w:t>Paragraf</w:t>
            </w:r>
          </w:p>
        </w:tc>
        <w:tc>
          <w:tcPr>
            <w:tcW w:w="3675" w:type="dxa"/>
            <w:tcBorders>
              <w:top w:val="single" w:sz="2" w:space="0" w:color="auto"/>
              <w:left w:val="nil"/>
              <w:bottom w:val="single" w:sz="2" w:space="0" w:color="auto"/>
              <w:right w:val="single" w:sz="2" w:space="0" w:color="auto"/>
            </w:tcBorders>
            <w:tcMar>
              <w:top w:w="100" w:type="dxa"/>
            </w:tcMar>
            <w:vAlign w:val="center"/>
          </w:tcPr>
          <w:p w14:paraId="1164699B" w14:textId="77777777" w:rsidR="00A77B3E" w:rsidRDefault="009B680F">
            <w:pPr>
              <w:jc w:val="center"/>
              <w:rPr>
                <w:color w:val="000000"/>
                <w:u w:color="000000"/>
              </w:rPr>
            </w:pPr>
            <w:r>
              <w:rPr>
                <w:b/>
                <w:sz w:val="18"/>
              </w:rPr>
              <w:t>Treść</w:t>
            </w:r>
          </w:p>
        </w:tc>
        <w:tc>
          <w:tcPr>
            <w:tcW w:w="1155" w:type="dxa"/>
            <w:tcBorders>
              <w:top w:val="single" w:sz="2" w:space="0" w:color="auto"/>
              <w:left w:val="nil"/>
              <w:bottom w:val="single" w:sz="2" w:space="0" w:color="auto"/>
              <w:right w:val="single" w:sz="2" w:space="0" w:color="auto"/>
            </w:tcBorders>
            <w:tcMar>
              <w:top w:w="100" w:type="dxa"/>
            </w:tcMar>
            <w:vAlign w:val="center"/>
          </w:tcPr>
          <w:p w14:paraId="54342CA2" w14:textId="77777777" w:rsidR="00A77B3E" w:rsidRDefault="009B680F">
            <w:pPr>
              <w:jc w:val="center"/>
              <w:rPr>
                <w:color w:val="000000"/>
                <w:u w:color="000000"/>
              </w:rPr>
            </w:pPr>
            <w:r>
              <w:rPr>
                <w:b/>
                <w:sz w:val="18"/>
              </w:rPr>
              <w:t>Plan</w:t>
            </w:r>
          </w:p>
        </w:tc>
        <w:tc>
          <w:tcPr>
            <w:tcW w:w="1170" w:type="dxa"/>
            <w:tcBorders>
              <w:top w:val="single" w:sz="2" w:space="0" w:color="auto"/>
              <w:left w:val="nil"/>
              <w:bottom w:val="single" w:sz="2" w:space="0" w:color="auto"/>
              <w:right w:val="single" w:sz="2" w:space="0" w:color="auto"/>
            </w:tcBorders>
            <w:tcMar>
              <w:top w:w="100" w:type="dxa"/>
            </w:tcMar>
          </w:tcPr>
          <w:p w14:paraId="70A12E12" w14:textId="77777777" w:rsidR="00A77B3E" w:rsidRDefault="009B680F">
            <w:pPr>
              <w:jc w:val="center"/>
              <w:rPr>
                <w:color w:val="000000"/>
                <w:u w:color="000000"/>
              </w:rPr>
            </w:pPr>
            <w:r>
              <w:rPr>
                <w:b/>
                <w:sz w:val="18"/>
              </w:rPr>
              <w:t>Wykonanie</w:t>
            </w:r>
          </w:p>
        </w:tc>
        <w:tc>
          <w:tcPr>
            <w:tcW w:w="900" w:type="dxa"/>
            <w:tcBorders>
              <w:top w:val="single" w:sz="2" w:space="0" w:color="auto"/>
              <w:left w:val="nil"/>
              <w:bottom w:val="single" w:sz="2" w:space="0" w:color="auto"/>
              <w:right w:val="single" w:sz="2" w:space="0" w:color="auto"/>
            </w:tcBorders>
            <w:tcMar>
              <w:top w:w="100" w:type="dxa"/>
            </w:tcMar>
          </w:tcPr>
          <w:p w14:paraId="727165F7" w14:textId="77777777" w:rsidR="00A77B3E" w:rsidRDefault="009B680F">
            <w:pPr>
              <w:jc w:val="center"/>
              <w:rPr>
                <w:color w:val="000000"/>
                <w:u w:color="000000"/>
              </w:rPr>
            </w:pPr>
            <w:r>
              <w:rPr>
                <w:b/>
                <w:sz w:val="18"/>
              </w:rPr>
              <w:t>%</w:t>
            </w:r>
          </w:p>
        </w:tc>
      </w:tr>
      <w:tr w:rsidR="007F256B" w14:paraId="0F5E3475" w14:textId="77777777">
        <w:trPr>
          <w:trHeight w:val="244"/>
        </w:trPr>
        <w:tc>
          <w:tcPr>
            <w:tcW w:w="1035" w:type="dxa"/>
            <w:tcBorders>
              <w:top w:val="nil"/>
              <w:left w:val="single" w:sz="2" w:space="0" w:color="auto"/>
              <w:bottom w:val="single" w:sz="2" w:space="0" w:color="auto"/>
              <w:right w:val="single" w:sz="2" w:space="0" w:color="auto"/>
            </w:tcBorders>
            <w:tcMar>
              <w:top w:w="100" w:type="dxa"/>
            </w:tcMar>
            <w:vAlign w:val="center"/>
          </w:tcPr>
          <w:p w14:paraId="56CE81EA" w14:textId="77777777" w:rsidR="00A77B3E" w:rsidRDefault="009B680F">
            <w:pPr>
              <w:jc w:val="center"/>
              <w:rPr>
                <w:color w:val="000000"/>
                <w:u w:color="000000"/>
              </w:rPr>
            </w:pPr>
            <w:r>
              <w:rPr>
                <w:b/>
                <w:sz w:val="18"/>
              </w:rPr>
              <w:t>801</w:t>
            </w:r>
          </w:p>
        </w:tc>
        <w:tc>
          <w:tcPr>
            <w:tcW w:w="1035" w:type="dxa"/>
            <w:tcBorders>
              <w:top w:val="single" w:sz="2" w:space="0" w:color="auto"/>
              <w:left w:val="nil"/>
              <w:bottom w:val="single" w:sz="2" w:space="0" w:color="auto"/>
              <w:right w:val="single" w:sz="2" w:space="0" w:color="auto"/>
            </w:tcBorders>
            <w:tcMar>
              <w:top w:w="100" w:type="dxa"/>
            </w:tcMar>
            <w:vAlign w:val="center"/>
          </w:tcPr>
          <w:p w14:paraId="4B5AD376" w14:textId="77777777" w:rsidR="00A77B3E" w:rsidRDefault="00A77B3E">
            <w:pPr>
              <w:jc w:val="center"/>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766F2D75" w14:textId="77777777" w:rsidR="00A77B3E" w:rsidRDefault="00A77B3E">
            <w:pPr>
              <w:jc w:val="center"/>
              <w:rPr>
                <w:color w:val="000000"/>
                <w:u w:color="000000"/>
              </w:rPr>
            </w:pPr>
          </w:p>
        </w:tc>
        <w:tc>
          <w:tcPr>
            <w:tcW w:w="3675" w:type="dxa"/>
            <w:tcBorders>
              <w:top w:val="single" w:sz="2" w:space="0" w:color="auto"/>
              <w:left w:val="nil"/>
              <w:bottom w:val="single" w:sz="2" w:space="0" w:color="auto"/>
              <w:right w:val="single" w:sz="2" w:space="0" w:color="auto"/>
            </w:tcBorders>
            <w:tcMar>
              <w:top w:w="100" w:type="dxa"/>
            </w:tcMar>
            <w:vAlign w:val="center"/>
          </w:tcPr>
          <w:p w14:paraId="222FC84F" w14:textId="77777777" w:rsidR="00A77B3E" w:rsidRDefault="009B680F">
            <w:pPr>
              <w:jc w:val="left"/>
              <w:rPr>
                <w:color w:val="000000"/>
                <w:u w:color="000000"/>
              </w:rPr>
            </w:pPr>
            <w:r>
              <w:rPr>
                <w:b/>
                <w:sz w:val="18"/>
              </w:rPr>
              <w:t>Oświata i wychowanie</w:t>
            </w:r>
          </w:p>
        </w:tc>
        <w:tc>
          <w:tcPr>
            <w:tcW w:w="1155" w:type="dxa"/>
            <w:tcBorders>
              <w:top w:val="nil"/>
              <w:left w:val="nil"/>
              <w:bottom w:val="single" w:sz="2" w:space="0" w:color="auto"/>
              <w:right w:val="single" w:sz="2" w:space="0" w:color="auto"/>
            </w:tcBorders>
            <w:tcMar>
              <w:top w:w="100" w:type="dxa"/>
            </w:tcMar>
            <w:vAlign w:val="center"/>
          </w:tcPr>
          <w:p w14:paraId="1E243A45" w14:textId="77777777" w:rsidR="00A77B3E" w:rsidRDefault="009B680F">
            <w:pPr>
              <w:jc w:val="right"/>
              <w:rPr>
                <w:color w:val="000000"/>
                <w:u w:color="000000"/>
              </w:rPr>
            </w:pPr>
            <w:r>
              <w:rPr>
                <w:b/>
                <w:sz w:val="18"/>
              </w:rPr>
              <w:t>26 632,00</w:t>
            </w:r>
          </w:p>
        </w:tc>
        <w:tc>
          <w:tcPr>
            <w:tcW w:w="1170" w:type="dxa"/>
            <w:tcBorders>
              <w:top w:val="nil"/>
              <w:left w:val="nil"/>
              <w:bottom w:val="single" w:sz="2" w:space="0" w:color="auto"/>
              <w:right w:val="single" w:sz="2" w:space="0" w:color="auto"/>
            </w:tcBorders>
            <w:tcMar>
              <w:top w:w="100" w:type="dxa"/>
            </w:tcMar>
          </w:tcPr>
          <w:p w14:paraId="6EDC2C0D" w14:textId="77777777" w:rsidR="00A77B3E" w:rsidRDefault="009B680F">
            <w:pPr>
              <w:jc w:val="right"/>
              <w:rPr>
                <w:color w:val="000000"/>
                <w:u w:color="000000"/>
              </w:rPr>
            </w:pPr>
            <w:r>
              <w:rPr>
                <w:b/>
                <w:sz w:val="18"/>
              </w:rPr>
              <w:t>26 026,68</w:t>
            </w:r>
          </w:p>
        </w:tc>
        <w:tc>
          <w:tcPr>
            <w:tcW w:w="900" w:type="dxa"/>
            <w:tcBorders>
              <w:top w:val="nil"/>
              <w:left w:val="nil"/>
              <w:bottom w:val="single" w:sz="2" w:space="0" w:color="auto"/>
              <w:right w:val="single" w:sz="2" w:space="0" w:color="auto"/>
            </w:tcBorders>
            <w:tcMar>
              <w:top w:w="100" w:type="dxa"/>
            </w:tcMar>
            <w:vAlign w:val="center"/>
          </w:tcPr>
          <w:p w14:paraId="0F92D767" w14:textId="77777777" w:rsidR="00A77B3E" w:rsidRDefault="009B680F">
            <w:pPr>
              <w:jc w:val="right"/>
              <w:rPr>
                <w:color w:val="000000"/>
                <w:u w:color="000000"/>
              </w:rPr>
            </w:pPr>
            <w:r>
              <w:rPr>
                <w:b/>
                <w:sz w:val="18"/>
              </w:rPr>
              <w:t>97,73%</w:t>
            </w:r>
          </w:p>
        </w:tc>
      </w:tr>
      <w:tr w:rsidR="007F256B" w14:paraId="5E6CCEEA" w14:textId="77777777">
        <w:trPr>
          <w:trHeight w:val="244"/>
        </w:trPr>
        <w:tc>
          <w:tcPr>
            <w:tcW w:w="1035" w:type="dxa"/>
            <w:vMerge w:val="restart"/>
            <w:tcBorders>
              <w:top w:val="nil"/>
              <w:left w:val="single" w:sz="2" w:space="0" w:color="auto"/>
              <w:bottom w:val="single" w:sz="2" w:space="0" w:color="auto"/>
              <w:right w:val="single" w:sz="2" w:space="0" w:color="auto"/>
            </w:tcBorders>
            <w:tcMar>
              <w:top w:w="100" w:type="dxa"/>
            </w:tcMar>
            <w:vAlign w:val="center"/>
          </w:tcPr>
          <w:p w14:paraId="2C0F1C29" w14:textId="77777777" w:rsidR="00A77B3E" w:rsidRDefault="00A77B3E">
            <w:pPr>
              <w:jc w:val="center"/>
              <w:rPr>
                <w:color w:val="000000"/>
                <w:u w:color="000000"/>
              </w:rPr>
            </w:pPr>
          </w:p>
        </w:tc>
        <w:tc>
          <w:tcPr>
            <w:tcW w:w="1035" w:type="dxa"/>
            <w:tcBorders>
              <w:top w:val="single" w:sz="2" w:space="0" w:color="auto"/>
              <w:left w:val="nil"/>
              <w:bottom w:val="single" w:sz="2" w:space="0" w:color="auto"/>
              <w:right w:val="single" w:sz="2" w:space="0" w:color="auto"/>
            </w:tcBorders>
            <w:tcMar>
              <w:top w:w="100" w:type="dxa"/>
            </w:tcMar>
            <w:vAlign w:val="center"/>
          </w:tcPr>
          <w:p w14:paraId="5AB81873" w14:textId="77777777" w:rsidR="00A77B3E" w:rsidRDefault="009B680F">
            <w:pPr>
              <w:jc w:val="center"/>
              <w:rPr>
                <w:color w:val="000000"/>
                <w:u w:color="000000"/>
              </w:rPr>
            </w:pPr>
            <w:r>
              <w:rPr>
                <w:sz w:val="18"/>
              </w:rPr>
              <w:t>80115</w:t>
            </w:r>
          </w:p>
        </w:tc>
        <w:tc>
          <w:tcPr>
            <w:tcW w:w="1020" w:type="dxa"/>
            <w:tcBorders>
              <w:top w:val="nil"/>
              <w:left w:val="nil"/>
              <w:bottom w:val="single" w:sz="2" w:space="0" w:color="auto"/>
              <w:right w:val="single" w:sz="2" w:space="0" w:color="auto"/>
            </w:tcBorders>
            <w:tcMar>
              <w:top w:w="100" w:type="dxa"/>
            </w:tcMar>
            <w:vAlign w:val="center"/>
          </w:tcPr>
          <w:p w14:paraId="638EDF86" w14:textId="77777777" w:rsidR="00A77B3E" w:rsidRDefault="00A77B3E">
            <w:pPr>
              <w:jc w:val="center"/>
              <w:rPr>
                <w:color w:val="000000"/>
                <w:u w:color="000000"/>
              </w:rPr>
            </w:pPr>
          </w:p>
        </w:tc>
        <w:tc>
          <w:tcPr>
            <w:tcW w:w="3675" w:type="dxa"/>
            <w:tcBorders>
              <w:top w:val="single" w:sz="2" w:space="0" w:color="auto"/>
              <w:left w:val="nil"/>
              <w:bottom w:val="single" w:sz="2" w:space="0" w:color="auto"/>
              <w:right w:val="single" w:sz="2" w:space="0" w:color="auto"/>
            </w:tcBorders>
            <w:tcMar>
              <w:top w:w="100" w:type="dxa"/>
            </w:tcMar>
            <w:vAlign w:val="center"/>
          </w:tcPr>
          <w:p w14:paraId="7B21F928" w14:textId="77777777" w:rsidR="00A77B3E" w:rsidRDefault="009B680F">
            <w:pPr>
              <w:jc w:val="left"/>
              <w:rPr>
                <w:color w:val="000000"/>
                <w:u w:color="000000"/>
              </w:rPr>
            </w:pPr>
            <w:r>
              <w:rPr>
                <w:sz w:val="18"/>
              </w:rPr>
              <w:t>Technika</w:t>
            </w:r>
          </w:p>
        </w:tc>
        <w:tc>
          <w:tcPr>
            <w:tcW w:w="1155" w:type="dxa"/>
            <w:tcBorders>
              <w:top w:val="nil"/>
              <w:left w:val="nil"/>
              <w:bottom w:val="single" w:sz="2" w:space="0" w:color="auto"/>
              <w:right w:val="single" w:sz="2" w:space="0" w:color="auto"/>
            </w:tcBorders>
            <w:tcMar>
              <w:top w:w="100" w:type="dxa"/>
            </w:tcMar>
            <w:vAlign w:val="center"/>
          </w:tcPr>
          <w:p w14:paraId="61607FCC" w14:textId="77777777" w:rsidR="00A77B3E" w:rsidRDefault="009B680F">
            <w:pPr>
              <w:jc w:val="right"/>
              <w:rPr>
                <w:color w:val="000000"/>
                <w:u w:color="000000"/>
              </w:rPr>
            </w:pPr>
            <w:r>
              <w:rPr>
                <w:sz w:val="18"/>
              </w:rPr>
              <w:t>26 632,00</w:t>
            </w:r>
          </w:p>
        </w:tc>
        <w:tc>
          <w:tcPr>
            <w:tcW w:w="1170" w:type="dxa"/>
            <w:tcBorders>
              <w:top w:val="nil"/>
              <w:left w:val="nil"/>
              <w:bottom w:val="single" w:sz="2" w:space="0" w:color="auto"/>
              <w:right w:val="single" w:sz="2" w:space="0" w:color="auto"/>
            </w:tcBorders>
            <w:tcMar>
              <w:top w:w="100" w:type="dxa"/>
            </w:tcMar>
          </w:tcPr>
          <w:p w14:paraId="4E139026" w14:textId="77777777" w:rsidR="00A77B3E" w:rsidRDefault="009B680F">
            <w:pPr>
              <w:jc w:val="right"/>
              <w:rPr>
                <w:color w:val="000000"/>
                <w:u w:color="000000"/>
              </w:rPr>
            </w:pPr>
            <w:r>
              <w:rPr>
                <w:sz w:val="18"/>
              </w:rPr>
              <w:t>26 026,68</w:t>
            </w:r>
          </w:p>
        </w:tc>
        <w:tc>
          <w:tcPr>
            <w:tcW w:w="900" w:type="dxa"/>
            <w:tcBorders>
              <w:top w:val="nil"/>
              <w:left w:val="nil"/>
              <w:bottom w:val="single" w:sz="2" w:space="0" w:color="auto"/>
              <w:right w:val="single" w:sz="2" w:space="0" w:color="auto"/>
            </w:tcBorders>
            <w:tcMar>
              <w:top w:w="100" w:type="dxa"/>
            </w:tcMar>
            <w:vAlign w:val="center"/>
          </w:tcPr>
          <w:p w14:paraId="5F8DCFE1" w14:textId="77777777" w:rsidR="00A77B3E" w:rsidRDefault="009B680F">
            <w:pPr>
              <w:jc w:val="right"/>
              <w:rPr>
                <w:color w:val="000000"/>
                <w:u w:color="000000"/>
              </w:rPr>
            </w:pPr>
            <w:r>
              <w:rPr>
                <w:sz w:val="18"/>
              </w:rPr>
              <w:t>97,73%</w:t>
            </w:r>
          </w:p>
        </w:tc>
      </w:tr>
      <w:tr w:rsidR="007F256B" w14:paraId="7BD72599" w14:textId="77777777">
        <w:trPr>
          <w:trHeight w:val="615"/>
        </w:trPr>
        <w:tc>
          <w:tcPr>
            <w:tcW w:w="1035" w:type="dxa"/>
            <w:vMerge/>
            <w:tcBorders>
              <w:top w:val="nil"/>
              <w:left w:val="single" w:sz="2" w:space="0" w:color="auto"/>
              <w:bottom w:val="single" w:sz="2" w:space="0" w:color="auto"/>
              <w:right w:val="single" w:sz="2" w:space="0" w:color="auto"/>
            </w:tcBorders>
            <w:tcMar>
              <w:top w:w="100" w:type="dxa"/>
            </w:tcMar>
            <w:vAlign w:val="center"/>
          </w:tcPr>
          <w:p w14:paraId="0F4AE198" w14:textId="77777777" w:rsidR="00A77B3E" w:rsidRDefault="00A77B3E">
            <w:pPr>
              <w:jc w:val="right"/>
              <w:rPr>
                <w:color w:val="000000"/>
                <w:u w:color="000000"/>
              </w:rPr>
            </w:pPr>
          </w:p>
        </w:tc>
        <w:tc>
          <w:tcPr>
            <w:tcW w:w="103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46BD3DFD" w14:textId="77777777" w:rsidR="00A77B3E" w:rsidRDefault="00A77B3E">
            <w:pPr>
              <w:jc w:val="center"/>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64FFEE78" w14:textId="77777777" w:rsidR="00A77B3E" w:rsidRDefault="009B680F">
            <w:pPr>
              <w:jc w:val="center"/>
              <w:rPr>
                <w:color w:val="000000"/>
                <w:u w:color="000000"/>
              </w:rPr>
            </w:pPr>
            <w:r>
              <w:rPr>
                <w:sz w:val="18"/>
              </w:rPr>
              <w:t>0610</w:t>
            </w:r>
          </w:p>
        </w:tc>
        <w:tc>
          <w:tcPr>
            <w:tcW w:w="3675" w:type="dxa"/>
            <w:tcBorders>
              <w:top w:val="single" w:sz="2" w:space="0" w:color="auto"/>
              <w:left w:val="nil"/>
              <w:bottom w:val="single" w:sz="2" w:space="0" w:color="auto"/>
              <w:right w:val="single" w:sz="2" w:space="0" w:color="auto"/>
            </w:tcBorders>
            <w:tcMar>
              <w:top w:w="100" w:type="dxa"/>
            </w:tcMar>
            <w:vAlign w:val="center"/>
          </w:tcPr>
          <w:p w14:paraId="496C7072" w14:textId="77777777" w:rsidR="00A77B3E" w:rsidRDefault="009B680F">
            <w:pPr>
              <w:jc w:val="left"/>
              <w:rPr>
                <w:color w:val="000000"/>
                <w:u w:color="000000"/>
              </w:rPr>
            </w:pPr>
            <w:r>
              <w:rPr>
                <w:sz w:val="18"/>
              </w:rPr>
              <w:t>Wpływy z opłat egzaminacyjnych oraz opłat za wydawanie świadectw, dyplomów, zaświadczeń, certyfikatów i ich duplikatów</w:t>
            </w:r>
          </w:p>
        </w:tc>
        <w:tc>
          <w:tcPr>
            <w:tcW w:w="1155" w:type="dxa"/>
            <w:tcBorders>
              <w:top w:val="nil"/>
              <w:left w:val="nil"/>
              <w:bottom w:val="single" w:sz="2" w:space="0" w:color="auto"/>
              <w:right w:val="single" w:sz="2" w:space="0" w:color="auto"/>
            </w:tcBorders>
            <w:tcMar>
              <w:top w:w="100" w:type="dxa"/>
            </w:tcMar>
            <w:vAlign w:val="center"/>
          </w:tcPr>
          <w:p w14:paraId="6022B31C" w14:textId="77777777" w:rsidR="00A77B3E" w:rsidRDefault="009B680F">
            <w:pPr>
              <w:jc w:val="right"/>
              <w:rPr>
                <w:color w:val="000000"/>
                <w:u w:color="000000"/>
              </w:rPr>
            </w:pPr>
            <w:r>
              <w:rPr>
                <w:sz w:val="18"/>
              </w:rPr>
              <w:t>130,00</w:t>
            </w:r>
          </w:p>
        </w:tc>
        <w:tc>
          <w:tcPr>
            <w:tcW w:w="1170" w:type="dxa"/>
            <w:tcBorders>
              <w:top w:val="nil"/>
              <w:left w:val="nil"/>
              <w:bottom w:val="single" w:sz="2" w:space="0" w:color="auto"/>
              <w:right w:val="single" w:sz="2" w:space="0" w:color="auto"/>
            </w:tcBorders>
            <w:tcMar>
              <w:top w:w="100" w:type="dxa"/>
            </w:tcMar>
            <w:vAlign w:val="center"/>
          </w:tcPr>
          <w:p w14:paraId="2E3E1004" w14:textId="77777777" w:rsidR="00A77B3E" w:rsidRDefault="009B680F">
            <w:pPr>
              <w:jc w:val="right"/>
              <w:rPr>
                <w:color w:val="000000"/>
                <w:u w:color="000000"/>
              </w:rPr>
            </w:pPr>
            <w:r>
              <w:rPr>
                <w:sz w:val="18"/>
              </w:rPr>
              <w:t>130,00</w:t>
            </w:r>
          </w:p>
        </w:tc>
        <w:tc>
          <w:tcPr>
            <w:tcW w:w="900" w:type="dxa"/>
            <w:tcBorders>
              <w:top w:val="nil"/>
              <w:left w:val="nil"/>
              <w:bottom w:val="single" w:sz="2" w:space="0" w:color="auto"/>
              <w:right w:val="single" w:sz="2" w:space="0" w:color="auto"/>
            </w:tcBorders>
            <w:tcMar>
              <w:top w:w="100" w:type="dxa"/>
            </w:tcMar>
            <w:vAlign w:val="center"/>
          </w:tcPr>
          <w:p w14:paraId="1DF930F0" w14:textId="77777777" w:rsidR="00A77B3E" w:rsidRDefault="009B680F">
            <w:pPr>
              <w:jc w:val="right"/>
              <w:rPr>
                <w:color w:val="000000"/>
                <w:u w:color="000000"/>
              </w:rPr>
            </w:pPr>
            <w:r>
              <w:rPr>
                <w:sz w:val="18"/>
              </w:rPr>
              <w:t>100,00%</w:t>
            </w:r>
          </w:p>
        </w:tc>
      </w:tr>
      <w:tr w:rsidR="007F256B" w14:paraId="1C28B690" w14:textId="77777777">
        <w:trPr>
          <w:trHeight w:val="244"/>
        </w:trPr>
        <w:tc>
          <w:tcPr>
            <w:tcW w:w="1035" w:type="dxa"/>
            <w:vMerge/>
            <w:tcBorders>
              <w:top w:val="nil"/>
              <w:left w:val="single" w:sz="2" w:space="0" w:color="auto"/>
              <w:bottom w:val="single" w:sz="2" w:space="0" w:color="auto"/>
              <w:right w:val="single" w:sz="2" w:space="0" w:color="auto"/>
            </w:tcBorders>
            <w:tcMar>
              <w:top w:w="100" w:type="dxa"/>
            </w:tcMar>
            <w:vAlign w:val="center"/>
          </w:tcPr>
          <w:p w14:paraId="07CA6A8D" w14:textId="77777777" w:rsidR="00A77B3E" w:rsidRDefault="00A77B3E">
            <w:pPr>
              <w:jc w:val="right"/>
              <w:rPr>
                <w:color w:val="000000"/>
                <w:u w:color="000000"/>
              </w:rPr>
            </w:pPr>
          </w:p>
        </w:tc>
        <w:tc>
          <w:tcPr>
            <w:tcW w:w="1035" w:type="dxa"/>
            <w:vMerge/>
            <w:tcBorders>
              <w:top w:val="single" w:sz="2" w:space="0" w:color="auto"/>
              <w:left w:val="single" w:sz="2" w:space="0" w:color="auto"/>
              <w:bottom w:val="single" w:sz="2" w:space="0" w:color="auto"/>
              <w:right w:val="single" w:sz="2" w:space="0" w:color="auto"/>
            </w:tcBorders>
            <w:tcMar>
              <w:top w:w="100" w:type="dxa"/>
            </w:tcMar>
            <w:vAlign w:val="center"/>
          </w:tcPr>
          <w:p w14:paraId="7B666262" w14:textId="77777777" w:rsidR="00A77B3E" w:rsidRDefault="00A77B3E">
            <w:pPr>
              <w:jc w:val="right"/>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21D94E87" w14:textId="77777777" w:rsidR="00A77B3E" w:rsidRDefault="009B680F">
            <w:pPr>
              <w:jc w:val="center"/>
              <w:rPr>
                <w:color w:val="000000"/>
                <w:u w:color="000000"/>
              </w:rPr>
            </w:pPr>
            <w:r>
              <w:rPr>
                <w:sz w:val="18"/>
              </w:rPr>
              <w:t>0690</w:t>
            </w:r>
          </w:p>
        </w:tc>
        <w:tc>
          <w:tcPr>
            <w:tcW w:w="3675" w:type="dxa"/>
            <w:tcBorders>
              <w:top w:val="single" w:sz="2" w:space="0" w:color="auto"/>
              <w:left w:val="nil"/>
              <w:bottom w:val="single" w:sz="2" w:space="0" w:color="auto"/>
              <w:right w:val="single" w:sz="2" w:space="0" w:color="auto"/>
            </w:tcBorders>
            <w:tcMar>
              <w:top w:w="100" w:type="dxa"/>
            </w:tcMar>
            <w:vAlign w:val="center"/>
          </w:tcPr>
          <w:p w14:paraId="28A64D83" w14:textId="77777777" w:rsidR="00A77B3E" w:rsidRDefault="009B680F">
            <w:pPr>
              <w:jc w:val="left"/>
              <w:rPr>
                <w:color w:val="000000"/>
                <w:u w:color="000000"/>
              </w:rPr>
            </w:pPr>
            <w:r>
              <w:rPr>
                <w:sz w:val="18"/>
              </w:rPr>
              <w:t>Wpływy z różnych opłat</w:t>
            </w:r>
          </w:p>
        </w:tc>
        <w:tc>
          <w:tcPr>
            <w:tcW w:w="1155" w:type="dxa"/>
            <w:tcBorders>
              <w:top w:val="nil"/>
              <w:left w:val="nil"/>
              <w:bottom w:val="single" w:sz="2" w:space="0" w:color="auto"/>
              <w:right w:val="single" w:sz="2" w:space="0" w:color="auto"/>
            </w:tcBorders>
            <w:tcMar>
              <w:top w:w="100" w:type="dxa"/>
            </w:tcMar>
            <w:vAlign w:val="center"/>
          </w:tcPr>
          <w:p w14:paraId="0EF86479" w14:textId="77777777" w:rsidR="00A77B3E" w:rsidRDefault="009B680F">
            <w:pPr>
              <w:jc w:val="right"/>
              <w:rPr>
                <w:color w:val="000000"/>
                <w:u w:color="000000"/>
              </w:rPr>
            </w:pPr>
            <w:r>
              <w:rPr>
                <w:sz w:val="18"/>
              </w:rPr>
              <w:t>9,00</w:t>
            </w:r>
          </w:p>
        </w:tc>
        <w:tc>
          <w:tcPr>
            <w:tcW w:w="1170" w:type="dxa"/>
            <w:tcBorders>
              <w:top w:val="nil"/>
              <w:left w:val="nil"/>
              <w:bottom w:val="single" w:sz="2" w:space="0" w:color="auto"/>
              <w:right w:val="single" w:sz="2" w:space="0" w:color="auto"/>
            </w:tcBorders>
            <w:tcMar>
              <w:top w:w="100" w:type="dxa"/>
            </w:tcMar>
            <w:vAlign w:val="center"/>
          </w:tcPr>
          <w:p w14:paraId="6A332D2D" w14:textId="77777777" w:rsidR="00A77B3E" w:rsidRDefault="009B680F">
            <w:pPr>
              <w:jc w:val="right"/>
              <w:rPr>
                <w:color w:val="000000"/>
                <w:u w:color="000000"/>
              </w:rPr>
            </w:pPr>
            <w:r>
              <w:rPr>
                <w:sz w:val="18"/>
              </w:rPr>
              <w:t>18,00</w:t>
            </w:r>
          </w:p>
        </w:tc>
        <w:tc>
          <w:tcPr>
            <w:tcW w:w="900" w:type="dxa"/>
            <w:tcBorders>
              <w:top w:val="nil"/>
              <w:left w:val="nil"/>
              <w:bottom w:val="single" w:sz="2" w:space="0" w:color="auto"/>
              <w:right w:val="single" w:sz="2" w:space="0" w:color="auto"/>
            </w:tcBorders>
            <w:tcMar>
              <w:top w:w="100" w:type="dxa"/>
            </w:tcMar>
            <w:vAlign w:val="center"/>
          </w:tcPr>
          <w:p w14:paraId="48591288" w14:textId="77777777" w:rsidR="00A77B3E" w:rsidRDefault="009B680F">
            <w:pPr>
              <w:jc w:val="right"/>
              <w:rPr>
                <w:color w:val="000000"/>
                <w:u w:color="000000"/>
              </w:rPr>
            </w:pPr>
            <w:r>
              <w:rPr>
                <w:sz w:val="18"/>
              </w:rPr>
              <w:t>200,00%</w:t>
            </w:r>
          </w:p>
        </w:tc>
      </w:tr>
      <w:tr w:rsidR="007F256B" w14:paraId="0B67426C" w14:textId="77777777">
        <w:trPr>
          <w:trHeight w:val="1170"/>
        </w:trPr>
        <w:tc>
          <w:tcPr>
            <w:tcW w:w="1035" w:type="dxa"/>
            <w:vMerge/>
            <w:tcBorders>
              <w:top w:val="nil"/>
              <w:left w:val="single" w:sz="2" w:space="0" w:color="auto"/>
              <w:bottom w:val="single" w:sz="2" w:space="0" w:color="auto"/>
              <w:right w:val="single" w:sz="2" w:space="0" w:color="auto"/>
            </w:tcBorders>
            <w:tcMar>
              <w:top w:w="100" w:type="dxa"/>
            </w:tcMar>
            <w:vAlign w:val="center"/>
          </w:tcPr>
          <w:p w14:paraId="60F06CE8" w14:textId="77777777" w:rsidR="00A77B3E" w:rsidRDefault="00A77B3E">
            <w:pPr>
              <w:jc w:val="right"/>
              <w:rPr>
                <w:color w:val="000000"/>
                <w:u w:color="000000"/>
              </w:rPr>
            </w:pPr>
          </w:p>
        </w:tc>
        <w:tc>
          <w:tcPr>
            <w:tcW w:w="1035" w:type="dxa"/>
            <w:vMerge/>
            <w:tcBorders>
              <w:top w:val="single" w:sz="2" w:space="0" w:color="auto"/>
              <w:left w:val="single" w:sz="2" w:space="0" w:color="auto"/>
              <w:bottom w:val="single" w:sz="2" w:space="0" w:color="auto"/>
              <w:right w:val="single" w:sz="2" w:space="0" w:color="auto"/>
            </w:tcBorders>
            <w:tcMar>
              <w:top w:w="100" w:type="dxa"/>
            </w:tcMar>
            <w:vAlign w:val="center"/>
          </w:tcPr>
          <w:p w14:paraId="028EDBC6" w14:textId="77777777" w:rsidR="00A77B3E" w:rsidRDefault="00A77B3E">
            <w:pPr>
              <w:jc w:val="right"/>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3D91E617" w14:textId="77777777" w:rsidR="00A77B3E" w:rsidRDefault="009B680F">
            <w:pPr>
              <w:jc w:val="center"/>
              <w:rPr>
                <w:color w:val="000000"/>
                <w:u w:color="000000"/>
              </w:rPr>
            </w:pPr>
            <w:r>
              <w:rPr>
                <w:sz w:val="18"/>
              </w:rPr>
              <w:t>0750</w:t>
            </w:r>
          </w:p>
        </w:tc>
        <w:tc>
          <w:tcPr>
            <w:tcW w:w="3675" w:type="dxa"/>
            <w:tcBorders>
              <w:top w:val="single" w:sz="2" w:space="0" w:color="auto"/>
              <w:left w:val="nil"/>
              <w:bottom w:val="single" w:sz="2" w:space="0" w:color="auto"/>
              <w:right w:val="single" w:sz="2" w:space="0" w:color="auto"/>
            </w:tcBorders>
            <w:tcMar>
              <w:top w:w="100" w:type="dxa"/>
            </w:tcMar>
            <w:vAlign w:val="center"/>
          </w:tcPr>
          <w:p w14:paraId="2134CBD0"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155" w:type="dxa"/>
            <w:tcBorders>
              <w:top w:val="nil"/>
              <w:left w:val="nil"/>
              <w:bottom w:val="single" w:sz="2" w:space="0" w:color="auto"/>
              <w:right w:val="single" w:sz="2" w:space="0" w:color="auto"/>
            </w:tcBorders>
            <w:tcMar>
              <w:top w:w="100" w:type="dxa"/>
            </w:tcMar>
            <w:vAlign w:val="center"/>
          </w:tcPr>
          <w:p w14:paraId="017BB1AC" w14:textId="77777777" w:rsidR="00A77B3E" w:rsidRDefault="009B680F">
            <w:pPr>
              <w:jc w:val="right"/>
              <w:rPr>
                <w:color w:val="000000"/>
                <w:u w:color="000000"/>
              </w:rPr>
            </w:pPr>
            <w:r>
              <w:rPr>
                <w:sz w:val="18"/>
              </w:rPr>
              <w:t>3 920,00</w:t>
            </w:r>
          </w:p>
        </w:tc>
        <w:tc>
          <w:tcPr>
            <w:tcW w:w="1170" w:type="dxa"/>
            <w:tcBorders>
              <w:top w:val="nil"/>
              <w:left w:val="nil"/>
              <w:bottom w:val="single" w:sz="2" w:space="0" w:color="auto"/>
              <w:right w:val="single" w:sz="2" w:space="0" w:color="auto"/>
            </w:tcBorders>
            <w:tcMar>
              <w:top w:w="100" w:type="dxa"/>
            </w:tcMar>
            <w:vAlign w:val="center"/>
          </w:tcPr>
          <w:p w14:paraId="015BD56D" w14:textId="77777777" w:rsidR="00A77B3E" w:rsidRDefault="009B680F">
            <w:pPr>
              <w:jc w:val="right"/>
              <w:rPr>
                <w:color w:val="000000"/>
                <w:u w:color="000000"/>
              </w:rPr>
            </w:pPr>
            <w:r>
              <w:rPr>
                <w:sz w:val="18"/>
              </w:rPr>
              <w:t>3 187,20</w:t>
            </w:r>
          </w:p>
        </w:tc>
        <w:tc>
          <w:tcPr>
            <w:tcW w:w="900" w:type="dxa"/>
            <w:tcBorders>
              <w:top w:val="nil"/>
              <w:left w:val="nil"/>
              <w:bottom w:val="single" w:sz="2" w:space="0" w:color="auto"/>
              <w:right w:val="single" w:sz="2" w:space="0" w:color="auto"/>
            </w:tcBorders>
            <w:tcMar>
              <w:top w:w="100" w:type="dxa"/>
            </w:tcMar>
            <w:vAlign w:val="center"/>
          </w:tcPr>
          <w:p w14:paraId="3B176415" w14:textId="77777777" w:rsidR="00A77B3E" w:rsidRDefault="009B680F">
            <w:pPr>
              <w:jc w:val="right"/>
              <w:rPr>
                <w:color w:val="000000"/>
                <w:u w:color="000000"/>
              </w:rPr>
            </w:pPr>
            <w:r>
              <w:rPr>
                <w:sz w:val="18"/>
              </w:rPr>
              <w:t>81,31%</w:t>
            </w:r>
          </w:p>
        </w:tc>
      </w:tr>
      <w:tr w:rsidR="007F256B" w14:paraId="13A51329" w14:textId="77777777">
        <w:trPr>
          <w:trHeight w:val="244"/>
        </w:trPr>
        <w:tc>
          <w:tcPr>
            <w:tcW w:w="1035" w:type="dxa"/>
            <w:vMerge/>
            <w:tcBorders>
              <w:top w:val="nil"/>
              <w:left w:val="single" w:sz="2" w:space="0" w:color="auto"/>
              <w:bottom w:val="single" w:sz="2" w:space="0" w:color="auto"/>
              <w:right w:val="single" w:sz="2" w:space="0" w:color="auto"/>
            </w:tcBorders>
            <w:tcMar>
              <w:top w:w="100" w:type="dxa"/>
            </w:tcMar>
            <w:vAlign w:val="center"/>
          </w:tcPr>
          <w:p w14:paraId="136BEABA" w14:textId="77777777" w:rsidR="00A77B3E" w:rsidRDefault="00A77B3E">
            <w:pPr>
              <w:jc w:val="right"/>
              <w:rPr>
                <w:color w:val="000000"/>
                <w:u w:color="000000"/>
              </w:rPr>
            </w:pPr>
          </w:p>
        </w:tc>
        <w:tc>
          <w:tcPr>
            <w:tcW w:w="1035" w:type="dxa"/>
            <w:vMerge/>
            <w:tcBorders>
              <w:top w:val="single" w:sz="2" w:space="0" w:color="auto"/>
              <w:left w:val="single" w:sz="2" w:space="0" w:color="auto"/>
              <w:bottom w:val="single" w:sz="2" w:space="0" w:color="auto"/>
              <w:right w:val="single" w:sz="2" w:space="0" w:color="auto"/>
            </w:tcBorders>
            <w:tcMar>
              <w:top w:w="100" w:type="dxa"/>
            </w:tcMar>
            <w:vAlign w:val="center"/>
          </w:tcPr>
          <w:p w14:paraId="2E188B9B" w14:textId="77777777" w:rsidR="00A77B3E" w:rsidRDefault="00A77B3E">
            <w:pPr>
              <w:jc w:val="right"/>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7EB08F53" w14:textId="77777777" w:rsidR="00A77B3E" w:rsidRDefault="009B680F">
            <w:pPr>
              <w:jc w:val="center"/>
              <w:rPr>
                <w:color w:val="000000"/>
                <w:u w:color="000000"/>
              </w:rPr>
            </w:pPr>
            <w:r>
              <w:rPr>
                <w:sz w:val="18"/>
              </w:rPr>
              <w:t>0920</w:t>
            </w:r>
          </w:p>
        </w:tc>
        <w:tc>
          <w:tcPr>
            <w:tcW w:w="3675" w:type="dxa"/>
            <w:tcBorders>
              <w:top w:val="single" w:sz="2" w:space="0" w:color="auto"/>
              <w:left w:val="nil"/>
              <w:bottom w:val="single" w:sz="2" w:space="0" w:color="auto"/>
              <w:right w:val="single" w:sz="2" w:space="0" w:color="auto"/>
            </w:tcBorders>
            <w:tcMar>
              <w:top w:w="100" w:type="dxa"/>
            </w:tcMar>
            <w:vAlign w:val="center"/>
          </w:tcPr>
          <w:p w14:paraId="56775112" w14:textId="77777777" w:rsidR="00A77B3E" w:rsidRDefault="009B680F">
            <w:pPr>
              <w:jc w:val="left"/>
              <w:rPr>
                <w:color w:val="000000"/>
                <w:u w:color="000000"/>
              </w:rPr>
            </w:pPr>
            <w:r>
              <w:rPr>
                <w:sz w:val="18"/>
              </w:rPr>
              <w:t>Wpływy z pozostałych odsetek</w:t>
            </w:r>
          </w:p>
        </w:tc>
        <w:tc>
          <w:tcPr>
            <w:tcW w:w="1155" w:type="dxa"/>
            <w:tcBorders>
              <w:top w:val="nil"/>
              <w:left w:val="nil"/>
              <w:bottom w:val="single" w:sz="2" w:space="0" w:color="auto"/>
              <w:right w:val="single" w:sz="2" w:space="0" w:color="auto"/>
            </w:tcBorders>
            <w:tcMar>
              <w:top w:w="100" w:type="dxa"/>
            </w:tcMar>
            <w:vAlign w:val="center"/>
          </w:tcPr>
          <w:p w14:paraId="3A6E0B5D" w14:textId="77777777" w:rsidR="00A77B3E" w:rsidRDefault="009B680F">
            <w:pPr>
              <w:jc w:val="right"/>
              <w:rPr>
                <w:color w:val="000000"/>
                <w:u w:color="000000"/>
              </w:rPr>
            </w:pPr>
            <w:r>
              <w:rPr>
                <w:sz w:val="18"/>
              </w:rPr>
              <w:t>23,00</w:t>
            </w:r>
          </w:p>
        </w:tc>
        <w:tc>
          <w:tcPr>
            <w:tcW w:w="1170" w:type="dxa"/>
            <w:tcBorders>
              <w:top w:val="nil"/>
              <w:left w:val="nil"/>
              <w:bottom w:val="single" w:sz="2" w:space="0" w:color="auto"/>
              <w:right w:val="single" w:sz="2" w:space="0" w:color="auto"/>
            </w:tcBorders>
            <w:tcMar>
              <w:top w:w="100" w:type="dxa"/>
            </w:tcMar>
            <w:vAlign w:val="center"/>
          </w:tcPr>
          <w:p w14:paraId="2AB6B0E0" w14:textId="77777777" w:rsidR="00A77B3E" w:rsidRDefault="009B680F">
            <w:pPr>
              <w:jc w:val="right"/>
              <w:rPr>
                <w:color w:val="000000"/>
                <w:u w:color="000000"/>
              </w:rPr>
            </w:pPr>
            <w:r>
              <w:rPr>
                <w:sz w:val="18"/>
              </w:rPr>
              <w:t>22,15</w:t>
            </w:r>
          </w:p>
        </w:tc>
        <w:tc>
          <w:tcPr>
            <w:tcW w:w="900" w:type="dxa"/>
            <w:tcBorders>
              <w:top w:val="nil"/>
              <w:left w:val="nil"/>
              <w:bottom w:val="single" w:sz="2" w:space="0" w:color="auto"/>
              <w:right w:val="single" w:sz="2" w:space="0" w:color="auto"/>
            </w:tcBorders>
            <w:tcMar>
              <w:top w:w="100" w:type="dxa"/>
            </w:tcMar>
            <w:vAlign w:val="center"/>
          </w:tcPr>
          <w:p w14:paraId="3DAC3CCB" w14:textId="77777777" w:rsidR="00A77B3E" w:rsidRDefault="009B680F">
            <w:pPr>
              <w:jc w:val="right"/>
              <w:rPr>
                <w:color w:val="000000"/>
                <w:u w:color="000000"/>
              </w:rPr>
            </w:pPr>
            <w:r>
              <w:rPr>
                <w:sz w:val="18"/>
              </w:rPr>
              <w:t>96,30%</w:t>
            </w:r>
          </w:p>
        </w:tc>
      </w:tr>
      <w:tr w:rsidR="007F256B" w14:paraId="56763D97" w14:textId="77777777">
        <w:trPr>
          <w:trHeight w:val="244"/>
        </w:trPr>
        <w:tc>
          <w:tcPr>
            <w:tcW w:w="1035" w:type="dxa"/>
            <w:vMerge/>
            <w:tcBorders>
              <w:top w:val="nil"/>
              <w:left w:val="single" w:sz="2" w:space="0" w:color="auto"/>
              <w:bottom w:val="single" w:sz="2" w:space="0" w:color="auto"/>
              <w:right w:val="single" w:sz="2" w:space="0" w:color="auto"/>
            </w:tcBorders>
            <w:tcMar>
              <w:top w:w="100" w:type="dxa"/>
            </w:tcMar>
            <w:vAlign w:val="center"/>
          </w:tcPr>
          <w:p w14:paraId="3EDCD673" w14:textId="77777777" w:rsidR="00A77B3E" w:rsidRDefault="00A77B3E">
            <w:pPr>
              <w:jc w:val="right"/>
              <w:rPr>
                <w:color w:val="000000"/>
                <w:u w:color="000000"/>
              </w:rPr>
            </w:pPr>
          </w:p>
        </w:tc>
        <w:tc>
          <w:tcPr>
            <w:tcW w:w="1035" w:type="dxa"/>
            <w:vMerge/>
            <w:tcBorders>
              <w:top w:val="single" w:sz="2" w:space="0" w:color="auto"/>
              <w:left w:val="single" w:sz="2" w:space="0" w:color="auto"/>
              <w:bottom w:val="single" w:sz="2" w:space="0" w:color="auto"/>
              <w:right w:val="single" w:sz="2" w:space="0" w:color="auto"/>
            </w:tcBorders>
            <w:tcMar>
              <w:top w:w="100" w:type="dxa"/>
            </w:tcMar>
            <w:vAlign w:val="center"/>
          </w:tcPr>
          <w:p w14:paraId="391BC95A" w14:textId="77777777" w:rsidR="00A77B3E" w:rsidRDefault="00A77B3E">
            <w:pPr>
              <w:jc w:val="right"/>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7A0857C9" w14:textId="77777777" w:rsidR="00A77B3E" w:rsidRDefault="009B680F">
            <w:pPr>
              <w:jc w:val="center"/>
              <w:rPr>
                <w:color w:val="000000"/>
                <w:u w:color="000000"/>
              </w:rPr>
            </w:pPr>
            <w:r>
              <w:rPr>
                <w:sz w:val="18"/>
              </w:rPr>
              <w:t>0970</w:t>
            </w:r>
          </w:p>
        </w:tc>
        <w:tc>
          <w:tcPr>
            <w:tcW w:w="3675" w:type="dxa"/>
            <w:tcBorders>
              <w:top w:val="single" w:sz="2" w:space="0" w:color="auto"/>
              <w:left w:val="nil"/>
              <w:bottom w:val="single" w:sz="2" w:space="0" w:color="auto"/>
              <w:right w:val="single" w:sz="2" w:space="0" w:color="auto"/>
            </w:tcBorders>
            <w:tcMar>
              <w:top w:w="100" w:type="dxa"/>
            </w:tcMar>
            <w:vAlign w:val="center"/>
          </w:tcPr>
          <w:p w14:paraId="2D1CAEE9" w14:textId="77777777" w:rsidR="00A77B3E" w:rsidRDefault="009B680F">
            <w:pPr>
              <w:jc w:val="left"/>
              <w:rPr>
                <w:color w:val="000000"/>
                <w:u w:color="000000"/>
              </w:rPr>
            </w:pPr>
            <w:r>
              <w:rPr>
                <w:sz w:val="18"/>
              </w:rPr>
              <w:t>Wpływy z różnych dochodów</w:t>
            </w:r>
          </w:p>
        </w:tc>
        <w:tc>
          <w:tcPr>
            <w:tcW w:w="1155" w:type="dxa"/>
            <w:tcBorders>
              <w:top w:val="nil"/>
              <w:left w:val="nil"/>
              <w:bottom w:val="single" w:sz="2" w:space="0" w:color="auto"/>
              <w:right w:val="single" w:sz="2" w:space="0" w:color="auto"/>
            </w:tcBorders>
            <w:tcMar>
              <w:top w:w="100" w:type="dxa"/>
            </w:tcMar>
            <w:vAlign w:val="center"/>
          </w:tcPr>
          <w:p w14:paraId="406EE1E8" w14:textId="77777777" w:rsidR="00A77B3E" w:rsidRDefault="009B680F">
            <w:pPr>
              <w:jc w:val="right"/>
              <w:rPr>
                <w:color w:val="000000"/>
                <w:u w:color="000000"/>
              </w:rPr>
            </w:pPr>
            <w:r>
              <w:rPr>
                <w:sz w:val="18"/>
              </w:rPr>
              <w:t>20 284,00</w:t>
            </w:r>
          </w:p>
        </w:tc>
        <w:tc>
          <w:tcPr>
            <w:tcW w:w="1170" w:type="dxa"/>
            <w:tcBorders>
              <w:top w:val="nil"/>
              <w:left w:val="nil"/>
              <w:bottom w:val="single" w:sz="2" w:space="0" w:color="auto"/>
              <w:right w:val="single" w:sz="2" w:space="0" w:color="auto"/>
            </w:tcBorders>
            <w:tcMar>
              <w:top w:w="100" w:type="dxa"/>
            </w:tcMar>
            <w:vAlign w:val="center"/>
          </w:tcPr>
          <w:p w14:paraId="78DD6322" w14:textId="77777777" w:rsidR="00A77B3E" w:rsidRDefault="009B680F">
            <w:pPr>
              <w:jc w:val="right"/>
              <w:rPr>
                <w:color w:val="000000"/>
                <w:u w:color="000000"/>
              </w:rPr>
            </w:pPr>
            <w:r>
              <w:rPr>
                <w:sz w:val="18"/>
              </w:rPr>
              <w:t>20 403,63</w:t>
            </w:r>
          </w:p>
        </w:tc>
        <w:tc>
          <w:tcPr>
            <w:tcW w:w="900" w:type="dxa"/>
            <w:tcBorders>
              <w:top w:val="nil"/>
              <w:left w:val="nil"/>
              <w:bottom w:val="single" w:sz="2" w:space="0" w:color="auto"/>
              <w:right w:val="single" w:sz="2" w:space="0" w:color="auto"/>
            </w:tcBorders>
            <w:tcMar>
              <w:top w:w="100" w:type="dxa"/>
            </w:tcMar>
            <w:vAlign w:val="center"/>
          </w:tcPr>
          <w:p w14:paraId="60311818" w14:textId="77777777" w:rsidR="00A77B3E" w:rsidRDefault="009B680F">
            <w:pPr>
              <w:jc w:val="right"/>
              <w:rPr>
                <w:color w:val="000000"/>
                <w:u w:color="000000"/>
              </w:rPr>
            </w:pPr>
            <w:r>
              <w:rPr>
                <w:sz w:val="18"/>
              </w:rPr>
              <w:t>100,59%</w:t>
            </w:r>
          </w:p>
        </w:tc>
      </w:tr>
      <w:tr w:rsidR="007F256B" w14:paraId="5868DFBE" w14:textId="77777777">
        <w:trPr>
          <w:trHeight w:val="244"/>
        </w:trPr>
        <w:tc>
          <w:tcPr>
            <w:tcW w:w="1035" w:type="dxa"/>
            <w:vMerge/>
            <w:tcBorders>
              <w:top w:val="nil"/>
              <w:left w:val="single" w:sz="2" w:space="0" w:color="auto"/>
              <w:bottom w:val="single" w:sz="2" w:space="0" w:color="auto"/>
              <w:right w:val="single" w:sz="2" w:space="0" w:color="auto"/>
            </w:tcBorders>
            <w:tcMar>
              <w:top w:w="100" w:type="dxa"/>
            </w:tcMar>
            <w:vAlign w:val="center"/>
          </w:tcPr>
          <w:p w14:paraId="1125A0C7" w14:textId="77777777" w:rsidR="00A77B3E" w:rsidRDefault="00A77B3E">
            <w:pPr>
              <w:jc w:val="right"/>
              <w:rPr>
                <w:color w:val="000000"/>
                <w:u w:color="000000"/>
              </w:rPr>
            </w:pPr>
          </w:p>
        </w:tc>
        <w:tc>
          <w:tcPr>
            <w:tcW w:w="1035" w:type="dxa"/>
            <w:vMerge/>
            <w:tcBorders>
              <w:top w:val="single" w:sz="2" w:space="0" w:color="auto"/>
              <w:left w:val="single" w:sz="2" w:space="0" w:color="auto"/>
              <w:bottom w:val="single" w:sz="2" w:space="0" w:color="auto"/>
              <w:right w:val="single" w:sz="2" w:space="0" w:color="auto"/>
            </w:tcBorders>
            <w:tcMar>
              <w:top w:w="100" w:type="dxa"/>
            </w:tcMar>
            <w:vAlign w:val="center"/>
          </w:tcPr>
          <w:p w14:paraId="6B959A61" w14:textId="77777777" w:rsidR="00A77B3E" w:rsidRDefault="00A77B3E">
            <w:pPr>
              <w:jc w:val="right"/>
              <w:rPr>
                <w:color w:val="000000"/>
                <w:u w:color="000000"/>
              </w:rPr>
            </w:pPr>
          </w:p>
        </w:tc>
        <w:tc>
          <w:tcPr>
            <w:tcW w:w="1020" w:type="dxa"/>
            <w:tcBorders>
              <w:top w:val="nil"/>
              <w:left w:val="nil"/>
              <w:bottom w:val="single" w:sz="2" w:space="0" w:color="auto"/>
              <w:right w:val="single" w:sz="2" w:space="0" w:color="auto"/>
            </w:tcBorders>
            <w:tcMar>
              <w:top w:w="100" w:type="dxa"/>
            </w:tcMar>
            <w:vAlign w:val="center"/>
          </w:tcPr>
          <w:p w14:paraId="65505BE5" w14:textId="77777777" w:rsidR="00A77B3E" w:rsidRDefault="009B680F">
            <w:pPr>
              <w:jc w:val="center"/>
              <w:rPr>
                <w:color w:val="000000"/>
                <w:u w:color="000000"/>
              </w:rPr>
            </w:pPr>
            <w:r>
              <w:rPr>
                <w:sz w:val="18"/>
              </w:rPr>
              <w:t>0978</w:t>
            </w:r>
          </w:p>
        </w:tc>
        <w:tc>
          <w:tcPr>
            <w:tcW w:w="3675" w:type="dxa"/>
            <w:tcBorders>
              <w:top w:val="single" w:sz="2" w:space="0" w:color="auto"/>
              <w:left w:val="nil"/>
              <w:bottom w:val="single" w:sz="2" w:space="0" w:color="auto"/>
              <w:right w:val="single" w:sz="2" w:space="0" w:color="auto"/>
            </w:tcBorders>
            <w:tcMar>
              <w:top w:w="100" w:type="dxa"/>
            </w:tcMar>
            <w:vAlign w:val="center"/>
          </w:tcPr>
          <w:p w14:paraId="56E24651" w14:textId="77777777" w:rsidR="00A77B3E" w:rsidRDefault="009B680F">
            <w:pPr>
              <w:jc w:val="left"/>
              <w:rPr>
                <w:color w:val="000000"/>
                <w:u w:color="000000"/>
              </w:rPr>
            </w:pPr>
            <w:r>
              <w:rPr>
                <w:sz w:val="18"/>
              </w:rPr>
              <w:t>Wpływy z różnych dochodów</w:t>
            </w:r>
          </w:p>
        </w:tc>
        <w:tc>
          <w:tcPr>
            <w:tcW w:w="1155" w:type="dxa"/>
            <w:tcBorders>
              <w:top w:val="nil"/>
              <w:left w:val="nil"/>
              <w:bottom w:val="single" w:sz="2" w:space="0" w:color="auto"/>
              <w:right w:val="single" w:sz="2" w:space="0" w:color="auto"/>
            </w:tcBorders>
            <w:tcMar>
              <w:top w:w="100" w:type="dxa"/>
            </w:tcMar>
            <w:vAlign w:val="center"/>
          </w:tcPr>
          <w:p w14:paraId="41B0815E" w14:textId="77777777" w:rsidR="00A77B3E" w:rsidRDefault="009B680F">
            <w:pPr>
              <w:jc w:val="right"/>
              <w:rPr>
                <w:color w:val="000000"/>
                <w:u w:color="000000"/>
              </w:rPr>
            </w:pPr>
            <w:r>
              <w:rPr>
                <w:sz w:val="18"/>
              </w:rPr>
              <w:t>2 266,00</w:t>
            </w:r>
          </w:p>
        </w:tc>
        <w:tc>
          <w:tcPr>
            <w:tcW w:w="1170" w:type="dxa"/>
            <w:tcBorders>
              <w:top w:val="nil"/>
              <w:left w:val="nil"/>
              <w:bottom w:val="single" w:sz="2" w:space="0" w:color="auto"/>
              <w:right w:val="single" w:sz="2" w:space="0" w:color="auto"/>
            </w:tcBorders>
            <w:tcMar>
              <w:top w:w="100" w:type="dxa"/>
            </w:tcMar>
            <w:vAlign w:val="center"/>
          </w:tcPr>
          <w:p w14:paraId="2B5FDB3A" w14:textId="77777777" w:rsidR="00A77B3E" w:rsidRDefault="009B680F">
            <w:pPr>
              <w:jc w:val="right"/>
              <w:rPr>
                <w:color w:val="000000"/>
                <w:u w:color="000000"/>
              </w:rPr>
            </w:pPr>
            <w:r>
              <w:rPr>
                <w:sz w:val="18"/>
              </w:rPr>
              <w:t>2 265,70</w:t>
            </w:r>
          </w:p>
        </w:tc>
        <w:tc>
          <w:tcPr>
            <w:tcW w:w="900" w:type="dxa"/>
            <w:tcBorders>
              <w:top w:val="nil"/>
              <w:left w:val="nil"/>
              <w:bottom w:val="single" w:sz="2" w:space="0" w:color="auto"/>
              <w:right w:val="single" w:sz="2" w:space="0" w:color="auto"/>
            </w:tcBorders>
            <w:tcMar>
              <w:top w:w="100" w:type="dxa"/>
            </w:tcMar>
            <w:vAlign w:val="center"/>
          </w:tcPr>
          <w:p w14:paraId="1769FF03" w14:textId="77777777" w:rsidR="00A77B3E" w:rsidRDefault="009B680F">
            <w:pPr>
              <w:jc w:val="right"/>
              <w:rPr>
                <w:color w:val="000000"/>
                <w:u w:color="000000"/>
              </w:rPr>
            </w:pPr>
            <w:r>
              <w:rPr>
                <w:sz w:val="18"/>
              </w:rPr>
              <w:t>99,99%</w:t>
            </w:r>
          </w:p>
        </w:tc>
      </w:tr>
      <w:tr w:rsidR="007F256B" w14:paraId="3230688D" w14:textId="77777777">
        <w:trPr>
          <w:trHeight w:val="274"/>
        </w:trPr>
        <w:tc>
          <w:tcPr>
            <w:tcW w:w="676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A5C6B11" w14:textId="77777777" w:rsidR="00A77B3E" w:rsidRDefault="009B680F">
            <w:pPr>
              <w:jc w:val="right"/>
              <w:rPr>
                <w:color w:val="000000"/>
                <w:u w:color="000000"/>
              </w:rPr>
            </w:pPr>
            <w:r>
              <w:rPr>
                <w:b/>
                <w:sz w:val="18"/>
              </w:rPr>
              <w:t>Razem:</w:t>
            </w:r>
          </w:p>
        </w:tc>
        <w:tc>
          <w:tcPr>
            <w:tcW w:w="1155" w:type="dxa"/>
            <w:tcBorders>
              <w:top w:val="nil"/>
              <w:left w:val="nil"/>
              <w:bottom w:val="single" w:sz="2" w:space="0" w:color="auto"/>
              <w:right w:val="single" w:sz="2" w:space="0" w:color="auto"/>
            </w:tcBorders>
            <w:tcMar>
              <w:top w:w="100" w:type="dxa"/>
            </w:tcMar>
            <w:vAlign w:val="center"/>
          </w:tcPr>
          <w:p w14:paraId="56844C5B" w14:textId="77777777" w:rsidR="00A77B3E" w:rsidRDefault="009B680F">
            <w:pPr>
              <w:jc w:val="right"/>
              <w:rPr>
                <w:color w:val="000000"/>
                <w:u w:color="000000"/>
              </w:rPr>
            </w:pPr>
            <w:r>
              <w:rPr>
                <w:b/>
                <w:sz w:val="18"/>
              </w:rPr>
              <w:t>26 632,00</w:t>
            </w:r>
          </w:p>
        </w:tc>
        <w:tc>
          <w:tcPr>
            <w:tcW w:w="1170" w:type="dxa"/>
            <w:tcBorders>
              <w:top w:val="nil"/>
              <w:left w:val="nil"/>
              <w:bottom w:val="single" w:sz="2" w:space="0" w:color="auto"/>
              <w:right w:val="single" w:sz="2" w:space="0" w:color="auto"/>
            </w:tcBorders>
            <w:tcMar>
              <w:top w:w="100" w:type="dxa"/>
            </w:tcMar>
            <w:vAlign w:val="center"/>
          </w:tcPr>
          <w:p w14:paraId="2C722F74" w14:textId="77777777" w:rsidR="00A77B3E" w:rsidRDefault="009B680F">
            <w:pPr>
              <w:jc w:val="right"/>
              <w:rPr>
                <w:color w:val="000000"/>
                <w:u w:color="000000"/>
              </w:rPr>
            </w:pPr>
            <w:r>
              <w:rPr>
                <w:b/>
                <w:sz w:val="18"/>
              </w:rPr>
              <w:t>26 026,68</w:t>
            </w:r>
          </w:p>
        </w:tc>
        <w:tc>
          <w:tcPr>
            <w:tcW w:w="900" w:type="dxa"/>
            <w:tcBorders>
              <w:top w:val="nil"/>
              <w:left w:val="nil"/>
              <w:bottom w:val="single" w:sz="2" w:space="0" w:color="auto"/>
              <w:right w:val="single" w:sz="2" w:space="0" w:color="auto"/>
            </w:tcBorders>
            <w:tcMar>
              <w:top w:w="100" w:type="dxa"/>
            </w:tcMar>
            <w:vAlign w:val="center"/>
          </w:tcPr>
          <w:p w14:paraId="33933A4D" w14:textId="77777777" w:rsidR="00A77B3E" w:rsidRDefault="009B680F">
            <w:pPr>
              <w:jc w:val="right"/>
              <w:rPr>
                <w:color w:val="000000"/>
                <w:u w:color="000000"/>
              </w:rPr>
            </w:pPr>
            <w:r>
              <w:rPr>
                <w:b/>
                <w:sz w:val="18"/>
              </w:rPr>
              <w:t>97,73%</w:t>
            </w:r>
          </w:p>
        </w:tc>
      </w:tr>
    </w:tbl>
    <w:p w14:paraId="0627B521" w14:textId="77777777" w:rsidR="00A77B3E" w:rsidRDefault="009B680F">
      <w:pPr>
        <w:spacing w:before="120" w:after="120"/>
        <w:ind w:left="283" w:firstLine="227"/>
        <w:rPr>
          <w:color w:val="000000"/>
          <w:u w:color="000000"/>
        </w:rPr>
      </w:pPr>
      <w:r>
        <w:rPr>
          <w:b/>
          <w:color w:val="000000"/>
          <w:u w:color="000000"/>
        </w:rPr>
        <w:t>Zespół Szkół w </w:t>
      </w:r>
      <w:proofErr w:type="spellStart"/>
      <w:r>
        <w:rPr>
          <w:b/>
          <w:color w:val="000000"/>
          <w:u w:color="000000"/>
        </w:rPr>
        <w:t>Chodczu</w:t>
      </w:r>
      <w:proofErr w:type="spellEnd"/>
      <w:r>
        <w:rPr>
          <w:b/>
          <w:color w:val="000000"/>
          <w:u w:color="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12"/>
        <w:gridCol w:w="1695"/>
        <w:gridCol w:w="1060"/>
        <w:gridCol w:w="863"/>
      </w:tblGrid>
      <w:tr w:rsidR="007F256B" w14:paraId="66B2FB17"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C5C668A"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3FD694C6"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6164533" w14:textId="77777777" w:rsidR="00A77B3E" w:rsidRDefault="009B680F">
            <w:pPr>
              <w:jc w:val="center"/>
              <w:rPr>
                <w:color w:val="000000"/>
                <w:u w:color="000000"/>
              </w:rPr>
            </w:pPr>
            <w:r>
              <w:rPr>
                <w:b/>
                <w:sz w:val="18"/>
              </w:rPr>
              <w:t>Paragraf</w:t>
            </w:r>
          </w:p>
        </w:tc>
        <w:tc>
          <w:tcPr>
            <w:tcW w:w="3480" w:type="dxa"/>
            <w:tcBorders>
              <w:top w:val="single" w:sz="2" w:space="0" w:color="auto"/>
              <w:left w:val="nil"/>
              <w:bottom w:val="single" w:sz="2" w:space="0" w:color="auto"/>
              <w:right w:val="single" w:sz="2" w:space="0" w:color="auto"/>
            </w:tcBorders>
            <w:tcMar>
              <w:top w:w="100" w:type="dxa"/>
            </w:tcMar>
            <w:vAlign w:val="center"/>
          </w:tcPr>
          <w:p w14:paraId="3F698421" w14:textId="77777777" w:rsidR="00A77B3E" w:rsidRDefault="009B680F">
            <w:pPr>
              <w:jc w:val="center"/>
              <w:rPr>
                <w:color w:val="000000"/>
                <w:u w:color="000000"/>
              </w:rPr>
            </w:pPr>
            <w:r>
              <w:rPr>
                <w:b/>
                <w:sz w:val="18"/>
              </w:rPr>
              <w:t>Treść</w:t>
            </w:r>
          </w:p>
        </w:tc>
        <w:tc>
          <w:tcPr>
            <w:tcW w:w="1680" w:type="dxa"/>
            <w:tcBorders>
              <w:top w:val="single" w:sz="2" w:space="0" w:color="auto"/>
              <w:left w:val="nil"/>
              <w:bottom w:val="single" w:sz="2" w:space="0" w:color="auto"/>
              <w:right w:val="nil"/>
            </w:tcBorders>
            <w:tcMar>
              <w:top w:w="100" w:type="dxa"/>
            </w:tcMar>
            <w:vAlign w:val="center"/>
          </w:tcPr>
          <w:p w14:paraId="4DFEAE38"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3E6E7814"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2F017A06" w14:textId="77777777" w:rsidR="00A77B3E" w:rsidRDefault="009B680F">
            <w:pPr>
              <w:jc w:val="center"/>
              <w:rPr>
                <w:color w:val="000000"/>
                <w:u w:color="000000"/>
              </w:rPr>
            </w:pPr>
            <w:r>
              <w:rPr>
                <w:b/>
                <w:sz w:val="18"/>
              </w:rPr>
              <w:t>%</w:t>
            </w:r>
          </w:p>
        </w:tc>
      </w:tr>
      <w:tr w:rsidR="007F256B" w14:paraId="23F5E66B"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7B57830F" w14:textId="77777777" w:rsidR="00A77B3E" w:rsidRDefault="009B680F">
            <w:pPr>
              <w:jc w:val="center"/>
              <w:rPr>
                <w:color w:val="000000"/>
                <w:u w:color="000000"/>
              </w:rPr>
            </w:pPr>
            <w:r>
              <w:rPr>
                <w:b/>
                <w:sz w:val="18"/>
              </w:rPr>
              <w:t>801</w:t>
            </w:r>
          </w:p>
        </w:tc>
        <w:tc>
          <w:tcPr>
            <w:tcW w:w="990" w:type="dxa"/>
            <w:tcBorders>
              <w:top w:val="single" w:sz="2" w:space="0" w:color="auto"/>
              <w:left w:val="nil"/>
              <w:bottom w:val="single" w:sz="2" w:space="0" w:color="auto"/>
              <w:right w:val="single" w:sz="2" w:space="0" w:color="auto"/>
            </w:tcBorders>
            <w:tcMar>
              <w:top w:w="100" w:type="dxa"/>
            </w:tcMar>
            <w:vAlign w:val="center"/>
          </w:tcPr>
          <w:p w14:paraId="674BD14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2A79FB9"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53A778BD" w14:textId="77777777" w:rsidR="00A77B3E" w:rsidRDefault="009B680F">
            <w:pPr>
              <w:jc w:val="left"/>
              <w:rPr>
                <w:color w:val="000000"/>
                <w:u w:color="000000"/>
              </w:rPr>
            </w:pPr>
            <w:r>
              <w:rPr>
                <w:b/>
                <w:sz w:val="18"/>
              </w:rPr>
              <w:t>Oświata i wychowanie</w:t>
            </w:r>
          </w:p>
        </w:tc>
        <w:tc>
          <w:tcPr>
            <w:tcW w:w="1680" w:type="dxa"/>
            <w:tcBorders>
              <w:top w:val="nil"/>
              <w:left w:val="nil"/>
              <w:bottom w:val="single" w:sz="2" w:space="0" w:color="auto"/>
              <w:right w:val="nil"/>
            </w:tcBorders>
            <w:tcMar>
              <w:top w:w="100" w:type="dxa"/>
            </w:tcMar>
            <w:vAlign w:val="center"/>
          </w:tcPr>
          <w:p w14:paraId="5ACFC027" w14:textId="77777777" w:rsidR="00A77B3E" w:rsidRDefault="009B680F">
            <w:pPr>
              <w:jc w:val="right"/>
              <w:rPr>
                <w:color w:val="000000"/>
                <w:u w:color="000000"/>
              </w:rPr>
            </w:pPr>
            <w:r>
              <w:rPr>
                <w:b/>
                <w:sz w:val="18"/>
              </w:rPr>
              <w:t>31 038,00</w:t>
            </w:r>
          </w:p>
        </w:tc>
        <w:tc>
          <w:tcPr>
            <w:tcW w:w="1050" w:type="dxa"/>
            <w:tcBorders>
              <w:top w:val="nil"/>
              <w:left w:val="single" w:sz="2" w:space="0" w:color="auto"/>
              <w:bottom w:val="single" w:sz="2" w:space="0" w:color="auto"/>
              <w:right w:val="single" w:sz="2" w:space="0" w:color="auto"/>
            </w:tcBorders>
            <w:tcMar>
              <w:top w:w="100" w:type="dxa"/>
            </w:tcMar>
            <w:vAlign w:val="center"/>
          </w:tcPr>
          <w:p w14:paraId="6F0B7BAC" w14:textId="77777777" w:rsidR="00A77B3E" w:rsidRDefault="009B680F">
            <w:pPr>
              <w:jc w:val="right"/>
              <w:rPr>
                <w:color w:val="000000"/>
                <w:u w:color="000000"/>
              </w:rPr>
            </w:pPr>
            <w:r>
              <w:rPr>
                <w:b/>
                <w:sz w:val="18"/>
              </w:rPr>
              <w:t>32 602,76</w:t>
            </w:r>
          </w:p>
        </w:tc>
        <w:tc>
          <w:tcPr>
            <w:tcW w:w="855" w:type="dxa"/>
            <w:tcBorders>
              <w:top w:val="nil"/>
              <w:left w:val="nil"/>
              <w:bottom w:val="single" w:sz="2" w:space="0" w:color="auto"/>
              <w:right w:val="single" w:sz="2" w:space="0" w:color="auto"/>
            </w:tcBorders>
            <w:tcMar>
              <w:top w:w="100" w:type="dxa"/>
            </w:tcMar>
            <w:vAlign w:val="center"/>
          </w:tcPr>
          <w:p w14:paraId="269457B8" w14:textId="77777777" w:rsidR="00A77B3E" w:rsidRDefault="009B680F">
            <w:pPr>
              <w:jc w:val="right"/>
              <w:rPr>
                <w:color w:val="000000"/>
                <w:u w:color="000000"/>
              </w:rPr>
            </w:pPr>
            <w:r>
              <w:rPr>
                <w:b/>
                <w:sz w:val="18"/>
              </w:rPr>
              <w:t>105,04%</w:t>
            </w:r>
          </w:p>
        </w:tc>
      </w:tr>
      <w:tr w:rsidR="007F256B" w14:paraId="3DFC931E" w14:textId="77777777">
        <w:trPr>
          <w:trHeight w:val="244"/>
        </w:trPr>
        <w:tc>
          <w:tcPr>
            <w:tcW w:w="960" w:type="dxa"/>
            <w:tcBorders>
              <w:top w:val="nil"/>
              <w:left w:val="single" w:sz="2" w:space="0" w:color="auto"/>
              <w:bottom w:val="nil"/>
              <w:right w:val="nil"/>
            </w:tcBorders>
            <w:tcMar>
              <w:top w:w="100" w:type="dxa"/>
            </w:tcMar>
            <w:vAlign w:val="center"/>
          </w:tcPr>
          <w:p w14:paraId="2B954FA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A1E20D3" w14:textId="77777777" w:rsidR="00A77B3E" w:rsidRDefault="009B680F">
            <w:pPr>
              <w:jc w:val="center"/>
              <w:rPr>
                <w:color w:val="000000"/>
                <w:u w:color="000000"/>
              </w:rPr>
            </w:pPr>
            <w:r>
              <w:rPr>
                <w:sz w:val="18"/>
              </w:rPr>
              <w:t>80117</w:t>
            </w:r>
          </w:p>
        </w:tc>
        <w:tc>
          <w:tcPr>
            <w:tcW w:w="975" w:type="dxa"/>
            <w:tcBorders>
              <w:top w:val="nil"/>
              <w:left w:val="nil"/>
              <w:bottom w:val="single" w:sz="2" w:space="0" w:color="auto"/>
              <w:right w:val="single" w:sz="2" w:space="0" w:color="auto"/>
            </w:tcBorders>
            <w:tcMar>
              <w:top w:w="100" w:type="dxa"/>
            </w:tcMar>
            <w:vAlign w:val="center"/>
          </w:tcPr>
          <w:p w14:paraId="10DDFFFE"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2FB275BC"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680" w:type="dxa"/>
            <w:tcBorders>
              <w:top w:val="nil"/>
              <w:left w:val="nil"/>
              <w:bottom w:val="single" w:sz="2" w:space="0" w:color="auto"/>
              <w:right w:val="nil"/>
            </w:tcBorders>
            <w:tcMar>
              <w:top w:w="100" w:type="dxa"/>
            </w:tcMar>
            <w:vAlign w:val="center"/>
          </w:tcPr>
          <w:p w14:paraId="6C5B8B8E" w14:textId="77777777" w:rsidR="00A77B3E" w:rsidRDefault="009B680F">
            <w:pPr>
              <w:jc w:val="right"/>
              <w:rPr>
                <w:color w:val="000000"/>
                <w:u w:color="000000"/>
              </w:rPr>
            </w:pPr>
            <w:r>
              <w:rPr>
                <w:sz w:val="18"/>
              </w:rPr>
              <w:t>31 038,00</w:t>
            </w:r>
          </w:p>
        </w:tc>
        <w:tc>
          <w:tcPr>
            <w:tcW w:w="1050" w:type="dxa"/>
            <w:tcBorders>
              <w:top w:val="nil"/>
              <w:left w:val="single" w:sz="2" w:space="0" w:color="auto"/>
              <w:bottom w:val="single" w:sz="2" w:space="0" w:color="auto"/>
              <w:right w:val="single" w:sz="2" w:space="0" w:color="auto"/>
            </w:tcBorders>
            <w:tcMar>
              <w:top w:w="100" w:type="dxa"/>
            </w:tcMar>
            <w:vAlign w:val="center"/>
          </w:tcPr>
          <w:p w14:paraId="0F05B3C3" w14:textId="77777777" w:rsidR="00A77B3E" w:rsidRDefault="009B680F">
            <w:pPr>
              <w:jc w:val="right"/>
              <w:rPr>
                <w:color w:val="000000"/>
                <w:u w:color="000000"/>
              </w:rPr>
            </w:pPr>
            <w:r>
              <w:rPr>
                <w:sz w:val="18"/>
              </w:rPr>
              <w:t>32 602,76</w:t>
            </w:r>
          </w:p>
        </w:tc>
        <w:tc>
          <w:tcPr>
            <w:tcW w:w="855" w:type="dxa"/>
            <w:tcBorders>
              <w:top w:val="nil"/>
              <w:left w:val="nil"/>
              <w:bottom w:val="single" w:sz="2" w:space="0" w:color="auto"/>
              <w:right w:val="single" w:sz="2" w:space="0" w:color="auto"/>
            </w:tcBorders>
            <w:tcMar>
              <w:top w:w="100" w:type="dxa"/>
            </w:tcMar>
            <w:vAlign w:val="center"/>
          </w:tcPr>
          <w:p w14:paraId="68CDE5FA" w14:textId="77777777" w:rsidR="00A77B3E" w:rsidRDefault="009B680F">
            <w:pPr>
              <w:jc w:val="right"/>
              <w:rPr>
                <w:color w:val="000000"/>
                <w:u w:color="000000"/>
              </w:rPr>
            </w:pPr>
            <w:r>
              <w:rPr>
                <w:sz w:val="18"/>
              </w:rPr>
              <w:t>105,04%</w:t>
            </w:r>
          </w:p>
        </w:tc>
      </w:tr>
      <w:tr w:rsidR="007F256B" w14:paraId="2E8D0EAE"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DA4C3F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4FD801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C27CB26" w14:textId="77777777" w:rsidR="00A77B3E" w:rsidRDefault="009B680F">
            <w:pPr>
              <w:jc w:val="center"/>
              <w:rPr>
                <w:color w:val="000000"/>
                <w:u w:color="000000"/>
              </w:rPr>
            </w:pPr>
            <w:r>
              <w:rPr>
                <w:sz w:val="18"/>
              </w:rPr>
              <w:t>0610</w:t>
            </w:r>
          </w:p>
        </w:tc>
        <w:tc>
          <w:tcPr>
            <w:tcW w:w="3480" w:type="dxa"/>
            <w:tcBorders>
              <w:top w:val="single" w:sz="2" w:space="0" w:color="auto"/>
              <w:left w:val="nil"/>
              <w:bottom w:val="single" w:sz="2" w:space="0" w:color="auto"/>
              <w:right w:val="single" w:sz="2" w:space="0" w:color="auto"/>
            </w:tcBorders>
            <w:tcMar>
              <w:top w:w="100" w:type="dxa"/>
            </w:tcMar>
            <w:vAlign w:val="center"/>
          </w:tcPr>
          <w:p w14:paraId="3DA92DA6" w14:textId="77777777" w:rsidR="00A77B3E" w:rsidRDefault="009B680F">
            <w:pPr>
              <w:jc w:val="left"/>
              <w:rPr>
                <w:color w:val="000000"/>
                <w:u w:color="000000"/>
              </w:rPr>
            </w:pPr>
            <w:r>
              <w:rPr>
                <w:sz w:val="18"/>
              </w:rPr>
              <w:t>Wpływy z opłat egzaminacyjnych oraz opłat za wydawanie świadectw, dyplomów, zaświadczeń, certyfikatów i ich duplikatów</w:t>
            </w:r>
          </w:p>
        </w:tc>
        <w:tc>
          <w:tcPr>
            <w:tcW w:w="1680" w:type="dxa"/>
            <w:tcBorders>
              <w:top w:val="nil"/>
              <w:left w:val="nil"/>
              <w:bottom w:val="single" w:sz="2" w:space="0" w:color="auto"/>
              <w:right w:val="nil"/>
            </w:tcBorders>
            <w:tcMar>
              <w:top w:w="100" w:type="dxa"/>
            </w:tcMar>
            <w:vAlign w:val="center"/>
          </w:tcPr>
          <w:p w14:paraId="1E48FFAA" w14:textId="77777777" w:rsidR="00A77B3E" w:rsidRDefault="009B680F">
            <w:pPr>
              <w:jc w:val="right"/>
              <w:rPr>
                <w:color w:val="000000"/>
                <w:u w:color="000000"/>
              </w:rPr>
            </w:pPr>
            <w:r>
              <w:rPr>
                <w:sz w:val="18"/>
              </w:rPr>
              <w:t>20,00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184E5BC" w14:textId="77777777" w:rsidR="00A77B3E" w:rsidRDefault="009B680F">
            <w:pPr>
              <w:jc w:val="right"/>
              <w:rPr>
                <w:color w:val="000000"/>
                <w:u w:color="000000"/>
              </w:rPr>
            </w:pPr>
            <w:r>
              <w:rPr>
                <w:sz w:val="18"/>
              </w:rPr>
              <w:t>18,00</w:t>
            </w:r>
          </w:p>
        </w:tc>
        <w:tc>
          <w:tcPr>
            <w:tcW w:w="855" w:type="dxa"/>
            <w:tcBorders>
              <w:top w:val="nil"/>
              <w:left w:val="nil"/>
              <w:bottom w:val="single" w:sz="2" w:space="0" w:color="auto"/>
              <w:right w:val="single" w:sz="2" w:space="0" w:color="auto"/>
            </w:tcBorders>
            <w:tcMar>
              <w:top w:w="100" w:type="dxa"/>
            </w:tcMar>
            <w:vAlign w:val="center"/>
          </w:tcPr>
          <w:p w14:paraId="126E5A5B" w14:textId="77777777" w:rsidR="00A77B3E" w:rsidRDefault="009B680F">
            <w:pPr>
              <w:jc w:val="right"/>
              <w:rPr>
                <w:color w:val="000000"/>
                <w:u w:color="000000"/>
              </w:rPr>
            </w:pPr>
            <w:r>
              <w:rPr>
                <w:sz w:val="18"/>
              </w:rPr>
              <w:t>90,00%</w:t>
            </w:r>
          </w:p>
        </w:tc>
      </w:tr>
      <w:tr w:rsidR="007F256B" w14:paraId="5F523951"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7478F6D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FA2507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0F61EFA" w14:textId="77777777" w:rsidR="00A77B3E" w:rsidRDefault="009B680F">
            <w:pPr>
              <w:jc w:val="center"/>
              <w:rPr>
                <w:color w:val="000000"/>
                <w:u w:color="000000"/>
              </w:rPr>
            </w:pPr>
            <w:r>
              <w:rPr>
                <w:sz w:val="18"/>
              </w:rPr>
              <w:t>0750</w:t>
            </w:r>
          </w:p>
        </w:tc>
        <w:tc>
          <w:tcPr>
            <w:tcW w:w="3480" w:type="dxa"/>
            <w:tcBorders>
              <w:top w:val="single" w:sz="2" w:space="0" w:color="auto"/>
              <w:left w:val="nil"/>
              <w:bottom w:val="single" w:sz="2" w:space="0" w:color="auto"/>
              <w:right w:val="single" w:sz="2" w:space="0" w:color="auto"/>
            </w:tcBorders>
            <w:tcMar>
              <w:top w:w="100" w:type="dxa"/>
            </w:tcMar>
            <w:vAlign w:val="center"/>
          </w:tcPr>
          <w:p w14:paraId="2D0F41AD" w14:textId="77777777" w:rsidR="00A77B3E" w:rsidRDefault="009B680F">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1680" w:type="dxa"/>
            <w:tcBorders>
              <w:top w:val="nil"/>
              <w:left w:val="nil"/>
              <w:bottom w:val="single" w:sz="2" w:space="0" w:color="auto"/>
              <w:right w:val="nil"/>
            </w:tcBorders>
            <w:tcMar>
              <w:top w:w="100" w:type="dxa"/>
            </w:tcMar>
            <w:vAlign w:val="center"/>
          </w:tcPr>
          <w:p w14:paraId="3D575035" w14:textId="77777777" w:rsidR="00A77B3E" w:rsidRDefault="009B680F">
            <w:pPr>
              <w:jc w:val="right"/>
              <w:rPr>
                <w:color w:val="000000"/>
                <w:u w:color="000000"/>
              </w:rPr>
            </w:pPr>
            <w:r>
              <w:rPr>
                <w:sz w:val="18"/>
              </w:rPr>
              <w:t>2 057,00</w:t>
            </w:r>
          </w:p>
        </w:tc>
        <w:tc>
          <w:tcPr>
            <w:tcW w:w="1050" w:type="dxa"/>
            <w:tcBorders>
              <w:top w:val="nil"/>
              <w:left w:val="single" w:sz="2" w:space="0" w:color="auto"/>
              <w:bottom w:val="single" w:sz="2" w:space="0" w:color="auto"/>
              <w:right w:val="single" w:sz="2" w:space="0" w:color="auto"/>
            </w:tcBorders>
            <w:tcMar>
              <w:top w:w="100" w:type="dxa"/>
            </w:tcMar>
            <w:vAlign w:val="center"/>
          </w:tcPr>
          <w:p w14:paraId="59ACCA3C" w14:textId="77777777" w:rsidR="00A77B3E" w:rsidRDefault="009B680F">
            <w:pPr>
              <w:jc w:val="right"/>
              <w:rPr>
                <w:color w:val="000000"/>
                <w:u w:color="000000"/>
              </w:rPr>
            </w:pPr>
            <w:r>
              <w:rPr>
                <w:sz w:val="18"/>
              </w:rPr>
              <w:t>2 056,42</w:t>
            </w:r>
          </w:p>
        </w:tc>
        <w:tc>
          <w:tcPr>
            <w:tcW w:w="855" w:type="dxa"/>
            <w:tcBorders>
              <w:top w:val="nil"/>
              <w:left w:val="nil"/>
              <w:bottom w:val="single" w:sz="2" w:space="0" w:color="auto"/>
              <w:right w:val="single" w:sz="2" w:space="0" w:color="auto"/>
            </w:tcBorders>
            <w:tcMar>
              <w:top w:w="100" w:type="dxa"/>
            </w:tcMar>
            <w:vAlign w:val="center"/>
          </w:tcPr>
          <w:p w14:paraId="54D7367D" w14:textId="77777777" w:rsidR="00A77B3E" w:rsidRDefault="009B680F">
            <w:pPr>
              <w:jc w:val="right"/>
              <w:rPr>
                <w:color w:val="000000"/>
                <w:u w:color="000000"/>
              </w:rPr>
            </w:pPr>
            <w:r>
              <w:rPr>
                <w:sz w:val="18"/>
              </w:rPr>
              <w:t>99,97%</w:t>
            </w:r>
          </w:p>
        </w:tc>
      </w:tr>
      <w:tr w:rsidR="007F256B" w14:paraId="136C3B1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06DC57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E3C8B4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3B79C6D" w14:textId="77777777" w:rsidR="00A77B3E" w:rsidRDefault="009B680F">
            <w:pPr>
              <w:jc w:val="center"/>
              <w:rPr>
                <w:color w:val="000000"/>
                <w:u w:color="000000"/>
              </w:rPr>
            </w:pPr>
            <w:r>
              <w:rPr>
                <w:sz w:val="18"/>
              </w:rPr>
              <w:t>0840</w:t>
            </w:r>
          </w:p>
        </w:tc>
        <w:tc>
          <w:tcPr>
            <w:tcW w:w="3480" w:type="dxa"/>
            <w:tcBorders>
              <w:top w:val="single" w:sz="2" w:space="0" w:color="auto"/>
              <w:left w:val="nil"/>
              <w:bottom w:val="single" w:sz="2" w:space="0" w:color="auto"/>
              <w:right w:val="single" w:sz="2" w:space="0" w:color="auto"/>
            </w:tcBorders>
            <w:tcMar>
              <w:top w:w="100" w:type="dxa"/>
            </w:tcMar>
            <w:vAlign w:val="center"/>
          </w:tcPr>
          <w:p w14:paraId="25F8CA94" w14:textId="77777777" w:rsidR="00A77B3E" w:rsidRDefault="009B680F">
            <w:pPr>
              <w:jc w:val="left"/>
              <w:rPr>
                <w:color w:val="000000"/>
                <w:u w:color="000000"/>
              </w:rPr>
            </w:pPr>
            <w:r>
              <w:rPr>
                <w:sz w:val="18"/>
              </w:rPr>
              <w:t>Wpływy ze sprzedaży wyrobów</w:t>
            </w:r>
          </w:p>
        </w:tc>
        <w:tc>
          <w:tcPr>
            <w:tcW w:w="1680" w:type="dxa"/>
            <w:tcBorders>
              <w:top w:val="nil"/>
              <w:left w:val="nil"/>
              <w:bottom w:val="single" w:sz="2" w:space="0" w:color="auto"/>
              <w:right w:val="nil"/>
            </w:tcBorders>
            <w:tcMar>
              <w:top w:w="100" w:type="dxa"/>
            </w:tcMar>
            <w:vAlign w:val="center"/>
          </w:tcPr>
          <w:p w14:paraId="54806675" w14:textId="77777777" w:rsidR="00A77B3E" w:rsidRDefault="009B680F">
            <w:pPr>
              <w:jc w:val="right"/>
              <w:rPr>
                <w:color w:val="000000"/>
                <w:u w:color="000000"/>
              </w:rPr>
            </w:pPr>
            <w:r>
              <w:rPr>
                <w:sz w:val="18"/>
              </w:rPr>
              <w:t>11 340,00</w:t>
            </w:r>
          </w:p>
        </w:tc>
        <w:tc>
          <w:tcPr>
            <w:tcW w:w="1050" w:type="dxa"/>
            <w:tcBorders>
              <w:top w:val="nil"/>
              <w:left w:val="single" w:sz="2" w:space="0" w:color="auto"/>
              <w:bottom w:val="single" w:sz="2" w:space="0" w:color="auto"/>
              <w:right w:val="single" w:sz="2" w:space="0" w:color="auto"/>
            </w:tcBorders>
            <w:tcMar>
              <w:top w:w="100" w:type="dxa"/>
            </w:tcMar>
            <w:vAlign w:val="center"/>
          </w:tcPr>
          <w:p w14:paraId="5CE77669" w14:textId="77777777" w:rsidR="00A77B3E" w:rsidRDefault="009B680F">
            <w:pPr>
              <w:jc w:val="right"/>
              <w:rPr>
                <w:color w:val="000000"/>
                <w:u w:color="000000"/>
              </w:rPr>
            </w:pPr>
            <w:r>
              <w:rPr>
                <w:sz w:val="18"/>
              </w:rPr>
              <w:t>11 340,00</w:t>
            </w:r>
          </w:p>
        </w:tc>
        <w:tc>
          <w:tcPr>
            <w:tcW w:w="855" w:type="dxa"/>
            <w:tcBorders>
              <w:top w:val="nil"/>
              <w:left w:val="nil"/>
              <w:bottom w:val="single" w:sz="2" w:space="0" w:color="auto"/>
              <w:right w:val="single" w:sz="2" w:space="0" w:color="auto"/>
            </w:tcBorders>
            <w:tcMar>
              <w:top w:w="100" w:type="dxa"/>
            </w:tcMar>
            <w:vAlign w:val="center"/>
          </w:tcPr>
          <w:p w14:paraId="36B6872B" w14:textId="77777777" w:rsidR="00A77B3E" w:rsidRDefault="009B680F">
            <w:pPr>
              <w:jc w:val="right"/>
              <w:rPr>
                <w:color w:val="000000"/>
                <w:u w:color="000000"/>
              </w:rPr>
            </w:pPr>
            <w:r>
              <w:rPr>
                <w:sz w:val="18"/>
              </w:rPr>
              <w:t>100,00%</w:t>
            </w:r>
          </w:p>
        </w:tc>
      </w:tr>
      <w:tr w:rsidR="007F256B" w14:paraId="314BB0D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A248DB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75E936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24AC1E4" w14:textId="77777777" w:rsidR="00A77B3E" w:rsidRDefault="009B680F">
            <w:pPr>
              <w:jc w:val="center"/>
              <w:rPr>
                <w:color w:val="000000"/>
                <w:u w:color="000000"/>
              </w:rPr>
            </w:pPr>
            <w:r>
              <w:rPr>
                <w:sz w:val="18"/>
              </w:rPr>
              <w:t>0920</w:t>
            </w:r>
          </w:p>
        </w:tc>
        <w:tc>
          <w:tcPr>
            <w:tcW w:w="3480" w:type="dxa"/>
            <w:tcBorders>
              <w:top w:val="single" w:sz="2" w:space="0" w:color="auto"/>
              <w:left w:val="nil"/>
              <w:bottom w:val="single" w:sz="2" w:space="0" w:color="auto"/>
              <w:right w:val="single" w:sz="2" w:space="0" w:color="auto"/>
            </w:tcBorders>
            <w:tcMar>
              <w:top w:w="100" w:type="dxa"/>
            </w:tcMar>
            <w:vAlign w:val="center"/>
          </w:tcPr>
          <w:p w14:paraId="38FD4D5A" w14:textId="77777777" w:rsidR="00A77B3E" w:rsidRDefault="009B680F">
            <w:pPr>
              <w:jc w:val="left"/>
              <w:rPr>
                <w:color w:val="000000"/>
                <w:u w:color="000000"/>
              </w:rPr>
            </w:pPr>
            <w:r>
              <w:rPr>
                <w:sz w:val="18"/>
              </w:rPr>
              <w:t>Wpływy z pozostałych odsetek</w:t>
            </w:r>
          </w:p>
        </w:tc>
        <w:tc>
          <w:tcPr>
            <w:tcW w:w="1680" w:type="dxa"/>
            <w:tcBorders>
              <w:top w:val="nil"/>
              <w:left w:val="nil"/>
              <w:bottom w:val="single" w:sz="2" w:space="0" w:color="auto"/>
              <w:right w:val="nil"/>
            </w:tcBorders>
            <w:tcMar>
              <w:top w:w="100" w:type="dxa"/>
            </w:tcMar>
            <w:vAlign w:val="center"/>
          </w:tcPr>
          <w:p w14:paraId="688D438B" w14:textId="77777777" w:rsidR="00A77B3E" w:rsidRDefault="009B680F">
            <w:pPr>
              <w:jc w:val="right"/>
              <w:rPr>
                <w:color w:val="000000"/>
                <w:u w:color="000000"/>
              </w:rPr>
            </w:pPr>
            <w:r>
              <w:rPr>
                <w:sz w:val="18"/>
              </w:rPr>
              <w:t>31,00</w:t>
            </w:r>
          </w:p>
        </w:tc>
        <w:tc>
          <w:tcPr>
            <w:tcW w:w="1050" w:type="dxa"/>
            <w:tcBorders>
              <w:top w:val="nil"/>
              <w:left w:val="single" w:sz="2" w:space="0" w:color="auto"/>
              <w:bottom w:val="single" w:sz="2" w:space="0" w:color="auto"/>
              <w:right w:val="single" w:sz="2" w:space="0" w:color="auto"/>
            </w:tcBorders>
            <w:tcMar>
              <w:top w:w="100" w:type="dxa"/>
            </w:tcMar>
            <w:vAlign w:val="center"/>
          </w:tcPr>
          <w:p w14:paraId="0E652123" w14:textId="77777777" w:rsidR="00A77B3E" w:rsidRDefault="009B680F">
            <w:pPr>
              <w:jc w:val="right"/>
              <w:rPr>
                <w:color w:val="000000"/>
                <w:u w:color="000000"/>
              </w:rPr>
            </w:pPr>
            <w:r>
              <w:rPr>
                <w:sz w:val="18"/>
              </w:rPr>
              <w:t>30,52</w:t>
            </w:r>
          </w:p>
        </w:tc>
        <w:tc>
          <w:tcPr>
            <w:tcW w:w="855" w:type="dxa"/>
            <w:tcBorders>
              <w:top w:val="nil"/>
              <w:left w:val="nil"/>
              <w:bottom w:val="single" w:sz="2" w:space="0" w:color="auto"/>
              <w:right w:val="single" w:sz="2" w:space="0" w:color="auto"/>
            </w:tcBorders>
            <w:tcMar>
              <w:top w:w="100" w:type="dxa"/>
            </w:tcMar>
            <w:vAlign w:val="center"/>
          </w:tcPr>
          <w:p w14:paraId="58B4F5EF" w14:textId="77777777" w:rsidR="00A77B3E" w:rsidRDefault="009B680F">
            <w:pPr>
              <w:jc w:val="right"/>
              <w:rPr>
                <w:color w:val="000000"/>
                <w:u w:color="000000"/>
              </w:rPr>
            </w:pPr>
            <w:r>
              <w:rPr>
                <w:sz w:val="18"/>
              </w:rPr>
              <w:t>98,45%</w:t>
            </w:r>
          </w:p>
        </w:tc>
      </w:tr>
      <w:tr w:rsidR="007F256B" w14:paraId="1CA2DA2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FCBC18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6CB61C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37403E9" w14:textId="77777777" w:rsidR="00A77B3E" w:rsidRDefault="009B680F">
            <w:pPr>
              <w:jc w:val="center"/>
              <w:rPr>
                <w:color w:val="000000"/>
                <w:u w:color="000000"/>
              </w:rPr>
            </w:pPr>
            <w:r>
              <w:rPr>
                <w:sz w:val="18"/>
              </w:rPr>
              <w:t>0970</w:t>
            </w:r>
          </w:p>
        </w:tc>
        <w:tc>
          <w:tcPr>
            <w:tcW w:w="3480" w:type="dxa"/>
            <w:tcBorders>
              <w:top w:val="single" w:sz="2" w:space="0" w:color="auto"/>
              <w:left w:val="nil"/>
              <w:bottom w:val="single" w:sz="2" w:space="0" w:color="auto"/>
              <w:right w:val="single" w:sz="2" w:space="0" w:color="auto"/>
            </w:tcBorders>
            <w:tcMar>
              <w:top w:w="100" w:type="dxa"/>
            </w:tcMar>
            <w:vAlign w:val="center"/>
          </w:tcPr>
          <w:p w14:paraId="54C6E6F2" w14:textId="77777777" w:rsidR="00A77B3E" w:rsidRDefault="009B680F">
            <w:pPr>
              <w:jc w:val="left"/>
              <w:rPr>
                <w:color w:val="000000"/>
                <w:u w:color="000000"/>
              </w:rPr>
            </w:pPr>
            <w:r>
              <w:rPr>
                <w:sz w:val="18"/>
              </w:rPr>
              <w:t>Wpływy z różnych dochodów</w:t>
            </w:r>
          </w:p>
        </w:tc>
        <w:tc>
          <w:tcPr>
            <w:tcW w:w="1680" w:type="dxa"/>
            <w:tcBorders>
              <w:top w:val="nil"/>
              <w:left w:val="nil"/>
              <w:bottom w:val="single" w:sz="2" w:space="0" w:color="auto"/>
              <w:right w:val="nil"/>
            </w:tcBorders>
            <w:tcMar>
              <w:top w:w="100" w:type="dxa"/>
            </w:tcMar>
            <w:vAlign w:val="center"/>
          </w:tcPr>
          <w:p w14:paraId="6D96C1EE" w14:textId="77777777" w:rsidR="00A77B3E" w:rsidRDefault="009B680F">
            <w:pPr>
              <w:jc w:val="right"/>
              <w:rPr>
                <w:color w:val="000000"/>
                <w:u w:color="000000"/>
              </w:rPr>
            </w:pPr>
            <w:r>
              <w:rPr>
                <w:sz w:val="18"/>
              </w:rPr>
              <w:t>6 518,00</w:t>
            </w:r>
          </w:p>
        </w:tc>
        <w:tc>
          <w:tcPr>
            <w:tcW w:w="1050" w:type="dxa"/>
            <w:tcBorders>
              <w:top w:val="nil"/>
              <w:left w:val="single" w:sz="2" w:space="0" w:color="auto"/>
              <w:bottom w:val="single" w:sz="2" w:space="0" w:color="auto"/>
              <w:right w:val="single" w:sz="2" w:space="0" w:color="auto"/>
            </w:tcBorders>
            <w:tcMar>
              <w:top w:w="100" w:type="dxa"/>
            </w:tcMar>
            <w:vAlign w:val="center"/>
          </w:tcPr>
          <w:p w14:paraId="4B9AB681" w14:textId="77777777" w:rsidR="00A77B3E" w:rsidRDefault="009B680F">
            <w:pPr>
              <w:jc w:val="right"/>
              <w:rPr>
                <w:color w:val="000000"/>
                <w:u w:color="000000"/>
              </w:rPr>
            </w:pPr>
            <w:r>
              <w:rPr>
                <w:sz w:val="18"/>
              </w:rPr>
              <w:t>8 085,46</w:t>
            </w:r>
          </w:p>
        </w:tc>
        <w:tc>
          <w:tcPr>
            <w:tcW w:w="855" w:type="dxa"/>
            <w:tcBorders>
              <w:top w:val="nil"/>
              <w:left w:val="nil"/>
              <w:bottom w:val="single" w:sz="2" w:space="0" w:color="auto"/>
              <w:right w:val="single" w:sz="2" w:space="0" w:color="auto"/>
            </w:tcBorders>
            <w:tcMar>
              <w:top w:w="100" w:type="dxa"/>
            </w:tcMar>
            <w:vAlign w:val="center"/>
          </w:tcPr>
          <w:p w14:paraId="09585433" w14:textId="77777777" w:rsidR="00A77B3E" w:rsidRDefault="009B680F">
            <w:pPr>
              <w:jc w:val="right"/>
              <w:rPr>
                <w:color w:val="000000"/>
                <w:u w:color="000000"/>
              </w:rPr>
            </w:pPr>
            <w:r>
              <w:rPr>
                <w:sz w:val="18"/>
              </w:rPr>
              <w:t>124,05%</w:t>
            </w:r>
          </w:p>
        </w:tc>
      </w:tr>
      <w:tr w:rsidR="007F256B" w14:paraId="778C334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E97074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2FEAF6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F9B7A8D" w14:textId="77777777" w:rsidR="00A77B3E" w:rsidRDefault="009B680F">
            <w:pPr>
              <w:jc w:val="center"/>
              <w:rPr>
                <w:color w:val="000000"/>
                <w:u w:color="000000"/>
              </w:rPr>
            </w:pPr>
            <w:r>
              <w:rPr>
                <w:sz w:val="18"/>
              </w:rPr>
              <w:t>0978</w:t>
            </w:r>
          </w:p>
        </w:tc>
        <w:tc>
          <w:tcPr>
            <w:tcW w:w="3480" w:type="dxa"/>
            <w:tcBorders>
              <w:top w:val="single" w:sz="2" w:space="0" w:color="auto"/>
              <w:left w:val="nil"/>
              <w:bottom w:val="single" w:sz="2" w:space="0" w:color="auto"/>
              <w:right w:val="single" w:sz="2" w:space="0" w:color="auto"/>
            </w:tcBorders>
            <w:tcMar>
              <w:top w:w="100" w:type="dxa"/>
            </w:tcMar>
            <w:vAlign w:val="center"/>
          </w:tcPr>
          <w:p w14:paraId="7AB94A5C" w14:textId="77777777" w:rsidR="00A77B3E" w:rsidRDefault="009B680F">
            <w:pPr>
              <w:jc w:val="left"/>
              <w:rPr>
                <w:color w:val="000000"/>
                <w:u w:color="000000"/>
              </w:rPr>
            </w:pPr>
            <w:r>
              <w:rPr>
                <w:sz w:val="18"/>
              </w:rPr>
              <w:t>Wpływy z różnych dochodów</w:t>
            </w:r>
          </w:p>
        </w:tc>
        <w:tc>
          <w:tcPr>
            <w:tcW w:w="1680" w:type="dxa"/>
            <w:tcBorders>
              <w:top w:val="nil"/>
              <w:left w:val="nil"/>
              <w:bottom w:val="single" w:sz="2" w:space="0" w:color="auto"/>
              <w:right w:val="nil"/>
            </w:tcBorders>
            <w:tcMar>
              <w:top w:w="100" w:type="dxa"/>
            </w:tcMar>
            <w:vAlign w:val="center"/>
          </w:tcPr>
          <w:p w14:paraId="3166B524" w14:textId="77777777" w:rsidR="00A77B3E" w:rsidRDefault="009B680F">
            <w:pPr>
              <w:jc w:val="right"/>
              <w:rPr>
                <w:color w:val="000000"/>
                <w:u w:color="000000"/>
              </w:rPr>
            </w:pPr>
            <w:r>
              <w:rPr>
                <w:sz w:val="18"/>
              </w:rPr>
              <w:t>11 072,00</w:t>
            </w:r>
          </w:p>
        </w:tc>
        <w:tc>
          <w:tcPr>
            <w:tcW w:w="1050" w:type="dxa"/>
            <w:tcBorders>
              <w:top w:val="nil"/>
              <w:left w:val="single" w:sz="2" w:space="0" w:color="auto"/>
              <w:bottom w:val="single" w:sz="2" w:space="0" w:color="auto"/>
              <w:right w:val="single" w:sz="2" w:space="0" w:color="auto"/>
            </w:tcBorders>
            <w:tcMar>
              <w:top w:w="100" w:type="dxa"/>
            </w:tcMar>
            <w:vAlign w:val="center"/>
          </w:tcPr>
          <w:p w14:paraId="4C3FFA86" w14:textId="77777777" w:rsidR="00A77B3E" w:rsidRDefault="009B680F">
            <w:pPr>
              <w:jc w:val="right"/>
              <w:rPr>
                <w:color w:val="000000"/>
                <w:u w:color="000000"/>
              </w:rPr>
            </w:pPr>
            <w:r>
              <w:rPr>
                <w:sz w:val="18"/>
              </w:rPr>
              <w:t>11 072,36</w:t>
            </w:r>
          </w:p>
        </w:tc>
        <w:tc>
          <w:tcPr>
            <w:tcW w:w="855" w:type="dxa"/>
            <w:tcBorders>
              <w:top w:val="nil"/>
              <w:left w:val="nil"/>
              <w:bottom w:val="single" w:sz="2" w:space="0" w:color="auto"/>
              <w:right w:val="single" w:sz="2" w:space="0" w:color="auto"/>
            </w:tcBorders>
            <w:tcMar>
              <w:top w:w="100" w:type="dxa"/>
            </w:tcMar>
            <w:vAlign w:val="center"/>
          </w:tcPr>
          <w:p w14:paraId="4D7AB55B" w14:textId="77777777" w:rsidR="00A77B3E" w:rsidRDefault="009B680F">
            <w:pPr>
              <w:jc w:val="right"/>
              <w:rPr>
                <w:color w:val="000000"/>
                <w:u w:color="000000"/>
              </w:rPr>
            </w:pPr>
            <w:r>
              <w:rPr>
                <w:sz w:val="18"/>
              </w:rPr>
              <w:t>100,00%</w:t>
            </w:r>
          </w:p>
        </w:tc>
      </w:tr>
      <w:tr w:rsidR="007F256B" w14:paraId="57410E38" w14:textId="77777777">
        <w:trPr>
          <w:trHeight w:val="274"/>
        </w:trPr>
        <w:tc>
          <w:tcPr>
            <w:tcW w:w="64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8974497" w14:textId="77777777" w:rsidR="00A77B3E" w:rsidRDefault="009B680F">
            <w:pPr>
              <w:jc w:val="right"/>
              <w:rPr>
                <w:color w:val="000000"/>
                <w:u w:color="000000"/>
              </w:rPr>
            </w:pPr>
            <w:r>
              <w:rPr>
                <w:b/>
                <w:sz w:val="18"/>
              </w:rPr>
              <w:t>Razem:</w:t>
            </w:r>
          </w:p>
        </w:tc>
        <w:tc>
          <w:tcPr>
            <w:tcW w:w="1680" w:type="dxa"/>
            <w:tcBorders>
              <w:top w:val="nil"/>
              <w:left w:val="nil"/>
              <w:bottom w:val="single" w:sz="2" w:space="0" w:color="auto"/>
              <w:right w:val="nil"/>
            </w:tcBorders>
            <w:tcMar>
              <w:top w:w="100" w:type="dxa"/>
            </w:tcMar>
            <w:vAlign w:val="center"/>
          </w:tcPr>
          <w:p w14:paraId="3E2F37FC" w14:textId="77777777" w:rsidR="00A77B3E" w:rsidRDefault="009B680F">
            <w:pPr>
              <w:jc w:val="right"/>
              <w:rPr>
                <w:color w:val="000000"/>
                <w:u w:color="000000"/>
              </w:rPr>
            </w:pPr>
            <w:r>
              <w:rPr>
                <w:b/>
                <w:sz w:val="18"/>
              </w:rPr>
              <w:t>31 038,00</w:t>
            </w:r>
          </w:p>
        </w:tc>
        <w:tc>
          <w:tcPr>
            <w:tcW w:w="1050" w:type="dxa"/>
            <w:tcBorders>
              <w:top w:val="nil"/>
              <w:left w:val="single" w:sz="2" w:space="0" w:color="auto"/>
              <w:bottom w:val="single" w:sz="2" w:space="0" w:color="auto"/>
              <w:right w:val="single" w:sz="2" w:space="0" w:color="auto"/>
            </w:tcBorders>
            <w:tcMar>
              <w:top w:w="100" w:type="dxa"/>
            </w:tcMar>
            <w:vAlign w:val="center"/>
          </w:tcPr>
          <w:p w14:paraId="3483A44D" w14:textId="77777777" w:rsidR="00A77B3E" w:rsidRDefault="009B680F">
            <w:pPr>
              <w:jc w:val="right"/>
              <w:rPr>
                <w:color w:val="000000"/>
                <w:u w:color="000000"/>
              </w:rPr>
            </w:pPr>
            <w:r>
              <w:rPr>
                <w:b/>
                <w:sz w:val="18"/>
              </w:rPr>
              <w:t>32 602,76</w:t>
            </w:r>
          </w:p>
        </w:tc>
        <w:tc>
          <w:tcPr>
            <w:tcW w:w="855" w:type="dxa"/>
            <w:tcBorders>
              <w:top w:val="nil"/>
              <w:left w:val="nil"/>
              <w:bottom w:val="single" w:sz="2" w:space="0" w:color="auto"/>
              <w:right w:val="single" w:sz="2" w:space="0" w:color="auto"/>
            </w:tcBorders>
            <w:tcMar>
              <w:top w:w="100" w:type="dxa"/>
            </w:tcMar>
            <w:vAlign w:val="center"/>
          </w:tcPr>
          <w:p w14:paraId="3942EB13" w14:textId="77777777" w:rsidR="00A77B3E" w:rsidRDefault="009B680F">
            <w:pPr>
              <w:jc w:val="right"/>
              <w:rPr>
                <w:color w:val="000000"/>
                <w:u w:color="000000"/>
              </w:rPr>
            </w:pPr>
            <w:r>
              <w:rPr>
                <w:b/>
                <w:sz w:val="18"/>
              </w:rPr>
              <w:t>105,04%</w:t>
            </w:r>
          </w:p>
        </w:tc>
      </w:tr>
    </w:tbl>
    <w:p w14:paraId="75CB5DC5" w14:textId="77777777" w:rsidR="00A77B3E" w:rsidRDefault="009B680F">
      <w:pPr>
        <w:spacing w:before="120" w:after="120"/>
        <w:ind w:left="283" w:firstLine="227"/>
        <w:rPr>
          <w:color w:val="000000"/>
          <w:u w:color="000000"/>
        </w:rPr>
      </w:pPr>
      <w:r>
        <w:rPr>
          <w:b/>
          <w:color w:val="000000"/>
          <w:u w:color="000000"/>
        </w:rPr>
        <w:t>Centrum Usług Wspólnych Powiatu Włocławskiego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99"/>
        <w:gridCol w:w="969"/>
        <w:gridCol w:w="3451"/>
        <w:gridCol w:w="1665"/>
        <w:gridCol w:w="1060"/>
        <w:gridCol w:w="984"/>
      </w:tblGrid>
      <w:tr w:rsidR="007F256B" w14:paraId="2BE5C46A"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5D95032"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4CE64AEE"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39D57237" w14:textId="77777777" w:rsidR="00A77B3E" w:rsidRDefault="009B680F">
            <w:pPr>
              <w:jc w:val="center"/>
              <w:rPr>
                <w:color w:val="000000"/>
                <w:u w:color="000000"/>
              </w:rPr>
            </w:pPr>
            <w:r>
              <w:rPr>
                <w:b/>
                <w:sz w:val="18"/>
              </w:rPr>
              <w:t>Paragraf</w:t>
            </w:r>
          </w:p>
        </w:tc>
        <w:tc>
          <w:tcPr>
            <w:tcW w:w="3420" w:type="dxa"/>
            <w:tcBorders>
              <w:top w:val="single" w:sz="2" w:space="0" w:color="auto"/>
              <w:left w:val="nil"/>
              <w:bottom w:val="single" w:sz="2" w:space="0" w:color="auto"/>
              <w:right w:val="single" w:sz="2" w:space="0" w:color="auto"/>
            </w:tcBorders>
            <w:tcMar>
              <w:top w:w="100" w:type="dxa"/>
            </w:tcMar>
            <w:vAlign w:val="center"/>
          </w:tcPr>
          <w:p w14:paraId="4C8B7515"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1D177CF3"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29213358"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79BB923A" w14:textId="77777777" w:rsidR="00A77B3E" w:rsidRDefault="009B680F">
            <w:pPr>
              <w:jc w:val="center"/>
              <w:rPr>
                <w:color w:val="000000"/>
                <w:u w:color="000000"/>
              </w:rPr>
            </w:pPr>
            <w:r>
              <w:rPr>
                <w:b/>
                <w:sz w:val="18"/>
              </w:rPr>
              <w:t>%</w:t>
            </w:r>
          </w:p>
        </w:tc>
      </w:tr>
      <w:tr w:rsidR="007F256B" w14:paraId="5C33CBB4"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28ACEE67" w14:textId="77777777" w:rsidR="00A77B3E" w:rsidRDefault="009B680F">
            <w:pPr>
              <w:jc w:val="center"/>
              <w:rPr>
                <w:color w:val="000000"/>
                <w:u w:color="000000"/>
              </w:rPr>
            </w:pPr>
            <w:r>
              <w:rPr>
                <w:b/>
                <w:sz w:val="18"/>
              </w:rPr>
              <w:t>750</w:t>
            </w:r>
          </w:p>
        </w:tc>
        <w:tc>
          <w:tcPr>
            <w:tcW w:w="990" w:type="dxa"/>
            <w:tcBorders>
              <w:top w:val="single" w:sz="2" w:space="0" w:color="auto"/>
              <w:left w:val="nil"/>
              <w:bottom w:val="single" w:sz="2" w:space="0" w:color="auto"/>
              <w:right w:val="single" w:sz="2" w:space="0" w:color="auto"/>
            </w:tcBorders>
            <w:tcMar>
              <w:top w:w="100" w:type="dxa"/>
            </w:tcMar>
            <w:vAlign w:val="center"/>
          </w:tcPr>
          <w:p w14:paraId="0D429B5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F4F3698" w14:textId="77777777" w:rsidR="00A77B3E" w:rsidRDefault="00A77B3E">
            <w:pPr>
              <w:jc w:val="center"/>
              <w:rPr>
                <w:color w:val="000000"/>
                <w:u w:color="000000"/>
              </w:rPr>
            </w:pPr>
          </w:p>
        </w:tc>
        <w:tc>
          <w:tcPr>
            <w:tcW w:w="3420" w:type="dxa"/>
            <w:tcBorders>
              <w:top w:val="single" w:sz="2" w:space="0" w:color="auto"/>
              <w:left w:val="nil"/>
              <w:bottom w:val="single" w:sz="2" w:space="0" w:color="auto"/>
              <w:right w:val="single" w:sz="2" w:space="0" w:color="auto"/>
            </w:tcBorders>
            <w:tcMar>
              <w:top w:w="100" w:type="dxa"/>
            </w:tcMar>
            <w:vAlign w:val="center"/>
          </w:tcPr>
          <w:p w14:paraId="2CEE5011" w14:textId="77777777" w:rsidR="00A77B3E" w:rsidRDefault="009B680F">
            <w:pPr>
              <w:jc w:val="left"/>
              <w:rPr>
                <w:color w:val="000000"/>
                <w:u w:color="000000"/>
              </w:rPr>
            </w:pPr>
            <w:r>
              <w:rPr>
                <w:b/>
                <w:sz w:val="18"/>
              </w:rPr>
              <w:t>Administracja publiczna</w:t>
            </w:r>
          </w:p>
        </w:tc>
        <w:tc>
          <w:tcPr>
            <w:tcW w:w="1650" w:type="dxa"/>
            <w:tcBorders>
              <w:top w:val="nil"/>
              <w:left w:val="nil"/>
              <w:bottom w:val="single" w:sz="2" w:space="0" w:color="auto"/>
              <w:right w:val="nil"/>
            </w:tcBorders>
            <w:tcMar>
              <w:top w:w="100" w:type="dxa"/>
            </w:tcMar>
            <w:vAlign w:val="center"/>
          </w:tcPr>
          <w:p w14:paraId="4D8276C3" w14:textId="77777777" w:rsidR="00A77B3E" w:rsidRDefault="009B680F">
            <w:pPr>
              <w:jc w:val="right"/>
              <w:rPr>
                <w:color w:val="000000"/>
                <w:u w:color="000000"/>
              </w:rPr>
            </w:pPr>
            <w:r>
              <w:rPr>
                <w:b/>
                <w:sz w:val="18"/>
              </w:rPr>
              <w:t>0,00</w:t>
            </w:r>
          </w:p>
        </w:tc>
        <w:tc>
          <w:tcPr>
            <w:tcW w:w="1050" w:type="dxa"/>
            <w:tcBorders>
              <w:top w:val="nil"/>
              <w:left w:val="single" w:sz="2" w:space="0" w:color="auto"/>
              <w:bottom w:val="single" w:sz="2" w:space="0" w:color="auto"/>
              <w:right w:val="single" w:sz="2" w:space="0" w:color="auto"/>
            </w:tcBorders>
            <w:tcMar>
              <w:top w:w="100" w:type="dxa"/>
            </w:tcMar>
          </w:tcPr>
          <w:p w14:paraId="211307D5" w14:textId="77777777" w:rsidR="00A77B3E" w:rsidRDefault="009B680F">
            <w:pPr>
              <w:jc w:val="right"/>
              <w:rPr>
                <w:color w:val="000000"/>
                <w:u w:color="000000"/>
              </w:rPr>
            </w:pPr>
            <w:r>
              <w:rPr>
                <w:b/>
                <w:sz w:val="18"/>
              </w:rPr>
              <w:t>8,00</w:t>
            </w:r>
          </w:p>
        </w:tc>
        <w:tc>
          <w:tcPr>
            <w:tcW w:w="975" w:type="dxa"/>
            <w:tcBorders>
              <w:top w:val="nil"/>
              <w:left w:val="nil"/>
              <w:bottom w:val="single" w:sz="2" w:space="0" w:color="auto"/>
              <w:right w:val="single" w:sz="2" w:space="0" w:color="auto"/>
            </w:tcBorders>
            <w:tcMar>
              <w:top w:w="100" w:type="dxa"/>
            </w:tcMar>
          </w:tcPr>
          <w:p w14:paraId="72204CEB" w14:textId="77777777" w:rsidR="00A77B3E" w:rsidRDefault="009B680F">
            <w:pPr>
              <w:jc w:val="right"/>
              <w:rPr>
                <w:color w:val="000000"/>
                <w:u w:color="000000"/>
              </w:rPr>
            </w:pPr>
            <w:r>
              <w:rPr>
                <w:b/>
                <w:sz w:val="18"/>
              </w:rPr>
              <w:t>- </w:t>
            </w:r>
          </w:p>
        </w:tc>
      </w:tr>
      <w:tr w:rsidR="007F256B" w14:paraId="1EE7CC52" w14:textId="77777777">
        <w:trPr>
          <w:trHeight w:val="244"/>
        </w:trPr>
        <w:tc>
          <w:tcPr>
            <w:tcW w:w="945" w:type="dxa"/>
            <w:tcBorders>
              <w:top w:val="nil"/>
              <w:left w:val="single" w:sz="2" w:space="0" w:color="auto"/>
              <w:bottom w:val="nil"/>
              <w:right w:val="nil"/>
            </w:tcBorders>
            <w:tcMar>
              <w:top w:w="100" w:type="dxa"/>
            </w:tcMar>
            <w:vAlign w:val="center"/>
          </w:tcPr>
          <w:p w14:paraId="4A1AADCE"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C8A8383" w14:textId="77777777" w:rsidR="00A77B3E" w:rsidRDefault="009B680F">
            <w:pPr>
              <w:jc w:val="center"/>
              <w:rPr>
                <w:color w:val="000000"/>
                <w:u w:color="000000"/>
              </w:rPr>
            </w:pPr>
            <w:r>
              <w:rPr>
                <w:sz w:val="18"/>
              </w:rPr>
              <w:t>75085</w:t>
            </w:r>
          </w:p>
        </w:tc>
        <w:tc>
          <w:tcPr>
            <w:tcW w:w="960" w:type="dxa"/>
            <w:tcBorders>
              <w:top w:val="nil"/>
              <w:left w:val="nil"/>
              <w:bottom w:val="single" w:sz="2" w:space="0" w:color="auto"/>
              <w:right w:val="single" w:sz="2" w:space="0" w:color="auto"/>
            </w:tcBorders>
            <w:tcMar>
              <w:top w:w="100" w:type="dxa"/>
            </w:tcMar>
            <w:vAlign w:val="center"/>
          </w:tcPr>
          <w:p w14:paraId="68E423F6" w14:textId="77777777" w:rsidR="00A77B3E" w:rsidRDefault="00A77B3E">
            <w:pPr>
              <w:jc w:val="center"/>
              <w:rPr>
                <w:color w:val="000000"/>
                <w:u w:color="000000"/>
              </w:rPr>
            </w:pPr>
          </w:p>
        </w:tc>
        <w:tc>
          <w:tcPr>
            <w:tcW w:w="3420" w:type="dxa"/>
            <w:tcBorders>
              <w:top w:val="single" w:sz="2" w:space="0" w:color="auto"/>
              <w:left w:val="nil"/>
              <w:bottom w:val="single" w:sz="2" w:space="0" w:color="auto"/>
              <w:right w:val="single" w:sz="2" w:space="0" w:color="auto"/>
            </w:tcBorders>
            <w:tcMar>
              <w:top w:w="100" w:type="dxa"/>
            </w:tcMar>
            <w:vAlign w:val="center"/>
          </w:tcPr>
          <w:p w14:paraId="13447973" w14:textId="77777777" w:rsidR="00A77B3E" w:rsidRDefault="009B680F">
            <w:pPr>
              <w:jc w:val="left"/>
              <w:rPr>
                <w:color w:val="000000"/>
                <w:u w:color="000000"/>
              </w:rPr>
            </w:pPr>
            <w:r>
              <w:rPr>
                <w:sz w:val="18"/>
              </w:rPr>
              <w:t>Wspólna obsługa jednostek samorządu terytorialnego</w:t>
            </w:r>
          </w:p>
        </w:tc>
        <w:tc>
          <w:tcPr>
            <w:tcW w:w="1650" w:type="dxa"/>
            <w:tcBorders>
              <w:top w:val="nil"/>
              <w:left w:val="nil"/>
              <w:bottom w:val="single" w:sz="2" w:space="0" w:color="auto"/>
              <w:right w:val="nil"/>
            </w:tcBorders>
            <w:tcMar>
              <w:top w:w="100" w:type="dxa"/>
            </w:tcMar>
            <w:vAlign w:val="center"/>
          </w:tcPr>
          <w:p w14:paraId="44F3E587" w14:textId="77777777" w:rsidR="00A77B3E" w:rsidRDefault="009B680F">
            <w:pPr>
              <w:jc w:val="right"/>
              <w:rPr>
                <w:color w:val="000000"/>
                <w:u w:color="000000"/>
              </w:rPr>
            </w:pPr>
            <w:r>
              <w:rPr>
                <w:sz w:val="18"/>
              </w:rPr>
              <w:t>0,00</w:t>
            </w:r>
          </w:p>
        </w:tc>
        <w:tc>
          <w:tcPr>
            <w:tcW w:w="1050" w:type="dxa"/>
            <w:tcBorders>
              <w:top w:val="nil"/>
              <w:left w:val="single" w:sz="2" w:space="0" w:color="auto"/>
              <w:bottom w:val="single" w:sz="2" w:space="0" w:color="auto"/>
              <w:right w:val="single" w:sz="2" w:space="0" w:color="auto"/>
            </w:tcBorders>
            <w:tcMar>
              <w:top w:w="100" w:type="dxa"/>
            </w:tcMar>
          </w:tcPr>
          <w:p w14:paraId="5BB94116" w14:textId="77777777" w:rsidR="00A77B3E" w:rsidRDefault="009B680F">
            <w:pPr>
              <w:jc w:val="right"/>
              <w:rPr>
                <w:color w:val="000000"/>
                <w:u w:color="000000"/>
              </w:rPr>
            </w:pPr>
            <w:r>
              <w:rPr>
                <w:sz w:val="18"/>
              </w:rPr>
              <w:t>8,00</w:t>
            </w:r>
          </w:p>
        </w:tc>
        <w:tc>
          <w:tcPr>
            <w:tcW w:w="975" w:type="dxa"/>
            <w:tcBorders>
              <w:top w:val="nil"/>
              <w:left w:val="nil"/>
              <w:bottom w:val="single" w:sz="2" w:space="0" w:color="auto"/>
              <w:right w:val="single" w:sz="2" w:space="0" w:color="auto"/>
            </w:tcBorders>
            <w:tcMar>
              <w:top w:w="100" w:type="dxa"/>
            </w:tcMar>
          </w:tcPr>
          <w:p w14:paraId="6D02C90C" w14:textId="77777777" w:rsidR="00A77B3E" w:rsidRDefault="009B680F">
            <w:pPr>
              <w:jc w:val="right"/>
              <w:rPr>
                <w:color w:val="000000"/>
                <w:u w:color="000000"/>
              </w:rPr>
            </w:pPr>
            <w:r>
              <w:rPr>
                <w:b/>
                <w:sz w:val="18"/>
              </w:rPr>
              <w:t>- </w:t>
            </w:r>
          </w:p>
        </w:tc>
      </w:tr>
      <w:tr w:rsidR="007F256B" w14:paraId="635FE70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D961C1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2C1527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D854F1D" w14:textId="77777777" w:rsidR="00A77B3E" w:rsidRDefault="009B680F">
            <w:pPr>
              <w:jc w:val="center"/>
              <w:rPr>
                <w:color w:val="000000"/>
                <w:u w:color="000000"/>
              </w:rPr>
            </w:pPr>
            <w:r>
              <w:rPr>
                <w:sz w:val="18"/>
              </w:rPr>
              <w:t>0970</w:t>
            </w:r>
          </w:p>
        </w:tc>
        <w:tc>
          <w:tcPr>
            <w:tcW w:w="3420" w:type="dxa"/>
            <w:tcBorders>
              <w:top w:val="single" w:sz="2" w:space="0" w:color="auto"/>
              <w:left w:val="nil"/>
              <w:bottom w:val="single" w:sz="2" w:space="0" w:color="auto"/>
              <w:right w:val="single" w:sz="2" w:space="0" w:color="auto"/>
            </w:tcBorders>
            <w:tcMar>
              <w:top w:w="100" w:type="dxa"/>
            </w:tcMar>
            <w:vAlign w:val="center"/>
          </w:tcPr>
          <w:p w14:paraId="4E38C1A2" w14:textId="77777777" w:rsidR="00A77B3E" w:rsidRDefault="009B680F">
            <w:pPr>
              <w:jc w:val="left"/>
              <w:rPr>
                <w:color w:val="000000"/>
                <w:u w:color="000000"/>
              </w:rPr>
            </w:pPr>
            <w:r>
              <w:rPr>
                <w:sz w:val="18"/>
              </w:rPr>
              <w:t>Wpływy z różnych dochodów</w:t>
            </w:r>
          </w:p>
        </w:tc>
        <w:tc>
          <w:tcPr>
            <w:tcW w:w="1650" w:type="dxa"/>
            <w:tcBorders>
              <w:top w:val="nil"/>
              <w:left w:val="nil"/>
              <w:bottom w:val="single" w:sz="2" w:space="0" w:color="auto"/>
              <w:right w:val="nil"/>
            </w:tcBorders>
            <w:tcMar>
              <w:top w:w="100" w:type="dxa"/>
            </w:tcMar>
            <w:vAlign w:val="center"/>
          </w:tcPr>
          <w:p w14:paraId="7269433C" w14:textId="77777777" w:rsidR="00A77B3E" w:rsidRDefault="009B680F">
            <w:pPr>
              <w:jc w:val="right"/>
              <w:rPr>
                <w:color w:val="000000"/>
                <w:u w:color="000000"/>
              </w:rPr>
            </w:pPr>
            <w:r>
              <w:rPr>
                <w:sz w:val="18"/>
              </w:rPr>
              <w:t>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B453767" w14:textId="77777777" w:rsidR="00A77B3E" w:rsidRDefault="009B680F">
            <w:pPr>
              <w:jc w:val="right"/>
              <w:rPr>
                <w:color w:val="000000"/>
                <w:u w:color="000000"/>
              </w:rPr>
            </w:pPr>
            <w:r>
              <w:rPr>
                <w:sz w:val="18"/>
              </w:rPr>
              <w:t>8,00</w:t>
            </w:r>
          </w:p>
        </w:tc>
        <w:tc>
          <w:tcPr>
            <w:tcW w:w="975" w:type="dxa"/>
            <w:tcBorders>
              <w:top w:val="nil"/>
              <w:left w:val="nil"/>
              <w:bottom w:val="single" w:sz="2" w:space="0" w:color="auto"/>
              <w:right w:val="single" w:sz="2" w:space="0" w:color="auto"/>
            </w:tcBorders>
            <w:tcMar>
              <w:top w:w="100" w:type="dxa"/>
            </w:tcMar>
          </w:tcPr>
          <w:p w14:paraId="396B45C2" w14:textId="77777777" w:rsidR="00A77B3E" w:rsidRDefault="009B680F">
            <w:pPr>
              <w:jc w:val="right"/>
              <w:rPr>
                <w:color w:val="000000"/>
                <w:u w:color="000000"/>
              </w:rPr>
            </w:pPr>
            <w:r>
              <w:rPr>
                <w:b/>
                <w:sz w:val="18"/>
              </w:rPr>
              <w:t>- </w:t>
            </w:r>
          </w:p>
        </w:tc>
      </w:tr>
      <w:tr w:rsidR="007F256B" w14:paraId="1AAB55C8"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1302481"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5EF564F1" w14:textId="77777777" w:rsidR="00A77B3E" w:rsidRDefault="009B680F">
            <w:pPr>
              <w:jc w:val="right"/>
              <w:rPr>
                <w:color w:val="000000"/>
                <w:u w:color="000000"/>
              </w:rPr>
            </w:pPr>
            <w:r>
              <w:rPr>
                <w:b/>
                <w:sz w:val="18"/>
              </w:rPr>
              <w:t>0,00</w:t>
            </w:r>
          </w:p>
        </w:tc>
        <w:tc>
          <w:tcPr>
            <w:tcW w:w="1050" w:type="dxa"/>
            <w:tcBorders>
              <w:top w:val="nil"/>
              <w:left w:val="single" w:sz="2" w:space="0" w:color="auto"/>
              <w:bottom w:val="single" w:sz="2" w:space="0" w:color="auto"/>
              <w:right w:val="single" w:sz="2" w:space="0" w:color="auto"/>
            </w:tcBorders>
            <w:tcMar>
              <w:top w:w="100" w:type="dxa"/>
            </w:tcMar>
            <w:vAlign w:val="center"/>
          </w:tcPr>
          <w:p w14:paraId="072E69F7" w14:textId="77777777" w:rsidR="00A77B3E" w:rsidRDefault="009B680F">
            <w:pPr>
              <w:jc w:val="right"/>
              <w:rPr>
                <w:color w:val="000000"/>
                <w:u w:color="000000"/>
              </w:rPr>
            </w:pPr>
            <w:r>
              <w:rPr>
                <w:b/>
                <w:sz w:val="18"/>
              </w:rPr>
              <w:t>8,00</w:t>
            </w:r>
          </w:p>
        </w:tc>
        <w:tc>
          <w:tcPr>
            <w:tcW w:w="975" w:type="dxa"/>
            <w:tcBorders>
              <w:top w:val="nil"/>
              <w:left w:val="nil"/>
              <w:bottom w:val="single" w:sz="2" w:space="0" w:color="auto"/>
              <w:right w:val="single" w:sz="2" w:space="0" w:color="auto"/>
            </w:tcBorders>
            <w:tcMar>
              <w:top w:w="100" w:type="dxa"/>
            </w:tcMar>
          </w:tcPr>
          <w:p w14:paraId="1AA3D83D" w14:textId="77777777" w:rsidR="00A77B3E" w:rsidRDefault="009B680F">
            <w:pPr>
              <w:jc w:val="right"/>
              <w:rPr>
                <w:color w:val="000000"/>
                <w:u w:color="000000"/>
              </w:rPr>
            </w:pPr>
            <w:r>
              <w:rPr>
                <w:b/>
                <w:sz w:val="18"/>
              </w:rPr>
              <w:t>- </w:t>
            </w:r>
          </w:p>
        </w:tc>
      </w:tr>
    </w:tbl>
    <w:p w14:paraId="3A06A748" w14:textId="77777777" w:rsidR="00A77B3E" w:rsidRDefault="00A77B3E">
      <w:pPr>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14:paraId="2C4C55E4" w14:textId="77777777" w:rsidR="00A77B3E" w:rsidRDefault="009B680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Załącznika Nr 1</w:t>
      </w:r>
    </w:p>
    <w:p w14:paraId="0787D26A" w14:textId="77777777" w:rsidR="00A77B3E" w:rsidRDefault="009B680F">
      <w:pPr>
        <w:keepNext/>
        <w:spacing w:after="480"/>
        <w:rPr>
          <w:color w:val="000000"/>
          <w:u w:color="000000"/>
        </w:rPr>
      </w:pPr>
      <w:r>
        <w:rPr>
          <w:b/>
          <w:color w:val="000000"/>
          <w:u w:color="000000"/>
        </w:rPr>
        <w:t>Informacja z wykonania planu wydatków budżetu powiatu w 2020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53"/>
        <w:gridCol w:w="939"/>
        <w:gridCol w:w="3043"/>
        <w:gridCol w:w="1605"/>
        <w:gridCol w:w="1620"/>
        <w:gridCol w:w="969"/>
      </w:tblGrid>
      <w:tr w:rsidR="007F256B" w14:paraId="1D14E2D5"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09FE409" w14:textId="77777777" w:rsidR="00A77B3E" w:rsidRDefault="009B680F">
            <w:pPr>
              <w:jc w:val="center"/>
              <w:rPr>
                <w:color w:val="000000"/>
                <w:u w:color="000000"/>
              </w:rPr>
            </w:pPr>
            <w:r>
              <w:rPr>
                <w:b/>
                <w:sz w:val="18"/>
              </w:rPr>
              <w:t>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10FBD13D" w14:textId="77777777" w:rsidR="00A77B3E" w:rsidRDefault="009B680F">
            <w:pPr>
              <w:jc w:val="center"/>
              <w:rPr>
                <w:color w:val="000000"/>
                <w:u w:color="000000"/>
              </w:rPr>
            </w:pPr>
            <w:r>
              <w:rPr>
                <w:b/>
                <w:sz w:val="18"/>
              </w:rPr>
              <w:t>Rozdział</w:t>
            </w:r>
          </w:p>
        </w:tc>
        <w:tc>
          <w:tcPr>
            <w:tcW w:w="930" w:type="dxa"/>
            <w:tcBorders>
              <w:top w:val="single" w:sz="2" w:space="0" w:color="auto"/>
              <w:left w:val="nil"/>
              <w:bottom w:val="single" w:sz="2" w:space="0" w:color="auto"/>
              <w:right w:val="single" w:sz="2" w:space="0" w:color="auto"/>
            </w:tcBorders>
            <w:tcMar>
              <w:top w:w="100" w:type="dxa"/>
            </w:tcMar>
            <w:vAlign w:val="center"/>
          </w:tcPr>
          <w:p w14:paraId="2796CBD5" w14:textId="77777777" w:rsidR="00A77B3E" w:rsidRDefault="009B680F">
            <w:pPr>
              <w:jc w:val="center"/>
              <w:rPr>
                <w:color w:val="000000"/>
                <w:u w:color="000000"/>
              </w:rPr>
            </w:pPr>
            <w:r>
              <w:rPr>
                <w:b/>
                <w:sz w:val="18"/>
              </w:rPr>
              <w:t>Paragraf</w:t>
            </w:r>
          </w:p>
        </w:tc>
        <w:tc>
          <w:tcPr>
            <w:tcW w:w="3015" w:type="dxa"/>
            <w:tcBorders>
              <w:top w:val="single" w:sz="2" w:space="0" w:color="auto"/>
              <w:left w:val="nil"/>
              <w:bottom w:val="single" w:sz="2" w:space="0" w:color="auto"/>
              <w:right w:val="single" w:sz="2" w:space="0" w:color="auto"/>
            </w:tcBorders>
            <w:tcMar>
              <w:top w:w="100" w:type="dxa"/>
            </w:tcMar>
            <w:vAlign w:val="center"/>
          </w:tcPr>
          <w:p w14:paraId="5F1671F9" w14:textId="77777777" w:rsidR="00A77B3E" w:rsidRDefault="009B680F">
            <w:pPr>
              <w:jc w:val="center"/>
              <w:rPr>
                <w:color w:val="000000"/>
                <w:u w:color="000000"/>
              </w:rPr>
            </w:pPr>
            <w:r>
              <w:rPr>
                <w:b/>
                <w:sz w:val="18"/>
              </w:rPr>
              <w:t>Treść</w:t>
            </w:r>
          </w:p>
        </w:tc>
        <w:tc>
          <w:tcPr>
            <w:tcW w:w="1590" w:type="dxa"/>
            <w:tcBorders>
              <w:top w:val="single" w:sz="2" w:space="0" w:color="auto"/>
              <w:left w:val="nil"/>
              <w:bottom w:val="single" w:sz="2" w:space="0" w:color="auto"/>
              <w:right w:val="nil"/>
            </w:tcBorders>
            <w:tcMar>
              <w:top w:w="100" w:type="dxa"/>
            </w:tcMar>
            <w:vAlign w:val="center"/>
          </w:tcPr>
          <w:p w14:paraId="7B1F3981" w14:textId="77777777" w:rsidR="00A77B3E" w:rsidRDefault="009B680F">
            <w:pPr>
              <w:jc w:val="center"/>
              <w:rPr>
                <w:color w:val="000000"/>
                <w:u w:color="000000"/>
              </w:rPr>
            </w:pPr>
            <w:r>
              <w:rPr>
                <w:b/>
                <w:sz w:val="18"/>
              </w:rPr>
              <w:t>Plan</w:t>
            </w:r>
          </w:p>
        </w:tc>
        <w:tc>
          <w:tcPr>
            <w:tcW w:w="1605" w:type="dxa"/>
            <w:tcBorders>
              <w:top w:val="single" w:sz="2" w:space="0" w:color="auto"/>
              <w:left w:val="single" w:sz="2" w:space="0" w:color="auto"/>
              <w:bottom w:val="single" w:sz="2" w:space="0" w:color="auto"/>
              <w:right w:val="nil"/>
            </w:tcBorders>
            <w:tcMar>
              <w:top w:w="100" w:type="dxa"/>
            </w:tcMar>
            <w:vAlign w:val="center"/>
          </w:tcPr>
          <w:p w14:paraId="77EDFC80" w14:textId="77777777" w:rsidR="00A77B3E" w:rsidRDefault="009B680F">
            <w:pPr>
              <w:jc w:val="right"/>
              <w:rPr>
                <w:color w:val="000000"/>
                <w:u w:color="000000"/>
              </w:rPr>
            </w:pPr>
            <w:r>
              <w:rPr>
                <w:b/>
                <w:sz w:val="18"/>
              </w:rPr>
              <w:t>Wykonanie</w:t>
            </w: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FFCB767" w14:textId="77777777" w:rsidR="00A77B3E" w:rsidRDefault="009B680F">
            <w:pPr>
              <w:jc w:val="right"/>
              <w:rPr>
                <w:color w:val="000000"/>
                <w:u w:color="000000"/>
              </w:rPr>
            </w:pPr>
            <w:r>
              <w:rPr>
                <w:b/>
                <w:sz w:val="18"/>
              </w:rPr>
              <w:t>%</w:t>
            </w:r>
          </w:p>
        </w:tc>
      </w:tr>
      <w:tr w:rsidR="007F256B" w14:paraId="1C62A3BE" w14:textId="77777777">
        <w:trPr>
          <w:trHeight w:val="244"/>
        </w:trPr>
        <w:tc>
          <w:tcPr>
            <w:tcW w:w="945" w:type="dxa"/>
            <w:tcBorders>
              <w:top w:val="nil"/>
              <w:left w:val="single" w:sz="2" w:space="0" w:color="auto"/>
              <w:bottom w:val="single" w:sz="2" w:space="0" w:color="auto"/>
              <w:right w:val="single" w:sz="2" w:space="0" w:color="auto"/>
            </w:tcBorders>
            <w:tcMar>
              <w:top w:w="100" w:type="dxa"/>
            </w:tcMar>
            <w:vAlign w:val="center"/>
          </w:tcPr>
          <w:p w14:paraId="454EB4F5" w14:textId="77777777" w:rsidR="00A77B3E" w:rsidRDefault="009B680F">
            <w:pPr>
              <w:jc w:val="center"/>
              <w:rPr>
                <w:color w:val="000000"/>
                <w:u w:color="000000"/>
              </w:rPr>
            </w:pPr>
            <w:r>
              <w:rPr>
                <w:b/>
                <w:sz w:val="18"/>
              </w:rPr>
              <w:t>020</w:t>
            </w:r>
          </w:p>
        </w:tc>
        <w:tc>
          <w:tcPr>
            <w:tcW w:w="945" w:type="dxa"/>
            <w:tcBorders>
              <w:top w:val="single" w:sz="2" w:space="0" w:color="auto"/>
              <w:left w:val="nil"/>
              <w:bottom w:val="single" w:sz="2" w:space="0" w:color="auto"/>
              <w:right w:val="single" w:sz="2" w:space="0" w:color="auto"/>
            </w:tcBorders>
            <w:tcMar>
              <w:top w:w="100" w:type="dxa"/>
            </w:tcMar>
            <w:vAlign w:val="center"/>
          </w:tcPr>
          <w:p w14:paraId="778101F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34DD8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622A569" w14:textId="77777777" w:rsidR="00A77B3E" w:rsidRDefault="009B680F">
            <w:pPr>
              <w:jc w:val="left"/>
              <w:rPr>
                <w:color w:val="000000"/>
                <w:u w:color="000000"/>
              </w:rPr>
            </w:pPr>
            <w:r>
              <w:rPr>
                <w:b/>
                <w:sz w:val="18"/>
              </w:rPr>
              <w:t>Leśnictwo</w:t>
            </w:r>
          </w:p>
        </w:tc>
        <w:tc>
          <w:tcPr>
            <w:tcW w:w="1590" w:type="dxa"/>
            <w:tcBorders>
              <w:top w:val="nil"/>
              <w:left w:val="nil"/>
              <w:bottom w:val="single" w:sz="2" w:space="0" w:color="auto"/>
              <w:right w:val="nil"/>
            </w:tcBorders>
            <w:tcMar>
              <w:top w:w="100" w:type="dxa"/>
            </w:tcMar>
            <w:vAlign w:val="center"/>
          </w:tcPr>
          <w:p w14:paraId="1A30772D" w14:textId="77777777" w:rsidR="00A77B3E" w:rsidRDefault="009B680F">
            <w:pPr>
              <w:jc w:val="right"/>
              <w:rPr>
                <w:color w:val="000000"/>
                <w:u w:color="000000"/>
              </w:rPr>
            </w:pPr>
            <w:r>
              <w:rPr>
                <w:b/>
                <w:sz w:val="18"/>
              </w:rPr>
              <w:t>243 442,00</w:t>
            </w:r>
          </w:p>
        </w:tc>
        <w:tc>
          <w:tcPr>
            <w:tcW w:w="1605" w:type="dxa"/>
            <w:tcBorders>
              <w:top w:val="nil"/>
              <w:left w:val="single" w:sz="2" w:space="0" w:color="auto"/>
              <w:bottom w:val="single" w:sz="2" w:space="0" w:color="auto"/>
              <w:right w:val="nil"/>
            </w:tcBorders>
            <w:tcMar>
              <w:top w:w="100" w:type="dxa"/>
            </w:tcMar>
            <w:vAlign w:val="center"/>
          </w:tcPr>
          <w:p w14:paraId="5058BE81" w14:textId="77777777" w:rsidR="00A77B3E" w:rsidRDefault="009B680F">
            <w:pPr>
              <w:jc w:val="right"/>
              <w:rPr>
                <w:color w:val="000000"/>
                <w:u w:color="000000"/>
              </w:rPr>
            </w:pPr>
            <w:r>
              <w:rPr>
                <w:b/>
                <w:sz w:val="18"/>
              </w:rPr>
              <w:t>236 393,83</w:t>
            </w:r>
          </w:p>
        </w:tc>
        <w:tc>
          <w:tcPr>
            <w:tcW w:w="960" w:type="dxa"/>
            <w:tcBorders>
              <w:top w:val="nil"/>
              <w:left w:val="single" w:sz="2" w:space="0" w:color="auto"/>
              <w:bottom w:val="single" w:sz="2" w:space="0" w:color="auto"/>
              <w:right w:val="single" w:sz="2" w:space="0" w:color="auto"/>
            </w:tcBorders>
            <w:tcMar>
              <w:top w:w="100" w:type="dxa"/>
            </w:tcMar>
            <w:vAlign w:val="center"/>
          </w:tcPr>
          <w:p w14:paraId="77914DCD" w14:textId="77777777" w:rsidR="00A77B3E" w:rsidRDefault="009B680F">
            <w:pPr>
              <w:jc w:val="right"/>
              <w:rPr>
                <w:color w:val="000000"/>
                <w:u w:color="000000"/>
              </w:rPr>
            </w:pPr>
            <w:r>
              <w:rPr>
                <w:b/>
                <w:sz w:val="18"/>
              </w:rPr>
              <w:t>97,10%</w:t>
            </w:r>
          </w:p>
        </w:tc>
      </w:tr>
      <w:tr w:rsidR="007F256B" w14:paraId="4C029AA4" w14:textId="77777777">
        <w:trPr>
          <w:trHeight w:val="244"/>
        </w:trPr>
        <w:tc>
          <w:tcPr>
            <w:tcW w:w="945" w:type="dxa"/>
            <w:tcBorders>
              <w:top w:val="nil"/>
              <w:left w:val="single" w:sz="2" w:space="0" w:color="auto"/>
              <w:bottom w:val="nil"/>
              <w:right w:val="nil"/>
            </w:tcBorders>
            <w:tcMar>
              <w:top w:w="100" w:type="dxa"/>
            </w:tcMar>
            <w:vAlign w:val="center"/>
          </w:tcPr>
          <w:p w14:paraId="0F3063A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E6BB6EA" w14:textId="77777777" w:rsidR="00A77B3E" w:rsidRDefault="009B680F">
            <w:pPr>
              <w:jc w:val="center"/>
              <w:rPr>
                <w:color w:val="000000"/>
                <w:u w:color="000000"/>
              </w:rPr>
            </w:pPr>
            <w:r>
              <w:rPr>
                <w:sz w:val="18"/>
              </w:rPr>
              <w:t>02001</w:t>
            </w:r>
          </w:p>
        </w:tc>
        <w:tc>
          <w:tcPr>
            <w:tcW w:w="930" w:type="dxa"/>
            <w:tcBorders>
              <w:top w:val="nil"/>
              <w:left w:val="nil"/>
              <w:bottom w:val="single" w:sz="2" w:space="0" w:color="auto"/>
              <w:right w:val="single" w:sz="2" w:space="0" w:color="auto"/>
            </w:tcBorders>
            <w:tcMar>
              <w:top w:w="100" w:type="dxa"/>
            </w:tcMar>
            <w:vAlign w:val="center"/>
          </w:tcPr>
          <w:p w14:paraId="15550028"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8F3CD81" w14:textId="77777777" w:rsidR="00A77B3E" w:rsidRDefault="009B680F">
            <w:pPr>
              <w:jc w:val="left"/>
              <w:rPr>
                <w:color w:val="000000"/>
                <w:u w:color="000000"/>
              </w:rPr>
            </w:pPr>
            <w:r>
              <w:rPr>
                <w:sz w:val="18"/>
              </w:rPr>
              <w:t>Gospodarka leśna</w:t>
            </w:r>
          </w:p>
        </w:tc>
        <w:tc>
          <w:tcPr>
            <w:tcW w:w="1590" w:type="dxa"/>
            <w:tcBorders>
              <w:top w:val="nil"/>
              <w:left w:val="nil"/>
              <w:bottom w:val="single" w:sz="2" w:space="0" w:color="auto"/>
              <w:right w:val="nil"/>
            </w:tcBorders>
            <w:tcMar>
              <w:top w:w="100" w:type="dxa"/>
            </w:tcMar>
            <w:vAlign w:val="center"/>
          </w:tcPr>
          <w:p w14:paraId="3C1FB8F0" w14:textId="77777777" w:rsidR="00A77B3E" w:rsidRDefault="009B680F">
            <w:pPr>
              <w:jc w:val="right"/>
              <w:rPr>
                <w:color w:val="000000"/>
                <w:u w:color="000000"/>
              </w:rPr>
            </w:pPr>
            <w:r>
              <w:rPr>
                <w:sz w:val="18"/>
              </w:rPr>
              <w:t>169 442,00</w:t>
            </w:r>
          </w:p>
        </w:tc>
        <w:tc>
          <w:tcPr>
            <w:tcW w:w="1605" w:type="dxa"/>
            <w:tcBorders>
              <w:top w:val="nil"/>
              <w:left w:val="single" w:sz="2" w:space="0" w:color="auto"/>
              <w:bottom w:val="single" w:sz="2" w:space="0" w:color="auto"/>
              <w:right w:val="nil"/>
            </w:tcBorders>
            <w:tcMar>
              <w:top w:w="100" w:type="dxa"/>
            </w:tcMar>
            <w:vAlign w:val="center"/>
          </w:tcPr>
          <w:p w14:paraId="28069865" w14:textId="77777777" w:rsidR="00A77B3E" w:rsidRDefault="009B680F">
            <w:pPr>
              <w:jc w:val="right"/>
              <w:rPr>
                <w:color w:val="000000"/>
                <w:u w:color="000000"/>
              </w:rPr>
            </w:pPr>
            <w:r>
              <w:rPr>
                <w:sz w:val="18"/>
              </w:rPr>
              <w:t>168 308,48</w:t>
            </w:r>
          </w:p>
        </w:tc>
        <w:tc>
          <w:tcPr>
            <w:tcW w:w="960" w:type="dxa"/>
            <w:tcBorders>
              <w:top w:val="nil"/>
              <w:left w:val="single" w:sz="2" w:space="0" w:color="auto"/>
              <w:bottom w:val="single" w:sz="2" w:space="0" w:color="auto"/>
              <w:right w:val="single" w:sz="2" w:space="0" w:color="auto"/>
            </w:tcBorders>
            <w:tcMar>
              <w:top w:w="100" w:type="dxa"/>
            </w:tcMar>
            <w:vAlign w:val="center"/>
          </w:tcPr>
          <w:p w14:paraId="20111FED" w14:textId="77777777" w:rsidR="00A77B3E" w:rsidRDefault="009B680F">
            <w:pPr>
              <w:jc w:val="right"/>
              <w:rPr>
                <w:color w:val="000000"/>
                <w:u w:color="000000"/>
              </w:rPr>
            </w:pPr>
            <w:r>
              <w:rPr>
                <w:sz w:val="18"/>
              </w:rPr>
              <w:t>99,33%</w:t>
            </w:r>
          </w:p>
        </w:tc>
      </w:tr>
      <w:tr w:rsidR="007F256B" w14:paraId="7871145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AF373B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AB5A8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BB8F42" w14:textId="77777777" w:rsidR="00A77B3E" w:rsidRDefault="009B680F">
            <w:pPr>
              <w:jc w:val="center"/>
              <w:rPr>
                <w:color w:val="000000"/>
                <w:u w:color="000000"/>
              </w:rPr>
            </w:pPr>
            <w:r>
              <w:rPr>
                <w:sz w:val="18"/>
              </w:rPr>
              <w:t>3030</w:t>
            </w:r>
          </w:p>
        </w:tc>
        <w:tc>
          <w:tcPr>
            <w:tcW w:w="3015" w:type="dxa"/>
            <w:tcBorders>
              <w:top w:val="single" w:sz="2" w:space="0" w:color="auto"/>
              <w:left w:val="nil"/>
              <w:bottom w:val="single" w:sz="2" w:space="0" w:color="auto"/>
              <w:right w:val="single" w:sz="2" w:space="0" w:color="auto"/>
            </w:tcBorders>
            <w:tcMar>
              <w:top w:w="100" w:type="dxa"/>
            </w:tcMar>
            <w:vAlign w:val="center"/>
          </w:tcPr>
          <w:p w14:paraId="267397A4"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3B8D3F0D" w14:textId="77777777" w:rsidR="00A77B3E" w:rsidRDefault="009B680F">
            <w:pPr>
              <w:jc w:val="right"/>
              <w:rPr>
                <w:color w:val="000000"/>
                <w:u w:color="000000"/>
              </w:rPr>
            </w:pPr>
            <w:r>
              <w:rPr>
                <w:sz w:val="18"/>
              </w:rPr>
              <w:t>109 442,00</w:t>
            </w:r>
          </w:p>
        </w:tc>
        <w:tc>
          <w:tcPr>
            <w:tcW w:w="1605" w:type="dxa"/>
            <w:tcBorders>
              <w:top w:val="nil"/>
              <w:left w:val="single" w:sz="2" w:space="0" w:color="auto"/>
              <w:bottom w:val="single" w:sz="2" w:space="0" w:color="auto"/>
              <w:right w:val="nil"/>
            </w:tcBorders>
            <w:tcMar>
              <w:top w:w="100" w:type="dxa"/>
            </w:tcMar>
            <w:vAlign w:val="center"/>
          </w:tcPr>
          <w:p w14:paraId="34B8B2B6" w14:textId="77777777" w:rsidR="00A77B3E" w:rsidRDefault="009B680F">
            <w:pPr>
              <w:jc w:val="right"/>
              <w:rPr>
                <w:color w:val="000000"/>
                <w:u w:color="000000"/>
              </w:rPr>
            </w:pPr>
            <w:r>
              <w:rPr>
                <w:sz w:val="18"/>
              </w:rPr>
              <w:t>109 433,39</w:t>
            </w:r>
          </w:p>
        </w:tc>
        <w:tc>
          <w:tcPr>
            <w:tcW w:w="960" w:type="dxa"/>
            <w:tcBorders>
              <w:top w:val="nil"/>
              <w:left w:val="single" w:sz="2" w:space="0" w:color="auto"/>
              <w:bottom w:val="single" w:sz="2" w:space="0" w:color="auto"/>
              <w:right w:val="single" w:sz="2" w:space="0" w:color="auto"/>
            </w:tcBorders>
            <w:tcMar>
              <w:top w:w="100" w:type="dxa"/>
            </w:tcMar>
            <w:vAlign w:val="center"/>
          </w:tcPr>
          <w:p w14:paraId="2CACB38E" w14:textId="77777777" w:rsidR="00A77B3E" w:rsidRDefault="009B680F">
            <w:pPr>
              <w:jc w:val="right"/>
              <w:rPr>
                <w:color w:val="000000"/>
                <w:u w:color="000000"/>
              </w:rPr>
            </w:pPr>
            <w:r>
              <w:rPr>
                <w:sz w:val="18"/>
              </w:rPr>
              <w:t>99,99%</w:t>
            </w:r>
          </w:p>
        </w:tc>
      </w:tr>
      <w:tr w:rsidR="007F256B" w14:paraId="5D1F179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52651E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21E8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F0F722" w14:textId="77777777" w:rsidR="00A77B3E" w:rsidRDefault="009B680F">
            <w:pPr>
              <w:jc w:val="center"/>
              <w:rPr>
                <w:color w:val="000000"/>
                <w:u w:color="000000"/>
              </w:rPr>
            </w:pPr>
            <w:r>
              <w:rPr>
                <w:sz w:val="18"/>
              </w:rPr>
              <w:t>4390</w:t>
            </w:r>
          </w:p>
        </w:tc>
        <w:tc>
          <w:tcPr>
            <w:tcW w:w="3015" w:type="dxa"/>
            <w:tcBorders>
              <w:top w:val="single" w:sz="2" w:space="0" w:color="auto"/>
              <w:left w:val="nil"/>
              <w:bottom w:val="single" w:sz="2" w:space="0" w:color="auto"/>
              <w:right w:val="single" w:sz="2" w:space="0" w:color="auto"/>
            </w:tcBorders>
            <w:tcMar>
              <w:top w:w="100" w:type="dxa"/>
            </w:tcMar>
            <w:vAlign w:val="center"/>
          </w:tcPr>
          <w:p w14:paraId="64458793" w14:textId="77777777" w:rsidR="00A77B3E" w:rsidRDefault="009B680F">
            <w:pPr>
              <w:jc w:val="left"/>
              <w:rPr>
                <w:color w:val="000000"/>
                <w:u w:color="000000"/>
              </w:rPr>
            </w:pPr>
            <w:r>
              <w:rPr>
                <w:sz w:val="18"/>
              </w:rPr>
              <w:t>Zakup usług obejmujących wykonanie ekspertyz, analiz i opinii</w:t>
            </w:r>
          </w:p>
        </w:tc>
        <w:tc>
          <w:tcPr>
            <w:tcW w:w="1590" w:type="dxa"/>
            <w:tcBorders>
              <w:top w:val="nil"/>
              <w:left w:val="nil"/>
              <w:bottom w:val="single" w:sz="2" w:space="0" w:color="auto"/>
              <w:right w:val="nil"/>
            </w:tcBorders>
            <w:tcMar>
              <w:top w:w="100" w:type="dxa"/>
            </w:tcMar>
            <w:vAlign w:val="center"/>
          </w:tcPr>
          <w:p w14:paraId="5A6F0365" w14:textId="77777777" w:rsidR="00A77B3E" w:rsidRDefault="009B680F">
            <w:pPr>
              <w:jc w:val="right"/>
              <w:rPr>
                <w:color w:val="000000"/>
                <w:u w:color="000000"/>
              </w:rPr>
            </w:pPr>
            <w:r>
              <w:rPr>
                <w:sz w:val="18"/>
              </w:rPr>
              <w:t>60 000,00</w:t>
            </w:r>
          </w:p>
        </w:tc>
        <w:tc>
          <w:tcPr>
            <w:tcW w:w="1605" w:type="dxa"/>
            <w:tcBorders>
              <w:top w:val="nil"/>
              <w:left w:val="single" w:sz="2" w:space="0" w:color="auto"/>
              <w:bottom w:val="nil"/>
              <w:right w:val="nil"/>
            </w:tcBorders>
            <w:tcMar>
              <w:top w:w="100" w:type="dxa"/>
            </w:tcMar>
            <w:vAlign w:val="center"/>
          </w:tcPr>
          <w:p w14:paraId="6FE2103B" w14:textId="77777777" w:rsidR="00A77B3E" w:rsidRDefault="009B680F">
            <w:pPr>
              <w:jc w:val="right"/>
              <w:rPr>
                <w:color w:val="000000"/>
                <w:u w:color="000000"/>
              </w:rPr>
            </w:pPr>
            <w:r>
              <w:rPr>
                <w:sz w:val="18"/>
              </w:rPr>
              <w:t>58 875,09</w:t>
            </w:r>
          </w:p>
        </w:tc>
        <w:tc>
          <w:tcPr>
            <w:tcW w:w="960" w:type="dxa"/>
            <w:tcBorders>
              <w:top w:val="nil"/>
              <w:left w:val="single" w:sz="2" w:space="0" w:color="auto"/>
              <w:bottom w:val="single" w:sz="2" w:space="0" w:color="auto"/>
              <w:right w:val="single" w:sz="2" w:space="0" w:color="auto"/>
            </w:tcBorders>
            <w:tcMar>
              <w:top w:w="100" w:type="dxa"/>
            </w:tcMar>
            <w:vAlign w:val="center"/>
          </w:tcPr>
          <w:p w14:paraId="4E959FC5" w14:textId="77777777" w:rsidR="00A77B3E" w:rsidRDefault="009B680F">
            <w:pPr>
              <w:jc w:val="right"/>
              <w:rPr>
                <w:color w:val="000000"/>
                <w:u w:color="000000"/>
              </w:rPr>
            </w:pPr>
            <w:r>
              <w:rPr>
                <w:sz w:val="18"/>
              </w:rPr>
              <w:t>98,13%</w:t>
            </w:r>
          </w:p>
        </w:tc>
      </w:tr>
      <w:tr w:rsidR="007F256B" w14:paraId="1D8DF072" w14:textId="77777777">
        <w:trPr>
          <w:trHeight w:val="244"/>
        </w:trPr>
        <w:tc>
          <w:tcPr>
            <w:tcW w:w="945" w:type="dxa"/>
            <w:tcBorders>
              <w:top w:val="nil"/>
              <w:left w:val="single" w:sz="2" w:space="0" w:color="auto"/>
              <w:bottom w:val="nil"/>
              <w:right w:val="nil"/>
            </w:tcBorders>
            <w:tcMar>
              <w:top w:w="100" w:type="dxa"/>
            </w:tcMar>
            <w:vAlign w:val="center"/>
          </w:tcPr>
          <w:p w14:paraId="0CD9D41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BA9C847" w14:textId="77777777" w:rsidR="00A77B3E" w:rsidRDefault="009B680F">
            <w:pPr>
              <w:jc w:val="center"/>
              <w:rPr>
                <w:color w:val="000000"/>
                <w:u w:color="000000"/>
              </w:rPr>
            </w:pPr>
            <w:r>
              <w:rPr>
                <w:sz w:val="18"/>
              </w:rPr>
              <w:t>02002</w:t>
            </w:r>
          </w:p>
        </w:tc>
        <w:tc>
          <w:tcPr>
            <w:tcW w:w="930" w:type="dxa"/>
            <w:tcBorders>
              <w:top w:val="nil"/>
              <w:left w:val="nil"/>
              <w:bottom w:val="single" w:sz="2" w:space="0" w:color="auto"/>
              <w:right w:val="single" w:sz="2" w:space="0" w:color="auto"/>
            </w:tcBorders>
            <w:tcMar>
              <w:top w:w="100" w:type="dxa"/>
            </w:tcMar>
            <w:vAlign w:val="center"/>
          </w:tcPr>
          <w:p w14:paraId="5B750A6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41E1878" w14:textId="77777777" w:rsidR="00A77B3E" w:rsidRDefault="009B680F">
            <w:pPr>
              <w:jc w:val="left"/>
              <w:rPr>
                <w:color w:val="000000"/>
                <w:u w:color="000000"/>
              </w:rPr>
            </w:pPr>
            <w:r>
              <w:rPr>
                <w:sz w:val="18"/>
              </w:rPr>
              <w:t>Nadzór nad gospodarką leśną</w:t>
            </w:r>
          </w:p>
        </w:tc>
        <w:tc>
          <w:tcPr>
            <w:tcW w:w="1590" w:type="dxa"/>
            <w:tcBorders>
              <w:top w:val="nil"/>
              <w:left w:val="nil"/>
              <w:bottom w:val="single" w:sz="2" w:space="0" w:color="auto"/>
              <w:right w:val="nil"/>
            </w:tcBorders>
            <w:tcMar>
              <w:top w:w="100" w:type="dxa"/>
            </w:tcMar>
            <w:vAlign w:val="center"/>
          </w:tcPr>
          <w:p w14:paraId="019D8CC3" w14:textId="77777777" w:rsidR="00A77B3E" w:rsidRDefault="009B680F">
            <w:pPr>
              <w:jc w:val="right"/>
              <w:rPr>
                <w:color w:val="000000"/>
                <w:u w:color="000000"/>
              </w:rPr>
            </w:pPr>
            <w:r>
              <w:rPr>
                <w:sz w:val="18"/>
              </w:rPr>
              <w:t>74 000,00</w:t>
            </w:r>
          </w:p>
        </w:tc>
        <w:tc>
          <w:tcPr>
            <w:tcW w:w="1605" w:type="dxa"/>
            <w:tcBorders>
              <w:top w:val="single" w:sz="2" w:space="0" w:color="auto"/>
              <w:left w:val="single" w:sz="2" w:space="0" w:color="auto"/>
              <w:bottom w:val="single" w:sz="2" w:space="0" w:color="auto"/>
              <w:right w:val="nil"/>
            </w:tcBorders>
            <w:tcMar>
              <w:top w:w="100" w:type="dxa"/>
            </w:tcMar>
            <w:vAlign w:val="center"/>
          </w:tcPr>
          <w:p w14:paraId="142DCE2A" w14:textId="77777777" w:rsidR="00A77B3E" w:rsidRDefault="009B680F">
            <w:pPr>
              <w:jc w:val="right"/>
              <w:rPr>
                <w:color w:val="000000"/>
                <w:u w:color="000000"/>
              </w:rPr>
            </w:pPr>
            <w:r>
              <w:rPr>
                <w:sz w:val="18"/>
              </w:rPr>
              <w:t>68 085,35</w:t>
            </w:r>
          </w:p>
        </w:tc>
        <w:tc>
          <w:tcPr>
            <w:tcW w:w="960" w:type="dxa"/>
            <w:tcBorders>
              <w:top w:val="nil"/>
              <w:left w:val="single" w:sz="2" w:space="0" w:color="auto"/>
              <w:bottom w:val="single" w:sz="2" w:space="0" w:color="auto"/>
              <w:right w:val="single" w:sz="2" w:space="0" w:color="auto"/>
            </w:tcBorders>
            <w:tcMar>
              <w:top w:w="100" w:type="dxa"/>
            </w:tcMar>
            <w:vAlign w:val="center"/>
          </w:tcPr>
          <w:p w14:paraId="3C4AD303" w14:textId="77777777" w:rsidR="00A77B3E" w:rsidRDefault="009B680F">
            <w:pPr>
              <w:jc w:val="right"/>
              <w:rPr>
                <w:color w:val="000000"/>
                <w:u w:color="000000"/>
              </w:rPr>
            </w:pPr>
            <w:r>
              <w:rPr>
                <w:sz w:val="18"/>
              </w:rPr>
              <w:t>92,01%</w:t>
            </w:r>
          </w:p>
        </w:tc>
      </w:tr>
      <w:tr w:rsidR="007F256B" w14:paraId="628815F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4E192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28FCC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7592C3"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308C3F72"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0F6AD4E1"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107574C3"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50D1916" w14:textId="77777777" w:rsidR="00A77B3E" w:rsidRDefault="009B680F">
            <w:pPr>
              <w:jc w:val="right"/>
              <w:rPr>
                <w:color w:val="000000"/>
                <w:u w:color="000000"/>
              </w:rPr>
            </w:pPr>
            <w:r>
              <w:rPr>
                <w:sz w:val="18"/>
              </w:rPr>
              <w:t>0,00%</w:t>
            </w:r>
          </w:p>
        </w:tc>
      </w:tr>
      <w:tr w:rsidR="007F256B" w14:paraId="43DED7D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BF8EA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D17CE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3B1A600"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613A200B"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DEC423B" w14:textId="77777777" w:rsidR="00A77B3E" w:rsidRDefault="009B680F">
            <w:pPr>
              <w:jc w:val="right"/>
              <w:rPr>
                <w:color w:val="000000"/>
                <w:u w:color="000000"/>
              </w:rPr>
            </w:pPr>
            <w:r>
              <w:rPr>
                <w:sz w:val="18"/>
              </w:rPr>
              <w:t>73 000,00</w:t>
            </w:r>
          </w:p>
        </w:tc>
        <w:tc>
          <w:tcPr>
            <w:tcW w:w="1605" w:type="dxa"/>
            <w:tcBorders>
              <w:top w:val="nil"/>
              <w:left w:val="single" w:sz="2" w:space="0" w:color="auto"/>
              <w:bottom w:val="single" w:sz="2" w:space="0" w:color="auto"/>
              <w:right w:val="nil"/>
            </w:tcBorders>
            <w:tcMar>
              <w:top w:w="100" w:type="dxa"/>
            </w:tcMar>
            <w:vAlign w:val="center"/>
          </w:tcPr>
          <w:p w14:paraId="3BB58B0E" w14:textId="77777777" w:rsidR="00A77B3E" w:rsidRDefault="009B680F">
            <w:pPr>
              <w:jc w:val="right"/>
              <w:rPr>
                <w:color w:val="000000"/>
                <w:u w:color="000000"/>
              </w:rPr>
            </w:pPr>
            <w:r>
              <w:rPr>
                <w:sz w:val="18"/>
              </w:rPr>
              <w:t>68 085,35</w:t>
            </w:r>
          </w:p>
        </w:tc>
        <w:tc>
          <w:tcPr>
            <w:tcW w:w="960" w:type="dxa"/>
            <w:tcBorders>
              <w:top w:val="nil"/>
              <w:left w:val="single" w:sz="2" w:space="0" w:color="auto"/>
              <w:bottom w:val="single" w:sz="2" w:space="0" w:color="auto"/>
              <w:right w:val="single" w:sz="2" w:space="0" w:color="auto"/>
            </w:tcBorders>
            <w:tcMar>
              <w:top w:w="100" w:type="dxa"/>
            </w:tcMar>
            <w:vAlign w:val="center"/>
          </w:tcPr>
          <w:p w14:paraId="3EA465B6" w14:textId="77777777" w:rsidR="00A77B3E" w:rsidRDefault="009B680F">
            <w:pPr>
              <w:jc w:val="right"/>
              <w:rPr>
                <w:color w:val="000000"/>
                <w:u w:color="000000"/>
              </w:rPr>
            </w:pPr>
            <w:r>
              <w:rPr>
                <w:sz w:val="18"/>
              </w:rPr>
              <w:t>93,27%</w:t>
            </w:r>
          </w:p>
        </w:tc>
      </w:tr>
      <w:tr w:rsidR="007F256B" w14:paraId="2F0A7BE8"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70B8CC7" w14:textId="77777777" w:rsidR="00A77B3E" w:rsidRDefault="009B680F">
            <w:pPr>
              <w:jc w:val="center"/>
              <w:rPr>
                <w:color w:val="000000"/>
                <w:u w:color="000000"/>
              </w:rPr>
            </w:pPr>
            <w:r>
              <w:rPr>
                <w:b/>
                <w:sz w:val="18"/>
              </w:rPr>
              <w:t>600</w:t>
            </w:r>
          </w:p>
        </w:tc>
        <w:tc>
          <w:tcPr>
            <w:tcW w:w="945" w:type="dxa"/>
            <w:tcBorders>
              <w:top w:val="single" w:sz="2" w:space="0" w:color="auto"/>
              <w:left w:val="nil"/>
              <w:bottom w:val="single" w:sz="2" w:space="0" w:color="auto"/>
              <w:right w:val="single" w:sz="2" w:space="0" w:color="auto"/>
            </w:tcBorders>
            <w:tcMar>
              <w:top w:w="100" w:type="dxa"/>
            </w:tcMar>
            <w:vAlign w:val="center"/>
          </w:tcPr>
          <w:p w14:paraId="71248C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228B0B"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23CDFAB" w14:textId="77777777" w:rsidR="00A77B3E" w:rsidRDefault="009B680F">
            <w:pPr>
              <w:jc w:val="left"/>
              <w:rPr>
                <w:color w:val="000000"/>
                <w:u w:color="000000"/>
              </w:rPr>
            </w:pPr>
            <w:r>
              <w:rPr>
                <w:b/>
                <w:sz w:val="18"/>
              </w:rPr>
              <w:t>Transport i łączność</w:t>
            </w:r>
          </w:p>
        </w:tc>
        <w:tc>
          <w:tcPr>
            <w:tcW w:w="1590" w:type="dxa"/>
            <w:tcBorders>
              <w:top w:val="nil"/>
              <w:left w:val="nil"/>
              <w:bottom w:val="single" w:sz="2" w:space="0" w:color="auto"/>
              <w:right w:val="nil"/>
            </w:tcBorders>
            <w:tcMar>
              <w:top w:w="100" w:type="dxa"/>
            </w:tcMar>
            <w:vAlign w:val="center"/>
          </w:tcPr>
          <w:p w14:paraId="145D5F37" w14:textId="77777777" w:rsidR="00A77B3E" w:rsidRDefault="009B680F">
            <w:pPr>
              <w:jc w:val="right"/>
              <w:rPr>
                <w:color w:val="000000"/>
                <w:u w:color="000000"/>
              </w:rPr>
            </w:pPr>
            <w:r>
              <w:rPr>
                <w:b/>
                <w:sz w:val="18"/>
              </w:rPr>
              <w:t>22 286 176,64</w:t>
            </w:r>
          </w:p>
        </w:tc>
        <w:tc>
          <w:tcPr>
            <w:tcW w:w="1605" w:type="dxa"/>
            <w:tcBorders>
              <w:top w:val="nil"/>
              <w:left w:val="single" w:sz="2" w:space="0" w:color="auto"/>
              <w:bottom w:val="single" w:sz="2" w:space="0" w:color="auto"/>
              <w:right w:val="nil"/>
            </w:tcBorders>
            <w:tcMar>
              <w:top w:w="100" w:type="dxa"/>
            </w:tcMar>
            <w:vAlign w:val="center"/>
          </w:tcPr>
          <w:p w14:paraId="5D1A8E61" w14:textId="77777777" w:rsidR="00A77B3E" w:rsidRDefault="009B680F">
            <w:pPr>
              <w:jc w:val="right"/>
              <w:rPr>
                <w:color w:val="000000"/>
                <w:u w:color="000000"/>
              </w:rPr>
            </w:pPr>
            <w:r>
              <w:rPr>
                <w:b/>
                <w:sz w:val="18"/>
              </w:rPr>
              <w:t>21 796 759,05</w:t>
            </w:r>
          </w:p>
        </w:tc>
        <w:tc>
          <w:tcPr>
            <w:tcW w:w="960" w:type="dxa"/>
            <w:tcBorders>
              <w:top w:val="nil"/>
              <w:left w:val="single" w:sz="2" w:space="0" w:color="auto"/>
              <w:bottom w:val="single" w:sz="2" w:space="0" w:color="auto"/>
              <w:right w:val="single" w:sz="2" w:space="0" w:color="auto"/>
            </w:tcBorders>
            <w:tcMar>
              <w:top w:w="100" w:type="dxa"/>
            </w:tcMar>
            <w:vAlign w:val="center"/>
          </w:tcPr>
          <w:p w14:paraId="5ED5116D" w14:textId="77777777" w:rsidR="00A77B3E" w:rsidRDefault="009B680F">
            <w:pPr>
              <w:jc w:val="right"/>
              <w:rPr>
                <w:color w:val="000000"/>
                <w:u w:color="000000"/>
              </w:rPr>
            </w:pPr>
            <w:r>
              <w:rPr>
                <w:b/>
                <w:sz w:val="18"/>
              </w:rPr>
              <w:t>97,80%</w:t>
            </w:r>
          </w:p>
        </w:tc>
      </w:tr>
      <w:tr w:rsidR="007F256B" w14:paraId="6CE669F3" w14:textId="77777777">
        <w:trPr>
          <w:trHeight w:val="244"/>
        </w:trPr>
        <w:tc>
          <w:tcPr>
            <w:tcW w:w="945" w:type="dxa"/>
            <w:tcBorders>
              <w:top w:val="nil"/>
              <w:left w:val="single" w:sz="2" w:space="0" w:color="auto"/>
              <w:bottom w:val="nil"/>
              <w:right w:val="nil"/>
            </w:tcBorders>
            <w:tcMar>
              <w:top w:w="100" w:type="dxa"/>
            </w:tcMar>
            <w:vAlign w:val="center"/>
          </w:tcPr>
          <w:p w14:paraId="4040500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E4B8AE3" w14:textId="77777777" w:rsidR="00A77B3E" w:rsidRDefault="009B680F">
            <w:pPr>
              <w:jc w:val="center"/>
              <w:rPr>
                <w:color w:val="000000"/>
                <w:u w:color="000000"/>
              </w:rPr>
            </w:pPr>
            <w:r>
              <w:rPr>
                <w:sz w:val="18"/>
              </w:rPr>
              <w:t>60004</w:t>
            </w:r>
          </w:p>
        </w:tc>
        <w:tc>
          <w:tcPr>
            <w:tcW w:w="930" w:type="dxa"/>
            <w:tcBorders>
              <w:top w:val="nil"/>
              <w:left w:val="nil"/>
              <w:bottom w:val="single" w:sz="2" w:space="0" w:color="auto"/>
              <w:right w:val="single" w:sz="2" w:space="0" w:color="auto"/>
            </w:tcBorders>
            <w:tcMar>
              <w:top w:w="100" w:type="dxa"/>
            </w:tcMar>
            <w:vAlign w:val="center"/>
          </w:tcPr>
          <w:p w14:paraId="331C1EF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8DC2D1D" w14:textId="77777777" w:rsidR="00A77B3E" w:rsidRDefault="009B680F">
            <w:pPr>
              <w:jc w:val="left"/>
              <w:rPr>
                <w:color w:val="000000"/>
                <w:u w:color="000000"/>
              </w:rPr>
            </w:pPr>
            <w:r>
              <w:rPr>
                <w:sz w:val="18"/>
              </w:rPr>
              <w:t>Lokalny transport zbiorowy</w:t>
            </w:r>
          </w:p>
        </w:tc>
        <w:tc>
          <w:tcPr>
            <w:tcW w:w="1590" w:type="dxa"/>
            <w:tcBorders>
              <w:top w:val="nil"/>
              <w:left w:val="nil"/>
              <w:bottom w:val="single" w:sz="2" w:space="0" w:color="auto"/>
              <w:right w:val="nil"/>
            </w:tcBorders>
            <w:tcMar>
              <w:top w:w="100" w:type="dxa"/>
            </w:tcMar>
            <w:vAlign w:val="center"/>
          </w:tcPr>
          <w:p w14:paraId="11BB8D67" w14:textId="77777777" w:rsidR="00A77B3E" w:rsidRDefault="009B680F">
            <w:pPr>
              <w:jc w:val="right"/>
              <w:rPr>
                <w:color w:val="000000"/>
                <w:u w:color="000000"/>
              </w:rPr>
            </w:pPr>
            <w:r>
              <w:rPr>
                <w:sz w:val="18"/>
              </w:rPr>
              <w:t>327 338,64</w:t>
            </w:r>
          </w:p>
        </w:tc>
        <w:tc>
          <w:tcPr>
            <w:tcW w:w="1605" w:type="dxa"/>
            <w:tcBorders>
              <w:top w:val="nil"/>
              <w:left w:val="single" w:sz="2" w:space="0" w:color="auto"/>
              <w:bottom w:val="single" w:sz="2" w:space="0" w:color="auto"/>
              <w:right w:val="nil"/>
            </w:tcBorders>
            <w:tcMar>
              <w:top w:w="100" w:type="dxa"/>
            </w:tcMar>
            <w:vAlign w:val="center"/>
          </w:tcPr>
          <w:p w14:paraId="632C500E" w14:textId="77777777" w:rsidR="00A77B3E" w:rsidRDefault="009B680F">
            <w:pPr>
              <w:jc w:val="right"/>
              <w:rPr>
                <w:color w:val="000000"/>
                <w:u w:color="000000"/>
              </w:rPr>
            </w:pPr>
            <w:r>
              <w:rPr>
                <w:sz w:val="18"/>
              </w:rPr>
              <w:t>258 996,63</w:t>
            </w:r>
          </w:p>
        </w:tc>
        <w:tc>
          <w:tcPr>
            <w:tcW w:w="960" w:type="dxa"/>
            <w:tcBorders>
              <w:top w:val="nil"/>
              <w:left w:val="single" w:sz="2" w:space="0" w:color="auto"/>
              <w:bottom w:val="single" w:sz="2" w:space="0" w:color="auto"/>
              <w:right w:val="single" w:sz="2" w:space="0" w:color="auto"/>
            </w:tcBorders>
            <w:tcMar>
              <w:top w:w="100" w:type="dxa"/>
            </w:tcMar>
            <w:vAlign w:val="center"/>
          </w:tcPr>
          <w:p w14:paraId="3608064C" w14:textId="77777777" w:rsidR="00A77B3E" w:rsidRDefault="009B680F">
            <w:pPr>
              <w:jc w:val="right"/>
              <w:rPr>
                <w:color w:val="000000"/>
                <w:u w:color="000000"/>
              </w:rPr>
            </w:pPr>
            <w:r>
              <w:rPr>
                <w:sz w:val="18"/>
              </w:rPr>
              <w:t>79,12%</w:t>
            </w:r>
          </w:p>
        </w:tc>
      </w:tr>
      <w:tr w:rsidR="007F256B" w14:paraId="2C82CC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7B6F0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5F8B8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77A889"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05894CFD"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F5B48BE" w14:textId="77777777" w:rsidR="00A77B3E" w:rsidRDefault="009B680F">
            <w:pPr>
              <w:jc w:val="right"/>
              <w:rPr>
                <w:color w:val="000000"/>
                <w:u w:color="000000"/>
              </w:rPr>
            </w:pPr>
            <w:r>
              <w:rPr>
                <w:sz w:val="18"/>
              </w:rPr>
              <w:t>327 338,64</w:t>
            </w:r>
          </w:p>
        </w:tc>
        <w:tc>
          <w:tcPr>
            <w:tcW w:w="1605" w:type="dxa"/>
            <w:tcBorders>
              <w:top w:val="nil"/>
              <w:left w:val="single" w:sz="2" w:space="0" w:color="auto"/>
              <w:bottom w:val="single" w:sz="2" w:space="0" w:color="auto"/>
              <w:right w:val="nil"/>
            </w:tcBorders>
            <w:tcMar>
              <w:top w:w="100" w:type="dxa"/>
            </w:tcMar>
            <w:vAlign w:val="center"/>
          </w:tcPr>
          <w:p w14:paraId="6C02A21F" w14:textId="77777777" w:rsidR="00A77B3E" w:rsidRDefault="009B680F">
            <w:pPr>
              <w:jc w:val="right"/>
              <w:rPr>
                <w:color w:val="000000"/>
                <w:u w:color="000000"/>
              </w:rPr>
            </w:pPr>
            <w:r>
              <w:rPr>
                <w:sz w:val="18"/>
              </w:rPr>
              <w:t>258 996,63</w:t>
            </w:r>
          </w:p>
        </w:tc>
        <w:tc>
          <w:tcPr>
            <w:tcW w:w="960" w:type="dxa"/>
            <w:tcBorders>
              <w:top w:val="nil"/>
              <w:left w:val="single" w:sz="2" w:space="0" w:color="auto"/>
              <w:bottom w:val="single" w:sz="2" w:space="0" w:color="auto"/>
              <w:right w:val="single" w:sz="2" w:space="0" w:color="auto"/>
            </w:tcBorders>
            <w:tcMar>
              <w:top w:w="100" w:type="dxa"/>
            </w:tcMar>
            <w:vAlign w:val="center"/>
          </w:tcPr>
          <w:p w14:paraId="3C127E44" w14:textId="77777777" w:rsidR="00A77B3E" w:rsidRDefault="009B680F">
            <w:pPr>
              <w:jc w:val="right"/>
              <w:rPr>
                <w:color w:val="000000"/>
                <w:u w:color="000000"/>
              </w:rPr>
            </w:pPr>
            <w:r>
              <w:rPr>
                <w:sz w:val="18"/>
              </w:rPr>
              <w:t>79,12%</w:t>
            </w:r>
          </w:p>
        </w:tc>
      </w:tr>
      <w:tr w:rsidR="007F256B" w14:paraId="6BD257F8" w14:textId="77777777">
        <w:trPr>
          <w:trHeight w:val="244"/>
        </w:trPr>
        <w:tc>
          <w:tcPr>
            <w:tcW w:w="945" w:type="dxa"/>
            <w:tcBorders>
              <w:top w:val="nil"/>
              <w:left w:val="single" w:sz="2" w:space="0" w:color="auto"/>
              <w:bottom w:val="nil"/>
              <w:right w:val="nil"/>
            </w:tcBorders>
            <w:tcMar>
              <w:top w:w="100" w:type="dxa"/>
            </w:tcMar>
            <w:vAlign w:val="center"/>
          </w:tcPr>
          <w:p w14:paraId="30DABDE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2B51792" w14:textId="77777777" w:rsidR="00A77B3E" w:rsidRDefault="009B680F">
            <w:pPr>
              <w:jc w:val="center"/>
              <w:rPr>
                <w:color w:val="000000"/>
                <w:u w:color="000000"/>
              </w:rPr>
            </w:pPr>
            <w:r>
              <w:rPr>
                <w:sz w:val="18"/>
              </w:rPr>
              <w:t>60014</w:t>
            </w:r>
          </w:p>
        </w:tc>
        <w:tc>
          <w:tcPr>
            <w:tcW w:w="930" w:type="dxa"/>
            <w:tcBorders>
              <w:top w:val="nil"/>
              <w:left w:val="nil"/>
              <w:bottom w:val="single" w:sz="2" w:space="0" w:color="auto"/>
              <w:right w:val="single" w:sz="2" w:space="0" w:color="auto"/>
            </w:tcBorders>
            <w:tcMar>
              <w:top w:w="100" w:type="dxa"/>
            </w:tcMar>
            <w:vAlign w:val="center"/>
          </w:tcPr>
          <w:p w14:paraId="08561A27"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A360309" w14:textId="77777777" w:rsidR="00A77B3E" w:rsidRDefault="009B680F">
            <w:pPr>
              <w:jc w:val="left"/>
              <w:rPr>
                <w:color w:val="000000"/>
                <w:u w:color="000000"/>
              </w:rPr>
            </w:pPr>
            <w:r>
              <w:rPr>
                <w:sz w:val="18"/>
              </w:rPr>
              <w:t>Drogi publiczne powiatowe</w:t>
            </w:r>
          </w:p>
        </w:tc>
        <w:tc>
          <w:tcPr>
            <w:tcW w:w="1590" w:type="dxa"/>
            <w:tcBorders>
              <w:top w:val="nil"/>
              <w:left w:val="nil"/>
              <w:bottom w:val="single" w:sz="2" w:space="0" w:color="auto"/>
              <w:right w:val="nil"/>
            </w:tcBorders>
            <w:tcMar>
              <w:top w:w="100" w:type="dxa"/>
            </w:tcMar>
            <w:vAlign w:val="center"/>
          </w:tcPr>
          <w:p w14:paraId="351F6B4E" w14:textId="77777777" w:rsidR="00A77B3E" w:rsidRDefault="009B680F">
            <w:pPr>
              <w:jc w:val="right"/>
              <w:rPr>
                <w:color w:val="000000"/>
                <w:u w:color="000000"/>
              </w:rPr>
            </w:pPr>
            <w:r>
              <w:rPr>
                <w:sz w:val="18"/>
              </w:rPr>
              <w:t>21 958 838,00</w:t>
            </w:r>
          </w:p>
        </w:tc>
        <w:tc>
          <w:tcPr>
            <w:tcW w:w="1605" w:type="dxa"/>
            <w:tcBorders>
              <w:top w:val="nil"/>
              <w:left w:val="single" w:sz="2" w:space="0" w:color="auto"/>
              <w:bottom w:val="single" w:sz="2" w:space="0" w:color="auto"/>
              <w:right w:val="nil"/>
            </w:tcBorders>
            <w:tcMar>
              <w:top w:w="100" w:type="dxa"/>
            </w:tcMar>
            <w:vAlign w:val="center"/>
          </w:tcPr>
          <w:p w14:paraId="11644C8E" w14:textId="77777777" w:rsidR="00A77B3E" w:rsidRDefault="009B680F">
            <w:pPr>
              <w:jc w:val="right"/>
              <w:rPr>
                <w:color w:val="000000"/>
                <w:u w:color="000000"/>
              </w:rPr>
            </w:pPr>
            <w:r>
              <w:rPr>
                <w:sz w:val="18"/>
              </w:rPr>
              <w:t>21 537 762,42</w:t>
            </w:r>
          </w:p>
        </w:tc>
        <w:tc>
          <w:tcPr>
            <w:tcW w:w="960" w:type="dxa"/>
            <w:tcBorders>
              <w:top w:val="nil"/>
              <w:left w:val="single" w:sz="2" w:space="0" w:color="auto"/>
              <w:bottom w:val="single" w:sz="2" w:space="0" w:color="auto"/>
              <w:right w:val="single" w:sz="2" w:space="0" w:color="auto"/>
            </w:tcBorders>
            <w:tcMar>
              <w:top w:w="100" w:type="dxa"/>
            </w:tcMar>
            <w:vAlign w:val="center"/>
          </w:tcPr>
          <w:p w14:paraId="4FD9A66C" w14:textId="77777777" w:rsidR="00A77B3E" w:rsidRDefault="009B680F">
            <w:pPr>
              <w:jc w:val="right"/>
              <w:rPr>
                <w:color w:val="000000"/>
                <w:u w:color="000000"/>
              </w:rPr>
            </w:pPr>
            <w:r>
              <w:rPr>
                <w:sz w:val="18"/>
              </w:rPr>
              <w:t>98,08%</w:t>
            </w:r>
          </w:p>
        </w:tc>
      </w:tr>
      <w:tr w:rsidR="007F256B" w14:paraId="2C512F2B"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7F85C40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BDE8A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924939" w14:textId="77777777" w:rsidR="00A77B3E" w:rsidRDefault="009B680F">
            <w:pPr>
              <w:jc w:val="center"/>
              <w:rPr>
                <w:color w:val="000000"/>
                <w:u w:color="000000"/>
              </w:rPr>
            </w:pPr>
            <w:r>
              <w:rPr>
                <w:sz w:val="18"/>
              </w:rPr>
              <w:t>2310</w:t>
            </w:r>
          </w:p>
        </w:tc>
        <w:tc>
          <w:tcPr>
            <w:tcW w:w="3015" w:type="dxa"/>
            <w:tcBorders>
              <w:top w:val="single" w:sz="2" w:space="0" w:color="auto"/>
              <w:left w:val="nil"/>
              <w:bottom w:val="single" w:sz="2" w:space="0" w:color="auto"/>
              <w:right w:val="single" w:sz="2" w:space="0" w:color="auto"/>
            </w:tcBorders>
            <w:tcMar>
              <w:top w:w="100" w:type="dxa"/>
            </w:tcMar>
            <w:vAlign w:val="center"/>
          </w:tcPr>
          <w:p w14:paraId="280FD64B" w14:textId="77777777" w:rsidR="00A77B3E" w:rsidRDefault="009B680F">
            <w:pPr>
              <w:jc w:val="left"/>
              <w:rPr>
                <w:color w:val="000000"/>
                <w:u w:color="000000"/>
              </w:rPr>
            </w:pPr>
            <w:r>
              <w:rPr>
                <w:sz w:val="18"/>
              </w:rPr>
              <w:t>Dotacje celowe przekazane gminie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029CB2C6" w14:textId="77777777" w:rsidR="00A77B3E" w:rsidRDefault="009B680F">
            <w:pPr>
              <w:jc w:val="right"/>
              <w:rPr>
                <w:color w:val="000000"/>
                <w:u w:color="000000"/>
              </w:rPr>
            </w:pPr>
            <w:r>
              <w:rPr>
                <w:sz w:val="18"/>
              </w:rPr>
              <w:t>313 374,00</w:t>
            </w:r>
          </w:p>
        </w:tc>
        <w:tc>
          <w:tcPr>
            <w:tcW w:w="1605" w:type="dxa"/>
            <w:tcBorders>
              <w:top w:val="nil"/>
              <w:left w:val="single" w:sz="2" w:space="0" w:color="auto"/>
              <w:bottom w:val="single" w:sz="2" w:space="0" w:color="auto"/>
              <w:right w:val="nil"/>
            </w:tcBorders>
            <w:tcMar>
              <w:top w:w="100" w:type="dxa"/>
            </w:tcMar>
            <w:vAlign w:val="center"/>
          </w:tcPr>
          <w:p w14:paraId="5082F9E5" w14:textId="77777777" w:rsidR="00A77B3E" w:rsidRDefault="009B680F">
            <w:pPr>
              <w:jc w:val="right"/>
              <w:rPr>
                <w:color w:val="000000"/>
                <w:u w:color="000000"/>
              </w:rPr>
            </w:pPr>
            <w:r>
              <w:rPr>
                <w:sz w:val="18"/>
              </w:rPr>
              <w:t>175 054,29</w:t>
            </w:r>
          </w:p>
        </w:tc>
        <w:tc>
          <w:tcPr>
            <w:tcW w:w="960" w:type="dxa"/>
            <w:tcBorders>
              <w:top w:val="nil"/>
              <w:left w:val="single" w:sz="2" w:space="0" w:color="auto"/>
              <w:bottom w:val="single" w:sz="2" w:space="0" w:color="auto"/>
              <w:right w:val="single" w:sz="2" w:space="0" w:color="auto"/>
            </w:tcBorders>
            <w:tcMar>
              <w:top w:w="100" w:type="dxa"/>
            </w:tcMar>
            <w:vAlign w:val="center"/>
          </w:tcPr>
          <w:p w14:paraId="4BB9A73A" w14:textId="77777777" w:rsidR="00A77B3E" w:rsidRDefault="009B680F">
            <w:pPr>
              <w:jc w:val="right"/>
              <w:rPr>
                <w:color w:val="000000"/>
                <w:u w:color="000000"/>
              </w:rPr>
            </w:pPr>
            <w:r>
              <w:rPr>
                <w:sz w:val="18"/>
              </w:rPr>
              <w:t>55,86%</w:t>
            </w:r>
          </w:p>
        </w:tc>
      </w:tr>
      <w:tr w:rsidR="007F256B" w14:paraId="36F27A2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8B48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7AAB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181EE7"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306659B6"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618C7421" w14:textId="77777777" w:rsidR="00A77B3E" w:rsidRDefault="009B680F">
            <w:pPr>
              <w:jc w:val="right"/>
              <w:rPr>
                <w:color w:val="000000"/>
                <w:u w:color="000000"/>
              </w:rPr>
            </w:pPr>
            <w:r>
              <w:rPr>
                <w:sz w:val="18"/>
              </w:rPr>
              <w:t>9 000,00</w:t>
            </w:r>
          </w:p>
        </w:tc>
        <w:tc>
          <w:tcPr>
            <w:tcW w:w="1605" w:type="dxa"/>
            <w:tcBorders>
              <w:top w:val="nil"/>
              <w:left w:val="single" w:sz="2" w:space="0" w:color="auto"/>
              <w:bottom w:val="single" w:sz="2" w:space="0" w:color="auto"/>
              <w:right w:val="nil"/>
            </w:tcBorders>
            <w:tcMar>
              <w:top w:w="100" w:type="dxa"/>
            </w:tcMar>
            <w:vAlign w:val="center"/>
          </w:tcPr>
          <w:p w14:paraId="64500E19" w14:textId="77777777" w:rsidR="00A77B3E" w:rsidRDefault="009B680F">
            <w:pPr>
              <w:jc w:val="right"/>
              <w:rPr>
                <w:color w:val="000000"/>
                <w:u w:color="000000"/>
              </w:rPr>
            </w:pPr>
            <w:r>
              <w:rPr>
                <w:sz w:val="18"/>
              </w:rPr>
              <w:t>7 827,59</w:t>
            </w:r>
          </w:p>
        </w:tc>
        <w:tc>
          <w:tcPr>
            <w:tcW w:w="960" w:type="dxa"/>
            <w:tcBorders>
              <w:top w:val="nil"/>
              <w:left w:val="single" w:sz="2" w:space="0" w:color="auto"/>
              <w:bottom w:val="single" w:sz="2" w:space="0" w:color="auto"/>
              <w:right w:val="single" w:sz="2" w:space="0" w:color="auto"/>
            </w:tcBorders>
            <w:tcMar>
              <w:top w:w="100" w:type="dxa"/>
            </w:tcMar>
            <w:vAlign w:val="center"/>
          </w:tcPr>
          <w:p w14:paraId="6E39B570" w14:textId="77777777" w:rsidR="00A77B3E" w:rsidRDefault="009B680F">
            <w:pPr>
              <w:jc w:val="right"/>
              <w:rPr>
                <w:color w:val="000000"/>
                <w:u w:color="000000"/>
              </w:rPr>
            </w:pPr>
            <w:r>
              <w:rPr>
                <w:sz w:val="18"/>
              </w:rPr>
              <w:t>86,97%</w:t>
            </w:r>
          </w:p>
        </w:tc>
      </w:tr>
      <w:tr w:rsidR="007F256B" w14:paraId="02A3A89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F451C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6C27B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3CAC5C"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3AD428E"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8DF0240" w14:textId="77777777" w:rsidR="00A77B3E" w:rsidRDefault="009B680F">
            <w:pPr>
              <w:jc w:val="right"/>
              <w:rPr>
                <w:color w:val="000000"/>
                <w:u w:color="000000"/>
              </w:rPr>
            </w:pPr>
            <w:r>
              <w:rPr>
                <w:sz w:val="18"/>
              </w:rPr>
              <w:t>1 372 571,00</w:t>
            </w:r>
          </w:p>
        </w:tc>
        <w:tc>
          <w:tcPr>
            <w:tcW w:w="1605" w:type="dxa"/>
            <w:tcBorders>
              <w:top w:val="nil"/>
              <w:left w:val="single" w:sz="2" w:space="0" w:color="auto"/>
              <w:bottom w:val="single" w:sz="2" w:space="0" w:color="auto"/>
              <w:right w:val="nil"/>
            </w:tcBorders>
            <w:tcMar>
              <w:top w:w="100" w:type="dxa"/>
            </w:tcMar>
            <w:vAlign w:val="center"/>
          </w:tcPr>
          <w:p w14:paraId="3E6621B9" w14:textId="77777777" w:rsidR="00A77B3E" w:rsidRDefault="009B680F">
            <w:pPr>
              <w:jc w:val="right"/>
              <w:rPr>
                <w:color w:val="000000"/>
                <w:u w:color="000000"/>
              </w:rPr>
            </w:pPr>
            <w:r>
              <w:rPr>
                <w:sz w:val="18"/>
              </w:rPr>
              <w:t>1 372 126,54</w:t>
            </w:r>
          </w:p>
        </w:tc>
        <w:tc>
          <w:tcPr>
            <w:tcW w:w="960" w:type="dxa"/>
            <w:tcBorders>
              <w:top w:val="nil"/>
              <w:left w:val="single" w:sz="2" w:space="0" w:color="auto"/>
              <w:bottom w:val="single" w:sz="2" w:space="0" w:color="auto"/>
              <w:right w:val="single" w:sz="2" w:space="0" w:color="auto"/>
            </w:tcBorders>
            <w:tcMar>
              <w:top w:w="100" w:type="dxa"/>
            </w:tcMar>
            <w:vAlign w:val="center"/>
          </w:tcPr>
          <w:p w14:paraId="6F289331" w14:textId="77777777" w:rsidR="00A77B3E" w:rsidRDefault="009B680F">
            <w:pPr>
              <w:jc w:val="right"/>
              <w:rPr>
                <w:color w:val="000000"/>
                <w:u w:color="000000"/>
              </w:rPr>
            </w:pPr>
            <w:r>
              <w:rPr>
                <w:sz w:val="18"/>
              </w:rPr>
              <w:t>99,97%</w:t>
            </w:r>
          </w:p>
        </w:tc>
      </w:tr>
      <w:tr w:rsidR="007F256B" w14:paraId="27F5E2F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87E1B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EA945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4A28FE"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6813927B"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51E75C6A" w14:textId="77777777" w:rsidR="00A77B3E" w:rsidRDefault="009B680F">
            <w:pPr>
              <w:jc w:val="right"/>
              <w:rPr>
                <w:color w:val="000000"/>
                <w:u w:color="000000"/>
              </w:rPr>
            </w:pPr>
            <w:r>
              <w:rPr>
                <w:sz w:val="18"/>
              </w:rPr>
              <w:t>96 010,00</w:t>
            </w:r>
          </w:p>
        </w:tc>
        <w:tc>
          <w:tcPr>
            <w:tcW w:w="1605" w:type="dxa"/>
            <w:tcBorders>
              <w:top w:val="nil"/>
              <w:left w:val="single" w:sz="2" w:space="0" w:color="auto"/>
              <w:bottom w:val="single" w:sz="2" w:space="0" w:color="auto"/>
              <w:right w:val="nil"/>
            </w:tcBorders>
            <w:tcMar>
              <w:top w:w="100" w:type="dxa"/>
            </w:tcMar>
            <w:vAlign w:val="center"/>
          </w:tcPr>
          <w:p w14:paraId="33D11F48" w14:textId="77777777" w:rsidR="00A77B3E" w:rsidRDefault="009B680F">
            <w:pPr>
              <w:jc w:val="right"/>
              <w:rPr>
                <w:color w:val="000000"/>
                <w:u w:color="000000"/>
              </w:rPr>
            </w:pPr>
            <w:r>
              <w:rPr>
                <w:sz w:val="18"/>
              </w:rPr>
              <w:t>95 969,15</w:t>
            </w:r>
          </w:p>
        </w:tc>
        <w:tc>
          <w:tcPr>
            <w:tcW w:w="960" w:type="dxa"/>
            <w:tcBorders>
              <w:top w:val="nil"/>
              <w:left w:val="single" w:sz="2" w:space="0" w:color="auto"/>
              <w:bottom w:val="single" w:sz="2" w:space="0" w:color="auto"/>
              <w:right w:val="single" w:sz="2" w:space="0" w:color="auto"/>
            </w:tcBorders>
            <w:tcMar>
              <w:top w:w="100" w:type="dxa"/>
            </w:tcMar>
            <w:vAlign w:val="center"/>
          </w:tcPr>
          <w:p w14:paraId="78A9DFA6" w14:textId="77777777" w:rsidR="00A77B3E" w:rsidRDefault="009B680F">
            <w:pPr>
              <w:jc w:val="right"/>
              <w:rPr>
                <w:color w:val="000000"/>
                <w:u w:color="000000"/>
              </w:rPr>
            </w:pPr>
            <w:r>
              <w:rPr>
                <w:sz w:val="18"/>
              </w:rPr>
              <w:t>99,96%</w:t>
            </w:r>
          </w:p>
        </w:tc>
      </w:tr>
      <w:tr w:rsidR="007F256B" w14:paraId="27D06ED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F11A4C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EC42B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C80BB8"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61767640"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18A34F04" w14:textId="77777777" w:rsidR="00A77B3E" w:rsidRDefault="009B680F">
            <w:pPr>
              <w:jc w:val="right"/>
              <w:rPr>
                <w:color w:val="000000"/>
                <w:u w:color="000000"/>
              </w:rPr>
            </w:pPr>
            <w:r>
              <w:rPr>
                <w:sz w:val="18"/>
              </w:rPr>
              <w:t>261 798,00</w:t>
            </w:r>
          </w:p>
        </w:tc>
        <w:tc>
          <w:tcPr>
            <w:tcW w:w="1605" w:type="dxa"/>
            <w:tcBorders>
              <w:top w:val="nil"/>
              <w:left w:val="single" w:sz="2" w:space="0" w:color="auto"/>
              <w:bottom w:val="single" w:sz="2" w:space="0" w:color="auto"/>
              <w:right w:val="nil"/>
            </w:tcBorders>
            <w:tcMar>
              <w:top w:w="100" w:type="dxa"/>
            </w:tcMar>
            <w:vAlign w:val="center"/>
          </w:tcPr>
          <w:p w14:paraId="4C1B1728" w14:textId="77777777" w:rsidR="00A77B3E" w:rsidRDefault="009B680F">
            <w:pPr>
              <w:jc w:val="right"/>
              <w:rPr>
                <w:color w:val="000000"/>
                <w:u w:color="000000"/>
              </w:rPr>
            </w:pPr>
            <w:r>
              <w:rPr>
                <w:sz w:val="18"/>
              </w:rPr>
              <w:t>261 055,24</w:t>
            </w:r>
          </w:p>
        </w:tc>
        <w:tc>
          <w:tcPr>
            <w:tcW w:w="960" w:type="dxa"/>
            <w:tcBorders>
              <w:top w:val="nil"/>
              <w:left w:val="single" w:sz="2" w:space="0" w:color="auto"/>
              <w:bottom w:val="single" w:sz="2" w:space="0" w:color="auto"/>
              <w:right w:val="single" w:sz="2" w:space="0" w:color="auto"/>
            </w:tcBorders>
            <w:tcMar>
              <w:top w:w="100" w:type="dxa"/>
            </w:tcMar>
            <w:vAlign w:val="center"/>
          </w:tcPr>
          <w:p w14:paraId="4654370B" w14:textId="77777777" w:rsidR="00A77B3E" w:rsidRDefault="009B680F">
            <w:pPr>
              <w:jc w:val="right"/>
              <w:rPr>
                <w:color w:val="000000"/>
                <w:u w:color="000000"/>
              </w:rPr>
            </w:pPr>
            <w:r>
              <w:rPr>
                <w:sz w:val="18"/>
              </w:rPr>
              <w:t>99,72%</w:t>
            </w:r>
          </w:p>
        </w:tc>
      </w:tr>
      <w:tr w:rsidR="007F256B" w14:paraId="3DA6130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394A1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DCCE6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E6B157"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342E2D73"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A925C42" w14:textId="77777777" w:rsidR="00A77B3E" w:rsidRDefault="009B680F">
            <w:pPr>
              <w:jc w:val="right"/>
              <w:rPr>
                <w:color w:val="000000"/>
                <w:u w:color="000000"/>
              </w:rPr>
            </w:pPr>
            <w:r>
              <w:rPr>
                <w:sz w:val="18"/>
              </w:rPr>
              <w:t>31 951,00</w:t>
            </w:r>
          </w:p>
        </w:tc>
        <w:tc>
          <w:tcPr>
            <w:tcW w:w="1605" w:type="dxa"/>
            <w:tcBorders>
              <w:top w:val="nil"/>
              <w:left w:val="single" w:sz="2" w:space="0" w:color="auto"/>
              <w:bottom w:val="single" w:sz="2" w:space="0" w:color="auto"/>
              <w:right w:val="nil"/>
            </w:tcBorders>
            <w:tcMar>
              <w:top w:w="100" w:type="dxa"/>
            </w:tcMar>
            <w:vAlign w:val="center"/>
          </w:tcPr>
          <w:p w14:paraId="0BEA34C2" w14:textId="77777777" w:rsidR="00A77B3E" w:rsidRDefault="009B680F">
            <w:pPr>
              <w:jc w:val="right"/>
              <w:rPr>
                <w:color w:val="000000"/>
                <w:u w:color="000000"/>
              </w:rPr>
            </w:pPr>
            <w:r>
              <w:rPr>
                <w:sz w:val="18"/>
              </w:rPr>
              <w:t>31 475,91</w:t>
            </w:r>
          </w:p>
        </w:tc>
        <w:tc>
          <w:tcPr>
            <w:tcW w:w="960" w:type="dxa"/>
            <w:tcBorders>
              <w:top w:val="nil"/>
              <w:left w:val="single" w:sz="2" w:space="0" w:color="auto"/>
              <w:bottom w:val="single" w:sz="2" w:space="0" w:color="auto"/>
              <w:right w:val="single" w:sz="2" w:space="0" w:color="auto"/>
            </w:tcBorders>
            <w:tcMar>
              <w:top w:w="100" w:type="dxa"/>
            </w:tcMar>
            <w:vAlign w:val="center"/>
          </w:tcPr>
          <w:p w14:paraId="32F6B5B8" w14:textId="77777777" w:rsidR="00A77B3E" w:rsidRDefault="009B680F">
            <w:pPr>
              <w:jc w:val="right"/>
              <w:rPr>
                <w:color w:val="000000"/>
                <w:u w:color="000000"/>
              </w:rPr>
            </w:pPr>
            <w:r>
              <w:rPr>
                <w:sz w:val="18"/>
              </w:rPr>
              <w:t>98,51%</w:t>
            </w:r>
          </w:p>
        </w:tc>
      </w:tr>
      <w:tr w:rsidR="007F256B" w14:paraId="1BC0977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734124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3AE5D3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3A4FD6"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0F158436"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477DB953" w14:textId="77777777" w:rsidR="00A77B3E" w:rsidRDefault="009B680F">
            <w:pPr>
              <w:jc w:val="right"/>
              <w:rPr>
                <w:color w:val="000000"/>
                <w:u w:color="000000"/>
              </w:rPr>
            </w:pPr>
            <w:r>
              <w:rPr>
                <w:sz w:val="18"/>
              </w:rPr>
              <w:t>101 300,00</w:t>
            </w:r>
          </w:p>
        </w:tc>
        <w:tc>
          <w:tcPr>
            <w:tcW w:w="1605" w:type="dxa"/>
            <w:tcBorders>
              <w:top w:val="nil"/>
              <w:left w:val="single" w:sz="2" w:space="0" w:color="auto"/>
              <w:bottom w:val="single" w:sz="2" w:space="0" w:color="auto"/>
              <w:right w:val="nil"/>
            </w:tcBorders>
            <w:tcMar>
              <w:top w:w="100" w:type="dxa"/>
            </w:tcMar>
            <w:vAlign w:val="center"/>
          </w:tcPr>
          <w:p w14:paraId="3D3B7759" w14:textId="77777777" w:rsidR="00A77B3E" w:rsidRDefault="009B680F">
            <w:pPr>
              <w:jc w:val="right"/>
              <w:rPr>
                <w:color w:val="000000"/>
                <w:u w:color="000000"/>
              </w:rPr>
            </w:pPr>
            <w:r>
              <w:rPr>
                <w:sz w:val="18"/>
              </w:rPr>
              <w:t>100 460,00</w:t>
            </w:r>
          </w:p>
        </w:tc>
        <w:tc>
          <w:tcPr>
            <w:tcW w:w="960" w:type="dxa"/>
            <w:tcBorders>
              <w:top w:val="nil"/>
              <w:left w:val="single" w:sz="2" w:space="0" w:color="auto"/>
              <w:bottom w:val="single" w:sz="2" w:space="0" w:color="auto"/>
              <w:right w:val="single" w:sz="2" w:space="0" w:color="auto"/>
            </w:tcBorders>
            <w:tcMar>
              <w:top w:w="100" w:type="dxa"/>
            </w:tcMar>
            <w:vAlign w:val="center"/>
          </w:tcPr>
          <w:p w14:paraId="2D5E7523" w14:textId="77777777" w:rsidR="00A77B3E" w:rsidRDefault="009B680F">
            <w:pPr>
              <w:jc w:val="right"/>
              <w:rPr>
                <w:color w:val="000000"/>
                <w:u w:color="000000"/>
              </w:rPr>
            </w:pPr>
            <w:r>
              <w:rPr>
                <w:sz w:val="18"/>
              </w:rPr>
              <w:t>99,17%</w:t>
            </w:r>
          </w:p>
        </w:tc>
      </w:tr>
      <w:tr w:rsidR="007F256B" w14:paraId="4DF00FD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67F31E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A95E6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9865B2"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55823F4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00C31417" w14:textId="77777777" w:rsidR="00A77B3E" w:rsidRDefault="009B680F">
            <w:pPr>
              <w:jc w:val="right"/>
              <w:rPr>
                <w:color w:val="000000"/>
                <w:u w:color="000000"/>
              </w:rPr>
            </w:pPr>
            <w:r>
              <w:rPr>
                <w:sz w:val="18"/>
              </w:rPr>
              <w:t>699 058,00</w:t>
            </w:r>
          </w:p>
        </w:tc>
        <w:tc>
          <w:tcPr>
            <w:tcW w:w="1605" w:type="dxa"/>
            <w:tcBorders>
              <w:top w:val="nil"/>
              <w:left w:val="single" w:sz="2" w:space="0" w:color="auto"/>
              <w:bottom w:val="single" w:sz="2" w:space="0" w:color="auto"/>
              <w:right w:val="nil"/>
            </w:tcBorders>
            <w:tcMar>
              <w:top w:w="100" w:type="dxa"/>
            </w:tcMar>
            <w:vAlign w:val="center"/>
          </w:tcPr>
          <w:p w14:paraId="56E662C9" w14:textId="77777777" w:rsidR="00A77B3E" w:rsidRDefault="009B680F">
            <w:pPr>
              <w:jc w:val="right"/>
              <w:rPr>
                <w:color w:val="000000"/>
                <w:u w:color="000000"/>
              </w:rPr>
            </w:pPr>
            <w:r>
              <w:rPr>
                <w:sz w:val="18"/>
              </w:rPr>
              <w:t>638 163,02</w:t>
            </w:r>
          </w:p>
        </w:tc>
        <w:tc>
          <w:tcPr>
            <w:tcW w:w="960" w:type="dxa"/>
            <w:tcBorders>
              <w:top w:val="nil"/>
              <w:left w:val="single" w:sz="2" w:space="0" w:color="auto"/>
              <w:bottom w:val="single" w:sz="2" w:space="0" w:color="auto"/>
              <w:right w:val="single" w:sz="2" w:space="0" w:color="auto"/>
            </w:tcBorders>
            <w:tcMar>
              <w:top w:w="100" w:type="dxa"/>
            </w:tcMar>
            <w:vAlign w:val="center"/>
          </w:tcPr>
          <w:p w14:paraId="5F68AE35" w14:textId="77777777" w:rsidR="00A77B3E" w:rsidRDefault="009B680F">
            <w:pPr>
              <w:jc w:val="right"/>
              <w:rPr>
                <w:color w:val="000000"/>
                <w:u w:color="000000"/>
              </w:rPr>
            </w:pPr>
            <w:r>
              <w:rPr>
                <w:sz w:val="18"/>
              </w:rPr>
              <w:t>91,29%</w:t>
            </w:r>
          </w:p>
        </w:tc>
      </w:tr>
      <w:tr w:rsidR="007F256B" w14:paraId="7BBC8AB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9D0DE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2B9D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39B903"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A7B96FC"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525C14CB" w14:textId="77777777" w:rsidR="00A77B3E" w:rsidRDefault="009B680F">
            <w:pPr>
              <w:jc w:val="right"/>
              <w:rPr>
                <w:color w:val="000000"/>
                <w:u w:color="000000"/>
              </w:rPr>
            </w:pPr>
            <w:r>
              <w:rPr>
                <w:sz w:val="18"/>
              </w:rPr>
              <w:t>16 500,00</w:t>
            </w:r>
          </w:p>
        </w:tc>
        <w:tc>
          <w:tcPr>
            <w:tcW w:w="1605" w:type="dxa"/>
            <w:tcBorders>
              <w:top w:val="nil"/>
              <w:left w:val="single" w:sz="2" w:space="0" w:color="auto"/>
              <w:bottom w:val="single" w:sz="2" w:space="0" w:color="auto"/>
              <w:right w:val="nil"/>
            </w:tcBorders>
            <w:tcMar>
              <w:top w:w="100" w:type="dxa"/>
            </w:tcMar>
            <w:vAlign w:val="center"/>
          </w:tcPr>
          <w:p w14:paraId="31968205" w14:textId="77777777" w:rsidR="00A77B3E" w:rsidRDefault="009B680F">
            <w:pPr>
              <w:jc w:val="right"/>
              <w:rPr>
                <w:color w:val="000000"/>
                <w:u w:color="000000"/>
              </w:rPr>
            </w:pPr>
            <w:r>
              <w:rPr>
                <w:sz w:val="18"/>
              </w:rPr>
              <w:t>12 070,71</w:t>
            </w:r>
          </w:p>
        </w:tc>
        <w:tc>
          <w:tcPr>
            <w:tcW w:w="960" w:type="dxa"/>
            <w:tcBorders>
              <w:top w:val="nil"/>
              <w:left w:val="single" w:sz="2" w:space="0" w:color="auto"/>
              <w:bottom w:val="single" w:sz="2" w:space="0" w:color="auto"/>
              <w:right w:val="single" w:sz="2" w:space="0" w:color="auto"/>
            </w:tcBorders>
            <w:tcMar>
              <w:top w:w="100" w:type="dxa"/>
            </w:tcMar>
            <w:vAlign w:val="center"/>
          </w:tcPr>
          <w:p w14:paraId="7606BE39" w14:textId="77777777" w:rsidR="00A77B3E" w:rsidRDefault="009B680F">
            <w:pPr>
              <w:jc w:val="right"/>
              <w:rPr>
                <w:color w:val="000000"/>
                <w:u w:color="000000"/>
              </w:rPr>
            </w:pPr>
            <w:r>
              <w:rPr>
                <w:sz w:val="18"/>
              </w:rPr>
              <w:t>73,16%</w:t>
            </w:r>
          </w:p>
        </w:tc>
      </w:tr>
      <w:tr w:rsidR="007F256B" w14:paraId="06DDBDE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B21770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DE103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61F731"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3554F22F"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16DBD7AF" w14:textId="77777777" w:rsidR="00A77B3E" w:rsidRDefault="009B680F">
            <w:pPr>
              <w:jc w:val="right"/>
              <w:rPr>
                <w:color w:val="000000"/>
                <w:u w:color="000000"/>
              </w:rPr>
            </w:pPr>
            <w:r>
              <w:rPr>
                <w:sz w:val="18"/>
              </w:rPr>
              <w:t>3 369 408,00</w:t>
            </w:r>
          </w:p>
        </w:tc>
        <w:tc>
          <w:tcPr>
            <w:tcW w:w="1605" w:type="dxa"/>
            <w:tcBorders>
              <w:top w:val="nil"/>
              <w:left w:val="single" w:sz="2" w:space="0" w:color="auto"/>
              <w:bottom w:val="single" w:sz="2" w:space="0" w:color="auto"/>
              <w:right w:val="nil"/>
            </w:tcBorders>
            <w:tcMar>
              <w:top w:w="100" w:type="dxa"/>
            </w:tcMar>
            <w:vAlign w:val="center"/>
          </w:tcPr>
          <w:p w14:paraId="0AEE098D" w14:textId="77777777" w:rsidR="00A77B3E" w:rsidRDefault="009B680F">
            <w:pPr>
              <w:jc w:val="right"/>
              <w:rPr>
                <w:color w:val="000000"/>
                <w:u w:color="000000"/>
              </w:rPr>
            </w:pPr>
            <w:r>
              <w:rPr>
                <w:sz w:val="18"/>
              </w:rPr>
              <w:t>3 337 102,20</w:t>
            </w:r>
          </w:p>
        </w:tc>
        <w:tc>
          <w:tcPr>
            <w:tcW w:w="960" w:type="dxa"/>
            <w:tcBorders>
              <w:top w:val="nil"/>
              <w:left w:val="single" w:sz="2" w:space="0" w:color="auto"/>
              <w:bottom w:val="single" w:sz="2" w:space="0" w:color="auto"/>
              <w:right w:val="single" w:sz="2" w:space="0" w:color="auto"/>
            </w:tcBorders>
            <w:tcMar>
              <w:top w:w="100" w:type="dxa"/>
            </w:tcMar>
            <w:vAlign w:val="center"/>
          </w:tcPr>
          <w:p w14:paraId="68F129CE" w14:textId="77777777" w:rsidR="00A77B3E" w:rsidRDefault="009B680F">
            <w:pPr>
              <w:jc w:val="right"/>
              <w:rPr>
                <w:color w:val="000000"/>
                <w:u w:color="000000"/>
              </w:rPr>
            </w:pPr>
            <w:r>
              <w:rPr>
                <w:sz w:val="18"/>
              </w:rPr>
              <w:t>99,04%</w:t>
            </w:r>
          </w:p>
        </w:tc>
      </w:tr>
      <w:tr w:rsidR="007F256B" w14:paraId="6CA3E37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CACFE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696EFB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7762F2B"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4BFC649B"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2CAC5BF0" w14:textId="77777777" w:rsidR="00A77B3E" w:rsidRDefault="009B680F">
            <w:pPr>
              <w:jc w:val="right"/>
              <w:rPr>
                <w:color w:val="000000"/>
                <w:u w:color="000000"/>
              </w:rPr>
            </w:pPr>
            <w:r>
              <w:rPr>
                <w:sz w:val="18"/>
              </w:rPr>
              <w:t>2 000,00</w:t>
            </w:r>
          </w:p>
        </w:tc>
        <w:tc>
          <w:tcPr>
            <w:tcW w:w="1605" w:type="dxa"/>
            <w:tcBorders>
              <w:top w:val="nil"/>
              <w:left w:val="single" w:sz="2" w:space="0" w:color="auto"/>
              <w:bottom w:val="single" w:sz="2" w:space="0" w:color="auto"/>
              <w:right w:val="nil"/>
            </w:tcBorders>
            <w:tcMar>
              <w:top w:w="100" w:type="dxa"/>
            </w:tcMar>
            <w:vAlign w:val="center"/>
          </w:tcPr>
          <w:p w14:paraId="6B4FC08E" w14:textId="77777777" w:rsidR="00A77B3E" w:rsidRDefault="009B680F">
            <w:pPr>
              <w:jc w:val="right"/>
              <w:rPr>
                <w:color w:val="000000"/>
                <w:u w:color="000000"/>
              </w:rPr>
            </w:pPr>
            <w:r>
              <w:rPr>
                <w:sz w:val="18"/>
              </w:rPr>
              <w:t>747,00</w:t>
            </w:r>
          </w:p>
        </w:tc>
        <w:tc>
          <w:tcPr>
            <w:tcW w:w="960" w:type="dxa"/>
            <w:tcBorders>
              <w:top w:val="nil"/>
              <w:left w:val="single" w:sz="2" w:space="0" w:color="auto"/>
              <w:bottom w:val="single" w:sz="2" w:space="0" w:color="auto"/>
              <w:right w:val="single" w:sz="2" w:space="0" w:color="auto"/>
            </w:tcBorders>
            <w:tcMar>
              <w:top w:w="100" w:type="dxa"/>
            </w:tcMar>
            <w:vAlign w:val="center"/>
          </w:tcPr>
          <w:p w14:paraId="6D9AF487" w14:textId="77777777" w:rsidR="00A77B3E" w:rsidRDefault="009B680F">
            <w:pPr>
              <w:jc w:val="right"/>
              <w:rPr>
                <w:color w:val="000000"/>
                <w:u w:color="000000"/>
              </w:rPr>
            </w:pPr>
            <w:r>
              <w:rPr>
                <w:sz w:val="18"/>
              </w:rPr>
              <w:t>37,35%</w:t>
            </w:r>
          </w:p>
        </w:tc>
      </w:tr>
      <w:tr w:rsidR="007F256B" w14:paraId="5DD504C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6593E6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BB622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B1A4F3"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1511C0E4"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6521B0A9" w14:textId="77777777" w:rsidR="00A77B3E" w:rsidRDefault="009B680F">
            <w:pPr>
              <w:jc w:val="right"/>
              <w:rPr>
                <w:color w:val="000000"/>
                <w:u w:color="000000"/>
              </w:rPr>
            </w:pPr>
            <w:r>
              <w:rPr>
                <w:sz w:val="18"/>
              </w:rPr>
              <w:t>1 002 139,00</w:t>
            </w:r>
          </w:p>
        </w:tc>
        <w:tc>
          <w:tcPr>
            <w:tcW w:w="1605" w:type="dxa"/>
            <w:tcBorders>
              <w:top w:val="nil"/>
              <w:left w:val="single" w:sz="2" w:space="0" w:color="auto"/>
              <w:bottom w:val="single" w:sz="2" w:space="0" w:color="auto"/>
              <w:right w:val="nil"/>
            </w:tcBorders>
            <w:tcMar>
              <w:top w:w="100" w:type="dxa"/>
            </w:tcMar>
            <w:vAlign w:val="center"/>
          </w:tcPr>
          <w:p w14:paraId="58832852" w14:textId="77777777" w:rsidR="00A77B3E" w:rsidRDefault="009B680F">
            <w:pPr>
              <w:jc w:val="right"/>
              <w:rPr>
                <w:color w:val="000000"/>
                <w:u w:color="000000"/>
              </w:rPr>
            </w:pPr>
            <w:r>
              <w:rPr>
                <w:sz w:val="18"/>
              </w:rPr>
              <w:t>832 451,53</w:t>
            </w:r>
          </w:p>
        </w:tc>
        <w:tc>
          <w:tcPr>
            <w:tcW w:w="960" w:type="dxa"/>
            <w:tcBorders>
              <w:top w:val="nil"/>
              <w:left w:val="single" w:sz="2" w:space="0" w:color="auto"/>
              <w:bottom w:val="single" w:sz="2" w:space="0" w:color="auto"/>
              <w:right w:val="single" w:sz="2" w:space="0" w:color="auto"/>
            </w:tcBorders>
            <w:tcMar>
              <w:top w:w="100" w:type="dxa"/>
            </w:tcMar>
            <w:vAlign w:val="center"/>
          </w:tcPr>
          <w:p w14:paraId="3AAEC554" w14:textId="77777777" w:rsidR="00A77B3E" w:rsidRDefault="009B680F">
            <w:pPr>
              <w:jc w:val="right"/>
              <w:rPr>
                <w:color w:val="000000"/>
                <w:u w:color="000000"/>
              </w:rPr>
            </w:pPr>
            <w:r>
              <w:rPr>
                <w:sz w:val="18"/>
              </w:rPr>
              <w:t>83,07%</w:t>
            </w:r>
          </w:p>
        </w:tc>
      </w:tr>
      <w:tr w:rsidR="007F256B" w14:paraId="0A32ED7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260BC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E9ED34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1CC3B5"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08CB9F8"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31C70FF3" w14:textId="77777777" w:rsidR="00A77B3E" w:rsidRDefault="009B680F">
            <w:pPr>
              <w:jc w:val="right"/>
              <w:rPr>
                <w:color w:val="000000"/>
                <w:u w:color="000000"/>
              </w:rPr>
            </w:pPr>
            <w:r>
              <w:rPr>
                <w:sz w:val="18"/>
              </w:rPr>
              <w:t>5 000,00</w:t>
            </w:r>
          </w:p>
        </w:tc>
        <w:tc>
          <w:tcPr>
            <w:tcW w:w="1605" w:type="dxa"/>
            <w:tcBorders>
              <w:top w:val="nil"/>
              <w:left w:val="single" w:sz="2" w:space="0" w:color="auto"/>
              <w:bottom w:val="single" w:sz="2" w:space="0" w:color="auto"/>
              <w:right w:val="nil"/>
            </w:tcBorders>
            <w:tcMar>
              <w:top w:w="100" w:type="dxa"/>
            </w:tcMar>
            <w:vAlign w:val="center"/>
          </w:tcPr>
          <w:p w14:paraId="3CBBA13D" w14:textId="77777777" w:rsidR="00A77B3E" w:rsidRDefault="009B680F">
            <w:pPr>
              <w:jc w:val="right"/>
              <w:rPr>
                <w:color w:val="000000"/>
                <w:u w:color="000000"/>
              </w:rPr>
            </w:pPr>
            <w:r>
              <w:rPr>
                <w:sz w:val="18"/>
              </w:rPr>
              <w:t>4 517,49</w:t>
            </w:r>
          </w:p>
        </w:tc>
        <w:tc>
          <w:tcPr>
            <w:tcW w:w="960" w:type="dxa"/>
            <w:tcBorders>
              <w:top w:val="nil"/>
              <w:left w:val="single" w:sz="2" w:space="0" w:color="auto"/>
              <w:bottom w:val="single" w:sz="2" w:space="0" w:color="auto"/>
              <w:right w:val="single" w:sz="2" w:space="0" w:color="auto"/>
            </w:tcBorders>
            <w:tcMar>
              <w:top w:w="100" w:type="dxa"/>
            </w:tcMar>
            <w:vAlign w:val="center"/>
          </w:tcPr>
          <w:p w14:paraId="05257CD7" w14:textId="77777777" w:rsidR="00A77B3E" w:rsidRDefault="009B680F">
            <w:pPr>
              <w:jc w:val="right"/>
              <w:rPr>
                <w:color w:val="000000"/>
                <w:u w:color="000000"/>
              </w:rPr>
            </w:pPr>
            <w:r>
              <w:rPr>
                <w:sz w:val="18"/>
              </w:rPr>
              <w:t>90,35%</w:t>
            </w:r>
          </w:p>
        </w:tc>
      </w:tr>
      <w:tr w:rsidR="007F256B" w14:paraId="246ED9F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CCD24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AB1A9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292E23"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2BDBCF9B"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2AB82D73"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76B45AD5"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00D9737" w14:textId="77777777" w:rsidR="00A77B3E" w:rsidRDefault="009B680F">
            <w:pPr>
              <w:jc w:val="right"/>
              <w:rPr>
                <w:color w:val="000000"/>
                <w:u w:color="000000"/>
              </w:rPr>
            </w:pPr>
            <w:r>
              <w:rPr>
                <w:sz w:val="18"/>
              </w:rPr>
              <w:t>0,00%</w:t>
            </w:r>
          </w:p>
        </w:tc>
      </w:tr>
      <w:tr w:rsidR="007F256B" w14:paraId="3947920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ABDEE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92F7B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352ED8"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435303BD"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62C33975" w14:textId="77777777" w:rsidR="00A77B3E" w:rsidRDefault="009B680F">
            <w:pPr>
              <w:jc w:val="right"/>
              <w:rPr>
                <w:color w:val="000000"/>
                <w:u w:color="000000"/>
              </w:rPr>
            </w:pPr>
            <w:r>
              <w:rPr>
                <w:sz w:val="18"/>
              </w:rPr>
              <w:t>30 300,00</w:t>
            </w:r>
          </w:p>
        </w:tc>
        <w:tc>
          <w:tcPr>
            <w:tcW w:w="1605" w:type="dxa"/>
            <w:tcBorders>
              <w:top w:val="nil"/>
              <w:left w:val="single" w:sz="2" w:space="0" w:color="auto"/>
              <w:bottom w:val="single" w:sz="2" w:space="0" w:color="auto"/>
              <w:right w:val="nil"/>
            </w:tcBorders>
            <w:tcMar>
              <w:top w:w="100" w:type="dxa"/>
            </w:tcMar>
            <w:vAlign w:val="center"/>
          </w:tcPr>
          <w:p w14:paraId="76802880" w14:textId="77777777" w:rsidR="00A77B3E" w:rsidRDefault="009B680F">
            <w:pPr>
              <w:jc w:val="right"/>
              <w:rPr>
                <w:color w:val="000000"/>
                <w:u w:color="000000"/>
              </w:rPr>
            </w:pPr>
            <w:r>
              <w:rPr>
                <w:sz w:val="18"/>
              </w:rPr>
              <w:t>25 175,20</w:t>
            </w:r>
          </w:p>
        </w:tc>
        <w:tc>
          <w:tcPr>
            <w:tcW w:w="960" w:type="dxa"/>
            <w:tcBorders>
              <w:top w:val="nil"/>
              <w:left w:val="single" w:sz="2" w:space="0" w:color="auto"/>
              <w:bottom w:val="single" w:sz="2" w:space="0" w:color="auto"/>
              <w:right w:val="single" w:sz="2" w:space="0" w:color="auto"/>
            </w:tcBorders>
            <w:tcMar>
              <w:top w:w="100" w:type="dxa"/>
            </w:tcMar>
            <w:vAlign w:val="center"/>
          </w:tcPr>
          <w:p w14:paraId="2D9E9F07" w14:textId="77777777" w:rsidR="00A77B3E" w:rsidRDefault="009B680F">
            <w:pPr>
              <w:jc w:val="right"/>
              <w:rPr>
                <w:color w:val="000000"/>
                <w:u w:color="000000"/>
              </w:rPr>
            </w:pPr>
            <w:r>
              <w:rPr>
                <w:sz w:val="18"/>
              </w:rPr>
              <w:t>83,09%</w:t>
            </w:r>
          </w:p>
        </w:tc>
      </w:tr>
      <w:tr w:rsidR="007F256B" w14:paraId="7AE0EA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B90EA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72D6E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AC5B41"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32358A95"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4B1231EC" w14:textId="77777777" w:rsidR="00A77B3E" w:rsidRDefault="009B680F">
            <w:pPr>
              <w:jc w:val="right"/>
              <w:rPr>
                <w:color w:val="000000"/>
                <w:u w:color="000000"/>
              </w:rPr>
            </w:pPr>
            <w:r>
              <w:rPr>
                <w:sz w:val="18"/>
              </w:rPr>
              <w:t>38 757,00</w:t>
            </w:r>
          </w:p>
        </w:tc>
        <w:tc>
          <w:tcPr>
            <w:tcW w:w="1605" w:type="dxa"/>
            <w:tcBorders>
              <w:top w:val="nil"/>
              <w:left w:val="single" w:sz="2" w:space="0" w:color="auto"/>
              <w:bottom w:val="single" w:sz="2" w:space="0" w:color="auto"/>
              <w:right w:val="nil"/>
            </w:tcBorders>
            <w:tcMar>
              <w:top w:w="100" w:type="dxa"/>
            </w:tcMar>
            <w:vAlign w:val="center"/>
          </w:tcPr>
          <w:p w14:paraId="141202A1" w14:textId="77777777" w:rsidR="00A77B3E" w:rsidRDefault="009B680F">
            <w:pPr>
              <w:jc w:val="right"/>
              <w:rPr>
                <w:color w:val="000000"/>
                <w:u w:color="000000"/>
              </w:rPr>
            </w:pPr>
            <w:r>
              <w:rPr>
                <w:sz w:val="18"/>
              </w:rPr>
              <w:t>38 571,00</w:t>
            </w:r>
          </w:p>
        </w:tc>
        <w:tc>
          <w:tcPr>
            <w:tcW w:w="960" w:type="dxa"/>
            <w:tcBorders>
              <w:top w:val="nil"/>
              <w:left w:val="single" w:sz="2" w:space="0" w:color="auto"/>
              <w:bottom w:val="single" w:sz="2" w:space="0" w:color="auto"/>
              <w:right w:val="single" w:sz="2" w:space="0" w:color="auto"/>
            </w:tcBorders>
            <w:tcMar>
              <w:top w:w="100" w:type="dxa"/>
            </w:tcMar>
            <w:vAlign w:val="center"/>
          </w:tcPr>
          <w:p w14:paraId="11FB9071" w14:textId="77777777" w:rsidR="00A77B3E" w:rsidRDefault="009B680F">
            <w:pPr>
              <w:jc w:val="right"/>
              <w:rPr>
                <w:color w:val="000000"/>
                <w:u w:color="000000"/>
              </w:rPr>
            </w:pPr>
            <w:r>
              <w:rPr>
                <w:sz w:val="18"/>
              </w:rPr>
              <w:t>99,52%</w:t>
            </w:r>
          </w:p>
        </w:tc>
      </w:tr>
      <w:tr w:rsidR="007F256B" w14:paraId="79992A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8305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6B50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F31945" w14:textId="77777777" w:rsidR="00A77B3E" w:rsidRDefault="009B680F">
            <w:pPr>
              <w:jc w:val="center"/>
              <w:rPr>
                <w:color w:val="000000"/>
                <w:u w:color="000000"/>
              </w:rPr>
            </w:pPr>
            <w:r>
              <w:rPr>
                <w:sz w:val="18"/>
              </w:rPr>
              <w:t>4480</w:t>
            </w:r>
          </w:p>
        </w:tc>
        <w:tc>
          <w:tcPr>
            <w:tcW w:w="3015" w:type="dxa"/>
            <w:tcBorders>
              <w:top w:val="single" w:sz="2" w:space="0" w:color="auto"/>
              <w:left w:val="nil"/>
              <w:bottom w:val="single" w:sz="2" w:space="0" w:color="auto"/>
              <w:right w:val="single" w:sz="2" w:space="0" w:color="auto"/>
            </w:tcBorders>
            <w:tcMar>
              <w:top w:w="100" w:type="dxa"/>
            </w:tcMar>
            <w:vAlign w:val="center"/>
          </w:tcPr>
          <w:p w14:paraId="261D3A5E" w14:textId="77777777" w:rsidR="00A77B3E" w:rsidRDefault="009B680F">
            <w:pPr>
              <w:jc w:val="left"/>
              <w:rPr>
                <w:color w:val="000000"/>
                <w:u w:color="000000"/>
              </w:rPr>
            </w:pPr>
            <w:r>
              <w:rPr>
                <w:sz w:val="18"/>
              </w:rPr>
              <w:t>Podatek od nieruchomości</w:t>
            </w:r>
          </w:p>
        </w:tc>
        <w:tc>
          <w:tcPr>
            <w:tcW w:w="1590" w:type="dxa"/>
            <w:tcBorders>
              <w:top w:val="nil"/>
              <w:left w:val="nil"/>
              <w:bottom w:val="single" w:sz="2" w:space="0" w:color="auto"/>
              <w:right w:val="nil"/>
            </w:tcBorders>
            <w:tcMar>
              <w:top w:w="100" w:type="dxa"/>
            </w:tcMar>
            <w:vAlign w:val="center"/>
          </w:tcPr>
          <w:p w14:paraId="4A54FADE" w14:textId="77777777" w:rsidR="00A77B3E" w:rsidRDefault="009B680F">
            <w:pPr>
              <w:jc w:val="right"/>
              <w:rPr>
                <w:color w:val="000000"/>
                <w:u w:color="000000"/>
              </w:rPr>
            </w:pPr>
            <w:r>
              <w:rPr>
                <w:sz w:val="18"/>
              </w:rPr>
              <w:t>9 525,00</w:t>
            </w:r>
          </w:p>
        </w:tc>
        <w:tc>
          <w:tcPr>
            <w:tcW w:w="1605" w:type="dxa"/>
            <w:tcBorders>
              <w:top w:val="nil"/>
              <w:left w:val="single" w:sz="2" w:space="0" w:color="auto"/>
              <w:bottom w:val="single" w:sz="2" w:space="0" w:color="auto"/>
              <w:right w:val="nil"/>
            </w:tcBorders>
            <w:tcMar>
              <w:top w:w="100" w:type="dxa"/>
            </w:tcMar>
            <w:vAlign w:val="center"/>
          </w:tcPr>
          <w:p w14:paraId="392904DE" w14:textId="77777777" w:rsidR="00A77B3E" w:rsidRDefault="009B680F">
            <w:pPr>
              <w:jc w:val="right"/>
              <w:rPr>
                <w:color w:val="000000"/>
                <w:u w:color="000000"/>
              </w:rPr>
            </w:pPr>
            <w:r>
              <w:rPr>
                <w:sz w:val="18"/>
              </w:rPr>
              <w:t>9 338,00</w:t>
            </w:r>
          </w:p>
        </w:tc>
        <w:tc>
          <w:tcPr>
            <w:tcW w:w="960" w:type="dxa"/>
            <w:tcBorders>
              <w:top w:val="nil"/>
              <w:left w:val="single" w:sz="2" w:space="0" w:color="auto"/>
              <w:bottom w:val="single" w:sz="2" w:space="0" w:color="auto"/>
              <w:right w:val="single" w:sz="2" w:space="0" w:color="auto"/>
            </w:tcBorders>
            <w:tcMar>
              <w:top w:w="100" w:type="dxa"/>
            </w:tcMar>
            <w:vAlign w:val="center"/>
          </w:tcPr>
          <w:p w14:paraId="75AC99E7" w14:textId="77777777" w:rsidR="00A77B3E" w:rsidRDefault="009B680F">
            <w:pPr>
              <w:jc w:val="right"/>
              <w:rPr>
                <w:color w:val="000000"/>
                <w:u w:color="000000"/>
              </w:rPr>
            </w:pPr>
            <w:r>
              <w:rPr>
                <w:sz w:val="18"/>
              </w:rPr>
              <w:t>98,04%</w:t>
            </w:r>
          </w:p>
        </w:tc>
      </w:tr>
      <w:tr w:rsidR="007F256B" w14:paraId="3C9F93DB"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3F7CD4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48AA40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5C4C50A"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48C7F88F"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3A975D51" w14:textId="77777777" w:rsidR="00A77B3E" w:rsidRDefault="009B680F">
            <w:pPr>
              <w:jc w:val="right"/>
              <w:rPr>
                <w:color w:val="000000"/>
                <w:u w:color="000000"/>
              </w:rPr>
            </w:pPr>
            <w:r>
              <w:rPr>
                <w:sz w:val="18"/>
              </w:rPr>
              <w:t>2 915,00</w:t>
            </w:r>
          </w:p>
        </w:tc>
        <w:tc>
          <w:tcPr>
            <w:tcW w:w="1605" w:type="dxa"/>
            <w:tcBorders>
              <w:top w:val="nil"/>
              <w:left w:val="single" w:sz="2" w:space="0" w:color="auto"/>
              <w:bottom w:val="single" w:sz="2" w:space="0" w:color="auto"/>
              <w:right w:val="nil"/>
            </w:tcBorders>
            <w:tcMar>
              <w:top w:w="100" w:type="dxa"/>
            </w:tcMar>
            <w:vAlign w:val="center"/>
          </w:tcPr>
          <w:p w14:paraId="5BE3BE52" w14:textId="77777777" w:rsidR="00A77B3E" w:rsidRDefault="009B680F">
            <w:pPr>
              <w:jc w:val="right"/>
              <w:rPr>
                <w:color w:val="000000"/>
                <w:u w:color="000000"/>
              </w:rPr>
            </w:pPr>
            <w:r>
              <w:rPr>
                <w:sz w:val="18"/>
              </w:rPr>
              <w:t>2 819,91</w:t>
            </w:r>
          </w:p>
        </w:tc>
        <w:tc>
          <w:tcPr>
            <w:tcW w:w="960" w:type="dxa"/>
            <w:tcBorders>
              <w:top w:val="nil"/>
              <w:left w:val="single" w:sz="2" w:space="0" w:color="auto"/>
              <w:bottom w:val="single" w:sz="2" w:space="0" w:color="auto"/>
              <w:right w:val="single" w:sz="2" w:space="0" w:color="auto"/>
            </w:tcBorders>
            <w:tcMar>
              <w:top w:w="100" w:type="dxa"/>
            </w:tcMar>
            <w:vAlign w:val="center"/>
          </w:tcPr>
          <w:p w14:paraId="4B093E15" w14:textId="77777777" w:rsidR="00A77B3E" w:rsidRDefault="009B680F">
            <w:pPr>
              <w:jc w:val="right"/>
              <w:rPr>
                <w:color w:val="000000"/>
                <w:u w:color="000000"/>
              </w:rPr>
            </w:pPr>
            <w:r>
              <w:rPr>
                <w:sz w:val="18"/>
              </w:rPr>
              <w:t>96,74%</w:t>
            </w:r>
          </w:p>
        </w:tc>
      </w:tr>
      <w:tr w:rsidR="007F256B" w14:paraId="37EC220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F8056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5F55B1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B4BDE0"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70E51483"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1F50D323"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7AC0AEC4"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4CFD993A" w14:textId="77777777" w:rsidR="00A77B3E" w:rsidRDefault="009B680F">
            <w:pPr>
              <w:jc w:val="right"/>
              <w:rPr>
                <w:color w:val="000000"/>
                <w:u w:color="000000"/>
              </w:rPr>
            </w:pPr>
            <w:r>
              <w:rPr>
                <w:sz w:val="18"/>
              </w:rPr>
              <w:t>0,00%</w:t>
            </w:r>
          </w:p>
        </w:tc>
      </w:tr>
      <w:tr w:rsidR="007F256B" w14:paraId="1FF4FAC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8E17BB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5334C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1BA8E6" w14:textId="77777777" w:rsidR="00A77B3E" w:rsidRDefault="009B680F">
            <w:pPr>
              <w:jc w:val="center"/>
              <w:rPr>
                <w:color w:val="000000"/>
                <w:u w:color="000000"/>
              </w:rPr>
            </w:pPr>
            <w:r>
              <w:rPr>
                <w:sz w:val="18"/>
              </w:rPr>
              <w:t>4600</w:t>
            </w:r>
          </w:p>
        </w:tc>
        <w:tc>
          <w:tcPr>
            <w:tcW w:w="3015" w:type="dxa"/>
            <w:tcBorders>
              <w:top w:val="single" w:sz="2" w:space="0" w:color="auto"/>
              <w:left w:val="nil"/>
              <w:bottom w:val="single" w:sz="2" w:space="0" w:color="auto"/>
              <w:right w:val="single" w:sz="2" w:space="0" w:color="auto"/>
            </w:tcBorders>
            <w:tcMar>
              <w:top w:w="100" w:type="dxa"/>
            </w:tcMar>
            <w:vAlign w:val="center"/>
          </w:tcPr>
          <w:p w14:paraId="4C2B8933" w14:textId="77777777" w:rsidR="00A77B3E" w:rsidRDefault="009B680F">
            <w:pPr>
              <w:jc w:val="left"/>
              <w:rPr>
                <w:color w:val="000000"/>
                <w:u w:color="000000"/>
              </w:rPr>
            </w:pPr>
            <w:r>
              <w:rPr>
                <w:sz w:val="18"/>
              </w:rPr>
              <w:t>Kary, odszkodowania i grzywny wypłacane na rzecz osób prawnych i innych jednostek organizacyjnych</w:t>
            </w:r>
          </w:p>
        </w:tc>
        <w:tc>
          <w:tcPr>
            <w:tcW w:w="1590" w:type="dxa"/>
            <w:tcBorders>
              <w:top w:val="nil"/>
              <w:left w:val="nil"/>
              <w:bottom w:val="single" w:sz="2" w:space="0" w:color="auto"/>
              <w:right w:val="nil"/>
            </w:tcBorders>
            <w:tcMar>
              <w:top w:w="100" w:type="dxa"/>
            </w:tcMar>
            <w:vAlign w:val="center"/>
          </w:tcPr>
          <w:p w14:paraId="3D3B36EE" w14:textId="77777777" w:rsidR="00A77B3E" w:rsidRDefault="009B680F">
            <w:pPr>
              <w:jc w:val="right"/>
              <w:rPr>
                <w:color w:val="000000"/>
                <w:u w:color="000000"/>
              </w:rPr>
            </w:pPr>
            <w:r>
              <w:rPr>
                <w:sz w:val="18"/>
              </w:rPr>
              <w:t>13 200,00</w:t>
            </w:r>
          </w:p>
        </w:tc>
        <w:tc>
          <w:tcPr>
            <w:tcW w:w="1605" w:type="dxa"/>
            <w:tcBorders>
              <w:top w:val="nil"/>
              <w:left w:val="single" w:sz="2" w:space="0" w:color="auto"/>
              <w:bottom w:val="single" w:sz="2" w:space="0" w:color="auto"/>
              <w:right w:val="nil"/>
            </w:tcBorders>
            <w:tcMar>
              <w:top w:w="100" w:type="dxa"/>
            </w:tcMar>
            <w:vAlign w:val="center"/>
          </w:tcPr>
          <w:p w14:paraId="23B7144A" w14:textId="77777777" w:rsidR="00A77B3E" w:rsidRDefault="009B680F">
            <w:pPr>
              <w:jc w:val="right"/>
              <w:rPr>
                <w:color w:val="000000"/>
                <w:u w:color="000000"/>
              </w:rPr>
            </w:pPr>
            <w:r>
              <w:rPr>
                <w:sz w:val="18"/>
              </w:rPr>
              <w:t>13 200,00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1922DD4" w14:textId="77777777" w:rsidR="00A77B3E" w:rsidRDefault="009B680F">
            <w:pPr>
              <w:jc w:val="right"/>
              <w:rPr>
                <w:color w:val="000000"/>
                <w:u w:color="000000"/>
              </w:rPr>
            </w:pPr>
            <w:r>
              <w:rPr>
                <w:sz w:val="18"/>
              </w:rPr>
              <w:t>100,00%</w:t>
            </w:r>
          </w:p>
        </w:tc>
      </w:tr>
      <w:tr w:rsidR="007F256B" w14:paraId="1E856F46"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445793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46F8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5BA62C9"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3A6C94E2"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72987019" w14:textId="77777777" w:rsidR="00A77B3E" w:rsidRDefault="009B680F">
            <w:pPr>
              <w:jc w:val="right"/>
              <w:rPr>
                <w:color w:val="000000"/>
                <w:u w:color="000000"/>
              </w:rPr>
            </w:pPr>
            <w:r>
              <w:rPr>
                <w:sz w:val="18"/>
              </w:rPr>
              <w:t>3 150,00</w:t>
            </w:r>
          </w:p>
        </w:tc>
        <w:tc>
          <w:tcPr>
            <w:tcW w:w="1605" w:type="dxa"/>
            <w:tcBorders>
              <w:top w:val="nil"/>
              <w:left w:val="single" w:sz="2" w:space="0" w:color="auto"/>
              <w:bottom w:val="single" w:sz="2" w:space="0" w:color="auto"/>
              <w:right w:val="nil"/>
            </w:tcBorders>
            <w:tcMar>
              <w:top w:w="100" w:type="dxa"/>
            </w:tcMar>
            <w:vAlign w:val="center"/>
          </w:tcPr>
          <w:p w14:paraId="5D1172A8" w14:textId="77777777" w:rsidR="00A77B3E" w:rsidRDefault="009B680F">
            <w:pPr>
              <w:jc w:val="right"/>
              <w:rPr>
                <w:color w:val="000000"/>
                <w:u w:color="000000"/>
              </w:rPr>
            </w:pPr>
            <w:r>
              <w:rPr>
                <w:sz w:val="18"/>
              </w:rPr>
              <w:t>2 760,00</w:t>
            </w:r>
          </w:p>
        </w:tc>
        <w:tc>
          <w:tcPr>
            <w:tcW w:w="960" w:type="dxa"/>
            <w:tcBorders>
              <w:top w:val="nil"/>
              <w:left w:val="single" w:sz="2" w:space="0" w:color="auto"/>
              <w:bottom w:val="single" w:sz="2" w:space="0" w:color="auto"/>
              <w:right w:val="single" w:sz="2" w:space="0" w:color="auto"/>
            </w:tcBorders>
            <w:tcMar>
              <w:top w:w="100" w:type="dxa"/>
            </w:tcMar>
            <w:vAlign w:val="center"/>
          </w:tcPr>
          <w:p w14:paraId="01686F60" w14:textId="77777777" w:rsidR="00A77B3E" w:rsidRDefault="009B680F">
            <w:pPr>
              <w:jc w:val="right"/>
              <w:rPr>
                <w:color w:val="000000"/>
                <w:u w:color="000000"/>
              </w:rPr>
            </w:pPr>
            <w:r>
              <w:rPr>
                <w:sz w:val="18"/>
              </w:rPr>
              <w:t>87,62%</w:t>
            </w:r>
          </w:p>
        </w:tc>
      </w:tr>
      <w:tr w:rsidR="007F256B" w14:paraId="7D6F0CD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00A892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F3C6F6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8A9687" w14:textId="77777777" w:rsidR="00A77B3E" w:rsidRDefault="009B680F">
            <w:pPr>
              <w:jc w:val="center"/>
              <w:rPr>
                <w:color w:val="000000"/>
                <w:u w:color="000000"/>
              </w:rPr>
            </w:pPr>
            <w:r>
              <w:rPr>
                <w:sz w:val="18"/>
              </w:rPr>
              <w:t>6050</w:t>
            </w:r>
          </w:p>
        </w:tc>
        <w:tc>
          <w:tcPr>
            <w:tcW w:w="3015" w:type="dxa"/>
            <w:tcBorders>
              <w:top w:val="single" w:sz="2" w:space="0" w:color="auto"/>
              <w:left w:val="nil"/>
              <w:bottom w:val="single" w:sz="2" w:space="0" w:color="auto"/>
              <w:right w:val="single" w:sz="2" w:space="0" w:color="auto"/>
            </w:tcBorders>
            <w:tcMar>
              <w:top w:w="100" w:type="dxa"/>
            </w:tcMar>
            <w:vAlign w:val="center"/>
          </w:tcPr>
          <w:p w14:paraId="2BBD892E"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21447A7C" w14:textId="77777777" w:rsidR="00A77B3E" w:rsidRDefault="009B680F">
            <w:pPr>
              <w:jc w:val="right"/>
              <w:rPr>
                <w:color w:val="000000"/>
                <w:u w:color="000000"/>
              </w:rPr>
            </w:pPr>
            <w:r>
              <w:rPr>
                <w:sz w:val="18"/>
              </w:rPr>
              <w:t>14 576 882,00</w:t>
            </w:r>
          </w:p>
        </w:tc>
        <w:tc>
          <w:tcPr>
            <w:tcW w:w="1605" w:type="dxa"/>
            <w:tcBorders>
              <w:top w:val="nil"/>
              <w:left w:val="single" w:sz="2" w:space="0" w:color="auto"/>
              <w:bottom w:val="single" w:sz="2" w:space="0" w:color="auto"/>
              <w:right w:val="nil"/>
            </w:tcBorders>
            <w:tcMar>
              <w:top w:w="100" w:type="dxa"/>
            </w:tcMar>
            <w:vAlign w:val="center"/>
          </w:tcPr>
          <w:p w14:paraId="5B1BB98B" w14:textId="77777777" w:rsidR="00A77B3E" w:rsidRDefault="009B680F">
            <w:pPr>
              <w:jc w:val="right"/>
              <w:rPr>
                <w:color w:val="000000"/>
                <w:u w:color="000000"/>
              </w:rPr>
            </w:pPr>
            <w:r>
              <w:rPr>
                <w:sz w:val="18"/>
              </w:rPr>
              <w:t>14 576 877,64</w:t>
            </w:r>
          </w:p>
        </w:tc>
        <w:tc>
          <w:tcPr>
            <w:tcW w:w="960" w:type="dxa"/>
            <w:tcBorders>
              <w:top w:val="nil"/>
              <w:left w:val="single" w:sz="2" w:space="0" w:color="auto"/>
              <w:bottom w:val="single" w:sz="2" w:space="0" w:color="auto"/>
              <w:right w:val="single" w:sz="2" w:space="0" w:color="auto"/>
            </w:tcBorders>
            <w:tcMar>
              <w:top w:w="100" w:type="dxa"/>
            </w:tcMar>
            <w:vAlign w:val="center"/>
          </w:tcPr>
          <w:p w14:paraId="51A9E2CF" w14:textId="77777777" w:rsidR="00A77B3E" w:rsidRDefault="009B680F">
            <w:pPr>
              <w:jc w:val="right"/>
              <w:rPr>
                <w:color w:val="000000"/>
                <w:u w:color="000000"/>
              </w:rPr>
            </w:pPr>
            <w:r>
              <w:rPr>
                <w:sz w:val="18"/>
              </w:rPr>
              <w:t>100,00%</w:t>
            </w:r>
          </w:p>
        </w:tc>
      </w:tr>
      <w:tr w:rsidR="007F256B" w14:paraId="3D37B10A"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84BA42A" w14:textId="77777777" w:rsidR="00A77B3E" w:rsidRDefault="009B680F">
            <w:pPr>
              <w:jc w:val="center"/>
              <w:rPr>
                <w:color w:val="000000"/>
                <w:u w:color="000000"/>
              </w:rPr>
            </w:pPr>
            <w:r>
              <w:rPr>
                <w:b/>
                <w:sz w:val="18"/>
              </w:rPr>
              <w:t>700</w:t>
            </w:r>
          </w:p>
        </w:tc>
        <w:tc>
          <w:tcPr>
            <w:tcW w:w="945" w:type="dxa"/>
            <w:tcBorders>
              <w:top w:val="single" w:sz="2" w:space="0" w:color="auto"/>
              <w:left w:val="nil"/>
              <w:bottom w:val="single" w:sz="2" w:space="0" w:color="auto"/>
              <w:right w:val="single" w:sz="2" w:space="0" w:color="auto"/>
            </w:tcBorders>
            <w:tcMar>
              <w:top w:w="100" w:type="dxa"/>
            </w:tcMar>
            <w:vAlign w:val="center"/>
          </w:tcPr>
          <w:p w14:paraId="78E5AB0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DE5E1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6CB9334" w14:textId="77777777" w:rsidR="00A77B3E" w:rsidRDefault="009B680F">
            <w:pPr>
              <w:jc w:val="left"/>
              <w:rPr>
                <w:color w:val="000000"/>
                <w:u w:color="000000"/>
              </w:rPr>
            </w:pPr>
            <w:r>
              <w:rPr>
                <w:b/>
                <w:sz w:val="18"/>
              </w:rPr>
              <w:t>Gospodarka mieszkaniowa</w:t>
            </w:r>
          </w:p>
        </w:tc>
        <w:tc>
          <w:tcPr>
            <w:tcW w:w="1590" w:type="dxa"/>
            <w:tcBorders>
              <w:top w:val="nil"/>
              <w:left w:val="nil"/>
              <w:bottom w:val="single" w:sz="2" w:space="0" w:color="auto"/>
              <w:right w:val="nil"/>
            </w:tcBorders>
            <w:tcMar>
              <w:top w:w="100" w:type="dxa"/>
            </w:tcMar>
            <w:vAlign w:val="center"/>
          </w:tcPr>
          <w:p w14:paraId="7ADB3AB5" w14:textId="77777777" w:rsidR="00A77B3E" w:rsidRDefault="009B680F">
            <w:pPr>
              <w:jc w:val="right"/>
              <w:rPr>
                <w:color w:val="000000"/>
                <w:u w:color="000000"/>
              </w:rPr>
            </w:pPr>
            <w:r>
              <w:rPr>
                <w:b/>
                <w:sz w:val="18"/>
              </w:rPr>
              <w:t>372 052,83</w:t>
            </w:r>
          </w:p>
        </w:tc>
        <w:tc>
          <w:tcPr>
            <w:tcW w:w="1605" w:type="dxa"/>
            <w:tcBorders>
              <w:top w:val="nil"/>
              <w:left w:val="single" w:sz="2" w:space="0" w:color="auto"/>
              <w:bottom w:val="single" w:sz="2" w:space="0" w:color="auto"/>
              <w:right w:val="nil"/>
            </w:tcBorders>
            <w:tcMar>
              <w:top w:w="100" w:type="dxa"/>
            </w:tcMar>
            <w:vAlign w:val="center"/>
          </w:tcPr>
          <w:p w14:paraId="476825AB" w14:textId="77777777" w:rsidR="00A77B3E" w:rsidRDefault="009B680F">
            <w:pPr>
              <w:jc w:val="right"/>
              <w:rPr>
                <w:color w:val="000000"/>
                <w:u w:color="000000"/>
              </w:rPr>
            </w:pPr>
            <w:r>
              <w:rPr>
                <w:b/>
                <w:sz w:val="18"/>
              </w:rPr>
              <w:t>340 733,31</w:t>
            </w:r>
          </w:p>
        </w:tc>
        <w:tc>
          <w:tcPr>
            <w:tcW w:w="960" w:type="dxa"/>
            <w:tcBorders>
              <w:top w:val="nil"/>
              <w:left w:val="single" w:sz="2" w:space="0" w:color="auto"/>
              <w:bottom w:val="single" w:sz="2" w:space="0" w:color="auto"/>
              <w:right w:val="single" w:sz="2" w:space="0" w:color="auto"/>
            </w:tcBorders>
            <w:tcMar>
              <w:top w:w="100" w:type="dxa"/>
            </w:tcMar>
            <w:vAlign w:val="center"/>
          </w:tcPr>
          <w:p w14:paraId="0179EAF7" w14:textId="77777777" w:rsidR="00A77B3E" w:rsidRDefault="009B680F">
            <w:pPr>
              <w:jc w:val="right"/>
              <w:rPr>
                <w:color w:val="000000"/>
                <w:u w:color="000000"/>
              </w:rPr>
            </w:pPr>
            <w:r>
              <w:rPr>
                <w:b/>
                <w:sz w:val="18"/>
              </w:rPr>
              <w:t>91,58%</w:t>
            </w:r>
          </w:p>
        </w:tc>
      </w:tr>
      <w:tr w:rsidR="007F256B" w14:paraId="70A3D65E" w14:textId="77777777">
        <w:trPr>
          <w:trHeight w:val="244"/>
        </w:trPr>
        <w:tc>
          <w:tcPr>
            <w:tcW w:w="945" w:type="dxa"/>
            <w:tcBorders>
              <w:top w:val="nil"/>
              <w:left w:val="single" w:sz="2" w:space="0" w:color="auto"/>
              <w:bottom w:val="nil"/>
              <w:right w:val="nil"/>
            </w:tcBorders>
            <w:tcMar>
              <w:top w:w="100" w:type="dxa"/>
            </w:tcMar>
            <w:vAlign w:val="center"/>
          </w:tcPr>
          <w:p w14:paraId="1C8FA60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DE10DDE" w14:textId="77777777" w:rsidR="00A77B3E" w:rsidRDefault="009B680F">
            <w:pPr>
              <w:jc w:val="center"/>
              <w:rPr>
                <w:color w:val="000000"/>
                <w:u w:color="000000"/>
              </w:rPr>
            </w:pPr>
            <w:r>
              <w:rPr>
                <w:sz w:val="18"/>
              </w:rPr>
              <w:t>70005</w:t>
            </w:r>
          </w:p>
        </w:tc>
        <w:tc>
          <w:tcPr>
            <w:tcW w:w="930" w:type="dxa"/>
            <w:tcBorders>
              <w:top w:val="nil"/>
              <w:left w:val="nil"/>
              <w:bottom w:val="single" w:sz="2" w:space="0" w:color="auto"/>
              <w:right w:val="single" w:sz="2" w:space="0" w:color="auto"/>
            </w:tcBorders>
            <w:tcMar>
              <w:top w:w="100" w:type="dxa"/>
            </w:tcMar>
            <w:vAlign w:val="center"/>
          </w:tcPr>
          <w:p w14:paraId="4DDDE7B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5106C04" w14:textId="77777777" w:rsidR="00A77B3E" w:rsidRDefault="009B680F">
            <w:pPr>
              <w:jc w:val="left"/>
              <w:rPr>
                <w:color w:val="000000"/>
                <w:u w:color="000000"/>
              </w:rPr>
            </w:pPr>
            <w:r>
              <w:rPr>
                <w:sz w:val="18"/>
              </w:rPr>
              <w:t>Gospodarka gruntami i nieruchomościami</w:t>
            </w:r>
          </w:p>
        </w:tc>
        <w:tc>
          <w:tcPr>
            <w:tcW w:w="1590" w:type="dxa"/>
            <w:tcBorders>
              <w:top w:val="nil"/>
              <w:left w:val="nil"/>
              <w:bottom w:val="single" w:sz="2" w:space="0" w:color="auto"/>
              <w:right w:val="nil"/>
            </w:tcBorders>
            <w:tcMar>
              <w:top w:w="100" w:type="dxa"/>
            </w:tcMar>
            <w:vAlign w:val="center"/>
          </w:tcPr>
          <w:p w14:paraId="720CC94A" w14:textId="77777777" w:rsidR="00A77B3E" w:rsidRDefault="009B680F">
            <w:pPr>
              <w:jc w:val="right"/>
              <w:rPr>
                <w:color w:val="000000"/>
                <w:u w:color="000000"/>
              </w:rPr>
            </w:pPr>
            <w:r>
              <w:rPr>
                <w:sz w:val="18"/>
              </w:rPr>
              <w:t>372 052,83</w:t>
            </w:r>
          </w:p>
        </w:tc>
        <w:tc>
          <w:tcPr>
            <w:tcW w:w="1605" w:type="dxa"/>
            <w:tcBorders>
              <w:top w:val="nil"/>
              <w:left w:val="single" w:sz="2" w:space="0" w:color="auto"/>
              <w:bottom w:val="single" w:sz="2" w:space="0" w:color="auto"/>
              <w:right w:val="nil"/>
            </w:tcBorders>
            <w:tcMar>
              <w:top w:w="100" w:type="dxa"/>
            </w:tcMar>
            <w:vAlign w:val="center"/>
          </w:tcPr>
          <w:p w14:paraId="6F93150A" w14:textId="77777777" w:rsidR="00A77B3E" w:rsidRDefault="009B680F">
            <w:pPr>
              <w:jc w:val="right"/>
              <w:rPr>
                <w:color w:val="000000"/>
                <w:u w:color="000000"/>
              </w:rPr>
            </w:pPr>
            <w:r>
              <w:rPr>
                <w:sz w:val="18"/>
              </w:rPr>
              <w:t>340 733,31</w:t>
            </w:r>
          </w:p>
        </w:tc>
        <w:tc>
          <w:tcPr>
            <w:tcW w:w="960" w:type="dxa"/>
            <w:tcBorders>
              <w:top w:val="nil"/>
              <w:left w:val="single" w:sz="2" w:space="0" w:color="auto"/>
              <w:bottom w:val="single" w:sz="2" w:space="0" w:color="auto"/>
              <w:right w:val="single" w:sz="2" w:space="0" w:color="auto"/>
            </w:tcBorders>
            <w:tcMar>
              <w:top w:w="100" w:type="dxa"/>
            </w:tcMar>
            <w:vAlign w:val="center"/>
          </w:tcPr>
          <w:p w14:paraId="789B15E4" w14:textId="77777777" w:rsidR="00A77B3E" w:rsidRDefault="009B680F">
            <w:pPr>
              <w:jc w:val="right"/>
              <w:rPr>
                <w:color w:val="000000"/>
                <w:u w:color="000000"/>
              </w:rPr>
            </w:pPr>
            <w:r>
              <w:rPr>
                <w:sz w:val="18"/>
              </w:rPr>
              <w:t>91,58%</w:t>
            </w:r>
          </w:p>
        </w:tc>
      </w:tr>
      <w:tr w:rsidR="007F256B" w14:paraId="483522A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63CEC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019C0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CAFD80"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466BEC3E"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3552F113" w14:textId="77777777" w:rsidR="00A77B3E" w:rsidRDefault="009B680F">
            <w:pPr>
              <w:jc w:val="right"/>
              <w:rPr>
                <w:color w:val="000000"/>
                <w:u w:color="000000"/>
              </w:rPr>
            </w:pPr>
            <w:r>
              <w:rPr>
                <w:sz w:val="18"/>
              </w:rPr>
              <w:t>200 009,83</w:t>
            </w:r>
          </w:p>
        </w:tc>
        <w:tc>
          <w:tcPr>
            <w:tcW w:w="1605" w:type="dxa"/>
            <w:tcBorders>
              <w:top w:val="nil"/>
              <w:left w:val="single" w:sz="2" w:space="0" w:color="auto"/>
              <w:bottom w:val="single" w:sz="2" w:space="0" w:color="auto"/>
              <w:right w:val="nil"/>
            </w:tcBorders>
            <w:tcMar>
              <w:top w:w="100" w:type="dxa"/>
            </w:tcMar>
            <w:vAlign w:val="center"/>
          </w:tcPr>
          <w:p w14:paraId="49F7249E" w14:textId="77777777" w:rsidR="00A77B3E" w:rsidRDefault="009B680F">
            <w:pPr>
              <w:jc w:val="right"/>
              <w:rPr>
                <w:color w:val="000000"/>
                <w:u w:color="000000"/>
              </w:rPr>
            </w:pPr>
            <w:r>
              <w:rPr>
                <w:sz w:val="18"/>
              </w:rPr>
              <w:t>185 816,03</w:t>
            </w:r>
          </w:p>
        </w:tc>
        <w:tc>
          <w:tcPr>
            <w:tcW w:w="960" w:type="dxa"/>
            <w:tcBorders>
              <w:top w:val="nil"/>
              <w:left w:val="single" w:sz="2" w:space="0" w:color="auto"/>
              <w:bottom w:val="single" w:sz="2" w:space="0" w:color="auto"/>
              <w:right w:val="single" w:sz="2" w:space="0" w:color="auto"/>
            </w:tcBorders>
            <w:tcMar>
              <w:top w:w="100" w:type="dxa"/>
            </w:tcMar>
            <w:vAlign w:val="center"/>
          </w:tcPr>
          <w:p w14:paraId="29449C83" w14:textId="77777777" w:rsidR="00A77B3E" w:rsidRDefault="009B680F">
            <w:pPr>
              <w:jc w:val="right"/>
              <w:rPr>
                <w:color w:val="000000"/>
                <w:u w:color="000000"/>
              </w:rPr>
            </w:pPr>
            <w:r>
              <w:rPr>
                <w:sz w:val="18"/>
              </w:rPr>
              <w:t>92,90%</w:t>
            </w:r>
          </w:p>
        </w:tc>
      </w:tr>
      <w:tr w:rsidR="007F256B" w14:paraId="20C1ED8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7E80E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243F3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9AE3C6"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4320E9E3"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0B983D4" w14:textId="77777777" w:rsidR="00A77B3E" w:rsidRDefault="009B680F">
            <w:pPr>
              <w:jc w:val="right"/>
              <w:rPr>
                <w:color w:val="000000"/>
                <w:u w:color="000000"/>
              </w:rPr>
            </w:pPr>
            <w:r>
              <w:rPr>
                <w:sz w:val="18"/>
              </w:rPr>
              <w:t>13 085,00</w:t>
            </w:r>
          </w:p>
        </w:tc>
        <w:tc>
          <w:tcPr>
            <w:tcW w:w="1605" w:type="dxa"/>
            <w:tcBorders>
              <w:top w:val="nil"/>
              <w:left w:val="single" w:sz="2" w:space="0" w:color="auto"/>
              <w:bottom w:val="single" w:sz="2" w:space="0" w:color="auto"/>
              <w:right w:val="nil"/>
            </w:tcBorders>
            <w:tcMar>
              <w:top w:w="100" w:type="dxa"/>
            </w:tcMar>
            <w:vAlign w:val="center"/>
          </w:tcPr>
          <w:p w14:paraId="4803381A" w14:textId="77777777" w:rsidR="00A77B3E" w:rsidRDefault="009B680F">
            <w:pPr>
              <w:jc w:val="right"/>
              <w:rPr>
                <w:color w:val="000000"/>
                <w:u w:color="000000"/>
              </w:rPr>
            </w:pPr>
            <w:r>
              <w:rPr>
                <w:sz w:val="18"/>
              </w:rPr>
              <w:t>13 027,77</w:t>
            </w:r>
          </w:p>
        </w:tc>
        <w:tc>
          <w:tcPr>
            <w:tcW w:w="960" w:type="dxa"/>
            <w:tcBorders>
              <w:top w:val="nil"/>
              <w:left w:val="single" w:sz="2" w:space="0" w:color="auto"/>
              <w:bottom w:val="single" w:sz="2" w:space="0" w:color="auto"/>
              <w:right w:val="single" w:sz="2" w:space="0" w:color="auto"/>
            </w:tcBorders>
            <w:tcMar>
              <w:top w:w="100" w:type="dxa"/>
            </w:tcMar>
            <w:vAlign w:val="center"/>
          </w:tcPr>
          <w:p w14:paraId="3E8C205A" w14:textId="77777777" w:rsidR="00A77B3E" w:rsidRDefault="009B680F">
            <w:pPr>
              <w:jc w:val="right"/>
              <w:rPr>
                <w:color w:val="000000"/>
                <w:u w:color="000000"/>
              </w:rPr>
            </w:pPr>
            <w:r>
              <w:rPr>
                <w:sz w:val="18"/>
              </w:rPr>
              <w:t>99,56%</w:t>
            </w:r>
          </w:p>
        </w:tc>
      </w:tr>
      <w:tr w:rsidR="007F256B" w14:paraId="111FB0D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AC2C6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57A0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B77BF2"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B1ABF44"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0C287111" w14:textId="77777777" w:rsidR="00A77B3E" w:rsidRDefault="009B680F">
            <w:pPr>
              <w:jc w:val="right"/>
              <w:rPr>
                <w:color w:val="000000"/>
                <w:u w:color="000000"/>
              </w:rPr>
            </w:pPr>
            <w:r>
              <w:rPr>
                <w:sz w:val="18"/>
              </w:rPr>
              <w:t>34 193,00</w:t>
            </w:r>
          </w:p>
        </w:tc>
        <w:tc>
          <w:tcPr>
            <w:tcW w:w="1605" w:type="dxa"/>
            <w:tcBorders>
              <w:top w:val="nil"/>
              <w:left w:val="single" w:sz="2" w:space="0" w:color="auto"/>
              <w:bottom w:val="single" w:sz="2" w:space="0" w:color="auto"/>
              <w:right w:val="nil"/>
            </w:tcBorders>
            <w:tcMar>
              <w:top w:w="100" w:type="dxa"/>
            </w:tcMar>
            <w:vAlign w:val="center"/>
          </w:tcPr>
          <w:p w14:paraId="06865918" w14:textId="77777777" w:rsidR="00A77B3E" w:rsidRDefault="009B680F">
            <w:pPr>
              <w:jc w:val="right"/>
              <w:rPr>
                <w:color w:val="000000"/>
                <w:u w:color="000000"/>
              </w:rPr>
            </w:pPr>
            <w:r>
              <w:rPr>
                <w:sz w:val="18"/>
              </w:rPr>
              <w:t>34 181,22</w:t>
            </w:r>
          </w:p>
        </w:tc>
        <w:tc>
          <w:tcPr>
            <w:tcW w:w="960" w:type="dxa"/>
            <w:tcBorders>
              <w:top w:val="nil"/>
              <w:left w:val="single" w:sz="2" w:space="0" w:color="auto"/>
              <w:bottom w:val="single" w:sz="2" w:space="0" w:color="auto"/>
              <w:right w:val="single" w:sz="2" w:space="0" w:color="auto"/>
            </w:tcBorders>
            <w:tcMar>
              <w:top w:w="100" w:type="dxa"/>
            </w:tcMar>
            <w:vAlign w:val="center"/>
          </w:tcPr>
          <w:p w14:paraId="6B149EDF" w14:textId="77777777" w:rsidR="00A77B3E" w:rsidRDefault="009B680F">
            <w:pPr>
              <w:jc w:val="right"/>
              <w:rPr>
                <w:color w:val="000000"/>
                <w:u w:color="000000"/>
              </w:rPr>
            </w:pPr>
            <w:r>
              <w:rPr>
                <w:sz w:val="18"/>
              </w:rPr>
              <w:t>99,97%</w:t>
            </w:r>
          </w:p>
        </w:tc>
      </w:tr>
      <w:tr w:rsidR="007F256B" w14:paraId="1EFEA4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D0349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7E9B2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135BF8"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26BC1E66"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9E6F8B6" w14:textId="77777777" w:rsidR="00A77B3E" w:rsidRDefault="009B680F">
            <w:pPr>
              <w:jc w:val="right"/>
              <w:rPr>
                <w:color w:val="000000"/>
                <w:u w:color="000000"/>
              </w:rPr>
            </w:pPr>
            <w:r>
              <w:rPr>
                <w:sz w:val="18"/>
              </w:rPr>
              <w:t>4 805,00</w:t>
            </w:r>
          </w:p>
        </w:tc>
        <w:tc>
          <w:tcPr>
            <w:tcW w:w="1605" w:type="dxa"/>
            <w:tcBorders>
              <w:top w:val="nil"/>
              <w:left w:val="single" w:sz="2" w:space="0" w:color="auto"/>
              <w:bottom w:val="single" w:sz="2" w:space="0" w:color="auto"/>
              <w:right w:val="nil"/>
            </w:tcBorders>
            <w:tcMar>
              <w:top w:w="100" w:type="dxa"/>
            </w:tcMar>
            <w:vAlign w:val="center"/>
          </w:tcPr>
          <w:p w14:paraId="4CE026CC" w14:textId="77777777" w:rsidR="00A77B3E" w:rsidRDefault="009B680F">
            <w:pPr>
              <w:jc w:val="right"/>
              <w:rPr>
                <w:color w:val="000000"/>
                <w:u w:color="000000"/>
              </w:rPr>
            </w:pPr>
            <w:r>
              <w:rPr>
                <w:sz w:val="18"/>
              </w:rPr>
              <w:t>3 299,95</w:t>
            </w:r>
          </w:p>
        </w:tc>
        <w:tc>
          <w:tcPr>
            <w:tcW w:w="960" w:type="dxa"/>
            <w:tcBorders>
              <w:top w:val="nil"/>
              <w:left w:val="single" w:sz="2" w:space="0" w:color="auto"/>
              <w:bottom w:val="single" w:sz="2" w:space="0" w:color="auto"/>
              <w:right w:val="single" w:sz="2" w:space="0" w:color="auto"/>
            </w:tcBorders>
            <w:tcMar>
              <w:top w:w="100" w:type="dxa"/>
            </w:tcMar>
            <w:vAlign w:val="center"/>
          </w:tcPr>
          <w:p w14:paraId="4E3D414A" w14:textId="77777777" w:rsidR="00A77B3E" w:rsidRDefault="009B680F">
            <w:pPr>
              <w:jc w:val="right"/>
              <w:rPr>
                <w:color w:val="000000"/>
                <w:u w:color="000000"/>
              </w:rPr>
            </w:pPr>
            <w:r>
              <w:rPr>
                <w:sz w:val="18"/>
              </w:rPr>
              <w:t>68,68%</w:t>
            </w:r>
          </w:p>
        </w:tc>
      </w:tr>
      <w:tr w:rsidR="007F256B" w14:paraId="0546EEA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F0FCF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D24E93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13D53F"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0FE8ABCE"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6C13B01C" w14:textId="77777777" w:rsidR="00A77B3E" w:rsidRDefault="009B680F">
            <w:pPr>
              <w:jc w:val="right"/>
              <w:rPr>
                <w:color w:val="000000"/>
                <w:u w:color="000000"/>
              </w:rPr>
            </w:pPr>
            <w:r>
              <w:rPr>
                <w:sz w:val="18"/>
              </w:rPr>
              <w:t>111 272,00</w:t>
            </w:r>
          </w:p>
        </w:tc>
        <w:tc>
          <w:tcPr>
            <w:tcW w:w="1605" w:type="dxa"/>
            <w:tcBorders>
              <w:top w:val="nil"/>
              <w:left w:val="single" w:sz="2" w:space="0" w:color="auto"/>
              <w:bottom w:val="single" w:sz="2" w:space="0" w:color="auto"/>
              <w:right w:val="nil"/>
            </w:tcBorders>
            <w:tcMar>
              <w:top w:w="100" w:type="dxa"/>
            </w:tcMar>
            <w:vAlign w:val="center"/>
          </w:tcPr>
          <w:p w14:paraId="4A581DCE" w14:textId="77777777" w:rsidR="00A77B3E" w:rsidRDefault="009B680F">
            <w:pPr>
              <w:jc w:val="right"/>
              <w:rPr>
                <w:color w:val="000000"/>
                <w:u w:color="000000"/>
              </w:rPr>
            </w:pPr>
            <w:r>
              <w:rPr>
                <w:sz w:val="18"/>
              </w:rPr>
              <w:t>97 447,91</w:t>
            </w:r>
          </w:p>
        </w:tc>
        <w:tc>
          <w:tcPr>
            <w:tcW w:w="960" w:type="dxa"/>
            <w:tcBorders>
              <w:top w:val="nil"/>
              <w:left w:val="single" w:sz="2" w:space="0" w:color="auto"/>
              <w:bottom w:val="single" w:sz="2" w:space="0" w:color="auto"/>
              <w:right w:val="single" w:sz="2" w:space="0" w:color="auto"/>
            </w:tcBorders>
            <w:tcMar>
              <w:top w:w="100" w:type="dxa"/>
            </w:tcMar>
            <w:vAlign w:val="center"/>
          </w:tcPr>
          <w:p w14:paraId="317C3696" w14:textId="77777777" w:rsidR="00A77B3E" w:rsidRDefault="009B680F">
            <w:pPr>
              <w:jc w:val="right"/>
              <w:rPr>
                <w:color w:val="000000"/>
                <w:u w:color="000000"/>
              </w:rPr>
            </w:pPr>
            <w:r>
              <w:rPr>
                <w:sz w:val="18"/>
              </w:rPr>
              <w:t>87,58%</w:t>
            </w:r>
          </w:p>
        </w:tc>
      </w:tr>
      <w:tr w:rsidR="007F256B" w14:paraId="037E883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3E9EE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624DF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560552"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23172003"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4933EB6E"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67DBBAB8" w14:textId="77777777" w:rsidR="00A77B3E" w:rsidRDefault="009B680F">
            <w:pPr>
              <w:jc w:val="right"/>
              <w:rPr>
                <w:color w:val="000000"/>
                <w:u w:color="000000"/>
              </w:rPr>
            </w:pPr>
            <w:r>
              <w:rPr>
                <w:sz w:val="18"/>
              </w:rPr>
              <w:t>885,60</w:t>
            </w:r>
          </w:p>
        </w:tc>
        <w:tc>
          <w:tcPr>
            <w:tcW w:w="960" w:type="dxa"/>
            <w:tcBorders>
              <w:top w:val="nil"/>
              <w:left w:val="single" w:sz="2" w:space="0" w:color="auto"/>
              <w:bottom w:val="single" w:sz="2" w:space="0" w:color="auto"/>
              <w:right w:val="single" w:sz="2" w:space="0" w:color="auto"/>
            </w:tcBorders>
            <w:tcMar>
              <w:top w:w="100" w:type="dxa"/>
            </w:tcMar>
            <w:vAlign w:val="center"/>
          </w:tcPr>
          <w:p w14:paraId="739703ED" w14:textId="77777777" w:rsidR="00A77B3E" w:rsidRDefault="009B680F">
            <w:pPr>
              <w:jc w:val="right"/>
              <w:rPr>
                <w:color w:val="000000"/>
                <w:u w:color="000000"/>
              </w:rPr>
            </w:pPr>
            <w:r>
              <w:rPr>
                <w:sz w:val="18"/>
              </w:rPr>
              <w:t>88,56%</w:t>
            </w:r>
          </w:p>
        </w:tc>
      </w:tr>
      <w:tr w:rsidR="007F256B" w14:paraId="7FEF816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3BABA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33DB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6D8867"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19168C78"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1117A227" w14:textId="77777777" w:rsidR="00A77B3E" w:rsidRDefault="009B680F">
            <w:pPr>
              <w:jc w:val="right"/>
              <w:rPr>
                <w:color w:val="000000"/>
                <w:u w:color="000000"/>
              </w:rPr>
            </w:pPr>
            <w:r>
              <w:rPr>
                <w:sz w:val="18"/>
              </w:rPr>
              <w:t>3 688,00</w:t>
            </w:r>
          </w:p>
        </w:tc>
        <w:tc>
          <w:tcPr>
            <w:tcW w:w="1605" w:type="dxa"/>
            <w:tcBorders>
              <w:top w:val="nil"/>
              <w:left w:val="single" w:sz="2" w:space="0" w:color="auto"/>
              <w:bottom w:val="single" w:sz="2" w:space="0" w:color="auto"/>
              <w:right w:val="nil"/>
            </w:tcBorders>
            <w:tcMar>
              <w:top w:w="100" w:type="dxa"/>
            </w:tcMar>
            <w:vAlign w:val="center"/>
          </w:tcPr>
          <w:p w14:paraId="52B45B61" w14:textId="77777777" w:rsidR="00A77B3E" w:rsidRDefault="009B680F">
            <w:pPr>
              <w:jc w:val="right"/>
              <w:rPr>
                <w:color w:val="000000"/>
                <w:u w:color="000000"/>
              </w:rPr>
            </w:pPr>
            <w:r>
              <w:rPr>
                <w:sz w:val="18"/>
              </w:rPr>
              <w:t>3 688,00</w:t>
            </w:r>
          </w:p>
        </w:tc>
        <w:tc>
          <w:tcPr>
            <w:tcW w:w="960" w:type="dxa"/>
            <w:tcBorders>
              <w:top w:val="nil"/>
              <w:left w:val="single" w:sz="2" w:space="0" w:color="auto"/>
              <w:bottom w:val="single" w:sz="2" w:space="0" w:color="auto"/>
              <w:right w:val="single" w:sz="2" w:space="0" w:color="auto"/>
            </w:tcBorders>
            <w:tcMar>
              <w:top w:w="100" w:type="dxa"/>
            </w:tcMar>
            <w:vAlign w:val="center"/>
          </w:tcPr>
          <w:p w14:paraId="6C226E54" w14:textId="77777777" w:rsidR="00A77B3E" w:rsidRDefault="009B680F">
            <w:pPr>
              <w:jc w:val="right"/>
              <w:rPr>
                <w:color w:val="000000"/>
                <w:u w:color="000000"/>
              </w:rPr>
            </w:pPr>
            <w:r>
              <w:rPr>
                <w:sz w:val="18"/>
              </w:rPr>
              <w:t>100,00%</w:t>
            </w:r>
          </w:p>
        </w:tc>
      </w:tr>
      <w:tr w:rsidR="007F256B" w14:paraId="52AEB8F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44340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8D6BE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724C73"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2CEB9A17"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658334AD" w14:textId="77777777" w:rsidR="00A77B3E" w:rsidRDefault="009B680F">
            <w:pPr>
              <w:jc w:val="right"/>
              <w:rPr>
                <w:color w:val="000000"/>
                <w:u w:color="000000"/>
              </w:rPr>
            </w:pPr>
            <w:r>
              <w:rPr>
                <w:sz w:val="18"/>
              </w:rPr>
              <w:t>4 000,00</w:t>
            </w:r>
          </w:p>
        </w:tc>
        <w:tc>
          <w:tcPr>
            <w:tcW w:w="1605" w:type="dxa"/>
            <w:tcBorders>
              <w:top w:val="nil"/>
              <w:left w:val="single" w:sz="2" w:space="0" w:color="auto"/>
              <w:bottom w:val="single" w:sz="2" w:space="0" w:color="auto"/>
              <w:right w:val="nil"/>
            </w:tcBorders>
            <w:tcMar>
              <w:top w:w="100" w:type="dxa"/>
            </w:tcMar>
            <w:vAlign w:val="center"/>
          </w:tcPr>
          <w:p w14:paraId="7588C642" w14:textId="77777777" w:rsidR="00A77B3E" w:rsidRDefault="009B680F">
            <w:pPr>
              <w:jc w:val="right"/>
              <w:rPr>
                <w:color w:val="000000"/>
                <w:u w:color="000000"/>
              </w:rPr>
            </w:pPr>
            <w:r>
              <w:rPr>
                <w:sz w:val="18"/>
              </w:rPr>
              <w:t>2 386,83</w:t>
            </w:r>
          </w:p>
        </w:tc>
        <w:tc>
          <w:tcPr>
            <w:tcW w:w="960" w:type="dxa"/>
            <w:tcBorders>
              <w:top w:val="nil"/>
              <w:left w:val="single" w:sz="2" w:space="0" w:color="auto"/>
              <w:bottom w:val="single" w:sz="2" w:space="0" w:color="auto"/>
              <w:right w:val="single" w:sz="2" w:space="0" w:color="auto"/>
            </w:tcBorders>
            <w:tcMar>
              <w:top w:w="100" w:type="dxa"/>
            </w:tcMar>
            <w:vAlign w:val="center"/>
          </w:tcPr>
          <w:p w14:paraId="1B2AC405" w14:textId="77777777" w:rsidR="00A77B3E" w:rsidRDefault="009B680F">
            <w:pPr>
              <w:jc w:val="right"/>
              <w:rPr>
                <w:color w:val="000000"/>
                <w:u w:color="000000"/>
              </w:rPr>
            </w:pPr>
            <w:r>
              <w:rPr>
                <w:sz w:val="18"/>
              </w:rPr>
              <w:t>59,67%</w:t>
            </w:r>
          </w:p>
        </w:tc>
      </w:tr>
      <w:tr w:rsidR="007F256B" w14:paraId="7EC01AE0"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3FB1B66" w14:textId="77777777" w:rsidR="00A77B3E" w:rsidRDefault="009B680F">
            <w:pPr>
              <w:jc w:val="center"/>
              <w:rPr>
                <w:color w:val="000000"/>
                <w:u w:color="000000"/>
              </w:rPr>
            </w:pPr>
            <w:r>
              <w:rPr>
                <w:b/>
                <w:sz w:val="18"/>
              </w:rPr>
              <w:t>710</w:t>
            </w:r>
          </w:p>
        </w:tc>
        <w:tc>
          <w:tcPr>
            <w:tcW w:w="945" w:type="dxa"/>
            <w:tcBorders>
              <w:top w:val="single" w:sz="2" w:space="0" w:color="auto"/>
              <w:left w:val="nil"/>
              <w:bottom w:val="single" w:sz="2" w:space="0" w:color="auto"/>
              <w:right w:val="single" w:sz="2" w:space="0" w:color="auto"/>
            </w:tcBorders>
            <w:tcMar>
              <w:top w:w="100" w:type="dxa"/>
            </w:tcMar>
            <w:vAlign w:val="center"/>
          </w:tcPr>
          <w:p w14:paraId="2356E3F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77407EB"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9609B04" w14:textId="77777777" w:rsidR="00A77B3E" w:rsidRDefault="009B680F">
            <w:pPr>
              <w:jc w:val="left"/>
              <w:rPr>
                <w:color w:val="000000"/>
                <w:u w:color="000000"/>
              </w:rPr>
            </w:pPr>
            <w:r>
              <w:rPr>
                <w:b/>
                <w:sz w:val="18"/>
              </w:rPr>
              <w:t>Działalność usługowa</w:t>
            </w:r>
          </w:p>
        </w:tc>
        <w:tc>
          <w:tcPr>
            <w:tcW w:w="1590" w:type="dxa"/>
            <w:tcBorders>
              <w:top w:val="nil"/>
              <w:left w:val="nil"/>
              <w:bottom w:val="single" w:sz="2" w:space="0" w:color="auto"/>
              <w:right w:val="nil"/>
            </w:tcBorders>
            <w:tcMar>
              <w:top w:w="100" w:type="dxa"/>
            </w:tcMar>
            <w:vAlign w:val="center"/>
          </w:tcPr>
          <w:p w14:paraId="2A27975C" w14:textId="77777777" w:rsidR="00A77B3E" w:rsidRDefault="009B680F">
            <w:pPr>
              <w:jc w:val="right"/>
              <w:rPr>
                <w:color w:val="000000"/>
                <w:u w:color="000000"/>
              </w:rPr>
            </w:pPr>
            <w:r>
              <w:rPr>
                <w:b/>
                <w:sz w:val="18"/>
              </w:rPr>
              <w:t>2 368 763,00</w:t>
            </w:r>
          </w:p>
        </w:tc>
        <w:tc>
          <w:tcPr>
            <w:tcW w:w="1605" w:type="dxa"/>
            <w:tcBorders>
              <w:top w:val="nil"/>
              <w:left w:val="single" w:sz="2" w:space="0" w:color="auto"/>
              <w:bottom w:val="single" w:sz="2" w:space="0" w:color="auto"/>
              <w:right w:val="nil"/>
            </w:tcBorders>
            <w:tcMar>
              <w:top w:w="100" w:type="dxa"/>
            </w:tcMar>
            <w:vAlign w:val="center"/>
          </w:tcPr>
          <w:p w14:paraId="4BE67305" w14:textId="77777777" w:rsidR="00A77B3E" w:rsidRDefault="009B680F">
            <w:pPr>
              <w:jc w:val="right"/>
              <w:rPr>
                <w:color w:val="000000"/>
                <w:u w:color="000000"/>
              </w:rPr>
            </w:pPr>
            <w:r>
              <w:rPr>
                <w:b/>
                <w:sz w:val="18"/>
              </w:rPr>
              <w:t>2 180 586,18</w:t>
            </w:r>
          </w:p>
        </w:tc>
        <w:tc>
          <w:tcPr>
            <w:tcW w:w="960" w:type="dxa"/>
            <w:tcBorders>
              <w:top w:val="nil"/>
              <w:left w:val="single" w:sz="2" w:space="0" w:color="auto"/>
              <w:bottom w:val="single" w:sz="2" w:space="0" w:color="auto"/>
              <w:right w:val="single" w:sz="2" w:space="0" w:color="auto"/>
            </w:tcBorders>
            <w:tcMar>
              <w:top w:w="100" w:type="dxa"/>
            </w:tcMar>
            <w:vAlign w:val="center"/>
          </w:tcPr>
          <w:p w14:paraId="62D77569" w14:textId="77777777" w:rsidR="00A77B3E" w:rsidRDefault="009B680F">
            <w:pPr>
              <w:jc w:val="right"/>
              <w:rPr>
                <w:color w:val="000000"/>
                <w:u w:color="000000"/>
              </w:rPr>
            </w:pPr>
            <w:r>
              <w:rPr>
                <w:b/>
                <w:sz w:val="18"/>
              </w:rPr>
              <w:t>92,06%</w:t>
            </w:r>
          </w:p>
        </w:tc>
      </w:tr>
      <w:tr w:rsidR="007F256B" w14:paraId="22E206DB" w14:textId="77777777">
        <w:trPr>
          <w:trHeight w:val="244"/>
        </w:trPr>
        <w:tc>
          <w:tcPr>
            <w:tcW w:w="945" w:type="dxa"/>
            <w:tcBorders>
              <w:top w:val="nil"/>
              <w:left w:val="single" w:sz="2" w:space="0" w:color="auto"/>
              <w:bottom w:val="nil"/>
              <w:right w:val="nil"/>
            </w:tcBorders>
            <w:tcMar>
              <w:top w:w="100" w:type="dxa"/>
            </w:tcMar>
            <w:vAlign w:val="center"/>
          </w:tcPr>
          <w:p w14:paraId="2AD40C7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3F02733" w14:textId="77777777" w:rsidR="00A77B3E" w:rsidRDefault="009B680F">
            <w:pPr>
              <w:jc w:val="center"/>
              <w:rPr>
                <w:color w:val="000000"/>
                <w:u w:color="000000"/>
              </w:rPr>
            </w:pPr>
            <w:r>
              <w:rPr>
                <w:sz w:val="18"/>
              </w:rPr>
              <w:t>71012</w:t>
            </w:r>
          </w:p>
        </w:tc>
        <w:tc>
          <w:tcPr>
            <w:tcW w:w="930" w:type="dxa"/>
            <w:tcBorders>
              <w:top w:val="nil"/>
              <w:left w:val="nil"/>
              <w:bottom w:val="single" w:sz="2" w:space="0" w:color="auto"/>
              <w:right w:val="single" w:sz="2" w:space="0" w:color="auto"/>
            </w:tcBorders>
            <w:tcMar>
              <w:top w:w="100" w:type="dxa"/>
            </w:tcMar>
            <w:vAlign w:val="center"/>
          </w:tcPr>
          <w:p w14:paraId="4F1C98C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71F0967" w14:textId="77777777" w:rsidR="00A77B3E" w:rsidRDefault="009B680F">
            <w:pPr>
              <w:jc w:val="left"/>
              <w:rPr>
                <w:color w:val="000000"/>
                <w:u w:color="000000"/>
              </w:rPr>
            </w:pPr>
            <w:r>
              <w:rPr>
                <w:sz w:val="18"/>
              </w:rPr>
              <w:t>Zadania z zakresu geodezji i kartografii</w:t>
            </w:r>
          </w:p>
        </w:tc>
        <w:tc>
          <w:tcPr>
            <w:tcW w:w="1590" w:type="dxa"/>
            <w:tcBorders>
              <w:top w:val="nil"/>
              <w:left w:val="nil"/>
              <w:bottom w:val="single" w:sz="2" w:space="0" w:color="auto"/>
              <w:right w:val="nil"/>
            </w:tcBorders>
            <w:tcMar>
              <w:top w:w="100" w:type="dxa"/>
            </w:tcMar>
            <w:vAlign w:val="center"/>
          </w:tcPr>
          <w:p w14:paraId="1CB883D8" w14:textId="77777777" w:rsidR="00A77B3E" w:rsidRDefault="009B680F">
            <w:pPr>
              <w:jc w:val="right"/>
              <w:rPr>
                <w:color w:val="000000"/>
                <w:u w:color="000000"/>
              </w:rPr>
            </w:pPr>
            <w:r>
              <w:rPr>
                <w:sz w:val="18"/>
              </w:rPr>
              <w:t>1 772 953,00</w:t>
            </w:r>
          </w:p>
        </w:tc>
        <w:tc>
          <w:tcPr>
            <w:tcW w:w="1605" w:type="dxa"/>
            <w:tcBorders>
              <w:top w:val="nil"/>
              <w:left w:val="single" w:sz="2" w:space="0" w:color="auto"/>
              <w:bottom w:val="single" w:sz="2" w:space="0" w:color="auto"/>
              <w:right w:val="nil"/>
            </w:tcBorders>
            <w:tcMar>
              <w:top w:w="100" w:type="dxa"/>
            </w:tcMar>
            <w:vAlign w:val="center"/>
          </w:tcPr>
          <w:p w14:paraId="6DA6BD9F" w14:textId="77777777" w:rsidR="00A77B3E" w:rsidRDefault="009B680F">
            <w:pPr>
              <w:jc w:val="right"/>
              <w:rPr>
                <w:color w:val="000000"/>
                <w:u w:color="000000"/>
              </w:rPr>
            </w:pPr>
            <w:r>
              <w:rPr>
                <w:sz w:val="18"/>
              </w:rPr>
              <w:t>1 584 802,83</w:t>
            </w:r>
          </w:p>
        </w:tc>
        <w:tc>
          <w:tcPr>
            <w:tcW w:w="960" w:type="dxa"/>
            <w:tcBorders>
              <w:top w:val="nil"/>
              <w:left w:val="single" w:sz="2" w:space="0" w:color="auto"/>
              <w:bottom w:val="single" w:sz="2" w:space="0" w:color="auto"/>
              <w:right w:val="single" w:sz="2" w:space="0" w:color="auto"/>
            </w:tcBorders>
            <w:tcMar>
              <w:top w:w="100" w:type="dxa"/>
            </w:tcMar>
            <w:vAlign w:val="center"/>
          </w:tcPr>
          <w:p w14:paraId="30C579E5" w14:textId="77777777" w:rsidR="00A77B3E" w:rsidRDefault="009B680F">
            <w:pPr>
              <w:jc w:val="right"/>
              <w:rPr>
                <w:color w:val="000000"/>
                <w:u w:color="000000"/>
              </w:rPr>
            </w:pPr>
            <w:r>
              <w:rPr>
                <w:sz w:val="18"/>
              </w:rPr>
              <w:t>89,39%</w:t>
            </w:r>
          </w:p>
        </w:tc>
      </w:tr>
      <w:tr w:rsidR="007F256B" w14:paraId="4A24ED4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2DD00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C929F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0CD7A1"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27B90140"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7F71ABD8" w14:textId="77777777" w:rsidR="00A77B3E" w:rsidRDefault="009B680F">
            <w:pPr>
              <w:jc w:val="right"/>
              <w:rPr>
                <w:color w:val="000000"/>
                <w:u w:color="000000"/>
              </w:rPr>
            </w:pPr>
            <w:r>
              <w:rPr>
                <w:sz w:val="18"/>
              </w:rPr>
              <w:t>992 804,00</w:t>
            </w:r>
          </w:p>
        </w:tc>
        <w:tc>
          <w:tcPr>
            <w:tcW w:w="1605" w:type="dxa"/>
            <w:tcBorders>
              <w:top w:val="nil"/>
              <w:left w:val="single" w:sz="2" w:space="0" w:color="auto"/>
              <w:bottom w:val="single" w:sz="2" w:space="0" w:color="auto"/>
              <w:right w:val="nil"/>
            </w:tcBorders>
            <w:tcMar>
              <w:top w:w="100" w:type="dxa"/>
            </w:tcMar>
            <w:vAlign w:val="center"/>
          </w:tcPr>
          <w:p w14:paraId="46DA7521" w14:textId="77777777" w:rsidR="00A77B3E" w:rsidRDefault="009B680F">
            <w:pPr>
              <w:jc w:val="right"/>
              <w:rPr>
                <w:color w:val="000000"/>
                <w:u w:color="000000"/>
              </w:rPr>
            </w:pPr>
            <w:r>
              <w:rPr>
                <w:sz w:val="18"/>
              </w:rPr>
              <w:t>939 443,09</w:t>
            </w:r>
          </w:p>
        </w:tc>
        <w:tc>
          <w:tcPr>
            <w:tcW w:w="960" w:type="dxa"/>
            <w:tcBorders>
              <w:top w:val="nil"/>
              <w:left w:val="single" w:sz="2" w:space="0" w:color="auto"/>
              <w:bottom w:val="single" w:sz="2" w:space="0" w:color="auto"/>
              <w:right w:val="single" w:sz="2" w:space="0" w:color="auto"/>
            </w:tcBorders>
            <w:tcMar>
              <w:top w:w="100" w:type="dxa"/>
            </w:tcMar>
            <w:vAlign w:val="center"/>
          </w:tcPr>
          <w:p w14:paraId="45CC4FF9" w14:textId="77777777" w:rsidR="00A77B3E" w:rsidRDefault="009B680F">
            <w:pPr>
              <w:jc w:val="right"/>
              <w:rPr>
                <w:color w:val="000000"/>
                <w:u w:color="000000"/>
              </w:rPr>
            </w:pPr>
            <w:r>
              <w:rPr>
                <w:sz w:val="18"/>
              </w:rPr>
              <w:t>94,63%</w:t>
            </w:r>
          </w:p>
        </w:tc>
      </w:tr>
      <w:tr w:rsidR="007F256B" w14:paraId="00EFAE0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AEC2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71844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EBA946"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70C9BF57"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06BE4F71" w14:textId="77777777" w:rsidR="00A77B3E" w:rsidRDefault="009B680F">
            <w:pPr>
              <w:jc w:val="right"/>
              <w:rPr>
                <w:color w:val="000000"/>
                <w:u w:color="000000"/>
              </w:rPr>
            </w:pPr>
            <w:r>
              <w:rPr>
                <w:sz w:val="18"/>
              </w:rPr>
              <w:t>74 392,00</w:t>
            </w:r>
          </w:p>
        </w:tc>
        <w:tc>
          <w:tcPr>
            <w:tcW w:w="1605" w:type="dxa"/>
            <w:tcBorders>
              <w:top w:val="nil"/>
              <w:left w:val="single" w:sz="2" w:space="0" w:color="auto"/>
              <w:bottom w:val="single" w:sz="2" w:space="0" w:color="auto"/>
              <w:right w:val="nil"/>
            </w:tcBorders>
            <w:tcMar>
              <w:top w:w="100" w:type="dxa"/>
            </w:tcMar>
            <w:vAlign w:val="center"/>
          </w:tcPr>
          <w:p w14:paraId="4DFA45A4" w14:textId="77777777" w:rsidR="00A77B3E" w:rsidRDefault="009B680F">
            <w:pPr>
              <w:jc w:val="right"/>
              <w:rPr>
                <w:color w:val="000000"/>
                <w:u w:color="000000"/>
              </w:rPr>
            </w:pPr>
            <w:r>
              <w:rPr>
                <w:sz w:val="18"/>
              </w:rPr>
              <w:t>73 730,83</w:t>
            </w:r>
          </w:p>
        </w:tc>
        <w:tc>
          <w:tcPr>
            <w:tcW w:w="960" w:type="dxa"/>
            <w:tcBorders>
              <w:top w:val="nil"/>
              <w:left w:val="single" w:sz="2" w:space="0" w:color="auto"/>
              <w:bottom w:val="single" w:sz="2" w:space="0" w:color="auto"/>
              <w:right w:val="single" w:sz="2" w:space="0" w:color="auto"/>
            </w:tcBorders>
            <w:tcMar>
              <w:top w:w="100" w:type="dxa"/>
            </w:tcMar>
            <w:vAlign w:val="center"/>
          </w:tcPr>
          <w:p w14:paraId="154E8923" w14:textId="77777777" w:rsidR="00A77B3E" w:rsidRDefault="009B680F">
            <w:pPr>
              <w:jc w:val="right"/>
              <w:rPr>
                <w:color w:val="000000"/>
                <w:u w:color="000000"/>
              </w:rPr>
            </w:pPr>
            <w:r>
              <w:rPr>
                <w:sz w:val="18"/>
              </w:rPr>
              <w:t>99,11%</w:t>
            </w:r>
          </w:p>
        </w:tc>
      </w:tr>
      <w:tr w:rsidR="007F256B" w14:paraId="0F54889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F4F44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14B18B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FEEA51"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466FFFD4"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51B63471" w14:textId="77777777" w:rsidR="00A77B3E" w:rsidRDefault="009B680F">
            <w:pPr>
              <w:jc w:val="right"/>
              <w:rPr>
                <w:color w:val="000000"/>
                <w:u w:color="000000"/>
              </w:rPr>
            </w:pPr>
            <w:r>
              <w:rPr>
                <w:sz w:val="18"/>
              </w:rPr>
              <w:t>174 172,00</w:t>
            </w:r>
          </w:p>
        </w:tc>
        <w:tc>
          <w:tcPr>
            <w:tcW w:w="1605" w:type="dxa"/>
            <w:tcBorders>
              <w:top w:val="nil"/>
              <w:left w:val="single" w:sz="2" w:space="0" w:color="auto"/>
              <w:bottom w:val="single" w:sz="2" w:space="0" w:color="auto"/>
              <w:right w:val="nil"/>
            </w:tcBorders>
            <w:tcMar>
              <w:top w:w="100" w:type="dxa"/>
            </w:tcMar>
            <w:vAlign w:val="center"/>
          </w:tcPr>
          <w:p w14:paraId="5606B761" w14:textId="77777777" w:rsidR="00A77B3E" w:rsidRDefault="009B680F">
            <w:pPr>
              <w:jc w:val="right"/>
              <w:rPr>
                <w:color w:val="000000"/>
                <w:u w:color="000000"/>
              </w:rPr>
            </w:pPr>
            <w:r>
              <w:rPr>
                <w:sz w:val="18"/>
              </w:rPr>
              <w:t>174 164,60</w:t>
            </w:r>
          </w:p>
        </w:tc>
        <w:tc>
          <w:tcPr>
            <w:tcW w:w="960" w:type="dxa"/>
            <w:tcBorders>
              <w:top w:val="nil"/>
              <w:left w:val="single" w:sz="2" w:space="0" w:color="auto"/>
              <w:bottom w:val="single" w:sz="2" w:space="0" w:color="auto"/>
              <w:right w:val="single" w:sz="2" w:space="0" w:color="auto"/>
            </w:tcBorders>
            <w:tcMar>
              <w:top w:w="100" w:type="dxa"/>
            </w:tcMar>
            <w:vAlign w:val="center"/>
          </w:tcPr>
          <w:p w14:paraId="5AB5E665" w14:textId="77777777" w:rsidR="00A77B3E" w:rsidRDefault="009B680F">
            <w:pPr>
              <w:jc w:val="right"/>
              <w:rPr>
                <w:color w:val="000000"/>
                <w:u w:color="000000"/>
              </w:rPr>
            </w:pPr>
            <w:r>
              <w:rPr>
                <w:sz w:val="18"/>
              </w:rPr>
              <w:t>100,00%</w:t>
            </w:r>
          </w:p>
        </w:tc>
      </w:tr>
      <w:tr w:rsidR="007F256B" w14:paraId="0EF42D1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08987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CCF88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7660AFB"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50C04022"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7A694957" w14:textId="77777777" w:rsidR="00A77B3E" w:rsidRDefault="009B680F">
            <w:pPr>
              <w:jc w:val="right"/>
              <w:rPr>
                <w:color w:val="000000"/>
                <w:u w:color="000000"/>
              </w:rPr>
            </w:pPr>
            <w:r>
              <w:rPr>
                <w:sz w:val="18"/>
              </w:rPr>
              <w:t>14 758,00</w:t>
            </w:r>
          </w:p>
        </w:tc>
        <w:tc>
          <w:tcPr>
            <w:tcW w:w="1605" w:type="dxa"/>
            <w:tcBorders>
              <w:top w:val="nil"/>
              <w:left w:val="single" w:sz="2" w:space="0" w:color="auto"/>
              <w:bottom w:val="single" w:sz="2" w:space="0" w:color="auto"/>
              <w:right w:val="nil"/>
            </w:tcBorders>
            <w:tcMar>
              <w:top w:w="100" w:type="dxa"/>
            </w:tcMar>
            <w:vAlign w:val="center"/>
          </w:tcPr>
          <w:p w14:paraId="342F8B83" w14:textId="77777777" w:rsidR="00A77B3E" w:rsidRDefault="009B680F">
            <w:pPr>
              <w:jc w:val="right"/>
              <w:rPr>
                <w:color w:val="000000"/>
                <w:u w:color="000000"/>
              </w:rPr>
            </w:pPr>
            <w:r>
              <w:rPr>
                <w:sz w:val="18"/>
              </w:rPr>
              <w:t>14 656,31</w:t>
            </w:r>
          </w:p>
        </w:tc>
        <w:tc>
          <w:tcPr>
            <w:tcW w:w="960" w:type="dxa"/>
            <w:tcBorders>
              <w:top w:val="nil"/>
              <w:left w:val="single" w:sz="2" w:space="0" w:color="auto"/>
              <w:bottom w:val="single" w:sz="2" w:space="0" w:color="auto"/>
              <w:right w:val="single" w:sz="2" w:space="0" w:color="auto"/>
            </w:tcBorders>
            <w:tcMar>
              <w:top w:w="100" w:type="dxa"/>
            </w:tcMar>
            <w:vAlign w:val="center"/>
          </w:tcPr>
          <w:p w14:paraId="1F07F2A3" w14:textId="77777777" w:rsidR="00A77B3E" w:rsidRDefault="009B680F">
            <w:pPr>
              <w:jc w:val="right"/>
              <w:rPr>
                <w:color w:val="000000"/>
                <w:u w:color="000000"/>
              </w:rPr>
            </w:pPr>
            <w:r>
              <w:rPr>
                <w:sz w:val="18"/>
              </w:rPr>
              <w:t>99,31%</w:t>
            </w:r>
          </w:p>
        </w:tc>
      </w:tr>
      <w:tr w:rsidR="007F256B" w14:paraId="13A3DAF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8725E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A47A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028620"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EE06692"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1CBCCEC" w14:textId="77777777" w:rsidR="00A77B3E" w:rsidRDefault="009B680F">
            <w:pPr>
              <w:jc w:val="right"/>
              <w:rPr>
                <w:color w:val="000000"/>
                <w:u w:color="000000"/>
              </w:rPr>
            </w:pPr>
            <w:r>
              <w:rPr>
                <w:sz w:val="18"/>
              </w:rPr>
              <w:t>151 662,00</w:t>
            </w:r>
          </w:p>
        </w:tc>
        <w:tc>
          <w:tcPr>
            <w:tcW w:w="1605" w:type="dxa"/>
            <w:tcBorders>
              <w:top w:val="nil"/>
              <w:left w:val="single" w:sz="2" w:space="0" w:color="auto"/>
              <w:bottom w:val="single" w:sz="2" w:space="0" w:color="auto"/>
              <w:right w:val="nil"/>
            </w:tcBorders>
            <w:tcMar>
              <w:top w:w="100" w:type="dxa"/>
            </w:tcMar>
            <w:vAlign w:val="center"/>
          </w:tcPr>
          <w:p w14:paraId="32816A6D" w14:textId="77777777" w:rsidR="00A77B3E" w:rsidRDefault="009B680F">
            <w:pPr>
              <w:jc w:val="right"/>
              <w:rPr>
                <w:color w:val="000000"/>
                <w:u w:color="000000"/>
              </w:rPr>
            </w:pPr>
            <w:r>
              <w:rPr>
                <w:sz w:val="18"/>
              </w:rPr>
              <w:t>83 889,92</w:t>
            </w:r>
          </w:p>
        </w:tc>
        <w:tc>
          <w:tcPr>
            <w:tcW w:w="960" w:type="dxa"/>
            <w:tcBorders>
              <w:top w:val="nil"/>
              <w:left w:val="single" w:sz="2" w:space="0" w:color="auto"/>
              <w:bottom w:val="single" w:sz="2" w:space="0" w:color="auto"/>
              <w:right w:val="single" w:sz="2" w:space="0" w:color="auto"/>
            </w:tcBorders>
            <w:tcMar>
              <w:top w:w="100" w:type="dxa"/>
            </w:tcMar>
            <w:vAlign w:val="center"/>
          </w:tcPr>
          <w:p w14:paraId="29DCB8A2" w14:textId="77777777" w:rsidR="00A77B3E" w:rsidRDefault="009B680F">
            <w:pPr>
              <w:jc w:val="right"/>
              <w:rPr>
                <w:color w:val="000000"/>
                <w:u w:color="000000"/>
              </w:rPr>
            </w:pPr>
            <w:r>
              <w:rPr>
                <w:sz w:val="18"/>
              </w:rPr>
              <w:t>55,31%</w:t>
            </w:r>
          </w:p>
        </w:tc>
      </w:tr>
      <w:tr w:rsidR="007F256B" w14:paraId="4510C66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013435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0A464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B35FE8E"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617390B5"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29836B2A" w14:textId="77777777" w:rsidR="00A77B3E" w:rsidRDefault="009B680F">
            <w:pPr>
              <w:jc w:val="right"/>
              <w:rPr>
                <w:color w:val="000000"/>
                <w:u w:color="000000"/>
              </w:rPr>
            </w:pPr>
            <w:r>
              <w:rPr>
                <w:sz w:val="18"/>
              </w:rPr>
              <w:t>34 422,00</w:t>
            </w:r>
          </w:p>
        </w:tc>
        <w:tc>
          <w:tcPr>
            <w:tcW w:w="1605" w:type="dxa"/>
            <w:tcBorders>
              <w:top w:val="nil"/>
              <w:left w:val="single" w:sz="2" w:space="0" w:color="auto"/>
              <w:bottom w:val="single" w:sz="2" w:space="0" w:color="auto"/>
              <w:right w:val="nil"/>
            </w:tcBorders>
            <w:tcMar>
              <w:top w:w="100" w:type="dxa"/>
            </w:tcMar>
            <w:vAlign w:val="center"/>
          </w:tcPr>
          <w:p w14:paraId="31B2E3F4" w14:textId="77777777" w:rsidR="00A77B3E" w:rsidRDefault="009B680F">
            <w:pPr>
              <w:jc w:val="right"/>
              <w:rPr>
                <w:color w:val="000000"/>
                <w:u w:color="000000"/>
              </w:rPr>
            </w:pPr>
            <w:r>
              <w:rPr>
                <w:sz w:val="18"/>
              </w:rPr>
              <w:t>19 199,99</w:t>
            </w:r>
          </w:p>
        </w:tc>
        <w:tc>
          <w:tcPr>
            <w:tcW w:w="960" w:type="dxa"/>
            <w:tcBorders>
              <w:top w:val="nil"/>
              <w:left w:val="single" w:sz="2" w:space="0" w:color="auto"/>
              <w:bottom w:val="single" w:sz="2" w:space="0" w:color="auto"/>
              <w:right w:val="single" w:sz="2" w:space="0" w:color="auto"/>
            </w:tcBorders>
            <w:tcMar>
              <w:top w:w="100" w:type="dxa"/>
            </w:tcMar>
            <w:vAlign w:val="center"/>
          </w:tcPr>
          <w:p w14:paraId="36DFDC3C" w14:textId="77777777" w:rsidR="00A77B3E" w:rsidRDefault="009B680F">
            <w:pPr>
              <w:jc w:val="right"/>
              <w:rPr>
                <w:color w:val="000000"/>
                <w:u w:color="000000"/>
              </w:rPr>
            </w:pPr>
            <w:r>
              <w:rPr>
                <w:sz w:val="18"/>
              </w:rPr>
              <w:t>55,78%</w:t>
            </w:r>
          </w:p>
        </w:tc>
      </w:tr>
      <w:tr w:rsidR="007F256B" w14:paraId="48C54C3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F98711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37CCD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B8FD4A"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44D9BC6D"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701E7271" w14:textId="77777777" w:rsidR="00A77B3E" w:rsidRDefault="009B680F">
            <w:pPr>
              <w:jc w:val="right"/>
              <w:rPr>
                <w:color w:val="000000"/>
                <w:u w:color="000000"/>
              </w:rPr>
            </w:pPr>
            <w:r>
              <w:rPr>
                <w:sz w:val="18"/>
              </w:rPr>
              <w:t>16 000,00</w:t>
            </w:r>
          </w:p>
        </w:tc>
        <w:tc>
          <w:tcPr>
            <w:tcW w:w="1605" w:type="dxa"/>
            <w:tcBorders>
              <w:top w:val="nil"/>
              <w:left w:val="single" w:sz="2" w:space="0" w:color="auto"/>
              <w:bottom w:val="single" w:sz="2" w:space="0" w:color="auto"/>
              <w:right w:val="nil"/>
            </w:tcBorders>
            <w:tcMar>
              <w:top w:w="100" w:type="dxa"/>
            </w:tcMar>
            <w:vAlign w:val="center"/>
          </w:tcPr>
          <w:p w14:paraId="5B1958E1" w14:textId="77777777" w:rsidR="00A77B3E" w:rsidRDefault="009B680F">
            <w:pPr>
              <w:jc w:val="right"/>
              <w:rPr>
                <w:color w:val="000000"/>
                <w:u w:color="000000"/>
              </w:rPr>
            </w:pPr>
            <w:r>
              <w:rPr>
                <w:sz w:val="18"/>
              </w:rPr>
              <w:t>8 754,30</w:t>
            </w:r>
          </w:p>
        </w:tc>
        <w:tc>
          <w:tcPr>
            <w:tcW w:w="960" w:type="dxa"/>
            <w:tcBorders>
              <w:top w:val="nil"/>
              <w:left w:val="single" w:sz="2" w:space="0" w:color="auto"/>
              <w:bottom w:val="single" w:sz="2" w:space="0" w:color="auto"/>
              <w:right w:val="single" w:sz="2" w:space="0" w:color="auto"/>
            </w:tcBorders>
            <w:tcMar>
              <w:top w:w="100" w:type="dxa"/>
            </w:tcMar>
            <w:vAlign w:val="center"/>
          </w:tcPr>
          <w:p w14:paraId="76738514" w14:textId="77777777" w:rsidR="00A77B3E" w:rsidRDefault="009B680F">
            <w:pPr>
              <w:jc w:val="right"/>
              <w:rPr>
                <w:color w:val="000000"/>
                <w:u w:color="000000"/>
              </w:rPr>
            </w:pPr>
            <w:r>
              <w:rPr>
                <w:sz w:val="18"/>
              </w:rPr>
              <w:t>54,71%</w:t>
            </w:r>
          </w:p>
        </w:tc>
      </w:tr>
      <w:tr w:rsidR="007F256B" w14:paraId="631CF6D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0904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097F1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5C862A"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0493F51E"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B2F3D1E" w14:textId="77777777" w:rsidR="00A77B3E" w:rsidRDefault="009B680F">
            <w:pPr>
              <w:jc w:val="right"/>
              <w:rPr>
                <w:color w:val="000000"/>
                <w:u w:color="000000"/>
              </w:rPr>
            </w:pPr>
            <w:r>
              <w:rPr>
                <w:sz w:val="18"/>
              </w:rPr>
              <w:t>186 092,00</w:t>
            </w:r>
          </w:p>
        </w:tc>
        <w:tc>
          <w:tcPr>
            <w:tcW w:w="1605" w:type="dxa"/>
            <w:tcBorders>
              <w:top w:val="nil"/>
              <w:left w:val="single" w:sz="2" w:space="0" w:color="auto"/>
              <w:bottom w:val="single" w:sz="2" w:space="0" w:color="auto"/>
              <w:right w:val="nil"/>
            </w:tcBorders>
            <w:tcMar>
              <w:top w:w="100" w:type="dxa"/>
            </w:tcMar>
            <w:vAlign w:val="center"/>
          </w:tcPr>
          <w:p w14:paraId="1E486ABD" w14:textId="77777777" w:rsidR="00A77B3E" w:rsidRDefault="009B680F">
            <w:pPr>
              <w:jc w:val="right"/>
              <w:rPr>
                <w:color w:val="000000"/>
                <w:u w:color="000000"/>
              </w:rPr>
            </w:pPr>
            <w:r>
              <w:rPr>
                <w:sz w:val="18"/>
              </w:rPr>
              <w:t>161 625,80</w:t>
            </w:r>
          </w:p>
        </w:tc>
        <w:tc>
          <w:tcPr>
            <w:tcW w:w="960" w:type="dxa"/>
            <w:tcBorders>
              <w:top w:val="nil"/>
              <w:left w:val="single" w:sz="2" w:space="0" w:color="auto"/>
              <w:bottom w:val="single" w:sz="2" w:space="0" w:color="auto"/>
              <w:right w:val="single" w:sz="2" w:space="0" w:color="auto"/>
            </w:tcBorders>
            <w:tcMar>
              <w:top w:w="100" w:type="dxa"/>
            </w:tcMar>
            <w:vAlign w:val="center"/>
          </w:tcPr>
          <w:p w14:paraId="5B338909" w14:textId="77777777" w:rsidR="00A77B3E" w:rsidRDefault="009B680F">
            <w:pPr>
              <w:jc w:val="right"/>
              <w:rPr>
                <w:color w:val="000000"/>
                <w:u w:color="000000"/>
              </w:rPr>
            </w:pPr>
            <w:r>
              <w:rPr>
                <w:sz w:val="18"/>
              </w:rPr>
              <w:t>86,85%</w:t>
            </w:r>
          </w:p>
        </w:tc>
      </w:tr>
      <w:tr w:rsidR="007F256B" w14:paraId="310A35E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363E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0F6FEB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96A0B2"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739FD448"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559FC5AA" w14:textId="77777777" w:rsidR="00A77B3E" w:rsidRDefault="009B680F">
            <w:pPr>
              <w:jc w:val="right"/>
              <w:rPr>
                <w:color w:val="000000"/>
                <w:u w:color="000000"/>
              </w:rPr>
            </w:pPr>
            <w:r>
              <w:rPr>
                <w:sz w:val="18"/>
              </w:rPr>
              <w:t>5 380,00</w:t>
            </w:r>
          </w:p>
        </w:tc>
        <w:tc>
          <w:tcPr>
            <w:tcW w:w="1605" w:type="dxa"/>
            <w:tcBorders>
              <w:top w:val="nil"/>
              <w:left w:val="single" w:sz="2" w:space="0" w:color="auto"/>
              <w:bottom w:val="single" w:sz="2" w:space="0" w:color="auto"/>
              <w:right w:val="nil"/>
            </w:tcBorders>
            <w:tcMar>
              <w:top w:w="100" w:type="dxa"/>
            </w:tcMar>
            <w:vAlign w:val="center"/>
          </w:tcPr>
          <w:p w14:paraId="6D6F002B" w14:textId="77777777" w:rsidR="00A77B3E" w:rsidRDefault="009B680F">
            <w:pPr>
              <w:jc w:val="right"/>
              <w:rPr>
                <w:color w:val="000000"/>
                <w:u w:color="000000"/>
              </w:rPr>
            </w:pPr>
            <w:r>
              <w:rPr>
                <w:sz w:val="18"/>
              </w:rPr>
              <w:t>1 977,20</w:t>
            </w:r>
          </w:p>
        </w:tc>
        <w:tc>
          <w:tcPr>
            <w:tcW w:w="960" w:type="dxa"/>
            <w:tcBorders>
              <w:top w:val="nil"/>
              <w:left w:val="single" w:sz="2" w:space="0" w:color="auto"/>
              <w:bottom w:val="single" w:sz="2" w:space="0" w:color="auto"/>
              <w:right w:val="single" w:sz="2" w:space="0" w:color="auto"/>
            </w:tcBorders>
            <w:tcMar>
              <w:top w:w="100" w:type="dxa"/>
            </w:tcMar>
            <w:vAlign w:val="center"/>
          </w:tcPr>
          <w:p w14:paraId="566663A9" w14:textId="77777777" w:rsidR="00A77B3E" w:rsidRDefault="009B680F">
            <w:pPr>
              <w:jc w:val="right"/>
              <w:rPr>
                <w:color w:val="000000"/>
                <w:u w:color="000000"/>
              </w:rPr>
            </w:pPr>
            <w:r>
              <w:rPr>
                <w:sz w:val="18"/>
              </w:rPr>
              <w:t>36,75%</w:t>
            </w:r>
          </w:p>
        </w:tc>
      </w:tr>
      <w:tr w:rsidR="007F256B" w14:paraId="6EE4495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FC344F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138EA2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F7CC0B2"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1FF972A3"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3FAFA85D" w14:textId="77777777" w:rsidR="00A77B3E" w:rsidRDefault="009B680F">
            <w:pPr>
              <w:jc w:val="right"/>
              <w:rPr>
                <w:color w:val="000000"/>
                <w:u w:color="000000"/>
              </w:rPr>
            </w:pPr>
            <w:r>
              <w:rPr>
                <w:sz w:val="18"/>
              </w:rPr>
              <w:t>64 143,00</w:t>
            </w:r>
          </w:p>
        </w:tc>
        <w:tc>
          <w:tcPr>
            <w:tcW w:w="1605" w:type="dxa"/>
            <w:tcBorders>
              <w:top w:val="nil"/>
              <w:left w:val="single" w:sz="2" w:space="0" w:color="auto"/>
              <w:bottom w:val="single" w:sz="2" w:space="0" w:color="auto"/>
              <w:right w:val="nil"/>
            </w:tcBorders>
            <w:tcMar>
              <w:top w:w="100" w:type="dxa"/>
            </w:tcMar>
            <w:vAlign w:val="center"/>
          </w:tcPr>
          <w:p w14:paraId="50DAC6C2" w14:textId="77777777" w:rsidR="00A77B3E" w:rsidRDefault="009B680F">
            <w:pPr>
              <w:jc w:val="right"/>
              <w:rPr>
                <w:color w:val="000000"/>
                <w:u w:color="000000"/>
              </w:rPr>
            </w:pPr>
            <w:r>
              <w:rPr>
                <w:sz w:val="18"/>
              </w:rPr>
              <w:t>64 142,40</w:t>
            </w:r>
          </w:p>
        </w:tc>
        <w:tc>
          <w:tcPr>
            <w:tcW w:w="960" w:type="dxa"/>
            <w:tcBorders>
              <w:top w:val="nil"/>
              <w:left w:val="single" w:sz="2" w:space="0" w:color="auto"/>
              <w:bottom w:val="single" w:sz="2" w:space="0" w:color="auto"/>
              <w:right w:val="single" w:sz="2" w:space="0" w:color="auto"/>
            </w:tcBorders>
            <w:tcMar>
              <w:top w:w="100" w:type="dxa"/>
            </w:tcMar>
            <w:vAlign w:val="center"/>
          </w:tcPr>
          <w:p w14:paraId="7407EB8C" w14:textId="77777777" w:rsidR="00A77B3E" w:rsidRDefault="009B680F">
            <w:pPr>
              <w:jc w:val="right"/>
              <w:rPr>
                <w:color w:val="000000"/>
                <w:u w:color="000000"/>
              </w:rPr>
            </w:pPr>
            <w:r>
              <w:rPr>
                <w:sz w:val="18"/>
              </w:rPr>
              <w:t>100,00%</w:t>
            </w:r>
          </w:p>
        </w:tc>
      </w:tr>
      <w:tr w:rsidR="007F256B" w14:paraId="135970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6DEE65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36D5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B88092"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7B291483"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7204DDA0" w14:textId="77777777" w:rsidR="00A77B3E" w:rsidRDefault="009B680F">
            <w:pPr>
              <w:jc w:val="right"/>
              <w:rPr>
                <w:color w:val="000000"/>
                <w:u w:color="000000"/>
              </w:rPr>
            </w:pPr>
            <w:r>
              <w:rPr>
                <w:sz w:val="18"/>
              </w:rPr>
              <w:t>1 500,00</w:t>
            </w:r>
          </w:p>
        </w:tc>
        <w:tc>
          <w:tcPr>
            <w:tcW w:w="1605" w:type="dxa"/>
            <w:tcBorders>
              <w:top w:val="nil"/>
              <w:left w:val="single" w:sz="2" w:space="0" w:color="auto"/>
              <w:bottom w:val="single" w:sz="2" w:space="0" w:color="auto"/>
              <w:right w:val="nil"/>
            </w:tcBorders>
            <w:tcMar>
              <w:top w:w="100" w:type="dxa"/>
            </w:tcMar>
            <w:vAlign w:val="center"/>
          </w:tcPr>
          <w:p w14:paraId="3FB73398" w14:textId="77777777" w:rsidR="00A77B3E" w:rsidRDefault="009B680F">
            <w:pPr>
              <w:jc w:val="right"/>
              <w:rPr>
                <w:color w:val="000000"/>
                <w:u w:color="000000"/>
              </w:rPr>
            </w:pPr>
            <w:r>
              <w:rPr>
                <w:sz w:val="18"/>
              </w:rPr>
              <w:t>981,39</w:t>
            </w:r>
          </w:p>
        </w:tc>
        <w:tc>
          <w:tcPr>
            <w:tcW w:w="960" w:type="dxa"/>
            <w:tcBorders>
              <w:top w:val="nil"/>
              <w:left w:val="single" w:sz="2" w:space="0" w:color="auto"/>
              <w:bottom w:val="single" w:sz="2" w:space="0" w:color="auto"/>
              <w:right w:val="single" w:sz="2" w:space="0" w:color="auto"/>
            </w:tcBorders>
            <w:tcMar>
              <w:top w:w="100" w:type="dxa"/>
            </w:tcMar>
            <w:vAlign w:val="center"/>
          </w:tcPr>
          <w:p w14:paraId="72431A6B" w14:textId="77777777" w:rsidR="00A77B3E" w:rsidRDefault="009B680F">
            <w:pPr>
              <w:jc w:val="right"/>
              <w:rPr>
                <w:color w:val="000000"/>
                <w:u w:color="000000"/>
              </w:rPr>
            </w:pPr>
            <w:r>
              <w:rPr>
                <w:sz w:val="18"/>
              </w:rPr>
              <w:t>65,43%</w:t>
            </w:r>
          </w:p>
        </w:tc>
      </w:tr>
      <w:tr w:rsidR="007F256B" w14:paraId="75536D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43CB8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8E4B6F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4CEECA"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07717DEC"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27F8859A" w14:textId="77777777" w:rsidR="00A77B3E" w:rsidRDefault="009B680F">
            <w:pPr>
              <w:jc w:val="right"/>
              <w:rPr>
                <w:color w:val="000000"/>
                <w:u w:color="000000"/>
              </w:rPr>
            </w:pPr>
            <w:r>
              <w:rPr>
                <w:sz w:val="18"/>
              </w:rPr>
              <w:t>18 000,00</w:t>
            </w:r>
          </w:p>
        </w:tc>
        <w:tc>
          <w:tcPr>
            <w:tcW w:w="1605" w:type="dxa"/>
            <w:tcBorders>
              <w:top w:val="nil"/>
              <w:left w:val="single" w:sz="2" w:space="0" w:color="auto"/>
              <w:bottom w:val="single" w:sz="2" w:space="0" w:color="auto"/>
              <w:right w:val="nil"/>
            </w:tcBorders>
            <w:tcMar>
              <w:top w:w="100" w:type="dxa"/>
            </w:tcMar>
            <w:vAlign w:val="center"/>
          </w:tcPr>
          <w:p w14:paraId="042A27A3" w14:textId="77777777" w:rsidR="00A77B3E" w:rsidRDefault="009B680F">
            <w:pPr>
              <w:jc w:val="right"/>
              <w:rPr>
                <w:color w:val="000000"/>
                <w:u w:color="000000"/>
              </w:rPr>
            </w:pPr>
            <w:r>
              <w:rPr>
                <w:sz w:val="18"/>
              </w:rPr>
              <w:t>17 207,00</w:t>
            </w:r>
          </w:p>
        </w:tc>
        <w:tc>
          <w:tcPr>
            <w:tcW w:w="960" w:type="dxa"/>
            <w:tcBorders>
              <w:top w:val="nil"/>
              <w:left w:val="single" w:sz="2" w:space="0" w:color="auto"/>
              <w:bottom w:val="single" w:sz="2" w:space="0" w:color="auto"/>
              <w:right w:val="single" w:sz="2" w:space="0" w:color="auto"/>
            </w:tcBorders>
            <w:tcMar>
              <w:top w:w="100" w:type="dxa"/>
            </w:tcMar>
            <w:vAlign w:val="center"/>
          </w:tcPr>
          <w:p w14:paraId="603F3EA7" w14:textId="77777777" w:rsidR="00A77B3E" w:rsidRDefault="009B680F">
            <w:pPr>
              <w:jc w:val="right"/>
              <w:rPr>
                <w:color w:val="000000"/>
                <w:u w:color="000000"/>
              </w:rPr>
            </w:pPr>
            <w:r>
              <w:rPr>
                <w:sz w:val="18"/>
              </w:rPr>
              <w:t>95,59%</w:t>
            </w:r>
          </w:p>
        </w:tc>
      </w:tr>
      <w:tr w:rsidR="007F256B" w14:paraId="4C0227A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9BAEE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907AD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C5CEDF"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0F9DF40B"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39A7F1DC" w14:textId="77777777" w:rsidR="00A77B3E" w:rsidRDefault="009B680F">
            <w:pPr>
              <w:jc w:val="right"/>
              <w:rPr>
                <w:color w:val="000000"/>
                <w:u w:color="000000"/>
              </w:rPr>
            </w:pPr>
            <w:r>
              <w:rPr>
                <w:sz w:val="18"/>
              </w:rPr>
              <w:t>22 128,00</w:t>
            </w:r>
          </w:p>
        </w:tc>
        <w:tc>
          <w:tcPr>
            <w:tcW w:w="1605" w:type="dxa"/>
            <w:tcBorders>
              <w:top w:val="nil"/>
              <w:left w:val="single" w:sz="2" w:space="0" w:color="auto"/>
              <w:bottom w:val="single" w:sz="2" w:space="0" w:color="auto"/>
              <w:right w:val="nil"/>
            </w:tcBorders>
            <w:tcMar>
              <w:top w:w="100" w:type="dxa"/>
            </w:tcMar>
            <w:vAlign w:val="center"/>
          </w:tcPr>
          <w:p w14:paraId="7AF650AC" w14:textId="77777777" w:rsidR="00A77B3E" w:rsidRDefault="009B680F">
            <w:pPr>
              <w:jc w:val="right"/>
              <w:rPr>
                <w:color w:val="000000"/>
                <w:u w:color="000000"/>
              </w:rPr>
            </w:pPr>
            <w:r>
              <w:rPr>
                <w:sz w:val="18"/>
              </w:rPr>
              <w:t>22 128,00</w:t>
            </w:r>
          </w:p>
        </w:tc>
        <w:tc>
          <w:tcPr>
            <w:tcW w:w="960" w:type="dxa"/>
            <w:tcBorders>
              <w:top w:val="nil"/>
              <w:left w:val="single" w:sz="2" w:space="0" w:color="auto"/>
              <w:bottom w:val="single" w:sz="2" w:space="0" w:color="auto"/>
              <w:right w:val="single" w:sz="2" w:space="0" w:color="auto"/>
            </w:tcBorders>
            <w:tcMar>
              <w:top w:w="100" w:type="dxa"/>
            </w:tcMar>
            <w:vAlign w:val="center"/>
          </w:tcPr>
          <w:p w14:paraId="5681C8D3" w14:textId="77777777" w:rsidR="00A77B3E" w:rsidRDefault="009B680F">
            <w:pPr>
              <w:jc w:val="right"/>
              <w:rPr>
                <w:color w:val="000000"/>
                <w:u w:color="000000"/>
              </w:rPr>
            </w:pPr>
            <w:r>
              <w:rPr>
                <w:sz w:val="18"/>
              </w:rPr>
              <w:t>100,00%</w:t>
            </w:r>
          </w:p>
        </w:tc>
      </w:tr>
      <w:tr w:rsidR="007F256B" w14:paraId="376FB04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B9470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E6CB4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126186"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24344AFE"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052DA8AD" w14:textId="77777777" w:rsidR="00A77B3E" w:rsidRDefault="009B680F">
            <w:pPr>
              <w:jc w:val="right"/>
              <w:rPr>
                <w:color w:val="000000"/>
                <w:u w:color="000000"/>
              </w:rPr>
            </w:pPr>
            <w:r>
              <w:rPr>
                <w:sz w:val="18"/>
              </w:rPr>
              <w:t>5 000,00</w:t>
            </w:r>
          </w:p>
        </w:tc>
        <w:tc>
          <w:tcPr>
            <w:tcW w:w="1605" w:type="dxa"/>
            <w:tcBorders>
              <w:top w:val="nil"/>
              <w:left w:val="single" w:sz="2" w:space="0" w:color="auto"/>
              <w:bottom w:val="single" w:sz="2" w:space="0" w:color="auto"/>
              <w:right w:val="nil"/>
            </w:tcBorders>
            <w:tcMar>
              <w:top w:w="100" w:type="dxa"/>
            </w:tcMar>
            <w:vAlign w:val="center"/>
          </w:tcPr>
          <w:p w14:paraId="43ACA361"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104925C" w14:textId="77777777" w:rsidR="00A77B3E" w:rsidRDefault="009B680F">
            <w:pPr>
              <w:jc w:val="right"/>
              <w:rPr>
                <w:color w:val="000000"/>
                <w:u w:color="000000"/>
              </w:rPr>
            </w:pPr>
            <w:r>
              <w:rPr>
                <w:sz w:val="18"/>
              </w:rPr>
              <w:t>0,00%</w:t>
            </w:r>
          </w:p>
        </w:tc>
      </w:tr>
      <w:tr w:rsidR="007F256B" w14:paraId="09D2FF69"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2C9AFD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6B991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DD7E06"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6C385E28"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4981044A" w14:textId="77777777" w:rsidR="00A77B3E" w:rsidRDefault="009B680F">
            <w:pPr>
              <w:jc w:val="right"/>
              <w:rPr>
                <w:color w:val="000000"/>
                <w:u w:color="000000"/>
              </w:rPr>
            </w:pPr>
            <w:r>
              <w:rPr>
                <w:sz w:val="18"/>
              </w:rPr>
              <w:t>12 500,00</w:t>
            </w:r>
          </w:p>
        </w:tc>
        <w:tc>
          <w:tcPr>
            <w:tcW w:w="1605" w:type="dxa"/>
            <w:tcBorders>
              <w:top w:val="nil"/>
              <w:left w:val="single" w:sz="2" w:space="0" w:color="auto"/>
              <w:bottom w:val="single" w:sz="2" w:space="0" w:color="auto"/>
              <w:right w:val="nil"/>
            </w:tcBorders>
            <w:tcMar>
              <w:top w:w="100" w:type="dxa"/>
            </w:tcMar>
            <w:vAlign w:val="center"/>
          </w:tcPr>
          <w:p w14:paraId="758E6A1D" w14:textId="77777777" w:rsidR="00A77B3E" w:rsidRDefault="009B680F">
            <w:pPr>
              <w:jc w:val="right"/>
              <w:rPr>
                <w:color w:val="000000"/>
                <w:u w:color="000000"/>
              </w:rPr>
            </w:pPr>
            <w:r>
              <w:rPr>
                <w:sz w:val="18"/>
              </w:rPr>
              <w:t>2 902,00</w:t>
            </w:r>
          </w:p>
        </w:tc>
        <w:tc>
          <w:tcPr>
            <w:tcW w:w="960" w:type="dxa"/>
            <w:tcBorders>
              <w:top w:val="nil"/>
              <w:left w:val="single" w:sz="2" w:space="0" w:color="auto"/>
              <w:bottom w:val="single" w:sz="2" w:space="0" w:color="auto"/>
              <w:right w:val="single" w:sz="2" w:space="0" w:color="auto"/>
            </w:tcBorders>
            <w:tcMar>
              <w:top w:w="100" w:type="dxa"/>
            </w:tcMar>
            <w:vAlign w:val="center"/>
          </w:tcPr>
          <w:p w14:paraId="7389D591" w14:textId="77777777" w:rsidR="00A77B3E" w:rsidRDefault="009B680F">
            <w:pPr>
              <w:jc w:val="right"/>
              <w:rPr>
                <w:color w:val="000000"/>
                <w:u w:color="000000"/>
              </w:rPr>
            </w:pPr>
            <w:r>
              <w:rPr>
                <w:sz w:val="18"/>
              </w:rPr>
              <w:t>23,22%</w:t>
            </w:r>
          </w:p>
        </w:tc>
      </w:tr>
      <w:tr w:rsidR="007F256B" w14:paraId="5D853C7D" w14:textId="77777777">
        <w:trPr>
          <w:trHeight w:val="244"/>
        </w:trPr>
        <w:tc>
          <w:tcPr>
            <w:tcW w:w="945" w:type="dxa"/>
            <w:tcBorders>
              <w:top w:val="nil"/>
              <w:left w:val="single" w:sz="2" w:space="0" w:color="auto"/>
              <w:bottom w:val="nil"/>
              <w:right w:val="nil"/>
            </w:tcBorders>
            <w:tcMar>
              <w:top w:w="100" w:type="dxa"/>
            </w:tcMar>
            <w:vAlign w:val="center"/>
          </w:tcPr>
          <w:p w14:paraId="7E9D09A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9873EF3" w14:textId="77777777" w:rsidR="00A77B3E" w:rsidRDefault="009B680F">
            <w:pPr>
              <w:jc w:val="center"/>
              <w:rPr>
                <w:color w:val="000000"/>
                <w:u w:color="000000"/>
              </w:rPr>
            </w:pPr>
            <w:r>
              <w:rPr>
                <w:sz w:val="18"/>
              </w:rPr>
              <w:t>71015</w:t>
            </w:r>
          </w:p>
        </w:tc>
        <w:tc>
          <w:tcPr>
            <w:tcW w:w="930" w:type="dxa"/>
            <w:tcBorders>
              <w:top w:val="nil"/>
              <w:left w:val="nil"/>
              <w:bottom w:val="single" w:sz="2" w:space="0" w:color="auto"/>
              <w:right w:val="single" w:sz="2" w:space="0" w:color="auto"/>
            </w:tcBorders>
            <w:tcMar>
              <w:top w:w="100" w:type="dxa"/>
            </w:tcMar>
            <w:vAlign w:val="center"/>
          </w:tcPr>
          <w:p w14:paraId="0486EBF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717F81D" w14:textId="77777777" w:rsidR="00A77B3E" w:rsidRDefault="009B680F">
            <w:pPr>
              <w:jc w:val="left"/>
              <w:rPr>
                <w:color w:val="000000"/>
                <w:u w:color="000000"/>
              </w:rPr>
            </w:pPr>
            <w:r>
              <w:rPr>
                <w:sz w:val="18"/>
              </w:rPr>
              <w:t>Nadzór budowlany</w:t>
            </w:r>
          </w:p>
        </w:tc>
        <w:tc>
          <w:tcPr>
            <w:tcW w:w="1590" w:type="dxa"/>
            <w:tcBorders>
              <w:top w:val="nil"/>
              <w:left w:val="nil"/>
              <w:bottom w:val="single" w:sz="2" w:space="0" w:color="auto"/>
              <w:right w:val="nil"/>
            </w:tcBorders>
            <w:tcMar>
              <w:top w:w="100" w:type="dxa"/>
            </w:tcMar>
            <w:vAlign w:val="center"/>
          </w:tcPr>
          <w:p w14:paraId="7D965B01" w14:textId="77777777" w:rsidR="00A77B3E" w:rsidRDefault="009B680F">
            <w:pPr>
              <w:jc w:val="right"/>
              <w:rPr>
                <w:color w:val="000000"/>
                <w:u w:color="000000"/>
              </w:rPr>
            </w:pPr>
            <w:r>
              <w:rPr>
                <w:sz w:val="18"/>
              </w:rPr>
              <w:t>595 810,00</w:t>
            </w:r>
          </w:p>
        </w:tc>
        <w:tc>
          <w:tcPr>
            <w:tcW w:w="1605" w:type="dxa"/>
            <w:tcBorders>
              <w:top w:val="nil"/>
              <w:left w:val="single" w:sz="2" w:space="0" w:color="auto"/>
              <w:bottom w:val="single" w:sz="2" w:space="0" w:color="auto"/>
              <w:right w:val="nil"/>
            </w:tcBorders>
            <w:tcMar>
              <w:top w:w="100" w:type="dxa"/>
            </w:tcMar>
            <w:vAlign w:val="center"/>
          </w:tcPr>
          <w:p w14:paraId="0C2E39D7" w14:textId="77777777" w:rsidR="00A77B3E" w:rsidRDefault="009B680F">
            <w:pPr>
              <w:jc w:val="right"/>
              <w:rPr>
                <w:color w:val="000000"/>
                <w:u w:color="000000"/>
              </w:rPr>
            </w:pPr>
            <w:r>
              <w:rPr>
                <w:sz w:val="18"/>
              </w:rPr>
              <w:t>595 783,35</w:t>
            </w:r>
          </w:p>
        </w:tc>
        <w:tc>
          <w:tcPr>
            <w:tcW w:w="960" w:type="dxa"/>
            <w:tcBorders>
              <w:top w:val="nil"/>
              <w:left w:val="single" w:sz="2" w:space="0" w:color="auto"/>
              <w:bottom w:val="single" w:sz="2" w:space="0" w:color="auto"/>
              <w:right w:val="single" w:sz="2" w:space="0" w:color="auto"/>
            </w:tcBorders>
            <w:tcMar>
              <w:top w:w="100" w:type="dxa"/>
            </w:tcMar>
            <w:vAlign w:val="center"/>
          </w:tcPr>
          <w:p w14:paraId="646DA5F9" w14:textId="77777777" w:rsidR="00A77B3E" w:rsidRDefault="009B680F">
            <w:pPr>
              <w:jc w:val="right"/>
              <w:rPr>
                <w:color w:val="000000"/>
                <w:u w:color="000000"/>
              </w:rPr>
            </w:pPr>
            <w:r>
              <w:rPr>
                <w:sz w:val="18"/>
              </w:rPr>
              <w:t>100,00%</w:t>
            </w:r>
          </w:p>
        </w:tc>
      </w:tr>
      <w:tr w:rsidR="007F256B" w14:paraId="6E8F581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6E6AF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0B551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CCEDE8"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2FCFDC36" w14:textId="77777777" w:rsidR="00A77B3E" w:rsidRDefault="009B680F">
            <w:pPr>
              <w:jc w:val="left"/>
              <w:rPr>
                <w:color w:val="000000"/>
                <w:u w:color="000000"/>
              </w:rPr>
            </w:pPr>
            <w:r>
              <w:rPr>
                <w:sz w:val="18"/>
              </w:rPr>
              <w:t xml:space="preserve">Wydatki osobowe niezaliczone do </w:t>
            </w:r>
            <w:r>
              <w:rPr>
                <w:sz w:val="18"/>
              </w:rPr>
              <w:lastRenderedPageBreak/>
              <w:t>wynagrodzeń</w:t>
            </w:r>
          </w:p>
        </w:tc>
        <w:tc>
          <w:tcPr>
            <w:tcW w:w="1590" w:type="dxa"/>
            <w:tcBorders>
              <w:top w:val="nil"/>
              <w:left w:val="nil"/>
              <w:bottom w:val="single" w:sz="2" w:space="0" w:color="auto"/>
              <w:right w:val="nil"/>
            </w:tcBorders>
            <w:tcMar>
              <w:top w:w="100" w:type="dxa"/>
            </w:tcMar>
            <w:vAlign w:val="center"/>
          </w:tcPr>
          <w:p w14:paraId="543FD211" w14:textId="77777777" w:rsidR="00A77B3E" w:rsidRDefault="009B680F">
            <w:pPr>
              <w:jc w:val="right"/>
              <w:rPr>
                <w:color w:val="000000"/>
                <w:u w:color="000000"/>
              </w:rPr>
            </w:pPr>
            <w:r>
              <w:rPr>
                <w:sz w:val="18"/>
              </w:rPr>
              <w:lastRenderedPageBreak/>
              <w:t>1 944,00</w:t>
            </w:r>
          </w:p>
        </w:tc>
        <w:tc>
          <w:tcPr>
            <w:tcW w:w="1605" w:type="dxa"/>
            <w:tcBorders>
              <w:top w:val="nil"/>
              <w:left w:val="single" w:sz="2" w:space="0" w:color="auto"/>
              <w:bottom w:val="single" w:sz="2" w:space="0" w:color="auto"/>
              <w:right w:val="nil"/>
            </w:tcBorders>
            <w:tcMar>
              <w:top w:w="100" w:type="dxa"/>
            </w:tcMar>
            <w:vAlign w:val="center"/>
          </w:tcPr>
          <w:p w14:paraId="2F6AB6D6" w14:textId="77777777" w:rsidR="00A77B3E" w:rsidRDefault="009B680F">
            <w:pPr>
              <w:jc w:val="right"/>
              <w:rPr>
                <w:color w:val="000000"/>
                <w:u w:color="000000"/>
              </w:rPr>
            </w:pPr>
            <w:r>
              <w:rPr>
                <w:sz w:val="18"/>
              </w:rPr>
              <w:t>1 943,28</w:t>
            </w:r>
          </w:p>
        </w:tc>
        <w:tc>
          <w:tcPr>
            <w:tcW w:w="960" w:type="dxa"/>
            <w:tcBorders>
              <w:top w:val="nil"/>
              <w:left w:val="single" w:sz="2" w:space="0" w:color="auto"/>
              <w:bottom w:val="single" w:sz="2" w:space="0" w:color="auto"/>
              <w:right w:val="single" w:sz="2" w:space="0" w:color="auto"/>
            </w:tcBorders>
            <w:tcMar>
              <w:top w:w="100" w:type="dxa"/>
            </w:tcMar>
            <w:vAlign w:val="center"/>
          </w:tcPr>
          <w:p w14:paraId="2BF4EF5C" w14:textId="77777777" w:rsidR="00A77B3E" w:rsidRDefault="009B680F">
            <w:pPr>
              <w:jc w:val="right"/>
              <w:rPr>
                <w:color w:val="000000"/>
                <w:u w:color="000000"/>
              </w:rPr>
            </w:pPr>
            <w:r>
              <w:rPr>
                <w:sz w:val="18"/>
              </w:rPr>
              <w:t>99,96%</w:t>
            </w:r>
          </w:p>
        </w:tc>
      </w:tr>
      <w:tr w:rsidR="007F256B" w14:paraId="5C63529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324E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EC2C9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788110"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4CFC3095"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01E0AD8F" w14:textId="77777777" w:rsidR="00A77B3E" w:rsidRDefault="009B680F">
            <w:pPr>
              <w:jc w:val="right"/>
              <w:rPr>
                <w:color w:val="000000"/>
                <w:u w:color="000000"/>
              </w:rPr>
            </w:pPr>
            <w:r>
              <w:rPr>
                <w:sz w:val="18"/>
              </w:rPr>
              <w:t>82 838,00</w:t>
            </w:r>
          </w:p>
        </w:tc>
        <w:tc>
          <w:tcPr>
            <w:tcW w:w="1605" w:type="dxa"/>
            <w:tcBorders>
              <w:top w:val="nil"/>
              <w:left w:val="single" w:sz="2" w:space="0" w:color="auto"/>
              <w:bottom w:val="single" w:sz="2" w:space="0" w:color="auto"/>
              <w:right w:val="nil"/>
            </w:tcBorders>
            <w:tcMar>
              <w:top w:w="100" w:type="dxa"/>
            </w:tcMar>
            <w:vAlign w:val="center"/>
          </w:tcPr>
          <w:p w14:paraId="236EE9DE" w14:textId="77777777" w:rsidR="00A77B3E" w:rsidRDefault="009B680F">
            <w:pPr>
              <w:jc w:val="right"/>
              <w:rPr>
                <w:color w:val="000000"/>
                <w:u w:color="000000"/>
              </w:rPr>
            </w:pPr>
            <w:r>
              <w:rPr>
                <w:sz w:val="18"/>
              </w:rPr>
              <w:t>82 837,48</w:t>
            </w:r>
          </w:p>
        </w:tc>
        <w:tc>
          <w:tcPr>
            <w:tcW w:w="960" w:type="dxa"/>
            <w:tcBorders>
              <w:top w:val="nil"/>
              <w:left w:val="single" w:sz="2" w:space="0" w:color="auto"/>
              <w:bottom w:val="single" w:sz="2" w:space="0" w:color="auto"/>
              <w:right w:val="single" w:sz="2" w:space="0" w:color="auto"/>
            </w:tcBorders>
            <w:tcMar>
              <w:top w:w="100" w:type="dxa"/>
            </w:tcMar>
            <w:vAlign w:val="center"/>
          </w:tcPr>
          <w:p w14:paraId="710EB5DA" w14:textId="77777777" w:rsidR="00A77B3E" w:rsidRDefault="009B680F">
            <w:pPr>
              <w:jc w:val="right"/>
              <w:rPr>
                <w:color w:val="000000"/>
                <w:u w:color="000000"/>
              </w:rPr>
            </w:pPr>
            <w:r>
              <w:rPr>
                <w:sz w:val="18"/>
              </w:rPr>
              <w:t>100,00%</w:t>
            </w:r>
          </w:p>
        </w:tc>
      </w:tr>
      <w:tr w:rsidR="007F256B" w14:paraId="7BEC7480"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965834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6A8C7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9AADBB" w14:textId="77777777" w:rsidR="00A77B3E" w:rsidRDefault="009B680F">
            <w:pPr>
              <w:jc w:val="center"/>
              <w:rPr>
                <w:color w:val="000000"/>
                <w:u w:color="000000"/>
              </w:rPr>
            </w:pPr>
            <w:r>
              <w:rPr>
                <w:sz w:val="18"/>
              </w:rPr>
              <w:t>4020</w:t>
            </w:r>
          </w:p>
        </w:tc>
        <w:tc>
          <w:tcPr>
            <w:tcW w:w="3015" w:type="dxa"/>
            <w:tcBorders>
              <w:top w:val="single" w:sz="2" w:space="0" w:color="auto"/>
              <w:left w:val="nil"/>
              <w:bottom w:val="single" w:sz="2" w:space="0" w:color="auto"/>
              <w:right w:val="single" w:sz="2" w:space="0" w:color="auto"/>
            </w:tcBorders>
            <w:tcMar>
              <w:top w:w="100" w:type="dxa"/>
            </w:tcMar>
            <w:vAlign w:val="center"/>
          </w:tcPr>
          <w:p w14:paraId="7907C150" w14:textId="77777777" w:rsidR="00A77B3E" w:rsidRDefault="009B680F">
            <w:pPr>
              <w:jc w:val="left"/>
              <w:rPr>
                <w:color w:val="000000"/>
                <w:u w:color="000000"/>
              </w:rPr>
            </w:pPr>
            <w:r>
              <w:rPr>
                <w:sz w:val="18"/>
              </w:rPr>
              <w:t>Wynagrodzenia osobowe członków korpusu służby cywilnej</w:t>
            </w:r>
          </w:p>
        </w:tc>
        <w:tc>
          <w:tcPr>
            <w:tcW w:w="1590" w:type="dxa"/>
            <w:tcBorders>
              <w:top w:val="nil"/>
              <w:left w:val="nil"/>
              <w:bottom w:val="single" w:sz="2" w:space="0" w:color="auto"/>
              <w:right w:val="nil"/>
            </w:tcBorders>
            <w:tcMar>
              <w:top w:w="100" w:type="dxa"/>
            </w:tcMar>
            <w:vAlign w:val="center"/>
          </w:tcPr>
          <w:p w14:paraId="399006EF" w14:textId="77777777" w:rsidR="00A77B3E" w:rsidRDefault="009B680F">
            <w:pPr>
              <w:jc w:val="right"/>
              <w:rPr>
                <w:color w:val="000000"/>
                <w:u w:color="000000"/>
              </w:rPr>
            </w:pPr>
            <w:r>
              <w:rPr>
                <w:sz w:val="18"/>
              </w:rPr>
              <w:t>310 995,00</w:t>
            </w:r>
          </w:p>
        </w:tc>
        <w:tc>
          <w:tcPr>
            <w:tcW w:w="1605" w:type="dxa"/>
            <w:tcBorders>
              <w:top w:val="nil"/>
              <w:left w:val="single" w:sz="2" w:space="0" w:color="auto"/>
              <w:bottom w:val="single" w:sz="2" w:space="0" w:color="auto"/>
              <w:right w:val="nil"/>
            </w:tcBorders>
            <w:tcMar>
              <w:top w:w="100" w:type="dxa"/>
            </w:tcMar>
            <w:vAlign w:val="center"/>
          </w:tcPr>
          <w:p w14:paraId="6566D5D0" w14:textId="77777777" w:rsidR="00A77B3E" w:rsidRDefault="009B680F">
            <w:pPr>
              <w:jc w:val="right"/>
              <w:rPr>
                <w:color w:val="000000"/>
                <w:u w:color="000000"/>
              </w:rPr>
            </w:pPr>
            <w:r>
              <w:rPr>
                <w:sz w:val="18"/>
              </w:rPr>
              <w:t>310 994,84</w:t>
            </w:r>
          </w:p>
        </w:tc>
        <w:tc>
          <w:tcPr>
            <w:tcW w:w="960" w:type="dxa"/>
            <w:tcBorders>
              <w:top w:val="nil"/>
              <w:left w:val="single" w:sz="2" w:space="0" w:color="auto"/>
              <w:bottom w:val="single" w:sz="2" w:space="0" w:color="auto"/>
              <w:right w:val="single" w:sz="2" w:space="0" w:color="auto"/>
            </w:tcBorders>
            <w:tcMar>
              <w:top w:w="100" w:type="dxa"/>
            </w:tcMar>
            <w:vAlign w:val="center"/>
          </w:tcPr>
          <w:p w14:paraId="35258858" w14:textId="77777777" w:rsidR="00A77B3E" w:rsidRDefault="009B680F">
            <w:pPr>
              <w:jc w:val="right"/>
              <w:rPr>
                <w:color w:val="000000"/>
                <w:u w:color="000000"/>
              </w:rPr>
            </w:pPr>
            <w:r>
              <w:rPr>
                <w:sz w:val="18"/>
              </w:rPr>
              <w:t>100,00%</w:t>
            </w:r>
          </w:p>
        </w:tc>
      </w:tr>
      <w:tr w:rsidR="007F256B" w14:paraId="664220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3E5F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D79F9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1333AE"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42B29EC2"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59815EC1" w14:textId="77777777" w:rsidR="00A77B3E" w:rsidRDefault="009B680F">
            <w:pPr>
              <w:jc w:val="right"/>
              <w:rPr>
                <w:color w:val="000000"/>
                <w:u w:color="000000"/>
              </w:rPr>
            </w:pPr>
            <w:r>
              <w:rPr>
                <w:sz w:val="18"/>
              </w:rPr>
              <w:t>23 765,00</w:t>
            </w:r>
          </w:p>
        </w:tc>
        <w:tc>
          <w:tcPr>
            <w:tcW w:w="1605" w:type="dxa"/>
            <w:tcBorders>
              <w:top w:val="nil"/>
              <w:left w:val="single" w:sz="2" w:space="0" w:color="auto"/>
              <w:bottom w:val="single" w:sz="2" w:space="0" w:color="auto"/>
              <w:right w:val="nil"/>
            </w:tcBorders>
            <w:tcMar>
              <w:top w:w="100" w:type="dxa"/>
            </w:tcMar>
            <w:vAlign w:val="center"/>
          </w:tcPr>
          <w:p w14:paraId="531CE9A1" w14:textId="77777777" w:rsidR="00A77B3E" w:rsidRDefault="009B680F">
            <w:pPr>
              <w:jc w:val="right"/>
              <w:rPr>
                <w:color w:val="000000"/>
                <w:u w:color="000000"/>
              </w:rPr>
            </w:pPr>
            <w:r>
              <w:rPr>
                <w:sz w:val="18"/>
              </w:rPr>
              <w:t>23 764,90</w:t>
            </w:r>
          </w:p>
        </w:tc>
        <w:tc>
          <w:tcPr>
            <w:tcW w:w="960" w:type="dxa"/>
            <w:tcBorders>
              <w:top w:val="nil"/>
              <w:left w:val="single" w:sz="2" w:space="0" w:color="auto"/>
              <w:bottom w:val="single" w:sz="2" w:space="0" w:color="auto"/>
              <w:right w:val="single" w:sz="2" w:space="0" w:color="auto"/>
            </w:tcBorders>
            <w:tcMar>
              <w:top w:w="100" w:type="dxa"/>
            </w:tcMar>
            <w:vAlign w:val="center"/>
          </w:tcPr>
          <w:p w14:paraId="173BA553" w14:textId="77777777" w:rsidR="00A77B3E" w:rsidRDefault="009B680F">
            <w:pPr>
              <w:jc w:val="right"/>
              <w:rPr>
                <w:color w:val="000000"/>
                <w:u w:color="000000"/>
              </w:rPr>
            </w:pPr>
            <w:r>
              <w:rPr>
                <w:sz w:val="18"/>
              </w:rPr>
              <w:t>100,00%</w:t>
            </w:r>
          </w:p>
        </w:tc>
      </w:tr>
      <w:tr w:rsidR="007F256B" w14:paraId="2D20E6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1F2C11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E6087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DF7BCC"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679D0E49"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0F39E3CF" w14:textId="77777777" w:rsidR="00A77B3E" w:rsidRDefault="009B680F">
            <w:pPr>
              <w:jc w:val="right"/>
              <w:rPr>
                <w:color w:val="000000"/>
                <w:u w:color="000000"/>
              </w:rPr>
            </w:pPr>
            <w:r>
              <w:rPr>
                <w:sz w:val="18"/>
              </w:rPr>
              <w:t>72 208,00</w:t>
            </w:r>
          </w:p>
        </w:tc>
        <w:tc>
          <w:tcPr>
            <w:tcW w:w="1605" w:type="dxa"/>
            <w:tcBorders>
              <w:top w:val="nil"/>
              <w:left w:val="single" w:sz="2" w:space="0" w:color="auto"/>
              <w:bottom w:val="single" w:sz="2" w:space="0" w:color="auto"/>
              <w:right w:val="nil"/>
            </w:tcBorders>
            <w:tcMar>
              <w:top w:w="100" w:type="dxa"/>
            </w:tcMar>
            <w:vAlign w:val="center"/>
          </w:tcPr>
          <w:p w14:paraId="3AE53525" w14:textId="77777777" w:rsidR="00A77B3E" w:rsidRDefault="009B680F">
            <w:pPr>
              <w:jc w:val="right"/>
              <w:rPr>
                <w:color w:val="000000"/>
                <w:u w:color="000000"/>
              </w:rPr>
            </w:pPr>
            <w:r>
              <w:rPr>
                <w:sz w:val="18"/>
              </w:rPr>
              <w:t>72 207,85</w:t>
            </w:r>
          </w:p>
        </w:tc>
        <w:tc>
          <w:tcPr>
            <w:tcW w:w="960" w:type="dxa"/>
            <w:tcBorders>
              <w:top w:val="nil"/>
              <w:left w:val="single" w:sz="2" w:space="0" w:color="auto"/>
              <w:bottom w:val="single" w:sz="2" w:space="0" w:color="auto"/>
              <w:right w:val="single" w:sz="2" w:space="0" w:color="auto"/>
            </w:tcBorders>
            <w:tcMar>
              <w:top w:w="100" w:type="dxa"/>
            </w:tcMar>
            <w:vAlign w:val="center"/>
          </w:tcPr>
          <w:p w14:paraId="0634A815" w14:textId="77777777" w:rsidR="00A77B3E" w:rsidRDefault="009B680F">
            <w:pPr>
              <w:jc w:val="right"/>
              <w:rPr>
                <w:color w:val="000000"/>
                <w:u w:color="000000"/>
              </w:rPr>
            </w:pPr>
            <w:r>
              <w:rPr>
                <w:sz w:val="18"/>
              </w:rPr>
              <w:t>100,00%</w:t>
            </w:r>
          </w:p>
        </w:tc>
      </w:tr>
      <w:tr w:rsidR="007F256B" w14:paraId="3841713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24030C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9C3FD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4B3856"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5CBD0B6A"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5B6BC8FC" w14:textId="77777777" w:rsidR="00A77B3E" w:rsidRDefault="009B680F">
            <w:pPr>
              <w:jc w:val="right"/>
              <w:rPr>
                <w:color w:val="000000"/>
                <w:u w:color="000000"/>
              </w:rPr>
            </w:pPr>
            <w:r>
              <w:rPr>
                <w:sz w:val="18"/>
              </w:rPr>
              <w:t>6 367,00</w:t>
            </w:r>
          </w:p>
        </w:tc>
        <w:tc>
          <w:tcPr>
            <w:tcW w:w="1605" w:type="dxa"/>
            <w:tcBorders>
              <w:top w:val="nil"/>
              <w:left w:val="single" w:sz="2" w:space="0" w:color="auto"/>
              <w:bottom w:val="single" w:sz="2" w:space="0" w:color="auto"/>
              <w:right w:val="nil"/>
            </w:tcBorders>
            <w:tcMar>
              <w:top w:w="100" w:type="dxa"/>
            </w:tcMar>
            <w:vAlign w:val="center"/>
          </w:tcPr>
          <w:p w14:paraId="510A3F77" w14:textId="77777777" w:rsidR="00A77B3E" w:rsidRDefault="009B680F">
            <w:pPr>
              <w:jc w:val="right"/>
              <w:rPr>
                <w:color w:val="000000"/>
                <w:u w:color="000000"/>
              </w:rPr>
            </w:pPr>
            <w:r>
              <w:rPr>
                <w:sz w:val="18"/>
              </w:rPr>
              <w:t>6 366,13</w:t>
            </w:r>
          </w:p>
        </w:tc>
        <w:tc>
          <w:tcPr>
            <w:tcW w:w="960" w:type="dxa"/>
            <w:tcBorders>
              <w:top w:val="nil"/>
              <w:left w:val="single" w:sz="2" w:space="0" w:color="auto"/>
              <w:bottom w:val="single" w:sz="2" w:space="0" w:color="auto"/>
              <w:right w:val="single" w:sz="2" w:space="0" w:color="auto"/>
            </w:tcBorders>
            <w:tcMar>
              <w:top w:w="100" w:type="dxa"/>
            </w:tcMar>
            <w:vAlign w:val="center"/>
          </w:tcPr>
          <w:p w14:paraId="1131A2DB" w14:textId="77777777" w:rsidR="00A77B3E" w:rsidRDefault="009B680F">
            <w:pPr>
              <w:jc w:val="right"/>
              <w:rPr>
                <w:color w:val="000000"/>
                <w:u w:color="000000"/>
              </w:rPr>
            </w:pPr>
            <w:r>
              <w:rPr>
                <w:sz w:val="18"/>
              </w:rPr>
              <w:t>99,99%</w:t>
            </w:r>
          </w:p>
        </w:tc>
      </w:tr>
      <w:tr w:rsidR="007F256B" w14:paraId="38A641F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A22E8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DF536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8E400C"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633BF2B6"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0DDB0E9B" w14:textId="77777777" w:rsidR="00A77B3E" w:rsidRDefault="009B680F">
            <w:pPr>
              <w:jc w:val="right"/>
              <w:rPr>
                <w:color w:val="000000"/>
                <w:u w:color="000000"/>
              </w:rPr>
            </w:pPr>
            <w:r>
              <w:rPr>
                <w:sz w:val="18"/>
              </w:rPr>
              <w:t>15 650,00</w:t>
            </w:r>
          </w:p>
        </w:tc>
        <w:tc>
          <w:tcPr>
            <w:tcW w:w="1605" w:type="dxa"/>
            <w:tcBorders>
              <w:top w:val="nil"/>
              <w:left w:val="single" w:sz="2" w:space="0" w:color="auto"/>
              <w:bottom w:val="single" w:sz="2" w:space="0" w:color="auto"/>
              <w:right w:val="nil"/>
            </w:tcBorders>
            <w:tcMar>
              <w:top w:w="100" w:type="dxa"/>
            </w:tcMar>
            <w:vAlign w:val="center"/>
          </w:tcPr>
          <w:p w14:paraId="27CC05A9" w14:textId="77777777" w:rsidR="00A77B3E" w:rsidRDefault="009B680F">
            <w:pPr>
              <w:jc w:val="right"/>
              <w:rPr>
                <w:color w:val="000000"/>
                <w:u w:color="000000"/>
              </w:rPr>
            </w:pPr>
            <w:r>
              <w:rPr>
                <w:sz w:val="18"/>
              </w:rPr>
              <w:t>15 650,00</w:t>
            </w:r>
          </w:p>
        </w:tc>
        <w:tc>
          <w:tcPr>
            <w:tcW w:w="960" w:type="dxa"/>
            <w:tcBorders>
              <w:top w:val="nil"/>
              <w:left w:val="single" w:sz="2" w:space="0" w:color="auto"/>
              <w:bottom w:val="single" w:sz="2" w:space="0" w:color="auto"/>
              <w:right w:val="single" w:sz="2" w:space="0" w:color="auto"/>
            </w:tcBorders>
            <w:tcMar>
              <w:top w:w="100" w:type="dxa"/>
            </w:tcMar>
            <w:vAlign w:val="center"/>
          </w:tcPr>
          <w:p w14:paraId="5901E475" w14:textId="77777777" w:rsidR="00A77B3E" w:rsidRDefault="009B680F">
            <w:pPr>
              <w:jc w:val="right"/>
              <w:rPr>
                <w:color w:val="000000"/>
                <w:u w:color="000000"/>
              </w:rPr>
            </w:pPr>
            <w:r>
              <w:rPr>
                <w:sz w:val="18"/>
              </w:rPr>
              <w:t>100,00%</w:t>
            </w:r>
          </w:p>
        </w:tc>
      </w:tr>
      <w:tr w:rsidR="007F256B" w14:paraId="078D9E3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D3D2B9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BE4D0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9D9AC0"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7A467ABC"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CDF66F8" w14:textId="77777777" w:rsidR="00A77B3E" w:rsidRDefault="009B680F">
            <w:pPr>
              <w:jc w:val="right"/>
              <w:rPr>
                <w:color w:val="000000"/>
                <w:u w:color="000000"/>
              </w:rPr>
            </w:pPr>
            <w:r>
              <w:rPr>
                <w:sz w:val="18"/>
              </w:rPr>
              <w:t>23 907,00</w:t>
            </w:r>
          </w:p>
        </w:tc>
        <w:tc>
          <w:tcPr>
            <w:tcW w:w="1605" w:type="dxa"/>
            <w:tcBorders>
              <w:top w:val="nil"/>
              <w:left w:val="single" w:sz="2" w:space="0" w:color="auto"/>
              <w:bottom w:val="single" w:sz="2" w:space="0" w:color="auto"/>
              <w:right w:val="nil"/>
            </w:tcBorders>
            <w:tcMar>
              <w:top w:w="100" w:type="dxa"/>
            </w:tcMar>
            <w:vAlign w:val="center"/>
          </w:tcPr>
          <w:p w14:paraId="217E2EDB" w14:textId="77777777" w:rsidR="00A77B3E" w:rsidRDefault="009B680F">
            <w:pPr>
              <w:jc w:val="right"/>
              <w:rPr>
                <w:color w:val="000000"/>
                <w:u w:color="000000"/>
              </w:rPr>
            </w:pPr>
            <w:r>
              <w:rPr>
                <w:sz w:val="18"/>
              </w:rPr>
              <w:t>23 886,63</w:t>
            </w:r>
          </w:p>
        </w:tc>
        <w:tc>
          <w:tcPr>
            <w:tcW w:w="960" w:type="dxa"/>
            <w:tcBorders>
              <w:top w:val="nil"/>
              <w:left w:val="single" w:sz="2" w:space="0" w:color="auto"/>
              <w:bottom w:val="single" w:sz="2" w:space="0" w:color="auto"/>
              <w:right w:val="single" w:sz="2" w:space="0" w:color="auto"/>
            </w:tcBorders>
            <w:tcMar>
              <w:top w:w="100" w:type="dxa"/>
            </w:tcMar>
            <w:vAlign w:val="center"/>
          </w:tcPr>
          <w:p w14:paraId="00D85DA8" w14:textId="77777777" w:rsidR="00A77B3E" w:rsidRDefault="009B680F">
            <w:pPr>
              <w:jc w:val="right"/>
              <w:rPr>
                <w:color w:val="000000"/>
                <w:u w:color="000000"/>
              </w:rPr>
            </w:pPr>
            <w:r>
              <w:rPr>
                <w:sz w:val="18"/>
              </w:rPr>
              <w:t>99,91%</w:t>
            </w:r>
          </w:p>
        </w:tc>
      </w:tr>
      <w:tr w:rsidR="007F256B" w14:paraId="2B4F79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FAA5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A933F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3B08A3"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21C70565"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6B26C5A9" w14:textId="77777777" w:rsidR="00A77B3E" w:rsidRDefault="009B680F">
            <w:pPr>
              <w:jc w:val="right"/>
              <w:rPr>
                <w:color w:val="000000"/>
                <w:u w:color="000000"/>
              </w:rPr>
            </w:pPr>
            <w:r>
              <w:rPr>
                <w:sz w:val="18"/>
              </w:rPr>
              <w:t>930,00</w:t>
            </w:r>
          </w:p>
        </w:tc>
        <w:tc>
          <w:tcPr>
            <w:tcW w:w="1605" w:type="dxa"/>
            <w:tcBorders>
              <w:top w:val="nil"/>
              <w:left w:val="single" w:sz="2" w:space="0" w:color="auto"/>
              <w:bottom w:val="single" w:sz="2" w:space="0" w:color="auto"/>
              <w:right w:val="nil"/>
            </w:tcBorders>
            <w:tcMar>
              <w:top w:w="100" w:type="dxa"/>
            </w:tcMar>
            <w:vAlign w:val="center"/>
          </w:tcPr>
          <w:p w14:paraId="4979D9A8" w14:textId="77777777" w:rsidR="00A77B3E" w:rsidRDefault="009B680F">
            <w:pPr>
              <w:jc w:val="right"/>
              <w:rPr>
                <w:color w:val="000000"/>
                <w:u w:color="000000"/>
              </w:rPr>
            </w:pPr>
            <w:r>
              <w:rPr>
                <w:sz w:val="18"/>
              </w:rPr>
              <w:t>929,39</w:t>
            </w:r>
          </w:p>
        </w:tc>
        <w:tc>
          <w:tcPr>
            <w:tcW w:w="960" w:type="dxa"/>
            <w:tcBorders>
              <w:top w:val="nil"/>
              <w:left w:val="single" w:sz="2" w:space="0" w:color="auto"/>
              <w:bottom w:val="single" w:sz="2" w:space="0" w:color="auto"/>
              <w:right w:val="single" w:sz="2" w:space="0" w:color="auto"/>
            </w:tcBorders>
            <w:tcMar>
              <w:top w:w="100" w:type="dxa"/>
            </w:tcMar>
            <w:vAlign w:val="center"/>
          </w:tcPr>
          <w:p w14:paraId="629FE635" w14:textId="77777777" w:rsidR="00A77B3E" w:rsidRDefault="009B680F">
            <w:pPr>
              <w:jc w:val="right"/>
              <w:rPr>
                <w:color w:val="000000"/>
                <w:u w:color="000000"/>
              </w:rPr>
            </w:pPr>
            <w:r>
              <w:rPr>
                <w:sz w:val="18"/>
              </w:rPr>
              <w:t>99,93%</w:t>
            </w:r>
          </w:p>
        </w:tc>
      </w:tr>
      <w:tr w:rsidR="007F256B" w14:paraId="161011E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301E6E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02FAF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61A1AD"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2884578B"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781F4656" w14:textId="77777777" w:rsidR="00A77B3E" w:rsidRDefault="009B680F">
            <w:pPr>
              <w:jc w:val="right"/>
              <w:rPr>
                <w:color w:val="000000"/>
                <w:u w:color="000000"/>
              </w:rPr>
            </w:pPr>
            <w:r>
              <w:rPr>
                <w:sz w:val="18"/>
              </w:rPr>
              <w:t>295,00</w:t>
            </w:r>
          </w:p>
        </w:tc>
        <w:tc>
          <w:tcPr>
            <w:tcW w:w="1605" w:type="dxa"/>
            <w:tcBorders>
              <w:top w:val="nil"/>
              <w:left w:val="single" w:sz="2" w:space="0" w:color="auto"/>
              <w:bottom w:val="single" w:sz="2" w:space="0" w:color="auto"/>
              <w:right w:val="nil"/>
            </w:tcBorders>
            <w:tcMar>
              <w:top w:w="100" w:type="dxa"/>
            </w:tcMar>
            <w:vAlign w:val="center"/>
          </w:tcPr>
          <w:p w14:paraId="62DA3F16" w14:textId="77777777" w:rsidR="00A77B3E" w:rsidRDefault="009B680F">
            <w:pPr>
              <w:jc w:val="right"/>
              <w:rPr>
                <w:color w:val="000000"/>
                <w:u w:color="000000"/>
              </w:rPr>
            </w:pPr>
            <w:r>
              <w:rPr>
                <w:sz w:val="18"/>
              </w:rPr>
              <w:t>295,00</w:t>
            </w:r>
          </w:p>
        </w:tc>
        <w:tc>
          <w:tcPr>
            <w:tcW w:w="960" w:type="dxa"/>
            <w:tcBorders>
              <w:top w:val="nil"/>
              <w:left w:val="single" w:sz="2" w:space="0" w:color="auto"/>
              <w:bottom w:val="single" w:sz="2" w:space="0" w:color="auto"/>
              <w:right w:val="single" w:sz="2" w:space="0" w:color="auto"/>
            </w:tcBorders>
            <w:tcMar>
              <w:top w:w="100" w:type="dxa"/>
            </w:tcMar>
            <w:vAlign w:val="center"/>
          </w:tcPr>
          <w:p w14:paraId="69B313EB" w14:textId="77777777" w:rsidR="00A77B3E" w:rsidRDefault="009B680F">
            <w:pPr>
              <w:jc w:val="right"/>
              <w:rPr>
                <w:color w:val="000000"/>
                <w:u w:color="000000"/>
              </w:rPr>
            </w:pPr>
            <w:r>
              <w:rPr>
                <w:sz w:val="18"/>
              </w:rPr>
              <w:t>100,00%</w:t>
            </w:r>
          </w:p>
        </w:tc>
      </w:tr>
      <w:tr w:rsidR="007F256B" w14:paraId="4426992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18BF4E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1402DC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628BA34"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37C47F7"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1E197DC" w14:textId="77777777" w:rsidR="00A77B3E" w:rsidRDefault="009B680F">
            <w:pPr>
              <w:jc w:val="right"/>
              <w:rPr>
                <w:color w:val="000000"/>
                <w:u w:color="000000"/>
              </w:rPr>
            </w:pPr>
            <w:r>
              <w:rPr>
                <w:sz w:val="18"/>
              </w:rPr>
              <w:t>25 284,00</w:t>
            </w:r>
          </w:p>
        </w:tc>
        <w:tc>
          <w:tcPr>
            <w:tcW w:w="1605" w:type="dxa"/>
            <w:tcBorders>
              <w:top w:val="nil"/>
              <w:left w:val="single" w:sz="2" w:space="0" w:color="auto"/>
              <w:bottom w:val="single" w:sz="2" w:space="0" w:color="auto"/>
              <w:right w:val="nil"/>
            </w:tcBorders>
            <w:tcMar>
              <w:top w:w="100" w:type="dxa"/>
            </w:tcMar>
            <w:vAlign w:val="center"/>
          </w:tcPr>
          <w:p w14:paraId="768BB78C" w14:textId="77777777" w:rsidR="00A77B3E" w:rsidRDefault="009B680F">
            <w:pPr>
              <w:jc w:val="right"/>
              <w:rPr>
                <w:color w:val="000000"/>
                <w:u w:color="000000"/>
              </w:rPr>
            </w:pPr>
            <w:r>
              <w:rPr>
                <w:sz w:val="18"/>
              </w:rPr>
              <w:t>25 283,20</w:t>
            </w:r>
          </w:p>
        </w:tc>
        <w:tc>
          <w:tcPr>
            <w:tcW w:w="960" w:type="dxa"/>
            <w:tcBorders>
              <w:top w:val="nil"/>
              <w:left w:val="single" w:sz="2" w:space="0" w:color="auto"/>
              <w:bottom w:val="single" w:sz="2" w:space="0" w:color="auto"/>
              <w:right w:val="single" w:sz="2" w:space="0" w:color="auto"/>
            </w:tcBorders>
            <w:tcMar>
              <w:top w:w="100" w:type="dxa"/>
            </w:tcMar>
            <w:vAlign w:val="center"/>
          </w:tcPr>
          <w:p w14:paraId="690D73F6" w14:textId="77777777" w:rsidR="00A77B3E" w:rsidRDefault="009B680F">
            <w:pPr>
              <w:jc w:val="right"/>
              <w:rPr>
                <w:color w:val="000000"/>
                <w:u w:color="000000"/>
              </w:rPr>
            </w:pPr>
            <w:r>
              <w:rPr>
                <w:sz w:val="18"/>
              </w:rPr>
              <w:t>100,00%</w:t>
            </w:r>
          </w:p>
        </w:tc>
      </w:tr>
      <w:tr w:rsidR="007F256B" w14:paraId="2F59D6E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7CF5A5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CAAE2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86E3A1"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6BD787CE"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4681CE64" w14:textId="77777777" w:rsidR="00A77B3E" w:rsidRDefault="009B680F">
            <w:pPr>
              <w:jc w:val="right"/>
              <w:rPr>
                <w:color w:val="000000"/>
                <w:u w:color="000000"/>
              </w:rPr>
            </w:pPr>
            <w:r>
              <w:rPr>
                <w:sz w:val="18"/>
              </w:rPr>
              <w:t>1 457,00</w:t>
            </w:r>
          </w:p>
        </w:tc>
        <w:tc>
          <w:tcPr>
            <w:tcW w:w="1605" w:type="dxa"/>
            <w:tcBorders>
              <w:top w:val="nil"/>
              <w:left w:val="single" w:sz="2" w:space="0" w:color="auto"/>
              <w:bottom w:val="single" w:sz="2" w:space="0" w:color="auto"/>
              <w:right w:val="nil"/>
            </w:tcBorders>
            <w:tcMar>
              <w:top w:w="100" w:type="dxa"/>
            </w:tcMar>
            <w:vAlign w:val="center"/>
          </w:tcPr>
          <w:p w14:paraId="7CD7A32C" w14:textId="77777777" w:rsidR="00A77B3E" w:rsidRDefault="009B680F">
            <w:pPr>
              <w:jc w:val="right"/>
              <w:rPr>
                <w:color w:val="000000"/>
                <w:u w:color="000000"/>
              </w:rPr>
            </w:pPr>
            <w:r>
              <w:rPr>
                <w:sz w:val="18"/>
              </w:rPr>
              <w:t>1 456,69</w:t>
            </w:r>
          </w:p>
        </w:tc>
        <w:tc>
          <w:tcPr>
            <w:tcW w:w="960" w:type="dxa"/>
            <w:tcBorders>
              <w:top w:val="nil"/>
              <w:left w:val="single" w:sz="2" w:space="0" w:color="auto"/>
              <w:bottom w:val="single" w:sz="2" w:space="0" w:color="auto"/>
              <w:right w:val="single" w:sz="2" w:space="0" w:color="auto"/>
            </w:tcBorders>
            <w:tcMar>
              <w:top w:w="100" w:type="dxa"/>
            </w:tcMar>
            <w:vAlign w:val="center"/>
          </w:tcPr>
          <w:p w14:paraId="779BCECF" w14:textId="77777777" w:rsidR="00A77B3E" w:rsidRDefault="009B680F">
            <w:pPr>
              <w:jc w:val="right"/>
              <w:rPr>
                <w:color w:val="000000"/>
                <w:u w:color="000000"/>
              </w:rPr>
            </w:pPr>
            <w:r>
              <w:rPr>
                <w:sz w:val="18"/>
              </w:rPr>
              <w:t>99,98%</w:t>
            </w:r>
          </w:p>
        </w:tc>
      </w:tr>
      <w:tr w:rsidR="007F256B" w14:paraId="5BC5794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49657E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B7EA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89F9A56"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2DF0B4DA"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0656E059" w14:textId="77777777" w:rsidR="00A77B3E" w:rsidRDefault="009B680F">
            <w:pPr>
              <w:jc w:val="right"/>
              <w:rPr>
                <w:color w:val="000000"/>
                <w:u w:color="000000"/>
              </w:rPr>
            </w:pPr>
            <w:r>
              <w:rPr>
                <w:sz w:val="18"/>
              </w:rPr>
              <w:t>16 226,00</w:t>
            </w:r>
          </w:p>
        </w:tc>
        <w:tc>
          <w:tcPr>
            <w:tcW w:w="1605" w:type="dxa"/>
            <w:tcBorders>
              <w:top w:val="nil"/>
              <w:left w:val="single" w:sz="2" w:space="0" w:color="auto"/>
              <w:bottom w:val="single" w:sz="2" w:space="0" w:color="auto"/>
              <w:right w:val="nil"/>
            </w:tcBorders>
            <w:tcMar>
              <w:top w:w="100" w:type="dxa"/>
            </w:tcMar>
            <w:vAlign w:val="center"/>
          </w:tcPr>
          <w:p w14:paraId="4DE95EF1" w14:textId="77777777" w:rsidR="00A77B3E" w:rsidRDefault="009B680F">
            <w:pPr>
              <w:jc w:val="right"/>
              <w:rPr>
                <w:color w:val="000000"/>
                <w:u w:color="000000"/>
              </w:rPr>
            </w:pPr>
            <w:r>
              <w:rPr>
                <w:sz w:val="18"/>
              </w:rPr>
              <w:t>16 225,36</w:t>
            </w:r>
          </w:p>
        </w:tc>
        <w:tc>
          <w:tcPr>
            <w:tcW w:w="960" w:type="dxa"/>
            <w:tcBorders>
              <w:top w:val="nil"/>
              <w:left w:val="single" w:sz="2" w:space="0" w:color="auto"/>
              <w:bottom w:val="single" w:sz="2" w:space="0" w:color="auto"/>
              <w:right w:val="single" w:sz="2" w:space="0" w:color="auto"/>
            </w:tcBorders>
            <w:tcMar>
              <w:top w:w="100" w:type="dxa"/>
            </w:tcMar>
            <w:vAlign w:val="center"/>
          </w:tcPr>
          <w:p w14:paraId="0CEC2EA0" w14:textId="77777777" w:rsidR="00A77B3E" w:rsidRDefault="009B680F">
            <w:pPr>
              <w:jc w:val="right"/>
              <w:rPr>
                <w:color w:val="000000"/>
                <w:u w:color="000000"/>
              </w:rPr>
            </w:pPr>
            <w:r>
              <w:rPr>
                <w:sz w:val="18"/>
              </w:rPr>
              <w:t>100,00%</w:t>
            </w:r>
          </w:p>
        </w:tc>
      </w:tr>
      <w:tr w:rsidR="007F256B" w14:paraId="7F429B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C9973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BBFD3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ED0835"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2360B724"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505EAA68" w14:textId="77777777" w:rsidR="00A77B3E" w:rsidRDefault="009B680F">
            <w:pPr>
              <w:jc w:val="right"/>
              <w:rPr>
                <w:color w:val="000000"/>
                <w:u w:color="000000"/>
              </w:rPr>
            </w:pPr>
            <w:r>
              <w:rPr>
                <w:sz w:val="18"/>
              </w:rPr>
              <w:t>3 296,00</w:t>
            </w:r>
          </w:p>
        </w:tc>
        <w:tc>
          <w:tcPr>
            <w:tcW w:w="1605" w:type="dxa"/>
            <w:tcBorders>
              <w:top w:val="nil"/>
              <w:left w:val="single" w:sz="2" w:space="0" w:color="auto"/>
              <w:bottom w:val="single" w:sz="2" w:space="0" w:color="auto"/>
              <w:right w:val="nil"/>
            </w:tcBorders>
            <w:tcMar>
              <w:top w:w="100" w:type="dxa"/>
            </w:tcMar>
            <w:vAlign w:val="center"/>
          </w:tcPr>
          <w:p w14:paraId="5ABC38D0" w14:textId="77777777" w:rsidR="00A77B3E" w:rsidRDefault="009B680F">
            <w:pPr>
              <w:jc w:val="right"/>
              <w:rPr>
                <w:color w:val="000000"/>
                <w:u w:color="000000"/>
              </w:rPr>
            </w:pPr>
            <w:r>
              <w:rPr>
                <w:sz w:val="18"/>
              </w:rPr>
              <w:t>3 295,38</w:t>
            </w:r>
          </w:p>
        </w:tc>
        <w:tc>
          <w:tcPr>
            <w:tcW w:w="960" w:type="dxa"/>
            <w:tcBorders>
              <w:top w:val="nil"/>
              <w:left w:val="single" w:sz="2" w:space="0" w:color="auto"/>
              <w:bottom w:val="single" w:sz="2" w:space="0" w:color="auto"/>
              <w:right w:val="single" w:sz="2" w:space="0" w:color="auto"/>
            </w:tcBorders>
            <w:tcMar>
              <w:top w:w="100" w:type="dxa"/>
            </w:tcMar>
            <w:vAlign w:val="center"/>
          </w:tcPr>
          <w:p w14:paraId="01DC6606" w14:textId="77777777" w:rsidR="00A77B3E" w:rsidRDefault="009B680F">
            <w:pPr>
              <w:jc w:val="right"/>
              <w:rPr>
                <w:color w:val="000000"/>
                <w:u w:color="000000"/>
              </w:rPr>
            </w:pPr>
            <w:r>
              <w:rPr>
                <w:sz w:val="18"/>
              </w:rPr>
              <w:t>99,98%</w:t>
            </w:r>
          </w:p>
        </w:tc>
      </w:tr>
      <w:tr w:rsidR="007F256B" w14:paraId="1E8E22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497F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A0A50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E71864"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409F85ED"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42E1A785" w14:textId="77777777" w:rsidR="00A77B3E" w:rsidRDefault="009B680F">
            <w:pPr>
              <w:jc w:val="right"/>
              <w:rPr>
                <w:color w:val="000000"/>
                <w:u w:color="000000"/>
              </w:rPr>
            </w:pPr>
            <w:r>
              <w:rPr>
                <w:sz w:val="18"/>
              </w:rPr>
              <w:t>10 248,00</w:t>
            </w:r>
          </w:p>
        </w:tc>
        <w:tc>
          <w:tcPr>
            <w:tcW w:w="1605" w:type="dxa"/>
            <w:tcBorders>
              <w:top w:val="nil"/>
              <w:left w:val="single" w:sz="2" w:space="0" w:color="auto"/>
              <w:bottom w:val="single" w:sz="2" w:space="0" w:color="auto"/>
              <w:right w:val="nil"/>
            </w:tcBorders>
            <w:tcMar>
              <w:top w:w="100" w:type="dxa"/>
            </w:tcMar>
            <w:vAlign w:val="center"/>
          </w:tcPr>
          <w:p w14:paraId="65E46BA9" w14:textId="77777777" w:rsidR="00A77B3E" w:rsidRDefault="009B680F">
            <w:pPr>
              <w:jc w:val="right"/>
              <w:rPr>
                <w:color w:val="000000"/>
                <w:u w:color="000000"/>
              </w:rPr>
            </w:pPr>
            <w:r>
              <w:rPr>
                <w:sz w:val="18"/>
              </w:rPr>
              <w:t>10 247,22</w:t>
            </w:r>
          </w:p>
        </w:tc>
        <w:tc>
          <w:tcPr>
            <w:tcW w:w="960" w:type="dxa"/>
            <w:tcBorders>
              <w:top w:val="nil"/>
              <w:left w:val="single" w:sz="2" w:space="0" w:color="auto"/>
              <w:bottom w:val="single" w:sz="2" w:space="0" w:color="auto"/>
              <w:right w:val="single" w:sz="2" w:space="0" w:color="auto"/>
            </w:tcBorders>
            <w:tcMar>
              <w:top w:w="100" w:type="dxa"/>
            </w:tcMar>
            <w:vAlign w:val="center"/>
          </w:tcPr>
          <w:p w14:paraId="07032424" w14:textId="77777777" w:rsidR="00A77B3E" w:rsidRDefault="009B680F">
            <w:pPr>
              <w:jc w:val="right"/>
              <w:rPr>
                <w:color w:val="000000"/>
                <w:u w:color="000000"/>
              </w:rPr>
            </w:pPr>
            <w:r>
              <w:rPr>
                <w:sz w:val="18"/>
              </w:rPr>
              <w:t>99,99%</w:t>
            </w:r>
          </w:p>
        </w:tc>
      </w:tr>
      <w:tr w:rsidR="007F256B" w14:paraId="2856B9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C367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57497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A9CE65" w14:textId="77777777" w:rsidR="00A77B3E" w:rsidRDefault="009B680F">
            <w:pPr>
              <w:jc w:val="center"/>
              <w:rPr>
                <w:color w:val="000000"/>
                <w:u w:color="000000"/>
              </w:rPr>
            </w:pPr>
            <w:r>
              <w:rPr>
                <w:sz w:val="18"/>
              </w:rPr>
              <w:t>4550</w:t>
            </w:r>
          </w:p>
        </w:tc>
        <w:tc>
          <w:tcPr>
            <w:tcW w:w="3015" w:type="dxa"/>
            <w:tcBorders>
              <w:top w:val="single" w:sz="2" w:space="0" w:color="auto"/>
              <w:left w:val="nil"/>
              <w:bottom w:val="single" w:sz="2" w:space="0" w:color="auto"/>
              <w:right w:val="single" w:sz="2" w:space="0" w:color="auto"/>
            </w:tcBorders>
            <w:tcMar>
              <w:top w:w="100" w:type="dxa"/>
            </w:tcMar>
            <w:vAlign w:val="center"/>
          </w:tcPr>
          <w:p w14:paraId="5C5FB7B4" w14:textId="77777777" w:rsidR="00A77B3E" w:rsidRDefault="009B680F">
            <w:pPr>
              <w:jc w:val="left"/>
              <w:rPr>
                <w:color w:val="000000"/>
                <w:u w:color="000000"/>
              </w:rPr>
            </w:pPr>
            <w:r>
              <w:rPr>
                <w:sz w:val="18"/>
              </w:rPr>
              <w:t>Szkolenia członków korpusu służby cywilnej</w:t>
            </w:r>
          </w:p>
        </w:tc>
        <w:tc>
          <w:tcPr>
            <w:tcW w:w="1590" w:type="dxa"/>
            <w:tcBorders>
              <w:top w:val="nil"/>
              <w:left w:val="nil"/>
              <w:bottom w:val="single" w:sz="2" w:space="0" w:color="auto"/>
              <w:right w:val="nil"/>
            </w:tcBorders>
            <w:tcMar>
              <w:top w:w="100" w:type="dxa"/>
            </w:tcMar>
            <w:vAlign w:val="center"/>
          </w:tcPr>
          <w:p w14:paraId="5F176B60" w14:textId="77777777" w:rsidR="00A77B3E" w:rsidRDefault="009B680F">
            <w:pPr>
              <w:jc w:val="right"/>
              <w:rPr>
                <w:color w:val="000000"/>
                <w:u w:color="000000"/>
              </w:rPr>
            </w:pPr>
            <w:r>
              <w:rPr>
                <w:sz w:val="18"/>
              </w:rPr>
              <w:t>400,00</w:t>
            </w:r>
          </w:p>
        </w:tc>
        <w:tc>
          <w:tcPr>
            <w:tcW w:w="1605" w:type="dxa"/>
            <w:tcBorders>
              <w:top w:val="nil"/>
              <w:left w:val="single" w:sz="2" w:space="0" w:color="auto"/>
              <w:bottom w:val="single" w:sz="2" w:space="0" w:color="auto"/>
              <w:right w:val="nil"/>
            </w:tcBorders>
            <w:tcMar>
              <w:top w:w="100" w:type="dxa"/>
            </w:tcMar>
            <w:vAlign w:val="center"/>
          </w:tcPr>
          <w:p w14:paraId="207F2CCD" w14:textId="77777777" w:rsidR="00A77B3E" w:rsidRDefault="009B680F">
            <w:pPr>
              <w:jc w:val="right"/>
              <w:rPr>
                <w:color w:val="000000"/>
                <w:u w:color="000000"/>
              </w:rPr>
            </w:pPr>
            <w:r>
              <w:rPr>
                <w:sz w:val="18"/>
              </w:rPr>
              <w:t>400,00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9E66FAA" w14:textId="77777777" w:rsidR="00A77B3E" w:rsidRDefault="009B680F">
            <w:pPr>
              <w:jc w:val="right"/>
              <w:rPr>
                <w:color w:val="000000"/>
                <w:u w:color="000000"/>
              </w:rPr>
            </w:pPr>
            <w:r>
              <w:rPr>
                <w:sz w:val="18"/>
              </w:rPr>
              <w:t>100,00%</w:t>
            </w:r>
          </w:p>
        </w:tc>
      </w:tr>
      <w:tr w:rsidR="007F256B" w14:paraId="0777A34D"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21C2C68" w14:textId="77777777" w:rsidR="00A77B3E" w:rsidRDefault="009B680F">
            <w:pPr>
              <w:jc w:val="center"/>
              <w:rPr>
                <w:color w:val="000000"/>
                <w:u w:color="000000"/>
              </w:rPr>
            </w:pPr>
            <w:r>
              <w:rPr>
                <w:b/>
                <w:sz w:val="18"/>
              </w:rPr>
              <w:t>720</w:t>
            </w:r>
          </w:p>
        </w:tc>
        <w:tc>
          <w:tcPr>
            <w:tcW w:w="945" w:type="dxa"/>
            <w:tcBorders>
              <w:top w:val="single" w:sz="2" w:space="0" w:color="auto"/>
              <w:left w:val="nil"/>
              <w:bottom w:val="single" w:sz="2" w:space="0" w:color="auto"/>
              <w:right w:val="single" w:sz="2" w:space="0" w:color="auto"/>
            </w:tcBorders>
            <w:tcMar>
              <w:top w:w="100" w:type="dxa"/>
            </w:tcMar>
            <w:vAlign w:val="center"/>
          </w:tcPr>
          <w:p w14:paraId="2DE0603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D89818"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74F9054" w14:textId="77777777" w:rsidR="00A77B3E" w:rsidRDefault="009B680F">
            <w:pPr>
              <w:jc w:val="left"/>
              <w:rPr>
                <w:color w:val="000000"/>
                <w:u w:color="000000"/>
              </w:rPr>
            </w:pPr>
            <w:r>
              <w:rPr>
                <w:b/>
                <w:sz w:val="18"/>
              </w:rPr>
              <w:t>Informatyka</w:t>
            </w:r>
          </w:p>
        </w:tc>
        <w:tc>
          <w:tcPr>
            <w:tcW w:w="1590" w:type="dxa"/>
            <w:tcBorders>
              <w:top w:val="nil"/>
              <w:left w:val="nil"/>
              <w:bottom w:val="single" w:sz="2" w:space="0" w:color="auto"/>
              <w:right w:val="nil"/>
            </w:tcBorders>
            <w:tcMar>
              <w:top w:w="100" w:type="dxa"/>
            </w:tcMar>
            <w:vAlign w:val="center"/>
          </w:tcPr>
          <w:p w14:paraId="4260EEE3" w14:textId="77777777" w:rsidR="00A77B3E" w:rsidRDefault="009B680F">
            <w:pPr>
              <w:jc w:val="right"/>
              <w:rPr>
                <w:color w:val="000000"/>
                <w:u w:color="000000"/>
              </w:rPr>
            </w:pPr>
            <w:r>
              <w:rPr>
                <w:b/>
                <w:sz w:val="18"/>
              </w:rPr>
              <w:t>2 007 802,76</w:t>
            </w:r>
          </w:p>
        </w:tc>
        <w:tc>
          <w:tcPr>
            <w:tcW w:w="1605" w:type="dxa"/>
            <w:tcBorders>
              <w:top w:val="nil"/>
              <w:left w:val="single" w:sz="2" w:space="0" w:color="auto"/>
              <w:bottom w:val="single" w:sz="2" w:space="0" w:color="auto"/>
              <w:right w:val="nil"/>
            </w:tcBorders>
            <w:tcMar>
              <w:top w:w="100" w:type="dxa"/>
            </w:tcMar>
            <w:vAlign w:val="center"/>
          </w:tcPr>
          <w:p w14:paraId="1BB9446C" w14:textId="77777777" w:rsidR="00A77B3E" w:rsidRDefault="009B680F">
            <w:pPr>
              <w:jc w:val="right"/>
              <w:rPr>
                <w:color w:val="000000"/>
                <w:u w:color="000000"/>
              </w:rPr>
            </w:pPr>
            <w:r>
              <w:rPr>
                <w:b/>
                <w:sz w:val="18"/>
              </w:rPr>
              <w:t>1 513 838,10</w:t>
            </w:r>
          </w:p>
        </w:tc>
        <w:tc>
          <w:tcPr>
            <w:tcW w:w="960" w:type="dxa"/>
            <w:tcBorders>
              <w:top w:val="nil"/>
              <w:left w:val="single" w:sz="2" w:space="0" w:color="auto"/>
              <w:bottom w:val="single" w:sz="2" w:space="0" w:color="auto"/>
              <w:right w:val="single" w:sz="2" w:space="0" w:color="auto"/>
            </w:tcBorders>
            <w:tcMar>
              <w:top w:w="100" w:type="dxa"/>
            </w:tcMar>
            <w:vAlign w:val="center"/>
          </w:tcPr>
          <w:p w14:paraId="2D82A16D" w14:textId="77777777" w:rsidR="00A77B3E" w:rsidRDefault="009B680F">
            <w:pPr>
              <w:jc w:val="right"/>
              <w:rPr>
                <w:color w:val="000000"/>
                <w:u w:color="000000"/>
              </w:rPr>
            </w:pPr>
            <w:r>
              <w:rPr>
                <w:b/>
                <w:sz w:val="18"/>
              </w:rPr>
              <w:t>75,40%</w:t>
            </w:r>
          </w:p>
        </w:tc>
      </w:tr>
      <w:tr w:rsidR="007F256B" w14:paraId="00773388" w14:textId="77777777">
        <w:trPr>
          <w:trHeight w:val="244"/>
        </w:trPr>
        <w:tc>
          <w:tcPr>
            <w:tcW w:w="945" w:type="dxa"/>
            <w:tcBorders>
              <w:top w:val="nil"/>
              <w:left w:val="single" w:sz="2" w:space="0" w:color="auto"/>
              <w:bottom w:val="nil"/>
              <w:right w:val="nil"/>
            </w:tcBorders>
            <w:tcMar>
              <w:top w:w="100" w:type="dxa"/>
            </w:tcMar>
            <w:vAlign w:val="center"/>
          </w:tcPr>
          <w:p w14:paraId="13C0662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71B2A26" w14:textId="77777777" w:rsidR="00A77B3E" w:rsidRDefault="009B680F">
            <w:pPr>
              <w:jc w:val="center"/>
              <w:rPr>
                <w:color w:val="000000"/>
                <w:u w:color="000000"/>
              </w:rPr>
            </w:pPr>
            <w:r>
              <w:rPr>
                <w:sz w:val="18"/>
              </w:rPr>
              <w:t>72095</w:t>
            </w:r>
          </w:p>
        </w:tc>
        <w:tc>
          <w:tcPr>
            <w:tcW w:w="930" w:type="dxa"/>
            <w:tcBorders>
              <w:top w:val="nil"/>
              <w:left w:val="nil"/>
              <w:bottom w:val="single" w:sz="2" w:space="0" w:color="auto"/>
              <w:right w:val="single" w:sz="2" w:space="0" w:color="auto"/>
            </w:tcBorders>
            <w:tcMar>
              <w:top w:w="100" w:type="dxa"/>
            </w:tcMar>
            <w:vAlign w:val="center"/>
          </w:tcPr>
          <w:p w14:paraId="482CE10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CC2831D"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4D2CF61B" w14:textId="77777777" w:rsidR="00A77B3E" w:rsidRDefault="009B680F">
            <w:pPr>
              <w:jc w:val="right"/>
              <w:rPr>
                <w:color w:val="000000"/>
                <w:u w:color="000000"/>
              </w:rPr>
            </w:pPr>
            <w:r>
              <w:rPr>
                <w:sz w:val="18"/>
              </w:rPr>
              <w:t>2 007 802,76</w:t>
            </w:r>
          </w:p>
        </w:tc>
        <w:tc>
          <w:tcPr>
            <w:tcW w:w="1605" w:type="dxa"/>
            <w:tcBorders>
              <w:top w:val="nil"/>
              <w:left w:val="single" w:sz="2" w:space="0" w:color="auto"/>
              <w:bottom w:val="single" w:sz="2" w:space="0" w:color="auto"/>
              <w:right w:val="nil"/>
            </w:tcBorders>
            <w:tcMar>
              <w:top w:w="100" w:type="dxa"/>
            </w:tcMar>
            <w:vAlign w:val="center"/>
          </w:tcPr>
          <w:p w14:paraId="50EA4C57" w14:textId="77777777" w:rsidR="00A77B3E" w:rsidRDefault="009B680F">
            <w:pPr>
              <w:jc w:val="right"/>
              <w:rPr>
                <w:color w:val="000000"/>
                <w:u w:color="000000"/>
              </w:rPr>
            </w:pPr>
            <w:r>
              <w:rPr>
                <w:sz w:val="18"/>
              </w:rPr>
              <w:t>1 513 838,10</w:t>
            </w:r>
          </w:p>
        </w:tc>
        <w:tc>
          <w:tcPr>
            <w:tcW w:w="960" w:type="dxa"/>
            <w:tcBorders>
              <w:top w:val="nil"/>
              <w:left w:val="single" w:sz="2" w:space="0" w:color="auto"/>
              <w:bottom w:val="single" w:sz="2" w:space="0" w:color="auto"/>
              <w:right w:val="single" w:sz="2" w:space="0" w:color="auto"/>
            </w:tcBorders>
            <w:tcMar>
              <w:top w:w="100" w:type="dxa"/>
            </w:tcMar>
            <w:vAlign w:val="center"/>
          </w:tcPr>
          <w:p w14:paraId="477F79F9" w14:textId="77777777" w:rsidR="00A77B3E" w:rsidRDefault="009B680F">
            <w:pPr>
              <w:jc w:val="right"/>
              <w:rPr>
                <w:color w:val="000000"/>
                <w:u w:color="000000"/>
              </w:rPr>
            </w:pPr>
            <w:r>
              <w:rPr>
                <w:sz w:val="18"/>
              </w:rPr>
              <w:t>75,40%</w:t>
            </w:r>
          </w:p>
        </w:tc>
      </w:tr>
      <w:tr w:rsidR="007F256B" w14:paraId="58B432E0"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7800955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6EEA0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F14DA72" w14:textId="77777777" w:rsidR="00A77B3E" w:rsidRDefault="009B680F">
            <w:pPr>
              <w:jc w:val="center"/>
              <w:rPr>
                <w:color w:val="000000"/>
                <w:u w:color="000000"/>
              </w:rPr>
            </w:pPr>
            <w:r>
              <w:rPr>
                <w:sz w:val="18"/>
              </w:rPr>
              <w:t>2339</w:t>
            </w:r>
          </w:p>
        </w:tc>
        <w:tc>
          <w:tcPr>
            <w:tcW w:w="3015" w:type="dxa"/>
            <w:tcBorders>
              <w:top w:val="single" w:sz="2" w:space="0" w:color="auto"/>
              <w:left w:val="nil"/>
              <w:bottom w:val="single" w:sz="2" w:space="0" w:color="auto"/>
              <w:right w:val="single" w:sz="2" w:space="0" w:color="auto"/>
            </w:tcBorders>
            <w:tcMar>
              <w:top w:w="100" w:type="dxa"/>
            </w:tcMar>
            <w:vAlign w:val="center"/>
          </w:tcPr>
          <w:p w14:paraId="1E0D2155" w14:textId="77777777" w:rsidR="00A77B3E" w:rsidRDefault="009B680F">
            <w:pPr>
              <w:jc w:val="left"/>
              <w:rPr>
                <w:color w:val="000000"/>
                <w:u w:color="000000"/>
              </w:rPr>
            </w:pPr>
            <w:r>
              <w:rPr>
                <w:sz w:val="18"/>
              </w:rPr>
              <w:t>Dotacje celowe przekazane do samorządu województwa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78C46C27" w14:textId="77777777" w:rsidR="00A77B3E" w:rsidRDefault="009B680F">
            <w:pPr>
              <w:jc w:val="right"/>
              <w:rPr>
                <w:color w:val="000000"/>
                <w:u w:color="000000"/>
              </w:rPr>
            </w:pPr>
            <w:r>
              <w:rPr>
                <w:sz w:val="18"/>
              </w:rPr>
              <w:t>4 217,97</w:t>
            </w:r>
          </w:p>
        </w:tc>
        <w:tc>
          <w:tcPr>
            <w:tcW w:w="1605" w:type="dxa"/>
            <w:tcBorders>
              <w:top w:val="nil"/>
              <w:left w:val="single" w:sz="2" w:space="0" w:color="auto"/>
              <w:bottom w:val="single" w:sz="2" w:space="0" w:color="auto"/>
              <w:right w:val="nil"/>
            </w:tcBorders>
            <w:tcMar>
              <w:top w:w="100" w:type="dxa"/>
            </w:tcMar>
            <w:vAlign w:val="center"/>
          </w:tcPr>
          <w:p w14:paraId="22760FCD" w14:textId="77777777" w:rsidR="00A77B3E" w:rsidRDefault="009B680F">
            <w:pPr>
              <w:jc w:val="right"/>
              <w:rPr>
                <w:color w:val="000000"/>
                <w:u w:color="000000"/>
              </w:rPr>
            </w:pPr>
            <w:r>
              <w:rPr>
                <w:sz w:val="18"/>
              </w:rPr>
              <w:t>271,93</w:t>
            </w:r>
          </w:p>
        </w:tc>
        <w:tc>
          <w:tcPr>
            <w:tcW w:w="960" w:type="dxa"/>
            <w:tcBorders>
              <w:top w:val="nil"/>
              <w:left w:val="single" w:sz="2" w:space="0" w:color="auto"/>
              <w:bottom w:val="single" w:sz="2" w:space="0" w:color="auto"/>
              <w:right w:val="single" w:sz="2" w:space="0" w:color="auto"/>
            </w:tcBorders>
            <w:tcMar>
              <w:top w:w="100" w:type="dxa"/>
            </w:tcMar>
            <w:vAlign w:val="center"/>
          </w:tcPr>
          <w:p w14:paraId="2648FA39" w14:textId="77777777" w:rsidR="00A77B3E" w:rsidRDefault="009B680F">
            <w:pPr>
              <w:jc w:val="right"/>
              <w:rPr>
                <w:color w:val="000000"/>
                <w:u w:color="000000"/>
              </w:rPr>
            </w:pPr>
            <w:r>
              <w:rPr>
                <w:sz w:val="18"/>
              </w:rPr>
              <w:t>6,45%</w:t>
            </w:r>
          </w:p>
        </w:tc>
      </w:tr>
      <w:tr w:rsidR="007F256B" w14:paraId="087265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1090D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A92782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185266"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01DF1EB"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17D67634" w14:textId="77777777" w:rsidR="00A77B3E" w:rsidRDefault="009B680F">
            <w:pPr>
              <w:jc w:val="right"/>
              <w:rPr>
                <w:color w:val="000000"/>
                <w:u w:color="000000"/>
              </w:rPr>
            </w:pPr>
            <w:r>
              <w:rPr>
                <w:sz w:val="18"/>
              </w:rPr>
              <w:t>20 664,00</w:t>
            </w:r>
          </w:p>
        </w:tc>
        <w:tc>
          <w:tcPr>
            <w:tcW w:w="1605" w:type="dxa"/>
            <w:tcBorders>
              <w:top w:val="nil"/>
              <w:left w:val="single" w:sz="2" w:space="0" w:color="auto"/>
              <w:bottom w:val="single" w:sz="2" w:space="0" w:color="auto"/>
              <w:right w:val="nil"/>
            </w:tcBorders>
            <w:tcMar>
              <w:top w:w="100" w:type="dxa"/>
            </w:tcMar>
            <w:vAlign w:val="center"/>
          </w:tcPr>
          <w:p w14:paraId="1981545A" w14:textId="77777777" w:rsidR="00A77B3E" w:rsidRDefault="009B680F">
            <w:pPr>
              <w:jc w:val="right"/>
              <w:rPr>
                <w:color w:val="000000"/>
                <w:u w:color="000000"/>
              </w:rPr>
            </w:pPr>
            <w:r>
              <w:rPr>
                <w:sz w:val="18"/>
              </w:rPr>
              <w:t>20 664,00</w:t>
            </w:r>
          </w:p>
        </w:tc>
        <w:tc>
          <w:tcPr>
            <w:tcW w:w="960" w:type="dxa"/>
            <w:tcBorders>
              <w:top w:val="nil"/>
              <w:left w:val="single" w:sz="2" w:space="0" w:color="auto"/>
              <w:bottom w:val="single" w:sz="2" w:space="0" w:color="auto"/>
              <w:right w:val="single" w:sz="2" w:space="0" w:color="auto"/>
            </w:tcBorders>
            <w:tcMar>
              <w:top w:w="100" w:type="dxa"/>
            </w:tcMar>
            <w:vAlign w:val="center"/>
          </w:tcPr>
          <w:p w14:paraId="118DD007" w14:textId="77777777" w:rsidR="00A77B3E" w:rsidRDefault="009B680F">
            <w:pPr>
              <w:jc w:val="right"/>
              <w:rPr>
                <w:color w:val="000000"/>
                <w:u w:color="000000"/>
              </w:rPr>
            </w:pPr>
            <w:r>
              <w:rPr>
                <w:sz w:val="18"/>
              </w:rPr>
              <w:t>100,00%</w:t>
            </w:r>
          </w:p>
        </w:tc>
      </w:tr>
      <w:tr w:rsidR="007F256B" w14:paraId="12B52CA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7AFC44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D0997D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412DA11" w14:textId="77777777" w:rsidR="00A77B3E" w:rsidRDefault="009B680F">
            <w:pPr>
              <w:jc w:val="center"/>
              <w:rPr>
                <w:color w:val="000000"/>
                <w:u w:color="000000"/>
              </w:rPr>
            </w:pPr>
            <w:r>
              <w:rPr>
                <w:sz w:val="18"/>
              </w:rPr>
              <w:t>6057</w:t>
            </w:r>
          </w:p>
        </w:tc>
        <w:tc>
          <w:tcPr>
            <w:tcW w:w="3015" w:type="dxa"/>
            <w:tcBorders>
              <w:top w:val="single" w:sz="2" w:space="0" w:color="auto"/>
              <w:left w:val="nil"/>
              <w:bottom w:val="single" w:sz="2" w:space="0" w:color="auto"/>
              <w:right w:val="single" w:sz="2" w:space="0" w:color="auto"/>
            </w:tcBorders>
            <w:tcMar>
              <w:top w:w="100" w:type="dxa"/>
            </w:tcMar>
            <w:vAlign w:val="center"/>
          </w:tcPr>
          <w:p w14:paraId="3244722D"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06DD0470" w14:textId="77777777" w:rsidR="00A77B3E" w:rsidRDefault="009B680F">
            <w:pPr>
              <w:jc w:val="right"/>
              <w:rPr>
                <w:color w:val="000000"/>
                <w:u w:color="000000"/>
              </w:rPr>
            </w:pPr>
            <w:r>
              <w:rPr>
                <w:sz w:val="18"/>
              </w:rPr>
              <w:t>1 774 802,89</w:t>
            </w:r>
          </w:p>
        </w:tc>
        <w:tc>
          <w:tcPr>
            <w:tcW w:w="1605" w:type="dxa"/>
            <w:tcBorders>
              <w:top w:val="nil"/>
              <w:left w:val="single" w:sz="2" w:space="0" w:color="auto"/>
              <w:bottom w:val="single" w:sz="2" w:space="0" w:color="auto"/>
              <w:right w:val="nil"/>
            </w:tcBorders>
            <w:tcMar>
              <w:top w:w="100" w:type="dxa"/>
            </w:tcMar>
            <w:vAlign w:val="center"/>
          </w:tcPr>
          <w:p w14:paraId="67FFF93A" w14:textId="77777777" w:rsidR="00A77B3E" w:rsidRDefault="009B680F">
            <w:pPr>
              <w:jc w:val="right"/>
              <w:rPr>
                <w:color w:val="000000"/>
                <w:u w:color="000000"/>
              </w:rPr>
            </w:pPr>
            <w:r>
              <w:rPr>
                <w:sz w:val="18"/>
              </w:rPr>
              <w:t>1 358 287,07</w:t>
            </w:r>
          </w:p>
        </w:tc>
        <w:tc>
          <w:tcPr>
            <w:tcW w:w="960" w:type="dxa"/>
            <w:tcBorders>
              <w:top w:val="nil"/>
              <w:left w:val="single" w:sz="2" w:space="0" w:color="auto"/>
              <w:bottom w:val="single" w:sz="2" w:space="0" w:color="auto"/>
              <w:right w:val="single" w:sz="2" w:space="0" w:color="auto"/>
            </w:tcBorders>
            <w:tcMar>
              <w:top w:w="100" w:type="dxa"/>
            </w:tcMar>
            <w:vAlign w:val="center"/>
          </w:tcPr>
          <w:p w14:paraId="62091D48" w14:textId="77777777" w:rsidR="00A77B3E" w:rsidRDefault="009B680F">
            <w:pPr>
              <w:jc w:val="right"/>
              <w:rPr>
                <w:color w:val="000000"/>
                <w:u w:color="000000"/>
              </w:rPr>
            </w:pPr>
            <w:r>
              <w:rPr>
                <w:sz w:val="18"/>
              </w:rPr>
              <w:t>76,53%</w:t>
            </w:r>
          </w:p>
        </w:tc>
      </w:tr>
      <w:tr w:rsidR="007F256B" w14:paraId="1BC9BBC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7DA4F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2E12A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8DC391" w14:textId="77777777" w:rsidR="00A77B3E" w:rsidRDefault="009B680F">
            <w:pPr>
              <w:jc w:val="center"/>
              <w:rPr>
                <w:color w:val="000000"/>
                <w:u w:color="000000"/>
              </w:rPr>
            </w:pPr>
            <w:r>
              <w:rPr>
                <w:sz w:val="18"/>
              </w:rPr>
              <w:t>6059</w:t>
            </w:r>
          </w:p>
        </w:tc>
        <w:tc>
          <w:tcPr>
            <w:tcW w:w="3015" w:type="dxa"/>
            <w:tcBorders>
              <w:top w:val="single" w:sz="2" w:space="0" w:color="auto"/>
              <w:left w:val="nil"/>
              <w:bottom w:val="single" w:sz="2" w:space="0" w:color="auto"/>
              <w:right w:val="single" w:sz="2" w:space="0" w:color="auto"/>
            </w:tcBorders>
            <w:tcMar>
              <w:top w:w="100" w:type="dxa"/>
            </w:tcMar>
            <w:vAlign w:val="center"/>
          </w:tcPr>
          <w:p w14:paraId="31946F0A"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2674928C" w14:textId="77777777" w:rsidR="00A77B3E" w:rsidRDefault="009B680F">
            <w:pPr>
              <w:jc w:val="right"/>
              <w:rPr>
                <w:color w:val="000000"/>
                <w:u w:color="000000"/>
              </w:rPr>
            </w:pPr>
            <w:r>
              <w:rPr>
                <w:sz w:val="18"/>
              </w:rPr>
              <w:t>208 117,90</w:t>
            </w:r>
          </w:p>
        </w:tc>
        <w:tc>
          <w:tcPr>
            <w:tcW w:w="1605" w:type="dxa"/>
            <w:tcBorders>
              <w:top w:val="nil"/>
              <w:left w:val="single" w:sz="2" w:space="0" w:color="auto"/>
              <w:bottom w:val="single" w:sz="2" w:space="0" w:color="auto"/>
              <w:right w:val="nil"/>
            </w:tcBorders>
            <w:tcMar>
              <w:top w:w="100" w:type="dxa"/>
            </w:tcMar>
            <w:vAlign w:val="center"/>
          </w:tcPr>
          <w:p w14:paraId="6126DC60" w14:textId="77777777" w:rsidR="00A77B3E" w:rsidRDefault="009B680F">
            <w:pPr>
              <w:jc w:val="right"/>
              <w:rPr>
                <w:color w:val="000000"/>
                <w:u w:color="000000"/>
              </w:rPr>
            </w:pPr>
            <w:r>
              <w:rPr>
                <w:sz w:val="18"/>
              </w:rPr>
              <w:t>134 615,10</w:t>
            </w:r>
          </w:p>
        </w:tc>
        <w:tc>
          <w:tcPr>
            <w:tcW w:w="960" w:type="dxa"/>
            <w:tcBorders>
              <w:top w:val="nil"/>
              <w:left w:val="single" w:sz="2" w:space="0" w:color="auto"/>
              <w:bottom w:val="single" w:sz="2" w:space="0" w:color="auto"/>
              <w:right w:val="single" w:sz="2" w:space="0" w:color="auto"/>
            </w:tcBorders>
            <w:tcMar>
              <w:top w:w="100" w:type="dxa"/>
            </w:tcMar>
            <w:vAlign w:val="center"/>
          </w:tcPr>
          <w:p w14:paraId="2AE12EB6" w14:textId="77777777" w:rsidR="00A77B3E" w:rsidRDefault="009B680F">
            <w:pPr>
              <w:jc w:val="right"/>
              <w:rPr>
                <w:color w:val="000000"/>
                <w:u w:color="000000"/>
              </w:rPr>
            </w:pPr>
            <w:r>
              <w:rPr>
                <w:sz w:val="18"/>
              </w:rPr>
              <w:t>64,68%</w:t>
            </w:r>
          </w:p>
        </w:tc>
      </w:tr>
      <w:tr w:rsidR="007F256B" w14:paraId="0B08C425"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36B6D0" w14:textId="77777777" w:rsidR="00A77B3E" w:rsidRDefault="009B680F">
            <w:pPr>
              <w:jc w:val="center"/>
              <w:rPr>
                <w:color w:val="000000"/>
                <w:u w:color="000000"/>
              </w:rPr>
            </w:pPr>
            <w:r>
              <w:rPr>
                <w:b/>
                <w:sz w:val="18"/>
              </w:rPr>
              <w:t>750</w:t>
            </w:r>
          </w:p>
        </w:tc>
        <w:tc>
          <w:tcPr>
            <w:tcW w:w="945" w:type="dxa"/>
            <w:tcBorders>
              <w:top w:val="single" w:sz="2" w:space="0" w:color="auto"/>
              <w:left w:val="nil"/>
              <w:bottom w:val="single" w:sz="2" w:space="0" w:color="auto"/>
              <w:right w:val="single" w:sz="2" w:space="0" w:color="auto"/>
            </w:tcBorders>
            <w:tcMar>
              <w:top w:w="100" w:type="dxa"/>
            </w:tcMar>
            <w:vAlign w:val="center"/>
          </w:tcPr>
          <w:p w14:paraId="3F100F6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2B7A9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D0BF2F0" w14:textId="77777777" w:rsidR="00A77B3E" w:rsidRDefault="009B680F">
            <w:pPr>
              <w:jc w:val="left"/>
              <w:rPr>
                <w:color w:val="000000"/>
                <w:u w:color="000000"/>
              </w:rPr>
            </w:pPr>
            <w:r>
              <w:rPr>
                <w:b/>
                <w:sz w:val="18"/>
              </w:rPr>
              <w:t>Administracja publiczna</w:t>
            </w:r>
          </w:p>
        </w:tc>
        <w:tc>
          <w:tcPr>
            <w:tcW w:w="1590" w:type="dxa"/>
            <w:tcBorders>
              <w:top w:val="nil"/>
              <w:left w:val="nil"/>
              <w:bottom w:val="single" w:sz="2" w:space="0" w:color="auto"/>
              <w:right w:val="nil"/>
            </w:tcBorders>
            <w:tcMar>
              <w:top w:w="100" w:type="dxa"/>
            </w:tcMar>
            <w:vAlign w:val="center"/>
          </w:tcPr>
          <w:p w14:paraId="3E73BE79" w14:textId="77777777" w:rsidR="00A77B3E" w:rsidRDefault="009B680F">
            <w:pPr>
              <w:jc w:val="right"/>
              <w:rPr>
                <w:color w:val="000000"/>
                <w:u w:color="000000"/>
              </w:rPr>
            </w:pPr>
            <w:r>
              <w:rPr>
                <w:b/>
                <w:sz w:val="18"/>
              </w:rPr>
              <w:t>17 605 406,96</w:t>
            </w:r>
          </w:p>
        </w:tc>
        <w:tc>
          <w:tcPr>
            <w:tcW w:w="1605" w:type="dxa"/>
            <w:tcBorders>
              <w:top w:val="nil"/>
              <w:left w:val="single" w:sz="2" w:space="0" w:color="auto"/>
              <w:bottom w:val="single" w:sz="2" w:space="0" w:color="auto"/>
              <w:right w:val="nil"/>
            </w:tcBorders>
            <w:tcMar>
              <w:top w:w="100" w:type="dxa"/>
            </w:tcMar>
            <w:vAlign w:val="center"/>
          </w:tcPr>
          <w:p w14:paraId="795F0743" w14:textId="77777777" w:rsidR="00A77B3E" w:rsidRDefault="009B680F">
            <w:pPr>
              <w:jc w:val="right"/>
              <w:rPr>
                <w:color w:val="000000"/>
                <w:u w:color="000000"/>
              </w:rPr>
            </w:pPr>
            <w:r>
              <w:rPr>
                <w:b/>
                <w:sz w:val="18"/>
              </w:rPr>
              <w:t>16 859 254,25</w:t>
            </w:r>
          </w:p>
        </w:tc>
        <w:tc>
          <w:tcPr>
            <w:tcW w:w="960" w:type="dxa"/>
            <w:tcBorders>
              <w:top w:val="nil"/>
              <w:left w:val="single" w:sz="2" w:space="0" w:color="auto"/>
              <w:bottom w:val="single" w:sz="2" w:space="0" w:color="auto"/>
              <w:right w:val="single" w:sz="2" w:space="0" w:color="auto"/>
            </w:tcBorders>
            <w:tcMar>
              <w:top w:w="100" w:type="dxa"/>
            </w:tcMar>
            <w:vAlign w:val="center"/>
          </w:tcPr>
          <w:p w14:paraId="4DA69757" w14:textId="77777777" w:rsidR="00A77B3E" w:rsidRDefault="009B680F">
            <w:pPr>
              <w:jc w:val="right"/>
              <w:rPr>
                <w:color w:val="000000"/>
                <w:u w:color="000000"/>
              </w:rPr>
            </w:pPr>
            <w:r>
              <w:rPr>
                <w:b/>
                <w:sz w:val="18"/>
              </w:rPr>
              <w:t>95,76%</w:t>
            </w:r>
          </w:p>
        </w:tc>
      </w:tr>
      <w:tr w:rsidR="007F256B" w14:paraId="72F52100" w14:textId="77777777">
        <w:trPr>
          <w:trHeight w:val="244"/>
        </w:trPr>
        <w:tc>
          <w:tcPr>
            <w:tcW w:w="945" w:type="dxa"/>
            <w:tcBorders>
              <w:top w:val="nil"/>
              <w:left w:val="single" w:sz="2" w:space="0" w:color="auto"/>
              <w:bottom w:val="nil"/>
              <w:right w:val="nil"/>
            </w:tcBorders>
            <w:tcMar>
              <w:top w:w="100" w:type="dxa"/>
            </w:tcMar>
            <w:vAlign w:val="center"/>
          </w:tcPr>
          <w:p w14:paraId="6A59634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241AE13" w14:textId="77777777" w:rsidR="00A77B3E" w:rsidRDefault="009B680F">
            <w:pPr>
              <w:jc w:val="center"/>
              <w:rPr>
                <w:color w:val="000000"/>
                <w:u w:color="000000"/>
              </w:rPr>
            </w:pPr>
            <w:r>
              <w:rPr>
                <w:sz w:val="18"/>
              </w:rPr>
              <w:t>75011</w:t>
            </w:r>
          </w:p>
        </w:tc>
        <w:tc>
          <w:tcPr>
            <w:tcW w:w="930" w:type="dxa"/>
            <w:tcBorders>
              <w:top w:val="nil"/>
              <w:left w:val="nil"/>
              <w:bottom w:val="single" w:sz="2" w:space="0" w:color="auto"/>
              <w:right w:val="single" w:sz="2" w:space="0" w:color="auto"/>
            </w:tcBorders>
            <w:tcMar>
              <w:top w:w="100" w:type="dxa"/>
            </w:tcMar>
            <w:vAlign w:val="center"/>
          </w:tcPr>
          <w:p w14:paraId="2CBFD33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61797D0" w14:textId="77777777" w:rsidR="00A77B3E" w:rsidRDefault="009B680F">
            <w:pPr>
              <w:jc w:val="left"/>
              <w:rPr>
                <w:color w:val="000000"/>
                <w:u w:color="000000"/>
              </w:rPr>
            </w:pPr>
            <w:r>
              <w:rPr>
                <w:sz w:val="18"/>
              </w:rPr>
              <w:t>Urzędy wojewódzkie</w:t>
            </w:r>
          </w:p>
        </w:tc>
        <w:tc>
          <w:tcPr>
            <w:tcW w:w="1590" w:type="dxa"/>
            <w:tcBorders>
              <w:top w:val="nil"/>
              <w:left w:val="nil"/>
              <w:bottom w:val="single" w:sz="2" w:space="0" w:color="auto"/>
              <w:right w:val="nil"/>
            </w:tcBorders>
            <w:tcMar>
              <w:top w:w="100" w:type="dxa"/>
            </w:tcMar>
            <w:vAlign w:val="center"/>
          </w:tcPr>
          <w:p w14:paraId="6227F06F" w14:textId="77777777" w:rsidR="00A77B3E" w:rsidRDefault="009B680F">
            <w:pPr>
              <w:jc w:val="right"/>
              <w:rPr>
                <w:color w:val="000000"/>
                <w:u w:color="000000"/>
              </w:rPr>
            </w:pPr>
            <w:r>
              <w:rPr>
                <w:sz w:val="18"/>
              </w:rPr>
              <w:t>428 530,00</w:t>
            </w:r>
          </w:p>
        </w:tc>
        <w:tc>
          <w:tcPr>
            <w:tcW w:w="1605" w:type="dxa"/>
            <w:tcBorders>
              <w:top w:val="nil"/>
              <w:left w:val="single" w:sz="2" w:space="0" w:color="auto"/>
              <w:bottom w:val="single" w:sz="2" w:space="0" w:color="auto"/>
              <w:right w:val="nil"/>
            </w:tcBorders>
            <w:tcMar>
              <w:top w:w="100" w:type="dxa"/>
            </w:tcMar>
            <w:vAlign w:val="center"/>
          </w:tcPr>
          <w:p w14:paraId="313FC56A" w14:textId="77777777" w:rsidR="00A77B3E" w:rsidRDefault="009B680F">
            <w:pPr>
              <w:jc w:val="right"/>
              <w:rPr>
                <w:color w:val="000000"/>
                <w:u w:color="000000"/>
              </w:rPr>
            </w:pPr>
            <w:r>
              <w:rPr>
                <w:sz w:val="18"/>
              </w:rPr>
              <w:t>383 455,03</w:t>
            </w:r>
          </w:p>
        </w:tc>
        <w:tc>
          <w:tcPr>
            <w:tcW w:w="960" w:type="dxa"/>
            <w:tcBorders>
              <w:top w:val="nil"/>
              <w:left w:val="single" w:sz="2" w:space="0" w:color="auto"/>
              <w:bottom w:val="single" w:sz="2" w:space="0" w:color="auto"/>
              <w:right w:val="single" w:sz="2" w:space="0" w:color="auto"/>
            </w:tcBorders>
            <w:tcMar>
              <w:top w:w="100" w:type="dxa"/>
            </w:tcMar>
            <w:vAlign w:val="center"/>
          </w:tcPr>
          <w:p w14:paraId="76854D58" w14:textId="77777777" w:rsidR="00A77B3E" w:rsidRDefault="009B680F">
            <w:pPr>
              <w:jc w:val="right"/>
              <w:rPr>
                <w:color w:val="000000"/>
                <w:u w:color="000000"/>
              </w:rPr>
            </w:pPr>
            <w:r>
              <w:rPr>
                <w:sz w:val="18"/>
              </w:rPr>
              <w:t>89,48%</w:t>
            </w:r>
          </w:p>
        </w:tc>
      </w:tr>
      <w:tr w:rsidR="007F256B" w14:paraId="6AE90B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FFFCE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796062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76F703"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1BEEF6B3"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397AE4E1" w14:textId="77777777" w:rsidR="00A77B3E" w:rsidRDefault="009B680F">
            <w:pPr>
              <w:jc w:val="right"/>
              <w:rPr>
                <w:color w:val="000000"/>
                <w:u w:color="000000"/>
              </w:rPr>
            </w:pPr>
            <w:r>
              <w:rPr>
                <w:sz w:val="18"/>
              </w:rPr>
              <w:t>330 140,00</w:t>
            </w:r>
          </w:p>
        </w:tc>
        <w:tc>
          <w:tcPr>
            <w:tcW w:w="1605" w:type="dxa"/>
            <w:tcBorders>
              <w:top w:val="nil"/>
              <w:left w:val="single" w:sz="2" w:space="0" w:color="auto"/>
              <w:bottom w:val="single" w:sz="2" w:space="0" w:color="auto"/>
              <w:right w:val="nil"/>
            </w:tcBorders>
            <w:tcMar>
              <w:top w:w="100" w:type="dxa"/>
            </w:tcMar>
            <w:vAlign w:val="center"/>
          </w:tcPr>
          <w:p w14:paraId="3AAB59E4" w14:textId="77777777" w:rsidR="00A77B3E" w:rsidRDefault="009B680F">
            <w:pPr>
              <w:jc w:val="right"/>
              <w:rPr>
                <w:color w:val="000000"/>
                <w:u w:color="000000"/>
              </w:rPr>
            </w:pPr>
            <w:r>
              <w:rPr>
                <w:sz w:val="18"/>
              </w:rPr>
              <w:t>291 391,65</w:t>
            </w:r>
          </w:p>
        </w:tc>
        <w:tc>
          <w:tcPr>
            <w:tcW w:w="960" w:type="dxa"/>
            <w:tcBorders>
              <w:top w:val="nil"/>
              <w:left w:val="single" w:sz="2" w:space="0" w:color="auto"/>
              <w:bottom w:val="single" w:sz="2" w:space="0" w:color="auto"/>
              <w:right w:val="single" w:sz="2" w:space="0" w:color="auto"/>
            </w:tcBorders>
            <w:tcMar>
              <w:top w:w="100" w:type="dxa"/>
            </w:tcMar>
            <w:vAlign w:val="center"/>
          </w:tcPr>
          <w:p w14:paraId="5AA4449C" w14:textId="77777777" w:rsidR="00A77B3E" w:rsidRDefault="009B680F">
            <w:pPr>
              <w:jc w:val="right"/>
              <w:rPr>
                <w:color w:val="000000"/>
                <w:u w:color="000000"/>
              </w:rPr>
            </w:pPr>
            <w:r>
              <w:rPr>
                <w:sz w:val="18"/>
              </w:rPr>
              <w:t>88,26%</w:t>
            </w:r>
          </w:p>
        </w:tc>
      </w:tr>
      <w:tr w:rsidR="007F256B" w14:paraId="56F133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5CF7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9D8AF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CE8E99E"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5E571B9A"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4ECACE8B" w14:textId="77777777" w:rsidR="00A77B3E" w:rsidRDefault="009B680F">
            <w:pPr>
              <w:jc w:val="right"/>
              <w:rPr>
                <w:color w:val="000000"/>
                <w:u w:color="000000"/>
              </w:rPr>
            </w:pPr>
            <w:r>
              <w:rPr>
                <w:sz w:val="18"/>
              </w:rPr>
              <w:t>24 167,00</w:t>
            </w:r>
          </w:p>
        </w:tc>
        <w:tc>
          <w:tcPr>
            <w:tcW w:w="1605" w:type="dxa"/>
            <w:tcBorders>
              <w:top w:val="nil"/>
              <w:left w:val="single" w:sz="2" w:space="0" w:color="auto"/>
              <w:bottom w:val="single" w:sz="2" w:space="0" w:color="auto"/>
              <w:right w:val="nil"/>
            </w:tcBorders>
            <w:tcMar>
              <w:top w:w="100" w:type="dxa"/>
            </w:tcMar>
            <w:vAlign w:val="center"/>
          </w:tcPr>
          <w:p w14:paraId="55627E0A" w14:textId="77777777" w:rsidR="00A77B3E" w:rsidRDefault="009B680F">
            <w:pPr>
              <w:jc w:val="right"/>
              <w:rPr>
                <w:color w:val="000000"/>
                <w:u w:color="000000"/>
              </w:rPr>
            </w:pPr>
            <w:r>
              <w:rPr>
                <w:sz w:val="18"/>
              </w:rPr>
              <w:t>23 694,32</w:t>
            </w:r>
          </w:p>
        </w:tc>
        <w:tc>
          <w:tcPr>
            <w:tcW w:w="960" w:type="dxa"/>
            <w:tcBorders>
              <w:top w:val="nil"/>
              <w:left w:val="single" w:sz="2" w:space="0" w:color="auto"/>
              <w:bottom w:val="single" w:sz="2" w:space="0" w:color="auto"/>
              <w:right w:val="single" w:sz="2" w:space="0" w:color="auto"/>
            </w:tcBorders>
            <w:tcMar>
              <w:top w:w="100" w:type="dxa"/>
            </w:tcMar>
            <w:vAlign w:val="center"/>
          </w:tcPr>
          <w:p w14:paraId="3E8A33C7" w14:textId="77777777" w:rsidR="00A77B3E" w:rsidRDefault="009B680F">
            <w:pPr>
              <w:jc w:val="right"/>
              <w:rPr>
                <w:color w:val="000000"/>
                <w:u w:color="000000"/>
              </w:rPr>
            </w:pPr>
            <w:r>
              <w:rPr>
                <w:sz w:val="18"/>
              </w:rPr>
              <w:t>98,04%</w:t>
            </w:r>
          </w:p>
        </w:tc>
      </w:tr>
      <w:tr w:rsidR="007F256B" w14:paraId="4C8F8C4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E54B03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FA47E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A5AC8E"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73D9A78A"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7FFD3ECF" w14:textId="77777777" w:rsidR="00A77B3E" w:rsidRDefault="009B680F">
            <w:pPr>
              <w:jc w:val="right"/>
              <w:rPr>
                <w:color w:val="000000"/>
                <w:u w:color="000000"/>
              </w:rPr>
            </w:pPr>
            <w:r>
              <w:rPr>
                <w:sz w:val="18"/>
              </w:rPr>
              <w:t>58 220,00</w:t>
            </w:r>
          </w:p>
        </w:tc>
        <w:tc>
          <w:tcPr>
            <w:tcW w:w="1605" w:type="dxa"/>
            <w:tcBorders>
              <w:top w:val="nil"/>
              <w:left w:val="single" w:sz="2" w:space="0" w:color="auto"/>
              <w:bottom w:val="single" w:sz="2" w:space="0" w:color="auto"/>
              <w:right w:val="nil"/>
            </w:tcBorders>
            <w:tcMar>
              <w:top w:w="100" w:type="dxa"/>
            </w:tcMar>
            <w:vAlign w:val="center"/>
          </w:tcPr>
          <w:p w14:paraId="315F77C6" w14:textId="77777777" w:rsidR="00A77B3E" w:rsidRDefault="009B680F">
            <w:pPr>
              <w:jc w:val="right"/>
              <w:rPr>
                <w:color w:val="000000"/>
                <w:u w:color="000000"/>
              </w:rPr>
            </w:pPr>
            <w:r>
              <w:rPr>
                <w:sz w:val="18"/>
              </w:rPr>
              <w:t>54 239,81</w:t>
            </w:r>
          </w:p>
        </w:tc>
        <w:tc>
          <w:tcPr>
            <w:tcW w:w="960" w:type="dxa"/>
            <w:tcBorders>
              <w:top w:val="nil"/>
              <w:left w:val="single" w:sz="2" w:space="0" w:color="auto"/>
              <w:bottom w:val="single" w:sz="2" w:space="0" w:color="auto"/>
              <w:right w:val="single" w:sz="2" w:space="0" w:color="auto"/>
            </w:tcBorders>
            <w:tcMar>
              <w:top w:w="100" w:type="dxa"/>
            </w:tcMar>
            <w:vAlign w:val="center"/>
          </w:tcPr>
          <w:p w14:paraId="3682A20D" w14:textId="77777777" w:rsidR="00A77B3E" w:rsidRDefault="009B680F">
            <w:pPr>
              <w:jc w:val="right"/>
              <w:rPr>
                <w:color w:val="000000"/>
                <w:u w:color="000000"/>
              </w:rPr>
            </w:pPr>
            <w:r>
              <w:rPr>
                <w:sz w:val="18"/>
              </w:rPr>
              <w:t>93,16%</w:t>
            </w:r>
          </w:p>
        </w:tc>
      </w:tr>
      <w:tr w:rsidR="007F256B" w14:paraId="27E35B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04C16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7B745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2A053F"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7117EFBD"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3E552C28" w14:textId="77777777" w:rsidR="00A77B3E" w:rsidRDefault="009B680F">
            <w:pPr>
              <w:jc w:val="right"/>
              <w:rPr>
                <w:color w:val="000000"/>
                <w:u w:color="000000"/>
              </w:rPr>
            </w:pPr>
            <w:r>
              <w:rPr>
                <w:sz w:val="18"/>
              </w:rPr>
              <w:t>7 719,00</w:t>
            </w:r>
          </w:p>
        </w:tc>
        <w:tc>
          <w:tcPr>
            <w:tcW w:w="1605" w:type="dxa"/>
            <w:tcBorders>
              <w:top w:val="nil"/>
              <w:left w:val="single" w:sz="2" w:space="0" w:color="auto"/>
              <w:bottom w:val="single" w:sz="2" w:space="0" w:color="auto"/>
              <w:right w:val="nil"/>
            </w:tcBorders>
            <w:tcMar>
              <w:top w:w="100" w:type="dxa"/>
            </w:tcMar>
            <w:vAlign w:val="center"/>
          </w:tcPr>
          <w:p w14:paraId="648BD62B" w14:textId="77777777" w:rsidR="00A77B3E" w:rsidRDefault="009B680F">
            <w:pPr>
              <w:jc w:val="right"/>
              <w:rPr>
                <w:color w:val="000000"/>
                <w:u w:color="000000"/>
              </w:rPr>
            </w:pPr>
            <w:r>
              <w:rPr>
                <w:sz w:val="18"/>
              </w:rPr>
              <w:t>5 845,25</w:t>
            </w:r>
          </w:p>
        </w:tc>
        <w:tc>
          <w:tcPr>
            <w:tcW w:w="960" w:type="dxa"/>
            <w:tcBorders>
              <w:top w:val="nil"/>
              <w:left w:val="single" w:sz="2" w:space="0" w:color="auto"/>
              <w:bottom w:val="single" w:sz="2" w:space="0" w:color="auto"/>
              <w:right w:val="single" w:sz="2" w:space="0" w:color="auto"/>
            </w:tcBorders>
            <w:tcMar>
              <w:top w:w="100" w:type="dxa"/>
            </w:tcMar>
            <w:vAlign w:val="center"/>
          </w:tcPr>
          <w:p w14:paraId="63A40F14" w14:textId="77777777" w:rsidR="00A77B3E" w:rsidRDefault="009B680F">
            <w:pPr>
              <w:jc w:val="right"/>
              <w:rPr>
                <w:color w:val="000000"/>
                <w:u w:color="000000"/>
              </w:rPr>
            </w:pPr>
            <w:r>
              <w:rPr>
                <w:sz w:val="18"/>
              </w:rPr>
              <w:t>75,73%</w:t>
            </w:r>
          </w:p>
        </w:tc>
      </w:tr>
      <w:tr w:rsidR="007F256B" w14:paraId="02CBEAF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471E5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631A1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ED9AB5"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2D54F93B"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FEA205B" w14:textId="77777777" w:rsidR="00A77B3E" w:rsidRDefault="009B680F">
            <w:pPr>
              <w:jc w:val="right"/>
              <w:rPr>
                <w:color w:val="000000"/>
                <w:u w:color="000000"/>
              </w:rPr>
            </w:pPr>
            <w:r>
              <w:rPr>
                <w:sz w:val="18"/>
              </w:rPr>
              <w:t>8 284,00</w:t>
            </w:r>
          </w:p>
        </w:tc>
        <w:tc>
          <w:tcPr>
            <w:tcW w:w="1605" w:type="dxa"/>
            <w:tcBorders>
              <w:top w:val="nil"/>
              <w:left w:val="single" w:sz="2" w:space="0" w:color="auto"/>
              <w:bottom w:val="single" w:sz="2" w:space="0" w:color="auto"/>
              <w:right w:val="nil"/>
            </w:tcBorders>
            <w:tcMar>
              <w:top w:w="100" w:type="dxa"/>
            </w:tcMar>
            <w:vAlign w:val="center"/>
          </w:tcPr>
          <w:p w14:paraId="43E80751" w14:textId="77777777" w:rsidR="00A77B3E" w:rsidRDefault="009B680F">
            <w:pPr>
              <w:jc w:val="right"/>
              <w:rPr>
                <w:color w:val="000000"/>
                <w:u w:color="000000"/>
              </w:rPr>
            </w:pPr>
            <w:r>
              <w:rPr>
                <w:sz w:val="18"/>
              </w:rPr>
              <w:t>8 284,00</w:t>
            </w:r>
          </w:p>
        </w:tc>
        <w:tc>
          <w:tcPr>
            <w:tcW w:w="960" w:type="dxa"/>
            <w:tcBorders>
              <w:top w:val="nil"/>
              <w:left w:val="single" w:sz="2" w:space="0" w:color="auto"/>
              <w:bottom w:val="single" w:sz="2" w:space="0" w:color="auto"/>
              <w:right w:val="single" w:sz="2" w:space="0" w:color="auto"/>
            </w:tcBorders>
            <w:tcMar>
              <w:top w:w="100" w:type="dxa"/>
            </w:tcMar>
            <w:vAlign w:val="center"/>
          </w:tcPr>
          <w:p w14:paraId="376D9A79" w14:textId="77777777" w:rsidR="00A77B3E" w:rsidRDefault="009B680F">
            <w:pPr>
              <w:jc w:val="right"/>
              <w:rPr>
                <w:color w:val="000000"/>
                <w:u w:color="000000"/>
              </w:rPr>
            </w:pPr>
            <w:r>
              <w:rPr>
                <w:sz w:val="18"/>
              </w:rPr>
              <w:t>100,00%</w:t>
            </w:r>
          </w:p>
        </w:tc>
      </w:tr>
      <w:tr w:rsidR="007F256B" w14:paraId="55B391C1" w14:textId="77777777">
        <w:trPr>
          <w:trHeight w:val="244"/>
        </w:trPr>
        <w:tc>
          <w:tcPr>
            <w:tcW w:w="945" w:type="dxa"/>
            <w:tcBorders>
              <w:top w:val="nil"/>
              <w:left w:val="single" w:sz="2" w:space="0" w:color="auto"/>
              <w:bottom w:val="nil"/>
              <w:right w:val="nil"/>
            </w:tcBorders>
            <w:tcMar>
              <w:top w:w="100" w:type="dxa"/>
            </w:tcMar>
            <w:vAlign w:val="center"/>
          </w:tcPr>
          <w:p w14:paraId="640141B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F422635" w14:textId="77777777" w:rsidR="00A77B3E" w:rsidRDefault="009B680F">
            <w:pPr>
              <w:jc w:val="center"/>
              <w:rPr>
                <w:color w:val="000000"/>
                <w:u w:color="000000"/>
              </w:rPr>
            </w:pPr>
            <w:r>
              <w:rPr>
                <w:sz w:val="18"/>
              </w:rPr>
              <w:t>75019</w:t>
            </w:r>
          </w:p>
        </w:tc>
        <w:tc>
          <w:tcPr>
            <w:tcW w:w="930" w:type="dxa"/>
            <w:tcBorders>
              <w:top w:val="nil"/>
              <w:left w:val="nil"/>
              <w:bottom w:val="single" w:sz="2" w:space="0" w:color="auto"/>
              <w:right w:val="single" w:sz="2" w:space="0" w:color="auto"/>
            </w:tcBorders>
            <w:tcMar>
              <w:top w:w="100" w:type="dxa"/>
            </w:tcMar>
            <w:vAlign w:val="center"/>
          </w:tcPr>
          <w:p w14:paraId="47C06FE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C910685" w14:textId="77777777" w:rsidR="00A77B3E" w:rsidRDefault="009B680F">
            <w:pPr>
              <w:jc w:val="left"/>
              <w:rPr>
                <w:color w:val="000000"/>
                <w:u w:color="000000"/>
              </w:rPr>
            </w:pPr>
            <w:r>
              <w:rPr>
                <w:sz w:val="18"/>
              </w:rPr>
              <w:t>Rady powiatów</w:t>
            </w:r>
          </w:p>
        </w:tc>
        <w:tc>
          <w:tcPr>
            <w:tcW w:w="1590" w:type="dxa"/>
            <w:tcBorders>
              <w:top w:val="nil"/>
              <w:left w:val="nil"/>
              <w:bottom w:val="single" w:sz="2" w:space="0" w:color="auto"/>
              <w:right w:val="nil"/>
            </w:tcBorders>
            <w:tcMar>
              <w:top w:w="100" w:type="dxa"/>
            </w:tcMar>
            <w:vAlign w:val="center"/>
          </w:tcPr>
          <w:p w14:paraId="22B3F8DB" w14:textId="77777777" w:rsidR="00A77B3E" w:rsidRDefault="009B680F">
            <w:pPr>
              <w:jc w:val="right"/>
              <w:rPr>
                <w:color w:val="000000"/>
                <w:u w:color="000000"/>
              </w:rPr>
            </w:pPr>
            <w:r>
              <w:rPr>
                <w:sz w:val="18"/>
              </w:rPr>
              <w:t>476 815,00</w:t>
            </w:r>
          </w:p>
        </w:tc>
        <w:tc>
          <w:tcPr>
            <w:tcW w:w="1605" w:type="dxa"/>
            <w:tcBorders>
              <w:top w:val="nil"/>
              <w:left w:val="single" w:sz="2" w:space="0" w:color="auto"/>
              <w:bottom w:val="single" w:sz="2" w:space="0" w:color="auto"/>
              <w:right w:val="nil"/>
            </w:tcBorders>
            <w:tcMar>
              <w:top w:w="100" w:type="dxa"/>
            </w:tcMar>
            <w:vAlign w:val="center"/>
          </w:tcPr>
          <w:p w14:paraId="6D5EA98B" w14:textId="77777777" w:rsidR="00A77B3E" w:rsidRDefault="009B680F">
            <w:pPr>
              <w:jc w:val="right"/>
              <w:rPr>
                <w:color w:val="000000"/>
                <w:u w:color="000000"/>
              </w:rPr>
            </w:pPr>
            <w:r>
              <w:rPr>
                <w:sz w:val="18"/>
              </w:rPr>
              <w:t>464 394,66</w:t>
            </w:r>
          </w:p>
        </w:tc>
        <w:tc>
          <w:tcPr>
            <w:tcW w:w="960" w:type="dxa"/>
            <w:tcBorders>
              <w:top w:val="nil"/>
              <w:left w:val="single" w:sz="2" w:space="0" w:color="auto"/>
              <w:bottom w:val="single" w:sz="2" w:space="0" w:color="auto"/>
              <w:right w:val="single" w:sz="2" w:space="0" w:color="auto"/>
            </w:tcBorders>
            <w:tcMar>
              <w:top w:w="100" w:type="dxa"/>
            </w:tcMar>
            <w:vAlign w:val="center"/>
          </w:tcPr>
          <w:p w14:paraId="639B3E58" w14:textId="77777777" w:rsidR="00A77B3E" w:rsidRDefault="009B680F">
            <w:pPr>
              <w:jc w:val="right"/>
              <w:rPr>
                <w:color w:val="000000"/>
                <w:u w:color="000000"/>
              </w:rPr>
            </w:pPr>
            <w:r>
              <w:rPr>
                <w:sz w:val="18"/>
              </w:rPr>
              <w:t>97,40%</w:t>
            </w:r>
          </w:p>
        </w:tc>
      </w:tr>
      <w:tr w:rsidR="007F256B" w14:paraId="5EB5345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EB868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940A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65E7EA" w14:textId="77777777" w:rsidR="00A77B3E" w:rsidRDefault="009B680F">
            <w:pPr>
              <w:jc w:val="center"/>
              <w:rPr>
                <w:color w:val="000000"/>
                <w:u w:color="000000"/>
              </w:rPr>
            </w:pPr>
            <w:r>
              <w:rPr>
                <w:sz w:val="18"/>
              </w:rPr>
              <w:t>3030</w:t>
            </w:r>
          </w:p>
        </w:tc>
        <w:tc>
          <w:tcPr>
            <w:tcW w:w="3015" w:type="dxa"/>
            <w:tcBorders>
              <w:top w:val="single" w:sz="2" w:space="0" w:color="auto"/>
              <w:left w:val="nil"/>
              <w:bottom w:val="single" w:sz="2" w:space="0" w:color="auto"/>
              <w:right w:val="single" w:sz="2" w:space="0" w:color="auto"/>
            </w:tcBorders>
            <w:tcMar>
              <w:top w:w="100" w:type="dxa"/>
            </w:tcMar>
            <w:vAlign w:val="center"/>
          </w:tcPr>
          <w:p w14:paraId="4C7EDF4A"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3A48E736" w14:textId="77777777" w:rsidR="00A77B3E" w:rsidRDefault="009B680F">
            <w:pPr>
              <w:jc w:val="right"/>
              <w:rPr>
                <w:color w:val="000000"/>
                <w:u w:color="000000"/>
              </w:rPr>
            </w:pPr>
            <w:r>
              <w:rPr>
                <w:sz w:val="18"/>
              </w:rPr>
              <w:t>460 177,00</w:t>
            </w:r>
          </w:p>
        </w:tc>
        <w:tc>
          <w:tcPr>
            <w:tcW w:w="1605" w:type="dxa"/>
            <w:tcBorders>
              <w:top w:val="nil"/>
              <w:left w:val="single" w:sz="2" w:space="0" w:color="auto"/>
              <w:bottom w:val="single" w:sz="2" w:space="0" w:color="auto"/>
              <w:right w:val="nil"/>
            </w:tcBorders>
            <w:tcMar>
              <w:top w:w="100" w:type="dxa"/>
            </w:tcMar>
            <w:vAlign w:val="center"/>
          </w:tcPr>
          <w:p w14:paraId="19DAC77B" w14:textId="77777777" w:rsidR="00A77B3E" w:rsidRDefault="009B680F">
            <w:pPr>
              <w:jc w:val="right"/>
              <w:rPr>
                <w:color w:val="000000"/>
                <w:u w:color="000000"/>
              </w:rPr>
            </w:pPr>
            <w:r>
              <w:rPr>
                <w:sz w:val="18"/>
              </w:rPr>
              <w:t>454 699,73</w:t>
            </w:r>
          </w:p>
        </w:tc>
        <w:tc>
          <w:tcPr>
            <w:tcW w:w="960" w:type="dxa"/>
            <w:tcBorders>
              <w:top w:val="nil"/>
              <w:left w:val="single" w:sz="2" w:space="0" w:color="auto"/>
              <w:bottom w:val="single" w:sz="2" w:space="0" w:color="auto"/>
              <w:right w:val="single" w:sz="2" w:space="0" w:color="auto"/>
            </w:tcBorders>
            <w:tcMar>
              <w:top w:w="100" w:type="dxa"/>
            </w:tcMar>
            <w:vAlign w:val="center"/>
          </w:tcPr>
          <w:p w14:paraId="79236A62" w14:textId="77777777" w:rsidR="00A77B3E" w:rsidRDefault="009B680F">
            <w:pPr>
              <w:jc w:val="right"/>
              <w:rPr>
                <w:color w:val="000000"/>
                <w:u w:color="000000"/>
              </w:rPr>
            </w:pPr>
            <w:r>
              <w:rPr>
                <w:sz w:val="18"/>
              </w:rPr>
              <w:t>98,81%</w:t>
            </w:r>
          </w:p>
        </w:tc>
      </w:tr>
      <w:tr w:rsidR="007F256B" w14:paraId="2A09190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8A6392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ECADC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D33568"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EB4C4A1"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7E812E7" w14:textId="77777777" w:rsidR="00A77B3E" w:rsidRDefault="009B680F">
            <w:pPr>
              <w:jc w:val="right"/>
              <w:rPr>
                <w:color w:val="000000"/>
                <w:u w:color="000000"/>
              </w:rPr>
            </w:pPr>
            <w:r>
              <w:rPr>
                <w:sz w:val="18"/>
              </w:rPr>
              <w:t>10 128,00</w:t>
            </w:r>
          </w:p>
        </w:tc>
        <w:tc>
          <w:tcPr>
            <w:tcW w:w="1605" w:type="dxa"/>
            <w:tcBorders>
              <w:top w:val="nil"/>
              <w:left w:val="single" w:sz="2" w:space="0" w:color="auto"/>
              <w:bottom w:val="single" w:sz="2" w:space="0" w:color="auto"/>
              <w:right w:val="nil"/>
            </w:tcBorders>
            <w:tcMar>
              <w:top w:w="100" w:type="dxa"/>
            </w:tcMar>
            <w:vAlign w:val="center"/>
          </w:tcPr>
          <w:p w14:paraId="4D2A0D85" w14:textId="77777777" w:rsidR="00A77B3E" w:rsidRDefault="009B680F">
            <w:pPr>
              <w:jc w:val="right"/>
              <w:rPr>
                <w:color w:val="000000"/>
                <w:u w:color="000000"/>
              </w:rPr>
            </w:pPr>
            <w:r>
              <w:rPr>
                <w:sz w:val="18"/>
              </w:rPr>
              <w:t>5 011,19</w:t>
            </w:r>
          </w:p>
        </w:tc>
        <w:tc>
          <w:tcPr>
            <w:tcW w:w="960" w:type="dxa"/>
            <w:tcBorders>
              <w:top w:val="nil"/>
              <w:left w:val="single" w:sz="2" w:space="0" w:color="auto"/>
              <w:bottom w:val="single" w:sz="2" w:space="0" w:color="auto"/>
              <w:right w:val="single" w:sz="2" w:space="0" w:color="auto"/>
            </w:tcBorders>
            <w:tcMar>
              <w:top w:w="100" w:type="dxa"/>
            </w:tcMar>
            <w:vAlign w:val="center"/>
          </w:tcPr>
          <w:p w14:paraId="61558CD8" w14:textId="77777777" w:rsidR="00A77B3E" w:rsidRDefault="009B680F">
            <w:pPr>
              <w:jc w:val="right"/>
              <w:rPr>
                <w:color w:val="000000"/>
                <w:u w:color="000000"/>
              </w:rPr>
            </w:pPr>
            <w:r>
              <w:rPr>
                <w:sz w:val="18"/>
              </w:rPr>
              <w:t>49,48%</w:t>
            </w:r>
          </w:p>
        </w:tc>
      </w:tr>
      <w:tr w:rsidR="007F256B" w14:paraId="0E4C08A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12043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038E10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11D15EC"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53DEAC71"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208A3D40"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725C8927" w14:textId="77777777" w:rsidR="00A77B3E" w:rsidRDefault="009B680F">
            <w:pPr>
              <w:jc w:val="right"/>
              <w:rPr>
                <w:color w:val="000000"/>
                <w:u w:color="000000"/>
              </w:rPr>
            </w:pPr>
            <w:r>
              <w:rPr>
                <w:sz w:val="18"/>
              </w:rPr>
              <w:t>2 999,97</w:t>
            </w:r>
          </w:p>
        </w:tc>
        <w:tc>
          <w:tcPr>
            <w:tcW w:w="960" w:type="dxa"/>
            <w:tcBorders>
              <w:top w:val="nil"/>
              <w:left w:val="single" w:sz="2" w:space="0" w:color="auto"/>
              <w:bottom w:val="single" w:sz="2" w:space="0" w:color="auto"/>
              <w:right w:val="single" w:sz="2" w:space="0" w:color="auto"/>
            </w:tcBorders>
            <w:tcMar>
              <w:top w:w="100" w:type="dxa"/>
            </w:tcMar>
            <w:vAlign w:val="center"/>
          </w:tcPr>
          <w:p w14:paraId="63069341" w14:textId="77777777" w:rsidR="00A77B3E" w:rsidRDefault="009B680F">
            <w:pPr>
              <w:jc w:val="right"/>
              <w:rPr>
                <w:color w:val="000000"/>
                <w:u w:color="000000"/>
              </w:rPr>
            </w:pPr>
            <w:r>
              <w:rPr>
                <w:sz w:val="18"/>
              </w:rPr>
              <w:t>100,00%</w:t>
            </w:r>
          </w:p>
        </w:tc>
      </w:tr>
      <w:tr w:rsidR="007F256B" w14:paraId="7E35BF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5F4683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4F3B1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9A6F71"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DB22195"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45BF41AC"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55473694" w14:textId="77777777" w:rsidR="00A77B3E" w:rsidRDefault="009B680F">
            <w:pPr>
              <w:jc w:val="right"/>
              <w:rPr>
                <w:color w:val="000000"/>
                <w:u w:color="000000"/>
              </w:rPr>
            </w:pPr>
            <w:r>
              <w:rPr>
                <w:sz w:val="18"/>
              </w:rPr>
              <w:t>1 565,18</w:t>
            </w:r>
          </w:p>
        </w:tc>
        <w:tc>
          <w:tcPr>
            <w:tcW w:w="960" w:type="dxa"/>
            <w:tcBorders>
              <w:top w:val="nil"/>
              <w:left w:val="single" w:sz="2" w:space="0" w:color="auto"/>
              <w:bottom w:val="single" w:sz="2" w:space="0" w:color="auto"/>
              <w:right w:val="single" w:sz="2" w:space="0" w:color="auto"/>
            </w:tcBorders>
            <w:tcMar>
              <w:top w:w="100" w:type="dxa"/>
            </w:tcMar>
            <w:vAlign w:val="center"/>
          </w:tcPr>
          <w:p w14:paraId="2805B677" w14:textId="77777777" w:rsidR="00A77B3E" w:rsidRDefault="009B680F">
            <w:pPr>
              <w:jc w:val="right"/>
              <w:rPr>
                <w:color w:val="000000"/>
                <w:u w:color="000000"/>
              </w:rPr>
            </w:pPr>
            <w:r>
              <w:rPr>
                <w:sz w:val="18"/>
              </w:rPr>
              <w:t>52,17%</w:t>
            </w:r>
          </w:p>
        </w:tc>
      </w:tr>
      <w:tr w:rsidR="007F256B" w14:paraId="1FBABD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F0F13F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07E0D6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D4E914"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78FE9B19"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5A911194" w14:textId="77777777" w:rsidR="00A77B3E" w:rsidRDefault="009B680F">
            <w:pPr>
              <w:jc w:val="right"/>
              <w:rPr>
                <w:color w:val="000000"/>
                <w:u w:color="000000"/>
              </w:rPr>
            </w:pPr>
            <w:r>
              <w:rPr>
                <w:sz w:val="18"/>
              </w:rPr>
              <w:t>510,00</w:t>
            </w:r>
          </w:p>
        </w:tc>
        <w:tc>
          <w:tcPr>
            <w:tcW w:w="1605" w:type="dxa"/>
            <w:tcBorders>
              <w:top w:val="nil"/>
              <w:left w:val="single" w:sz="2" w:space="0" w:color="auto"/>
              <w:bottom w:val="single" w:sz="2" w:space="0" w:color="auto"/>
              <w:right w:val="nil"/>
            </w:tcBorders>
            <w:tcMar>
              <w:top w:w="100" w:type="dxa"/>
            </w:tcMar>
            <w:vAlign w:val="center"/>
          </w:tcPr>
          <w:p w14:paraId="0A5C5294" w14:textId="77777777" w:rsidR="00A77B3E" w:rsidRDefault="009B680F">
            <w:pPr>
              <w:jc w:val="right"/>
              <w:rPr>
                <w:color w:val="000000"/>
                <w:u w:color="000000"/>
              </w:rPr>
            </w:pPr>
            <w:r>
              <w:rPr>
                <w:sz w:val="18"/>
              </w:rPr>
              <w:t>118,59</w:t>
            </w:r>
          </w:p>
        </w:tc>
        <w:tc>
          <w:tcPr>
            <w:tcW w:w="960" w:type="dxa"/>
            <w:tcBorders>
              <w:top w:val="nil"/>
              <w:left w:val="single" w:sz="2" w:space="0" w:color="auto"/>
              <w:bottom w:val="single" w:sz="2" w:space="0" w:color="auto"/>
              <w:right w:val="single" w:sz="2" w:space="0" w:color="auto"/>
            </w:tcBorders>
            <w:tcMar>
              <w:top w:w="100" w:type="dxa"/>
            </w:tcMar>
            <w:vAlign w:val="center"/>
          </w:tcPr>
          <w:p w14:paraId="12D8BC41" w14:textId="77777777" w:rsidR="00A77B3E" w:rsidRDefault="009B680F">
            <w:pPr>
              <w:jc w:val="right"/>
              <w:rPr>
                <w:color w:val="000000"/>
                <w:u w:color="000000"/>
              </w:rPr>
            </w:pPr>
            <w:r>
              <w:rPr>
                <w:sz w:val="18"/>
              </w:rPr>
              <w:t>23,25%</w:t>
            </w:r>
          </w:p>
        </w:tc>
      </w:tr>
      <w:tr w:rsidR="007F256B" w14:paraId="78E8C09A" w14:textId="77777777">
        <w:trPr>
          <w:trHeight w:val="244"/>
        </w:trPr>
        <w:tc>
          <w:tcPr>
            <w:tcW w:w="945" w:type="dxa"/>
            <w:tcBorders>
              <w:top w:val="nil"/>
              <w:left w:val="single" w:sz="2" w:space="0" w:color="auto"/>
              <w:bottom w:val="nil"/>
              <w:right w:val="nil"/>
            </w:tcBorders>
            <w:tcMar>
              <w:top w:w="100" w:type="dxa"/>
            </w:tcMar>
            <w:vAlign w:val="center"/>
          </w:tcPr>
          <w:p w14:paraId="5A11ABB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2F621D6" w14:textId="77777777" w:rsidR="00A77B3E" w:rsidRDefault="009B680F">
            <w:pPr>
              <w:jc w:val="center"/>
              <w:rPr>
                <w:color w:val="000000"/>
                <w:u w:color="000000"/>
              </w:rPr>
            </w:pPr>
            <w:r>
              <w:rPr>
                <w:sz w:val="18"/>
              </w:rPr>
              <w:t>75020</w:t>
            </w:r>
          </w:p>
        </w:tc>
        <w:tc>
          <w:tcPr>
            <w:tcW w:w="930" w:type="dxa"/>
            <w:tcBorders>
              <w:top w:val="nil"/>
              <w:left w:val="nil"/>
              <w:bottom w:val="single" w:sz="2" w:space="0" w:color="auto"/>
              <w:right w:val="single" w:sz="2" w:space="0" w:color="auto"/>
            </w:tcBorders>
            <w:tcMar>
              <w:top w:w="100" w:type="dxa"/>
            </w:tcMar>
            <w:vAlign w:val="center"/>
          </w:tcPr>
          <w:p w14:paraId="677D071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2855951" w14:textId="77777777" w:rsidR="00A77B3E" w:rsidRDefault="009B680F">
            <w:pPr>
              <w:jc w:val="left"/>
              <w:rPr>
                <w:color w:val="000000"/>
                <w:u w:color="000000"/>
              </w:rPr>
            </w:pPr>
            <w:r>
              <w:rPr>
                <w:sz w:val="18"/>
              </w:rPr>
              <w:t>Starostwa powiatowe</w:t>
            </w:r>
          </w:p>
        </w:tc>
        <w:tc>
          <w:tcPr>
            <w:tcW w:w="1590" w:type="dxa"/>
            <w:tcBorders>
              <w:top w:val="nil"/>
              <w:left w:val="nil"/>
              <w:bottom w:val="single" w:sz="2" w:space="0" w:color="auto"/>
              <w:right w:val="nil"/>
            </w:tcBorders>
            <w:tcMar>
              <w:top w:w="100" w:type="dxa"/>
            </w:tcMar>
            <w:vAlign w:val="center"/>
          </w:tcPr>
          <w:p w14:paraId="10C0441B" w14:textId="77777777" w:rsidR="00A77B3E" w:rsidRDefault="009B680F">
            <w:pPr>
              <w:jc w:val="right"/>
              <w:rPr>
                <w:color w:val="000000"/>
                <w:u w:color="000000"/>
              </w:rPr>
            </w:pPr>
            <w:r>
              <w:rPr>
                <w:sz w:val="18"/>
              </w:rPr>
              <w:t>14 484 317,00</w:t>
            </w:r>
          </w:p>
        </w:tc>
        <w:tc>
          <w:tcPr>
            <w:tcW w:w="1605" w:type="dxa"/>
            <w:tcBorders>
              <w:top w:val="nil"/>
              <w:left w:val="single" w:sz="2" w:space="0" w:color="auto"/>
              <w:bottom w:val="single" w:sz="2" w:space="0" w:color="auto"/>
              <w:right w:val="nil"/>
            </w:tcBorders>
            <w:tcMar>
              <w:top w:w="100" w:type="dxa"/>
            </w:tcMar>
            <w:vAlign w:val="center"/>
          </w:tcPr>
          <w:p w14:paraId="3B0184D1" w14:textId="77777777" w:rsidR="00A77B3E" w:rsidRDefault="009B680F">
            <w:pPr>
              <w:jc w:val="right"/>
              <w:rPr>
                <w:color w:val="000000"/>
                <w:u w:color="000000"/>
              </w:rPr>
            </w:pPr>
            <w:r>
              <w:rPr>
                <w:sz w:val="18"/>
              </w:rPr>
              <w:t>13 937 119,46</w:t>
            </w:r>
          </w:p>
        </w:tc>
        <w:tc>
          <w:tcPr>
            <w:tcW w:w="960" w:type="dxa"/>
            <w:tcBorders>
              <w:top w:val="nil"/>
              <w:left w:val="single" w:sz="2" w:space="0" w:color="auto"/>
              <w:bottom w:val="single" w:sz="2" w:space="0" w:color="auto"/>
              <w:right w:val="single" w:sz="2" w:space="0" w:color="auto"/>
            </w:tcBorders>
            <w:tcMar>
              <w:top w:w="100" w:type="dxa"/>
            </w:tcMar>
            <w:vAlign w:val="center"/>
          </w:tcPr>
          <w:p w14:paraId="44512AEE" w14:textId="77777777" w:rsidR="00A77B3E" w:rsidRDefault="009B680F">
            <w:pPr>
              <w:jc w:val="right"/>
              <w:rPr>
                <w:color w:val="000000"/>
                <w:u w:color="000000"/>
              </w:rPr>
            </w:pPr>
            <w:r>
              <w:rPr>
                <w:sz w:val="18"/>
              </w:rPr>
              <w:t>96,22%</w:t>
            </w:r>
          </w:p>
        </w:tc>
      </w:tr>
      <w:tr w:rsidR="007F256B" w14:paraId="5E1ABA8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31D37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8AA8C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7A3370"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0B14124D"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1C0ED9CF" w14:textId="77777777" w:rsidR="00A77B3E" w:rsidRDefault="009B680F">
            <w:pPr>
              <w:jc w:val="right"/>
              <w:rPr>
                <w:color w:val="000000"/>
                <w:u w:color="000000"/>
              </w:rPr>
            </w:pPr>
            <w:r>
              <w:rPr>
                <w:sz w:val="18"/>
              </w:rPr>
              <w:t>10 500,00</w:t>
            </w:r>
          </w:p>
        </w:tc>
        <w:tc>
          <w:tcPr>
            <w:tcW w:w="1605" w:type="dxa"/>
            <w:tcBorders>
              <w:top w:val="nil"/>
              <w:left w:val="single" w:sz="2" w:space="0" w:color="auto"/>
              <w:bottom w:val="single" w:sz="2" w:space="0" w:color="auto"/>
              <w:right w:val="nil"/>
            </w:tcBorders>
            <w:tcMar>
              <w:top w:w="100" w:type="dxa"/>
            </w:tcMar>
            <w:vAlign w:val="center"/>
          </w:tcPr>
          <w:p w14:paraId="00C698C5" w14:textId="77777777" w:rsidR="00A77B3E" w:rsidRDefault="009B680F">
            <w:pPr>
              <w:jc w:val="right"/>
              <w:rPr>
                <w:color w:val="000000"/>
                <w:u w:color="000000"/>
              </w:rPr>
            </w:pPr>
            <w:r>
              <w:rPr>
                <w:sz w:val="18"/>
              </w:rPr>
              <w:t>7 199,60</w:t>
            </w:r>
          </w:p>
        </w:tc>
        <w:tc>
          <w:tcPr>
            <w:tcW w:w="960" w:type="dxa"/>
            <w:tcBorders>
              <w:top w:val="nil"/>
              <w:left w:val="single" w:sz="2" w:space="0" w:color="auto"/>
              <w:bottom w:val="single" w:sz="2" w:space="0" w:color="auto"/>
              <w:right w:val="single" w:sz="2" w:space="0" w:color="auto"/>
            </w:tcBorders>
            <w:tcMar>
              <w:top w:w="100" w:type="dxa"/>
            </w:tcMar>
            <w:vAlign w:val="center"/>
          </w:tcPr>
          <w:p w14:paraId="5DDF6461" w14:textId="77777777" w:rsidR="00A77B3E" w:rsidRDefault="009B680F">
            <w:pPr>
              <w:jc w:val="right"/>
              <w:rPr>
                <w:color w:val="000000"/>
                <w:u w:color="000000"/>
              </w:rPr>
            </w:pPr>
            <w:r>
              <w:rPr>
                <w:sz w:val="18"/>
              </w:rPr>
              <w:t>68,57%</w:t>
            </w:r>
          </w:p>
        </w:tc>
      </w:tr>
      <w:tr w:rsidR="007F256B" w14:paraId="76546BE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272917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42E2C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1022196"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29CF7406"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6A2DFAD" w14:textId="77777777" w:rsidR="00A77B3E" w:rsidRDefault="009B680F">
            <w:pPr>
              <w:jc w:val="right"/>
              <w:rPr>
                <w:color w:val="000000"/>
                <w:u w:color="000000"/>
              </w:rPr>
            </w:pPr>
            <w:r>
              <w:rPr>
                <w:sz w:val="18"/>
              </w:rPr>
              <w:t>5 398 503,00</w:t>
            </w:r>
          </w:p>
        </w:tc>
        <w:tc>
          <w:tcPr>
            <w:tcW w:w="1605" w:type="dxa"/>
            <w:tcBorders>
              <w:top w:val="nil"/>
              <w:left w:val="single" w:sz="2" w:space="0" w:color="auto"/>
              <w:bottom w:val="single" w:sz="2" w:space="0" w:color="auto"/>
              <w:right w:val="nil"/>
            </w:tcBorders>
            <w:tcMar>
              <w:top w:w="100" w:type="dxa"/>
            </w:tcMar>
            <w:vAlign w:val="center"/>
          </w:tcPr>
          <w:p w14:paraId="016BACFE" w14:textId="77777777" w:rsidR="00A77B3E" w:rsidRDefault="009B680F">
            <w:pPr>
              <w:jc w:val="right"/>
              <w:rPr>
                <w:color w:val="000000"/>
                <w:u w:color="000000"/>
              </w:rPr>
            </w:pPr>
            <w:r>
              <w:rPr>
                <w:sz w:val="18"/>
              </w:rPr>
              <w:t>5 237 061,22</w:t>
            </w:r>
          </w:p>
        </w:tc>
        <w:tc>
          <w:tcPr>
            <w:tcW w:w="960" w:type="dxa"/>
            <w:tcBorders>
              <w:top w:val="nil"/>
              <w:left w:val="single" w:sz="2" w:space="0" w:color="auto"/>
              <w:bottom w:val="single" w:sz="2" w:space="0" w:color="auto"/>
              <w:right w:val="single" w:sz="2" w:space="0" w:color="auto"/>
            </w:tcBorders>
            <w:tcMar>
              <w:top w:w="100" w:type="dxa"/>
            </w:tcMar>
            <w:vAlign w:val="center"/>
          </w:tcPr>
          <w:p w14:paraId="1AD84825" w14:textId="77777777" w:rsidR="00A77B3E" w:rsidRDefault="009B680F">
            <w:pPr>
              <w:jc w:val="right"/>
              <w:rPr>
                <w:color w:val="000000"/>
                <w:u w:color="000000"/>
              </w:rPr>
            </w:pPr>
            <w:r>
              <w:rPr>
                <w:sz w:val="18"/>
              </w:rPr>
              <w:t>97,01%</w:t>
            </w:r>
          </w:p>
        </w:tc>
      </w:tr>
      <w:tr w:rsidR="007F256B" w14:paraId="277E3A9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FBDB9E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C90CD5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A21A1CC"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2748F53D"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34F4EEBE" w14:textId="77777777" w:rsidR="00A77B3E" w:rsidRDefault="009B680F">
            <w:pPr>
              <w:jc w:val="right"/>
              <w:rPr>
                <w:color w:val="000000"/>
                <w:u w:color="000000"/>
              </w:rPr>
            </w:pPr>
            <w:r>
              <w:rPr>
                <w:sz w:val="18"/>
              </w:rPr>
              <w:t>373 072,00</w:t>
            </w:r>
          </w:p>
        </w:tc>
        <w:tc>
          <w:tcPr>
            <w:tcW w:w="1605" w:type="dxa"/>
            <w:tcBorders>
              <w:top w:val="nil"/>
              <w:left w:val="single" w:sz="2" w:space="0" w:color="auto"/>
              <w:bottom w:val="single" w:sz="2" w:space="0" w:color="auto"/>
              <w:right w:val="nil"/>
            </w:tcBorders>
            <w:tcMar>
              <w:top w:w="100" w:type="dxa"/>
            </w:tcMar>
            <w:vAlign w:val="center"/>
          </w:tcPr>
          <w:p w14:paraId="3377B0BD" w14:textId="77777777" w:rsidR="00A77B3E" w:rsidRDefault="009B680F">
            <w:pPr>
              <w:jc w:val="right"/>
              <w:rPr>
                <w:color w:val="000000"/>
                <w:u w:color="000000"/>
              </w:rPr>
            </w:pPr>
            <w:r>
              <w:rPr>
                <w:sz w:val="18"/>
              </w:rPr>
              <w:t>373 071,40</w:t>
            </w:r>
          </w:p>
        </w:tc>
        <w:tc>
          <w:tcPr>
            <w:tcW w:w="960" w:type="dxa"/>
            <w:tcBorders>
              <w:top w:val="nil"/>
              <w:left w:val="single" w:sz="2" w:space="0" w:color="auto"/>
              <w:bottom w:val="single" w:sz="2" w:space="0" w:color="auto"/>
              <w:right w:val="single" w:sz="2" w:space="0" w:color="auto"/>
            </w:tcBorders>
            <w:tcMar>
              <w:top w:w="100" w:type="dxa"/>
            </w:tcMar>
            <w:vAlign w:val="center"/>
          </w:tcPr>
          <w:p w14:paraId="11C4019A" w14:textId="77777777" w:rsidR="00A77B3E" w:rsidRDefault="009B680F">
            <w:pPr>
              <w:jc w:val="right"/>
              <w:rPr>
                <w:color w:val="000000"/>
                <w:u w:color="000000"/>
              </w:rPr>
            </w:pPr>
            <w:r>
              <w:rPr>
                <w:sz w:val="18"/>
              </w:rPr>
              <w:t>100,00%</w:t>
            </w:r>
          </w:p>
        </w:tc>
      </w:tr>
      <w:tr w:rsidR="007F256B" w14:paraId="1C13606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09AEEA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C1514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590DBB"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2C708418"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7388594B" w14:textId="77777777" w:rsidR="00A77B3E" w:rsidRDefault="009B680F">
            <w:pPr>
              <w:jc w:val="right"/>
              <w:rPr>
                <w:color w:val="000000"/>
                <w:u w:color="000000"/>
              </w:rPr>
            </w:pPr>
            <w:r>
              <w:rPr>
                <w:sz w:val="18"/>
              </w:rPr>
              <w:t>959 398,00</w:t>
            </w:r>
          </w:p>
        </w:tc>
        <w:tc>
          <w:tcPr>
            <w:tcW w:w="1605" w:type="dxa"/>
            <w:tcBorders>
              <w:top w:val="nil"/>
              <w:left w:val="single" w:sz="2" w:space="0" w:color="auto"/>
              <w:bottom w:val="single" w:sz="2" w:space="0" w:color="auto"/>
              <w:right w:val="nil"/>
            </w:tcBorders>
            <w:tcMar>
              <w:top w:w="100" w:type="dxa"/>
            </w:tcMar>
            <w:vAlign w:val="center"/>
          </w:tcPr>
          <w:p w14:paraId="50D68483" w14:textId="77777777" w:rsidR="00A77B3E" w:rsidRDefault="009B680F">
            <w:pPr>
              <w:jc w:val="right"/>
              <w:rPr>
                <w:color w:val="000000"/>
                <w:u w:color="000000"/>
              </w:rPr>
            </w:pPr>
            <w:r>
              <w:rPr>
                <w:sz w:val="18"/>
              </w:rPr>
              <w:t>883 640,32</w:t>
            </w:r>
          </w:p>
        </w:tc>
        <w:tc>
          <w:tcPr>
            <w:tcW w:w="960" w:type="dxa"/>
            <w:tcBorders>
              <w:top w:val="nil"/>
              <w:left w:val="single" w:sz="2" w:space="0" w:color="auto"/>
              <w:bottom w:val="single" w:sz="2" w:space="0" w:color="auto"/>
              <w:right w:val="single" w:sz="2" w:space="0" w:color="auto"/>
            </w:tcBorders>
            <w:tcMar>
              <w:top w:w="100" w:type="dxa"/>
            </w:tcMar>
            <w:vAlign w:val="center"/>
          </w:tcPr>
          <w:p w14:paraId="50A66F94" w14:textId="77777777" w:rsidR="00A77B3E" w:rsidRDefault="009B680F">
            <w:pPr>
              <w:jc w:val="right"/>
              <w:rPr>
                <w:color w:val="000000"/>
                <w:u w:color="000000"/>
              </w:rPr>
            </w:pPr>
            <w:r>
              <w:rPr>
                <w:sz w:val="18"/>
              </w:rPr>
              <w:t>92,10%</w:t>
            </w:r>
          </w:p>
        </w:tc>
      </w:tr>
      <w:tr w:rsidR="007F256B" w14:paraId="7BB137C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65140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BDF92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10C383D"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7CD66BBA"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48EFAA3E" w14:textId="77777777" w:rsidR="00A77B3E" w:rsidRDefault="009B680F">
            <w:pPr>
              <w:jc w:val="right"/>
              <w:rPr>
                <w:color w:val="000000"/>
                <w:u w:color="000000"/>
              </w:rPr>
            </w:pPr>
            <w:r>
              <w:rPr>
                <w:sz w:val="18"/>
              </w:rPr>
              <w:t>114 343,00</w:t>
            </w:r>
          </w:p>
        </w:tc>
        <w:tc>
          <w:tcPr>
            <w:tcW w:w="1605" w:type="dxa"/>
            <w:tcBorders>
              <w:top w:val="nil"/>
              <w:left w:val="single" w:sz="2" w:space="0" w:color="auto"/>
              <w:bottom w:val="single" w:sz="2" w:space="0" w:color="auto"/>
              <w:right w:val="nil"/>
            </w:tcBorders>
            <w:tcMar>
              <w:top w:w="100" w:type="dxa"/>
            </w:tcMar>
            <w:vAlign w:val="center"/>
          </w:tcPr>
          <w:p w14:paraId="2D62E71D" w14:textId="77777777" w:rsidR="00A77B3E" w:rsidRDefault="009B680F">
            <w:pPr>
              <w:jc w:val="right"/>
              <w:rPr>
                <w:color w:val="000000"/>
                <w:u w:color="000000"/>
              </w:rPr>
            </w:pPr>
            <w:r>
              <w:rPr>
                <w:sz w:val="18"/>
              </w:rPr>
              <w:t>104 365,71</w:t>
            </w:r>
          </w:p>
        </w:tc>
        <w:tc>
          <w:tcPr>
            <w:tcW w:w="960" w:type="dxa"/>
            <w:tcBorders>
              <w:top w:val="nil"/>
              <w:left w:val="single" w:sz="2" w:space="0" w:color="auto"/>
              <w:bottom w:val="single" w:sz="2" w:space="0" w:color="auto"/>
              <w:right w:val="single" w:sz="2" w:space="0" w:color="auto"/>
            </w:tcBorders>
            <w:tcMar>
              <w:top w:w="100" w:type="dxa"/>
            </w:tcMar>
            <w:vAlign w:val="center"/>
          </w:tcPr>
          <w:p w14:paraId="46490E2A" w14:textId="77777777" w:rsidR="00A77B3E" w:rsidRDefault="009B680F">
            <w:pPr>
              <w:jc w:val="right"/>
              <w:rPr>
                <w:color w:val="000000"/>
                <w:u w:color="000000"/>
              </w:rPr>
            </w:pPr>
            <w:r>
              <w:rPr>
                <w:sz w:val="18"/>
              </w:rPr>
              <w:t>91,27%</w:t>
            </w:r>
          </w:p>
        </w:tc>
      </w:tr>
      <w:tr w:rsidR="007F256B" w14:paraId="050F8AE0"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8B6857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2A357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751E1E9" w14:textId="77777777" w:rsidR="00A77B3E" w:rsidRDefault="009B680F">
            <w:pPr>
              <w:jc w:val="center"/>
              <w:rPr>
                <w:color w:val="000000"/>
                <w:u w:color="000000"/>
              </w:rPr>
            </w:pPr>
            <w:r>
              <w:rPr>
                <w:sz w:val="18"/>
              </w:rPr>
              <w:t>4140</w:t>
            </w:r>
          </w:p>
        </w:tc>
        <w:tc>
          <w:tcPr>
            <w:tcW w:w="3015" w:type="dxa"/>
            <w:tcBorders>
              <w:top w:val="single" w:sz="2" w:space="0" w:color="auto"/>
              <w:left w:val="nil"/>
              <w:bottom w:val="single" w:sz="2" w:space="0" w:color="auto"/>
              <w:right w:val="single" w:sz="2" w:space="0" w:color="auto"/>
            </w:tcBorders>
            <w:tcMar>
              <w:top w:w="100" w:type="dxa"/>
            </w:tcMar>
            <w:vAlign w:val="center"/>
          </w:tcPr>
          <w:p w14:paraId="6B546CCD" w14:textId="77777777" w:rsidR="00A77B3E" w:rsidRDefault="009B680F">
            <w:pPr>
              <w:jc w:val="left"/>
              <w:rPr>
                <w:color w:val="000000"/>
                <w:u w:color="000000"/>
              </w:rPr>
            </w:pPr>
            <w:r>
              <w:rPr>
                <w:sz w:val="18"/>
              </w:rPr>
              <w:t>Wpłaty na Państwowy Fundusz Rehabilitacji Osób Niepełnosprawnych</w:t>
            </w:r>
          </w:p>
        </w:tc>
        <w:tc>
          <w:tcPr>
            <w:tcW w:w="1590" w:type="dxa"/>
            <w:tcBorders>
              <w:top w:val="nil"/>
              <w:left w:val="nil"/>
              <w:bottom w:val="single" w:sz="2" w:space="0" w:color="auto"/>
              <w:right w:val="nil"/>
            </w:tcBorders>
            <w:tcMar>
              <w:top w:w="100" w:type="dxa"/>
            </w:tcMar>
            <w:vAlign w:val="center"/>
          </w:tcPr>
          <w:p w14:paraId="20DEE76A" w14:textId="77777777" w:rsidR="00A77B3E" w:rsidRDefault="009B680F">
            <w:pPr>
              <w:jc w:val="right"/>
              <w:rPr>
                <w:color w:val="000000"/>
                <w:u w:color="000000"/>
              </w:rPr>
            </w:pPr>
            <w:r>
              <w:rPr>
                <w:sz w:val="18"/>
              </w:rPr>
              <w:t>34 189,00</w:t>
            </w:r>
          </w:p>
        </w:tc>
        <w:tc>
          <w:tcPr>
            <w:tcW w:w="1605" w:type="dxa"/>
            <w:tcBorders>
              <w:top w:val="nil"/>
              <w:left w:val="single" w:sz="2" w:space="0" w:color="auto"/>
              <w:bottom w:val="single" w:sz="2" w:space="0" w:color="auto"/>
              <w:right w:val="nil"/>
            </w:tcBorders>
            <w:tcMar>
              <w:top w:w="100" w:type="dxa"/>
            </w:tcMar>
            <w:vAlign w:val="center"/>
          </w:tcPr>
          <w:p w14:paraId="22609990" w14:textId="77777777" w:rsidR="00A77B3E" w:rsidRDefault="009B680F">
            <w:pPr>
              <w:jc w:val="right"/>
              <w:rPr>
                <w:color w:val="000000"/>
                <w:u w:color="000000"/>
              </w:rPr>
            </w:pPr>
            <w:r>
              <w:rPr>
                <w:sz w:val="18"/>
              </w:rPr>
              <w:t>34 189,00</w:t>
            </w:r>
          </w:p>
        </w:tc>
        <w:tc>
          <w:tcPr>
            <w:tcW w:w="960" w:type="dxa"/>
            <w:tcBorders>
              <w:top w:val="nil"/>
              <w:left w:val="single" w:sz="2" w:space="0" w:color="auto"/>
              <w:bottom w:val="single" w:sz="2" w:space="0" w:color="auto"/>
              <w:right w:val="single" w:sz="2" w:space="0" w:color="auto"/>
            </w:tcBorders>
            <w:tcMar>
              <w:top w:w="100" w:type="dxa"/>
            </w:tcMar>
            <w:vAlign w:val="center"/>
          </w:tcPr>
          <w:p w14:paraId="6EEFEACC" w14:textId="77777777" w:rsidR="00A77B3E" w:rsidRDefault="009B680F">
            <w:pPr>
              <w:jc w:val="right"/>
              <w:rPr>
                <w:color w:val="000000"/>
                <w:u w:color="000000"/>
              </w:rPr>
            </w:pPr>
            <w:r>
              <w:rPr>
                <w:sz w:val="18"/>
              </w:rPr>
              <w:t>100,00%</w:t>
            </w:r>
          </w:p>
        </w:tc>
      </w:tr>
      <w:tr w:rsidR="007F256B" w14:paraId="3D67956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4F63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99D1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009181"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78DAE3B7"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005EEC3B" w14:textId="77777777" w:rsidR="00A77B3E" w:rsidRDefault="009B680F">
            <w:pPr>
              <w:jc w:val="right"/>
              <w:rPr>
                <w:color w:val="000000"/>
                <w:u w:color="000000"/>
              </w:rPr>
            </w:pPr>
            <w:r>
              <w:rPr>
                <w:sz w:val="18"/>
              </w:rPr>
              <w:t>207 607,00</w:t>
            </w:r>
          </w:p>
        </w:tc>
        <w:tc>
          <w:tcPr>
            <w:tcW w:w="1605" w:type="dxa"/>
            <w:tcBorders>
              <w:top w:val="nil"/>
              <w:left w:val="single" w:sz="2" w:space="0" w:color="auto"/>
              <w:bottom w:val="single" w:sz="2" w:space="0" w:color="auto"/>
              <w:right w:val="nil"/>
            </w:tcBorders>
            <w:tcMar>
              <w:top w:w="100" w:type="dxa"/>
            </w:tcMar>
            <w:vAlign w:val="center"/>
          </w:tcPr>
          <w:p w14:paraId="54993394" w14:textId="77777777" w:rsidR="00A77B3E" w:rsidRDefault="009B680F">
            <w:pPr>
              <w:jc w:val="right"/>
              <w:rPr>
                <w:color w:val="000000"/>
                <w:u w:color="000000"/>
              </w:rPr>
            </w:pPr>
            <w:r>
              <w:rPr>
                <w:sz w:val="18"/>
              </w:rPr>
              <w:t>193 535,83</w:t>
            </w:r>
          </w:p>
        </w:tc>
        <w:tc>
          <w:tcPr>
            <w:tcW w:w="960" w:type="dxa"/>
            <w:tcBorders>
              <w:top w:val="nil"/>
              <w:left w:val="single" w:sz="2" w:space="0" w:color="auto"/>
              <w:bottom w:val="single" w:sz="2" w:space="0" w:color="auto"/>
              <w:right w:val="single" w:sz="2" w:space="0" w:color="auto"/>
            </w:tcBorders>
            <w:tcMar>
              <w:top w:w="100" w:type="dxa"/>
            </w:tcMar>
            <w:vAlign w:val="center"/>
          </w:tcPr>
          <w:p w14:paraId="145C8BB0" w14:textId="77777777" w:rsidR="00A77B3E" w:rsidRDefault="009B680F">
            <w:pPr>
              <w:jc w:val="right"/>
              <w:rPr>
                <w:color w:val="000000"/>
                <w:u w:color="000000"/>
              </w:rPr>
            </w:pPr>
            <w:r>
              <w:rPr>
                <w:sz w:val="18"/>
              </w:rPr>
              <w:t>93,22%</w:t>
            </w:r>
          </w:p>
        </w:tc>
      </w:tr>
      <w:tr w:rsidR="007F256B" w14:paraId="7B15310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DBB90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D554FB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E06FC9"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692D23FF"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03CACD66" w14:textId="77777777" w:rsidR="00A77B3E" w:rsidRDefault="009B680F">
            <w:pPr>
              <w:jc w:val="right"/>
              <w:rPr>
                <w:color w:val="000000"/>
                <w:u w:color="000000"/>
              </w:rPr>
            </w:pPr>
            <w:r>
              <w:rPr>
                <w:sz w:val="18"/>
              </w:rPr>
              <w:t>852 789,00</w:t>
            </w:r>
          </w:p>
        </w:tc>
        <w:tc>
          <w:tcPr>
            <w:tcW w:w="1605" w:type="dxa"/>
            <w:tcBorders>
              <w:top w:val="nil"/>
              <w:left w:val="single" w:sz="2" w:space="0" w:color="auto"/>
              <w:bottom w:val="single" w:sz="2" w:space="0" w:color="auto"/>
              <w:right w:val="nil"/>
            </w:tcBorders>
            <w:tcMar>
              <w:top w:w="100" w:type="dxa"/>
            </w:tcMar>
            <w:vAlign w:val="center"/>
          </w:tcPr>
          <w:p w14:paraId="16367AC7" w14:textId="77777777" w:rsidR="00A77B3E" w:rsidRDefault="009B680F">
            <w:pPr>
              <w:jc w:val="right"/>
              <w:rPr>
                <w:color w:val="000000"/>
                <w:u w:color="000000"/>
              </w:rPr>
            </w:pPr>
            <w:r>
              <w:rPr>
                <w:sz w:val="18"/>
              </w:rPr>
              <w:t>763 079,00</w:t>
            </w:r>
          </w:p>
        </w:tc>
        <w:tc>
          <w:tcPr>
            <w:tcW w:w="960" w:type="dxa"/>
            <w:tcBorders>
              <w:top w:val="nil"/>
              <w:left w:val="single" w:sz="2" w:space="0" w:color="auto"/>
              <w:bottom w:val="single" w:sz="2" w:space="0" w:color="auto"/>
              <w:right w:val="single" w:sz="2" w:space="0" w:color="auto"/>
            </w:tcBorders>
            <w:tcMar>
              <w:top w:w="100" w:type="dxa"/>
            </w:tcMar>
            <w:vAlign w:val="center"/>
          </w:tcPr>
          <w:p w14:paraId="4310EB07" w14:textId="77777777" w:rsidR="00A77B3E" w:rsidRDefault="009B680F">
            <w:pPr>
              <w:jc w:val="right"/>
              <w:rPr>
                <w:color w:val="000000"/>
                <w:u w:color="000000"/>
              </w:rPr>
            </w:pPr>
            <w:r>
              <w:rPr>
                <w:sz w:val="18"/>
              </w:rPr>
              <w:t>89,48%</w:t>
            </w:r>
          </w:p>
        </w:tc>
      </w:tr>
      <w:tr w:rsidR="007F256B" w14:paraId="21E3C84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705B5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10EDE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82AF2E"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0A8740FF"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01D51C7B" w14:textId="77777777" w:rsidR="00A77B3E" w:rsidRDefault="009B680F">
            <w:pPr>
              <w:jc w:val="right"/>
              <w:rPr>
                <w:color w:val="000000"/>
                <w:u w:color="000000"/>
              </w:rPr>
            </w:pPr>
            <w:r>
              <w:rPr>
                <w:sz w:val="18"/>
              </w:rPr>
              <w:t>14 900,00</w:t>
            </w:r>
          </w:p>
        </w:tc>
        <w:tc>
          <w:tcPr>
            <w:tcW w:w="1605" w:type="dxa"/>
            <w:tcBorders>
              <w:top w:val="nil"/>
              <w:left w:val="single" w:sz="2" w:space="0" w:color="auto"/>
              <w:bottom w:val="single" w:sz="2" w:space="0" w:color="auto"/>
              <w:right w:val="nil"/>
            </w:tcBorders>
            <w:tcMar>
              <w:top w:w="100" w:type="dxa"/>
            </w:tcMar>
            <w:vAlign w:val="center"/>
          </w:tcPr>
          <w:p w14:paraId="67B243BE" w14:textId="77777777" w:rsidR="00A77B3E" w:rsidRDefault="009B680F">
            <w:pPr>
              <w:jc w:val="right"/>
              <w:rPr>
                <w:color w:val="000000"/>
                <w:u w:color="000000"/>
              </w:rPr>
            </w:pPr>
            <w:r>
              <w:rPr>
                <w:sz w:val="18"/>
              </w:rPr>
              <w:t>9 477,76</w:t>
            </w:r>
          </w:p>
        </w:tc>
        <w:tc>
          <w:tcPr>
            <w:tcW w:w="960" w:type="dxa"/>
            <w:tcBorders>
              <w:top w:val="nil"/>
              <w:left w:val="single" w:sz="2" w:space="0" w:color="auto"/>
              <w:bottom w:val="single" w:sz="2" w:space="0" w:color="auto"/>
              <w:right w:val="single" w:sz="2" w:space="0" w:color="auto"/>
            </w:tcBorders>
            <w:tcMar>
              <w:top w:w="100" w:type="dxa"/>
            </w:tcMar>
            <w:vAlign w:val="center"/>
          </w:tcPr>
          <w:p w14:paraId="3CDDBE8C" w14:textId="77777777" w:rsidR="00A77B3E" w:rsidRDefault="009B680F">
            <w:pPr>
              <w:jc w:val="right"/>
              <w:rPr>
                <w:color w:val="000000"/>
                <w:u w:color="000000"/>
              </w:rPr>
            </w:pPr>
            <w:r>
              <w:rPr>
                <w:sz w:val="18"/>
              </w:rPr>
              <w:t>63,61%</w:t>
            </w:r>
          </w:p>
        </w:tc>
      </w:tr>
      <w:tr w:rsidR="007F256B" w14:paraId="4E20D4E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86B68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14A95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B04736"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11A8EB11"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184E95D0" w14:textId="77777777" w:rsidR="00A77B3E" w:rsidRDefault="009B680F">
            <w:pPr>
              <w:jc w:val="right"/>
              <w:rPr>
                <w:color w:val="000000"/>
                <w:u w:color="000000"/>
              </w:rPr>
            </w:pPr>
            <w:r>
              <w:rPr>
                <w:sz w:val="18"/>
              </w:rPr>
              <w:t>250 000,00</w:t>
            </w:r>
          </w:p>
        </w:tc>
        <w:tc>
          <w:tcPr>
            <w:tcW w:w="1605" w:type="dxa"/>
            <w:tcBorders>
              <w:top w:val="nil"/>
              <w:left w:val="single" w:sz="2" w:space="0" w:color="auto"/>
              <w:bottom w:val="single" w:sz="2" w:space="0" w:color="auto"/>
              <w:right w:val="nil"/>
            </w:tcBorders>
            <w:tcMar>
              <w:top w:w="100" w:type="dxa"/>
            </w:tcMar>
            <w:vAlign w:val="center"/>
          </w:tcPr>
          <w:p w14:paraId="19D60D9A" w14:textId="77777777" w:rsidR="00A77B3E" w:rsidRDefault="009B680F">
            <w:pPr>
              <w:jc w:val="right"/>
              <w:rPr>
                <w:color w:val="000000"/>
                <w:u w:color="000000"/>
              </w:rPr>
            </w:pPr>
            <w:r>
              <w:rPr>
                <w:sz w:val="18"/>
              </w:rPr>
              <w:t>225 580,62</w:t>
            </w:r>
          </w:p>
        </w:tc>
        <w:tc>
          <w:tcPr>
            <w:tcW w:w="960" w:type="dxa"/>
            <w:tcBorders>
              <w:top w:val="nil"/>
              <w:left w:val="single" w:sz="2" w:space="0" w:color="auto"/>
              <w:bottom w:val="single" w:sz="2" w:space="0" w:color="auto"/>
              <w:right w:val="single" w:sz="2" w:space="0" w:color="auto"/>
            </w:tcBorders>
            <w:tcMar>
              <w:top w:w="100" w:type="dxa"/>
            </w:tcMar>
            <w:vAlign w:val="center"/>
          </w:tcPr>
          <w:p w14:paraId="43D499E6" w14:textId="77777777" w:rsidR="00A77B3E" w:rsidRDefault="009B680F">
            <w:pPr>
              <w:jc w:val="right"/>
              <w:rPr>
                <w:color w:val="000000"/>
                <w:u w:color="000000"/>
              </w:rPr>
            </w:pPr>
            <w:r>
              <w:rPr>
                <w:sz w:val="18"/>
              </w:rPr>
              <w:t>90,23%</w:t>
            </w:r>
          </w:p>
        </w:tc>
      </w:tr>
      <w:tr w:rsidR="007F256B" w14:paraId="0151926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C95C07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806A2A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9AA454"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149F0542"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3399672E" w14:textId="77777777" w:rsidR="00A77B3E" w:rsidRDefault="009B680F">
            <w:pPr>
              <w:jc w:val="right"/>
              <w:rPr>
                <w:color w:val="000000"/>
                <w:u w:color="000000"/>
              </w:rPr>
            </w:pPr>
            <w:r>
              <w:rPr>
                <w:sz w:val="18"/>
              </w:rPr>
              <w:t>40 000,00</w:t>
            </w:r>
          </w:p>
        </w:tc>
        <w:tc>
          <w:tcPr>
            <w:tcW w:w="1605" w:type="dxa"/>
            <w:tcBorders>
              <w:top w:val="nil"/>
              <w:left w:val="single" w:sz="2" w:space="0" w:color="auto"/>
              <w:bottom w:val="single" w:sz="2" w:space="0" w:color="auto"/>
              <w:right w:val="nil"/>
            </w:tcBorders>
            <w:tcMar>
              <w:top w:w="100" w:type="dxa"/>
            </w:tcMar>
            <w:vAlign w:val="center"/>
          </w:tcPr>
          <w:p w14:paraId="1F181E03" w14:textId="77777777" w:rsidR="00A77B3E" w:rsidRDefault="009B680F">
            <w:pPr>
              <w:jc w:val="right"/>
              <w:rPr>
                <w:color w:val="000000"/>
                <w:u w:color="000000"/>
              </w:rPr>
            </w:pPr>
            <w:r>
              <w:rPr>
                <w:sz w:val="18"/>
              </w:rPr>
              <w:t>23 644,19</w:t>
            </w:r>
          </w:p>
        </w:tc>
        <w:tc>
          <w:tcPr>
            <w:tcW w:w="960" w:type="dxa"/>
            <w:tcBorders>
              <w:top w:val="nil"/>
              <w:left w:val="single" w:sz="2" w:space="0" w:color="auto"/>
              <w:bottom w:val="single" w:sz="2" w:space="0" w:color="auto"/>
              <w:right w:val="single" w:sz="2" w:space="0" w:color="auto"/>
            </w:tcBorders>
            <w:tcMar>
              <w:top w:w="100" w:type="dxa"/>
            </w:tcMar>
            <w:vAlign w:val="center"/>
          </w:tcPr>
          <w:p w14:paraId="7B442BCF" w14:textId="77777777" w:rsidR="00A77B3E" w:rsidRDefault="009B680F">
            <w:pPr>
              <w:jc w:val="right"/>
              <w:rPr>
                <w:color w:val="000000"/>
                <w:u w:color="000000"/>
              </w:rPr>
            </w:pPr>
            <w:r>
              <w:rPr>
                <w:sz w:val="18"/>
              </w:rPr>
              <w:t>59,11%</w:t>
            </w:r>
          </w:p>
        </w:tc>
      </w:tr>
      <w:tr w:rsidR="007F256B" w14:paraId="2D23AF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6AF4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2746D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D62E57"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43BC9BB1"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35ADB835" w14:textId="77777777" w:rsidR="00A77B3E" w:rsidRDefault="009B680F">
            <w:pPr>
              <w:jc w:val="right"/>
              <w:rPr>
                <w:color w:val="000000"/>
                <w:u w:color="000000"/>
              </w:rPr>
            </w:pPr>
            <w:r>
              <w:rPr>
                <w:sz w:val="18"/>
              </w:rPr>
              <w:t>10 500,00</w:t>
            </w:r>
          </w:p>
        </w:tc>
        <w:tc>
          <w:tcPr>
            <w:tcW w:w="1605" w:type="dxa"/>
            <w:tcBorders>
              <w:top w:val="nil"/>
              <w:left w:val="single" w:sz="2" w:space="0" w:color="auto"/>
              <w:bottom w:val="single" w:sz="2" w:space="0" w:color="auto"/>
              <w:right w:val="nil"/>
            </w:tcBorders>
            <w:tcMar>
              <w:top w:w="100" w:type="dxa"/>
            </w:tcMar>
            <w:vAlign w:val="center"/>
          </w:tcPr>
          <w:p w14:paraId="64809A1A" w14:textId="77777777" w:rsidR="00A77B3E" w:rsidRDefault="009B680F">
            <w:pPr>
              <w:jc w:val="right"/>
              <w:rPr>
                <w:color w:val="000000"/>
                <w:u w:color="000000"/>
              </w:rPr>
            </w:pPr>
            <w:r>
              <w:rPr>
                <w:sz w:val="18"/>
              </w:rPr>
              <w:t>9 189,00</w:t>
            </w:r>
          </w:p>
        </w:tc>
        <w:tc>
          <w:tcPr>
            <w:tcW w:w="960" w:type="dxa"/>
            <w:tcBorders>
              <w:top w:val="nil"/>
              <w:left w:val="single" w:sz="2" w:space="0" w:color="auto"/>
              <w:bottom w:val="single" w:sz="2" w:space="0" w:color="auto"/>
              <w:right w:val="single" w:sz="2" w:space="0" w:color="auto"/>
            </w:tcBorders>
            <w:tcMar>
              <w:top w:w="100" w:type="dxa"/>
            </w:tcMar>
            <w:vAlign w:val="center"/>
          </w:tcPr>
          <w:p w14:paraId="34A4B0E9" w14:textId="77777777" w:rsidR="00A77B3E" w:rsidRDefault="009B680F">
            <w:pPr>
              <w:jc w:val="right"/>
              <w:rPr>
                <w:color w:val="000000"/>
                <w:u w:color="000000"/>
              </w:rPr>
            </w:pPr>
            <w:r>
              <w:rPr>
                <w:sz w:val="18"/>
              </w:rPr>
              <w:t>87,51%</w:t>
            </w:r>
          </w:p>
        </w:tc>
      </w:tr>
      <w:tr w:rsidR="007F256B" w14:paraId="42EE2CE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1D92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93290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993573"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AA4630F"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F78FE9A" w14:textId="77777777" w:rsidR="00A77B3E" w:rsidRDefault="009B680F">
            <w:pPr>
              <w:jc w:val="right"/>
              <w:rPr>
                <w:color w:val="000000"/>
                <w:u w:color="000000"/>
              </w:rPr>
            </w:pPr>
            <w:r>
              <w:rPr>
                <w:sz w:val="18"/>
              </w:rPr>
              <w:t>1 563 432,00</w:t>
            </w:r>
          </w:p>
        </w:tc>
        <w:tc>
          <w:tcPr>
            <w:tcW w:w="1605" w:type="dxa"/>
            <w:tcBorders>
              <w:top w:val="nil"/>
              <w:left w:val="single" w:sz="2" w:space="0" w:color="auto"/>
              <w:bottom w:val="single" w:sz="2" w:space="0" w:color="auto"/>
              <w:right w:val="nil"/>
            </w:tcBorders>
            <w:tcMar>
              <w:top w:w="100" w:type="dxa"/>
            </w:tcMar>
            <w:vAlign w:val="center"/>
          </w:tcPr>
          <w:p w14:paraId="5FCC5713" w14:textId="77777777" w:rsidR="00A77B3E" w:rsidRDefault="009B680F">
            <w:pPr>
              <w:jc w:val="right"/>
              <w:rPr>
                <w:color w:val="000000"/>
                <w:u w:color="000000"/>
              </w:rPr>
            </w:pPr>
            <w:r>
              <w:rPr>
                <w:sz w:val="18"/>
              </w:rPr>
              <w:t>1 436 302,59</w:t>
            </w:r>
          </w:p>
        </w:tc>
        <w:tc>
          <w:tcPr>
            <w:tcW w:w="960" w:type="dxa"/>
            <w:tcBorders>
              <w:top w:val="nil"/>
              <w:left w:val="single" w:sz="2" w:space="0" w:color="auto"/>
              <w:bottom w:val="single" w:sz="2" w:space="0" w:color="auto"/>
              <w:right w:val="single" w:sz="2" w:space="0" w:color="auto"/>
            </w:tcBorders>
            <w:tcMar>
              <w:top w:w="100" w:type="dxa"/>
            </w:tcMar>
            <w:vAlign w:val="center"/>
          </w:tcPr>
          <w:p w14:paraId="3D355AEE" w14:textId="77777777" w:rsidR="00A77B3E" w:rsidRDefault="009B680F">
            <w:pPr>
              <w:jc w:val="right"/>
              <w:rPr>
                <w:color w:val="000000"/>
                <w:u w:color="000000"/>
              </w:rPr>
            </w:pPr>
            <w:r>
              <w:rPr>
                <w:sz w:val="18"/>
              </w:rPr>
              <w:t>91,87%</w:t>
            </w:r>
          </w:p>
        </w:tc>
      </w:tr>
      <w:tr w:rsidR="007F256B" w14:paraId="77EF73A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63EA9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0553F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7449C3"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83E7584"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5F2EFADB" w14:textId="77777777" w:rsidR="00A77B3E" w:rsidRDefault="009B680F">
            <w:pPr>
              <w:jc w:val="right"/>
              <w:rPr>
                <w:color w:val="000000"/>
                <w:u w:color="000000"/>
              </w:rPr>
            </w:pPr>
            <w:r>
              <w:rPr>
                <w:sz w:val="18"/>
              </w:rPr>
              <w:t>58 086,00</w:t>
            </w:r>
          </w:p>
        </w:tc>
        <w:tc>
          <w:tcPr>
            <w:tcW w:w="1605" w:type="dxa"/>
            <w:tcBorders>
              <w:top w:val="nil"/>
              <w:left w:val="single" w:sz="2" w:space="0" w:color="auto"/>
              <w:bottom w:val="single" w:sz="2" w:space="0" w:color="auto"/>
              <w:right w:val="nil"/>
            </w:tcBorders>
            <w:tcMar>
              <w:top w:w="100" w:type="dxa"/>
            </w:tcMar>
            <w:vAlign w:val="center"/>
          </w:tcPr>
          <w:p w14:paraId="285A87DA" w14:textId="77777777" w:rsidR="00A77B3E" w:rsidRDefault="009B680F">
            <w:pPr>
              <w:jc w:val="right"/>
              <w:rPr>
                <w:color w:val="000000"/>
                <w:u w:color="000000"/>
              </w:rPr>
            </w:pPr>
            <w:r>
              <w:rPr>
                <w:sz w:val="18"/>
              </w:rPr>
              <w:t>55 387,09</w:t>
            </w:r>
          </w:p>
        </w:tc>
        <w:tc>
          <w:tcPr>
            <w:tcW w:w="960" w:type="dxa"/>
            <w:tcBorders>
              <w:top w:val="nil"/>
              <w:left w:val="single" w:sz="2" w:space="0" w:color="auto"/>
              <w:bottom w:val="single" w:sz="2" w:space="0" w:color="auto"/>
              <w:right w:val="single" w:sz="2" w:space="0" w:color="auto"/>
            </w:tcBorders>
            <w:tcMar>
              <w:top w:w="100" w:type="dxa"/>
            </w:tcMar>
            <w:vAlign w:val="center"/>
          </w:tcPr>
          <w:p w14:paraId="341A81B9" w14:textId="77777777" w:rsidR="00A77B3E" w:rsidRDefault="009B680F">
            <w:pPr>
              <w:jc w:val="right"/>
              <w:rPr>
                <w:color w:val="000000"/>
                <w:u w:color="000000"/>
              </w:rPr>
            </w:pPr>
            <w:r>
              <w:rPr>
                <w:sz w:val="18"/>
              </w:rPr>
              <w:t>95,35%</w:t>
            </w:r>
          </w:p>
        </w:tc>
      </w:tr>
      <w:tr w:rsidR="007F256B" w14:paraId="51EAF2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83447D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B43D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9C954F" w14:textId="77777777" w:rsidR="00A77B3E" w:rsidRDefault="009B680F">
            <w:pPr>
              <w:jc w:val="center"/>
              <w:rPr>
                <w:color w:val="000000"/>
                <w:u w:color="000000"/>
              </w:rPr>
            </w:pPr>
            <w:r>
              <w:rPr>
                <w:sz w:val="18"/>
              </w:rPr>
              <w:t>4380</w:t>
            </w:r>
          </w:p>
        </w:tc>
        <w:tc>
          <w:tcPr>
            <w:tcW w:w="3015" w:type="dxa"/>
            <w:tcBorders>
              <w:top w:val="single" w:sz="2" w:space="0" w:color="auto"/>
              <w:left w:val="nil"/>
              <w:bottom w:val="single" w:sz="2" w:space="0" w:color="auto"/>
              <w:right w:val="single" w:sz="2" w:space="0" w:color="auto"/>
            </w:tcBorders>
            <w:tcMar>
              <w:top w:w="100" w:type="dxa"/>
            </w:tcMar>
            <w:vAlign w:val="center"/>
          </w:tcPr>
          <w:p w14:paraId="2318D1FD" w14:textId="77777777" w:rsidR="00A77B3E" w:rsidRDefault="009B680F">
            <w:pPr>
              <w:jc w:val="left"/>
              <w:rPr>
                <w:color w:val="000000"/>
                <w:u w:color="000000"/>
              </w:rPr>
            </w:pPr>
            <w:r>
              <w:rPr>
                <w:sz w:val="18"/>
              </w:rPr>
              <w:t xml:space="preserve">Zakup usług </w:t>
            </w:r>
            <w:proofErr w:type="spellStart"/>
            <w:r>
              <w:rPr>
                <w:sz w:val="18"/>
              </w:rPr>
              <w:t>obejmujacych</w:t>
            </w:r>
            <w:proofErr w:type="spellEnd"/>
            <w:r>
              <w:rPr>
                <w:sz w:val="18"/>
              </w:rPr>
              <w:t xml:space="preserve"> tłumaczenia</w:t>
            </w:r>
          </w:p>
        </w:tc>
        <w:tc>
          <w:tcPr>
            <w:tcW w:w="1590" w:type="dxa"/>
            <w:tcBorders>
              <w:top w:val="nil"/>
              <w:left w:val="nil"/>
              <w:bottom w:val="single" w:sz="2" w:space="0" w:color="auto"/>
              <w:right w:val="nil"/>
            </w:tcBorders>
            <w:tcMar>
              <w:top w:w="100" w:type="dxa"/>
            </w:tcMar>
            <w:vAlign w:val="center"/>
          </w:tcPr>
          <w:p w14:paraId="0A3CAC08" w14:textId="77777777" w:rsidR="00A77B3E" w:rsidRDefault="009B680F">
            <w:pPr>
              <w:jc w:val="right"/>
              <w:rPr>
                <w:color w:val="000000"/>
                <w:u w:color="000000"/>
              </w:rPr>
            </w:pPr>
            <w:r>
              <w:rPr>
                <w:sz w:val="18"/>
              </w:rPr>
              <w:t>250,00</w:t>
            </w:r>
          </w:p>
        </w:tc>
        <w:tc>
          <w:tcPr>
            <w:tcW w:w="1605" w:type="dxa"/>
            <w:tcBorders>
              <w:top w:val="nil"/>
              <w:left w:val="single" w:sz="2" w:space="0" w:color="auto"/>
              <w:bottom w:val="single" w:sz="2" w:space="0" w:color="auto"/>
              <w:right w:val="nil"/>
            </w:tcBorders>
            <w:tcMar>
              <w:top w:w="100" w:type="dxa"/>
            </w:tcMar>
            <w:vAlign w:val="center"/>
          </w:tcPr>
          <w:p w14:paraId="54A06F92" w14:textId="77777777" w:rsidR="00A77B3E" w:rsidRDefault="009B680F">
            <w:pPr>
              <w:jc w:val="right"/>
              <w:rPr>
                <w:color w:val="000000"/>
                <w:u w:color="000000"/>
              </w:rPr>
            </w:pPr>
            <w:r>
              <w:rPr>
                <w:sz w:val="18"/>
              </w:rPr>
              <w:t>207,00</w:t>
            </w:r>
          </w:p>
        </w:tc>
        <w:tc>
          <w:tcPr>
            <w:tcW w:w="960" w:type="dxa"/>
            <w:tcBorders>
              <w:top w:val="nil"/>
              <w:left w:val="single" w:sz="2" w:space="0" w:color="auto"/>
              <w:bottom w:val="single" w:sz="2" w:space="0" w:color="auto"/>
              <w:right w:val="single" w:sz="2" w:space="0" w:color="auto"/>
            </w:tcBorders>
            <w:tcMar>
              <w:top w:w="100" w:type="dxa"/>
            </w:tcMar>
            <w:vAlign w:val="center"/>
          </w:tcPr>
          <w:p w14:paraId="29E50484" w14:textId="77777777" w:rsidR="00A77B3E" w:rsidRDefault="009B680F">
            <w:pPr>
              <w:jc w:val="right"/>
              <w:rPr>
                <w:color w:val="000000"/>
                <w:u w:color="000000"/>
              </w:rPr>
            </w:pPr>
            <w:r>
              <w:rPr>
                <w:sz w:val="18"/>
              </w:rPr>
              <w:t>82,80%</w:t>
            </w:r>
          </w:p>
        </w:tc>
      </w:tr>
      <w:tr w:rsidR="007F256B" w14:paraId="488D8AD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D68DB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AE1FA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010145" w14:textId="77777777" w:rsidR="00A77B3E" w:rsidRDefault="009B680F">
            <w:pPr>
              <w:jc w:val="center"/>
              <w:rPr>
                <w:color w:val="000000"/>
                <w:u w:color="000000"/>
              </w:rPr>
            </w:pPr>
            <w:r>
              <w:rPr>
                <w:sz w:val="18"/>
              </w:rPr>
              <w:t>4390</w:t>
            </w:r>
          </w:p>
        </w:tc>
        <w:tc>
          <w:tcPr>
            <w:tcW w:w="3015" w:type="dxa"/>
            <w:tcBorders>
              <w:top w:val="single" w:sz="2" w:space="0" w:color="auto"/>
              <w:left w:val="nil"/>
              <w:bottom w:val="single" w:sz="2" w:space="0" w:color="auto"/>
              <w:right w:val="single" w:sz="2" w:space="0" w:color="auto"/>
            </w:tcBorders>
            <w:tcMar>
              <w:top w:w="100" w:type="dxa"/>
            </w:tcMar>
            <w:vAlign w:val="center"/>
          </w:tcPr>
          <w:p w14:paraId="129A5F27" w14:textId="77777777" w:rsidR="00A77B3E" w:rsidRDefault="009B680F">
            <w:pPr>
              <w:jc w:val="left"/>
              <w:rPr>
                <w:color w:val="000000"/>
                <w:u w:color="000000"/>
              </w:rPr>
            </w:pPr>
            <w:r>
              <w:rPr>
                <w:sz w:val="18"/>
              </w:rPr>
              <w:t>Zakup usług obejmujących wykonanie ekspertyz, analiz i opinii</w:t>
            </w:r>
          </w:p>
        </w:tc>
        <w:tc>
          <w:tcPr>
            <w:tcW w:w="1590" w:type="dxa"/>
            <w:tcBorders>
              <w:top w:val="nil"/>
              <w:left w:val="nil"/>
              <w:bottom w:val="single" w:sz="2" w:space="0" w:color="auto"/>
              <w:right w:val="nil"/>
            </w:tcBorders>
            <w:tcMar>
              <w:top w:w="100" w:type="dxa"/>
            </w:tcMar>
            <w:vAlign w:val="center"/>
          </w:tcPr>
          <w:p w14:paraId="47411FA7" w14:textId="77777777" w:rsidR="00A77B3E" w:rsidRDefault="009B680F">
            <w:pPr>
              <w:jc w:val="right"/>
              <w:rPr>
                <w:color w:val="000000"/>
                <w:u w:color="000000"/>
              </w:rPr>
            </w:pPr>
            <w:r>
              <w:rPr>
                <w:sz w:val="18"/>
              </w:rPr>
              <w:t>7 811,00</w:t>
            </w:r>
          </w:p>
        </w:tc>
        <w:tc>
          <w:tcPr>
            <w:tcW w:w="1605" w:type="dxa"/>
            <w:tcBorders>
              <w:top w:val="nil"/>
              <w:left w:val="single" w:sz="2" w:space="0" w:color="auto"/>
              <w:bottom w:val="single" w:sz="2" w:space="0" w:color="auto"/>
              <w:right w:val="nil"/>
            </w:tcBorders>
            <w:tcMar>
              <w:top w:w="100" w:type="dxa"/>
            </w:tcMar>
            <w:vAlign w:val="center"/>
          </w:tcPr>
          <w:p w14:paraId="28682442" w14:textId="77777777" w:rsidR="00A77B3E" w:rsidRDefault="009B680F">
            <w:pPr>
              <w:jc w:val="right"/>
              <w:rPr>
                <w:color w:val="000000"/>
                <w:u w:color="000000"/>
              </w:rPr>
            </w:pPr>
            <w:r>
              <w:rPr>
                <w:sz w:val="18"/>
              </w:rPr>
              <w:t>5 362,80</w:t>
            </w:r>
          </w:p>
        </w:tc>
        <w:tc>
          <w:tcPr>
            <w:tcW w:w="960" w:type="dxa"/>
            <w:tcBorders>
              <w:top w:val="nil"/>
              <w:left w:val="single" w:sz="2" w:space="0" w:color="auto"/>
              <w:bottom w:val="single" w:sz="2" w:space="0" w:color="auto"/>
              <w:right w:val="single" w:sz="2" w:space="0" w:color="auto"/>
            </w:tcBorders>
            <w:tcMar>
              <w:top w:w="100" w:type="dxa"/>
            </w:tcMar>
            <w:vAlign w:val="center"/>
          </w:tcPr>
          <w:p w14:paraId="3E43C29B" w14:textId="77777777" w:rsidR="00A77B3E" w:rsidRDefault="009B680F">
            <w:pPr>
              <w:jc w:val="right"/>
              <w:rPr>
                <w:color w:val="000000"/>
                <w:u w:color="000000"/>
              </w:rPr>
            </w:pPr>
            <w:r>
              <w:rPr>
                <w:sz w:val="18"/>
              </w:rPr>
              <w:t>68,66%</w:t>
            </w:r>
          </w:p>
        </w:tc>
      </w:tr>
      <w:tr w:rsidR="007F256B" w14:paraId="1CA5FE2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9149F2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72B038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32E97F"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1434815C"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3D536031" w14:textId="77777777" w:rsidR="00A77B3E" w:rsidRDefault="009B680F">
            <w:pPr>
              <w:jc w:val="right"/>
              <w:rPr>
                <w:color w:val="000000"/>
                <w:u w:color="000000"/>
              </w:rPr>
            </w:pPr>
            <w:r>
              <w:rPr>
                <w:sz w:val="18"/>
              </w:rPr>
              <w:t>20 517,00</w:t>
            </w:r>
          </w:p>
        </w:tc>
        <w:tc>
          <w:tcPr>
            <w:tcW w:w="1605" w:type="dxa"/>
            <w:tcBorders>
              <w:top w:val="nil"/>
              <w:left w:val="single" w:sz="2" w:space="0" w:color="auto"/>
              <w:bottom w:val="single" w:sz="2" w:space="0" w:color="auto"/>
              <w:right w:val="nil"/>
            </w:tcBorders>
            <w:tcMar>
              <w:top w:w="100" w:type="dxa"/>
            </w:tcMar>
            <w:vAlign w:val="center"/>
          </w:tcPr>
          <w:p w14:paraId="429E135D" w14:textId="77777777" w:rsidR="00A77B3E" w:rsidRDefault="009B680F">
            <w:pPr>
              <w:jc w:val="right"/>
              <w:rPr>
                <w:color w:val="000000"/>
                <w:u w:color="000000"/>
              </w:rPr>
            </w:pPr>
            <w:r>
              <w:rPr>
                <w:sz w:val="18"/>
              </w:rPr>
              <w:t>20 516,40</w:t>
            </w:r>
          </w:p>
        </w:tc>
        <w:tc>
          <w:tcPr>
            <w:tcW w:w="960" w:type="dxa"/>
            <w:tcBorders>
              <w:top w:val="nil"/>
              <w:left w:val="single" w:sz="2" w:space="0" w:color="auto"/>
              <w:bottom w:val="single" w:sz="2" w:space="0" w:color="auto"/>
              <w:right w:val="single" w:sz="2" w:space="0" w:color="auto"/>
            </w:tcBorders>
            <w:tcMar>
              <w:top w:w="100" w:type="dxa"/>
            </w:tcMar>
            <w:vAlign w:val="center"/>
          </w:tcPr>
          <w:p w14:paraId="4559AF47" w14:textId="77777777" w:rsidR="00A77B3E" w:rsidRDefault="009B680F">
            <w:pPr>
              <w:jc w:val="right"/>
              <w:rPr>
                <w:color w:val="000000"/>
                <w:u w:color="000000"/>
              </w:rPr>
            </w:pPr>
            <w:r>
              <w:rPr>
                <w:sz w:val="18"/>
              </w:rPr>
              <w:t>100,00%</w:t>
            </w:r>
          </w:p>
        </w:tc>
      </w:tr>
      <w:tr w:rsidR="007F256B" w14:paraId="7539F1F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712E87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6D0B1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4EBCAE"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04A944D1"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6CC1C517" w14:textId="77777777" w:rsidR="00A77B3E" w:rsidRDefault="009B680F">
            <w:pPr>
              <w:jc w:val="right"/>
              <w:rPr>
                <w:color w:val="000000"/>
                <w:u w:color="000000"/>
              </w:rPr>
            </w:pPr>
            <w:r>
              <w:rPr>
                <w:sz w:val="18"/>
              </w:rPr>
              <w:t>21 000,00</w:t>
            </w:r>
          </w:p>
        </w:tc>
        <w:tc>
          <w:tcPr>
            <w:tcW w:w="1605" w:type="dxa"/>
            <w:tcBorders>
              <w:top w:val="nil"/>
              <w:left w:val="single" w:sz="2" w:space="0" w:color="auto"/>
              <w:bottom w:val="single" w:sz="2" w:space="0" w:color="auto"/>
              <w:right w:val="nil"/>
            </w:tcBorders>
            <w:tcMar>
              <w:top w:w="100" w:type="dxa"/>
            </w:tcMar>
            <w:vAlign w:val="center"/>
          </w:tcPr>
          <w:p w14:paraId="60B2E1EA" w14:textId="77777777" w:rsidR="00A77B3E" w:rsidRDefault="009B680F">
            <w:pPr>
              <w:jc w:val="right"/>
              <w:rPr>
                <w:color w:val="000000"/>
                <w:u w:color="000000"/>
              </w:rPr>
            </w:pPr>
            <w:r>
              <w:rPr>
                <w:sz w:val="18"/>
              </w:rPr>
              <w:t>17 524,70</w:t>
            </w:r>
          </w:p>
        </w:tc>
        <w:tc>
          <w:tcPr>
            <w:tcW w:w="960" w:type="dxa"/>
            <w:tcBorders>
              <w:top w:val="nil"/>
              <w:left w:val="single" w:sz="2" w:space="0" w:color="auto"/>
              <w:bottom w:val="single" w:sz="2" w:space="0" w:color="auto"/>
              <w:right w:val="single" w:sz="2" w:space="0" w:color="auto"/>
            </w:tcBorders>
            <w:tcMar>
              <w:top w:w="100" w:type="dxa"/>
            </w:tcMar>
            <w:vAlign w:val="center"/>
          </w:tcPr>
          <w:p w14:paraId="4991B0D7" w14:textId="77777777" w:rsidR="00A77B3E" w:rsidRDefault="009B680F">
            <w:pPr>
              <w:jc w:val="right"/>
              <w:rPr>
                <w:color w:val="000000"/>
                <w:u w:color="000000"/>
              </w:rPr>
            </w:pPr>
            <w:r>
              <w:rPr>
                <w:sz w:val="18"/>
              </w:rPr>
              <w:t>83,45%</w:t>
            </w:r>
          </w:p>
        </w:tc>
      </w:tr>
      <w:tr w:rsidR="007F256B" w14:paraId="26A28E9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052E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0C7A33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CE7A03"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7D2B7B8F"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08301F2E" w14:textId="77777777" w:rsidR="00A77B3E" w:rsidRDefault="009B680F">
            <w:pPr>
              <w:jc w:val="right"/>
              <w:rPr>
                <w:color w:val="000000"/>
                <w:u w:color="000000"/>
              </w:rPr>
            </w:pPr>
            <w:r>
              <w:rPr>
                <w:sz w:val="18"/>
              </w:rPr>
              <w:t>38 500,00</w:t>
            </w:r>
          </w:p>
        </w:tc>
        <w:tc>
          <w:tcPr>
            <w:tcW w:w="1605" w:type="dxa"/>
            <w:tcBorders>
              <w:top w:val="nil"/>
              <w:left w:val="single" w:sz="2" w:space="0" w:color="auto"/>
              <w:bottom w:val="single" w:sz="2" w:space="0" w:color="auto"/>
              <w:right w:val="nil"/>
            </w:tcBorders>
            <w:tcMar>
              <w:top w:w="100" w:type="dxa"/>
            </w:tcMar>
            <w:vAlign w:val="center"/>
          </w:tcPr>
          <w:p w14:paraId="3928CF80" w14:textId="77777777" w:rsidR="00A77B3E" w:rsidRDefault="009B680F">
            <w:pPr>
              <w:jc w:val="right"/>
              <w:rPr>
                <w:color w:val="000000"/>
                <w:u w:color="000000"/>
              </w:rPr>
            </w:pPr>
            <w:r>
              <w:rPr>
                <w:sz w:val="18"/>
              </w:rPr>
              <w:t>33 234,27</w:t>
            </w:r>
          </w:p>
        </w:tc>
        <w:tc>
          <w:tcPr>
            <w:tcW w:w="960" w:type="dxa"/>
            <w:tcBorders>
              <w:top w:val="nil"/>
              <w:left w:val="single" w:sz="2" w:space="0" w:color="auto"/>
              <w:bottom w:val="single" w:sz="2" w:space="0" w:color="auto"/>
              <w:right w:val="single" w:sz="2" w:space="0" w:color="auto"/>
            </w:tcBorders>
            <w:tcMar>
              <w:top w:w="100" w:type="dxa"/>
            </w:tcMar>
            <w:vAlign w:val="center"/>
          </w:tcPr>
          <w:p w14:paraId="6DAD2648" w14:textId="77777777" w:rsidR="00A77B3E" w:rsidRDefault="009B680F">
            <w:pPr>
              <w:jc w:val="right"/>
              <w:rPr>
                <w:color w:val="000000"/>
                <w:u w:color="000000"/>
              </w:rPr>
            </w:pPr>
            <w:r>
              <w:rPr>
                <w:sz w:val="18"/>
              </w:rPr>
              <w:t>86,32%</w:t>
            </w:r>
          </w:p>
        </w:tc>
      </w:tr>
      <w:tr w:rsidR="007F256B" w14:paraId="72B931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4623F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DF33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3BBC4EE"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157EA80B"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37016FB6" w14:textId="77777777" w:rsidR="00A77B3E" w:rsidRDefault="009B680F">
            <w:pPr>
              <w:jc w:val="right"/>
              <w:rPr>
                <w:color w:val="000000"/>
                <w:u w:color="000000"/>
              </w:rPr>
            </w:pPr>
            <w:r>
              <w:rPr>
                <w:sz w:val="18"/>
              </w:rPr>
              <w:t>186 834,00</w:t>
            </w:r>
          </w:p>
        </w:tc>
        <w:tc>
          <w:tcPr>
            <w:tcW w:w="1605" w:type="dxa"/>
            <w:tcBorders>
              <w:top w:val="nil"/>
              <w:left w:val="single" w:sz="2" w:space="0" w:color="auto"/>
              <w:bottom w:val="single" w:sz="2" w:space="0" w:color="auto"/>
              <w:right w:val="nil"/>
            </w:tcBorders>
            <w:tcMar>
              <w:top w:w="100" w:type="dxa"/>
            </w:tcMar>
            <w:vAlign w:val="center"/>
          </w:tcPr>
          <w:p w14:paraId="4D27580E" w14:textId="77777777" w:rsidR="00A77B3E" w:rsidRDefault="009B680F">
            <w:pPr>
              <w:jc w:val="right"/>
              <w:rPr>
                <w:color w:val="000000"/>
                <w:u w:color="000000"/>
              </w:rPr>
            </w:pPr>
            <w:r>
              <w:rPr>
                <w:sz w:val="18"/>
              </w:rPr>
              <w:t>186 834,00</w:t>
            </w:r>
          </w:p>
        </w:tc>
        <w:tc>
          <w:tcPr>
            <w:tcW w:w="960" w:type="dxa"/>
            <w:tcBorders>
              <w:top w:val="nil"/>
              <w:left w:val="single" w:sz="2" w:space="0" w:color="auto"/>
              <w:bottom w:val="single" w:sz="2" w:space="0" w:color="auto"/>
              <w:right w:val="single" w:sz="2" w:space="0" w:color="auto"/>
            </w:tcBorders>
            <w:tcMar>
              <w:top w:w="100" w:type="dxa"/>
            </w:tcMar>
            <w:vAlign w:val="center"/>
          </w:tcPr>
          <w:p w14:paraId="796A011A" w14:textId="77777777" w:rsidR="00A77B3E" w:rsidRDefault="009B680F">
            <w:pPr>
              <w:jc w:val="right"/>
              <w:rPr>
                <w:color w:val="000000"/>
                <w:u w:color="000000"/>
              </w:rPr>
            </w:pPr>
            <w:r>
              <w:rPr>
                <w:sz w:val="18"/>
              </w:rPr>
              <w:t>100,00%</w:t>
            </w:r>
          </w:p>
        </w:tc>
      </w:tr>
      <w:tr w:rsidR="007F256B" w14:paraId="651E775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AC69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6176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FFB2E0F" w14:textId="77777777" w:rsidR="00A77B3E" w:rsidRDefault="009B680F">
            <w:pPr>
              <w:jc w:val="center"/>
              <w:rPr>
                <w:color w:val="000000"/>
                <w:u w:color="000000"/>
              </w:rPr>
            </w:pPr>
            <w:r>
              <w:rPr>
                <w:sz w:val="18"/>
              </w:rPr>
              <w:t>4480</w:t>
            </w:r>
          </w:p>
        </w:tc>
        <w:tc>
          <w:tcPr>
            <w:tcW w:w="3015" w:type="dxa"/>
            <w:tcBorders>
              <w:top w:val="single" w:sz="2" w:space="0" w:color="auto"/>
              <w:left w:val="nil"/>
              <w:bottom w:val="single" w:sz="2" w:space="0" w:color="auto"/>
              <w:right w:val="single" w:sz="2" w:space="0" w:color="auto"/>
            </w:tcBorders>
            <w:tcMar>
              <w:top w:w="100" w:type="dxa"/>
            </w:tcMar>
            <w:vAlign w:val="center"/>
          </w:tcPr>
          <w:p w14:paraId="1222E506" w14:textId="77777777" w:rsidR="00A77B3E" w:rsidRDefault="009B680F">
            <w:pPr>
              <w:jc w:val="left"/>
              <w:rPr>
                <w:color w:val="000000"/>
                <w:u w:color="000000"/>
              </w:rPr>
            </w:pPr>
            <w:r>
              <w:rPr>
                <w:sz w:val="18"/>
              </w:rPr>
              <w:t>Podatek od nieruchomości</w:t>
            </w:r>
          </w:p>
        </w:tc>
        <w:tc>
          <w:tcPr>
            <w:tcW w:w="1590" w:type="dxa"/>
            <w:tcBorders>
              <w:top w:val="nil"/>
              <w:left w:val="nil"/>
              <w:bottom w:val="single" w:sz="2" w:space="0" w:color="auto"/>
              <w:right w:val="nil"/>
            </w:tcBorders>
            <w:tcMar>
              <w:top w:w="100" w:type="dxa"/>
            </w:tcMar>
            <w:vAlign w:val="center"/>
          </w:tcPr>
          <w:p w14:paraId="5FB8CD0D" w14:textId="77777777" w:rsidR="00A77B3E" w:rsidRDefault="009B680F">
            <w:pPr>
              <w:jc w:val="right"/>
              <w:rPr>
                <w:color w:val="000000"/>
                <w:u w:color="000000"/>
              </w:rPr>
            </w:pPr>
            <w:r>
              <w:rPr>
                <w:sz w:val="18"/>
              </w:rPr>
              <w:t>4 033,00</w:t>
            </w:r>
          </w:p>
        </w:tc>
        <w:tc>
          <w:tcPr>
            <w:tcW w:w="1605" w:type="dxa"/>
            <w:tcBorders>
              <w:top w:val="nil"/>
              <w:left w:val="single" w:sz="2" w:space="0" w:color="auto"/>
              <w:bottom w:val="single" w:sz="2" w:space="0" w:color="auto"/>
              <w:right w:val="nil"/>
            </w:tcBorders>
            <w:tcMar>
              <w:top w:w="100" w:type="dxa"/>
            </w:tcMar>
            <w:vAlign w:val="center"/>
          </w:tcPr>
          <w:p w14:paraId="4F9F5C90" w14:textId="77777777" w:rsidR="00A77B3E" w:rsidRDefault="009B680F">
            <w:pPr>
              <w:jc w:val="right"/>
              <w:rPr>
                <w:color w:val="000000"/>
                <w:u w:color="000000"/>
              </w:rPr>
            </w:pPr>
            <w:r>
              <w:rPr>
                <w:sz w:val="18"/>
              </w:rPr>
              <w:t>4 033,00</w:t>
            </w:r>
          </w:p>
        </w:tc>
        <w:tc>
          <w:tcPr>
            <w:tcW w:w="960" w:type="dxa"/>
            <w:tcBorders>
              <w:top w:val="nil"/>
              <w:left w:val="single" w:sz="2" w:space="0" w:color="auto"/>
              <w:bottom w:val="single" w:sz="2" w:space="0" w:color="auto"/>
              <w:right w:val="single" w:sz="2" w:space="0" w:color="auto"/>
            </w:tcBorders>
            <w:tcMar>
              <w:top w:w="100" w:type="dxa"/>
            </w:tcMar>
            <w:vAlign w:val="center"/>
          </w:tcPr>
          <w:p w14:paraId="2FAEEF48" w14:textId="77777777" w:rsidR="00A77B3E" w:rsidRDefault="009B680F">
            <w:pPr>
              <w:jc w:val="right"/>
              <w:rPr>
                <w:color w:val="000000"/>
                <w:u w:color="000000"/>
              </w:rPr>
            </w:pPr>
            <w:r>
              <w:rPr>
                <w:sz w:val="18"/>
              </w:rPr>
              <w:t>100,00%</w:t>
            </w:r>
          </w:p>
        </w:tc>
      </w:tr>
      <w:tr w:rsidR="007F256B" w14:paraId="74123FC8"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CD645A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3B4F8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675798"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589842BA"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6444B19C" w14:textId="77777777" w:rsidR="00A77B3E" w:rsidRDefault="009B680F">
            <w:pPr>
              <w:jc w:val="right"/>
              <w:rPr>
                <w:color w:val="000000"/>
                <w:u w:color="000000"/>
              </w:rPr>
            </w:pPr>
            <w:r>
              <w:rPr>
                <w:sz w:val="18"/>
              </w:rPr>
              <w:t>2 968,00</w:t>
            </w:r>
          </w:p>
        </w:tc>
        <w:tc>
          <w:tcPr>
            <w:tcW w:w="1605" w:type="dxa"/>
            <w:tcBorders>
              <w:top w:val="nil"/>
              <w:left w:val="single" w:sz="2" w:space="0" w:color="auto"/>
              <w:bottom w:val="single" w:sz="2" w:space="0" w:color="auto"/>
              <w:right w:val="nil"/>
            </w:tcBorders>
            <w:tcMar>
              <w:top w:w="100" w:type="dxa"/>
            </w:tcMar>
            <w:vAlign w:val="center"/>
          </w:tcPr>
          <w:p w14:paraId="3A5E97EC" w14:textId="77777777" w:rsidR="00A77B3E" w:rsidRDefault="009B680F">
            <w:pPr>
              <w:jc w:val="right"/>
              <w:rPr>
                <w:color w:val="000000"/>
                <w:u w:color="000000"/>
              </w:rPr>
            </w:pPr>
            <w:r>
              <w:rPr>
                <w:sz w:val="18"/>
              </w:rPr>
              <w:t>2 917,90</w:t>
            </w:r>
          </w:p>
        </w:tc>
        <w:tc>
          <w:tcPr>
            <w:tcW w:w="960" w:type="dxa"/>
            <w:tcBorders>
              <w:top w:val="nil"/>
              <w:left w:val="single" w:sz="2" w:space="0" w:color="auto"/>
              <w:bottom w:val="single" w:sz="2" w:space="0" w:color="auto"/>
              <w:right w:val="single" w:sz="2" w:space="0" w:color="auto"/>
            </w:tcBorders>
            <w:tcMar>
              <w:top w:w="100" w:type="dxa"/>
            </w:tcMar>
            <w:vAlign w:val="center"/>
          </w:tcPr>
          <w:p w14:paraId="59F701F0" w14:textId="77777777" w:rsidR="00A77B3E" w:rsidRDefault="009B680F">
            <w:pPr>
              <w:jc w:val="right"/>
              <w:rPr>
                <w:color w:val="000000"/>
                <w:u w:color="000000"/>
              </w:rPr>
            </w:pPr>
            <w:r>
              <w:rPr>
                <w:sz w:val="18"/>
              </w:rPr>
              <w:t>98,31%</w:t>
            </w:r>
          </w:p>
        </w:tc>
      </w:tr>
      <w:tr w:rsidR="007F256B" w14:paraId="75DB375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25D59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7EE3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EBB9BE"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31415FB4"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34014047" w14:textId="77777777" w:rsidR="00A77B3E" w:rsidRDefault="009B680F">
            <w:pPr>
              <w:jc w:val="right"/>
              <w:rPr>
                <w:color w:val="000000"/>
                <w:u w:color="000000"/>
              </w:rPr>
            </w:pPr>
            <w:r>
              <w:rPr>
                <w:sz w:val="18"/>
              </w:rPr>
              <w:t>200,00</w:t>
            </w:r>
          </w:p>
        </w:tc>
        <w:tc>
          <w:tcPr>
            <w:tcW w:w="1605" w:type="dxa"/>
            <w:tcBorders>
              <w:top w:val="nil"/>
              <w:left w:val="single" w:sz="2" w:space="0" w:color="auto"/>
              <w:bottom w:val="single" w:sz="2" w:space="0" w:color="auto"/>
              <w:right w:val="nil"/>
            </w:tcBorders>
            <w:tcMar>
              <w:top w:w="100" w:type="dxa"/>
            </w:tcMar>
            <w:vAlign w:val="center"/>
          </w:tcPr>
          <w:p w14:paraId="2F0BAD00"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6DF89E3B" w14:textId="77777777" w:rsidR="00A77B3E" w:rsidRDefault="009B680F">
            <w:pPr>
              <w:jc w:val="right"/>
              <w:rPr>
                <w:color w:val="000000"/>
                <w:u w:color="000000"/>
              </w:rPr>
            </w:pPr>
            <w:r>
              <w:rPr>
                <w:sz w:val="18"/>
              </w:rPr>
              <w:t>0,00%</w:t>
            </w:r>
          </w:p>
        </w:tc>
      </w:tr>
      <w:tr w:rsidR="007F256B" w14:paraId="43A858E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5E6F2D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7FE69F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34C097" w14:textId="77777777" w:rsidR="00A77B3E" w:rsidRDefault="009B680F">
            <w:pPr>
              <w:jc w:val="center"/>
              <w:rPr>
                <w:color w:val="000000"/>
                <w:u w:color="000000"/>
              </w:rPr>
            </w:pPr>
            <w:r>
              <w:rPr>
                <w:sz w:val="18"/>
              </w:rPr>
              <w:t>4580</w:t>
            </w:r>
          </w:p>
        </w:tc>
        <w:tc>
          <w:tcPr>
            <w:tcW w:w="3015" w:type="dxa"/>
            <w:tcBorders>
              <w:top w:val="single" w:sz="2" w:space="0" w:color="auto"/>
              <w:left w:val="nil"/>
              <w:bottom w:val="single" w:sz="2" w:space="0" w:color="auto"/>
              <w:right w:val="single" w:sz="2" w:space="0" w:color="auto"/>
            </w:tcBorders>
            <w:tcMar>
              <w:top w:w="100" w:type="dxa"/>
            </w:tcMar>
            <w:vAlign w:val="center"/>
          </w:tcPr>
          <w:p w14:paraId="20CD24BE" w14:textId="77777777" w:rsidR="00A77B3E" w:rsidRDefault="009B680F">
            <w:pPr>
              <w:jc w:val="left"/>
              <w:rPr>
                <w:color w:val="000000"/>
                <w:u w:color="000000"/>
              </w:rPr>
            </w:pPr>
            <w:r>
              <w:rPr>
                <w:sz w:val="18"/>
              </w:rPr>
              <w:t>Pozostałe odsetki</w:t>
            </w:r>
          </w:p>
        </w:tc>
        <w:tc>
          <w:tcPr>
            <w:tcW w:w="1590" w:type="dxa"/>
            <w:tcBorders>
              <w:top w:val="nil"/>
              <w:left w:val="nil"/>
              <w:bottom w:val="single" w:sz="2" w:space="0" w:color="auto"/>
              <w:right w:val="nil"/>
            </w:tcBorders>
            <w:tcMar>
              <w:top w:w="100" w:type="dxa"/>
            </w:tcMar>
            <w:vAlign w:val="center"/>
          </w:tcPr>
          <w:p w14:paraId="7907563A" w14:textId="77777777" w:rsidR="00A77B3E" w:rsidRDefault="009B680F">
            <w:pPr>
              <w:jc w:val="right"/>
              <w:rPr>
                <w:color w:val="000000"/>
                <w:u w:color="000000"/>
              </w:rPr>
            </w:pPr>
            <w:r>
              <w:rPr>
                <w:sz w:val="18"/>
              </w:rPr>
              <w:t>31 661,00</w:t>
            </w:r>
          </w:p>
        </w:tc>
        <w:tc>
          <w:tcPr>
            <w:tcW w:w="1605" w:type="dxa"/>
            <w:tcBorders>
              <w:top w:val="nil"/>
              <w:left w:val="single" w:sz="2" w:space="0" w:color="auto"/>
              <w:bottom w:val="single" w:sz="2" w:space="0" w:color="auto"/>
              <w:right w:val="nil"/>
            </w:tcBorders>
            <w:tcMar>
              <w:top w:w="100" w:type="dxa"/>
            </w:tcMar>
            <w:vAlign w:val="center"/>
          </w:tcPr>
          <w:p w14:paraId="2983DAAB" w14:textId="77777777" w:rsidR="00A77B3E" w:rsidRDefault="009B680F">
            <w:pPr>
              <w:jc w:val="right"/>
              <w:rPr>
                <w:color w:val="000000"/>
                <w:u w:color="000000"/>
              </w:rPr>
            </w:pPr>
            <w:r>
              <w:rPr>
                <w:sz w:val="18"/>
              </w:rPr>
              <w:t>31 161,00</w:t>
            </w:r>
          </w:p>
        </w:tc>
        <w:tc>
          <w:tcPr>
            <w:tcW w:w="960" w:type="dxa"/>
            <w:tcBorders>
              <w:top w:val="nil"/>
              <w:left w:val="single" w:sz="2" w:space="0" w:color="auto"/>
              <w:bottom w:val="single" w:sz="2" w:space="0" w:color="auto"/>
              <w:right w:val="single" w:sz="2" w:space="0" w:color="auto"/>
            </w:tcBorders>
            <w:tcMar>
              <w:top w:w="100" w:type="dxa"/>
            </w:tcMar>
            <w:vAlign w:val="center"/>
          </w:tcPr>
          <w:p w14:paraId="4268A5AB" w14:textId="77777777" w:rsidR="00A77B3E" w:rsidRDefault="009B680F">
            <w:pPr>
              <w:jc w:val="right"/>
              <w:rPr>
                <w:color w:val="000000"/>
                <w:u w:color="000000"/>
              </w:rPr>
            </w:pPr>
            <w:r>
              <w:rPr>
                <w:sz w:val="18"/>
              </w:rPr>
              <w:t>98,42%</w:t>
            </w:r>
          </w:p>
        </w:tc>
      </w:tr>
      <w:tr w:rsidR="007F256B" w14:paraId="1F4743DC"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C67703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48766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F2018A" w14:textId="77777777" w:rsidR="00A77B3E" w:rsidRDefault="009B680F">
            <w:pPr>
              <w:jc w:val="center"/>
              <w:rPr>
                <w:color w:val="000000"/>
                <w:u w:color="000000"/>
              </w:rPr>
            </w:pPr>
            <w:r>
              <w:rPr>
                <w:sz w:val="18"/>
              </w:rPr>
              <w:t>4590</w:t>
            </w:r>
          </w:p>
        </w:tc>
        <w:tc>
          <w:tcPr>
            <w:tcW w:w="3015" w:type="dxa"/>
            <w:tcBorders>
              <w:top w:val="single" w:sz="2" w:space="0" w:color="auto"/>
              <w:left w:val="nil"/>
              <w:bottom w:val="single" w:sz="2" w:space="0" w:color="auto"/>
              <w:right w:val="single" w:sz="2" w:space="0" w:color="auto"/>
            </w:tcBorders>
            <w:tcMar>
              <w:top w:w="100" w:type="dxa"/>
            </w:tcMar>
            <w:vAlign w:val="center"/>
          </w:tcPr>
          <w:p w14:paraId="4C31DB9B" w14:textId="77777777" w:rsidR="00A77B3E" w:rsidRDefault="009B680F">
            <w:pPr>
              <w:jc w:val="left"/>
              <w:rPr>
                <w:color w:val="000000"/>
                <w:u w:color="000000"/>
              </w:rPr>
            </w:pPr>
            <w:r>
              <w:rPr>
                <w:sz w:val="18"/>
              </w:rPr>
              <w:t>Kary i odszkodowania wypłacane na rzecz osób fizycznych</w:t>
            </w:r>
          </w:p>
        </w:tc>
        <w:tc>
          <w:tcPr>
            <w:tcW w:w="1590" w:type="dxa"/>
            <w:tcBorders>
              <w:top w:val="nil"/>
              <w:left w:val="nil"/>
              <w:bottom w:val="single" w:sz="2" w:space="0" w:color="auto"/>
              <w:right w:val="nil"/>
            </w:tcBorders>
            <w:tcMar>
              <w:top w:w="100" w:type="dxa"/>
            </w:tcMar>
            <w:vAlign w:val="center"/>
          </w:tcPr>
          <w:p w14:paraId="2FC2A64C" w14:textId="77777777" w:rsidR="00A77B3E" w:rsidRDefault="009B680F">
            <w:pPr>
              <w:jc w:val="right"/>
              <w:rPr>
                <w:color w:val="000000"/>
                <w:u w:color="000000"/>
              </w:rPr>
            </w:pPr>
            <w:r>
              <w:rPr>
                <w:sz w:val="18"/>
              </w:rPr>
              <w:t>500,00</w:t>
            </w:r>
          </w:p>
        </w:tc>
        <w:tc>
          <w:tcPr>
            <w:tcW w:w="1605" w:type="dxa"/>
            <w:tcBorders>
              <w:top w:val="nil"/>
              <w:left w:val="single" w:sz="2" w:space="0" w:color="auto"/>
              <w:bottom w:val="single" w:sz="2" w:space="0" w:color="auto"/>
              <w:right w:val="nil"/>
            </w:tcBorders>
            <w:tcMar>
              <w:top w:w="100" w:type="dxa"/>
            </w:tcMar>
            <w:vAlign w:val="center"/>
          </w:tcPr>
          <w:p w14:paraId="5972750B"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701131F" w14:textId="77777777" w:rsidR="00A77B3E" w:rsidRDefault="009B680F">
            <w:pPr>
              <w:jc w:val="right"/>
              <w:rPr>
                <w:color w:val="000000"/>
                <w:u w:color="000000"/>
              </w:rPr>
            </w:pPr>
            <w:r>
              <w:rPr>
                <w:sz w:val="18"/>
              </w:rPr>
              <w:t>0,00%</w:t>
            </w:r>
          </w:p>
        </w:tc>
      </w:tr>
      <w:tr w:rsidR="007F256B" w14:paraId="05EC9F8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03203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F7E14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895D72"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4ED2A85E"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029202B5" w14:textId="77777777" w:rsidR="00A77B3E" w:rsidRDefault="009B680F">
            <w:pPr>
              <w:jc w:val="right"/>
              <w:rPr>
                <w:color w:val="000000"/>
                <w:u w:color="000000"/>
              </w:rPr>
            </w:pPr>
            <w:r>
              <w:rPr>
                <w:sz w:val="18"/>
              </w:rPr>
              <w:t>54 000,00</w:t>
            </w:r>
          </w:p>
        </w:tc>
        <w:tc>
          <w:tcPr>
            <w:tcW w:w="1605" w:type="dxa"/>
            <w:tcBorders>
              <w:top w:val="nil"/>
              <w:left w:val="single" w:sz="2" w:space="0" w:color="auto"/>
              <w:bottom w:val="single" w:sz="2" w:space="0" w:color="auto"/>
              <w:right w:val="nil"/>
            </w:tcBorders>
            <w:tcMar>
              <w:top w:w="100" w:type="dxa"/>
            </w:tcMar>
            <w:vAlign w:val="center"/>
          </w:tcPr>
          <w:p w14:paraId="367E8417" w14:textId="77777777" w:rsidR="00A77B3E" w:rsidRDefault="009B680F">
            <w:pPr>
              <w:jc w:val="right"/>
              <w:rPr>
                <w:color w:val="000000"/>
                <w:u w:color="000000"/>
              </w:rPr>
            </w:pPr>
            <w:r>
              <w:rPr>
                <w:sz w:val="18"/>
              </w:rPr>
              <w:t>52 869,53</w:t>
            </w:r>
          </w:p>
        </w:tc>
        <w:tc>
          <w:tcPr>
            <w:tcW w:w="960" w:type="dxa"/>
            <w:tcBorders>
              <w:top w:val="nil"/>
              <w:left w:val="single" w:sz="2" w:space="0" w:color="auto"/>
              <w:bottom w:val="single" w:sz="2" w:space="0" w:color="auto"/>
              <w:right w:val="single" w:sz="2" w:space="0" w:color="auto"/>
            </w:tcBorders>
            <w:tcMar>
              <w:top w:w="100" w:type="dxa"/>
            </w:tcMar>
            <w:vAlign w:val="center"/>
          </w:tcPr>
          <w:p w14:paraId="2E9E31E3" w14:textId="77777777" w:rsidR="00A77B3E" w:rsidRDefault="009B680F">
            <w:pPr>
              <w:jc w:val="right"/>
              <w:rPr>
                <w:color w:val="000000"/>
                <w:u w:color="000000"/>
              </w:rPr>
            </w:pPr>
            <w:r>
              <w:rPr>
                <w:sz w:val="18"/>
              </w:rPr>
              <w:t>97,91%</w:t>
            </w:r>
          </w:p>
        </w:tc>
      </w:tr>
      <w:tr w:rsidR="007F256B" w14:paraId="4AC1ED3E"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1B1554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B22B24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1E544A"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7F947684"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7D93ABC6" w14:textId="77777777" w:rsidR="00A77B3E" w:rsidRDefault="009B680F">
            <w:pPr>
              <w:jc w:val="right"/>
              <w:rPr>
                <w:color w:val="000000"/>
                <w:u w:color="000000"/>
              </w:rPr>
            </w:pPr>
            <w:r>
              <w:rPr>
                <w:sz w:val="18"/>
              </w:rPr>
              <w:t>14 496,00</w:t>
            </w:r>
          </w:p>
        </w:tc>
        <w:tc>
          <w:tcPr>
            <w:tcW w:w="1605" w:type="dxa"/>
            <w:tcBorders>
              <w:top w:val="nil"/>
              <w:left w:val="single" w:sz="2" w:space="0" w:color="auto"/>
              <w:bottom w:val="single" w:sz="2" w:space="0" w:color="auto"/>
              <w:right w:val="nil"/>
            </w:tcBorders>
            <w:tcMar>
              <w:top w:w="100" w:type="dxa"/>
            </w:tcMar>
            <w:vAlign w:val="center"/>
          </w:tcPr>
          <w:p w14:paraId="2531B4A8" w14:textId="77777777" w:rsidR="00A77B3E" w:rsidRDefault="009B680F">
            <w:pPr>
              <w:jc w:val="right"/>
              <w:rPr>
                <w:color w:val="000000"/>
                <w:u w:color="000000"/>
              </w:rPr>
            </w:pPr>
            <w:r>
              <w:rPr>
                <w:sz w:val="18"/>
              </w:rPr>
              <w:t>12 508,09</w:t>
            </w:r>
          </w:p>
        </w:tc>
        <w:tc>
          <w:tcPr>
            <w:tcW w:w="960" w:type="dxa"/>
            <w:tcBorders>
              <w:top w:val="nil"/>
              <w:left w:val="single" w:sz="2" w:space="0" w:color="auto"/>
              <w:bottom w:val="single" w:sz="2" w:space="0" w:color="auto"/>
              <w:right w:val="single" w:sz="2" w:space="0" w:color="auto"/>
            </w:tcBorders>
            <w:tcMar>
              <w:top w:w="100" w:type="dxa"/>
            </w:tcMar>
            <w:vAlign w:val="center"/>
          </w:tcPr>
          <w:p w14:paraId="7EEC4FE4" w14:textId="77777777" w:rsidR="00A77B3E" w:rsidRDefault="009B680F">
            <w:pPr>
              <w:jc w:val="right"/>
              <w:rPr>
                <w:color w:val="000000"/>
                <w:u w:color="000000"/>
              </w:rPr>
            </w:pPr>
            <w:r>
              <w:rPr>
                <w:sz w:val="18"/>
              </w:rPr>
              <w:t>86,29%</w:t>
            </w:r>
          </w:p>
        </w:tc>
      </w:tr>
      <w:tr w:rsidR="007F256B" w14:paraId="1C8091A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B7307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CB80B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153EB4" w14:textId="77777777" w:rsidR="00A77B3E" w:rsidRDefault="009B680F">
            <w:pPr>
              <w:jc w:val="center"/>
              <w:rPr>
                <w:color w:val="000000"/>
                <w:u w:color="000000"/>
              </w:rPr>
            </w:pPr>
            <w:r>
              <w:rPr>
                <w:sz w:val="18"/>
              </w:rPr>
              <w:t>6050</w:t>
            </w:r>
          </w:p>
        </w:tc>
        <w:tc>
          <w:tcPr>
            <w:tcW w:w="3015" w:type="dxa"/>
            <w:tcBorders>
              <w:top w:val="single" w:sz="2" w:space="0" w:color="auto"/>
              <w:left w:val="nil"/>
              <w:bottom w:val="single" w:sz="2" w:space="0" w:color="auto"/>
              <w:right w:val="single" w:sz="2" w:space="0" w:color="auto"/>
            </w:tcBorders>
            <w:tcMar>
              <w:top w:w="100" w:type="dxa"/>
            </w:tcMar>
            <w:vAlign w:val="center"/>
          </w:tcPr>
          <w:p w14:paraId="7613339D" w14:textId="77777777" w:rsidR="00A77B3E" w:rsidRDefault="009B680F">
            <w:pPr>
              <w:jc w:val="left"/>
              <w:rPr>
                <w:color w:val="000000"/>
                <w:u w:color="000000"/>
              </w:rPr>
            </w:pPr>
            <w:r>
              <w:rPr>
                <w:sz w:val="18"/>
              </w:rPr>
              <w:t xml:space="preserve">Wydatki inwestycyjne jednostek </w:t>
            </w:r>
            <w:r>
              <w:rPr>
                <w:sz w:val="18"/>
              </w:rPr>
              <w:lastRenderedPageBreak/>
              <w:t>budżetowych</w:t>
            </w:r>
          </w:p>
        </w:tc>
        <w:tc>
          <w:tcPr>
            <w:tcW w:w="1590" w:type="dxa"/>
            <w:tcBorders>
              <w:top w:val="nil"/>
              <w:left w:val="nil"/>
              <w:bottom w:val="single" w:sz="2" w:space="0" w:color="auto"/>
              <w:right w:val="nil"/>
            </w:tcBorders>
            <w:tcMar>
              <w:top w:w="100" w:type="dxa"/>
            </w:tcMar>
            <w:vAlign w:val="center"/>
          </w:tcPr>
          <w:p w14:paraId="59AFFF07" w14:textId="77777777" w:rsidR="00A77B3E" w:rsidRDefault="009B680F">
            <w:pPr>
              <w:jc w:val="right"/>
              <w:rPr>
                <w:color w:val="000000"/>
                <w:u w:color="000000"/>
              </w:rPr>
            </w:pPr>
            <w:r>
              <w:rPr>
                <w:sz w:val="18"/>
              </w:rPr>
              <w:lastRenderedPageBreak/>
              <w:t>4 027 823,00</w:t>
            </w:r>
          </w:p>
        </w:tc>
        <w:tc>
          <w:tcPr>
            <w:tcW w:w="1605" w:type="dxa"/>
            <w:tcBorders>
              <w:top w:val="nil"/>
              <w:left w:val="single" w:sz="2" w:space="0" w:color="auto"/>
              <w:bottom w:val="single" w:sz="2" w:space="0" w:color="auto"/>
              <w:right w:val="nil"/>
            </w:tcBorders>
            <w:tcMar>
              <w:top w:w="100" w:type="dxa"/>
            </w:tcMar>
            <w:vAlign w:val="center"/>
          </w:tcPr>
          <w:p w14:paraId="4FD78616" w14:textId="77777777" w:rsidR="00A77B3E" w:rsidRDefault="009B680F">
            <w:pPr>
              <w:jc w:val="right"/>
              <w:rPr>
                <w:color w:val="000000"/>
                <w:u w:color="000000"/>
              </w:rPr>
            </w:pPr>
            <w:r>
              <w:rPr>
                <w:sz w:val="18"/>
              </w:rPr>
              <w:t>4 027 822,94</w:t>
            </w:r>
          </w:p>
        </w:tc>
        <w:tc>
          <w:tcPr>
            <w:tcW w:w="960" w:type="dxa"/>
            <w:tcBorders>
              <w:top w:val="nil"/>
              <w:left w:val="single" w:sz="2" w:space="0" w:color="auto"/>
              <w:bottom w:val="single" w:sz="2" w:space="0" w:color="auto"/>
              <w:right w:val="single" w:sz="2" w:space="0" w:color="auto"/>
            </w:tcBorders>
            <w:tcMar>
              <w:top w:w="100" w:type="dxa"/>
            </w:tcMar>
            <w:vAlign w:val="center"/>
          </w:tcPr>
          <w:p w14:paraId="1A3FCBF7" w14:textId="77777777" w:rsidR="00A77B3E" w:rsidRDefault="009B680F">
            <w:pPr>
              <w:jc w:val="right"/>
              <w:rPr>
                <w:color w:val="000000"/>
                <w:u w:color="000000"/>
              </w:rPr>
            </w:pPr>
            <w:r>
              <w:rPr>
                <w:sz w:val="18"/>
              </w:rPr>
              <w:t>100,00%</w:t>
            </w:r>
          </w:p>
        </w:tc>
      </w:tr>
      <w:tr w:rsidR="007F256B" w14:paraId="24110C8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B5FB19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12CE17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1D29CD9"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67D80C2B"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6657B791" w14:textId="77777777" w:rsidR="00A77B3E" w:rsidRDefault="009B680F">
            <w:pPr>
              <w:jc w:val="right"/>
              <w:rPr>
                <w:color w:val="000000"/>
                <w:u w:color="000000"/>
              </w:rPr>
            </w:pPr>
            <w:r>
              <w:rPr>
                <w:sz w:val="18"/>
              </w:rPr>
              <w:t>186 405,00</w:t>
            </w:r>
          </w:p>
        </w:tc>
        <w:tc>
          <w:tcPr>
            <w:tcW w:w="1605" w:type="dxa"/>
            <w:tcBorders>
              <w:top w:val="nil"/>
              <w:left w:val="single" w:sz="2" w:space="0" w:color="auto"/>
              <w:bottom w:val="single" w:sz="2" w:space="0" w:color="auto"/>
              <w:right w:val="nil"/>
            </w:tcBorders>
            <w:tcMar>
              <w:top w:w="100" w:type="dxa"/>
            </w:tcMar>
            <w:vAlign w:val="center"/>
          </w:tcPr>
          <w:p w14:paraId="4E2A2FBC" w14:textId="77777777" w:rsidR="00A77B3E" w:rsidRDefault="009B680F">
            <w:pPr>
              <w:jc w:val="right"/>
              <w:rPr>
                <w:color w:val="000000"/>
                <w:u w:color="000000"/>
              </w:rPr>
            </w:pPr>
            <w:r>
              <w:rPr>
                <w:sz w:val="18"/>
              </w:rPr>
              <w:t>186 404,50</w:t>
            </w:r>
          </w:p>
        </w:tc>
        <w:tc>
          <w:tcPr>
            <w:tcW w:w="960" w:type="dxa"/>
            <w:tcBorders>
              <w:top w:val="nil"/>
              <w:left w:val="single" w:sz="2" w:space="0" w:color="auto"/>
              <w:bottom w:val="single" w:sz="2" w:space="0" w:color="auto"/>
              <w:right w:val="single" w:sz="2" w:space="0" w:color="auto"/>
            </w:tcBorders>
            <w:tcMar>
              <w:top w:w="100" w:type="dxa"/>
            </w:tcMar>
            <w:vAlign w:val="center"/>
          </w:tcPr>
          <w:p w14:paraId="43761504" w14:textId="77777777" w:rsidR="00A77B3E" w:rsidRDefault="009B680F">
            <w:pPr>
              <w:jc w:val="right"/>
              <w:rPr>
                <w:color w:val="000000"/>
                <w:u w:color="000000"/>
              </w:rPr>
            </w:pPr>
            <w:r>
              <w:rPr>
                <w:sz w:val="18"/>
              </w:rPr>
              <w:t>100,00%</w:t>
            </w:r>
          </w:p>
        </w:tc>
      </w:tr>
      <w:tr w:rsidR="007F256B" w14:paraId="1FCA4867" w14:textId="77777777">
        <w:trPr>
          <w:trHeight w:val="244"/>
        </w:trPr>
        <w:tc>
          <w:tcPr>
            <w:tcW w:w="945" w:type="dxa"/>
            <w:tcBorders>
              <w:top w:val="nil"/>
              <w:left w:val="single" w:sz="2" w:space="0" w:color="auto"/>
              <w:bottom w:val="nil"/>
              <w:right w:val="nil"/>
            </w:tcBorders>
            <w:tcMar>
              <w:top w:w="100" w:type="dxa"/>
            </w:tcMar>
            <w:vAlign w:val="center"/>
          </w:tcPr>
          <w:p w14:paraId="3D19605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192D622" w14:textId="77777777" w:rsidR="00A77B3E" w:rsidRDefault="009B680F">
            <w:pPr>
              <w:jc w:val="center"/>
              <w:rPr>
                <w:color w:val="000000"/>
                <w:u w:color="000000"/>
              </w:rPr>
            </w:pPr>
            <w:r>
              <w:rPr>
                <w:sz w:val="18"/>
              </w:rPr>
              <w:t>75045</w:t>
            </w:r>
          </w:p>
        </w:tc>
        <w:tc>
          <w:tcPr>
            <w:tcW w:w="930" w:type="dxa"/>
            <w:tcBorders>
              <w:top w:val="nil"/>
              <w:left w:val="nil"/>
              <w:bottom w:val="single" w:sz="2" w:space="0" w:color="auto"/>
              <w:right w:val="single" w:sz="2" w:space="0" w:color="auto"/>
            </w:tcBorders>
            <w:tcMar>
              <w:top w:w="100" w:type="dxa"/>
            </w:tcMar>
            <w:vAlign w:val="center"/>
          </w:tcPr>
          <w:p w14:paraId="492DA3FA"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6F88E8D" w14:textId="77777777" w:rsidR="00A77B3E" w:rsidRDefault="009B680F">
            <w:pPr>
              <w:jc w:val="left"/>
              <w:rPr>
                <w:color w:val="000000"/>
                <w:u w:color="000000"/>
              </w:rPr>
            </w:pPr>
            <w:r>
              <w:rPr>
                <w:sz w:val="18"/>
              </w:rPr>
              <w:t>Kwalifikacja wojskowa</w:t>
            </w:r>
          </w:p>
        </w:tc>
        <w:tc>
          <w:tcPr>
            <w:tcW w:w="1590" w:type="dxa"/>
            <w:tcBorders>
              <w:top w:val="nil"/>
              <w:left w:val="nil"/>
              <w:bottom w:val="single" w:sz="2" w:space="0" w:color="auto"/>
              <w:right w:val="nil"/>
            </w:tcBorders>
            <w:tcMar>
              <w:top w:w="100" w:type="dxa"/>
            </w:tcMar>
            <w:vAlign w:val="center"/>
          </w:tcPr>
          <w:p w14:paraId="3881A42B" w14:textId="77777777" w:rsidR="00A77B3E" w:rsidRDefault="009B680F">
            <w:pPr>
              <w:jc w:val="right"/>
              <w:rPr>
                <w:color w:val="000000"/>
                <w:u w:color="000000"/>
              </w:rPr>
            </w:pPr>
            <w:r>
              <w:rPr>
                <w:sz w:val="18"/>
              </w:rPr>
              <w:t>7 839,00</w:t>
            </w:r>
          </w:p>
        </w:tc>
        <w:tc>
          <w:tcPr>
            <w:tcW w:w="1605" w:type="dxa"/>
            <w:tcBorders>
              <w:top w:val="nil"/>
              <w:left w:val="single" w:sz="2" w:space="0" w:color="auto"/>
              <w:bottom w:val="single" w:sz="2" w:space="0" w:color="auto"/>
              <w:right w:val="nil"/>
            </w:tcBorders>
            <w:tcMar>
              <w:top w:w="100" w:type="dxa"/>
            </w:tcMar>
            <w:vAlign w:val="center"/>
          </w:tcPr>
          <w:p w14:paraId="6083E3A8" w14:textId="77777777" w:rsidR="00A77B3E" w:rsidRDefault="009B680F">
            <w:pPr>
              <w:jc w:val="right"/>
              <w:rPr>
                <w:color w:val="000000"/>
                <w:u w:color="000000"/>
              </w:rPr>
            </w:pPr>
            <w:r>
              <w:rPr>
                <w:sz w:val="18"/>
              </w:rPr>
              <w:t>7 838,07</w:t>
            </w:r>
          </w:p>
        </w:tc>
        <w:tc>
          <w:tcPr>
            <w:tcW w:w="960" w:type="dxa"/>
            <w:tcBorders>
              <w:top w:val="nil"/>
              <w:left w:val="single" w:sz="2" w:space="0" w:color="auto"/>
              <w:bottom w:val="single" w:sz="2" w:space="0" w:color="auto"/>
              <w:right w:val="single" w:sz="2" w:space="0" w:color="auto"/>
            </w:tcBorders>
            <w:tcMar>
              <w:top w:w="100" w:type="dxa"/>
            </w:tcMar>
            <w:vAlign w:val="center"/>
          </w:tcPr>
          <w:p w14:paraId="3EC17C4C" w14:textId="77777777" w:rsidR="00A77B3E" w:rsidRDefault="009B680F">
            <w:pPr>
              <w:jc w:val="right"/>
              <w:rPr>
                <w:color w:val="000000"/>
                <w:u w:color="000000"/>
              </w:rPr>
            </w:pPr>
            <w:r>
              <w:rPr>
                <w:sz w:val="18"/>
              </w:rPr>
              <w:t>99,99%</w:t>
            </w:r>
          </w:p>
        </w:tc>
      </w:tr>
      <w:tr w:rsidR="007F256B" w14:paraId="3B2283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48544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7D554B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1F2002"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4B1BC36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0324BFC9" w14:textId="77777777" w:rsidR="00A77B3E" w:rsidRDefault="009B680F">
            <w:pPr>
              <w:jc w:val="right"/>
              <w:rPr>
                <w:color w:val="000000"/>
                <w:u w:color="000000"/>
              </w:rPr>
            </w:pPr>
            <w:r>
              <w:rPr>
                <w:sz w:val="18"/>
              </w:rPr>
              <w:t>7 599,95</w:t>
            </w:r>
          </w:p>
        </w:tc>
        <w:tc>
          <w:tcPr>
            <w:tcW w:w="1605" w:type="dxa"/>
            <w:tcBorders>
              <w:top w:val="nil"/>
              <w:left w:val="single" w:sz="2" w:space="0" w:color="auto"/>
              <w:bottom w:val="single" w:sz="2" w:space="0" w:color="auto"/>
              <w:right w:val="nil"/>
            </w:tcBorders>
            <w:tcMar>
              <w:top w:w="100" w:type="dxa"/>
            </w:tcMar>
            <w:vAlign w:val="center"/>
          </w:tcPr>
          <w:p w14:paraId="33DE2251" w14:textId="77777777" w:rsidR="00A77B3E" w:rsidRDefault="009B680F">
            <w:pPr>
              <w:jc w:val="right"/>
              <w:rPr>
                <w:color w:val="000000"/>
                <w:u w:color="000000"/>
              </w:rPr>
            </w:pPr>
            <w:r>
              <w:rPr>
                <w:sz w:val="18"/>
              </w:rPr>
              <w:t>7 599,02</w:t>
            </w:r>
          </w:p>
        </w:tc>
        <w:tc>
          <w:tcPr>
            <w:tcW w:w="960" w:type="dxa"/>
            <w:tcBorders>
              <w:top w:val="nil"/>
              <w:left w:val="single" w:sz="2" w:space="0" w:color="auto"/>
              <w:bottom w:val="single" w:sz="2" w:space="0" w:color="auto"/>
              <w:right w:val="single" w:sz="2" w:space="0" w:color="auto"/>
            </w:tcBorders>
            <w:tcMar>
              <w:top w:w="100" w:type="dxa"/>
            </w:tcMar>
            <w:vAlign w:val="center"/>
          </w:tcPr>
          <w:p w14:paraId="6BD73BEA" w14:textId="77777777" w:rsidR="00A77B3E" w:rsidRDefault="009B680F">
            <w:pPr>
              <w:jc w:val="right"/>
              <w:rPr>
                <w:color w:val="000000"/>
                <w:u w:color="000000"/>
              </w:rPr>
            </w:pPr>
            <w:r>
              <w:rPr>
                <w:sz w:val="18"/>
              </w:rPr>
              <w:t>99,99%</w:t>
            </w:r>
          </w:p>
        </w:tc>
      </w:tr>
      <w:tr w:rsidR="007F256B" w14:paraId="20055B4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61EC37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53DB25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AF005C8"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251A9064"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072211CA" w14:textId="77777777" w:rsidR="00A77B3E" w:rsidRDefault="009B680F">
            <w:pPr>
              <w:jc w:val="right"/>
              <w:rPr>
                <w:color w:val="000000"/>
                <w:u w:color="000000"/>
              </w:rPr>
            </w:pPr>
            <w:r>
              <w:rPr>
                <w:sz w:val="18"/>
              </w:rPr>
              <w:t>239,05</w:t>
            </w:r>
          </w:p>
        </w:tc>
        <w:tc>
          <w:tcPr>
            <w:tcW w:w="1605" w:type="dxa"/>
            <w:tcBorders>
              <w:top w:val="nil"/>
              <w:left w:val="single" w:sz="2" w:space="0" w:color="auto"/>
              <w:bottom w:val="single" w:sz="2" w:space="0" w:color="auto"/>
              <w:right w:val="nil"/>
            </w:tcBorders>
            <w:tcMar>
              <w:top w:w="100" w:type="dxa"/>
            </w:tcMar>
            <w:vAlign w:val="center"/>
          </w:tcPr>
          <w:p w14:paraId="41113478" w14:textId="77777777" w:rsidR="00A77B3E" w:rsidRDefault="009B680F">
            <w:pPr>
              <w:jc w:val="right"/>
              <w:rPr>
                <w:color w:val="000000"/>
                <w:u w:color="000000"/>
              </w:rPr>
            </w:pPr>
            <w:r>
              <w:rPr>
                <w:sz w:val="18"/>
              </w:rPr>
              <w:t>239,05</w:t>
            </w:r>
          </w:p>
        </w:tc>
        <w:tc>
          <w:tcPr>
            <w:tcW w:w="960" w:type="dxa"/>
            <w:tcBorders>
              <w:top w:val="nil"/>
              <w:left w:val="single" w:sz="2" w:space="0" w:color="auto"/>
              <w:bottom w:val="single" w:sz="2" w:space="0" w:color="auto"/>
              <w:right w:val="single" w:sz="2" w:space="0" w:color="auto"/>
            </w:tcBorders>
            <w:tcMar>
              <w:top w:w="100" w:type="dxa"/>
            </w:tcMar>
            <w:vAlign w:val="center"/>
          </w:tcPr>
          <w:p w14:paraId="4C16C160" w14:textId="77777777" w:rsidR="00A77B3E" w:rsidRDefault="009B680F">
            <w:pPr>
              <w:jc w:val="right"/>
              <w:rPr>
                <w:color w:val="000000"/>
                <w:u w:color="000000"/>
              </w:rPr>
            </w:pPr>
            <w:r>
              <w:rPr>
                <w:sz w:val="18"/>
              </w:rPr>
              <w:t>100,00%</w:t>
            </w:r>
          </w:p>
        </w:tc>
      </w:tr>
      <w:tr w:rsidR="007F256B" w14:paraId="784599D6" w14:textId="77777777">
        <w:trPr>
          <w:trHeight w:val="244"/>
        </w:trPr>
        <w:tc>
          <w:tcPr>
            <w:tcW w:w="945" w:type="dxa"/>
            <w:tcBorders>
              <w:top w:val="nil"/>
              <w:left w:val="single" w:sz="2" w:space="0" w:color="auto"/>
              <w:bottom w:val="nil"/>
              <w:right w:val="nil"/>
            </w:tcBorders>
            <w:tcMar>
              <w:top w:w="100" w:type="dxa"/>
            </w:tcMar>
            <w:vAlign w:val="center"/>
          </w:tcPr>
          <w:p w14:paraId="088BF07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B93C842" w14:textId="77777777" w:rsidR="00A77B3E" w:rsidRDefault="009B680F">
            <w:pPr>
              <w:jc w:val="center"/>
              <w:rPr>
                <w:color w:val="000000"/>
                <w:u w:color="000000"/>
              </w:rPr>
            </w:pPr>
            <w:r>
              <w:rPr>
                <w:sz w:val="18"/>
              </w:rPr>
              <w:t>75075</w:t>
            </w:r>
          </w:p>
        </w:tc>
        <w:tc>
          <w:tcPr>
            <w:tcW w:w="930" w:type="dxa"/>
            <w:tcBorders>
              <w:top w:val="nil"/>
              <w:left w:val="nil"/>
              <w:bottom w:val="single" w:sz="2" w:space="0" w:color="auto"/>
              <w:right w:val="single" w:sz="2" w:space="0" w:color="auto"/>
            </w:tcBorders>
            <w:tcMar>
              <w:top w:w="100" w:type="dxa"/>
            </w:tcMar>
            <w:vAlign w:val="center"/>
          </w:tcPr>
          <w:p w14:paraId="6F76886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15CD8ED" w14:textId="77777777" w:rsidR="00A77B3E" w:rsidRDefault="009B680F">
            <w:pPr>
              <w:jc w:val="left"/>
              <w:rPr>
                <w:color w:val="000000"/>
                <w:u w:color="000000"/>
              </w:rPr>
            </w:pPr>
            <w:r>
              <w:rPr>
                <w:sz w:val="18"/>
              </w:rPr>
              <w:t>Promocja jednostek samorządu terytorialnego</w:t>
            </w:r>
          </w:p>
        </w:tc>
        <w:tc>
          <w:tcPr>
            <w:tcW w:w="1590" w:type="dxa"/>
            <w:tcBorders>
              <w:top w:val="nil"/>
              <w:left w:val="nil"/>
              <w:bottom w:val="single" w:sz="2" w:space="0" w:color="auto"/>
              <w:right w:val="nil"/>
            </w:tcBorders>
            <w:tcMar>
              <w:top w:w="100" w:type="dxa"/>
            </w:tcMar>
            <w:vAlign w:val="center"/>
          </w:tcPr>
          <w:p w14:paraId="51FAC467" w14:textId="77777777" w:rsidR="00A77B3E" w:rsidRDefault="009B680F">
            <w:pPr>
              <w:jc w:val="right"/>
              <w:rPr>
                <w:color w:val="000000"/>
                <w:u w:color="000000"/>
              </w:rPr>
            </w:pPr>
            <w:r>
              <w:rPr>
                <w:sz w:val="18"/>
              </w:rPr>
              <w:t>445 900,00</w:t>
            </w:r>
          </w:p>
        </w:tc>
        <w:tc>
          <w:tcPr>
            <w:tcW w:w="1605" w:type="dxa"/>
            <w:tcBorders>
              <w:top w:val="nil"/>
              <w:left w:val="single" w:sz="2" w:space="0" w:color="auto"/>
              <w:bottom w:val="single" w:sz="2" w:space="0" w:color="auto"/>
              <w:right w:val="nil"/>
            </w:tcBorders>
            <w:tcMar>
              <w:top w:w="100" w:type="dxa"/>
            </w:tcMar>
            <w:vAlign w:val="center"/>
          </w:tcPr>
          <w:p w14:paraId="1C4D8820" w14:textId="77777777" w:rsidR="00A77B3E" w:rsidRDefault="009B680F">
            <w:pPr>
              <w:jc w:val="right"/>
              <w:rPr>
                <w:color w:val="000000"/>
                <w:u w:color="000000"/>
              </w:rPr>
            </w:pPr>
            <w:r>
              <w:rPr>
                <w:sz w:val="18"/>
              </w:rPr>
              <w:t>419 214,12</w:t>
            </w:r>
          </w:p>
        </w:tc>
        <w:tc>
          <w:tcPr>
            <w:tcW w:w="960" w:type="dxa"/>
            <w:tcBorders>
              <w:top w:val="nil"/>
              <w:left w:val="single" w:sz="2" w:space="0" w:color="auto"/>
              <w:bottom w:val="single" w:sz="2" w:space="0" w:color="auto"/>
              <w:right w:val="single" w:sz="2" w:space="0" w:color="auto"/>
            </w:tcBorders>
            <w:tcMar>
              <w:top w:w="100" w:type="dxa"/>
            </w:tcMar>
            <w:vAlign w:val="center"/>
          </w:tcPr>
          <w:p w14:paraId="656BEBE5" w14:textId="77777777" w:rsidR="00A77B3E" w:rsidRDefault="009B680F">
            <w:pPr>
              <w:jc w:val="right"/>
              <w:rPr>
                <w:color w:val="000000"/>
                <w:u w:color="000000"/>
              </w:rPr>
            </w:pPr>
            <w:r>
              <w:rPr>
                <w:sz w:val="18"/>
              </w:rPr>
              <w:t>94,02%</w:t>
            </w:r>
          </w:p>
        </w:tc>
      </w:tr>
      <w:tr w:rsidR="007F256B" w14:paraId="42AB7AF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2BAB4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571C2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E02869" w14:textId="77777777" w:rsidR="00A77B3E" w:rsidRDefault="009B680F">
            <w:pPr>
              <w:jc w:val="center"/>
              <w:rPr>
                <w:color w:val="000000"/>
                <w:u w:color="000000"/>
              </w:rPr>
            </w:pPr>
            <w:r>
              <w:rPr>
                <w:sz w:val="18"/>
              </w:rPr>
              <w:t>4190</w:t>
            </w:r>
          </w:p>
        </w:tc>
        <w:tc>
          <w:tcPr>
            <w:tcW w:w="3015" w:type="dxa"/>
            <w:tcBorders>
              <w:top w:val="single" w:sz="2" w:space="0" w:color="auto"/>
              <w:left w:val="nil"/>
              <w:bottom w:val="single" w:sz="2" w:space="0" w:color="auto"/>
              <w:right w:val="single" w:sz="2" w:space="0" w:color="auto"/>
            </w:tcBorders>
            <w:tcMar>
              <w:top w:w="100" w:type="dxa"/>
            </w:tcMar>
            <w:vAlign w:val="center"/>
          </w:tcPr>
          <w:p w14:paraId="357B23FB" w14:textId="77777777" w:rsidR="00A77B3E" w:rsidRDefault="009B680F">
            <w:pPr>
              <w:jc w:val="left"/>
              <w:rPr>
                <w:color w:val="000000"/>
                <w:u w:color="000000"/>
              </w:rPr>
            </w:pPr>
            <w:r>
              <w:rPr>
                <w:sz w:val="18"/>
              </w:rPr>
              <w:t>Nagrody konkursowe</w:t>
            </w:r>
          </w:p>
        </w:tc>
        <w:tc>
          <w:tcPr>
            <w:tcW w:w="1590" w:type="dxa"/>
            <w:tcBorders>
              <w:top w:val="nil"/>
              <w:left w:val="nil"/>
              <w:bottom w:val="single" w:sz="2" w:space="0" w:color="auto"/>
              <w:right w:val="nil"/>
            </w:tcBorders>
            <w:tcMar>
              <w:top w:w="100" w:type="dxa"/>
            </w:tcMar>
            <w:vAlign w:val="center"/>
          </w:tcPr>
          <w:p w14:paraId="502013DF" w14:textId="77777777" w:rsidR="00A77B3E" w:rsidRDefault="009B680F">
            <w:pPr>
              <w:jc w:val="right"/>
              <w:rPr>
                <w:color w:val="000000"/>
                <w:u w:color="000000"/>
              </w:rPr>
            </w:pPr>
            <w:r>
              <w:rPr>
                <w:sz w:val="18"/>
              </w:rPr>
              <w:t>5 000,00</w:t>
            </w:r>
          </w:p>
        </w:tc>
        <w:tc>
          <w:tcPr>
            <w:tcW w:w="1605" w:type="dxa"/>
            <w:tcBorders>
              <w:top w:val="nil"/>
              <w:left w:val="single" w:sz="2" w:space="0" w:color="auto"/>
              <w:bottom w:val="single" w:sz="2" w:space="0" w:color="auto"/>
              <w:right w:val="nil"/>
            </w:tcBorders>
            <w:tcMar>
              <w:top w:w="100" w:type="dxa"/>
            </w:tcMar>
            <w:vAlign w:val="center"/>
          </w:tcPr>
          <w:p w14:paraId="79A73AFC" w14:textId="77777777" w:rsidR="00A77B3E" w:rsidRDefault="009B680F">
            <w:pPr>
              <w:jc w:val="right"/>
              <w:rPr>
                <w:color w:val="000000"/>
                <w:u w:color="000000"/>
              </w:rPr>
            </w:pPr>
            <w:r>
              <w:rPr>
                <w:sz w:val="18"/>
              </w:rPr>
              <w:t>4 833,21</w:t>
            </w:r>
          </w:p>
        </w:tc>
        <w:tc>
          <w:tcPr>
            <w:tcW w:w="960" w:type="dxa"/>
            <w:tcBorders>
              <w:top w:val="nil"/>
              <w:left w:val="single" w:sz="2" w:space="0" w:color="auto"/>
              <w:bottom w:val="single" w:sz="2" w:space="0" w:color="auto"/>
              <w:right w:val="single" w:sz="2" w:space="0" w:color="auto"/>
            </w:tcBorders>
            <w:tcMar>
              <w:top w:w="100" w:type="dxa"/>
            </w:tcMar>
            <w:vAlign w:val="center"/>
          </w:tcPr>
          <w:p w14:paraId="1F8EC1BF" w14:textId="77777777" w:rsidR="00A77B3E" w:rsidRDefault="009B680F">
            <w:pPr>
              <w:jc w:val="right"/>
              <w:rPr>
                <w:color w:val="000000"/>
                <w:u w:color="000000"/>
              </w:rPr>
            </w:pPr>
            <w:r>
              <w:rPr>
                <w:sz w:val="18"/>
              </w:rPr>
              <w:t>96,66%</w:t>
            </w:r>
          </w:p>
        </w:tc>
      </w:tr>
      <w:tr w:rsidR="007F256B" w14:paraId="1B58242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98AF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9DC2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3070EE"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7F690FB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C8D7EC1" w14:textId="77777777" w:rsidR="00A77B3E" w:rsidRDefault="009B680F">
            <w:pPr>
              <w:jc w:val="right"/>
              <w:rPr>
                <w:color w:val="000000"/>
                <w:u w:color="000000"/>
              </w:rPr>
            </w:pPr>
            <w:r>
              <w:rPr>
                <w:sz w:val="18"/>
              </w:rPr>
              <w:t>33 500,00</w:t>
            </w:r>
          </w:p>
        </w:tc>
        <w:tc>
          <w:tcPr>
            <w:tcW w:w="1605" w:type="dxa"/>
            <w:tcBorders>
              <w:top w:val="nil"/>
              <w:left w:val="single" w:sz="2" w:space="0" w:color="auto"/>
              <w:bottom w:val="single" w:sz="2" w:space="0" w:color="auto"/>
              <w:right w:val="nil"/>
            </w:tcBorders>
            <w:tcMar>
              <w:top w:w="100" w:type="dxa"/>
            </w:tcMar>
            <w:vAlign w:val="center"/>
          </w:tcPr>
          <w:p w14:paraId="5B449BD6" w14:textId="77777777" w:rsidR="00A77B3E" w:rsidRDefault="009B680F">
            <w:pPr>
              <w:jc w:val="right"/>
              <w:rPr>
                <w:color w:val="000000"/>
                <w:u w:color="000000"/>
              </w:rPr>
            </w:pPr>
            <w:r>
              <w:rPr>
                <w:sz w:val="18"/>
              </w:rPr>
              <w:t>16 548,09</w:t>
            </w:r>
          </w:p>
        </w:tc>
        <w:tc>
          <w:tcPr>
            <w:tcW w:w="960" w:type="dxa"/>
            <w:tcBorders>
              <w:top w:val="nil"/>
              <w:left w:val="single" w:sz="2" w:space="0" w:color="auto"/>
              <w:bottom w:val="single" w:sz="2" w:space="0" w:color="auto"/>
              <w:right w:val="single" w:sz="2" w:space="0" w:color="auto"/>
            </w:tcBorders>
            <w:tcMar>
              <w:top w:w="100" w:type="dxa"/>
            </w:tcMar>
            <w:vAlign w:val="center"/>
          </w:tcPr>
          <w:p w14:paraId="721B45F8" w14:textId="77777777" w:rsidR="00A77B3E" w:rsidRDefault="009B680F">
            <w:pPr>
              <w:jc w:val="right"/>
              <w:rPr>
                <w:color w:val="000000"/>
                <w:u w:color="000000"/>
              </w:rPr>
            </w:pPr>
            <w:r>
              <w:rPr>
                <w:sz w:val="18"/>
              </w:rPr>
              <w:t>49,40%</w:t>
            </w:r>
          </w:p>
        </w:tc>
      </w:tr>
      <w:tr w:rsidR="007F256B" w14:paraId="11FA298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F6F6C6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9E271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E4DC937"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292CF722"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3D119703" w14:textId="77777777" w:rsidR="00A77B3E" w:rsidRDefault="009B680F">
            <w:pPr>
              <w:jc w:val="right"/>
              <w:rPr>
                <w:color w:val="000000"/>
                <w:u w:color="000000"/>
              </w:rPr>
            </w:pPr>
            <w:r>
              <w:rPr>
                <w:sz w:val="18"/>
              </w:rPr>
              <w:t>13 200,00</w:t>
            </w:r>
          </w:p>
        </w:tc>
        <w:tc>
          <w:tcPr>
            <w:tcW w:w="1605" w:type="dxa"/>
            <w:tcBorders>
              <w:top w:val="nil"/>
              <w:left w:val="single" w:sz="2" w:space="0" w:color="auto"/>
              <w:bottom w:val="single" w:sz="2" w:space="0" w:color="auto"/>
              <w:right w:val="nil"/>
            </w:tcBorders>
            <w:tcMar>
              <w:top w:w="100" w:type="dxa"/>
            </w:tcMar>
            <w:vAlign w:val="center"/>
          </w:tcPr>
          <w:p w14:paraId="66DB28C0" w14:textId="77777777" w:rsidR="00A77B3E" w:rsidRDefault="009B680F">
            <w:pPr>
              <w:jc w:val="right"/>
              <w:rPr>
                <w:color w:val="000000"/>
                <w:u w:color="000000"/>
              </w:rPr>
            </w:pPr>
            <w:r>
              <w:rPr>
                <w:sz w:val="18"/>
              </w:rPr>
              <w:t>10 548,34</w:t>
            </w:r>
          </w:p>
        </w:tc>
        <w:tc>
          <w:tcPr>
            <w:tcW w:w="960" w:type="dxa"/>
            <w:tcBorders>
              <w:top w:val="nil"/>
              <w:left w:val="single" w:sz="2" w:space="0" w:color="auto"/>
              <w:bottom w:val="single" w:sz="2" w:space="0" w:color="auto"/>
              <w:right w:val="single" w:sz="2" w:space="0" w:color="auto"/>
            </w:tcBorders>
            <w:tcMar>
              <w:top w:w="100" w:type="dxa"/>
            </w:tcMar>
            <w:vAlign w:val="center"/>
          </w:tcPr>
          <w:p w14:paraId="00B745B7" w14:textId="77777777" w:rsidR="00A77B3E" w:rsidRDefault="009B680F">
            <w:pPr>
              <w:jc w:val="right"/>
              <w:rPr>
                <w:color w:val="000000"/>
                <w:u w:color="000000"/>
              </w:rPr>
            </w:pPr>
            <w:r>
              <w:rPr>
                <w:sz w:val="18"/>
              </w:rPr>
              <w:t>79,91%</w:t>
            </w:r>
          </w:p>
        </w:tc>
      </w:tr>
      <w:tr w:rsidR="007F256B" w14:paraId="42B07EC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18657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F9F6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774D06C"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176C9E79"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D083643" w14:textId="77777777" w:rsidR="00A77B3E" w:rsidRDefault="009B680F">
            <w:pPr>
              <w:jc w:val="right"/>
              <w:rPr>
                <w:color w:val="000000"/>
                <w:u w:color="000000"/>
              </w:rPr>
            </w:pPr>
            <w:r>
              <w:rPr>
                <w:sz w:val="18"/>
              </w:rPr>
              <w:t>394 200,00</w:t>
            </w:r>
          </w:p>
        </w:tc>
        <w:tc>
          <w:tcPr>
            <w:tcW w:w="1605" w:type="dxa"/>
            <w:tcBorders>
              <w:top w:val="nil"/>
              <w:left w:val="single" w:sz="2" w:space="0" w:color="auto"/>
              <w:bottom w:val="single" w:sz="2" w:space="0" w:color="auto"/>
              <w:right w:val="nil"/>
            </w:tcBorders>
            <w:tcMar>
              <w:top w:w="100" w:type="dxa"/>
            </w:tcMar>
            <w:vAlign w:val="center"/>
          </w:tcPr>
          <w:p w14:paraId="7F168BEB" w14:textId="77777777" w:rsidR="00A77B3E" w:rsidRDefault="009B680F">
            <w:pPr>
              <w:jc w:val="right"/>
              <w:rPr>
                <w:color w:val="000000"/>
                <w:u w:color="000000"/>
              </w:rPr>
            </w:pPr>
            <w:r>
              <w:rPr>
                <w:sz w:val="18"/>
              </w:rPr>
              <w:t>387 284,48</w:t>
            </w:r>
          </w:p>
        </w:tc>
        <w:tc>
          <w:tcPr>
            <w:tcW w:w="960" w:type="dxa"/>
            <w:tcBorders>
              <w:top w:val="nil"/>
              <w:left w:val="single" w:sz="2" w:space="0" w:color="auto"/>
              <w:bottom w:val="single" w:sz="2" w:space="0" w:color="auto"/>
              <w:right w:val="single" w:sz="2" w:space="0" w:color="auto"/>
            </w:tcBorders>
            <w:tcMar>
              <w:top w:w="100" w:type="dxa"/>
            </w:tcMar>
            <w:vAlign w:val="center"/>
          </w:tcPr>
          <w:p w14:paraId="1F029F93" w14:textId="77777777" w:rsidR="00A77B3E" w:rsidRDefault="009B680F">
            <w:pPr>
              <w:jc w:val="right"/>
              <w:rPr>
                <w:color w:val="000000"/>
                <w:u w:color="000000"/>
              </w:rPr>
            </w:pPr>
            <w:r>
              <w:rPr>
                <w:sz w:val="18"/>
              </w:rPr>
              <w:t>98,25%</w:t>
            </w:r>
          </w:p>
        </w:tc>
      </w:tr>
      <w:tr w:rsidR="007F256B" w14:paraId="731FDCB4" w14:textId="77777777">
        <w:trPr>
          <w:trHeight w:val="244"/>
        </w:trPr>
        <w:tc>
          <w:tcPr>
            <w:tcW w:w="945" w:type="dxa"/>
            <w:tcBorders>
              <w:top w:val="nil"/>
              <w:left w:val="single" w:sz="2" w:space="0" w:color="auto"/>
              <w:bottom w:val="nil"/>
              <w:right w:val="nil"/>
            </w:tcBorders>
            <w:tcMar>
              <w:top w:w="100" w:type="dxa"/>
            </w:tcMar>
            <w:vAlign w:val="center"/>
          </w:tcPr>
          <w:p w14:paraId="07FC70D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A827638" w14:textId="77777777" w:rsidR="00A77B3E" w:rsidRDefault="009B680F">
            <w:pPr>
              <w:jc w:val="center"/>
              <w:rPr>
                <w:color w:val="000000"/>
                <w:u w:color="000000"/>
              </w:rPr>
            </w:pPr>
            <w:r>
              <w:rPr>
                <w:sz w:val="18"/>
              </w:rPr>
              <w:t>75077</w:t>
            </w:r>
          </w:p>
        </w:tc>
        <w:tc>
          <w:tcPr>
            <w:tcW w:w="930" w:type="dxa"/>
            <w:tcBorders>
              <w:top w:val="nil"/>
              <w:left w:val="nil"/>
              <w:bottom w:val="single" w:sz="2" w:space="0" w:color="auto"/>
              <w:right w:val="single" w:sz="2" w:space="0" w:color="auto"/>
            </w:tcBorders>
            <w:tcMar>
              <w:top w:w="100" w:type="dxa"/>
            </w:tcMar>
            <w:vAlign w:val="center"/>
          </w:tcPr>
          <w:p w14:paraId="79FE3B6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93AB2D2" w14:textId="77777777" w:rsidR="00A77B3E" w:rsidRDefault="009B680F">
            <w:pPr>
              <w:jc w:val="left"/>
              <w:rPr>
                <w:color w:val="000000"/>
                <w:u w:color="000000"/>
              </w:rPr>
            </w:pPr>
            <w:r>
              <w:rPr>
                <w:sz w:val="18"/>
              </w:rPr>
              <w:t>Centrum Projektów Polska Cyfrowa</w:t>
            </w:r>
          </w:p>
        </w:tc>
        <w:tc>
          <w:tcPr>
            <w:tcW w:w="1590" w:type="dxa"/>
            <w:tcBorders>
              <w:top w:val="nil"/>
              <w:left w:val="nil"/>
              <w:bottom w:val="single" w:sz="2" w:space="0" w:color="auto"/>
              <w:right w:val="nil"/>
            </w:tcBorders>
            <w:tcMar>
              <w:top w:w="100" w:type="dxa"/>
            </w:tcMar>
            <w:vAlign w:val="center"/>
          </w:tcPr>
          <w:p w14:paraId="4BEADD42" w14:textId="77777777" w:rsidR="00A77B3E" w:rsidRDefault="009B680F">
            <w:pPr>
              <w:jc w:val="right"/>
              <w:rPr>
                <w:color w:val="000000"/>
                <w:u w:color="000000"/>
              </w:rPr>
            </w:pPr>
            <w:r>
              <w:rPr>
                <w:sz w:val="18"/>
              </w:rPr>
              <w:t>69 999,96</w:t>
            </w:r>
          </w:p>
        </w:tc>
        <w:tc>
          <w:tcPr>
            <w:tcW w:w="1605" w:type="dxa"/>
            <w:tcBorders>
              <w:top w:val="nil"/>
              <w:left w:val="single" w:sz="2" w:space="0" w:color="auto"/>
              <w:bottom w:val="single" w:sz="2" w:space="0" w:color="auto"/>
              <w:right w:val="nil"/>
            </w:tcBorders>
            <w:tcMar>
              <w:top w:w="100" w:type="dxa"/>
            </w:tcMar>
            <w:vAlign w:val="center"/>
          </w:tcPr>
          <w:p w14:paraId="0C3704F2" w14:textId="77777777" w:rsidR="00A77B3E" w:rsidRDefault="009B680F">
            <w:pPr>
              <w:jc w:val="right"/>
              <w:rPr>
                <w:color w:val="000000"/>
                <w:u w:color="000000"/>
              </w:rPr>
            </w:pPr>
            <w:r>
              <w:rPr>
                <w:sz w:val="18"/>
              </w:rPr>
              <w:t>69 974,00</w:t>
            </w:r>
          </w:p>
        </w:tc>
        <w:tc>
          <w:tcPr>
            <w:tcW w:w="960" w:type="dxa"/>
            <w:tcBorders>
              <w:top w:val="nil"/>
              <w:left w:val="single" w:sz="2" w:space="0" w:color="auto"/>
              <w:bottom w:val="single" w:sz="2" w:space="0" w:color="auto"/>
              <w:right w:val="single" w:sz="2" w:space="0" w:color="auto"/>
            </w:tcBorders>
            <w:tcMar>
              <w:top w:w="100" w:type="dxa"/>
            </w:tcMar>
            <w:vAlign w:val="center"/>
          </w:tcPr>
          <w:p w14:paraId="35C574D5" w14:textId="77777777" w:rsidR="00A77B3E" w:rsidRDefault="009B680F">
            <w:pPr>
              <w:jc w:val="right"/>
              <w:rPr>
                <w:color w:val="000000"/>
                <w:u w:color="000000"/>
              </w:rPr>
            </w:pPr>
            <w:r>
              <w:rPr>
                <w:sz w:val="18"/>
              </w:rPr>
              <w:t>99,96%</w:t>
            </w:r>
          </w:p>
        </w:tc>
      </w:tr>
      <w:tr w:rsidR="007F256B" w14:paraId="4218374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62D0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1E9EE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6317B4"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129128D7"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5D8686A" w14:textId="77777777" w:rsidR="00A77B3E" w:rsidRDefault="009B680F">
            <w:pPr>
              <w:jc w:val="right"/>
              <w:rPr>
                <w:color w:val="000000"/>
                <w:u w:color="000000"/>
              </w:rPr>
            </w:pPr>
            <w:r>
              <w:rPr>
                <w:sz w:val="18"/>
              </w:rPr>
              <w:t>69 999,96</w:t>
            </w:r>
          </w:p>
        </w:tc>
        <w:tc>
          <w:tcPr>
            <w:tcW w:w="1605" w:type="dxa"/>
            <w:tcBorders>
              <w:top w:val="nil"/>
              <w:left w:val="single" w:sz="2" w:space="0" w:color="auto"/>
              <w:bottom w:val="single" w:sz="2" w:space="0" w:color="auto"/>
              <w:right w:val="nil"/>
            </w:tcBorders>
            <w:tcMar>
              <w:top w:w="100" w:type="dxa"/>
            </w:tcMar>
            <w:vAlign w:val="center"/>
          </w:tcPr>
          <w:p w14:paraId="3A2AA012" w14:textId="77777777" w:rsidR="00A77B3E" w:rsidRDefault="009B680F">
            <w:pPr>
              <w:jc w:val="right"/>
              <w:rPr>
                <w:color w:val="000000"/>
                <w:u w:color="000000"/>
              </w:rPr>
            </w:pPr>
            <w:r>
              <w:rPr>
                <w:sz w:val="18"/>
              </w:rPr>
              <w:t>69 974,00</w:t>
            </w:r>
          </w:p>
        </w:tc>
        <w:tc>
          <w:tcPr>
            <w:tcW w:w="960" w:type="dxa"/>
            <w:tcBorders>
              <w:top w:val="nil"/>
              <w:left w:val="single" w:sz="2" w:space="0" w:color="auto"/>
              <w:bottom w:val="single" w:sz="2" w:space="0" w:color="auto"/>
              <w:right w:val="single" w:sz="2" w:space="0" w:color="auto"/>
            </w:tcBorders>
            <w:tcMar>
              <w:top w:w="100" w:type="dxa"/>
            </w:tcMar>
            <w:vAlign w:val="center"/>
          </w:tcPr>
          <w:p w14:paraId="104BAC28" w14:textId="77777777" w:rsidR="00A77B3E" w:rsidRDefault="009B680F">
            <w:pPr>
              <w:jc w:val="right"/>
              <w:rPr>
                <w:color w:val="000000"/>
                <w:u w:color="000000"/>
              </w:rPr>
            </w:pPr>
            <w:r>
              <w:rPr>
                <w:sz w:val="18"/>
              </w:rPr>
              <w:t>99,96%</w:t>
            </w:r>
          </w:p>
        </w:tc>
      </w:tr>
      <w:tr w:rsidR="007F256B" w14:paraId="4C4F8665" w14:textId="77777777">
        <w:trPr>
          <w:trHeight w:val="244"/>
        </w:trPr>
        <w:tc>
          <w:tcPr>
            <w:tcW w:w="945" w:type="dxa"/>
            <w:tcBorders>
              <w:top w:val="nil"/>
              <w:left w:val="single" w:sz="2" w:space="0" w:color="auto"/>
              <w:bottom w:val="nil"/>
              <w:right w:val="nil"/>
            </w:tcBorders>
            <w:tcMar>
              <w:top w:w="100" w:type="dxa"/>
            </w:tcMar>
            <w:vAlign w:val="center"/>
          </w:tcPr>
          <w:p w14:paraId="360E445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C6170E3" w14:textId="77777777" w:rsidR="00A77B3E" w:rsidRDefault="009B680F">
            <w:pPr>
              <w:jc w:val="center"/>
              <w:rPr>
                <w:color w:val="000000"/>
                <w:u w:color="000000"/>
              </w:rPr>
            </w:pPr>
            <w:r>
              <w:rPr>
                <w:sz w:val="18"/>
              </w:rPr>
              <w:t>75085</w:t>
            </w:r>
          </w:p>
        </w:tc>
        <w:tc>
          <w:tcPr>
            <w:tcW w:w="930" w:type="dxa"/>
            <w:tcBorders>
              <w:top w:val="nil"/>
              <w:left w:val="nil"/>
              <w:bottom w:val="single" w:sz="2" w:space="0" w:color="auto"/>
              <w:right w:val="single" w:sz="2" w:space="0" w:color="auto"/>
            </w:tcBorders>
            <w:tcMar>
              <w:top w:w="100" w:type="dxa"/>
            </w:tcMar>
            <w:vAlign w:val="center"/>
          </w:tcPr>
          <w:p w14:paraId="21348AC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7BCFE15" w14:textId="77777777" w:rsidR="00A77B3E" w:rsidRDefault="009B680F">
            <w:pPr>
              <w:jc w:val="left"/>
              <w:rPr>
                <w:color w:val="000000"/>
                <w:u w:color="000000"/>
              </w:rPr>
            </w:pPr>
            <w:r>
              <w:rPr>
                <w:sz w:val="18"/>
              </w:rPr>
              <w:t>Wspólna obsługa jednostek samorządu terytorialnego</w:t>
            </w:r>
          </w:p>
        </w:tc>
        <w:tc>
          <w:tcPr>
            <w:tcW w:w="1590" w:type="dxa"/>
            <w:tcBorders>
              <w:top w:val="nil"/>
              <w:left w:val="nil"/>
              <w:bottom w:val="single" w:sz="2" w:space="0" w:color="auto"/>
              <w:right w:val="nil"/>
            </w:tcBorders>
            <w:tcMar>
              <w:top w:w="100" w:type="dxa"/>
            </w:tcMar>
            <w:vAlign w:val="center"/>
          </w:tcPr>
          <w:p w14:paraId="286C6D42" w14:textId="77777777" w:rsidR="00A77B3E" w:rsidRDefault="009B680F">
            <w:pPr>
              <w:jc w:val="right"/>
              <w:rPr>
                <w:color w:val="000000"/>
                <w:u w:color="000000"/>
              </w:rPr>
            </w:pPr>
            <w:r>
              <w:rPr>
                <w:sz w:val="18"/>
              </w:rPr>
              <w:t>1 692 006,00</w:t>
            </w:r>
          </w:p>
        </w:tc>
        <w:tc>
          <w:tcPr>
            <w:tcW w:w="1605" w:type="dxa"/>
            <w:tcBorders>
              <w:top w:val="nil"/>
              <w:left w:val="single" w:sz="2" w:space="0" w:color="auto"/>
              <w:bottom w:val="single" w:sz="2" w:space="0" w:color="auto"/>
              <w:right w:val="nil"/>
            </w:tcBorders>
            <w:tcMar>
              <w:top w:w="100" w:type="dxa"/>
            </w:tcMar>
            <w:vAlign w:val="center"/>
          </w:tcPr>
          <w:p w14:paraId="62A839BE" w14:textId="77777777" w:rsidR="00A77B3E" w:rsidRDefault="009B680F">
            <w:pPr>
              <w:jc w:val="right"/>
              <w:rPr>
                <w:color w:val="000000"/>
                <w:u w:color="000000"/>
              </w:rPr>
            </w:pPr>
            <w:r>
              <w:rPr>
                <w:sz w:val="18"/>
              </w:rPr>
              <w:t>1 577 258,91</w:t>
            </w:r>
          </w:p>
        </w:tc>
        <w:tc>
          <w:tcPr>
            <w:tcW w:w="960" w:type="dxa"/>
            <w:tcBorders>
              <w:top w:val="nil"/>
              <w:left w:val="single" w:sz="2" w:space="0" w:color="auto"/>
              <w:bottom w:val="single" w:sz="2" w:space="0" w:color="auto"/>
              <w:right w:val="single" w:sz="2" w:space="0" w:color="auto"/>
            </w:tcBorders>
            <w:tcMar>
              <w:top w:w="100" w:type="dxa"/>
            </w:tcMar>
            <w:vAlign w:val="center"/>
          </w:tcPr>
          <w:p w14:paraId="6ABC13C6" w14:textId="77777777" w:rsidR="00A77B3E" w:rsidRDefault="009B680F">
            <w:pPr>
              <w:jc w:val="right"/>
              <w:rPr>
                <w:color w:val="000000"/>
                <w:u w:color="000000"/>
              </w:rPr>
            </w:pPr>
            <w:r>
              <w:rPr>
                <w:sz w:val="18"/>
              </w:rPr>
              <w:t>93,22%</w:t>
            </w:r>
          </w:p>
        </w:tc>
      </w:tr>
      <w:tr w:rsidR="007F256B" w14:paraId="275C7A2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E3A70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8ADB2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0668CC"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2FEF16BA"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0247B564" w14:textId="77777777" w:rsidR="00A77B3E" w:rsidRDefault="009B680F">
            <w:pPr>
              <w:jc w:val="right"/>
              <w:rPr>
                <w:color w:val="000000"/>
                <w:u w:color="000000"/>
              </w:rPr>
            </w:pPr>
            <w:r>
              <w:rPr>
                <w:sz w:val="18"/>
              </w:rPr>
              <w:t>1 100,00</w:t>
            </w:r>
          </w:p>
        </w:tc>
        <w:tc>
          <w:tcPr>
            <w:tcW w:w="1605" w:type="dxa"/>
            <w:tcBorders>
              <w:top w:val="nil"/>
              <w:left w:val="single" w:sz="2" w:space="0" w:color="auto"/>
              <w:bottom w:val="single" w:sz="2" w:space="0" w:color="auto"/>
              <w:right w:val="nil"/>
            </w:tcBorders>
            <w:tcMar>
              <w:top w:w="100" w:type="dxa"/>
            </w:tcMar>
            <w:vAlign w:val="center"/>
          </w:tcPr>
          <w:p w14:paraId="14066C50" w14:textId="77777777" w:rsidR="00A77B3E" w:rsidRDefault="009B680F">
            <w:pPr>
              <w:jc w:val="right"/>
              <w:rPr>
                <w:color w:val="000000"/>
                <w:u w:color="000000"/>
              </w:rPr>
            </w:pPr>
            <w:r>
              <w:rPr>
                <w:sz w:val="18"/>
              </w:rPr>
              <w:t>889,70</w:t>
            </w:r>
          </w:p>
        </w:tc>
        <w:tc>
          <w:tcPr>
            <w:tcW w:w="960" w:type="dxa"/>
            <w:tcBorders>
              <w:top w:val="nil"/>
              <w:left w:val="single" w:sz="2" w:space="0" w:color="auto"/>
              <w:bottom w:val="single" w:sz="2" w:space="0" w:color="auto"/>
              <w:right w:val="single" w:sz="2" w:space="0" w:color="auto"/>
            </w:tcBorders>
            <w:tcMar>
              <w:top w:w="100" w:type="dxa"/>
            </w:tcMar>
            <w:vAlign w:val="center"/>
          </w:tcPr>
          <w:p w14:paraId="5575E845" w14:textId="77777777" w:rsidR="00A77B3E" w:rsidRDefault="009B680F">
            <w:pPr>
              <w:jc w:val="right"/>
              <w:rPr>
                <w:color w:val="000000"/>
                <w:u w:color="000000"/>
              </w:rPr>
            </w:pPr>
            <w:r>
              <w:rPr>
                <w:sz w:val="18"/>
              </w:rPr>
              <w:t>80,88%</w:t>
            </w:r>
          </w:p>
        </w:tc>
      </w:tr>
      <w:tr w:rsidR="007F256B" w14:paraId="7409D0E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C80BC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77CB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8BA2B95"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926A961"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B3CB533" w14:textId="77777777" w:rsidR="00A77B3E" w:rsidRDefault="009B680F">
            <w:pPr>
              <w:jc w:val="right"/>
              <w:rPr>
                <w:color w:val="000000"/>
                <w:u w:color="000000"/>
              </w:rPr>
            </w:pPr>
            <w:r>
              <w:rPr>
                <w:sz w:val="18"/>
              </w:rPr>
              <w:t>1 053 676,00</w:t>
            </w:r>
          </w:p>
        </w:tc>
        <w:tc>
          <w:tcPr>
            <w:tcW w:w="1605" w:type="dxa"/>
            <w:tcBorders>
              <w:top w:val="nil"/>
              <w:left w:val="single" w:sz="2" w:space="0" w:color="auto"/>
              <w:bottom w:val="single" w:sz="2" w:space="0" w:color="auto"/>
              <w:right w:val="nil"/>
            </w:tcBorders>
            <w:tcMar>
              <w:top w:w="100" w:type="dxa"/>
            </w:tcMar>
            <w:vAlign w:val="center"/>
          </w:tcPr>
          <w:p w14:paraId="03001988" w14:textId="77777777" w:rsidR="00A77B3E" w:rsidRDefault="009B680F">
            <w:pPr>
              <w:jc w:val="right"/>
              <w:rPr>
                <w:color w:val="000000"/>
                <w:u w:color="000000"/>
              </w:rPr>
            </w:pPr>
            <w:r>
              <w:rPr>
                <w:sz w:val="18"/>
              </w:rPr>
              <w:t>1 006 302,95</w:t>
            </w:r>
          </w:p>
        </w:tc>
        <w:tc>
          <w:tcPr>
            <w:tcW w:w="960" w:type="dxa"/>
            <w:tcBorders>
              <w:top w:val="nil"/>
              <w:left w:val="single" w:sz="2" w:space="0" w:color="auto"/>
              <w:bottom w:val="single" w:sz="2" w:space="0" w:color="auto"/>
              <w:right w:val="single" w:sz="2" w:space="0" w:color="auto"/>
            </w:tcBorders>
            <w:tcMar>
              <w:top w:w="100" w:type="dxa"/>
            </w:tcMar>
            <w:vAlign w:val="center"/>
          </w:tcPr>
          <w:p w14:paraId="35E02C21" w14:textId="77777777" w:rsidR="00A77B3E" w:rsidRDefault="009B680F">
            <w:pPr>
              <w:jc w:val="right"/>
              <w:rPr>
                <w:color w:val="000000"/>
                <w:u w:color="000000"/>
              </w:rPr>
            </w:pPr>
            <w:r>
              <w:rPr>
                <w:sz w:val="18"/>
              </w:rPr>
              <w:t>95,50%</w:t>
            </w:r>
          </w:p>
        </w:tc>
      </w:tr>
      <w:tr w:rsidR="007F256B" w14:paraId="4ED1464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9FC90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F07B8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FC06774"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034D8C76"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51122AA3" w14:textId="77777777" w:rsidR="00A77B3E" w:rsidRDefault="009B680F">
            <w:pPr>
              <w:jc w:val="right"/>
              <w:rPr>
                <w:color w:val="000000"/>
                <w:u w:color="000000"/>
              </w:rPr>
            </w:pPr>
            <w:r>
              <w:rPr>
                <w:sz w:val="18"/>
              </w:rPr>
              <w:t>71 328,00</w:t>
            </w:r>
          </w:p>
        </w:tc>
        <w:tc>
          <w:tcPr>
            <w:tcW w:w="1605" w:type="dxa"/>
            <w:tcBorders>
              <w:top w:val="nil"/>
              <w:left w:val="single" w:sz="2" w:space="0" w:color="auto"/>
              <w:bottom w:val="single" w:sz="2" w:space="0" w:color="auto"/>
              <w:right w:val="nil"/>
            </w:tcBorders>
            <w:tcMar>
              <w:top w:w="100" w:type="dxa"/>
            </w:tcMar>
            <w:vAlign w:val="center"/>
          </w:tcPr>
          <w:p w14:paraId="40FA89A8" w14:textId="77777777" w:rsidR="00A77B3E" w:rsidRDefault="009B680F">
            <w:pPr>
              <w:jc w:val="right"/>
              <w:rPr>
                <w:color w:val="000000"/>
                <w:u w:color="000000"/>
              </w:rPr>
            </w:pPr>
            <w:r>
              <w:rPr>
                <w:sz w:val="18"/>
              </w:rPr>
              <w:t>71 327,24</w:t>
            </w:r>
          </w:p>
        </w:tc>
        <w:tc>
          <w:tcPr>
            <w:tcW w:w="960" w:type="dxa"/>
            <w:tcBorders>
              <w:top w:val="nil"/>
              <w:left w:val="single" w:sz="2" w:space="0" w:color="auto"/>
              <w:bottom w:val="single" w:sz="2" w:space="0" w:color="auto"/>
              <w:right w:val="single" w:sz="2" w:space="0" w:color="auto"/>
            </w:tcBorders>
            <w:tcMar>
              <w:top w:w="100" w:type="dxa"/>
            </w:tcMar>
            <w:vAlign w:val="center"/>
          </w:tcPr>
          <w:p w14:paraId="667FC5B9" w14:textId="77777777" w:rsidR="00A77B3E" w:rsidRDefault="009B680F">
            <w:pPr>
              <w:jc w:val="right"/>
              <w:rPr>
                <w:color w:val="000000"/>
                <w:u w:color="000000"/>
              </w:rPr>
            </w:pPr>
            <w:r>
              <w:rPr>
                <w:sz w:val="18"/>
              </w:rPr>
              <w:t>100,00%</w:t>
            </w:r>
          </w:p>
        </w:tc>
      </w:tr>
      <w:tr w:rsidR="007F256B" w14:paraId="6FFEC99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8256E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4DBE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8B7C7F"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1B340821"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628945C" w14:textId="77777777" w:rsidR="00A77B3E" w:rsidRDefault="009B680F">
            <w:pPr>
              <w:jc w:val="right"/>
              <w:rPr>
                <w:color w:val="000000"/>
                <w:u w:color="000000"/>
              </w:rPr>
            </w:pPr>
            <w:r>
              <w:rPr>
                <w:sz w:val="18"/>
              </w:rPr>
              <w:t>184 346,00</w:t>
            </w:r>
          </w:p>
        </w:tc>
        <w:tc>
          <w:tcPr>
            <w:tcW w:w="1605" w:type="dxa"/>
            <w:tcBorders>
              <w:top w:val="nil"/>
              <w:left w:val="single" w:sz="2" w:space="0" w:color="auto"/>
              <w:bottom w:val="single" w:sz="2" w:space="0" w:color="auto"/>
              <w:right w:val="nil"/>
            </w:tcBorders>
            <w:tcMar>
              <w:top w:w="100" w:type="dxa"/>
            </w:tcMar>
            <w:vAlign w:val="center"/>
          </w:tcPr>
          <w:p w14:paraId="4DD05401" w14:textId="77777777" w:rsidR="00A77B3E" w:rsidRDefault="009B680F">
            <w:pPr>
              <w:jc w:val="right"/>
              <w:rPr>
                <w:color w:val="000000"/>
                <w:u w:color="000000"/>
              </w:rPr>
            </w:pPr>
            <w:r>
              <w:rPr>
                <w:sz w:val="18"/>
              </w:rPr>
              <w:t>173 418,39</w:t>
            </w:r>
          </w:p>
        </w:tc>
        <w:tc>
          <w:tcPr>
            <w:tcW w:w="960" w:type="dxa"/>
            <w:tcBorders>
              <w:top w:val="nil"/>
              <w:left w:val="single" w:sz="2" w:space="0" w:color="auto"/>
              <w:bottom w:val="single" w:sz="2" w:space="0" w:color="auto"/>
              <w:right w:val="single" w:sz="2" w:space="0" w:color="auto"/>
            </w:tcBorders>
            <w:tcMar>
              <w:top w:w="100" w:type="dxa"/>
            </w:tcMar>
            <w:vAlign w:val="center"/>
          </w:tcPr>
          <w:p w14:paraId="4C33883F" w14:textId="77777777" w:rsidR="00A77B3E" w:rsidRDefault="009B680F">
            <w:pPr>
              <w:jc w:val="right"/>
              <w:rPr>
                <w:color w:val="000000"/>
                <w:u w:color="000000"/>
              </w:rPr>
            </w:pPr>
            <w:r>
              <w:rPr>
                <w:sz w:val="18"/>
              </w:rPr>
              <w:t>94,07%</w:t>
            </w:r>
          </w:p>
        </w:tc>
      </w:tr>
      <w:tr w:rsidR="007F256B" w14:paraId="737830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8813C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B6C5BA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0476F2"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01540FFD"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0F609F2" w14:textId="77777777" w:rsidR="00A77B3E" w:rsidRDefault="009B680F">
            <w:pPr>
              <w:jc w:val="right"/>
              <w:rPr>
                <w:color w:val="000000"/>
                <w:u w:color="000000"/>
              </w:rPr>
            </w:pPr>
            <w:r>
              <w:rPr>
                <w:sz w:val="18"/>
              </w:rPr>
              <w:t>16 518,00</w:t>
            </w:r>
          </w:p>
        </w:tc>
        <w:tc>
          <w:tcPr>
            <w:tcW w:w="1605" w:type="dxa"/>
            <w:tcBorders>
              <w:top w:val="nil"/>
              <w:left w:val="single" w:sz="2" w:space="0" w:color="auto"/>
              <w:bottom w:val="single" w:sz="2" w:space="0" w:color="auto"/>
              <w:right w:val="nil"/>
            </w:tcBorders>
            <w:tcMar>
              <w:top w:w="100" w:type="dxa"/>
            </w:tcMar>
            <w:vAlign w:val="center"/>
          </w:tcPr>
          <w:p w14:paraId="49E842C2" w14:textId="77777777" w:rsidR="00A77B3E" w:rsidRDefault="009B680F">
            <w:pPr>
              <w:jc w:val="right"/>
              <w:rPr>
                <w:color w:val="000000"/>
                <w:u w:color="000000"/>
              </w:rPr>
            </w:pPr>
            <w:r>
              <w:rPr>
                <w:sz w:val="18"/>
              </w:rPr>
              <w:t>13 730,06</w:t>
            </w:r>
          </w:p>
        </w:tc>
        <w:tc>
          <w:tcPr>
            <w:tcW w:w="960" w:type="dxa"/>
            <w:tcBorders>
              <w:top w:val="nil"/>
              <w:left w:val="single" w:sz="2" w:space="0" w:color="auto"/>
              <w:bottom w:val="single" w:sz="2" w:space="0" w:color="auto"/>
              <w:right w:val="single" w:sz="2" w:space="0" w:color="auto"/>
            </w:tcBorders>
            <w:tcMar>
              <w:top w:w="100" w:type="dxa"/>
            </w:tcMar>
            <w:vAlign w:val="center"/>
          </w:tcPr>
          <w:p w14:paraId="6E55FA82" w14:textId="77777777" w:rsidR="00A77B3E" w:rsidRDefault="009B680F">
            <w:pPr>
              <w:jc w:val="right"/>
              <w:rPr>
                <w:color w:val="000000"/>
                <w:u w:color="000000"/>
              </w:rPr>
            </w:pPr>
            <w:r>
              <w:rPr>
                <w:sz w:val="18"/>
              </w:rPr>
              <w:t>83,12%</w:t>
            </w:r>
          </w:p>
        </w:tc>
      </w:tr>
      <w:tr w:rsidR="007F256B" w14:paraId="5751314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E1191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8C669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7488386"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63EA8F42"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3886C02D"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24875916"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7771798E" w14:textId="77777777" w:rsidR="00A77B3E" w:rsidRDefault="009B680F">
            <w:pPr>
              <w:jc w:val="right"/>
              <w:rPr>
                <w:color w:val="000000"/>
                <w:u w:color="000000"/>
              </w:rPr>
            </w:pPr>
            <w:r>
              <w:rPr>
                <w:sz w:val="18"/>
              </w:rPr>
              <w:t>0,00%</w:t>
            </w:r>
          </w:p>
        </w:tc>
      </w:tr>
      <w:tr w:rsidR="007F256B" w14:paraId="1ED3DF9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DB370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4DB962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71D6637"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0DE6F6FE"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09E2BC9" w14:textId="77777777" w:rsidR="00A77B3E" w:rsidRDefault="009B680F">
            <w:pPr>
              <w:jc w:val="right"/>
              <w:rPr>
                <w:color w:val="000000"/>
                <w:u w:color="000000"/>
              </w:rPr>
            </w:pPr>
            <w:r>
              <w:rPr>
                <w:sz w:val="18"/>
              </w:rPr>
              <w:t>217 484,00</w:t>
            </w:r>
          </w:p>
        </w:tc>
        <w:tc>
          <w:tcPr>
            <w:tcW w:w="1605" w:type="dxa"/>
            <w:tcBorders>
              <w:top w:val="nil"/>
              <w:left w:val="single" w:sz="2" w:space="0" w:color="auto"/>
              <w:bottom w:val="single" w:sz="2" w:space="0" w:color="auto"/>
              <w:right w:val="nil"/>
            </w:tcBorders>
            <w:tcMar>
              <w:top w:w="100" w:type="dxa"/>
            </w:tcMar>
            <w:vAlign w:val="center"/>
          </w:tcPr>
          <w:p w14:paraId="7F02C317" w14:textId="77777777" w:rsidR="00A77B3E" w:rsidRDefault="009B680F">
            <w:pPr>
              <w:jc w:val="right"/>
              <w:rPr>
                <w:color w:val="000000"/>
                <w:u w:color="000000"/>
              </w:rPr>
            </w:pPr>
            <w:r>
              <w:rPr>
                <w:sz w:val="18"/>
              </w:rPr>
              <w:t>182 852,56</w:t>
            </w:r>
          </w:p>
        </w:tc>
        <w:tc>
          <w:tcPr>
            <w:tcW w:w="960" w:type="dxa"/>
            <w:tcBorders>
              <w:top w:val="nil"/>
              <w:left w:val="single" w:sz="2" w:space="0" w:color="auto"/>
              <w:bottom w:val="single" w:sz="2" w:space="0" w:color="auto"/>
              <w:right w:val="single" w:sz="2" w:space="0" w:color="auto"/>
            </w:tcBorders>
            <w:tcMar>
              <w:top w:w="100" w:type="dxa"/>
            </w:tcMar>
            <w:vAlign w:val="center"/>
          </w:tcPr>
          <w:p w14:paraId="280339F9" w14:textId="77777777" w:rsidR="00A77B3E" w:rsidRDefault="009B680F">
            <w:pPr>
              <w:jc w:val="right"/>
              <w:rPr>
                <w:color w:val="000000"/>
                <w:u w:color="000000"/>
              </w:rPr>
            </w:pPr>
            <w:r>
              <w:rPr>
                <w:sz w:val="18"/>
              </w:rPr>
              <w:t>84,08%</w:t>
            </w:r>
          </w:p>
        </w:tc>
      </w:tr>
      <w:tr w:rsidR="007F256B" w14:paraId="4C91EA6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35B7C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4D7A31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9938E6"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4288D38"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32BE89FE" w14:textId="77777777" w:rsidR="00A77B3E" w:rsidRDefault="009B680F">
            <w:pPr>
              <w:jc w:val="right"/>
              <w:rPr>
                <w:color w:val="000000"/>
                <w:u w:color="000000"/>
              </w:rPr>
            </w:pPr>
            <w:r>
              <w:rPr>
                <w:sz w:val="18"/>
              </w:rPr>
              <w:t>30 526,00</w:t>
            </w:r>
          </w:p>
        </w:tc>
        <w:tc>
          <w:tcPr>
            <w:tcW w:w="1605" w:type="dxa"/>
            <w:tcBorders>
              <w:top w:val="nil"/>
              <w:left w:val="single" w:sz="2" w:space="0" w:color="auto"/>
              <w:bottom w:val="single" w:sz="2" w:space="0" w:color="auto"/>
              <w:right w:val="nil"/>
            </w:tcBorders>
            <w:tcMar>
              <w:top w:w="100" w:type="dxa"/>
            </w:tcMar>
            <w:vAlign w:val="center"/>
          </w:tcPr>
          <w:p w14:paraId="52C09749" w14:textId="77777777" w:rsidR="00A77B3E" w:rsidRDefault="009B680F">
            <w:pPr>
              <w:jc w:val="right"/>
              <w:rPr>
                <w:color w:val="000000"/>
                <w:u w:color="000000"/>
              </w:rPr>
            </w:pPr>
            <w:r>
              <w:rPr>
                <w:sz w:val="18"/>
              </w:rPr>
              <w:t>26 342,57</w:t>
            </w:r>
          </w:p>
        </w:tc>
        <w:tc>
          <w:tcPr>
            <w:tcW w:w="960" w:type="dxa"/>
            <w:tcBorders>
              <w:top w:val="nil"/>
              <w:left w:val="single" w:sz="2" w:space="0" w:color="auto"/>
              <w:bottom w:val="single" w:sz="2" w:space="0" w:color="auto"/>
              <w:right w:val="single" w:sz="2" w:space="0" w:color="auto"/>
            </w:tcBorders>
            <w:tcMar>
              <w:top w:w="100" w:type="dxa"/>
            </w:tcMar>
            <w:vAlign w:val="center"/>
          </w:tcPr>
          <w:p w14:paraId="4178A655" w14:textId="77777777" w:rsidR="00A77B3E" w:rsidRDefault="009B680F">
            <w:pPr>
              <w:jc w:val="right"/>
              <w:rPr>
                <w:color w:val="000000"/>
                <w:u w:color="000000"/>
              </w:rPr>
            </w:pPr>
            <w:r>
              <w:rPr>
                <w:sz w:val="18"/>
              </w:rPr>
              <w:t>86,30%</w:t>
            </w:r>
          </w:p>
        </w:tc>
      </w:tr>
      <w:tr w:rsidR="007F256B" w14:paraId="3B58A12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DAAEB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6C690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06429A"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013600F7"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0FCFB051" w14:textId="77777777" w:rsidR="00A77B3E" w:rsidRDefault="009B680F">
            <w:pPr>
              <w:jc w:val="right"/>
              <w:rPr>
                <w:color w:val="000000"/>
                <w:u w:color="000000"/>
              </w:rPr>
            </w:pPr>
            <w:r>
              <w:rPr>
                <w:sz w:val="18"/>
              </w:rPr>
              <w:t>12 500,00</w:t>
            </w:r>
          </w:p>
        </w:tc>
        <w:tc>
          <w:tcPr>
            <w:tcW w:w="1605" w:type="dxa"/>
            <w:tcBorders>
              <w:top w:val="nil"/>
              <w:left w:val="single" w:sz="2" w:space="0" w:color="auto"/>
              <w:bottom w:val="single" w:sz="2" w:space="0" w:color="auto"/>
              <w:right w:val="nil"/>
            </w:tcBorders>
            <w:tcMar>
              <w:top w:w="100" w:type="dxa"/>
            </w:tcMar>
            <w:vAlign w:val="center"/>
          </w:tcPr>
          <w:p w14:paraId="2DABC9D4" w14:textId="77777777" w:rsidR="00A77B3E" w:rsidRDefault="009B680F">
            <w:pPr>
              <w:jc w:val="right"/>
              <w:rPr>
                <w:color w:val="000000"/>
                <w:u w:color="000000"/>
              </w:rPr>
            </w:pPr>
            <w:r>
              <w:rPr>
                <w:sz w:val="18"/>
              </w:rPr>
              <w:t>6 175,25</w:t>
            </w:r>
          </w:p>
        </w:tc>
        <w:tc>
          <w:tcPr>
            <w:tcW w:w="960" w:type="dxa"/>
            <w:tcBorders>
              <w:top w:val="nil"/>
              <w:left w:val="single" w:sz="2" w:space="0" w:color="auto"/>
              <w:bottom w:val="single" w:sz="2" w:space="0" w:color="auto"/>
              <w:right w:val="single" w:sz="2" w:space="0" w:color="auto"/>
            </w:tcBorders>
            <w:tcMar>
              <w:top w:w="100" w:type="dxa"/>
            </w:tcMar>
            <w:vAlign w:val="center"/>
          </w:tcPr>
          <w:p w14:paraId="326A840C" w14:textId="77777777" w:rsidR="00A77B3E" w:rsidRDefault="009B680F">
            <w:pPr>
              <w:jc w:val="right"/>
              <w:rPr>
                <w:color w:val="000000"/>
                <w:u w:color="000000"/>
              </w:rPr>
            </w:pPr>
            <w:r>
              <w:rPr>
                <w:sz w:val="18"/>
              </w:rPr>
              <w:t>49,40%</w:t>
            </w:r>
          </w:p>
        </w:tc>
      </w:tr>
      <w:tr w:rsidR="007F256B" w14:paraId="44FB98C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2A4C3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BB88D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7D814A"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7DD5BDE9"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0BE37F2C" w14:textId="77777777" w:rsidR="00A77B3E" w:rsidRDefault="009B680F">
            <w:pPr>
              <w:jc w:val="right"/>
              <w:rPr>
                <w:color w:val="000000"/>
                <w:u w:color="000000"/>
              </w:rPr>
            </w:pPr>
            <w:r>
              <w:rPr>
                <w:sz w:val="18"/>
              </w:rPr>
              <w:t>1 183,00</w:t>
            </w:r>
          </w:p>
        </w:tc>
        <w:tc>
          <w:tcPr>
            <w:tcW w:w="1605" w:type="dxa"/>
            <w:tcBorders>
              <w:top w:val="nil"/>
              <w:left w:val="single" w:sz="2" w:space="0" w:color="auto"/>
              <w:bottom w:val="single" w:sz="2" w:space="0" w:color="auto"/>
              <w:right w:val="nil"/>
            </w:tcBorders>
            <w:tcMar>
              <w:top w:w="100" w:type="dxa"/>
            </w:tcMar>
            <w:vAlign w:val="center"/>
          </w:tcPr>
          <w:p w14:paraId="31926146" w14:textId="77777777" w:rsidR="00A77B3E" w:rsidRDefault="009B680F">
            <w:pPr>
              <w:jc w:val="right"/>
              <w:rPr>
                <w:color w:val="000000"/>
                <w:u w:color="000000"/>
              </w:rPr>
            </w:pPr>
            <w:r>
              <w:rPr>
                <w:sz w:val="18"/>
              </w:rPr>
              <w:t>426,00</w:t>
            </w:r>
          </w:p>
        </w:tc>
        <w:tc>
          <w:tcPr>
            <w:tcW w:w="960" w:type="dxa"/>
            <w:tcBorders>
              <w:top w:val="nil"/>
              <w:left w:val="single" w:sz="2" w:space="0" w:color="auto"/>
              <w:bottom w:val="single" w:sz="2" w:space="0" w:color="auto"/>
              <w:right w:val="single" w:sz="2" w:space="0" w:color="auto"/>
            </w:tcBorders>
            <w:tcMar>
              <w:top w:w="100" w:type="dxa"/>
            </w:tcMar>
            <w:vAlign w:val="center"/>
          </w:tcPr>
          <w:p w14:paraId="57AA8D4D" w14:textId="77777777" w:rsidR="00A77B3E" w:rsidRDefault="009B680F">
            <w:pPr>
              <w:jc w:val="right"/>
              <w:rPr>
                <w:color w:val="000000"/>
                <w:u w:color="000000"/>
              </w:rPr>
            </w:pPr>
            <w:r>
              <w:rPr>
                <w:sz w:val="18"/>
              </w:rPr>
              <w:t>36,01%</w:t>
            </w:r>
          </w:p>
        </w:tc>
      </w:tr>
      <w:tr w:rsidR="007F256B" w14:paraId="2031B07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20703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7DE61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F0E0B8"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9E9AD96"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4B53CEB" w14:textId="77777777" w:rsidR="00A77B3E" w:rsidRDefault="009B680F">
            <w:pPr>
              <w:jc w:val="right"/>
              <w:rPr>
                <w:color w:val="000000"/>
                <w:u w:color="000000"/>
              </w:rPr>
            </w:pPr>
            <w:r>
              <w:rPr>
                <w:sz w:val="18"/>
              </w:rPr>
              <w:t>34 773,00</w:t>
            </w:r>
          </w:p>
        </w:tc>
        <w:tc>
          <w:tcPr>
            <w:tcW w:w="1605" w:type="dxa"/>
            <w:tcBorders>
              <w:top w:val="nil"/>
              <w:left w:val="single" w:sz="2" w:space="0" w:color="auto"/>
              <w:bottom w:val="single" w:sz="2" w:space="0" w:color="auto"/>
              <w:right w:val="nil"/>
            </w:tcBorders>
            <w:tcMar>
              <w:top w:w="100" w:type="dxa"/>
            </w:tcMar>
            <w:vAlign w:val="center"/>
          </w:tcPr>
          <w:p w14:paraId="57EECCA6" w14:textId="77777777" w:rsidR="00A77B3E" w:rsidRDefault="009B680F">
            <w:pPr>
              <w:jc w:val="right"/>
              <w:rPr>
                <w:color w:val="000000"/>
                <w:u w:color="000000"/>
              </w:rPr>
            </w:pPr>
            <w:r>
              <w:rPr>
                <w:sz w:val="18"/>
              </w:rPr>
              <w:t>33 010,13</w:t>
            </w:r>
          </w:p>
        </w:tc>
        <w:tc>
          <w:tcPr>
            <w:tcW w:w="960" w:type="dxa"/>
            <w:tcBorders>
              <w:top w:val="nil"/>
              <w:left w:val="single" w:sz="2" w:space="0" w:color="auto"/>
              <w:bottom w:val="single" w:sz="2" w:space="0" w:color="auto"/>
              <w:right w:val="single" w:sz="2" w:space="0" w:color="auto"/>
            </w:tcBorders>
            <w:tcMar>
              <w:top w:w="100" w:type="dxa"/>
            </w:tcMar>
            <w:vAlign w:val="center"/>
          </w:tcPr>
          <w:p w14:paraId="7F2DEEDE" w14:textId="77777777" w:rsidR="00A77B3E" w:rsidRDefault="009B680F">
            <w:pPr>
              <w:jc w:val="right"/>
              <w:rPr>
                <w:color w:val="000000"/>
                <w:u w:color="000000"/>
              </w:rPr>
            </w:pPr>
            <w:r>
              <w:rPr>
                <w:sz w:val="18"/>
              </w:rPr>
              <w:t>94,93%</w:t>
            </w:r>
          </w:p>
        </w:tc>
      </w:tr>
      <w:tr w:rsidR="007F256B" w14:paraId="445271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4A80D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3DB53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5EA5AC"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A06A063"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3B43B4D5" w14:textId="77777777" w:rsidR="00A77B3E" w:rsidRDefault="009B680F">
            <w:pPr>
              <w:jc w:val="right"/>
              <w:rPr>
                <w:color w:val="000000"/>
                <w:u w:color="000000"/>
              </w:rPr>
            </w:pPr>
            <w:r>
              <w:rPr>
                <w:sz w:val="18"/>
              </w:rPr>
              <w:t>3 060,00</w:t>
            </w:r>
          </w:p>
        </w:tc>
        <w:tc>
          <w:tcPr>
            <w:tcW w:w="1605" w:type="dxa"/>
            <w:tcBorders>
              <w:top w:val="nil"/>
              <w:left w:val="single" w:sz="2" w:space="0" w:color="auto"/>
              <w:bottom w:val="single" w:sz="2" w:space="0" w:color="auto"/>
              <w:right w:val="nil"/>
            </w:tcBorders>
            <w:tcMar>
              <w:top w:w="100" w:type="dxa"/>
            </w:tcMar>
            <w:vAlign w:val="center"/>
          </w:tcPr>
          <w:p w14:paraId="2F7D1211" w14:textId="77777777" w:rsidR="00A77B3E" w:rsidRDefault="009B680F">
            <w:pPr>
              <w:jc w:val="right"/>
              <w:rPr>
                <w:color w:val="000000"/>
                <w:u w:color="000000"/>
              </w:rPr>
            </w:pPr>
            <w:r>
              <w:rPr>
                <w:sz w:val="18"/>
              </w:rPr>
              <w:t>2 511,66</w:t>
            </w:r>
          </w:p>
        </w:tc>
        <w:tc>
          <w:tcPr>
            <w:tcW w:w="960" w:type="dxa"/>
            <w:tcBorders>
              <w:top w:val="nil"/>
              <w:left w:val="single" w:sz="2" w:space="0" w:color="auto"/>
              <w:bottom w:val="single" w:sz="2" w:space="0" w:color="auto"/>
              <w:right w:val="single" w:sz="2" w:space="0" w:color="auto"/>
            </w:tcBorders>
            <w:tcMar>
              <w:top w:w="100" w:type="dxa"/>
            </w:tcMar>
            <w:vAlign w:val="center"/>
          </w:tcPr>
          <w:p w14:paraId="6C2AE2FA" w14:textId="77777777" w:rsidR="00A77B3E" w:rsidRDefault="009B680F">
            <w:pPr>
              <w:jc w:val="right"/>
              <w:rPr>
                <w:color w:val="000000"/>
                <w:u w:color="000000"/>
              </w:rPr>
            </w:pPr>
            <w:r>
              <w:rPr>
                <w:sz w:val="18"/>
              </w:rPr>
              <w:t>82,08%</w:t>
            </w:r>
          </w:p>
        </w:tc>
      </w:tr>
      <w:tr w:rsidR="007F256B" w14:paraId="43A555C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DDFB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3F4886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217BC3"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7A959EFC"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59011DC2" w14:textId="77777777" w:rsidR="00A77B3E" w:rsidRDefault="009B680F">
            <w:pPr>
              <w:jc w:val="right"/>
              <w:rPr>
                <w:color w:val="000000"/>
                <w:u w:color="000000"/>
              </w:rPr>
            </w:pPr>
            <w:r>
              <w:rPr>
                <w:sz w:val="18"/>
              </w:rPr>
              <w:t>4 700,00</w:t>
            </w:r>
          </w:p>
        </w:tc>
        <w:tc>
          <w:tcPr>
            <w:tcW w:w="1605" w:type="dxa"/>
            <w:tcBorders>
              <w:top w:val="nil"/>
              <w:left w:val="single" w:sz="2" w:space="0" w:color="auto"/>
              <w:bottom w:val="single" w:sz="2" w:space="0" w:color="auto"/>
              <w:right w:val="nil"/>
            </w:tcBorders>
            <w:tcMar>
              <w:top w:w="100" w:type="dxa"/>
            </w:tcMar>
            <w:vAlign w:val="center"/>
          </w:tcPr>
          <w:p w14:paraId="1ADF9131" w14:textId="77777777" w:rsidR="00A77B3E" w:rsidRDefault="009B680F">
            <w:pPr>
              <w:jc w:val="right"/>
              <w:rPr>
                <w:color w:val="000000"/>
                <w:u w:color="000000"/>
              </w:rPr>
            </w:pPr>
            <w:r>
              <w:rPr>
                <w:sz w:val="18"/>
              </w:rPr>
              <w:t>2 612,67</w:t>
            </w:r>
          </w:p>
        </w:tc>
        <w:tc>
          <w:tcPr>
            <w:tcW w:w="960" w:type="dxa"/>
            <w:tcBorders>
              <w:top w:val="nil"/>
              <w:left w:val="single" w:sz="2" w:space="0" w:color="auto"/>
              <w:bottom w:val="single" w:sz="2" w:space="0" w:color="auto"/>
              <w:right w:val="single" w:sz="2" w:space="0" w:color="auto"/>
            </w:tcBorders>
            <w:tcMar>
              <w:top w:w="100" w:type="dxa"/>
            </w:tcMar>
            <w:vAlign w:val="center"/>
          </w:tcPr>
          <w:p w14:paraId="0DD1C5FE" w14:textId="77777777" w:rsidR="00A77B3E" w:rsidRDefault="009B680F">
            <w:pPr>
              <w:jc w:val="right"/>
              <w:rPr>
                <w:color w:val="000000"/>
                <w:u w:color="000000"/>
              </w:rPr>
            </w:pPr>
            <w:r>
              <w:rPr>
                <w:sz w:val="18"/>
              </w:rPr>
              <w:t>55,59%</w:t>
            </w:r>
          </w:p>
        </w:tc>
      </w:tr>
      <w:tr w:rsidR="007F256B" w14:paraId="045BA25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8D959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4FA21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0A4630"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3433869D"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37C01372" w14:textId="77777777" w:rsidR="00A77B3E" w:rsidRDefault="009B680F">
            <w:pPr>
              <w:jc w:val="right"/>
              <w:rPr>
                <w:color w:val="000000"/>
                <w:u w:color="000000"/>
              </w:rPr>
            </w:pPr>
            <w:r>
              <w:rPr>
                <w:sz w:val="18"/>
              </w:rPr>
              <w:t>5 758,00</w:t>
            </w:r>
          </w:p>
        </w:tc>
        <w:tc>
          <w:tcPr>
            <w:tcW w:w="1605" w:type="dxa"/>
            <w:tcBorders>
              <w:top w:val="nil"/>
              <w:left w:val="single" w:sz="2" w:space="0" w:color="auto"/>
              <w:bottom w:val="single" w:sz="2" w:space="0" w:color="auto"/>
              <w:right w:val="nil"/>
            </w:tcBorders>
            <w:tcMar>
              <w:top w:w="100" w:type="dxa"/>
            </w:tcMar>
            <w:vAlign w:val="center"/>
          </w:tcPr>
          <w:p w14:paraId="5EB6D128" w14:textId="77777777" w:rsidR="00A77B3E" w:rsidRDefault="009B680F">
            <w:pPr>
              <w:jc w:val="right"/>
              <w:rPr>
                <w:color w:val="000000"/>
                <w:u w:color="000000"/>
              </w:rPr>
            </w:pPr>
            <w:r>
              <w:rPr>
                <w:sz w:val="18"/>
              </w:rPr>
              <w:t>5 225,95</w:t>
            </w:r>
          </w:p>
        </w:tc>
        <w:tc>
          <w:tcPr>
            <w:tcW w:w="960" w:type="dxa"/>
            <w:tcBorders>
              <w:top w:val="nil"/>
              <w:left w:val="single" w:sz="2" w:space="0" w:color="auto"/>
              <w:bottom w:val="single" w:sz="2" w:space="0" w:color="auto"/>
              <w:right w:val="single" w:sz="2" w:space="0" w:color="auto"/>
            </w:tcBorders>
            <w:tcMar>
              <w:top w:w="100" w:type="dxa"/>
            </w:tcMar>
            <w:vAlign w:val="center"/>
          </w:tcPr>
          <w:p w14:paraId="2682D615" w14:textId="77777777" w:rsidR="00A77B3E" w:rsidRDefault="009B680F">
            <w:pPr>
              <w:jc w:val="right"/>
              <w:rPr>
                <w:color w:val="000000"/>
                <w:u w:color="000000"/>
              </w:rPr>
            </w:pPr>
            <w:r>
              <w:rPr>
                <w:sz w:val="18"/>
              </w:rPr>
              <w:t>90,76%</w:t>
            </w:r>
          </w:p>
        </w:tc>
      </w:tr>
      <w:tr w:rsidR="007F256B" w14:paraId="06F53A1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A6FE51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B42BA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7FC458B"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6404BA17"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463E0F8" w14:textId="77777777" w:rsidR="00A77B3E" w:rsidRDefault="009B680F">
            <w:pPr>
              <w:jc w:val="right"/>
              <w:rPr>
                <w:color w:val="000000"/>
                <w:u w:color="000000"/>
              </w:rPr>
            </w:pPr>
            <w:r>
              <w:rPr>
                <w:sz w:val="18"/>
              </w:rPr>
              <w:t>39 622,00</w:t>
            </w:r>
          </w:p>
        </w:tc>
        <w:tc>
          <w:tcPr>
            <w:tcW w:w="1605" w:type="dxa"/>
            <w:tcBorders>
              <w:top w:val="nil"/>
              <w:left w:val="single" w:sz="2" w:space="0" w:color="auto"/>
              <w:bottom w:val="single" w:sz="2" w:space="0" w:color="auto"/>
              <w:right w:val="nil"/>
            </w:tcBorders>
            <w:tcMar>
              <w:top w:w="100" w:type="dxa"/>
            </w:tcMar>
            <w:vAlign w:val="center"/>
          </w:tcPr>
          <w:p w14:paraId="26BA510D" w14:textId="77777777" w:rsidR="00A77B3E" w:rsidRDefault="009B680F">
            <w:pPr>
              <w:jc w:val="right"/>
              <w:rPr>
                <w:color w:val="000000"/>
                <w:u w:color="000000"/>
              </w:rPr>
            </w:pPr>
            <w:r>
              <w:rPr>
                <w:sz w:val="18"/>
              </w:rPr>
              <w:t>39 622,00</w:t>
            </w:r>
          </w:p>
        </w:tc>
        <w:tc>
          <w:tcPr>
            <w:tcW w:w="960" w:type="dxa"/>
            <w:tcBorders>
              <w:top w:val="nil"/>
              <w:left w:val="single" w:sz="2" w:space="0" w:color="auto"/>
              <w:bottom w:val="single" w:sz="2" w:space="0" w:color="auto"/>
              <w:right w:val="single" w:sz="2" w:space="0" w:color="auto"/>
            </w:tcBorders>
            <w:tcMar>
              <w:top w:w="100" w:type="dxa"/>
            </w:tcMar>
            <w:vAlign w:val="center"/>
          </w:tcPr>
          <w:p w14:paraId="54C43A16" w14:textId="77777777" w:rsidR="00A77B3E" w:rsidRDefault="009B680F">
            <w:pPr>
              <w:jc w:val="right"/>
              <w:rPr>
                <w:color w:val="000000"/>
                <w:u w:color="000000"/>
              </w:rPr>
            </w:pPr>
            <w:r>
              <w:rPr>
                <w:sz w:val="18"/>
              </w:rPr>
              <w:t>100,00%</w:t>
            </w:r>
          </w:p>
        </w:tc>
      </w:tr>
      <w:tr w:rsidR="007F256B" w14:paraId="479AD785"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8C1F4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3C10CD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1620D7"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1BF6D3AA"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6722E876" w14:textId="77777777" w:rsidR="00A77B3E" w:rsidRDefault="009B680F">
            <w:pPr>
              <w:jc w:val="right"/>
              <w:rPr>
                <w:color w:val="000000"/>
                <w:u w:color="000000"/>
              </w:rPr>
            </w:pPr>
            <w:r>
              <w:rPr>
                <w:sz w:val="18"/>
              </w:rPr>
              <w:t>4 732,00</w:t>
            </w:r>
          </w:p>
        </w:tc>
        <w:tc>
          <w:tcPr>
            <w:tcW w:w="1605" w:type="dxa"/>
            <w:tcBorders>
              <w:top w:val="nil"/>
              <w:left w:val="single" w:sz="2" w:space="0" w:color="auto"/>
              <w:bottom w:val="single" w:sz="2" w:space="0" w:color="auto"/>
              <w:right w:val="nil"/>
            </w:tcBorders>
            <w:tcMar>
              <w:top w:w="100" w:type="dxa"/>
            </w:tcMar>
            <w:vAlign w:val="center"/>
          </w:tcPr>
          <w:p w14:paraId="413CF08D" w14:textId="77777777" w:rsidR="00A77B3E" w:rsidRDefault="009B680F">
            <w:pPr>
              <w:jc w:val="right"/>
              <w:rPr>
                <w:color w:val="000000"/>
                <w:u w:color="000000"/>
              </w:rPr>
            </w:pPr>
            <w:r>
              <w:rPr>
                <w:sz w:val="18"/>
              </w:rPr>
              <w:t>4 731,98</w:t>
            </w:r>
          </w:p>
        </w:tc>
        <w:tc>
          <w:tcPr>
            <w:tcW w:w="960" w:type="dxa"/>
            <w:tcBorders>
              <w:top w:val="nil"/>
              <w:left w:val="single" w:sz="2" w:space="0" w:color="auto"/>
              <w:bottom w:val="single" w:sz="2" w:space="0" w:color="auto"/>
              <w:right w:val="single" w:sz="2" w:space="0" w:color="auto"/>
            </w:tcBorders>
            <w:tcMar>
              <w:top w:w="100" w:type="dxa"/>
            </w:tcMar>
            <w:vAlign w:val="center"/>
          </w:tcPr>
          <w:p w14:paraId="59E52A76" w14:textId="77777777" w:rsidR="00A77B3E" w:rsidRDefault="009B680F">
            <w:pPr>
              <w:jc w:val="right"/>
              <w:rPr>
                <w:color w:val="000000"/>
                <w:u w:color="000000"/>
              </w:rPr>
            </w:pPr>
            <w:r>
              <w:rPr>
                <w:sz w:val="18"/>
              </w:rPr>
              <w:t>100,00%</w:t>
            </w:r>
          </w:p>
        </w:tc>
      </w:tr>
      <w:tr w:rsidR="007F256B" w14:paraId="304961D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A4ADD5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19114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B92BCE"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73D27B90"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6CDB3BB8" w14:textId="77777777" w:rsidR="00A77B3E" w:rsidRDefault="009B680F">
            <w:pPr>
              <w:jc w:val="right"/>
              <w:rPr>
                <w:color w:val="000000"/>
                <w:u w:color="000000"/>
              </w:rPr>
            </w:pPr>
            <w:r>
              <w:rPr>
                <w:sz w:val="18"/>
              </w:rPr>
              <w:t>9 700,00</w:t>
            </w:r>
          </w:p>
        </w:tc>
        <w:tc>
          <w:tcPr>
            <w:tcW w:w="1605" w:type="dxa"/>
            <w:tcBorders>
              <w:top w:val="nil"/>
              <w:left w:val="single" w:sz="2" w:space="0" w:color="auto"/>
              <w:bottom w:val="single" w:sz="2" w:space="0" w:color="auto"/>
              <w:right w:val="nil"/>
            </w:tcBorders>
            <w:tcMar>
              <w:top w:w="100" w:type="dxa"/>
            </w:tcMar>
            <w:vAlign w:val="center"/>
          </w:tcPr>
          <w:p w14:paraId="318EFE27" w14:textId="77777777" w:rsidR="00A77B3E" w:rsidRDefault="009B680F">
            <w:pPr>
              <w:jc w:val="right"/>
              <w:rPr>
                <w:color w:val="000000"/>
                <w:u w:color="000000"/>
              </w:rPr>
            </w:pPr>
            <w:r>
              <w:rPr>
                <w:sz w:val="18"/>
              </w:rPr>
              <w:t>8 079,80</w:t>
            </w:r>
          </w:p>
        </w:tc>
        <w:tc>
          <w:tcPr>
            <w:tcW w:w="960" w:type="dxa"/>
            <w:tcBorders>
              <w:top w:val="nil"/>
              <w:left w:val="single" w:sz="2" w:space="0" w:color="auto"/>
              <w:bottom w:val="single" w:sz="2" w:space="0" w:color="auto"/>
              <w:right w:val="single" w:sz="2" w:space="0" w:color="auto"/>
            </w:tcBorders>
            <w:tcMar>
              <w:top w:w="100" w:type="dxa"/>
            </w:tcMar>
            <w:vAlign w:val="center"/>
          </w:tcPr>
          <w:p w14:paraId="55B8DED5" w14:textId="77777777" w:rsidR="00A77B3E" w:rsidRDefault="009B680F">
            <w:pPr>
              <w:jc w:val="right"/>
              <w:rPr>
                <w:color w:val="000000"/>
                <w:u w:color="000000"/>
              </w:rPr>
            </w:pPr>
            <w:r>
              <w:rPr>
                <w:sz w:val="18"/>
              </w:rPr>
              <w:t>83,30%</w:t>
            </w:r>
          </w:p>
        </w:tc>
      </w:tr>
      <w:tr w:rsidR="007F256B" w14:paraId="67CA3DEA"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A3BC52F" w14:textId="77777777" w:rsidR="00A77B3E" w:rsidRDefault="009B680F">
            <w:pPr>
              <w:jc w:val="center"/>
              <w:rPr>
                <w:color w:val="000000"/>
                <w:u w:color="000000"/>
              </w:rPr>
            </w:pPr>
            <w:r>
              <w:rPr>
                <w:b/>
                <w:sz w:val="18"/>
              </w:rPr>
              <w:t>754</w:t>
            </w:r>
          </w:p>
        </w:tc>
        <w:tc>
          <w:tcPr>
            <w:tcW w:w="945" w:type="dxa"/>
            <w:tcBorders>
              <w:top w:val="single" w:sz="2" w:space="0" w:color="auto"/>
              <w:left w:val="nil"/>
              <w:bottom w:val="single" w:sz="2" w:space="0" w:color="auto"/>
              <w:right w:val="single" w:sz="2" w:space="0" w:color="auto"/>
            </w:tcBorders>
            <w:tcMar>
              <w:top w:w="100" w:type="dxa"/>
            </w:tcMar>
            <w:vAlign w:val="center"/>
          </w:tcPr>
          <w:p w14:paraId="32085F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44EA5A"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CDF364B" w14:textId="77777777" w:rsidR="00A77B3E" w:rsidRDefault="009B680F">
            <w:pPr>
              <w:jc w:val="left"/>
              <w:rPr>
                <w:color w:val="000000"/>
                <w:u w:color="000000"/>
              </w:rPr>
            </w:pPr>
            <w:r>
              <w:rPr>
                <w:b/>
                <w:sz w:val="18"/>
              </w:rPr>
              <w:t>Bezpieczeństwo publiczne i ochrona przeciwpożarowa</w:t>
            </w:r>
          </w:p>
        </w:tc>
        <w:tc>
          <w:tcPr>
            <w:tcW w:w="1590" w:type="dxa"/>
            <w:tcBorders>
              <w:top w:val="nil"/>
              <w:left w:val="nil"/>
              <w:bottom w:val="single" w:sz="2" w:space="0" w:color="auto"/>
              <w:right w:val="nil"/>
            </w:tcBorders>
            <w:tcMar>
              <w:top w:w="100" w:type="dxa"/>
            </w:tcMar>
            <w:vAlign w:val="center"/>
          </w:tcPr>
          <w:p w14:paraId="3A32AC8B" w14:textId="77777777" w:rsidR="00A77B3E" w:rsidRDefault="009B680F">
            <w:pPr>
              <w:jc w:val="right"/>
              <w:rPr>
                <w:color w:val="000000"/>
                <w:u w:color="000000"/>
              </w:rPr>
            </w:pPr>
            <w:r>
              <w:rPr>
                <w:b/>
                <w:sz w:val="18"/>
              </w:rPr>
              <w:t>941 926,00</w:t>
            </w:r>
          </w:p>
        </w:tc>
        <w:tc>
          <w:tcPr>
            <w:tcW w:w="1605" w:type="dxa"/>
            <w:tcBorders>
              <w:top w:val="nil"/>
              <w:left w:val="single" w:sz="2" w:space="0" w:color="auto"/>
              <w:bottom w:val="single" w:sz="2" w:space="0" w:color="auto"/>
              <w:right w:val="nil"/>
            </w:tcBorders>
            <w:tcMar>
              <w:top w:w="100" w:type="dxa"/>
            </w:tcMar>
            <w:vAlign w:val="center"/>
          </w:tcPr>
          <w:p w14:paraId="45122D68" w14:textId="77777777" w:rsidR="00A77B3E" w:rsidRDefault="009B680F">
            <w:pPr>
              <w:jc w:val="right"/>
              <w:rPr>
                <w:color w:val="000000"/>
                <w:u w:color="000000"/>
              </w:rPr>
            </w:pPr>
            <w:r>
              <w:rPr>
                <w:b/>
                <w:sz w:val="18"/>
              </w:rPr>
              <w:t>831 844,52</w:t>
            </w:r>
          </w:p>
        </w:tc>
        <w:tc>
          <w:tcPr>
            <w:tcW w:w="960" w:type="dxa"/>
            <w:tcBorders>
              <w:top w:val="nil"/>
              <w:left w:val="single" w:sz="2" w:space="0" w:color="auto"/>
              <w:bottom w:val="single" w:sz="2" w:space="0" w:color="auto"/>
              <w:right w:val="single" w:sz="2" w:space="0" w:color="auto"/>
            </w:tcBorders>
            <w:tcMar>
              <w:top w:w="100" w:type="dxa"/>
            </w:tcMar>
            <w:vAlign w:val="center"/>
          </w:tcPr>
          <w:p w14:paraId="6564D19C" w14:textId="77777777" w:rsidR="00A77B3E" w:rsidRDefault="009B680F">
            <w:pPr>
              <w:jc w:val="right"/>
              <w:rPr>
                <w:color w:val="000000"/>
                <w:u w:color="000000"/>
              </w:rPr>
            </w:pPr>
            <w:r>
              <w:rPr>
                <w:b/>
                <w:sz w:val="18"/>
              </w:rPr>
              <w:t>88,31%</w:t>
            </w:r>
          </w:p>
        </w:tc>
      </w:tr>
      <w:tr w:rsidR="007F256B" w14:paraId="538F8B5C" w14:textId="77777777">
        <w:trPr>
          <w:trHeight w:val="244"/>
        </w:trPr>
        <w:tc>
          <w:tcPr>
            <w:tcW w:w="945" w:type="dxa"/>
            <w:tcBorders>
              <w:top w:val="nil"/>
              <w:left w:val="single" w:sz="2" w:space="0" w:color="auto"/>
              <w:bottom w:val="nil"/>
              <w:right w:val="nil"/>
            </w:tcBorders>
            <w:tcMar>
              <w:top w:w="100" w:type="dxa"/>
            </w:tcMar>
            <w:vAlign w:val="center"/>
          </w:tcPr>
          <w:p w14:paraId="54B6179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8B3F709" w14:textId="77777777" w:rsidR="00A77B3E" w:rsidRDefault="009B680F">
            <w:pPr>
              <w:jc w:val="center"/>
              <w:rPr>
                <w:color w:val="000000"/>
                <w:u w:color="000000"/>
              </w:rPr>
            </w:pPr>
            <w:r>
              <w:rPr>
                <w:sz w:val="18"/>
              </w:rPr>
              <w:t>75404</w:t>
            </w:r>
          </w:p>
        </w:tc>
        <w:tc>
          <w:tcPr>
            <w:tcW w:w="930" w:type="dxa"/>
            <w:tcBorders>
              <w:top w:val="nil"/>
              <w:left w:val="nil"/>
              <w:bottom w:val="single" w:sz="2" w:space="0" w:color="auto"/>
              <w:right w:val="single" w:sz="2" w:space="0" w:color="auto"/>
            </w:tcBorders>
            <w:tcMar>
              <w:top w:w="100" w:type="dxa"/>
            </w:tcMar>
            <w:vAlign w:val="center"/>
          </w:tcPr>
          <w:p w14:paraId="5B1905C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9FFD0F9" w14:textId="77777777" w:rsidR="00A77B3E" w:rsidRDefault="009B680F">
            <w:pPr>
              <w:jc w:val="left"/>
              <w:rPr>
                <w:color w:val="000000"/>
                <w:u w:color="000000"/>
              </w:rPr>
            </w:pPr>
            <w:r>
              <w:rPr>
                <w:sz w:val="18"/>
              </w:rPr>
              <w:t>Komendy wojewódzkie Policji</w:t>
            </w:r>
          </w:p>
        </w:tc>
        <w:tc>
          <w:tcPr>
            <w:tcW w:w="1590" w:type="dxa"/>
            <w:tcBorders>
              <w:top w:val="nil"/>
              <w:left w:val="nil"/>
              <w:bottom w:val="single" w:sz="2" w:space="0" w:color="auto"/>
              <w:right w:val="nil"/>
            </w:tcBorders>
            <w:tcMar>
              <w:top w:w="100" w:type="dxa"/>
            </w:tcMar>
            <w:vAlign w:val="center"/>
          </w:tcPr>
          <w:p w14:paraId="1600E250" w14:textId="77777777" w:rsidR="00A77B3E" w:rsidRDefault="009B680F">
            <w:pPr>
              <w:jc w:val="right"/>
              <w:rPr>
                <w:color w:val="000000"/>
                <w:u w:color="000000"/>
              </w:rPr>
            </w:pPr>
            <w:r>
              <w:rPr>
                <w:sz w:val="18"/>
              </w:rPr>
              <w:t>56 000,00</w:t>
            </w:r>
          </w:p>
        </w:tc>
        <w:tc>
          <w:tcPr>
            <w:tcW w:w="1605" w:type="dxa"/>
            <w:tcBorders>
              <w:top w:val="nil"/>
              <w:left w:val="single" w:sz="2" w:space="0" w:color="auto"/>
              <w:bottom w:val="single" w:sz="2" w:space="0" w:color="auto"/>
              <w:right w:val="nil"/>
            </w:tcBorders>
            <w:tcMar>
              <w:top w:w="100" w:type="dxa"/>
            </w:tcMar>
            <w:vAlign w:val="center"/>
          </w:tcPr>
          <w:p w14:paraId="3AF6C239" w14:textId="77777777" w:rsidR="00A77B3E" w:rsidRDefault="009B680F">
            <w:pPr>
              <w:jc w:val="right"/>
              <w:rPr>
                <w:color w:val="000000"/>
                <w:u w:color="000000"/>
              </w:rPr>
            </w:pPr>
            <w:r>
              <w:rPr>
                <w:sz w:val="18"/>
              </w:rPr>
              <w:t>54 455,56</w:t>
            </w:r>
          </w:p>
        </w:tc>
        <w:tc>
          <w:tcPr>
            <w:tcW w:w="960" w:type="dxa"/>
            <w:tcBorders>
              <w:top w:val="nil"/>
              <w:left w:val="single" w:sz="2" w:space="0" w:color="auto"/>
              <w:bottom w:val="single" w:sz="2" w:space="0" w:color="auto"/>
              <w:right w:val="single" w:sz="2" w:space="0" w:color="auto"/>
            </w:tcBorders>
            <w:tcMar>
              <w:top w:w="100" w:type="dxa"/>
            </w:tcMar>
            <w:vAlign w:val="center"/>
          </w:tcPr>
          <w:p w14:paraId="2785D029" w14:textId="77777777" w:rsidR="00A77B3E" w:rsidRDefault="009B680F">
            <w:pPr>
              <w:jc w:val="right"/>
              <w:rPr>
                <w:color w:val="000000"/>
                <w:u w:color="000000"/>
              </w:rPr>
            </w:pPr>
            <w:r>
              <w:rPr>
                <w:sz w:val="18"/>
              </w:rPr>
              <w:t>97,24%</w:t>
            </w:r>
          </w:p>
        </w:tc>
      </w:tr>
      <w:tr w:rsidR="007F256B" w14:paraId="1CD90BD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E239C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CFCD6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07CC27" w14:textId="77777777" w:rsidR="00A77B3E" w:rsidRDefault="009B680F">
            <w:pPr>
              <w:jc w:val="center"/>
              <w:rPr>
                <w:color w:val="000000"/>
                <w:u w:color="000000"/>
              </w:rPr>
            </w:pPr>
            <w:r>
              <w:rPr>
                <w:sz w:val="18"/>
              </w:rPr>
              <w:t>2300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62F9E94" w14:textId="77777777" w:rsidR="00A77B3E" w:rsidRDefault="009B680F">
            <w:pPr>
              <w:jc w:val="left"/>
              <w:rPr>
                <w:color w:val="000000"/>
                <w:u w:color="000000"/>
              </w:rPr>
            </w:pPr>
            <w:r>
              <w:rPr>
                <w:sz w:val="18"/>
              </w:rPr>
              <w:t>Wpłaty jednostek na państwowy fundusz celowy</w:t>
            </w:r>
          </w:p>
        </w:tc>
        <w:tc>
          <w:tcPr>
            <w:tcW w:w="1590" w:type="dxa"/>
            <w:tcBorders>
              <w:top w:val="nil"/>
              <w:left w:val="nil"/>
              <w:bottom w:val="single" w:sz="2" w:space="0" w:color="auto"/>
              <w:right w:val="nil"/>
            </w:tcBorders>
            <w:tcMar>
              <w:top w:w="100" w:type="dxa"/>
            </w:tcMar>
            <w:vAlign w:val="center"/>
          </w:tcPr>
          <w:p w14:paraId="2BE36644" w14:textId="77777777" w:rsidR="00A77B3E" w:rsidRDefault="009B680F">
            <w:pPr>
              <w:jc w:val="right"/>
              <w:rPr>
                <w:color w:val="000000"/>
                <w:u w:color="000000"/>
              </w:rPr>
            </w:pPr>
            <w:r>
              <w:rPr>
                <w:sz w:val="18"/>
              </w:rPr>
              <w:t>6 000,00</w:t>
            </w:r>
          </w:p>
        </w:tc>
        <w:tc>
          <w:tcPr>
            <w:tcW w:w="1605" w:type="dxa"/>
            <w:tcBorders>
              <w:top w:val="nil"/>
              <w:left w:val="single" w:sz="2" w:space="0" w:color="auto"/>
              <w:bottom w:val="single" w:sz="2" w:space="0" w:color="auto"/>
              <w:right w:val="nil"/>
            </w:tcBorders>
            <w:tcMar>
              <w:top w:w="100" w:type="dxa"/>
            </w:tcMar>
            <w:vAlign w:val="center"/>
          </w:tcPr>
          <w:p w14:paraId="4DD6FF4A" w14:textId="77777777" w:rsidR="00A77B3E" w:rsidRDefault="009B680F">
            <w:pPr>
              <w:jc w:val="right"/>
              <w:rPr>
                <w:color w:val="000000"/>
                <w:u w:color="000000"/>
              </w:rPr>
            </w:pPr>
            <w:r>
              <w:rPr>
                <w:sz w:val="18"/>
              </w:rPr>
              <w:t>6 000,00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C0CA9C0" w14:textId="77777777" w:rsidR="00A77B3E" w:rsidRDefault="009B680F">
            <w:pPr>
              <w:jc w:val="right"/>
              <w:rPr>
                <w:color w:val="000000"/>
                <w:u w:color="000000"/>
              </w:rPr>
            </w:pPr>
            <w:r>
              <w:rPr>
                <w:sz w:val="18"/>
              </w:rPr>
              <w:t>100,00%</w:t>
            </w:r>
          </w:p>
        </w:tc>
      </w:tr>
      <w:tr w:rsidR="007F256B" w14:paraId="4B1821C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4DA8B9F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F3C1D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5FAE39" w14:textId="77777777" w:rsidR="00A77B3E" w:rsidRDefault="009B680F">
            <w:pPr>
              <w:jc w:val="center"/>
              <w:rPr>
                <w:color w:val="000000"/>
                <w:u w:color="000000"/>
              </w:rPr>
            </w:pPr>
            <w:r>
              <w:rPr>
                <w:sz w:val="18"/>
              </w:rPr>
              <w:t>6170</w:t>
            </w:r>
          </w:p>
        </w:tc>
        <w:tc>
          <w:tcPr>
            <w:tcW w:w="3015" w:type="dxa"/>
            <w:tcBorders>
              <w:top w:val="single" w:sz="2" w:space="0" w:color="auto"/>
              <w:left w:val="nil"/>
              <w:bottom w:val="single" w:sz="2" w:space="0" w:color="auto"/>
              <w:right w:val="single" w:sz="2" w:space="0" w:color="auto"/>
            </w:tcBorders>
            <w:tcMar>
              <w:top w:w="100" w:type="dxa"/>
            </w:tcMar>
            <w:vAlign w:val="center"/>
          </w:tcPr>
          <w:p w14:paraId="07AB69C6" w14:textId="77777777" w:rsidR="00A77B3E" w:rsidRDefault="009B680F">
            <w:pPr>
              <w:jc w:val="left"/>
              <w:rPr>
                <w:color w:val="000000"/>
                <w:u w:color="000000"/>
              </w:rPr>
            </w:pPr>
            <w:r>
              <w:rPr>
                <w:sz w:val="18"/>
              </w:rPr>
              <w:t>Wpłaty jednostek na państwowy fundusz celowy na finansowanie lub dofinansowanie zadań inwestycyjnych</w:t>
            </w:r>
          </w:p>
        </w:tc>
        <w:tc>
          <w:tcPr>
            <w:tcW w:w="1590" w:type="dxa"/>
            <w:tcBorders>
              <w:top w:val="nil"/>
              <w:left w:val="nil"/>
              <w:bottom w:val="single" w:sz="2" w:space="0" w:color="auto"/>
              <w:right w:val="nil"/>
            </w:tcBorders>
            <w:tcMar>
              <w:top w:w="100" w:type="dxa"/>
            </w:tcMar>
            <w:vAlign w:val="center"/>
          </w:tcPr>
          <w:p w14:paraId="560572B9" w14:textId="77777777" w:rsidR="00A77B3E" w:rsidRDefault="009B680F">
            <w:pPr>
              <w:jc w:val="right"/>
              <w:rPr>
                <w:color w:val="000000"/>
                <w:u w:color="000000"/>
              </w:rPr>
            </w:pPr>
            <w:r>
              <w:rPr>
                <w:sz w:val="18"/>
              </w:rPr>
              <w:t>50 000,00</w:t>
            </w:r>
          </w:p>
        </w:tc>
        <w:tc>
          <w:tcPr>
            <w:tcW w:w="1605" w:type="dxa"/>
            <w:tcBorders>
              <w:top w:val="nil"/>
              <w:left w:val="single" w:sz="2" w:space="0" w:color="auto"/>
              <w:bottom w:val="single" w:sz="2" w:space="0" w:color="auto"/>
              <w:right w:val="nil"/>
            </w:tcBorders>
            <w:tcMar>
              <w:top w:w="100" w:type="dxa"/>
            </w:tcMar>
            <w:vAlign w:val="center"/>
          </w:tcPr>
          <w:p w14:paraId="2A0EF9FA" w14:textId="77777777" w:rsidR="00A77B3E" w:rsidRDefault="009B680F">
            <w:pPr>
              <w:jc w:val="right"/>
              <w:rPr>
                <w:color w:val="000000"/>
                <w:u w:color="000000"/>
              </w:rPr>
            </w:pPr>
            <w:r>
              <w:rPr>
                <w:sz w:val="18"/>
              </w:rPr>
              <w:t>48 455,56</w:t>
            </w:r>
          </w:p>
        </w:tc>
        <w:tc>
          <w:tcPr>
            <w:tcW w:w="960" w:type="dxa"/>
            <w:tcBorders>
              <w:top w:val="nil"/>
              <w:left w:val="single" w:sz="2" w:space="0" w:color="auto"/>
              <w:bottom w:val="single" w:sz="2" w:space="0" w:color="auto"/>
              <w:right w:val="single" w:sz="2" w:space="0" w:color="auto"/>
            </w:tcBorders>
            <w:tcMar>
              <w:top w:w="100" w:type="dxa"/>
            </w:tcMar>
            <w:vAlign w:val="center"/>
          </w:tcPr>
          <w:p w14:paraId="1B98AC56" w14:textId="77777777" w:rsidR="00A77B3E" w:rsidRDefault="009B680F">
            <w:pPr>
              <w:jc w:val="right"/>
              <w:rPr>
                <w:color w:val="000000"/>
                <w:u w:color="000000"/>
              </w:rPr>
            </w:pPr>
            <w:r>
              <w:rPr>
                <w:sz w:val="18"/>
              </w:rPr>
              <w:t>96,91%</w:t>
            </w:r>
          </w:p>
        </w:tc>
      </w:tr>
      <w:tr w:rsidR="007F256B" w14:paraId="73AEBD51" w14:textId="77777777">
        <w:trPr>
          <w:trHeight w:val="244"/>
        </w:trPr>
        <w:tc>
          <w:tcPr>
            <w:tcW w:w="945" w:type="dxa"/>
            <w:tcBorders>
              <w:top w:val="nil"/>
              <w:left w:val="single" w:sz="2" w:space="0" w:color="auto"/>
              <w:bottom w:val="nil"/>
              <w:right w:val="nil"/>
            </w:tcBorders>
            <w:tcMar>
              <w:top w:w="100" w:type="dxa"/>
            </w:tcMar>
            <w:vAlign w:val="center"/>
          </w:tcPr>
          <w:p w14:paraId="77D4B48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61E3B5E" w14:textId="77777777" w:rsidR="00A77B3E" w:rsidRDefault="009B680F">
            <w:pPr>
              <w:jc w:val="center"/>
              <w:rPr>
                <w:color w:val="000000"/>
                <w:u w:color="000000"/>
              </w:rPr>
            </w:pPr>
            <w:r>
              <w:rPr>
                <w:sz w:val="18"/>
              </w:rPr>
              <w:t>75410</w:t>
            </w:r>
          </w:p>
        </w:tc>
        <w:tc>
          <w:tcPr>
            <w:tcW w:w="930" w:type="dxa"/>
            <w:tcBorders>
              <w:top w:val="nil"/>
              <w:left w:val="nil"/>
              <w:bottom w:val="single" w:sz="2" w:space="0" w:color="auto"/>
              <w:right w:val="single" w:sz="2" w:space="0" w:color="auto"/>
            </w:tcBorders>
            <w:tcMar>
              <w:top w:w="100" w:type="dxa"/>
            </w:tcMar>
            <w:vAlign w:val="center"/>
          </w:tcPr>
          <w:p w14:paraId="40D8521A"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5D277D3" w14:textId="77777777" w:rsidR="00A77B3E" w:rsidRDefault="009B680F">
            <w:pPr>
              <w:jc w:val="left"/>
              <w:rPr>
                <w:color w:val="000000"/>
                <w:u w:color="000000"/>
              </w:rPr>
            </w:pPr>
            <w:r>
              <w:rPr>
                <w:sz w:val="18"/>
              </w:rPr>
              <w:t>Komendy wojewódzkie Państwowej Straży Pożarnej</w:t>
            </w:r>
          </w:p>
        </w:tc>
        <w:tc>
          <w:tcPr>
            <w:tcW w:w="1590" w:type="dxa"/>
            <w:tcBorders>
              <w:top w:val="nil"/>
              <w:left w:val="nil"/>
              <w:bottom w:val="single" w:sz="2" w:space="0" w:color="auto"/>
              <w:right w:val="nil"/>
            </w:tcBorders>
            <w:tcMar>
              <w:top w:w="100" w:type="dxa"/>
            </w:tcMar>
            <w:vAlign w:val="center"/>
          </w:tcPr>
          <w:p w14:paraId="364BC553" w14:textId="77777777" w:rsidR="00A77B3E" w:rsidRDefault="009B680F">
            <w:pPr>
              <w:jc w:val="right"/>
              <w:rPr>
                <w:color w:val="000000"/>
                <w:u w:color="000000"/>
              </w:rPr>
            </w:pPr>
            <w:r>
              <w:rPr>
                <w:sz w:val="18"/>
              </w:rPr>
              <w:t>120 000,00</w:t>
            </w:r>
          </w:p>
        </w:tc>
        <w:tc>
          <w:tcPr>
            <w:tcW w:w="1605" w:type="dxa"/>
            <w:tcBorders>
              <w:top w:val="nil"/>
              <w:left w:val="single" w:sz="2" w:space="0" w:color="auto"/>
              <w:bottom w:val="single" w:sz="2" w:space="0" w:color="auto"/>
              <w:right w:val="nil"/>
            </w:tcBorders>
            <w:tcMar>
              <w:top w:w="100" w:type="dxa"/>
            </w:tcMar>
            <w:vAlign w:val="center"/>
          </w:tcPr>
          <w:p w14:paraId="13DDDBAB" w14:textId="77777777" w:rsidR="00A77B3E" w:rsidRDefault="009B680F">
            <w:pPr>
              <w:jc w:val="right"/>
              <w:rPr>
                <w:color w:val="000000"/>
                <w:u w:color="000000"/>
              </w:rPr>
            </w:pPr>
            <w:r>
              <w:rPr>
                <w:sz w:val="18"/>
              </w:rPr>
              <w:t>120 000,00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140F2C8" w14:textId="77777777" w:rsidR="00A77B3E" w:rsidRDefault="009B680F">
            <w:pPr>
              <w:jc w:val="right"/>
              <w:rPr>
                <w:color w:val="000000"/>
                <w:u w:color="000000"/>
              </w:rPr>
            </w:pPr>
            <w:r>
              <w:rPr>
                <w:sz w:val="18"/>
              </w:rPr>
              <w:t>100,00%</w:t>
            </w:r>
          </w:p>
        </w:tc>
      </w:tr>
      <w:tr w:rsidR="007F256B" w14:paraId="0E34183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1A1C46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F7DC7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D1742F" w14:textId="77777777" w:rsidR="00A77B3E" w:rsidRDefault="009B680F">
            <w:pPr>
              <w:jc w:val="center"/>
              <w:rPr>
                <w:color w:val="000000"/>
                <w:u w:color="000000"/>
              </w:rPr>
            </w:pPr>
            <w:r>
              <w:rPr>
                <w:sz w:val="18"/>
              </w:rPr>
              <w:t>2300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E62F655" w14:textId="77777777" w:rsidR="00A77B3E" w:rsidRDefault="009B680F">
            <w:pPr>
              <w:jc w:val="left"/>
              <w:rPr>
                <w:color w:val="000000"/>
                <w:u w:color="000000"/>
              </w:rPr>
            </w:pPr>
            <w:r>
              <w:rPr>
                <w:sz w:val="18"/>
              </w:rPr>
              <w:t>Wpłaty jednostek na państwowy fundusz celowy</w:t>
            </w:r>
          </w:p>
        </w:tc>
        <w:tc>
          <w:tcPr>
            <w:tcW w:w="1590" w:type="dxa"/>
            <w:tcBorders>
              <w:top w:val="nil"/>
              <w:left w:val="nil"/>
              <w:bottom w:val="single" w:sz="2" w:space="0" w:color="auto"/>
              <w:right w:val="nil"/>
            </w:tcBorders>
            <w:tcMar>
              <w:top w:w="100" w:type="dxa"/>
            </w:tcMar>
            <w:vAlign w:val="center"/>
          </w:tcPr>
          <w:p w14:paraId="4590EAC1" w14:textId="77777777" w:rsidR="00A77B3E" w:rsidRDefault="009B680F">
            <w:pPr>
              <w:jc w:val="right"/>
              <w:rPr>
                <w:color w:val="000000"/>
                <w:u w:color="000000"/>
              </w:rPr>
            </w:pPr>
            <w:r>
              <w:rPr>
                <w:sz w:val="18"/>
              </w:rPr>
              <w:t>120 000,00</w:t>
            </w:r>
          </w:p>
        </w:tc>
        <w:tc>
          <w:tcPr>
            <w:tcW w:w="1605" w:type="dxa"/>
            <w:tcBorders>
              <w:top w:val="nil"/>
              <w:left w:val="single" w:sz="2" w:space="0" w:color="auto"/>
              <w:bottom w:val="single" w:sz="2" w:space="0" w:color="auto"/>
              <w:right w:val="nil"/>
            </w:tcBorders>
            <w:tcMar>
              <w:top w:w="100" w:type="dxa"/>
            </w:tcMar>
            <w:vAlign w:val="center"/>
          </w:tcPr>
          <w:p w14:paraId="638AB9B7" w14:textId="77777777" w:rsidR="00A77B3E" w:rsidRDefault="009B680F">
            <w:pPr>
              <w:jc w:val="right"/>
              <w:rPr>
                <w:color w:val="000000"/>
                <w:u w:color="000000"/>
              </w:rPr>
            </w:pPr>
            <w:r>
              <w:rPr>
                <w:sz w:val="18"/>
              </w:rPr>
              <w:t>120 000,00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C0385E2" w14:textId="77777777" w:rsidR="00A77B3E" w:rsidRDefault="009B680F">
            <w:pPr>
              <w:jc w:val="right"/>
              <w:rPr>
                <w:color w:val="000000"/>
                <w:u w:color="000000"/>
              </w:rPr>
            </w:pPr>
            <w:r>
              <w:rPr>
                <w:sz w:val="18"/>
              </w:rPr>
              <w:t>100,00%</w:t>
            </w:r>
          </w:p>
        </w:tc>
      </w:tr>
      <w:tr w:rsidR="007F256B" w14:paraId="41861DA8" w14:textId="77777777">
        <w:trPr>
          <w:trHeight w:val="244"/>
        </w:trPr>
        <w:tc>
          <w:tcPr>
            <w:tcW w:w="945" w:type="dxa"/>
            <w:tcBorders>
              <w:top w:val="nil"/>
              <w:left w:val="single" w:sz="2" w:space="0" w:color="auto"/>
              <w:bottom w:val="nil"/>
              <w:right w:val="nil"/>
            </w:tcBorders>
            <w:tcMar>
              <w:top w:w="100" w:type="dxa"/>
            </w:tcMar>
            <w:vAlign w:val="center"/>
          </w:tcPr>
          <w:p w14:paraId="7F923CD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834E0CB" w14:textId="77777777" w:rsidR="00A77B3E" w:rsidRDefault="009B680F">
            <w:pPr>
              <w:jc w:val="center"/>
              <w:rPr>
                <w:color w:val="000000"/>
                <w:u w:color="000000"/>
              </w:rPr>
            </w:pPr>
            <w:r>
              <w:rPr>
                <w:sz w:val="18"/>
              </w:rPr>
              <w:t>75412</w:t>
            </w:r>
          </w:p>
        </w:tc>
        <w:tc>
          <w:tcPr>
            <w:tcW w:w="930" w:type="dxa"/>
            <w:tcBorders>
              <w:top w:val="nil"/>
              <w:left w:val="nil"/>
              <w:bottom w:val="single" w:sz="2" w:space="0" w:color="auto"/>
              <w:right w:val="single" w:sz="2" w:space="0" w:color="auto"/>
            </w:tcBorders>
            <w:tcMar>
              <w:top w:w="100" w:type="dxa"/>
            </w:tcMar>
            <w:vAlign w:val="center"/>
          </w:tcPr>
          <w:p w14:paraId="0FA099C0"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F37119A" w14:textId="77777777" w:rsidR="00A77B3E" w:rsidRDefault="009B680F">
            <w:pPr>
              <w:jc w:val="left"/>
              <w:rPr>
                <w:color w:val="000000"/>
                <w:u w:color="000000"/>
              </w:rPr>
            </w:pPr>
            <w:r>
              <w:rPr>
                <w:sz w:val="18"/>
              </w:rPr>
              <w:t>Ochotnicze straże pożarne</w:t>
            </w:r>
          </w:p>
        </w:tc>
        <w:tc>
          <w:tcPr>
            <w:tcW w:w="1590" w:type="dxa"/>
            <w:tcBorders>
              <w:top w:val="nil"/>
              <w:left w:val="nil"/>
              <w:bottom w:val="single" w:sz="2" w:space="0" w:color="auto"/>
              <w:right w:val="nil"/>
            </w:tcBorders>
            <w:tcMar>
              <w:top w:w="100" w:type="dxa"/>
            </w:tcMar>
            <w:vAlign w:val="center"/>
          </w:tcPr>
          <w:p w14:paraId="1EAAF2ED" w14:textId="77777777" w:rsidR="00A77B3E" w:rsidRDefault="009B680F">
            <w:pPr>
              <w:jc w:val="right"/>
              <w:rPr>
                <w:color w:val="000000"/>
                <w:u w:color="000000"/>
              </w:rPr>
            </w:pPr>
            <w:r>
              <w:rPr>
                <w:sz w:val="18"/>
              </w:rPr>
              <w:t>300 000,00</w:t>
            </w:r>
          </w:p>
        </w:tc>
        <w:tc>
          <w:tcPr>
            <w:tcW w:w="1605" w:type="dxa"/>
            <w:tcBorders>
              <w:top w:val="nil"/>
              <w:left w:val="single" w:sz="2" w:space="0" w:color="auto"/>
              <w:bottom w:val="single" w:sz="2" w:space="0" w:color="auto"/>
              <w:right w:val="nil"/>
            </w:tcBorders>
            <w:tcMar>
              <w:top w:w="100" w:type="dxa"/>
            </w:tcMar>
            <w:vAlign w:val="center"/>
          </w:tcPr>
          <w:p w14:paraId="1F36277F" w14:textId="77777777" w:rsidR="00A77B3E" w:rsidRDefault="009B680F">
            <w:pPr>
              <w:jc w:val="right"/>
              <w:rPr>
                <w:color w:val="000000"/>
                <w:u w:color="000000"/>
              </w:rPr>
            </w:pPr>
            <w:r>
              <w:rPr>
                <w:sz w:val="18"/>
              </w:rPr>
              <w:t>299 951,74</w:t>
            </w:r>
          </w:p>
        </w:tc>
        <w:tc>
          <w:tcPr>
            <w:tcW w:w="960" w:type="dxa"/>
            <w:tcBorders>
              <w:top w:val="nil"/>
              <w:left w:val="single" w:sz="2" w:space="0" w:color="auto"/>
              <w:bottom w:val="single" w:sz="2" w:space="0" w:color="auto"/>
              <w:right w:val="single" w:sz="2" w:space="0" w:color="auto"/>
            </w:tcBorders>
            <w:tcMar>
              <w:top w:w="100" w:type="dxa"/>
            </w:tcMar>
            <w:vAlign w:val="center"/>
          </w:tcPr>
          <w:p w14:paraId="7B95EBDB" w14:textId="77777777" w:rsidR="00A77B3E" w:rsidRDefault="009B680F">
            <w:pPr>
              <w:jc w:val="right"/>
              <w:rPr>
                <w:color w:val="000000"/>
                <w:u w:color="000000"/>
              </w:rPr>
            </w:pPr>
            <w:r>
              <w:rPr>
                <w:sz w:val="18"/>
              </w:rPr>
              <w:t>99,98%</w:t>
            </w:r>
          </w:p>
        </w:tc>
      </w:tr>
      <w:tr w:rsidR="007F256B" w14:paraId="28D6109E"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512C7B7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8A52D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99A3B3" w14:textId="77777777" w:rsidR="00A77B3E" w:rsidRDefault="009B680F">
            <w:pPr>
              <w:jc w:val="center"/>
              <w:rPr>
                <w:color w:val="000000"/>
                <w:u w:color="000000"/>
              </w:rPr>
            </w:pPr>
            <w:r>
              <w:rPr>
                <w:sz w:val="18"/>
              </w:rPr>
              <w:t>2820</w:t>
            </w:r>
          </w:p>
        </w:tc>
        <w:tc>
          <w:tcPr>
            <w:tcW w:w="3015" w:type="dxa"/>
            <w:tcBorders>
              <w:top w:val="single" w:sz="2" w:space="0" w:color="auto"/>
              <w:left w:val="nil"/>
              <w:bottom w:val="single" w:sz="2" w:space="0" w:color="auto"/>
              <w:right w:val="single" w:sz="2" w:space="0" w:color="auto"/>
            </w:tcBorders>
            <w:tcMar>
              <w:top w:w="100" w:type="dxa"/>
            </w:tcMar>
            <w:vAlign w:val="center"/>
          </w:tcPr>
          <w:p w14:paraId="442A0BCE"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590" w:type="dxa"/>
            <w:tcBorders>
              <w:top w:val="nil"/>
              <w:left w:val="nil"/>
              <w:bottom w:val="single" w:sz="2" w:space="0" w:color="auto"/>
              <w:right w:val="nil"/>
            </w:tcBorders>
            <w:tcMar>
              <w:top w:w="100" w:type="dxa"/>
            </w:tcMar>
            <w:vAlign w:val="center"/>
          </w:tcPr>
          <w:p w14:paraId="1C13A864" w14:textId="77777777" w:rsidR="00A77B3E" w:rsidRDefault="009B680F">
            <w:pPr>
              <w:jc w:val="right"/>
              <w:rPr>
                <w:color w:val="000000"/>
                <w:u w:color="000000"/>
              </w:rPr>
            </w:pPr>
            <w:r>
              <w:rPr>
                <w:sz w:val="18"/>
              </w:rPr>
              <w:t>300 000,00</w:t>
            </w:r>
          </w:p>
        </w:tc>
        <w:tc>
          <w:tcPr>
            <w:tcW w:w="1605" w:type="dxa"/>
            <w:tcBorders>
              <w:top w:val="nil"/>
              <w:left w:val="single" w:sz="2" w:space="0" w:color="auto"/>
              <w:bottom w:val="single" w:sz="2" w:space="0" w:color="auto"/>
              <w:right w:val="nil"/>
            </w:tcBorders>
            <w:tcMar>
              <w:top w:w="100" w:type="dxa"/>
            </w:tcMar>
            <w:vAlign w:val="center"/>
          </w:tcPr>
          <w:p w14:paraId="392FD3E7" w14:textId="77777777" w:rsidR="00A77B3E" w:rsidRDefault="009B680F">
            <w:pPr>
              <w:jc w:val="right"/>
              <w:rPr>
                <w:color w:val="000000"/>
                <w:u w:color="000000"/>
              </w:rPr>
            </w:pPr>
            <w:r>
              <w:rPr>
                <w:sz w:val="18"/>
              </w:rPr>
              <w:t>299 951,74</w:t>
            </w:r>
          </w:p>
        </w:tc>
        <w:tc>
          <w:tcPr>
            <w:tcW w:w="960" w:type="dxa"/>
            <w:tcBorders>
              <w:top w:val="nil"/>
              <w:left w:val="single" w:sz="2" w:space="0" w:color="auto"/>
              <w:bottom w:val="single" w:sz="2" w:space="0" w:color="auto"/>
              <w:right w:val="single" w:sz="2" w:space="0" w:color="auto"/>
            </w:tcBorders>
            <w:tcMar>
              <w:top w:w="100" w:type="dxa"/>
            </w:tcMar>
            <w:vAlign w:val="center"/>
          </w:tcPr>
          <w:p w14:paraId="7AE11B02" w14:textId="77777777" w:rsidR="00A77B3E" w:rsidRDefault="009B680F">
            <w:pPr>
              <w:jc w:val="right"/>
              <w:rPr>
                <w:color w:val="000000"/>
                <w:u w:color="000000"/>
              </w:rPr>
            </w:pPr>
            <w:r>
              <w:rPr>
                <w:sz w:val="18"/>
              </w:rPr>
              <w:t>99,98%</w:t>
            </w:r>
          </w:p>
        </w:tc>
      </w:tr>
      <w:tr w:rsidR="007F256B" w14:paraId="5B7C0385" w14:textId="77777777">
        <w:trPr>
          <w:trHeight w:val="244"/>
        </w:trPr>
        <w:tc>
          <w:tcPr>
            <w:tcW w:w="945" w:type="dxa"/>
            <w:tcBorders>
              <w:top w:val="nil"/>
              <w:left w:val="single" w:sz="2" w:space="0" w:color="auto"/>
              <w:bottom w:val="nil"/>
              <w:right w:val="nil"/>
            </w:tcBorders>
            <w:tcMar>
              <w:top w:w="100" w:type="dxa"/>
            </w:tcMar>
            <w:vAlign w:val="center"/>
          </w:tcPr>
          <w:p w14:paraId="37483EA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998BB40" w14:textId="77777777" w:rsidR="00A77B3E" w:rsidRDefault="009B680F">
            <w:pPr>
              <w:jc w:val="center"/>
              <w:rPr>
                <w:color w:val="000000"/>
                <w:u w:color="000000"/>
              </w:rPr>
            </w:pPr>
            <w:r>
              <w:rPr>
                <w:sz w:val="18"/>
              </w:rPr>
              <w:t>75414</w:t>
            </w:r>
          </w:p>
        </w:tc>
        <w:tc>
          <w:tcPr>
            <w:tcW w:w="930" w:type="dxa"/>
            <w:tcBorders>
              <w:top w:val="nil"/>
              <w:left w:val="nil"/>
              <w:bottom w:val="single" w:sz="2" w:space="0" w:color="auto"/>
              <w:right w:val="single" w:sz="2" w:space="0" w:color="auto"/>
            </w:tcBorders>
            <w:tcMar>
              <w:top w:w="100" w:type="dxa"/>
            </w:tcMar>
            <w:vAlign w:val="center"/>
          </w:tcPr>
          <w:p w14:paraId="235468A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83ED548" w14:textId="77777777" w:rsidR="00A77B3E" w:rsidRDefault="009B680F">
            <w:pPr>
              <w:jc w:val="left"/>
              <w:rPr>
                <w:color w:val="000000"/>
                <w:u w:color="000000"/>
              </w:rPr>
            </w:pPr>
            <w:r>
              <w:rPr>
                <w:sz w:val="18"/>
              </w:rPr>
              <w:t>Obrona cywilna</w:t>
            </w:r>
          </w:p>
        </w:tc>
        <w:tc>
          <w:tcPr>
            <w:tcW w:w="1590" w:type="dxa"/>
            <w:tcBorders>
              <w:top w:val="nil"/>
              <w:left w:val="nil"/>
              <w:bottom w:val="single" w:sz="2" w:space="0" w:color="auto"/>
              <w:right w:val="nil"/>
            </w:tcBorders>
            <w:tcMar>
              <w:top w:w="100" w:type="dxa"/>
            </w:tcMar>
            <w:vAlign w:val="center"/>
          </w:tcPr>
          <w:p w14:paraId="1D892178"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30D5CB3E"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4E2CA6A" w14:textId="77777777" w:rsidR="00A77B3E" w:rsidRDefault="009B680F">
            <w:pPr>
              <w:jc w:val="right"/>
              <w:rPr>
                <w:color w:val="000000"/>
                <w:u w:color="000000"/>
              </w:rPr>
            </w:pPr>
            <w:r>
              <w:rPr>
                <w:sz w:val="18"/>
              </w:rPr>
              <w:t>0,00%</w:t>
            </w:r>
          </w:p>
        </w:tc>
      </w:tr>
      <w:tr w:rsidR="007F256B" w14:paraId="7FFE458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F9FFC4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9F00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F232C0" w14:textId="77777777" w:rsidR="00A77B3E" w:rsidRDefault="009B680F">
            <w:pPr>
              <w:jc w:val="center"/>
              <w:rPr>
                <w:color w:val="000000"/>
                <w:u w:color="000000"/>
              </w:rPr>
            </w:pPr>
            <w:r>
              <w:rPr>
                <w:sz w:val="18"/>
              </w:rPr>
              <w:t>4190</w:t>
            </w:r>
          </w:p>
        </w:tc>
        <w:tc>
          <w:tcPr>
            <w:tcW w:w="3015" w:type="dxa"/>
            <w:tcBorders>
              <w:top w:val="single" w:sz="2" w:space="0" w:color="auto"/>
              <w:left w:val="nil"/>
              <w:bottom w:val="single" w:sz="2" w:space="0" w:color="auto"/>
              <w:right w:val="single" w:sz="2" w:space="0" w:color="auto"/>
            </w:tcBorders>
            <w:tcMar>
              <w:top w:w="100" w:type="dxa"/>
            </w:tcMar>
            <w:vAlign w:val="center"/>
          </w:tcPr>
          <w:p w14:paraId="4B91B668" w14:textId="77777777" w:rsidR="00A77B3E" w:rsidRDefault="009B680F">
            <w:pPr>
              <w:jc w:val="left"/>
              <w:rPr>
                <w:color w:val="000000"/>
                <w:u w:color="000000"/>
              </w:rPr>
            </w:pPr>
            <w:r>
              <w:rPr>
                <w:sz w:val="18"/>
              </w:rPr>
              <w:t>Nagrody konkursowe</w:t>
            </w:r>
          </w:p>
        </w:tc>
        <w:tc>
          <w:tcPr>
            <w:tcW w:w="1590" w:type="dxa"/>
            <w:tcBorders>
              <w:top w:val="nil"/>
              <w:left w:val="nil"/>
              <w:bottom w:val="single" w:sz="2" w:space="0" w:color="auto"/>
              <w:right w:val="nil"/>
            </w:tcBorders>
            <w:tcMar>
              <w:top w:w="100" w:type="dxa"/>
            </w:tcMar>
            <w:vAlign w:val="center"/>
          </w:tcPr>
          <w:p w14:paraId="300F98A3" w14:textId="77777777" w:rsidR="00A77B3E" w:rsidRDefault="009B680F">
            <w:pPr>
              <w:jc w:val="right"/>
              <w:rPr>
                <w:color w:val="000000"/>
                <w:u w:color="000000"/>
              </w:rPr>
            </w:pPr>
            <w:r>
              <w:rPr>
                <w:sz w:val="18"/>
              </w:rPr>
              <w:t>2 000,00</w:t>
            </w:r>
          </w:p>
        </w:tc>
        <w:tc>
          <w:tcPr>
            <w:tcW w:w="1605" w:type="dxa"/>
            <w:tcBorders>
              <w:top w:val="nil"/>
              <w:left w:val="single" w:sz="2" w:space="0" w:color="auto"/>
              <w:bottom w:val="single" w:sz="2" w:space="0" w:color="auto"/>
              <w:right w:val="nil"/>
            </w:tcBorders>
            <w:tcMar>
              <w:top w:w="100" w:type="dxa"/>
            </w:tcMar>
            <w:vAlign w:val="center"/>
          </w:tcPr>
          <w:p w14:paraId="615F6B6C"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24A8EFA5" w14:textId="77777777" w:rsidR="00A77B3E" w:rsidRDefault="009B680F">
            <w:pPr>
              <w:jc w:val="right"/>
              <w:rPr>
                <w:color w:val="000000"/>
                <w:u w:color="000000"/>
              </w:rPr>
            </w:pPr>
            <w:r>
              <w:rPr>
                <w:sz w:val="18"/>
              </w:rPr>
              <w:t>0,00%</w:t>
            </w:r>
          </w:p>
        </w:tc>
      </w:tr>
      <w:tr w:rsidR="007F256B" w14:paraId="4CE3193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BD91B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B8D409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F42337"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54F7FC13"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88E51EC"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16E9AF97"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E01FA11" w14:textId="77777777" w:rsidR="00A77B3E" w:rsidRDefault="009B680F">
            <w:pPr>
              <w:jc w:val="right"/>
              <w:rPr>
                <w:color w:val="000000"/>
                <w:u w:color="000000"/>
              </w:rPr>
            </w:pPr>
            <w:r>
              <w:rPr>
                <w:sz w:val="18"/>
              </w:rPr>
              <w:t>0,00%</w:t>
            </w:r>
          </w:p>
        </w:tc>
      </w:tr>
      <w:tr w:rsidR="007F256B" w14:paraId="5873701B" w14:textId="77777777">
        <w:trPr>
          <w:trHeight w:val="244"/>
        </w:trPr>
        <w:tc>
          <w:tcPr>
            <w:tcW w:w="945" w:type="dxa"/>
            <w:tcBorders>
              <w:top w:val="nil"/>
              <w:left w:val="single" w:sz="2" w:space="0" w:color="auto"/>
              <w:bottom w:val="nil"/>
              <w:right w:val="nil"/>
            </w:tcBorders>
            <w:tcMar>
              <w:top w:w="100" w:type="dxa"/>
            </w:tcMar>
            <w:vAlign w:val="center"/>
          </w:tcPr>
          <w:p w14:paraId="3F4B584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8867AF4" w14:textId="77777777" w:rsidR="00A77B3E" w:rsidRDefault="009B680F">
            <w:pPr>
              <w:jc w:val="center"/>
              <w:rPr>
                <w:color w:val="000000"/>
                <w:u w:color="000000"/>
              </w:rPr>
            </w:pPr>
            <w:r>
              <w:rPr>
                <w:sz w:val="18"/>
              </w:rPr>
              <w:t>75415</w:t>
            </w:r>
          </w:p>
        </w:tc>
        <w:tc>
          <w:tcPr>
            <w:tcW w:w="930" w:type="dxa"/>
            <w:tcBorders>
              <w:top w:val="nil"/>
              <w:left w:val="nil"/>
              <w:bottom w:val="single" w:sz="2" w:space="0" w:color="auto"/>
              <w:right w:val="single" w:sz="2" w:space="0" w:color="auto"/>
            </w:tcBorders>
            <w:tcMar>
              <w:top w:w="100" w:type="dxa"/>
            </w:tcMar>
            <w:vAlign w:val="center"/>
          </w:tcPr>
          <w:p w14:paraId="6A27B057"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FA4E14F" w14:textId="77777777" w:rsidR="00A77B3E" w:rsidRDefault="009B680F">
            <w:pPr>
              <w:jc w:val="left"/>
              <w:rPr>
                <w:color w:val="000000"/>
                <w:u w:color="000000"/>
              </w:rPr>
            </w:pPr>
            <w:r>
              <w:rPr>
                <w:sz w:val="18"/>
              </w:rPr>
              <w:t>Zadania ratownictwa górskiego i wodnego</w:t>
            </w:r>
          </w:p>
        </w:tc>
        <w:tc>
          <w:tcPr>
            <w:tcW w:w="1590" w:type="dxa"/>
            <w:tcBorders>
              <w:top w:val="nil"/>
              <w:left w:val="nil"/>
              <w:bottom w:val="single" w:sz="2" w:space="0" w:color="auto"/>
              <w:right w:val="nil"/>
            </w:tcBorders>
            <w:tcMar>
              <w:top w:w="100" w:type="dxa"/>
            </w:tcMar>
            <w:vAlign w:val="center"/>
          </w:tcPr>
          <w:p w14:paraId="43645629" w14:textId="77777777" w:rsidR="00A77B3E" w:rsidRDefault="009B680F">
            <w:pPr>
              <w:jc w:val="right"/>
              <w:rPr>
                <w:color w:val="000000"/>
                <w:u w:color="000000"/>
              </w:rPr>
            </w:pPr>
            <w:r>
              <w:rPr>
                <w:sz w:val="18"/>
              </w:rPr>
              <w:t>30 000,00</w:t>
            </w:r>
          </w:p>
        </w:tc>
        <w:tc>
          <w:tcPr>
            <w:tcW w:w="1605" w:type="dxa"/>
            <w:tcBorders>
              <w:top w:val="nil"/>
              <w:left w:val="single" w:sz="2" w:space="0" w:color="auto"/>
              <w:bottom w:val="single" w:sz="2" w:space="0" w:color="auto"/>
              <w:right w:val="nil"/>
            </w:tcBorders>
            <w:tcMar>
              <w:top w:w="100" w:type="dxa"/>
            </w:tcMar>
            <w:vAlign w:val="center"/>
          </w:tcPr>
          <w:p w14:paraId="7B4A4127" w14:textId="77777777" w:rsidR="00A77B3E" w:rsidRDefault="009B680F">
            <w:pPr>
              <w:jc w:val="right"/>
              <w:rPr>
                <w:color w:val="000000"/>
                <w:u w:color="000000"/>
              </w:rPr>
            </w:pPr>
            <w:r>
              <w:rPr>
                <w:sz w:val="18"/>
              </w:rPr>
              <w:t>30 000,00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6AB26256" w14:textId="77777777" w:rsidR="00A77B3E" w:rsidRDefault="009B680F">
            <w:pPr>
              <w:jc w:val="right"/>
              <w:rPr>
                <w:color w:val="000000"/>
                <w:u w:color="000000"/>
              </w:rPr>
            </w:pPr>
            <w:r>
              <w:rPr>
                <w:sz w:val="18"/>
              </w:rPr>
              <w:t>100,00%</w:t>
            </w:r>
          </w:p>
        </w:tc>
      </w:tr>
      <w:tr w:rsidR="007F256B" w14:paraId="7A91F0F9"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5FA0A7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13794D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55FABC" w14:textId="77777777" w:rsidR="00A77B3E" w:rsidRDefault="009B680F">
            <w:pPr>
              <w:jc w:val="center"/>
              <w:rPr>
                <w:color w:val="000000"/>
                <w:u w:color="000000"/>
              </w:rPr>
            </w:pPr>
            <w:r>
              <w:rPr>
                <w:sz w:val="18"/>
              </w:rPr>
              <w:t>6230</w:t>
            </w:r>
          </w:p>
        </w:tc>
        <w:tc>
          <w:tcPr>
            <w:tcW w:w="3015" w:type="dxa"/>
            <w:tcBorders>
              <w:top w:val="single" w:sz="2" w:space="0" w:color="auto"/>
              <w:left w:val="nil"/>
              <w:bottom w:val="single" w:sz="2" w:space="0" w:color="auto"/>
              <w:right w:val="single" w:sz="2" w:space="0" w:color="auto"/>
            </w:tcBorders>
            <w:tcMar>
              <w:top w:w="100" w:type="dxa"/>
            </w:tcMar>
            <w:vAlign w:val="center"/>
          </w:tcPr>
          <w:p w14:paraId="4980D716" w14:textId="77777777" w:rsidR="00A77B3E" w:rsidRDefault="009B680F">
            <w:pPr>
              <w:jc w:val="left"/>
              <w:rPr>
                <w:color w:val="000000"/>
                <w:u w:color="000000"/>
              </w:rPr>
            </w:pPr>
            <w:r>
              <w:rPr>
                <w:sz w:val="18"/>
              </w:rPr>
              <w:t>Dotacje celowe z budżetu na finansowanie lub dofinansowanie kosztów realizacji inwestycji i zakupów inwestycyjnych jednostek nie zaliczanych do sektora finansów publicznych</w:t>
            </w:r>
          </w:p>
        </w:tc>
        <w:tc>
          <w:tcPr>
            <w:tcW w:w="1590" w:type="dxa"/>
            <w:tcBorders>
              <w:top w:val="nil"/>
              <w:left w:val="nil"/>
              <w:bottom w:val="single" w:sz="2" w:space="0" w:color="auto"/>
              <w:right w:val="nil"/>
            </w:tcBorders>
            <w:tcMar>
              <w:top w:w="100" w:type="dxa"/>
            </w:tcMar>
            <w:vAlign w:val="center"/>
          </w:tcPr>
          <w:p w14:paraId="6EC84A32" w14:textId="77777777" w:rsidR="00A77B3E" w:rsidRDefault="009B680F">
            <w:pPr>
              <w:jc w:val="right"/>
              <w:rPr>
                <w:color w:val="000000"/>
                <w:u w:color="000000"/>
              </w:rPr>
            </w:pPr>
            <w:r>
              <w:rPr>
                <w:sz w:val="18"/>
              </w:rPr>
              <w:t>30 000,00</w:t>
            </w:r>
          </w:p>
        </w:tc>
        <w:tc>
          <w:tcPr>
            <w:tcW w:w="1605" w:type="dxa"/>
            <w:tcBorders>
              <w:top w:val="nil"/>
              <w:left w:val="single" w:sz="2" w:space="0" w:color="auto"/>
              <w:bottom w:val="single" w:sz="2" w:space="0" w:color="auto"/>
              <w:right w:val="nil"/>
            </w:tcBorders>
            <w:tcMar>
              <w:top w:w="100" w:type="dxa"/>
            </w:tcMar>
            <w:vAlign w:val="center"/>
          </w:tcPr>
          <w:p w14:paraId="14D34CE3" w14:textId="77777777" w:rsidR="00A77B3E" w:rsidRDefault="009B680F">
            <w:pPr>
              <w:jc w:val="right"/>
              <w:rPr>
                <w:color w:val="000000"/>
                <w:u w:color="000000"/>
              </w:rPr>
            </w:pPr>
            <w:r>
              <w:rPr>
                <w:sz w:val="18"/>
              </w:rPr>
              <w:t>30 000,00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09396986" w14:textId="77777777" w:rsidR="00A77B3E" w:rsidRDefault="009B680F">
            <w:pPr>
              <w:jc w:val="right"/>
              <w:rPr>
                <w:color w:val="000000"/>
                <w:u w:color="000000"/>
              </w:rPr>
            </w:pPr>
            <w:r>
              <w:rPr>
                <w:sz w:val="18"/>
              </w:rPr>
              <w:t>100,00%</w:t>
            </w:r>
          </w:p>
        </w:tc>
      </w:tr>
      <w:tr w:rsidR="007F256B" w14:paraId="4469326D" w14:textId="77777777">
        <w:trPr>
          <w:trHeight w:val="244"/>
        </w:trPr>
        <w:tc>
          <w:tcPr>
            <w:tcW w:w="945" w:type="dxa"/>
            <w:tcBorders>
              <w:top w:val="nil"/>
              <w:left w:val="single" w:sz="2" w:space="0" w:color="auto"/>
              <w:bottom w:val="nil"/>
              <w:right w:val="nil"/>
            </w:tcBorders>
            <w:tcMar>
              <w:top w:w="100" w:type="dxa"/>
            </w:tcMar>
            <w:vAlign w:val="center"/>
          </w:tcPr>
          <w:p w14:paraId="4BD6829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F5D61C6" w14:textId="77777777" w:rsidR="00A77B3E" w:rsidRDefault="009B680F">
            <w:pPr>
              <w:jc w:val="center"/>
              <w:rPr>
                <w:color w:val="000000"/>
                <w:u w:color="000000"/>
              </w:rPr>
            </w:pPr>
            <w:r>
              <w:rPr>
                <w:sz w:val="18"/>
              </w:rPr>
              <w:t>75421</w:t>
            </w:r>
          </w:p>
        </w:tc>
        <w:tc>
          <w:tcPr>
            <w:tcW w:w="930" w:type="dxa"/>
            <w:tcBorders>
              <w:top w:val="nil"/>
              <w:left w:val="nil"/>
              <w:bottom w:val="single" w:sz="2" w:space="0" w:color="auto"/>
              <w:right w:val="single" w:sz="2" w:space="0" w:color="auto"/>
            </w:tcBorders>
            <w:tcMar>
              <w:top w:w="100" w:type="dxa"/>
            </w:tcMar>
            <w:vAlign w:val="center"/>
          </w:tcPr>
          <w:p w14:paraId="3C7CF798"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1335611" w14:textId="77777777" w:rsidR="00A77B3E" w:rsidRDefault="009B680F">
            <w:pPr>
              <w:jc w:val="left"/>
              <w:rPr>
                <w:color w:val="000000"/>
                <w:u w:color="000000"/>
              </w:rPr>
            </w:pPr>
            <w:r>
              <w:rPr>
                <w:sz w:val="18"/>
              </w:rPr>
              <w:t>Zarządzanie kryzysowe</w:t>
            </w:r>
          </w:p>
        </w:tc>
        <w:tc>
          <w:tcPr>
            <w:tcW w:w="1590" w:type="dxa"/>
            <w:tcBorders>
              <w:top w:val="nil"/>
              <w:left w:val="nil"/>
              <w:bottom w:val="single" w:sz="2" w:space="0" w:color="auto"/>
              <w:right w:val="nil"/>
            </w:tcBorders>
            <w:tcMar>
              <w:top w:w="100" w:type="dxa"/>
            </w:tcMar>
            <w:vAlign w:val="center"/>
          </w:tcPr>
          <w:p w14:paraId="49798778" w14:textId="77777777" w:rsidR="00A77B3E" w:rsidRDefault="009B680F">
            <w:pPr>
              <w:jc w:val="right"/>
              <w:rPr>
                <w:color w:val="000000"/>
                <w:u w:color="000000"/>
              </w:rPr>
            </w:pPr>
            <w:r>
              <w:rPr>
                <w:sz w:val="18"/>
              </w:rPr>
              <w:t>432 926,00</w:t>
            </w:r>
          </w:p>
        </w:tc>
        <w:tc>
          <w:tcPr>
            <w:tcW w:w="1605" w:type="dxa"/>
            <w:tcBorders>
              <w:top w:val="nil"/>
              <w:left w:val="single" w:sz="2" w:space="0" w:color="auto"/>
              <w:bottom w:val="single" w:sz="2" w:space="0" w:color="auto"/>
              <w:right w:val="nil"/>
            </w:tcBorders>
            <w:tcMar>
              <w:top w:w="100" w:type="dxa"/>
            </w:tcMar>
            <w:vAlign w:val="center"/>
          </w:tcPr>
          <w:p w14:paraId="564ED066" w14:textId="77777777" w:rsidR="00A77B3E" w:rsidRDefault="009B680F">
            <w:pPr>
              <w:jc w:val="right"/>
              <w:rPr>
                <w:color w:val="000000"/>
                <w:u w:color="000000"/>
              </w:rPr>
            </w:pPr>
            <w:r>
              <w:rPr>
                <w:sz w:val="18"/>
              </w:rPr>
              <w:t>327 437,22</w:t>
            </w:r>
          </w:p>
        </w:tc>
        <w:tc>
          <w:tcPr>
            <w:tcW w:w="960" w:type="dxa"/>
            <w:tcBorders>
              <w:top w:val="nil"/>
              <w:left w:val="single" w:sz="2" w:space="0" w:color="auto"/>
              <w:bottom w:val="single" w:sz="2" w:space="0" w:color="auto"/>
              <w:right w:val="single" w:sz="2" w:space="0" w:color="auto"/>
            </w:tcBorders>
            <w:tcMar>
              <w:top w:w="100" w:type="dxa"/>
            </w:tcMar>
            <w:vAlign w:val="center"/>
          </w:tcPr>
          <w:p w14:paraId="289DAFAC" w14:textId="77777777" w:rsidR="00A77B3E" w:rsidRDefault="009B680F">
            <w:pPr>
              <w:jc w:val="right"/>
              <w:rPr>
                <w:color w:val="000000"/>
                <w:u w:color="000000"/>
              </w:rPr>
            </w:pPr>
            <w:r>
              <w:rPr>
                <w:sz w:val="18"/>
              </w:rPr>
              <w:t>75,63%</w:t>
            </w:r>
          </w:p>
        </w:tc>
      </w:tr>
      <w:tr w:rsidR="007F256B" w14:paraId="78024E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C04A6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F2295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2951C9"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5A338208"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051049F9" w14:textId="77777777" w:rsidR="00A77B3E" w:rsidRDefault="009B680F">
            <w:pPr>
              <w:jc w:val="right"/>
              <w:rPr>
                <w:color w:val="000000"/>
                <w:u w:color="000000"/>
              </w:rPr>
            </w:pPr>
            <w:r>
              <w:rPr>
                <w:sz w:val="18"/>
              </w:rPr>
              <w:t>13 000,00</w:t>
            </w:r>
          </w:p>
        </w:tc>
        <w:tc>
          <w:tcPr>
            <w:tcW w:w="1605" w:type="dxa"/>
            <w:tcBorders>
              <w:top w:val="nil"/>
              <w:left w:val="single" w:sz="2" w:space="0" w:color="auto"/>
              <w:bottom w:val="single" w:sz="2" w:space="0" w:color="auto"/>
              <w:right w:val="nil"/>
            </w:tcBorders>
            <w:tcMar>
              <w:top w:w="100" w:type="dxa"/>
            </w:tcMar>
            <w:vAlign w:val="center"/>
          </w:tcPr>
          <w:p w14:paraId="5CF2797F"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D2BE523" w14:textId="77777777" w:rsidR="00A77B3E" w:rsidRDefault="009B680F">
            <w:pPr>
              <w:jc w:val="right"/>
              <w:rPr>
                <w:color w:val="000000"/>
                <w:u w:color="000000"/>
              </w:rPr>
            </w:pPr>
            <w:r>
              <w:rPr>
                <w:sz w:val="18"/>
              </w:rPr>
              <w:t>0,00%</w:t>
            </w:r>
          </w:p>
        </w:tc>
      </w:tr>
      <w:tr w:rsidR="007F256B" w14:paraId="45D832E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B79168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60F4F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A22749"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38C9CB8D"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3092A442" w14:textId="77777777" w:rsidR="00A77B3E" w:rsidRDefault="009B680F">
            <w:pPr>
              <w:jc w:val="right"/>
              <w:rPr>
                <w:color w:val="000000"/>
                <w:u w:color="000000"/>
              </w:rPr>
            </w:pPr>
            <w:r>
              <w:rPr>
                <w:sz w:val="18"/>
              </w:rPr>
              <w:t>176 488,00</w:t>
            </w:r>
          </w:p>
        </w:tc>
        <w:tc>
          <w:tcPr>
            <w:tcW w:w="1605" w:type="dxa"/>
            <w:tcBorders>
              <w:top w:val="nil"/>
              <w:left w:val="single" w:sz="2" w:space="0" w:color="auto"/>
              <w:bottom w:val="single" w:sz="2" w:space="0" w:color="auto"/>
              <w:right w:val="nil"/>
            </w:tcBorders>
            <w:tcMar>
              <w:top w:w="100" w:type="dxa"/>
            </w:tcMar>
            <w:vAlign w:val="center"/>
          </w:tcPr>
          <w:p w14:paraId="04B44F1F" w14:textId="77777777" w:rsidR="00A77B3E" w:rsidRDefault="009B680F">
            <w:pPr>
              <w:jc w:val="right"/>
              <w:rPr>
                <w:color w:val="000000"/>
                <w:u w:color="000000"/>
              </w:rPr>
            </w:pPr>
            <w:r>
              <w:rPr>
                <w:sz w:val="18"/>
              </w:rPr>
              <w:t>143 528,83</w:t>
            </w:r>
          </w:p>
        </w:tc>
        <w:tc>
          <w:tcPr>
            <w:tcW w:w="960" w:type="dxa"/>
            <w:tcBorders>
              <w:top w:val="nil"/>
              <w:left w:val="single" w:sz="2" w:space="0" w:color="auto"/>
              <w:bottom w:val="single" w:sz="2" w:space="0" w:color="auto"/>
              <w:right w:val="single" w:sz="2" w:space="0" w:color="auto"/>
            </w:tcBorders>
            <w:tcMar>
              <w:top w:w="100" w:type="dxa"/>
            </w:tcMar>
            <w:vAlign w:val="center"/>
          </w:tcPr>
          <w:p w14:paraId="144C1542" w14:textId="77777777" w:rsidR="00A77B3E" w:rsidRDefault="009B680F">
            <w:pPr>
              <w:jc w:val="right"/>
              <w:rPr>
                <w:color w:val="000000"/>
                <w:u w:color="000000"/>
              </w:rPr>
            </w:pPr>
            <w:r>
              <w:rPr>
                <w:sz w:val="18"/>
              </w:rPr>
              <w:t>81,32%</w:t>
            </w:r>
          </w:p>
        </w:tc>
      </w:tr>
      <w:tr w:rsidR="007F256B" w14:paraId="6C21B85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25D56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77E8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0DC6DD"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6292D018"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35461152" w14:textId="77777777" w:rsidR="00A77B3E" w:rsidRDefault="009B680F">
            <w:pPr>
              <w:jc w:val="right"/>
              <w:rPr>
                <w:color w:val="000000"/>
                <w:u w:color="000000"/>
              </w:rPr>
            </w:pPr>
            <w:r>
              <w:rPr>
                <w:sz w:val="18"/>
              </w:rPr>
              <w:t>4 000,00</w:t>
            </w:r>
          </w:p>
        </w:tc>
        <w:tc>
          <w:tcPr>
            <w:tcW w:w="1605" w:type="dxa"/>
            <w:tcBorders>
              <w:top w:val="nil"/>
              <w:left w:val="single" w:sz="2" w:space="0" w:color="auto"/>
              <w:bottom w:val="single" w:sz="2" w:space="0" w:color="auto"/>
              <w:right w:val="nil"/>
            </w:tcBorders>
            <w:tcMar>
              <w:top w:w="100" w:type="dxa"/>
            </w:tcMar>
            <w:vAlign w:val="center"/>
          </w:tcPr>
          <w:p w14:paraId="5C134024"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69909E9C" w14:textId="77777777" w:rsidR="00A77B3E" w:rsidRDefault="009B680F">
            <w:pPr>
              <w:jc w:val="right"/>
              <w:rPr>
                <w:color w:val="000000"/>
                <w:u w:color="000000"/>
              </w:rPr>
            </w:pPr>
            <w:r>
              <w:rPr>
                <w:sz w:val="18"/>
              </w:rPr>
              <w:t>0,00%</w:t>
            </w:r>
          </w:p>
        </w:tc>
      </w:tr>
      <w:tr w:rsidR="007F256B" w14:paraId="3C92926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A9AA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BF0D3F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0056A4"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450895FD"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756EDE87" w14:textId="77777777" w:rsidR="00A77B3E" w:rsidRDefault="009B680F">
            <w:pPr>
              <w:jc w:val="right"/>
              <w:rPr>
                <w:color w:val="000000"/>
                <w:u w:color="000000"/>
              </w:rPr>
            </w:pPr>
            <w:r>
              <w:rPr>
                <w:sz w:val="18"/>
              </w:rPr>
              <w:t>6 500,00</w:t>
            </w:r>
          </w:p>
        </w:tc>
        <w:tc>
          <w:tcPr>
            <w:tcW w:w="1605" w:type="dxa"/>
            <w:tcBorders>
              <w:top w:val="nil"/>
              <w:left w:val="single" w:sz="2" w:space="0" w:color="auto"/>
              <w:bottom w:val="single" w:sz="2" w:space="0" w:color="auto"/>
              <w:right w:val="nil"/>
            </w:tcBorders>
            <w:tcMar>
              <w:top w:w="100" w:type="dxa"/>
            </w:tcMar>
            <w:vAlign w:val="center"/>
          </w:tcPr>
          <w:p w14:paraId="395BD628"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33392C7" w14:textId="77777777" w:rsidR="00A77B3E" w:rsidRDefault="009B680F">
            <w:pPr>
              <w:jc w:val="right"/>
              <w:rPr>
                <w:color w:val="000000"/>
                <w:u w:color="000000"/>
              </w:rPr>
            </w:pPr>
            <w:r>
              <w:rPr>
                <w:sz w:val="18"/>
              </w:rPr>
              <w:t>0,00%</w:t>
            </w:r>
          </w:p>
        </w:tc>
      </w:tr>
      <w:tr w:rsidR="007F256B" w14:paraId="5AB5D23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06E5B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A759B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29E98C"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6F16372"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580E01C" w14:textId="77777777" w:rsidR="00A77B3E" w:rsidRDefault="009B680F">
            <w:pPr>
              <w:jc w:val="right"/>
              <w:rPr>
                <w:color w:val="000000"/>
                <w:u w:color="000000"/>
              </w:rPr>
            </w:pPr>
            <w:r>
              <w:rPr>
                <w:sz w:val="18"/>
              </w:rPr>
              <w:t>231 938,00</w:t>
            </w:r>
          </w:p>
        </w:tc>
        <w:tc>
          <w:tcPr>
            <w:tcW w:w="1605" w:type="dxa"/>
            <w:tcBorders>
              <w:top w:val="nil"/>
              <w:left w:val="single" w:sz="2" w:space="0" w:color="auto"/>
              <w:bottom w:val="single" w:sz="2" w:space="0" w:color="auto"/>
              <w:right w:val="nil"/>
            </w:tcBorders>
            <w:tcMar>
              <w:top w:w="100" w:type="dxa"/>
            </w:tcMar>
            <w:vAlign w:val="center"/>
          </w:tcPr>
          <w:p w14:paraId="2C2267E4" w14:textId="77777777" w:rsidR="00A77B3E" w:rsidRDefault="009B680F">
            <w:pPr>
              <w:jc w:val="right"/>
              <w:rPr>
                <w:color w:val="000000"/>
                <w:u w:color="000000"/>
              </w:rPr>
            </w:pPr>
            <w:r>
              <w:rPr>
                <w:sz w:val="18"/>
              </w:rPr>
              <w:t>183 908,39</w:t>
            </w:r>
          </w:p>
        </w:tc>
        <w:tc>
          <w:tcPr>
            <w:tcW w:w="960" w:type="dxa"/>
            <w:tcBorders>
              <w:top w:val="nil"/>
              <w:left w:val="single" w:sz="2" w:space="0" w:color="auto"/>
              <w:bottom w:val="single" w:sz="2" w:space="0" w:color="auto"/>
              <w:right w:val="single" w:sz="2" w:space="0" w:color="auto"/>
            </w:tcBorders>
            <w:tcMar>
              <w:top w:w="100" w:type="dxa"/>
            </w:tcMar>
            <w:vAlign w:val="center"/>
          </w:tcPr>
          <w:p w14:paraId="3EF867E0" w14:textId="77777777" w:rsidR="00A77B3E" w:rsidRDefault="009B680F">
            <w:pPr>
              <w:jc w:val="right"/>
              <w:rPr>
                <w:color w:val="000000"/>
                <w:u w:color="000000"/>
              </w:rPr>
            </w:pPr>
            <w:r>
              <w:rPr>
                <w:sz w:val="18"/>
              </w:rPr>
              <w:t>79,29%</w:t>
            </w:r>
          </w:p>
        </w:tc>
      </w:tr>
      <w:tr w:rsidR="007F256B" w14:paraId="017DA9E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C4F748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356CD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9DC7EE" w14:textId="77777777" w:rsidR="00A77B3E" w:rsidRDefault="009B680F">
            <w:pPr>
              <w:jc w:val="center"/>
              <w:rPr>
                <w:color w:val="000000"/>
                <w:u w:color="000000"/>
              </w:rPr>
            </w:pPr>
            <w:r>
              <w:rPr>
                <w:sz w:val="18"/>
              </w:rPr>
              <w:t>4390</w:t>
            </w:r>
          </w:p>
        </w:tc>
        <w:tc>
          <w:tcPr>
            <w:tcW w:w="3015" w:type="dxa"/>
            <w:tcBorders>
              <w:top w:val="single" w:sz="2" w:space="0" w:color="auto"/>
              <w:left w:val="nil"/>
              <w:bottom w:val="single" w:sz="2" w:space="0" w:color="auto"/>
              <w:right w:val="single" w:sz="2" w:space="0" w:color="auto"/>
            </w:tcBorders>
            <w:tcMar>
              <w:top w:w="100" w:type="dxa"/>
            </w:tcMar>
            <w:vAlign w:val="center"/>
          </w:tcPr>
          <w:p w14:paraId="030BBC0C" w14:textId="77777777" w:rsidR="00A77B3E" w:rsidRDefault="009B680F">
            <w:pPr>
              <w:jc w:val="left"/>
              <w:rPr>
                <w:color w:val="000000"/>
                <w:u w:color="000000"/>
              </w:rPr>
            </w:pPr>
            <w:r>
              <w:rPr>
                <w:sz w:val="18"/>
              </w:rPr>
              <w:t>Zakup usług obejmujących wykonanie ekspertyz, analiz i opinii</w:t>
            </w:r>
          </w:p>
        </w:tc>
        <w:tc>
          <w:tcPr>
            <w:tcW w:w="1590" w:type="dxa"/>
            <w:tcBorders>
              <w:top w:val="nil"/>
              <w:left w:val="nil"/>
              <w:bottom w:val="single" w:sz="2" w:space="0" w:color="auto"/>
              <w:right w:val="nil"/>
            </w:tcBorders>
            <w:tcMar>
              <w:top w:w="100" w:type="dxa"/>
            </w:tcMar>
            <w:vAlign w:val="center"/>
          </w:tcPr>
          <w:p w14:paraId="7439CFE1"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68E8DB6E"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48370312" w14:textId="77777777" w:rsidR="00A77B3E" w:rsidRDefault="009B680F">
            <w:pPr>
              <w:jc w:val="right"/>
              <w:rPr>
                <w:color w:val="000000"/>
                <w:u w:color="000000"/>
              </w:rPr>
            </w:pPr>
            <w:r>
              <w:rPr>
                <w:sz w:val="18"/>
              </w:rPr>
              <w:t>0,00%</w:t>
            </w:r>
          </w:p>
        </w:tc>
      </w:tr>
      <w:tr w:rsidR="007F256B" w14:paraId="78517186"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CEBA6A9" w14:textId="77777777" w:rsidR="00A77B3E" w:rsidRDefault="009B680F">
            <w:pPr>
              <w:jc w:val="center"/>
              <w:rPr>
                <w:color w:val="000000"/>
                <w:u w:color="000000"/>
              </w:rPr>
            </w:pPr>
            <w:r>
              <w:rPr>
                <w:b/>
                <w:sz w:val="18"/>
              </w:rPr>
              <w:t>755</w:t>
            </w:r>
          </w:p>
        </w:tc>
        <w:tc>
          <w:tcPr>
            <w:tcW w:w="945" w:type="dxa"/>
            <w:tcBorders>
              <w:top w:val="single" w:sz="2" w:space="0" w:color="auto"/>
              <w:left w:val="nil"/>
              <w:bottom w:val="single" w:sz="2" w:space="0" w:color="auto"/>
              <w:right w:val="single" w:sz="2" w:space="0" w:color="auto"/>
            </w:tcBorders>
            <w:tcMar>
              <w:top w:w="100" w:type="dxa"/>
            </w:tcMar>
            <w:vAlign w:val="center"/>
          </w:tcPr>
          <w:p w14:paraId="07656D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27819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BA3B534" w14:textId="77777777" w:rsidR="00A77B3E" w:rsidRDefault="009B680F">
            <w:pPr>
              <w:jc w:val="left"/>
              <w:rPr>
                <w:color w:val="000000"/>
                <w:u w:color="000000"/>
              </w:rPr>
            </w:pPr>
            <w:r>
              <w:rPr>
                <w:b/>
                <w:sz w:val="18"/>
              </w:rPr>
              <w:t>Wymiar sprawiedliwości</w:t>
            </w:r>
          </w:p>
        </w:tc>
        <w:tc>
          <w:tcPr>
            <w:tcW w:w="1590" w:type="dxa"/>
            <w:tcBorders>
              <w:top w:val="nil"/>
              <w:left w:val="nil"/>
              <w:bottom w:val="single" w:sz="2" w:space="0" w:color="auto"/>
              <w:right w:val="nil"/>
            </w:tcBorders>
            <w:tcMar>
              <w:top w:w="100" w:type="dxa"/>
            </w:tcMar>
            <w:vAlign w:val="center"/>
          </w:tcPr>
          <w:p w14:paraId="326B77F0" w14:textId="77777777" w:rsidR="00A77B3E" w:rsidRDefault="009B680F">
            <w:pPr>
              <w:jc w:val="right"/>
              <w:rPr>
                <w:color w:val="000000"/>
                <w:u w:color="000000"/>
              </w:rPr>
            </w:pPr>
            <w:r>
              <w:rPr>
                <w:b/>
                <w:sz w:val="18"/>
              </w:rPr>
              <w:t>198 000,00</w:t>
            </w:r>
          </w:p>
        </w:tc>
        <w:tc>
          <w:tcPr>
            <w:tcW w:w="1605" w:type="dxa"/>
            <w:tcBorders>
              <w:top w:val="nil"/>
              <w:left w:val="single" w:sz="2" w:space="0" w:color="auto"/>
              <w:bottom w:val="single" w:sz="2" w:space="0" w:color="auto"/>
              <w:right w:val="nil"/>
            </w:tcBorders>
            <w:tcMar>
              <w:top w:w="100" w:type="dxa"/>
            </w:tcMar>
            <w:vAlign w:val="center"/>
          </w:tcPr>
          <w:p w14:paraId="5FE5092D" w14:textId="77777777" w:rsidR="00A77B3E" w:rsidRDefault="009B680F">
            <w:pPr>
              <w:jc w:val="right"/>
              <w:rPr>
                <w:color w:val="000000"/>
                <w:u w:color="000000"/>
              </w:rPr>
            </w:pPr>
            <w:r>
              <w:rPr>
                <w:b/>
                <w:sz w:val="18"/>
              </w:rPr>
              <w:t>193 088,48</w:t>
            </w:r>
          </w:p>
        </w:tc>
        <w:tc>
          <w:tcPr>
            <w:tcW w:w="960" w:type="dxa"/>
            <w:tcBorders>
              <w:top w:val="nil"/>
              <w:left w:val="single" w:sz="2" w:space="0" w:color="auto"/>
              <w:bottom w:val="single" w:sz="2" w:space="0" w:color="auto"/>
              <w:right w:val="single" w:sz="2" w:space="0" w:color="auto"/>
            </w:tcBorders>
            <w:tcMar>
              <w:top w:w="100" w:type="dxa"/>
            </w:tcMar>
            <w:vAlign w:val="center"/>
          </w:tcPr>
          <w:p w14:paraId="709DFF20" w14:textId="77777777" w:rsidR="00A77B3E" w:rsidRDefault="009B680F">
            <w:pPr>
              <w:jc w:val="right"/>
              <w:rPr>
                <w:color w:val="000000"/>
                <w:u w:color="000000"/>
              </w:rPr>
            </w:pPr>
            <w:r>
              <w:rPr>
                <w:b/>
                <w:sz w:val="18"/>
              </w:rPr>
              <w:t>97,52%</w:t>
            </w:r>
          </w:p>
        </w:tc>
      </w:tr>
      <w:tr w:rsidR="007F256B" w14:paraId="38F965C1" w14:textId="77777777">
        <w:trPr>
          <w:trHeight w:val="244"/>
        </w:trPr>
        <w:tc>
          <w:tcPr>
            <w:tcW w:w="945" w:type="dxa"/>
            <w:tcBorders>
              <w:top w:val="nil"/>
              <w:left w:val="single" w:sz="2" w:space="0" w:color="auto"/>
              <w:bottom w:val="nil"/>
              <w:right w:val="nil"/>
            </w:tcBorders>
            <w:tcMar>
              <w:top w:w="100" w:type="dxa"/>
            </w:tcMar>
            <w:vAlign w:val="center"/>
          </w:tcPr>
          <w:p w14:paraId="677D081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2ACD956" w14:textId="77777777" w:rsidR="00A77B3E" w:rsidRDefault="009B680F">
            <w:pPr>
              <w:jc w:val="center"/>
              <w:rPr>
                <w:color w:val="000000"/>
                <w:u w:color="000000"/>
              </w:rPr>
            </w:pPr>
            <w:r>
              <w:rPr>
                <w:sz w:val="18"/>
              </w:rPr>
              <w:t>75515</w:t>
            </w:r>
          </w:p>
        </w:tc>
        <w:tc>
          <w:tcPr>
            <w:tcW w:w="930" w:type="dxa"/>
            <w:tcBorders>
              <w:top w:val="nil"/>
              <w:left w:val="nil"/>
              <w:bottom w:val="single" w:sz="2" w:space="0" w:color="auto"/>
              <w:right w:val="single" w:sz="2" w:space="0" w:color="auto"/>
            </w:tcBorders>
            <w:tcMar>
              <w:top w:w="100" w:type="dxa"/>
            </w:tcMar>
            <w:vAlign w:val="center"/>
          </w:tcPr>
          <w:p w14:paraId="7C1A96CC"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3181928" w14:textId="77777777" w:rsidR="00A77B3E" w:rsidRDefault="009B680F">
            <w:pPr>
              <w:jc w:val="left"/>
              <w:rPr>
                <w:color w:val="000000"/>
                <w:u w:color="000000"/>
              </w:rPr>
            </w:pPr>
            <w:r>
              <w:rPr>
                <w:sz w:val="18"/>
              </w:rPr>
              <w:t>Nieodpłatna pomoc prawna</w:t>
            </w:r>
          </w:p>
        </w:tc>
        <w:tc>
          <w:tcPr>
            <w:tcW w:w="1590" w:type="dxa"/>
            <w:tcBorders>
              <w:top w:val="nil"/>
              <w:left w:val="nil"/>
              <w:bottom w:val="single" w:sz="2" w:space="0" w:color="auto"/>
              <w:right w:val="nil"/>
            </w:tcBorders>
            <w:tcMar>
              <w:top w:w="100" w:type="dxa"/>
            </w:tcMar>
            <w:vAlign w:val="center"/>
          </w:tcPr>
          <w:p w14:paraId="6E89CF8C" w14:textId="77777777" w:rsidR="00A77B3E" w:rsidRDefault="009B680F">
            <w:pPr>
              <w:jc w:val="right"/>
              <w:rPr>
                <w:color w:val="000000"/>
                <w:u w:color="000000"/>
              </w:rPr>
            </w:pPr>
            <w:r>
              <w:rPr>
                <w:sz w:val="18"/>
              </w:rPr>
              <w:t>198 000,00</w:t>
            </w:r>
          </w:p>
        </w:tc>
        <w:tc>
          <w:tcPr>
            <w:tcW w:w="1605" w:type="dxa"/>
            <w:tcBorders>
              <w:top w:val="nil"/>
              <w:left w:val="single" w:sz="2" w:space="0" w:color="auto"/>
              <w:bottom w:val="single" w:sz="2" w:space="0" w:color="auto"/>
              <w:right w:val="nil"/>
            </w:tcBorders>
            <w:tcMar>
              <w:top w:w="100" w:type="dxa"/>
            </w:tcMar>
            <w:vAlign w:val="center"/>
          </w:tcPr>
          <w:p w14:paraId="37EC1AA8" w14:textId="77777777" w:rsidR="00A77B3E" w:rsidRDefault="009B680F">
            <w:pPr>
              <w:jc w:val="right"/>
              <w:rPr>
                <w:color w:val="000000"/>
                <w:u w:color="000000"/>
              </w:rPr>
            </w:pPr>
            <w:r>
              <w:rPr>
                <w:sz w:val="18"/>
              </w:rPr>
              <w:t>193 088,48</w:t>
            </w:r>
          </w:p>
        </w:tc>
        <w:tc>
          <w:tcPr>
            <w:tcW w:w="960" w:type="dxa"/>
            <w:tcBorders>
              <w:top w:val="nil"/>
              <w:left w:val="single" w:sz="2" w:space="0" w:color="auto"/>
              <w:bottom w:val="single" w:sz="2" w:space="0" w:color="auto"/>
              <w:right w:val="single" w:sz="2" w:space="0" w:color="auto"/>
            </w:tcBorders>
            <w:tcMar>
              <w:top w:w="100" w:type="dxa"/>
            </w:tcMar>
            <w:vAlign w:val="center"/>
          </w:tcPr>
          <w:p w14:paraId="77C76EFA" w14:textId="77777777" w:rsidR="00A77B3E" w:rsidRDefault="009B680F">
            <w:pPr>
              <w:jc w:val="right"/>
              <w:rPr>
                <w:color w:val="000000"/>
                <w:u w:color="000000"/>
              </w:rPr>
            </w:pPr>
            <w:r>
              <w:rPr>
                <w:sz w:val="18"/>
              </w:rPr>
              <w:t>97,52%</w:t>
            </w:r>
          </w:p>
        </w:tc>
      </w:tr>
      <w:tr w:rsidR="007F256B" w14:paraId="32E7ACA8"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52C17D8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FA34E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CD7CD5" w14:textId="77777777" w:rsidR="00A77B3E" w:rsidRDefault="009B680F">
            <w:pPr>
              <w:jc w:val="center"/>
              <w:rPr>
                <w:color w:val="000000"/>
                <w:u w:color="000000"/>
              </w:rPr>
            </w:pPr>
            <w:r>
              <w:rPr>
                <w:sz w:val="18"/>
              </w:rPr>
              <w:t>2820</w:t>
            </w:r>
          </w:p>
        </w:tc>
        <w:tc>
          <w:tcPr>
            <w:tcW w:w="3015" w:type="dxa"/>
            <w:tcBorders>
              <w:top w:val="single" w:sz="2" w:space="0" w:color="auto"/>
              <w:left w:val="nil"/>
              <w:bottom w:val="single" w:sz="2" w:space="0" w:color="auto"/>
              <w:right w:val="single" w:sz="2" w:space="0" w:color="auto"/>
            </w:tcBorders>
            <w:tcMar>
              <w:top w:w="100" w:type="dxa"/>
            </w:tcMar>
            <w:vAlign w:val="center"/>
          </w:tcPr>
          <w:p w14:paraId="363AC036"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590" w:type="dxa"/>
            <w:tcBorders>
              <w:top w:val="nil"/>
              <w:left w:val="nil"/>
              <w:bottom w:val="single" w:sz="2" w:space="0" w:color="auto"/>
              <w:right w:val="nil"/>
            </w:tcBorders>
            <w:tcMar>
              <w:top w:w="100" w:type="dxa"/>
            </w:tcMar>
            <w:vAlign w:val="center"/>
          </w:tcPr>
          <w:p w14:paraId="06ECA060" w14:textId="77777777" w:rsidR="00A77B3E" w:rsidRDefault="009B680F">
            <w:pPr>
              <w:jc w:val="right"/>
              <w:rPr>
                <w:color w:val="000000"/>
                <w:u w:color="000000"/>
              </w:rPr>
            </w:pPr>
            <w:r>
              <w:rPr>
                <w:sz w:val="18"/>
              </w:rPr>
              <w:t>63 030,00</w:t>
            </w:r>
          </w:p>
        </w:tc>
        <w:tc>
          <w:tcPr>
            <w:tcW w:w="1605" w:type="dxa"/>
            <w:tcBorders>
              <w:top w:val="nil"/>
              <w:left w:val="single" w:sz="2" w:space="0" w:color="auto"/>
              <w:bottom w:val="single" w:sz="2" w:space="0" w:color="auto"/>
              <w:right w:val="nil"/>
            </w:tcBorders>
            <w:tcMar>
              <w:top w:w="100" w:type="dxa"/>
            </w:tcMar>
            <w:vAlign w:val="center"/>
          </w:tcPr>
          <w:p w14:paraId="3ED144AA" w14:textId="77777777" w:rsidR="00A77B3E" w:rsidRDefault="009B680F">
            <w:pPr>
              <w:jc w:val="right"/>
              <w:rPr>
                <w:color w:val="000000"/>
                <w:u w:color="000000"/>
              </w:rPr>
            </w:pPr>
            <w:r>
              <w:rPr>
                <w:sz w:val="18"/>
              </w:rPr>
              <w:t>63 030,00</w:t>
            </w:r>
          </w:p>
        </w:tc>
        <w:tc>
          <w:tcPr>
            <w:tcW w:w="960" w:type="dxa"/>
            <w:tcBorders>
              <w:top w:val="nil"/>
              <w:left w:val="single" w:sz="2" w:space="0" w:color="auto"/>
              <w:bottom w:val="single" w:sz="2" w:space="0" w:color="auto"/>
              <w:right w:val="single" w:sz="2" w:space="0" w:color="auto"/>
            </w:tcBorders>
            <w:tcMar>
              <w:top w:w="100" w:type="dxa"/>
            </w:tcMar>
            <w:vAlign w:val="center"/>
          </w:tcPr>
          <w:p w14:paraId="7D43F3AA" w14:textId="77777777" w:rsidR="00A77B3E" w:rsidRDefault="009B680F">
            <w:pPr>
              <w:jc w:val="right"/>
              <w:rPr>
                <w:color w:val="000000"/>
                <w:u w:color="000000"/>
              </w:rPr>
            </w:pPr>
            <w:r>
              <w:rPr>
                <w:sz w:val="18"/>
              </w:rPr>
              <w:t>100,00%</w:t>
            </w:r>
          </w:p>
        </w:tc>
      </w:tr>
      <w:tr w:rsidR="007F256B" w14:paraId="2C83194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D7721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4093A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6D499A"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13AD945B"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052120D5" w14:textId="77777777" w:rsidR="00A77B3E" w:rsidRDefault="009B680F">
            <w:pPr>
              <w:jc w:val="right"/>
              <w:rPr>
                <w:color w:val="000000"/>
                <w:u w:color="000000"/>
              </w:rPr>
            </w:pPr>
            <w:r>
              <w:rPr>
                <w:sz w:val="18"/>
              </w:rPr>
              <w:t>12 012,00</w:t>
            </w:r>
          </w:p>
        </w:tc>
        <w:tc>
          <w:tcPr>
            <w:tcW w:w="1605" w:type="dxa"/>
            <w:tcBorders>
              <w:top w:val="nil"/>
              <w:left w:val="single" w:sz="2" w:space="0" w:color="auto"/>
              <w:bottom w:val="single" w:sz="2" w:space="0" w:color="auto"/>
              <w:right w:val="nil"/>
            </w:tcBorders>
            <w:tcMar>
              <w:top w:w="100" w:type="dxa"/>
            </w:tcMar>
            <w:vAlign w:val="center"/>
          </w:tcPr>
          <w:p w14:paraId="62F54094" w14:textId="77777777" w:rsidR="00A77B3E" w:rsidRDefault="009B680F">
            <w:pPr>
              <w:jc w:val="right"/>
              <w:rPr>
                <w:color w:val="000000"/>
                <w:u w:color="000000"/>
              </w:rPr>
            </w:pPr>
            <w:r>
              <w:rPr>
                <w:sz w:val="18"/>
              </w:rPr>
              <w:t>12 011,52</w:t>
            </w:r>
          </w:p>
        </w:tc>
        <w:tc>
          <w:tcPr>
            <w:tcW w:w="960" w:type="dxa"/>
            <w:tcBorders>
              <w:top w:val="nil"/>
              <w:left w:val="single" w:sz="2" w:space="0" w:color="auto"/>
              <w:bottom w:val="single" w:sz="2" w:space="0" w:color="auto"/>
              <w:right w:val="single" w:sz="2" w:space="0" w:color="auto"/>
            </w:tcBorders>
            <w:tcMar>
              <w:top w:w="100" w:type="dxa"/>
            </w:tcMar>
            <w:vAlign w:val="center"/>
          </w:tcPr>
          <w:p w14:paraId="75BB4641" w14:textId="77777777" w:rsidR="00A77B3E" w:rsidRDefault="009B680F">
            <w:pPr>
              <w:jc w:val="right"/>
              <w:rPr>
                <w:color w:val="000000"/>
                <w:u w:color="000000"/>
              </w:rPr>
            </w:pPr>
            <w:r>
              <w:rPr>
                <w:sz w:val="18"/>
              </w:rPr>
              <w:t>100,00%</w:t>
            </w:r>
          </w:p>
        </w:tc>
      </w:tr>
      <w:tr w:rsidR="007F256B" w14:paraId="1BC519B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C6EC28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2A15F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99FC99"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537C5F2F"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55C81FD" w14:textId="77777777" w:rsidR="00A77B3E" w:rsidRDefault="009B680F">
            <w:pPr>
              <w:jc w:val="right"/>
              <w:rPr>
                <w:color w:val="000000"/>
                <w:u w:color="000000"/>
              </w:rPr>
            </w:pPr>
            <w:r>
              <w:rPr>
                <w:sz w:val="18"/>
              </w:rPr>
              <w:t>10 931,00</w:t>
            </w:r>
          </w:p>
        </w:tc>
        <w:tc>
          <w:tcPr>
            <w:tcW w:w="1605" w:type="dxa"/>
            <w:tcBorders>
              <w:top w:val="nil"/>
              <w:left w:val="single" w:sz="2" w:space="0" w:color="auto"/>
              <w:bottom w:val="single" w:sz="2" w:space="0" w:color="auto"/>
              <w:right w:val="nil"/>
            </w:tcBorders>
            <w:tcMar>
              <w:top w:w="100" w:type="dxa"/>
            </w:tcMar>
            <w:vAlign w:val="center"/>
          </w:tcPr>
          <w:p w14:paraId="28F3A0AD" w14:textId="77777777" w:rsidR="00A77B3E" w:rsidRDefault="009B680F">
            <w:pPr>
              <w:jc w:val="right"/>
              <w:rPr>
                <w:color w:val="000000"/>
                <w:u w:color="000000"/>
              </w:rPr>
            </w:pPr>
            <w:r>
              <w:rPr>
                <w:sz w:val="18"/>
              </w:rPr>
              <w:t>10 605,68</w:t>
            </w:r>
          </w:p>
        </w:tc>
        <w:tc>
          <w:tcPr>
            <w:tcW w:w="960" w:type="dxa"/>
            <w:tcBorders>
              <w:top w:val="nil"/>
              <w:left w:val="single" w:sz="2" w:space="0" w:color="auto"/>
              <w:bottom w:val="single" w:sz="2" w:space="0" w:color="auto"/>
              <w:right w:val="single" w:sz="2" w:space="0" w:color="auto"/>
            </w:tcBorders>
            <w:tcMar>
              <w:top w:w="100" w:type="dxa"/>
            </w:tcMar>
            <w:vAlign w:val="center"/>
          </w:tcPr>
          <w:p w14:paraId="2567D78E" w14:textId="77777777" w:rsidR="00A77B3E" w:rsidRDefault="009B680F">
            <w:pPr>
              <w:jc w:val="right"/>
              <w:rPr>
                <w:color w:val="000000"/>
                <w:u w:color="000000"/>
              </w:rPr>
            </w:pPr>
            <w:r>
              <w:rPr>
                <w:sz w:val="18"/>
              </w:rPr>
              <w:t>97,02%</w:t>
            </w:r>
          </w:p>
        </w:tc>
      </w:tr>
      <w:tr w:rsidR="007F256B" w14:paraId="0C5846C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3790F2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46F41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0E83FF"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6EABA96"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1604C42B" w14:textId="77777777" w:rsidR="00A77B3E" w:rsidRDefault="009B680F">
            <w:pPr>
              <w:jc w:val="right"/>
              <w:rPr>
                <w:color w:val="000000"/>
                <w:u w:color="000000"/>
              </w:rPr>
            </w:pPr>
            <w:r>
              <w:rPr>
                <w:sz w:val="18"/>
              </w:rPr>
              <w:t>111 117,00</w:t>
            </w:r>
          </w:p>
        </w:tc>
        <w:tc>
          <w:tcPr>
            <w:tcW w:w="1605" w:type="dxa"/>
            <w:tcBorders>
              <w:top w:val="nil"/>
              <w:left w:val="single" w:sz="2" w:space="0" w:color="auto"/>
              <w:bottom w:val="single" w:sz="2" w:space="0" w:color="auto"/>
              <w:right w:val="nil"/>
            </w:tcBorders>
            <w:tcMar>
              <w:top w:w="100" w:type="dxa"/>
            </w:tcMar>
            <w:vAlign w:val="center"/>
          </w:tcPr>
          <w:p w14:paraId="4FE65786" w14:textId="77777777" w:rsidR="00A77B3E" w:rsidRDefault="009B680F">
            <w:pPr>
              <w:jc w:val="right"/>
              <w:rPr>
                <w:color w:val="000000"/>
                <w:u w:color="000000"/>
              </w:rPr>
            </w:pPr>
            <w:r>
              <w:rPr>
                <w:sz w:val="18"/>
              </w:rPr>
              <w:t>106 531,92</w:t>
            </w:r>
          </w:p>
        </w:tc>
        <w:tc>
          <w:tcPr>
            <w:tcW w:w="960" w:type="dxa"/>
            <w:tcBorders>
              <w:top w:val="nil"/>
              <w:left w:val="single" w:sz="2" w:space="0" w:color="auto"/>
              <w:bottom w:val="single" w:sz="2" w:space="0" w:color="auto"/>
              <w:right w:val="single" w:sz="2" w:space="0" w:color="auto"/>
            </w:tcBorders>
            <w:tcMar>
              <w:top w:w="100" w:type="dxa"/>
            </w:tcMar>
            <w:vAlign w:val="center"/>
          </w:tcPr>
          <w:p w14:paraId="52B88878" w14:textId="77777777" w:rsidR="00A77B3E" w:rsidRDefault="009B680F">
            <w:pPr>
              <w:jc w:val="right"/>
              <w:rPr>
                <w:color w:val="000000"/>
                <w:u w:color="000000"/>
              </w:rPr>
            </w:pPr>
            <w:r>
              <w:rPr>
                <w:sz w:val="18"/>
              </w:rPr>
              <w:t>95,87%</w:t>
            </w:r>
          </w:p>
        </w:tc>
      </w:tr>
      <w:tr w:rsidR="007F256B" w14:paraId="575243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A0ECD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AA705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A5501C"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3EFF4872"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628B0412" w14:textId="77777777" w:rsidR="00A77B3E" w:rsidRDefault="009B680F">
            <w:pPr>
              <w:jc w:val="right"/>
              <w:rPr>
                <w:color w:val="000000"/>
                <w:u w:color="000000"/>
              </w:rPr>
            </w:pPr>
            <w:r>
              <w:rPr>
                <w:sz w:val="18"/>
              </w:rPr>
              <w:t>910,00</w:t>
            </w:r>
          </w:p>
        </w:tc>
        <w:tc>
          <w:tcPr>
            <w:tcW w:w="1605" w:type="dxa"/>
            <w:tcBorders>
              <w:top w:val="nil"/>
              <w:left w:val="single" w:sz="2" w:space="0" w:color="auto"/>
              <w:bottom w:val="single" w:sz="2" w:space="0" w:color="auto"/>
              <w:right w:val="nil"/>
            </w:tcBorders>
            <w:tcMar>
              <w:top w:w="100" w:type="dxa"/>
            </w:tcMar>
            <w:vAlign w:val="center"/>
          </w:tcPr>
          <w:p w14:paraId="0A280B65" w14:textId="77777777" w:rsidR="00A77B3E" w:rsidRDefault="009B680F">
            <w:pPr>
              <w:jc w:val="right"/>
              <w:rPr>
                <w:color w:val="000000"/>
                <w:u w:color="000000"/>
              </w:rPr>
            </w:pPr>
            <w:r>
              <w:rPr>
                <w:sz w:val="18"/>
              </w:rPr>
              <w:t>909,36</w:t>
            </w:r>
          </w:p>
        </w:tc>
        <w:tc>
          <w:tcPr>
            <w:tcW w:w="960" w:type="dxa"/>
            <w:tcBorders>
              <w:top w:val="nil"/>
              <w:left w:val="single" w:sz="2" w:space="0" w:color="auto"/>
              <w:bottom w:val="single" w:sz="2" w:space="0" w:color="auto"/>
              <w:right w:val="single" w:sz="2" w:space="0" w:color="auto"/>
            </w:tcBorders>
            <w:tcMar>
              <w:top w:w="100" w:type="dxa"/>
            </w:tcMar>
            <w:vAlign w:val="center"/>
          </w:tcPr>
          <w:p w14:paraId="3D49E7E6" w14:textId="77777777" w:rsidR="00A77B3E" w:rsidRDefault="009B680F">
            <w:pPr>
              <w:jc w:val="right"/>
              <w:rPr>
                <w:color w:val="000000"/>
                <w:u w:color="000000"/>
              </w:rPr>
            </w:pPr>
            <w:r>
              <w:rPr>
                <w:sz w:val="18"/>
              </w:rPr>
              <w:t>99,93%</w:t>
            </w:r>
          </w:p>
        </w:tc>
      </w:tr>
      <w:tr w:rsidR="007F256B" w14:paraId="127BA19A"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A06134E" w14:textId="77777777" w:rsidR="00A77B3E" w:rsidRDefault="009B680F">
            <w:pPr>
              <w:jc w:val="center"/>
              <w:rPr>
                <w:color w:val="000000"/>
                <w:u w:color="000000"/>
              </w:rPr>
            </w:pPr>
            <w:r>
              <w:rPr>
                <w:b/>
                <w:sz w:val="18"/>
              </w:rPr>
              <w:t>757</w:t>
            </w:r>
          </w:p>
        </w:tc>
        <w:tc>
          <w:tcPr>
            <w:tcW w:w="945" w:type="dxa"/>
            <w:tcBorders>
              <w:top w:val="single" w:sz="2" w:space="0" w:color="auto"/>
              <w:left w:val="nil"/>
              <w:bottom w:val="single" w:sz="2" w:space="0" w:color="auto"/>
              <w:right w:val="single" w:sz="2" w:space="0" w:color="auto"/>
            </w:tcBorders>
            <w:tcMar>
              <w:top w:w="100" w:type="dxa"/>
            </w:tcMar>
            <w:vAlign w:val="center"/>
          </w:tcPr>
          <w:p w14:paraId="261F50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51F60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559386C" w14:textId="77777777" w:rsidR="00A77B3E" w:rsidRDefault="009B680F">
            <w:pPr>
              <w:jc w:val="left"/>
              <w:rPr>
                <w:color w:val="000000"/>
                <w:u w:color="000000"/>
              </w:rPr>
            </w:pPr>
            <w:r>
              <w:rPr>
                <w:b/>
                <w:sz w:val="18"/>
              </w:rPr>
              <w:t>Obsługa długu publicznego</w:t>
            </w:r>
          </w:p>
        </w:tc>
        <w:tc>
          <w:tcPr>
            <w:tcW w:w="1590" w:type="dxa"/>
            <w:tcBorders>
              <w:top w:val="nil"/>
              <w:left w:val="nil"/>
              <w:bottom w:val="single" w:sz="2" w:space="0" w:color="auto"/>
              <w:right w:val="nil"/>
            </w:tcBorders>
            <w:tcMar>
              <w:top w:w="100" w:type="dxa"/>
            </w:tcMar>
            <w:vAlign w:val="center"/>
          </w:tcPr>
          <w:p w14:paraId="5AD6700F" w14:textId="77777777" w:rsidR="00A77B3E" w:rsidRDefault="009B680F">
            <w:pPr>
              <w:jc w:val="right"/>
              <w:rPr>
                <w:color w:val="000000"/>
                <w:u w:color="000000"/>
              </w:rPr>
            </w:pPr>
            <w:r>
              <w:rPr>
                <w:b/>
                <w:sz w:val="18"/>
              </w:rPr>
              <w:t>10 000,00</w:t>
            </w:r>
          </w:p>
        </w:tc>
        <w:tc>
          <w:tcPr>
            <w:tcW w:w="1605" w:type="dxa"/>
            <w:tcBorders>
              <w:top w:val="nil"/>
              <w:left w:val="single" w:sz="2" w:space="0" w:color="auto"/>
              <w:bottom w:val="single" w:sz="2" w:space="0" w:color="auto"/>
              <w:right w:val="nil"/>
            </w:tcBorders>
            <w:tcMar>
              <w:top w:w="100" w:type="dxa"/>
            </w:tcMar>
            <w:vAlign w:val="center"/>
          </w:tcPr>
          <w:p w14:paraId="6F95CDB5" w14:textId="77777777" w:rsidR="00A77B3E" w:rsidRDefault="009B680F">
            <w:pPr>
              <w:jc w:val="right"/>
              <w:rPr>
                <w:color w:val="000000"/>
                <w:u w:color="000000"/>
              </w:rPr>
            </w:pPr>
            <w:r>
              <w:rPr>
                <w:b/>
                <w:sz w:val="18"/>
              </w:rPr>
              <w:t>9 941,38</w:t>
            </w:r>
          </w:p>
        </w:tc>
        <w:tc>
          <w:tcPr>
            <w:tcW w:w="960" w:type="dxa"/>
            <w:tcBorders>
              <w:top w:val="nil"/>
              <w:left w:val="single" w:sz="2" w:space="0" w:color="auto"/>
              <w:bottom w:val="single" w:sz="2" w:space="0" w:color="auto"/>
              <w:right w:val="single" w:sz="2" w:space="0" w:color="auto"/>
            </w:tcBorders>
            <w:tcMar>
              <w:top w:w="100" w:type="dxa"/>
            </w:tcMar>
            <w:vAlign w:val="center"/>
          </w:tcPr>
          <w:p w14:paraId="610185EC" w14:textId="77777777" w:rsidR="00A77B3E" w:rsidRDefault="009B680F">
            <w:pPr>
              <w:jc w:val="right"/>
              <w:rPr>
                <w:color w:val="000000"/>
                <w:u w:color="000000"/>
              </w:rPr>
            </w:pPr>
            <w:r>
              <w:rPr>
                <w:b/>
                <w:sz w:val="18"/>
              </w:rPr>
              <w:t>99,41%</w:t>
            </w:r>
          </w:p>
        </w:tc>
      </w:tr>
      <w:tr w:rsidR="007F256B" w14:paraId="5D92D18D" w14:textId="77777777">
        <w:trPr>
          <w:trHeight w:val="799"/>
        </w:trPr>
        <w:tc>
          <w:tcPr>
            <w:tcW w:w="945" w:type="dxa"/>
            <w:tcBorders>
              <w:top w:val="nil"/>
              <w:left w:val="single" w:sz="2" w:space="0" w:color="auto"/>
              <w:bottom w:val="nil"/>
              <w:right w:val="nil"/>
            </w:tcBorders>
            <w:tcMar>
              <w:top w:w="100" w:type="dxa"/>
            </w:tcMar>
            <w:vAlign w:val="center"/>
          </w:tcPr>
          <w:p w14:paraId="2BF355E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13276C6" w14:textId="77777777" w:rsidR="00A77B3E" w:rsidRDefault="009B680F">
            <w:pPr>
              <w:jc w:val="center"/>
              <w:rPr>
                <w:color w:val="000000"/>
                <w:u w:color="000000"/>
              </w:rPr>
            </w:pPr>
            <w:r>
              <w:rPr>
                <w:sz w:val="18"/>
              </w:rPr>
              <w:t>75702</w:t>
            </w:r>
          </w:p>
        </w:tc>
        <w:tc>
          <w:tcPr>
            <w:tcW w:w="930" w:type="dxa"/>
            <w:tcBorders>
              <w:top w:val="nil"/>
              <w:left w:val="nil"/>
              <w:bottom w:val="single" w:sz="2" w:space="0" w:color="auto"/>
              <w:right w:val="single" w:sz="2" w:space="0" w:color="auto"/>
            </w:tcBorders>
            <w:tcMar>
              <w:top w:w="100" w:type="dxa"/>
            </w:tcMar>
            <w:vAlign w:val="center"/>
          </w:tcPr>
          <w:p w14:paraId="78036231"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4DAF0F5" w14:textId="77777777" w:rsidR="00A77B3E" w:rsidRDefault="009B680F">
            <w:pPr>
              <w:jc w:val="left"/>
              <w:rPr>
                <w:color w:val="000000"/>
                <w:u w:color="000000"/>
              </w:rPr>
            </w:pPr>
            <w:r>
              <w:rPr>
                <w:sz w:val="18"/>
              </w:rPr>
              <w:t>Obsługa papierów wartościowych, kredytów i pożyczek oraz innych zobowiązań jednostek samorządu terytorialnego zaliczanych do tytułu dłużnego – kredyty i pożyczki</w:t>
            </w:r>
          </w:p>
        </w:tc>
        <w:tc>
          <w:tcPr>
            <w:tcW w:w="1590" w:type="dxa"/>
            <w:tcBorders>
              <w:top w:val="nil"/>
              <w:left w:val="nil"/>
              <w:bottom w:val="single" w:sz="2" w:space="0" w:color="auto"/>
              <w:right w:val="nil"/>
            </w:tcBorders>
            <w:tcMar>
              <w:top w:w="100" w:type="dxa"/>
            </w:tcMar>
            <w:vAlign w:val="center"/>
          </w:tcPr>
          <w:p w14:paraId="4E5AA3EC"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064F6210" w14:textId="77777777" w:rsidR="00A77B3E" w:rsidRDefault="009B680F">
            <w:pPr>
              <w:jc w:val="right"/>
              <w:rPr>
                <w:color w:val="000000"/>
                <w:u w:color="000000"/>
              </w:rPr>
            </w:pPr>
            <w:r>
              <w:rPr>
                <w:sz w:val="18"/>
              </w:rPr>
              <w:t>9 941,38</w:t>
            </w:r>
          </w:p>
        </w:tc>
        <w:tc>
          <w:tcPr>
            <w:tcW w:w="960" w:type="dxa"/>
            <w:tcBorders>
              <w:top w:val="nil"/>
              <w:left w:val="single" w:sz="2" w:space="0" w:color="auto"/>
              <w:bottom w:val="single" w:sz="2" w:space="0" w:color="auto"/>
              <w:right w:val="single" w:sz="2" w:space="0" w:color="auto"/>
            </w:tcBorders>
            <w:tcMar>
              <w:top w:w="100" w:type="dxa"/>
            </w:tcMar>
            <w:vAlign w:val="center"/>
          </w:tcPr>
          <w:p w14:paraId="2E71C4AC" w14:textId="77777777" w:rsidR="00A77B3E" w:rsidRDefault="009B680F">
            <w:pPr>
              <w:jc w:val="right"/>
              <w:rPr>
                <w:color w:val="000000"/>
                <w:u w:color="000000"/>
              </w:rPr>
            </w:pPr>
            <w:r>
              <w:rPr>
                <w:sz w:val="18"/>
              </w:rPr>
              <w:t>99,41%</w:t>
            </w:r>
          </w:p>
        </w:tc>
      </w:tr>
      <w:tr w:rsidR="007F256B" w14:paraId="02F61E1C"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647DEA9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D9E3B1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4DA1B8" w14:textId="77777777" w:rsidR="00A77B3E" w:rsidRDefault="009B680F">
            <w:pPr>
              <w:jc w:val="center"/>
              <w:rPr>
                <w:color w:val="000000"/>
                <w:u w:color="000000"/>
              </w:rPr>
            </w:pPr>
            <w:r>
              <w:rPr>
                <w:sz w:val="18"/>
              </w:rPr>
              <w:t>8110</w:t>
            </w:r>
          </w:p>
        </w:tc>
        <w:tc>
          <w:tcPr>
            <w:tcW w:w="3015" w:type="dxa"/>
            <w:tcBorders>
              <w:top w:val="single" w:sz="2" w:space="0" w:color="auto"/>
              <w:left w:val="nil"/>
              <w:bottom w:val="single" w:sz="2" w:space="0" w:color="auto"/>
              <w:right w:val="single" w:sz="2" w:space="0" w:color="auto"/>
            </w:tcBorders>
            <w:tcMar>
              <w:top w:w="100" w:type="dxa"/>
            </w:tcMar>
            <w:vAlign w:val="center"/>
          </w:tcPr>
          <w:p w14:paraId="1F41EACF" w14:textId="77777777" w:rsidR="00A77B3E" w:rsidRDefault="009B680F">
            <w:pPr>
              <w:jc w:val="left"/>
              <w:rPr>
                <w:color w:val="000000"/>
                <w:u w:color="000000"/>
              </w:rPr>
            </w:pPr>
            <w:r>
              <w:rPr>
                <w:sz w:val="18"/>
              </w:rPr>
              <w:t>Odsetki od samorządowych papierów wartościowych lub zaciągniętych przez jednostkę samorządu terytorialnego kredytów i pożyczek</w:t>
            </w:r>
          </w:p>
        </w:tc>
        <w:tc>
          <w:tcPr>
            <w:tcW w:w="1590" w:type="dxa"/>
            <w:tcBorders>
              <w:top w:val="nil"/>
              <w:left w:val="nil"/>
              <w:bottom w:val="single" w:sz="2" w:space="0" w:color="auto"/>
              <w:right w:val="nil"/>
            </w:tcBorders>
            <w:tcMar>
              <w:top w:w="100" w:type="dxa"/>
            </w:tcMar>
            <w:vAlign w:val="center"/>
          </w:tcPr>
          <w:p w14:paraId="3ED9CE4E"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44CC6EA3" w14:textId="77777777" w:rsidR="00A77B3E" w:rsidRDefault="009B680F">
            <w:pPr>
              <w:jc w:val="right"/>
              <w:rPr>
                <w:color w:val="000000"/>
                <w:u w:color="000000"/>
              </w:rPr>
            </w:pPr>
            <w:r>
              <w:rPr>
                <w:sz w:val="18"/>
              </w:rPr>
              <w:t>9 941,38</w:t>
            </w:r>
          </w:p>
        </w:tc>
        <w:tc>
          <w:tcPr>
            <w:tcW w:w="960" w:type="dxa"/>
            <w:tcBorders>
              <w:top w:val="nil"/>
              <w:left w:val="single" w:sz="2" w:space="0" w:color="auto"/>
              <w:bottom w:val="single" w:sz="2" w:space="0" w:color="auto"/>
              <w:right w:val="single" w:sz="2" w:space="0" w:color="auto"/>
            </w:tcBorders>
            <w:tcMar>
              <w:top w:w="100" w:type="dxa"/>
            </w:tcMar>
            <w:vAlign w:val="center"/>
          </w:tcPr>
          <w:p w14:paraId="71BD370F" w14:textId="77777777" w:rsidR="00A77B3E" w:rsidRDefault="009B680F">
            <w:pPr>
              <w:jc w:val="right"/>
              <w:rPr>
                <w:color w:val="000000"/>
                <w:u w:color="000000"/>
              </w:rPr>
            </w:pPr>
            <w:r>
              <w:rPr>
                <w:sz w:val="18"/>
              </w:rPr>
              <w:t>99,41%</w:t>
            </w:r>
          </w:p>
        </w:tc>
      </w:tr>
      <w:tr w:rsidR="007F256B" w14:paraId="4FF1249A"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6EDBBC4" w14:textId="77777777" w:rsidR="00A77B3E" w:rsidRDefault="009B680F">
            <w:pPr>
              <w:jc w:val="center"/>
              <w:rPr>
                <w:color w:val="000000"/>
                <w:u w:color="000000"/>
              </w:rPr>
            </w:pPr>
            <w:r>
              <w:rPr>
                <w:b/>
                <w:sz w:val="18"/>
              </w:rPr>
              <w:t>758</w:t>
            </w:r>
          </w:p>
        </w:tc>
        <w:tc>
          <w:tcPr>
            <w:tcW w:w="945" w:type="dxa"/>
            <w:tcBorders>
              <w:top w:val="single" w:sz="2" w:space="0" w:color="auto"/>
              <w:left w:val="nil"/>
              <w:bottom w:val="single" w:sz="2" w:space="0" w:color="auto"/>
              <w:right w:val="single" w:sz="2" w:space="0" w:color="auto"/>
            </w:tcBorders>
            <w:tcMar>
              <w:top w:w="100" w:type="dxa"/>
            </w:tcMar>
            <w:vAlign w:val="center"/>
          </w:tcPr>
          <w:p w14:paraId="59490C6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6D6664"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9FDF328" w14:textId="77777777" w:rsidR="00A77B3E" w:rsidRDefault="009B680F">
            <w:pPr>
              <w:jc w:val="left"/>
              <w:rPr>
                <w:color w:val="000000"/>
                <w:u w:color="000000"/>
              </w:rPr>
            </w:pPr>
            <w:r>
              <w:rPr>
                <w:b/>
                <w:sz w:val="18"/>
              </w:rPr>
              <w:t>Różne rozliczenia</w:t>
            </w:r>
          </w:p>
        </w:tc>
        <w:tc>
          <w:tcPr>
            <w:tcW w:w="1590" w:type="dxa"/>
            <w:tcBorders>
              <w:top w:val="nil"/>
              <w:left w:val="nil"/>
              <w:bottom w:val="single" w:sz="2" w:space="0" w:color="auto"/>
              <w:right w:val="nil"/>
            </w:tcBorders>
            <w:tcMar>
              <w:top w:w="100" w:type="dxa"/>
            </w:tcMar>
            <w:vAlign w:val="center"/>
          </w:tcPr>
          <w:p w14:paraId="3E65FD6E" w14:textId="77777777" w:rsidR="00A77B3E" w:rsidRDefault="009B680F">
            <w:pPr>
              <w:jc w:val="right"/>
              <w:rPr>
                <w:color w:val="000000"/>
                <w:u w:color="000000"/>
              </w:rPr>
            </w:pPr>
            <w:r>
              <w:rPr>
                <w:b/>
                <w:sz w:val="18"/>
              </w:rPr>
              <w:t>1 311 249,00</w:t>
            </w:r>
          </w:p>
        </w:tc>
        <w:tc>
          <w:tcPr>
            <w:tcW w:w="1605" w:type="dxa"/>
            <w:tcBorders>
              <w:top w:val="nil"/>
              <w:left w:val="single" w:sz="2" w:space="0" w:color="auto"/>
              <w:bottom w:val="single" w:sz="2" w:space="0" w:color="auto"/>
              <w:right w:val="nil"/>
            </w:tcBorders>
            <w:tcMar>
              <w:top w:w="100" w:type="dxa"/>
            </w:tcMar>
            <w:vAlign w:val="center"/>
          </w:tcPr>
          <w:p w14:paraId="69B82BC4" w14:textId="77777777" w:rsidR="00A77B3E" w:rsidRDefault="009B680F">
            <w:pPr>
              <w:jc w:val="right"/>
              <w:rPr>
                <w:color w:val="000000"/>
                <w:u w:color="000000"/>
              </w:rPr>
            </w:pPr>
            <w:r>
              <w:rPr>
                <w:b/>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973F0FE" w14:textId="77777777" w:rsidR="00A77B3E" w:rsidRDefault="009B680F">
            <w:pPr>
              <w:jc w:val="right"/>
              <w:rPr>
                <w:color w:val="000000"/>
                <w:u w:color="000000"/>
              </w:rPr>
            </w:pPr>
            <w:r>
              <w:rPr>
                <w:b/>
                <w:sz w:val="18"/>
              </w:rPr>
              <w:t>0,00%</w:t>
            </w:r>
          </w:p>
        </w:tc>
      </w:tr>
      <w:tr w:rsidR="007F256B" w14:paraId="5EEABED6" w14:textId="77777777">
        <w:trPr>
          <w:trHeight w:val="244"/>
        </w:trPr>
        <w:tc>
          <w:tcPr>
            <w:tcW w:w="945" w:type="dxa"/>
            <w:tcBorders>
              <w:top w:val="nil"/>
              <w:left w:val="single" w:sz="2" w:space="0" w:color="auto"/>
              <w:bottom w:val="nil"/>
              <w:right w:val="nil"/>
            </w:tcBorders>
            <w:tcMar>
              <w:top w:w="100" w:type="dxa"/>
            </w:tcMar>
            <w:vAlign w:val="center"/>
          </w:tcPr>
          <w:p w14:paraId="71160A1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58E5F55" w14:textId="77777777" w:rsidR="00A77B3E" w:rsidRDefault="009B680F">
            <w:pPr>
              <w:jc w:val="center"/>
              <w:rPr>
                <w:color w:val="000000"/>
                <w:u w:color="000000"/>
              </w:rPr>
            </w:pPr>
            <w:r>
              <w:rPr>
                <w:sz w:val="18"/>
              </w:rPr>
              <w:t>75814</w:t>
            </w:r>
          </w:p>
        </w:tc>
        <w:tc>
          <w:tcPr>
            <w:tcW w:w="930" w:type="dxa"/>
            <w:tcBorders>
              <w:top w:val="nil"/>
              <w:left w:val="nil"/>
              <w:bottom w:val="single" w:sz="2" w:space="0" w:color="auto"/>
              <w:right w:val="single" w:sz="2" w:space="0" w:color="auto"/>
            </w:tcBorders>
            <w:tcMar>
              <w:top w:w="100" w:type="dxa"/>
            </w:tcMar>
            <w:vAlign w:val="center"/>
          </w:tcPr>
          <w:p w14:paraId="71EC42A0"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FC4F2FB" w14:textId="77777777" w:rsidR="00A77B3E" w:rsidRDefault="009B680F">
            <w:pPr>
              <w:jc w:val="left"/>
              <w:rPr>
                <w:color w:val="000000"/>
                <w:u w:color="000000"/>
              </w:rPr>
            </w:pPr>
            <w:r>
              <w:rPr>
                <w:sz w:val="18"/>
              </w:rPr>
              <w:t>Różne rozliczenia finansowe</w:t>
            </w:r>
          </w:p>
        </w:tc>
        <w:tc>
          <w:tcPr>
            <w:tcW w:w="1590" w:type="dxa"/>
            <w:tcBorders>
              <w:top w:val="nil"/>
              <w:left w:val="nil"/>
              <w:bottom w:val="single" w:sz="2" w:space="0" w:color="auto"/>
              <w:right w:val="nil"/>
            </w:tcBorders>
            <w:tcMar>
              <w:top w:w="100" w:type="dxa"/>
            </w:tcMar>
            <w:vAlign w:val="center"/>
          </w:tcPr>
          <w:p w14:paraId="11AA4E98"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4D95D4AA"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80C677C" w14:textId="77777777" w:rsidR="00A77B3E" w:rsidRDefault="009B680F">
            <w:pPr>
              <w:jc w:val="right"/>
              <w:rPr>
                <w:color w:val="000000"/>
                <w:u w:color="000000"/>
              </w:rPr>
            </w:pPr>
            <w:r>
              <w:rPr>
                <w:sz w:val="18"/>
              </w:rPr>
              <w:t>0,00%</w:t>
            </w:r>
          </w:p>
        </w:tc>
      </w:tr>
      <w:tr w:rsidR="007F256B" w14:paraId="2980472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A7F9D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D27E49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78BBD6"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38CAD1D1"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57E006EE"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4876C7A8"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FD640CA" w14:textId="77777777" w:rsidR="00A77B3E" w:rsidRDefault="009B680F">
            <w:pPr>
              <w:jc w:val="right"/>
              <w:rPr>
                <w:color w:val="000000"/>
                <w:u w:color="000000"/>
              </w:rPr>
            </w:pPr>
            <w:r>
              <w:rPr>
                <w:sz w:val="18"/>
              </w:rPr>
              <w:t>0,00%</w:t>
            </w:r>
          </w:p>
        </w:tc>
      </w:tr>
      <w:tr w:rsidR="007F256B" w14:paraId="5411FA51" w14:textId="77777777">
        <w:trPr>
          <w:trHeight w:val="244"/>
        </w:trPr>
        <w:tc>
          <w:tcPr>
            <w:tcW w:w="945" w:type="dxa"/>
            <w:tcBorders>
              <w:top w:val="nil"/>
              <w:left w:val="single" w:sz="2" w:space="0" w:color="auto"/>
              <w:bottom w:val="nil"/>
              <w:right w:val="nil"/>
            </w:tcBorders>
            <w:tcMar>
              <w:top w:w="100" w:type="dxa"/>
            </w:tcMar>
            <w:vAlign w:val="center"/>
          </w:tcPr>
          <w:p w14:paraId="393728E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4289EBA" w14:textId="77777777" w:rsidR="00A77B3E" w:rsidRDefault="009B680F">
            <w:pPr>
              <w:jc w:val="center"/>
              <w:rPr>
                <w:color w:val="000000"/>
                <w:u w:color="000000"/>
              </w:rPr>
            </w:pPr>
            <w:r>
              <w:rPr>
                <w:sz w:val="18"/>
              </w:rPr>
              <w:t>75818</w:t>
            </w:r>
          </w:p>
        </w:tc>
        <w:tc>
          <w:tcPr>
            <w:tcW w:w="930" w:type="dxa"/>
            <w:tcBorders>
              <w:top w:val="nil"/>
              <w:left w:val="nil"/>
              <w:bottom w:val="single" w:sz="2" w:space="0" w:color="auto"/>
              <w:right w:val="single" w:sz="2" w:space="0" w:color="auto"/>
            </w:tcBorders>
            <w:tcMar>
              <w:top w:w="100" w:type="dxa"/>
            </w:tcMar>
            <w:vAlign w:val="center"/>
          </w:tcPr>
          <w:p w14:paraId="755E0E9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463EDC9" w14:textId="77777777" w:rsidR="00A77B3E" w:rsidRDefault="009B680F">
            <w:pPr>
              <w:jc w:val="left"/>
              <w:rPr>
                <w:color w:val="000000"/>
                <w:u w:color="000000"/>
              </w:rPr>
            </w:pPr>
            <w:r>
              <w:rPr>
                <w:sz w:val="18"/>
              </w:rPr>
              <w:t>Rezerwy ogólne i celowe</w:t>
            </w:r>
          </w:p>
        </w:tc>
        <w:tc>
          <w:tcPr>
            <w:tcW w:w="1590" w:type="dxa"/>
            <w:tcBorders>
              <w:top w:val="nil"/>
              <w:left w:val="nil"/>
              <w:bottom w:val="single" w:sz="2" w:space="0" w:color="auto"/>
              <w:right w:val="nil"/>
            </w:tcBorders>
            <w:tcMar>
              <w:top w:w="100" w:type="dxa"/>
            </w:tcMar>
            <w:vAlign w:val="center"/>
          </w:tcPr>
          <w:p w14:paraId="78A613F4" w14:textId="77777777" w:rsidR="00A77B3E" w:rsidRDefault="009B680F">
            <w:pPr>
              <w:jc w:val="right"/>
              <w:rPr>
                <w:color w:val="000000"/>
                <w:u w:color="000000"/>
              </w:rPr>
            </w:pPr>
            <w:r>
              <w:rPr>
                <w:sz w:val="18"/>
              </w:rPr>
              <w:t>1 310 249,00</w:t>
            </w:r>
          </w:p>
        </w:tc>
        <w:tc>
          <w:tcPr>
            <w:tcW w:w="1605" w:type="dxa"/>
            <w:tcBorders>
              <w:top w:val="nil"/>
              <w:left w:val="single" w:sz="2" w:space="0" w:color="auto"/>
              <w:bottom w:val="single" w:sz="2" w:space="0" w:color="auto"/>
              <w:right w:val="nil"/>
            </w:tcBorders>
            <w:tcMar>
              <w:top w:w="100" w:type="dxa"/>
            </w:tcMar>
            <w:vAlign w:val="center"/>
          </w:tcPr>
          <w:p w14:paraId="165872FA"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A3F93B2" w14:textId="77777777" w:rsidR="00A77B3E" w:rsidRDefault="009B680F">
            <w:pPr>
              <w:jc w:val="right"/>
              <w:rPr>
                <w:color w:val="000000"/>
                <w:u w:color="000000"/>
              </w:rPr>
            </w:pPr>
            <w:r>
              <w:rPr>
                <w:sz w:val="18"/>
              </w:rPr>
              <w:t>0,00%</w:t>
            </w:r>
          </w:p>
        </w:tc>
      </w:tr>
      <w:tr w:rsidR="007F256B" w14:paraId="5CD00B7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BCC96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87FF7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D6039CA" w14:textId="77777777" w:rsidR="00A77B3E" w:rsidRDefault="009B680F">
            <w:pPr>
              <w:jc w:val="center"/>
              <w:rPr>
                <w:color w:val="000000"/>
                <w:u w:color="000000"/>
              </w:rPr>
            </w:pPr>
            <w:r>
              <w:rPr>
                <w:sz w:val="18"/>
              </w:rPr>
              <w:t>4810</w:t>
            </w:r>
          </w:p>
        </w:tc>
        <w:tc>
          <w:tcPr>
            <w:tcW w:w="3015" w:type="dxa"/>
            <w:tcBorders>
              <w:top w:val="single" w:sz="2" w:space="0" w:color="auto"/>
              <w:left w:val="nil"/>
              <w:bottom w:val="single" w:sz="2" w:space="0" w:color="auto"/>
              <w:right w:val="single" w:sz="2" w:space="0" w:color="auto"/>
            </w:tcBorders>
            <w:tcMar>
              <w:top w:w="100" w:type="dxa"/>
            </w:tcMar>
            <w:vAlign w:val="center"/>
          </w:tcPr>
          <w:p w14:paraId="6F95F82F" w14:textId="77777777" w:rsidR="00A77B3E" w:rsidRDefault="009B680F">
            <w:pPr>
              <w:jc w:val="left"/>
              <w:rPr>
                <w:color w:val="000000"/>
                <w:u w:color="000000"/>
              </w:rPr>
            </w:pPr>
            <w:r>
              <w:rPr>
                <w:sz w:val="18"/>
              </w:rPr>
              <w:t>Rezerwy</w:t>
            </w:r>
          </w:p>
        </w:tc>
        <w:tc>
          <w:tcPr>
            <w:tcW w:w="1590" w:type="dxa"/>
            <w:tcBorders>
              <w:top w:val="nil"/>
              <w:left w:val="nil"/>
              <w:bottom w:val="single" w:sz="2" w:space="0" w:color="auto"/>
              <w:right w:val="nil"/>
            </w:tcBorders>
            <w:tcMar>
              <w:top w:w="100" w:type="dxa"/>
            </w:tcMar>
            <w:vAlign w:val="center"/>
          </w:tcPr>
          <w:p w14:paraId="675F2260" w14:textId="77777777" w:rsidR="00A77B3E" w:rsidRDefault="009B680F">
            <w:pPr>
              <w:jc w:val="right"/>
              <w:rPr>
                <w:color w:val="000000"/>
                <w:u w:color="000000"/>
              </w:rPr>
            </w:pPr>
            <w:r>
              <w:rPr>
                <w:sz w:val="18"/>
              </w:rPr>
              <w:t>1 192 749,00</w:t>
            </w:r>
          </w:p>
        </w:tc>
        <w:tc>
          <w:tcPr>
            <w:tcW w:w="1605" w:type="dxa"/>
            <w:tcBorders>
              <w:top w:val="nil"/>
              <w:left w:val="single" w:sz="2" w:space="0" w:color="auto"/>
              <w:bottom w:val="single" w:sz="2" w:space="0" w:color="auto"/>
              <w:right w:val="nil"/>
            </w:tcBorders>
            <w:tcMar>
              <w:top w:w="100" w:type="dxa"/>
            </w:tcMar>
            <w:vAlign w:val="center"/>
          </w:tcPr>
          <w:p w14:paraId="47B6AE17"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464193CD" w14:textId="77777777" w:rsidR="00A77B3E" w:rsidRDefault="009B680F">
            <w:pPr>
              <w:jc w:val="right"/>
              <w:rPr>
                <w:color w:val="000000"/>
                <w:u w:color="000000"/>
              </w:rPr>
            </w:pPr>
            <w:r>
              <w:rPr>
                <w:sz w:val="18"/>
              </w:rPr>
              <w:t>0,00%</w:t>
            </w:r>
          </w:p>
        </w:tc>
      </w:tr>
      <w:tr w:rsidR="007F256B" w14:paraId="2F1F9B0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453E47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6F76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C176B3B" w14:textId="77777777" w:rsidR="00A77B3E" w:rsidRDefault="009B680F">
            <w:pPr>
              <w:jc w:val="center"/>
              <w:rPr>
                <w:color w:val="000000"/>
                <w:u w:color="000000"/>
              </w:rPr>
            </w:pPr>
            <w:r>
              <w:rPr>
                <w:sz w:val="18"/>
              </w:rPr>
              <w:t>6800</w:t>
            </w:r>
          </w:p>
        </w:tc>
        <w:tc>
          <w:tcPr>
            <w:tcW w:w="3015" w:type="dxa"/>
            <w:tcBorders>
              <w:top w:val="single" w:sz="2" w:space="0" w:color="auto"/>
              <w:left w:val="nil"/>
              <w:bottom w:val="single" w:sz="2" w:space="0" w:color="auto"/>
              <w:right w:val="single" w:sz="2" w:space="0" w:color="auto"/>
            </w:tcBorders>
            <w:tcMar>
              <w:top w:w="100" w:type="dxa"/>
            </w:tcMar>
            <w:vAlign w:val="center"/>
          </w:tcPr>
          <w:p w14:paraId="2979A04F" w14:textId="77777777" w:rsidR="00A77B3E" w:rsidRDefault="009B680F">
            <w:pPr>
              <w:jc w:val="left"/>
              <w:rPr>
                <w:color w:val="000000"/>
                <w:u w:color="000000"/>
              </w:rPr>
            </w:pPr>
            <w:r>
              <w:rPr>
                <w:sz w:val="18"/>
              </w:rPr>
              <w:t>Rezerwy na inwestycje i zakupy inwestycyjne</w:t>
            </w:r>
          </w:p>
        </w:tc>
        <w:tc>
          <w:tcPr>
            <w:tcW w:w="1590" w:type="dxa"/>
            <w:tcBorders>
              <w:top w:val="nil"/>
              <w:left w:val="nil"/>
              <w:bottom w:val="single" w:sz="2" w:space="0" w:color="auto"/>
              <w:right w:val="nil"/>
            </w:tcBorders>
            <w:tcMar>
              <w:top w:w="100" w:type="dxa"/>
            </w:tcMar>
            <w:vAlign w:val="center"/>
          </w:tcPr>
          <w:p w14:paraId="3A07C380" w14:textId="77777777" w:rsidR="00A77B3E" w:rsidRDefault="009B680F">
            <w:pPr>
              <w:jc w:val="right"/>
              <w:rPr>
                <w:color w:val="000000"/>
                <w:u w:color="000000"/>
              </w:rPr>
            </w:pPr>
            <w:r>
              <w:rPr>
                <w:sz w:val="18"/>
              </w:rPr>
              <w:t>117 500,00</w:t>
            </w:r>
          </w:p>
        </w:tc>
        <w:tc>
          <w:tcPr>
            <w:tcW w:w="1605" w:type="dxa"/>
            <w:tcBorders>
              <w:top w:val="nil"/>
              <w:left w:val="single" w:sz="2" w:space="0" w:color="auto"/>
              <w:bottom w:val="single" w:sz="2" w:space="0" w:color="auto"/>
              <w:right w:val="nil"/>
            </w:tcBorders>
            <w:tcMar>
              <w:top w:w="100" w:type="dxa"/>
            </w:tcMar>
            <w:vAlign w:val="center"/>
          </w:tcPr>
          <w:p w14:paraId="56E3E64E"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0073241" w14:textId="77777777" w:rsidR="00A77B3E" w:rsidRDefault="009B680F">
            <w:pPr>
              <w:jc w:val="right"/>
              <w:rPr>
                <w:color w:val="000000"/>
                <w:u w:color="000000"/>
              </w:rPr>
            </w:pPr>
            <w:r>
              <w:rPr>
                <w:sz w:val="18"/>
              </w:rPr>
              <w:t>0,00%</w:t>
            </w:r>
          </w:p>
        </w:tc>
      </w:tr>
      <w:tr w:rsidR="007F256B" w14:paraId="58296C34"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A8AB328" w14:textId="77777777" w:rsidR="00A77B3E" w:rsidRDefault="009B680F">
            <w:pPr>
              <w:jc w:val="center"/>
              <w:rPr>
                <w:color w:val="000000"/>
                <w:u w:color="000000"/>
              </w:rPr>
            </w:pPr>
            <w:r>
              <w:rPr>
                <w:b/>
                <w:sz w:val="18"/>
              </w:rPr>
              <w:t>801</w:t>
            </w:r>
          </w:p>
        </w:tc>
        <w:tc>
          <w:tcPr>
            <w:tcW w:w="945" w:type="dxa"/>
            <w:tcBorders>
              <w:top w:val="single" w:sz="2" w:space="0" w:color="auto"/>
              <w:left w:val="nil"/>
              <w:bottom w:val="single" w:sz="2" w:space="0" w:color="auto"/>
              <w:right w:val="single" w:sz="2" w:space="0" w:color="auto"/>
            </w:tcBorders>
            <w:tcMar>
              <w:top w:w="100" w:type="dxa"/>
            </w:tcMar>
            <w:vAlign w:val="center"/>
          </w:tcPr>
          <w:p w14:paraId="6607F0A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A9134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6569E35" w14:textId="77777777" w:rsidR="00A77B3E" w:rsidRDefault="009B680F">
            <w:pPr>
              <w:jc w:val="left"/>
              <w:rPr>
                <w:color w:val="000000"/>
                <w:u w:color="000000"/>
              </w:rPr>
            </w:pPr>
            <w:r>
              <w:rPr>
                <w:b/>
                <w:sz w:val="18"/>
              </w:rPr>
              <w:t>Oświata i wychowanie</w:t>
            </w:r>
          </w:p>
        </w:tc>
        <w:tc>
          <w:tcPr>
            <w:tcW w:w="1590" w:type="dxa"/>
            <w:tcBorders>
              <w:top w:val="nil"/>
              <w:left w:val="nil"/>
              <w:bottom w:val="single" w:sz="2" w:space="0" w:color="auto"/>
              <w:right w:val="nil"/>
            </w:tcBorders>
            <w:tcMar>
              <w:top w:w="100" w:type="dxa"/>
            </w:tcMar>
            <w:vAlign w:val="center"/>
          </w:tcPr>
          <w:p w14:paraId="04002F4C" w14:textId="77777777" w:rsidR="00A77B3E" w:rsidRDefault="009B680F">
            <w:pPr>
              <w:jc w:val="right"/>
              <w:rPr>
                <w:color w:val="000000"/>
                <w:u w:color="000000"/>
              </w:rPr>
            </w:pPr>
            <w:r>
              <w:rPr>
                <w:b/>
                <w:sz w:val="18"/>
              </w:rPr>
              <w:t>29 940 850,89</w:t>
            </w:r>
          </w:p>
        </w:tc>
        <w:tc>
          <w:tcPr>
            <w:tcW w:w="1605" w:type="dxa"/>
            <w:tcBorders>
              <w:top w:val="nil"/>
              <w:left w:val="single" w:sz="2" w:space="0" w:color="auto"/>
              <w:bottom w:val="single" w:sz="2" w:space="0" w:color="auto"/>
              <w:right w:val="nil"/>
            </w:tcBorders>
            <w:tcMar>
              <w:top w:w="100" w:type="dxa"/>
            </w:tcMar>
            <w:vAlign w:val="center"/>
          </w:tcPr>
          <w:p w14:paraId="16233A7F" w14:textId="77777777" w:rsidR="00A77B3E" w:rsidRDefault="009B680F">
            <w:pPr>
              <w:jc w:val="right"/>
              <w:rPr>
                <w:color w:val="000000"/>
                <w:u w:color="000000"/>
              </w:rPr>
            </w:pPr>
            <w:r>
              <w:rPr>
                <w:b/>
                <w:sz w:val="18"/>
              </w:rPr>
              <w:t>28 146 974,65</w:t>
            </w:r>
          </w:p>
        </w:tc>
        <w:tc>
          <w:tcPr>
            <w:tcW w:w="960" w:type="dxa"/>
            <w:tcBorders>
              <w:top w:val="nil"/>
              <w:left w:val="single" w:sz="2" w:space="0" w:color="auto"/>
              <w:bottom w:val="single" w:sz="2" w:space="0" w:color="auto"/>
              <w:right w:val="single" w:sz="2" w:space="0" w:color="auto"/>
            </w:tcBorders>
            <w:tcMar>
              <w:top w:w="100" w:type="dxa"/>
            </w:tcMar>
            <w:vAlign w:val="center"/>
          </w:tcPr>
          <w:p w14:paraId="6087E357" w14:textId="77777777" w:rsidR="00A77B3E" w:rsidRDefault="009B680F">
            <w:pPr>
              <w:jc w:val="right"/>
              <w:rPr>
                <w:color w:val="000000"/>
                <w:u w:color="000000"/>
              </w:rPr>
            </w:pPr>
            <w:r>
              <w:rPr>
                <w:b/>
                <w:sz w:val="18"/>
              </w:rPr>
              <w:t>94,01%</w:t>
            </w:r>
          </w:p>
        </w:tc>
      </w:tr>
      <w:tr w:rsidR="007F256B" w14:paraId="11FF9435" w14:textId="77777777">
        <w:trPr>
          <w:trHeight w:val="244"/>
        </w:trPr>
        <w:tc>
          <w:tcPr>
            <w:tcW w:w="945" w:type="dxa"/>
            <w:tcBorders>
              <w:top w:val="nil"/>
              <w:left w:val="single" w:sz="2" w:space="0" w:color="auto"/>
              <w:bottom w:val="nil"/>
              <w:right w:val="nil"/>
            </w:tcBorders>
            <w:tcMar>
              <w:top w:w="100" w:type="dxa"/>
            </w:tcMar>
            <w:vAlign w:val="center"/>
          </w:tcPr>
          <w:p w14:paraId="4828DA6F"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250C278" w14:textId="77777777" w:rsidR="00A77B3E" w:rsidRDefault="009B680F">
            <w:pPr>
              <w:jc w:val="center"/>
              <w:rPr>
                <w:color w:val="000000"/>
                <w:u w:color="000000"/>
              </w:rPr>
            </w:pPr>
            <w:r>
              <w:rPr>
                <w:sz w:val="18"/>
              </w:rPr>
              <w:t>80115</w:t>
            </w:r>
          </w:p>
        </w:tc>
        <w:tc>
          <w:tcPr>
            <w:tcW w:w="930" w:type="dxa"/>
            <w:tcBorders>
              <w:top w:val="nil"/>
              <w:left w:val="nil"/>
              <w:bottom w:val="single" w:sz="2" w:space="0" w:color="auto"/>
              <w:right w:val="single" w:sz="2" w:space="0" w:color="auto"/>
            </w:tcBorders>
            <w:tcMar>
              <w:top w:w="100" w:type="dxa"/>
            </w:tcMar>
            <w:vAlign w:val="center"/>
          </w:tcPr>
          <w:p w14:paraId="4F414FE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7A26639" w14:textId="77777777" w:rsidR="00A77B3E" w:rsidRDefault="009B680F">
            <w:pPr>
              <w:jc w:val="left"/>
              <w:rPr>
                <w:color w:val="000000"/>
                <w:u w:color="000000"/>
              </w:rPr>
            </w:pPr>
            <w:r>
              <w:rPr>
                <w:sz w:val="18"/>
              </w:rPr>
              <w:t>Technika</w:t>
            </w:r>
          </w:p>
        </w:tc>
        <w:tc>
          <w:tcPr>
            <w:tcW w:w="1590" w:type="dxa"/>
            <w:tcBorders>
              <w:top w:val="nil"/>
              <w:left w:val="nil"/>
              <w:bottom w:val="single" w:sz="2" w:space="0" w:color="auto"/>
              <w:right w:val="nil"/>
            </w:tcBorders>
            <w:tcMar>
              <w:top w:w="100" w:type="dxa"/>
            </w:tcMar>
            <w:vAlign w:val="center"/>
          </w:tcPr>
          <w:p w14:paraId="4C38595F" w14:textId="77777777" w:rsidR="00A77B3E" w:rsidRDefault="009B680F">
            <w:pPr>
              <w:jc w:val="right"/>
              <w:rPr>
                <w:color w:val="000000"/>
                <w:u w:color="000000"/>
              </w:rPr>
            </w:pPr>
            <w:r>
              <w:rPr>
                <w:sz w:val="18"/>
              </w:rPr>
              <w:t>4 066 806,94</w:t>
            </w:r>
          </w:p>
        </w:tc>
        <w:tc>
          <w:tcPr>
            <w:tcW w:w="1605" w:type="dxa"/>
            <w:tcBorders>
              <w:top w:val="nil"/>
              <w:left w:val="single" w:sz="2" w:space="0" w:color="auto"/>
              <w:bottom w:val="single" w:sz="2" w:space="0" w:color="auto"/>
              <w:right w:val="nil"/>
            </w:tcBorders>
            <w:tcMar>
              <w:top w:w="100" w:type="dxa"/>
            </w:tcMar>
            <w:vAlign w:val="center"/>
          </w:tcPr>
          <w:p w14:paraId="28C961FD" w14:textId="77777777" w:rsidR="00A77B3E" w:rsidRDefault="009B680F">
            <w:pPr>
              <w:jc w:val="right"/>
              <w:rPr>
                <w:color w:val="000000"/>
                <w:u w:color="000000"/>
              </w:rPr>
            </w:pPr>
            <w:r>
              <w:rPr>
                <w:sz w:val="18"/>
              </w:rPr>
              <w:t>3 924 757,76</w:t>
            </w:r>
          </w:p>
        </w:tc>
        <w:tc>
          <w:tcPr>
            <w:tcW w:w="960" w:type="dxa"/>
            <w:tcBorders>
              <w:top w:val="nil"/>
              <w:left w:val="single" w:sz="2" w:space="0" w:color="auto"/>
              <w:bottom w:val="single" w:sz="2" w:space="0" w:color="auto"/>
              <w:right w:val="single" w:sz="2" w:space="0" w:color="auto"/>
            </w:tcBorders>
            <w:tcMar>
              <w:top w:w="100" w:type="dxa"/>
            </w:tcMar>
            <w:vAlign w:val="center"/>
          </w:tcPr>
          <w:p w14:paraId="50C0DD88" w14:textId="77777777" w:rsidR="00A77B3E" w:rsidRDefault="009B680F">
            <w:pPr>
              <w:jc w:val="right"/>
              <w:rPr>
                <w:color w:val="000000"/>
                <w:u w:color="000000"/>
              </w:rPr>
            </w:pPr>
            <w:r>
              <w:rPr>
                <w:sz w:val="18"/>
              </w:rPr>
              <w:t>96,51%</w:t>
            </w:r>
          </w:p>
        </w:tc>
      </w:tr>
      <w:tr w:rsidR="007F256B" w14:paraId="75F5476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E57B0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AD000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1E7C406"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3357D0BB"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4AEF5267" w14:textId="77777777" w:rsidR="00A77B3E" w:rsidRDefault="009B680F">
            <w:pPr>
              <w:jc w:val="right"/>
              <w:rPr>
                <w:color w:val="000000"/>
                <w:u w:color="000000"/>
              </w:rPr>
            </w:pPr>
            <w:r>
              <w:rPr>
                <w:sz w:val="18"/>
              </w:rPr>
              <w:t>149 417,94</w:t>
            </w:r>
          </w:p>
        </w:tc>
        <w:tc>
          <w:tcPr>
            <w:tcW w:w="1605" w:type="dxa"/>
            <w:tcBorders>
              <w:top w:val="nil"/>
              <w:left w:val="single" w:sz="2" w:space="0" w:color="auto"/>
              <w:bottom w:val="single" w:sz="2" w:space="0" w:color="auto"/>
              <w:right w:val="nil"/>
            </w:tcBorders>
            <w:tcMar>
              <w:top w:w="100" w:type="dxa"/>
            </w:tcMar>
            <w:vAlign w:val="center"/>
          </w:tcPr>
          <w:p w14:paraId="5A391A4D" w14:textId="77777777" w:rsidR="00A77B3E" w:rsidRDefault="009B680F">
            <w:pPr>
              <w:jc w:val="right"/>
              <w:rPr>
                <w:color w:val="000000"/>
                <w:u w:color="000000"/>
              </w:rPr>
            </w:pPr>
            <w:r>
              <w:rPr>
                <w:sz w:val="18"/>
              </w:rPr>
              <w:t>148 590,38</w:t>
            </w:r>
          </w:p>
        </w:tc>
        <w:tc>
          <w:tcPr>
            <w:tcW w:w="960" w:type="dxa"/>
            <w:tcBorders>
              <w:top w:val="nil"/>
              <w:left w:val="single" w:sz="2" w:space="0" w:color="auto"/>
              <w:bottom w:val="single" w:sz="2" w:space="0" w:color="auto"/>
              <w:right w:val="single" w:sz="2" w:space="0" w:color="auto"/>
            </w:tcBorders>
            <w:tcMar>
              <w:top w:w="100" w:type="dxa"/>
            </w:tcMar>
            <w:vAlign w:val="center"/>
          </w:tcPr>
          <w:p w14:paraId="5BB2D07E" w14:textId="77777777" w:rsidR="00A77B3E" w:rsidRDefault="009B680F">
            <w:pPr>
              <w:jc w:val="right"/>
              <w:rPr>
                <w:color w:val="000000"/>
                <w:u w:color="000000"/>
              </w:rPr>
            </w:pPr>
            <w:r>
              <w:rPr>
                <w:sz w:val="18"/>
              </w:rPr>
              <w:t>99,45%</w:t>
            </w:r>
          </w:p>
        </w:tc>
      </w:tr>
      <w:tr w:rsidR="007F256B" w14:paraId="06FA7E1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DC19EF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FBAA6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C5920E"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0280EBFF"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26EA3F00" w14:textId="77777777" w:rsidR="00A77B3E" w:rsidRDefault="009B680F">
            <w:pPr>
              <w:jc w:val="right"/>
              <w:rPr>
                <w:color w:val="000000"/>
                <w:u w:color="000000"/>
              </w:rPr>
            </w:pPr>
            <w:r>
              <w:rPr>
                <w:sz w:val="18"/>
              </w:rPr>
              <w:t>2 664 123,00</w:t>
            </w:r>
          </w:p>
        </w:tc>
        <w:tc>
          <w:tcPr>
            <w:tcW w:w="1605" w:type="dxa"/>
            <w:tcBorders>
              <w:top w:val="nil"/>
              <w:left w:val="single" w:sz="2" w:space="0" w:color="auto"/>
              <w:bottom w:val="single" w:sz="2" w:space="0" w:color="auto"/>
              <w:right w:val="nil"/>
            </w:tcBorders>
            <w:tcMar>
              <w:top w:w="100" w:type="dxa"/>
            </w:tcMar>
            <w:vAlign w:val="center"/>
          </w:tcPr>
          <w:p w14:paraId="037FA0AC" w14:textId="77777777" w:rsidR="00A77B3E" w:rsidRDefault="009B680F">
            <w:pPr>
              <w:jc w:val="right"/>
              <w:rPr>
                <w:color w:val="000000"/>
                <w:u w:color="000000"/>
              </w:rPr>
            </w:pPr>
            <w:r>
              <w:rPr>
                <w:sz w:val="18"/>
              </w:rPr>
              <w:t>2 606 095,60</w:t>
            </w:r>
          </w:p>
        </w:tc>
        <w:tc>
          <w:tcPr>
            <w:tcW w:w="960" w:type="dxa"/>
            <w:tcBorders>
              <w:top w:val="nil"/>
              <w:left w:val="single" w:sz="2" w:space="0" w:color="auto"/>
              <w:bottom w:val="single" w:sz="2" w:space="0" w:color="auto"/>
              <w:right w:val="single" w:sz="2" w:space="0" w:color="auto"/>
            </w:tcBorders>
            <w:tcMar>
              <w:top w:w="100" w:type="dxa"/>
            </w:tcMar>
            <w:vAlign w:val="center"/>
          </w:tcPr>
          <w:p w14:paraId="52439D68" w14:textId="77777777" w:rsidR="00A77B3E" w:rsidRDefault="009B680F">
            <w:pPr>
              <w:jc w:val="right"/>
              <w:rPr>
                <w:color w:val="000000"/>
                <w:u w:color="000000"/>
              </w:rPr>
            </w:pPr>
            <w:r>
              <w:rPr>
                <w:sz w:val="18"/>
              </w:rPr>
              <w:t>97,82%</w:t>
            </w:r>
          </w:p>
        </w:tc>
      </w:tr>
      <w:tr w:rsidR="007F256B" w14:paraId="4A1B4F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C413F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3FD6B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1DAD81"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48962B71"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440D7860" w14:textId="77777777" w:rsidR="00A77B3E" w:rsidRDefault="009B680F">
            <w:pPr>
              <w:jc w:val="right"/>
              <w:rPr>
                <w:color w:val="000000"/>
                <w:u w:color="000000"/>
              </w:rPr>
            </w:pPr>
            <w:r>
              <w:rPr>
                <w:sz w:val="18"/>
              </w:rPr>
              <w:t>168 470,00</w:t>
            </w:r>
          </w:p>
        </w:tc>
        <w:tc>
          <w:tcPr>
            <w:tcW w:w="1605" w:type="dxa"/>
            <w:tcBorders>
              <w:top w:val="nil"/>
              <w:left w:val="single" w:sz="2" w:space="0" w:color="auto"/>
              <w:bottom w:val="single" w:sz="2" w:space="0" w:color="auto"/>
              <w:right w:val="nil"/>
            </w:tcBorders>
            <w:tcMar>
              <w:top w:w="100" w:type="dxa"/>
            </w:tcMar>
            <w:vAlign w:val="center"/>
          </w:tcPr>
          <w:p w14:paraId="53CFCB0C" w14:textId="77777777" w:rsidR="00A77B3E" w:rsidRDefault="009B680F">
            <w:pPr>
              <w:jc w:val="right"/>
              <w:rPr>
                <w:color w:val="000000"/>
                <w:u w:color="000000"/>
              </w:rPr>
            </w:pPr>
            <w:r>
              <w:rPr>
                <w:sz w:val="18"/>
              </w:rPr>
              <w:t>168 467,97</w:t>
            </w:r>
          </w:p>
        </w:tc>
        <w:tc>
          <w:tcPr>
            <w:tcW w:w="960" w:type="dxa"/>
            <w:tcBorders>
              <w:top w:val="nil"/>
              <w:left w:val="single" w:sz="2" w:space="0" w:color="auto"/>
              <w:bottom w:val="single" w:sz="2" w:space="0" w:color="auto"/>
              <w:right w:val="single" w:sz="2" w:space="0" w:color="auto"/>
            </w:tcBorders>
            <w:tcMar>
              <w:top w:w="100" w:type="dxa"/>
            </w:tcMar>
            <w:vAlign w:val="center"/>
          </w:tcPr>
          <w:p w14:paraId="65AD72D5" w14:textId="77777777" w:rsidR="00A77B3E" w:rsidRDefault="009B680F">
            <w:pPr>
              <w:jc w:val="right"/>
              <w:rPr>
                <w:color w:val="000000"/>
                <w:u w:color="000000"/>
              </w:rPr>
            </w:pPr>
            <w:r>
              <w:rPr>
                <w:sz w:val="18"/>
              </w:rPr>
              <w:t>100,00%</w:t>
            </w:r>
          </w:p>
        </w:tc>
      </w:tr>
      <w:tr w:rsidR="007F256B" w14:paraId="67343C7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CBF10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EA127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D48F7E"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0991AA45"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43DD635" w14:textId="77777777" w:rsidR="00A77B3E" w:rsidRDefault="009B680F">
            <w:pPr>
              <w:jc w:val="right"/>
              <w:rPr>
                <w:color w:val="000000"/>
                <w:u w:color="000000"/>
              </w:rPr>
            </w:pPr>
            <w:r>
              <w:rPr>
                <w:sz w:val="18"/>
              </w:rPr>
              <w:t>472 131,00</w:t>
            </w:r>
          </w:p>
        </w:tc>
        <w:tc>
          <w:tcPr>
            <w:tcW w:w="1605" w:type="dxa"/>
            <w:tcBorders>
              <w:top w:val="nil"/>
              <w:left w:val="single" w:sz="2" w:space="0" w:color="auto"/>
              <w:bottom w:val="single" w:sz="2" w:space="0" w:color="auto"/>
              <w:right w:val="nil"/>
            </w:tcBorders>
            <w:tcMar>
              <w:top w:w="100" w:type="dxa"/>
            </w:tcMar>
            <w:vAlign w:val="center"/>
          </w:tcPr>
          <w:p w14:paraId="434F917C" w14:textId="77777777" w:rsidR="00A77B3E" w:rsidRDefault="009B680F">
            <w:pPr>
              <w:jc w:val="right"/>
              <w:rPr>
                <w:color w:val="000000"/>
                <w:u w:color="000000"/>
              </w:rPr>
            </w:pPr>
            <w:r>
              <w:rPr>
                <w:sz w:val="18"/>
              </w:rPr>
              <w:t>455 823,55</w:t>
            </w:r>
          </w:p>
        </w:tc>
        <w:tc>
          <w:tcPr>
            <w:tcW w:w="960" w:type="dxa"/>
            <w:tcBorders>
              <w:top w:val="nil"/>
              <w:left w:val="single" w:sz="2" w:space="0" w:color="auto"/>
              <w:bottom w:val="single" w:sz="2" w:space="0" w:color="auto"/>
              <w:right w:val="single" w:sz="2" w:space="0" w:color="auto"/>
            </w:tcBorders>
            <w:tcMar>
              <w:top w:w="100" w:type="dxa"/>
            </w:tcMar>
            <w:vAlign w:val="center"/>
          </w:tcPr>
          <w:p w14:paraId="5E8D20E8" w14:textId="77777777" w:rsidR="00A77B3E" w:rsidRDefault="009B680F">
            <w:pPr>
              <w:jc w:val="right"/>
              <w:rPr>
                <w:color w:val="000000"/>
                <w:u w:color="000000"/>
              </w:rPr>
            </w:pPr>
            <w:r>
              <w:rPr>
                <w:sz w:val="18"/>
              </w:rPr>
              <w:t>96,55%</w:t>
            </w:r>
          </w:p>
        </w:tc>
      </w:tr>
      <w:tr w:rsidR="007F256B" w14:paraId="2C1B3E5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00BFC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CA1C9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B8C5C0"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1086FCE4"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25A07BC4" w14:textId="77777777" w:rsidR="00A77B3E" w:rsidRDefault="009B680F">
            <w:pPr>
              <w:jc w:val="right"/>
              <w:rPr>
                <w:color w:val="000000"/>
                <w:u w:color="000000"/>
              </w:rPr>
            </w:pPr>
            <w:r>
              <w:rPr>
                <w:sz w:val="18"/>
              </w:rPr>
              <w:t>63 528,00</w:t>
            </w:r>
          </w:p>
        </w:tc>
        <w:tc>
          <w:tcPr>
            <w:tcW w:w="1605" w:type="dxa"/>
            <w:tcBorders>
              <w:top w:val="nil"/>
              <w:left w:val="single" w:sz="2" w:space="0" w:color="auto"/>
              <w:bottom w:val="single" w:sz="2" w:space="0" w:color="auto"/>
              <w:right w:val="nil"/>
            </w:tcBorders>
            <w:tcMar>
              <w:top w:w="100" w:type="dxa"/>
            </w:tcMar>
            <w:vAlign w:val="center"/>
          </w:tcPr>
          <w:p w14:paraId="18B8C5E1" w14:textId="77777777" w:rsidR="00A77B3E" w:rsidRDefault="009B680F">
            <w:pPr>
              <w:jc w:val="right"/>
              <w:rPr>
                <w:color w:val="000000"/>
                <w:u w:color="000000"/>
              </w:rPr>
            </w:pPr>
            <w:r>
              <w:rPr>
                <w:sz w:val="18"/>
              </w:rPr>
              <w:t>52 330,16</w:t>
            </w:r>
          </w:p>
        </w:tc>
        <w:tc>
          <w:tcPr>
            <w:tcW w:w="960" w:type="dxa"/>
            <w:tcBorders>
              <w:top w:val="nil"/>
              <w:left w:val="single" w:sz="2" w:space="0" w:color="auto"/>
              <w:bottom w:val="single" w:sz="2" w:space="0" w:color="auto"/>
              <w:right w:val="single" w:sz="2" w:space="0" w:color="auto"/>
            </w:tcBorders>
            <w:tcMar>
              <w:top w:w="100" w:type="dxa"/>
            </w:tcMar>
            <w:vAlign w:val="center"/>
          </w:tcPr>
          <w:p w14:paraId="038BFAA5" w14:textId="77777777" w:rsidR="00A77B3E" w:rsidRDefault="009B680F">
            <w:pPr>
              <w:jc w:val="right"/>
              <w:rPr>
                <w:color w:val="000000"/>
                <w:u w:color="000000"/>
              </w:rPr>
            </w:pPr>
            <w:r>
              <w:rPr>
                <w:sz w:val="18"/>
              </w:rPr>
              <w:t>82,37%</w:t>
            </w:r>
          </w:p>
        </w:tc>
      </w:tr>
      <w:tr w:rsidR="007F256B" w14:paraId="62100C49"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C347F5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068C6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45ADDB" w14:textId="77777777" w:rsidR="00A77B3E" w:rsidRDefault="009B680F">
            <w:pPr>
              <w:jc w:val="center"/>
              <w:rPr>
                <w:color w:val="000000"/>
                <w:u w:color="000000"/>
              </w:rPr>
            </w:pPr>
            <w:r>
              <w:rPr>
                <w:sz w:val="18"/>
              </w:rPr>
              <w:t>4140</w:t>
            </w:r>
          </w:p>
        </w:tc>
        <w:tc>
          <w:tcPr>
            <w:tcW w:w="3015" w:type="dxa"/>
            <w:tcBorders>
              <w:top w:val="single" w:sz="2" w:space="0" w:color="auto"/>
              <w:left w:val="nil"/>
              <w:bottom w:val="single" w:sz="2" w:space="0" w:color="auto"/>
              <w:right w:val="single" w:sz="2" w:space="0" w:color="auto"/>
            </w:tcBorders>
            <w:tcMar>
              <w:top w:w="100" w:type="dxa"/>
            </w:tcMar>
            <w:vAlign w:val="center"/>
          </w:tcPr>
          <w:p w14:paraId="672B5B09" w14:textId="77777777" w:rsidR="00A77B3E" w:rsidRDefault="009B680F">
            <w:pPr>
              <w:jc w:val="left"/>
              <w:rPr>
                <w:color w:val="000000"/>
                <w:u w:color="000000"/>
              </w:rPr>
            </w:pPr>
            <w:r>
              <w:rPr>
                <w:sz w:val="18"/>
              </w:rPr>
              <w:t>Wpłaty na Państwowy Fundusz Rehabilitacji Osób Niepełnosprawnych</w:t>
            </w:r>
          </w:p>
        </w:tc>
        <w:tc>
          <w:tcPr>
            <w:tcW w:w="1590" w:type="dxa"/>
            <w:tcBorders>
              <w:top w:val="nil"/>
              <w:left w:val="nil"/>
              <w:bottom w:val="single" w:sz="2" w:space="0" w:color="auto"/>
              <w:right w:val="nil"/>
            </w:tcBorders>
            <w:tcMar>
              <w:top w:w="100" w:type="dxa"/>
            </w:tcMar>
            <w:vAlign w:val="center"/>
          </w:tcPr>
          <w:p w14:paraId="0550561E" w14:textId="77777777" w:rsidR="00A77B3E" w:rsidRDefault="009B680F">
            <w:pPr>
              <w:jc w:val="right"/>
              <w:rPr>
                <w:color w:val="000000"/>
                <w:u w:color="000000"/>
              </w:rPr>
            </w:pPr>
            <w:r>
              <w:rPr>
                <w:sz w:val="18"/>
              </w:rPr>
              <w:t>5 000,00</w:t>
            </w:r>
          </w:p>
        </w:tc>
        <w:tc>
          <w:tcPr>
            <w:tcW w:w="1605" w:type="dxa"/>
            <w:tcBorders>
              <w:top w:val="nil"/>
              <w:left w:val="single" w:sz="2" w:space="0" w:color="auto"/>
              <w:bottom w:val="single" w:sz="2" w:space="0" w:color="auto"/>
              <w:right w:val="nil"/>
            </w:tcBorders>
            <w:tcMar>
              <w:top w:w="100" w:type="dxa"/>
            </w:tcMar>
            <w:vAlign w:val="center"/>
          </w:tcPr>
          <w:p w14:paraId="76047B50" w14:textId="77777777" w:rsidR="00A77B3E" w:rsidRDefault="009B680F">
            <w:pPr>
              <w:jc w:val="right"/>
              <w:rPr>
                <w:color w:val="000000"/>
                <w:u w:color="000000"/>
              </w:rPr>
            </w:pPr>
            <w:r>
              <w:rPr>
                <w:sz w:val="18"/>
              </w:rPr>
              <w:t>3 336,00</w:t>
            </w:r>
          </w:p>
        </w:tc>
        <w:tc>
          <w:tcPr>
            <w:tcW w:w="960" w:type="dxa"/>
            <w:tcBorders>
              <w:top w:val="nil"/>
              <w:left w:val="single" w:sz="2" w:space="0" w:color="auto"/>
              <w:bottom w:val="single" w:sz="2" w:space="0" w:color="auto"/>
              <w:right w:val="single" w:sz="2" w:space="0" w:color="auto"/>
            </w:tcBorders>
            <w:tcMar>
              <w:top w:w="100" w:type="dxa"/>
            </w:tcMar>
            <w:vAlign w:val="center"/>
          </w:tcPr>
          <w:p w14:paraId="24FB91AB" w14:textId="77777777" w:rsidR="00A77B3E" w:rsidRDefault="009B680F">
            <w:pPr>
              <w:jc w:val="right"/>
              <w:rPr>
                <w:color w:val="000000"/>
                <w:u w:color="000000"/>
              </w:rPr>
            </w:pPr>
            <w:r>
              <w:rPr>
                <w:sz w:val="18"/>
              </w:rPr>
              <w:t>66,72%</w:t>
            </w:r>
          </w:p>
        </w:tc>
      </w:tr>
      <w:tr w:rsidR="007F256B" w14:paraId="32B5956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B42B1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6E580F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90A638"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6145982B"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45EBA421" w14:textId="77777777" w:rsidR="00A77B3E" w:rsidRDefault="009B680F">
            <w:pPr>
              <w:jc w:val="right"/>
              <w:rPr>
                <w:color w:val="000000"/>
                <w:u w:color="000000"/>
              </w:rPr>
            </w:pPr>
            <w:r>
              <w:rPr>
                <w:sz w:val="18"/>
              </w:rPr>
              <w:t>20 000,00</w:t>
            </w:r>
          </w:p>
        </w:tc>
        <w:tc>
          <w:tcPr>
            <w:tcW w:w="1605" w:type="dxa"/>
            <w:tcBorders>
              <w:top w:val="nil"/>
              <w:left w:val="single" w:sz="2" w:space="0" w:color="auto"/>
              <w:bottom w:val="single" w:sz="2" w:space="0" w:color="auto"/>
              <w:right w:val="nil"/>
            </w:tcBorders>
            <w:tcMar>
              <w:top w:w="100" w:type="dxa"/>
            </w:tcMar>
            <w:vAlign w:val="center"/>
          </w:tcPr>
          <w:p w14:paraId="7C045F26" w14:textId="77777777" w:rsidR="00A77B3E" w:rsidRDefault="009B680F">
            <w:pPr>
              <w:jc w:val="right"/>
              <w:rPr>
                <w:color w:val="000000"/>
                <w:u w:color="000000"/>
              </w:rPr>
            </w:pPr>
            <w:r>
              <w:rPr>
                <w:sz w:val="18"/>
              </w:rPr>
              <w:t>15 610,00</w:t>
            </w:r>
          </w:p>
        </w:tc>
        <w:tc>
          <w:tcPr>
            <w:tcW w:w="960" w:type="dxa"/>
            <w:tcBorders>
              <w:top w:val="nil"/>
              <w:left w:val="single" w:sz="2" w:space="0" w:color="auto"/>
              <w:bottom w:val="single" w:sz="2" w:space="0" w:color="auto"/>
              <w:right w:val="single" w:sz="2" w:space="0" w:color="auto"/>
            </w:tcBorders>
            <w:tcMar>
              <w:top w:w="100" w:type="dxa"/>
            </w:tcMar>
            <w:vAlign w:val="center"/>
          </w:tcPr>
          <w:p w14:paraId="4EC33ADA" w14:textId="77777777" w:rsidR="00A77B3E" w:rsidRDefault="009B680F">
            <w:pPr>
              <w:jc w:val="right"/>
              <w:rPr>
                <w:color w:val="000000"/>
                <w:u w:color="000000"/>
              </w:rPr>
            </w:pPr>
            <w:r>
              <w:rPr>
                <w:sz w:val="18"/>
              </w:rPr>
              <w:t>78,05%</w:t>
            </w:r>
          </w:p>
        </w:tc>
      </w:tr>
      <w:tr w:rsidR="007F256B" w14:paraId="5339DC7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30C8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93AE5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945264"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422999CC"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50FE0E49" w14:textId="77777777" w:rsidR="00A77B3E" w:rsidRDefault="009B680F">
            <w:pPr>
              <w:jc w:val="right"/>
              <w:rPr>
                <w:color w:val="000000"/>
                <w:u w:color="000000"/>
              </w:rPr>
            </w:pPr>
            <w:r>
              <w:rPr>
                <w:sz w:val="18"/>
              </w:rPr>
              <w:t>202 222,00</w:t>
            </w:r>
          </w:p>
        </w:tc>
        <w:tc>
          <w:tcPr>
            <w:tcW w:w="1605" w:type="dxa"/>
            <w:tcBorders>
              <w:top w:val="nil"/>
              <w:left w:val="single" w:sz="2" w:space="0" w:color="auto"/>
              <w:bottom w:val="single" w:sz="2" w:space="0" w:color="auto"/>
              <w:right w:val="nil"/>
            </w:tcBorders>
            <w:tcMar>
              <w:top w:w="100" w:type="dxa"/>
            </w:tcMar>
            <w:vAlign w:val="center"/>
          </w:tcPr>
          <w:p w14:paraId="3D76E4EE" w14:textId="77777777" w:rsidR="00A77B3E" w:rsidRDefault="009B680F">
            <w:pPr>
              <w:jc w:val="right"/>
              <w:rPr>
                <w:color w:val="000000"/>
                <w:u w:color="000000"/>
              </w:rPr>
            </w:pPr>
            <w:r>
              <w:rPr>
                <w:sz w:val="18"/>
              </w:rPr>
              <w:t>173 485,38</w:t>
            </w:r>
          </w:p>
        </w:tc>
        <w:tc>
          <w:tcPr>
            <w:tcW w:w="960" w:type="dxa"/>
            <w:tcBorders>
              <w:top w:val="nil"/>
              <w:left w:val="single" w:sz="2" w:space="0" w:color="auto"/>
              <w:bottom w:val="single" w:sz="2" w:space="0" w:color="auto"/>
              <w:right w:val="single" w:sz="2" w:space="0" w:color="auto"/>
            </w:tcBorders>
            <w:tcMar>
              <w:top w:w="100" w:type="dxa"/>
            </w:tcMar>
            <w:vAlign w:val="center"/>
          </w:tcPr>
          <w:p w14:paraId="15395335" w14:textId="77777777" w:rsidR="00A77B3E" w:rsidRDefault="009B680F">
            <w:pPr>
              <w:jc w:val="right"/>
              <w:rPr>
                <w:color w:val="000000"/>
                <w:u w:color="000000"/>
              </w:rPr>
            </w:pPr>
            <w:r>
              <w:rPr>
                <w:sz w:val="18"/>
              </w:rPr>
              <w:t>85,79%</w:t>
            </w:r>
          </w:p>
        </w:tc>
      </w:tr>
      <w:tr w:rsidR="007F256B" w14:paraId="297F43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CA99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79CF5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132B79" w14:textId="77777777" w:rsidR="00A77B3E" w:rsidRDefault="009B680F">
            <w:pPr>
              <w:jc w:val="center"/>
              <w:rPr>
                <w:color w:val="000000"/>
                <w:u w:color="000000"/>
              </w:rPr>
            </w:pPr>
            <w:r>
              <w:rPr>
                <w:sz w:val="18"/>
              </w:rPr>
              <w:t>4218</w:t>
            </w:r>
          </w:p>
        </w:tc>
        <w:tc>
          <w:tcPr>
            <w:tcW w:w="3015" w:type="dxa"/>
            <w:tcBorders>
              <w:top w:val="single" w:sz="2" w:space="0" w:color="auto"/>
              <w:left w:val="nil"/>
              <w:bottom w:val="single" w:sz="2" w:space="0" w:color="auto"/>
              <w:right w:val="single" w:sz="2" w:space="0" w:color="auto"/>
            </w:tcBorders>
            <w:tcMar>
              <w:top w:w="100" w:type="dxa"/>
            </w:tcMar>
            <w:vAlign w:val="center"/>
          </w:tcPr>
          <w:p w14:paraId="76777AA6"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0A92D43" w14:textId="77777777" w:rsidR="00A77B3E" w:rsidRDefault="009B680F">
            <w:pPr>
              <w:jc w:val="right"/>
              <w:rPr>
                <w:color w:val="000000"/>
                <w:u w:color="000000"/>
              </w:rPr>
            </w:pPr>
            <w:r>
              <w:rPr>
                <w:sz w:val="18"/>
              </w:rPr>
              <w:t>1 700,00</w:t>
            </w:r>
          </w:p>
        </w:tc>
        <w:tc>
          <w:tcPr>
            <w:tcW w:w="1605" w:type="dxa"/>
            <w:tcBorders>
              <w:top w:val="nil"/>
              <w:left w:val="single" w:sz="2" w:space="0" w:color="auto"/>
              <w:bottom w:val="single" w:sz="2" w:space="0" w:color="auto"/>
              <w:right w:val="nil"/>
            </w:tcBorders>
            <w:tcMar>
              <w:top w:w="100" w:type="dxa"/>
            </w:tcMar>
            <w:vAlign w:val="center"/>
          </w:tcPr>
          <w:p w14:paraId="553A4006" w14:textId="77777777" w:rsidR="00A77B3E" w:rsidRDefault="009B680F">
            <w:pPr>
              <w:jc w:val="right"/>
              <w:rPr>
                <w:color w:val="000000"/>
                <w:u w:color="000000"/>
              </w:rPr>
            </w:pPr>
            <w:r>
              <w:rPr>
                <w:sz w:val="18"/>
              </w:rPr>
              <w:t>1 256,63</w:t>
            </w:r>
          </w:p>
        </w:tc>
        <w:tc>
          <w:tcPr>
            <w:tcW w:w="960" w:type="dxa"/>
            <w:tcBorders>
              <w:top w:val="nil"/>
              <w:left w:val="single" w:sz="2" w:space="0" w:color="auto"/>
              <w:bottom w:val="single" w:sz="2" w:space="0" w:color="auto"/>
              <w:right w:val="single" w:sz="2" w:space="0" w:color="auto"/>
            </w:tcBorders>
            <w:tcMar>
              <w:top w:w="100" w:type="dxa"/>
            </w:tcMar>
            <w:vAlign w:val="center"/>
          </w:tcPr>
          <w:p w14:paraId="36B71A78" w14:textId="77777777" w:rsidR="00A77B3E" w:rsidRDefault="009B680F">
            <w:pPr>
              <w:jc w:val="right"/>
              <w:rPr>
                <w:color w:val="000000"/>
                <w:u w:color="000000"/>
              </w:rPr>
            </w:pPr>
            <w:r>
              <w:rPr>
                <w:sz w:val="18"/>
              </w:rPr>
              <w:t>73,92%</w:t>
            </w:r>
          </w:p>
        </w:tc>
      </w:tr>
      <w:tr w:rsidR="007F256B" w14:paraId="208842F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5A453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1DBB4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BA64F0A"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0632E79C"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69EC0F41" w14:textId="77777777" w:rsidR="00A77B3E" w:rsidRDefault="009B680F">
            <w:pPr>
              <w:jc w:val="right"/>
              <w:rPr>
                <w:color w:val="000000"/>
                <w:u w:color="000000"/>
              </w:rPr>
            </w:pPr>
            <w:r>
              <w:rPr>
                <w:sz w:val="18"/>
              </w:rPr>
              <w:t>65 250,00</w:t>
            </w:r>
          </w:p>
        </w:tc>
        <w:tc>
          <w:tcPr>
            <w:tcW w:w="1605" w:type="dxa"/>
            <w:tcBorders>
              <w:top w:val="nil"/>
              <w:left w:val="single" w:sz="2" w:space="0" w:color="auto"/>
              <w:bottom w:val="single" w:sz="2" w:space="0" w:color="auto"/>
              <w:right w:val="nil"/>
            </w:tcBorders>
            <w:tcMar>
              <w:top w:w="100" w:type="dxa"/>
            </w:tcMar>
            <w:vAlign w:val="center"/>
          </w:tcPr>
          <w:p w14:paraId="20122AAC" w14:textId="77777777" w:rsidR="00A77B3E" w:rsidRDefault="009B680F">
            <w:pPr>
              <w:jc w:val="right"/>
              <w:rPr>
                <w:color w:val="000000"/>
                <w:u w:color="000000"/>
              </w:rPr>
            </w:pPr>
            <w:r>
              <w:rPr>
                <w:sz w:val="18"/>
              </w:rPr>
              <w:t>64 875,68</w:t>
            </w:r>
          </w:p>
        </w:tc>
        <w:tc>
          <w:tcPr>
            <w:tcW w:w="960" w:type="dxa"/>
            <w:tcBorders>
              <w:top w:val="nil"/>
              <w:left w:val="single" w:sz="2" w:space="0" w:color="auto"/>
              <w:bottom w:val="single" w:sz="2" w:space="0" w:color="auto"/>
              <w:right w:val="single" w:sz="2" w:space="0" w:color="auto"/>
            </w:tcBorders>
            <w:tcMar>
              <w:top w:w="100" w:type="dxa"/>
            </w:tcMar>
            <w:vAlign w:val="center"/>
          </w:tcPr>
          <w:p w14:paraId="73FBDE33" w14:textId="77777777" w:rsidR="00A77B3E" w:rsidRDefault="009B680F">
            <w:pPr>
              <w:jc w:val="right"/>
              <w:rPr>
                <w:color w:val="000000"/>
                <w:u w:color="000000"/>
              </w:rPr>
            </w:pPr>
            <w:r>
              <w:rPr>
                <w:sz w:val="18"/>
              </w:rPr>
              <w:t>99,43%</w:t>
            </w:r>
          </w:p>
        </w:tc>
      </w:tr>
      <w:tr w:rsidR="007F256B" w14:paraId="682A9DB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67CC7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F023F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9F9E0E"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147F6032"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759A2139" w14:textId="77777777" w:rsidR="00A77B3E" w:rsidRDefault="009B680F">
            <w:pPr>
              <w:jc w:val="right"/>
              <w:rPr>
                <w:color w:val="000000"/>
                <w:u w:color="000000"/>
              </w:rPr>
            </w:pPr>
            <w:r>
              <w:rPr>
                <w:sz w:val="18"/>
              </w:rPr>
              <w:t>53 250,00</w:t>
            </w:r>
          </w:p>
        </w:tc>
        <w:tc>
          <w:tcPr>
            <w:tcW w:w="1605" w:type="dxa"/>
            <w:tcBorders>
              <w:top w:val="nil"/>
              <w:left w:val="single" w:sz="2" w:space="0" w:color="auto"/>
              <w:bottom w:val="single" w:sz="2" w:space="0" w:color="auto"/>
              <w:right w:val="nil"/>
            </w:tcBorders>
            <w:tcMar>
              <w:top w:w="100" w:type="dxa"/>
            </w:tcMar>
            <w:vAlign w:val="center"/>
          </w:tcPr>
          <w:p w14:paraId="34F9775A" w14:textId="77777777" w:rsidR="00A77B3E" w:rsidRDefault="009B680F">
            <w:pPr>
              <w:jc w:val="right"/>
              <w:rPr>
                <w:color w:val="000000"/>
                <w:u w:color="000000"/>
              </w:rPr>
            </w:pPr>
            <w:r>
              <w:rPr>
                <w:sz w:val="18"/>
              </w:rPr>
              <w:t>50 571,12</w:t>
            </w:r>
          </w:p>
        </w:tc>
        <w:tc>
          <w:tcPr>
            <w:tcW w:w="960" w:type="dxa"/>
            <w:tcBorders>
              <w:top w:val="nil"/>
              <w:left w:val="single" w:sz="2" w:space="0" w:color="auto"/>
              <w:bottom w:val="single" w:sz="2" w:space="0" w:color="auto"/>
              <w:right w:val="single" w:sz="2" w:space="0" w:color="auto"/>
            </w:tcBorders>
            <w:tcMar>
              <w:top w:w="100" w:type="dxa"/>
            </w:tcMar>
            <w:vAlign w:val="center"/>
          </w:tcPr>
          <w:p w14:paraId="6164840C" w14:textId="77777777" w:rsidR="00A77B3E" w:rsidRDefault="009B680F">
            <w:pPr>
              <w:jc w:val="right"/>
              <w:rPr>
                <w:color w:val="000000"/>
                <w:u w:color="000000"/>
              </w:rPr>
            </w:pPr>
            <w:r>
              <w:rPr>
                <w:sz w:val="18"/>
              </w:rPr>
              <w:t>94,97%</w:t>
            </w:r>
          </w:p>
        </w:tc>
      </w:tr>
      <w:tr w:rsidR="007F256B" w14:paraId="24B9F70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F1821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19B6C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85D020"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2E8E41AE"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227A72D3" w14:textId="77777777" w:rsidR="00A77B3E" w:rsidRDefault="009B680F">
            <w:pPr>
              <w:jc w:val="right"/>
              <w:rPr>
                <w:color w:val="000000"/>
                <w:u w:color="000000"/>
              </w:rPr>
            </w:pPr>
            <w:r>
              <w:rPr>
                <w:sz w:val="18"/>
              </w:rPr>
              <w:t>7 740,00</w:t>
            </w:r>
          </w:p>
        </w:tc>
        <w:tc>
          <w:tcPr>
            <w:tcW w:w="1605" w:type="dxa"/>
            <w:tcBorders>
              <w:top w:val="nil"/>
              <w:left w:val="single" w:sz="2" w:space="0" w:color="auto"/>
              <w:bottom w:val="single" w:sz="2" w:space="0" w:color="auto"/>
              <w:right w:val="nil"/>
            </w:tcBorders>
            <w:tcMar>
              <w:top w:w="100" w:type="dxa"/>
            </w:tcMar>
            <w:vAlign w:val="center"/>
          </w:tcPr>
          <w:p w14:paraId="4E93CE7C" w14:textId="77777777" w:rsidR="00A77B3E" w:rsidRDefault="009B680F">
            <w:pPr>
              <w:jc w:val="right"/>
              <w:rPr>
                <w:color w:val="000000"/>
                <w:u w:color="000000"/>
              </w:rPr>
            </w:pPr>
            <w:r>
              <w:rPr>
                <w:sz w:val="18"/>
              </w:rPr>
              <w:t>5 587,80</w:t>
            </w:r>
          </w:p>
        </w:tc>
        <w:tc>
          <w:tcPr>
            <w:tcW w:w="960" w:type="dxa"/>
            <w:tcBorders>
              <w:top w:val="nil"/>
              <w:left w:val="single" w:sz="2" w:space="0" w:color="auto"/>
              <w:bottom w:val="single" w:sz="2" w:space="0" w:color="auto"/>
              <w:right w:val="single" w:sz="2" w:space="0" w:color="auto"/>
            </w:tcBorders>
            <w:tcMar>
              <w:top w:w="100" w:type="dxa"/>
            </w:tcMar>
            <w:vAlign w:val="center"/>
          </w:tcPr>
          <w:p w14:paraId="17654FFA" w14:textId="77777777" w:rsidR="00A77B3E" w:rsidRDefault="009B680F">
            <w:pPr>
              <w:jc w:val="right"/>
              <w:rPr>
                <w:color w:val="000000"/>
                <w:u w:color="000000"/>
              </w:rPr>
            </w:pPr>
            <w:r>
              <w:rPr>
                <w:sz w:val="18"/>
              </w:rPr>
              <w:t>72,19%</w:t>
            </w:r>
          </w:p>
        </w:tc>
      </w:tr>
      <w:tr w:rsidR="007F256B" w14:paraId="218AF5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4571E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304A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9563A3"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351C1D50"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129D4947" w14:textId="77777777" w:rsidR="00A77B3E" w:rsidRDefault="009B680F">
            <w:pPr>
              <w:jc w:val="right"/>
              <w:rPr>
                <w:color w:val="000000"/>
                <w:u w:color="000000"/>
              </w:rPr>
            </w:pPr>
            <w:r>
              <w:rPr>
                <w:sz w:val="18"/>
              </w:rPr>
              <w:t>2 121,00</w:t>
            </w:r>
          </w:p>
        </w:tc>
        <w:tc>
          <w:tcPr>
            <w:tcW w:w="1605" w:type="dxa"/>
            <w:tcBorders>
              <w:top w:val="nil"/>
              <w:left w:val="single" w:sz="2" w:space="0" w:color="auto"/>
              <w:bottom w:val="single" w:sz="2" w:space="0" w:color="auto"/>
              <w:right w:val="nil"/>
            </w:tcBorders>
            <w:tcMar>
              <w:top w:w="100" w:type="dxa"/>
            </w:tcMar>
            <w:vAlign w:val="center"/>
          </w:tcPr>
          <w:p w14:paraId="3710D9A6" w14:textId="77777777" w:rsidR="00A77B3E" w:rsidRDefault="009B680F">
            <w:pPr>
              <w:jc w:val="right"/>
              <w:rPr>
                <w:color w:val="000000"/>
                <w:u w:color="000000"/>
              </w:rPr>
            </w:pPr>
            <w:r>
              <w:rPr>
                <w:sz w:val="18"/>
              </w:rPr>
              <w:t>1 678,00</w:t>
            </w:r>
          </w:p>
        </w:tc>
        <w:tc>
          <w:tcPr>
            <w:tcW w:w="960" w:type="dxa"/>
            <w:tcBorders>
              <w:top w:val="nil"/>
              <w:left w:val="single" w:sz="2" w:space="0" w:color="auto"/>
              <w:bottom w:val="single" w:sz="2" w:space="0" w:color="auto"/>
              <w:right w:val="single" w:sz="2" w:space="0" w:color="auto"/>
            </w:tcBorders>
            <w:tcMar>
              <w:top w:w="100" w:type="dxa"/>
            </w:tcMar>
            <w:vAlign w:val="center"/>
          </w:tcPr>
          <w:p w14:paraId="1C7A7944" w14:textId="77777777" w:rsidR="00A77B3E" w:rsidRDefault="009B680F">
            <w:pPr>
              <w:jc w:val="right"/>
              <w:rPr>
                <w:color w:val="000000"/>
                <w:u w:color="000000"/>
              </w:rPr>
            </w:pPr>
            <w:r>
              <w:rPr>
                <w:sz w:val="18"/>
              </w:rPr>
              <w:t>79,11%</w:t>
            </w:r>
          </w:p>
        </w:tc>
      </w:tr>
      <w:tr w:rsidR="007F256B" w14:paraId="3395F6E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B0779D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DA741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FA56729"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57735594"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EA6E5C1" w14:textId="77777777" w:rsidR="00A77B3E" w:rsidRDefault="009B680F">
            <w:pPr>
              <w:jc w:val="right"/>
              <w:rPr>
                <w:color w:val="000000"/>
                <w:u w:color="000000"/>
              </w:rPr>
            </w:pPr>
            <w:r>
              <w:rPr>
                <w:sz w:val="18"/>
              </w:rPr>
              <w:t>57 427,00</w:t>
            </w:r>
          </w:p>
        </w:tc>
        <w:tc>
          <w:tcPr>
            <w:tcW w:w="1605" w:type="dxa"/>
            <w:tcBorders>
              <w:top w:val="nil"/>
              <w:left w:val="single" w:sz="2" w:space="0" w:color="auto"/>
              <w:bottom w:val="single" w:sz="2" w:space="0" w:color="auto"/>
              <w:right w:val="nil"/>
            </w:tcBorders>
            <w:tcMar>
              <w:top w:w="100" w:type="dxa"/>
            </w:tcMar>
            <w:vAlign w:val="center"/>
          </w:tcPr>
          <w:p w14:paraId="63C918E5" w14:textId="77777777" w:rsidR="00A77B3E" w:rsidRDefault="009B680F">
            <w:pPr>
              <w:jc w:val="right"/>
              <w:rPr>
                <w:color w:val="000000"/>
                <w:u w:color="000000"/>
              </w:rPr>
            </w:pPr>
            <w:r>
              <w:rPr>
                <w:sz w:val="18"/>
              </w:rPr>
              <w:t>46 506,82</w:t>
            </w:r>
          </w:p>
        </w:tc>
        <w:tc>
          <w:tcPr>
            <w:tcW w:w="960" w:type="dxa"/>
            <w:tcBorders>
              <w:top w:val="nil"/>
              <w:left w:val="single" w:sz="2" w:space="0" w:color="auto"/>
              <w:bottom w:val="single" w:sz="2" w:space="0" w:color="auto"/>
              <w:right w:val="single" w:sz="2" w:space="0" w:color="auto"/>
            </w:tcBorders>
            <w:tcMar>
              <w:top w:w="100" w:type="dxa"/>
            </w:tcMar>
            <w:vAlign w:val="center"/>
          </w:tcPr>
          <w:p w14:paraId="34CCE5BB" w14:textId="77777777" w:rsidR="00A77B3E" w:rsidRDefault="009B680F">
            <w:pPr>
              <w:jc w:val="right"/>
              <w:rPr>
                <w:color w:val="000000"/>
                <w:u w:color="000000"/>
              </w:rPr>
            </w:pPr>
            <w:r>
              <w:rPr>
                <w:sz w:val="18"/>
              </w:rPr>
              <w:t>80,98%</w:t>
            </w:r>
          </w:p>
        </w:tc>
      </w:tr>
      <w:tr w:rsidR="007F256B" w14:paraId="7736B0B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2E9A3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5DF320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902983"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3B956C0B"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6E5EB996" w14:textId="77777777" w:rsidR="00A77B3E" w:rsidRDefault="009B680F">
            <w:pPr>
              <w:jc w:val="right"/>
              <w:rPr>
                <w:color w:val="000000"/>
                <w:u w:color="000000"/>
              </w:rPr>
            </w:pPr>
            <w:r>
              <w:rPr>
                <w:sz w:val="18"/>
              </w:rPr>
              <w:t>6 287,00</w:t>
            </w:r>
          </w:p>
        </w:tc>
        <w:tc>
          <w:tcPr>
            <w:tcW w:w="1605" w:type="dxa"/>
            <w:tcBorders>
              <w:top w:val="nil"/>
              <w:left w:val="single" w:sz="2" w:space="0" w:color="auto"/>
              <w:bottom w:val="single" w:sz="2" w:space="0" w:color="auto"/>
              <w:right w:val="nil"/>
            </w:tcBorders>
            <w:tcMar>
              <w:top w:w="100" w:type="dxa"/>
            </w:tcMar>
            <w:vAlign w:val="center"/>
          </w:tcPr>
          <w:p w14:paraId="4302964B" w14:textId="77777777" w:rsidR="00A77B3E" w:rsidRDefault="009B680F">
            <w:pPr>
              <w:jc w:val="right"/>
              <w:rPr>
                <w:color w:val="000000"/>
                <w:u w:color="000000"/>
              </w:rPr>
            </w:pPr>
            <w:r>
              <w:rPr>
                <w:sz w:val="18"/>
              </w:rPr>
              <w:t>5 658,41</w:t>
            </w:r>
          </w:p>
        </w:tc>
        <w:tc>
          <w:tcPr>
            <w:tcW w:w="960" w:type="dxa"/>
            <w:tcBorders>
              <w:top w:val="nil"/>
              <w:left w:val="single" w:sz="2" w:space="0" w:color="auto"/>
              <w:bottom w:val="single" w:sz="2" w:space="0" w:color="auto"/>
              <w:right w:val="single" w:sz="2" w:space="0" w:color="auto"/>
            </w:tcBorders>
            <w:tcMar>
              <w:top w:w="100" w:type="dxa"/>
            </w:tcMar>
            <w:vAlign w:val="center"/>
          </w:tcPr>
          <w:p w14:paraId="554C9D2D" w14:textId="77777777" w:rsidR="00A77B3E" w:rsidRDefault="009B680F">
            <w:pPr>
              <w:jc w:val="right"/>
              <w:rPr>
                <w:color w:val="000000"/>
                <w:u w:color="000000"/>
              </w:rPr>
            </w:pPr>
            <w:r>
              <w:rPr>
                <w:sz w:val="18"/>
              </w:rPr>
              <w:t>90,00%</w:t>
            </w:r>
          </w:p>
        </w:tc>
      </w:tr>
      <w:tr w:rsidR="007F256B" w14:paraId="63D607B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825855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792B0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739B62"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771CC628"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25EAD848" w14:textId="77777777" w:rsidR="00A77B3E" w:rsidRDefault="009B680F">
            <w:pPr>
              <w:jc w:val="right"/>
              <w:rPr>
                <w:color w:val="000000"/>
                <w:u w:color="000000"/>
              </w:rPr>
            </w:pPr>
            <w:r>
              <w:rPr>
                <w:sz w:val="18"/>
              </w:rPr>
              <w:t>80,00</w:t>
            </w:r>
          </w:p>
        </w:tc>
        <w:tc>
          <w:tcPr>
            <w:tcW w:w="1605" w:type="dxa"/>
            <w:tcBorders>
              <w:top w:val="nil"/>
              <w:left w:val="single" w:sz="2" w:space="0" w:color="auto"/>
              <w:bottom w:val="single" w:sz="2" w:space="0" w:color="auto"/>
              <w:right w:val="nil"/>
            </w:tcBorders>
            <w:tcMar>
              <w:top w:w="100" w:type="dxa"/>
            </w:tcMar>
            <w:vAlign w:val="center"/>
          </w:tcPr>
          <w:p w14:paraId="3D77FD6D" w14:textId="77777777" w:rsidR="00A77B3E" w:rsidRDefault="009B680F">
            <w:pPr>
              <w:jc w:val="right"/>
              <w:rPr>
                <w:color w:val="000000"/>
                <w:u w:color="000000"/>
              </w:rPr>
            </w:pPr>
            <w:r>
              <w:rPr>
                <w:sz w:val="18"/>
              </w:rPr>
              <w:t>80,00</w:t>
            </w:r>
          </w:p>
        </w:tc>
        <w:tc>
          <w:tcPr>
            <w:tcW w:w="960" w:type="dxa"/>
            <w:tcBorders>
              <w:top w:val="nil"/>
              <w:left w:val="single" w:sz="2" w:space="0" w:color="auto"/>
              <w:bottom w:val="single" w:sz="2" w:space="0" w:color="auto"/>
              <w:right w:val="single" w:sz="2" w:space="0" w:color="auto"/>
            </w:tcBorders>
            <w:tcMar>
              <w:top w:w="100" w:type="dxa"/>
            </w:tcMar>
            <w:vAlign w:val="center"/>
          </w:tcPr>
          <w:p w14:paraId="3F420C13" w14:textId="77777777" w:rsidR="00A77B3E" w:rsidRDefault="009B680F">
            <w:pPr>
              <w:jc w:val="right"/>
              <w:rPr>
                <w:color w:val="000000"/>
                <w:u w:color="000000"/>
              </w:rPr>
            </w:pPr>
            <w:r>
              <w:rPr>
                <w:sz w:val="18"/>
              </w:rPr>
              <w:t>100,00%</w:t>
            </w:r>
          </w:p>
        </w:tc>
      </w:tr>
      <w:tr w:rsidR="007F256B" w14:paraId="114DA7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F22CD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AF845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D748240"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59B5B547"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2AF85171" w14:textId="77777777" w:rsidR="00A77B3E" w:rsidRDefault="009B680F">
            <w:pPr>
              <w:jc w:val="right"/>
              <w:rPr>
                <w:color w:val="000000"/>
                <w:u w:color="000000"/>
              </w:rPr>
            </w:pPr>
            <w:r>
              <w:rPr>
                <w:sz w:val="18"/>
              </w:rPr>
              <w:t>3 180,00</w:t>
            </w:r>
          </w:p>
        </w:tc>
        <w:tc>
          <w:tcPr>
            <w:tcW w:w="1605" w:type="dxa"/>
            <w:tcBorders>
              <w:top w:val="nil"/>
              <w:left w:val="single" w:sz="2" w:space="0" w:color="auto"/>
              <w:bottom w:val="single" w:sz="2" w:space="0" w:color="auto"/>
              <w:right w:val="nil"/>
            </w:tcBorders>
            <w:tcMar>
              <w:top w:w="100" w:type="dxa"/>
            </w:tcMar>
            <w:vAlign w:val="center"/>
          </w:tcPr>
          <w:p w14:paraId="13591E11" w14:textId="77777777" w:rsidR="00A77B3E" w:rsidRDefault="009B680F">
            <w:pPr>
              <w:jc w:val="right"/>
              <w:rPr>
                <w:color w:val="000000"/>
                <w:u w:color="000000"/>
              </w:rPr>
            </w:pPr>
            <w:r>
              <w:rPr>
                <w:sz w:val="18"/>
              </w:rPr>
              <w:t>3 031,83</w:t>
            </w:r>
          </w:p>
        </w:tc>
        <w:tc>
          <w:tcPr>
            <w:tcW w:w="960" w:type="dxa"/>
            <w:tcBorders>
              <w:top w:val="nil"/>
              <w:left w:val="single" w:sz="2" w:space="0" w:color="auto"/>
              <w:bottom w:val="single" w:sz="2" w:space="0" w:color="auto"/>
              <w:right w:val="single" w:sz="2" w:space="0" w:color="auto"/>
            </w:tcBorders>
            <w:tcMar>
              <w:top w:w="100" w:type="dxa"/>
            </w:tcMar>
            <w:vAlign w:val="center"/>
          </w:tcPr>
          <w:p w14:paraId="5CE326A0" w14:textId="77777777" w:rsidR="00A77B3E" w:rsidRDefault="009B680F">
            <w:pPr>
              <w:jc w:val="right"/>
              <w:rPr>
                <w:color w:val="000000"/>
                <w:u w:color="000000"/>
              </w:rPr>
            </w:pPr>
            <w:r>
              <w:rPr>
                <w:sz w:val="18"/>
              </w:rPr>
              <w:t>95,34%</w:t>
            </w:r>
          </w:p>
        </w:tc>
      </w:tr>
      <w:tr w:rsidR="007F256B" w14:paraId="0C5F846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B25C8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8C828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0772CE8"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5702BA43"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1EB09175" w14:textId="77777777" w:rsidR="00A77B3E" w:rsidRDefault="009B680F">
            <w:pPr>
              <w:jc w:val="right"/>
              <w:rPr>
                <w:color w:val="000000"/>
                <w:u w:color="000000"/>
              </w:rPr>
            </w:pPr>
            <w:r>
              <w:rPr>
                <w:sz w:val="18"/>
              </w:rPr>
              <w:t>8 651,00</w:t>
            </w:r>
          </w:p>
        </w:tc>
        <w:tc>
          <w:tcPr>
            <w:tcW w:w="1605" w:type="dxa"/>
            <w:tcBorders>
              <w:top w:val="nil"/>
              <w:left w:val="single" w:sz="2" w:space="0" w:color="auto"/>
              <w:bottom w:val="single" w:sz="2" w:space="0" w:color="auto"/>
              <w:right w:val="nil"/>
            </w:tcBorders>
            <w:tcMar>
              <w:top w:w="100" w:type="dxa"/>
            </w:tcMar>
            <w:vAlign w:val="center"/>
          </w:tcPr>
          <w:p w14:paraId="76C8E54E" w14:textId="77777777" w:rsidR="00A77B3E" w:rsidRDefault="009B680F">
            <w:pPr>
              <w:jc w:val="right"/>
              <w:rPr>
                <w:color w:val="000000"/>
                <w:u w:color="000000"/>
              </w:rPr>
            </w:pPr>
            <w:r>
              <w:rPr>
                <w:sz w:val="18"/>
              </w:rPr>
              <w:t>8 314,43</w:t>
            </w:r>
          </w:p>
        </w:tc>
        <w:tc>
          <w:tcPr>
            <w:tcW w:w="960" w:type="dxa"/>
            <w:tcBorders>
              <w:top w:val="nil"/>
              <w:left w:val="single" w:sz="2" w:space="0" w:color="auto"/>
              <w:bottom w:val="single" w:sz="2" w:space="0" w:color="auto"/>
              <w:right w:val="single" w:sz="2" w:space="0" w:color="auto"/>
            </w:tcBorders>
            <w:tcMar>
              <w:top w:w="100" w:type="dxa"/>
            </w:tcMar>
            <w:vAlign w:val="center"/>
          </w:tcPr>
          <w:p w14:paraId="1411DD32" w14:textId="77777777" w:rsidR="00A77B3E" w:rsidRDefault="009B680F">
            <w:pPr>
              <w:jc w:val="right"/>
              <w:rPr>
                <w:color w:val="000000"/>
                <w:u w:color="000000"/>
              </w:rPr>
            </w:pPr>
            <w:r>
              <w:rPr>
                <w:sz w:val="18"/>
              </w:rPr>
              <w:t>96,11%</w:t>
            </w:r>
          </w:p>
        </w:tc>
      </w:tr>
      <w:tr w:rsidR="007F256B" w14:paraId="23C1F74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66667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74B16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C77B2A"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08CCC890"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3336E8AC" w14:textId="77777777" w:rsidR="00A77B3E" w:rsidRDefault="009B680F">
            <w:pPr>
              <w:jc w:val="right"/>
              <w:rPr>
                <w:color w:val="000000"/>
                <w:u w:color="000000"/>
              </w:rPr>
            </w:pPr>
            <w:r>
              <w:rPr>
                <w:sz w:val="18"/>
              </w:rPr>
              <w:t>110 054,00</w:t>
            </w:r>
          </w:p>
        </w:tc>
        <w:tc>
          <w:tcPr>
            <w:tcW w:w="1605" w:type="dxa"/>
            <w:tcBorders>
              <w:top w:val="nil"/>
              <w:left w:val="single" w:sz="2" w:space="0" w:color="auto"/>
              <w:bottom w:val="single" w:sz="2" w:space="0" w:color="auto"/>
              <w:right w:val="nil"/>
            </w:tcBorders>
            <w:tcMar>
              <w:top w:w="100" w:type="dxa"/>
            </w:tcMar>
            <w:vAlign w:val="center"/>
          </w:tcPr>
          <w:p w14:paraId="5C88D657" w14:textId="77777777" w:rsidR="00A77B3E" w:rsidRDefault="009B680F">
            <w:pPr>
              <w:jc w:val="right"/>
              <w:rPr>
                <w:color w:val="000000"/>
                <w:u w:color="000000"/>
              </w:rPr>
            </w:pPr>
            <w:r>
              <w:rPr>
                <w:sz w:val="18"/>
              </w:rPr>
              <w:t>107 783,00</w:t>
            </w:r>
          </w:p>
        </w:tc>
        <w:tc>
          <w:tcPr>
            <w:tcW w:w="960" w:type="dxa"/>
            <w:tcBorders>
              <w:top w:val="nil"/>
              <w:left w:val="single" w:sz="2" w:space="0" w:color="auto"/>
              <w:bottom w:val="single" w:sz="2" w:space="0" w:color="auto"/>
              <w:right w:val="single" w:sz="2" w:space="0" w:color="auto"/>
            </w:tcBorders>
            <w:tcMar>
              <w:top w:w="100" w:type="dxa"/>
            </w:tcMar>
            <w:vAlign w:val="center"/>
          </w:tcPr>
          <w:p w14:paraId="0893A8DE" w14:textId="77777777" w:rsidR="00A77B3E" w:rsidRDefault="009B680F">
            <w:pPr>
              <w:jc w:val="right"/>
              <w:rPr>
                <w:color w:val="000000"/>
                <w:u w:color="000000"/>
              </w:rPr>
            </w:pPr>
            <w:r>
              <w:rPr>
                <w:sz w:val="18"/>
              </w:rPr>
              <w:t>97,94%</w:t>
            </w:r>
          </w:p>
        </w:tc>
      </w:tr>
      <w:tr w:rsidR="007F256B" w14:paraId="4B75EC6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3386C8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A976E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E43444D"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65A00348"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46AABBAB" w14:textId="77777777" w:rsidR="00A77B3E" w:rsidRDefault="009B680F">
            <w:pPr>
              <w:jc w:val="right"/>
              <w:rPr>
                <w:color w:val="000000"/>
                <w:u w:color="000000"/>
              </w:rPr>
            </w:pPr>
            <w:r>
              <w:rPr>
                <w:sz w:val="18"/>
              </w:rPr>
              <w:t>500,00</w:t>
            </w:r>
          </w:p>
        </w:tc>
        <w:tc>
          <w:tcPr>
            <w:tcW w:w="1605" w:type="dxa"/>
            <w:tcBorders>
              <w:top w:val="nil"/>
              <w:left w:val="single" w:sz="2" w:space="0" w:color="auto"/>
              <w:bottom w:val="single" w:sz="2" w:space="0" w:color="auto"/>
              <w:right w:val="nil"/>
            </w:tcBorders>
            <w:tcMar>
              <w:top w:w="100" w:type="dxa"/>
            </w:tcMar>
            <w:vAlign w:val="center"/>
          </w:tcPr>
          <w:p w14:paraId="1EEE7926"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3DAA5B1B" w14:textId="77777777" w:rsidR="00A77B3E" w:rsidRDefault="009B680F">
            <w:pPr>
              <w:jc w:val="right"/>
              <w:rPr>
                <w:color w:val="000000"/>
                <w:u w:color="000000"/>
              </w:rPr>
            </w:pPr>
            <w:r>
              <w:rPr>
                <w:sz w:val="18"/>
              </w:rPr>
              <w:t>0,00%</w:t>
            </w:r>
          </w:p>
        </w:tc>
      </w:tr>
      <w:tr w:rsidR="007F256B" w14:paraId="1CBD4344"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5FB243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A8B13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A43C89"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4FB349A2"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2C1C9B0D" w14:textId="77777777" w:rsidR="00A77B3E" w:rsidRDefault="009B680F">
            <w:pPr>
              <w:jc w:val="right"/>
              <w:rPr>
                <w:color w:val="000000"/>
                <w:u w:color="000000"/>
              </w:rPr>
            </w:pPr>
            <w:r>
              <w:rPr>
                <w:sz w:val="18"/>
              </w:rPr>
              <w:t>5 675,00</w:t>
            </w:r>
          </w:p>
        </w:tc>
        <w:tc>
          <w:tcPr>
            <w:tcW w:w="1605" w:type="dxa"/>
            <w:tcBorders>
              <w:top w:val="nil"/>
              <w:left w:val="single" w:sz="2" w:space="0" w:color="auto"/>
              <w:bottom w:val="single" w:sz="2" w:space="0" w:color="auto"/>
              <w:right w:val="nil"/>
            </w:tcBorders>
            <w:tcMar>
              <w:top w:w="100" w:type="dxa"/>
            </w:tcMar>
            <w:vAlign w:val="center"/>
          </w:tcPr>
          <w:p w14:paraId="60751B56" w14:textId="77777777" w:rsidR="00A77B3E" w:rsidRDefault="009B680F">
            <w:pPr>
              <w:jc w:val="right"/>
              <w:rPr>
                <w:color w:val="000000"/>
                <w:u w:color="000000"/>
              </w:rPr>
            </w:pPr>
            <w:r>
              <w:rPr>
                <w:sz w:val="18"/>
              </w:rPr>
              <w:t>5 675,00</w:t>
            </w:r>
          </w:p>
        </w:tc>
        <w:tc>
          <w:tcPr>
            <w:tcW w:w="960" w:type="dxa"/>
            <w:tcBorders>
              <w:top w:val="nil"/>
              <w:left w:val="single" w:sz="2" w:space="0" w:color="auto"/>
              <w:bottom w:val="single" w:sz="2" w:space="0" w:color="auto"/>
              <w:right w:val="single" w:sz="2" w:space="0" w:color="auto"/>
            </w:tcBorders>
            <w:tcMar>
              <w:top w:w="100" w:type="dxa"/>
            </w:tcMar>
            <w:vAlign w:val="center"/>
          </w:tcPr>
          <w:p w14:paraId="07A69560" w14:textId="77777777" w:rsidR="00A77B3E" w:rsidRDefault="009B680F">
            <w:pPr>
              <w:jc w:val="right"/>
              <w:rPr>
                <w:color w:val="000000"/>
                <w:u w:color="000000"/>
              </w:rPr>
            </w:pPr>
            <w:r>
              <w:rPr>
                <w:sz w:val="18"/>
              </w:rPr>
              <w:t>100,00%</w:t>
            </w:r>
          </w:p>
        </w:tc>
      </w:tr>
      <w:tr w:rsidR="007F256B" w14:paraId="6DBB3DE1" w14:textId="77777777">
        <w:trPr>
          <w:trHeight w:val="244"/>
        </w:trPr>
        <w:tc>
          <w:tcPr>
            <w:tcW w:w="945" w:type="dxa"/>
            <w:tcBorders>
              <w:top w:val="nil"/>
              <w:left w:val="single" w:sz="2" w:space="0" w:color="auto"/>
              <w:bottom w:val="nil"/>
              <w:right w:val="nil"/>
            </w:tcBorders>
            <w:tcMar>
              <w:top w:w="100" w:type="dxa"/>
            </w:tcMar>
            <w:vAlign w:val="center"/>
          </w:tcPr>
          <w:p w14:paraId="23CA54C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4243928" w14:textId="77777777" w:rsidR="00A77B3E" w:rsidRDefault="009B680F">
            <w:pPr>
              <w:jc w:val="center"/>
              <w:rPr>
                <w:color w:val="000000"/>
                <w:u w:color="000000"/>
              </w:rPr>
            </w:pPr>
            <w:r>
              <w:rPr>
                <w:sz w:val="18"/>
              </w:rPr>
              <w:t>80116</w:t>
            </w:r>
          </w:p>
        </w:tc>
        <w:tc>
          <w:tcPr>
            <w:tcW w:w="930" w:type="dxa"/>
            <w:tcBorders>
              <w:top w:val="nil"/>
              <w:left w:val="nil"/>
              <w:bottom w:val="single" w:sz="2" w:space="0" w:color="auto"/>
              <w:right w:val="single" w:sz="2" w:space="0" w:color="auto"/>
            </w:tcBorders>
            <w:tcMar>
              <w:top w:w="100" w:type="dxa"/>
            </w:tcMar>
            <w:vAlign w:val="center"/>
          </w:tcPr>
          <w:p w14:paraId="1CB1709A"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E3978D8" w14:textId="77777777" w:rsidR="00A77B3E" w:rsidRDefault="009B680F">
            <w:pPr>
              <w:jc w:val="left"/>
              <w:rPr>
                <w:color w:val="000000"/>
                <w:u w:color="000000"/>
              </w:rPr>
            </w:pPr>
            <w:r>
              <w:rPr>
                <w:sz w:val="18"/>
              </w:rPr>
              <w:t>Szkoły policealne</w:t>
            </w:r>
          </w:p>
        </w:tc>
        <w:tc>
          <w:tcPr>
            <w:tcW w:w="1590" w:type="dxa"/>
            <w:tcBorders>
              <w:top w:val="nil"/>
              <w:left w:val="nil"/>
              <w:bottom w:val="single" w:sz="2" w:space="0" w:color="auto"/>
              <w:right w:val="nil"/>
            </w:tcBorders>
            <w:tcMar>
              <w:top w:w="100" w:type="dxa"/>
            </w:tcMar>
            <w:vAlign w:val="center"/>
          </w:tcPr>
          <w:p w14:paraId="5DDDD973" w14:textId="77777777" w:rsidR="00A77B3E" w:rsidRDefault="009B680F">
            <w:pPr>
              <w:jc w:val="right"/>
              <w:rPr>
                <w:color w:val="000000"/>
                <w:u w:color="000000"/>
              </w:rPr>
            </w:pPr>
            <w:r>
              <w:rPr>
                <w:sz w:val="18"/>
              </w:rPr>
              <w:t>764 846,00</w:t>
            </w:r>
          </w:p>
        </w:tc>
        <w:tc>
          <w:tcPr>
            <w:tcW w:w="1605" w:type="dxa"/>
            <w:tcBorders>
              <w:top w:val="nil"/>
              <w:left w:val="single" w:sz="2" w:space="0" w:color="auto"/>
              <w:bottom w:val="single" w:sz="2" w:space="0" w:color="auto"/>
              <w:right w:val="nil"/>
            </w:tcBorders>
            <w:tcMar>
              <w:top w:w="100" w:type="dxa"/>
            </w:tcMar>
            <w:vAlign w:val="center"/>
          </w:tcPr>
          <w:p w14:paraId="22EBE898" w14:textId="77777777" w:rsidR="00A77B3E" w:rsidRDefault="009B680F">
            <w:pPr>
              <w:jc w:val="right"/>
              <w:rPr>
                <w:color w:val="000000"/>
                <w:u w:color="000000"/>
              </w:rPr>
            </w:pPr>
            <w:r>
              <w:rPr>
                <w:sz w:val="18"/>
              </w:rPr>
              <w:t>703 966,70</w:t>
            </w:r>
          </w:p>
        </w:tc>
        <w:tc>
          <w:tcPr>
            <w:tcW w:w="960" w:type="dxa"/>
            <w:tcBorders>
              <w:top w:val="nil"/>
              <w:left w:val="single" w:sz="2" w:space="0" w:color="auto"/>
              <w:bottom w:val="single" w:sz="2" w:space="0" w:color="auto"/>
              <w:right w:val="single" w:sz="2" w:space="0" w:color="auto"/>
            </w:tcBorders>
            <w:tcMar>
              <w:top w:w="100" w:type="dxa"/>
            </w:tcMar>
            <w:vAlign w:val="center"/>
          </w:tcPr>
          <w:p w14:paraId="4F46E490" w14:textId="77777777" w:rsidR="00A77B3E" w:rsidRDefault="009B680F">
            <w:pPr>
              <w:jc w:val="right"/>
              <w:rPr>
                <w:color w:val="000000"/>
                <w:u w:color="000000"/>
              </w:rPr>
            </w:pPr>
            <w:r>
              <w:rPr>
                <w:sz w:val="18"/>
              </w:rPr>
              <w:t>92,04%</w:t>
            </w:r>
          </w:p>
        </w:tc>
      </w:tr>
      <w:tr w:rsidR="007F256B" w14:paraId="3B0754E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341CB3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1DB4C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AE02AC"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02A97766"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3A5641A5" w14:textId="77777777" w:rsidR="00A77B3E" w:rsidRDefault="009B680F">
            <w:pPr>
              <w:jc w:val="right"/>
              <w:rPr>
                <w:color w:val="000000"/>
                <w:u w:color="000000"/>
              </w:rPr>
            </w:pPr>
            <w:r>
              <w:rPr>
                <w:sz w:val="18"/>
              </w:rPr>
              <w:t>21 177,00</w:t>
            </w:r>
          </w:p>
        </w:tc>
        <w:tc>
          <w:tcPr>
            <w:tcW w:w="1605" w:type="dxa"/>
            <w:tcBorders>
              <w:top w:val="nil"/>
              <w:left w:val="single" w:sz="2" w:space="0" w:color="auto"/>
              <w:bottom w:val="single" w:sz="2" w:space="0" w:color="auto"/>
              <w:right w:val="nil"/>
            </w:tcBorders>
            <w:tcMar>
              <w:top w:w="100" w:type="dxa"/>
            </w:tcMar>
            <w:vAlign w:val="center"/>
          </w:tcPr>
          <w:p w14:paraId="1A213CA0" w14:textId="77777777" w:rsidR="00A77B3E" w:rsidRDefault="009B680F">
            <w:pPr>
              <w:jc w:val="right"/>
              <w:rPr>
                <w:color w:val="000000"/>
                <w:u w:color="000000"/>
              </w:rPr>
            </w:pPr>
            <w:r>
              <w:rPr>
                <w:sz w:val="18"/>
              </w:rPr>
              <w:t>18 438,80</w:t>
            </w:r>
          </w:p>
        </w:tc>
        <w:tc>
          <w:tcPr>
            <w:tcW w:w="960" w:type="dxa"/>
            <w:tcBorders>
              <w:top w:val="nil"/>
              <w:left w:val="single" w:sz="2" w:space="0" w:color="auto"/>
              <w:bottom w:val="single" w:sz="2" w:space="0" w:color="auto"/>
              <w:right w:val="single" w:sz="2" w:space="0" w:color="auto"/>
            </w:tcBorders>
            <w:tcMar>
              <w:top w:w="100" w:type="dxa"/>
            </w:tcMar>
            <w:vAlign w:val="center"/>
          </w:tcPr>
          <w:p w14:paraId="081F7CE7" w14:textId="77777777" w:rsidR="00A77B3E" w:rsidRDefault="009B680F">
            <w:pPr>
              <w:jc w:val="right"/>
              <w:rPr>
                <w:color w:val="000000"/>
                <w:u w:color="000000"/>
              </w:rPr>
            </w:pPr>
            <w:r>
              <w:rPr>
                <w:sz w:val="18"/>
              </w:rPr>
              <w:t>87,07%</w:t>
            </w:r>
          </w:p>
        </w:tc>
      </w:tr>
      <w:tr w:rsidR="007F256B" w14:paraId="3D2DEA3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351EBF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D6B48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D88FA8"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20C2076"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6460F3C" w14:textId="77777777" w:rsidR="00A77B3E" w:rsidRDefault="009B680F">
            <w:pPr>
              <w:jc w:val="right"/>
              <w:rPr>
                <w:color w:val="000000"/>
                <w:u w:color="000000"/>
              </w:rPr>
            </w:pPr>
            <w:r>
              <w:rPr>
                <w:sz w:val="18"/>
              </w:rPr>
              <w:t>461 410,00</w:t>
            </w:r>
          </w:p>
        </w:tc>
        <w:tc>
          <w:tcPr>
            <w:tcW w:w="1605" w:type="dxa"/>
            <w:tcBorders>
              <w:top w:val="nil"/>
              <w:left w:val="single" w:sz="2" w:space="0" w:color="auto"/>
              <w:bottom w:val="single" w:sz="2" w:space="0" w:color="auto"/>
              <w:right w:val="nil"/>
            </w:tcBorders>
            <w:tcMar>
              <w:top w:w="100" w:type="dxa"/>
            </w:tcMar>
            <w:vAlign w:val="center"/>
          </w:tcPr>
          <w:p w14:paraId="18C32566" w14:textId="77777777" w:rsidR="00A77B3E" w:rsidRDefault="009B680F">
            <w:pPr>
              <w:jc w:val="right"/>
              <w:rPr>
                <w:color w:val="000000"/>
                <w:u w:color="000000"/>
              </w:rPr>
            </w:pPr>
            <w:r>
              <w:rPr>
                <w:sz w:val="18"/>
              </w:rPr>
              <w:t>413 542,02</w:t>
            </w:r>
          </w:p>
        </w:tc>
        <w:tc>
          <w:tcPr>
            <w:tcW w:w="960" w:type="dxa"/>
            <w:tcBorders>
              <w:top w:val="nil"/>
              <w:left w:val="single" w:sz="2" w:space="0" w:color="auto"/>
              <w:bottom w:val="single" w:sz="2" w:space="0" w:color="auto"/>
              <w:right w:val="single" w:sz="2" w:space="0" w:color="auto"/>
            </w:tcBorders>
            <w:tcMar>
              <w:top w:w="100" w:type="dxa"/>
            </w:tcMar>
            <w:vAlign w:val="center"/>
          </w:tcPr>
          <w:p w14:paraId="117E812A" w14:textId="77777777" w:rsidR="00A77B3E" w:rsidRDefault="009B680F">
            <w:pPr>
              <w:jc w:val="right"/>
              <w:rPr>
                <w:color w:val="000000"/>
                <w:u w:color="000000"/>
              </w:rPr>
            </w:pPr>
            <w:r>
              <w:rPr>
                <w:sz w:val="18"/>
              </w:rPr>
              <w:t>89,63%</w:t>
            </w:r>
          </w:p>
        </w:tc>
      </w:tr>
      <w:tr w:rsidR="007F256B" w14:paraId="264EAC0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7E540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69B46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439DD68"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7AEFB578"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5911C2DD" w14:textId="77777777" w:rsidR="00A77B3E" w:rsidRDefault="009B680F">
            <w:pPr>
              <w:jc w:val="right"/>
              <w:rPr>
                <w:color w:val="000000"/>
                <w:u w:color="000000"/>
              </w:rPr>
            </w:pPr>
            <w:r>
              <w:rPr>
                <w:sz w:val="18"/>
              </w:rPr>
              <w:t>35 730,00</w:t>
            </w:r>
          </w:p>
        </w:tc>
        <w:tc>
          <w:tcPr>
            <w:tcW w:w="1605" w:type="dxa"/>
            <w:tcBorders>
              <w:top w:val="nil"/>
              <w:left w:val="single" w:sz="2" w:space="0" w:color="auto"/>
              <w:bottom w:val="single" w:sz="2" w:space="0" w:color="auto"/>
              <w:right w:val="nil"/>
            </w:tcBorders>
            <w:tcMar>
              <w:top w:w="100" w:type="dxa"/>
            </w:tcMar>
            <w:vAlign w:val="center"/>
          </w:tcPr>
          <w:p w14:paraId="196D854F" w14:textId="77777777" w:rsidR="00A77B3E" w:rsidRDefault="009B680F">
            <w:pPr>
              <w:jc w:val="right"/>
              <w:rPr>
                <w:color w:val="000000"/>
                <w:u w:color="000000"/>
              </w:rPr>
            </w:pPr>
            <w:r>
              <w:rPr>
                <w:sz w:val="18"/>
              </w:rPr>
              <w:t>35 727,85</w:t>
            </w:r>
          </w:p>
        </w:tc>
        <w:tc>
          <w:tcPr>
            <w:tcW w:w="960" w:type="dxa"/>
            <w:tcBorders>
              <w:top w:val="nil"/>
              <w:left w:val="single" w:sz="2" w:space="0" w:color="auto"/>
              <w:bottom w:val="single" w:sz="2" w:space="0" w:color="auto"/>
              <w:right w:val="single" w:sz="2" w:space="0" w:color="auto"/>
            </w:tcBorders>
            <w:tcMar>
              <w:top w:w="100" w:type="dxa"/>
            </w:tcMar>
            <w:vAlign w:val="center"/>
          </w:tcPr>
          <w:p w14:paraId="199FE631" w14:textId="77777777" w:rsidR="00A77B3E" w:rsidRDefault="009B680F">
            <w:pPr>
              <w:jc w:val="right"/>
              <w:rPr>
                <w:color w:val="000000"/>
                <w:u w:color="000000"/>
              </w:rPr>
            </w:pPr>
            <w:r>
              <w:rPr>
                <w:sz w:val="18"/>
              </w:rPr>
              <w:t>99,99%</w:t>
            </w:r>
          </w:p>
        </w:tc>
      </w:tr>
      <w:tr w:rsidR="007F256B" w14:paraId="04375B6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29AA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070B94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F8104AD"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739D54E9"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75CF5658" w14:textId="77777777" w:rsidR="00A77B3E" w:rsidRDefault="009B680F">
            <w:pPr>
              <w:jc w:val="right"/>
              <w:rPr>
                <w:color w:val="000000"/>
                <w:u w:color="000000"/>
              </w:rPr>
            </w:pPr>
            <w:r>
              <w:rPr>
                <w:sz w:val="18"/>
              </w:rPr>
              <w:t>82 708,00</w:t>
            </w:r>
          </w:p>
        </w:tc>
        <w:tc>
          <w:tcPr>
            <w:tcW w:w="1605" w:type="dxa"/>
            <w:tcBorders>
              <w:top w:val="nil"/>
              <w:left w:val="single" w:sz="2" w:space="0" w:color="auto"/>
              <w:bottom w:val="single" w:sz="2" w:space="0" w:color="auto"/>
              <w:right w:val="nil"/>
            </w:tcBorders>
            <w:tcMar>
              <w:top w:w="100" w:type="dxa"/>
            </w:tcMar>
            <w:vAlign w:val="center"/>
          </w:tcPr>
          <w:p w14:paraId="2E3056CB" w14:textId="77777777" w:rsidR="00A77B3E" w:rsidRDefault="009B680F">
            <w:pPr>
              <w:jc w:val="right"/>
              <w:rPr>
                <w:color w:val="000000"/>
                <w:u w:color="000000"/>
              </w:rPr>
            </w:pPr>
            <w:r>
              <w:rPr>
                <w:sz w:val="18"/>
              </w:rPr>
              <w:t>78 967,74</w:t>
            </w:r>
          </w:p>
        </w:tc>
        <w:tc>
          <w:tcPr>
            <w:tcW w:w="960" w:type="dxa"/>
            <w:tcBorders>
              <w:top w:val="nil"/>
              <w:left w:val="single" w:sz="2" w:space="0" w:color="auto"/>
              <w:bottom w:val="single" w:sz="2" w:space="0" w:color="auto"/>
              <w:right w:val="single" w:sz="2" w:space="0" w:color="auto"/>
            </w:tcBorders>
            <w:tcMar>
              <w:top w:w="100" w:type="dxa"/>
            </w:tcMar>
            <w:vAlign w:val="center"/>
          </w:tcPr>
          <w:p w14:paraId="0F7E8816" w14:textId="77777777" w:rsidR="00A77B3E" w:rsidRDefault="009B680F">
            <w:pPr>
              <w:jc w:val="right"/>
              <w:rPr>
                <w:color w:val="000000"/>
                <w:u w:color="000000"/>
              </w:rPr>
            </w:pPr>
            <w:r>
              <w:rPr>
                <w:sz w:val="18"/>
              </w:rPr>
              <w:t>95,48%</w:t>
            </w:r>
          </w:p>
        </w:tc>
      </w:tr>
      <w:tr w:rsidR="007F256B" w14:paraId="027B917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BA6D1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F7C9B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01904D"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1C099D43"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37E2CB2A" w14:textId="77777777" w:rsidR="00A77B3E" w:rsidRDefault="009B680F">
            <w:pPr>
              <w:jc w:val="right"/>
              <w:rPr>
                <w:color w:val="000000"/>
                <w:u w:color="000000"/>
              </w:rPr>
            </w:pPr>
            <w:r>
              <w:rPr>
                <w:sz w:val="18"/>
              </w:rPr>
              <w:t>11 974,00</w:t>
            </w:r>
          </w:p>
        </w:tc>
        <w:tc>
          <w:tcPr>
            <w:tcW w:w="1605" w:type="dxa"/>
            <w:tcBorders>
              <w:top w:val="nil"/>
              <w:left w:val="single" w:sz="2" w:space="0" w:color="auto"/>
              <w:bottom w:val="single" w:sz="2" w:space="0" w:color="auto"/>
              <w:right w:val="nil"/>
            </w:tcBorders>
            <w:tcMar>
              <w:top w:w="100" w:type="dxa"/>
            </w:tcMar>
            <w:vAlign w:val="center"/>
          </w:tcPr>
          <w:p w14:paraId="1298CA1A" w14:textId="77777777" w:rsidR="00A77B3E" w:rsidRDefault="009B680F">
            <w:pPr>
              <w:jc w:val="right"/>
              <w:rPr>
                <w:color w:val="000000"/>
                <w:u w:color="000000"/>
              </w:rPr>
            </w:pPr>
            <w:r>
              <w:rPr>
                <w:sz w:val="18"/>
              </w:rPr>
              <w:t>10 767,95</w:t>
            </w:r>
          </w:p>
        </w:tc>
        <w:tc>
          <w:tcPr>
            <w:tcW w:w="960" w:type="dxa"/>
            <w:tcBorders>
              <w:top w:val="nil"/>
              <w:left w:val="single" w:sz="2" w:space="0" w:color="auto"/>
              <w:bottom w:val="single" w:sz="2" w:space="0" w:color="auto"/>
              <w:right w:val="single" w:sz="2" w:space="0" w:color="auto"/>
            </w:tcBorders>
            <w:tcMar>
              <w:top w:w="100" w:type="dxa"/>
            </w:tcMar>
            <w:vAlign w:val="center"/>
          </w:tcPr>
          <w:p w14:paraId="0A8DF1A2" w14:textId="77777777" w:rsidR="00A77B3E" w:rsidRDefault="009B680F">
            <w:pPr>
              <w:jc w:val="right"/>
              <w:rPr>
                <w:color w:val="000000"/>
                <w:u w:color="000000"/>
              </w:rPr>
            </w:pPr>
            <w:r>
              <w:rPr>
                <w:sz w:val="18"/>
              </w:rPr>
              <w:t>89,93%</w:t>
            </w:r>
          </w:p>
        </w:tc>
      </w:tr>
      <w:tr w:rsidR="007F256B" w14:paraId="1BBD2B3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98781B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88A91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CAE29F"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5164A163"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C903293" w14:textId="77777777" w:rsidR="00A77B3E" w:rsidRDefault="009B680F">
            <w:pPr>
              <w:jc w:val="right"/>
              <w:rPr>
                <w:color w:val="000000"/>
                <w:u w:color="000000"/>
              </w:rPr>
            </w:pPr>
            <w:r>
              <w:rPr>
                <w:sz w:val="18"/>
              </w:rPr>
              <w:t>9 000,00</w:t>
            </w:r>
          </w:p>
        </w:tc>
        <w:tc>
          <w:tcPr>
            <w:tcW w:w="1605" w:type="dxa"/>
            <w:tcBorders>
              <w:top w:val="nil"/>
              <w:left w:val="single" w:sz="2" w:space="0" w:color="auto"/>
              <w:bottom w:val="single" w:sz="2" w:space="0" w:color="auto"/>
              <w:right w:val="nil"/>
            </w:tcBorders>
            <w:tcMar>
              <w:top w:w="100" w:type="dxa"/>
            </w:tcMar>
            <w:vAlign w:val="center"/>
          </w:tcPr>
          <w:p w14:paraId="62F1028C" w14:textId="77777777" w:rsidR="00A77B3E" w:rsidRDefault="009B680F">
            <w:pPr>
              <w:jc w:val="right"/>
              <w:rPr>
                <w:color w:val="000000"/>
                <w:u w:color="000000"/>
              </w:rPr>
            </w:pPr>
            <w:r>
              <w:rPr>
                <w:sz w:val="18"/>
              </w:rPr>
              <w:t>9 000,00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2FBAA32" w14:textId="77777777" w:rsidR="00A77B3E" w:rsidRDefault="009B680F">
            <w:pPr>
              <w:jc w:val="right"/>
              <w:rPr>
                <w:color w:val="000000"/>
                <w:u w:color="000000"/>
              </w:rPr>
            </w:pPr>
            <w:r>
              <w:rPr>
                <w:sz w:val="18"/>
              </w:rPr>
              <w:t>100,00%</w:t>
            </w:r>
          </w:p>
        </w:tc>
      </w:tr>
      <w:tr w:rsidR="007F256B" w14:paraId="7AB86C8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3308C4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82D7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929442"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84E6F63"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413E069" w14:textId="77777777" w:rsidR="00A77B3E" w:rsidRDefault="009B680F">
            <w:pPr>
              <w:jc w:val="right"/>
              <w:rPr>
                <w:color w:val="000000"/>
                <w:u w:color="000000"/>
              </w:rPr>
            </w:pPr>
            <w:r>
              <w:rPr>
                <w:sz w:val="18"/>
              </w:rPr>
              <w:t>59 185,00</w:t>
            </w:r>
          </w:p>
        </w:tc>
        <w:tc>
          <w:tcPr>
            <w:tcW w:w="1605" w:type="dxa"/>
            <w:tcBorders>
              <w:top w:val="nil"/>
              <w:left w:val="single" w:sz="2" w:space="0" w:color="auto"/>
              <w:bottom w:val="single" w:sz="2" w:space="0" w:color="auto"/>
              <w:right w:val="nil"/>
            </w:tcBorders>
            <w:tcMar>
              <w:top w:w="100" w:type="dxa"/>
            </w:tcMar>
            <w:vAlign w:val="center"/>
          </w:tcPr>
          <w:p w14:paraId="699505DE" w14:textId="77777777" w:rsidR="00A77B3E" w:rsidRDefault="009B680F">
            <w:pPr>
              <w:jc w:val="right"/>
              <w:rPr>
                <w:color w:val="000000"/>
                <w:u w:color="000000"/>
              </w:rPr>
            </w:pPr>
            <w:r>
              <w:rPr>
                <w:sz w:val="18"/>
              </w:rPr>
              <w:t>57 948,57</w:t>
            </w:r>
          </w:p>
        </w:tc>
        <w:tc>
          <w:tcPr>
            <w:tcW w:w="960" w:type="dxa"/>
            <w:tcBorders>
              <w:top w:val="nil"/>
              <w:left w:val="single" w:sz="2" w:space="0" w:color="auto"/>
              <w:bottom w:val="single" w:sz="2" w:space="0" w:color="auto"/>
              <w:right w:val="single" w:sz="2" w:space="0" w:color="auto"/>
            </w:tcBorders>
            <w:tcMar>
              <w:top w:w="100" w:type="dxa"/>
            </w:tcMar>
            <w:vAlign w:val="center"/>
          </w:tcPr>
          <w:p w14:paraId="150EFACE" w14:textId="77777777" w:rsidR="00A77B3E" w:rsidRDefault="009B680F">
            <w:pPr>
              <w:jc w:val="right"/>
              <w:rPr>
                <w:color w:val="000000"/>
                <w:u w:color="000000"/>
              </w:rPr>
            </w:pPr>
            <w:r>
              <w:rPr>
                <w:sz w:val="18"/>
              </w:rPr>
              <w:t>97,91%</w:t>
            </w:r>
          </w:p>
        </w:tc>
      </w:tr>
      <w:tr w:rsidR="007F256B" w14:paraId="3862F85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029548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9BDF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E02778"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0C56EE9A"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7E0C52C6" w14:textId="77777777" w:rsidR="00A77B3E" w:rsidRDefault="009B680F">
            <w:pPr>
              <w:jc w:val="right"/>
              <w:rPr>
                <w:color w:val="000000"/>
                <w:u w:color="000000"/>
              </w:rPr>
            </w:pPr>
            <w:r>
              <w:rPr>
                <w:sz w:val="18"/>
              </w:rPr>
              <w:t>11 020,00</w:t>
            </w:r>
          </w:p>
        </w:tc>
        <w:tc>
          <w:tcPr>
            <w:tcW w:w="1605" w:type="dxa"/>
            <w:tcBorders>
              <w:top w:val="nil"/>
              <w:left w:val="single" w:sz="2" w:space="0" w:color="auto"/>
              <w:bottom w:val="single" w:sz="2" w:space="0" w:color="auto"/>
              <w:right w:val="nil"/>
            </w:tcBorders>
            <w:tcMar>
              <w:top w:w="100" w:type="dxa"/>
            </w:tcMar>
            <w:vAlign w:val="center"/>
          </w:tcPr>
          <w:p w14:paraId="39D0650D" w14:textId="77777777" w:rsidR="00A77B3E" w:rsidRDefault="009B680F">
            <w:pPr>
              <w:jc w:val="right"/>
              <w:rPr>
                <w:color w:val="000000"/>
                <w:u w:color="000000"/>
              </w:rPr>
            </w:pPr>
            <w:r>
              <w:rPr>
                <w:sz w:val="18"/>
              </w:rPr>
              <w:t>10 941,67</w:t>
            </w:r>
          </w:p>
        </w:tc>
        <w:tc>
          <w:tcPr>
            <w:tcW w:w="960" w:type="dxa"/>
            <w:tcBorders>
              <w:top w:val="nil"/>
              <w:left w:val="single" w:sz="2" w:space="0" w:color="auto"/>
              <w:bottom w:val="single" w:sz="2" w:space="0" w:color="auto"/>
              <w:right w:val="single" w:sz="2" w:space="0" w:color="auto"/>
            </w:tcBorders>
            <w:tcMar>
              <w:top w:w="100" w:type="dxa"/>
            </w:tcMar>
            <w:vAlign w:val="center"/>
          </w:tcPr>
          <w:p w14:paraId="0AC16597" w14:textId="77777777" w:rsidR="00A77B3E" w:rsidRDefault="009B680F">
            <w:pPr>
              <w:jc w:val="right"/>
              <w:rPr>
                <w:color w:val="000000"/>
                <w:u w:color="000000"/>
              </w:rPr>
            </w:pPr>
            <w:r>
              <w:rPr>
                <w:sz w:val="18"/>
              </w:rPr>
              <w:t>99,29%</w:t>
            </w:r>
          </w:p>
        </w:tc>
      </w:tr>
      <w:tr w:rsidR="007F256B" w14:paraId="262F2C5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DF15E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458EE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2C38B2E"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2BF5141"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109D1A09" w14:textId="77777777" w:rsidR="00A77B3E" w:rsidRDefault="009B680F">
            <w:pPr>
              <w:jc w:val="right"/>
              <w:rPr>
                <w:color w:val="000000"/>
                <w:u w:color="000000"/>
              </w:rPr>
            </w:pPr>
            <w:r>
              <w:rPr>
                <w:sz w:val="18"/>
              </w:rPr>
              <w:t>11 497,00</w:t>
            </w:r>
          </w:p>
        </w:tc>
        <w:tc>
          <w:tcPr>
            <w:tcW w:w="1605" w:type="dxa"/>
            <w:tcBorders>
              <w:top w:val="nil"/>
              <w:left w:val="single" w:sz="2" w:space="0" w:color="auto"/>
              <w:bottom w:val="single" w:sz="2" w:space="0" w:color="auto"/>
              <w:right w:val="nil"/>
            </w:tcBorders>
            <w:tcMar>
              <w:top w:w="100" w:type="dxa"/>
            </w:tcMar>
            <w:vAlign w:val="center"/>
          </w:tcPr>
          <w:p w14:paraId="75FC8290" w14:textId="77777777" w:rsidR="00A77B3E" w:rsidRDefault="009B680F">
            <w:pPr>
              <w:jc w:val="right"/>
              <w:rPr>
                <w:color w:val="000000"/>
                <w:u w:color="000000"/>
              </w:rPr>
            </w:pPr>
            <w:r>
              <w:rPr>
                <w:sz w:val="18"/>
              </w:rPr>
              <w:t>9 113,41</w:t>
            </w:r>
          </w:p>
        </w:tc>
        <w:tc>
          <w:tcPr>
            <w:tcW w:w="960" w:type="dxa"/>
            <w:tcBorders>
              <w:top w:val="nil"/>
              <w:left w:val="single" w:sz="2" w:space="0" w:color="auto"/>
              <w:bottom w:val="single" w:sz="2" w:space="0" w:color="auto"/>
              <w:right w:val="single" w:sz="2" w:space="0" w:color="auto"/>
            </w:tcBorders>
            <w:tcMar>
              <w:top w:w="100" w:type="dxa"/>
            </w:tcMar>
            <w:vAlign w:val="center"/>
          </w:tcPr>
          <w:p w14:paraId="7329D076" w14:textId="77777777" w:rsidR="00A77B3E" w:rsidRDefault="009B680F">
            <w:pPr>
              <w:jc w:val="right"/>
              <w:rPr>
                <w:color w:val="000000"/>
                <w:u w:color="000000"/>
              </w:rPr>
            </w:pPr>
            <w:r>
              <w:rPr>
                <w:sz w:val="18"/>
              </w:rPr>
              <w:t>79,27%</w:t>
            </w:r>
          </w:p>
        </w:tc>
      </w:tr>
      <w:tr w:rsidR="007F256B" w14:paraId="58D84C1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C4C7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2AD3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7F59E28"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74C10858"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2C6A116E" w14:textId="77777777" w:rsidR="00A77B3E" w:rsidRDefault="009B680F">
            <w:pPr>
              <w:jc w:val="right"/>
              <w:rPr>
                <w:color w:val="000000"/>
                <w:u w:color="000000"/>
              </w:rPr>
            </w:pPr>
            <w:r>
              <w:rPr>
                <w:sz w:val="18"/>
              </w:rPr>
              <w:t>7 591,00</w:t>
            </w:r>
          </w:p>
        </w:tc>
        <w:tc>
          <w:tcPr>
            <w:tcW w:w="1605" w:type="dxa"/>
            <w:tcBorders>
              <w:top w:val="nil"/>
              <w:left w:val="single" w:sz="2" w:space="0" w:color="auto"/>
              <w:bottom w:val="single" w:sz="2" w:space="0" w:color="auto"/>
              <w:right w:val="nil"/>
            </w:tcBorders>
            <w:tcMar>
              <w:top w:w="100" w:type="dxa"/>
            </w:tcMar>
            <w:vAlign w:val="center"/>
          </w:tcPr>
          <w:p w14:paraId="7C2B6D5E" w14:textId="77777777" w:rsidR="00A77B3E" w:rsidRDefault="009B680F">
            <w:pPr>
              <w:jc w:val="right"/>
              <w:rPr>
                <w:color w:val="000000"/>
                <w:u w:color="000000"/>
              </w:rPr>
            </w:pPr>
            <w:r>
              <w:rPr>
                <w:sz w:val="18"/>
              </w:rPr>
              <w:t>7 509,19</w:t>
            </w:r>
          </w:p>
        </w:tc>
        <w:tc>
          <w:tcPr>
            <w:tcW w:w="960" w:type="dxa"/>
            <w:tcBorders>
              <w:top w:val="nil"/>
              <w:left w:val="single" w:sz="2" w:space="0" w:color="auto"/>
              <w:bottom w:val="single" w:sz="2" w:space="0" w:color="auto"/>
              <w:right w:val="single" w:sz="2" w:space="0" w:color="auto"/>
            </w:tcBorders>
            <w:tcMar>
              <w:top w:w="100" w:type="dxa"/>
            </w:tcMar>
            <w:vAlign w:val="center"/>
          </w:tcPr>
          <w:p w14:paraId="290FA922" w14:textId="77777777" w:rsidR="00A77B3E" w:rsidRDefault="009B680F">
            <w:pPr>
              <w:jc w:val="right"/>
              <w:rPr>
                <w:color w:val="000000"/>
                <w:u w:color="000000"/>
              </w:rPr>
            </w:pPr>
            <w:r>
              <w:rPr>
                <w:sz w:val="18"/>
              </w:rPr>
              <w:t>98,92%</w:t>
            </w:r>
          </w:p>
        </w:tc>
      </w:tr>
      <w:tr w:rsidR="007F256B" w14:paraId="37ABC4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EC579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E9F78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7C9D99F"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75AE91F5"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4522651B" w14:textId="77777777" w:rsidR="00A77B3E" w:rsidRDefault="009B680F">
            <w:pPr>
              <w:jc w:val="right"/>
              <w:rPr>
                <w:color w:val="000000"/>
                <w:u w:color="000000"/>
              </w:rPr>
            </w:pPr>
            <w:r>
              <w:rPr>
                <w:sz w:val="18"/>
              </w:rPr>
              <w:t>610,00</w:t>
            </w:r>
          </w:p>
        </w:tc>
        <w:tc>
          <w:tcPr>
            <w:tcW w:w="1605" w:type="dxa"/>
            <w:tcBorders>
              <w:top w:val="nil"/>
              <w:left w:val="single" w:sz="2" w:space="0" w:color="auto"/>
              <w:bottom w:val="single" w:sz="2" w:space="0" w:color="auto"/>
              <w:right w:val="nil"/>
            </w:tcBorders>
            <w:tcMar>
              <w:top w:w="100" w:type="dxa"/>
            </w:tcMar>
            <w:vAlign w:val="center"/>
          </w:tcPr>
          <w:p w14:paraId="538D9573" w14:textId="77777777" w:rsidR="00A77B3E" w:rsidRDefault="009B680F">
            <w:pPr>
              <w:jc w:val="right"/>
              <w:rPr>
                <w:color w:val="000000"/>
                <w:u w:color="000000"/>
              </w:rPr>
            </w:pPr>
            <w:r>
              <w:rPr>
                <w:sz w:val="18"/>
              </w:rPr>
              <w:t>610,00</w:t>
            </w:r>
          </w:p>
        </w:tc>
        <w:tc>
          <w:tcPr>
            <w:tcW w:w="960" w:type="dxa"/>
            <w:tcBorders>
              <w:top w:val="nil"/>
              <w:left w:val="single" w:sz="2" w:space="0" w:color="auto"/>
              <w:bottom w:val="single" w:sz="2" w:space="0" w:color="auto"/>
              <w:right w:val="single" w:sz="2" w:space="0" w:color="auto"/>
            </w:tcBorders>
            <w:tcMar>
              <w:top w:w="100" w:type="dxa"/>
            </w:tcMar>
            <w:vAlign w:val="center"/>
          </w:tcPr>
          <w:p w14:paraId="79AB320B" w14:textId="77777777" w:rsidR="00A77B3E" w:rsidRDefault="009B680F">
            <w:pPr>
              <w:jc w:val="right"/>
              <w:rPr>
                <w:color w:val="000000"/>
                <w:u w:color="000000"/>
              </w:rPr>
            </w:pPr>
            <w:r>
              <w:rPr>
                <w:sz w:val="18"/>
              </w:rPr>
              <w:t>100,00%</w:t>
            </w:r>
          </w:p>
        </w:tc>
      </w:tr>
      <w:tr w:rsidR="007F256B" w14:paraId="7C1FC3B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AFD9A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3E803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4C89013"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3D4BEC30"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4B0CBA0" w14:textId="77777777" w:rsidR="00A77B3E" w:rsidRDefault="009B680F">
            <w:pPr>
              <w:jc w:val="right"/>
              <w:rPr>
                <w:color w:val="000000"/>
                <w:u w:color="000000"/>
              </w:rPr>
            </w:pPr>
            <w:r>
              <w:rPr>
                <w:sz w:val="18"/>
              </w:rPr>
              <w:t>15 249,00</w:t>
            </w:r>
          </w:p>
        </w:tc>
        <w:tc>
          <w:tcPr>
            <w:tcW w:w="1605" w:type="dxa"/>
            <w:tcBorders>
              <w:top w:val="nil"/>
              <w:left w:val="single" w:sz="2" w:space="0" w:color="auto"/>
              <w:bottom w:val="single" w:sz="2" w:space="0" w:color="auto"/>
              <w:right w:val="nil"/>
            </w:tcBorders>
            <w:tcMar>
              <w:top w:w="100" w:type="dxa"/>
            </w:tcMar>
            <w:vAlign w:val="center"/>
          </w:tcPr>
          <w:p w14:paraId="2D8078F7" w14:textId="77777777" w:rsidR="00A77B3E" w:rsidRDefault="009B680F">
            <w:pPr>
              <w:jc w:val="right"/>
              <w:rPr>
                <w:color w:val="000000"/>
                <w:u w:color="000000"/>
              </w:rPr>
            </w:pPr>
            <w:r>
              <w:rPr>
                <w:sz w:val="18"/>
              </w:rPr>
              <w:t>14 917,06</w:t>
            </w:r>
          </w:p>
        </w:tc>
        <w:tc>
          <w:tcPr>
            <w:tcW w:w="960" w:type="dxa"/>
            <w:tcBorders>
              <w:top w:val="nil"/>
              <w:left w:val="single" w:sz="2" w:space="0" w:color="auto"/>
              <w:bottom w:val="single" w:sz="2" w:space="0" w:color="auto"/>
              <w:right w:val="single" w:sz="2" w:space="0" w:color="auto"/>
            </w:tcBorders>
            <w:tcMar>
              <w:top w:w="100" w:type="dxa"/>
            </w:tcMar>
            <w:vAlign w:val="center"/>
          </w:tcPr>
          <w:p w14:paraId="34AD6C48" w14:textId="77777777" w:rsidR="00A77B3E" w:rsidRDefault="009B680F">
            <w:pPr>
              <w:jc w:val="right"/>
              <w:rPr>
                <w:color w:val="000000"/>
                <w:u w:color="000000"/>
              </w:rPr>
            </w:pPr>
            <w:r>
              <w:rPr>
                <w:sz w:val="18"/>
              </w:rPr>
              <w:t>97,82%</w:t>
            </w:r>
          </w:p>
        </w:tc>
      </w:tr>
      <w:tr w:rsidR="007F256B" w14:paraId="3E03222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A55C1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C9BE6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1999702"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5C4306A9"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1263608E" w14:textId="77777777" w:rsidR="00A77B3E" w:rsidRDefault="009B680F">
            <w:pPr>
              <w:jc w:val="right"/>
              <w:rPr>
                <w:color w:val="000000"/>
                <w:u w:color="000000"/>
              </w:rPr>
            </w:pPr>
            <w:r>
              <w:rPr>
                <w:sz w:val="18"/>
              </w:rPr>
              <w:t>2 172,00</w:t>
            </w:r>
          </w:p>
        </w:tc>
        <w:tc>
          <w:tcPr>
            <w:tcW w:w="1605" w:type="dxa"/>
            <w:tcBorders>
              <w:top w:val="nil"/>
              <w:left w:val="single" w:sz="2" w:space="0" w:color="auto"/>
              <w:bottom w:val="single" w:sz="2" w:space="0" w:color="auto"/>
              <w:right w:val="nil"/>
            </w:tcBorders>
            <w:tcMar>
              <w:top w:w="100" w:type="dxa"/>
            </w:tcMar>
            <w:vAlign w:val="center"/>
          </w:tcPr>
          <w:p w14:paraId="097BF54A" w14:textId="77777777" w:rsidR="00A77B3E" w:rsidRDefault="009B680F">
            <w:pPr>
              <w:jc w:val="right"/>
              <w:rPr>
                <w:color w:val="000000"/>
                <w:u w:color="000000"/>
              </w:rPr>
            </w:pPr>
            <w:r>
              <w:rPr>
                <w:sz w:val="18"/>
              </w:rPr>
              <w:t>1 759,47</w:t>
            </w:r>
          </w:p>
        </w:tc>
        <w:tc>
          <w:tcPr>
            <w:tcW w:w="960" w:type="dxa"/>
            <w:tcBorders>
              <w:top w:val="nil"/>
              <w:left w:val="single" w:sz="2" w:space="0" w:color="auto"/>
              <w:bottom w:val="single" w:sz="2" w:space="0" w:color="auto"/>
              <w:right w:val="single" w:sz="2" w:space="0" w:color="auto"/>
            </w:tcBorders>
            <w:tcMar>
              <w:top w:w="100" w:type="dxa"/>
            </w:tcMar>
            <w:vAlign w:val="center"/>
          </w:tcPr>
          <w:p w14:paraId="737DD938" w14:textId="77777777" w:rsidR="00A77B3E" w:rsidRDefault="009B680F">
            <w:pPr>
              <w:jc w:val="right"/>
              <w:rPr>
                <w:color w:val="000000"/>
                <w:u w:color="000000"/>
              </w:rPr>
            </w:pPr>
            <w:r>
              <w:rPr>
                <w:sz w:val="18"/>
              </w:rPr>
              <w:t>81,01%</w:t>
            </w:r>
          </w:p>
        </w:tc>
      </w:tr>
      <w:tr w:rsidR="007F256B" w14:paraId="3623B1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42A9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7EE9C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DB65F5"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13E37313"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17C2582D" w14:textId="77777777" w:rsidR="00A77B3E" w:rsidRDefault="009B680F">
            <w:pPr>
              <w:jc w:val="right"/>
              <w:rPr>
                <w:color w:val="000000"/>
                <w:u w:color="000000"/>
              </w:rPr>
            </w:pPr>
            <w:r>
              <w:rPr>
                <w:sz w:val="18"/>
              </w:rPr>
              <w:t>250,00</w:t>
            </w:r>
          </w:p>
        </w:tc>
        <w:tc>
          <w:tcPr>
            <w:tcW w:w="1605" w:type="dxa"/>
            <w:tcBorders>
              <w:top w:val="nil"/>
              <w:left w:val="single" w:sz="2" w:space="0" w:color="auto"/>
              <w:bottom w:val="single" w:sz="2" w:space="0" w:color="auto"/>
              <w:right w:val="nil"/>
            </w:tcBorders>
            <w:tcMar>
              <w:top w:w="100" w:type="dxa"/>
            </w:tcMar>
            <w:vAlign w:val="center"/>
          </w:tcPr>
          <w:p w14:paraId="15BD79A3" w14:textId="77777777" w:rsidR="00A77B3E" w:rsidRDefault="009B680F">
            <w:pPr>
              <w:jc w:val="right"/>
              <w:rPr>
                <w:color w:val="000000"/>
                <w:u w:color="000000"/>
              </w:rPr>
            </w:pPr>
            <w:r>
              <w:rPr>
                <w:sz w:val="18"/>
              </w:rPr>
              <w:t>25,07</w:t>
            </w:r>
          </w:p>
        </w:tc>
        <w:tc>
          <w:tcPr>
            <w:tcW w:w="960" w:type="dxa"/>
            <w:tcBorders>
              <w:top w:val="nil"/>
              <w:left w:val="single" w:sz="2" w:space="0" w:color="auto"/>
              <w:bottom w:val="single" w:sz="2" w:space="0" w:color="auto"/>
              <w:right w:val="single" w:sz="2" w:space="0" w:color="auto"/>
            </w:tcBorders>
            <w:tcMar>
              <w:top w:w="100" w:type="dxa"/>
            </w:tcMar>
            <w:vAlign w:val="center"/>
          </w:tcPr>
          <w:p w14:paraId="20F01A0A" w14:textId="77777777" w:rsidR="00A77B3E" w:rsidRDefault="009B680F">
            <w:pPr>
              <w:jc w:val="right"/>
              <w:rPr>
                <w:color w:val="000000"/>
                <w:u w:color="000000"/>
              </w:rPr>
            </w:pPr>
            <w:r>
              <w:rPr>
                <w:sz w:val="18"/>
              </w:rPr>
              <w:t>10,03%</w:t>
            </w:r>
          </w:p>
        </w:tc>
      </w:tr>
      <w:tr w:rsidR="007F256B" w14:paraId="13022F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5C3F8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FD1BD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421069B"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42072E84"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28905F5D"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45A72B5B" w14:textId="77777777" w:rsidR="00A77B3E" w:rsidRDefault="009B680F">
            <w:pPr>
              <w:jc w:val="right"/>
              <w:rPr>
                <w:color w:val="000000"/>
                <w:u w:color="000000"/>
              </w:rPr>
            </w:pPr>
            <w:r>
              <w:rPr>
                <w:sz w:val="18"/>
              </w:rPr>
              <w:t>751,40</w:t>
            </w:r>
          </w:p>
        </w:tc>
        <w:tc>
          <w:tcPr>
            <w:tcW w:w="960" w:type="dxa"/>
            <w:tcBorders>
              <w:top w:val="nil"/>
              <w:left w:val="single" w:sz="2" w:space="0" w:color="auto"/>
              <w:bottom w:val="single" w:sz="2" w:space="0" w:color="auto"/>
              <w:right w:val="single" w:sz="2" w:space="0" w:color="auto"/>
            </w:tcBorders>
            <w:tcMar>
              <w:top w:w="100" w:type="dxa"/>
            </w:tcMar>
            <w:vAlign w:val="center"/>
          </w:tcPr>
          <w:p w14:paraId="39372138" w14:textId="77777777" w:rsidR="00A77B3E" w:rsidRDefault="009B680F">
            <w:pPr>
              <w:jc w:val="right"/>
              <w:rPr>
                <w:color w:val="000000"/>
                <w:u w:color="000000"/>
              </w:rPr>
            </w:pPr>
            <w:r>
              <w:rPr>
                <w:sz w:val="18"/>
              </w:rPr>
              <w:t>75,14%</w:t>
            </w:r>
          </w:p>
        </w:tc>
      </w:tr>
      <w:tr w:rsidR="007F256B" w14:paraId="1DF2199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5D3A0B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C8B57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E75AAB"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3E8E3F4B"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721EECAC" w14:textId="77777777" w:rsidR="00A77B3E" w:rsidRDefault="009B680F">
            <w:pPr>
              <w:jc w:val="right"/>
              <w:rPr>
                <w:color w:val="000000"/>
                <w:u w:color="000000"/>
              </w:rPr>
            </w:pPr>
            <w:r>
              <w:rPr>
                <w:sz w:val="18"/>
              </w:rPr>
              <w:t>21 513,00</w:t>
            </w:r>
          </w:p>
        </w:tc>
        <w:tc>
          <w:tcPr>
            <w:tcW w:w="1605" w:type="dxa"/>
            <w:tcBorders>
              <w:top w:val="nil"/>
              <w:left w:val="single" w:sz="2" w:space="0" w:color="auto"/>
              <w:bottom w:val="single" w:sz="2" w:space="0" w:color="auto"/>
              <w:right w:val="nil"/>
            </w:tcBorders>
            <w:tcMar>
              <w:top w:w="100" w:type="dxa"/>
            </w:tcMar>
            <w:vAlign w:val="center"/>
          </w:tcPr>
          <w:p w14:paraId="276A66D1" w14:textId="77777777" w:rsidR="00A77B3E" w:rsidRDefault="009B680F">
            <w:pPr>
              <w:jc w:val="right"/>
              <w:rPr>
                <w:color w:val="000000"/>
                <w:u w:color="000000"/>
              </w:rPr>
            </w:pPr>
            <w:r>
              <w:rPr>
                <w:sz w:val="18"/>
              </w:rPr>
              <w:t>21 513,00</w:t>
            </w:r>
          </w:p>
        </w:tc>
        <w:tc>
          <w:tcPr>
            <w:tcW w:w="960" w:type="dxa"/>
            <w:tcBorders>
              <w:top w:val="nil"/>
              <w:left w:val="single" w:sz="2" w:space="0" w:color="auto"/>
              <w:bottom w:val="single" w:sz="2" w:space="0" w:color="auto"/>
              <w:right w:val="single" w:sz="2" w:space="0" w:color="auto"/>
            </w:tcBorders>
            <w:tcMar>
              <w:top w:w="100" w:type="dxa"/>
            </w:tcMar>
            <w:vAlign w:val="center"/>
          </w:tcPr>
          <w:p w14:paraId="37F71BCB" w14:textId="77777777" w:rsidR="00A77B3E" w:rsidRDefault="009B680F">
            <w:pPr>
              <w:jc w:val="right"/>
              <w:rPr>
                <w:color w:val="000000"/>
                <w:u w:color="000000"/>
              </w:rPr>
            </w:pPr>
            <w:r>
              <w:rPr>
                <w:sz w:val="18"/>
              </w:rPr>
              <w:t>100,00%</w:t>
            </w:r>
          </w:p>
        </w:tc>
      </w:tr>
      <w:tr w:rsidR="007F256B" w14:paraId="371E6B3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BCD277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712B5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97D01D"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2317D4E2"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644EAE9A" w14:textId="77777777" w:rsidR="00A77B3E" w:rsidRDefault="009B680F">
            <w:pPr>
              <w:jc w:val="right"/>
              <w:rPr>
                <w:color w:val="000000"/>
                <w:u w:color="000000"/>
              </w:rPr>
            </w:pPr>
            <w:r>
              <w:rPr>
                <w:sz w:val="18"/>
              </w:rPr>
              <w:t>2 760,00</w:t>
            </w:r>
          </w:p>
        </w:tc>
        <w:tc>
          <w:tcPr>
            <w:tcW w:w="1605" w:type="dxa"/>
            <w:tcBorders>
              <w:top w:val="nil"/>
              <w:left w:val="single" w:sz="2" w:space="0" w:color="auto"/>
              <w:bottom w:val="single" w:sz="2" w:space="0" w:color="auto"/>
              <w:right w:val="nil"/>
            </w:tcBorders>
            <w:tcMar>
              <w:top w:w="100" w:type="dxa"/>
            </w:tcMar>
            <w:vAlign w:val="center"/>
          </w:tcPr>
          <w:p w14:paraId="398D353E" w14:textId="77777777" w:rsidR="00A77B3E" w:rsidRDefault="009B680F">
            <w:pPr>
              <w:jc w:val="right"/>
              <w:rPr>
                <w:color w:val="000000"/>
                <w:u w:color="000000"/>
              </w:rPr>
            </w:pPr>
            <w:r>
              <w:rPr>
                <w:sz w:val="18"/>
              </w:rPr>
              <w:t>2 433,50</w:t>
            </w:r>
          </w:p>
        </w:tc>
        <w:tc>
          <w:tcPr>
            <w:tcW w:w="960" w:type="dxa"/>
            <w:tcBorders>
              <w:top w:val="nil"/>
              <w:left w:val="single" w:sz="2" w:space="0" w:color="auto"/>
              <w:bottom w:val="single" w:sz="2" w:space="0" w:color="auto"/>
              <w:right w:val="single" w:sz="2" w:space="0" w:color="auto"/>
            </w:tcBorders>
            <w:tcMar>
              <w:top w:w="100" w:type="dxa"/>
            </w:tcMar>
            <w:vAlign w:val="center"/>
          </w:tcPr>
          <w:p w14:paraId="7940698E" w14:textId="77777777" w:rsidR="00A77B3E" w:rsidRDefault="009B680F">
            <w:pPr>
              <w:jc w:val="right"/>
              <w:rPr>
                <w:color w:val="000000"/>
                <w:u w:color="000000"/>
              </w:rPr>
            </w:pPr>
            <w:r>
              <w:rPr>
                <w:sz w:val="18"/>
              </w:rPr>
              <w:t>88,17%</w:t>
            </w:r>
          </w:p>
        </w:tc>
      </w:tr>
      <w:tr w:rsidR="007F256B" w14:paraId="22B21F8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03F5E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FE298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8B6B11"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47975B45"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149535B8"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3B3A8A8B" w14:textId="77777777" w:rsidR="00A77B3E" w:rsidRDefault="009B680F">
            <w:pPr>
              <w:jc w:val="right"/>
              <w:rPr>
                <w:color w:val="000000"/>
                <w:u w:color="000000"/>
              </w:rPr>
            </w:pPr>
            <w:r>
              <w:rPr>
                <w:sz w:val="18"/>
              </w:rPr>
              <w:t>10 000,00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FE1C0E6" w14:textId="77777777" w:rsidR="00A77B3E" w:rsidRDefault="009B680F">
            <w:pPr>
              <w:jc w:val="right"/>
              <w:rPr>
                <w:color w:val="000000"/>
                <w:u w:color="000000"/>
              </w:rPr>
            </w:pPr>
            <w:r>
              <w:rPr>
                <w:sz w:val="18"/>
              </w:rPr>
              <w:t>100,00%</w:t>
            </w:r>
          </w:p>
        </w:tc>
      </w:tr>
      <w:tr w:rsidR="007F256B" w14:paraId="426794BC" w14:textId="77777777">
        <w:trPr>
          <w:trHeight w:val="244"/>
        </w:trPr>
        <w:tc>
          <w:tcPr>
            <w:tcW w:w="945" w:type="dxa"/>
            <w:tcBorders>
              <w:top w:val="nil"/>
              <w:left w:val="single" w:sz="2" w:space="0" w:color="auto"/>
              <w:bottom w:val="nil"/>
              <w:right w:val="nil"/>
            </w:tcBorders>
            <w:tcMar>
              <w:top w:w="100" w:type="dxa"/>
            </w:tcMar>
            <w:vAlign w:val="center"/>
          </w:tcPr>
          <w:p w14:paraId="267168E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7D2F382" w14:textId="77777777" w:rsidR="00A77B3E" w:rsidRDefault="009B680F">
            <w:pPr>
              <w:jc w:val="center"/>
              <w:rPr>
                <w:color w:val="000000"/>
                <w:u w:color="000000"/>
              </w:rPr>
            </w:pPr>
            <w:r>
              <w:rPr>
                <w:sz w:val="18"/>
              </w:rPr>
              <w:t>80117</w:t>
            </w:r>
          </w:p>
        </w:tc>
        <w:tc>
          <w:tcPr>
            <w:tcW w:w="930" w:type="dxa"/>
            <w:tcBorders>
              <w:top w:val="nil"/>
              <w:left w:val="nil"/>
              <w:bottom w:val="single" w:sz="2" w:space="0" w:color="auto"/>
              <w:right w:val="single" w:sz="2" w:space="0" w:color="auto"/>
            </w:tcBorders>
            <w:tcMar>
              <w:top w:w="100" w:type="dxa"/>
            </w:tcMar>
            <w:vAlign w:val="center"/>
          </w:tcPr>
          <w:p w14:paraId="22D4B0E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49325E5"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90" w:type="dxa"/>
            <w:tcBorders>
              <w:top w:val="nil"/>
              <w:left w:val="nil"/>
              <w:bottom w:val="single" w:sz="2" w:space="0" w:color="auto"/>
              <w:right w:val="nil"/>
            </w:tcBorders>
            <w:tcMar>
              <w:top w:w="100" w:type="dxa"/>
            </w:tcMar>
            <w:vAlign w:val="center"/>
          </w:tcPr>
          <w:p w14:paraId="2C21A0D4" w14:textId="77777777" w:rsidR="00A77B3E" w:rsidRDefault="009B680F">
            <w:pPr>
              <w:jc w:val="right"/>
              <w:rPr>
                <w:color w:val="000000"/>
                <w:u w:color="000000"/>
              </w:rPr>
            </w:pPr>
            <w:r>
              <w:rPr>
                <w:sz w:val="18"/>
              </w:rPr>
              <w:t>16 218 527,37</w:t>
            </w:r>
          </w:p>
        </w:tc>
        <w:tc>
          <w:tcPr>
            <w:tcW w:w="1605" w:type="dxa"/>
            <w:tcBorders>
              <w:top w:val="nil"/>
              <w:left w:val="single" w:sz="2" w:space="0" w:color="auto"/>
              <w:bottom w:val="single" w:sz="2" w:space="0" w:color="auto"/>
              <w:right w:val="nil"/>
            </w:tcBorders>
            <w:tcMar>
              <w:top w:w="100" w:type="dxa"/>
            </w:tcMar>
            <w:vAlign w:val="center"/>
          </w:tcPr>
          <w:p w14:paraId="2123A84E" w14:textId="77777777" w:rsidR="00A77B3E" w:rsidRDefault="009B680F">
            <w:pPr>
              <w:jc w:val="right"/>
              <w:rPr>
                <w:color w:val="000000"/>
                <w:u w:color="000000"/>
              </w:rPr>
            </w:pPr>
            <w:r>
              <w:rPr>
                <w:sz w:val="18"/>
              </w:rPr>
              <w:t>15 775 898,63</w:t>
            </w:r>
          </w:p>
        </w:tc>
        <w:tc>
          <w:tcPr>
            <w:tcW w:w="960" w:type="dxa"/>
            <w:tcBorders>
              <w:top w:val="nil"/>
              <w:left w:val="single" w:sz="2" w:space="0" w:color="auto"/>
              <w:bottom w:val="single" w:sz="2" w:space="0" w:color="auto"/>
              <w:right w:val="single" w:sz="2" w:space="0" w:color="auto"/>
            </w:tcBorders>
            <w:tcMar>
              <w:top w:w="100" w:type="dxa"/>
            </w:tcMar>
            <w:vAlign w:val="center"/>
          </w:tcPr>
          <w:p w14:paraId="6FFC7028" w14:textId="77777777" w:rsidR="00A77B3E" w:rsidRDefault="009B680F">
            <w:pPr>
              <w:jc w:val="right"/>
              <w:rPr>
                <w:color w:val="000000"/>
                <w:u w:color="000000"/>
              </w:rPr>
            </w:pPr>
            <w:r>
              <w:rPr>
                <w:sz w:val="18"/>
              </w:rPr>
              <w:t>97,27%</w:t>
            </w:r>
          </w:p>
        </w:tc>
      </w:tr>
      <w:tr w:rsidR="007F256B" w14:paraId="2A1ECCD0"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1AC1C0D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610026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39CEE9" w14:textId="77777777" w:rsidR="00A77B3E" w:rsidRDefault="009B680F">
            <w:pPr>
              <w:jc w:val="center"/>
              <w:rPr>
                <w:color w:val="000000"/>
                <w:u w:color="000000"/>
              </w:rPr>
            </w:pPr>
            <w:r>
              <w:rPr>
                <w:sz w:val="18"/>
              </w:rPr>
              <w:t>2320</w:t>
            </w:r>
          </w:p>
        </w:tc>
        <w:tc>
          <w:tcPr>
            <w:tcW w:w="3015" w:type="dxa"/>
            <w:tcBorders>
              <w:top w:val="single" w:sz="2" w:space="0" w:color="auto"/>
              <w:left w:val="nil"/>
              <w:bottom w:val="single" w:sz="2" w:space="0" w:color="auto"/>
              <w:right w:val="single" w:sz="2" w:space="0" w:color="auto"/>
            </w:tcBorders>
            <w:tcMar>
              <w:top w:w="100" w:type="dxa"/>
            </w:tcMar>
            <w:vAlign w:val="center"/>
          </w:tcPr>
          <w:p w14:paraId="67C3AD23"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58D61884" w14:textId="77777777" w:rsidR="00A77B3E" w:rsidRDefault="009B680F">
            <w:pPr>
              <w:jc w:val="right"/>
              <w:rPr>
                <w:color w:val="000000"/>
                <w:u w:color="000000"/>
              </w:rPr>
            </w:pPr>
            <w:r>
              <w:rPr>
                <w:sz w:val="18"/>
              </w:rPr>
              <w:t>100 670,00</w:t>
            </w:r>
          </w:p>
        </w:tc>
        <w:tc>
          <w:tcPr>
            <w:tcW w:w="1605" w:type="dxa"/>
            <w:tcBorders>
              <w:top w:val="nil"/>
              <w:left w:val="single" w:sz="2" w:space="0" w:color="auto"/>
              <w:bottom w:val="single" w:sz="2" w:space="0" w:color="auto"/>
              <w:right w:val="nil"/>
            </w:tcBorders>
            <w:tcMar>
              <w:top w:w="100" w:type="dxa"/>
            </w:tcMar>
            <w:vAlign w:val="center"/>
          </w:tcPr>
          <w:p w14:paraId="28776303" w14:textId="77777777" w:rsidR="00A77B3E" w:rsidRDefault="009B680F">
            <w:pPr>
              <w:jc w:val="right"/>
              <w:rPr>
                <w:color w:val="000000"/>
                <w:u w:color="000000"/>
              </w:rPr>
            </w:pPr>
            <w:r>
              <w:rPr>
                <w:sz w:val="18"/>
              </w:rPr>
              <w:t>86 010,00</w:t>
            </w:r>
          </w:p>
        </w:tc>
        <w:tc>
          <w:tcPr>
            <w:tcW w:w="960" w:type="dxa"/>
            <w:tcBorders>
              <w:top w:val="nil"/>
              <w:left w:val="single" w:sz="2" w:space="0" w:color="auto"/>
              <w:bottom w:val="single" w:sz="2" w:space="0" w:color="auto"/>
              <w:right w:val="single" w:sz="2" w:space="0" w:color="auto"/>
            </w:tcBorders>
            <w:tcMar>
              <w:top w:w="100" w:type="dxa"/>
            </w:tcMar>
            <w:vAlign w:val="center"/>
          </w:tcPr>
          <w:p w14:paraId="071E2284" w14:textId="77777777" w:rsidR="00A77B3E" w:rsidRDefault="009B680F">
            <w:pPr>
              <w:jc w:val="right"/>
              <w:rPr>
                <w:color w:val="000000"/>
                <w:u w:color="000000"/>
              </w:rPr>
            </w:pPr>
            <w:r>
              <w:rPr>
                <w:sz w:val="18"/>
              </w:rPr>
              <w:t>85,44%</w:t>
            </w:r>
          </w:p>
        </w:tc>
      </w:tr>
      <w:tr w:rsidR="007F256B" w14:paraId="13D319AB"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AA41D8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0CC4D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E74F94" w14:textId="77777777" w:rsidR="00A77B3E" w:rsidRDefault="009B680F">
            <w:pPr>
              <w:jc w:val="center"/>
              <w:rPr>
                <w:color w:val="000000"/>
                <w:u w:color="000000"/>
              </w:rPr>
            </w:pPr>
            <w:r>
              <w:rPr>
                <w:sz w:val="18"/>
              </w:rPr>
              <w:t>2540</w:t>
            </w:r>
          </w:p>
        </w:tc>
        <w:tc>
          <w:tcPr>
            <w:tcW w:w="3015" w:type="dxa"/>
            <w:tcBorders>
              <w:top w:val="single" w:sz="2" w:space="0" w:color="auto"/>
              <w:left w:val="nil"/>
              <w:bottom w:val="single" w:sz="2" w:space="0" w:color="auto"/>
              <w:right w:val="single" w:sz="2" w:space="0" w:color="auto"/>
            </w:tcBorders>
            <w:tcMar>
              <w:top w:w="100" w:type="dxa"/>
            </w:tcMar>
            <w:vAlign w:val="center"/>
          </w:tcPr>
          <w:p w14:paraId="25E4CFD0" w14:textId="77777777" w:rsidR="00A77B3E" w:rsidRDefault="009B680F">
            <w:pPr>
              <w:jc w:val="left"/>
              <w:rPr>
                <w:color w:val="000000"/>
                <w:u w:color="000000"/>
              </w:rPr>
            </w:pPr>
            <w:r>
              <w:rPr>
                <w:sz w:val="18"/>
              </w:rPr>
              <w:t>Dotacja podmiotowa z budżetu dla niepublicznej jednostki systemu oświaty</w:t>
            </w:r>
          </w:p>
        </w:tc>
        <w:tc>
          <w:tcPr>
            <w:tcW w:w="1590" w:type="dxa"/>
            <w:tcBorders>
              <w:top w:val="nil"/>
              <w:left w:val="nil"/>
              <w:bottom w:val="single" w:sz="2" w:space="0" w:color="auto"/>
              <w:right w:val="nil"/>
            </w:tcBorders>
            <w:tcMar>
              <w:top w:w="100" w:type="dxa"/>
            </w:tcMar>
            <w:vAlign w:val="center"/>
          </w:tcPr>
          <w:p w14:paraId="56051961" w14:textId="77777777" w:rsidR="00A77B3E" w:rsidRDefault="009B680F">
            <w:pPr>
              <w:jc w:val="right"/>
              <w:rPr>
                <w:color w:val="000000"/>
                <w:u w:color="000000"/>
              </w:rPr>
            </w:pPr>
            <w:r>
              <w:rPr>
                <w:sz w:val="18"/>
              </w:rPr>
              <w:t>693 143,00</w:t>
            </w:r>
          </w:p>
        </w:tc>
        <w:tc>
          <w:tcPr>
            <w:tcW w:w="1605" w:type="dxa"/>
            <w:tcBorders>
              <w:top w:val="nil"/>
              <w:left w:val="single" w:sz="2" w:space="0" w:color="auto"/>
              <w:bottom w:val="single" w:sz="2" w:space="0" w:color="auto"/>
              <w:right w:val="nil"/>
            </w:tcBorders>
            <w:tcMar>
              <w:top w:w="100" w:type="dxa"/>
            </w:tcMar>
            <w:vAlign w:val="center"/>
          </w:tcPr>
          <w:p w14:paraId="1CAB8EA2" w14:textId="77777777" w:rsidR="00A77B3E" w:rsidRDefault="009B680F">
            <w:pPr>
              <w:jc w:val="right"/>
              <w:rPr>
                <w:color w:val="000000"/>
                <w:u w:color="000000"/>
              </w:rPr>
            </w:pPr>
            <w:r>
              <w:rPr>
                <w:sz w:val="18"/>
              </w:rPr>
              <w:t>688 784,20</w:t>
            </w:r>
          </w:p>
        </w:tc>
        <w:tc>
          <w:tcPr>
            <w:tcW w:w="960" w:type="dxa"/>
            <w:tcBorders>
              <w:top w:val="nil"/>
              <w:left w:val="single" w:sz="2" w:space="0" w:color="auto"/>
              <w:bottom w:val="single" w:sz="2" w:space="0" w:color="auto"/>
              <w:right w:val="single" w:sz="2" w:space="0" w:color="auto"/>
            </w:tcBorders>
            <w:tcMar>
              <w:top w:w="100" w:type="dxa"/>
            </w:tcMar>
            <w:vAlign w:val="center"/>
          </w:tcPr>
          <w:p w14:paraId="7C8BA202" w14:textId="77777777" w:rsidR="00A77B3E" w:rsidRDefault="009B680F">
            <w:pPr>
              <w:jc w:val="right"/>
              <w:rPr>
                <w:color w:val="000000"/>
                <w:u w:color="000000"/>
              </w:rPr>
            </w:pPr>
            <w:r>
              <w:rPr>
                <w:sz w:val="18"/>
              </w:rPr>
              <w:t>99,37%</w:t>
            </w:r>
          </w:p>
        </w:tc>
      </w:tr>
      <w:tr w:rsidR="007F256B" w14:paraId="65C2842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8C81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D445CD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AA4E25"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5A849118"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2ABF33A4" w14:textId="77777777" w:rsidR="00A77B3E" w:rsidRDefault="009B680F">
            <w:pPr>
              <w:jc w:val="right"/>
              <w:rPr>
                <w:color w:val="000000"/>
                <w:u w:color="000000"/>
              </w:rPr>
            </w:pPr>
            <w:r>
              <w:rPr>
                <w:sz w:val="18"/>
              </w:rPr>
              <w:t>71 765,00</w:t>
            </w:r>
          </w:p>
        </w:tc>
        <w:tc>
          <w:tcPr>
            <w:tcW w:w="1605" w:type="dxa"/>
            <w:tcBorders>
              <w:top w:val="nil"/>
              <w:left w:val="single" w:sz="2" w:space="0" w:color="auto"/>
              <w:bottom w:val="single" w:sz="2" w:space="0" w:color="auto"/>
              <w:right w:val="nil"/>
            </w:tcBorders>
            <w:tcMar>
              <w:top w:w="100" w:type="dxa"/>
            </w:tcMar>
            <w:vAlign w:val="center"/>
          </w:tcPr>
          <w:p w14:paraId="042CF6F8" w14:textId="77777777" w:rsidR="00A77B3E" w:rsidRDefault="009B680F">
            <w:pPr>
              <w:jc w:val="right"/>
              <w:rPr>
                <w:color w:val="000000"/>
                <w:u w:color="000000"/>
              </w:rPr>
            </w:pPr>
            <w:r>
              <w:rPr>
                <w:sz w:val="18"/>
              </w:rPr>
              <w:t>65 044,16</w:t>
            </w:r>
          </w:p>
        </w:tc>
        <w:tc>
          <w:tcPr>
            <w:tcW w:w="960" w:type="dxa"/>
            <w:tcBorders>
              <w:top w:val="nil"/>
              <w:left w:val="single" w:sz="2" w:space="0" w:color="auto"/>
              <w:bottom w:val="single" w:sz="2" w:space="0" w:color="auto"/>
              <w:right w:val="single" w:sz="2" w:space="0" w:color="auto"/>
            </w:tcBorders>
            <w:tcMar>
              <w:top w:w="100" w:type="dxa"/>
            </w:tcMar>
            <w:vAlign w:val="center"/>
          </w:tcPr>
          <w:p w14:paraId="4C0B3A25" w14:textId="77777777" w:rsidR="00A77B3E" w:rsidRDefault="009B680F">
            <w:pPr>
              <w:jc w:val="right"/>
              <w:rPr>
                <w:color w:val="000000"/>
                <w:u w:color="000000"/>
              </w:rPr>
            </w:pPr>
            <w:r>
              <w:rPr>
                <w:sz w:val="18"/>
              </w:rPr>
              <w:t>90,63%</w:t>
            </w:r>
          </w:p>
        </w:tc>
      </w:tr>
      <w:tr w:rsidR="007F256B" w14:paraId="58D530D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255409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9B819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C7B2F5"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3293BD1"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4FE8A075" w14:textId="77777777" w:rsidR="00A77B3E" w:rsidRDefault="009B680F">
            <w:pPr>
              <w:jc w:val="right"/>
              <w:rPr>
                <w:color w:val="000000"/>
                <w:u w:color="000000"/>
              </w:rPr>
            </w:pPr>
            <w:r>
              <w:rPr>
                <w:sz w:val="18"/>
              </w:rPr>
              <w:t>1 101 435,00</w:t>
            </w:r>
          </w:p>
        </w:tc>
        <w:tc>
          <w:tcPr>
            <w:tcW w:w="1605" w:type="dxa"/>
            <w:tcBorders>
              <w:top w:val="nil"/>
              <w:left w:val="single" w:sz="2" w:space="0" w:color="auto"/>
              <w:bottom w:val="single" w:sz="2" w:space="0" w:color="auto"/>
              <w:right w:val="nil"/>
            </w:tcBorders>
            <w:tcMar>
              <w:top w:w="100" w:type="dxa"/>
            </w:tcMar>
            <w:vAlign w:val="center"/>
          </w:tcPr>
          <w:p w14:paraId="2A60990C" w14:textId="77777777" w:rsidR="00A77B3E" w:rsidRDefault="009B680F">
            <w:pPr>
              <w:jc w:val="right"/>
              <w:rPr>
                <w:color w:val="000000"/>
                <w:u w:color="000000"/>
              </w:rPr>
            </w:pPr>
            <w:r>
              <w:rPr>
                <w:sz w:val="18"/>
              </w:rPr>
              <w:t>944 244,31</w:t>
            </w:r>
          </w:p>
        </w:tc>
        <w:tc>
          <w:tcPr>
            <w:tcW w:w="960" w:type="dxa"/>
            <w:tcBorders>
              <w:top w:val="nil"/>
              <w:left w:val="single" w:sz="2" w:space="0" w:color="auto"/>
              <w:bottom w:val="single" w:sz="2" w:space="0" w:color="auto"/>
              <w:right w:val="single" w:sz="2" w:space="0" w:color="auto"/>
            </w:tcBorders>
            <w:tcMar>
              <w:top w:w="100" w:type="dxa"/>
            </w:tcMar>
            <w:vAlign w:val="center"/>
          </w:tcPr>
          <w:p w14:paraId="56DC3474" w14:textId="77777777" w:rsidR="00A77B3E" w:rsidRDefault="009B680F">
            <w:pPr>
              <w:jc w:val="right"/>
              <w:rPr>
                <w:color w:val="000000"/>
                <w:u w:color="000000"/>
              </w:rPr>
            </w:pPr>
            <w:r>
              <w:rPr>
                <w:sz w:val="18"/>
              </w:rPr>
              <w:t>85,73%</w:t>
            </w:r>
          </w:p>
        </w:tc>
      </w:tr>
      <w:tr w:rsidR="007F256B" w14:paraId="0BF8A1C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BF74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EF095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467121"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3E6EB1A4"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37A1B253" w14:textId="77777777" w:rsidR="00A77B3E" w:rsidRDefault="009B680F">
            <w:pPr>
              <w:jc w:val="right"/>
              <w:rPr>
                <w:color w:val="000000"/>
                <w:u w:color="000000"/>
              </w:rPr>
            </w:pPr>
            <w:r>
              <w:rPr>
                <w:sz w:val="18"/>
              </w:rPr>
              <w:t>63 226,00</w:t>
            </w:r>
          </w:p>
        </w:tc>
        <w:tc>
          <w:tcPr>
            <w:tcW w:w="1605" w:type="dxa"/>
            <w:tcBorders>
              <w:top w:val="nil"/>
              <w:left w:val="single" w:sz="2" w:space="0" w:color="auto"/>
              <w:bottom w:val="single" w:sz="2" w:space="0" w:color="auto"/>
              <w:right w:val="nil"/>
            </w:tcBorders>
            <w:tcMar>
              <w:top w:w="100" w:type="dxa"/>
            </w:tcMar>
            <w:vAlign w:val="center"/>
          </w:tcPr>
          <w:p w14:paraId="5142FA82" w14:textId="77777777" w:rsidR="00A77B3E" w:rsidRDefault="009B680F">
            <w:pPr>
              <w:jc w:val="right"/>
              <w:rPr>
                <w:color w:val="000000"/>
                <w:u w:color="000000"/>
              </w:rPr>
            </w:pPr>
            <w:r>
              <w:rPr>
                <w:sz w:val="18"/>
              </w:rPr>
              <w:t>63 224,74</w:t>
            </w:r>
          </w:p>
        </w:tc>
        <w:tc>
          <w:tcPr>
            <w:tcW w:w="960" w:type="dxa"/>
            <w:tcBorders>
              <w:top w:val="nil"/>
              <w:left w:val="single" w:sz="2" w:space="0" w:color="auto"/>
              <w:bottom w:val="single" w:sz="2" w:space="0" w:color="auto"/>
              <w:right w:val="single" w:sz="2" w:space="0" w:color="auto"/>
            </w:tcBorders>
            <w:tcMar>
              <w:top w:w="100" w:type="dxa"/>
            </w:tcMar>
            <w:vAlign w:val="center"/>
          </w:tcPr>
          <w:p w14:paraId="11913DB2" w14:textId="77777777" w:rsidR="00A77B3E" w:rsidRDefault="009B680F">
            <w:pPr>
              <w:jc w:val="right"/>
              <w:rPr>
                <w:color w:val="000000"/>
                <w:u w:color="000000"/>
              </w:rPr>
            </w:pPr>
            <w:r>
              <w:rPr>
                <w:sz w:val="18"/>
              </w:rPr>
              <w:t>100,00%</w:t>
            </w:r>
          </w:p>
        </w:tc>
      </w:tr>
      <w:tr w:rsidR="007F256B" w14:paraId="0A4F5B2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C63B13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91E42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2EB1C04"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009E8991"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5D10376C" w14:textId="77777777" w:rsidR="00A77B3E" w:rsidRDefault="009B680F">
            <w:pPr>
              <w:jc w:val="right"/>
              <w:rPr>
                <w:color w:val="000000"/>
                <w:u w:color="000000"/>
              </w:rPr>
            </w:pPr>
            <w:r>
              <w:rPr>
                <w:sz w:val="18"/>
              </w:rPr>
              <w:t>207 812,00</w:t>
            </w:r>
          </w:p>
        </w:tc>
        <w:tc>
          <w:tcPr>
            <w:tcW w:w="1605" w:type="dxa"/>
            <w:tcBorders>
              <w:top w:val="nil"/>
              <w:left w:val="single" w:sz="2" w:space="0" w:color="auto"/>
              <w:bottom w:val="single" w:sz="2" w:space="0" w:color="auto"/>
              <w:right w:val="nil"/>
            </w:tcBorders>
            <w:tcMar>
              <w:top w:w="100" w:type="dxa"/>
            </w:tcMar>
            <w:vAlign w:val="center"/>
          </w:tcPr>
          <w:p w14:paraId="522B0978" w14:textId="77777777" w:rsidR="00A77B3E" w:rsidRDefault="009B680F">
            <w:pPr>
              <w:jc w:val="right"/>
              <w:rPr>
                <w:color w:val="000000"/>
                <w:u w:color="000000"/>
              </w:rPr>
            </w:pPr>
            <w:r>
              <w:rPr>
                <w:sz w:val="18"/>
              </w:rPr>
              <w:t>180 884,03</w:t>
            </w:r>
          </w:p>
        </w:tc>
        <w:tc>
          <w:tcPr>
            <w:tcW w:w="960" w:type="dxa"/>
            <w:tcBorders>
              <w:top w:val="nil"/>
              <w:left w:val="single" w:sz="2" w:space="0" w:color="auto"/>
              <w:bottom w:val="single" w:sz="2" w:space="0" w:color="auto"/>
              <w:right w:val="single" w:sz="2" w:space="0" w:color="auto"/>
            </w:tcBorders>
            <w:tcMar>
              <w:top w:w="100" w:type="dxa"/>
            </w:tcMar>
            <w:vAlign w:val="center"/>
          </w:tcPr>
          <w:p w14:paraId="581720BA" w14:textId="77777777" w:rsidR="00A77B3E" w:rsidRDefault="009B680F">
            <w:pPr>
              <w:jc w:val="right"/>
              <w:rPr>
                <w:color w:val="000000"/>
                <w:u w:color="000000"/>
              </w:rPr>
            </w:pPr>
            <w:r>
              <w:rPr>
                <w:sz w:val="18"/>
              </w:rPr>
              <w:t>87,04%</w:t>
            </w:r>
          </w:p>
        </w:tc>
      </w:tr>
      <w:tr w:rsidR="007F256B" w14:paraId="60D4DD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67FFD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CEC8C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FA3750"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4A28E5E8"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E08DA36" w14:textId="77777777" w:rsidR="00A77B3E" w:rsidRDefault="009B680F">
            <w:pPr>
              <w:jc w:val="right"/>
              <w:rPr>
                <w:color w:val="000000"/>
                <w:u w:color="000000"/>
              </w:rPr>
            </w:pPr>
            <w:r>
              <w:rPr>
                <w:sz w:val="18"/>
              </w:rPr>
              <w:t>28 395,00</w:t>
            </w:r>
          </w:p>
        </w:tc>
        <w:tc>
          <w:tcPr>
            <w:tcW w:w="1605" w:type="dxa"/>
            <w:tcBorders>
              <w:top w:val="nil"/>
              <w:left w:val="single" w:sz="2" w:space="0" w:color="auto"/>
              <w:bottom w:val="single" w:sz="2" w:space="0" w:color="auto"/>
              <w:right w:val="nil"/>
            </w:tcBorders>
            <w:tcMar>
              <w:top w:w="100" w:type="dxa"/>
            </w:tcMar>
            <w:vAlign w:val="center"/>
          </w:tcPr>
          <w:p w14:paraId="54A816CB" w14:textId="77777777" w:rsidR="00A77B3E" w:rsidRDefault="009B680F">
            <w:pPr>
              <w:jc w:val="right"/>
              <w:rPr>
                <w:color w:val="000000"/>
                <w:u w:color="000000"/>
              </w:rPr>
            </w:pPr>
            <w:r>
              <w:rPr>
                <w:sz w:val="18"/>
              </w:rPr>
              <w:t>17 632,85</w:t>
            </w:r>
          </w:p>
        </w:tc>
        <w:tc>
          <w:tcPr>
            <w:tcW w:w="960" w:type="dxa"/>
            <w:tcBorders>
              <w:top w:val="nil"/>
              <w:left w:val="single" w:sz="2" w:space="0" w:color="auto"/>
              <w:bottom w:val="single" w:sz="2" w:space="0" w:color="auto"/>
              <w:right w:val="single" w:sz="2" w:space="0" w:color="auto"/>
            </w:tcBorders>
            <w:tcMar>
              <w:top w:w="100" w:type="dxa"/>
            </w:tcMar>
            <w:vAlign w:val="center"/>
          </w:tcPr>
          <w:p w14:paraId="4F7F4708" w14:textId="77777777" w:rsidR="00A77B3E" w:rsidRDefault="009B680F">
            <w:pPr>
              <w:jc w:val="right"/>
              <w:rPr>
                <w:color w:val="000000"/>
                <w:u w:color="000000"/>
              </w:rPr>
            </w:pPr>
            <w:r>
              <w:rPr>
                <w:sz w:val="18"/>
              </w:rPr>
              <w:t>62,10%</w:t>
            </w:r>
          </w:p>
        </w:tc>
      </w:tr>
      <w:tr w:rsidR="007F256B" w14:paraId="6D1A8CD3"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137629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CF26D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A128922" w14:textId="77777777" w:rsidR="00A77B3E" w:rsidRDefault="009B680F">
            <w:pPr>
              <w:jc w:val="center"/>
              <w:rPr>
                <w:color w:val="000000"/>
                <w:u w:color="000000"/>
              </w:rPr>
            </w:pPr>
            <w:r>
              <w:rPr>
                <w:sz w:val="18"/>
              </w:rPr>
              <w:t>4140</w:t>
            </w:r>
          </w:p>
        </w:tc>
        <w:tc>
          <w:tcPr>
            <w:tcW w:w="3015" w:type="dxa"/>
            <w:tcBorders>
              <w:top w:val="single" w:sz="2" w:space="0" w:color="auto"/>
              <w:left w:val="nil"/>
              <w:bottom w:val="single" w:sz="2" w:space="0" w:color="auto"/>
              <w:right w:val="single" w:sz="2" w:space="0" w:color="auto"/>
            </w:tcBorders>
            <w:tcMar>
              <w:top w:w="100" w:type="dxa"/>
            </w:tcMar>
            <w:vAlign w:val="center"/>
          </w:tcPr>
          <w:p w14:paraId="7423B491" w14:textId="77777777" w:rsidR="00A77B3E" w:rsidRDefault="009B680F">
            <w:pPr>
              <w:jc w:val="left"/>
              <w:rPr>
                <w:color w:val="000000"/>
                <w:u w:color="000000"/>
              </w:rPr>
            </w:pPr>
            <w:r>
              <w:rPr>
                <w:sz w:val="18"/>
              </w:rPr>
              <w:t>Wpłaty na Państwowy Fundusz Rehabilitacji Osób Niepełnosprawnych</w:t>
            </w:r>
          </w:p>
        </w:tc>
        <w:tc>
          <w:tcPr>
            <w:tcW w:w="1590" w:type="dxa"/>
            <w:tcBorders>
              <w:top w:val="nil"/>
              <w:left w:val="nil"/>
              <w:bottom w:val="single" w:sz="2" w:space="0" w:color="auto"/>
              <w:right w:val="nil"/>
            </w:tcBorders>
            <w:tcMar>
              <w:top w:w="100" w:type="dxa"/>
            </w:tcMar>
            <w:vAlign w:val="center"/>
          </w:tcPr>
          <w:p w14:paraId="18D30900" w14:textId="77777777" w:rsidR="00A77B3E" w:rsidRDefault="009B680F">
            <w:pPr>
              <w:jc w:val="right"/>
              <w:rPr>
                <w:color w:val="000000"/>
                <w:u w:color="000000"/>
              </w:rPr>
            </w:pPr>
            <w:r>
              <w:rPr>
                <w:sz w:val="18"/>
              </w:rPr>
              <w:t>210,00</w:t>
            </w:r>
          </w:p>
        </w:tc>
        <w:tc>
          <w:tcPr>
            <w:tcW w:w="1605" w:type="dxa"/>
            <w:tcBorders>
              <w:top w:val="nil"/>
              <w:left w:val="single" w:sz="2" w:space="0" w:color="auto"/>
              <w:bottom w:val="single" w:sz="2" w:space="0" w:color="auto"/>
              <w:right w:val="nil"/>
            </w:tcBorders>
            <w:tcMar>
              <w:top w:w="100" w:type="dxa"/>
            </w:tcMar>
            <w:vAlign w:val="center"/>
          </w:tcPr>
          <w:p w14:paraId="730D153F"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7F50054" w14:textId="77777777" w:rsidR="00A77B3E" w:rsidRDefault="009B680F">
            <w:pPr>
              <w:jc w:val="right"/>
              <w:rPr>
                <w:color w:val="000000"/>
                <w:u w:color="000000"/>
              </w:rPr>
            </w:pPr>
            <w:r>
              <w:rPr>
                <w:sz w:val="18"/>
              </w:rPr>
              <w:t>0,00%</w:t>
            </w:r>
          </w:p>
        </w:tc>
      </w:tr>
      <w:tr w:rsidR="007F256B" w14:paraId="0F29D14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99739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FF421E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C6522B"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4A4B29FD"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4096BE1B" w14:textId="77777777" w:rsidR="00A77B3E" w:rsidRDefault="009B680F">
            <w:pPr>
              <w:jc w:val="right"/>
              <w:rPr>
                <w:color w:val="000000"/>
                <w:u w:color="000000"/>
              </w:rPr>
            </w:pPr>
            <w:r>
              <w:rPr>
                <w:sz w:val="18"/>
              </w:rPr>
              <w:t>5 716,00</w:t>
            </w:r>
          </w:p>
        </w:tc>
        <w:tc>
          <w:tcPr>
            <w:tcW w:w="1605" w:type="dxa"/>
            <w:tcBorders>
              <w:top w:val="nil"/>
              <w:left w:val="single" w:sz="2" w:space="0" w:color="auto"/>
              <w:bottom w:val="single" w:sz="2" w:space="0" w:color="auto"/>
              <w:right w:val="nil"/>
            </w:tcBorders>
            <w:tcMar>
              <w:top w:w="100" w:type="dxa"/>
            </w:tcMar>
            <w:vAlign w:val="center"/>
          </w:tcPr>
          <w:p w14:paraId="7207DA90"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3258AE77" w14:textId="77777777" w:rsidR="00A77B3E" w:rsidRDefault="009B680F">
            <w:pPr>
              <w:jc w:val="right"/>
              <w:rPr>
                <w:color w:val="000000"/>
                <w:u w:color="000000"/>
              </w:rPr>
            </w:pPr>
            <w:r>
              <w:rPr>
                <w:sz w:val="18"/>
              </w:rPr>
              <w:t>0,00%</w:t>
            </w:r>
          </w:p>
        </w:tc>
      </w:tr>
      <w:tr w:rsidR="007F256B" w14:paraId="02200A1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4ED75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A87ED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180F6D"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621476FA"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6253F5E" w14:textId="77777777" w:rsidR="00A77B3E" w:rsidRDefault="009B680F">
            <w:pPr>
              <w:jc w:val="right"/>
              <w:rPr>
                <w:color w:val="000000"/>
                <w:u w:color="000000"/>
              </w:rPr>
            </w:pPr>
            <w:r>
              <w:rPr>
                <w:sz w:val="18"/>
              </w:rPr>
              <w:t>122 698,00</w:t>
            </w:r>
          </w:p>
        </w:tc>
        <w:tc>
          <w:tcPr>
            <w:tcW w:w="1605" w:type="dxa"/>
            <w:tcBorders>
              <w:top w:val="nil"/>
              <w:left w:val="single" w:sz="2" w:space="0" w:color="auto"/>
              <w:bottom w:val="single" w:sz="2" w:space="0" w:color="auto"/>
              <w:right w:val="nil"/>
            </w:tcBorders>
            <w:tcMar>
              <w:top w:w="100" w:type="dxa"/>
            </w:tcMar>
            <w:vAlign w:val="center"/>
          </w:tcPr>
          <w:p w14:paraId="1DFCDE3B" w14:textId="77777777" w:rsidR="00A77B3E" w:rsidRDefault="009B680F">
            <w:pPr>
              <w:jc w:val="right"/>
              <w:rPr>
                <w:color w:val="000000"/>
                <w:u w:color="000000"/>
              </w:rPr>
            </w:pPr>
            <w:r>
              <w:rPr>
                <w:sz w:val="18"/>
              </w:rPr>
              <w:t>83 851,36</w:t>
            </w:r>
          </w:p>
        </w:tc>
        <w:tc>
          <w:tcPr>
            <w:tcW w:w="960" w:type="dxa"/>
            <w:tcBorders>
              <w:top w:val="nil"/>
              <w:left w:val="single" w:sz="2" w:space="0" w:color="auto"/>
              <w:bottom w:val="single" w:sz="2" w:space="0" w:color="auto"/>
              <w:right w:val="single" w:sz="2" w:space="0" w:color="auto"/>
            </w:tcBorders>
            <w:tcMar>
              <w:top w:w="100" w:type="dxa"/>
            </w:tcMar>
            <w:vAlign w:val="center"/>
          </w:tcPr>
          <w:p w14:paraId="08E63230" w14:textId="77777777" w:rsidR="00A77B3E" w:rsidRDefault="009B680F">
            <w:pPr>
              <w:jc w:val="right"/>
              <w:rPr>
                <w:color w:val="000000"/>
                <w:u w:color="000000"/>
              </w:rPr>
            </w:pPr>
            <w:r>
              <w:rPr>
                <w:sz w:val="18"/>
              </w:rPr>
              <w:t>68,34%</w:t>
            </w:r>
          </w:p>
        </w:tc>
      </w:tr>
      <w:tr w:rsidR="007F256B" w14:paraId="118C5EC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3100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CFE8B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3E6032" w14:textId="77777777" w:rsidR="00A77B3E" w:rsidRDefault="009B680F">
            <w:pPr>
              <w:jc w:val="center"/>
              <w:rPr>
                <w:color w:val="000000"/>
                <w:u w:color="000000"/>
              </w:rPr>
            </w:pPr>
            <w:r>
              <w:rPr>
                <w:sz w:val="18"/>
              </w:rPr>
              <w:t>4218</w:t>
            </w:r>
          </w:p>
        </w:tc>
        <w:tc>
          <w:tcPr>
            <w:tcW w:w="3015" w:type="dxa"/>
            <w:tcBorders>
              <w:top w:val="single" w:sz="2" w:space="0" w:color="auto"/>
              <w:left w:val="nil"/>
              <w:bottom w:val="single" w:sz="2" w:space="0" w:color="auto"/>
              <w:right w:val="single" w:sz="2" w:space="0" w:color="auto"/>
            </w:tcBorders>
            <w:tcMar>
              <w:top w:w="100" w:type="dxa"/>
            </w:tcMar>
            <w:vAlign w:val="center"/>
          </w:tcPr>
          <w:p w14:paraId="5FFD426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11E9DE10" w14:textId="77777777" w:rsidR="00A77B3E" w:rsidRDefault="009B680F">
            <w:pPr>
              <w:jc w:val="right"/>
              <w:rPr>
                <w:color w:val="000000"/>
                <w:u w:color="000000"/>
              </w:rPr>
            </w:pPr>
            <w:r>
              <w:rPr>
                <w:sz w:val="18"/>
              </w:rPr>
              <w:t>12 733,00</w:t>
            </w:r>
          </w:p>
        </w:tc>
        <w:tc>
          <w:tcPr>
            <w:tcW w:w="1605" w:type="dxa"/>
            <w:tcBorders>
              <w:top w:val="nil"/>
              <w:left w:val="single" w:sz="2" w:space="0" w:color="auto"/>
              <w:bottom w:val="single" w:sz="2" w:space="0" w:color="auto"/>
              <w:right w:val="nil"/>
            </w:tcBorders>
            <w:tcMar>
              <w:top w:w="100" w:type="dxa"/>
            </w:tcMar>
            <w:vAlign w:val="center"/>
          </w:tcPr>
          <w:p w14:paraId="53F8C176" w14:textId="77777777" w:rsidR="00A77B3E" w:rsidRDefault="009B680F">
            <w:pPr>
              <w:jc w:val="right"/>
              <w:rPr>
                <w:color w:val="000000"/>
                <w:u w:color="000000"/>
              </w:rPr>
            </w:pPr>
            <w:r>
              <w:rPr>
                <w:sz w:val="18"/>
              </w:rPr>
              <w:t>11 774,47</w:t>
            </w:r>
          </w:p>
        </w:tc>
        <w:tc>
          <w:tcPr>
            <w:tcW w:w="960" w:type="dxa"/>
            <w:tcBorders>
              <w:top w:val="nil"/>
              <w:left w:val="single" w:sz="2" w:space="0" w:color="auto"/>
              <w:bottom w:val="single" w:sz="2" w:space="0" w:color="auto"/>
              <w:right w:val="single" w:sz="2" w:space="0" w:color="auto"/>
            </w:tcBorders>
            <w:tcMar>
              <w:top w:w="100" w:type="dxa"/>
            </w:tcMar>
            <w:vAlign w:val="center"/>
          </w:tcPr>
          <w:p w14:paraId="0922A7CF" w14:textId="77777777" w:rsidR="00A77B3E" w:rsidRDefault="009B680F">
            <w:pPr>
              <w:jc w:val="right"/>
              <w:rPr>
                <w:color w:val="000000"/>
                <w:u w:color="000000"/>
              </w:rPr>
            </w:pPr>
            <w:r>
              <w:rPr>
                <w:sz w:val="18"/>
              </w:rPr>
              <w:t>92,47%</w:t>
            </w:r>
          </w:p>
        </w:tc>
      </w:tr>
      <w:tr w:rsidR="007F256B" w14:paraId="4A82500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1DDDE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1D7A5D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00F8CD"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45559AF4"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00266241" w14:textId="77777777" w:rsidR="00A77B3E" w:rsidRDefault="009B680F">
            <w:pPr>
              <w:jc w:val="right"/>
              <w:rPr>
                <w:color w:val="000000"/>
                <w:u w:color="000000"/>
              </w:rPr>
            </w:pPr>
            <w:r>
              <w:rPr>
                <w:sz w:val="18"/>
              </w:rPr>
              <w:t>2 122,00</w:t>
            </w:r>
          </w:p>
        </w:tc>
        <w:tc>
          <w:tcPr>
            <w:tcW w:w="1605" w:type="dxa"/>
            <w:tcBorders>
              <w:top w:val="nil"/>
              <w:left w:val="single" w:sz="2" w:space="0" w:color="auto"/>
              <w:bottom w:val="single" w:sz="2" w:space="0" w:color="auto"/>
              <w:right w:val="nil"/>
            </w:tcBorders>
            <w:tcMar>
              <w:top w:w="100" w:type="dxa"/>
            </w:tcMar>
            <w:vAlign w:val="center"/>
          </w:tcPr>
          <w:p w14:paraId="5B940265" w14:textId="77777777" w:rsidR="00A77B3E" w:rsidRDefault="009B680F">
            <w:pPr>
              <w:jc w:val="right"/>
              <w:rPr>
                <w:color w:val="000000"/>
                <w:u w:color="000000"/>
              </w:rPr>
            </w:pPr>
            <w:r>
              <w:rPr>
                <w:sz w:val="18"/>
              </w:rPr>
              <w:t>1 862,90</w:t>
            </w:r>
          </w:p>
        </w:tc>
        <w:tc>
          <w:tcPr>
            <w:tcW w:w="960" w:type="dxa"/>
            <w:tcBorders>
              <w:top w:val="nil"/>
              <w:left w:val="single" w:sz="2" w:space="0" w:color="auto"/>
              <w:bottom w:val="single" w:sz="2" w:space="0" w:color="auto"/>
              <w:right w:val="single" w:sz="2" w:space="0" w:color="auto"/>
            </w:tcBorders>
            <w:tcMar>
              <w:top w:w="100" w:type="dxa"/>
            </w:tcMar>
            <w:vAlign w:val="center"/>
          </w:tcPr>
          <w:p w14:paraId="582CD208" w14:textId="77777777" w:rsidR="00A77B3E" w:rsidRDefault="009B680F">
            <w:pPr>
              <w:jc w:val="right"/>
              <w:rPr>
                <w:color w:val="000000"/>
                <w:u w:color="000000"/>
              </w:rPr>
            </w:pPr>
            <w:r>
              <w:rPr>
                <w:sz w:val="18"/>
              </w:rPr>
              <w:t>87,79%</w:t>
            </w:r>
          </w:p>
        </w:tc>
      </w:tr>
      <w:tr w:rsidR="007F256B" w14:paraId="7BF2B0B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443FAB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F571A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16F314"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3078426C"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10990241" w14:textId="77777777" w:rsidR="00A77B3E" w:rsidRDefault="009B680F">
            <w:pPr>
              <w:jc w:val="right"/>
              <w:rPr>
                <w:color w:val="000000"/>
                <w:u w:color="000000"/>
              </w:rPr>
            </w:pPr>
            <w:r>
              <w:rPr>
                <w:sz w:val="18"/>
              </w:rPr>
              <w:t>34 730,00</w:t>
            </w:r>
          </w:p>
        </w:tc>
        <w:tc>
          <w:tcPr>
            <w:tcW w:w="1605" w:type="dxa"/>
            <w:tcBorders>
              <w:top w:val="nil"/>
              <w:left w:val="single" w:sz="2" w:space="0" w:color="auto"/>
              <w:bottom w:val="single" w:sz="2" w:space="0" w:color="auto"/>
              <w:right w:val="nil"/>
            </w:tcBorders>
            <w:tcMar>
              <w:top w:w="100" w:type="dxa"/>
            </w:tcMar>
            <w:vAlign w:val="center"/>
          </w:tcPr>
          <w:p w14:paraId="58F822FF" w14:textId="77777777" w:rsidR="00A77B3E" w:rsidRDefault="009B680F">
            <w:pPr>
              <w:jc w:val="right"/>
              <w:rPr>
                <w:color w:val="000000"/>
                <w:u w:color="000000"/>
              </w:rPr>
            </w:pPr>
            <w:r>
              <w:rPr>
                <w:sz w:val="18"/>
              </w:rPr>
              <w:t>27 314,12</w:t>
            </w:r>
          </w:p>
        </w:tc>
        <w:tc>
          <w:tcPr>
            <w:tcW w:w="960" w:type="dxa"/>
            <w:tcBorders>
              <w:top w:val="nil"/>
              <w:left w:val="single" w:sz="2" w:space="0" w:color="auto"/>
              <w:bottom w:val="single" w:sz="2" w:space="0" w:color="auto"/>
              <w:right w:val="single" w:sz="2" w:space="0" w:color="auto"/>
            </w:tcBorders>
            <w:tcMar>
              <w:top w:w="100" w:type="dxa"/>
            </w:tcMar>
            <w:vAlign w:val="center"/>
          </w:tcPr>
          <w:p w14:paraId="426370FF" w14:textId="77777777" w:rsidR="00A77B3E" w:rsidRDefault="009B680F">
            <w:pPr>
              <w:jc w:val="right"/>
              <w:rPr>
                <w:color w:val="000000"/>
                <w:u w:color="000000"/>
              </w:rPr>
            </w:pPr>
            <w:r>
              <w:rPr>
                <w:sz w:val="18"/>
              </w:rPr>
              <w:t>78,65%</w:t>
            </w:r>
          </w:p>
        </w:tc>
      </w:tr>
      <w:tr w:rsidR="007F256B" w14:paraId="68523F9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73352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CAE19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3E8368"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4943DCCF"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4B7ADB99" w14:textId="77777777" w:rsidR="00A77B3E" w:rsidRDefault="009B680F">
            <w:pPr>
              <w:jc w:val="right"/>
              <w:rPr>
                <w:color w:val="000000"/>
                <w:u w:color="000000"/>
              </w:rPr>
            </w:pPr>
            <w:r>
              <w:rPr>
                <w:sz w:val="18"/>
              </w:rPr>
              <w:t>8 511,00</w:t>
            </w:r>
          </w:p>
        </w:tc>
        <w:tc>
          <w:tcPr>
            <w:tcW w:w="1605" w:type="dxa"/>
            <w:tcBorders>
              <w:top w:val="nil"/>
              <w:left w:val="single" w:sz="2" w:space="0" w:color="auto"/>
              <w:bottom w:val="single" w:sz="2" w:space="0" w:color="auto"/>
              <w:right w:val="nil"/>
            </w:tcBorders>
            <w:tcMar>
              <w:top w:w="100" w:type="dxa"/>
            </w:tcMar>
            <w:vAlign w:val="center"/>
          </w:tcPr>
          <w:p w14:paraId="434753B9" w14:textId="77777777" w:rsidR="00A77B3E" w:rsidRDefault="009B680F">
            <w:pPr>
              <w:jc w:val="right"/>
              <w:rPr>
                <w:color w:val="000000"/>
                <w:u w:color="000000"/>
              </w:rPr>
            </w:pPr>
            <w:r>
              <w:rPr>
                <w:sz w:val="18"/>
              </w:rPr>
              <w:t>4 307,15</w:t>
            </w:r>
          </w:p>
        </w:tc>
        <w:tc>
          <w:tcPr>
            <w:tcW w:w="960" w:type="dxa"/>
            <w:tcBorders>
              <w:top w:val="nil"/>
              <w:left w:val="single" w:sz="2" w:space="0" w:color="auto"/>
              <w:bottom w:val="single" w:sz="2" w:space="0" w:color="auto"/>
              <w:right w:val="single" w:sz="2" w:space="0" w:color="auto"/>
            </w:tcBorders>
            <w:tcMar>
              <w:top w:w="100" w:type="dxa"/>
            </w:tcMar>
            <w:vAlign w:val="center"/>
          </w:tcPr>
          <w:p w14:paraId="2263C390" w14:textId="77777777" w:rsidR="00A77B3E" w:rsidRDefault="009B680F">
            <w:pPr>
              <w:jc w:val="right"/>
              <w:rPr>
                <w:color w:val="000000"/>
                <w:u w:color="000000"/>
              </w:rPr>
            </w:pPr>
            <w:r>
              <w:rPr>
                <w:sz w:val="18"/>
              </w:rPr>
              <w:t>50,61%</w:t>
            </w:r>
          </w:p>
        </w:tc>
      </w:tr>
      <w:tr w:rsidR="007F256B" w14:paraId="3A176BA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65F046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39079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E4DE5C"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5B333361"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564706C6" w14:textId="77777777" w:rsidR="00A77B3E" w:rsidRDefault="009B680F">
            <w:pPr>
              <w:jc w:val="right"/>
              <w:rPr>
                <w:color w:val="000000"/>
                <w:u w:color="000000"/>
              </w:rPr>
            </w:pPr>
            <w:r>
              <w:rPr>
                <w:sz w:val="18"/>
              </w:rPr>
              <w:t>435,00</w:t>
            </w:r>
          </w:p>
        </w:tc>
        <w:tc>
          <w:tcPr>
            <w:tcW w:w="1605" w:type="dxa"/>
            <w:tcBorders>
              <w:top w:val="nil"/>
              <w:left w:val="single" w:sz="2" w:space="0" w:color="auto"/>
              <w:bottom w:val="single" w:sz="2" w:space="0" w:color="auto"/>
              <w:right w:val="nil"/>
            </w:tcBorders>
            <w:tcMar>
              <w:top w:w="100" w:type="dxa"/>
            </w:tcMar>
            <w:vAlign w:val="center"/>
          </w:tcPr>
          <w:p w14:paraId="7DDBC167" w14:textId="77777777" w:rsidR="00A77B3E" w:rsidRDefault="009B680F">
            <w:pPr>
              <w:jc w:val="right"/>
              <w:rPr>
                <w:color w:val="000000"/>
                <w:u w:color="000000"/>
              </w:rPr>
            </w:pPr>
            <w:r>
              <w:rPr>
                <w:sz w:val="18"/>
              </w:rPr>
              <w:t>435,00</w:t>
            </w:r>
          </w:p>
        </w:tc>
        <w:tc>
          <w:tcPr>
            <w:tcW w:w="960" w:type="dxa"/>
            <w:tcBorders>
              <w:top w:val="nil"/>
              <w:left w:val="single" w:sz="2" w:space="0" w:color="auto"/>
              <w:bottom w:val="single" w:sz="2" w:space="0" w:color="auto"/>
              <w:right w:val="single" w:sz="2" w:space="0" w:color="auto"/>
            </w:tcBorders>
            <w:tcMar>
              <w:top w:w="100" w:type="dxa"/>
            </w:tcMar>
            <w:vAlign w:val="center"/>
          </w:tcPr>
          <w:p w14:paraId="729786B3" w14:textId="77777777" w:rsidR="00A77B3E" w:rsidRDefault="009B680F">
            <w:pPr>
              <w:jc w:val="right"/>
              <w:rPr>
                <w:color w:val="000000"/>
                <w:u w:color="000000"/>
              </w:rPr>
            </w:pPr>
            <w:r>
              <w:rPr>
                <w:sz w:val="18"/>
              </w:rPr>
              <w:t>100,00%</w:t>
            </w:r>
          </w:p>
        </w:tc>
      </w:tr>
      <w:tr w:rsidR="007F256B" w14:paraId="40ECF9A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F89AB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F8252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A6093F"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5DBD92CC"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4CB57EF0" w14:textId="77777777" w:rsidR="00A77B3E" w:rsidRDefault="009B680F">
            <w:pPr>
              <w:jc w:val="right"/>
              <w:rPr>
                <w:color w:val="000000"/>
                <w:u w:color="000000"/>
              </w:rPr>
            </w:pPr>
            <w:r>
              <w:rPr>
                <w:sz w:val="18"/>
              </w:rPr>
              <w:t>53 135,00</w:t>
            </w:r>
          </w:p>
        </w:tc>
        <w:tc>
          <w:tcPr>
            <w:tcW w:w="1605" w:type="dxa"/>
            <w:tcBorders>
              <w:top w:val="nil"/>
              <w:left w:val="single" w:sz="2" w:space="0" w:color="auto"/>
              <w:bottom w:val="single" w:sz="2" w:space="0" w:color="auto"/>
              <w:right w:val="nil"/>
            </w:tcBorders>
            <w:tcMar>
              <w:top w:w="100" w:type="dxa"/>
            </w:tcMar>
            <w:vAlign w:val="center"/>
          </w:tcPr>
          <w:p w14:paraId="69D3AD6E" w14:textId="77777777" w:rsidR="00A77B3E" w:rsidRDefault="009B680F">
            <w:pPr>
              <w:jc w:val="right"/>
              <w:rPr>
                <w:color w:val="000000"/>
                <w:u w:color="000000"/>
              </w:rPr>
            </w:pPr>
            <w:r>
              <w:rPr>
                <w:sz w:val="18"/>
              </w:rPr>
              <w:t>40 740,92</w:t>
            </w:r>
          </w:p>
        </w:tc>
        <w:tc>
          <w:tcPr>
            <w:tcW w:w="960" w:type="dxa"/>
            <w:tcBorders>
              <w:top w:val="nil"/>
              <w:left w:val="single" w:sz="2" w:space="0" w:color="auto"/>
              <w:bottom w:val="single" w:sz="2" w:space="0" w:color="auto"/>
              <w:right w:val="single" w:sz="2" w:space="0" w:color="auto"/>
            </w:tcBorders>
            <w:tcMar>
              <w:top w:w="100" w:type="dxa"/>
            </w:tcMar>
            <w:vAlign w:val="center"/>
          </w:tcPr>
          <w:p w14:paraId="78B1328B" w14:textId="77777777" w:rsidR="00A77B3E" w:rsidRDefault="009B680F">
            <w:pPr>
              <w:jc w:val="right"/>
              <w:rPr>
                <w:color w:val="000000"/>
                <w:u w:color="000000"/>
              </w:rPr>
            </w:pPr>
            <w:r>
              <w:rPr>
                <w:sz w:val="18"/>
              </w:rPr>
              <w:t>76,67%</w:t>
            </w:r>
          </w:p>
        </w:tc>
      </w:tr>
      <w:tr w:rsidR="007F256B" w14:paraId="1989ADE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3353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11F7B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5A0F83" w14:textId="77777777" w:rsidR="00A77B3E" w:rsidRDefault="009B680F">
            <w:pPr>
              <w:jc w:val="center"/>
              <w:rPr>
                <w:color w:val="000000"/>
                <w:u w:color="000000"/>
              </w:rPr>
            </w:pPr>
            <w:r>
              <w:rPr>
                <w:sz w:val="18"/>
              </w:rPr>
              <w:t>4307</w:t>
            </w:r>
          </w:p>
        </w:tc>
        <w:tc>
          <w:tcPr>
            <w:tcW w:w="3015" w:type="dxa"/>
            <w:tcBorders>
              <w:top w:val="single" w:sz="2" w:space="0" w:color="auto"/>
              <w:left w:val="nil"/>
              <w:bottom w:val="single" w:sz="2" w:space="0" w:color="auto"/>
              <w:right w:val="single" w:sz="2" w:space="0" w:color="auto"/>
            </w:tcBorders>
            <w:tcMar>
              <w:top w:w="100" w:type="dxa"/>
            </w:tcMar>
            <w:vAlign w:val="center"/>
          </w:tcPr>
          <w:p w14:paraId="3811E630"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1B891DC" w14:textId="77777777" w:rsidR="00A77B3E" w:rsidRDefault="009B680F">
            <w:pPr>
              <w:jc w:val="right"/>
              <w:rPr>
                <w:color w:val="000000"/>
                <w:u w:color="000000"/>
              </w:rPr>
            </w:pPr>
            <w:r>
              <w:rPr>
                <w:sz w:val="18"/>
              </w:rPr>
              <w:t>11 779,10</w:t>
            </w:r>
          </w:p>
        </w:tc>
        <w:tc>
          <w:tcPr>
            <w:tcW w:w="1605" w:type="dxa"/>
            <w:tcBorders>
              <w:top w:val="nil"/>
              <w:left w:val="single" w:sz="2" w:space="0" w:color="auto"/>
              <w:bottom w:val="single" w:sz="2" w:space="0" w:color="auto"/>
              <w:right w:val="nil"/>
            </w:tcBorders>
            <w:tcMar>
              <w:top w:w="100" w:type="dxa"/>
            </w:tcMar>
            <w:vAlign w:val="center"/>
          </w:tcPr>
          <w:p w14:paraId="40C07745" w14:textId="77777777" w:rsidR="00A77B3E" w:rsidRDefault="009B680F">
            <w:pPr>
              <w:jc w:val="right"/>
              <w:rPr>
                <w:color w:val="000000"/>
                <w:u w:color="000000"/>
              </w:rPr>
            </w:pPr>
            <w:r>
              <w:rPr>
                <w:sz w:val="18"/>
              </w:rPr>
              <w:t>11 252,85</w:t>
            </w:r>
          </w:p>
        </w:tc>
        <w:tc>
          <w:tcPr>
            <w:tcW w:w="960" w:type="dxa"/>
            <w:tcBorders>
              <w:top w:val="nil"/>
              <w:left w:val="single" w:sz="2" w:space="0" w:color="auto"/>
              <w:bottom w:val="single" w:sz="2" w:space="0" w:color="auto"/>
              <w:right w:val="single" w:sz="2" w:space="0" w:color="auto"/>
            </w:tcBorders>
            <w:tcMar>
              <w:top w:w="100" w:type="dxa"/>
            </w:tcMar>
            <w:vAlign w:val="center"/>
          </w:tcPr>
          <w:p w14:paraId="32AC5D72" w14:textId="77777777" w:rsidR="00A77B3E" w:rsidRDefault="009B680F">
            <w:pPr>
              <w:jc w:val="right"/>
              <w:rPr>
                <w:color w:val="000000"/>
                <w:u w:color="000000"/>
              </w:rPr>
            </w:pPr>
            <w:r>
              <w:rPr>
                <w:sz w:val="18"/>
              </w:rPr>
              <w:t>95,53%</w:t>
            </w:r>
          </w:p>
        </w:tc>
      </w:tr>
      <w:tr w:rsidR="007F256B" w14:paraId="7CA39D3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E1B9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B881FF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4060E4" w14:textId="77777777" w:rsidR="00A77B3E" w:rsidRDefault="009B680F">
            <w:pPr>
              <w:jc w:val="center"/>
              <w:rPr>
                <w:color w:val="000000"/>
                <w:u w:color="000000"/>
              </w:rPr>
            </w:pPr>
            <w:r>
              <w:rPr>
                <w:sz w:val="18"/>
              </w:rPr>
              <w:t>4308</w:t>
            </w:r>
          </w:p>
        </w:tc>
        <w:tc>
          <w:tcPr>
            <w:tcW w:w="3015" w:type="dxa"/>
            <w:tcBorders>
              <w:top w:val="single" w:sz="2" w:space="0" w:color="auto"/>
              <w:left w:val="nil"/>
              <w:bottom w:val="single" w:sz="2" w:space="0" w:color="auto"/>
              <w:right w:val="single" w:sz="2" w:space="0" w:color="auto"/>
            </w:tcBorders>
            <w:tcMar>
              <w:top w:w="100" w:type="dxa"/>
            </w:tcMar>
            <w:vAlign w:val="center"/>
          </w:tcPr>
          <w:p w14:paraId="10D1C9D9"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5B393417" w14:textId="77777777" w:rsidR="00A77B3E" w:rsidRDefault="009B680F">
            <w:pPr>
              <w:jc w:val="right"/>
              <w:rPr>
                <w:color w:val="000000"/>
                <w:u w:color="000000"/>
              </w:rPr>
            </w:pPr>
            <w:r>
              <w:rPr>
                <w:sz w:val="18"/>
              </w:rPr>
              <w:t>6 300,00</w:t>
            </w:r>
          </w:p>
        </w:tc>
        <w:tc>
          <w:tcPr>
            <w:tcW w:w="1605" w:type="dxa"/>
            <w:tcBorders>
              <w:top w:val="nil"/>
              <w:left w:val="single" w:sz="2" w:space="0" w:color="auto"/>
              <w:bottom w:val="single" w:sz="2" w:space="0" w:color="auto"/>
              <w:right w:val="nil"/>
            </w:tcBorders>
            <w:tcMar>
              <w:top w:w="100" w:type="dxa"/>
            </w:tcMar>
            <w:vAlign w:val="center"/>
          </w:tcPr>
          <w:p w14:paraId="3C904147" w14:textId="77777777" w:rsidR="00A77B3E" w:rsidRDefault="009B680F">
            <w:pPr>
              <w:jc w:val="right"/>
              <w:rPr>
                <w:color w:val="000000"/>
                <w:u w:color="000000"/>
              </w:rPr>
            </w:pPr>
            <w:r>
              <w:rPr>
                <w:sz w:val="18"/>
              </w:rPr>
              <w:t>5 760,00</w:t>
            </w:r>
          </w:p>
        </w:tc>
        <w:tc>
          <w:tcPr>
            <w:tcW w:w="960" w:type="dxa"/>
            <w:tcBorders>
              <w:top w:val="nil"/>
              <w:left w:val="single" w:sz="2" w:space="0" w:color="auto"/>
              <w:bottom w:val="single" w:sz="2" w:space="0" w:color="auto"/>
              <w:right w:val="single" w:sz="2" w:space="0" w:color="auto"/>
            </w:tcBorders>
            <w:tcMar>
              <w:top w:w="100" w:type="dxa"/>
            </w:tcMar>
            <w:vAlign w:val="center"/>
          </w:tcPr>
          <w:p w14:paraId="0525225B" w14:textId="77777777" w:rsidR="00A77B3E" w:rsidRDefault="009B680F">
            <w:pPr>
              <w:jc w:val="right"/>
              <w:rPr>
                <w:color w:val="000000"/>
                <w:u w:color="000000"/>
              </w:rPr>
            </w:pPr>
            <w:r>
              <w:rPr>
                <w:sz w:val="18"/>
              </w:rPr>
              <w:t>91,43%</w:t>
            </w:r>
          </w:p>
        </w:tc>
      </w:tr>
      <w:tr w:rsidR="007F256B" w14:paraId="56F1CAB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BD2AA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EF95A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4CE1F6" w14:textId="77777777" w:rsidR="00A77B3E" w:rsidRDefault="009B680F">
            <w:pPr>
              <w:jc w:val="center"/>
              <w:rPr>
                <w:color w:val="000000"/>
                <w:u w:color="000000"/>
              </w:rPr>
            </w:pPr>
            <w:r>
              <w:rPr>
                <w:sz w:val="18"/>
              </w:rPr>
              <w:t>4309</w:t>
            </w:r>
          </w:p>
        </w:tc>
        <w:tc>
          <w:tcPr>
            <w:tcW w:w="3015" w:type="dxa"/>
            <w:tcBorders>
              <w:top w:val="single" w:sz="2" w:space="0" w:color="auto"/>
              <w:left w:val="nil"/>
              <w:bottom w:val="single" w:sz="2" w:space="0" w:color="auto"/>
              <w:right w:val="single" w:sz="2" w:space="0" w:color="auto"/>
            </w:tcBorders>
            <w:tcMar>
              <w:top w:w="100" w:type="dxa"/>
            </w:tcMar>
            <w:vAlign w:val="center"/>
          </w:tcPr>
          <w:p w14:paraId="3D858058"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459991FA" w14:textId="77777777" w:rsidR="00A77B3E" w:rsidRDefault="009B680F">
            <w:pPr>
              <w:jc w:val="right"/>
              <w:rPr>
                <w:color w:val="000000"/>
                <w:u w:color="000000"/>
              </w:rPr>
            </w:pPr>
            <w:r>
              <w:rPr>
                <w:sz w:val="18"/>
              </w:rPr>
              <w:t>6 017,89</w:t>
            </w:r>
          </w:p>
        </w:tc>
        <w:tc>
          <w:tcPr>
            <w:tcW w:w="1605" w:type="dxa"/>
            <w:tcBorders>
              <w:top w:val="nil"/>
              <w:left w:val="single" w:sz="2" w:space="0" w:color="auto"/>
              <w:bottom w:val="single" w:sz="2" w:space="0" w:color="auto"/>
              <w:right w:val="nil"/>
            </w:tcBorders>
            <w:tcMar>
              <w:top w:w="100" w:type="dxa"/>
            </w:tcMar>
            <w:vAlign w:val="center"/>
          </w:tcPr>
          <w:p w14:paraId="2F81EDC7" w14:textId="77777777" w:rsidR="00A77B3E" w:rsidRDefault="009B680F">
            <w:pPr>
              <w:jc w:val="right"/>
              <w:rPr>
                <w:color w:val="000000"/>
                <w:u w:color="000000"/>
              </w:rPr>
            </w:pPr>
            <w:r>
              <w:rPr>
                <w:sz w:val="18"/>
              </w:rPr>
              <w:t>5 780,95</w:t>
            </w:r>
          </w:p>
        </w:tc>
        <w:tc>
          <w:tcPr>
            <w:tcW w:w="960" w:type="dxa"/>
            <w:tcBorders>
              <w:top w:val="nil"/>
              <w:left w:val="single" w:sz="2" w:space="0" w:color="auto"/>
              <w:bottom w:val="single" w:sz="2" w:space="0" w:color="auto"/>
              <w:right w:val="single" w:sz="2" w:space="0" w:color="auto"/>
            </w:tcBorders>
            <w:tcMar>
              <w:top w:w="100" w:type="dxa"/>
            </w:tcMar>
            <w:vAlign w:val="center"/>
          </w:tcPr>
          <w:p w14:paraId="268BA97C" w14:textId="77777777" w:rsidR="00A77B3E" w:rsidRDefault="009B680F">
            <w:pPr>
              <w:jc w:val="right"/>
              <w:rPr>
                <w:color w:val="000000"/>
                <w:u w:color="000000"/>
              </w:rPr>
            </w:pPr>
            <w:r>
              <w:rPr>
                <w:sz w:val="18"/>
              </w:rPr>
              <w:t>96,06%</w:t>
            </w:r>
          </w:p>
        </w:tc>
      </w:tr>
      <w:tr w:rsidR="007F256B" w14:paraId="318E0B0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FBCCE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F10A7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2A7E4C"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753BFD00"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1965EF93" w14:textId="77777777" w:rsidR="00A77B3E" w:rsidRDefault="009B680F">
            <w:pPr>
              <w:jc w:val="right"/>
              <w:rPr>
                <w:color w:val="000000"/>
                <w:u w:color="000000"/>
              </w:rPr>
            </w:pPr>
            <w:r>
              <w:rPr>
                <w:sz w:val="18"/>
              </w:rPr>
              <w:t>1 823,00</w:t>
            </w:r>
          </w:p>
        </w:tc>
        <w:tc>
          <w:tcPr>
            <w:tcW w:w="1605" w:type="dxa"/>
            <w:tcBorders>
              <w:top w:val="nil"/>
              <w:left w:val="single" w:sz="2" w:space="0" w:color="auto"/>
              <w:bottom w:val="single" w:sz="2" w:space="0" w:color="auto"/>
              <w:right w:val="nil"/>
            </w:tcBorders>
            <w:tcMar>
              <w:top w:w="100" w:type="dxa"/>
            </w:tcMar>
            <w:vAlign w:val="center"/>
          </w:tcPr>
          <w:p w14:paraId="76A49691" w14:textId="77777777" w:rsidR="00A77B3E" w:rsidRDefault="009B680F">
            <w:pPr>
              <w:jc w:val="right"/>
              <w:rPr>
                <w:color w:val="000000"/>
                <w:u w:color="000000"/>
              </w:rPr>
            </w:pPr>
            <w:r>
              <w:rPr>
                <w:sz w:val="18"/>
              </w:rPr>
              <w:t>1 425,30</w:t>
            </w:r>
          </w:p>
        </w:tc>
        <w:tc>
          <w:tcPr>
            <w:tcW w:w="960" w:type="dxa"/>
            <w:tcBorders>
              <w:top w:val="nil"/>
              <w:left w:val="single" w:sz="2" w:space="0" w:color="auto"/>
              <w:bottom w:val="single" w:sz="2" w:space="0" w:color="auto"/>
              <w:right w:val="single" w:sz="2" w:space="0" w:color="auto"/>
            </w:tcBorders>
            <w:tcMar>
              <w:top w:w="100" w:type="dxa"/>
            </w:tcMar>
            <w:vAlign w:val="center"/>
          </w:tcPr>
          <w:p w14:paraId="23313369" w14:textId="77777777" w:rsidR="00A77B3E" w:rsidRDefault="009B680F">
            <w:pPr>
              <w:jc w:val="right"/>
              <w:rPr>
                <w:color w:val="000000"/>
                <w:u w:color="000000"/>
              </w:rPr>
            </w:pPr>
            <w:r>
              <w:rPr>
                <w:sz w:val="18"/>
              </w:rPr>
              <w:t>78,18%</w:t>
            </w:r>
          </w:p>
        </w:tc>
      </w:tr>
      <w:tr w:rsidR="007F256B" w14:paraId="44B07FB5"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148E04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D014F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C17BDB"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49B973DF"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6A9F20D4" w14:textId="77777777" w:rsidR="00A77B3E" w:rsidRDefault="009B680F">
            <w:pPr>
              <w:jc w:val="right"/>
              <w:rPr>
                <w:color w:val="000000"/>
                <w:u w:color="000000"/>
              </w:rPr>
            </w:pPr>
            <w:r>
              <w:rPr>
                <w:sz w:val="18"/>
              </w:rPr>
              <w:t>2 468,00</w:t>
            </w:r>
          </w:p>
        </w:tc>
        <w:tc>
          <w:tcPr>
            <w:tcW w:w="1605" w:type="dxa"/>
            <w:tcBorders>
              <w:top w:val="nil"/>
              <w:left w:val="single" w:sz="2" w:space="0" w:color="auto"/>
              <w:bottom w:val="single" w:sz="2" w:space="0" w:color="auto"/>
              <w:right w:val="nil"/>
            </w:tcBorders>
            <w:tcMar>
              <w:top w:w="100" w:type="dxa"/>
            </w:tcMar>
            <w:vAlign w:val="center"/>
          </w:tcPr>
          <w:p w14:paraId="75BB57A7" w14:textId="77777777" w:rsidR="00A77B3E" w:rsidRDefault="009B680F">
            <w:pPr>
              <w:jc w:val="right"/>
              <w:rPr>
                <w:color w:val="000000"/>
                <w:u w:color="000000"/>
              </w:rPr>
            </w:pPr>
            <w:r>
              <w:rPr>
                <w:sz w:val="18"/>
              </w:rPr>
              <w:t>1 540,00</w:t>
            </w:r>
          </w:p>
        </w:tc>
        <w:tc>
          <w:tcPr>
            <w:tcW w:w="960" w:type="dxa"/>
            <w:tcBorders>
              <w:top w:val="nil"/>
              <w:left w:val="single" w:sz="2" w:space="0" w:color="auto"/>
              <w:bottom w:val="single" w:sz="2" w:space="0" w:color="auto"/>
              <w:right w:val="single" w:sz="2" w:space="0" w:color="auto"/>
            </w:tcBorders>
            <w:tcMar>
              <w:top w:w="100" w:type="dxa"/>
            </w:tcMar>
            <w:vAlign w:val="center"/>
          </w:tcPr>
          <w:p w14:paraId="2F1E9E6D" w14:textId="77777777" w:rsidR="00A77B3E" w:rsidRDefault="009B680F">
            <w:pPr>
              <w:jc w:val="right"/>
              <w:rPr>
                <w:color w:val="000000"/>
                <w:u w:color="000000"/>
              </w:rPr>
            </w:pPr>
            <w:r>
              <w:rPr>
                <w:sz w:val="18"/>
              </w:rPr>
              <w:t>62,40%</w:t>
            </w:r>
          </w:p>
        </w:tc>
      </w:tr>
      <w:tr w:rsidR="007F256B" w14:paraId="09E2EE7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22020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5999D8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3CCBFC"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246A6621"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20DCC2D4" w14:textId="77777777" w:rsidR="00A77B3E" w:rsidRDefault="009B680F">
            <w:pPr>
              <w:jc w:val="right"/>
              <w:rPr>
                <w:color w:val="000000"/>
                <w:u w:color="000000"/>
              </w:rPr>
            </w:pPr>
            <w:r>
              <w:rPr>
                <w:sz w:val="18"/>
              </w:rPr>
              <w:t>2 189,00</w:t>
            </w:r>
          </w:p>
        </w:tc>
        <w:tc>
          <w:tcPr>
            <w:tcW w:w="1605" w:type="dxa"/>
            <w:tcBorders>
              <w:top w:val="nil"/>
              <w:left w:val="single" w:sz="2" w:space="0" w:color="auto"/>
              <w:bottom w:val="single" w:sz="2" w:space="0" w:color="auto"/>
              <w:right w:val="nil"/>
            </w:tcBorders>
            <w:tcMar>
              <w:top w:w="100" w:type="dxa"/>
            </w:tcMar>
            <w:vAlign w:val="center"/>
          </w:tcPr>
          <w:p w14:paraId="502AF364" w14:textId="77777777" w:rsidR="00A77B3E" w:rsidRDefault="009B680F">
            <w:pPr>
              <w:jc w:val="right"/>
              <w:rPr>
                <w:color w:val="000000"/>
                <w:u w:color="000000"/>
              </w:rPr>
            </w:pPr>
            <w:r>
              <w:rPr>
                <w:sz w:val="18"/>
              </w:rPr>
              <w:t>1 695,64</w:t>
            </w:r>
          </w:p>
        </w:tc>
        <w:tc>
          <w:tcPr>
            <w:tcW w:w="960" w:type="dxa"/>
            <w:tcBorders>
              <w:top w:val="nil"/>
              <w:left w:val="single" w:sz="2" w:space="0" w:color="auto"/>
              <w:bottom w:val="single" w:sz="2" w:space="0" w:color="auto"/>
              <w:right w:val="single" w:sz="2" w:space="0" w:color="auto"/>
            </w:tcBorders>
            <w:tcMar>
              <w:top w:w="100" w:type="dxa"/>
            </w:tcMar>
            <w:vAlign w:val="center"/>
          </w:tcPr>
          <w:p w14:paraId="1AC81BE5" w14:textId="77777777" w:rsidR="00A77B3E" w:rsidRDefault="009B680F">
            <w:pPr>
              <w:jc w:val="right"/>
              <w:rPr>
                <w:color w:val="000000"/>
                <w:u w:color="000000"/>
              </w:rPr>
            </w:pPr>
            <w:r>
              <w:rPr>
                <w:sz w:val="18"/>
              </w:rPr>
              <w:t>77,46%</w:t>
            </w:r>
          </w:p>
        </w:tc>
      </w:tr>
      <w:tr w:rsidR="007F256B" w14:paraId="65A6869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1E42A7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93F11F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3A21E88"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0D7A1868"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20070ED2" w14:textId="77777777" w:rsidR="00A77B3E" w:rsidRDefault="009B680F">
            <w:pPr>
              <w:jc w:val="right"/>
              <w:rPr>
                <w:color w:val="000000"/>
                <w:u w:color="000000"/>
              </w:rPr>
            </w:pPr>
            <w:r>
              <w:rPr>
                <w:sz w:val="18"/>
              </w:rPr>
              <w:t>6 842,00</w:t>
            </w:r>
          </w:p>
        </w:tc>
        <w:tc>
          <w:tcPr>
            <w:tcW w:w="1605" w:type="dxa"/>
            <w:tcBorders>
              <w:top w:val="nil"/>
              <w:left w:val="single" w:sz="2" w:space="0" w:color="auto"/>
              <w:bottom w:val="single" w:sz="2" w:space="0" w:color="auto"/>
              <w:right w:val="nil"/>
            </w:tcBorders>
            <w:tcMar>
              <w:top w:w="100" w:type="dxa"/>
            </w:tcMar>
            <w:vAlign w:val="center"/>
          </w:tcPr>
          <w:p w14:paraId="49D05B3D" w14:textId="77777777" w:rsidR="00A77B3E" w:rsidRDefault="009B680F">
            <w:pPr>
              <w:jc w:val="right"/>
              <w:rPr>
                <w:color w:val="000000"/>
                <w:u w:color="000000"/>
              </w:rPr>
            </w:pPr>
            <w:r>
              <w:rPr>
                <w:sz w:val="18"/>
              </w:rPr>
              <w:t>5 658,42</w:t>
            </w:r>
          </w:p>
        </w:tc>
        <w:tc>
          <w:tcPr>
            <w:tcW w:w="960" w:type="dxa"/>
            <w:tcBorders>
              <w:top w:val="nil"/>
              <w:left w:val="single" w:sz="2" w:space="0" w:color="auto"/>
              <w:bottom w:val="single" w:sz="2" w:space="0" w:color="auto"/>
              <w:right w:val="single" w:sz="2" w:space="0" w:color="auto"/>
            </w:tcBorders>
            <w:tcMar>
              <w:top w:w="100" w:type="dxa"/>
            </w:tcMar>
            <w:vAlign w:val="center"/>
          </w:tcPr>
          <w:p w14:paraId="594921E7" w14:textId="77777777" w:rsidR="00A77B3E" w:rsidRDefault="009B680F">
            <w:pPr>
              <w:jc w:val="right"/>
              <w:rPr>
                <w:color w:val="000000"/>
                <w:u w:color="000000"/>
              </w:rPr>
            </w:pPr>
            <w:r>
              <w:rPr>
                <w:sz w:val="18"/>
              </w:rPr>
              <w:t>82,70%</w:t>
            </w:r>
          </w:p>
        </w:tc>
      </w:tr>
      <w:tr w:rsidR="007F256B" w14:paraId="174F350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86295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EDE52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27DA3A6"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68FBE90D"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3287815" w14:textId="77777777" w:rsidR="00A77B3E" w:rsidRDefault="009B680F">
            <w:pPr>
              <w:jc w:val="right"/>
              <w:rPr>
                <w:color w:val="000000"/>
                <w:u w:color="000000"/>
              </w:rPr>
            </w:pPr>
            <w:r>
              <w:rPr>
                <w:sz w:val="18"/>
              </w:rPr>
              <w:t>47 862,00</w:t>
            </w:r>
          </w:p>
        </w:tc>
        <w:tc>
          <w:tcPr>
            <w:tcW w:w="1605" w:type="dxa"/>
            <w:tcBorders>
              <w:top w:val="nil"/>
              <w:left w:val="single" w:sz="2" w:space="0" w:color="auto"/>
              <w:bottom w:val="single" w:sz="2" w:space="0" w:color="auto"/>
              <w:right w:val="nil"/>
            </w:tcBorders>
            <w:tcMar>
              <w:top w:w="100" w:type="dxa"/>
            </w:tcMar>
            <w:vAlign w:val="center"/>
          </w:tcPr>
          <w:p w14:paraId="629387BB" w14:textId="77777777" w:rsidR="00A77B3E" w:rsidRDefault="009B680F">
            <w:pPr>
              <w:jc w:val="right"/>
              <w:rPr>
                <w:color w:val="000000"/>
                <w:u w:color="000000"/>
              </w:rPr>
            </w:pPr>
            <w:r>
              <w:rPr>
                <w:sz w:val="18"/>
              </w:rPr>
              <w:t>47 862,00</w:t>
            </w:r>
          </w:p>
        </w:tc>
        <w:tc>
          <w:tcPr>
            <w:tcW w:w="960" w:type="dxa"/>
            <w:tcBorders>
              <w:top w:val="nil"/>
              <w:left w:val="single" w:sz="2" w:space="0" w:color="auto"/>
              <w:bottom w:val="single" w:sz="2" w:space="0" w:color="auto"/>
              <w:right w:val="single" w:sz="2" w:space="0" w:color="auto"/>
            </w:tcBorders>
            <w:tcMar>
              <w:top w:w="100" w:type="dxa"/>
            </w:tcMar>
            <w:vAlign w:val="center"/>
          </w:tcPr>
          <w:p w14:paraId="50CB036C" w14:textId="77777777" w:rsidR="00A77B3E" w:rsidRDefault="009B680F">
            <w:pPr>
              <w:jc w:val="right"/>
              <w:rPr>
                <w:color w:val="000000"/>
                <w:u w:color="000000"/>
              </w:rPr>
            </w:pPr>
            <w:r>
              <w:rPr>
                <w:sz w:val="18"/>
              </w:rPr>
              <w:t>100,00%</w:t>
            </w:r>
          </w:p>
        </w:tc>
      </w:tr>
      <w:tr w:rsidR="007F256B" w14:paraId="73144FC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B326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D3942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E86CC0"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11A0B288"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5CEDC865"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292DC55A" w14:textId="77777777" w:rsidR="00A77B3E" w:rsidRDefault="009B680F">
            <w:pPr>
              <w:jc w:val="right"/>
              <w:rPr>
                <w:color w:val="000000"/>
                <w:u w:color="000000"/>
              </w:rPr>
            </w:pPr>
            <w:r>
              <w:rPr>
                <w:sz w:val="18"/>
              </w:rPr>
              <w:t>2 584,37</w:t>
            </w:r>
          </w:p>
        </w:tc>
        <w:tc>
          <w:tcPr>
            <w:tcW w:w="960" w:type="dxa"/>
            <w:tcBorders>
              <w:top w:val="nil"/>
              <w:left w:val="single" w:sz="2" w:space="0" w:color="auto"/>
              <w:bottom w:val="single" w:sz="2" w:space="0" w:color="auto"/>
              <w:right w:val="single" w:sz="2" w:space="0" w:color="auto"/>
            </w:tcBorders>
            <w:tcMar>
              <w:top w:w="100" w:type="dxa"/>
            </w:tcMar>
            <w:vAlign w:val="center"/>
          </w:tcPr>
          <w:p w14:paraId="5BF8CE6F" w14:textId="77777777" w:rsidR="00A77B3E" w:rsidRDefault="009B680F">
            <w:pPr>
              <w:jc w:val="right"/>
              <w:rPr>
                <w:color w:val="000000"/>
                <w:u w:color="000000"/>
              </w:rPr>
            </w:pPr>
            <w:r>
              <w:rPr>
                <w:sz w:val="18"/>
              </w:rPr>
              <w:t>86,15%</w:t>
            </w:r>
          </w:p>
        </w:tc>
      </w:tr>
      <w:tr w:rsidR="007F256B" w14:paraId="4CB2EA86"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D44EB1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FAD58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DD5FC0"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13AF10D6"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3E258B2E" w14:textId="77777777" w:rsidR="00A77B3E" w:rsidRDefault="009B680F">
            <w:pPr>
              <w:jc w:val="right"/>
              <w:rPr>
                <w:color w:val="000000"/>
                <w:u w:color="000000"/>
              </w:rPr>
            </w:pPr>
            <w:r>
              <w:rPr>
                <w:sz w:val="18"/>
              </w:rPr>
              <w:t>430,00</w:t>
            </w:r>
          </w:p>
        </w:tc>
        <w:tc>
          <w:tcPr>
            <w:tcW w:w="1605" w:type="dxa"/>
            <w:tcBorders>
              <w:top w:val="nil"/>
              <w:left w:val="single" w:sz="2" w:space="0" w:color="auto"/>
              <w:bottom w:val="single" w:sz="2" w:space="0" w:color="auto"/>
              <w:right w:val="nil"/>
            </w:tcBorders>
            <w:tcMar>
              <w:top w:w="100" w:type="dxa"/>
            </w:tcMar>
            <w:vAlign w:val="center"/>
          </w:tcPr>
          <w:p w14:paraId="41592858" w14:textId="77777777" w:rsidR="00A77B3E" w:rsidRDefault="009B680F">
            <w:pPr>
              <w:jc w:val="right"/>
              <w:rPr>
                <w:color w:val="000000"/>
                <w:u w:color="000000"/>
              </w:rPr>
            </w:pPr>
            <w:r>
              <w:rPr>
                <w:sz w:val="18"/>
              </w:rPr>
              <w:t>430,00</w:t>
            </w:r>
          </w:p>
        </w:tc>
        <w:tc>
          <w:tcPr>
            <w:tcW w:w="960" w:type="dxa"/>
            <w:tcBorders>
              <w:top w:val="nil"/>
              <w:left w:val="single" w:sz="2" w:space="0" w:color="auto"/>
              <w:bottom w:val="single" w:sz="2" w:space="0" w:color="auto"/>
              <w:right w:val="single" w:sz="2" w:space="0" w:color="auto"/>
            </w:tcBorders>
            <w:tcMar>
              <w:top w:w="100" w:type="dxa"/>
            </w:tcMar>
            <w:vAlign w:val="center"/>
          </w:tcPr>
          <w:p w14:paraId="146DA07F" w14:textId="77777777" w:rsidR="00A77B3E" w:rsidRDefault="009B680F">
            <w:pPr>
              <w:jc w:val="right"/>
              <w:rPr>
                <w:color w:val="000000"/>
                <w:u w:color="000000"/>
              </w:rPr>
            </w:pPr>
            <w:r>
              <w:rPr>
                <w:sz w:val="18"/>
              </w:rPr>
              <w:t>100,00%</w:t>
            </w:r>
          </w:p>
        </w:tc>
      </w:tr>
      <w:tr w:rsidR="007F256B" w14:paraId="67379C5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6DBEDF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45346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F78603" w14:textId="77777777" w:rsidR="00A77B3E" w:rsidRDefault="009B680F">
            <w:pPr>
              <w:jc w:val="center"/>
              <w:rPr>
                <w:color w:val="000000"/>
                <w:u w:color="000000"/>
              </w:rPr>
            </w:pPr>
            <w:r>
              <w:rPr>
                <w:sz w:val="18"/>
              </w:rPr>
              <w:t>6050</w:t>
            </w:r>
          </w:p>
        </w:tc>
        <w:tc>
          <w:tcPr>
            <w:tcW w:w="3015" w:type="dxa"/>
            <w:tcBorders>
              <w:top w:val="single" w:sz="2" w:space="0" w:color="auto"/>
              <w:left w:val="nil"/>
              <w:bottom w:val="single" w:sz="2" w:space="0" w:color="auto"/>
              <w:right w:val="single" w:sz="2" w:space="0" w:color="auto"/>
            </w:tcBorders>
            <w:tcMar>
              <w:top w:w="100" w:type="dxa"/>
            </w:tcMar>
            <w:vAlign w:val="center"/>
          </w:tcPr>
          <w:p w14:paraId="55DD2F4E"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216C93E3" w14:textId="77777777" w:rsidR="00A77B3E" w:rsidRDefault="009B680F">
            <w:pPr>
              <w:jc w:val="right"/>
              <w:rPr>
                <w:color w:val="000000"/>
                <w:u w:color="000000"/>
              </w:rPr>
            </w:pPr>
            <w:r>
              <w:rPr>
                <w:sz w:val="18"/>
              </w:rPr>
              <w:t>1 661 398,56</w:t>
            </w:r>
          </w:p>
        </w:tc>
        <w:tc>
          <w:tcPr>
            <w:tcW w:w="1605" w:type="dxa"/>
            <w:tcBorders>
              <w:top w:val="nil"/>
              <w:left w:val="single" w:sz="2" w:space="0" w:color="auto"/>
              <w:bottom w:val="single" w:sz="2" w:space="0" w:color="auto"/>
              <w:right w:val="nil"/>
            </w:tcBorders>
            <w:tcMar>
              <w:top w:w="100" w:type="dxa"/>
            </w:tcMar>
            <w:vAlign w:val="center"/>
          </w:tcPr>
          <w:p w14:paraId="5D72290E" w14:textId="77777777" w:rsidR="00A77B3E" w:rsidRDefault="009B680F">
            <w:pPr>
              <w:jc w:val="right"/>
              <w:rPr>
                <w:color w:val="000000"/>
                <w:u w:color="000000"/>
              </w:rPr>
            </w:pPr>
            <w:r>
              <w:rPr>
                <w:sz w:val="18"/>
              </w:rPr>
              <w:t>1 657 875,20</w:t>
            </w:r>
          </w:p>
        </w:tc>
        <w:tc>
          <w:tcPr>
            <w:tcW w:w="960" w:type="dxa"/>
            <w:tcBorders>
              <w:top w:val="nil"/>
              <w:left w:val="single" w:sz="2" w:space="0" w:color="auto"/>
              <w:bottom w:val="single" w:sz="2" w:space="0" w:color="auto"/>
              <w:right w:val="single" w:sz="2" w:space="0" w:color="auto"/>
            </w:tcBorders>
            <w:tcMar>
              <w:top w:w="100" w:type="dxa"/>
            </w:tcMar>
            <w:vAlign w:val="center"/>
          </w:tcPr>
          <w:p w14:paraId="7F9DE3C3" w14:textId="77777777" w:rsidR="00A77B3E" w:rsidRDefault="009B680F">
            <w:pPr>
              <w:jc w:val="right"/>
              <w:rPr>
                <w:color w:val="000000"/>
                <w:u w:color="000000"/>
              </w:rPr>
            </w:pPr>
            <w:r>
              <w:rPr>
                <w:sz w:val="18"/>
              </w:rPr>
              <w:t>99,79%</w:t>
            </w:r>
          </w:p>
        </w:tc>
      </w:tr>
      <w:tr w:rsidR="007F256B" w14:paraId="55FCAE8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7569A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641B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76DE7E" w14:textId="77777777" w:rsidR="00A77B3E" w:rsidRDefault="009B680F">
            <w:pPr>
              <w:jc w:val="center"/>
              <w:rPr>
                <w:color w:val="000000"/>
                <w:u w:color="000000"/>
              </w:rPr>
            </w:pPr>
            <w:r>
              <w:rPr>
                <w:sz w:val="18"/>
              </w:rPr>
              <w:t>6057</w:t>
            </w:r>
          </w:p>
        </w:tc>
        <w:tc>
          <w:tcPr>
            <w:tcW w:w="3015" w:type="dxa"/>
            <w:tcBorders>
              <w:top w:val="single" w:sz="2" w:space="0" w:color="auto"/>
              <w:left w:val="nil"/>
              <w:bottom w:val="single" w:sz="2" w:space="0" w:color="auto"/>
              <w:right w:val="single" w:sz="2" w:space="0" w:color="auto"/>
            </w:tcBorders>
            <w:tcMar>
              <w:top w:w="100" w:type="dxa"/>
            </w:tcMar>
            <w:vAlign w:val="center"/>
          </w:tcPr>
          <w:p w14:paraId="0C4232A3"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629D46CB" w14:textId="77777777" w:rsidR="00A77B3E" w:rsidRDefault="009B680F">
            <w:pPr>
              <w:jc w:val="right"/>
              <w:rPr>
                <w:color w:val="000000"/>
                <w:u w:color="000000"/>
              </w:rPr>
            </w:pPr>
            <w:r>
              <w:rPr>
                <w:sz w:val="18"/>
              </w:rPr>
              <w:t>8 866 979,67</w:t>
            </w:r>
          </w:p>
        </w:tc>
        <w:tc>
          <w:tcPr>
            <w:tcW w:w="1605" w:type="dxa"/>
            <w:tcBorders>
              <w:top w:val="nil"/>
              <w:left w:val="single" w:sz="2" w:space="0" w:color="auto"/>
              <w:bottom w:val="single" w:sz="2" w:space="0" w:color="auto"/>
              <w:right w:val="nil"/>
            </w:tcBorders>
            <w:tcMar>
              <w:top w:w="100" w:type="dxa"/>
            </w:tcMar>
            <w:vAlign w:val="center"/>
          </w:tcPr>
          <w:p w14:paraId="46B1C0B3" w14:textId="77777777" w:rsidR="00A77B3E" w:rsidRDefault="009B680F">
            <w:pPr>
              <w:jc w:val="right"/>
              <w:rPr>
                <w:color w:val="000000"/>
                <w:u w:color="000000"/>
              </w:rPr>
            </w:pPr>
            <w:r>
              <w:rPr>
                <w:sz w:val="18"/>
              </w:rPr>
              <w:t>8 753 125,49</w:t>
            </w:r>
          </w:p>
        </w:tc>
        <w:tc>
          <w:tcPr>
            <w:tcW w:w="960" w:type="dxa"/>
            <w:tcBorders>
              <w:top w:val="nil"/>
              <w:left w:val="single" w:sz="2" w:space="0" w:color="auto"/>
              <w:bottom w:val="single" w:sz="2" w:space="0" w:color="auto"/>
              <w:right w:val="single" w:sz="2" w:space="0" w:color="auto"/>
            </w:tcBorders>
            <w:tcMar>
              <w:top w:w="100" w:type="dxa"/>
            </w:tcMar>
            <w:vAlign w:val="center"/>
          </w:tcPr>
          <w:p w14:paraId="2C3A5C89" w14:textId="77777777" w:rsidR="00A77B3E" w:rsidRDefault="009B680F">
            <w:pPr>
              <w:jc w:val="right"/>
              <w:rPr>
                <w:color w:val="000000"/>
                <w:u w:color="000000"/>
              </w:rPr>
            </w:pPr>
            <w:r>
              <w:rPr>
                <w:sz w:val="18"/>
              </w:rPr>
              <w:t>98,72%</w:t>
            </w:r>
          </w:p>
        </w:tc>
      </w:tr>
      <w:tr w:rsidR="007F256B" w14:paraId="1E6D975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9BFC10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5C7FB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9D1B7F" w14:textId="77777777" w:rsidR="00A77B3E" w:rsidRDefault="009B680F">
            <w:pPr>
              <w:jc w:val="center"/>
              <w:rPr>
                <w:color w:val="000000"/>
                <w:u w:color="000000"/>
              </w:rPr>
            </w:pPr>
            <w:r>
              <w:rPr>
                <w:sz w:val="18"/>
              </w:rPr>
              <w:t>6059</w:t>
            </w:r>
          </w:p>
        </w:tc>
        <w:tc>
          <w:tcPr>
            <w:tcW w:w="3015" w:type="dxa"/>
            <w:tcBorders>
              <w:top w:val="single" w:sz="2" w:space="0" w:color="auto"/>
              <w:left w:val="nil"/>
              <w:bottom w:val="single" w:sz="2" w:space="0" w:color="auto"/>
              <w:right w:val="single" w:sz="2" w:space="0" w:color="auto"/>
            </w:tcBorders>
            <w:tcMar>
              <w:top w:w="100" w:type="dxa"/>
            </w:tcMar>
            <w:vAlign w:val="center"/>
          </w:tcPr>
          <w:p w14:paraId="6D34CCEC"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1DA66842" w14:textId="77777777" w:rsidR="00A77B3E" w:rsidRDefault="009B680F">
            <w:pPr>
              <w:jc w:val="right"/>
              <w:rPr>
                <w:color w:val="000000"/>
                <w:u w:color="000000"/>
              </w:rPr>
            </w:pPr>
            <w:r>
              <w:rPr>
                <w:sz w:val="18"/>
              </w:rPr>
              <w:t>3 094 702,15</w:t>
            </w:r>
          </w:p>
        </w:tc>
        <w:tc>
          <w:tcPr>
            <w:tcW w:w="1605" w:type="dxa"/>
            <w:tcBorders>
              <w:top w:val="nil"/>
              <w:left w:val="single" w:sz="2" w:space="0" w:color="auto"/>
              <w:bottom w:val="single" w:sz="2" w:space="0" w:color="auto"/>
              <w:right w:val="nil"/>
            </w:tcBorders>
            <w:tcMar>
              <w:top w:w="100" w:type="dxa"/>
            </w:tcMar>
            <w:vAlign w:val="center"/>
          </w:tcPr>
          <w:p w14:paraId="13FA5C75" w14:textId="77777777" w:rsidR="00A77B3E" w:rsidRDefault="009B680F">
            <w:pPr>
              <w:jc w:val="right"/>
              <w:rPr>
                <w:color w:val="000000"/>
                <w:u w:color="000000"/>
              </w:rPr>
            </w:pPr>
            <w:r>
              <w:rPr>
                <w:sz w:val="18"/>
              </w:rPr>
              <w:t>3 064 798,20</w:t>
            </w:r>
          </w:p>
        </w:tc>
        <w:tc>
          <w:tcPr>
            <w:tcW w:w="960" w:type="dxa"/>
            <w:tcBorders>
              <w:top w:val="nil"/>
              <w:left w:val="single" w:sz="2" w:space="0" w:color="auto"/>
              <w:bottom w:val="single" w:sz="2" w:space="0" w:color="auto"/>
              <w:right w:val="single" w:sz="2" w:space="0" w:color="auto"/>
            </w:tcBorders>
            <w:tcMar>
              <w:top w:w="100" w:type="dxa"/>
            </w:tcMar>
            <w:vAlign w:val="center"/>
          </w:tcPr>
          <w:p w14:paraId="06B9BBFD" w14:textId="77777777" w:rsidR="00A77B3E" w:rsidRDefault="009B680F">
            <w:pPr>
              <w:jc w:val="right"/>
              <w:rPr>
                <w:color w:val="000000"/>
                <w:u w:color="000000"/>
              </w:rPr>
            </w:pPr>
            <w:r>
              <w:rPr>
                <w:sz w:val="18"/>
              </w:rPr>
              <w:t>99,03%</w:t>
            </w:r>
          </w:p>
        </w:tc>
      </w:tr>
      <w:tr w:rsidR="007F256B" w14:paraId="782FE813" w14:textId="77777777">
        <w:trPr>
          <w:trHeight w:val="244"/>
        </w:trPr>
        <w:tc>
          <w:tcPr>
            <w:tcW w:w="945" w:type="dxa"/>
            <w:tcBorders>
              <w:top w:val="nil"/>
              <w:left w:val="single" w:sz="2" w:space="0" w:color="auto"/>
              <w:bottom w:val="nil"/>
              <w:right w:val="nil"/>
            </w:tcBorders>
            <w:tcMar>
              <w:top w:w="100" w:type="dxa"/>
            </w:tcMar>
            <w:vAlign w:val="center"/>
          </w:tcPr>
          <w:p w14:paraId="6D5330C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B8241A5" w14:textId="77777777" w:rsidR="00A77B3E" w:rsidRDefault="009B680F">
            <w:pPr>
              <w:jc w:val="center"/>
              <w:rPr>
                <w:color w:val="000000"/>
                <w:u w:color="000000"/>
              </w:rPr>
            </w:pPr>
            <w:r>
              <w:rPr>
                <w:sz w:val="18"/>
              </w:rPr>
              <w:t>80120</w:t>
            </w:r>
          </w:p>
        </w:tc>
        <w:tc>
          <w:tcPr>
            <w:tcW w:w="930" w:type="dxa"/>
            <w:tcBorders>
              <w:top w:val="nil"/>
              <w:left w:val="nil"/>
              <w:bottom w:val="single" w:sz="2" w:space="0" w:color="auto"/>
              <w:right w:val="single" w:sz="2" w:space="0" w:color="auto"/>
            </w:tcBorders>
            <w:tcMar>
              <w:top w:w="100" w:type="dxa"/>
            </w:tcMar>
            <w:vAlign w:val="center"/>
          </w:tcPr>
          <w:p w14:paraId="3F1D0F37"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8DD7444" w14:textId="77777777" w:rsidR="00A77B3E" w:rsidRDefault="009B680F">
            <w:pPr>
              <w:jc w:val="left"/>
              <w:rPr>
                <w:color w:val="000000"/>
                <w:u w:color="000000"/>
              </w:rPr>
            </w:pPr>
            <w:r>
              <w:rPr>
                <w:sz w:val="18"/>
              </w:rPr>
              <w:t>Licea ogólnokształcące</w:t>
            </w:r>
          </w:p>
        </w:tc>
        <w:tc>
          <w:tcPr>
            <w:tcW w:w="1590" w:type="dxa"/>
            <w:tcBorders>
              <w:top w:val="nil"/>
              <w:left w:val="nil"/>
              <w:bottom w:val="single" w:sz="2" w:space="0" w:color="auto"/>
              <w:right w:val="nil"/>
            </w:tcBorders>
            <w:tcMar>
              <w:top w:w="100" w:type="dxa"/>
            </w:tcMar>
            <w:vAlign w:val="center"/>
          </w:tcPr>
          <w:p w14:paraId="42C232E3" w14:textId="77777777" w:rsidR="00A77B3E" w:rsidRDefault="009B680F">
            <w:pPr>
              <w:jc w:val="right"/>
              <w:rPr>
                <w:color w:val="000000"/>
                <w:u w:color="000000"/>
              </w:rPr>
            </w:pPr>
            <w:r>
              <w:rPr>
                <w:sz w:val="18"/>
              </w:rPr>
              <w:t>5 574 845,95</w:t>
            </w:r>
          </w:p>
        </w:tc>
        <w:tc>
          <w:tcPr>
            <w:tcW w:w="1605" w:type="dxa"/>
            <w:tcBorders>
              <w:top w:val="nil"/>
              <w:left w:val="single" w:sz="2" w:space="0" w:color="auto"/>
              <w:bottom w:val="single" w:sz="2" w:space="0" w:color="auto"/>
              <w:right w:val="nil"/>
            </w:tcBorders>
            <w:tcMar>
              <w:top w:w="100" w:type="dxa"/>
            </w:tcMar>
            <w:vAlign w:val="center"/>
          </w:tcPr>
          <w:p w14:paraId="2F2714AB" w14:textId="77777777" w:rsidR="00A77B3E" w:rsidRDefault="009B680F">
            <w:pPr>
              <w:jc w:val="right"/>
              <w:rPr>
                <w:color w:val="000000"/>
                <w:u w:color="000000"/>
              </w:rPr>
            </w:pPr>
            <w:r>
              <w:rPr>
                <w:sz w:val="18"/>
              </w:rPr>
              <w:t>5 381 594,50</w:t>
            </w:r>
          </w:p>
        </w:tc>
        <w:tc>
          <w:tcPr>
            <w:tcW w:w="960" w:type="dxa"/>
            <w:tcBorders>
              <w:top w:val="nil"/>
              <w:left w:val="single" w:sz="2" w:space="0" w:color="auto"/>
              <w:bottom w:val="single" w:sz="2" w:space="0" w:color="auto"/>
              <w:right w:val="single" w:sz="2" w:space="0" w:color="auto"/>
            </w:tcBorders>
            <w:tcMar>
              <w:top w:w="100" w:type="dxa"/>
            </w:tcMar>
            <w:vAlign w:val="center"/>
          </w:tcPr>
          <w:p w14:paraId="0950B4AC" w14:textId="77777777" w:rsidR="00A77B3E" w:rsidRDefault="009B680F">
            <w:pPr>
              <w:jc w:val="right"/>
              <w:rPr>
                <w:color w:val="000000"/>
                <w:u w:color="000000"/>
              </w:rPr>
            </w:pPr>
            <w:r>
              <w:rPr>
                <w:sz w:val="18"/>
              </w:rPr>
              <w:t>96,53%</w:t>
            </w:r>
          </w:p>
        </w:tc>
      </w:tr>
      <w:tr w:rsidR="007F256B" w14:paraId="3004DAFF"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0E7069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F4485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87ECA6" w14:textId="77777777" w:rsidR="00A77B3E" w:rsidRDefault="009B680F">
            <w:pPr>
              <w:jc w:val="center"/>
              <w:rPr>
                <w:color w:val="000000"/>
                <w:u w:color="000000"/>
              </w:rPr>
            </w:pPr>
            <w:r>
              <w:rPr>
                <w:sz w:val="18"/>
              </w:rPr>
              <w:t>2540</w:t>
            </w:r>
          </w:p>
        </w:tc>
        <w:tc>
          <w:tcPr>
            <w:tcW w:w="3015" w:type="dxa"/>
            <w:tcBorders>
              <w:top w:val="single" w:sz="2" w:space="0" w:color="auto"/>
              <w:left w:val="nil"/>
              <w:bottom w:val="single" w:sz="2" w:space="0" w:color="auto"/>
              <w:right w:val="single" w:sz="2" w:space="0" w:color="auto"/>
            </w:tcBorders>
            <w:tcMar>
              <w:top w:w="100" w:type="dxa"/>
            </w:tcMar>
            <w:vAlign w:val="center"/>
          </w:tcPr>
          <w:p w14:paraId="388E7B3D" w14:textId="77777777" w:rsidR="00A77B3E" w:rsidRDefault="009B680F">
            <w:pPr>
              <w:jc w:val="left"/>
              <w:rPr>
                <w:color w:val="000000"/>
                <w:u w:color="000000"/>
              </w:rPr>
            </w:pPr>
            <w:r>
              <w:rPr>
                <w:sz w:val="18"/>
              </w:rPr>
              <w:t>Dotacja podmiotowa z budżetu dla niepublicznej jednostki systemu oświaty</w:t>
            </w:r>
          </w:p>
        </w:tc>
        <w:tc>
          <w:tcPr>
            <w:tcW w:w="1590" w:type="dxa"/>
            <w:tcBorders>
              <w:top w:val="nil"/>
              <w:left w:val="nil"/>
              <w:bottom w:val="single" w:sz="2" w:space="0" w:color="auto"/>
              <w:right w:val="nil"/>
            </w:tcBorders>
            <w:tcMar>
              <w:top w:w="100" w:type="dxa"/>
            </w:tcMar>
            <w:vAlign w:val="center"/>
          </w:tcPr>
          <w:p w14:paraId="4D1AB252" w14:textId="77777777" w:rsidR="00A77B3E" w:rsidRDefault="009B680F">
            <w:pPr>
              <w:jc w:val="right"/>
              <w:rPr>
                <w:color w:val="000000"/>
                <w:u w:color="000000"/>
              </w:rPr>
            </w:pPr>
            <w:r>
              <w:rPr>
                <w:sz w:val="18"/>
              </w:rPr>
              <w:t>752 847,99</w:t>
            </w:r>
          </w:p>
        </w:tc>
        <w:tc>
          <w:tcPr>
            <w:tcW w:w="1605" w:type="dxa"/>
            <w:tcBorders>
              <w:top w:val="nil"/>
              <w:left w:val="single" w:sz="2" w:space="0" w:color="auto"/>
              <w:bottom w:val="single" w:sz="2" w:space="0" w:color="auto"/>
              <w:right w:val="nil"/>
            </w:tcBorders>
            <w:tcMar>
              <w:top w:w="100" w:type="dxa"/>
            </w:tcMar>
            <w:vAlign w:val="center"/>
          </w:tcPr>
          <w:p w14:paraId="1437C17E" w14:textId="77777777" w:rsidR="00A77B3E" w:rsidRDefault="009B680F">
            <w:pPr>
              <w:jc w:val="right"/>
              <w:rPr>
                <w:color w:val="000000"/>
                <w:u w:color="000000"/>
              </w:rPr>
            </w:pPr>
            <w:r>
              <w:rPr>
                <w:sz w:val="18"/>
              </w:rPr>
              <w:t>747 318,05</w:t>
            </w:r>
          </w:p>
        </w:tc>
        <w:tc>
          <w:tcPr>
            <w:tcW w:w="960" w:type="dxa"/>
            <w:tcBorders>
              <w:top w:val="nil"/>
              <w:left w:val="single" w:sz="2" w:space="0" w:color="auto"/>
              <w:bottom w:val="single" w:sz="2" w:space="0" w:color="auto"/>
              <w:right w:val="single" w:sz="2" w:space="0" w:color="auto"/>
            </w:tcBorders>
            <w:tcMar>
              <w:top w:w="100" w:type="dxa"/>
            </w:tcMar>
            <w:vAlign w:val="center"/>
          </w:tcPr>
          <w:p w14:paraId="3A06C01D" w14:textId="77777777" w:rsidR="00A77B3E" w:rsidRDefault="009B680F">
            <w:pPr>
              <w:jc w:val="right"/>
              <w:rPr>
                <w:color w:val="000000"/>
                <w:u w:color="000000"/>
              </w:rPr>
            </w:pPr>
            <w:r>
              <w:rPr>
                <w:sz w:val="18"/>
              </w:rPr>
              <w:t>99,27%</w:t>
            </w:r>
          </w:p>
        </w:tc>
      </w:tr>
      <w:tr w:rsidR="007F256B" w14:paraId="786C10E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5246E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76AC5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BF3836"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39DC53F3"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548D5889" w14:textId="77777777" w:rsidR="00A77B3E" w:rsidRDefault="009B680F">
            <w:pPr>
              <w:jc w:val="right"/>
              <w:rPr>
                <w:color w:val="000000"/>
                <w:u w:color="000000"/>
              </w:rPr>
            </w:pPr>
            <w:r>
              <w:rPr>
                <w:sz w:val="18"/>
              </w:rPr>
              <w:t>168 598,96</w:t>
            </w:r>
          </w:p>
        </w:tc>
        <w:tc>
          <w:tcPr>
            <w:tcW w:w="1605" w:type="dxa"/>
            <w:tcBorders>
              <w:top w:val="nil"/>
              <w:left w:val="single" w:sz="2" w:space="0" w:color="auto"/>
              <w:bottom w:val="single" w:sz="2" w:space="0" w:color="auto"/>
              <w:right w:val="nil"/>
            </w:tcBorders>
            <w:tcMar>
              <w:top w:w="100" w:type="dxa"/>
            </w:tcMar>
            <w:vAlign w:val="center"/>
          </w:tcPr>
          <w:p w14:paraId="4D8A4FA5" w14:textId="77777777" w:rsidR="00A77B3E" w:rsidRDefault="009B680F">
            <w:pPr>
              <w:jc w:val="right"/>
              <w:rPr>
                <w:color w:val="000000"/>
                <w:u w:color="000000"/>
              </w:rPr>
            </w:pPr>
            <w:r>
              <w:rPr>
                <w:sz w:val="18"/>
              </w:rPr>
              <w:t>165 148,79</w:t>
            </w:r>
          </w:p>
        </w:tc>
        <w:tc>
          <w:tcPr>
            <w:tcW w:w="960" w:type="dxa"/>
            <w:tcBorders>
              <w:top w:val="nil"/>
              <w:left w:val="single" w:sz="2" w:space="0" w:color="auto"/>
              <w:bottom w:val="single" w:sz="2" w:space="0" w:color="auto"/>
              <w:right w:val="single" w:sz="2" w:space="0" w:color="auto"/>
            </w:tcBorders>
            <w:tcMar>
              <w:top w:w="100" w:type="dxa"/>
            </w:tcMar>
            <w:vAlign w:val="center"/>
          </w:tcPr>
          <w:p w14:paraId="4E1E388B" w14:textId="77777777" w:rsidR="00A77B3E" w:rsidRDefault="009B680F">
            <w:pPr>
              <w:jc w:val="right"/>
              <w:rPr>
                <w:color w:val="000000"/>
                <w:u w:color="000000"/>
              </w:rPr>
            </w:pPr>
            <w:r>
              <w:rPr>
                <w:sz w:val="18"/>
              </w:rPr>
              <w:t>97,95%</w:t>
            </w:r>
          </w:p>
        </w:tc>
      </w:tr>
      <w:tr w:rsidR="007F256B" w14:paraId="56EB1A7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D130A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45570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2997BE"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01AF1DD5"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361824A2" w14:textId="77777777" w:rsidR="00A77B3E" w:rsidRDefault="009B680F">
            <w:pPr>
              <w:jc w:val="right"/>
              <w:rPr>
                <w:color w:val="000000"/>
                <w:u w:color="000000"/>
              </w:rPr>
            </w:pPr>
            <w:r>
              <w:rPr>
                <w:sz w:val="18"/>
              </w:rPr>
              <w:t>3 134 431,00</w:t>
            </w:r>
          </w:p>
        </w:tc>
        <w:tc>
          <w:tcPr>
            <w:tcW w:w="1605" w:type="dxa"/>
            <w:tcBorders>
              <w:top w:val="nil"/>
              <w:left w:val="single" w:sz="2" w:space="0" w:color="auto"/>
              <w:bottom w:val="single" w:sz="2" w:space="0" w:color="auto"/>
              <w:right w:val="nil"/>
            </w:tcBorders>
            <w:tcMar>
              <w:top w:w="100" w:type="dxa"/>
            </w:tcMar>
            <w:vAlign w:val="center"/>
          </w:tcPr>
          <w:p w14:paraId="574233CB" w14:textId="77777777" w:rsidR="00A77B3E" w:rsidRDefault="009B680F">
            <w:pPr>
              <w:jc w:val="right"/>
              <w:rPr>
                <w:color w:val="000000"/>
                <w:u w:color="000000"/>
              </w:rPr>
            </w:pPr>
            <w:r>
              <w:rPr>
                <w:sz w:val="18"/>
              </w:rPr>
              <w:t>3 065 416,08</w:t>
            </w:r>
          </w:p>
        </w:tc>
        <w:tc>
          <w:tcPr>
            <w:tcW w:w="960" w:type="dxa"/>
            <w:tcBorders>
              <w:top w:val="nil"/>
              <w:left w:val="single" w:sz="2" w:space="0" w:color="auto"/>
              <w:bottom w:val="single" w:sz="2" w:space="0" w:color="auto"/>
              <w:right w:val="single" w:sz="2" w:space="0" w:color="auto"/>
            </w:tcBorders>
            <w:tcMar>
              <w:top w:w="100" w:type="dxa"/>
            </w:tcMar>
            <w:vAlign w:val="center"/>
          </w:tcPr>
          <w:p w14:paraId="21C9D488" w14:textId="77777777" w:rsidR="00A77B3E" w:rsidRDefault="009B680F">
            <w:pPr>
              <w:jc w:val="right"/>
              <w:rPr>
                <w:color w:val="000000"/>
                <w:u w:color="000000"/>
              </w:rPr>
            </w:pPr>
            <w:r>
              <w:rPr>
                <w:sz w:val="18"/>
              </w:rPr>
              <w:t>97,80%</w:t>
            </w:r>
          </w:p>
        </w:tc>
      </w:tr>
      <w:tr w:rsidR="007F256B" w14:paraId="675B5E3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62C50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2EA00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BDDC46"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75B837F4"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37477344" w14:textId="77777777" w:rsidR="00A77B3E" w:rsidRDefault="009B680F">
            <w:pPr>
              <w:jc w:val="right"/>
              <w:rPr>
                <w:color w:val="000000"/>
                <w:u w:color="000000"/>
              </w:rPr>
            </w:pPr>
            <w:r>
              <w:rPr>
                <w:sz w:val="18"/>
              </w:rPr>
              <w:t>217 106,00</w:t>
            </w:r>
          </w:p>
        </w:tc>
        <w:tc>
          <w:tcPr>
            <w:tcW w:w="1605" w:type="dxa"/>
            <w:tcBorders>
              <w:top w:val="nil"/>
              <w:left w:val="single" w:sz="2" w:space="0" w:color="auto"/>
              <w:bottom w:val="single" w:sz="2" w:space="0" w:color="auto"/>
              <w:right w:val="nil"/>
            </w:tcBorders>
            <w:tcMar>
              <w:top w:w="100" w:type="dxa"/>
            </w:tcMar>
            <w:vAlign w:val="center"/>
          </w:tcPr>
          <w:p w14:paraId="4B1DD9A2" w14:textId="77777777" w:rsidR="00A77B3E" w:rsidRDefault="009B680F">
            <w:pPr>
              <w:jc w:val="right"/>
              <w:rPr>
                <w:color w:val="000000"/>
                <w:u w:color="000000"/>
              </w:rPr>
            </w:pPr>
            <w:r>
              <w:rPr>
                <w:sz w:val="18"/>
              </w:rPr>
              <w:t>217 104,56</w:t>
            </w:r>
          </w:p>
        </w:tc>
        <w:tc>
          <w:tcPr>
            <w:tcW w:w="960" w:type="dxa"/>
            <w:tcBorders>
              <w:top w:val="nil"/>
              <w:left w:val="single" w:sz="2" w:space="0" w:color="auto"/>
              <w:bottom w:val="single" w:sz="2" w:space="0" w:color="auto"/>
              <w:right w:val="single" w:sz="2" w:space="0" w:color="auto"/>
            </w:tcBorders>
            <w:tcMar>
              <w:top w:w="100" w:type="dxa"/>
            </w:tcMar>
            <w:vAlign w:val="center"/>
          </w:tcPr>
          <w:p w14:paraId="53330533" w14:textId="77777777" w:rsidR="00A77B3E" w:rsidRDefault="009B680F">
            <w:pPr>
              <w:jc w:val="right"/>
              <w:rPr>
                <w:color w:val="000000"/>
                <w:u w:color="000000"/>
              </w:rPr>
            </w:pPr>
            <w:r>
              <w:rPr>
                <w:sz w:val="18"/>
              </w:rPr>
              <w:t>100,00%</w:t>
            </w:r>
          </w:p>
        </w:tc>
      </w:tr>
      <w:tr w:rsidR="007F256B" w14:paraId="4AF6BA8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39C1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DB62A0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774096"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49F57F80"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6A293680" w14:textId="77777777" w:rsidR="00A77B3E" w:rsidRDefault="009B680F">
            <w:pPr>
              <w:jc w:val="right"/>
              <w:rPr>
                <w:color w:val="000000"/>
                <w:u w:color="000000"/>
              </w:rPr>
            </w:pPr>
            <w:r>
              <w:rPr>
                <w:sz w:val="18"/>
              </w:rPr>
              <w:t>576 367,00</w:t>
            </w:r>
          </w:p>
        </w:tc>
        <w:tc>
          <w:tcPr>
            <w:tcW w:w="1605" w:type="dxa"/>
            <w:tcBorders>
              <w:top w:val="nil"/>
              <w:left w:val="single" w:sz="2" w:space="0" w:color="auto"/>
              <w:bottom w:val="single" w:sz="2" w:space="0" w:color="auto"/>
              <w:right w:val="nil"/>
            </w:tcBorders>
            <w:tcMar>
              <w:top w:w="100" w:type="dxa"/>
            </w:tcMar>
            <w:vAlign w:val="center"/>
          </w:tcPr>
          <w:p w14:paraId="4A1CC702" w14:textId="77777777" w:rsidR="00A77B3E" w:rsidRDefault="009B680F">
            <w:pPr>
              <w:jc w:val="right"/>
              <w:rPr>
                <w:color w:val="000000"/>
                <w:u w:color="000000"/>
              </w:rPr>
            </w:pPr>
            <w:r>
              <w:rPr>
                <w:sz w:val="18"/>
              </w:rPr>
              <w:t>566 516,93</w:t>
            </w:r>
          </w:p>
        </w:tc>
        <w:tc>
          <w:tcPr>
            <w:tcW w:w="960" w:type="dxa"/>
            <w:tcBorders>
              <w:top w:val="nil"/>
              <w:left w:val="single" w:sz="2" w:space="0" w:color="auto"/>
              <w:bottom w:val="single" w:sz="2" w:space="0" w:color="auto"/>
              <w:right w:val="single" w:sz="2" w:space="0" w:color="auto"/>
            </w:tcBorders>
            <w:tcMar>
              <w:top w:w="100" w:type="dxa"/>
            </w:tcMar>
            <w:vAlign w:val="center"/>
          </w:tcPr>
          <w:p w14:paraId="4D0B70E4" w14:textId="77777777" w:rsidR="00A77B3E" w:rsidRDefault="009B680F">
            <w:pPr>
              <w:jc w:val="right"/>
              <w:rPr>
                <w:color w:val="000000"/>
                <w:u w:color="000000"/>
              </w:rPr>
            </w:pPr>
            <w:r>
              <w:rPr>
                <w:sz w:val="18"/>
              </w:rPr>
              <w:t>98,29%</w:t>
            </w:r>
          </w:p>
        </w:tc>
      </w:tr>
      <w:tr w:rsidR="007F256B" w14:paraId="7B62938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65E0BB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F3E99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55CAD4"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0E5319F6"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2517980F" w14:textId="77777777" w:rsidR="00A77B3E" w:rsidRDefault="009B680F">
            <w:pPr>
              <w:jc w:val="right"/>
              <w:rPr>
                <w:color w:val="000000"/>
                <w:u w:color="000000"/>
              </w:rPr>
            </w:pPr>
            <w:r>
              <w:rPr>
                <w:sz w:val="18"/>
              </w:rPr>
              <w:t>72 012,00</w:t>
            </w:r>
          </w:p>
        </w:tc>
        <w:tc>
          <w:tcPr>
            <w:tcW w:w="1605" w:type="dxa"/>
            <w:tcBorders>
              <w:top w:val="nil"/>
              <w:left w:val="single" w:sz="2" w:space="0" w:color="auto"/>
              <w:bottom w:val="single" w:sz="2" w:space="0" w:color="auto"/>
              <w:right w:val="nil"/>
            </w:tcBorders>
            <w:tcMar>
              <w:top w:w="100" w:type="dxa"/>
            </w:tcMar>
            <w:vAlign w:val="center"/>
          </w:tcPr>
          <w:p w14:paraId="153138F1" w14:textId="77777777" w:rsidR="00A77B3E" w:rsidRDefault="009B680F">
            <w:pPr>
              <w:jc w:val="right"/>
              <w:rPr>
                <w:color w:val="000000"/>
                <w:u w:color="000000"/>
              </w:rPr>
            </w:pPr>
            <w:r>
              <w:rPr>
                <w:sz w:val="18"/>
              </w:rPr>
              <w:t>59 622,11</w:t>
            </w:r>
          </w:p>
        </w:tc>
        <w:tc>
          <w:tcPr>
            <w:tcW w:w="960" w:type="dxa"/>
            <w:tcBorders>
              <w:top w:val="nil"/>
              <w:left w:val="single" w:sz="2" w:space="0" w:color="auto"/>
              <w:bottom w:val="single" w:sz="2" w:space="0" w:color="auto"/>
              <w:right w:val="single" w:sz="2" w:space="0" w:color="auto"/>
            </w:tcBorders>
            <w:tcMar>
              <w:top w:w="100" w:type="dxa"/>
            </w:tcMar>
            <w:vAlign w:val="center"/>
          </w:tcPr>
          <w:p w14:paraId="1C621F97" w14:textId="77777777" w:rsidR="00A77B3E" w:rsidRDefault="009B680F">
            <w:pPr>
              <w:jc w:val="right"/>
              <w:rPr>
                <w:color w:val="000000"/>
                <w:u w:color="000000"/>
              </w:rPr>
            </w:pPr>
            <w:r>
              <w:rPr>
                <w:sz w:val="18"/>
              </w:rPr>
              <w:t>82,79%</w:t>
            </w:r>
          </w:p>
        </w:tc>
      </w:tr>
      <w:tr w:rsidR="007F256B" w14:paraId="3EDBA159"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FC1D02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5B07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327DCA" w14:textId="77777777" w:rsidR="00A77B3E" w:rsidRDefault="009B680F">
            <w:pPr>
              <w:jc w:val="center"/>
              <w:rPr>
                <w:color w:val="000000"/>
                <w:u w:color="000000"/>
              </w:rPr>
            </w:pPr>
            <w:r>
              <w:rPr>
                <w:sz w:val="18"/>
              </w:rPr>
              <w:t>4140</w:t>
            </w:r>
          </w:p>
        </w:tc>
        <w:tc>
          <w:tcPr>
            <w:tcW w:w="3015" w:type="dxa"/>
            <w:tcBorders>
              <w:top w:val="single" w:sz="2" w:space="0" w:color="auto"/>
              <w:left w:val="nil"/>
              <w:bottom w:val="single" w:sz="2" w:space="0" w:color="auto"/>
              <w:right w:val="single" w:sz="2" w:space="0" w:color="auto"/>
            </w:tcBorders>
            <w:tcMar>
              <w:top w:w="100" w:type="dxa"/>
            </w:tcMar>
            <w:vAlign w:val="center"/>
          </w:tcPr>
          <w:p w14:paraId="3010902A" w14:textId="77777777" w:rsidR="00A77B3E" w:rsidRDefault="009B680F">
            <w:pPr>
              <w:jc w:val="left"/>
              <w:rPr>
                <w:color w:val="000000"/>
                <w:u w:color="000000"/>
              </w:rPr>
            </w:pPr>
            <w:r>
              <w:rPr>
                <w:sz w:val="18"/>
              </w:rPr>
              <w:t>Wpłaty na Państwowy Fundusz Rehabilitacji Osób Niepełnosprawnych</w:t>
            </w:r>
          </w:p>
        </w:tc>
        <w:tc>
          <w:tcPr>
            <w:tcW w:w="1590" w:type="dxa"/>
            <w:tcBorders>
              <w:top w:val="nil"/>
              <w:left w:val="nil"/>
              <w:bottom w:val="single" w:sz="2" w:space="0" w:color="auto"/>
              <w:right w:val="nil"/>
            </w:tcBorders>
            <w:tcMar>
              <w:top w:w="100" w:type="dxa"/>
            </w:tcMar>
            <w:vAlign w:val="center"/>
          </w:tcPr>
          <w:p w14:paraId="067776AD" w14:textId="77777777" w:rsidR="00A77B3E" w:rsidRDefault="009B680F">
            <w:pPr>
              <w:jc w:val="right"/>
              <w:rPr>
                <w:color w:val="000000"/>
                <w:u w:color="000000"/>
              </w:rPr>
            </w:pPr>
            <w:r>
              <w:rPr>
                <w:sz w:val="18"/>
              </w:rPr>
              <w:t>900,00</w:t>
            </w:r>
          </w:p>
        </w:tc>
        <w:tc>
          <w:tcPr>
            <w:tcW w:w="1605" w:type="dxa"/>
            <w:tcBorders>
              <w:top w:val="nil"/>
              <w:left w:val="single" w:sz="2" w:space="0" w:color="auto"/>
              <w:bottom w:val="single" w:sz="2" w:space="0" w:color="auto"/>
              <w:right w:val="nil"/>
            </w:tcBorders>
            <w:tcMar>
              <w:top w:w="100" w:type="dxa"/>
            </w:tcMar>
            <w:vAlign w:val="center"/>
          </w:tcPr>
          <w:p w14:paraId="30106F0A"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180A236" w14:textId="77777777" w:rsidR="00A77B3E" w:rsidRDefault="009B680F">
            <w:pPr>
              <w:jc w:val="right"/>
              <w:rPr>
                <w:color w:val="000000"/>
                <w:u w:color="000000"/>
              </w:rPr>
            </w:pPr>
            <w:r>
              <w:rPr>
                <w:sz w:val="18"/>
              </w:rPr>
              <w:t>0,00%</w:t>
            </w:r>
          </w:p>
        </w:tc>
      </w:tr>
      <w:tr w:rsidR="007F256B" w14:paraId="6AB7857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AC9A1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5341A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90A5725"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5CBDF830"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7EE729CB"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053B4138" w14:textId="77777777" w:rsidR="00A77B3E" w:rsidRDefault="009B680F">
            <w:pPr>
              <w:jc w:val="right"/>
              <w:rPr>
                <w:color w:val="000000"/>
                <w:u w:color="000000"/>
              </w:rPr>
            </w:pPr>
            <w:r>
              <w:rPr>
                <w:sz w:val="18"/>
              </w:rPr>
              <w:t>9 300,00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D41A72F" w14:textId="77777777" w:rsidR="00A77B3E" w:rsidRDefault="009B680F">
            <w:pPr>
              <w:jc w:val="right"/>
              <w:rPr>
                <w:color w:val="000000"/>
                <w:u w:color="000000"/>
              </w:rPr>
            </w:pPr>
            <w:r>
              <w:rPr>
                <w:sz w:val="18"/>
              </w:rPr>
              <w:t>93,00%</w:t>
            </w:r>
          </w:p>
        </w:tc>
      </w:tr>
      <w:tr w:rsidR="007F256B" w14:paraId="10D2F0B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8947A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8ECEC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FA04EFD"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64030272"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281B4A4" w14:textId="77777777" w:rsidR="00A77B3E" w:rsidRDefault="009B680F">
            <w:pPr>
              <w:jc w:val="right"/>
              <w:rPr>
                <w:color w:val="000000"/>
                <w:u w:color="000000"/>
              </w:rPr>
            </w:pPr>
            <w:r>
              <w:rPr>
                <w:sz w:val="18"/>
              </w:rPr>
              <w:t>214 018,00</w:t>
            </w:r>
          </w:p>
        </w:tc>
        <w:tc>
          <w:tcPr>
            <w:tcW w:w="1605" w:type="dxa"/>
            <w:tcBorders>
              <w:top w:val="nil"/>
              <w:left w:val="single" w:sz="2" w:space="0" w:color="auto"/>
              <w:bottom w:val="single" w:sz="2" w:space="0" w:color="auto"/>
              <w:right w:val="nil"/>
            </w:tcBorders>
            <w:tcMar>
              <w:top w:w="100" w:type="dxa"/>
            </w:tcMar>
            <w:vAlign w:val="center"/>
          </w:tcPr>
          <w:p w14:paraId="24FBE0A1" w14:textId="77777777" w:rsidR="00A77B3E" w:rsidRDefault="009B680F">
            <w:pPr>
              <w:jc w:val="right"/>
              <w:rPr>
                <w:color w:val="000000"/>
                <w:u w:color="000000"/>
              </w:rPr>
            </w:pPr>
            <w:r>
              <w:rPr>
                <w:sz w:val="18"/>
              </w:rPr>
              <w:t>165 287,07</w:t>
            </w:r>
          </w:p>
        </w:tc>
        <w:tc>
          <w:tcPr>
            <w:tcW w:w="960" w:type="dxa"/>
            <w:tcBorders>
              <w:top w:val="nil"/>
              <w:left w:val="single" w:sz="2" w:space="0" w:color="auto"/>
              <w:bottom w:val="single" w:sz="2" w:space="0" w:color="auto"/>
              <w:right w:val="single" w:sz="2" w:space="0" w:color="auto"/>
            </w:tcBorders>
            <w:tcMar>
              <w:top w:w="100" w:type="dxa"/>
            </w:tcMar>
            <w:vAlign w:val="center"/>
          </w:tcPr>
          <w:p w14:paraId="6DE54D4A" w14:textId="77777777" w:rsidR="00A77B3E" w:rsidRDefault="009B680F">
            <w:pPr>
              <w:jc w:val="right"/>
              <w:rPr>
                <w:color w:val="000000"/>
                <w:u w:color="000000"/>
              </w:rPr>
            </w:pPr>
            <w:r>
              <w:rPr>
                <w:sz w:val="18"/>
              </w:rPr>
              <w:t>77,23%</w:t>
            </w:r>
          </w:p>
        </w:tc>
      </w:tr>
      <w:tr w:rsidR="007F256B" w14:paraId="79FA14B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6883D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F971BF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187711"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0C9CCB0E"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76267F92" w14:textId="77777777" w:rsidR="00A77B3E" w:rsidRDefault="009B680F">
            <w:pPr>
              <w:jc w:val="right"/>
              <w:rPr>
                <w:color w:val="000000"/>
                <w:u w:color="000000"/>
              </w:rPr>
            </w:pPr>
            <w:r>
              <w:rPr>
                <w:sz w:val="18"/>
              </w:rPr>
              <w:t>60 569,00</w:t>
            </w:r>
          </w:p>
        </w:tc>
        <w:tc>
          <w:tcPr>
            <w:tcW w:w="1605" w:type="dxa"/>
            <w:tcBorders>
              <w:top w:val="nil"/>
              <w:left w:val="single" w:sz="2" w:space="0" w:color="auto"/>
              <w:bottom w:val="single" w:sz="2" w:space="0" w:color="auto"/>
              <w:right w:val="nil"/>
            </w:tcBorders>
            <w:tcMar>
              <w:top w:w="100" w:type="dxa"/>
            </w:tcMar>
            <w:vAlign w:val="center"/>
          </w:tcPr>
          <w:p w14:paraId="3DF8F9AD" w14:textId="77777777" w:rsidR="00A77B3E" w:rsidRDefault="009B680F">
            <w:pPr>
              <w:jc w:val="right"/>
              <w:rPr>
                <w:color w:val="000000"/>
                <w:u w:color="000000"/>
              </w:rPr>
            </w:pPr>
            <w:r>
              <w:rPr>
                <w:sz w:val="18"/>
              </w:rPr>
              <w:t>60 388,83</w:t>
            </w:r>
          </w:p>
        </w:tc>
        <w:tc>
          <w:tcPr>
            <w:tcW w:w="960" w:type="dxa"/>
            <w:tcBorders>
              <w:top w:val="nil"/>
              <w:left w:val="single" w:sz="2" w:space="0" w:color="auto"/>
              <w:bottom w:val="single" w:sz="2" w:space="0" w:color="auto"/>
              <w:right w:val="single" w:sz="2" w:space="0" w:color="auto"/>
            </w:tcBorders>
            <w:tcMar>
              <w:top w:w="100" w:type="dxa"/>
            </w:tcMar>
            <w:vAlign w:val="center"/>
          </w:tcPr>
          <w:p w14:paraId="138F4295" w14:textId="77777777" w:rsidR="00A77B3E" w:rsidRDefault="009B680F">
            <w:pPr>
              <w:jc w:val="right"/>
              <w:rPr>
                <w:color w:val="000000"/>
                <w:u w:color="000000"/>
              </w:rPr>
            </w:pPr>
            <w:r>
              <w:rPr>
                <w:sz w:val="18"/>
              </w:rPr>
              <w:t>99,70%</w:t>
            </w:r>
          </w:p>
        </w:tc>
      </w:tr>
      <w:tr w:rsidR="007F256B" w14:paraId="2924156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F9680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17B8C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181F34"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D71EC39"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76803AD8" w14:textId="77777777" w:rsidR="00A77B3E" w:rsidRDefault="009B680F">
            <w:pPr>
              <w:jc w:val="right"/>
              <w:rPr>
                <w:color w:val="000000"/>
                <w:u w:color="000000"/>
              </w:rPr>
            </w:pPr>
            <w:r>
              <w:rPr>
                <w:sz w:val="18"/>
              </w:rPr>
              <w:t>126 845,00</w:t>
            </w:r>
          </w:p>
        </w:tc>
        <w:tc>
          <w:tcPr>
            <w:tcW w:w="1605" w:type="dxa"/>
            <w:tcBorders>
              <w:top w:val="nil"/>
              <w:left w:val="single" w:sz="2" w:space="0" w:color="auto"/>
              <w:bottom w:val="single" w:sz="2" w:space="0" w:color="auto"/>
              <w:right w:val="nil"/>
            </w:tcBorders>
            <w:tcMar>
              <w:top w:w="100" w:type="dxa"/>
            </w:tcMar>
            <w:vAlign w:val="center"/>
          </w:tcPr>
          <w:p w14:paraId="305E5F24" w14:textId="77777777" w:rsidR="00A77B3E" w:rsidRDefault="009B680F">
            <w:pPr>
              <w:jc w:val="right"/>
              <w:rPr>
                <w:color w:val="000000"/>
                <w:u w:color="000000"/>
              </w:rPr>
            </w:pPr>
            <w:r>
              <w:rPr>
                <w:sz w:val="18"/>
              </w:rPr>
              <w:t>98 024,08</w:t>
            </w:r>
          </w:p>
        </w:tc>
        <w:tc>
          <w:tcPr>
            <w:tcW w:w="960" w:type="dxa"/>
            <w:tcBorders>
              <w:top w:val="nil"/>
              <w:left w:val="single" w:sz="2" w:space="0" w:color="auto"/>
              <w:bottom w:val="single" w:sz="2" w:space="0" w:color="auto"/>
              <w:right w:val="single" w:sz="2" w:space="0" w:color="auto"/>
            </w:tcBorders>
            <w:tcMar>
              <w:top w:w="100" w:type="dxa"/>
            </w:tcMar>
            <w:vAlign w:val="center"/>
          </w:tcPr>
          <w:p w14:paraId="2F74A67F" w14:textId="77777777" w:rsidR="00A77B3E" w:rsidRDefault="009B680F">
            <w:pPr>
              <w:jc w:val="right"/>
              <w:rPr>
                <w:color w:val="000000"/>
                <w:u w:color="000000"/>
              </w:rPr>
            </w:pPr>
            <w:r>
              <w:rPr>
                <w:sz w:val="18"/>
              </w:rPr>
              <w:t>77,28%</w:t>
            </w:r>
          </w:p>
        </w:tc>
      </w:tr>
      <w:tr w:rsidR="007F256B" w14:paraId="031702A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854E96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8AF2F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984381"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016267CF"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37352FAA" w14:textId="77777777" w:rsidR="00A77B3E" w:rsidRDefault="009B680F">
            <w:pPr>
              <w:jc w:val="right"/>
              <w:rPr>
                <w:color w:val="000000"/>
                <w:u w:color="000000"/>
              </w:rPr>
            </w:pPr>
            <w:r>
              <w:rPr>
                <w:sz w:val="18"/>
              </w:rPr>
              <w:t>21 361,00</w:t>
            </w:r>
          </w:p>
        </w:tc>
        <w:tc>
          <w:tcPr>
            <w:tcW w:w="1605" w:type="dxa"/>
            <w:tcBorders>
              <w:top w:val="nil"/>
              <w:left w:val="single" w:sz="2" w:space="0" w:color="auto"/>
              <w:bottom w:val="single" w:sz="2" w:space="0" w:color="auto"/>
              <w:right w:val="nil"/>
            </w:tcBorders>
            <w:tcMar>
              <w:top w:w="100" w:type="dxa"/>
            </w:tcMar>
            <w:vAlign w:val="center"/>
          </w:tcPr>
          <w:p w14:paraId="0E7260D5" w14:textId="77777777" w:rsidR="00A77B3E" w:rsidRDefault="009B680F">
            <w:pPr>
              <w:jc w:val="right"/>
              <w:rPr>
                <w:color w:val="000000"/>
                <w:u w:color="000000"/>
              </w:rPr>
            </w:pPr>
            <w:r>
              <w:rPr>
                <w:sz w:val="18"/>
              </w:rPr>
              <w:t>17 681,19</w:t>
            </w:r>
          </w:p>
        </w:tc>
        <w:tc>
          <w:tcPr>
            <w:tcW w:w="960" w:type="dxa"/>
            <w:tcBorders>
              <w:top w:val="nil"/>
              <w:left w:val="single" w:sz="2" w:space="0" w:color="auto"/>
              <w:bottom w:val="single" w:sz="2" w:space="0" w:color="auto"/>
              <w:right w:val="single" w:sz="2" w:space="0" w:color="auto"/>
            </w:tcBorders>
            <w:tcMar>
              <w:top w:w="100" w:type="dxa"/>
            </w:tcMar>
            <w:vAlign w:val="center"/>
          </w:tcPr>
          <w:p w14:paraId="54F982AD" w14:textId="77777777" w:rsidR="00A77B3E" w:rsidRDefault="009B680F">
            <w:pPr>
              <w:jc w:val="right"/>
              <w:rPr>
                <w:color w:val="000000"/>
                <w:u w:color="000000"/>
              </w:rPr>
            </w:pPr>
            <w:r>
              <w:rPr>
                <w:sz w:val="18"/>
              </w:rPr>
              <w:t>82,77%</w:t>
            </w:r>
          </w:p>
        </w:tc>
      </w:tr>
      <w:tr w:rsidR="007F256B" w14:paraId="2158462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CCEE4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DCC83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F9FB51"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052B0648"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5E9C9FF1" w14:textId="77777777" w:rsidR="00A77B3E" w:rsidRDefault="009B680F">
            <w:pPr>
              <w:jc w:val="right"/>
              <w:rPr>
                <w:color w:val="000000"/>
                <w:u w:color="000000"/>
              </w:rPr>
            </w:pPr>
            <w:r>
              <w:rPr>
                <w:sz w:val="18"/>
              </w:rPr>
              <w:t>2 485,00</w:t>
            </w:r>
          </w:p>
        </w:tc>
        <w:tc>
          <w:tcPr>
            <w:tcW w:w="1605" w:type="dxa"/>
            <w:tcBorders>
              <w:top w:val="nil"/>
              <w:left w:val="single" w:sz="2" w:space="0" w:color="auto"/>
              <w:bottom w:val="single" w:sz="2" w:space="0" w:color="auto"/>
              <w:right w:val="nil"/>
            </w:tcBorders>
            <w:tcMar>
              <w:top w:w="100" w:type="dxa"/>
            </w:tcMar>
            <w:vAlign w:val="center"/>
          </w:tcPr>
          <w:p w14:paraId="39B0CBB3" w14:textId="77777777" w:rsidR="00A77B3E" w:rsidRDefault="009B680F">
            <w:pPr>
              <w:jc w:val="right"/>
              <w:rPr>
                <w:color w:val="000000"/>
                <w:u w:color="000000"/>
              </w:rPr>
            </w:pPr>
            <w:r>
              <w:rPr>
                <w:sz w:val="18"/>
              </w:rPr>
              <w:t>1 651,00</w:t>
            </w:r>
          </w:p>
        </w:tc>
        <w:tc>
          <w:tcPr>
            <w:tcW w:w="960" w:type="dxa"/>
            <w:tcBorders>
              <w:top w:val="nil"/>
              <w:left w:val="single" w:sz="2" w:space="0" w:color="auto"/>
              <w:bottom w:val="single" w:sz="2" w:space="0" w:color="auto"/>
              <w:right w:val="single" w:sz="2" w:space="0" w:color="auto"/>
            </w:tcBorders>
            <w:tcMar>
              <w:top w:w="100" w:type="dxa"/>
            </w:tcMar>
            <w:vAlign w:val="center"/>
          </w:tcPr>
          <w:p w14:paraId="4E836220" w14:textId="77777777" w:rsidR="00A77B3E" w:rsidRDefault="009B680F">
            <w:pPr>
              <w:jc w:val="right"/>
              <w:rPr>
                <w:color w:val="000000"/>
                <w:u w:color="000000"/>
              </w:rPr>
            </w:pPr>
            <w:r>
              <w:rPr>
                <w:sz w:val="18"/>
              </w:rPr>
              <w:t>66,44%</w:t>
            </w:r>
          </w:p>
        </w:tc>
      </w:tr>
      <w:tr w:rsidR="007F256B" w14:paraId="3C08642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875E6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3D0C9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1852F8"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7B33DFB0"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10195CD9" w14:textId="77777777" w:rsidR="00A77B3E" w:rsidRDefault="009B680F">
            <w:pPr>
              <w:jc w:val="right"/>
              <w:rPr>
                <w:color w:val="000000"/>
                <w:u w:color="000000"/>
              </w:rPr>
            </w:pPr>
            <w:r>
              <w:rPr>
                <w:sz w:val="18"/>
              </w:rPr>
              <w:t>38 650,00</w:t>
            </w:r>
          </w:p>
        </w:tc>
        <w:tc>
          <w:tcPr>
            <w:tcW w:w="1605" w:type="dxa"/>
            <w:tcBorders>
              <w:top w:val="nil"/>
              <w:left w:val="single" w:sz="2" w:space="0" w:color="auto"/>
              <w:bottom w:val="single" w:sz="2" w:space="0" w:color="auto"/>
              <w:right w:val="nil"/>
            </w:tcBorders>
            <w:tcMar>
              <w:top w:w="100" w:type="dxa"/>
            </w:tcMar>
            <w:vAlign w:val="center"/>
          </w:tcPr>
          <w:p w14:paraId="380BB8B0" w14:textId="77777777" w:rsidR="00A77B3E" w:rsidRDefault="009B680F">
            <w:pPr>
              <w:jc w:val="right"/>
              <w:rPr>
                <w:color w:val="000000"/>
                <w:u w:color="000000"/>
              </w:rPr>
            </w:pPr>
            <w:r>
              <w:rPr>
                <w:sz w:val="18"/>
              </w:rPr>
              <w:t>38 380,21</w:t>
            </w:r>
          </w:p>
        </w:tc>
        <w:tc>
          <w:tcPr>
            <w:tcW w:w="960" w:type="dxa"/>
            <w:tcBorders>
              <w:top w:val="nil"/>
              <w:left w:val="single" w:sz="2" w:space="0" w:color="auto"/>
              <w:bottom w:val="single" w:sz="2" w:space="0" w:color="auto"/>
              <w:right w:val="single" w:sz="2" w:space="0" w:color="auto"/>
            </w:tcBorders>
            <w:tcMar>
              <w:top w:w="100" w:type="dxa"/>
            </w:tcMar>
            <w:vAlign w:val="center"/>
          </w:tcPr>
          <w:p w14:paraId="34B91932" w14:textId="77777777" w:rsidR="00A77B3E" w:rsidRDefault="009B680F">
            <w:pPr>
              <w:jc w:val="right"/>
              <w:rPr>
                <w:color w:val="000000"/>
                <w:u w:color="000000"/>
              </w:rPr>
            </w:pPr>
            <w:r>
              <w:rPr>
                <w:sz w:val="18"/>
              </w:rPr>
              <w:t>99,30%</w:t>
            </w:r>
          </w:p>
        </w:tc>
      </w:tr>
      <w:tr w:rsidR="007F256B" w14:paraId="18238E1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F7604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3610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262CB1"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318D6DF9"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19C0C40C" w14:textId="77777777" w:rsidR="00A77B3E" w:rsidRDefault="009B680F">
            <w:pPr>
              <w:jc w:val="right"/>
              <w:rPr>
                <w:color w:val="000000"/>
                <w:u w:color="000000"/>
              </w:rPr>
            </w:pPr>
            <w:r>
              <w:rPr>
                <w:sz w:val="18"/>
              </w:rPr>
              <w:t>8 019,00</w:t>
            </w:r>
          </w:p>
        </w:tc>
        <w:tc>
          <w:tcPr>
            <w:tcW w:w="1605" w:type="dxa"/>
            <w:tcBorders>
              <w:top w:val="nil"/>
              <w:left w:val="single" w:sz="2" w:space="0" w:color="auto"/>
              <w:bottom w:val="single" w:sz="2" w:space="0" w:color="auto"/>
              <w:right w:val="nil"/>
            </w:tcBorders>
            <w:tcMar>
              <w:top w:w="100" w:type="dxa"/>
            </w:tcMar>
            <w:vAlign w:val="center"/>
          </w:tcPr>
          <w:p w14:paraId="132DCAFE" w14:textId="77777777" w:rsidR="00A77B3E" w:rsidRDefault="009B680F">
            <w:pPr>
              <w:jc w:val="right"/>
              <w:rPr>
                <w:color w:val="000000"/>
                <w:u w:color="000000"/>
              </w:rPr>
            </w:pPr>
            <w:r>
              <w:rPr>
                <w:sz w:val="18"/>
              </w:rPr>
              <w:t>6 487,80</w:t>
            </w:r>
          </w:p>
        </w:tc>
        <w:tc>
          <w:tcPr>
            <w:tcW w:w="960" w:type="dxa"/>
            <w:tcBorders>
              <w:top w:val="nil"/>
              <w:left w:val="single" w:sz="2" w:space="0" w:color="auto"/>
              <w:bottom w:val="single" w:sz="2" w:space="0" w:color="auto"/>
              <w:right w:val="single" w:sz="2" w:space="0" w:color="auto"/>
            </w:tcBorders>
            <w:tcMar>
              <w:top w:w="100" w:type="dxa"/>
            </w:tcMar>
            <w:vAlign w:val="center"/>
          </w:tcPr>
          <w:p w14:paraId="5ED12273" w14:textId="77777777" w:rsidR="00A77B3E" w:rsidRDefault="009B680F">
            <w:pPr>
              <w:jc w:val="right"/>
              <w:rPr>
                <w:color w:val="000000"/>
                <w:u w:color="000000"/>
              </w:rPr>
            </w:pPr>
            <w:r>
              <w:rPr>
                <w:sz w:val="18"/>
              </w:rPr>
              <w:t>80,91%</w:t>
            </w:r>
          </w:p>
        </w:tc>
      </w:tr>
      <w:tr w:rsidR="007F256B" w14:paraId="2E209E8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70FBD7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1E32F6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9F5C37"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33A167DF"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521AB133" w14:textId="77777777" w:rsidR="00A77B3E" w:rsidRDefault="009B680F">
            <w:pPr>
              <w:jc w:val="right"/>
              <w:rPr>
                <w:color w:val="000000"/>
                <w:u w:color="000000"/>
              </w:rPr>
            </w:pPr>
            <w:r>
              <w:rPr>
                <w:sz w:val="18"/>
              </w:rPr>
              <w:t>7 600,00</w:t>
            </w:r>
          </w:p>
        </w:tc>
        <w:tc>
          <w:tcPr>
            <w:tcW w:w="1605" w:type="dxa"/>
            <w:tcBorders>
              <w:top w:val="nil"/>
              <w:left w:val="single" w:sz="2" w:space="0" w:color="auto"/>
              <w:bottom w:val="single" w:sz="2" w:space="0" w:color="auto"/>
              <w:right w:val="nil"/>
            </w:tcBorders>
            <w:tcMar>
              <w:top w:w="100" w:type="dxa"/>
            </w:tcMar>
            <w:vAlign w:val="center"/>
          </w:tcPr>
          <w:p w14:paraId="650CCD8A" w14:textId="77777777" w:rsidR="00A77B3E" w:rsidRDefault="009B680F">
            <w:pPr>
              <w:jc w:val="right"/>
              <w:rPr>
                <w:color w:val="000000"/>
                <w:u w:color="000000"/>
              </w:rPr>
            </w:pPr>
            <w:r>
              <w:rPr>
                <w:sz w:val="18"/>
              </w:rPr>
              <w:t>3 240,00</w:t>
            </w:r>
          </w:p>
        </w:tc>
        <w:tc>
          <w:tcPr>
            <w:tcW w:w="960" w:type="dxa"/>
            <w:tcBorders>
              <w:top w:val="nil"/>
              <w:left w:val="single" w:sz="2" w:space="0" w:color="auto"/>
              <w:bottom w:val="single" w:sz="2" w:space="0" w:color="auto"/>
              <w:right w:val="single" w:sz="2" w:space="0" w:color="auto"/>
            </w:tcBorders>
            <w:tcMar>
              <w:top w:w="100" w:type="dxa"/>
            </w:tcMar>
            <w:vAlign w:val="center"/>
          </w:tcPr>
          <w:p w14:paraId="37360312" w14:textId="77777777" w:rsidR="00A77B3E" w:rsidRDefault="009B680F">
            <w:pPr>
              <w:jc w:val="right"/>
              <w:rPr>
                <w:color w:val="000000"/>
                <w:u w:color="000000"/>
              </w:rPr>
            </w:pPr>
            <w:r>
              <w:rPr>
                <w:sz w:val="18"/>
              </w:rPr>
              <w:t>42,63%</w:t>
            </w:r>
          </w:p>
        </w:tc>
      </w:tr>
      <w:tr w:rsidR="007F256B" w14:paraId="39BBAEB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46DBA5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918E2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06D751"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707F08FA"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548854C2" w14:textId="77777777" w:rsidR="00A77B3E" w:rsidRDefault="009B680F">
            <w:pPr>
              <w:jc w:val="right"/>
              <w:rPr>
                <w:color w:val="000000"/>
                <w:u w:color="000000"/>
              </w:rPr>
            </w:pPr>
            <w:r>
              <w:rPr>
                <w:sz w:val="18"/>
              </w:rPr>
              <w:t>6 050,00</w:t>
            </w:r>
          </w:p>
        </w:tc>
        <w:tc>
          <w:tcPr>
            <w:tcW w:w="1605" w:type="dxa"/>
            <w:tcBorders>
              <w:top w:val="nil"/>
              <w:left w:val="single" w:sz="2" w:space="0" w:color="auto"/>
              <w:bottom w:val="single" w:sz="2" w:space="0" w:color="auto"/>
              <w:right w:val="nil"/>
            </w:tcBorders>
            <w:tcMar>
              <w:top w:w="100" w:type="dxa"/>
            </w:tcMar>
            <w:vAlign w:val="center"/>
          </w:tcPr>
          <w:p w14:paraId="0D286CB9" w14:textId="77777777" w:rsidR="00A77B3E" w:rsidRDefault="009B680F">
            <w:pPr>
              <w:jc w:val="right"/>
              <w:rPr>
                <w:color w:val="000000"/>
                <w:u w:color="000000"/>
              </w:rPr>
            </w:pPr>
            <w:r>
              <w:rPr>
                <w:sz w:val="18"/>
              </w:rPr>
              <w:t>5 042,50</w:t>
            </w:r>
          </w:p>
        </w:tc>
        <w:tc>
          <w:tcPr>
            <w:tcW w:w="960" w:type="dxa"/>
            <w:tcBorders>
              <w:top w:val="nil"/>
              <w:left w:val="single" w:sz="2" w:space="0" w:color="auto"/>
              <w:bottom w:val="single" w:sz="2" w:space="0" w:color="auto"/>
              <w:right w:val="single" w:sz="2" w:space="0" w:color="auto"/>
            </w:tcBorders>
            <w:tcMar>
              <w:top w:w="100" w:type="dxa"/>
            </w:tcMar>
            <w:vAlign w:val="center"/>
          </w:tcPr>
          <w:p w14:paraId="62DFAB4E" w14:textId="77777777" w:rsidR="00A77B3E" w:rsidRDefault="009B680F">
            <w:pPr>
              <w:jc w:val="right"/>
              <w:rPr>
                <w:color w:val="000000"/>
                <w:u w:color="000000"/>
              </w:rPr>
            </w:pPr>
            <w:r>
              <w:rPr>
                <w:sz w:val="18"/>
              </w:rPr>
              <w:t>83,35%</w:t>
            </w:r>
          </w:p>
        </w:tc>
      </w:tr>
      <w:tr w:rsidR="007F256B" w14:paraId="2AB3D1A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02AAB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000361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28E090"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223BA89D"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65C060A1" w14:textId="77777777" w:rsidR="00A77B3E" w:rsidRDefault="009B680F">
            <w:pPr>
              <w:jc w:val="right"/>
              <w:rPr>
                <w:color w:val="000000"/>
                <w:u w:color="000000"/>
              </w:rPr>
            </w:pPr>
            <w:r>
              <w:rPr>
                <w:sz w:val="18"/>
              </w:rPr>
              <w:t>3 579,00</w:t>
            </w:r>
          </w:p>
        </w:tc>
        <w:tc>
          <w:tcPr>
            <w:tcW w:w="1605" w:type="dxa"/>
            <w:tcBorders>
              <w:top w:val="nil"/>
              <w:left w:val="single" w:sz="2" w:space="0" w:color="auto"/>
              <w:bottom w:val="single" w:sz="2" w:space="0" w:color="auto"/>
              <w:right w:val="nil"/>
            </w:tcBorders>
            <w:tcMar>
              <w:top w:w="100" w:type="dxa"/>
            </w:tcMar>
            <w:vAlign w:val="center"/>
          </w:tcPr>
          <w:p w14:paraId="2047F946" w14:textId="77777777" w:rsidR="00A77B3E" w:rsidRDefault="009B680F">
            <w:pPr>
              <w:jc w:val="right"/>
              <w:rPr>
                <w:color w:val="000000"/>
                <w:u w:color="000000"/>
              </w:rPr>
            </w:pPr>
            <w:r>
              <w:rPr>
                <w:sz w:val="18"/>
              </w:rPr>
              <w:t>2 372,90</w:t>
            </w:r>
          </w:p>
        </w:tc>
        <w:tc>
          <w:tcPr>
            <w:tcW w:w="960" w:type="dxa"/>
            <w:tcBorders>
              <w:top w:val="nil"/>
              <w:left w:val="single" w:sz="2" w:space="0" w:color="auto"/>
              <w:bottom w:val="single" w:sz="2" w:space="0" w:color="auto"/>
              <w:right w:val="single" w:sz="2" w:space="0" w:color="auto"/>
            </w:tcBorders>
            <w:tcMar>
              <w:top w:w="100" w:type="dxa"/>
            </w:tcMar>
            <w:vAlign w:val="center"/>
          </w:tcPr>
          <w:p w14:paraId="0432C4C8" w14:textId="77777777" w:rsidR="00A77B3E" w:rsidRDefault="009B680F">
            <w:pPr>
              <w:jc w:val="right"/>
              <w:rPr>
                <w:color w:val="000000"/>
                <w:u w:color="000000"/>
              </w:rPr>
            </w:pPr>
            <w:r>
              <w:rPr>
                <w:sz w:val="18"/>
              </w:rPr>
              <w:t>66,30%</w:t>
            </w:r>
          </w:p>
        </w:tc>
      </w:tr>
      <w:tr w:rsidR="007F256B" w14:paraId="3A102AD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F7F82F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D0CCA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48B522"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22599A3E"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627EFB89" w14:textId="77777777" w:rsidR="00A77B3E" w:rsidRDefault="009B680F">
            <w:pPr>
              <w:jc w:val="right"/>
              <w:rPr>
                <w:color w:val="000000"/>
                <w:u w:color="000000"/>
              </w:rPr>
            </w:pPr>
            <w:r>
              <w:rPr>
                <w:sz w:val="18"/>
              </w:rPr>
              <w:t>132 530,00</w:t>
            </w:r>
          </w:p>
        </w:tc>
        <w:tc>
          <w:tcPr>
            <w:tcW w:w="1605" w:type="dxa"/>
            <w:tcBorders>
              <w:top w:val="nil"/>
              <w:left w:val="single" w:sz="2" w:space="0" w:color="auto"/>
              <w:bottom w:val="single" w:sz="2" w:space="0" w:color="auto"/>
              <w:right w:val="nil"/>
            </w:tcBorders>
            <w:tcMar>
              <w:top w:w="100" w:type="dxa"/>
            </w:tcMar>
            <w:vAlign w:val="center"/>
          </w:tcPr>
          <w:p w14:paraId="3C84ADC2" w14:textId="77777777" w:rsidR="00A77B3E" w:rsidRDefault="009B680F">
            <w:pPr>
              <w:jc w:val="right"/>
              <w:rPr>
                <w:color w:val="000000"/>
                <w:u w:color="000000"/>
              </w:rPr>
            </w:pPr>
            <w:r>
              <w:rPr>
                <w:sz w:val="18"/>
              </w:rPr>
              <w:t>132 530,00</w:t>
            </w:r>
          </w:p>
        </w:tc>
        <w:tc>
          <w:tcPr>
            <w:tcW w:w="960" w:type="dxa"/>
            <w:tcBorders>
              <w:top w:val="nil"/>
              <w:left w:val="single" w:sz="2" w:space="0" w:color="auto"/>
              <w:bottom w:val="single" w:sz="2" w:space="0" w:color="auto"/>
              <w:right w:val="single" w:sz="2" w:space="0" w:color="auto"/>
            </w:tcBorders>
            <w:tcMar>
              <w:top w:w="100" w:type="dxa"/>
            </w:tcMar>
            <w:vAlign w:val="center"/>
          </w:tcPr>
          <w:p w14:paraId="490AB009" w14:textId="77777777" w:rsidR="00A77B3E" w:rsidRDefault="009B680F">
            <w:pPr>
              <w:jc w:val="right"/>
              <w:rPr>
                <w:color w:val="000000"/>
                <w:u w:color="000000"/>
              </w:rPr>
            </w:pPr>
            <w:r>
              <w:rPr>
                <w:sz w:val="18"/>
              </w:rPr>
              <w:t>100,00%</w:t>
            </w:r>
          </w:p>
        </w:tc>
      </w:tr>
      <w:tr w:rsidR="007F256B" w14:paraId="7C8DC5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47CD8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A4649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B41009" w14:textId="77777777" w:rsidR="00A77B3E" w:rsidRDefault="009B680F">
            <w:pPr>
              <w:jc w:val="center"/>
              <w:rPr>
                <w:color w:val="000000"/>
                <w:u w:color="000000"/>
              </w:rPr>
            </w:pPr>
            <w:r>
              <w:rPr>
                <w:sz w:val="18"/>
              </w:rPr>
              <w:t>4530</w:t>
            </w:r>
          </w:p>
        </w:tc>
        <w:tc>
          <w:tcPr>
            <w:tcW w:w="3015" w:type="dxa"/>
            <w:tcBorders>
              <w:top w:val="single" w:sz="2" w:space="0" w:color="auto"/>
              <w:left w:val="nil"/>
              <w:bottom w:val="single" w:sz="2" w:space="0" w:color="auto"/>
              <w:right w:val="single" w:sz="2" w:space="0" w:color="auto"/>
            </w:tcBorders>
            <w:tcMar>
              <w:top w:w="100" w:type="dxa"/>
            </w:tcMar>
            <w:vAlign w:val="center"/>
          </w:tcPr>
          <w:p w14:paraId="41D7E3A4" w14:textId="77777777" w:rsidR="00A77B3E" w:rsidRDefault="009B680F">
            <w:pPr>
              <w:jc w:val="left"/>
              <w:rPr>
                <w:color w:val="000000"/>
                <w:u w:color="000000"/>
              </w:rPr>
            </w:pPr>
            <w:r>
              <w:rPr>
                <w:sz w:val="18"/>
              </w:rPr>
              <w:t>Podatek od towarów i usług (VAT).</w:t>
            </w:r>
          </w:p>
        </w:tc>
        <w:tc>
          <w:tcPr>
            <w:tcW w:w="1590" w:type="dxa"/>
            <w:tcBorders>
              <w:top w:val="nil"/>
              <w:left w:val="nil"/>
              <w:bottom w:val="single" w:sz="2" w:space="0" w:color="auto"/>
              <w:right w:val="nil"/>
            </w:tcBorders>
            <w:tcMar>
              <w:top w:w="100" w:type="dxa"/>
            </w:tcMar>
            <w:vAlign w:val="center"/>
          </w:tcPr>
          <w:p w14:paraId="1244D12A" w14:textId="77777777" w:rsidR="00A77B3E" w:rsidRDefault="009B680F">
            <w:pPr>
              <w:jc w:val="right"/>
              <w:rPr>
                <w:color w:val="000000"/>
                <w:u w:color="000000"/>
              </w:rPr>
            </w:pPr>
            <w:r>
              <w:rPr>
                <w:sz w:val="18"/>
              </w:rPr>
              <w:t>468,00</w:t>
            </w:r>
          </w:p>
        </w:tc>
        <w:tc>
          <w:tcPr>
            <w:tcW w:w="1605" w:type="dxa"/>
            <w:tcBorders>
              <w:top w:val="nil"/>
              <w:left w:val="single" w:sz="2" w:space="0" w:color="auto"/>
              <w:bottom w:val="single" w:sz="2" w:space="0" w:color="auto"/>
              <w:right w:val="nil"/>
            </w:tcBorders>
            <w:tcMar>
              <w:top w:w="100" w:type="dxa"/>
            </w:tcMar>
            <w:vAlign w:val="center"/>
          </w:tcPr>
          <w:p w14:paraId="7518EFC7"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8B395FC" w14:textId="77777777" w:rsidR="00A77B3E" w:rsidRDefault="009B680F">
            <w:pPr>
              <w:jc w:val="right"/>
              <w:rPr>
                <w:color w:val="000000"/>
                <w:u w:color="000000"/>
              </w:rPr>
            </w:pPr>
            <w:r>
              <w:rPr>
                <w:sz w:val="18"/>
              </w:rPr>
              <w:t>0,00%</w:t>
            </w:r>
          </w:p>
        </w:tc>
      </w:tr>
      <w:tr w:rsidR="007F256B" w14:paraId="22409576"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5E1A13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F2D54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DEC1EBD"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766429B9"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7BA1A214" w14:textId="77777777" w:rsidR="00A77B3E" w:rsidRDefault="009B680F">
            <w:pPr>
              <w:jc w:val="right"/>
              <w:rPr>
                <w:color w:val="000000"/>
                <w:u w:color="000000"/>
              </w:rPr>
            </w:pPr>
            <w:r>
              <w:rPr>
                <w:sz w:val="18"/>
              </w:rPr>
              <w:t>10 409,00</w:t>
            </w:r>
          </w:p>
        </w:tc>
        <w:tc>
          <w:tcPr>
            <w:tcW w:w="1605" w:type="dxa"/>
            <w:tcBorders>
              <w:top w:val="nil"/>
              <w:left w:val="single" w:sz="2" w:space="0" w:color="auto"/>
              <w:bottom w:val="single" w:sz="2" w:space="0" w:color="auto"/>
              <w:right w:val="nil"/>
            </w:tcBorders>
            <w:tcMar>
              <w:top w:w="100" w:type="dxa"/>
            </w:tcMar>
            <w:vAlign w:val="center"/>
          </w:tcPr>
          <w:p w14:paraId="02D3CD7C" w14:textId="77777777" w:rsidR="00A77B3E" w:rsidRDefault="009B680F">
            <w:pPr>
              <w:jc w:val="right"/>
              <w:rPr>
                <w:color w:val="000000"/>
                <w:u w:color="000000"/>
              </w:rPr>
            </w:pPr>
            <w:r>
              <w:rPr>
                <w:sz w:val="18"/>
              </w:rPr>
              <w:t>10 082,40</w:t>
            </w:r>
          </w:p>
        </w:tc>
        <w:tc>
          <w:tcPr>
            <w:tcW w:w="960" w:type="dxa"/>
            <w:tcBorders>
              <w:top w:val="nil"/>
              <w:left w:val="single" w:sz="2" w:space="0" w:color="auto"/>
              <w:bottom w:val="single" w:sz="2" w:space="0" w:color="auto"/>
              <w:right w:val="single" w:sz="2" w:space="0" w:color="auto"/>
            </w:tcBorders>
            <w:tcMar>
              <w:top w:w="100" w:type="dxa"/>
            </w:tcMar>
            <w:vAlign w:val="center"/>
          </w:tcPr>
          <w:p w14:paraId="127EB709" w14:textId="77777777" w:rsidR="00A77B3E" w:rsidRDefault="009B680F">
            <w:pPr>
              <w:jc w:val="right"/>
              <w:rPr>
                <w:color w:val="000000"/>
                <w:u w:color="000000"/>
              </w:rPr>
            </w:pPr>
            <w:r>
              <w:rPr>
                <w:sz w:val="18"/>
              </w:rPr>
              <w:t>96,86%</w:t>
            </w:r>
          </w:p>
        </w:tc>
      </w:tr>
      <w:tr w:rsidR="007F256B" w14:paraId="2BC7CFE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B29B6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004F2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E86BDE"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7E7F1D67"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6D97FEFD"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7B1E1270" w14:textId="77777777" w:rsidR="00A77B3E" w:rsidRDefault="009B680F">
            <w:pPr>
              <w:jc w:val="right"/>
              <w:rPr>
                <w:color w:val="000000"/>
                <w:u w:color="000000"/>
              </w:rPr>
            </w:pPr>
            <w:r>
              <w:rPr>
                <w:sz w:val="18"/>
              </w:rPr>
              <w:t>10 000,00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BB64D7F" w14:textId="77777777" w:rsidR="00A77B3E" w:rsidRDefault="009B680F">
            <w:pPr>
              <w:jc w:val="right"/>
              <w:rPr>
                <w:color w:val="000000"/>
                <w:u w:color="000000"/>
              </w:rPr>
            </w:pPr>
            <w:r>
              <w:rPr>
                <w:sz w:val="18"/>
              </w:rPr>
              <w:t>100,00%</w:t>
            </w:r>
          </w:p>
        </w:tc>
      </w:tr>
      <w:tr w:rsidR="007F256B" w14:paraId="68B39192" w14:textId="77777777">
        <w:trPr>
          <w:trHeight w:val="244"/>
        </w:trPr>
        <w:tc>
          <w:tcPr>
            <w:tcW w:w="945" w:type="dxa"/>
            <w:tcBorders>
              <w:top w:val="nil"/>
              <w:left w:val="single" w:sz="2" w:space="0" w:color="auto"/>
              <w:bottom w:val="nil"/>
              <w:right w:val="nil"/>
            </w:tcBorders>
            <w:tcMar>
              <w:top w:w="100" w:type="dxa"/>
            </w:tcMar>
            <w:vAlign w:val="center"/>
          </w:tcPr>
          <w:p w14:paraId="2B7F0DA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43AD558" w14:textId="77777777" w:rsidR="00A77B3E" w:rsidRDefault="009B680F">
            <w:pPr>
              <w:jc w:val="center"/>
              <w:rPr>
                <w:color w:val="000000"/>
                <w:u w:color="000000"/>
              </w:rPr>
            </w:pPr>
            <w:r>
              <w:rPr>
                <w:sz w:val="18"/>
              </w:rPr>
              <w:t>80145</w:t>
            </w:r>
          </w:p>
        </w:tc>
        <w:tc>
          <w:tcPr>
            <w:tcW w:w="930" w:type="dxa"/>
            <w:tcBorders>
              <w:top w:val="nil"/>
              <w:left w:val="nil"/>
              <w:bottom w:val="single" w:sz="2" w:space="0" w:color="auto"/>
              <w:right w:val="single" w:sz="2" w:space="0" w:color="auto"/>
            </w:tcBorders>
            <w:tcMar>
              <w:top w:w="100" w:type="dxa"/>
            </w:tcMar>
            <w:vAlign w:val="center"/>
          </w:tcPr>
          <w:p w14:paraId="2017747A"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EDC2830" w14:textId="77777777" w:rsidR="00A77B3E" w:rsidRDefault="009B680F">
            <w:pPr>
              <w:jc w:val="left"/>
              <w:rPr>
                <w:color w:val="000000"/>
                <w:u w:color="000000"/>
              </w:rPr>
            </w:pPr>
            <w:r>
              <w:rPr>
                <w:sz w:val="18"/>
              </w:rPr>
              <w:t>Komisje egzaminacyjne</w:t>
            </w:r>
          </w:p>
        </w:tc>
        <w:tc>
          <w:tcPr>
            <w:tcW w:w="1590" w:type="dxa"/>
            <w:tcBorders>
              <w:top w:val="nil"/>
              <w:left w:val="nil"/>
              <w:bottom w:val="single" w:sz="2" w:space="0" w:color="auto"/>
              <w:right w:val="nil"/>
            </w:tcBorders>
            <w:tcMar>
              <w:top w:w="100" w:type="dxa"/>
            </w:tcMar>
            <w:vAlign w:val="center"/>
          </w:tcPr>
          <w:p w14:paraId="1EFE984D" w14:textId="77777777" w:rsidR="00A77B3E" w:rsidRDefault="009B680F">
            <w:pPr>
              <w:jc w:val="right"/>
              <w:rPr>
                <w:color w:val="000000"/>
                <w:u w:color="000000"/>
              </w:rPr>
            </w:pPr>
            <w:r>
              <w:rPr>
                <w:sz w:val="18"/>
              </w:rPr>
              <w:t>1 380,00</w:t>
            </w:r>
          </w:p>
        </w:tc>
        <w:tc>
          <w:tcPr>
            <w:tcW w:w="1605" w:type="dxa"/>
            <w:tcBorders>
              <w:top w:val="nil"/>
              <w:left w:val="single" w:sz="2" w:space="0" w:color="auto"/>
              <w:bottom w:val="single" w:sz="2" w:space="0" w:color="auto"/>
              <w:right w:val="nil"/>
            </w:tcBorders>
            <w:tcMar>
              <w:top w:w="100" w:type="dxa"/>
            </w:tcMar>
            <w:vAlign w:val="center"/>
          </w:tcPr>
          <w:p w14:paraId="282573CD" w14:textId="77777777" w:rsidR="00A77B3E" w:rsidRDefault="009B680F">
            <w:pPr>
              <w:jc w:val="right"/>
              <w:rPr>
                <w:color w:val="000000"/>
                <w:u w:color="000000"/>
              </w:rPr>
            </w:pPr>
            <w:r>
              <w:rPr>
                <w:sz w:val="18"/>
              </w:rPr>
              <w:t>710,45</w:t>
            </w:r>
          </w:p>
        </w:tc>
        <w:tc>
          <w:tcPr>
            <w:tcW w:w="960" w:type="dxa"/>
            <w:tcBorders>
              <w:top w:val="nil"/>
              <w:left w:val="single" w:sz="2" w:space="0" w:color="auto"/>
              <w:bottom w:val="single" w:sz="2" w:space="0" w:color="auto"/>
              <w:right w:val="single" w:sz="2" w:space="0" w:color="auto"/>
            </w:tcBorders>
            <w:tcMar>
              <w:top w:w="100" w:type="dxa"/>
            </w:tcMar>
            <w:vAlign w:val="center"/>
          </w:tcPr>
          <w:p w14:paraId="3FD8514B" w14:textId="77777777" w:rsidR="00A77B3E" w:rsidRDefault="009B680F">
            <w:pPr>
              <w:jc w:val="right"/>
              <w:rPr>
                <w:color w:val="000000"/>
                <w:u w:color="000000"/>
              </w:rPr>
            </w:pPr>
            <w:r>
              <w:rPr>
                <w:sz w:val="18"/>
              </w:rPr>
              <w:t>51,48%</w:t>
            </w:r>
          </w:p>
        </w:tc>
      </w:tr>
      <w:tr w:rsidR="007F256B" w14:paraId="755AF9D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E47A6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37F47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8AA6487"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1BDF6D15"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65687087" w14:textId="77777777" w:rsidR="00A77B3E" w:rsidRDefault="009B680F">
            <w:pPr>
              <w:jc w:val="right"/>
              <w:rPr>
                <w:color w:val="000000"/>
                <w:u w:color="000000"/>
              </w:rPr>
            </w:pPr>
            <w:r>
              <w:rPr>
                <w:sz w:val="18"/>
              </w:rPr>
              <w:t>1 200,00</w:t>
            </w:r>
          </w:p>
        </w:tc>
        <w:tc>
          <w:tcPr>
            <w:tcW w:w="1605" w:type="dxa"/>
            <w:tcBorders>
              <w:top w:val="nil"/>
              <w:left w:val="single" w:sz="2" w:space="0" w:color="auto"/>
              <w:bottom w:val="single" w:sz="2" w:space="0" w:color="auto"/>
              <w:right w:val="nil"/>
            </w:tcBorders>
            <w:tcMar>
              <w:top w:w="100" w:type="dxa"/>
            </w:tcMar>
            <w:vAlign w:val="center"/>
          </w:tcPr>
          <w:p w14:paraId="72B1EA32" w14:textId="77777777" w:rsidR="00A77B3E" w:rsidRDefault="009B680F">
            <w:pPr>
              <w:jc w:val="right"/>
              <w:rPr>
                <w:color w:val="000000"/>
                <w:u w:color="000000"/>
              </w:rPr>
            </w:pPr>
            <w:r>
              <w:rPr>
                <w:sz w:val="18"/>
              </w:rPr>
              <w:t>600,00</w:t>
            </w:r>
          </w:p>
        </w:tc>
        <w:tc>
          <w:tcPr>
            <w:tcW w:w="960" w:type="dxa"/>
            <w:tcBorders>
              <w:top w:val="nil"/>
              <w:left w:val="single" w:sz="2" w:space="0" w:color="auto"/>
              <w:bottom w:val="single" w:sz="2" w:space="0" w:color="auto"/>
              <w:right w:val="single" w:sz="2" w:space="0" w:color="auto"/>
            </w:tcBorders>
            <w:tcMar>
              <w:top w:w="100" w:type="dxa"/>
            </w:tcMar>
            <w:vAlign w:val="center"/>
          </w:tcPr>
          <w:p w14:paraId="2E72635F" w14:textId="77777777" w:rsidR="00A77B3E" w:rsidRDefault="009B680F">
            <w:pPr>
              <w:jc w:val="right"/>
              <w:rPr>
                <w:color w:val="000000"/>
                <w:u w:color="000000"/>
              </w:rPr>
            </w:pPr>
            <w:r>
              <w:rPr>
                <w:sz w:val="18"/>
              </w:rPr>
              <w:t>50,00%</w:t>
            </w:r>
          </w:p>
        </w:tc>
      </w:tr>
      <w:tr w:rsidR="007F256B" w14:paraId="3B7AB96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E30A8F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BCFEF1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3151962"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7B7B832A"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C63D5CC" w14:textId="77777777" w:rsidR="00A77B3E" w:rsidRDefault="009B680F">
            <w:pPr>
              <w:jc w:val="right"/>
              <w:rPr>
                <w:color w:val="000000"/>
                <w:u w:color="000000"/>
              </w:rPr>
            </w:pPr>
            <w:r>
              <w:rPr>
                <w:sz w:val="18"/>
              </w:rPr>
              <w:t>60,00</w:t>
            </w:r>
          </w:p>
        </w:tc>
        <w:tc>
          <w:tcPr>
            <w:tcW w:w="1605" w:type="dxa"/>
            <w:tcBorders>
              <w:top w:val="nil"/>
              <w:left w:val="single" w:sz="2" w:space="0" w:color="auto"/>
              <w:bottom w:val="single" w:sz="2" w:space="0" w:color="auto"/>
              <w:right w:val="nil"/>
            </w:tcBorders>
            <w:tcMar>
              <w:top w:w="100" w:type="dxa"/>
            </w:tcMar>
            <w:vAlign w:val="center"/>
          </w:tcPr>
          <w:p w14:paraId="2D0DD08C"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060651BF" w14:textId="77777777" w:rsidR="00A77B3E" w:rsidRDefault="009B680F">
            <w:pPr>
              <w:jc w:val="right"/>
              <w:rPr>
                <w:color w:val="000000"/>
                <w:u w:color="000000"/>
              </w:rPr>
            </w:pPr>
            <w:r>
              <w:rPr>
                <w:sz w:val="18"/>
              </w:rPr>
              <w:t>0,00%</w:t>
            </w:r>
          </w:p>
        </w:tc>
      </w:tr>
      <w:tr w:rsidR="007F256B" w14:paraId="666C609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281E1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16C7C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8FBB18E"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7AD76342"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3407D08A" w14:textId="77777777" w:rsidR="00A77B3E" w:rsidRDefault="009B680F">
            <w:pPr>
              <w:jc w:val="right"/>
              <w:rPr>
                <w:color w:val="000000"/>
                <w:u w:color="000000"/>
              </w:rPr>
            </w:pPr>
            <w:r>
              <w:rPr>
                <w:sz w:val="18"/>
              </w:rPr>
              <w:t>120,00</w:t>
            </w:r>
          </w:p>
        </w:tc>
        <w:tc>
          <w:tcPr>
            <w:tcW w:w="1605" w:type="dxa"/>
            <w:tcBorders>
              <w:top w:val="nil"/>
              <w:left w:val="single" w:sz="2" w:space="0" w:color="auto"/>
              <w:bottom w:val="single" w:sz="2" w:space="0" w:color="auto"/>
              <w:right w:val="nil"/>
            </w:tcBorders>
            <w:tcMar>
              <w:top w:w="100" w:type="dxa"/>
            </w:tcMar>
            <w:vAlign w:val="center"/>
          </w:tcPr>
          <w:p w14:paraId="2AD817D3" w14:textId="77777777" w:rsidR="00A77B3E" w:rsidRDefault="009B680F">
            <w:pPr>
              <w:jc w:val="right"/>
              <w:rPr>
                <w:color w:val="000000"/>
                <w:u w:color="000000"/>
              </w:rPr>
            </w:pPr>
            <w:r>
              <w:rPr>
                <w:sz w:val="18"/>
              </w:rPr>
              <w:t>110,45</w:t>
            </w:r>
          </w:p>
        </w:tc>
        <w:tc>
          <w:tcPr>
            <w:tcW w:w="960" w:type="dxa"/>
            <w:tcBorders>
              <w:top w:val="nil"/>
              <w:left w:val="single" w:sz="2" w:space="0" w:color="auto"/>
              <w:bottom w:val="single" w:sz="2" w:space="0" w:color="auto"/>
              <w:right w:val="single" w:sz="2" w:space="0" w:color="auto"/>
            </w:tcBorders>
            <w:tcMar>
              <w:top w:w="100" w:type="dxa"/>
            </w:tcMar>
            <w:vAlign w:val="center"/>
          </w:tcPr>
          <w:p w14:paraId="3F16BD63" w14:textId="77777777" w:rsidR="00A77B3E" w:rsidRDefault="009B680F">
            <w:pPr>
              <w:jc w:val="right"/>
              <w:rPr>
                <w:color w:val="000000"/>
                <w:u w:color="000000"/>
              </w:rPr>
            </w:pPr>
            <w:r>
              <w:rPr>
                <w:sz w:val="18"/>
              </w:rPr>
              <w:t>92,04%</w:t>
            </w:r>
          </w:p>
        </w:tc>
      </w:tr>
      <w:tr w:rsidR="007F256B" w14:paraId="7A77C8F4" w14:textId="77777777">
        <w:trPr>
          <w:trHeight w:val="244"/>
        </w:trPr>
        <w:tc>
          <w:tcPr>
            <w:tcW w:w="945" w:type="dxa"/>
            <w:tcBorders>
              <w:top w:val="nil"/>
              <w:left w:val="single" w:sz="2" w:space="0" w:color="auto"/>
              <w:bottom w:val="nil"/>
              <w:right w:val="nil"/>
            </w:tcBorders>
            <w:tcMar>
              <w:top w:w="100" w:type="dxa"/>
            </w:tcMar>
            <w:vAlign w:val="center"/>
          </w:tcPr>
          <w:p w14:paraId="66C29B0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2C3613F" w14:textId="77777777" w:rsidR="00A77B3E" w:rsidRDefault="009B680F">
            <w:pPr>
              <w:jc w:val="center"/>
              <w:rPr>
                <w:color w:val="000000"/>
                <w:u w:color="000000"/>
              </w:rPr>
            </w:pPr>
            <w:r>
              <w:rPr>
                <w:sz w:val="18"/>
              </w:rPr>
              <w:t>80146</w:t>
            </w:r>
          </w:p>
        </w:tc>
        <w:tc>
          <w:tcPr>
            <w:tcW w:w="930" w:type="dxa"/>
            <w:tcBorders>
              <w:top w:val="nil"/>
              <w:left w:val="nil"/>
              <w:bottom w:val="single" w:sz="2" w:space="0" w:color="auto"/>
              <w:right w:val="single" w:sz="2" w:space="0" w:color="auto"/>
            </w:tcBorders>
            <w:tcMar>
              <w:top w:w="100" w:type="dxa"/>
            </w:tcMar>
            <w:vAlign w:val="center"/>
          </w:tcPr>
          <w:p w14:paraId="2C767CB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89B2F40" w14:textId="77777777" w:rsidR="00A77B3E" w:rsidRDefault="009B680F">
            <w:pPr>
              <w:jc w:val="left"/>
              <w:rPr>
                <w:color w:val="000000"/>
                <w:u w:color="000000"/>
              </w:rPr>
            </w:pPr>
            <w:r>
              <w:rPr>
                <w:sz w:val="18"/>
              </w:rPr>
              <w:t>Dokształcanie i doskonalenie nauczycieli</w:t>
            </w:r>
          </w:p>
        </w:tc>
        <w:tc>
          <w:tcPr>
            <w:tcW w:w="1590" w:type="dxa"/>
            <w:tcBorders>
              <w:top w:val="nil"/>
              <w:left w:val="nil"/>
              <w:bottom w:val="single" w:sz="2" w:space="0" w:color="auto"/>
              <w:right w:val="nil"/>
            </w:tcBorders>
            <w:tcMar>
              <w:top w:w="100" w:type="dxa"/>
            </w:tcMar>
            <w:vAlign w:val="center"/>
          </w:tcPr>
          <w:p w14:paraId="5470A1FC" w14:textId="77777777" w:rsidR="00A77B3E" w:rsidRDefault="009B680F">
            <w:pPr>
              <w:jc w:val="right"/>
              <w:rPr>
                <w:color w:val="000000"/>
                <w:u w:color="000000"/>
              </w:rPr>
            </w:pPr>
            <w:r>
              <w:rPr>
                <w:sz w:val="18"/>
              </w:rPr>
              <w:t>48 007,00</w:t>
            </w:r>
          </w:p>
        </w:tc>
        <w:tc>
          <w:tcPr>
            <w:tcW w:w="1605" w:type="dxa"/>
            <w:tcBorders>
              <w:top w:val="nil"/>
              <w:left w:val="single" w:sz="2" w:space="0" w:color="auto"/>
              <w:bottom w:val="single" w:sz="2" w:space="0" w:color="auto"/>
              <w:right w:val="nil"/>
            </w:tcBorders>
            <w:tcMar>
              <w:top w:w="100" w:type="dxa"/>
            </w:tcMar>
            <w:vAlign w:val="center"/>
          </w:tcPr>
          <w:p w14:paraId="0003246E" w14:textId="77777777" w:rsidR="00A77B3E" w:rsidRDefault="009B680F">
            <w:pPr>
              <w:jc w:val="right"/>
              <w:rPr>
                <w:color w:val="000000"/>
                <w:u w:color="000000"/>
              </w:rPr>
            </w:pPr>
            <w:r>
              <w:rPr>
                <w:sz w:val="18"/>
              </w:rPr>
              <w:t>35 573,50</w:t>
            </w:r>
          </w:p>
        </w:tc>
        <w:tc>
          <w:tcPr>
            <w:tcW w:w="960" w:type="dxa"/>
            <w:tcBorders>
              <w:top w:val="nil"/>
              <w:left w:val="single" w:sz="2" w:space="0" w:color="auto"/>
              <w:bottom w:val="single" w:sz="2" w:space="0" w:color="auto"/>
              <w:right w:val="single" w:sz="2" w:space="0" w:color="auto"/>
            </w:tcBorders>
            <w:tcMar>
              <w:top w:w="100" w:type="dxa"/>
            </w:tcMar>
            <w:vAlign w:val="center"/>
          </w:tcPr>
          <w:p w14:paraId="1399484F" w14:textId="77777777" w:rsidR="00A77B3E" w:rsidRDefault="009B680F">
            <w:pPr>
              <w:jc w:val="right"/>
              <w:rPr>
                <w:color w:val="000000"/>
                <w:u w:color="000000"/>
              </w:rPr>
            </w:pPr>
            <w:r>
              <w:rPr>
                <w:sz w:val="18"/>
              </w:rPr>
              <w:t>74,10%</w:t>
            </w:r>
          </w:p>
        </w:tc>
      </w:tr>
      <w:tr w:rsidR="007F256B" w14:paraId="3295C19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65208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9DC23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30BCC2"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7DC60CDB"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1E8181C" w14:textId="77777777" w:rsidR="00A77B3E" w:rsidRDefault="009B680F">
            <w:pPr>
              <w:jc w:val="right"/>
              <w:rPr>
                <w:color w:val="000000"/>
                <w:u w:color="000000"/>
              </w:rPr>
            </w:pPr>
            <w:r>
              <w:rPr>
                <w:sz w:val="18"/>
              </w:rPr>
              <w:t>27 678,00</w:t>
            </w:r>
          </w:p>
        </w:tc>
        <w:tc>
          <w:tcPr>
            <w:tcW w:w="1605" w:type="dxa"/>
            <w:tcBorders>
              <w:top w:val="nil"/>
              <w:left w:val="single" w:sz="2" w:space="0" w:color="auto"/>
              <w:bottom w:val="single" w:sz="2" w:space="0" w:color="auto"/>
              <w:right w:val="nil"/>
            </w:tcBorders>
            <w:tcMar>
              <w:top w:w="100" w:type="dxa"/>
            </w:tcMar>
            <w:vAlign w:val="center"/>
          </w:tcPr>
          <w:p w14:paraId="2FF1A90A" w14:textId="77777777" w:rsidR="00A77B3E" w:rsidRDefault="009B680F">
            <w:pPr>
              <w:jc w:val="right"/>
              <w:rPr>
                <w:color w:val="000000"/>
                <w:u w:color="000000"/>
              </w:rPr>
            </w:pPr>
            <w:r>
              <w:rPr>
                <w:sz w:val="18"/>
              </w:rPr>
              <w:t>20 861,30</w:t>
            </w:r>
          </w:p>
        </w:tc>
        <w:tc>
          <w:tcPr>
            <w:tcW w:w="960" w:type="dxa"/>
            <w:tcBorders>
              <w:top w:val="nil"/>
              <w:left w:val="single" w:sz="2" w:space="0" w:color="auto"/>
              <w:bottom w:val="single" w:sz="2" w:space="0" w:color="auto"/>
              <w:right w:val="single" w:sz="2" w:space="0" w:color="auto"/>
            </w:tcBorders>
            <w:tcMar>
              <w:top w:w="100" w:type="dxa"/>
            </w:tcMar>
            <w:vAlign w:val="center"/>
          </w:tcPr>
          <w:p w14:paraId="64EEA751" w14:textId="77777777" w:rsidR="00A77B3E" w:rsidRDefault="009B680F">
            <w:pPr>
              <w:jc w:val="right"/>
              <w:rPr>
                <w:color w:val="000000"/>
                <w:u w:color="000000"/>
              </w:rPr>
            </w:pPr>
            <w:r>
              <w:rPr>
                <w:sz w:val="18"/>
              </w:rPr>
              <w:t>75,37%</w:t>
            </w:r>
          </w:p>
        </w:tc>
      </w:tr>
      <w:tr w:rsidR="007F256B" w14:paraId="4D38F6F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6309EA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43AD5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95C8976"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6E1264EF"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52B71956" w14:textId="77777777" w:rsidR="00A77B3E" w:rsidRDefault="009B680F">
            <w:pPr>
              <w:jc w:val="right"/>
              <w:rPr>
                <w:color w:val="000000"/>
                <w:u w:color="000000"/>
              </w:rPr>
            </w:pPr>
            <w:r>
              <w:rPr>
                <w:sz w:val="18"/>
              </w:rPr>
              <w:t>4 564,00</w:t>
            </w:r>
          </w:p>
        </w:tc>
        <w:tc>
          <w:tcPr>
            <w:tcW w:w="1605" w:type="dxa"/>
            <w:tcBorders>
              <w:top w:val="nil"/>
              <w:left w:val="single" w:sz="2" w:space="0" w:color="auto"/>
              <w:bottom w:val="single" w:sz="2" w:space="0" w:color="auto"/>
              <w:right w:val="nil"/>
            </w:tcBorders>
            <w:tcMar>
              <w:top w:w="100" w:type="dxa"/>
            </w:tcMar>
            <w:vAlign w:val="center"/>
          </w:tcPr>
          <w:p w14:paraId="5553E377" w14:textId="77777777" w:rsidR="00A77B3E" w:rsidRDefault="009B680F">
            <w:pPr>
              <w:jc w:val="right"/>
              <w:rPr>
                <w:color w:val="000000"/>
                <w:u w:color="000000"/>
              </w:rPr>
            </w:pPr>
            <w:r>
              <w:rPr>
                <w:sz w:val="18"/>
              </w:rPr>
              <w:t>960,20</w:t>
            </w:r>
          </w:p>
        </w:tc>
        <w:tc>
          <w:tcPr>
            <w:tcW w:w="960" w:type="dxa"/>
            <w:tcBorders>
              <w:top w:val="nil"/>
              <w:left w:val="single" w:sz="2" w:space="0" w:color="auto"/>
              <w:bottom w:val="single" w:sz="2" w:space="0" w:color="auto"/>
              <w:right w:val="single" w:sz="2" w:space="0" w:color="auto"/>
            </w:tcBorders>
            <w:tcMar>
              <w:top w:w="100" w:type="dxa"/>
            </w:tcMar>
            <w:vAlign w:val="center"/>
          </w:tcPr>
          <w:p w14:paraId="0E4A234D" w14:textId="77777777" w:rsidR="00A77B3E" w:rsidRDefault="009B680F">
            <w:pPr>
              <w:jc w:val="right"/>
              <w:rPr>
                <w:color w:val="000000"/>
                <w:u w:color="000000"/>
              </w:rPr>
            </w:pPr>
            <w:r>
              <w:rPr>
                <w:sz w:val="18"/>
              </w:rPr>
              <w:t>21,04%</w:t>
            </w:r>
          </w:p>
        </w:tc>
      </w:tr>
      <w:tr w:rsidR="007F256B" w14:paraId="326F0E0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D686D0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2C727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2F80BE"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076AC022"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25599A4A" w14:textId="77777777" w:rsidR="00A77B3E" w:rsidRDefault="009B680F">
            <w:pPr>
              <w:jc w:val="right"/>
              <w:rPr>
                <w:color w:val="000000"/>
                <w:u w:color="000000"/>
              </w:rPr>
            </w:pPr>
            <w:r>
              <w:rPr>
                <w:sz w:val="18"/>
              </w:rPr>
              <w:t>15 765,00</w:t>
            </w:r>
          </w:p>
        </w:tc>
        <w:tc>
          <w:tcPr>
            <w:tcW w:w="1605" w:type="dxa"/>
            <w:tcBorders>
              <w:top w:val="nil"/>
              <w:left w:val="single" w:sz="2" w:space="0" w:color="auto"/>
              <w:bottom w:val="single" w:sz="2" w:space="0" w:color="auto"/>
              <w:right w:val="nil"/>
            </w:tcBorders>
            <w:tcMar>
              <w:top w:w="100" w:type="dxa"/>
            </w:tcMar>
            <w:vAlign w:val="center"/>
          </w:tcPr>
          <w:p w14:paraId="7980DCB9" w14:textId="77777777" w:rsidR="00A77B3E" w:rsidRDefault="009B680F">
            <w:pPr>
              <w:jc w:val="right"/>
              <w:rPr>
                <w:color w:val="000000"/>
                <w:u w:color="000000"/>
              </w:rPr>
            </w:pPr>
            <w:r>
              <w:rPr>
                <w:sz w:val="18"/>
              </w:rPr>
              <w:t>13 752,00</w:t>
            </w:r>
          </w:p>
        </w:tc>
        <w:tc>
          <w:tcPr>
            <w:tcW w:w="960" w:type="dxa"/>
            <w:tcBorders>
              <w:top w:val="nil"/>
              <w:left w:val="single" w:sz="2" w:space="0" w:color="auto"/>
              <w:bottom w:val="single" w:sz="2" w:space="0" w:color="auto"/>
              <w:right w:val="single" w:sz="2" w:space="0" w:color="auto"/>
            </w:tcBorders>
            <w:tcMar>
              <w:top w:w="100" w:type="dxa"/>
            </w:tcMar>
            <w:vAlign w:val="center"/>
          </w:tcPr>
          <w:p w14:paraId="5FA0AF39" w14:textId="77777777" w:rsidR="00A77B3E" w:rsidRDefault="009B680F">
            <w:pPr>
              <w:jc w:val="right"/>
              <w:rPr>
                <w:color w:val="000000"/>
                <w:u w:color="000000"/>
              </w:rPr>
            </w:pPr>
            <w:r>
              <w:rPr>
                <w:sz w:val="18"/>
              </w:rPr>
              <w:t>87,23%</w:t>
            </w:r>
          </w:p>
        </w:tc>
      </w:tr>
      <w:tr w:rsidR="007F256B" w14:paraId="5A882F05" w14:textId="77777777">
        <w:trPr>
          <w:trHeight w:val="244"/>
        </w:trPr>
        <w:tc>
          <w:tcPr>
            <w:tcW w:w="945" w:type="dxa"/>
            <w:tcBorders>
              <w:top w:val="nil"/>
              <w:left w:val="single" w:sz="2" w:space="0" w:color="auto"/>
              <w:bottom w:val="nil"/>
              <w:right w:val="nil"/>
            </w:tcBorders>
            <w:tcMar>
              <w:top w:w="100" w:type="dxa"/>
            </w:tcMar>
            <w:vAlign w:val="center"/>
          </w:tcPr>
          <w:p w14:paraId="6979E0B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3AF5D00" w14:textId="77777777" w:rsidR="00A77B3E" w:rsidRDefault="009B680F">
            <w:pPr>
              <w:jc w:val="center"/>
              <w:rPr>
                <w:color w:val="000000"/>
                <w:u w:color="000000"/>
              </w:rPr>
            </w:pPr>
            <w:r>
              <w:rPr>
                <w:sz w:val="18"/>
              </w:rPr>
              <w:t>80151</w:t>
            </w:r>
          </w:p>
        </w:tc>
        <w:tc>
          <w:tcPr>
            <w:tcW w:w="930" w:type="dxa"/>
            <w:tcBorders>
              <w:top w:val="nil"/>
              <w:left w:val="nil"/>
              <w:bottom w:val="single" w:sz="2" w:space="0" w:color="auto"/>
              <w:right w:val="single" w:sz="2" w:space="0" w:color="auto"/>
            </w:tcBorders>
            <w:tcMar>
              <w:top w:w="100" w:type="dxa"/>
            </w:tcMar>
            <w:vAlign w:val="center"/>
          </w:tcPr>
          <w:p w14:paraId="798F6E2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E821EB2" w14:textId="77777777" w:rsidR="00A77B3E" w:rsidRDefault="009B680F">
            <w:pPr>
              <w:jc w:val="left"/>
              <w:rPr>
                <w:color w:val="000000"/>
                <w:u w:color="000000"/>
              </w:rPr>
            </w:pPr>
            <w:r>
              <w:rPr>
                <w:sz w:val="18"/>
              </w:rPr>
              <w:t>Kwalifikacyjne kursy zawodowe</w:t>
            </w:r>
          </w:p>
        </w:tc>
        <w:tc>
          <w:tcPr>
            <w:tcW w:w="1590" w:type="dxa"/>
            <w:tcBorders>
              <w:top w:val="nil"/>
              <w:left w:val="nil"/>
              <w:bottom w:val="single" w:sz="2" w:space="0" w:color="auto"/>
              <w:right w:val="nil"/>
            </w:tcBorders>
            <w:tcMar>
              <w:top w:w="100" w:type="dxa"/>
            </w:tcMar>
            <w:vAlign w:val="center"/>
          </w:tcPr>
          <w:p w14:paraId="30E0599F" w14:textId="77777777" w:rsidR="00A77B3E" w:rsidRDefault="009B680F">
            <w:pPr>
              <w:jc w:val="right"/>
              <w:rPr>
                <w:color w:val="000000"/>
                <w:u w:color="000000"/>
              </w:rPr>
            </w:pPr>
            <w:r>
              <w:rPr>
                <w:sz w:val="18"/>
              </w:rPr>
              <w:t>17 543,00</w:t>
            </w:r>
          </w:p>
        </w:tc>
        <w:tc>
          <w:tcPr>
            <w:tcW w:w="1605" w:type="dxa"/>
            <w:tcBorders>
              <w:top w:val="nil"/>
              <w:left w:val="single" w:sz="2" w:space="0" w:color="auto"/>
              <w:bottom w:val="single" w:sz="2" w:space="0" w:color="auto"/>
              <w:right w:val="nil"/>
            </w:tcBorders>
            <w:tcMar>
              <w:top w:w="100" w:type="dxa"/>
            </w:tcMar>
            <w:vAlign w:val="center"/>
          </w:tcPr>
          <w:p w14:paraId="29DB0320" w14:textId="77777777" w:rsidR="00A77B3E" w:rsidRDefault="009B680F">
            <w:pPr>
              <w:jc w:val="right"/>
              <w:rPr>
                <w:color w:val="000000"/>
                <w:u w:color="000000"/>
              </w:rPr>
            </w:pPr>
            <w:r>
              <w:rPr>
                <w:sz w:val="18"/>
              </w:rPr>
              <w:t>17 536,50</w:t>
            </w:r>
          </w:p>
        </w:tc>
        <w:tc>
          <w:tcPr>
            <w:tcW w:w="960" w:type="dxa"/>
            <w:tcBorders>
              <w:top w:val="nil"/>
              <w:left w:val="single" w:sz="2" w:space="0" w:color="auto"/>
              <w:bottom w:val="single" w:sz="2" w:space="0" w:color="auto"/>
              <w:right w:val="single" w:sz="2" w:space="0" w:color="auto"/>
            </w:tcBorders>
            <w:tcMar>
              <w:top w:w="100" w:type="dxa"/>
            </w:tcMar>
            <w:vAlign w:val="center"/>
          </w:tcPr>
          <w:p w14:paraId="5213BEB6" w14:textId="77777777" w:rsidR="00A77B3E" w:rsidRDefault="009B680F">
            <w:pPr>
              <w:jc w:val="right"/>
              <w:rPr>
                <w:color w:val="000000"/>
                <w:u w:color="000000"/>
              </w:rPr>
            </w:pPr>
            <w:r>
              <w:rPr>
                <w:sz w:val="18"/>
              </w:rPr>
              <w:t>99,96%</w:t>
            </w:r>
          </w:p>
        </w:tc>
      </w:tr>
      <w:tr w:rsidR="007F256B" w14:paraId="1EC6F9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80CA0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D3480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7E49EB"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23E6AA5E"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6322A480"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430D9FDC" w14:textId="77777777" w:rsidR="00A77B3E" w:rsidRDefault="009B680F">
            <w:pPr>
              <w:jc w:val="right"/>
              <w:rPr>
                <w:color w:val="000000"/>
                <w:u w:color="000000"/>
              </w:rPr>
            </w:pPr>
            <w:r>
              <w:rPr>
                <w:sz w:val="18"/>
              </w:rPr>
              <w:t>997,20</w:t>
            </w:r>
          </w:p>
        </w:tc>
        <w:tc>
          <w:tcPr>
            <w:tcW w:w="960" w:type="dxa"/>
            <w:tcBorders>
              <w:top w:val="nil"/>
              <w:left w:val="single" w:sz="2" w:space="0" w:color="auto"/>
              <w:bottom w:val="single" w:sz="2" w:space="0" w:color="auto"/>
              <w:right w:val="single" w:sz="2" w:space="0" w:color="auto"/>
            </w:tcBorders>
            <w:tcMar>
              <w:top w:w="100" w:type="dxa"/>
            </w:tcMar>
            <w:vAlign w:val="center"/>
          </w:tcPr>
          <w:p w14:paraId="7CBAA132" w14:textId="77777777" w:rsidR="00A77B3E" w:rsidRDefault="009B680F">
            <w:pPr>
              <w:jc w:val="right"/>
              <w:rPr>
                <w:color w:val="000000"/>
                <w:u w:color="000000"/>
              </w:rPr>
            </w:pPr>
            <w:r>
              <w:rPr>
                <w:sz w:val="18"/>
              </w:rPr>
              <w:t>99,72%</w:t>
            </w:r>
          </w:p>
        </w:tc>
      </w:tr>
      <w:tr w:rsidR="007F256B" w14:paraId="06580E0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4CFAD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3F7D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4ADDE27"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6D304413"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6FB078CC" w14:textId="77777777" w:rsidR="00A77B3E" w:rsidRDefault="009B680F">
            <w:pPr>
              <w:jc w:val="right"/>
              <w:rPr>
                <w:color w:val="000000"/>
                <w:u w:color="000000"/>
              </w:rPr>
            </w:pPr>
            <w:r>
              <w:rPr>
                <w:sz w:val="18"/>
              </w:rPr>
              <w:t>11 082,00</w:t>
            </w:r>
          </w:p>
        </w:tc>
        <w:tc>
          <w:tcPr>
            <w:tcW w:w="1605" w:type="dxa"/>
            <w:tcBorders>
              <w:top w:val="nil"/>
              <w:left w:val="single" w:sz="2" w:space="0" w:color="auto"/>
              <w:bottom w:val="single" w:sz="2" w:space="0" w:color="auto"/>
              <w:right w:val="nil"/>
            </w:tcBorders>
            <w:tcMar>
              <w:top w:w="100" w:type="dxa"/>
            </w:tcMar>
            <w:vAlign w:val="center"/>
          </w:tcPr>
          <w:p w14:paraId="60171987" w14:textId="77777777" w:rsidR="00A77B3E" w:rsidRDefault="009B680F">
            <w:pPr>
              <w:jc w:val="right"/>
              <w:rPr>
                <w:color w:val="000000"/>
                <w:u w:color="000000"/>
              </w:rPr>
            </w:pPr>
            <w:r>
              <w:rPr>
                <w:sz w:val="18"/>
              </w:rPr>
              <w:t>11 081,04</w:t>
            </w:r>
          </w:p>
        </w:tc>
        <w:tc>
          <w:tcPr>
            <w:tcW w:w="960" w:type="dxa"/>
            <w:tcBorders>
              <w:top w:val="nil"/>
              <w:left w:val="single" w:sz="2" w:space="0" w:color="auto"/>
              <w:bottom w:val="single" w:sz="2" w:space="0" w:color="auto"/>
              <w:right w:val="single" w:sz="2" w:space="0" w:color="auto"/>
            </w:tcBorders>
            <w:tcMar>
              <w:top w:w="100" w:type="dxa"/>
            </w:tcMar>
            <w:vAlign w:val="center"/>
          </w:tcPr>
          <w:p w14:paraId="713B2DC7" w14:textId="77777777" w:rsidR="00A77B3E" w:rsidRDefault="009B680F">
            <w:pPr>
              <w:jc w:val="right"/>
              <w:rPr>
                <w:color w:val="000000"/>
                <w:u w:color="000000"/>
              </w:rPr>
            </w:pPr>
            <w:r>
              <w:rPr>
                <w:sz w:val="18"/>
              </w:rPr>
              <w:t>99,99%</w:t>
            </w:r>
          </w:p>
        </w:tc>
      </w:tr>
      <w:tr w:rsidR="007F256B" w14:paraId="174000D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1FCBC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DD9A74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1F40152"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38E3AA84"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11114A05" w14:textId="77777777" w:rsidR="00A77B3E" w:rsidRDefault="009B680F">
            <w:pPr>
              <w:jc w:val="right"/>
              <w:rPr>
                <w:color w:val="000000"/>
                <w:u w:color="000000"/>
              </w:rPr>
            </w:pPr>
            <w:r>
              <w:rPr>
                <w:sz w:val="18"/>
              </w:rPr>
              <w:t>1 964,00</w:t>
            </w:r>
          </w:p>
        </w:tc>
        <w:tc>
          <w:tcPr>
            <w:tcW w:w="1605" w:type="dxa"/>
            <w:tcBorders>
              <w:top w:val="nil"/>
              <w:left w:val="single" w:sz="2" w:space="0" w:color="auto"/>
              <w:bottom w:val="single" w:sz="2" w:space="0" w:color="auto"/>
              <w:right w:val="nil"/>
            </w:tcBorders>
            <w:tcMar>
              <w:top w:w="100" w:type="dxa"/>
            </w:tcMar>
            <w:vAlign w:val="center"/>
          </w:tcPr>
          <w:p w14:paraId="5F5160E8" w14:textId="77777777" w:rsidR="00A77B3E" w:rsidRDefault="009B680F">
            <w:pPr>
              <w:jc w:val="right"/>
              <w:rPr>
                <w:color w:val="000000"/>
                <w:u w:color="000000"/>
              </w:rPr>
            </w:pPr>
            <w:r>
              <w:rPr>
                <w:sz w:val="18"/>
              </w:rPr>
              <w:t>1 961,87</w:t>
            </w:r>
          </w:p>
        </w:tc>
        <w:tc>
          <w:tcPr>
            <w:tcW w:w="960" w:type="dxa"/>
            <w:tcBorders>
              <w:top w:val="nil"/>
              <w:left w:val="single" w:sz="2" w:space="0" w:color="auto"/>
              <w:bottom w:val="single" w:sz="2" w:space="0" w:color="auto"/>
              <w:right w:val="single" w:sz="2" w:space="0" w:color="auto"/>
            </w:tcBorders>
            <w:tcMar>
              <w:top w:w="100" w:type="dxa"/>
            </w:tcMar>
            <w:vAlign w:val="center"/>
          </w:tcPr>
          <w:p w14:paraId="4FFF7BDF" w14:textId="77777777" w:rsidR="00A77B3E" w:rsidRDefault="009B680F">
            <w:pPr>
              <w:jc w:val="right"/>
              <w:rPr>
                <w:color w:val="000000"/>
                <w:u w:color="000000"/>
              </w:rPr>
            </w:pPr>
            <w:r>
              <w:rPr>
                <w:sz w:val="18"/>
              </w:rPr>
              <w:t>99,89%</w:t>
            </w:r>
          </w:p>
        </w:tc>
      </w:tr>
      <w:tr w:rsidR="007F256B" w14:paraId="26945B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6C0D7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4E842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2F81F0"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2998A483"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5FEC04A3" w14:textId="77777777" w:rsidR="00A77B3E" w:rsidRDefault="009B680F">
            <w:pPr>
              <w:jc w:val="right"/>
              <w:rPr>
                <w:color w:val="000000"/>
                <w:u w:color="000000"/>
              </w:rPr>
            </w:pPr>
            <w:r>
              <w:rPr>
                <w:sz w:val="18"/>
              </w:rPr>
              <w:t>2 414,00</w:t>
            </w:r>
          </w:p>
        </w:tc>
        <w:tc>
          <w:tcPr>
            <w:tcW w:w="1605" w:type="dxa"/>
            <w:tcBorders>
              <w:top w:val="nil"/>
              <w:left w:val="single" w:sz="2" w:space="0" w:color="auto"/>
              <w:bottom w:val="single" w:sz="2" w:space="0" w:color="auto"/>
              <w:right w:val="nil"/>
            </w:tcBorders>
            <w:tcMar>
              <w:top w:w="100" w:type="dxa"/>
            </w:tcMar>
            <w:vAlign w:val="center"/>
          </w:tcPr>
          <w:p w14:paraId="7C7AD341" w14:textId="77777777" w:rsidR="00A77B3E" w:rsidRDefault="009B680F">
            <w:pPr>
              <w:jc w:val="right"/>
              <w:rPr>
                <w:color w:val="000000"/>
                <w:u w:color="000000"/>
              </w:rPr>
            </w:pPr>
            <w:r>
              <w:rPr>
                <w:sz w:val="18"/>
              </w:rPr>
              <w:t>2 413,48</w:t>
            </w:r>
          </w:p>
        </w:tc>
        <w:tc>
          <w:tcPr>
            <w:tcW w:w="960" w:type="dxa"/>
            <w:tcBorders>
              <w:top w:val="nil"/>
              <w:left w:val="single" w:sz="2" w:space="0" w:color="auto"/>
              <w:bottom w:val="single" w:sz="2" w:space="0" w:color="auto"/>
              <w:right w:val="single" w:sz="2" w:space="0" w:color="auto"/>
            </w:tcBorders>
            <w:tcMar>
              <w:top w:w="100" w:type="dxa"/>
            </w:tcMar>
            <w:vAlign w:val="center"/>
          </w:tcPr>
          <w:p w14:paraId="0F074FFD" w14:textId="77777777" w:rsidR="00A77B3E" w:rsidRDefault="009B680F">
            <w:pPr>
              <w:jc w:val="right"/>
              <w:rPr>
                <w:color w:val="000000"/>
                <w:u w:color="000000"/>
              </w:rPr>
            </w:pPr>
            <w:r>
              <w:rPr>
                <w:sz w:val="18"/>
              </w:rPr>
              <w:t>99,98%</w:t>
            </w:r>
          </w:p>
        </w:tc>
      </w:tr>
      <w:tr w:rsidR="007F256B" w14:paraId="0AFE805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8BE43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5BFCD3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3023F3"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33DFF5DF"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31E848A0" w14:textId="77777777" w:rsidR="00A77B3E" w:rsidRDefault="009B680F">
            <w:pPr>
              <w:jc w:val="right"/>
              <w:rPr>
                <w:color w:val="000000"/>
                <w:u w:color="000000"/>
              </w:rPr>
            </w:pPr>
            <w:r>
              <w:rPr>
                <w:sz w:val="18"/>
              </w:rPr>
              <w:t>298,00</w:t>
            </w:r>
          </w:p>
        </w:tc>
        <w:tc>
          <w:tcPr>
            <w:tcW w:w="1605" w:type="dxa"/>
            <w:tcBorders>
              <w:top w:val="nil"/>
              <w:left w:val="single" w:sz="2" w:space="0" w:color="auto"/>
              <w:bottom w:val="single" w:sz="2" w:space="0" w:color="auto"/>
              <w:right w:val="nil"/>
            </w:tcBorders>
            <w:tcMar>
              <w:top w:w="100" w:type="dxa"/>
            </w:tcMar>
            <w:vAlign w:val="center"/>
          </w:tcPr>
          <w:p w14:paraId="3736E915" w14:textId="77777777" w:rsidR="00A77B3E" w:rsidRDefault="009B680F">
            <w:pPr>
              <w:jc w:val="right"/>
              <w:rPr>
                <w:color w:val="000000"/>
                <w:u w:color="000000"/>
              </w:rPr>
            </w:pPr>
            <w:r>
              <w:rPr>
                <w:sz w:val="18"/>
              </w:rPr>
              <w:t>297,91</w:t>
            </w:r>
          </w:p>
        </w:tc>
        <w:tc>
          <w:tcPr>
            <w:tcW w:w="960" w:type="dxa"/>
            <w:tcBorders>
              <w:top w:val="nil"/>
              <w:left w:val="single" w:sz="2" w:space="0" w:color="auto"/>
              <w:bottom w:val="single" w:sz="2" w:space="0" w:color="auto"/>
              <w:right w:val="single" w:sz="2" w:space="0" w:color="auto"/>
            </w:tcBorders>
            <w:tcMar>
              <w:top w:w="100" w:type="dxa"/>
            </w:tcMar>
            <w:vAlign w:val="center"/>
          </w:tcPr>
          <w:p w14:paraId="5098A4FE" w14:textId="77777777" w:rsidR="00A77B3E" w:rsidRDefault="009B680F">
            <w:pPr>
              <w:jc w:val="right"/>
              <w:rPr>
                <w:color w:val="000000"/>
                <w:u w:color="000000"/>
              </w:rPr>
            </w:pPr>
            <w:r>
              <w:rPr>
                <w:sz w:val="18"/>
              </w:rPr>
              <w:t>99,97%</w:t>
            </w:r>
          </w:p>
        </w:tc>
      </w:tr>
      <w:tr w:rsidR="007F256B" w14:paraId="55BA37B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8F2C5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A4635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84C041"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4FD02C98"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004B98CB" w14:textId="77777777" w:rsidR="00A77B3E" w:rsidRDefault="009B680F">
            <w:pPr>
              <w:jc w:val="right"/>
              <w:rPr>
                <w:color w:val="000000"/>
                <w:u w:color="000000"/>
              </w:rPr>
            </w:pPr>
            <w:r>
              <w:rPr>
                <w:sz w:val="18"/>
              </w:rPr>
              <w:t>785,00</w:t>
            </w:r>
          </w:p>
        </w:tc>
        <w:tc>
          <w:tcPr>
            <w:tcW w:w="1605" w:type="dxa"/>
            <w:tcBorders>
              <w:top w:val="nil"/>
              <w:left w:val="single" w:sz="2" w:space="0" w:color="auto"/>
              <w:bottom w:val="single" w:sz="2" w:space="0" w:color="auto"/>
              <w:right w:val="nil"/>
            </w:tcBorders>
            <w:tcMar>
              <w:top w:w="100" w:type="dxa"/>
            </w:tcMar>
            <w:vAlign w:val="center"/>
          </w:tcPr>
          <w:p w14:paraId="6F31417D" w14:textId="77777777" w:rsidR="00A77B3E" w:rsidRDefault="009B680F">
            <w:pPr>
              <w:jc w:val="right"/>
              <w:rPr>
                <w:color w:val="000000"/>
                <w:u w:color="000000"/>
              </w:rPr>
            </w:pPr>
            <w:r>
              <w:rPr>
                <w:sz w:val="18"/>
              </w:rPr>
              <w:t>785,00</w:t>
            </w:r>
          </w:p>
        </w:tc>
        <w:tc>
          <w:tcPr>
            <w:tcW w:w="960" w:type="dxa"/>
            <w:tcBorders>
              <w:top w:val="nil"/>
              <w:left w:val="single" w:sz="2" w:space="0" w:color="auto"/>
              <w:bottom w:val="single" w:sz="2" w:space="0" w:color="auto"/>
              <w:right w:val="single" w:sz="2" w:space="0" w:color="auto"/>
            </w:tcBorders>
            <w:tcMar>
              <w:top w:w="100" w:type="dxa"/>
            </w:tcMar>
            <w:vAlign w:val="center"/>
          </w:tcPr>
          <w:p w14:paraId="4FAA5CE2" w14:textId="77777777" w:rsidR="00A77B3E" w:rsidRDefault="009B680F">
            <w:pPr>
              <w:jc w:val="right"/>
              <w:rPr>
                <w:color w:val="000000"/>
                <w:u w:color="000000"/>
              </w:rPr>
            </w:pPr>
            <w:r>
              <w:rPr>
                <w:sz w:val="18"/>
              </w:rPr>
              <w:t>100,00%</w:t>
            </w:r>
          </w:p>
        </w:tc>
      </w:tr>
      <w:tr w:rsidR="007F256B" w14:paraId="3404B19E" w14:textId="77777777">
        <w:trPr>
          <w:trHeight w:val="810"/>
        </w:trPr>
        <w:tc>
          <w:tcPr>
            <w:tcW w:w="945" w:type="dxa"/>
            <w:tcBorders>
              <w:top w:val="nil"/>
              <w:left w:val="single" w:sz="2" w:space="0" w:color="auto"/>
              <w:bottom w:val="nil"/>
              <w:right w:val="nil"/>
            </w:tcBorders>
            <w:tcMar>
              <w:top w:w="100" w:type="dxa"/>
            </w:tcMar>
            <w:vAlign w:val="center"/>
          </w:tcPr>
          <w:p w14:paraId="63F8841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FEFE53B" w14:textId="77777777" w:rsidR="00A77B3E" w:rsidRDefault="009B680F">
            <w:pPr>
              <w:jc w:val="center"/>
              <w:rPr>
                <w:color w:val="000000"/>
                <w:u w:color="000000"/>
              </w:rPr>
            </w:pPr>
            <w:r>
              <w:rPr>
                <w:sz w:val="18"/>
              </w:rPr>
              <w:t>80152</w:t>
            </w:r>
          </w:p>
        </w:tc>
        <w:tc>
          <w:tcPr>
            <w:tcW w:w="930" w:type="dxa"/>
            <w:tcBorders>
              <w:top w:val="nil"/>
              <w:left w:val="nil"/>
              <w:bottom w:val="single" w:sz="2" w:space="0" w:color="auto"/>
              <w:right w:val="single" w:sz="2" w:space="0" w:color="auto"/>
            </w:tcBorders>
            <w:tcMar>
              <w:top w:w="100" w:type="dxa"/>
            </w:tcMar>
            <w:vAlign w:val="center"/>
          </w:tcPr>
          <w:p w14:paraId="4139ECD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63FB6DD"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590" w:type="dxa"/>
            <w:tcBorders>
              <w:top w:val="nil"/>
              <w:left w:val="nil"/>
              <w:bottom w:val="single" w:sz="2" w:space="0" w:color="auto"/>
              <w:right w:val="nil"/>
            </w:tcBorders>
            <w:tcMar>
              <w:top w:w="100" w:type="dxa"/>
            </w:tcMar>
            <w:vAlign w:val="center"/>
          </w:tcPr>
          <w:p w14:paraId="3557366B" w14:textId="77777777" w:rsidR="00A77B3E" w:rsidRDefault="009B680F">
            <w:pPr>
              <w:jc w:val="right"/>
              <w:rPr>
                <w:color w:val="000000"/>
                <w:u w:color="000000"/>
              </w:rPr>
            </w:pPr>
            <w:r>
              <w:rPr>
                <w:sz w:val="18"/>
              </w:rPr>
              <w:t>794 254,00</w:t>
            </w:r>
          </w:p>
        </w:tc>
        <w:tc>
          <w:tcPr>
            <w:tcW w:w="1605" w:type="dxa"/>
            <w:tcBorders>
              <w:top w:val="nil"/>
              <w:left w:val="single" w:sz="2" w:space="0" w:color="auto"/>
              <w:bottom w:val="single" w:sz="2" w:space="0" w:color="auto"/>
              <w:right w:val="nil"/>
            </w:tcBorders>
            <w:tcMar>
              <w:top w:w="100" w:type="dxa"/>
            </w:tcMar>
            <w:vAlign w:val="center"/>
          </w:tcPr>
          <w:p w14:paraId="6DCF838E" w14:textId="77777777" w:rsidR="00A77B3E" w:rsidRDefault="009B680F">
            <w:pPr>
              <w:jc w:val="right"/>
              <w:rPr>
                <w:color w:val="000000"/>
                <w:u w:color="000000"/>
              </w:rPr>
            </w:pPr>
            <w:r>
              <w:rPr>
                <w:sz w:val="18"/>
              </w:rPr>
              <w:t>689 334,54</w:t>
            </w:r>
          </w:p>
        </w:tc>
        <w:tc>
          <w:tcPr>
            <w:tcW w:w="960" w:type="dxa"/>
            <w:tcBorders>
              <w:top w:val="nil"/>
              <w:left w:val="single" w:sz="2" w:space="0" w:color="auto"/>
              <w:bottom w:val="single" w:sz="2" w:space="0" w:color="auto"/>
              <w:right w:val="single" w:sz="2" w:space="0" w:color="auto"/>
            </w:tcBorders>
            <w:tcMar>
              <w:top w:w="100" w:type="dxa"/>
            </w:tcMar>
            <w:vAlign w:val="center"/>
          </w:tcPr>
          <w:p w14:paraId="4CF6D2E0" w14:textId="77777777" w:rsidR="00A77B3E" w:rsidRDefault="009B680F">
            <w:pPr>
              <w:jc w:val="right"/>
              <w:rPr>
                <w:color w:val="000000"/>
                <w:u w:color="000000"/>
              </w:rPr>
            </w:pPr>
            <w:r>
              <w:rPr>
                <w:sz w:val="18"/>
              </w:rPr>
              <w:t>86,79%</w:t>
            </w:r>
          </w:p>
        </w:tc>
      </w:tr>
      <w:tr w:rsidR="007F256B" w14:paraId="359B0DB8"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31ED6D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25954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DDB3F1" w14:textId="77777777" w:rsidR="00A77B3E" w:rsidRDefault="009B680F">
            <w:pPr>
              <w:jc w:val="center"/>
              <w:rPr>
                <w:color w:val="000000"/>
                <w:u w:color="000000"/>
              </w:rPr>
            </w:pPr>
            <w:r>
              <w:rPr>
                <w:sz w:val="18"/>
              </w:rPr>
              <w:t>2540</w:t>
            </w:r>
          </w:p>
        </w:tc>
        <w:tc>
          <w:tcPr>
            <w:tcW w:w="3015" w:type="dxa"/>
            <w:tcBorders>
              <w:top w:val="single" w:sz="2" w:space="0" w:color="auto"/>
              <w:left w:val="nil"/>
              <w:bottom w:val="single" w:sz="2" w:space="0" w:color="auto"/>
              <w:right w:val="single" w:sz="2" w:space="0" w:color="auto"/>
            </w:tcBorders>
            <w:tcMar>
              <w:top w:w="100" w:type="dxa"/>
            </w:tcMar>
            <w:vAlign w:val="center"/>
          </w:tcPr>
          <w:p w14:paraId="294CFFE4" w14:textId="77777777" w:rsidR="00A77B3E" w:rsidRDefault="009B680F">
            <w:pPr>
              <w:jc w:val="left"/>
              <w:rPr>
                <w:color w:val="000000"/>
                <w:u w:color="000000"/>
              </w:rPr>
            </w:pPr>
            <w:r>
              <w:rPr>
                <w:sz w:val="18"/>
              </w:rPr>
              <w:t>Dotacja podmiotowa z budżetu dla niepublicznej jednostki systemu oświaty</w:t>
            </w:r>
          </w:p>
        </w:tc>
        <w:tc>
          <w:tcPr>
            <w:tcW w:w="1590" w:type="dxa"/>
            <w:tcBorders>
              <w:top w:val="nil"/>
              <w:left w:val="nil"/>
              <w:bottom w:val="single" w:sz="2" w:space="0" w:color="auto"/>
              <w:right w:val="nil"/>
            </w:tcBorders>
            <w:tcMar>
              <w:top w:w="100" w:type="dxa"/>
            </w:tcMar>
            <w:vAlign w:val="center"/>
          </w:tcPr>
          <w:p w14:paraId="0A01916B" w14:textId="77777777" w:rsidR="00A77B3E" w:rsidRDefault="009B680F">
            <w:pPr>
              <w:jc w:val="right"/>
              <w:rPr>
                <w:color w:val="000000"/>
                <w:u w:color="000000"/>
              </w:rPr>
            </w:pPr>
            <w:r>
              <w:rPr>
                <w:sz w:val="18"/>
              </w:rPr>
              <w:t>337 745,00</w:t>
            </w:r>
          </w:p>
        </w:tc>
        <w:tc>
          <w:tcPr>
            <w:tcW w:w="1605" w:type="dxa"/>
            <w:tcBorders>
              <w:top w:val="nil"/>
              <w:left w:val="single" w:sz="2" w:space="0" w:color="auto"/>
              <w:bottom w:val="single" w:sz="2" w:space="0" w:color="auto"/>
              <w:right w:val="nil"/>
            </w:tcBorders>
            <w:tcMar>
              <w:top w:w="100" w:type="dxa"/>
            </w:tcMar>
            <w:vAlign w:val="center"/>
          </w:tcPr>
          <w:p w14:paraId="79346333" w14:textId="77777777" w:rsidR="00A77B3E" w:rsidRDefault="009B680F">
            <w:pPr>
              <w:jc w:val="right"/>
              <w:rPr>
                <w:color w:val="000000"/>
                <w:u w:color="000000"/>
              </w:rPr>
            </w:pPr>
            <w:r>
              <w:rPr>
                <w:sz w:val="18"/>
              </w:rPr>
              <w:t>333 568,02</w:t>
            </w:r>
          </w:p>
        </w:tc>
        <w:tc>
          <w:tcPr>
            <w:tcW w:w="960" w:type="dxa"/>
            <w:tcBorders>
              <w:top w:val="nil"/>
              <w:left w:val="single" w:sz="2" w:space="0" w:color="auto"/>
              <w:bottom w:val="single" w:sz="2" w:space="0" w:color="auto"/>
              <w:right w:val="single" w:sz="2" w:space="0" w:color="auto"/>
            </w:tcBorders>
            <w:tcMar>
              <w:top w:w="100" w:type="dxa"/>
            </w:tcMar>
            <w:vAlign w:val="center"/>
          </w:tcPr>
          <w:p w14:paraId="69CE979B" w14:textId="77777777" w:rsidR="00A77B3E" w:rsidRDefault="009B680F">
            <w:pPr>
              <w:jc w:val="right"/>
              <w:rPr>
                <w:color w:val="000000"/>
                <w:u w:color="000000"/>
              </w:rPr>
            </w:pPr>
            <w:r>
              <w:rPr>
                <w:sz w:val="18"/>
              </w:rPr>
              <w:t>98,76%</w:t>
            </w:r>
          </w:p>
        </w:tc>
      </w:tr>
      <w:tr w:rsidR="007F256B" w14:paraId="708778D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86A21B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9C231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FB6A13"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52211545"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5A39E503" w14:textId="77777777" w:rsidR="00A77B3E" w:rsidRDefault="009B680F">
            <w:pPr>
              <w:jc w:val="right"/>
              <w:rPr>
                <w:color w:val="000000"/>
                <w:u w:color="000000"/>
              </w:rPr>
            </w:pPr>
            <w:r>
              <w:rPr>
                <w:sz w:val="18"/>
              </w:rPr>
              <w:t>17 347,00</w:t>
            </w:r>
          </w:p>
        </w:tc>
        <w:tc>
          <w:tcPr>
            <w:tcW w:w="1605" w:type="dxa"/>
            <w:tcBorders>
              <w:top w:val="nil"/>
              <w:left w:val="single" w:sz="2" w:space="0" w:color="auto"/>
              <w:bottom w:val="single" w:sz="2" w:space="0" w:color="auto"/>
              <w:right w:val="nil"/>
            </w:tcBorders>
            <w:tcMar>
              <w:top w:w="100" w:type="dxa"/>
            </w:tcMar>
            <w:vAlign w:val="center"/>
          </w:tcPr>
          <w:p w14:paraId="7A1381F9" w14:textId="77777777" w:rsidR="00A77B3E" w:rsidRDefault="009B680F">
            <w:pPr>
              <w:jc w:val="right"/>
              <w:rPr>
                <w:color w:val="000000"/>
                <w:u w:color="000000"/>
              </w:rPr>
            </w:pPr>
            <w:r>
              <w:rPr>
                <w:sz w:val="18"/>
              </w:rPr>
              <w:t>15 416,59</w:t>
            </w:r>
          </w:p>
        </w:tc>
        <w:tc>
          <w:tcPr>
            <w:tcW w:w="960" w:type="dxa"/>
            <w:tcBorders>
              <w:top w:val="nil"/>
              <w:left w:val="single" w:sz="2" w:space="0" w:color="auto"/>
              <w:bottom w:val="single" w:sz="2" w:space="0" w:color="auto"/>
              <w:right w:val="single" w:sz="2" w:space="0" w:color="auto"/>
            </w:tcBorders>
            <w:tcMar>
              <w:top w:w="100" w:type="dxa"/>
            </w:tcMar>
            <w:vAlign w:val="center"/>
          </w:tcPr>
          <w:p w14:paraId="596E1E26" w14:textId="77777777" w:rsidR="00A77B3E" w:rsidRDefault="009B680F">
            <w:pPr>
              <w:jc w:val="right"/>
              <w:rPr>
                <w:color w:val="000000"/>
                <w:u w:color="000000"/>
              </w:rPr>
            </w:pPr>
            <w:r>
              <w:rPr>
                <w:sz w:val="18"/>
              </w:rPr>
              <w:t>88,87%</w:t>
            </w:r>
          </w:p>
        </w:tc>
      </w:tr>
      <w:tr w:rsidR="007F256B" w14:paraId="14C5726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8338C3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C964E1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D3E2F07"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559F109C"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524D0E42" w14:textId="77777777" w:rsidR="00A77B3E" w:rsidRDefault="009B680F">
            <w:pPr>
              <w:jc w:val="right"/>
              <w:rPr>
                <w:color w:val="000000"/>
                <w:u w:color="000000"/>
              </w:rPr>
            </w:pPr>
            <w:r>
              <w:rPr>
                <w:sz w:val="18"/>
              </w:rPr>
              <w:t>325 710,00</w:t>
            </w:r>
          </w:p>
        </w:tc>
        <w:tc>
          <w:tcPr>
            <w:tcW w:w="1605" w:type="dxa"/>
            <w:tcBorders>
              <w:top w:val="nil"/>
              <w:left w:val="single" w:sz="2" w:space="0" w:color="auto"/>
              <w:bottom w:val="single" w:sz="2" w:space="0" w:color="auto"/>
              <w:right w:val="nil"/>
            </w:tcBorders>
            <w:tcMar>
              <w:top w:w="100" w:type="dxa"/>
            </w:tcMar>
            <w:vAlign w:val="center"/>
          </w:tcPr>
          <w:p w14:paraId="7128CECB" w14:textId="77777777" w:rsidR="00A77B3E" w:rsidRDefault="009B680F">
            <w:pPr>
              <w:jc w:val="right"/>
              <w:rPr>
                <w:color w:val="000000"/>
                <w:u w:color="000000"/>
              </w:rPr>
            </w:pPr>
            <w:r>
              <w:rPr>
                <w:sz w:val="18"/>
              </w:rPr>
              <w:t>247 784,25</w:t>
            </w:r>
          </w:p>
        </w:tc>
        <w:tc>
          <w:tcPr>
            <w:tcW w:w="960" w:type="dxa"/>
            <w:tcBorders>
              <w:top w:val="nil"/>
              <w:left w:val="single" w:sz="2" w:space="0" w:color="auto"/>
              <w:bottom w:val="single" w:sz="2" w:space="0" w:color="auto"/>
              <w:right w:val="single" w:sz="2" w:space="0" w:color="auto"/>
            </w:tcBorders>
            <w:tcMar>
              <w:top w:w="100" w:type="dxa"/>
            </w:tcMar>
            <w:vAlign w:val="center"/>
          </w:tcPr>
          <w:p w14:paraId="45923343" w14:textId="77777777" w:rsidR="00A77B3E" w:rsidRDefault="009B680F">
            <w:pPr>
              <w:jc w:val="right"/>
              <w:rPr>
                <w:color w:val="000000"/>
                <w:u w:color="000000"/>
              </w:rPr>
            </w:pPr>
            <w:r>
              <w:rPr>
                <w:sz w:val="18"/>
              </w:rPr>
              <w:t>76,08%</w:t>
            </w:r>
          </w:p>
        </w:tc>
      </w:tr>
      <w:tr w:rsidR="007F256B" w14:paraId="50DC6BD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5C188F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B05F7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4C570A"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4CB3F48C"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2EB97780" w14:textId="77777777" w:rsidR="00A77B3E" w:rsidRDefault="009B680F">
            <w:pPr>
              <w:jc w:val="right"/>
              <w:rPr>
                <w:color w:val="000000"/>
                <w:u w:color="000000"/>
              </w:rPr>
            </w:pPr>
            <w:r>
              <w:rPr>
                <w:sz w:val="18"/>
              </w:rPr>
              <w:t>10 399,00</w:t>
            </w:r>
          </w:p>
        </w:tc>
        <w:tc>
          <w:tcPr>
            <w:tcW w:w="1605" w:type="dxa"/>
            <w:tcBorders>
              <w:top w:val="nil"/>
              <w:left w:val="single" w:sz="2" w:space="0" w:color="auto"/>
              <w:bottom w:val="single" w:sz="2" w:space="0" w:color="auto"/>
              <w:right w:val="nil"/>
            </w:tcBorders>
            <w:tcMar>
              <w:top w:w="100" w:type="dxa"/>
            </w:tcMar>
            <w:vAlign w:val="center"/>
          </w:tcPr>
          <w:p w14:paraId="1C2A3EC5" w14:textId="77777777" w:rsidR="00A77B3E" w:rsidRDefault="009B680F">
            <w:pPr>
              <w:jc w:val="right"/>
              <w:rPr>
                <w:color w:val="000000"/>
                <w:u w:color="000000"/>
              </w:rPr>
            </w:pPr>
            <w:r>
              <w:rPr>
                <w:sz w:val="18"/>
              </w:rPr>
              <w:t>10 392,99</w:t>
            </w:r>
          </w:p>
        </w:tc>
        <w:tc>
          <w:tcPr>
            <w:tcW w:w="960" w:type="dxa"/>
            <w:tcBorders>
              <w:top w:val="nil"/>
              <w:left w:val="single" w:sz="2" w:space="0" w:color="auto"/>
              <w:bottom w:val="single" w:sz="2" w:space="0" w:color="auto"/>
              <w:right w:val="single" w:sz="2" w:space="0" w:color="auto"/>
            </w:tcBorders>
            <w:tcMar>
              <w:top w:w="100" w:type="dxa"/>
            </w:tcMar>
            <w:vAlign w:val="center"/>
          </w:tcPr>
          <w:p w14:paraId="1BB6DA2B" w14:textId="77777777" w:rsidR="00A77B3E" w:rsidRDefault="009B680F">
            <w:pPr>
              <w:jc w:val="right"/>
              <w:rPr>
                <w:color w:val="000000"/>
                <w:u w:color="000000"/>
              </w:rPr>
            </w:pPr>
            <w:r>
              <w:rPr>
                <w:sz w:val="18"/>
              </w:rPr>
              <w:t>99,94%</w:t>
            </w:r>
          </w:p>
        </w:tc>
      </w:tr>
      <w:tr w:rsidR="007F256B" w14:paraId="5D5608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2267E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F9F8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B43F42"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EEB8252"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6BF3583B" w14:textId="77777777" w:rsidR="00A77B3E" w:rsidRDefault="009B680F">
            <w:pPr>
              <w:jc w:val="right"/>
              <w:rPr>
                <w:color w:val="000000"/>
                <w:u w:color="000000"/>
              </w:rPr>
            </w:pPr>
            <w:r>
              <w:rPr>
                <w:sz w:val="18"/>
              </w:rPr>
              <w:t>61 836,00</w:t>
            </w:r>
          </w:p>
        </w:tc>
        <w:tc>
          <w:tcPr>
            <w:tcW w:w="1605" w:type="dxa"/>
            <w:tcBorders>
              <w:top w:val="nil"/>
              <w:left w:val="single" w:sz="2" w:space="0" w:color="auto"/>
              <w:bottom w:val="single" w:sz="2" w:space="0" w:color="auto"/>
              <w:right w:val="nil"/>
            </w:tcBorders>
            <w:tcMar>
              <w:top w:w="100" w:type="dxa"/>
            </w:tcMar>
            <w:vAlign w:val="center"/>
          </w:tcPr>
          <w:p w14:paraId="718CC478" w14:textId="77777777" w:rsidR="00A77B3E" w:rsidRDefault="009B680F">
            <w:pPr>
              <w:jc w:val="right"/>
              <w:rPr>
                <w:color w:val="000000"/>
                <w:u w:color="000000"/>
              </w:rPr>
            </w:pPr>
            <w:r>
              <w:rPr>
                <w:sz w:val="18"/>
              </w:rPr>
              <w:t>45 325,92</w:t>
            </w:r>
          </w:p>
        </w:tc>
        <w:tc>
          <w:tcPr>
            <w:tcW w:w="960" w:type="dxa"/>
            <w:tcBorders>
              <w:top w:val="nil"/>
              <w:left w:val="single" w:sz="2" w:space="0" w:color="auto"/>
              <w:bottom w:val="single" w:sz="2" w:space="0" w:color="auto"/>
              <w:right w:val="single" w:sz="2" w:space="0" w:color="auto"/>
            </w:tcBorders>
            <w:tcMar>
              <w:top w:w="100" w:type="dxa"/>
            </w:tcMar>
            <w:vAlign w:val="center"/>
          </w:tcPr>
          <w:p w14:paraId="405A254E" w14:textId="77777777" w:rsidR="00A77B3E" w:rsidRDefault="009B680F">
            <w:pPr>
              <w:jc w:val="right"/>
              <w:rPr>
                <w:color w:val="000000"/>
                <w:u w:color="000000"/>
              </w:rPr>
            </w:pPr>
            <w:r>
              <w:rPr>
                <w:sz w:val="18"/>
              </w:rPr>
              <w:t>73,30%</w:t>
            </w:r>
          </w:p>
        </w:tc>
      </w:tr>
      <w:tr w:rsidR="007F256B" w14:paraId="7575DE8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8A2A73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F6181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606F0C9"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63504554"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980A074" w14:textId="77777777" w:rsidR="00A77B3E" w:rsidRDefault="009B680F">
            <w:pPr>
              <w:jc w:val="right"/>
              <w:rPr>
                <w:color w:val="000000"/>
                <w:u w:color="000000"/>
              </w:rPr>
            </w:pPr>
            <w:r>
              <w:rPr>
                <w:sz w:val="18"/>
              </w:rPr>
              <w:t>8 565,00</w:t>
            </w:r>
          </w:p>
        </w:tc>
        <w:tc>
          <w:tcPr>
            <w:tcW w:w="1605" w:type="dxa"/>
            <w:tcBorders>
              <w:top w:val="nil"/>
              <w:left w:val="single" w:sz="2" w:space="0" w:color="auto"/>
              <w:bottom w:val="single" w:sz="2" w:space="0" w:color="auto"/>
              <w:right w:val="nil"/>
            </w:tcBorders>
            <w:tcMar>
              <w:top w:w="100" w:type="dxa"/>
            </w:tcMar>
            <w:vAlign w:val="center"/>
          </w:tcPr>
          <w:p w14:paraId="76983C0F" w14:textId="77777777" w:rsidR="00A77B3E" w:rsidRDefault="009B680F">
            <w:pPr>
              <w:jc w:val="right"/>
              <w:rPr>
                <w:color w:val="000000"/>
                <w:u w:color="000000"/>
              </w:rPr>
            </w:pPr>
            <w:r>
              <w:rPr>
                <w:sz w:val="18"/>
              </w:rPr>
              <w:t>5 673,48</w:t>
            </w:r>
          </w:p>
        </w:tc>
        <w:tc>
          <w:tcPr>
            <w:tcW w:w="960" w:type="dxa"/>
            <w:tcBorders>
              <w:top w:val="nil"/>
              <w:left w:val="single" w:sz="2" w:space="0" w:color="auto"/>
              <w:bottom w:val="single" w:sz="2" w:space="0" w:color="auto"/>
              <w:right w:val="single" w:sz="2" w:space="0" w:color="auto"/>
            </w:tcBorders>
            <w:tcMar>
              <w:top w:w="100" w:type="dxa"/>
            </w:tcMar>
            <w:vAlign w:val="center"/>
          </w:tcPr>
          <w:p w14:paraId="4944F4F3" w14:textId="77777777" w:rsidR="00A77B3E" w:rsidRDefault="009B680F">
            <w:pPr>
              <w:jc w:val="right"/>
              <w:rPr>
                <w:color w:val="000000"/>
                <w:u w:color="000000"/>
              </w:rPr>
            </w:pPr>
            <w:r>
              <w:rPr>
                <w:sz w:val="18"/>
              </w:rPr>
              <w:t>66,24%</w:t>
            </w:r>
          </w:p>
        </w:tc>
      </w:tr>
      <w:tr w:rsidR="007F256B" w14:paraId="652FA9A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E6A92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F3009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69D9F9"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64DC05BD"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7D50D28" w14:textId="77777777" w:rsidR="00A77B3E" w:rsidRDefault="009B680F">
            <w:pPr>
              <w:jc w:val="right"/>
              <w:rPr>
                <w:color w:val="000000"/>
                <w:u w:color="000000"/>
              </w:rPr>
            </w:pPr>
            <w:r>
              <w:rPr>
                <w:sz w:val="18"/>
              </w:rPr>
              <w:t>12 227,00</w:t>
            </w:r>
          </w:p>
        </w:tc>
        <w:tc>
          <w:tcPr>
            <w:tcW w:w="1605" w:type="dxa"/>
            <w:tcBorders>
              <w:top w:val="nil"/>
              <w:left w:val="single" w:sz="2" w:space="0" w:color="auto"/>
              <w:bottom w:val="single" w:sz="2" w:space="0" w:color="auto"/>
              <w:right w:val="nil"/>
            </w:tcBorders>
            <w:tcMar>
              <w:top w:w="100" w:type="dxa"/>
            </w:tcMar>
            <w:vAlign w:val="center"/>
          </w:tcPr>
          <w:p w14:paraId="7366AE24" w14:textId="77777777" w:rsidR="00A77B3E" w:rsidRDefault="009B680F">
            <w:pPr>
              <w:jc w:val="right"/>
              <w:rPr>
                <w:color w:val="000000"/>
                <w:u w:color="000000"/>
              </w:rPr>
            </w:pPr>
            <w:r>
              <w:rPr>
                <w:sz w:val="18"/>
              </w:rPr>
              <w:t>11 801,24</w:t>
            </w:r>
          </w:p>
        </w:tc>
        <w:tc>
          <w:tcPr>
            <w:tcW w:w="960" w:type="dxa"/>
            <w:tcBorders>
              <w:top w:val="nil"/>
              <w:left w:val="single" w:sz="2" w:space="0" w:color="auto"/>
              <w:bottom w:val="single" w:sz="2" w:space="0" w:color="auto"/>
              <w:right w:val="single" w:sz="2" w:space="0" w:color="auto"/>
            </w:tcBorders>
            <w:tcMar>
              <w:top w:w="100" w:type="dxa"/>
            </w:tcMar>
            <w:vAlign w:val="center"/>
          </w:tcPr>
          <w:p w14:paraId="45338986" w14:textId="77777777" w:rsidR="00A77B3E" w:rsidRDefault="009B680F">
            <w:pPr>
              <w:jc w:val="right"/>
              <w:rPr>
                <w:color w:val="000000"/>
                <w:u w:color="000000"/>
              </w:rPr>
            </w:pPr>
            <w:r>
              <w:rPr>
                <w:sz w:val="18"/>
              </w:rPr>
              <w:t>96,52%</w:t>
            </w:r>
          </w:p>
        </w:tc>
      </w:tr>
      <w:tr w:rsidR="007F256B" w14:paraId="0D45686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08B580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BE17B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A14A83"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2DB43472"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754CBD5F" w14:textId="77777777" w:rsidR="00A77B3E" w:rsidRDefault="009B680F">
            <w:pPr>
              <w:jc w:val="right"/>
              <w:rPr>
                <w:color w:val="000000"/>
                <w:u w:color="000000"/>
              </w:rPr>
            </w:pPr>
            <w:r>
              <w:rPr>
                <w:sz w:val="18"/>
              </w:rPr>
              <w:t>3 241,00</w:t>
            </w:r>
          </w:p>
        </w:tc>
        <w:tc>
          <w:tcPr>
            <w:tcW w:w="1605" w:type="dxa"/>
            <w:tcBorders>
              <w:top w:val="nil"/>
              <w:left w:val="single" w:sz="2" w:space="0" w:color="auto"/>
              <w:bottom w:val="single" w:sz="2" w:space="0" w:color="auto"/>
              <w:right w:val="nil"/>
            </w:tcBorders>
            <w:tcMar>
              <w:top w:w="100" w:type="dxa"/>
            </w:tcMar>
            <w:vAlign w:val="center"/>
          </w:tcPr>
          <w:p w14:paraId="1C09DC0D" w14:textId="77777777" w:rsidR="00A77B3E" w:rsidRDefault="009B680F">
            <w:pPr>
              <w:jc w:val="right"/>
              <w:rPr>
                <w:color w:val="000000"/>
                <w:u w:color="000000"/>
              </w:rPr>
            </w:pPr>
            <w:r>
              <w:rPr>
                <w:sz w:val="18"/>
              </w:rPr>
              <w:t>3 118,49</w:t>
            </w:r>
          </w:p>
        </w:tc>
        <w:tc>
          <w:tcPr>
            <w:tcW w:w="960" w:type="dxa"/>
            <w:tcBorders>
              <w:top w:val="nil"/>
              <w:left w:val="single" w:sz="2" w:space="0" w:color="auto"/>
              <w:bottom w:val="single" w:sz="2" w:space="0" w:color="auto"/>
              <w:right w:val="single" w:sz="2" w:space="0" w:color="auto"/>
            </w:tcBorders>
            <w:tcMar>
              <w:top w:w="100" w:type="dxa"/>
            </w:tcMar>
            <w:vAlign w:val="center"/>
          </w:tcPr>
          <w:p w14:paraId="414B9FFC" w14:textId="77777777" w:rsidR="00A77B3E" w:rsidRDefault="009B680F">
            <w:pPr>
              <w:jc w:val="right"/>
              <w:rPr>
                <w:color w:val="000000"/>
                <w:u w:color="000000"/>
              </w:rPr>
            </w:pPr>
            <w:r>
              <w:rPr>
                <w:sz w:val="18"/>
              </w:rPr>
              <w:t>96,22%</w:t>
            </w:r>
          </w:p>
        </w:tc>
      </w:tr>
      <w:tr w:rsidR="007F256B" w14:paraId="7E3F0E0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C319C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C193E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253FB3B"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2AD9D902"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0266DBA6" w14:textId="77777777" w:rsidR="00A77B3E" w:rsidRDefault="009B680F">
            <w:pPr>
              <w:jc w:val="right"/>
              <w:rPr>
                <w:color w:val="000000"/>
                <w:u w:color="000000"/>
              </w:rPr>
            </w:pPr>
            <w:r>
              <w:rPr>
                <w:sz w:val="18"/>
              </w:rPr>
              <w:t>400,00</w:t>
            </w:r>
          </w:p>
        </w:tc>
        <w:tc>
          <w:tcPr>
            <w:tcW w:w="1605" w:type="dxa"/>
            <w:tcBorders>
              <w:top w:val="nil"/>
              <w:left w:val="single" w:sz="2" w:space="0" w:color="auto"/>
              <w:bottom w:val="single" w:sz="2" w:space="0" w:color="auto"/>
              <w:right w:val="nil"/>
            </w:tcBorders>
            <w:tcMar>
              <w:top w:w="100" w:type="dxa"/>
            </w:tcMar>
            <w:vAlign w:val="center"/>
          </w:tcPr>
          <w:p w14:paraId="3F053271" w14:textId="77777777" w:rsidR="00A77B3E" w:rsidRDefault="009B680F">
            <w:pPr>
              <w:jc w:val="right"/>
              <w:rPr>
                <w:color w:val="000000"/>
                <w:u w:color="000000"/>
              </w:rPr>
            </w:pPr>
            <w:r>
              <w:rPr>
                <w:sz w:val="18"/>
              </w:rPr>
              <w:t>21,91</w:t>
            </w:r>
          </w:p>
        </w:tc>
        <w:tc>
          <w:tcPr>
            <w:tcW w:w="960" w:type="dxa"/>
            <w:tcBorders>
              <w:top w:val="nil"/>
              <w:left w:val="single" w:sz="2" w:space="0" w:color="auto"/>
              <w:bottom w:val="single" w:sz="2" w:space="0" w:color="auto"/>
              <w:right w:val="single" w:sz="2" w:space="0" w:color="auto"/>
            </w:tcBorders>
            <w:tcMar>
              <w:top w:w="100" w:type="dxa"/>
            </w:tcMar>
            <w:vAlign w:val="center"/>
          </w:tcPr>
          <w:p w14:paraId="456CE94D" w14:textId="77777777" w:rsidR="00A77B3E" w:rsidRDefault="009B680F">
            <w:pPr>
              <w:jc w:val="right"/>
              <w:rPr>
                <w:color w:val="000000"/>
                <w:u w:color="000000"/>
              </w:rPr>
            </w:pPr>
            <w:r>
              <w:rPr>
                <w:sz w:val="18"/>
              </w:rPr>
              <w:t>5,48%</w:t>
            </w:r>
          </w:p>
        </w:tc>
      </w:tr>
      <w:tr w:rsidR="007F256B" w14:paraId="7021F54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0B1C2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44FC8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98D5DA"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60511457"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1862918" w14:textId="77777777" w:rsidR="00A77B3E" w:rsidRDefault="009B680F">
            <w:pPr>
              <w:jc w:val="right"/>
              <w:rPr>
                <w:color w:val="000000"/>
                <w:u w:color="000000"/>
              </w:rPr>
            </w:pPr>
            <w:r>
              <w:rPr>
                <w:sz w:val="18"/>
              </w:rPr>
              <w:t>2 000,00</w:t>
            </w:r>
          </w:p>
        </w:tc>
        <w:tc>
          <w:tcPr>
            <w:tcW w:w="1605" w:type="dxa"/>
            <w:tcBorders>
              <w:top w:val="nil"/>
              <w:left w:val="single" w:sz="2" w:space="0" w:color="auto"/>
              <w:bottom w:val="single" w:sz="2" w:space="0" w:color="auto"/>
              <w:right w:val="nil"/>
            </w:tcBorders>
            <w:tcMar>
              <w:top w:w="100" w:type="dxa"/>
            </w:tcMar>
            <w:vAlign w:val="center"/>
          </w:tcPr>
          <w:p w14:paraId="32E34F3E" w14:textId="77777777" w:rsidR="00A77B3E" w:rsidRDefault="009B680F">
            <w:pPr>
              <w:jc w:val="right"/>
              <w:rPr>
                <w:color w:val="000000"/>
                <w:u w:color="000000"/>
              </w:rPr>
            </w:pPr>
            <w:r>
              <w:rPr>
                <w:sz w:val="18"/>
              </w:rPr>
              <w:t>1 623,13</w:t>
            </w:r>
          </w:p>
        </w:tc>
        <w:tc>
          <w:tcPr>
            <w:tcW w:w="960" w:type="dxa"/>
            <w:tcBorders>
              <w:top w:val="nil"/>
              <w:left w:val="single" w:sz="2" w:space="0" w:color="auto"/>
              <w:bottom w:val="single" w:sz="2" w:space="0" w:color="auto"/>
              <w:right w:val="single" w:sz="2" w:space="0" w:color="auto"/>
            </w:tcBorders>
            <w:tcMar>
              <w:top w:w="100" w:type="dxa"/>
            </w:tcMar>
            <w:vAlign w:val="center"/>
          </w:tcPr>
          <w:p w14:paraId="5563C8FA" w14:textId="77777777" w:rsidR="00A77B3E" w:rsidRDefault="009B680F">
            <w:pPr>
              <w:jc w:val="right"/>
              <w:rPr>
                <w:color w:val="000000"/>
                <w:u w:color="000000"/>
              </w:rPr>
            </w:pPr>
            <w:r>
              <w:rPr>
                <w:sz w:val="18"/>
              </w:rPr>
              <w:t>81,16%</w:t>
            </w:r>
          </w:p>
        </w:tc>
      </w:tr>
      <w:tr w:rsidR="007F256B" w14:paraId="39B819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1CBE2E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5CBF1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FEE5A5"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5CBCDDF4"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549BD2E0" w14:textId="77777777" w:rsidR="00A77B3E" w:rsidRDefault="009B680F">
            <w:pPr>
              <w:jc w:val="right"/>
              <w:rPr>
                <w:color w:val="000000"/>
                <w:u w:color="000000"/>
              </w:rPr>
            </w:pPr>
            <w:r>
              <w:rPr>
                <w:sz w:val="18"/>
              </w:rPr>
              <w:t>200,00</w:t>
            </w:r>
          </w:p>
        </w:tc>
        <w:tc>
          <w:tcPr>
            <w:tcW w:w="1605" w:type="dxa"/>
            <w:tcBorders>
              <w:top w:val="nil"/>
              <w:left w:val="single" w:sz="2" w:space="0" w:color="auto"/>
              <w:bottom w:val="single" w:sz="2" w:space="0" w:color="auto"/>
              <w:right w:val="nil"/>
            </w:tcBorders>
            <w:tcMar>
              <w:top w:w="100" w:type="dxa"/>
            </w:tcMar>
            <w:vAlign w:val="center"/>
          </w:tcPr>
          <w:p w14:paraId="78F5B12A" w14:textId="77777777" w:rsidR="00A77B3E" w:rsidRDefault="009B680F">
            <w:pPr>
              <w:jc w:val="right"/>
              <w:rPr>
                <w:color w:val="000000"/>
                <w:u w:color="000000"/>
              </w:rPr>
            </w:pPr>
            <w:r>
              <w:rPr>
                <w:sz w:val="18"/>
              </w:rPr>
              <w:t>24,52</w:t>
            </w:r>
          </w:p>
        </w:tc>
        <w:tc>
          <w:tcPr>
            <w:tcW w:w="960" w:type="dxa"/>
            <w:tcBorders>
              <w:top w:val="nil"/>
              <w:left w:val="single" w:sz="2" w:space="0" w:color="auto"/>
              <w:bottom w:val="single" w:sz="2" w:space="0" w:color="auto"/>
              <w:right w:val="single" w:sz="2" w:space="0" w:color="auto"/>
            </w:tcBorders>
            <w:tcMar>
              <w:top w:w="100" w:type="dxa"/>
            </w:tcMar>
            <w:vAlign w:val="center"/>
          </w:tcPr>
          <w:p w14:paraId="049A97A4" w14:textId="77777777" w:rsidR="00A77B3E" w:rsidRDefault="009B680F">
            <w:pPr>
              <w:jc w:val="right"/>
              <w:rPr>
                <w:color w:val="000000"/>
                <w:u w:color="000000"/>
              </w:rPr>
            </w:pPr>
            <w:r>
              <w:rPr>
                <w:sz w:val="18"/>
              </w:rPr>
              <w:t>12,26%</w:t>
            </w:r>
          </w:p>
        </w:tc>
      </w:tr>
      <w:tr w:rsidR="007F256B" w14:paraId="59410D1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6C8D2B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48F3A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B8FFFA"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2240E247"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E358A12" w14:textId="77777777" w:rsidR="00A77B3E" w:rsidRDefault="009B680F">
            <w:pPr>
              <w:jc w:val="right"/>
              <w:rPr>
                <w:color w:val="000000"/>
                <w:u w:color="000000"/>
              </w:rPr>
            </w:pPr>
            <w:r>
              <w:rPr>
                <w:sz w:val="18"/>
              </w:rPr>
              <w:t>14 384,00</w:t>
            </w:r>
          </w:p>
        </w:tc>
        <w:tc>
          <w:tcPr>
            <w:tcW w:w="1605" w:type="dxa"/>
            <w:tcBorders>
              <w:top w:val="nil"/>
              <w:left w:val="single" w:sz="2" w:space="0" w:color="auto"/>
              <w:bottom w:val="single" w:sz="2" w:space="0" w:color="auto"/>
              <w:right w:val="nil"/>
            </w:tcBorders>
            <w:tcMar>
              <w:top w:w="100" w:type="dxa"/>
            </w:tcMar>
            <w:vAlign w:val="center"/>
          </w:tcPr>
          <w:p w14:paraId="56FEAAEE" w14:textId="77777777" w:rsidR="00A77B3E" w:rsidRDefault="009B680F">
            <w:pPr>
              <w:jc w:val="right"/>
              <w:rPr>
                <w:color w:val="000000"/>
                <w:u w:color="000000"/>
              </w:rPr>
            </w:pPr>
            <w:r>
              <w:rPr>
                <w:sz w:val="18"/>
              </w:rPr>
              <w:t>14 384,00</w:t>
            </w:r>
          </w:p>
        </w:tc>
        <w:tc>
          <w:tcPr>
            <w:tcW w:w="960" w:type="dxa"/>
            <w:tcBorders>
              <w:top w:val="nil"/>
              <w:left w:val="single" w:sz="2" w:space="0" w:color="auto"/>
              <w:bottom w:val="single" w:sz="2" w:space="0" w:color="auto"/>
              <w:right w:val="single" w:sz="2" w:space="0" w:color="auto"/>
            </w:tcBorders>
            <w:tcMar>
              <w:top w:w="100" w:type="dxa"/>
            </w:tcMar>
            <w:vAlign w:val="center"/>
          </w:tcPr>
          <w:p w14:paraId="02F056DD" w14:textId="77777777" w:rsidR="00A77B3E" w:rsidRDefault="009B680F">
            <w:pPr>
              <w:jc w:val="right"/>
              <w:rPr>
                <w:color w:val="000000"/>
                <w:u w:color="000000"/>
              </w:rPr>
            </w:pPr>
            <w:r>
              <w:rPr>
                <w:sz w:val="18"/>
              </w:rPr>
              <w:t>100,00%</w:t>
            </w:r>
          </w:p>
        </w:tc>
      </w:tr>
      <w:tr w:rsidR="007F256B" w14:paraId="2E638328"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F9F022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2316E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331369"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1D7C550D"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45D79D27" w14:textId="77777777" w:rsidR="00A77B3E" w:rsidRDefault="009B680F">
            <w:pPr>
              <w:jc w:val="right"/>
              <w:rPr>
                <w:color w:val="000000"/>
                <w:u w:color="000000"/>
              </w:rPr>
            </w:pPr>
            <w:r>
              <w:rPr>
                <w:sz w:val="18"/>
              </w:rPr>
              <w:t>200,00</w:t>
            </w:r>
          </w:p>
        </w:tc>
        <w:tc>
          <w:tcPr>
            <w:tcW w:w="1605" w:type="dxa"/>
            <w:tcBorders>
              <w:top w:val="nil"/>
              <w:left w:val="single" w:sz="2" w:space="0" w:color="auto"/>
              <w:bottom w:val="single" w:sz="2" w:space="0" w:color="auto"/>
              <w:right w:val="nil"/>
            </w:tcBorders>
            <w:tcMar>
              <w:top w:w="100" w:type="dxa"/>
            </w:tcMar>
            <w:vAlign w:val="center"/>
          </w:tcPr>
          <w:p w14:paraId="7BB4BB4E" w14:textId="77777777" w:rsidR="00A77B3E" w:rsidRDefault="009B680F">
            <w:pPr>
              <w:jc w:val="right"/>
              <w:rPr>
                <w:color w:val="000000"/>
                <w:u w:color="000000"/>
              </w:rPr>
            </w:pPr>
            <w:r>
              <w:rPr>
                <w:sz w:val="18"/>
              </w:rPr>
              <w:t>200,00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F828CE1" w14:textId="77777777" w:rsidR="00A77B3E" w:rsidRDefault="009B680F">
            <w:pPr>
              <w:jc w:val="right"/>
              <w:rPr>
                <w:color w:val="000000"/>
                <w:u w:color="000000"/>
              </w:rPr>
            </w:pPr>
            <w:r>
              <w:rPr>
                <w:sz w:val="18"/>
              </w:rPr>
              <w:t>100,00%</w:t>
            </w:r>
          </w:p>
        </w:tc>
      </w:tr>
      <w:tr w:rsidR="007F256B" w14:paraId="6BFE1446" w14:textId="77777777">
        <w:trPr>
          <w:trHeight w:val="244"/>
        </w:trPr>
        <w:tc>
          <w:tcPr>
            <w:tcW w:w="945" w:type="dxa"/>
            <w:tcBorders>
              <w:top w:val="nil"/>
              <w:left w:val="single" w:sz="2" w:space="0" w:color="auto"/>
              <w:bottom w:val="nil"/>
              <w:right w:val="nil"/>
            </w:tcBorders>
            <w:tcMar>
              <w:top w:w="100" w:type="dxa"/>
            </w:tcMar>
            <w:vAlign w:val="center"/>
          </w:tcPr>
          <w:p w14:paraId="3AAB733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E6EFA96" w14:textId="77777777" w:rsidR="00A77B3E" w:rsidRDefault="009B680F">
            <w:pPr>
              <w:jc w:val="center"/>
              <w:rPr>
                <w:color w:val="000000"/>
                <w:u w:color="000000"/>
              </w:rPr>
            </w:pPr>
            <w:r>
              <w:rPr>
                <w:sz w:val="18"/>
              </w:rPr>
              <w:t>80195</w:t>
            </w:r>
          </w:p>
        </w:tc>
        <w:tc>
          <w:tcPr>
            <w:tcW w:w="930" w:type="dxa"/>
            <w:tcBorders>
              <w:top w:val="nil"/>
              <w:left w:val="nil"/>
              <w:bottom w:val="single" w:sz="2" w:space="0" w:color="auto"/>
              <w:right w:val="single" w:sz="2" w:space="0" w:color="auto"/>
            </w:tcBorders>
            <w:tcMar>
              <w:top w:w="100" w:type="dxa"/>
            </w:tcMar>
            <w:vAlign w:val="center"/>
          </w:tcPr>
          <w:p w14:paraId="629039E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2099ACC"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55845C13" w14:textId="77777777" w:rsidR="00A77B3E" w:rsidRDefault="009B680F">
            <w:pPr>
              <w:jc w:val="right"/>
              <w:rPr>
                <w:color w:val="000000"/>
                <w:u w:color="000000"/>
              </w:rPr>
            </w:pPr>
            <w:r>
              <w:rPr>
                <w:sz w:val="18"/>
              </w:rPr>
              <w:t>2 454 640,63</w:t>
            </w:r>
          </w:p>
        </w:tc>
        <w:tc>
          <w:tcPr>
            <w:tcW w:w="1605" w:type="dxa"/>
            <w:tcBorders>
              <w:top w:val="nil"/>
              <w:left w:val="single" w:sz="2" w:space="0" w:color="auto"/>
              <w:bottom w:val="single" w:sz="2" w:space="0" w:color="auto"/>
              <w:right w:val="nil"/>
            </w:tcBorders>
            <w:tcMar>
              <w:top w:w="100" w:type="dxa"/>
            </w:tcMar>
            <w:vAlign w:val="center"/>
          </w:tcPr>
          <w:p w14:paraId="51CD282E" w14:textId="77777777" w:rsidR="00A77B3E" w:rsidRDefault="009B680F">
            <w:pPr>
              <w:jc w:val="right"/>
              <w:rPr>
                <w:color w:val="000000"/>
                <w:u w:color="000000"/>
              </w:rPr>
            </w:pPr>
            <w:r>
              <w:rPr>
                <w:sz w:val="18"/>
              </w:rPr>
              <w:t>1 617 602,07</w:t>
            </w:r>
          </w:p>
        </w:tc>
        <w:tc>
          <w:tcPr>
            <w:tcW w:w="960" w:type="dxa"/>
            <w:tcBorders>
              <w:top w:val="nil"/>
              <w:left w:val="single" w:sz="2" w:space="0" w:color="auto"/>
              <w:bottom w:val="single" w:sz="2" w:space="0" w:color="auto"/>
              <w:right w:val="single" w:sz="2" w:space="0" w:color="auto"/>
            </w:tcBorders>
            <w:tcMar>
              <w:top w:w="100" w:type="dxa"/>
            </w:tcMar>
            <w:vAlign w:val="center"/>
          </w:tcPr>
          <w:p w14:paraId="468B6066" w14:textId="77777777" w:rsidR="00A77B3E" w:rsidRDefault="009B680F">
            <w:pPr>
              <w:jc w:val="right"/>
              <w:rPr>
                <w:color w:val="000000"/>
                <w:u w:color="000000"/>
              </w:rPr>
            </w:pPr>
            <w:r>
              <w:rPr>
                <w:sz w:val="18"/>
              </w:rPr>
              <w:t>65,90%</w:t>
            </w:r>
          </w:p>
        </w:tc>
      </w:tr>
      <w:tr w:rsidR="007F256B" w14:paraId="2701FADC"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0D5CBE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12DA7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53A0DC" w14:textId="77777777" w:rsidR="00A77B3E" w:rsidRDefault="009B680F">
            <w:pPr>
              <w:jc w:val="center"/>
              <w:rPr>
                <w:color w:val="000000"/>
                <w:u w:color="000000"/>
              </w:rPr>
            </w:pPr>
            <w:r>
              <w:rPr>
                <w:sz w:val="18"/>
              </w:rPr>
              <w:t>2837</w:t>
            </w:r>
          </w:p>
        </w:tc>
        <w:tc>
          <w:tcPr>
            <w:tcW w:w="3015" w:type="dxa"/>
            <w:tcBorders>
              <w:top w:val="single" w:sz="2" w:space="0" w:color="auto"/>
              <w:left w:val="nil"/>
              <w:bottom w:val="single" w:sz="2" w:space="0" w:color="auto"/>
              <w:right w:val="single" w:sz="2" w:space="0" w:color="auto"/>
            </w:tcBorders>
            <w:tcMar>
              <w:top w:w="100" w:type="dxa"/>
            </w:tcMar>
            <w:vAlign w:val="center"/>
          </w:tcPr>
          <w:p w14:paraId="234ED00C"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590" w:type="dxa"/>
            <w:tcBorders>
              <w:top w:val="nil"/>
              <w:left w:val="nil"/>
              <w:bottom w:val="single" w:sz="2" w:space="0" w:color="auto"/>
              <w:right w:val="nil"/>
            </w:tcBorders>
            <w:tcMar>
              <w:top w:w="100" w:type="dxa"/>
            </w:tcMar>
            <w:vAlign w:val="center"/>
          </w:tcPr>
          <w:p w14:paraId="219011B6" w14:textId="77777777" w:rsidR="00A77B3E" w:rsidRDefault="009B680F">
            <w:pPr>
              <w:jc w:val="right"/>
              <w:rPr>
                <w:color w:val="000000"/>
                <w:u w:color="000000"/>
              </w:rPr>
            </w:pPr>
            <w:r>
              <w:rPr>
                <w:sz w:val="18"/>
              </w:rPr>
              <w:t>124 626,25</w:t>
            </w:r>
          </w:p>
        </w:tc>
        <w:tc>
          <w:tcPr>
            <w:tcW w:w="1605" w:type="dxa"/>
            <w:tcBorders>
              <w:top w:val="nil"/>
              <w:left w:val="single" w:sz="2" w:space="0" w:color="auto"/>
              <w:bottom w:val="single" w:sz="2" w:space="0" w:color="auto"/>
              <w:right w:val="nil"/>
            </w:tcBorders>
            <w:tcMar>
              <w:top w:w="100" w:type="dxa"/>
            </w:tcMar>
            <w:vAlign w:val="center"/>
          </w:tcPr>
          <w:p w14:paraId="2F044192" w14:textId="77777777" w:rsidR="00A77B3E" w:rsidRDefault="009B680F">
            <w:pPr>
              <w:jc w:val="right"/>
              <w:rPr>
                <w:color w:val="000000"/>
                <w:u w:color="000000"/>
              </w:rPr>
            </w:pPr>
            <w:r>
              <w:rPr>
                <w:sz w:val="18"/>
              </w:rPr>
              <w:t>73 215,72</w:t>
            </w:r>
          </w:p>
        </w:tc>
        <w:tc>
          <w:tcPr>
            <w:tcW w:w="960" w:type="dxa"/>
            <w:tcBorders>
              <w:top w:val="nil"/>
              <w:left w:val="single" w:sz="2" w:space="0" w:color="auto"/>
              <w:bottom w:val="single" w:sz="2" w:space="0" w:color="auto"/>
              <w:right w:val="single" w:sz="2" w:space="0" w:color="auto"/>
            </w:tcBorders>
            <w:tcMar>
              <w:top w:w="100" w:type="dxa"/>
            </w:tcMar>
            <w:vAlign w:val="center"/>
          </w:tcPr>
          <w:p w14:paraId="51543855" w14:textId="77777777" w:rsidR="00A77B3E" w:rsidRDefault="009B680F">
            <w:pPr>
              <w:jc w:val="right"/>
              <w:rPr>
                <w:color w:val="000000"/>
                <w:u w:color="000000"/>
              </w:rPr>
            </w:pPr>
            <w:r>
              <w:rPr>
                <w:sz w:val="18"/>
              </w:rPr>
              <w:t>58,75%</w:t>
            </w:r>
          </w:p>
        </w:tc>
      </w:tr>
      <w:tr w:rsidR="007F256B" w14:paraId="486E9164"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1201859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6DD5A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A9660C" w14:textId="77777777" w:rsidR="00A77B3E" w:rsidRDefault="009B680F">
            <w:pPr>
              <w:jc w:val="center"/>
              <w:rPr>
                <w:color w:val="000000"/>
                <w:u w:color="000000"/>
              </w:rPr>
            </w:pPr>
            <w:r>
              <w:rPr>
                <w:sz w:val="18"/>
              </w:rPr>
              <w:t>2839</w:t>
            </w:r>
          </w:p>
        </w:tc>
        <w:tc>
          <w:tcPr>
            <w:tcW w:w="3015" w:type="dxa"/>
            <w:tcBorders>
              <w:top w:val="single" w:sz="2" w:space="0" w:color="auto"/>
              <w:left w:val="nil"/>
              <w:bottom w:val="single" w:sz="2" w:space="0" w:color="auto"/>
              <w:right w:val="single" w:sz="2" w:space="0" w:color="auto"/>
            </w:tcBorders>
            <w:tcMar>
              <w:top w:w="100" w:type="dxa"/>
            </w:tcMar>
            <w:vAlign w:val="center"/>
          </w:tcPr>
          <w:p w14:paraId="64BC84B1"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590" w:type="dxa"/>
            <w:tcBorders>
              <w:top w:val="nil"/>
              <w:left w:val="nil"/>
              <w:bottom w:val="single" w:sz="2" w:space="0" w:color="auto"/>
              <w:right w:val="nil"/>
            </w:tcBorders>
            <w:tcMar>
              <w:top w:w="100" w:type="dxa"/>
            </w:tcMar>
            <w:vAlign w:val="center"/>
          </w:tcPr>
          <w:p w14:paraId="2F3B6C31" w14:textId="77777777" w:rsidR="00A77B3E" w:rsidRDefault="009B680F">
            <w:pPr>
              <w:jc w:val="right"/>
              <w:rPr>
                <w:color w:val="000000"/>
                <w:u w:color="000000"/>
              </w:rPr>
            </w:pPr>
            <w:r>
              <w:rPr>
                <w:sz w:val="18"/>
              </w:rPr>
              <w:t>23 245,43</w:t>
            </w:r>
          </w:p>
        </w:tc>
        <w:tc>
          <w:tcPr>
            <w:tcW w:w="1605" w:type="dxa"/>
            <w:tcBorders>
              <w:top w:val="nil"/>
              <w:left w:val="single" w:sz="2" w:space="0" w:color="auto"/>
              <w:bottom w:val="single" w:sz="2" w:space="0" w:color="auto"/>
              <w:right w:val="nil"/>
            </w:tcBorders>
            <w:tcMar>
              <w:top w:w="100" w:type="dxa"/>
            </w:tcMar>
            <w:vAlign w:val="center"/>
          </w:tcPr>
          <w:p w14:paraId="15B2713D" w14:textId="77777777" w:rsidR="00A77B3E" w:rsidRDefault="009B680F">
            <w:pPr>
              <w:jc w:val="right"/>
              <w:rPr>
                <w:color w:val="000000"/>
                <w:u w:color="000000"/>
              </w:rPr>
            </w:pPr>
            <w:r>
              <w:rPr>
                <w:sz w:val="18"/>
              </w:rPr>
              <w:t>13 656,28</w:t>
            </w:r>
          </w:p>
        </w:tc>
        <w:tc>
          <w:tcPr>
            <w:tcW w:w="960" w:type="dxa"/>
            <w:tcBorders>
              <w:top w:val="nil"/>
              <w:left w:val="single" w:sz="2" w:space="0" w:color="auto"/>
              <w:bottom w:val="single" w:sz="2" w:space="0" w:color="auto"/>
              <w:right w:val="single" w:sz="2" w:space="0" w:color="auto"/>
            </w:tcBorders>
            <w:tcMar>
              <w:top w:w="100" w:type="dxa"/>
            </w:tcMar>
            <w:vAlign w:val="center"/>
          </w:tcPr>
          <w:p w14:paraId="79AEF80A" w14:textId="77777777" w:rsidR="00A77B3E" w:rsidRDefault="009B680F">
            <w:pPr>
              <w:jc w:val="right"/>
              <w:rPr>
                <w:color w:val="000000"/>
                <w:u w:color="000000"/>
              </w:rPr>
            </w:pPr>
            <w:r>
              <w:rPr>
                <w:sz w:val="18"/>
              </w:rPr>
              <w:t>58,75%</w:t>
            </w:r>
          </w:p>
        </w:tc>
      </w:tr>
      <w:tr w:rsidR="007F256B" w14:paraId="1CAD188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CC899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C80F2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FADB3C"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00B954E2"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60FA0B89" w14:textId="77777777" w:rsidR="00A77B3E" w:rsidRDefault="009B680F">
            <w:pPr>
              <w:jc w:val="right"/>
              <w:rPr>
                <w:color w:val="000000"/>
                <w:u w:color="000000"/>
              </w:rPr>
            </w:pPr>
            <w:r>
              <w:rPr>
                <w:sz w:val="18"/>
              </w:rPr>
              <w:t>18 000,00</w:t>
            </w:r>
          </w:p>
        </w:tc>
        <w:tc>
          <w:tcPr>
            <w:tcW w:w="1605" w:type="dxa"/>
            <w:tcBorders>
              <w:top w:val="nil"/>
              <w:left w:val="single" w:sz="2" w:space="0" w:color="auto"/>
              <w:bottom w:val="single" w:sz="2" w:space="0" w:color="auto"/>
              <w:right w:val="nil"/>
            </w:tcBorders>
            <w:tcMar>
              <w:top w:w="100" w:type="dxa"/>
            </w:tcMar>
            <w:vAlign w:val="center"/>
          </w:tcPr>
          <w:p w14:paraId="739971C4" w14:textId="77777777" w:rsidR="00A77B3E" w:rsidRDefault="009B680F">
            <w:pPr>
              <w:jc w:val="right"/>
              <w:rPr>
                <w:color w:val="000000"/>
                <w:u w:color="000000"/>
              </w:rPr>
            </w:pPr>
            <w:r>
              <w:rPr>
                <w:sz w:val="18"/>
              </w:rPr>
              <w:t>12 000,00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60AE6031" w14:textId="77777777" w:rsidR="00A77B3E" w:rsidRDefault="009B680F">
            <w:pPr>
              <w:jc w:val="right"/>
              <w:rPr>
                <w:color w:val="000000"/>
                <w:u w:color="000000"/>
              </w:rPr>
            </w:pPr>
            <w:r>
              <w:rPr>
                <w:sz w:val="18"/>
              </w:rPr>
              <w:t>66,67%</w:t>
            </w:r>
          </w:p>
        </w:tc>
      </w:tr>
      <w:tr w:rsidR="007F256B" w14:paraId="19B8A5C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93065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E67889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EF8676" w14:textId="77777777" w:rsidR="00A77B3E" w:rsidRDefault="009B680F">
            <w:pPr>
              <w:jc w:val="center"/>
              <w:rPr>
                <w:color w:val="000000"/>
                <w:u w:color="000000"/>
              </w:rPr>
            </w:pPr>
            <w:r>
              <w:rPr>
                <w:sz w:val="18"/>
              </w:rPr>
              <w:t>3031</w:t>
            </w:r>
          </w:p>
        </w:tc>
        <w:tc>
          <w:tcPr>
            <w:tcW w:w="3015" w:type="dxa"/>
            <w:tcBorders>
              <w:top w:val="single" w:sz="2" w:space="0" w:color="auto"/>
              <w:left w:val="nil"/>
              <w:bottom w:val="single" w:sz="2" w:space="0" w:color="auto"/>
              <w:right w:val="single" w:sz="2" w:space="0" w:color="auto"/>
            </w:tcBorders>
            <w:tcMar>
              <w:top w:w="100" w:type="dxa"/>
            </w:tcMar>
            <w:vAlign w:val="center"/>
          </w:tcPr>
          <w:p w14:paraId="74061788"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28C1C53A" w14:textId="77777777" w:rsidR="00A77B3E" w:rsidRDefault="009B680F">
            <w:pPr>
              <w:jc w:val="right"/>
              <w:rPr>
                <w:color w:val="000000"/>
                <w:u w:color="000000"/>
              </w:rPr>
            </w:pPr>
            <w:r>
              <w:rPr>
                <w:sz w:val="18"/>
              </w:rPr>
              <w:t>15 328,57</w:t>
            </w:r>
          </w:p>
        </w:tc>
        <w:tc>
          <w:tcPr>
            <w:tcW w:w="1605" w:type="dxa"/>
            <w:tcBorders>
              <w:top w:val="nil"/>
              <w:left w:val="single" w:sz="2" w:space="0" w:color="auto"/>
              <w:bottom w:val="single" w:sz="2" w:space="0" w:color="auto"/>
              <w:right w:val="nil"/>
            </w:tcBorders>
            <w:tcMar>
              <w:top w:w="100" w:type="dxa"/>
            </w:tcMar>
            <w:vAlign w:val="center"/>
          </w:tcPr>
          <w:p w14:paraId="2CB80F9F" w14:textId="77777777" w:rsidR="00A77B3E" w:rsidRDefault="009B680F">
            <w:pPr>
              <w:jc w:val="right"/>
              <w:rPr>
                <w:color w:val="000000"/>
                <w:u w:color="000000"/>
              </w:rPr>
            </w:pPr>
            <w:r>
              <w:rPr>
                <w:sz w:val="18"/>
              </w:rPr>
              <w:t>7 664,04</w:t>
            </w:r>
          </w:p>
        </w:tc>
        <w:tc>
          <w:tcPr>
            <w:tcW w:w="960" w:type="dxa"/>
            <w:tcBorders>
              <w:top w:val="nil"/>
              <w:left w:val="single" w:sz="2" w:space="0" w:color="auto"/>
              <w:bottom w:val="single" w:sz="2" w:space="0" w:color="auto"/>
              <w:right w:val="single" w:sz="2" w:space="0" w:color="auto"/>
            </w:tcBorders>
            <w:tcMar>
              <w:top w:w="100" w:type="dxa"/>
            </w:tcMar>
            <w:vAlign w:val="center"/>
          </w:tcPr>
          <w:p w14:paraId="2C3C2087" w14:textId="77777777" w:rsidR="00A77B3E" w:rsidRDefault="009B680F">
            <w:pPr>
              <w:jc w:val="right"/>
              <w:rPr>
                <w:color w:val="000000"/>
                <w:u w:color="000000"/>
              </w:rPr>
            </w:pPr>
            <w:r>
              <w:rPr>
                <w:sz w:val="18"/>
              </w:rPr>
              <w:t>50,00%</w:t>
            </w:r>
          </w:p>
        </w:tc>
      </w:tr>
      <w:tr w:rsidR="007F256B" w14:paraId="7B17E36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BB6D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73DE6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280B0E" w14:textId="77777777" w:rsidR="00A77B3E" w:rsidRDefault="009B680F">
            <w:pPr>
              <w:jc w:val="center"/>
              <w:rPr>
                <w:color w:val="000000"/>
                <w:u w:color="000000"/>
              </w:rPr>
            </w:pPr>
            <w:r>
              <w:rPr>
                <w:sz w:val="18"/>
              </w:rPr>
              <w:t>3032</w:t>
            </w:r>
          </w:p>
        </w:tc>
        <w:tc>
          <w:tcPr>
            <w:tcW w:w="3015" w:type="dxa"/>
            <w:tcBorders>
              <w:top w:val="single" w:sz="2" w:space="0" w:color="auto"/>
              <w:left w:val="nil"/>
              <w:bottom w:val="single" w:sz="2" w:space="0" w:color="auto"/>
              <w:right w:val="single" w:sz="2" w:space="0" w:color="auto"/>
            </w:tcBorders>
            <w:tcMar>
              <w:top w:w="100" w:type="dxa"/>
            </w:tcMar>
            <w:vAlign w:val="center"/>
          </w:tcPr>
          <w:p w14:paraId="733CF8AA"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051C9722" w14:textId="77777777" w:rsidR="00A77B3E" w:rsidRDefault="009B680F">
            <w:pPr>
              <w:jc w:val="right"/>
              <w:rPr>
                <w:color w:val="000000"/>
                <w:u w:color="000000"/>
              </w:rPr>
            </w:pPr>
            <w:r>
              <w:rPr>
                <w:sz w:val="18"/>
              </w:rPr>
              <w:t>928,27</w:t>
            </w:r>
          </w:p>
        </w:tc>
        <w:tc>
          <w:tcPr>
            <w:tcW w:w="1605" w:type="dxa"/>
            <w:tcBorders>
              <w:top w:val="nil"/>
              <w:left w:val="single" w:sz="2" w:space="0" w:color="auto"/>
              <w:bottom w:val="single" w:sz="2" w:space="0" w:color="auto"/>
              <w:right w:val="nil"/>
            </w:tcBorders>
            <w:tcMar>
              <w:top w:w="100" w:type="dxa"/>
            </w:tcMar>
            <w:vAlign w:val="center"/>
          </w:tcPr>
          <w:p w14:paraId="34DEB31E" w14:textId="77777777" w:rsidR="00A77B3E" w:rsidRDefault="009B680F">
            <w:pPr>
              <w:jc w:val="right"/>
              <w:rPr>
                <w:color w:val="000000"/>
                <w:u w:color="000000"/>
              </w:rPr>
            </w:pPr>
            <w:r>
              <w:rPr>
                <w:sz w:val="18"/>
              </w:rPr>
              <w:t>464,12</w:t>
            </w:r>
          </w:p>
        </w:tc>
        <w:tc>
          <w:tcPr>
            <w:tcW w:w="960" w:type="dxa"/>
            <w:tcBorders>
              <w:top w:val="nil"/>
              <w:left w:val="single" w:sz="2" w:space="0" w:color="auto"/>
              <w:bottom w:val="single" w:sz="2" w:space="0" w:color="auto"/>
              <w:right w:val="single" w:sz="2" w:space="0" w:color="auto"/>
            </w:tcBorders>
            <w:tcMar>
              <w:top w:w="100" w:type="dxa"/>
            </w:tcMar>
            <w:vAlign w:val="center"/>
          </w:tcPr>
          <w:p w14:paraId="5E8A4F7A" w14:textId="77777777" w:rsidR="00A77B3E" w:rsidRDefault="009B680F">
            <w:pPr>
              <w:jc w:val="right"/>
              <w:rPr>
                <w:color w:val="000000"/>
                <w:u w:color="000000"/>
              </w:rPr>
            </w:pPr>
            <w:r>
              <w:rPr>
                <w:sz w:val="18"/>
              </w:rPr>
              <w:t>50,00%</w:t>
            </w:r>
          </w:p>
        </w:tc>
      </w:tr>
      <w:tr w:rsidR="007F256B" w14:paraId="1E62490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7B7EF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C3C64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9AF3ED"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28CAC48"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59BA1042" w14:textId="77777777" w:rsidR="00A77B3E" w:rsidRDefault="009B680F">
            <w:pPr>
              <w:jc w:val="right"/>
              <w:rPr>
                <w:color w:val="000000"/>
                <w:u w:color="000000"/>
              </w:rPr>
            </w:pPr>
            <w:r>
              <w:rPr>
                <w:sz w:val="18"/>
              </w:rPr>
              <w:t>289,00</w:t>
            </w:r>
          </w:p>
        </w:tc>
        <w:tc>
          <w:tcPr>
            <w:tcW w:w="1605" w:type="dxa"/>
            <w:tcBorders>
              <w:top w:val="nil"/>
              <w:left w:val="single" w:sz="2" w:space="0" w:color="auto"/>
              <w:bottom w:val="single" w:sz="2" w:space="0" w:color="auto"/>
              <w:right w:val="nil"/>
            </w:tcBorders>
            <w:tcMar>
              <w:top w:w="100" w:type="dxa"/>
            </w:tcMar>
            <w:vAlign w:val="center"/>
          </w:tcPr>
          <w:p w14:paraId="520EA677"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715120D" w14:textId="77777777" w:rsidR="00A77B3E" w:rsidRDefault="009B680F">
            <w:pPr>
              <w:jc w:val="right"/>
              <w:rPr>
                <w:color w:val="000000"/>
                <w:u w:color="000000"/>
              </w:rPr>
            </w:pPr>
            <w:r>
              <w:rPr>
                <w:sz w:val="18"/>
              </w:rPr>
              <w:t>0,00%</w:t>
            </w:r>
          </w:p>
        </w:tc>
      </w:tr>
      <w:tr w:rsidR="007F256B" w14:paraId="514E3B9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975B6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99F5B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74B7B7" w14:textId="77777777" w:rsidR="00A77B3E" w:rsidRDefault="009B680F">
            <w:pPr>
              <w:jc w:val="center"/>
              <w:rPr>
                <w:color w:val="000000"/>
                <w:u w:color="000000"/>
              </w:rPr>
            </w:pPr>
            <w:r>
              <w:rPr>
                <w:sz w:val="18"/>
              </w:rPr>
              <w:t>4011</w:t>
            </w:r>
          </w:p>
        </w:tc>
        <w:tc>
          <w:tcPr>
            <w:tcW w:w="3015" w:type="dxa"/>
            <w:tcBorders>
              <w:top w:val="single" w:sz="2" w:space="0" w:color="auto"/>
              <w:left w:val="nil"/>
              <w:bottom w:val="single" w:sz="2" w:space="0" w:color="auto"/>
              <w:right w:val="single" w:sz="2" w:space="0" w:color="auto"/>
            </w:tcBorders>
            <w:tcMar>
              <w:top w:w="100" w:type="dxa"/>
            </w:tcMar>
            <w:vAlign w:val="center"/>
          </w:tcPr>
          <w:p w14:paraId="69B8A478"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6B8A8A40" w14:textId="77777777" w:rsidR="00A77B3E" w:rsidRDefault="009B680F">
            <w:pPr>
              <w:jc w:val="right"/>
              <w:rPr>
                <w:color w:val="000000"/>
                <w:u w:color="000000"/>
              </w:rPr>
            </w:pPr>
            <w:r>
              <w:rPr>
                <w:sz w:val="18"/>
              </w:rPr>
              <w:t>4 736,77</w:t>
            </w:r>
          </w:p>
        </w:tc>
        <w:tc>
          <w:tcPr>
            <w:tcW w:w="1605" w:type="dxa"/>
            <w:tcBorders>
              <w:top w:val="nil"/>
              <w:left w:val="single" w:sz="2" w:space="0" w:color="auto"/>
              <w:bottom w:val="single" w:sz="2" w:space="0" w:color="auto"/>
              <w:right w:val="nil"/>
            </w:tcBorders>
            <w:tcMar>
              <w:top w:w="100" w:type="dxa"/>
            </w:tcMar>
            <w:vAlign w:val="center"/>
          </w:tcPr>
          <w:p w14:paraId="3CE6A05A" w14:textId="77777777" w:rsidR="00A77B3E" w:rsidRDefault="009B680F">
            <w:pPr>
              <w:jc w:val="right"/>
              <w:rPr>
                <w:color w:val="000000"/>
                <w:u w:color="000000"/>
              </w:rPr>
            </w:pPr>
            <w:r>
              <w:rPr>
                <w:sz w:val="18"/>
              </w:rPr>
              <w:t>4 736,77</w:t>
            </w:r>
          </w:p>
        </w:tc>
        <w:tc>
          <w:tcPr>
            <w:tcW w:w="960" w:type="dxa"/>
            <w:tcBorders>
              <w:top w:val="nil"/>
              <w:left w:val="single" w:sz="2" w:space="0" w:color="auto"/>
              <w:bottom w:val="single" w:sz="2" w:space="0" w:color="auto"/>
              <w:right w:val="single" w:sz="2" w:space="0" w:color="auto"/>
            </w:tcBorders>
            <w:tcMar>
              <w:top w:w="100" w:type="dxa"/>
            </w:tcMar>
            <w:vAlign w:val="center"/>
          </w:tcPr>
          <w:p w14:paraId="76A27422" w14:textId="77777777" w:rsidR="00A77B3E" w:rsidRDefault="009B680F">
            <w:pPr>
              <w:jc w:val="right"/>
              <w:rPr>
                <w:color w:val="000000"/>
                <w:u w:color="000000"/>
              </w:rPr>
            </w:pPr>
            <w:r>
              <w:rPr>
                <w:sz w:val="18"/>
              </w:rPr>
              <w:t>100,00%</w:t>
            </w:r>
          </w:p>
        </w:tc>
      </w:tr>
      <w:tr w:rsidR="007F256B" w14:paraId="2C1C583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50871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5B4D8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BA1B85" w14:textId="77777777" w:rsidR="00A77B3E" w:rsidRDefault="009B680F">
            <w:pPr>
              <w:jc w:val="center"/>
              <w:rPr>
                <w:color w:val="000000"/>
                <w:u w:color="000000"/>
              </w:rPr>
            </w:pPr>
            <w:r>
              <w:rPr>
                <w:sz w:val="18"/>
              </w:rPr>
              <w:t>4012</w:t>
            </w:r>
          </w:p>
        </w:tc>
        <w:tc>
          <w:tcPr>
            <w:tcW w:w="3015" w:type="dxa"/>
            <w:tcBorders>
              <w:top w:val="single" w:sz="2" w:space="0" w:color="auto"/>
              <w:left w:val="nil"/>
              <w:bottom w:val="single" w:sz="2" w:space="0" w:color="auto"/>
              <w:right w:val="single" w:sz="2" w:space="0" w:color="auto"/>
            </w:tcBorders>
            <w:tcMar>
              <w:top w:w="100" w:type="dxa"/>
            </w:tcMar>
            <w:vAlign w:val="center"/>
          </w:tcPr>
          <w:p w14:paraId="54BE913C"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2DD6956C" w14:textId="77777777" w:rsidR="00A77B3E" w:rsidRDefault="009B680F">
            <w:pPr>
              <w:jc w:val="right"/>
              <w:rPr>
                <w:color w:val="000000"/>
                <w:u w:color="000000"/>
              </w:rPr>
            </w:pPr>
            <w:r>
              <w:rPr>
                <w:sz w:val="18"/>
              </w:rPr>
              <w:t>286,85</w:t>
            </w:r>
          </w:p>
        </w:tc>
        <w:tc>
          <w:tcPr>
            <w:tcW w:w="1605" w:type="dxa"/>
            <w:tcBorders>
              <w:top w:val="nil"/>
              <w:left w:val="single" w:sz="2" w:space="0" w:color="auto"/>
              <w:bottom w:val="single" w:sz="2" w:space="0" w:color="auto"/>
              <w:right w:val="nil"/>
            </w:tcBorders>
            <w:tcMar>
              <w:top w:w="100" w:type="dxa"/>
            </w:tcMar>
            <w:vAlign w:val="center"/>
          </w:tcPr>
          <w:p w14:paraId="1C2F15EC" w14:textId="77777777" w:rsidR="00A77B3E" w:rsidRDefault="009B680F">
            <w:pPr>
              <w:jc w:val="right"/>
              <w:rPr>
                <w:color w:val="000000"/>
                <w:u w:color="000000"/>
              </w:rPr>
            </w:pPr>
            <w:r>
              <w:rPr>
                <w:sz w:val="18"/>
              </w:rPr>
              <w:t>286,85</w:t>
            </w:r>
          </w:p>
        </w:tc>
        <w:tc>
          <w:tcPr>
            <w:tcW w:w="960" w:type="dxa"/>
            <w:tcBorders>
              <w:top w:val="nil"/>
              <w:left w:val="single" w:sz="2" w:space="0" w:color="auto"/>
              <w:bottom w:val="single" w:sz="2" w:space="0" w:color="auto"/>
              <w:right w:val="single" w:sz="2" w:space="0" w:color="auto"/>
            </w:tcBorders>
            <w:tcMar>
              <w:top w:w="100" w:type="dxa"/>
            </w:tcMar>
            <w:vAlign w:val="center"/>
          </w:tcPr>
          <w:p w14:paraId="5568AF5D" w14:textId="77777777" w:rsidR="00A77B3E" w:rsidRDefault="009B680F">
            <w:pPr>
              <w:jc w:val="right"/>
              <w:rPr>
                <w:color w:val="000000"/>
                <w:u w:color="000000"/>
              </w:rPr>
            </w:pPr>
            <w:r>
              <w:rPr>
                <w:sz w:val="18"/>
              </w:rPr>
              <w:t>100,00%</w:t>
            </w:r>
          </w:p>
        </w:tc>
      </w:tr>
      <w:tr w:rsidR="007F256B" w14:paraId="1044CEB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709F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A0FEF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618EC2" w14:textId="77777777" w:rsidR="00A77B3E" w:rsidRDefault="009B680F">
            <w:pPr>
              <w:jc w:val="center"/>
              <w:rPr>
                <w:color w:val="000000"/>
                <w:u w:color="000000"/>
              </w:rPr>
            </w:pPr>
            <w:r>
              <w:rPr>
                <w:sz w:val="18"/>
              </w:rPr>
              <w:t>4017</w:t>
            </w:r>
          </w:p>
        </w:tc>
        <w:tc>
          <w:tcPr>
            <w:tcW w:w="3015" w:type="dxa"/>
            <w:tcBorders>
              <w:top w:val="single" w:sz="2" w:space="0" w:color="auto"/>
              <w:left w:val="nil"/>
              <w:bottom w:val="single" w:sz="2" w:space="0" w:color="auto"/>
              <w:right w:val="single" w:sz="2" w:space="0" w:color="auto"/>
            </w:tcBorders>
            <w:tcMar>
              <w:top w:w="100" w:type="dxa"/>
            </w:tcMar>
            <w:vAlign w:val="center"/>
          </w:tcPr>
          <w:p w14:paraId="69AEAA8D"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6CD1C9A6" w14:textId="77777777" w:rsidR="00A77B3E" w:rsidRDefault="009B680F">
            <w:pPr>
              <w:jc w:val="right"/>
              <w:rPr>
                <w:color w:val="000000"/>
                <w:u w:color="000000"/>
              </w:rPr>
            </w:pPr>
            <w:r>
              <w:rPr>
                <w:sz w:val="18"/>
              </w:rPr>
              <w:t>165 563,04</w:t>
            </w:r>
          </w:p>
        </w:tc>
        <w:tc>
          <w:tcPr>
            <w:tcW w:w="1605" w:type="dxa"/>
            <w:tcBorders>
              <w:top w:val="nil"/>
              <w:left w:val="single" w:sz="2" w:space="0" w:color="auto"/>
              <w:bottom w:val="single" w:sz="2" w:space="0" w:color="auto"/>
              <w:right w:val="nil"/>
            </w:tcBorders>
            <w:tcMar>
              <w:top w:w="100" w:type="dxa"/>
            </w:tcMar>
            <w:vAlign w:val="center"/>
          </w:tcPr>
          <w:p w14:paraId="4731CAC2" w14:textId="77777777" w:rsidR="00A77B3E" w:rsidRDefault="009B680F">
            <w:pPr>
              <w:jc w:val="right"/>
              <w:rPr>
                <w:color w:val="000000"/>
                <w:u w:color="000000"/>
              </w:rPr>
            </w:pPr>
            <w:r>
              <w:rPr>
                <w:sz w:val="18"/>
              </w:rPr>
              <w:t>48 427,45</w:t>
            </w:r>
          </w:p>
        </w:tc>
        <w:tc>
          <w:tcPr>
            <w:tcW w:w="960" w:type="dxa"/>
            <w:tcBorders>
              <w:top w:val="nil"/>
              <w:left w:val="single" w:sz="2" w:space="0" w:color="auto"/>
              <w:bottom w:val="single" w:sz="2" w:space="0" w:color="auto"/>
              <w:right w:val="single" w:sz="2" w:space="0" w:color="auto"/>
            </w:tcBorders>
            <w:tcMar>
              <w:top w:w="100" w:type="dxa"/>
            </w:tcMar>
            <w:vAlign w:val="center"/>
          </w:tcPr>
          <w:p w14:paraId="5C3C4C37" w14:textId="77777777" w:rsidR="00A77B3E" w:rsidRDefault="009B680F">
            <w:pPr>
              <w:jc w:val="right"/>
              <w:rPr>
                <w:color w:val="000000"/>
                <w:u w:color="000000"/>
              </w:rPr>
            </w:pPr>
            <w:r>
              <w:rPr>
                <w:sz w:val="18"/>
              </w:rPr>
              <w:t>29,25%</w:t>
            </w:r>
          </w:p>
        </w:tc>
      </w:tr>
      <w:tr w:rsidR="007F256B" w14:paraId="7BB5294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BB428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F4458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1B4780" w14:textId="77777777" w:rsidR="00A77B3E" w:rsidRDefault="009B680F">
            <w:pPr>
              <w:jc w:val="center"/>
              <w:rPr>
                <w:color w:val="000000"/>
                <w:u w:color="000000"/>
              </w:rPr>
            </w:pPr>
            <w:r>
              <w:rPr>
                <w:sz w:val="18"/>
              </w:rPr>
              <w:t>4019</w:t>
            </w:r>
          </w:p>
        </w:tc>
        <w:tc>
          <w:tcPr>
            <w:tcW w:w="3015" w:type="dxa"/>
            <w:tcBorders>
              <w:top w:val="single" w:sz="2" w:space="0" w:color="auto"/>
              <w:left w:val="nil"/>
              <w:bottom w:val="single" w:sz="2" w:space="0" w:color="auto"/>
              <w:right w:val="single" w:sz="2" w:space="0" w:color="auto"/>
            </w:tcBorders>
            <w:tcMar>
              <w:top w:w="100" w:type="dxa"/>
            </w:tcMar>
            <w:vAlign w:val="center"/>
          </w:tcPr>
          <w:p w14:paraId="6B92A09C"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732879D5" w14:textId="77777777" w:rsidR="00A77B3E" w:rsidRDefault="009B680F">
            <w:pPr>
              <w:jc w:val="right"/>
              <w:rPr>
                <w:color w:val="000000"/>
                <w:u w:color="000000"/>
              </w:rPr>
            </w:pPr>
            <w:r>
              <w:rPr>
                <w:sz w:val="18"/>
              </w:rPr>
              <w:t>12 994,45</w:t>
            </w:r>
          </w:p>
        </w:tc>
        <w:tc>
          <w:tcPr>
            <w:tcW w:w="1605" w:type="dxa"/>
            <w:tcBorders>
              <w:top w:val="nil"/>
              <w:left w:val="single" w:sz="2" w:space="0" w:color="auto"/>
              <w:bottom w:val="single" w:sz="2" w:space="0" w:color="auto"/>
              <w:right w:val="nil"/>
            </w:tcBorders>
            <w:tcMar>
              <w:top w:w="100" w:type="dxa"/>
            </w:tcMar>
            <w:vAlign w:val="center"/>
          </w:tcPr>
          <w:p w14:paraId="72D6C634" w14:textId="77777777" w:rsidR="00A77B3E" w:rsidRDefault="009B680F">
            <w:pPr>
              <w:jc w:val="right"/>
              <w:rPr>
                <w:color w:val="000000"/>
                <w:u w:color="000000"/>
              </w:rPr>
            </w:pPr>
            <w:r>
              <w:rPr>
                <w:sz w:val="18"/>
              </w:rPr>
              <w:t>3 701,45</w:t>
            </w:r>
          </w:p>
        </w:tc>
        <w:tc>
          <w:tcPr>
            <w:tcW w:w="960" w:type="dxa"/>
            <w:tcBorders>
              <w:top w:val="nil"/>
              <w:left w:val="single" w:sz="2" w:space="0" w:color="auto"/>
              <w:bottom w:val="single" w:sz="2" w:space="0" w:color="auto"/>
              <w:right w:val="single" w:sz="2" w:space="0" w:color="auto"/>
            </w:tcBorders>
            <w:tcMar>
              <w:top w:w="100" w:type="dxa"/>
            </w:tcMar>
            <w:vAlign w:val="center"/>
          </w:tcPr>
          <w:p w14:paraId="347EB366" w14:textId="77777777" w:rsidR="00A77B3E" w:rsidRDefault="009B680F">
            <w:pPr>
              <w:jc w:val="right"/>
              <w:rPr>
                <w:color w:val="000000"/>
                <w:u w:color="000000"/>
              </w:rPr>
            </w:pPr>
            <w:r>
              <w:rPr>
                <w:sz w:val="18"/>
              </w:rPr>
              <w:t>28,48%</w:t>
            </w:r>
          </w:p>
        </w:tc>
      </w:tr>
      <w:tr w:rsidR="007F256B" w14:paraId="678611D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FFE08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FA833B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2D43344"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51BF9E6E"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F2DBD00" w14:textId="77777777" w:rsidR="00A77B3E" w:rsidRDefault="009B680F">
            <w:pPr>
              <w:jc w:val="right"/>
              <w:rPr>
                <w:color w:val="000000"/>
                <w:u w:color="000000"/>
              </w:rPr>
            </w:pPr>
            <w:r>
              <w:rPr>
                <w:sz w:val="18"/>
              </w:rPr>
              <w:t>78,00</w:t>
            </w:r>
          </w:p>
        </w:tc>
        <w:tc>
          <w:tcPr>
            <w:tcW w:w="1605" w:type="dxa"/>
            <w:tcBorders>
              <w:top w:val="nil"/>
              <w:left w:val="single" w:sz="2" w:space="0" w:color="auto"/>
              <w:bottom w:val="single" w:sz="2" w:space="0" w:color="auto"/>
              <w:right w:val="nil"/>
            </w:tcBorders>
            <w:tcMar>
              <w:top w:w="100" w:type="dxa"/>
            </w:tcMar>
            <w:vAlign w:val="center"/>
          </w:tcPr>
          <w:p w14:paraId="58B87713"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37BCF815" w14:textId="77777777" w:rsidR="00A77B3E" w:rsidRDefault="009B680F">
            <w:pPr>
              <w:jc w:val="right"/>
              <w:rPr>
                <w:color w:val="000000"/>
                <w:u w:color="000000"/>
              </w:rPr>
            </w:pPr>
            <w:r>
              <w:rPr>
                <w:sz w:val="18"/>
              </w:rPr>
              <w:t>0,00%</w:t>
            </w:r>
          </w:p>
        </w:tc>
      </w:tr>
      <w:tr w:rsidR="007F256B" w14:paraId="3AAD74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6791F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9578C4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EADF1BD" w14:textId="77777777" w:rsidR="00A77B3E" w:rsidRDefault="009B680F">
            <w:pPr>
              <w:jc w:val="center"/>
              <w:rPr>
                <w:color w:val="000000"/>
                <w:u w:color="000000"/>
              </w:rPr>
            </w:pPr>
            <w:r>
              <w:rPr>
                <w:sz w:val="18"/>
              </w:rPr>
              <w:t>4111</w:t>
            </w:r>
          </w:p>
        </w:tc>
        <w:tc>
          <w:tcPr>
            <w:tcW w:w="3015" w:type="dxa"/>
            <w:tcBorders>
              <w:top w:val="single" w:sz="2" w:space="0" w:color="auto"/>
              <w:left w:val="nil"/>
              <w:bottom w:val="single" w:sz="2" w:space="0" w:color="auto"/>
              <w:right w:val="single" w:sz="2" w:space="0" w:color="auto"/>
            </w:tcBorders>
            <w:tcMar>
              <w:top w:w="100" w:type="dxa"/>
            </w:tcMar>
            <w:vAlign w:val="center"/>
          </w:tcPr>
          <w:p w14:paraId="121FA6FF"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6356351D" w14:textId="77777777" w:rsidR="00A77B3E" w:rsidRDefault="009B680F">
            <w:pPr>
              <w:jc w:val="right"/>
              <w:rPr>
                <w:color w:val="000000"/>
                <w:u w:color="000000"/>
              </w:rPr>
            </w:pPr>
            <w:r>
              <w:rPr>
                <w:sz w:val="18"/>
              </w:rPr>
              <w:t>814,24</w:t>
            </w:r>
          </w:p>
        </w:tc>
        <w:tc>
          <w:tcPr>
            <w:tcW w:w="1605" w:type="dxa"/>
            <w:tcBorders>
              <w:top w:val="nil"/>
              <w:left w:val="single" w:sz="2" w:space="0" w:color="auto"/>
              <w:bottom w:val="single" w:sz="2" w:space="0" w:color="auto"/>
              <w:right w:val="nil"/>
            </w:tcBorders>
            <w:tcMar>
              <w:top w:w="100" w:type="dxa"/>
            </w:tcMar>
            <w:vAlign w:val="center"/>
          </w:tcPr>
          <w:p w14:paraId="7D408760" w14:textId="77777777" w:rsidR="00A77B3E" w:rsidRDefault="009B680F">
            <w:pPr>
              <w:jc w:val="right"/>
              <w:rPr>
                <w:color w:val="000000"/>
                <w:u w:color="000000"/>
              </w:rPr>
            </w:pPr>
            <w:r>
              <w:rPr>
                <w:sz w:val="18"/>
              </w:rPr>
              <w:t>814,24</w:t>
            </w:r>
          </w:p>
        </w:tc>
        <w:tc>
          <w:tcPr>
            <w:tcW w:w="960" w:type="dxa"/>
            <w:tcBorders>
              <w:top w:val="nil"/>
              <w:left w:val="single" w:sz="2" w:space="0" w:color="auto"/>
              <w:bottom w:val="single" w:sz="2" w:space="0" w:color="auto"/>
              <w:right w:val="single" w:sz="2" w:space="0" w:color="auto"/>
            </w:tcBorders>
            <w:tcMar>
              <w:top w:w="100" w:type="dxa"/>
            </w:tcMar>
            <w:vAlign w:val="center"/>
          </w:tcPr>
          <w:p w14:paraId="2F967905" w14:textId="77777777" w:rsidR="00A77B3E" w:rsidRDefault="009B680F">
            <w:pPr>
              <w:jc w:val="right"/>
              <w:rPr>
                <w:color w:val="000000"/>
                <w:u w:color="000000"/>
              </w:rPr>
            </w:pPr>
            <w:r>
              <w:rPr>
                <w:sz w:val="18"/>
              </w:rPr>
              <w:t>100,00%</w:t>
            </w:r>
          </w:p>
        </w:tc>
      </w:tr>
      <w:tr w:rsidR="007F256B" w14:paraId="08CDC7D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B4D027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465297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F55D19" w14:textId="77777777" w:rsidR="00A77B3E" w:rsidRDefault="009B680F">
            <w:pPr>
              <w:jc w:val="center"/>
              <w:rPr>
                <w:color w:val="000000"/>
                <w:u w:color="000000"/>
              </w:rPr>
            </w:pPr>
            <w:r>
              <w:rPr>
                <w:sz w:val="18"/>
              </w:rPr>
              <w:t>4112</w:t>
            </w:r>
          </w:p>
        </w:tc>
        <w:tc>
          <w:tcPr>
            <w:tcW w:w="3015" w:type="dxa"/>
            <w:tcBorders>
              <w:top w:val="single" w:sz="2" w:space="0" w:color="auto"/>
              <w:left w:val="nil"/>
              <w:bottom w:val="single" w:sz="2" w:space="0" w:color="auto"/>
              <w:right w:val="single" w:sz="2" w:space="0" w:color="auto"/>
            </w:tcBorders>
            <w:tcMar>
              <w:top w:w="100" w:type="dxa"/>
            </w:tcMar>
            <w:vAlign w:val="center"/>
          </w:tcPr>
          <w:p w14:paraId="1B018D3B"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2593E1BC" w14:textId="77777777" w:rsidR="00A77B3E" w:rsidRDefault="009B680F">
            <w:pPr>
              <w:jc w:val="right"/>
              <w:rPr>
                <w:color w:val="000000"/>
                <w:u w:color="000000"/>
              </w:rPr>
            </w:pPr>
            <w:r>
              <w:rPr>
                <w:sz w:val="18"/>
              </w:rPr>
              <w:t>49,31</w:t>
            </w:r>
          </w:p>
        </w:tc>
        <w:tc>
          <w:tcPr>
            <w:tcW w:w="1605" w:type="dxa"/>
            <w:tcBorders>
              <w:top w:val="nil"/>
              <w:left w:val="single" w:sz="2" w:space="0" w:color="auto"/>
              <w:bottom w:val="single" w:sz="2" w:space="0" w:color="auto"/>
              <w:right w:val="nil"/>
            </w:tcBorders>
            <w:tcMar>
              <w:top w:w="100" w:type="dxa"/>
            </w:tcMar>
            <w:vAlign w:val="center"/>
          </w:tcPr>
          <w:p w14:paraId="35479FD8" w14:textId="77777777" w:rsidR="00A77B3E" w:rsidRDefault="009B680F">
            <w:pPr>
              <w:jc w:val="right"/>
              <w:rPr>
                <w:color w:val="000000"/>
                <w:u w:color="000000"/>
              </w:rPr>
            </w:pPr>
            <w:r>
              <w:rPr>
                <w:sz w:val="18"/>
              </w:rPr>
              <w:t>49,31</w:t>
            </w:r>
          </w:p>
        </w:tc>
        <w:tc>
          <w:tcPr>
            <w:tcW w:w="960" w:type="dxa"/>
            <w:tcBorders>
              <w:top w:val="nil"/>
              <w:left w:val="single" w:sz="2" w:space="0" w:color="auto"/>
              <w:bottom w:val="single" w:sz="2" w:space="0" w:color="auto"/>
              <w:right w:val="single" w:sz="2" w:space="0" w:color="auto"/>
            </w:tcBorders>
            <w:tcMar>
              <w:top w:w="100" w:type="dxa"/>
            </w:tcMar>
            <w:vAlign w:val="center"/>
          </w:tcPr>
          <w:p w14:paraId="17CC044D" w14:textId="77777777" w:rsidR="00A77B3E" w:rsidRDefault="009B680F">
            <w:pPr>
              <w:jc w:val="right"/>
              <w:rPr>
                <w:color w:val="000000"/>
                <w:u w:color="000000"/>
              </w:rPr>
            </w:pPr>
            <w:r>
              <w:rPr>
                <w:sz w:val="18"/>
              </w:rPr>
              <w:t>100,00%</w:t>
            </w:r>
          </w:p>
        </w:tc>
      </w:tr>
      <w:tr w:rsidR="007F256B" w14:paraId="19C3B2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978D3C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61747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BE3779" w14:textId="77777777" w:rsidR="00A77B3E" w:rsidRDefault="009B680F">
            <w:pPr>
              <w:jc w:val="center"/>
              <w:rPr>
                <w:color w:val="000000"/>
                <w:u w:color="000000"/>
              </w:rPr>
            </w:pPr>
            <w:r>
              <w:rPr>
                <w:sz w:val="18"/>
              </w:rPr>
              <w:t>4117</w:t>
            </w:r>
          </w:p>
        </w:tc>
        <w:tc>
          <w:tcPr>
            <w:tcW w:w="3015" w:type="dxa"/>
            <w:tcBorders>
              <w:top w:val="single" w:sz="2" w:space="0" w:color="auto"/>
              <w:left w:val="nil"/>
              <w:bottom w:val="single" w:sz="2" w:space="0" w:color="auto"/>
              <w:right w:val="single" w:sz="2" w:space="0" w:color="auto"/>
            </w:tcBorders>
            <w:tcMar>
              <w:top w:w="100" w:type="dxa"/>
            </w:tcMar>
            <w:vAlign w:val="center"/>
          </w:tcPr>
          <w:p w14:paraId="0062FDEB"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70B3D57E" w14:textId="77777777" w:rsidR="00A77B3E" w:rsidRDefault="009B680F">
            <w:pPr>
              <w:jc w:val="right"/>
              <w:rPr>
                <w:color w:val="000000"/>
                <w:u w:color="000000"/>
              </w:rPr>
            </w:pPr>
            <w:r>
              <w:rPr>
                <w:sz w:val="18"/>
              </w:rPr>
              <w:t>30 589,43</w:t>
            </w:r>
          </w:p>
        </w:tc>
        <w:tc>
          <w:tcPr>
            <w:tcW w:w="1605" w:type="dxa"/>
            <w:tcBorders>
              <w:top w:val="nil"/>
              <w:left w:val="single" w:sz="2" w:space="0" w:color="auto"/>
              <w:bottom w:val="single" w:sz="2" w:space="0" w:color="auto"/>
              <w:right w:val="nil"/>
            </w:tcBorders>
            <w:tcMar>
              <w:top w:w="100" w:type="dxa"/>
            </w:tcMar>
            <w:vAlign w:val="center"/>
          </w:tcPr>
          <w:p w14:paraId="3E123AA9" w14:textId="77777777" w:rsidR="00A77B3E" w:rsidRDefault="009B680F">
            <w:pPr>
              <w:jc w:val="right"/>
              <w:rPr>
                <w:color w:val="000000"/>
                <w:u w:color="000000"/>
              </w:rPr>
            </w:pPr>
            <w:r>
              <w:rPr>
                <w:sz w:val="18"/>
              </w:rPr>
              <w:t>8 292,84</w:t>
            </w:r>
          </w:p>
        </w:tc>
        <w:tc>
          <w:tcPr>
            <w:tcW w:w="960" w:type="dxa"/>
            <w:tcBorders>
              <w:top w:val="nil"/>
              <w:left w:val="single" w:sz="2" w:space="0" w:color="auto"/>
              <w:bottom w:val="single" w:sz="2" w:space="0" w:color="auto"/>
              <w:right w:val="single" w:sz="2" w:space="0" w:color="auto"/>
            </w:tcBorders>
            <w:tcMar>
              <w:top w:w="100" w:type="dxa"/>
            </w:tcMar>
            <w:vAlign w:val="center"/>
          </w:tcPr>
          <w:p w14:paraId="5C613F3B" w14:textId="77777777" w:rsidR="00A77B3E" w:rsidRDefault="009B680F">
            <w:pPr>
              <w:jc w:val="right"/>
              <w:rPr>
                <w:color w:val="000000"/>
                <w:u w:color="000000"/>
              </w:rPr>
            </w:pPr>
            <w:r>
              <w:rPr>
                <w:sz w:val="18"/>
              </w:rPr>
              <w:t>27,11%</w:t>
            </w:r>
          </w:p>
        </w:tc>
      </w:tr>
      <w:tr w:rsidR="007F256B" w14:paraId="07B9D4F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A27EF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EE57C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AA12AE" w14:textId="77777777" w:rsidR="00A77B3E" w:rsidRDefault="009B680F">
            <w:pPr>
              <w:jc w:val="center"/>
              <w:rPr>
                <w:color w:val="000000"/>
                <w:u w:color="000000"/>
              </w:rPr>
            </w:pPr>
            <w:r>
              <w:rPr>
                <w:sz w:val="18"/>
              </w:rPr>
              <w:t>4119</w:t>
            </w:r>
          </w:p>
        </w:tc>
        <w:tc>
          <w:tcPr>
            <w:tcW w:w="3015" w:type="dxa"/>
            <w:tcBorders>
              <w:top w:val="single" w:sz="2" w:space="0" w:color="auto"/>
              <w:left w:val="nil"/>
              <w:bottom w:val="single" w:sz="2" w:space="0" w:color="auto"/>
              <w:right w:val="single" w:sz="2" w:space="0" w:color="auto"/>
            </w:tcBorders>
            <w:tcMar>
              <w:top w:w="100" w:type="dxa"/>
            </w:tcMar>
            <w:vAlign w:val="center"/>
          </w:tcPr>
          <w:p w14:paraId="049B8F8E"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5EDEF51A" w14:textId="77777777" w:rsidR="00A77B3E" w:rsidRDefault="009B680F">
            <w:pPr>
              <w:jc w:val="right"/>
              <w:rPr>
                <w:color w:val="000000"/>
                <w:u w:color="000000"/>
              </w:rPr>
            </w:pPr>
            <w:r>
              <w:rPr>
                <w:sz w:val="18"/>
              </w:rPr>
              <w:t>2 631,20</w:t>
            </w:r>
          </w:p>
        </w:tc>
        <w:tc>
          <w:tcPr>
            <w:tcW w:w="1605" w:type="dxa"/>
            <w:tcBorders>
              <w:top w:val="nil"/>
              <w:left w:val="single" w:sz="2" w:space="0" w:color="auto"/>
              <w:bottom w:val="single" w:sz="2" w:space="0" w:color="auto"/>
              <w:right w:val="nil"/>
            </w:tcBorders>
            <w:tcMar>
              <w:top w:w="100" w:type="dxa"/>
            </w:tcMar>
            <w:vAlign w:val="center"/>
          </w:tcPr>
          <w:p w14:paraId="2A6DE154" w14:textId="77777777" w:rsidR="00A77B3E" w:rsidRDefault="009B680F">
            <w:pPr>
              <w:jc w:val="right"/>
              <w:rPr>
                <w:color w:val="000000"/>
                <w:u w:color="000000"/>
              </w:rPr>
            </w:pPr>
            <w:r>
              <w:rPr>
                <w:sz w:val="18"/>
              </w:rPr>
              <w:t>634,40</w:t>
            </w:r>
          </w:p>
        </w:tc>
        <w:tc>
          <w:tcPr>
            <w:tcW w:w="960" w:type="dxa"/>
            <w:tcBorders>
              <w:top w:val="nil"/>
              <w:left w:val="single" w:sz="2" w:space="0" w:color="auto"/>
              <w:bottom w:val="single" w:sz="2" w:space="0" w:color="auto"/>
              <w:right w:val="single" w:sz="2" w:space="0" w:color="auto"/>
            </w:tcBorders>
            <w:tcMar>
              <w:top w:w="100" w:type="dxa"/>
            </w:tcMar>
            <w:vAlign w:val="center"/>
          </w:tcPr>
          <w:p w14:paraId="546A2928" w14:textId="77777777" w:rsidR="00A77B3E" w:rsidRDefault="009B680F">
            <w:pPr>
              <w:jc w:val="right"/>
              <w:rPr>
                <w:color w:val="000000"/>
                <w:u w:color="000000"/>
              </w:rPr>
            </w:pPr>
            <w:r>
              <w:rPr>
                <w:sz w:val="18"/>
              </w:rPr>
              <w:t>24,11%</w:t>
            </w:r>
          </w:p>
        </w:tc>
      </w:tr>
      <w:tr w:rsidR="007F256B" w14:paraId="52F8C7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F2C2E7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FEAB0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F3D654"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1572237E"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56C85D7B" w14:textId="77777777" w:rsidR="00A77B3E" w:rsidRDefault="009B680F">
            <w:pPr>
              <w:jc w:val="right"/>
              <w:rPr>
                <w:color w:val="000000"/>
                <w:u w:color="000000"/>
              </w:rPr>
            </w:pPr>
            <w:r>
              <w:rPr>
                <w:sz w:val="18"/>
              </w:rPr>
              <w:t>5,00</w:t>
            </w:r>
          </w:p>
        </w:tc>
        <w:tc>
          <w:tcPr>
            <w:tcW w:w="1605" w:type="dxa"/>
            <w:tcBorders>
              <w:top w:val="nil"/>
              <w:left w:val="single" w:sz="2" w:space="0" w:color="auto"/>
              <w:bottom w:val="single" w:sz="2" w:space="0" w:color="auto"/>
              <w:right w:val="nil"/>
            </w:tcBorders>
            <w:tcMar>
              <w:top w:w="100" w:type="dxa"/>
            </w:tcMar>
            <w:vAlign w:val="center"/>
          </w:tcPr>
          <w:p w14:paraId="5FB7272D"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1066CDFB" w14:textId="77777777" w:rsidR="00A77B3E" w:rsidRDefault="009B680F">
            <w:pPr>
              <w:jc w:val="right"/>
              <w:rPr>
                <w:color w:val="000000"/>
                <w:u w:color="000000"/>
              </w:rPr>
            </w:pPr>
            <w:r>
              <w:rPr>
                <w:sz w:val="18"/>
              </w:rPr>
              <w:t>0,00%</w:t>
            </w:r>
          </w:p>
        </w:tc>
      </w:tr>
      <w:tr w:rsidR="007F256B" w14:paraId="5D83FEF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09CD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C29A8B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3B1E06" w14:textId="77777777" w:rsidR="00A77B3E" w:rsidRDefault="009B680F">
            <w:pPr>
              <w:jc w:val="center"/>
              <w:rPr>
                <w:color w:val="000000"/>
                <w:u w:color="000000"/>
              </w:rPr>
            </w:pPr>
            <w:r>
              <w:rPr>
                <w:sz w:val="18"/>
              </w:rPr>
              <w:t>4121</w:t>
            </w:r>
          </w:p>
        </w:tc>
        <w:tc>
          <w:tcPr>
            <w:tcW w:w="3015" w:type="dxa"/>
            <w:tcBorders>
              <w:top w:val="single" w:sz="2" w:space="0" w:color="auto"/>
              <w:left w:val="nil"/>
              <w:bottom w:val="single" w:sz="2" w:space="0" w:color="auto"/>
              <w:right w:val="single" w:sz="2" w:space="0" w:color="auto"/>
            </w:tcBorders>
            <w:tcMar>
              <w:top w:w="100" w:type="dxa"/>
            </w:tcMar>
            <w:vAlign w:val="center"/>
          </w:tcPr>
          <w:p w14:paraId="17FB8B0C"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28120E0C" w14:textId="77777777" w:rsidR="00A77B3E" w:rsidRDefault="009B680F">
            <w:pPr>
              <w:jc w:val="right"/>
              <w:rPr>
                <w:color w:val="000000"/>
                <w:u w:color="000000"/>
              </w:rPr>
            </w:pPr>
            <w:r>
              <w:rPr>
                <w:sz w:val="18"/>
              </w:rPr>
              <w:t>73,64</w:t>
            </w:r>
          </w:p>
        </w:tc>
        <w:tc>
          <w:tcPr>
            <w:tcW w:w="1605" w:type="dxa"/>
            <w:tcBorders>
              <w:top w:val="nil"/>
              <w:left w:val="single" w:sz="2" w:space="0" w:color="auto"/>
              <w:bottom w:val="single" w:sz="2" w:space="0" w:color="auto"/>
              <w:right w:val="nil"/>
            </w:tcBorders>
            <w:tcMar>
              <w:top w:w="100" w:type="dxa"/>
            </w:tcMar>
            <w:vAlign w:val="center"/>
          </w:tcPr>
          <w:p w14:paraId="57B1AF29" w14:textId="77777777" w:rsidR="00A77B3E" w:rsidRDefault="009B680F">
            <w:pPr>
              <w:jc w:val="right"/>
              <w:rPr>
                <w:color w:val="000000"/>
                <w:u w:color="000000"/>
              </w:rPr>
            </w:pPr>
            <w:r>
              <w:rPr>
                <w:sz w:val="18"/>
              </w:rPr>
              <w:t>73,64</w:t>
            </w:r>
          </w:p>
        </w:tc>
        <w:tc>
          <w:tcPr>
            <w:tcW w:w="960" w:type="dxa"/>
            <w:tcBorders>
              <w:top w:val="nil"/>
              <w:left w:val="single" w:sz="2" w:space="0" w:color="auto"/>
              <w:bottom w:val="single" w:sz="2" w:space="0" w:color="auto"/>
              <w:right w:val="single" w:sz="2" w:space="0" w:color="auto"/>
            </w:tcBorders>
            <w:tcMar>
              <w:top w:w="100" w:type="dxa"/>
            </w:tcMar>
            <w:vAlign w:val="center"/>
          </w:tcPr>
          <w:p w14:paraId="569998B3" w14:textId="77777777" w:rsidR="00A77B3E" w:rsidRDefault="009B680F">
            <w:pPr>
              <w:jc w:val="right"/>
              <w:rPr>
                <w:color w:val="000000"/>
                <w:u w:color="000000"/>
              </w:rPr>
            </w:pPr>
            <w:r>
              <w:rPr>
                <w:sz w:val="18"/>
              </w:rPr>
              <w:t>100,00%</w:t>
            </w:r>
          </w:p>
        </w:tc>
      </w:tr>
      <w:tr w:rsidR="007F256B" w14:paraId="188F65B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BD83D5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1B517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B452A80" w14:textId="77777777" w:rsidR="00A77B3E" w:rsidRDefault="009B680F">
            <w:pPr>
              <w:jc w:val="center"/>
              <w:rPr>
                <w:color w:val="000000"/>
                <w:u w:color="000000"/>
              </w:rPr>
            </w:pPr>
            <w:r>
              <w:rPr>
                <w:sz w:val="18"/>
              </w:rPr>
              <w:t>4122</w:t>
            </w:r>
          </w:p>
        </w:tc>
        <w:tc>
          <w:tcPr>
            <w:tcW w:w="3015" w:type="dxa"/>
            <w:tcBorders>
              <w:top w:val="single" w:sz="2" w:space="0" w:color="auto"/>
              <w:left w:val="nil"/>
              <w:bottom w:val="single" w:sz="2" w:space="0" w:color="auto"/>
              <w:right w:val="single" w:sz="2" w:space="0" w:color="auto"/>
            </w:tcBorders>
            <w:tcMar>
              <w:top w:w="100" w:type="dxa"/>
            </w:tcMar>
            <w:vAlign w:val="center"/>
          </w:tcPr>
          <w:p w14:paraId="677C3E59"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2470D1F9" w14:textId="77777777" w:rsidR="00A77B3E" w:rsidRDefault="009B680F">
            <w:pPr>
              <w:jc w:val="right"/>
              <w:rPr>
                <w:color w:val="000000"/>
                <w:u w:color="000000"/>
              </w:rPr>
            </w:pPr>
            <w:r>
              <w:rPr>
                <w:sz w:val="18"/>
              </w:rPr>
              <w:t>4,46</w:t>
            </w:r>
          </w:p>
        </w:tc>
        <w:tc>
          <w:tcPr>
            <w:tcW w:w="1605" w:type="dxa"/>
            <w:tcBorders>
              <w:top w:val="nil"/>
              <w:left w:val="single" w:sz="2" w:space="0" w:color="auto"/>
              <w:bottom w:val="single" w:sz="2" w:space="0" w:color="auto"/>
              <w:right w:val="nil"/>
            </w:tcBorders>
            <w:tcMar>
              <w:top w:w="100" w:type="dxa"/>
            </w:tcMar>
            <w:vAlign w:val="center"/>
          </w:tcPr>
          <w:p w14:paraId="1733F7AE" w14:textId="77777777" w:rsidR="00A77B3E" w:rsidRDefault="009B680F">
            <w:pPr>
              <w:jc w:val="right"/>
              <w:rPr>
                <w:color w:val="000000"/>
                <w:u w:color="000000"/>
              </w:rPr>
            </w:pPr>
            <w:r>
              <w:rPr>
                <w:sz w:val="18"/>
              </w:rPr>
              <w:t>4,46</w:t>
            </w:r>
          </w:p>
        </w:tc>
        <w:tc>
          <w:tcPr>
            <w:tcW w:w="960" w:type="dxa"/>
            <w:tcBorders>
              <w:top w:val="nil"/>
              <w:left w:val="single" w:sz="2" w:space="0" w:color="auto"/>
              <w:bottom w:val="single" w:sz="2" w:space="0" w:color="auto"/>
              <w:right w:val="single" w:sz="2" w:space="0" w:color="auto"/>
            </w:tcBorders>
            <w:tcMar>
              <w:top w:w="100" w:type="dxa"/>
            </w:tcMar>
            <w:vAlign w:val="center"/>
          </w:tcPr>
          <w:p w14:paraId="3FB186DB" w14:textId="77777777" w:rsidR="00A77B3E" w:rsidRDefault="009B680F">
            <w:pPr>
              <w:jc w:val="right"/>
              <w:rPr>
                <w:color w:val="000000"/>
                <w:u w:color="000000"/>
              </w:rPr>
            </w:pPr>
            <w:r>
              <w:rPr>
                <w:sz w:val="18"/>
              </w:rPr>
              <w:t>100,00%</w:t>
            </w:r>
          </w:p>
        </w:tc>
      </w:tr>
      <w:tr w:rsidR="007F256B" w14:paraId="5D99446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3CDA8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997E20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C70BD8" w14:textId="77777777" w:rsidR="00A77B3E" w:rsidRDefault="009B680F">
            <w:pPr>
              <w:jc w:val="center"/>
              <w:rPr>
                <w:color w:val="000000"/>
                <w:u w:color="000000"/>
              </w:rPr>
            </w:pPr>
            <w:r>
              <w:rPr>
                <w:sz w:val="18"/>
              </w:rPr>
              <w:t>4127</w:t>
            </w:r>
          </w:p>
        </w:tc>
        <w:tc>
          <w:tcPr>
            <w:tcW w:w="3015" w:type="dxa"/>
            <w:tcBorders>
              <w:top w:val="single" w:sz="2" w:space="0" w:color="auto"/>
              <w:left w:val="nil"/>
              <w:bottom w:val="single" w:sz="2" w:space="0" w:color="auto"/>
              <w:right w:val="single" w:sz="2" w:space="0" w:color="auto"/>
            </w:tcBorders>
            <w:tcMar>
              <w:top w:w="100" w:type="dxa"/>
            </w:tcMar>
            <w:vAlign w:val="center"/>
          </w:tcPr>
          <w:p w14:paraId="091E4D7D"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A8F7D17" w14:textId="77777777" w:rsidR="00A77B3E" w:rsidRDefault="009B680F">
            <w:pPr>
              <w:jc w:val="right"/>
              <w:rPr>
                <w:color w:val="000000"/>
                <w:u w:color="000000"/>
              </w:rPr>
            </w:pPr>
            <w:r>
              <w:rPr>
                <w:sz w:val="18"/>
              </w:rPr>
              <w:t>4 360,93</w:t>
            </w:r>
          </w:p>
        </w:tc>
        <w:tc>
          <w:tcPr>
            <w:tcW w:w="1605" w:type="dxa"/>
            <w:tcBorders>
              <w:top w:val="nil"/>
              <w:left w:val="single" w:sz="2" w:space="0" w:color="auto"/>
              <w:bottom w:val="single" w:sz="2" w:space="0" w:color="auto"/>
              <w:right w:val="nil"/>
            </w:tcBorders>
            <w:tcMar>
              <w:top w:w="100" w:type="dxa"/>
            </w:tcMar>
            <w:vAlign w:val="center"/>
          </w:tcPr>
          <w:p w14:paraId="1DBEBC8A" w14:textId="77777777" w:rsidR="00A77B3E" w:rsidRDefault="009B680F">
            <w:pPr>
              <w:jc w:val="right"/>
              <w:rPr>
                <w:color w:val="000000"/>
                <w:u w:color="000000"/>
              </w:rPr>
            </w:pPr>
            <w:r>
              <w:rPr>
                <w:sz w:val="18"/>
              </w:rPr>
              <w:t>1 049,95</w:t>
            </w:r>
          </w:p>
        </w:tc>
        <w:tc>
          <w:tcPr>
            <w:tcW w:w="960" w:type="dxa"/>
            <w:tcBorders>
              <w:top w:val="nil"/>
              <w:left w:val="single" w:sz="2" w:space="0" w:color="auto"/>
              <w:bottom w:val="single" w:sz="2" w:space="0" w:color="auto"/>
              <w:right w:val="single" w:sz="2" w:space="0" w:color="auto"/>
            </w:tcBorders>
            <w:tcMar>
              <w:top w:w="100" w:type="dxa"/>
            </w:tcMar>
            <w:vAlign w:val="center"/>
          </w:tcPr>
          <w:p w14:paraId="3953C42A" w14:textId="77777777" w:rsidR="00A77B3E" w:rsidRDefault="009B680F">
            <w:pPr>
              <w:jc w:val="right"/>
              <w:rPr>
                <w:color w:val="000000"/>
                <w:u w:color="000000"/>
              </w:rPr>
            </w:pPr>
            <w:r>
              <w:rPr>
                <w:sz w:val="18"/>
              </w:rPr>
              <w:t>24,08%</w:t>
            </w:r>
          </w:p>
        </w:tc>
      </w:tr>
      <w:tr w:rsidR="007F256B" w14:paraId="6B3504E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E289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BFCCA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1C0921" w14:textId="77777777" w:rsidR="00A77B3E" w:rsidRDefault="009B680F">
            <w:pPr>
              <w:jc w:val="center"/>
              <w:rPr>
                <w:color w:val="000000"/>
                <w:u w:color="000000"/>
              </w:rPr>
            </w:pPr>
            <w:r>
              <w:rPr>
                <w:sz w:val="18"/>
              </w:rPr>
              <w:t>4129</w:t>
            </w:r>
          </w:p>
        </w:tc>
        <w:tc>
          <w:tcPr>
            <w:tcW w:w="3015" w:type="dxa"/>
            <w:tcBorders>
              <w:top w:val="single" w:sz="2" w:space="0" w:color="auto"/>
              <w:left w:val="nil"/>
              <w:bottom w:val="single" w:sz="2" w:space="0" w:color="auto"/>
              <w:right w:val="single" w:sz="2" w:space="0" w:color="auto"/>
            </w:tcBorders>
            <w:tcMar>
              <w:top w:w="100" w:type="dxa"/>
            </w:tcMar>
            <w:vAlign w:val="center"/>
          </w:tcPr>
          <w:p w14:paraId="1F96E944"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7B7FAAF8" w14:textId="77777777" w:rsidR="00A77B3E" w:rsidRDefault="009B680F">
            <w:pPr>
              <w:jc w:val="right"/>
              <w:rPr>
                <w:color w:val="000000"/>
                <w:u w:color="000000"/>
              </w:rPr>
            </w:pPr>
            <w:r>
              <w:rPr>
                <w:sz w:val="18"/>
              </w:rPr>
              <w:t>375,16</w:t>
            </w:r>
          </w:p>
        </w:tc>
        <w:tc>
          <w:tcPr>
            <w:tcW w:w="1605" w:type="dxa"/>
            <w:tcBorders>
              <w:top w:val="nil"/>
              <w:left w:val="single" w:sz="2" w:space="0" w:color="auto"/>
              <w:bottom w:val="single" w:sz="2" w:space="0" w:color="auto"/>
              <w:right w:val="nil"/>
            </w:tcBorders>
            <w:tcMar>
              <w:top w:w="100" w:type="dxa"/>
            </w:tcMar>
            <w:vAlign w:val="center"/>
          </w:tcPr>
          <w:p w14:paraId="6BCEE10E" w14:textId="77777777" w:rsidR="00A77B3E" w:rsidRDefault="009B680F">
            <w:pPr>
              <w:jc w:val="right"/>
              <w:rPr>
                <w:color w:val="000000"/>
                <w:u w:color="000000"/>
              </w:rPr>
            </w:pPr>
            <w:r>
              <w:rPr>
                <w:sz w:val="18"/>
              </w:rPr>
              <w:t>82,66</w:t>
            </w:r>
          </w:p>
        </w:tc>
        <w:tc>
          <w:tcPr>
            <w:tcW w:w="960" w:type="dxa"/>
            <w:tcBorders>
              <w:top w:val="nil"/>
              <w:left w:val="single" w:sz="2" w:space="0" w:color="auto"/>
              <w:bottom w:val="single" w:sz="2" w:space="0" w:color="auto"/>
              <w:right w:val="single" w:sz="2" w:space="0" w:color="auto"/>
            </w:tcBorders>
            <w:tcMar>
              <w:top w:w="100" w:type="dxa"/>
            </w:tcMar>
            <w:vAlign w:val="center"/>
          </w:tcPr>
          <w:p w14:paraId="7A9CC4C0" w14:textId="77777777" w:rsidR="00A77B3E" w:rsidRDefault="009B680F">
            <w:pPr>
              <w:jc w:val="right"/>
              <w:rPr>
                <w:color w:val="000000"/>
                <w:u w:color="000000"/>
              </w:rPr>
            </w:pPr>
            <w:r>
              <w:rPr>
                <w:sz w:val="18"/>
              </w:rPr>
              <w:t>22,03%</w:t>
            </w:r>
          </w:p>
        </w:tc>
      </w:tr>
      <w:tr w:rsidR="007F256B" w14:paraId="729B956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09848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42D356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67C4CF" w14:textId="77777777" w:rsidR="00A77B3E" w:rsidRDefault="009B680F">
            <w:pPr>
              <w:jc w:val="center"/>
              <w:rPr>
                <w:color w:val="000000"/>
                <w:u w:color="000000"/>
              </w:rPr>
            </w:pPr>
            <w:r>
              <w:rPr>
                <w:sz w:val="18"/>
              </w:rPr>
              <w:t>4177</w:t>
            </w:r>
          </w:p>
        </w:tc>
        <w:tc>
          <w:tcPr>
            <w:tcW w:w="3015" w:type="dxa"/>
            <w:tcBorders>
              <w:top w:val="single" w:sz="2" w:space="0" w:color="auto"/>
              <w:left w:val="nil"/>
              <w:bottom w:val="single" w:sz="2" w:space="0" w:color="auto"/>
              <w:right w:val="single" w:sz="2" w:space="0" w:color="auto"/>
            </w:tcBorders>
            <w:tcMar>
              <w:top w:w="100" w:type="dxa"/>
            </w:tcMar>
            <w:vAlign w:val="center"/>
          </w:tcPr>
          <w:p w14:paraId="48F5F8BD"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F5445B3" w14:textId="77777777" w:rsidR="00A77B3E" w:rsidRDefault="009B680F">
            <w:pPr>
              <w:jc w:val="right"/>
              <w:rPr>
                <w:color w:val="000000"/>
                <w:u w:color="000000"/>
              </w:rPr>
            </w:pPr>
            <w:r>
              <w:rPr>
                <w:sz w:val="18"/>
              </w:rPr>
              <w:t>19 197,59</w:t>
            </w:r>
          </w:p>
        </w:tc>
        <w:tc>
          <w:tcPr>
            <w:tcW w:w="1605" w:type="dxa"/>
            <w:tcBorders>
              <w:top w:val="nil"/>
              <w:left w:val="single" w:sz="2" w:space="0" w:color="auto"/>
              <w:bottom w:val="single" w:sz="2" w:space="0" w:color="auto"/>
              <w:right w:val="nil"/>
            </w:tcBorders>
            <w:tcMar>
              <w:top w:w="100" w:type="dxa"/>
            </w:tcMar>
            <w:vAlign w:val="center"/>
          </w:tcPr>
          <w:p w14:paraId="7F02B219" w14:textId="77777777" w:rsidR="00A77B3E" w:rsidRDefault="009B680F">
            <w:pPr>
              <w:jc w:val="right"/>
              <w:rPr>
                <w:color w:val="000000"/>
                <w:u w:color="000000"/>
              </w:rPr>
            </w:pPr>
            <w:r>
              <w:rPr>
                <w:sz w:val="18"/>
              </w:rPr>
              <w:t>14 149,22</w:t>
            </w:r>
          </w:p>
        </w:tc>
        <w:tc>
          <w:tcPr>
            <w:tcW w:w="960" w:type="dxa"/>
            <w:tcBorders>
              <w:top w:val="nil"/>
              <w:left w:val="single" w:sz="2" w:space="0" w:color="auto"/>
              <w:bottom w:val="single" w:sz="2" w:space="0" w:color="auto"/>
              <w:right w:val="single" w:sz="2" w:space="0" w:color="auto"/>
            </w:tcBorders>
            <w:tcMar>
              <w:top w:w="100" w:type="dxa"/>
            </w:tcMar>
            <w:vAlign w:val="center"/>
          </w:tcPr>
          <w:p w14:paraId="257773A0" w14:textId="77777777" w:rsidR="00A77B3E" w:rsidRDefault="009B680F">
            <w:pPr>
              <w:jc w:val="right"/>
              <w:rPr>
                <w:color w:val="000000"/>
                <w:u w:color="000000"/>
              </w:rPr>
            </w:pPr>
            <w:r>
              <w:rPr>
                <w:sz w:val="18"/>
              </w:rPr>
              <w:t>73,70%</w:t>
            </w:r>
          </w:p>
        </w:tc>
      </w:tr>
      <w:tr w:rsidR="007F256B" w14:paraId="0DF884E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5C010F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457F7E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DCE0B6B" w14:textId="77777777" w:rsidR="00A77B3E" w:rsidRDefault="009B680F">
            <w:pPr>
              <w:jc w:val="center"/>
              <w:rPr>
                <w:color w:val="000000"/>
                <w:u w:color="000000"/>
              </w:rPr>
            </w:pPr>
            <w:r>
              <w:rPr>
                <w:sz w:val="18"/>
              </w:rPr>
              <w:t>4179</w:t>
            </w:r>
          </w:p>
        </w:tc>
        <w:tc>
          <w:tcPr>
            <w:tcW w:w="3015" w:type="dxa"/>
            <w:tcBorders>
              <w:top w:val="single" w:sz="2" w:space="0" w:color="auto"/>
              <w:left w:val="nil"/>
              <w:bottom w:val="single" w:sz="2" w:space="0" w:color="auto"/>
              <w:right w:val="single" w:sz="2" w:space="0" w:color="auto"/>
            </w:tcBorders>
            <w:tcMar>
              <w:top w:w="100" w:type="dxa"/>
            </w:tcMar>
            <w:vAlign w:val="center"/>
          </w:tcPr>
          <w:p w14:paraId="6498F20B"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5A8A78AB" w14:textId="77777777" w:rsidR="00A77B3E" w:rsidRDefault="009B680F">
            <w:pPr>
              <w:jc w:val="right"/>
              <w:rPr>
                <w:color w:val="000000"/>
                <w:u w:color="000000"/>
              </w:rPr>
            </w:pPr>
            <w:r>
              <w:rPr>
                <w:sz w:val="18"/>
              </w:rPr>
              <w:t>2 712,41</w:t>
            </w:r>
          </w:p>
        </w:tc>
        <w:tc>
          <w:tcPr>
            <w:tcW w:w="1605" w:type="dxa"/>
            <w:tcBorders>
              <w:top w:val="nil"/>
              <w:left w:val="single" w:sz="2" w:space="0" w:color="auto"/>
              <w:bottom w:val="single" w:sz="2" w:space="0" w:color="auto"/>
              <w:right w:val="nil"/>
            </w:tcBorders>
            <w:tcMar>
              <w:top w:w="100" w:type="dxa"/>
            </w:tcMar>
            <w:vAlign w:val="center"/>
          </w:tcPr>
          <w:p w14:paraId="0D442ED0" w14:textId="77777777" w:rsidR="00A77B3E" w:rsidRDefault="009B680F">
            <w:pPr>
              <w:jc w:val="right"/>
              <w:rPr>
                <w:color w:val="000000"/>
                <w:u w:color="000000"/>
              </w:rPr>
            </w:pPr>
            <w:r>
              <w:rPr>
                <w:sz w:val="18"/>
              </w:rPr>
              <w:t>1 770,78</w:t>
            </w:r>
          </w:p>
        </w:tc>
        <w:tc>
          <w:tcPr>
            <w:tcW w:w="960" w:type="dxa"/>
            <w:tcBorders>
              <w:top w:val="nil"/>
              <w:left w:val="single" w:sz="2" w:space="0" w:color="auto"/>
              <w:bottom w:val="single" w:sz="2" w:space="0" w:color="auto"/>
              <w:right w:val="single" w:sz="2" w:space="0" w:color="auto"/>
            </w:tcBorders>
            <w:tcMar>
              <w:top w:w="100" w:type="dxa"/>
            </w:tcMar>
            <w:vAlign w:val="center"/>
          </w:tcPr>
          <w:p w14:paraId="0BC48A41" w14:textId="77777777" w:rsidR="00A77B3E" w:rsidRDefault="009B680F">
            <w:pPr>
              <w:jc w:val="right"/>
              <w:rPr>
                <w:color w:val="000000"/>
                <w:u w:color="000000"/>
              </w:rPr>
            </w:pPr>
            <w:r>
              <w:rPr>
                <w:sz w:val="18"/>
              </w:rPr>
              <w:t>65,28%</w:t>
            </w:r>
          </w:p>
        </w:tc>
      </w:tr>
      <w:tr w:rsidR="007F256B" w14:paraId="62E4061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10637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C4D7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F8FDCBA"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3D13A4BC"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35A39FFB" w14:textId="77777777" w:rsidR="00A77B3E" w:rsidRDefault="009B680F">
            <w:pPr>
              <w:jc w:val="right"/>
              <w:rPr>
                <w:color w:val="000000"/>
                <w:u w:color="000000"/>
              </w:rPr>
            </w:pPr>
            <w:r>
              <w:rPr>
                <w:sz w:val="18"/>
              </w:rPr>
              <w:t>32 612,00</w:t>
            </w:r>
          </w:p>
        </w:tc>
        <w:tc>
          <w:tcPr>
            <w:tcW w:w="1605" w:type="dxa"/>
            <w:tcBorders>
              <w:top w:val="nil"/>
              <w:left w:val="single" w:sz="2" w:space="0" w:color="auto"/>
              <w:bottom w:val="single" w:sz="2" w:space="0" w:color="auto"/>
              <w:right w:val="nil"/>
            </w:tcBorders>
            <w:tcMar>
              <w:top w:w="100" w:type="dxa"/>
            </w:tcMar>
            <w:vAlign w:val="center"/>
          </w:tcPr>
          <w:p w14:paraId="613D384C" w14:textId="77777777" w:rsidR="00A77B3E" w:rsidRDefault="009B680F">
            <w:pPr>
              <w:jc w:val="right"/>
              <w:rPr>
                <w:color w:val="000000"/>
                <w:u w:color="000000"/>
              </w:rPr>
            </w:pPr>
            <w:r>
              <w:rPr>
                <w:sz w:val="18"/>
              </w:rPr>
              <w:t>32 611,59</w:t>
            </w:r>
          </w:p>
        </w:tc>
        <w:tc>
          <w:tcPr>
            <w:tcW w:w="960" w:type="dxa"/>
            <w:tcBorders>
              <w:top w:val="nil"/>
              <w:left w:val="single" w:sz="2" w:space="0" w:color="auto"/>
              <w:bottom w:val="single" w:sz="2" w:space="0" w:color="auto"/>
              <w:right w:val="single" w:sz="2" w:space="0" w:color="auto"/>
            </w:tcBorders>
            <w:tcMar>
              <w:top w:w="100" w:type="dxa"/>
            </w:tcMar>
            <w:vAlign w:val="center"/>
          </w:tcPr>
          <w:p w14:paraId="04A5ACD4" w14:textId="77777777" w:rsidR="00A77B3E" w:rsidRDefault="009B680F">
            <w:pPr>
              <w:jc w:val="right"/>
              <w:rPr>
                <w:color w:val="000000"/>
                <w:u w:color="000000"/>
              </w:rPr>
            </w:pPr>
            <w:r>
              <w:rPr>
                <w:sz w:val="18"/>
              </w:rPr>
              <w:t>100,00%</w:t>
            </w:r>
          </w:p>
        </w:tc>
      </w:tr>
      <w:tr w:rsidR="007F256B" w14:paraId="14C6CA3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CAD90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0F5BE1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8B11B6" w14:textId="77777777" w:rsidR="00A77B3E" w:rsidRDefault="009B680F">
            <w:pPr>
              <w:jc w:val="center"/>
              <w:rPr>
                <w:color w:val="000000"/>
                <w:u w:color="000000"/>
              </w:rPr>
            </w:pPr>
            <w:r>
              <w:rPr>
                <w:sz w:val="18"/>
              </w:rPr>
              <w:t>4211</w:t>
            </w:r>
          </w:p>
        </w:tc>
        <w:tc>
          <w:tcPr>
            <w:tcW w:w="3015" w:type="dxa"/>
            <w:tcBorders>
              <w:top w:val="single" w:sz="2" w:space="0" w:color="auto"/>
              <w:left w:val="nil"/>
              <w:bottom w:val="single" w:sz="2" w:space="0" w:color="auto"/>
              <w:right w:val="single" w:sz="2" w:space="0" w:color="auto"/>
            </w:tcBorders>
            <w:tcMar>
              <w:top w:w="100" w:type="dxa"/>
            </w:tcMar>
            <w:vAlign w:val="center"/>
          </w:tcPr>
          <w:p w14:paraId="48334F47"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37540AA" w14:textId="77777777" w:rsidR="00A77B3E" w:rsidRDefault="009B680F">
            <w:pPr>
              <w:jc w:val="right"/>
              <w:rPr>
                <w:color w:val="000000"/>
                <w:u w:color="000000"/>
              </w:rPr>
            </w:pPr>
            <w:r>
              <w:rPr>
                <w:sz w:val="18"/>
              </w:rPr>
              <w:t>1 354,95</w:t>
            </w:r>
          </w:p>
        </w:tc>
        <w:tc>
          <w:tcPr>
            <w:tcW w:w="1605" w:type="dxa"/>
            <w:tcBorders>
              <w:top w:val="nil"/>
              <w:left w:val="single" w:sz="2" w:space="0" w:color="auto"/>
              <w:bottom w:val="single" w:sz="2" w:space="0" w:color="auto"/>
              <w:right w:val="nil"/>
            </w:tcBorders>
            <w:tcMar>
              <w:top w:w="100" w:type="dxa"/>
            </w:tcMar>
            <w:vAlign w:val="center"/>
          </w:tcPr>
          <w:p w14:paraId="743EACD8"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2379DAAC" w14:textId="77777777" w:rsidR="00A77B3E" w:rsidRDefault="009B680F">
            <w:pPr>
              <w:jc w:val="right"/>
              <w:rPr>
                <w:color w:val="000000"/>
                <w:u w:color="000000"/>
              </w:rPr>
            </w:pPr>
            <w:r>
              <w:rPr>
                <w:sz w:val="18"/>
              </w:rPr>
              <w:t>0,00%</w:t>
            </w:r>
          </w:p>
        </w:tc>
      </w:tr>
      <w:tr w:rsidR="007F256B" w14:paraId="288170A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4919C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6F4AD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C975952" w14:textId="77777777" w:rsidR="00A77B3E" w:rsidRDefault="009B680F">
            <w:pPr>
              <w:jc w:val="center"/>
              <w:rPr>
                <w:color w:val="000000"/>
                <w:u w:color="000000"/>
              </w:rPr>
            </w:pPr>
            <w:r>
              <w:rPr>
                <w:sz w:val="18"/>
              </w:rPr>
              <w:t>4212</w:t>
            </w:r>
          </w:p>
        </w:tc>
        <w:tc>
          <w:tcPr>
            <w:tcW w:w="3015" w:type="dxa"/>
            <w:tcBorders>
              <w:top w:val="single" w:sz="2" w:space="0" w:color="auto"/>
              <w:left w:val="nil"/>
              <w:bottom w:val="single" w:sz="2" w:space="0" w:color="auto"/>
              <w:right w:val="single" w:sz="2" w:space="0" w:color="auto"/>
            </w:tcBorders>
            <w:tcMar>
              <w:top w:w="100" w:type="dxa"/>
            </w:tcMar>
            <w:vAlign w:val="center"/>
          </w:tcPr>
          <w:p w14:paraId="054A8D9D"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18276607" w14:textId="77777777" w:rsidR="00A77B3E" w:rsidRDefault="009B680F">
            <w:pPr>
              <w:jc w:val="right"/>
              <w:rPr>
                <w:color w:val="000000"/>
                <w:u w:color="000000"/>
              </w:rPr>
            </w:pPr>
            <w:r>
              <w:rPr>
                <w:sz w:val="18"/>
              </w:rPr>
              <w:t>131,02</w:t>
            </w:r>
          </w:p>
        </w:tc>
        <w:tc>
          <w:tcPr>
            <w:tcW w:w="1605" w:type="dxa"/>
            <w:tcBorders>
              <w:top w:val="nil"/>
              <w:left w:val="single" w:sz="2" w:space="0" w:color="auto"/>
              <w:bottom w:val="single" w:sz="2" w:space="0" w:color="auto"/>
              <w:right w:val="nil"/>
            </w:tcBorders>
            <w:tcMar>
              <w:top w:w="100" w:type="dxa"/>
            </w:tcMar>
            <w:vAlign w:val="center"/>
          </w:tcPr>
          <w:p w14:paraId="3A81D18A"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2150816A" w14:textId="77777777" w:rsidR="00A77B3E" w:rsidRDefault="009B680F">
            <w:pPr>
              <w:jc w:val="right"/>
              <w:rPr>
                <w:color w:val="000000"/>
                <w:u w:color="000000"/>
              </w:rPr>
            </w:pPr>
            <w:r>
              <w:rPr>
                <w:sz w:val="18"/>
              </w:rPr>
              <w:t>0,00%</w:t>
            </w:r>
          </w:p>
        </w:tc>
      </w:tr>
      <w:tr w:rsidR="007F256B" w14:paraId="191B4B3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8CBE33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D90E2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1FFA43C"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774C7DFE"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C8A5E34" w14:textId="77777777" w:rsidR="00A77B3E" w:rsidRDefault="009B680F">
            <w:pPr>
              <w:jc w:val="right"/>
              <w:rPr>
                <w:color w:val="000000"/>
                <w:u w:color="000000"/>
              </w:rPr>
            </w:pPr>
            <w:r>
              <w:rPr>
                <w:sz w:val="18"/>
              </w:rPr>
              <w:t>635 078,69</w:t>
            </w:r>
          </w:p>
        </w:tc>
        <w:tc>
          <w:tcPr>
            <w:tcW w:w="1605" w:type="dxa"/>
            <w:tcBorders>
              <w:top w:val="nil"/>
              <w:left w:val="single" w:sz="2" w:space="0" w:color="auto"/>
              <w:bottom w:val="single" w:sz="2" w:space="0" w:color="auto"/>
              <w:right w:val="nil"/>
            </w:tcBorders>
            <w:tcMar>
              <w:top w:w="100" w:type="dxa"/>
            </w:tcMar>
            <w:vAlign w:val="center"/>
          </w:tcPr>
          <w:p w14:paraId="734CBE24" w14:textId="77777777" w:rsidR="00A77B3E" w:rsidRDefault="009B680F">
            <w:pPr>
              <w:jc w:val="right"/>
              <w:rPr>
                <w:color w:val="000000"/>
                <w:u w:color="000000"/>
              </w:rPr>
            </w:pPr>
            <w:r>
              <w:rPr>
                <w:sz w:val="18"/>
              </w:rPr>
              <w:t>502 083,07</w:t>
            </w:r>
          </w:p>
        </w:tc>
        <w:tc>
          <w:tcPr>
            <w:tcW w:w="960" w:type="dxa"/>
            <w:tcBorders>
              <w:top w:val="nil"/>
              <w:left w:val="single" w:sz="2" w:space="0" w:color="auto"/>
              <w:bottom w:val="single" w:sz="2" w:space="0" w:color="auto"/>
              <w:right w:val="single" w:sz="2" w:space="0" w:color="auto"/>
            </w:tcBorders>
            <w:tcMar>
              <w:top w:w="100" w:type="dxa"/>
            </w:tcMar>
            <w:vAlign w:val="center"/>
          </w:tcPr>
          <w:p w14:paraId="62274F55" w14:textId="77777777" w:rsidR="00A77B3E" w:rsidRDefault="009B680F">
            <w:pPr>
              <w:jc w:val="right"/>
              <w:rPr>
                <w:color w:val="000000"/>
                <w:u w:color="000000"/>
              </w:rPr>
            </w:pPr>
            <w:r>
              <w:rPr>
                <w:sz w:val="18"/>
              </w:rPr>
              <w:t>79,06%</w:t>
            </w:r>
          </w:p>
        </w:tc>
      </w:tr>
      <w:tr w:rsidR="007F256B" w14:paraId="6B2E28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2166E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768C2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EBB040" w14:textId="77777777" w:rsidR="00A77B3E" w:rsidRDefault="009B680F">
            <w:pPr>
              <w:jc w:val="center"/>
              <w:rPr>
                <w:color w:val="000000"/>
                <w:u w:color="000000"/>
              </w:rPr>
            </w:pPr>
            <w:r>
              <w:rPr>
                <w:sz w:val="18"/>
              </w:rPr>
              <w:t>4219</w:t>
            </w:r>
          </w:p>
        </w:tc>
        <w:tc>
          <w:tcPr>
            <w:tcW w:w="3015" w:type="dxa"/>
            <w:tcBorders>
              <w:top w:val="single" w:sz="2" w:space="0" w:color="auto"/>
              <w:left w:val="nil"/>
              <w:bottom w:val="single" w:sz="2" w:space="0" w:color="auto"/>
              <w:right w:val="single" w:sz="2" w:space="0" w:color="auto"/>
            </w:tcBorders>
            <w:tcMar>
              <w:top w:w="100" w:type="dxa"/>
            </w:tcMar>
            <w:vAlign w:val="center"/>
          </w:tcPr>
          <w:p w14:paraId="71D5594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20CF8E7B" w14:textId="77777777" w:rsidR="00A77B3E" w:rsidRDefault="009B680F">
            <w:pPr>
              <w:jc w:val="right"/>
              <w:rPr>
                <w:color w:val="000000"/>
                <w:u w:color="000000"/>
              </w:rPr>
            </w:pPr>
            <w:r>
              <w:rPr>
                <w:sz w:val="18"/>
              </w:rPr>
              <w:t>81 493,91</w:t>
            </w:r>
          </w:p>
        </w:tc>
        <w:tc>
          <w:tcPr>
            <w:tcW w:w="1605" w:type="dxa"/>
            <w:tcBorders>
              <w:top w:val="nil"/>
              <w:left w:val="single" w:sz="2" w:space="0" w:color="auto"/>
              <w:bottom w:val="single" w:sz="2" w:space="0" w:color="auto"/>
              <w:right w:val="nil"/>
            </w:tcBorders>
            <w:tcMar>
              <w:top w:w="100" w:type="dxa"/>
            </w:tcMar>
            <w:vAlign w:val="center"/>
          </w:tcPr>
          <w:p w14:paraId="5599BE74" w14:textId="77777777" w:rsidR="00A77B3E" w:rsidRDefault="009B680F">
            <w:pPr>
              <w:jc w:val="right"/>
              <w:rPr>
                <w:color w:val="000000"/>
                <w:u w:color="000000"/>
              </w:rPr>
            </w:pPr>
            <w:r>
              <w:rPr>
                <w:sz w:val="18"/>
              </w:rPr>
              <w:t>48 501,47</w:t>
            </w:r>
          </w:p>
        </w:tc>
        <w:tc>
          <w:tcPr>
            <w:tcW w:w="960" w:type="dxa"/>
            <w:tcBorders>
              <w:top w:val="nil"/>
              <w:left w:val="single" w:sz="2" w:space="0" w:color="auto"/>
              <w:bottom w:val="single" w:sz="2" w:space="0" w:color="auto"/>
              <w:right w:val="single" w:sz="2" w:space="0" w:color="auto"/>
            </w:tcBorders>
            <w:tcMar>
              <w:top w:w="100" w:type="dxa"/>
            </w:tcMar>
            <w:vAlign w:val="center"/>
          </w:tcPr>
          <w:p w14:paraId="062C43B5" w14:textId="77777777" w:rsidR="00A77B3E" w:rsidRDefault="009B680F">
            <w:pPr>
              <w:jc w:val="right"/>
              <w:rPr>
                <w:color w:val="000000"/>
                <w:u w:color="000000"/>
              </w:rPr>
            </w:pPr>
            <w:r>
              <w:rPr>
                <w:sz w:val="18"/>
              </w:rPr>
              <w:t>59,52%</w:t>
            </w:r>
          </w:p>
        </w:tc>
      </w:tr>
      <w:tr w:rsidR="007F256B" w14:paraId="73F1A1E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E32D6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52D22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655831A" w14:textId="77777777" w:rsidR="00A77B3E" w:rsidRDefault="009B680F">
            <w:pPr>
              <w:jc w:val="center"/>
              <w:rPr>
                <w:color w:val="000000"/>
                <w:u w:color="000000"/>
              </w:rPr>
            </w:pPr>
            <w:r>
              <w:rPr>
                <w:sz w:val="18"/>
              </w:rPr>
              <w:t>4229</w:t>
            </w:r>
          </w:p>
        </w:tc>
        <w:tc>
          <w:tcPr>
            <w:tcW w:w="3015" w:type="dxa"/>
            <w:tcBorders>
              <w:top w:val="single" w:sz="2" w:space="0" w:color="auto"/>
              <w:left w:val="nil"/>
              <w:bottom w:val="single" w:sz="2" w:space="0" w:color="auto"/>
              <w:right w:val="single" w:sz="2" w:space="0" w:color="auto"/>
            </w:tcBorders>
            <w:tcMar>
              <w:top w:w="100" w:type="dxa"/>
            </w:tcMar>
            <w:vAlign w:val="center"/>
          </w:tcPr>
          <w:p w14:paraId="29936160"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160B6D0E" w14:textId="77777777" w:rsidR="00A77B3E" w:rsidRDefault="009B680F">
            <w:pPr>
              <w:jc w:val="right"/>
              <w:rPr>
                <w:color w:val="000000"/>
                <w:u w:color="000000"/>
              </w:rPr>
            </w:pPr>
            <w:r>
              <w:rPr>
                <w:sz w:val="18"/>
              </w:rPr>
              <w:t>1 000,00</w:t>
            </w:r>
          </w:p>
        </w:tc>
        <w:tc>
          <w:tcPr>
            <w:tcW w:w="1605" w:type="dxa"/>
            <w:tcBorders>
              <w:top w:val="nil"/>
              <w:left w:val="nil"/>
              <w:bottom w:val="nil"/>
              <w:right w:val="nil"/>
            </w:tcBorders>
            <w:tcMar>
              <w:top w:w="100" w:type="dxa"/>
            </w:tcMar>
            <w:vAlign w:val="center"/>
          </w:tcPr>
          <w:p w14:paraId="4F636902"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33C05109" w14:textId="77777777" w:rsidR="00A77B3E" w:rsidRDefault="009B680F">
            <w:pPr>
              <w:jc w:val="right"/>
              <w:rPr>
                <w:color w:val="000000"/>
                <w:u w:color="000000"/>
              </w:rPr>
            </w:pPr>
            <w:r>
              <w:rPr>
                <w:sz w:val="18"/>
              </w:rPr>
              <w:t>0,00%</w:t>
            </w:r>
          </w:p>
        </w:tc>
      </w:tr>
      <w:tr w:rsidR="007F256B" w14:paraId="07FF71B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7DD20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3DDC6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3C80C0" w14:textId="77777777" w:rsidR="00A77B3E" w:rsidRDefault="009B680F">
            <w:pPr>
              <w:jc w:val="center"/>
              <w:rPr>
                <w:color w:val="000000"/>
                <w:u w:color="000000"/>
              </w:rPr>
            </w:pPr>
            <w:r>
              <w:rPr>
                <w:sz w:val="18"/>
              </w:rPr>
              <w:t>4301</w:t>
            </w:r>
          </w:p>
        </w:tc>
        <w:tc>
          <w:tcPr>
            <w:tcW w:w="3015" w:type="dxa"/>
            <w:tcBorders>
              <w:top w:val="single" w:sz="2" w:space="0" w:color="auto"/>
              <w:left w:val="nil"/>
              <w:bottom w:val="single" w:sz="2" w:space="0" w:color="auto"/>
              <w:right w:val="single" w:sz="2" w:space="0" w:color="auto"/>
            </w:tcBorders>
            <w:tcMar>
              <w:top w:w="100" w:type="dxa"/>
            </w:tcMar>
            <w:vAlign w:val="center"/>
          </w:tcPr>
          <w:p w14:paraId="2D244E32"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64D8A529" w14:textId="77777777" w:rsidR="00A77B3E" w:rsidRDefault="009B680F">
            <w:pPr>
              <w:jc w:val="right"/>
              <w:rPr>
                <w:color w:val="000000"/>
                <w:u w:color="000000"/>
              </w:rPr>
            </w:pPr>
            <w:r>
              <w:rPr>
                <w:sz w:val="18"/>
              </w:rPr>
              <w:t>378 809,88</w:t>
            </w:r>
          </w:p>
        </w:tc>
        <w:tc>
          <w:tcPr>
            <w:tcW w:w="1605" w:type="dxa"/>
            <w:tcBorders>
              <w:top w:val="single" w:sz="2" w:space="0" w:color="auto"/>
              <w:left w:val="single" w:sz="2" w:space="0" w:color="auto"/>
              <w:bottom w:val="single" w:sz="2" w:space="0" w:color="auto"/>
              <w:right w:val="nil"/>
            </w:tcBorders>
            <w:tcMar>
              <w:top w:w="100" w:type="dxa"/>
            </w:tcMar>
            <w:vAlign w:val="center"/>
          </w:tcPr>
          <w:p w14:paraId="6644FD4B" w14:textId="77777777" w:rsidR="00A77B3E" w:rsidRDefault="009B680F">
            <w:pPr>
              <w:jc w:val="right"/>
              <w:rPr>
                <w:color w:val="000000"/>
                <w:u w:color="000000"/>
              </w:rPr>
            </w:pPr>
            <w:r>
              <w:rPr>
                <w:sz w:val="18"/>
              </w:rPr>
              <w:t>181 826,52</w:t>
            </w:r>
          </w:p>
        </w:tc>
        <w:tc>
          <w:tcPr>
            <w:tcW w:w="960" w:type="dxa"/>
            <w:tcBorders>
              <w:top w:val="nil"/>
              <w:left w:val="single" w:sz="2" w:space="0" w:color="auto"/>
              <w:bottom w:val="single" w:sz="2" w:space="0" w:color="auto"/>
              <w:right w:val="single" w:sz="2" w:space="0" w:color="auto"/>
            </w:tcBorders>
            <w:tcMar>
              <w:top w:w="100" w:type="dxa"/>
            </w:tcMar>
            <w:vAlign w:val="center"/>
          </w:tcPr>
          <w:p w14:paraId="7FB6198F" w14:textId="77777777" w:rsidR="00A77B3E" w:rsidRDefault="009B680F">
            <w:pPr>
              <w:jc w:val="right"/>
              <w:rPr>
                <w:color w:val="000000"/>
                <w:u w:color="000000"/>
              </w:rPr>
            </w:pPr>
            <w:r>
              <w:rPr>
                <w:sz w:val="18"/>
              </w:rPr>
              <w:t>48,00%</w:t>
            </w:r>
          </w:p>
        </w:tc>
      </w:tr>
      <w:tr w:rsidR="007F256B" w14:paraId="518F07A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B97F1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4EB0B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5DE180C" w14:textId="77777777" w:rsidR="00A77B3E" w:rsidRDefault="009B680F">
            <w:pPr>
              <w:jc w:val="center"/>
              <w:rPr>
                <w:color w:val="000000"/>
                <w:u w:color="000000"/>
              </w:rPr>
            </w:pPr>
            <w:r>
              <w:rPr>
                <w:sz w:val="18"/>
              </w:rPr>
              <w:t>4302</w:t>
            </w:r>
          </w:p>
        </w:tc>
        <w:tc>
          <w:tcPr>
            <w:tcW w:w="3015" w:type="dxa"/>
            <w:tcBorders>
              <w:top w:val="single" w:sz="2" w:space="0" w:color="auto"/>
              <w:left w:val="nil"/>
              <w:bottom w:val="single" w:sz="2" w:space="0" w:color="auto"/>
              <w:right w:val="single" w:sz="2" w:space="0" w:color="auto"/>
            </w:tcBorders>
            <w:tcMar>
              <w:top w:w="100" w:type="dxa"/>
            </w:tcMar>
            <w:vAlign w:val="center"/>
          </w:tcPr>
          <w:p w14:paraId="144D6DB7"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976AFD0" w14:textId="77777777" w:rsidR="00A77B3E" w:rsidRDefault="009B680F">
            <w:pPr>
              <w:jc w:val="right"/>
              <w:rPr>
                <w:color w:val="000000"/>
                <w:u w:color="000000"/>
              </w:rPr>
            </w:pPr>
            <w:r>
              <w:rPr>
                <w:sz w:val="18"/>
              </w:rPr>
              <w:t>22 939,87</w:t>
            </w:r>
          </w:p>
        </w:tc>
        <w:tc>
          <w:tcPr>
            <w:tcW w:w="1605" w:type="dxa"/>
            <w:tcBorders>
              <w:top w:val="nil"/>
              <w:left w:val="single" w:sz="2" w:space="0" w:color="auto"/>
              <w:bottom w:val="single" w:sz="2" w:space="0" w:color="auto"/>
              <w:right w:val="nil"/>
            </w:tcBorders>
            <w:tcMar>
              <w:top w:w="100" w:type="dxa"/>
            </w:tcMar>
            <w:vAlign w:val="center"/>
          </w:tcPr>
          <w:p w14:paraId="5943B074" w14:textId="77777777" w:rsidR="00A77B3E" w:rsidRDefault="009B680F">
            <w:pPr>
              <w:jc w:val="right"/>
              <w:rPr>
                <w:color w:val="000000"/>
                <w:u w:color="000000"/>
              </w:rPr>
            </w:pPr>
            <w:r>
              <w:rPr>
                <w:sz w:val="18"/>
              </w:rPr>
              <w:t>11 010,98</w:t>
            </w:r>
          </w:p>
        </w:tc>
        <w:tc>
          <w:tcPr>
            <w:tcW w:w="960" w:type="dxa"/>
            <w:tcBorders>
              <w:top w:val="nil"/>
              <w:left w:val="single" w:sz="2" w:space="0" w:color="auto"/>
              <w:bottom w:val="single" w:sz="2" w:space="0" w:color="auto"/>
              <w:right w:val="single" w:sz="2" w:space="0" w:color="auto"/>
            </w:tcBorders>
            <w:tcMar>
              <w:top w:w="100" w:type="dxa"/>
            </w:tcMar>
            <w:vAlign w:val="center"/>
          </w:tcPr>
          <w:p w14:paraId="14D52F94" w14:textId="77777777" w:rsidR="00A77B3E" w:rsidRDefault="009B680F">
            <w:pPr>
              <w:jc w:val="right"/>
              <w:rPr>
                <w:color w:val="000000"/>
                <w:u w:color="000000"/>
              </w:rPr>
            </w:pPr>
            <w:r>
              <w:rPr>
                <w:sz w:val="18"/>
              </w:rPr>
              <w:t>48,00%</w:t>
            </w:r>
          </w:p>
        </w:tc>
      </w:tr>
      <w:tr w:rsidR="007F256B" w14:paraId="6F32046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7253EB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E3393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A179554" w14:textId="77777777" w:rsidR="00A77B3E" w:rsidRDefault="009B680F">
            <w:pPr>
              <w:jc w:val="center"/>
              <w:rPr>
                <w:color w:val="000000"/>
                <w:u w:color="000000"/>
              </w:rPr>
            </w:pPr>
            <w:r>
              <w:rPr>
                <w:sz w:val="18"/>
              </w:rPr>
              <w:t>4307</w:t>
            </w:r>
          </w:p>
        </w:tc>
        <w:tc>
          <w:tcPr>
            <w:tcW w:w="3015" w:type="dxa"/>
            <w:tcBorders>
              <w:top w:val="single" w:sz="2" w:space="0" w:color="auto"/>
              <w:left w:val="nil"/>
              <w:bottom w:val="single" w:sz="2" w:space="0" w:color="auto"/>
              <w:right w:val="single" w:sz="2" w:space="0" w:color="auto"/>
            </w:tcBorders>
            <w:tcMar>
              <w:top w:w="100" w:type="dxa"/>
            </w:tcMar>
            <w:vAlign w:val="center"/>
          </w:tcPr>
          <w:p w14:paraId="65C88BF5"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59AE2B0A" w14:textId="77777777" w:rsidR="00A77B3E" w:rsidRDefault="009B680F">
            <w:pPr>
              <w:jc w:val="right"/>
              <w:rPr>
                <w:color w:val="000000"/>
                <w:u w:color="000000"/>
              </w:rPr>
            </w:pPr>
            <w:r>
              <w:rPr>
                <w:sz w:val="18"/>
              </w:rPr>
              <w:t>208 414,42</w:t>
            </w:r>
          </w:p>
        </w:tc>
        <w:tc>
          <w:tcPr>
            <w:tcW w:w="1605" w:type="dxa"/>
            <w:tcBorders>
              <w:top w:val="nil"/>
              <w:left w:val="single" w:sz="2" w:space="0" w:color="auto"/>
              <w:bottom w:val="single" w:sz="2" w:space="0" w:color="auto"/>
              <w:right w:val="nil"/>
            </w:tcBorders>
            <w:tcMar>
              <w:top w:w="100" w:type="dxa"/>
            </w:tcMar>
            <w:vAlign w:val="center"/>
          </w:tcPr>
          <w:p w14:paraId="09B61433" w14:textId="77777777" w:rsidR="00A77B3E" w:rsidRDefault="009B680F">
            <w:pPr>
              <w:jc w:val="right"/>
              <w:rPr>
                <w:color w:val="000000"/>
                <w:u w:color="000000"/>
              </w:rPr>
            </w:pPr>
            <w:r>
              <w:rPr>
                <w:sz w:val="18"/>
              </w:rPr>
              <w:t>13 179,03</w:t>
            </w:r>
          </w:p>
        </w:tc>
        <w:tc>
          <w:tcPr>
            <w:tcW w:w="960" w:type="dxa"/>
            <w:tcBorders>
              <w:top w:val="nil"/>
              <w:left w:val="single" w:sz="2" w:space="0" w:color="auto"/>
              <w:bottom w:val="single" w:sz="2" w:space="0" w:color="auto"/>
              <w:right w:val="single" w:sz="2" w:space="0" w:color="auto"/>
            </w:tcBorders>
            <w:tcMar>
              <w:top w:w="100" w:type="dxa"/>
            </w:tcMar>
            <w:vAlign w:val="center"/>
          </w:tcPr>
          <w:p w14:paraId="29319BC8" w14:textId="77777777" w:rsidR="00A77B3E" w:rsidRDefault="009B680F">
            <w:pPr>
              <w:jc w:val="right"/>
              <w:rPr>
                <w:color w:val="000000"/>
                <w:u w:color="000000"/>
              </w:rPr>
            </w:pPr>
            <w:r>
              <w:rPr>
                <w:sz w:val="18"/>
              </w:rPr>
              <w:t>6,32%</w:t>
            </w:r>
          </w:p>
        </w:tc>
      </w:tr>
      <w:tr w:rsidR="007F256B" w14:paraId="07604E5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E088F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CF41F2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5C4C39" w14:textId="77777777" w:rsidR="00A77B3E" w:rsidRDefault="009B680F">
            <w:pPr>
              <w:jc w:val="center"/>
              <w:rPr>
                <w:color w:val="000000"/>
                <w:u w:color="000000"/>
              </w:rPr>
            </w:pPr>
            <w:r>
              <w:rPr>
                <w:sz w:val="18"/>
              </w:rPr>
              <w:t>4309</w:t>
            </w:r>
          </w:p>
        </w:tc>
        <w:tc>
          <w:tcPr>
            <w:tcW w:w="3015" w:type="dxa"/>
            <w:tcBorders>
              <w:top w:val="single" w:sz="2" w:space="0" w:color="auto"/>
              <w:left w:val="nil"/>
              <w:bottom w:val="single" w:sz="2" w:space="0" w:color="auto"/>
              <w:right w:val="single" w:sz="2" w:space="0" w:color="auto"/>
            </w:tcBorders>
            <w:tcMar>
              <w:top w:w="100" w:type="dxa"/>
            </w:tcMar>
            <w:vAlign w:val="center"/>
          </w:tcPr>
          <w:p w14:paraId="3BE508F0"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5C94BE0C" w14:textId="77777777" w:rsidR="00A77B3E" w:rsidRDefault="009B680F">
            <w:pPr>
              <w:jc w:val="right"/>
              <w:rPr>
                <w:color w:val="000000"/>
                <w:u w:color="000000"/>
              </w:rPr>
            </w:pPr>
            <w:r>
              <w:rPr>
                <w:sz w:val="18"/>
              </w:rPr>
              <w:t>20 331,22</w:t>
            </w:r>
          </w:p>
        </w:tc>
        <w:tc>
          <w:tcPr>
            <w:tcW w:w="1605" w:type="dxa"/>
            <w:tcBorders>
              <w:top w:val="nil"/>
              <w:left w:val="single" w:sz="2" w:space="0" w:color="auto"/>
              <w:bottom w:val="single" w:sz="2" w:space="0" w:color="auto"/>
              <w:right w:val="nil"/>
            </w:tcBorders>
            <w:tcMar>
              <w:top w:w="100" w:type="dxa"/>
            </w:tcMar>
            <w:vAlign w:val="center"/>
          </w:tcPr>
          <w:p w14:paraId="514BAA8D" w14:textId="77777777" w:rsidR="00A77B3E" w:rsidRDefault="009B680F">
            <w:pPr>
              <w:jc w:val="right"/>
              <w:rPr>
                <w:color w:val="000000"/>
                <w:u w:color="000000"/>
              </w:rPr>
            </w:pPr>
            <w:r>
              <w:rPr>
                <w:sz w:val="18"/>
              </w:rPr>
              <w:t>2 096,85</w:t>
            </w:r>
          </w:p>
        </w:tc>
        <w:tc>
          <w:tcPr>
            <w:tcW w:w="960" w:type="dxa"/>
            <w:tcBorders>
              <w:top w:val="nil"/>
              <w:left w:val="single" w:sz="2" w:space="0" w:color="auto"/>
              <w:bottom w:val="single" w:sz="2" w:space="0" w:color="auto"/>
              <w:right w:val="single" w:sz="2" w:space="0" w:color="auto"/>
            </w:tcBorders>
            <w:tcMar>
              <w:top w:w="100" w:type="dxa"/>
            </w:tcMar>
            <w:vAlign w:val="center"/>
          </w:tcPr>
          <w:p w14:paraId="5EDAB50B" w14:textId="77777777" w:rsidR="00A77B3E" w:rsidRDefault="009B680F">
            <w:pPr>
              <w:jc w:val="right"/>
              <w:rPr>
                <w:color w:val="000000"/>
                <w:u w:color="000000"/>
              </w:rPr>
            </w:pPr>
            <w:r>
              <w:rPr>
                <w:sz w:val="18"/>
              </w:rPr>
              <w:t>10,31%</w:t>
            </w:r>
          </w:p>
        </w:tc>
      </w:tr>
      <w:tr w:rsidR="007F256B" w14:paraId="614BFED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A98C2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71E73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C01446" w14:textId="77777777" w:rsidR="00A77B3E" w:rsidRDefault="009B680F">
            <w:pPr>
              <w:jc w:val="center"/>
              <w:rPr>
                <w:color w:val="000000"/>
                <w:u w:color="000000"/>
              </w:rPr>
            </w:pPr>
            <w:r>
              <w:rPr>
                <w:sz w:val="18"/>
              </w:rPr>
              <w:t>4419</w:t>
            </w:r>
          </w:p>
        </w:tc>
        <w:tc>
          <w:tcPr>
            <w:tcW w:w="3015" w:type="dxa"/>
            <w:tcBorders>
              <w:top w:val="single" w:sz="2" w:space="0" w:color="auto"/>
              <w:left w:val="nil"/>
              <w:bottom w:val="single" w:sz="2" w:space="0" w:color="auto"/>
              <w:right w:val="single" w:sz="2" w:space="0" w:color="auto"/>
            </w:tcBorders>
            <w:tcMar>
              <w:top w:w="100" w:type="dxa"/>
            </w:tcMar>
            <w:vAlign w:val="center"/>
          </w:tcPr>
          <w:p w14:paraId="1ED6C5D5"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30702E5B"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5AAF38D1" w14:textId="77777777" w:rsidR="00A77B3E" w:rsidRDefault="009B680F">
            <w:pPr>
              <w:jc w:val="right"/>
              <w:rPr>
                <w:color w:val="000000"/>
                <w:u w:color="000000"/>
              </w:rPr>
            </w:pPr>
            <w:r>
              <w:rPr>
                <w:sz w:val="18"/>
              </w:rPr>
              <w:t>265,79</w:t>
            </w:r>
          </w:p>
        </w:tc>
        <w:tc>
          <w:tcPr>
            <w:tcW w:w="960" w:type="dxa"/>
            <w:tcBorders>
              <w:top w:val="nil"/>
              <w:left w:val="single" w:sz="2" w:space="0" w:color="auto"/>
              <w:bottom w:val="single" w:sz="2" w:space="0" w:color="auto"/>
              <w:right w:val="single" w:sz="2" w:space="0" w:color="auto"/>
            </w:tcBorders>
            <w:tcMar>
              <w:top w:w="100" w:type="dxa"/>
            </w:tcMar>
            <w:vAlign w:val="center"/>
          </w:tcPr>
          <w:p w14:paraId="0F238903" w14:textId="77777777" w:rsidR="00A77B3E" w:rsidRDefault="009B680F">
            <w:pPr>
              <w:jc w:val="right"/>
              <w:rPr>
                <w:color w:val="000000"/>
                <w:u w:color="000000"/>
              </w:rPr>
            </w:pPr>
            <w:r>
              <w:rPr>
                <w:sz w:val="18"/>
              </w:rPr>
              <w:t>26,58%</w:t>
            </w:r>
          </w:p>
        </w:tc>
      </w:tr>
      <w:tr w:rsidR="007F256B" w14:paraId="1737F4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7BAA1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39DCA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D1A18B" w14:textId="77777777" w:rsidR="00A77B3E" w:rsidRDefault="009B680F">
            <w:pPr>
              <w:jc w:val="center"/>
              <w:rPr>
                <w:color w:val="000000"/>
                <w:u w:color="000000"/>
              </w:rPr>
            </w:pPr>
            <w:r>
              <w:rPr>
                <w:sz w:val="18"/>
              </w:rPr>
              <w:t>4431</w:t>
            </w:r>
          </w:p>
        </w:tc>
        <w:tc>
          <w:tcPr>
            <w:tcW w:w="3015" w:type="dxa"/>
            <w:tcBorders>
              <w:top w:val="single" w:sz="2" w:space="0" w:color="auto"/>
              <w:left w:val="nil"/>
              <w:bottom w:val="single" w:sz="2" w:space="0" w:color="auto"/>
              <w:right w:val="single" w:sz="2" w:space="0" w:color="auto"/>
            </w:tcBorders>
            <w:tcMar>
              <w:top w:w="100" w:type="dxa"/>
            </w:tcMar>
            <w:vAlign w:val="center"/>
          </w:tcPr>
          <w:p w14:paraId="152F2CE9"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4DDAB133" w14:textId="77777777" w:rsidR="00A77B3E" w:rsidRDefault="009B680F">
            <w:pPr>
              <w:jc w:val="right"/>
              <w:rPr>
                <w:color w:val="000000"/>
                <w:u w:color="000000"/>
              </w:rPr>
            </w:pPr>
            <w:r>
              <w:rPr>
                <w:sz w:val="18"/>
              </w:rPr>
              <w:t>2 328,59</w:t>
            </w:r>
          </w:p>
        </w:tc>
        <w:tc>
          <w:tcPr>
            <w:tcW w:w="1605" w:type="dxa"/>
            <w:tcBorders>
              <w:top w:val="nil"/>
              <w:left w:val="single" w:sz="2" w:space="0" w:color="auto"/>
              <w:bottom w:val="single" w:sz="2" w:space="0" w:color="auto"/>
              <w:right w:val="nil"/>
            </w:tcBorders>
            <w:tcMar>
              <w:top w:w="100" w:type="dxa"/>
            </w:tcMar>
            <w:vAlign w:val="center"/>
          </w:tcPr>
          <w:p w14:paraId="59CCC11A" w14:textId="77777777" w:rsidR="00A77B3E" w:rsidRDefault="009B680F">
            <w:pPr>
              <w:jc w:val="right"/>
              <w:rPr>
                <w:color w:val="000000"/>
                <w:u w:color="000000"/>
              </w:rPr>
            </w:pPr>
            <w:r>
              <w:rPr>
                <w:sz w:val="18"/>
              </w:rPr>
              <w:t>1 286,17</w:t>
            </w:r>
          </w:p>
        </w:tc>
        <w:tc>
          <w:tcPr>
            <w:tcW w:w="960" w:type="dxa"/>
            <w:tcBorders>
              <w:top w:val="nil"/>
              <w:left w:val="single" w:sz="2" w:space="0" w:color="auto"/>
              <w:bottom w:val="single" w:sz="2" w:space="0" w:color="auto"/>
              <w:right w:val="single" w:sz="2" w:space="0" w:color="auto"/>
            </w:tcBorders>
            <w:tcMar>
              <w:top w:w="100" w:type="dxa"/>
            </w:tcMar>
            <w:vAlign w:val="center"/>
          </w:tcPr>
          <w:p w14:paraId="1F18D88A" w14:textId="77777777" w:rsidR="00A77B3E" w:rsidRDefault="009B680F">
            <w:pPr>
              <w:jc w:val="right"/>
              <w:rPr>
                <w:color w:val="000000"/>
                <w:u w:color="000000"/>
              </w:rPr>
            </w:pPr>
            <w:r>
              <w:rPr>
                <w:sz w:val="18"/>
              </w:rPr>
              <w:t>55,23%</w:t>
            </w:r>
          </w:p>
        </w:tc>
      </w:tr>
      <w:tr w:rsidR="007F256B" w14:paraId="0E080C4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B1B8A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05E6E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7774D9" w14:textId="77777777" w:rsidR="00A77B3E" w:rsidRDefault="009B680F">
            <w:pPr>
              <w:jc w:val="center"/>
              <w:rPr>
                <w:color w:val="000000"/>
                <w:u w:color="000000"/>
              </w:rPr>
            </w:pPr>
            <w:r>
              <w:rPr>
                <w:sz w:val="18"/>
              </w:rPr>
              <w:t>4432</w:t>
            </w:r>
          </w:p>
        </w:tc>
        <w:tc>
          <w:tcPr>
            <w:tcW w:w="3015" w:type="dxa"/>
            <w:tcBorders>
              <w:top w:val="single" w:sz="2" w:space="0" w:color="auto"/>
              <w:left w:val="nil"/>
              <w:bottom w:val="single" w:sz="2" w:space="0" w:color="auto"/>
              <w:right w:val="single" w:sz="2" w:space="0" w:color="auto"/>
            </w:tcBorders>
            <w:tcMar>
              <w:top w:w="100" w:type="dxa"/>
            </w:tcMar>
            <w:vAlign w:val="center"/>
          </w:tcPr>
          <w:p w14:paraId="07CA6F45"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7C1B53A6" w14:textId="77777777" w:rsidR="00A77B3E" w:rsidRDefault="009B680F">
            <w:pPr>
              <w:jc w:val="right"/>
              <w:rPr>
                <w:color w:val="000000"/>
                <w:u w:color="000000"/>
              </w:rPr>
            </w:pPr>
            <w:r>
              <w:rPr>
                <w:sz w:val="18"/>
              </w:rPr>
              <w:t>141,01</w:t>
            </w:r>
          </w:p>
        </w:tc>
        <w:tc>
          <w:tcPr>
            <w:tcW w:w="1605" w:type="dxa"/>
            <w:tcBorders>
              <w:top w:val="nil"/>
              <w:left w:val="single" w:sz="2" w:space="0" w:color="auto"/>
              <w:bottom w:val="single" w:sz="2" w:space="0" w:color="auto"/>
              <w:right w:val="nil"/>
            </w:tcBorders>
            <w:tcMar>
              <w:top w:w="100" w:type="dxa"/>
            </w:tcMar>
            <w:vAlign w:val="center"/>
          </w:tcPr>
          <w:p w14:paraId="3F65003D" w14:textId="77777777" w:rsidR="00A77B3E" w:rsidRDefault="009B680F">
            <w:pPr>
              <w:jc w:val="right"/>
              <w:rPr>
                <w:color w:val="000000"/>
                <w:u w:color="000000"/>
              </w:rPr>
            </w:pPr>
            <w:r>
              <w:rPr>
                <w:sz w:val="18"/>
              </w:rPr>
              <w:t>77,89</w:t>
            </w:r>
          </w:p>
        </w:tc>
        <w:tc>
          <w:tcPr>
            <w:tcW w:w="960" w:type="dxa"/>
            <w:tcBorders>
              <w:top w:val="nil"/>
              <w:left w:val="single" w:sz="2" w:space="0" w:color="auto"/>
              <w:bottom w:val="single" w:sz="2" w:space="0" w:color="auto"/>
              <w:right w:val="single" w:sz="2" w:space="0" w:color="auto"/>
            </w:tcBorders>
            <w:tcMar>
              <w:top w:w="100" w:type="dxa"/>
            </w:tcMar>
            <w:vAlign w:val="center"/>
          </w:tcPr>
          <w:p w14:paraId="20C70498" w14:textId="77777777" w:rsidR="00A77B3E" w:rsidRDefault="009B680F">
            <w:pPr>
              <w:jc w:val="right"/>
              <w:rPr>
                <w:color w:val="000000"/>
                <w:u w:color="000000"/>
              </w:rPr>
            </w:pPr>
            <w:r>
              <w:rPr>
                <w:sz w:val="18"/>
              </w:rPr>
              <w:t>55,24%</w:t>
            </w:r>
          </w:p>
        </w:tc>
      </w:tr>
      <w:tr w:rsidR="007F256B" w14:paraId="1D93CC1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5CC614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CBBC37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45B52B"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5F441AD8"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52C6C3C8" w14:textId="77777777" w:rsidR="00A77B3E" w:rsidRDefault="009B680F">
            <w:pPr>
              <w:jc w:val="right"/>
              <w:rPr>
                <w:color w:val="000000"/>
                <w:u w:color="000000"/>
              </w:rPr>
            </w:pPr>
            <w:r>
              <w:rPr>
                <w:sz w:val="18"/>
              </w:rPr>
              <w:t>76 359,00</w:t>
            </w:r>
          </w:p>
        </w:tc>
        <w:tc>
          <w:tcPr>
            <w:tcW w:w="1605" w:type="dxa"/>
            <w:tcBorders>
              <w:top w:val="nil"/>
              <w:left w:val="single" w:sz="2" w:space="0" w:color="auto"/>
              <w:bottom w:val="single" w:sz="2" w:space="0" w:color="auto"/>
              <w:right w:val="nil"/>
            </w:tcBorders>
            <w:tcMar>
              <w:top w:w="100" w:type="dxa"/>
            </w:tcMar>
            <w:vAlign w:val="center"/>
          </w:tcPr>
          <w:p w14:paraId="2E51BE67" w14:textId="77777777" w:rsidR="00A77B3E" w:rsidRDefault="009B680F">
            <w:pPr>
              <w:jc w:val="right"/>
              <w:rPr>
                <w:color w:val="000000"/>
                <w:u w:color="000000"/>
              </w:rPr>
            </w:pPr>
            <w:r>
              <w:rPr>
                <w:sz w:val="18"/>
              </w:rPr>
              <w:t>76 359,00</w:t>
            </w:r>
          </w:p>
        </w:tc>
        <w:tc>
          <w:tcPr>
            <w:tcW w:w="960" w:type="dxa"/>
            <w:tcBorders>
              <w:top w:val="nil"/>
              <w:left w:val="single" w:sz="2" w:space="0" w:color="auto"/>
              <w:bottom w:val="single" w:sz="2" w:space="0" w:color="auto"/>
              <w:right w:val="single" w:sz="2" w:space="0" w:color="auto"/>
            </w:tcBorders>
            <w:tcMar>
              <w:top w:w="100" w:type="dxa"/>
            </w:tcMar>
            <w:vAlign w:val="center"/>
          </w:tcPr>
          <w:p w14:paraId="11023ABB" w14:textId="77777777" w:rsidR="00A77B3E" w:rsidRDefault="009B680F">
            <w:pPr>
              <w:jc w:val="right"/>
              <w:rPr>
                <w:color w:val="000000"/>
                <w:u w:color="000000"/>
              </w:rPr>
            </w:pPr>
            <w:r>
              <w:rPr>
                <w:sz w:val="18"/>
              </w:rPr>
              <w:t>100,00%</w:t>
            </w:r>
          </w:p>
        </w:tc>
      </w:tr>
      <w:tr w:rsidR="007F256B" w14:paraId="73A9C78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A092BA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DC805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340E7B"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721C30BD"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3E86BB5F" w14:textId="77777777" w:rsidR="00A77B3E" w:rsidRDefault="009B680F">
            <w:pPr>
              <w:jc w:val="right"/>
              <w:rPr>
                <w:color w:val="000000"/>
                <w:u w:color="000000"/>
              </w:rPr>
            </w:pPr>
            <w:r>
              <w:rPr>
                <w:sz w:val="18"/>
              </w:rPr>
              <w:t>32 543,00</w:t>
            </w:r>
          </w:p>
        </w:tc>
        <w:tc>
          <w:tcPr>
            <w:tcW w:w="1605" w:type="dxa"/>
            <w:tcBorders>
              <w:top w:val="nil"/>
              <w:left w:val="single" w:sz="2" w:space="0" w:color="auto"/>
              <w:bottom w:val="single" w:sz="2" w:space="0" w:color="auto"/>
              <w:right w:val="nil"/>
            </w:tcBorders>
            <w:tcMar>
              <w:top w:w="100" w:type="dxa"/>
            </w:tcMar>
            <w:vAlign w:val="center"/>
          </w:tcPr>
          <w:p w14:paraId="51CEF6F7" w14:textId="77777777" w:rsidR="00A77B3E" w:rsidRDefault="009B680F">
            <w:pPr>
              <w:jc w:val="right"/>
              <w:rPr>
                <w:color w:val="000000"/>
                <w:u w:color="000000"/>
              </w:rPr>
            </w:pPr>
            <w:r>
              <w:rPr>
                <w:sz w:val="18"/>
              </w:rPr>
              <w:t>32 542,06</w:t>
            </w:r>
          </w:p>
        </w:tc>
        <w:tc>
          <w:tcPr>
            <w:tcW w:w="960" w:type="dxa"/>
            <w:tcBorders>
              <w:top w:val="nil"/>
              <w:left w:val="single" w:sz="2" w:space="0" w:color="auto"/>
              <w:bottom w:val="single" w:sz="2" w:space="0" w:color="auto"/>
              <w:right w:val="single" w:sz="2" w:space="0" w:color="auto"/>
            </w:tcBorders>
            <w:tcMar>
              <w:top w:w="100" w:type="dxa"/>
            </w:tcMar>
            <w:vAlign w:val="center"/>
          </w:tcPr>
          <w:p w14:paraId="0BE53834" w14:textId="77777777" w:rsidR="00A77B3E" w:rsidRDefault="009B680F">
            <w:pPr>
              <w:jc w:val="right"/>
              <w:rPr>
                <w:color w:val="000000"/>
                <w:u w:color="000000"/>
              </w:rPr>
            </w:pPr>
            <w:r>
              <w:rPr>
                <w:sz w:val="18"/>
              </w:rPr>
              <w:t>1495,86%</w:t>
            </w:r>
          </w:p>
        </w:tc>
      </w:tr>
      <w:tr w:rsidR="007F256B" w14:paraId="098E29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587F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1D5C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26BD34A" w14:textId="77777777" w:rsidR="00A77B3E" w:rsidRDefault="009B680F">
            <w:pPr>
              <w:jc w:val="center"/>
              <w:rPr>
                <w:color w:val="000000"/>
                <w:u w:color="000000"/>
              </w:rPr>
            </w:pPr>
            <w:r>
              <w:rPr>
                <w:sz w:val="18"/>
              </w:rPr>
              <w:t>6067</w:t>
            </w:r>
          </w:p>
        </w:tc>
        <w:tc>
          <w:tcPr>
            <w:tcW w:w="3015" w:type="dxa"/>
            <w:tcBorders>
              <w:top w:val="single" w:sz="2" w:space="0" w:color="auto"/>
              <w:left w:val="nil"/>
              <w:bottom w:val="single" w:sz="2" w:space="0" w:color="auto"/>
              <w:right w:val="single" w:sz="2" w:space="0" w:color="auto"/>
            </w:tcBorders>
            <w:tcMar>
              <w:top w:w="100" w:type="dxa"/>
            </w:tcMar>
            <w:vAlign w:val="center"/>
          </w:tcPr>
          <w:p w14:paraId="0D959062"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3DD0B28E" w14:textId="77777777" w:rsidR="00A77B3E" w:rsidRDefault="009B680F">
            <w:pPr>
              <w:jc w:val="right"/>
              <w:rPr>
                <w:color w:val="000000"/>
                <w:u w:color="000000"/>
              </w:rPr>
            </w:pPr>
            <w:r>
              <w:rPr>
                <w:sz w:val="18"/>
              </w:rPr>
              <w:t>493 983,19</w:t>
            </w:r>
          </w:p>
        </w:tc>
        <w:tc>
          <w:tcPr>
            <w:tcW w:w="1605" w:type="dxa"/>
            <w:tcBorders>
              <w:top w:val="nil"/>
              <w:left w:val="single" w:sz="2" w:space="0" w:color="auto"/>
              <w:bottom w:val="single" w:sz="2" w:space="0" w:color="auto"/>
              <w:right w:val="nil"/>
            </w:tcBorders>
            <w:tcMar>
              <w:top w:w="100" w:type="dxa"/>
            </w:tcMar>
            <w:vAlign w:val="center"/>
          </w:tcPr>
          <w:p w14:paraId="0A5EB8D9" w14:textId="77777777" w:rsidR="00A77B3E" w:rsidRDefault="009B680F">
            <w:pPr>
              <w:jc w:val="right"/>
              <w:rPr>
                <w:color w:val="000000"/>
                <w:u w:color="000000"/>
              </w:rPr>
            </w:pPr>
            <w:r>
              <w:rPr>
                <w:sz w:val="18"/>
              </w:rPr>
              <w:t>486 797,82</w:t>
            </w:r>
          </w:p>
        </w:tc>
        <w:tc>
          <w:tcPr>
            <w:tcW w:w="960" w:type="dxa"/>
            <w:tcBorders>
              <w:top w:val="nil"/>
              <w:left w:val="single" w:sz="2" w:space="0" w:color="auto"/>
              <w:bottom w:val="single" w:sz="2" w:space="0" w:color="auto"/>
              <w:right w:val="single" w:sz="2" w:space="0" w:color="auto"/>
            </w:tcBorders>
            <w:tcMar>
              <w:top w:w="100" w:type="dxa"/>
            </w:tcMar>
            <w:vAlign w:val="center"/>
          </w:tcPr>
          <w:p w14:paraId="6EE60657" w14:textId="77777777" w:rsidR="00A77B3E" w:rsidRDefault="009B680F">
            <w:pPr>
              <w:jc w:val="right"/>
              <w:rPr>
                <w:color w:val="000000"/>
                <w:u w:color="000000"/>
              </w:rPr>
            </w:pPr>
            <w:r>
              <w:rPr>
                <w:sz w:val="18"/>
              </w:rPr>
              <w:t>7,67%</w:t>
            </w:r>
          </w:p>
        </w:tc>
      </w:tr>
      <w:tr w:rsidR="007F256B" w14:paraId="1DA6A4F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DDAA8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BE37A0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CDEE02" w14:textId="77777777" w:rsidR="00A77B3E" w:rsidRDefault="009B680F">
            <w:pPr>
              <w:jc w:val="center"/>
              <w:rPr>
                <w:color w:val="000000"/>
                <w:u w:color="000000"/>
              </w:rPr>
            </w:pPr>
            <w:r>
              <w:rPr>
                <w:sz w:val="18"/>
              </w:rPr>
              <w:t>6069</w:t>
            </w:r>
          </w:p>
        </w:tc>
        <w:tc>
          <w:tcPr>
            <w:tcW w:w="3015" w:type="dxa"/>
            <w:tcBorders>
              <w:top w:val="single" w:sz="2" w:space="0" w:color="auto"/>
              <w:left w:val="nil"/>
              <w:bottom w:val="single" w:sz="2" w:space="0" w:color="auto"/>
              <w:right w:val="single" w:sz="2" w:space="0" w:color="auto"/>
            </w:tcBorders>
            <w:tcMar>
              <w:top w:w="100" w:type="dxa"/>
            </w:tcMar>
            <w:vAlign w:val="center"/>
          </w:tcPr>
          <w:p w14:paraId="07309FCB"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6F6ED2C9" w14:textId="77777777" w:rsidR="00A77B3E" w:rsidRDefault="009B680F">
            <w:pPr>
              <w:jc w:val="right"/>
              <w:rPr>
                <w:color w:val="000000"/>
                <w:u w:color="000000"/>
              </w:rPr>
            </w:pPr>
            <w:r>
              <w:rPr>
                <w:sz w:val="18"/>
              </w:rPr>
              <w:t>39 229,88</w:t>
            </w:r>
          </w:p>
        </w:tc>
        <w:tc>
          <w:tcPr>
            <w:tcW w:w="1605" w:type="dxa"/>
            <w:tcBorders>
              <w:top w:val="nil"/>
              <w:left w:val="single" w:sz="2" w:space="0" w:color="auto"/>
              <w:bottom w:val="single" w:sz="2" w:space="0" w:color="auto"/>
              <w:right w:val="nil"/>
            </w:tcBorders>
            <w:tcMar>
              <w:top w:w="100" w:type="dxa"/>
            </w:tcMar>
            <w:vAlign w:val="center"/>
          </w:tcPr>
          <w:p w14:paraId="09995106" w14:textId="77777777" w:rsidR="00A77B3E" w:rsidRDefault="009B680F">
            <w:pPr>
              <w:jc w:val="right"/>
              <w:rPr>
                <w:color w:val="000000"/>
                <w:u w:color="000000"/>
              </w:rPr>
            </w:pPr>
            <w:r>
              <w:rPr>
                <w:sz w:val="18"/>
              </w:rPr>
              <w:t>37 889,65</w:t>
            </w:r>
          </w:p>
        </w:tc>
        <w:tc>
          <w:tcPr>
            <w:tcW w:w="960" w:type="dxa"/>
            <w:tcBorders>
              <w:top w:val="nil"/>
              <w:left w:val="single" w:sz="2" w:space="0" w:color="auto"/>
              <w:bottom w:val="single" w:sz="2" w:space="0" w:color="auto"/>
              <w:right w:val="single" w:sz="2" w:space="0" w:color="auto"/>
            </w:tcBorders>
            <w:tcMar>
              <w:top w:w="100" w:type="dxa"/>
            </w:tcMar>
            <w:vAlign w:val="center"/>
          </w:tcPr>
          <w:p w14:paraId="59C60B26" w14:textId="77777777" w:rsidR="00A77B3E" w:rsidRDefault="009B680F">
            <w:pPr>
              <w:jc w:val="right"/>
              <w:rPr>
                <w:color w:val="000000"/>
                <w:u w:color="000000"/>
              </w:rPr>
            </w:pPr>
            <w:r>
              <w:rPr>
                <w:sz w:val="18"/>
              </w:rPr>
              <w:t>96,58%</w:t>
            </w:r>
          </w:p>
        </w:tc>
      </w:tr>
      <w:tr w:rsidR="007F256B" w14:paraId="3520189A"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D12A039" w14:textId="77777777" w:rsidR="00A77B3E" w:rsidRDefault="009B680F">
            <w:pPr>
              <w:jc w:val="center"/>
              <w:rPr>
                <w:color w:val="000000"/>
                <w:u w:color="000000"/>
              </w:rPr>
            </w:pPr>
            <w:r>
              <w:rPr>
                <w:b/>
                <w:sz w:val="18"/>
              </w:rPr>
              <w:t>851</w:t>
            </w:r>
          </w:p>
        </w:tc>
        <w:tc>
          <w:tcPr>
            <w:tcW w:w="945" w:type="dxa"/>
            <w:tcBorders>
              <w:top w:val="single" w:sz="2" w:space="0" w:color="auto"/>
              <w:left w:val="nil"/>
              <w:bottom w:val="single" w:sz="2" w:space="0" w:color="auto"/>
              <w:right w:val="single" w:sz="2" w:space="0" w:color="auto"/>
            </w:tcBorders>
            <w:tcMar>
              <w:top w:w="100" w:type="dxa"/>
            </w:tcMar>
            <w:vAlign w:val="center"/>
          </w:tcPr>
          <w:p w14:paraId="6E9969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5FCFF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CBB2D00" w14:textId="77777777" w:rsidR="00A77B3E" w:rsidRDefault="009B680F">
            <w:pPr>
              <w:jc w:val="left"/>
              <w:rPr>
                <w:color w:val="000000"/>
                <w:u w:color="000000"/>
              </w:rPr>
            </w:pPr>
            <w:r>
              <w:rPr>
                <w:b/>
                <w:sz w:val="18"/>
              </w:rPr>
              <w:t>Ochrona zdrowia</w:t>
            </w:r>
          </w:p>
        </w:tc>
        <w:tc>
          <w:tcPr>
            <w:tcW w:w="1590" w:type="dxa"/>
            <w:tcBorders>
              <w:top w:val="nil"/>
              <w:left w:val="nil"/>
              <w:bottom w:val="single" w:sz="2" w:space="0" w:color="auto"/>
              <w:right w:val="nil"/>
            </w:tcBorders>
            <w:tcMar>
              <w:top w:w="100" w:type="dxa"/>
            </w:tcMar>
            <w:vAlign w:val="center"/>
          </w:tcPr>
          <w:p w14:paraId="03BA17CB" w14:textId="77777777" w:rsidR="00A77B3E" w:rsidRDefault="009B680F">
            <w:pPr>
              <w:jc w:val="right"/>
              <w:rPr>
                <w:color w:val="000000"/>
                <w:u w:color="000000"/>
              </w:rPr>
            </w:pPr>
            <w:r>
              <w:rPr>
                <w:b/>
                <w:sz w:val="18"/>
              </w:rPr>
              <w:t>9 533 955,00</w:t>
            </w:r>
          </w:p>
        </w:tc>
        <w:tc>
          <w:tcPr>
            <w:tcW w:w="1605" w:type="dxa"/>
            <w:tcBorders>
              <w:top w:val="nil"/>
              <w:left w:val="single" w:sz="2" w:space="0" w:color="auto"/>
              <w:bottom w:val="single" w:sz="2" w:space="0" w:color="auto"/>
              <w:right w:val="nil"/>
            </w:tcBorders>
            <w:tcMar>
              <w:top w:w="100" w:type="dxa"/>
            </w:tcMar>
            <w:vAlign w:val="center"/>
          </w:tcPr>
          <w:p w14:paraId="152F8278" w14:textId="77777777" w:rsidR="00A77B3E" w:rsidRDefault="009B680F">
            <w:pPr>
              <w:jc w:val="right"/>
              <w:rPr>
                <w:color w:val="000000"/>
                <w:u w:color="000000"/>
              </w:rPr>
            </w:pPr>
            <w:r>
              <w:rPr>
                <w:b/>
                <w:sz w:val="18"/>
              </w:rPr>
              <w:t>9 512 539,25</w:t>
            </w:r>
          </w:p>
        </w:tc>
        <w:tc>
          <w:tcPr>
            <w:tcW w:w="960" w:type="dxa"/>
            <w:tcBorders>
              <w:top w:val="nil"/>
              <w:left w:val="single" w:sz="2" w:space="0" w:color="auto"/>
              <w:bottom w:val="single" w:sz="2" w:space="0" w:color="auto"/>
              <w:right w:val="single" w:sz="2" w:space="0" w:color="auto"/>
            </w:tcBorders>
            <w:tcMar>
              <w:top w:w="100" w:type="dxa"/>
            </w:tcMar>
            <w:vAlign w:val="center"/>
          </w:tcPr>
          <w:p w14:paraId="5AACE027" w14:textId="77777777" w:rsidR="00A77B3E" w:rsidRDefault="009B680F">
            <w:pPr>
              <w:jc w:val="right"/>
              <w:rPr>
                <w:color w:val="000000"/>
                <w:u w:color="000000"/>
              </w:rPr>
            </w:pPr>
            <w:r>
              <w:rPr>
                <w:b/>
                <w:sz w:val="18"/>
              </w:rPr>
              <w:t>99,78%</w:t>
            </w:r>
          </w:p>
        </w:tc>
      </w:tr>
      <w:tr w:rsidR="007F256B" w14:paraId="4A551618" w14:textId="77777777">
        <w:trPr>
          <w:trHeight w:val="244"/>
        </w:trPr>
        <w:tc>
          <w:tcPr>
            <w:tcW w:w="945" w:type="dxa"/>
            <w:tcBorders>
              <w:top w:val="nil"/>
              <w:left w:val="single" w:sz="2" w:space="0" w:color="auto"/>
              <w:bottom w:val="nil"/>
              <w:right w:val="nil"/>
            </w:tcBorders>
            <w:tcMar>
              <w:top w:w="100" w:type="dxa"/>
            </w:tcMar>
            <w:vAlign w:val="center"/>
          </w:tcPr>
          <w:p w14:paraId="2B5C9D0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B0090D3" w14:textId="77777777" w:rsidR="00A77B3E" w:rsidRDefault="009B680F">
            <w:pPr>
              <w:jc w:val="center"/>
              <w:rPr>
                <w:color w:val="000000"/>
                <w:u w:color="000000"/>
              </w:rPr>
            </w:pPr>
            <w:r>
              <w:rPr>
                <w:sz w:val="18"/>
              </w:rPr>
              <w:t>85121</w:t>
            </w:r>
          </w:p>
        </w:tc>
        <w:tc>
          <w:tcPr>
            <w:tcW w:w="930" w:type="dxa"/>
            <w:tcBorders>
              <w:top w:val="nil"/>
              <w:left w:val="nil"/>
              <w:bottom w:val="single" w:sz="2" w:space="0" w:color="auto"/>
              <w:right w:val="single" w:sz="2" w:space="0" w:color="auto"/>
            </w:tcBorders>
            <w:tcMar>
              <w:top w:w="100" w:type="dxa"/>
            </w:tcMar>
            <w:vAlign w:val="center"/>
          </w:tcPr>
          <w:p w14:paraId="7FC0B77B"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F4BD8CE" w14:textId="77777777" w:rsidR="00A77B3E" w:rsidRDefault="009B680F">
            <w:pPr>
              <w:jc w:val="left"/>
              <w:rPr>
                <w:color w:val="000000"/>
                <w:u w:color="000000"/>
              </w:rPr>
            </w:pPr>
            <w:r>
              <w:rPr>
                <w:sz w:val="18"/>
              </w:rPr>
              <w:t>Lecznictwo ambulatoryjne</w:t>
            </w:r>
          </w:p>
        </w:tc>
        <w:tc>
          <w:tcPr>
            <w:tcW w:w="1590" w:type="dxa"/>
            <w:tcBorders>
              <w:top w:val="nil"/>
              <w:left w:val="nil"/>
              <w:bottom w:val="single" w:sz="2" w:space="0" w:color="auto"/>
              <w:right w:val="nil"/>
            </w:tcBorders>
            <w:tcMar>
              <w:top w:w="100" w:type="dxa"/>
            </w:tcMar>
            <w:vAlign w:val="center"/>
          </w:tcPr>
          <w:p w14:paraId="3BC918B3" w14:textId="77777777" w:rsidR="00A77B3E" w:rsidRDefault="009B680F">
            <w:pPr>
              <w:jc w:val="right"/>
              <w:rPr>
                <w:color w:val="000000"/>
                <w:u w:color="000000"/>
              </w:rPr>
            </w:pPr>
            <w:r>
              <w:rPr>
                <w:sz w:val="18"/>
              </w:rPr>
              <w:t>2 449 671,00</w:t>
            </w:r>
          </w:p>
        </w:tc>
        <w:tc>
          <w:tcPr>
            <w:tcW w:w="1605" w:type="dxa"/>
            <w:tcBorders>
              <w:top w:val="nil"/>
              <w:left w:val="single" w:sz="2" w:space="0" w:color="auto"/>
              <w:bottom w:val="single" w:sz="2" w:space="0" w:color="auto"/>
              <w:right w:val="nil"/>
            </w:tcBorders>
            <w:tcMar>
              <w:top w:w="100" w:type="dxa"/>
            </w:tcMar>
            <w:vAlign w:val="center"/>
          </w:tcPr>
          <w:p w14:paraId="2CC557E8" w14:textId="77777777" w:rsidR="00A77B3E" w:rsidRDefault="009B680F">
            <w:pPr>
              <w:jc w:val="right"/>
              <w:rPr>
                <w:color w:val="000000"/>
                <w:u w:color="000000"/>
              </w:rPr>
            </w:pPr>
            <w:r>
              <w:rPr>
                <w:sz w:val="18"/>
              </w:rPr>
              <w:t>2 433 860,45</w:t>
            </w:r>
          </w:p>
        </w:tc>
        <w:tc>
          <w:tcPr>
            <w:tcW w:w="960" w:type="dxa"/>
            <w:tcBorders>
              <w:top w:val="nil"/>
              <w:left w:val="single" w:sz="2" w:space="0" w:color="auto"/>
              <w:bottom w:val="single" w:sz="2" w:space="0" w:color="auto"/>
              <w:right w:val="single" w:sz="2" w:space="0" w:color="auto"/>
            </w:tcBorders>
            <w:tcMar>
              <w:top w:w="100" w:type="dxa"/>
            </w:tcMar>
            <w:vAlign w:val="center"/>
          </w:tcPr>
          <w:p w14:paraId="29CA20B2" w14:textId="77777777" w:rsidR="00A77B3E" w:rsidRDefault="009B680F">
            <w:pPr>
              <w:jc w:val="right"/>
              <w:rPr>
                <w:color w:val="000000"/>
                <w:u w:color="000000"/>
              </w:rPr>
            </w:pPr>
            <w:r>
              <w:rPr>
                <w:sz w:val="18"/>
              </w:rPr>
              <w:t>99,35%</w:t>
            </w:r>
          </w:p>
        </w:tc>
      </w:tr>
      <w:tr w:rsidR="007F256B" w14:paraId="3716153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D3D70D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1F6F1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F627B7" w14:textId="77777777" w:rsidR="00A77B3E" w:rsidRDefault="009B680F">
            <w:pPr>
              <w:jc w:val="center"/>
              <w:rPr>
                <w:color w:val="000000"/>
                <w:u w:color="000000"/>
              </w:rPr>
            </w:pPr>
            <w:r>
              <w:rPr>
                <w:sz w:val="18"/>
              </w:rPr>
              <w:t>6050</w:t>
            </w:r>
          </w:p>
        </w:tc>
        <w:tc>
          <w:tcPr>
            <w:tcW w:w="3015" w:type="dxa"/>
            <w:tcBorders>
              <w:top w:val="single" w:sz="2" w:space="0" w:color="auto"/>
              <w:left w:val="nil"/>
              <w:bottom w:val="single" w:sz="2" w:space="0" w:color="auto"/>
              <w:right w:val="single" w:sz="2" w:space="0" w:color="auto"/>
            </w:tcBorders>
            <w:tcMar>
              <w:top w:w="100" w:type="dxa"/>
            </w:tcMar>
            <w:vAlign w:val="center"/>
          </w:tcPr>
          <w:p w14:paraId="0F5E6748"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33ACF9CB" w14:textId="77777777" w:rsidR="00A77B3E" w:rsidRDefault="009B680F">
            <w:pPr>
              <w:jc w:val="right"/>
              <w:rPr>
                <w:color w:val="000000"/>
                <w:u w:color="000000"/>
              </w:rPr>
            </w:pPr>
            <w:r>
              <w:rPr>
                <w:sz w:val="18"/>
              </w:rPr>
              <w:t>449 671,00</w:t>
            </w:r>
          </w:p>
        </w:tc>
        <w:tc>
          <w:tcPr>
            <w:tcW w:w="1605" w:type="dxa"/>
            <w:tcBorders>
              <w:top w:val="nil"/>
              <w:left w:val="single" w:sz="2" w:space="0" w:color="auto"/>
              <w:bottom w:val="single" w:sz="2" w:space="0" w:color="auto"/>
              <w:right w:val="nil"/>
            </w:tcBorders>
            <w:tcMar>
              <w:top w:w="100" w:type="dxa"/>
            </w:tcMar>
            <w:vAlign w:val="center"/>
          </w:tcPr>
          <w:p w14:paraId="0DF7A2E9" w14:textId="77777777" w:rsidR="00A77B3E" w:rsidRDefault="009B680F">
            <w:pPr>
              <w:jc w:val="right"/>
              <w:rPr>
                <w:color w:val="000000"/>
                <w:u w:color="000000"/>
              </w:rPr>
            </w:pPr>
            <w:r>
              <w:rPr>
                <w:sz w:val="18"/>
              </w:rPr>
              <w:t>433 860,45</w:t>
            </w:r>
          </w:p>
        </w:tc>
        <w:tc>
          <w:tcPr>
            <w:tcW w:w="960" w:type="dxa"/>
            <w:tcBorders>
              <w:top w:val="nil"/>
              <w:left w:val="single" w:sz="2" w:space="0" w:color="auto"/>
              <w:bottom w:val="single" w:sz="2" w:space="0" w:color="auto"/>
              <w:right w:val="single" w:sz="2" w:space="0" w:color="auto"/>
            </w:tcBorders>
            <w:tcMar>
              <w:top w:w="100" w:type="dxa"/>
            </w:tcMar>
            <w:vAlign w:val="center"/>
          </w:tcPr>
          <w:p w14:paraId="70318707" w14:textId="77777777" w:rsidR="00A77B3E" w:rsidRDefault="009B680F">
            <w:pPr>
              <w:jc w:val="right"/>
              <w:rPr>
                <w:color w:val="000000"/>
                <w:u w:color="000000"/>
              </w:rPr>
            </w:pPr>
            <w:r>
              <w:rPr>
                <w:sz w:val="18"/>
              </w:rPr>
              <w:t>96,48%</w:t>
            </w:r>
          </w:p>
        </w:tc>
      </w:tr>
      <w:tr w:rsidR="007F256B" w14:paraId="2819036B"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6538108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DF046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0B9AD54" w14:textId="77777777" w:rsidR="00A77B3E" w:rsidRDefault="009B680F">
            <w:pPr>
              <w:jc w:val="center"/>
              <w:rPr>
                <w:color w:val="000000"/>
                <w:u w:color="000000"/>
              </w:rPr>
            </w:pPr>
            <w:r>
              <w:rPr>
                <w:sz w:val="18"/>
              </w:rPr>
              <w:t>6220</w:t>
            </w:r>
          </w:p>
        </w:tc>
        <w:tc>
          <w:tcPr>
            <w:tcW w:w="3015" w:type="dxa"/>
            <w:tcBorders>
              <w:top w:val="single" w:sz="2" w:space="0" w:color="auto"/>
              <w:left w:val="nil"/>
              <w:bottom w:val="single" w:sz="2" w:space="0" w:color="auto"/>
              <w:right w:val="single" w:sz="2" w:space="0" w:color="auto"/>
            </w:tcBorders>
            <w:tcMar>
              <w:top w:w="100" w:type="dxa"/>
            </w:tcMar>
            <w:vAlign w:val="center"/>
          </w:tcPr>
          <w:p w14:paraId="5E3B4049" w14:textId="77777777" w:rsidR="00A77B3E" w:rsidRDefault="009B680F">
            <w:pPr>
              <w:jc w:val="left"/>
              <w:rPr>
                <w:color w:val="000000"/>
                <w:u w:color="000000"/>
              </w:rPr>
            </w:pPr>
            <w:r>
              <w:rPr>
                <w:sz w:val="18"/>
              </w:rPr>
              <w:t>Dotacje celowe z budżetu na finansowanie lub dofinansowanie kosztów realizacji inwestycji i zakupów inwestycyjnych innych jednostek sektora finansów publicznych</w:t>
            </w:r>
          </w:p>
        </w:tc>
        <w:tc>
          <w:tcPr>
            <w:tcW w:w="1590" w:type="dxa"/>
            <w:tcBorders>
              <w:top w:val="nil"/>
              <w:left w:val="nil"/>
              <w:bottom w:val="single" w:sz="2" w:space="0" w:color="auto"/>
              <w:right w:val="nil"/>
            </w:tcBorders>
            <w:tcMar>
              <w:top w:w="100" w:type="dxa"/>
            </w:tcMar>
            <w:vAlign w:val="center"/>
          </w:tcPr>
          <w:p w14:paraId="221E2962" w14:textId="77777777" w:rsidR="00A77B3E" w:rsidRDefault="009B680F">
            <w:pPr>
              <w:jc w:val="right"/>
              <w:rPr>
                <w:color w:val="000000"/>
                <w:u w:color="000000"/>
              </w:rPr>
            </w:pPr>
            <w:r>
              <w:rPr>
                <w:sz w:val="18"/>
              </w:rPr>
              <w:t>2 000 000,00</w:t>
            </w:r>
          </w:p>
        </w:tc>
        <w:tc>
          <w:tcPr>
            <w:tcW w:w="1605" w:type="dxa"/>
            <w:tcBorders>
              <w:top w:val="nil"/>
              <w:left w:val="single" w:sz="2" w:space="0" w:color="auto"/>
              <w:bottom w:val="single" w:sz="2" w:space="0" w:color="auto"/>
              <w:right w:val="nil"/>
            </w:tcBorders>
            <w:tcMar>
              <w:top w:w="100" w:type="dxa"/>
            </w:tcMar>
            <w:vAlign w:val="center"/>
          </w:tcPr>
          <w:p w14:paraId="7A26478D" w14:textId="77777777" w:rsidR="00A77B3E" w:rsidRDefault="009B680F">
            <w:pPr>
              <w:jc w:val="right"/>
              <w:rPr>
                <w:color w:val="000000"/>
                <w:u w:color="000000"/>
              </w:rPr>
            </w:pPr>
            <w:r>
              <w:rPr>
                <w:sz w:val="18"/>
              </w:rPr>
              <w:t>2 000 000,00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2993D9D8" w14:textId="77777777" w:rsidR="00A77B3E" w:rsidRDefault="009B680F">
            <w:pPr>
              <w:jc w:val="right"/>
              <w:rPr>
                <w:color w:val="000000"/>
                <w:u w:color="000000"/>
              </w:rPr>
            </w:pPr>
            <w:r>
              <w:rPr>
                <w:sz w:val="18"/>
              </w:rPr>
              <w:t>100,00%</w:t>
            </w:r>
          </w:p>
        </w:tc>
      </w:tr>
      <w:tr w:rsidR="007F256B" w14:paraId="6A974DCB" w14:textId="77777777">
        <w:trPr>
          <w:trHeight w:val="615"/>
        </w:trPr>
        <w:tc>
          <w:tcPr>
            <w:tcW w:w="945" w:type="dxa"/>
            <w:tcBorders>
              <w:top w:val="nil"/>
              <w:left w:val="single" w:sz="2" w:space="0" w:color="auto"/>
              <w:bottom w:val="nil"/>
              <w:right w:val="nil"/>
            </w:tcBorders>
            <w:tcMar>
              <w:top w:w="100" w:type="dxa"/>
            </w:tcMar>
            <w:vAlign w:val="center"/>
          </w:tcPr>
          <w:p w14:paraId="62A4F27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CF5B955" w14:textId="77777777" w:rsidR="00A77B3E" w:rsidRDefault="009B680F">
            <w:pPr>
              <w:jc w:val="center"/>
              <w:rPr>
                <w:color w:val="000000"/>
                <w:u w:color="000000"/>
              </w:rPr>
            </w:pPr>
            <w:r>
              <w:rPr>
                <w:sz w:val="18"/>
              </w:rPr>
              <w:t>85156</w:t>
            </w:r>
          </w:p>
        </w:tc>
        <w:tc>
          <w:tcPr>
            <w:tcW w:w="930" w:type="dxa"/>
            <w:tcBorders>
              <w:top w:val="nil"/>
              <w:left w:val="nil"/>
              <w:bottom w:val="single" w:sz="2" w:space="0" w:color="auto"/>
              <w:right w:val="single" w:sz="2" w:space="0" w:color="auto"/>
            </w:tcBorders>
            <w:tcMar>
              <w:top w:w="100" w:type="dxa"/>
            </w:tcMar>
            <w:vAlign w:val="center"/>
          </w:tcPr>
          <w:p w14:paraId="29D3DB61"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F93E87D"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590" w:type="dxa"/>
            <w:tcBorders>
              <w:top w:val="nil"/>
              <w:left w:val="nil"/>
              <w:bottom w:val="single" w:sz="2" w:space="0" w:color="auto"/>
              <w:right w:val="nil"/>
            </w:tcBorders>
            <w:tcMar>
              <w:top w:w="100" w:type="dxa"/>
            </w:tcMar>
            <w:vAlign w:val="center"/>
          </w:tcPr>
          <w:p w14:paraId="284ACB7E" w14:textId="77777777" w:rsidR="00A77B3E" w:rsidRDefault="009B680F">
            <w:pPr>
              <w:jc w:val="right"/>
              <w:rPr>
                <w:color w:val="000000"/>
                <w:u w:color="000000"/>
              </w:rPr>
            </w:pPr>
            <w:r>
              <w:rPr>
                <w:sz w:val="18"/>
              </w:rPr>
              <w:t>6 709 284,00</w:t>
            </w:r>
          </w:p>
        </w:tc>
        <w:tc>
          <w:tcPr>
            <w:tcW w:w="1605" w:type="dxa"/>
            <w:tcBorders>
              <w:top w:val="nil"/>
              <w:left w:val="single" w:sz="2" w:space="0" w:color="auto"/>
              <w:bottom w:val="single" w:sz="2" w:space="0" w:color="auto"/>
              <w:right w:val="nil"/>
            </w:tcBorders>
            <w:tcMar>
              <w:top w:w="100" w:type="dxa"/>
            </w:tcMar>
            <w:vAlign w:val="center"/>
          </w:tcPr>
          <w:p w14:paraId="586D7092" w14:textId="77777777" w:rsidR="00A77B3E" w:rsidRDefault="009B680F">
            <w:pPr>
              <w:jc w:val="right"/>
              <w:rPr>
                <w:color w:val="000000"/>
                <w:u w:color="000000"/>
              </w:rPr>
            </w:pPr>
            <w:r>
              <w:rPr>
                <w:sz w:val="18"/>
              </w:rPr>
              <w:t>6 708 778,80</w:t>
            </w:r>
          </w:p>
        </w:tc>
        <w:tc>
          <w:tcPr>
            <w:tcW w:w="960" w:type="dxa"/>
            <w:tcBorders>
              <w:top w:val="nil"/>
              <w:left w:val="single" w:sz="2" w:space="0" w:color="auto"/>
              <w:bottom w:val="single" w:sz="2" w:space="0" w:color="auto"/>
              <w:right w:val="single" w:sz="2" w:space="0" w:color="auto"/>
            </w:tcBorders>
            <w:tcMar>
              <w:top w:w="100" w:type="dxa"/>
            </w:tcMar>
            <w:vAlign w:val="center"/>
          </w:tcPr>
          <w:p w14:paraId="79847C09" w14:textId="77777777" w:rsidR="00A77B3E" w:rsidRDefault="009B680F">
            <w:pPr>
              <w:jc w:val="right"/>
              <w:rPr>
                <w:color w:val="000000"/>
                <w:u w:color="000000"/>
              </w:rPr>
            </w:pPr>
            <w:r>
              <w:rPr>
                <w:sz w:val="18"/>
              </w:rPr>
              <w:t>99,99%</w:t>
            </w:r>
          </w:p>
        </w:tc>
      </w:tr>
      <w:tr w:rsidR="007F256B" w14:paraId="5B54B25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904D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FCB84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D3728C7" w14:textId="77777777" w:rsidR="00A77B3E" w:rsidRDefault="009B680F">
            <w:pPr>
              <w:jc w:val="center"/>
              <w:rPr>
                <w:color w:val="000000"/>
                <w:u w:color="000000"/>
              </w:rPr>
            </w:pPr>
            <w:r>
              <w:rPr>
                <w:sz w:val="18"/>
              </w:rPr>
              <w:t>4130</w:t>
            </w:r>
          </w:p>
        </w:tc>
        <w:tc>
          <w:tcPr>
            <w:tcW w:w="3015" w:type="dxa"/>
            <w:tcBorders>
              <w:top w:val="single" w:sz="2" w:space="0" w:color="auto"/>
              <w:left w:val="nil"/>
              <w:bottom w:val="single" w:sz="2" w:space="0" w:color="auto"/>
              <w:right w:val="single" w:sz="2" w:space="0" w:color="auto"/>
            </w:tcBorders>
            <w:tcMar>
              <w:top w:w="100" w:type="dxa"/>
            </w:tcMar>
            <w:vAlign w:val="center"/>
          </w:tcPr>
          <w:p w14:paraId="28244D16" w14:textId="77777777" w:rsidR="00A77B3E" w:rsidRDefault="009B680F">
            <w:pPr>
              <w:jc w:val="left"/>
              <w:rPr>
                <w:color w:val="000000"/>
                <w:u w:color="000000"/>
              </w:rPr>
            </w:pPr>
            <w:r>
              <w:rPr>
                <w:sz w:val="18"/>
              </w:rPr>
              <w:t>Składki na ubezpieczenie zdrowotne</w:t>
            </w:r>
          </w:p>
        </w:tc>
        <w:tc>
          <w:tcPr>
            <w:tcW w:w="1590" w:type="dxa"/>
            <w:tcBorders>
              <w:top w:val="nil"/>
              <w:left w:val="nil"/>
              <w:bottom w:val="single" w:sz="2" w:space="0" w:color="auto"/>
              <w:right w:val="nil"/>
            </w:tcBorders>
            <w:tcMar>
              <w:top w:w="100" w:type="dxa"/>
            </w:tcMar>
            <w:vAlign w:val="center"/>
          </w:tcPr>
          <w:p w14:paraId="13AE02F6" w14:textId="77777777" w:rsidR="00A77B3E" w:rsidRDefault="009B680F">
            <w:pPr>
              <w:jc w:val="right"/>
              <w:rPr>
                <w:color w:val="000000"/>
                <w:u w:color="000000"/>
              </w:rPr>
            </w:pPr>
            <w:r>
              <w:rPr>
                <w:sz w:val="18"/>
              </w:rPr>
              <w:t>6 709 284,00</w:t>
            </w:r>
          </w:p>
        </w:tc>
        <w:tc>
          <w:tcPr>
            <w:tcW w:w="1605" w:type="dxa"/>
            <w:tcBorders>
              <w:top w:val="nil"/>
              <w:left w:val="single" w:sz="2" w:space="0" w:color="auto"/>
              <w:bottom w:val="single" w:sz="2" w:space="0" w:color="auto"/>
              <w:right w:val="nil"/>
            </w:tcBorders>
            <w:tcMar>
              <w:top w:w="100" w:type="dxa"/>
            </w:tcMar>
            <w:vAlign w:val="center"/>
          </w:tcPr>
          <w:p w14:paraId="15B4532A" w14:textId="77777777" w:rsidR="00A77B3E" w:rsidRDefault="009B680F">
            <w:pPr>
              <w:jc w:val="right"/>
              <w:rPr>
                <w:color w:val="000000"/>
                <w:u w:color="000000"/>
              </w:rPr>
            </w:pPr>
            <w:r>
              <w:rPr>
                <w:sz w:val="18"/>
              </w:rPr>
              <w:t>6 708 778,80</w:t>
            </w:r>
          </w:p>
        </w:tc>
        <w:tc>
          <w:tcPr>
            <w:tcW w:w="960" w:type="dxa"/>
            <w:tcBorders>
              <w:top w:val="nil"/>
              <w:left w:val="single" w:sz="2" w:space="0" w:color="auto"/>
              <w:bottom w:val="single" w:sz="2" w:space="0" w:color="auto"/>
              <w:right w:val="single" w:sz="2" w:space="0" w:color="auto"/>
            </w:tcBorders>
            <w:tcMar>
              <w:top w:w="100" w:type="dxa"/>
            </w:tcMar>
            <w:vAlign w:val="center"/>
          </w:tcPr>
          <w:p w14:paraId="41E723C9" w14:textId="77777777" w:rsidR="00A77B3E" w:rsidRDefault="009B680F">
            <w:pPr>
              <w:jc w:val="right"/>
              <w:rPr>
                <w:color w:val="000000"/>
                <w:u w:color="000000"/>
              </w:rPr>
            </w:pPr>
            <w:r>
              <w:rPr>
                <w:sz w:val="18"/>
              </w:rPr>
              <w:t>99,99%</w:t>
            </w:r>
          </w:p>
        </w:tc>
      </w:tr>
      <w:tr w:rsidR="007F256B" w14:paraId="3E249D30" w14:textId="77777777">
        <w:trPr>
          <w:trHeight w:val="244"/>
        </w:trPr>
        <w:tc>
          <w:tcPr>
            <w:tcW w:w="945" w:type="dxa"/>
            <w:tcBorders>
              <w:top w:val="nil"/>
              <w:left w:val="single" w:sz="2" w:space="0" w:color="auto"/>
              <w:bottom w:val="nil"/>
              <w:right w:val="nil"/>
            </w:tcBorders>
            <w:tcMar>
              <w:top w:w="100" w:type="dxa"/>
            </w:tcMar>
            <w:vAlign w:val="center"/>
          </w:tcPr>
          <w:p w14:paraId="5B4A385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95FB300" w14:textId="77777777" w:rsidR="00A77B3E" w:rsidRDefault="009B680F">
            <w:pPr>
              <w:jc w:val="center"/>
              <w:rPr>
                <w:color w:val="000000"/>
                <w:u w:color="000000"/>
              </w:rPr>
            </w:pPr>
            <w:r>
              <w:rPr>
                <w:sz w:val="18"/>
              </w:rPr>
              <w:t>85195</w:t>
            </w:r>
          </w:p>
        </w:tc>
        <w:tc>
          <w:tcPr>
            <w:tcW w:w="930" w:type="dxa"/>
            <w:tcBorders>
              <w:top w:val="nil"/>
              <w:left w:val="nil"/>
              <w:bottom w:val="single" w:sz="2" w:space="0" w:color="auto"/>
              <w:right w:val="single" w:sz="2" w:space="0" w:color="auto"/>
            </w:tcBorders>
            <w:tcMar>
              <w:top w:w="100" w:type="dxa"/>
            </w:tcMar>
            <w:vAlign w:val="center"/>
          </w:tcPr>
          <w:p w14:paraId="7762E19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775287C"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549EF397" w14:textId="77777777" w:rsidR="00A77B3E" w:rsidRDefault="009B680F">
            <w:pPr>
              <w:jc w:val="right"/>
              <w:rPr>
                <w:color w:val="000000"/>
                <w:u w:color="000000"/>
              </w:rPr>
            </w:pPr>
            <w:r>
              <w:rPr>
                <w:sz w:val="18"/>
              </w:rPr>
              <w:t>375 000,00</w:t>
            </w:r>
          </w:p>
        </w:tc>
        <w:tc>
          <w:tcPr>
            <w:tcW w:w="1605" w:type="dxa"/>
            <w:tcBorders>
              <w:top w:val="nil"/>
              <w:left w:val="single" w:sz="2" w:space="0" w:color="auto"/>
              <w:bottom w:val="single" w:sz="2" w:space="0" w:color="auto"/>
              <w:right w:val="nil"/>
            </w:tcBorders>
            <w:tcMar>
              <w:top w:w="100" w:type="dxa"/>
            </w:tcMar>
            <w:vAlign w:val="center"/>
          </w:tcPr>
          <w:p w14:paraId="70F3B9D3" w14:textId="77777777" w:rsidR="00A77B3E" w:rsidRDefault="009B680F">
            <w:pPr>
              <w:jc w:val="right"/>
              <w:rPr>
                <w:color w:val="000000"/>
                <w:u w:color="000000"/>
              </w:rPr>
            </w:pPr>
            <w:r>
              <w:rPr>
                <w:sz w:val="18"/>
              </w:rPr>
              <w:t>369 900,00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12CC8EA" w14:textId="77777777" w:rsidR="00A77B3E" w:rsidRDefault="009B680F">
            <w:pPr>
              <w:jc w:val="right"/>
              <w:rPr>
                <w:color w:val="000000"/>
                <w:u w:color="000000"/>
              </w:rPr>
            </w:pPr>
            <w:r>
              <w:rPr>
                <w:sz w:val="18"/>
              </w:rPr>
              <w:t>98,64%</w:t>
            </w:r>
          </w:p>
        </w:tc>
      </w:tr>
      <w:tr w:rsidR="007F256B" w14:paraId="557716F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AF0EA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D2232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9BDDD3"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459999C8"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30AD54FD" w14:textId="77777777" w:rsidR="00A77B3E" w:rsidRDefault="009B680F">
            <w:pPr>
              <w:jc w:val="right"/>
              <w:rPr>
                <w:color w:val="000000"/>
                <w:u w:color="000000"/>
              </w:rPr>
            </w:pPr>
            <w:r>
              <w:rPr>
                <w:sz w:val="18"/>
              </w:rPr>
              <w:t>375 000,00</w:t>
            </w:r>
          </w:p>
        </w:tc>
        <w:tc>
          <w:tcPr>
            <w:tcW w:w="1605" w:type="dxa"/>
            <w:tcBorders>
              <w:top w:val="nil"/>
              <w:left w:val="single" w:sz="2" w:space="0" w:color="auto"/>
              <w:bottom w:val="single" w:sz="2" w:space="0" w:color="auto"/>
              <w:right w:val="nil"/>
            </w:tcBorders>
            <w:tcMar>
              <w:top w:w="100" w:type="dxa"/>
            </w:tcMar>
            <w:vAlign w:val="center"/>
          </w:tcPr>
          <w:p w14:paraId="04A244C2" w14:textId="77777777" w:rsidR="00A77B3E" w:rsidRDefault="009B680F">
            <w:pPr>
              <w:jc w:val="right"/>
              <w:rPr>
                <w:color w:val="000000"/>
                <w:u w:color="000000"/>
              </w:rPr>
            </w:pPr>
            <w:r>
              <w:rPr>
                <w:sz w:val="18"/>
              </w:rPr>
              <w:t>369 900,00</w:t>
            </w:r>
          </w:p>
        </w:tc>
        <w:tc>
          <w:tcPr>
            <w:tcW w:w="960" w:type="dxa"/>
            <w:tcBorders>
              <w:top w:val="nil"/>
              <w:left w:val="single" w:sz="2" w:space="0" w:color="auto"/>
              <w:bottom w:val="single" w:sz="2" w:space="0" w:color="auto"/>
              <w:right w:val="single" w:sz="2" w:space="0" w:color="auto"/>
            </w:tcBorders>
            <w:tcMar>
              <w:top w:w="100" w:type="dxa"/>
            </w:tcMar>
            <w:vAlign w:val="center"/>
          </w:tcPr>
          <w:p w14:paraId="60346798" w14:textId="77777777" w:rsidR="00A77B3E" w:rsidRDefault="009B680F">
            <w:pPr>
              <w:jc w:val="right"/>
              <w:rPr>
                <w:color w:val="000000"/>
                <w:u w:color="000000"/>
              </w:rPr>
            </w:pPr>
            <w:r>
              <w:rPr>
                <w:sz w:val="18"/>
              </w:rPr>
              <w:t>98,64%</w:t>
            </w:r>
          </w:p>
        </w:tc>
      </w:tr>
      <w:tr w:rsidR="007F256B" w14:paraId="2B63108D"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4BA1A3D" w14:textId="77777777" w:rsidR="00A77B3E" w:rsidRDefault="009B680F">
            <w:pPr>
              <w:jc w:val="center"/>
              <w:rPr>
                <w:color w:val="000000"/>
                <w:u w:color="000000"/>
              </w:rPr>
            </w:pPr>
            <w:r>
              <w:rPr>
                <w:b/>
                <w:sz w:val="18"/>
              </w:rPr>
              <w:t>852</w:t>
            </w:r>
          </w:p>
        </w:tc>
        <w:tc>
          <w:tcPr>
            <w:tcW w:w="945" w:type="dxa"/>
            <w:tcBorders>
              <w:top w:val="single" w:sz="2" w:space="0" w:color="auto"/>
              <w:left w:val="nil"/>
              <w:bottom w:val="single" w:sz="2" w:space="0" w:color="auto"/>
              <w:right w:val="single" w:sz="2" w:space="0" w:color="auto"/>
            </w:tcBorders>
            <w:tcMar>
              <w:top w:w="100" w:type="dxa"/>
            </w:tcMar>
            <w:vAlign w:val="center"/>
          </w:tcPr>
          <w:p w14:paraId="028D7BB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8CEED80"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57A03D3" w14:textId="77777777" w:rsidR="00A77B3E" w:rsidRDefault="009B680F">
            <w:pPr>
              <w:jc w:val="left"/>
              <w:rPr>
                <w:color w:val="000000"/>
                <w:u w:color="000000"/>
              </w:rPr>
            </w:pPr>
            <w:r>
              <w:rPr>
                <w:b/>
                <w:sz w:val="18"/>
              </w:rPr>
              <w:t>Pomoc społeczna</w:t>
            </w:r>
          </w:p>
        </w:tc>
        <w:tc>
          <w:tcPr>
            <w:tcW w:w="1590" w:type="dxa"/>
            <w:tcBorders>
              <w:top w:val="nil"/>
              <w:left w:val="nil"/>
              <w:bottom w:val="single" w:sz="2" w:space="0" w:color="auto"/>
              <w:right w:val="nil"/>
            </w:tcBorders>
            <w:tcMar>
              <w:top w:w="100" w:type="dxa"/>
            </w:tcMar>
            <w:vAlign w:val="center"/>
          </w:tcPr>
          <w:p w14:paraId="34F1623A" w14:textId="77777777" w:rsidR="00A77B3E" w:rsidRDefault="009B680F">
            <w:pPr>
              <w:jc w:val="right"/>
              <w:rPr>
                <w:color w:val="000000"/>
                <w:u w:color="000000"/>
              </w:rPr>
            </w:pPr>
            <w:r>
              <w:rPr>
                <w:b/>
                <w:sz w:val="18"/>
              </w:rPr>
              <w:t>17 287 831,23</w:t>
            </w:r>
          </w:p>
        </w:tc>
        <w:tc>
          <w:tcPr>
            <w:tcW w:w="1605" w:type="dxa"/>
            <w:tcBorders>
              <w:top w:val="nil"/>
              <w:left w:val="single" w:sz="2" w:space="0" w:color="auto"/>
              <w:bottom w:val="single" w:sz="2" w:space="0" w:color="auto"/>
              <w:right w:val="nil"/>
            </w:tcBorders>
            <w:tcMar>
              <w:top w:w="100" w:type="dxa"/>
            </w:tcMar>
            <w:vAlign w:val="center"/>
          </w:tcPr>
          <w:p w14:paraId="2B521893" w14:textId="77777777" w:rsidR="00A77B3E" w:rsidRDefault="009B680F">
            <w:pPr>
              <w:jc w:val="right"/>
              <w:rPr>
                <w:color w:val="000000"/>
                <w:u w:color="000000"/>
              </w:rPr>
            </w:pPr>
            <w:r>
              <w:rPr>
                <w:b/>
                <w:sz w:val="18"/>
              </w:rPr>
              <w:t>17 208 275,29</w:t>
            </w:r>
          </w:p>
        </w:tc>
        <w:tc>
          <w:tcPr>
            <w:tcW w:w="960" w:type="dxa"/>
            <w:tcBorders>
              <w:top w:val="nil"/>
              <w:left w:val="single" w:sz="2" w:space="0" w:color="auto"/>
              <w:bottom w:val="single" w:sz="2" w:space="0" w:color="auto"/>
              <w:right w:val="single" w:sz="2" w:space="0" w:color="auto"/>
            </w:tcBorders>
            <w:tcMar>
              <w:top w:w="100" w:type="dxa"/>
            </w:tcMar>
            <w:vAlign w:val="center"/>
          </w:tcPr>
          <w:p w14:paraId="0785999F" w14:textId="77777777" w:rsidR="00A77B3E" w:rsidRDefault="009B680F">
            <w:pPr>
              <w:jc w:val="right"/>
              <w:rPr>
                <w:color w:val="000000"/>
                <w:u w:color="000000"/>
              </w:rPr>
            </w:pPr>
            <w:r>
              <w:rPr>
                <w:b/>
                <w:sz w:val="18"/>
              </w:rPr>
              <w:t>99,54%</w:t>
            </w:r>
          </w:p>
        </w:tc>
      </w:tr>
      <w:tr w:rsidR="007F256B" w14:paraId="32CBF654" w14:textId="77777777">
        <w:trPr>
          <w:trHeight w:val="244"/>
        </w:trPr>
        <w:tc>
          <w:tcPr>
            <w:tcW w:w="945" w:type="dxa"/>
            <w:tcBorders>
              <w:top w:val="nil"/>
              <w:left w:val="single" w:sz="2" w:space="0" w:color="auto"/>
              <w:bottom w:val="nil"/>
              <w:right w:val="nil"/>
            </w:tcBorders>
            <w:tcMar>
              <w:top w:w="100" w:type="dxa"/>
            </w:tcMar>
            <w:vAlign w:val="center"/>
          </w:tcPr>
          <w:p w14:paraId="127EB60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2193AD4" w14:textId="77777777" w:rsidR="00A77B3E" w:rsidRDefault="009B680F">
            <w:pPr>
              <w:jc w:val="center"/>
              <w:rPr>
                <w:color w:val="000000"/>
                <w:u w:color="000000"/>
              </w:rPr>
            </w:pPr>
            <w:r>
              <w:rPr>
                <w:sz w:val="18"/>
              </w:rPr>
              <w:t>85202</w:t>
            </w:r>
          </w:p>
        </w:tc>
        <w:tc>
          <w:tcPr>
            <w:tcW w:w="930" w:type="dxa"/>
            <w:tcBorders>
              <w:top w:val="nil"/>
              <w:left w:val="nil"/>
              <w:bottom w:val="single" w:sz="2" w:space="0" w:color="auto"/>
              <w:right w:val="single" w:sz="2" w:space="0" w:color="auto"/>
            </w:tcBorders>
            <w:tcMar>
              <w:top w:w="100" w:type="dxa"/>
            </w:tcMar>
            <w:vAlign w:val="center"/>
          </w:tcPr>
          <w:p w14:paraId="3CF2912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0B7A9F0" w14:textId="77777777" w:rsidR="00A77B3E" w:rsidRDefault="009B680F">
            <w:pPr>
              <w:jc w:val="left"/>
              <w:rPr>
                <w:color w:val="000000"/>
                <w:u w:color="000000"/>
              </w:rPr>
            </w:pPr>
            <w:r>
              <w:rPr>
                <w:sz w:val="18"/>
              </w:rPr>
              <w:t>Domy pomocy społecznej</w:t>
            </w:r>
          </w:p>
        </w:tc>
        <w:tc>
          <w:tcPr>
            <w:tcW w:w="1590" w:type="dxa"/>
            <w:tcBorders>
              <w:top w:val="nil"/>
              <w:left w:val="nil"/>
              <w:bottom w:val="single" w:sz="2" w:space="0" w:color="auto"/>
              <w:right w:val="nil"/>
            </w:tcBorders>
            <w:tcMar>
              <w:top w:w="100" w:type="dxa"/>
            </w:tcMar>
            <w:vAlign w:val="center"/>
          </w:tcPr>
          <w:p w14:paraId="60FF2012" w14:textId="77777777" w:rsidR="00A77B3E" w:rsidRDefault="009B680F">
            <w:pPr>
              <w:jc w:val="right"/>
              <w:rPr>
                <w:color w:val="000000"/>
                <w:u w:color="000000"/>
              </w:rPr>
            </w:pPr>
            <w:r>
              <w:rPr>
                <w:sz w:val="18"/>
              </w:rPr>
              <w:t>15 430 730,00</w:t>
            </w:r>
          </w:p>
        </w:tc>
        <w:tc>
          <w:tcPr>
            <w:tcW w:w="1605" w:type="dxa"/>
            <w:tcBorders>
              <w:top w:val="nil"/>
              <w:left w:val="single" w:sz="2" w:space="0" w:color="auto"/>
              <w:bottom w:val="single" w:sz="2" w:space="0" w:color="auto"/>
              <w:right w:val="nil"/>
            </w:tcBorders>
            <w:tcMar>
              <w:top w:w="100" w:type="dxa"/>
            </w:tcMar>
            <w:vAlign w:val="center"/>
          </w:tcPr>
          <w:p w14:paraId="367E421C" w14:textId="77777777" w:rsidR="00A77B3E" w:rsidRDefault="009B680F">
            <w:pPr>
              <w:jc w:val="right"/>
              <w:rPr>
                <w:color w:val="000000"/>
                <w:u w:color="000000"/>
              </w:rPr>
            </w:pPr>
            <w:r>
              <w:rPr>
                <w:sz w:val="18"/>
              </w:rPr>
              <w:t>15 409 754,19</w:t>
            </w:r>
          </w:p>
        </w:tc>
        <w:tc>
          <w:tcPr>
            <w:tcW w:w="960" w:type="dxa"/>
            <w:tcBorders>
              <w:top w:val="nil"/>
              <w:left w:val="single" w:sz="2" w:space="0" w:color="auto"/>
              <w:bottom w:val="single" w:sz="2" w:space="0" w:color="auto"/>
              <w:right w:val="single" w:sz="2" w:space="0" w:color="auto"/>
            </w:tcBorders>
            <w:tcMar>
              <w:top w:w="100" w:type="dxa"/>
            </w:tcMar>
            <w:vAlign w:val="center"/>
          </w:tcPr>
          <w:p w14:paraId="24BAF168" w14:textId="77777777" w:rsidR="00A77B3E" w:rsidRDefault="009B680F">
            <w:pPr>
              <w:jc w:val="right"/>
              <w:rPr>
                <w:color w:val="000000"/>
                <w:u w:color="000000"/>
              </w:rPr>
            </w:pPr>
            <w:r>
              <w:rPr>
                <w:sz w:val="18"/>
              </w:rPr>
              <w:t>99,86%</w:t>
            </w:r>
          </w:p>
        </w:tc>
      </w:tr>
      <w:tr w:rsidR="007F256B" w14:paraId="13467C7C"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55B5BC4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0589E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8811AC" w14:textId="77777777" w:rsidR="00A77B3E" w:rsidRDefault="009B680F">
            <w:pPr>
              <w:jc w:val="center"/>
              <w:rPr>
                <w:color w:val="000000"/>
                <w:u w:color="000000"/>
              </w:rPr>
            </w:pPr>
            <w:r>
              <w:rPr>
                <w:sz w:val="18"/>
              </w:rPr>
              <w:t>2830</w:t>
            </w:r>
          </w:p>
        </w:tc>
        <w:tc>
          <w:tcPr>
            <w:tcW w:w="3015" w:type="dxa"/>
            <w:tcBorders>
              <w:top w:val="single" w:sz="2" w:space="0" w:color="auto"/>
              <w:left w:val="nil"/>
              <w:bottom w:val="single" w:sz="2" w:space="0" w:color="auto"/>
              <w:right w:val="single" w:sz="2" w:space="0" w:color="auto"/>
            </w:tcBorders>
            <w:tcMar>
              <w:top w:w="100" w:type="dxa"/>
            </w:tcMar>
            <w:vAlign w:val="center"/>
          </w:tcPr>
          <w:p w14:paraId="4A1ADA83"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590" w:type="dxa"/>
            <w:tcBorders>
              <w:top w:val="nil"/>
              <w:left w:val="nil"/>
              <w:bottom w:val="single" w:sz="2" w:space="0" w:color="auto"/>
              <w:right w:val="nil"/>
            </w:tcBorders>
            <w:tcMar>
              <w:top w:w="100" w:type="dxa"/>
            </w:tcMar>
            <w:vAlign w:val="center"/>
          </w:tcPr>
          <w:p w14:paraId="033DA411" w14:textId="77777777" w:rsidR="00A77B3E" w:rsidRDefault="009B680F">
            <w:pPr>
              <w:jc w:val="right"/>
              <w:rPr>
                <w:color w:val="000000"/>
                <w:u w:color="000000"/>
              </w:rPr>
            </w:pPr>
            <w:r>
              <w:rPr>
                <w:sz w:val="18"/>
              </w:rPr>
              <w:t>1 482 651,00</w:t>
            </w:r>
          </w:p>
        </w:tc>
        <w:tc>
          <w:tcPr>
            <w:tcW w:w="1605" w:type="dxa"/>
            <w:tcBorders>
              <w:top w:val="nil"/>
              <w:left w:val="single" w:sz="2" w:space="0" w:color="auto"/>
              <w:bottom w:val="single" w:sz="2" w:space="0" w:color="auto"/>
              <w:right w:val="nil"/>
            </w:tcBorders>
            <w:tcMar>
              <w:top w:w="100" w:type="dxa"/>
            </w:tcMar>
            <w:vAlign w:val="center"/>
          </w:tcPr>
          <w:p w14:paraId="6ECBD6CC" w14:textId="77777777" w:rsidR="00A77B3E" w:rsidRDefault="009B680F">
            <w:pPr>
              <w:jc w:val="right"/>
              <w:rPr>
                <w:color w:val="000000"/>
                <w:u w:color="000000"/>
              </w:rPr>
            </w:pPr>
            <w:r>
              <w:rPr>
                <w:sz w:val="18"/>
              </w:rPr>
              <w:t>1 462 649,95</w:t>
            </w:r>
          </w:p>
        </w:tc>
        <w:tc>
          <w:tcPr>
            <w:tcW w:w="960" w:type="dxa"/>
            <w:tcBorders>
              <w:top w:val="nil"/>
              <w:left w:val="single" w:sz="2" w:space="0" w:color="auto"/>
              <w:bottom w:val="single" w:sz="2" w:space="0" w:color="auto"/>
              <w:right w:val="single" w:sz="2" w:space="0" w:color="auto"/>
            </w:tcBorders>
            <w:tcMar>
              <w:top w:w="100" w:type="dxa"/>
            </w:tcMar>
            <w:vAlign w:val="center"/>
          </w:tcPr>
          <w:p w14:paraId="1CFC39EA" w14:textId="77777777" w:rsidR="00A77B3E" w:rsidRDefault="009B680F">
            <w:pPr>
              <w:jc w:val="right"/>
              <w:rPr>
                <w:color w:val="000000"/>
                <w:u w:color="000000"/>
              </w:rPr>
            </w:pPr>
            <w:r>
              <w:rPr>
                <w:sz w:val="18"/>
              </w:rPr>
              <w:t>98,65%</w:t>
            </w:r>
          </w:p>
        </w:tc>
      </w:tr>
      <w:tr w:rsidR="007F256B" w14:paraId="127DB35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22568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5F06D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A970322"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4E6007B1"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5513F10F" w14:textId="77777777" w:rsidR="00A77B3E" w:rsidRDefault="009B680F">
            <w:pPr>
              <w:jc w:val="right"/>
              <w:rPr>
                <w:color w:val="000000"/>
                <w:u w:color="000000"/>
              </w:rPr>
            </w:pPr>
            <w:r>
              <w:rPr>
                <w:sz w:val="18"/>
              </w:rPr>
              <w:t>42 889,00</w:t>
            </w:r>
          </w:p>
        </w:tc>
        <w:tc>
          <w:tcPr>
            <w:tcW w:w="1605" w:type="dxa"/>
            <w:tcBorders>
              <w:top w:val="nil"/>
              <w:left w:val="single" w:sz="2" w:space="0" w:color="auto"/>
              <w:bottom w:val="single" w:sz="2" w:space="0" w:color="auto"/>
              <w:right w:val="nil"/>
            </w:tcBorders>
            <w:tcMar>
              <w:top w:w="100" w:type="dxa"/>
            </w:tcMar>
            <w:vAlign w:val="center"/>
          </w:tcPr>
          <w:p w14:paraId="7913AB88" w14:textId="77777777" w:rsidR="00A77B3E" w:rsidRDefault="009B680F">
            <w:pPr>
              <w:jc w:val="right"/>
              <w:rPr>
                <w:color w:val="000000"/>
                <w:u w:color="000000"/>
              </w:rPr>
            </w:pPr>
            <w:r>
              <w:rPr>
                <w:sz w:val="18"/>
              </w:rPr>
              <w:t>42 888,46</w:t>
            </w:r>
          </w:p>
        </w:tc>
        <w:tc>
          <w:tcPr>
            <w:tcW w:w="960" w:type="dxa"/>
            <w:tcBorders>
              <w:top w:val="nil"/>
              <w:left w:val="single" w:sz="2" w:space="0" w:color="auto"/>
              <w:bottom w:val="single" w:sz="2" w:space="0" w:color="auto"/>
              <w:right w:val="single" w:sz="2" w:space="0" w:color="auto"/>
            </w:tcBorders>
            <w:tcMar>
              <w:top w:w="100" w:type="dxa"/>
            </w:tcMar>
            <w:vAlign w:val="center"/>
          </w:tcPr>
          <w:p w14:paraId="02A86D82" w14:textId="77777777" w:rsidR="00A77B3E" w:rsidRDefault="009B680F">
            <w:pPr>
              <w:jc w:val="right"/>
              <w:rPr>
                <w:color w:val="000000"/>
                <w:u w:color="000000"/>
              </w:rPr>
            </w:pPr>
            <w:r>
              <w:rPr>
                <w:sz w:val="18"/>
              </w:rPr>
              <w:t>100,00%</w:t>
            </w:r>
          </w:p>
        </w:tc>
      </w:tr>
      <w:tr w:rsidR="007F256B" w14:paraId="5ED87F7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55393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F81D1F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600344"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869ECB8"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52AB1E58" w14:textId="77777777" w:rsidR="00A77B3E" w:rsidRDefault="009B680F">
            <w:pPr>
              <w:jc w:val="right"/>
              <w:rPr>
                <w:color w:val="000000"/>
                <w:u w:color="000000"/>
              </w:rPr>
            </w:pPr>
            <w:r>
              <w:rPr>
                <w:sz w:val="18"/>
              </w:rPr>
              <w:t>8 406 344,00</w:t>
            </w:r>
          </w:p>
        </w:tc>
        <w:tc>
          <w:tcPr>
            <w:tcW w:w="1605" w:type="dxa"/>
            <w:tcBorders>
              <w:top w:val="nil"/>
              <w:left w:val="single" w:sz="2" w:space="0" w:color="auto"/>
              <w:bottom w:val="single" w:sz="2" w:space="0" w:color="auto"/>
              <w:right w:val="nil"/>
            </w:tcBorders>
            <w:tcMar>
              <w:top w:w="100" w:type="dxa"/>
            </w:tcMar>
            <w:vAlign w:val="center"/>
          </w:tcPr>
          <w:p w14:paraId="09B7FC1A" w14:textId="77777777" w:rsidR="00A77B3E" w:rsidRDefault="009B680F">
            <w:pPr>
              <w:jc w:val="right"/>
              <w:rPr>
                <w:color w:val="000000"/>
                <w:u w:color="000000"/>
              </w:rPr>
            </w:pPr>
            <w:r>
              <w:rPr>
                <w:sz w:val="18"/>
              </w:rPr>
              <w:t>8 405 622,81</w:t>
            </w:r>
          </w:p>
        </w:tc>
        <w:tc>
          <w:tcPr>
            <w:tcW w:w="960" w:type="dxa"/>
            <w:tcBorders>
              <w:top w:val="nil"/>
              <w:left w:val="single" w:sz="2" w:space="0" w:color="auto"/>
              <w:bottom w:val="single" w:sz="2" w:space="0" w:color="auto"/>
              <w:right w:val="single" w:sz="2" w:space="0" w:color="auto"/>
            </w:tcBorders>
            <w:tcMar>
              <w:top w:w="100" w:type="dxa"/>
            </w:tcMar>
            <w:vAlign w:val="center"/>
          </w:tcPr>
          <w:p w14:paraId="724F14A9" w14:textId="77777777" w:rsidR="00A77B3E" w:rsidRDefault="009B680F">
            <w:pPr>
              <w:jc w:val="right"/>
              <w:rPr>
                <w:color w:val="000000"/>
                <w:u w:color="000000"/>
              </w:rPr>
            </w:pPr>
            <w:r>
              <w:rPr>
                <w:sz w:val="18"/>
              </w:rPr>
              <w:t>99,99%</w:t>
            </w:r>
          </w:p>
        </w:tc>
      </w:tr>
      <w:tr w:rsidR="007F256B" w14:paraId="23D93F9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29F03F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68381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3C4230"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78C40CFE"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14335926" w14:textId="77777777" w:rsidR="00A77B3E" w:rsidRDefault="009B680F">
            <w:pPr>
              <w:jc w:val="right"/>
              <w:rPr>
                <w:color w:val="000000"/>
                <w:u w:color="000000"/>
              </w:rPr>
            </w:pPr>
            <w:r>
              <w:rPr>
                <w:sz w:val="18"/>
              </w:rPr>
              <w:t>568 474,00</w:t>
            </w:r>
          </w:p>
        </w:tc>
        <w:tc>
          <w:tcPr>
            <w:tcW w:w="1605" w:type="dxa"/>
            <w:tcBorders>
              <w:top w:val="nil"/>
              <w:left w:val="single" w:sz="2" w:space="0" w:color="auto"/>
              <w:bottom w:val="single" w:sz="2" w:space="0" w:color="auto"/>
              <w:right w:val="nil"/>
            </w:tcBorders>
            <w:tcMar>
              <w:top w:w="100" w:type="dxa"/>
            </w:tcMar>
            <w:vAlign w:val="center"/>
          </w:tcPr>
          <w:p w14:paraId="10EFB770" w14:textId="77777777" w:rsidR="00A77B3E" w:rsidRDefault="009B680F">
            <w:pPr>
              <w:jc w:val="right"/>
              <w:rPr>
                <w:color w:val="000000"/>
                <w:u w:color="000000"/>
              </w:rPr>
            </w:pPr>
            <w:r>
              <w:rPr>
                <w:sz w:val="18"/>
              </w:rPr>
              <w:t>568 472,47</w:t>
            </w:r>
          </w:p>
        </w:tc>
        <w:tc>
          <w:tcPr>
            <w:tcW w:w="960" w:type="dxa"/>
            <w:tcBorders>
              <w:top w:val="nil"/>
              <w:left w:val="single" w:sz="2" w:space="0" w:color="auto"/>
              <w:bottom w:val="single" w:sz="2" w:space="0" w:color="auto"/>
              <w:right w:val="single" w:sz="2" w:space="0" w:color="auto"/>
            </w:tcBorders>
            <w:tcMar>
              <w:top w:w="100" w:type="dxa"/>
            </w:tcMar>
            <w:vAlign w:val="center"/>
          </w:tcPr>
          <w:p w14:paraId="575CF2BE" w14:textId="77777777" w:rsidR="00A77B3E" w:rsidRDefault="009B680F">
            <w:pPr>
              <w:jc w:val="right"/>
              <w:rPr>
                <w:color w:val="000000"/>
                <w:u w:color="000000"/>
              </w:rPr>
            </w:pPr>
            <w:r>
              <w:rPr>
                <w:sz w:val="18"/>
              </w:rPr>
              <w:t>100,00%</w:t>
            </w:r>
          </w:p>
        </w:tc>
      </w:tr>
      <w:tr w:rsidR="007F256B" w14:paraId="7A76A7E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68374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1E637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DA5B37"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7CEA3367"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FC3023C" w14:textId="77777777" w:rsidR="00A77B3E" w:rsidRDefault="009B680F">
            <w:pPr>
              <w:jc w:val="right"/>
              <w:rPr>
                <w:color w:val="000000"/>
                <w:u w:color="000000"/>
              </w:rPr>
            </w:pPr>
            <w:r>
              <w:rPr>
                <w:sz w:val="18"/>
              </w:rPr>
              <w:t>1 480 089,00</w:t>
            </w:r>
          </w:p>
        </w:tc>
        <w:tc>
          <w:tcPr>
            <w:tcW w:w="1605" w:type="dxa"/>
            <w:tcBorders>
              <w:top w:val="nil"/>
              <w:left w:val="single" w:sz="2" w:space="0" w:color="auto"/>
              <w:bottom w:val="single" w:sz="2" w:space="0" w:color="auto"/>
              <w:right w:val="nil"/>
            </w:tcBorders>
            <w:tcMar>
              <w:top w:w="100" w:type="dxa"/>
            </w:tcMar>
            <w:vAlign w:val="center"/>
          </w:tcPr>
          <w:p w14:paraId="37398F8A" w14:textId="77777777" w:rsidR="00A77B3E" w:rsidRDefault="009B680F">
            <w:pPr>
              <w:jc w:val="right"/>
              <w:rPr>
                <w:color w:val="000000"/>
                <w:u w:color="000000"/>
              </w:rPr>
            </w:pPr>
            <w:r>
              <w:rPr>
                <w:sz w:val="18"/>
              </w:rPr>
              <w:t>1 480 079,76</w:t>
            </w:r>
          </w:p>
        </w:tc>
        <w:tc>
          <w:tcPr>
            <w:tcW w:w="960" w:type="dxa"/>
            <w:tcBorders>
              <w:top w:val="nil"/>
              <w:left w:val="single" w:sz="2" w:space="0" w:color="auto"/>
              <w:bottom w:val="single" w:sz="2" w:space="0" w:color="auto"/>
              <w:right w:val="single" w:sz="2" w:space="0" w:color="auto"/>
            </w:tcBorders>
            <w:tcMar>
              <w:top w:w="100" w:type="dxa"/>
            </w:tcMar>
            <w:vAlign w:val="center"/>
          </w:tcPr>
          <w:p w14:paraId="36446F82" w14:textId="77777777" w:rsidR="00A77B3E" w:rsidRDefault="009B680F">
            <w:pPr>
              <w:jc w:val="right"/>
              <w:rPr>
                <w:color w:val="000000"/>
                <w:u w:color="000000"/>
              </w:rPr>
            </w:pPr>
            <w:r>
              <w:rPr>
                <w:sz w:val="18"/>
              </w:rPr>
              <w:t>100,00%</w:t>
            </w:r>
          </w:p>
        </w:tc>
      </w:tr>
      <w:tr w:rsidR="007F256B" w14:paraId="4676860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14A6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353B7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9362B87"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6E30ACFC"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5C6942AC" w14:textId="77777777" w:rsidR="00A77B3E" w:rsidRDefault="009B680F">
            <w:pPr>
              <w:jc w:val="right"/>
              <w:rPr>
                <w:color w:val="000000"/>
                <w:u w:color="000000"/>
              </w:rPr>
            </w:pPr>
            <w:r>
              <w:rPr>
                <w:sz w:val="18"/>
              </w:rPr>
              <w:t>177 805,00</w:t>
            </w:r>
          </w:p>
        </w:tc>
        <w:tc>
          <w:tcPr>
            <w:tcW w:w="1605" w:type="dxa"/>
            <w:tcBorders>
              <w:top w:val="nil"/>
              <w:left w:val="single" w:sz="2" w:space="0" w:color="auto"/>
              <w:bottom w:val="single" w:sz="2" w:space="0" w:color="auto"/>
              <w:right w:val="nil"/>
            </w:tcBorders>
            <w:tcMar>
              <w:top w:w="100" w:type="dxa"/>
            </w:tcMar>
            <w:vAlign w:val="center"/>
          </w:tcPr>
          <w:p w14:paraId="4D2F9587" w14:textId="77777777" w:rsidR="00A77B3E" w:rsidRDefault="009B680F">
            <w:pPr>
              <w:jc w:val="right"/>
              <w:rPr>
                <w:color w:val="000000"/>
                <w:u w:color="000000"/>
              </w:rPr>
            </w:pPr>
            <w:r>
              <w:rPr>
                <w:sz w:val="18"/>
              </w:rPr>
              <w:t>177 614,81</w:t>
            </w:r>
          </w:p>
        </w:tc>
        <w:tc>
          <w:tcPr>
            <w:tcW w:w="960" w:type="dxa"/>
            <w:tcBorders>
              <w:top w:val="nil"/>
              <w:left w:val="single" w:sz="2" w:space="0" w:color="auto"/>
              <w:bottom w:val="single" w:sz="2" w:space="0" w:color="auto"/>
              <w:right w:val="single" w:sz="2" w:space="0" w:color="auto"/>
            </w:tcBorders>
            <w:tcMar>
              <w:top w:w="100" w:type="dxa"/>
            </w:tcMar>
            <w:vAlign w:val="center"/>
          </w:tcPr>
          <w:p w14:paraId="35883C1A" w14:textId="77777777" w:rsidR="00A77B3E" w:rsidRDefault="009B680F">
            <w:pPr>
              <w:jc w:val="right"/>
              <w:rPr>
                <w:color w:val="000000"/>
                <w:u w:color="000000"/>
              </w:rPr>
            </w:pPr>
            <w:r>
              <w:rPr>
                <w:sz w:val="18"/>
              </w:rPr>
              <w:t>99,89%</w:t>
            </w:r>
          </w:p>
        </w:tc>
      </w:tr>
      <w:tr w:rsidR="007F256B" w14:paraId="5E181F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010A3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EF2D9D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9C0DD6"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6ECB8077"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00C3824" w14:textId="77777777" w:rsidR="00A77B3E" w:rsidRDefault="009B680F">
            <w:pPr>
              <w:jc w:val="right"/>
              <w:rPr>
                <w:color w:val="000000"/>
                <w:u w:color="000000"/>
              </w:rPr>
            </w:pPr>
            <w:r>
              <w:rPr>
                <w:sz w:val="18"/>
              </w:rPr>
              <w:t>31 295,00</w:t>
            </w:r>
          </w:p>
        </w:tc>
        <w:tc>
          <w:tcPr>
            <w:tcW w:w="1605" w:type="dxa"/>
            <w:tcBorders>
              <w:top w:val="nil"/>
              <w:left w:val="single" w:sz="2" w:space="0" w:color="auto"/>
              <w:bottom w:val="single" w:sz="2" w:space="0" w:color="auto"/>
              <w:right w:val="nil"/>
            </w:tcBorders>
            <w:tcMar>
              <w:top w:w="100" w:type="dxa"/>
            </w:tcMar>
            <w:vAlign w:val="center"/>
          </w:tcPr>
          <w:p w14:paraId="3FD26790" w14:textId="77777777" w:rsidR="00A77B3E" w:rsidRDefault="009B680F">
            <w:pPr>
              <w:jc w:val="right"/>
              <w:rPr>
                <w:color w:val="000000"/>
                <w:u w:color="000000"/>
              </w:rPr>
            </w:pPr>
            <w:r>
              <w:rPr>
                <w:sz w:val="18"/>
              </w:rPr>
              <w:t>31 295,00</w:t>
            </w:r>
          </w:p>
        </w:tc>
        <w:tc>
          <w:tcPr>
            <w:tcW w:w="960" w:type="dxa"/>
            <w:tcBorders>
              <w:top w:val="nil"/>
              <w:left w:val="single" w:sz="2" w:space="0" w:color="auto"/>
              <w:bottom w:val="single" w:sz="2" w:space="0" w:color="auto"/>
              <w:right w:val="single" w:sz="2" w:space="0" w:color="auto"/>
            </w:tcBorders>
            <w:tcMar>
              <w:top w:w="100" w:type="dxa"/>
            </w:tcMar>
            <w:vAlign w:val="center"/>
          </w:tcPr>
          <w:p w14:paraId="05DBD8C8" w14:textId="77777777" w:rsidR="00A77B3E" w:rsidRDefault="009B680F">
            <w:pPr>
              <w:jc w:val="right"/>
              <w:rPr>
                <w:color w:val="000000"/>
                <w:u w:color="000000"/>
              </w:rPr>
            </w:pPr>
            <w:r>
              <w:rPr>
                <w:sz w:val="18"/>
              </w:rPr>
              <w:t>100,00%</w:t>
            </w:r>
          </w:p>
        </w:tc>
      </w:tr>
      <w:tr w:rsidR="007F256B" w14:paraId="4E4A351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7CC6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3C6605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6B13B2"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52DF53BA"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5C9BEC06" w14:textId="77777777" w:rsidR="00A77B3E" w:rsidRDefault="009B680F">
            <w:pPr>
              <w:jc w:val="right"/>
              <w:rPr>
                <w:color w:val="000000"/>
                <w:u w:color="000000"/>
              </w:rPr>
            </w:pPr>
            <w:r>
              <w:rPr>
                <w:sz w:val="18"/>
              </w:rPr>
              <w:t>1 041 033,00</w:t>
            </w:r>
          </w:p>
        </w:tc>
        <w:tc>
          <w:tcPr>
            <w:tcW w:w="1605" w:type="dxa"/>
            <w:tcBorders>
              <w:top w:val="nil"/>
              <w:left w:val="single" w:sz="2" w:space="0" w:color="auto"/>
              <w:bottom w:val="single" w:sz="2" w:space="0" w:color="auto"/>
              <w:right w:val="nil"/>
            </w:tcBorders>
            <w:tcMar>
              <w:top w:w="100" w:type="dxa"/>
            </w:tcMar>
            <w:vAlign w:val="center"/>
          </w:tcPr>
          <w:p w14:paraId="64BA79C5" w14:textId="77777777" w:rsidR="00A77B3E" w:rsidRDefault="009B680F">
            <w:pPr>
              <w:jc w:val="right"/>
              <w:rPr>
                <w:color w:val="000000"/>
                <w:u w:color="000000"/>
              </w:rPr>
            </w:pPr>
            <w:r>
              <w:rPr>
                <w:sz w:val="18"/>
              </w:rPr>
              <w:t>1 041 031,14</w:t>
            </w:r>
          </w:p>
        </w:tc>
        <w:tc>
          <w:tcPr>
            <w:tcW w:w="960" w:type="dxa"/>
            <w:tcBorders>
              <w:top w:val="nil"/>
              <w:left w:val="single" w:sz="2" w:space="0" w:color="auto"/>
              <w:bottom w:val="single" w:sz="2" w:space="0" w:color="auto"/>
              <w:right w:val="single" w:sz="2" w:space="0" w:color="auto"/>
            </w:tcBorders>
            <w:tcMar>
              <w:top w:w="100" w:type="dxa"/>
            </w:tcMar>
            <w:vAlign w:val="center"/>
          </w:tcPr>
          <w:p w14:paraId="60DE615E" w14:textId="77777777" w:rsidR="00A77B3E" w:rsidRDefault="009B680F">
            <w:pPr>
              <w:jc w:val="right"/>
              <w:rPr>
                <w:color w:val="000000"/>
                <w:u w:color="000000"/>
              </w:rPr>
            </w:pPr>
            <w:r>
              <w:rPr>
                <w:sz w:val="18"/>
              </w:rPr>
              <w:t>100,00%</w:t>
            </w:r>
          </w:p>
        </w:tc>
      </w:tr>
      <w:tr w:rsidR="007F256B" w14:paraId="4ECC79B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FE3299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C054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57E9A71"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04F7B01B"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2D2BA120" w14:textId="77777777" w:rsidR="00A77B3E" w:rsidRDefault="009B680F">
            <w:pPr>
              <w:jc w:val="right"/>
              <w:rPr>
                <w:color w:val="000000"/>
                <w:u w:color="000000"/>
              </w:rPr>
            </w:pPr>
            <w:r>
              <w:rPr>
                <w:sz w:val="18"/>
              </w:rPr>
              <w:t>860 908,00</w:t>
            </w:r>
          </w:p>
        </w:tc>
        <w:tc>
          <w:tcPr>
            <w:tcW w:w="1605" w:type="dxa"/>
            <w:tcBorders>
              <w:top w:val="nil"/>
              <w:left w:val="single" w:sz="2" w:space="0" w:color="auto"/>
              <w:bottom w:val="single" w:sz="2" w:space="0" w:color="auto"/>
              <w:right w:val="nil"/>
            </w:tcBorders>
            <w:tcMar>
              <w:top w:w="100" w:type="dxa"/>
            </w:tcMar>
            <w:vAlign w:val="center"/>
          </w:tcPr>
          <w:p w14:paraId="7DD10DA1" w14:textId="77777777" w:rsidR="00A77B3E" w:rsidRDefault="009B680F">
            <w:pPr>
              <w:jc w:val="right"/>
              <w:rPr>
                <w:color w:val="000000"/>
                <w:u w:color="000000"/>
              </w:rPr>
            </w:pPr>
            <w:r>
              <w:rPr>
                <w:sz w:val="18"/>
              </w:rPr>
              <w:t>860 907,69</w:t>
            </w:r>
          </w:p>
        </w:tc>
        <w:tc>
          <w:tcPr>
            <w:tcW w:w="960" w:type="dxa"/>
            <w:tcBorders>
              <w:top w:val="nil"/>
              <w:left w:val="single" w:sz="2" w:space="0" w:color="auto"/>
              <w:bottom w:val="single" w:sz="2" w:space="0" w:color="auto"/>
              <w:right w:val="single" w:sz="2" w:space="0" w:color="auto"/>
            </w:tcBorders>
            <w:tcMar>
              <w:top w:w="100" w:type="dxa"/>
            </w:tcMar>
            <w:vAlign w:val="center"/>
          </w:tcPr>
          <w:p w14:paraId="5804E4DB" w14:textId="77777777" w:rsidR="00A77B3E" w:rsidRDefault="009B680F">
            <w:pPr>
              <w:jc w:val="right"/>
              <w:rPr>
                <w:color w:val="000000"/>
                <w:u w:color="000000"/>
              </w:rPr>
            </w:pPr>
            <w:r>
              <w:rPr>
                <w:sz w:val="18"/>
              </w:rPr>
              <w:t>100,00%</w:t>
            </w:r>
          </w:p>
        </w:tc>
      </w:tr>
      <w:tr w:rsidR="007F256B" w14:paraId="629C54F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565C78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CA572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21D992E" w14:textId="77777777" w:rsidR="00A77B3E" w:rsidRDefault="009B680F">
            <w:pPr>
              <w:jc w:val="center"/>
              <w:rPr>
                <w:color w:val="000000"/>
                <w:u w:color="000000"/>
              </w:rPr>
            </w:pPr>
            <w:r>
              <w:rPr>
                <w:sz w:val="18"/>
              </w:rPr>
              <w:t>4230</w:t>
            </w:r>
          </w:p>
        </w:tc>
        <w:tc>
          <w:tcPr>
            <w:tcW w:w="3015" w:type="dxa"/>
            <w:tcBorders>
              <w:top w:val="single" w:sz="2" w:space="0" w:color="auto"/>
              <w:left w:val="nil"/>
              <w:bottom w:val="single" w:sz="2" w:space="0" w:color="auto"/>
              <w:right w:val="single" w:sz="2" w:space="0" w:color="auto"/>
            </w:tcBorders>
            <w:tcMar>
              <w:top w:w="100" w:type="dxa"/>
            </w:tcMar>
            <w:vAlign w:val="center"/>
          </w:tcPr>
          <w:p w14:paraId="748A6AED" w14:textId="77777777" w:rsidR="00A77B3E" w:rsidRDefault="009B680F">
            <w:pPr>
              <w:jc w:val="left"/>
              <w:rPr>
                <w:color w:val="000000"/>
                <w:u w:color="000000"/>
              </w:rPr>
            </w:pPr>
            <w:r>
              <w:rPr>
                <w:sz w:val="18"/>
              </w:rPr>
              <w:t>Zakup leków, wyrobów medycznych i produktów biobójczych</w:t>
            </w:r>
          </w:p>
        </w:tc>
        <w:tc>
          <w:tcPr>
            <w:tcW w:w="1590" w:type="dxa"/>
            <w:tcBorders>
              <w:top w:val="nil"/>
              <w:left w:val="nil"/>
              <w:bottom w:val="single" w:sz="2" w:space="0" w:color="auto"/>
              <w:right w:val="nil"/>
            </w:tcBorders>
            <w:tcMar>
              <w:top w:w="100" w:type="dxa"/>
            </w:tcMar>
            <w:vAlign w:val="center"/>
          </w:tcPr>
          <w:p w14:paraId="7D34F19E" w14:textId="77777777" w:rsidR="00A77B3E" w:rsidRDefault="009B680F">
            <w:pPr>
              <w:jc w:val="right"/>
              <w:rPr>
                <w:color w:val="000000"/>
                <w:u w:color="000000"/>
              </w:rPr>
            </w:pPr>
            <w:r>
              <w:rPr>
                <w:sz w:val="18"/>
              </w:rPr>
              <w:t>98 139,00</w:t>
            </w:r>
          </w:p>
        </w:tc>
        <w:tc>
          <w:tcPr>
            <w:tcW w:w="1605" w:type="dxa"/>
            <w:tcBorders>
              <w:top w:val="nil"/>
              <w:left w:val="single" w:sz="2" w:space="0" w:color="auto"/>
              <w:bottom w:val="single" w:sz="2" w:space="0" w:color="auto"/>
              <w:right w:val="nil"/>
            </w:tcBorders>
            <w:tcMar>
              <w:top w:w="100" w:type="dxa"/>
            </w:tcMar>
            <w:vAlign w:val="center"/>
          </w:tcPr>
          <w:p w14:paraId="73262D69" w14:textId="77777777" w:rsidR="00A77B3E" w:rsidRDefault="009B680F">
            <w:pPr>
              <w:jc w:val="right"/>
              <w:rPr>
                <w:color w:val="000000"/>
                <w:u w:color="000000"/>
              </w:rPr>
            </w:pPr>
            <w:r>
              <w:rPr>
                <w:sz w:val="18"/>
              </w:rPr>
              <w:t>98 138,61</w:t>
            </w:r>
          </w:p>
        </w:tc>
        <w:tc>
          <w:tcPr>
            <w:tcW w:w="960" w:type="dxa"/>
            <w:tcBorders>
              <w:top w:val="nil"/>
              <w:left w:val="single" w:sz="2" w:space="0" w:color="auto"/>
              <w:bottom w:val="single" w:sz="2" w:space="0" w:color="auto"/>
              <w:right w:val="single" w:sz="2" w:space="0" w:color="auto"/>
            </w:tcBorders>
            <w:tcMar>
              <w:top w:w="100" w:type="dxa"/>
            </w:tcMar>
            <w:vAlign w:val="center"/>
          </w:tcPr>
          <w:p w14:paraId="1AA90E75" w14:textId="77777777" w:rsidR="00A77B3E" w:rsidRDefault="009B680F">
            <w:pPr>
              <w:jc w:val="right"/>
              <w:rPr>
                <w:color w:val="000000"/>
                <w:u w:color="000000"/>
              </w:rPr>
            </w:pPr>
            <w:r>
              <w:rPr>
                <w:sz w:val="18"/>
              </w:rPr>
              <w:t>100,00%</w:t>
            </w:r>
          </w:p>
        </w:tc>
      </w:tr>
      <w:tr w:rsidR="007F256B" w14:paraId="0B4D033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74D6A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5CC59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14759D"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4F0E060"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37DCA2A2" w14:textId="77777777" w:rsidR="00A77B3E" w:rsidRDefault="009B680F">
            <w:pPr>
              <w:jc w:val="right"/>
              <w:rPr>
                <w:color w:val="000000"/>
                <w:u w:color="000000"/>
              </w:rPr>
            </w:pPr>
            <w:r>
              <w:rPr>
                <w:sz w:val="18"/>
              </w:rPr>
              <w:t>275 873,00</w:t>
            </w:r>
          </w:p>
        </w:tc>
        <w:tc>
          <w:tcPr>
            <w:tcW w:w="1605" w:type="dxa"/>
            <w:tcBorders>
              <w:top w:val="nil"/>
              <w:left w:val="single" w:sz="2" w:space="0" w:color="auto"/>
              <w:bottom w:val="single" w:sz="2" w:space="0" w:color="auto"/>
              <w:right w:val="nil"/>
            </w:tcBorders>
            <w:tcMar>
              <w:top w:w="100" w:type="dxa"/>
            </w:tcMar>
            <w:vAlign w:val="center"/>
          </w:tcPr>
          <w:p w14:paraId="2657FFF0" w14:textId="77777777" w:rsidR="00A77B3E" w:rsidRDefault="009B680F">
            <w:pPr>
              <w:jc w:val="right"/>
              <w:rPr>
                <w:color w:val="000000"/>
                <w:u w:color="000000"/>
              </w:rPr>
            </w:pPr>
            <w:r>
              <w:rPr>
                <w:sz w:val="18"/>
              </w:rPr>
              <w:t>275 871,64</w:t>
            </w:r>
          </w:p>
        </w:tc>
        <w:tc>
          <w:tcPr>
            <w:tcW w:w="960" w:type="dxa"/>
            <w:tcBorders>
              <w:top w:val="nil"/>
              <w:left w:val="single" w:sz="2" w:space="0" w:color="auto"/>
              <w:bottom w:val="single" w:sz="2" w:space="0" w:color="auto"/>
              <w:right w:val="single" w:sz="2" w:space="0" w:color="auto"/>
            </w:tcBorders>
            <w:tcMar>
              <w:top w:w="100" w:type="dxa"/>
            </w:tcMar>
            <w:vAlign w:val="center"/>
          </w:tcPr>
          <w:p w14:paraId="190260EC" w14:textId="77777777" w:rsidR="00A77B3E" w:rsidRDefault="009B680F">
            <w:pPr>
              <w:jc w:val="right"/>
              <w:rPr>
                <w:color w:val="000000"/>
                <w:u w:color="000000"/>
              </w:rPr>
            </w:pPr>
            <w:r>
              <w:rPr>
                <w:sz w:val="18"/>
              </w:rPr>
              <w:t>100,00%</w:t>
            </w:r>
          </w:p>
        </w:tc>
      </w:tr>
      <w:tr w:rsidR="007F256B" w14:paraId="31D176D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80574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A0140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2D5252"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57BBDE57"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5D4DA58B" w14:textId="77777777" w:rsidR="00A77B3E" w:rsidRDefault="009B680F">
            <w:pPr>
              <w:jc w:val="right"/>
              <w:rPr>
                <w:color w:val="000000"/>
                <w:u w:color="000000"/>
              </w:rPr>
            </w:pPr>
            <w:r>
              <w:rPr>
                <w:sz w:val="18"/>
              </w:rPr>
              <w:t>93 117,00</w:t>
            </w:r>
          </w:p>
        </w:tc>
        <w:tc>
          <w:tcPr>
            <w:tcW w:w="1605" w:type="dxa"/>
            <w:tcBorders>
              <w:top w:val="nil"/>
              <w:left w:val="single" w:sz="2" w:space="0" w:color="auto"/>
              <w:bottom w:val="single" w:sz="2" w:space="0" w:color="auto"/>
              <w:right w:val="nil"/>
            </w:tcBorders>
            <w:tcMar>
              <w:top w:w="100" w:type="dxa"/>
            </w:tcMar>
            <w:vAlign w:val="center"/>
          </w:tcPr>
          <w:p w14:paraId="06D49B98" w14:textId="77777777" w:rsidR="00A77B3E" w:rsidRDefault="009B680F">
            <w:pPr>
              <w:jc w:val="right"/>
              <w:rPr>
                <w:color w:val="000000"/>
                <w:u w:color="000000"/>
              </w:rPr>
            </w:pPr>
            <w:r>
              <w:rPr>
                <w:sz w:val="18"/>
              </w:rPr>
              <w:t>93 112,78</w:t>
            </w:r>
          </w:p>
        </w:tc>
        <w:tc>
          <w:tcPr>
            <w:tcW w:w="960" w:type="dxa"/>
            <w:tcBorders>
              <w:top w:val="nil"/>
              <w:left w:val="single" w:sz="2" w:space="0" w:color="auto"/>
              <w:bottom w:val="single" w:sz="2" w:space="0" w:color="auto"/>
              <w:right w:val="single" w:sz="2" w:space="0" w:color="auto"/>
            </w:tcBorders>
            <w:tcMar>
              <w:top w:w="100" w:type="dxa"/>
            </w:tcMar>
            <w:vAlign w:val="center"/>
          </w:tcPr>
          <w:p w14:paraId="2561BE62" w14:textId="77777777" w:rsidR="00A77B3E" w:rsidRDefault="009B680F">
            <w:pPr>
              <w:jc w:val="right"/>
              <w:rPr>
                <w:color w:val="000000"/>
                <w:u w:color="000000"/>
              </w:rPr>
            </w:pPr>
            <w:r>
              <w:rPr>
                <w:sz w:val="18"/>
              </w:rPr>
              <w:t>100,00%</w:t>
            </w:r>
          </w:p>
        </w:tc>
      </w:tr>
      <w:tr w:rsidR="007F256B" w14:paraId="6A1FE4C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C9DE2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5BED7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3B18E4D"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5DACEFEB"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4E7D034E" w14:textId="77777777" w:rsidR="00A77B3E" w:rsidRDefault="009B680F">
            <w:pPr>
              <w:jc w:val="right"/>
              <w:rPr>
                <w:color w:val="000000"/>
                <w:u w:color="000000"/>
              </w:rPr>
            </w:pPr>
            <w:r>
              <w:rPr>
                <w:sz w:val="18"/>
              </w:rPr>
              <w:t>22 619,00</w:t>
            </w:r>
          </w:p>
        </w:tc>
        <w:tc>
          <w:tcPr>
            <w:tcW w:w="1605" w:type="dxa"/>
            <w:tcBorders>
              <w:top w:val="nil"/>
              <w:left w:val="single" w:sz="2" w:space="0" w:color="auto"/>
              <w:bottom w:val="single" w:sz="2" w:space="0" w:color="auto"/>
              <w:right w:val="nil"/>
            </w:tcBorders>
            <w:tcMar>
              <w:top w:w="100" w:type="dxa"/>
            </w:tcMar>
            <w:vAlign w:val="center"/>
          </w:tcPr>
          <w:p w14:paraId="2CF4A79F" w14:textId="77777777" w:rsidR="00A77B3E" w:rsidRDefault="009B680F">
            <w:pPr>
              <w:jc w:val="right"/>
              <w:rPr>
                <w:color w:val="000000"/>
                <w:u w:color="000000"/>
              </w:rPr>
            </w:pPr>
            <w:r>
              <w:rPr>
                <w:sz w:val="18"/>
              </w:rPr>
              <w:t>22 619,00</w:t>
            </w:r>
          </w:p>
        </w:tc>
        <w:tc>
          <w:tcPr>
            <w:tcW w:w="960" w:type="dxa"/>
            <w:tcBorders>
              <w:top w:val="nil"/>
              <w:left w:val="single" w:sz="2" w:space="0" w:color="auto"/>
              <w:bottom w:val="single" w:sz="2" w:space="0" w:color="auto"/>
              <w:right w:val="single" w:sz="2" w:space="0" w:color="auto"/>
            </w:tcBorders>
            <w:tcMar>
              <w:top w:w="100" w:type="dxa"/>
            </w:tcMar>
            <w:vAlign w:val="center"/>
          </w:tcPr>
          <w:p w14:paraId="40CF41E6" w14:textId="77777777" w:rsidR="00A77B3E" w:rsidRDefault="009B680F">
            <w:pPr>
              <w:jc w:val="right"/>
              <w:rPr>
                <w:color w:val="000000"/>
                <w:u w:color="000000"/>
              </w:rPr>
            </w:pPr>
            <w:r>
              <w:rPr>
                <w:sz w:val="18"/>
              </w:rPr>
              <w:t>100,00%</w:t>
            </w:r>
          </w:p>
        </w:tc>
      </w:tr>
      <w:tr w:rsidR="007F256B" w14:paraId="0E3B540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997AE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0D592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22B19E"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404E2EC"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A826090" w14:textId="77777777" w:rsidR="00A77B3E" w:rsidRDefault="009B680F">
            <w:pPr>
              <w:jc w:val="right"/>
              <w:rPr>
                <w:color w:val="000000"/>
                <w:u w:color="000000"/>
              </w:rPr>
            </w:pPr>
            <w:r>
              <w:rPr>
                <w:sz w:val="18"/>
              </w:rPr>
              <w:t>344 758,00</w:t>
            </w:r>
          </w:p>
        </w:tc>
        <w:tc>
          <w:tcPr>
            <w:tcW w:w="1605" w:type="dxa"/>
            <w:tcBorders>
              <w:top w:val="nil"/>
              <w:left w:val="single" w:sz="2" w:space="0" w:color="auto"/>
              <w:bottom w:val="single" w:sz="2" w:space="0" w:color="auto"/>
              <w:right w:val="nil"/>
            </w:tcBorders>
            <w:tcMar>
              <w:top w:w="100" w:type="dxa"/>
            </w:tcMar>
            <w:vAlign w:val="center"/>
          </w:tcPr>
          <w:p w14:paraId="46BF2C35" w14:textId="77777777" w:rsidR="00A77B3E" w:rsidRDefault="009B680F">
            <w:pPr>
              <w:jc w:val="right"/>
              <w:rPr>
                <w:color w:val="000000"/>
                <w:u w:color="000000"/>
              </w:rPr>
            </w:pPr>
            <w:r>
              <w:rPr>
                <w:sz w:val="18"/>
              </w:rPr>
              <w:t>344 757,38</w:t>
            </w:r>
          </w:p>
        </w:tc>
        <w:tc>
          <w:tcPr>
            <w:tcW w:w="960" w:type="dxa"/>
            <w:tcBorders>
              <w:top w:val="nil"/>
              <w:left w:val="single" w:sz="2" w:space="0" w:color="auto"/>
              <w:bottom w:val="single" w:sz="2" w:space="0" w:color="auto"/>
              <w:right w:val="single" w:sz="2" w:space="0" w:color="auto"/>
            </w:tcBorders>
            <w:tcMar>
              <w:top w:w="100" w:type="dxa"/>
            </w:tcMar>
            <w:vAlign w:val="center"/>
          </w:tcPr>
          <w:p w14:paraId="2F0FDA6D" w14:textId="77777777" w:rsidR="00A77B3E" w:rsidRDefault="009B680F">
            <w:pPr>
              <w:jc w:val="right"/>
              <w:rPr>
                <w:color w:val="000000"/>
                <w:u w:color="000000"/>
              </w:rPr>
            </w:pPr>
            <w:r>
              <w:rPr>
                <w:sz w:val="18"/>
              </w:rPr>
              <w:t>100,00%</w:t>
            </w:r>
          </w:p>
        </w:tc>
      </w:tr>
      <w:tr w:rsidR="007F256B" w14:paraId="6294DE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5134E8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0B7B36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2698E7E"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668C5415"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3082A171" w14:textId="77777777" w:rsidR="00A77B3E" w:rsidRDefault="009B680F">
            <w:pPr>
              <w:jc w:val="right"/>
              <w:rPr>
                <w:color w:val="000000"/>
                <w:u w:color="000000"/>
              </w:rPr>
            </w:pPr>
            <w:r>
              <w:rPr>
                <w:sz w:val="18"/>
              </w:rPr>
              <w:t>9 380,00</w:t>
            </w:r>
          </w:p>
        </w:tc>
        <w:tc>
          <w:tcPr>
            <w:tcW w:w="1605" w:type="dxa"/>
            <w:tcBorders>
              <w:top w:val="nil"/>
              <w:left w:val="single" w:sz="2" w:space="0" w:color="auto"/>
              <w:bottom w:val="single" w:sz="2" w:space="0" w:color="auto"/>
              <w:right w:val="nil"/>
            </w:tcBorders>
            <w:tcMar>
              <w:top w:w="100" w:type="dxa"/>
            </w:tcMar>
            <w:vAlign w:val="center"/>
          </w:tcPr>
          <w:p w14:paraId="1E78308A" w14:textId="77777777" w:rsidR="00A77B3E" w:rsidRDefault="009B680F">
            <w:pPr>
              <w:jc w:val="right"/>
              <w:rPr>
                <w:color w:val="000000"/>
                <w:u w:color="000000"/>
              </w:rPr>
            </w:pPr>
            <w:r>
              <w:rPr>
                <w:sz w:val="18"/>
              </w:rPr>
              <w:t>9 377,64</w:t>
            </w:r>
          </w:p>
        </w:tc>
        <w:tc>
          <w:tcPr>
            <w:tcW w:w="960" w:type="dxa"/>
            <w:tcBorders>
              <w:top w:val="nil"/>
              <w:left w:val="single" w:sz="2" w:space="0" w:color="auto"/>
              <w:bottom w:val="single" w:sz="2" w:space="0" w:color="auto"/>
              <w:right w:val="single" w:sz="2" w:space="0" w:color="auto"/>
            </w:tcBorders>
            <w:tcMar>
              <w:top w:w="100" w:type="dxa"/>
            </w:tcMar>
            <w:vAlign w:val="center"/>
          </w:tcPr>
          <w:p w14:paraId="03EAD25D" w14:textId="77777777" w:rsidR="00A77B3E" w:rsidRDefault="009B680F">
            <w:pPr>
              <w:jc w:val="right"/>
              <w:rPr>
                <w:color w:val="000000"/>
                <w:u w:color="000000"/>
              </w:rPr>
            </w:pPr>
            <w:r>
              <w:rPr>
                <w:sz w:val="18"/>
              </w:rPr>
              <w:t>99,97%</w:t>
            </w:r>
          </w:p>
        </w:tc>
      </w:tr>
      <w:tr w:rsidR="007F256B" w14:paraId="5D854A9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4176F4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1455A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279CC0" w14:textId="77777777" w:rsidR="00A77B3E" w:rsidRDefault="009B680F">
            <w:pPr>
              <w:jc w:val="center"/>
              <w:rPr>
                <w:color w:val="000000"/>
                <w:u w:color="000000"/>
              </w:rPr>
            </w:pPr>
            <w:r>
              <w:rPr>
                <w:sz w:val="18"/>
              </w:rPr>
              <w:t>4390</w:t>
            </w:r>
          </w:p>
        </w:tc>
        <w:tc>
          <w:tcPr>
            <w:tcW w:w="3015" w:type="dxa"/>
            <w:tcBorders>
              <w:top w:val="single" w:sz="2" w:space="0" w:color="auto"/>
              <w:left w:val="nil"/>
              <w:bottom w:val="single" w:sz="2" w:space="0" w:color="auto"/>
              <w:right w:val="single" w:sz="2" w:space="0" w:color="auto"/>
            </w:tcBorders>
            <w:tcMar>
              <w:top w:w="100" w:type="dxa"/>
            </w:tcMar>
            <w:vAlign w:val="center"/>
          </w:tcPr>
          <w:p w14:paraId="57B52F7D" w14:textId="77777777" w:rsidR="00A77B3E" w:rsidRDefault="009B680F">
            <w:pPr>
              <w:jc w:val="left"/>
              <w:rPr>
                <w:color w:val="000000"/>
                <w:u w:color="000000"/>
              </w:rPr>
            </w:pPr>
            <w:r>
              <w:rPr>
                <w:sz w:val="18"/>
              </w:rPr>
              <w:t>Zakup usług obejmujących wykonanie ekspertyz, analiz i opinii</w:t>
            </w:r>
          </w:p>
        </w:tc>
        <w:tc>
          <w:tcPr>
            <w:tcW w:w="1590" w:type="dxa"/>
            <w:tcBorders>
              <w:top w:val="nil"/>
              <w:left w:val="nil"/>
              <w:bottom w:val="single" w:sz="2" w:space="0" w:color="auto"/>
              <w:right w:val="nil"/>
            </w:tcBorders>
            <w:tcMar>
              <w:top w:w="100" w:type="dxa"/>
            </w:tcMar>
            <w:vAlign w:val="center"/>
          </w:tcPr>
          <w:p w14:paraId="5CEBC206" w14:textId="77777777" w:rsidR="00A77B3E" w:rsidRDefault="009B680F">
            <w:pPr>
              <w:jc w:val="right"/>
              <w:rPr>
                <w:color w:val="000000"/>
                <w:u w:color="000000"/>
              </w:rPr>
            </w:pPr>
            <w:r>
              <w:rPr>
                <w:sz w:val="18"/>
              </w:rPr>
              <w:t>2 155,00</w:t>
            </w:r>
          </w:p>
        </w:tc>
        <w:tc>
          <w:tcPr>
            <w:tcW w:w="1605" w:type="dxa"/>
            <w:tcBorders>
              <w:top w:val="nil"/>
              <w:left w:val="single" w:sz="2" w:space="0" w:color="auto"/>
              <w:bottom w:val="single" w:sz="2" w:space="0" w:color="auto"/>
              <w:right w:val="nil"/>
            </w:tcBorders>
            <w:tcMar>
              <w:top w:w="100" w:type="dxa"/>
            </w:tcMar>
            <w:vAlign w:val="center"/>
          </w:tcPr>
          <w:p w14:paraId="5B7F446F" w14:textId="77777777" w:rsidR="00A77B3E" w:rsidRDefault="009B680F">
            <w:pPr>
              <w:jc w:val="right"/>
              <w:rPr>
                <w:color w:val="000000"/>
                <w:u w:color="000000"/>
              </w:rPr>
            </w:pPr>
            <w:r>
              <w:rPr>
                <w:sz w:val="18"/>
              </w:rPr>
              <w:t>2 154,96</w:t>
            </w:r>
          </w:p>
        </w:tc>
        <w:tc>
          <w:tcPr>
            <w:tcW w:w="960" w:type="dxa"/>
            <w:tcBorders>
              <w:top w:val="nil"/>
              <w:left w:val="single" w:sz="2" w:space="0" w:color="auto"/>
              <w:bottom w:val="single" w:sz="2" w:space="0" w:color="auto"/>
              <w:right w:val="single" w:sz="2" w:space="0" w:color="auto"/>
            </w:tcBorders>
            <w:tcMar>
              <w:top w:w="100" w:type="dxa"/>
            </w:tcMar>
            <w:vAlign w:val="center"/>
          </w:tcPr>
          <w:p w14:paraId="3C713183" w14:textId="77777777" w:rsidR="00A77B3E" w:rsidRDefault="009B680F">
            <w:pPr>
              <w:jc w:val="right"/>
              <w:rPr>
                <w:color w:val="000000"/>
                <w:u w:color="000000"/>
              </w:rPr>
            </w:pPr>
            <w:r>
              <w:rPr>
                <w:sz w:val="18"/>
              </w:rPr>
              <w:t>100,00%</w:t>
            </w:r>
          </w:p>
        </w:tc>
      </w:tr>
      <w:tr w:rsidR="007F256B" w14:paraId="650493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D8BD1E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FFA01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ACABA2"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6F411833"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2F4A5F21" w14:textId="77777777" w:rsidR="00A77B3E" w:rsidRDefault="009B680F">
            <w:pPr>
              <w:jc w:val="right"/>
              <w:rPr>
                <w:color w:val="000000"/>
                <w:u w:color="000000"/>
              </w:rPr>
            </w:pPr>
            <w:r>
              <w:rPr>
                <w:sz w:val="18"/>
              </w:rPr>
              <w:t>1 084,00</w:t>
            </w:r>
          </w:p>
        </w:tc>
        <w:tc>
          <w:tcPr>
            <w:tcW w:w="1605" w:type="dxa"/>
            <w:tcBorders>
              <w:top w:val="nil"/>
              <w:left w:val="single" w:sz="2" w:space="0" w:color="auto"/>
              <w:bottom w:val="single" w:sz="2" w:space="0" w:color="auto"/>
              <w:right w:val="nil"/>
            </w:tcBorders>
            <w:tcMar>
              <w:top w:w="100" w:type="dxa"/>
            </w:tcMar>
            <w:vAlign w:val="center"/>
          </w:tcPr>
          <w:p w14:paraId="53303F8B" w14:textId="77777777" w:rsidR="00A77B3E" w:rsidRDefault="009B680F">
            <w:pPr>
              <w:jc w:val="right"/>
              <w:rPr>
                <w:color w:val="000000"/>
                <w:u w:color="000000"/>
              </w:rPr>
            </w:pPr>
            <w:r>
              <w:rPr>
                <w:sz w:val="18"/>
              </w:rPr>
              <w:t>1 083,05</w:t>
            </w:r>
          </w:p>
        </w:tc>
        <w:tc>
          <w:tcPr>
            <w:tcW w:w="960" w:type="dxa"/>
            <w:tcBorders>
              <w:top w:val="nil"/>
              <w:left w:val="single" w:sz="2" w:space="0" w:color="auto"/>
              <w:bottom w:val="single" w:sz="2" w:space="0" w:color="auto"/>
              <w:right w:val="single" w:sz="2" w:space="0" w:color="auto"/>
            </w:tcBorders>
            <w:tcMar>
              <w:top w:w="100" w:type="dxa"/>
            </w:tcMar>
            <w:vAlign w:val="center"/>
          </w:tcPr>
          <w:p w14:paraId="7D028711" w14:textId="77777777" w:rsidR="00A77B3E" w:rsidRDefault="009B680F">
            <w:pPr>
              <w:jc w:val="right"/>
              <w:rPr>
                <w:color w:val="000000"/>
                <w:u w:color="000000"/>
              </w:rPr>
            </w:pPr>
            <w:r>
              <w:rPr>
                <w:sz w:val="18"/>
              </w:rPr>
              <w:t>99,91%</w:t>
            </w:r>
          </w:p>
        </w:tc>
      </w:tr>
      <w:tr w:rsidR="007F256B" w14:paraId="44E43BF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A07C7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D3365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D9B83E"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5E7E2BA4"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295D1C01" w14:textId="77777777" w:rsidR="00A77B3E" w:rsidRDefault="009B680F">
            <w:pPr>
              <w:jc w:val="right"/>
              <w:rPr>
                <w:color w:val="000000"/>
                <w:u w:color="000000"/>
              </w:rPr>
            </w:pPr>
            <w:r>
              <w:rPr>
                <w:sz w:val="18"/>
              </w:rPr>
              <w:t>27 290,00</w:t>
            </w:r>
          </w:p>
        </w:tc>
        <w:tc>
          <w:tcPr>
            <w:tcW w:w="1605" w:type="dxa"/>
            <w:tcBorders>
              <w:top w:val="nil"/>
              <w:left w:val="single" w:sz="2" w:space="0" w:color="auto"/>
              <w:bottom w:val="single" w:sz="2" w:space="0" w:color="auto"/>
              <w:right w:val="nil"/>
            </w:tcBorders>
            <w:tcMar>
              <w:top w:w="100" w:type="dxa"/>
            </w:tcMar>
            <w:vAlign w:val="center"/>
          </w:tcPr>
          <w:p w14:paraId="74081BA4" w14:textId="77777777" w:rsidR="00A77B3E" w:rsidRDefault="009B680F">
            <w:pPr>
              <w:jc w:val="right"/>
              <w:rPr>
                <w:color w:val="000000"/>
                <w:u w:color="000000"/>
              </w:rPr>
            </w:pPr>
            <w:r>
              <w:rPr>
                <w:sz w:val="18"/>
              </w:rPr>
              <w:t>27 288,55</w:t>
            </w:r>
          </w:p>
        </w:tc>
        <w:tc>
          <w:tcPr>
            <w:tcW w:w="960" w:type="dxa"/>
            <w:tcBorders>
              <w:top w:val="nil"/>
              <w:left w:val="single" w:sz="2" w:space="0" w:color="auto"/>
              <w:bottom w:val="single" w:sz="2" w:space="0" w:color="auto"/>
              <w:right w:val="single" w:sz="2" w:space="0" w:color="auto"/>
            </w:tcBorders>
            <w:tcMar>
              <w:top w:w="100" w:type="dxa"/>
            </w:tcMar>
            <w:vAlign w:val="center"/>
          </w:tcPr>
          <w:p w14:paraId="76195524" w14:textId="77777777" w:rsidR="00A77B3E" w:rsidRDefault="009B680F">
            <w:pPr>
              <w:jc w:val="right"/>
              <w:rPr>
                <w:color w:val="000000"/>
                <w:u w:color="000000"/>
              </w:rPr>
            </w:pPr>
            <w:r>
              <w:rPr>
                <w:sz w:val="18"/>
              </w:rPr>
              <w:t>99,99%</w:t>
            </w:r>
          </w:p>
        </w:tc>
      </w:tr>
      <w:tr w:rsidR="007F256B" w14:paraId="231A1B1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DC5BC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AB8AE5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0608EA"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5490F5C3"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58312450" w14:textId="77777777" w:rsidR="00A77B3E" w:rsidRDefault="009B680F">
            <w:pPr>
              <w:jc w:val="right"/>
              <w:rPr>
                <w:color w:val="000000"/>
                <w:u w:color="000000"/>
              </w:rPr>
            </w:pPr>
            <w:r>
              <w:rPr>
                <w:sz w:val="18"/>
              </w:rPr>
              <w:t>309 810,00</w:t>
            </w:r>
          </w:p>
        </w:tc>
        <w:tc>
          <w:tcPr>
            <w:tcW w:w="1605" w:type="dxa"/>
            <w:tcBorders>
              <w:top w:val="nil"/>
              <w:left w:val="single" w:sz="2" w:space="0" w:color="auto"/>
              <w:bottom w:val="single" w:sz="2" w:space="0" w:color="auto"/>
              <w:right w:val="nil"/>
            </w:tcBorders>
            <w:tcMar>
              <w:top w:w="100" w:type="dxa"/>
            </w:tcMar>
            <w:vAlign w:val="center"/>
          </w:tcPr>
          <w:p w14:paraId="704AEF2B" w14:textId="77777777" w:rsidR="00A77B3E" w:rsidRDefault="009B680F">
            <w:pPr>
              <w:jc w:val="right"/>
              <w:rPr>
                <w:color w:val="000000"/>
                <w:u w:color="000000"/>
              </w:rPr>
            </w:pPr>
            <w:r>
              <w:rPr>
                <w:sz w:val="18"/>
              </w:rPr>
              <w:t>309 809,38</w:t>
            </w:r>
          </w:p>
        </w:tc>
        <w:tc>
          <w:tcPr>
            <w:tcW w:w="960" w:type="dxa"/>
            <w:tcBorders>
              <w:top w:val="nil"/>
              <w:left w:val="single" w:sz="2" w:space="0" w:color="auto"/>
              <w:bottom w:val="single" w:sz="2" w:space="0" w:color="auto"/>
              <w:right w:val="single" w:sz="2" w:space="0" w:color="auto"/>
            </w:tcBorders>
            <w:tcMar>
              <w:top w:w="100" w:type="dxa"/>
            </w:tcMar>
            <w:vAlign w:val="center"/>
          </w:tcPr>
          <w:p w14:paraId="05C64A39" w14:textId="77777777" w:rsidR="00A77B3E" w:rsidRDefault="009B680F">
            <w:pPr>
              <w:jc w:val="right"/>
              <w:rPr>
                <w:color w:val="000000"/>
                <w:u w:color="000000"/>
              </w:rPr>
            </w:pPr>
            <w:r>
              <w:rPr>
                <w:sz w:val="18"/>
              </w:rPr>
              <w:t>100,00%</w:t>
            </w:r>
          </w:p>
        </w:tc>
      </w:tr>
      <w:tr w:rsidR="007F256B" w14:paraId="754A9F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8E058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27764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4C46BB" w14:textId="77777777" w:rsidR="00A77B3E" w:rsidRDefault="009B680F">
            <w:pPr>
              <w:jc w:val="center"/>
              <w:rPr>
                <w:color w:val="000000"/>
                <w:u w:color="000000"/>
              </w:rPr>
            </w:pPr>
            <w:r>
              <w:rPr>
                <w:sz w:val="18"/>
              </w:rPr>
              <w:t>4480</w:t>
            </w:r>
          </w:p>
        </w:tc>
        <w:tc>
          <w:tcPr>
            <w:tcW w:w="3015" w:type="dxa"/>
            <w:tcBorders>
              <w:top w:val="single" w:sz="2" w:space="0" w:color="auto"/>
              <w:left w:val="nil"/>
              <w:bottom w:val="single" w:sz="2" w:space="0" w:color="auto"/>
              <w:right w:val="single" w:sz="2" w:space="0" w:color="auto"/>
            </w:tcBorders>
            <w:tcMar>
              <w:top w:w="100" w:type="dxa"/>
            </w:tcMar>
            <w:vAlign w:val="center"/>
          </w:tcPr>
          <w:p w14:paraId="0E4248FB" w14:textId="77777777" w:rsidR="00A77B3E" w:rsidRDefault="009B680F">
            <w:pPr>
              <w:jc w:val="left"/>
              <w:rPr>
                <w:color w:val="000000"/>
                <w:u w:color="000000"/>
              </w:rPr>
            </w:pPr>
            <w:r>
              <w:rPr>
                <w:sz w:val="18"/>
              </w:rPr>
              <w:t>Podatek od nieruchomości</w:t>
            </w:r>
          </w:p>
        </w:tc>
        <w:tc>
          <w:tcPr>
            <w:tcW w:w="1590" w:type="dxa"/>
            <w:tcBorders>
              <w:top w:val="nil"/>
              <w:left w:val="nil"/>
              <w:bottom w:val="single" w:sz="2" w:space="0" w:color="auto"/>
              <w:right w:val="nil"/>
            </w:tcBorders>
            <w:tcMar>
              <w:top w:w="100" w:type="dxa"/>
            </w:tcMar>
            <w:vAlign w:val="center"/>
          </w:tcPr>
          <w:p w14:paraId="1FF67EE1" w14:textId="77777777" w:rsidR="00A77B3E" w:rsidRDefault="009B680F">
            <w:pPr>
              <w:jc w:val="right"/>
              <w:rPr>
                <w:color w:val="000000"/>
                <w:u w:color="000000"/>
              </w:rPr>
            </w:pPr>
            <w:r>
              <w:rPr>
                <w:sz w:val="18"/>
              </w:rPr>
              <w:t>24 879,00</w:t>
            </w:r>
          </w:p>
        </w:tc>
        <w:tc>
          <w:tcPr>
            <w:tcW w:w="1605" w:type="dxa"/>
            <w:tcBorders>
              <w:top w:val="nil"/>
              <w:left w:val="single" w:sz="2" w:space="0" w:color="auto"/>
              <w:bottom w:val="single" w:sz="2" w:space="0" w:color="auto"/>
              <w:right w:val="nil"/>
            </w:tcBorders>
            <w:tcMar>
              <w:top w:w="100" w:type="dxa"/>
            </w:tcMar>
            <w:vAlign w:val="center"/>
          </w:tcPr>
          <w:p w14:paraId="4E6E5255" w14:textId="77777777" w:rsidR="00A77B3E" w:rsidRDefault="009B680F">
            <w:pPr>
              <w:jc w:val="right"/>
              <w:rPr>
                <w:color w:val="000000"/>
                <w:u w:color="000000"/>
              </w:rPr>
            </w:pPr>
            <w:r>
              <w:rPr>
                <w:sz w:val="18"/>
              </w:rPr>
              <w:t>24 879,00</w:t>
            </w:r>
          </w:p>
        </w:tc>
        <w:tc>
          <w:tcPr>
            <w:tcW w:w="960" w:type="dxa"/>
            <w:tcBorders>
              <w:top w:val="nil"/>
              <w:left w:val="single" w:sz="2" w:space="0" w:color="auto"/>
              <w:bottom w:val="single" w:sz="2" w:space="0" w:color="auto"/>
              <w:right w:val="single" w:sz="2" w:space="0" w:color="auto"/>
            </w:tcBorders>
            <w:tcMar>
              <w:top w:w="100" w:type="dxa"/>
            </w:tcMar>
            <w:vAlign w:val="center"/>
          </w:tcPr>
          <w:p w14:paraId="7959637D" w14:textId="77777777" w:rsidR="00A77B3E" w:rsidRDefault="009B680F">
            <w:pPr>
              <w:jc w:val="right"/>
              <w:rPr>
                <w:color w:val="000000"/>
                <w:u w:color="000000"/>
              </w:rPr>
            </w:pPr>
            <w:r>
              <w:rPr>
                <w:sz w:val="18"/>
              </w:rPr>
              <w:t>100,00%</w:t>
            </w:r>
          </w:p>
        </w:tc>
      </w:tr>
      <w:tr w:rsidR="007F256B" w14:paraId="1F00C93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4ADEA35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A2E56A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EBEB755"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358C04FB"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57A7E780" w14:textId="77777777" w:rsidR="00A77B3E" w:rsidRDefault="009B680F">
            <w:pPr>
              <w:jc w:val="right"/>
              <w:rPr>
                <w:color w:val="000000"/>
                <w:u w:color="000000"/>
              </w:rPr>
            </w:pPr>
            <w:r>
              <w:rPr>
                <w:sz w:val="18"/>
              </w:rPr>
              <w:t>38 824,00</w:t>
            </w:r>
          </w:p>
        </w:tc>
        <w:tc>
          <w:tcPr>
            <w:tcW w:w="1605" w:type="dxa"/>
            <w:tcBorders>
              <w:top w:val="nil"/>
              <w:left w:val="single" w:sz="2" w:space="0" w:color="auto"/>
              <w:bottom w:val="single" w:sz="2" w:space="0" w:color="auto"/>
              <w:right w:val="nil"/>
            </w:tcBorders>
            <w:tcMar>
              <w:top w:w="100" w:type="dxa"/>
            </w:tcMar>
            <w:vAlign w:val="center"/>
          </w:tcPr>
          <w:p w14:paraId="5F68FCEE" w14:textId="77777777" w:rsidR="00A77B3E" w:rsidRDefault="009B680F">
            <w:pPr>
              <w:jc w:val="right"/>
              <w:rPr>
                <w:color w:val="000000"/>
                <w:u w:color="000000"/>
              </w:rPr>
            </w:pPr>
            <w:r>
              <w:rPr>
                <w:sz w:val="18"/>
              </w:rPr>
              <w:t>38 823,95</w:t>
            </w:r>
          </w:p>
        </w:tc>
        <w:tc>
          <w:tcPr>
            <w:tcW w:w="960" w:type="dxa"/>
            <w:tcBorders>
              <w:top w:val="nil"/>
              <w:left w:val="single" w:sz="2" w:space="0" w:color="auto"/>
              <w:bottom w:val="single" w:sz="2" w:space="0" w:color="auto"/>
              <w:right w:val="single" w:sz="2" w:space="0" w:color="auto"/>
            </w:tcBorders>
            <w:tcMar>
              <w:top w:w="100" w:type="dxa"/>
            </w:tcMar>
            <w:vAlign w:val="center"/>
          </w:tcPr>
          <w:p w14:paraId="59BC11B9" w14:textId="77777777" w:rsidR="00A77B3E" w:rsidRDefault="009B680F">
            <w:pPr>
              <w:jc w:val="right"/>
              <w:rPr>
                <w:color w:val="000000"/>
                <w:u w:color="000000"/>
              </w:rPr>
            </w:pPr>
            <w:r>
              <w:rPr>
                <w:sz w:val="18"/>
              </w:rPr>
              <w:t>100,00%</w:t>
            </w:r>
          </w:p>
        </w:tc>
      </w:tr>
      <w:tr w:rsidR="007F256B" w14:paraId="32FE129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330E4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DB6A8F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7C94A5"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0D5F6F63"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2140DCBE" w14:textId="77777777" w:rsidR="00A77B3E" w:rsidRDefault="009B680F">
            <w:pPr>
              <w:jc w:val="right"/>
              <w:rPr>
                <w:color w:val="000000"/>
                <w:u w:color="000000"/>
              </w:rPr>
            </w:pPr>
            <w:r>
              <w:rPr>
                <w:sz w:val="18"/>
              </w:rPr>
              <w:t>300,00</w:t>
            </w:r>
          </w:p>
        </w:tc>
        <w:tc>
          <w:tcPr>
            <w:tcW w:w="1605" w:type="dxa"/>
            <w:tcBorders>
              <w:top w:val="nil"/>
              <w:left w:val="single" w:sz="2" w:space="0" w:color="auto"/>
              <w:bottom w:val="single" w:sz="2" w:space="0" w:color="auto"/>
              <w:right w:val="nil"/>
            </w:tcBorders>
            <w:tcMar>
              <w:top w:w="100" w:type="dxa"/>
            </w:tcMar>
            <w:vAlign w:val="center"/>
          </w:tcPr>
          <w:p w14:paraId="50612C34" w14:textId="77777777" w:rsidR="00A77B3E" w:rsidRDefault="009B680F">
            <w:pPr>
              <w:jc w:val="right"/>
              <w:rPr>
                <w:color w:val="000000"/>
                <w:u w:color="000000"/>
              </w:rPr>
            </w:pPr>
            <w:r>
              <w:rPr>
                <w:sz w:val="18"/>
              </w:rPr>
              <w:t>300,00</w:t>
            </w:r>
          </w:p>
        </w:tc>
        <w:tc>
          <w:tcPr>
            <w:tcW w:w="960" w:type="dxa"/>
            <w:tcBorders>
              <w:top w:val="nil"/>
              <w:left w:val="single" w:sz="2" w:space="0" w:color="auto"/>
              <w:bottom w:val="single" w:sz="2" w:space="0" w:color="auto"/>
              <w:right w:val="single" w:sz="2" w:space="0" w:color="auto"/>
            </w:tcBorders>
            <w:tcMar>
              <w:top w:w="100" w:type="dxa"/>
            </w:tcMar>
            <w:vAlign w:val="center"/>
          </w:tcPr>
          <w:p w14:paraId="3AE9B629" w14:textId="77777777" w:rsidR="00A77B3E" w:rsidRDefault="009B680F">
            <w:pPr>
              <w:jc w:val="right"/>
              <w:rPr>
                <w:color w:val="000000"/>
                <w:u w:color="000000"/>
              </w:rPr>
            </w:pPr>
            <w:r>
              <w:rPr>
                <w:sz w:val="18"/>
              </w:rPr>
              <w:t>100,00%</w:t>
            </w:r>
          </w:p>
        </w:tc>
      </w:tr>
      <w:tr w:rsidR="007F256B" w14:paraId="57191F5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81D1B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B2113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4C5FE7"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1607D572"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4594368D" w14:textId="77777777" w:rsidR="00A77B3E" w:rsidRDefault="009B680F">
            <w:pPr>
              <w:jc w:val="right"/>
              <w:rPr>
                <w:color w:val="000000"/>
                <w:u w:color="000000"/>
              </w:rPr>
            </w:pPr>
            <w:r>
              <w:rPr>
                <w:sz w:val="18"/>
              </w:rPr>
              <w:t>9 011,00</w:t>
            </w:r>
          </w:p>
        </w:tc>
        <w:tc>
          <w:tcPr>
            <w:tcW w:w="1605" w:type="dxa"/>
            <w:tcBorders>
              <w:top w:val="nil"/>
              <w:left w:val="single" w:sz="2" w:space="0" w:color="auto"/>
              <w:bottom w:val="single" w:sz="2" w:space="0" w:color="auto"/>
              <w:right w:val="nil"/>
            </w:tcBorders>
            <w:tcMar>
              <w:top w:w="100" w:type="dxa"/>
            </w:tcMar>
            <w:vAlign w:val="center"/>
          </w:tcPr>
          <w:p w14:paraId="61FDABA4" w14:textId="77777777" w:rsidR="00A77B3E" w:rsidRDefault="009B680F">
            <w:pPr>
              <w:jc w:val="right"/>
              <w:rPr>
                <w:color w:val="000000"/>
                <w:u w:color="000000"/>
              </w:rPr>
            </w:pPr>
            <w:r>
              <w:rPr>
                <w:sz w:val="18"/>
              </w:rPr>
              <w:t>9 010,02</w:t>
            </w:r>
          </w:p>
        </w:tc>
        <w:tc>
          <w:tcPr>
            <w:tcW w:w="960" w:type="dxa"/>
            <w:tcBorders>
              <w:top w:val="nil"/>
              <w:left w:val="single" w:sz="2" w:space="0" w:color="auto"/>
              <w:bottom w:val="single" w:sz="2" w:space="0" w:color="auto"/>
              <w:right w:val="single" w:sz="2" w:space="0" w:color="auto"/>
            </w:tcBorders>
            <w:tcMar>
              <w:top w:w="100" w:type="dxa"/>
            </w:tcMar>
            <w:vAlign w:val="center"/>
          </w:tcPr>
          <w:p w14:paraId="5BAEAC69" w14:textId="77777777" w:rsidR="00A77B3E" w:rsidRDefault="009B680F">
            <w:pPr>
              <w:jc w:val="right"/>
              <w:rPr>
                <w:color w:val="000000"/>
                <w:u w:color="000000"/>
              </w:rPr>
            </w:pPr>
            <w:r>
              <w:rPr>
                <w:sz w:val="18"/>
              </w:rPr>
              <w:t>99,99%</w:t>
            </w:r>
          </w:p>
        </w:tc>
      </w:tr>
      <w:tr w:rsidR="007F256B" w14:paraId="5995BED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9D36B3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EC4584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7B39B1" w14:textId="77777777" w:rsidR="00A77B3E" w:rsidRDefault="009B680F">
            <w:pPr>
              <w:jc w:val="center"/>
              <w:rPr>
                <w:color w:val="000000"/>
                <w:u w:color="000000"/>
              </w:rPr>
            </w:pPr>
            <w:r>
              <w:rPr>
                <w:sz w:val="18"/>
              </w:rPr>
              <w:t>4780</w:t>
            </w:r>
          </w:p>
        </w:tc>
        <w:tc>
          <w:tcPr>
            <w:tcW w:w="3015" w:type="dxa"/>
            <w:tcBorders>
              <w:top w:val="single" w:sz="2" w:space="0" w:color="auto"/>
              <w:left w:val="nil"/>
              <w:bottom w:val="single" w:sz="2" w:space="0" w:color="auto"/>
              <w:right w:val="single" w:sz="2" w:space="0" w:color="auto"/>
            </w:tcBorders>
            <w:tcMar>
              <w:top w:w="100" w:type="dxa"/>
            </w:tcMar>
            <w:vAlign w:val="center"/>
          </w:tcPr>
          <w:p w14:paraId="4B6100FC" w14:textId="77777777" w:rsidR="00A77B3E" w:rsidRDefault="009B680F">
            <w:pPr>
              <w:jc w:val="left"/>
              <w:rPr>
                <w:color w:val="000000"/>
                <w:u w:color="000000"/>
              </w:rPr>
            </w:pPr>
            <w:r>
              <w:rPr>
                <w:sz w:val="18"/>
              </w:rPr>
              <w:t>Składki na Fundusz Emerytur Pomostowych</w:t>
            </w:r>
          </w:p>
        </w:tc>
        <w:tc>
          <w:tcPr>
            <w:tcW w:w="1590" w:type="dxa"/>
            <w:tcBorders>
              <w:top w:val="nil"/>
              <w:left w:val="nil"/>
              <w:bottom w:val="single" w:sz="2" w:space="0" w:color="auto"/>
              <w:right w:val="nil"/>
            </w:tcBorders>
            <w:tcMar>
              <w:top w:w="100" w:type="dxa"/>
            </w:tcMar>
            <w:vAlign w:val="center"/>
          </w:tcPr>
          <w:p w14:paraId="636F9A89" w14:textId="77777777" w:rsidR="00A77B3E" w:rsidRDefault="009B680F">
            <w:pPr>
              <w:jc w:val="right"/>
              <w:rPr>
                <w:color w:val="000000"/>
                <w:u w:color="000000"/>
              </w:rPr>
            </w:pPr>
            <w:r>
              <w:rPr>
                <w:sz w:val="18"/>
              </w:rPr>
              <w:t>36 003,00</w:t>
            </w:r>
          </w:p>
        </w:tc>
        <w:tc>
          <w:tcPr>
            <w:tcW w:w="1605" w:type="dxa"/>
            <w:tcBorders>
              <w:top w:val="nil"/>
              <w:left w:val="single" w:sz="2" w:space="0" w:color="auto"/>
              <w:bottom w:val="single" w:sz="2" w:space="0" w:color="auto"/>
              <w:right w:val="nil"/>
            </w:tcBorders>
            <w:tcMar>
              <w:top w:w="100" w:type="dxa"/>
            </w:tcMar>
            <w:vAlign w:val="center"/>
          </w:tcPr>
          <w:p w14:paraId="4B88758D" w14:textId="77777777" w:rsidR="00A77B3E" w:rsidRDefault="009B680F">
            <w:pPr>
              <w:jc w:val="right"/>
              <w:rPr>
                <w:color w:val="000000"/>
                <w:u w:color="000000"/>
              </w:rPr>
            </w:pPr>
            <w:r>
              <w:rPr>
                <w:sz w:val="18"/>
              </w:rPr>
              <w:t>35 966,14</w:t>
            </w:r>
          </w:p>
        </w:tc>
        <w:tc>
          <w:tcPr>
            <w:tcW w:w="960" w:type="dxa"/>
            <w:tcBorders>
              <w:top w:val="nil"/>
              <w:left w:val="single" w:sz="2" w:space="0" w:color="auto"/>
              <w:bottom w:val="single" w:sz="2" w:space="0" w:color="auto"/>
              <w:right w:val="single" w:sz="2" w:space="0" w:color="auto"/>
            </w:tcBorders>
            <w:tcMar>
              <w:top w:w="100" w:type="dxa"/>
            </w:tcMar>
            <w:vAlign w:val="center"/>
          </w:tcPr>
          <w:p w14:paraId="4D127EC2" w14:textId="77777777" w:rsidR="00A77B3E" w:rsidRDefault="009B680F">
            <w:pPr>
              <w:jc w:val="right"/>
              <w:rPr>
                <w:color w:val="000000"/>
                <w:u w:color="000000"/>
              </w:rPr>
            </w:pPr>
            <w:r>
              <w:rPr>
                <w:sz w:val="18"/>
              </w:rPr>
              <w:t>99,90%</w:t>
            </w:r>
          </w:p>
        </w:tc>
      </w:tr>
      <w:tr w:rsidR="007F256B" w14:paraId="4BFFCA0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C6A98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616F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F4510B" w14:textId="77777777" w:rsidR="00A77B3E" w:rsidRDefault="009B680F">
            <w:pPr>
              <w:jc w:val="center"/>
              <w:rPr>
                <w:color w:val="000000"/>
                <w:u w:color="000000"/>
              </w:rPr>
            </w:pPr>
            <w:r>
              <w:rPr>
                <w:sz w:val="18"/>
              </w:rPr>
              <w:t>6060</w:t>
            </w:r>
          </w:p>
        </w:tc>
        <w:tc>
          <w:tcPr>
            <w:tcW w:w="3015" w:type="dxa"/>
            <w:tcBorders>
              <w:top w:val="single" w:sz="2" w:space="0" w:color="auto"/>
              <w:left w:val="nil"/>
              <w:bottom w:val="single" w:sz="2" w:space="0" w:color="auto"/>
              <w:right w:val="single" w:sz="2" w:space="0" w:color="auto"/>
            </w:tcBorders>
            <w:tcMar>
              <w:top w:w="100" w:type="dxa"/>
            </w:tcMar>
            <w:vAlign w:val="center"/>
          </w:tcPr>
          <w:p w14:paraId="5BD5F873" w14:textId="77777777" w:rsidR="00A77B3E" w:rsidRDefault="009B680F">
            <w:pPr>
              <w:jc w:val="left"/>
              <w:rPr>
                <w:color w:val="000000"/>
                <w:u w:color="000000"/>
              </w:rPr>
            </w:pPr>
            <w:r>
              <w:rPr>
                <w:sz w:val="18"/>
              </w:rPr>
              <w:t>Wydatki na zakupy inwestycyjne jednostek budżetowych</w:t>
            </w:r>
          </w:p>
        </w:tc>
        <w:tc>
          <w:tcPr>
            <w:tcW w:w="1590" w:type="dxa"/>
            <w:tcBorders>
              <w:top w:val="nil"/>
              <w:left w:val="nil"/>
              <w:bottom w:val="single" w:sz="2" w:space="0" w:color="auto"/>
              <w:right w:val="nil"/>
            </w:tcBorders>
            <w:tcMar>
              <w:top w:w="100" w:type="dxa"/>
            </w:tcMar>
            <w:vAlign w:val="center"/>
          </w:tcPr>
          <w:p w14:paraId="3AA92B85" w14:textId="77777777" w:rsidR="00A77B3E" w:rsidRDefault="009B680F">
            <w:pPr>
              <w:jc w:val="right"/>
              <w:rPr>
                <w:color w:val="000000"/>
                <w:u w:color="000000"/>
              </w:rPr>
            </w:pPr>
            <w:r>
              <w:rPr>
                <w:sz w:val="18"/>
              </w:rPr>
              <w:t>46 000,00</w:t>
            </w:r>
          </w:p>
        </w:tc>
        <w:tc>
          <w:tcPr>
            <w:tcW w:w="1605" w:type="dxa"/>
            <w:tcBorders>
              <w:top w:val="nil"/>
              <w:left w:val="single" w:sz="2" w:space="0" w:color="auto"/>
              <w:bottom w:val="single" w:sz="2" w:space="0" w:color="auto"/>
              <w:right w:val="nil"/>
            </w:tcBorders>
            <w:tcMar>
              <w:top w:w="100" w:type="dxa"/>
            </w:tcMar>
            <w:vAlign w:val="center"/>
          </w:tcPr>
          <w:p w14:paraId="06F75BB2" w14:textId="77777777" w:rsidR="00A77B3E" w:rsidRDefault="009B680F">
            <w:pPr>
              <w:jc w:val="right"/>
              <w:rPr>
                <w:color w:val="000000"/>
                <w:u w:color="000000"/>
              </w:rPr>
            </w:pPr>
            <w:r>
              <w:rPr>
                <w:sz w:val="18"/>
              </w:rPr>
              <w:t>46 000,00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A856EFD" w14:textId="77777777" w:rsidR="00A77B3E" w:rsidRDefault="009B680F">
            <w:pPr>
              <w:jc w:val="right"/>
              <w:rPr>
                <w:color w:val="000000"/>
                <w:u w:color="000000"/>
              </w:rPr>
            </w:pPr>
            <w:r>
              <w:rPr>
                <w:sz w:val="18"/>
              </w:rPr>
              <w:t>100,00%</w:t>
            </w:r>
          </w:p>
        </w:tc>
      </w:tr>
      <w:tr w:rsidR="007F256B" w14:paraId="2DE6CB50" w14:textId="77777777">
        <w:trPr>
          <w:trHeight w:val="244"/>
        </w:trPr>
        <w:tc>
          <w:tcPr>
            <w:tcW w:w="945" w:type="dxa"/>
            <w:tcBorders>
              <w:top w:val="nil"/>
              <w:left w:val="single" w:sz="2" w:space="0" w:color="auto"/>
              <w:bottom w:val="nil"/>
              <w:right w:val="nil"/>
            </w:tcBorders>
            <w:tcMar>
              <w:top w:w="100" w:type="dxa"/>
            </w:tcMar>
            <w:vAlign w:val="center"/>
          </w:tcPr>
          <w:p w14:paraId="2EF5905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DAFE6E6" w14:textId="77777777" w:rsidR="00A77B3E" w:rsidRDefault="009B680F">
            <w:pPr>
              <w:jc w:val="center"/>
              <w:rPr>
                <w:color w:val="000000"/>
                <w:u w:color="000000"/>
              </w:rPr>
            </w:pPr>
            <w:r>
              <w:rPr>
                <w:sz w:val="18"/>
              </w:rPr>
              <w:t>85203</w:t>
            </w:r>
          </w:p>
        </w:tc>
        <w:tc>
          <w:tcPr>
            <w:tcW w:w="930" w:type="dxa"/>
            <w:tcBorders>
              <w:top w:val="nil"/>
              <w:left w:val="nil"/>
              <w:bottom w:val="single" w:sz="2" w:space="0" w:color="auto"/>
              <w:right w:val="single" w:sz="2" w:space="0" w:color="auto"/>
            </w:tcBorders>
            <w:tcMar>
              <w:top w:w="100" w:type="dxa"/>
            </w:tcMar>
            <w:vAlign w:val="center"/>
          </w:tcPr>
          <w:p w14:paraId="0039D85B"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62DC385" w14:textId="77777777" w:rsidR="00A77B3E" w:rsidRDefault="009B680F">
            <w:pPr>
              <w:jc w:val="left"/>
              <w:rPr>
                <w:color w:val="000000"/>
                <w:u w:color="000000"/>
              </w:rPr>
            </w:pPr>
            <w:r>
              <w:rPr>
                <w:sz w:val="18"/>
              </w:rPr>
              <w:t>Ośrodki wsparcia</w:t>
            </w:r>
          </w:p>
        </w:tc>
        <w:tc>
          <w:tcPr>
            <w:tcW w:w="1590" w:type="dxa"/>
            <w:tcBorders>
              <w:top w:val="nil"/>
              <w:left w:val="nil"/>
              <w:bottom w:val="single" w:sz="2" w:space="0" w:color="auto"/>
              <w:right w:val="nil"/>
            </w:tcBorders>
            <w:tcMar>
              <w:top w:w="100" w:type="dxa"/>
            </w:tcMar>
            <w:vAlign w:val="center"/>
          </w:tcPr>
          <w:p w14:paraId="64B2A274" w14:textId="77777777" w:rsidR="00A77B3E" w:rsidRDefault="009B680F">
            <w:pPr>
              <w:jc w:val="right"/>
              <w:rPr>
                <w:color w:val="000000"/>
                <w:u w:color="000000"/>
              </w:rPr>
            </w:pPr>
            <w:r>
              <w:rPr>
                <w:sz w:val="18"/>
              </w:rPr>
              <w:t>892 266,00</w:t>
            </w:r>
          </w:p>
        </w:tc>
        <w:tc>
          <w:tcPr>
            <w:tcW w:w="1605" w:type="dxa"/>
            <w:tcBorders>
              <w:top w:val="nil"/>
              <w:left w:val="single" w:sz="2" w:space="0" w:color="auto"/>
              <w:bottom w:val="single" w:sz="2" w:space="0" w:color="auto"/>
              <w:right w:val="nil"/>
            </w:tcBorders>
            <w:tcMar>
              <w:top w:w="100" w:type="dxa"/>
            </w:tcMar>
            <w:vAlign w:val="center"/>
          </w:tcPr>
          <w:p w14:paraId="340F1BE6" w14:textId="77777777" w:rsidR="00A77B3E" w:rsidRDefault="009B680F">
            <w:pPr>
              <w:jc w:val="right"/>
              <w:rPr>
                <w:color w:val="000000"/>
                <w:u w:color="000000"/>
              </w:rPr>
            </w:pPr>
            <w:r>
              <w:rPr>
                <w:sz w:val="18"/>
              </w:rPr>
              <w:t>862 820,55</w:t>
            </w:r>
          </w:p>
        </w:tc>
        <w:tc>
          <w:tcPr>
            <w:tcW w:w="960" w:type="dxa"/>
            <w:tcBorders>
              <w:top w:val="nil"/>
              <w:left w:val="single" w:sz="2" w:space="0" w:color="auto"/>
              <w:bottom w:val="single" w:sz="2" w:space="0" w:color="auto"/>
              <w:right w:val="single" w:sz="2" w:space="0" w:color="auto"/>
            </w:tcBorders>
            <w:tcMar>
              <w:top w:w="100" w:type="dxa"/>
            </w:tcMar>
            <w:vAlign w:val="center"/>
          </w:tcPr>
          <w:p w14:paraId="42AE25A4" w14:textId="77777777" w:rsidR="00A77B3E" w:rsidRDefault="009B680F">
            <w:pPr>
              <w:jc w:val="right"/>
              <w:rPr>
                <w:color w:val="000000"/>
                <w:u w:color="000000"/>
              </w:rPr>
            </w:pPr>
            <w:r>
              <w:rPr>
                <w:sz w:val="18"/>
              </w:rPr>
              <w:t>96,70%</w:t>
            </w:r>
          </w:p>
        </w:tc>
      </w:tr>
      <w:tr w:rsidR="007F256B" w14:paraId="6CA2097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A12818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FFB3C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A047FD"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6DF669F6"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214BE3ED" w14:textId="77777777" w:rsidR="00A77B3E" w:rsidRDefault="009B680F">
            <w:pPr>
              <w:jc w:val="right"/>
              <w:rPr>
                <w:color w:val="000000"/>
                <w:u w:color="000000"/>
              </w:rPr>
            </w:pPr>
            <w:r>
              <w:rPr>
                <w:sz w:val="18"/>
              </w:rPr>
              <w:t>1 373,00</w:t>
            </w:r>
          </w:p>
        </w:tc>
        <w:tc>
          <w:tcPr>
            <w:tcW w:w="1605" w:type="dxa"/>
            <w:tcBorders>
              <w:top w:val="nil"/>
              <w:left w:val="single" w:sz="2" w:space="0" w:color="auto"/>
              <w:bottom w:val="single" w:sz="2" w:space="0" w:color="auto"/>
              <w:right w:val="nil"/>
            </w:tcBorders>
            <w:tcMar>
              <w:top w:w="100" w:type="dxa"/>
            </w:tcMar>
            <w:vAlign w:val="center"/>
          </w:tcPr>
          <w:p w14:paraId="7773C1C1" w14:textId="77777777" w:rsidR="00A77B3E" w:rsidRDefault="009B680F">
            <w:pPr>
              <w:jc w:val="right"/>
              <w:rPr>
                <w:color w:val="000000"/>
                <w:u w:color="000000"/>
              </w:rPr>
            </w:pPr>
            <w:r>
              <w:rPr>
                <w:sz w:val="18"/>
              </w:rPr>
              <w:t>1 372,68</w:t>
            </w:r>
          </w:p>
        </w:tc>
        <w:tc>
          <w:tcPr>
            <w:tcW w:w="960" w:type="dxa"/>
            <w:tcBorders>
              <w:top w:val="nil"/>
              <w:left w:val="single" w:sz="2" w:space="0" w:color="auto"/>
              <w:bottom w:val="single" w:sz="2" w:space="0" w:color="auto"/>
              <w:right w:val="single" w:sz="2" w:space="0" w:color="auto"/>
            </w:tcBorders>
            <w:tcMar>
              <w:top w:w="100" w:type="dxa"/>
            </w:tcMar>
            <w:vAlign w:val="center"/>
          </w:tcPr>
          <w:p w14:paraId="2EDCEDF8" w14:textId="77777777" w:rsidR="00A77B3E" w:rsidRDefault="009B680F">
            <w:pPr>
              <w:jc w:val="right"/>
              <w:rPr>
                <w:color w:val="000000"/>
                <w:u w:color="000000"/>
              </w:rPr>
            </w:pPr>
            <w:r>
              <w:rPr>
                <w:sz w:val="18"/>
              </w:rPr>
              <w:t>99,98%</w:t>
            </w:r>
          </w:p>
        </w:tc>
      </w:tr>
      <w:tr w:rsidR="007F256B" w14:paraId="404FBB9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F51702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472C1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73CF4A"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28E42EAA"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54DEEEFF" w14:textId="77777777" w:rsidR="00A77B3E" w:rsidRDefault="009B680F">
            <w:pPr>
              <w:jc w:val="right"/>
              <w:rPr>
                <w:color w:val="000000"/>
                <w:u w:color="000000"/>
              </w:rPr>
            </w:pPr>
            <w:r>
              <w:rPr>
                <w:sz w:val="18"/>
              </w:rPr>
              <w:t>404 547,00</w:t>
            </w:r>
          </w:p>
        </w:tc>
        <w:tc>
          <w:tcPr>
            <w:tcW w:w="1605" w:type="dxa"/>
            <w:tcBorders>
              <w:top w:val="nil"/>
              <w:left w:val="single" w:sz="2" w:space="0" w:color="auto"/>
              <w:bottom w:val="single" w:sz="2" w:space="0" w:color="auto"/>
              <w:right w:val="nil"/>
            </w:tcBorders>
            <w:tcMar>
              <w:top w:w="100" w:type="dxa"/>
            </w:tcMar>
            <w:vAlign w:val="center"/>
          </w:tcPr>
          <w:p w14:paraId="0783922B" w14:textId="77777777" w:rsidR="00A77B3E" w:rsidRDefault="009B680F">
            <w:pPr>
              <w:jc w:val="right"/>
              <w:rPr>
                <w:color w:val="000000"/>
                <w:u w:color="000000"/>
              </w:rPr>
            </w:pPr>
            <w:r>
              <w:rPr>
                <w:sz w:val="18"/>
              </w:rPr>
              <w:t>404 546,83</w:t>
            </w:r>
          </w:p>
        </w:tc>
        <w:tc>
          <w:tcPr>
            <w:tcW w:w="960" w:type="dxa"/>
            <w:tcBorders>
              <w:top w:val="nil"/>
              <w:left w:val="single" w:sz="2" w:space="0" w:color="auto"/>
              <w:bottom w:val="single" w:sz="2" w:space="0" w:color="auto"/>
              <w:right w:val="single" w:sz="2" w:space="0" w:color="auto"/>
            </w:tcBorders>
            <w:tcMar>
              <w:top w:w="100" w:type="dxa"/>
            </w:tcMar>
            <w:vAlign w:val="center"/>
          </w:tcPr>
          <w:p w14:paraId="5D8B33D1" w14:textId="77777777" w:rsidR="00A77B3E" w:rsidRDefault="009B680F">
            <w:pPr>
              <w:jc w:val="right"/>
              <w:rPr>
                <w:color w:val="000000"/>
                <w:u w:color="000000"/>
              </w:rPr>
            </w:pPr>
            <w:r>
              <w:rPr>
                <w:sz w:val="18"/>
              </w:rPr>
              <w:t>100,00%</w:t>
            </w:r>
          </w:p>
        </w:tc>
      </w:tr>
      <w:tr w:rsidR="007F256B" w14:paraId="3BF57DD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DD0B9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4136BD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81DD15A"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5AF56241"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12C73B6C" w14:textId="77777777" w:rsidR="00A77B3E" w:rsidRDefault="009B680F">
            <w:pPr>
              <w:jc w:val="right"/>
              <w:rPr>
                <w:color w:val="000000"/>
                <w:u w:color="000000"/>
              </w:rPr>
            </w:pPr>
            <w:r>
              <w:rPr>
                <w:sz w:val="18"/>
              </w:rPr>
              <w:t>29 979,00</w:t>
            </w:r>
          </w:p>
        </w:tc>
        <w:tc>
          <w:tcPr>
            <w:tcW w:w="1605" w:type="dxa"/>
            <w:tcBorders>
              <w:top w:val="nil"/>
              <w:left w:val="single" w:sz="2" w:space="0" w:color="auto"/>
              <w:bottom w:val="single" w:sz="2" w:space="0" w:color="auto"/>
              <w:right w:val="nil"/>
            </w:tcBorders>
            <w:tcMar>
              <w:top w:w="100" w:type="dxa"/>
            </w:tcMar>
            <w:vAlign w:val="center"/>
          </w:tcPr>
          <w:p w14:paraId="003F4F9E" w14:textId="77777777" w:rsidR="00A77B3E" w:rsidRDefault="009B680F">
            <w:pPr>
              <w:jc w:val="right"/>
              <w:rPr>
                <w:color w:val="000000"/>
                <w:u w:color="000000"/>
              </w:rPr>
            </w:pPr>
            <w:r>
              <w:rPr>
                <w:sz w:val="18"/>
              </w:rPr>
              <w:t>29 978,06</w:t>
            </w:r>
          </w:p>
        </w:tc>
        <w:tc>
          <w:tcPr>
            <w:tcW w:w="960" w:type="dxa"/>
            <w:tcBorders>
              <w:top w:val="nil"/>
              <w:left w:val="single" w:sz="2" w:space="0" w:color="auto"/>
              <w:bottom w:val="single" w:sz="2" w:space="0" w:color="auto"/>
              <w:right w:val="single" w:sz="2" w:space="0" w:color="auto"/>
            </w:tcBorders>
            <w:tcMar>
              <w:top w:w="100" w:type="dxa"/>
            </w:tcMar>
            <w:vAlign w:val="center"/>
          </w:tcPr>
          <w:p w14:paraId="17DE086A" w14:textId="77777777" w:rsidR="00A77B3E" w:rsidRDefault="009B680F">
            <w:pPr>
              <w:jc w:val="right"/>
              <w:rPr>
                <w:color w:val="000000"/>
                <w:u w:color="000000"/>
              </w:rPr>
            </w:pPr>
            <w:r>
              <w:rPr>
                <w:sz w:val="18"/>
              </w:rPr>
              <w:t>100,00%</w:t>
            </w:r>
          </w:p>
        </w:tc>
      </w:tr>
      <w:tr w:rsidR="007F256B" w14:paraId="5D60CA5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E94CD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35DF2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BF799F"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1DA98C0D"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0C6E868C" w14:textId="77777777" w:rsidR="00A77B3E" w:rsidRDefault="009B680F">
            <w:pPr>
              <w:jc w:val="right"/>
              <w:rPr>
                <w:color w:val="000000"/>
                <w:u w:color="000000"/>
              </w:rPr>
            </w:pPr>
            <w:r>
              <w:rPr>
                <w:sz w:val="18"/>
              </w:rPr>
              <w:t>71 257,00</w:t>
            </w:r>
          </w:p>
        </w:tc>
        <w:tc>
          <w:tcPr>
            <w:tcW w:w="1605" w:type="dxa"/>
            <w:tcBorders>
              <w:top w:val="nil"/>
              <w:left w:val="single" w:sz="2" w:space="0" w:color="auto"/>
              <w:bottom w:val="single" w:sz="2" w:space="0" w:color="auto"/>
              <w:right w:val="nil"/>
            </w:tcBorders>
            <w:tcMar>
              <w:top w:w="100" w:type="dxa"/>
            </w:tcMar>
            <w:vAlign w:val="center"/>
          </w:tcPr>
          <w:p w14:paraId="072C68B4" w14:textId="77777777" w:rsidR="00A77B3E" w:rsidRDefault="009B680F">
            <w:pPr>
              <w:jc w:val="right"/>
              <w:rPr>
                <w:color w:val="000000"/>
                <w:u w:color="000000"/>
              </w:rPr>
            </w:pPr>
            <w:r>
              <w:rPr>
                <w:sz w:val="18"/>
              </w:rPr>
              <w:t>71 256,57</w:t>
            </w:r>
          </w:p>
        </w:tc>
        <w:tc>
          <w:tcPr>
            <w:tcW w:w="960" w:type="dxa"/>
            <w:tcBorders>
              <w:top w:val="nil"/>
              <w:left w:val="single" w:sz="2" w:space="0" w:color="auto"/>
              <w:bottom w:val="single" w:sz="2" w:space="0" w:color="auto"/>
              <w:right w:val="single" w:sz="2" w:space="0" w:color="auto"/>
            </w:tcBorders>
            <w:tcMar>
              <w:top w:w="100" w:type="dxa"/>
            </w:tcMar>
            <w:vAlign w:val="center"/>
          </w:tcPr>
          <w:p w14:paraId="4DB96B93" w14:textId="77777777" w:rsidR="00A77B3E" w:rsidRDefault="009B680F">
            <w:pPr>
              <w:jc w:val="right"/>
              <w:rPr>
                <w:color w:val="000000"/>
                <w:u w:color="000000"/>
              </w:rPr>
            </w:pPr>
            <w:r>
              <w:rPr>
                <w:sz w:val="18"/>
              </w:rPr>
              <w:t>100,00%</w:t>
            </w:r>
          </w:p>
        </w:tc>
      </w:tr>
      <w:tr w:rsidR="007F256B" w14:paraId="7AA32A1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53FEAB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01D1AC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799B82F"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3F3BC621"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732CBEC5" w14:textId="77777777" w:rsidR="00A77B3E" w:rsidRDefault="009B680F">
            <w:pPr>
              <w:jc w:val="right"/>
              <w:rPr>
                <w:color w:val="000000"/>
                <w:u w:color="000000"/>
              </w:rPr>
            </w:pPr>
            <w:r>
              <w:rPr>
                <w:sz w:val="18"/>
              </w:rPr>
              <w:t>8 965,00</w:t>
            </w:r>
          </w:p>
        </w:tc>
        <w:tc>
          <w:tcPr>
            <w:tcW w:w="1605" w:type="dxa"/>
            <w:tcBorders>
              <w:top w:val="nil"/>
              <w:left w:val="single" w:sz="2" w:space="0" w:color="auto"/>
              <w:bottom w:val="single" w:sz="2" w:space="0" w:color="auto"/>
              <w:right w:val="nil"/>
            </w:tcBorders>
            <w:tcMar>
              <w:top w:w="100" w:type="dxa"/>
            </w:tcMar>
            <w:vAlign w:val="center"/>
          </w:tcPr>
          <w:p w14:paraId="169F8328" w14:textId="77777777" w:rsidR="00A77B3E" w:rsidRDefault="009B680F">
            <w:pPr>
              <w:jc w:val="right"/>
              <w:rPr>
                <w:color w:val="000000"/>
                <w:u w:color="000000"/>
              </w:rPr>
            </w:pPr>
            <w:r>
              <w:rPr>
                <w:sz w:val="18"/>
              </w:rPr>
              <w:t>8 964,59</w:t>
            </w:r>
          </w:p>
        </w:tc>
        <w:tc>
          <w:tcPr>
            <w:tcW w:w="960" w:type="dxa"/>
            <w:tcBorders>
              <w:top w:val="nil"/>
              <w:left w:val="single" w:sz="2" w:space="0" w:color="auto"/>
              <w:bottom w:val="single" w:sz="2" w:space="0" w:color="auto"/>
              <w:right w:val="single" w:sz="2" w:space="0" w:color="auto"/>
            </w:tcBorders>
            <w:tcMar>
              <w:top w:w="100" w:type="dxa"/>
            </w:tcMar>
            <w:vAlign w:val="center"/>
          </w:tcPr>
          <w:p w14:paraId="0077451D" w14:textId="77777777" w:rsidR="00A77B3E" w:rsidRDefault="009B680F">
            <w:pPr>
              <w:jc w:val="right"/>
              <w:rPr>
                <w:color w:val="000000"/>
                <w:u w:color="000000"/>
              </w:rPr>
            </w:pPr>
            <w:r>
              <w:rPr>
                <w:sz w:val="18"/>
              </w:rPr>
              <w:t>100,00%</w:t>
            </w:r>
          </w:p>
        </w:tc>
      </w:tr>
      <w:tr w:rsidR="007F256B" w14:paraId="52834A1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93D72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B0F9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688418"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16A089C7"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27D250EA" w14:textId="77777777" w:rsidR="00A77B3E" w:rsidRDefault="009B680F">
            <w:pPr>
              <w:jc w:val="right"/>
              <w:rPr>
                <w:color w:val="000000"/>
                <w:u w:color="000000"/>
              </w:rPr>
            </w:pPr>
            <w:r>
              <w:rPr>
                <w:sz w:val="18"/>
              </w:rPr>
              <w:t>258 170,00</w:t>
            </w:r>
          </w:p>
        </w:tc>
        <w:tc>
          <w:tcPr>
            <w:tcW w:w="1605" w:type="dxa"/>
            <w:tcBorders>
              <w:top w:val="nil"/>
              <w:left w:val="single" w:sz="2" w:space="0" w:color="auto"/>
              <w:bottom w:val="single" w:sz="2" w:space="0" w:color="auto"/>
              <w:right w:val="nil"/>
            </w:tcBorders>
            <w:tcMar>
              <w:top w:w="100" w:type="dxa"/>
            </w:tcMar>
            <w:vAlign w:val="center"/>
          </w:tcPr>
          <w:p w14:paraId="4A76EEA2" w14:textId="77777777" w:rsidR="00A77B3E" w:rsidRDefault="009B680F">
            <w:pPr>
              <w:jc w:val="right"/>
              <w:rPr>
                <w:color w:val="000000"/>
                <w:u w:color="000000"/>
              </w:rPr>
            </w:pPr>
            <w:r>
              <w:rPr>
                <w:sz w:val="18"/>
              </w:rPr>
              <w:t>228 728,00</w:t>
            </w:r>
          </w:p>
        </w:tc>
        <w:tc>
          <w:tcPr>
            <w:tcW w:w="960" w:type="dxa"/>
            <w:tcBorders>
              <w:top w:val="nil"/>
              <w:left w:val="single" w:sz="2" w:space="0" w:color="auto"/>
              <w:bottom w:val="single" w:sz="2" w:space="0" w:color="auto"/>
              <w:right w:val="single" w:sz="2" w:space="0" w:color="auto"/>
            </w:tcBorders>
            <w:tcMar>
              <w:top w:w="100" w:type="dxa"/>
            </w:tcMar>
            <w:vAlign w:val="center"/>
          </w:tcPr>
          <w:p w14:paraId="4FAD9D95" w14:textId="77777777" w:rsidR="00A77B3E" w:rsidRDefault="009B680F">
            <w:pPr>
              <w:jc w:val="right"/>
              <w:rPr>
                <w:color w:val="000000"/>
                <w:u w:color="000000"/>
              </w:rPr>
            </w:pPr>
            <w:r>
              <w:rPr>
                <w:sz w:val="18"/>
              </w:rPr>
              <w:t>88,60%</w:t>
            </w:r>
          </w:p>
        </w:tc>
      </w:tr>
      <w:tr w:rsidR="007F256B" w14:paraId="5FF8E6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1BD98C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19B47B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1AF227"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7DC87E42"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0FA09DBE" w14:textId="77777777" w:rsidR="00A77B3E" w:rsidRDefault="009B680F">
            <w:pPr>
              <w:jc w:val="right"/>
              <w:rPr>
                <w:color w:val="000000"/>
                <w:u w:color="000000"/>
              </w:rPr>
            </w:pPr>
            <w:r>
              <w:rPr>
                <w:sz w:val="18"/>
              </w:rPr>
              <w:t>15 843,00</w:t>
            </w:r>
          </w:p>
        </w:tc>
        <w:tc>
          <w:tcPr>
            <w:tcW w:w="1605" w:type="dxa"/>
            <w:tcBorders>
              <w:top w:val="nil"/>
              <w:left w:val="single" w:sz="2" w:space="0" w:color="auto"/>
              <w:bottom w:val="single" w:sz="2" w:space="0" w:color="auto"/>
              <w:right w:val="nil"/>
            </w:tcBorders>
            <w:tcMar>
              <w:top w:w="100" w:type="dxa"/>
            </w:tcMar>
            <w:vAlign w:val="center"/>
          </w:tcPr>
          <w:p w14:paraId="1FD04DEE" w14:textId="77777777" w:rsidR="00A77B3E" w:rsidRDefault="009B680F">
            <w:pPr>
              <w:jc w:val="right"/>
              <w:rPr>
                <w:color w:val="000000"/>
                <w:u w:color="000000"/>
              </w:rPr>
            </w:pPr>
            <w:r>
              <w:rPr>
                <w:sz w:val="18"/>
              </w:rPr>
              <w:t>15 842,85</w:t>
            </w:r>
          </w:p>
        </w:tc>
        <w:tc>
          <w:tcPr>
            <w:tcW w:w="960" w:type="dxa"/>
            <w:tcBorders>
              <w:top w:val="nil"/>
              <w:left w:val="single" w:sz="2" w:space="0" w:color="auto"/>
              <w:bottom w:val="single" w:sz="2" w:space="0" w:color="auto"/>
              <w:right w:val="single" w:sz="2" w:space="0" w:color="auto"/>
            </w:tcBorders>
            <w:tcMar>
              <w:top w:w="100" w:type="dxa"/>
            </w:tcMar>
            <w:vAlign w:val="center"/>
          </w:tcPr>
          <w:p w14:paraId="154A5704" w14:textId="77777777" w:rsidR="00A77B3E" w:rsidRDefault="009B680F">
            <w:pPr>
              <w:jc w:val="right"/>
              <w:rPr>
                <w:color w:val="000000"/>
                <w:u w:color="000000"/>
              </w:rPr>
            </w:pPr>
            <w:r>
              <w:rPr>
                <w:sz w:val="18"/>
              </w:rPr>
              <w:t>100,00%</w:t>
            </w:r>
          </w:p>
        </w:tc>
      </w:tr>
      <w:tr w:rsidR="007F256B" w14:paraId="17C1E81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AB8693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A8BE7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A0B001"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7A8CF418"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0C7D45D7" w14:textId="77777777" w:rsidR="00A77B3E" w:rsidRDefault="009B680F">
            <w:pPr>
              <w:jc w:val="right"/>
              <w:rPr>
                <w:color w:val="000000"/>
                <w:u w:color="000000"/>
              </w:rPr>
            </w:pPr>
            <w:r>
              <w:rPr>
                <w:sz w:val="18"/>
              </w:rPr>
              <w:t>16 500,00</w:t>
            </w:r>
          </w:p>
        </w:tc>
        <w:tc>
          <w:tcPr>
            <w:tcW w:w="1605" w:type="dxa"/>
            <w:tcBorders>
              <w:top w:val="nil"/>
              <w:left w:val="single" w:sz="2" w:space="0" w:color="auto"/>
              <w:bottom w:val="single" w:sz="2" w:space="0" w:color="auto"/>
              <w:right w:val="nil"/>
            </w:tcBorders>
            <w:tcMar>
              <w:top w:w="100" w:type="dxa"/>
            </w:tcMar>
            <w:vAlign w:val="center"/>
          </w:tcPr>
          <w:p w14:paraId="3CED0C2B" w14:textId="77777777" w:rsidR="00A77B3E" w:rsidRDefault="009B680F">
            <w:pPr>
              <w:jc w:val="right"/>
              <w:rPr>
                <w:color w:val="000000"/>
                <w:u w:color="000000"/>
              </w:rPr>
            </w:pPr>
            <w:r>
              <w:rPr>
                <w:sz w:val="18"/>
              </w:rPr>
              <w:t>16 500,00</w:t>
            </w:r>
          </w:p>
        </w:tc>
        <w:tc>
          <w:tcPr>
            <w:tcW w:w="960" w:type="dxa"/>
            <w:tcBorders>
              <w:top w:val="nil"/>
              <w:left w:val="single" w:sz="2" w:space="0" w:color="auto"/>
              <w:bottom w:val="single" w:sz="2" w:space="0" w:color="auto"/>
              <w:right w:val="single" w:sz="2" w:space="0" w:color="auto"/>
            </w:tcBorders>
            <w:tcMar>
              <w:top w:w="100" w:type="dxa"/>
            </w:tcMar>
            <w:vAlign w:val="center"/>
          </w:tcPr>
          <w:p w14:paraId="6CF896E6" w14:textId="77777777" w:rsidR="00A77B3E" w:rsidRDefault="009B680F">
            <w:pPr>
              <w:jc w:val="right"/>
              <w:rPr>
                <w:color w:val="000000"/>
                <w:u w:color="000000"/>
              </w:rPr>
            </w:pPr>
            <w:r>
              <w:rPr>
                <w:sz w:val="18"/>
              </w:rPr>
              <w:t>100,00%</w:t>
            </w:r>
          </w:p>
        </w:tc>
      </w:tr>
      <w:tr w:rsidR="007F256B" w14:paraId="7479288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4F2BCC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4053F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E1FD61"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25C23334"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263317E0" w14:textId="77777777" w:rsidR="00A77B3E" w:rsidRDefault="009B680F">
            <w:pPr>
              <w:jc w:val="right"/>
              <w:rPr>
                <w:color w:val="000000"/>
                <w:u w:color="000000"/>
              </w:rPr>
            </w:pPr>
            <w:r>
              <w:rPr>
                <w:sz w:val="18"/>
              </w:rPr>
              <w:t>49 261,00</w:t>
            </w:r>
          </w:p>
        </w:tc>
        <w:tc>
          <w:tcPr>
            <w:tcW w:w="1605" w:type="dxa"/>
            <w:tcBorders>
              <w:top w:val="nil"/>
              <w:left w:val="single" w:sz="2" w:space="0" w:color="auto"/>
              <w:bottom w:val="single" w:sz="2" w:space="0" w:color="auto"/>
              <w:right w:val="nil"/>
            </w:tcBorders>
            <w:tcMar>
              <w:top w:w="100" w:type="dxa"/>
            </w:tcMar>
            <w:vAlign w:val="center"/>
          </w:tcPr>
          <w:p w14:paraId="1127B8E1" w14:textId="77777777" w:rsidR="00A77B3E" w:rsidRDefault="009B680F">
            <w:pPr>
              <w:jc w:val="right"/>
              <w:rPr>
                <w:color w:val="000000"/>
                <w:u w:color="000000"/>
              </w:rPr>
            </w:pPr>
            <w:r>
              <w:rPr>
                <w:sz w:val="18"/>
              </w:rPr>
              <w:t>49 260,53</w:t>
            </w:r>
          </w:p>
        </w:tc>
        <w:tc>
          <w:tcPr>
            <w:tcW w:w="960" w:type="dxa"/>
            <w:tcBorders>
              <w:top w:val="nil"/>
              <w:left w:val="single" w:sz="2" w:space="0" w:color="auto"/>
              <w:bottom w:val="single" w:sz="2" w:space="0" w:color="auto"/>
              <w:right w:val="single" w:sz="2" w:space="0" w:color="auto"/>
            </w:tcBorders>
            <w:tcMar>
              <w:top w:w="100" w:type="dxa"/>
            </w:tcMar>
            <w:vAlign w:val="center"/>
          </w:tcPr>
          <w:p w14:paraId="3BEC54AC" w14:textId="77777777" w:rsidR="00A77B3E" w:rsidRDefault="009B680F">
            <w:pPr>
              <w:jc w:val="right"/>
              <w:rPr>
                <w:color w:val="000000"/>
                <w:u w:color="000000"/>
              </w:rPr>
            </w:pPr>
            <w:r>
              <w:rPr>
                <w:sz w:val="18"/>
              </w:rPr>
              <w:t>100,00%</w:t>
            </w:r>
          </w:p>
        </w:tc>
      </w:tr>
      <w:tr w:rsidR="007F256B" w14:paraId="5D3769C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144E9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17831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0C1451"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40744BE8"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4890CD03" w14:textId="77777777" w:rsidR="00A77B3E" w:rsidRDefault="009B680F">
            <w:pPr>
              <w:jc w:val="right"/>
              <w:rPr>
                <w:color w:val="000000"/>
                <w:u w:color="000000"/>
              </w:rPr>
            </w:pPr>
            <w:r>
              <w:rPr>
                <w:sz w:val="18"/>
              </w:rPr>
              <w:t>200,00</w:t>
            </w:r>
          </w:p>
        </w:tc>
        <w:tc>
          <w:tcPr>
            <w:tcW w:w="1605" w:type="dxa"/>
            <w:tcBorders>
              <w:top w:val="nil"/>
              <w:left w:val="single" w:sz="2" w:space="0" w:color="auto"/>
              <w:bottom w:val="single" w:sz="2" w:space="0" w:color="auto"/>
              <w:right w:val="nil"/>
            </w:tcBorders>
            <w:tcMar>
              <w:top w:w="100" w:type="dxa"/>
            </w:tcMar>
            <w:vAlign w:val="center"/>
          </w:tcPr>
          <w:p w14:paraId="7615BBBC" w14:textId="77777777" w:rsidR="00A77B3E" w:rsidRDefault="009B680F">
            <w:pPr>
              <w:jc w:val="right"/>
              <w:rPr>
                <w:color w:val="000000"/>
                <w:u w:color="000000"/>
              </w:rPr>
            </w:pPr>
            <w:r>
              <w:rPr>
                <w:sz w:val="18"/>
              </w:rPr>
              <w:t>200,00</w:t>
            </w:r>
          </w:p>
        </w:tc>
        <w:tc>
          <w:tcPr>
            <w:tcW w:w="960" w:type="dxa"/>
            <w:tcBorders>
              <w:top w:val="nil"/>
              <w:left w:val="single" w:sz="2" w:space="0" w:color="auto"/>
              <w:bottom w:val="single" w:sz="2" w:space="0" w:color="auto"/>
              <w:right w:val="single" w:sz="2" w:space="0" w:color="auto"/>
            </w:tcBorders>
            <w:tcMar>
              <w:top w:w="100" w:type="dxa"/>
            </w:tcMar>
            <w:vAlign w:val="center"/>
          </w:tcPr>
          <w:p w14:paraId="3AD01EB9" w14:textId="77777777" w:rsidR="00A77B3E" w:rsidRDefault="009B680F">
            <w:pPr>
              <w:jc w:val="right"/>
              <w:rPr>
                <w:color w:val="000000"/>
                <w:u w:color="000000"/>
              </w:rPr>
            </w:pPr>
            <w:r>
              <w:rPr>
                <w:sz w:val="18"/>
              </w:rPr>
              <w:t>100,00%</w:t>
            </w:r>
          </w:p>
        </w:tc>
      </w:tr>
      <w:tr w:rsidR="007F256B" w14:paraId="7B34E6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E12D6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69811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2E80F79"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0BA65639"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7468434" w14:textId="77777777" w:rsidR="00A77B3E" w:rsidRDefault="009B680F">
            <w:pPr>
              <w:jc w:val="right"/>
              <w:rPr>
                <w:color w:val="000000"/>
                <w:u w:color="000000"/>
              </w:rPr>
            </w:pPr>
            <w:r>
              <w:rPr>
                <w:sz w:val="18"/>
              </w:rPr>
              <w:t>14 019,00</w:t>
            </w:r>
          </w:p>
        </w:tc>
        <w:tc>
          <w:tcPr>
            <w:tcW w:w="1605" w:type="dxa"/>
            <w:tcBorders>
              <w:top w:val="nil"/>
              <w:left w:val="single" w:sz="2" w:space="0" w:color="auto"/>
              <w:bottom w:val="single" w:sz="2" w:space="0" w:color="auto"/>
              <w:right w:val="nil"/>
            </w:tcBorders>
            <w:tcMar>
              <w:top w:w="100" w:type="dxa"/>
            </w:tcMar>
            <w:vAlign w:val="center"/>
          </w:tcPr>
          <w:p w14:paraId="374A7AE9" w14:textId="77777777" w:rsidR="00A77B3E" w:rsidRDefault="009B680F">
            <w:pPr>
              <w:jc w:val="right"/>
              <w:rPr>
                <w:color w:val="000000"/>
                <w:u w:color="000000"/>
              </w:rPr>
            </w:pPr>
            <w:r>
              <w:rPr>
                <w:sz w:val="18"/>
              </w:rPr>
              <w:t>14 019,00</w:t>
            </w:r>
          </w:p>
        </w:tc>
        <w:tc>
          <w:tcPr>
            <w:tcW w:w="960" w:type="dxa"/>
            <w:tcBorders>
              <w:top w:val="nil"/>
              <w:left w:val="single" w:sz="2" w:space="0" w:color="auto"/>
              <w:bottom w:val="single" w:sz="2" w:space="0" w:color="auto"/>
              <w:right w:val="single" w:sz="2" w:space="0" w:color="auto"/>
            </w:tcBorders>
            <w:tcMar>
              <w:top w:w="100" w:type="dxa"/>
            </w:tcMar>
            <w:vAlign w:val="center"/>
          </w:tcPr>
          <w:p w14:paraId="3F5A0314" w14:textId="77777777" w:rsidR="00A77B3E" w:rsidRDefault="009B680F">
            <w:pPr>
              <w:jc w:val="right"/>
              <w:rPr>
                <w:color w:val="000000"/>
                <w:u w:color="000000"/>
              </w:rPr>
            </w:pPr>
            <w:r>
              <w:rPr>
                <w:sz w:val="18"/>
              </w:rPr>
              <w:t>100,00%</w:t>
            </w:r>
          </w:p>
        </w:tc>
      </w:tr>
      <w:tr w:rsidR="007F256B" w14:paraId="46D43F2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709E8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7F67A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B8691B"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DA4F8F8"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0CEFF280" w14:textId="77777777" w:rsidR="00A77B3E" w:rsidRDefault="009B680F">
            <w:pPr>
              <w:jc w:val="right"/>
              <w:rPr>
                <w:color w:val="000000"/>
                <w:u w:color="000000"/>
              </w:rPr>
            </w:pPr>
            <w:r>
              <w:rPr>
                <w:sz w:val="18"/>
              </w:rPr>
              <w:t>850,00</w:t>
            </w:r>
          </w:p>
        </w:tc>
        <w:tc>
          <w:tcPr>
            <w:tcW w:w="1605" w:type="dxa"/>
            <w:tcBorders>
              <w:top w:val="nil"/>
              <w:left w:val="single" w:sz="2" w:space="0" w:color="auto"/>
              <w:bottom w:val="single" w:sz="2" w:space="0" w:color="auto"/>
              <w:right w:val="nil"/>
            </w:tcBorders>
            <w:tcMar>
              <w:top w:w="100" w:type="dxa"/>
            </w:tcMar>
            <w:vAlign w:val="center"/>
          </w:tcPr>
          <w:p w14:paraId="6C36D903" w14:textId="77777777" w:rsidR="00A77B3E" w:rsidRDefault="009B680F">
            <w:pPr>
              <w:jc w:val="right"/>
              <w:rPr>
                <w:color w:val="000000"/>
                <w:u w:color="000000"/>
              </w:rPr>
            </w:pPr>
            <w:r>
              <w:rPr>
                <w:sz w:val="18"/>
              </w:rPr>
              <w:t>850,00</w:t>
            </w:r>
          </w:p>
        </w:tc>
        <w:tc>
          <w:tcPr>
            <w:tcW w:w="960" w:type="dxa"/>
            <w:tcBorders>
              <w:top w:val="nil"/>
              <w:left w:val="single" w:sz="2" w:space="0" w:color="auto"/>
              <w:bottom w:val="single" w:sz="2" w:space="0" w:color="auto"/>
              <w:right w:val="single" w:sz="2" w:space="0" w:color="auto"/>
            </w:tcBorders>
            <w:tcMar>
              <w:top w:w="100" w:type="dxa"/>
            </w:tcMar>
            <w:vAlign w:val="center"/>
          </w:tcPr>
          <w:p w14:paraId="0F3030FE" w14:textId="77777777" w:rsidR="00A77B3E" w:rsidRDefault="009B680F">
            <w:pPr>
              <w:jc w:val="right"/>
              <w:rPr>
                <w:color w:val="000000"/>
                <w:u w:color="000000"/>
              </w:rPr>
            </w:pPr>
            <w:r>
              <w:rPr>
                <w:sz w:val="18"/>
              </w:rPr>
              <w:t>100,00%</w:t>
            </w:r>
          </w:p>
        </w:tc>
      </w:tr>
      <w:tr w:rsidR="007F256B" w14:paraId="3A11C17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7870A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B4CE0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4FDD2C"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1BE4AE8A"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2F089789" w14:textId="77777777" w:rsidR="00A77B3E" w:rsidRDefault="009B680F">
            <w:pPr>
              <w:jc w:val="right"/>
              <w:rPr>
                <w:color w:val="000000"/>
                <w:u w:color="000000"/>
              </w:rPr>
            </w:pPr>
            <w:r>
              <w:rPr>
                <w:sz w:val="18"/>
              </w:rPr>
              <w:t>160,00</w:t>
            </w:r>
          </w:p>
        </w:tc>
        <w:tc>
          <w:tcPr>
            <w:tcW w:w="1605" w:type="dxa"/>
            <w:tcBorders>
              <w:top w:val="nil"/>
              <w:left w:val="single" w:sz="2" w:space="0" w:color="auto"/>
              <w:bottom w:val="single" w:sz="2" w:space="0" w:color="auto"/>
              <w:right w:val="nil"/>
            </w:tcBorders>
            <w:tcMar>
              <w:top w:w="100" w:type="dxa"/>
            </w:tcMar>
            <w:vAlign w:val="center"/>
          </w:tcPr>
          <w:p w14:paraId="77AA2D78" w14:textId="77777777" w:rsidR="00A77B3E" w:rsidRDefault="009B680F">
            <w:pPr>
              <w:jc w:val="right"/>
              <w:rPr>
                <w:color w:val="000000"/>
                <w:u w:color="000000"/>
              </w:rPr>
            </w:pPr>
            <w:r>
              <w:rPr>
                <w:sz w:val="18"/>
              </w:rPr>
              <w:t>160,00</w:t>
            </w:r>
          </w:p>
        </w:tc>
        <w:tc>
          <w:tcPr>
            <w:tcW w:w="960" w:type="dxa"/>
            <w:tcBorders>
              <w:top w:val="nil"/>
              <w:left w:val="single" w:sz="2" w:space="0" w:color="auto"/>
              <w:bottom w:val="single" w:sz="2" w:space="0" w:color="auto"/>
              <w:right w:val="single" w:sz="2" w:space="0" w:color="auto"/>
            </w:tcBorders>
            <w:tcMar>
              <w:top w:w="100" w:type="dxa"/>
            </w:tcMar>
            <w:vAlign w:val="center"/>
          </w:tcPr>
          <w:p w14:paraId="569F5877" w14:textId="77777777" w:rsidR="00A77B3E" w:rsidRDefault="009B680F">
            <w:pPr>
              <w:jc w:val="right"/>
              <w:rPr>
                <w:color w:val="000000"/>
                <w:u w:color="000000"/>
              </w:rPr>
            </w:pPr>
            <w:r>
              <w:rPr>
                <w:sz w:val="18"/>
              </w:rPr>
              <w:t>100,00%</w:t>
            </w:r>
          </w:p>
        </w:tc>
      </w:tr>
      <w:tr w:rsidR="007F256B" w14:paraId="1B19FF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3701B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489D8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7CFD653"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5B5E1447"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433CD7BC" w14:textId="77777777" w:rsidR="00A77B3E" w:rsidRDefault="009B680F">
            <w:pPr>
              <w:jc w:val="right"/>
              <w:rPr>
                <w:color w:val="000000"/>
                <w:u w:color="000000"/>
              </w:rPr>
            </w:pPr>
            <w:r>
              <w:rPr>
                <w:sz w:val="18"/>
              </w:rPr>
              <w:t>1 958,00</w:t>
            </w:r>
          </w:p>
        </w:tc>
        <w:tc>
          <w:tcPr>
            <w:tcW w:w="1605" w:type="dxa"/>
            <w:tcBorders>
              <w:top w:val="nil"/>
              <w:left w:val="single" w:sz="2" w:space="0" w:color="auto"/>
              <w:bottom w:val="single" w:sz="2" w:space="0" w:color="auto"/>
              <w:right w:val="nil"/>
            </w:tcBorders>
            <w:tcMar>
              <w:top w:w="100" w:type="dxa"/>
            </w:tcMar>
            <w:vAlign w:val="center"/>
          </w:tcPr>
          <w:p w14:paraId="102D2F60" w14:textId="77777777" w:rsidR="00A77B3E" w:rsidRDefault="009B680F">
            <w:pPr>
              <w:jc w:val="right"/>
              <w:rPr>
                <w:color w:val="000000"/>
                <w:u w:color="000000"/>
              </w:rPr>
            </w:pPr>
            <w:r>
              <w:rPr>
                <w:sz w:val="18"/>
              </w:rPr>
              <w:t>1 957,72</w:t>
            </w:r>
          </w:p>
        </w:tc>
        <w:tc>
          <w:tcPr>
            <w:tcW w:w="960" w:type="dxa"/>
            <w:tcBorders>
              <w:top w:val="nil"/>
              <w:left w:val="single" w:sz="2" w:space="0" w:color="auto"/>
              <w:bottom w:val="single" w:sz="2" w:space="0" w:color="auto"/>
              <w:right w:val="single" w:sz="2" w:space="0" w:color="auto"/>
            </w:tcBorders>
            <w:tcMar>
              <w:top w:w="100" w:type="dxa"/>
            </w:tcMar>
            <w:vAlign w:val="center"/>
          </w:tcPr>
          <w:p w14:paraId="307F34D1" w14:textId="77777777" w:rsidR="00A77B3E" w:rsidRDefault="009B680F">
            <w:pPr>
              <w:jc w:val="right"/>
              <w:rPr>
                <w:color w:val="000000"/>
                <w:u w:color="000000"/>
              </w:rPr>
            </w:pPr>
            <w:r>
              <w:rPr>
                <w:sz w:val="18"/>
              </w:rPr>
              <w:t>99,99%</w:t>
            </w:r>
          </w:p>
        </w:tc>
      </w:tr>
      <w:tr w:rsidR="007F256B" w14:paraId="1F810A3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F6EBF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C1496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28FEA2"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5FBD5202"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7D0009AA" w14:textId="77777777" w:rsidR="00A77B3E" w:rsidRDefault="009B680F">
            <w:pPr>
              <w:jc w:val="right"/>
              <w:rPr>
                <w:color w:val="000000"/>
                <w:u w:color="000000"/>
              </w:rPr>
            </w:pPr>
            <w:r>
              <w:rPr>
                <w:sz w:val="18"/>
              </w:rPr>
              <w:t>14 211,00</w:t>
            </w:r>
          </w:p>
        </w:tc>
        <w:tc>
          <w:tcPr>
            <w:tcW w:w="1605" w:type="dxa"/>
            <w:tcBorders>
              <w:top w:val="nil"/>
              <w:left w:val="single" w:sz="2" w:space="0" w:color="auto"/>
              <w:bottom w:val="single" w:sz="2" w:space="0" w:color="auto"/>
              <w:right w:val="nil"/>
            </w:tcBorders>
            <w:tcMar>
              <w:top w:w="100" w:type="dxa"/>
            </w:tcMar>
            <w:vAlign w:val="center"/>
          </w:tcPr>
          <w:p w14:paraId="057FB107" w14:textId="77777777" w:rsidR="00A77B3E" w:rsidRDefault="009B680F">
            <w:pPr>
              <w:jc w:val="right"/>
              <w:rPr>
                <w:color w:val="000000"/>
                <w:u w:color="000000"/>
              </w:rPr>
            </w:pPr>
            <w:r>
              <w:rPr>
                <w:sz w:val="18"/>
              </w:rPr>
              <w:t>14 210,72</w:t>
            </w:r>
          </w:p>
        </w:tc>
        <w:tc>
          <w:tcPr>
            <w:tcW w:w="960" w:type="dxa"/>
            <w:tcBorders>
              <w:top w:val="nil"/>
              <w:left w:val="single" w:sz="2" w:space="0" w:color="auto"/>
              <w:bottom w:val="single" w:sz="2" w:space="0" w:color="auto"/>
              <w:right w:val="single" w:sz="2" w:space="0" w:color="auto"/>
            </w:tcBorders>
            <w:tcMar>
              <w:top w:w="100" w:type="dxa"/>
            </w:tcMar>
            <w:vAlign w:val="center"/>
          </w:tcPr>
          <w:p w14:paraId="0EB70D2C" w14:textId="77777777" w:rsidR="00A77B3E" w:rsidRDefault="009B680F">
            <w:pPr>
              <w:jc w:val="right"/>
              <w:rPr>
                <w:color w:val="000000"/>
                <w:u w:color="000000"/>
              </w:rPr>
            </w:pPr>
            <w:r>
              <w:rPr>
                <w:sz w:val="18"/>
              </w:rPr>
              <w:t>100,00%</w:t>
            </w:r>
          </w:p>
        </w:tc>
      </w:tr>
      <w:tr w:rsidR="007F256B" w14:paraId="44E94125"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4724A9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FA4051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264A184"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19953473"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0C09DE0C" w14:textId="77777777" w:rsidR="00A77B3E" w:rsidRDefault="009B680F">
            <w:pPr>
              <w:jc w:val="right"/>
              <w:rPr>
                <w:color w:val="000000"/>
                <w:u w:color="000000"/>
              </w:rPr>
            </w:pPr>
            <w:r>
              <w:rPr>
                <w:sz w:val="18"/>
              </w:rPr>
              <w:t>4 973,00</w:t>
            </w:r>
          </w:p>
        </w:tc>
        <w:tc>
          <w:tcPr>
            <w:tcW w:w="1605" w:type="dxa"/>
            <w:tcBorders>
              <w:top w:val="nil"/>
              <w:left w:val="single" w:sz="2" w:space="0" w:color="auto"/>
              <w:bottom w:val="single" w:sz="2" w:space="0" w:color="auto"/>
              <w:right w:val="nil"/>
            </w:tcBorders>
            <w:tcMar>
              <w:top w:w="100" w:type="dxa"/>
            </w:tcMar>
            <w:vAlign w:val="center"/>
          </w:tcPr>
          <w:p w14:paraId="719823A9" w14:textId="77777777" w:rsidR="00A77B3E" w:rsidRDefault="009B680F">
            <w:pPr>
              <w:jc w:val="right"/>
              <w:rPr>
                <w:color w:val="000000"/>
                <w:u w:color="000000"/>
              </w:rPr>
            </w:pPr>
            <w:r>
              <w:rPr>
                <w:sz w:val="18"/>
              </w:rPr>
              <w:t>4 973,00</w:t>
            </w:r>
          </w:p>
        </w:tc>
        <w:tc>
          <w:tcPr>
            <w:tcW w:w="960" w:type="dxa"/>
            <w:tcBorders>
              <w:top w:val="nil"/>
              <w:left w:val="single" w:sz="2" w:space="0" w:color="auto"/>
              <w:bottom w:val="single" w:sz="2" w:space="0" w:color="auto"/>
              <w:right w:val="single" w:sz="2" w:space="0" w:color="auto"/>
            </w:tcBorders>
            <w:tcMar>
              <w:top w:w="100" w:type="dxa"/>
            </w:tcMar>
            <w:vAlign w:val="center"/>
          </w:tcPr>
          <w:p w14:paraId="749CF829" w14:textId="77777777" w:rsidR="00A77B3E" w:rsidRDefault="009B680F">
            <w:pPr>
              <w:jc w:val="right"/>
              <w:rPr>
                <w:color w:val="000000"/>
                <w:u w:color="000000"/>
              </w:rPr>
            </w:pPr>
            <w:r>
              <w:rPr>
                <w:sz w:val="18"/>
              </w:rPr>
              <w:t>100,00%</w:t>
            </w:r>
          </w:p>
        </w:tc>
      </w:tr>
      <w:tr w:rsidR="007F256B" w14:paraId="4A414686" w14:textId="77777777">
        <w:trPr>
          <w:trHeight w:val="244"/>
        </w:trPr>
        <w:tc>
          <w:tcPr>
            <w:tcW w:w="945" w:type="dxa"/>
            <w:tcBorders>
              <w:top w:val="nil"/>
              <w:left w:val="single" w:sz="2" w:space="0" w:color="auto"/>
              <w:bottom w:val="nil"/>
              <w:right w:val="nil"/>
            </w:tcBorders>
            <w:tcMar>
              <w:top w:w="100" w:type="dxa"/>
            </w:tcMar>
            <w:vAlign w:val="center"/>
          </w:tcPr>
          <w:p w14:paraId="4374F2D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8953077" w14:textId="77777777" w:rsidR="00A77B3E" w:rsidRDefault="009B680F">
            <w:pPr>
              <w:jc w:val="center"/>
              <w:rPr>
                <w:color w:val="000000"/>
                <w:u w:color="000000"/>
              </w:rPr>
            </w:pPr>
            <w:r>
              <w:rPr>
                <w:sz w:val="18"/>
              </w:rPr>
              <w:t>85218</w:t>
            </w:r>
          </w:p>
        </w:tc>
        <w:tc>
          <w:tcPr>
            <w:tcW w:w="930" w:type="dxa"/>
            <w:tcBorders>
              <w:top w:val="nil"/>
              <w:left w:val="nil"/>
              <w:bottom w:val="single" w:sz="2" w:space="0" w:color="auto"/>
              <w:right w:val="single" w:sz="2" w:space="0" w:color="auto"/>
            </w:tcBorders>
            <w:tcMar>
              <w:top w:w="100" w:type="dxa"/>
            </w:tcMar>
            <w:vAlign w:val="center"/>
          </w:tcPr>
          <w:p w14:paraId="0E7149E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B2DFD50" w14:textId="77777777" w:rsidR="00A77B3E" w:rsidRDefault="009B680F">
            <w:pPr>
              <w:jc w:val="left"/>
              <w:rPr>
                <w:color w:val="000000"/>
                <w:u w:color="000000"/>
              </w:rPr>
            </w:pPr>
            <w:r>
              <w:rPr>
                <w:sz w:val="18"/>
              </w:rPr>
              <w:t>Powiatowe centra pomocy rodzinie</w:t>
            </w:r>
          </w:p>
        </w:tc>
        <w:tc>
          <w:tcPr>
            <w:tcW w:w="1590" w:type="dxa"/>
            <w:tcBorders>
              <w:top w:val="nil"/>
              <w:left w:val="nil"/>
              <w:bottom w:val="single" w:sz="2" w:space="0" w:color="auto"/>
              <w:right w:val="nil"/>
            </w:tcBorders>
            <w:tcMar>
              <w:top w:w="100" w:type="dxa"/>
            </w:tcMar>
            <w:vAlign w:val="center"/>
          </w:tcPr>
          <w:p w14:paraId="1E5BB557" w14:textId="77777777" w:rsidR="00A77B3E" w:rsidRDefault="009B680F">
            <w:pPr>
              <w:jc w:val="right"/>
              <w:rPr>
                <w:color w:val="000000"/>
                <w:u w:color="000000"/>
              </w:rPr>
            </w:pPr>
            <w:r>
              <w:rPr>
                <w:sz w:val="18"/>
              </w:rPr>
              <w:t>922 903,00</w:t>
            </w:r>
          </w:p>
        </w:tc>
        <w:tc>
          <w:tcPr>
            <w:tcW w:w="1605" w:type="dxa"/>
            <w:tcBorders>
              <w:top w:val="nil"/>
              <w:left w:val="single" w:sz="2" w:space="0" w:color="auto"/>
              <w:bottom w:val="single" w:sz="2" w:space="0" w:color="auto"/>
              <w:right w:val="nil"/>
            </w:tcBorders>
            <w:tcMar>
              <w:top w:w="100" w:type="dxa"/>
            </w:tcMar>
            <w:vAlign w:val="center"/>
          </w:tcPr>
          <w:p w14:paraId="3F4884D3" w14:textId="77777777" w:rsidR="00A77B3E" w:rsidRDefault="009B680F">
            <w:pPr>
              <w:jc w:val="right"/>
              <w:rPr>
                <w:color w:val="000000"/>
                <w:u w:color="000000"/>
              </w:rPr>
            </w:pPr>
            <w:r>
              <w:rPr>
                <w:sz w:val="18"/>
              </w:rPr>
              <w:t>896 505,52</w:t>
            </w:r>
          </w:p>
        </w:tc>
        <w:tc>
          <w:tcPr>
            <w:tcW w:w="960" w:type="dxa"/>
            <w:tcBorders>
              <w:top w:val="nil"/>
              <w:left w:val="single" w:sz="2" w:space="0" w:color="auto"/>
              <w:bottom w:val="single" w:sz="2" w:space="0" w:color="auto"/>
              <w:right w:val="single" w:sz="2" w:space="0" w:color="auto"/>
            </w:tcBorders>
            <w:tcMar>
              <w:top w:w="100" w:type="dxa"/>
            </w:tcMar>
            <w:vAlign w:val="center"/>
          </w:tcPr>
          <w:p w14:paraId="5C1C71A9" w14:textId="77777777" w:rsidR="00A77B3E" w:rsidRDefault="009B680F">
            <w:pPr>
              <w:jc w:val="right"/>
              <w:rPr>
                <w:color w:val="000000"/>
                <w:u w:color="000000"/>
              </w:rPr>
            </w:pPr>
            <w:r>
              <w:rPr>
                <w:sz w:val="18"/>
              </w:rPr>
              <w:t>97,14%</w:t>
            </w:r>
          </w:p>
        </w:tc>
      </w:tr>
      <w:tr w:rsidR="007F256B" w14:paraId="48923B0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3B4C4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E9680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49A007"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428CF633"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34CDCB35" w14:textId="77777777" w:rsidR="00A77B3E" w:rsidRDefault="009B680F">
            <w:pPr>
              <w:jc w:val="right"/>
              <w:rPr>
                <w:color w:val="000000"/>
                <w:u w:color="000000"/>
              </w:rPr>
            </w:pPr>
            <w:r>
              <w:rPr>
                <w:sz w:val="18"/>
              </w:rPr>
              <w:t>350,00</w:t>
            </w:r>
          </w:p>
        </w:tc>
        <w:tc>
          <w:tcPr>
            <w:tcW w:w="1605" w:type="dxa"/>
            <w:tcBorders>
              <w:top w:val="nil"/>
              <w:left w:val="single" w:sz="2" w:space="0" w:color="auto"/>
              <w:bottom w:val="single" w:sz="2" w:space="0" w:color="auto"/>
              <w:right w:val="nil"/>
            </w:tcBorders>
            <w:tcMar>
              <w:top w:w="100" w:type="dxa"/>
            </w:tcMar>
            <w:vAlign w:val="center"/>
          </w:tcPr>
          <w:p w14:paraId="55F9916F" w14:textId="77777777" w:rsidR="00A77B3E" w:rsidRDefault="009B680F">
            <w:pPr>
              <w:jc w:val="right"/>
              <w:rPr>
                <w:color w:val="000000"/>
                <w:u w:color="000000"/>
              </w:rPr>
            </w:pPr>
            <w:r>
              <w:rPr>
                <w:sz w:val="18"/>
              </w:rPr>
              <w:t>350,00</w:t>
            </w:r>
          </w:p>
        </w:tc>
        <w:tc>
          <w:tcPr>
            <w:tcW w:w="960" w:type="dxa"/>
            <w:tcBorders>
              <w:top w:val="nil"/>
              <w:left w:val="single" w:sz="2" w:space="0" w:color="auto"/>
              <w:bottom w:val="single" w:sz="2" w:space="0" w:color="auto"/>
              <w:right w:val="single" w:sz="2" w:space="0" w:color="auto"/>
            </w:tcBorders>
            <w:tcMar>
              <w:top w:w="100" w:type="dxa"/>
            </w:tcMar>
            <w:vAlign w:val="center"/>
          </w:tcPr>
          <w:p w14:paraId="624D3FB7" w14:textId="77777777" w:rsidR="00A77B3E" w:rsidRDefault="009B680F">
            <w:pPr>
              <w:jc w:val="right"/>
              <w:rPr>
                <w:color w:val="000000"/>
                <w:u w:color="000000"/>
              </w:rPr>
            </w:pPr>
            <w:r>
              <w:rPr>
                <w:sz w:val="18"/>
              </w:rPr>
              <w:t>100,00%</w:t>
            </w:r>
          </w:p>
        </w:tc>
      </w:tr>
      <w:tr w:rsidR="007F256B" w14:paraId="25F9C94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CEE61F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30267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400A0E"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4DCE93BA"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09061BD8" w14:textId="77777777" w:rsidR="00A77B3E" w:rsidRDefault="009B680F">
            <w:pPr>
              <w:jc w:val="right"/>
              <w:rPr>
                <w:color w:val="000000"/>
                <w:u w:color="000000"/>
              </w:rPr>
            </w:pPr>
            <w:r>
              <w:rPr>
                <w:sz w:val="18"/>
              </w:rPr>
              <w:t>623 800,00</w:t>
            </w:r>
          </w:p>
        </w:tc>
        <w:tc>
          <w:tcPr>
            <w:tcW w:w="1605" w:type="dxa"/>
            <w:tcBorders>
              <w:top w:val="nil"/>
              <w:left w:val="single" w:sz="2" w:space="0" w:color="auto"/>
              <w:bottom w:val="single" w:sz="2" w:space="0" w:color="auto"/>
              <w:right w:val="nil"/>
            </w:tcBorders>
            <w:tcMar>
              <w:top w:w="100" w:type="dxa"/>
            </w:tcMar>
            <w:vAlign w:val="center"/>
          </w:tcPr>
          <w:p w14:paraId="4A66D5B4" w14:textId="77777777" w:rsidR="00A77B3E" w:rsidRDefault="009B680F">
            <w:pPr>
              <w:jc w:val="right"/>
              <w:rPr>
                <w:color w:val="000000"/>
                <w:u w:color="000000"/>
              </w:rPr>
            </w:pPr>
            <w:r>
              <w:rPr>
                <w:sz w:val="18"/>
              </w:rPr>
              <w:t>618 549,12</w:t>
            </w:r>
          </w:p>
        </w:tc>
        <w:tc>
          <w:tcPr>
            <w:tcW w:w="960" w:type="dxa"/>
            <w:tcBorders>
              <w:top w:val="nil"/>
              <w:left w:val="single" w:sz="2" w:space="0" w:color="auto"/>
              <w:bottom w:val="single" w:sz="2" w:space="0" w:color="auto"/>
              <w:right w:val="single" w:sz="2" w:space="0" w:color="auto"/>
            </w:tcBorders>
            <w:tcMar>
              <w:top w:w="100" w:type="dxa"/>
            </w:tcMar>
            <w:vAlign w:val="center"/>
          </w:tcPr>
          <w:p w14:paraId="662148FC" w14:textId="77777777" w:rsidR="00A77B3E" w:rsidRDefault="009B680F">
            <w:pPr>
              <w:jc w:val="right"/>
              <w:rPr>
                <w:color w:val="000000"/>
                <w:u w:color="000000"/>
              </w:rPr>
            </w:pPr>
            <w:r>
              <w:rPr>
                <w:sz w:val="18"/>
              </w:rPr>
              <w:t>99,16%</w:t>
            </w:r>
          </w:p>
        </w:tc>
      </w:tr>
      <w:tr w:rsidR="007F256B" w14:paraId="665B601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ABB1E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7D520E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5CB927"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1E37E895"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1E266AE" w14:textId="77777777" w:rsidR="00A77B3E" w:rsidRDefault="009B680F">
            <w:pPr>
              <w:jc w:val="right"/>
              <w:rPr>
                <w:color w:val="000000"/>
                <w:u w:color="000000"/>
              </w:rPr>
            </w:pPr>
            <w:r>
              <w:rPr>
                <w:sz w:val="18"/>
              </w:rPr>
              <w:t>44 401,00</w:t>
            </w:r>
          </w:p>
        </w:tc>
        <w:tc>
          <w:tcPr>
            <w:tcW w:w="1605" w:type="dxa"/>
            <w:tcBorders>
              <w:top w:val="nil"/>
              <w:left w:val="single" w:sz="2" w:space="0" w:color="auto"/>
              <w:bottom w:val="single" w:sz="2" w:space="0" w:color="auto"/>
              <w:right w:val="nil"/>
            </w:tcBorders>
            <w:tcMar>
              <w:top w:w="100" w:type="dxa"/>
            </w:tcMar>
            <w:vAlign w:val="center"/>
          </w:tcPr>
          <w:p w14:paraId="458A1726" w14:textId="77777777" w:rsidR="00A77B3E" w:rsidRDefault="009B680F">
            <w:pPr>
              <w:jc w:val="right"/>
              <w:rPr>
                <w:color w:val="000000"/>
                <w:u w:color="000000"/>
              </w:rPr>
            </w:pPr>
            <w:r>
              <w:rPr>
                <w:sz w:val="18"/>
              </w:rPr>
              <w:t>44 400,59</w:t>
            </w:r>
          </w:p>
        </w:tc>
        <w:tc>
          <w:tcPr>
            <w:tcW w:w="960" w:type="dxa"/>
            <w:tcBorders>
              <w:top w:val="nil"/>
              <w:left w:val="single" w:sz="2" w:space="0" w:color="auto"/>
              <w:bottom w:val="single" w:sz="2" w:space="0" w:color="auto"/>
              <w:right w:val="single" w:sz="2" w:space="0" w:color="auto"/>
            </w:tcBorders>
            <w:tcMar>
              <w:top w:w="100" w:type="dxa"/>
            </w:tcMar>
            <w:vAlign w:val="center"/>
          </w:tcPr>
          <w:p w14:paraId="5DA6E2E5" w14:textId="77777777" w:rsidR="00A77B3E" w:rsidRDefault="009B680F">
            <w:pPr>
              <w:jc w:val="right"/>
              <w:rPr>
                <w:color w:val="000000"/>
                <w:u w:color="000000"/>
              </w:rPr>
            </w:pPr>
            <w:r>
              <w:rPr>
                <w:sz w:val="18"/>
              </w:rPr>
              <w:t>100,00%</w:t>
            </w:r>
          </w:p>
        </w:tc>
      </w:tr>
      <w:tr w:rsidR="007F256B" w14:paraId="2277FB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81C6E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FB7FAA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18EDF5"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276D9670"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23116A3" w14:textId="77777777" w:rsidR="00A77B3E" w:rsidRDefault="009B680F">
            <w:pPr>
              <w:jc w:val="right"/>
              <w:rPr>
                <w:color w:val="000000"/>
                <w:u w:color="000000"/>
              </w:rPr>
            </w:pPr>
            <w:r>
              <w:rPr>
                <w:sz w:val="18"/>
              </w:rPr>
              <w:t>101 134,00</w:t>
            </w:r>
          </w:p>
        </w:tc>
        <w:tc>
          <w:tcPr>
            <w:tcW w:w="1605" w:type="dxa"/>
            <w:tcBorders>
              <w:top w:val="nil"/>
              <w:left w:val="single" w:sz="2" w:space="0" w:color="auto"/>
              <w:bottom w:val="single" w:sz="2" w:space="0" w:color="auto"/>
              <w:right w:val="nil"/>
            </w:tcBorders>
            <w:tcMar>
              <w:top w:w="100" w:type="dxa"/>
            </w:tcMar>
            <w:vAlign w:val="center"/>
          </w:tcPr>
          <w:p w14:paraId="203E3DCA" w14:textId="77777777" w:rsidR="00A77B3E" w:rsidRDefault="009B680F">
            <w:pPr>
              <w:jc w:val="right"/>
              <w:rPr>
                <w:color w:val="000000"/>
                <w:u w:color="000000"/>
              </w:rPr>
            </w:pPr>
            <w:r>
              <w:rPr>
                <w:sz w:val="18"/>
              </w:rPr>
              <w:t>98 568,05</w:t>
            </w:r>
          </w:p>
        </w:tc>
        <w:tc>
          <w:tcPr>
            <w:tcW w:w="960" w:type="dxa"/>
            <w:tcBorders>
              <w:top w:val="nil"/>
              <w:left w:val="single" w:sz="2" w:space="0" w:color="auto"/>
              <w:bottom w:val="single" w:sz="2" w:space="0" w:color="auto"/>
              <w:right w:val="single" w:sz="2" w:space="0" w:color="auto"/>
            </w:tcBorders>
            <w:tcMar>
              <w:top w:w="100" w:type="dxa"/>
            </w:tcMar>
            <w:vAlign w:val="center"/>
          </w:tcPr>
          <w:p w14:paraId="0ED5284E" w14:textId="77777777" w:rsidR="00A77B3E" w:rsidRDefault="009B680F">
            <w:pPr>
              <w:jc w:val="right"/>
              <w:rPr>
                <w:color w:val="000000"/>
                <w:u w:color="000000"/>
              </w:rPr>
            </w:pPr>
            <w:r>
              <w:rPr>
                <w:sz w:val="18"/>
              </w:rPr>
              <w:t>97,46%</w:t>
            </w:r>
          </w:p>
        </w:tc>
      </w:tr>
      <w:tr w:rsidR="007F256B" w14:paraId="5917D46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FF721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6C1B6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7CD132"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4F721772"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6FA57AA" w14:textId="77777777" w:rsidR="00A77B3E" w:rsidRDefault="009B680F">
            <w:pPr>
              <w:jc w:val="right"/>
              <w:rPr>
                <w:color w:val="000000"/>
                <w:u w:color="000000"/>
              </w:rPr>
            </w:pPr>
            <w:r>
              <w:rPr>
                <w:sz w:val="18"/>
              </w:rPr>
              <w:t>10 073,00</w:t>
            </w:r>
          </w:p>
        </w:tc>
        <w:tc>
          <w:tcPr>
            <w:tcW w:w="1605" w:type="dxa"/>
            <w:tcBorders>
              <w:top w:val="nil"/>
              <w:left w:val="single" w:sz="2" w:space="0" w:color="auto"/>
              <w:bottom w:val="single" w:sz="2" w:space="0" w:color="auto"/>
              <w:right w:val="nil"/>
            </w:tcBorders>
            <w:tcMar>
              <w:top w:w="100" w:type="dxa"/>
            </w:tcMar>
            <w:vAlign w:val="center"/>
          </w:tcPr>
          <w:p w14:paraId="2D02059A" w14:textId="77777777" w:rsidR="00A77B3E" w:rsidRDefault="009B680F">
            <w:pPr>
              <w:jc w:val="right"/>
              <w:rPr>
                <w:color w:val="000000"/>
                <w:u w:color="000000"/>
              </w:rPr>
            </w:pPr>
            <w:r>
              <w:rPr>
                <w:sz w:val="18"/>
              </w:rPr>
              <w:t>9 394,54</w:t>
            </w:r>
          </w:p>
        </w:tc>
        <w:tc>
          <w:tcPr>
            <w:tcW w:w="960" w:type="dxa"/>
            <w:tcBorders>
              <w:top w:val="nil"/>
              <w:left w:val="single" w:sz="2" w:space="0" w:color="auto"/>
              <w:bottom w:val="single" w:sz="2" w:space="0" w:color="auto"/>
              <w:right w:val="single" w:sz="2" w:space="0" w:color="auto"/>
            </w:tcBorders>
            <w:tcMar>
              <w:top w:w="100" w:type="dxa"/>
            </w:tcMar>
            <w:vAlign w:val="center"/>
          </w:tcPr>
          <w:p w14:paraId="419DAD8D" w14:textId="77777777" w:rsidR="00A77B3E" w:rsidRDefault="009B680F">
            <w:pPr>
              <w:jc w:val="right"/>
              <w:rPr>
                <w:color w:val="000000"/>
                <w:u w:color="000000"/>
              </w:rPr>
            </w:pPr>
            <w:r>
              <w:rPr>
                <w:sz w:val="18"/>
              </w:rPr>
              <w:t>93,26%</w:t>
            </w:r>
          </w:p>
        </w:tc>
      </w:tr>
      <w:tr w:rsidR="007F256B" w14:paraId="273A45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3D9AD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69EEE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FE70EE"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1E3F2B9C"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878CEA5" w14:textId="77777777" w:rsidR="00A77B3E" w:rsidRDefault="009B680F">
            <w:pPr>
              <w:jc w:val="right"/>
              <w:rPr>
                <w:color w:val="000000"/>
                <w:u w:color="000000"/>
              </w:rPr>
            </w:pPr>
            <w:r>
              <w:rPr>
                <w:sz w:val="18"/>
              </w:rPr>
              <w:t>24 410,00</w:t>
            </w:r>
          </w:p>
        </w:tc>
        <w:tc>
          <w:tcPr>
            <w:tcW w:w="1605" w:type="dxa"/>
            <w:tcBorders>
              <w:top w:val="nil"/>
              <w:left w:val="single" w:sz="2" w:space="0" w:color="auto"/>
              <w:bottom w:val="single" w:sz="2" w:space="0" w:color="auto"/>
              <w:right w:val="nil"/>
            </w:tcBorders>
            <w:tcMar>
              <w:top w:w="100" w:type="dxa"/>
            </w:tcMar>
            <w:vAlign w:val="center"/>
          </w:tcPr>
          <w:p w14:paraId="4D9C7B03" w14:textId="77777777" w:rsidR="00A77B3E" w:rsidRDefault="009B680F">
            <w:pPr>
              <w:jc w:val="right"/>
              <w:rPr>
                <w:color w:val="000000"/>
                <w:u w:color="000000"/>
              </w:rPr>
            </w:pPr>
            <w:r>
              <w:rPr>
                <w:sz w:val="18"/>
              </w:rPr>
              <w:t>24 410,00</w:t>
            </w:r>
          </w:p>
        </w:tc>
        <w:tc>
          <w:tcPr>
            <w:tcW w:w="960" w:type="dxa"/>
            <w:tcBorders>
              <w:top w:val="nil"/>
              <w:left w:val="single" w:sz="2" w:space="0" w:color="auto"/>
              <w:bottom w:val="single" w:sz="2" w:space="0" w:color="auto"/>
              <w:right w:val="single" w:sz="2" w:space="0" w:color="auto"/>
            </w:tcBorders>
            <w:tcMar>
              <w:top w:w="100" w:type="dxa"/>
            </w:tcMar>
            <w:vAlign w:val="center"/>
          </w:tcPr>
          <w:p w14:paraId="072811A9" w14:textId="77777777" w:rsidR="00A77B3E" w:rsidRDefault="009B680F">
            <w:pPr>
              <w:jc w:val="right"/>
              <w:rPr>
                <w:color w:val="000000"/>
                <w:u w:color="000000"/>
              </w:rPr>
            </w:pPr>
            <w:r>
              <w:rPr>
                <w:sz w:val="18"/>
              </w:rPr>
              <w:t>100,00%</w:t>
            </w:r>
          </w:p>
        </w:tc>
      </w:tr>
      <w:tr w:rsidR="007F256B" w14:paraId="431201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18E05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63F20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49B703"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07FECEAD"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554B7B7E" w14:textId="77777777" w:rsidR="00A77B3E" w:rsidRDefault="009B680F">
            <w:pPr>
              <w:jc w:val="right"/>
              <w:rPr>
                <w:color w:val="000000"/>
                <w:u w:color="000000"/>
              </w:rPr>
            </w:pPr>
            <w:r>
              <w:rPr>
                <w:sz w:val="18"/>
              </w:rPr>
              <w:t>23 500,00</w:t>
            </w:r>
          </w:p>
        </w:tc>
        <w:tc>
          <w:tcPr>
            <w:tcW w:w="1605" w:type="dxa"/>
            <w:tcBorders>
              <w:top w:val="nil"/>
              <w:left w:val="single" w:sz="2" w:space="0" w:color="auto"/>
              <w:bottom w:val="single" w:sz="2" w:space="0" w:color="auto"/>
              <w:right w:val="nil"/>
            </w:tcBorders>
            <w:tcMar>
              <w:top w:w="100" w:type="dxa"/>
            </w:tcMar>
            <w:vAlign w:val="center"/>
          </w:tcPr>
          <w:p w14:paraId="4BCD76E6" w14:textId="77777777" w:rsidR="00A77B3E" w:rsidRDefault="009B680F">
            <w:pPr>
              <w:jc w:val="right"/>
              <w:rPr>
                <w:color w:val="000000"/>
                <w:u w:color="000000"/>
              </w:rPr>
            </w:pPr>
            <w:r>
              <w:rPr>
                <w:sz w:val="18"/>
              </w:rPr>
              <w:t>18 692,01</w:t>
            </w:r>
          </w:p>
        </w:tc>
        <w:tc>
          <w:tcPr>
            <w:tcW w:w="960" w:type="dxa"/>
            <w:tcBorders>
              <w:top w:val="nil"/>
              <w:left w:val="single" w:sz="2" w:space="0" w:color="auto"/>
              <w:bottom w:val="single" w:sz="2" w:space="0" w:color="auto"/>
              <w:right w:val="single" w:sz="2" w:space="0" w:color="auto"/>
            </w:tcBorders>
            <w:tcMar>
              <w:top w:w="100" w:type="dxa"/>
            </w:tcMar>
            <w:vAlign w:val="center"/>
          </w:tcPr>
          <w:p w14:paraId="24574580" w14:textId="77777777" w:rsidR="00A77B3E" w:rsidRDefault="009B680F">
            <w:pPr>
              <w:jc w:val="right"/>
              <w:rPr>
                <w:color w:val="000000"/>
                <w:u w:color="000000"/>
              </w:rPr>
            </w:pPr>
            <w:r>
              <w:rPr>
                <w:sz w:val="18"/>
              </w:rPr>
              <w:t>79,54%</w:t>
            </w:r>
          </w:p>
        </w:tc>
      </w:tr>
      <w:tr w:rsidR="007F256B" w14:paraId="1536F11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C559E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177C6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A0BD103"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525E1AE8"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7F3B26AC" w14:textId="77777777" w:rsidR="00A77B3E" w:rsidRDefault="009B680F">
            <w:pPr>
              <w:jc w:val="right"/>
              <w:rPr>
                <w:color w:val="000000"/>
                <w:u w:color="000000"/>
              </w:rPr>
            </w:pPr>
            <w:r>
              <w:rPr>
                <w:sz w:val="18"/>
              </w:rPr>
              <w:t>2 000,00</w:t>
            </w:r>
          </w:p>
        </w:tc>
        <w:tc>
          <w:tcPr>
            <w:tcW w:w="1605" w:type="dxa"/>
            <w:tcBorders>
              <w:top w:val="nil"/>
              <w:left w:val="single" w:sz="2" w:space="0" w:color="auto"/>
              <w:bottom w:val="single" w:sz="2" w:space="0" w:color="auto"/>
              <w:right w:val="nil"/>
            </w:tcBorders>
            <w:tcMar>
              <w:top w:w="100" w:type="dxa"/>
            </w:tcMar>
            <w:vAlign w:val="center"/>
          </w:tcPr>
          <w:p w14:paraId="1B478002" w14:textId="77777777" w:rsidR="00A77B3E" w:rsidRDefault="009B680F">
            <w:pPr>
              <w:jc w:val="right"/>
              <w:rPr>
                <w:color w:val="000000"/>
                <w:u w:color="000000"/>
              </w:rPr>
            </w:pPr>
            <w:r>
              <w:rPr>
                <w:sz w:val="18"/>
              </w:rPr>
              <w:t>1 209,48</w:t>
            </w:r>
          </w:p>
        </w:tc>
        <w:tc>
          <w:tcPr>
            <w:tcW w:w="960" w:type="dxa"/>
            <w:tcBorders>
              <w:top w:val="nil"/>
              <w:left w:val="single" w:sz="2" w:space="0" w:color="auto"/>
              <w:bottom w:val="single" w:sz="2" w:space="0" w:color="auto"/>
              <w:right w:val="single" w:sz="2" w:space="0" w:color="auto"/>
            </w:tcBorders>
            <w:tcMar>
              <w:top w:w="100" w:type="dxa"/>
            </w:tcMar>
            <w:vAlign w:val="center"/>
          </w:tcPr>
          <w:p w14:paraId="21069961" w14:textId="77777777" w:rsidR="00A77B3E" w:rsidRDefault="009B680F">
            <w:pPr>
              <w:jc w:val="right"/>
              <w:rPr>
                <w:color w:val="000000"/>
                <w:u w:color="000000"/>
              </w:rPr>
            </w:pPr>
            <w:r>
              <w:rPr>
                <w:sz w:val="18"/>
              </w:rPr>
              <w:t>60,47%</w:t>
            </w:r>
          </w:p>
        </w:tc>
      </w:tr>
      <w:tr w:rsidR="007F256B" w14:paraId="7EC3052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7CC94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7BA0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7D29122"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1416A5CA"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43E2E118" w14:textId="77777777" w:rsidR="00A77B3E" w:rsidRDefault="009B680F">
            <w:pPr>
              <w:jc w:val="right"/>
              <w:rPr>
                <w:color w:val="000000"/>
                <w:u w:color="000000"/>
              </w:rPr>
            </w:pPr>
            <w:r>
              <w:rPr>
                <w:sz w:val="18"/>
              </w:rPr>
              <w:t>553,00</w:t>
            </w:r>
          </w:p>
        </w:tc>
        <w:tc>
          <w:tcPr>
            <w:tcW w:w="1605" w:type="dxa"/>
            <w:tcBorders>
              <w:top w:val="nil"/>
              <w:left w:val="single" w:sz="2" w:space="0" w:color="auto"/>
              <w:bottom w:val="single" w:sz="2" w:space="0" w:color="auto"/>
              <w:right w:val="nil"/>
            </w:tcBorders>
            <w:tcMar>
              <w:top w:w="100" w:type="dxa"/>
            </w:tcMar>
            <w:vAlign w:val="center"/>
          </w:tcPr>
          <w:p w14:paraId="71E21DB9" w14:textId="77777777" w:rsidR="00A77B3E" w:rsidRDefault="009B680F">
            <w:pPr>
              <w:jc w:val="right"/>
              <w:rPr>
                <w:color w:val="000000"/>
                <w:u w:color="000000"/>
              </w:rPr>
            </w:pPr>
            <w:r>
              <w:rPr>
                <w:sz w:val="18"/>
              </w:rPr>
              <w:t>553,00</w:t>
            </w:r>
          </w:p>
        </w:tc>
        <w:tc>
          <w:tcPr>
            <w:tcW w:w="960" w:type="dxa"/>
            <w:tcBorders>
              <w:top w:val="nil"/>
              <w:left w:val="single" w:sz="2" w:space="0" w:color="auto"/>
              <w:bottom w:val="single" w:sz="2" w:space="0" w:color="auto"/>
              <w:right w:val="single" w:sz="2" w:space="0" w:color="auto"/>
            </w:tcBorders>
            <w:tcMar>
              <w:top w:w="100" w:type="dxa"/>
            </w:tcMar>
            <w:vAlign w:val="center"/>
          </w:tcPr>
          <w:p w14:paraId="0A9B3167" w14:textId="77777777" w:rsidR="00A77B3E" w:rsidRDefault="009B680F">
            <w:pPr>
              <w:jc w:val="right"/>
              <w:rPr>
                <w:color w:val="000000"/>
                <w:u w:color="000000"/>
              </w:rPr>
            </w:pPr>
            <w:r>
              <w:rPr>
                <w:sz w:val="18"/>
              </w:rPr>
              <w:t>100,00%</w:t>
            </w:r>
          </w:p>
        </w:tc>
      </w:tr>
      <w:tr w:rsidR="007F256B" w14:paraId="3FE24A5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AAA512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F771C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9D48C67"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A1B0C3C"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6AB111D7" w14:textId="77777777" w:rsidR="00A77B3E" w:rsidRDefault="009B680F">
            <w:pPr>
              <w:jc w:val="right"/>
              <w:rPr>
                <w:color w:val="000000"/>
                <w:u w:color="000000"/>
              </w:rPr>
            </w:pPr>
            <w:r>
              <w:rPr>
                <w:sz w:val="18"/>
              </w:rPr>
              <w:t>67 500,00</w:t>
            </w:r>
          </w:p>
        </w:tc>
        <w:tc>
          <w:tcPr>
            <w:tcW w:w="1605" w:type="dxa"/>
            <w:tcBorders>
              <w:top w:val="nil"/>
              <w:left w:val="single" w:sz="2" w:space="0" w:color="auto"/>
              <w:bottom w:val="single" w:sz="2" w:space="0" w:color="auto"/>
              <w:right w:val="nil"/>
            </w:tcBorders>
            <w:tcMar>
              <w:top w:w="100" w:type="dxa"/>
            </w:tcMar>
            <w:vAlign w:val="center"/>
          </w:tcPr>
          <w:p w14:paraId="26066037" w14:textId="77777777" w:rsidR="00A77B3E" w:rsidRDefault="009B680F">
            <w:pPr>
              <w:jc w:val="right"/>
              <w:rPr>
                <w:color w:val="000000"/>
                <w:u w:color="000000"/>
              </w:rPr>
            </w:pPr>
            <w:r>
              <w:rPr>
                <w:sz w:val="18"/>
              </w:rPr>
              <w:t>57 086,92</w:t>
            </w:r>
          </w:p>
        </w:tc>
        <w:tc>
          <w:tcPr>
            <w:tcW w:w="960" w:type="dxa"/>
            <w:tcBorders>
              <w:top w:val="nil"/>
              <w:left w:val="single" w:sz="2" w:space="0" w:color="auto"/>
              <w:bottom w:val="single" w:sz="2" w:space="0" w:color="auto"/>
              <w:right w:val="single" w:sz="2" w:space="0" w:color="auto"/>
            </w:tcBorders>
            <w:tcMar>
              <w:top w:w="100" w:type="dxa"/>
            </w:tcMar>
            <w:vAlign w:val="center"/>
          </w:tcPr>
          <w:p w14:paraId="5DA5E22A" w14:textId="77777777" w:rsidR="00A77B3E" w:rsidRDefault="009B680F">
            <w:pPr>
              <w:jc w:val="right"/>
              <w:rPr>
                <w:color w:val="000000"/>
                <w:u w:color="000000"/>
              </w:rPr>
            </w:pPr>
            <w:r>
              <w:rPr>
                <w:sz w:val="18"/>
              </w:rPr>
              <w:t>84,57%</w:t>
            </w:r>
          </w:p>
        </w:tc>
      </w:tr>
      <w:tr w:rsidR="007F256B" w14:paraId="2F43EAE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4AA05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4F6981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35FD80"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794B1274"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500FEF31" w14:textId="77777777" w:rsidR="00A77B3E" w:rsidRDefault="009B680F">
            <w:pPr>
              <w:jc w:val="right"/>
              <w:rPr>
                <w:color w:val="000000"/>
                <w:u w:color="000000"/>
              </w:rPr>
            </w:pPr>
            <w:r>
              <w:rPr>
                <w:sz w:val="18"/>
              </w:rPr>
              <w:t>3 690,00</w:t>
            </w:r>
          </w:p>
        </w:tc>
        <w:tc>
          <w:tcPr>
            <w:tcW w:w="1605" w:type="dxa"/>
            <w:tcBorders>
              <w:top w:val="nil"/>
              <w:left w:val="single" w:sz="2" w:space="0" w:color="auto"/>
              <w:bottom w:val="single" w:sz="2" w:space="0" w:color="auto"/>
              <w:right w:val="nil"/>
            </w:tcBorders>
            <w:tcMar>
              <w:top w:w="100" w:type="dxa"/>
            </w:tcMar>
            <w:vAlign w:val="center"/>
          </w:tcPr>
          <w:p w14:paraId="0E57F8CE" w14:textId="77777777" w:rsidR="00A77B3E" w:rsidRDefault="009B680F">
            <w:pPr>
              <w:jc w:val="right"/>
              <w:rPr>
                <w:color w:val="000000"/>
                <w:u w:color="000000"/>
              </w:rPr>
            </w:pPr>
            <w:r>
              <w:rPr>
                <w:sz w:val="18"/>
              </w:rPr>
              <w:t>2 100,48</w:t>
            </w:r>
          </w:p>
        </w:tc>
        <w:tc>
          <w:tcPr>
            <w:tcW w:w="960" w:type="dxa"/>
            <w:tcBorders>
              <w:top w:val="nil"/>
              <w:left w:val="single" w:sz="2" w:space="0" w:color="auto"/>
              <w:bottom w:val="single" w:sz="2" w:space="0" w:color="auto"/>
              <w:right w:val="single" w:sz="2" w:space="0" w:color="auto"/>
            </w:tcBorders>
            <w:tcMar>
              <w:top w:w="100" w:type="dxa"/>
            </w:tcMar>
            <w:vAlign w:val="center"/>
          </w:tcPr>
          <w:p w14:paraId="5FF0ADAF" w14:textId="77777777" w:rsidR="00A77B3E" w:rsidRDefault="009B680F">
            <w:pPr>
              <w:jc w:val="right"/>
              <w:rPr>
                <w:color w:val="000000"/>
                <w:u w:color="000000"/>
              </w:rPr>
            </w:pPr>
            <w:r>
              <w:rPr>
                <w:sz w:val="18"/>
              </w:rPr>
              <w:t>56,92%</w:t>
            </w:r>
          </w:p>
        </w:tc>
      </w:tr>
      <w:tr w:rsidR="007F256B" w14:paraId="16D6CF0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97F2C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49284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9B659D"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389623DC"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72EA7101" w14:textId="77777777" w:rsidR="00A77B3E" w:rsidRDefault="009B680F">
            <w:pPr>
              <w:jc w:val="right"/>
              <w:rPr>
                <w:color w:val="000000"/>
                <w:u w:color="000000"/>
              </w:rPr>
            </w:pPr>
            <w:r>
              <w:rPr>
                <w:sz w:val="18"/>
              </w:rPr>
              <w:t>30,00</w:t>
            </w:r>
          </w:p>
        </w:tc>
        <w:tc>
          <w:tcPr>
            <w:tcW w:w="1605" w:type="dxa"/>
            <w:tcBorders>
              <w:top w:val="nil"/>
              <w:left w:val="single" w:sz="2" w:space="0" w:color="auto"/>
              <w:bottom w:val="single" w:sz="2" w:space="0" w:color="auto"/>
              <w:right w:val="nil"/>
            </w:tcBorders>
            <w:tcMar>
              <w:top w:w="100" w:type="dxa"/>
            </w:tcMar>
            <w:vAlign w:val="center"/>
          </w:tcPr>
          <w:p w14:paraId="26FE3B83" w14:textId="77777777" w:rsidR="00A77B3E" w:rsidRDefault="009B680F">
            <w:pPr>
              <w:jc w:val="right"/>
              <w:rPr>
                <w:color w:val="000000"/>
                <w:u w:color="000000"/>
              </w:rPr>
            </w:pPr>
            <w:r>
              <w:rPr>
                <w:sz w:val="18"/>
              </w:rPr>
              <w:t>30,00</w:t>
            </w:r>
          </w:p>
        </w:tc>
        <w:tc>
          <w:tcPr>
            <w:tcW w:w="960" w:type="dxa"/>
            <w:tcBorders>
              <w:top w:val="nil"/>
              <w:left w:val="single" w:sz="2" w:space="0" w:color="auto"/>
              <w:bottom w:val="single" w:sz="2" w:space="0" w:color="auto"/>
              <w:right w:val="single" w:sz="2" w:space="0" w:color="auto"/>
            </w:tcBorders>
            <w:tcMar>
              <w:top w:w="100" w:type="dxa"/>
            </w:tcMar>
            <w:vAlign w:val="center"/>
          </w:tcPr>
          <w:p w14:paraId="023DC5B8" w14:textId="77777777" w:rsidR="00A77B3E" w:rsidRDefault="009B680F">
            <w:pPr>
              <w:jc w:val="right"/>
              <w:rPr>
                <w:color w:val="000000"/>
                <w:u w:color="000000"/>
              </w:rPr>
            </w:pPr>
            <w:r>
              <w:rPr>
                <w:sz w:val="18"/>
              </w:rPr>
              <w:t>100,00%</w:t>
            </w:r>
          </w:p>
        </w:tc>
      </w:tr>
      <w:tr w:rsidR="007F256B" w14:paraId="63F22AD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D024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121536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8931FF"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584FB11E"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044AAF8F" w14:textId="77777777" w:rsidR="00A77B3E" w:rsidRDefault="009B680F">
            <w:pPr>
              <w:jc w:val="right"/>
              <w:rPr>
                <w:color w:val="000000"/>
                <w:u w:color="000000"/>
              </w:rPr>
            </w:pPr>
            <w:r>
              <w:rPr>
                <w:sz w:val="18"/>
              </w:rPr>
              <w:t>285,00</w:t>
            </w:r>
          </w:p>
        </w:tc>
        <w:tc>
          <w:tcPr>
            <w:tcW w:w="1605" w:type="dxa"/>
            <w:tcBorders>
              <w:top w:val="nil"/>
              <w:left w:val="single" w:sz="2" w:space="0" w:color="auto"/>
              <w:bottom w:val="single" w:sz="2" w:space="0" w:color="auto"/>
              <w:right w:val="nil"/>
            </w:tcBorders>
            <w:tcMar>
              <w:top w:w="100" w:type="dxa"/>
            </w:tcMar>
            <w:vAlign w:val="center"/>
          </w:tcPr>
          <w:p w14:paraId="403DA464" w14:textId="77777777" w:rsidR="00A77B3E" w:rsidRDefault="009B680F">
            <w:pPr>
              <w:jc w:val="right"/>
              <w:rPr>
                <w:color w:val="000000"/>
                <w:u w:color="000000"/>
              </w:rPr>
            </w:pPr>
            <w:r>
              <w:rPr>
                <w:sz w:val="18"/>
              </w:rPr>
              <w:t>284,58</w:t>
            </w:r>
          </w:p>
        </w:tc>
        <w:tc>
          <w:tcPr>
            <w:tcW w:w="960" w:type="dxa"/>
            <w:tcBorders>
              <w:top w:val="nil"/>
              <w:left w:val="single" w:sz="2" w:space="0" w:color="auto"/>
              <w:bottom w:val="single" w:sz="2" w:space="0" w:color="auto"/>
              <w:right w:val="single" w:sz="2" w:space="0" w:color="auto"/>
            </w:tcBorders>
            <w:tcMar>
              <w:top w:w="100" w:type="dxa"/>
            </w:tcMar>
            <w:vAlign w:val="center"/>
          </w:tcPr>
          <w:p w14:paraId="17D866F3" w14:textId="77777777" w:rsidR="00A77B3E" w:rsidRDefault="009B680F">
            <w:pPr>
              <w:jc w:val="right"/>
              <w:rPr>
                <w:color w:val="000000"/>
                <w:u w:color="000000"/>
              </w:rPr>
            </w:pPr>
            <w:r>
              <w:rPr>
                <w:sz w:val="18"/>
              </w:rPr>
              <w:t>99,85%</w:t>
            </w:r>
          </w:p>
        </w:tc>
      </w:tr>
      <w:tr w:rsidR="007F256B" w14:paraId="124DAB8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C62DE5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F86DB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961BEF"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49BA95D6"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16130FE2" w14:textId="77777777" w:rsidR="00A77B3E" w:rsidRDefault="009B680F">
            <w:pPr>
              <w:jc w:val="right"/>
              <w:rPr>
                <w:color w:val="000000"/>
                <w:u w:color="000000"/>
              </w:rPr>
            </w:pPr>
            <w:r>
              <w:rPr>
                <w:sz w:val="18"/>
              </w:rPr>
              <w:t>19 890,00</w:t>
            </w:r>
          </w:p>
        </w:tc>
        <w:tc>
          <w:tcPr>
            <w:tcW w:w="1605" w:type="dxa"/>
            <w:tcBorders>
              <w:top w:val="nil"/>
              <w:left w:val="single" w:sz="2" w:space="0" w:color="auto"/>
              <w:bottom w:val="single" w:sz="2" w:space="0" w:color="auto"/>
              <w:right w:val="nil"/>
            </w:tcBorders>
            <w:tcMar>
              <w:top w:w="100" w:type="dxa"/>
            </w:tcMar>
            <w:vAlign w:val="center"/>
          </w:tcPr>
          <w:p w14:paraId="7454FC1C" w14:textId="77777777" w:rsidR="00A77B3E" w:rsidRDefault="009B680F">
            <w:pPr>
              <w:jc w:val="right"/>
              <w:rPr>
                <w:color w:val="000000"/>
                <w:u w:color="000000"/>
              </w:rPr>
            </w:pPr>
            <w:r>
              <w:rPr>
                <w:sz w:val="18"/>
              </w:rPr>
              <w:t>19 889,85</w:t>
            </w:r>
          </w:p>
        </w:tc>
        <w:tc>
          <w:tcPr>
            <w:tcW w:w="960" w:type="dxa"/>
            <w:tcBorders>
              <w:top w:val="nil"/>
              <w:left w:val="single" w:sz="2" w:space="0" w:color="auto"/>
              <w:bottom w:val="single" w:sz="2" w:space="0" w:color="auto"/>
              <w:right w:val="single" w:sz="2" w:space="0" w:color="auto"/>
            </w:tcBorders>
            <w:tcMar>
              <w:top w:w="100" w:type="dxa"/>
            </w:tcMar>
            <w:vAlign w:val="center"/>
          </w:tcPr>
          <w:p w14:paraId="7B58A20C" w14:textId="77777777" w:rsidR="00A77B3E" w:rsidRDefault="009B680F">
            <w:pPr>
              <w:jc w:val="right"/>
              <w:rPr>
                <w:color w:val="000000"/>
                <w:u w:color="000000"/>
              </w:rPr>
            </w:pPr>
            <w:r>
              <w:rPr>
                <w:sz w:val="18"/>
              </w:rPr>
              <w:t>100,00%</w:t>
            </w:r>
          </w:p>
        </w:tc>
      </w:tr>
      <w:tr w:rsidR="007F256B" w14:paraId="607CF09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8B96B8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C5ED09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7513B0"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228110D2"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4C6EFF83" w14:textId="77777777" w:rsidR="00A77B3E" w:rsidRDefault="009B680F">
            <w:pPr>
              <w:jc w:val="right"/>
              <w:rPr>
                <w:color w:val="000000"/>
                <w:u w:color="000000"/>
              </w:rPr>
            </w:pPr>
            <w:r>
              <w:rPr>
                <w:sz w:val="18"/>
              </w:rPr>
              <w:t>300,00</w:t>
            </w:r>
          </w:p>
        </w:tc>
        <w:tc>
          <w:tcPr>
            <w:tcW w:w="1605" w:type="dxa"/>
            <w:tcBorders>
              <w:top w:val="nil"/>
              <w:left w:val="single" w:sz="2" w:space="0" w:color="auto"/>
              <w:bottom w:val="single" w:sz="2" w:space="0" w:color="auto"/>
              <w:right w:val="nil"/>
            </w:tcBorders>
            <w:tcMar>
              <w:top w:w="100" w:type="dxa"/>
            </w:tcMar>
            <w:vAlign w:val="center"/>
          </w:tcPr>
          <w:p w14:paraId="594D1968"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7DD49C4B" w14:textId="77777777" w:rsidR="00A77B3E" w:rsidRDefault="009B680F">
            <w:pPr>
              <w:jc w:val="right"/>
              <w:rPr>
                <w:color w:val="000000"/>
                <w:u w:color="000000"/>
              </w:rPr>
            </w:pPr>
            <w:r>
              <w:rPr>
                <w:sz w:val="18"/>
              </w:rPr>
              <w:t>0,00%</w:t>
            </w:r>
          </w:p>
        </w:tc>
      </w:tr>
      <w:tr w:rsidR="007F256B" w14:paraId="38263E64"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425C65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35CA8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2A739E4"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5464B70B"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36CF0B52" w14:textId="77777777" w:rsidR="00A77B3E" w:rsidRDefault="009B680F">
            <w:pPr>
              <w:jc w:val="right"/>
              <w:rPr>
                <w:color w:val="000000"/>
                <w:u w:color="000000"/>
              </w:rPr>
            </w:pPr>
            <w:r>
              <w:rPr>
                <w:sz w:val="18"/>
              </w:rPr>
              <w:t>987,00</w:t>
            </w:r>
          </w:p>
        </w:tc>
        <w:tc>
          <w:tcPr>
            <w:tcW w:w="1605" w:type="dxa"/>
            <w:tcBorders>
              <w:top w:val="nil"/>
              <w:left w:val="single" w:sz="2" w:space="0" w:color="auto"/>
              <w:bottom w:val="single" w:sz="2" w:space="0" w:color="auto"/>
              <w:right w:val="nil"/>
            </w:tcBorders>
            <w:tcMar>
              <w:top w:w="100" w:type="dxa"/>
            </w:tcMar>
            <w:vAlign w:val="center"/>
          </w:tcPr>
          <w:p w14:paraId="3FF218F6" w14:textId="77777777" w:rsidR="00A77B3E" w:rsidRDefault="009B680F">
            <w:pPr>
              <w:jc w:val="right"/>
              <w:rPr>
                <w:color w:val="000000"/>
                <w:u w:color="000000"/>
              </w:rPr>
            </w:pPr>
            <w:r>
              <w:rPr>
                <w:sz w:val="18"/>
              </w:rPr>
              <w:t>986,90</w:t>
            </w:r>
          </w:p>
        </w:tc>
        <w:tc>
          <w:tcPr>
            <w:tcW w:w="960" w:type="dxa"/>
            <w:tcBorders>
              <w:top w:val="nil"/>
              <w:left w:val="single" w:sz="2" w:space="0" w:color="auto"/>
              <w:bottom w:val="single" w:sz="2" w:space="0" w:color="auto"/>
              <w:right w:val="single" w:sz="2" w:space="0" w:color="auto"/>
            </w:tcBorders>
            <w:tcMar>
              <w:top w:w="100" w:type="dxa"/>
            </w:tcMar>
            <w:vAlign w:val="center"/>
          </w:tcPr>
          <w:p w14:paraId="45B47CD8" w14:textId="77777777" w:rsidR="00A77B3E" w:rsidRDefault="009B680F">
            <w:pPr>
              <w:jc w:val="right"/>
              <w:rPr>
                <w:color w:val="000000"/>
                <w:u w:color="000000"/>
              </w:rPr>
            </w:pPr>
            <w:r>
              <w:rPr>
                <w:sz w:val="18"/>
              </w:rPr>
              <w:t>99,99%</w:t>
            </w:r>
          </w:p>
        </w:tc>
      </w:tr>
      <w:tr w:rsidR="007F256B" w14:paraId="41D0E1F8" w14:textId="77777777">
        <w:trPr>
          <w:trHeight w:val="432"/>
        </w:trPr>
        <w:tc>
          <w:tcPr>
            <w:tcW w:w="945" w:type="dxa"/>
            <w:tcBorders>
              <w:top w:val="nil"/>
              <w:left w:val="single" w:sz="2" w:space="0" w:color="auto"/>
              <w:bottom w:val="nil"/>
              <w:right w:val="nil"/>
            </w:tcBorders>
            <w:tcMar>
              <w:top w:w="100" w:type="dxa"/>
            </w:tcMar>
            <w:vAlign w:val="center"/>
          </w:tcPr>
          <w:p w14:paraId="2E344697"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684D48A" w14:textId="77777777" w:rsidR="00A77B3E" w:rsidRDefault="009B680F">
            <w:pPr>
              <w:jc w:val="center"/>
              <w:rPr>
                <w:color w:val="000000"/>
                <w:u w:color="000000"/>
              </w:rPr>
            </w:pPr>
            <w:r>
              <w:rPr>
                <w:sz w:val="18"/>
              </w:rPr>
              <w:t>85220</w:t>
            </w:r>
          </w:p>
        </w:tc>
        <w:tc>
          <w:tcPr>
            <w:tcW w:w="930" w:type="dxa"/>
            <w:tcBorders>
              <w:top w:val="nil"/>
              <w:left w:val="nil"/>
              <w:bottom w:val="single" w:sz="2" w:space="0" w:color="auto"/>
              <w:right w:val="single" w:sz="2" w:space="0" w:color="auto"/>
            </w:tcBorders>
            <w:tcMar>
              <w:top w:w="100" w:type="dxa"/>
            </w:tcMar>
            <w:vAlign w:val="center"/>
          </w:tcPr>
          <w:p w14:paraId="50DA8920"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ACB660A" w14:textId="77777777" w:rsidR="00A77B3E" w:rsidRDefault="009B680F">
            <w:pPr>
              <w:jc w:val="left"/>
              <w:rPr>
                <w:color w:val="000000"/>
                <w:u w:color="000000"/>
              </w:rPr>
            </w:pPr>
            <w:r>
              <w:rPr>
                <w:sz w:val="18"/>
              </w:rPr>
              <w:t>Jednostki specjalistycznego poradnictwa, mieszkania chronione i ośrodki interwencji kryzysowej</w:t>
            </w:r>
          </w:p>
        </w:tc>
        <w:tc>
          <w:tcPr>
            <w:tcW w:w="1590" w:type="dxa"/>
            <w:tcBorders>
              <w:top w:val="nil"/>
              <w:left w:val="nil"/>
              <w:bottom w:val="single" w:sz="2" w:space="0" w:color="auto"/>
              <w:right w:val="nil"/>
            </w:tcBorders>
            <w:tcMar>
              <w:top w:w="100" w:type="dxa"/>
            </w:tcMar>
            <w:vAlign w:val="center"/>
          </w:tcPr>
          <w:p w14:paraId="18169089" w14:textId="77777777" w:rsidR="00A77B3E" w:rsidRDefault="009B680F">
            <w:pPr>
              <w:jc w:val="right"/>
              <w:rPr>
                <w:color w:val="000000"/>
                <w:u w:color="000000"/>
              </w:rPr>
            </w:pPr>
            <w:r>
              <w:rPr>
                <w:sz w:val="18"/>
              </w:rPr>
              <w:t>16 102,00</w:t>
            </w:r>
          </w:p>
        </w:tc>
        <w:tc>
          <w:tcPr>
            <w:tcW w:w="1605" w:type="dxa"/>
            <w:tcBorders>
              <w:top w:val="nil"/>
              <w:left w:val="single" w:sz="2" w:space="0" w:color="auto"/>
              <w:bottom w:val="single" w:sz="2" w:space="0" w:color="auto"/>
              <w:right w:val="nil"/>
            </w:tcBorders>
            <w:tcMar>
              <w:top w:w="100" w:type="dxa"/>
            </w:tcMar>
            <w:vAlign w:val="center"/>
          </w:tcPr>
          <w:p w14:paraId="34B397D6" w14:textId="77777777" w:rsidR="00A77B3E" w:rsidRDefault="009B680F">
            <w:pPr>
              <w:jc w:val="right"/>
              <w:rPr>
                <w:color w:val="000000"/>
                <w:u w:color="000000"/>
              </w:rPr>
            </w:pPr>
            <w:r>
              <w:rPr>
                <w:sz w:val="18"/>
              </w:rPr>
              <w:t>16 095,16</w:t>
            </w:r>
          </w:p>
        </w:tc>
        <w:tc>
          <w:tcPr>
            <w:tcW w:w="960" w:type="dxa"/>
            <w:tcBorders>
              <w:top w:val="nil"/>
              <w:left w:val="single" w:sz="2" w:space="0" w:color="auto"/>
              <w:bottom w:val="single" w:sz="2" w:space="0" w:color="auto"/>
              <w:right w:val="single" w:sz="2" w:space="0" w:color="auto"/>
            </w:tcBorders>
            <w:tcMar>
              <w:top w:w="100" w:type="dxa"/>
            </w:tcMar>
            <w:vAlign w:val="center"/>
          </w:tcPr>
          <w:p w14:paraId="68D4ABD4" w14:textId="77777777" w:rsidR="00A77B3E" w:rsidRDefault="009B680F">
            <w:pPr>
              <w:jc w:val="right"/>
              <w:rPr>
                <w:color w:val="000000"/>
                <w:u w:color="000000"/>
              </w:rPr>
            </w:pPr>
            <w:r>
              <w:rPr>
                <w:sz w:val="18"/>
              </w:rPr>
              <w:t>99,96%</w:t>
            </w:r>
          </w:p>
        </w:tc>
      </w:tr>
      <w:tr w:rsidR="007F256B" w14:paraId="578E9DB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79CDE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DCAC2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8C40A9D"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03D7EB5A"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0D6C85A9" w14:textId="77777777" w:rsidR="00A77B3E" w:rsidRDefault="009B680F">
            <w:pPr>
              <w:jc w:val="right"/>
              <w:rPr>
                <w:color w:val="000000"/>
                <w:u w:color="000000"/>
              </w:rPr>
            </w:pPr>
            <w:r>
              <w:rPr>
                <w:sz w:val="18"/>
              </w:rPr>
              <w:t>1 736,00</w:t>
            </w:r>
          </w:p>
        </w:tc>
        <w:tc>
          <w:tcPr>
            <w:tcW w:w="1605" w:type="dxa"/>
            <w:tcBorders>
              <w:top w:val="nil"/>
              <w:left w:val="single" w:sz="2" w:space="0" w:color="auto"/>
              <w:bottom w:val="single" w:sz="2" w:space="0" w:color="auto"/>
              <w:right w:val="nil"/>
            </w:tcBorders>
            <w:tcMar>
              <w:top w:w="100" w:type="dxa"/>
            </w:tcMar>
            <w:vAlign w:val="center"/>
          </w:tcPr>
          <w:p w14:paraId="17504D15" w14:textId="77777777" w:rsidR="00A77B3E" w:rsidRDefault="009B680F">
            <w:pPr>
              <w:jc w:val="right"/>
              <w:rPr>
                <w:color w:val="000000"/>
                <w:u w:color="000000"/>
              </w:rPr>
            </w:pPr>
            <w:r>
              <w:rPr>
                <w:sz w:val="18"/>
              </w:rPr>
              <w:t>1 735,78</w:t>
            </w:r>
          </w:p>
        </w:tc>
        <w:tc>
          <w:tcPr>
            <w:tcW w:w="960" w:type="dxa"/>
            <w:tcBorders>
              <w:top w:val="nil"/>
              <w:left w:val="single" w:sz="2" w:space="0" w:color="auto"/>
              <w:bottom w:val="single" w:sz="2" w:space="0" w:color="auto"/>
              <w:right w:val="single" w:sz="2" w:space="0" w:color="auto"/>
            </w:tcBorders>
            <w:tcMar>
              <w:top w:w="100" w:type="dxa"/>
            </w:tcMar>
            <w:vAlign w:val="center"/>
          </w:tcPr>
          <w:p w14:paraId="7EA9EA4E" w14:textId="77777777" w:rsidR="00A77B3E" w:rsidRDefault="009B680F">
            <w:pPr>
              <w:jc w:val="right"/>
              <w:rPr>
                <w:color w:val="000000"/>
                <w:u w:color="000000"/>
              </w:rPr>
            </w:pPr>
            <w:r>
              <w:rPr>
                <w:sz w:val="18"/>
              </w:rPr>
              <w:t>99,99%</w:t>
            </w:r>
          </w:p>
        </w:tc>
      </w:tr>
      <w:tr w:rsidR="007F256B" w14:paraId="6BAAFE9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5450DD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5307F7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97D9D2"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5C8C06FC"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02F4C625" w14:textId="77777777" w:rsidR="00A77B3E" w:rsidRDefault="009B680F">
            <w:pPr>
              <w:jc w:val="right"/>
              <w:rPr>
                <w:color w:val="000000"/>
                <w:u w:color="000000"/>
              </w:rPr>
            </w:pPr>
            <w:r>
              <w:rPr>
                <w:sz w:val="18"/>
              </w:rPr>
              <w:t>86,00</w:t>
            </w:r>
          </w:p>
        </w:tc>
        <w:tc>
          <w:tcPr>
            <w:tcW w:w="1605" w:type="dxa"/>
            <w:tcBorders>
              <w:top w:val="nil"/>
              <w:left w:val="single" w:sz="2" w:space="0" w:color="auto"/>
              <w:bottom w:val="single" w:sz="2" w:space="0" w:color="auto"/>
              <w:right w:val="nil"/>
            </w:tcBorders>
            <w:tcMar>
              <w:top w:w="100" w:type="dxa"/>
            </w:tcMar>
            <w:vAlign w:val="center"/>
          </w:tcPr>
          <w:p w14:paraId="03623B28" w14:textId="77777777" w:rsidR="00A77B3E" w:rsidRDefault="009B680F">
            <w:pPr>
              <w:jc w:val="right"/>
              <w:rPr>
                <w:color w:val="000000"/>
                <w:u w:color="000000"/>
              </w:rPr>
            </w:pPr>
            <w:r>
              <w:rPr>
                <w:sz w:val="18"/>
              </w:rPr>
              <w:t>79,38</w:t>
            </w:r>
          </w:p>
        </w:tc>
        <w:tc>
          <w:tcPr>
            <w:tcW w:w="960" w:type="dxa"/>
            <w:tcBorders>
              <w:top w:val="nil"/>
              <w:left w:val="single" w:sz="2" w:space="0" w:color="auto"/>
              <w:bottom w:val="single" w:sz="2" w:space="0" w:color="auto"/>
              <w:right w:val="single" w:sz="2" w:space="0" w:color="auto"/>
            </w:tcBorders>
            <w:tcMar>
              <w:top w:w="100" w:type="dxa"/>
            </w:tcMar>
            <w:vAlign w:val="center"/>
          </w:tcPr>
          <w:p w14:paraId="6A842C79" w14:textId="77777777" w:rsidR="00A77B3E" w:rsidRDefault="009B680F">
            <w:pPr>
              <w:jc w:val="right"/>
              <w:rPr>
                <w:color w:val="000000"/>
                <w:u w:color="000000"/>
              </w:rPr>
            </w:pPr>
            <w:r>
              <w:rPr>
                <w:sz w:val="18"/>
              </w:rPr>
              <w:t>92,30%</w:t>
            </w:r>
          </w:p>
        </w:tc>
      </w:tr>
      <w:tr w:rsidR="007F256B" w14:paraId="3C8EF72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F6570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747AF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19EE32D"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477DEFB7"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45622C6D" w14:textId="77777777" w:rsidR="00A77B3E" w:rsidRDefault="009B680F">
            <w:pPr>
              <w:jc w:val="right"/>
              <w:rPr>
                <w:color w:val="000000"/>
                <w:u w:color="000000"/>
              </w:rPr>
            </w:pPr>
            <w:r>
              <w:rPr>
                <w:sz w:val="18"/>
              </w:rPr>
              <w:t>14 280,00</w:t>
            </w:r>
          </w:p>
        </w:tc>
        <w:tc>
          <w:tcPr>
            <w:tcW w:w="1605" w:type="dxa"/>
            <w:tcBorders>
              <w:top w:val="nil"/>
              <w:left w:val="single" w:sz="2" w:space="0" w:color="auto"/>
              <w:bottom w:val="single" w:sz="2" w:space="0" w:color="auto"/>
              <w:right w:val="nil"/>
            </w:tcBorders>
            <w:tcMar>
              <w:top w:w="100" w:type="dxa"/>
            </w:tcMar>
            <w:vAlign w:val="center"/>
          </w:tcPr>
          <w:p w14:paraId="624F3AF2" w14:textId="77777777" w:rsidR="00A77B3E" w:rsidRDefault="009B680F">
            <w:pPr>
              <w:jc w:val="right"/>
              <w:rPr>
                <w:color w:val="000000"/>
                <w:u w:color="000000"/>
              </w:rPr>
            </w:pPr>
            <w:r>
              <w:rPr>
                <w:sz w:val="18"/>
              </w:rPr>
              <w:t>14 280,00</w:t>
            </w:r>
          </w:p>
        </w:tc>
        <w:tc>
          <w:tcPr>
            <w:tcW w:w="960" w:type="dxa"/>
            <w:tcBorders>
              <w:top w:val="nil"/>
              <w:left w:val="single" w:sz="2" w:space="0" w:color="auto"/>
              <w:bottom w:val="single" w:sz="2" w:space="0" w:color="auto"/>
              <w:right w:val="single" w:sz="2" w:space="0" w:color="auto"/>
            </w:tcBorders>
            <w:tcMar>
              <w:top w:w="100" w:type="dxa"/>
            </w:tcMar>
            <w:vAlign w:val="center"/>
          </w:tcPr>
          <w:p w14:paraId="14953E98" w14:textId="77777777" w:rsidR="00A77B3E" w:rsidRDefault="009B680F">
            <w:pPr>
              <w:jc w:val="right"/>
              <w:rPr>
                <w:color w:val="000000"/>
                <w:u w:color="000000"/>
              </w:rPr>
            </w:pPr>
            <w:r>
              <w:rPr>
                <w:sz w:val="18"/>
              </w:rPr>
              <w:t>100,00%</w:t>
            </w:r>
          </w:p>
        </w:tc>
      </w:tr>
      <w:tr w:rsidR="007F256B" w14:paraId="50A2CE16" w14:textId="77777777">
        <w:trPr>
          <w:trHeight w:val="244"/>
        </w:trPr>
        <w:tc>
          <w:tcPr>
            <w:tcW w:w="945" w:type="dxa"/>
            <w:tcBorders>
              <w:top w:val="nil"/>
              <w:left w:val="single" w:sz="2" w:space="0" w:color="auto"/>
              <w:bottom w:val="nil"/>
              <w:right w:val="nil"/>
            </w:tcBorders>
            <w:tcMar>
              <w:top w:w="100" w:type="dxa"/>
            </w:tcMar>
            <w:vAlign w:val="center"/>
          </w:tcPr>
          <w:p w14:paraId="53AD6EC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F7EFA85" w14:textId="77777777" w:rsidR="00A77B3E" w:rsidRDefault="009B680F">
            <w:pPr>
              <w:jc w:val="center"/>
              <w:rPr>
                <w:color w:val="000000"/>
                <w:u w:color="000000"/>
              </w:rPr>
            </w:pPr>
            <w:r>
              <w:rPr>
                <w:sz w:val="18"/>
              </w:rPr>
              <w:t>85295</w:t>
            </w:r>
          </w:p>
        </w:tc>
        <w:tc>
          <w:tcPr>
            <w:tcW w:w="930" w:type="dxa"/>
            <w:tcBorders>
              <w:top w:val="nil"/>
              <w:left w:val="nil"/>
              <w:bottom w:val="single" w:sz="2" w:space="0" w:color="auto"/>
              <w:right w:val="single" w:sz="2" w:space="0" w:color="auto"/>
            </w:tcBorders>
            <w:tcMar>
              <w:top w:w="100" w:type="dxa"/>
            </w:tcMar>
            <w:vAlign w:val="center"/>
          </w:tcPr>
          <w:p w14:paraId="055D8554"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FD0A627"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328320AD" w14:textId="77777777" w:rsidR="00A77B3E" w:rsidRDefault="009B680F">
            <w:pPr>
              <w:jc w:val="right"/>
              <w:rPr>
                <w:color w:val="000000"/>
                <w:u w:color="000000"/>
              </w:rPr>
            </w:pPr>
            <w:r>
              <w:rPr>
                <w:sz w:val="18"/>
              </w:rPr>
              <w:t>25 830,23</w:t>
            </w:r>
          </w:p>
        </w:tc>
        <w:tc>
          <w:tcPr>
            <w:tcW w:w="1605" w:type="dxa"/>
            <w:tcBorders>
              <w:top w:val="nil"/>
              <w:left w:val="single" w:sz="2" w:space="0" w:color="auto"/>
              <w:bottom w:val="single" w:sz="2" w:space="0" w:color="auto"/>
              <w:right w:val="nil"/>
            </w:tcBorders>
            <w:tcMar>
              <w:top w:w="100" w:type="dxa"/>
            </w:tcMar>
            <w:vAlign w:val="center"/>
          </w:tcPr>
          <w:p w14:paraId="6B896616" w14:textId="77777777" w:rsidR="00A77B3E" w:rsidRDefault="009B680F">
            <w:pPr>
              <w:jc w:val="right"/>
              <w:rPr>
                <w:color w:val="000000"/>
                <w:u w:color="000000"/>
              </w:rPr>
            </w:pPr>
            <w:r>
              <w:rPr>
                <w:sz w:val="18"/>
              </w:rPr>
              <w:t>23 099,87</w:t>
            </w:r>
          </w:p>
        </w:tc>
        <w:tc>
          <w:tcPr>
            <w:tcW w:w="960" w:type="dxa"/>
            <w:tcBorders>
              <w:top w:val="nil"/>
              <w:left w:val="single" w:sz="2" w:space="0" w:color="auto"/>
              <w:bottom w:val="single" w:sz="2" w:space="0" w:color="auto"/>
              <w:right w:val="single" w:sz="2" w:space="0" w:color="auto"/>
            </w:tcBorders>
            <w:tcMar>
              <w:top w:w="100" w:type="dxa"/>
            </w:tcMar>
            <w:vAlign w:val="center"/>
          </w:tcPr>
          <w:p w14:paraId="111E40A6" w14:textId="77777777" w:rsidR="00A77B3E" w:rsidRDefault="009B680F">
            <w:pPr>
              <w:jc w:val="right"/>
              <w:rPr>
                <w:color w:val="000000"/>
                <w:u w:color="000000"/>
              </w:rPr>
            </w:pPr>
            <w:r>
              <w:rPr>
                <w:sz w:val="18"/>
              </w:rPr>
              <w:t>89,43%</w:t>
            </w:r>
          </w:p>
        </w:tc>
      </w:tr>
      <w:tr w:rsidR="007F256B" w14:paraId="24167C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0C8FB2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9580D3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1FFCF19" w14:textId="77777777" w:rsidR="00A77B3E" w:rsidRDefault="009B680F">
            <w:pPr>
              <w:jc w:val="center"/>
              <w:rPr>
                <w:color w:val="000000"/>
                <w:u w:color="000000"/>
              </w:rPr>
            </w:pPr>
            <w:r>
              <w:rPr>
                <w:sz w:val="18"/>
              </w:rPr>
              <w:t>4017</w:t>
            </w:r>
          </w:p>
        </w:tc>
        <w:tc>
          <w:tcPr>
            <w:tcW w:w="3015" w:type="dxa"/>
            <w:tcBorders>
              <w:top w:val="single" w:sz="2" w:space="0" w:color="auto"/>
              <w:left w:val="nil"/>
              <w:bottom w:val="single" w:sz="2" w:space="0" w:color="auto"/>
              <w:right w:val="single" w:sz="2" w:space="0" w:color="auto"/>
            </w:tcBorders>
            <w:tcMar>
              <w:top w:w="100" w:type="dxa"/>
            </w:tcMar>
            <w:vAlign w:val="center"/>
          </w:tcPr>
          <w:p w14:paraId="1DB8BCF0"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53350845" w14:textId="77777777" w:rsidR="00A77B3E" w:rsidRDefault="009B680F">
            <w:pPr>
              <w:jc w:val="right"/>
              <w:rPr>
                <w:color w:val="000000"/>
                <w:u w:color="000000"/>
              </w:rPr>
            </w:pPr>
            <w:r>
              <w:rPr>
                <w:sz w:val="18"/>
              </w:rPr>
              <w:t>17 507,45</w:t>
            </w:r>
          </w:p>
        </w:tc>
        <w:tc>
          <w:tcPr>
            <w:tcW w:w="1605" w:type="dxa"/>
            <w:tcBorders>
              <w:top w:val="nil"/>
              <w:left w:val="single" w:sz="2" w:space="0" w:color="auto"/>
              <w:bottom w:val="single" w:sz="2" w:space="0" w:color="auto"/>
              <w:right w:val="nil"/>
            </w:tcBorders>
            <w:tcMar>
              <w:top w:w="100" w:type="dxa"/>
            </w:tcMar>
            <w:vAlign w:val="center"/>
          </w:tcPr>
          <w:p w14:paraId="348B2B0A" w14:textId="77777777" w:rsidR="00A77B3E" w:rsidRDefault="009B680F">
            <w:pPr>
              <w:jc w:val="right"/>
              <w:rPr>
                <w:color w:val="000000"/>
                <w:u w:color="000000"/>
              </w:rPr>
            </w:pPr>
            <w:r>
              <w:rPr>
                <w:sz w:val="18"/>
              </w:rPr>
              <w:t>16 153,71</w:t>
            </w:r>
          </w:p>
        </w:tc>
        <w:tc>
          <w:tcPr>
            <w:tcW w:w="960" w:type="dxa"/>
            <w:tcBorders>
              <w:top w:val="nil"/>
              <w:left w:val="single" w:sz="2" w:space="0" w:color="auto"/>
              <w:bottom w:val="single" w:sz="2" w:space="0" w:color="auto"/>
              <w:right w:val="single" w:sz="2" w:space="0" w:color="auto"/>
            </w:tcBorders>
            <w:tcMar>
              <w:top w:w="100" w:type="dxa"/>
            </w:tcMar>
            <w:vAlign w:val="center"/>
          </w:tcPr>
          <w:p w14:paraId="59FEEEA8" w14:textId="77777777" w:rsidR="00A77B3E" w:rsidRDefault="009B680F">
            <w:pPr>
              <w:jc w:val="right"/>
              <w:rPr>
                <w:color w:val="000000"/>
                <w:u w:color="000000"/>
              </w:rPr>
            </w:pPr>
            <w:r>
              <w:rPr>
                <w:sz w:val="18"/>
              </w:rPr>
              <w:t>92,27%</w:t>
            </w:r>
          </w:p>
        </w:tc>
      </w:tr>
      <w:tr w:rsidR="007F256B" w14:paraId="143197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B5C9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1F4936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EC7A324" w14:textId="77777777" w:rsidR="00A77B3E" w:rsidRDefault="009B680F">
            <w:pPr>
              <w:jc w:val="center"/>
              <w:rPr>
                <w:color w:val="000000"/>
                <w:u w:color="000000"/>
              </w:rPr>
            </w:pPr>
            <w:r>
              <w:rPr>
                <w:sz w:val="18"/>
              </w:rPr>
              <w:t>4019</w:t>
            </w:r>
          </w:p>
        </w:tc>
        <w:tc>
          <w:tcPr>
            <w:tcW w:w="3015" w:type="dxa"/>
            <w:tcBorders>
              <w:top w:val="single" w:sz="2" w:space="0" w:color="auto"/>
              <w:left w:val="nil"/>
              <w:bottom w:val="single" w:sz="2" w:space="0" w:color="auto"/>
              <w:right w:val="single" w:sz="2" w:space="0" w:color="auto"/>
            </w:tcBorders>
            <w:tcMar>
              <w:top w:w="100" w:type="dxa"/>
            </w:tcMar>
            <w:vAlign w:val="center"/>
          </w:tcPr>
          <w:p w14:paraId="7BCA9C47"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26DA47E8" w14:textId="77777777" w:rsidR="00A77B3E" w:rsidRDefault="009B680F">
            <w:pPr>
              <w:jc w:val="right"/>
              <w:rPr>
                <w:color w:val="000000"/>
                <w:u w:color="000000"/>
              </w:rPr>
            </w:pPr>
            <w:r>
              <w:rPr>
                <w:sz w:val="18"/>
              </w:rPr>
              <w:t>2 059,70</w:t>
            </w:r>
          </w:p>
        </w:tc>
        <w:tc>
          <w:tcPr>
            <w:tcW w:w="1605" w:type="dxa"/>
            <w:tcBorders>
              <w:top w:val="nil"/>
              <w:left w:val="single" w:sz="2" w:space="0" w:color="auto"/>
              <w:bottom w:val="single" w:sz="2" w:space="0" w:color="auto"/>
              <w:right w:val="nil"/>
            </w:tcBorders>
            <w:tcMar>
              <w:top w:w="100" w:type="dxa"/>
            </w:tcMar>
            <w:vAlign w:val="center"/>
          </w:tcPr>
          <w:p w14:paraId="1F05495A" w14:textId="77777777" w:rsidR="00A77B3E" w:rsidRDefault="009B680F">
            <w:pPr>
              <w:jc w:val="right"/>
              <w:rPr>
                <w:color w:val="000000"/>
                <w:u w:color="000000"/>
              </w:rPr>
            </w:pPr>
            <w:r>
              <w:rPr>
                <w:sz w:val="18"/>
              </w:rPr>
              <w:t>1 900,44</w:t>
            </w:r>
          </w:p>
        </w:tc>
        <w:tc>
          <w:tcPr>
            <w:tcW w:w="960" w:type="dxa"/>
            <w:tcBorders>
              <w:top w:val="nil"/>
              <w:left w:val="single" w:sz="2" w:space="0" w:color="auto"/>
              <w:bottom w:val="single" w:sz="2" w:space="0" w:color="auto"/>
              <w:right w:val="single" w:sz="2" w:space="0" w:color="auto"/>
            </w:tcBorders>
            <w:tcMar>
              <w:top w:w="100" w:type="dxa"/>
            </w:tcMar>
            <w:vAlign w:val="center"/>
          </w:tcPr>
          <w:p w14:paraId="28DBD2C5" w14:textId="77777777" w:rsidR="00A77B3E" w:rsidRDefault="009B680F">
            <w:pPr>
              <w:jc w:val="right"/>
              <w:rPr>
                <w:color w:val="000000"/>
                <w:u w:color="000000"/>
              </w:rPr>
            </w:pPr>
            <w:r>
              <w:rPr>
                <w:sz w:val="18"/>
              </w:rPr>
              <w:t>92,27%</w:t>
            </w:r>
          </w:p>
        </w:tc>
      </w:tr>
      <w:tr w:rsidR="007F256B" w14:paraId="624CBB3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90AB3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05E58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443A5F" w14:textId="77777777" w:rsidR="00A77B3E" w:rsidRDefault="009B680F">
            <w:pPr>
              <w:jc w:val="center"/>
              <w:rPr>
                <w:color w:val="000000"/>
                <w:u w:color="000000"/>
              </w:rPr>
            </w:pPr>
            <w:r>
              <w:rPr>
                <w:sz w:val="18"/>
              </w:rPr>
              <w:t>4117</w:t>
            </w:r>
          </w:p>
        </w:tc>
        <w:tc>
          <w:tcPr>
            <w:tcW w:w="3015" w:type="dxa"/>
            <w:tcBorders>
              <w:top w:val="single" w:sz="2" w:space="0" w:color="auto"/>
              <w:left w:val="nil"/>
              <w:bottom w:val="single" w:sz="2" w:space="0" w:color="auto"/>
              <w:right w:val="single" w:sz="2" w:space="0" w:color="auto"/>
            </w:tcBorders>
            <w:tcMar>
              <w:top w:w="100" w:type="dxa"/>
            </w:tcMar>
            <w:vAlign w:val="center"/>
          </w:tcPr>
          <w:p w14:paraId="0F803AC9"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455BF6A1" w14:textId="77777777" w:rsidR="00A77B3E" w:rsidRDefault="009B680F">
            <w:pPr>
              <w:jc w:val="right"/>
              <w:rPr>
                <w:color w:val="000000"/>
                <w:u w:color="000000"/>
              </w:rPr>
            </w:pPr>
            <w:r>
              <w:rPr>
                <w:sz w:val="18"/>
              </w:rPr>
              <w:t>3 009,41</w:t>
            </w:r>
          </w:p>
        </w:tc>
        <w:tc>
          <w:tcPr>
            <w:tcW w:w="1605" w:type="dxa"/>
            <w:tcBorders>
              <w:top w:val="nil"/>
              <w:left w:val="single" w:sz="2" w:space="0" w:color="auto"/>
              <w:bottom w:val="single" w:sz="2" w:space="0" w:color="auto"/>
              <w:right w:val="nil"/>
            </w:tcBorders>
            <w:tcMar>
              <w:top w:w="100" w:type="dxa"/>
            </w:tcMar>
            <w:vAlign w:val="center"/>
          </w:tcPr>
          <w:p w14:paraId="74114E82" w14:textId="77777777" w:rsidR="00A77B3E" w:rsidRDefault="009B680F">
            <w:pPr>
              <w:jc w:val="right"/>
              <w:rPr>
                <w:color w:val="000000"/>
                <w:u w:color="000000"/>
              </w:rPr>
            </w:pPr>
            <w:r>
              <w:rPr>
                <w:sz w:val="18"/>
              </w:rPr>
              <w:t>2 776,72</w:t>
            </w:r>
          </w:p>
        </w:tc>
        <w:tc>
          <w:tcPr>
            <w:tcW w:w="960" w:type="dxa"/>
            <w:tcBorders>
              <w:top w:val="nil"/>
              <w:left w:val="single" w:sz="2" w:space="0" w:color="auto"/>
              <w:bottom w:val="single" w:sz="2" w:space="0" w:color="auto"/>
              <w:right w:val="single" w:sz="2" w:space="0" w:color="auto"/>
            </w:tcBorders>
            <w:tcMar>
              <w:top w:w="100" w:type="dxa"/>
            </w:tcMar>
            <w:vAlign w:val="center"/>
          </w:tcPr>
          <w:p w14:paraId="56FDD121" w14:textId="77777777" w:rsidR="00A77B3E" w:rsidRDefault="009B680F">
            <w:pPr>
              <w:jc w:val="right"/>
              <w:rPr>
                <w:color w:val="000000"/>
                <w:u w:color="000000"/>
              </w:rPr>
            </w:pPr>
            <w:r>
              <w:rPr>
                <w:sz w:val="18"/>
              </w:rPr>
              <w:t>92,27%</w:t>
            </w:r>
          </w:p>
        </w:tc>
      </w:tr>
      <w:tr w:rsidR="007F256B" w14:paraId="521B6F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4B76A8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B7F6BD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587E3A" w14:textId="77777777" w:rsidR="00A77B3E" w:rsidRDefault="009B680F">
            <w:pPr>
              <w:jc w:val="center"/>
              <w:rPr>
                <w:color w:val="000000"/>
                <w:u w:color="000000"/>
              </w:rPr>
            </w:pPr>
            <w:r>
              <w:rPr>
                <w:sz w:val="18"/>
              </w:rPr>
              <w:t>4119</w:t>
            </w:r>
          </w:p>
        </w:tc>
        <w:tc>
          <w:tcPr>
            <w:tcW w:w="3015" w:type="dxa"/>
            <w:tcBorders>
              <w:top w:val="single" w:sz="2" w:space="0" w:color="auto"/>
              <w:left w:val="nil"/>
              <w:bottom w:val="single" w:sz="2" w:space="0" w:color="auto"/>
              <w:right w:val="single" w:sz="2" w:space="0" w:color="auto"/>
            </w:tcBorders>
            <w:tcMar>
              <w:top w:w="100" w:type="dxa"/>
            </w:tcMar>
            <w:vAlign w:val="center"/>
          </w:tcPr>
          <w:p w14:paraId="77EF6B95"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6FF1E47" w14:textId="77777777" w:rsidR="00A77B3E" w:rsidRDefault="009B680F">
            <w:pPr>
              <w:jc w:val="right"/>
              <w:rPr>
                <w:color w:val="000000"/>
                <w:u w:color="000000"/>
              </w:rPr>
            </w:pPr>
            <w:r>
              <w:rPr>
                <w:sz w:val="18"/>
              </w:rPr>
              <w:t>354,04</w:t>
            </w:r>
          </w:p>
        </w:tc>
        <w:tc>
          <w:tcPr>
            <w:tcW w:w="1605" w:type="dxa"/>
            <w:tcBorders>
              <w:top w:val="nil"/>
              <w:left w:val="single" w:sz="2" w:space="0" w:color="auto"/>
              <w:bottom w:val="single" w:sz="2" w:space="0" w:color="auto"/>
              <w:right w:val="nil"/>
            </w:tcBorders>
            <w:tcMar>
              <w:top w:w="100" w:type="dxa"/>
            </w:tcMar>
            <w:vAlign w:val="center"/>
          </w:tcPr>
          <w:p w14:paraId="74395A0A" w14:textId="77777777" w:rsidR="00A77B3E" w:rsidRDefault="009B680F">
            <w:pPr>
              <w:jc w:val="right"/>
              <w:rPr>
                <w:color w:val="000000"/>
                <w:u w:color="000000"/>
              </w:rPr>
            </w:pPr>
            <w:r>
              <w:rPr>
                <w:sz w:val="18"/>
              </w:rPr>
              <w:t>326,68</w:t>
            </w:r>
          </w:p>
        </w:tc>
        <w:tc>
          <w:tcPr>
            <w:tcW w:w="960" w:type="dxa"/>
            <w:tcBorders>
              <w:top w:val="nil"/>
              <w:left w:val="single" w:sz="2" w:space="0" w:color="auto"/>
              <w:bottom w:val="single" w:sz="2" w:space="0" w:color="auto"/>
              <w:right w:val="single" w:sz="2" w:space="0" w:color="auto"/>
            </w:tcBorders>
            <w:tcMar>
              <w:top w:w="100" w:type="dxa"/>
            </w:tcMar>
            <w:vAlign w:val="center"/>
          </w:tcPr>
          <w:p w14:paraId="57402013" w14:textId="77777777" w:rsidR="00A77B3E" w:rsidRDefault="009B680F">
            <w:pPr>
              <w:jc w:val="right"/>
              <w:rPr>
                <w:color w:val="000000"/>
                <w:u w:color="000000"/>
              </w:rPr>
            </w:pPr>
            <w:r>
              <w:rPr>
                <w:sz w:val="18"/>
              </w:rPr>
              <w:t>92,27%</w:t>
            </w:r>
          </w:p>
        </w:tc>
      </w:tr>
      <w:tr w:rsidR="007F256B" w14:paraId="4A14845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186638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A5F88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93B565D" w14:textId="77777777" w:rsidR="00A77B3E" w:rsidRDefault="009B680F">
            <w:pPr>
              <w:jc w:val="center"/>
              <w:rPr>
                <w:color w:val="000000"/>
                <w:u w:color="000000"/>
              </w:rPr>
            </w:pPr>
            <w:r>
              <w:rPr>
                <w:sz w:val="18"/>
              </w:rPr>
              <w:t>4127</w:t>
            </w:r>
          </w:p>
        </w:tc>
        <w:tc>
          <w:tcPr>
            <w:tcW w:w="3015" w:type="dxa"/>
            <w:tcBorders>
              <w:top w:val="single" w:sz="2" w:space="0" w:color="auto"/>
              <w:left w:val="nil"/>
              <w:bottom w:val="single" w:sz="2" w:space="0" w:color="auto"/>
              <w:right w:val="single" w:sz="2" w:space="0" w:color="auto"/>
            </w:tcBorders>
            <w:tcMar>
              <w:top w:w="100" w:type="dxa"/>
            </w:tcMar>
            <w:vAlign w:val="center"/>
          </w:tcPr>
          <w:p w14:paraId="046D098A"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613A389" w14:textId="77777777" w:rsidR="00A77B3E" w:rsidRDefault="009B680F">
            <w:pPr>
              <w:jc w:val="right"/>
              <w:rPr>
                <w:color w:val="000000"/>
                <w:u w:color="000000"/>
              </w:rPr>
            </w:pPr>
            <w:r>
              <w:rPr>
                <w:sz w:val="18"/>
              </w:rPr>
              <w:t>428,85</w:t>
            </w:r>
          </w:p>
        </w:tc>
        <w:tc>
          <w:tcPr>
            <w:tcW w:w="1605" w:type="dxa"/>
            <w:tcBorders>
              <w:top w:val="nil"/>
              <w:left w:val="single" w:sz="2" w:space="0" w:color="auto"/>
              <w:bottom w:val="single" w:sz="2" w:space="0" w:color="auto"/>
              <w:right w:val="nil"/>
            </w:tcBorders>
            <w:tcMar>
              <w:top w:w="100" w:type="dxa"/>
            </w:tcMar>
            <w:vAlign w:val="center"/>
          </w:tcPr>
          <w:p w14:paraId="1A75A5A6" w14:textId="77777777" w:rsidR="00A77B3E" w:rsidRDefault="009B680F">
            <w:pPr>
              <w:jc w:val="right"/>
              <w:rPr>
                <w:color w:val="000000"/>
                <w:u w:color="000000"/>
              </w:rPr>
            </w:pPr>
            <w:r>
              <w:rPr>
                <w:sz w:val="18"/>
              </w:rPr>
              <w:t>395,77</w:t>
            </w:r>
          </w:p>
        </w:tc>
        <w:tc>
          <w:tcPr>
            <w:tcW w:w="960" w:type="dxa"/>
            <w:tcBorders>
              <w:top w:val="nil"/>
              <w:left w:val="single" w:sz="2" w:space="0" w:color="auto"/>
              <w:bottom w:val="single" w:sz="2" w:space="0" w:color="auto"/>
              <w:right w:val="single" w:sz="2" w:space="0" w:color="auto"/>
            </w:tcBorders>
            <w:tcMar>
              <w:top w:w="100" w:type="dxa"/>
            </w:tcMar>
            <w:vAlign w:val="center"/>
          </w:tcPr>
          <w:p w14:paraId="2E6093D8" w14:textId="77777777" w:rsidR="00A77B3E" w:rsidRDefault="009B680F">
            <w:pPr>
              <w:jc w:val="right"/>
              <w:rPr>
                <w:color w:val="000000"/>
                <w:u w:color="000000"/>
              </w:rPr>
            </w:pPr>
            <w:r>
              <w:rPr>
                <w:sz w:val="18"/>
              </w:rPr>
              <w:t>92,29%</w:t>
            </w:r>
          </w:p>
        </w:tc>
      </w:tr>
      <w:tr w:rsidR="007F256B" w14:paraId="1C4175E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02599E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D8F0C4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3D64726" w14:textId="77777777" w:rsidR="00A77B3E" w:rsidRDefault="009B680F">
            <w:pPr>
              <w:jc w:val="center"/>
              <w:rPr>
                <w:color w:val="000000"/>
                <w:u w:color="000000"/>
              </w:rPr>
            </w:pPr>
            <w:r>
              <w:rPr>
                <w:sz w:val="18"/>
              </w:rPr>
              <w:t>4129</w:t>
            </w:r>
          </w:p>
        </w:tc>
        <w:tc>
          <w:tcPr>
            <w:tcW w:w="3015" w:type="dxa"/>
            <w:tcBorders>
              <w:top w:val="single" w:sz="2" w:space="0" w:color="auto"/>
              <w:left w:val="nil"/>
              <w:bottom w:val="single" w:sz="2" w:space="0" w:color="auto"/>
              <w:right w:val="single" w:sz="2" w:space="0" w:color="auto"/>
            </w:tcBorders>
            <w:tcMar>
              <w:top w:w="100" w:type="dxa"/>
            </w:tcMar>
            <w:vAlign w:val="center"/>
          </w:tcPr>
          <w:p w14:paraId="0E744A5C"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E555ED3" w14:textId="77777777" w:rsidR="00A77B3E" w:rsidRDefault="009B680F">
            <w:pPr>
              <w:jc w:val="right"/>
              <w:rPr>
                <w:color w:val="000000"/>
                <w:u w:color="000000"/>
              </w:rPr>
            </w:pPr>
            <w:r>
              <w:rPr>
                <w:sz w:val="18"/>
              </w:rPr>
              <w:t>50,47</w:t>
            </w:r>
          </w:p>
        </w:tc>
        <w:tc>
          <w:tcPr>
            <w:tcW w:w="1605" w:type="dxa"/>
            <w:tcBorders>
              <w:top w:val="nil"/>
              <w:left w:val="single" w:sz="2" w:space="0" w:color="auto"/>
              <w:bottom w:val="single" w:sz="2" w:space="0" w:color="auto"/>
              <w:right w:val="nil"/>
            </w:tcBorders>
            <w:tcMar>
              <w:top w:w="100" w:type="dxa"/>
            </w:tcMar>
            <w:vAlign w:val="center"/>
          </w:tcPr>
          <w:p w14:paraId="4C238F5B" w14:textId="77777777" w:rsidR="00A77B3E" w:rsidRDefault="009B680F">
            <w:pPr>
              <w:jc w:val="right"/>
              <w:rPr>
                <w:color w:val="000000"/>
                <w:u w:color="000000"/>
              </w:rPr>
            </w:pPr>
            <w:r>
              <w:rPr>
                <w:sz w:val="18"/>
              </w:rPr>
              <w:t>46,56</w:t>
            </w:r>
          </w:p>
        </w:tc>
        <w:tc>
          <w:tcPr>
            <w:tcW w:w="960" w:type="dxa"/>
            <w:tcBorders>
              <w:top w:val="nil"/>
              <w:left w:val="single" w:sz="2" w:space="0" w:color="auto"/>
              <w:bottom w:val="single" w:sz="2" w:space="0" w:color="auto"/>
              <w:right w:val="single" w:sz="2" w:space="0" w:color="auto"/>
            </w:tcBorders>
            <w:tcMar>
              <w:top w:w="100" w:type="dxa"/>
            </w:tcMar>
            <w:vAlign w:val="center"/>
          </w:tcPr>
          <w:p w14:paraId="0B3F7393" w14:textId="77777777" w:rsidR="00A77B3E" w:rsidRDefault="009B680F">
            <w:pPr>
              <w:jc w:val="right"/>
              <w:rPr>
                <w:color w:val="000000"/>
                <w:u w:color="000000"/>
              </w:rPr>
            </w:pPr>
            <w:r>
              <w:rPr>
                <w:sz w:val="18"/>
              </w:rPr>
              <w:t>92,25%</w:t>
            </w:r>
          </w:p>
        </w:tc>
      </w:tr>
      <w:tr w:rsidR="007F256B" w14:paraId="24FCAB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547B1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03750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AD6C8E"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2D2A435A"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9669D46" w14:textId="77777777" w:rsidR="00A77B3E" w:rsidRDefault="009B680F">
            <w:pPr>
              <w:jc w:val="right"/>
              <w:rPr>
                <w:color w:val="000000"/>
                <w:u w:color="000000"/>
              </w:rPr>
            </w:pPr>
            <w:r>
              <w:rPr>
                <w:sz w:val="18"/>
              </w:rPr>
              <w:t>1 342,28</w:t>
            </w:r>
          </w:p>
        </w:tc>
        <w:tc>
          <w:tcPr>
            <w:tcW w:w="1605" w:type="dxa"/>
            <w:tcBorders>
              <w:top w:val="nil"/>
              <w:left w:val="single" w:sz="2" w:space="0" w:color="auto"/>
              <w:bottom w:val="single" w:sz="2" w:space="0" w:color="auto"/>
              <w:right w:val="nil"/>
            </w:tcBorders>
            <w:tcMar>
              <w:top w:w="100" w:type="dxa"/>
            </w:tcMar>
            <w:vAlign w:val="center"/>
          </w:tcPr>
          <w:p w14:paraId="00AC6E82" w14:textId="77777777" w:rsidR="00A77B3E" w:rsidRDefault="009B680F">
            <w:pPr>
              <w:jc w:val="right"/>
              <w:rPr>
                <w:color w:val="000000"/>
                <w:u w:color="000000"/>
              </w:rPr>
            </w:pPr>
            <w:r>
              <w:rPr>
                <w:sz w:val="18"/>
              </w:rPr>
              <w:t>1 342,10</w:t>
            </w:r>
          </w:p>
        </w:tc>
        <w:tc>
          <w:tcPr>
            <w:tcW w:w="960" w:type="dxa"/>
            <w:tcBorders>
              <w:top w:val="nil"/>
              <w:left w:val="single" w:sz="2" w:space="0" w:color="auto"/>
              <w:bottom w:val="single" w:sz="2" w:space="0" w:color="auto"/>
              <w:right w:val="single" w:sz="2" w:space="0" w:color="auto"/>
            </w:tcBorders>
            <w:tcMar>
              <w:top w:w="100" w:type="dxa"/>
            </w:tcMar>
            <w:vAlign w:val="center"/>
          </w:tcPr>
          <w:p w14:paraId="7218302A" w14:textId="77777777" w:rsidR="00A77B3E" w:rsidRDefault="009B680F">
            <w:pPr>
              <w:jc w:val="right"/>
              <w:rPr>
                <w:color w:val="000000"/>
                <w:u w:color="000000"/>
              </w:rPr>
            </w:pPr>
            <w:r>
              <w:rPr>
                <w:sz w:val="18"/>
              </w:rPr>
              <w:t>99,99%</w:t>
            </w:r>
          </w:p>
        </w:tc>
      </w:tr>
      <w:tr w:rsidR="007F256B" w14:paraId="494A1F6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43971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080E1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811862A" w14:textId="77777777" w:rsidR="00A77B3E" w:rsidRDefault="009B680F">
            <w:pPr>
              <w:jc w:val="center"/>
              <w:rPr>
                <w:color w:val="000000"/>
                <w:u w:color="000000"/>
              </w:rPr>
            </w:pPr>
            <w:r>
              <w:rPr>
                <w:sz w:val="18"/>
              </w:rPr>
              <w:t>4219</w:t>
            </w:r>
          </w:p>
        </w:tc>
        <w:tc>
          <w:tcPr>
            <w:tcW w:w="3015" w:type="dxa"/>
            <w:tcBorders>
              <w:top w:val="single" w:sz="2" w:space="0" w:color="auto"/>
              <w:left w:val="nil"/>
              <w:bottom w:val="single" w:sz="2" w:space="0" w:color="auto"/>
              <w:right w:val="single" w:sz="2" w:space="0" w:color="auto"/>
            </w:tcBorders>
            <w:tcMar>
              <w:top w:w="100" w:type="dxa"/>
            </w:tcMar>
            <w:vAlign w:val="center"/>
          </w:tcPr>
          <w:p w14:paraId="2354ABC3"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024E1BA7" w14:textId="77777777" w:rsidR="00A77B3E" w:rsidRDefault="009B680F">
            <w:pPr>
              <w:jc w:val="right"/>
              <w:rPr>
                <w:color w:val="000000"/>
                <w:u w:color="000000"/>
              </w:rPr>
            </w:pPr>
            <w:r>
              <w:rPr>
                <w:sz w:val="18"/>
              </w:rPr>
              <w:t>157,91</w:t>
            </w:r>
          </w:p>
        </w:tc>
        <w:tc>
          <w:tcPr>
            <w:tcW w:w="1605" w:type="dxa"/>
            <w:tcBorders>
              <w:top w:val="nil"/>
              <w:left w:val="single" w:sz="2" w:space="0" w:color="auto"/>
              <w:bottom w:val="single" w:sz="2" w:space="0" w:color="auto"/>
              <w:right w:val="nil"/>
            </w:tcBorders>
            <w:tcMar>
              <w:top w:w="100" w:type="dxa"/>
            </w:tcMar>
            <w:vAlign w:val="center"/>
          </w:tcPr>
          <w:p w14:paraId="098797E9" w14:textId="77777777" w:rsidR="00A77B3E" w:rsidRDefault="009B680F">
            <w:pPr>
              <w:jc w:val="right"/>
              <w:rPr>
                <w:color w:val="000000"/>
                <w:u w:color="000000"/>
              </w:rPr>
            </w:pPr>
            <w:r>
              <w:rPr>
                <w:sz w:val="18"/>
              </w:rPr>
              <w:t>157,89</w:t>
            </w:r>
          </w:p>
        </w:tc>
        <w:tc>
          <w:tcPr>
            <w:tcW w:w="960" w:type="dxa"/>
            <w:tcBorders>
              <w:top w:val="nil"/>
              <w:left w:val="single" w:sz="2" w:space="0" w:color="auto"/>
              <w:bottom w:val="single" w:sz="2" w:space="0" w:color="auto"/>
              <w:right w:val="single" w:sz="2" w:space="0" w:color="auto"/>
            </w:tcBorders>
            <w:tcMar>
              <w:top w:w="100" w:type="dxa"/>
            </w:tcMar>
            <w:vAlign w:val="center"/>
          </w:tcPr>
          <w:p w14:paraId="31DB68A4" w14:textId="77777777" w:rsidR="00A77B3E" w:rsidRDefault="009B680F">
            <w:pPr>
              <w:jc w:val="right"/>
              <w:rPr>
                <w:color w:val="000000"/>
                <w:u w:color="000000"/>
              </w:rPr>
            </w:pPr>
            <w:r>
              <w:rPr>
                <w:sz w:val="18"/>
              </w:rPr>
              <w:t>99,99%</w:t>
            </w:r>
          </w:p>
        </w:tc>
      </w:tr>
      <w:tr w:rsidR="007F256B" w14:paraId="432C752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A2A59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B76FD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497639" w14:textId="77777777" w:rsidR="00A77B3E" w:rsidRDefault="009B680F">
            <w:pPr>
              <w:jc w:val="center"/>
              <w:rPr>
                <w:color w:val="000000"/>
                <w:u w:color="000000"/>
              </w:rPr>
            </w:pPr>
            <w:r>
              <w:rPr>
                <w:sz w:val="18"/>
              </w:rPr>
              <w:t>4307</w:t>
            </w:r>
          </w:p>
        </w:tc>
        <w:tc>
          <w:tcPr>
            <w:tcW w:w="3015" w:type="dxa"/>
            <w:tcBorders>
              <w:top w:val="single" w:sz="2" w:space="0" w:color="auto"/>
              <w:left w:val="nil"/>
              <w:bottom w:val="single" w:sz="2" w:space="0" w:color="auto"/>
              <w:right w:val="single" w:sz="2" w:space="0" w:color="auto"/>
            </w:tcBorders>
            <w:tcMar>
              <w:top w:w="100" w:type="dxa"/>
            </w:tcMar>
            <w:vAlign w:val="center"/>
          </w:tcPr>
          <w:p w14:paraId="4649459E"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400A13C" w14:textId="77777777" w:rsidR="00A77B3E" w:rsidRDefault="009B680F">
            <w:pPr>
              <w:jc w:val="right"/>
              <w:rPr>
                <w:color w:val="000000"/>
                <w:u w:color="000000"/>
              </w:rPr>
            </w:pPr>
            <w:r>
              <w:rPr>
                <w:sz w:val="18"/>
              </w:rPr>
              <w:t>823,27</w:t>
            </w:r>
          </w:p>
        </w:tc>
        <w:tc>
          <w:tcPr>
            <w:tcW w:w="1605" w:type="dxa"/>
            <w:tcBorders>
              <w:top w:val="nil"/>
              <w:left w:val="single" w:sz="2" w:space="0" w:color="auto"/>
              <w:bottom w:val="single" w:sz="2" w:space="0" w:color="auto"/>
              <w:right w:val="nil"/>
            </w:tcBorders>
            <w:tcMar>
              <w:top w:w="100" w:type="dxa"/>
            </w:tcMar>
            <w:vAlign w:val="center"/>
          </w:tcPr>
          <w:p w14:paraId="27361E51"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6235C0A5" w14:textId="77777777" w:rsidR="00A77B3E" w:rsidRDefault="009B680F">
            <w:pPr>
              <w:jc w:val="right"/>
              <w:rPr>
                <w:color w:val="000000"/>
                <w:u w:color="000000"/>
              </w:rPr>
            </w:pPr>
            <w:r>
              <w:rPr>
                <w:sz w:val="18"/>
              </w:rPr>
              <w:t>0,00%</w:t>
            </w:r>
          </w:p>
        </w:tc>
      </w:tr>
      <w:tr w:rsidR="007F256B" w14:paraId="33E613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9617C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81B0E4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0FE88BC" w14:textId="77777777" w:rsidR="00A77B3E" w:rsidRDefault="009B680F">
            <w:pPr>
              <w:jc w:val="center"/>
              <w:rPr>
                <w:color w:val="000000"/>
                <w:u w:color="000000"/>
              </w:rPr>
            </w:pPr>
            <w:r>
              <w:rPr>
                <w:sz w:val="18"/>
              </w:rPr>
              <w:t>4309</w:t>
            </w:r>
          </w:p>
        </w:tc>
        <w:tc>
          <w:tcPr>
            <w:tcW w:w="3015" w:type="dxa"/>
            <w:tcBorders>
              <w:top w:val="single" w:sz="2" w:space="0" w:color="auto"/>
              <w:left w:val="nil"/>
              <w:bottom w:val="single" w:sz="2" w:space="0" w:color="auto"/>
              <w:right w:val="single" w:sz="2" w:space="0" w:color="auto"/>
            </w:tcBorders>
            <w:tcMar>
              <w:top w:w="100" w:type="dxa"/>
            </w:tcMar>
            <w:vAlign w:val="center"/>
          </w:tcPr>
          <w:p w14:paraId="6FD08C2E"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E9EB287" w14:textId="77777777" w:rsidR="00A77B3E" w:rsidRDefault="009B680F">
            <w:pPr>
              <w:jc w:val="right"/>
              <w:rPr>
                <w:color w:val="000000"/>
                <w:u w:color="000000"/>
              </w:rPr>
            </w:pPr>
            <w:r>
              <w:rPr>
                <w:sz w:val="18"/>
              </w:rPr>
              <w:t>96,85</w:t>
            </w:r>
          </w:p>
        </w:tc>
        <w:tc>
          <w:tcPr>
            <w:tcW w:w="1605" w:type="dxa"/>
            <w:tcBorders>
              <w:top w:val="nil"/>
              <w:left w:val="single" w:sz="2" w:space="0" w:color="auto"/>
              <w:bottom w:val="single" w:sz="2" w:space="0" w:color="auto"/>
              <w:right w:val="nil"/>
            </w:tcBorders>
            <w:tcMar>
              <w:top w:w="100" w:type="dxa"/>
            </w:tcMar>
            <w:vAlign w:val="center"/>
          </w:tcPr>
          <w:p w14:paraId="1933BB96"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70B03B76" w14:textId="77777777" w:rsidR="00A77B3E" w:rsidRDefault="009B680F">
            <w:pPr>
              <w:jc w:val="right"/>
              <w:rPr>
                <w:color w:val="000000"/>
                <w:u w:color="000000"/>
              </w:rPr>
            </w:pPr>
            <w:r>
              <w:rPr>
                <w:sz w:val="18"/>
              </w:rPr>
              <w:t>0,00%</w:t>
            </w:r>
          </w:p>
        </w:tc>
      </w:tr>
      <w:tr w:rsidR="007F256B" w14:paraId="43797C2F"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C78BD2B" w14:textId="77777777" w:rsidR="00A77B3E" w:rsidRDefault="009B680F">
            <w:pPr>
              <w:jc w:val="center"/>
              <w:rPr>
                <w:color w:val="000000"/>
                <w:u w:color="000000"/>
              </w:rPr>
            </w:pPr>
            <w:r>
              <w:rPr>
                <w:b/>
                <w:sz w:val="18"/>
              </w:rPr>
              <w:t>853</w:t>
            </w:r>
          </w:p>
        </w:tc>
        <w:tc>
          <w:tcPr>
            <w:tcW w:w="945" w:type="dxa"/>
            <w:tcBorders>
              <w:top w:val="single" w:sz="2" w:space="0" w:color="auto"/>
              <w:left w:val="nil"/>
              <w:bottom w:val="single" w:sz="2" w:space="0" w:color="auto"/>
              <w:right w:val="single" w:sz="2" w:space="0" w:color="auto"/>
            </w:tcBorders>
            <w:tcMar>
              <w:top w:w="100" w:type="dxa"/>
            </w:tcMar>
            <w:vAlign w:val="center"/>
          </w:tcPr>
          <w:p w14:paraId="5EFDEED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EC08E3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C1D95B9" w14:textId="77777777" w:rsidR="00A77B3E" w:rsidRDefault="009B680F">
            <w:pPr>
              <w:jc w:val="left"/>
              <w:rPr>
                <w:color w:val="000000"/>
                <w:u w:color="000000"/>
              </w:rPr>
            </w:pPr>
            <w:r>
              <w:rPr>
                <w:b/>
                <w:sz w:val="18"/>
              </w:rPr>
              <w:t>Pozostałe zadania w zakresie polityki społecznej</w:t>
            </w:r>
          </w:p>
        </w:tc>
        <w:tc>
          <w:tcPr>
            <w:tcW w:w="1590" w:type="dxa"/>
            <w:tcBorders>
              <w:top w:val="nil"/>
              <w:left w:val="nil"/>
              <w:bottom w:val="single" w:sz="2" w:space="0" w:color="auto"/>
              <w:right w:val="nil"/>
            </w:tcBorders>
            <w:tcMar>
              <w:top w:w="100" w:type="dxa"/>
            </w:tcMar>
            <w:vAlign w:val="center"/>
          </w:tcPr>
          <w:p w14:paraId="2605B2B3" w14:textId="77777777" w:rsidR="00A77B3E" w:rsidRDefault="009B680F">
            <w:pPr>
              <w:jc w:val="right"/>
              <w:rPr>
                <w:color w:val="000000"/>
                <w:u w:color="000000"/>
              </w:rPr>
            </w:pPr>
            <w:r>
              <w:rPr>
                <w:b/>
                <w:sz w:val="18"/>
              </w:rPr>
              <w:t>8 976 821,39</w:t>
            </w:r>
          </w:p>
        </w:tc>
        <w:tc>
          <w:tcPr>
            <w:tcW w:w="1605" w:type="dxa"/>
            <w:tcBorders>
              <w:top w:val="nil"/>
              <w:left w:val="single" w:sz="2" w:space="0" w:color="auto"/>
              <w:bottom w:val="single" w:sz="2" w:space="0" w:color="auto"/>
              <w:right w:val="nil"/>
            </w:tcBorders>
            <w:tcMar>
              <w:top w:w="100" w:type="dxa"/>
            </w:tcMar>
            <w:vAlign w:val="center"/>
          </w:tcPr>
          <w:p w14:paraId="43A5445C" w14:textId="77777777" w:rsidR="00A77B3E" w:rsidRDefault="009B680F">
            <w:pPr>
              <w:jc w:val="right"/>
              <w:rPr>
                <w:color w:val="000000"/>
                <w:u w:color="000000"/>
              </w:rPr>
            </w:pPr>
            <w:r>
              <w:rPr>
                <w:b/>
                <w:sz w:val="18"/>
              </w:rPr>
              <w:t>8 480 539,33</w:t>
            </w:r>
          </w:p>
        </w:tc>
        <w:tc>
          <w:tcPr>
            <w:tcW w:w="960" w:type="dxa"/>
            <w:tcBorders>
              <w:top w:val="nil"/>
              <w:left w:val="single" w:sz="2" w:space="0" w:color="auto"/>
              <w:bottom w:val="single" w:sz="2" w:space="0" w:color="auto"/>
              <w:right w:val="single" w:sz="2" w:space="0" w:color="auto"/>
            </w:tcBorders>
            <w:tcMar>
              <w:top w:w="100" w:type="dxa"/>
            </w:tcMar>
            <w:vAlign w:val="center"/>
          </w:tcPr>
          <w:p w14:paraId="363C5444" w14:textId="77777777" w:rsidR="00A77B3E" w:rsidRDefault="009B680F">
            <w:pPr>
              <w:jc w:val="right"/>
              <w:rPr>
                <w:color w:val="000000"/>
                <w:u w:color="000000"/>
              </w:rPr>
            </w:pPr>
            <w:r>
              <w:rPr>
                <w:b/>
                <w:sz w:val="18"/>
              </w:rPr>
              <w:t>94,47%</w:t>
            </w:r>
          </w:p>
        </w:tc>
      </w:tr>
      <w:tr w:rsidR="007F256B" w14:paraId="06CC2586" w14:textId="77777777">
        <w:trPr>
          <w:trHeight w:val="432"/>
        </w:trPr>
        <w:tc>
          <w:tcPr>
            <w:tcW w:w="945" w:type="dxa"/>
            <w:tcBorders>
              <w:top w:val="nil"/>
              <w:left w:val="single" w:sz="2" w:space="0" w:color="auto"/>
              <w:bottom w:val="nil"/>
              <w:right w:val="nil"/>
            </w:tcBorders>
            <w:tcMar>
              <w:top w:w="100" w:type="dxa"/>
            </w:tcMar>
            <w:vAlign w:val="center"/>
          </w:tcPr>
          <w:p w14:paraId="269DFBD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5D3BFCD" w14:textId="77777777" w:rsidR="00A77B3E" w:rsidRDefault="009B680F">
            <w:pPr>
              <w:jc w:val="center"/>
              <w:rPr>
                <w:color w:val="000000"/>
                <w:u w:color="000000"/>
              </w:rPr>
            </w:pPr>
            <w:r>
              <w:rPr>
                <w:sz w:val="18"/>
              </w:rPr>
              <w:t>85311</w:t>
            </w:r>
          </w:p>
        </w:tc>
        <w:tc>
          <w:tcPr>
            <w:tcW w:w="930" w:type="dxa"/>
            <w:tcBorders>
              <w:top w:val="nil"/>
              <w:left w:val="nil"/>
              <w:bottom w:val="single" w:sz="2" w:space="0" w:color="auto"/>
              <w:right w:val="single" w:sz="2" w:space="0" w:color="auto"/>
            </w:tcBorders>
            <w:tcMar>
              <w:top w:w="100" w:type="dxa"/>
            </w:tcMar>
            <w:vAlign w:val="center"/>
          </w:tcPr>
          <w:p w14:paraId="7771DAA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5DD7DC6" w14:textId="77777777" w:rsidR="00A77B3E" w:rsidRDefault="009B680F">
            <w:pPr>
              <w:jc w:val="left"/>
              <w:rPr>
                <w:color w:val="000000"/>
                <w:u w:color="000000"/>
              </w:rPr>
            </w:pPr>
            <w:r>
              <w:rPr>
                <w:sz w:val="18"/>
              </w:rPr>
              <w:t>Rehabilitacja zawodowa i społeczna osób niepełnosprawnych</w:t>
            </w:r>
          </w:p>
        </w:tc>
        <w:tc>
          <w:tcPr>
            <w:tcW w:w="1590" w:type="dxa"/>
            <w:tcBorders>
              <w:top w:val="nil"/>
              <w:left w:val="nil"/>
              <w:bottom w:val="single" w:sz="2" w:space="0" w:color="auto"/>
              <w:right w:val="nil"/>
            </w:tcBorders>
            <w:tcMar>
              <w:top w:w="100" w:type="dxa"/>
            </w:tcMar>
            <w:vAlign w:val="center"/>
          </w:tcPr>
          <w:p w14:paraId="7D2EF7C2" w14:textId="77777777" w:rsidR="00A77B3E" w:rsidRDefault="009B680F">
            <w:pPr>
              <w:jc w:val="right"/>
              <w:rPr>
                <w:color w:val="000000"/>
                <w:u w:color="000000"/>
              </w:rPr>
            </w:pPr>
            <w:r>
              <w:rPr>
                <w:sz w:val="18"/>
              </w:rPr>
              <w:t>25 328,00</w:t>
            </w:r>
          </w:p>
        </w:tc>
        <w:tc>
          <w:tcPr>
            <w:tcW w:w="1605" w:type="dxa"/>
            <w:tcBorders>
              <w:top w:val="nil"/>
              <w:left w:val="single" w:sz="2" w:space="0" w:color="auto"/>
              <w:bottom w:val="single" w:sz="2" w:space="0" w:color="auto"/>
              <w:right w:val="nil"/>
            </w:tcBorders>
            <w:tcMar>
              <w:top w:w="100" w:type="dxa"/>
            </w:tcMar>
            <w:vAlign w:val="center"/>
          </w:tcPr>
          <w:p w14:paraId="0DE3BDB9" w14:textId="77777777" w:rsidR="00A77B3E" w:rsidRDefault="009B680F">
            <w:pPr>
              <w:jc w:val="right"/>
              <w:rPr>
                <w:color w:val="000000"/>
                <w:u w:color="000000"/>
              </w:rPr>
            </w:pPr>
            <w:r>
              <w:rPr>
                <w:sz w:val="18"/>
              </w:rPr>
              <w:t>23 680,01</w:t>
            </w:r>
          </w:p>
        </w:tc>
        <w:tc>
          <w:tcPr>
            <w:tcW w:w="960" w:type="dxa"/>
            <w:tcBorders>
              <w:top w:val="nil"/>
              <w:left w:val="single" w:sz="2" w:space="0" w:color="auto"/>
              <w:bottom w:val="single" w:sz="2" w:space="0" w:color="auto"/>
              <w:right w:val="single" w:sz="2" w:space="0" w:color="auto"/>
            </w:tcBorders>
            <w:tcMar>
              <w:top w:w="100" w:type="dxa"/>
            </w:tcMar>
            <w:vAlign w:val="center"/>
          </w:tcPr>
          <w:p w14:paraId="74F21993" w14:textId="77777777" w:rsidR="00A77B3E" w:rsidRDefault="009B680F">
            <w:pPr>
              <w:jc w:val="right"/>
              <w:rPr>
                <w:color w:val="000000"/>
                <w:u w:color="000000"/>
              </w:rPr>
            </w:pPr>
            <w:r>
              <w:rPr>
                <w:sz w:val="18"/>
              </w:rPr>
              <w:t>93,49%</w:t>
            </w:r>
          </w:p>
        </w:tc>
      </w:tr>
      <w:tr w:rsidR="007F256B" w14:paraId="135D8D11"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60C848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9B6A4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49FE8A" w14:textId="77777777" w:rsidR="00A77B3E" w:rsidRDefault="009B680F">
            <w:pPr>
              <w:jc w:val="center"/>
              <w:rPr>
                <w:color w:val="000000"/>
                <w:u w:color="000000"/>
              </w:rPr>
            </w:pPr>
            <w:r>
              <w:rPr>
                <w:sz w:val="18"/>
              </w:rPr>
              <w:t>2320</w:t>
            </w:r>
          </w:p>
        </w:tc>
        <w:tc>
          <w:tcPr>
            <w:tcW w:w="3015" w:type="dxa"/>
            <w:tcBorders>
              <w:top w:val="single" w:sz="2" w:space="0" w:color="auto"/>
              <w:left w:val="nil"/>
              <w:bottom w:val="single" w:sz="2" w:space="0" w:color="auto"/>
              <w:right w:val="single" w:sz="2" w:space="0" w:color="auto"/>
            </w:tcBorders>
            <w:tcMar>
              <w:top w:w="100" w:type="dxa"/>
            </w:tcMar>
            <w:vAlign w:val="center"/>
          </w:tcPr>
          <w:p w14:paraId="50B6C3A2"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0E7BECFB" w14:textId="77777777" w:rsidR="00A77B3E" w:rsidRDefault="009B680F">
            <w:pPr>
              <w:jc w:val="right"/>
              <w:rPr>
                <w:color w:val="000000"/>
                <w:u w:color="000000"/>
              </w:rPr>
            </w:pPr>
            <w:r>
              <w:rPr>
                <w:sz w:val="18"/>
              </w:rPr>
              <w:t>25 328,00</w:t>
            </w:r>
          </w:p>
        </w:tc>
        <w:tc>
          <w:tcPr>
            <w:tcW w:w="1605" w:type="dxa"/>
            <w:tcBorders>
              <w:top w:val="nil"/>
              <w:left w:val="single" w:sz="2" w:space="0" w:color="auto"/>
              <w:bottom w:val="single" w:sz="2" w:space="0" w:color="auto"/>
              <w:right w:val="nil"/>
            </w:tcBorders>
            <w:tcMar>
              <w:top w:w="100" w:type="dxa"/>
            </w:tcMar>
            <w:vAlign w:val="center"/>
          </w:tcPr>
          <w:p w14:paraId="433F0577" w14:textId="77777777" w:rsidR="00A77B3E" w:rsidRDefault="009B680F">
            <w:pPr>
              <w:jc w:val="right"/>
              <w:rPr>
                <w:color w:val="000000"/>
                <w:u w:color="000000"/>
              </w:rPr>
            </w:pPr>
            <w:r>
              <w:rPr>
                <w:sz w:val="18"/>
              </w:rPr>
              <w:t>23 680,01</w:t>
            </w:r>
          </w:p>
        </w:tc>
        <w:tc>
          <w:tcPr>
            <w:tcW w:w="960" w:type="dxa"/>
            <w:tcBorders>
              <w:top w:val="nil"/>
              <w:left w:val="single" w:sz="2" w:space="0" w:color="auto"/>
              <w:bottom w:val="single" w:sz="2" w:space="0" w:color="auto"/>
              <w:right w:val="single" w:sz="2" w:space="0" w:color="auto"/>
            </w:tcBorders>
            <w:tcMar>
              <w:top w:w="100" w:type="dxa"/>
            </w:tcMar>
            <w:vAlign w:val="center"/>
          </w:tcPr>
          <w:p w14:paraId="63C18D7B" w14:textId="77777777" w:rsidR="00A77B3E" w:rsidRDefault="009B680F">
            <w:pPr>
              <w:jc w:val="right"/>
              <w:rPr>
                <w:color w:val="000000"/>
                <w:u w:color="000000"/>
              </w:rPr>
            </w:pPr>
            <w:r>
              <w:rPr>
                <w:sz w:val="18"/>
              </w:rPr>
              <w:t>93,49%</w:t>
            </w:r>
          </w:p>
        </w:tc>
      </w:tr>
      <w:tr w:rsidR="007F256B" w14:paraId="6A9A8690" w14:textId="77777777">
        <w:trPr>
          <w:trHeight w:val="244"/>
        </w:trPr>
        <w:tc>
          <w:tcPr>
            <w:tcW w:w="945" w:type="dxa"/>
            <w:tcBorders>
              <w:top w:val="nil"/>
              <w:left w:val="single" w:sz="2" w:space="0" w:color="auto"/>
              <w:bottom w:val="nil"/>
              <w:right w:val="nil"/>
            </w:tcBorders>
            <w:tcMar>
              <w:top w:w="100" w:type="dxa"/>
            </w:tcMar>
            <w:vAlign w:val="center"/>
          </w:tcPr>
          <w:p w14:paraId="06F96F70"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A34E040" w14:textId="77777777" w:rsidR="00A77B3E" w:rsidRDefault="009B680F">
            <w:pPr>
              <w:jc w:val="center"/>
              <w:rPr>
                <w:color w:val="000000"/>
                <w:u w:color="000000"/>
              </w:rPr>
            </w:pPr>
            <w:r>
              <w:rPr>
                <w:sz w:val="18"/>
              </w:rPr>
              <w:t>85321</w:t>
            </w:r>
          </w:p>
        </w:tc>
        <w:tc>
          <w:tcPr>
            <w:tcW w:w="930" w:type="dxa"/>
            <w:tcBorders>
              <w:top w:val="nil"/>
              <w:left w:val="nil"/>
              <w:bottom w:val="single" w:sz="2" w:space="0" w:color="auto"/>
              <w:right w:val="single" w:sz="2" w:space="0" w:color="auto"/>
            </w:tcBorders>
            <w:tcMar>
              <w:top w:w="100" w:type="dxa"/>
            </w:tcMar>
            <w:vAlign w:val="center"/>
          </w:tcPr>
          <w:p w14:paraId="498BB271"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F4985ED" w14:textId="77777777" w:rsidR="00A77B3E" w:rsidRDefault="009B680F">
            <w:pPr>
              <w:jc w:val="left"/>
              <w:rPr>
                <w:color w:val="000000"/>
                <w:u w:color="000000"/>
              </w:rPr>
            </w:pPr>
            <w:r>
              <w:rPr>
                <w:sz w:val="18"/>
              </w:rPr>
              <w:t>Zespoły do spraw orzekania o niepełnosprawności</w:t>
            </w:r>
          </w:p>
        </w:tc>
        <w:tc>
          <w:tcPr>
            <w:tcW w:w="1590" w:type="dxa"/>
            <w:tcBorders>
              <w:top w:val="nil"/>
              <w:left w:val="nil"/>
              <w:bottom w:val="single" w:sz="2" w:space="0" w:color="auto"/>
              <w:right w:val="nil"/>
            </w:tcBorders>
            <w:tcMar>
              <w:top w:w="100" w:type="dxa"/>
            </w:tcMar>
            <w:vAlign w:val="center"/>
          </w:tcPr>
          <w:p w14:paraId="12A385A7" w14:textId="77777777" w:rsidR="00A77B3E" w:rsidRDefault="009B680F">
            <w:pPr>
              <w:jc w:val="right"/>
              <w:rPr>
                <w:color w:val="000000"/>
                <w:u w:color="000000"/>
              </w:rPr>
            </w:pPr>
            <w:r>
              <w:rPr>
                <w:sz w:val="18"/>
              </w:rPr>
              <w:t>331 253,89</w:t>
            </w:r>
          </w:p>
        </w:tc>
        <w:tc>
          <w:tcPr>
            <w:tcW w:w="1605" w:type="dxa"/>
            <w:tcBorders>
              <w:top w:val="nil"/>
              <w:left w:val="single" w:sz="2" w:space="0" w:color="auto"/>
              <w:bottom w:val="single" w:sz="2" w:space="0" w:color="auto"/>
              <w:right w:val="nil"/>
            </w:tcBorders>
            <w:tcMar>
              <w:top w:w="100" w:type="dxa"/>
            </w:tcMar>
            <w:vAlign w:val="center"/>
          </w:tcPr>
          <w:p w14:paraId="264B261F" w14:textId="77777777" w:rsidR="00A77B3E" w:rsidRDefault="009B680F">
            <w:pPr>
              <w:jc w:val="right"/>
              <w:rPr>
                <w:color w:val="000000"/>
                <w:u w:color="000000"/>
              </w:rPr>
            </w:pPr>
            <w:r>
              <w:rPr>
                <w:sz w:val="18"/>
              </w:rPr>
              <w:t>318 729,59</w:t>
            </w:r>
          </w:p>
        </w:tc>
        <w:tc>
          <w:tcPr>
            <w:tcW w:w="960" w:type="dxa"/>
            <w:tcBorders>
              <w:top w:val="nil"/>
              <w:left w:val="single" w:sz="2" w:space="0" w:color="auto"/>
              <w:bottom w:val="single" w:sz="2" w:space="0" w:color="auto"/>
              <w:right w:val="single" w:sz="2" w:space="0" w:color="auto"/>
            </w:tcBorders>
            <w:tcMar>
              <w:top w:w="100" w:type="dxa"/>
            </w:tcMar>
            <w:vAlign w:val="center"/>
          </w:tcPr>
          <w:p w14:paraId="2C022D8F" w14:textId="77777777" w:rsidR="00A77B3E" w:rsidRDefault="009B680F">
            <w:pPr>
              <w:jc w:val="right"/>
              <w:rPr>
                <w:color w:val="000000"/>
                <w:u w:color="000000"/>
              </w:rPr>
            </w:pPr>
            <w:r>
              <w:rPr>
                <w:sz w:val="18"/>
              </w:rPr>
              <w:t>96,22%</w:t>
            </w:r>
          </w:p>
        </w:tc>
      </w:tr>
      <w:tr w:rsidR="007F256B" w14:paraId="7E2C265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29245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6327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F88894"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3D9C6677"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3413AEC2" w14:textId="77777777" w:rsidR="00A77B3E" w:rsidRDefault="009B680F">
            <w:pPr>
              <w:jc w:val="right"/>
              <w:rPr>
                <w:color w:val="000000"/>
                <w:u w:color="000000"/>
              </w:rPr>
            </w:pPr>
            <w:r>
              <w:rPr>
                <w:sz w:val="18"/>
              </w:rPr>
              <w:t>114 843,00</w:t>
            </w:r>
          </w:p>
        </w:tc>
        <w:tc>
          <w:tcPr>
            <w:tcW w:w="1605" w:type="dxa"/>
            <w:tcBorders>
              <w:top w:val="nil"/>
              <w:left w:val="single" w:sz="2" w:space="0" w:color="auto"/>
              <w:bottom w:val="single" w:sz="2" w:space="0" w:color="auto"/>
              <w:right w:val="nil"/>
            </w:tcBorders>
            <w:tcMar>
              <w:top w:w="100" w:type="dxa"/>
            </w:tcMar>
            <w:vAlign w:val="center"/>
          </w:tcPr>
          <w:p w14:paraId="722425E9" w14:textId="77777777" w:rsidR="00A77B3E" w:rsidRDefault="009B680F">
            <w:pPr>
              <w:jc w:val="right"/>
              <w:rPr>
                <w:color w:val="000000"/>
                <w:u w:color="000000"/>
              </w:rPr>
            </w:pPr>
            <w:r>
              <w:rPr>
                <w:sz w:val="18"/>
              </w:rPr>
              <w:t>114 120,75</w:t>
            </w:r>
          </w:p>
        </w:tc>
        <w:tc>
          <w:tcPr>
            <w:tcW w:w="960" w:type="dxa"/>
            <w:tcBorders>
              <w:top w:val="nil"/>
              <w:left w:val="single" w:sz="2" w:space="0" w:color="auto"/>
              <w:bottom w:val="single" w:sz="2" w:space="0" w:color="auto"/>
              <w:right w:val="single" w:sz="2" w:space="0" w:color="auto"/>
            </w:tcBorders>
            <w:tcMar>
              <w:top w:w="100" w:type="dxa"/>
            </w:tcMar>
            <w:vAlign w:val="center"/>
          </w:tcPr>
          <w:p w14:paraId="6FCF48E3" w14:textId="77777777" w:rsidR="00A77B3E" w:rsidRDefault="009B680F">
            <w:pPr>
              <w:jc w:val="right"/>
              <w:rPr>
                <w:color w:val="000000"/>
                <w:u w:color="000000"/>
              </w:rPr>
            </w:pPr>
            <w:r>
              <w:rPr>
                <w:sz w:val="18"/>
              </w:rPr>
              <w:t>99,37%</w:t>
            </w:r>
          </w:p>
        </w:tc>
      </w:tr>
      <w:tr w:rsidR="007F256B" w14:paraId="63F2948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EC8F8B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FAFF4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1FABBE"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200C8259"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1AF16095" w14:textId="77777777" w:rsidR="00A77B3E" w:rsidRDefault="009B680F">
            <w:pPr>
              <w:jc w:val="right"/>
              <w:rPr>
                <w:color w:val="000000"/>
                <w:u w:color="000000"/>
              </w:rPr>
            </w:pPr>
            <w:r>
              <w:rPr>
                <w:sz w:val="18"/>
              </w:rPr>
              <w:t>8 035,89</w:t>
            </w:r>
          </w:p>
        </w:tc>
        <w:tc>
          <w:tcPr>
            <w:tcW w:w="1605" w:type="dxa"/>
            <w:tcBorders>
              <w:top w:val="nil"/>
              <w:left w:val="single" w:sz="2" w:space="0" w:color="auto"/>
              <w:bottom w:val="single" w:sz="2" w:space="0" w:color="auto"/>
              <w:right w:val="nil"/>
            </w:tcBorders>
            <w:tcMar>
              <w:top w:w="100" w:type="dxa"/>
            </w:tcMar>
            <w:vAlign w:val="center"/>
          </w:tcPr>
          <w:p w14:paraId="3912FC36" w14:textId="77777777" w:rsidR="00A77B3E" w:rsidRDefault="009B680F">
            <w:pPr>
              <w:jc w:val="right"/>
              <w:rPr>
                <w:color w:val="000000"/>
                <w:u w:color="000000"/>
              </w:rPr>
            </w:pPr>
            <w:r>
              <w:rPr>
                <w:sz w:val="18"/>
              </w:rPr>
              <w:t>8 035,76</w:t>
            </w:r>
          </w:p>
        </w:tc>
        <w:tc>
          <w:tcPr>
            <w:tcW w:w="960" w:type="dxa"/>
            <w:tcBorders>
              <w:top w:val="nil"/>
              <w:left w:val="single" w:sz="2" w:space="0" w:color="auto"/>
              <w:bottom w:val="single" w:sz="2" w:space="0" w:color="auto"/>
              <w:right w:val="single" w:sz="2" w:space="0" w:color="auto"/>
            </w:tcBorders>
            <w:tcMar>
              <w:top w:w="100" w:type="dxa"/>
            </w:tcMar>
            <w:vAlign w:val="center"/>
          </w:tcPr>
          <w:p w14:paraId="2862736B" w14:textId="77777777" w:rsidR="00A77B3E" w:rsidRDefault="009B680F">
            <w:pPr>
              <w:jc w:val="right"/>
              <w:rPr>
                <w:color w:val="000000"/>
                <w:u w:color="000000"/>
              </w:rPr>
            </w:pPr>
            <w:r>
              <w:rPr>
                <w:sz w:val="18"/>
              </w:rPr>
              <w:t>100,00%</w:t>
            </w:r>
          </w:p>
        </w:tc>
      </w:tr>
      <w:tr w:rsidR="007F256B" w14:paraId="35398CE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38016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9A1BB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2612ED"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29B0C09A"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7CD997C1" w14:textId="77777777" w:rsidR="00A77B3E" w:rsidRDefault="009B680F">
            <w:pPr>
              <w:jc w:val="right"/>
              <w:rPr>
                <w:color w:val="000000"/>
                <w:u w:color="000000"/>
              </w:rPr>
            </w:pPr>
            <w:r>
              <w:rPr>
                <w:sz w:val="18"/>
              </w:rPr>
              <w:t>30 979,00</w:t>
            </w:r>
          </w:p>
        </w:tc>
        <w:tc>
          <w:tcPr>
            <w:tcW w:w="1605" w:type="dxa"/>
            <w:tcBorders>
              <w:top w:val="nil"/>
              <w:left w:val="single" w:sz="2" w:space="0" w:color="auto"/>
              <w:bottom w:val="single" w:sz="2" w:space="0" w:color="auto"/>
              <w:right w:val="nil"/>
            </w:tcBorders>
            <w:tcMar>
              <w:top w:w="100" w:type="dxa"/>
            </w:tcMar>
            <w:vAlign w:val="center"/>
          </w:tcPr>
          <w:p w14:paraId="429FAFB7" w14:textId="77777777" w:rsidR="00A77B3E" w:rsidRDefault="009B680F">
            <w:pPr>
              <w:jc w:val="right"/>
              <w:rPr>
                <w:color w:val="000000"/>
                <w:u w:color="000000"/>
              </w:rPr>
            </w:pPr>
            <w:r>
              <w:rPr>
                <w:sz w:val="18"/>
              </w:rPr>
              <w:t>30 010,80</w:t>
            </w:r>
          </w:p>
        </w:tc>
        <w:tc>
          <w:tcPr>
            <w:tcW w:w="960" w:type="dxa"/>
            <w:tcBorders>
              <w:top w:val="nil"/>
              <w:left w:val="single" w:sz="2" w:space="0" w:color="auto"/>
              <w:bottom w:val="single" w:sz="2" w:space="0" w:color="auto"/>
              <w:right w:val="single" w:sz="2" w:space="0" w:color="auto"/>
            </w:tcBorders>
            <w:tcMar>
              <w:top w:w="100" w:type="dxa"/>
            </w:tcMar>
            <w:vAlign w:val="center"/>
          </w:tcPr>
          <w:p w14:paraId="0324C8D7" w14:textId="77777777" w:rsidR="00A77B3E" w:rsidRDefault="009B680F">
            <w:pPr>
              <w:jc w:val="right"/>
              <w:rPr>
                <w:color w:val="000000"/>
                <w:u w:color="000000"/>
              </w:rPr>
            </w:pPr>
            <w:r>
              <w:rPr>
                <w:sz w:val="18"/>
              </w:rPr>
              <w:t>96,87%</w:t>
            </w:r>
          </w:p>
        </w:tc>
      </w:tr>
      <w:tr w:rsidR="007F256B" w14:paraId="3F901B7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DFB84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AEB49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531BD6"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645FBACE"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478E576A" w14:textId="77777777" w:rsidR="00A77B3E" w:rsidRDefault="009B680F">
            <w:pPr>
              <w:jc w:val="right"/>
              <w:rPr>
                <w:color w:val="000000"/>
                <w:u w:color="000000"/>
              </w:rPr>
            </w:pPr>
            <w:r>
              <w:rPr>
                <w:sz w:val="18"/>
              </w:rPr>
              <w:t>3 881,00</w:t>
            </w:r>
          </w:p>
        </w:tc>
        <w:tc>
          <w:tcPr>
            <w:tcW w:w="1605" w:type="dxa"/>
            <w:tcBorders>
              <w:top w:val="nil"/>
              <w:left w:val="single" w:sz="2" w:space="0" w:color="auto"/>
              <w:bottom w:val="single" w:sz="2" w:space="0" w:color="auto"/>
              <w:right w:val="nil"/>
            </w:tcBorders>
            <w:tcMar>
              <w:top w:w="100" w:type="dxa"/>
            </w:tcMar>
            <w:vAlign w:val="center"/>
          </w:tcPr>
          <w:p w14:paraId="3ABC4A89" w14:textId="77777777" w:rsidR="00A77B3E" w:rsidRDefault="009B680F">
            <w:pPr>
              <w:jc w:val="right"/>
              <w:rPr>
                <w:color w:val="000000"/>
                <w:u w:color="000000"/>
              </w:rPr>
            </w:pPr>
            <w:r>
              <w:rPr>
                <w:sz w:val="18"/>
              </w:rPr>
              <w:t>3 255,78</w:t>
            </w:r>
          </w:p>
        </w:tc>
        <w:tc>
          <w:tcPr>
            <w:tcW w:w="960" w:type="dxa"/>
            <w:tcBorders>
              <w:top w:val="nil"/>
              <w:left w:val="single" w:sz="2" w:space="0" w:color="auto"/>
              <w:bottom w:val="single" w:sz="2" w:space="0" w:color="auto"/>
              <w:right w:val="single" w:sz="2" w:space="0" w:color="auto"/>
            </w:tcBorders>
            <w:tcMar>
              <w:top w:w="100" w:type="dxa"/>
            </w:tcMar>
            <w:vAlign w:val="center"/>
          </w:tcPr>
          <w:p w14:paraId="6484391E" w14:textId="77777777" w:rsidR="00A77B3E" w:rsidRDefault="009B680F">
            <w:pPr>
              <w:jc w:val="right"/>
              <w:rPr>
                <w:color w:val="000000"/>
                <w:u w:color="000000"/>
              </w:rPr>
            </w:pPr>
            <w:r>
              <w:rPr>
                <w:sz w:val="18"/>
              </w:rPr>
              <w:t>83,89%</w:t>
            </w:r>
          </w:p>
        </w:tc>
      </w:tr>
      <w:tr w:rsidR="007F256B" w14:paraId="0758254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79E5A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6C914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90D7D66"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05908587"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45F4CDC" w14:textId="77777777" w:rsidR="00A77B3E" w:rsidRDefault="009B680F">
            <w:pPr>
              <w:jc w:val="right"/>
              <w:rPr>
                <w:color w:val="000000"/>
                <w:u w:color="000000"/>
              </w:rPr>
            </w:pPr>
            <w:r>
              <w:rPr>
                <w:sz w:val="18"/>
              </w:rPr>
              <w:t>71 025,00</w:t>
            </w:r>
          </w:p>
        </w:tc>
        <w:tc>
          <w:tcPr>
            <w:tcW w:w="1605" w:type="dxa"/>
            <w:tcBorders>
              <w:top w:val="nil"/>
              <w:left w:val="single" w:sz="2" w:space="0" w:color="auto"/>
              <w:bottom w:val="single" w:sz="2" w:space="0" w:color="auto"/>
              <w:right w:val="nil"/>
            </w:tcBorders>
            <w:tcMar>
              <w:top w:w="100" w:type="dxa"/>
            </w:tcMar>
            <w:vAlign w:val="center"/>
          </w:tcPr>
          <w:p w14:paraId="27144BF8" w14:textId="77777777" w:rsidR="00A77B3E" w:rsidRDefault="009B680F">
            <w:pPr>
              <w:jc w:val="right"/>
              <w:rPr>
                <w:color w:val="000000"/>
                <w:u w:color="000000"/>
              </w:rPr>
            </w:pPr>
            <w:r>
              <w:rPr>
                <w:sz w:val="18"/>
              </w:rPr>
              <w:t>68 498,50</w:t>
            </w:r>
          </w:p>
        </w:tc>
        <w:tc>
          <w:tcPr>
            <w:tcW w:w="960" w:type="dxa"/>
            <w:tcBorders>
              <w:top w:val="nil"/>
              <w:left w:val="single" w:sz="2" w:space="0" w:color="auto"/>
              <w:bottom w:val="single" w:sz="2" w:space="0" w:color="auto"/>
              <w:right w:val="single" w:sz="2" w:space="0" w:color="auto"/>
            </w:tcBorders>
            <w:tcMar>
              <w:top w:w="100" w:type="dxa"/>
            </w:tcMar>
            <w:vAlign w:val="center"/>
          </w:tcPr>
          <w:p w14:paraId="50B33DD6" w14:textId="77777777" w:rsidR="00A77B3E" w:rsidRDefault="009B680F">
            <w:pPr>
              <w:jc w:val="right"/>
              <w:rPr>
                <w:color w:val="000000"/>
                <w:u w:color="000000"/>
              </w:rPr>
            </w:pPr>
            <w:r>
              <w:rPr>
                <w:sz w:val="18"/>
              </w:rPr>
              <w:t>96,44%</w:t>
            </w:r>
          </w:p>
        </w:tc>
      </w:tr>
      <w:tr w:rsidR="007F256B" w14:paraId="5027726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9B6C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AFF47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42E7BB"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AC0AAB4"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3C6196F4" w14:textId="77777777" w:rsidR="00A77B3E" w:rsidRDefault="009B680F">
            <w:pPr>
              <w:jc w:val="right"/>
              <w:rPr>
                <w:color w:val="000000"/>
                <w:u w:color="000000"/>
              </w:rPr>
            </w:pPr>
            <w:r>
              <w:rPr>
                <w:sz w:val="18"/>
              </w:rPr>
              <w:t>19 572,00</w:t>
            </w:r>
          </w:p>
        </w:tc>
        <w:tc>
          <w:tcPr>
            <w:tcW w:w="1605" w:type="dxa"/>
            <w:tcBorders>
              <w:top w:val="nil"/>
              <w:left w:val="single" w:sz="2" w:space="0" w:color="auto"/>
              <w:bottom w:val="single" w:sz="2" w:space="0" w:color="auto"/>
              <w:right w:val="nil"/>
            </w:tcBorders>
            <w:tcMar>
              <w:top w:w="100" w:type="dxa"/>
            </w:tcMar>
            <w:vAlign w:val="center"/>
          </w:tcPr>
          <w:p w14:paraId="06E8E722" w14:textId="77777777" w:rsidR="00A77B3E" w:rsidRDefault="009B680F">
            <w:pPr>
              <w:jc w:val="right"/>
              <w:rPr>
                <w:color w:val="000000"/>
                <w:u w:color="000000"/>
              </w:rPr>
            </w:pPr>
            <w:r>
              <w:rPr>
                <w:sz w:val="18"/>
              </w:rPr>
              <w:t>19 572,00</w:t>
            </w:r>
          </w:p>
        </w:tc>
        <w:tc>
          <w:tcPr>
            <w:tcW w:w="960" w:type="dxa"/>
            <w:tcBorders>
              <w:top w:val="nil"/>
              <w:left w:val="single" w:sz="2" w:space="0" w:color="auto"/>
              <w:bottom w:val="single" w:sz="2" w:space="0" w:color="auto"/>
              <w:right w:val="single" w:sz="2" w:space="0" w:color="auto"/>
            </w:tcBorders>
            <w:tcMar>
              <w:top w:w="100" w:type="dxa"/>
            </w:tcMar>
            <w:vAlign w:val="center"/>
          </w:tcPr>
          <w:p w14:paraId="2FF7CAAF" w14:textId="77777777" w:rsidR="00A77B3E" w:rsidRDefault="009B680F">
            <w:pPr>
              <w:jc w:val="right"/>
              <w:rPr>
                <w:color w:val="000000"/>
                <w:u w:color="000000"/>
              </w:rPr>
            </w:pPr>
            <w:r>
              <w:rPr>
                <w:sz w:val="18"/>
              </w:rPr>
              <w:t>100,00%</w:t>
            </w:r>
          </w:p>
        </w:tc>
      </w:tr>
      <w:tr w:rsidR="007F256B" w14:paraId="7E95341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5D3A5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94737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1ECE8F"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39E7297A"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742F0BF4" w14:textId="77777777" w:rsidR="00A77B3E" w:rsidRDefault="009B680F">
            <w:pPr>
              <w:jc w:val="right"/>
              <w:rPr>
                <w:color w:val="000000"/>
                <w:u w:color="000000"/>
              </w:rPr>
            </w:pPr>
            <w:r>
              <w:rPr>
                <w:sz w:val="18"/>
              </w:rPr>
              <w:t>5 000,00</w:t>
            </w:r>
          </w:p>
        </w:tc>
        <w:tc>
          <w:tcPr>
            <w:tcW w:w="1605" w:type="dxa"/>
            <w:tcBorders>
              <w:top w:val="nil"/>
              <w:left w:val="single" w:sz="2" w:space="0" w:color="auto"/>
              <w:bottom w:val="single" w:sz="2" w:space="0" w:color="auto"/>
              <w:right w:val="nil"/>
            </w:tcBorders>
            <w:tcMar>
              <w:top w:w="100" w:type="dxa"/>
            </w:tcMar>
            <w:vAlign w:val="center"/>
          </w:tcPr>
          <w:p w14:paraId="4BEA794A" w14:textId="77777777" w:rsidR="00A77B3E" w:rsidRDefault="009B680F">
            <w:pPr>
              <w:jc w:val="right"/>
              <w:rPr>
                <w:color w:val="000000"/>
                <w:u w:color="000000"/>
              </w:rPr>
            </w:pPr>
            <w:r>
              <w:rPr>
                <w:sz w:val="18"/>
              </w:rPr>
              <w:t>2 719,81</w:t>
            </w:r>
          </w:p>
        </w:tc>
        <w:tc>
          <w:tcPr>
            <w:tcW w:w="960" w:type="dxa"/>
            <w:tcBorders>
              <w:top w:val="nil"/>
              <w:left w:val="single" w:sz="2" w:space="0" w:color="auto"/>
              <w:bottom w:val="single" w:sz="2" w:space="0" w:color="auto"/>
              <w:right w:val="single" w:sz="2" w:space="0" w:color="auto"/>
            </w:tcBorders>
            <w:tcMar>
              <w:top w:w="100" w:type="dxa"/>
            </w:tcMar>
            <w:vAlign w:val="center"/>
          </w:tcPr>
          <w:p w14:paraId="7D3BEA37" w14:textId="77777777" w:rsidR="00A77B3E" w:rsidRDefault="009B680F">
            <w:pPr>
              <w:jc w:val="right"/>
              <w:rPr>
                <w:color w:val="000000"/>
                <w:u w:color="000000"/>
              </w:rPr>
            </w:pPr>
            <w:r>
              <w:rPr>
                <w:sz w:val="18"/>
              </w:rPr>
              <w:t>54,40%</w:t>
            </w:r>
          </w:p>
        </w:tc>
      </w:tr>
      <w:tr w:rsidR="007F256B" w14:paraId="382E5E8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CFD51B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34CC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D8A7786"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541835F5"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FDACF85" w14:textId="77777777" w:rsidR="00A77B3E" w:rsidRDefault="009B680F">
            <w:pPr>
              <w:jc w:val="right"/>
              <w:rPr>
                <w:color w:val="000000"/>
                <w:u w:color="000000"/>
              </w:rPr>
            </w:pPr>
            <w:r>
              <w:rPr>
                <w:sz w:val="18"/>
              </w:rPr>
              <w:t>53 875,00</w:t>
            </w:r>
          </w:p>
        </w:tc>
        <w:tc>
          <w:tcPr>
            <w:tcW w:w="1605" w:type="dxa"/>
            <w:tcBorders>
              <w:top w:val="nil"/>
              <w:left w:val="single" w:sz="2" w:space="0" w:color="auto"/>
              <w:bottom w:val="single" w:sz="2" w:space="0" w:color="auto"/>
              <w:right w:val="nil"/>
            </w:tcBorders>
            <w:tcMar>
              <w:top w:w="100" w:type="dxa"/>
            </w:tcMar>
            <w:vAlign w:val="center"/>
          </w:tcPr>
          <w:p w14:paraId="48580126" w14:textId="77777777" w:rsidR="00A77B3E" w:rsidRDefault="009B680F">
            <w:pPr>
              <w:jc w:val="right"/>
              <w:rPr>
                <w:color w:val="000000"/>
                <w:u w:color="000000"/>
              </w:rPr>
            </w:pPr>
            <w:r>
              <w:rPr>
                <w:sz w:val="18"/>
              </w:rPr>
              <w:t>49 158,85</w:t>
            </w:r>
          </w:p>
        </w:tc>
        <w:tc>
          <w:tcPr>
            <w:tcW w:w="960" w:type="dxa"/>
            <w:tcBorders>
              <w:top w:val="nil"/>
              <w:left w:val="single" w:sz="2" w:space="0" w:color="auto"/>
              <w:bottom w:val="single" w:sz="2" w:space="0" w:color="auto"/>
              <w:right w:val="single" w:sz="2" w:space="0" w:color="auto"/>
            </w:tcBorders>
            <w:tcMar>
              <w:top w:w="100" w:type="dxa"/>
            </w:tcMar>
            <w:vAlign w:val="center"/>
          </w:tcPr>
          <w:p w14:paraId="7330F4DB" w14:textId="77777777" w:rsidR="00A77B3E" w:rsidRDefault="009B680F">
            <w:pPr>
              <w:jc w:val="right"/>
              <w:rPr>
                <w:color w:val="000000"/>
                <w:u w:color="000000"/>
              </w:rPr>
            </w:pPr>
            <w:r>
              <w:rPr>
                <w:sz w:val="18"/>
              </w:rPr>
              <w:t>91,25%</w:t>
            </w:r>
          </w:p>
        </w:tc>
      </w:tr>
      <w:tr w:rsidR="007F256B" w14:paraId="4EFBC3A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5ED73A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17B9F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EAC2B71"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0E0B6BB7"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673000E7" w14:textId="77777777" w:rsidR="00A77B3E" w:rsidRDefault="009B680F">
            <w:pPr>
              <w:jc w:val="right"/>
              <w:rPr>
                <w:color w:val="000000"/>
                <w:u w:color="000000"/>
              </w:rPr>
            </w:pPr>
            <w:r>
              <w:rPr>
                <w:sz w:val="18"/>
              </w:rPr>
              <w:t>1 890,00</w:t>
            </w:r>
          </w:p>
        </w:tc>
        <w:tc>
          <w:tcPr>
            <w:tcW w:w="1605" w:type="dxa"/>
            <w:tcBorders>
              <w:top w:val="nil"/>
              <w:left w:val="single" w:sz="2" w:space="0" w:color="auto"/>
              <w:bottom w:val="single" w:sz="2" w:space="0" w:color="auto"/>
              <w:right w:val="nil"/>
            </w:tcBorders>
            <w:tcMar>
              <w:top w:w="100" w:type="dxa"/>
            </w:tcMar>
            <w:vAlign w:val="center"/>
          </w:tcPr>
          <w:p w14:paraId="379F8B50" w14:textId="77777777" w:rsidR="00A77B3E" w:rsidRDefault="009B680F">
            <w:pPr>
              <w:jc w:val="right"/>
              <w:rPr>
                <w:color w:val="000000"/>
                <w:u w:color="000000"/>
              </w:rPr>
            </w:pPr>
            <w:r>
              <w:rPr>
                <w:sz w:val="18"/>
              </w:rPr>
              <w:t>1 205,40</w:t>
            </w:r>
          </w:p>
        </w:tc>
        <w:tc>
          <w:tcPr>
            <w:tcW w:w="960" w:type="dxa"/>
            <w:tcBorders>
              <w:top w:val="nil"/>
              <w:left w:val="single" w:sz="2" w:space="0" w:color="auto"/>
              <w:bottom w:val="single" w:sz="2" w:space="0" w:color="auto"/>
              <w:right w:val="single" w:sz="2" w:space="0" w:color="auto"/>
            </w:tcBorders>
            <w:tcMar>
              <w:top w:w="100" w:type="dxa"/>
            </w:tcMar>
            <w:vAlign w:val="center"/>
          </w:tcPr>
          <w:p w14:paraId="7EB05D64" w14:textId="77777777" w:rsidR="00A77B3E" w:rsidRDefault="009B680F">
            <w:pPr>
              <w:jc w:val="right"/>
              <w:rPr>
                <w:color w:val="000000"/>
                <w:u w:color="000000"/>
              </w:rPr>
            </w:pPr>
            <w:r>
              <w:rPr>
                <w:sz w:val="18"/>
              </w:rPr>
              <w:t>63,78%</w:t>
            </w:r>
          </w:p>
        </w:tc>
      </w:tr>
      <w:tr w:rsidR="007F256B" w14:paraId="69027F5F"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B8DE77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F5752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9B55F8"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7E3DE2FB"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2739B9DC" w14:textId="77777777" w:rsidR="00A77B3E" w:rsidRDefault="009B680F">
            <w:pPr>
              <w:jc w:val="right"/>
              <w:rPr>
                <w:color w:val="000000"/>
                <w:u w:color="000000"/>
              </w:rPr>
            </w:pPr>
            <w:r>
              <w:rPr>
                <w:sz w:val="18"/>
              </w:rPr>
              <w:t>18 726,00</w:t>
            </w:r>
          </w:p>
        </w:tc>
        <w:tc>
          <w:tcPr>
            <w:tcW w:w="1605" w:type="dxa"/>
            <w:tcBorders>
              <w:top w:val="nil"/>
              <w:left w:val="single" w:sz="2" w:space="0" w:color="auto"/>
              <w:bottom w:val="single" w:sz="2" w:space="0" w:color="auto"/>
              <w:right w:val="nil"/>
            </w:tcBorders>
            <w:tcMar>
              <w:top w:w="100" w:type="dxa"/>
            </w:tcMar>
            <w:vAlign w:val="center"/>
          </w:tcPr>
          <w:p w14:paraId="6C9BFE5E" w14:textId="77777777" w:rsidR="00A77B3E" w:rsidRDefault="009B680F">
            <w:pPr>
              <w:jc w:val="right"/>
              <w:rPr>
                <w:color w:val="000000"/>
                <w:u w:color="000000"/>
              </w:rPr>
            </w:pPr>
            <w:r>
              <w:rPr>
                <w:sz w:val="18"/>
              </w:rPr>
              <w:t>18 725,44</w:t>
            </w:r>
          </w:p>
        </w:tc>
        <w:tc>
          <w:tcPr>
            <w:tcW w:w="960" w:type="dxa"/>
            <w:tcBorders>
              <w:top w:val="nil"/>
              <w:left w:val="single" w:sz="2" w:space="0" w:color="auto"/>
              <w:bottom w:val="single" w:sz="2" w:space="0" w:color="auto"/>
              <w:right w:val="single" w:sz="2" w:space="0" w:color="auto"/>
            </w:tcBorders>
            <w:tcMar>
              <w:top w:w="100" w:type="dxa"/>
            </w:tcMar>
            <w:vAlign w:val="center"/>
          </w:tcPr>
          <w:p w14:paraId="377A46FF" w14:textId="77777777" w:rsidR="00A77B3E" w:rsidRDefault="009B680F">
            <w:pPr>
              <w:jc w:val="right"/>
              <w:rPr>
                <w:color w:val="000000"/>
                <w:u w:color="000000"/>
              </w:rPr>
            </w:pPr>
            <w:r>
              <w:rPr>
                <w:sz w:val="18"/>
              </w:rPr>
              <w:t>100,00%</w:t>
            </w:r>
          </w:p>
        </w:tc>
      </w:tr>
      <w:tr w:rsidR="007F256B" w14:paraId="796454E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FDD5E7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A7CE35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2AC66A"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280ABEBB"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3F43C6E7" w14:textId="77777777" w:rsidR="00A77B3E" w:rsidRDefault="009B680F">
            <w:pPr>
              <w:jc w:val="right"/>
              <w:rPr>
                <w:color w:val="000000"/>
                <w:u w:color="000000"/>
              </w:rPr>
            </w:pPr>
            <w:r>
              <w:rPr>
                <w:sz w:val="18"/>
              </w:rPr>
              <w:t>68,00</w:t>
            </w:r>
          </w:p>
        </w:tc>
        <w:tc>
          <w:tcPr>
            <w:tcW w:w="1605" w:type="dxa"/>
            <w:tcBorders>
              <w:top w:val="nil"/>
              <w:left w:val="single" w:sz="2" w:space="0" w:color="auto"/>
              <w:bottom w:val="single" w:sz="2" w:space="0" w:color="auto"/>
              <w:right w:val="nil"/>
            </w:tcBorders>
            <w:tcMar>
              <w:top w:w="100" w:type="dxa"/>
            </w:tcMar>
            <w:vAlign w:val="center"/>
          </w:tcPr>
          <w:p w14:paraId="263263E3" w14:textId="77777777" w:rsidR="00A77B3E" w:rsidRDefault="009B680F">
            <w:pPr>
              <w:jc w:val="right"/>
              <w:rPr>
                <w:color w:val="000000"/>
                <w:u w:color="000000"/>
              </w:rPr>
            </w:pPr>
            <w:r>
              <w:rPr>
                <w:sz w:val="18"/>
              </w:rPr>
              <w:t>67,60</w:t>
            </w:r>
          </w:p>
        </w:tc>
        <w:tc>
          <w:tcPr>
            <w:tcW w:w="960" w:type="dxa"/>
            <w:tcBorders>
              <w:top w:val="nil"/>
              <w:left w:val="single" w:sz="2" w:space="0" w:color="auto"/>
              <w:bottom w:val="single" w:sz="2" w:space="0" w:color="auto"/>
              <w:right w:val="single" w:sz="2" w:space="0" w:color="auto"/>
            </w:tcBorders>
            <w:tcMar>
              <w:top w:w="100" w:type="dxa"/>
            </w:tcMar>
            <w:vAlign w:val="center"/>
          </w:tcPr>
          <w:p w14:paraId="762EB861" w14:textId="77777777" w:rsidR="00A77B3E" w:rsidRDefault="009B680F">
            <w:pPr>
              <w:jc w:val="right"/>
              <w:rPr>
                <w:color w:val="000000"/>
                <w:u w:color="000000"/>
              </w:rPr>
            </w:pPr>
            <w:r>
              <w:rPr>
                <w:sz w:val="18"/>
              </w:rPr>
              <w:t>99,41%</w:t>
            </w:r>
          </w:p>
        </w:tc>
      </w:tr>
      <w:tr w:rsidR="007F256B" w14:paraId="1E273C8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1AF35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F567E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A0F8D2"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38763E39"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B3DD172" w14:textId="77777777" w:rsidR="00A77B3E" w:rsidRDefault="009B680F">
            <w:pPr>
              <w:jc w:val="right"/>
              <w:rPr>
                <w:color w:val="000000"/>
                <w:u w:color="000000"/>
              </w:rPr>
            </w:pPr>
            <w:r>
              <w:rPr>
                <w:sz w:val="18"/>
              </w:rPr>
              <w:t>3 359,00</w:t>
            </w:r>
          </w:p>
        </w:tc>
        <w:tc>
          <w:tcPr>
            <w:tcW w:w="1605" w:type="dxa"/>
            <w:tcBorders>
              <w:top w:val="nil"/>
              <w:left w:val="single" w:sz="2" w:space="0" w:color="auto"/>
              <w:bottom w:val="single" w:sz="2" w:space="0" w:color="auto"/>
              <w:right w:val="nil"/>
            </w:tcBorders>
            <w:tcMar>
              <w:top w:w="100" w:type="dxa"/>
            </w:tcMar>
            <w:vAlign w:val="center"/>
          </w:tcPr>
          <w:p w14:paraId="7D98D9DA" w14:textId="77777777" w:rsidR="00A77B3E" w:rsidRDefault="009B680F">
            <w:pPr>
              <w:jc w:val="right"/>
              <w:rPr>
                <w:color w:val="000000"/>
                <w:u w:color="000000"/>
              </w:rPr>
            </w:pPr>
            <w:r>
              <w:rPr>
                <w:sz w:val="18"/>
              </w:rPr>
              <w:t>3 358,90</w:t>
            </w:r>
          </w:p>
        </w:tc>
        <w:tc>
          <w:tcPr>
            <w:tcW w:w="960" w:type="dxa"/>
            <w:tcBorders>
              <w:top w:val="nil"/>
              <w:left w:val="single" w:sz="2" w:space="0" w:color="auto"/>
              <w:bottom w:val="single" w:sz="2" w:space="0" w:color="auto"/>
              <w:right w:val="single" w:sz="2" w:space="0" w:color="auto"/>
            </w:tcBorders>
            <w:tcMar>
              <w:top w:w="100" w:type="dxa"/>
            </w:tcMar>
            <w:vAlign w:val="center"/>
          </w:tcPr>
          <w:p w14:paraId="6BEA7F6C" w14:textId="77777777" w:rsidR="00A77B3E" w:rsidRDefault="009B680F">
            <w:pPr>
              <w:jc w:val="right"/>
              <w:rPr>
                <w:color w:val="000000"/>
                <w:u w:color="000000"/>
              </w:rPr>
            </w:pPr>
            <w:r>
              <w:rPr>
                <w:sz w:val="18"/>
              </w:rPr>
              <w:t>100,00%</w:t>
            </w:r>
          </w:p>
        </w:tc>
      </w:tr>
      <w:tr w:rsidR="007F256B" w14:paraId="03A70F69" w14:textId="77777777">
        <w:trPr>
          <w:trHeight w:val="244"/>
        </w:trPr>
        <w:tc>
          <w:tcPr>
            <w:tcW w:w="945" w:type="dxa"/>
            <w:tcBorders>
              <w:top w:val="nil"/>
              <w:left w:val="single" w:sz="2" w:space="0" w:color="auto"/>
              <w:bottom w:val="nil"/>
              <w:right w:val="nil"/>
            </w:tcBorders>
            <w:tcMar>
              <w:top w:w="100" w:type="dxa"/>
            </w:tcMar>
            <w:vAlign w:val="center"/>
          </w:tcPr>
          <w:p w14:paraId="624B0A3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3D30E9B" w14:textId="77777777" w:rsidR="00A77B3E" w:rsidRDefault="009B680F">
            <w:pPr>
              <w:jc w:val="center"/>
              <w:rPr>
                <w:color w:val="000000"/>
                <w:u w:color="000000"/>
              </w:rPr>
            </w:pPr>
            <w:r>
              <w:rPr>
                <w:sz w:val="18"/>
              </w:rPr>
              <w:t>85333</w:t>
            </w:r>
          </w:p>
        </w:tc>
        <w:tc>
          <w:tcPr>
            <w:tcW w:w="930" w:type="dxa"/>
            <w:tcBorders>
              <w:top w:val="nil"/>
              <w:left w:val="nil"/>
              <w:bottom w:val="single" w:sz="2" w:space="0" w:color="auto"/>
              <w:right w:val="single" w:sz="2" w:space="0" w:color="auto"/>
            </w:tcBorders>
            <w:tcMar>
              <w:top w:w="100" w:type="dxa"/>
            </w:tcMar>
            <w:vAlign w:val="center"/>
          </w:tcPr>
          <w:p w14:paraId="02E4467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A7054AB" w14:textId="77777777" w:rsidR="00A77B3E" w:rsidRDefault="009B680F">
            <w:pPr>
              <w:jc w:val="left"/>
              <w:rPr>
                <w:color w:val="000000"/>
                <w:u w:color="000000"/>
              </w:rPr>
            </w:pPr>
            <w:r>
              <w:rPr>
                <w:sz w:val="18"/>
              </w:rPr>
              <w:t>Powiatowe urzędy pracy</w:t>
            </w:r>
          </w:p>
        </w:tc>
        <w:tc>
          <w:tcPr>
            <w:tcW w:w="1590" w:type="dxa"/>
            <w:tcBorders>
              <w:top w:val="nil"/>
              <w:left w:val="nil"/>
              <w:bottom w:val="single" w:sz="2" w:space="0" w:color="auto"/>
              <w:right w:val="nil"/>
            </w:tcBorders>
            <w:tcMar>
              <w:top w:w="100" w:type="dxa"/>
            </w:tcMar>
            <w:vAlign w:val="center"/>
          </w:tcPr>
          <w:p w14:paraId="126CED42" w14:textId="77777777" w:rsidR="00A77B3E" w:rsidRDefault="009B680F">
            <w:pPr>
              <w:jc w:val="right"/>
              <w:rPr>
                <w:color w:val="000000"/>
                <w:u w:color="000000"/>
              </w:rPr>
            </w:pPr>
            <w:r>
              <w:rPr>
                <w:sz w:val="18"/>
              </w:rPr>
              <w:t>6 892 536,00</w:t>
            </w:r>
          </w:p>
        </w:tc>
        <w:tc>
          <w:tcPr>
            <w:tcW w:w="1605" w:type="dxa"/>
            <w:tcBorders>
              <w:top w:val="nil"/>
              <w:left w:val="single" w:sz="2" w:space="0" w:color="auto"/>
              <w:bottom w:val="single" w:sz="2" w:space="0" w:color="auto"/>
              <w:right w:val="nil"/>
            </w:tcBorders>
            <w:tcMar>
              <w:top w:w="100" w:type="dxa"/>
            </w:tcMar>
            <w:vAlign w:val="center"/>
          </w:tcPr>
          <w:p w14:paraId="77D6ABDF" w14:textId="77777777" w:rsidR="00A77B3E" w:rsidRDefault="009B680F">
            <w:pPr>
              <w:jc w:val="right"/>
              <w:rPr>
                <w:color w:val="000000"/>
                <w:u w:color="000000"/>
              </w:rPr>
            </w:pPr>
            <w:r>
              <w:rPr>
                <w:sz w:val="18"/>
              </w:rPr>
              <w:t>6 798 199,93</w:t>
            </w:r>
          </w:p>
        </w:tc>
        <w:tc>
          <w:tcPr>
            <w:tcW w:w="960" w:type="dxa"/>
            <w:tcBorders>
              <w:top w:val="nil"/>
              <w:left w:val="single" w:sz="2" w:space="0" w:color="auto"/>
              <w:bottom w:val="single" w:sz="2" w:space="0" w:color="auto"/>
              <w:right w:val="single" w:sz="2" w:space="0" w:color="auto"/>
            </w:tcBorders>
            <w:tcMar>
              <w:top w:w="100" w:type="dxa"/>
            </w:tcMar>
            <w:vAlign w:val="center"/>
          </w:tcPr>
          <w:p w14:paraId="018C6FBB" w14:textId="77777777" w:rsidR="00A77B3E" w:rsidRDefault="009B680F">
            <w:pPr>
              <w:jc w:val="right"/>
              <w:rPr>
                <w:color w:val="000000"/>
                <w:u w:color="000000"/>
              </w:rPr>
            </w:pPr>
            <w:r>
              <w:rPr>
                <w:sz w:val="18"/>
              </w:rPr>
              <w:t>98,63%</w:t>
            </w:r>
          </w:p>
        </w:tc>
      </w:tr>
      <w:tr w:rsidR="007F256B" w14:paraId="4E76F321"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3B06E4A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7E677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5317F2" w14:textId="77777777" w:rsidR="00A77B3E" w:rsidRDefault="009B680F">
            <w:pPr>
              <w:jc w:val="center"/>
              <w:rPr>
                <w:color w:val="000000"/>
                <w:u w:color="000000"/>
              </w:rPr>
            </w:pPr>
            <w:r>
              <w:rPr>
                <w:sz w:val="18"/>
              </w:rPr>
              <w:t>2910</w:t>
            </w:r>
          </w:p>
        </w:tc>
        <w:tc>
          <w:tcPr>
            <w:tcW w:w="3015" w:type="dxa"/>
            <w:tcBorders>
              <w:top w:val="single" w:sz="2" w:space="0" w:color="auto"/>
              <w:left w:val="nil"/>
              <w:bottom w:val="single" w:sz="2" w:space="0" w:color="auto"/>
              <w:right w:val="single" w:sz="2" w:space="0" w:color="auto"/>
            </w:tcBorders>
            <w:tcMar>
              <w:top w:w="100" w:type="dxa"/>
            </w:tcMar>
            <w:vAlign w:val="center"/>
          </w:tcPr>
          <w:p w14:paraId="0CCA53BE" w14:textId="77777777" w:rsidR="00A77B3E" w:rsidRDefault="009B680F">
            <w:pPr>
              <w:jc w:val="left"/>
              <w:rPr>
                <w:color w:val="000000"/>
                <w:u w:color="000000"/>
              </w:rPr>
            </w:pPr>
            <w:r>
              <w:rPr>
                <w:sz w:val="18"/>
              </w:rPr>
              <w:t>Zwrot dotacji oraz płatności wykorzystanych niezgodnie z przeznaczeniem lub wykorzystanych z naruszeniem procedur, o których mowa w art. 184 ustawy, pobranych nienależnie lub w nadmiernej wysokości</w:t>
            </w:r>
          </w:p>
        </w:tc>
        <w:tc>
          <w:tcPr>
            <w:tcW w:w="1590" w:type="dxa"/>
            <w:tcBorders>
              <w:top w:val="nil"/>
              <w:left w:val="nil"/>
              <w:bottom w:val="single" w:sz="2" w:space="0" w:color="auto"/>
              <w:right w:val="nil"/>
            </w:tcBorders>
            <w:tcMar>
              <w:top w:w="100" w:type="dxa"/>
            </w:tcMar>
            <w:vAlign w:val="center"/>
          </w:tcPr>
          <w:p w14:paraId="48FB55AC" w14:textId="77777777" w:rsidR="00A77B3E" w:rsidRDefault="009B680F">
            <w:pPr>
              <w:jc w:val="right"/>
              <w:rPr>
                <w:color w:val="000000"/>
                <w:u w:color="000000"/>
              </w:rPr>
            </w:pPr>
            <w:r>
              <w:rPr>
                <w:sz w:val="18"/>
              </w:rPr>
              <w:t>10 000,00</w:t>
            </w:r>
          </w:p>
        </w:tc>
        <w:tc>
          <w:tcPr>
            <w:tcW w:w="1605" w:type="dxa"/>
            <w:tcBorders>
              <w:top w:val="nil"/>
              <w:left w:val="single" w:sz="2" w:space="0" w:color="auto"/>
              <w:bottom w:val="single" w:sz="2" w:space="0" w:color="auto"/>
              <w:right w:val="nil"/>
            </w:tcBorders>
            <w:tcMar>
              <w:top w:w="100" w:type="dxa"/>
            </w:tcMar>
            <w:vAlign w:val="center"/>
          </w:tcPr>
          <w:p w14:paraId="6D12836B" w14:textId="77777777" w:rsidR="00A77B3E" w:rsidRDefault="009B680F">
            <w:pPr>
              <w:jc w:val="right"/>
              <w:rPr>
                <w:color w:val="000000"/>
                <w:u w:color="000000"/>
              </w:rPr>
            </w:pPr>
            <w:r>
              <w:rPr>
                <w:sz w:val="18"/>
              </w:rPr>
              <w:t>630,00</w:t>
            </w:r>
          </w:p>
        </w:tc>
        <w:tc>
          <w:tcPr>
            <w:tcW w:w="960" w:type="dxa"/>
            <w:tcBorders>
              <w:top w:val="nil"/>
              <w:left w:val="single" w:sz="2" w:space="0" w:color="auto"/>
              <w:bottom w:val="single" w:sz="2" w:space="0" w:color="auto"/>
              <w:right w:val="single" w:sz="2" w:space="0" w:color="auto"/>
            </w:tcBorders>
            <w:tcMar>
              <w:top w:w="100" w:type="dxa"/>
            </w:tcMar>
            <w:vAlign w:val="center"/>
          </w:tcPr>
          <w:p w14:paraId="7A489B33" w14:textId="77777777" w:rsidR="00A77B3E" w:rsidRDefault="009B680F">
            <w:pPr>
              <w:jc w:val="right"/>
              <w:rPr>
                <w:color w:val="000000"/>
                <w:u w:color="000000"/>
              </w:rPr>
            </w:pPr>
            <w:r>
              <w:rPr>
                <w:sz w:val="18"/>
              </w:rPr>
              <w:t>6,30%</w:t>
            </w:r>
          </w:p>
        </w:tc>
      </w:tr>
      <w:tr w:rsidR="007F256B" w14:paraId="0DAB53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5A1FB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7F8A7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7EEFE85"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36A71C9E"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4401AD3E" w14:textId="77777777" w:rsidR="00A77B3E" w:rsidRDefault="009B680F">
            <w:pPr>
              <w:jc w:val="right"/>
              <w:rPr>
                <w:color w:val="000000"/>
                <w:u w:color="000000"/>
              </w:rPr>
            </w:pPr>
            <w:r>
              <w:rPr>
                <w:sz w:val="18"/>
              </w:rPr>
              <w:t>9 793,00</w:t>
            </w:r>
          </w:p>
        </w:tc>
        <w:tc>
          <w:tcPr>
            <w:tcW w:w="1605" w:type="dxa"/>
            <w:tcBorders>
              <w:top w:val="nil"/>
              <w:left w:val="single" w:sz="2" w:space="0" w:color="auto"/>
              <w:bottom w:val="single" w:sz="2" w:space="0" w:color="auto"/>
              <w:right w:val="nil"/>
            </w:tcBorders>
            <w:tcMar>
              <w:top w:w="100" w:type="dxa"/>
            </w:tcMar>
            <w:vAlign w:val="center"/>
          </w:tcPr>
          <w:p w14:paraId="0F60072E" w14:textId="77777777" w:rsidR="00A77B3E" w:rsidRDefault="009B680F">
            <w:pPr>
              <w:jc w:val="right"/>
              <w:rPr>
                <w:color w:val="000000"/>
                <w:u w:color="000000"/>
              </w:rPr>
            </w:pPr>
            <w:r>
              <w:rPr>
                <w:sz w:val="18"/>
              </w:rPr>
              <w:t>9 792,80</w:t>
            </w:r>
          </w:p>
        </w:tc>
        <w:tc>
          <w:tcPr>
            <w:tcW w:w="960" w:type="dxa"/>
            <w:tcBorders>
              <w:top w:val="nil"/>
              <w:left w:val="single" w:sz="2" w:space="0" w:color="auto"/>
              <w:bottom w:val="single" w:sz="2" w:space="0" w:color="auto"/>
              <w:right w:val="single" w:sz="2" w:space="0" w:color="auto"/>
            </w:tcBorders>
            <w:tcMar>
              <w:top w:w="100" w:type="dxa"/>
            </w:tcMar>
            <w:vAlign w:val="center"/>
          </w:tcPr>
          <w:p w14:paraId="72003983" w14:textId="77777777" w:rsidR="00A77B3E" w:rsidRDefault="009B680F">
            <w:pPr>
              <w:jc w:val="right"/>
              <w:rPr>
                <w:color w:val="000000"/>
                <w:u w:color="000000"/>
              </w:rPr>
            </w:pPr>
            <w:r>
              <w:rPr>
                <w:sz w:val="18"/>
              </w:rPr>
              <w:t>100,00%</w:t>
            </w:r>
          </w:p>
        </w:tc>
      </w:tr>
      <w:tr w:rsidR="007F256B" w14:paraId="3B6D107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0B1E0F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310C7F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D40CD8"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62FDB606"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3A3CF240" w14:textId="77777777" w:rsidR="00A77B3E" w:rsidRDefault="009B680F">
            <w:pPr>
              <w:jc w:val="right"/>
              <w:rPr>
                <w:color w:val="000000"/>
                <w:u w:color="000000"/>
              </w:rPr>
            </w:pPr>
            <w:r>
              <w:rPr>
                <w:sz w:val="18"/>
              </w:rPr>
              <w:t>5 025 571,00</w:t>
            </w:r>
          </w:p>
        </w:tc>
        <w:tc>
          <w:tcPr>
            <w:tcW w:w="1605" w:type="dxa"/>
            <w:tcBorders>
              <w:top w:val="nil"/>
              <w:left w:val="single" w:sz="2" w:space="0" w:color="auto"/>
              <w:bottom w:val="single" w:sz="2" w:space="0" w:color="auto"/>
              <w:right w:val="nil"/>
            </w:tcBorders>
            <w:tcMar>
              <w:top w:w="100" w:type="dxa"/>
            </w:tcMar>
            <w:vAlign w:val="center"/>
          </w:tcPr>
          <w:p w14:paraId="4F265492" w14:textId="77777777" w:rsidR="00A77B3E" w:rsidRDefault="009B680F">
            <w:pPr>
              <w:jc w:val="right"/>
              <w:rPr>
                <w:color w:val="000000"/>
                <w:u w:color="000000"/>
              </w:rPr>
            </w:pPr>
            <w:r>
              <w:rPr>
                <w:sz w:val="18"/>
              </w:rPr>
              <w:t>4 979 578,62</w:t>
            </w:r>
          </w:p>
        </w:tc>
        <w:tc>
          <w:tcPr>
            <w:tcW w:w="960" w:type="dxa"/>
            <w:tcBorders>
              <w:top w:val="nil"/>
              <w:left w:val="single" w:sz="2" w:space="0" w:color="auto"/>
              <w:bottom w:val="single" w:sz="2" w:space="0" w:color="auto"/>
              <w:right w:val="single" w:sz="2" w:space="0" w:color="auto"/>
            </w:tcBorders>
            <w:tcMar>
              <w:top w:w="100" w:type="dxa"/>
            </w:tcMar>
            <w:vAlign w:val="center"/>
          </w:tcPr>
          <w:p w14:paraId="0C873E48" w14:textId="77777777" w:rsidR="00A77B3E" w:rsidRDefault="009B680F">
            <w:pPr>
              <w:jc w:val="right"/>
              <w:rPr>
                <w:color w:val="000000"/>
                <w:u w:color="000000"/>
              </w:rPr>
            </w:pPr>
            <w:r>
              <w:rPr>
                <w:sz w:val="18"/>
              </w:rPr>
              <w:t>99,08%</w:t>
            </w:r>
          </w:p>
        </w:tc>
      </w:tr>
      <w:tr w:rsidR="007F256B" w14:paraId="67DABB3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21CB96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301BC6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4A4706F"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637A500E"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65E120F" w14:textId="77777777" w:rsidR="00A77B3E" w:rsidRDefault="009B680F">
            <w:pPr>
              <w:jc w:val="right"/>
              <w:rPr>
                <w:color w:val="000000"/>
                <w:u w:color="000000"/>
              </w:rPr>
            </w:pPr>
            <w:r>
              <w:rPr>
                <w:sz w:val="18"/>
              </w:rPr>
              <w:t>373 425,00</w:t>
            </w:r>
          </w:p>
        </w:tc>
        <w:tc>
          <w:tcPr>
            <w:tcW w:w="1605" w:type="dxa"/>
            <w:tcBorders>
              <w:top w:val="nil"/>
              <w:left w:val="single" w:sz="2" w:space="0" w:color="auto"/>
              <w:bottom w:val="single" w:sz="2" w:space="0" w:color="auto"/>
              <w:right w:val="nil"/>
            </w:tcBorders>
            <w:tcMar>
              <w:top w:w="100" w:type="dxa"/>
            </w:tcMar>
            <w:vAlign w:val="center"/>
          </w:tcPr>
          <w:p w14:paraId="41E7B5A5" w14:textId="77777777" w:rsidR="00A77B3E" w:rsidRDefault="009B680F">
            <w:pPr>
              <w:jc w:val="right"/>
              <w:rPr>
                <w:color w:val="000000"/>
                <w:u w:color="000000"/>
              </w:rPr>
            </w:pPr>
            <w:r>
              <w:rPr>
                <w:sz w:val="18"/>
              </w:rPr>
              <w:t>373 424,88</w:t>
            </w:r>
          </w:p>
        </w:tc>
        <w:tc>
          <w:tcPr>
            <w:tcW w:w="960" w:type="dxa"/>
            <w:tcBorders>
              <w:top w:val="nil"/>
              <w:left w:val="single" w:sz="2" w:space="0" w:color="auto"/>
              <w:bottom w:val="single" w:sz="2" w:space="0" w:color="auto"/>
              <w:right w:val="single" w:sz="2" w:space="0" w:color="auto"/>
            </w:tcBorders>
            <w:tcMar>
              <w:top w:w="100" w:type="dxa"/>
            </w:tcMar>
            <w:vAlign w:val="center"/>
          </w:tcPr>
          <w:p w14:paraId="71305FDE" w14:textId="77777777" w:rsidR="00A77B3E" w:rsidRDefault="009B680F">
            <w:pPr>
              <w:jc w:val="right"/>
              <w:rPr>
                <w:color w:val="000000"/>
                <w:u w:color="000000"/>
              </w:rPr>
            </w:pPr>
            <w:r>
              <w:rPr>
                <w:sz w:val="18"/>
              </w:rPr>
              <w:t>100,00%</w:t>
            </w:r>
          </w:p>
        </w:tc>
      </w:tr>
      <w:tr w:rsidR="007F256B" w14:paraId="3F78E1E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4BFDD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57414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6F545F"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6F04A0CB"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1F99753F" w14:textId="77777777" w:rsidR="00A77B3E" w:rsidRDefault="009B680F">
            <w:pPr>
              <w:jc w:val="right"/>
              <w:rPr>
                <w:color w:val="000000"/>
                <w:u w:color="000000"/>
              </w:rPr>
            </w:pPr>
            <w:r>
              <w:rPr>
                <w:sz w:val="18"/>
              </w:rPr>
              <w:t>954 631,00</w:t>
            </w:r>
          </w:p>
        </w:tc>
        <w:tc>
          <w:tcPr>
            <w:tcW w:w="1605" w:type="dxa"/>
            <w:tcBorders>
              <w:top w:val="nil"/>
              <w:left w:val="single" w:sz="2" w:space="0" w:color="auto"/>
              <w:bottom w:val="single" w:sz="2" w:space="0" w:color="auto"/>
              <w:right w:val="nil"/>
            </w:tcBorders>
            <w:tcMar>
              <w:top w:w="100" w:type="dxa"/>
            </w:tcMar>
            <w:vAlign w:val="center"/>
          </w:tcPr>
          <w:p w14:paraId="5D33C222" w14:textId="77777777" w:rsidR="00A77B3E" w:rsidRDefault="009B680F">
            <w:pPr>
              <w:jc w:val="right"/>
              <w:rPr>
                <w:color w:val="000000"/>
                <w:u w:color="000000"/>
              </w:rPr>
            </w:pPr>
            <w:r>
              <w:rPr>
                <w:sz w:val="18"/>
              </w:rPr>
              <w:t>946 450,01</w:t>
            </w:r>
          </w:p>
        </w:tc>
        <w:tc>
          <w:tcPr>
            <w:tcW w:w="960" w:type="dxa"/>
            <w:tcBorders>
              <w:top w:val="nil"/>
              <w:left w:val="single" w:sz="2" w:space="0" w:color="auto"/>
              <w:bottom w:val="single" w:sz="2" w:space="0" w:color="auto"/>
              <w:right w:val="single" w:sz="2" w:space="0" w:color="auto"/>
            </w:tcBorders>
            <w:tcMar>
              <w:top w:w="100" w:type="dxa"/>
            </w:tcMar>
            <w:vAlign w:val="center"/>
          </w:tcPr>
          <w:p w14:paraId="25AB80CC" w14:textId="77777777" w:rsidR="00A77B3E" w:rsidRDefault="009B680F">
            <w:pPr>
              <w:jc w:val="right"/>
              <w:rPr>
                <w:color w:val="000000"/>
                <w:u w:color="000000"/>
              </w:rPr>
            </w:pPr>
            <w:r>
              <w:rPr>
                <w:sz w:val="18"/>
              </w:rPr>
              <w:t>99,14%</w:t>
            </w:r>
          </w:p>
        </w:tc>
      </w:tr>
      <w:tr w:rsidR="007F256B" w14:paraId="088B15A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7F6C4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69C85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F36B42D"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60AAF9A4"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A37EA83" w14:textId="77777777" w:rsidR="00A77B3E" w:rsidRDefault="009B680F">
            <w:pPr>
              <w:jc w:val="right"/>
              <w:rPr>
                <w:color w:val="000000"/>
                <w:u w:color="000000"/>
              </w:rPr>
            </w:pPr>
            <w:r>
              <w:rPr>
                <w:sz w:val="18"/>
              </w:rPr>
              <w:t>104 515,00</w:t>
            </w:r>
          </w:p>
        </w:tc>
        <w:tc>
          <w:tcPr>
            <w:tcW w:w="1605" w:type="dxa"/>
            <w:tcBorders>
              <w:top w:val="nil"/>
              <w:left w:val="single" w:sz="2" w:space="0" w:color="auto"/>
              <w:bottom w:val="single" w:sz="2" w:space="0" w:color="auto"/>
              <w:right w:val="nil"/>
            </w:tcBorders>
            <w:tcMar>
              <w:top w:w="100" w:type="dxa"/>
            </w:tcMar>
            <w:vAlign w:val="center"/>
          </w:tcPr>
          <w:p w14:paraId="6E2C6693" w14:textId="77777777" w:rsidR="00A77B3E" w:rsidRDefault="009B680F">
            <w:pPr>
              <w:jc w:val="right"/>
              <w:rPr>
                <w:color w:val="000000"/>
                <w:u w:color="000000"/>
              </w:rPr>
            </w:pPr>
            <w:r>
              <w:rPr>
                <w:sz w:val="18"/>
              </w:rPr>
              <w:t>103 943,35</w:t>
            </w:r>
          </w:p>
        </w:tc>
        <w:tc>
          <w:tcPr>
            <w:tcW w:w="960" w:type="dxa"/>
            <w:tcBorders>
              <w:top w:val="nil"/>
              <w:left w:val="single" w:sz="2" w:space="0" w:color="auto"/>
              <w:bottom w:val="single" w:sz="2" w:space="0" w:color="auto"/>
              <w:right w:val="single" w:sz="2" w:space="0" w:color="auto"/>
            </w:tcBorders>
            <w:tcMar>
              <w:top w:w="100" w:type="dxa"/>
            </w:tcMar>
            <w:vAlign w:val="center"/>
          </w:tcPr>
          <w:p w14:paraId="3867FE14" w14:textId="77777777" w:rsidR="00A77B3E" w:rsidRDefault="009B680F">
            <w:pPr>
              <w:jc w:val="right"/>
              <w:rPr>
                <w:color w:val="000000"/>
                <w:u w:color="000000"/>
              </w:rPr>
            </w:pPr>
            <w:r>
              <w:rPr>
                <w:sz w:val="18"/>
              </w:rPr>
              <w:t>99,45%</w:t>
            </w:r>
          </w:p>
        </w:tc>
      </w:tr>
      <w:tr w:rsidR="007F256B" w14:paraId="4ABE521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CAF0C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83C9D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E37593"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4922903F"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4E04A6DD" w14:textId="77777777" w:rsidR="00A77B3E" w:rsidRDefault="009B680F">
            <w:pPr>
              <w:jc w:val="right"/>
              <w:rPr>
                <w:color w:val="000000"/>
                <w:u w:color="000000"/>
              </w:rPr>
            </w:pPr>
            <w:r>
              <w:rPr>
                <w:sz w:val="18"/>
              </w:rPr>
              <w:t>2 668,00</w:t>
            </w:r>
          </w:p>
        </w:tc>
        <w:tc>
          <w:tcPr>
            <w:tcW w:w="1605" w:type="dxa"/>
            <w:tcBorders>
              <w:top w:val="nil"/>
              <w:left w:val="single" w:sz="2" w:space="0" w:color="auto"/>
              <w:bottom w:val="single" w:sz="2" w:space="0" w:color="auto"/>
              <w:right w:val="nil"/>
            </w:tcBorders>
            <w:tcMar>
              <w:top w:w="100" w:type="dxa"/>
            </w:tcMar>
            <w:vAlign w:val="center"/>
          </w:tcPr>
          <w:p w14:paraId="23824E4B" w14:textId="77777777" w:rsidR="00A77B3E" w:rsidRDefault="009B680F">
            <w:pPr>
              <w:jc w:val="right"/>
              <w:rPr>
                <w:color w:val="000000"/>
                <w:u w:color="000000"/>
              </w:rPr>
            </w:pPr>
            <w:r>
              <w:rPr>
                <w:sz w:val="18"/>
              </w:rPr>
              <w:t>1 082,40</w:t>
            </w:r>
          </w:p>
        </w:tc>
        <w:tc>
          <w:tcPr>
            <w:tcW w:w="960" w:type="dxa"/>
            <w:tcBorders>
              <w:top w:val="nil"/>
              <w:left w:val="single" w:sz="2" w:space="0" w:color="auto"/>
              <w:bottom w:val="single" w:sz="2" w:space="0" w:color="auto"/>
              <w:right w:val="single" w:sz="2" w:space="0" w:color="auto"/>
            </w:tcBorders>
            <w:tcMar>
              <w:top w:w="100" w:type="dxa"/>
            </w:tcMar>
            <w:vAlign w:val="center"/>
          </w:tcPr>
          <w:p w14:paraId="59025D33" w14:textId="77777777" w:rsidR="00A77B3E" w:rsidRDefault="009B680F">
            <w:pPr>
              <w:jc w:val="right"/>
              <w:rPr>
                <w:color w:val="000000"/>
                <w:u w:color="000000"/>
              </w:rPr>
            </w:pPr>
            <w:r>
              <w:rPr>
                <w:sz w:val="18"/>
              </w:rPr>
              <w:t>40,57%</w:t>
            </w:r>
          </w:p>
        </w:tc>
      </w:tr>
      <w:tr w:rsidR="007F256B" w14:paraId="3C6199E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5FC05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6222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5C0DD70"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52FBC935"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2062E6F3" w14:textId="77777777" w:rsidR="00A77B3E" w:rsidRDefault="009B680F">
            <w:pPr>
              <w:jc w:val="right"/>
              <w:rPr>
                <w:color w:val="000000"/>
                <w:u w:color="000000"/>
              </w:rPr>
            </w:pPr>
            <w:r>
              <w:rPr>
                <w:sz w:val="18"/>
              </w:rPr>
              <w:t>130 394,00</w:t>
            </w:r>
          </w:p>
        </w:tc>
        <w:tc>
          <w:tcPr>
            <w:tcW w:w="1605" w:type="dxa"/>
            <w:tcBorders>
              <w:top w:val="nil"/>
              <w:left w:val="single" w:sz="2" w:space="0" w:color="auto"/>
              <w:bottom w:val="single" w:sz="2" w:space="0" w:color="auto"/>
              <w:right w:val="nil"/>
            </w:tcBorders>
            <w:tcMar>
              <w:top w:w="100" w:type="dxa"/>
            </w:tcMar>
            <w:vAlign w:val="center"/>
          </w:tcPr>
          <w:p w14:paraId="0D42B2F3" w14:textId="77777777" w:rsidR="00A77B3E" w:rsidRDefault="009B680F">
            <w:pPr>
              <w:jc w:val="right"/>
              <w:rPr>
                <w:color w:val="000000"/>
                <w:u w:color="000000"/>
              </w:rPr>
            </w:pPr>
            <w:r>
              <w:rPr>
                <w:sz w:val="18"/>
              </w:rPr>
              <w:t>117 487,33</w:t>
            </w:r>
          </w:p>
        </w:tc>
        <w:tc>
          <w:tcPr>
            <w:tcW w:w="960" w:type="dxa"/>
            <w:tcBorders>
              <w:top w:val="nil"/>
              <w:left w:val="single" w:sz="2" w:space="0" w:color="auto"/>
              <w:bottom w:val="single" w:sz="2" w:space="0" w:color="auto"/>
              <w:right w:val="single" w:sz="2" w:space="0" w:color="auto"/>
            </w:tcBorders>
            <w:tcMar>
              <w:top w:w="100" w:type="dxa"/>
            </w:tcMar>
            <w:vAlign w:val="center"/>
          </w:tcPr>
          <w:p w14:paraId="52D7D05E" w14:textId="77777777" w:rsidR="00A77B3E" w:rsidRDefault="009B680F">
            <w:pPr>
              <w:jc w:val="right"/>
              <w:rPr>
                <w:color w:val="000000"/>
                <w:u w:color="000000"/>
              </w:rPr>
            </w:pPr>
            <w:r>
              <w:rPr>
                <w:sz w:val="18"/>
              </w:rPr>
              <w:t>90,10%</w:t>
            </w:r>
          </w:p>
        </w:tc>
      </w:tr>
      <w:tr w:rsidR="007F256B" w14:paraId="3E29A0C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5A71D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3CDF1B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EBDC9B2"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51EFACEC"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72C9ABEE" w14:textId="77777777" w:rsidR="00A77B3E" w:rsidRDefault="009B680F">
            <w:pPr>
              <w:jc w:val="right"/>
              <w:rPr>
                <w:color w:val="000000"/>
                <w:u w:color="000000"/>
              </w:rPr>
            </w:pPr>
            <w:r>
              <w:rPr>
                <w:sz w:val="18"/>
              </w:rPr>
              <w:t>28 136,00</w:t>
            </w:r>
          </w:p>
        </w:tc>
        <w:tc>
          <w:tcPr>
            <w:tcW w:w="1605" w:type="dxa"/>
            <w:tcBorders>
              <w:top w:val="nil"/>
              <w:left w:val="single" w:sz="2" w:space="0" w:color="auto"/>
              <w:bottom w:val="single" w:sz="2" w:space="0" w:color="auto"/>
              <w:right w:val="nil"/>
            </w:tcBorders>
            <w:tcMar>
              <w:top w:w="100" w:type="dxa"/>
            </w:tcMar>
            <w:vAlign w:val="center"/>
          </w:tcPr>
          <w:p w14:paraId="3DD5AD44" w14:textId="77777777" w:rsidR="00A77B3E" w:rsidRDefault="009B680F">
            <w:pPr>
              <w:jc w:val="right"/>
              <w:rPr>
                <w:color w:val="000000"/>
                <w:u w:color="000000"/>
              </w:rPr>
            </w:pPr>
            <w:r>
              <w:rPr>
                <w:sz w:val="18"/>
              </w:rPr>
              <w:t>28 135,88</w:t>
            </w:r>
          </w:p>
        </w:tc>
        <w:tc>
          <w:tcPr>
            <w:tcW w:w="960" w:type="dxa"/>
            <w:tcBorders>
              <w:top w:val="nil"/>
              <w:left w:val="single" w:sz="2" w:space="0" w:color="auto"/>
              <w:bottom w:val="single" w:sz="2" w:space="0" w:color="auto"/>
              <w:right w:val="single" w:sz="2" w:space="0" w:color="auto"/>
            </w:tcBorders>
            <w:tcMar>
              <w:top w:w="100" w:type="dxa"/>
            </w:tcMar>
            <w:vAlign w:val="center"/>
          </w:tcPr>
          <w:p w14:paraId="4964E172" w14:textId="77777777" w:rsidR="00A77B3E" w:rsidRDefault="009B680F">
            <w:pPr>
              <w:jc w:val="right"/>
              <w:rPr>
                <w:color w:val="000000"/>
                <w:u w:color="000000"/>
              </w:rPr>
            </w:pPr>
            <w:r>
              <w:rPr>
                <w:sz w:val="18"/>
              </w:rPr>
              <w:t>100,00%</w:t>
            </w:r>
          </w:p>
        </w:tc>
      </w:tr>
      <w:tr w:rsidR="007F256B" w14:paraId="4FF1042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0A3F1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A227FA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88771D9"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6F275F4E"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54802C7E" w14:textId="77777777" w:rsidR="00A77B3E" w:rsidRDefault="009B680F">
            <w:pPr>
              <w:jc w:val="right"/>
              <w:rPr>
                <w:color w:val="000000"/>
                <w:u w:color="000000"/>
              </w:rPr>
            </w:pPr>
            <w:r>
              <w:rPr>
                <w:sz w:val="18"/>
              </w:rPr>
              <w:t>12 972,00</w:t>
            </w:r>
          </w:p>
        </w:tc>
        <w:tc>
          <w:tcPr>
            <w:tcW w:w="1605" w:type="dxa"/>
            <w:tcBorders>
              <w:top w:val="nil"/>
              <w:left w:val="single" w:sz="2" w:space="0" w:color="auto"/>
              <w:bottom w:val="single" w:sz="2" w:space="0" w:color="auto"/>
              <w:right w:val="nil"/>
            </w:tcBorders>
            <w:tcMar>
              <w:top w:w="100" w:type="dxa"/>
            </w:tcMar>
            <w:vAlign w:val="center"/>
          </w:tcPr>
          <w:p w14:paraId="5437D309" w14:textId="77777777" w:rsidR="00A77B3E" w:rsidRDefault="009B680F">
            <w:pPr>
              <w:jc w:val="right"/>
              <w:rPr>
                <w:color w:val="000000"/>
                <w:u w:color="000000"/>
              </w:rPr>
            </w:pPr>
            <w:r>
              <w:rPr>
                <w:sz w:val="18"/>
              </w:rPr>
              <w:t>6 588,15</w:t>
            </w:r>
          </w:p>
        </w:tc>
        <w:tc>
          <w:tcPr>
            <w:tcW w:w="960" w:type="dxa"/>
            <w:tcBorders>
              <w:top w:val="nil"/>
              <w:left w:val="single" w:sz="2" w:space="0" w:color="auto"/>
              <w:bottom w:val="single" w:sz="2" w:space="0" w:color="auto"/>
              <w:right w:val="single" w:sz="2" w:space="0" w:color="auto"/>
            </w:tcBorders>
            <w:tcMar>
              <w:top w:w="100" w:type="dxa"/>
            </w:tcMar>
            <w:vAlign w:val="center"/>
          </w:tcPr>
          <w:p w14:paraId="7CA7E45F" w14:textId="77777777" w:rsidR="00A77B3E" w:rsidRDefault="009B680F">
            <w:pPr>
              <w:jc w:val="right"/>
              <w:rPr>
                <w:color w:val="000000"/>
                <w:u w:color="000000"/>
              </w:rPr>
            </w:pPr>
            <w:r>
              <w:rPr>
                <w:sz w:val="18"/>
              </w:rPr>
              <w:t>50,79%</w:t>
            </w:r>
          </w:p>
        </w:tc>
      </w:tr>
      <w:tr w:rsidR="007F256B" w14:paraId="724514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3823F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0C829C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F84F26"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26014F0E"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1B42954B" w14:textId="77777777" w:rsidR="00A77B3E" w:rsidRDefault="009B680F">
            <w:pPr>
              <w:jc w:val="right"/>
              <w:rPr>
                <w:color w:val="000000"/>
                <w:u w:color="000000"/>
              </w:rPr>
            </w:pPr>
            <w:r>
              <w:rPr>
                <w:sz w:val="18"/>
              </w:rPr>
              <w:t>3 072,00</w:t>
            </w:r>
          </w:p>
        </w:tc>
        <w:tc>
          <w:tcPr>
            <w:tcW w:w="1605" w:type="dxa"/>
            <w:tcBorders>
              <w:top w:val="nil"/>
              <w:left w:val="single" w:sz="2" w:space="0" w:color="auto"/>
              <w:bottom w:val="single" w:sz="2" w:space="0" w:color="auto"/>
              <w:right w:val="nil"/>
            </w:tcBorders>
            <w:tcMar>
              <w:top w:w="100" w:type="dxa"/>
            </w:tcMar>
            <w:vAlign w:val="center"/>
          </w:tcPr>
          <w:p w14:paraId="6466237A" w14:textId="77777777" w:rsidR="00A77B3E" w:rsidRDefault="009B680F">
            <w:pPr>
              <w:jc w:val="right"/>
              <w:rPr>
                <w:color w:val="000000"/>
                <w:u w:color="000000"/>
              </w:rPr>
            </w:pPr>
            <w:r>
              <w:rPr>
                <w:sz w:val="18"/>
              </w:rPr>
              <w:t>3 072,00</w:t>
            </w:r>
          </w:p>
        </w:tc>
        <w:tc>
          <w:tcPr>
            <w:tcW w:w="960" w:type="dxa"/>
            <w:tcBorders>
              <w:top w:val="nil"/>
              <w:left w:val="single" w:sz="2" w:space="0" w:color="auto"/>
              <w:bottom w:val="single" w:sz="2" w:space="0" w:color="auto"/>
              <w:right w:val="single" w:sz="2" w:space="0" w:color="auto"/>
            </w:tcBorders>
            <w:tcMar>
              <w:top w:w="100" w:type="dxa"/>
            </w:tcMar>
            <w:vAlign w:val="center"/>
          </w:tcPr>
          <w:p w14:paraId="3D6BF93B" w14:textId="77777777" w:rsidR="00A77B3E" w:rsidRDefault="009B680F">
            <w:pPr>
              <w:jc w:val="right"/>
              <w:rPr>
                <w:color w:val="000000"/>
                <w:u w:color="000000"/>
              </w:rPr>
            </w:pPr>
            <w:r>
              <w:rPr>
                <w:sz w:val="18"/>
              </w:rPr>
              <w:t>100,00%</w:t>
            </w:r>
          </w:p>
        </w:tc>
      </w:tr>
      <w:tr w:rsidR="007F256B" w14:paraId="77C9515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F255C4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751984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04B09F8"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69CA61CF"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14171F90" w14:textId="77777777" w:rsidR="00A77B3E" w:rsidRDefault="009B680F">
            <w:pPr>
              <w:jc w:val="right"/>
              <w:rPr>
                <w:color w:val="000000"/>
                <w:u w:color="000000"/>
              </w:rPr>
            </w:pPr>
            <w:r>
              <w:rPr>
                <w:sz w:val="18"/>
              </w:rPr>
              <w:t>56 161,00</w:t>
            </w:r>
          </w:p>
        </w:tc>
        <w:tc>
          <w:tcPr>
            <w:tcW w:w="1605" w:type="dxa"/>
            <w:tcBorders>
              <w:top w:val="nil"/>
              <w:left w:val="single" w:sz="2" w:space="0" w:color="auto"/>
              <w:bottom w:val="single" w:sz="2" w:space="0" w:color="auto"/>
              <w:right w:val="nil"/>
            </w:tcBorders>
            <w:tcMar>
              <w:top w:w="100" w:type="dxa"/>
            </w:tcMar>
            <w:vAlign w:val="center"/>
          </w:tcPr>
          <w:p w14:paraId="5622973A" w14:textId="77777777" w:rsidR="00A77B3E" w:rsidRDefault="009B680F">
            <w:pPr>
              <w:jc w:val="right"/>
              <w:rPr>
                <w:color w:val="000000"/>
                <w:u w:color="000000"/>
              </w:rPr>
            </w:pPr>
            <w:r>
              <w:rPr>
                <w:sz w:val="18"/>
              </w:rPr>
              <w:t>46 818,80</w:t>
            </w:r>
          </w:p>
        </w:tc>
        <w:tc>
          <w:tcPr>
            <w:tcW w:w="960" w:type="dxa"/>
            <w:tcBorders>
              <w:top w:val="nil"/>
              <w:left w:val="single" w:sz="2" w:space="0" w:color="auto"/>
              <w:bottom w:val="single" w:sz="2" w:space="0" w:color="auto"/>
              <w:right w:val="single" w:sz="2" w:space="0" w:color="auto"/>
            </w:tcBorders>
            <w:tcMar>
              <w:top w:w="100" w:type="dxa"/>
            </w:tcMar>
            <w:vAlign w:val="center"/>
          </w:tcPr>
          <w:p w14:paraId="08106397" w14:textId="77777777" w:rsidR="00A77B3E" w:rsidRDefault="009B680F">
            <w:pPr>
              <w:jc w:val="right"/>
              <w:rPr>
                <w:color w:val="000000"/>
                <w:u w:color="000000"/>
              </w:rPr>
            </w:pPr>
            <w:r>
              <w:rPr>
                <w:sz w:val="18"/>
              </w:rPr>
              <w:t>83,37%</w:t>
            </w:r>
          </w:p>
        </w:tc>
      </w:tr>
      <w:tr w:rsidR="007F256B" w14:paraId="2011E47A"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141C33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2EA8B0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E3EC3A"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64EA2EDB"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071473D5" w14:textId="77777777" w:rsidR="00A77B3E" w:rsidRDefault="009B680F">
            <w:pPr>
              <w:jc w:val="right"/>
              <w:rPr>
                <w:color w:val="000000"/>
                <w:u w:color="000000"/>
              </w:rPr>
            </w:pPr>
            <w:r>
              <w:rPr>
                <w:sz w:val="18"/>
              </w:rPr>
              <w:t>8 997,00</w:t>
            </w:r>
          </w:p>
        </w:tc>
        <w:tc>
          <w:tcPr>
            <w:tcW w:w="1605" w:type="dxa"/>
            <w:tcBorders>
              <w:top w:val="nil"/>
              <w:left w:val="single" w:sz="2" w:space="0" w:color="auto"/>
              <w:bottom w:val="single" w:sz="2" w:space="0" w:color="auto"/>
              <w:right w:val="nil"/>
            </w:tcBorders>
            <w:tcMar>
              <w:top w:w="100" w:type="dxa"/>
            </w:tcMar>
            <w:vAlign w:val="center"/>
          </w:tcPr>
          <w:p w14:paraId="36AC77EA" w14:textId="77777777" w:rsidR="00A77B3E" w:rsidRDefault="009B680F">
            <w:pPr>
              <w:jc w:val="right"/>
              <w:rPr>
                <w:color w:val="000000"/>
                <w:u w:color="000000"/>
              </w:rPr>
            </w:pPr>
            <w:r>
              <w:rPr>
                <w:sz w:val="18"/>
              </w:rPr>
              <w:t>8 996,64</w:t>
            </w:r>
          </w:p>
        </w:tc>
        <w:tc>
          <w:tcPr>
            <w:tcW w:w="960" w:type="dxa"/>
            <w:tcBorders>
              <w:top w:val="nil"/>
              <w:left w:val="single" w:sz="2" w:space="0" w:color="auto"/>
              <w:bottom w:val="single" w:sz="2" w:space="0" w:color="auto"/>
              <w:right w:val="single" w:sz="2" w:space="0" w:color="auto"/>
            </w:tcBorders>
            <w:tcMar>
              <w:top w:w="100" w:type="dxa"/>
            </w:tcMar>
            <w:vAlign w:val="center"/>
          </w:tcPr>
          <w:p w14:paraId="11811511" w14:textId="77777777" w:rsidR="00A77B3E" w:rsidRDefault="009B680F">
            <w:pPr>
              <w:jc w:val="right"/>
              <w:rPr>
                <w:color w:val="000000"/>
                <w:u w:color="000000"/>
              </w:rPr>
            </w:pPr>
            <w:r>
              <w:rPr>
                <w:sz w:val="18"/>
              </w:rPr>
              <w:t>100,00%</w:t>
            </w:r>
          </w:p>
        </w:tc>
      </w:tr>
      <w:tr w:rsidR="007F256B" w14:paraId="5C66BD2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76D1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59536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E21135"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62BACFDB"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33C4E7D7" w14:textId="77777777" w:rsidR="00A77B3E" w:rsidRDefault="009B680F">
            <w:pPr>
              <w:jc w:val="right"/>
              <w:rPr>
                <w:color w:val="000000"/>
                <w:u w:color="000000"/>
              </w:rPr>
            </w:pPr>
            <w:r>
              <w:rPr>
                <w:sz w:val="18"/>
              </w:rPr>
              <w:t>689,00</w:t>
            </w:r>
          </w:p>
        </w:tc>
        <w:tc>
          <w:tcPr>
            <w:tcW w:w="1605" w:type="dxa"/>
            <w:tcBorders>
              <w:top w:val="nil"/>
              <w:left w:val="single" w:sz="2" w:space="0" w:color="auto"/>
              <w:bottom w:val="single" w:sz="2" w:space="0" w:color="auto"/>
              <w:right w:val="nil"/>
            </w:tcBorders>
            <w:tcMar>
              <w:top w:w="100" w:type="dxa"/>
            </w:tcMar>
            <w:vAlign w:val="center"/>
          </w:tcPr>
          <w:p w14:paraId="23FEF06F" w14:textId="77777777" w:rsidR="00A77B3E" w:rsidRDefault="009B680F">
            <w:pPr>
              <w:jc w:val="right"/>
              <w:rPr>
                <w:color w:val="000000"/>
                <w:u w:color="000000"/>
              </w:rPr>
            </w:pPr>
            <w:r>
              <w:rPr>
                <w:sz w:val="18"/>
              </w:rPr>
              <w:t>688,66</w:t>
            </w:r>
          </w:p>
        </w:tc>
        <w:tc>
          <w:tcPr>
            <w:tcW w:w="960" w:type="dxa"/>
            <w:tcBorders>
              <w:top w:val="nil"/>
              <w:left w:val="single" w:sz="2" w:space="0" w:color="auto"/>
              <w:bottom w:val="single" w:sz="2" w:space="0" w:color="auto"/>
              <w:right w:val="single" w:sz="2" w:space="0" w:color="auto"/>
            </w:tcBorders>
            <w:tcMar>
              <w:top w:w="100" w:type="dxa"/>
            </w:tcMar>
            <w:vAlign w:val="center"/>
          </w:tcPr>
          <w:p w14:paraId="065A9730" w14:textId="77777777" w:rsidR="00A77B3E" w:rsidRDefault="009B680F">
            <w:pPr>
              <w:jc w:val="right"/>
              <w:rPr>
                <w:color w:val="000000"/>
                <w:u w:color="000000"/>
              </w:rPr>
            </w:pPr>
            <w:r>
              <w:rPr>
                <w:sz w:val="18"/>
              </w:rPr>
              <w:t>99,95%</w:t>
            </w:r>
          </w:p>
        </w:tc>
      </w:tr>
      <w:tr w:rsidR="007F256B" w14:paraId="4583B01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72EA7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F99AFA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F433AC"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546F0215"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41AFCD19" w14:textId="77777777" w:rsidR="00A77B3E" w:rsidRDefault="009B680F">
            <w:pPr>
              <w:jc w:val="right"/>
              <w:rPr>
                <w:color w:val="000000"/>
                <w:u w:color="000000"/>
              </w:rPr>
            </w:pPr>
            <w:r>
              <w:rPr>
                <w:sz w:val="18"/>
              </w:rPr>
              <w:t>6 592,00</w:t>
            </w:r>
          </w:p>
        </w:tc>
        <w:tc>
          <w:tcPr>
            <w:tcW w:w="1605" w:type="dxa"/>
            <w:tcBorders>
              <w:top w:val="nil"/>
              <w:left w:val="single" w:sz="2" w:space="0" w:color="auto"/>
              <w:bottom w:val="single" w:sz="2" w:space="0" w:color="auto"/>
              <w:right w:val="nil"/>
            </w:tcBorders>
            <w:tcMar>
              <w:top w:w="100" w:type="dxa"/>
            </w:tcMar>
            <w:vAlign w:val="center"/>
          </w:tcPr>
          <w:p w14:paraId="105C2063" w14:textId="77777777" w:rsidR="00A77B3E" w:rsidRDefault="009B680F">
            <w:pPr>
              <w:jc w:val="right"/>
              <w:rPr>
                <w:color w:val="000000"/>
                <w:u w:color="000000"/>
              </w:rPr>
            </w:pPr>
            <w:r>
              <w:rPr>
                <w:sz w:val="18"/>
              </w:rPr>
              <w:t>6 591,74</w:t>
            </w:r>
          </w:p>
        </w:tc>
        <w:tc>
          <w:tcPr>
            <w:tcW w:w="960" w:type="dxa"/>
            <w:tcBorders>
              <w:top w:val="nil"/>
              <w:left w:val="single" w:sz="2" w:space="0" w:color="auto"/>
              <w:bottom w:val="single" w:sz="2" w:space="0" w:color="auto"/>
              <w:right w:val="single" w:sz="2" w:space="0" w:color="auto"/>
            </w:tcBorders>
            <w:tcMar>
              <w:top w:w="100" w:type="dxa"/>
            </w:tcMar>
            <w:vAlign w:val="center"/>
          </w:tcPr>
          <w:p w14:paraId="39532372" w14:textId="77777777" w:rsidR="00A77B3E" w:rsidRDefault="009B680F">
            <w:pPr>
              <w:jc w:val="right"/>
              <w:rPr>
                <w:color w:val="000000"/>
                <w:u w:color="000000"/>
              </w:rPr>
            </w:pPr>
            <w:r>
              <w:rPr>
                <w:sz w:val="18"/>
              </w:rPr>
              <w:t>100,00%</w:t>
            </w:r>
          </w:p>
        </w:tc>
      </w:tr>
      <w:tr w:rsidR="007F256B" w14:paraId="5D3FC2D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8066C5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77429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424D6E"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3DA1661A"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73D6D7EC" w14:textId="77777777" w:rsidR="00A77B3E" w:rsidRDefault="009B680F">
            <w:pPr>
              <w:jc w:val="right"/>
              <w:rPr>
                <w:color w:val="000000"/>
                <w:u w:color="000000"/>
              </w:rPr>
            </w:pPr>
            <w:r>
              <w:rPr>
                <w:sz w:val="18"/>
              </w:rPr>
              <w:t>161 253,00</w:t>
            </w:r>
          </w:p>
        </w:tc>
        <w:tc>
          <w:tcPr>
            <w:tcW w:w="1605" w:type="dxa"/>
            <w:tcBorders>
              <w:top w:val="nil"/>
              <w:left w:val="single" w:sz="2" w:space="0" w:color="auto"/>
              <w:bottom w:val="single" w:sz="2" w:space="0" w:color="auto"/>
              <w:right w:val="nil"/>
            </w:tcBorders>
            <w:tcMar>
              <w:top w:w="100" w:type="dxa"/>
            </w:tcMar>
            <w:vAlign w:val="center"/>
          </w:tcPr>
          <w:p w14:paraId="142668D5" w14:textId="77777777" w:rsidR="00A77B3E" w:rsidRDefault="009B680F">
            <w:pPr>
              <w:jc w:val="right"/>
              <w:rPr>
                <w:color w:val="000000"/>
                <w:u w:color="000000"/>
              </w:rPr>
            </w:pPr>
            <w:r>
              <w:rPr>
                <w:sz w:val="18"/>
              </w:rPr>
              <w:t>161 252,99</w:t>
            </w:r>
          </w:p>
        </w:tc>
        <w:tc>
          <w:tcPr>
            <w:tcW w:w="960" w:type="dxa"/>
            <w:tcBorders>
              <w:top w:val="nil"/>
              <w:left w:val="single" w:sz="2" w:space="0" w:color="auto"/>
              <w:bottom w:val="single" w:sz="2" w:space="0" w:color="auto"/>
              <w:right w:val="single" w:sz="2" w:space="0" w:color="auto"/>
            </w:tcBorders>
            <w:tcMar>
              <w:top w:w="100" w:type="dxa"/>
            </w:tcMar>
            <w:vAlign w:val="center"/>
          </w:tcPr>
          <w:p w14:paraId="20905CAB" w14:textId="77777777" w:rsidR="00A77B3E" w:rsidRDefault="009B680F">
            <w:pPr>
              <w:jc w:val="right"/>
              <w:rPr>
                <w:color w:val="000000"/>
                <w:u w:color="000000"/>
              </w:rPr>
            </w:pPr>
            <w:r>
              <w:rPr>
                <w:sz w:val="18"/>
              </w:rPr>
              <w:t>100,00%</w:t>
            </w:r>
          </w:p>
        </w:tc>
      </w:tr>
      <w:tr w:rsidR="007F256B" w14:paraId="1796F4F5"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221BCB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350BA4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07FA4F"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1C1A767A"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3E3FEEA0" w14:textId="77777777" w:rsidR="00A77B3E" w:rsidRDefault="009B680F">
            <w:pPr>
              <w:jc w:val="right"/>
              <w:rPr>
                <w:color w:val="000000"/>
                <w:u w:color="000000"/>
              </w:rPr>
            </w:pPr>
            <w:r>
              <w:rPr>
                <w:sz w:val="18"/>
              </w:rPr>
              <w:t>1 119,00</w:t>
            </w:r>
          </w:p>
        </w:tc>
        <w:tc>
          <w:tcPr>
            <w:tcW w:w="1605" w:type="dxa"/>
            <w:tcBorders>
              <w:top w:val="nil"/>
              <w:left w:val="single" w:sz="2" w:space="0" w:color="auto"/>
              <w:bottom w:val="single" w:sz="2" w:space="0" w:color="auto"/>
              <w:right w:val="nil"/>
            </w:tcBorders>
            <w:tcMar>
              <w:top w:w="100" w:type="dxa"/>
            </w:tcMar>
            <w:vAlign w:val="center"/>
          </w:tcPr>
          <w:p w14:paraId="35B254D4" w14:textId="77777777" w:rsidR="00A77B3E" w:rsidRDefault="009B680F">
            <w:pPr>
              <w:jc w:val="right"/>
              <w:rPr>
                <w:color w:val="000000"/>
                <w:u w:color="000000"/>
              </w:rPr>
            </w:pPr>
            <w:r>
              <w:rPr>
                <w:sz w:val="18"/>
              </w:rPr>
              <w:t>1 118,21</w:t>
            </w:r>
          </w:p>
        </w:tc>
        <w:tc>
          <w:tcPr>
            <w:tcW w:w="960" w:type="dxa"/>
            <w:tcBorders>
              <w:top w:val="nil"/>
              <w:left w:val="single" w:sz="2" w:space="0" w:color="auto"/>
              <w:bottom w:val="single" w:sz="2" w:space="0" w:color="auto"/>
              <w:right w:val="single" w:sz="2" w:space="0" w:color="auto"/>
            </w:tcBorders>
            <w:tcMar>
              <w:top w:w="100" w:type="dxa"/>
            </w:tcMar>
            <w:vAlign w:val="center"/>
          </w:tcPr>
          <w:p w14:paraId="156D27A7" w14:textId="77777777" w:rsidR="00A77B3E" w:rsidRDefault="009B680F">
            <w:pPr>
              <w:jc w:val="right"/>
              <w:rPr>
                <w:color w:val="000000"/>
                <w:u w:color="000000"/>
              </w:rPr>
            </w:pPr>
            <w:r>
              <w:rPr>
                <w:sz w:val="18"/>
              </w:rPr>
              <w:t>99,93%</w:t>
            </w:r>
          </w:p>
        </w:tc>
      </w:tr>
      <w:tr w:rsidR="007F256B" w14:paraId="36CBC94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54012D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1F0ED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89B81C"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3E68C7C3"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54C46985" w14:textId="77777777" w:rsidR="00A77B3E" w:rsidRDefault="009B680F">
            <w:pPr>
              <w:jc w:val="right"/>
              <w:rPr>
                <w:color w:val="000000"/>
                <w:u w:color="000000"/>
              </w:rPr>
            </w:pPr>
            <w:r>
              <w:rPr>
                <w:sz w:val="18"/>
              </w:rPr>
              <w:t>280,00</w:t>
            </w:r>
          </w:p>
        </w:tc>
        <w:tc>
          <w:tcPr>
            <w:tcW w:w="1605" w:type="dxa"/>
            <w:tcBorders>
              <w:top w:val="nil"/>
              <w:left w:val="single" w:sz="2" w:space="0" w:color="auto"/>
              <w:bottom w:val="single" w:sz="2" w:space="0" w:color="auto"/>
              <w:right w:val="nil"/>
            </w:tcBorders>
            <w:tcMar>
              <w:top w:w="100" w:type="dxa"/>
            </w:tcMar>
            <w:vAlign w:val="center"/>
          </w:tcPr>
          <w:p w14:paraId="0E10E4EB" w14:textId="77777777" w:rsidR="00A77B3E" w:rsidRDefault="009B680F">
            <w:pPr>
              <w:jc w:val="right"/>
              <w:rPr>
                <w:color w:val="000000"/>
                <w:u w:color="000000"/>
              </w:rPr>
            </w:pPr>
            <w:r>
              <w:rPr>
                <w:sz w:val="18"/>
              </w:rPr>
              <w:t>279,47</w:t>
            </w:r>
          </w:p>
        </w:tc>
        <w:tc>
          <w:tcPr>
            <w:tcW w:w="960" w:type="dxa"/>
            <w:tcBorders>
              <w:top w:val="nil"/>
              <w:left w:val="single" w:sz="2" w:space="0" w:color="auto"/>
              <w:bottom w:val="single" w:sz="2" w:space="0" w:color="auto"/>
              <w:right w:val="single" w:sz="2" w:space="0" w:color="auto"/>
            </w:tcBorders>
            <w:tcMar>
              <w:top w:w="100" w:type="dxa"/>
            </w:tcMar>
            <w:vAlign w:val="center"/>
          </w:tcPr>
          <w:p w14:paraId="392AB76E" w14:textId="77777777" w:rsidR="00A77B3E" w:rsidRDefault="009B680F">
            <w:pPr>
              <w:jc w:val="right"/>
              <w:rPr>
                <w:color w:val="000000"/>
                <w:u w:color="000000"/>
              </w:rPr>
            </w:pPr>
            <w:r>
              <w:rPr>
                <w:sz w:val="18"/>
              </w:rPr>
              <w:t>99,81%</w:t>
            </w:r>
          </w:p>
        </w:tc>
      </w:tr>
      <w:tr w:rsidR="007F256B" w14:paraId="1EF0FD39"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42F6A71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7479C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E702355"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7F082028"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75C6AC25" w14:textId="77777777" w:rsidR="00A77B3E" w:rsidRDefault="009B680F">
            <w:pPr>
              <w:jc w:val="right"/>
              <w:rPr>
                <w:color w:val="000000"/>
                <w:u w:color="000000"/>
              </w:rPr>
            </w:pPr>
            <w:r>
              <w:rPr>
                <w:sz w:val="18"/>
              </w:rPr>
              <w:t>2 268,00</w:t>
            </w:r>
          </w:p>
        </w:tc>
        <w:tc>
          <w:tcPr>
            <w:tcW w:w="1605" w:type="dxa"/>
            <w:tcBorders>
              <w:top w:val="nil"/>
              <w:left w:val="single" w:sz="2" w:space="0" w:color="auto"/>
              <w:bottom w:val="single" w:sz="2" w:space="0" w:color="auto"/>
              <w:right w:val="nil"/>
            </w:tcBorders>
            <w:tcMar>
              <w:top w:w="100" w:type="dxa"/>
            </w:tcMar>
            <w:vAlign w:val="center"/>
          </w:tcPr>
          <w:p w14:paraId="61C6ECF8" w14:textId="77777777" w:rsidR="00A77B3E" w:rsidRDefault="009B680F">
            <w:pPr>
              <w:jc w:val="right"/>
              <w:rPr>
                <w:color w:val="000000"/>
                <w:u w:color="000000"/>
              </w:rPr>
            </w:pPr>
            <w:r>
              <w:rPr>
                <w:sz w:val="18"/>
              </w:rPr>
              <w:t>2 268,00</w:t>
            </w:r>
          </w:p>
        </w:tc>
        <w:tc>
          <w:tcPr>
            <w:tcW w:w="960" w:type="dxa"/>
            <w:tcBorders>
              <w:top w:val="nil"/>
              <w:left w:val="single" w:sz="2" w:space="0" w:color="auto"/>
              <w:bottom w:val="single" w:sz="2" w:space="0" w:color="auto"/>
              <w:right w:val="single" w:sz="2" w:space="0" w:color="auto"/>
            </w:tcBorders>
            <w:tcMar>
              <w:top w:w="100" w:type="dxa"/>
            </w:tcMar>
            <w:vAlign w:val="center"/>
          </w:tcPr>
          <w:p w14:paraId="277DC4BB" w14:textId="77777777" w:rsidR="00A77B3E" w:rsidRDefault="009B680F">
            <w:pPr>
              <w:jc w:val="right"/>
              <w:rPr>
                <w:color w:val="000000"/>
                <w:u w:color="000000"/>
              </w:rPr>
            </w:pPr>
            <w:r>
              <w:rPr>
                <w:sz w:val="18"/>
              </w:rPr>
              <w:t>100,00%</w:t>
            </w:r>
          </w:p>
        </w:tc>
      </w:tr>
      <w:tr w:rsidR="007F256B" w14:paraId="0AFE2B82" w14:textId="77777777">
        <w:trPr>
          <w:trHeight w:val="244"/>
        </w:trPr>
        <w:tc>
          <w:tcPr>
            <w:tcW w:w="945" w:type="dxa"/>
            <w:tcBorders>
              <w:top w:val="nil"/>
              <w:left w:val="single" w:sz="2" w:space="0" w:color="auto"/>
              <w:bottom w:val="nil"/>
              <w:right w:val="nil"/>
            </w:tcBorders>
            <w:tcMar>
              <w:top w:w="100" w:type="dxa"/>
            </w:tcMar>
            <w:vAlign w:val="center"/>
          </w:tcPr>
          <w:p w14:paraId="1E2F2B8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2A5C040" w14:textId="77777777" w:rsidR="00A77B3E" w:rsidRDefault="009B680F">
            <w:pPr>
              <w:jc w:val="center"/>
              <w:rPr>
                <w:color w:val="000000"/>
                <w:u w:color="000000"/>
              </w:rPr>
            </w:pPr>
            <w:r>
              <w:rPr>
                <w:sz w:val="18"/>
              </w:rPr>
              <w:t>85395</w:t>
            </w:r>
          </w:p>
        </w:tc>
        <w:tc>
          <w:tcPr>
            <w:tcW w:w="930" w:type="dxa"/>
            <w:tcBorders>
              <w:top w:val="nil"/>
              <w:left w:val="nil"/>
              <w:bottom w:val="single" w:sz="2" w:space="0" w:color="auto"/>
              <w:right w:val="single" w:sz="2" w:space="0" w:color="auto"/>
            </w:tcBorders>
            <w:tcMar>
              <w:top w:w="100" w:type="dxa"/>
            </w:tcMar>
            <w:vAlign w:val="center"/>
          </w:tcPr>
          <w:p w14:paraId="7BCD016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2BCE348"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2368009F" w14:textId="77777777" w:rsidR="00A77B3E" w:rsidRDefault="009B680F">
            <w:pPr>
              <w:jc w:val="right"/>
              <w:rPr>
                <w:color w:val="000000"/>
                <w:u w:color="000000"/>
              </w:rPr>
            </w:pPr>
            <w:r>
              <w:rPr>
                <w:sz w:val="18"/>
              </w:rPr>
              <w:t>1 727 703,50</w:t>
            </w:r>
          </w:p>
        </w:tc>
        <w:tc>
          <w:tcPr>
            <w:tcW w:w="1605" w:type="dxa"/>
            <w:tcBorders>
              <w:top w:val="nil"/>
              <w:left w:val="single" w:sz="2" w:space="0" w:color="auto"/>
              <w:bottom w:val="single" w:sz="2" w:space="0" w:color="auto"/>
              <w:right w:val="nil"/>
            </w:tcBorders>
            <w:tcMar>
              <w:top w:w="100" w:type="dxa"/>
            </w:tcMar>
            <w:vAlign w:val="center"/>
          </w:tcPr>
          <w:p w14:paraId="67ECA7D5" w14:textId="77777777" w:rsidR="00A77B3E" w:rsidRDefault="009B680F">
            <w:pPr>
              <w:jc w:val="right"/>
              <w:rPr>
                <w:color w:val="000000"/>
                <w:u w:color="000000"/>
              </w:rPr>
            </w:pPr>
            <w:r>
              <w:rPr>
                <w:sz w:val="18"/>
              </w:rPr>
              <w:t>1 339 929,80</w:t>
            </w:r>
          </w:p>
        </w:tc>
        <w:tc>
          <w:tcPr>
            <w:tcW w:w="960" w:type="dxa"/>
            <w:tcBorders>
              <w:top w:val="nil"/>
              <w:left w:val="single" w:sz="2" w:space="0" w:color="auto"/>
              <w:bottom w:val="single" w:sz="2" w:space="0" w:color="auto"/>
              <w:right w:val="single" w:sz="2" w:space="0" w:color="auto"/>
            </w:tcBorders>
            <w:tcMar>
              <w:top w:w="100" w:type="dxa"/>
            </w:tcMar>
            <w:vAlign w:val="center"/>
          </w:tcPr>
          <w:p w14:paraId="7CEF7F93" w14:textId="77777777" w:rsidR="00A77B3E" w:rsidRDefault="009B680F">
            <w:pPr>
              <w:jc w:val="right"/>
              <w:rPr>
                <w:color w:val="000000"/>
                <w:u w:color="000000"/>
              </w:rPr>
            </w:pPr>
            <w:r>
              <w:rPr>
                <w:sz w:val="18"/>
              </w:rPr>
              <w:t>77,56%</w:t>
            </w:r>
          </w:p>
        </w:tc>
      </w:tr>
      <w:tr w:rsidR="007F256B" w14:paraId="50298A3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D7CC8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CD46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0854F4" w14:textId="77777777" w:rsidR="00A77B3E" w:rsidRDefault="009B680F">
            <w:pPr>
              <w:jc w:val="center"/>
              <w:rPr>
                <w:color w:val="000000"/>
                <w:u w:color="000000"/>
              </w:rPr>
            </w:pPr>
            <w:r>
              <w:rPr>
                <w:sz w:val="18"/>
              </w:rPr>
              <w:t>3110</w:t>
            </w:r>
          </w:p>
        </w:tc>
        <w:tc>
          <w:tcPr>
            <w:tcW w:w="3015" w:type="dxa"/>
            <w:tcBorders>
              <w:top w:val="single" w:sz="2" w:space="0" w:color="auto"/>
              <w:left w:val="nil"/>
              <w:bottom w:val="single" w:sz="2" w:space="0" w:color="auto"/>
              <w:right w:val="single" w:sz="2" w:space="0" w:color="auto"/>
            </w:tcBorders>
            <w:tcMar>
              <w:top w:w="100" w:type="dxa"/>
            </w:tcMar>
            <w:vAlign w:val="center"/>
          </w:tcPr>
          <w:p w14:paraId="58AFDCDF" w14:textId="77777777" w:rsidR="00A77B3E" w:rsidRDefault="009B680F">
            <w:pPr>
              <w:jc w:val="left"/>
              <w:rPr>
                <w:color w:val="000000"/>
                <w:u w:color="000000"/>
              </w:rPr>
            </w:pPr>
            <w:r>
              <w:rPr>
                <w:sz w:val="18"/>
              </w:rPr>
              <w:t>Świadczenia społeczne</w:t>
            </w:r>
          </w:p>
        </w:tc>
        <w:tc>
          <w:tcPr>
            <w:tcW w:w="1590" w:type="dxa"/>
            <w:tcBorders>
              <w:top w:val="nil"/>
              <w:left w:val="nil"/>
              <w:bottom w:val="single" w:sz="2" w:space="0" w:color="auto"/>
              <w:right w:val="nil"/>
            </w:tcBorders>
            <w:tcMar>
              <w:top w:w="100" w:type="dxa"/>
            </w:tcMar>
            <w:vAlign w:val="center"/>
          </w:tcPr>
          <w:p w14:paraId="6DB934BF" w14:textId="77777777" w:rsidR="00A77B3E" w:rsidRDefault="009B680F">
            <w:pPr>
              <w:jc w:val="right"/>
              <w:rPr>
                <w:color w:val="000000"/>
                <w:u w:color="000000"/>
              </w:rPr>
            </w:pPr>
            <w:r>
              <w:rPr>
                <w:sz w:val="18"/>
              </w:rPr>
              <w:t>37 125,00</w:t>
            </w:r>
          </w:p>
        </w:tc>
        <w:tc>
          <w:tcPr>
            <w:tcW w:w="1605" w:type="dxa"/>
            <w:tcBorders>
              <w:top w:val="nil"/>
              <w:left w:val="single" w:sz="2" w:space="0" w:color="auto"/>
              <w:bottom w:val="single" w:sz="2" w:space="0" w:color="auto"/>
              <w:right w:val="nil"/>
            </w:tcBorders>
            <w:tcMar>
              <w:top w:w="100" w:type="dxa"/>
            </w:tcMar>
            <w:vAlign w:val="center"/>
          </w:tcPr>
          <w:p w14:paraId="75296624" w14:textId="77777777" w:rsidR="00A77B3E" w:rsidRDefault="009B680F">
            <w:pPr>
              <w:jc w:val="right"/>
              <w:rPr>
                <w:color w:val="000000"/>
                <w:u w:color="000000"/>
              </w:rPr>
            </w:pPr>
            <w:r>
              <w:rPr>
                <w:sz w:val="18"/>
              </w:rPr>
              <w:t>29 700,00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0405C80" w14:textId="77777777" w:rsidR="00A77B3E" w:rsidRDefault="009B680F">
            <w:pPr>
              <w:jc w:val="right"/>
              <w:rPr>
                <w:color w:val="000000"/>
                <w:u w:color="000000"/>
              </w:rPr>
            </w:pPr>
            <w:r>
              <w:rPr>
                <w:sz w:val="18"/>
              </w:rPr>
              <w:t>80,00%</w:t>
            </w:r>
          </w:p>
        </w:tc>
      </w:tr>
      <w:tr w:rsidR="007F256B" w14:paraId="177B74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A8598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97EE84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A0F483" w14:textId="77777777" w:rsidR="00A77B3E" w:rsidRDefault="009B680F">
            <w:pPr>
              <w:jc w:val="center"/>
              <w:rPr>
                <w:color w:val="000000"/>
                <w:u w:color="000000"/>
              </w:rPr>
            </w:pPr>
            <w:r>
              <w:rPr>
                <w:sz w:val="18"/>
              </w:rPr>
              <w:t>4017</w:t>
            </w:r>
          </w:p>
        </w:tc>
        <w:tc>
          <w:tcPr>
            <w:tcW w:w="3015" w:type="dxa"/>
            <w:tcBorders>
              <w:top w:val="single" w:sz="2" w:space="0" w:color="auto"/>
              <w:left w:val="nil"/>
              <w:bottom w:val="single" w:sz="2" w:space="0" w:color="auto"/>
              <w:right w:val="single" w:sz="2" w:space="0" w:color="auto"/>
            </w:tcBorders>
            <w:tcMar>
              <w:top w:w="100" w:type="dxa"/>
            </w:tcMar>
            <w:vAlign w:val="center"/>
          </w:tcPr>
          <w:p w14:paraId="2DD0F279"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43F2DE3A" w14:textId="77777777" w:rsidR="00A77B3E" w:rsidRDefault="009B680F">
            <w:pPr>
              <w:jc w:val="right"/>
              <w:rPr>
                <w:color w:val="000000"/>
                <w:u w:color="000000"/>
              </w:rPr>
            </w:pPr>
            <w:r>
              <w:rPr>
                <w:sz w:val="18"/>
              </w:rPr>
              <w:t>743 115,33</w:t>
            </w:r>
          </w:p>
        </w:tc>
        <w:tc>
          <w:tcPr>
            <w:tcW w:w="1605" w:type="dxa"/>
            <w:tcBorders>
              <w:top w:val="nil"/>
              <w:left w:val="single" w:sz="2" w:space="0" w:color="auto"/>
              <w:bottom w:val="single" w:sz="2" w:space="0" w:color="auto"/>
              <w:right w:val="nil"/>
            </w:tcBorders>
            <w:tcMar>
              <w:top w:w="100" w:type="dxa"/>
            </w:tcMar>
            <w:vAlign w:val="center"/>
          </w:tcPr>
          <w:p w14:paraId="574441D8" w14:textId="77777777" w:rsidR="00A77B3E" w:rsidRDefault="009B680F">
            <w:pPr>
              <w:jc w:val="right"/>
              <w:rPr>
                <w:color w:val="000000"/>
                <w:u w:color="000000"/>
              </w:rPr>
            </w:pPr>
            <w:r>
              <w:rPr>
                <w:sz w:val="18"/>
              </w:rPr>
              <w:t>559 469,24</w:t>
            </w:r>
          </w:p>
        </w:tc>
        <w:tc>
          <w:tcPr>
            <w:tcW w:w="960" w:type="dxa"/>
            <w:tcBorders>
              <w:top w:val="nil"/>
              <w:left w:val="single" w:sz="2" w:space="0" w:color="auto"/>
              <w:bottom w:val="single" w:sz="2" w:space="0" w:color="auto"/>
              <w:right w:val="single" w:sz="2" w:space="0" w:color="auto"/>
            </w:tcBorders>
            <w:tcMar>
              <w:top w:w="100" w:type="dxa"/>
            </w:tcMar>
            <w:vAlign w:val="center"/>
          </w:tcPr>
          <w:p w14:paraId="709ECF16" w14:textId="77777777" w:rsidR="00A77B3E" w:rsidRDefault="009B680F">
            <w:pPr>
              <w:jc w:val="right"/>
              <w:rPr>
                <w:color w:val="000000"/>
                <w:u w:color="000000"/>
              </w:rPr>
            </w:pPr>
            <w:r>
              <w:rPr>
                <w:sz w:val="18"/>
              </w:rPr>
              <w:t>75,29%</w:t>
            </w:r>
          </w:p>
        </w:tc>
      </w:tr>
      <w:tr w:rsidR="007F256B" w14:paraId="792FABA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622060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24EFD3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B53D39B" w14:textId="77777777" w:rsidR="00A77B3E" w:rsidRDefault="009B680F">
            <w:pPr>
              <w:jc w:val="center"/>
              <w:rPr>
                <w:color w:val="000000"/>
                <w:u w:color="000000"/>
              </w:rPr>
            </w:pPr>
            <w:r>
              <w:rPr>
                <w:sz w:val="18"/>
              </w:rPr>
              <w:t>4019</w:t>
            </w:r>
          </w:p>
        </w:tc>
        <w:tc>
          <w:tcPr>
            <w:tcW w:w="3015" w:type="dxa"/>
            <w:tcBorders>
              <w:top w:val="single" w:sz="2" w:space="0" w:color="auto"/>
              <w:left w:val="nil"/>
              <w:bottom w:val="single" w:sz="2" w:space="0" w:color="auto"/>
              <w:right w:val="single" w:sz="2" w:space="0" w:color="auto"/>
            </w:tcBorders>
            <w:tcMar>
              <w:top w:w="100" w:type="dxa"/>
            </w:tcMar>
            <w:vAlign w:val="center"/>
          </w:tcPr>
          <w:p w14:paraId="59E9D1DA"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7A246B70" w14:textId="77777777" w:rsidR="00A77B3E" w:rsidRDefault="009B680F">
            <w:pPr>
              <w:jc w:val="right"/>
              <w:rPr>
                <w:color w:val="000000"/>
                <w:u w:color="000000"/>
              </w:rPr>
            </w:pPr>
            <w:r>
              <w:rPr>
                <w:sz w:val="18"/>
              </w:rPr>
              <w:t>113 373,35</w:t>
            </w:r>
          </w:p>
        </w:tc>
        <w:tc>
          <w:tcPr>
            <w:tcW w:w="1605" w:type="dxa"/>
            <w:tcBorders>
              <w:top w:val="nil"/>
              <w:left w:val="single" w:sz="2" w:space="0" w:color="auto"/>
              <w:bottom w:val="single" w:sz="2" w:space="0" w:color="auto"/>
              <w:right w:val="nil"/>
            </w:tcBorders>
            <w:tcMar>
              <w:top w:w="100" w:type="dxa"/>
            </w:tcMar>
            <w:vAlign w:val="center"/>
          </w:tcPr>
          <w:p w14:paraId="623AA052" w14:textId="77777777" w:rsidR="00A77B3E" w:rsidRDefault="009B680F">
            <w:pPr>
              <w:jc w:val="right"/>
              <w:rPr>
                <w:color w:val="000000"/>
                <w:u w:color="000000"/>
              </w:rPr>
            </w:pPr>
            <w:r>
              <w:rPr>
                <w:sz w:val="18"/>
              </w:rPr>
              <w:t>85 485,15</w:t>
            </w:r>
          </w:p>
        </w:tc>
        <w:tc>
          <w:tcPr>
            <w:tcW w:w="960" w:type="dxa"/>
            <w:tcBorders>
              <w:top w:val="nil"/>
              <w:left w:val="single" w:sz="2" w:space="0" w:color="auto"/>
              <w:bottom w:val="single" w:sz="2" w:space="0" w:color="auto"/>
              <w:right w:val="single" w:sz="2" w:space="0" w:color="auto"/>
            </w:tcBorders>
            <w:tcMar>
              <w:top w:w="100" w:type="dxa"/>
            </w:tcMar>
            <w:vAlign w:val="center"/>
          </w:tcPr>
          <w:p w14:paraId="7E2554B5" w14:textId="77777777" w:rsidR="00A77B3E" w:rsidRDefault="009B680F">
            <w:pPr>
              <w:jc w:val="right"/>
              <w:rPr>
                <w:color w:val="000000"/>
                <w:u w:color="000000"/>
              </w:rPr>
            </w:pPr>
            <w:r>
              <w:rPr>
                <w:sz w:val="18"/>
              </w:rPr>
              <w:t>75,40%</w:t>
            </w:r>
          </w:p>
        </w:tc>
      </w:tr>
      <w:tr w:rsidR="007F256B" w14:paraId="611928A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4D9D28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6D83C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B65CFEC" w14:textId="77777777" w:rsidR="00A77B3E" w:rsidRDefault="009B680F">
            <w:pPr>
              <w:jc w:val="center"/>
              <w:rPr>
                <w:color w:val="000000"/>
                <w:u w:color="000000"/>
              </w:rPr>
            </w:pPr>
            <w:r>
              <w:rPr>
                <w:sz w:val="18"/>
              </w:rPr>
              <w:t>4117</w:t>
            </w:r>
          </w:p>
        </w:tc>
        <w:tc>
          <w:tcPr>
            <w:tcW w:w="3015" w:type="dxa"/>
            <w:tcBorders>
              <w:top w:val="single" w:sz="2" w:space="0" w:color="auto"/>
              <w:left w:val="nil"/>
              <w:bottom w:val="single" w:sz="2" w:space="0" w:color="auto"/>
              <w:right w:val="single" w:sz="2" w:space="0" w:color="auto"/>
            </w:tcBorders>
            <w:tcMar>
              <w:top w:w="100" w:type="dxa"/>
            </w:tcMar>
            <w:vAlign w:val="center"/>
          </w:tcPr>
          <w:p w14:paraId="4BE66E05"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62179520" w14:textId="77777777" w:rsidR="00A77B3E" w:rsidRDefault="009B680F">
            <w:pPr>
              <w:jc w:val="right"/>
              <w:rPr>
                <w:color w:val="000000"/>
                <w:u w:color="000000"/>
              </w:rPr>
            </w:pPr>
            <w:r>
              <w:rPr>
                <w:sz w:val="18"/>
              </w:rPr>
              <w:t>128 674,85</w:t>
            </w:r>
          </w:p>
        </w:tc>
        <w:tc>
          <w:tcPr>
            <w:tcW w:w="1605" w:type="dxa"/>
            <w:tcBorders>
              <w:top w:val="nil"/>
              <w:left w:val="single" w:sz="2" w:space="0" w:color="auto"/>
              <w:bottom w:val="single" w:sz="2" w:space="0" w:color="auto"/>
              <w:right w:val="nil"/>
            </w:tcBorders>
            <w:tcMar>
              <w:top w:w="100" w:type="dxa"/>
            </w:tcMar>
            <w:vAlign w:val="center"/>
          </w:tcPr>
          <w:p w14:paraId="3DC0C843" w14:textId="77777777" w:rsidR="00A77B3E" w:rsidRDefault="009B680F">
            <w:pPr>
              <w:jc w:val="right"/>
              <w:rPr>
                <w:color w:val="000000"/>
                <w:u w:color="000000"/>
              </w:rPr>
            </w:pPr>
            <w:r>
              <w:rPr>
                <w:sz w:val="18"/>
              </w:rPr>
              <w:t>96 845,54</w:t>
            </w:r>
          </w:p>
        </w:tc>
        <w:tc>
          <w:tcPr>
            <w:tcW w:w="960" w:type="dxa"/>
            <w:tcBorders>
              <w:top w:val="nil"/>
              <w:left w:val="single" w:sz="2" w:space="0" w:color="auto"/>
              <w:bottom w:val="single" w:sz="2" w:space="0" w:color="auto"/>
              <w:right w:val="single" w:sz="2" w:space="0" w:color="auto"/>
            </w:tcBorders>
            <w:tcMar>
              <w:top w:w="100" w:type="dxa"/>
            </w:tcMar>
            <w:vAlign w:val="center"/>
          </w:tcPr>
          <w:p w14:paraId="27CF91CD" w14:textId="77777777" w:rsidR="00A77B3E" w:rsidRDefault="009B680F">
            <w:pPr>
              <w:jc w:val="right"/>
              <w:rPr>
                <w:color w:val="000000"/>
                <w:u w:color="000000"/>
              </w:rPr>
            </w:pPr>
            <w:r>
              <w:rPr>
                <w:sz w:val="18"/>
              </w:rPr>
              <w:t>75,26%</w:t>
            </w:r>
          </w:p>
        </w:tc>
      </w:tr>
      <w:tr w:rsidR="007F256B" w14:paraId="34E0F5C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3A98C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C0467B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0B5AEE" w14:textId="77777777" w:rsidR="00A77B3E" w:rsidRDefault="009B680F">
            <w:pPr>
              <w:jc w:val="center"/>
              <w:rPr>
                <w:color w:val="000000"/>
                <w:u w:color="000000"/>
              </w:rPr>
            </w:pPr>
            <w:r>
              <w:rPr>
                <w:sz w:val="18"/>
              </w:rPr>
              <w:t>4119</w:t>
            </w:r>
          </w:p>
        </w:tc>
        <w:tc>
          <w:tcPr>
            <w:tcW w:w="3015" w:type="dxa"/>
            <w:tcBorders>
              <w:top w:val="single" w:sz="2" w:space="0" w:color="auto"/>
              <w:left w:val="nil"/>
              <w:bottom w:val="single" w:sz="2" w:space="0" w:color="auto"/>
              <w:right w:val="single" w:sz="2" w:space="0" w:color="auto"/>
            </w:tcBorders>
            <w:tcMar>
              <w:top w:w="100" w:type="dxa"/>
            </w:tcMar>
            <w:vAlign w:val="center"/>
          </w:tcPr>
          <w:p w14:paraId="4EAC1DB9"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3BFD2411" w14:textId="77777777" w:rsidR="00A77B3E" w:rsidRDefault="009B680F">
            <w:pPr>
              <w:jc w:val="right"/>
              <w:rPr>
                <w:color w:val="000000"/>
                <w:u w:color="000000"/>
              </w:rPr>
            </w:pPr>
            <w:r>
              <w:rPr>
                <w:sz w:val="18"/>
              </w:rPr>
              <w:t>19 630,76</w:t>
            </w:r>
          </w:p>
        </w:tc>
        <w:tc>
          <w:tcPr>
            <w:tcW w:w="1605" w:type="dxa"/>
            <w:tcBorders>
              <w:top w:val="nil"/>
              <w:left w:val="single" w:sz="2" w:space="0" w:color="auto"/>
              <w:bottom w:val="single" w:sz="2" w:space="0" w:color="auto"/>
              <w:right w:val="nil"/>
            </w:tcBorders>
            <w:tcMar>
              <w:top w:w="100" w:type="dxa"/>
            </w:tcMar>
            <w:vAlign w:val="center"/>
          </w:tcPr>
          <w:p w14:paraId="795D69D4" w14:textId="77777777" w:rsidR="00A77B3E" w:rsidRDefault="009B680F">
            <w:pPr>
              <w:jc w:val="right"/>
              <w:rPr>
                <w:color w:val="000000"/>
                <w:u w:color="000000"/>
              </w:rPr>
            </w:pPr>
            <w:r>
              <w:rPr>
                <w:sz w:val="18"/>
              </w:rPr>
              <w:t>14 796,80</w:t>
            </w:r>
          </w:p>
        </w:tc>
        <w:tc>
          <w:tcPr>
            <w:tcW w:w="960" w:type="dxa"/>
            <w:tcBorders>
              <w:top w:val="nil"/>
              <w:left w:val="single" w:sz="2" w:space="0" w:color="auto"/>
              <w:bottom w:val="single" w:sz="2" w:space="0" w:color="auto"/>
              <w:right w:val="single" w:sz="2" w:space="0" w:color="auto"/>
            </w:tcBorders>
            <w:tcMar>
              <w:top w:w="100" w:type="dxa"/>
            </w:tcMar>
            <w:vAlign w:val="center"/>
          </w:tcPr>
          <w:p w14:paraId="0FB1D910" w14:textId="77777777" w:rsidR="00A77B3E" w:rsidRDefault="009B680F">
            <w:pPr>
              <w:jc w:val="right"/>
              <w:rPr>
                <w:color w:val="000000"/>
                <w:u w:color="000000"/>
              </w:rPr>
            </w:pPr>
            <w:r>
              <w:rPr>
                <w:sz w:val="18"/>
              </w:rPr>
              <w:t>75,38%</w:t>
            </w:r>
          </w:p>
        </w:tc>
      </w:tr>
      <w:tr w:rsidR="007F256B" w14:paraId="4A92D4B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41D19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913A40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890753" w14:textId="77777777" w:rsidR="00A77B3E" w:rsidRDefault="009B680F">
            <w:pPr>
              <w:jc w:val="center"/>
              <w:rPr>
                <w:color w:val="000000"/>
                <w:u w:color="000000"/>
              </w:rPr>
            </w:pPr>
            <w:r>
              <w:rPr>
                <w:sz w:val="18"/>
              </w:rPr>
              <w:t>4127</w:t>
            </w:r>
          </w:p>
        </w:tc>
        <w:tc>
          <w:tcPr>
            <w:tcW w:w="3015" w:type="dxa"/>
            <w:tcBorders>
              <w:top w:val="single" w:sz="2" w:space="0" w:color="auto"/>
              <w:left w:val="nil"/>
              <w:bottom w:val="single" w:sz="2" w:space="0" w:color="auto"/>
              <w:right w:val="single" w:sz="2" w:space="0" w:color="auto"/>
            </w:tcBorders>
            <w:tcMar>
              <w:top w:w="100" w:type="dxa"/>
            </w:tcMar>
            <w:vAlign w:val="center"/>
          </w:tcPr>
          <w:p w14:paraId="40EAC003"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08D50A29" w14:textId="77777777" w:rsidR="00A77B3E" w:rsidRDefault="009B680F">
            <w:pPr>
              <w:jc w:val="right"/>
              <w:rPr>
                <w:color w:val="000000"/>
                <w:u w:color="000000"/>
              </w:rPr>
            </w:pPr>
            <w:r>
              <w:rPr>
                <w:sz w:val="18"/>
              </w:rPr>
              <w:t>17 837,65</w:t>
            </w:r>
          </w:p>
        </w:tc>
        <w:tc>
          <w:tcPr>
            <w:tcW w:w="1605" w:type="dxa"/>
            <w:tcBorders>
              <w:top w:val="nil"/>
              <w:left w:val="single" w:sz="2" w:space="0" w:color="auto"/>
              <w:bottom w:val="single" w:sz="2" w:space="0" w:color="auto"/>
              <w:right w:val="nil"/>
            </w:tcBorders>
            <w:tcMar>
              <w:top w:w="100" w:type="dxa"/>
            </w:tcMar>
            <w:vAlign w:val="center"/>
          </w:tcPr>
          <w:p w14:paraId="6FF37CEA" w14:textId="77777777" w:rsidR="00A77B3E" w:rsidRDefault="009B680F">
            <w:pPr>
              <w:jc w:val="right"/>
              <w:rPr>
                <w:color w:val="000000"/>
                <w:u w:color="000000"/>
              </w:rPr>
            </w:pPr>
            <w:r>
              <w:rPr>
                <w:sz w:val="18"/>
              </w:rPr>
              <w:t>12 547,81</w:t>
            </w:r>
          </w:p>
        </w:tc>
        <w:tc>
          <w:tcPr>
            <w:tcW w:w="960" w:type="dxa"/>
            <w:tcBorders>
              <w:top w:val="nil"/>
              <w:left w:val="single" w:sz="2" w:space="0" w:color="auto"/>
              <w:bottom w:val="single" w:sz="2" w:space="0" w:color="auto"/>
              <w:right w:val="single" w:sz="2" w:space="0" w:color="auto"/>
            </w:tcBorders>
            <w:tcMar>
              <w:top w:w="100" w:type="dxa"/>
            </w:tcMar>
            <w:vAlign w:val="center"/>
          </w:tcPr>
          <w:p w14:paraId="6B0C1BC9" w14:textId="77777777" w:rsidR="00A77B3E" w:rsidRDefault="009B680F">
            <w:pPr>
              <w:jc w:val="right"/>
              <w:rPr>
                <w:color w:val="000000"/>
                <w:u w:color="000000"/>
              </w:rPr>
            </w:pPr>
            <w:r>
              <w:rPr>
                <w:sz w:val="18"/>
              </w:rPr>
              <w:t>70,34%</w:t>
            </w:r>
          </w:p>
        </w:tc>
      </w:tr>
      <w:tr w:rsidR="007F256B" w14:paraId="06BEADC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DF87E6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16E9A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0F4FD1" w14:textId="77777777" w:rsidR="00A77B3E" w:rsidRDefault="009B680F">
            <w:pPr>
              <w:jc w:val="center"/>
              <w:rPr>
                <w:color w:val="000000"/>
                <w:u w:color="000000"/>
              </w:rPr>
            </w:pPr>
            <w:r>
              <w:rPr>
                <w:sz w:val="18"/>
              </w:rPr>
              <w:t>4129</w:t>
            </w:r>
          </w:p>
        </w:tc>
        <w:tc>
          <w:tcPr>
            <w:tcW w:w="3015" w:type="dxa"/>
            <w:tcBorders>
              <w:top w:val="single" w:sz="2" w:space="0" w:color="auto"/>
              <w:left w:val="nil"/>
              <w:bottom w:val="single" w:sz="2" w:space="0" w:color="auto"/>
              <w:right w:val="single" w:sz="2" w:space="0" w:color="auto"/>
            </w:tcBorders>
            <w:tcMar>
              <w:top w:w="100" w:type="dxa"/>
            </w:tcMar>
            <w:vAlign w:val="center"/>
          </w:tcPr>
          <w:p w14:paraId="1175C0B9"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D6F2ABB" w14:textId="77777777" w:rsidR="00A77B3E" w:rsidRDefault="009B680F">
            <w:pPr>
              <w:jc w:val="right"/>
              <w:rPr>
                <w:color w:val="000000"/>
                <w:u w:color="000000"/>
              </w:rPr>
            </w:pPr>
            <w:r>
              <w:rPr>
                <w:sz w:val="18"/>
              </w:rPr>
              <w:t>2 734,25</w:t>
            </w:r>
          </w:p>
        </w:tc>
        <w:tc>
          <w:tcPr>
            <w:tcW w:w="1605" w:type="dxa"/>
            <w:tcBorders>
              <w:top w:val="nil"/>
              <w:left w:val="single" w:sz="2" w:space="0" w:color="auto"/>
              <w:bottom w:val="single" w:sz="2" w:space="0" w:color="auto"/>
              <w:right w:val="nil"/>
            </w:tcBorders>
            <w:tcMar>
              <w:top w:w="100" w:type="dxa"/>
            </w:tcMar>
            <w:vAlign w:val="center"/>
          </w:tcPr>
          <w:p w14:paraId="5CC74A9B" w14:textId="77777777" w:rsidR="00A77B3E" w:rsidRDefault="009B680F">
            <w:pPr>
              <w:jc w:val="right"/>
              <w:rPr>
                <w:color w:val="000000"/>
                <w:u w:color="000000"/>
              </w:rPr>
            </w:pPr>
            <w:r>
              <w:rPr>
                <w:sz w:val="18"/>
              </w:rPr>
              <w:t>1 921,56</w:t>
            </w:r>
          </w:p>
        </w:tc>
        <w:tc>
          <w:tcPr>
            <w:tcW w:w="960" w:type="dxa"/>
            <w:tcBorders>
              <w:top w:val="nil"/>
              <w:left w:val="single" w:sz="2" w:space="0" w:color="auto"/>
              <w:bottom w:val="single" w:sz="2" w:space="0" w:color="auto"/>
              <w:right w:val="single" w:sz="2" w:space="0" w:color="auto"/>
            </w:tcBorders>
            <w:tcMar>
              <w:top w:w="100" w:type="dxa"/>
            </w:tcMar>
            <w:vAlign w:val="center"/>
          </w:tcPr>
          <w:p w14:paraId="6486141E" w14:textId="77777777" w:rsidR="00A77B3E" w:rsidRDefault="009B680F">
            <w:pPr>
              <w:jc w:val="right"/>
              <w:rPr>
                <w:color w:val="000000"/>
                <w:u w:color="000000"/>
              </w:rPr>
            </w:pPr>
            <w:r>
              <w:rPr>
                <w:sz w:val="18"/>
              </w:rPr>
              <w:t>70,28%</w:t>
            </w:r>
          </w:p>
        </w:tc>
      </w:tr>
      <w:tr w:rsidR="007F256B" w14:paraId="7B3F936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C1C52F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5A80B7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ACC1151"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61C148C2"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F112FBD" w14:textId="77777777" w:rsidR="00A77B3E" w:rsidRDefault="009B680F">
            <w:pPr>
              <w:jc w:val="right"/>
              <w:rPr>
                <w:color w:val="000000"/>
                <w:u w:color="000000"/>
              </w:rPr>
            </w:pPr>
            <w:r>
              <w:rPr>
                <w:sz w:val="18"/>
              </w:rPr>
              <w:t>431 112,43</w:t>
            </w:r>
          </w:p>
        </w:tc>
        <w:tc>
          <w:tcPr>
            <w:tcW w:w="1605" w:type="dxa"/>
            <w:tcBorders>
              <w:top w:val="nil"/>
              <w:left w:val="single" w:sz="2" w:space="0" w:color="auto"/>
              <w:bottom w:val="single" w:sz="2" w:space="0" w:color="auto"/>
              <w:right w:val="nil"/>
            </w:tcBorders>
            <w:tcMar>
              <w:top w:w="100" w:type="dxa"/>
            </w:tcMar>
            <w:vAlign w:val="center"/>
          </w:tcPr>
          <w:p w14:paraId="616149C3" w14:textId="77777777" w:rsidR="00A77B3E" w:rsidRDefault="009B680F">
            <w:pPr>
              <w:jc w:val="right"/>
              <w:rPr>
                <w:color w:val="000000"/>
                <w:u w:color="000000"/>
              </w:rPr>
            </w:pPr>
            <w:r>
              <w:rPr>
                <w:sz w:val="18"/>
              </w:rPr>
              <w:t>366 059,50</w:t>
            </w:r>
          </w:p>
        </w:tc>
        <w:tc>
          <w:tcPr>
            <w:tcW w:w="960" w:type="dxa"/>
            <w:tcBorders>
              <w:top w:val="nil"/>
              <w:left w:val="single" w:sz="2" w:space="0" w:color="auto"/>
              <w:bottom w:val="single" w:sz="2" w:space="0" w:color="auto"/>
              <w:right w:val="single" w:sz="2" w:space="0" w:color="auto"/>
            </w:tcBorders>
            <w:tcMar>
              <w:top w:w="100" w:type="dxa"/>
            </w:tcMar>
            <w:vAlign w:val="center"/>
          </w:tcPr>
          <w:p w14:paraId="6C57B174" w14:textId="77777777" w:rsidR="00A77B3E" w:rsidRDefault="009B680F">
            <w:pPr>
              <w:jc w:val="right"/>
              <w:rPr>
                <w:color w:val="000000"/>
                <w:u w:color="000000"/>
              </w:rPr>
            </w:pPr>
            <w:r>
              <w:rPr>
                <w:sz w:val="18"/>
              </w:rPr>
              <w:t>84,91%</w:t>
            </w:r>
          </w:p>
        </w:tc>
      </w:tr>
      <w:tr w:rsidR="007F256B" w14:paraId="6D2FB9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06650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5EA7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34F4057" w14:textId="77777777" w:rsidR="00A77B3E" w:rsidRDefault="009B680F">
            <w:pPr>
              <w:jc w:val="center"/>
              <w:rPr>
                <w:color w:val="000000"/>
                <w:u w:color="000000"/>
              </w:rPr>
            </w:pPr>
            <w:r>
              <w:rPr>
                <w:sz w:val="18"/>
              </w:rPr>
              <w:t>4219</w:t>
            </w:r>
          </w:p>
        </w:tc>
        <w:tc>
          <w:tcPr>
            <w:tcW w:w="3015" w:type="dxa"/>
            <w:tcBorders>
              <w:top w:val="single" w:sz="2" w:space="0" w:color="auto"/>
              <w:left w:val="nil"/>
              <w:bottom w:val="single" w:sz="2" w:space="0" w:color="auto"/>
              <w:right w:val="single" w:sz="2" w:space="0" w:color="auto"/>
            </w:tcBorders>
            <w:tcMar>
              <w:top w:w="100" w:type="dxa"/>
            </w:tcMar>
            <w:vAlign w:val="center"/>
          </w:tcPr>
          <w:p w14:paraId="02641B5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557A2C0D" w14:textId="77777777" w:rsidR="00A77B3E" w:rsidRDefault="009B680F">
            <w:pPr>
              <w:jc w:val="right"/>
              <w:rPr>
                <w:color w:val="000000"/>
                <w:u w:color="000000"/>
              </w:rPr>
            </w:pPr>
            <w:r>
              <w:rPr>
                <w:sz w:val="18"/>
              </w:rPr>
              <w:t>80 411,57</w:t>
            </w:r>
          </w:p>
        </w:tc>
        <w:tc>
          <w:tcPr>
            <w:tcW w:w="1605" w:type="dxa"/>
            <w:tcBorders>
              <w:top w:val="nil"/>
              <w:left w:val="single" w:sz="2" w:space="0" w:color="auto"/>
              <w:bottom w:val="single" w:sz="2" w:space="0" w:color="auto"/>
              <w:right w:val="nil"/>
            </w:tcBorders>
            <w:tcMar>
              <w:top w:w="100" w:type="dxa"/>
            </w:tcMar>
            <w:vAlign w:val="center"/>
          </w:tcPr>
          <w:p w14:paraId="4AF8DF31" w14:textId="77777777" w:rsidR="00A77B3E" w:rsidRDefault="009B680F">
            <w:pPr>
              <w:jc w:val="right"/>
              <w:rPr>
                <w:color w:val="000000"/>
                <w:u w:color="000000"/>
              </w:rPr>
            </w:pPr>
            <w:r>
              <w:rPr>
                <w:sz w:val="18"/>
              </w:rPr>
              <w:t>68 277,84</w:t>
            </w:r>
          </w:p>
        </w:tc>
        <w:tc>
          <w:tcPr>
            <w:tcW w:w="960" w:type="dxa"/>
            <w:tcBorders>
              <w:top w:val="nil"/>
              <w:left w:val="single" w:sz="2" w:space="0" w:color="auto"/>
              <w:bottom w:val="single" w:sz="2" w:space="0" w:color="auto"/>
              <w:right w:val="single" w:sz="2" w:space="0" w:color="auto"/>
            </w:tcBorders>
            <w:tcMar>
              <w:top w:w="100" w:type="dxa"/>
            </w:tcMar>
            <w:vAlign w:val="center"/>
          </w:tcPr>
          <w:p w14:paraId="48973DEE" w14:textId="77777777" w:rsidR="00A77B3E" w:rsidRDefault="009B680F">
            <w:pPr>
              <w:jc w:val="right"/>
              <w:rPr>
                <w:color w:val="000000"/>
                <w:u w:color="000000"/>
              </w:rPr>
            </w:pPr>
            <w:r>
              <w:rPr>
                <w:sz w:val="18"/>
              </w:rPr>
              <w:t>84,91%</w:t>
            </w:r>
          </w:p>
        </w:tc>
      </w:tr>
      <w:tr w:rsidR="007F256B" w14:paraId="02CC33D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E1401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643C0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65F7637" w14:textId="77777777" w:rsidR="00A77B3E" w:rsidRDefault="009B680F">
            <w:pPr>
              <w:jc w:val="center"/>
              <w:rPr>
                <w:color w:val="000000"/>
                <w:u w:color="000000"/>
              </w:rPr>
            </w:pPr>
            <w:r>
              <w:rPr>
                <w:sz w:val="18"/>
              </w:rPr>
              <w:t>4307</w:t>
            </w:r>
          </w:p>
        </w:tc>
        <w:tc>
          <w:tcPr>
            <w:tcW w:w="3015" w:type="dxa"/>
            <w:tcBorders>
              <w:top w:val="single" w:sz="2" w:space="0" w:color="auto"/>
              <w:left w:val="nil"/>
              <w:bottom w:val="single" w:sz="2" w:space="0" w:color="auto"/>
              <w:right w:val="single" w:sz="2" w:space="0" w:color="auto"/>
            </w:tcBorders>
            <w:tcMar>
              <w:top w:w="100" w:type="dxa"/>
            </w:tcMar>
            <w:vAlign w:val="center"/>
          </w:tcPr>
          <w:p w14:paraId="0746F320"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47E9CF9E" w14:textId="77777777" w:rsidR="00A77B3E" w:rsidRDefault="009B680F">
            <w:pPr>
              <w:jc w:val="right"/>
              <w:rPr>
                <w:color w:val="000000"/>
                <w:u w:color="000000"/>
              </w:rPr>
            </w:pPr>
            <w:r>
              <w:rPr>
                <w:sz w:val="18"/>
              </w:rPr>
              <w:t>111 520,00</w:t>
            </w:r>
          </w:p>
        </w:tc>
        <w:tc>
          <w:tcPr>
            <w:tcW w:w="1605" w:type="dxa"/>
            <w:tcBorders>
              <w:top w:val="nil"/>
              <w:left w:val="single" w:sz="2" w:space="0" w:color="auto"/>
              <w:bottom w:val="single" w:sz="2" w:space="0" w:color="auto"/>
              <w:right w:val="nil"/>
            </w:tcBorders>
            <w:tcMar>
              <w:top w:w="100" w:type="dxa"/>
            </w:tcMar>
            <w:vAlign w:val="center"/>
          </w:tcPr>
          <w:p w14:paraId="6FCEB4B1" w14:textId="77777777" w:rsidR="00A77B3E" w:rsidRDefault="009B680F">
            <w:pPr>
              <w:jc w:val="right"/>
              <w:rPr>
                <w:color w:val="000000"/>
                <w:u w:color="000000"/>
              </w:rPr>
            </w:pPr>
            <w:r>
              <w:rPr>
                <w:sz w:val="18"/>
              </w:rPr>
              <w:t>76 784,37</w:t>
            </w:r>
          </w:p>
        </w:tc>
        <w:tc>
          <w:tcPr>
            <w:tcW w:w="960" w:type="dxa"/>
            <w:tcBorders>
              <w:top w:val="nil"/>
              <w:left w:val="single" w:sz="2" w:space="0" w:color="auto"/>
              <w:bottom w:val="single" w:sz="2" w:space="0" w:color="auto"/>
              <w:right w:val="single" w:sz="2" w:space="0" w:color="auto"/>
            </w:tcBorders>
            <w:tcMar>
              <w:top w:w="100" w:type="dxa"/>
            </w:tcMar>
            <w:vAlign w:val="center"/>
          </w:tcPr>
          <w:p w14:paraId="67F6D166" w14:textId="77777777" w:rsidR="00A77B3E" w:rsidRDefault="009B680F">
            <w:pPr>
              <w:jc w:val="right"/>
              <w:rPr>
                <w:color w:val="000000"/>
                <w:u w:color="000000"/>
              </w:rPr>
            </w:pPr>
            <w:r>
              <w:rPr>
                <w:sz w:val="18"/>
              </w:rPr>
              <w:t>68,85%</w:t>
            </w:r>
          </w:p>
        </w:tc>
      </w:tr>
      <w:tr w:rsidR="007F256B" w14:paraId="203816A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EE57C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AAA4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69EB67" w14:textId="77777777" w:rsidR="00A77B3E" w:rsidRDefault="009B680F">
            <w:pPr>
              <w:jc w:val="center"/>
              <w:rPr>
                <w:color w:val="000000"/>
                <w:u w:color="000000"/>
              </w:rPr>
            </w:pPr>
            <w:r>
              <w:rPr>
                <w:sz w:val="18"/>
              </w:rPr>
              <w:t>4309</w:t>
            </w:r>
          </w:p>
        </w:tc>
        <w:tc>
          <w:tcPr>
            <w:tcW w:w="3015" w:type="dxa"/>
            <w:tcBorders>
              <w:top w:val="single" w:sz="2" w:space="0" w:color="auto"/>
              <w:left w:val="nil"/>
              <w:bottom w:val="single" w:sz="2" w:space="0" w:color="auto"/>
              <w:right w:val="single" w:sz="2" w:space="0" w:color="auto"/>
            </w:tcBorders>
            <w:tcMar>
              <w:top w:w="100" w:type="dxa"/>
            </w:tcMar>
            <w:vAlign w:val="center"/>
          </w:tcPr>
          <w:p w14:paraId="5B78B512"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40C74789" w14:textId="77777777" w:rsidR="00A77B3E" w:rsidRDefault="009B680F">
            <w:pPr>
              <w:jc w:val="right"/>
              <w:rPr>
                <w:color w:val="000000"/>
                <w:u w:color="000000"/>
              </w:rPr>
            </w:pPr>
            <w:r>
              <w:rPr>
                <w:sz w:val="18"/>
              </w:rPr>
              <w:t>13 120,00</w:t>
            </w:r>
          </w:p>
        </w:tc>
        <w:tc>
          <w:tcPr>
            <w:tcW w:w="1605" w:type="dxa"/>
            <w:tcBorders>
              <w:top w:val="nil"/>
              <w:left w:val="single" w:sz="2" w:space="0" w:color="auto"/>
              <w:bottom w:val="single" w:sz="2" w:space="0" w:color="auto"/>
              <w:right w:val="nil"/>
            </w:tcBorders>
            <w:tcMar>
              <w:top w:w="100" w:type="dxa"/>
            </w:tcMar>
            <w:vAlign w:val="center"/>
          </w:tcPr>
          <w:p w14:paraId="38101E00" w14:textId="77777777" w:rsidR="00A77B3E" w:rsidRDefault="009B680F">
            <w:pPr>
              <w:jc w:val="right"/>
              <w:rPr>
                <w:color w:val="000000"/>
                <w:u w:color="000000"/>
              </w:rPr>
            </w:pPr>
            <w:r>
              <w:rPr>
                <w:sz w:val="18"/>
              </w:rPr>
              <w:t>9 033,46</w:t>
            </w:r>
          </w:p>
        </w:tc>
        <w:tc>
          <w:tcPr>
            <w:tcW w:w="960" w:type="dxa"/>
            <w:tcBorders>
              <w:top w:val="nil"/>
              <w:left w:val="single" w:sz="2" w:space="0" w:color="auto"/>
              <w:bottom w:val="single" w:sz="2" w:space="0" w:color="auto"/>
              <w:right w:val="single" w:sz="2" w:space="0" w:color="auto"/>
            </w:tcBorders>
            <w:tcMar>
              <w:top w:w="100" w:type="dxa"/>
            </w:tcMar>
            <w:vAlign w:val="center"/>
          </w:tcPr>
          <w:p w14:paraId="5D5BA790" w14:textId="77777777" w:rsidR="00A77B3E" w:rsidRDefault="009B680F">
            <w:pPr>
              <w:jc w:val="right"/>
              <w:rPr>
                <w:color w:val="000000"/>
                <w:u w:color="000000"/>
              </w:rPr>
            </w:pPr>
            <w:r>
              <w:rPr>
                <w:sz w:val="18"/>
              </w:rPr>
              <w:t>68,85%</w:t>
            </w:r>
          </w:p>
        </w:tc>
      </w:tr>
      <w:tr w:rsidR="007F256B" w14:paraId="60B97F0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CAE31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C77711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3ADAAB" w14:textId="77777777" w:rsidR="00A77B3E" w:rsidRDefault="009B680F">
            <w:pPr>
              <w:jc w:val="center"/>
              <w:rPr>
                <w:color w:val="000000"/>
                <w:u w:color="000000"/>
              </w:rPr>
            </w:pPr>
            <w:r>
              <w:rPr>
                <w:sz w:val="18"/>
              </w:rPr>
              <w:t>4610</w:t>
            </w:r>
          </w:p>
        </w:tc>
        <w:tc>
          <w:tcPr>
            <w:tcW w:w="3015" w:type="dxa"/>
            <w:tcBorders>
              <w:top w:val="single" w:sz="2" w:space="0" w:color="auto"/>
              <w:left w:val="nil"/>
              <w:bottom w:val="single" w:sz="2" w:space="0" w:color="auto"/>
              <w:right w:val="single" w:sz="2" w:space="0" w:color="auto"/>
            </w:tcBorders>
            <w:tcMar>
              <w:top w:w="100" w:type="dxa"/>
            </w:tcMar>
            <w:vAlign w:val="center"/>
          </w:tcPr>
          <w:p w14:paraId="05E3C55D" w14:textId="77777777" w:rsidR="00A77B3E" w:rsidRDefault="009B680F">
            <w:pPr>
              <w:jc w:val="left"/>
              <w:rPr>
                <w:color w:val="000000"/>
                <w:u w:color="000000"/>
              </w:rPr>
            </w:pPr>
            <w:r>
              <w:rPr>
                <w:sz w:val="18"/>
              </w:rPr>
              <w:t>Koszty postępowania sądowego i prokuratorskiego</w:t>
            </w:r>
          </w:p>
        </w:tc>
        <w:tc>
          <w:tcPr>
            <w:tcW w:w="1590" w:type="dxa"/>
            <w:tcBorders>
              <w:top w:val="nil"/>
              <w:left w:val="nil"/>
              <w:bottom w:val="single" w:sz="2" w:space="0" w:color="auto"/>
              <w:right w:val="nil"/>
            </w:tcBorders>
            <w:tcMar>
              <w:top w:w="100" w:type="dxa"/>
            </w:tcMar>
            <w:vAlign w:val="center"/>
          </w:tcPr>
          <w:p w14:paraId="0E17425A" w14:textId="77777777" w:rsidR="00A77B3E" w:rsidRDefault="009B680F">
            <w:pPr>
              <w:jc w:val="right"/>
              <w:rPr>
                <w:color w:val="000000"/>
                <w:u w:color="000000"/>
              </w:rPr>
            </w:pPr>
            <w:r>
              <w:rPr>
                <w:sz w:val="18"/>
              </w:rPr>
              <w:t>23 000,00</w:t>
            </w:r>
          </w:p>
        </w:tc>
        <w:tc>
          <w:tcPr>
            <w:tcW w:w="1605" w:type="dxa"/>
            <w:tcBorders>
              <w:top w:val="nil"/>
              <w:left w:val="single" w:sz="2" w:space="0" w:color="auto"/>
              <w:bottom w:val="single" w:sz="2" w:space="0" w:color="auto"/>
              <w:right w:val="nil"/>
            </w:tcBorders>
            <w:tcMar>
              <w:top w:w="100" w:type="dxa"/>
            </w:tcMar>
            <w:vAlign w:val="center"/>
          </w:tcPr>
          <w:p w14:paraId="2D5927B3" w14:textId="77777777" w:rsidR="00A77B3E" w:rsidRDefault="009B680F">
            <w:pPr>
              <w:jc w:val="right"/>
              <w:rPr>
                <w:color w:val="000000"/>
                <w:u w:color="000000"/>
              </w:rPr>
            </w:pPr>
            <w:r>
              <w:rPr>
                <w:sz w:val="18"/>
              </w:rPr>
              <w:t>15 300,00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054CFEC" w14:textId="77777777" w:rsidR="00A77B3E" w:rsidRDefault="009B680F">
            <w:pPr>
              <w:jc w:val="right"/>
              <w:rPr>
                <w:color w:val="000000"/>
                <w:u w:color="000000"/>
              </w:rPr>
            </w:pPr>
            <w:r>
              <w:rPr>
                <w:sz w:val="18"/>
              </w:rPr>
              <w:t>66,52%</w:t>
            </w:r>
          </w:p>
        </w:tc>
      </w:tr>
      <w:tr w:rsidR="007F256B" w14:paraId="09BEE1A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4B17C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6DBAD7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99AFD3" w14:textId="77777777" w:rsidR="00A77B3E" w:rsidRDefault="009B680F">
            <w:pPr>
              <w:jc w:val="center"/>
              <w:rPr>
                <w:color w:val="000000"/>
                <w:u w:color="000000"/>
              </w:rPr>
            </w:pPr>
            <w:r>
              <w:rPr>
                <w:sz w:val="18"/>
              </w:rPr>
              <w:t>4787</w:t>
            </w:r>
          </w:p>
        </w:tc>
        <w:tc>
          <w:tcPr>
            <w:tcW w:w="3015" w:type="dxa"/>
            <w:tcBorders>
              <w:top w:val="single" w:sz="2" w:space="0" w:color="auto"/>
              <w:left w:val="nil"/>
              <w:bottom w:val="single" w:sz="2" w:space="0" w:color="auto"/>
              <w:right w:val="single" w:sz="2" w:space="0" w:color="auto"/>
            </w:tcBorders>
            <w:tcMar>
              <w:top w:w="100" w:type="dxa"/>
            </w:tcMar>
            <w:vAlign w:val="center"/>
          </w:tcPr>
          <w:p w14:paraId="26FB2172" w14:textId="77777777" w:rsidR="00A77B3E" w:rsidRDefault="009B680F">
            <w:pPr>
              <w:jc w:val="left"/>
              <w:rPr>
                <w:color w:val="000000"/>
                <w:u w:color="000000"/>
              </w:rPr>
            </w:pPr>
            <w:r>
              <w:rPr>
                <w:sz w:val="18"/>
              </w:rPr>
              <w:t>Składki na Fundusz Emerytur Pomostowych</w:t>
            </w:r>
          </w:p>
        </w:tc>
        <w:tc>
          <w:tcPr>
            <w:tcW w:w="1590" w:type="dxa"/>
            <w:tcBorders>
              <w:top w:val="nil"/>
              <w:left w:val="nil"/>
              <w:bottom w:val="single" w:sz="2" w:space="0" w:color="auto"/>
              <w:right w:val="nil"/>
            </w:tcBorders>
            <w:tcMar>
              <w:top w:w="100" w:type="dxa"/>
            </w:tcMar>
            <w:vAlign w:val="center"/>
          </w:tcPr>
          <w:p w14:paraId="0B3EEC8E" w14:textId="77777777" w:rsidR="00A77B3E" w:rsidRDefault="009B680F">
            <w:pPr>
              <w:jc w:val="right"/>
              <w:rPr>
                <w:color w:val="000000"/>
                <w:u w:color="000000"/>
              </w:rPr>
            </w:pPr>
            <w:r>
              <w:rPr>
                <w:sz w:val="18"/>
              </w:rPr>
              <w:t>5 201,24</w:t>
            </w:r>
          </w:p>
        </w:tc>
        <w:tc>
          <w:tcPr>
            <w:tcW w:w="1605" w:type="dxa"/>
            <w:tcBorders>
              <w:top w:val="nil"/>
              <w:left w:val="single" w:sz="2" w:space="0" w:color="auto"/>
              <w:bottom w:val="single" w:sz="2" w:space="0" w:color="auto"/>
              <w:right w:val="nil"/>
            </w:tcBorders>
            <w:tcMar>
              <w:top w:w="100" w:type="dxa"/>
            </w:tcMar>
            <w:vAlign w:val="center"/>
          </w:tcPr>
          <w:p w14:paraId="0805CAC6" w14:textId="77777777" w:rsidR="00A77B3E" w:rsidRDefault="009B680F">
            <w:pPr>
              <w:jc w:val="right"/>
              <w:rPr>
                <w:color w:val="000000"/>
                <w:u w:color="000000"/>
              </w:rPr>
            </w:pPr>
            <w:r>
              <w:rPr>
                <w:sz w:val="18"/>
              </w:rPr>
              <w:t>3 214,63</w:t>
            </w:r>
          </w:p>
        </w:tc>
        <w:tc>
          <w:tcPr>
            <w:tcW w:w="960" w:type="dxa"/>
            <w:tcBorders>
              <w:top w:val="nil"/>
              <w:left w:val="single" w:sz="2" w:space="0" w:color="auto"/>
              <w:bottom w:val="single" w:sz="2" w:space="0" w:color="auto"/>
              <w:right w:val="single" w:sz="2" w:space="0" w:color="auto"/>
            </w:tcBorders>
            <w:tcMar>
              <w:top w:w="100" w:type="dxa"/>
            </w:tcMar>
            <w:vAlign w:val="center"/>
          </w:tcPr>
          <w:p w14:paraId="6140B078" w14:textId="77777777" w:rsidR="00A77B3E" w:rsidRDefault="009B680F">
            <w:pPr>
              <w:jc w:val="right"/>
              <w:rPr>
                <w:color w:val="000000"/>
                <w:u w:color="000000"/>
              </w:rPr>
            </w:pPr>
            <w:r>
              <w:rPr>
                <w:sz w:val="18"/>
              </w:rPr>
              <w:t>61,81%</w:t>
            </w:r>
          </w:p>
        </w:tc>
      </w:tr>
      <w:tr w:rsidR="007F256B" w14:paraId="0BCC86E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E4B43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2E374C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B04EB5C" w14:textId="77777777" w:rsidR="00A77B3E" w:rsidRDefault="009B680F">
            <w:pPr>
              <w:jc w:val="center"/>
              <w:rPr>
                <w:color w:val="000000"/>
                <w:u w:color="000000"/>
              </w:rPr>
            </w:pPr>
            <w:r>
              <w:rPr>
                <w:sz w:val="18"/>
              </w:rPr>
              <w:t>4789</w:t>
            </w:r>
          </w:p>
        </w:tc>
        <w:tc>
          <w:tcPr>
            <w:tcW w:w="3015" w:type="dxa"/>
            <w:tcBorders>
              <w:top w:val="single" w:sz="2" w:space="0" w:color="auto"/>
              <w:left w:val="nil"/>
              <w:bottom w:val="single" w:sz="2" w:space="0" w:color="auto"/>
              <w:right w:val="single" w:sz="2" w:space="0" w:color="auto"/>
            </w:tcBorders>
            <w:tcMar>
              <w:top w:w="100" w:type="dxa"/>
            </w:tcMar>
            <w:vAlign w:val="center"/>
          </w:tcPr>
          <w:p w14:paraId="66C6112B" w14:textId="77777777" w:rsidR="00A77B3E" w:rsidRDefault="009B680F">
            <w:pPr>
              <w:jc w:val="left"/>
              <w:rPr>
                <w:color w:val="000000"/>
                <w:u w:color="000000"/>
              </w:rPr>
            </w:pPr>
            <w:r>
              <w:rPr>
                <w:sz w:val="18"/>
              </w:rPr>
              <w:t>Składki na Fundusz Emerytur Pomostowych</w:t>
            </w:r>
          </w:p>
        </w:tc>
        <w:tc>
          <w:tcPr>
            <w:tcW w:w="1590" w:type="dxa"/>
            <w:tcBorders>
              <w:top w:val="nil"/>
              <w:left w:val="nil"/>
              <w:bottom w:val="single" w:sz="2" w:space="0" w:color="auto"/>
              <w:right w:val="nil"/>
            </w:tcBorders>
            <w:tcMar>
              <w:top w:w="100" w:type="dxa"/>
            </w:tcMar>
            <w:vAlign w:val="center"/>
          </w:tcPr>
          <w:p w14:paraId="578D9C46" w14:textId="77777777" w:rsidR="00A77B3E" w:rsidRDefault="009B680F">
            <w:pPr>
              <w:jc w:val="right"/>
              <w:rPr>
                <w:color w:val="000000"/>
                <w:u w:color="000000"/>
              </w:rPr>
            </w:pPr>
            <w:r>
              <w:rPr>
                <w:sz w:val="18"/>
              </w:rPr>
              <w:t>847,07</w:t>
            </w:r>
          </w:p>
        </w:tc>
        <w:tc>
          <w:tcPr>
            <w:tcW w:w="1605" w:type="dxa"/>
            <w:tcBorders>
              <w:top w:val="nil"/>
              <w:left w:val="single" w:sz="2" w:space="0" w:color="auto"/>
              <w:bottom w:val="single" w:sz="2" w:space="0" w:color="auto"/>
              <w:right w:val="nil"/>
            </w:tcBorders>
            <w:tcMar>
              <w:top w:w="100" w:type="dxa"/>
            </w:tcMar>
            <w:vAlign w:val="center"/>
          </w:tcPr>
          <w:p w14:paraId="6EB11AB8" w14:textId="77777777" w:rsidR="00A77B3E" w:rsidRDefault="009B680F">
            <w:pPr>
              <w:jc w:val="right"/>
              <w:rPr>
                <w:color w:val="000000"/>
                <w:u w:color="000000"/>
              </w:rPr>
            </w:pPr>
            <w:r>
              <w:rPr>
                <w:sz w:val="18"/>
              </w:rPr>
              <w:t>493,90</w:t>
            </w:r>
          </w:p>
        </w:tc>
        <w:tc>
          <w:tcPr>
            <w:tcW w:w="960" w:type="dxa"/>
            <w:tcBorders>
              <w:top w:val="nil"/>
              <w:left w:val="single" w:sz="2" w:space="0" w:color="auto"/>
              <w:bottom w:val="single" w:sz="2" w:space="0" w:color="auto"/>
              <w:right w:val="single" w:sz="2" w:space="0" w:color="auto"/>
            </w:tcBorders>
            <w:tcMar>
              <w:top w:w="100" w:type="dxa"/>
            </w:tcMar>
            <w:vAlign w:val="center"/>
          </w:tcPr>
          <w:p w14:paraId="1B5AF743" w14:textId="77777777" w:rsidR="00A77B3E" w:rsidRDefault="009B680F">
            <w:pPr>
              <w:jc w:val="right"/>
              <w:rPr>
                <w:color w:val="000000"/>
                <w:u w:color="000000"/>
              </w:rPr>
            </w:pPr>
            <w:r>
              <w:rPr>
                <w:sz w:val="18"/>
              </w:rPr>
              <w:t>58,31%</w:t>
            </w:r>
          </w:p>
        </w:tc>
      </w:tr>
      <w:tr w:rsidR="007F256B" w14:paraId="7001ADA3"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0602349" w14:textId="77777777" w:rsidR="00A77B3E" w:rsidRDefault="009B680F">
            <w:pPr>
              <w:jc w:val="center"/>
              <w:rPr>
                <w:color w:val="000000"/>
                <w:u w:color="000000"/>
              </w:rPr>
            </w:pPr>
            <w:r>
              <w:rPr>
                <w:b/>
                <w:sz w:val="18"/>
              </w:rPr>
              <w:t>854</w:t>
            </w:r>
          </w:p>
        </w:tc>
        <w:tc>
          <w:tcPr>
            <w:tcW w:w="945" w:type="dxa"/>
            <w:tcBorders>
              <w:top w:val="single" w:sz="2" w:space="0" w:color="auto"/>
              <w:left w:val="nil"/>
              <w:bottom w:val="single" w:sz="2" w:space="0" w:color="auto"/>
              <w:right w:val="single" w:sz="2" w:space="0" w:color="auto"/>
            </w:tcBorders>
            <w:tcMar>
              <w:top w:w="100" w:type="dxa"/>
            </w:tcMar>
            <w:vAlign w:val="center"/>
          </w:tcPr>
          <w:p w14:paraId="4336796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DCC5CE"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F9D31B2" w14:textId="77777777" w:rsidR="00A77B3E" w:rsidRDefault="009B680F">
            <w:pPr>
              <w:jc w:val="left"/>
              <w:rPr>
                <w:color w:val="000000"/>
                <w:u w:color="000000"/>
              </w:rPr>
            </w:pPr>
            <w:r>
              <w:rPr>
                <w:b/>
                <w:sz w:val="18"/>
              </w:rPr>
              <w:t>Edukacyjna opieka wychowawcza</w:t>
            </w:r>
          </w:p>
        </w:tc>
        <w:tc>
          <w:tcPr>
            <w:tcW w:w="1590" w:type="dxa"/>
            <w:tcBorders>
              <w:top w:val="nil"/>
              <w:left w:val="nil"/>
              <w:bottom w:val="single" w:sz="2" w:space="0" w:color="auto"/>
              <w:right w:val="nil"/>
            </w:tcBorders>
            <w:tcMar>
              <w:top w:w="100" w:type="dxa"/>
            </w:tcMar>
            <w:vAlign w:val="center"/>
          </w:tcPr>
          <w:p w14:paraId="4C886CE7" w14:textId="77777777" w:rsidR="00A77B3E" w:rsidRDefault="009B680F">
            <w:pPr>
              <w:jc w:val="right"/>
              <w:rPr>
                <w:color w:val="000000"/>
                <w:u w:color="000000"/>
              </w:rPr>
            </w:pPr>
            <w:r>
              <w:rPr>
                <w:b/>
                <w:sz w:val="18"/>
              </w:rPr>
              <w:t>2 101 919,11</w:t>
            </w:r>
          </w:p>
        </w:tc>
        <w:tc>
          <w:tcPr>
            <w:tcW w:w="1605" w:type="dxa"/>
            <w:tcBorders>
              <w:top w:val="nil"/>
              <w:left w:val="single" w:sz="2" w:space="0" w:color="auto"/>
              <w:bottom w:val="single" w:sz="2" w:space="0" w:color="auto"/>
              <w:right w:val="nil"/>
            </w:tcBorders>
            <w:tcMar>
              <w:top w:w="100" w:type="dxa"/>
            </w:tcMar>
            <w:vAlign w:val="center"/>
          </w:tcPr>
          <w:p w14:paraId="28C6C1D8" w14:textId="77777777" w:rsidR="00A77B3E" w:rsidRDefault="009B680F">
            <w:pPr>
              <w:jc w:val="right"/>
              <w:rPr>
                <w:color w:val="000000"/>
                <w:u w:color="000000"/>
              </w:rPr>
            </w:pPr>
            <w:r>
              <w:rPr>
                <w:b/>
                <w:sz w:val="18"/>
              </w:rPr>
              <w:t>2 024 316,16</w:t>
            </w:r>
          </w:p>
        </w:tc>
        <w:tc>
          <w:tcPr>
            <w:tcW w:w="960" w:type="dxa"/>
            <w:tcBorders>
              <w:top w:val="nil"/>
              <w:left w:val="single" w:sz="2" w:space="0" w:color="auto"/>
              <w:bottom w:val="single" w:sz="2" w:space="0" w:color="auto"/>
              <w:right w:val="single" w:sz="2" w:space="0" w:color="auto"/>
            </w:tcBorders>
            <w:tcMar>
              <w:top w:w="100" w:type="dxa"/>
            </w:tcMar>
            <w:vAlign w:val="center"/>
          </w:tcPr>
          <w:p w14:paraId="6C0752D5" w14:textId="77777777" w:rsidR="00A77B3E" w:rsidRDefault="009B680F">
            <w:pPr>
              <w:jc w:val="right"/>
              <w:rPr>
                <w:color w:val="000000"/>
                <w:u w:color="000000"/>
              </w:rPr>
            </w:pPr>
            <w:r>
              <w:rPr>
                <w:b/>
                <w:sz w:val="18"/>
              </w:rPr>
              <w:t>96,31%</w:t>
            </w:r>
          </w:p>
        </w:tc>
      </w:tr>
      <w:tr w:rsidR="007F256B" w14:paraId="2BCDF5A4" w14:textId="77777777">
        <w:trPr>
          <w:trHeight w:val="432"/>
        </w:trPr>
        <w:tc>
          <w:tcPr>
            <w:tcW w:w="945" w:type="dxa"/>
            <w:tcBorders>
              <w:top w:val="nil"/>
              <w:left w:val="single" w:sz="2" w:space="0" w:color="auto"/>
              <w:bottom w:val="nil"/>
              <w:right w:val="nil"/>
            </w:tcBorders>
            <w:tcMar>
              <w:top w:w="100" w:type="dxa"/>
            </w:tcMar>
            <w:vAlign w:val="center"/>
          </w:tcPr>
          <w:p w14:paraId="0B6F349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4412766" w14:textId="77777777" w:rsidR="00A77B3E" w:rsidRDefault="009B680F">
            <w:pPr>
              <w:jc w:val="center"/>
              <w:rPr>
                <w:color w:val="000000"/>
                <w:u w:color="000000"/>
              </w:rPr>
            </w:pPr>
            <w:r>
              <w:rPr>
                <w:sz w:val="18"/>
              </w:rPr>
              <w:t>85406</w:t>
            </w:r>
          </w:p>
        </w:tc>
        <w:tc>
          <w:tcPr>
            <w:tcW w:w="930" w:type="dxa"/>
            <w:tcBorders>
              <w:top w:val="nil"/>
              <w:left w:val="nil"/>
              <w:bottom w:val="single" w:sz="2" w:space="0" w:color="auto"/>
              <w:right w:val="single" w:sz="2" w:space="0" w:color="auto"/>
            </w:tcBorders>
            <w:tcMar>
              <w:top w:w="100" w:type="dxa"/>
            </w:tcMar>
            <w:vAlign w:val="center"/>
          </w:tcPr>
          <w:p w14:paraId="129143C8"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9E20D52" w14:textId="77777777" w:rsidR="00A77B3E" w:rsidRDefault="009B680F">
            <w:pPr>
              <w:jc w:val="left"/>
              <w:rPr>
                <w:color w:val="000000"/>
                <w:u w:color="000000"/>
              </w:rPr>
            </w:pPr>
            <w:r>
              <w:rPr>
                <w:sz w:val="18"/>
              </w:rPr>
              <w:t>Poradnie psychologiczno-pedagogiczne, w tym poradnie specjalistyczne</w:t>
            </w:r>
          </w:p>
        </w:tc>
        <w:tc>
          <w:tcPr>
            <w:tcW w:w="1590" w:type="dxa"/>
            <w:tcBorders>
              <w:top w:val="nil"/>
              <w:left w:val="nil"/>
              <w:bottom w:val="single" w:sz="2" w:space="0" w:color="auto"/>
              <w:right w:val="nil"/>
            </w:tcBorders>
            <w:tcMar>
              <w:top w:w="100" w:type="dxa"/>
            </w:tcMar>
            <w:vAlign w:val="center"/>
          </w:tcPr>
          <w:p w14:paraId="2025EF70" w14:textId="77777777" w:rsidR="00A77B3E" w:rsidRDefault="009B680F">
            <w:pPr>
              <w:jc w:val="right"/>
              <w:rPr>
                <w:color w:val="000000"/>
                <w:u w:color="000000"/>
              </w:rPr>
            </w:pPr>
            <w:r>
              <w:rPr>
                <w:sz w:val="18"/>
              </w:rPr>
              <w:t>2 051 822,11</w:t>
            </w:r>
          </w:p>
        </w:tc>
        <w:tc>
          <w:tcPr>
            <w:tcW w:w="1605" w:type="dxa"/>
            <w:tcBorders>
              <w:top w:val="nil"/>
              <w:left w:val="single" w:sz="2" w:space="0" w:color="auto"/>
              <w:bottom w:val="single" w:sz="2" w:space="0" w:color="auto"/>
              <w:right w:val="nil"/>
            </w:tcBorders>
            <w:tcMar>
              <w:top w:w="100" w:type="dxa"/>
            </w:tcMar>
            <w:vAlign w:val="center"/>
          </w:tcPr>
          <w:p w14:paraId="6A5F5DB2" w14:textId="77777777" w:rsidR="00A77B3E" w:rsidRDefault="009B680F">
            <w:pPr>
              <w:jc w:val="right"/>
              <w:rPr>
                <w:color w:val="000000"/>
                <w:u w:color="000000"/>
              </w:rPr>
            </w:pPr>
            <w:r>
              <w:rPr>
                <w:sz w:val="18"/>
              </w:rPr>
              <w:t>1 976 817,16</w:t>
            </w:r>
          </w:p>
        </w:tc>
        <w:tc>
          <w:tcPr>
            <w:tcW w:w="960" w:type="dxa"/>
            <w:tcBorders>
              <w:top w:val="nil"/>
              <w:left w:val="single" w:sz="2" w:space="0" w:color="auto"/>
              <w:bottom w:val="single" w:sz="2" w:space="0" w:color="auto"/>
              <w:right w:val="single" w:sz="2" w:space="0" w:color="auto"/>
            </w:tcBorders>
            <w:tcMar>
              <w:top w:w="100" w:type="dxa"/>
            </w:tcMar>
            <w:vAlign w:val="center"/>
          </w:tcPr>
          <w:p w14:paraId="679A76D7" w14:textId="77777777" w:rsidR="00A77B3E" w:rsidRDefault="009B680F">
            <w:pPr>
              <w:jc w:val="right"/>
              <w:rPr>
                <w:color w:val="000000"/>
                <w:u w:color="000000"/>
              </w:rPr>
            </w:pPr>
            <w:r>
              <w:rPr>
                <w:sz w:val="18"/>
              </w:rPr>
              <w:t>96,34%</w:t>
            </w:r>
          </w:p>
        </w:tc>
      </w:tr>
      <w:tr w:rsidR="007F256B" w14:paraId="31B91441"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17555EC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210B9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BC5CABD" w14:textId="77777777" w:rsidR="00A77B3E" w:rsidRDefault="009B680F">
            <w:pPr>
              <w:jc w:val="center"/>
              <w:rPr>
                <w:color w:val="000000"/>
                <w:u w:color="000000"/>
              </w:rPr>
            </w:pPr>
            <w:r>
              <w:rPr>
                <w:sz w:val="18"/>
              </w:rPr>
              <w:t>2320</w:t>
            </w:r>
          </w:p>
        </w:tc>
        <w:tc>
          <w:tcPr>
            <w:tcW w:w="3015" w:type="dxa"/>
            <w:tcBorders>
              <w:top w:val="single" w:sz="2" w:space="0" w:color="auto"/>
              <w:left w:val="nil"/>
              <w:bottom w:val="single" w:sz="2" w:space="0" w:color="auto"/>
              <w:right w:val="single" w:sz="2" w:space="0" w:color="auto"/>
            </w:tcBorders>
            <w:tcMar>
              <w:top w:w="100" w:type="dxa"/>
            </w:tcMar>
            <w:vAlign w:val="center"/>
          </w:tcPr>
          <w:p w14:paraId="5DFF814F"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2E10ACEF" w14:textId="77777777" w:rsidR="00A77B3E" w:rsidRDefault="009B680F">
            <w:pPr>
              <w:jc w:val="right"/>
              <w:rPr>
                <w:color w:val="000000"/>
                <w:u w:color="000000"/>
              </w:rPr>
            </w:pPr>
            <w:r>
              <w:rPr>
                <w:sz w:val="18"/>
              </w:rPr>
              <w:t>30 000,00</w:t>
            </w:r>
          </w:p>
        </w:tc>
        <w:tc>
          <w:tcPr>
            <w:tcW w:w="1605" w:type="dxa"/>
            <w:tcBorders>
              <w:top w:val="nil"/>
              <w:left w:val="single" w:sz="2" w:space="0" w:color="auto"/>
              <w:bottom w:val="single" w:sz="2" w:space="0" w:color="auto"/>
              <w:right w:val="nil"/>
            </w:tcBorders>
            <w:tcMar>
              <w:top w:w="100" w:type="dxa"/>
            </w:tcMar>
            <w:vAlign w:val="center"/>
          </w:tcPr>
          <w:p w14:paraId="50C7229E" w14:textId="77777777" w:rsidR="00A77B3E" w:rsidRDefault="009B680F">
            <w:pPr>
              <w:jc w:val="right"/>
              <w:rPr>
                <w:color w:val="000000"/>
                <w:u w:color="000000"/>
              </w:rPr>
            </w:pPr>
            <w:r>
              <w:rPr>
                <w:sz w:val="18"/>
              </w:rPr>
              <w:t>28 826,00</w:t>
            </w:r>
          </w:p>
        </w:tc>
        <w:tc>
          <w:tcPr>
            <w:tcW w:w="960" w:type="dxa"/>
            <w:tcBorders>
              <w:top w:val="nil"/>
              <w:left w:val="single" w:sz="2" w:space="0" w:color="auto"/>
              <w:bottom w:val="single" w:sz="2" w:space="0" w:color="auto"/>
              <w:right w:val="single" w:sz="2" w:space="0" w:color="auto"/>
            </w:tcBorders>
            <w:tcMar>
              <w:top w:w="100" w:type="dxa"/>
            </w:tcMar>
            <w:vAlign w:val="center"/>
          </w:tcPr>
          <w:p w14:paraId="0287E06B" w14:textId="77777777" w:rsidR="00A77B3E" w:rsidRDefault="009B680F">
            <w:pPr>
              <w:jc w:val="right"/>
              <w:rPr>
                <w:color w:val="000000"/>
                <w:u w:color="000000"/>
              </w:rPr>
            </w:pPr>
            <w:r>
              <w:rPr>
                <w:sz w:val="18"/>
              </w:rPr>
              <w:t>96,09%</w:t>
            </w:r>
          </w:p>
        </w:tc>
      </w:tr>
      <w:tr w:rsidR="007F256B" w14:paraId="58032DA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4AE1F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CBEE9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8BF3BD"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351262F1"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1D6A83C1" w14:textId="77777777" w:rsidR="00A77B3E" w:rsidRDefault="009B680F">
            <w:pPr>
              <w:jc w:val="right"/>
              <w:rPr>
                <w:color w:val="000000"/>
                <w:u w:color="000000"/>
              </w:rPr>
            </w:pPr>
            <w:r>
              <w:rPr>
                <w:sz w:val="18"/>
              </w:rPr>
              <w:t>87 372,00</w:t>
            </w:r>
          </w:p>
        </w:tc>
        <w:tc>
          <w:tcPr>
            <w:tcW w:w="1605" w:type="dxa"/>
            <w:tcBorders>
              <w:top w:val="nil"/>
              <w:left w:val="single" w:sz="2" w:space="0" w:color="auto"/>
              <w:bottom w:val="single" w:sz="2" w:space="0" w:color="auto"/>
              <w:right w:val="nil"/>
            </w:tcBorders>
            <w:tcMar>
              <w:top w:w="100" w:type="dxa"/>
            </w:tcMar>
            <w:vAlign w:val="center"/>
          </w:tcPr>
          <w:p w14:paraId="1A4D528A" w14:textId="77777777" w:rsidR="00A77B3E" w:rsidRDefault="009B680F">
            <w:pPr>
              <w:jc w:val="right"/>
              <w:rPr>
                <w:color w:val="000000"/>
                <w:u w:color="000000"/>
              </w:rPr>
            </w:pPr>
            <w:r>
              <w:rPr>
                <w:sz w:val="18"/>
              </w:rPr>
              <w:t>87 370,70</w:t>
            </w:r>
          </w:p>
        </w:tc>
        <w:tc>
          <w:tcPr>
            <w:tcW w:w="960" w:type="dxa"/>
            <w:tcBorders>
              <w:top w:val="nil"/>
              <w:left w:val="single" w:sz="2" w:space="0" w:color="auto"/>
              <w:bottom w:val="single" w:sz="2" w:space="0" w:color="auto"/>
              <w:right w:val="single" w:sz="2" w:space="0" w:color="auto"/>
            </w:tcBorders>
            <w:tcMar>
              <w:top w:w="100" w:type="dxa"/>
            </w:tcMar>
            <w:vAlign w:val="center"/>
          </w:tcPr>
          <w:p w14:paraId="2364404A" w14:textId="77777777" w:rsidR="00A77B3E" w:rsidRDefault="009B680F">
            <w:pPr>
              <w:jc w:val="right"/>
              <w:rPr>
                <w:color w:val="000000"/>
                <w:u w:color="000000"/>
              </w:rPr>
            </w:pPr>
            <w:r>
              <w:rPr>
                <w:sz w:val="18"/>
              </w:rPr>
              <w:t>100,00%</w:t>
            </w:r>
          </w:p>
        </w:tc>
      </w:tr>
      <w:tr w:rsidR="007F256B" w14:paraId="57DF1CF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FB202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0E6D9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98FDEE6"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7F67069A"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2E75351D" w14:textId="77777777" w:rsidR="00A77B3E" w:rsidRDefault="009B680F">
            <w:pPr>
              <w:jc w:val="right"/>
              <w:rPr>
                <w:color w:val="000000"/>
                <w:u w:color="000000"/>
              </w:rPr>
            </w:pPr>
            <w:r>
              <w:rPr>
                <w:sz w:val="18"/>
              </w:rPr>
              <w:t>1 361 998,00</w:t>
            </w:r>
          </w:p>
        </w:tc>
        <w:tc>
          <w:tcPr>
            <w:tcW w:w="1605" w:type="dxa"/>
            <w:tcBorders>
              <w:top w:val="nil"/>
              <w:left w:val="single" w:sz="2" w:space="0" w:color="auto"/>
              <w:bottom w:val="single" w:sz="2" w:space="0" w:color="auto"/>
              <w:right w:val="nil"/>
            </w:tcBorders>
            <w:tcMar>
              <w:top w:w="100" w:type="dxa"/>
            </w:tcMar>
            <w:vAlign w:val="center"/>
          </w:tcPr>
          <w:p w14:paraId="6183540D" w14:textId="77777777" w:rsidR="00A77B3E" w:rsidRDefault="009B680F">
            <w:pPr>
              <w:jc w:val="right"/>
              <w:rPr>
                <w:color w:val="000000"/>
                <w:u w:color="000000"/>
              </w:rPr>
            </w:pPr>
            <w:r>
              <w:rPr>
                <w:sz w:val="18"/>
              </w:rPr>
              <w:t>1 290 546,20</w:t>
            </w:r>
          </w:p>
        </w:tc>
        <w:tc>
          <w:tcPr>
            <w:tcW w:w="960" w:type="dxa"/>
            <w:tcBorders>
              <w:top w:val="nil"/>
              <w:left w:val="single" w:sz="2" w:space="0" w:color="auto"/>
              <w:bottom w:val="single" w:sz="2" w:space="0" w:color="auto"/>
              <w:right w:val="single" w:sz="2" w:space="0" w:color="auto"/>
            </w:tcBorders>
            <w:tcMar>
              <w:top w:w="100" w:type="dxa"/>
            </w:tcMar>
            <w:vAlign w:val="center"/>
          </w:tcPr>
          <w:p w14:paraId="063C719C" w14:textId="77777777" w:rsidR="00A77B3E" w:rsidRDefault="009B680F">
            <w:pPr>
              <w:jc w:val="right"/>
              <w:rPr>
                <w:color w:val="000000"/>
                <w:u w:color="000000"/>
              </w:rPr>
            </w:pPr>
            <w:r>
              <w:rPr>
                <w:sz w:val="18"/>
              </w:rPr>
              <w:t>94,75%</w:t>
            </w:r>
          </w:p>
        </w:tc>
      </w:tr>
      <w:tr w:rsidR="007F256B" w14:paraId="1DC73C6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6687B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97177D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10F05FD"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78658C0E"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ABAEA6C" w14:textId="77777777" w:rsidR="00A77B3E" w:rsidRDefault="009B680F">
            <w:pPr>
              <w:jc w:val="right"/>
              <w:rPr>
                <w:color w:val="000000"/>
                <w:u w:color="000000"/>
              </w:rPr>
            </w:pPr>
            <w:r>
              <w:rPr>
                <w:sz w:val="18"/>
              </w:rPr>
              <w:t>101 567,00</w:t>
            </w:r>
          </w:p>
        </w:tc>
        <w:tc>
          <w:tcPr>
            <w:tcW w:w="1605" w:type="dxa"/>
            <w:tcBorders>
              <w:top w:val="nil"/>
              <w:left w:val="single" w:sz="2" w:space="0" w:color="auto"/>
              <w:bottom w:val="single" w:sz="2" w:space="0" w:color="auto"/>
              <w:right w:val="nil"/>
            </w:tcBorders>
            <w:tcMar>
              <w:top w:w="100" w:type="dxa"/>
            </w:tcMar>
            <w:vAlign w:val="center"/>
          </w:tcPr>
          <w:p w14:paraId="1FC01C76" w14:textId="77777777" w:rsidR="00A77B3E" w:rsidRDefault="009B680F">
            <w:pPr>
              <w:jc w:val="right"/>
              <w:rPr>
                <w:color w:val="000000"/>
                <w:u w:color="000000"/>
              </w:rPr>
            </w:pPr>
            <w:r>
              <w:rPr>
                <w:sz w:val="18"/>
              </w:rPr>
              <w:t>101 565,43</w:t>
            </w:r>
          </w:p>
        </w:tc>
        <w:tc>
          <w:tcPr>
            <w:tcW w:w="960" w:type="dxa"/>
            <w:tcBorders>
              <w:top w:val="nil"/>
              <w:left w:val="single" w:sz="2" w:space="0" w:color="auto"/>
              <w:bottom w:val="single" w:sz="2" w:space="0" w:color="auto"/>
              <w:right w:val="single" w:sz="2" w:space="0" w:color="auto"/>
            </w:tcBorders>
            <w:tcMar>
              <w:top w:w="100" w:type="dxa"/>
            </w:tcMar>
            <w:vAlign w:val="center"/>
          </w:tcPr>
          <w:p w14:paraId="28108B93" w14:textId="77777777" w:rsidR="00A77B3E" w:rsidRDefault="009B680F">
            <w:pPr>
              <w:jc w:val="right"/>
              <w:rPr>
                <w:color w:val="000000"/>
                <w:u w:color="000000"/>
              </w:rPr>
            </w:pPr>
            <w:r>
              <w:rPr>
                <w:sz w:val="18"/>
              </w:rPr>
              <w:t>100,00%</w:t>
            </w:r>
          </w:p>
        </w:tc>
      </w:tr>
      <w:tr w:rsidR="007F256B" w14:paraId="2421CA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F65FA0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352BD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DECBF7"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E4390CE"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41171304" w14:textId="77777777" w:rsidR="00A77B3E" w:rsidRDefault="009B680F">
            <w:pPr>
              <w:jc w:val="right"/>
              <w:rPr>
                <w:color w:val="000000"/>
                <w:u w:color="000000"/>
              </w:rPr>
            </w:pPr>
            <w:r>
              <w:rPr>
                <w:sz w:val="18"/>
              </w:rPr>
              <w:t>244 547,00</w:t>
            </w:r>
          </w:p>
        </w:tc>
        <w:tc>
          <w:tcPr>
            <w:tcW w:w="1605" w:type="dxa"/>
            <w:tcBorders>
              <w:top w:val="nil"/>
              <w:left w:val="single" w:sz="2" w:space="0" w:color="auto"/>
              <w:bottom w:val="single" w:sz="2" w:space="0" w:color="auto"/>
              <w:right w:val="nil"/>
            </w:tcBorders>
            <w:tcMar>
              <w:top w:w="100" w:type="dxa"/>
            </w:tcMar>
            <w:vAlign w:val="center"/>
          </w:tcPr>
          <w:p w14:paraId="2D4154AD" w14:textId="77777777" w:rsidR="00A77B3E" w:rsidRDefault="009B680F">
            <w:pPr>
              <w:jc w:val="right"/>
              <w:rPr>
                <w:color w:val="000000"/>
                <w:u w:color="000000"/>
              </w:rPr>
            </w:pPr>
            <w:r>
              <w:rPr>
                <w:sz w:val="18"/>
              </w:rPr>
              <w:t>243 191,59</w:t>
            </w:r>
          </w:p>
        </w:tc>
        <w:tc>
          <w:tcPr>
            <w:tcW w:w="960" w:type="dxa"/>
            <w:tcBorders>
              <w:top w:val="nil"/>
              <w:left w:val="single" w:sz="2" w:space="0" w:color="auto"/>
              <w:bottom w:val="single" w:sz="2" w:space="0" w:color="auto"/>
              <w:right w:val="single" w:sz="2" w:space="0" w:color="auto"/>
            </w:tcBorders>
            <w:tcMar>
              <w:top w:w="100" w:type="dxa"/>
            </w:tcMar>
            <w:vAlign w:val="center"/>
          </w:tcPr>
          <w:p w14:paraId="3E5A2A9E" w14:textId="77777777" w:rsidR="00A77B3E" w:rsidRDefault="009B680F">
            <w:pPr>
              <w:jc w:val="right"/>
              <w:rPr>
                <w:color w:val="000000"/>
                <w:u w:color="000000"/>
              </w:rPr>
            </w:pPr>
            <w:r>
              <w:rPr>
                <w:sz w:val="18"/>
              </w:rPr>
              <w:t>99,45%</w:t>
            </w:r>
          </w:p>
        </w:tc>
      </w:tr>
      <w:tr w:rsidR="007F256B" w14:paraId="393C118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F7417D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C41A4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300674"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4E747DFC"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6121179" w14:textId="77777777" w:rsidR="00A77B3E" w:rsidRDefault="009B680F">
            <w:pPr>
              <w:jc w:val="right"/>
              <w:rPr>
                <w:color w:val="000000"/>
                <w:u w:color="000000"/>
              </w:rPr>
            </w:pPr>
            <w:r>
              <w:rPr>
                <w:sz w:val="18"/>
              </w:rPr>
              <w:t>26 959,00</w:t>
            </w:r>
          </w:p>
        </w:tc>
        <w:tc>
          <w:tcPr>
            <w:tcW w:w="1605" w:type="dxa"/>
            <w:tcBorders>
              <w:top w:val="nil"/>
              <w:left w:val="single" w:sz="2" w:space="0" w:color="auto"/>
              <w:bottom w:val="single" w:sz="2" w:space="0" w:color="auto"/>
              <w:right w:val="nil"/>
            </w:tcBorders>
            <w:tcMar>
              <w:top w:w="100" w:type="dxa"/>
            </w:tcMar>
            <w:vAlign w:val="center"/>
          </w:tcPr>
          <w:p w14:paraId="5E35427F" w14:textId="77777777" w:rsidR="00A77B3E" w:rsidRDefault="009B680F">
            <w:pPr>
              <w:jc w:val="right"/>
              <w:rPr>
                <w:color w:val="000000"/>
                <w:u w:color="000000"/>
              </w:rPr>
            </w:pPr>
            <w:r>
              <w:rPr>
                <w:sz w:val="18"/>
              </w:rPr>
              <w:t>26 344,52</w:t>
            </w:r>
          </w:p>
        </w:tc>
        <w:tc>
          <w:tcPr>
            <w:tcW w:w="960" w:type="dxa"/>
            <w:tcBorders>
              <w:top w:val="nil"/>
              <w:left w:val="single" w:sz="2" w:space="0" w:color="auto"/>
              <w:bottom w:val="single" w:sz="2" w:space="0" w:color="auto"/>
              <w:right w:val="single" w:sz="2" w:space="0" w:color="auto"/>
            </w:tcBorders>
            <w:tcMar>
              <w:top w:w="100" w:type="dxa"/>
            </w:tcMar>
            <w:vAlign w:val="center"/>
          </w:tcPr>
          <w:p w14:paraId="3C44DF6C" w14:textId="77777777" w:rsidR="00A77B3E" w:rsidRDefault="009B680F">
            <w:pPr>
              <w:jc w:val="right"/>
              <w:rPr>
                <w:color w:val="000000"/>
                <w:u w:color="000000"/>
              </w:rPr>
            </w:pPr>
            <w:r>
              <w:rPr>
                <w:sz w:val="18"/>
              </w:rPr>
              <w:t>97,72%</w:t>
            </w:r>
          </w:p>
        </w:tc>
      </w:tr>
      <w:tr w:rsidR="007F256B" w14:paraId="0FB7C32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79DD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2540C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342EC6"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3AF33939"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FE70AA3" w14:textId="77777777" w:rsidR="00A77B3E" w:rsidRDefault="009B680F">
            <w:pPr>
              <w:jc w:val="right"/>
              <w:rPr>
                <w:color w:val="000000"/>
                <w:u w:color="000000"/>
              </w:rPr>
            </w:pPr>
            <w:r>
              <w:rPr>
                <w:sz w:val="18"/>
              </w:rPr>
              <w:t>600,00</w:t>
            </w:r>
          </w:p>
        </w:tc>
        <w:tc>
          <w:tcPr>
            <w:tcW w:w="1605" w:type="dxa"/>
            <w:tcBorders>
              <w:top w:val="nil"/>
              <w:left w:val="single" w:sz="2" w:space="0" w:color="auto"/>
              <w:bottom w:val="single" w:sz="2" w:space="0" w:color="auto"/>
              <w:right w:val="nil"/>
            </w:tcBorders>
            <w:tcMar>
              <w:top w:w="100" w:type="dxa"/>
            </w:tcMar>
            <w:vAlign w:val="center"/>
          </w:tcPr>
          <w:p w14:paraId="7D8FDB43" w14:textId="77777777" w:rsidR="00A77B3E" w:rsidRDefault="009B680F">
            <w:pPr>
              <w:jc w:val="right"/>
              <w:rPr>
                <w:color w:val="000000"/>
                <w:u w:color="000000"/>
              </w:rPr>
            </w:pPr>
            <w:r>
              <w:rPr>
                <w:sz w:val="18"/>
              </w:rPr>
              <w:t>600,00</w:t>
            </w:r>
          </w:p>
        </w:tc>
        <w:tc>
          <w:tcPr>
            <w:tcW w:w="960" w:type="dxa"/>
            <w:tcBorders>
              <w:top w:val="nil"/>
              <w:left w:val="single" w:sz="2" w:space="0" w:color="auto"/>
              <w:bottom w:val="single" w:sz="2" w:space="0" w:color="auto"/>
              <w:right w:val="single" w:sz="2" w:space="0" w:color="auto"/>
            </w:tcBorders>
            <w:tcMar>
              <w:top w:w="100" w:type="dxa"/>
            </w:tcMar>
            <w:vAlign w:val="center"/>
          </w:tcPr>
          <w:p w14:paraId="12DBA78F" w14:textId="77777777" w:rsidR="00A77B3E" w:rsidRDefault="009B680F">
            <w:pPr>
              <w:jc w:val="right"/>
              <w:rPr>
                <w:color w:val="000000"/>
                <w:u w:color="000000"/>
              </w:rPr>
            </w:pPr>
            <w:r>
              <w:rPr>
                <w:sz w:val="18"/>
              </w:rPr>
              <w:t>100,00%</w:t>
            </w:r>
          </w:p>
        </w:tc>
      </w:tr>
      <w:tr w:rsidR="007F256B" w14:paraId="5D06DDF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7C5D34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483D0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D598896"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ED9BCEF"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7231D983" w14:textId="77777777" w:rsidR="00A77B3E" w:rsidRDefault="009B680F">
            <w:pPr>
              <w:jc w:val="right"/>
              <w:rPr>
                <w:color w:val="000000"/>
                <w:u w:color="000000"/>
              </w:rPr>
            </w:pPr>
            <w:r>
              <w:rPr>
                <w:sz w:val="18"/>
              </w:rPr>
              <w:t>51 390,11</w:t>
            </w:r>
          </w:p>
        </w:tc>
        <w:tc>
          <w:tcPr>
            <w:tcW w:w="1605" w:type="dxa"/>
            <w:tcBorders>
              <w:top w:val="nil"/>
              <w:left w:val="single" w:sz="2" w:space="0" w:color="auto"/>
              <w:bottom w:val="single" w:sz="2" w:space="0" w:color="auto"/>
              <w:right w:val="nil"/>
            </w:tcBorders>
            <w:tcMar>
              <w:top w:w="100" w:type="dxa"/>
            </w:tcMar>
            <w:vAlign w:val="center"/>
          </w:tcPr>
          <w:p w14:paraId="7D727BBC" w14:textId="77777777" w:rsidR="00A77B3E" w:rsidRDefault="009B680F">
            <w:pPr>
              <w:jc w:val="right"/>
              <w:rPr>
                <w:color w:val="000000"/>
                <w:u w:color="000000"/>
              </w:rPr>
            </w:pPr>
            <w:r>
              <w:rPr>
                <w:sz w:val="18"/>
              </w:rPr>
              <w:t>51 377,79</w:t>
            </w:r>
          </w:p>
        </w:tc>
        <w:tc>
          <w:tcPr>
            <w:tcW w:w="960" w:type="dxa"/>
            <w:tcBorders>
              <w:top w:val="nil"/>
              <w:left w:val="single" w:sz="2" w:space="0" w:color="auto"/>
              <w:bottom w:val="single" w:sz="2" w:space="0" w:color="auto"/>
              <w:right w:val="single" w:sz="2" w:space="0" w:color="auto"/>
            </w:tcBorders>
            <w:tcMar>
              <w:top w:w="100" w:type="dxa"/>
            </w:tcMar>
            <w:vAlign w:val="center"/>
          </w:tcPr>
          <w:p w14:paraId="2C01D2F5" w14:textId="77777777" w:rsidR="00A77B3E" w:rsidRDefault="009B680F">
            <w:pPr>
              <w:jc w:val="right"/>
              <w:rPr>
                <w:color w:val="000000"/>
                <w:u w:color="000000"/>
              </w:rPr>
            </w:pPr>
            <w:r>
              <w:rPr>
                <w:sz w:val="18"/>
              </w:rPr>
              <w:t>99,98%</w:t>
            </w:r>
          </w:p>
        </w:tc>
      </w:tr>
      <w:tr w:rsidR="007F256B" w14:paraId="2B05E67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B7F1CB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7D37E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CD56A6A"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72601668"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6B4892EF" w14:textId="77777777" w:rsidR="00A77B3E" w:rsidRDefault="009B680F">
            <w:pPr>
              <w:jc w:val="right"/>
              <w:rPr>
                <w:color w:val="000000"/>
                <w:u w:color="000000"/>
              </w:rPr>
            </w:pPr>
            <w:r>
              <w:rPr>
                <w:sz w:val="18"/>
              </w:rPr>
              <w:t>36 522,00</w:t>
            </w:r>
          </w:p>
        </w:tc>
        <w:tc>
          <w:tcPr>
            <w:tcW w:w="1605" w:type="dxa"/>
            <w:tcBorders>
              <w:top w:val="nil"/>
              <w:left w:val="single" w:sz="2" w:space="0" w:color="auto"/>
              <w:bottom w:val="single" w:sz="2" w:space="0" w:color="auto"/>
              <w:right w:val="nil"/>
            </w:tcBorders>
            <w:tcMar>
              <w:top w:w="100" w:type="dxa"/>
            </w:tcMar>
            <w:vAlign w:val="center"/>
          </w:tcPr>
          <w:p w14:paraId="5A39BE1A" w14:textId="77777777" w:rsidR="00A77B3E" w:rsidRDefault="009B680F">
            <w:pPr>
              <w:jc w:val="right"/>
              <w:rPr>
                <w:color w:val="000000"/>
                <w:u w:color="000000"/>
              </w:rPr>
            </w:pPr>
            <w:r>
              <w:rPr>
                <w:sz w:val="18"/>
              </w:rPr>
              <w:t>36 434,80</w:t>
            </w:r>
          </w:p>
        </w:tc>
        <w:tc>
          <w:tcPr>
            <w:tcW w:w="960" w:type="dxa"/>
            <w:tcBorders>
              <w:top w:val="nil"/>
              <w:left w:val="single" w:sz="2" w:space="0" w:color="auto"/>
              <w:bottom w:val="single" w:sz="2" w:space="0" w:color="auto"/>
              <w:right w:val="single" w:sz="2" w:space="0" w:color="auto"/>
            </w:tcBorders>
            <w:tcMar>
              <w:top w:w="100" w:type="dxa"/>
            </w:tcMar>
            <w:vAlign w:val="center"/>
          </w:tcPr>
          <w:p w14:paraId="743EDF35" w14:textId="77777777" w:rsidR="00A77B3E" w:rsidRDefault="009B680F">
            <w:pPr>
              <w:jc w:val="right"/>
              <w:rPr>
                <w:color w:val="000000"/>
                <w:u w:color="000000"/>
              </w:rPr>
            </w:pPr>
            <w:r>
              <w:rPr>
                <w:sz w:val="18"/>
              </w:rPr>
              <w:t>99,76%</w:t>
            </w:r>
          </w:p>
        </w:tc>
      </w:tr>
      <w:tr w:rsidR="007F256B" w14:paraId="5EDD5DD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6676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1D7842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3F6D3F7"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0F2EA338"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0B3851D2" w14:textId="77777777" w:rsidR="00A77B3E" w:rsidRDefault="009B680F">
            <w:pPr>
              <w:jc w:val="right"/>
              <w:rPr>
                <w:color w:val="000000"/>
                <w:u w:color="000000"/>
              </w:rPr>
            </w:pPr>
            <w:r>
              <w:rPr>
                <w:sz w:val="18"/>
              </w:rPr>
              <w:t>17 509,00</w:t>
            </w:r>
          </w:p>
        </w:tc>
        <w:tc>
          <w:tcPr>
            <w:tcW w:w="1605" w:type="dxa"/>
            <w:tcBorders>
              <w:top w:val="nil"/>
              <w:left w:val="single" w:sz="2" w:space="0" w:color="auto"/>
              <w:bottom w:val="single" w:sz="2" w:space="0" w:color="auto"/>
              <w:right w:val="nil"/>
            </w:tcBorders>
            <w:tcMar>
              <w:top w:w="100" w:type="dxa"/>
            </w:tcMar>
            <w:vAlign w:val="center"/>
          </w:tcPr>
          <w:p w14:paraId="0AA79ACB" w14:textId="77777777" w:rsidR="00A77B3E" w:rsidRDefault="009B680F">
            <w:pPr>
              <w:jc w:val="right"/>
              <w:rPr>
                <w:color w:val="000000"/>
                <w:u w:color="000000"/>
              </w:rPr>
            </w:pPr>
            <w:r>
              <w:rPr>
                <w:sz w:val="18"/>
              </w:rPr>
              <w:t>17 508,04</w:t>
            </w:r>
          </w:p>
        </w:tc>
        <w:tc>
          <w:tcPr>
            <w:tcW w:w="960" w:type="dxa"/>
            <w:tcBorders>
              <w:top w:val="nil"/>
              <w:left w:val="single" w:sz="2" w:space="0" w:color="auto"/>
              <w:bottom w:val="single" w:sz="2" w:space="0" w:color="auto"/>
              <w:right w:val="single" w:sz="2" w:space="0" w:color="auto"/>
            </w:tcBorders>
            <w:tcMar>
              <w:top w:w="100" w:type="dxa"/>
            </w:tcMar>
            <w:vAlign w:val="center"/>
          </w:tcPr>
          <w:p w14:paraId="5AEA0562" w14:textId="77777777" w:rsidR="00A77B3E" w:rsidRDefault="009B680F">
            <w:pPr>
              <w:jc w:val="right"/>
              <w:rPr>
                <w:color w:val="000000"/>
                <w:u w:color="000000"/>
              </w:rPr>
            </w:pPr>
            <w:r>
              <w:rPr>
                <w:sz w:val="18"/>
              </w:rPr>
              <w:t>99,99%</w:t>
            </w:r>
          </w:p>
        </w:tc>
      </w:tr>
      <w:tr w:rsidR="007F256B" w14:paraId="4343320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64CCE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F1599A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B56116"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6B5A374C"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7F084230" w14:textId="77777777" w:rsidR="00A77B3E" w:rsidRDefault="009B680F">
            <w:pPr>
              <w:jc w:val="right"/>
              <w:rPr>
                <w:color w:val="000000"/>
                <w:u w:color="000000"/>
              </w:rPr>
            </w:pPr>
            <w:r>
              <w:rPr>
                <w:sz w:val="18"/>
              </w:rPr>
              <w:t>2 187,00</w:t>
            </w:r>
          </w:p>
        </w:tc>
        <w:tc>
          <w:tcPr>
            <w:tcW w:w="1605" w:type="dxa"/>
            <w:tcBorders>
              <w:top w:val="nil"/>
              <w:left w:val="single" w:sz="2" w:space="0" w:color="auto"/>
              <w:bottom w:val="single" w:sz="2" w:space="0" w:color="auto"/>
              <w:right w:val="nil"/>
            </w:tcBorders>
            <w:tcMar>
              <w:top w:w="100" w:type="dxa"/>
            </w:tcMar>
            <w:vAlign w:val="center"/>
          </w:tcPr>
          <w:p w14:paraId="7AE014B5" w14:textId="77777777" w:rsidR="00A77B3E" w:rsidRDefault="009B680F">
            <w:pPr>
              <w:jc w:val="right"/>
              <w:rPr>
                <w:color w:val="000000"/>
                <w:u w:color="000000"/>
              </w:rPr>
            </w:pPr>
            <w:r>
              <w:rPr>
                <w:sz w:val="18"/>
              </w:rPr>
              <w:t>2 186,51</w:t>
            </w:r>
          </w:p>
        </w:tc>
        <w:tc>
          <w:tcPr>
            <w:tcW w:w="960" w:type="dxa"/>
            <w:tcBorders>
              <w:top w:val="nil"/>
              <w:left w:val="single" w:sz="2" w:space="0" w:color="auto"/>
              <w:bottom w:val="single" w:sz="2" w:space="0" w:color="auto"/>
              <w:right w:val="single" w:sz="2" w:space="0" w:color="auto"/>
            </w:tcBorders>
            <w:tcMar>
              <w:top w:w="100" w:type="dxa"/>
            </w:tcMar>
            <w:vAlign w:val="center"/>
          </w:tcPr>
          <w:p w14:paraId="01876BE7" w14:textId="77777777" w:rsidR="00A77B3E" w:rsidRDefault="009B680F">
            <w:pPr>
              <w:jc w:val="right"/>
              <w:rPr>
                <w:color w:val="000000"/>
                <w:u w:color="000000"/>
              </w:rPr>
            </w:pPr>
            <w:r>
              <w:rPr>
                <w:sz w:val="18"/>
              </w:rPr>
              <w:t>99,98%</w:t>
            </w:r>
          </w:p>
        </w:tc>
      </w:tr>
      <w:tr w:rsidR="007F256B" w14:paraId="21A1033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E3A18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B8423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DD1C640"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43AF3F8B"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35259D79" w14:textId="77777777" w:rsidR="00A77B3E" w:rsidRDefault="009B680F">
            <w:pPr>
              <w:jc w:val="right"/>
              <w:rPr>
                <w:color w:val="000000"/>
                <w:u w:color="000000"/>
              </w:rPr>
            </w:pPr>
            <w:r>
              <w:rPr>
                <w:sz w:val="18"/>
              </w:rPr>
              <w:t>612,00</w:t>
            </w:r>
          </w:p>
        </w:tc>
        <w:tc>
          <w:tcPr>
            <w:tcW w:w="1605" w:type="dxa"/>
            <w:tcBorders>
              <w:top w:val="nil"/>
              <w:left w:val="single" w:sz="2" w:space="0" w:color="auto"/>
              <w:bottom w:val="single" w:sz="2" w:space="0" w:color="auto"/>
              <w:right w:val="nil"/>
            </w:tcBorders>
            <w:tcMar>
              <w:top w:w="100" w:type="dxa"/>
            </w:tcMar>
            <w:vAlign w:val="center"/>
          </w:tcPr>
          <w:p w14:paraId="7F170CF6" w14:textId="77777777" w:rsidR="00A77B3E" w:rsidRDefault="009B680F">
            <w:pPr>
              <w:jc w:val="right"/>
              <w:rPr>
                <w:color w:val="000000"/>
                <w:u w:color="000000"/>
              </w:rPr>
            </w:pPr>
            <w:r>
              <w:rPr>
                <w:sz w:val="18"/>
              </w:rPr>
              <w:t>612,00</w:t>
            </w:r>
          </w:p>
        </w:tc>
        <w:tc>
          <w:tcPr>
            <w:tcW w:w="960" w:type="dxa"/>
            <w:tcBorders>
              <w:top w:val="nil"/>
              <w:left w:val="single" w:sz="2" w:space="0" w:color="auto"/>
              <w:bottom w:val="single" w:sz="2" w:space="0" w:color="auto"/>
              <w:right w:val="single" w:sz="2" w:space="0" w:color="auto"/>
            </w:tcBorders>
            <w:tcMar>
              <w:top w:w="100" w:type="dxa"/>
            </w:tcMar>
            <w:vAlign w:val="center"/>
          </w:tcPr>
          <w:p w14:paraId="325929B0" w14:textId="77777777" w:rsidR="00A77B3E" w:rsidRDefault="009B680F">
            <w:pPr>
              <w:jc w:val="right"/>
              <w:rPr>
                <w:color w:val="000000"/>
                <w:u w:color="000000"/>
              </w:rPr>
            </w:pPr>
            <w:r>
              <w:rPr>
                <w:sz w:val="18"/>
              </w:rPr>
              <w:t>100,00%</w:t>
            </w:r>
          </w:p>
        </w:tc>
      </w:tr>
      <w:tr w:rsidR="007F256B" w14:paraId="4CFBB1F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04B98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4F6A5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2B002DE"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456AE85F"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316169AB" w14:textId="77777777" w:rsidR="00A77B3E" w:rsidRDefault="009B680F">
            <w:pPr>
              <w:jc w:val="right"/>
              <w:rPr>
                <w:color w:val="000000"/>
                <w:u w:color="000000"/>
              </w:rPr>
            </w:pPr>
            <w:r>
              <w:rPr>
                <w:sz w:val="18"/>
              </w:rPr>
              <w:t>13 933,00</w:t>
            </w:r>
          </w:p>
        </w:tc>
        <w:tc>
          <w:tcPr>
            <w:tcW w:w="1605" w:type="dxa"/>
            <w:tcBorders>
              <w:top w:val="nil"/>
              <w:left w:val="single" w:sz="2" w:space="0" w:color="auto"/>
              <w:bottom w:val="single" w:sz="2" w:space="0" w:color="auto"/>
              <w:right w:val="nil"/>
            </w:tcBorders>
            <w:tcMar>
              <w:top w:w="100" w:type="dxa"/>
            </w:tcMar>
            <w:vAlign w:val="center"/>
          </w:tcPr>
          <w:p w14:paraId="011F80D8" w14:textId="77777777" w:rsidR="00A77B3E" w:rsidRDefault="009B680F">
            <w:pPr>
              <w:jc w:val="right"/>
              <w:rPr>
                <w:color w:val="000000"/>
                <w:u w:color="000000"/>
              </w:rPr>
            </w:pPr>
            <w:r>
              <w:rPr>
                <w:sz w:val="18"/>
              </w:rPr>
              <w:t>13 931,77</w:t>
            </w:r>
          </w:p>
        </w:tc>
        <w:tc>
          <w:tcPr>
            <w:tcW w:w="960" w:type="dxa"/>
            <w:tcBorders>
              <w:top w:val="nil"/>
              <w:left w:val="single" w:sz="2" w:space="0" w:color="auto"/>
              <w:bottom w:val="single" w:sz="2" w:space="0" w:color="auto"/>
              <w:right w:val="single" w:sz="2" w:space="0" w:color="auto"/>
            </w:tcBorders>
            <w:tcMar>
              <w:top w:w="100" w:type="dxa"/>
            </w:tcMar>
            <w:vAlign w:val="center"/>
          </w:tcPr>
          <w:p w14:paraId="309E8907" w14:textId="77777777" w:rsidR="00A77B3E" w:rsidRDefault="009B680F">
            <w:pPr>
              <w:jc w:val="right"/>
              <w:rPr>
                <w:color w:val="000000"/>
                <w:u w:color="000000"/>
              </w:rPr>
            </w:pPr>
            <w:r>
              <w:rPr>
                <w:sz w:val="18"/>
              </w:rPr>
              <w:t>99,99%</w:t>
            </w:r>
          </w:p>
        </w:tc>
      </w:tr>
      <w:tr w:rsidR="007F256B" w14:paraId="08490AE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E7A06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01194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034C4A4"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5368925B"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6DC39189" w14:textId="77777777" w:rsidR="00A77B3E" w:rsidRDefault="009B680F">
            <w:pPr>
              <w:jc w:val="right"/>
              <w:rPr>
                <w:color w:val="000000"/>
                <w:u w:color="000000"/>
              </w:rPr>
            </w:pPr>
            <w:r>
              <w:rPr>
                <w:sz w:val="18"/>
              </w:rPr>
              <w:t>4 755,00</w:t>
            </w:r>
          </w:p>
        </w:tc>
        <w:tc>
          <w:tcPr>
            <w:tcW w:w="1605" w:type="dxa"/>
            <w:tcBorders>
              <w:top w:val="nil"/>
              <w:left w:val="single" w:sz="2" w:space="0" w:color="auto"/>
              <w:bottom w:val="single" w:sz="2" w:space="0" w:color="auto"/>
              <w:right w:val="nil"/>
            </w:tcBorders>
            <w:tcMar>
              <w:top w:w="100" w:type="dxa"/>
            </w:tcMar>
            <w:vAlign w:val="center"/>
          </w:tcPr>
          <w:p w14:paraId="02B324DE" w14:textId="77777777" w:rsidR="00A77B3E" w:rsidRDefault="009B680F">
            <w:pPr>
              <w:jc w:val="right"/>
              <w:rPr>
                <w:color w:val="000000"/>
                <w:u w:color="000000"/>
              </w:rPr>
            </w:pPr>
            <w:r>
              <w:rPr>
                <w:sz w:val="18"/>
              </w:rPr>
              <w:t>4 452,97</w:t>
            </w:r>
          </w:p>
        </w:tc>
        <w:tc>
          <w:tcPr>
            <w:tcW w:w="960" w:type="dxa"/>
            <w:tcBorders>
              <w:top w:val="nil"/>
              <w:left w:val="single" w:sz="2" w:space="0" w:color="auto"/>
              <w:bottom w:val="single" w:sz="2" w:space="0" w:color="auto"/>
              <w:right w:val="single" w:sz="2" w:space="0" w:color="auto"/>
            </w:tcBorders>
            <w:tcMar>
              <w:top w:w="100" w:type="dxa"/>
            </w:tcMar>
            <w:vAlign w:val="center"/>
          </w:tcPr>
          <w:p w14:paraId="2D9A01EF" w14:textId="77777777" w:rsidR="00A77B3E" w:rsidRDefault="009B680F">
            <w:pPr>
              <w:jc w:val="right"/>
              <w:rPr>
                <w:color w:val="000000"/>
                <w:u w:color="000000"/>
              </w:rPr>
            </w:pPr>
            <w:r>
              <w:rPr>
                <w:sz w:val="18"/>
              </w:rPr>
              <w:t>93,65%</w:t>
            </w:r>
          </w:p>
        </w:tc>
      </w:tr>
      <w:tr w:rsidR="007F256B" w14:paraId="665741F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53387D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4F054F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F7A726" w14:textId="77777777" w:rsidR="00A77B3E" w:rsidRDefault="009B680F">
            <w:pPr>
              <w:jc w:val="center"/>
              <w:rPr>
                <w:color w:val="000000"/>
                <w:u w:color="000000"/>
              </w:rPr>
            </w:pPr>
            <w:r>
              <w:rPr>
                <w:sz w:val="18"/>
              </w:rPr>
              <w:t>4400</w:t>
            </w:r>
          </w:p>
        </w:tc>
        <w:tc>
          <w:tcPr>
            <w:tcW w:w="3015" w:type="dxa"/>
            <w:tcBorders>
              <w:top w:val="single" w:sz="2" w:space="0" w:color="auto"/>
              <w:left w:val="nil"/>
              <w:bottom w:val="single" w:sz="2" w:space="0" w:color="auto"/>
              <w:right w:val="single" w:sz="2" w:space="0" w:color="auto"/>
            </w:tcBorders>
            <w:tcMar>
              <w:top w:w="100" w:type="dxa"/>
            </w:tcMar>
            <w:vAlign w:val="center"/>
          </w:tcPr>
          <w:p w14:paraId="11D4317A" w14:textId="77777777" w:rsidR="00A77B3E" w:rsidRDefault="009B680F">
            <w:pPr>
              <w:jc w:val="left"/>
              <w:rPr>
                <w:color w:val="000000"/>
                <w:u w:color="000000"/>
              </w:rPr>
            </w:pPr>
            <w:r>
              <w:rPr>
                <w:sz w:val="18"/>
              </w:rPr>
              <w:t>Opłaty za administrowanie i czynsze za budynki, lokale i pomieszczenia garażowe</w:t>
            </w:r>
          </w:p>
        </w:tc>
        <w:tc>
          <w:tcPr>
            <w:tcW w:w="1590" w:type="dxa"/>
            <w:tcBorders>
              <w:top w:val="nil"/>
              <w:left w:val="nil"/>
              <w:bottom w:val="single" w:sz="2" w:space="0" w:color="auto"/>
              <w:right w:val="nil"/>
            </w:tcBorders>
            <w:tcMar>
              <w:top w:w="100" w:type="dxa"/>
            </w:tcMar>
            <w:vAlign w:val="center"/>
          </w:tcPr>
          <w:p w14:paraId="147AD28A" w14:textId="77777777" w:rsidR="00A77B3E" w:rsidRDefault="009B680F">
            <w:pPr>
              <w:jc w:val="right"/>
              <w:rPr>
                <w:color w:val="000000"/>
                <w:u w:color="000000"/>
              </w:rPr>
            </w:pPr>
            <w:r>
              <w:rPr>
                <w:sz w:val="18"/>
              </w:rPr>
              <w:t>207,00</w:t>
            </w:r>
          </w:p>
        </w:tc>
        <w:tc>
          <w:tcPr>
            <w:tcW w:w="1605" w:type="dxa"/>
            <w:tcBorders>
              <w:top w:val="nil"/>
              <w:left w:val="single" w:sz="2" w:space="0" w:color="auto"/>
              <w:bottom w:val="single" w:sz="2" w:space="0" w:color="auto"/>
              <w:right w:val="nil"/>
            </w:tcBorders>
            <w:tcMar>
              <w:top w:w="100" w:type="dxa"/>
            </w:tcMar>
            <w:vAlign w:val="center"/>
          </w:tcPr>
          <w:p w14:paraId="46EBBAF8" w14:textId="77777777" w:rsidR="00A77B3E" w:rsidRDefault="009B680F">
            <w:pPr>
              <w:jc w:val="right"/>
              <w:rPr>
                <w:color w:val="000000"/>
                <w:u w:color="000000"/>
              </w:rPr>
            </w:pPr>
            <w:r>
              <w:rPr>
                <w:sz w:val="18"/>
              </w:rPr>
              <w:t>206,64</w:t>
            </w:r>
          </w:p>
        </w:tc>
        <w:tc>
          <w:tcPr>
            <w:tcW w:w="960" w:type="dxa"/>
            <w:tcBorders>
              <w:top w:val="nil"/>
              <w:left w:val="single" w:sz="2" w:space="0" w:color="auto"/>
              <w:bottom w:val="single" w:sz="2" w:space="0" w:color="auto"/>
              <w:right w:val="single" w:sz="2" w:space="0" w:color="auto"/>
            </w:tcBorders>
            <w:tcMar>
              <w:top w:w="100" w:type="dxa"/>
            </w:tcMar>
            <w:vAlign w:val="center"/>
          </w:tcPr>
          <w:p w14:paraId="5C7096D5" w14:textId="77777777" w:rsidR="00A77B3E" w:rsidRDefault="009B680F">
            <w:pPr>
              <w:jc w:val="right"/>
              <w:rPr>
                <w:color w:val="000000"/>
                <w:u w:color="000000"/>
              </w:rPr>
            </w:pPr>
            <w:r>
              <w:rPr>
                <w:sz w:val="18"/>
              </w:rPr>
              <w:t>99,83%</w:t>
            </w:r>
          </w:p>
        </w:tc>
      </w:tr>
      <w:tr w:rsidR="007F256B" w14:paraId="73F0082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C89AF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913A3B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7BF83F"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1BEF6A25"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4AC7DE70" w14:textId="77777777" w:rsidR="00A77B3E" w:rsidRDefault="009B680F">
            <w:pPr>
              <w:jc w:val="right"/>
              <w:rPr>
                <w:color w:val="000000"/>
                <w:u w:color="000000"/>
              </w:rPr>
            </w:pPr>
            <w:r>
              <w:rPr>
                <w:sz w:val="18"/>
              </w:rPr>
              <w:t>888,00</w:t>
            </w:r>
          </w:p>
        </w:tc>
        <w:tc>
          <w:tcPr>
            <w:tcW w:w="1605" w:type="dxa"/>
            <w:tcBorders>
              <w:top w:val="nil"/>
              <w:left w:val="single" w:sz="2" w:space="0" w:color="auto"/>
              <w:bottom w:val="single" w:sz="2" w:space="0" w:color="auto"/>
              <w:right w:val="nil"/>
            </w:tcBorders>
            <w:tcMar>
              <w:top w:w="100" w:type="dxa"/>
            </w:tcMar>
            <w:vAlign w:val="center"/>
          </w:tcPr>
          <w:p w14:paraId="70AD5616" w14:textId="77777777" w:rsidR="00A77B3E" w:rsidRDefault="009B680F">
            <w:pPr>
              <w:jc w:val="right"/>
              <w:rPr>
                <w:color w:val="000000"/>
                <w:u w:color="000000"/>
              </w:rPr>
            </w:pPr>
            <w:r>
              <w:rPr>
                <w:sz w:val="18"/>
              </w:rPr>
              <w:t>887,56</w:t>
            </w:r>
          </w:p>
        </w:tc>
        <w:tc>
          <w:tcPr>
            <w:tcW w:w="960" w:type="dxa"/>
            <w:tcBorders>
              <w:top w:val="nil"/>
              <w:left w:val="single" w:sz="2" w:space="0" w:color="auto"/>
              <w:bottom w:val="single" w:sz="2" w:space="0" w:color="auto"/>
              <w:right w:val="single" w:sz="2" w:space="0" w:color="auto"/>
            </w:tcBorders>
            <w:tcMar>
              <w:top w:w="100" w:type="dxa"/>
            </w:tcMar>
            <w:vAlign w:val="center"/>
          </w:tcPr>
          <w:p w14:paraId="44CC7D4F" w14:textId="77777777" w:rsidR="00A77B3E" w:rsidRDefault="009B680F">
            <w:pPr>
              <w:jc w:val="right"/>
              <w:rPr>
                <w:color w:val="000000"/>
                <w:u w:color="000000"/>
              </w:rPr>
            </w:pPr>
            <w:r>
              <w:rPr>
                <w:sz w:val="18"/>
              </w:rPr>
              <w:t>99,95%</w:t>
            </w:r>
          </w:p>
        </w:tc>
      </w:tr>
      <w:tr w:rsidR="007F256B" w14:paraId="73CC322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75B2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5985B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56C9BFF"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22A954B0"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5522AF9D" w14:textId="77777777" w:rsidR="00A77B3E" w:rsidRDefault="009B680F">
            <w:pPr>
              <w:jc w:val="right"/>
              <w:rPr>
                <w:color w:val="000000"/>
                <w:u w:color="000000"/>
              </w:rPr>
            </w:pPr>
            <w:r>
              <w:rPr>
                <w:sz w:val="18"/>
              </w:rPr>
              <w:t>377,00</w:t>
            </w:r>
          </w:p>
        </w:tc>
        <w:tc>
          <w:tcPr>
            <w:tcW w:w="1605" w:type="dxa"/>
            <w:tcBorders>
              <w:top w:val="nil"/>
              <w:left w:val="single" w:sz="2" w:space="0" w:color="auto"/>
              <w:bottom w:val="single" w:sz="2" w:space="0" w:color="auto"/>
              <w:right w:val="nil"/>
            </w:tcBorders>
            <w:tcMar>
              <w:top w:w="100" w:type="dxa"/>
            </w:tcMar>
            <w:vAlign w:val="center"/>
          </w:tcPr>
          <w:p w14:paraId="2EB80569" w14:textId="77777777" w:rsidR="00A77B3E" w:rsidRDefault="009B680F">
            <w:pPr>
              <w:jc w:val="right"/>
              <w:rPr>
                <w:color w:val="000000"/>
                <w:u w:color="000000"/>
              </w:rPr>
            </w:pPr>
            <w:r>
              <w:rPr>
                <w:sz w:val="18"/>
              </w:rPr>
              <w:t>375,64</w:t>
            </w:r>
          </w:p>
        </w:tc>
        <w:tc>
          <w:tcPr>
            <w:tcW w:w="960" w:type="dxa"/>
            <w:tcBorders>
              <w:top w:val="nil"/>
              <w:left w:val="single" w:sz="2" w:space="0" w:color="auto"/>
              <w:bottom w:val="single" w:sz="2" w:space="0" w:color="auto"/>
              <w:right w:val="single" w:sz="2" w:space="0" w:color="auto"/>
            </w:tcBorders>
            <w:tcMar>
              <w:top w:w="100" w:type="dxa"/>
            </w:tcMar>
            <w:vAlign w:val="center"/>
          </w:tcPr>
          <w:p w14:paraId="64B44BC8" w14:textId="77777777" w:rsidR="00A77B3E" w:rsidRDefault="009B680F">
            <w:pPr>
              <w:jc w:val="right"/>
              <w:rPr>
                <w:color w:val="000000"/>
                <w:u w:color="000000"/>
              </w:rPr>
            </w:pPr>
            <w:r>
              <w:rPr>
                <w:sz w:val="18"/>
              </w:rPr>
              <w:t>99,64%</w:t>
            </w:r>
          </w:p>
        </w:tc>
      </w:tr>
      <w:tr w:rsidR="007F256B" w14:paraId="2313105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AD4E6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A665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480234F"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42D730EA"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547C6915" w14:textId="77777777" w:rsidR="00A77B3E" w:rsidRDefault="009B680F">
            <w:pPr>
              <w:jc w:val="right"/>
              <w:rPr>
                <w:color w:val="000000"/>
                <w:u w:color="000000"/>
              </w:rPr>
            </w:pPr>
            <w:r>
              <w:rPr>
                <w:sz w:val="18"/>
              </w:rPr>
              <w:t>63 962,00</w:t>
            </w:r>
          </w:p>
        </w:tc>
        <w:tc>
          <w:tcPr>
            <w:tcW w:w="1605" w:type="dxa"/>
            <w:tcBorders>
              <w:top w:val="nil"/>
              <w:left w:val="single" w:sz="2" w:space="0" w:color="auto"/>
              <w:bottom w:val="single" w:sz="2" w:space="0" w:color="auto"/>
              <w:right w:val="nil"/>
            </w:tcBorders>
            <w:tcMar>
              <w:top w:w="100" w:type="dxa"/>
            </w:tcMar>
            <w:vAlign w:val="center"/>
          </w:tcPr>
          <w:p w14:paraId="43D82FEF" w14:textId="77777777" w:rsidR="00A77B3E" w:rsidRDefault="009B680F">
            <w:pPr>
              <w:jc w:val="right"/>
              <w:rPr>
                <w:color w:val="000000"/>
                <w:u w:color="000000"/>
              </w:rPr>
            </w:pPr>
            <w:r>
              <w:rPr>
                <w:sz w:val="18"/>
              </w:rPr>
              <w:t>63 962,00</w:t>
            </w:r>
          </w:p>
        </w:tc>
        <w:tc>
          <w:tcPr>
            <w:tcW w:w="960" w:type="dxa"/>
            <w:tcBorders>
              <w:top w:val="nil"/>
              <w:left w:val="single" w:sz="2" w:space="0" w:color="auto"/>
              <w:bottom w:val="single" w:sz="2" w:space="0" w:color="auto"/>
              <w:right w:val="single" w:sz="2" w:space="0" w:color="auto"/>
            </w:tcBorders>
            <w:tcMar>
              <w:top w:w="100" w:type="dxa"/>
            </w:tcMar>
            <w:vAlign w:val="center"/>
          </w:tcPr>
          <w:p w14:paraId="57B3AD7A" w14:textId="77777777" w:rsidR="00A77B3E" w:rsidRDefault="009B680F">
            <w:pPr>
              <w:jc w:val="right"/>
              <w:rPr>
                <w:color w:val="000000"/>
                <w:u w:color="000000"/>
              </w:rPr>
            </w:pPr>
            <w:r>
              <w:rPr>
                <w:sz w:val="18"/>
              </w:rPr>
              <w:t>100,00%</w:t>
            </w:r>
          </w:p>
        </w:tc>
      </w:tr>
      <w:tr w:rsidR="007F256B" w14:paraId="41CB414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67A0F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B97141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DEBD4C8" w14:textId="77777777" w:rsidR="00A77B3E" w:rsidRDefault="009B680F">
            <w:pPr>
              <w:jc w:val="center"/>
              <w:rPr>
                <w:color w:val="000000"/>
                <w:u w:color="000000"/>
              </w:rPr>
            </w:pPr>
            <w:r>
              <w:rPr>
                <w:sz w:val="18"/>
              </w:rPr>
              <w:t>4480</w:t>
            </w:r>
          </w:p>
        </w:tc>
        <w:tc>
          <w:tcPr>
            <w:tcW w:w="3015" w:type="dxa"/>
            <w:tcBorders>
              <w:top w:val="single" w:sz="2" w:space="0" w:color="auto"/>
              <w:left w:val="nil"/>
              <w:bottom w:val="single" w:sz="2" w:space="0" w:color="auto"/>
              <w:right w:val="single" w:sz="2" w:space="0" w:color="auto"/>
            </w:tcBorders>
            <w:tcMar>
              <w:top w:w="100" w:type="dxa"/>
            </w:tcMar>
            <w:vAlign w:val="center"/>
          </w:tcPr>
          <w:p w14:paraId="0B4EEFAD" w14:textId="77777777" w:rsidR="00A77B3E" w:rsidRDefault="009B680F">
            <w:pPr>
              <w:jc w:val="left"/>
              <w:rPr>
                <w:color w:val="000000"/>
                <w:u w:color="000000"/>
              </w:rPr>
            </w:pPr>
            <w:r>
              <w:rPr>
                <w:sz w:val="18"/>
              </w:rPr>
              <w:t>Podatek od nieruchomości</w:t>
            </w:r>
          </w:p>
        </w:tc>
        <w:tc>
          <w:tcPr>
            <w:tcW w:w="1590" w:type="dxa"/>
            <w:tcBorders>
              <w:top w:val="nil"/>
              <w:left w:val="nil"/>
              <w:bottom w:val="single" w:sz="2" w:space="0" w:color="auto"/>
              <w:right w:val="nil"/>
            </w:tcBorders>
            <w:tcMar>
              <w:top w:w="100" w:type="dxa"/>
            </w:tcMar>
            <w:vAlign w:val="center"/>
          </w:tcPr>
          <w:p w14:paraId="6E4D6C6D" w14:textId="77777777" w:rsidR="00A77B3E" w:rsidRDefault="009B680F">
            <w:pPr>
              <w:jc w:val="right"/>
              <w:rPr>
                <w:color w:val="000000"/>
                <w:u w:color="000000"/>
              </w:rPr>
            </w:pPr>
            <w:r>
              <w:rPr>
                <w:sz w:val="18"/>
              </w:rPr>
              <w:t>241,00</w:t>
            </w:r>
          </w:p>
        </w:tc>
        <w:tc>
          <w:tcPr>
            <w:tcW w:w="1605" w:type="dxa"/>
            <w:tcBorders>
              <w:top w:val="nil"/>
              <w:left w:val="single" w:sz="2" w:space="0" w:color="auto"/>
              <w:bottom w:val="single" w:sz="2" w:space="0" w:color="auto"/>
              <w:right w:val="nil"/>
            </w:tcBorders>
            <w:tcMar>
              <w:top w:w="100" w:type="dxa"/>
            </w:tcMar>
            <w:vAlign w:val="center"/>
          </w:tcPr>
          <w:p w14:paraId="2B4594B9" w14:textId="77777777" w:rsidR="00A77B3E" w:rsidRDefault="009B680F">
            <w:pPr>
              <w:jc w:val="right"/>
              <w:rPr>
                <w:color w:val="000000"/>
                <w:u w:color="000000"/>
              </w:rPr>
            </w:pPr>
            <w:r>
              <w:rPr>
                <w:sz w:val="18"/>
              </w:rPr>
              <w:t>241,00</w:t>
            </w:r>
          </w:p>
        </w:tc>
        <w:tc>
          <w:tcPr>
            <w:tcW w:w="960" w:type="dxa"/>
            <w:tcBorders>
              <w:top w:val="nil"/>
              <w:left w:val="single" w:sz="2" w:space="0" w:color="auto"/>
              <w:bottom w:val="single" w:sz="2" w:space="0" w:color="auto"/>
              <w:right w:val="single" w:sz="2" w:space="0" w:color="auto"/>
            </w:tcBorders>
            <w:tcMar>
              <w:top w:w="100" w:type="dxa"/>
            </w:tcMar>
            <w:vAlign w:val="center"/>
          </w:tcPr>
          <w:p w14:paraId="27675241" w14:textId="77777777" w:rsidR="00A77B3E" w:rsidRDefault="009B680F">
            <w:pPr>
              <w:jc w:val="right"/>
              <w:rPr>
                <w:color w:val="000000"/>
                <w:u w:color="000000"/>
              </w:rPr>
            </w:pPr>
            <w:r>
              <w:rPr>
                <w:sz w:val="18"/>
              </w:rPr>
              <w:t>100,00%</w:t>
            </w:r>
          </w:p>
        </w:tc>
      </w:tr>
      <w:tr w:rsidR="007F256B" w14:paraId="02D3D71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D95484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30341D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F025BE1"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588BA11A"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7FB03E87" w14:textId="77777777" w:rsidR="00A77B3E" w:rsidRDefault="009B680F">
            <w:pPr>
              <w:jc w:val="right"/>
              <w:rPr>
                <w:color w:val="000000"/>
                <w:u w:color="000000"/>
              </w:rPr>
            </w:pPr>
            <w:r>
              <w:rPr>
                <w:sz w:val="18"/>
              </w:rPr>
              <w:t>6 196,00</w:t>
            </w:r>
          </w:p>
        </w:tc>
        <w:tc>
          <w:tcPr>
            <w:tcW w:w="1605" w:type="dxa"/>
            <w:tcBorders>
              <w:top w:val="nil"/>
              <w:left w:val="single" w:sz="2" w:space="0" w:color="auto"/>
              <w:bottom w:val="single" w:sz="2" w:space="0" w:color="auto"/>
              <w:right w:val="nil"/>
            </w:tcBorders>
            <w:tcMar>
              <w:top w:w="100" w:type="dxa"/>
            </w:tcMar>
            <w:vAlign w:val="center"/>
          </w:tcPr>
          <w:p w14:paraId="275BCA50" w14:textId="77777777" w:rsidR="00A77B3E" w:rsidRDefault="009B680F">
            <w:pPr>
              <w:jc w:val="right"/>
              <w:rPr>
                <w:color w:val="000000"/>
                <w:u w:color="000000"/>
              </w:rPr>
            </w:pPr>
            <w:r>
              <w:rPr>
                <w:sz w:val="18"/>
              </w:rPr>
              <w:t>6 196,00</w:t>
            </w:r>
          </w:p>
        </w:tc>
        <w:tc>
          <w:tcPr>
            <w:tcW w:w="960" w:type="dxa"/>
            <w:tcBorders>
              <w:top w:val="nil"/>
              <w:left w:val="single" w:sz="2" w:space="0" w:color="auto"/>
              <w:bottom w:val="single" w:sz="2" w:space="0" w:color="auto"/>
              <w:right w:val="single" w:sz="2" w:space="0" w:color="auto"/>
            </w:tcBorders>
            <w:tcMar>
              <w:top w:w="100" w:type="dxa"/>
            </w:tcMar>
            <w:vAlign w:val="center"/>
          </w:tcPr>
          <w:p w14:paraId="076D2FEA" w14:textId="77777777" w:rsidR="00A77B3E" w:rsidRDefault="009B680F">
            <w:pPr>
              <w:jc w:val="right"/>
              <w:rPr>
                <w:color w:val="000000"/>
                <w:u w:color="000000"/>
              </w:rPr>
            </w:pPr>
            <w:r>
              <w:rPr>
                <w:sz w:val="18"/>
              </w:rPr>
              <w:t>100,00%</w:t>
            </w:r>
          </w:p>
        </w:tc>
      </w:tr>
      <w:tr w:rsidR="007F256B" w14:paraId="4745576F" w14:textId="77777777">
        <w:trPr>
          <w:trHeight w:val="244"/>
        </w:trPr>
        <w:tc>
          <w:tcPr>
            <w:tcW w:w="945" w:type="dxa"/>
            <w:tcBorders>
              <w:top w:val="nil"/>
              <w:left w:val="single" w:sz="2" w:space="0" w:color="auto"/>
              <w:bottom w:val="nil"/>
              <w:right w:val="nil"/>
            </w:tcBorders>
            <w:tcMar>
              <w:top w:w="100" w:type="dxa"/>
            </w:tcMar>
            <w:vAlign w:val="center"/>
          </w:tcPr>
          <w:p w14:paraId="13F0225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E6337C7" w14:textId="77777777" w:rsidR="00A77B3E" w:rsidRDefault="009B680F">
            <w:pPr>
              <w:jc w:val="center"/>
              <w:rPr>
                <w:color w:val="000000"/>
                <w:u w:color="000000"/>
              </w:rPr>
            </w:pPr>
            <w:r>
              <w:rPr>
                <w:sz w:val="18"/>
              </w:rPr>
              <w:t>85415</w:t>
            </w:r>
          </w:p>
        </w:tc>
        <w:tc>
          <w:tcPr>
            <w:tcW w:w="930" w:type="dxa"/>
            <w:tcBorders>
              <w:top w:val="nil"/>
              <w:left w:val="nil"/>
              <w:bottom w:val="single" w:sz="2" w:space="0" w:color="auto"/>
              <w:right w:val="single" w:sz="2" w:space="0" w:color="auto"/>
            </w:tcBorders>
            <w:tcMar>
              <w:top w:w="100" w:type="dxa"/>
            </w:tcMar>
            <w:vAlign w:val="center"/>
          </w:tcPr>
          <w:p w14:paraId="3F5FD70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AC86288" w14:textId="77777777" w:rsidR="00A77B3E" w:rsidRDefault="009B680F">
            <w:pPr>
              <w:jc w:val="left"/>
              <w:rPr>
                <w:color w:val="000000"/>
                <w:u w:color="000000"/>
              </w:rPr>
            </w:pPr>
            <w:r>
              <w:rPr>
                <w:sz w:val="18"/>
              </w:rPr>
              <w:t>Pomoc materialna dla uczniów o charakterze socjalnym</w:t>
            </w:r>
          </w:p>
        </w:tc>
        <w:tc>
          <w:tcPr>
            <w:tcW w:w="1590" w:type="dxa"/>
            <w:tcBorders>
              <w:top w:val="nil"/>
              <w:left w:val="nil"/>
              <w:bottom w:val="single" w:sz="2" w:space="0" w:color="auto"/>
              <w:right w:val="nil"/>
            </w:tcBorders>
            <w:tcMar>
              <w:top w:w="100" w:type="dxa"/>
            </w:tcMar>
            <w:vAlign w:val="center"/>
          </w:tcPr>
          <w:p w14:paraId="5478F071" w14:textId="77777777" w:rsidR="00A77B3E" w:rsidRDefault="009B680F">
            <w:pPr>
              <w:jc w:val="right"/>
              <w:rPr>
                <w:color w:val="000000"/>
                <w:u w:color="000000"/>
              </w:rPr>
            </w:pPr>
            <w:r>
              <w:rPr>
                <w:sz w:val="18"/>
              </w:rPr>
              <w:t>10 800,00</w:t>
            </w:r>
          </w:p>
        </w:tc>
        <w:tc>
          <w:tcPr>
            <w:tcW w:w="1605" w:type="dxa"/>
            <w:tcBorders>
              <w:top w:val="nil"/>
              <w:left w:val="single" w:sz="2" w:space="0" w:color="auto"/>
              <w:bottom w:val="single" w:sz="2" w:space="0" w:color="auto"/>
              <w:right w:val="nil"/>
            </w:tcBorders>
            <w:tcMar>
              <w:top w:w="100" w:type="dxa"/>
            </w:tcMar>
            <w:vAlign w:val="center"/>
          </w:tcPr>
          <w:p w14:paraId="3EAD149D" w14:textId="77777777" w:rsidR="00A77B3E" w:rsidRDefault="009B680F">
            <w:pPr>
              <w:jc w:val="right"/>
              <w:rPr>
                <w:color w:val="000000"/>
                <w:u w:color="000000"/>
              </w:rPr>
            </w:pPr>
            <w:r>
              <w:rPr>
                <w:sz w:val="18"/>
              </w:rPr>
              <w:t>10 800,00</w:t>
            </w:r>
          </w:p>
        </w:tc>
        <w:tc>
          <w:tcPr>
            <w:tcW w:w="960" w:type="dxa"/>
            <w:tcBorders>
              <w:top w:val="nil"/>
              <w:left w:val="single" w:sz="2" w:space="0" w:color="auto"/>
              <w:bottom w:val="single" w:sz="2" w:space="0" w:color="auto"/>
              <w:right w:val="single" w:sz="2" w:space="0" w:color="auto"/>
            </w:tcBorders>
            <w:tcMar>
              <w:top w:w="100" w:type="dxa"/>
            </w:tcMar>
            <w:vAlign w:val="center"/>
          </w:tcPr>
          <w:p w14:paraId="10FCA4A7" w14:textId="77777777" w:rsidR="00A77B3E" w:rsidRDefault="009B680F">
            <w:pPr>
              <w:jc w:val="right"/>
              <w:rPr>
                <w:color w:val="000000"/>
                <w:u w:color="000000"/>
              </w:rPr>
            </w:pPr>
            <w:r>
              <w:rPr>
                <w:sz w:val="18"/>
              </w:rPr>
              <w:t>100,00%</w:t>
            </w:r>
          </w:p>
        </w:tc>
      </w:tr>
      <w:tr w:rsidR="007F256B" w14:paraId="2D6C70A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A38231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A6835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0A8378" w14:textId="77777777" w:rsidR="00A77B3E" w:rsidRDefault="009B680F">
            <w:pPr>
              <w:jc w:val="center"/>
              <w:rPr>
                <w:color w:val="000000"/>
                <w:u w:color="000000"/>
              </w:rPr>
            </w:pPr>
            <w:r>
              <w:rPr>
                <w:sz w:val="18"/>
              </w:rPr>
              <w:t>3240</w:t>
            </w:r>
          </w:p>
        </w:tc>
        <w:tc>
          <w:tcPr>
            <w:tcW w:w="3015" w:type="dxa"/>
            <w:tcBorders>
              <w:top w:val="single" w:sz="2" w:space="0" w:color="auto"/>
              <w:left w:val="nil"/>
              <w:bottom w:val="single" w:sz="2" w:space="0" w:color="auto"/>
              <w:right w:val="single" w:sz="2" w:space="0" w:color="auto"/>
            </w:tcBorders>
            <w:tcMar>
              <w:top w:w="100" w:type="dxa"/>
            </w:tcMar>
            <w:vAlign w:val="center"/>
          </w:tcPr>
          <w:p w14:paraId="37624FA9" w14:textId="77777777" w:rsidR="00A77B3E" w:rsidRDefault="009B680F">
            <w:pPr>
              <w:jc w:val="left"/>
              <w:rPr>
                <w:color w:val="000000"/>
                <w:u w:color="000000"/>
              </w:rPr>
            </w:pPr>
            <w:r>
              <w:rPr>
                <w:sz w:val="18"/>
              </w:rPr>
              <w:t>Stypendia dla uczniów</w:t>
            </w:r>
          </w:p>
        </w:tc>
        <w:tc>
          <w:tcPr>
            <w:tcW w:w="1590" w:type="dxa"/>
            <w:tcBorders>
              <w:top w:val="nil"/>
              <w:left w:val="nil"/>
              <w:bottom w:val="single" w:sz="2" w:space="0" w:color="auto"/>
              <w:right w:val="nil"/>
            </w:tcBorders>
            <w:tcMar>
              <w:top w:w="100" w:type="dxa"/>
            </w:tcMar>
            <w:vAlign w:val="center"/>
          </w:tcPr>
          <w:p w14:paraId="5196E1A8" w14:textId="77777777" w:rsidR="00A77B3E" w:rsidRDefault="009B680F">
            <w:pPr>
              <w:jc w:val="right"/>
              <w:rPr>
                <w:color w:val="000000"/>
                <w:u w:color="000000"/>
              </w:rPr>
            </w:pPr>
            <w:r>
              <w:rPr>
                <w:sz w:val="18"/>
              </w:rPr>
              <w:t>10 800,00</w:t>
            </w:r>
          </w:p>
        </w:tc>
        <w:tc>
          <w:tcPr>
            <w:tcW w:w="1605" w:type="dxa"/>
            <w:tcBorders>
              <w:top w:val="nil"/>
              <w:left w:val="single" w:sz="2" w:space="0" w:color="auto"/>
              <w:bottom w:val="single" w:sz="2" w:space="0" w:color="auto"/>
              <w:right w:val="nil"/>
            </w:tcBorders>
            <w:tcMar>
              <w:top w:w="100" w:type="dxa"/>
            </w:tcMar>
            <w:vAlign w:val="center"/>
          </w:tcPr>
          <w:p w14:paraId="245BCD03" w14:textId="77777777" w:rsidR="00A77B3E" w:rsidRDefault="009B680F">
            <w:pPr>
              <w:jc w:val="right"/>
              <w:rPr>
                <w:color w:val="000000"/>
                <w:u w:color="000000"/>
              </w:rPr>
            </w:pPr>
            <w:r>
              <w:rPr>
                <w:sz w:val="18"/>
              </w:rPr>
              <w:t>10 800,00</w:t>
            </w:r>
          </w:p>
        </w:tc>
        <w:tc>
          <w:tcPr>
            <w:tcW w:w="960" w:type="dxa"/>
            <w:tcBorders>
              <w:top w:val="nil"/>
              <w:left w:val="single" w:sz="2" w:space="0" w:color="auto"/>
              <w:bottom w:val="single" w:sz="2" w:space="0" w:color="auto"/>
              <w:right w:val="single" w:sz="2" w:space="0" w:color="auto"/>
            </w:tcBorders>
            <w:tcMar>
              <w:top w:w="100" w:type="dxa"/>
            </w:tcMar>
            <w:vAlign w:val="center"/>
          </w:tcPr>
          <w:p w14:paraId="70D4C3E7" w14:textId="77777777" w:rsidR="00A77B3E" w:rsidRDefault="009B680F">
            <w:pPr>
              <w:jc w:val="right"/>
              <w:rPr>
                <w:color w:val="000000"/>
                <w:u w:color="000000"/>
              </w:rPr>
            </w:pPr>
            <w:r>
              <w:rPr>
                <w:sz w:val="18"/>
              </w:rPr>
              <w:t>100,00%</w:t>
            </w:r>
          </w:p>
        </w:tc>
      </w:tr>
      <w:tr w:rsidR="007F256B" w14:paraId="102365FA" w14:textId="77777777">
        <w:trPr>
          <w:trHeight w:val="432"/>
        </w:trPr>
        <w:tc>
          <w:tcPr>
            <w:tcW w:w="945" w:type="dxa"/>
            <w:tcBorders>
              <w:top w:val="nil"/>
              <w:left w:val="single" w:sz="2" w:space="0" w:color="auto"/>
              <w:bottom w:val="nil"/>
              <w:right w:val="nil"/>
            </w:tcBorders>
            <w:tcMar>
              <w:top w:w="100" w:type="dxa"/>
            </w:tcMar>
            <w:vAlign w:val="center"/>
          </w:tcPr>
          <w:p w14:paraId="34297FC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71773A5" w14:textId="77777777" w:rsidR="00A77B3E" w:rsidRDefault="009B680F">
            <w:pPr>
              <w:jc w:val="center"/>
              <w:rPr>
                <w:color w:val="000000"/>
                <w:u w:color="000000"/>
              </w:rPr>
            </w:pPr>
            <w:r>
              <w:rPr>
                <w:sz w:val="18"/>
              </w:rPr>
              <w:t>85416</w:t>
            </w:r>
          </w:p>
        </w:tc>
        <w:tc>
          <w:tcPr>
            <w:tcW w:w="930" w:type="dxa"/>
            <w:tcBorders>
              <w:top w:val="nil"/>
              <w:left w:val="nil"/>
              <w:bottom w:val="single" w:sz="2" w:space="0" w:color="auto"/>
              <w:right w:val="single" w:sz="2" w:space="0" w:color="auto"/>
            </w:tcBorders>
            <w:tcMar>
              <w:top w:w="100" w:type="dxa"/>
            </w:tcMar>
            <w:vAlign w:val="center"/>
          </w:tcPr>
          <w:p w14:paraId="19BC5AEF"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9F93C11" w14:textId="77777777" w:rsidR="00A77B3E" w:rsidRDefault="009B680F">
            <w:pPr>
              <w:jc w:val="left"/>
              <w:rPr>
                <w:color w:val="000000"/>
                <w:u w:color="000000"/>
              </w:rPr>
            </w:pPr>
            <w:r>
              <w:rPr>
                <w:sz w:val="18"/>
              </w:rPr>
              <w:t>Pomoc materialna dla uczniów o charakterze motywacyjnym</w:t>
            </w:r>
          </w:p>
        </w:tc>
        <w:tc>
          <w:tcPr>
            <w:tcW w:w="1590" w:type="dxa"/>
            <w:tcBorders>
              <w:top w:val="nil"/>
              <w:left w:val="nil"/>
              <w:bottom w:val="single" w:sz="2" w:space="0" w:color="auto"/>
              <w:right w:val="nil"/>
            </w:tcBorders>
            <w:tcMar>
              <w:top w:w="100" w:type="dxa"/>
            </w:tcMar>
            <w:vAlign w:val="center"/>
          </w:tcPr>
          <w:p w14:paraId="19824FB0" w14:textId="77777777" w:rsidR="00A77B3E" w:rsidRDefault="009B680F">
            <w:pPr>
              <w:jc w:val="right"/>
              <w:rPr>
                <w:color w:val="000000"/>
                <w:u w:color="000000"/>
              </w:rPr>
            </w:pPr>
            <w:r>
              <w:rPr>
                <w:sz w:val="18"/>
              </w:rPr>
              <w:t>30 800,00</w:t>
            </w:r>
          </w:p>
        </w:tc>
        <w:tc>
          <w:tcPr>
            <w:tcW w:w="1605" w:type="dxa"/>
            <w:tcBorders>
              <w:top w:val="nil"/>
              <w:left w:val="single" w:sz="2" w:space="0" w:color="auto"/>
              <w:bottom w:val="single" w:sz="2" w:space="0" w:color="auto"/>
              <w:right w:val="nil"/>
            </w:tcBorders>
            <w:tcMar>
              <w:top w:w="100" w:type="dxa"/>
            </w:tcMar>
            <w:vAlign w:val="center"/>
          </w:tcPr>
          <w:p w14:paraId="3737E1EA" w14:textId="77777777" w:rsidR="00A77B3E" w:rsidRDefault="009B680F">
            <w:pPr>
              <w:jc w:val="right"/>
              <w:rPr>
                <w:color w:val="000000"/>
                <w:u w:color="000000"/>
              </w:rPr>
            </w:pPr>
            <w:r>
              <w:rPr>
                <w:sz w:val="18"/>
              </w:rPr>
              <w:t>29 040,00</w:t>
            </w:r>
          </w:p>
        </w:tc>
        <w:tc>
          <w:tcPr>
            <w:tcW w:w="960" w:type="dxa"/>
            <w:tcBorders>
              <w:top w:val="nil"/>
              <w:left w:val="single" w:sz="2" w:space="0" w:color="auto"/>
              <w:bottom w:val="single" w:sz="2" w:space="0" w:color="auto"/>
              <w:right w:val="single" w:sz="2" w:space="0" w:color="auto"/>
            </w:tcBorders>
            <w:tcMar>
              <w:top w:w="100" w:type="dxa"/>
            </w:tcMar>
            <w:vAlign w:val="center"/>
          </w:tcPr>
          <w:p w14:paraId="75E292B7" w14:textId="77777777" w:rsidR="00A77B3E" w:rsidRDefault="009B680F">
            <w:pPr>
              <w:jc w:val="right"/>
              <w:rPr>
                <w:color w:val="000000"/>
                <w:u w:color="000000"/>
              </w:rPr>
            </w:pPr>
            <w:r>
              <w:rPr>
                <w:sz w:val="18"/>
              </w:rPr>
              <w:t>94,29%</w:t>
            </w:r>
          </w:p>
        </w:tc>
      </w:tr>
      <w:tr w:rsidR="007F256B" w14:paraId="79D7DFF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0BE61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86B1A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25A67CE" w14:textId="77777777" w:rsidR="00A77B3E" w:rsidRDefault="009B680F">
            <w:pPr>
              <w:jc w:val="center"/>
              <w:rPr>
                <w:color w:val="000000"/>
                <w:u w:color="000000"/>
              </w:rPr>
            </w:pPr>
            <w:r>
              <w:rPr>
                <w:sz w:val="18"/>
              </w:rPr>
              <w:t>3240</w:t>
            </w:r>
          </w:p>
        </w:tc>
        <w:tc>
          <w:tcPr>
            <w:tcW w:w="3015" w:type="dxa"/>
            <w:tcBorders>
              <w:top w:val="single" w:sz="2" w:space="0" w:color="auto"/>
              <w:left w:val="nil"/>
              <w:bottom w:val="single" w:sz="2" w:space="0" w:color="auto"/>
              <w:right w:val="single" w:sz="2" w:space="0" w:color="auto"/>
            </w:tcBorders>
            <w:tcMar>
              <w:top w:w="100" w:type="dxa"/>
            </w:tcMar>
            <w:vAlign w:val="center"/>
          </w:tcPr>
          <w:p w14:paraId="614D0148" w14:textId="77777777" w:rsidR="00A77B3E" w:rsidRDefault="009B680F">
            <w:pPr>
              <w:jc w:val="left"/>
              <w:rPr>
                <w:color w:val="000000"/>
                <w:u w:color="000000"/>
              </w:rPr>
            </w:pPr>
            <w:r>
              <w:rPr>
                <w:sz w:val="18"/>
              </w:rPr>
              <w:t>Stypendia dla uczniów</w:t>
            </w:r>
          </w:p>
        </w:tc>
        <w:tc>
          <w:tcPr>
            <w:tcW w:w="1590" w:type="dxa"/>
            <w:tcBorders>
              <w:top w:val="nil"/>
              <w:left w:val="nil"/>
              <w:bottom w:val="single" w:sz="2" w:space="0" w:color="auto"/>
              <w:right w:val="nil"/>
            </w:tcBorders>
            <w:tcMar>
              <w:top w:w="100" w:type="dxa"/>
            </w:tcMar>
            <w:vAlign w:val="center"/>
          </w:tcPr>
          <w:p w14:paraId="623710E1" w14:textId="77777777" w:rsidR="00A77B3E" w:rsidRDefault="009B680F">
            <w:pPr>
              <w:jc w:val="right"/>
              <w:rPr>
                <w:color w:val="000000"/>
                <w:u w:color="000000"/>
              </w:rPr>
            </w:pPr>
            <w:r>
              <w:rPr>
                <w:sz w:val="18"/>
              </w:rPr>
              <w:t>30 800,00</w:t>
            </w:r>
          </w:p>
        </w:tc>
        <w:tc>
          <w:tcPr>
            <w:tcW w:w="1605" w:type="dxa"/>
            <w:tcBorders>
              <w:top w:val="nil"/>
              <w:left w:val="single" w:sz="2" w:space="0" w:color="auto"/>
              <w:bottom w:val="single" w:sz="2" w:space="0" w:color="auto"/>
              <w:right w:val="nil"/>
            </w:tcBorders>
            <w:tcMar>
              <w:top w:w="100" w:type="dxa"/>
            </w:tcMar>
            <w:vAlign w:val="center"/>
          </w:tcPr>
          <w:p w14:paraId="758F83E4" w14:textId="77777777" w:rsidR="00A77B3E" w:rsidRDefault="009B680F">
            <w:pPr>
              <w:jc w:val="right"/>
              <w:rPr>
                <w:color w:val="000000"/>
                <w:u w:color="000000"/>
              </w:rPr>
            </w:pPr>
            <w:r>
              <w:rPr>
                <w:sz w:val="18"/>
              </w:rPr>
              <w:t>29 040,00</w:t>
            </w:r>
          </w:p>
        </w:tc>
        <w:tc>
          <w:tcPr>
            <w:tcW w:w="960" w:type="dxa"/>
            <w:tcBorders>
              <w:top w:val="nil"/>
              <w:left w:val="single" w:sz="2" w:space="0" w:color="auto"/>
              <w:bottom w:val="single" w:sz="2" w:space="0" w:color="auto"/>
              <w:right w:val="single" w:sz="2" w:space="0" w:color="auto"/>
            </w:tcBorders>
            <w:tcMar>
              <w:top w:w="100" w:type="dxa"/>
            </w:tcMar>
            <w:vAlign w:val="center"/>
          </w:tcPr>
          <w:p w14:paraId="1DC3C135" w14:textId="77777777" w:rsidR="00A77B3E" w:rsidRDefault="009B680F">
            <w:pPr>
              <w:jc w:val="right"/>
              <w:rPr>
                <w:color w:val="000000"/>
                <w:u w:color="000000"/>
              </w:rPr>
            </w:pPr>
            <w:r>
              <w:rPr>
                <w:sz w:val="18"/>
              </w:rPr>
              <w:t>94,29%</w:t>
            </w:r>
          </w:p>
        </w:tc>
      </w:tr>
      <w:tr w:rsidR="007F256B" w14:paraId="767CB7E8" w14:textId="77777777">
        <w:trPr>
          <w:trHeight w:val="244"/>
        </w:trPr>
        <w:tc>
          <w:tcPr>
            <w:tcW w:w="945" w:type="dxa"/>
            <w:tcBorders>
              <w:top w:val="nil"/>
              <w:left w:val="single" w:sz="2" w:space="0" w:color="auto"/>
              <w:bottom w:val="nil"/>
              <w:right w:val="nil"/>
            </w:tcBorders>
            <w:tcMar>
              <w:top w:w="100" w:type="dxa"/>
            </w:tcMar>
            <w:vAlign w:val="center"/>
          </w:tcPr>
          <w:p w14:paraId="69B9405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2E6D3AE" w14:textId="77777777" w:rsidR="00A77B3E" w:rsidRDefault="009B680F">
            <w:pPr>
              <w:jc w:val="center"/>
              <w:rPr>
                <w:color w:val="000000"/>
                <w:u w:color="000000"/>
              </w:rPr>
            </w:pPr>
            <w:r>
              <w:rPr>
                <w:sz w:val="18"/>
              </w:rPr>
              <w:t>85446</w:t>
            </w:r>
          </w:p>
        </w:tc>
        <w:tc>
          <w:tcPr>
            <w:tcW w:w="930" w:type="dxa"/>
            <w:tcBorders>
              <w:top w:val="nil"/>
              <w:left w:val="nil"/>
              <w:bottom w:val="single" w:sz="2" w:space="0" w:color="auto"/>
              <w:right w:val="single" w:sz="2" w:space="0" w:color="auto"/>
            </w:tcBorders>
            <w:tcMar>
              <w:top w:w="100" w:type="dxa"/>
            </w:tcMar>
            <w:vAlign w:val="center"/>
          </w:tcPr>
          <w:p w14:paraId="6C536DE9"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7AC6A39" w14:textId="77777777" w:rsidR="00A77B3E" w:rsidRDefault="009B680F">
            <w:pPr>
              <w:jc w:val="left"/>
              <w:rPr>
                <w:color w:val="000000"/>
                <w:u w:color="000000"/>
              </w:rPr>
            </w:pPr>
            <w:r>
              <w:rPr>
                <w:sz w:val="18"/>
              </w:rPr>
              <w:t>Dokształcanie i doskonalenie nauczycieli</w:t>
            </w:r>
          </w:p>
        </w:tc>
        <w:tc>
          <w:tcPr>
            <w:tcW w:w="1590" w:type="dxa"/>
            <w:tcBorders>
              <w:top w:val="nil"/>
              <w:left w:val="nil"/>
              <w:bottom w:val="single" w:sz="2" w:space="0" w:color="auto"/>
              <w:right w:val="nil"/>
            </w:tcBorders>
            <w:tcMar>
              <w:top w:w="100" w:type="dxa"/>
            </w:tcMar>
            <w:vAlign w:val="center"/>
          </w:tcPr>
          <w:p w14:paraId="0C73F0BD" w14:textId="77777777" w:rsidR="00A77B3E" w:rsidRDefault="009B680F">
            <w:pPr>
              <w:jc w:val="right"/>
              <w:rPr>
                <w:color w:val="000000"/>
                <w:u w:color="000000"/>
              </w:rPr>
            </w:pPr>
            <w:r>
              <w:rPr>
                <w:sz w:val="18"/>
              </w:rPr>
              <w:t>8 497,00</w:t>
            </w:r>
          </w:p>
        </w:tc>
        <w:tc>
          <w:tcPr>
            <w:tcW w:w="1605" w:type="dxa"/>
            <w:tcBorders>
              <w:top w:val="nil"/>
              <w:left w:val="single" w:sz="2" w:space="0" w:color="auto"/>
              <w:bottom w:val="single" w:sz="2" w:space="0" w:color="auto"/>
              <w:right w:val="nil"/>
            </w:tcBorders>
            <w:tcMar>
              <w:top w:w="100" w:type="dxa"/>
            </w:tcMar>
            <w:vAlign w:val="center"/>
          </w:tcPr>
          <w:p w14:paraId="56E748F1" w14:textId="77777777" w:rsidR="00A77B3E" w:rsidRDefault="009B680F">
            <w:pPr>
              <w:jc w:val="right"/>
              <w:rPr>
                <w:color w:val="000000"/>
                <w:u w:color="000000"/>
              </w:rPr>
            </w:pPr>
            <w:r>
              <w:rPr>
                <w:sz w:val="18"/>
              </w:rPr>
              <w:t>7 659,00</w:t>
            </w:r>
          </w:p>
        </w:tc>
        <w:tc>
          <w:tcPr>
            <w:tcW w:w="960" w:type="dxa"/>
            <w:tcBorders>
              <w:top w:val="nil"/>
              <w:left w:val="single" w:sz="2" w:space="0" w:color="auto"/>
              <w:bottom w:val="single" w:sz="2" w:space="0" w:color="auto"/>
              <w:right w:val="single" w:sz="2" w:space="0" w:color="auto"/>
            </w:tcBorders>
            <w:tcMar>
              <w:top w:w="100" w:type="dxa"/>
            </w:tcMar>
            <w:vAlign w:val="center"/>
          </w:tcPr>
          <w:p w14:paraId="01E62DEE" w14:textId="77777777" w:rsidR="00A77B3E" w:rsidRDefault="009B680F">
            <w:pPr>
              <w:jc w:val="right"/>
              <w:rPr>
                <w:color w:val="000000"/>
                <w:u w:color="000000"/>
              </w:rPr>
            </w:pPr>
            <w:r>
              <w:rPr>
                <w:sz w:val="18"/>
              </w:rPr>
              <w:t>90,14%</w:t>
            </w:r>
          </w:p>
        </w:tc>
      </w:tr>
      <w:tr w:rsidR="007F256B" w14:paraId="096B3FF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A8452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772D6E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AAD938"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745C24DD"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DFF253B" w14:textId="77777777" w:rsidR="00A77B3E" w:rsidRDefault="009B680F">
            <w:pPr>
              <w:jc w:val="right"/>
              <w:rPr>
                <w:color w:val="000000"/>
                <w:u w:color="000000"/>
              </w:rPr>
            </w:pPr>
            <w:r>
              <w:rPr>
                <w:sz w:val="18"/>
              </w:rPr>
              <w:t>900,00</w:t>
            </w:r>
          </w:p>
        </w:tc>
        <w:tc>
          <w:tcPr>
            <w:tcW w:w="1605" w:type="dxa"/>
            <w:tcBorders>
              <w:top w:val="nil"/>
              <w:left w:val="single" w:sz="2" w:space="0" w:color="auto"/>
              <w:bottom w:val="single" w:sz="2" w:space="0" w:color="auto"/>
              <w:right w:val="nil"/>
            </w:tcBorders>
            <w:tcMar>
              <w:top w:w="100" w:type="dxa"/>
            </w:tcMar>
            <w:vAlign w:val="center"/>
          </w:tcPr>
          <w:p w14:paraId="1043EE20" w14:textId="77777777" w:rsidR="00A77B3E" w:rsidRDefault="009B680F">
            <w:pPr>
              <w:jc w:val="right"/>
              <w:rPr>
                <w:color w:val="000000"/>
                <w:u w:color="000000"/>
              </w:rPr>
            </w:pPr>
            <w:r>
              <w:rPr>
                <w:sz w:val="18"/>
              </w:rPr>
              <w:t>900,00</w:t>
            </w:r>
          </w:p>
        </w:tc>
        <w:tc>
          <w:tcPr>
            <w:tcW w:w="960" w:type="dxa"/>
            <w:tcBorders>
              <w:top w:val="nil"/>
              <w:left w:val="single" w:sz="2" w:space="0" w:color="auto"/>
              <w:bottom w:val="single" w:sz="2" w:space="0" w:color="auto"/>
              <w:right w:val="single" w:sz="2" w:space="0" w:color="auto"/>
            </w:tcBorders>
            <w:tcMar>
              <w:top w:w="100" w:type="dxa"/>
            </w:tcMar>
            <w:vAlign w:val="center"/>
          </w:tcPr>
          <w:p w14:paraId="1913031D" w14:textId="77777777" w:rsidR="00A77B3E" w:rsidRDefault="009B680F">
            <w:pPr>
              <w:jc w:val="right"/>
              <w:rPr>
                <w:color w:val="000000"/>
                <w:u w:color="000000"/>
              </w:rPr>
            </w:pPr>
            <w:r>
              <w:rPr>
                <w:sz w:val="18"/>
              </w:rPr>
              <w:t>100,00%</w:t>
            </w:r>
          </w:p>
        </w:tc>
      </w:tr>
      <w:tr w:rsidR="007F256B" w14:paraId="4D7A122E"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28089D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34EB0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293101"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1449B574"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6AC2DE8E" w14:textId="77777777" w:rsidR="00A77B3E" w:rsidRDefault="009B680F">
            <w:pPr>
              <w:jc w:val="right"/>
              <w:rPr>
                <w:color w:val="000000"/>
                <w:u w:color="000000"/>
              </w:rPr>
            </w:pPr>
            <w:r>
              <w:rPr>
                <w:sz w:val="18"/>
              </w:rPr>
              <w:t>7 597,00</w:t>
            </w:r>
          </w:p>
        </w:tc>
        <w:tc>
          <w:tcPr>
            <w:tcW w:w="1605" w:type="dxa"/>
            <w:tcBorders>
              <w:top w:val="nil"/>
              <w:left w:val="single" w:sz="2" w:space="0" w:color="auto"/>
              <w:bottom w:val="single" w:sz="2" w:space="0" w:color="auto"/>
              <w:right w:val="nil"/>
            </w:tcBorders>
            <w:tcMar>
              <w:top w:w="100" w:type="dxa"/>
            </w:tcMar>
            <w:vAlign w:val="center"/>
          </w:tcPr>
          <w:p w14:paraId="50E0EF5C" w14:textId="77777777" w:rsidR="00A77B3E" w:rsidRDefault="009B680F">
            <w:pPr>
              <w:jc w:val="right"/>
              <w:rPr>
                <w:color w:val="000000"/>
                <w:u w:color="000000"/>
              </w:rPr>
            </w:pPr>
            <w:r>
              <w:rPr>
                <w:sz w:val="18"/>
              </w:rPr>
              <w:t>6 759,00</w:t>
            </w:r>
          </w:p>
        </w:tc>
        <w:tc>
          <w:tcPr>
            <w:tcW w:w="960" w:type="dxa"/>
            <w:tcBorders>
              <w:top w:val="nil"/>
              <w:left w:val="single" w:sz="2" w:space="0" w:color="auto"/>
              <w:bottom w:val="single" w:sz="2" w:space="0" w:color="auto"/>
              <w:right w:val="single" w:sz="2" w:space="0" w:color="auto"/>
            </w:tcBorders>
            <w:tcMar>
              <w:top w:w="100" w:type="dxa"/>
            </w:tcMar>
            <w:vAlign w:val="center"/>
          </w:tcPr>
          <w:p w14:paraId="604B8D56" w14:textId="77777777" w:rsidR="00A77B3E" w:rsidRDefault="009B680F">
            <w:pPr>
              <w:jc w:val="right"/>
              <w:rPr>
                <w:color w:val="000000"/>
                <w:u w:color="000000"/>
              </w:rPr>
            </w:pPr>
            <w:r>
              <w:rPr>
                <w:sz w:val="18"/>
              </w:rPr>
              <w:t>88,97%</w:t>
            </w:r>
          </w:p>
        </w:tc>
      </w:tr>
      <w:tr w:rsidR="007F256B" w14:paraId="460847B5"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F1844CD" w14:textId="77777777" w:rsidR="00A77B3E" w:rsidRDefault="009B680F">
            <w:pPr>
              <w:jc w:val="center"/>
              <w:rPr>
                <w:color w:val="000000"/>
                <w:u w:color="000000"/>
              </w:rPr>
            </w:pPr>
            <w:r>
              <w:rPr>
                <w:b/>
                <w:sz w:val="18"/>
              </w:rPr>
              <w:t>855</w:t>
            </w:r>
          </w:p>
        </w:tc>
        <w:tc>
          <w:tcPr>
            <w:tcW w:w="945" w:type="dxa"/>
            <w:tcBorders>
              <w:top w:val="single" w:sz="2" w:space="0" w:color="auto"/>
              <w:left w:val="nil"/>
              <w:bottom w:val="single" w:sz="2" w:space="0" w:color="auto"/>
              <w:right w:val="single" w:sz="2" w:space="0" w:color="auto"/>
            </w:tcBorders>
            <w:tcMar>
              <w:top w:w="100" w:type="dxa"/>
            </w:tcMar>
            <w:vAlign w:val="center"/>
          </w:tcPr>
          <w:p w14:paraId="4114615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E7EE0C"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6DA42437" w14:textId="77777777" w:rsidR="00A77B3E" w:rsidRDefault="009B680F">
            <w:pPr>
              <w:jc w:val="left"/>
              <w:rPr>
                <w:color w:val="000000"/>
                <w:u w:color="000000"/>
              </w:rPr>
            </w:pPr>
            <w:r>
              <w:rPr>
                <w:b/>
                <w:sz w:val="18"/>
              </w:rPr>
              <w:t>Rodzina</w:t>
            </w:r>
          </w:p>
        </w:tc>
        <w:tc>
          <w:tcPr>
            <w:tcW w:w="1590" w:type="dxa"/>
            <w:tcBorders>
              <w:top w:val="nil"/>
              <w:left w:val="nil"/>
              <w:bottom w:val="single" w:sz="2" w:space="0" w:color="auto"/>
              <w:right w:val="nil"/>
            </w:tcBorders>
            <w:tcMar>
              <w:top w:w="100" w:type="dxa"/>
            </w:tcMar>
            <w:vAlign w:val="center"/>
          </w:tcPr>
          <w:p w14:paraId="4D0E345C" w14:textId="77777777" w:rsidR="00A77B3E" w:rsidRDefault="009B680F">
            <w:pPr>
              <w:jc w:val="right"/>
              <w:rPr>
                <w:color w:val="000000"/>
                <w:u w:color="000000"/>
              </w:rPr>
            </w:pPr>
            <w:r>
              <w:rPr>
                <w:b/>
                <w:sz w:val="18"/>
              </w:rPr>
              <w:t>5 323 383,00</w:t>
            </w:r>
          </w:p>
        </w:tc>
        <w:tc>
          <w:tcPr>
            <w:tcW w:w="1605" w:type="dxa"/>
            <w:tcBorders>
              <w:top w:val="nil"/>
              <w:left w:val="single" w:sz="2" w:space="0" w:color="auto"/>
              <w:bottom w:val="single" w:sz="2" w:space="0" w:color="auto"/>
              <w:right w:val="nil"/>
            </w:tcBorders>
            <w:tcMar>
              <w:top w:w="100" w:type="dxa"/>
            </w:tcMar>
            <w:vAlign w:val="center"/>
          </w:tcPr>
          <w:p w14:paraId="34FB9A4B" w14:textId="77777777" w:rsidR="00A77B3E" w:rsidRDefault="009B680F">
            <w:pPr>
              <w:jc w:val="right"/>
              <w:rPr>
                <w:color w:val="000000"/>
                <w:u w:color="000000"/>
              </w:rPr>
            </w:pPr>
            <w:r>
              <w:rPr>
                <w:b/>
                <w:sz w:val="18"/>
              </w:rPr>
              <w:t>5 060 185,95</w:t>
            </w:r>
          </w:p>
        </w:tc>
        <w:tc>
          <w:tcPr>
            <w:tcW w:w="960" w:type="dxa"/>
            <w:tcBorders>
              <w:top w:val="nil"/>
              <w:left w:val="single" w:sz="2" w:space="0" w:color="auto"/>
              <w:bottom w:val="single" w:sz="2" w:space="0" w:color="auto"/>
              <w:right w:val="single" w:sz="2" w:space="0" w:color="auto"/>
            </w:tcBorders>
            <w:tcMar>
              <w:top w:w="100" w:type="dxa"/>
            </w:tcMar>
            <w:vAlign w:val="center"/>
          </w:tcPr>
          <w:p w14:paraId="335B062A" w14:textId="77777777" w:rsidR="00A77B3E" w:rsidRDefault="009B680F">
            <w:pPr>
              <w:jc w:val="right"/>
              <w:rPr>
                <w:color w:val="000000"/>
                <w:u w:color="000000"/>
              </w:rPr>
            </w:pPr>
            <w:r>
              <w:rPr>
                <w:b/>
                <w:sz w:val="18"/>
              </w:rPr>
              <w:t>95,06%</w:t>
            </w:r>
          </w:p>
        </w:tc>
      </w:tr>
      <w:tr w:rsidR="007F256B" w14:paraId="4F7981A8" w14:textId="77777777">
        <w:trPr>
          <w:trHeight w:val="244"/>
        </w:trPr>
        <w:tc>
          <w:tcPr>
            <w:tcW w:w="945" w:type="dxa"/>
            <w:tcBorders>
              <w:top w:val="nil"/>
              <w:left w:val="single" w:sz="2" w:space="0" w:color="auto"/>
              <w:bottom w:val="nil"/>
              <w:right w:val="nil"/>
            </w:tcBorders>
            <w:tcMar>
              <w:top w:w="100" w:type="dxa"/>
            </w:tcMar>
            <w:vAlign w:val="center"/>
          </w:tcPr>
          <w:p w14:paraId="46B3CB6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A8F611E" w14:textId="77777777" w:rsidR="00A77B3E" w:rsidRDefault="009B680F">
            <w:pPr>
              <w:jc w:val="center"/>
              <w:rPr>
                <w:color w:val="000000"/>
                <w:u w:color="000000"/>
              </w:rPr>
            </w:pPr>
            <w:r>
              <w:rPr>
                <w:sz w:val="18"/>
              </w:rPr>
              <w:t>85504</w:t>
            </w:r>
          </w:p>
        </w:tc>
        <w:tc>
          <w:tcPr>
            <w:tcW w:w="930" w:type="dxa"/>
            <w:tcBorders>
              <w:top w:val="nil"/>
              <w:left w:val="nil"/>
              <w:bottom w:val="single" w:sz="2" w:space="0" w:color="auto"/>
              <w:right w:val="single" w:sz="2" w:space="0" w:color="auto"/>
            </w:tcBorders>
            <w:tcMar>
              <w:top w:w="100" w:type="dxa"/>
            </w:tcMar>
            <w:vAlign w:val="center"/>
          </w:tcPr>
          <w:p w14:paraId="698DC444"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EAF5504" w14:textId="77777777" w:rsidR="00A77B3E" w:rsidRDefault="009B680F">
            <w:pPr>
              <w:jc w:val="left"/>
              <w:rPr>
                <w:color w:val="000000"/>
                <w:u w:color="000000"/>
              </w:rPr>
            </w:pPr>
            <w:r>
              <w:rPr>
                <w:sz w:val="18"/>
              </w:rPr>
              <w:t>Wspieranie rodziny</w:t>
            </w:r>
          </w:p>
        </w:tc>
        <w:tc>
          <w:tcPr>
            <w:tcW w:w="1590" w:type="dxa"/>
            <w:tcBorders>
              <w:top w:val="nil"/>
              <w:left w:val="nil"/>
              <w:bottom w:val="single" w:sz="2" w:space="0" w:color="auto"/>
              <w:right w:val="nil"/>
            </w:tcBorders>
            <w:tcMar>
              <w:top w:w="100" w:type="dxa"/>
            </w:tcMar>
            <w:vAlign w:val="center"/>
          </w:tcPr>
          <w:p w14:paraId="275D855F" w14:textId="77777777" w:rsidR="00A77B3E" w:rsidRDefault="009B680F">
            <w:pPr>
              <w:jc w:val="right"/>
              <w:rPr>
                <w:color w:val="000000"/>
                <w:u w:color="000000"/>
              </w:rPr>
            </w:pPr>
            <w:r>
              <w:rPr>
                <w:sz w:val="18"/>
              </w:rPr>
              <w:t>144 555,00</w:t>
            </w:r>
          </w:p>
        </w:tc>
        <w:tc>
          <w:tcPr>
            <w:tcW w:w="1605" w:type="dxa"/>
            <w:tcBorders>
              <w:top w:val="nil"/>
              <w:left w:val="single" w:sz="2" w:space="0" w:color="auto"/>
              <w:bottom w:val="single" w:sz="2" w:space="0" w:color="auto"/>
              <w:right w:val="nil"/>
            </w:tcBorders>
            <w:tcMar>
              <w:top w:w="100" w:type="dxa"/>
            </w:tcMar>
            <w:vAlign w:val="center"/>
          </w:tcPr>
          <w:p w14:paraId="49D25E5C" w14:textId="77777777" w:rsidR="00A77B3E" w:rsidRDefault="009B680F">
            <w:pPr>
              <w:jc w:val="right"/>
              <w:rPr>
                <w:color w:val="000000"/>
                <w:u w:color="000000"/>
              </w:rPr>
            </w:pPr>
            <w:r>
              <w:rPr>
                <w:sz w:val="18"/>
              </w:rPr>
              <w:t>133 192,32</w:t>
            </w:r>
          </w:p>
        </w:tc>
        <w:tc>
          <w:tcPr>
            <w:tcW w:w="960" w:type="dxa"/>
            <w:tcBorders>
              <w:top w:val="nil"/>
              <w:left w:val="single" w:sz="2" w:space="0" w:color="auto"/>
              <w:bottom w:val="single" w:sz="2" w:space="0" w:color="auto"/>
              <w:right w:val="single" w:sz="2" w:space="0" w:color="auto"/>
            </w:tcBorders>
            <w:tcMar>
              <w:top w:w="100" w:type="dxa"/>
            </w:tcMar>
            <w:vAlign w:val="center"/>
          </w:tcPr>
          <w:p w14:paraId="267AC8E3" w14:textId="77777777" w:rsidR="00A77B3E" w:rsidRDefault="009B680F">
            <w:pPr>
              <w:jc w:val="right"/>
              <w:rPr>
                <w:color w:val="000000"/>
                <w:u w:color="000000"/>
              </w:rPr>
            </w:pPr>
            <w:r>
              <w:rPr>
                <w:sz w:val="18"/>
              </w:rPr>
              <w:t>92,14%</w:t>
            </w:r>
          </w:p>
        </w:tc>
      </w:tr>
      <w:tr w:rsidR="007F256B" w14:paraId="3CAA12C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6FF80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8AF0E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2485E8D" w14:textId="77777777" w:rsidR="00A77B3E" w:rsidRDefault="009B680F">
            <w:pPr>
              <w:jc w:val="center"/>
              <w:rPr>
                <w:color w:val="000000"/>
                <w:u w:color="000000"/>
              </w:rPr>
            </w:pPr>
            <w:r>
              <w:rPr>
                <w:sz w:val="18"/>
              </w:rPr>
              <w:t>3110</w:t>
            </w:r>
          </w:p>
        </w:tc>
        <w:tc>
          <w:tcPr>
            <w:tcW w:w="3015" w:type="dxa"/>
            <w:tcBorders>
              <w:top w:val="single" w:sz="2" w:space="0" w:color="auto"/>
              <w:left w:val="nil"/>
              <w:bottom w:val="single" w:sz="2" w:space="0" w:color="auto"/>
              <w:right w:val="single" w:sz="2" w:space="0" w:color="auto"/>
            </w:tcBorders>
            <w:tcMar>
              <w:top w:w="100" w:type="dxa"/>
            </w:tcMar>
            <w:vAlign w:val="center"/>
          </w:tcPr>
          <w:p w14:paraId="0D602DA7" w14:textId="77777777" w:rsidR="00A77B3E" w:rsidRDefault="009B680F">
            <w:pPr>
              <w:jc w:val="left"/>
              <w:rPr>
                <w:color w:val="000000"/>
                <w:u w:color="000000"/>
              </w:rPr>
            </w:pPr>
            <w:r>
              <w:rPr>
                <w:sz w:val="18"/>
              </w:rPr>
              <w:t>Świadczenia społeczne</w:t>
            </w:r>
          </w:p>
        </w:tc>
        <w:tc>
          <w:tcPr>
            <w:tcW w:w="1590" w:type="dxa"/>
            <w:tcBorders>
              <w:top w:val="nil"/>
              <w:left w:val="nil"/>
              <w:bottom w:val="single" w:sz="2" w:space="0" w:color="auto"/>
              <w:right w:val="nil"/>
            </w:tcBorders>
            <w:tcMar>
              <w:top w:w="100" w:type="dxa"/>
            </w:tcMar>
            <w:vAlign w:val="center"/>
          </w:tcPr>
          <w:p w14:paraId="3DC41EC2" w14:textId="77777777" w:rsidR="00A77B3E" w:rsidRDefault="009B680F">
            <w:pPr>
              <w:jc w:val="right"/>
              <w:rPr>
                <w:color w:val="000000"/>
                <w:u w:color="000000"/>
              </w:rPr>
            </w:pPr>
            <w:r>
              <w:rPr>
                <w:sz w:val="18"/>
              </w:rPr>
              <w:t>37 800,00</w:t>
            </w:r>
          </w:p>
        </w:tc>
        <w:tc>
          <w:tcPr>
            <w:tcW w:w="1605" w:type="dxa"/>
            <w:tcBorders>
              <w:top w:val="nil"/>
              <w:left w:val="single" w:sz="2" w:space="0" w:color="auto"/>
              <w:bottom w:val="single" w:sz="2" w:space="0" w:color="auto"/>
              <w:right w:val="nil"/>
            </w:tcBorders>
            <w:tcMar>
              <w:top w:w="100" w:type="dxa"/>
            </w:tcMar>
            <w:vAlign w:val="center"/>
          </w:tcPr>
          <w:p w14:paraId="27DCD012" w14:textId="77777777" w:rsidR="00A77B3E" w:rsidRDefault="009B680F">
            <w:pPr>
              <w:jc w:val="right"/>
              <w:rPr>
                <w:color w:val="000000"/>
                <w:u w:color="000000"/>
              </w:rPr>
            </w:pPr>
            <w:r>
              <w:rPr>
                <w:sz w:val="18"/>
              </w:rPr>
              <w:t>37 800,00</w:t>
            </w:r>
          </w:p>
        </w:tc>
        <w:tc>
          <w:tcPr>
            <w:tcW w:w="960" w:type="dxa"/>
            <w:tcBorders>
              <w:top w:val="nil"/>
              <w:left w:val="single" w:sz="2" w:space="0" w:color="auto"/>
              <w:bottom w:val="single" w:sz="2" w:space="0" w:color="auto"/>
              <w:right w:val="single" w:sz="2" w:space="0" w:color="auto"/>
            </w:tcBorders>
            <w:tcMar>
              <w:top w:w="100" w:type="dxa"/>
            </w:tcMar>
            <w:vAlign w:val="center"/>
          </w:tcPr>
          <w:p w14:paraId="5D2702FA" w14:textId="77777777" w:rsidR="00A77B3E" w:rsidRDefault="009B680F">
            <w:pPr>
              <w:jc w:val="right"/>
              <w:rPr>
                <w:color w:val="000000"/>
                <w:u w:color="000000"/>
              </w:rPr>
            </w:pPr>
            <w:r>
              <w:rPr>
                <w:sz w:val="18"/>
              </w:rPr>
              <w:t>100,00%</w:t>
            </w:r>
          </w:p>
        </w:tc>
      </w:tr>
      <w:tr w:rsidR="007F256B" w14:paraId="0438531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39E391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015CC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7504ECC"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5EEBDD85"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99E296F" w14:textId="77777777" w:rsidR="00A77B3E" w:rsidRDefault="009B680F">
            <w:pPr>
              <w:jc w:val="right"/>
              <w:rPr>
                <w:color w:val="000000"/>
                <w:u w:color="000000"/>
              </w:rPr>
            </w:pPr>
            <w:r>
              <w:rPr>
                <w:sz w:val="18"/>
              </w:rPr>
              <w:t>1 052,00</w:t>
            </w:r>
          </w:p>
        </w:tc>
        <w:tc>
          <w:tcPr>
            <w:tcW w:w="1605" w:type="dxa"/>
            <w:tcBorders>
              <w:top w:val="nil"/>
              <w:left w:val="single" w:sz="2" w:space="0" w:color="auto"/>
              <w:bottom w:val="single" w:sz="2" w:space="0" w:color="auto"/>
              <w:right w:val="nil"/>
            </w:tcBorders>
            <w:tcMar>
              <w:top w:w="100" w:type="dxa"/>
            </w:tcMar>
            <w:vAlign w:val="center"/>
          </w:tcPr>
          <w:p w14:paraId="63A8534D" w14:textId="77777777" w:rsidR="00A77B3E" w:rsidRDefault="009B680F">
            <w:pPr>
              <w:jc w:val="right"/>
              <w:rPr>
                <w:color w:val="000000"/>
                <w:u w:color="000000"/>
              </w:rPr>
            </w:pPr>
            <w:r>
              <w:rPr>
                <w:sz w:val="18"/>
              </w:rPr>
              <w:t>1 052,00</w:t>
            </w:r>
          </w:p>
        </w:tc>
        <w:tc>
          <w:tcPr>
            <w:tcW w:w="960" w:type="dxa"/>
            <w:tcBorders>
              <w:top w:val="nil"/>
              <w:left w:val="single" w:sz="2" w:space="0" w:color="auto"/>
              <w:bottom w:val="single" w:sz="2" w:space="0" w:color="auto"/>
              <w:right w:val="single" w:sz="2" w:space="0" w:color="auto"/>
            </w:tcBorders>
            <w:tcMar>
              <w:top w:w="100" w:type="dxa"/>
            </w:tcMar>
            <w:vAlign w:val="center"/>
          </w:tcPr>
          <w:p w14:paraId="4B9091DB" w14:textId="77777777" w:rsidR="00A77B3E" w:rsidRDefault="009B680F">
            <w:pPr>
              <w:jc w:val="right"/>
              <w:rPr>
                <w:color w:val="000000"/>
                <w:u w:color="000000"/>
              </w:rPr>
            </w:pPr>
            <w:r>
              <w:rPr>
                <w:sz w:val="18"/>
              </w:rPr>
              <w:t>100,00%</w:t>
            </w:r>
          </w:p>
        </w:tc>
      </w:tr>
      <w:tr w:rsidR="007F256B" w14:paraId="048F36D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FD7FBE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BE7E4B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A3E6759"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70F8884"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69F4F8DB" w14:textId="77777777" w:rsidR="00A77B3E" w:rsidRDefault="009B680F">
            <w:pPr>
              <w:jc w:val="right"/>
              <w:rPr>
                <w:color w:val="000000"/>
                <w:u w:color="000000"/>
              </w:rPr>
            </w:pPr>
            <w:r>
              <w:rPr>
                <w:sz w:val="18"/>
              </w:rPr>
              <w:t>182,00</w:t>
            </w:r>
          </w:p>
        </w:tc>
        <w:tc>
          <w:tcPr>
            <w:tcW w:w="1605" w:type="dxa"/>
            <w:tcBorders>
              <w:top w:val="nil"/>
              <w:left w:val="single" w:sz="2" w:space="0" w:color="auto"/>
              <w:bottom w:val="single" w:sz="2" w:space="0" w:color="auto"/>
              <w:right w:val="nil"/>
            </w:tcBorders>
            <w:tcMar>
              <w:top w:w="100" w:type="dxa"/>
            </w:tcMar>
            <w:vAlign w:val="center"/>
          </w:tcPr>
          <w:p w14:paraId="75FBDFA5" w14:textId="77777777" w:rsidR="00A77B3E" w:rsidRDefault="009B680F">
            <w:pPr>
              <w:jc w:val="right"/>
              <w:rPr>
                <w:color w:val="000000"/>
                <w:u w:color="000000"/>
              </w:rPr>
            </w:pPr>
            <w:r>
              <w:rPr>
                <w:sz w:val="18"/>
              </w:rPr>
              <w:t>181,16</w:t>
            </w:r>
          </w:p>
        </w:tc>
        <w:tc>
          <w:tcPr>
            <w:tcW w:w="960" w:type="dxa"/>
            <w:tcBorders>
              <w:top w:val="nil"/>
              <w:left w:val="single" w:sz="2" w:space="0" w:color="auto"/>
              <w:bottom w:val="single" w:sz="2" w:space="0" w:color="auto"/>
              <w:right w:val="single" w:sz="2" w:space="0" w:color="auto"/>
            </w:tcBorders>
            <w:tcMar>
              <w:top w:w="100" w:type="dxa"/>
            </w:tcMar>
            <w:vAlign w:val="center"/>
          </w:tcPr>
          <w:p w14:paraId="5ABFA0F8" w14:textId="77777777" w:rsidR="00A77B3E" w:rsidRDefault="009B680F">
            <w:pPr>
              <w:jc w:val="right"/>
              <w:rPr>
                <w:color w:val="000000"/>
                <w:u w:color="000000"/>
              </w:rPr>
            </w:pPr>
            <w:r>
              <w:rPr>
                <w:sz w:val="18"/>
              </w:rPr>
              <w:t>99,54%</w:t>
            </w:r>
          </w:p>
        </w:tc>
      </w:tr>
      <w:tr w:rsidR="007F256B" w14:paraId="7CEB3AC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36B8E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F6072F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2279A5D"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5459CECE"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45F99B1" w14:textId="77777777" w:rsidR="00A77B3E" w:rsidRDefault="009B680F">
            <w:pPr>
              <w:jc w:val="right"/>
              <w:rPr>
                <w:color w:val="000000"/>
                <w:u w:color="000000"/>
              </w:rPr>
            </w:pPr>
            <w:r>
              <w:rPr>
                <w:sz w:val="18"/>
              </w:rPr>
              <w:t>26,00</w:t>
            </w:r>
          </w:p>
        </w:tc>
        <w:tc>
          <w:tcPr>
            <w:tcW w:w="1605" w:type="dxa"/>
            <w:tcBorders>
              <w:top w:val="nil"/>
              <w:left w:val="single" w:sz="2" w:space="0" w:color="auto"/>
              <w:bottom w:val="single" w:sz="2" w:space="0" w:color="auto"/>
              <w:right w:val="nil"/>
            </w:tcBorders>
            <w:tcMar>
              <w:top w:w="100" w:type="dxa"/>
            </w:tcMar>
            <w:vAlign w:val="center"/>
          </w:tcPr>
          <w:p w14:paraId="3297E182" w14:textId="77777777" w:rsidR="00A77B3E" w:rsidRDefault="009B680F">
            <w:pPr>
              <w:jc w:val="right"/>
              <w:rPr>
                <w:color w:val="000000"/>
                <w:u w:color="000000"/>
              </w:rPr>
            </w:pPr>
            <w:r>
              <w:rPr>
                <w:sz w:val="18"/>
              </w:rPr>
              <w:t>25,77</w:t>
            </w:r>
          </w:p>
        </w:tc>
        <w:tc>
          <w:tcPr>
            <w:tcW w:w="960" w:type="dxa"/>
            <w:tcBorders>
              <w:top w:val="nil"/>
              <w:left w:val="single" w:sz="2" w:space="0" w:color="auto"/>
              <w:bottom w:val="single" w:sz="2" w:space="0" w:color="auto"/>
              <w:right w:val="single" w:sz="2" w:space="0" w:color="auto"/>
            </w:tcBorders>
            <w:tcMar>
              <w:top w:w="100" w:type="dxa"/>
            </w:tcMar>
            <w:vAlign w:val="center"/>
          </w:tcPr>
          <w:p w14:paraId="07B319A3" w14:textId="77777777" w:rsidR="00A77B3E" w:rsidRDefault="009B680F">
            <w:pPr>
              <w:jc w:val="right"/>
              <w:rPr>
                <w:color w:val="000000"/>
                <w:u w:color="000000"/>
              </w:rPr>
            </w:pPr>
            <w:r>
              <w:rPr>
                <w:sz w:val="18"/>
              </w:rPr>
              <w:t>99,12%</w:t>
            </w:r>
          </w:p>
        </w:tc>
      </w:tr>
      <w:tr w:rsidR="007F256B" w14:paraId="7EF0BB8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3B10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E8828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E59D95"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04DB6414"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F9B0BFC" w14:textId="77777777" w:rsidR="00A77B3E" w:rsidRDefault="009B680F">
            <w:pPr>
              <w:jc w:val="right"/>
              <w:rPr>
                <w:color w:val="000000"/>
                <w:u w:color="000000"/>
              </w:rPr>
            </w:pPr>
            <w:r>
              <w:rPr>
                <w:sz w:val="18"/>
              </w:rPr>
              <w:t>88 912,00</w:t>
            </w:r>
          </w:p>
        </w:tc>
        <w:tc>
          <w:tcPr>
            <w:tcW w:w="1605" w:type="dxa"/>
            <w:tcBorders>
              <w:top w:val="nil"/>
              <w:left w:val="single" w:sz="2" w:space="0" w:color="auto"/>
              <w:bottom w:val="single" w:sz="2" w:space="0" w:color="auto"/>
              <w:right w:val="nil"/>
            </w:tcBorders>
            <w:tcMar>
              <w:top w:w="100" w:type="dxa"/>
            </w:tcMar>
            <w:vAlign w:val="center"/>
          </w:tcPr>
          <w:p w14:paraId="2A27AFA5" w14:textId="77777777" w:rsidR="00A77B3E" w:rsidRDefault="009B680F">
            <w:pPr>
              <w:jc w:val="right"/>
              <w:rPr>
                <w:color w:val="000000"/>
                <w:u w:color="000000"/>
              </w:rPr>
            </w:pPr>
            <w:r>
              <w:rPr>
                <w:sz w:val="18"/>
              </w:rPr>
              <w:t>79 335,62</w:t>
            </w:r>
          </w:p>
        </w:tc>
        <w:tc>
          <w:tcPr>
            <w:tcW w:w="960" w:type="dxa"/>
            <w:tcBorders>
              <w:top w:val="nil"/>
              <w:left w:val="single" w:sz="2" w:space="0" w:color="auto"/>
              <w:bottom w:val="single" w:sz="2" w:space="0" w:color="auto"/>
              <w:right w:val="single" w:sz="2" w:space="0" w:color="auto"/>
            </w:tcBorders>
            <w:tcMar>
              <w:top w:w="100" w:type="dxa"/>
            </w:tcMar>
            <w:vAlign w:val="center"/>
          </w:tcPr>
          <w:p w14:paraId="4F8A1266" w14:textId="77777777" w:rsidR="00A77B3E" w:rsidRDefault="009B680F">
            <w:pPr>
              <w:jc w:val="right"/>
              <w:rPr>
                <w:color w:val="000000"/>
                <w:u w:color="000000"/>
              </w:rPr>
            </w:pPr>
            <w:r>
              <w:rPr>
                <w:sz w:val="18"/>
              </w:rPr>
              <w:t>89,23%</w:t>
            </w:r>
          </w:p>
        </w:tc>
      </w:tr>
      <w:tr w:rsidR="007F256B" w14:paraId="7E23C61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45625A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7EF066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7D67B90" w14:textId="77777777" w:rsidR="00A77B3E" w:rsidRDefault="009B680F">
            <w:pPr>
              <w:jc w:val="center"/>
              <w:rPr>
                <w:color w:val="000000"/>
                <w:u w:color="000000"/>
              </w:rPr>
            </w:pPr>
            <w:r>
              <w:rPr>
                <w:sz w:val="18"/>
              </w:rPr>
              <w:t>4219</w:t>
            </w:r>
          </w:p>
        </w:tc>
        <w:tc>
          <w:tcPr>
            <w:tcW w:w="3015" w:type="dxa"/>
            <w:tcBorders>
              <w:top w:val="single" w:sz="2" w:space="0" w:color="auto"/>
              <w:left w:val="nil"/>
              <w:bottom w:val="single" w:sz="2" w:space="0" w:color="auto"/>
              <w:right w:val="single" w:sz="2" w:space="0" w:color="auto"/>
            </w:tcBorders>
            <w:tcMar>
              <w:top w:w="100" w:type="dxa"/>
            </w:tcMar>
            <w:vAlign w:val="center"/>
          </w:tcPr>
          <w:p w14:paraId="1A4EEF5F"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141E1DB" w14:textId="77777777" w:rsidR="00A77B3E" w:rsidRDefault="009B680F">
            <w:pPr>
              <w:jc w:val="right"/>
              <w:rPr>
                <w:color w:val="000000"/>
                <w:u w:color="000000"/>
              </w:rPr>
            </w:pPr>
            <w:r>
              <w:rPr>
                <w:sz w:val="18"/>
              </w:rPr>
              <w:t>16 583,00</w:t>
            </w:r>
          </w:p>
        </w:tc>
        <w:tc>
          <w:tcPr>
            <w:tcW w:w="1605" w:type="dxa"/>
            <w:tcBorders>
              <w:top w:val="nil"/>
              <w:left w:val="single" w:sz="2" w:space="0" w:color="auto"/>
              <w:bottom w:val="single" w:sz="2" w:space="0" w:color="auto"/>
              <w:right w:val="nil"/>
            </w:tcBorders>
            <w:tcMar>
              <w:top w:w="100" w:type="dxa"/>
            </w:tcMar>
            <w:vAlign w:val="center"/>
          </w:tcPr>
          <w:p w14:paraId="3782804D" w14:textId="77777777" w:rsidR="00A77B3E" w:rsidRDefault="009B680F">
            <w:pPr>
              <w:jc w:val="right"/>
              <w:rPr>
                <w:color w:val="000000"/>
                <w:u w:color="000000"/>
              </w:rPr>
            </w:pPr>
            <w:r>
              <w:rPr>
                <w:sz w:val="18"/>
              </w:rPr>
              <w:t>14 797,77</w:t>
            </w:r>
          </w:p>
        </w:tc>
        <w:tc>
          <w:tcPr>
            <w:tcW w:w="960" w:type="dxa"/>
            <w:tcBorders>
              <w:top w:val="nil"/>
              <w:left w:val="single" w:sz="2" w:space="0" w:color="auto"/>
              <w:bottom w:val="single" w:sz="2" w:space="0" w:color="auto"/>
              <w:right w:val="single" w:sz="2" w:space="0" w:color="auto"/>
            </w:tcBorders>
            <w:tcMar>
              <w:top w:w="100" w:type="dxa"/>
            </w:tcMar>
            <w:vAlign w:val="center"/>
          </w:tcPr>
          <w:p w14:paraId="2480D979" w14:textId="77777777" w:rsidR="00A77B3E" w:rsidRDefault="009B680F">
            <w:pPr>
              <w:jc w:val="right"/>
              <w:rPr>
                <w:color w:val="000000"/>
                <w:u w:color="000000"/>
              </w:rPr>
            </w:pPr>
            <w:r>
              <w:rPr>
                <w:sz w:val="18"/>
              </w:rPr>
              <w:t>89,23%</w:t>
            </w:r>
          </w:p>
        </w:tc>
      </w:tr>
      <w:tr w:rsidR="007F256B" w14:paraId="321B4686" w14:textId="77777777">
        <w:trPr>
          <w:trHeight w:val="244"/>
        </w:trPr>
        <w:tc>
          <w:tcPr>
            <w:tcW w:w="945" w:type="dxa"/>
            <w:tcBorders>
              <w:top w:val="nil"/>
              <w:left w:val="single" w:sz="2" w:space="0" w:color="auto"/>
              <w:bottom w:val="nil"/>
              <w:right w:val="nil"/>
            </w:tcBorders>
            <w:tcMar>
              <w:top w:w="100" w:type="dxa"/>
            </w:tcMar>
            <w:vAlign w:val="center"/>
          </w:tcPr>
          <w:p w14:paraId="3D72E64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BF8F2C1" w14:textId="77777777" w:rsidR="00A77B3E" w:rsidRDefault="009B680F">
            <w:pPr>
              <w:jc w:val="center"/>
              <w:rPr>
                <w:color w:val="000000"/>
                <w:u w:color="000000"/>
              </w:rPr>
            </w:pPr>
            <w:r>
              <w:rPr>
                <w:sz w:val="18"/>
              </w:rPr>
              <w:t>85508</w:t>
            </w:r>
          </w:p>
        </w:tc>
        <w:tc>
          <w:tcPr>
            <w:tcW w:w="930" w:type="dxa"/>
            <w:tcBorders>
              <w:top w:val="nil"/>
              <w:left w:val="nil"/>
              <w:bottom w:val="single" w:sz="2" w:space="0" w:color="auto"/>
              <w:right w:val="single" w:sz="2" w:space="0" w:color="auto"/>
            </w:tcBorders>
            <w:tcMar>
              <w:top w:w="100" w:type="dxa"/>
            </w:tcMar>
            <w:vAlign w:val="center"/>
          </w:tcPr>
          <w:p w14:paraId="1885C27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E81F584" w14:textId="77777777" w:rsidR="00A77B3E" w:rsidRDefault="009B680F">
            <w:pPr>
              <w:jc w:val="left"/>
              <w:rPr>
                <w:color w:val="000000"/>
                <w:u w:color="000000"/>
              </w:rPr>
            </w:pPr>
            <w:r>
              <w:rPr>
                <w:sz w:val="18"/>
              </w:rPr>
              <w:t>Rodziny zastępcze</w:t>
            </w:r>
          </w:p>
        </w:tc>
        <w:tc>
          <w:tcPr>
            <w:tcW w:w="1590" w:type="dxa"/>
            <w:tcBorders>
              <w:top w:val="nil"/>
              <w:left w:val="nil"/>
              <w:bottom w:val="single" w:sz="2" w:space="0" w:color="auto"/>
              <w:right w:val="nil"/>
            </w:tcBorders>
            <w:tcMar>
              <w:top w:w="100" w:type="dxa"/>
            </w:tcMar>
            <w:vAlign w:val="center"/>
          </w:tcPr>
          <w:p w14:paraId="3AB4C230" w14:textId="77777777" w:rsidR="00A77B3E" w:rsidRDefault="009B680F">
            <w:pPr>
              <w:jc w:val="right"/>
              <w:rPr>
                <w:color w:val="000000"/>
                <w:u w:color="000000"/>
              </w:rPr>
            </w:pPr>
            <w:r>
              <w:rPr>
                <w:sz w:val="18"/>
              </w:rPr>
              <w:t>2 006 736,00</w:t>
            </w:r>
          </w:p>
        </w:tc>
        <w:tc>
          <w:tcPr>
            <w:tcW w:w="1605" w:type="dxa"/>
            <w:tcBorders>
              <w:top w:val="nil"/>
              <w:left w:val="single" w:sz="2" w:space="0" w:color="auto"/>
              <w:bottom w:val="single" w:sz="2" w:space="0" w:color="auto"/>
              <w:right w:val="nil"/>
            </w:tcBorders>
            <w:tcMar>
              <w:top w:w="100" w:type="dxa"/>
            </w:tcMar>
            <w:vAlign w:val="center"/>
          </w:tcPr>
          <w:p w14:paraId="438A813B" w14:textId="77777777" w:rsidR="00A77B3E" w:rsidRDefault="009B680F">
            <w:pPr>
              <w:jc w:val="right"/>
              <w:rPr>
                <w:color w:val="000000"/>
                <w:u w:color="000000"/>
              </w:rPr>
            </w:pPr>
            <w:r>
              <w:rPr>
                <w:sz w:val="18"/>
              </w:rPr>
              <w:t>1 917 677,51</w:t>
            </w:r>
          </w:p>
        </w:tc>
        <w:tc>
          <w:tcPr>
            <w:tcW w:w="960" w:type="dxa"/>
            <w:tcBorders>
              <w:top w:val="nil"/>
              <w:left w:val="single" w:sz="2" w:space="0" w:color="auto"/>
              <w:bottom w:val="single" w:sz="2" w:space="0" w:color="auto"/>
              <w:right w:val="single" w:sz="2" w:space="0" w:color="auto"/>
            </w:tcBorders>
            <w:tcMar>
              <w:top w:w="100" w:type="dxa"/>
            </w:tcMar>
            <w:vAlign w:val="center"/>
          </w:tcPr>
          <w:p w14:paraId="338C8D73" w14:textId="77777777" w:rsidR="00A77B3E" w:rsidRDefault="009B680F">
            <w:pPr>
              <w:jc w:val="right"/>
              <w:rPr>
                <w:color w:val="000000"/>
                <w:u w:color="000000"/>
              </w:rPr>
            </w:pPr>
            <w:r>
              <w:rPr>
                <w:sz w:val="18"/>
              </w:rPr>
              <w:t>95,56%</w:t>
            </w:r>
          </w:p>
        </w:tc>
      </w:tr>
      <w:tr w:rsidR="007F256B" w14:paraId="2E95E3D5"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5B6D630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7D40B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6295EC9" w14:textId="77777777" w:rsidR="00A77B3E" w:rsidRDefault="009B680F">
            <w:pPr>
              <w:jc w:val="center"/>
              <w:rPr>
                <w:color w:val="000000"/>
                <w:u w:color="000000"/>
              </w:rPr>
            </w:pPr>
            <w:r>
              <w:rPr>
                <w:sz w:val="18"/>
              </w:rPr>
              <w:t>2320</w:t>
            </w:r>
          </w:p>
        </w:tc>
        <w:tc>
          <w:tcPr>
            <w:tcW w:w="3015" w:type="dxa"/>
            <w:tcBorders>
              <w:top w:val="single" w:sz="2" w:space="0" w:color="auto"/>
              <w:left w:val="nil"/>
              <w:bottom w:val="single" w:sz="2" w:space="0" w:color="auto"/>
              <w:right w:val="single" w:sz="2" w:space="0" w:color="auto"/>
            </w:tcBorders>
            <w:tcMar>
              <w:top w:w="100" w:type="dxa"/>
            </w:tcMar>
            <w:vAlign w:val="center"/>
          </w:tcPr>
          <w:p w14:paraId="2C2633D7"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509F8B75" w14:textId="77777777" w:rsidR="00A77B3E" w:rsidRDefault="009B680F">
            <w:pPr>
              <w:jc w:val="right"/>
              <w:rPr>
                <w:color w:val="000000"/>
                <w:u w:color="000000"/>
              </w:rPr>
            </w:pPr>
            <w:r>
              <w:rPr>
                <w:sz w:val="18"/>
              </w:rPr>
              <w:t>140 120,00</w:t>
            </w:r>
          </w:p>
        </w:tc>
        <w:tc>
          <w:tcPr>
            <w:tcW w:w="1605" w:type="dxa"/>
            <w:tcBorders>
              <w:top w:val="nil"/>
              <w:left w:val="single" w:sz="2" w:space="0" w:color="auto"/>
              <w:bottom w:val="single" w:sz="2" w:space="0" w:color="auto"/>
              <w:right w:val="nil"/>
            </w:tcBorders>
            <w:tcMar>
              <w:top w:w="100" w:type="dxa"/>
            </w:tcMar>
            <w:vAlign w:val="center"/>
          </w:tcPr>
          <w:p w14:paraId="13B5E4DE" w14:textId="77777777" w:rsidR="00A77B3E" w:rsidRDefault="009B680F">
            <w:pPr>
              <w:jc w:val="right"/>
              <w:rPr>
                <w:color w:val="000000"/>
                <w:u w:color="000000"/>
              </w:rPr>
            </w:pPr>
            <w:r>
              <w:rPr>
                <w:sz w:val="18"/>
              </w:rPr>
              <w:t>72 493,65</w:t>
            </w:r>
          </w:p>
        </w:tc>
        <w:tc>
          <w:tcPr>
            <w:tcW w:w="960" w:type="dxa"/>
            <w:tcBorders>
              <w:top w:val="nil"/>
              <w:left w:val="single" w:sz="2" w:space="0" w:color="auto"/>
              <w:bottom w:val="single" w:sz="2" w:space="0" w:color="auto"/>
              <w:right w:val="single" w:sz="2" w:space="0" w:color="auto"/>
            </w:tcBorders>
            <w:tcMar>
              <w:top w:w="100" w:type="dxa"/>
            </w:tcMar>
            <w:vAlign w:val="center"/>
          </w:tcPr>
          <w:p w14:paraId="4419D890" w14:textId="77777777" w:rsidR="00A77B3E" w:rsidRDefault="009B680F">
            <w:pPr>
              <w:jc w:val="right"/>
              <w:rPr>
                <w:color w:val="000000"/>
                <w:u w:color="000000"/>
              </w:rPr>
            </w:pPr>
            <w:r>
              <w:rPr>
                <w:sz w:val="18"/>
              </w:rPr>
              <w:t>51,74%</w:t>
            </w:r>
          </w:p>
        </w:tc>
      </w:tr>
      <w:tr w:rsidR="007F256B" w14:paraId="7DD097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521BD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40339E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AD07C13" w14:textId="77777777" w:rsidR="00A77B3E" w:rsidRDefault="009B680F">
            <w:pPr>
              <w:jc w:val="center"/>
              <w:rPr>
                <w:color w:val="000000"/>
                <w:u w:color="000000"/>
              </w:rPr>
            </w:pPr>
            <w:r>
              <w:rPr>
                <w:sz w:val="18"/>
              </w:rPr>
              <w:t>3110</w:t>
            </w:r>
          </w:p>
        </w:tc>
        <w:tc>
          <w:tcPr>
            <w:tcW w:w="3015" w:type="dxa"/>
            <w:tcBorders>
              <w:top w:val="single" w:sz="2" w:space="0" w:color="auto"/>
              <w:left w:val="nil"/>
              <w:bottom w:val="single" w:sz="2" w:space="0" w:color="auto"/>
              <w:right w:val="single" w:sz="2" w:space="0" w:color="auto"/>
            </w:tcBorders>
            <w:tcMar>
              <w:top w:w="100" w:type="dxa"/>
            </w:tcMar>
            <w:vAlign w:val="center"/>
          </w:tcPr>
          <w:p w14:paraId="2B34D11A" w14:textId="77777777" w:rsidR="00A77B3E" w:rsidRDefault="009B680F">
            <w:pPr>
              <w:jc w:val="left"/>
              <w:rPr>
                <w:color w:val="000000"/>
                <w:u w:color="000000"/>
              </w:rPr>
            </w:pPr>
            <w:r>
              <w:rPr>
                <w:sz w:val="18"/>
              </w:rPr>
              <w:t>Świadczenia społeczne</w:t>
            </w:r>
          </w:p>
        </w:tc>
        <w:tc>
          <w:tcPr>
            <w:tcW w:w="1590" w:type="dxa"/>
            <w:tcBorders>
              <w:top w:val="nil"/>
              <w:left w:val="nil"/>
              <w:bottom w:val="single" w:sz="2" w:space="0" w:color="auto"/>
              <w:right w:val="nil"/>
            </w:tcBorders>
            <w:tcMar>
              <w:top w:w="100" w:type="dxa"/>
            </w:tcMar>
            <w:vAlign w:val="center"/>
          </w:tcPr>
          <w:p w14:paraId="24469103" w14:textId="77777777" w:rsidR="00A77B3E" w:rsidRDefault="009B680F">
            <w:pPr>
              <w:jc w:val="right"/>
              <w:rPr>
                <w:color w:val="000000"/>
                <w:u w:color="000000"/>
              </w:rPr>
            </w:pPr>
            <w:r>
              <w:rPr>
                <w:sz w:val="18"/>
              </w:rPr>
              <w:t>1 571 633,00</w:t>
            </w:r>
          </w:p>
        </w:tc>
        <w:tc>
          <w:tcPr>
            <w:tcW w:w="1605" w:type="dxa"/>
            <w:tcBorders>
              <w:top w:val="nil"/>
              <w:left w:val="single" w:sz="2" w:space="0" w:color="auto"/>
              <w:bottom w:val="single" w:sz="2" w:space="0" w:color="auto"/>
              <w:right w:val="nil"/>
            </w:tcBorders>
            <w:tcMar>
              <w:top w:w="100" w:type="dxa"/>
            </w:tcMar>
            <w:vAlign w:val="center"/>
          </w:tcPr>
          <w:p w14:paraId="4235ED44" w14:textId="77777777" w:rsidR="00A77B3E" w:rsidRDefault="009B680F">
            <w:pPr>
              <w:jc w:val="right"/>
              <w:rPr>
                <w:color w:val="000000"/>
                <w:u w:color="000000"/>
              </w:rPr>
            </w:pPr>
            <w:r>
              <w:rPr>
                <w:sz w:val="18"/>
              </w:rPr>
              <w:t>1 561 637,72</w:t>
            </w:r>
          </w:p>
        </w:tc>
        <w:tc>
          <w:tcPr>
            <w:tcW w:w="960" w:type="dxa"/>
            <w:tcBorders>
              <w:top w:val="nil"/>
              <w:left w:val="single" w:sz="2" w:space="0" w:color="auto"/>
              <w:bottom w:val="single" w:sz="2" w:space="0" w:color="auto"/>
              <w:right w:val="single" w:sz="2" w:space="0" w:color="auto"/>
            </w:tcBorders>
            <w:tcMar>
              <w:top w:w="100" w:type="dxa"/>
            </w:tcMar>
            <w:vAlign w:val="center"/>
          </w:tcPr>
          <w:p w14:paraId="29DC26FE" w14:textId="77777777" w:rsidR="00A77B3E" w:rsidRDefault="009B680F">
            <w:pPr>
              <w:jc w:val="right"/>
              <w:rPr>
                <w:color w:val="000000"/>
                <w:u w:color="000000"/>
              </w:rPr>
            </w:pPr>
            <w:r>
              <w:rPr>
                <w:sz w:val="18"/>
              </w:rPr>
              <w:t>99,36%</w:t>
            </w:r>
          </w:p>
        </w:tc>
      </w:tr>
      <w:tr w:rsidR="007F256B" w14:paraId="6285957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6461AF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A85EEB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23D306"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2C636047"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7B714820" w14:textId="77777777" w:rsidR="00A77B3E" w:rsidRDefault="009B680F">
            <w:pPr>
              <w:jc w:val="right"/>
              <w:rPr>
                <w:color w:val="000000"/>
                <w:u w:color="000000"/>
              </w:rPr>
            </w:pPr>
            <w:r>
              <w:rPr>
                <w:sz w:val="18"/>
              </w:rPr>
              <w:t>3 816,00</w:t>
            </w:r>
          </w:p>
        </w:tc>
        <w:tc>
          <w:tcPr>
            <w:tcW w:w="1605" w:type="dxa"/>
            <w:tcBorders>
              <w:top w:val="nil"/>
              <w:left w:val="single" w:sz="2" w:space="0" w:color="auto"/>
              <w:bottom w:val="single" w:sz="2" w:space="0" w:color="auto"/>
              <w:right w:val="nil"/>
            </w:tcBorders>
            <w:tcMar>
              <w:top w:w="100" w:type="dxa"/>
            </w:tcMar>
            <w:vAlign w:val="center"/>
          </w:tcPr>
          <w:p w14:paraId="43E8E6A4" w14:textId="77777777" w:rsidR="00A77B3E" w:rsidRDefault="009B680F">
            <w:pPr>
              <w:jc w:val="right"/>
              <w:rPr>
                <w:color w:val="000000"/>
                <w:u w:color="000000"/>
              </w:rPr>
            </w:pPr>
            <w:r>
              <w:rPr>
                <w:sz w:val="18"/>
              </w:rPr>
              <w:t>3 794,45</w:t>
            </w:r>
          </w:p>
        </w:tc>
        <w:tc>
          <w:tcPr>
            <w:tcW w:w="960" w:type="dxa"/>
            <w:tcBorders>
              <w:top w:val="nil"/>
              <w:left w:val="single" w:sz="2" w:space="0" w:color="auto"/>
              <w:bottom w:val="single" w:sz="2" w:space="0" w:color="auto"/>
              <w:right w:val="single" w:sz="2" w:space="0" w:color="auto"/>
            </w:tcBorders>
            <w:tcMar>
              <w:top w:w="100" w:type="dxa"/>
            </w:tcMar>
            <w:vAlign w:val="center"/>
          </w:tcPr>
          <w:p w14:paraId="58E4F486" w14:textId="77777777" w:rsidR="00A77B3E" w:rsidRDefault="009B680F">
            <w:pPr>
              <w:jc w:val="right"/>
              <w:rPr>
                <w:color w:val="000000"/>
                <w:u w:color="000000"/>
              </w:rPr>
            </w:pPr>
            <w:r>
              <w:rPr>
                <w:sz w:val="18"/>
              </w:rPr>
              <w:t>99,44%</w:t>
            </w:r>
          </w:p>
        </w:tc>
      </w:tr>
      <w:tr w:rsidR="007F256B" w14:paraId="5910242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C2E4F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4D5EA0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80381C"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5AF53FAB"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0D98777D" w14:textId="77777777" w:rsidR="00A77B3E" w:rsidRDefault="009B680F">
            <w:pPr>
              <w:jc w:val="right"/>
              <w:rPr>
                <w:color w:val="000000"/>
                <w:u w:color="000000"/>
              </w:rPr>
            </w:pPr>
            <w:r>
              <w:rPr>
                <w:sz w:val="18"/>
              </w:rPr>
              <w:t>30 941,00</w:t>
            </w:r>
          </w:p>
        </w:tc>
        <w:tc>
          <w:tcPr>
            <w:tcW w:w="1605" w:type="dxa"/>
            <w:tcBorders>
              <w:top w:val="nil"/>
              <w:left w:val="single" w:sz="2" w:space="0" w:color="auto"/>
              <w:bottom w:val="single" w:sz="2" w:space="0" w:color="auto"/>
              <w:right w:val="nil"/>
            </w:tcBorders>
            <w:tcMar>
              <w:top w:w="100" w:type="dxa"/>
            </w:tcMar>
            <w:vAlign w:val="center"/>
          </w:tcPr>
          <w:p w14:paraId="2D2CAD42" w14:textId="77777777" w:rsidR="00A77B3E" w:rsidRDefault="009B680F">
            <w:pPr>
              <w:jc w:val="right"/>
              <w:rPr>
                <w:color w:val="000000"/>
                <w:u w:color="000000"/>
              </w:rPr>
            </w:pPr>
            <w:r>
              <w:rPr>
                <w:sz w:val="18"/>
              </w:rPr>
              <w:t>29 749,50</w:t>
            </w:r>
          </w:p>
        </w:tc>
        <w:tc>
          <w:tcPr>
            <w:tcW w:w="960" w:type="dxa"/>
            <w:tcBorders>
              <w:top w:val="nil"/>
              <w:left w:val="single" w:sz="2" w:space="0" w:color="auto"/>
              <w:bottom w:val="single" w:sz="2" w:space="0" w:color="auto"/>
              <w:right w:val="single" w:sz="2" w:space="0" w:color="auto"/>
            </w:tcBorders>
            <w:tcMar>
              <w:top w:w="100" w:type="dxa"/>
            </w:tcMar>
            <w:vAlign w:val="center"/>
          </w:tcPr>
          <w:p w14:paraId="25FF9552" w14:textId="77777777" w:rsidR="00A77B3E" w:rsidRDefault="009B680F">
            <w:pPr>
              <w:jc w:val="right"/>
              <w:rPr>
                <w:color w:val="000000"/>
                <w:u w:color="000000"/>
              </w:rPr>
            </w:pPr>
            <w:r>
              <w:rPr>
                <w:sz w:val="18"/>
              </w:rPr>
              <w:t>96,15%</w:t>
            </w:r>
          </w:p>
        </w:tc>
      </w:tr>
      <w:tr w:rsidR="007F256B" w14:paraId="5106173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48FE2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A4B31A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1BBB2F2"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28CCD65E"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55488F91" w14:textId="77777777" w:rsidR="00A77B3E" w:rsidRDefault="009B680F">
            <w:pPr>
              <w:jc w:val="right"/>
              <w:rPr>
                <w:color w:val="000000"/>
                <w:u w:color="000000"/>
              </w:rPr>
            </w:pPr>
            <w:r>
              <w:rPr>
                <w:sz w:val="18"/>
              </w:rPr>
              <w:t>2 065,00</w:t>
            </w:r>
          </w:p>
        </w:tc>
        <w:tc>
          <w:tcPr>
            <w:tcW w:w="1605" w:type="dxa"/>
            <w:tcBorders>
              <w:top w:val="nil"/>
              <w:left w:val="single" w:sz="2" w:space="0" w:color="auto"/>
              <w:bottom w:val="single" w:sz="2" w:space="0" w:color="auto"/>
              <w:right w:val="nil"/>
            </w:tcBorders>
            <w:tcMar>
              <w:top w:w="100" w:type="dxa"/>
            </w:tcMar>
            <w:vAlign w:val="center"/>
          </w:tcPr>
          <w:p w14:paraId="5BB88916" w14:textId="77777777" w:rsidR="00A77B3E" w:rsidRDefault="009B680F">
            <w:pPr>
              <w:jc w:val="right"/>
              <w:rPr>
                <w:color w:val="000000"/>
                <w:u w:color="000000"/>
              </w:rPr>
            </w:pPr>
            <w:r>
              <w:rPr>
                <w:sz w:val="18"/>
              </w:rPr>
              <w:t>1 036,22</w:t>
            </w:r>
          </w:p>
        </w:tc>
        <w:tc>
          <w:tcPr>
            <w:tcW w:w="960" w:type="dxa"/>
            <w:tcBorders>
              <w:top w:val="nil"/>
              <w:left w:val="single" w:sz="2" w:space="0" w:color="auto"/>
              <w:bottom w:val="single" w:sz="2" w:space="0" w:color="auto"/>
              <w:right w:val="single" w:sz="2" w:space="0" w:color="auto"/>
            </w:tcBorders>
            <w:tcMar>
              <w:top w:w="100" w:type="dxa"/>
            </w:tcMar>
            <w:vAlign w:val="center"/>
          </w:tcPr>
          <w:p w14:paraId="517001E9" w14:textId="77777777" w:rsidR="00A77B3E" w:rsidRDefault="009B680F">
            <w:pPr>
              <w:jc w:val="right"/>
              <w:rPr>
                <w:color w:val="000000"/>
                <w:u w:color="000000"/>
              </w:rPr>
            </w:pPr>
            <w:r>
              <w:rPr>
                <w:sz w:val="18"/>
              </w:rPr>
              <w:t>50,18%</w:t>
            </w:r>
          </w:p>
        </w:tc>
      </w:tr>
      <w:tr w:rsidR="007F256B" w14:paraId="2D8B79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1B5956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E32B83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AD1D73E"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3F3B4761"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602E369E" w14:textId="77777777" w:rsidR="00A77B3E" w:rsidRDefault="009B680F">
            <w:pPr>
              <w:jc w:val="right"/>
              <w:rPr>
                <w:color w:val="000000"/>
                <w:u w:color="000000"/>
              </w:rPr>
            </w:pPr>
            <w:r>
              <w:rPr>
                <w:sz w:val="18"/>
              </w:rPr>
              <w:t>223 200,00</w:t>
            </w:r>
          </w:p>
        </w:tc>
        <w:tc>
          <w:tcPr>
            <w:tcW w:w="1605" w:type="dxa"/>
            <w:tcBorders>
              <w:top w:val="nil"/>
              <w:left w:val="single" w:sz="2" w:space="0" w:color="auto"/>
              <w:bottom w:val="single" w:sz="2" w:space="0" w:color="auto"/>
              <w:right w:val="nil"/>
            </w:tcBorders>
            <w:tcMar>
              <w:top w:w="100" w:type="dxa"/>
            </w:tcMar>
            <w:vAlign w:val="center"/>
          </w:tcPr>
          <w:p w14:paraId="67F23831" w14:textId="77777777" w:rsidR="00A77B3E" w:rsidRDefault="009B680F">
            <w:pPr>
              <w:jc w:val="right"/>
              <w:rPr>
                <w:color w:val="000000"/>
                <w:u w:color="000000"/>
              </w:rPr>
            </w:pPr>
            <w:r>
              <w:rPr>
                <w:sz w:val="18"/>
              </w:rPr>
              <w:t>220 923,68</w:t>
            </w:r>
          </w:p>
        </w:tc>
        <w:tc>
          <w:tcPr>
            <w:tcW w:w="960" w:type="dxa"/>
            <w:tcBorders>
              <w:top w:val="nil"/>
              <w:left w:val="single" w:sz="2" w:space="0" w:color="auto"/>
              <w:bottom w:val="single" w:sz="2" w:space="0" w:color="auto"/>
              <w:right w:val="single" w:sz="2" w:space="0" w:color="auto"/>
            </w:tcBorders>
            <w:tcMar>
              <w:top w:w="100" w:type="dxa"/>
            </w:tcMar>
            <w:vAlign w:val="center"/>
          </w:tcPr>
          <w:p w14:paraId="5262A61D" w14:textId="77777777" w:rsidR="00A77B3E" w:rsidRDefault="009B680F">
            <w:pPr>
              <w:jc w:val="right"/>
              <w:rPr>
                <w:color w:val="000000"/>
                <w:u w:color="000000"/>
              </w:rPr>
            </w:pPr>
            <w:r>
              <w:rPr>
                <w:sz w:val="18"/>
              </w:rPr>
              <w:t>98,98%</w:t>
            </w:r>
          </w:p>
        </w:tc>
      </w:tr>
      <w:tr w:rsidR="007F256B" w14:paraId="53E545C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B1E11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51518D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56759CF"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8ED225B"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2C4BD3D4" w14:textId="77777777" w:rsidR="00A77B3E" w:rsidRDefault="009B680F">
            <w:pPr>
              <w:jc w:val="right"/>
              <w:rPr>
                <w:color w:val="000000"/>
                <w:u w:color="000000"/>
              </w:rPr>
            </w:pPr>
            <w:r>
              <w:rPr>
                <w:sz w:val="18"/>
              </w:rPr>
              <w:t>13 501,00</w:t>
            </w:r>
          </w:p>
        </w:tc>
        <w:tc>
          <w:tcPr>
            <w:tcW w:w="1605" w:type="dxa"/>
            <w:tcBorders>
              <w:top w:val="nil"/>
              <w:left w:val="single" w:sz="2" w:space="0" w:color="auto"/>
              <w:bottom w:val="single" w:sz="2" w:space="0" w:color="auto"/>
              <w:right w:val="nil"/>
            </w:tcBorders>
            <w:tcMar>
              <w:top w:w="100" w:type="dxa"/>
            </w:tcMar>
            <w:vAlign w:val="center"/>
          </w:tcPr>
          <w:p w14:paraId="740A2C87" w14:textId="77777777" w:rsidR="00A77B3E" w:rsidRDefault="009B680F">
            <w:pPr>
              <w:jc w:val="right"/>
              <w:rPr>
                <w:color w:val="000000"/>
                <w:u w:color="000000"/>
              </w:rPr>
            </w:pPr>
            <w:r>
              <w:rPr>
                <w:sz w:val="18"/>
              </w:rPr>
              <w:t>10 654,95</w:t>
            </w:r>
          </w:p>
        </w:tc>
        <w:tc>
          <w:tcPr>
            <w:tcW w:w="960" w:type="dxa"/>
            <w:tcBorders>
              <w:top w:val="nil"/>
              <w:left w:val="single" w:sz="2" w:space="0" w:color="auto"/>
              <w:bottom w:val="single" w:sz="2" w:space="0" w:color="auto"/>
              <w:right w:val="single" w:sz="2" w:space="0" w:color="auto"/>
            </w:tcBorders>
            <w:tcMar>
              <w:top w:w="100" w:type="dxa"/>
            </w:tcMar>
            <w:vAlign w:val="center"/>
          </w:tcPr>
          <w:p w14:paraId="455B1FF1" w14:textId="77777777" w:rsidR="00A77B3E" w:rsidRDefault="009B680F">
            <w:pPr>
              <w:jc w:val="right"/>
              <w:rPr>
                <w:color w:val="000000"/>
                <w:u w:color="000000"/>
              </w:rPr>
            </w:pPr>
            <w:r>
              <w:rPr>
                <w:sz w:val="18"/>
              </w:rPr>
              <w:t>78,92%</w:t>
            </w:r>
          </w:p>
        </w:tc>
      </w:tr>
      <w:tr w:rsidR="007F256B" w14:paraId="7A682E7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B2CC5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5618C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011E5F"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6F7166D"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0242D5C" w14:textId="77777777" w:rsidR="00A77B3E" w:rsidRDefault="009B680F">
            <w:pPr>
              <w:jc w:val="right"/>
              <w:rPr>
                <w:color w:val="000000"/>
                <w:u w:color="000000"/>
              </w:rPr>
            </w:pPr>
            <w:r>
              <w:rPr>
                <w:sz w:val="18"/>
              </w:rPr>
              <w:t>6 710,00</w:t>
            </w:r>
          </w:p>
        </w:tc>
        <w:tc>
          <w:tcPr>
            <w:tcW w:w="1605" w:type="dxa"/>
            <w:tcBorders>
              <w:top w:val="nil"/>
              <w:left w:val="single" w:sz="2" w:space="0" w:color="auto"/>
              <w:bottom w:val="single" w:sz="2" w:space="0" w:color="auto"/>
              <w:right w:val="nil"/>
            </w:tcBorders>
            <w:tcMar>
              <w:top w:w="100" w:type="dxa"/>
            </w:tcMar>
            <w:vAlign w:val="center"/>
          </w:tcPr>
          <w:p w14:paraId="36ED137D" w14:textId="77777777" w:rsidR="00A77B3E" w:rsidRDefault="009B680F">
            <w:pPr>
              <w:jc w:val="right"/>
              <w:rPr>
                <w:color w:val="000000"/>
                <w:u w:color="000000"/>
              </w:rPr>
            </w:pPr>
            <w:r>
              <w:rPr>
                <w:sz w:val="18"/>
              </w:rPr>
              <w:t>4 660,05</w:t>
            </w:r>
          </w:p>
        </w:tc>
        <w:tc>
          <w:tcPr>
            <w:tcW w:w="960" w:type="dxa"/>
            <w:tcBorders>
              <w:top w:val="nil"/>
              <w:left w:val="single" w:sz="2" w:space="0" w:color="auto"/>
              <w:bottom w:val="single" w:sz="2" w:space="0" w:color="auto"/>
              <w:right w:val="single" w:sz="2" w:space="0" w:color="auto"/>
            </w:tcBorders>
            <w:tcMar>
              <w:top w:w="100" w:type="dxa"/>
            </w:tcMar>
            <w:vAlign w:val="center"/>
          </w:tcPr>
          <w:p w14:paraId="40117FFF" w14:textId="77777777" w:rsidR="00A77B3E" w:rsidRDefault="009B680F">
            <w:pPr>
              <w:jc w:val="right"/>
              <w:rPr>
                <w:color w:val="000000"/>
                <w:u w:color="000000"/>
              </w:rPr>
            </w:pPr>
            <w:r>
              <w:rPr>
                <w:sz w:val="18"/>
              </w:rPr>
              <w:t>69,45%</w:t>
            </w:r>
          </w:p>
        </w:tc>
      </w:tr>
      <w:tr w:rsidR="007F256B" w14:paraId="1E7D000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CB09A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D3E531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056F44"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4A8A7778"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3D16027F" w14:textId="77777777" w:rsidR="00A77B3E" w:rsidRDefault="009B680F">
            <w:pPr>
              <w:jc w:val="right"/>
              <w:rPr>
                <w:color w:val="000000"/>
                <w:u w:color="000000"/>
              </w:rPr>
            </w:pPr>
            <w:r>
              <w:rPr>
                <w:sz w:val="18"/>
              </w:rPr>
              <w:t>14 000,00</w:t>
            </w:r>
          </w:p>
        </w:tc>
        <w:tc>
          <w:tcPr>
            <w:tcW w:w="1605" w:type="dxa"/>
            <w:tcBorders>
              <w:top w:val="nil"/>
              <w:left w:val="single" w:sz="2" w:space="0" w:color="auto"/>
              <w:bottom w:val="single" w:sz="2" w:space="0" w:color="auto"/>
              <w:right w:val="nil"/>
            </w:tcBorders>
            <w:tcMar>
              <w:top w:w="100" w:type="dxa"/>
            </w:tcMar>
            <w:vAlign w:val="center"/>
          </w:tcPr>
          <w:p w14:paraId="106A9C0E" w14:textId="77777777" w:rsidR="00A77B3E" w:rsidRDefault="009B680F">
            <w:pPr>
              <w:jc w:val="right"/>
              <w:rPr>
                <w:color w:val="000000"/>
                <w:u w:color="000000"/>
              </w:rPr>
            </w:pPr>
            <w:r>
              <w:rPr>
                <w:sz w:val="18"/>
              </w:rPr>
              <w:t>11 977,29</w:t>
            </w:r>
          </w:p>
        </w:tc>
        <w:tc>
          <w:tcPr>
            <w:tcW w:w="960" w:type="dxa"/>
            <w:tcBorders>
              <w:top w:val="nil"/>
              <w:left w:val="single" w:sz="2" w:space="0" w:color="auto"/>
              <w:bottom w:val="single" w:sz="2" w:space="0" w:color="auto"/>
              <w:right w:val="single" w:sz="2" w:space="0" w:color="auto"/>
            </w:tcBorders>
            <w:tcMar>
              <w:top w:w="100" w:type="dxa"/>
            </w:tcMar>
            <w:vAlign w:val="center"/>
          </w:tcPr>
          <w:p w14:paraId="64F1775C" w14:textId="77777777" w:rsidR="00A77B3E" w:rsidRDefault="009B680F">
            <w:pPr>
              <w:jc w:val="right"/>
              <w:rPr>
                <w:color w:val="000000"/>
                <w:u w:color="000000"/>
              </w:rPr>
            </w:pPr>
            <w:r>
              <w:rPr>
                <w:sz w:val="18"/>
              </w:rPr>
              <w:t>85,55%</w:t>
            </w:r>
          </w:p>
        </w:tc>
      </w:tr>
      <w:tr w:rsidR="007F256B" w14:paraId="440EEB6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C77E7B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00132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0EC365C"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20EE23D1"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6AE0CBD6" w14:textId="77777777" w:rsidR="00A77B3E" w:rsidRDefault="009B680F">
            <w:pPr>
              <w:jc w:val="right"/>
              <w:rPr>
                <w:color w:val="000000"/>
                <w:u w:color="000000"/>
              </w:rPr>
            </w:pPr>
            <w:r>
              <w:rPr>
                <w:sz w:val="18"/>
              </w:rPr>
              <w:t>750,00</w:t>
            </w:r>
          </w:p>
        </w:tc>
        <w:tc>
          <w:tcPr>
            <w:tcW w:w="1605" w:type="dxa"/>
            <w:tcBorders>
              <w:top w:val="nil"/>
              <w:left w:val="single" w:sz="2" w:space="0" w:color="auto"/>
              <w:bottom w:val="single" w:sz="2" w:space="0" w:color="auto"/>
              <w:right w:val="nil"/>
            </w:tcBorders>
            <w:tcMar>
              <w:top w:w="100" w:type="dxa"/>
            </w:tcMar>
            <w:vAlign w:val="center"/>
          </w:tcPr>
          <w:p w14:paraId="4CF8B273" w14:textId="77777777" w:rsidR="00A77B3E" w:rsidRDefault="009B680F">
            <w:pPr>
              <w:jc w:val="right"/>
              <w:rPr>
                <w:color w:val="000000"/>
                <w:u w:color="000000"/>
              </w:rPr>
            </w:pPr>
            <w:r>
              <w:rPr>
                <w:sz w:val="18"/>
              </w:rPr>
              <w:t>750,00</w:t>
            </w:r>
          </w:p>
        </w:tc>
        <w:tc>
          <w:tcPr>
            <w:tcW w:w="960" w:type="dxa"/>
            <w:tcBorders>
              <w:top w:val="nil"/>
              <w:left w:val="single" w:sz="2" w:space="0" w:color="auto"/>
              <w:bottom w:val="single" w:sz="2" w:space="0" w:color="auto"/>
              <w:right w:val="single" w:sz="2" w:space="0" w:color="auto"/>
            </w:tcBorders>
            <w:tcMar>
              <w:top w:w="100" w:type="dxa"/>
            </w:tcMar>
            <w:vAlign w:val="center"/>
          </w:tcPr>
          <w:p w14:paraId="7BE2BA38" w14:textId="77777777" w:rsidR="00A77B3E" w:rsidRDefault="009B680F">
            <w:pPr>
              <w:jc w:val="right"/>
              <w:rPr>
                <w:color w:val="000000"/>
                <w:u w:color="000000"/>
              </w:rPr>
            </w:pPr>
            <w:r>
              <w:rPr>
                <w:sz w:val="18"/>
              </w:rPr>
              <w:t>100,00%</w:t>
            </w:r>
          </w:p>
        </w:tc>
      </w:tr>
      <w:tr w:rsidR="007F256B" w14:paraId="6E338C70" w14:textId="77777777">
        <w:trPr>
          <w:trHeight w:val="244"/>
        </w:trPr>
        <w:tc>
          <w:tcPr>
            <w:tcW w:w="945" w:type="dxa"/>
            <w:tcBorders>
              <w:top w:val="nil"/>
              <w:left w:val="single" w:sz="2" w:space="0" w:color="auto"/>
              <w:bottom w:val="nil"/>
              <w:right w:val="nil"/>
            </w:tcBorders>
            <w:tcMar>
              <w:top w:w="100" w:type="dxa"/>
            </w:tcMar>
            <w:vAlign w:val="center"/>
          </w:tcPr>
          <w:p w14:paraId="0B68DDF4"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1179AD4" w14:textId="77777777" w:rsidR="00A77B3E" w:rsidRDefault="009B680F">
            <w:pPr>
              <w:jc w:val="center"/>
              <w:rPr>
                <w:color w:val="000000"/>
                <w:u w:color="000000"/>
              </w:rPr>
            </w:pPr>
            <w:r>
              <w:rPr>
                <w:sz w:val="18"/>
              </w:rPr>
              <w:t>85510</w:t>
            </w:r>
          </w:p>
        </w:tc>
        <w:tc>
          <w:tcPr>
            <w:tcW w:w="930" w:type="dxa"/>
            <w:tcBorders>
              <w:top w:val="nil"/>
              <w:left w:val="nil"/>
              <w:bottom w:val="single" w:sz="2" w:space="0" w:color="auto"/>
              <w:right w:val="single" w:sz="2" w:space="0" w:color="auto"/>
            </w:tcBorders>
            <w:tcMar>
              <w:top w:w="100" w:type="dxa"/>
            </w:tcMar>
            <w:vAlign w:val="center"/>
          </w:tcPr>
          <w:p w14:paraId="119B91E8"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839316C" w14:textId="77777777" w:rsidR="00A77B3E" w:rsidRDefault="009B680F">
            <w:pPr>
              <w:jc w:val="left"/>
              <w:rPr>
                <w:color w:val="000000"/>
                <w:u w:color="000000"/>
              </w:rPr>
            </w:pPr>
            <w:r>
              <w:rPr>
                <w:sz w:val="18"/>
              </w:rPr>
              <w:t>Działalność placówek opiekuńczo-wychowawczych</w:t>
            </w:r>
          </w:p>
        </w:tc>
        <w:tc>
          <w:tcPr>
            <w:tcW w:w="1590" w:type="dxa"/>
            <w:tcBorders>
              <w:top w:val="nil"/>
              <w:left w:val="nil"/>
              <w:bottom w:val="single" w:sz="2" w:space="0" w:color="auto"/>
              <w:right w:val="nil"/>
            </w:tcBorders>
            <w:tcMar>
              <w:top w:w="100" w:type="dxa"/>
            </w:tcMar>
            <w:vAlign w:val="center"/>
          </w:tcPr>
          <w:p w14:paraId="6529C24A" w14:textId="77777777" w:rsidR="00A77B3E" w:rsidRDefault="009B680F">
            <w:pPr>
              <w:jc w:val="right"/>
              <w:rPr>
                <w:color w:val="000000"/>
                <w:u w:color="000000"/>
              </w:rPr>
            </w:pPr>
            <w:r>
              <w:rPr>
                <w:sz w:val="18"/>
              </w:rPr>
              <w:t>3 085 291,00</w:t>
            </w:r>
          </w:p>
        </w:tc>
        <w:tc>
          <w:tcPr>
            <w:tcW w:w="1605" w:type="dxa"/>
            <w:tcBorders>
              <w:top w:val="nil"/>
              <w:left w:val="single" w:sz="2" w:space="0" w:color="auto"/>
              <w:bottom w:val="single" w:sz="2" w:space="0" w:color="auto"/>
              <w:right w:val="nil"/>
            </w:tcBorders>
            <w:tcMar>
              <w:top w:w="100" w:type="dxa"/>
            </w:tcMar>
            <w:vAlign w:val="center"/>
          </w:tcPr>
          <w:p w14:paraId="0E0F8AB8" w14:textId="77777777" w:rsidR="00A77B3E" w:rsidRDefault="009B680F">
            <w:pPr>
              <w:jc w:val="right"/>
              <w:rPr>
                <w:color w:val="000000"/>
                <w:u w:color="000000"/>
              </w:rPr>
            </w:pPr>
            <w:r>
              <w:rPr>
                <w:sz w:val="18"/>
              </w:rPr>
              <w:t>2 925 595,88</w:t>
            </w:r>
          </w:p>
        </w:tc>
        <w:tc>
          <w:tcPr>
            <w:tcW w:w="960" w:type="dxa"/>
            <w:tcBorders>
              <w:top w:val="nil"/>
              <w:left w:val="single" w:sz="2" w:space="0" w:color="auto"/>
              <w:bottom w:val="single" w:sz="2" w:space="0" w:color="auto"/>
              <w:right w:val="single" w:sz="2" w:space="0" w:color="auto"/>
            </w:tcBorders>
            <w:tcMar>
              <w:top w:w="100" w:type="dxa"/>
            </w:tcMar>
            <w:vAlign w:val="center"/>
          </w:tcPr>
          <w:p w14:paraId="054975A9" w14:textId="77777777" w:rsidR="00A77B3E" w:rsidRDefault="009B680F">
            <w:pPr>
              <w:jc w:val="right"/>
              <w:rPr>
                <w:color w:val="000000"/>
                <w:u w:color="000000"/>
              </w:rPr>
            </w:pPr>
            <w:r>
              <w:rPr>
                <w:sz w:val="18"/>
              </w:rPr>
              <w:t>94,82%</w:t>
            </w:r>
          </w:p>
        </w:tc>
      </w:tr>
      <w:tr w:rsidR="007F256B" w14:paraId="412231C5"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4A9F9FC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8C2195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9541731" w14:textId="77777777" w:rsidR="00A77B3E" w:rsidRDefault="009B680F">
            <w:pPr>
              <w:jc w:val="center"/>
              <w:rPr>
                <w:color w:val="000000"/>
                <w:u w:color="000000"/>
              </w:rPr>
            </w:pPr>
            <w:r>
              <w:rPr>
                <w:sz w:val="18"/>
              </w:rPr>
              <w:t>2320</w:t>
            </w:r>
          </w:p>
        </w:tc>
        <w:tc>
          <w:tcPr>
            <w:tcW w:w="3015" w:type="dxa"/>
            <w:tcBorders>
              <w:top w:val="single" w:sz="2" w:space="0" w:color="auto"/>
              <w:left w:val="nil"/>
              <w:bottom w:val="single" w:sz="2" w:space="0" w:color="auto"/>
              <w:right w:val="single" w:sz="2" w:space="0" w:color="auto"/>
            </w:tcBorders>
            <w:tcMar>
              <w:top w:w="100" w:type="dxa"/>
            </w:tcMar>
            <w:vAlign w:val="center"/>
          </w:tcPr>
          <w:p w14:paraId="2A0AB028"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7714C405" w14:textId="77777777" w:rsidR="00A77B3E" w:rsidRDefault="009B680F">
            <w:pPr>
              <w:jc w:val="right"/>
              <w:rPr>
                <w:color w:val="000000"/>
                <w:u w:color="000000"/>
              </w:rPr>
            </w:pPr>
            <w:r>
              <w:rPr>
                <w:sz w:val="18"/>
              </w:rPr>
              <w:t>190 559,00</w:t>
            </w:r>
          </w:p>
        </w:tc>
        <w:tc>
          <w:tcPr>
            <w:tcW w:w="1605" w:type="dxa"/>
            <w:tcBorders>
              <w:top w:val="nil"/>
              <w:left w:val="single" w:sz="2" w:space="0" w:color="auto"/>
              <w:bottom w:val="single" w:sz="2" w:space="0" w:color="auto"/>
              <w:right w:val="nil"/>
            </w:tcBorders>
            <w:tcMar>
              <w:top w:w="100" w:type="dxa"/>
            </w:tcMar>
            <w:vAlign w:val="center"/>
          </w:tcPr>
          <w:p w14:paraId="72B0FDAF" w14:textId="77777777" w:rsidR="00A77B3E" w:rsidRDefault="009B680F">
            <w:pPr>
              <w:jc w:val="right"/>
              <w:rPr>
                <w:color w:val="000000"/>
                <w:u w:color="000000"/>
              </w:rPr>
            </w:pPr>
            <w:r>
              <w:rPr>
                <w:sz w:val="18"/>
              </w:rPr>
              <w:t>175 805,03</w:t>
            </w:r>
          </w:p>
        </w:tc>
        <w:tc>
          <w:tcPr>
            <w:tcW w:w="960" w:type="dxa"/>
            <w:tcBorders>
              <w:top w:val="nil"/>
              <w:left w:val="single" w:sz="2" w:space="0" w:color="auto"/>
              <w:bottom w:val="single" w:sz="2" w:space="0" w:color="auto"/>
              <w:right w:val="single" w:sz="2" w:space="0" w:color="auto"/>
            </w:tcBorders>
            <w:tcMar>
              <w:top w:w="100" w:type="dxa"/>
            </w:tcMar>
            <w:vAlign w:val="center"/>
          </w:tcPr>
          <w:p w14:paraId="0B0104CF" w14:textId="77777777" w:rsidR="00A77B3E" w:rsidRDefault="009B680F">
            <w:pPr>
              <w:jc w:val="right"/>
              <w:rPr>
                <w:color w:val="000000"/>
                <w:u w:color="000000"/>
              </w:rPr>
            </w:pPr>
            <w:r>
              <w:rPr>
                <w:sz w:val="18"/>
              </w:rPr>
              <w:t>92,26%</w:t>
            </w:r>
          </w:p>
        </w:tc>
      </w:tr>
      <w:tr w:rsidR="007F256B" w14:paraId="0A99B34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7DC31B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6C7A4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D9B90C5" w14:textId="77777777" w:rsidR="00A77B3E" w:rsidRDefault="009B680F">
            <w:pPr>
              <w:jc w:val="center"/>
              <w:rPr>
                <w:color w:val="000000"/>
                <w:u w:color="000000"/>
              </w:rPr>
            </w:pPr>
            <w:r>
              <w:rPr>
                <w:sz w:val="18"/>
              </w:rPr>
              <w:t>3020</w:t>
            </w:r>
          </w:p>
        </w:tc>
        <w:tc>
          <w:tcPr>
            <w:tcW w:w="3015" w:type="dxa"/>
            <w:tcBorders>
              <w:top w:val="single" w:sz="2" w:space="0" w:color="auto"/>
              <w:left w:val="nil"/>
              <w:bottom w:val="single" w:sz="2" w:space="0" w:color="auto"/>
              <w:right w:val="single" w:sz="2" w:space="0" w:color="auto"/>
            </w:tcBorders>
            <w:tcMar>
              <w:top w:w="100" w:type="dxa"/>
            </w:tcMar>
            <w:vAlign w:val="center"/>
          </w:tcPr>
          <w:p w14:paraId="740D9806" w14:textId="77777777" w:rsidR="00A77B3E" w:rsidRDefault="009B680F">
            <w:pPr>
              <w:jc w:val="left"/>
              <w:rPr>
                <w:color w:val="000000"/>
                <w:u w:color="000000"/>
              </w:rPr>
            </w:pPr>
            <w:r>
              <w:rPr>
                <w:sz w:val="18"/>
              </w:rPr>
              <w:t>Wydatki osobowe niezaliczone do wynagrodzeń</w:t>
            </w:r>
          </w:p>
        </w:tc>
        <w:tc>
          <w:tcPr>
            <w:tcW w:w="1590" w:type="dxa"/>
            <w:tcBorders>
              <w:top w:val="nil"/>
              <w:left w:val="nil"/>
              <w:bottom w:val="single" w:sz="2" w:space="0" w:color="auto"/>
              <w:right w:val="nil"/>
            </w:tcBorders>
            <w:tcMar>
              <w:top w:w="100" w:type="dxa"/>
            </w:tcMar>
            <w:vAlign w:val="center"/>
          </w:tcPr>
          <w:p w14:paraId="488E22CD" w14:textId="77777777" w:rsidR="00A77B3E" w:rsidRDefault="009B680F">
            <w:pPr>
              <w:jc w:val="right"/>
              <w:rPr>
                <w:color w:val="000000"/>
                <w:u w:color="000000"/>
              </w:rPr>
            </w:pPr>
            <w:r>
              <w:rPr>
                <w:sz w:val="18"/>
              </w:rPr>
              <w:t>726,00</w:t>
            </w:r>
          </w:p>
        </w:tc>
        <w:tc>
          <w:tcPr>
            <w:tcW w:w="1605" w:type="dxa"/>
            <w:tcBorders>
              <w:top w:val="nil"/>
              <w:left w:val="single" w:sz="2" w:space="0" w:color="auto"/>
              <w:bottom w:val="single" w:sz="2" w:space="0" w:color="auto"/>
              <w:right w:val="nil"/>
            </w:tcBorders>
            <w:tcMar>
              <w:top w:w="100" w:type="dxa"/>
            </w:tcMar>
            <w:vAlign w:val="center"/>
          </w:tcPr>
          <w:p w14:paraId="0FD9FFCC" w14:textId="77777777" w:rsidR="00A77B3E" w:rsidRDefault="009B680F">
            <w:pPr>
              <w:jc w:val="right"/>
              <w:rPr>
                <w:color w:val="000000"/>
                <w:u w:color="000000"/>
              </w:rPr>
            </w:pPr>
            <w:r>
              <w:rPr>
                <w:sz w:val="18"/>
              </w:rPr>
              <w:t>717,17</w:t>
            </w:r>
          </w:p>
        </w:tc>
        <w:tc>
          <w:tcPr>
            <w:tcW w:w="960" w:type="dxa"/>
            <w:tcBorders>
              <w:top w:val="nil"/>
              <w:left w:val="single" w:sz="2" w:space="0" w:color="auto"/>
              <w:bottom w:val="single" w:sz="2" w:space="0" w:color="auto"/>
              <w:right w:val="single" w:sz="2" w:space="0" w:color="auto"/>
            </w:tcBorders>
            <w:tcMar>
              <w:top w:w="100" w:type="dxa"/>
            </w:tcMar>
            <w:vAlign w:val="center"/>
          </w:tcPr>
          <w:p w14:paraId="3936E91C" w14:textId="77777777" w:rsidR="00A77B3E" w:rsidRDefault="009B680F">
            <w:pPr>
              <w:jc w:val="right"/>
              <w:rPr>
                <w:color w:val="000000"/>
                <w:u w:color="000000"/>
              </w:rPr>
            </w:pPr>
            <w:r>
              <w:rPr>
                <w:sz w:val="18"/>
              </w:rPr>
              <w:t>98,78%</w:t>
            </w:r>
          </w:p>
        </w:tc>
      </w:tr>
      <w:tr w:rsidR="007F256B" w14:paraId="07FB8D4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7ECDE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AD27F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9E26EBF" w14:textId="77777777" w:rsidR="00A77B3E" w:rsidRDefault="009B680F">
            <w:pPr>
              <w:jc w:val="center"/>
              <w:rPr>
                <w:color w:val="000000"/>
                <w:u w:color="000000"/>
              </w:rPr>
            </w:pPr>
            <w:r>
              <w:rPr>
                <w:sz w:val="18"/>
              </w:rPr>
              <w:t>3110</w:t>
            </w:r>
          </w:p>
        </w:tc>
        <w:tc>
          <w:tcPr>
            <w:tcW w:w="3015" w:type="dxa"/>
            <w:tcBorders>
              <w:top w:val="single" w:sz="2" w:space="0" w:color="auto"/>
              <w:left w:val="nil"/>
              <w:bottom w:val="single" w:sz="2" w:space="0" w:color="auto"/>
              <w:right w:val="single" w:sz="2" w:space="0" w:color="auto"/>
            </w:tcBorders>
            <w:tcMar>
              <w:top w:w="100" w:type="dxa"/>
            </w:tcMar>
            <w:vAlign w:val="center"/>
          </w:tcPr>
          <w:p w14:paraId="4EBF4437" w14:textId="77777777" w:rsidR="00A77B3E" w:rsidRDefault="009B680F">
            <w:pPr>
              <w:jc w:val="left"/>
              <w:rPr>
                <w:color w:val="000000"/>
                <w:u w:color="000000"/>
              </w:rPr>
            </w:pPr>
            <w:r>
              <w:rPr>
                <w:sz w:val="18"/>
              </w:rPr>
              <w:t>Świadczenia społeczne</w:t>
            </w:r>
          </w:p>
        </w:tc>
        <w:tc>
          <w:tcPr>
            <w:tcW w:w="1590" w:type="dxa"/>
            <w:tcBorders>
              <w:top w:val="nil"/>
              <w:left w:val="nil"/>
              <w:bottom w:val="single" w:sz="2" w:space="0" w:color="auto"/>
              <w:right w:val="nil"/>
            </w:tcBorders>
            <w:tcMar>
              <w:top w:w="100" w:type="dxa"/>
            </w:tcMar>
            <w:vAlign w:val="center"/>
          </w:tcPr>
          <w:p w14:paraId="1AA8DFFA" w14:textId="77777777" w:rsidR="00A77B3E" w:rsidRDefault="009B680F">
            <w:pPr>
              <w:jc w:val="right"/>
              <w:rPr>
                <w:color w:val="000000"/>
                <w:u w:color="000000"/>
              </w:rPr>
            </w:pPr>
            <w:r>
              <w:rPr>
                <w:sz w:val="18"/>
              </w:rPr>
              <w:t>407 480,00</w:t>
            </w:r>
          </w:p>
        </w:tc>
        <w:tc>
          <w:tcPr>
            <w:tcW w:w="1605" w:type="dxa"/>
            <w:tcBorders>
              <w:top w:val="nil"/>
              <w:left w:val="single" w:sz="2" w:space="0" w:color="auto"/>
              <w:bottom w:val="single" w:sz="2" w:space="0" w:color="auto"/>
              <w:right w:val="nil"/>
            </w:tcBorders>
            <w:tcMar>
              <w:top w:w="100" w:type="dxa"/>
            </w:tcMar>
            <w:vAlign w:val="center"/>
          </w:tcPr>
          <w:p w14:paraId="5BA5462C" w14:textId="77777777" w:rsidR="00A77B3E" w:rsidRDefault="009B680F">
            <w:pPr>
              <w:jc w:val="right"/>
              <w:rPr>
                <w:color w:val="000000"/>
                <w:u w:color="000000"/>
              </w:rPr>
            </w:pPr>
            <w:r>
              <w:rPr>
                <w:sz w:val="18"/>
              </w:rPr>
              <w:t>396 747,09</w:t>
            </w:r>
          </w:p>
        </w:tc>
        <w:tc>
          <w:tcPr>
            <w:tcW w:w="960" w:type="dxa"/>
            <w:tcBorders>
              <w:top w:val="nil"/>
              <w:left w:val="single" w:sz="2" w:space="0" w:color="auto"/>
              <w:bottom w:val="single" w:sz="2" w:space="0" w:color="auto"/>
              <w:right w:val="single" w:sz="2" w:space="0" w:color="auto"/>
            </w:tcBorders>
            <w:tcMar>
              <w:top w:w="100" w:type="dxa"/>
            </w:tcMar>
            <w:vAlign w:val="center"/>
          </w:tcPr>
          <w:p w14:paraId="6E81E358" w14:textId="77777777" w:rsidR="00A77B3E" w:rsidRDefault="009B680F">
            <w:pPr>
              <w:jc w:val="right"/>
              <w:rPr>
                <w:color w:val="000000"/>
                <w:u w:color="000000"/>
              </w:rPr>
            </w:pPr>
            <w:r>
              <w:rPr>
                <w:sz w:val="18"/>
              </w:rPr>
              <w:t>97,37%</w:t>
            </w:r>
          </w:p>
        </w:tc>
      </w:tr>
      <w:tr w:rsidR="007F256B" w14:paraId="2216458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66817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820C1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B17E331" w14:textId="77777777" w:rsidR="00A77B3E" w:rsidRDefault="009B680F">
            <w:pPr>
              <w:jc w:val="center"/>
              <w:rPr>
                <w:color w:val="000000"/>
                <w:u w:color="000000"/>
              </w:rPr>
            </w:pPr>
            <w:r>
              <w:rPr>
                <w:sz w:val="18"/>
              </w:rPr>
              <w:t>4010</w:t>
            </w:r>
          </w:p>
        </w:tc>
        <w:tc>
          <w:tcPr>
            <w:tcW w:w="3015" w:type="dxa"/>
            <w:tcBorders>
              <w:top w:val="single" w:sz="2" w:space="0" w:color="auto"/>
              <w:left w:val="nil"/>
              <w:bottom w:val="single" w:sz="2" w:space="0" w:color="auto"/>
              <w:right w:val="single" w:sz="2" w:space="0" w:color="auto"/>
            </w:tcBorders>
            <w:tcMar>
              <w:top w:w="100" w:type="dxa"/>
            </w:tcMar>
            <w:vAlign w:val="center"/>
          </w:tcPr>
          <w:p w14:paraId="0E73B83A"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086F526E" w14:textId="77777777" w:rsidR="00A77B3E" w:rsidRDefault="009B680F">
            <w:pPr>
              <w:jc w:val="right"/>
              <w:rPr>
                <w:color w:val="000000"/>
                <w:u w:color="000000"/>
              </w:rPr>
            </w:pPr>
            <w:r>
              <w:rPr>
                <w:sz w:val="18"/>
              </w:rPr>
              <w:t>1 528 180,00</w:t>
            </w:r>
          </w:p>
        </w:tc>
        <w:tc>
          <w:tcPr>
            <w:tcW w:w="1605" w:type="dxa"/>
            <w:tcBorders>
              <w:top w:val="nil"/>
              <w:left w:val="single" w:sz="2" w:space="0" w:color="auto"/>
              <w:bottom w:val="single" w:sz="2" w:space="0" w:color="auto"/>
              <w:right w:val="nil"/>
            </w:tcBorders>
            <w:tcMar>
              <w:top w:w="100" w:type="dxa"/>
            </w:tcMar>
            <w:vAlign w:val="center"/>
          </w:tcPr>
          <w:p w14:paraId="31B9F2C5" w14:textId="77777777" w:rsidR="00A77B3E" w:rsidRDefault="009B680F">
            <w:pPr>
              <w:jc w:val="right"/>
              <w:rPr>
                <w:color w:val="000000"/>
                <w:u w:color="000000"/>
              </w:rPr>
            </w:pPr>
            <w:r>
              <w:rPr>
                <w:sz w:val="18"/>
              </w:rPr>
              <w:t>1 461 845,45</w:t>
            </w:r>
          </w:p>
        </w:tc>
        <w:tc>
          <w:tcPr>
            <w:tcW w:w="960" w:type="dxa"/>
            <w:tcBorders>
              <w:top w:val="nil"/>
              <w:left w:val="single" w:sz="2" w:space="0" w:color="auto"/>
              <w:bottom w:val="single" w:sz="2" w:space="0" w:color="auto"/>
              <w:right w:val="single" w:sz="2" w:space="0" w:color="auto"/>
            </w:tcBorders>
            <w:tcMar>
              <w:top w:w="100" w:type="dxa"/>
            </w:tcMar>
            <w:vAlign w:val="center"/>
          </w:tcPr>
          <w:p w14:paraId="45A33ADF" w14:textId="77777777" w:rsidR="00A77B3E" w:rsidRDefault="009B680F">
            <w:pPr>
              <w:jc w:val="right"/>
              <w:rPr>
                <w:color w:val="000000"/>
                <w:u w:color="000000"/>
              </w:rPr>
            </w:pPr>
            <w:r>
              <w:rPr>
                <w:sz w:val="18"/>
              </w:rPr>
              <w:t>95,66%</w:t>
            </w:r>
          </w:p>
        </w:tc>
      </w:tr>
      <w:tr w:rsidR="007F256B" w14:paraId="5355F84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76B8B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9A234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848DF05" w14:textId="77777777" w:rsidR="00A77B3E" w:rsidRDefault="009B680F">
            <w:pPr>
              <w:jc w:val="center"/>
              <w:rPr>
                <w:color w:val="000000"/>
                <w:u w:color="000000"/>
              </w:rPr>
            </w:pPr>
            <w:r>
              <w:rPr>
                <w:sz w:val="18"/>
              </w:rPr>
              <w:t>4040</w:t>
            </w:r>
          </w:p>
        </w:tc>
        <w:tc>
          <w:tcPr>
            <w:tcW w:w="3015" w:type="dxa"/>
            <w:tcBorders>
              <w:top w:val="single" w:sz="2" w:space="0" w:color="auto"/>
              <w:left w:val="nil"/>
              <w:bottom w:val="single" w:sz="2" w:space="0" w:color="auto"/>
              <w:right w:val="single" w:sz="2" w:space="0" w:color="auto"/>
            </w:tcBorders>
            <w:tcMar>
              <w:top w:w="100" w:type="dxa"/>
            </w:tcMar>
            <w:vAlign w:val="center"/>
          </w:tcPr>
          <w:p w14:paraId="2EA09670"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1B8156F" w14:textId="77777777" w:rsidR="00A77B3E" w:rsidRDefault="009B680F">
            <w:pPr>
              <w:jc w:val="right"/>
              <w:rPr>
                <w:color w:val="000000"/>
                <w:u w:color="000000"/>
              </w:rPr>
            </w:pPr>
            <w:r>
              <w:rPr>
                <w:sz w:val="18"/>
              </w:rPr>
              <w:t>109 174,00</w:t>
            </w:r>
          </w:p>
        </w:tc>
        <w:tc>
          <w:tcPr>
            <w:tcW w:w="1605" w:type="dxa"/>
            <w:tcBorders>
              <w:top w:val="nil"/>
              <w:left w:val="single" w:sz="2" w:space="0" w:color="auto"/>
              <w:bottom w:val="single" w:sz="2" w:space="0" w:color="auto"/>
              <w:right w:val="nil"/>
            </w:tcBorders>
            <w:tcMar>
              <w:top w:w="100" w:type="dxa"/>
            </w:tcMar>
            <w:vAlign w:val="center"/>
          </w:tcPr>
          <w:p w14:paraId="6E1B3FDA" w14:textId="77777777" w:rsidR="00A77B3E" w:rsidRDefault="009B680F">
            <w:pPr>
              <w:jc w:val="right"/>
              <w:rPr>
                <w:color w:val="000000"/>
                <w:u w:color="000000"/>
              </w:rPr>
            </w:pPr>
            <w:r>
              <w:rPr>
                <w:sz w:val="18"/>
              </w:rPr>
              <w:t>109 171,57</w:t>
            </w:r>
          </w:p>
        </w:tc>
        <w:tc>
          <w:tcPr>
            <w:tcW w:w="960" w:type="dxa"/>
            <w:tcBorders>
              <w:top w:val="nil"/>
              <w:left w:val="single" w:sz="2" w:space="0" w:color="auto"/>
              <w:bottom w:val="single" w:sz="2" w:space="0" w:color="auto"/>
              <w:right w:val="single" w:sz="2" w:space="0" w:color="auto"/>
            </w:tcBorders>
            <w:tcMar>
              <w:top w:w="100" w:type="dxa"/>
            </w:tcMar>
            <w:vAlign w:val="center"/>
          </w:tcPr>
          <w:p w14:paraId="266D8A0E" w14:textId="77777777" w:rsidR="00A77B3E" w:rsidRDefault="009B680F">
            <w:pPr>
              <w:jc w:val="right"/>
              <w:rPr>
                <w:color w:val="000000"/>
                <w:u w:color="000000"/>
              </w:rPr>
            </w:pPr>
            <w:r>
              <w:rPr>
                <w:sz w:val="18"/>
              </w:rPr>
              <w:t>100,00%</w:t>
            </w:r>
          </w:p>
        </w:tc>
      </w:tr>
      <w:tr w:rsidR="007F256B" w14:paraId="0C202CF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238B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9EF1B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AC1EC6"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425603C"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18E9A129" w14:textId="77777777" w:rsidR="00A77B3E" w:rsidRDefault="009B680F">
            <w:pPr>
              <w:jc w:val="right"/>
              <w:rPr>
                <w:color w:val="000000"/>
                <w:u w:color="000000"/>
              </w:rPr>
            </w:pPr>
            <w:r>
              <w:rPr>
                <w:sz w:val="18"/>
              </w:rPr>
              <w:t>285 432,00</w:t>
            </w:r>
          </w:p>
        </w:tc>
        <w:tc>
          <w:tcPr>
            <w:tcW w:w="1605" w:type="dxa"/>
            <w:tcBorders>
              <w:top w:val="nil"/>
              <w:left w:val="single" w:sz="2" w:space="0" w:color="auto"/>
              <w:bottom w:val="single" w:sz="2" w:space="0" w:color="auto"/>
              <w:right w:val="nil"/>
            </w:tcBorders>
            <w:tcMar>
              <w:top w:w="100" w:type="dxa"/>
            </w:tcMar>
            <w:vAlign w:val="center"/>
          </w:tcPr>
          <w:p w14:paraId="55D860AF" w14:textId="77777777" w:rsidR="00A77B3E" w:rsidRDefault="009B680F">
            <w:pPr>
              <w:jc w:val="right"/>
              <w:rPr>
                <w:color w:val="000000"/>
                <w:u w:color="000000"/>
              </w:rPr>
            </w:pPr>
            <w:r>
              <w:rPr>
                <w:sz w:val="18"/>
              </w:rPr>
              <w:t>267 479,61</w:t>
            </w:r>
          </w:p>
        </w:tc>
        <w:tc>
          <w:tcPr>
            <w:tcW w:w="960" w:type="dxa"/>
            <w:tcBorders>
              <w:top w:val="nil"/>
              <w:left w:val="single" w:sz="2" w:space="0" w:color="auto"/>
              <w:bottom w:val="single" w:sz="2" w:space="0" w:color="auto"/>
              <w:right w:val="single" w:sz="2" w:space="0" w:color="auto"/>
            </w:tcBorders>
            <w:tcMar>
              <w:top w:w="100" w:type="dxa"/>
            </w:tcMar>
            <w:vAlign w:val="center"/>
          </w:tcPr>
          <w:p w14:paraId="6901FBA7" w14:textId="77777777" w:rsidR="00A77B3E" w:rsidRDefault="009B680F">
            <w:pPr>
              <w:jc w:val="right"/>
              <w:rPr>
                <w:color w:val="000000"/>
                <w:u w:color="000000"/>
              </w:rPr>
            </w:pPr>
            <w:r>
              <w:rPr>
                <w:sz w:val="18"/>
              </w:rPr>
              <w:t>93,71%</w:t>
            </w:r>
          </w:p>
        </w:tc>
      </w:tr>
      <w:tr w:rsidR="007F256B" w14:paraId="2AB9D34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696D1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C8A42F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F3838D4" w14:textId="77777777" w:rsidR="00A77B3E" w:rsidRDefault="009B680F">
            <w:pPr>
              <w:jc w:val="center"/>
              <w:rPr>
                <w:color w:val="000000"/>
                <w:u w:color="000000"/>
              </w:rPr>
            </w:pPr>
            <w:r>
              <w:rPr>
                <w:sz w:val="18"/>
              </w:rPr>
              <w:t>4120</w:t>
            </w:r>
          </w:p>
        </w:tc>
        <w:tc>
          <w:tcPr>
            <w:tcW w:w="3015" w:type="dxa"/>
            <w:tcBorders>
              <w:top w:val="single" w:sz="2" w:space="0" w:color="auto"/>
              <w:left w:val="nil"/>
              <w:bottom w:val="single" w:sz="2" w:space="0" w:color="auto"/>
              <w:right w:val="single" w:sz="2" w:space="0" w:color="auto"/>
            </w:tcBorders>
            <w:tcMar>
              <w:top w:w="100" w:type="dxa"/>
            </w:tcMar>
            <w:vAlign w:val="center"/>
          </w:tcPr>
          <w:p w14:paraId="7AE8E5EB"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53C95E75" w14:textId="77777777" w:rsidR="00A77B3E" w:rsidRDefault="009B680F">
            <w:pPr>
              <w:jc w:val="right"/>
              <w:rPr>
                <w:color w:val="000000"/>
                <w:u w:color="000000"/>
              </w:rPr>
            </w:pPr>
            <w:r>
              <w:rPr>
                <w:sz w:val="18"/>
              </w:rPr>
              <w:t>32 026,00</w:t>
            </w:r>
          </w:p>
        </w:tc>
        <w:tc>
          <w:tcPr>
            <w:tcW w:w="1605" w:type="dxa"/>
            <w:tcBorders>
              <w:top w:val="nil"/>
              <w:left w:val="single" w:sz="2" w:space="0" w:color="auto"/>
              <w:bottom w:val="single" w:sz="2" w:space="0" w:color="auto"/>
              <w:right w:val="nil"/>
            </w:tcBorders>
            <w:tcMar>
              <w:top w:w="100" w:type="dxa"/>
            </w:tcMar>
            <w:vAlign w:val="center"/>
          </w:tcPr>
          <w:p w14:paraId="6F399288" w14:textId="77777777" w:rsidR="00A77B3E" w:rsidRDefault="009B680F">
            <w:pPr>
              <w:jc w:val="right"/>
              <w:rPr>
                <w:color w:val="000000"/>
                <w:u w:color="000000"/>
              </w:rPr>
            </w:pPr>
            <w:r>
              <w:rPr>
                <w:sz w:val="18"/>
              </w:rPr>
              <w:t>24 097,45</w:t>
            </w:r>
          </w:p>
        </w:tc>
        <w:tc>
          <w:tcPr>
            <w:tcW w:w="960" w:type="dxa"/>
            <w:tcBorders>
              <w:top w:val="nil"/>
              <w:left w:val="single" w:sz="2" w:space="0" w:color="auto"/>
              <w:bottom w:val="single" w:sz="2" w:space="0" w:color="auto"/>
              <w:right w:val="single" w:sz="2" w:space="0" w:color="auto"/>
            </w:tcBorders>
            <w:tcMar>
              <w:top w:w="100" w:type="dxa"/>
            </w:tcMar>
            <w:vAlign w:val="center"/>
          </w:tcPr>
          <w:p w14:paraId="0EB7580E" w14:textId="77777777" w:rsidR="00A77B3E" w:rsidRDefault="009B680F">
            <w:pPr>
              <w:jc w:val="right"/>
              <w:rPr>
                <w:color w:val="000000"/>
                <w:u w:color="000000"/>
              </w:rPr>
            </w:pPr>
            <w:r>
              <w:rPr>
                <w:sz w:val="18"/>
              </w:rPr>
              <w:t>75,24%</w:t>
            </w:r>
          </w:p>
        </w:tc>
      </w:tr>
      <w:tr w:rsidR="007F256B" w14:paraId="77EBB33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EA00A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D27448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67BFA28"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2D389C96"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6FDBE7FA" w14:textId="77777777" w:rsidR="00A77B3E" w:rsidRDefault="009B680F">
            <w:pPr>
              <w:jc w:val="right"/>
              <w:rPr>
                <w:color w:val="000000"/>
                <w:u w:color="000000"/>
              </w:rPr>
            </w:pPr>
            <w:r>
              <w:rPr>
                <w:sz w:val="18"/>
              </w:rPr>
              <w:t>143 208,00</w:t>
            </w:r>
          </w:p>
        </w:tc>
        <w:tc>
          <w:tcPr>
            <w:tcW w:w="1605" w:type="dxa"/>
            <w:tcBorders>
              <w:top w:val="nil"/>
              <w:left w:val="single" w:sz="2" w:space="0" w:color="auto"/>
              <w:bottom w:val="single" w:sz="2" w:space="0" w:color="auto"/>
              <w:right w:val="nil"/>
            </w:tcBorders>
            <w:tcMar>
              <w:top w:w="100" w:type="dxa"/>
            </w:tcMar>
            <w:vAlign w:val="center"/>
          </w:tcPr>
          <w:p w14:paraId="625F5894" w14:textId="77777777" w:rsidR="00A77B3E" w:rsidRDefault="009B680F">
            <w:pPr>
              <w:jc w:val="right"/>
              <w:rPr>
                <w:color w:val="000000"/>
                <w:u w:color="000000"/>
              </w:rPr>
            </w:pPr>
            <w:r>
              <w:rPr>
                <w:sz w:val="18"/>
              </w:rPr>
              <w:t>138 329,36</w:t>
            </w:r>
          </w:p>
        </w:tc>
        <w:tc>
          <w:tcPr>
            <w:tcW w:w="960" w:type="dxa"/>
            <w:tcBorders>
              <w:top w:val="nil"/>
              <w:left w:val="single" w:sz="2" w:space="0" w:color="auto"/>
              <w:bottom w:val="single" w:sz="2" w:space="0" w:color="auto"/>
              <w:right w:val="single" w:sz="2" w:space="0" w:color="auto"/>
            </w:tcBorders>
            <w:tcMar>
              <w:top w:w="100" w:type="dxa"/>
            </w:tcMar>
            <w:vAlign w:val="center"/>
          </w:tcPr>
          <w:p w14:paraId="7ED62238" w14:textId="77777777" w:rsidR="00A77B3E" w:rsidRDefault="009B680F">
            <w:pPr>
              <w:jc w:val="right"/>
              <w:rPr>
                <w:color w:val="000000"/>
                <w:u w:color="000000"/>
              </w:rPr>
            </w:pPr>
            <w:r>
              <w:rPr>
                <w:sz w:val="18"/>
              </w:rPr>
              <w:t>96,59%</w:t>
            </w:r>
          </w:p>
        </w:tc>
      </w:tr>
      <w:tr w:rsidR="007F256B" w14:paraId="1108EF2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47C61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860F6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608E597"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1E5C942B"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60AD05F1" w14:textId="77777777" w:rsidR="00A77B3E" w:rsidRDefault="009B680F">
            <w:pPr>
              <w:jc w:val="right"/>
              <w:rPr>
                <w:color w:val="000000"/>
                <w:u w:color="000000"/>
              </w:rPr>
            </w:pPr>
            <w:r>
              <w:rPr>
                <w:sz w:val="18"/>
              </w:rPr>
              <w:t>167 184,00</w:t>
            </w:r>
          </w:p>
        </w:tc>
        <w:tc>
          <w:tcPr>
            <w:tcW w:w="1605" w:type="dxa"/>
            <w:tcBorders>
              <w:top w:val="nil"/>
              <w:left w:val="single" w:sz="2" w:space="0" w:color="auto"/>
              <w:bottom w:val="single" w:sz="2" w:space="0" w:color="auto"/>
              <w:right w:val="nil"/>
            </w:tcBorders>
            <w:tcMar>
              <w:top w:w="100" w:type="dxa"/>
            </w:tcMar>
            <w:vAlign w:val="center"/>
          </w:tcPr>
          <w:p w14:paraId="68C9E3F6" w14:textId="77777777" w:rsidR="00A77B3E" w:rsidRDefault="009B680F">
            <w:pPr>
              <w:jc w:val="right"/>
              <w:rPr>
                <w:color w:val="000000"/>
                <w:u w:color="000000"/>
              </w:rPr>
            </w:pPr>
            <w:r>
              <w:rPr>
                <w:sz w:val="18"/>
              </w:rPr>
              <w:t>162 319,43</w:t>
            </w:r>
          </w:p>
        </w:tc>
        <w:tc>
          <w:tcPr>
            <w:tcW w:w="960" w:type="dxa"/>
            <w:tcBorders>
              <w:top w:val="nil"/>
              <w:left w:val="single" w:sz="2" w:space="0" w:color="auto"/>
              <w:bottom w:val="single" w:sz="2" w:space="0" w:color="auto"/>
              <w:right w:val="single" w:sz="2" w:space="0" w:color="auto"/>
            </w:tcBorders>
            <w:tcMar>
              <w:top w:w="100" w:type="dxa"/>
            </w:tcMar>
            <w:vAlign w:val="center"/>
          </w:tcPr>
          <w:p w14:paraId="243B4669" w14:textId="77777777" w:rsidR="00A77B3E" w:rsidRDefault="009B680F">
            <w:pPr>
              <w:jc w:val="right"/>
              <w:rPr>
                <w:color w:val="000000"/>
                <w:u w:color="000000"/>
              </w:rPr>
            </w:pPr>
            <w:r>
              <w:rPr>
                <w:sz w:val="18"/>
              </w:rPr>
              <w:t>97,09%</w:t>
            </w:r>
          </w:p>
        </w:tc>
      </w:tr>
      <w:tr w:rsidR="007F256B" w14:paraId="2651885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ECB902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66BC2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A4C1727" w14:textId="77777777" w:rsidR="00A77B3E" w:rsidRDefault="009B680F">
            <w:pPr>
              <w:jc w:val="center"/>
              <w:rPr>
                <w:color w:val="000000"/>
                <w:u w:color="000000"/>
              </w:rPr>
            </w:pPr>
            <w:r>
              <w:rPr>
                <w:sz w:val="18"/>
              </w:rPr>
              <w:t>4230</w:t>
            </w:r>
          </w:p>
        </w:tc>
        <w:tc>
          <w:tcPr>
            <w:tcW w:w="3015" w:type="dxa"/>
            <w:tcBorders>
              <w:top w:val="single" w:sz="2" w:space="0" w:color="auto"/>
              <w:left w:val="nil"/>
              <w:bottom w:val="single" w:sz="2" w:space="0" w:color="auto"/>
              <w:right w:val="single" w:sz="2" w:space="0" w:color="auto"/>
            </w:tcBorders>
            <w:tcMar>
              <w:top w:w="100" w:type="dxa"/>
            </w:tcMar>
            <w:vAlign w:val="center"/>
          </w:tcPr>
          <w:p w14:paraId="142112DB" w14:textId="77777777" w:rsidR="00A77B3E" w:rsidRDefault="009B680F">
            <w:pPr>
              <w:jc w:val="left"/>
              <w:rPr>
                <w:color w:val="000000"/>
                <w:u w:color="000000"/>
              </w:rPr>
            </w:pPr>
            <w:r>
              <w:rPr>
                <w:sz w:val="18"/>
              </w:rPr>
              <w:t>Zakup leków, wyrobów medycznych i produktów biobójczych</w:t>
            </w:r>
          </w:p>
        </w:tc>
        <w:tc>
          <w:tcPr>
            <w:tcW w:w="1590" w:type="dxa"/>
            <w:tcBorders>
              <w:top w:val="nil"/>
              <w:left w:val="nil"/>
              <w:bottom w:val="single" w:sz="2" w:space="0" w:color="auto"/>
              <w:right w:val="nil"/>
            </w:tcBorders>
            <w:tcMar>
              <w:top w:w="100" w:type="dxa"/>
            </w:tcMar>
            <w:vAlign w:val="center"/>
          </w:tcPr>
          <w:p w14:paraId="53DD2450" w14:textId="77777777" w:rsidR="00A77B3E" w:rsidRDefault="009B680F">
            <w:pPr>
              <w:jc w:val="right"/>
              <w:rPr>
                <w:color w:val="000000"/>
                <w:u w:color="000000"/>
              </w:rPr>
            </w:pPr>
            <w:r>
              <w:rPr>
                <w:sz w:val="18"/>
              </w:rPr>
              <w:t>19 000,00</w:t>
            </w:r>
          </w:p>
        </w:tc>
        <w:tc>
          <w:tcPr>
            <w:tcW w:w="1605" w:type="dxa"/>
            <w:tcBorders>
              <w:top w:val="nil"/>
              <w:left w:val="single" w:sz="2" w:space="0" w:color="auto"/>
              <w:bottom w:val="single" w:sz="2" w:space="0" w:color="auto"/>
              <w:right w:val="nil"/>
            </w:tcBorders>
            <w:tcMar>
              <w:top w:w="100" w:type="dxa"/>
            </w:tcMar>
            <w:vAlign w:val="center"/>
          </w:tcPr>
          <w:p w14:paraId="65C6F936" w14:textId="77777777" w:rsidR="00A77B3E" w:rsidRDefault="009B680F">
            <w:pPr>
              <w:jc w:val="right"/>
              <w:rPr>
                <w:color w:val="000000"/>
                <w:u w:color="000000"/>
              </w:rPr>
            </w:pPr>
            <w:r>
              <w:rPr>
                <w:sz w:val="18"/>
              </w:rPr>
              <w:t>12 640,11</w:t>
            </w:r>
          </w:p>
        </w:tc>
        <w:tc>
          <w:tcPr>
            <w:tcW w:w="960" w:type="dxa"/>
            <w:tcBorders>
              <w:top w:val="nil"/>
              <w:left w:val="single" w:sz="2" w:space="0" w:color="auto"/>
              <w:bottom w:val="single" w:sz="2" w:space="0" w:color="auto"/>
              <w:right w:val="single" w:sz="2" w:space="0" w:color="auto"/>
            </w:tcBorders>
            <w:tcMar>
              <w:top w:w="100" w:type="dxa"/>
            </w:tcMar>
            <w:vAlign w:val="center"/>
          </w:tcPr>
          <w:p w14:paraId="1D5378E4" w14:textId="77777777" w:rsidR="00A77B3E" w:rsidRDefault="009B680F">
            <w:pPr>
              <w:jc w:val="right"/>
              <w:rPr>
                <w:color w:val="000000"/>
                <w:u w:color="000000"/>
              </w:rPr>
            </w:pPr>
            <w:r>
              <w:rPr>
                <w:sz w:val="18"/>
              </w:rPr>
              <w:t>66,53%</w:t>
            </w:r>
          </w:p>
        </w:tc>
      </w:tr>
      <w:tr w:rsidR="007F256B" w14:paraId="45AA50C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0E920D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9DB5C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F52FBFD" w14:textId="77777777" w:rsidR="00A77B3E" w:rsidRDefault="009B680F">
            <w:pPr>
              <w:jc w:val="center"/>
              <w:rPr>
                <w:color w:val="000000"/>
                <w:u w:color="000000"/>
              </w:rPr>
            </w:pPr>
            <w:r>
              <w:rPr>
                <w:sz w:val="18"/>
              </w:rPr>
              <w:t>4240</w:t>
            </w:r>
          </w:p>
        </w:tc>
        <w:tc>
          <w:tcPr>
            <w:tcW w:w="3015" w:type="dxa"/>
            <w:tcBorders>
              <w:top w:val="single" w:sz="2" w:space="0" w:color="auto"/>
              <w:left w:val="nil"/>
              <w:bottom w:val="single" w:sz="2" w:space="0" w:color="auto"/>
              <w:right w:val="single" w:sz="2" w:space="0" w:color="auto"/>
            </w:tcBorders>
            <w:tcMar>
              <w:top w:w="100" w:type="dxa"/>
            </w:tcMar>
            <w:vAlign w:val="center"/>
          </w:tcPr>
          <w:p w14:paraId="2D9A064F" w14:textId="77777777" w:rsidR="00A77B3E" w:rsidRDefault="009B680F">
            <w:pPr>
              <w:jc w:val="left"/>
              <w:rPr>
                <w:color w:val="000000"/>
                <w:u w:color="000000"/>
              </w:rPr>
            </w:pPr>
            <w:r>
              <w:rPr>
                <w:sz w:val="18"/>
              </w:rPr>
              <w:t>Zakup środków dydaktycznych i książek</w:t>
            </w:r>
          </w:p>
        </w:tc>
        <w:tc>
          <w:tcPr>
            <w:tcW w:w="1590" w:type="dxa"/>
            <w:tcBorders>
              <w:top w:val="nil"/>
              <w:left w:val="nil"/>
              <w:bottom w:val="single" w:sz="2" w:space="0" w:color="auto"/>
              <w:right w:val="nil"/>
            </w:tcBorders>
            <w:tcMar>
              <w:top w:w="100" w:type="dxa"/>
            </w:tcMar>
            <w:vAlign w:val="center"/>
          </w:tcPr>
          <w:p w14:paraId="08F0BFAC" w14:textId="77777777" w:rsidR="00A77B3E" w:rsidRDefault="009B680F">
            <w:pPr>
              <w:jc w:val="right"/>
              <w:rPr>
                <w:color w:val="000000"/>
                <w:u w:color="000000"/>
              </w:rPr>
            </w:pPr>
            <w:r>
              <w:rPr>
                <w:sz w:val="18"/>
              </w:rPr>
              <w:t>13 300,00</w:t>
            </w:r>
          </w:p>
        </w:tc>
        <w:tc>
          <w:tcPr>
            <w:tcW w:w="1605" w:type="dxa"/>
            <w:tcBorders>
              <w:top w:val="nil"/>
              <w:left w:val="single" w:sz="2" w:space="0" w:color="auto"/>
              <w:bottom w:val="single" w:sz="2" w:space="0" w:color="auto"/>
              <w:right w:val="nil"/>
            </w:tcBorders>
            <w:tcMar>
              <w:top w:w="100" w:type="dxa"/>
            </w:tcMar>
            <w:vAlign w:val="center"/>
          </w:tcPr>
          <w:p w14:paraId="16F5DB17" w14:textId="77777777" w:rsidR="00A77B3E" w:rsidRDefault="009B680F">
            <w:pPr>
              <w:jc w:val="right"/>
              <w:rPr>
                <w:color w:val="000000"/>
                <w:u w:color="000000"/>
              </w:rPr>
            </w:pPr>
            <w:r>
              <w:rPr>
                <w:sz w:val="18"/>
              </w:rPr>
              <w:t>11 391,69</w:t>
            </w:r>
          </w:p>
        </w:tc>
        <w:tc>
          <w:tcPr>
            <w:tcW w:w="960" w:type="dxa"/>
            <w:tcBorders>
              <w:top w:val="nil"/>
              <w:left w:val="single" w:sz="2" w:space="0" w:color="auto"/>
              <w:bottom w:val="single" w:sz="2" w:space="0" w:color="auto"/>
              <w:right w:val="single" w:sz="2" w:space="0" w:color="auto"/>
            </w:tcBorders>
            <w:tcMar>
              <w:top w:w="100" w:type="dxa"/>
            </w:tcMar>
            <w:vAlign w:val="center"/>
          </w:tcPr>
          <w:p w14:paraId="70E2BE45" w14:textId="77777777" w:rsidR="00A77B3E" w:rsidRDefault="009B680F">
            <w:pPr>
              <w:jc w:val="right"/>
              <w:rPr>
                <w:color w:val="000000"/>
                <w:u w:color="000000"/>
              </w:rPr>
            </w:pPr>
            <w:r>
              <w:rPr>
                <w:sz w:val="18"/>
              </w:rPr>
              <w:t>85,65%</w:t>
            </w:r>
          </w:p>
        </w:tc>
      </w:tr>
      <w:tr w:rsidR="007F256B" w14:paraId="4E8B26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E8E75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FFA54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075A416"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7C24B867"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27C35482" w14:textId="77777777" w:rsidR="00A77B3E" w:rsidRDefault="009B680F">
            <w:pPr>
              <w:jc w:val="right"/>
              <w:rPr>
                <w:color w:val="000000"/>
                <w:u w:color="000000"/>
              </w:rPr>
            </w:pPr>
            <w:r>
              <w:rPr>
                <w:sz w:val="18"/>
              </w:rPr>
              <w:t>11 100,00</w:t>
            </w:r>
          </w:p>
        </w:tc>
        <w:tc>
          <w:tcPr>
            <w:tcW w:w="1605" w:type="dxa"/>
            <w:tcBorders>
              <w:top w:val="nil"/>
              <w:left w:val="single" w:sz="2" w:space="0" w:color="auto"/>
              <w:bottom w:val="single" w:sz="2" w:space="0" w:color="auto"/>
              <w:right w:val="nil"/>
            </w:tcBorders>
            <w:tcMar>
              <w:top w:w="100" w:type="dxa"/>
            </w:tcMar>
            <w:vAlign w:val="center"/>
          </w:tcPr>
          <w:p w14:paraId="0B8DDA45" w14:textId="77777777" w:rsidR="00A77B3E" w:rsidRDefault="009B680F">
            <w:pPr>
              <w:jc w:val="right"/>
              <w:rPr>
                <w:color w:val="000000"/>
                <w:u w:color="000000"/>
              </w:rPr>
            </w:pPr>
            <w:r>
              <w:rPr>
                <w:sz w:val="18"/>
              </w:rPr>
              <w:t>11 066,51</w:t>
            </w:r>
          </w:p>
        </w:tc>
        <w:tc>
          <w:tcPr>
            <w:tcW w:w="960" w:type="dxa"/>
            <w:tcBorders>
              <w:top w:val="nil"/>
              <w:left w:val="single" w:sz="2" w:space="0" w:color="auto"/>
              <w:bottom w:val="single" w:sz="2" w:space="0" w:color="auto"/>
              <w:right w:val="single" w:sz="2" w:space="0" w:color="auto"/>
            </w:tcBorders>
            <w:tcMar>
              <w:top w:w="100" w:type="dxa"/>
            </w:tcMar>
            <w:vAlign w:val="center"/>
          </w:tcPr>
          <w:p w14:paraId="5BFB30C7" w14:textId="77777777" w:rsidR="00A77B3E" w:rsidRDefault="009B680F">
            <w:pPr>
              <w:jc w:val="right"/>
              <w:rPr>
                <w:color w:val="000000"/>
                <w:u w:color="000000"/>
              </w:rPr>
            </w:pPr>
            <w:r>
              <w:rPr>
                <w:sz w:val="18"/>
              </w:rPr>
              <w:t>99,70%</w:t>
            </w:r>
          </w:p>
        </w:tc>
      </w:tr>
      <w:tr w:rsidR="007F256B" w14:paraId="3B2A060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4FC42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25D27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C089440"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102C0D61"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050A0993" w14:textId="77777777" w:rsidR="00A77B3E" w:rsidRDefault="009B680F">
            <w:pPr>
              <w:jc w:val="right"/>
              <w:rPr>
                <w:color w:val="000000"/>
                <w:u w:color="000000"/>
              </w:rPr>
            </w:pPr>
            <w:r>
              <w:rPr>
                <w:sz w:val="18"/>
              </w:rPr>
              <w:t>2 000,00</w:t>
            </w:r>
          </w:p>
        </w:tc>
        <w:tc>
          <w:tcPr>
            <w:tcW w:w="1605" w:type="dxa"/>
            <w:tcBorders>
              <w:top w:val="nil"/>
              <w:left w:val="single" w:sz="2" w:space="0" w:color="auto"/>
              <w:bottom w:val="single" w:sz="2" w:space="0" w:color="auto"/>
              <w:right w:val="nil"/>
            </w:tcBorders>
            <w:tcMar>
              <w:top w:w="100" w:type="dxa"/>
            </w:tcMar>
            <w:vAlign w:val="center"/>
          </w:tcPr>
          <w:p w14:paraId="6D1DFCE1" w14:textId="77777777" w:rsidR="00A77B3E" w:rsidRDefault="009B680F">
            <w:pPr>
              <w:jc w:val="right"/>
              <w:rPr>
                <w:color w:val="000000"/>
                <w:u w:color="000000"/>
              </w:rPr>
            </w:pPr>
            <w:r>
              <w:rPr>
                <w:sz w:val="18"/>
              </w:rPr>
              <w:t>1 210,52</w:t>
            </w:r>
          </w:p>
        </w:tc>
        <w:tc>
          <w:tcPr>
            <w:tcW w:w="960" w:type="dxa"/>
            <w:tcBorders>
              <w:top w:val="nil"/>
              <w:left w:val="single" w:sz="2" w:space="0" w:color="auto"/>
              <w:bottom w:val="single" w:sz="2" w:space="0" w:color="auto"/>
              <w:right w:val="single" w:sz="2" w:space="0" w:color="auto"/>
            </w:tcBorders>
            <w:tcMar>
              <w:top w:w="100" w:type="dxa"/>
            </w:tcMar>
            <w:vAlign w:val="center"/>
          </w:tcPr>
          <w:p w14:paraId="327B3196" w14:textId="77777777" w:rsidR="00A77B3E" w:rsidRDefault="009B680F">
            <w:pPr>
              <w:jc w:val="right"/>
              <w:rPr>
                <w:color w:val="000000"/>
                <w:u w:color="000000"/>
              </w:rPr>
            </w:pPr>
            <w:r>
              <w:rPr>
                <w:sz w:val="18"/>
              </w:rPr>
              <w:t>60,53%</w:t>
            </w:r>
          </w:p>
        </w:tc>
      </w:tr>
      <w:tr w:rsidR="007F256B" w14:paraId="6D1FB47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373AA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FD0E96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C974074" w14:textId="77777777" w:rsidR="00A77B3E" w:rsidRDefault="009B680F">
            <w:pPr>
              <w:jc w:val="center"/>
              <w:rPr>
                <w:color w:val="000000"/>
                <w:u w:color="000000"/>
              </w:rPr>
            </w:pPr>
            <w:r>
              <w:rPr>
                <w:sz w:val="18"/>
              </w:rPr>
              <w:t>4280</w:t>
            </w:r>
          </w:p>
        </w:tc>
        <w:tc>
          <w:tcPr>
            <w:tcW w:w="3015" w:type="dxa"/>
            <w:tcBorders>
              <w:top w:val="single" w:sz="2" w:space="0" w:color="auto"/>
              <w:left w:val="nil"/>
              <w:bottom w:val="single" w:sz="2" w:space="0" w:color="auto"/>
              <w:right w:val="single" w:sz="2" w:space="0" w:color="auto"/>
            </w:tcBorders>
            <w:tcMar>
              <w:top w:w="100" w:type="dxa"/>
            </w:tcMar>
            <w:vAlign w:val="center"/>
          </w:tcPr>
          <w:p w14:paraId="41907DC7" w14:textId="77777777" w:rsidR="00A77B3E" w:rsidRDefault="009B680F">
            <w:pPr>
              <w:jc w:val="left"/>
              <w:rPr>
                <w:color w:val="000000"/>
                <w:u w:color="000000"/>
              </w:rPr>
            </w:pPr>
            <w:r>
              <w:rPr>
                <w:sz w:val="18"/>
              </w:rPr>
              <w:t>Zakup usług zdrowotnych</w:t>
            </w:r>
          </w:p>
        </w:tc>
        <w:tc>
          <w:tcPr>
            <w:tcW w:w="1590" w:type="dxa"/>
            <w:tcBorders>
              <w:top w:val="nil"/>
              <w:left w:val="nil"/>
              <w:bottom w:val="single" w:sz="2" w:space="0" w:color="auto"/>
              <w:right w:val="nil"/>
            </w:tcBorders>
            <w:tcMar>
              <w:top w:w="100" w:type="dxa"/>
            </w:tcMar>
            <w:vAlign w:val="center"/>
          </w:tcPr>
          <w:p w14:paraId="5F361AC0" w14:textId="77777777" w:rsidR="00A77B3E" w:rsidRDefault="009B680F">
            <w:pPr>
              <w:jc w:val="right"/>
              <w:rPr>
                <w:color w:val="000000"/>
                <w:u w:color="000000"/>
              </w:rPr>
            </w:pPr>
            <w:r>
              <w:rPr>
                <w:sz w:val="18"/>
              </w:rPr>
              <w:t>2 010,00</w:t>
            </w:r>
          </w:p>
        </w:tc>
        <w:tc>
          <w:tcPr>
            <w:tcW w:w="1605" w:type="dxa"/>
            <w:tcBorders>
              <w:top w:val="nil"/>
              <w:left w:val="single" w:sz="2" w:space="0" w:color="auto"/>
              <w:bottom w:val="single" w:sz="2" w:space="0" w:color="auto"/>
              <w:right w:val="nil"/>
            </w:tcBorders>
            <w:tcMar>
              <w:top w:w="100" w:type="dxa"/>
            </w:tcMar>
            <w:vAlign w:val="center"/>
          </w:tcPr>
          <w:p w14:paraId="39AD2153" w14:textId="77777777" w:rsidR="00A77B3E" w:rsidRDefault="009B680F">
            <w:pPr>
              <w:jc w:val="right"/>
              <w:rPr>
                <w:color w:val="000000"/>
                <w:u w:color="000000"/>
              </w:rPr>
            </w:pPr>
            <w:r>
              <w:rPr>
                <w:sz w:val="18"/>
              </w:rPr>
              <w:t>893,00</w:t>
            </w:r>
          </w:p>
        </w:tc>
        <w:tc>
          <w:tcPr>
            <w:tcW w:w="960" w:type="dxa"/>
            <w:tcBorders>
              <w:top w:val="nil"/>
              <w:left w:val="single" w:sz="2" w:space="0" w:color="auto"/>
              <w:bottom w:val="single" w:sz="2" w:space="0" w:color="auto"/>
              <w:right w:val="single" w:sz="2" w:space="0" w:color="auto"/>
            </w:tcBorders>
            <w:tcMar>
              <w:top w:w="100" w:type="dxa"/>
            </w:tcMar>
            <w:vAlign w:val="center"/>
          </w:tcPr>
          <w:p w14:paraId="41E4445E" w14:textId="77777777" w:rsidR="00A77B3E" w:rsidRDefault="009B680F">
            <w:pPr>
              <w:jc w:val="right"/>
              <w:rPr>
                <w:color w:val="000000"/>
                <w:u w:color="000000"/>
              </w:rPr>
            </w:pPr>
            <w:r>
              <w:rPr>
                <w:sz w:val="18"/>
              </w:rPr>
              <w:t>44,43%</w:t>
            </w:r>
          </w:p>
        </w:tc>
      </w:tr>
      <w:tr w:rsidR="007F256B" w14:paraId="1C4C548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45B562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04179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B0AC3F8"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370CC428"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7FCDFBCF" w14:textId="77777777" w:rsidR="00A77B3E" w:rsidRDefault="009B680F">
            <w:pPr>
              <w:jc w:val="right"/>
              <w:rPr>
                <w:color w:val="000000"/>
                <w:u w:color="000000"/>
              </w:rPr>
            </w:pPr>
            <w:r>
              <w:rPr>
                <w:sz w:val="18"/>
              </w:rPr>
              <w:t>112 337,00</w:t>
            </w:r>
          </w:p>
        </w:tc>
        <w:tc>
          <w:tcPr>
            <w:tcW w:w="1605" w:type="dxa"/>
            <w:tcBorders>
              <w:top w:val="nil"/>
              <w:left w:val="single" w:sz="2" w:space="0" w:color="auto"/>
              <w:bottom w:val="single" w:sz="2" w:space="0" w:color="auto"/>
              <w:right w:val="nil"/>
            </w:tcBorders>
            <w:tcMar>
              <w:top w:w="100" w:type="dxa"/>
            </w:tcMar>
            <w:vAlign w:val="center"/>
          </w:tcPr>
          <w:p w14:paraId="1C4226C4" w14:textId="77777777" w:rsidR="00A77B3E" w:rsidRDefault="009B680F">
            <w:pPr>
              <w:jc w:val="right"/>
              <w:rPr>
                <w:color w:val="000000"/>
                <w:u w:color="000000"/>
              </w:rPr>
            </w:pPr>
            <w:r>
              <w:rPr>
                <w:sz w:val="18"/>
              </w:rPr>
              <w:t>94 159,13</w:t>
            </w:r>
          </w:p>
        </w:tc>
        <w:tc>
          <w:tcPr>
            <w:tcW w:w="960" w:type="dxa"/>
            <w:tcBorders>
              <w:top w:val="nil"/>
              <w:left w:val="single" w:sz="2" w:space="0" w:color="auto"/>
              <w:bottom w:val="single" w:sz="2" w:space="0" w:color="auto"/>
              <w:right w:val="single" w:sz="2" w:space="0" w:color="auto"/>
            </w:tcBorders>
            <w:tcMar>
              <w:top w:w="100" w:type="dxa"/>
            </w:tcMar>
            <w:vAlign w:val="center"/>
          </w:tcPr>
          <w:p w14:paraId="30D5FCB4" w14:textId="77777777" w:rsidR="00A77B3E" w:rsidRDefault="009B680F">
            <w:pPr>
              <w:jc w:val="right"/>
              <w:rPr>
                <w:color w:val="000000"/>
                <w:u w:color="000000"/>
              </w:rPr>
            </w:pPr>
            <w:r>
              <w:rPr>
                <w:sz w:val="18"/>
              </w:rPr>
              <w:t>83,82%</w:t>
            </w:r>
          </w:p>
        </w:tc>
      </w:tr>
      <w:tr w:rsidR="007F256B" w14:paraId="4F0B137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531E9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AC9BAD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81162C1" w14:textId="77777777" w:rsidR="00A77B3E" w:rsidRDefault="009B680F">
            <w:pPr>
              <w:jc w:val="center"/>
              <w:rPr>
                <w:color w:val="000000"/>
                <w:u w:color="000000"/>
              </w:rPr>
            </w:pPr>
            <w:r>
              <w:rPr>
                <w:sz w:val="18"/>
              </w:rPr>
              <w:t>4360</w:t>
            </w:r>
          </w:p>
        </w:tc>
        <w:tc>
          <w:tcPr>
            <w:tcW w:w="3015" w:type="dxa"/>
            <w:tcBorders>
              <w:top w:val="single" w:sz="2" w:space="0" w:color="auto"/>
              <w:left w:val="nil"/>
              <w:bottom w:val="single" w:sz="2" w:space="0" w:color="auto"/>
              <w:right w:val="single" w:sz="2" w:space="0" w:color="auto"/>
            </w:tcBorders>
            <w:tcMar>
              <w:top w:w="100" w:type="dxa"/>
            </w:tcMar>
            <w:vAlign w:val="center"/>
          </w:tcPr>
          <w:p w14:paraId="4E067D19" w14:textId="77777777" w:rsidR="00A77B3E" w:rsidRDefault="009B680F">
            <w:pPr>
              <w:jc w:val="left"/>
              <w:rPr>
                <w:color w:val="000000"/>
                <w:u w:color="000000"/>
              </w:rPr>
            </w:pPr>
            <w:r>
              <w:rPr>
                <w:sz w:val="18"/>
              </w:rPr>
              <w:t>Opłaty z tytułu zakupu usług telekomunikacyjnych</w:t>
            </w:r>
          </w:p>
        </w:tc>
        <w:tc>
          <w:tcPr>
            <w:tcW w:w="1590" w:type="dxa"/>
            <w:tcBorders>
              <w:top w:val="nil"/>
              <w:left w:val="nil"/>
              <w:bottom w:val="single" w:sz="2" w:space="0" w:color="auto"/>
              <w:right w:val="nil"/>
            </w:tcBorders>
            <w:tcMar>
              <w:top w:w="100" w:type="dxa"/>
            </w:tcMar>
            <w:vAlign w:val="center"/>
          </w:tcPr>
          <w:p w14:paraId="69FA1301" w14:textId="77777777" w:rsidR="00A77B3E" w:rsidRDefault="009B680F">
            <w:pPr>
              <w:jc w:val="right"/>
              <w:rPr>
                <w:color w:val="000000"/>
                <w:u w:color="000000"/>
              </w:rPr>
            </w:pPr>
            <w:r>
              <w:rPr>
                <w:sz w:val="18"/>
              </w:rPr>
              <w:t>4 428,00</w:t>
            </w:r>
          </w:p>
        </w:tc>
        <w:tc>
          <w:tcPr>
            <w:tcW w:w="1605" w:type="dxa"/>
            <w:tcBorders>
              <w:top w:val="nil"/>
              <w:left w:val="single" w:sz="2" w:space="0" w:color="auto"/>
              <w:bottom w:val="single" w:sz="2" w:space="0" w:color="auto"/>
              <w:right w:val="nil"/>
            </w:tcBorders>
            <w:tcMar>
              <w:top w:w="100" w:type="dxa"/>
            </w:tcMar>
            <w:vAlign w:val="center"/>
          </w:tcPr>
          <w:p w14:paraId="39B7EEEC" w14:textId="77777777" w:rsidR="00A77B3E" w:rsidRDefault="009B680F">
            <w:pPr>
              <w:jc w:val="right"/>
              <w:rPr>
                <w:color w:val="000000"/>
                <w:u w:color="000000"/>
              </w:rPr>
            </w:pPr>
            <w:r>
              <w:rPr>
                <w:sz w:val="18"/>
              </w:rPr>
              <w:t>3 739,97</w:t>
            </w:r>
          </w:p>
        </w:tc>
        <w:tc>
          <w:tcPr>
            <w:tcW w:w="960" w:type="dxa"/>
            <w:tcBorders>
              <w:top w:val="nil"/>
              <w:left w:val="single" w:sz="2" w:space="0" w:color="auto"/>
              <w:bottom w:val="single" w:sz="2" w:space="0" w:color="auto"/>
              <w:right w:val="single" w:sz="2" w:space="0" w:color="auto"/>
            </w:tcBorders>
            <w:tcMar>
              <w:top w:w="100" w:type="dxa"/>
            </w:tcMar>
            <w:vAlign w:val="center"/>
          </w:tcPr>
          <w:p w14:paraId="60559A3E" w14:textId="77777777" w:rsidR="00A77B3E" w:rsidRDefault="009B680F">
            <w:pPr>
              <w:jc w:val="right"/>
              <w:rPr>
                <w:color w:val="000000"/>
                <w:u w:color="000000"/>
              </w:rPr>
            </w:pPr>
            <w:r>
              <w:rPr>
                <w:sz w:val="18"/>
              </w:rPr>
              <w:t>84,46%</w:t>
            </w:r>
          </w:p>
        </w:tc>
      </w:tr>
      <w:tr w:rsidR="007F256B" w14:paraId="62DCD09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6F5A47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8B4A32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E41BA8" w14:textId="77777777" w:rsidR="00A77B3E" w:rsidRDefault="009B680F">
            <w:pPr>
              <w:jc w:val="center"/>
              <w:rPr>
                <w:color w:val="000000"/>
                <w:u w:color="000000"/>
              </w:rPr>
            </w:pPr>
            <w:r>
              <w:rPr>
                <w:sz w:val="18"/>
              </w:rPr>
              <w:t>4410</w:t>
            </w:r>
          </w:p>
        </w:tc>
        <w:tc>
          <w:tcPr>
            <w:tcW w:w="3015" w:type="dxa"/>
            <w:tcBorders>
              <w:top w:val="single" w:sz="2" w:space="0" w:color="auto"/>
              <w:left w:val="nil"/>
              <w:bottom w:val="single" w:sz="2" w:space="0" w:color="auto"/>
              <w:right w:val="single" w:sz="2" w:space="0" w:color="auto"/>
            </w:tcBorders>
            <w:tcMar>
              <w:top w:w="100" w:type="dxa"/>
            </w:tcMar>
            <w:vAlign w:val="center"/>
          </w:tcPr>
          <w:p w14:paraId="4E05EBF9"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543A9788" w14:textId="77777777" w:rsidR="00A77B3E" w:rsidRDefault="009B680F">
            <w:pPr>
              <w:jc w:val="right"/>
              <w:rPr>
                <w:color w:val="000000"/>
                <w:u w:color="000000"/>
              </w:rPr>
            </w:pPr>
            <w:r>
              <w:rPr>
                <w:sz w:val="18"/>
              </w:rPr>
              <w:t>2 200,00</w:t>
            </w:r>
          </w:p>
        </w:tc>
        <w:tc>
          <w:tcPr>
            <w:tcW w:w="1605" w:type="dxa"/>
            <w:tcBorders>
              <w:top w:val="nil"/>
              <w:left w:val="single" w:sz="2" w:space="0" w:color="auto"/>
              <w:bottom w:val="single" w:sz="2" w:space="0" w:color="auto"/>
              <w:right w:val="nil"/>
            </w:tcBorders>
            <w:tcMar>
              <w:top w:w="100" w:type="dxa"/>
            </w:tcMar>
            <w:vAlign w:val="center"/>
          </w:tcPr>
          <w:p w14:paraId="66D421B5" w14:textId="77777777" w:rsidR="00A77B3E" w:rsidRDefault="009B680F">
            <w:pPr>
              <w:jc w:val="right"/>
              <w:rPr>
                <w:color w:val="000000"/>
                <w:u w:color="000000"/>
              </w:rPr>
            </w:pPr>
            <w:r>
              <w:rPr>
                <w:sz w:val="18"/>
              </w:rPr>
              <w:t>643,63</w:t>
            </w:r>
          </w:p>
        </w:tc>
        <w:tc>
          <w:tcPr>
            <w:tcW w:w="960" w:type="dxa"/>
            <w:tcBorders>
              <w:top w:val="nil"/>
              <w:left w:val="single" w:sz="2" w:space="0" w:color="auto"/>
              <w:bottom w:val="single" w:sz="2" w:space="0" w:color="auto"/>
              <w:right w:val="single" w:sz="2" w:space="0" w:color="auto"/>
            </w:tcBorders>
            <w:tcMar>
              <w:top w:w="100" w:type="dxa"/>
            </w:tcMar>
            <w:vAlign w:val="center"/>
          </w:tcPr>
          <w:p w14:paraId="731E0CC5" w14:textId="77777777" w:rsidR="00A77B3E" w:rsidRDefault="009B680F">
            <w:pPr>
              <w:jc w:val="right"/>
              <w:rPr>
                <w:color w:val="000000"/>
                <w:u w:color="000000"/>
              </w:rPr>
            </w:pPr>
            <w:r>
              <w:rPr>
                <w:sz w:val="18"/>
              </w:rPr>
              <w:t>29,26%</w:t>
            </w:r>
          </w:p>
        </w:tc>
      </w:tr>
      <w:tr w:rsidR="007F256B" w14:paraId="1CF5C3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3BD20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DF4485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F87A1CD" w14:textId="77777777" w:rsidR="00A77B3E" w:rsidRDefault="009B680F">
            <w:pPr>
              <w:jc w:val="center"/>
              <w:rPr>
                <w:color w:val="000000"/>
                <w:u w:color="000000"/>
              </w:rPr>
            </w:pPr>
            <w:r>
              <w:rPr>
                <w:sz w:val="18"/>
              </w:rPr>
              <w:t>4430</w:t>
            </w:r>
          </w:p>
        </w:tc>
        <w:tc>
          <w:tcPr>
            <w:tcW w:w="3015" w:type="dxa"/>
            <w:tcBorders>
              <w:top w:val="single" w:sz="2" w:space="0" w:color="auto"/>
              <w:left w:val="nil"/>
              <w:bottom w:val="single" w:sz="2" w:space="0" w:color="auto"/>
              <w:right w:val="single" w:sz="2" w:space="0" w:color="auto"/>
            </w:tcBorders>
            <w:tcMar>
              <w:top w:w="100" w:type="dxa"/>
            </w:tcMar>
            <w:vAlign w:val="center"/>
          </w:tcPr>
          <w:p w14:paraId="6156DC6F" w14:textId="77777777" w:rsidR="00A77B3E" w:rsidRDefault="009B680F">
            <w:pPr>
              <w:jc w:val="left"/>
              <w:rPr>
                <w:color w:val="000000"/>
                <w:u w:color="000000"/>
              </w:rPr>
            </w:pPr>
            <w:r>
              <w:rPr>
                <w:sz w:val="18"/>
              </w:rPr>
              <w:t>Różne opłaty i składki</w:t>
            </w:r>
          </w:p>
        </w:tc>
        <w:tc>
          <w:tcPr>
            <w:tcW w:w="1590" w:type="dxa"/>
            <w:tcBorders>
              <w:top w:val="nil"/>
              <w:left w:val="nil"/>
              <w:bottom w:val="single" w:sz="2" w:space="0" w:color="auto"/>
              <w:right w:val="nil"/>
            </w:tcBorders>
            <w:tcMar>
              <w:top w:w="100" w:type="dxa"/>
            </w:tcMar>
            <w:vAlign w:val="center"/>
          </w:tcPr>
          <w:p w14:paraId="5C53798C" w14:textId="77777777" w:rsidR="00A77B3E" w:rsidRDefault="009B680F">
            <w:pPr>
              <w:jc w:val="right"/>
              <w:rPr>
                <w:color w:val="000000"/>
                <w:u w:color="000000"/>
              </w:rPr>
            </w:pPr>
            <w:r>
              <w:rPr>
                <w:sz w:val="18"/>
              </w:rPr>
              <w:t>4 260,00</w:t>
            </w:r>
          </w:p>
        </w:tc>
        <w:tc>
          <w:tcPr>
            <w:tcW w:w="1605" w:type="dxa"/>
            <w:tcBorders>
              <w:top w:val="nil"/>
              <w:left w:val="single" w:sz="2" w:space="0" w:color="auto"/>
              <w:bottom w:val="single" w:sz="2" w:space="0" w:color="auto"/>
              <w:right w:val="nil"/>
            </w:tcBorders>
            <w:tcMar>
              <w:top w:w="100" w:type="dxa"/>
            </w:tcMar>
            <w:vAlign w:val="center"/>
          </w:tcPr>
          <w:p w14:paraId="096AC6EE" w14:textId="77777777" w:rsidR="00A77B3E" w:rsidRDefault="009B680F">
            <w:pPr>
              <w:jc w:val="right"/>
              <w:rPr>
                <w:color w:val="000000"/>
                <w:u w:color="000000"/>
              </w:rPr>
            </w:pPr>
            <w:r>
              <w:rPr>
                <w:sz w:val="18"/>
              </w:rPr>
              <w:t>3 504,01</w:t>
            </w:r>
          </w:p>
        </w:tc>
        <w:tc>
          <w:tcPr>
            <w:tcW w:w="960" w:type="dxa"/>
            <w:tcBorders>
              <w:top w:val="nil"/>
              <w:left w:val="single" w:sz="2" w:space="0" w:color="auto"/>
              <w:bottom w:val="single" w:sz="2" w:space="0" w:color="auto"/>
              <w:right w:val="single" w:sz="2" w:space="0" w:color="auto"/>
            </w:tcBorders>
            <w:tcMar>
              <w:top w:w="100" w:type="dxa"/>
            </w:tcMar>
            <w:vAlign w:val="center"/>
          </w:tcPr>
          <w:p w14:paraId="605E4E7C" w14:textId="77777777" w:rsidR="00A77B3E" w:rsidRDefault="009B680F">
            <w:pPr>
              <w:jc w:val="right"/>
              <w:rPr>
                <w:color w:val="000000"/>
                <w:u w:color="000000"/>
              </w:rPr>
            </w:pPr>
            <w:r>
              <w:rPr>
                <w:sz w:val="18"/>
              </w:rPr>
              <w:t>82,25%</w:t>
            </w:r>
          </w:p>
        </w:tc>
      </w:tr>
      <w:tr w:rsidR="007F256B" w14:paraId="12077AE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586C9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4ADE2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53A782F" w14:textId="77777777" w:rsidR="00A77B3E" w:rsidRDefault="009B680F">
            <w:pPr>
              <w:jc w:val="center"/>
              <w:rPr>
                <w:color w:val="000000"/>
                <w:u w:color="000000"/>
              </w:rPr>
            </w:pPr>
            <w:r>
              <w:rPr>
                <w:sz w:val="18"/>
              </w:rPr>
              <w:t>4440</w:t>
            </w:r>
          </w:p>
        </w:tc>
        <w:tc>
          <w:tcPr>
            <w:tcW w:w="3015" w:type="dxa"/>
            <w:tcBorders>
              <w:top w:val="single" w:sz="2" w:space="0" w:color="auto"/>
              <w:left w:val="nil"/>
              <w:bottom w:val="single" w:sz="2" w:space="0" w:color="auto"/>
              <w:right w:val="single" w:sz="2" w:space="0" w:color="auto"/>
            </w:tcBorders>
            <w:tcMar>
              <w:top w:w="100" w:type="dxa"/>
            </w:tcMar>
            <w:vAlign w:val="center"/>
          </w:tcPr>
          <w:p w14:paraId="7F216502"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3F2CF7EF" w14:textId="77777777" w:rsidR="00A77B3E" w:rsidRDefault="009B680F">
            <w:pPr>
              <w:jc w:val="right"/>
              <w:rPr>
                <w:color w:val="000000"/>
                <w:u w:color="000000"/>
              </w:rPr>
            </w:pPr>
            <w:r>
              <w:rPr>
                <w:sz w:val="18"/>
              </w:rPr>
              <w:t>44 632,00</w:t>
            </w:r>
          </w:p>
        </w:tc>
        <w:tc>
          <w:tcPr>
            <w:tcW w:w="1605" w:type="dxa"/>
            <w:tcBorders>
              <w:top w:val="nil"/>
              <w:left w:val="single" w:sz="2" w:space="0" w:color="auto"/>
              <w:bottom w:val="single" w:sz="2" w:space="0" w:color="auto"/>
              <w:right w:val="nil"/>
            </w:tcBorders>
            <w:tcMar>
              <w:top w:w="100" w:type="dxa"/>
            </w:tcMar>
            <w:vAlign w:val="center"/>
          </w:tcPr>
          <w:p w14:paraId="3B306F8E" w14:textId="77777777" w:rsidR="00A77B3E" w:rsidRDefault="009B680F">
            <w:pPr>
              <w:jc w:val="right"/>
              <w:rPr>
                <w:color w:val="000000"/>
                <w:u w:color="000000"/>
              </w:rPr>
            </w:pPr>
            <w:r>
              <w:rPr>
                <w:sz w:val="18"/>
              </w:rPr>
              <w:t>44 632,00</w:t>
            </w:r>
          </w:p>
        </w:tc>
        <w:tc>
          <w:tcPr>
            <w:tcW w:w="960" w:type="dxa"/>
            <w:tcBorders>
              <w:top w:val="nil"/>
              <w:left w:val="single" w:sz="2" w:space="0" w:color="auto"/>
              <w:bottom w:val="single" w:sz="2" w:space="0" w:color="auto"/>
              <w:right w:val="single" w:sz="2" w:space="0" w:color="auto"/>
            </w:tcBorders>
            <w:tcMar>
              <w:top w:w="100" w:type="dxa"/>
            </w:tcMar>
            <w:vAlign w:val="center"/>
          </w:tcPr>
          <w:p w14:paraId="4C346B5C" w14:textId="77777777" w:rsidR="00A77B3E" w:rsidRDefault="009B680F">
            <w:pPr>
              <w:jc w:val="right"/>
              <w:rPr>
                <w:color w:val="000000"/>
                <w:u w:color="000000"/>
              </w:rPr>
            </w:pPr>
            <w:r>
              <w:rPr>
                <w:sz w:val="18"/>
              </w:rPr>
              <w:t>100,00%</w:t>
            </w:r>
          </w:p>
        </w:tc>
      </w:tr>
      <w:tr w:rsidR="007F256B" w14:paraId="2D67408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0362B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EDC13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196B0A" w14:textId="77777777" w:rsidR="00A77B3E" w:rsidRDefault="009B680F">
            <w:pPr>
              <w:jc w:val="center"/>
              <w:rPr>
                <w:color w:val="000000"/>
                <w:u w:color="000000"/>
              </w:rPr>
            </w:pPr>
            <w:r>
              <w:rPr>
                <w:sz w:val="18"/>
              </w:rPr>
              <w:t>4480</w:t>
            </w:r>
          </w:p>
        </w:tc>
        <w:tc>
          <w:tcPr>
            <w:tcW w:w="3015" w:type="dxa"/>
            <w:tcBorders>
              <w:top w:val="single" w:sz="2" w:space="0" w:color="auto"/>
              <w:left w:val="nil"/>
              <w:bottom w:val="single" w:sz="2" w:space="0" w:color="auto"/>
              <w:right w:val="single" w:sz="2" w:space="0" w:color="auto"/>
            </w:tcBorders>
            <w:tcMar>
              <w:top w:w="100" w:type="dxa"/>
            </w:tcMar>
            <w:vAlign w:val="center"/>
          </w:tcPr>
          <w:p w14:paraId="062C2A3D" w14:textId="77777777" w:rsidR="00A77B3E" w:rsidRDefault="009B680F">
            <w:pPr>
              <w:jc w:val="left"/>
              <w:rPr>
                <w:color w:val="000000"/>
                <w:u w:color="000000"/>
              </w:rPr>
            </w:pPr>
            <w:r>
              <w:rPr>
                <w:sz w:val="18"/>
              </w:rPr>
              <w:t>Podatek od nieruchomości</w:t>
            </w:r>
          </w:p>
        </w:tc>
        <w:tc>
          <w:tcPr>
            <w:tcW w:w="1590" w:type="dxa"/>
            <w:tcBorders>
              <w:top w:val="nil"/>
              <w:left w:val="nil"/>
              <w:bottom w:val="single" w:sz="2" w:space="0" w:color="auto"/>
              <w:right w:val="nil"/>
            </w:tcBorders>
            <w:tcMar>
              <w:top w:w="100" w:type="dxa"/>
            </w:tcMar>
            <w:vAlign w:val="center"/>
          </w:tcPr>
          <w:p w14:paraId="675D2433" w14:textId="77777777" w:rsidR="00A77B3E" w:rsidRDefault="009B680F">
            <w:pPr>
              <w:jc w:val="right"/>
              <w:rPr>
                <w:color w:val="000000"/>
                <w:u w:color="000000"/>
              </w:rPr>
            </w:pPr>
            <w:r>
              <w:rPr>
                <w:sz w:val="18"/>
              </w:rPr>
              <w:t>185,00</w:t>
            </w:r>
          </w:p>
        </w:tc>
        <w:tc>
          <w:tcPr>
            <w:tcW w:w="1605" w:type="dxa"/>
            <w:tcBorders>
              <w:top w:val="nil"/>
              <w:left w:val="single" w:sz="2" w:space="0" w:color="auto"/>
              <w:bottom w:val="single" w:sz="2" w:space="0" w:color="auto"/>
              <w:right w:val="nil"/>
            </w:tcBorders>
            <w:tcMar>
              <w:top w:w="100" w:type="dxa"/>
            </w:tcMar>
            <w:vAlign w:val="center"/>
          </w:tcPr>
          <w:p w14:paraId="7B42A1A6" w14:textId="77777777" w:rsidR="00A77B3E" w:rsidRDefault="009B680F">
            <w:pPr>
              <w:jc w:val="right"/>
              <w:rPr>
                <w:color w:val="000000"/>
                <w:u w:color="000000"/>
              </w:rPr>
            </w:pPr>
            <w:r>
              <w:rPr>
                <w:sz w:val="18"/>
              </w:rPr>
              <w:t>185,00</w:t>
            </w:r>
          </w:p>
        </w:tc>
        <w:tc>
          <w:tcPr>
            <w:tcW w:w="960" w:type="dxa"/>
            <w:tcBorders>
              <w:top w:val="nil"/>
              <w:left w:val="single" w:sz="2" w:space="0" w:color="auto"/>
              <w:bottom w:val="single" w:sz="2" w:space="0" w:color="auto"/>
              <w:right w:val="single" w:sz="2" w:space="0" w:color="auto"/>
            </w:tcBorders>
            <w:tcMar>
              <w:top w:w="100" w:type="dxa"/>
            </w:tcMar>
            <w:vAlign w:val="center"/>
          </w:tcPr>
          <w:p w14:paraId="46405770" w14:textId="77777777" w:rsidR="00A77B3E" w:rsidRDefault="009B680F">
            <w:pPr>
              <w:jc w:val="right"/>
              <w:rPr>
                <w:color w:val="000000"/>
                <w:u w:color="000000"/>
              </w:rPr>
            </w:pPr>
            <w:r>
              <w:rPr>
                <w:sz w:val="18"/>
              </w:rPr>
              <w:t>100,00%</w:t>
            </w:r>
          </w:p>
        </w:tc>
      </w:tr>
      <w:tr w:rsidR="007F256B" w14:paraId="75A8B0B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D23308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0A127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F746F6B" w14:textId="77777777" w:rsidR="00A77B3E" w:rsidRDefault="009B680F">
            <w:pPr>
              <w:jc w:val="center"/>
              <w:rPr>
                <w:color w:val="000000"/>
                <w:u w:color="000000"/>
              </w:rPr>
            </w:pPr>
            <w:r>
              <w:rPr>
                <w:sz w:val="18"/>
              </w:rPr>
              <w:t>4500</w:t>
            </w:r>
          </w:p>
        </w:tc>
        <w:tc>
          <w:tcPr>
            <w:tcW w:w="3015" w:type="dxa"/>
            <w:tcBorders>
              <w:top w:val="single" w:sz="2" w:space="0" w:color="auto"/>
              <w:left w:val="nil"/>
              <w:bottom w:val="single" w:sz="2" w:space="0" w:color="auto"/>
              <w:right w:val="single" w:sz="2" w:space="0" w:color="auto"/>
            </w:tcBorders>
            <w:tcMar>
              <w:top w:w="100" w:type="dxa"/>
            </w:tcMar>
            <w:vAlign w:val="center"/>
          </w:tcPr>
          <w:p w14:paraId="60E3619E" w14:textId="77777777" w:rsidR="00A77B3E" w:rsidRDefault="009B680F">
            <w:pPr>
              <w:jc w:val="left"/>
              <w:rPr>
                <w:color w:val="000000"/>
                <w:u w:color="000000"/>
              </w:rPr>
            </w:pPr>
            <w:r>
              <w:rPr>
                <w:sz w:val="18"/>
              </w:rPr>
              <w:t>Pozostałe podatki na rzecz budżetów jednostek samorządu terytorialnego</w:t>
            </w:r>
          </w:p>
        </w:tc>
        <w:tc>
          <w:tcPr>
            <w:tcW w:w="1590" w:type="dxa"/>
            <w:tcBorders>
              <w:top w:val="nil"/>
              <w:left w:val="nil"/>
              <w:bottom w:val="single" w:sz="2" w:space="0" w:color="auto"/>
              <w:right w:val="nil"/>
            </w:tcBorders>
            <w:tcMar>
              <w:top w:w="100" w:type="dxa"/>
            </w:tcMar>
            <w:vAlign w:val="center"/>
          </w:tcPr>
          <w:p w14:paraId="0E24CD15" w14:textId="77777777" w:rsidR="00A77B3E" w:rsidRDefault="009B680F">
            <w:pPr>
              <w:jc w:val="right"/>
              <w:rPr>
                <w:color w:val="000000"/>
                <w:u w:color="000000"/>
              </w:rPr>
            </w:pPr>
            <w:r>
              <w:rPr>
                <w:sz w:val="18"/>
              </w:rPr>
              <w:t>65,00</w:t>
            </w:r>
          </w:p>
        </w:tc>
        <w:tc>
          <w:tcPr>
            <w:tcW w:w="1605" w:type="dxa"/>
            <w:tcBorders>
              <w:top w:val="nil"/>
              <w:left w:val="single" w:sz="2" w:space="0" w:color="auto"/>
              <w:bottom w:val="single" w:sz="2" w:space="0" w:color="auto"/>
              <w:right w:val="nil"/>
            </w:tcBorders>
            <w:tcMar>
              <w:top w:w="100" w:type="dxa"/>
            </w:tcMar>
            <w:vAlign w:val="center"/>
          </w:tcPr>
          <w:p w14:paraId="34DC5A93" w14:textId="77777777" w:rsidR="00A77B3E" w:rsidRDefault="009B680F">
            <w:pPr>
              <w:jc w:val="right"/>
              <w:rPr>
                <w:color w:val="000000"/>
                <w:u w:color="000000"/>
              </w:rPr>
            </w:pPr>
            <w:r>
              <w:rPr>
                <w:sz w:val="18"/>
              </w:rPr>
              <w:t>65,00</w:t>
            </w:r>
          </w:p>
        </w:tc>
        <w:tc>
          <w:tcPr>
            <w:tcW w:w="960" w:type="dxa"/>
            <w:tcBorders>
              <w:top w:val="nil"/>
              <w:left w:val="single" w:sz="2" w:space="0" w:color="auto"/>
              <w:bottom w:val="single" w:sz="2" w:space="0" w:color="auto"/>
              <w:right w:val="single" w:sz="2" w:space="0" w:color="auto"/>
            </w:tcBorders>
            <w:tcMar>
              <w:top w:w="100" w:type="dxa"/>
            </w:tcMar>
            <w:vAlign w:val="center"/>
          </w:tcPr>
          <w:p w14:paraId="048B78DF" w14:textId="77777777" w:rsidR="00A77B3E" w:rsidRDefault="009B680F">
            <w:pPr>
              <w:jc w:val="right"/>
              <w:rPr>
                <w:color w:val="000000"/>
                <w:u w:color="000000"/>
              </w:rPr>
            </w:pPr>
            <w:r>
              <w:rPr>
                <w:sz w:val="18"/>
              </w:rPr>
              <w:t>100,00%</w:t>
            </w:r>
          </w:p>
        </w:tc>
      </w:tr>
      <w:tr w:rsidR="007F256B" w14:paraId="02B7A2C3"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390550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31B44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820344D" w14:textId="77777777" w:rsidR="00A77B3E" w:rsidRDefault="009B680F">
            <w:pPr>
              <w:jc w:val="center"/>
              <w:rPr>
                <w:color w:val="000000"/>
                <w:u w:color="000000"/>
              </w:rPr>
            </w:pPr>
            <w:r>
              <w:rPr>
                <w:sz w:val="18"/>
              </w:rPr>
              <w:t>4520</w:t>
            </w:r>
          </w:p>
        </w:tc>
        <w:tc>
          <w:tcPr>
            <w:tcW w:w="3015" w:type="dxa"/>
            <w:tcBorders>
              <w:top w:val="single" w:sz="2" w:space="0" w:color="auto"/>
              <w:left w:val="nil"/>
              <w:bottom w:val="single" w:sz="2" w:space="0" w:color="auto"/>
              <w:right w:val="single" w:sz="2" w:space="0" w:color="auto"/>
            </w:tcBorders>
            <w:tcMar>
              <w:top w:w="100" w:type="dxa"/>
            </w:tcMar>
            <w:vAlign w:val="center"/>
          </w:tcPr>
          <w:p w14:paraId="4683383A" w14:textId="77777777" w:rsidR="00A77B3E" w:rsidRDefault="009B680F">
            <w:pPr>
              <w:jc w:val="left"/>
              <w:rPr>
                <w:color w:val="000000"/>
                <w:u w:color="000000"/>
              </w:rPr>
            </w:pPr>
            <w:r>
              <w:rPr>
                <w:sz w:val="18"/>
              </w:rPr>
              <w:t>Opłaty na rzecz budżetów jednostek samorządu terytorialnego</w:t>
            </w:r>
          </w:p>
        </w:tc>
        <w:tc>
          <w:tcPr>
            <w:tcW w:w="1590" w:type="dxa"/>
            <w:tcBorders>
              <w:top w:val="nil"/>
              <w:left w:val="nil"/>
              <w:bottom w:val="single" w:sz="2" w:space="0" w:color="auto"/>
              <w:right w:val="nil"/>
            </w:tcBorders>
            <w:tcMar>
              <w:top w:w="100" w:type="dxa"/>
            </w:tcMar>
            <w:vAlign w:val="center"/>
          </w:tcPr>
          <w:p w14:paraId="3310E323" w14:textId="77777777" w:rsidR="00A77B3E" w:rsidRDefault="009B680F">
            <w:pPr>
              <w:jc w:val="right"/>
              <w:rPr>
                <w:color w:val="000000"/>
                <w:u w:color="000000"/>
              </w:rPr>
            </w:pPr>
            <w:r>
              <w:rPr>
                <w:sz w:val="18"/>
              </w:rPr>
              <w:t>4 805,00</w:t>
            </w:r>
          </w:p>
        </w:tc>
        <w:tc>
          <w:tcPr>
            <w:tcW w:w="1605" w:type="dxa"/>
            <w:tcBorders>
              <w:top w:val="nil"/>
              <w:left w:val="single" w:sz="2" w:space="0" w:color="auto"/>
              <w:bottom w:val="single" w:sz="2" w:space="0" w:color="auto"/>
              <w:right w:val="nil"/>
            </w:tcBorders>
            <w:tcMar>
              <w:top w:w="100" w:type="dxa"/>
            </w:tcMar>
            <w:vAlign w:val="center"/>
          </w:tcPr>
          <w:p w14:paraId="29E675EE" w14:textId="77777777" w:rsidR="00A77B3E" w:rsidRDefault="009B680F">
            <w:pPr>
              <w:jc w:val="right"/>
              <w:rPr>
                <w:color w:val="000000"/>
                <w:u w:color="000000"/>
              </w:rPr>
            </w:pPr>
            <w:r>
              <w:rPr>
                <w:sz w:val="18"/>
              </w:rPr>
              <w:t>4 803,15</w:t>
            </w:r>
          </w:p>
        </w:tc>
        <w:tc>
          <w:tcPr>
            <w:tcW w:w="960" w:type="dxa"/>
            <w:tcBorders>
              <w:top w:val="nil"/>
              <w:left w:val="single" w:sz="2" w:space="0" w:color="auto"/>
              <w:bottom w:val="single" w:sz="2" w:space="0" w:color="auto"/>
              <w:right w:val="single" w:sz="2" w:space="0" w:color="auto"/>
            </w:tcBorders>
            <w:tcMar>
              <w:top w:w="100" w:type="dxa"/>
            </w:tcMar>
            <w:vAlign w:val="center"/>
          </w:tcPr>
          <w:p w14:paraId="0946F87E" w14:textId="77777777" w:rsidR="00A77B3E" w:rsidRDefault="009B680F">
            <w:pPr>
              <w:jc w:val="right"/>
              <w:rPr>
                <w:color w:val="000000"/>
                <w:u w:color="000000"/>
              </w:rPr>
            </w:pPr>
            <w:r>
              <w:rPr>
                <w:sz w:val="18"/>
              </w:rPr>
              <w:t>99,96%</w:t>
            </w:r>
          </w:p>
        </w:tc>
      </w:tr>
      <w:tr w:rsidR="007F256B" w14:paraId="18D14A4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9EBD40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731EB6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121D877" w14:textId="77777777" w:rsidR="00A77B3E" w:rsidRDefault="009B680F">
            <w:pPr>
              <w:jc w:val="center"/>
              <w:rPr>
                <w:color w:val="000000"/>
                <w:u w:color="000000"/>
              </w:rPr>
            </w:pPr>
            <w:r>
              <w:rPr>
                <w:sz w:val="18"/>
              </w:rPr>
              <w:t>4700</w:t>
            </w:r>
          </w:p>
        </w:tc>
        <w:tc>
          <w:tcPr>
            <w:tcW w:w="3015" w:type="dxa"/>
            <w:tcBorders>
              <w:top w:val="single" w:sz="2" w:space="0" w:color="auto"/>
              <w:left w:val="nil"/>
              <w:bottom w:val="single" w:sz="2" w:space="0" w:color="auto"/>
              <w:right w:val="single" w:sz="2" w:space="0" w:color="auto"/>
            </w:tcBorders>
            <w:tcMar>
              <w:top w:w="100" w:type="dxa"/>
            </w:tcMar>
            <w:vAlign w:val="center"/>
          </w:tcPr>
          <w:p w14:paraId="6A7A3095" w14:textId="77777777" w:rsidR="00A77B3E" w:rsidRDefault="009B680F">
            <w:pPr>
              <w:jc w:val="left"/>
              <w:rPr>
                <w:color w:val="000000"/>
                <w:u w:color="000000"/>
              </w:rPr>
            </w:pPr>
            <w:r>
              <w:rPr>
                <w:sz w:val="18"/>
              </w:rPr>
              <w:t>Szkolenia pracowników niebędących członkami korpusu służby cywilnej</w:t>
            </w:r>
          </w:p>
        </w:tc>
        <w:tc>
          <w:tcPr>
            <w:tcW w:w="1590" w:type="dxa"/>
            <w:tcBorders>
              <w:top w:val="nil"/>
              <w:left w:val="nil"/>
              <w:bottom w:val="single" w:sz="2" w:space="0" w:color="auto"/>
              <w:right w:val="nil"/>
            </w:tcBorders>
            <w:tcMar>
              <w:top w:w="100" w:type="dxa"/>
            </w:tcMar>
            <w:vAlign w:val="center"/>
          </w:tcPr>
          <w:p w14:paraId="6CA6BEC9" w14:textId="77777777" w:rsidR="00A77B3E" w:rsidRDefault="009B680F">
            <w:pPr>
              <w:jc w:val="right"/>
              <w:rPr>
                <w:color w:val="000000"/>
                <w:u w:color="000000"/>
              </w:rPr>
            </w:pPr>
            <w:r>
              <w:rPr>
                <w:sz w:val="18"/>
              </w:rPr>
              <w:t>1 000,00</w:t>
            </w:r>
          </w:p>
        </w:tc>
        <w:tc>
          <w:tcPr>
            <w:tcW w:w="1605" w:type="dxa"/>
            <w:tcBorders>
              <w:top w:val="nil"/>
              <w:left w:val="single" w:sz="2" w:space="0" w:color="auto"/>
              <w:bottom w:val="single" w:sz="2" w:space="0" w:color="auto"/>
              <w:right w:val="nil"/>
            </w:tcBorders>
            <w:tcMar>
              <w:top w:w="100" w:type="dxa"/>
            </w:tcMar>
            <w:vAlign w:val="center"/>
          </w:tcPr>
          <w:p w14:paraId="53F20C1F" w14:textId="77777777" w:rsidR="00A77B3E" w:rsidRDefault="009B680F">
            <w:pPr>
              <w:jc w:val="right"/>
              <w:rPr>
                <w:color w:val="000000"/>
                <w:u w:color="000000"/>
              </w:rPr>
            </w:pPr>
            <w:r>
              <w:rPr>
                <w:sz w:val="18"/>
              </w:rPr>
              <w:t>150,00</w:t>
            </w:r>
          </w:p>
        </w:tc>
        <w:tc>
          <w:tcPr>
            <w:tcW w:w="960" w:type="dxa"/>
            <w:tcBorders>
              <w:top w:val="nil"/>
              <w:left w:val="single" w:sz="2" w:space="0" w:color="auto"/>
              <w:bottom w:val="single" w:sz="2" w:space="0" w:color="auto"/>
              <w:right w:val="single" w:sz="2" w:space="0" w:color="auto"/>
            </w:tcBorders>
            <w:tcMar>
              <w:top w:w="100" w:type="dxa"/>
            </w:tcMar>
            <w:vAlign w:val="center"/>
          </w:tcPr>
          <w:p w14:paraId="07C7D8B5" w14:textId="77777777" w:rsidR="00A77B3E" w:rsidRDefault="009B680F">
            <w:pPr>
              <w:jc w:val="right"/>
              <w:rPr>
                <w:color w:val="000000"/>
                <w:u w:color="000000"/>
              </w:rPr>
            </w:pPr>
            <w:r>
              <w:rPr>
                <w:sz w:val="18"/>
              </w:rPr>
              <w:t>15,00%</w:t>
            </w:r>
          </w:p>
        </w:tc>
      </w:tr>
      <w:tr w:rsidR="007F256B" w14:paraId="378E9161" w14:textId="77777777">
        <w:trPr>
          <w:trHeight w:val="244"/>
        </w:trPr>
        <w:tc>
          <w:tcPr>
            <w:tcW w:w="945" w:type="dxa"/>
            <w:tcBorders>
              <w:top w:val="nil"/>
              <w:left w:val="single" w:sz="2" w:space="0" w:color="auto"/>
              <w:bottom w:val="nil"/>
              <w:right w:val="nil"/>
            </w:tcBorders>
            <w:tcMar>
              <w:top w:w="100" w:type="dxa"/>
            </w:tcMar>
            <w:vAlign w:val="center"/>
          </w:tcPr>
          <w:p w14:paraId="301A89C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524CCA0" w14:textId="77777777" w:rsidR="00A77B3E" w:rsidRDefault="009B680F">
            <w:pPr>
              <w:jc w:val="center"/>
              <w:rPr>
                <w:color w:val="000000"/>
                <w:u w:color="000000"/>
              </w:rPr>
            </w:pPr>
            <w:r>
              <w:rPr>
                <w:sz w:val="18"/>
              </w:rPr>
              <w:t>85595</w:t>
            </w:r>
          </w:p>
        </w:tc>
        <w:tc>
          <w:tcPr>
            <w:tcW w:w="930" w:type="dxa"/>
            <w:tcBorders>
              <w:top w:val="nil"/>
              <w:left w:val="nil"/>
              <w:bottom w:val="single" w:sz="2" w:space="0" w:color="auto"/>
              <w:right w:val="single" w:sz="2" w:space="0" w:color="auto"/>
            </w:tcBorders>
            <w:tcMar>
              <w:top w:w="100" w:type="dxa"/>
            </w:tcMar>
            <w:vAlign w:val="center"/>
          </w:tcPr>
          <w:p w14:paraId="6FCAB91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F2C8711"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7A4688FD" w14:textId="77777777" w:rsidR="00A77B3E" w:rsidRDefault="009B680F">
            <w:pPr>
              <w:jc w:val="right"/>
              <w:rPr>
                <w:color w:val="000000"/>
                <w:u w:color="000000"/>
              </w:rPr>
            </w:pPr>
            <w:r>
              <w:rPr>
                <w:sz w:val="18"/>
              </w:rPr>
              <w:t>86 801,00</w:t>
            </w:r>
          </w:p>
        </w:tc>
        <w:tc>
          <w:tcPr>
            <w:tcW w:w="1605" w:type="dxa"/>
            <w:tcBorders>
              <w:top w:val="nil"/>
              <w:left w:val="single" w:sz="2" w:space="0" w:color="auto"/>
              <w:bottom w:val="single" w:sz="2" w:space="0" w:color="auto"/>
              <w:right w:val="nil"/>
            </w:tcBorders>
            <w:tcMar>
              <w:top w:w="100" w:type="dxa"/>
            </w:tcMar>
            <w:vAlign w:val="center"/>
          </w:tcPr>
          <w:p w14:paraId="7F024EBD" w14:textId="77777777" w:rsidR="00A77B3E" w:rsidRDefault="009B680F">
            <w:pPr>
              <w:jc w:val="right"/>
              <w:rPr>
                <w:color w:val="000000"/>
                <w:u w:color="000000"/>
              </w:rPr>
            </w:pPr>
            <w:r>
              <w:rPr>
                <w:sz w:val="18"/>
              </w:rPr>
              <w:t>83 720,24</w:t>
            </w:r>
          </w:p>
        </w:tc>
        <w:tc>
          <w:tcPr>
            <w:tcW w:w="960" w:type="dxa"/>
            <w:tcBorders>
              <w:top w:val="nil"/>
              <w:left w:val="single" w:sz="2" w:space="0" w:color="auto"/>
              <w:bottom w:val="single" w:sz="2" w:space="0" w:color="auto"/>
              <w:right w:val="single" w:sz="2" w:space="0" w:color="auto"/>
            </w:tcBorders>
            <w:tcMar>
              <w:top w:w="100" w:type="dxa"/>
            </w:tcMar>
            <w:vAlign w:val="center"/>
          </w:tcPr>
          <w:p w14:paraId="16939A2E" w14:textId="77777777" w:rsidR="00A77B3E" w:rsidRDefault="009B680F">
            <w:pPr>
              <w:jc w:val="right"/>
              <w:rPr>
                <w:color w:val="000000"/>
                <w:u w:color="000000"/>
              </w:rPr>
            </w:pPr>
            <w:r>
              <w:rPr>
                <w:sz w:val="18"/>
              </w:rPr>
              <w:t>96,45%</w:t>
            </w:r>
          </w:p>
        </w:tc>
      </w:tr>
      <w:tr w:rsidR="007F256B" w14:paraId="69349C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36C18B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4FC32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A198214" w14:textId="77777777" w:rsidR="00A77B3E" w:rsidRDefault="009B680F">
            <w:pPr>
              <w:jc w:val="center"/>
              <w:rPr>
                <w:color w:val="000000"/>
                <w:u w:color="000000"/>
              </w:rPr>
            </w:pPr>
            <w:r>
              <w:rPr>
                <w:sz w:val="18"/>
              </w:rPr>
              <w:t>3037</w:t>
            </w:r>
          </w:p>
        </w:tc>
        <w:tc>
          <w:tcPr>
            <w:tcW w:w="3015" w:type="dxa"/>
            <w:tcBorders>
              <w:top w:val="single" w:sz="2" w:space="0" w:color="auto"/>
              <w:left w:val="nil"/>
              <w:bottom w:val="single" w:sz="2" w:space="0" w:color="auto"/>
              <w:right w:val="single" w:sz="2" w:space="0" w:color="auto"/>
            </w:tcBorders>
            <w:tcMar>
              <w:top w:w="100" w:type="dxa"/>
            </w:tcMar>
            <w:vAlign w:val="center"/>
          </w:tcPr>
          <w:p w14:paraId="2FA0132E"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2B0CA45A" w14:textId="77777777" w:rsidR="00A77B3E" w:rsidRDefault="009B680F">
            <w:pPr>
              <w:jc w:val="right"/>
              <w:rPr>
                <w:color w:val="000000"/>
                <w:u w:color="000000"/>
              </w:rPr>
            </w:pPr>
            <w:r>
              <w:rPr>
                <w:sz w:val="18"/>
              </w:rPr>
              <w:t>1 663,04</w:t>
            </w:r>
          </w:p>
        </w:tc>
        <w:tc>
          <w:tcPr>
            <w:tcW w:w="1605" w:type="dxa"/>
            <w:tcBorders>
              <w:top w:val="nil"/>
              <w:left w:val="single" w:sz="2" w:space="0" w:color="auto"/>
              <w:bottom w:val="single" w:sz="2" w:space="0" w:color="auto"/>
              <w:right w:val="nil"/>
            </w:tcBorders>
            <w:tcMar>
              <w:top w:w="100" w:type="dxa"/>
            </w:tcMar>
            <w:vAlign w:val="center"/>
          </w:tcPr>
          <w:p w14:paraId="1F09E5F7"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59C80354" w14:textId="77777777" w:rsidR="00A77B3E" w:rsidRDefault="009B680F">
            <w:pPr>
              <w:jc w:val="right"/>
              <w:rPr>
                <w:color w:val="000000"/>
                <w:u w:color="000000"/>
              </w:rPr>
            </w:pPr>
            <w:r>
              <w:rPr>
                <w:sz w:val="18"/>
              </w:rPr>
              <w:t>0,00%</w:t>
            </w:r>
          </w:p>
        </w:tc>
      </w:tr>
      <w:tr w:rsidR="007F256B" w14:paraId="48B6BC8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55BBE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E16960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386C08B" w14:textId="77777777" w:rsidR="00A77B3E" w:rsidRDefault="009B680F">
            <w:pPr>
              <w:jc w:val="center"/>
              <w:rPr>
                <w:color w:val="000000"/>
                <w:u w:color="000000"/>
              </w:rPr>
            </w:pPr>
            <w:r>
              <w:rPr>
                <w:sz w:val="18"/>
              </w:rPr>
              <w:t>3039</w:t>
            </w:r>
          </w:p>
        </w:tc>
        <w:tc>
          <w:tcPr>
            <w:tcW w:w="3015" w:type="dxa"/>
            <w:tcBorders>
              <w:top w:val="single" w:sz="2" w:space="0" w:color="auto"/>
              <w:left w:val="nil"/>
              <w:bottom w:val="single" w:sz="2" w:space="0" w:color="auto"/>
              <w:right w:val="single" w:sz="2" w:space="0" w:color="auto"/>
            </w:tcBorders>
            <w:tcMar>
              <w:top w:w="100" w:type="dxa"/>
            </w:tcMar>
            <w:vAlign w:val="center"/>
          </w:tcPr>
          <w:p w14:paraId="73957633" w14:textId="77777777" w:rsidR="00A77B3E" w:rsidRDefault="009B680F">
            <w:pPr>
              <w:jc w:val="left"/>
              <w:rPr>
                <w:color w:val="000000"/>
                <w:u w:color="000000"/>
              </w:rPr>
            </w:pPr>
            <w:r>
              <w:rPr>
                <w:sz w:val="18"/>
              </w:rPr>
              <w:t>Różne wydatki na rzecz osób fizycznych</w:t>
            </w:r>
          </w:p>
        </w:tc>
        <w:tc>
          <w:tcPr>
            <w:tcW w:w="1590" w:type="dxa"/>
            <w:tcBorders>
              <w:top w:val="nil"/>
              <w:left w:val="nil"/>
              <w:bottom w:val="single" w:sz="2" w:space="0" w:color="auto"/>
              <w:right w:val="nil"/>
            </w:tcBorders>
            <w:tcMar>
              <w:top w:w="100" w:type="dxa"/>
            </w:tcMar>
            <w:vAlign w:val="center"/>
          </w:tcPr>
          <w:p w14:paraId="47E47D56" w14:textId="77777777" w:rsidR="00A77B3E" w:rsidRDefault="009B680F">
            <w:pPr>
              <w:jc w:val="right"/>
              <w:rPr>
                <w:color w:val="000000"/>
                <w:u w:color="000000"/>
              </w:rPr>
            </w:pPr>
            <w:r>
              <w:rPr>
                <w:sz w:val="18"/>
              </w:rPr>
              <w:t>136,96</w:t>
            </w:r>
          </w:p>
        </w:tc>
        <w:tc>
          <w:tcPr>
            <w:tcW w:w="1605" w:type="dxa"/>
            <w:tcBorders>
              <w:top w:val="nil"/>
              <w:left w:val="single" w:sz="2" w:space="0" w:color="auto"/>
              <w:bottom w:val="single" w:sz="2" w:space="0" w:color="auto"/>
              <w:right w:val="nil"/>
            </w:tcBorders>
            <w:tcMar>
              <w:top w:w="100" w:type="dxa"/>
            </w:tcMar>
            <w:vAlign w:val="center"/>
          </w:tcPr>
          <w:p w14:paraId="23A91AFE" w14:textId="77777777" w:rsidR="00A77B3E" w:rsidRDefault="009B680F">
            <w:pPr>
              <w:jc w:val="right"/>
              <w:rPr>
                <w:color w:val="000000"/>
                <w:u w:color="000000"/>
              </w:rPr>
            </w:pPr>
            <w:r>
              <w:rPr>
                <w:sz w:val="18"/>
              </w:rPr>
              <w:t>0,00</w:t>
            </w:r>
          </w:p>
        </w:tc>
        <w:tc>
          <w:tcPr>
            <w:tcW w:w="960" w:type="dxa"/>
            <w:tcBorders>
              <w:top w:val="nil"/>
              <w:left w:val="single" w:sz="2" w:space="0" w:color="auto"/>
              <w:bottom w:val="single" w:sz="2" w:space="0" w:color="auto"/>
              <w:right w:val="single" w:sz="2" w:space="0" w:color="auto"/>
            </w:tcBorders>
            <w:tcMar>
              <w:top w:w="100" w:type="dxa"/>
            </w:tcMar>
            <w:vAlign w:val="center"/>
          </w:tcPr>
          <w:p w14:paraId="297D5871" w14:textId="77777777" w:rsidR="00A77B3E" w:rsidRDefault="009B680F">
            <w:pPr>
              <w:jc w:val="right"/>
              <w:rPr>
                <w:color w:val="000000"/>
                <w:u w:color="000000"/>
              </w:rPr>
            </w:pPr>
            <w:r>
              <w:rPr>
                <w:sz w:val="18"/>
              </w:rPr>
              <w:t>0,00%</w:t>
            </w:r>
          </w:p>
        </w:tc>
      </w:tr>
      <w:tr w:rsidR="007F256B" w14:paraId="7387FD8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6C040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E256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12F44A" w14:textId="77777777" w:rsidR="00A77B3E" w:rsidRDefault="009B680F">
            <w:pPr>
              <w:jc w:val="center"/>
              <w:rPr>
                <w:color w:val="000000"/>
                <w:u w:color="000000"/>
              </w:rPr>
            </w:pPr>
            <w:r>
              <w:rPr>
                <w:sz w:val="18"/>
              </w:rPr>
              <w:t>3119</w:t>
            </w:r>
          </w:p>
        </w:tc>
        <w:tc>
          <w:tcPr>
            <w:tcW w:w="3015" w:type="dxa"/>
            <w:tcBorders>
              <w:top w:val="single" w:sz="2" w:space="0" w:color="auto"/>
              <w:left w:val="nil"/>
              <w:bottom w:val="single" w:sz="2" w:space="0" w:color="auto"/>
              <w:right w:val="single" w:sz="2" w:space="0" w:color="auto"/>
            </w:tcBorders>
            <w:tcMar>
              <w:top w:w="100" w:type="dxa"/>
            </w:tcMar>
            <w:vAlign w:val="center"/>
          </w:tcPr>
          <w:p w14:paraId="7332B96F" w14:textId="77777777" w:rsidR="00A77B3E" w:rsidRDefault="009B680F">
            <w:pPr>
              <w:jc w:val="left"/>
              <w:rPr>
                <w:color w:val="000000"/>
                <w:u w:color="000000"/>
              </w:rPr>
            </w:pPr>
            <w:r>
              <w:rPr>
                <w:sz w:val="18"/>
              </w:rPr>
              <w:t>Świadczenia społeczne</w:t>
            </w:r>
          </w:p>
        </w:tc>
        <w:tc>
          <w:tcPr>
            <w:tcW w:w="1590" w:type="dxa"/>
            <w:tcBorders>
              <w:top w:val="nil"/>
              <w:left w:val="nil"/>
              <w:bottom w:val="single" w:sz="2" w:space="0" w:color="auto"/>
              <w:right w:val="nil"/>
            </w:tcBorders>
            <w:tcMar>
              <w:top w:w="100" w:type="dxa"/>
            </w:tcMar>
            <w:vAlign w:val="center"/>
          </w:tcPr>
          <w:p w14:paraId="7C00CF95" w14:textId="77777777" w:rsidR="00A77B3E" w:rsidRDefault="009B680F">
            <w:pPr>
              <w:jc w:val="right"/>
              <w:rPr>
                <w:color w:val="000000"/>
                <w:u w:color="000000"/>
              </w:rPr>
            </w:pPr>
            <w:r>
              <w:rPr>
                <w:sz w:val="18"/>
              </w:rPr>
              <w:t>4 486,00</w:t>
            </w:r>
          </w:p>
        </w:tc>
        <w:tc>
          <w:tcPr>
            <w:tcW w:w="1605" w:type="dxa"/>
            <w:tcBorders>
              <w:top w:val="nil"/>
              <w:left w:val="single" w:sz="2" w:space="0" w:color="auto"/>
              <w:bottom w:val="single" w:sz="2" w:space="0" w:color="auto"/>
              <w:right w:val="nil"/>
            </w:tcBorders>
            <w:tcMar>
              <w:top w:w="100" w:type="dxa"/>
            </w:tcMar>
            <w:vAlign w:val="center"/>
          </w:tcPr>
          <w:p w14:paraId="46287580" w14:textId="77777777" w:rsidR="00A77B3E" w:rsidRDefault="009B680F">
            <w:pPr>
              <w:jc w:val="right"/>
              <w:rPr>
                <w:color w:val="000000"/>
                <w:u w:color="000000"/>
              </w:rPr>
            </w:pPr>
            <w:r>
              <w:rPr>
                <w:sz w:val="18"/>
              </w:rPr>
              <w:t>4 486,00</w:t>
            </w:r>
          </w:p>
        </w:tc>
        <w:tc>
          <w:tcPr>
            <w:tcW w:w="960" w:type="dxa"/>
            <w:tcBorders>
              <w:top w:val="nil"/>
              <w:left w:val="single" w:sz="2" w:space="0" w:color="auto"/>
              <w:bottom w:val="single" w:sz="2" w:space="0" w:color="auto"/>
              <w:right w:val="single" w:sz="2" w:space="0" w:color="auto"/>
            </w:tcBorders>
            <w:tcMar>
              <w:top w:w="100" w:type="dxa"/>
            </w:tcMar>
            <w:vAlign w:val="center"/>
          </w:tcPr>
          <w:p w14:paraId="19307868" w14:textId="77777777" w:rsidR="00A77B3E" w:rsidRDefault="009B680F">
            <w:pPr>
              <w:jc w:val="right"/>
              <w:rPr>
                <w:color w:val="000000"/>
                <w:u w:color="000000"/>
              </w:rPr>
            </w:pPr>
            <w:r>
              <w:rPr>
                <w:sz w:val="18"/>
              </w:rPr>
              <w:t>100,00%</w:t>
            </w:r>
          </w:p>
        </w:tc>
      </w:tr>
      <w:tr w:rsidR="007F256B" w14:paraId="666448D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31521E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CC2148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C9B2E34" w14:textId="77777777" w:rsidR="00A77B3E" w:rsidRDefault="009B680F">
            <w:pPr>
              <w:jc w:val="center"/>
              <w:rPr>
                <w:color w:val="000000"/>
                <w:u w:color="000000"/>
              </w:rPr>
            </w:pPr>
            <w:r>
              <w:rPr>
                <w:sz w:val="18"/>
              </w:rPr>
              <w:t>4017</w:t>
            </w:r>
          </w:p>
        </w:tc>
        <w:tc>
          <w:tcPr>
            <w:tcW w:w="3015" w:type="dxa"/>
            <w:tcBorders>
              <w:top w:val="single" w:sz="2" w:space="0" w:color="auto"/>
              <w:left w:val="nil"/>
              <w:bottom w:val="single" w:sz="2" w:space="0" w:color="auto"/>
              <w:right w:val="single" w:sz="2" w:space="0" w:color="auto"/>
            </w:tcBorders>
            <w:tcMar>
              <w:top w:w="100" w:type="dxa"/>
            </w:tcMar>
            <w:vAlign w:val="center"/>
          </w:tcPr>
          <w:p w14:paraId="48485795"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1A54CF0A" w14:textId="77777777" w:rsidR="00A77B3E" w:rsidRDefault="009B680F">
            <w:pPr>
              <w:jc w:val="right"/>
              <w:rPr>
                <w:color w:val="000000"/>
                <w:u w:color="000000"/>
              </w:rPr>
            </w:pPr>
            <w:r>
              <w:rPr>
                <w:sz w:val="18"/>
              </w:rPr>
              <w:t>42 259,99</w:t>
            </w:r>
          </w:p>
        </w:tc>
        <w:tc>
          <w:tcPr>
            <w:tcW w:w="1605" w:type="dxa"/>
            <w:tcBorders>
              <w:top w:val="nil"/>
              <w:left w:val="single" w:sz="2" w:space="0" w:color="auto"/>
              <w:bottom w:val="single" w:sz="2" w:space="0" w:color="auto"/>
              <w:right w:val="nil"/>
            </w:tcBorders>
            <w:tcMar>
              <w:top w:w="100" w:type="dxa"/>
            </w:tcMar>
            <w:vAlign w:val="center"/>
          </w:tcPr>
          <w:p w14:paraId="4297794A" w14:textId="77777777" w:rsidR="00A77B3E" w:rsidRDefault="009B680F">
            <w:pPr>
              <w:jc w:val="right"/>
              <w:rPr>
                <w:color w:val="000000"/>
                <w:u w:color="000000"/>
              </w:rPr>
            </w:pPr>
            <w:r>
              <w:rPr>
                <w:sz w:val="18"/>
              </w:rPr>
              <w:t>42 049,24</w:t>
            </w:r>
          </w:p>
        </w:tc>
        <w:tc>
          <w:tcPr>
            <w:tcW w:w="960" w:type="dxa"/>
            <w:tcBorders>
              <w:top w:val="nil"/>
              <w:left w:val="single" w:sz="2" w:space="0" w:color="auto"/>
              <w:bottom w:val="single" w:sz="2" w:space="0" w:color="auto"/>
              <w:right w:val="single" w:sz="2" w:space="0" w:color="auto"/>
            </w:tcBorders>
            <w:tcMar>
              <w:top w:w="100" w:type="dxa"/>
            </w:tcMar>
            <w:vAlign w:val="center"/>
          </w:tcPr>
          <w:p w14:paraId="4814F0BC" w14:textId="77777777" w:rsidR="00A77B3E" w:rsidRDefault="009B680F">
            <w:pPr>
              <w:jc w:val="right"/>
              <w:rPr>
                <w:color w:val="000000"/>
                <w:u w:color="000000"/>
              </w:rPr>
            </w:pPr>
            <w:r>
              <w:rPr>
                <w:sz w:val="18"/>
              </w:rPr>
              <w:t>99,50%</w:t>
            </w:r>
          </w:p>
        </w:tc>
      </w:tr>
      <w:tr w:rsidR="007F256B" w14:paraId="47E370A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04C4E0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5B4E0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BCCF4FA" w14:textId="77777777" w:rsidR="00A77B3E" w:rsidRDefault="009B680F">
            <w:pPr>
              <w:jc w:val="center"/>
              <w:rPr>
                <w:color w:val="000000"/>
                <w:u w:color="000000"/>
              </w:rPr>
            </w:pPr>
            <w:r>
              <w:rPr>
                <w:sz w:val="18"/>
              </w:rPr>
              <w:t>4019</w:t>
            </w:r>
          </w:p>
        </w:tc>
        <w:tc>
          <w:tcPr>
            <w:tcW w:w="3015" w:type="dxa"/>
            <w:tcBorders>
              <w:top w:val="single" w:sz="2" w:space="0" w:color="auto"/>
              <w:left w:val="nil"/>
              <w:bottom w:val="single" w:sz="2" w:space="0" w:color="auto"/>
              <w:right w:val="single" w:sz="2" w:space="0" w:color="auto"/>
            </w:tcBorders>
            <w:tcMar>
              <w:top w:w="100" w:type="dxa"/>
            </w:tcMar>
            <w:vAlign w:val="center"/>
          </w:tcPr>
          <w:p w14:paraId="20DEE8AC" w14:textId="77777777" w:rsidR="00A77B3E" w:rsidRDefault="009B680F">
            <w:pPr>
              <w:jc w:val="left"/>
              <w:rPr>
                <w:color w:val="000000"/>
                <w:u w:color="000000"/>
              </w:rPr>
            </w:pPr>
            <w:r>
              <w:rPr>
                <w:sz w:val="18"/>
              </w:rPr>
              <w:t>Wynagrodzenia osobowe pracowników</w:t>
            </w:r>
          </w:p>
        </w:tc>
        <w:tc>
          <w:tcPr>
            <w:tcW w:w="1590" w:type="dxa"/>
            <w:tcBorders>
              <w:top w:val="nil"/>
              <w:left w:val="nil"/>
              <w:bottom w:val="single" w:sz="2" w:space="0" w:color="auto"/>
              <w:right w:val="nil"/>
            </w:tcBorders>
            <w:tcMar>
              <w:top w:w="100" w:type="dxa"/>
            </w:tcMar>
            <w:vAlign w:val="center"/>
          </w:tcPr>
          <w:p w14:paraId="2290DDC3" w14:textId="77777777" w:rsidR="00A77B3E" w:rsidRDefault="009B680F">
            <w:pPr>
              <w:jc w:val="right"/>
              <w:rPr>
                <w:color w:val="000000"/>
                <w:u w:color="000000"/>
              </w:rPr>
            </w:pPr>
            <w:r>
              <w:rPr>
                <w:sz w:val="18"/>
              </w:rPr>
              <w:t>3 480,21</w:t>
            </w:r>
          </w:p>
        </w:tc>
        <w:tc>
          <w:tcPr>
            <w:tcW w:w="1605" w:type="dxa"/>
            <w:tcBorders>
              <w:top w:val="nil"/>
              <w:left w:val="single" w:sz="2" w:space="0" w:color="auto"/>
              <w:bottom w:val="single" w:sz="2" w:space="0" w:color="auto"/>
              <w:right w:val="nil"/>
            </w:tcBorders>
            <w:tcMar>
              <w:top w:w="100" w:type="dxa"/>
            </w:tcMar>
            <w:vAlign w:val="center"/>
          </w:tcPr>
          <w:p w14:paraId="2A983C10" w14:textId="77777777" w:rsidR="00A77B3E" w:rsidRDefault="009B680F">
            <w:pPr>
              <w:jc w:val="right"/>
              <w:rPr>
                <w:color w:val="000000"/>
                <w:u w:color="000000"/>
              </w:rPr>
            </w:pPr>
            <w:r>
              <w:rPr>
                <w:sz w:val="18"/>
              </w:rPr>
              <w:t>3 462,88</w:t>
            </w:r>
          </w:p>
        </w:tc>
        <w:tc>
          <w:tcPr>
            <w:tcW w:w="960" w:type="dxa"/>
            <w:tcBorders>
              <w:top w:val="nil"/>
              <w:left w:val="single" w:sz="2" w:space="0" w:color="auto"/>
              <w:bottom w:val="single" w:sz="2" w:space="0" w:color="auto"/>
              <w:right w:val="single" w:sz="2" w:space="0" w:color="auto"/>
            </w:tcBorders>
            <w:tcMar>
              <w:top w:w="100" w:type="dxa"/>
            </w:tcMar>
            <w:vAlign w:val="center"/>
          </w:tcPr>
          <w:p w14:paraId="2D44EA76" w14:textId="77777777" w:rsidR="00A77B3E" w:rsidRDefault="009B680F">
            <w:pPr>
              <w:jc w:val="right"/>
              <w:rPr>
                <w:color w:val="000000"/>
                <w:u w:color="000000"/>
              </w:rPr>
            </w:pPr>
            <w:r>
              <w:rPr>
                <w:sz w:val="18"/>
              </w:rPr>
              <w:t>99,50%</w:t>
            </w:r>
          </w:p>
        </w:tc>
      </w:tr>
      <w:tr w:rsidR="007F256B" w14:paraId="6F38998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64C06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337240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56E52A6" w14:textId="77777777" w:rsidR="00A77B3E" w:rsidRDefault="009B680F">
            <w:pPr>
              <w:jc w:val="center"/>
              <w:rPr>
                <w:color w:val="000000"/>
                <w:u w:color="000000"/>
              </w:rPr>
            </w:pPr>
            <w:r>
              <w:rPr>
                <w:sz w:val="18"/>
              </w:rPr>
              <w:t>4047</w:t>
            </w:r>
          </w:p>
        </w:tc>
        <w:tc>
          <w:tcPr>
            <w:tcW w:w="3015" w:type="dxa"/>
            <w:tcBorders>
              <w:top w:val="single" w:sz="2" w:space="0" w:color="auto"/>
              <w:left w:val="nil"/>
              <w:bottom w:val="single" w:sz="2" w:space="0" w:color="auto"/>
              <w:right w:val="single" w:sz="2" w:space="0" w:color="auto"/>
            </w:tcBorders>
            <w:tcMar>
              <w:top w:w="100" w:type="dxa"/>
            </w:tcMar>
            <w:vAlign w:val="center"/>
          </w:tcPr>
          <w:p w14:paraId="04657AEE"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4429C105" w14:textId="77777777" w:rsidR="00A77B3E" w:rsidRDefault="009B680F">
            <w:pPr>
              <w:jc w:val="right"/>
              <w:rPr>
                <w:color w:val="000000"/>
                <w:u w:color="000000"/>
              </w:rPr>
            </w:pPr>
            <w:r>
              <w:rPr>
                <w:sz w:val="18"/>
              </w:rPr>
              <w:t>3 242,61</w:t>
            </w:r>
          </w:p>
        </w:tc>
        <w:tc>
          <w:tcPr>
            <w:tcW w:w="1605" w:type="dxa"/>
            <w:tcBorders>
              <w:top w:val="nil"/>
              <w:left w:val="single" w:sz="2" w:space="0" w:color="auto"/>
              <w:bottom w:val="single" w:sz="2" w:space="0" w:color="auto"/>
              <w:right w:val="nil"/>
            </w:tcBorders>
            <w:tcMar>
              <w:top w:w="100" w:type="dxa"/>
            </w:tcMar>
            <w:vAlign w:val="center"/>
          </w:tcPr>
          <w:p w14:paraId="10DEBE60" w14:textId="77777777" w:rsidR="00A77B3E" w:rsidRDefault="009B680F">
            <w:pPr>
              <w:jc w:val="right"/>
              <w:rPr>
                <w:color w:val="000000"/>
                <w:u w:color="000000"/>
              </w:rPr>
            </w:pPr>
            <w:r>
              <w:rPr>
                <w:sz w:val="18"/>
              </w:rPr>
              <w:t>3 053,23</w:t>
            </w:r>
          </w:p>
        </w:tc>
        <w:tc>
          <w:tcPr>
            <w:tcW w:w="960" w:type="dxa"/>
            <w:tcBorders>
              <w:top w:val="nil"/>
              <w:left w:val="single" w:sz="2" w:space="0" w:color="auto"/>
              <w:bottom w:val="single" w:sz="2" w:space="0" w:color="auto"/>
              <w:right w:val="single" w:sz="2" w:space="0" w:color="auto"/>
            </w:tcBorders>
            <w:tcMar>
              <w:top w:w="100" w:type="dxa"/>
            </w:tcMar>
            <w:vAlign w:val="center"/>
          </w:tcPr>
          <w:p w14:paraId="4C3A2F62" w14:textId="77777777" w:rsidR="00A77B3E" w:rsidRDefault="009B680F">
            <w:pPr>
              <w:jc w:val="right"/>
              <w:rPr>
                <w:color w:val="000000"/>
                <w:u w:color="000000"/>
              </w:rPr>
            </w:pPr>
            <w:r>
              <w:rPr>
                <w:sz w:val="18"/>
              </w:rPr>
              <w:t>94,16%</w:t>
            </w:r>
          </w:p>
        </w:tc>
      </w:tr>
      <w:tr w:rsidR="007F256B" w14:paraId="6D6DF79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6651C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55BACF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90639C4" w14:textId="77777777" w:rsidR="00A77B3E" w:rsidRDefault="009B680F">
            <w:pPr>
              <w:jc w:val="center"/>
              <w:rPr>
                <w:color w:val="000000"/>
                <w:u w:color="000000"/>
              </w:rPr>
            </w:pPr>
            <w:r>
              <w:rPr>
                <w:sz w:val="18"/>
              </w:rPr>
              <w:t>4049</w:t>
            </w:r>
          </w:p>
        </w:tc>
        <w:tc>
          <w:tcPr>
            <w:tcW w:w="3015" w:type="dxa"/>
            <w:tcBorders>
              <w:top w:val="single" w:sz="2" w:space="0" w:color="auto"/>
              <w:left w:val="nil"/>
              <w:bottom w:val="single" w:sz="2" w:space="0" w:color="auto"/>
              <w:right w:val="single" w:sz="2" w:space="0" w:color="auto"/>
            </w:tcBorders>
            <w:tcMar>
              <w:top w:w="100" w:type="dxa"/>
            </w:tcMar>
            <w:vAlign w:val="center"/>
          </w:tcPr>
          <w:p w14:paraId="7EE31873" w14:textId="77777777" w:rsidR="00A77B3E" w:rsidRDefault="009B680F">
            <w:pPr>
              <w:jc w:val="left"/>
              <w:rPr>
                <w:color w:val="000000"/>
                <w:u w:color="000000"/>
              </w:rPr>
            </w:pPr>
            <w:r>
              <w:rPr>
                <w:sz w:val="18"/>
              </w:rPr>
              <w:t>Dodatkowe wynagrodzenie roczne</w:t>
            </w:r>
          </w:p>
        </w:tc>
        <w:tc>
          <w:tcPr>
            <w:tcW w:w="1590" w:type="dxa"/>
            <w:tcBorders>
              <w:top w:val="nil"/>
              <w:left w:val="nil"/>
              <w:bottom w:val="single" w:sz="2" w:space="0" w:color="auto"/>
              <w:right w:val="nil"/>
            </w:tcBorders>
            <w:tcMar>
              <w:top w:w="100" w:type="dxa"/>
            </w:tcMar>
            <w:vAlign w:val="center"/>
          </w:tcPr>
          <w:p w14:paraId="692DE48B" w14:textId="77777777" w:rsidR="00A77B3E" w:rsidRDefault="009B680F">
            <w:pPr>
              <w:jc w:val="right"/>
              <w:rPr>
                <w:color w:val="000000"/>
                <w:u w:color="000000"/>
              </w:rPr>
            </w:pPr>
            <w:r>
              <w:rPr>
                <w:sz w:val="18"/>
              </w:rPr>
              <w:t>267,04</w:t>
            </w:r>
          </w:p>
        </w:tc>
        <w:tc>
          <w:tcPr>
            <w:tcW w:w="1605" w:type="dxa"/>
            <w:tcBorders>
              <w:top w:val="nil"/>
              <w:left w:val="single" w:sz="2" w:space="0" w:color="auto"/>
              <w:bottom w:val="single" w:sz="2" w:space="0" w:color="auto"/>
              <w:right w:val="nil"/>
            </w:tcBorders>
            <w:tcMar>
              <w:top w:w="100" w:type="dxa"/>
            </w:tcMar>
            <w:vAlign w:val="center"/>
          </w:tcPr>
          <w:p w14:paraId="20A59093" w14:textId="77777777" w:rsidR="00A77B3E" w:rsidRDefault="009B680F">
            <w:pPr>
              <w:jc w:val="right"/>
              <w:rPr>
                <w:color w:val="000000"/>
                <w:u w:color="000000"/>
              </w:rPr>
            </w:pPr>
            <w:r>
              <w:rPr>
                <w:sz w:val="18"/>
              </w:rPr>
              <w:t>251,44</w:t>
            </w:r>
          </w:p>
        </w:tc>
        <w:tc>
          <w:tcPr>
            <w:tcW w:w="960" w:type="dxa"/>
            <w:tcBorders>
              <w:top w:val="nil"/>
              <w:left w:val="single" w:sz="2" w:space="0" w:color="auto"/>
              <w:bottom w:val="single" w:sz="2" w:space="0" w:color="auto"/>
              <w:right w:val="single" w:sz="2" w:space="0" w:color="auto"/>
            </w:tcBorders>
            <w:tcMar>
              <w:top w:w="100" w:type="dxa"/>
            </w:tcMar>
            <w:vAlign w:val="center"/>
          </w:tcPr>
          <w:p w14:paraId="0AA81658" w14:textId="77777777" w:rsidR="00A77B3E" w:rsidRDefault="009B680F">
            <w:pPr>
              <w:jc w:val="right"/>
              <w:rPr>
                <w:color w:val="000000"/>
                <w:u w:color="000000"/>
              </w:rPr>
            </w:pPr>
            <w:r>
              <w:rPr>
                <w:sz w:val="18"/>
              </w:rPr>
              <w:t>94,16%</w:t>
            </w:r>
          </w:p>
        </w:tc>
      </w:tr>
      <w:tr w:rsidR="007F256B" w14:paraId="4692F1B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C17D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004292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AAC2E96" w14:textId="77777777" w:rsidR="00A77B3E" w:rsidRDefault="009B680F">
            <w:pPr>
              <w:jc w:val="center"/>
              <w:rPr>
                <w:color w:val="000000"/>
                <w:u w:color="000000"/>
              </w:rPr>
            </w:pPr>
            <w:r>
              <w:rPr>
                <w:sz w:val="18"/>
              </w:rPr>
              <w:t>4117</w:t>
            </w:r>
          </w:p>
        </w:tc>
        <w:tc>
          <w:tcPr>
            <w:tcW w:w="3015" w:type="dxa"/>
            <w:tcBorders>
              <w:top w:val="single" w:sz="2" w:space="0" w:color="auto"/>
              <w:left w:val="nil"/>
              <w:bottom w:val="single" w:sz="2" w:space="0" w:color="auto"/>
              <w:right w:val="single" w:sz="2" w:space="0" w:color="auto"/>
            </w:tcBorders>
            <w:tcMar>
              <w:top w:w="100" w:type="dxa"/>
            </w:tcMar>
            <w:vAlign w:val="center"/>
          </w:tcPr>
          <w:p w14:paraId="4A8413C6"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47F76041" w14:textId="77777777" w:rsidR="00A77B3E" w:rsidRDefault="009B680F">
            <w:pPr>
              <w:jc w:val="right"/>
              <w:rPr>
                <w:color w:val="000000"/>
                <w:u w:color="000000"/>
              </w:rPr>
            </w:pPr>
            <w:r>
              <w:rPr>
                <w:sz w:val="18"/>
              </w:rPr>
              <w:t>7 835,68</w:t>
            </w:r>
          </w:p>
        </w:tc>
        <w:tc>
          <w:tcPr>
            <w:tcW w:w="1605" w:type="dxa"/>
            <w:tcBorders>
              <w:top w:val="nil"/>
              <w:left w:val="single" w:sz="2" w:space="0" w:color="auto"/>
              <w:bottom w:val="single" w:sz="2" w:space="0" w:color="auto"/>
              <w:right w:val="nil"/>
            </w:tcBorders>
            <w:tcMar>
              <w:top w:w="100" w:type="dxa"/>
            </w:tcMar>
            <w:vAlign w:val="center"/>
          </w:tcPr>
          <w:p w14:paraId="783488D5" w14:textId="77777777" w:rsidR="00A77B3E" w:rsidRDefault="009B680F">
            <w:pPr>
              <w:jc w:val="right"/>
              <w:rPr>
                <w:color w:val="000000"/>
                <w:u w:color="000000"/>
              </w:rPr>
            </w:pPr>
            <w:r>
              <w:rPr>
                <w:sz w:val="18"/>
              </w:rPr>
              <w:t>7 616,11</w:t>
            </w:r>
          </w:p>
        </w:tc>
        <w:tc>
          <w:tcPr>
            <w:tcW w:w="960" w:type="dxa"/>
            <w:tcBorders>
              <w:top w:val="nil"/>
              <w:left w:val="single" w:sz="2" w:space="0" w:color="auto"/>
              <w:bottom w:val="single" w:sz="2" w:space="0" w:color="auto"/>
              <w:right w:val="single" w:sz="2" w:space="0" w:color="auto"/>
            </w:tcBorders>
            <w:tcMar>
              <w:top w:w="100" w:type="dxa"/>
            </w:tcMar>
            <w:vAlign w:val="center"/>
          </w:tcPr>
          <w:p w14:paraId="127250D0" w14:textId="77777777" w:rsidR="00A77B3E" w:rsidRDefault="009B680F">
            <w:pPr>
              <w:jc w:val="right"/>
              <w:rPr>
                <w:color w:val="000000"/>
                <w:u w:color="000000"/>
              </w:rPr>
            </w:pPr>
            <w:r>
              <w:rPr>
                <w:sz w:val="18"/>
              </w:rPr>
              <w:t>97,20%</w:t>
            </w:r>
          </w:p>
        </w:tc>
      </w:tr>
      <w:tr w:rsidR="007F256B" w14:paraId="0AFA2AA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E509FA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60981C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5C4FE18" w14:textId="77777777" w:rsidR="00A77B3E" w:rsidRDefault="009B680F">
            <w:pPr>
              <w:jc w:val="center"/>
              <w:rPr>
                <w:color w:val="000000"/>
                <w:u w:color="000000"/>
              </w:rPr>
            </w:pPr>
            <w:r>
              <w:rPr>
                <w:sz w:val="18"/>
              </w:rPr>
              <w:t>4119</w:t>
            </w:r>
          </w:p>
        </w:tc>
        <w:tc>
          <w:tcPr>
            <w:tcW w:w="3015" w:type="dxa"/>
            <w:tcBorders>
              <w:top w:val="single" w:sz="2" w:space="0" w:color="auto"/>
              <w:left w:val="nil"/>
              <w:bottom w:val="single" w:sz="2" w:space="0" w:color="auto"/>
              <w:right w:val="single" w:sz="2" w:space="0" w:color="auto"/>
            </w:tcBorders>
            <w:tcMar>
              <w:top w:w="100" w:type="dxa"/>
            </w:tcMar>
            <w:vAlign w:val="center"/>
          </w:tcPr>
          <w:p w14:paraId="2154C526"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4C1C01F8" w14:textId="77777777" w:rsidR="00A77B3E" w:rsidRDefault="009B680F">
            <w:pPr>
              <w:jc w:val="right"/>
              <w:rPr>
                <w:color w:val="000000"/>
                <w:u w:color="000000"/>
              </w:rPr>
            </w:pPr>
            <w:r>
              <w:rPr>
                <w:sz w:val="18"/>
              </w:rPr>
              <w:t>645,29</w:t>
            </w:r>
          </w:p>
        </w:tc>
        <w:tc>
          <w:tcPr>
            <w:tcW w:w="1605" w:type="dxa"/>
            <w:tcBorders>
              <w:top w:val="nil"/>
              <w:left w:val="single" w:sz="2" w:space="0" w:color="auto"/>
              <w:bottom w:val="single" w:sz="2" w:space="0" w:color="auto"/>
              <w:right w:val="nil"/>
            </w:tcBorders>
            <w:tcMar>
              <w:top w:w="100" w:type="dxa"/>
            </w:tcMar>
            <w:vAlign w:val="center"/>
          </w:tcPr>
          <w:p w14:paraId="698465A7" w14:textId="77777777" w:rsidR="00A77B3E" w:rsidRDefault="009B680F">
            <w:pPr>
              <w:jc w:val="right"/>
              <w:rPr>
                <w:color w:val="000000"/>
                <w:u w:color="000000"/>
              </w:rPr>
            </w:pPr>
            <w:r>
              <w:rPr>
                <w:sz w:val="18"/>
              </w:rPr>
              <w:t>627,22</w:t>
            </w:r>
          </w:p>
        </w:tc>
        <w:tc>
          <w:tcPr>
            <w:tcW w:w="960" w:type="dxa"/>
            <w:tcBorders>
              <w:top w:val="nil"/>
              <w:left w:val="single" w:sz="2" w:space="0" w:color="auto"/>
              <w:bottom w:val="single" w:sz="2" w:space="0" w:color="auto"/>
              <w:right w:val="single" w:sz="2" w:space="0" w:color="auto"/>
            </w:tcBorders>
            <w:tcMar>
              <w:top w:w="100" w:type="dxa"/>
            </w:tcMar>
            <w:vAlign w:val="center"/>
          </w:tcPr>
          <w:p w14:paraId="173C9A5A" w14:textId="77777777" w:rsidR="00A77B3E" w:rsidRDefault="009B680F">
            <w:pPr>
              <w:jc w:val="right"/>
              <w:rPr>
                <w:color w:val="000000"/>
                <w:u w:color="000000"/>
              </w:rPr>
            </w:pPr>
            <w:r>
              <w:rPr>
                <w:sz w:val="18"/>
              </w:rPr>
              <w:t>97,20%</w:t>
            </w:r>
          </w:p>
        </w:tc>
      </w:tr>
      <w:tr w:rsidR="007F256B" w14:paraId="587CD14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42950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75C9B1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6B5AD60" w14:textId="77777777" w:rsidR="00A77B3E" w:rsidRDefault="009B680F">
            <w:pPr>
              <w:jc w:val="center"/>
              <w:rPr>
                <w:color w:val="000000"/>
                <w:u w:color="000000"/>
              </w:rPr>
            </w:pPr>
            <w:r>
              <w:rPr>
                <w:sz w:val="18"/>
              </w:rPr>
              <w:t>4127</w:t>
            </w:r>
          </w:p>
        </w:tc>
        <w:tc>
          <w:tcPr>
            <w:tcW w:w="3015" w:type="dxa"/>
            <w:tcBorders>
              <w:top w:val="single" w:sz="2" w:space="0" w:color="auto"/>
              <w:left w:val="nil"/>
              <w:bottom w:val="single" w:sz="2" w:space="0" w:color="auto"/>
              <w:right w:val="single" w:sz="2" w:space="0" w:color="auto"/>
            </w:tcBorders>
            <w:tcMar>
              <w:top w:w="100" w:type="dxa"/>
            </w:tcMar>
            <w:vAlign w:val="center"/>
          </w:tcPr>
          <w:p w14:paraId="22C8F951"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1311702B" w14:textId="77777777" w:rsidR="00A77B3E" w:rsidRDefault="009B680F">
            <w:pPr>
              <w:jc w:val="right"/>
              <w:rPr>
                <w:color w:val="000000"/>
                <w:u w:color="000000"/>
              </w:rPr>
            </w:pPr>
            <w:r>
              <w:rPr>
                <w:sz w:val="18"/>
              </w:rPr>
              <w:t>1 114,67</w:t>
            </w:r>
          </w:p>
        </w:tc>
        <w:tc>
          <w:tcPr>
            <w:tcW w:w="1605" w:type="dxa"/>
            <w:tcBorders>
              <w:top w:val="nil"/>
              <w:left w:val="single" w:sz="2" w:space="0" w:color="auto"/>
              <w:bottom w:val="single" w:sz="2" w:space="0" w:color="auto"/>
              <w:right w:val="nil"/>
            </w:tcBorders>
            <w:tcMar>
              <w:top w:w="100" w:type="dxa"/>
            </w:tcMar>
            <w:vAlign w:val="center"/>
          </w:tcPr>
          <w:p w14:paraId="1F08F000" w14:textId="77777777" w:rsidR="00A77B3E" w:rsidRDefault="009B680F">
            <w:pPr>
              <w:jc w:val="right"/>
              <w:rPr>
                <w:color w:val="000000"/>
                <w:u w:color="000000"/>
              </w:rPr>
            </w:pPr>
            <w:r>
              <w:rPr>
                <w:sz w:val="18"/>
              </w:rPr>
              <w:t>1 083,61</w:t>
            </w:r>
          </w:p>
        </w:tc>
        <w:tc>
          <w:tcPr>
            <w:tcW w:w="960" w:type="dxa"/>
            <w:tcBorders>
              <w:top w:val="nil"/>
              <w:left w:val="single" w:sz="2" w:space="0" w:color="auto"/>
              <w:bottom w:val="single" w:sz="2" w:space="0" w:color="auto"/>
              <w:right w:val="single" w:sz="2" w:space="0" w:color="auto"/>
            </w:tcBorders>
            <w:tcMar>
              <w:top w:w="100" w:type="dxa"/>
            </w:tcMar>
            <w:vAlign w:val="center"/>
          </w:tcPr>
          <w:p w14:paraId="34EBE354" w14:textId="77777777" w:rsidR="00A77B3E" w:rsidRDefault="009B680F">
            <w:pPr>
              <w:jc w:val="right"/>
              <w:rPr>
                <w:color w:val="000000"/>
                <w:u w:color="000000"/>
              </w:rPr>
            </w:pPr>
            <w:r>
              <w:rPr>
                <w:sz w:val="18"/>
              </w:rPr>
              <w:t>97,21%</w:t>
            </w:r>
          </w:p>
        </w:tc>
      </w:tr>
      <w:tr w:rsidR="007F256B" w14:paraId="5868FE0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7465E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755C9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6D6C90" w14:textId="77777777" w:rsidR="00A77B3E" w:rsidRDefault="009B680F">
            <w:pPr>
              <w:jc w:val="center"/>
              <w:rPr>
                <w:color w:val="000000"/>
                <w:u w:color="000000"/>
              </w:rPr>
            </w:pPr>
            <w:r>
              <w:rPr>
                <w:sz w:val="18"/>
              </w:rPr>
              <w:t>4129</w:t>
            </w:r>
          </w:p>
        </w:tc>
        <w:tc>
          <w:tcPr>
            <w:tcW w:w="3015" w:type="dxa"/>
            <w:tcBorders>
              <w:top w:val="single" w:sz="2" w:space="0" w:color="auto"/>
              <w:left w:val="nil"/>
              <w:bottom w:val="single" w:sz="2" w:space="0" w:color="auto"/>
              <w:right w:val="single" w:sz="2" w:space="0" w:color="auto"/>
            </w:tcBorders>
            <w:tcMar>
              <w:top w:w="100" w:type="dxa"/>
            </w:tcMar>
            <w:vAlign w:val="center"/>
          </w:tcPr>
          <w:p w14:paraId="1CEA9F24" w14:textId="77777777" w:rsidR="00A77B3E" w:rsidRDefault="009B680F">
            <w:pPr>
              <w:jc w:val="left"/>
              <w:rPr>
                <w:color w:val="000000"/>
                <w:u w:color="000000"/>
              </w:rPr>
            </w:pPr>
            <w:r>
              <w:rPr>
                <w:sz w:val="18"/>
              </w:rPr>
              <w:t>Składki na Fundusz Pracy oraz Fundusz Solidarnościowy</w:t>
            </w:r>
          </w:p>
        </w:tc>
        <w:tc>
          <w:tcPr>
            <w:tcW w:w="1590" w:type="dxa"/>
            <w:tcBorders>
              <w:top w:val="nil"/>
              <w:left w:val="nil"/>
              <w:bottom w:val="single" w:sz="2" w:space="0" w:color="auto"/>
              <w:right w:val="nil"/>
            </w:tcBorders>
            <w:tcMar>
              <w:top w:w="100" w:type="dxa"/>
            </w:tcMar>
            <w:vAlign w:val="center"/>
          </w:tcPr>
          <w:p w14:paraId="6FE7DED9" w14:textId="77777777" w:rsidR="00A77B3E" w:rsidRDefault="009B680F">
            <w:pPr>
              <w:jc w:val="right"/>
              <w:rPr>
                <w:color w:val="000000"/>
                <w:u w:color="000000"/>
              </w:rPr>
            </w:pPr>
            <w:r>
              <w:rPr>
                <w:sz w:val="18"/>
              </w:rPr>
              <w:t>91,80</w:t>
            </w:r>
          </w:p>
        </w:tc>
        <w:tc>
          <w:tcPr>
            <w:tcW w:w="1605" w:type="dxa"/>
            <w:tcBorders>
              <w:top w:val="nil"/>
              <w:left w:val="single" w:sz="2" w:space="0" w:color="auto"/>
              <w:bottom w:val="single" w:sz="2" w:space="0" w:color="auto"/>
              <w:right w:val="nil"/>
            </w:tcBorders>
            <w:tcMar>
              <w:top w:w="100" w:type="dxa"/>
            </w:tcMar>
            <w:vAlign w:val="center"/>
          </w:tcPr>
          <w:p w14:paraId="2D5D2292" w14:textId="77777777" w:rsidR="00A77B3E" w:rsidRDefault="009B680F">
            <w:pPr>
              <w:jc w:val="right"/>
              <w:rPr>
                <w:color w:val="000000"/>
                <w:u w:color="000000"/>
              </w:rPr>
            </w:pPr>
            <w:r>
              <w:rPr>
                <w:sz w:val="18"/>
              </w:rPr>
              <w:t>89,22</w:t>
            </w:r>
          </w:p>
        </w:tc>
        <w:tc>
          <w:tcPr>
            <w:tcW w:w="960" w:type="dxa"/>
            <w:tcBorders>
              <w:top w:val="nil"/>
              <w:left w:val="single" w:sz="2" w:space="0" w:color="auto"/>
              <w:bottom w:val="single" w:sz="2" w:space="0" w:color="auto"/>
              <w:right w:val="single" w:sz="2" w:space="0" w:color="auto"/>
            </w:tcBorders>
            <w:tcMar>
              <w:top w:w="100" w:type="dxa"/>
            </w:tcMar>
            <w:vAlign w:val="center"/>
          </w:tcPr>
          <w:p w14:paraId="6903F8B4" w14:textId="77777777" w:rsidR="00A77B3E" w:rsidRDefault="009B680F">
            <w:pPr>
              <w:jc w:val="right"/>
              <w:rPr>
                <w:color w:val="000000"/>
                <w:u w:color="000000"/>
              </w:rPr>
            </w:pPr>
            <w:r>
              <w:rPr>
                <w:sz w:val="18"/>
              </w:rPr>
              <w:t>97,19%</w:t>
            </w:r>
          </w:p>
        </w:tc>
      </w:tr>
      <w:tr w:rsidR="007F256B" w14:paraId="64B9A32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EE687A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CEE9FC0"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9738EA5" w14:textId="77777777" w:rsidR="00A77B3E" w:rsidRDefault="009B680F">
            <w:pPr>
              <w:jc w:val="center"/>
              <w:rPr>
                <w:color w:val="000000"/>
                <w:u w:color="000000"/>
              </w:rPr>
            </w:pPr>
            <w:r>
              <w:rPr>
                <w:sz w:val="18"/>
              </w:rPr>
              <w:t>4217</w:t>
            </w:r>
          </w:p>
        </w:tc>
        <w:tc>
          <w:tcPr>
            <w:tcW w:w="3015" w:type="dxa"/>
            <w:tcBorders>
              <w:top w:val="single" w:sz="2" w:space="0" w:color="auto"/>
              <w:left w:val="nil"/>
              <w:bottom w:val="single" w:sz="2" w:space="0" w:color="auto"/>
              <w:right w:val="single" w:sz="2" w:space="0" w:color="auto"/>
            </w:tcBorders>
            <w:tcMar>
              <w:top w:w="100" w:type="dxa"/>
            </w:tcMar>
            <w:vAlign w:val="center"/>
          </w:tcPr>
          <w:p w14:paraId="11344090"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1C9D8804" w14:textId="77777777" w:rsidR="00A77B3E" w:rsidRDefault="009B680F">
            <w:pPr>
              <w:jc w:val="right"/>
              <w:rPr>
                <w:color w:val="000000"/>
                <w:u w:color="000000"/>
              </w:rPr>
            </w:pPr>
            <w:r>
              <w:rPr>
                <w:sz w:val="18"/>
              </w:rPr>
              <w:t>461,96</w:t>
            </w:r>
          </w:p>
        </w:tc>
        <w:tc>
          <w:tcPr>
            <w:tcW w:w="1605" w:type="dxa"/>
            <w:tcBorders>
              <w:top w:val="nil"/>
              <w:left w:val="single" w:sz="2" w:space="0" w:color="auto"/>
              <w:bottom w:val="single" w:sz="2" w:space="0" w:color="auto"/>
              <w:right w:val="nil"/>
            </w:tcBorders>
            <w:tcMar>
              <w:top w:w="100" w:type="dxa"/>
            </w:tcMar>
            <w:vAlign w:val="center"/>
          </w:tcPr>
          <w:p w14:paraId="6277C1AA" w14:textId="77777777" w:rsidR="00A77B3E" w:rsidRDefault="009B680F">
            <w:pPr>
              <w:jc w:val="right"/>
              <w:rPr>
                <w:color w:val="000000"/>
                <w:u w:color="000000"/>
              </w:rPr>
            </w:pPr>
            <w:r>
              <w:rPr>
                <w:sz w:val="18"/>
              </w:rPr>
              <w:t>461,95</w:t>
            </w:r>
          </w:p>
        </w:tc>
        <w:tc>
          <w:tcPr>
            <w:tcW w:w="960" w:type="dxa"/>
            <w:tcBorders>
              <w:top w:val="nil"/>
              <w:left w:val="single" w:sz="2" w:space="0" w:color="auto"/>
              <w:bottom w:val="single" w:sz="2" w:space="0" w:color="auto"/>
              <w:right w:val="single" w:sz="2" w:space="0" w:color="auto"/>
            </w:tcBorders>
            <w:tcMar>
              <w:top w:w="100" w:type="dxa"/>
            </w:tcMar>
            <w:vAlign w:val="center"/>
          </w:tcPr>
          <w:p w14:paraId="274D8A26" w14:textId="77777777" w:rsidR="00A77B3E" w:rsidRDefault="009B680F">
            <w:pPr>
              <w:jc w:val="right"/>
              <w:rPr>
                <w:color w:val="000000"/>
                <w:u w:color="000000"/>
              </w:rPr>
            </w:pPr>
            <w:r>
              <w:rPr>
                <w:sz w:val="18"/>
              </w:rPr>
              <w:t>100,00%</w:t>
            </w:r>
          </w:p>
        </w:tc>
      </w:tr>
      <w:tr w:rsidR="007F256B" w14:paraId="547059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B4F6B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969CBB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AB9AB6F" w14:textId="77777777" w:rsidR="00A77B3E" w:rsidRDefault="009B680F">
            <w:pPr>
              <w:jc w:val="center"/>
              <w:rPr>
                <w:color w:val="000000"/>
                <w:u w:color="000000"/>
              </w:rPr>
            </w:pPr>
            <w:r>
              <w:rPr>
                <w:sz w:val="18"/>
              </w:rPr>
              <w:t>4219</w:t>
            </w:r>
          </w:p>
        </w:tc>
        <w:tc>
          <w:tcPr>
            <w:tcW w:w="3015" w:type="dxa"/>
            <w:tcBorders>
              <w:top w:val="single" w:sz="2" w:space="0" w:color="auto"/>
              <w:left w:val="nil"/>
              <w:bottom w:val="single" w:sz="2" w:space="0" w:color="auto"/>
              <w:right w:val="single" w:sz="2" w:space="0" w:color="auto"/>
            </w:tcBorders>
            <w:tcMar>
              <w:top w:w="100" w:type="dxa"/>
            </w:tcMar>
            <w:vAlign w:val="center"/>
          </w:tcPr>
          <w:p w14:paraId="6FF2ADBE"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4C004BDB" w14:textId="77777777" w:rsidR="00A77B3E" w:rsidRDefault="009B680F">
            <w:pPr>
              <w:jc w:val="right"/>
              <w:rPr>
                <w:color w:val="000000"/>
                <w:u w:color="000000"/>
              </w:rPr>
            </w:pPr>
            <w:r>
              <w:rPr>
                <w:sz w:val="18"/>
              </w:rPr>
              <w:t>38,04</w:t>
            </w:r>
          </w:p>
        </w:tc>
        <w:tc>
          <w:tcPr>
            <w:tcW w:w="1605" w:type="dxa"/>
            <w:tcBorders>
              <w:top w:val="nil"/>
              <w:left w:val="single" w:sz="2" w:space="0" w:color="auto"/>
              <w:bottom w:val="single" w:sz="2" w:space="0" w:color="auto"/>
              <w:right w:val="nil"/>
            </w:tcBorders>
            <w:tcMar>
              <w:top w:w="100" w:type="dxa"/>
            </w:tcMar>
            <w:vAlign w:val="center"/>
          </w:tcPr>
          <w:p w14:paraId="426AF7E3" w14:textId="77777777" w:rsidR="00A77B3E" w:rsidRDefault="009B680F">
            <w:pPr>
              <w:jc w:val="right"/>
              <w:rPr>
                <w:color w:val="000000"/>
                <w:u w:color="000000"/>
              </w:rPr>
            </w:pPr>
            <w:r>
              <w:rPr>
                <w:sz w:val="18"/>
              </w:rPr>
              <w:t>38,04</w:t>
            </w:r>
          </w:p>
        </w:tc>
        <w:tc>
          <w:tcPr>
            <w:tcW w:w="960" w:type="dxa"/>
            <w:tcBorders>
              <w:top w:val="nil"/>
              <w:left w:val="single" w:sz="2" w:space="0" w:color="auto"/>
              <w:bottom w:val="single" w:sz="2" w:space="0" w:color="auto"/>
              <w:right w:val="single" w:sz="2" w:space="0" w:color="auto"/>
            </w:tcBorders>
            <w:tcMar>
              <w:top w:w="100" w:type="dxa"/>
            </w:tcMar>
            <w:vAlign w:val="center"/>
          </w:tcPr>
          <w:p w14:paraId="1CB48573" w14:textId="77777777" w:rsidR="00A77B3E" w:rsidRDefault="009B680F">
            <w:pPr>
              <w:jc w:val="right"/>
              <w:rPr>
                <w:color w:val="000000"/>
                <w:u w:color="000000"/>
              </w:rPr>
            </w:pPr>
            <w:r>
              <w:rPr>
                <w:sz w:val="18"/>
              </w:rPr>
              <w:t>100,00%</w:t>
            </w:r>
          </w:p>
        </w:tc>
      </w:tr>
      <w:tr w:rsidR="007F256B" w14:paraId="0CA5B91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51DE41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6C4246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DB4E8AA" w14:textId="77777777" w:rsidR="00A77B3E" w:rsidRDefault="009B680F">
            <w:pPr>
              <w:jc w:val="center"/>
              <w:rPr>
                <w:color w:val="000000"/>
                <w:u w:color="000000"/>
              </w:rPr>
            </w:pPr>
            <w:r>
              <w:rPr>
                <w:sz w:val="18"/>
              </w:rPr>
              <w:t>4307</w:t>
            </w:r>
          </w:p>
        </w:tc>
        <w:tc>
          <w:tcPr>
            <w:tcW w:w="3015" w:type="dxa"/>
            <w:tcBorders>
              <w:top w:val="single" w:sz="2" w:space="0" w:color="auto"/>
              <w:left w:val="nil"/>
              <w:bottom w:val="single" w:sz="2" w:space="0" w:color="auto"/>
              <w:right w:val="single" w:sz="2" w:space="0" w:color="auto"/>
            </w:tcBorders>
            <w:tcMar>
              <w:top w:w="100" w:type="dxa"/>
            </w:tcMar>
            <w:vAlign w:val="center"/>
          </w:tcPr>
          <w:p w14:paraId="204EC7E2"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956E1FA" w14:textId="77777777" w:rsidR="00A77B3E" w:rsidRDefault="009B680F">
            <w:pPr>
              <w:jc w:val="right"/>
              <w:rPr>
                <w:color w:val="000000"/>
                <w:u w:color="000000"/>
              </w:rPr>
            </w:pPr>
            <w:r>
              <w:rPr>
                <w:sz w:val="18"/>
              </w:rPr>
              <w:t>17 845,38</w:t>
            </w:r>
          </w:p>
        </w:tc>
        <w:tc>
          <w:tcPr>
            <w:tcW w:w="1605" w:type="dxa"/>
            <w:tcBorders>
              <w:top w:val="nil"/>
              <w:left w:val="single" w:sz="2" w:space="0" w:color="auto"/>
              <w:bottom w:val="single" w:sz="2" w:space="0" w:color="auto"/>
              <w:right w:val="nil"/>
            </w:tcBorders>
            <w:tcMar>
              <w:top w:w="100" w:type="dxa"/>
            </w:tcMar>
            <w:vAlign w:val="center"/>
          </w:tcPr>
          <w:p w14:paraId="6527E220" w14:textId="77777777" w:rsidR="00A77B3E" w:rsidRDefault="009B680F">
            <w:pPr>
              <w:jc w:val="right"/>
              <w:rPr>
                <w:color w:val="000000"/>
                <w:u w:color="000000"/>
              </w:rPr>
            </w:pPr>
            <w:r>
              <w:rPr>
                <w:sz w:val="18"/>
              </w:rPr>
              <w:t>17 845,38</w:t>
            </w:r>
          </w:p>
        </w:tc>
        <w:tc>
          <w:tcPr>
            <w:tcW w:w="960" w:type="dxa"/>
            <w:tcBorders>
              <w:top w:val="nil"/>
              <w:left w:val="single" w:sz="2" w:space="0" w:color="auto"/>
              <w:bottom w:val="single" w:sz="2" w:space="0" w:color="auto"/>
              <w:right w:val="single" w:sz="2" w:space="0" w:color="auto"/>
            </w:tcBorders>
            <w:tcMar>
              <w:top w:w="100" w:type="dxa"/>
            </w:tcMar>
            <w:vAlign w:val="center"/>
          </w:tcPr>
          <w:p w14:paraId="461AC934" w14:textId="77777777" w:rsidR="00A77B3E" w:rsidRDefault="009B680F">
            <w:pPr>
              <w:jc w:val="right"/>
              <w:rPr>
                <w:color w:val="000000"/>
                <w:u w:color="000000"/>
              </w:rPr>
            </w:pPr>
            <w:r>
              <w:rPr>
                <w:sz w:val="18"/>
              </w:rPr>
              <w:t>100,00%</w:t>
            </w:r>
          </w:p>
        </w:tc>
      </w:tr>
      <w:tr w:rsidR="007F256B" w14:paraId="52D74F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BA821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A1DAB4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F40DDD2" w14:textId="77777777" w:rsidR="00A77B3E" w:rsidRDefault="009B680F">
            <w:pPr>
              <w:jc w:val="center"/>
              <w:rPr>
                <w:color w:val="000000"/>
                <w:u w:color="000000"/>
              </w:rPr>
            </w:pPr>
            <w:r>
              <w:rPr>
                <w:sz w:val="18"/>
              </w:rPr>
              <w:t>4309</w:t>
            </w:r>
          </w:p>
        </w:tc>
        <w:tc>
          <w:tcPr>
            <w:tcW w:w="3015" w:type="dxa"/>
            <w:tcBorders>
              <w:top w:val="single" w:sz="2" w:space="0" w:color="auto"/>
              <w:left w:val="nil"/>
              <w:bottom w:val="single" w:sz="2" w:space="0" w:color="auto"/>
              <w:right w:val="single" w:sz="2" w:space="0" w:color="auto"/>
            </w:tcBorders>
            <w:tcMar>
              <w:top w:w="100" w:type="dxa"/>
            </w:tcMar>
            <w:vAlign w:val="center"/>
          </w:tcPr>
          <w:p w14:paraId="068A9404"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D5CFEF3" w14:textId="77777777" w:rsidR="00A77B3E" w:rsidRDefault="009B680F">
            <w:pPr>
              <w:jc w:val="right"/>
              <w:rPr>
                <w:color w:val="000000"/>
                <w:u w:color="000000"/>
              </w:rPr>
            </w:pPr>
            <w:r>
              <w:rPr>
                <w:sz w:val="18"/>
              </w:rPr>
              <w:t>1 469,62</w:t>
            </w:r>
          </w:p>
        </w:tc>
        <w:tc>
          <w:tcPr>
            <w:tcW w:w="1605" w:type="dxa"/>
            <w:tcBorders>
              <w:top w:val="nil"/>
              <w:left w:val="single" w:sz="2" w:space="0" w:color="auto"/>
              <w:bottom w:val="single" w:sz="2" w:space="0" w:color="auto"/>
              <w:right w:val="nil"/>
            </w:tcBorders>
            <w:tcMar>
              <w:top w:w="100" w:type="dxa"/>
            </w:tcMar>
            <w:vAlign w:val="center"/>
          </w:tcPr>
          <w:p w14:paraId="43AD6B2C" w14:textId="77777777" w:rsidR="00A77B3E" w:rsidRDefault="009B680F">
            <w:pPr>
              <w:jc w:val="right"/>
              <w:rPr>
                <w:color w:val="000000"/>
                <w:u w:color="000000"/>
              </w:rPr>
            </w:pPr>
            <w:r>
              <w:rPr>
                <w:sz w:val="18"/>
              </w:rPr>
              <w:t>1 469,62</w:t>
            </w:r>
          </w:p>
        </w:tc>
        <w:tc>
          <w:tcPr>
            <w:tcW w:w="960" w:type="dxa"/>
            <w:tcBorders>
              <w:top w:val="nil"/>
              <w:left w:val="single" w:sz="2" w:space="0" w:color="auto"/>
              <w:bottom w:val="single" w:sz="2" w:space="0" w:color="auto"/>
              <w:right w:val="single" w:sz="2" w:space="0" w:color="auto"/>
            </w:tcBorders>
            <w:tcMar>
              <w:top w:w="100" w:type="dxa"/>
            </w:tcMar>
            <w:vAlign w:val="center"/>
          </w:tcPr>
          <w:p w14:paraId="6EF547FB" w14:textId="77777777" w:rsidR="00A77B3E" w:rsidRDefault="009B680F">
            <w:pPr>
              <w:jc w:val="right"/>
              <w:rPr>
                <w:color w:val="000000"/>
                <w:u w:color="000000"/>
              </w:rPr>
            </w:pPr>
            <w:r>
              <w:rPr>
                <w:sz w:val="18"/>
              </w:rPr>
              <w:t>100,00%</w:t>
            </w:r>
          </w:p>
        </w:tc>
      </w:tr>
      <w:tr w:rsidR="007F256B" w14:paraId="0EE4D39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14FA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D8AFC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7DCEA6B" w14:textId="77777777" w:rsidR="00A77B3E" w:rsidRDefault="009B680F">
            <w:pPr>
              <w:jc w:val="center"/>
              <w:rPr>
                <w:color w:val="000000"/>
                <w:u w:color="000000"/>
              </w:rPr>
            </w:pPr>
            <w:r>
              <w:rPr>
                <w:sz w:val="18"/>
              </w:rPr>
              <w:t>4417</w:t>
            </w:r>
          </w:p>
        </w:tc>
        <w:tc>
          <w:tcPr>
            <w:tcW w:w="3015" w:type="dxa"/>
            <w:tcBorders>
              <w:top w:val="single" w:sz="2" w:space="0" w:color="auto"/>
              <w:left w:val="nil"/>
              <w:bottom w:val="single" w:sz="2" w:space="0" w:color="auto"/>
              <w:right w:val="single" w:sz="2" w:space="0" w:color="auto"/>
            </w:tcBorders>
            <w:tcMar>
              <w:top w:w="100" w:type="dxa"/>
            </w:tcMar>
            <w:vAlign w:val="center"/>
          </w:tcPr>
          <w:p w14:paraId="6119E562"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3981CAA0" w14:textId="77777777" w:rsidR="00A77B3E" w:rsidRDefault="009B680F">
            <w:pPr>
              <w:jc w:val="right"/>
              <w:rPr>
                <w:color w:val="000000"/>
                <w:u w:color="000000"/>
              </w:rPr>
            </w:pPr>
            <w:r>
              <w:rPr>
                <w:sz w:val="18"/>
              </w:rPr>
              <w:t>554,35</w:t>
            </w:r>
          </w:p>
        </w:tc>
        <w:tc>
          <w:tcPr>
            <w:tcW w:w="1605" w:type="dxa"/>
            <w:tcBorders>
              <w:top w:val="nil"/>
              <w:left w:val="single" w:sz="2" w:space="0" w:color="auto"/>
              <w:bottom w:val="single" w:sz="2" w:space="0" w:color="auto"/>
              <w:right w:val="nil"/>
            </w:tcBorders>
            <w:tcMar>
              <w:top w:w="100" w:type="dxa"/>
            </w:tcMar>
            <w:vAlign w:val="center"/>
          </w:tcPr>
          <w:p w14:paraId="434736CA" w14:textId="77777777" w:rsidR="00A77B3E" w:rsidRDefault="009B680F">
            <w:pPr>
              <w:jc w:val="right"/>
              <w:rPr>
                <w:color w:val="000000"/>
                <w:u w:color="000000"/>
              </w:rPr>
            </w:pPr>
            <w:r>
              <w:rPr>
                <w:sz w:val="18"/>
              </w:rPr>
              <w:t>21,80</w:t>
            </w:r>
          </w:p>
        </w:tc>
        <w:tc>
          <w:tcPr>
            <w:tcW w:w="960" w:type="dxa"/>
            <w:tcBorders>
              <w:top w:val="nil"/>
              <w:left w:val="single" w:sz="2" w:space="0" w:color="auto"/>
              <w:bottom w:val="single" w:sz="2" w:space="0" w:color="auto"/>
              <w:right w:val="single" w:sz="2" w:space="0" w:color="auto"/>
            </w:tcBorders>
            <w:tcMar>
              <w:top w:w="100" w:type="dxa"/>
            </w:tcMar>
            <w:vAlign w:val="center"/>
          </w:tcPr>
          <w:p w14:paraId="1E0DB4FB" w14:textId="77777777" w:rsidR="00A77B3E" w:rsidRDefault="009B680F">
            <w:pPr>
              <w:jc w:val="right"/>
              <w:rPr>
                <w:color w:val="000000"/>
                <w:u w:color="000000"/>
              </w:rPr>
            </w:pPr>
            <w:r>
              <w:rPr>
                <w:sz w:val="18"/>
              </w:rPr>
              <w:t>3,93%</w:t>
            </w:r>
          </w:p>
        </w:tc>
      </w:tr>
      <w:tr w:rsidR="007F256B" w14:paraId="6F599B2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96B3A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F76FF6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3312ECA" w14:textId="77777777" w:rsidR="00A77B3E" w:rsidRDefault="009B680F">
            <w:pPr>
              <w:jc w:val="center"/>
              <w:rPr>
                <w:color w:val="000000"/>
                <w:u w:color="000000"/>
              </w:rPr>
            </w:pPr>
            <w:r>
              <w:rPr>
                <w:sz w:val="18"/>
              </w:rPr>
              <w:t>4419</w:t>
            </w:r>
          </w:p>
        </w:tc>
        <w:tc>
          <w:tcPr>
            <w:tcW w:w="3015" w:type="dxa"/>
            <w:tcBorders>
              <w:top w:val="single" w:sz="2" w:space="0" w:color="auto"/>
              <w:left w:val="nil"/>
              <w:bottom w:val="single" w:sz="2" w:space="0" w:color="auto"/>
              <w:right w:val="single" w:sz="2" w:space="0" w:color="auto"/>
            </w:tcBorders>
            <w:tcMar>
              <w:top w:w="100" w:type="dxa"/>
            </w:tcMar>
            <w:vAlign w:val="center"/>
          </w:tcPr>
          <w:p w14:paraId="40DCFECF" w14:textId="77777777" w:rsidR="00A77B3E" w:rsidRDefault="009B680F">
            <w:pPr>
              <w:jc w:val="left"/>
              <w:rPr>
                <w:color w:val="000000"/>
                <w:u w:color="000000"/>
              </w:rPr>
            </w:pPr>
            <w:r>
              <w:rPr>
                <w:sz w:val="18"/>
              </w:rPr>
              <w:t>Podróże służbowe krajowe</w:t>
            </w:r>
          </w:p>
        </w:tc>
        <w:tc>
          <w:tcPr>
            <w:tcW w:w="1590" w:type="dxa"/>
            <w:tcBorders>
              <w:top w:val="nil"/>
              <w:left w:val="nil"/>
              <w:bottom w:val="single" w:sz="2" w:space="0" w:color="auto"/>
              <w:right w:val="nil"/>
            </w:tcBorders>
            <w:tcMar>
              <w:top w:w="100" w:type="dxa"/>
            </w:tcMar>
            <w:vAlign w:val="center"/>
          </w:tcPr>
          <w:p w14:paraId="792815C0" w14:textId="77777777" w:rsidR="00A77B3E" w:rsidRDefault="009B680F">
            <w:pPr>
              <w:jc w:val="right"/>
              <w:rPr>
                <w:color w:val="000000"/>
                <w:u w:color="000000"/>
              </w:rPr>
            </w:pPr>
            <w:r>
              <w:rPr>
                <w:sz w:val="18"/>
              </w:rPr>
              <w:t>45,65</w:t>
            </w:r>
          </w:p>
        </w:tc>
        <w:tc>
          <w:tcPr>
            <w:tcW w:w="1605" w:type="dxa"/>
            <w:tcBorders>
              <w:top w:val="nil"/>
              <w:left w:val="single" w:sz="2" w:space="0" w:color="auto"/>
              <w:bottom w:val="single" w:sz="2" w:space="0" w:color="auto"/>
              <w:right w:val="nil"/>
            </w:tcBorders>
            <w:tcMar>
              <w:top w:w="100" w:type="dxa"/>
            </w:tcMar>
            <w:vAlign w:val="center"/>
          </w:tcPr>
          <w:p w14:paraId="11D75CB1" w14:textId="77777777" w:rsidR="00A77B3E" w:rsidRDefault="009B680F">
            <w:pPr>
              <w:jc w:val="right"/>
              <w:rPr>
                <w:color w:val="000000"/>
                <w:u w:color="000000"/>
              </w:rPr>
            </w:pPr>
            <w:r>
              <w:rPr>
                <w:sz w:val="18"/>
              </w:rPr>
              <w:t>1,80</w:t>
            </w:r>
          </w:p>
        </w:tc>
        <w:tc>
          <w:tcPr>
            <w:tcW w:w="960" w:type="dxa"/>
            <w:tcBorders>
              <w:top w:val="nil"/>
              <w:left w:val="single" w:sz="2" w:space="0" w:color="auto"/>
              <w:bottom w:val="single" w:sz="2" w:space="0" w:color="auto"/>
              <w:right w:val="single" w:sz="2" w:space="0" w:color="auto"/>
            </w:tcBorders>
            <w:tcMar>
              <w:top w:w="100" w:type="dxa"/>
            </w:tcMar>
            <w:vAlign w:val="center"/>
          </w:tcPr>
          <w:p w14:paraId="0E0BA22F" w14:textId="77777777" w:rsidR="00A77B3E" w:rsidRDefault="009B680F">
            <w:pPr>
              <w:jc w:val="right"/>
              <w:rPr>
                <w:color w:val="000000"/>
                <w:u w:color="000000"/>
              </w:rPr>
            </w:pPr>
            <w:r>
              <w:rPr>
                <w:sz w:val="18"/>
              </w:rPr>
              <w:t>3,94%</w:t>
            </w:r>
          </w:p>
        </w:tc>
      </w:tr>
      <w:tr w:rsidR="007F256B" w14:paraId="5674ABF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A2C65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EA0E6D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DC43552" w14:textId="77777777" w:rsidR="00A77B3E" w:rsidRDefault="009B680F">
            <w:pPr>
              <w:jc w:val="center"/>
              <w:rPr>
                <w:color w:val="000000"/>
                <w:u w:color="000000"/>
              </w:rPr>
            </w:pPr>
            <w:r>
              <w:rPr>
                <w:sz w:val="18"/>
              </w:rPr>
              <w:t>4447</w:t>
            </w:r>
          </w:p>
        </w:tc>
        <w:tc>
          <w:tcPr>
            <w:tcW w:w="3015" w:type="dxa"/>
            <w:tcBorders>
              <w:top w:val="single" w:sz="2" w:space="0" w:color="auto"/>
              <w:left w:val="nil"/>
              <w:bottom w:val="single" w:sz="2" w:space="0" w:color="auto"/>
              <w:right w:val="single" w:sz="2" w:space="0" w:color="auto"/>
            </w:tcBorders>
            <w:tcMar>
              <w:top w:w="100" w:type="dxa"/>
            </w:tcMar>
            <w:vAlign w:val="center"/>
          </w:tcPr>
          <w:p w14:paraId="7B3E709D"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25733178" w14:textId="77777777" w:rsidR="00A77B3E" w:rsidRDefault="009B680F">
            <w:pPr>
              <w:jc w:val="right"/>
              <w:rPr>
                <w:color w:val="000000"/>
                <w:u w:color="000000"/>
              </w:rPr>
            </w:pPr>
            <w:r>
              <w:rPr>
                <w:sz w:val="18"/>
              </w:rPr>
              <w:t>1 074,24</w:t>
            </w:r>
          </w:p>
        </w:tc>
        <w:tc>
          <w:tcPr>
            <w:tcW w:w="1605" w:type="dxa"/>
            <w:tcBorders>
              <w:top w:val="nil"/>
              <w:left w:val="single" w:sz="2" w:space="0" w:color="auto"/>
              <w:bottom w:val="single" w:sz="2" w:space="0" w:color="auto"/>
              <w:right w:val="nil"/>
            </w:tcBorders>
            <w:tcMar>
              <w:top w:w="100" w:type="dxa"/>
            </w:tcMar>
            <w:vAlign w:val="center"/>
          </w:tcPr>
          <w:p w14:paraId="4F3D9AF0" w14:textId="77777777" w:rsidR="00A77B3E" w:rsidRDefault="009B680F">
            <w:pPr>
              <w:jc w:val="right"/>
              <w:rPr>
                <w:color w:val="000000"/>
                <w:u w:color="000000"/>
              </w:rPr>
            </w:pPr>
            <w:r>
              <w:rPr>
                <w:sz w:val="18"/>
              </w:rPr>
              <w:t>1 074,24</w:t>
            </w:r>
          </w:p>
        </w:tc>
        <w:tc>
          <w:tcPr>
            <w:tcW w:w="960" w:type="dxa"/>
            <w:tcBorders>
              <w:top w:val="nil"/>
              <w:left w:val="single" w:sz="2" w:space="0" w:color="auto"/>
              <w:bottom w:val="single" w:sz="2" w:space="0" w:color="auto"/>
              <w:right w:val="single" w:sz="2" w:space="0" w:color="auto"/>
            </w:tcBorders>
            <w:tcMar>
              <w:top w:w="100" w:type="dxa"/>
            </w:tcMar>
            <w:vAlign w:val="center"/>
          </w:tcPr>
          <w:p w14:paraId="096DDAEF" w14:textId="77777777" w:rsidR="00A77B3E" w:rsidRDefault="009B680F">
            <w:pPr>
              <w:jc w:val="right"/>
              <w:rPr>
                <w:color w:val="000000"/>
                <w:u w:color="000000"/>
              </w:rPr>
            </w:pPr>
            <w:r>
              <w:rPr>
                <w:sz w:val="18"/>
              </w:rPr>
              <w:t>100,00%</w:t>
            </w:r>
          </w:p>
        </w:tc>
      </w:tr>
      <w:tr w:rsidR="007F256B" w14:paraId="663531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F5CB7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8C736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B34B71F" w14:textId="77777777" w:rsidR="00A77B3E" w:rsidRDefault="009B680F">
            <w:pPr>
              <w:jc w:val="center"/>
              <w:rPr>
                <w:color w:val="000000"/>
                <w:u w:color="000000"/>
              </w:rPr>
            </w:pPr>
            <w:r>
              <w:rPr>
                <w:sz w:val="18"/>
              </w:rPr>
              <w:t>4449</w:t>
            </w:r>
          </w:p>
        </w:tc>
        <w:tc>
          <w:tcPr>
            <w:tcW w:w="3015" w:type="dxa"/>
            <w:tcBorders>
              <w:top w:val="single" w:sz="2" w:space="0" w:color="auto"/>
              <w:left w:val="nil"/>
              <w:bottom w:val="single" w:sz="2" w:space="0" w:color="auto"/>
              <w:right w:val="single" w:sz="2" w:space="0" w:color="auto"/>
            </w:tcBorders>
            <w:tcMar>
              <w:top w:w="100" w:type="dxa"/>
            </w:tcMar>
            <w:vAlign w:val="center"/>
          </w:tcPr>
          <w:p w14:paraId="406205CA" w14:textId="77777777" w:rsidR="00A77B3E" w:rsidRDefault="009B680F">
            <w:pPr>
              <w:jc w:val="left"/>
              <w:rPr>
                <w:color w:val="000000"/>
                <w:u w:color="000000"/>
              </w:rPr>
            </w:pPr>
            <w:r>
              <w:rPr>
                <w:sz w:val="18"/>
              </w:rPr>
              <w:t>Odpisy na zakładowy fundusz świadczeń socjalnych</w:t>
            </w:r>
          </w:p>
        </w:tc>
        <w:tc>
          <w:tcPr>
            <w:tcW w:w="1590" w:type="dxa"/>
            <w:tcBorders>
              <w:top w:val="nil"/>
              <w:left w:val="nil"/>
              <w:bottom w:val="single" w:sz="2" w:space="0" w:color="auto"/>
              <w:right w:val="nil"/>
            </w:tcBorders>
            <w:tcMar>
              <w:top w:w="100" w:type="dxa"/>
            </w:tcMar>
            <w:vAlign w:val="center"/>
          </w:tcPr>
          <w:p w14:paraId="0B84F4F2" w14:textId="77777777" w:rsidR="00A77B3E" w:rsidRDefault="009B680F">
            <w:pPr>
              <w:jc w:val="right"/>
              <w:rPr>
                <w:color w:val="000000"/>
                <w:u w:color="000000"/>
              </w:rPr>
            </w:pPr>
            <w:r>
              <w:rPr>
                <w:sz w:val="18"/>
              </w:rPr>
              <w:t>88,47</w:t>
            </w:r>
          </w:p>
        </w:tc>
        <w:tc>
          <w:tcPr>
            <w:tcW w:w="1605" w:type="dxa"/>
            <w:tcBorders>
              <w:top w:val="nil"/>
              <w:left w:val="single" w:sz="2" w:space="0" w:color="auto"/>
              <w:bottom w:val="single" w:sz="2" w:space="0" w:color="auto"/>
              <w:right w:val="nil"/>
            </w:tcBorders>
            <w:tcMar>
              <w:top w:w="100" w:type="dxa"/>
            </w:tcMar>
            <w:vAlign w:val="center"/>
          </w:tcPr>
          <w:p w14:paraId="06B5A43C" w14:textId="77777777" w:rsidR="00A77B3E" w:rsidRDefault="009B680F">
            <w:pPr>
              <w:jc w:val="right"/>
              <w:rPr>
                <w:color w:val="000000"/>
                <w:u w:color="000000"/>
              </w:rPr>
            </w:pPr>
            <w:r>
              <w:rPr>
                <w:sz w:val="18"/>
              </w:rPr>
              <w:t>88,46</w:t>
            </w:r>
          </w:p>
        </w:tc>
        <w:tc>
          <w:tcPr>
            <w:tcW w:w="960" w:type="dxa"/>
            <w:tcBorders>
              <w:top w:val="nil"/>
              <w:left w:val="single" w:sz="2" w:space="0" w:color="auto"/>
              <w:bottom w:val="single" w:sz="2" w:space="0" w:color="auto"/>
              <w:right w:val="single" w:sz="2" w:space="0" w:color="auto"/>
            </w:tcBorders>
            <w:tcMar>
              <w:top w:w="100" w:type="dxa"/>
            </w:tcMar>
            <w:vAlign w:val="center"/>
          </w:tcPr>
          <w:p w14:paraId="016A4DBE" w14:textId="77777777" w:rsidR="00A77B3E" w:rsidRDefault="009B680F">
            <w:pPr>
              <w:jc w:val="right"/>
              <w:rPr>
                <w:color w:val="000000"/>
                <w:u w:color="000000"/>
              </w:rPr>
            </w:pPr>
            <w:r>
              <w:rPr>
                <w:sz w:val="18"/>
              </w:rPr>
              <w:t>99,99%</w:t>
            </w:r>
          </w:p>
        </w:tc>
      </w:tr>
      <w:tr w:rsidR="007F256B" w14:paraId="4E583B19"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1B85C7C" w14:textId="77777777" w:rsidR="00A77B3E" w:rsidRDefault="009B680F">
            <w:pPr>
              <w:jc w:val="center"/>
              <w:rPr>
                <w:color w:val="000000"/>
                <w:u w:color="000000"/>
              </w:rPr>
            </w:pPr>
            <w:r>
              <w:rPr>
                <w:b/>
                <w:sz w:val="18"/>
              </w:rPr>
              <w:t>900</w:t>
            </w:r>
          </w:p>
        </w:tc>
        <w:tc>
          <w:tcPr>
            <w:tcW w:w="945" w:type="dxa"/>
            <w:tcBorders>
              <w:top w:val="single" w:sz="2" w:space="0" w:color="auto"/>
              <w:left w:val="nil"/>
              <w:bottom w:val="single" w:sz="2" w:space="0" w:color="auto"/>
              <w:right w:val="single" w:sz="2" w:space="0" w:color="auto"/>
            </w:tcBorders>
            <w:tcMar>
              <w:top w:w="100" w:type="dxa"/>
            </w:tcMar>
            <w:vAlign w:val="center"/>
          </w:tcPr>
          <w:p w14:paraId="38C0B85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546CE3C1"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706A5082" w14:textId="77777777" w:rsidR="00A77B3E" w:rsidRDefault="009B680F">
            <w:pPr>
              <w:jc w:val="left"/>
              <w:rPr>
                <w:color w:val="000000"/>
                <w:u w:color="000000"/>
              </w:rPr>
            </w:pPr>
            <w:r>
              <w:rPr>
                <w:b/>
                <w:sz w:val="18"/>
              </w:rPr>
              <w:t>Gospodarka komunalna i ochrona środowiska</w:t>
            </w:r>
          </w:p>
        </w:tc>
        <w:tc>
          <w:tcPr>
            <w:tcW w:w="1590" w:type="dxa"/>
            <w:tcBorders>
              <w:top w:val="nil"/>
              <w:left w:val="nil"/>
              <w:bottom w:val="single" w:sz="2" w:space="0" w:color="auto"/>
              <w:right w:val="nil"/>
            </w:tcBorders>
            <w:tcMar>
              <w:top w:w="100" w:type="dxa"/>
            </w:tcMar>
            <w:vAlign w:val="center"/>
          </w:tcPr>
          <w:p w14:paraId="399F6C8F" w14:textId="77777777" w:rsidR="00A77B3E" w:rsidRDefault="009B680F">
            <w:pPr>
              <w:jc w:val="right"/>
              <w:rPr>
                <w:color w:val="000000"/>
                <w:u w:color="000000"/>
              </w:rPr>
            </w:pPr>
            <w:r>
              <w:rPr>
                <w:b/>
                <w:sz w:val="18"/>
              </w:rPr>
              <w:t>41 000,00</w:t>
            </w:r>
          </w:p>
        </w:tc>
        <w:tc>
          <w:tcPr>
            <w:tcW w:w="1605" w:type="dxa"/>
            <w:tcBorders>
              <w:top w:val="nil"/>
              <w:left w:val="single" w:sz="2" w:space="0" w:color="auto"/>
              <w:bottom w:val="single" w:sz="2" w:space="0" w:color="auto"/>
              <w:right w:val="nil"/>
            </w:tcBorders>
            <w:tcMar>
              <w:top w:w="100" w:type="dxa"/>
            </w:tcMar>
            <w:vAlign w:val="center"/>
          </w:tcPr>
          <w:p w14:paraId="341481FE" w14:textId="77777777" w:rsidR="00A77B3E" w:rsidRDefault="009B680F">
            <w:pPr>
              <w:jc w:val="right"/>
              <w:rPr>
                <w:color w:val="000000"/>
                <w:u w:color="000000"/>
              </w:rPr>
            </w:pPr>
            <w:r>
              <w:rPr>
                <w:b/>
                <w:sz w:val="18"/>
              </w:rPr>
              <w:t>4 182,00</w:t>
            </w:r>
          </w:p>
        </w:tc>
        <w:tc>
          <w:tcPr>
            <w:tcW w:w="960" w:type="dxa"/>
            <w:tcBorders>
              <w:top w:val="nil"/>
              <w:left w:val="single" w:sz="2" w:space="0" w:color="auto"/>
              <w:bottom w:val="single" w:sz="2" w:space="0" w:color="auto"/>
              <w:right w:val="single" w:sz="2" w:space="0" w:color="auto"/>
            </w:tcBorders>
            <w:tcMar>
              <w:top w:w="100" w:type="dxa"/>
            </w:tcMar>
            <w:vAlign w:val="center"/>
          </w:tcPr>
          <w:p w14:paraId="11CBB129" w14:textId="77777777" w:rsidR="00A77B3E" w:rsidRDefault="009B680F">
            <w:pPr>
              <w:jc w:val="right"/>
              <w:rPr>
                <w:color w:val="000000"/>
                <w:u w:color="000000"/>
              </w:rPr>
            </w:pPr>
            <w:r>
              <w:rPr>
                <w:b/>
                <w:sz w:val="18"/>
              </w:rPr>
              <w:t>10,20%</w:t>
            </w:r>
          </w:p>
        </w:tc>
      </w:tr>
      <w:tr w:rsidR="007F256B" w14:paraId="2B45BEB1" w14:textId="77777777">
        <w:trPr>
          <w:trHeight w:val="432"/>
        </w:trPr>
        <w:tc>
          <w:tcPr>
            <w:tcW w:w="945" w:type="dxa"/>
            <w:tcBorders>
              <w:top w:val="nil"/>
              <w:left w:val="single" w:sz="2" w:space="0" w:color="auto"/>
              <w:bottom w:val="nil"/>
              <w:right w:val="nil"/>
            </w:tcBorders>
            <w:tcMar>
              <w:top w:w="100" w:type="dxa"/>
            </w:tcMar>
            <w:vAlign w:val="center"/>
          </w:tcPr>
          <w:p w14:paraId="29E019AE"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545FBC2" w14:textId="77777777" w:rsidR="00A77B3E" w:rsidRDefault="009B680F">
            <w:pPr>
              <w:jc w:val="center"/>
              <w:rPr>
                <w:color w:val="000000"/>
                <w:u w:color="000000"/>
              </w:rPr>
            </w:pPr>
            <w:r>
              <w:rPr>
                <w:sz w:val="18"/>
              </w:rPr>
              <w:t>90019</w:t>
            </w:r>
          </w:p>
        </w:tc>
        <w:tc>
          <w:tcPr>
            <w:tcW w:w="930" w:type="dxa"/>
            <w:tcBorders>
              <w:top w:val="nil"/>
              <w:left w:val="nil"/>
              <w:bottom w:val="single" w:sz="2" w:space="0" w:color="auto"/>
              <w:right w:val="single" w:sz="2" w:space="0" w:color="auto"/>
            </w:tcBorders>
            <w:tcMar>
              <w:top w:w="100" w:type="dxa"/>
            </w:tcMar>
            <w:vAlign w:val="center"/>
          </w:tcPr>
          <w:p w14:paraId="38D80942"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2E80344" w14:textId="77777777" w:rsidR="00A77B3E" w:rsidRDefault="009B680F">
            <w:pPr>
              <w:jc w:val="left"/>
              <w:rPr>
                <w:color w:val="000000"/>
                <w:u w:color="000000"/>
              </w:rPr>
            </w:pPr>
            <w:r>
              <w:rPr>
                <w:sz w:val="18"/>
              </w:rPr>
              <w:t>Wpływy i wydatki związane z gromadzeniem środków z opłat i kar za korzystanie ze środowiska</w:t>
            </w:r>
          </w:p>
        </w:tc>
        <w:tc>
          <w:tcPr>
            <w:tcW w:w="1590" w:type="dxa"/>
            <w:tcBorders>
              <w:top w:val="nil"/>
              <w:left w:val="nil"/>
              <w:bottom w:val="single" w:sz="2" w:space="0" w:color="auto"/>
              <w:right w:val="nil"/>
            </w:tcBorders>
            <w:tcMar>
              <w:top w:w="100" w:type="dxa"/>
            </w:tcMar>
            <w:vAlign w:val="center"/>
          </w:tcPr>
          <w:p w14:paraId="29D21CD3" w14:textId="77777777" w:rsidR="00A77B3E" w:rsidRDefault="009B680F">
            <w:pPr>
              <w:jc w:val="right"/>
              <w:rPr>
                <w:color w:val="000000"/>
                <w:u w:color="000000"/>
              </w:rPr>
            </w:pPr>
            <w:r>
              <w:rPr>
                <w:sz w:val="18"/>
              </w:rPr>
              <w:t>41 000,00</w:t>
            </w:r>
          </w:p>
        </w:tc>
        <w:tc>
          <w:tcPr>
            <w:tcW w:w="1605" w:type="dxa"/>
            <w:tcBorders>
              <w:top w:val="nil"/>
              <w:left w:val="single" w:sz="2" w:space="0" w:color="auto"/>
              <w:bottom w:val="single" w:sz="2" w:space="0" w:color="auto"/>
              <w:right w:val="nil"/>
            </w:tcBorders>
            <w:tcMar>
              <w:top w:w="100" w:type="dxa"/>
            </w:tcMar>
            <w:vAlign w:val="center"/>
          </w:tcPr>
          <w:p w14:paraId="7CA88B50" w14:textId="77777777" w:rsidR="00A77B3E" w:rsidRDefault="009B680F">
            <w:pPr>
              <w:jc w:val="right"/>
              <w:rPr>
                <w:color w:val="000000"/>
                <w:u w:color="000000"/>
              </w:rPr>
            </w:pPr>
            <w:r>
              <w:rPr>
                <w:sz w:val="18"/>
              </w:rPr>
              <w:t>4 182,00</w:t>
            </w:r>
          </w:p>
        </w:tc>
        <w:tc>
          <w:tcPr>
            <w:tcW w:w="960" w:type="dxa"/>
            <w:tcBorders>
              <w:top w:val="nil"/>
              <w:left w:val="single" w:sz="2" w:space="0" w:color="auto"/>
              <w:bottom w:val="single" w:sz="2" w:space="0" w:color="auto"/>
              <w:right w:val="single" w:sz="2" w:space="0" w:color="auto"/>
            </w:tcBorders>
            <w:tcMar>
              <w:top w:w="100" w:type="dxa"/>
            </w:tcMar>
            <w:vAlign w:val="center"/>
          </w:tcPr>
          <w:p w14:paraId="68F572E6" w14:textId="77777777" w:rsidR="00A77B3E" w:rsidRDefault="009B680F">
            <w:pPr>
              <w:jc w:val="right"/>
              <w:rPr>
                <w:color w:val="000000"/>
                <w:u w:color="000000"/>
              </w:rPr>
            </w:pPr>
            <w:r>
              <w:rPr>
                <w:sz w:val="18"/>
              </w:rPr>
              <w:t>10,20%</w:t>
            </w:r>
          </w:p>
        </w:tc>
      </w:tr>
      <w:tr w:rsidR="007F256B" w14:paraId="0C17560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DB15DA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863735E"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A4D957E" w14:textId="77777777" w:rsidR="00A77B3E" w:rsidRDefault="009B680F">
            <w:pPr>
              <w:jc w:val="center"/>
              <w:rPr>
                <w:color w:val="000000"/>
                <w:u w:color="000000"/>
              </w:rPr>
            </w:pPr>
            <w:r>
              <w:rPr>
                <w:sz w:val="18"/>
              </w:rPr>
              <w:t>4390</w:t>
            </w:r>
          </w:p>
        </w:tc>
        <w:tc>
          <w:tcPr>
            <w:tcW w:w="3015" w:type="dxa"/>
            <w:tcBorders>
              <w:top w:val="single" w:sz="2" w:space="0" w:color="auto"/>
              <w:left w:val="nil"/>
              <w:bottom w:val="single" w:sz="2" w:space="0" w:color="auto"/>
              <w:right w:val="single" w:sz="2" w:space="0" w:color="auto"/>
            </w:tcBorders>
            <w:tcMar>
              <w:top w:w="100" w:type="dxa"/>
            </w:tcMar>
            <w:vAlign w:val="center"/>
          </w:tcPr>
          <w:p w14:paraId="3D6CF364" w14:textId="77777777" w:rsidR="00A77B3E" w:rsidRDefault="009B680F">
            <w:pPr>
              <w:jc w:val="left"/>
              <w:rPr>
                <w:color w:val="000000"/>
                <w:u w:color="000000"/>
              </w:rPr>
            </w:pPr>
            <w:r>
              <w:rPr>
                <w:sz w:val="18"/>
              </w:rPr>
              <w:t>Zakup usług obejmujących wykonanie ekspertyz, analiz i opinii</w:t>
            </w:r>
          </w:p>
        </w:tc>
        <w:tc>
          <w:tcPr>
            <w:tcW w:w="1590" w:type="dxa"/>
            <w:tcBorders>
              <w:top w:val="nil"/>
              <w:left w:val="nil"/>
              <w:bottom w:val="single" w:sz="2" w:space="0" w:color="auto"/>
              <w:right w:val="nil"/>
            </w:tcBorders>
            <w:tcMar>
              <w:top w:w="100" w:type="dxa"/>
            </w:tcMar>
            <w:vAlign w:val="center"/>
          </w:tcPr>
          <w:p w14:paraId="17C21D65" w14:textId="77777777" w:rsidR="00A77B3E" w:rsidRDefault="009B680F">
            <w:pPr>
              <w:jc w:val="right"/>
              <w:rPr>
                <w:color w:val="000000"/>
                <w:u w:color="000000"/>
              </w:rPr>
            </w:pPr>
            <w:r>
              <w:rPr>
                <w:sz w:val="18"/>
              </w:rPr>
              <w:t>41 000,00</w:t>
            </w:r>
          </w:p>
        </w:tc>
        <w:tc>
          <w:tcPr>
            <w:tcW w:w="1605" w:type="dxa"/>
            <w:tcBorders>
              <w:top w:val="nil"/>
              <w:left w:val="single" w:sz="2" w:space="0" w:color="auto"/>
              <w:bottom w:val="single" w:sz="2" w:space="0" w:color="auto"/>
              <w:right w:val="nil"/>
            </w:tcBorders>
            <w:tcMar>
              <w:top w:w="100" w:type="dxa"/>
            </w:tcMar>
            <w:vAlign w:val="center"/>
          </w:tcPr>
          <w:p w14:paraId="0CEE6BE9" w14:textId="77777777" w:rsidR="00A77B3E" w:rsidRDefault="009B680F">
            <w:pPr>
              <w:jc w:val="right"/>
              <w:rPr>
                <w:color w:val="000000"/>
                <w:u w:color="000000"/>
              </w:rPr>
            </w:pPr>
            <w:r>
              <w:rPr>
                <w:sz w:val="18"/>
              </w:rPr>
              <w:t>4 182,00</w:t>
            </w:r>
          </w:p>
        </w:tc>
        <w:tc>
          <w:tcPr>
            <w:tcW w:w="960" w:type="dxa"/>
            <w:tcBorders>
              <w:top w:val="nil"/>
              <w:left w:val="single" w:sz="2" w:space="0" w:color="auto"/>
              <w:bottom w:val="single" w:sz="2" w:space="0" w:color="auto"/>
              <w:right w:val="single" w:sz="2" w:space="0" w:color="auto"/>
            </w:tcBorders>
            <w:tcMar>
              <w:top w:w="100" w:type="dxa"/>
            </w:tcMar>
            <w:vAlign w:val="center"/>
          </w:tcPr>
          <w:p w14:paraId="31AE704F" w14:textId="77777777" w:rsidR="00A77B3E" w:rsidRDefault="009B680F">
            <w:pPr>
              <w:jc w:val="right"/>
              <w:rPr>
                <w:color w:val="000000"/>
                <w:u w:color="000000"/>
              </w:rPr>
            </w:pPr>
            <w:r>
              <w:rPr>
                <w:sz w:val="18"/>
              </w:rPr>
              <w:t>10,20%</w:t>
            </w:r>
          </w:p>
        </w:tc>
      </w:tr>
      <w:tr w:rsidR="007F256B" w14:paraId="3806299D"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64CF1E8" w14:textId="77777777" w:rsidR="00A77B3E" w:rsidRDefault="009B680F">
            <w:pPr>
              <w:jc w:val="center"/>
              <w:rPr>
                <w:color w:val="000000"/>
                <w:u w:color="000000"/>
              </w:rPr>
            </w:pPr>
            <w:r>
              <w:rPr>
                <w:b/>
                <w:sz w:val="18"/>
              </w:rPr>
              <w:t>921</w:t>
            </w:r>
          </w:p>
        </w:tc>
        <w:tc>
          <w:tcPr>
            <w:tcW w:w="945" w:type="dxa"/>
            <w:tcBorders>
              <w:top w:val="single" w:sz="2" w:space="0" w:color="auto"/>
              <w:left w:val="nil"/>
              <w:bottom w:val="single" w:sz="2" w:space="0" w:color="auto"/>
              <w:right w:val="single" w:sz="2" w:space="0" w:color="auto"/>
            </w:tcBorders>
            <w:tcMar>
              <w:top w:w="100" w:type="dxa"/>
            </w:tcMar>
            <w:vAlign w:val="center"/>
          </w:tcPr>
          <w:p w14:paraId="00E9528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1011FC"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D8EBD94" w14:textId="77777777" w:rsidR="00A77B3E" w:rsidRDefault="009B680F">
            <w:pPr>
              <w:jc w:val="left"/>
              <w:rPr>
                <w:color w:val="000000"/>
                <w:u w:color="000000"/>
              </w:rPr>
            </w:pPr>
            <w:r>
              <w:rPr>
                <w:b/>
                <w:sz w:val="18"/>
              </w:rPr>
              <w:t>Kultura i ochrona dziedzictwa narodowego</w:t>
            </w:r>
          </w:p>
        </w:tc>
        <w:tc>
          <w:tcPr>
            <w:tcW w:w="1590" w:type="dxa"/>
            <w:tcBorders>
              <w:top w:val="nil"/>
              <w:left w:val="nil"/>
              <w:bottom w:val="single" w:sz="2" w:space="0" w:color="auto"/>
              <w:right w:val="nil"/>
            </w:tcBorders>
            <w:tcMar>
              <w:top w:w="100" w:type="dxa"/>
            </w:tcMar>
            <w:vAlign w:val="center"/>
          </w:tcPr>
          <w:p w14:paraId="380B8B41" w14:textId="77777777" w:rsidR="00A77B3E" w:rsidRDefault="009B680F">
            <w:pPr>
              <w:jc w:val="right"/>
              <w:rPr>
                <w:color w:val="000000"/>
                <w:u w:color="000000"/>
              </w:rPr>
            </w:pPr>
            <w:r>
              <w:rPr>
                <w:b/>
                <w:sz w:val="18"/>
              </w:rPr>
              <w:t>488 885,00</w:t>
            </w:r>
          </w:p>
        </w:tc>
        <w:tc>
          <w:tcPr>
            <w:tcW w:w="1605" w:type="dxa"/>
            <w:tcBorders>
              <w:top w:val="nil"/>
              <w:left w:val="single" w:sz="2" w:space="0" w:color="auto"/>
              <w:bottom w:val="single" w:sz="2" w:space="0" w:color="auto"/>
              <w:right w:val="nil"/>
            </w:tcBorders>
            <w:tcMar>
              <w:top w:w="100" w:type="dxa"/>
            </w:tcMar>
            <w:vAlign w:val="center"/>
          </w:tcPr>
          <w:p w14:paraId="2DEA0C73" w14:textId="77777777" w:rsidR="00A77B3E" w:rsidRDefault="009B680F">
            <w:pPr>
              <w:jc w:val="right"/>
              <w:rPr>
                <w:color w:val="000000"/>
                <w:u w:color="000000"/>
              </w:rPr>
            </w:pPr>
            <w:r>
              <w:rPr>
                <w:b/>
                <w:sz w:val="18"/>
              </w:rPr>
              <w:t>458 330,90</w:t>
            </w:r>
          </w:p>
        </w:tc>
        <w:tc>
          <w:tcPr>
            <w:tcW w:w="960" w:type="dxa"/>
            <w:tcBorders>
              <w:top w:val="nil"/>
              <w:left w:val="single" w:sz="2" w:space="0" w:color="auto"/>
              <w:bottom w:val="single" w:sz="2" w:space="0" w:color="auto"/>
              <w:right w:val="single" w:sz="2" w:space="0" w:color="auto"/>
            </w:tcBorders>
            <w:tcMar>
              <w:top w:w="100" w:type="dxa"/>
            </w:tcMar>
            <w:vAlign w:val="center"/>
          </w:tcPr>
          <w:p w14:paraId="06EC730B" w14:textId="77777777" w:rsidR="00A77B3E" w:rsidRDefault="009B680F">
            <w:pPr>
              <w:jc w:val="right"/>
              <w:rPr>
                <w:color w:val="000000"/>
                <w:u w:color="000000"/>
              </w:rPr>
            </w:pPr>
            <w:r>
              <w:rPr>
                <w:b/>
                <w:sz w:val="18"/>
              </w:rPr>
              <w:t>93,75%</w:t>
            </w:r>
          </w:p>
        </w:tc>
      </w:tr>
      <w:tr w:rsidR="007F256B" w14:paraId="6FE37A98" w14:textId="77777777">
        <w:trPr>
          <w:trHeight w:val="244"/>
        </w:trPr>
        <w:tc>
          <w:tcPr>
            <w:tcW w:w="945" w:type="dxa"/>
            <w:tcBorders>
              <w:top w:val="nil"/>
              <w:left w:val="single" w:sz="2" w:space="0" w:color="auto"/>
              <w:bottom w:val="nil"/>
              <w:right w:val="nil"/>
            </w:tcBorders>
            <w:tcMar>
              <w:top w:w="100" w:type="dxa"/>
            </w:tcMar>
            <w:vAlign w:val="center"/>
          </w:tcPr>
          <w:p w14:paraId="5F7743D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D72D789" w14:textId="77777777" w:rsidR="00A77B3E" w:rsidRDefault="009B680F">
            <w:pPr>
              <w:jc w:val="center"/>
              <w:rPr>
                <w:color w:val="000000"/>
                <w:u w:color="000000"/>
              </w:rPr>
            </w:pPr>
            <w:r>
              <w:rPr>
                <w:sz w:val="18"/>
              </w:rPr>
              <w:t>92116</w:t>
            </w:r>
          </w:p>
        </w:tc>
        <w:tc>
          <w:tcPr>
            <w:tcW w:w="930" w:type="dxa"/>
            <w:tcBorders>
              <w:top w:val="nil"/>
              <w:left w:val="nil"/>
              <w:bottom w:val="single" w:sz="2" w:space="0" w:color="auto"/>
              <w:right w:val="single" w:sz="2" w:space="0" w:color="auto"/>
            </w:tcBorders>
            <w:tcMar>
              <w:top w:w="100" w:type="dxa"/>
            </w:tcMar>
            <w:vAlign w:val="center"/>
          </w:tcPr>
          <w:p w14:paraId="39C39EB4"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20AC23A7" w14:textId="77777777" w:rsidR="00A77B3E" w:rsidRDefault="009B680F">
            <w:pPr>
              <w:jc w:val="left"/>
              <w:rPr>
                <w:color w:val="000000"/>
                <w:u w:color="000000"/>
              </w:rPr>
            </w:pPr>
            <w:r>
              <w:rPr>
                <w:sz w:val="18"/>
              </w:rPr>
              <w:t>Biblioteki</w:t>
            </w:r>
          </w:p>
        </w:tc>
        <w:tc>
          <w:tcPr>
            <w:tcW w:w="1590" w:type="dxa"/>
            <w:tcBorders>
              <w:top w:val="nil"/>
              <w:left w:val="nil"/>
              <w:bottom w:val="single" w:sz="2" w:space="0" w:color="auto"/>
              <w:right w:val="nil"/>
            </w:tcBorders>
            <w:tcMar>
              <w:top w:w="100" w:type="dxa"/>
            </w:tcMar>
            <w:vAlign w:val="center"/>
          </w:tcPr>
          <w:p w14:paraId="06E0835B"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6E1BEAAF" w14:textId="77777777" w:rsidR="00A77B3E" w:rsidRDefault="009B680F">
            <w:pPr>
              <w:jc w:val="right"/>
              <w:rPr>
                <w:color w:val="000000"/>
                <w:u w:color="000000"/>
              </w:rPr>
            </w:pPr>
            <w:r>
              <w:rPr>
                <w:sz w:val="18"/>
              </w:rPr>
              <w:t>3 000,00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007375B" w14:textId="77777777" w:rsidR="00A77B3E" w:rsidRDefault="009B680F">
            <w:pPr>
              <w:jc w:val="right"/>
              <w:rPr>
                <w:color w:val="000000"/>
                <w:u w:color="000000"/>
              </w:rPr>
            </w:pPr>
            <w:r>
              <w:rPr>
                <w:sz w:val="18"/>
              </w:rPr>
              <w:t>100,00%</w:t>
            </w:r>
          </w:p>
        </w:tc>
      </w:tr>
      <w:tr w:rsidR="007F256B" w14:paraId="25730D1B"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04E2FF9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37362A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4C9D4A22" w14:textId="77777777" w:rsidR="00A77B3E" w:rsidRDefault="009B680F">
            <w:pPr>
              <w:jc w:val="center"/>
              <w:rPr>
                <w:color w:val="000000"/>
                <w:u w:color="000000"/>
              </w:rPr>
            </w:pPr>
            <w:r>
              <w:rPr>
                <w:sz w:val="18"/>
              </w:rPr>
              <w:t>2310</w:t>
            </w:r>
          </w:p>
        </w:tc>
        <w:tc>
          <w:tcPr>
            <w:tcW w:w="3015" w:type="dxa"/>
            <w:tcBorders>
              <w:top w:val="single" w:sz="2" w:space="0" w:color="auto"/>
              <w:left w:val="nil"/>
              <w:bottom w:val="single" w:sz="2" w:space="0" w:color="auto"/>
              <w:right w:val="single" w:sz="2" w:space="0" w:color="auto"/>
            </w:tcBorders>
            <w:tcMar>
              <w:top w:w="100" w:type="dxa"/>
            </w:tcMar>
            <w:vAlign w:val="center"/>
          </w:tcPr>
          <w:p w14:paraId="4931D889" w14:textId="77777777" w:rsidR="00A77B3E" w:rsidRDefault="009B680F">
            <w:pPr>
              <w:jc w:val="left"/>
              <w:rPr>
                <w:color w:val="000000"/>
                <w:u w:color="000000"/>
              </w:rPr>
            </w:pPr>
            <w:r>
              <w:rPr>
                <w:sz w:val="18"/>
              </w:rPr>
              <w:t>Dotacje celowe przekazane gminie na zadania bieżące realizowane na podstawie porozumień (umów) między jednostkami samorządu terytorialnego</w:t>
            </w:r>
          </w:p>
        </w:tc>
        <w:tc>
          <w:tcPr>
            <w:tcW w:w="1590" w:type="dxa"/>
            <w:tcBorders>
              <w:top w:val="nil"/>
              <w:left w:val="nil"/>
              <w:bottom w:val="single" w:sz="2" w:space="0" w:color="auto"/>
              <w:right w:val="nil"/>
            </w:tcBorders>
            <w:tcMar>
              <w:top w:w="100" w:type="dxa"/>
            </w:tcMar>
            <w:vAlign w:val="center"/>
          </w:tcPr>
          <w:p w14:paraId="184CE5F9" w14:textId="77777777" w:rsidR="00A77B3E" w:rsidRDefault="009B680F">
            <w:pPr>
              <w:jc w:val="right"/>
              <w:rPr>
                <w:color w:val="000000"/>
                <w:u w:color="000000"/>
              </w:rPr>
            </w:pPr>
            <w:r>
              <w:rPr>
                <w:sz w:val="18"/>
              </w:rPr>
              <w:t>3 000,00</w:t>
            </w:r>
          </w:p>
        </w:tc>
        <w:tc>
          <w:tcPr>
            <w:tcW w:w="1605" w:type="dxa"/>
            <w:tcBorders>
              <w:top w:val="nil"/>
              <w:left w:val="single" w:sz="2" w:space="0" w:color="auto"/>
              <w:bottom w:val="single" w:sz="2" w:space="0" w:color="auto"/>
              <w:right w:val="nil"/>
            </w:tcBorders>
            <w:tcMar>
              <w:top w:w="100" w:type="dxa"/>
            </w:tcMar>
            <w:vAlign w:val="center"/>
          </w:tcPr>
          <w:p w14:paraId="591F5201" w14:textId="77777777" w:rsidR="00A77B3E" w:rsidRDefault="009B680F">
            <w:pPr>
              <w:jc w:val="right"/>
              <w:rPr>
                <w:color w:val="000000"/>
                <w:u w:color="000000"/>
              </w:rPr>
            </w:pPr>
            <w:r>
              <w:rPr>
                <w:sz w:val="18"/>
              </w:rPr>
              <w:t>3 000,00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2199D452" w14:textId="77777777" w:rsidR="00A77B3E" w:rsidRDefault="009B680F">
            <w:pPr>
              <w:jc w:val="right"/>
              <w:rPr>
                <w:color w:val="000000"/>
                <w:u w:color="000000"/>
              </w:rPr>
            </w:pPr>
            <w:r>
              <w:rPr>
                <w:sz w:val="18"/>
              </w:rPr>
              <w:t>100,00%</w:t>
            </w:r>
          </w:p>
        </w:tc>
      </w:tr>
      <w:tr w:rsidR="007F256B" w14:paraId="47AB72FC" w14:textId="77777777">
        <w:trPr>
          <w:trHeight w:val="244"/>
        </w:trPr>
        <w:tc>
          <w:tcPr>
            <w:tcW w:w="945" w:type="dxa"/>
            <w:tcBorders>
              <w:top w:val="nil"/>
              <w:left w:val="single" w:sz="2" w:space="0" w:color="auto"/>
              <w:bottom w:val="nil"/>
              <w:right w:val="nil"/>
            </w:tcBorders>
            <w:tcMar>
              <w:top w:w="100" w:type="dxa"/>
            </w:tcMar>
            <w:vAlign w:val="center"/>
          </w:tcPr>
          <w:p w14:paraId="49CA8AF1"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A4119FC" w14:textId="77777777" w:rsidR="00A77B3E" w:rsidRDefault="009B680F">
            <w:pPr>
              <w:jc w:val="center"/>
              <w:rPr>
                <w:color w:val="000000"/>
                <w:u w:color="000000"/>
              </w:rPr>
            </w:pPr>
            <w:r>
              <w:rPr>
                <w:sz w:val="18"/>
              </w:rPr>
              <w:t>92120</w:t>
            </w:r>
          </w:p>
        </w:tc>
        <w:tc>
          <w:tcPr>
            <w:tcW w:w="930" w:type="dxa"/>
            <w:tcBorders>
              <w:top w:val="nil"/>
              <w:left w:val="nil"/>
              <w:bottom w:val="single" w:sz="2" w:space="0" w:color="auto"/>
              <w:right w:val="single" w:sz="2" w:space="0" w:color="auto"/>
            </w:tcBorders>
            <w:tcMar>
              <w:top w:w="100" w:type="dxa"/>
            </w:tcMar>
            <w:vAlign w:val="center"/>
          </w:tcPr>
          <w:p w14:paraId="2E8EE1F7"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3A7F9FAA" w14:textId="77777777" w:rsidR="00A77B3E" w:rsidRDefault="009B680F">
            <w:pPr>
              <w:jc w:val="left"/>
              <w:rPr>
                <w:color w:val="000000"/>
                <w:u w:color="000000"/>
              </w:rPr>
            </w:pPr>
            <w:r>
              <w:rPr>
                <w:sz w:val="18"/>
              </w:rPr>
              <w:t>Ochrona zabytków i opieka nad zabytkami</w:t>
            </w:r>
          </w:p>
        </w:tc>
        <w:tc>
          <w:tcPr>
            <w:tcW w:w="1590" w:type="dxa"/>
            <w:tcBorders>
              <w:top w:val="nil"/>
              <w:left w:val="nil"/>
              <w:bottom w:val="single" w:sz="2" w:space="0" w:color="auto"/>
              <w:right w:val="nil"/>
            </w:tcBorders>
            <w:tcMar>
              <w:top w:w="100" w:type="dxa"/>
            </w:tcMar>
            <w:vAlign w:val="center"/>
          </w:tcPr>
          <w:p w14:paraId="4D1D1BEB" w14:textId="77777777" w:rsidR="00A77B3E" w:rsidRDefault="009B680F">
            <w:pPr>
              <w:jc w:val="right"/>
              <w:rPr>
                <w:color w:val="000000"/>
                <w:u w:color="000000"/>
              </w:rPr>
            </w:pPr>
            <w:r>
              <w:rPr>
                <w:sz w:val="18"/>
              </w:rPr>
              <w:t>300 000,00</w:t>
            </w:r>
          </w:p>
        </w:tc>
        <w:tc>
          <w:tcPr>
            <w:tcW w:w="1605" w:type="dxa"/>
            <w:tcBorders>
              <w:top w:val="nil"/>
              <w:left w:val="single" w:sz="2" w:space="0" w:color="auto"/>
              <w:bottom w:val="single" w:sz="2" w:space="0" w:color="auto"/>
              <w:right w:val="nil"/>
            </w:tcBorders>
            <w:tcMar>
              <w:top w:w="100" w:type="dxa"/>
            </w:tcMar>
            <w:vAlign w:val="center"/>
          </w:tcPr>
          <w:p w14:paraId="70C4D412" w14:textId="77777777" w:rsidR="00A77B3E" w:rsidRDefault="009B680F">
            <w:pPr>
              <w:jc w:val="right"/>
              <w:rPr>
                <w:color w:val="000000"/>
                <w:u w:color="000000"/>
              </w:rPr>
            </w:pPr>
            <w:r>
              <w:rPr>
                <w:sz w:val="18"/>
              </w:rPr>
              <w:t>272 700,00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A089E3D" w14:textId="77777777" w:rsidR="00A77B3E" w:rsidRDefault="009B680F">
            <w:pPr>
              <w:jc w:val="right"/>
              <w:rPr>
                <w:color w:val="000000"/>
                <w:u w:color="000000"/>
              </w:rPr>
            </w:pPr>
            <w:r>
              <w:rPr>
                <w:sz w:val="18"/>
              </w:rPr>
              <w:t>90,90%</w:t>
            </w:r>
          </w:p>
        </w:tc>
      </w:tr>
      <w:tr w:rsidR="007F256B" w14:paraId="69C82FFD" w14:textId="77777777">
        <w:trPr>
          <w:trHeight w:val="799"/>
        </w:trPr>
        <w:tc>
          <w:tcPr>
            <w:tcW w:w="945" w:type="dxa"/>
            <w:tcBorders>
              <w:top w:val="nil"/>
              <w:left w:val="single" w:sz="2" w:space="0" w:color="auto"/>
              <w:bottom w:val="nil"/>
              <w:right w:val="single" w:sz="2" w:space="0" w:color="auto"/>
            </w:tcBorders>
            <w:tcMar>
              <w:top w:w="100" w:type="dxa"/>
            </w:tcMar>
            <w:vAlign w:val="center"/>
          </w:tcPr>
          <w:p w14:paraId="17670BC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73CCB0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244D828" w14:textId="77777777" w:rsidR="00A77B3E" w:rsidRDefault="009B680F">
            <w:pPr>
              <w:jc w:val="center"/>
              <w:rPr>
                <w:color w:val="000000"/>
                <w:u w:color="000000"/>
              </w:rPr>
            </w:pPr>
            <w:r>
              <w:rPr>
                <w:sz w:val="18"/>
              </w:rPr>
              <w:t>2720</w:t>
            </w:r>
          </w:p>
        </w:tc>
        <w:tc>
          <w:tcPr>
            <w:tcW w:w="3015" w:type="dxa"/>
            <w:tcBorders>
              <w:top w:val="single" w:sz="2" w:space="0" w:color="auto"/>
              <w:left w:val="nil"/>
              <w:bottom w:val="single" w:sz="2" w:space="0" w:color="auto"/>
              <w:right w:val="single" w:sz="2" w:space="0" w:color="auto"/>
            </w:tcBorders>
            <w:tcMar>
              <w:top w:w="100" w:type="dxa"/>
            </w:tcMar>
            <w:vAlign w:val="center"/>
          </w:tcPr>
          <w:p w14:paraId="4625347F" w14:textId="77777777" w:rsidR="00A77B3E" w:rsidRDefault="009B680F">
            <w:pPr>
              <w:jc w:val="left"/>
              <w:rPr>
                <w:color w:val="000000"/>
                <w:u w:color="000000"/>
              </w:rPr>
            </w:pPr>
            <w:r>
              <w:rPr>
                <w:sz w:val="18"/>
              </w:rPr>
              <w:t>Dotacje celowe z budżetu na finansowanie lub dofinansowanie prac remontowych i konserwatorskich obiektów zabytkowych przekazane jednostkom niezaliczanym do sektora finansów publicznych</w:t>
            </w:r>
          </w:p>
        </w:tc>
        <w:tc>
          <w:tcPr>
            <w:tcW w:w="1590" w:type="dxa"/>
            <w:tcBorders>
              <w:top w:val="nil"/>
              <w:left w:val="nil"/>
              <w:bottom w:val="single" w:sz="2" w:space="0" w:color="auto"/>
              <w:right w:val="nil"/>
            </w:tcBorders>
            <w:tcMar>
              <w:top w:w="100" w:type="dxa"/>
            </w:tcMar>
            <w:vAlign w:val="center"/>
          </w:tcPr>
          <w:p w14:paraId="1C5BCE4C" w14:textId="77777777" w:rsidR="00A77B3E" w:rsidRDefault="009B680F">
            <w:pPr>
              <w:jc w:val="right"/>
              <w:rPr>
                <w:color w:val="000000"/>
                <w:u w:color="000000"/>
              </w:rPr>
            </w:pPr>
            <w:r>
              <w:rPr>
                <w:sz w:val="18"/>
              </w:rPr>
              <w:t>300 000,00</w:t>
            </w:r>
          </w:p>
        </w:tc>
        <w:tc>
          <w:tcPr>
            <w:tcW w:w="1605" w:type="dxa"/>
            <w:tcBorders>
              <w:top w:val="nil"/>
              <w:left w:val="single" w:sz="2" w:space="0" w:color="auto"/>
              <w:bottom w:val="single" w:sz="2" w:space="0" w:color="auto"/>
              <w:right w:val="nil"/>
            </w:tcBorders>
            <w:tcMar>
              <w:top w:w="100" w:type="dxa"/>
            </w:tcMar>
            <w:vAlign w:val="center"/>
          </w:tcPr>
          <w:p w14:paraId="0905EB24" w14:textId="77777777" w:rsidR="00A77B3E" w:rsidRDefault="009B680F">
            <w:pPr>
              <w:jc w:val="right"/>
              <w:rPr>
                <w:color w:val="000000"/>
                <w:u w:color="000000"/>
              </w:rPr>
            </w:pPr>
            <w:r>
              <w:rPr>
                <w:sz w:val="18"/>
              </w:rPr>
              <w:t>272 700,00</w:t>
            </w:r>
          </w:p>
        </w:tc>
        <w:tc>
          <w:tcPr>
            <w:tcW w:w="960" w:type="dxa"/>
            <w:tcBorders>
              <w:top w:val="nil"/>
              <w:left w:val="single" w:sz="2" w:space="0" w:color="auto"/>
              <w:bottom w:val="single" w:sz="2" w:space="0" w:color="auto"/>
              <w:right w:val="single" w:sz="2" w:space="0" w:color="auto"/>
            </w:tcBorders>
            <w:tcMar>
              <w:top w:w="100" w:type="dxa"/>
            </w:tcMar>
            <w:vAlign w:val="center"/>
          </w:tcPr>
          <w:p w14:paraId="431A7A07" w14:textId="77777777" w:rsidR="00A77B3E" w:rsidRDefault="009B680F">
            <w:pPr>
              <w:jc w:val="right"/>
              <w:rPr>
                <w:color w:val="000000"/>
                <w:u w:color="000000"/>
              </w:rPr>
            </w:pPr>
            <w:r>
              <w:rPr>
                <w:sz w:val="18"/>
              </w:rPr>
              <w:t>90,90%</w:t>
            </w:r>
          </w:p>
        </w:tc>
      </w:tr>
      <w:tr w:rsidR="007F256B" w14:paraId="3742B0E7" w14:textId="77777777">
        <w:trPr>
          <w:trHeight w:val="244"/>
        </w:trPr>
        <w:tc>
          <w:tcPr>
            <w:tcW w:w="945" w:type="dxa"/>
            <w:tcBorders>
              <w:top w:val="nil"/>
              <w:left w:val="single" w:sz="2" w:space="0" w:color="auto"/>
              <w:bottom w:val="nil"/>
              <w:right w:val="nil"/>
            </w:tcBorders>
            <w:tcMar>
              <w:top w:w="100" w:type="dxa"/>
            </w:tcMar>
            <w:vAlign w:val="center"/>
          </w:tcPr>
          <w:p w14:paraId="3FE5E7C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1F8D810" w14:textId="77777777" w:rsidR="00A77B3E" w:rsidRDefault="009B680F">
            <w:pPr>
              <w:jc w:val="center"/>
              <w:rPr>
                <w:color w:val="000000"/>
                <w:u w:color="000000"/>
              </w:rPr>
            </w:pPr>
            <w:r>
              <w:rPr>
                <w:sz w:val="18"/>
              </w:rPr>
              <w:t>92195</w:t>
            </w:r>
          </w:p>
        </w:tc>
        <w:tc>
          <w:tcPr>
            <w:tcW w:w="930" w:type="dxa"/>
            <w:tcBorders>
              <w:top w:val="nil"/>
              <w:left w:val="nil"/>
              <w:bottom w:val="single" w:sz="2" w:space="0" w:color="auto"/>
              <w:right w:val="single" w:sz="2" w:space="0" w:color="auto"/>
            </w:tcBorders>
            <w:tcMar>
              <w:top w:w="100" w:type="dxa"/>
            </w:tcMar>
            <w:vAlign w:val="center"/>
          </w:tcPr>
          <w:p w14:paraId="7285CEC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125B8B62"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5CFEDA49" w14:textId="77777777" w:rsidR="00A77B3E" w:rsidRDefault="009B680F">
            <w:pPr>
              <w:jc w:val="right"/>
              <w:rPr>
                <w:color w:val="000000"/>
                <w:u w:color="000000"/>
              </w:rPr>
            </w:pPr>
            <w:r>
              <w:rPr>
                <w:sz w:val="18"/>
              </w:rPr>
              <w:t>185 885,00</w:t>
            </w:r>
          </w:p>
        </w:tc>
        <w:tc>
          <w:tcPr>
            <w:tcW w:w="1605" w:type="dxa"/>
            <w:tcBorders>
              <w:top w:val="nil"/>
              <w:left w:val="single" w:sz="2" w:space="0" w:color="auto"/>
              <w:bottom w:val="single" w:sz="2" w:space="0" w:color="auto"/>
              <w:right w:val="nil"/>
            </w:tcBorders>
            <w:tcMar>
              <w:top w:w="100" w:type="dxa"/>
            </w:tcMar>
            <w:vAlign w:val="center"/>
          </w:tcPr>
          <w:p w14:paraId="3808F863" w14:textId="77777777" w:rsidR="00A77B3E" w:rsidRDefault="009B680F">
            <w:pPr>
              <w:jc w:val="right"/>
              <w:rPr>
                <w:color w:val="000000"/>
                <w:u w:color="000000"/>
              </w:rPr>
            </w:pPr>
            <w:r>
              <w:rPr>
                <w:sz w:val="18"/>
              </w:rPr>
              <w:t>182 630,90</w:t>
            </w:r>
          </w:p>
        </w:tc>
        <w:tc>
          <w:tcPr>
            <w:tcW w:w="960" w:type="dxa"/>
            <w:tcBorders>
              <w:top w:val="nil"/>
              <w:left w:val="single" w:sz="2" w:space="0" w:color="auto"/>
              <w:bottom w:val="single" w:sz="2" w:space="0" w:color="auto"/>
              <w:right w:val="single" w:sz="2" w:space="0" w:color="auto"/>
            </w:tcBorders>
            <w:tcMar>
              <w:top w:w="100" w:type="dxa"/>
            </w:tcMar>
            <w:vAlign w:val="center"/>
          </w:tcPr>
          <w:p w14:paraId="4B2DCDF3" w14:textId="77777777" w:rsidR="00A77B3E" w:rsidRDefault="009B680F">
            <w:pPr>
              <w:jc w:val="right"/>
              <w:rPr>
                <w:color w:val="000000"/>
                <w:u w:color="000000"/>
              </w:rPr>
            </w:pPr>
            <w:r>
              <w:rPr>
                <w:sz w:val="18"/>
              </w:rPr>
              <w:t>98,25%</w:t>
            </w:r>
          </w:p>
        </w:tc>
      </w:tr>
      <w:tr w:rsidR="007F256B" w14:paraId="637D8A9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896EA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766C33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C5D4C23"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623EA51E"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185157E7" w14:textId="77777777" w:rsidR="00A77B3E" w:rsidRDefault="009B680F">
            <w:pPr>
              <w:jc w:val="right"/>
              <w:rPr>
                <w:color w:val="000000"/>
                <w:u w:color="000000"/>
              </w:rPr>
            </w:pPr>
            <w:r>
              <w:rPr>
                <w:sz w:val="18"/>
              </w:rPr>
              <w:t>3 050,00</w:t>
            </w:r>
          </w:p>
        </w:tc>
        <w:tc>
          <w:tcPr>
            <w:tcW w:w="1605" w:type="dxa"/>
            <w:tcBorders>
              <w:top w:val="nil"/>
              <w:left w:val="single" w:sz="2" w:space="0" w:color="auto"/>
              <w:bottom w:val="single" w:sz="2" w:space="0" w:color="auto"/>
              <w:right w:val="nil"/>
            </w:tcBorders>
            <w:tcMar>
              <w:top w:w="100" w:type="dxa"/>
            </w:tcMar>
            <w:vAlign w:val="center"/>
          </w:tcPr>
          <w:p w14:paraId="03A5F0E5" w14:textId="77777777" w:rsidR="00A77B3E" w:rsidRDefault="009B680F">
            <w:pPr>
              <w:jc w:val="right"/>
              <w:rPr>
                <w:color w:val="000000"/>
                <w:u w:color="000000"/>
              </w:rPr>
            </w:pPr>
            <w:r>
              <w:rPr>
                <w:sz w:val="18"/>
              </w:rPr>
              <w:t>3 050,00</w:t>
            </w:r>
          </w:p>
        </w:tc>
        <w:tc>
          <w:tcPr>
            <w:tcW w:w="960" w:type="dxa"/>
            <w:tcBorders>
              <w:top w:val="nil"/>
              <w:left w:val="single" w:sz="2" w:space="0" w:color="auto"/>
              <w:bottom w:val="single" w:sz="2" w:space="0" w:color="auto"/>
              <w:right w:val="single" w:sz="2" w:space="0" w:color="auto"/>
            </w:tcBorders>
            <w:tcMar>
              <w:top w:w="100" w:type="dxa"/>
            </w:tcMar>
            <w:vAlign w:val="center"/>
          </w:tcPr>
          <w:p w14:paraId="1017289B" w14:textId="77777777" w:rsidR="00A77B3E" w:rsidRDefault="009B680F">
            <w:pPr>
              <w:jc w:val="right"/>
              <w:rPr>
                <w:color w:val="000000"/>
                <w:u w:color="000000"/>
              </w:rPr>
            </w:pPr>
            <w:r>
              <w:rPr>
                <w:sz w:val="18"/>
              </w:rPr>
              <w:t>100,00%</w:t>
            </w:r>
          </w:p>
        </w:tc>
      </w:tr>
      <w:tr w:rsidR="007F256B" w14:paraId="1A15FBA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23B8D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1B96A4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12FA8E5"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7C6F375F"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51AC4414" w14:textId="77777777" w:rsidR="00A77B3E" w:rsidRDefault="009B680F">
            <w:pPr>
              <w:jc w:val="right"/>
              <w:rPr>
                <w:color w:val="000000"/>
                <w:u w:color="000000"/>
              </w:rPr>
            </w:pPr>
            <w:r>
              <w:rPr>
                <w:sz w:val="18"/>
              </w:rPr>
              <w:t>10 500,00</w:t>
            </w:r>
          </w:p>
        </w:tc>
        <w:tc>
          <w:tcPr>
            <w:tcW w:w="1605" w:type="dxa"/>
            <w:tcBorders>
              <w:top w:val="nil"/>
              <w:left w:val="single" w:sz="2" w:space="0" w:color="auto"/>
              <w:bottom w:val="single" w:sz="2" w:space="0" w:color="auto"/>
              <w:right w:val="nil"/>
            </w:tcBorders>
            <w:tcMar>
              <w:top w:w="100" w:type="dxa"/>
            </w:tcMar>
            <w:vAlign w:val="center"/>
          </w:tcPr>
          <w:p w14:paraId="58BC83D0" w14:textId="77777777" w:rsidR="00A77B3E" w:rsidRDefault="009B680F">
            <w:pPr>
              <w:jc w:val="right"/>
              <w:rPr>
                <w:color w:val="000000"/>
                <w:u w:color="000000"/>
              </w:rPr>
            </w:pPr>
            <w:r>
              <w:rPr>
                <w:sz w:val="18"/>
              </w:rPr>
              <w:t>9 477,81</w:t>
            </w:r>
          </w:p>
        </w:tc>
        <w:tc>
          <w:tcPr>
            <w:tcW w:w="960" w:type="dxa"/>
            <w:tcBorders>
              <w:top w:val="nil"/>
              <w:left w:val="single" w:sz="2" w:space="0" w:color="auto"/>
              <w:bottom w:val="single" w:sz="2" w:space="0" w:color="auto"/>
              <w:right w:val="single" w:sz="2" w:space="0" w:color="auto"/>
            </w:tcBorders>
            <w:tcMar>
              <w:top w:w="100" w:type="dxa"/>
            </w:tcMar>
            <w:vAlign w:val="center"/>
          </w:tcPr>
          <w:p w14:paraId="5319A684" w14:textId="77777777" w:rsidR="00A77B3E" w:rsidRDefault="009B680F">
            <w:pPr>
              <w:jc w:val="right"/>
              <w:rPr>
                <w:color w:val="000000"/>
                <w:u w:color="000000"/>
              </w:rPr>
            </w:pPr>
            <w:r>
              <w:rPr>
                <w:sz w:val="18"/>
              </w:rPr>
              <w:t>90,26%</w:t>
            </w:r>
          </w:p>
        </w:tc>
      </w:tr>
      <w:tr w:rsidR="007F256B" w14:paraId="61545DE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633BF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010CF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2D5C029B" w14:textId="77777777" w:rsidR="00A77B3E" w:rsidRDefault="009B680F">
            <w:pPr>
              <w:jc w:val="center"/>
              <w:rPr>
                <w:color w:val="000000"/>
                <w:u w:color="000000"/>
              </w:rPr>
            </w:pPr>
            <w:r>
              <w:rPr>
                <w:sz w:val="18"/>
              </w:rPr>
              <w:t>4220</w:t>
            </w:r>
          </w:p>
        </w:tc>
        <w:tc>
          <w:tcPr>
            <w:tcW w:w="3015" w:type="dxa"/>
            <w:tcBorders>
              <w:top w:val="single" w:sz="2" w:space="0" w:color="auto"/>
              <w:left w:val="nil"/>
              <w:bottom w:val="single" w:sz="2" w:space="0" w:color="auto"/>
              <w:right w:val="single" w:sz="2" w:space="0" w:color="auto"/>
            </w:tcBorders>
            <w:tcMar>
              <w:top w:w="100" w:type="dxa"/>
            </w:tcMar>
            <w:vAlign w:val="center"/>
          </w:tcPr>
          <w:p w14:paraId="3DDCACE1" w14:textId="77777777" w:rsidR="00A77B3E" w:rsidRDefault="009B680F">
            <w:pPr>
              <w:jc w:val="left"/>
              <w:rPr>
                <w:color w:val="000000"/>
                <w:u w:color="000000"/>
              </w:rPr>
            </w:pPr>
            <w:r>
              <w:rPr>
                <w:sz w:val="18"/>
              </w:rPr>
              <w:t>Zakup środków żywności</w:t>
            </w:r>
          </w:p>
        </w:tc>
        <w:tc>
          <w:tcPr>
            <w:tcW w:w="1590" w:type="dxa"/>
            <w:tcBorders>
              <w:top w:val="nil"/>
              <w:left w:val="nil"/>
              <w:bottom w:val="single" w:sz="2" w:space="0" w:color="auto"/>
              <w:right w:val="nil"/>
            </w:tcBorders>
            <w:tcMar>
              <w:top w:w="100" w:type="dxa"/>
            </w:tcMar>
            <w:vAlign w:val="center"/>
          </w:tcPr>
          <w:p w14:paraId="55E112E5" w14:textId="77777777" w:rsidR="00A77B3E" w:rsidRDefault="009B680F">
            <w:pPr>
              <w:jc w:val="right"/>
              <w:rPr>
                <w:color w:val="000000"/>
                <w:u w:color="000000"/>
              </w:rPr>
            </w:pPr>
            <w:r>
              <w:rPr>
                <w:sz w:val="18"/>
              </w:rPr>
              <w:t>1 335,00</w:t>
            </w:r>
          </w:p>
        </w:tc>
        <w:tc>
          <w:tcPr>
            <w:tcW w:w="1605" w:type="dxa"/>
            <w:tcBorders>
              <w:top w:val="nil"/>
              <w:left w:val="single" w:sz="2" w:space="0" w:color="auto"/>
              <w:bottom w:val="single" w:sz="2" w:space="0" w:color="auto"/>
              <w:right w:val="nil"/>
            </w:tcBorders>
            <w:tcMar>
              <w:top w:w="100" w:type="dxa"/>
            </w:tcMar>
            <w:vAlign w:val="center"/>
          </w:tcPr>
          <w:p w14:paraId="369ECF42" w14:textId="77777777" w:rsidR="00A77B3E" w:rsidRDefault="009B680F">
            <w:pPr>
              <w:jc w:val="right"/>
              <w:rPr>
                <w:color w:val="000000"/>
                <w:u w:color="000000"/>
              </w:rPr>
            </w:pPr>
            <w:r>
              <w:rPr>
                <w:sz w:val="18"/>
              </w:rPr>
              <w:t>1 334,15</w:t>
            </w:r>
          </w:p>
        </w:tc>
        <w:tc>
          <w:tcPr>
            <w:tcW w:w="960" w:type="dxa"/>
            <w:tcBorders>
              <w:top w:val="nil"/>
              <w:left w:val="single" w:sz="2" w:space="0" w:color="auto"/>
              <w:bottom w:val="single" w:sz="2" w:space="0" w:color="auto"/>
              <w:right w:val="single" w:sz="2" w:space="0" w:color="auto"/>
            </w:tcBorders>
            <w:tcMar>
              <w:top w:w="100" w:type="dxa"/>
            </w:tcMar>
            <w:vAlign w:val="center"/>
          </w:tcPr>
          <w:p w14:paraId="0581D851" w14:textId="77777777" w:rsidR="00A77B3E" w:rsidRDefault="009B680F">
            <w:pPr>
              <w:jc w:val="right"/>
              <w:rPr>
                <w:color w:val="000000"/>
                <w:u w:color="000000"/>
              </w:rPr>
            </w:pPr>
            <w:r>
              <w:rPr>
                <w:sz w:val="18"/>
              </w:rPr>
              <w:t>99,94%</w:t>
            </w:r>
          </w:p>
        </w:tc>
      </w:tr>
      <w:tr w:rsidR="007F256B" w14:paraId="7EEC162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A2ABB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7A2C56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A7AE6BE"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27F2CBF6"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2887540A" w14:textId="77777777" w:rsidR="00A77B3E" w:rsidRDefault="009B680F">
            <w:pPr>
              <w:jc w:val="right"/>
              <w:rPr>
                <w:color w:val="000000"/>
                <w:u w:color="000000"/>
              </w:rPr>
            </w:pPr>
            <w:r>
              <w:rPr>
                <w:sz w:val="18"/>
              </w:rPr>
              <w:t>171 000,00</w:t>
            </w:r>
          </w:p>
        </w:tc>
        <w:tc>
          <w:tcPr>
            <w:tcW w:w="1605" w:type="dxa"/>
            <w:tcBorders>
              <w:top w:val="nil"/>
              <w:left w:val="single" w:sz="2" w:space="0" w:color="auto"/>
              <w:bottom w:val="single" w:sz="2" w:space="0" w:color="auto"/>
              <w:right w:val="nil"/>
            </w:tcBorders>
            <w:tcMar>
              <w:top w:w="100" w:type="dxa"/>
            </w:tcMar>
            <w:vAlign w:val="center"/>
          </w:tcPr>
          <w:p w14:paraId="6AAFDBE5" w14:textId="77777777" w:rsidR="00A77B3E" w:rsidRDefault="009B680F">
            <w:pPr>
              <w:jc w:val="right"/>
              <w:rPr>
                <w:color w:val="000000"/>
                <w:u w:color="000000"/>
              </w:rPr>
            </w:pPr>
            <w:r>
              <w:rPr>
                <w:sz w:val="18"/>
              </w:rPr>
              <w:t>168 768,94</w:t>
            </w:r>
          </w:p>
        </w:tc>
        <w:tc>
          <w:tcPr>
            <w:tcW w:w="960" w:type="dxa"/>
            <w:tcBorders>
              <w:top w:val="nil"/>
              <w:left w:val="single" w:sz="2" w:space="0" w:color="auto"/>
              <w:bottom w:val="single" w:sz="2" w:space="0" w:color="auto"/>
              <w:right w:val="single" w:sz="2" w:space="0" w:color="auto"/>
            </w:tcBorders>
            <w:tcMar>
              <w:top w:w="100" w:type="dxa"/>
            </w:tcMar>
            <w:vAlign w:val="center"/>
          </w:tcPr>
          <w:p w14:paraId="7793DF57" w14:textId="77777777" w:rsidR="00A77B3E" w:rsidRDefault="009B680F">
            <w:pPr>
              <w:jc w:val="right"/>
              <w:rPr>
                <w:color w:val="000000"/>
                <w:u w:color="000000"/>
              </w:rPr>
            </w:pPr>
            <w:r>
              <w:rPr>
                <w:sz w:val="18"/>
              </w:rPr>
              <w:t>98,70%</w:t>
            </w:r>
          </w:p>
        </w:tc>
      </w:tr>
      <w:tr w:rsidR="007F256B" w14:paraId="50B56F7D"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21B82B5" w14:textId="77777777" w:rsidR="00A77B3E" w:rsidRDefault="009B680F">
            <w:pPr>
              <w:jc w:val="center"/>
              <w:rPr>
                <w:color w:val="000000"/>
                <w:u w:color="000000"/>
              </w:rPr>
            </w:pPr>
            <w:r>
              <w:rPr>
                <w:b/>
                <w:sz w:val="18"/>
              </w:rPr>
              <w:t>926</w:t>
            </w:r>
          </w:p>
        </w:tc>
        <w:tc>
          <w:tcPr>
            <w:tcW w:w="945" w:type="dxa"/>
            <w:tcBorders>
              <w:top w:val="single" w:sz="2" w:space="0" w:color="auto"/>
              <w:left w:val="nil"/>
              <w:bottom w:val="single" w:sz="2" w:space="0" w:color="auto"/>
              <w:right w:val="single" w:sz="2" w:space="0" w:color="auto"/>
            </w:tcBorders>
            <w:tcMar>
              <w:top w:w="100" w:type="dxa"/>
            </w:tcMar>
            <w:vAlign w:val="center"/>
          </w:tcPr>
          <w:p w14:paraId="347222C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9AE3CDD"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C619FB5" w14:textId="77777777" w:rsidR="00A77B3E" w:rsidRDefault="009B680F">
            <w:pPr>
              <w:jc w:val="left"/>
              <w:rPr>
                <w:color w:val="000000"/>
                <w:u w:color="000000"/>
              </w:rPr>
            </w:pPr>
            <w:r>
              <w:rPr>
                <w:b/>
                <w:sz w:val="18"/>
              </w:rPr>
              <w:t>Kultura fizyczna</w:t>
            </w:r>
          </w:p>
        </w:tc>
        <w:tc>
          <w:tcPr>
            <w:tcW w:w="1590" w:type="dxa"/>
            <w:tcBorders>
              <w:top w:val="nil"/>
              <w:left w:val="nil"/>
              <w:bottom w:val="single" w:sz="2" w:space="0" w:color="auto"/>
              <w:right w:val="nil"/>
            </w:tcBorders>
            <w:tcMar>
              <w:top w:w="100" w:type="dxa"/>
            </w:tcMar>
            <w:vAlign w:val="center"/>
          </w:tcPr>
          <w:p w14:paraId="5838D026" w14:textId="77777777" w:rsidR="00A77B3E" w:rsidRDefault="009B680F">
            <w:pPr>
              <w:jc w:val="right"/>
              <w:rPr>
                <w:color w:val="000000"/>
                <w:u w:color="000000"/>
              </w:rPr>
            </w:pPr>
            <w:r>
              <w:rPr>
                <w:b/>
                <w:sz w:val="18"/>
              </w:rPr>
              <w:t>657 948,35</w:t>
            </w:r>
          </w:p>
        </w:tc>
        <w:tc>
          <w:tcPr>
            <w:tcW w:w="1605" w:type="dxa"/>
            <w:tcBorders>
              <w:top w:val="nil"/>
              <w:left w:val="single" w:sz="2" w:space="0" w:color="auto"/>
              <w:bottom w:val="single" w:sz="2" w:space="0" w:color="auto"/>
              <w:right w:val="nil"/>
            </w:tcBorders>
            <w:tcMar>
              <w:top w:w="100" w:type="dxa"/>
            </w:tcMar>
            <w:vAlign w:val="center"/>
          </w:tcPr>
          <w:p w14:paraId="16962324" w14:textId="77777777" w:rsidR="00A77B3E" w:rsidRDefault="009B680F">
            <w:pPr>
              <w:jc w:val="right"/>
              <w:rPr>
                <w:color w:val="000000"/>
                <w:u w:color="000000"/>
              </w:rPr>
            </w:pPr>
            <w:r>
              <w:rPr>
                <w:b/>
                <w:sz w:val="18"/>
              </w:rPr>
              <w:t>651 619,65</w:t>
            </w:r>
          </w:p>
        </w:tc>
        <w:tc>
          <w:tcPr>
            <w:tcW w:w="960" w:type="dxa"/>
            <w:tcBorders>
              <w:top w:val="nil"/>
              <w:left w:val="single" w:sz="2" w:space="0" w:color="auto"/>
              <w:bottom w:val="single" w:sz="2" w:space="0" w:color="auto"/>
              <w:right w:val="single" w:sz="2" w:space="0" w:color="auto"/>
            </w:tcBorders>
            <w:tcMar>
              <w:top w:w="100" w:type="dxa"/>
            </w:tcMar>
            <w:vAlign w:val="center"/>
          </w:tcPr>
          <w:p w14:paraId="18CECDAF" w14:textId="77777777" w:rsidR="00A77B3E" w:rsidRDefault="009B680F">
            <w:pPr>
              <w:jc w:val="right"/>
              <w:rPr>
                <w:color w:val="000000"/>
                <w:u w:color="000000"/>
              </w:rPr>
            </w:pPr>
            <w:r>
              <w:rPr>
                <w:b/>
                <w:sz w:val="18"/>
              </w:rPr>
              <w:t>99,04%</w:t>
            </w:r>
          </w:p>
        </w:tc>
      </w:tr>
      <w:tr w:rsidR="007F256B" w14:paraId="4CC55554" w14:textId="77777777">
        <w:trPr>
          <w:trHeight w:val="244"/>
        </w:trPr>
        <w:tc>
          <w:tcPr>
            <w:tcW w:w="945" w:type="dxa"/>
            <w:tcBorders>
              <w:top w:val="nil"/>
              <w:left w:val="single" w:sz="2" w:space="0" w:color="auto"/>
              <w:bottom w:val="nil"/>
              <w:right w:val="nil"/>
            </w:tcBorders>
            <w:tcMar>
              <w:top w:w="100" w:type="dxa"/>
            </w:tcMar>
            <w:vAlign w:val="center"/>
          </w:tcPr>
          <w:p w14:paraId="5B830219"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BF4644E" w14:textId="77777777" w:rsidR="00A77B3E" w:rsidRDefault="009B680F">
            <w:pPr>
              <w:jc w:val="center"/>
              <w:rPr>
                <w:color w:val="000000"/>
                <w:u w:color="000000"/>
              </w:rPr>
            </w:pPr>
            <w:r>
              <w:rPr>
                <w:sz w:val="18"/>
              </w:rPr>
              <w:t>92601</w:t>
            </w:r>
          </w:p>
        </w:tc>
        <w:tc>
          <w:tcPr>
            <w:tcW w:w="930" w:type="dxa"/>
            <w:tcBorders>
              <w:top w:val="nil"/>
              <w:left w:val="nil"/>
              <w:bottom w:val="single" w:sz="2" w:space="0" w:color="auto"/>
              <w:right w:val="single" w:sz="2" w:space="0" w:color="auto"/>
            </w:tcBorders>
            <w:tcMar>
              <w:top w:w="100" w:type="dxa"/>
            </w:tcMar>
            <w:vAlign w:val="center"/>
          </w:tcPr>
          <w:p w14:paraId="79B8DB66"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43C5DACE" w14:textId="77777777" w:rsidR="00A77B3E" w:rsidRDefault="009B680F">
            <w:pPr>
              <w:jc w:val="left"/>
              <w:rPr>
                <w:color w:val="000000"/>
                <w:u w:color="000000"/>
              </w:rPr>
            </w:pPr>
            <w:r>
              <w:rPr>
                <w:sz w:val="18"/>
              </w:rPr>
              <w:t>Obiekty sportowe</w:t>
            </w:r>
          </w:p>
        </w:tc>
        <w:tc>
          <w:tcPr>
            <w:tcW w:w="1590" w:type="dxa"/>
            <w:tcBorders>
              <w:top w:val="nil"/>
              <w:left w:val="nil"/>
              <w:bottom w:val="single" w:sz="2" w:space="0" w:color="auto"/>
              <w:right w:val="nil"/>
            </w:tcBorders>
            <w:tcMar>
              <w:top w:w="100" w:type="dxa"/>
            </w:tcMar>
            <w:vAlign w:val="center"/>
          </w:tcPr>
          <w:p w14:paraId="1867E954" w14:textId="77777777" w:rsidR="00A77B3E" w:rsidRDefault="009B680F">
            <w:pPr>
              <w:jc w:val="right"/>
              <w:rPr>
                <w:color w:val="000000"/>
                <w:u w:color="000000"/>
              </w:rPr>
            </w:pPr>
            <w:r>
              <w:rPr>
                <w:sz w:val="18"/>
              </w:rPr>
              <w:t>25 450,00</w:t>
            </w:r>
          </w:p>
        </w:tc>
        <w:tc>
          <w:tcPr>
            <w:tcW w:w="1605" w:type="dxa"/>
            <w:tcBorders>
              <w:top w:val="nil"/>
              <w:left w:val="single" w:sz="2" w:space="0" w:color="auto"/>
              <w:bottom w:val="single" w:sz="2" w:space="0" w:color="auto"/>
              <w:right w:val="nil"/>
            </w:tcBorders>
            <w:tcMar>
              <w:top w:w="100" w:type="dxa"/>
            </w:tcMar>
            <w:vAlign w:val="center"/>
          </w:tcPr>
          <w:p w14:paraId="656F02D8" w14:textId="77777777" w:rsidR="00A77B3E" w:rsidRDefault="009B680F">
            <w:pPr>
              <w:jc w:val="right"/>
              <w:rPr>
                <w:color w:val="000000"/>
                <w:u w:color="000000"/>
              </w:rPr>
            </w:pPr>
            <w:r>
              <w:rPr>
                <w:sz w:val="18"/>
              </w:rPr>
              <w:t>19 121,30</w:t>
            </w:r>
          </w:p>
        </w:tc>
        <w:tc>
          <w:tcPr>
            <w:tcW w:w="960" w:type="dxa"/>
            <w:tcBorders>
              <w:top w:val="nil"/>
              <w:left w:val="single" w:sz="2" w:space="0" w:color="auto"/>
              <w:bottom w:val="single" w:sz="2" w:space="0" w:color="auto"/>
              <w:right w:val="single" w:sz="2" w:space="0" w:color="auto"/>
            </w:tcBorders>
            <w:tcMar>
              <w:top w:w="100" w:type="dxa"/>
            </w:tcMar>
            <w:vAlign w:val="center"/>
          </w:tcPr>
          <w:p w14:paraId="6ECD15AC" w14:textId="77777777" w:rsidR="00A77B3E" w:rsidRDefault="009B680F">
            <w:pPr>
              <w:jc w:val="right"/>
              <w:rPr>
                <w:color w:val="000000"/>
                <w:u w:color="000000"/>
              </w:rPr>
            </w:pPr>
            <w:r>
              <w:rPr>
                <w:sz w:val="18"/>
              </w:rPr>
              <w:t>75,13%</w:t>
            </w:r>
          </w:p>
        </w:tc>
      </w:tr>
      <w:tr w:rsidR="007F256B" w14:paraId="6714E79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675C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D524E9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799DD423" w14:textId="77777777" w:rsidR="00A77B3E" w:rsidRDefault="009B680F">
            <w:pPr>
              <w:jc w:val="center"/>
              <w:rPr>
                <w:color w:val="000000"/>
                <w:u w:color="000000"/>
              </w:rPr>
            </w:pPr>
            <w:r>
              <w:rPr>
                <w:sz w:val="18"/>
              </w:rPr>
              <w:t>4110</w:t>
            </w:r>
          </w:p>
        </w:tc>
        <w:tc>
          <w:tcPr>
            <w:tcW w:w="3015" w:type="dxa"/>
            <w:tcBorders>
              <w:top w:val="single" w:sz="2" w:space="0" w:color="auto"/>
              <w:left w:val="nil"/>
              <w:bottom w:val="single" w:sz="2" w:space="0" w:color="auto"/>
              <w:right w:val="single" w:sz="2" w:space="0" w:color="auto"/>
            </w:tcBorders>
            <w:tcMar>
              <w:top w:w="100" w:type="dxa"/>
            </w:tcMar>
            <w:vAlign w:val="center"/>
          </w:tcPr>
          <w:p w14:paraId="36E04863" w14:textId="77777777" w:rsidR="00A77B3E" w:rsidRDefault="009B680F">
            <w:pPr>
              <w:jc w:val="left"/>
              <w:rPr>
                <w:color w:val="000000"/>
                <w:u w:color="000000"/>
              </w:rPr>
            </w:pPr>
            <w:r>
              <w:rPr>
                <w:sz w:val="18"/>
              </w:rPr>
              <w:t>Składki na ubezpieczenia społeczne</w:t>
            </w:r>
          </w:p>
        </w:tc>
        <w:tc>
          <w:tcPr>
            <w:tcW w:w="1590" w:type="dxa"/>
            <w:tcBorders>
              <w:top w:val="nil"/>
              <w:left w:val="nil"/>
              <w:bottom w:val="single" w:sz="2" w:space="0" w:color="auto"/>
              <w:right w:val="nil"/>
            </w:tcBorders>
            <w:tcMar>
              <w:top w:w="100" w:type="dxa"/>
            </w:tcMar>
            <w:vAlign w:val="center"/>
          </w:tcPr>
          <w:p w14:paraId="5545D99A" w14:textId="77777777" w:rsidR="00A77B3E" w:rsidRDefault="009B680F">
            <w:pPr>
              <w:jc w:val="right"/>
              <w:rPr>
                <w:color w:val="000000"/>
                <w:u w:color="000000"/>
              </w:rPr>
            </w:pPr>
            <w:r>
              <w:rPr>
                <w:sz w:val="18"/>
              </w:rPr>
              <w:t>2 034,00</w:t>
            </w:r>
          </w:p>
        </w:tc>
        <w:tc>
          <w:tcPr>
            <w:tcW w:w="1605" w:type="dxa"/>
            <w:tcBorders>
              <w:top w:val="nil"/>
              <w:left w:val="single" w:sz="2" w:space="0" w:color="auto"/>
              <w:bottom w:val="single" w:sz="2" w:space="0" w:color="auto"/>
              <w:right w:val="nil"/>
            </w:tcBorders>
            <w:tcMar>
              <w:top w:w="100" w:type="dxa"/>
            </w:tcMar>
            <w:vAlign w:val="center"/>
          </w:tcPr>
          <w:p w14:paraId="73B9C867" w14:textId="77777777" w:rsidR="00A77B3E" w:rsidRDefault="009B680F">
            <w:pPr>
              <w:jc w:val="right"/>
              <w:rPr>
                <w:color w:val="000000"/>
                <w:u w:color="000000"/>
              </w:rPr>
            </w:pPr>
            <w:r>
              <w:rPr>
                <w:sz w:val="18"/>
              </w:rPr>
              <w:t>1 402,71</w:t>
            </w:r>
          </w:p>
        </w:tc>
        <w:tc>
          <w:tcPr>
            <w:tcW w:w="960" w:type="dxa"/>
            <w:tcBorders>
              <w:top w:val="nil"/>
              <w:left w:val="single" w:sz="2" w:space="0" w:color="auto"/>
              <w:bottom w:val="single" w:sz="2" w:space="0" w:color="auto"/>
              <w:right w:val="single" w:sz="2" w:space="0" w:color="auto"/>
            </w:tcBorders>
            <w:tcMar>
              <w:top w:w="100" w:type="dxa"/>
            </w:tcMar>
            <w:vAlign w:val="center"/>
          </w:tcPr>
          <w:p w14:paraId="394A00FE" w14:textId="77777777" w:rsidR="00A77B3E" w:rsidRDefault="009B680F">
            <w:pPr>
              <w:jc w:val="right"/>
              <w:rPr>
                <w:color w:val="000000"/>
                <w:u w:color="000000"/>
              </w:rPr>
            </w:pPr>
            <w:r>
              <w:rPr>
                <w:sz w:val="18"/>
              </w:rPr>
              <w:t>68,96%</w:t>
            </w:r>
          </w:p>
        </w:tc>
      </w:tr>
      <w:tr w:rsidR="007F256B" w14:paraId="1278F38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804709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D60B65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240CF47" w14:textId="77777777" w:rsidR="00A77B3E" w:rsidRDefault="009B680F">
            <w:pPr>
              <w:jc w:val="center"/>
              <w:rPr>
                <w:color w:val="000000"/>
                <w:u w:color="000000"/>
              </w:rPr>
            </w:pPr>
            <w:r>
              <w:rPr>
                <w:sz w:val="18"/>
              </w:rPr>
              <w:t>4170</w:t>
            </w:r>
          </w:p>
        </w:tc>
        <w:tc>
          <w:tcPr>
            <w:tcW w:w="3015" w:type="dxa"/>
            <w:tcBorders>
              <w:top w:val="single" w:sz="2" w:space="0" w:color="auto"/>
              <w:left w:val="nil"/>
              <w:bottom w:val="single" w:sz="2" w:space="0" w:color="auto"/>
              <w:right w:val="single" w:sz="2" w:space="0" w:color="auto"/>
            </w:tcBorders>
            <w:tcMar>
              <w:top w:w="100" w:type="dxa"/>
            </w:tcMar>
            <w:vAlign w:val="center"/>
          </w:tcPr>
          <w:p w14:paraId="5B5C80D4" w14:textId="77777777" w:rsidR="00A77B3E" w:rsidRDefault="009B680F">
            <w:pPr>
              <w:jc w:val="left"/>
              <w:rPr>
                <w:color w:val="000000"/>
                <w:u w:color="000000"/>
              </w:rPr>
            </w:pPr>
            <w:r>
              <w:rPr>
                <w:sz w:val="18"/>
              </w:rPr>
              <w:t>Wynagrodzenia bezosobowe</w:t>
            </w:r>
          </w:p>
        </w:tc>
        <w:tc>
          <w:tcPr>
            <w:tcW w:w="1590" w:type="dxa"/>
            <w:tcBorders>
              <w:top w:val="nil"/>
              <w:left w:val="nil"/>
              <w:bottom w:val="single" w:sz="2" w:space="0" w:color="auto"/>
              <w:right w:val="nil"/>
            </w:tcBorders>
            <w:tcMar>
              <w:top w:w="100" w:type="dxa"/>
            </w:tcMar>
            <w:vAlign w:val="center"/>
          </w:tcPr>
          <w:p w14:paraId="06C71B0A" w14:textId="77777777" w:rsidR="00A77B3E" w:rsidRDefault="009B680F">
            <w:pPr>
              <w:jc w:val="right"/>
              <w:rPr>
                <w:color w:val="000000"/>
                <w:u w:color="000000"/>
              </w:rPr>
            </w:pPr>
            <w:r>
              <w:rPr>
                <w:sz w:val="18"/>
              </w:rPr>
              <w:t>8 203,00</w:t>
            </w:r>
          </w:p>
        </w:tc>
        <w:tc>
          <w:tcPr>
            <w:tcW w:w="1605" w:type="dxa"/>
            <w:tcBorders>
              <w:top w:val="nil"/>
              <w:left w:val="single" w:sz="2" w:space="0" w:color="auto"/>
              <w:bottom w:val="single" w:sz="2" w:space="0" w:color="auto"/>
              <w:right w:val="nil"/>
            </w:tcBorders>
            <w:tcMar>
              <w:top w:w="100" w:type="dxa"/>
            </w:tcMar>
            <w:vAlign w:val="center"/>
          </w:tcPr>
          <w:p w14:paraId="1F64EFD4" w14:textId="77777777" w:rsidR="00A77B3E" w:rsidRDefault="009B680F">
            <w:pPr>
              <w:jc w:val="right"/>
              <w:rPr>
                <w:color w:val="000000"/>
                <w:u w:color="000000"/>
              </w:rPr>
            </w:pPr>
            <w:r>
              <w:rPr>
                <w:sz w:val="18"/>
              </w:rPr>
              <w:t>8 203,00</w:t>
            </w:r>
          </w:p>
        </w:tc>
        <w:tc>
          <w:tcPr>
            <w:tcW w:w="960" w:type="dxa"/>
            <w:tcBorders>
              <w:top w:val="nil"/>
              <w:left w:val="single" w:sz="2" w:space="0" w:color="auto"/>
              <w:bottom w:val="single" w:sz="2" w:space="0" w:color="auto"/>
              <w:right w:val="single" w:sz="2" w:space="0" w:color="auto"/>
            </w:tcBorders>
            <w:tcMar>
              <w:top w:w="100" w:type="dxa"/>
            </w:tcMar>
            <w:vAlign w:val="center"/>
          </w:tcPr>
          <w:p w14:paraId="7E515D65" w14:textId="77777777" w:rsidR="00A77B3E" w:rsidRDefault="009B680F">
            <w:pPr>
              <w:jc w:val="right"/>
              <w:rPr>
                <w:color w:val="000000"/>
                <w:u w:color="000000"/>
              </w:rPr>
            </w:pPr>
            <w:r>
              <w:rPr>
                <w:sz w:val="18"/>
              </w:rPr>
              <w:t>100,00%</w:t>
            </w:r>
          </w:p>
        </w:tc>
      </w:tr>
      <w:tr w:rsidR="007F256B" w14:paraId="50D093B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23B4B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5D9E566"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13421DA6" w14:textId="77777777" w:rsidR="00A77B3E" w:rsidRDefault="009B680F">
            <w:pPr>
              <w:jc w:val="center"/>
              <w:rPr>
                <w:color w:val="000000"/>
                <w:u w:color="000000"/>
              </w:rPr>
            </w:pPr>
            <w:r>
              <w:rPr>
                <w:sz w:val="18"/>
              </w:rPr>
              <w:t>4210</w:t>
            </w:r>
          </w:p>
        </w:tc>
        <w:tc>
          <w:tcPr>
            <w:tcW w:w="3015" w:type="dxa"/>
            <w:tcBorders>
              <w:top w:val="single" w:sz="2" w:space="0" w:color="auto"/>
              <w:left w:val="nil"/>
              <w:bottom w:val="single" w:sz="2" w:space="0" w:color="auto"/>
              <w:right w:val="single" w:sz="2" w:space="0" w:color="auto"/>
            </w:tcBorders>
            <w:tcMar>
              <w:top w:w="100" w:type="dxa"/>
            </w:tcMar>
            <w:vAlign w:val="center"/>
          </w:tcPr>
          <w:p w14:paraId="6A78277E" w14:textId="77777777" w:rsidR="00A77B3E" w:rsidRDefault="009B680F">
            <w:pPr>
              <w:jc w:val="left"/>
              <w:rPr>
                <w:color w:val="000000"/>
                <w:u w:color="000000"/>
              </w:rPr>
            </w:pPr>
            <w:r>
              <w:rPr>
                <w:sz w:val="18"/>
              </w:rPr>
              <w:t>Zakup materiałów i wyposażenia</w:t>
            </w:r>
          </w:p>
        </w:tc>
        <w:tc>
          <w:tcPr>
            <w:tcW w:w="1590" w:type="dxa"/>
            <w:tcBorders>
              <w:top w:val="nil"/>
              <w:left w:val="nil"/>
              <w:bottom w:val="single" w:sz="2" w:space="0" w:color="auto"/>
              <w:right w:val="nil"/>
            </w:tcBorders>
            <w:tcMar>
              <w:top w:w="100" w:type="dxa"/>
            </w:tcMar>
            <w:vAlign w:val="center"/>
          </w:tcPr>
          <w:p w14:paraId="1E9003D6" w14:textId="77777777" w:rsidR="00A77B3E" w:rsidRDefault="009B680F">
            <w:pPr>
              <w:jc w:val="right"/>
              <w:rPr>
                <w:color w:val="000000"/>
                <w:u w:color="000000"/>
              </w:rPr>
            </w:pPr>
            <w:r>
              <w:rPr>
                <w:sz w:val="18"/>
              </w:rPr>
              <w:t>1 330,00</w:t>
            </w:r>
          </w:p>
        </w:tc>
        <w:tc>
          <w:tcPr>
            <w:tcW w:w="1605" w:type="dxa"/>
            <w:tcBorders>
              <w:top w:val="nil"/>
              <w:left w:val="single" w:sz="2" w:space="0" w:color="auto"/>
              <w:bottom w:val="single" w:sz="2" w:space="0" w:color="auto"/>
              <w:right w:val="nil"/>
            </w:tcBorders>
            <w:tcMar>
              <w:top w:w="100" w:type="dxa"/>
            </w:tcMar>
            <w:vAlign w:val="center"/>
          </w:tcPr>
          <w:p w14:paraId="15EFF446" w14:textId="77777777" w:rsidR="00A77B3E" w:rsidRDefault="009B680F">
            <w:pPr>
              <w:jc w:val="right"/>
              <w:rPr>
                <w:color w:val="000000"/>
                <w:u w:color="000000"/>
              </w:rPr>
            </w:pPr>
            <w:r>
              <w:rPr>
                <w:sz w:val="18"/>
              </w:rPr>
              <w:t>1 155,50</w:t>
            </w:r>
          </w:p>
        </w:tc>
        <w:tc>
          <w:tcPr>
            <w:tcW w:w="960" w:type="dxa"/>
            <w:tcBorders>
              <w:top w:val="nil"/>
              <w:left w:val="single" w:sz="2" w:space="0" w:color="auto"/>
              <w:bottom w:val="single" w:sz="2" w:space="0" w:color="auto"/>
              <w:right w:val="single" w:sz="2" w:space="0" w:color="auto"/>
            </w:tcBorders>
            <w:tcMar>
              <w:top w:w="100" w:type="dxa"/>
            </w:tcMar>
            <w:vAlign w:val="center"/>
          </w:tcPr>
          <w:p w14:paraId="317AD881" w14:textId="77777777" w:rsidR="00A77B3E" w:rsidRDefault="009B680F">
            <w:pPr>
              <w:jc w:val="right"/>
              <w:rPr>
                <w:color w:val="000000"/>
                <w:u w:color="000000"/>
              </w:rPr>
            </w:pPr>
            <w:r>
              <w:rPr>
                <w:sz w:val="18"/>
              </w:rPr>
              <w:t>86,88%</w:t>
            </w:r>
          </w:p>
        </w:tc>
      </w:tr>
      <w:tr w:rsidR="007F256B" w14:paraId="19E76F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CC0D9C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D6FADD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006DD9D2" w14:textId="77777777" w:rsidR="00A77B3E" w:rsidRDefault="009B680F">
            <w:pPr>
              <w:jc w:val="center"/>
              <w:rPr>
                <w:color w:val="000000"/>
                <w:u w:color="000000"/>
              </w:rPr>
            </w:pPr>
            <w:r>
              <w:rPr>
                <w:sz w:val="18"/>
              </w:rPr>
              <w:t>4260</w:t>
            </w:r>
          </w:p>
        </w:tc>
        <w:tc>
          <w:tcPr>
            <w:tcW w:w="3015" w:type="dxa"/>
            <w:tcBorders>
              <w:top w:val="single" w:sz="2" w:space="0" w:color="auto"/>
              <w:left w:val="nil"/>
              <w:bottom w:val="single" w:sz="2" w:space="0" w:color="auto"/>
              <w:right w:val="single" w:sz="2" w:space="0" w:color="auto"/>
            </w:tcBorders>
            <w:tcMar>
              <w:top w:w="100" w:type="dxa"/>
            </w:tcMar>
            <w:vAlign w:val="center"/>
          </w:tcPr>
          <w:p w14:paraId="1149FB4C" w14:textId="77777777" w:rsidR="00A77B3E" w:rsidRDefault="009B680F">
            <w:pPr>
              <w:jc w:val="left"/>
              <w:rPr>
                <w:color w:val="000000"/>
                <w:u w:color="000000"/>
              </w:rPr>
            </w:pPr>
            <w:r>
              <w:rPr>
                <w:sz w:val="18"/>
              </w:rPr>
              <w:t>Zakup energii</w:t>
            </w:r>
          </w:p>
        </w:tc>
        <w:tc>
          <w:tcPr>
            <w:tcW w:w="1590" w:type="dxa"/>
            <w:tcBorders>
              <w:top w:val="nil"/>
              <w:left w:val="nil"/>
              <w:bottom w:val="single" w:sz="2" w:space="0" w:color="auto"/>
              <w:right w:val="nil"/>
            </w:tcBorders>
            <w:tcMar>
              <w:top w:w="100" w:type="dxa"/>
            </w:tcMar>
            <w:vAlign w:val="center"/>
          </w:tcPr>
          <w:p w14:paraId="5E3A5A51" w14:textId="77777777" w:rsidR="00A77B3E" w:rsidRDefault="009B680F">
            <w:pPr>
              <w:jc w:val="right"/>
              <w:rPr>
                <w:color w:val="000000"/>
                <w:u w:color="000000"/>
              </w:rPr>
            </w:pPr>
            <w:r>
              <w:rPr>
                <w:sz w:val="18"/>
              </w:rPr>
              <w:t>10 913,00</w:t>
            </w:r>
          </w:p>
        </w:tc>
        <w:tc>
          <w:tcPr>
            <w:tcW w:w="1605" w:type="dxa"/>
            <w:tcBorders>
              <w:top w:val="nil"/>
              <w:left w:val="single" w:sz="2" w:space="0" w:color="auto"/>
              <w:bottom w:val="single" w:sz="2" w:space="0" w:color="auto"/>
              <w:right w:val="nil"/>
            </w:tcBorders>
            <w:tcMar>
              <w:top w:w="100" w:type="dxa"/>
            </w:tcMar>
            <w:vAlign w:val="center"/>
          </w:tcPr>
          <w:p w14:paraId="7FA7B43E" w14:textId="77777777" w:rsidR="00A77B3E" w:rsidRDefault="009B680F">
            <w:pPr>
              <w:jc w:val="right"/>
              <w:rPr>
                <w:color w:val="000000"/>
                <w:u w:color="000000"/>
              </w:rPr>
            </w:pPr>
            <w:r>
              <w:rPr>
                <w:sz w:val="18"/>
              </w:rPr>
              <w:t>5 423,09</w:t>
            </w:r>
          </w:p>
        </w:tc>
        <w:tc>
          <w:tcPr>
            <w:tcW w:w="960" w:type="dxa"/>
            <w:tcBorders>
              <w:top w:val="nil"/>
              <w:left w:val="single" w:sz="2" w:space="0" w:color="auto"/>
              <w:bottom w:val="single" w:sz="2" w:space="0" w:color="auto"/>
              <w:right w:val="single" w:sz="2" w:space="0" w:color="auto"/>
            </w:tcBorders>
            <w:tcMar>
              <w:top w:w="100" w:type="dxa"/>
            </w:tcMar>
            <w:vAlign w:val="center"/>
          </w:tcPr>
          <w:p w14:paraId="5FBABCBC" w14:textId="77777777" w:rsidR="00A77B3E" w:rsidRDefault="009B680F">
            <w:pPr>
              <w:jc w:val="right"/>
              <w:rPr>
                <w:color w:val="000000"/>
                <w:u w:color="000000"/>
              </w:rPr>
            </w:pPr>
            <w:r>
              <w:rPr>
                <w:sz w:val="18"/>
              </w:rPr>
              <w:t>49,69%</w:t>
            </w:r>
          </w:p>
        </w:tc>
      </w:tr>
      <w:tr w:rsidR="007F256B" w14:paraId="213CB64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A2283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DED5EE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65FBCF5" w14:textId="77777777" w:rsidR="00A77B3E" w:rsidRDefault="009B680F">
            <w:pPr>
              <w:jc w:val="center"/>
              <w:rPr>
                <w:color w:val="000000"/>
                <w:u w:color="000000"/>
              </w:rPr>
            </w:pPr>
            <w:r>
              <w:rPr>
                <w:sz w:val="18"/>
              </w:rPr>
              <w:t>4270</w:t>
            </w:r>
          </w:p>
        </w:tc>
        <w:tc>
          <w:tcPr>
            <w:tcW w:w="3015" w:type="dxa"/>
            <w:tcBorders>
              <w:top w:val="single" w:sz="2" w:space="0" w:color="auto"/>
              <w:left w:val="nil"/>
              <w:bottom w:val="single" w:sz="2" w:space="0" w:color="auto"/>
              <w:right w:val="single" w:sz="2" w:space="0" w:color="auto"/>
            </w:tcBorders>
            <w:tcMar>
              <w:top w:w="100" w:type="dxa"/>
            </w:tcMar>
            <w:vAlign w:val="center"/>
          </w:tcPr>
          <w:p w14:paraId="01E0DD72" w14:textId="77777777" w:rsidR="00A77B3E" w:rsidRDefault="009B680F">
            <w:pPr>
              <w:jc w:val="left"/>
              <w:rPr>
                <w:color w:val="000000"/>
                <w:u w:color="000000"/>
              </w:rPr>
            </w:pPr>
            <w:r>
              <w:rPr>
                <w:sz w:val="18"/>
              </w:rPr>
              <w:t>Zakup usług remontowych</w:t>
            </w:r>
          </w:p>
        </w:tc>
        <w:tc>
          <w:tcPr>
            <w:tcW w:w="1590" w:type="dxa"/>
            <w:tcBorders>
              <w:top w:val="nil"/>
              <w:left w:val="nil"/>
              <w:bottom w:val="single" w:sz="2" w:space="0" w:color="auto"/>
              <w:right w:val="nil"/>
            </w:tcBorders>
            <w:tcMar>
              <w:top w:w="100" w:type="dxa"/>
            </w:tcMar>
            <w:vAlign w:val="center"/>
          </w:tcPr>
          <w:p w14:paraId="2A9C1B1C" w14:textId="77777777" w:rsidR="00A77B3E" w:rsidRDefault="009B680F">
            <w:pPr>
              <w:jc w:val="right"/>
              <w:rPr>
                <w:color w:val="000000"/>
                <w:u w:color="000000"/>
              </w:rPr>
            </w:pPr>
            <w:r>
              <w:rPr>
                <w:sz w:val="18"/>
              </w:rPr>
              <w:t>2 370,00</w:t>
            </w:r>
          </w:p>
        </w:tc>
        <w:tc>
          <w:tcPr>
            <w:tcW w:w="1605" w:type="dxa"/>
            <w:tcBorders>
              <w:top w:val="nil"/>
              <w:left w:val="single" w:sz="2" w:space="0" w:color="auto"/>
              <w:bottom w:val="single" w:sz="2" w:space="0" w:color="auto"/>
              <w:right w:val="nil"/>
            </w:tcBorders>
            <w:tcMar>
              <w:top w:w="100" w:type="dxa"/>
            </w:tcMar>
            <w:vAlign w:val="center"/>
          </w:tcPr>
          <w:p w14:paraId="41C8B998" w14:textId="77777777" w:rsidR="00A77B3E" w:rsidRDefault="009B680F">
            <w:pPr>
              <w:jc w:val="right"/>
              <w:rPr>
                <w:color w:val="000000"/>
                <w:u w:color="000000"/>
              </w:rPr>
            </w:pPr>
            <w:r>
              <w:rPr>
                <w:sz w:val="18"/>
              </w:rPr>
              <w:t>2 337,00</w:t>
            </w:r>
          </w:p>
        </w:tc>
        <w:tc>
          <w:tcPr>
            <w:tcW w:w="960" w:type="dxa"/>
            <w:tcBorders>
              <w:top w:val="nil"/>
              <w:left w:val="single" w:sz="2" w:space="0" w:color="auto"/>
              <w:bottom w:val="single" w:sz="2" w:space="0" w:color="auto"/>
              <w:right w:val="single" w:sz="2" w:space="0" w:color="auto"/>
            </w:tcBorders>
            <w:tcMar>
              <w:top w:w="100" w:type="dxa"/>
            </w:tcMar>
            <w:vAlign w:val="center"/>
          </w:tcPr>
          <w:p w14:paraId="4C84E472" w14:textId="77777777" w:rsidR="00A77B3E" w:rsidRDefault="009B680F">
            <w:pPr>
              <w:jc w:val="right"/>
              <w:rPr>
                <w:color w:val="000000"/>
                <w:u w:color="000000"/>
              </w:rPr>
            </w:pPr>
            <w:r>
              <w:rPr>
                <w:sz w:val="18"/>
              </w:rPr>
              <w:t>98,61%</w:t>
            </w:r>
          </w:p>
        </w:tc>
      </w:tr>
      <w:tr w:rsidR="007F256B" w14:paraId="63D21D4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2A1CA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79A48D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4E8A0CB" w14:textId="77777777" w:rsidR="00A77B3E" w:rsidRDefault="009B680F">
            <w:pPr>
              <w:jc w:val="center"/>
              <w:rPr>
                <w:color w:val="000000"/>
                <w:u w:color="000000"/>
              </w:rPr>
            </w:pPr>
            <w:r>
              <w:rPr>
                <w:sz w:val="18"/>
              </w:rPr>
              <w:t>4300</w:t>
            </w:r>
          </w:p>
        </w:tc>
        <w:tc>
          <w:tcPr>
            <w:tcW w:w="3015" w:type="dxa"/>
            <w:tcBorders>
              <w:top w:val="single" w:sz="2" w:space="0" w:color="auto"/>
              <w:left w:val="nil"/>
              <w:bottom w:val="single" w:sz="2" w:space="0" w:color="auto"/>
              <w:right w:val="single" w:sz="2" w:space="0" w:color="auto"/>
            </w:tcBorders>
            <w:tcMar>
              <w:top w:w="100" w:type="dxa"/>
            </w:tcMar>
            <w:vAlign w:val="center"/>
          </w:tcPr>
          <w:p w14:paraId="5B6D52ED" w14:textId="77777777" w:rsidR="00A77B3E" w:rsidRDefault="009B680F">
            <w:pPr>
              <w:jc w:val="left"/>
              <w:rPr>
                <w:color w:val="000000"/>
                <w:u w:color="000000"/>
              </w:rPr>
            </w:pPr>
            <w:r>
              <w:rPr>
                <w:sz w:val="18"/>
              </w:rPr>
              <w:t>Zakup usług pozostałych</w:t>
            </w:r>
          </w:p>
        </w:tc>
        <w:tc>
          <w:tcPr>
            <w:tcW w:w="1590" w:type="dxa"/>
            <w:tcBorders>
              <w:top w:val="nil"/>
              <w:left w:val="nil"/>
              <w:bottom w:val="single" w:sz="2" w:space="0" w:color="auto"/>
              <w:right w:val="nil"/>
            </w:tcBorders>
            <w:tcMar>
              <w:top w:w="100" w:type="dxa"/>
            </w:tcMar>
            <w:vAlign w:val="center"/>
          </w:tcPr>
          <w:p w14:paraId="0C133D5F" w14:textId="77777777" w:rsidR="00A77B3E" w:rsidRDefault="009B680F">
            <w:pPr>
              <w:jc w:val="right"/>
              <w:rPr>
                <w:color w:val="000000"/>
                <w:u w:color="000000"/>
              </w:rPr>
            </w:pPr>
            <w:r>
              <w:rPr>
                <w:sz w:val="18"/>
              </w:rPr>
              <w:t>600,00</w:t>
            </w:r>
          </w:p>
        </w:tc>
        <w:tc>
          <w:tcPr>
            <w:tcW w:w="1605" w:type="dxa"/>
            <w:tcBorders>
              <w:top w:val="nil"/>
              <w:left w:val="single" w:sz="2" w:space="0" w:color="auto"/>
              <w:bottom w:val="single" w:sz="2" w:space="0" w:color="auto"/>
              <w:right w:val="nil"/>
            </w:tcBorders>
            <w:tcMar>
              <w:top w:w="100" w:type="dxa"/>
            </w:tcMar>
            <w:vAlign w:val="center"/>
          </w:tcPr>
          <w:p w14:paraId="59260EDF" w14:textId="77777777" w:rsidR="00A77B3E" w:rsidRDefault="009B680F">
            <w:pPr>
              <w:jc w:val="right"/>
              <w:rPr>
                <w:color w:val="000000"/>
                <w:u w:color="000000"/>
              </w:rPr>
            </w:pPr>
            <w:r>
              <w:rPr>
                <w:sz w:val="18"/>
              </w:rPr>
              <w:t>600,00</w:t>
            </w:r>
          </w:p>
        </w:tc>
        <w:tc>
          <w:tcPr>
            <w:tcW w:w="960" w:type="dxa"/>
            <w:tcBorders>
              <w:top w:val="nil"/>
              <w:left w:val="single" w:sz="2" w:space="0" w:color="auto"/>
              <w:bottom w:val="single" w:sz="2" w:space="0" w:color="auto"/>
              <w:right w:val="single" w:sz="2" w:space="0" w:color="auto"/>
            </w:tcBorders>
            <w:tcMar>
              <w:top w:w="100" w:type="dxa"/>
            </w:tcMar>
            <w:vAlign w:val="center"/>
          </w:tcPr>
          <w:p w14:paraId="2415650B" w14:textId="77777777" w:rsidR="00A77B3E" w:rsidRDefault="009B680F">
            <w:pPr>
              <w:jc w:val="right"/>
              <w:rPr>
                <w:color w:val="000000"/>
                <w:u w:color="000000"/>
              </w:rPr>
            </w:pPr>
            <w:r>
              <w:rPr>
                <w:sz w:val="18"/>
              </w:rPr>
              <w:t>100,00%</w:t>
            </w:r>
          </w:p>
        </w:tc>
      </w:tr>
      <w:tr w:rsidR="007F256B" w14:paraId="22B8622F" w14:textId="77777777">
        <w:trPr>
          <w:trHeight w:val="244"/>
        </w:trPr>
        <w:tc>
          <w:tcPr>
            <w:tcW w:w="945" w:type="dxa"/>
            <w:tcBorders>
              <w:top w:val="nil"/>
              <w:left w:val="single" w:sz="2" w:space="0" w:color="auto"/>
              <w:bottom w:val="nil"/>
              <w:right w:val="nil"/>
            </w:tcBorders>
            <w:tcMar>
              <w:top w:w="100" w:type="dxa"/>
            </w:tcMar>
            <w:vAlign w:val="center"/>
          </w:tcPr>
          <w:p w14:paraId="0EBA152C"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3CAED70" w14:textId="77777777" w:rsidR="00A77B3E" w:rsidRDefault="009B680F">
            <w:pPr>
              <w:jc w:val="center"/>
              <w:rPr>
                <w:color w:val="000000"/>
                <w:u w:color="000000"/>
              </w:rPr>
            </w:pPr>
            <w:r>
              <w:rPr>
                <w:sz w:val="18"/>
              </w:rPr>
              <w:t>92605</w:t>
            </w:r>
          </w:p>
        </w:tc>
        <w:tc>
          <w:tcPr>
            <w:tcW w:w="930" w:type="dxa"/>
            <w:tcBorders>
              <w:top w:val="nil"/>
              <w:left w:val="nil"/>
              <w:bottom w:val="single" w:sz="2" w:space="0" w:color="auto"/>
              <w:right w:val="single" w:sz="2" w:space="0" w:color="auto"/>
            </w:tcBorders>
            <w:tcMar>
              <w:top w:w="100" w:type="dxa"/>
            </w:tcMar>
            <w:vAlign w:val="center"/>
          </w:tcPr>
          <w:p w14:paraId="6B039ADB"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0458B41B" w14:textId="77777777" w:rsidR="00A77B3E" w:rsidRDefault="009B680F">
            <w:pPr>
              <w:jc w:val="left"/>
              <w:rPr>
                <w:color w:val="000000"/>
                <w:u w:color="000000"/>
              </w:rPr>
            </w:pPr>
            <w:r>
              <w:rPr>
                <w:sz w:val="18"/>
              </w:rPr>
              <w:t>Zadania w zakresie kultury fizycznej</w:t>
            </w:r>
          </w:p>
        </w:tc>
        <w:tc>
          <w:tcPr>
            <w:tcW w:w="1590" w:type="dxa"/>
            <w:tcBorders>
              <w:top w:val="nil"/>
              <w:left w:val="nil"/>
              <w:bottom w:val="single" w:sz="2" w:space="0" w:color="auto"/>
              <w:right w:val="nil"/>
            </w:tcBorders>
            <w:tcMar>
              <w:top w:w="100" w:type="dxa"/>
            </w:tcMar>
            <w:vAlign w:val="center"/>
          </w:tcPr>
          <w:p w14:paraId="5A021CB0" w14:textId="77777777" w:rsidR="00A77B3E" w:rsidRDefault="009B680F">
            <w:pPr>
              <w:jc w:val="right"/>
              <w:rPr>
                <w:color w:val="000000"/>
                <w:u w:color="000000"/>
              </w:rPr>
            </w:pPr>
            <w:r>
              <w:rPr>
                <w:sz w:val="18"/>
              </w:rPr>
              <w:t>246 000,00</w:t>
            </w:r>
          </w:p>
        </w:tc>
        <w:tc>
          <w:tcPr>
            <w:tcW w:w="1605" w:type="dxa"/>
            <w:tcBorders>
              <w:top w:val="nil"/>
              <w:left w:val="single" w:sz="2" w:space="0" w:color="auto"/>
              <w:bottom w:val="single" w:sz="2" w:space="0" w:color="auto"/>
              <w:right w:val="nil"/>
            </w:tcBorders>
            <w:tcMar>
              <w:top w:w="100" w:type="dxa"/>
            </w:tcMar>
            <w:vAlign w:val="center"/>
          </w:tcPr>
          <w:p w14:paraId="1E138493" w14:textId="77777777" w:rsidR="00A77B3E" w:rsidRDefault="009B680F">
            <w:pPr>
              <w:jc w:val="right"/>
              <w:rPr>
                <w:color w:val="000000"/>
                <w:u w:color="000000"/>
              </w:rPr>
            </w:pPr>
            <w:r>
              <w:rPr>
                <w:sz w:val="18"/>
              </w:rPr>
              <w:t>246 000,00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6DD1BFCF" w14:textId="77777777" w:rsidR="00A77B3E" w:rsidRDefault="009B680F">
            <w:pPr>
              <w:jc w:val="right"/>
              <w:rPr>
                <w:color w:val="000000"/>
                <w:u w:color="000000"/>
              </w:rPr>
            </w:pPr>
            <w:r>
              <w:rPr>
                <w:sz w:val="18"/>
              </w:rPr>
              <w:t>100,00%</w:t>
            </w:r>
          </w:p>
        </w:tc>
      </w:tr>
      <w:tr w:rsidR="007F256B" w14:paraId="29123DE0" w14:textId="77777777">
        <w:trPr>
          <w:trHeight w:val="615"/>
        </w:trPr>
        <w:tc>
          <w:tcPr>
            <w:tcW w:w="945" w:type="dxa"/>
            <w:tcBorders>
              <w:top w:val="nil"/>
              <w:left w:val="single" w:sz="2" w:space="0" w:color="auto"/>
              <w:bottom w:val="nil"/>
              <w:right w:val="single" w:sz="2" w:space="0" w:color="auto"/>
            </w:tcBorders>
            <w:tcMar>
              <w:top w:w="100" w:type="dxa"/>
            </w:tcMar>
            <w:vAlign w:val="center"/>
          </w:tcPr>
          <w:p w14:paraId="169B73D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B73BD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647EBCC8" w14:textId="77777777" w:rsidR="00A77B3E" w:rsidRDefault="009B680F">
            <w:pPr>
              <w:jc w:val="center"/>
              <w:rPr>
                <w:color w:val="000000"/>
                <w:u w:color="000000"/>
              </w:rPr>
            </w:pPr>
            <w:r>
              <w:rPr>
                <w:sz w:val="18"/>
              </w:rPr>
              <w:t>2820</w:t>
            </w:r>
          </w:p>
        </w:tc>
        <w:tc>
          <w:tcPr>
            <w:tcW w:w="3015" w:type="dxa"/>
            <w:tcBorders>
              <w:top w:val="single" w:sz="2" w:space="0" w:color="auto"/>
              <w:left w:val="nil"/>
              <w:bottom w:val="single" w:sz="2" w:space="0" w:color="auto"/>
              <w:right w:val="single" w:sz="2" w:space="0" w:color="auto"/>
            </w:tcBorders>
            <w:tcMar>
              <w:top w:w="100" w:type="dxa"/>
            </w:tcMar>
            <w:vAlign w:val="center"/>
          </w:tcPr>
          <w:p w14:paraId="6D1D2829"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590" w:type="dxa"/>
            <w:tcBorders>
              <w:top w:val="nil"/>
              <w:left w:val="nil"/>
              <w:bottom w:val="single" w:sz="2" w:space="0" w:color="auto"/>
              <w:right w:val="nil"/>
            </w:tcBorders>
            <w:tcMar>
              <w:top w:w="100" w:type="dxa"/>
            </w:tcMar>
            <w:vAlign w:val="center"/>
          </w:tcPr>
          <w:p w14:paraId="129A8F21" w14:textId="77777777" w:rsidR="00A77B3E" w:rsidRDefault="009B680F">
            <w:pPr>
              <w:jc w:val="right"/>
              <w:rPr>
                <w:color w:val="000000"/>
                <w:u w:color="000000"/>
              </w:rPr>
            </w:pPr>
            <w:r>
              <w:rPr>
                <w:sz w:val="18"/>
              </w:rPr>
              <w:t>246 000,00</w:t>
            </w:r>
          </w:p>
        </w:tc>
        <w:tc>
          <w:tcPr>
            <w:tcW w:w="1605" w:type="dxa"/>
            <w:tcBorders>
              <w:top w:val="nil"/>
              <w:left w:val="single" w:sz="2" w:space="0" w:color="auto"/>
              <w:bottom w:val="single" w:sz="2" w:space="0" w:color="auto"/>
              <w:right w:val="nil"/>
            </w:tcBorders>
            <w:tcMar>
              <w:top w:w="100" w:type="dxa"/>
            </w:tcMar>
            <w:vAlign w:val="center"/>
          </w:tcPr>
          <w:p w14:paraId="4E719D8F" w14:textId="77777777" w:rsidR="00A77B3E" w:rsidRDefault="009B680F">
            <w:pPr>
              <w:jc w:val="right"/>
              <w:rPr>
                <w:color w:val="000000"/>
                <w:u w:color="000000"/>
              </w:rPr>
            </w:pPr>
            <w:r>
              <w:rPr>
                <w:sz w:val="18"/>
              </w:rPr>
              <w:t>246 000,00</w:t>
            </w:r>
          </w:p>
        </w:tc>
        <w:tc>
          <w:tcPr>
            <w:tcW w:w="960" w:type="dxa"/>
            <w:tcBorders>
              <w:top w:val="nil"/>
              <w:left w:val="single" w:sz="2" w:space="0" w:color="auto"/>
              <w:bottom w:val="single" w:sz="2" w:space="0" w:color="auto"/>
              <w:right w:val="single" w:sz="2" w:space="0" w:color="auto"/>
            </w:tcBorders>
            <w:tcMar>
              <w:top w:w="100" w:type="dxa"/>
            </w:tcMar>
            <w:vAlign w:val="center"/>
          </w:tcPr>
          <w:p w14:paraId="77B6561B" w14:textId="77777777" w:rsidR="00A77B3E" w:rsidRDefault="009B680F">
            <w:pPr>
              <w:jc w:val="right"/>
              <w:rPr>
                <w:color w:val="000000"/>
                <w:u w:color="000000"/>
              </w:rPr>
            </w:pPr>
            <w:r>
              <w:rPr>
                <w:sz w:val="18"/>
              </w:rPr>
              <w:t>100,00%</w:t>
            </w:r>
          </w:p>
        </w:tc>
      </w:tr>
      <w:tr w:rsidR="007F256B" w14:paraId="294F19FD" w14:textId="77777777">
        <w:trPr>
          <w:trHeight w:val="244"/>
        </w:trPr>
        <w:tc>
          <w:tcPr>
            <w:tcW w:w="945" w:type="dxa"/>
            <w:tcBorders>
              <w:top w:val="nil"/>
              <w:left w:val="single" w:sz="2" w:space="0" w:color="auto"/>
              <w:bottom w:val="nil"/>
              <w:right w:val="nil"/>
            </w:tcBorders>
            <w:tcMar>
              <w:top w:w="100" w:type="dxa"/>
            </w:tcMar>
            <w:vAlign w:val="center"/>
          </w:tcPr>
          <w:p w14:paraId="3BDC7BCA"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485BDD1" w14:textId="77777777" w:rsidR="00A77B3E" w:rsidRDefault="009B680F">
            <w:pPr>
              <w:jc w:val="center"/>
              <w:rPr>
                <w:color w:val="000000"/>
                <w:u w:color="000000"/>
              </w:rPr>
            </w:pPr>
            <w:r>
              <w:rPr>
                <w:sz w:val="18"/>
              </w:rPr>
              <w:t>92695</w:t>
            </w:r>
          </w:p>
        </w:tc>
        <w:tc>
          <w:tcPr>
            <w:tcW w:w="930" w:type="dxa"/>
            <w:tcBorders>
              <w:top w:val="nil"/>
              <w:left w:val="nil"/>
              <w:bottom w:val="single" w:sz="2" w:space="0" w:color="auto"/>
              <w:right w:val="single" w:sz="2" w:space="0" w:color="auto"/>
            </w:tcBorders>
            <w:tcMar>
              <w:top w:w="100" w:type="dxa"/>
            </w:tcMar>
            <w:vAlign w:val="center"/>
          </w:tcPr>
          <w:p w14:paraId="69CFAEB3" w14:textId="77777777" w:rsidR="00A77B3E" w:rsidRDefault="00A77B3E">
            <w:pPr>
              <w:jc w:val="center"/>
              <w:rPr>
                <w:color w:val="000000"/>
                <w:u w:color="000000"/>
              </w:rPr>
            </w:pPr>
          </w:p>
        </w:tc>
        <w:tc>
          <w:tcPr>
            <w:tcW w:w="3015" w:type="dxa"/>
            <w:tcBorders>
              <w:top w:val="single" w:sz="2" w:space="0" w:color="auto"/>
              <w:left w:val="nil"/>
              <w:bottom w:val="single" w:sz="2" w:space="0" w:color="auto"/>
              <w:right w:val="single" w:sz="2" w:space="0" w:color="auto"/>
            </w:tcBorders>
            <w:tcMar>
              <w:top w:w="100" w:type="dxa"/>
            </w:tcMar>
            <w:vAlign w:val="center"/>
          </w:tcPr>
          <w:p w14:paraId="5F6DF692" w14:textId="77777777" w:rsidR="00A77B3E" w:rsidRDefault="009B680F">
            <w:pPr>
              <w:jc w:val="left"/>
              <w:rPr>
                <w:color w:val="000000"/>
                <w:u w:color="000000"/>
              </w:rPr>
            </w:pPr>
            <w:r>
              <w:rPr>
                <w:sz w:val="18"/>
              </w:rPr>
              <w:t>Pozostała działalność</w:t>
            </w:r>
          </w:p>
        </w:tc>
        <w:tc>
          <w:tcPr>
            <w:tcW w:w="1590" w:type="dxa"/>
            <w:tcBorders>
              <w:top w:val="nil"/>
              <w:left w:val="nil"/>
              <w:bottom w:val="single" w:sz="2" w:space="0" w:color="auto"/>
              <w:right w:val="nil"/>
            </w:tcBorders>
            <w:tcMar>
              <w:top w:w="100" w:type="dxa"/>
            </w:tcMar>
            <w:vAlign w:val="center"/>
          </w:tcPr>
          <w:p w14:paraId="18992E4F" w14:textId="77777777" w:rsidR="00A77B3E" w:rsidRDefault="009B680F">
            <w:pPr>
              <w:jc w:val="right"/>
              <w:rPr>
                <w:color w:val="000000"/>
                <w:u w:color="000000"/>
              </w:rPr>
            </w:pPr>
            <w:r>
              <w:rPr>
                <w:sz w:val="18"/>
              </w:rPr>
              <w:t>386 498,35</w:t>
            </w:r>
          </w:p>
        </w:tc>
        <w:tc>
          <w:tcPr>
            <w:tcW w:w="1605" w:type="dxa"/>
            <w:tcBorders>
              <w:top w:val="nil"/>
              <w:left w:val="single" w:sz="2" w:space="0" w:color="auto"/>
              <w:bottom w:val="single" w:sz="2" w:space="0" w:color="auto"/>
              <w:right w:val="nil"/>
            </w:tcBorders>
            <w:tcMar>
              <w:top w:w="100" w:type="dxa"/>
            </w:tcMar>
            <w:vAlign w:val="center"/>
          </w:tcPr>
          <w:p w14:paraId="47925C6C" w14:textId="77777777" w:rsidR="00A77B3E" w:rsidRDefault="009B680F">
            <w:pPr>
              <w:jc w:val="right"/>
              <w:rPr>
                <w:color w:val="000000"/>
                <w:u w:color="000000"/>
              </w:rPr>
            </w:pPr>
            <w:r>
              <w:rPr>
                <w:sz w:val="18"/>
              </w:rPr>
              <w:t>386 498,35</w:t>
            </w:r>
          </w:p>
        </w:tc>
        <w:tc>
          <w:tcPr>
            <w:tcW w:w="960" w:type="dxa"/>
            <w:tcBorders>
              <w:top w:val="nil"/>
              <w:left w:val="single" w:sz="2" w:space="0" w:color="auto"/>
              <w:bottom w:val="single" w:sz="2" w:space="0" w:color="auto"/>
              <w:right w:val="single" w:sz="2" w:space="0" w:color="auto"/>
            </w:tcBorders>
            <w:tcMar>
              <w:top w:w="100" w:type="dxa"/>
            </w:tcMar>
            <w:vAlign w:val="center"/>
          </w:tcPr>
          <w:p w14:paraId="54F07F43" w14:textId="77777777" w:rsidR="00A77B3E" w:rsidRDefault="009B680F">
            <w:pPr>
              <w:jc w:val="right"/>
              <w:rPr>
                <w:color w:val="000000"/>
                <w:u w:color="000000"/>
              </w:rPr>
            </w:pPr>
            <w:r>
              <w:rPr>
                <w:sz w:val="18"/>
              </w:rPr>
              <w:t>100,00%</w:t>
            </w:r>
          </w:p>
        </w:tc>
      </w:tr>
      <w:tr w:rsidR="007F256B" w14:paraId="6E0E12C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A4C0E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89F88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100" w:type="dxa"/>
            </w:tcMar>
            <w:vAlign w:val="center"/>
          </w:tcPr>
          <w:p w14:paraId="3110F265" w14:textId="77777777" w:rsidR="00A77B3E" w:rsidRDefault="009B680F">
            <w:pPr>
              <w:jc w:val="center"/>
              <w:rPr>
                <w:color w:val="000000"/>
                <w:u w:color="000000"/>
              </w:rPr>
            </w:pPr>
            <w:r>
              <w:rPr>
                <w:sz w:val="18"/>
              </w:rPr>
              <w:t>6050</w:t>
            </w:r>
          </w:p>
        </w:tc>
        <w:tc>
          <w:tcPr>
            <w:tcW w:w="3015" w:type="dxa"/>
            <w:tcBorders>
              <w:top w:val="single" w:sz="2" w:space="0" w:color="auto"/>
              <w:left w:val="nil"/>
              <w:bottom w:val="single" w:sz="2" w:space="0" w:color="auto"/>
              <w:right w:val="single" w:sz="2" w:space="0" w:color="auto"/>
            </w:tcBorders>
            <w:tcMar>
              <w:top w:w="100" w:type="dxa"/>
            </w:tcMar>
            <w:vAlign w:val="center"/>
          </w:tcPr>
          <w:p w14:paraId="722FD6F1" w14:textId="77777777" w:rsidR="00A77B3E" w:rsidRDefault="009B680F">
            <w:pPr>
              <w:jc w:val="left"/>
              <w:rPr>
                <w:color w:val="000000"/>
                <w:u w:color="000000"/>
              </w:rPr>
            </w:pPr>
            <w:r>
              <w:rPr>
                <w:sz w:val="18"/>
              </w:rPr>
              <w:t>Wydatki inwestycyjne jednostek budżetowych</w:t>
            </w:r>
          </w:p>
        </w:tc>
        <w:tc>
          <w:tcPr>
            <w:tcW w:w="1590" w:type="dxa"/>
            <w:tcBorders>
              <w:top w:val="nil"/>
              <w:left w:val="nil"/>
              <w:bottom w:val="single" w:sz="2" w:space="0" w:color="auto"/>
              <w:right w:val="nil"/>
            </w:tcBorders>
            <w:tcMar>
              <w:top w:w="100" w:type="dxa"/>
            </w:tcMar>
            <w:vAlign w:val="center"/>
          </w:tcPr>
          <w:p w14:paraId="3055DBFB" w14:textId="77777777" w:rsidR="00A77B3E" w:rsidRDefault="009B680F">
            <w:pPr>
              <w:jc w:val="right"/>
              <w:rPr>
                <w:color w:val="000000"/>
                <w:u w:color="000000"/>
              </w:rPr>
            </w:pPr>
            <w:r>
              <w:rPr>
                <w:sz w:val="18"/>
              </w:rPr>
              <w:t>386 498,35</w:t>
            </w:r>
          </w:p>
        </w:tc>
        <w:tc>
          <w:tcPr>
            <w:tcW w:w="1605" w:type="dxa"/>
            <w:tcBorders>
              <w:top w:val="nil"/>
              <w:left w:val="single" w:sz="2" w:space="0" w:color="auto"/>
              <w:bottom w:val="single" w:sz="2" w:space="0" w:color="auto"/>
              <w:right w:val="nil"/>
            </w:tcBorders>
            <w:tcMar>
              <w:top w:w="100" w:type="dxa"/>
            </w:tcMar>
            <w:vAlign w:val="center"/>
          </w:tcPr>
          <w:p w14:paraId="68E4EC8B" w14:textId="77777777" w:rsidR="00A77B3E" w:rsidRDefault="009B680F">
            <w:pPr>
              <w:jc w:val="right"/>
              <w:rPr>
                <w:color w:val="000000"/>
                <w:u w:color="000000"/>
              </w:rPr>
            </w:pPr>
            <w:r>
              <w:rPr>
                <w:sz w:val="18"/>
              </w:rPr>
              <w:t>386 498,35</w:t>
            </w:r>
          </w:p>
        </w:tc>
        <w:tc>
          <w:tcPr>
            <w:tcW w:w="960" w:type="dxa"/>
            <w:tcBorders>
              <w:top w:val="nil"/>
              <w:left w:val="single" w:sz="2" w:space="0" w:color="auto"/>
              <w:bottom w:val="single" w:sz="2" w:space="0" w:color="auto"/>
              <w:right w:val="single" w:sz="2" w:space="0" w:color="auto"/>
            </w:tcBorders>
            <w:tcMar>
              <w:top w:w="100" w:type="dxa"/>
            </w:tcMar>
            <w:vAlign w:val="center"/>
          </w:tcPr>
          <w:p w14:paraId="315391D3" w14:textId="77777777" w:rsidR="00A77B3E" w:rsidRDefault="009B680F">
            <w:pPr>
              <w:jc w:val="right"/>
              <w:rPr>
                <w:color w:val="000000"/>
                <w:u w:color="000000"/>
              </w:rPr>
            </w:pPr>
            <w:r>
              <w:rPr>
                <w:sz w:val="18"/>
              </w:rPr>
              <w:t>100,00%</w:t>
            </w:r>
          </w:p>
        </w:tc>
      </w:tr>
      <w:tr w:rsidR="007F256B" w14:paraId="69C99BC8" w14:textId="77777777">
        <w:trPr>
          <w:trHeight w:val="274"/>
        </w:trPr>
        <w:tc>
          <w:tcPr>
            <w:tcW w:w="58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CF284C7" w14:textId="77777777" w:rsidR="00A77B3E" w:rsidRDefault="009B680F">
            <w:pPr>
              <w:jc w:val="right"/>
              <w:rPr>
                <w:color w:val="000000"/>
                <w:u w:color="000000"/>
              </w:rPr>
            </w:pPr>
            <w:r>
              <w:rPr>
                <w:b/>
                <w:sz w:val="18"/>
              </w:rPr>
              <w:t>Razem:</w:t>
            </w:r>
          </w:p>
        </w:tc>
        <w:tc>
          <w:tcPr>
            <w:tcW w:w="1590" w:type="dxa"/>
            <w:tcBorders>
              <w:top w:val="nil"/>
              <w:left w:val="nil"/>
              <w:bottom w:val="single" w:sz="2" w:space="0" w:color="auto"/>
              <w:right w:val="nil"/>
            </w:tcBorders>
            <w:tcMar>
              <w:top w:w="100" w:type="dxa"/>
            </w:tcMar>
            <w:vAlign w:val="center"/>
          </w:tcPr>
          <w:p w14:paraId="6EDC9A23" w14:textId="77777777" w:rsidR="00A77B3E" w:rsidRDefault="009B680F">
            <w:pPr>
              <w:jc w:val="right"/>
              <w:rPr>
                <w:color w:val="000000"/>
                <w:u w:color="000000"/>
              </w:rPr>
            </w:pPr>
            <w:r>
              <w:rPr>
                <w:b/>
                <w:sz w:val="18"/>
              </w:rPr>
              <w:t>121 697 413,16</w:t>
            </w:r>
          </w:p>
        </w:tc>
        <w:tc>
          <w:tcPr>
            <w:tcW w:w="1605" w:type="dxa"/>
            <w:tcBorders>
              <w:top w:val="nil"/>
              <w:left w:val="single" w:sz="2" w:space="0" w:color="auto"/>
              <w:bottom w:val="single" w:sz="2" w:space="0" w:color="auto"/>
              <w:right w:val="nil"/>
            </w:tcBorders>
            <w:tcMar>
              <w:top w:w="100" w:type="dxa"/>
            </w:tcMar>
            <w:vAlign w:val="center"/>
          </w:tcPr>
          <w:p w14:paraId="2012145F" w14:textId="77777777" w:rsidR="00A77B3E" w:rsidRDefault="009B680F">
            <w:pPr>
              <w:jc w:val="right"/>
              <w:rPr>
                <w:color w:val="000000"/>
                <w:u w:color="000000"/>
              </w:rPr>
            </w:pPr>
            <w:r>
              <w:rPr>
                <w:b/>
                <w:sz w:val="18"/>
              </w:rPr>
              <w:t>115 509 402,28</w:t>
            </w:r>
          </w:p>
        </w:tc>
        <w:tc>
          <w:tcPr>
            <w:tcW w:w="960" w:type="dxa"/>
            <w:tcBorders>
              <w:top w:val="nil"/>
              <w:left w:val="single" w:sz="2" w:space="0" w:color="auto"/>
              <w:bottom w:val="single" w:sz="2" w:space="0" w:color="auto"/>
              <w:right w:val="single" w:sz="2" w:space="0" w:color="auto"/>
            </w:tcBorders>
            <w:tcMar>
              <w:top w:w="100" w:type="dxa"/>
            </w:tcMar>
            <w:vAlign w:val="center"/>
          </w:tcPr>
          <w:p w14:paraId="70A44A77" w14:textId="77777777" w:rsidR="00A77B3E" w:rsidRDefault="009B680F">
            <w:pPr>
              <w:jc w:val="right"/>
              <w:rPr>
                <w:color w:val="000000"/>
                <w:u w:color="000000"/>
              </w:rPr>
            </w:pPr>
            <w:r>
              <w:rPr>
                <w:b/>
                <w:sz w:val="18"/>
              </w:rPr>
              <w:t>94,92%</w:t>
            </w:r>
          </w:p>
        </w:tc>
      </w:tr>
    </w:tbl>
    <w:p w14:paraId="766A3EDD" w14:textId="77777777" w:rsidR="00A77B3E" w:rsidRDefault="009B680F">
      <w:pPr>
        <w:spacing w:before="120" w:after="120"/>
        <w:ind w:left="283" w:firstLine="227"/>
        <w:jc w:val="center"/>
        <w:rPr>
          <w:color w:val="000000"/>
          <w:u w:color="000000"/>
        </w:rPr>
      </w:pPr>
      <w:r>
        <w:rPr>
          <w:color w:val="000000"/>
          <w:u w:color="000000"/>
        </w:rPr>
        <w:br w:type="page"/>
      </w:r>
      <w:r>
        <w:rPr>
          <w:b/>
          <w:color w:val="000000"/>
          <w:u w:color="000000"/>
        </w:rPr>
        <w:lastRenderedPageBreak/>
        <w:t xml:space="preserve">Dane uzupełniające do Załącznika nr 2 dotyczącego informacji </w:t>
      </w:r>
      <w:r>
        <w:rPr>
          <w:b/>
          <w:color w:val="000000"/>
          <w:u w:color="000000"/>
        </w:rPr>
        <w:br/>
        <w:t>z wykonania planu wydatków budżetu powiatu w 2020 roku</w:t>
      </w:r>
    </w:p>
    <w:p w14:paraId="64FAA41C" w14:textId="77777777" w:rsidR="00A77B3E" w:rsidRDefault="009B680F">
      <w:pPr>
        <w:spacing w:before="120" w:after="120"/>
        <w:ind w:left="283" w:firstLine="227"/>
        <w:rPr>
          <w:color w:val="000000"/>
          <w:u w:color="000000"/>
        </w:rPr>
      </w:pPr>
      <w:r>
        <w:rPr>
          <w:b/>
          <w:color w:val="000000"/>
          <w:u w:color="000000"/>
        </w:rPr>
        <w:t>Starostwo Powiatowe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99"/>
        <w:gridCol w:w="954"/>
        <w:gridCol w:w="3497"/>
        <w:gridCol w:w="1499"/>
        <w:gridCol w:w="1226"/>
        <w:gridCol w:w="939"/>
      </w:tblGrid>
      <w:tr w:rsidR="007F256B" w14:paraId="6A0611C8"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E76C1E0"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2CF8AA4F"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5AAA5CF5"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54BD0F0D" w14:textId="77777777" w:rsidR="00A77B3E" w:rsidRDefault="009B680F">
            <w:pPr>
              <w:jc w:val="center"/>
              <w:rPr>
                <w:color w:val="000000"/>
                <w:u w:color="000000"/>
              </w:rPr>
            </w:pPr>
            <w:r>
              <w:rPr>
                <w:b/>
                <w:sz w:val="18"/>
              </w:rPr>
              <w:t>Treść</w:t>
            </w:r>
          </w:p>
        </w:tc>
        <w:tc>
          <w:tcPr>
            <w:tcW w:w="1485" w:type="dxa"/>
            <w:tcBorders>
              <w:top w:val="single" w:sz="2" w:space="0" w:color="auto"/>
              <w:left w:val="nil"/>
              <w:bottom w:val="single" w:sz="2" w:space="0" w:color="auto"/>
              <w:right w:val="nil"/>
            </w:tcBorders>
            <w:tcMar>
              <w:top w:w="100" w:type="dxa"/>
            </w:tcMar>
            <w:vAlign w:val="center"/>
          </w:tcPr>
          <w:p w14:paraId="73F73CB6" w14:textId="77777777" w:rsidR="00A77B3E" w:rsidRDefault="009B680F">
            <w:pPr>
              <w:jc w:val="center"/>
              <w:rPr>
                <w:color w:val="000000"/>
                <w:u w:color="000000"/>
              </w:rPr>
            </w:pPr>
            <w:r>
              <w:rPr>
                <w:b/>
                <w:sz w:val="18"/>
              </w:rPr>
              <w:t>Plan</w:t>
            </w:r>
          </w:p>
        </w:tc>
        <w:tc>
          <w:tcPr>
            <w:tcW w:w="1215" w:type="dxa"/>
            <w:tcBorders>
              <w:top w:val="single" w:sz="2" w:space="0" w:color="auto"/>
              <w:left w:val="single" w:sz="2" w:space="0" w:color="auto"/>
              <w:bottom w:val="single" w:sz="2" w:space="0" w:color="auto"/>
              <w:right w:val="single" w:sz="2" w:space="0" w:color="auto"/>
            </w:tcBorders>
            <w:tcMar>
              <w:top w:w="100" w:type="dxa"/>
            </w:tcMar>
          </w:tcPr>
          <w:p w14:paraId="6EE10DE5" w14:textId="77777777" w:rsidR="00A77B3E" w:rsidRDefault="009B680F">
            <w:pPr>
              <w:jc w:val="center"/>
              <w:rPr>
                <w:color w:val="000000"/>
                <w:u w:color="000000"/>
              </w:rPr>
            </w:pPr>
            <w:r>
              <w:rPr>
                <w:b/>
                <w:sz w:val="18"/>
              </w:rPr>
              <w:t>Wykonanie</w:t>
            </w:r>
          </w:p>
        </w:tc>
        <w:tc>
          <w:tcPr>
            <w:tcW w:w="930" w:type="dxa"/>
            <w:tcBorders>
              <w:top w:val="single" w:sz="2" w:space="0" w:color="auto"/>
              <w:left w:val="nil"/>
              <w:bottom w:val="single" w:sz="2" w:space="0" w:color="auto"/>
              <w:right w:val="single" w:sz="2" w:space="0" w:color="auto"/>
            </w:tcBorders>
            <w:tcMar>
              <w:top w:w="100" w:type="dxa"/>
            </w:tcMar>
          </w:tcPr>
          <w:p w14:paraId="4ADF0D17" w14:textId="77777777" w:rsidR="00A77B3E" w:rsidRDefault="009B680F">
            <w:pPr>
              <w:jc w:val="center"/>
              <w:rPr>
                <w:color w:val="000000"/>
                <w:u w:color="000000"/>
              </w:rPr>
            </w:pPr>
            <w:r>
              <w:rPr>
                <w:b/>
                <w:sz w:val="18"/>
              </w:rPr>
              <w:t>%</w:t>
            </w:r>
          </w:p>
        </w:tc>
      </w:tr>
      <w:tr w:rsidR="007F256B" w14:paraId="098F06E9"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05E50B1D" w14:textId="77777777" w:rsidR="00A77B3E" w:rsidRDefault="009B680F">
            <w:pPr>
              <w:jc w:val="center"/>
              <w:rPr>
                <w:color w:val="000000"/>
                <w:u w:color="000000"/>
              </w:rPr>
            </w:pPr>
            <w:r>
              <w:rPr>
                <w:b/>
                <w:sz w:val="18"/>
              </w:rPr>
              <w:t>020</w:t>
            </w:r>
          </w:p>
        </w:tc>
        <w:tc>
          <w:tcPr>
            <w:tcW w:w="990" w:type="dxa"/>
            <w:tcBorders>
              <w:top w:val="single" w:sz="2" w:space="0" w:color="auto"/>
              <w:left w:val="nil"/>
              <w:bottom w:val="single" w:sz="2" w:space="0" w:color="auto"/>
              <w:right w:val="single" w:sz="2" w:space="0" w:color="auto"/>
            </w:tcBorders>
            <w:tcMar>
              <w:top w:w="100" w:type="dxa"/>
            </w:tcMar>
            <w:vAlign w:val="center"/>
          </w:tcPr>
          <w:p w14:paraId="3EE808C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A507A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4230082" w14:textId="77777777" w:rsidR="00A77B3E" w:rsidRDefault="009B680F">
            <w:pPr>
              <w:jc w:val="left"/>
              <w:rPr>
                <w:color w:val="000000"/>
                <w:u w:color="000000"/>
              </w:rPr>
            </w:pPr>
            <w:r>
              <w:rPr>
                <w:b/>
                <w:sz w:val="18"/>
              </w:rPr>
              <w:t>Leśnictwo</w:t>
            </w:r>
          </w:p>
        </w:tc>
        <w:tc>
          <w:tcPr>
            <w:tcW w:w="1485" w:type="dxa"/>
            <w:tcBorders>
              <w:top w:val="nil"/>
              <w:left w:val="nil"/>
              <w:bottom w:val="single" w:sz="2" w:space="0" w:color="auto"/>
              <w:right w:val="nil"/>
            </w:tcBorders>
            <w:tcMar>
              <w:top w:w="100" w:type="dxa"/>
            </w:tcMar>
            <w:vAlign w:val="center"/>
          </w:tcPr>
          <w:p w14:paraId="2DD76494" w14:textId="77777777" w:rsidR="00A77B3E" w:rsidRDefault="009B680F">
            <w:pPr>
              <w:jc w:val="right"/>
              <w:rPr>
                <w:color w:val="000000"/>
                <w:u w:color="000000"/>
              </w:rPr>
            </w:pPr>
            <w:r>
              <w:rPr>
                <w:b/>
                <w:sz w:val="18"/>
              </w:rPr>
              <w:t>243 442,00</w:t>
            </w:r>
          </w:p>
        </w:tc>
        <w:tc>
          <w:tcPr>
            <w:tcW w:w="1215" w:type="dxa"/>
            <w:tcBorders>
              <w:top w:val="nil"/>
              <w:left w:val="single" w:sz="2" w:space="0" w:color="auto"/>
              <w:bottom w:val="single" w:sz="2" w:space="0" w:color="auto"/>
              <w:right w:val="single" w:sz="2" w:space="0" w:color="auto"/>
            </w:tcBorders>
            <w:tcMar>
              <w:top w:w="100" w:type="dxa"/>
            </w:tcMar>
            <w:vAlign w:val="center"/>
          </w:tcPr>
          <w:p w14:paraId="3B3A4414" w14:textId="77777777" w:rsidR="00A77B3E" w:rsidRDefault="009B680F">
            <w:pPr>
              <w:jc w:val="right"/>
              <w:rPr>
                <w:color w:val="000000"/>
                <w:u w:color="000000"/>
              </w:rPr>
            </w:pPr>
            <w:r>
              <w:rPr>
                <w:b/>
                <w:sz w:val="18"/>
              </w:rPr>
              <w:t>236 393,83</w:t>
            </w:r>
          </w:p>
        </w:tc>
        <w:tc>
          <w:tcPr>
            <w:tcW w:w="930" w:type="dxa"/>
            <w:tcBorders>
              <w:top w:val="nil"/>
              <w:left w:val="nil"/>
              <w:bottom w:val="single" w:sz="2" w:space="0" w:color="auto"/>
              <w:right w:val="single" w:sz="2" w:space="0" w:color="auto"/>
            </w:tcBorders>
            <w:tcMar>
              <w:top w:w="100" w:type="dxa"/>
            </w:tcMar>
            <w:vAlign w:val="center"/>
          </w:tcPr>
          <w:p w14:paraId="45528397" w14:textId="77777777" w:rsidR="00A77B3E" w:rsidRDefault="009B680F">
            <w:pPr>
              <w:jc w:val="right"/>
              <w:rPr>
                <w:color w:val="000000"/>
                <w:u w:color="000000"/>
              </w:rPr>
            </w:pPr>
            <w:r>
              <w:rPr>
                <w:b/>
                <w:sz w:val="18"/>
              </w:rPr>
              <w:t>97,10%</w:t>
            </w:r>
          </w:p>
        </w:tc>
      </w:tr>
      <w:tr w:rsidR="007F256B" w14:paraId="2C064AC8" w14:textId="77777777">
        <w:trPr>
          <w:trHeight w:val="244"/>
        </w:trPr>
        <w:tc>
          <w:tcPr>
            <w:tcW w:w="960" w:type="dxa"/>
            <w:tcBorders>
              <w:top w:val="nil"/>
              <w:left w:val="single" w:sz="2" w:space="0" w:color="auto"/>
              <w:bottom w:val="nil"/>
              <w:right w:val="nil"/>
            </w:tcBorders>
            <w:tcMar>
              <w:top w:w="100" w:type="dxa"/>
            </w:tcMar>
            <w:vAlign w:val="center"/>
          </w:tcPr>
          <w:p w14:paraId="4F08BDF5"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D6C4B61" w14:textId="77777777" w:rsidR="00A77B3E" w:rsidRDefault="009B680F">
            <w:pPr>
              <w:jc w:val="center"/>
              <w:rPr>
                <w:color w:val="000000"/>
                <w:u w:color="000000"/>
              </w:rPr>
            </w:pPr>
            <w:r>
              <w:rPr>
                <w:sz w:val="18"/>
              </w:rPr>
              <w:t>02001</w:t>
            </w:r>
          </w:p>
        </w:tc>
        <w:tc>
          <w:tcPr>
            <w:tcW w:w="945" w:type="dxa"/>
            <w:tcBorders>
              <w:top w:val="nil"/>
              <w:left w:val="nil"/>
              <w:bottom w:val="single" w:sz="2" w:space="0" w:color="auto"/>
              <w:right w:val="single" w:sz="2" w:space="0" w:color="auto"/>
            </w:tcBorders>
            <w:tcMar>
              <w:top w:w="100" w:type="dxa"/>
            </w:tcMar>
            <w:vAlign w:val="center"/>
          </w:tcPr>
          <w:p w14:paraId="5E9486E0"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30739E3" w14:textId="77777777" w:rsidR="00A77B3E" w:rsidRDefault="009B680F">
            <w:pPr>
              <w:jc w:val="left"/>
              <w:rPr>
                <w:color w:val="000000"/>
                <w:u w:color="000000"/>
              </w:rPr>
            </w:pPr>
            <w:r>
              <w:rPr>
                <w:sz w:val="18"/>
              </w:rPr>
              <w:t>Gospodarka leśna</w:t>
            </w:r>
          </w:p>
        </w:tc>
        <w:tc>
          <w:tcPr>
            <w:tcW w:w="1485" w:type="dxa"/>
            <w:tcBorders>
              <w:top w:val="nil"/>
              <w:left w:val="nil"/>
              <w:bottom w:val="single" w:sz="2" w:space="0" w:color="auto"/>
              <w:right w:val="nil"/>
            </w:tcBorders>
            <w:tcMar>
              <w:top w:w="100" w:type="dxa"/>
            </w:tcMar>
            <w:vAlign w:val="center"/>
          </w:tcPr>
          <w:p w14:paraId="47446C44" w14:textId="77777777" w:rsidR="00A77B3E" w:rsidRDefault="009B680F">
            <w:pPr>
              <w:jc w:val="right"/>
              <w:rPr>
                <w:color w:val="000000"/>
                <w:u w:color="000000"/>
              </w:rPr>
            </w:pPr>
            <w:r>
              <w:rPr>
                <w:sz w:val="18"/>
              </w:rPr>
              <w:t>169 442,00</w:t>
            </w:r>
          </w:p>
        </w:tc>
        <w:tc>
          <w:tcPr>
            <w:tcW w:w="1215" w:type="dxa"/>
            <w:tcBorders>
              <w:top w:val="nil"/>
              <w:left w:val="single" w:sz="2" w:space="0" w:color="auto"/>
              <w:bottom w:val="single" w:sz="2" w:space="0" w:color="auto"/>
              <w:right w:val="single" w:sz="2" w:space="0" w:color="auto"/>
            </w:tcBorders>
            <w:tcMar>
              <w:top w:w="100" w:type="dxa"/>
            </w:tcMar>
            <w:vAlign w:val="center"/>
          </w:tcPr>
          <w:p w14:paraId="26FA4C64" w14:textId="77777777" w:rsidR="00A77B3E" w:rsidRDefault="009B680F">
            <w:pPr>
              <w:jc w:val="right"/>
              <w:rPr>
                <w:color w:val="000000"/>
                <w:u w:color="000000"/>
              </w:rPr>
            </w:pPr>
            <w:r>
              <w:rPr>
                <w:sz w:val="18"/>
              </w:rPr>
              <w:t>168 308,48</w:t>
            </w:r>
          </w:p>
        </w:tc>
        <w:tc>
          <w:tcPr>
            <w:tcW w:w="930" w:type="dxa"/>
            <w:tcBorders>
              <w:top w:val="nil"/>
              <w:left w:val="nil"/>
              <w:bottom w:val="single" w:sz="2" w:space="0" w:color="auto"/>
              <w:right w:val="single" w:sz="2" w:space="0" w:color="auto"/>
            </w:tcBorders>
            <w:tcMar>
              <w:top w:w="100" w:type="dxa"/>
            </w:tcMar>
            <w:vAlign w:val="center"/>
          </w:tcPr>
          <w:p w14:paraId="6B516115" w14:textId="77777777" w:rsidR="00A77B3E" w:rsidRDefault="009B680F">
            <w:pPr>
              <w:jc w:val="right"/>
              <w:rPr>
                <w:color w:val="000000"/>
                <w:u w:color="000000"/>
              </w:rPr>
            </w:pPr>
            <w:r>
              <w:rPr>
                <w:sz w:val="18"/>
              </w:rPr>
              <w:t>99,33%</w:t>
            </w:r>
          </w:p>
        </w:tc>
      </w:tr>
      <w:tr w:rsidR="007F256B" w14:paraId="3222D93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86FA0B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D755FF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EED474" w14:textId="77777777" w:rsidR="00A77B3E" w:rsidRDefault="009B680F">
            <w:pPr>
              <w:jc w:val="center"/>
              <w:rPr>
                <w:color w:val="000000"/>
                <w:u w:color="000000"/>
              </w:rPr>
            </w:pPr>
            <w:r>
              <w:rPr>
                <w:sz w:val="18"/>
              </w:rPr>
              <w:t>3030</w:t>
            </w:r>
          </w:p>
        </w:tc>
        <w:tc>
          <w:tcPr>
            <w:tcW w:w="3465" w:type="dxa"/>
            <w:tcBorders>
              <w:top w:val="single" w:sz="2" w:space="0" w:color="auto"/>
              <w:left w:val="nil"/>
              <w:bottom w:val="single" w:sz="2" w:space="0" w:color="auto"/>
              <w:right w:val="single" w:sz="2" w:space="0" w:color="auto"/>
            </w:tcBorders>
            <w:tcMar>
              <w:top w:w="100" w:type="dxa"/>
            </w:tcMar>
            <w:vAlign w:val="center"/>
          </w:tcPr>
          <w:p w14:paraId="1759448E" w14:textId="77777777" w:rsidR="00A77B3E" w:rsidRDefault="009B680F">
            <w:pPr>
              <w:jc w:val="left"/>
              <w:rPr>
                <w:color w:val="000000"/>
                <w:u w:color="000000"/>
              </w:rPr>
            </w:pPr>
            <w:r>
              <w:rPr>
                <w:sz w:val="18"/>
              </w:rPr>
              <w:t>Różne wydatki na rzecz osób fizycznych</w:t>
            </w:r>
          </w:p>
        </w:tc>
        <w:tc>
          <w:tcPr>
            <w:tcW w:w="1485" w:type="dxa"/>
            <w:tcBorders>
              <w:top w:val="nil"/>
              <w:left w:val="nil"/>
              <w:bottom w:val="single" w:sz="2" w:space="0" w:color="auto"/>
              <w:right w:val="nil"/>
            </w:tcBorders>
            <w:tcMar>
              <w:top w:w="100" w:type="dxa"/>
            </w:tcMar>
            <w:vAlign w:val="center"/>
          </w:tcPr>
          <w:p w14:paraId="56A7A9F7" w14:textId="77777777" w:rsidR="00A77B3E" w:rsidRDefault="009B680F">
            <w:pPr>
              <w:jc w:val="right"/>
              <w:rPr>
                <w:color w:val="000000"/>
                <w:u w:color="000000"/>
              </w:rPr>
            </w:pPr>
            <w:r>
              <w:rPr>
                <w:sz w:val="18"/>
              </w:rPr>
              <w:t>109 442,00</w:t>
            </w:r>
          </w:p>
        </w:tc>
        <w:tc>
          <w:tcPr>
            <w:tcW w:w="1215" w:type="dxa"/>
            <w:tcBorders>
              <w:top w:val="nil"/>
              <w:left w:val="single" w:sz="2" w:space="0" w:color="auto"/>
              <w:bottom w:val="single" w:sz="2" w:space="0" w:color="auto"/>
              <w:right w:val="single" w:sz="2" w:space="0" w:color="auto"/>
            </w:tcBorders>
            <w:tcMar>
              <w:top w:w="100" w:type="dxa"/>
            </w:tcMar>
            <w:vAlign w:val="center"/>
          </w:tcPr>
          <w:p w14:paraId="79305346" w14:textId="77777777" w:rsidR="00A77B3E" w:rsidRDefault="009B680F">
            <w:pPr>
              <w:jc w:val="right"/>
              <w:rPr>
                <w:color w:val="000000"/>
                <w:u w:color="000000"/>
              </w:rPr>
            </w:pPr>
            <w:r>
              <w:rPr>
                <w:sz w:val="18"/>
              </w:rPr>
              <w:t>109 433,39</w:t>
            </w:r>
          </w:p>
        </w:tc>
        <w:tc>
          <w:tcPr>
            <w:tcW w:w="930" w:type="dxa"/>
            <w:tcBorders>
              <w:top w:val="nil"/>
              <w:left w:val="nil"/>
              <w:bottom w:val="single" w:sz="2" w:space="0" w:color="auto"/>
              <w:right w:val="single" w:sz="2" w:space="0" w:color="auto"/>
            </w:tcBorders>
            <w:tcMar>
              <w:top w:w="100" w:type="dxa"/>
            </w:tcMar>
            <w:vAlign w:val="center"/>
          </w:tcPr>
          <w:p w14:paraId="4DF7AFDF" w14:textId="77777777" w:rsidR="00A77B3E" w:rsidRDefault="009B680F">
            <w:pPr>
              <w:jc w:val="right"/>
              <w:rPr>
                <w:color w:val="000000"/>
                <w:u w:color="000000"/>
              </w:rPr>
            </w:pPr>
            <w:r>
              <w:rPr>
                <w:sz w:val="18"/>
              </w:rPr>
              <w:t>99,99%</w:t>
            </w:r>
          </w:p>
        </w:tc>
      </w:tr>
      <w:tr w:rsidR="007F256B" w14:paraId="52709708"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7DF3558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256B1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5896695" w14:textId="77777777" w:rsidR="00A77B3E" w:rsidRDefault="009B680F">
            <w:pPr>
              <w:jc w:val="center"/>
              <w:rPr>
                <w:color w:val="000000"/>
                <w:u w:color="000000"/>
              </w:rPr>
            </w:pPr>
            <w:r>
              <w:rPr>
                <w:sz w:val="18"/>
              </w:rPr>
              <w:t>4390</w:t>
            </w:r>
          </w:p>
        </w:tc>
        <w:tc>
          <w:tcPr>
            <w:tcW w:w="3465" w:type="dxa"/>
            <w:tcBorders>
              <w:top w:val="single" w:sz="2" w:space="0" w:color="auto"/>
              <w:left w:val="nil"/>
              <w:bottom w:val="single" w:sz="2" w:space="0" w:color="auto"/>
              <w:right w:val="single" w:sz="2" w:space="0" w:color="auto"/>
            </w:tcBorders>
            <w:tcMar>
              <w:top w:w="100" w:type="dxa"/>
            </w:tcMar>
            <w:vAlign w:val="center"/>
          </w:tcPr>
          <w:p w14:paraId="63314243" w14:textId="77777777" w:rsidR="00A77B3E" w:rsidRDefault="009B680F">
            <w:pPr>
              <w:jc w:val="left"/>
              <w:rPr>
                <w:color w:val="000000"/>
                <w:u w:color="000000"/>
              </w:rPr>
            </w:pPr>
            <w:r>
              <w:rPr>
                <w:sz w:val="18"/>
              </w:rPr>
              <w:t>Zakup usług obejmujących wykonanie ekspertyz, analiz i opinii</w:t>
            </w:r>
          </w:p>
        </w:tc>
        <w:tc>
          <w:tcPr>
            <w:tcW w:w="1485" w:type="dxa"/>
            <w:tcBorders>
              <w:top w:val="nil"/>
              <w:left w:val="nil"/>
              <w:bottom w:val="single" w:sz="2" w:space="0" w:color="auto"/>
              <w:right w:val="nil"/>
            </w:tcBorders>
            <w:tcMar>
              <w:top w:w="100" w:type="dxa"/>
            </w:tcMar>
            <w:vAlign w:val="center"/>
          </w:tcPr>
          <w:p w14:paraId="73C7DFE6" w14:textId="77777777" w:rsidR="00A77B3E" w:rsidRDefault="009B680F">
            <w:pPr>
              <w:jc w:val="right"/>
              <w:rPr>
                <w:color w:val="000000"/>
                <w:u w:color="000000"/>
              </w:rPr>
            </w:pPr>
            <w:r>
              <w:rPr>
                <w:sz w:val="18"/>
              </w:rPr>
              <w:t>60 000,00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5E57968" w14:textId="77777777" w:rsidR="00A77B3E" w:rsidRDefault="009B680F">
            <w:pPr>
              <w:jc w:val="right"/>
              <w:rPr>
                <w:color w:val="000000"/>
                <w:u w:color="000000"/>
              </w:rPr>
            </w:pPr>
            <w:r>
              <w:rPr>
                <w:sz w:val="18"/>
              </w:rPr>
              <w:t>58 875,09</w:t>
            </w:r>
          </w:p>
        </w:tc>
        <w:tc>
          <w:tcPr>
            <w:tcW w:w="930" w:type="dxa"/>
            <w:tcBorders>
              <w:top w:val="nil"/>
              <w:left w:val="nil"/>
              <w:bottom w:val="single" w:sz="2" w:space="0" w:color="auto"/>
              <w:right w:val="single" w:sz="2" w:space="0" w:color="auto"/>
            </w:tcBorders>
            <w:tcMar>
              <w:top w:w="100" w:type="dxa"/>
            </w:tcMar>
            <w:vAlign w:val="center"/>
          </w:tcPr>
          <w:p w14:paraId="5F6F788D" w14:textId="77777777" w:rsidR="00A77B3E" w:rsidRDefault="009B680F">
            <w:pPr>
              <w:jc w:val="right"/>
              <w:rPr>
                <w:color w:val="000000"/>
                <w:u w:color="000000"/>
              </w:rPr>
            </w:pPr>
            <w:r>
              <w:rPr>
                <w:sz w:val="18"/>
              </w:rPr>
              <w:t>98,13%</w:t>
            </w:r>
          </w:p>
        </w:tc>
      </w:tr>
      <w:tr w:rsidR="007F256B" w14:paraId="622ACD11" w14:textId="77777777">
        <w:trPr>
          <w:trHeight w:val="244"/>
        </w:trPr>
        <w:tc>
          <w:tcPr>
            <w:tcW w:w="960" w:type="dxa"/>
            <w:tcBorders>
              <w:top w:val="nil"/>
              <w:left w:val="single" w:sz="2" w:space="0" w:color="auto"/>
              <w:bottom w:val="nil"/>
              <w:right w:val="nil"/>
            </w:tcBorders>
            <w:tcMar>
              <w:top w:w="100" w:type="dxa"/>
            </w:tcMar>
            <w:vAlign w:val="center"/>
          </w:tcPr>
          <w:p w14:paraId="445EF7A1"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A4EC0A5" w14:textId="77777777" w:rsidR="00A77B3E" w:rsidRDefault="009B680F">
            <w:pPr>
              <w:jc w:val="center"/>
              <w:rPr>
                <w:color w:val="000000"/>
                <w:u w:color="000000"/>
              </w:rPr>
            </w:pPr>
            <w:r>
              <w:rPr>
                <w:sz w:val="18"/>
              </w:rPr>
              <w:t>02002</w:t>
            </w:r>
          </w:p>
        </w:tc>
        <w:tc>
          <w:tcPr>
            <w:tcW w:w="945" w:type="dxa"/>
            <w:tcBorders>
              <w:top w:val="nil"/>
              <w:left w:val="nil"/>
              <w:bottom w:val="single" w:sz="2" w:space="0" w:color="auto"/>
              <w:right w:val="single" w:sz="2" w:space="0" w:color="auto"/>
            </w:tcBorders>
            <w:tcMar>
              <w:top w:w="100" w:type="dxa"/>
            </w:tcMar>
            <w:vAlign w:val="center"/>
          </w:tcPr>
          <w:p w14:paraId="0A4135AA"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2B46552" w14:textId="77777777" w:rsidR="00A77B3E" w:rsidRDefault="009B680F">
            <w:pPr>
              <w:jc w:val="left"/>
              <w:rPr>
                <w:color w:val="000000"/>
                <w:u w:color="000000"/>
              </w:rPr>
            </w:pPr>
            <w:r>
              <w:rPr>
                <w:sz w:val="18"/>
              </w:rPr>
              <w:t>Nadzór nad gospodarką leśną</w:t>
            </w:r>
          </w:p>
        </w:tc>
        <w:tc>
          <w:tcPr>
            <w:tcW w:w="1485" w:type="dxa"/>
            <w:tcBorders>
              <w:top w:val="nil"/>
              <w:left w:val="nil"/>
              <w:bottom w:val="single" w:sz="2" w:space="0" w:color="auto"/>
              <w:right w:val="nil"/>
            </w:tcBorders>
            <w:tcMar>
              <w:top w:w="100" w:type="dxa"/>
            </w:tcMar>
            <w:vAlign w:val="center"/>
          </w:tcPr>
          <w:p w14:paraId="5D9FB4DB" w14:textId="77777777" w:rsidR="00A77B3E" w:rsidRDefault="009B680F">
            <w:pPr>
              <w:jc w:val="right"/>
              <w:rPr>
                <w:color w:val="000000"/>
                <w:u w:color="000000"/>
              </w:rPr>
            </w:pPr>
            <w:r>
              <w:rPr>
                <w:sz w:val="18"/>
              </w:rPr>
              <w:t>74 000,00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2EA2CFF" w14:textId="77777777" w:rsidR="00A77B3E" w:rsidRDefault="009B680F">
            <w:pPr>
              <w:jc w:val="right"/>
              <w:rPr>
                <w:color w:val="000000"/>
                <w:u w:color="000000"/>
              </w:rPr>
            </w:pPr>
            <w:r>
              <w:rPr>
                <w:sz w:val="18"/>
              </w:rPr>
              <w:t>68 085,35</w:t>
            </w:r>
          </w:p>
        </w:tc>
        <w:tc>
          <w:tcPr>
            <w:tcW w:w="930" w:type="dxa"/>
            <w:tcBorders>
              <w:top w:val="nil"/>
              <w:left w:val="nil"/>
              <w:bottom w:val="single" w:sz="2" w:space="0" w:color="auto"/>
              <w:right w:val="single" w:sz="2" w:space="0" w:color="auto"/>
            </w:tcBorders>
            <w:tcMar>
              <w:top w:w="100" w:type="dxa"/>
            </w:tcMar>
            <w:vAlign w:val="center"/>
          </w:tcPr>
          <w:p w14:paraId="7CCD11A4" w14:textId="77777777" w:rsidR="00A77B3E" w:rsidRDefault="009B680F">
            <w:pPr>
              <w:jc w:val="right"/>
              <w:rPr>
                <w:color w:val="000000"/>
                <w:u w:color="000000"/>
              </w:rPr>
            </w:pPr>
            <w:r>
              <w:rPr>
                <w:sz w:val="18"/>
              </w:rPr>
              <w:t>92,01%</w:t>
            </w:r>
          </w:p>
        </w:tc>
      </w:tr>
      <w:tr w:rsidR="007F256B" w14:paraId="4FF80FD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F09F53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C1047D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A10AA6"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782272B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5C97022F"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83BB817"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6121D3B" w14:textId="77777777" w:rsidR="00A77B3E" w:rsidRDefault="009B680F">
            <w:pPr>
              <w:jc w:val="right"/>
              <w:rPr>
                <w:color w:val="000000"/>
                <w:u w:color="000000"/>
              </w:rPr>
            </w:pPr>
            <w:r>
              <w:rPr>
                <w:sz w:val="18"/>
              </w:rPr>
              <w:t>0,00%</w:t>
            </w:r>
          </w:p>
        </w:tc>
      </w:tr>
      <w:tr w:rsidR="007F256B" w14:paraId="584E630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A856A4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B4BDDB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885BC46"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1D94C0F1"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6EBAAC86" w14:textId="77777777" w:rsidR="00A77B3E" w:rsidRDefault="009B680F">
            <w:pPr>
              <w:jc w:val="right"/>
              <w:rPr>
                <w:color w:val="000000"/>
                <w:u w:color="000000"/>
              </w:rPr>
            </w:pPr>
            <w:r>
              <w:rPr>
                <w:sz w:val="18"/>
              </w:rPr>
              <w:t>73 000,00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A797BC1" w14:textId="77777777" w:rsidR="00A77B3E" w:rsidRDefault="009B680F">
            <w:pPr>
              <w:jc w:val="right"/>
              <w:rPr>
                <w:color w:val="000000"/>
                <w:u w:color="000000"/>
              </w:rPr>
            </w:pPr>
            <w:r>
              <w:rPr>
                <w:sz w:val="18"/>
              </w:rPr>
              <w:t>68 085,35</w:t>
            </w:r>
          </w:p>
        </w:tc>
        <w:tc>
          <w:tcPr>
            <w:tcW w:w="930" w:type="dxa"/>
            <w:tcBorders>
              <w:top w:val="nil"/>
              <w:left w:val="nil"/>
              <w:bottom w:val="single" w:sz="2" w:space="0" w:color="auto"/>
              <w:right w:val="single" w:sz="2" w:space="0" w:color="auto"/>
            </w:tcBorders>
            <w:tcMar>
              <w:top w:w="100" w:type="dxa"/>
            </w:tcMar>
            <w:vAlign w:val="center"/>
          </w:tcPr>
          <w:p w14:paraId="718D6451" w14:textId="77777777" w:rsidR="00A77B3E" w:rsidRDefault="009B680F">
            <w:pPr>
              <w:jc w:val="right"/>
              <w:rPr>
                <w:color w:val="000000"/>
                <w:u w:color="000000"/>
              </w:rPr>
            </w:pPr>
            <w:r>
              <w:rPr>
                <w:sz w:val="18"/>
              </w:rPr>
              <w:t>93,27%</w:t>
            </w:r>
          </w:p>
        </w:tc>
      </w:tr>
      <w:tr w:rsidR="007F256B" w14:paraId="1681FE47"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239B0B9" w14:textId="77777777" w:rsidR="00A77B3E" w:rsidRDefault="009B680F">
            <w:pPr>
              <w:jc w:val="center"/>
              <w:rPr>
                <w:color w:val="000000"/>
                <w:u w:color="000000"/>
              </w:rPr>
            </w:pPr>
            <w:r>
              <w:rPr>
                <w:b/>
                <w:sz w:val="18"/>
              </w:rPr>
              <w:t>600</w:t>
            </w:r>
          </w:p>
        </w:tc>
        <w:tc>
          <w:tcPr>
            <w:tcW w:w="990" w:type="dxa"/>
            <w:tcBorders>
              <w:top w:val="single" w:sz="2" w:space="0" w:color="auto"/>
              <w:left w:val="nil"/>
              <w:bottom w:val="single" w:sz="2" w:space="0" w:color="auto"/>
              <w:right w:val="single" w:sz="2" w:space="0" w:color="auto"/>
            </w:tcBorders>
            <w:tcMar>
              <w:top w:w="100" w:type="dxa"/>
            </w:tcMar>
            <w:vAlign w:val="center"/>
          </w:tcPr>
          <w:p w14:paraId="0A3D975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E431FB"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85E65AB" w14:textId="77777777" w:rsidR="00A77B3E" w:rsidRDefault="009B680F">
            <w:pPr>
              <w:jc w:val="left"/>
              <w:rPr>
                <w:color w:val="000000"/>
                <w:u w:color="000000"/>
              </w:rPr>
            </w:pPr>
            <w:r>
              <w:rPr>
                <w:b/>
                <w:sz w:val="18"/>
              </w:rPr>
              <w:t>Transport i łączność</w:t>
            </w:r>
          </w:p>
        </w:tc>
        <w:tc>
          <w:tcPr>
            <w:tcW w:w="1485" w:type="dxa"/>
            <w:tcBorders>
              <w:top w:val="nil"/>
              <w:left w:val="nil"/>
              <w:bottom w:val="single" w:sz="2" w:space="0" w:color="auto"/>
              <w:right w:val="nil"/>
            </w:tcBorders>
            <w:tcMar>
              <w:top w:w="100" w:type="dxa"/>
            </w:tcMar>
            <w:vAlign w:val="center"/>
          </w:tcPr>
          <w:p w14:paraId="286F11C9" w14:textId="77777777" w:rsidR="00A77B3E" w:rsidRDefault="009B680F">
            <w:pPr>
              <w:jc w:val="right"/>
              <w:rPr>
                <w:color w:val="000000"/>
                <w:u w:color="000000"/>
              </w:rPr>
            </w:pPr>
            <w:r>
              <w:rPr>
                <w:b/>
                <w:sz w:val="18"/>
              </w:rPr>
              <w:t>640 712,64</w:t>
            </w:r>
          </w:p>
        </w:tc>
        <w:tc>
          <w:tcPr>
            <w:tcW w:w="1215" w:type="dxa"/>
            <w:tcBorders>
              <w:top w:val="nil"/>
              <w:left w:val="single" w:sz="2" w:space="0" w:color="auto"/>
              <w:bottom w:val="single" w:sz="2" w:space="0" w:color="auto"/>
              <w:right w:val="single" w:sz="2" w:space="0" w:color="auto"/>
            </w:tcBorders>
            <w:tcMar>
              <w:top w:w="100" w:type="dxa"/>
            </w:tcMar>
            <w:vAlign w:val="center"/>
          </w:tcPr>
          <w:p w14:paraId="480A1C7E" w14:textId="77777777" w:rsidR="00A77B3E" w:rsidRDefault="009B680F">
            <w:pPr>
              <w:jc w:val="right"/>
              <w:rPr>
                <w:color w:val="000000"/>
                <w:u w:color="000000"/>
              </w:rPr>
            </w:pPr>
            <w:r>
              <w:rPr>
                <w:b/>
                <w:sz w:val="18"/>
              </w:rPr>
              <w:t>434 050,92</w:t>
            </w:r>
          </w:p>
        </w:tc>
        <w:tc>
          <w:tcPr>
            <w:tcW w:w="930" w:type="dxa"/>
            <w:tcBorders>
              <w:top w:val="nil"/>
              <w:left w:val="nil"/>
              <w:bottom w:val="single" w:sz="2" w:space="0" w:color="auto"/>
              <w:right w:val="single" w:sz="2" w:space="0" w:color="auto"/>
            </w:tcBorders>
            <w:tcMar>
              <w:top w:w="100" w:type="dxa"/>
            </w:tcMar>
            <w:vAlign w:val="center"/>
          </w:tcPr>
          <w:p w14:paraId="46F3EAC2" w14:textId="77777777" w:rsidR="00A77B3E" w:rsidRDefault="009B680F">
            <w:pPr>
              <w:jc w:val="right"/>
              <w:rPr>
                <w:color w:val="000000"/>
                <w:u w:color="000000"/>
              </w:rPr>
            </w:pPr>
            <w:r>
              <w:rPr>
                <w:b/>
                <w:sz w:val="18"/>
              </w:rPr>
              <w:t>67,75%</w:t>
            </w:r>
          </w:p>
        </w:tc>
      </w:tr>
      <w:tr w:rsidR="007F256B" w14:paraId="254A304E" w14:textId="77777777">
        <w:trPr>
          <w:trHeight w:val="244"/>
        </w:trPr>
        <w:tc>
          <w:tcPr>
            <w:tcW w:w="960" w:type="dxa"/>
            <w:tcBorders>
              <w:top w:val="nil"/>
              <w:left w:val="single" w:sz="2" w:space="0" w:color="auto"/>
              <w:bottom w:val="nil"/>
              <w:right w:val="nil"/>
            </w:tcBorders>
            <w:tcMar>
              <w:top w:w="100" w:type="dxa"/>
            </w:tcMar>
            <w:vAlign w:val="center"/>
          </w:tcPr>
          <w:p w14:paraId="1404AF8E"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2CF9230" w14:textId="77777777" w:rsidR="00A77B3E" w:rsidRDefault="009B680F">
            <w:pPr>
              <w:jc w:val="center"/>
              <w:rPr>
                <w:color w:val="000000"/>
                <w:u w:color="000000"/>
              </w:rPr>
            </w:pPr>
            <w:r>
              <w:rPr>
                <w:sz w:val="18"/>
              </w:rPr>
              <w:t>60004</w:t>
            </w:r>
          </w:p>
        </w:tc>
        <w:tc>
          <w:tcPr>
            <w:tcW w:w="945" w:type="dxa"/>
            <w:tcBorders>
              <w:top w:val="nil"/>
              <w:left w:val="nil"/>
              <w:bottom w:val="single" w:sz="2" w:space="0" w:color="auto"/>
              <w:right w:val="single" w:sz="2" w:space="0" w:color="auto"/>
            </w:tcBorders>
            <w:tcMar>
              <w:top w:w="100" w:type="dxa"/>
            </w:tcMar>
            <w:vAlign w:val="center"/>
          </w:tcPr>
          <w:p w14:paraId="4027E65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5BDA76C" w14:textId="77777777" w:rsidR="00A77B3E" w:rsidRDefault="009B680F">
            <w:pPr>
              <w:jc w:val="left"/>
              <w:rPr>
                <w:color w:val="000000"/>
                <w:u w:color="000000"/>
              </w:rPr>
            </w:pPr>
            <w:r>
              <w:rPr>
                <w:sz w:val="18"/>
              </w:rPr>
              <w:t>Lokalny transport zbiorowy</w:t>
            </w:r>
          </w:p>
        </w:tc>
        <w:tc>
          <w:tcPr>
            <w:tcW w:w="1485" w:type="dxa"/>
            <w:tcBorders>
              <w:top w:val="nil"/>
              <w:left w:val="nil"/>
              <w:bottom w:val="single" w:sz="2" w:space="0" w:color="auto"/>
              <w:right w:val="nil"/>
            </w:tcBorders>
            <w:tcMar>
              <w:top w:w="100" w:type="dxa"/>
            </w:tcMar>
            <w:vAlign w:val="center"/>
          </w:tcPr>
          <w:p w14:paraId="67CCBD10" w14:textId="77777777" w:rsidR="00A77B3E" w:rsidRDefault="009B680F">
            <w:pPr>
              <w:jc w:val="right"/>
              <w:rPr>
                <w:color w:val="000000"/>
                <w:u w:color="000000"/>
              </w:rPr>
            </w:pPr>
            <w:r>
              <w:rPr>
                <w:sz w:val="18"/>
              </w:rPr>
              <w:t>327 338,64</w:t>
            </w:r>
          </w:p>
        </w:tc>
        <w:tc>
          <w:tcPr>
            <w:tcW w:w="1215" w:type="dxa"/>
            <w:tcBorders>
              <w:top w:val="nil"/>
              <w:left w:val="single" w:sz="2" w:space="0" w:color="auto"/>
              <w:bottom w:val="single" w:sz="2" w:space="0" w:color="auto"/>
              <w:right w:val="single" w:sz="2" w:space="0" w:color="auto"/>
            </w:tcBorders>
            <w:tcMar>
              <w:top w:w="100" w:type="dxa"/>
            </w:tcMar>
            <w:vAlign w:val="center"/>
          </w:tcPr>
          <w:p w14:paraId="347DFF0E" w14:textId="77777777" w:rsidR="00A77B3E" w:rsidRDefault="009B680F">
            <w:pPr>
              <w:jc w:val="right"/>
              <w:rPr>
                <w:color w:val="000000"/>
                <w:u w:color="000000"/>
              </w:rPr>
            </w:pPr>
            <w:r>
              <w:rPr>
                <w:sz w:val="18"/>
              </w:rPr>
              <w:t>258 996,63</w:t>
            </w:r>
          </w:p>
        </w:tc>
        <w:tc>
          <w:tcPr>
            <w:tcW w:w="930" w:type="dxa"/>
            <w:tcBorders>
              <w:top w:val="nil"/>
              <w:left w:val="nil"/>
              <w:bottom w:val="single" w:sz="2" w:space="0" w:color="auto"/>
              <w:right w:val="single" w:sz="2" w:space="0" w:color="auto"/>
            </w:tcBorders>
            <w:tcMar>
              <w:top w:w="100" w:type="dxa"/>
            </w:tcMar>
            <w:vAlign w:val="center"/>
          </w:tcPr>
          <w:p w14:paraId="60AE99AB" w14:textId="77777777" w:rsidR="00A77B3E" w:rsidRDefault="009B680F">
            <w:pPr>
              <w:jc w:val="right"/>
              <w:rPr>
                <w:color w:val="000000"/>
                <w:u w:color="000000"/>
              </w:rPr>
            </w:pPr>
            <w:r>
              <w:rPr>
                <w:sz w:val="18"/>
              </w:rPr>
              <w:t>79,12%</w:t>
            </w:r>
          </w:p>
        </w:tc>
      </w:tr>
      <w:tr w:rsidR="007F256B" w14:paraId="3BE0088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A2BEB7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1F5FB5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B920A4"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4D25DED0"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40E1A3FC" w14:textId="77777777" w:rsidR="00A77B3E" w:rsidRDefault="009B680F">
            <w:pPr>
              <w:jc w:val="right"/>
              <w:rPr>
                <w:color w:val="000000"/>
                <w:u w:color="000000"/>
              </w:rPr>
            </w:pPr>
            <w:r>
              <w:rPr>
                <w:sz w:val="18"/>
              </w:rPr>
              <w:t>327 338,64</w:t>
            </w:r>
          </w:p>
        </w:tc>
        <w:tc>
          <w:tcPr>
            <w:tcW w:w="1215" w:type="dxa"/>
            <w:tcBorders>
              <w:top w:val="nil"/>
              <w:left w:val="single" w:sz="2" w:space="0" w:color="auto"/>
              <w:bottom w:val="single" w:sz="2" w:space="0" w:color="auto"/>
              <w:right w:val="single" w:sz="2" w:space="0" w:color="auto"/>
            </w:tcBorders>
            <w:tcMar>
              <w:top w:w="100" w:type="dxa"/>
            </w:tcMar>
            <w:vAlign w:val="center"/>
          </w:tcPr>
          <w:p w14:paraId="2B5CCCE5" w14:textId="77777777" w:rsidR="00A77B3E" w:rsidRDefault="009B680F">
            <w:pPr>
              <w:jc w:val="right"/>
              <w:rPr>
                <w:color w:val="000000"/>
                <w:u w:color="000000"/>
              </w:rPr>
            </w:pPr>
            <w:r>
              <w:rPr>
                <w:sz w:val="18"/>
              </w:rPr>
              <w:t>258 996,63</w:t>
            </w:r>
          </w:p>
        </w:tc>
        <w:tc>
          <w:tcPr>
            <w:tcW w:w="930" w:type="dxa"/>
            <w:tcBorders>
              <w:top w:val="nil"/>
              <w:left w:val="nil"/>
              <w:bottom w:val="single" w:sz="2" w:space="0" w:color="auto"/>
              <w:right w:val="single" w:sz="2" w:space="0" w:color="auto"/>
            </w:tcBorders>
            <w:tcMar>
              <w:top w:w="100" w:type="dxa"/>
            </w:tcMar>
            <w:vAlign w:val="center"/>
          </w:tcPr>
          <w:p w14:paraId="222D3892" w14:textId="77777777" w:rsidR="00A77B3E" w:rsidRDefault="009B680F">
            <w:pPr>
              <w:jc w:val="right"/>
              <w:rPr>
                <w:color w:val="000000"/>
                <w:u w:color="000000"/>
              </w:rPr>
            </w:pPr>
            <w:r>
              <w:rPr>
                <w:sz w:val="18"/>
              </w:rPr>
              <w:t>79,12%</w:t>
            </w:r>
          </w:p>
        </w:tc>
      </w:tr>
      <w:tr w:rsidR="007F256B" w14:paraId="53099BD4" w14:textId="77777777">
        <w:trPr>
          <w:trHeight w:val="244"/>
        </w:trPr>
        <w:tc>
          <w:tcPr>
            <w:tcW w:w="960" w:type="dxa"/>
            <w:tcBorders>
              <w:top w:val="nil"/>
              <w:left w:val="single" w:sz="2" w:space="0" w:color="auto"/>
              <w:bottom w:val="nil"/>
              <w:right w:val="nil"/>
            </w:tcBorders>
            <w:tcMar>
              <w:top w:w="100" w:type="dxa"/>
            </w:tcMar>
            <w:vAlign w:val="center"/>
          </w:tcPr>
          <w:p w14:paraId="1CB46542"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F9D679F" w14:textId="77777777" w:rsidR="00A77B3E" w:rsidRDefault="009B680F">
            <w:pPr>
              <w:jc w:val="center"/>
              <w:rPr>
                <w:color w:val="000000"/>
                <w:u w:color="000000"/>
              </w:rPr>
            </w:pPr>
            <w:r>
              <w:rPr>
                <w:sz w:val="18"/>
              </w:rPr>
              <w:t>60014</w:t>
            </w:r>
          </w:p>
        </w:tc>
        <w:tc>
          <w:tcPr>
            <w:tcW w:w="945" w:type="dxa"/>
            <w:tcBorders>
              <w:top w:val="nil"/>
              <w:left w:val="nil"/>
              <w:bottom w:val="single" w:sz="2" w:space="0" w:color="auto"/>
              <w:right w:val="single" w:sz="2" w:space="0" w:color="auto"/>
            </w:tcBorders>
            <w:tcMar>
              <w:top w:w="100" w:type="dxa"/>
            </w:tcMar>
            <w:vAlign w:val="center"/>
          </w:tcPr>
          <w:p w14:paraId="649D2603"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BC82677" w14:textId="77777777" w:rsidR="00A77B3E" w:rsidRDefault="009B680F">
            <w:pPr>
              <w:jc w:val="left"/>
              <w:rPr>
                <w:color w:val="000000"/>
                <w:u w:color="000000"/>
              </w:rPr>
            </w:pPr>
            <w:r>
              <w:rPr>
                <w:sz w:val="18"/>
              </w:rPr>
              <w:t>Drogi publiczne powiatowe</w:t>
            </w:r>
          </w:p>
        </w:tc>
        <w:tc>
          <w:tcPr>
            <w:tcW w:w="1485" w:type="dxa"/>
            <w:tcBorders>
              <w:top w:val="nil"/>
              <w:left w:val="nil"/>
              <w:bottom w:val="single" w:sz="2" w:space="0" w:color="auto"/>
              <w:right w:val="nil"/>
            </w:tcBorders>
            <w:tcMar>
              <w:top w:w="100" w:type="dxa"/>
            </w:tcMar>
            <w:vAlign w:val="center"/>
          </w:tcPr>
          <w:p w14:paraId="48789A37" w14:textId="77777777" w:rsidR="00A77B3E" w:rsidRDefault="009B680F">
            <w:pPr>
              <w:jc w:val="right"/>
              <w:rPr>
                <w:color w:val="000000"/>
                <w:u w:color="000000"/>
              </w:rPr>
            </w:pPr>
            <w:r>
              <w:rPr>
                <w:sz w:val="18"/>
              </w:rPr>
              <w:t>313 374,00</w:t>
            </w:r>
          </w:p>
        </w:tc>
        <w:tc>
          <w:tcPr>
            <w:tcW w:w="1215" w:type="dxa"/>
            <w:tcBorders>
              <w:top w:val="nil"/>
              <w:left w:val="single" w:sz="2" w:space="0" w:color="auto"/>
              <w:bottom w:val="single" w:sz="2" w:space="0" w:color="auto"/>
              <w:right w:val="single" w:sz="2" w:space="0" w:color="auto"/>
            </w:tcBorders>
            <w:tcMar>
              <w:top w:w="100" w:type="dxa"/>
            </w:tcMar>
            <w:vAlign w:val="center"/>
          </w:tcPr>
          <w:p w14:paraId="55C11AE7" w14:textId="77777777" w:rsidR="00A77B3E" w:rsidRDefault="009B680F">
            <w:pPr>
              <w:jc w:val="right"/>
              <w:rPr>
                <w:color w:val="000000"/>
                <w:u w:color="000000"/>
              </w:rPr>
            </w:pPr>
            <w:r>
              <w:rPr>
                <w:sz w:val="18"/>
              </w:rPr>
              <w:t>175 054,29</w:t>
            </w:r>
          </w:p>
        </w:tc>
        <w:tc>
          <w:tcPr>
            <w:tcW w:w="930" w:type="dxa"/>
            <w:tcBorders>
              <w:top w:val="nil"/>
              <w:left w:val="nil"/>
              <w:bottom w:val="single" w:sz="2" w:space="0" w:color="auto"/>
              <w:right w:val="single" w:sz="2" w:space="0" w:color="auto"/>
            </w:tcBorders>
            <w:tcMar>
              <w:top w:w="100" w:type="dxa"/>
            </w:tcMar>
            <w:vAlign w:val="center"/>
          </w:tcPr>
          <w:p w14:paraId="6C31F179" w14:textId="77777777" w:rsidR="00A77B3E" w:rsidRDefault="009B680F">
            <w:pPr>
              <w:jc w:val="right"/>
              <w:rPr>
                <w:color w:val="000000"/>
                <w:u w:color="000000"/>
              </w:rPr>
            </w:pPr>
            <w:r>
              <w:rPr>
                <w:sz w:val="18"/>
              </w:rPr>
              <w:t>55,86%</w:t>
            </w:r>
          </w:p>
        </w:tc>
      </w:tr>
      <w:tr w:rsidR="007F256B" w14:paraId="617CA49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32ABEB0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863812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C5E44FA" w14:textId="77777777" w:rsidR="00A77B3E" w:rsidRDefault="009B680F">
            <w:pPr>
              <w:jc w:val="center"/>
              <w:rPr>
                <w:color w:val="000000"/>
                <w:u w:color="000000"/>
              </w:rPr>
            </w:pPr>
            <w:r>
              <w:rPr>
                <w:sz w:val="18"/>
              </w:rPr>
              <w:t>2310</w:t>
            </w:r>
          </w:p>
        </w:tc>
        <w:tc>
          <w:tcPr>
            <w:tcW w:w="3465" w:type="dxa"/>
            <w:tcBorders>
              <w:top w:val="single" w:sz="2" w:space="0" w:color="auto"/>
              <w:left w:val="nil"/>
              <w:bottom w:val="single" w:sz="2" w:space="0" w:color="auto"/>
              <w:right w:val="single" w:sz="2" w:space="0" w:color="auto"/>
            </w:tcBorders>
            <w:tcMar>
              <w:top w:w="100" w:type="dxa"/>
            </w:tcMar>
            <w:vAlign w:val="center"/>
          </w:tcPr>
          <w:p w14:paraId="7789112B" w14:textId="77777777" w:rsidR="00A77B3E" w:rsidRDefault="009B680F">
            <w:pPr>
              <w:jc w:val="left"/>
              <w:rPr>
                <w:color w:val="000000"/>
                <w:u w:color="000000"/>
              </w:rPr>
            </w:pPr>
            <w:r>
              <w:rPr>
                <w:sz w:val="18"/>
              </w:rPr>
              <w:t>Dotacje celowe przekazane gminie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6064A39E" w14:textId="77777777" w:rsidR="00A77B3E" w:rsidRDefault="009B680F">
            <w:pPr>
              <w:jc w:val="right"/>
              <w:rPr>
                <w:color w:val="000000"/>
                <w:u w:color="000000"/>
              </w:rPr>
            </w:pPr>
            <w:r>
              <w:rPr>
                <w:sz w:val="18"/>
              </w:rPr>
              <w:t>313 374,00</w:t>
            </w:r>
          </w:p>
        </w:tc>
        <w:tc>
          <w:tcPr>
            <w:tcW w:w="1215" w:type="dxa"/>
            <w:tcBorders>
              <w:top w:val="nil"/>
              <w:left w:val="single" w:sz="2" w:space="0" w:color="auto"/>
              <w:bottom w:val="single" w:sz="2" w:space="0" w:color="auto"/>
              <w:right w:val="single" w:sz="2" w:space="0" w:color="auto"/>
            </w:tcBorders>
            <w:tcMar>
              <w:top w:w="100" w:type="dxa"/>
            </w:tcMar>
            <w:vAlign w:val="center"/>
          </w:tcPr>
          <w:p w14:paraId="0FE5CE20" w14:textId="77777777" w:rsidR="00A77B3E" w:rsidRDefault="009B680F">
            <w:pPr>
              <w:jc w:val="right"/>
              <w:rPr>
                <w:color w:val="000000"/>
                <w:u w:color="000000"/>
              </w:rPr>
            </w:pPr>
            <w:r>
              <w:rPr>
                <w:sz w:val="18"/>
              </w:rPr>
              <w:t>175 054,29</w:t>
            </w:r>
          </w:p>
        </w:tc>
        <w:tc>
          <w:tcPr>
            <w:tcW w:w="930" w:type="dxa"/>
            <w:tcBorders>
              <w:top w:val="nil"/>
              <w:left w:val="nil"/>
              <w:bottom w:val="single" w:sz="2" w:space="0" w:color="auto"/>
              <w:right w:val="single" w:sz="2" w:space="0" w:color="auto"/>
            </w:tcBorders>
            <w:tcMar>
              <w:top w:w="100" w:type="dxa"/>
            </w:tcMar>
            <w:vAlign w:val="center"/>
          </w:tcPr>
          <w:p w14:paraId="7E216069" w14:textId="77777777" w:rsidR="00A77B3E" w:rsidRDefault="009B680F">
            <w:pPr>
              <w:jc w:val="right"/>
              <w:rPr>
                <w:color w:val="000000"/>
                <w:u w:color="000000"/>
              </w:rPr>
            </w:pPr>
            <w:r>
              <w:rPr>
                <w:sz w:val="18"/>
              </w:rPr>
              <w:t>55,86%</w:t>
            </w:r>
          </w:p>
        </w:tc>
      </w:tr>
      <w:tr w:rsidR="007F256B" w14:paraId="4CD83B7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5C305DB" w14:textId="77777777" w:rsidR="00A77B3E" w:rsidRDefault="009B680F">
            <w:pPr>
              <w:jc w:val="center"/>
              <w:rPr>
                <w:color w:val="000000"/>
                <w:u w:color="000000"/>
              </w:rPr>
            </w:pPr>
            <w:r>
              <w:rPr>
                <w:b/>
                <w:sz w:val="18"/>
              </w:rPr>
              <w:t>700</w:t>
            </w:r>
          </w:p>
        </w:tc>
        <w:tc>
          <w:tcPr>
            <w:tcW w:w="990" w:type="dxa"/>
            <w:tcBorders>
              <w:top w:val="single" w:sz="2" w:space="0" w:color="auto"/>
              <w:left w:val="nil"/>
              <w:bottom w:val="single" w:sz="2" w:space="0" w:color="auto"/>
              <w:right w:val="single" w:sz="2" w:space="0" w:color="auto"/>
            </w:tcBorders>
            <w:tcMar>
              <w:top w:w="100" w:type="dxa"/>
            </w:tcMar>
            <w:vAlign w:val="center"/>
          </w:tcPr>
          <w:p w14:paraId="25C4639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A2DB188"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6009D26" w14:textId="77777777" w:rsidR="00A77B3E" w:rsidRDefault="009B680F">
            <w:pPr>
              <w:jc w:val="left"/>
              <w:rPr>
                <w:color w:val="000000"/>
                <w:u w:color="000000"/>
              </w:rPr>
            </w:pPr>
            <w:r>
              <w:rPr>
                <w:b/>
                <w:sz w:val="18"/>
              </w:rPr>
              <w:t>Gospodarka mieszkaniowa</w:t>
            </w:r>
          </w:p>
        </w:tc>
        <w:tc>
          <w:tcPr>
            <w:tcW w:w="1485" w:type="dxa"/>
            <w:tcBorders>
              <w:top w:val="nil"/>
              <w:left w:val="nil"/>
              <w:bottom w:val="single" w:sz="2" w:space="0" w:color="auto"/>
              <w:right w:val="nil"/>
            </w:tcBorders>
            <w:tcMar>
              <w:top w:w="100" w:type="dxa"/>
            </w:tcMar>
            <w:vAlign w:val="center"/>
          </w:tcPr>
          <w:p w14:paraId="2099A6A1" w14:textId="77777777" w:rsidR="00A77B3E" w:rsidRDefault="009B680F">
            <w:pPr>
              <w:jc w:val="right"/>
              <w:rPr>
                <w:color w:val="000000"/>
                <w:u w:color="000000"/>
              </w:rPr>
            </w:pPr>
            <w:r>
              <w:rPr>
                <w:b/>
                <w:sz w:val="18"/>
              </w:rPr>
              <w:t>372 052,83</w:t>
            </w:r>
          </w:p>
        </w:tc>
        <w:tc>
          <w:tcPr>
            <w:tcW w:w="1215" w:type="dxa"/>
            <w:tcBorders>
              <w:top w:val="nil"/>
              <w:left w:val="single" w:sz="2" w:space="0" w:color="auto"/>
              <w:bottom w:val="single" w:sz="2" w:space="0" w:color="auto"/>
              <w:right w:val="single" w:sz="2" w:space="0" w:color="auto"/>
            </w:tcBorders>
            <w:tcMar>
              <w:top w:w="100" w:type="dxa"/>
            </w:tcMar>
            <w:vAlign w:val="center"/>
          </w:tcPr>
          <w:p w14:paraId="419A3093" w14:textId="77777777" w:rsidR="00A77B3E" w:rsidRDefault="009B680F">
            <w:pPr>
              <w:jc w:val="right"/>
              <w:rPr>
                <w:color w:val="000000"/>
                <w:u w:color="000000"/>
              </w:rPr>
            </w:pPr>
            <w:r>
              <w:rPr>
                <w:b/>
                <w:sz w:val="18"/>
              </w:rPr>
              <w:t>340 733,31</w:t>
            </w:r>
          </w:p>
        </w:tc>
        <w:tc>
          <w:tcPr>
            <w:tcW w:w="930" w:type="dxa"/>
            <w:tcBorders>
              <w:top w:val="nil"/>
              <w:left w:val="nil"/>
              <w:bottom w:val="single" w:sz="2" w:space="0" w:color="auto"/>
              <w:right w:val="single" w:sz="2" w:space="0" w:color="auto"/>
            </w:tcBorders>
            <w:tcMar>
              <w:top w:w="100" w:type="dxa"/>
            </w:tcMar>
            <w:vAlign w:val="center"/>
          </w:tcPr>
          <w:p w14:paraId="5346592F" w14:textId="77777777" w:rsidR="00A77B3E" w:rsidRDefault="009B680F">
            <w:pPr>
              <w:jc w:val="right"/>
              <w:rPr>
                <w:color w:val="000000"/>
                <w:u w:color="000000"/>
              </w:rPr>
            </w:pPr>
            <w:r>
              <w:rPr>
                <w:b/>
                <w:sz w:val="18"/>
              </w:rPr>
              <w:t>91,58%</w:t>
            </w:r>
          </w:p>
        </w:tc>
      </w:tr>
      <w:tr w:rsidR="007F256B" w14:paraId="2ADD7A59" w14:textId="77777777">
        <w:trPr>
          <w:trHeight w:val="244"/>
        </w:trPr>
        <w:tc>
          <w:tcPr>
            <w:tcW w:w="960" w:type="dxa"/>
            <w:tcBorders>
              <w:top w:val="nil"/>
              <w:left w:val="single" w:sz="2" w:space="0" w:color="auto"/>
              <w:bottom w:val="nil"/>
              <w:right w:val="nil"/>
            </w:tcBorders>
            <w:tcMar>
              <w:top w:w="100" w:type="dxa"/>
            </w:tcMar>
            <w:vAlign w:val="center"/>
          </w:tcPr>
          <w:p w14:paraId="1E6EF4F7"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1B8774E" w14:textId="77777777" w:rsidR="00A77B3E" w:rsidRDefault="009B680F">
            <w:pPr>
              <w:jc w:val="center"/>
              <w:rPr>
                <w:color w:val="000000"/>
                <w:u w:color="000000"/>
              </w:rPr>
            </w:pPr>
            <w:r>
              <w:rPr>
                <w:sz w:val="18"/>
              </w:rPr>
              <w:t>70005</w:t>
            </w:r>
          </w:p>
        </w:tc>
        <w:tc>
          <w:tcPr>
            <w:tcW w:w="945" w:type="dxa"/>
            <w:tcBorders>
              <w:top w:val="nil"/>
              <w:left w:val="nil"/>
              <w:bottom w:val="single" w:sz="2" w:space="0" w:color="auto"/>
              <w:right w:val="single" w:sz="2" w:space="0" w:color="auto"/>
            </w:tcBorders>
            <w:tcMar>
              <w:top w:w="100" w:type="dxa"/>
            </w:tcMar>
            <w:vAlign w:val="center"/>
          </w:tcPr>
          <w:p w14:paraId="3CC5C16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99A677D" w14:textId="77777777" w:rsidR="00A77B3E" w:rsidRDefault="009B680F">
            <w:pPr>
              <w:jc w:val="left"/>
              <w:rPr>
                <w:color w:val="000000"/>
                <w:u w:color="000000"/>
              </w:rPr>
            </w:pPr>
            <w:r>
              <w:rPr>
                <w:sz w:val="18"/>
              </w:rPr>
              <w:t>Gospodarka gruntami i nieruchomościami</w:t>
            </w:r>
          </w:p>
        </w:tc>
        <w:tc>
          <w:tcPr>
            <w:tcW w:w="1485" w:type="dxa"/>
            <w:tcBorders>
              <w:top w:val="nil"/>
              <w:left w:val="nil"/>
              <w:bottom w:val="single" w:sz="2" w:space="0" w:color="auto"/>
              <w:right w:val="nil"/>
            </w:tcBorders>
            <w:tcMar>
              <w:top w:w="100" w:type="dxa"/>
            </w:tcMar>
            <w:vAlign w:val="center"/>
          </w:tcPr>
          <w:p w14:paraId="0380E7AD" w14:textId="77777777" w:rsidR="00A77B3E" w:rsidRDefault="009B680F">
            <w:pPr>
              <w:jc w:val="right"/>
              <w:rPr>
                <w:color w:val="000000"/>
                <w:u w:color="000000"/>
              </w:rPr>
            </w:pPr>
            <w:r>
              <w:rPr>
                <w:sz w:val="18"/>
              </w:rPr>
              <w:t>372 052,83</w:t>
            </w:r>
          </w:p>
        </w:tc>
        <w:tc>
          <w:tcPr>
            <w:tcW w:w="1215" w:type="dxa"/>
            <w:tcBorders>
              <w:top w:val="nil"/>
              <w:left w:val="single" w:sz="2" w:space="0" w:color="auto"/>
              <w:bottom w:val="single" w:sz="2" w:space="0" w:color="auto"/>
              <w:right w:val="single" w:sz="2" w:space="0" w:color="auto"/>
            </w:tcBorders>
            <w:tcMar>
              <w:top w:w="100" w:type="dxa"/>
            </w:tcMar>
            <w:vAlign w:val="center"/>
          </w:tcPr>
          <w:p w14:paraId="03449358" w14:textId="77777777" w:rsidR="00A77B3E" w:rsidRDefault="009B680F">
            <w:pPr>
              <w:jc w:val="right"/>
              <w:rPr>
                <w:color w:val="000000"/>
                <w:u w:color="000000"/>
              </w:rPr>
            </w:pPr>
            <w:r>
              <w:rPr>
                <w:sz w:val="18"/>
              </w:rPr>
              <w:t>340 733,31</w:t>
            </w:r>
          </w:p>
        </w:tc>
        <w:tc>
          <w:tcPr>
            <w:tcW w:w="930" w:type="dxa"/>
            <w:tcBorders>
              <w:top w:val="nil"/>
              <w:left w:val="nil"/>
              <w:bottom w:val="single" w:sz="2" w:space="0" w:color="auto"/>
              <w:right w:val="single" w:sz="2" w:space="0" w:color="auto"/>
            </w:tcBorders>
            <w:tcMar>
              <w:top w:w="100" w:type="dxa"/>
            </w:tcMar>
            <w:vAlign w:val="center"/>
          </w:tcPr>
          <w:p w14:paraId="78D552FC" w14:textId="77777777" w:rsidR="00A77B3E" w:rsidRDefault="009B680F">
            <w:pPr>
              <w:jc w:val="right"/>
              <w:rPr>
                <w:color w:val="000000"/>
                <w:u w:color="000000"/>
              </w:rPr>
            </w:pPr>
            <w:r>
              <w:rPr>
                <w:sz w:val="18"/>
              </w:rPr>
              <w:t>91,58%</w:t>
            </w:r>
          </w:p>
        </w:tc>
      </w:tr>
      <w:tr w:rsidR="007F256B" w14:paraId="039A78D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DAB690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3E7CF1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F014228"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1E53E255"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131E9CA4" w14:textId="77777777" w:rsidR="00A77B3E" w:rsidRDefault="009B680F">
            <w:pPr>
              <w:jc w:val="right"/>
              <w:rPr>
                <w:color w:val="000000"/>
                <w:u w:color="000000"/>
              </w:rPr>
            </w:pPr>
            <w:r>
              <w:rPr>
                <w:sz w:val="18"/>
              </w:rPr>
              <w:t>200 009,83</w:t>
            </w:r>
          </w:p>
        </w:tc>
        <w:tc>
          <w:tcPr>
            <w:tcW w:w="1215" w:type="dxa"/>
            <w:tcBorders>
              <w:top w:val="nil"/>
              <w:left w:val="single" w:sz="2" w:space="0" w:color="auto"/>
              <w:bottom w:val="single" w:sz="2" w:space="0" w:color="auto"/>
              <w:right w:val="single" w:sz="2" w:space="0" w:color="auto"/>
            </w:tcBorders>
            <w:tcMar>
              <w:top w:w="100" w:type="dxa"/>
            </w:tcMar>
            <w:vAlign w:val="center"/>
          </w:tcPr>
          <w:p w14:paraId="186BF72D" w14:textId="77777777" w:rsidR="00A77B3E" w:rsidRDefault="009B680F">
            <w:pPr>
              <w:jc w:val="right"/>
              <w:rPr>
                <w:color w:val="000000"/>
                <w:u w:color="000000"/>
              </w:rPr>
            </w:pPr>
            <w:r>
              <w:rPr>
                <w:sz w:val="18"/>
              </w:rPr>
              <w:t>185 816,03</w:t>
            </w:r>
          </w:p>
        </w:tc>
        <w:tc>
          <w:tcPr>
            <w:tcW w:w="930" w:type="dxa"/>
            <w:tcBorders>
              <w:top w:val="nil"/>
              <w:left w:val="nil"/>
              <w:bottom w:val="single" w:sz="2" w:space="0" w:color="auto"/>
              <w:right w:val="single" w:sz="2" w:space="0" w:color="auto"/>
            </w:tcBorders>
            <w:tcMar>
              <w:top w:w="100" w:type="dxa"/>
            </w:tcMar>
            <w:vAlign w:val="center"/>
          </w:tcPr>
          <w:p w14:paraId="00F64AA6" w14:textId="77777777" w:rsidR="00A77B3E" w:rsidRDefault="009B680F">
            <w:pPr>
              <w:jc w:val="right"/>
              <w:rPr>
                <w:color w:val="000000"/>
                <w:u w:color="000000"/>
              </w:rPr>
            </w:pPr>
            <w:r>
              <w:rPr>
                <w:sz w:val="18"/>
              </w:rPr>
              <w:t>92,90%</w:t>
            </w:r>
          </w:p>
        </w:tc>
      </w:tr>
      <w:tr w:rsidR="007F256B" w14:paraId="62D8458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81B260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48EAFE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FFAF01"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3BE96AAB"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04ADE988" w14:textId="77777777" w:rsidR="00A77B3E" w:rsidRDefault="009B680F">
            <w:pPr>
              <w:jc w:val="right"/>
              <w:rPr>
                <w:color w:val="000000"/>
                <w:u w:color="000000"/>
              </w:rPr>
            </w:pPr>
            <w:r>
              <w:rPr>
                <w:sz w:val="18"/>
              </w:rPr>
              <w:t>13 085,00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1EE4BDDB" w14:textId="77777777" w:rsidR="00A77B3E" w:rsidRDefault="009B680F">
            <w:pPr>
              <w:jc w:val="right"/>
              <w:rPr>
                <w:color w:val="000000"/>
                <w:u w:color="000000"/>
              </w:rPr>
            </w:pPr>
            <w:r>
              <w:rPr>
                <w:sz w:val="18"/>
              </w:rPr>
              <w:t>13 027,77</w:t>
            </w:r>
          </w:p>
        </w:tc>
        <w:tc>
          <w:tcPr>
            <w:tcW w:w="930" w:type="dxa"/>
            <w:tcBorders>
              <w:top w:val="nil"/>
              <w:left w:val="nil"/>
              <w:bottom w:val="single" w:sz="2" w:space="0" w:color="auto"/>
              <w:right w:val="single" w:sz="2" w:space="0" w:color="auto"/>
            </w:tcBorders>
            <w:tcMar>
              <w:top w:w="100" w:type="dxa"/>
            </w:tcMar>
            <w:vAlign w:val="center"/>
          </w:tcPr>
          <w:p w14:paraId="48543DEB" w14:textId="77777777" w:rsidR="00A77B3E" w:rsidRDefault="009B680F">
            <w:pPr>
              <w:jc w:val="right"/>
              <w:rPr>
                <w:color w:val="000000"/>
                <w:u w:color="000000"/>
              </w:rPr>
            </w:pPr>
            <w:r>
              <w:rPr>
                <w:sz w:val="18"/>
              </w:rPr>
              <w:t>99,56%</w:t>
            </w:r>
          </w:p>
        </w:tc>
      </w:tr>
      <w:tr w:rsidR="007F256B" w14:paraId="2EB67BD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DF007C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C6694C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65DD46"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2CE69781"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254EF7DF" w14:textId="77777777" w:rsidR="00A77B3E" w:rsidRDefault="009B680F">
            <w:pPr>
              <w:jc w:val="right"/>
              <w:rPr>
                <w:color w:val="000000"/>
                <w:u w:color="000000"/>
              </w:rPr>
            </w:pPr>
            <w:r>
              <w:rPr>
                <w:sz w:val="18"/>
              </w:rPr>
              <w:t>34 193,00</w:t>
            </w:r>
          </w:p>
        </w:tc>
        <w:tc>
          <w:tcPr>
            <w:tcW w:w="1215" w:type="dxa"/>
            <w:tcBorders>
              <w:top w:val="nil"/>
              <w:left w:val="single" w:sz="2" w:space="0" w:color="auto"/>
              <w:bottom w:val="single" w:sz="2" w:space="0" w:color="auto"/>
              <w:right w:val="single" w:sz="2" w:space="0" w:color="auto"/>
            </w:tcBorders>
            <w:tcMar>
              <w:top w:w="100" w:type="dxa"/>
            </w:tcMar>
            <w:vAlign w:val="center"/>
          </w:tcPr>
          <w:p w14:paraId="6187EED7" w14:textId="77777777" w:rsidR="00A77B3E" w:rsidRDefault="009B680F">
            <w:pPr>
              <w:jc w:val="right"/>
              <w:rPr>
                <w:color w:val="000000"/>
                <w:u w:color="000000"/>
              </w:rPr>
            </w:pPr>
            <w:r>
              <w:rPr>
                <w:sz w:val="18"/>
              </w:rPr>
              <w:t>34 181,22</w:t>
            </w:r>
          </w:p>
        </w:tc>
        <w:tc>
          <w:tcPr>
            <w:tcW w:w="930" w:type="dxa"/>
            <w:tcBorders>
              <w:top w:val="nil"/>
              <w:left w:val="nil"/>
              <w:bottom w:val="single" w:sz="2" w:space="0" w:color="auto"/>
              <w:right w:val="single" w:sz="2" w:space="0" w:color="auto"/>
            </w:tcBorders>
            <w:tcMar>
              <w:top w:w="100" w:type="dxa"/>
            </w:tcMar>
            <w:vAlign w:val="center"/>
          </w:tcPr>
          <w:p w14:paraId="36E29D3A" w14:textId="77777777" w:rsidR="00A77B3E" w:rsidRDefault="009B680F">
            <w:pPr>
              <w:jc w:val="right"/>
              <w:rPr>
                <w:color w:val="000000"/>
                <w:u w:color="000000"/>
              </w:rPr>
            </w:pPr>
            <w:r>
              <w:rPr>
                <w:sz w:val="18"/>
              </w:rPr>
              <w:t>99,97%</w:t>
            </w:r>
          </w:p>
        </w:tc>
      </w:tr>
      <w:tr w:rsidR="007F256B" w14:paraId="78D0143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9BA6CD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FEDECE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5A69611"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32D7C18D"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1A28FA9E" w14:textId="77777777" w:rsidR="00A77B3E" w:rsidRDefault="009B680F">
            <w:pPr>
              <w:jc w:val="right"/>
              <w:rPr>
                <w:color w:val="000000"/>
                <w:u w:color="000000"/>
              </w:rPr>
            </w:pPr>
            <w:r>
              <w:rPr>
                <w:sz w:val="18"/>
              </w:rPr>
              <w:t>4 805,00</w:t>
            </w:r>
          </w:p>
        </w:tc>
        <w:tc>
          <w:tcPr>
            <w:tcW w:w="1215" w:type="dxa"/>
            <w:tcBorders>
              <w:top w:val="nil"/>
              <w:left w:val="single" w:sz="2" w:space="0" w:color="auto"/>
              <w:bottom w:val="single" w:sz="2" w:space="0" w:color="auto"/>
              <w:right w:val="single" w:sz="2" w:space="0" w:color="auto"/>
            </w:tcBorders>
            <w:tcMar>
              <w:top w:w="100" w:type="dxa"/>
            </w:tcMar>
            <w:vAlign w:val="center"/>
          </w:tcPr>
          <w:p w14:paraId="31234250" w14:textId="77777777" w:rsidR="00A77B3E" w:rsidRDefault="009B680F">
            <w:pPr>
              <w:jc w:val="right"/>
              <w:rPr>
                <w:color w:val="000000"/>
                <w:u w:color="000000"/>
              </w:rPr>
            </w:pPr>
            <w:r>
              <w:rPr>
                <w:sz w:val="18"/>
              </w:rPr>
              <w:t>3 299,95</w:t>
            </w:r>
          </w:p>
        </w:tc>
        <w:tc>
          <w:tcPr>
            <w:tcW w:w="930" w:type="dxa"/>
            <w:tcBorders>
              <w:top w:val="nil"/>
              <w:left w:val="nil"/>
              <w:bottom w:val="single" w:sz="2" w:space="0" w:color="auto"/>
              <w:right w:val="single" w:sz="2" w:space="0" w:color="auto"/>
            </w:tcBorders>
            <w:tcMar>
              <w:top w:w="100" w:type="dxa"/>
            </w:tcMar>
            <w:vAlign w:val="center"/>
          </w:tcPr>
          <w:p w14:paraId="30B3B268" w14:textId="77777777" w:rsidR="00A77B3E" w:rsidRDefault="009B680F">
            <w:pPr>
              <w:jc w:val="right"/>
              <w:rPr>
                <w:color w:val="000000"/>
                <w:u w:color="000000"/>
              </w:rPr>
            </w:pPr>
            <w:r>
              <w:rPr>
                <w:sz w:val="18"/>
              </w:rPr>
              <w:t>68,68%</w:t>
            </w:r>
          </w:p>
        </w:tc>
      </w:tr>
      <w:tr w:rsidR="007F256B" w14:paraId="4725387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1A4C3B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8F645B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ADE24D8"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673873B8"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7BBC406B" w14:textId="77777777" w:rsidR="00A77B3E" w:rsidRDefault="009B680F">
            <w:pPr>
              <w:jc w:val="right"/>
              <w:rPr>
                <w:color w:val="000000"/>
                <w:u w:color="000000"/>
              </w:rPr>
            </w:pPr>
            <w:r>
              <w:rPr>
                <w:sz w:val="18"/>
              </w:rPr>
              <w:t>111 272,00</w:t>
            </w:r>
          </w:p>
        </w:tc>
        <w:tc>
          <w:tcPr>
            <w:tcW w:w="1215" w:type="dxa"/>
            <w:tcBorders>
              <w:top w:val="nil"/>
              <w:left w:val="single" w:sz="2" w:space="0" w:color="auto"/>
              <w:bottom w:val="single" w:sz="2" w:space="0" w:color="auto"/>
              <w:right w:val="single" w:sz="2" w:space="0" w:color="auto"/>
            </w:tcBorders>
            <w:tcMar>
              <w:top w:w="100" w:type="dxa"/>
            </w:tcMar>
            <w:vAlign w:val="center"/>
          </w:tcPr>
          <w:p w14:paraId="00003C44" w14:textId="77777777" w:rsidR="00A77B3E" w:rsidRDefault="009B680F">
            <w:pPr>
              <w:jc w:val="right"/>
              <w:rPr>
                <w:color w:val="000000"/>
                <w:u w:color="000000"/>
              </w:rPr>
            </w:pPr>
            <w:r>
              <w:rPr>
                <w:sz w:val="18"/>
              </w:rPr>
              <w:t>97 447,91</w:t>
            </w:r>
          </w:p>
        </w:tc>
        <w:tc>
          <w:tcPr>
            <w:tcW w:w="930" w:type="dxa"/>
            <w:tcBorders>
              <w:top w:val="nil"/>
              <w:left w:val="nil"/>
              <w:bottom w:val="single" w:sz="2" w:space="0" w:color="auto"/>
              <w:right w:val="single" w:sz="2" w:space="0" w:color="auto"/>
            </w:tcBorders>
            <w:tcMar>
              <w:top w:w="100" w:type="dxa"/>
            </w:tcMar>
            <w:vAlign w:val="center"/>
          </w:tcPr>
          <w:p w14:paraId="2414A5B1" w14:textId="77777777" w:rsidR="00A77B3E" w:rsidRDefault="009B680F">
            <w:pPr>
              <w:jc w:val="right"/>
              <w:rPr>
                <w:color w:val="000000"/>
                <w:u w:color="000000"/>
              </w:rPr>
            </w:pPr>
            <w:r>
              <w:rPr>
                <w:sz w:val="18"/>
              </w:rPr>
              <w:t>87,58%</w:t>
            </w:r>
          </w:p>
        </w:tc>
      </w:tr>
      <w:tr w:rsidR="007F256B" w14:paraId="64F6C2D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9F4FC1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677A85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80FA79"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2A15E600"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25255329"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3F41879" w14:textId="77777777" w:rsidR="00A77B3E" w:rsidRDefault="009B680F">
            <w:pPr>
              <w:jc w:val="right"/>
              <w:rPr>
                <w:color w:val="000000"/>
                <w:u w:color="000000"/>
              </w:rPr>
            </w:pPr>
            <w:r>
              <w:rPr>
                <w:sz w:val="18"/>
              </w:rPr>
              <w:t>885,60</w:t>
            </w:r>
          </w:p>
        </w:tc>
        <w:tc>
          <w:tcPr>
            <w:tcW w:w="930" w:type="dxa"/>
            <w:tcBorders>
              <w:top w:val="nil"/>
              <w:left w:val="nil"/>
              <w:bottom w:val="single" w:sz="2" w:space="0" w:color="auto"/>
              <w:right w:val="single" w:sz="2" w:space="0" w:color="auto"/>
            </w:tcBorders>
            <w:tcMar>
              <w:top w:w="100" w:type="dxa"/>
            </w:tcMar>
            <w:vAlign w:val="center"/>
          </w:tcPr>
          <w:p w14:paraId="665BA5DB" w14:textId="77777777" w:rsidR="00A77B3E" w:rsidRDefault="009B680F">
            <w:pPr>
              <w:jc w:val="right"/>
              <w:rPr>
                <w:color w:val="000000"/>
                <w:u w:color="000000"/>
              </w:rPr>
            </w:pPr>
            <w:r>
              <w:rPr>
                <w:sz w:val="18"/>
              </w:rPr>
              <w:t>88,56%</w:t>
            </w:r>
          </w:p>
        </w:tc>
      </w:tr>
      <w:tr w:rsidR="007F256B" w14:paraId="0CB7AED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99D646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620D8D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2CB19D"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5EA69C44"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38C5BA70" w14:textId="77777777" w:rsidR="00A77B3E" w:rsidRDefault="009B680F">
            <w:pPr>
              <w:jc w:val="right"/>
              <w:rPr>
                <w:color w:val="000000"/>
                <w:u w:color="000000"/>
              </w:rPr>
            </w:pPr>
            <w:r>
              <w:rPr>
                <w:sz w:val="18"/>
              </w:rPr>
              <w:t>3 688,00</w:t>
            </w:r>
          </w:p>
        </w:tc>
        <w:tc>
          <w:tcPr>
            <w:tcW w:w="1215" w:type="dxa"/>
            <w:tcBorders>
              <w:top w:val="nil"/>
              <w:left w:val="single" w:sz="2" w:space="0" w:color="auto"/>
              <w:bottom w:val="single" w:sz="2" w:space="0" w:color="auto"/>
              <w:right w:val="single" w:sz="2" w:space="0" w:color="auto"/>
            </w:tcBorders>
            <w:tcMar>
              <w:top w:w="100" w:type="dxa"/>
            </w:tcMar>
            <w:vAlign w:val="center"/>
          </w:tcPr>
          <w:p w14:paraId="148E3D72" w14:textId="77777777" w:rsidR="00A77B3E" w:rsidRDefault="009B680F">
            <w:pPr>
              <w:jc w:val="right"/>
              <w:rPr>
                <w:color w:val="000000"/>
                <w:u w:color="000000"/>
              </w:rPr>
            </w:pPr>
            <w:r>
              <w:rPr>
                <w:sz w:val="18"/>
              </w:rPr>
              <w:t>3 688,00</w:t>
            </w:r>
          </w:p>
        </w:tc>
        <w:tc>
          <w:tcPr>
            <w:tcW w:w="930" w:type="dxa"/>
            <w:tcBorders>
              <w:top w:val="nil"/>
              <w:left w:val="nil"/>
              <w:bottom w:val="single" w:sz="2" w:space="0" w:color="auto"/>
              <w:right w:val="single" w:sz="2" w:space="0" w:color="auto"/>
            </w:tcBorders>
            <w:tcMar>
              <w:top w:w="100" w:type="dxa"/>
            </w:tcMar>
            <w:vAlign w:val="center"/>
          </w:tcPr>
          <w:p w14:paraId="2FD80154" w14:textId="77777777" w:rsidR="00A77B3E" w:rsidRDefault="009B680F">
            <w:pPr>
              <w:jc w:val="right"/>
              <w:rPr>
                <w:color w:val="000000"/>
                <w:u w:color="000000"/>
              </w:rPr>
            </w:pPr>
            <w:r>
              <w:rPr>
                <w:sz w:val="18"/>
              </w:rPr>
              <w:t>100,00%</w:t>
            </w:r>
          </w:p>
        </w:tc>
      </w:tr>
      <w:tr w:rsidR="007F256B" w14:paraId="483E812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DBC025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0B39ED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E0D400" w14:textId="77777777" w:rsidR="00A77B3E" w:rsidRDefault="009B680F">
            <w:pPr>
              <w:jc w:val="center"/>
              <w:rPr>
                <w:color w:val="000000"/>
                <w:u w:color="000000"/>
              </w:rPr>
            </w:pPr>
            <w:r>
              <w:rPr>
                <w:sz w:val="18"/>
              </w:rPr>
              <w:t>4610</w:t>
            </w:r>
          </w:p>
        </w:tc>
        <w:tc>
          <w:tcPr>
            <w:tcW w:w="3465" w:type="dxa"/>
            <w:tcBorders>
              <w:top w:val="single" w:sz="2" w:space="0" w:color="auto"/>
              <w:left w:val="nil"/>
              <w:bottom w:val="single" w:sz="2" w:space="0" w:color="auto"/>
              <w:right w:val="single" w:sz="2" w:space="0" w:color="auto"/>
            </w:tcBorders>
            <w:tcMar>
              <w:top w:w="100" w:type="dxa"/>
            </w:tcMar>
            <w:vAlign w:val="center"/>
          </w:tcPr>
          <w:p w14:paraId="4D31EB8D" w14:textId="77777777" w:rsidR="00A77B3E" w:rsidRDefault="009B680F">
            <w:pPr>
              <w:jc w:val="left"/>
              <w:rPr>
                <w:color w:val="000000"/>
                <w:u w:color="000000"/>
              </w:rPr>
            </w:pPr>
            <w:r>
              <w:rPr>
                <w:sz w:val="18"/>
              </w:rPr>
              <w:t>Koszty postępowania sądowego i prokuratorskiego</w:t>
            </w:r>
          </w:p>
        </w:tc>
        <w:tc>
          <w:tcPr>
            <w:tcW w:w="1485" w:type="dxa"/>
            <w:tcBorders>
              <w:top w:val="nil"/>
              <w:left w:val="nil"/>
              <w:bottom w:val="single" w:sz="2" w:space="0" w:color="auto"/>
              <w:right w:val="nil"/>
            </w:tcBorders>
            <w:tcMar>
              <w:top w:w="100" w:type="dxa"/>
            </w:tcMar>
            <w:vAlign w:val="center"/>
          </w:tcPr>
          <w:p w14:paraId="0F265B44" w14:textId="77777777" w:rsidR="00A77B3E" w:rsidRDefault="009B680F">
            <w:pPr>
              <w:jc w:val="right"/>
              <w:rPr>
                <w:color w:val="000000"/>
                <w:u w:color="000000"/>
              </w:rPr>
            </w:pPr>
            <w:r>
              <w:rPr>
                <w:sz w:val="18"/>
              </w:rPr>
              <w:t>4 000,00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D87E76A" w14:textId="77777777" w:rsidR="00A77B3E" w:rsidRDefault="009B680F">
            <w:pPr>
              <w:jc w:val="right"/>
              <w:rPr>
                <w:color w:val="000000"/>
                <w:u w:color="000000"/>
              </w:rPr>
            </w:pPr>
            <w:r>
              <w:rPr>
                <w:sz w:val="18"/>
              </w:rPr>
              <w:t>2 386,83</w:t>
            </w:r>
          </w:p>
        </w:tc>
        <w:tc>
          <w:tcPr>
            <w:tcW w:w="930" w:type="dxa"/>
            <w:tcBorders>
              <w:top w:val="nil"/>
              <w:left w:val="nil"/>
              <w:bottom w:val="single" w:sz="2" w:space="0" w:color="auto"/>
              <w:right w:val="single" w:sz="2" w:space="0" w:color="auto"/>
            </w:tcBorders>
            <w:tcMar>
              <w:top w:w="100" w:type="dxa"/>
            </w:tcMar>
            <w:vAlign w:val="center"/>
          </w:tcPr>
          <w:p w14:paraId="71C5B1AF" w14:textId="77777777" w:rsidR="00A77B3E" w:rsidRDefault="009B680F">
            <w:pPr>
              <w:jc w:val="right"/>
              <w:rPr>
                <w:color w:val="000000"/>
                <w:u w:color="000000"/>
              </w:rPr>
            </w:pPr>
            <w:r>
              <w:rPr>
                <w:sz w:val="18"/>
              </w:rPr>
              <w:t>59,67%</w:t>
            </w:r>
          </w:p>
        </w:tc>
      </w:tr>
      <w:tr w:rsidR="007F256B" w14:paraId="700D1CBD"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0EDBBAB" w14:textId="77777777" w:rsidR="00A77B3E" w:rsidRDefault="009B680F">
            <w:pPr>
              <w:jc w:val="center"/>
              <w:rPr>
                <w:color w:val="000000"/>
                <w:u w:color="000000"/>
              </w:rPr>
            </w:pPr>
            <w:r>
              <w:rPr>
                <w:b/>
                <w:sz w:val="18"/>
              </w:rPr>
              <w:t>710</w:t>
            </w:r>
          </w:p>
        </w:tc>
        <w:tc>
          <w:tcPr>
            <w:tcW w:w="990" w:type="dxa"/>
            <w:tcBorders>
              <w:top w:val="single" w:sz="2" w:space="0" w:color="auto"/>
              <w:left w:val="nil"/>
              <w:bottom w:val="single" w:sz="2" w:space="0" w:color="auto"/>
              <w:right w:val="single" w:sz="2" w:space="0" w:color="auto"/>
            </w:tcBorders>
            <w:tcMar>
              <w:top w:w="100" w:type="dxa"/>
            </w:tcMar>
            <w:vAlign w:val="center"/>
          </w:tcPr>
          <w:p w14:paraId="5B45445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5AD648"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6DB4F7D" w14:textId="77777777" w:rsidR="00A77B3E" w:rsidRDefault="009B680F">
            <w:pPr>
              <w:jc w:val="left"/>
              <w:rPr>
                <w:color w:val="000000"/>
                <w:u w:color="000000"/>
              </w:rPr>
            </w:pPr>
            <w:r>
              <w:rPr>
                <w:b/>
                <w:sz w:val="18"/>
              </w:rPr>
              <w:t>Działalność usługowa</w:t>
            </w:r>
          </w:p>
        </w:tc>
        <w:tc>
          <w:tcPr>
            <w:tcW w:w="1485" w:type="dxa"/>
            <w:tcBorders>
              <w:top w:val="nil"/>
              <w:left w:val="nil"/>
              <w:bottom w:val="single" w:sz="2" w:space="0" w:color="auto"/>
              <w:right w:val="nil"/>
            </w:tcBorders>
            <w:tcMar>
              <w:top w:w="100" w:type="dxa"/>
            </w:tcMar>
            <w:vAlign w:val="center"/>
          </w:tcPr>
          <w:p w14:paraId="16854541" w14:textId="77777777" w:rsidR="00A77B3E" w:rsidRDefault="009B680F">
            <w:pPr>
              <w:jc w:val="right"/>
              <w:rPr>
                <w:color w:val="000000"/>
                <w:u w:color="000000"/>
              </w:rPr>
            </w:pPr>
            <w:r>
              <w:rPr>
                <w:b/>
                <w:sz w:val="18"/>
              </w:rPr>
              <w:t>1 772 953,00</w:t>
            </w:r>
          </w:p>
        </w:tc>
        <w:tc>
          <w:tcPr>
            <w:tcW w:w="1215" w:type="dxa"/>
            <w:tcBorders>
              <w:top w:val="nil"/>
              <w:left w:val="single" w:sz="2" w:space="0" w:color="auto"/>
              <w:bottom w:val="single" w:sz="2" w:space="0" w:color="auto"/>
              <w:right w:val="single" w:sz="2" w:space="0" w:color="auto"/>
            </w:tcBorders>
            <w:tcMar>
              <w:top w:w="100" w:type="dxa"/>
            </w:tcMar>
            <w:vAlign w:val="center"/>
          </w:tcPr>
          <w:p w14:paraId="11BE9619" w14:textId="77777777" w:rsidR="00A77B3E" w:rsidRDefault="009B680F">
            <w:pPr>
              <w:jc w:val="right"/>
              <w:rPr>
                <w:color w:val="000000"/>
                <w:u w:color="000000"/>
              </w:rPr>
            </w:pPr>
            <w:r>
              <w:rPr>
                <w:b/>
                <w:sz w:val="18"/>
              </w:rPr>
              <w:t>1 584 802,83</w:t>
            </w:r>
          </w:p>
        </w:tc>
        <w:tc>
          <w:tcPr>
            <w:tcW w:w="930" w:type="dxa"/>
            <w:tcBorders>
              <w:top w:val="nil"/>
              <w:left w:val="nil"/>
              <w:bottom w:val="single" w:sz="2" w:space="0" w:color="auto"/>
              <w:right w:val="single" w:sz="2" w:space="0" w:color="auto"/>
            </w:tcBorders>
            <w:tcMar>
              <w:top w:w="100" w:type="dxa"/>
            </w:tcMar>
            <w:vAlign w:val="center"/>
          </w:tcPr>
          <w:p w14:paraId="5790FB7F" w14:textId="77777777" w:rsidR="00A77B3E" w:rsidRDefault="009B680F">
            <w:pPr>
              <w:jc w:val="right"/>
              <w:rPr>
                <w:color w:val="000000"/>
                <w:u w:color="000000"/>
              </w:rPr>
            </w:pPr>
            <w:r>
              <w:rPr>
                <w:b/>
                <w:sz w:val="18"/>
              </w:rPr>
              <w:t>89,39%</w:t>
            </w:r>
          </w:p>
        </w:tc>
      </w:tr>
      <w:tr w:rsidR="007F256B" w14:paraId="08D96045" w14:textId="77777777">
        <w:trPr>
          <w:trHeight w:val="244"/>
        </w:trPr>
        <w:tc>
          <w:tcPr>
            <w:tcW w:w="960" w:type="dxa"/>
            <w:tcBorders>
              <w:top w:val="nil"/>
              <w:left w:val="single" w:sz="2" w:space="0" w:color="auto"/>
              <w:bottom w:val="nil"/>
              <w:right w:val="nil"/>
            </w:tcBorders>
            <w:tcMar>
              <w:top w:w="100" w:type="dxa"/>
            </w:tcMar>
            <w:vAlign w:val="center"/>
          </w:tcPr>
          <w:p w14:paraId="42146430"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3546413" w14:textId="77777777" w:rsidR="00A77B3E" w:rsidRDefault="009B680F">
            <w:pPr>
              <w:jc w:val="center"/>
              <w:rPr>
                <w:color w:val="000000"/>
                <w:u w:color="000000"/>
              </w:rPr>
            </w:pPr>
            <w:r>
              <w:rPr>
                <w:sz w:val="18"/>
              </w:rPr>
              <w:t>71012</w:t>
            </w:r>
          </w:p>
        </w:tc>
        <w:tc>
          <w:tcPr>
            <w:tcW w:w="945" w:type="dxa"/>
            <w:tcBorders>
              <w:top w:val="nil"/>
              <w:left w:val="nil"/>
              <w:bottom w:val="single" w:sz="2" w:space="0" w:color="auto"/>
              <w:right w:val="single" w:sz="2" w:space="0" w:color="auto"/>
            </w:tcBorders>
            <w:tcMar>
              <w:top w:w="100" w:type="dxa"/>
            </w:tcMar>
            <w:vAlign w:val="center"/>
          </w:tcPr>
          <w:p w14:paraId="778FF02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7FE3F9F" w14:textId="77777777" w:rsidR="00A77B3E" w:rsidRDefault="009B680F">
            <w:pPr>
              <w:jc w:val="left"/>
              <w:rPr>
                <w:color w:val="000000"/>
                <w:u w:color="000000"/>
              </w:rPr>
            </w:pPr>
            <w:r>
              <w:rPr>
                <w:sz w:val="18"/>
              </w:rPr>
              <w:t>Zadania z zakresu geodezji i kartografii</w:t>
            </w:r>
          </w:p>
        </w:tc>
        <w:tc>
          <w:tcPr>
            <w:tcW w:w="1485" w:type="dxa"/>
            <w:tcBorders>
              <w:top w:val="nil"/>
              <w:left w:val="nil"/>
              <w:bottom w:val="single" w:sz="2" w:space="0" w:color="auto"/>
              <w:right w:val="nil"/>
            </w:tcBorders>
            <w:tcMar>
              <w:top w:w="100" w:type="dxa"/>
            </w:tcMar>
            <w:vAlign w:val="center"/>
          </w:tcPr>
          <w:p w14:paraId="1FDB9D0B" w14:textId="77777777" w:rsidR="00A77B3E" w:rsidRDefault="009B680F">
            <w:pPr>
              <w:jc w:val="right"/>
              <w:rPr>
                <w:color w:val="000000"/>
                <w:u w:color="000000"/>
              </w:rPr>
            </w:pPr>
            <w:r>
              <w:rPr>
                <w:sz w:val="18"/>
              </w:rPr>
              <w:t>1 772 953,00</w:t>
            </w:r>
          </w:p>
        </w:tc>
        <w:tc>
          <w:tcPr>
            <w:tcW w:w="1215" w:type="dxa"/>
            <w:tcBorders>
              <w:top w:val="nil"/>
              <w:left w:val="single" w:sz="2" w:space="0" w:color="auto"/>
              <w:bottom w:val="single" w:sz="2" w:space="0" w:color="auto"/>
              <w:right w:val="single" w:sz="2" w:space="0" w:color="auto"/>
            </w:tcBorders>
            <w:tcMar>
              <w:top w:w="100" w:type="dxa"/>
            </w:tcMar>
            <w:vAlign w:val="center"/>
          </w:tcPr>
          <w:p w14:paraId="47246026" w14:textId="77777777" w:rsidR="00A77B3E" w:rsidRDefault="009B680F">
            <w:pPr>
              <w:jc w:val="right"/>
              <w:rPr>
                <w:color w:val="000000"/>
                <w:u w:color="000000"/>
              </w:rPr>
            </w:pPr>
            <w:r>
              <w:rPr>
                <w:sz w:val="18"/>
              </w:rPr>
              <w:t>1 584 802,83</w:t>
            </w:r>
          </w:p>
        </w:tc>
        <w:tc>
          <w:tcPr>
            <w:tcW w:w="930" w:type="dxa"/>
            <w:tcBorders>
              <w:top w:val="nil"/>
              <w:left w:val="nil"/>
              <w:bottom w:val="single" w:sz="2" w:space="0" w:color="auto"/>
              <w:right w:val="single" w:sz="2" w:space="0" w:color="auto"/>
            </w:tcBorders>
            <w:tcMar>
              <w:top w:w="100" w:type="dxa"/>
            </w:tcMar>
            <w:vAlign w:val="center"/>
          </w:tcPr>
          <w:p w14:paraId="598971A3" w14:textId="77777777" w:rsidR="00A77B3E" w:rsidRDefault="009B680F">
            <w:pPr>
              <w:jc w:val="right"/>
              <w:rPr>
                <w:color w:val="000000"/>
                <w:u w:color="000000"/>
              </w:rPr>
            </w:pPr>
            <w:r>
              <w:rPr>
                <w:sz w:val="18"/>
              </w:rPr>
              <w:t>89,39%</w:t>
            </w:r>
          </w:p>
        </w:tc>
      </w:tr>
      <w:tr w:rsidR="007F256B" w14:paraId="524C798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64EF9A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ECD4E0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37E0EC"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5BBCB159"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70EC8795" w14:textId="77777777" w:rsidR="00A77B3E" w:rsidRDefault="009B680F">
            <w:pPr>
              <w:jc w:val="right"/>
              <w:rPr>
                <w:color w:val="000000"/>
                <w:u w:color="000000"/>
              </w:rPr>
            </w:pPr>
            <w:r>
              <w:rPr>
                <w:sz w:val="18"/>
              </w:rPr>
              <w:t>992 804,00</w:t>
            </w:r>
          </w:p>
        </w:tc>
        <w:tc>
          <w:tcPr>
            <w:tcW w:w="1215" w:type="dxa"/>
            <w:tcBorders>
              <w:top w:val="nil"/>
              <w:left w:val="single" w:sz="2" w:space="0" w:color="auto"/>
              <w:bottom w:val="single" w:sz="2" w:space="0" w:color="auto"/>
              <w:right w:val="single" w:sz="2" w:space="0" w:color="auto"/>
            </w:tcBorders>
            <w:tcMar>
              <w:top w:w="100" w:type="dxa"/>
            </w:tcMar>
            <w:vAlign w:val="center"/>
          </w:tcPr>
          <w:p w14:paraId="3D1A60AE" w14:textId="77777777" w:rsidR="00A77B3E" w:rsidRDefault="009B680F">
            <w:pPr>
              <w:jc w:val="right"/>
              <w:rPr>
                <w:color w:val="000000"/>
                <w:u w:color="000000"/>
              </w:rPr>
            </w:pPr>
            <w:r>
              <w:rPr>
                <w:sz w:val="18"/>
              </w:rPr>
              <w:t>939 443,09</w:t>
            </w:r>
          </w:p>
        </w:tc>
        <w:tc>
          <w:tcPr>
            <w:tcW w:w="930" w:type="dxa"/>
            <w:tcBorders>
              <w:top w:val="nil"/>
              <w:left w:val="nil"/>
              <w:bottom w:val="single" w:sz="2" w:space="0" w:color="auto"/>
              <w:right w:val="single" w:sz="2" w:space="0" w:color="auto"/>
            </w:tcBorders>
            <w:tcMar>
              <w:top w:w="100" w:type="dxa"/>
            </w:tcMar>
            <w:vAlign w:val="center"/>
          </w:tcPr>
          <w:p w14:paraId="37FBCF4C" w14:textId="77777777" w:rsidR="00A77B3E" w:rsidRDefault="009B680F">
            <w:pPr>
              <w:jc w:val="right"/>
              <w:rPr>
                <w:color w:val="000000"/>
                <w:u w:color="000000"/>
              </w:rPr>
            </w:pPr>
            <w:r>
              <w:rPr>
                <w:sz w:val="18"/>
              </w:rPr>
              <w:t>94,63%</w:t>
            </w:r>
          </w:p>
        </w:tc>
      </w:tr>
      <w:tr w:rsidR="007F256B" w14:paraId="37E2224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ADE8DC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F2CAF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B602E61"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43E02D3C"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0A342327" w14:textId="77777777" w:rsidR="00A77B3E" w:rsidRDefault="009B680F">
            <w:pPr>
              <w:jc w:val="right"/>
              <w:rPr>
                <w:color w:val="000000"/>
                <w:u w:color="000000"/>
              </w:rPr>
            </w:pPr>
            <w:r>
              <w:rPr>
                <w:sz w:val="18"/>
              </w:rPr>
              <w:t>74 392,00</w:t>
            </w:r>
          </w:p>
        </w:tc>
        <w:tc>
          <w:tcPr>
            <w:tcW w:w="1215" w:type="dxa"/>
            <w:tcBorders>
              <w:top w:val="nil"/>
              <w:left w:val="single" w:sz="2" w:space="0" w:color="auto"/>
              <w:bottom w:val="single" w:sz="2" w:space="0" w:color="auto"/>
              <w:right w:val="single" w:sz="2" w:space="0" w:color="auto"/>
            </w:tcBorders>
            <w:tcMar>
              <w:top w:w="100" w:type="dxa"/>
            </w:tcMar>
            <w:vAlign w:val="center"/>
          </w:tcPr>
          <w:p w14:paraId="0D35462B" w14:textId="77777777" w:rsidR="00A77B3E" w:rsidRDefault="009B680F">
            <w:pPr>
              <w:jc w:val="right"/>
              <w:rPr>
                <w:color w:val="000000"/>
                <w:u w:color="000000"/>
              </w:rPr>
            </w:pPr>
            <w:r>
              <w:rPr>
                <w:sz w:val="18"/>
              </w:rPr>
              <w:t>73 730,83</w:t>
            </w:r>
          </w:p>
        </w:tc>
        <w:tc>
          <w:tcPr>
            <w:tcW w:w="930" w:type="dxa"/>
            <w:tcBorders>
              <w:top w:val="nil"/>
              <w:left w:val="nil"/>
              <w:bottom w:val="single" w:sz="2" w:space="0" w:color="auto"/>
              <w:right w:val="single" w:sz="2" w:space="0" w:color="auto"/>
            </w:tcBorders>
            <w:tcMar>
              <w:top w:w="100" w:type="dxa"/>
            </w:tcMar>
            <w:vAlign w:val="center"/>
          </w:tcPr>
          <w:p w14:paraId="4FD19F89" w14:textId="77777777" w:rsidR="00A77B3E" w:rsidRDefault="009B680F">
            <w:pPr>
              <w:jc w:val="right"/>
              <w:rPr>
                <w:color w:val="000000"/>
                <w:u w:color="000000"/>
              </w:rPr>
            </w:pPr>
            <w:r>
              <w:rPr>
                <w:sz w:val="18"/>
              </w:rPr>
              <w:t>99,11%</w:t>
            </w:r>
          </w:p>
        </w:tc>
      </w:tr>
      <w:tr w:rsidR="007F256B" w14:paraId="0C36868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94A2A5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47A4C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0881C83"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70BAA15B"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42CD231C" w14:textId="77777777" w:rsidR="00A77B3E" w:rsidRDefault="009B680F">
            <w:pPr>
              <w:jc w:val="right"/>
              <w:rPr>
                <w:color w:val="000000"/>
                <w:u w:color="000000"/>
              </w:rPr>
            </w:pPr>
            <w:r>
              <w:rPr>
                <w:sz w:val="18"/>
              </w:rPr>
              <w:t>174 172,00</w:t>
            </w:r>
          </w:p>
        </w:tc>
        <w:tc>
          <w:tcPr>
            <w:tcW w:w="1215" w:type="dxa"/>
            <w:tcBorders>
              <w:top w:val="nil"/>
              <w:left w:val="single" w:sz="2" w:space="0" w:color="auto"/>
              <w:bottom w:val="single" w:sz="2" w:space="0" w:color="auto"/>
              <w:right w:val="single" w:sz="2" w:space="0" w:color="auto"/>
            </w:tcBorders>
            <w:tcMar>
              <w:top w:w="100" w:type="dxa"/>
            </w:tcMar>
            <w:vAlign w:val="center"/>
          </w:tcPr>
          <w:p w14:paraId="52C8B72C" w14:textId="77777777" w:rsidR="00A77B3E" w:rsidRDefault="009B680F">
            <w:pPr>
              <w:jc w:val="right"/>
              <w:rPr>
                <w:color w:val="000000"/>
                <w:u w:color="000000"/>
              </w:rPr>
            </w:pPr>
            <w:r>
              <w:rPr>
                <w:sz w:val="18"/>
              </w:rPr>
              <w:t>174 164,60</w:t>
            </w:r>
          </w:p>
        </w:tc>
        <w:tc>
          <w:tcPr>
            <w:tcW w:w="930" w:type="dxa"/>
            <w:tcBorders>
              <w:top w:val="nil"/>
              <w:left w:val="nil"/>
              <w:bottom w:val="single" w:sz="2" w:space="0" w:color="auto"/>
              <w:right w:val="single" w:sz="2" w:space="0" w:color="auto"/>
            </w:tcBorders>
            <w:tcMar>
              <w:top w:w="100" w:type="dxa"/>
            </w:tcMar>
            <w:vAlign w:val="center"/>
          </w:tcPr>
          <w:p w14:paraId="7927F031" w14:textId="77777777" w:rsidR="00A77B3E" w:rsidRDefault="009B680F">
            <w:pPr>
              <w:jc w:val="right"/>
              <w:rPr>
                <w:color w:val="000000"/>
                <w:u w:color="000000"/>
              </w:rPr>
            </w:pPr>
            <w:r>
              <w:rPr>
                <w:sz w:val="18"/>
              </w:rPr>
              <w:t>100,00%</w:t>
            </w:r>
          </w:p>
        </w:tc>
      </w:tr>
      <w:tr w:rsidR="007F256B" w14:paraId="6A3DDE0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2D2E2B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F4FACB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A1D174"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20ED3B57"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480A372C" w14:textId="77777777" w:rsidR="00A77B3E" w:rsidRDefault="009B680F">
            <w:pPr>
              <w:jc w:val="right"/>
              <w:rPr>
                <w:color w:val="000000"/>
                <w:u w:color="000000"/>
              </w:rPr>
            </w:pPr>
            <w:r>
              <w:rPr>
                <w:sz w:val="18"/>
              </w:rPr>
              <w:t>14 758,00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F36029" w14:textId="77777777" w:rsidR="00A77B3E" w:rsidRDefault="009B680F">
            <w:pPr>
              <w:jc w:val="right"/>
              <w:rPr>
                <w:color w:val="000000"/>
                <w:u w:color="000000"/>
              </w:rPr>
            </w:pPr>
            <w:r>
              <w:rPr>
                <w:sz w:val="18"/>
              </w:rPr>
              <w:t>14 656,31</w:t>
            </w:r>
          </w:p>
        </w:tc>
        <w:tc>
          <w:tcPr>
            <w:tcW w:w="930" w:type="dxa"/>
            <w:tcBorders>
              <w:top w:val="nil"/>
              <w:left w:val="nil"/>
              <w:bottom w:val="single" w:sz="2" w:space="0" w:color="auto"/>
              <w:right w:val="single" w:sz="2" w:space="0" w:color="auto"/>
            </w:tcBorders>
            <w:tcMar>
              <w:top w:w="100" w:type="dxa"/>
            </w:tcMar>
            <w:vAlign w:val="center"/>
          </w:tcPr>
          <w:p w14:paraId="75BCE22D" w14:textId="77777777" w:rsidR="00A77B3E" w:rsidRDefault="009B680F">
            <w:pPr>
              <w:jc w:val="right"/>
              <w:rPr>
                <w:color w:val="000000"/>
                <w:u w:color="000000"/>
              </w:rPr>
            </w:pPr>
            <w:r>
              <w:rPr>
                <w:sz w:val="18"/>
              </w:rPr>
              <w:t>99,31%</w:t>
            </w:r>
          </w:p>
        </w:tc>
      </w:tr>
      <w:tr w:rsidR="007F256B" w14:paraId="3C29745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27B417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8ADE9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8A7D28"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32F03EC0"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45A40FB6" w14:textId="77777777" w:rsidR="00A77B3E" w:rsidRDefault="009B680F">
            <w:pPr>
              <w:jc w:val="right"/>
              <w:rPr>
                <w:color w:val="000000"/>
                <w:u w:color="000000"/>
              </w:rPr>
            </w:pPr>
            <w:r>
              <w:rPr>
                <w:sz w:val="18"/>
              </w:rPr>
              <w:t>151 662,00</w:t>
            </w:r>
          </w:p>
        </w:tc>
        <w:tc>
          <w:tcPr>
            <w:tcW w:w="1215" w:type="dxa"/>
            <w:tcBorders>
              <w:top w:val="nil"/>
              <w:left w:val="single" w:sz="2" w:space="0" w:color="auto"/>
              <w:bottom w:val="single" w:sz="2" w:space="0" w:color="auto"/>
              <w:right w:val="single" w:sz="2" w:space="0" w:color="auto"/>
            </w:tcBorders>
            <w:tcMar>
              <w:top w:w="100" w:type="dxa"/>
            </w:tcMar>
            <w:vAlign w:val="center"/>
          </w:tcPr>
          <w:p w14:paraId="41FB894A" w14:textId="77777777" w:rsidR="00A77B3E" w:rsidRDefault="009B680F">
            <w:pPr>
              <w:jc w:val="right"/>
              <w:rPr>
                <w:color w:val="000000"/>
                <w:u w:color="000000"/>
              </w:rPr>
            </w:pPr>
            <w:r>
              <w:rPr>
                <w:sz w:val="18"/>
              </w:rPr>
              <w:t>83 889,92</w:t>
            </w:r>
          </w:p>
        </w:tc>
        <w:tc>
          <w:tcPr>
            <w:tcW w:w="930" w:type="dxa"/>
            <w:tcBorders>
              <w:top w:val="nil"/>
              <w:left w:val="nil"/>
              <w:bottom w:val="single" w:sz="2" w:space="0" w:color="auto"/>
              <w:right w:val="single" w:sz="2" w:space="0" w:color="auto"/>
            </w:tcBorders>
            <w:tcMar>
              <w:top w:w="100" w:type="dxa"/>
            </w:tcMar>
            <w:vAlign w:val="center"/>
          </w:tcPr>
          <w:p w14:paraId="69CEC35B" w14:textId="77777777" w:rsidR="00A77B3E" w:rsidRDefault="009B680F">
            <w:pPr>
              <w:jc w:val="right"/>
              <w:rPr>
                <w:color w:val="000000"/>
                <w:u w:color="000000"/>
              </w:rPr>
            </w:pPr>
            <w:r>
              <w:rPr>
                <w:sz w:val="18"/>
              </w:rPr>
              <w:t>55,31%</w:t>
            </w:r>
          </w:p>
        </w:tc>
      </w:tr>
      <w:tr w:rsidR="007F256B" w14:paraId="5CE9468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D61183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0EB551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2D36E4"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149F9E40"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4A86B36C" w14:textId="77777777" w:rsidR="00A77B3E" w:rsidRDefault="009B680F">
            <w:pPr>
              <w:jc w:val="right"/>
              <w:rPr>
                <w:color w:val="000000"/>
                <w:u w:color="000000"/>
              </w:rPr>
            </w:pPr>
            <w:r>
              <w:rPr>
                <w:sz w:val="18"/>
              </w:rPr>
              <w:t>34 422,00</w:t>
            </w:r>
          </w:p>
        </w:tc>
        <w:tc>
          <w:tcPr>
            <w:tcW w:w="1215" w:type="dxa"/>
            <w:tcBorders>
              <w:top w:val="nil"/>
              <w:left w:val="single" w:sz="2" w:space="0" w:color="auto"/>
              <w:bottom w:val="single" w:sz="2" w:space="0" w:color="auto"/>
              <w:right w:val="single" w:sz="2" w:space="0" w:color="auto"/>
            </w:tcBorders>
            <w:tcMar>
              <w:top w:w="100" w:type="dxa"/>
            </w:tcMar>
            <w:vAlign w:val="center"/>
          </w:tcPr>
          <w:p w14:paraId="2C9E1C97" w14:textId="77777777" w:rsidR="00A77B3E" w:rsidRDefault="009B680F">
            <w:pPr>
              <w:jc w:val="right"/>
              <w:rPr>
                <w:color w:val="000000"/>
                <w:u w:color="000000"/>
              </w:rPr>
            </w:pPr>
            <w:r>
              <w:rPr>
                <w:sz w:val="18"/>
              </w:rPr>
              <w:t>19 199,99</w:t>
            </w:r>
          </w:p>
        </w:tc>
        <w:tc>
          <w:tcPr>
            <w:tcW w:w="930" w:type="dxa"/>
            <w:tcBorders>
              <w:top w:val="nil"/>
              <w:left w:val="nil"/>
              <w:bottom w:val="single" w:sz="2" w:space="0" w:color="auto"/>
              <w:right w:val="single" w:sz="2" w:space="0" w:color="auto"/>
            </w:tcBorders>
            <w:tcMar>
              <w:top w:w="100" w:type="dxa"/>
            </w:tcMar>
            <w:vAlign w:val="center"/>
          </w:tcPr>
          <w:p w14:paraId="48BB84FA" w14:textId="77777777" w:rsidR="00A77B3E" w:rsidRDefault="009B680F">
            <w:pPr>
              <w:jc w:val="right"/>
              <w:rPr>
                <w:color w:val="000000"/>
                <w:u w:color="000000"/>
              </w:rPr>
            </w:pPr>
            <w:r>
              <w:rPr>
                <w:sz w:val="18"/>
              </w:rPr>
              <w:t>55,78%</w:t>
            </w:r>
          </w:p>
        </w:tc>
      </w:tr>
      <w:tr w:rsidR="007F256B" w14:paraId="764D817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C43B5D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CA391D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A1E701F"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3CC023A3"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3223FDE8" w14:textId="77777777" w:rsidR="00A77B3E" w:rsidRDefault="009B680F">
            <w:pPr>
              <w:jc w:val="right"/>
              <w:rPr>
                <w:color w:val="000000"/>
                <w:u w:color="000000"/>
              </w:rPr>
            </w:pPr>
            <w:r>
              <w:rPr>
                <w:sz w:val="18"/>
              </w:rPr>
              <w:t>16 000,00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9D07105" w14:textId="77777777" w:rsidR="00A77B3E" w:rsidRDefault="009B680F">
            <w:pPr>
              <w:jc w:val="right"/>
              <w:rPr>
                <w:color w:val="000000"/>
                <w:u w:color="000000"/>
              </w:rPr>
            </w:pPr>
            <w:r>
              <w:rPr>
                <w:sz w:val="18"/>
              </w:rPr>
              <w:t>8 754,30</w:t>
            </w:r>
          </w:p>
        </w:tc>
        <w:tc>
          <w:tcPr>
            <w:tcW w:w="930" w:type="dxa"/>
            <w:tcBorders>
              <w:top w:val="nil"/>
              <w:left w:val="nil"/>
              <w:bottom w:val="single" w:sz="2" w:space="0" w:color="auto"/>
              <w:right w:val="single" w:sz="2" w:space="0" w:color="auto"/>
            </w:tcBorders>
            <w:tcMar>
              <w:top w:w="100" w:type="dxa"/>
            </w:tcMar>
            <w:vAlign w:val="center"/>
          </w:tcPr>
          <w:p w14:paraId="3C8C8816" w14:textId="77777777" w:rsidR="00A77B3E" w:rsidRDefault="009B680F">
            <w:pPr>
              <w:jc w:val="right"/>
              <w:rPr>
                <w:color w:val="000000"/>
                <w:u w:color="000000"/>
              </w:rPr>
            </w:pPr>
            <w:r>
              <w:rPr>
                <w:sz w:val="18"/>
              </w:rPr>
              <w:t>54,71%</w:t>
            </w:r>
          </w:p>
        </w:tc>
      </w:tr>
      <w:tr w:rsidR="007F256B" w14:paraId="290AA31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66CAB6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1F7EA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E1972C"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2F71669A"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2C79DFEA" w14:textId="77777777" w:rsidR="00A77B3E" w:rsidRDefault="009B680F">
            <w:pPr>
              <w:jc w:val="right"/>
              <w:rPr>
                <w:color w:val="000000"/>
                <w:u w:color="000000"/>
              </w:rPr>
            </w:pPr>
            <w:r>
              <w:rPr>
                <w:sz w:val="18"/>
              </w:rPr>
              <w:t>186 092,00</w:t>
            </w:r>
          </w:p>
        </w:tc>
        <w:tc>
          <w:tcPr>
            <w:tcW w:w="1215" w:type="dxa"/>
            <w:tcBorders>
              <w:top w:val="nil"/>
              <w:left w:val="single" w:sz="2" w:space="0" w:color="auto"/>
              <w:bottom w:val="single" w:sz="2" w:space="0" w:color="auto"/>
              <w:right w:val="single" w:sz="2" w:space="0" w:color="auto"/>
            </w:tcBorders>
            <w:tcMar>
              <w:top w:w="100" w:type="dxa"/>
            </w:tcMar>
            <w:vAlign w:val="center"/>
          </w:tcPr>
          <w:p w14:paraId="5A8FCFCD" w14:textId="77777777" w:rsidR="00A77B3E" w:rsidRDefault="009B680F">
            <w:pPr>
              <w:jc w:val="right"/>
              <w:rPr>
                <w:color w:val="000000"/>
                <w:u w:color="000000"/>
              </w:rPr>
            </w:pPr>
            <w:r>
              <w:rPr>
                <w:sz w:val="18"/>
              </w:rPr>
              <w:t>161 625,80</w:t>
            </w:r>
          </w:p>
        </w:tc>
        <w:tc>
          <w:tcPr>
            <w:tcW w:w="930" w:type="dxa"/>
            <w:tcBorders>
              <w:top w:val="nil"/>
              <w:left w:val="nil"/>
              <w:bottom w:val="single" w:sz="2" w:space="0" w:color="auto"/>
              <w:right w:val="single" w:sz="2" w:space="0" w:color="auto"/>
            </w:tcBorders>
            <w:tcMar>
              <w:top w:w="100" w:type="dxa"/>
            </w:tcMar>
            <w:vAlign w:val="center"/>
          </w:tcPr>
          <w:p w14:paraId="5A23C35D" w14:textId="77777777" w:rsidR="00A77B3E" w:rsidRDefault="009B680F">
            <w:pPr>
              <w:jc w:val="right"/>
              <w:rPr>
                <w:color w:val="000000"/>
                <w:u w:color="000000"/>
              </w:rPr>
            </w:pPr>
            <w:r>
              <w:rPr>
                <w:sz w:val="18"/>
              </w:rPr>
              <w:t>86,85%</w:t>
            </w:r>
          </w:p>
        </w:tc>
      </w:tr>
      <w:tr w:rsidR="007F256B" w14:paraId="10DA686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1FC78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63670E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195B56B"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275D9480"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4C16C90B" w14:textId="77777777" w:rsidR="00A77B3E" w:rsidRDefault="009B680F">
            <w:pPr>
              <w:jc w:val="right"/>
              <w:rPr>
                <w:color w:val="000000"/>
                <w:u w:color="000000"/>
              </w:rPr>
            </w:pPr>
            <w:r>
              <w:rPr>
                <w:sz w:val="18"/>
              </w:rPr>
              <w:t>5 380,00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12B7CF8" w14:textId="77777777" w:rsidR="00A77B3E" w:rsidRDefault="009B680F">
            <w:pPr>
              <w:jc w:val="right"/>
              <w:rPr>
                <w:color w:val="000000"/>
                <w:u w:color="000000"/>
              </w:rPr>
            </w:pPr>
            <w:r>
              <w:rPr>
                <w:sz w:val="18"/>
              </w:rPr>
              <w:t>1 977,20</w:t>
            </w:r>
          </w:p>
        </w:tc>
        <w:tc>
          <w:tcPr>
            <w:tcW w:w="930" w:type="dxa"/>
            <w:tcBorders>
              <w:top w:val="nil"/>
              <w:left w:val="nil"/>
              <w:bottom w:val="single" w:sz="2" w:space="0" w:color="auto"/>
              <w:right w:val="single" w:sz="2" w:space="0" w:color="auto"/>
            </w:tcBorders>
            <w:tcMar>
              <w:top w:w="100" w:type="dxa"/>
            </w:tcMar>
            <w:vAlign w:val="center"/>
          </w:tcPr>
          <w:p w14:paraId="1C6604FF" w14:textId="77777777" w:rsidR="00A77B3E" w:rsidRDefault="009B680F">
            <w:pPr>
              <w:jc w:val="right"/>
              <w:rPr>
                <w:color w:val="000000"/>
                <w:u w:color="000000"/>
              </w:rPr>
            </w:pPr>
            <w:r>
              <w:rPr>
                <w:sz w:val="18"/>
              </w:rPr>
              <w:t>36,75%</w:t>
            </w:r>
          </w:p>
        </w:tc>
      </w:tr>
      <w:tr w:rsidR="007F256B" w14:paraId="0B9466F8"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25E31E7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1585A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B5A5F1" w14:textId="77777777" w:rsidR="00A77B3E" w:rsidRDefault="009B680F">
            <w:pPr>
              <w:jc w:val="center"/>
              <w:rPr>
                <w:color w:val="000000"/>
                <w:u w:color="000000"/>
              </w:rPr>
            </w:pPr>
            <w:r>
              <w:rPr>
                <w:sz w:val="18"/>
              </w:rPr>
              <w:t>4400</w:t>
            </w:r>
          </w:p>
        </w:tc>
        <w:tc>
          <w:tcPr>
            <w:tcW w:w="3465" w:type="dxa"/>
            <w:tcBorders>
              <w:top w:val="single" w:sz="2" w:space="0" w:color="auto"/>
              <w:left w:val="nil"/>
              <w:bottom w:val="single" w:sz="2" w:space="0" w:color="auto"/>
              <w:right w:val="single" w:sz="2" w:space="0" w:color="auto"/>
            </w:tcBorders>
            <w:tcMar>
              <w:top w:w="100" w:type="dxa"/>
            </w:tcMar>
            <w:vAlign w:val="center"/>
          </w:tcPr>
          <w:p w14:paraId="54AC10ED" w14:textId="77777777" w:rsidR="00A77B3E" w:rsidRDefault="009B680F">
            <w:pPr>
              <w:jc w:val="left"/>
              <w:rPr>
                <w:color w:val="000000"/>
                <w:u w:color="000000"/>
              </w:rPr>
            </w:pPr>
            <w:r>
              <w:rPr>
                <w:sz w:val="18"/>
              </w:rPr>
              <w:t>Opłaty za administrowanie i czynsze za budynki, lokale i pomieszczenia garażowe</w:t>
            </w:r>
          </w:p>
        </w:tc>
        <w:tc>
          <w:tcPr>
            <w:tcW w:w="1485" w:type="dxa"/>
            <w:tcBorders>
              <w:top w:val="nil"/>
              <w:left w:val="nil"/>
              <w:bottom w:val="single" w:sz="2" w:space="0" w:color="auto"/>
              <w:right w:val="nil"/>
            </w:tcBorders>
            <w:tcMar>
              <w:top w:w="100" w:type="dxa"/>
            </w:tcMar>
            <w:vAlign w:val="center"/>
          </w:tcPr>
          <w:p w14:paraId="68123008" w14:textId="77777777" w:rsidR="00A77B3E" w:rsidRDefault="009B680F">
            <w:pPr>
              <w:jc w:val="right"/>
              <w:rPr>
                <w:color w:val="000000"/>
                <w:u w:color="000000"/>
              </w:rPr>
            </w:pPr>
            <w:r>
              <w:rPr>
                <w:sz w:val="18"/>
              </w:rPr>
              <w:t>64 143,00</w:t>
            </w:r>
          </w:p>
        </w:tc>
        <w:tc>
          <w:tcPr>
            <w:tcW w:w="1215" w:type="dxa"/>
            <w:tcBorders>
              <w:top w:val="nil"/>
              <w:left w:val="single" w:sz="2" w:space="0" w:color="auto"/>
              <w:bottom w:val="single" w:sz="2" w:space="0" w:color="auto"/>
              <w:right w:val="single" w:sz="2" w:space="0" w:color="auto"/>
            </w:tcBorders>
            <w:tcMar>
              <w:top w:w="100" w:type="dxa"/>
            </w:tcMar>
            <w:vAlign w:val="center"/>
          </w:tcPr>
          <w:p w14:paraId="1CC99E3E" w14:textId="77777777" w:rsidR="00A77B3E" w:rsidRDefault="009B680F">
            <w:pPr>
              <w:jc w:val="right"/>
              <w:rPr>
                <w:color w:val="000000"/>
                <w:u w:color="000000"/>
              </w:rPr>
            </w:pPr>
            <w:r>
              <w:rPr>
                <w:sz w:val="18"/>
              </w:rPr>
              <w:t>64 142,40</w:t>
            </w:r>
          </w:p>
        </w:tc>
        <w:tc>
          <w:tcPr>
            <w:tcW w:w="930" w:type="dxa"/>
            <w:tcBorders>
              <w:top w:val="nil"/>
              <w:left w:val="nil"/>
              <w:bottom w:val="single" w:sz="2" w:space="0" w:color="auto"/>
              <w:right w:val="single" w:sz="2" w:space="0" w:color="auto"/>
            </w:tcBorders>
            <w:tcMar>
              <w:top w:w="100" w:type="dxa"/>
            </w:tcMar>
            <w:vAlign w:val="center"/>
          </w:tcPr>
          <w:p w14:paraId="7DC8633F" w14:textId="77777777" w:rsidR="00A77B3E" w:rsidRDefault="009B680F">
            <w:pPr>
              <w:jc w:val="right"/>
              <w:rPr>
                <w:color w:val="000000"/>
                <w:u w:color="000000"/>
              </w:rPr>
            </w:pPr>
            <w:r>
              <w:rPr>
                <w:sz w:val="18"/>
              </w:rPr>
              <w:t>100,00%</w:t>
            </w:r>
          </w:p>
        </w:tc>
      </w:tr>
      <w:tr w:rsidR="007F256B" w14:paraId="79C6EBA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73EEDF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43C0D9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E18902"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1D51EBF1"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6AD54AB3" w14:textId="77777777" w:rsidR="00A77B3E" w:rsidRDefault="009B680F">
            <w:pPr>
              <w:jc w:val="right"/>
              <w:rPr>
                <w:color w:val="000000"/>
                <w:u w:color="000000"/>
              </w:rPr>
            </w:pPr>
            <w:r>
              <w:rPr>
                <w:sz w:val="18"/>
              </w:rPr>
              <w:t>1 500,00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39FA02E" w14:textId="77777777" w:rsidR="00A77B3E" w:rsidRDefault="009B680F">
            <w:pPr>
              <w:jc w:val="right"/>
              <w:rPr>
                <w:color w:val="000000"/>
                <w:u w:color="000000"/>
              </w:rPr>
            </w:pPr>
            <w:r>
              <w:rPr>
                <w:sz w:val="18"/>
              </w:rPr>
              <w:t>981,39</w:t>
            </w:r>
          </w:p>
        </w:tc>
        <w:tc>
          <w:tcPr>
            <w:tcW w:w="930" w:type="dxa"/>
            <w:tcBorders>
              <w:top w:val="nil"/>
              <w:left w:val="nil"/>
              <w:bottom w:val="single" w:sz="2" w:space="0" w:color="auto"/>
              <w:right w:val="single" w:sz="2" w:space="0" w:color="auto"/>
            </w:tcBorders>
            <w:tcMar>
              <w:top w:w="100" w:type="dxa"/>
            </w:tcMar>
            <w:vAlign w:val="center"/>
          </w:tcPr>
          <w:p w14:paraId="6DD0AE98" w14:textId="77777777" w:rsidR="00A77B3E" w:rsidRDefault="009B680F">
            <w:pPr>
              <w:jc w:val="right"/>
              <w:rPr>
                <w:color w:val="000000"/>
                <w:u w:color="000000"/>
              </w:rPr>
            </w:pPr>
            <w:r>
              <w:rPr>
                <w:sz w:val="18"/>
              </w:rPr>
              <w:t>65,43%</w:t>
            </w:r>
          </w:p>
        </w:tc>
      </w:tr>
      <w:tr w:rsidR="007F256B" w14:paraId="1A99EA0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F4BA8B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493FA6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BFA024E"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71374FDC"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71FFAFEB" w14:textId="77777777" w:rsidR="00A77B3E" w:rsidRDefault="009B680F">
            <w:pPr>
              <w:jc w:val="right"/>
              <w:rPr>
                <w:color w:val="000000"/>
                <w:u w:color="000000"/>
              </w:rPr>
            </w:pPr>
            <w:r>
              <w:rPr>
                <w:sz w:val="18"/>
              </w:rPr>
              <w:t>18 000,00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90CB417" w14:textId="77777777" w:rsidR="00A77B3E" w:rsidRDefault="009B680F">
            <w:pPr>
              <w:jc w:val="right"/>
              <w:rPr>
                <w:color w:val="000000"/>
                <w:u w:color="000000"/>
              </w:rPr>
            </w:pPr>
            <w:r>
              <w:rPr>
                <w:sz w:val="18"/>
              </w:rPr>
              <w:t>17 207,00</w:t>
            </w:r>
          </w:p>
        </w:tc>
        <w:tc>
          <w:tcPr>
            <w:tcW w:w="930" w:type="dxa"/>
            <w:tcBorders>
              <w:top w:val="nil"/>
              <w:left w:val="nil"/>
              <w:bottom w:val="single" w:sz="2" w:space="0" w:color="auto"/>
              <w:right w:val="single" w:sz="2" w:space="0" w:color="auto"/>
            </w:tcBorders>
            <w:tcMar>
              <w:top w:w="100" w:type="dxa"/>
            </w:tcMar>
            <w:vAlign w:val="center"/>
          </w:tcPr>
          <w:p w14:paraId="7765E1F2" w14:textId="77777777" w:rsidR="00A77B3E" w:rsidRDefault="009B680F">
            <w:pPr>
              <w:jc w:val="right"/>
              <w:rPr>
                <w:color w:val="000000"/>
                <w:u w:color="000000"/>
              </w:rPr>
            </w:pPr>
            <w:r>
              <w:rPr>
                <w:sz w:val="18"/>
              </w:rPr>
              <w:t>95,59%</w:t>
            </w:r>
          </w:p>
        </w:tc>
      </w:tr>
      <w:tr w:rsidR="007F256B" w14:paraId="1A8FFB7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DB4557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A400CF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3E9C9F"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5B0B7CBE"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62BD5DF6" w14:textId="77777777" w:rsidR="00A77B3E" w:rsidRDefault="009B680F">
            <w:pPr>
              <w:jc w:val="right"/>
              <w:rPr>
                <w:color w:val="000000"/>
                <w:u w:color="000000"/>
              </w:rPr>
            </w:pPr>
            <w:r>
              <w:rPr>
                <w:sz w:val="18"/>
              </w:rPr>
              <w:t>22 128,00</w:t>
            </w:r>
          </w:p>
        </w:tc>
        <w:tc>
          <w:tcPr>
            <w:tcW w:w="1215" w:type="dxa"/>
            <w:tcBorders>
              <w:top w:val="nil"/>
              <w:left w:val="single" w:sz="2" w:space="0" w:color="auto"/>
              <w:bottom w:val="single" w:sz="2" w:space="0" w:color="auto"/>
              <w:right w:val="single" w:sz="2" w:space="0" w:color="auto"/>
            </w:tcBorders>
            <w:tcMar>
              <w:top w:w="100" w:type="dxa"/>
            </w:tcMar>
            <w:vAlign w:val="center"/>
          </w:tcPr>
          <w:p w14:paraId="15CA9783" w14:textId="77777777" w:rsidR="00A77B3E" w:rsidRDefault="009B680F">
            <w:pPr>
              <w:jc w:val="right"/>
              <w:rPr>
                <w:color w:val="000000"/>
                <w:u w:color="000000"/>
              </w:rPr>
            </w:pPr>
            <w:r>
              <w:rPr>
                <w:sz w:val="18"/>
              </w:rPr>
              <w:t>22 128,00</w:t>
            </w:r>
          </w:p>
        </w:tc>
        <w:tc>
          <w:tcPr>
            <w:tcW w:w="930" w:type="dxa"/>
            <w:tcBorders>
              <w:top w:val="nil"/>
              <w:left w:val="nil"/>
              <w:bottom w:val="single" w:sz="2" w:space="0" w:color="auto"/>
              <w:right w:val="single" w:sz="2" w:space="0" w:color="auto"/>
            </w:tcBorders>
            <w:tcMar>
              <w:top w:w="100" w:type="dxa"/>
            </w:tcMar>
            <w:vAlign w:val="center"/>
          </w:tcPr>
          <w:p w14:paraId="18233AB5" w14:textId="77777777" w:rsidR="00A77B3E" w:rsidRDefault="009B680F">
            <w:pPr>
              <w:jc w:val="right"/>
              <w:rPr>
                <w:color w:val="000000"/>
                <w:u w:color="000000"/>
              </w:rPr>
            </w:pPr>
            <w:r>
              <w:rPr>
                <w:sz w:val="18"/>
              </w:rPr>
              <w:t>100,00%</w:t>
            </w:r>
          </w:p>
        </w:tc>
      </w:tr>
      <w:tr w:rsidR="007F256B" w14:paraId="263D507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0AF93B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AC1F0B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D3CD9F9" w14:textId="77777777" w:rsidR="00A77B3E" w:rsidRDefault="009B680F">
            <w:pPr>
              <w:jc w:val="center"/>
              <w:rPr>
                <w:color w:val="000000"/>
                <w:u w:color="000000"/>
              </w:rPr>
            </w:pPr>
            <w:r>
              <w:rPr>
                <w:sz w:val="18"/>
              </w:rPr>
              <w:t>4610</w:t>
            </w:r>
          </w:p>
        </w:tc>
        <w:tc>
          <w:tcPr>
            <w:tcW w:w="3465" w:type="dxa"/>
            <w:tcBorders>
              <w:top w:val="single" w:sz="2" w:space="0" w:color="auto"/>
              <w:left w:val="nil"/>
              <w:bottom w:val="single" w:sz="2" w:space="0" w:color="auto"/>
              <w:right w:val="single" w:sz="2" w:space="0" w:color="auto"/>
            </w:tcBorders>
            <w:tcMar>
              <w:top w:w="100" w:type="dxa"/>
            </w:tcMar>
            <w:vAlign w:val="center"/>
          </w:tcPr>
          <w:p w14:paraId="32830D75" w14:textId="77777777" w:rsidR="00A77B3E" w:rsidRDefault="009B680F">
            <w:pPr>
              <w:jc w:val="left"/>
              <w:rPr>
                <w:color w:val="000000"/>
                <w:u w:color="000000"/>
              </w:rPr>
            </w:pPr>
            <w:r>
              <w:rPr>
                <w:sz w:val="18"/>
              </w:rPr>
              <w:t>Koszty postępowania sądowego i prokuratorskiego</w:t>
            </w:r>
          </w:p>
        </w:tc>
        <w:tc>
          <w:tcPr>
            <w:tcW w:w="1485" w:type="dxa"/>
            <w:tcBorders>
              <w:top w:val="nil"/>
              <w:left w:val="nil"/>
              <w:bottom w:val="single" w:sz="2" w:space="0" w:color="auto"/>
              <w:right w:val="nil"/>
            </w:tcBorders>
            <w:tcMar>
              <w:top w:w="100" w:type="dxa"/>
            </w:tcMar>
            <w:vAlign w:val="center"/>
          </w:tcPr>
          <w:p w14:paraId="68A81FD6" w14:textId="77777777" w:rsidR="00A77B3E" w:rsidRDefault="009B680F">
            <w:pPr>
              <w:jc w:val="right"/>
              <w:rPr>
                <w:color w:val="000000"/>
                <w:u w:color="000000"/>
              </w:rPr>
            </w:pPr>
            <w:r>
              <w:rPr>
                <w:sz w:val="18"/>
              </w:rPr>
              <w:t>5 000,00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4DA48E2"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52ACE69" w14:textId="77777777" w:rsidR="00A77B3E" w:rsidRDefault="009B680F">
            <w:pPr>
              <w:jc w:val="right"/>
              <w:rPr>
                <w:color w:val="000000"/>
                <w:u w:color="000000"/>
              </w:rPr>
            </w:pPr>
            <w:r>
              <w:rPr>
                <w:sz w:val="18"/>
              </w:rPr>
              <w:t>0,00%</w:t>
            </w:r>
          </w:p>
        </w:tc>
      </w:tr>
      <w:tr w:rsidR="007F256B" w14:paraId="6F3C9DD8"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194583A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AD993D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80A3D1C" w14:textId="77777777" w:rsidR="00A77B3E" w:rsidRDefault="009B680F">
            <w:pPr>
              <w:jc w:val="center"/>
              <w:rPr>
                <w:color w:val="000000"/>
                <w:u w:color="000000"/>
              </w:rPr>
            </w:pPr>
            <w:r>
              <w:rPr>
                <w:sz w:val="18"/>
              </w:rPr>
              <w:t>4700</w:t>
            </w:r>
          </w:p>
        </w:tc>
        <w:tc>
          <w:tcPr>
            <w:tcW w:w="3465" w:type="dxa"/>
            <w:tcBorders>
              <w:top w:val="single" w:sz="2" w:space="0" w:color="auto"/>
              <w:left w:val="nil"/>
              <w:bottom w:val="single" w:sz="2" w:space="0" w:color="auto"/>
              <w:right w:val="single" w:sz="2" w:space="0" w:color="auto"/>
            </w:tcBorders>
            <w:tcMar>
              <w:top w:w="100" w:type="dxa"/>
            </w:tcMar>
            <w:vAlign w:val="center"/>
          </w:tcPr>
          <w:p w14:paraId="2BD71B03"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763412A3" w14:textId="77777777" w:rsidR="00A77B3E" w:rsidRDefault="009B680F">
            <w:pPr>
              <w:jc w:val="right"/>
              <w:rPr>
                <w:color w:val="000000"/>
                <w:u w:color="000000"/>
              </w:rPr>
            </w:pPr>
            <w:r>
              <w:rPr>
                <w:sz w:val="18"/>
              </w:rPr>
              <w:t>12 500,00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6BBDB2B" w14:textId="77777777" w:rsidR="00A77B3E" w:rsidRDefault="009B680F">
            <w:pPr>
              <w:jc w:val="right"/>
              <w:rPr>
                <w:color w:val="000000"/>
                <w:u w:color="000000"/>
              </w:rPr>
            </w:pPr>
            <w:r>
              <w:rPr>
                <w:sz w:val="18"/>
              </w:rPr>
              <w:t>2 902,00</w:t>
            </w:r>
          </w:p>
        </w:tc>
        <w:tc>
          <w:tcPr>
            <w:tcW w:w="930" w:type="dxa"/>
            <w:tcBorders>
              <w:top w:val="nil"/>
              <w:left w:val="nil"/>
              <w:bottom w:val="single" w:sz="2" w:space="0" w:color="auto"/>
              <w:right w:val="single" w:sz="2" w:space="0" w:color="auto"/>
            </w:tcBorders>
            <w:tcMar>
              <w:top w:w="100" w:type="dxa"/>
            </w:tcMar>
            <w:vAlign w:val="center"/>
          </w:tcPr>
          <w:p w14:paraId="2FD3E673" w14:textId="77777777" w:rsidR="00A77B3E" w:rsidRDefault="009B680F">
            <w:pPr>
              <w:jc w:val="right"/>
              <w:rPr>
                <w:color w:val="000000"/>
                <w:u w:color="000000"/>
              </w:rPr>
            </w:pPr>
            <w:r>
              <w:rPr>
                <w:sz w:val="18"/>
              </w:rPr>
              <w:t>23,22%</w:t>
            </w:r>
          </w:p>
        </w:tc>
      </w:tr>
      <w:tr w:rsidR="007F256B" w14:paraId="384F7C62"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3806008" w14:textId="77777777" w:rsidR="00A77B3E" w:rsidRDefault="009B680F">
            <w:pPr>
              <w:jc w:val="center"/>
              <w:rPr>
                <w:color w:val="000000"/>
                <w:u w:color="000000"/>
              </w:rPr>
            </w:pPr>
            <w:r>
              <w:rPr>
                <w:b/>
                <w:sz w:val="18"/>
              </w:rPr>
              <w:t>720</w:t>
            </w:r>
          </w:p>
        </w:tc>
        <w:tc>
          <w:tcPr>
            <w:tcW w:w="990" w:type="dxa"/>
            <w:tcBorders>
              <w:top w:val="single" w:sz="2" w:space="0" w:color="auto"/>
              <w:left w:val="nil"/>
              <w:bottom w:val="single" w:sz="2" w:space="0" w:color="auto"/>
              <w:right w:val="single" w:sz="2" w:space="0" w:color="auto"/>
            </w:tcBorders>
            <w:tcMar>
              <w:top w:w="100" w:type="dxa"/>
            </w:tcMar>
            <w:vAlign w:val="center"/>
          </w:tcPr>
          <w:p w14:paraId="6EF0D06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789DF2"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950172B" w14:textId="77777777" w:rsidR="00A77B3E" w:rsidRDefault="009B680F">
            <w:pPr>
              <w:jc w:val="left"/>
              <w:rPr>
                <w:color w:val="000000"/>
                <w:u w:color="000000"/>
              </w:rPr>
            </w:pPr>
            <w:r>
              <w:rPr>
                <w:b/>
                <w:sz w:val="18"/>
              </w:rPr>
              <w:t>Informatyka</w:t>
            </w:r>
          </w:p>
        </w:tc>
        <w:tc>
          <w:tcPr>
            <w:tcW w:w="1485" w:type="dxa"/>
            <w:tcBorders>
              <w:top w:val="nil"/>
              <w:left w:val="nil"/>
              <w:bottom w:val="single" w:sz="2" w:space="0" w:color="auto"/>
              <w:right w:val="nil"/>
            </w:tcBorders>
            <w:tcMar>
              <w:top w:w="100" w:type="dxa"/>
            </w:tcMar>
            <w:vAlign w:val="center"/>
          </w:tcPr>
          <w:p w14:paraId="7095A6AF" w14:textId="77777777" w:rsidR="00A77B3E" w:rsidRDefault="009B680F">
            <w:pPr>
              <w:jc w:val="right"/>
              <w:rPr>
                <w:color w:val="000000"/>
                <w:u w:color="000000"/>
              </w:rPr>
            </w:pPr>
            <w:r>
              <w:rPr>
                <w:b/>
                <w:sz w:val="18"/>
              </w:rPr>
              <w:t>2 007 802,76</w:t>
            </w:r>
          </w:p>
        </w:tc>
        <w:tc>
          <w:tcPr>
            <w:tcW w:w="1215" w:type="dxa"/>
            <w:tcBorders>
              <w:top w:val="nil"/>
              <w:left w:val="single" w:sz="2" w:space="0" w:color="auto"/>
              <w:bottom w:val="single" w:sz="2" w:space="0" w:color="auto"/>
              <w:right w:val="single" w:sz="2" w:space="0" w:color="auto"/>
            </w:tcBorders>
            <w:tcMar>
              <w:top w:w="100" w:type="dxa"/>
            </w:tcMar>
            <w:vAlign w:val="center"/>
          </w:tcPr>
          <w:p w14:paraId="38286E27" w14:textId="77777777" w:rsidR="00A77B3E" w:rsidRDefault="009B680F">
            <w:pPr>
              <w:jc w:val="right"/>
              <w:rPr>
                <w:color w:val="000000"/>
                <w:u w:color="000000"/>
              </w:rPr>
            </w:pPr>
            <w:r>
              <w:rPr>
                <w:b/>
                <w:sz w:val="18"/>
              </w:rPr>
              <w:t>1 513 838,10</w:t>
            </w:r>
          </w:p>
        </w:tc>
        <w:tc>
          <w:tcPr>
            <w:tcW w:w="930" w:type="dxa"/>
            <w:tcBorders>
              <w:top w:val="nil"/>
              <w:left w:val="nil"/>
              <w:bottom w:val="single" w:sz="2" w:space="0" w:color="auto"/>
              <w:right w:val="single" w:sz="2" w:space="0" w:color="auto"/>
            </w:tcBorders>
            <w:tcMar>
              <w:top w:w="100" w:type="dxa"/>
            </w:tcMar>
            <w:vAlign w:val="center"/>
          </w:tcPr>
          <w:p w14:paraId="02169B46" w14:textId="77777777" w:rsidR="00A77B3E" w:rsidRDefault="009B680F">
            <w:pPr>
              <w:jc w:val="right"/>
              <w:rPr>
                <w:color w:val="000000"/>
                <w:u w:color="000000"/>
              </w:rPr>
            </w:pPr>
            <w:r>
              <w:rPr>
                <w:b/>
                <w:sz w:val="18"/>
              </w:rPr>
              <w:t>75,40%</w:t>
            </w:r>
          </w:p>
        </w:tc>
      </w:tr>
      <w:tr w:rsidR="007F256B" w14:paraId="1C723441" w14:textId="77777777">
        <w:trPr>
          <w:trHeight w:val="244"/>
        </w:trPr>
        <w:tc>
          <w:tcPr>
            <w:tcW w:w="960" w:type="dxa"/>
            <w:tcBorders>
              <w:top w:val="nil"/>
              <w:left w:val="single" w:sz="2" w:space="0" w:color="auto"/>
              <w:bottom w:val="nil"/>
              <w:right w:val="nil"/>
            </w:tcBorders>
            <w:tcMar>
              <w:top w:w="100" w:type="dxa"/>
            </w:tcMar>
            <w:vAlign w:val="center"/>
          </w:tcPr>
          <w:p w14:paraId="5C639F0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4D8E82B" w14:textId="77777777" w:rsidR="00A77B3E" w:rsidRDefault="009B680F">
            <w:pPr>
              <w:jc w:val="center"/>
              <w:rPr>
                <w:color w:val="000000"/>
                <w:u w:color="000000"/>
              </w:rPr>
            </w:pPr>
            <w:r>
              <w:rPr>
                <w:sz w:val="18"/>
              </w:rPr>
              <w:t>72095</w:t>
            </w:r>
          </w:p>
        </w:tc>
        <w:tc>
          <w:tcPr>
            <w:tcW w:w="945" w:type="dxa"/>
            <w:tcBorders>
              <w:top w:val="nil"/>
              <w:left w:val="nil"/>
              <w:bottom w:val="single" w:sz="2" w:space="0" w:color="auto"/>
              <w:right w:val="single" w:sz="2" w:space="0" w:color="auto"/>
            </w:tcBorders>
            <w:tcMar>
              <w:top w:w="100" w:type="dxa"/>
            </w:tcMar>
            <w:vAlign w:val="center"/>
          </w:tcPr>
          <w:p w14:paraId="404FB9E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D9B8532"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6251A46E" w14:textId="77777777" w:rsidR="00A77B3E" w:rsidRDefault="009B680F">
            <w:pPr>
              <w:jc w:val="right"/>
              <w:rPr>
                <w:color w:val="000000"/>
                <w:u w:color="000000"/>
              </w:rPr>
            </w:pPr>
            <w:r>
              <w:rPr>
                <w:sz w:val="18"/>
              </w:rPr>
              <w:t>2 007 802,76</w:t>
            </w:r>
          </w:p>
        </w:tc>
        <w:tc>
          <w:tcPr>
            <w:tcW w:w="1215" w:type="dxa"/>
            <w:tcBorders>
              <w:top w:val="nil"/>
              <w:left w:val="single" w:sz="2" w:space="0" w:color="auto"/>
              <w:bottom w:val="single" w:sz="2" w:space="0" w:color="auto"/>
              <w:right w:val="single" w:sz="2" w:space="0" w:color="auto"/>
            </w:tcBorders>
            <w:tcMar>
              <w:top w:w="100" w:type="dxa"/>
            </w:tcMar>
            <w:vAlign w:val="center"/>
          </w:tcPr>
          <w:p w14:paraId="711E04EC" w14:textId="77777777" w:rsidR="00A77B3E" w:rsidRDefault="009B680F">
            <w:pPr>
              <w:jc w:val="right"/>
              <w:rPr>
                <w:color w:val="000000"/>
                <w:u w:color="000000"/>
              </w:rPr>
            </w:pPr>
            <w:r>
              <w:rPr>
                <w:sz w:val="18"/>
              </w:rPr>
              <w:t>1 513 838,10</w:t>
            </w:r>
          </w:p>
        </w:tc>
        <w:tc>
          <w:tcPr>
            <w:tcW w:w="930" w:type="dxa"/>
            <w:tcBorders>
              <w:top w:val="nil"/>
              <w:left w:val="nil"/>
              <w:bottom w:val="single" w:sz="2" w:space="0" w:color="auto"/>
              <w:right w:val="single" w:sz="2" w:space="0" w:color="auto"/>
            </w:tcBorders>
            <w:tcMar>
              <w:top w:w="100" w:type="dxa"/>
            </w:tcMar>
            <w:vAlign w:val="center"/>
          </w:tcPr>
          <w:p w14:paraId="27AFC055" w14:textId="77777777" w:rsidR="00A77B3E" w:rsidRDefault="009B680F">
            <w:pPr>
              <w:jc w:val="right"/>
              <w:rPr>
                <w:color w:val="000000"/>
                <w:u w:color="000000"/>
              </w:rPr>
            </w:pPr>
            <w:r>
              <w:rPr>
                <w:sz w:val="18"/>
              </w:rPr>
              <w:t>75,40%</w:t>
            </w:r>
          </w:p>
        </w:tc>
      </w:tr>
      <w:tr w:rsidR="007F256B" w14:paraId="7229A324" w14:textId="77777777">
        <w:trPr>
          <w:trHeight w:val="855"/>
        </w:trPr>
        <w:tc>
          <w:tcPr>
            <w:tcW w:w="960" w:type="dxa"/>
            <w:tcBorders>
              <w:top w:val="nil"/>
              <w:left w:val="single" w:sz="2" w:space="0" w:color="auto"/>
              <w:bottom w:val="nil"/>
              <w:right w:val="single" w:sz="2" w:space="0" w:color="auto"/>
            </w:tcBorders>
            <w:tcMar>
              <w:top w:w="100" w:type="dxa"/>
            </w:tcMar>
            <w:vAlign w:val="center"/>
          </w:tcPr>
          <w:p w14:paraId="644B5E0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A6235A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4B08FEB" w14:textId="77777777" w:rsidR="00A77B3E" w:rsidRDefault="009B680F">
            <w:pPr>
              <w:jc w:val="center"/>
              <w:rPr>
                <w:color w:val="000000"/>
                <w:u w:color="000000"/>
              </w:rPr>
            </w:pPr>
            <w:r>
              <w:rPr>
                <w:sz w:val="18"/>
              </w:rPr>
              <w:t>2339</w:t>
            </w:r>
          </w:p>
        </w:tc>
        <w:tc>
          <w:tcPr>
            <w:tcW w:w="3465" w:type="dxa"/>
            <w:tcBorders>
              <w:top w:val="single" w:sz="2" w:space="0" w:color="auto"/>
              <w:left w:val="nil"/>
              <w:bottom w:val="single" w:sz="2" w:space="0" w:color="auto"/>
              <w:right w:val="single" w:sz="2" w:space="0" w:color="auto"/>
            </w:tcBorders>
            <w:tcMar>
              <w:top w:w="100" w:type="dxa"/>
            </w:tcMar>
            <w:vAlign w:val="center"/>
          </w:tcPr>
          <w:p w14:paraId="648E252D" w14:textId="77777777" w:rsidR="00A77B3E" w:rsidRDefault="009B680F">
            <w:pPr>
              <w:jc w:val="left"/>
              <w:rPr>
                <w:color w:val="000000"/>
                <w:u w:color="000000"/>
              </w:rPr>
            </w:pPr>
            <w:r>
              <w:rPr>
                <w:sz w:val="18"/>
              </w:rPr>
              <w:t>Dotacje celowe przekazane do samorządu województwa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3C352463" w14:textId="77777777" w:rsidR="00A77B3E" w:rsidRDefault="009B680F">
            <w:pPr>
              <w:jc w:val="right"/>
              <w:rPr>
                <w:color w:val="000000"/>
                <w:u w:color="000000"/>
              </w:rPr>
            </w:pPr>
            <w:r>
              <w:rPr>
                <w:sz w:val="18"/>
              </w:rPr>
              <w:t>4 217,97</w:t>
            </w:r>
          </w:p>
        </w:tc>
        <w:tc>
          <w:tcPr>
            <w:tcW w:w="1215" w:type="dxa"/>
            <w:tcBorders>
              <w:top w:val="nil"/>
              <w:left w:val="single" w:sz="2" w:space="0" w:color="auto"/>
              <w:bottom w:val="single" w:sz="2" w:space="0" w:color="auto"/>
              <w:right w:val="single" w:sz="2" w:space="0" w:color="auto"/>
            </w:tcBorders>
            <w:tcMar>
              <w:top w:w="100" w:type="dxa"/>
            </w:tcMar>
            <w:vAlign w:val="center"/>
          </w:tcPr>
          <w:p w14:paraId="5DC1B92A" w14:textId="77777777" w:rsidR="00A77B3E" w:rsidRDefault="009B680F">
            <w:pPr>
              <w:jc w:val="right"/>
              <w:rPr>
                <w:color w:val="000000"/>
                <w:u w:color="000000"/>
              </w:rPr>
            </w:pPr>
            <w:r>
              <w:rPr>
                <w:sz w:val="18"/>
              </w:rPr>
              <w:t>271,93</w:t>
            </w:r>
          </w:p>
        </w:tc>
        <w:tc>
          <w:tcPr>
            <w:tcW w:w="930" w:type="dxa"/>
            <w:tcBorders>
              <w:top w:val="nil"/>
              <w:left w:val="nil"/>
              <w:bottom w:val="single" w:sz="2" w:space="0" w:color="auto"/>
              <w:right w:val="single" w:sz="2" w:space="0" w:color="auto"/>
            </w:tcBorders>
            <w:tcMar>
              <w:top w:w="100" w:type="dxa"/>
            </w:tcMar>
            <w:vAlign w:val="center"/>
          </w:tcPr>
          <w:p w14:paraId="6BE959DF" w14:textId="77777777" w:rsidR="00A77B3E" w:rsidRDefault="009B680F">
            <w:pPr>
              <w:jc w:val="right"/>
              <w:rPr>
                <w:color w:val="000000"/>
                <w:u w:color="000000"/>
              </w:rPr>
            </w:pPr>
            <w:r>
              <w:rPr>
                <w:sz w:val="18"/>
              </w:rPr>
              <w:t>6,45%</w:t>
            </w:r>
          </w:p>
        </w:tc>
      </w:tr>
      <w:tr w:rsidR="007F256B" w14:paraId="49F2328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26481E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4D8756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F1DAFC4"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50ECAB86"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227D0BCC" w14:textId="77777777" w:rsidR="00A77B3E" w:rsidRDefault="009B680F">
            <w:pPr>
              <w:jc w:val="right"/>
              <w:rPr>
                <w:color w:val="000000"/>
                <w:u w:color="000000"/>
              </w:rPr>
            </w:pPr>
            <w:r>
              <w:rPr>
                <w:sz w:val="18"/>
              </w:rPr>
              <w:t>20 664,00</w:t>
            </w:r>
          </w:p>
        </w:tc>
        <w:tc>
          <w:tcPr>
            <w:tcW w:w="1215" w:type="dxa"/>
            <w:tcBorders>
              <w:top w:val="nil"/>
              <w:left w:val="single" w:sz="2" w:space="0" w:color="auto"/>
              <w:bottom w:val="single" w:sz="2" w:space="0" w:color="auto"/>
              <w:right w:val="single" w:sz="2" w:space="0" w:color="auto"/>
            </w:tcBorders>
            <w:tcMar>
              <w:top w:w="100" w:type="dxa"/>
            </w:tcMar>
            <w:vAlign w:val="center"/>
          </w:tcPr>
          <w:p w14:paraId="323A5BF7" w14:textId="77777777" w:rsidR="00A77B3E" w:rsidRDefault="009B680F">
            <w:pPr>
              <w:jc w:val="right"/>
              <w:rPr>
                <w:color w:val="000000"/>
                <w:u w:color="000000"/>
              </w:rPr>
            </w:pPr>
            <w:r>
              <w:rPr>
                <w:sz w:val="18"/>
              </w:rPr>
              <w:t>20 664,00</w:t>
            </w:r>
          </w:p>
        </w:tc>
        <w:tc>
          <w:tcPr>
            <w:tcW w:w="930" w:type="dxa"/>
            <w:tcBorders>
              <w:top w:val="nil"/>
              <w:left w:val="nil"/>
              <w:bottom w:val="single" w:sz="2" w:space="0" w:color="auto"/>
              <w:right w:val="single" w:sz="2" w:space="0" w:color="auto"/>
            </w:tcBorders>
            <w:tcMar>
              <w:top w:w="100" w:type="dxa"/>
            </w:tcMar>
            <w:vAlign w:val="center"/>
          </w:tcPr>
          <w:p w14:paraId="03E6D7D1" w14:textId="77777777" w:rsidR="00A77B3E" w:rsidRDefault="009B680F">
            <w:pPr>
              <w:jc w:val="right"/>
              <w:rPr>
                <w:color w:val="000000"/>
                <w:u w:color="000000"/>
              </w:rPr>
            </w:pPr>
            <w:r>
              <w:rPr>
                <w:sz w:val="18"/>
              </w:rPr>
              <w:t>100,00%</w:t>
            </w:r>
          </w:p>
        </w:tc>
      </w:tr>
      <w:tr w:rsidR="007F256B" w14:paraId="47AE8B2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8981C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45224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84126C2" w14:textId="77777777" w:rsidR="00A77B3E" w:rsidRDefault="009B680F">
            <w:pPr>
              <w:jc w:val="center"/>
              <w:rPr>
                <w:color w:val="000000"/>
                <w:u w:color="000000"/>
              </w:rPr>
            </w:pPr>
            <w:r>
              <w:rPr>
                <w:sz w:val="18"/>
              </w:rPr>
              <w:t>6057</w:t>
            </w:r>
          </w:p>
        </w:tc>
        <w:tc>
          <w:tcPr>
            <w:tcW w:w="3465" w:type="dxa"/>
            <w:tcBorders>
              <w:top w:val="single" w:sz="2" w:space="0" w:color="auto"/>
              <w:left w:val="nil"/>
              <w:bottom w:val="single" w:sz="2" w:space="0" w:color="auto"/>
              <w:right w:val="single" w:sz="2" w:space="0" w:color="auto"/>
            </w:tcBorders>
            <w:tcMar>
              <w:top w:w="100" w:type="dxa"/>
            </w:tcMar>
            <w:vAlign w:val="center"/>
          </w:tcPr>
          <w:p w14:paraId="1678AAF5"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2E43419C" w14:textId="77777777" w:rsidR="00A77B3E" w:rsidRDefault="009B680F">
            <w:pPr>
              <w:jc w:val="right"/>
              <w:rPr>
                <w:color w:val="000000"/>
                <w:u w:color="000000"/>
              </w:rPr>
            </w:pPr>
            <w:r>
              <w:rPr>
                <w:sz w:val="18"/>
              </w:rPr>
              <w:t>1 774 802,89</w:t>
            </w:r>
          </w:p>
        </w:tc>
        <w:tc>
          <w:tcPr>
            <w:tcW w:w="1215" w:type="dxa"/>
            <w:tcBorders>
              <w:top w:val="nil"/>
              <w:left w:val="single" w:sz="2" w:space="0" w:color="auto"/>
              <w:bottom w:val="single" w:sz="2" w:space="0" w:color="auto"/>
              <w:right w:val="single" w:sz="2" w:space="0" w:color="auto"/>
            </w:tcBorders>
            <w:tcMar>
              <w:top w:w="100" w:type="dxa"/>
            </w:tcMar>
            <w:vAlign w:val="center"/>
          </w:tcPr>
          <w:p w14:paraId="6538D7E2" w14:textId="77777777" w:rsidR="00A77B3E" w:rsidRDefault="009B680F">
            <w:pPr>
              <w:jc w:val="right"/>
              <w:rPr>
                <w:color w:val="000000"/>
                <w:u w:color="000000"/>
              </w:rPr>
            </w:pPr>
            <w:r>
              <w:rPr>
                <w:sz w:val="18"/>
              </w:rPr>
              <w:t>1 358 287,07</w:t>
            </w:r>
          </w:p>
        </w:tc>
        <w:tc>
          <w:tcPr>
            <w:tcW w:w="930" w:type="dxa"/>
            <w:tcBorders>
              <w:top w:val="nil"/>
              <w:left w:val="nil"/>
              <w:bottom w:val="single" w:sz="2" w:space="0" w:color="auto"/>
              <w:right w:val="single" w:sz="2" w:space="0" w:color="auto"/>
            </w:tcBorders>
            <w:tcMar>
              <w:top w:w="100" w:type="dxa"/>
            </w:tcMar>
            <w:vAlign w:val="center"/>
          </w:tcPr>
          <w:p w14:paraId="50BEED9D" w14:textId="77777777" w:rsidR="00A77B3E" w:rsidRDefault="009B680F">
            <w:pPr>
              <w:jc w:val="right"/>
              <w:rPr>
                <w:color w:val="000000"/>
                <w:u w:color="000000"/>
              </w:rPr>
            </w:pPr>
            <w:r>
              <w:rPr>
                <w:sz w:val="18"/>
              </w:rPr>
              <w:t>76,53%</w:t>
            </w:r>
          </w:p>
        </w:tc>
      </w:tr>
      <w:tr w:rsidR="007F256B" w14:paraId="292CCFE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1E5A2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D762A7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948FBD0" w14:textId="77777777" w:rsidR="00A77B3E" w:rsidRDefault="009B680F">
            <w:pPr>
              <w:jc w:val="center"/>
              <w:rPr>
                <w:color w:val="000000"/>
                <w:u w:color="000000"/>
              </w:rPr>
            </w:pPr>
            <w:r>
              <w:rPr>
                <w:sz w:val="18"/>
              </w:rPr>
              <w:t>6059</w:t>
            </w:r>
          </w:p>
        </w:tc>
        <w:tc>
          <w:tcPr>
            <w:tcW w:w="3465" w:type="dxa"/>
            <w:tcBorders>
              <w:top w:val="single" w:sz="2" w:space="0" w:color="auto"/>
              <w:left w:val="nil"/>
              <w:bottom w:val="single" w:sz="2" w:space="0" w:color="auto"/>
              <w:right w:val="single" w:sz="2" w:space="0" w:color="auto"/>
            </w:tcBorders>
            <w:tcMar>
              <w:top w:w="100" w:type="dxa"/>
            </w:tcMar>
            <w:vAlign w:val="center"/>
          </w:tcPr>
          <w:p w14:paraId="7FF144CF"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65E9A8EA" w14:textId="77777777" w:rsidR="00A77B3E" w:rsidRDefault="009B680F">
            <w:pPr>
              <w:jc w:val="right"/>
              <w:rPr>
                <w:color w:val="000000"/>
                <w:u w:color="000000"/>
              </w:rPr>
            </w:pPr>
            <w:r>
              <w:rPr>
                <w:sz w:val="18"/>
              </w:rPr>
              <w:t>208 117,90</w:t>
            </w:r>
          </w:p>
        </w:tc>
        <w:tc>
          <w:tcPr>
            <w:tcW w:w="1215" w:type="dxa"/>
            <w:tcBorders>
              <w:top w:val="nil"/>
              <w:left w:val="single" w:sz="2" w:space="0" w:color="auto"/>
              <w:bottom w:val="single" w:sz="2" w:space="0" w:color="auto"/>
              <w:right w:val="single" w:sz="2" w:space="0" w:color="auto"/>
            </w:tcBorders>
            <w:tcMar>
              <w:top w:w="100" w:type="dxa"/>
            </w:tcMar>
            <w:vAlign w:val="center"/>
          </w:tcPr>
          <w:p w14:paraId="5002129E" w14:textId="77777777" w:rsidR="00A77B3E" w:rsidRDefault="009B680F">
            <w:pPr>
              <w:jc w:val="right"/>
              <w:rPr>
                <w:color w:val="000000"/>
                <w:u w:color="000000"/>
              </w:rPr>
            </w:pPr>
            <w:r>
              <w:rPr>
                <w:sz w:val="18"/>
              </w:rPr>
              <w:t>134 615,10</w:t>
            </w:r>
          </w:p>
        </w:tc>
        <w:tc>
          <w:tcPr>
            <w:tcW w:w="930" w:type="dxa"/>
            <w:tcBorders>
              <w:top w:val="nil"/>
              <w:left w:val="nil"/>
              <w:bottom w:val="single" w:sz="2" w:space="0" w:color="auto"/>
              <w:right w:val="single" w:sz="2" w:space="0" w:color="auto"/>
            </w:tcBorders>
            <w:tcMar>
              <w:top w:w="100" w:type="dxa"/>
            </w:tcMar>
            <w:vAlign w:val="center"/>
          </w:tcPr>
          <w:p w14:paraId="7A9109AB" w14:textId="77777777" w:rsidR="00A77B3E" w:rsidRDefault="009B680F">
            <w:pPr>
              <w:jc w:val="right"/>
              <w:rPr>
                <w:color w:val="000000"/>
                <w:u w:color="000000"/>
              </w:rPr>
            </w:pPr>
            <w:r>
              <w:rPr>
                <w:sz w:val="18"/>
              </w:rPr>
              <w:t>64,68%</w:t>
            </w:r>
          </w:p>
        </w:tc>
      </w:tr>
      <w:tr w:rsidR="007F256B" w14:paraId="0EE6F85F"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73057E3" w14:textId="77777777" w:rsidR="00A77B3E" w:rsidRDefault="009B680F">
            <w:pPr>
              <w:jc w:val="center"/>
              <w:rPr>
                <w:color w:val="000000"/>
                <w:u w:color="000000"/>
              </w:rPr>
            </w:pPr>
            <w:r>
              <w:rPr>
                <w:b/>
                <w:sz w:val="18"/>
              </w:rPr>
              <w:t>750</w:t>
            </w:r>
          </w:p>
        </w:tc>
        <w:tc>
          <w:tcPr>
            <w:tcW w:w="990" w:type="dxa"/>
            <w:tcBorders>
              <w:top w:val="single" w:sz="2" w:space="0" w:color="auto"/>
              <w:left w:val="nil"/>
              <w:bottom w:val="single" w:sz="2" w:space="0" w:color="auto"/>
              <w:right w:val="single" w:sz="2" w:space="0" w:color="auto"/>
            </w:tcBorders>
            <w:tcMar>
              <w:top w:w="100" w:type="dxa"/>
            </w:tcMar>
            <w:vAlign w:val="center"/>
          </w:tcPr>
          <w:p w14:paraId="54A8752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DA45E1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5BBA122" w14:textId="77777777" w:rsidR="00A77B3E" w:rsidRDefault="009B680F">
            <w:pPr>
              <w:jc w:val="left"/>
              <w:rPr>
                <w:color w:val="000000"/>
                <w:u w:color="000000"/>
              </w:rPr>
            </w:pPr>
            <w:r>
              <w:rPr>
                <w:b/>
                <w:sz w:val="18"/>
              </w:rPr>
              <w:t>Administracja publiczna</w:t>
            </w:r>
          </w:p>
        </w:tc>
        <w:tc>
          <w:tcPr>
            <w:tcW w:w="1485" w:type="dxa"/>
            <w:tcBorders>
              <w:top w:val="nil"/>
              <w:left w:val="nil"/>
              <w:bottom w:val="single" w:sz="2" w:space="0" w:color="auto"/>
              <w:right w:val="nil"/>
            </w:tcBorders>
            <w:tcMar>
              <w:top w:w="100" w:type="dxa"/>
            </w:tcMar>
            <w:vAlign w:val="center"/>
          </w:tcPr>
          <w:p w14:paraId="0A214EFA" w14:textId="77777777" w:rsidR="00A77B3E" w:rsidRDefault="009B680F">
            <w:pPr>
              <w:jc w:val="right"/>
              <w:rPr>
                <w:color w:val="000000"/>
                <w:u w:color="000000"/>
              </w:rPr>
            </w:pPr>
            <w:r>
              <w:rPr>
                <w:b/>
                <w:sz w:val="18"/>
              </w:rPr>
              <w:t>15 913 400,96</w:t>
            </w:r>
          </w:p>
        </w:tc>
        <w:tc>
          <w:tcPr>
            <w:tcW w:w="1215" w:type="dxa"/>
            <w:tcBorders>
              <w:top w:val="nil"/>
              <w:left w:val="single" w:sz="2" w:space="0" w:color="auto"/>
              <w:bottom w:val="single" w:sz="2" w:space="0" w:color="auto"/>
              <w:right w:val="single" w:sz="2" w:space="0" w:color="auto"/>
            </w:tcBorders>
            <w:tcMar>
              <w:top w:w="100" w:type="dxa"/>
            </w:tcMar>
            <w:vAlign w:val="center"/>
          </w:tcPr>
          <w:p w14:paraId="3ADF7415" w14:textId="77777777" w:rsidR="00A77B3E" w:rsidRDefault="009B680F">
            <w:pPr>
              <w:jc w:val="right"/>
              <w:rPr>
                <w:color w:val="000000"/>
                <w:u w:color="000000"/>
              </w:rPr>
            </w:pPr>
            <w:r>
              <w:rPr>
                <w:b/>
                <w:sz w:val="18"/>
              </w:rPr>
              <w:t>15 281 995,34</w:t>
            </w:r>
          </w:p>
        </w:tc>
        <w:tc>
          <w:tcPr>
            <w:tcW w:w="930" w:type="dxa"/>
            <w:tcBorders>
              <w:top w:val="nil"/>
              <w:left w:val="nil"/>
              <w:bottom w:val="single" w:sz="2" w:space="0" w:color="auto"/>
              <w:right w:val="single" w:sz="2" w:space="0" w:color="auto"/>
            </w:tcBorders>
            <w:tcMar>
              <w:top w:w="100" w:type="dxa"/>
            </w:tcMar>
            <w:vAlign w:val="center"/>
          </w:tcPr>
          <w:p w14:paraId="29752A5D" w14:textId="77777777" w:rsidR="00A77B3E" w:rsidRDefault="009B680F">
            <w:pPr>
              <w:jc w:val="right"/>
              <w:rPr>
                <w:color w:val="000000"/>
                <w:u w:color="000000"/>
              </w:rPr>
            </w:pPr>
            <w:r>
              <w:rPr>
                <w:b/>
                <w:sz w:val="18"/>
              </w:rPr>
              <w:t>96,03%</w:t>
            </w:r>
          </w:p>
        </w:tc>
      </w:tr>
      <w:tr w:rsidR="007F256B" w14:paraId="34856202" w14:textId="77777777">
        <w:trPr>
          <w:trHeight w:val="244"/>
        </w:trPr>
        <w:tc>
          <w:tcPr>
            <w:tcW w:w="960" w:type="dxa"/>
            <w:tcBorders>
              <w:top w:val="nil"/>
              <w:left w:val="single" w:sz="2" w:space="0" w:color="auto"/>
              <w:bottom w:val="nil"/>
              <w:right w:val="nil"/>
            </w:tcBorders>
            <w:tcMar>
              <w:top w:w="100" w:type="dxa"/>
            </w:tcMar>
            <w:vAlign w:val="center"/>
          </w:tcPr>
          <w:p w14:paraId="4DD30C0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4817F99" w14:textId="77777777" w:rsidR="00A77B3E" w:rsidRDefault="009B680F">
            <w:pPr>
              <w:jc w:val="center"/>
              <w:rPr>
                <w:color w:val="000000"/>
                <w:u w:color="000000"/>
              </w:rPr>
            </w:pPr>
            <w:r>
              <w:rPr>
                <w:sz w:val="18"/>
              </w:rPr>
              <w:t>75011</w:t>
            </w:r>
          </w:p>
        </w:tc>
        <w:tc>
          <w:tcPr>
            <w:tcW w:w="945" w:type="dxa"/>
            <w:tcBorders>
              <w:top w:val="nil"/>
              <w:left w:val="nil"/>
              <w:bottom w:val="single" w:sz="2" w:space="0" w:color="auto"/>
              <w:right w:val="single" w:sz="2" w:space="0" w:color="auto"/>
            </w:tcBorders>
            <w:tcMar>
              <w:top w:w="100" w:type="dxa"/>
            </w:tcMar>
            <w:vAlign w:val="center"/>
          </w:tcPr>
          <w:p w14:paraId="6708F19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D29F67D" w14:textId="77777777" w:rsidR="00A77B3E" w:rsidRDefault="009B680F">
            <w:pPr>
              <w:jc w:val="left"/>
              <w:rPr>
                <w:color w:val="000000"/>
                <w:u w:color="000000"/>
              </w:rPr>
            </w:pPr>
            <w:r>
              <w:rPr>
                <w:sz w:val="18"/>
              </w:rPr>
              <w:t>Urzędy wojewódzkie</w:t>
            </w:r>
          </w:p>
        </w:tc>
        <w:tc>
          <w:tcPr>
            <w:tcW w:w="1485" w:type="dxa"/>
            <w:tcBorders>
              <w:top w:val="nil"/>
              <w:left w:val="nil"/>
              <w:bottom w:val="single" w:sz="2" w:space="0" w:color="auto"/>
              <w:right w:val="nil"/>
            </w:tcBorders>
            <w:tcMar>
              <w:top w:w="100" w:type="dxa"/>
            </w:tcMar>
            <w:vAlign w:val="center"/>
          </w:tcPr>
          <w:p w14:paraId="2DE20D2D" w14:textId="77777777" w:rsidR="00A77B3E" w:rsidRDefault="009B680F">
            <w:pPr>
              <w:jc w:val="right"/>
              <w:rPr>
                <w:color w:val="000000"/>
                <w:u w:color="000000"/>
              </w:rPr>
            </w:pPr>
            <w:r>
              <w:rPr>
                <w:sz w:val="18"/>
              </w:rPr>
              <w:t>428 530,00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420432D" w14:textId="77777777" w:rsidR="00A77B3E" w:rsidRDefault="009B680F">
            <w:pPr>
              <w:jc w:val="right"/>
              <w:rPr>
                <w:color w:val="000000"/>
                <w:u w:color="000000"/>
              </w:rPr>
            </w:pPr>
            <w:r>
              <w:rPr>
                <w:sz w:val="18"/>
              </w:rPr>
              <w:t>383 455,03</w:t>
            </w:r>
          </w:p>
        </w:tc>
        <w:tc>
          <w:tcPr>
            <w:tcW w:w="930" w:type="dxa"/>
            <w:tcBorders>
              <w:top w:val="nil"/>
              <w:left w:val="nil"/>
              <w:bottom w:val="single" w:sz="2" w:space="0" w:color="auto"/>
              <w:right w:val="single" w:sz="2" w:space="0" w:color="auto"/>
            </w:tcBorders>
            <w:tcMar>
              <w:top w:w="100" w:type="dxa"/>
            </w:tcMar>
            <w:vAlign w:val="center"/>
          </w:tcPr>
          <w:p w14:paraId="74BDE84A" w14:textId="77777777" w:rsidR="00A77B3E" w:rsidRDefault="009B680F">
            <w:pPr>
              <w:jc w:val="right"/>
              <w:rPr>
                <w:color w:val="000000"/>
                <w:u w:color="000000"/>
              </w:rPr>
            </w:pPr>
            <w:r>
              <w:rPr>
                <w:sz w:val="18"/>
              </w:rPr>
              <w:t>89,48%</w:t>
            </w:r>
          </w:p>
        </w:tc>
      </w:tr>
      <w:tr w:rsidR="007F256B" w14:paraId="13DF031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C0DBBC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5E954A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36052DE"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3157F933"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16FFD83F" w14:textId="77777777" w:rsidR="00A77B3E" w:rsidRDefault="009B680F">
            <w:pPr>
              <w:jc w:val="right"/>
              <w:rPr>
                <w:color w:val="000000"/>
                <w:u w:color="000000"/>
              </w:rPr>
            </w:pPr>
            <w:r>
              <w:rPr>
                <w:sz w:val="18"/>
              </w:rPr>
              <w:t>330 140,00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0179DA2" w14:textId="77777777" w:rsidR="00A77B3E" w:rsidRDefault="009B680F">
            <w:pPr>
              <w:jc w:val="right"/>
              <w:rPr>
                <w:color w:val="000000"/>
                <w:u w:color="000000"/>
              </w:rPr>
            </w:pPr>
            <w:r>
              <w:rPr>
                <w:sz w:val="18"/>
              </w:rPr>
              <w:t>291 391,65</w:t>
            </w:r>
          </w:p>
        </w:tc>
        <w:tc>
          <w:tcPr>
            <w:tcW w:w="930" w:type="dxa"/>
            <w:tcBorders>
              <w:top w:val="nil"/>
              <w:left w:val="nil"/>
              <w:bottom w:val="single" w:sz="2" w:space="0" w:color="auto"/>
              <w:right w:val="single" w:sz="2" w:space="0" w:color="auto"/>
            </w:tcBorders>
            <w:tcMar>
              <w:top w:w="100" w:type="dxa"/>
            </w:tcMar>
            <w:vAlign w:val="center"/>
          </w:tcPr>
          <w:p w14:paraId="55074B42" w14:textId="77777777" w:rsidR="00A77B3E" w:rsidRDefault="009B680F">
            <w:pPr>
              <w:jc w:val="right"/>
              <w:rPr>
                <w:color w:val="000000"/>
                <w:u w:color="000000"/>
              </w:rPr>
            </w:pPr>
            <w:r>
              <w:rPr>
                <w:sz w:val="18"/>
              </w:rPr>
              <w:t>88,26%</w:t>
            </w:r>
          </w:p>
        </w:tc>
      </w:tr>
      <w:tr w:rsidR="007F256B" w14:paraId="13C39D2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D8724B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49918C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058C4CA"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58825744"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1B5ABC66" w14:textId="77777777" w:rsidR="00A77B3E" w:rsidRDefault="009B680F">
            <w:pPr>
              <w:jc w:val="right"/>
              <w:rPr>
                <w:color w:val="000000"/>
                <w:u w:color="000000"/>
              </w:rPr>
            </w:pPr>
            <w:r>
              <w:rPr>
                <w:sz w:val="18"/>
              </w:rPr>
              <w:t>24 167,00</w:t>
            </w:r>
          </w:p>
        </w:tc>
        <w:tc>
          <w:tcPr>
            <w:tcW w:w="1215" w:type="dxa"/>
            <w:tcBorders>
              <w:top w:val="nil"/>
              <w:left w:val="single" w:sz="2" w:space="0" w:color="auto"/>
              <w:bottom w:val="single" w:sz="2" w:space="0" w:color="auto"/>
              <w:right w:val="single" w:sz="2" w:space="0" w:color="auto"/>
            </w:tcBorders>
            <w:tcMar>
              <w:top w:w="100" w:type="dxa"/>
            </w:tcMar>
            <w:vAlign w:val="center"/>
          </w:tcPr>
          <w:p w14:paraId="02FA4FBA" w14:textId="77777777" w:rsidR="00A77B3E" w:rsidRDefault="009B680F">
            <w:pPr>
              <w:jc w:val="right"/>
              <w:rPr>
                <w:color w:val="000000"/>
                <w:u w:color="000000"/>
              </w:rPr>
            </w:pPr>
            <w:r>
              <w:rPr>
                <w:sz w:val="18"/>
              </w:rPr>
              <w:t>23 694,32</w:t>
            </w:r>
          </w:p>
        </w:tc>
        <w:tc>
          <w:tcPr>
            <w:tcW w:w="930" w:type="dxa"/>
            <w:tcBorders>
              <w:top w:val="nil"/>
              <w:left w:val="nil"/>
              <w:bottom w:val="single" w:sz="2" w:space="0" w:color="auto"/>
              <w:right w:val="single" w:sz="2" w:space="0" w:color="auto"/>
            </w:tcBorders>
            <w:tcMar>
              <w:top w:w="100" w:type="dxa"/>
            </w:tcMar>
            <w:vAlign w:val="center"/>
          </w:tcPr>
          <w:p w14:paraId="57D14EA9" w14:textId="77777777" w:rsidR="00A77B3E" w:rsidRDefault="009B680F">
            <w:pPr>
              <w:jc w:val="right"/>
              <w:rPr>
                <w:color w:val="000000"/>
                <w:u w:color="000000"/>
              </w:rPr>
            </w:pPr>
            <w:r>
              <w:rPr>
                <w:sz w:val="18"/>
              </w:rPr>
              <w:t>98,04%</w:t>
            </w:r>
          </w:p>
        </w:tc>
      </w:tr>
      <w:tr w:rsidR="007F256B" w14:paraId="163B2C5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27110B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69B797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58F0E5D"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7C26DA9A"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799D3775" w14:textId="77777777" w:rsidR="00A77B3E" w:rsidRDefault="009B680F">
            <w:pPr>
              <w:jc w:val="right"/>
              <w:rPr>
                <w:color w:val="000000"/>
                <w:u w:color="000000"/>
              </w:rPr>
            </w:pPr>
            <w:r>
              <w:rPr>
                <w:sz w:val="18"/>
              </w:rPr>
              <w:t>58 220,00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F658AE7" w14:textId="77777777" w:rsidR="00A77B3E" w:rsidRDefault="009B680F">
            <w:pPr>
              <w:jc w:val="right"/>
              <w:rPr>
                <w:color w:val="000000"/>
                <w:u w:color="000000"/>
              </w:rPr>
            </w:pPr>
            <w:r>
              <w:rPr>
                <w:sz w:val="18"/>
              </w:rPr>
              <w:t>54 239,81</w:t>
            </w:r>
          </w:p>
        </w:tc>
        <w:tc>
          <w:tcPr>
            <w:tcW w:w="930" w:type="dxa"/>
            <w:tcBorders>
              <w:top w:val="nil"/>
              <w:left w:val="nil"/>
              <w:bottom w:val="single" w:sz="2" w:space="0" w:color="auto"/>
              <w:right w:val="single" w:sz="2" w:space="0" w:color="auto"/>
            </w:tcBorders>
            <w:tcMar>
              <w:top w:w="100" w:type="dxa"/>
            </w:tcMar>
            <w:vAlign w:val="center"/>
          </w:tcPr>
          <w:p w14:paraId="158E7C17" w14:textId="77777777" w:rsidR="00A77B3E" w:rsidRDefault="009B680F">
            <w:pPr>
              <w:jc w:val="right"/>
              <w:rPr>
                <w:color w:val="000000"/>
                <w:u w:color="000000"/>
              </w:rPr>
            </w:pPr>
            <w:r>
              <w:rPr>
                <w:sz w:val="18"/>
              </w:rPr>
              <w:t>93,16%</w:t>
            </w:r>
          </w:p>
        </w:tc>
      </w:tr>
      <w:tr w:rsidR="007F256B" w14:paraId="06E04C3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721B37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2EFBC1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20FBDF6"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50F746A8"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395E6F07" w14:textId="77777777" w:rsidR="00A77B3E" w:rsidRDefault="009B680F">
            <w:pPr>
              <w:jc w:val="right"/>
              <w:rPr>
                <w:color w:val="000000"/>
                <w:u w:color="000000"/>
              </w:rPr>
            </w:pPr>
            <w:r>
              <w:rPr>
                <w:sz w:val="18"/>
              </w:rPr>
              <w:t>7 719,00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D62AC5" w14:textId="77777777" w:rsidR="00A77B3E" w:rsidRDefault="009B680F">
            <w:pPr>
              <w:jc w:val="right"/>
              <w:rPr>
                <w:color w:val="000000"/>
                <w:u w:color="000000"/>
              </w:rPr>
            </w:pPr>
            <w:r>
              <w:rPr>
                <w:sz w:val="18"/>
              </w:rPr>
              <w:t>5 845,25</w:t>
            </w:r>
          </w:p>
        </w:tc>
        <w:tc>
          <w:tcPr>
            <w:tcW w:w="930" w:type="dxa"/>
            <w:tcBorders>
              <w:top w:val="nil"/>
              <w:left w:val="nil"/>
              <w:bottom w:val="single" w:sz="2" w:space="0" w:color="auto"/>
              <w:right w:val="single" w:sz="2" w:space="0" w:color="auto"/>
            </w:tcBorders>
            <w:tcMar>
              <w:top w:w="100" w:type="dxa"/>
            </w:tcMar>
            <w:vAlign w:val="center"/>
          </w:tcPr>
          <w:p w14:paraId="1133AF7F" w14:textId="77777777" w:rsidR="00A77B3E" w:rsidRDefault="009B680F">
            <w:pPr>
              <w:jc w:val="right"/>
              <w:rPr>
                <w:color w:val="000000"/>
                <w:u w:color="000000"/>
              </w:rPr>
            </w:pPr>
            <w:r>
              <w:rPr>
                <w:sz w:val="18"/>
              </w:rPr>
              <w:t>75,73%</w:t>
            </w:r>
          </w:p>
        </w:tc>
      </w:tr>
      <w:tr w:rsidR="007F256B" w14:paraId="5627BC2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5D8B2D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551F2A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D6662D"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031ABC12"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33ADAB6C" w14:textId="77777777" w:rsidR="00A77B3E" w:rsidRDefault="009B680F">
            <w:pPr>
              <w:jc w:val="right"/>
              <w:rPr>
                <w:color w:val="000000"/>
                <w:u w:color="000000"/>
              </w:rPr>
            </w:pPr>
            <w:r>
              <w:rPr>
                <w:sz w:val="18"/>
              </w:rPr>
              <w:t>8 284,00</w:t>
            </w:r>
          </w:p>
        </w:tc>
        <w:tc>
          <w:tcPr>
            <w:tcW w:w="1215" w:type="dxa"/>
            <w:tcBorders>
              <w:top w:val="nil"/>
              <w:left w:val="single" w:sz="2" w:space="0" w:color="auto"/>
              <w:bottom w:val="single" w:sz="2" w:space="0" w:color="auto"/>
              <w:right w:val="single" w:sz="2" w:space="0" w:color="auto"/>
            </w:tcBorders>
            <w:tcMar>
              <w:top w:w="100" w:type="dxa"/>
            </w:tcMar>
            <w:vAlign w:val="center"/>
          </w:tcPr>
          <w:p w14:paraId="28962082" w14:textId="77777777" w:rsidR="00A77B3E" w:rsidRDefault="009B680F">
            <w:pPr>
              <w:jc w:val="right"/>
              <w:rPr>
                <w:color w:val="000000"/>
                <w:u w:color="000000"/>
              </w:rPr>
            </w:pPr>
            <w:r>
              <w:rPr>
                <w:sz w:val="18"/>
              </w:rPr>
              <w:t>8 284,00</w:t>
            </w:r>
          </w:p>
        </w:tc>
        <w:tc>
          <w:tcPr>
            <w:tcW w:w="930" w:type="dxa"/>
            <w:tcBorders>
              <w:top w:val="nil"/>
              <w:left w:val="nil"/>
              <w:bottom w:val="single" w:sz="2" w:space="0" w:color="auto"/>
              <w:right w:val="single" w:sz="2" w:space="0" w:color="auto"/>
            </w:tcBorders>
            <w:tcMar>
              <w:top w:w="100" w:type="dxa"/>
            </w:tcMar>
            <w:vAlign w:val="center"/>
          </w:tcPr>
          <w:p w14:paraId="2269F6A4" w14:textId="77777777" w:rsidR="00A77B3E" w:rsidRDefault="009B680F">
            <w:pPr>
              <w:jc w:val="right"/>
              <w:rPr>
                <w:color w:val="000000"/>
                <w:u w:color="000000"/>
              </w:rPr>
            </w:pPr>
            <w:r>
              <w:rPr>
                <w:sz w:val="18"/>
              </w:rPr>
              <w:t>100,00%</w:t>
            </w:r>
          </w:p>
        </w:tc>
      </w:tr>
      <w:tr w:rsidR="007F256B" w14:paraId="73DFDBF5" w14:textId="77777777">
        <w:trPr>
          <w:trHeight w:val="244"/>
        </w:trPr>
        <w:tc>
          <w:tcPr>
            <w:tcW w:w="960" w:type="dxa"/>
            <w:tcBorders>
              <w:top w:val="nil"/>
              <w:left w:val="single" w:sz="2" w:space="0" w:color="auto"/>
              <w:bottom w:val="nil"/>
              <w:right w:val="nil"/>
            </w:tcBorders>
            <w:tcMar>
              <w:top w:w="100" w:type="dxa"/>
            </w:tcMar>
            <w:vAlign w:val="center"/>
          </w:tcPr>
          <w:p w14:paraId="4D6933ED"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7F9E130" w14:textId="77777777" w:rsidR="00A77B3E" w:rsidRDefault="009B680F">
            <w:pPr>
              <w:jc w:val="center"/>
              <w:rPr>
                <w:color w:val="000000"/>
                <w:u w:color="000000"/>
              </w:rPr>
            </w:pPr>
            <w:r>
              <w:rPr>
                <w:sz w:val="18"/>
              </w:rPr>
              <w:t>75019</w:t>
            </w:r>
          </w:p>
        </w:tc>
        <w:tc>
          <w:tcPr>
            <w:tcW w:w="945" w:type="dxa"/>
            <w:tcBorders>
              <w:top w:val="nil"/>
              <w:left w:val="nil"/>
              <w:bottom w:val="single" w:sz="2" w:space="0" w:color="auto"/>
              <w:right w:val="single" w:sz="2" w:space="0" w:color="auto"/>
            </w:tcBorders>
            <w:tcMar>
              <w:top w:w="100" w:type="dxa"/>
            </w:tcMar>
            <w:vAlign w:val="center"/>
          </w:tcPr>
          <w:p w14:paraId="2840E35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C5DCEC7" w14:textId="77777777" w:rsidR="00A77B3E" w:rsidRDefault="009B680F">
            <w:pPr>
              <w:jc w:val="left"/>
              <w:rPr>
                <w:color w:val="000000"/>
                <w:u w:color="000000"/>
              </w:rPr>
            </w:pPr>
            <w:r>
              <w:rPr>
                <w:sz w:val="18"/>
              </w:rPr>
              <w:t>Rady powiatów</w:t>
            </w:r>
          </w:p>
        </w:tc>
        <w:tc>
          <w:tcPr>
            <w:tcW w:w="1485" w:type="dxa"/>
            <w:tcBorders>
              <w:top w:val="nil"/>
              <w:left w:val="nil"/>
              <w:bottom w:val="single" w:sz="2" w:space="0" w:color="auto"/>
              <w:right w:val="nil"/>
            </w:tcBorders>
            <w:tcMar>
              <w:top w:w="100" w:type="dxa"/>
            </w:tcMar>
            <w:vAlign w:val="center"/>
          </w:tcPr>
          <w:p w14:paraId="15D28A27" w14:textId="77777777" w:rsidR="00A77B3E" w:rsidRDefault="009B680F">
            <w:pPr>
              <w:jc w:val="right"/>
              <w:rPr>
                <w:color w:val="000000"/>
                <w:u w:color="000000"/>
              </w:rPr>
            </w:pPr>
            <w:r>
              <w:rPr>
                <w:sz w:val="18"/>
              </w:rPr>
              <w:t>476 815,00</w:t>
            </w:r>
          </w:p>
        </w:tc>
        <w:tc>
          <w:tcPr>
            <w:tcW w:w="1215" w:type="dxa"/>
            <w:tcBorders>
              <w:top w:val="nil"/>
              <w:left w:val="single" w:sz="2" w:space="0" w:color="auto"/>
              <w:bottom w:val="single" w:sz="2" w:space="0" w:color="auto"/>
              <w:right w:val="single" w:sz="2" w:space="0" w:color="auto"/>
            </w:tcBorders>
            <w:tcMar>
              <w:top w:w="100" w:type="dxa"/>
            </w:tcMar>
            <w:vAlign w:val="center"/>
          </w:tcPr>
          <w:p w14:paraId="490AB62F" w14:textId="77777777" w:rsidR="00A77B3E" w:rsidRDefault="009B680F">
            <w:pPr>
              <w:jc w:val="right"/>
              <w:rPr>
                <w:color w:val="000000"/>
                <w:u w:color="000000"/>
              </w:rPr>
            </w:pPr>
            <w:r>
              <w:rPr>
                <w:sz w:val="18"/>
              </w:rPr>
              <w:t>464 394,66</w:t>
            </w:r>
          </w:p>
        </w:tc>
        <w:tc>
          <w:tcPr>
            <w:tcW w:w="930" w:type="dxa"/>
            <w:tcBorders>
              <w:top w:val="nil"/>
              <w:left w:val="nil"/>
              <w:bottom w:val="single" w:sz="2" w:space="0" w:color="auto"/>
              <w:right w:val="single" w:sz="2" w:space="0" w:color="auto"/>
            </w:tcBorders>
            <w:tcMar>
              <w:top w:w="100" w:type="dxa"/>
            </w:tcMar>
            <w:vAlign w:val="center"/>
          </w:tcPr>
          <w:p w14:paraId="3AFC15DF" w14:textId="77777777" w:rsidR="00A77B3E" w:rsidRDefault="009B680F">
            <w:pPr>
              <w:jc w:val="right"/>
              <w:rPr>
                <w:color w:val="000000"/>
                <w:u w:color="000000"/>
              </w:rPr>
            </w:pPr>
            <w:r>
              <w:rPr>
                <w:sz w:val="18"/>
              </w:rPr>
              <w:t>97,40%</w:t>
            </w:r>
          </w:p>
        </w:tc>
      </w:tr>
      <w:tr w:rsidR="007F256B" w14:paraId="3125C7A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E063EF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0A95DA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796DE8" w14:textId="77777777" w:rsidR="00A77B3E" w:rsidRDefault="009B680F">
            <w:pPr>
              <w:jc w:val="center"/>
              <w:rPr>
                <w:color w:val="000000"/>
                <w:u w:color="000000"/>
              </w:rPr>
            </w:pPr>
            <w:r>
              <w:rPr>
                <w:sz w:val="18"/>
              </w:rPr>
              <w:t>3030</w:t>
            </w:r>
          </w:p>
        </w:tc>
        <w:tc>
          <w:tcPr>
            <w:tcW w:w="3465" w:type="dxa"/>
            <w:tcBorders>
              <w:top w:val="single" w:sz="2" w:space="0" w:color="auto"/>
              <w:left w:val="nil"/>
              <w:bottom w:val="single" w:sz="2" w:space="0" w:color="auto"/>
              <w:right w:val="single" w:sz="2" w:space="0" w:color="auto"/>
            </w:tcBorders>
            <w:tcMar>
              <w:top w:w="100" w:type="dxa"/>
            </w:tcMar>
            <w:vAlign w:val="center"/>
          </w:tcPr>
          <w:p w14:paraId="597A529E" w14:textId="77777777" w:rsidR="00A77B3E" w:rsidRDefault="009B680F">
            <w:pPr>
              <w:jc w:val="left"/>
              <w:rPr>
                <w:color w:val="000000"/>
                <w:u w:color="000000"/>
              </w:rPr>
            </w:pPr>
            <w:r>
              <w:rPr>
                <w:sz w:val="18"/>
              </w:rPr>
              <w:t>Różne wydatki na rzecz osób fizycznych</w:t>
            </w:r>
          </w:p>
        </w:tc>
        <w:tc>
          <w:tcPr>
            <w:tcW w:w="1485" w:type="dxa"/>
            <w:tcBorders>
              <w:top w:val="nil"/>
              <w:left w:val="nil"/>
              <w:bottom w:val="single" w:sz="2" w:space="0" w:color="auto"/>
              <w:right w:val="nil"/>
            </w:tcBorders>
            <w:tcMar>
              <w:top w:w="100" w:type="dxa"/>
            </w:tcMar>
            <w:vAlign w:val="center"/>
          </w:tcPr>
          <w:p w14:paraId="44C06E03" w14:textId="77777777" w:rsidR="00A77B3E" w:rsidRDefault="009B680F">
            <w:pPr>
              <w:jc w:val="right"/>
              <w:rPr>
                <w:color w:val="000000"/>
                <w:u w:color="000000"/>
              </w:rPr>
            </w:pPr>
            <w:r>
              <w:rPr>
                <w:sz w:val="18"/>
              </w:rPr>
              <w:t>460 177,00</w:t>
            </w:r>
          </w:p>
        </w:tc>
        <w:tc>
          <w:tcPr>
            <w:tcW w:w="1215" w:type="dxa"/>
            <w:tcBorders>
              <w:top w:val="nil"/>
              <w:left w:val="single" w:sz="2" w:space="0" w:color="auto"/>
              <w:bottom w:val="single" w:sz="2" w:space="0" w:color="auto"/>
              <w:right w:val="single" w:sz="2" w:space="0" w:color="auto"/>
            </w:tcBorders>
            <w:tcMar>
              <w:top w:w="100" w:type="dxa"/>
            </w:tcMar>
            <w:vAlign w:val="center"/>
          </w:tcPr>
          <w:p w14:paraId="2549312C" w14:textId="77777777" w:rsidR="00A77B3E" w:rsidRDefault="009B680F">
            <w:pPr>
              <w:jc w:val="right"/>
              <w:rPr>
                <w:color w:val="000000"/>
                <w:u w:color="000000"/>
              </w:rPr>
            </w:pPr>
            <w:r>
              <w:rPr>
                <w:sz w:val="18"/>
              </w:rPr>
              <w:t>454 699,73</w:t>
            </w:r>
          </w:p>
        </w:tc>
        <w:tc>
          <w:tcPr>
            <w:tcW w:w="930" w:type="dxa"/>
            <w:tcBorders>
              <w:top w:val="nil"/>
              <w:left w:val="nil"/>
              <w:bottom w:val="single" w:sz="2" w:space="0" w:color="auto"/>
              <w:right w:val="single" w:sz="2" w:space="0" w:color="auto"/>
            </w:tcBorders>
            <w:tcMar>
              <w:top w:w="100" w:type="dxa"/>
            </w:tcMar>
            <w:vAlign w:val="center"/>
          </w:tcPr>
          <w:p w14:paraId="03F034C9" w14:textId="77777777" w:rsidR="00A77B3E" w:rsidRDefault="009B680F">
            <w:pPr>
              <w:jc w:val="right"/>
              <w:rPr>
                <w:color w:val="000000"/>
                <w:u w:color="000000"/>
              </w:rPr>
            </w:pPr>
            <w:r>
              <w:rPr>
                <w:sz w:val="18"/>
              </w:rPr>
              <w:t>98,81%</w:t>
            </w:r>
          </w:p>
        </w:tc>
      </w:tr>
      <w:tr w:rsidR="007F256B" w14:paraId="46FE420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1693A3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CEA528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6DC284"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51CC0CE1"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1C170628" w14:textId="77777777" w:rsidR="00A77B3E" w:rsidRDefault="009B680F">
            <w:pPr>
              <w:jc w:val="right"/>
              <w:rPr>
                <w:color w:val="000000"/>
                <w:u w:color="000000"/>
              </w:rPr>
            </w:pPr>
            <w:r>
              <w:rPr>
                <w:sz w:val="18"/>
              </w:rPr>
              <w:t>10 128,00</w:t>
            </w:r>
          </w:p>
        </w:tc>
        <w:tc>
          <w:tcPr>
            <w:tcW w:w="1215" w:type="dxa"/>
            <w:tcBorders>
              <w:top w:val="nil"/>
              <w:left w:val="single" w:sz="2" w:space="0" w:color="auto"/>
              <w:bottom w:val="single" w:sz="2" w:space="0" w:color="auto"/>
              <w:right w:val="single" w:sz="2" w:space="0" w:color="auto"/>
            </w:tcBorders>
            <w:tcMar>
              <w:top w:w="100" w:type="dxa"/>
            </w:tcMar>
            <w:vAlign w:val="center"/>
          </w:tcPr>
          <w:p w14:paraId="3A53EE05" w14:textId="77777777" w:rsidR="00A77B3E" w:rsidRDefault="009B680F">
            <w:pPr>
              <w:jc w:val="right"/>
              <w:rPr>
                <w:color w:val="000000"/>
                <w:u w:color="000000"/>
              </w:rPr>
            </w:pPr>
            <w:r>
              <w:rPr>
                <w:sz w:val="18"/>
              </w:rPr>
              <w:t>5 011,19</w:t>
            </w:r>
          </w:p>
        </w:tc>
        <w:tc>
          <w:tcPr>
            <w:tcW w:w="930" w:type="dxa"/>
            <w:tcBorders>
              <w:top w:val="nil"/>
              <w:left w:val="nil"/>
              <w:bottom w:val="single" w:sz="2" w:space="0" w:color="auto"/>
              <w:right w:val="single" w:sz="2" w:space="0" w:color="auto"/>
            </w:tcBorders>
            <w:tcMar>
              <w:top w:w="100" w:type="dxa"/>
            </w:tcMar>
            <w:vAlign w:val="center"/>
          </w:tcPr>
          <w:p w14:paraId="40DF0637" w14:textId="77777777" w:rsidR="00A77B3E" w:rsidRDefault="009B680F">
            <w:pPr>
              <w:jc w:val="right"/>
              <w:rPr>
                <w:color w:val="000000"/>
                <w:u w:color="000000"/>
              </w:rPr>
            </w:pPr>
            <w:r>
              <w:rPr>
                <w:sz w:val="18"/>
              </w:rPr>
              <w:t>49,48%</w:t>
            </w:r>
          </w:p>
        </w:tc>
      </w:tr>
      <w:tr w:rsidR="007F256B" w14:paraId="785E15C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336C18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6AC505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92AE5D"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6537E553"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2C657C31" w14:textId="77777777" w:rsidR="00A77B3E" w:rsidRDefault="009B680F">
            <w:pPr>
              <w:jc w:val="right"/>
              <w:rPr>
                <w:color w:val="000000"/>
                <w:u w:color="000000"/>
              </w:rPr>
            </w:pPr>
            <w:r>
              <w:rPr>
                <w:sz w:val="18"/>
              </w:rPr>
              <w:t>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C5A31E0" w14:textId="77777777" w:rsidR="00A77B3E" w:rsidRDefault="009B680F">
            <w:pPr>
              <w:jc w:val="right"/>
              <w:rPr>
                <w:color w:val="000000"/>
                <w:u w:color="000000"/>
              </w:rPr>
            </w:pPr>
            <w:r>
              <w:rPr>
                <w:sz w:val="18"/>
              </w:rPr>
              <w:t>2 999,97</w:t>
            </w:r>
          </w:p>
        </w:tc>
        <w:tc>
          <w:tcPr>
            <w:tcW w:w="930" w:type="dxa"/>
            <w:tcBorders>
              <w:top w:val="nil"/>
              <w:left w:val="nil"/>
              <w:bottom w:val="single" w:sz="2" w:space="0" w:color="auto"/>
              <w:right w:val="single" w:sz="2" w:space="0" w:color="auto"/>
            </w:tcBorders>
            <w:tcMar>
              <w:top w:w="100" w:type="dxa"/>
            </w:tcMar>
            <w:vAlign w:val="center"/>
          </w:tcPr>
          <w:p w14:paraId="3B38428E" w14:textId="77777777" w:rsidR="00A77B3E" w:rsidRDefault="009B680F">
            <w:pPr>
              <w:jc w:val="right"/>
              <w:rPr>
                <w:color w:val="000000"/>
                <w:u w:color="000000"/>
              </w:rPr>
            </w:pPr>
            <w:r>
              <w:rPr>
                <w:sz w:val="18"/>
              </w:rPr>
              <w:t>100,00%</w:t>
            </w:r>
          </w:p>
        </w:tc>
      </w:tr>
      <w:tr w:rsidR="007F256B" w14:paraId="1F6CB99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C775FF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AA988B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4EF4D64"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1B78DEE8"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070C1B37" w14:textId="77777777" w:rsidR="00A77B3E" w:rsidRDefault="009B680F">
            <w:pPr>
              <w:jc w:val="right"/>
              <w:rPr>
                <w:color w:val="000000"/>
                <w:u w:color="000000"/>
              </w:rPr>
            </w:pPr>
            <w:r>
              <w:rPr>
                <w:sz w:val="18"/>
              </w:rPr>
              <w:t>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7CB18B" w14:textId="77777777" w:rsidR="00A77B3E" w:rsidRDefault="009B680F">
            <w:pPr>
              <w:jc w:val="right"/>
              <w:rPr>
                <w:color w:val="000000"/>
                <w:u w:color="000000"/>
              </w:rPr>
            </w:pPr>
            <w:r>
              <w:rPr>
                <w:sz w:val="18"/>
              </w:rPr>
              <w:t>1 565,18</w:t>
            </w:r>
          </w:p>
        </w:tc>
        <w:tc>
          <w:tcPr>
            <w:tcW w:w="930" w:type="dxa"/>
            <w:tcBorders>
              <w:top w:val="nil"/>
              <w:left w:val="nil"/>
              <w:bottom w:val="single" w:sz="2" w:space="0" w:color="auto"/>
              <w:right w:val="single" w:sz="2" w:space="0" w:color="auto"/>
            </w:tcBorders>
            <w:tcMar>
              <w:top w:w="100" w:type="dxa"/>
            </w:tcMar>
            <w:vAlign w:val="center"/>
          </w:tcPr>
          <w:p w14:paraId="28B413EA" w14:textId="77777777" w:rsidR="00A77B3E" w:rsidRDefault="009B680F">
            <w:pPr>
              <w:jc w:val="right"/>
              <w:rPr>
                <w:color w:val="000000"/>
                <w:u w:color="000000"/>
              </w:rPr>
            </w:pPr>
            <w:r>
              <w:rPr>
                <w:sz w:val="18"/>
              </w:rPr>
              <w:t>52,17%</w:t>
            </w:r>
          </w:p>
        </w:tc>
      </w:tr>
      <w:tr w:rsidR="007F256B" w14:paraId="6BBA0F5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917ED6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FB80A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C845B24"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2CA95C4E"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7846E949" w14:textId="77777777" w:rsidR="00A77B3E" w:rsidRDefault="009B680F">
            <w:pPr>
              <w:jc w:val="right"/>
              <w:rPr>
                <w:color w:val="000000"/>
                <w:u w:color="000000"/>
              </w:rPr>
            </w:pPr>
            <w:r>
              <w:rPr>
                <w:sz w:val="18"/>
              </w:rPr>
              <w:t>510,00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3708443" w14:textId="77777777" w:rsidR="00A77B3E" w:rsidRDefault="009B680F">
            <w:pPr>
              <w:jc w:val="right"/>
              <w:rPr>
                <w:color w:val="000000"/>
                <w:u w:color="000000"/>
              </w:rPr>
            </w:pPr>
            <w:r>
              <w:rPr>
                <w:sz w:val="18"/>
              </w:rPr>
              <w:t>118,59</w:t>
            </w:r>
          </w:p>
        </w:tc>
        <w:tc>
          <w:tcPr>
            <w:tcW w:w="930" w:type="dxa"/>
            <w:tcBorders>
              <w:top w:val="nil"/>
              <w:left w:val="nil"/>
              <w:bottom w:val="single" w:sz="2" w:space="0" w:color="auto"/>
              <w:right w:val="single" w:sz="2" w:space="0" w:color="auto"/>
            </w:tcBorders>
            <w:tcMar>
              <w:top w:w="100" w:type="dxa"/>
            </w:tcMar>
            <w:vAlign w:val="center"/>
          </w:tcPr>
          <w:p w14:paraId="1E8EEA2A" w14:textId="77777777" w:rsidR="00A77B3E" w:rsidRDefault="009B680F">
            <w:pPr>
              <w:jc w:val="right"/>
              <w:rPr>
                <w:color w:val="000000"/>
                <w:u w:color="000000"/>
              </w:rPr>
            </w:pPr>
            <w:r>
              <w:rPr>
                <w:sz w:val="18"/>
              </w:rPr>
              <w:t>23,25%</w:t>
            </w:r>
          </w:p>
        </w:tc>
      </w:tr>
      <w:tr w:rsidR="007F256B" w14:paraId="0A64792D" w14:textId="77777777">
        <w:trPr>
          <w:trHeight w:val="244"/>
        </w:trPr>
        <w:tc>
          <w:tcPr>
            <w:tcW w:w="960" w:type="dxa"/>
            <w:tcBorders>
              <w:top w:val="nil"/>
              <w:left w:val="single" w:sz="2" w:space="0" w:color="auto"/>
              <w:bottom w:val="nil"/>
              <w:right w:val="nil"/>
            </w:tcBorders>
            <w:tcMar>
              <w:top w:w="100" w:type="dxa"/>
            </w:tcMar>
            <w:vAlign w:val="center"/>
          </w:tcPr>
          <w:p w14:paraId="5BEB84C0"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550953C" w14:textId="77777777" w:rsidR="00A77B3E" w:rsidRDefault="009B680F">
            <w:pPr>
              <w:jc w:val="center"/>
              <w:rPr>
                <w:color w:val="000000"/>
                <w:u w:color="000000"/>
              </w:rPr>
            </w:pPr>
            <w:r>
              <w:rPr>
                <w:sz w:val="18"/>
              </w:rPr>
              <w:t>75020</w:t>
            </w:r>
          </w:p>
        </w:tc>
        <w:tc>
          <w:tcPr>
            <w:tcW w:w="945" w:type="dxa"/>
            <w:tcBorders>
              <w:top w:val="nil"/>
              <w:left w:val="nil"/>
              <w:bottom w:val="single" w:sz="2" w:space="0" w:color="auto"/>
              <w:right w:val="single" w:sz="2" w:space="0" w:color="auto"/>
            </w:tcBorders>
            <w:tcMar>
              <w:top w:w="100" w:type="dxa"/>
            </w:tcMar>
            <w:vAlign w:val="center"/>
          </w:tcPr>
          <w:p w14:paraId="2F7A16A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9C50306" w14:textId="77777777" w:rsidR="00A77B3E" w:rsidRDefault="009B680F">
            <w:pPr>
              <w:jc w:val="left"/>
              <w:rPr>
                <w:color w:val="000000"/>
                <w:u w:color="000000"/>
              </w:rPr>
            </w:pPr>
            <w:r>
              <w:rPr>
                <w:sz w:val="18"/>
              </w:rPr>
              <w:t>Starostwa powiatowe</w:t>
            </w:r>
          </w:p>
        </w:tc>
        <w:tc>
          <w:tcPr>
            <w:tcW w:w="1485" w:type="dxa"/>
            <w:tcBorders>
              <w:top w:val="nil"/>
              <w:left w:val="nil"/>
              <w:bottom w:val="single" w:sz="2" w:space="0" w:color="auto"/>
              <w:right w:val="nil"/>
            </w:tcBorders>
            <w:tcMar>
              <w:top w:w="100" w:type="dxa"/>
            </w:tcMar>
            <w:vAlign w:val="center"/>
          </w:tcPr>
          <w:p w14:paraId="1611FA03" w14:textId="77777777" w:rsidR="00A77B3E" w:rsidRDefault="009B680F">
            <w:pPr>
              <w:jc w:val="right"/>
              <w:rPr>
                <w:color w:val="000000"/>
                <w:u w:color="000000"/>
              </w:rPr>
            </w:pPr>
            <w:r>
              <w:rPr>
                <w:sz w:val="18"/>
              </w:rPr>
              <w:t>14 484 317,00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B1103E" w14:textId="77777777" w:rsidR="00A77B3E" w:rsidRDefault="009B680F">
            <w:pPr>
              <w:jc w:val="right"/>
              <w:rPr>
                <w:color w:val="000000"/>
                <w:u w:color="000000"/>
              </w:rPr>
            </w:pPr>
            <w:r>
              <w:rPr>
                <w:sz w:val="18"/>
              </w:rPr>
              <w:t>13 937 119,46</w:t>
            </w:r>
          </w:p>
        </w:tc>
        <w:tc>
          <w:tcPr>
            <w:tcW w:w="930" w:type="dxa"/>
            <w:tcBorders>
              <w:top w:val="nil"/>
              <w:left w:val="nil"/>
              <w:bottom w:val="single" w:sz="2" w:space="0" w:color="auto"/>
              <w:right w:val="single" w:sz="2" w:space="0" w:color="auto"/>
            </w:tcBorders>
            <w:tcMar>
              <w:top w:w="100" w:type="dxa"/>
            </w:tcMar>
            <w:vAlign w:val="center"/>
          </w:tcPr>
          <w:p w14:paraId="05C8FB7C" w14:textId="77777777" w:rsidR="00A77B3E" w:rsidRDefault="009B680F">
            <w:pPr>
              <w:jc w:val="right"/>
              <w:rPr>
                <w:color w:val="000000"/>
                <w:u w:color="000000"/>
              </w:rPr>
            </w:pPr>
            <w:r>
              <w:rPr>
                <w:sz w:val="18"/>
              </w:rPr>
              <w:t>96,22%</w:t>
            </w:r>
          </w:p>
        </w:tc>
      </w:tr>
      <w:tr w:rsidR="007F256B" w14:paraId="28E66DF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B895E8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FFB6CA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8525AE"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5E034F5D"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400883BE" w14:textId="77777777" w:rsidR="00A77B3E" w:rsidRDefault="009B680F">
            <w:pPr>
              <w:jc w:val="right"/>
              <w:rPr>
                <w:color w:val="000000"/>
                <w:u w:color="000000"/>
              </w:rPr>
            </w:pPr>
            <w:r>
              <w:rPr>
                <w:sz w:val="18"/>
              </w:rPr>
              <w:t>10 500,00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1B2EB83" w14:textId="77777777" w:rsidR="00A77B3E" w:rsidRDefault="009B680F">
            <w:pPr>
              <w:jc w:val="right"/>
              <w:rPr>
                <w:color w:val="000000"/>
                <w:u w:color="000000"/>
              </w:rPr>
            </w:pPr>
            <w:r>
              <w:rPr>
                <w:sz w:val="18"/>
              </w:rPr>
              <w:t>7 199,60</w:t>
            </w:r>
          </w:p>
        </w:tc>
        <w:tc>
          <w:tcPr>
            <w:tcW w:w="930" w:type="dxa"/>
            <w:tcBorders>
              <w:top w:val="nil"/>
              <w:left w:val="nil"/>
              <w:bottom w:val="single" w:sz="2" w:space="0" w:color="auto"/>
              <w:right w:val="single" w:sz="2" w:space="0" w:color="auto"/>
            </w:tcBorders>
            <w:tcMar>
              <w:top w:w="100" w:type="dxa"/>
            </w:tcMar>
            <w:vAlign w:val="center"/>
          </w:tcPr>
          <w:p w14:paraId="6801D21C" w14:textId="77777777" w:rsidR="00A77B3E" w:rsidRDefault="009B680F">
            <w:pPr>
              <w:jc w:val="right"/>
              <w:rPr>
                <w:color w:val="000000"/>
                <w:u w:color="000000"/>
              </w:rPr>
            </w:pPr>
            <w:r>
              <w:rPr>
                <w:sz w:val="18"/>
              </w:rPr>
              <w:t>68,57%</w:t>
            </w:r>
          </w:p>
        </w:tc>
      </w:tr>
      <w:tr w:rsidR="007F256B" w14:paraId="37A3A39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B16596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36FA93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DBC828B"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03E8F23B"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1AA16BD8" w14:textId="77777777" w:rsidR="00A77B3E" w:rsidRDefault="009B680F">
            <w:pPr>
              <w:jc w:val="right"/>
              <w:rPr>
                <w:color w:val="000000"/>
                <w:u w:color="000000"/>
              </w:rPr>
            </w:pPr>
            <w:r>
              <w:rPr>
                <w:sz w:val="18"/>
              </w:rPr>
              <w:t>5 398 503,00</w:t>
            </w:r>
          </w:p>
        </w:tc>
        <w:tc>
          <w:tcPr>
            <w:tcW w:w="1215" w:type="dxa"/>
            <w:tcBorders>
              <w:top w:val="nil"/>
              <w:left w:val="single" w:sz="2" w:space="0" w:color="auto"/>
              <w:bottom w:val="single" w:sz="2" w:space="0" w:color="auto"/>
              <w:right w:val="single" w:sz="2" w:space="0" w:color="auto"/>
            </w:tcBorders>
            <w:tcMar>
              <w:top w:w="100" w:type="dxa"/>
            </w:tcMar>
            <w:vAlign w:val="center"/>
          </w:tcPr>
          <w:p w14:paraId="3DB30FF7" w14:textId="77777777" w:rsidR="00A77B3E" w:rsidRDefault="009B680F">
            <w:pPr>
              <w:jc w:val="right"/>
              <w:rPr>
                <w:color w:val="000000"/>
                <w:u w:color="000000"/>
              </w:rPr>
            </w:pPr>
            <w:r>
              <w:rPr>
                <w:sz w:val="18"/>
              </w:rPr>
              <w:t>5 237 061,22</w:t>
            </w:r>
          </w:p>
        </w:tc>
        <w:tc>
          <w:tcPr>
            <w:tcW w:w="930" w:type="dxa"/>
            <w:tcBorders>
              <w:top w:val="nil"/>
              <w:left w:val="nil"/>
              <w:bottom w:val="single" w:sz="2" w:space="0" w:color="auto"/>
              <w:right w:val="single" w:sz="2" w:space="0" w:color="auto"/>
            </w:tcBorders>
            <w:tcMar>
              <w:top w:w="100" w:type="dxa"/>
            </w:tcMar>
            <w:vAlign w:val="center"/>
          </w:tcPr>
          <w:p w14:paraId="1978500C" w14:textId="77777777" w:rsidR="00A77B3E" w:rsidRDefault="009B680F">
            <w:pPr>
              <w:jc w:val="right"/>
              <w:rPr>
                <w:color w:val="000000"/>
                <w:u w:color="000000"/>
              </w:rPr>
            </w:pPr>
            <w:r>
              <w:rPr>
                <w:sz w:val="18"/>
              </w:rPr>
              <w:t>97,01%</w:t>
            </w:r>
          </w:p>
        </w:tc>
      </w:tr>
      <w:tr w:rsidR="007F256B" w14:paraId="7877C4A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C8B44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DB8AD0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0D2F050"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2759EFD3"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4052456C" w14:textId="77777777" w:rsidR="00A77B3E" w:rsidRDefault="009B680F">
            <w:pPr>
              <w:jc w:val="right"/>
              <w:rPr>
                <w:color w:val="000000"/>
                <w:u w:color="000000"/>
              </w:rPr>
            </w:pPr>
            <w:r>
              <w:rPr>
                <w:sz w:val="18"/>
              </w:rPr>
              <w:t>373 072,00</w:t>
            </w:r>
          </w:p>
        </w:tc>
        <w:tc>
          <w:tcPr>
            <w:tcW w:w="1215" w:type="dxa"/>
            <w:tcBorders>
              <w:top w:val="nil"/>
              <w:left w:val="single" w:sz="2" w:space="0" w:color="auto"/>
              <w:bottom w:val="single" w:sz="2" w:space="0" w:color="auto"/>
              <w:right w:val="single" w:sz="2" w:space="0" w:color="auto"/>
            </w:tcBorders>
            <w:tcMar>
              <w:top w:w="100" w:type="dxa"/>
            </w:tcMar>
            <w:vAlign w:val="center"/>
          </w:tcPr>
          <w:p w14:paraId="2F3E1CEC" w14:textId="77777777" w:rsidR="00A77B3E" w:rsidRDefault="009B680F">
            <w:pPr>
              <w:jc w:val="right"/>
              <w:rPr>
                <w:color w:val="000000"/>
                <w:u w:color="000000"/>
              </w:rPr>
            </w:pPr>
            <w:r>
              <w:rPr>
                <w:sz w:val="18"/>
              </w:rPr>
              <w:t>373 071,40</w:t>
            </w:r>
          </w:p>
        </w:tc>
        <w:tc>
          <w:tcPr>
            <w:tcW w:w="930" w:type="dxa"/>
            <w:tcBorders>
              <w:top w:val="nil"/>
              <w:left w:val="nil"/>
              <w:bottom w:val="single" w:sz="2" w:space="0" w:color="auto"/>
              <w:right w:val="single" w:sz="2" w:space="0" w:color="auto"/>
            </w:tcBorders>
            <w:tcMar>
              <w:top w:w="100" w:type="dxa"/>
            </w:tcMar>
            <w:vAlign w:val="center"/>
          </w:tcPr>
          <w:p w14:paraId="7CE857A8" w14:textId="77777777" w:rsidR="00A77B3E" w:rsidRDefault="009B680F">
            <w:pPr>
              <w:jc w:val="right"/>
              <w:rPr>
                <w:color w:val="000000"/>
                <w:u w:color="000000"/>
              </w:rPr>
            </w:pPr>
            <w:r>
              <w:rPr>
                <w:sz w:val="18"/>
              </w:rPr>
              <w:t>100,00%</w:t>
            </w:r>
          </w:p>
        </w:tc>
      </w:tr>
      <w:tr w:rsidR="007F256B" w14:paraId="5B33F92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5BF7DC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E48152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E6144CC"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24994411"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26D500B1" w14:textId="77777777" w:rsidR="00A77B3E" w:rsidRDefault="009B680F">
            <w:pPr>
              <w:jc w:val="right"/>
              <w:rPr>
                <w:color w:val="000000"/>
                <w:u w:color="000000"/>
              </w:rPr>
            </w:pPr>
            <w:r>
              <w:rPr>
                <w:sz w:val="18"/>
              </w:rPr>
              <w:t>959 398,00</w:t>
            </w:r>
          </w:p>
        </w:tc>
        <w:tc>
          <w:tcPr>
            <w:tcW w:w="1215" w:type="dxa"/>
            <w:tcBorders>
              <w:top w:val="nil"/>
              <w:left w:val="single" w:sz="2" w:space="0" w:color="auto"/>
              <w:bottom w:val="single" w:sz="2" w:space="0" w:color="auto"/>
              <w:right w:val="single" w:sz="2" w:space="0" w:color="auto"/>
            </w:tcBorders>
            <w:tcMar>
              <w:top w:w="100" w:type="dxa"/>
            </w:tcMar>
            <w:vAlign w:val="center"/>
          </w:tcPr>
          <w:p w14:paraId="548848D6" w14:textId="77777777" w:rsidR="00A77B3E" w:rsidRDefault="009B680F">
            <w:pPr>
              <w:jc w:val="right"/>
              <w:rPr>
                <w:color w:val="000000"/>
                <w:u w:color="000000"/>
              </w:rPr>
            </w:pPr>
            <w:r>
              <w:rPr>
                <w:sz w:val="18"/>
              </w:rPr>
              <w:t>883 640,32</w:t>
            </w:r>
          </w:p>
        </w:tc>
        <w:tc>
          <w:tcPr>
            <w:tcW w:w="930" w:type="dxa"/>
            <w:tcBorders>
              <w:top w:val="nil"/>
              <w:left w:val="nil"/>
              <w:bottom w:val="single" w:sz="2" w:space="0" w:color="auto"/>
              <w:right w:val="single" w:sz="2" w:space="0" w:color="auto"/>
            </w:tcBorders>
            <w:tcMar>
              <w:top w:w="100" w:type="dxa"/>
            </w:tcMar>
            <w:vAlign w:val="center"/>
          </w:tcPr>
          <w:p w14:paraId="0B5F1EF9" w14:textId="77777777" w:rsidR="00A77B3E" w:rsidRDefault="009B680F">
            <w:pPr>
              <w:jc w:val="right"/>
              <w:rPr>
                <w:color w:val="000000"/>
                <w:u w:color="000000"/>
              </w:rPr>
            </w:pPr>
            <w:r>
              <w:rPr>
                <w:sz w:val="18"/>
              </w:rPr>
              <w:t>92,10%</w:t>
            </w:r>
          </w:p>
        </w:tc>
      </w:tr>
      <w:tr w:rsidR="007F256B" w14:paraId="34749C1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3E9CD3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B73A45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741E6E"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57C03BCD" w14:textId="77777777" w:rsidR="00A77B3E" w:rsidRDefault="009B680F">
            <w:pPr>
              <w:jc w:val="left"/>
              <w:rPr>
                <w:color w:val="000000"/>
                <w:u w:color="000000"/>
              </w:rPr>
            </w:pPr>
            <w:r>
              <w:rPr>
                <w:sz w:val="18"/>
              </w:rPr>
              <w:t xml:space="preserve">Składki na Fundusz Pracy oraz Fundusz </w:t>
            </w:r>
            <w:r>
              <w:rPr>
                <w:sz w:val="18"/>
              </w:rPr>
              <w:lastRenderedPageBreak/>
              <w:t>Solidarnościowy</w:t>
            </w:r>
          </w:p>
        </w:tc>
        <w:tc>
          <w:tcPr>
            <w:tcW w:w="1485" w:type="dxa"/>
            <w:tcBorders>
              <w:top w:val="nil"/>
              <w:left w:val="nil"/>
              <w:bottom w:val="single" w:sz="2" w:space="0" w:color="auto"/>
              <w:right w:val="nil"/>
            </w:tcBorders>
            <w:tcMar>
              <w:top w:w="100" w:type="dxa"/>
            </w:tcMar>
            <w:vAlign w:val="center"/>
          </w:tcPr>
          <w:p w14:paraId="04C2F926" w14:textId="77777777" w:rsidR="00A77B3E" w:rsidRDefault="009B680F">
            <w:pPr>
              <w:jc w:val="right"/>
              <w:rPr>
                <w:color w:val="000000"/>
                <w:u w:color="000000"/>
              </w:rPr>
            </w:pPr>
            <w:r>
              <w:rPr>
                <w:sz w:val="18"/>
              </w:rPr>
              <w:lastRenderedPageBreak/>
              <w:t>114 343,00</w:t>
            </w:r>
          </w:p>
        </w:tc>
        <w:tc>
          <w:tcPr>
            <w:tcW w:w="1215" w:type="dxa"/>
            <w:tcBorders>
              <w:top w:val="nil"/>
              <w:left w:val="single" w:sz="2" w:space="0" w:color="auto"/>
              <w:bottom w:val="single" w:sz="2" w:space="0" w:color="auto"/>
              <w:right w:val="single" w:sz="2" w:space="0" w:color="auto"/>
            </w:tcBorders>
            <w:tcMar>
              <w:top w:w="100" w:type="dxa"/>
            </w:tcMar>
            <w:vAlign w:val="center"/>
          </w:tcPr>
          <w:p w14:paraId="46DCD9D5" w14:textId="77777777" w:rsidR="00A77B3E" w:rsidRDefault="009B680F">
            <w:pPr>
              <w:jc w:val="right"/>
              <w:rPr>
                <w:color w:val="000000"/>
                <w:u w:color="000000"/>
              </w:rPr>
            </w:pPr>
            <w:r>
              <w:rPr>
                <w:sz w:val="18"/>
              </w:rPr>
              <w:t>104 365,71</w:t>
            </w:r>
          </w:p>
        </w:tc>
        <w:tc>
          <w:tcPr>
            <w:tcW w:w="930" w:type="dxa"/>
            <w:tcBorders>
              <w:top w:val="nil"/>
              <w:left w:val="nil"/>
              <w:bottom w:val="single" w:sz="2" w:space="0" w:color="auto"/>
              <w:right w:val="single" w:sz="2" w:space="0" w:color="auto"/>
            </w:tcBorders>
            <w:tcMar>
              <w:top w:w="100" w:type="dxa"/>
            </w:tcMar>
            <w:vAlign w:val="center"/>
          </w:tcPr>
          <w:p w14:paraId="219D8E9B" w14:textId="77777777" w:rsidR="00A77B3E" w:rsidRDefault="009B680F">
            <w:pPr>
              <w:jc w:val="right"/>
              <w:rPr>
                <w:color w:val="000000"/>
                <w:u w:color="000000"/>
              </w:rPr>
            </w:pPr>
            <w:r>
              <w:rPr>
                <w:sz w:val="18"/>
              </w:rPr>
              <w:t>91,27%</w:t>
            </w:r>
          </w:p>
        </w:tc>
      </w:tr>
      <w:tr w:rsidR="007F256B" w14:paraId="6EA3C120"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7893DDC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BB06F4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A9584D" w14:textId="77777777" w:rsidR="00A77B3E" w:rsidRDefault="009B680F">
            <w:pPr>
              <w:jc w:val="center"/>
              <w:rPr>
                <w:color w:val="000000"/>
                <w:u w:color="000000"/>
              </w:rPr>
            </w:pPr>
            <w:r>
              <w:rPr>
                <w:sz w:val="18"/>
              </w:rPr>
              <w:t>4140</w:t>
            </w:r>
          </w:p>
        </w:tc>
        <w:tc>
          <w:tcPr>
            <w:tcW w:w="3465" w:type="dxa"/>
            <w:tcBorders>
              <w:top w:val="single" w:sz="2" w:space="0" w:color="auto"/>
              <w:left w:val="nil"/>
              <w:bottom w:val="single" w:sz="2" w:space="0" w:color="auto"/>
              <w:right w:val="single" w:sz="2" w:space="0" w:color="auto"/>
            </w:tcBorders>
            <w:tcMar>
              <w:top w:w="100" w:type="dxa"/>
            </w:tcMar>
            <w:vAlign w:val="center"/>
          </w:tcPr>
          <w:p w14:paraId="6DAD3838" w14:textId="77777777" w:rsidR="00A77B3E" w:rsidRDefault="009B680F">
            <w:pPr>
              <w:jc w:val="left"/>
              <w:rPr>
                <w:color w:val="000000"/>
                <w:u w:color="000000"/>
              </w:rPr>
            </w:pPr>
            <w:r>
              <w:rPr>
                <w:sz w:val="18"/>
              </w:rPr>
              <w:t>Wpłaty na Państwowy Fundusz Rehabilitacji Osób Niepełnosprawnych</w:t>
            </w:r>
          </w:p>
        </w:tc>
        <w:tc>
          <w:tcPr>
            <w:tcW w:w="1485" w:type="dxa"/>
            <w:tcBorders>
              <w:top w:val="nil"/>
              <w:left w:val="nil"/>
              <w:bottom w:val="single" w:sz="2" w:space="0" w:color="auto"/>
              <w:right w:val="nil"/>
            </w:tcBorders>
            <w:tcMar>
              <w:top w:w="100" w:type="dxa"/>
            </w:tcMar>
            <w:vAlign w:val="center"/>
          </w:tcPr>
          <w:p w14:paraId="2952A9AA" w14:textId="77777777" w:rsidR="00A77B3E" w:rsidRDefault="009B680F">
            <w:pPr>
              <w:jc w:val="right"/>
              <w:rPr>
                <w:color w:val="000000"/>
                <w:u w:color="000000"/>
              </w:rPr>
            </w:pPr>
            <w:r>
              <w:rPr>
                <w:sz w:val="18"/>
              </w:rPr>
              <w:t>34 189,00</w:t>
            </w:r>
          </w:p>
        </w:tc>
        <w:tc>
          <w:tcPr>
            <w:tcW w:w="1215" w:type="dxa"/>
            <w:tcBorders>
              <w:top w:val="nil"/>
              <w:left w:val="single" w:sz="2" w:space="0" w:color="auto"/>
              <w:bottom w:val="single" w:sz="2" w:space="0" w:color="auto"/>
              <w:right w:val="single" w:sz="2" w:space="0" w:color="auto"/>
            </w:tcBorders>
            <w:tcMar>
              <w:top w:w="100" w:type="dxa"/>
            </w:tcMar>
            <w:vAlign w:val="center"/>
          </w:tcPr>
          <w:p w14:paraId="6343B932" w14:textId="77777777" w:rsidR="00A77B3E" w:rsidRDefault="009B680F">
            <w:pPr>
              <w:jc w:val="right"/>
              <w:rPr>
                <w:color w:val="000000"/>
                <w:u w:color="000000"/>
              </w:rPr>
            </w:pPr>
            <w:r>
              <w:rPr>
                <w:sz w:val="18"/>
              </w:rPr>
              <w:t>34 189,00</w:t>
            </w:r>
          </w:p>
        </w:tc>
        <w:tc>
          <w:tcPr>
            <w:tcW w:w="930" w:type="dxa"/>
            <w:tcBorders>
              <w:top w:val="nil"/>
              <w:left w:val="nil"/>
              <w:bottom w:val="single" w:sz="2" w:space="0" w:color="auto"/>
              <w:right w:val="single" w:sz="2" w:space="0" w:color="auto"/>
            </w:tcBorders>
            <w:tcMar>
              <w:top w:w="100" w:type="dxa"/>
            </w:tcMar>
            <w:vAlign w:val="center"/>
          </w:tcPr>
          <w:p w14:paraId="38249638" w14:textId="77777777" w:rsidR="00A77B3E" w:rsidRDefault="009B680F">
            <w:pPr>
              <w:jc w:val="right"/>
              <w:rPr>
                <w:color w:val="000000"/>
                <w:u w:color="000000"/>
              </w:rPr>
            </w:pPr>
            <w:r>
              <w:rPr>
                <w:sz w:val="18"/>
              </w:rPr>
              <w:t>100,00%</w:t>
            </w:r>
          </w:p>
        </w:tc>
      </w:tr>
      <w:tr w:rsidR="007F256B" w14:paraId="0F1604C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34E03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68A4D8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CE4DE7"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0F8F606D"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0A72F058" w14:textId="77777777" w:rsidR="00A77B3E" w:rsidRDefault="009B680F">
            <w:pPr>
              <w:jc w:val="right"/>
              <w:rPr>
                <w:color w:val="000000"/>
                <w:u w:color="000000"/>
              </w:rPr>
            </w:pPr>
            <w:r>
              <w:rPr>
                <w:sz w:val="18"/>
              </w:rPr>
              <w:t>207 607,00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7B2307" w14:textId="77777777" w:rsidR="00A77B3E" w:rsidRDefault="009B680F">
            <w:pPr>
              <w:jc w:val="right"/>
              <w:rPr>
                <w:color w:val="000000"/>
                <w:u w:color="000000"/>
              </w:rPr>
            </w:pPr>
            <w:r>
              <w:rPr>
                <w:sz w:val="18"/>
              </w:rPr>
              <w:t>193 535,83</w:t>
            </w:r>
          </w:p>
        </w:tc>
        <w:tc>
          <w:tcPr>
            <w:tcW w:w="930" w:type="dxa"/>
            <w:tcBorders>
              <w:top w:val="nil"/>
              <w:left w:val="nil"/>
              <w:bottom w:val="single" w:sz="2" w:space="0" w:color="auto"/>
              <w:right w:val="single" w:sz="2" w:space="0" w:color="auto"/>
            </w:tcBorders>
            <w:tcMar>
              <w:top w:w="100" w:type="dxa"/>
            </w:tcMar>
            <w:vAlign w:val="center"/>
          </w:tcPr>
          <w:p w14:paraId="6CFBB32F" w14:textId="77777777" w:rsidR="00A77B3E" w:rsidRDefault="009B680F">
            <w:pPr>
              <w:jc w:val="right"/>
              <w:rPr>
                <w:color w:val="000000"/>
                <w:u w:color="000000"/>
              </w:rPr>
            </w:pPr>
            <w:r>
              <w:rPr>
                <w:sz w:val="18"/>
              </w:rPr>
              <w:t>93,22%</w:t>
            </w:r>
          </w:p>
        </w:tc>
      </w:tr>
      <w:tr w:rsidR="007F256B" w14:paraId="2E661BC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AC296D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620BD2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1061461"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4148AD85"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1C35B0D1" w14:textId="77777777" w:rsidR="00A77B3E" w:rsidRDefault="009B680F">
            <w:pPr>
              <w:jc w:val="right"/>
              <w:rPr>
                <w:color w:val="000000"/>
                <w:u w:color="000000"/>
              </w:rPr>
            </w:pPr>
            <w:r>
              <w:rPr>
                <w:sz w:val="18"/>
              </w:rPr>
              <w:t>852 789,00</w:t>
            </w:r>
          </w:p>
        </w:tc>
        <w:tc>
          <w:tcPr>
            <w:tcW w:w="1215" w:type="dxa"/>
            <w:tcBorders>
              <w:top w:val="nil"/>
              <w:left w:val="single" w:sz="2" w:space="0" w:color="auto"/>
              <w:bottom w:val="single" w:sz="2" w:space="0" w:color="auto"/>
              <w:right w:val="single" w:sz="2" w:space="0" w:color="auto"/>
            </w:tcBorders>
            <w:tcMar>
              <w:top w:w="100" w:type="dxa"/>
            </w:tcMar>
            <w:vAlign w:val="center"/>
          </w:tcPr>
          <w:p w14:paraId="52CD122C" w14:textId="77777777" w:rsidR="00A77B3E" w:rsidRDefault="009B680F">
            <w:pPr>
              <w:jc w:val="right"/>
              <w:rPr>
                <w:color w:val="000000"/>
                <w:u w:color="000000"/>
              </w:rPr>
            </w:pPr>
            <w:r>
              <w:rPr>
                <w:sz w:val="18"/>
              </w:rPr>
              <w:t>763 079,00</w:t>
            </w:r>
          </w:p>
        </w:tc>
        <w:tc>
          <w:tcPr>
            <w:tcW w:w="930" w:type="dxa"/>
            <w:tcBorders>
              <w:top w:val="nil"/>
              <w:left w:val="nil"/>
              <w:bottom w:val="single" w:sz="2" w:space="0" w:color="auto"/>
              <w:right w:val="single" w:sz="2" w:space="0" w:color="auto"/>
            </w:tcBorders>
            <w:tcMar>
              <w:top w:w="100" w:type="dxa"/>
            </w:tcMar>
            <w:vAlign w:val="center"/>
          </w:tcPr>
          <w:p w14:paraId="203F106E" w14:textId="77777777" w:rsidR="00A77B3E" w:rsidRDefault="009B680F">
            <w:pPr>
              <w:jc w:val="right"/>
              <w:rPr>
                <w:color w:val="000000"/>
                <w:u w:color="000000"/>
              </w:rPr>
            </w:pPr>
            <w:r>
              <w:rPr>
                <w:sz w:val="18"/>
              </w:rPr>
              <w:t>89,48%</w:t>
            </w:r>
          </w:p>
        </w:tc>
      </w:tr>
      <w:tr w:rsidR="007F256B" w14:paraId="02D2397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E43CC7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A08267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5B92570"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7ADDEA9D"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2E7E7A54" w14:textId="77777777" w:rsidR="00A77B3E" w:rsidRDefault="009B680F">
            <w:pPr>
              <w:jc w:val="right"/>
              <w:rPr>
                <w:color w:val="000000"/>
                <w:u w:color="000000"/>
              </w:rPr>
            </w:pPr>
            <w:r>
              <w:rPr>
                <w:sz w:val="18"/>
              </w:rPr>
              <w:t>14 900,00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527B491" w14:textId="77777777" w:rsidR="00A77B3E" w:rsidRDefault="009B680F">
            <w:pPr>
              <w:jc w:val="right"/>
              <w:rPr>
                <w:color w:val="000000"/>
                <w:u w:color="000000"/>
              </w:rPr>
            </w:pPr>
            <w:r>
              <w:rPr>
                <w:sz w:val="18"/>
              </w:rPr>
              <w:t>9 477,76</w:t>
            </w:r>
          </w:p>
        </w:tc>
        <w:tc>
          <w:tcPr>
            <w:tcW w:w="930" w:type="dxa"/>
            <w:tcBorders>
              <w:top w:val="nil"/>
              <w:left w:val="nil"/>
              <w:bottom w:val="single" w:sz="2" w:space="0" w:color="auto"/>
              <w:right w:val="single" w:sz="2" w:space="0" w:color="auto"/>
            </w:tcBorders>
            <w:tcMar>
              <w:top w:w="100" w:type="dxa"/>
            </w:tcMar>
            <w:vAlign w:val="center"/>
          </w:tcPr>
          <w:p w14:paraId="1F470687" w14:textId="77777777" w:rsidR="00A77B3E" w:rsidRDefault="009B680F">
            <w:pPr>
              <w:jc w:val="right"/>
              <w:rPr>
                <w:color w:val="000000"/>
                <w:u w:color="000000"/>
              </w:rPr>
            </w:pPr>
            <w:r>
              <w:rPr>
                <w:sz w:val="18"/>
              </w:rPr>
              <w:t>63,61%</w:t>
            </w:r>
          </w:p>
        </w:tc>
      </w:tr>
      <w:tr w:rsidR="007F256B" w14:paraId="1030A65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5F27A1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241CC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13FB778"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446E4F02"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56D9E674" w14:textId="77777777" w:rsidR="00A77B3E" w:rsidRDefault="009B680F">
            <w:pPr>
              <w:jc w:val="right"/>
              <w:rPr>
                <w:color w:val="000000"/>
                <w:u w:color="000000"/>
              </w:rPr>
            </w:pPr>
            <w:r>
              <w:rPr>
                <w:sz w:val="18"/>
              </w:rPr>
              <w:t>250 000,00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06ACB1C" w14:textId="77777777" w:rsidR="00A77B3E" w:rsidRDefault="009B680F">
            <w:pPr>
              <w:jc w:val="right"/>
              <w:rPr>
                <w:color w:val="000000"/>
                <w:u w:color="000000"/>
              </w:rPr>
            </w:pPr>
            <w:r>
              <w:rPr>
                <w:sz w:val="18"/>
              </w:rPr>
              <w:t>225 580,62</w:t>
            </w:r>
          </w:p>
        </w:tc>
        <w:tc>
          <w:tcPr>
            <w:tcW w:w="930" w:type="dxa"/>
            <w:tcBorders>
              <w:top w:val="nil"/>
              <w:left w:val="nil"/>
              <w:bottom w:val="single" w:sz="2" w:space="0" w:color="auto"/>
              <w:right w:val="single" w:sz="2" w:space="0" w:color="auto"/>
            </w:tcBorders>
            <w:tcMar>
              <w:top w:w="100" w:type="dxa"/>
            </w:tcMar>
            <w:vAlign w:val="center"/>
          </w:tcPr>
          <w:p w14:paraId="1BFE91EB" w14:textId="77777777" w:rsidR="00A77B3E" w:rsidRDefault="009B680F">
            <w:pPr>
              <w:jc w:val="right"/>
              <w:rPr>
                <w:color w:val="000000"/>
                <w:u w:color="000000"/>
              </w:rPr>
            </w:pPr>
            <w:r>
              <w:rPr>
                <w:sz w:val="18"/>
              </w:rPr>
              <w:t>90,23%</w:t>
            </w:r>
          </w:p>
        </w:tc>
      </w:tr>
      <w:tr w:rsidR="007F256B" w14:paraId="29E6A94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569040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8CD0C4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D5DB028"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5E3B9B43"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2FC0440A" w14:textId="77777777" w:rsidR="00A77B3E" w:rsidRDefault="009B680F">
            <w:pPr>
              <w:jc w:val="right"/>
              <w:rPr>
                <w:color w:val="000000"/>
                <w:u w:color="000000"/>
              </w:rPr>
            </w:pPr>
            <w:r>
              <w:rPr>
                <w:sz w:val="18"/>
              </w:rPr>
              <w:t>40 000,00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DFF0048" w14:textId="77777777" w:rsidR="00A77B3E" w:rsidRDefault="009B680F">
            <w:pPr>
              <w:jc w:val="right"/>
              <w:rPr>
                <w:color w:val="000000"/>
                <w:u w:color="000000"/>
              </w:rPr>
            </w:pPr>
            <w:r>
              <w:rPr>
                <w:sz w:val="18"/>
              </w:rPr>
              <w:t>23 644,19</w:t>
            </w:r>
          </w:p>
        </w:tc>
        <w:tc>
          <w:tcPr>
            <w:tcW w:w="930" w:type="dxa"/>
            <w:tcBorders>
              <w:top w:val="nil"/>
              <w:left w:val="nil"/>
              <w:bottom w:val="single" w:sz="2" w:space="0" w:color="auto"/>
              <w:right w:val="single" w:sz="2" w:space="0" w:color="auto"/>
            </w:tcBorders>
            <w:tcMar>
              <w:top w:w="100" w:type="dxa"/>
            </w:tcMar>
            <w:vAlign w:val="center"/>
          </w:tcPr>
          <w:p w14:paraId="3ABAC364" w14:textId="77777777" w:rsidR="00A77B3E" w:rsidRDefault="009B680F">
            <w:pPr>
              <w:jc w:val="right"/>
              <w:rPr>
                <w:color w:val="000000"/>
                <w:u w:color="000000"/>
              </w:rPr>
            </w:pPr>
            <w:r>
              <w:rPr>
                <w:sz w:val="18"/>
              </w:rPr>
              <w:t>59,11%</w:t>
            </w:r>
          </w:p>
        </w:tc>
      </w:tr>
      <w:tr w:rsidR="007F256B" w14:paraId="63A056F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0F8A30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92C05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1E8EAE5" w14:textId="77777777" w:rsidR="00A77B3E" w:rsidRDefault="009B680F">
            <w:pPr>
              <w:jc w:val="center"/>
              <w:rPr>
                <w:color w:val="000000"/>
                <w:u w:color="000000"/>
              </w:rPr>
            </w:pPr>
            <w:r>
              <w:rPr>
                <w:sz w:val="18"/>
              </w:rPr>
              <w:t>4280</w:t>
            </w:r>
          </w:p>
        </w:tc>
        <w:tc>
          <w:tcPr>
            <w:tcW w:w="3465" w:type="dxa"/>
            <w:tcBorders>
              <w:top w:val="single" w:sz="2" w:space="0" w:color="auto"/>
              <w:left w:val="nil"/>
              <w:bottom w:val="single" w:sz="2" w:space="0" w:color="auto"/>
              <w:right w:val="single" w:sz="2" w:space="0" w:color="auto"/>
            </w:tcBorders>
            <w:tcMar>
              <w:top w:w="100" w:type="dxa"/>
            </w:tcMar>
            <w:vAlign w:val="center"/>
          </w:tcPr>
          <w:p w14:paraId="0F883C9E"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788A42C0" w14:textId="77777777" w:rsidR="00A77B3E" w:rsidRDefault="009B680F">
            <w:pPr>
              <w:jc w:val="right"/>
              <w:rPr>
                <w:color w:val="000000"/>
                <w:u w:color="000000"/>
              </w:rPr>
            </w:pPr>
            <w:r>
              <w:rPr>
                <w:sz w:val="18"/>
              </w:rPr>
              <w:t>10 500,00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B2FB948" w14:textId="77777777" w:rsidR="00A77B3E" w:rsidRDefault="009B680F">
            <w:pPr>
              <w:jc w:val="right"/>
              <w:rPr>
                <w:color w:val="000000"/>
                <w:u w:color="000000"/>
              </w:rPr>
            </w:pPr>
            <w:r>
              <w:rPr>
                <w:sz w:val="18"/>
              </w:rPr>
              <w:t>9 189,00</w:t>
            </w:r>
          </w:p>
        </w:tc>
        <w:tc>
          <w:tcPr>
            <w:tcW w:w="930" w:type="dxa"/>
            <w:tcBorders>
              <w:top w:val="nil"/>
              <w:left w:val="nil"/>
              <w:bottom w:val="single" w:sz="2" w:space="0" w:color="auto"/>
              <w:right w:val="single" w:sz="2" w:space="0" w:color="auto"/>
            </w:tcBorders>
            <w:tcMar>
              <w:top w:w="100" w:type="dxa"/>
            </w:tcMar>
            <w:vAlign w:val="center"/>
          </w:tcPr>
          <w:p w14:paraId="20E3F0F9" w14:textId="77777777" w:rsidR="00A77B3E" w:rsidRDefault="009B680F">
            <w:pPr>
              <w:jc w:val="right"/>
              <w:rPr>
                <w:color w:val="000000"/>
                <w:u w:color="000000"/>
              </w:rPr>
            </w:pPr>
            <w:r>
              <w:rPr>
                <w:sz w:val="18"/>
              </w:rPr>
              <w:t>87,51%</w:t>
            </w:r>
          </w:p>
        </w:tc>
      </w:tr>
      <w:tr w:rsidR="007F256B" w14:paraId="4DD47F5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9366CF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7FF5B5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A609629"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666D9682"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1533DD8F" w14:textId="77777777" w:rsidR="00A77B3E" w:rsidRDefault="009B680F">
            <w:pPr>
              <w:jc w:val="right"/>
              <w:rPr>
                <w:color w:val="000000"/>
                <w:u w:color="000000"/>
              </w:rPr>
            </w:pPr>
            <w:r>
              <w:rPr>
                <w:sz w:val="18"/>
              </w:rPr>
              <w:t>1 563 432,00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C772BF" w14:textId="77777777" w:rsidR="00A77B3E" w:rsidRDefault="009B680F">
            <w:pPr>
              <w:jc w:val="right"/>
              <w:rPr>
                <w:color w:val="000000"/>
                <w:u w:color="000000"/>
              </w:rPr>
            </w:pPr>
            <w:r>
              <w:rPr>
                <w:sz w:val="18"/>
              </w:rPr>
              <w:t>1 436 302,59</w:t>
            </w:r>
          </w:p>
        </w:tc>
        <w:tc>
          <w:tcPr>
            <w:tcW w:w="930" w:type="dxa"/>
            <w:tcBorders>
              <w:top w:val="nil"/>
              <w:left w:val="nil"/>
              <w:bottom w:val="single" w:sz="2" w:space="0" w:color="auto"/>
              <w:right w:val="single" w:sz="2" w:space="0" w:color="auto"/>
            </w:tcBorders>
            <w:tcMar>
              <w:top w:w="100" w:type="dxa"/>
            </w:tcMar>
            <w:vAlign w:val="center"/>
          </w:tcPr>
          <w:p w14:paraId="5B89BAEA" w14:textId="77777777" w:rsidR="00A77B3E" w:rsidRDefault="009B680F">
            <w:pPr>
              <w:jc w:val="right"/>
              <w:rPr>
                <w:color w:val="000000"/>
                <w:u w:color="000000"/>
              </w:rPr>
            </w:pPr>
            <w:r>
              <w:rPr>
                <w:sz w:val="18"/>
              </w:rPr>
              <w:t>91,87%</w:t>
            </w:r>
          </w:p>
        </w:tc>
      </w:tr>
      <w:tr w:rsidR="007F256B" w14:paraId="4F4279E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C25553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F43E6F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FF870A"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57EC5C3B"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219B15DB" w14:textId="77777777" w:rsidR="00A77B3E" w:rsidRDefault="009B680F">
            <w:pPr>
              <w:jc w:val="right"/>
              <w:rPr>
                <w:color w:val="000000"/>
                <w:u w:color="000000"/>
              </w:rPr>
            </w:pPr>
            <w:r>
              <w:rPr>
                <w:sz w:val="18"/>
              </w:rPr>
              <w:t>58 086,00</w:t>
            </w:r>
          </w:p>
        </w:tc>
        <w:tc>
          <w:tcPr>
            <w:tcW w:w="1215" w:type="dxa"/>
            <w:tcBorders>
              <w:top w:val="nil"/>
              <w:left w:val="single" w:sz="2" w:space="0" w:color="auto"/>
              <w:bottom w:val="single" w:sz="2" w:space="0" w:color="auto"/>
              <w:right w:val="single" w:sz="2" w:space="0" w:color="auto"/>
            </w:tcBorders>
            <w:tcMar>
              <w:top w:w="100" w:type="dxa"/>
            </w:tcMar>
            <w:vAlign w:val="center"/>
          </w:tcPr>
          <w:p w14:paraId="55A244E7" w14:textId="77777777" w:rsidR="00A77B3E" w:rsidRDefault="009B680F">
            <w:pPr>
              <w:jc w:val="right"/>
              <w:rPr>
                <w:color w:val="000000"/>
                <w:u w:color="000000"/>
              </w:rPr>
            </w:pPr>
            <w:r>
              <w:rPr>
                <w:sz w:val="18"/>
              </w:rPr>
              <w:t>55 387,09</w:t>
            </w:r>
          </w:p>
        </w:tc>
        <w:tc>
          <w:tcPr>
            <w:tcW w:w="930" w:type="dxa"/>
            <w:tcBorders>
              <w:top w:val="nil"/>
              <w:left w:val="nil"/>
              <w:bottom w:val="single" w:sz="2" w:space="0" w:color="auto"/>
              <w:right w:val="single" w:sz="2" w:space="0" w:color="auto"/>
            </w:tcBorders>
            <w:tcMar>
              <w:top w:w="100" w:type="dxa"/>
            </w:tcMar>
            <w:vAlign w:val="center"/>
          </w:tcPr>
          <w:p w14:paraId="4D3A43A9" w14:textId="77777777" w:rsidR="00A77B3E" w:rsidRDefault="009B680F">
            <w:pPr>
              <w:jc w:val="right"/>
              <w:rPr>
                <w:color w:val="000000"/>
                <w:u w:color="000000"/>
              </w:rPr>
            </w:pPr>
            <w:r>
              <w:rPr>
                <w:sz w:val="18"/>
              </w:rPr>
              <w:t>95,35%</w:t>
            </w:r>
          </w:p>
        </w:tc>
      </w:tr>
      <w:tr w:rsidR="007F256B" w14:paraId="013AAE1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44B155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F7D971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01974CA" w14:textId="77777777" w:rsidR="00A77B3E" w:rsidRDefault="009B680F">
            <w:pPr>
              <w:jc w:val="center"/>
              <w:rPr>
                <w:color w:val="000000"/>
                <w:u w:color="000000"/>
              </w:rPr>
            </w:pPr>
            <w:r>
              <w:rPr>
                <w:sz w:val="18"/>
              </w:rPr>
              <w:t>4380</w:t>
            </w:r>
          </w:p>
        </w:tc>
        <w:tc>
          <w:tcPr>
            <w:tcW w:w="3465" w:type="dxa"/>
            <w:tcBorders>
              <w:top w:val="single" w:sz="2" w:space="0" w:color="auto"/>
              <w:left w:val="nil"/>
              <w:bottom w:val="single" w:sz="2" w:space="0" w:color="auto"/>
              <w:right w:val="single" w:sz="2" w:space="0" w:color="auto"/>
            </w:tcBorders>
            <w:tcMar>
              <w:top w:w="100" w:type="dxa"/>
            </w:tcMar>
            <w:vAlign w:val="center"/>
          </w:tcPr>
          <w:p w14:paraId="4BA24EC3" w14:textId="77777777" w:rsidR="00A77B3E" w:rsidRDefault="009B680F">
            <w:pPr>
              <w:jc w:val="left"/>
              <w:rPr>
                <w:color w:val="000000"/>
                <w:u w:color="000000"/>
              </w:rPr>
            </w:pPr>
            <w:r>
              <w:rPr>
                <w:sz w:val="18"/>
              </w:rPr>
              <w:t xml:space="preserve">Zakup usług </w:t>
            </w:r>
            <w:proofErr w:type="spellStart"/>
            <w:r>
              <w:rPr>
                <w:sz w:val="18"/>
              </w:rPr>
              <w:t>obejmujacych</w:t>
            </w:r>
            <w:proofErr w:type="spellEnd"/>
            <w:r>
              <w:rPr>
                <w:sz w:val="18"/>
              </w:rPr>
              <w:t xml:space="preserve"> tłumaczenia</w:t>
            </w:r>
          </w:p>
        </w:tc>
        <w:tc>
          <w:tcPr>
            <w:tcW w:w="1485" w:type="dxa"/>
            <w:tcBorders>
              <w:top w:val="nil"/>
              <w:left w:val="nil"/>
              <w:bottom w:val="single" w:sz="2" w:space="0" w:color="auto"/>
              <w:right w:val="nil"/>
            </w:tcBorders>
            <w:tcMar>
              <w:top w:w="100" w:type="dxa"/>
            </w:tcMar>
            <w:vAlign w:val="center"/>
          </w:tcPr>
          <w:p w14:paraId="2CB45F77" w14:textId="77777777" w:rsidR="00A77B3E" w:rsidRDefault="009B680F">
            <w:pPr>
              <w:jc w:val="right"/>
              <w:rPr>
                <w:color w:val="000000"/>
                <w:u w:color="000000"/>
              </w:rPr>
            </w:pPr>
            <w:r>
              <w:rPr>
                <w:sz w:val="18"/>
              </w:rPr>
              <w:t>250,00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EBF1CCB" w14:textId="77777777" w:rsidR="00A77B3E" w:rsidRDefault="009B680F">
            <w:pPr>
              <w:jc w:val="right"/>
              <w:rPr>
                <w:color w:val="000000"/>
                <w:u w:color="000000"/>
              </w:rPr>
            </w:pPr>
            <w:r>
              <w:rPr>
                <w:sz w:val="18"/>
              </w:rPr>
              <w:t>207,00</w:t>
            </w:r>
          </w:p>
        </w:tc>
        <w:tc>
          <w:tcPr>
            <w:tcW w:w="930" w:type="dxa"/>
            <w:tcBorders>
              <w:top w:val="nil"/>
              <w:left w:val="nil"/>
              <w:bottom w:val="single" w:sz="2" w:space="0" w:color="auto"/>
              <w:right w:val="single" w:sz="2" w:space="0" w:color="auto"/>
            </w:tcBorders>
            <w:tcMar>
              <w:top w:w="100" w:type="dxa"/>
            </w:tcMar>
            <w:vAlign w:val="center"/>
          </w:tcPr>
          <w:p w14:paraId="24C052F1" w14:textId="77777777" w:rsidR="00A77B3E" w:rsidRDefault="009B680F">
            <w:pPr>
              <w:jc w:val="right"/>
              <w:rPr>
                <w:color w:val="000000"/>
                <w:u w:color="000000"/>
              </w:rPr>
            </w:pPr>
            <w:r>
              <w:rPr>
                <w:sz w:val="18"/>
              </w:rPr>
              <w:t>82,80%</w:t>
            </w:r>
          </w:p>
        </w:tc>
      </w:tr>
      <w:tr w:rsidR="007F256B" w14:paraId="566D2929"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43344C5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862809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5EC59B5" w14:textId="77777777" w:rsidR="00A77B3E" w:rsidRDefault="009B680F">
            <w:pPr>
              <w:jc w:val="center"/>
              <w:rPr>
                <w:color w:val="000000"/>
                <w:u w:color="000000"/>
              </w:rPr>
            </w:pPr>
            <w:r>
              <w:rPr>
                <w:sz w:val="18"/>
              </w:rPr>
              <w:t>4390</w:t>
            </w:r>
          </w:p>
        </w:tc>
        <w:tc>
          <w:tcPr>
            <w:tcW w:w="3465" w:type="dxa"/>
            <w:tcBorders>
              <w:top w:val="single" w:sz="2" w:space="0" w:color="auto"/>
              <w:left w:val="nil"/>
              <w:bottom w:val="single" w:sz="2" w:space="0" w:color="auto"/>
              <w:right w:val="single" w:sz="2" w:space="0" w:color="auto"/>
            </w:tcBorders>
            <w:tcMar>
              <w:top w:w="100" w:type="dxa"/>
            </w:tcMar>
            <w:vAlign w:val="center"/>
          </w:tcPr>
          <w:p w14:paraId="573A2C5A" w14:textId="77777777" w:rsidR="00A77B3E" w:rsidRDefault="009B680F">
            <w:pPr>
              <w:jc w:val="left"/>
              <w:rPr>
                <w:color w:val="000000"/>
                <w:u w:color="000000"/>
              </w:rPr>
            </w:pPr>
            <w:r>
              <w:rPr>
                <w:sz w:val="18"/>
              </w:rPr>
              <w:t>Zakup usług obejmujących wykonanie ekspertyz, analiz i opinii</w:t>
            </w:r>
          </w:p>
        </w:tc>
        <w:tc>
          <w:tcPr>
            <w:tcW w:w="1485" w:type="dxa"/>
            <w:tcBorders>
              <w:top w:val="nil"/>
              <w:left w:val="nil"/>
              <w:bottom w:val="single" w:sz="2" w:space="0" w:color="auto"/>
              <w:right w:val="nil"/>
            </w:tcBorders>
            <w:tcMar>
              <w:top w:w="100" w:type="dxa"/>
            </w:tcMar>
            <w:vAlign w:val="center"/>
          </w:tcPr>
          <w:p w14:paraId="6DC449FD" w14:textId="77777777" w:rsidR="00A77B3E" w:rsidRDefault="009B680F">
            <w:pPr>
              <w:jc w:val="right"/>
              <w:rPr>
                <w:color w:val="000000"/>
                <w:u w:color="000000"/>
              </w:rPr>
            </w:pPr>
            <w:r>
              <w:rPr>
                <w:sz w:val="18"/>
              </w:rPr>
              <w:t>7 811,00</w:t>
            </w:r>
          </w:p>
        </w:tc>
        <w:tc>
          <w:tcPr>
            <w:tcW w:w="1215" w:type="dxa"/>
            <w:tcBorders>
              <w:top w:val="nil"/>
              <w:left w:val="single" w:sz="2" w:space="0" w:color="auto"/>
              <w:bottom w:val="single" w:sz="2" w:space="0" w:color="auto"/>
              <w:right w:val="single" w:sz="2" w:space="0" w:color="auto"/>
            </w:tcBorders>
            <w:tcMar>
              <w:top w:w="100" w:type="dxa"/>
            </w:tcMar>
            <w:vAlign w:val="center"/>
          </w:tcPr>
          <w:p w14:paraId="1E577230" w14:textId="77777777" w:rsidR="00A77B3E" w:rsidRDefault="009B680F">
            <w:pPr>
              <w:jc w:val="right"/>
              <w:rPr>
                <w:color w:val="000000"/>
                <w:u w:color="000000"/>
              </w:rPr>
            </w:pPr>
            <w:r>
              <w:rPr>
                <w:sz w:val="18"/>
              </w:rPr>
              <w:t>5 362,80</w:t>
            </w:r>
          </w:p>
        </w:tc>
        <w:tc>
          <w:tcPr>
            <w:tcW w:w="930" w:type="dxa"/>
            <w:tcBorders>
              <w:top w:val="nil"/>
              <w:left w:val="nil"/>
              <w:bottom w:val="single" w:sz="2" w:space="0" w:color="auto"/>
              <w:right w:val="single" w:sz="2" w:space="0" w:color="auto"/>
            </w:tcBorders>
            <w:tcMar>
              <w:top w:w="100" w:type="dxa"/>
            </w:tcMar>
            <w:vAlign w:val="center"/>
          </w:tcPr>
          <w:p w14:paraId="1BC457E8" w14:textId="77777777" w:rsidR="00A77B3E" w:rsidRDefault="009B680F">
            <w:pPr>
              <w:jc w:val="right"/>
              <w:rPr>
                <w:color w:val="000000"/>
                <w:u w:color="000000"/>
              </w:rPr>
            </w:pPr>
            <w:r>
              <w:rPr>
                <w:sz w:val="18"/>
              </w:rPr>
              <w:t>68,66%</w:t>
            </w:r>
          </w:p>
        </w:tc>
      </w:tr>
      <w:tr w:rsidR="007F256B" w14:paraId="4869A5FC"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4D0E77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D4D2E8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FDD605" w14:textId="77777777" w:rsidR="00A77B3E" w:rsidRDefault="009B680F">
            <w:pPr>
              <w:jc w:val="center"/>
              <w:rPr>
                <w:color w:val="000000"/>
                <w:u w:color="000000"/>
              </w:rPr>
            </w:pPr>
            <w:r>
              <w:rPr>
                <w:sz w:val="18"/>
              </w:rPr>
              <w:t>4400</w:t>
            </w:r>
          </w:p>
        </w:tc>
        <w:tc>
          <w:tcPr>
            <w:tcW w:w="3465" w:type="dxa"/>
            <w:tcBorders>
              <w:top w:val="single" w:sz="2" w:space="0" w:color="auto"/>
              <w:left w:val="nil"/>
              <w:bottom w:val="single" w:sz="2" w:space="0" w:color="auto"/>
              <w:right w:val="single" w:sz="2" w:space="0" w:color="auto"/>
            </w:tcBorders>
            <w:tcMar>
              <w:top w:w="100" w:type="dxa"/>
            </w:tcMar>
            <w:vAlign w:val="center"/>
          </w:tcPr>
          <w:p w14:paraId="39083869" w14:textId="77777777" w:rsidR="00A77B3E" w:rsidRDefault="009B680F">
            <w:pPr>
              <w:jc w:val="left"/>
              <w:rPr>
                <w:color w:val="000000"/>
                <w:u w:color="000000"/>
              </w:rPr>
            </w:pPr>
            <w:r>
              <w:rPr>
                <w:sz w:val="18"/>
              </w:rPr>
              <w:t>Opłaty za administrowanie i czynsze za budynki, lokale i pomieszczenia garażowe</w:t>
            </w:r>
          </w:p>
        </w:tc>
        <w:tc>
          <w:tcPr>
            <w:tcW w:w="1485" w:type="dxa"/>
            <w:tcBorders>
              <w:top w:val="nil"/>
              <w:left w:val="nil"/>
              <w:bottom w:val="single" w:sz="2" w:space="0" w:color="auto"/>
              <w:right w:val="nil"/>
            </w:tcBorders>
            <w:tcMar>
              <w:top w:w="100" w:type="dxa"/>
            </w:tcMar>
            <w:vAlign w:val="center"/>
          </w:tcPr>
          <w:p w14:paraId="0B68EFA3" w14:textId="77777777" w:rsidR="00A77B3E" w:rsidRDefault="009B680F">
            <w:pPr>
              <w:jc w:val="right"/>
              <w:rPr>
                <w:color w:val="000000"/>
                <w:u w:color="000000"/>
              </w:rPr>
            </w:pPr>
            <w:r>
              <w:rPr>
                <w:sz w:val="18"/>
              </w:rPr>
              <w:t>20 517,00</w:t>
            </w:r>
          </w:p>
        </w:tc>
        <w:tc>
          <w:tcPr>
            <w:tcW w:w="1215" w:type="dxa"/>
            <w:tcBorders>
              <w:top w:val="nil"/>
              <w:left w:val="single" w:sz="2" w:space="0" w:color="auto"/>
              <w:bottom w:val="single" w:sz="2" w:space="0" w:color="auto"/>
              <w:right w:val="single" w:sz="2" w:space="0" w:color="auto"/>
            </w:tcBorders>
            <w:tcMar>
              <w:top w:w="100" w:type="dxa"/>
            </w:tcMar>
            <w:vAlign w:val="center"/>
          </w:tcPr>
          <w:p w14:paraId="53BDEB5F" w14:textId="77777777" w:rsidR="00A77B3E" w:rsidRDefault="009B680F">
            <w:pPr>
              <w:jc w:val="right"/>
              <w:rPr>
                <w:color w:val="000000"/>
                <w:u w:color="000000"/>
              </w:rPr>
            </w:pPr>
            <w:r>
              <w:rPr>
                <w:sz w:val="18"/>
              </w:rPr>
              <w:t>20 516,40</w:t>
            </w:r>
          </w:p>
        </w:tc>
        <w:tc>
          <w:tcPr>
            <w:tcW w:w="930" w:type="dxa"/>
            <w:tcBorders>
              <w:top w:val="nil"/>
              <w:left w:val="nil"/>
              <w:bottom w:val="single" w:sz="2" w:space="0" w:color="auto"/>
              <w:right w:val="single" w:sz="2" w:space="0" w:color="auto"/>
            </w:tcBorders>
            <w:tcMar>
              <w:top w:w="100" w:type="dxa"/>
            </w:tcMar>
            <w:vAlign w:val="center"/>
          </w:tcPr>
          <w:p w14:paraId="37FB8D54" w14:textId="77777777" w:rsidR="00A77B3E" w:rsidRDefault="009B680F">
            <w:pPr>
              <w:jc w:val="right"/>
              <w:rPr>
                <w:color w:val="000000"/>
                <w:u w:color="000000"/>
              </w:rPr>
            </w:pPr>
            <w:r>
              <w:rPr>
                <w:sz w:val="18"/>
              </w:rPr>
              <w:t>100,00%</w:t>
            </w:r>
          </w:p>
        </w:tc>
      </w:tr>
      <w:tr w:rsidR="007F256B" w14:paraId="1FE234C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117F8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257173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238942"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78555375"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7C6FAF54" w14:textId="77777777" w:rsidR="00A77B3E" w:rsidRDefault="009B680F">
            <w:pPr>
              <w:jc w:val="right"/>
              <w:rPr>
                <w:color w:val="000000"/>
                <w:u w:color="000000"/>
              </w:rPr>
            </w:pPr>
            <w:r>
              <w:rPr>
                <w:sz w:val="18"/>
              </w:rPr>
              <w:t>21 000,00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3A62538" w14:textId="77777777" w:rsidR="00A77B3E" w:rsidRDefault="009B680F">
            <w:pPr>
              <w:jc w:val="right"/>
              <w:rPr>
                <w:color w:val="000000"/>
                <w:u w:color="000000"/>
              </w:rPr>
            </w:pPr>
            <w:r>
              <w:rPr>
                <w:sz w:val="18"/>
              </w:rPr>
              <w:t>17 524,70</w:t>
            </w:r>
          </w:p>
        </w:tc>
        <w:tc>
          <w:tcPr>
            <w:tcW w:w="930" w:type="dxa"/>
            <w:tcBorders>
              <w:top w:val="nil"/>
              <w:left w:val="nil"/>
              <w:bottom w:val="single" w:sz="2" w:space="0" w:color="auto"/>
              <w:right w:val="single" w:sz="2" w:space="0" w:color="auto"/>
            </w:tcBorders>
            <w:tcMar>
              <w:top w:w="100" w:type="dxa"/>
            </w:tcMar>
            <w:vAlign w:val="center"/>
          </w:tcPr>
          <w:p w14:paraId="77EED159" w14:textId="77777777" w:rsidR="00A77B3E" w:rsidRDefault="009B680F">
            <w:pPr>
              <w:jc w:val="right"/>
              <w:rPr>
                <w:color w:val="000000"/>
                <w:u w:color="000000"/>
              </w:rPr>
            </w:pPr>
            <w:r>
              <w:rPr>
                <w:sz w:val="18"/>
              </w:rPr>
              <w:t>83,45%</w:t>
            </w:r>
          </w:p>
        </w:tc>
      </w:tr>
      <w:tr w:rsidR="007F256B" w14:paraId="4C96594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40F6A1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E64FBB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19B11D"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2BAC7543"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121B4902" w14:textId="77777777" w:rsidR="00A77B3E" w:rsidRDefault="009B680F">
            <w:pPr>
              <w:jc w:val="right"/>
              <w:rPr>
                <w:color w:val="000000"/>
                <w:u w:color="000000"/>
              </w:rPr>
            </w:pPr>
            <w:r>
              <w:rPr>
                <w:sz w:val="18"/>
              </w:rPr>
              <w:t>38 500,00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BCC9803" w14:textId="77777777" w:rsidR="00A77B3E" w:rsidRDefault="009B680F">
            <w:pPr>
              <w:jc w:val="right"/>
              <w:rPr>
                <w:color w:val="000000"/>
                <w:u w:color="000000"/>
              </w:rPr>
            </w:pPr>
            <w:r>
              <w:rPr>
                <w:sz w:val="18"/>
              </w:rPr>
              <w:t>33 234,27</w:t>
            </w:r>
          </w:p>
        </w:tc>
        <w:tc>
          <w:tcPr>
            <w:tcW w:w="930" w:type="dxa"/>
            <w:tcBorders>
              <w:top w:val="nil"/>
              <w:left w:val="nil"/>
              <w:bottom w:val="single" w:sz="2" w:space="0" w:color="auto"/>
              <w:right w:val="single" w:sz="2" w:space="0" w:color="auto"/>
            </w:tcBorders>
            <w:tcMar>
              <w:top w:w="100" w:type="dxa"/>
            </w:tcMar>
            <w:vAlign w:val="center"/>
          </w:tcPr>
          <w:p w14:paraId="32F06D1A" w14:textId="77777777" w:rsidR="00A77B3E" w:rsidRDefault="009B680F">
            <w:pPr>
              <w:jc w:val="right"/>
              <w:rPr>
                <w:color w:val="000000"/>
                <w:u w:color="000000"/>
              </w:rPr>
            </w:pPr>
            <w:r>
              <w:rPr>
                <w:sz w:val="18"/>
              </w:rPr>
              <w:t>86,32%</w:t>
            </w:r>
          </w:p>
        </w:tc>
      </w:tr>
      <w:tr w:rsidR="007F256B" w14:paraId="3A5674E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EB188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C1823C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5210FAA"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0062B119"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6530B25E" w14:textId="77777777" w:rsidR="00A77B3E" w:rsidRDefault="009B680F">
            <w:pPr>
              <w:jc w:val="right"/>
              <w:rPr>
                <w:color w:val="000000"/>
                <w:u w:color="000000"/>
              </w:rPr>
            </w:pPr>
            <w:r>
              <w:rPr>
                <w:sz w:val="18"/>
              </w:rPr>
              <w:t>186 834,00</w:t>
            </w:r>
          </w:p>
        </w:tc>
        <w:tc>
          <w:tcPr>
            <w:tcW w:w="1215" w:type="dxa"/>
            <w:tcBorders>
              <w:top w:val="nil"/>
              <w:left w:val="single" w:sz="2" w:space="0" w:color="auto"/>
              <w:bottom w:val="single" w:sz="2" w:space="0" w:color="auto"/>
              <w:right w:val="single" w:sz="2" w:space="0" w:color="auto"/>
            </w:tcBorders>
            <w:tcMar>
              <w:top w:w="100" w:type="dxa"/>
            </w:tcMar>
            <w:vAlign w:val="center"/>
          </w:tcPr>
          <w:p w14:paraId="1837B963" w14:textId="77777777" w:rsidR="00A77B3E" w:rsidRDefault="009B680F">
            <w:pPr>
              <w:jc w:val="right"/>
              <w:rPr>
                <w:color w:val="000000"/>
                <w:u w:color="000000"/>
              </w:rPr>
            </w:pPr>
            <w:r>
              <w:rPr>
                <w:sz w:val="18"/>
              </w:rPr>
              <w:t>186 834,00</w:t>
            </w:r>
          </w:p>
        </w:tc>
        <w:tc>
          <w:tcPr>
            <w:tcW w:w="930" w:type="dxa"/>
            <w:tcBorders>
              <w:top w:val="nil"/>
              <w:left w:val="nil"/>
              <w:bottom w:val="single" w:sz="2" w:space="0" w:color="auto"/>
              <w:right w:val="single" w:sz="2" w:space="0" w:color="auto"/>
            </w:tcBorders>
            <w:tcMar>
              <w:top w:w="100" w:type="dxa"/>
            </w:tcMar>
            <w:vAlign w:val="center"/>
          </w:tcPr>
          <w:p w14:paraId="2CCFC8C8" w14:textId="77777777" w:rsidR="00A77B3E" w:rsidRDefault="009B680F">
            <w:pPr>
              <w:jc w:val="right"/>
              <w:rPr>
                <w:color w:val="000000"/>
                <w:u w:color="000000"/>
              </w:rPr>
            </w:pPr>
            <w:r>
              <w:rPr>
                <w:sz w:val="18"/>
              </w:rPr>
              <w:t>100,00%</w:t>
            </w:r>
          </w:p>
        </w:tc>
      </w:tr>
      <w:tr w:rsidR="007F256B" w14:paraId="69B8A37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1CE958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D4A77C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E258DF" w14:textId="77777777" w:rsidR="00A77B3E" w:rsidRDefault="009B680F">
            <w:pPr>
              <w:jc w:val="center"/>
              <w:rPr>
                <w:color w:val="000000"/>
                <w:u w:color="000000"/>
              </w:rPr>
            </w:pPr>
            <w:r>
              <w:rPr>
                <w:sz w:val="18"/>
              </w:rPr>
              <w:t>4480</w:t>
            </w:r>
          </w:p>
        </w:tc>
        <w:tc>
          <w:tcPr>
            <w:tcW w:w="3465" w:type="dxa"/>
            <w:tcBorders>
              <w:top w:val="single" w:sz="2" w:space="0" w:color="auto"/>
              <w:left w:val="nil"/>
              <w:bottom w:val="single" w:sz="2" w:space="0" w:color="auto"/>
              <w:right w:val="single" w:sz="2" w:space="0" w:color="auto"/>
            </w:tcBorders>
            <w:tcMar>
              <w:top w:w="100" w:type="dxa"/>
            </w:tcMar>
            <w:vAlign w:val="center"/>
          </w:tcPr>
          <w:p w14:paraId="127850B6" w14:textId="77777777" w:rsidR="00A77B3E" w:rsidRDefault="009B680F">
            <w:pPr>
              <w:jc w:val="left"/>
              <w:rPr>
                <w:color w:val="000000"/>
                <w:u w:color="000000"/>
              </w:rPr>
            </w:pPr>
            <w:r>
              <w:rPr>
                <w:sz w:val="18"/>
              </w:rPr>
              <w:t>Podatek od nieruchomości</w:t>
            </w:r>
          </w:p>
        </w:tc>
        <w:tc>
          <w:tcPr>
            <w:tcW w:w="1485" w:type="dxa"/>
            <w:tcBorders>
              <w:top w:val="nil"/>
              <w:left w:val="nil"/>
              <w:bottom w:val="single" w:sz="2" w:space="0" w:color="auto"/>
              <w:right w:val="nil"/>
            </w:tcBorders>
            <w:tcMar>
              <w:top w:w="100" w:type="dxa"/>
            </w:tcMar>
            <w:vAlign w:val="center"/>
          </w:tcPr>
          <w:p w14:paraId="2CBD0699" w14:textId="77777777" w:rsidR="00A77B3E" w:rsidRDefault="009B680F">
            <w:pPr>
              <w:jc w:val="right"/>
              <w:rPr>
                <w:color w:val="000000"/>
                <w:u w:color="000000"/>
              </w:rPr>
            </w:pPr>
            <w:r>
              <w:rPr>
                <w:sz w:val="18"/>
              </w:rPr>
              <w:t>4 033,00</w:t>
            </w:r>
          </w:p>
        </w:tc>
        <w:tc>
          <w:tcPr>
            <w:tcW w:w="1215" w:type="dxa"/>
            <w:tcBorders>
              <w:top w:val="nil"/>
              <w:left w:val="single" w:sz="2" w:space="0" w:color="auto"/>
              <w:bottom w:val="single" w:sz="2" w:space="0" w:color="auto"/>
              <w:right w:val="single" w:sz="2" w:space="0" w:color="auto"/>
            </w:tcBorders>
            <w:tcMar>
              <w:top w:w="100" w:type="dxa"/>
            </w:tcMar>
            <w:vAlign w:val="center"/>
          </w:tcPr>
          <w:p w14:paraId="6AB2E310" w14:textId="77777777" w:rsidR="00A77B3E" w:rsidRDefault="009B680F">
            <w:pPr>
              <w:jc w:val="right"/>
              <w:rPr>
                <w:color w:val="000000"/>
                <w:u w:color="000000"/>
              </w:rPr>
            </w:pPr>
            <w:r>
              <w:rPr>
                <w:sz w:val="18"/>
              </w:rPr>
              <w:t>4 033,00</w:t>
            </w:r>
          </w:p>
        </w:tc>
        <w:tc>
          <w:tcPr>
            <w:tcW w:w="930" w:type="dxa"/>
            <w:tcBorders>
              <w:top w:val="nil"/>
              <w:left w:val="nil"/>
              <w:bottom w:val="single" w:sz="2" w:space="0" w:color="auto"/>
              <w:right w:val="single" w:sz="2" w:space="0" w:color="auto"/>
            </w:tcBorders>
            <w:tcMar>
              <w:top w:w="100" w:type="dxa"/>
            </w:tcMar>
            <w:vAlign w:val="center"/>
          </w:tcPr>
          <w:p w14:paraId="6BBDC197" w14:textId="77777777" w:rsidR="00A77B3E" w:rsidRDefault="009B680F">
            <w:pPr>
              <w:jc w:val="right"/>
              <w:rPr>
                <w:color w:val="000000"/>
                <w:u w:color="000000"/>
              </w:rPr>
            </w:pPr>
            <w:r>
              <w:rPr>
                <w:sz w:val="18"/>
              </w:rPr>
              <w:t>100,00%</w:t>
            </w:r>
          </w:p>
        </w:tc>
      </w:tr>
      <w:tr w:rsidR="007F256B" w14:paraId="3638CBE0"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6B63A50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8BF027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CE7211" w14:textId="77777777" w:rsidR="00A77B3E" w:rsidRDefault="009B680F">
            <w:pPr>
              <w:jc w:val="center"/>
              <w:rPr>
                <w:color w:val="000000"/>
                <w:u w:color="000000"/>
              </w:rPr>
            </w:pPr>
            <w:r>
              <w:rPr>
                <w:sz w:val="18"/>
              </w:rPr>
              <w:t>4520</w:t>
            </w:r>
          </w:p>
        </w:tc>
        <w:tc>
          <w:tcPr>
            <w:tcW w:w="3465" w:type="dxa"/>
            <w:tcBorders>
              <w:top w:val="single" w:sz="2" w:space="0" w:color="auto"/>
              <w:left w:val="nil"/>
              <w:bottom w:val="single" w:sz="2" w:space="0" w:color="auto"/>
              <w:right w:val="single" w:sz="2" w:space="0" w:color="auto"/>
            </w:tcBorders>
            <w:tcMar>
              <w:top w:w="100" w:type="dxa"/>
            </w:tcMar>
            <w:vAlign w:val="center"/>
          </w:tcPr>
          <w:p w14:paraId="44FA99B1" w14:textId="77777777" w:rsidR="00A77B3E" w:rsidRDefault="009B680F">
            <w:pPr>
              <w:jc w:val="left"/>
              <w:rPr>
                <w:color w:val="000000"/>
                <w:u w:color="000000"/>
              </w:rPr>
            </w:pPr>
            <w:r>
              <w:rPr>
                <w:sz w:val="18"/>
              </w:rPr>
              <w:t>Opłaty na rzecz budżetów jednostek samorządu terytorialnego</w:t>
            </w:r>
          </w:p>
        </w:tc>
        <w:tc>
          <w:tcPr>
            <w:tcW w:w="1485" w:type="dxa"/>
            <w:tcBorders>
              <w:top w:val="nil"/>
              <w:left w:val="nil"/>
              <w:bottom w:val="single" w:sz="2" w:space="0" w:color="auto"/>
              <w:right w:val="nil"/>
            </w:tcBorders>
            <w:tcMar>
              <w:top w:w="100" w:type="dxa"/>
            </w:tcMar>
            <w:vAlign w:val="center"/>
          </w:tcPr>
          <w:p w14:paraId="5CE6F8E3" w14:textId="77777777" w:rsidR="00A77B3E" w:rsidRDefault="009B680F">
            <w:pPr>
              <w:jc w:val="right"/>
              <w:rPr>
                <w:color w:val="000000"/>
                <w:u w:color="000000"/>
              </w:rPr>
            </w:pPr>
            <w:r>
              <w:rPr>
                <w:sz w:val="18"/>
              </w:rPr>
              <w:t>2 968,00</w:t>
            </w:r>
          </w:p>
        </w:tc>
        <w:tc>
          <w:tcPr>
            <w:tcW w:w="1215" w:type="dxa"/>
            <w:tcBorders>
              <w:top w:val="nil"/>
              <w:left w:val="single" w:sz="2" w:space="0" w:color="auto"/>
              <w:bottom w:val="single" w:sz="2" w:space="0" w:color="auto"/>
              <w:right w:val="single" w:sz="2" w:space="0" w:color="auto"/>
            </w:tcBorders>
            <w:tcMar>
              <w:top w:w="100" w:type="dxa"/>
            </w:tcMar>
            <w:vAlign w:val="center"/>
          </w:tcPr>
          <w:p w14:paraId="23E7084A" w14:textId="77777777" w:rsidR="00A77B3E" w:rsidRDefault="009B680F">
            <w:pPr>
              <w:jc w:val="right"/>
              <w:rPr>
                <w:color w:val="000000"/>
                <w:u w:color="000000"/>
              </w:rPr>
            </w:pPr>
            <w:r>
              <w:rPr>
                <w:sz w:val="18"/>
              </w:rPr>
              <w:t>2 917,90</w:t>
            </w:r>
          </w:p>
        </w:tc>
        <w:tc>
          <w:tcPr>
            <w:tcW w:w="930" w:type="dxa"/>
            <w:tcBorders>
              <w:top w:val="nil"/>
              <w:left w:val="nil"/>
              <w:bottom w:val="single" w:sz="2" w:space="0" w:color="auto"/>
              <w:right w:val="single" w:sz="2" w:space="0" w:color="auto"/>
            </w:tcBorders>
            <w:tcMar>
              <w:top w:w="100" w:type="dxa"/>
            </w:tcMar>
            <w:vAlign w:val="center"/>
          </w:tcPr>
          <w:p w14:paraId="7135C0F8" w14:textId="77777777" w:rsidR="00A77B3E" w:rsidRDefault="009B680F">
            <w:pPr>
              <w:jc w:val="right"/>
              <w:rPr>
                <w:color w:val="000000"/>
                <w:u w:color="000000"/>
              </w:rPr>
            </w:pPr>
            <w:r>
              <w:rPr>
                <w:sz w:val="18"/>
              </w:rPr>
              <w:t>98,31%</w:t>
            </w:r>
          </w:p>
        </w:tc>
      </w:tr>
      <w:tr w:rsidR="007F256B" w14:paraId="5DAD793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BF22BD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4898EC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C3866A7" w14:textId="77777777" w:rsidR="00A77B3E" w:rsidRDefault="009B680F">
            <w:pPr>
              <w:jc w:val="center"/>
              <w:rPr>
                <w:color w:val="000000"/>
                <w:u w:color="000000"/>
              </w:rPr>
            </w:pPr>
            <w:r>
              <w:rPr>
                <w:sz w:val="18"/>
              </w:rPr>
              <w:t>4530</w:t>
            </w:r>
          </w:p>
        </w:tc>
        <w:tc>
          <w:tcPr>
            <w:tcW w:w="3465" w:type="dxa"/>
            <w:tcBorders>
              <w:top w:val="single" w:sz="2" w:space="0" w:color="auto"/>
              <w:left w:val="nil"/>
              <w:bottom w:val="single" w:sz="2" w:space="0" w:color="auto"/>
              <w:right w:val="single" w:sz="2" w:space="0" w:color="auto"/>
            </w:tcBorders>
            <w:tcMar>
              <w:top w:w="100" w:type="dxa"/>
            </w:tcMar>
            <w:vAlign w:val="center"/>
          </w:tcPr>
          <w:p w14:paraId="5AC6EB22" w14:textId="77777777" w:rsidR="00A77B3E" w:rsidRDefault="009B680F">
            <w:pPr>
              <w:jc w:val="left"/>
              <w:rPr>
                <w:color w:val="000000"/>
                <w:u w:color="000000"/>
              </w:rPr>
            </w:pPr>
            <w:r>
              <w:rPr>
                <w:sz w:val="18"/>
              </w:rPr>
              <w:t>Podatek od towarów i usług (VAT).</w:t>
            </w:r>
          </w:p>
        </w:tc>
        <w:tc>
          <w:tcPr>
            <w:tcW w:w="1485" w:type="dxa"/>
            <w:tcBorders>
              <w:top w:val="nil"/>
              <w:left w:val="nil"/>
              <w:bottom w:val="single" w:sz="2" w:space="0" w:color="auto"/>
              <w:right w:val="nil"/>
            </w:tcBorders>
            <w:tcMar>
              <w:top w:w="100" w:type="dxa"/>
            </w:tcMar>
            <w:vAlign w:val="center"/>
          </w:tcPr>
          <w:p w14:paraId="1C3768B8" w14:textId="77777777" w:rsidR="00A77B3E" w:rsidRDefault="009B680F">
            <w:pPr>
              <w:jc w:val="right"/>
              <w:rPr>
                <w:color w:val="000000"/>
                <w:u w:color="000000"/>
              </w:rPr>
            </w:pPr>
            <w:r>
              <w:rPr>
                <w:sz w:val="18"/>
              </w:rPr>
              <w:t>200,00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4B92DDE"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F215B04" w14:textId="77777777" w:rsidR="00A77B3E" w:rsidRDefault="009B680F">
            <w:pPr>
              <w:jc w:val="right"/>
              <w:rPr>
                <w:color w:val="000000"/>
                <w:u w:color="000000"/>
              </w:rPr>
            </w:pPr>
            <w:r>
              <w:rPr>
                <w:sz w:val="18"/>
              </w:rPr>
              <w:t>0,00%</w:t>
            </w:r>
          </w:p>
        </w:tc>
      </w:tr>
      <w:tr w:rsidR="007F256B" w14:paraId="1B43600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310789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9EE2BF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1A7689" w14:textId="77777777" w:rsidR="00A77B3E" w:rsidRDefault="009B680F">
            <w:pPr>
              <w:jc w:val="center"/>
              <w:rPr>
                <w:color w:val="000000"/>
                <w:u w:color="000000"/>
              </w:rPr>
            </w:pPr>
            <w:r>
              <w:rPr>
                <w:sz w:val="18"/>
              </w:rPr>
              <w:t>4580</w:t>
            </w:r>
          </w:p>
        </w:tc>
        <w:tc>
          <w:tcPr>
            <w:tcW w:w="3465" w:type="dxa"/>
            <w:tcBorders>
              <w:top w:val="single" w:sz="2" w:space="0" w:color="auto"/>
              <w:left w:val="nil"/>
              <w:bottom w:val="single" w:sz="2" w:space="0" w:color="auto"/>
              <w:right w:val="single" w:sz="2" w:space="0" w:color="auto"/>
            </w:tcBorders>
            <w:tcMar>
              <w:top w:w="100" w:type="dxa"/>
            </w:tcMar>
            <w:vAlign w:val="center"/>
          </w:tcPr>
          <w:p w14:paraId="3F420F48" w14:textId="77777777" w:rsidR="00A77B3E" w:rsidRDefault="009B680F">
            <w:pPr>
              <w:jc w:val="left"/>
              <w:rPr>
                <w:color w:val="000000"/>
                <w:u w:color="000000"/>
              </w:rPr>
            </w:pPr>
            <w:r>
              <w:rPr>
                <w:sz w:val="18"/>
              </w:rPr>
              <w:t>Pozostałe odsetki</w:t>
            </w:r>
          </w:p>
        </w:tc>
        <w:tc>
          <w:tcPr>
            <w:tcW w:w="1485" w:type="dxa"/>
            <w:tcBorders>
              <w:top w:val="nil"/>
              <w:left w:val="nil"/>
              <w:bottom w:val="single" w:sz="2" w:space="0" w:color="auto"/>
              <w:right w:val="nil"/>
            </w:tcBorders>
            <w:tcMar>
              <w:top w:w="100" w:type="dxa"/>
            </w:tcMar>
            <w:vAlign w:val="center"/>
          </w:tcPr>
          <w:p w14:paraId="645108C2" w14:textId="77777777" w:rsidR="00A77B3E" w:rsidRDefault="009B680F">
            <w:pPr>
              <w:jc w:val="right"/>
              <w:rPr>
                <w:color w:val="000000"/>
                <w:u w:color="000000"/>
              </w:rPr>
            </w:pPr>
            <w:r>
              <w:rPr>
                <w:sz w:val="18"/>
              </w:rPr>
              <w:t>31 661,00</w:t>
            </w:r>
          </w:p>
        </w:tc>
        <w:tc>
          <w:tcPr>
            <w:tcW w:w="1215" w:type="dxa"/>
            <w:tcBorders>
              <w:top w:val="nil"/>
              <w:left w:val="single" w:sz="2" w:space="0" w:color="auto"/>
              <w:bottom w:val="single" w:sz="2" w:space="0" w:color="auto"/>
              <w:right w:val="single" w:sz="2" w:space="0" w:color="auto"/>
            </w:tcBorders>
            <w:tcMar>
              <w:top w:w="100" w:type="dxa"/>
            </w:tcMar>
            <w:vAlign w:val="center"/>
          </w:tcPr>
          <w:p w14:paraId="13C9DEE2" w14:textId="77777777" w:rsidR="00A77B3E" w:rsidRDefault="009B680F">
            <w:pPr>
              <w:jc w:val="right"/>
              <w:rPr>
                <w:color w:val="000000"/>
                <w:u w:color="000000"/>
              </w:rPr>
            </w:pPr>
            <w:r>
              <w:rPr>
                <w:sz w:val="18"/>
              </w:rPr>
              <w:t>31 161,00</w:t>
            </w:r>
          </w:p>
        </w:tc>
        <w:tc>
          <w:tcPr>
            <w:tcW w:w="930" w:type="dxa"/>
            <w:tcBorders>
              <w:top w:val="nil"/>
              <w:left w:val="nil"/>
              <w:bottom w:val="single" w:sz="2" w:space="0" w:color="auto"/>
              <w:right w:val="single" w:sz="2" w:space="0" w:color="auto"/>
            </w:tcBorders>
            <w:tcMar>
              <w:top w:w="100" w:type="dxa"/>
            </w:tcMar>
            <w:vAlign w:val="center"/>
          </w:tcPr>
          <w:p w14:paraId="427846DD" w14:textId="77777777" w:rsidR="00A77B3E" w:rsidRDefault="009B680F">
            <w:pPr>
              <w:jc w:val="right"/>
              <w:rPr>
                <w:color w:val="000000"/>
                <w:u w:color="000000"/>
              </w:rPr>
            </w:pPr>
            <w:r>
              <w:rPr>
                <w:sz w:val="18"/>
              </w:rPr>
              <w:t>98,42%</w:t>
            </w:r>
          </w:p>
        </w:tc>
      </w:tr>
      <w:tr w:rsidR="007F256B" w14:paraId="10368F5C"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02C8D5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DBDDAD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81D9CE" w14:textId="77777777" w:rsidR="00A77B3E" w:rsidRDefault="009B680F">
            <w:pPr>
              <w:jc w:val="center"/>
              <w:rPr>
                <w:color w:val="000000"/>
                <w:u w:color="000000"/>
              </w:rPr>
            </w:pPr>
            <w:r>
              <w:rPr>
                <w:sz w:val="18"/>
              </w:rPr>
              <w:t>4590</w:t>
            </w:r>
          </w:p>
        </w:tc>
        <w:tc>
          <w:tcPr>
            <w:tcW w:w="3465" w:type="dxa"/>
            <w:tcBorders>
              <w:top w:val="single" w:sz="2" w:space="0" w:color="auto"/>
              <w:left w:val="nil"/>
              <w:bottom w:val="single" w:sz="2" w:space="0" w:color="auto"/>
              <w:right w:val="single" w:sz="2" w:space="0" w:color="auto"/>
            </w:tcBorders>
            <w:tcMar>
              <w:top w:w="100" w:type="dxa"/>
            </w:tcMar>
            <w:vAlign w:val="center"/>
          </w:tcPr>
          <w:p w14:paraId="3B8D80F0" w14:textId="77777777" w:rsidR="00A77B3E" w:rsidRDefault="009B680F">
            <w:pPr>
              <w:jc w:val="left"/>
              <w:rPr>
                <w:color w:val="000000"/>
                <w:u w:color="000000"/>
              </w:rPr>
            </w:pPr>
            <w:r>
              <w:rPr>
                <w:sz w:val="18"/>
              </w:rPr>
              <w:t>Kary i odszkodowania wypłacane na rzecz osób fizycznych</w:t>
            </w:r>
          </w:p>
        </w:tc>
        <w:tc>
          <w:tcPr>
            <w:tcW w:w="1485" w:type="dxa"/>
            <w:tcBorders>
              <w:top w:val="nil"/>
              <w:left w:val="nil"/>
              <w:bottom w:val="single" w:sz="2" w:space="0" w:color="auto"/>
              <w:right w:val="nil"/>
            </w:tcBorders>
            <w:tcMar>
              <w:top w:w="100" w:type="dxa"/>
            </w:tcMar>
            <w:vAlign w:val="center"/>
          </w:tcPr>
          <w:p w14:paraId="3E984D81" w14:textId="77777777" w:rsidR="00A77B3E" w:rsidRDefault="009B680F">
            <w:pPr>
              <w:jc w:val="right"/>
              <w:rPr>
                <w:color w:val="000000"/>
                <w:u w:color="000000"/>
              </w:rPr>
            </w:pPr>
            <w:r>
              <w:rPr>
                <w:sz w:val="18"/>
              </w:rPr>
              <w:t>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3E2314A"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4789E582" w14:textId="77777777" w:rsidR="00A77B3E" w:rsidRDefault="009B680F">
            <w:pPr>
              <w:jc w:val="right"/>
              <w:rPr>
                <w:color w:val="000000"/>
                <w:u w:color="000000"/>
              </w:rPr>
            </w:pPr>
            <w:r>
              <w:rPr>
                <w:sz w:val="18"/>
              </w:rPr>
              <w:t>0,00%</w:t>
            </w:r>
          </w:p>
        </w:tc>
      </w:tr>
      <w:tr w:rsidR="007F256B" w14:paraId="195E9BE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267BD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768A7A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F4FB14" w14:textId="77777777" w:rsidR="00A77B3E" w:rsidRDefault="009B680F">
            <w:pPr>
              <w:jc w:val="center"/>
              <w:rPr>
                <w:color w:val="000000"/>
                <w:u w:color="000000"/>
              </w:rPr>
            </w:pPr>
            <w:r>
              <w:rPr>
                <w:sz w:val="18"/>
              </w:rPr>
              <w:t>4610</w:t>
            </w:r>
          </w:p>
        </w:tc>
        <w:tc>
          <w:tcPr>
            <w:tcW w:w="3465" w:type="dxa"/>
            <w:tcBorders>
              <w:top w:val="single" w:sz="2" w:space="0" w:color="auto"/>
              <w:left w:val="nil"/>
              <w:bottom w:val="single" w:sz="2" w:space="0" w:color="auto"/>
              <w:right w:val="single" w:sz="2" w:space="0" w:color="auto"/>
            </w:tcBorders>
            <w:tcMar>
              <w:top w:w="100" w:type="dxa"/>
            </w:tcMar>
            <w:vAlign w:val="center"/>
          </w:tcPr>
          <w:p w14:paraId="6550EB55" w14:textId="77777777" w:rsidR="00A77B3E" w:rsidRDefault="009B680F">
            <w:pPr>
              <w:jc w:val="left"/>
              <w:rPr>
                <w:color w:val="000000"/>
                <w:u w:color="000000"/>
              </w:rPr>
            </w:pPr>
            <w:r>
              <w:rPr>
                <w:sz w:val="18"/>
              </w:rPr>
              <w:t>Koszty postępowania sądowego i prokuratorskiego</w:t>
            </w:r>
          </w:p>
        </w:tc>
        <w:tc>
          <w:tcPr>
            <w:tcW w:w="1485" w:type="dxa"/>
            <w:tcBorders>
              <w:top w:val="nil"/>
              <w:left w:val="nil"/>
              <w:bottom w:val="single" w:sz="2" w:space="0" w:color="auto"/>
              <w:right w:val="nil"/>
            </w:tcBorders>
            <w:tcMar>
              <w:top w:w="100" w:type="dxa"/>
            </w:tcMar>
            <w:vAlign w:val="center"/>
          </w:tcPr>
          <w:p w14:paraId="6C60F724" w14:textId="77777777" w:rsidR="00A77B3E" w:rsidRDefault="009B680F">
            <w:pPr>
              <w:jc w:val="right"/>
              <w:rPr>
                <w:color w:val="000000"/>
                <w:u w:color="000000"/>
              </w:rPr>
            </w:pPr>
            <w:r>
              <w:rPr>
                <w:sz w:val="18"/>
              </w:rPr>
              <w:t>54 000,00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EF6030F" w14:textId="77777777" w:rsidR="00A77B3E" w:rsidRDefault="009B680F">
            <w:pPr>
              <w:jc w:val="right"/>
              <w:rPr>
                <w:color w:val="000000"/>
                <w:u w:color="000000"/>
              </w:rPr>
            </w:pPr>
            <w:r>
              <w:rPr>
                <w:sz w:val="18"/>
              </w:rPr>
              <w:t>52 869,53</w:t>
            </w:r>
          </w:p>
        </w:tc>
        <w:tc>
          <w:tcPr>
            <w:tcW w:w="930" w:type="dxa"/>
            <w:tcBorders>
              <w:top w:val="nil"/>
              <w:left w:val="nil"/>
              <w:bottom w:val="single" w:sz="2" w:space="0" w:color="auto"/>
              <w:right w:val="single" w:sz="2" w:space="0" w:color="auto"/>
            </w:tcBorders>
            <w:tcMar>
              <w:top w:w="100" w:type="dxa"/>
            </w:tcMar>
            <w:vAlign w:val="center"/>
          </w:tcPr>
          <w:p w14:paraId="1EE02E58" w14:textId="77777777" w:rsidR="00A77B3E" w:rsidRDefault="009B680F">
            <w:pPr>
              <w:jc w:val="right"/>
              <w:rPr>
                <w:color w:val="000000"/>
                <w:u w:color="000000"/>
              </w:rPr>
            </w:pPr>
            <w:r>
              <w:rPr>
                <w:sz w:val="18"/>
              </w:rPr>
              <w:t>97,91%</w:t>
            </w:r>
          </w:p>
        </w:tc>
      </w:tr>
      <w:tr w:rsidR="007F256B" w14:paraId="7E9D1485"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D9057D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585D7C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AB3A184" w14:textId="77777777" w:rsidR="00A77B3E" w:rsidRDefault="009B680F">
            <w:pPr>
              <w:jc w:val="center"/>
              <w:rPr>
                <w:color w:val="000000"/>
                <w:u w:color="000000"/>
              </w:rPr>
            </w:pPr>
            <w:r>
              <w:rPr>
                <w:sz w:val="18"/>
              </w:rPr>
              <w:t>4700</w:t>
            </w:r>
          </w:p>
        </w:tc>
        <w:tc>
          <w:tcPr>
            <w:tcW w:w="3465" w:type="dxa"/>
            <w:tcBorders>
              <w:top w:val="single" w:sz="2" w:space="0" w:color="auto"/>
              <w:left w:val="nil"/>
              <w:bottom w:val="single" w:sz="2" w:space="0" w:color="auto"/>
              <w:right w:val="single" w:sz="2" w:space="0" w:color="auto"/>
            </w:tcBorders>
            <w:tcMar>
              <w:top w:w="100" w:type="dxa"/>
            </w:tcMar>
            <w:vAlign w:val="center"/>
          </w:tcPr>
          <w:p w14:paraId="584835F2"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654A5B74" w14:textId="77777777" w:rsidR="00A77B3E" w:rsidRDefault="009B680F">
            <w:pPr>
              <w:jc w:val="right"/>
              <w:rPr>
                <w:color w:val="000000"/>
                <w:u w:color="000000"/>
              </w:rPr>
            </w:pPr>
            <w:r>
              <w:rPr>
                <w:sz w:val="18"/>
              </w:rPr>
              <w:t>14 496,00</w:t>
            </w:r>
          </w:p>
        </w:tc>
        <w:tc>
          <w:tcPr>
            <w:tcW w:w="1215" w:type="dxa"/>
            <w:tcBorders>
              <w:top w:val="nil"/>
              <w:left w:val="single" w:sz="2" w:space="0" w:color="auto"/>
              <w:bottom w:val="single" w:sz="2" w:space="0" w:color="auto"/>
              <w:right w:val="single" w:sz="2" w:space="0" w:color="auto"/>
            </w:tcBorders>
            <w:tcMar>
              <w:top w:w="100" w:type="dxa"/>
            </w:tcMar>
            <w:vAlign w:val="center"/>
          </w:tcPr>
          <w:p w14:paraId="70A36979" w14:textId="77777777" w:rsidR="00A77B3E" w:rsidRDefault="009B680F">
            <w:pPr>
              <w:jc w:val="right"/>
              <w:rPr>
                <w:color w:val="000000"/>
                <w:u w:color="000000"/>
              </w:rPr>
            </w:pPr>
            <w:r>
              <w:rPr>
                <w:sz w:val="18"/>
              </w:rPr>
              <w:t>12 508,09</w:t>
            </w:r>
          </w:p>
        </w:tc>
        <w:tc>
          <w:tcPr>
            <w:tcW w:w="930" w:type="dxa"/>
            <w:tcBorders>
              <w:top w:val="nil"/>
              <w:left w:val="nil"/>
              <w:bottom w:val="single" w:sz="2" w:space="0" w:color="auto"/>
              <w:right w:val="single" w:sz="2" w:space="0" w:color="auto"/>
            </w:tcBorders>
            <w:tcMar>
              <w:top w:w="100" w:type="dxa"/>
            </w:tcMar>
            <w:vAlign w:val="center"/>
          </w:tcPr>
          <w:p w14:paraId="48123C38" w14:textId="77777777" w:rsidR="00A77B3E" w:rsidRDefault="009B680F">
            <w:pPr>
              <w:jc w:val="right"/>
              <w:rPr>
                <w:color w:val="000000"/>
                <w:u w:color="000000"/>
              </w:rPr>
            </w:pPr>
            <w:r>
              <w:rPr>
                <w:sz w:val="18"/>
              </w:rPr>
              <w:t>86,29%</w:t>
            </w:r>
          </w:p>
        </w:tc>
      </w:tr>
      <w:tr w:rsidR="007F256B" w14:paraId="3536F6F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292CE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AC53B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F136293" w14:textId="77777777" w:rsidR="00A77B3E" w:rsidRDefault="009B680F">
            <w:pPr>
              <w:jc w:val="center"/>
              <w:rPr>
                <w:color w:val="000000"/>
                <w:u w:color="000000"/>
              </w:rPr>
            </w:pPr>
            <w:r>
              <w:rPr>
                <w:sz w:val="18"/>
              </w:rPr>
              <w:t>6050</w:t>
            </w:r>
          </w:p>
        </w:tc>
        <w:tc>
          <w:tcPr>
            <w:tcW w:w="3465" w:type="dxa"/>
            <w:tcBorders>
              <w:top w:val="single" w:sz="2" w:space="0" w:color="auto"/>
              <w:left w:val="nil"/>
              <w:bottom w:val="single" w:sz="2" w:space="0" w:color="auto"/>
              <w:right w:val="single" w:sz="2" w:space="0" w:color="auto"/>
            </w:tcBorders>
            <w:tcMar>
              <w:top w:w="100" w:type="dxa"/>
            </w:tcMar>
            <w:vAlign w:val="center"/>
          </w:tcPr>
          <w:p w14:paraId="05B980DD"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3891617F" w14:textId="77777777" w:rsidR="00A77B3E" w:rsidRDefault="009B680F">
            <w:pPr>
              <w:jc w:val="right"/>
              <w:rPr>
                <w:color w:val="000000"/>
                <w:u w:color="000000"/>
              </w:rPr>
            </w:pPr>
            <w:r>
              <w:rPr>
                <w:sz w:val="18"/>
              </w:rPr>
              <w:t>4 027 823,00</w:t>
            </w:r>
          </w:p>
        </w:tc>
        <w:tc>
          <w:tcPr>
            <w:tcW w:w="1215" w:type="dxa"/>
            <w:tcBorders>
              <w:top w:val="nil"/>
              <w:left w:val="single" w:sz="2" w:space="0" w:color="auto"/>
              <w:bottom w:val="single" w:sz="2" w:space="0" w:color="auto"/>
              <w:right w:val="single" w:sz="2" w:space="0" w:color="auto"/>
            </w:tcBorders>
            <w:tcMar>
              <w:top w:w="100" w:type="dxa"/>
            </w:tcMar>
            <w:vAlign w:val="center"/>
          </w:tcPr>
          <w:p w14:paraId="3C561C5B" w14:textId="77777777" w:rsidR="00A77B3E" w:rsidRDefault="009B680F">
            <w:pPr>
              <w:jc w:val="right"/>
              <w:rPr>
                <w:color w:val="000000"/>
                <w:u w:color="000000"/>
              </w:rPr>
            </w:pPr>
            <w:r>
              <w:rPr>
                <w:sz w:val="18"/>
              </w:rPr>
              <w:t>4 027 822,94</w:t>
            </w:r>
          </w:p>
        </w:tc>
        <w:tc>
          <w:tcPr>
            <w:tcW w:w="930" w:type="dxa"/>
            <w:tcBorders>
              <w:top w:val="nil"/>
              <w:left w:val="nil"/>
              <w:bottom w:val="single" w:sz="2" w:space="0" w:color="auto"/>
              <w:right w:val="single" w:sz="2" w:space="0" w:color="auto"/>
            </w:tcBorders>
            <w:tcMar>
              <w:top w:w="100" w:type="dxa"/>
            </w:tcMar>
            <w:vAlign w:val="center"/>
          </w:tcPr>
          <w:p w14:paraId="4E8A9305" w14:textId="77777777" w:rsidR="00A77B3E" w:rsidRDefault="009B680F">
            <w:pPr>
              <w:jc w:val="right"/>
              <w:rPr>
                <w:color w:val="000000"/>
                <w:u w:color="000000"/>
              </w:rPr>
            </w:pPr>
            <w:r>
              <w:rPr>
                <w:sz w:val="18"/>
              </w:rPr>
              <w:t>100,00%</w:t>
            </w:r>
          </w:p>
        </w:tc>
      </w:tr>
      <w:tr w:rsidR="007F256B" w14:paraId="2068F98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AE2F6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D5CBCE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9C714BA" w14:textId="77777777" w:rsidR="00A77B3E" w:rsidRDefault="009B680F">
            <w:pPr>
              <w:jc w:val="center"/>
              <w:rPr>
                <w:color w:val="000000"/>
                <w:u w:color="000000"/>
              </w:rPr>
            </w:pPr>
            <w:r>
              <w:rPr>
                <w:sz w:val="18"/>
              </w:rPr>
              <w:t>6060</w:t>
            </w:r>
          </w:p>
        </w:tc>
        <w:tc>
          <w:tcPr>
            <w:tcW w:w="3465" w:type="dxa"/>
            <w:tcBorders>
              <w:top w:val="single" w:sz="2" w:space="0" w:color="auto"/>
              <w:left w:val="nil"/>
              <w:bottom w:val="single" w:sz="2" w:space="0" w:color="auto"/>
              <w:right w:val="single" w:sz="2" w:space="0" w:color="auto"/>
            </w:tcBorders>
            <w:tcMar>
              <w:top w:w="100" w:type="dxa"/>
            </w:tcMar>
            <w:vAlign w:val="center"/>
          </w:tcPr>
          <w:p w14:paraId="0572E955"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246E197A" w14:textId="77777777" w:rsidR="00A77B3E" w:rsidRDefault="009B680F">
            <w:pPr>
              <w:jc w:val="right"/>
              <w:rPr>
                <w:color w:val="000000"/>
                <w:u w:color="000000"/>
              </w:rPr>
            </w:pPr>
            <w:r>
              <w:rPr>
                <w:sz w:val="18"/>
              </w:rPr>
              <w:t>186 405,00</w:t>
            </w:r>
          </w:p>
        </w:tc>
        <w:tc>
          <w:tcPr>
            <w:tcW w:w="1215" w:type="dxa"/>
            <w:tcBorders>
              <w:top w:val="nil"/>
              <w:left w:val="single" w:sz="2" w:space="0" w:color="auto"/>
              <w:bottom w:val="single" w:sz="2" w:space="0" w:color="auto"/>
              <w:right w:val="single" w:sz="2" w:space="0" w:color="auto"/>
            </w:tcBorders>
            <w:tcMar>
              <w:top w:w="100" w:type="dxa"/>
            </w:tcMar>
            <w:vAlign w:val="center"/>
          </w:tcPr>
          <w:p w14:paraId="2ED42E9E" w14:textId="77777777" w:rsidR="00A77B3E" w:rsidRDefault="009B680F">
            <w:pPr>
              <w:jc w:val="right"/>
              <w:rPr>
                <w:color w:val="000000"/>
                <w:u w:color="000000"/>
              </w:rPr>
            </w:pPr>
            <w:r>
              <w:rPr>
                <w:sz w:val="18"/>
              </w:rPr>
              <w:t>186 404,50</w:t>
            </w:r>
          </w:p>
        </w:tc>
        <w:tc>
          <w:tcPr>
            <w:tcW w:w="930" w:type="dxa"/>
            <w:tcBorders>
              <w:top w:val="nil"/>
              <w:left w:val="nil"/>
              <w:bottom w:val="single" w:sz="2" w:space="0" w:color="auto"/>
              <w:right w:val="single" w:sz="2" w:space="0" w:color="auto"/>
            </w:tcBorders>
            <w:tcMar>
              <w:top w:w="100" w:type="dxa"/>
            </w:tcMar>
            <w:vAlign w:val="center"/>
          </w:tcPr>
          <w:p w14:paraId="1D0D4050" w14:textId="77777777" w:rsidR="00A77B3E" w:rsidRDefault="009B680F">
            <w:pPr>
              <w:jc w:val="right"/>
              <w:rPr>
                <w:color w:val="000000"/>
                <w:u w:color="000000"/>
              </w:rPr>
            </w:pPr>
            <w:r>
              <w:rPr>
                <w:sz w:val="18"/>
              </w:rPr>
              <w:t>100,00%</w:t>
            </w:r>
          </w:p>
        </w:tc>
      </w:tr>
      <w:tr w:rsidR="007F256B" w14:paraId="64EA75DB" w14:textId="77777777">
        <w:trPr>
          <w:trHeight w:val="244"/>
        </w:trPr>
        <w:tc>
          <w:tcPr>
            <w:tcW w:w="960" w:type="dxa"/>
            <w:tcBorders>
              <w:top w:val="nil"/>
              <w:left w:val="single" w:sz="2" w:space="0" w:color="auto"/>
              <w:bottom w:val="nil"/>
              <w:right w:val="nil"/>
            </w:tcBorders>
            <w:tcMar>
              <w:top w:w="100" w:type="dxa"/>
            </w:tcMar>
            <w:vAlign w:val="center"/>
          </w:tcPr>
          <w:p w14:paraId="7639A04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BC6EE1C" w14:textId="77777777" w:rsidR="00A77B3E" w:rsidRDefault="009B680F">
            <w:pPr>
              <w:jc w:val="center"/>
              <w:rPr>
                <w:color w:val="000000"/>
                <w:u w:color="000000"/>
              </w:rPr>
            </w:pPr>
            <w:r>
              <w:rPr>
                <w:sz w:val="18"/>
              </w:rPr>
              <w:t>75045</w:t>
            </w:r>
          </w:p>
        </w:tc>
        <w:tc>
          <w:tcPr>
            <w:tcW w:w="945" w:type="dxa"/>
            <w:tcBorders>
              <w:top w:val="nil"/>
              <w:left w:val="nil"/>
              <w:bottom w:val="single" w:sz="2" w:space="0" w:color="auto"/>
              <w:right w:val="single" w:sz="2" w:space="0" w:color="auto"/>
            </w:tcBorders>
            <w:tcMar>
              <w:top w:w="100" w:type="dxa"/>
            </w:tcMar>
            <w:vAlign w:val="center"/>
          </w:tcPr>
          <w:p w14:paraId="39A956B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0700983" w14:textId="77777777" w:rsidR="00A77B3E" w:rsidRDefault="009B680F">
            <w:pPr>
              <w:jc w:val="left"/>
              <w:rPr>
                <w:color w:val="000000"/>
                <w:u w:color="000000"/>
              </w:rPr>
            </w:pPr>
            <w:r>
              <w:rPr>
                <w:sz w:val="18"/>
              </w:rPr>
              <w:t>Kwalifikacja wojskowa</w:t>
            </w:r>
          </w:p>
        </w:tc>
        <w:tc>
          <w:tcPr>
            <w:tcW w:w="1485" w:type="dxa"/>
            <w:tcBorders>
              <w:top w:val="nil"/>
              <w:left w:val="nil"/>
              <w:bottom w:val="single" w:sz="2" w:space="0" w:color="auto"/>
              <w:right w:val="nil"/>
            </w:tcBorders>
            <w:tcMar>
              <w:top w:w="100" w:type="dxa"/>
            </w:tcMar>
            <w:vAlign w:val="center"/>
          </w:tcPr>
          <w:p w14:paraId="5529C36D" w14:textId="77777777" w:rsidR="00A77B3E" w:rsidRDefault="009B680F">
            <w:pPr>
              <w:jc w:val="right"/>
              <w:rPr>
                <w:color w:val="000000"/>
                <w:u w:color="000000"/>
              </w:rPr>
            </w:pPr>
            <w:r>
              <w:rPr>
                <w:sz w:val="18"/>
              </w:rPr>
              <w:t>7 839,00</w:t>
            </w:r>
          </w:p>
        </w:tc>
        <w:tc>
          <w:tcPr>
            <w:tcW w:w="1215" w:type="dxa"/>
            <w:tcBorders>
              <w:top w:val="nil"/>
              <w:left w:val="single" w:sz="2" w:space="0" w:color="auto"/>
              <w:bottom w:val="single" w:sz="2" w:space="0" w:color="auto"/>
              <w:right w:val="single" w:sz="2" w:space="0" w:color="auto"/>
            </w:tcBorders>
            <w:tcMar>
              <w:top w:w="100" w:type="dxa"/>
            </w:tcMar>
            <w:vAlign w:val="center"/>
          </w:tcPr>
          <w:p w14:paraId="3E3B0876" w14:textId="77777777" w:rsidR="00A77B3E" w:rsidRDefault="009B680F">
            <w:pPr>
              <w:jc w:val="right"/>
              <w:rPr>
                <w:color w:val="000000"/>
                <w:u w:color="000000"/>
              </w:rPr>
            </w:pPr>
            <w:r>
              <w:rPr>
                <w:sz w:val="18"/>
              </w:rPr>
              <w:t>7 838,07</w:t>
            </w:r>
          </w:p>
        </w:tc>
        <w:tc>
          <w:tcPr>
            <w:tcW w:w="930" w:type="dxa"/>
            <w:tcBorders>
              <w:top w:val="nil"/>
              <w:left w:val="nil"/>
              <w:bottom w:val="single" w:sz="2" w:space="0" w:color="auto"/>
              <w:right w:val="single" w:sz="2" w:space="0" w:color="auto"/>
            </w:tcBorders>
            <w:tcMar>
              <w:top w:w="100" w:type="dxa"/>
            </w:tcMar>
            <w:vAlign w:val="center"/>
          </w:tcPr>
          <w:p w14:paraId="79C064DD" w14:textId="77777777" w:rsidR="00A77B3E" w:rsidRDefault="009B680F">
            <w:pPr>
              <w:jc w:val="right"/>
              <w:rPr>
                <w:color w:val="000000"/>
                <w:u w:color="000000"/>
              </w:rPr>
            </w:pPr>
            <w:r>
              <w:rPr>
                <w:sz w:val="18"/>
              </w:rPr>
              <w:t>99,99%</w:t>
            </w:r>
          </w:p>
        </w:tc>
      </w:tr>
      <w:tr w:rsidR="007F256B" w14:paraId="6EDFA1F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1B8514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71257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A4392A"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4831ED5A"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3E6B8184" w14:textId="77777777" w:rsidR="00A77B3E" w:rsidRDefault="009B680F">
            <w:pPr>
              <w:jc w:val="right"/>
              <w:rPr>
                <w:color w:val="000000"/>
                <w:u w:color="000000"/>
              </w:rPr>
            </w:pPr>
            <w:r>
              <w:rPr>
                <w:sz w:val="18"/>
              </w:rPr>
              <w:t>7 599,95</w:t>
            </w:r>
          </w:p>
        </w:tc>
        <w:tc>
          <w:tcPr>
            <w:tcW w:w="1215" w:type="dxa"/>
            <w:tcBorders>
              <w:top w:val="nil"/>
              <w:left w:val="single" w:sz="2" w:space="0" w:color="auto"/>
              <w:bottom w:val="single" w:sz="2" w:space="0" w:color="auto"/>
              <w:right w:val="single" w:sz="2" w:space="0" w:color="auto"/>
            </w:tcBorders>
            <w:tcMar>
              <w:top w:w="100" w:type="dxa"/>
            </w:tcMar>
            <w:vAlign w:val="center"/>
          </w:tcPr>
          <w:p w14:paraId="3D548D67" w14:textId="77777777" w:rsidR="00A77B3E" w:rsidRDefault="009B680F">
            <w:pPr>
              <w:jc w:val="right"/>
              <w:rPr>
                <w:color w:val="000000"/>
                <w:u w:color="000000"/>
              </w:rPr>
            </w:pPr>
            <w:r>
              <w:rPr>
                <w:sz w:val="18"/>
              </w:rPr>
              <w:t>7 599,02</w:t>
            </w:r>
          </w:p>
        </w:tc>
        <w:tc>
          <w:tcPr>
            <w:tcW w:w="930" w:type="dxa"/>
            <w:tcBorders>
              <w:top w:val="nil"/>
              <w:left w:val="nil"/>
              <w:bottom w:val="single" w:sz="2" w:space="0" w:color="auto"/>
              <w:right w:val="single" w:sz="2" w:space="0" w:color="auto"/>
            </w:tcBorders>
            <w:tcMar>
              <w:top w:w="100" w:type="dxa"/>
            </w:tcMar>
            <w:vAlign w:val="center"/>
          </w:tcPr>
          <w:p w14:paraId="6FC18A32" w14:textId="77777777" w:rsidR="00A77B3E" w:rsidRDefault="009B680F">
            <w:pPr>
              <w:jc w:val="right"/>
              <w:rPr>
                <w:color w:val="000000"/>
                <w:u w:color="000000"/>
              </w:rPr>
            </w:pPr>
            <w:r>
              <w:rPr>
                <w:sz w:val="18"/>
              </w:rPr>
              <w:t>99,99%</w:t>
            </w:r>
          </w:p>
        </w:tc>
      </w:tr>
      <w:tr w:rsidR="007F256B" w14:paraId="755F897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454651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4B78C7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944191"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22A42215"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0DBC4145" w14:textId="77777777" w:rsidR="00A77B3E" w:rsidRDefault="009B680F">
            <w:pPr>
              <w:jc w:val="right"/>
              <w:rPr>
                <w:color w:val="000000"/>
                <w:u w:color="000000"/>
              </w:rPr>
            </w:pPr>
            <w:r>
              <w:rPr>
                <w:sz w:val="18"/>
              </w:rPr>
              <w:t>239,05</w:t>
            </w:r>
          </w:p>
        </w:tc>
        <w:tc>
          <w:tcPr>
            <w:tcW w:w="1215" w:type="dxa"/>
            <w:tcBorders>
              <w:top w:val="nil"/>
              <w:left w:val="single" w:sz="2" w:space="0" w:color="auto"/>
              <w:bottom w:val="single" w:sz="2" w:space="0" w:color="auto"/>
              <w:right w:val="single" w:sz="2" w:space="0" w:color="auto"/>
            </w:tcBorders>
            <w:tcMar>
              <w:top w:w="100" w:type="dxa"/>
            </w:tcMar>
            <w:vAlign w:val="center"/>
          </w:tcPr>
          <w:p w14:paraId="0A20AC0B" w14:textId="77777777" w:rsidR="00A77B3E" w:rsidRDefault="009B680F">
            <w:pPr>
              <w:jc w:val="right"/>
              <w:rPr>
                <w:color w:val="000000"/>
                <w:u w:color="000000"/>
              </w:rPr>
            </w:pPr>
            <w:r>
              <w:rPr>
                <w:sz w:val="18"/>
              </w:rPr>
              <w:t>239,05</w:t>
            </w:r>
          </w:p>
        </w:tc>
        <w:tc>
          <w:tcPr>
            <w:tcW w:w="930" w:type="dxa"/>
            <w:tcBorders>
              <w:top w:val="nil"/>
              <w:left w:val="nil"/>
              <w:bottom w:val="single" w:sz="2" w:space="0" w:color="auto"/>
              <w:right w:val="single" w:sz="2" w:space="0" w:color="auto"/>
            </w:tcBorders>
            <w:tcMar>
              <w:top w:w="100" w:type="dxa"/>
            </w:tcMar>
            <w:vAlign w:val="center"/>
          </w:tcPr>
          <w:p w14:paraId="2274C969" w14:textId="77777777" w:rsidR="00A77B3E" w:rsidRDefault="009B680F">
            <w:pPr>
              <w:jc w:val="right"/>
              <w:rPr>
                <w:color w:val="000000"/>
                <w:u w:color="000000"/>
              </w:rPr>
            </w:pPr>
            <w:r>
              <w:rPr>
                <w:sz w:val="18"/>
              </w:rPr>
              <w:t>100,00%</w:t>
            </w:r>
          </w:p>
        </w:tc>
      </w:tr>
      <w:tr w:rsidR="007F256B" w14:paraId="5308131F" w14:textId="77777777">
        <w:trPr>
          <w:trHeight w:val="244"/>
        </w:trPr>
        <w:tc>
          <w:tcPr>
            <w:tcW w:w="960" w:type="dxa"/>
            <w:tcBorders>
              <w:top w:val="nil"/>
              <w:left w:val="single" w:sz="2" w:space="0" w:color="auto"/>
              <w:bottom w:val="nil"/>
              <w:right w:val="nil"/>
            </w:tcBorders>
            <w:tcMar>
              <w:top w:w="100" w:type="dxa"/>
            </w:tcMar>
            <w:vAlign w:val="center"/>
          </w:tcPr>
          <w:p w14:paraId="6D28E57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4F87E51" w14:textId="77777777" w:rsidR="00A77B3E" w:rsidRDefault="009B680F">
            <w:pPr>
              <w:jc w:val="center"/>
              <w:rPr>
                <w:color w:val="000000"/>
                <w:u w:color="000000"/>
              </w:rPr>
            </w:pPr>
            <w:r>
              <w:rPr>
                <w:sz w:val="18"/>
              </w:rPr>
              <w:t>75075</w:t>
            </w:r>
          </w:p>
        </w:tc>
        <w:tc>
          <w:tcPr>
            <w:tcW w:w="945" w:type="dxa"/>
            <w:tcBorders>
              <w:top w:val="nil"/>
              <w:left w:val="nil"/>
              <w:bottom w:val="single" w:sz="2" w:space="0" w:color="auto"/>
              <w:right w:val="single" w:sz="2" w:space="0" w:color="auto"/>
            </w:tcBorders>
            <w:tcMar>
              <w:top w:w="100" w:type="dxa"/>
            </w:tcMar>
            <w:vAlign w:val="center"/>
          </w:tcPr>
          <w:p w14:paraId="5C12D32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93B3DF5" w14:textId="77777777" w:rsidR="00A77B3E" w:rsidRDefault="009B680F">
            <w:pPr>
              <w:jc w:val="left"/>
              <w:rPr>
                <w:color w:val="000000"/>
                <w:u w:color="000000"/>
              </w:rPr>
            </w:pPr>
            <w:r>
              <w:rPr>
                <w:sz w:val="18"/>
              </w:rPr>
              <w:t>Promocja jednostek samorządu terytorialnego</w:t>
            </w:r>
          </w:p>
        </w:tc>
        <w:tc>
          <w:tcPr>
            <w:tcW w:w="1485" w:type="dxa"/>
            <w:tcBorders>
              <w:top w:val="nil"/>
              <w:left w:val="nil"/>
              <w:bottom w:val="single" w:sz="2" w:space="0" w:color="auto"/>
              <w:right w:val="nil"/>
            </w:tcBorders>
            <w:tcMar>
              <w:top w:w="100" w:type="dxa"/>
            </w:tcMar>
            <w:vAlign w:val="center"/>
          </w:tcPr>
          <w:p w14:paraId="50C4C216" w14:textId="77777777" w:rsidR="00A77B3E" w:rsidRDefault="009B680F">
            <w:pPr>
              <w:jc w:val="right"/>
              <w:rPr>
                <w:color w:val="000000"/>
                <w:u w:color="000000"/>
              </w:rPr>
            </w:pPr>
            <w:r>
              <w:rPr>
                <w:sz w:val="18"/>
              </w:rPr>
              <w:t>445 900,00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75696EB" w14:textId="77777777" w:rsidR="00A77B3E" w:rsidRDefault="009B680F">
            <w:pPr>
              <w:jc w:val="right"/>
              <w:rPr>
                <w:color w:val="000000"/>
                <w:u w:color="000000"/>
              </w:rPr>
            </w:pPr>
            <w:r>
              <w:rPr>
                <w:sz w:val="18"/>
              </w:rPr>
              <w:t>419 214,12</w:t>
            </w:r>
          </w:p>
        </w:tc>
        <w:tc>
          <w:tcPr>
            <w:tcW w:w="930" w:type="dxa"/>
            <w:tcBorders>
              <w:top w:val="nil"/>
              <w:left w:val="nil"/>
              <w:bottom w:val="single" w:sz="2" w:space="0" w:color="auto"/>
              <w:right w:val="single" w:sz="2" w:space="0" w:color="auto"/>
            </w:tcBorders>
            <w:tcMar>
              <w:top w:w="100" w:type="dxa"/>
            </w:tcMar>
            <w:vAlign w:val="center"/>
          </w:tcPr>
          <w:p w14:paraId="3FE86F71" w14:textId="77777777" w:rsidR="00A77B3E" w:rsidRDefault="009B680F">
            <w:pPr>
              <w:jc w:val="right"/>
              <w:rPr>
                <w:color w:val="000000"/>
                <w:u w:color="000000"/>
              </w:rPr>
            </w:pPr>
            <w:r>
              <w:rPr>
                <w:sz w:val="18"/>
              </w:rPr>
              <w:t>94,02%</w:t>
            </w:r>
          </w:p>
        </w:tc>
      </w:tr>
      <w:tr w:rsidR="007F256B" w14:paraId="1E5D92A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7D27AA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0B761A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2B3F54" w14:textId="77777777" w:rsidR="00A77B3E" w:rsidRDefault="009B680F">
            <w:pPr>
              <w:jc w:val="center"/>
              <w:rPr>
                <w:color w:val="000000"/>
                <w:u w:color="000000"/>
              </w:rPr>
            </w:pPr>
            <w:r>
              <w:rPr>
                <w:sz w:val="18"/>
              </w:rPr>
              <w:t>4190</w:t>
            </w:r>
          </w:p>
        </w:tc>
        <w:tc>
          <w:tcPr>
            <w:tcW w:w="3465" w:type="dxa"/>
            <w:tcBorders>
              <w:top w:val="single" w:sz="2" w:space="0" w:color="auto"/>
              <w:left w:val="nil"/>
              <w:bottom w:val="single" w:sz="2" w:space="0" w:color="auto"/>
              <w:right w:val="single" w:sz="2" w:space="0" w:color="auto"/>
            </w:tcBorders>
            <w:tcMar>
              <w:top w:w="100" w:type="dxa"/>
            </w:tcMar>
            <w:vAlign w:val="center"/>
          </w:tcPr>
          <w:p w14:paraId="742961AA" w14:textId="77777777" w:rsidR="00A77B3E" w:rsidRDefault="009B680F">
            <w:pPr>
              <w:jc w:val="left"/>
              <w:rPr>
                <w:color w:val="000000"/>
                <w:u w:color="000000"/>
              </w:rPr>
            </w:pPr>
            <w:r>
              <w:rPr>
                <w:sz w:val="18"/>
              </w:rPr>
              <w:t>Nagrody konkursowe</w:t>
            </w:r>
          </w:p>
        </w:tc>
        <w:tc>
          <w:tcPr>
            <w:tcW w:w="1485" w:type="dxa"/>
            <w:tcBorders>
              <w:top w:val="nil"/>
              <w:left w:val="nil"/>
              <w:bottom w:val="single" w:sz="2" w:space="0" w:color="auto"/>
              <w:right w:val="nil"/>
            </w:tcBorders>
            <w:tcMar>
              <w:top w:w="100" w:type="dxa"/>
            </w:tcMar>
            <w:vAlign w:val="center"/>
          </w:tcPr>
          <w:p w14:paraId="7294A32D" w14:textId="77777777" w:rsidR="00A77B3E" w:rsidRDefault="009B680F">
            <w:pPr>
              <w:jc w:val="right"/>
              <w:rPr>
                <w:color w:val="000000"/>
                <w:u w:color="000000"/>
              </w:rPr>
            </w:pPr>
            <w:r>
              <w:rPr>
                <w:sz w:val="18"/>
              </w:rPr>
              <w:t>5 000,00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B44EF41" w14:textId="77777777" w:rsidR="00A77B3E" w:rsidRDefault="009B680F">
            <w:pPr>
              <w:jc w:val="right"/>
              <w:rPr>
                <w:color w:val="000000"/>
                <w:u w:color="000000"/>
              </w:rPr>
            </w:pPr>
            <w:r>
              <w:rPr>
                <w:sz w:val="18"/>
              </w:rPr>
              <w:t>4 833,21</w:t>
            </w:r>
          </w:p>
        </w:tc>
        <w:tc>
          <w:tcPr>
            <w:tcW w:w="930" w:type="dxa"/>
            <w:tcBorders>
              <w:top w:val="nil"/>
              <w:left w:val="nil"/>
              <w:bottom w:val="single" w:sz="2" w:space="0" w:color="auto"/>
              <w:right w:val="single" w:sz="2" w:space="0" w:color="auto"/>
            </w:tcBorders>
            <w:tcMar>
              <w:top w:w="100" w:type="dxa"/>
            </w:tcMar>
            <w:vAlign w:val="center"/>
          </w:tcPr>
          <w:p w14:paraId="2E9B7ED6" w14:textId="77777777" w:rsidR="00A77B3E" w:rsidRDefault="009B680F">
            <w:pPr>
              <w:jc w:val="right"/>
              <w:rPr>
                <w:color w:val="000000"/>
                <w:u w:color="000000"/>
              </w:rPr>
            </w:pPr>
            <w:r>
              <w:rPr>
                <w:sz w:val="18"/>
              </w:rPr>
              <w:t>96,66%</w:t>
            </w:r>
          </w:p>
        </w:tc>
      </w:tr>
      <w:tr w:rsidR="007F256B" w14:paraId="0EBB70A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6CF483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912270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86FB7C5"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60E9C8F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3CED797" w14:textId="77777777" w:rsidR="00A77B3E" w:rsidRDefault="009B680F">
            <w:pPr>
              <w:jc w:val="right"/>
              <w:rPr>
                <w:color w:val="000000"/>
                <w:u w:color="000000"/>
              </w:rPr>
            </w:pPr>
            <w:r>
              <w:rPr>
                <w:sz w:val="18"/>
              </w:rPr>
              <w:t>33 500,00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1317002" w14:textId="77777777" w:rsidR="00A77B3E" w:rsidRDefault="009B680F">
            <w:pPr>
              <w:jc w:val="right"/>
              <w:rPr>
                <w:color w:val="000000"/>
                <w:u w:color="000000"/>
              </w:rPr>
            </w:pPr>
            <w:r>
              <w:rPr>
                <w:sz w:val="18"/>
              </w:rPr>
              <w:t>16 548,09</w:t>
            </w:r>
          </w:p>
        </w:tc>
        <w:tc>
          <w:tcPr>
            <w:tcW w:w="930" w:type="dxa"/>
            <w:tcBorders>
              <w:top w:val="nil"/>
              <w:left w:val="nil"/>
              <w:bottom w:val="single" w:sz="2" w:space="0" w:color="auto"/>
              <w:right w:val="single" w:sz="2" w:space="0" w:color="auto"/>
            </w:tcBorders>
            <w:tcMar>
              <w:top w:w="100" w:type="dxa"/>
            </w:tcMar>
            <w:vAlign w:val="center"/>
          </w:tcPr>
          <w:p w14:paraId="50A2C063" w14:textId="77777777" w:rsidR="00A77B3E" w:rsidRDefault="009B680F">
            <w:pPr>
              <w:jc w:val="right"/>
              <w:rPr>
                <w:color w:val="000000"/>
                <w:u w:color="000000"/>
              </w:rPr>
            </w:pPr>
            <w:r>
              <w:rPr>
                <w:sz w:val="18"/>
              </w:rPr>
              <w:t>49,40%</w:t>
            </w:r>
          </w:p>
        </w:tc>
      </w:tr>
      <w:tr w:rsidR="007F256B" w14:paraId="6C27274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7DCA21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642F86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40CCDC"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0AFFB904"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0F697E90" w14:textId="77777777" w:rsidR="00A77B3E" w:rsidRDefault="009B680F">
            <w:pPr>
              <w:jc w:val="right"/>
              <w:rPr>
                <w:color w:val="000000"/>
                <w:u w:color="000000"/>
              </w:rPr>
            </w:pPr>
            <w:r>
              <w:rPr>
                <w:sz w:val="18"/>
              </w:rPr>
              <w:t>13 200,00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D2915F2" w14:textId="77777777" w:rsidR="00A77B3E" w:rsidRDefault="009B680F">
            <w:pPr>
              <w:jc w:val="right"/>
              <w:rPr>
                <w:color w:val="000000"/>
                <w:u w:color="000000"/>
              </w:rPr>
            </w:pPr>
            <w:r>
              <w:rPr>
                <w:sz w:val="18"/>
              </w:rPr>
              <w:t>10 548,34</w:t>
            </w:r>
          </w:p>
        </w:tc>
        <w:tc>
          <w:tcPr>
            <w:tcW w:w="930" w:type="dxa"/>
            <w:tcBorders>
              <w:top w:val="nil"/>
              <w:left w:val="nil"/>
              <w:bottom w:val="single" w:sz="2" w:space="0" w:color="auto"/>
              <w:right w:val="single" w:sz="2" w:space="0" w:color="auto"/>
            </w:tcBorders>
            <w:tcMar>
              <w:top w:w="100" w:type="dxa"/>
            </w:tcMar>
            <w:vAlign w:val="center"/>
          </w:tcPr>
          <w:p w14:paraId="0C3BC5FD" w14:textId="77777777" w:rsidR="00A77B3E" w:rsidRDefault="009B680F">
            <w:pPr>
              <w:jc w:val="right"/>
              <w:rPr>
                <w:color w:val="000000"/>
                <w:u w:color="000000"/>
              </w:rPr>
            </w:pPr>
            <w:r>
              <w:rPr>
                <w:sz w:val="18"/>
              </w:rPr>
              <w:t>79,91%</w:t>
            </w:r>
          </w:p>
        </w:tc>
      </w:tr>
      <w:tr w:rsidR="007F256B" w14:paraId="0FD8F20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51A49E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C92C41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5789824"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6E71805B"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135616C0" w14:textId="77777777" w:rsidR="00A77B3E" w:rsidRDefault="009B680F">
            <w:pPr>
              <w:jc w:val="right"/>
              <w:rPr>
                <w:color w:val="000000"/>
                <w:u w:color="000000"/>
              </w:rPr>
            </w:pPr>
            <w:r>
              <w:rPr>
                <w:sz w:val="18"/>
              </w:rPr>
              <w:t>394 200,00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8B3889B" w14:textId="77777777" w:rsidR="00A77B3E" w:rsidRDefault="009B680F">
            <w:pPr>
              <w:jc w:val="right"/>
              <w:rPr>
                <w:color w:val="000000"/>
                <w:u w:color="000000"/>
              </w:rPr>
            </w:pPr>
            <w:r>
              <w:rPr>
                <w:sz w:val="18"/>
              </w:rPr>
              <w:t>387 284,48</w:t>
            </w:r>
          </w:p>
        </w:tc>
        <w:tc>
          <w:tcPr>
            <w:tcW w:w="930" w:type="dxa"/>
            <w:tcBorders>
              <w:top w:val="nil"/>
              <w:left w:val="nil"/>
              <w:bottom w:val="single" w:sz="2" w:space="0" w:color="auto"/>
              <w:right w:val="single" w:sz="2" w:space="0" w:color="auto"/>
            </w:tcBorders>
            <w:tcMar>
              <w:top w:w="100" w:type="dxa"/>
            </w:tcMar>
            <w:vAlign w:val="center"/>
          </w:tcPr>
          <w:p w14:paraId="4A8C9FBD" w14:textId="77777777" w:rsidR="00A77B3E" w:rsidRDefault="009B680F">
            <w:pPr>
              <w:jc w:val="right"/>
              <w:rPr>
                <w:color w:val="000000"/>
                <w:u w:color="000000"/>
              </w:rPr>
            </w:pPr>
            <w:r>
              <w:rPr>
                <w:sz w:val="18"/>
              </w:rPr>
              <w:t>98,25%</w:t>
            </w:r>
          </w:p>
        </w:tc>
      </w:tr>
      <w:tr w:rsidR="007F256B" w14:paraId="72B03940" w14:textId="77777777">
        <w:trPr>
          <w:trHeight w:val="244"/>
        </w:trPr>
        <w:tc>
          <w:tcPr>
            <w:tcW w:w="960" w:type="dxa"/>
            <w:tcBorders>
              <w:top w:val="nil"/>
              <w:left w:val="single" w:sz="2" w:space="0" w:color="auto"/>
              <w:bottom w:val="nil"/>
              <w:right w:val="nil"/>
            </w:tcBorders>
            <w:tcMar>
              <w:top w:w="100" w:type="dxa"/>
            </w:tcMar>
            <w:vAlign w:val="center"/>
          </w:tcPr>
          <w:p w14:paraId="10CA8EC7"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5D428A8" w14:textId="77777777" w:rsidR="00A77B3E" w:rsidRDefault="009B680F">
            <w:pPr>
              <w:jc w:val="center"/>
              <w:rPr>
                <w:color w:val="000000"/>
                <w:u w:color="000000"/>
              </w:rPr>
            </w:pPr>
            <w:r>
              <w:rPr>
                <w:sz w:val="18"/>
              </w:rPr>
              <w:t>75077</w:t>
            </w:r>
          </w:p>
        </w:tc>
        <w:tc>
          <w:tcPr>
            <w:tcW w:w="945" w:type="dxa"/>
            <w:tcBorders>
              <w:top w:val="nil"/>
              <w:left w:val="nil"/>
              <w:bottom w:val="single" w:sz="2" w:space="0" w:color="auto"/>
              <w:right w:val="single" w:sz="2" w:space="0" w:color="auto"/>
            </w:tcBorders>
            <w:tcMar>
              <w:top w:w="100" w:type="dxa"/>
            </w:tcMar>
            <w:vAlign w:val="center"/>
          </w:tcPr>
          <w:p w14:paraId="77288FF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A28F0BE" w14:textId="77777777" w:rsidR="00A77B3E" w:rsidRDefault="009B680F">
            <w:pPr>
              <w:jc w:val="left"/>
              <w:rPr>
                <w:color w:val="000000"/>
                <w:u w:color="000000"/>
              </w:rPr>
            </w:pPr>
            <w:r>
              <w:rPr>
                <w:sz w:val="18"/>
              </w:rPr>
              <w:t>Centrum Projektów Polska Cyfrowa</w:t>
            </w:r>
          </w:p>
        </w:tc>
        <w:tc>
          <w:tcPr>
            <w:tcW w:w="1485" w:type="dxa"/>
            <w:tcBorders>
              <w:top w:val="nil"/>
              <w:left w:val="nil"/>
              <w:bottom w:val="single" w:sz="2" w:space="0" w:color="auto"/>
              <w:right w:val="nil"/>
            </w:tcBorders>
            <w:tcMar>
              <w:top w:w="100" w:type="dxa"/>
            </w:tcMar>
            <w:vAlign w:val="center"/>
          </w:tcPr>
          <w:p w14:paraId="3FA89166" w14:textId="77777777" w:rsidR="00A77B3E" w:rsidRDefault="009B680F">
            <w:pPr>
              <w:jc w:val="right"/>
              <w:rPr>
                <w:color w:val="000000"/>
                <w:u w:color="000000"/>
              </w:rPr>
            </w:pPr>
            <w:r>
              <w:rPr>
                <w:sz w:val="18"/>
              </w:rPr>
              <w:t>69 999,96</w:t>
            </w:r>
          </w:p>
        </w:tc>
        <w:tc>
          <w:tcPr>
            <w:tcW w:w="1215" w:type="dxa"/>
            <w:tcBorders>
              <w:top w:val="nil"/>
              <w:left w:val="single" w:sz="2" w:space="0" w:color="auto"/>
              <w:bottom w:val="single" w:sz="2" w:space="0" w:color="auto"/>
              <w:right w:val="single" w:sz="2" w:space="0" w:color="auto"/>
            </w:tcBorders>
            <w:tcMar>
              <w:top w:w="100" w:type="dxa"/>
            </w:tcMar>
            <w:vAlign w:val="center"/>
          </w:tcPr>
          <w:p w14:paraId="40DED0DE" w14:textId="77777777" w:rsidR="00A77B3E" w:rsidRDefault="009B680F">
            <w:pPr>
              <w:jc w:val="right"/>
              <w:rPr>
                <w:color w:val="000000"/>
                <w:u w:color="000000"/>
              </w:rPr>
            </w:pPr>
            <w:r>
              <w:rPr>
                <w:sz w:val="18"/>
              </w:rPr>
              <w:t>69 974,00</w:t>
            </w:r>
          </w:p>
        </w:tc>
        <w:tc>
          <w:tcPr>
            <w:tcW w:w="930" w:type="dxa"/>
            <w:tcBorders>
              <w:top w:val="nil"/>
              <w:left w:val="nil"/>
              <w:bottom w:val="single" w:sz="2" w:space="0" w:color="auto"/>
              <w:right w:val="single" w:sz="2" w:space="0" w:color="auto"/>
            </w:tcBorders>
            <w:tcMar>
              <w:top w:w="100" w:type="dxa"/>
            </w:tcMar>
            <w:vAlign w:val="center"/>
          </w:tcPr>
          <w:p w14:paraId="3EFFB42F" w14:textId="77777777" w:rsidR="00A77B3E" w:rsidRDefault="009B680F">
            <w:pPr>
              <w:jc w:val="right"/>
              <w:rPr>
                <w:color w:val="000000"/>
                <w:u w:color="000000"/>
              </w:rPr>
            </w:pPr>
            <w:r>
              <w:rPr>
                <w:sz w:val="18"/>
              </w:rPr>
              <w:t>99,96%</w:t>
            </w:r>
          </w:p>
        </w:tc>
      </w:tr>
      <w:tr w:rsidR="007F256B" w14:paraId="620C4E6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D9145B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92C1B8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28DDBD" w14:textId="77777777" w:rsidR="00A77B3E" w:rsidRDefault="009B680F">
            <w:pPr>
              <w:jc w:val="center"/>
              <w:rPr>
                <w:color w:val="000000"/>
                <w:u w:color="000000"/>
              </w:rPr>
            </w:pPr>
            <w:r>
              <w:rPr>
                <w:sz w:val="18"/>
              </w:rPr>
              <w:t>4217</w:t>
            </w:r>
          </w:p>
        </w:tc>
        <w:tc>
          <w:tcPr>
            <w:tcW w:w="3465" w:type="dxa"/>
            <w:tcBorders>
              <w:top w:val="single" w:sz="2" w:space="0" w:color="auto"/>
              <w:left w:val="nil"/>
              <w:bottom w:val="single" w:sz="2" w:space="0" w:color="auto"/>
              <w:right w:val="single" w:sz="2" w:space="0" w:color="auto"/>
            </w:tcBorders>
            <w:tcMar>
              <w:top w:w="100" w:type="dxa"/>
            </w:tcMar>
            <w:vAlign w:val="center"/>
          </w:tcPr>
          <w:p w14:paraId="36CF7174"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4F404828" w14:textId="77777777" w:rsidR="00A77B3E" w:rsidRDefault="009B680F">
            <w:pPr>
              <w:jc w:val="right"/>
              <w:rPr>
                <w:color w:val="000000"/>
                <w:u w:color="000000"/>
              </w:rPr>
            </w:pPr>
            <w:r>
              <w:rPr>
                <w:sz w:val="18"/>
              </w:rPr>
              <w:t>69 999,96</w:t>
            </w:r>
          </w:p>
        </w:tc>
        <w:tc>
          <w:tcPr>
            <w:tcW w:w="1215" w:type="dxa"/>
            <w:tcBorders>
              <w:top w:val="nil"/>
              <w:left w:val="single" w:sz="2" w:space="0" w:color="auto"/>
              <w:bottom w:val="single" w:sz="2" w:space="0" w:color="auto"/>
              <w:right w:val="single" w:sz="2" w:space="0" w:color="auto"/>
            </w:tcBorders>
            <w:tcMar>
              <w:top w:w="100" w:type="dxa"/>
            </w:tcMar>
            <w:vAlign w:val="center"/>
          </w:tcPr>
          <w:p w14:paraId="701CF847" w14:textId="77777777" w:rsidR="00A77B3E" w:rsidRDefault="009B680F">
            <w:pPr>
              <w:jc w:val="right"/>
              <w:rPr>
                <w:color w:val="000000"/>
                <w:u w:color="000000"/>
              </w:rPr>
            </w:pPr>
            <w:r>
              <w:rPr>
                <w:sz w:val="18"/>
              </w:rPr>
              <w:t>69 974,00</w:t>
            </w:r>
          </w:p>
        </w:tc>
        <w:tc>
          <w:tcPr>
            <w:tcW w:w="930" w:type="dxa"/>
            <w:tcBorders>
              <w:top w:val="nil"/>
              <w:left w:val="nil"/>
              <w:bottom w:val="single" w:sz="2" w:space="0" w:color="auto"/>
              <w:right w:val="single" w:sz="2" w:space="0" w:color="auto"/>
            </w:tcBorders>
            <w:tcMar>
              <w:top w:w="100" w:type="dxa"/>
            </w:tcMar>
            <w:vAlign w:val="center"/>
          </w:tcPr>
          <w:p w14:paraId="226D9C27" w14:textId="77777777" w:rsidR="00A77B3E" w:rsidRDefault="009B680F">
            <w:pPr>
              <w:jc w:val="right"/>
              <w:rPr>
                <w:color w:val="000000"/>
                <w:u w:color="000000"/>
              </w:rPr>
            </w:pPr>
            <w:r>
              <w:rPr>
                <w:sz w:val="18"/>
              </w:rPr>
              <w:t>99,96%</w:t>
            </w:r>
          </w:p>
        </w:tc>
      </w:tr>
      <w:tr w:rsidR="007F256B" w14:paraId="285ADDB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D295F4D" w14:textId="77777777" w:rsidR="00A77B3E" w:rsidRDefault="009B680F">
            <w:pPr>
              <w:jc w:val="center"/>
              <w:rPr>
                <w:color w:val="000000"/>
                <w:u w:color="000000"/>
              </w:rPr>
            </w:pPr>
            <w:r>
              <w:rPr>
                <w:b/>
                <w:sz w:val="18"/>
              </w:rPr>
              <w:lastRenderedPageBreak/>
              <w:t>754</w:t>
            </w:r>
          </w:p>
        </w:tc>
        <w:tc>
          <w:tcPr>
            <w:tcW w:w="990" w:type="dxa"/>
            <w:tcBorders>
              <w:top w:val="single" w:sz="2" w:space="0" w:color="auto"/>
              <w:left w:val="nil"/>
              <w:bottom w:val="single" w:sz="2" w:space="0" w:color="auto"/>
              <w:right w:val="single" w:sz="2" w:space="0" w:color="auto"/>
            </w:tcBorders>
            <w:tcMar>
              <w:top w:w="100" w:type="dxa"/>
            </w:tcMar>
            <w:vAlign w:val="center"/>
          </w:tcPr>
          <w:p w14:paraId="0739CD3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817777"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4D0DF95" w14:textId="77777777" w:rsidR="00A77B3E" w:rsidRDefault="009B680F">
            <w:pPr>
              <w:jc w:val="left"/>
              <w:rPr>
                <w:color w:val="000000"/>
                <w:u w:color="000000"/>
              </w:rPr>
            </w:pPr>
            <w:r>
              <w:rPr>
                <w:b/>
                <w:sz w:val="18"/>
              </w:rPr>
              <w:t>Bezpieczeństwo publiczne i ochrona przeciwpożarowa</w:t>
            </w:r>
          </w:p>
        </w:tc>
        <w:tc>
          <w:tcPr>
            <w:tcW w:w="1485" w:type="dxa"/>
            <w:tcBorders>
              <w:top w:val="nil"/>
              <w:left w:val="nil"/>
              <w:bottom w:val="single" w:sz="2" w:space="0" w:color="auto"/>
              <w:right w:val="nil"/>
            </w:tcBorders>
            <w:tcMar>
              <w:top w:w="100" w:type="dxa"/>
            </w:tcMar>
            <w:vAlign w:val="center"/>
          </w:tcPr>
          <w:p w14:paraId="4C1E1851" w14:textId="77777777" w:rsidR="00A77B3E" w:rsidRDefault="009B680F">
            <w:pPr>
              <w:jc w:val="right"/>
              <w:rPr>
                <w:color w:val="000000"/>
                <w:u w:color="000000"/>
              </w:rPr>
            </w:pPr>
            <w:r>
              <w:rPr>
                <w:b/>
                <w:sz w:val="18"/>
              </w:rPr>
              <w:t>941 926,00</w:t>
            </w:r>
          </w:p>
        </w:tc>
        <w:tc>
          <w:tcPr>
            <w:tcW w:w="1215" w:type="dxa"/>
            <w:tcBorders>
              <w:top w:val="nil"/>
              <w:left w:val="single" w:sz="2" w:space="0" w:color="auto"/>
              <w:bottom w:val="single" w:sz="2" w:space="0" w:color="auto"/>
              <w:right w:val="single" w:sz="2" w:space="0" w:color="auto"/>
            </w:tcBorders>
            <w:tcMar>
              <w:top w:w="100" w:type="dxa"/>
            </w:tcMar>
            <w:vAlign w:val="center"/>
          </w:tcPr>
          <w:p w14:paraId="3997B651" w14:textId="77777777" w:rsidR="00A77B3E" w:rsidRDefault="009B680F">
            <w:pPr>
              <w:jc w:val="right"/>
              <w:rPr>
                <w:color w:val="000000"/>
                <w:u w:color="000000"/>
              </w:rPr>
            </w:pPr>
            <w:r>
              <w:rPr>
                <w:b/>
                <w:sz w:val="18"/>
              </w:rPr>
              <w:t>831 844,52</w:t>
            </w:r>
          </w:p>
        </w:tc>
        <w:tc>
          <w:tcPr>
            <w:tcW w:w="930" w:type="dxa"/>
            <w:tcBorders>
              <w:top w:val="nil"/>
              <w:left w:val="nil"/>
              <w:bottom w:val="single" w:sz="2" w:space="0" w:color="auto"/>
              <w:right w:val="single" w:sz="2" w:space="0" w:color="auto"/>
            </w:tcBorders>
            <w:tcMar>
              <w:top w:w="100" w:type="dxa"/>
            </w:tcMar>
            <w:vAlign w:val="center"/>
          </w:tcPr>
          <w:p w14:paraId="0C3A0191" w14:textId="77777777" w:rsidR="00A77B3E" w:rsidRDefault="009B680F">
            <w:pPr>
              <w:jc w:val="right"/>
              <w:rPr>
                <w:color w:val="000000"/>
                <w:u w:color="000000"/>
              </w:rPr>
            </w:pPr>
            <w:r>
              <w:rPr>
                <w:b/>
                <w:sz w:val="18"/>
              </w:rPr>
              <w:t>88,31%</w:t>
            </w:r>
          </w:p>
        </w:tc>
      </w:tr>
      <w:tr w:rsidR="007F256B" w14:paraId="5E1B0DD0" w14:textId="77777777">
        <w:trPr>
          <w:trHeight w:val="244"/>
        </w:trPr>
        <w:tc>
          <w:tcPr>
            <w:tcW w:w="960" w:type="dxa"/>
            <w:tcBorders>
              <w:top w:val="nil"/>
              <w:left w:val="single" w:sz="2" w:space="0" w:color="auto"/>
              <w:bottom w:val="nil"/>
              <w:right w:val="nil"/>
            </w:tcBorders>
            <w:tcMar>
              <w:top w:w="100" w:type="dxa"/>
            </w:tcMar>
            <w:vAlign w:val="center"/>
          </w:tcPr>
          <w:p w14:paraId="40F948C4"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6696E61" w14:textId="77777777" w:rsidR="00A77B3E" w:rsidRDefault="009B680F">
            <w:pPr>
              <w:jc w:val="center"/>
              <w:rPr>
                <w:color w:val="000000"/>
                <w:u w:color="000000"/>
              </w:rPr>
            </w:pPr>
            <w:r>
              <w:rPr>
                <w:sz w:val="18"/>
              </w:rPr>
              <w:t>75404</w:t>
            </w:r>
          </w:p>
        </w:tc>
        <w:tc>
          <w:tcPr>
            <w:tcW w:w="945" w:type="dxa"/>
            <w:tcBorders>
              <w:top w:val="nil"/>
              <w:left w:val="nil"/>
              <w:bottom w:val="single" w:sz="2" w:space="0" w:color="auto"/>
              <w:right w:val="single" w:sz="2" w:space="0" w:color="auto"/>
            </w:tcBorders>
            <w:tcMar>
              <w:top w:w="100" w:type="dxa"/>
            </w:tcMar>
            <w:vAlign w:val="center"/>
          </w:tcPr>
          <w:p w14:paraId="05BC5DA7"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6617E0D" w14:textId="77777777" w:rsidR="00A77B3E" w:rsidRDefault="009B680F">
            <w:pPr>
              <w:jc w:val="left"/>
              <w:rPr>
                <w:color w:val="000000"/>
                <w:u w:color="000000"/>
              </w:rPr>
            </w:pPr>
            <w:r>
              <w:rPr>
                <w:sz w:val="18"/>
              </w:rPr>
              <w:t>Komendy wojewódzkie Policji</w:t>
            </w:r>
          </w:p>
        </w:tc>
        <w:tc>
          <w:tcPr>
            <w:tcW w:w="1485" w:type="dxa"/>
            <w:tcBorders>
              <w:top w:val="nil"/>
              <w:left w:val="nil"/>
              <w:bottom w:val="single" w:sz="2" w:space="0" w:color="auto"/>
              <w:right w:val="nil"/>
            </w:tcBorders>
            <w:tcMar>
              <w:top w:w="100" w:type="dxa"/>
            </w:tcMar>
            <w:vAlign w:val="center"/>
          </w:tcPr>
          <w:p w14:paraId="052D7CE9" w14:textId="77777777" w:rsidR="00A77B3E" w:rsidRDefault="009B680F">
            <w:pPr>
              <w:jc w:val="right"/>
              <w:rPr>
                <w:color w:val="000000"/>
                <w:u w:color="000000"/>
              </w:rPr>
            </w:pPr>
            <w:r>
              <w:rPr>
                <w:sz w:val="18"/>
              </w:rPr>
              <w:t>56 000,00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D1DB55C" w14:textId="77777777" w:rsidR="00A77B3E" w:rsidRDefault="009B680F">
            <w:pPr>
              <w:jc w:val="right"/>
              <w:rPr>
                <w:color w:val="000000"/>
                <w:u w:color="000000"/>
              </w:rPr>
            </w:pPr>
            <w:r>
              <w:rPr>
                <w:sz w:val="18"/>
              </w:rPr>
              <w:t>54 455,56</w:t>
            </w:r>
          </w:p>
        </w:tc>
        <w:tc>
          <w:tcPr>
            <w:tcW w:w="930" w:type="dxa"/>
            <w:tcBorders>
              <w:top w:val="nil"/>
              <w:left w:val="nil"/>
              <w:bottom w:val="single" w:sz="2" w:space="0" w:color="auto"/>
              <w:right w:val="single" w:sz="2" w:space="0" w:color="auto"/>
            </w:tcBorders>
            <w:tcMar>
              <w:top w:w="100" w:type="dxa"/>
            </w:tcMar>
            <w:vAlign w:val="center"/>
          </w:tcPr>
          <w:p w14:paraId="37C36589" w14:textId="77777777" w:rsidR="00A77B3E" w:rsidRDefault="009B680F">
            <w:pPr>
              <w:jc w:val="right"/>
              <w:rPr>
                <w:color w:val="000000"/>
                <w:u w:color="000000"/>
              </w:rPr>
            </w:pPr>
            <w:r>
              <w:rPr>
                <w:sz w:val="18"/>
              </w:rPr>
              <w:t>97,24%</w:t>
            </w:r>
          </w:p>
        </w:tc>
      </w:tr>
      <w:tr w:rsidR="007F256B" w14:paraId="1654794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EEDC49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29CDC5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BE6BAC" w14:textId="77777777" w:rsidR="00A77B3E" w:rsidRDefault="009B680F">
            <w:pPr>
              <w:jc w:val="center"/>
              <w:rPr>
                <w:color w:val="000000"/>
                <w:u w:color="000000"/>
              </w:rPr>
            </w:pPr>
            <w:r>
              <w:rPr>
                <w:sz w:val="18"/>
              </w:rPr>
              <w:t>2300</w:t>
            </w:r>
          </w:p>
        </w:tc>
        <w:tc>
          <w:tcPr>
            <w:tcW w:w="3465" w:type="dxa"/>
            <w:tcBorders>
              <w:top w:val="single" w:sz="2" w:space="0" w:color="auto"/>
              <w:left w:val="nil"/>
              <w:bottom w:val="single" w:sz="2" w:space="0" w:color="auto"/>
              <w:right w:val="single" w:sz="2" w:space="0" w:color="auto"/>
            </w:tcBorders>
            <w:tcMar>
              <w:top w:w="100" w:type="dxa"/>
            </w:tcMar>
            <w:vAlign w:val="center"/>
          </w:tcPr>
          <w:p w14:paraId="72356C70" w14:textId="77777777" w:rsidR="00A77B3E" w:rsidRDefault="009B680F">
            <w:pPr>
              <w:jc w:val="left"/>
              <w:rPr>
                <w:color w:val="000000"/>
                <w:u w:color="000000"/>
              </w:rPr>
            </w:pPr>
            <w:r>
              <w:rPr>
                <w:sz w:val="18"/>
              </w:rPr>
              <w:t>Wpłaty jednostek na państwowy fundusz celowy</w:t>
            </w:r>
          </w:p>
        </w:tc>
        <w:tc>
          <w:tcPr>
            <w:tcW w:w="1485" w:type="dxa"/>
            <w:tcBorders>
              <w:top w:val="nil"/>
              <w:left w:val="nil"/>
              <w:bottom w:val="single" w:sz="2" w:space="0" w:color="auto"/>
              <w:right w:val="nil"/>
            </w:tcBorders>
            <w:tcMar>
              <w:top w:w="100" w:type="dxa"/>
            </w:tcMar>
            <w:vAlign w:val="center"/>
          </w:tcPr>
          <w:p w14:paraId="068E056B" w14:textId="77777777" w:rsidR="00A77B3E" w:rsidRDefault="009B680F">
            <w:pPr>
              <w:jc w:val="right"/>
              <w:rPr>
                <w:color w:val="000000"/>
                <w:u w:color="000000"/>
              </w:rPr>
            </w:pPr>
            <w:r>
              <w:rPr>
                <w:sz w:val="18"/>
              </w:rPr>
              <w:t>6 000,00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1728FBF" w14:textId="77777777" w:rsidR="00A77B3E" w:rsidRDefault="009B680F">
            <w:pPr>
              <w:jc w:val="right"/>
              <w:rPr>
                <w:color w:val="000000"/>
                <w:u w:color="000000"/>
              </w:rPr>
            </w:pPr>
            <w:r>
              <w:rPr>
                <w:sz w:val="18"/>
              </w:rPr>
              <w:t>6 000,00</w:t>
            </w:r>
          </w:p>
        </w:tc>
        <w:tc>
          <w:tcPr>
            <w:tcW w:w="930" w:type="dxa"/>
            <w:tcBorders>
              <w:top w:val="nil"/>
              <w:left w:val="nil"/>
              <w:bottom w:val="single" w:sz="2" w:space="0" w:color="auto"/>
              <w:right w:val="single" w:sz="2" w:space="0" w:color="auto"/>
            </w:tcBorders>
            <w:tcMar>
              <w:top w:w="100" w:type="dxa"/>
            </w:tcMar>
            <w:vAlign w:val="center"/>
          </w:tcPr>
          <w:p w14:paraId="73015CDD" w14:textId="77777777" w:rsidR="00A77B3E" w:rsidRDefault="009B680F">
            <w:pPr>
              <w:jc w:val="right"/>
              <w:rPr>
                <w:color w:val="000000"/>
                <w:u w:color="000000"/>
              </w:rPr>
            </w:pPr>
            <w:r>
              <w:rPr>
                <w:sz w:val="18"/>
              </w:rPr>
              <w:t>100,00%</w:t>
            </w:r>
          </w:p>
        </w:tc>
      </w:tr>
      <w:tr w:rsidR="007F256B" w14:paraId="04C143B4"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41BC8CE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9764F0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AC2F34C" w14:textId="77777777" w:rsidR="00A77B3E" w:rsidRDefault="009B680F">
            <w:pPr>
              <w:jc w:val="center"/>
              <w:rPr>
                <w:color w:val="000000"/>
                <w:u w:color="000000"/>
              </w:rPr>
            </w:pPr>
            <w:r>
              <w:rPr>
                <w:sz w:val="18"/>
              </w:rPr>
              <w:t>6170</w:t>
            </w:r>
          </w:p>
        </w:tc>
        <w:tc>
          <w:tcPr>
            <w:tcW w:w="3465" w:type="dxa"/>
            <w:tcBorders>
              <w:top w:val="single" w:sz="2" w:space="0" w:color="auto"/>
              <w:left w:val="nil"/>
              <w:bottom w:val="single" w:sz="2" w:space="0" w:color="auto"/>
              <w:right w:val="single" w:sz="2" w:space="0" w:color="auto"/>
            </w:tcBorders>
            <w:tcMar>
              <w:top w:w="100" w:type="dxa"/>
            </w:tcMar>
            <w:vAlign w:val="center"/>
          </w:tcPr>
          <w:p w14:paraId="33FC7B29" w14:textId="77777777" w:rsidR="00A77B3E" w:rsidRDefault="009B680F">
            <w:pPr>
              <w:jc w:val="left"/>
              <w:rPr>
                <w:color w:val="000000"/>
                <w:u w:color="000000"/>
              </w:rPr>
            </w:pPr>
            <w:r>
              <w:rPr>
                <w:sz w:val="18"/>
              </w:rPr>
              <w:t>Wpłaty jednostek na państwowy fundusz celowy na finansowanie lub dofinansowanie zadań inwestycyjnych</w:t>
            </w:r>
          </w:p>
        </w:tc>
        <w:tc>
          <w:tcPr>
            <w:tcW w:w="1485" w:type="dxa"/>
            <w:tcBorders>
              <w:top w:val="nil"/>
              <w:left w:val="nil"/>
              <w:bottom w:val="single" w:sz="2" w:space="0" w:color="auto"/>
              <w:right w:val="nil"/>
            </w:tcBorders>
            <w:tcMar>
              <w:top w:w="100" w:type="dxa"/>
            </w:tcMar>
            <w:vAlign w:val="center"/>
          </w:tcPr>
          <w:p w14:paraId="780D917C" w14:textId="77777777" w:rsidR="00A77B3E" w:rsidRDefault="009B680F">
            <w:pPr>
              <w:jc w:val="right"/>
              <w:rPr>
                <w:color w:val="000000"/>
                <w:u w:color="000000"/>
              </w:rPr>
            </w:pPr>
            <w:r>
              <w:rPr>
                <w:sz w:val="18"/>
              </w:rPr>
              <w:t>50 000,00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B9327BA" w14:textId="77777777" w:rsidR="00A77B3E" w:rsidRDefault="009B680F">
            <w:pPr>
              <w:jc w:val="right"/>
              <w:rPr>
                <w:color w:val="000000"/>
                <w:u w:color="000000"/>
              </w:rPr>
            </w:pPr>
            <w:r>
              <w:rPr>
                <w:sz w:val="18"/>
              </w:rPr>
              <w:t>48 455,56</w:t>
            </w:r>
          </w:p>
        </w:tc>
        <w:tc>
          <w:tcPr>
            <w:tcW w:w="930" w:type="dxa"/>
            <w:tcBorders>
              <w:top w:val="nil"/>
              <w:left w:val="nil"/>
              <w:bottom w:val="single" w:sz="2" w:space="0" w:color="auto"/>
              <w:right w:val="single" w:sz="2" w:space="0" w:color="auto"/>
            </w:tcBorders>
            <w:tcMar>
              <w:top w:w="100" w:type="dxa"/>
            </w:tcMar>
            <w:vAlign w:val="center"/>
          </w:tcPr>
          <w:p w14:paraId="1767D0C8" w14:textId="77777777" w:rsidR="00A77B3E" w:rsidRDefault="009B680F">
            <w:pPr>
              <w:jc w:val="right"/>
              <w:rPr>
                <w:color w:val="000000"/>
                <w:u w:color="000000"/>
              </w:rPr>
            </w:pPr>
            <w:r>
              <w:rPr>
                <w:sz w:val="18"/>
              </w:rPr>
              <w:t>96,91%</w:t>
            </w:r>
          </w:p>
        </w:tc>
      </w:tr>
      <w:tr w:rsidR="007F256B" w14:paraId="18C6EF64" w14:textId="77777777">
        <w:trPr>
          <w:trHeight w:val="244"/>
        </w:trPr>
        <w:tc>
          <w:tcPr>
            <w:tcW w:w="960" w:type="dxa"/>
            <w:tcBorders>
              <w:top w:val="nil"/>
              <w:left w:val="single" w:sz="2" w:space="0" w:color="auto"/>
              <w:bottom w:val="nil"/>
              <w:right w:val="nil"/>
            </w:tcBorders>
            <w:tcMar>
              <w:top w:w="100" w:type="dxa"/>
            </w:tcMar>
            <w:vAlign w:val="center"/>
          </w:tcPr>
          <w:p w14:paraId="054F08F7"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417A487" w14:textId="77777777" w:rsidR="00A77B3E" w:rsidRDefault="009B680F">
            <w:pPr>
              <w:jc w:val="center"/>
              <w:rPr>
                <w:color w:val="000000"/>
                <w:u w:color="000000"/>
              </w:rPr>
            </w:pPr>
            <w:r>
              <w:rPr>
                <w:sz w:val="18"/>
              </w:rPr>
              <w:t>75410</w:t>
            </w:r>
          </w:p>
        </w:tc>
        <w:tc>
          <w:tcPr>
            <w:tcW w:w="945" w:type="dxa"/>
            <w:tcBorders>
              <w:top w:val="nil"/>
              <w:left w:val="nil"/>
              <w:bottom w:val="single" w:sz="2" w:space="0" w:color="auto"/>
              <w:right w:val="single" w:sz="2" w:space="0" w:color="auto"/>
            </w:tcBorders>
            <w:tcMar>
              <w:top w:w="100" w:type="dxa"/>
            </w:tcMar>
            <w:vAlign w:val="center"/>
          </w:tcPr>
          <w:p w14:paraId="5A0F9CB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3FD0CBA" w14:textId="77777777" w:rsidR="00A77B3E" w:rsidRDefault="009B680F">
            <w:pPr>
              <w:jc w:val="left"/>
              <w:rPr>
                <w:color w:val="000000"/>
                <w:u w:color="000000"/>
              </w:rPr>
            </w:pPr>
            <w:r>
              <w:rPr>
                <w:sz w:val="18"/>
              </w:rPr>
              <w:t>Komendy wojewódzkie Państwowej Straży Pożarnej</w:t>
            </w:r>
          </w:p>
        </w:tc>
        <w:tc>
          <w:tcPr>
            <w:tcW w:w="1485" w:type="dxa"/>
            <w:tcBorders>
              <w:top w:val="nil"/>
              <w:left w:val="nil"/>
              <w:bottom w:val="single" w:sz="2" w:space="0" w:color="auto"/>
              <w:right w:val="nil"/>
            </w:tcBorders>
            <w:tcMar>
              <w:top w:w="100" w:type="dxa"/>
            </w:tcMar>
            <w:vAlign w:val="center"/>
          </w:tcPr>
          <w:p w14:paraId="3DDDFE08" w14:textId="77777777" w:rsidR="00A77B3E" w:rsidRDefault="009B680F">
            <w:pPr>
              <w:jc w:val="right"/>
              <w:rPr>
                <w:color w:val="000000"/>
                <w:u w:color="000000"/>
              </w:rPr>
            </w:pPr>
            <w:r>
              <w:rPr>
                <w:sz w:val="18"/>
              </w:rPr>
              <w:t>120 000,00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867572B" w14:textId="77777777" w:rsidR="00A77B3E" w:rsidRDefault="009B680F">
            <w:pPr>
              <w:jc w:val="right"/>
              <w:rPr>
                <w:color w:val="000000"/>
                <w:u w:color="000000"/>
              </w:rPr>
            </w:pPr>
            <w:r>
              <w:rPr>
                <w:sz w:val="18"/>
              </w:rPr>
              <w:t>120 000,00</w:t>
            </w:r>
          </w:p>
        </w:tc>
        <w:tc>
          <w:tcPr>
            <w:tcW w:w="930" w:type="dxa"/>
            <w:tcBorders>
              <w:top w:val="nil"/>
              <w:left w:val="nil"/>
              <w:bottom w:val="single" w:sz="2" w:space="0" w:color="auto"/>
              <w:right w:val="single" w:sz="2" w:space="0" w:color="auto"/>
            </w:tcBorders>
            <w:tcMar>
              <w:top w:w="100" w:type="dxa"/>
            </w:tcMar>
            <w:vAlign w:val="center"/>
          </w:tcPr>
          <w:p w14:paraId="7F87D36D" w14:textId="77777777" w:rsidR="00A77B3E" w:rsidRDefault="009B680F">
            <w:pPr>
              <w:jc w:val="right"/>
              <w:rPr>
                <w:color w:val="000000"/>
                <w:u w:color="000000"/>
              </w:rPr>
            </w:pPr>
            <w:r>
              <w:rPr>
                <w:sz w:val="18"/>
              </w:rPr>
              <w:t>100,00%</w:t>
            </w:r>
          </w:p>
        </w:tc>
      </w:tr>
      <w:tr w:rsidR="007F256B" w14:paraId="17F4F2B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2DA8D4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56B586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22B3F4E" w14:textId="77777777" w:rsidR="00A77B3E" w:rsidRDefault="009B680F">
            <w:pPr>
              <w:jc w:val="center"/>
              <w:rPr>
                <w:color w:val="000000"/>
                <w:u w:color="000000"/>
              </w:rPr>
            </w:pPr>
            <w:r>
              <w:rPr>
                <w:sz w:val="18"/>
              </w:rPr>
              <w:t>2300</w:t>
            </w:r>
          </w:p>
        </w:tc>
        <w:tc>
          <w:tcPr>
            <w:tcW w:w="3465" w:type="dxa"/>
            <w:tcBorders>
              <w:top w:val="single" w:sz="2" w:space="0" w:color="auto"/>
              <w:left w:val="nil"/>
              <w:bottom w:val="single" w:sz="2" w:space="0" w:color="auto"/>
              <w:right w:val="single" w:sz="2" w:space="0" w:color="auto"/>
            </w:tcBorders>
            <w:tcMar>
              <w:top w:w="100" w:type="dxa"/>
            </w:tcMar>
            <w:vAlign w:val="center"/>
          </w:tcPr>
          <w:p w14:paraId="00289604" w14:textId="77777777" w:rsidR="00A77B3E" w:rsidRDefault="009B680F">
            <w:pPr>
              <w:jc w:val="left"/>
              <w:rPr>
                <w:color w:val="000000"/>
                <w:u w:color="000000"/>
              </w:rPr>
            </w:pPr>
            <w:r>
              <w:rPr>
                <w:sz w:val="18"/>
              </w:rPr>
              <w:t>Wpłaty jednostek na państwowy fundusz celowy</w:t>
            </w:r>
          </w:p>
        </w:tc>
        <w:tc>
          <w:tcPr>
            <w:tcW w:w="1485" w:type="dxa"/>
            <w:tcBorders>
              <w:top w:val="nil"/>
              <w:left w:val="nil"/>
              <w:bottom w:val="single" w:sz="2" w:space="0" w:color="auto"/>
              <w:right w:val="nil"/>
            </w:tcBorders>
            <w:tcMar>
              <w:top w:w="100" w:type="dxa"/>
            </w:tcMar>
            <w:vAlign w:val="center"/>
          </w:tcPr>
          <w:p w14:paraId="300FC28A" w14:textId="77777777" w:rsidR="00A77B3E" w:rsidRDefault="009B680F">
            <w:pPr>
              <w:jc w:val="right"/>
              <w:rPr>
                <w:color w:val="000000"/>
                <w:u w:color="000000"/>
              </w:rPr>
            </w:pPr>
            <w:r>
              <w:rPr>
                <w:sz w:val="18"/>
              </w:rPr>
              <w:t>120 000,00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7A6EC9E" w14:textId="77777777" w:rsidR="00A77B3E" w:rsidRDefault="009B680F">
            <w:pPr>
              <w:jc w:val="right"/>
              <w:rPr>
                <w:color w:val="000000"/>
                <w:u w:color="000000"/>
              </w:rPr>
            </w:pPr>
            <w:r>
              <w:rPr>
                <w:sz w:val="18"/>
              </w:rPr>
              <w:t>120 000,00</w:t>
            </w:r>
          </w:p>
        </w:tc>
        <w:tc>
          <w:tcPr>
            <w:tcW w:w="930" w:type="dxa"/>
            <w:tcBorders>
              <w:top w:val="nil"/>
              <w:left w:val="nil"/>
              <w:bottom w:val="single" w:sz="2" w:space="0" w:color="auto"/>
              <w:right w:val="single" w:sz="2" w:space="0" w:color="auto"/>
            </w:tcBorders>
            <w:tcMar>
              <w:top w:w="100" w:type="dxa"/>
            </w:tcMar>
            <w:vAlign w:val="center"/>
          </w:tcPr>
          <w:p w14:paraId="09D05260" w14:textId="77777777" w:rsidR="00A77B3E" w:rsidRDefault="009B680F">
            <w:pPr>
              <w:jc w:val="right"/>
              <w:rPr>
                <w:color w:val="000000"/>
                <w:u w:color="000000"/>
              </w:rPr>
            </w:pPr>
            <w:r>
              <w:rPr>
                <w:sz w:val="18"/>
              </w:rPr>
              <w:t>100,00%</w:t>
            </w:r>
          </w:p>
        </w:tc>
      </w:tr>
      <w:tr w:rsidR="007F256B" w14:paraId="5289C4FF" w14:textId="77777777">
        <w:trPr>
          <w:trHeight w:val="244"/>
        </w:trPr>
        <w:tc>
          <w:tcPr>
            <w:tcW w:w="960" w:type="dxa"/>
            <w:tcBorders>
              <w:top w:val="nil"/>
              <w:left w:val="single" w:sz="2" w:space="0" w:color="auto"/>
              <w:bottom w:val="nil"/>
              <w:right w:val="nil"/>
            </w:tcBorders>
            <w:tcMar>
              <w:top w:w="100" w:type="dxa"/>
            </w:tcMar>
            <w:vAlign w:val="center"/>
          </w:tcPr>
          <w:p w14:paraId="2B0FEEA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D447CC1" w14:textId="77777777" w:rsidR="00A77B3E" w:rsidRDefault="009B680F">
            <w:pPr>
              <w:jc w:val="center"/>
              <w:rPr>
                <w:color w:val="000000"/>
                <w:u w:color="000000"/>
              </w:rPr>
            </w:pPr>
            <w:r>
              <w:rPr>
                <w:sz w:val="18"/>
              </w:rPr>
              <w:t>75412</w:t>
            </w:r>
          </w:p>
        </w:tc>
        <w:tc>
          <w:tcPr>
            <w:tcW w:w="945" w:type="dxa"/>
            <w:tcBorders>
              <w:top w:val="nil"/>
              <w:left w:val="nil"/>
              <w:bottom w:val="single" w:sz="2" w:space="0" w:color="auto"/>
              <w:right w:val="single" w:sz="2" w:space="0" w:color="auto"/>
            </w:tcBorders>
            <w:tcMar>
              <w:top w:w="100" w:type="dxa"/>
            </w:tcMar>
            <w:vAlign w:val="center"/>
          </w:tcPr>
          <w:p w14:paraId="6772AF0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5B1CB94" w14:textId="77777777" w:rsidR="00A77B3E" w:rsidRDefault="009B680F">
            <w:pPr>
              <w:jc w:val="left"/>
              <w:rPr>
                <w:color w:val="000000"/>
                <w:u w:color="000000"/>
              </w:rPr>
            </w:pPr>
            <w:r>
              <w:rPr>
                <w:sz w:val="18"/>
              </w:rPr>
              <w:t>Ochotnicze straże pożarne</w:t>
            </w:r>
          </w:p>
        </w:tc>
        <w:tc>
          <w:tcPr>
            <w:tcW w:w="1485" w:type="dxa"/>
            <w:tcBorders>
              <w:top w:val="nil"/>
              <w:left w:val="nil"/>
              <w:bottom w:val="single" w:sz="2" w:space="0" w:color="auto"/>
              <w:right w:val="nil"/>
            </w:tcBorders>
            <w:tcMar>
              <w:top w:w="100" w:type="dxa"/>
            </w:tcMar>
            <w:vAlign w:val="center"/>
          </w:tcPr>
          <w:p w14:paraId="00DBC868" w14:textId="77777777" w:rsidR="00A77B3E" w:rsidRDefault="009B680F">
            <w:pPr>
              <w:jc w:val="right"/>
              <w:rPr>
                <w:color w:val="000000"/>
                <w:u w:color="000000"/>
              </w:rPr>
            </w:pPr>
            <w:r>
              <w:rPr>
                <w:sz w:val="18"/>
              </w:rPr>
              <w:t>300 000,00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AA3F6E1" w14:textId="77777777" w:rsidR="00A77B3E" w:rsidRDefault="009B680F">
            <w:pPr>
              <w:jc w:val="right"/>
              <w:rPr>
                <w:color w:val="000000"/>
                <w:u w:color="000000"/>
              </w:rPr>
            </w:pPr>
            <w:r>
              <w:rPr>
                <w:sz w:val="18"/>
              </w:rPr>
              <w:t>299 951,74</w:t>
            </w:r>
          </w:p>
        </w:tc>
        <w:tc>
          <w:tcPr>
            <w:tcW w:w="930" w:type="dxa"/>
            <w:tcBorders>
              <w:top w:val="nil"/>
              <w:left w:val="nil"/>
              <w:bottom w:val="single" w:sz="2" w:space="0" w:color="auto"/>
              <w:right w:val="single" w:sz="2" w:space="0" w:color="auto"/>
            </w:tcBorders>
            <w:tcMar>
              <w:top w:w="100" w:type="dxa"/>
            </w:tcMar>
            <w:vAlign w:val="center"/>
          </w:tcPr>
          <w:p w14:paraId="4F42D8F3" w14:textId="77777777" w:rsidR="00A77B3E" w:rsidRDefault="009B680F">
            <w:pPr>
              <w:jc w:val="right"/>
              <w:rPr>
                <w:color w:val="000000"/>
                <w:u w:color="000000"/>
              </w:rPr>
            </w:pPr>
            <w:r>
              <w:rPr>
                <w:sz w:val="18"/>
              </w:rPr>
              <w:t>99,98%</w:t>
            </w:r>
          </w:p>
        </w:tc>
      </w:tr>
      <w:tr w:rsidR="007F256B" w14:paraId="7749EBDF"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0A573D3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FD3FA8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3F4346" w14:textId="77777777" w:rsidR="00A77B3E" w:rsidRDefault="009B680F">
            <w:pPr>
              <w:jc w:val="center"/>
              <w:rPr>
                <w:color w:val="000000"/>
                <w:u w:color="000000"/>
              </w:rPr>
            </w:pPr>
            <w:r>
              <w:rPr>
                <w:sz w:val="18"/>
              </w:rPr>
              <w:t>2820</w:t>
            </w:r>
          </w:p>
        </w:tc>
        <w:tc>
          <w:tcPr>
            <w:tcW w:w="3465" w:type="dxa"/>
            <w:tcBorders>
              <w:top w:val="single" w:sz="2" w:space="0" w:color="auto"/>
              <w:left w:val="nil"/>
              <w:bottom w:val="single" w:sz="2" w:space="0" w:color="auto"/>
              <w:right w:val="single" w:sz="2" w:space="0" w:color="auto"/>
            </w:tcBorders>
            <w:tcMar>
              <w:top w:w="100" w:type="dxa"/>
            </w:tcMar>
            <w:vAlign w:val="center"/>
          </w:tcPr>
          <w:p w14:paraId="20047E51"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485" w:type="dxa"/>
            <w:tcBorders>
              <w:top w:val="nil"/>
              <w:left w:val="nil"/>
              <w:bottom w:val="single" w:sz="2" w:space="0" w:color="auto"/>
              <w:right w:val="nil"/>
            </w:tcBorders>
            <w:tcMar>
              <w:top w:w="100" w:type="dxa"/>
            </w:tcMar>
            <w:vAlign w:val="center"/>
          </w:tcPr>
          <w:p w14:paraId="676EB181" w14:textId="77777777" w:rsidR="00A77B3E" w:rsidRDefault="009B680F">
            <w:pPr>
              <w:jc w:val="right"/>
              <w:rPr>
                <w:color w:val="000000"/>
                <w:u w:color="000000"/>
              </w:rPr>
            </w:pPr>
            <w:r>
              <w:rPr>
                <w:sz w:val="18"/>
              </w:rPr>
              <w:t>300 000,00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C9C9807" w14:textId="77777777" w:rsidR="00A77B3E" w:rsidRDefault="009B680F">
            <w:pPr>
              <w:jc w:val="right"/>
              <w:rPr>
                <w:color w:val="000000"/>
                <w:u w:color="000000"/>
              </w:rPr>
            </w:pPr>
            <w:r>
              <w:rPr>
                <w:sz w:val="18"/>
              </w:rPr>
              <w:t>299 951,74</w:t>
            </w:r>
          </w:p>
        </w:tc>
        <w:tc>
          <w:tcPr>
            <w:tcW w:w="930" w:type="dxa"/>
            <w:tcBorders>
              <w:top w:val="nil"/>
              <w:left w:val="nil"/>
              <w:bottom w:val="single" w:sz="2" w:space="0" w:color="auto"/>
              <w:right w:val="single" w:sz="2" w:space="0" w:color="auto"/>
            </w:tcBorders>
            <w:tcMar>
              <w:top w:w="100" w:type="dxa"/>
            </w:tcMar>
            <w:vAlign w:val="center"/>
          </w:tcPr>
          <w:p w14:paraId="3E81092D" w14:textId="77777777" w:rsidR="00A77B3E" w:rsidRDefault="009B680F">
            <w:pPr>
              <w:jc w:val="right"/>
              <w:rPr>
                <w:color w:val="000000"/>
                <w:u w:color="000000"/>
              </w:rPr>
            </w:pPr>
            <w:r>
              <w:rPr>
                <w:sz w:val="18"/>
              </w:rPr>
              <w:t>99,98%</w:t>
            </w:r>
          </w:p>
        </w:tc>
      </w:tr>
      <w:tr w:rsidR="007F256B" w14:paraId="29A6CF3D" w14:textId="77777777">
        <w:trPr>
          <w:trHeight w:val="244"/>
        </w:trPr>
        <w:tc>
          <w:tcPr>
            <w:tcW w:w="960" w:type="dxa"/>
            <w:tcBorders>
              <w:top w:val="nil"/>
              <w:left w:val="single" w:sz="2" w:space="0" w:color="auto"/>
              <w:bottom w:val="nil"/>
              <w:right w:val="nil"/>
            </w:tcBorders>
            <w:tcMar>
              <w:top w:w="100" w:type="dxa"/>
            </w:tcMar>
            <w:vAlign w:val="center"/>
          </w:tcPr>
          <w:p w14:paraId="69EAB2C2"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BD8BA47" w14:textId="77777777" w:rsidR="00A77B3E" w:rsidRDefault="009B680F">
            <w:pPr>
              <w:jc w:val="center"/>
              <w:rPr>
                <w:color w:val="000000"/>
                <w:u w:color="000000"/>
              </w:rPr>
            </w:pPr>
            <w:r>
              <w:rPr>
                <w:sz w:val="18"/>
              </w:rPr>
              <w:t>75414</w:t>
            </w:r>
          </w:p>
        </w:tc>
        <w:tc>
          <w:tcPr>
            <w:tcW w:w="945" w:type="dxa"/>
            <w:tcBorders>
              <w:top w:val="nil"/>
              <w:left w:val="nil"/>
              <w:bottom w:val="single" w:sz="2" w:space="0" w:color="auto"/>
              <w:right w:val="single" w:sz="2" w:space="0" w:color="auto"/>
            </w:tcBorders>
            <w:tcMar>
              <w:top w:w="100" w:type="dxa"/>
            </w:tcMar>
            <w:vAlign w:val="center"/>
          </w:tcPr>
          <w:p w14:paraId="746F3505"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951EB23" w14:textId="77777777" w:rsidR="00A77B3E" w:rsidRDefault="009B680F">
            <w:pPr>
              <w:jc w:val="left"/>
              <w:rPr>
                <w:color w:val="000000"/>
                <w:u w:color="000000"/>
              </w:rPr>
            </w:pPr>
            <w:r>
              <w:rPr>
                <w:sz w:val="18"/>
              </w:rPr>
              <w:t>Obrona cywilna</w:t>
            </w:r>
          </w:p>
        </w:tc>
        <w:tc>
          <w:tcPr>
            <w:tcW w:w="1485" w:type="dxa"/>
            <w:tcBorders>
              <w:top w:val="nil"/>
              <w:left w:val="nil"/>
              <w:bottom w:val="single" w:sz="2" w:space="0" w:color="auto"/>
              <w:right w:val="nil"/>
            </w:tcBorders>
            <w:tcMar>
              <w:top w:w="100" w:type="dxa"/>
            </w:tcMar>
            <w:vAlign w:val="center"/>
          </w:tcPr>
          <w:p w14:paraId="06B69455" w14:textId="77777777" w:rsidR="00A77B3E" w:rsidRDefault="009B680F">
            <w:pPr>
              <w:jc w:val="right"/>
              <w:rPr>
                <w:color w:val="000000"/>
                <w:u w:color="000000"/>
              </w:rPr>
            </w:pPr>
            <w:r>
              <w:rPr>
                <w:sz w:val="18"/>
              </w:rPr>
              <w:t>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5652299"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33ED1762" w14:textId="77777777" w:rsidR="00A77B3E" w:rsidRDefault="009B680F">
            <w:pPr>
              <w:jc w:val="right"/>
              <w:rPr>
                <w:color w:val="000000"/>
                <w:u w:color="000000"/>
              </w:rPr>
            </w:pPr>
            <w:r>
              <w:rPr>
                <w:sz w:val="18"/>
              </w:rPr>
              <w:t>0,00%</w:t>
            </w:r>
          </w:p>
        </w:tc>
      </w:tr>
      <w:tr w:rsidR="007F256B" w14:paraId="37106C2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F69195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DFD478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8AE5092" w14:textId="77777777" w:rsidR="00A77B3E" w:rsidRDefault="009B680F">
            <w:pPr>
              <w:jc w:val="center"/>
              <w:rPr>
                <w:color w:val="000000"/>
                <w:u w:color="000000"/>
              </w:rPr>
            </w:pPr>
            <w:r>
              <w:rPr>
                <w:sz w:val="18"/>
              </w:rPr>
              <w:t>4190</w:t>
            </w:r>
          </w:p>
        </w:tc>
        <w:tc>
          <w:tcPr>
            <w:tcW w:w="3465" w:type="dxa"/>
            <w:tcBorders>
              <w:top w:val="single" w:sz="2" w:space="0" w:color="auto"/>
              <w:left w:val="nil"/>
              <w:bottom w:val="single" w:sz="2" w:space="0" w:color="auto"/>
              <w:right w:val="single" w:sz="2" w:space="0" w:color="auto"/>
            </w:tcBorders>
            <w:tcMar>
              <w:top w:w="100" w:type="dxa"/>
            </w:tcMar>
            <w:vAlign w:val="center"/>
          </w:tcPr>
          <w:p w14:paraId="5255F057" w14:textId="77777777" w:rsidR="00A77B3E" w:rsidRDefault="009B680F">
            <w:pPr>
              <w:jc w:val="left"/>
              <w:rPr>
                <w:color w:val="000000"/>
                <w:u w:color="000000"/>
              </w:rPr>
            </w:pPr>
            <w:r>
              <w:rPr>
                <w:sz w:val="18"/>
              </w:rPr>
              <w:t>Nagrody konkursowe</w:t>
            </w:r>
          </w:p>
        </w:tc>
        <w:tc>
          <w:tcPr>
            <w:tcW w:w="1485" w:type="dxa"/>
            <w:tcBorders>
              <w:top w:val="nil"/>
              <w:left w:val="nil"/>
              <w:bottom w:val="single" w:sz="2" w:space="0" w:color="auto"/>
              <w:right w:val="nil"/>
            </w:tcBorders>
            <w:tcMar>
              <w:top w:w="100" w:type="dxa"/>
            </w:tcMar>
            <w:vAlign w:val="center"/>
          </w:tcPr>
          <w:p w14:paraId="45F22AD2" w14:textId="77777777" w:rsidR="00A77B3E" w:rsidRDefault="009B680F">
            <w:pPr>
              <w:jc w:val="right"/>
              <w:rPr>
                <w:color w:val="000000"/>
                <w:u w:color="000000"/>
              </w:rPr>
            </w:pPr>
            <w:r>
              <w:rPr>
                <w:sz w:val="18"/>
              </w:rPr>
              <w:t>2 000,00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61A5BC"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B200945" w14:textId="77777777" w:rsidR="00A77B3E" w:rsidRDefault="009B680F">
            <w:pPr>
              <w:jc w:val="right"/>
              <w:rPr>
                <w:color w:val="000000"/>
                <w:u w:color="000000"/>
              </w:rPr>
            </w:pPr>
            <w:r>
              <w:rPr>
                <w:sz w:val="18"/>
              </w:rPr>
              <w:t>0,00%</w:t>
            </w:r>
          </w:p>
        </w:tc>
      </w:tr>
      <w:tr w:rsidR="007F256B" w14:paraId="295BF99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C1267C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923A23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140EC6"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47878B2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35F182F3"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D3977D3"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70B6A16E" w14:textId="77777777" w:rsidR="00A77B3E" w:rsidRDefault="009B680F">
            <w:pPr>
              <w:jc w:val="right"/>
              <w:rPr>
                <w:color w:val="000000"/>
                <w:u w:color="000000"/>
              </w:rPr>
            </w:pPr>
            <w:r>
              <w:rPr>
                <w:sz w:val="18"/>
              </w:rPr>
              <w:t>0,00%</w:t>
            </w:r>
          </w:p>
        </w:tc>
      </w:tr>
      <w:tr w:rsidR="007F256B" w14:paraId="1DF4F78D" w14:textId="77777777">
        <w:trPr>
          <w:trHeight w:val="244"/>
        </w:trPr>
        <w:tc>
          <w:tcPr>
            <w:tcW w:w="960" w:type="dxa"/>
            <w:tcBorders>
              <w:top w:val="nil"/>
              <w:left w:val="single" w:sz="2" w:space="0" w:color="auto"/>
              <w:bottom w:val="nil"/>
              <w:right w:val="nil"/>
            </w:tcBorders>
            <w:tcMar>
              <w:top w:w="100" w:type="dxa"/>
            </w:tcMar>
            <w:vAlign w:val="center"/>
          </w:tcPr>
          <w:p w14:paraId="4883D13A"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3FE8C12" w14:textId="77777777" w:rsidR="00A77B3E" w:rsidRDefault="009B680F">
            <w:pPr>
              <w:jc w:val="center"/>
              <w:rPr>
                <w:color w:val="000000"/>
                <w:u w:color="000000"/>
              </w:rPr>
            </w:pPr>
            <w:r>
              <w:rPr>
                <w:sz w:val="18"/>
              </w:rPr>
              <w:t>75415</w:t>
            </w:r>
          </w:p>
        </w:tc>
        <w:tc>
          <w:tcPr>
            <w:tcW w:w="945" w:type="dxa"/>
            <w:tcBorders>
              <w:top w:val="nil"/>
              <w:left w:val="nil"/>
              <w:bottom w:val="single" w:sz="2" w:space="0" w:color="auto"/>
              <w:right w:val="single" w:sz="2" w:space="0" w:color="auto"/>
            </w:tcBorders>
            <w:tcMar>
              <w:top w:w="100" w:type="dxa"/>
            </w:tcMar>
            <w:vAlign w:val="center"/>
          </w:tcPr>
          <w:p w14:paraId="57503487"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AFBFC67" w14:textId="77777777" w:rsidR="00A77B3E" w:rsidRDefault="009B680F">
            <w:pPr>
              <w:jc w:val="left"/>
              <w:rPr>
                <w:color w:val="000000"/>
                <w:u w:color="000000"/>
              </w:rPr>
            </w:pPr>
            <w:r>
              <w:rPr>
                <w:sz w:val="18"/>
              </w:rPr>
              <w:t>Zadania ratownictwa górskiego i wodnego</w:t>
            </w:r>
          </w:p>
        </w:tc>
        <w:tc>
          <w:tcPr>
            <w:tcW w:w="1485" w:type="dxa"/>
            <w:tcBorders>
              <w:top w:val="nil"/>
              <w:left w:val="nil"/>
              <w:bottom w:val="single" w:sz="2" w:space="0" w:color="auto"/>
              <w:right w:val="nil"/>
            </w:tcBorders>
            <w:tcMar>
              <w:top w:w="100" w:type="dxa"/>
            </w:tcMar>
            <w:vAlign w:val="center"/>
          </w:tcPr>
          <w:p w14:paraId="700EE1B1" w14:textId="77777777" w:rsidR="00A77B3E" w:rsidRDefault="009B680F">
            <w:pPr>
              <w:jc w:val="right"/>
              <w:rPr>
                <w:color w:val="000000"/>
                <w:u w:color="000000"/>
              </w:rPr>
            </w:pPr>
            <w:r>
              <w:rPr>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5F5412F" w14:textId="77777777" w:rsidR="00A77B3E" w:rsidRDefault="009B680F">
            <w:pPr>
              <w:jc w:val="right"/>
              <w:rPr>
                <w:color w:val="000000"/>
                <w:u w:color="000000"/>
              </w:rPr>
            </w:pPr>
            <w:r>
              <w:rPr>
                <w:sz w:val="18"/>
              </w:rPr>
              <w:t>30 000,00</w:t>
            </w:r>
          </w:p>
        </w:tc>
        <w:tc>
          <w:tcPr>
            <w:tcW w:w="930" w:type="dxa"/>
            <w:tcBorders>
              <w:top w:val="nil"/>
              <w:left w:val="nil"/>
              <w:bottom w:val="single" w:sz="2" w:space="0" w:color="auto"/>
              <w:right w:val="single" w:sz="2" w:space="0" w:color="auto"/>
            </w:tcBorders>
            <w:tcMar>
              <w:top w:w="100" w:type="dxa"/>
            </w:tcMar>
            <w:vAlign w:val="center"/>
          </w:tcPr>
          <w:p w14:paraId="2CD2618C" w14:textId="77777777" w:rsidR="00A77B3E" w:rsidRDefault="009B680F">
            <w:pPr>
              <w:jc w:val="right"/>
              <w:rPr>
                <w:color w:val="000000"/>
                <w:u w:color="000000"/>
              </w:rPr>
            </w:pPr>
            <w:r>
              <w:rPr>
                <w:sz w:val="18"/>
              </w:rPr>
              <w:t>100,00%</w:t>
            </w:r>
          </w:p>
        </w:tc>
      </w:tr>
      <w:tr w:rsidR="007F256B" w14:paraId="17F61073"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59C99ED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DF3D9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D4A1554" w14:textId="77777777" w:rsidR="00A77B3E" w:rsidRDefault="009B680F">
            <w:pPr>
              <w:jc w:val="center"/>
              <w:rPr>
                <w:color w:val="000000"/>
                <w:u w:color="000000"/>
              </w:rPr>
            </w:pPr>
            <w:r>
              <w:rPr>
                <w:sz w:val="18"/>
              </w:rPr>
              <w:t>6230</w:t>
            </w:r>
          </w:p>
        </w:tc>
        <w:tc>
          <w:tcPr>
            <w:tcW w:w="3465" w:type="dxa"/>
            <w:tcBorders>
              <w:top w:val="single" w:sz="2" w:space="0" w:color="auto"/>
              <w:left w:val="nil"/>
              <w:bottom w:val="single" w:sz="2" w:space="0" w:color="auto"/>
              <w:right w:val="single" w:sz="2" w:space="0" w:color="auto"/>
            </w:tcBorders>
            <w:tcMar>
              <w:top w:w="100" w:type="dxa"/>
            </w:tcMar>
            <w:vAlign w:val="center"/>
          </w:tcPr>
          <w:p w14:paraId="7E212B0D" w14:textId="77777777" w:rsidR="00A77B3E" w:rsidRDefault="009B680F">
            <w:pPr>
              <w:jc w:val="left"/>
              <w:rPr>
                <w:color w:val="000000"/>
                <w:u w:color="000000"/>
              </w:rPr>
            </w:pPr>
            <w:r>
              <w:rPr>
                <w:sz w:val="18"/>
              </w:rPr>
              <w:t>Dotacje celowe z budżetu na finansowanie lub dofinansowanie kosztów realizacji inwestycji i zakupów inwestycyjnych jednostek nie zaliczanych do sektora finansów publicznych</w:t>
            </w:r>
          </w:p>
        </w:tc>
        <w:tc>
          <w:tcPr>
            <w:tcW w:w="1485" w:type="dxa"/>
            <w:tcBorders>
              <w:top w:val="nil"/>
              <w:left w:val="nil"/>
              <w:bottom w:val="single" w:sz="2" w:space="0" w:color="auto"/>
              <w:right w:val="nil"/>
            </w:tcBorders>
            <w:tcMar>
              <w:top w:w="100" w:type="dxa"/>
            </w:tcMar>
            <w:vAlign w:val="center"/>
          </w:tcPr>
          <w:p w14:paraId="597D955F" w14:textId="77777777" w:rsidR="00A77B3E" w:rsidRDefault="009B680F">
            <w:pPr>
              <w:jc w:val="right"/>
              <w:rPr>
                <w:color w:val="000000"/>
                <w:u w:color="000000"/>
              </w:rPr>
            </w:pPr>
            <w:r>
              <w:rPr>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1D83CE5" w14:textId="77777777" w:rsidR="00A77B3E" w:rsidRDefault="009B680F">
            <w:pPr>
              <w:jc w:val="right"/>
              <w:rPr>
                <w:color w:val="000000"/>
                <w:u w:color="000000"/>
              </w:rPr>
            </w:pPr>
            <w:r>
              <w:rPr>
                <w:sz w:val="18"/>
              </w:rPr>
              <w:t>30 000,00</w:t>
            </w:r>
          </w:p>
        </w:tc>
        <w:tc>
          <w:tcPr>
            <w:tcW w:w="930" w:type="dxa"/>
            <w:tcBorders>
              <w:top w:val="nil"/>
              <w:left w:val="nil"/>
              <w:bottom w:val="single" w:sz="2" w:space="0" w:color="auto"/>
              <w:right w:val="single" w:sz="2" w:space="0" w:color="auto"/>
            </w:tcBorders>
            <w:tcMar>
              <w:top w:w="100" w:type="dxa"/>
            </w:tcMar>
            <w:vAlign w:val="center"/>
          </w:tcPr>
          <w:p w14:paraId="1FA4FFCD" w14:textId="77777777" w:rsidR="00A77B3E" w:rsidRDefault="009B680F">
            <w:pPr>
              <w:jc w:val="right"/>
              <w:rPr>
                <w:color w:val="000000"/>
                <w:u w:color="000000"/>
              </w:rPr>
            </w:pPr>
            <w:r>
              <w:rPr>
                <w:sz w:val="18"/>
              </w:rPr>
              <w:t>100,00%</w:t>
            </w:r>
          </w:p>
        </w:tc>
      </w:tr>
      <w:tr w:rsidR="007F256B" w14:paraId="619523B6" w14:textId="77777777">
        <w:trPr>
          <w:trHeight w:val="244"/>
        </w:trPr>
        <w:tc>
          <w:tcPr>
            <w:tcW w:w="960" w:type="dxa"/>
            <w:tcBorders>
              <w:top w:val="nil"/>
              <w:left w:val="single" w:sz="2" w:space="0" w:color="auto"/>
              <w:bottom w:val="nil"/>
              <w:right w:val="nil"/>
            </w:tcBorders>
            <w:tcMar>
              <w:top w:w="100" w:type="dxa"/>
            </w:tcMar>
            <w:vAlign w:val="center"/>
          </w:tcPr>
          <w:p w14:paraId="55E1CF5D"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2DCF67B" w14:textId="77777777" w:rsidR="00A77B3E" w:rsidRDefault="009B680F">
            <w:pPr>
              <w:jc w:val="center"/>
              <w:rPr>
                <w:color w:val="000000"/>
                <w:u w:color="000000"/>
              </w:rPr>
            </w:pPr>
            <w:r>
              <w:rPr>
                <w:sz w:val="18"/>
              </w:rPr>
              <w:t>75421</w:t>
            </w:r>
          </w:p>
        </w:tc>
        <w:tc>
          <w:tcPr>
            <w:tcW w:w="945" w:type="dxa"/>
            <w:tcBorders>
              <w:top w:val="nil"/>
              <w:left w:val="nil"/>
              <w:bottom w:val="single" w:sz="2" w:space="0" w:color="auto"/>
              <w:right w:val="single" w:sz="2" w:space="0" w:color="auto"/>
            </w:tcBorders>
            <w:tcMar>
              <w:top w:w="100" w:type="dxa"/>
            </w:tcMar>
            <w:vAlign w:val="center"/>
          </w:tcPr>
          <w:p w14:paraId="01E8A268"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4AB1B77" w14:textId="77777777" w:rsidR="00A77B3E" w:rsidRDefault="009B680F">
            <w:pPr>
              <w:jc w:val="left"/>
              <w:rPr>
                <w:color w:val="000000"/>
                <w:u w:color="000000"/>
              </w:rPr>
            </w:pPr>
            <w:r>
              <w:rPr>
                <w:sz w:val="18"/>
              </w:rPr>
              <w:t>Zarządzanie kryzysowe</w:t>
            </w:r>
          </w:p>
        </w:tc>
        <w:tc>
          <w:tcPr>
            <w:tcW w:w="1485" w:type="dxa"/>
            <w:tcBorders>
              <w:top w:val="nil"/>
              <w:left w:val="nil"/>
              <w:bottom w:val="single" w:sz="2" w:space="0" w:color="auto"/>
              <w:right w:val="nil"/>
            </w:tcBorders>
            <w:tcMar>
              <w:top w:w="100" w:type="dxa"/>
            </w:tcMar>
            <w:vAlign w:val="center"/>
          </w:tcPr>
          <w:p w14:paraId="43497A1A" w14:textId="77777777" w:rsidR="00A77B3E" w:rsidRDefault="009B680F">
            <w:pPr>
              <w:jc w:val="right"/>
              <w:rPr>
                <w:color w:val="000000"/>
                <w:u w:color="000000"/>
              </w:rPr>
            </w:pPr>
            <w:r>
              <w:rPr>
                <w:sz w:val="18"/>
              </w:rPr>
              <w:t>432 926,00</w:t>
            </w:r>
          </w:p>
        </w:tc>
        <w:tc>
          <w:tcPr>
            <w:tcW w:w="1215" w:type="dxa"/>
            <w:tcBorders>
              <w:top w:val="nil"/>
              <w:left w:val="single" w:sz="2" w:space="0" w:color="auto"/>
              <w:bottom w:val="single" w:sz="2" w:space="0" w:color="auto"/>
              <w:right w:val="single" w:sz="2" w:space="0" w:color="auto"/>
            </w:tcBorders>
            <w:tcMar>
              <w:top w:w="100" w:type="dxa"/>
            </w:tcMar>
            <w:vAlign w:val="center"/>
          </w:tcPr>
          <w:p w14:paraId="74DE0811" w14:textId="77777777" w:rsidR="00A77B3E" w:rsidRDefault="009B680F">
            <w:pPr>
              <w:jc w:val="right"/>
              <w:rPr>
                <w:color w:val="000000"/>
                <w:u w:color="000000"/>
              </w:rPr>
            </w:pPr>
            <w:r>
              <w:rPr>
                <w:sz w:val="18"/>
              </w:rPr>
              <w:t>327 437,22</w:t>
            </w:r>
          </w:p>
        </w:tc>
        <w:tc>
          <w:tcPr>
            <w:tcW w:w="930" w:type="dxa"/>
            <w:tcBorders>
              <w:top w:val="nil"/>
              <w:left w:val="nil"/>
              <w:bottom w:val="single" w:sz="2" w:space="0" w:color="auto"/>
              <w:right w:val="single" w:sz="2" w:space="0" w:color="auto"/>
            </w:tcBorders>
            <w:tcMar>
              <w:top w:w="100" w:type="dxa"/>
            </w:tcMar>
            <w:vAlign w:val="center"/>
          </w:tcPr>
          <w:p w14:paraId="04E85F1A" w14:textId="77777777" w:rsidR="00A77B3E" w:rsidRDefault="009B680F">
            <w:pPr>
              <w:jc w:val="right"/>
              <w:rPr>
                <w:color w:val="000000"/>
                <w:u w:color="000000"/>
              </w:rPr>
            </w:pPr>
            <w:r>
              <w:rPr>
                <w:sz w:val="18"/>
              </w:rPr>
              <w:t>75,63%</w:t>
            </w:r>
          </w:p>
        </w:tc>
      </w:tr>
      <w:tr w:rsidR="007F256B" w14:paraId="4B29CED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187F0F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733B9C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6BBC4D"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0E238CC0"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04DB4CC3" w14:textId="77777777" w:rsidR="00A77B3E" w:rsidRDefault="009B680F">
            <w:pPr>
              <w:jc w:val="right"/>
              <w:rPr>
                <w:color w:val="000000"/>
                <w:u w:color="000000"/>
              </w:rPr>
            </w:pPr>
            <w:r>
              <w:rPr>
                <w:sz w:val="18"/>
              </w:rPr>
              <w:t>13 000,00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C1C925B"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F278BC5" w14:textId="77777777" w:rsidR="00A77B3E" w:rsidRDefault="009B680F">
            <w:pPr>
              <w:jc w:val="right"/>
              <w:rPr>
                <w:color w:val="000000"/>
                <w:u w:color="000000"/>
              </w:rPr>
            </w:pPr>
            <w:r>
              <w:rPr>
                <w:sz w:val="18"/>
              </w:rPr>
              <w:t>0,00%</w:t>
            </w:r>
          </w:p>
        </w:tc>
      </w:tr>
      <w:tr w:rsidR="007F256B" w14:paraId="25B78DD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DF0285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148EB4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576A976"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344FBCDB"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720CDEBE" w14:textId="77777777" w:rsidR="00A77B3E" w:rsidRDefault="009B680F">
            <w:pPr>
              <w:jc w:val="right"/>
              <w:rPr>
                <w:color w:val="000000"/>
                <w:u w:color="000000"/>
              </w:rPr>
            </w:pPr>
            <w:r>
              <w:rPr>
                <w:sz w:val="18"/>
              </w:rPr>
              <w:t>176 488,00</w:t>
            </w:r>
          </w:p>
        </w:tc>
        <w:tc>
          <w:tcPr>
            <w:tcW w:w="1215" w:type="dxa"/>
            <w:tcBorders>
              <w:top w:val="nil"/>
              <w:left w:val="single" w:sz="2" w:space="0" w:color="auto"/>
              <w:bottom w:val="single" w:sz="2" w:space="0" w:color="auto"/>
              <w:right w:val="single" w:sz="2" w:space="0" w:color="auto"/>
            </w:tcBorders>
            <w:tcMar>
              <w:top w:w="100" w:type="dxa"/>
            </w:tcMar>
            <w:vAlign w:val="center"/>
          </w:tcPr>
          <w:p w14:paraId="72CA2046" w14:textId="77777777" w:rsidR="00A77B3E" w:rsidRDefault="009B680F">
            <w:pPr>
              <w:jc w:val="right"/>
              <w:rPr>
                <w:color w:val="000000"/>
                <w:u w:color="000000"/>
              </w:rPr>
            </w:pPr>
            <w:r>
              <w:rPr>
                <w:sz w:val="18"/>
              </w:rPr>
              <w:t>143 528,83</w:t>
            </w:r>
          </w:p>
        </w:tc>
        <w:tc>
          <w:tcPr>
            <w:tcW w:w="930" w:type="dxa"/>
            <w:tcBorders>
              <w:top w:val="nil"/>
              <w:left w:val="nil"/>
              <w:bottom w:val="single" w:sz="2" w:space="0" w:color="auto"/>
              <w:right w:val="single" w:sz="2" w:space="0" w:color="auto"/>
            </w:tcBorders>
            <w:tcMar>
              <w:top w:w="100" w:type="dxa"/>
            </w:tcMar>
            <w:vAlign w:val="center"/>
          </w:tcPr>
          <w:p w14:paraId="4F450402" w14:textId="77777777" w:rsidR="00A77B3E" w:rsidRDefault="009B680F">
            <w:pPr>
              <w:jc w:val="right"/>
              <w:rPr>
                <w:color w:val="000000"/>
                <w:u w:color="000000"/>
              </w:rPr>
            </w:pPr>
            <w:r>
              <w:rPr>
                <w:sz w:val="18"/>
              </w:rPr>
              <w:t>81,32%</w:t>
            </w:r>
          </w:p>
        </w:tc>
      </w:tr>
      <w:tr w:rsidR="007F256B" w14:paraId="3BE766B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DC8D45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C86A44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5A45F7"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163AD180"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6983DAE3" w14:textId="77777777" w:rsidR="00A77B3E" w:rsidRDefault="009B680F">
            <w:pPr>
              <w:jc w:val="right"/>
              <w:rPr>
                <w:color w:val="000000"/>
                <w:u w:color="000000"/>
              </w:rPr>
            </w:pPr>
            <w:r>
              <w:rPr>
                <w:sz w:val="18"/>
              </w:rPr>
              <w:t>4 000,00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27129EF"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4A6265C7" w14:textId="77777777" w:rsidR="00A77B3E" w:rsidRDefault="009B680F">
            <w:pPr>
              <w:jc w:val="right"/>
              <w:rPr>
                <w:color w:val="000000"/>
                <w:u w:color="000000"/>
              </w:rPr>
            </w:pPr>
            <w:r>
              <w:rPr>
                <w:sz w:val="18"/>
              </w:rPr>
              <w:t>0,00%</w:t>
            </w:r>
          </w:p>
        </w:tc>
      </w:tr>
      <w:tr w:rsidR="007F256B" w14:paraId="4744202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75CB97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4430D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13B3A8"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48DFE303"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5014BFA9" w14:textId="77777777" w:rsidR="00A77B3E" w:rsidRDefault="009B680F">
            <w:pPr>
              <w:jc w:val="right"/>
              <w:rPr>
                <w:color w:val="000000"/>
                <w:u w:color="000000"/>
              </w:rPr>
            </w:pPr>
            <w:r>
              <w:rPr>
                <w:sz w:val="18"/>
              </w:rPr>
              <w:t>6 500,00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7099182"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551FFD45" w14:textId="77777777" w:rsidR="00A77B3E" w:rsidRDefault="009B680F">
            <w:pPr>
              <w:jc w:val="right"/>
              <w:rPr>
                <w:color w:val="000000"/>
                <w:u w:color="000000"/>
              </w:rPr>
            </w:pPr>
            <w:r>
              <w:rPr>
                <w:sz w:val="18"/>
              </w:rPr>
              <w:t>0,00%</w:t>
            </w:r>
          </w:p>
        </w:tc>
      </w:tr>
      <w:tr w:rsidR="007F256B" w14:paraId="3581508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91403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E5980F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AB4FDF6"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4C7FA0BB"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57460205" w14:textId="77777777" w:rsidR="00A77B3E" w:rsidRDefault="009B680F">
            <w:pPr>
              <w:jc w:val="right"/>
              <w:rPr>
                <w:color w:val="000000"/>
                <w:u w:color="000000"/>
              </w:rPr>
            </w:pPr>
            <w:r>
              <w:rPr>
                <w:sz w:val="18"/>
              </w:rPr>
              <w:t>231 938,00</w:t>
            </w:r>
          </w:p>
        </w:tc>
        <w:tc>
          <w:tcPr>
            <w:tcW w:w="1215" w:type="dxa"/>
            <w:tcBorders>
              <w:top w:val="nil"/>
              <w:left w:val="single" w:sz="2" w:space="0" w:color="auto"/>
              <w:bottom w:val="single" w:sz="2" w:space="0" w:color="auto"/>
              <w:right w:val="single" w:sz="2" w:space="0" w:color="auto"/>
            </w:tcBorders>
            <w:tcMar>
              <w:top w:w="100" w:type="dxa"/>
            </w:tcMar>
            <w:vAlign w:val="center"/>
          </w:tcPr>
          <w:p w14:paraId="33C85CB9" w14:textId="77777777" w:rsidR="00A77B3E" w:rsidRDefault="009B680F">
            <w:pPr>
              <w:jc w:val="right"/>
              <w:rPr>
                <w:color w:val="000000"/>
                <w:u w:color="000000"/>
              </w:rPr>
            </w:pPr>
            <w:r>
              <w:rPr>
                <w:sz w:val="18"/>
              </w:rPr>
              <w:t>183 908,39</w:t>
            </w:r>
          </w:p>
        </w:tc>
        <w:tc>
          <w:tcPr>
            <w:tcW w:w="930" w:type="dxa"/>
            <w:tcBorders>
              <w:top w:val="nil"/>
              <w:left w:val="nil"/>
              <w:bottom w:val="single" w:sz="2" w:space="0" w:color="auto"/>
              <w:right w:val="single" w:sz="2" w:space="0" w:color="auto"/>
            </w:tcBorders>
            <w:tcMar>
              <w:top w:w="100" w:type="dxa"/>
            </w:tcMar>
            <w:vAlign w:val="center"/>
          </w:tcPr>
          <w:p w14:paraId="2899F60E" w14:textId="77777777" w:rsidR="00A77B3E" w:rsidRDefault="009B680F">
            <w:pPr>
              <w:jc w:val="right"/>
              <w:rPr>
                <w:color w:val="000000"/>
                <w:u w:color="000000"/>
              </w:rPr>
            </w:pPr>
            <w:r>
              <w:rPr>
                <w:sz w:val="18"/>
              </w:rPr>
              <w:t>79,29%</w:t>
            </w:r>
          </w:p>
        </w:tc>
      </w:tr>
      <w:tr w:rsidR="007F256B" w14:paraId="0DF460C0"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CFC066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B8EFE8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C66738" w14:textId="77777777" w:rsidR="00A77B3E" w:rsidRDefault="009B680F">
            <w:pPr>
              <w:jc w:val="center"/>
              <w:rPr>
                <w:color w:val="000000"/>
                <w:u w:color="000000"/>
              </w:rPr>
            </w:pPr>
            <w:r>
              <w:rPr>
                <w:sz w:val="18"/>
              </w:rPr>
              <w:t>4390</w:t>
            </w:r>
          </w:p>
        </w:tc>
        <w:tc>
          <w:tcPr>
            <w:tcW w:w="3465" w:type="dxa"/>
            <w:tcBorders>
              <w:top w:val="single" w:sz="2" w:space="0" w:color="auto"/>
              <w:left w:val="nil"/>
              <w:bottom w:val="single" w:sz="2" w:space="0" w:color="auto"/>
              <w:right w:val="single" w:sz="2" w:space="0" w:color="auto"/>
            </w:tcBorders>
            <w:tcMar>
              <w:top w:w="100" w:type="dxa"/>
            </w:tcMar>
            <w:vAlign w:val="center"/>
          </w:tcPr>
          <w:p w14:paraId="01728658" w14:textId="77777777" w:rsidR="00A77B3E" w:rsidRDefault="009B680F">
            <w:pPr>
              <w:jc w:val="left"/>
              <w:rPr>
                <w:color w:val="000000"/>
                <w:u w:color="000000"/>
              </w:rPr>
            </w:pPr>
            <w:r>
              <w:rPr>
                <w:sz w:val="18"/>
              </w:rPr>
              <w:t>Zakup usług obejmujących wykonanie ekspertyz, analiz i opinii</w:t>
            </w:r>
          </w:p>
        </w:tc>
        <w:tc>
          <w:tcPr>
            <w:tcW w:w="1485" w:type="dxa"/>
            <w:tcBorders>
              <w:top w:val="nil"/>
              <w:left w:val="nil"/>
              <w:bottom w:val="single" w:sz="2" w:space="0" w:color="auto"/>
              <w:right w:val="nil"/>
            </w:tcBorders>
            <w:tcMar>
              <w:top w:w="100" w:type="dxa"/>
            </w:tcMar>
            <w:vAlign w:val="center"/>
          </w:tcPr>
          <w:p w14:paraId="21989DE3"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EDBE9E"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19B69EBC" w14:textId="77777777" w:rsidR="00A77B3E" w:rsidRDefault="009B680F">
            <w:pPr>
              <w:jc w:val="right"/>
              <w:rPr>
                <w:color w:val="000000"/>
                <w:u w:color="000000"/>
              </w:rPr>
            </w:pPr>
            <w:r>
              <w:rPr>
                <w:sz w:val="18"/>
              </w:rPr>
              <w:t>0,00%</w:t>
            </w:r>
          </w:p>
        </w:tc>
      </w:tr>
      <w:tr w:rsidR="007F256B" w14:paraId="16692013"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330600B" w14:textId="77777777" w:rsidR="00A77B3E" w:rsidRDefault="009B680F">
            <w:pPr>
              <w:jc w:val="center"/>
              <w:rPr>
                <w:color w:val="000000"/>
                <w:u w:color="000000"/>
              </w:rPr>
            </w:pPr>
            <w:r>
              <w:rPr>
                <w:b/>
                <w:sz w:val="18"/>
              </w:rPr>
              <w:t>755</w:t>
            </w:r>
          </w:p>
        </w:tc>
        <w:tc>
          <w:tcPr>
            <w:tcW w:w="990" w:type="dxa"/>
            <w:tcBorders>
              <w:top w:val="single" w:sz="2" w:space="0" w:color="auto"/>
              <w:left w:val="nil"/>
              <w:bottom w:val="single" w:sz="2" w:space="0" w:color="auto"/>
              <w:right w:val="single" w:sz="2" w:space="0" w:color="auto"/>
            </w:tcBorders>
            <w:tcMar>
              <w:top w:w="100" w:type="dxa"/>
            </w:tcMar>
            <w:vAlign w:val="center"/>
          </w:tcPr>
          <w:p w14:paraId="21E16BF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FF8118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AC5AC0E" w14:textId="77777777" w:rsidR="00A77B3E" w:rsidRDefault="009B680F">
            <w:pPr>
              <w:jc w:val="left"/>
              <w:rPr>
                <w:color w:val="000000"/>
                <w:u w:color="000000"/>
              </w:rPr>
            </w:pPr>
            <w:r>
              <w:rPr>
                <w:b/>
                <w:sz w:val="18"/>
              </w:rPr>
              <w:t>Wymiar sprawiedliwości</w:t>
            </w:r>
          </w:p>
        </w:tc>
        <w:tc>
          <w:tcPr>
            <w:tcW w:w="1485" w:type="dxa"/>
            <w:tcBorders>
              <w:top w:val="nil"/>
              <w:left w:val="nil"/>
              <w:bottom w:val="single" w:sz="2" w:space="0" w:color="auto"/>
              <w:right w:val="nil"/>
            </w:tcBorders>
            <w:tcMar>
              <w:top w:w="100" w:type="dxa"/>
            </w:tcMar>
            <w:vAlign w:val="center"/>
          </w:tcPr>
          <w:p w14:paraId="1C667585" w14:textId="77777777" w:rsidR="00A77B3E" w:rsidRDefault="009B680F">
            <w:pPr>
              <w:jc w:val="right"/>
              <w:rPr>
                <w:color w:val="000000"/>
                <w:u w:color="000000"/>
              </w:rPr>
            </w:pPr>
            <w:r>
              <w:rPr>
                <w:b/>
                <w:sz w:val="18"/>
              </w:rPr>
              <w:t>198 000,00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1B74064" w14:textId="77777777" w:rsidR="00A77B3E" w:rsidRDefault="009B680F">
            <w:pPr>
              <w:jc w:val="right"/>
              <w:rPr>
                <w:color w:val="000000"/>
                <w:u w:color="000000"/>
              </w:rPr>
            </w:pPr>
            <w:r>
              <w:rPr>
                <w:b/>
                <w:sz w:val="18"/>
              </w:rPr>
              <w:t>193 088,48</w:t>
            </w:r>
          </w:p>
        </w:tc>
        <w:tc>
          <w:tcPr>
            <w:tcW w:w="930" w:type="dxa"/>
            <w:tcBorders>
              <w:top w:val="nil"/>
              <w:left w:val="nil"/>
              <w:bottom w:val="single" w:sz="2" w:space="0" w:color="auto"/>
              <w:right w:val="single" w:sz="2" w:space="0" w:color="auto"/>
            </w:tcBorders>
            <w:tcMar>
              <w:top w:w="100" w:type="dxa"/>
            </w:tcMar>
            <w:vAlign w:val="center"/>
          </w:tcPr>
          <w:p w14:paraId="0E2E0456" w14:textId="77777777" w:rsidR="00A77B3E" w:rsidRDefault="009B680F">
            <w:pPr>
              <w:jc w:val="right"/>
              <w:rPr>
                <w:color w:val="000000"/>
                <w:u w:color="000000"/>
              </w:rPr>
            </w:pPr>
            <w:r>
              <w:rPr>
                <w:b/>
                <w:sz w:val="18"/>
              </w:rPr>
              <w:t>97,52%</w:t>
            </w:r>
          </w:p>
        </w:tc>
      </w:tr>
      <w:tr w:rsidR="007F256B" w14:paraId="48899699" w14:textId="77777777">
        <w:trPr>
          <w:trHeight w:val="244"/>
        </w:trPr>
        <w:tc>
          <w:tcPr>
            <w:tcW w:w="960" w:type="dxa"/>
            <w:tcBorders>
              <w:top w:val="nil"/>
              <w:left w:val="single" w:sz="2" w:space="0" w:color="auto"/>
              <w:bottom w:val="nil"/>
              <w:right w:val="nil"/>
            </w:tcBorders>
            <w:tcMar>
              <w:top w:w="100" w:type="dxa"/>
            </w:tcMar>
            <w:vAlign w:val="center"/>
          </w:tcPr>
          <w:p w14:paraId="5A0041A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6E3B22E" w14:textId="77777777" w:rsidR="00A77B3E" w:rsidRDefault="009B680F">
            <w:pPr>
              <w:jc w:val="center"/>
              <w:rPr>
                <w:color w:val="000000"/>
                <w:u w:color="000000"/>
              </w:rPr>
            </w:pPr>
            <w:r>
              <w:rPr>
                <w:sz w:val="18"/>
              </w:rPr>
              <w:t>75515</w:t>
            </w:r>
          </w:p>
        </w:tc>
        <w:tc>
          <w:tcPr>
            <w:tcW w:w="945" w:type="dxa"/>
            <w:tcBorders>
              <w:top w:val="nil"/>
              <w:left w:val="nil"/>
              <w:bottom w:val="single" w:sz="2" w:space="0" w:color="auto"/>
              <w:right w:val="single" w:sz="2" w:space="0" w:color="auto"/>
            </w:tcBorders>
            <w:tcMar>
              <w:top w:w="100" w:type="dxa"/>
            </w:tcMar>
            <w:vAlign w:val="center"/>
          </w:tcPr>
          <w:p w14:paraId="78377AFB"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375DB16" w14:textId="77777777" w:rsidR="00A77B3E" w:rsidRDefault="009B680F">
            <w:pPr>
              <w:jc w:val="left"/>
              <w:rPr>
                <w:color w:val="000000"/>
                <w:u w:color="000000"/>
              </w:rPr>
            </w:pPr>
            <w:r>
              <w:rPr>
                <w:sz w:val="18"/>
              </w:rPr>
              <w:t>Nieodpłatna pomoc prawna</w:t>
            </w:r>
          </w:p>
        </w:tc>
        <w:tc>
          <w:tcPr>
            <w:tcW w:w="1485" w:type="dxa"/>
            <w:tcBorders>
              <w:top w:val="nil"/>
              <w:left w:val="nil"/>
              <w:bottom w:val="single" w:sz="2" w:space="0" w:color="auto"/>
              <w:right w:val="nil"/>
            </w:tcBorders>
            <w:tcMar>
              <w:top w:w="100" w:type="dxa"/>
            </w:tcMar>
            <w:vAlign w:val="center"/>
          </w:tcPr>
          <w:p w14:paraId="5B627DAF" w14:textId="77777777" w:rsidR="00A77B3E" w:rsidRDefault="009B680F">
            <w:pPr>
              <w:jc w:val="right"/>
              <w:rPr>
                <w:color w:val="000000"/>
                <w:u w:color="000000"/>
              </w:rPr>
            </w:pPr>
            <w:r>
              <w:rPr>
                <w:sz w:val="18"/>
              </w:rPr>
              <w:t>198 000,00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C7C803B" w14:textId="77777777" w:rsidR="00A77B3E" w:rsidRDefault="009B680F">
            <w:pPr>
              <w:jc w:val="right"/>
              <w:rPr>
                <w:color w:val="000000"/>
                <w:u w:color="000000"/>
              </w:rPr>
            </w:pPr>
            <w:r>
              <w:rPr>
                <w:sz w:val="18"/>
              </w:rPr>
              <w:t>193 088,48</w:t>
            </w:r>
          </w:p>
        </w:tc>
        <w:tc>
          <w:tcPr>
            <w:tcW w:w="930" w:type="dxa"/>
            <w:tcBorders>
              <w:top w:val="nil"/>
              <w:left w:val="nil"/>
              <w:bottom w:val="single" w:sz="2" w:space="0" w:color="auto"/>
              <w:right w:val="single" w:sz="2" w:space="0" w:color="auto"/>
            </w:tcBorders>
            <w:tcMar>
              <w:top w:w="100" w:type="dxa"/>
            </w:tcMar>
            <w:vAlign w:val="center"/>
          </w:tcPr>
          <w:p w14:paraId="7F505995" w14:textId="77777777" w:rsidR="00A77B3E" w:rsidRDefault="009B680F">
            <w:pPr>
              <w:jc w:val="right"/>
              <w:rPr>
                <w:color w:val="000000"/>
                <w:u w:color="000000"/>
              </w:rPr>
            </w:pPr>
            <w:r>
              <w:rPr>
                <w:sz w:val="18"/>
              </w:rPr>
              <w:t>97,52%</w:t>
            </w:r>
          </w:p>
        </w:tc>
      </w:tr>
      <w:tr w:rsidR="007F256B" w14:paraId="5D623E59"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616353F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A98B8D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FF70976" w14:textId="77777777" w:rsidR="00A77B3E" w:rsidRDefault="009B680F">
            <w:pPr>
              <w:jc w:val="center"/>
              <w:rPr>
                <w:color w:val="000000"/>
                <w:u w:color="000000"/>
              </w:rPr>
            </w:pPr>
            <w:r>
              <w:rPr>
                <w:sz w:val="18"/>
              </w:rPr>
              <w:t>2820</w:t>
            </w:r>
          </w:p>
        </w:tc>
        <w:tc>
          <w:tcPr>
            <w:tcW w:w="3465" w:type="dxa"/>
            <w:tcBorders>
              <w:top w:val="single" w:sz="2" w:space="0" w:color="auto"/>
              <w:left w:val="nil"/>
              <w:bottom w:val="single" w:sz="2" w:space="0" w:color="auto"/>
              <w:right w:val="single" w:sz="2" w:space="0" w:color="auto"/>
            </w:tcBorders>
            <w:tcMar>
              <w:top w:w="100" w:type="dxa"/>
            </w:tcMar>
            <w:vAlign w:val="center"/>
          </w:tcPr>
          <w:p w14:paraId="1332BE0D"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485" w:type="dxa"/>
            <w:tcBorders>
              <w:top w:val="nil"/>
              <w:left w:val="nil"/>
              <w:bottom w:val="single" w:sz="2" w:space="0" w:color="auto"/>
              <w:right w:val="nil"/>
            </w:tcBorders>
            <w:tcMar>
              <w:top w:w="100" w:type="dxa"/>
            </w:tcMar>
            <w:vAlign w:val="center"/>
          </w:tcPr>
          <w:p w14:paraId="1CB1A575" w14:textId="77777777" w:rsidR="00A77B3E" w:rsidRDefault="009B680F">
            <w:pPr>
              <w:jc w:val="right"/>
              <w:rPr>
                <w:color w:val="000000"/>
                <w:u w:color="000000"/>
              </w:rPr>
            </w:pPr>
            <w:r>
              <w:rPr>
                <w:sz w:val="18"/>
              </w:rPr>
              <w:t>63 030,00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6253DD6" w14:textId="77777777" w:rsidR="00A77B3E" w:rsidRDefault="009B680F">
            <w:pPr>
              <w:jc w:val="right"/>
              <w:rPr>
                <w:color w:val="000000"/>
                <w:u w:color="000000"/>
              </w:rPr>
            </w:pPr>
            <w:r>
              <w:rPr>
                <w:sz w:val="18"/>
              </w:rPr>
              <w:t>63 030,00</w:t>
            </w:r>
          </w:p>
        </w:tc>
        <w:tc>
          <w:tcPr>
            <w:tcW w:w="930" w:type="dxa"/>
            <w:tcBorders>
              <w:top w:val="nil"/>
              <w:left w:val="nil"/>
              <w:bottom w:val="single" w:sz="2" w:space="0" w:color="auto"/>
              <w:right w:val="single" w:sz="2" w:space="0" w:color="auto"/>
            </w:tcBorders>
            <w:tcMar>
              <w:top w:w="100" w:type="dxa"/>
            </w:tcMar>
            <w:vAlign w:val="center"/>
          </w:tcPr>
          <w:p w14:paraId="3DC22DC2" w14:textId="77777777" w:rsidR="00A77B3E" w:rsidRDefault="009B680F">
            <w:pPr>
              <w:jc w:val="right"/>
              <w:rPr>
                <w:color w:val="000000"/>
                <w:u w:color="000000"/>
              </w:rPr>
            </w:pPr>
            <w:r>
              <w:rPr>
                <w:sz w:val="18"/>
              </w:rPr>
              <w:t>100,00%</w:t>
            </w:r>
          </w:p>
        </w:tc>
      </w:tr>
      <w:tr w:rsidR="007F256B" w14:paraId="285F108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CFEB22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2044EA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A49BB54"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69A43F95"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5D282E90" w14:textId="77777777" w:rsidR="00A77B3E" w:rsidRDefault="009B680F">
            <w:pPr>
              <w:jc w:val="right"/>
              <w:rPr>
                <w:color w:val="000000"/>
                <w:u w:color="000000"/>
              </w:rPr>
            </w:pPr>
            <w:r>
              <w:rPr>
                <w:sz w:val="18"/>
              </w:rPr>
              <w:t>12 012,00</w:t>
            </w:r>
          </w:p>
        </w:tc>
        <w:tc>
          <w:tcPr>
            <w:tcW w:w="1215" w:type="dxa"/>
            <w:tcBorders>
              <w:top w:val="nil"/>
              <w:left w:val="single" w:sz="2" w:space="0" w:color="auto"/>
              <w:bottom w:val="single" w:sz="2" w:space="0" w:color="auto"/>
              <w:right w:val="single" w:sz="2" w:space="0" w:color="auto"/>
            </w:tcBorders>
            <w:tcMar>
              <w:top w:w="100" w:type="dxa"/>
            </w:tcMar>
            <w:vAlign w:val="center"/>
          </w:tcPr>
          <w:p w14:paraId="698F38AE" w14:textId="77777777" w:rsidR="00A77B3E" w:rsidRDefault="009B680F">
            <w:pPr>
              <w:jc w:val="right"/>
              <w:rPr>
                <w:color w:val="000000"/>
                <w:u w:color="000000"/>
              </w:rPr>
            </w:pPr>
            <w:r>
              <w:rPr>
                <w:sz w:val="18"/>
              </w:rPr>
              <w:t>12 011,52</w:t>
            </w:r>
          </w:p>
        </w:tc>
        <w:tc>
          <w:tcPr>
            <w:tcW w:w="930" w:type="dxa"/>
            <w:tcBorders>
              <w:top w:val="nil"/>
              <w:left w:val="nil"/>
              <w:bottom w:val="single" w:sz="2" w:space="0" w:color="auto"/>
              <w:right w:val="single" w:sz="2" w:space="0" w:color="auto"/>
            </w:tcBorders>
            <w:tcMar>
              <w:top w:w="100" w:type="dxa"/>
            </w:tcMar>
            <w:vAlign w:val="center"/>
          </w:tcPr>
          <w:p w14:paraId="367E5A68" w14:textId="77777777" w:rsidR="00A77B3E" w:rsidRDefault="009B680F">
            <w:pPr>
              <w:jc w:val="right"/>
              <w:rPr>
                <w:color w:val="000000"/>
                <w:u w:color="000000"/>
              </w:rPr>
            </w:pPr>
            <w:r>
              <w:rPr>
                <w:sz w:val="18"/>
              </w:rPr>
              <w:t>100,00%</w:t>
            </w:r>
          </w:p>
        </w:tc>
      </w:tr>
      <w:tr w:rsidR="007F256B" w14:paraId="54C7678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20A3FE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E4306A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62AD7A"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60A5EA60"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581D4289" w14:textId="77777777" w:rsidR="00A77B3E" w:rsidRDefault="009B680F">
            <w:pPr>
              <w:jc w:val="right"/>
              <w:rPr>
                <w:color w:val="000000"/>
                <w:u w:color="000000"/>
              </w:rPr>
            </w:pPr>
            <w:r>
              <w:rPr>
                <w:sz w:val="18"/>
              </w:rPr>
              <w:t>10 931,00</w:t>
            </w:r>
          </w:p>
        </w:tc>
        <w:tc>
          <w:tcPr>
            <w:tcW w:w="1215" w:type="dxa"/>
            <w:tcBorders>
              <w:top w:val="nil"/>
              <w:left w:val="single" w:sz="2" w:space="0" w:color="auto"/>
              <w:bottom w:val="single" w:sz="2" w:space="0" w:color="auto"/>
              <w:right w:val="single" w:sz="2" w:space="0" w:color="auto"/>
            </w:tcBorders>
            <w:tcMar>
              <w:top w:w="100" w:type="dxa"/>
            </w:tcMar>
            <w:vAlign w:val="center"/>
          </w:tcPr>
          <w:p w14:paraId="758E5D8E" w14:textId="77777777" w:rsidR="00A77B3E" w:rsidRDefault="009B680F">
            <w:pPr>
              <w:jc w:val="right"/>
              <w:rPr>
                <w:color w:val="000000"/>
                <w:u w:color="000000"/>
              </w:rPr>
            </w:pPr>
            <w:r>
              <w:rPr>
                <w:sz w:val="18"/>
              </w:rPr>
              <w:t>10 605,68</w:t>
            </w:r>
          </w:p>
        </w:tc>
        <w:tc>
          <w:tcPr>
            <w:tcW w:w="930" w:type="dxa"/>
            <w:tcBorders>
              <w:top w:val="nil"/>
              <w:left w:val="nil"/>
              <w:bottom w:val="single" w:sz="2" w:space="0" w:color="auto"/>
              <w:right w:val="single" w:sz="2" w:space="0" w:color="auto"/>
            </w:tcBorders>
            <w:tcMar>
              <w:top w:w="100" w:type="dxa"/>
            </w:tcMar>
            <w:vAlign w:val="center"/>
          </w:tcPr>
          <w:p w14:paraId="71A7FDFB" w14:textId="77777777" w:rsidR="00A77B3E" w:rsidRDefault="009B680F">
            <w:pPr>
              <w:jc w:val="right"/>
              <w:rPr>
                <w:color w:val="000000"/>
                <w:u w:color="000000"/>
              </w:rPr>
            </w:pPr>
            <w:r>
              <w:rPr>
                <w:sz w:val="18"/>
              </w:rPr>
              <w:t>97,02%</w:t>
            </w:r>
          </w:p>
        </w:tc>
      </w:tr>
      <w:tr w:rsidR="007F256B" w14:paraId="67450F1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0DB0B0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E419C8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1E89E2"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3C9C9A50"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5ED8C886" w14:textId="77777777" w:rsidR="00A77B3E" w:rsidRDefault="009B680F">
            <w:pPr>
              <w:jc w:val="right"/>
              <w:rPr>
                <w:color w:val="000000"/>
                <w:u w:color="000000"/>
              </w:rPr>
            </w:pPr>
            <w:r>
              <w:rPr>
                <w:sz w:val="18"/>
              </w:rPr>
              <w:t>111 117,00</w:t>
            </w:r>
          </w:p>
        </w:tc>
        <w:tc>
          <w:tcPr>
            <w:tcW w:w="1215" w:type="dxa"/>
            <w:tcBorders>
              <w:top w:val="nil"/>
              <w:left w:val="single" w:sz="2" w:space="0" w:color="auto"/>
              <w:bottom w:val="single" w:sz="2" w:space="0" w:color="auto"/>
              <w:right w:val="single" w:sz="2" w:space="0" w:color="auto"/>
            </w:tcBorders>
            <w:tcMar>
              <w:top w:w="100" w:type="dxa"/>
            </w:tcMar>
            <w:vAlign w:val="center"/>
          </w:tcPr>
          <w:p w14:paraId="3D91B83D" w14:textId="77777777" w:rsidR="00A77B3E" w:rsidRDefault="009B680F">
            <w:pPr>
              <w:jc w:val="right"/>
              <w:rPr>
                <w:color w:val="000000"/>
                <w:u w:color="000000"/>
              </w:rPr>
            </w:pPr>
            <w:r>
              <w:rPr>
                <w:sz w:val="18"/>
              </w:rPr>
              <w:t>106 531,92</w:t>
            </w:r>
          </w:p>
        </w:tc>
        <w:tc>
          <w:tcPr>
            <w:tcW w:w="930" w:type="dxa"/>
            <w:tcBorders>
              <w:top w:val="nil"/>
              <w:left w:val="nil"/>
              <w:bottom w:val="single" w:sz="2" w:space="0" w:color="auto"/>
              <w:right w:val="single" w:sz="2" w:space="0" w:color="auto"/>
            </w:tcBorders>
            <w:tcMar>
              <w:top w:w="100" w:type="dxa"/>
            </w:tcMar>
            <w:vAlign w:val="center"/>
          </w:tcPr>
          <w:p w14:paraId="1A55C3CB" w14:textId="77777777" w:rsidR="00A77B3E" w:rsidRDefault="009B680F">
            <w:pPr>
              <w:jc w:val="right"/>
              <w:rPr>
                <w:color w:val="000000"/>
                <w:u w:color="000000"/>
              </w:rPr>
            </w:pPr>
            <w:r>
              <w:rPr>
                <w:sz w:val="18"/>
              </w:rPr>
              <w:t>95,87%</w:t>
            </w:r>
          </w:p>
        </w:tc>
      </w:tr>
      <w:tr w:rsidR="007F256B" w14:paraId="2CE7337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F610F7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99A485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D59609"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02E990BE"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556288B6" w14:textId="77777777" w:rsidR="00A77B3E" w:rsidRDefault="009B680F">
            <w:pPr>
              <w:jc w:val="right"/>
              <w:rPr>
                <w:color w:val="000000"/>
                <w:u w:color="000000"/>
              </w:rPr>
            </w:pPr>
            <w:r>
              <w:rPr>
                <w:sz w:val="18"/>
              </w:rPr>
              <w:t>910,00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0239718" w14:textId="77777777" w:rsidR="00A77B3E" w:rsidRDefault="009B680F">
            <w:pPr>
              <w:jc w:val="right"/>
              <w:rPr>
                <w:color w:val="000000"/>
                <w:u w:color="000000"/>
              </w:rPr>
            </w:pPr>
            <w:r>
              <w:rPr>
                <w:sz w:val="18"/>
              </w:rPr>
              <w:t>909,36</w:t>
            </w:r>
          </w:p>
        </w:tc>
        <w:tc>
          <w:tcPr>
            <w:tcW w:w="930" w:type="dxa"/>
            <w:tcBorders>
              <w:top w:val="nil"/>
              <w:left w:val="nil"/>
              <w:bottom w:val="single" w:sz="2" w:space="0" w:color="auto"/>
              <w:right w:val="single" w:sz="2" w:space="0" w:color="auto"/>
            </w:tcBorders>
            <w:tcMar>
              <w:top w:w="100" w:type="dxa"/>
            </w:tcMar>
            <w:vAlign w:val="center"/>
          </w:tcPr>
          <w:p w14:paraId="3068508E" w14:textId="77777777" w:rsidR="00A77B3E" w:rsidRDefault="009B680F">
            <w:pPr>
              <w:jc w:val="right"/>
              <w:rPr>
                <w:color w:val="000000"/>
                <w:u w:color="000000"/>
              </w:rPr>
            </w:pPr>
            <w:r>
              <w:rPr>
                <w:sz w:val="18"/>
              </w:rPr>
              <w:t>99,93%</w:t>
            </w:r>
          </w:p>
        </w:tc>
      </w:tr>
      <w:tr w:rsidR="007F256B" w14:paraId="30D60E98"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CAD90C7" w14:textId="77777777" w:rsidR="00A77B3E" w:rsidRDefault="009B680F">
            <w:pPr>
              <w:jc w:val="center"/>
              <w:rPr>
                <w:color w:val="000000"/>
                <w:u w:color="000000"/>
              </w:rPr>
            </w:pPr>
            <w:r>
              <w:rPr>
                <w:b/>
                <w:sz w:val="18"/>
              </w:rPr>
              <w:t>757</w:t>
            </w:r>
          </w:p>
        </w:tc>
        <w:tc>
          <w:tcPr>
            <w:tcW w:w="990" w:type="dxa"/>
            <w:tcBorders>
              <w:top w:val="single" w:sz="2" w:space="0" w:color="auto"/>
              <w:left w:val="nil"/>
              <w:bottom w:val="single" w:sz="2" w:space="0" w:color="auto"/>
              <w:right w:val="single" w:sz="2" w:space="0" w:color="auto"/>
            </w:tcBorders>
            <w:tcMar>
              <w:top w:w="100" w:type="dxa"/>
            </w:tcMar>
            <w:vAlign w:val="center"/>
          </w:tcPr>
          <w:p w14:paraId="6997FF8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731D035"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D0D3AA7" w14:textId="77777777" w:rsidR="00A77B3E" w:rsidRDefault="009B680F">
            <w:pPr>
              <w:jc w:val="left"/>
              <w:rPr>
                <w:color w:val="000000"/>
                <w:u w:color="000000"/>
              </w:rPr>
            </w:pPr>
            <w:r>
              <w:rPr>
                <w:b/>
                <w:sz w:val="18"/>
              </w:rPr>
              <w:t>Obsługa długu publicznego</w:t>
            </w:r>
          </w:p>
        </w:tc>
        <w:tc>
          <w:tcPr>
            <w:tcW w:w="1485" w:type="dxa"/>
            <w:tcBorders>
              <w:top w:val="nil"/>
              <w:left w:val="nil"/>
              <w:bottom w:val="single" w:sz="2" w:space="0" w:color="auto"/>
              <w:right w:val="nil"/>
            </w:tcBorders>
            <w:tcMar>
              <w:top w:w="100" w:type="dxa"/>
            </w:tcMar>
            <w:vAlign w:val="center"/>
          </w:tcPr>
          <w:p w14:paraId="1F8FD164" w14:textId="77777777" w:rsidR="00A77B3E" w:rsidRDefault="009B680F">
            <w:pPr>
              <w:jc w:val="right"/>
              <w:rPr>
                <w:color w:val="000000"/>
                <w:u w:color="000000"/>
              </w:rPr>
            </w:pPr>
            <w:r>
              <w:rPr>
                <w:b/>
                <w:sz w:val="18"/>
              </w:rPr>
              <w:t>10 000,00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B60B00F" w14:textId="77777777" w:rsidR="00A77B3E" w:rsidRDefault="009B680F">
            <w:pPr>
              <w:jc w:val="right"/>
              <w:rPr>
                <w:color w:val="000000"/>
                <w:u w:color="000000"/>
              </w:rPr>
            </w:pPr>
            <w:r>
              <w:rPr>
                <w:b/>
                <w:sz w:val="18"/>
              </w:rPr>
              <w:t>9 941,38</w:t>
            </w:r>
          </w:p>
        </w:tc>
        <w:tc>
          <w:tcPr>
            <w:tcW w:w="930" w:type="dxa"/>
            <w:tcBorders>
              <w:top w:val="nil"/>
              <w:left w:val="nil"/>
              <w:bottom w:val="single" w:sz="2" w:space="0" w:color="auto"/>
              <w:right w:val="single" w:sz="2" w:space="0" w:color="auto"/>
            </w:tcBorders>
            <w:tcMar>
              <w:top w:w="100" w:type="dxa"/>
            </w:tcMar>
            <w:vAlign w:val="center"/>
          </w:tcPr>
          <w:p w14:paraId="774F1B45" w14:textId="77777777" w:rsidR="00A77B3E" w:rsidRDefault="009B680F">
            <w:pPr>
              <w:jc w:val="right"/>
              <w:rPr>
                <w:color w:val="000000"/>
                <w:u w:color="000000"/>
              </w:rPr>
            </w:pPr>
            <w:r>
              <w:rPr>
                <w:b/>
                <w:sz w:val="18"/>
              </w:rPr>
              <w:t>99,41%</w:t>
            </w:r>
          </w:p>
        </w:tc>
      </w:tr>
      <w:tr w:rsidR="007F256B" w14:paraId="366412A1" w14:textId="77777777">
        <w:trPr>
          <w:trHeight w:val="799"/>
        </w:trPr>
        <w:tc>
          <w:tcPr>
            <w:tcW w:w="960" w:type="dxa"/>
            <w:tcBorders>
              <w:top w:val="nil"/>
              <w:left w:val="single" w:sz="2" w:space="0" w:color="auto"/>
              <w:bottom w:val="nil"/>
              <w:right w:val="nil"/>
            </w:tcBorders>
            <w:tcMar>
              <w:top w:w="100" w:type="dxa"/>
            </w:tcMar>
            <w:vAlign w:val="center"/>
          </w:tcPr>
          <w:p w14:paraId="1EFA9FA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FCCB479" w14:textId="77777777" w:rsidR="00A77B3E" w:rsidRDefault="009B680F">
            <w:pPr>
              <w:jc w:val="center"/>
              <w:rPr>
                <w:color w:val="000000"/>
                <w:u w:color="000000"/>
              </w:rPr>
            </w:pPr>
            <w:r>
              <w:rPr>
                <w:sz w:val="18"/>
              </w:rPr>
              <w:t>75702</w:t>
            </w:r>
          </w:p>
        </w:tc>
        <w:tc>
          <w:tcPr>
            <w:tcW w:w="945" w:type="dxa"/>
            <w:tcBorders>
              <w:top w:val="nil"/>
              <w:left w:val="nil"/>
              <w:bottom w:val="single" w:sz="2" w:space="0" w:color="auto"/>
              <w:right w:val="single" w:sz="2" w:space="0" w:color="auto"/>
            </w:tcBorders>
            <w:tcMar>
              <w:top w:w="100" w:type="dxa"/>
            </w:tcMar>
            <w:vAlign w:val="center"/>
          </w:tcPr>
          <w:p w14:paraId="3B344CC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071C7A1" w14:textId="77777777" w:rsidR="00A77B3E" w:rsidRDefault="009B680F">
            <w:pPr>
              <w:jc w:val="left"/>
              <w:rPr>
                <w:color w:val="000000"/>
                <w:u w:color="000000"/>
              </w:rPr>
            </w:pPr>
            <w:r>
              <w:rPr>
                <w:sz w:val="18"/>
              </w:rPr>
              <w:t>Obsługa papierów wartościowych, kredytów i pożyczek oraz innych zobowiązań jednostek samorządu terytorialnego zaliczanych do tytułu dłużnego – kredyty i pożyczki</w:t>
            </w:r>
          </w:p>
        </w:tc>
        <w:tc>
          <w:tcPr>
            <w:tcW w:w="1485" w:type="dxa"/>
            <w:tcBorders>
              <w:top w:val="nil"/>
              <w:left w:val="nil"/>
              <w:bottom w:val="single" w:sz="2" w:space="0" w:color="auto"/>
              <w:right w:val="nil"/>
            </w:tcBorders>
            <w:tcMar>
              <w:top w:w="100" w:type="dxa"/>
            </w:tcMar>
            <w:vAlign w:val="center"/>
          </w:tcPr>
          <w:p w14:paraId="08044FD2" w14:textId="77777777" w:rsidR="00A77B3E" w:rsidRDefault="009B680F">
            <w:pPr>
              <w:jc w:val="right"/>
              <w:rPr>
                <w:color w:val="000000"/>
                <w:u w:color="000000"/>
              </w:rPr>
            </w:pPr>
            <w:r>
              <w:rPr>
                <w:sz w:val="18"/>
              </w:rPr>
              <w:t>10 000,00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876E715" w14:textId="77777777" w:rsidR="00A77B3E" w:rsidRDefault="009B680F">
            <w:pPr>
              <w:jc w:val="right"/>
              <w:rPr>
                <w:color w:val="000000"/>
                <w:u w:color="000000"/>
              </w:rPr>
            </w:pPr>
            <w:r>
              <w:rPr>
                <w:sz w:val="18"/>
              </w:rPr>
              <w:t>9 941,38</w:t>
            </w:r>
          </w:p>
        </w:tc>
        <w:tc>
          <w:tcPr>
            <w:tcW w:w="930" w:type="dxa"/>
            <w:tcBorders>
              <w:top w:val="nil"/>
              <w:left w:val="nil"/>
              <w:bottom w:val="single" w:sz="2" w:space="0" w:color="auto"/>
              <w:right w:val="single" w:sz="2" w:space="0" w:color="auto"/>
            </w:tcBorders>
            <w:tcMar>
              <w:top w:w="100" w:type="dxa"/>
            </w:tcMar>
            <w:vAlign w:val="center"/>
          </w:tcPr>
          <w:p w14:paraId="748BE884" w14:textId="77777777" w:rsidR="00A77B3E" w:rsidRDefault="009B680F">
            <w:pPr>
              <w:jc w:val="right"/>
              <w:rPr>
                <w:color w:val="000000"/>
                <w:u w:color="000000"/>
              </w:rPr>
            </w:pPr>
            <w:r>
              <w:rPr>
                <w:sz w:val="18"/>
              </w:rPr>
              <w:t>99,41%</w:t>
            </w:r>
          </w:p>
        </w:tc>
      </w:tr>
      <w:tr w:rsidR="007F256B" w14:paraId="311D2447"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382B7BF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73E6AA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08F2313" w14:textId="77777777" w:rsidR="00A77B3E" w:rsidRDefault="009B680F">
            <w:pPr>
              <w:jc w:val="center"/>
              <w:rPr>
                <w:color w:val="000000"/>
                <w:u w:color="000000"/>
              </w:rPr>
            </w:pPr>
            <w:r>
              <w:rPr>
                <w:sz w:val="18"/>
              </w:rPr>
              <w:t>8110</w:t>
            </w:r>
          </w:p>
        </w:tc>
        <w:tc>
          <w:tcPr>
            <w:tcW w:w="3465" w:type="dxa"/>
            <w:tcBorders>
              <w:top w:val="single" w:sz="2" w:space="0" w:color="auto"/>
              <w:left w:val="nil"/>
              <w:bottom w:val="single" w:sz="2" w:space="0" w:color="auto"/>
              <w:right w:val="single" w:sz="2" w:space="0" w:color="auto"/>
            </w:tcBorders>
            <w:tcMar>
              <w:top w:w="100" w:type="dxa"/>
            </w:tcMar>
            <w:vAlign w:val="center"/>
          </w:tcPr>
          <w:p w14:paraId="7E415A9A" w14:textId="77777777" w:rsidR="00A77B3E" w:rsidRDefault="009B680F">
            <w:pPr>
              <w:jc w:val="left"/>
              <w:rPr>
                <w:color w:val="000000"/>
                <w:u w:color="000000"/>
              </w:rPr>
            </w:pPr>
            <w:r>
              <w:rPr>
                <w:sz w:val="18"/>
              </w:rPr>
              <w:t xml:space="preserve">Odsetki od samorządowych papierów wartościowych lub zaciągniętych przez jednostkę samorządu terytorialnego </w:t>
            </w:r>
            <w:r>
              <w:rPr>
                <w:sz w:val="18"/>
              </w:rPr>
              <w:lastRenderedPageBreak/>
              <w:t>kredytów i pożyczek</w:t>
            </w:r>
          </w:p>
        </w:tc>
        <w:tc>
          <w:tcPr>
            <w:tcW w:w="1485" w:type="dxa"/>
            <w:tcBorders>
              <w:top w:val="nil"/>
              <w:left w:val="nil"/>
              <w:bottom w:val="single" w:sz="2" w:space="0" w:color="auto"/>
              <w:right w:val="nil"/>
            </w:tcBorders>
            <w:tcMar>
              <w:top w:w="100" w:type="dxa"/>
            </w:tcMar>
            <w:vAlign w:val="center"/>
          </w:tcPr>
          <w:p w14:paraId="2C3DC9D2" w14:textId="77777777" w:rsidR="00A77B3E" w:rsidRDefault="009B680F">
            <w:pPr>
              <w:jc w:val="right"/>
              <w:rPr>
                <w:color w:val="000000"/>
                <w:u w:color="000000"/>
              </w:rPr>
            </w:pPr>
            <w:r>
              <w:rPr>
                <w:sz w:val="18"/>
              </w:rPr>
              <w:lastRenderedPageBreak/>
              <w:t>10 000,00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9744B23" w14:textId="77777777" w:rsidR="00A77B3E" w:rsidRDefault="009B680F">
            <w:pPr>
              <w:jc w:val="right"/>
              <w:rPr>
                <w:color w:val="000000"/>
                <w:u w:color="000000"/>
              </w:rPr>
            </w:pPr>
            <w:r>
              <w:rPr>
                <w:sz w:val="18"/>
              </w:rPr>
              <w:t>9 941,38</w:t>
            </w:r>
          </w:p>
        </w:tc>
        <w:tc>
          <w:tcPr>
            <w:tcW w:w="930" w:type="dxa"/>
            <w:tcBorders>
              <w:top w:val="nil"/>
              <w:left w:val="nil"/>
              <w:bottom w:val="single" w:sz="2" w:space="0" w:color="auto"/>
              <w:right w:val="single" w:sz="2" w:space="0" w:color="auto"/>
            </w:tcBorders>
            <w:tcMar>
              <w:top w:w="100" w:type="dxa"/>
            </w:tcMar>
            <w:vAlign w:val="center"/>
          </w:tcPr>
          <w:p w14:paraId="5D73735A" w14:textId="77777777" w:rsidR="00A77B3E" w:rsidRDefault="009B680F">
            <w:pPr>
              <w:jc w:val="right"/>
              <w:rPr>
                <w:color w:val="000000"/>
                <w:u w:color="000000"/>
              </w:rPr>
            </w:pPr>
            <w:r>
              <w:rPr>
                <w:sz w:val="18"/>
              </w:rPr>
              <w:t>99,41%</w:t>
            </w:r>
          </w:p>
        </w:tc>
      </w:tr>
      <w:tr w:rsidR="007F256B" w14:paraId="51DC0997"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60596CD" w14:textId="77777777" w:rsidR="00A77B3E" w:rsidRDefault="009B680F">
            <w:pPr>
              <w:jc w:val="center"/>
              <w:rPr>
                <w:color w:val="000000"/>
                <w:u w:color="000000"/>
              </w:rPr>
            </w:pPr>
            <w:r>
              <w:rPr>
                <w:b/>
                <w:sz w:val="18"/>
              </w:rPr>
              <w:t>758</w:t>
            </w:r>
          </w:p>
        </w:tc>
        <w:tc>
          <w:tcPr>
            <w:tcW w:w="990" w:type="dxa"/>
            <w:tcBorders>
              <w:top w:val="single" w:sz="2" w:space="0" w:color="auto"/>
              <w:left w:val="nil"/>
              <w:bottom w:val="single" w:sz="2" w:space="0" w:color="auto"/>
              <w:right w:val="single" w:sz="2" w:space="0" w:color="auto"/>
            </w:tcBorders>
            <w:tcMar>
              <w:top w:w="100" w:type="dxa"/>
            </w:tcMar>
            <w:vAlign w:val="center"/>
          </w:tcPr>
          <w:p w14:paraId="5F771C9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91098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22741C2" w14:textId="77777777" w:rsidR="00A77B3E" w:rsidRDefault="009B680F">
            <w:pPr>
              <w:jc w:val="left"/>
              <w:rPr>
                <w:color w:val="000000"/>
                <w:u w:color="000000"/>
              </w:rPr>
            </w:pPr>
            <w:r>
              <w:rPr>
                <w:b/>
                <w:sz w:val="18"/>
              </w:rPr>
              <w:t>Różne rozliczenia</w:t>
            </w:r>
          </w:p>
        </w:tc>
        <w:tc>
          <w:tcPr>
            <w:tcW w:w="1485" w:type="dxa"/>
            <w:tcBorders>
              <w:top w:val="nil"/>
              <w:left w:val="nil"/>
              <w:bottom w:val="single" w:sz="2" w:space="0" w:color="auto"/>
              <w:right w:val="nil"/>
            </w:tcBorders>
            <w:tcMar>
              <w:top w:w="100" w:type="dxa"/>
            </w:tcMar>
            <w:vAlign w:val="center"/>
          </w:tcPr>
          <w:p w14:paraId="07126E7F" w14:textId="77777777" w:rsidR="00A77B3E" w:rsidRDefault="009B680F">
            <w:pPr>
              <w:jc w:val="right"/>
              <w:rPr>
                <w:color w:val="000000"/>
                <w:u w:color="000000"/>
              </w:rPr>
            </w:pPr>
            <w:r>
              <w:rPr>
                <w:b/>
                <w:sz w:val="18"/>
              </w:rPr>
              <w:t>1 311 249,00</w:t>
            </w:r>
          </w:p>
        </w:tc>
        <w:tc>
          <w:tcPr>
            <w:tcW w:w="1215" w:type="dxa"/>
            <w:tcBorders>
              <w:top w:val="nil"/>
              <w:left w:val="single" w:sz="2" w:space="0" w:color="auto"/>
              <w:bottom w:val="single" w:sz="2" w:space="0" w:color="auto"/>
              <w:right w:val="single" w:sz="2" w:space="0" w:color="auto"/>
            </w:tcBorders>
            <w:tcMar>
              <w:top w:w="100" w:type="dxa"/>
            </w:tcMar>
            <w:vAlign w:val="center"/>
          </w:tcPr>
          <w:p w14:paraId="6925A865" w14:textId="77777777" w:rsidR="00A77B3E" w:rsidRDefault="009B680F">
            <w:pPr>
              <w:jc w:val="right"/>
              <w:rPr>
                <w:color w:val="000000"/>
                <w:u w:color="000000"/>
              </w:rPr>
            </w:pPr>
            <w:r>
              <w:rPr>
                <w:b/>
                <w:sz w:val="18"/>
              </w:rPr>
              <w:t>0,00</w:t>
            </w:r>
          </w:p>
        </w:tc>
        <w:tc>
          <w:tcPr>
            <w:tcW w:w="930" w:type="dxa"/>
            <w:tcBorders>
              <w:top w:val="nil"/>
              <w:left w:val="nil"/>
              <w:bottom w:val="single" w:sz="2" w:space="0" w:color="auto"/>
              <w:right w:val="single" w:sz="2" w:space="0" w:color="auto"/>
            </w:tcBorders>
            <w:tcMar>
              <w:top w:w="100" w:type="dxa"/>
            </w:tcMar>
            <w:vAlign w:val="center"/>
          </w:tcPr>
          <w:p w14:paraId="64BA159D" w14:textId="77777777" w:rsidR="00A77B3E" w:rsidRDefault="009B680F">
            <w:pPr>
              <w:jc w:val="right"/>
              <w:rPr>
                <w:color w:val="000000"/>
                <w:u w:color="000000"/>
              </w:rPr>
            </w:pPr>
            <w:r>
              <w:rPr>
                <w:b/>
                <w:sz w:val="18"/>
              </w:rPr>
              <w:t>0,00%</w:t>
            </w:r>
          </w:p>
        </w:tc>
      </w:tr>
      <w:tr w:rsidR="007F256B" w14:paraId="4FD1CB10" w14:textId="77777777">
        <w:trPr>
          <w:trHeight w:val="244"/>
        </w:trPr>
        <w:tc>
          <w:tcPr>
            <w:tcW w:w="960" w:type="dxa"/>
            <w:tcBorders>
              <w:top w:val="nil"/>
              <w:left w:val="single" w:sz="2" w:space="0" w:color="auto"/>
              <w:bottom w:val="nil"/>
              <w:right w:val="nil"/>
            </w:tcBorders>
            <w:tcMar>
              <w:top w:w="100" w:type="dxa"/>
            </w:tcMar>
            <w:vAlign w:val="center"/>
          </w:tcPr>
          <w:p w14:paraId="0168D2B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D69007D" w14:textId="77777777" w:rsidR="00A77B3E" w:rsidRDefault="009B680F">
            <w:pPr>
              <w:jc w:val="center"/>
              <w:rPr>
                <w:color w:val="000000"/>
                <w:u w:color="000000"/>
              </w:rPr>
            </w:pPr>
            <w:r>
              <w:rPr>
                <w:sz w:val="18"/>
              </w:rPr>
              <w:t>75814</w:t>
            </w:r>
          </w:p>
        </w:tc>
        <w:tc>
          <w:tcPr>
            <w:tcW w:w="945" w:type="dxa"/>
            <w:tcBorders>
              <w:top w:val="nil"/>
              <w:left w:val="nil"/>
              <w:bottom w:val="single" w:sz="2" w:space="0" w:color="auto"/>
              <w:right w:val="single" w:sz="2" w:space="0" w:color="auto"/>
            </w:tcBorders>
            <w:tcMar>
              <w:top w:w="100" w:type="dxa"/>
            </w:tcMar>
            <w:vAlign w:val="center"/>
          </w:tcPr>
          <w:p w14:paraId="304489D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069A915" w14:textId="77777777" w:rsidR="00A77B3E" w:rsidRDefault="009B680F">
            <w:pPr>
              <w:jc w:val="left"/>
              <w:rPr>
                <w:color w:val="000000"/>
                <w:u w:color="000000"/>
              </w:rPr>
            </w:pPr>
            <w:r>
              <w:rPr>
                <w:sz w:val="18"/>
              </w:rPr>
              <w:t>Różne rozliczenia finansowe</w:t>
            </w:r>
          </w:p>
        </w:tc>
        <w:tc>
          <w:tcPr>
            <w:tcW w:w="1485" w:type="dxa"/>
            <w:tcBorders>
              <w:top w:val="nil"/>
              <w:left w:val="nil"/>
              <w:bottom w:val="single" w:sz="2" w:space="0" w:color="auto"/>
              <w:right w:val="nil"/>
            </w:tcBorders>
            <w:tcMar>
              <w:top w:w="100" w:type="dxa"/>
            </w:tcMar>
            <w:vAlign w:val="center"/>
          </w:tcPr>
          <w:p w14:paraId="008858E5"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9C7054A"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33228EEC" w14:textId="77777777" w:rsidR="00A77B3E" w:rsidRDefault="009B680F">
            <w:pPr>
              <w:jc w:val="right"/>
              <w:rPr>
                <w:color w:val="000000"/>
                <w:u w:color="000000"/>
              </w:rPr>
            </w:pPr>
            <w:r>
              <w:rPr>
                <w:sz w:val="18"/>
              </w:rPr>
              <w:t>0,00%</w:t>
            </w:r>
          </w:p>
        </w:tc>
      </w:tr>
      <w:tr w:rsidR="007F256B" w14:paraId="7F87042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68066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7CAA0F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8F089C" w14:textId="77777777" w:rsidR="00A77B3E" w:rsidRDefault="009B680F">
            <w:pPr>
              <w:jc w:val="center"/>
              <w:rPr>
                <w:color w:val="000000"/>
                <w:u w:color="000000"/>
              </w:rPr>
            </w:pPr>
            <w:r>
              <w:rPr>
                <w:sz w:val="18"/>
              </w:rPr>
              <w:t>4530</w:t>
            </w:r>
          </w:p>
        </w:tc>
        <w:tc>
          <w:tcPr>
            <w:tcW w:w="3465" w:type="dxa"/>
            <w:tcBorders>
              <w:top w:val="single" w:sz="2" w:space="0" w:color="auto"/>
              <w:left w:val="nil"/>
              <w:bottom w:val="single" w:sz="2" w:space="0" w:color="auto"/>
              <w:right w:val="single" w:sz="2" w:space="0" w:color="auto"/>
            </w:tcBorders>
            <w:tcMar>
              <w:top w:w="100" w:type="dxa"/>
            </w:tcMar>
            <w:vAlign w:val="center"/>
          </w:tcPr>
          <w:p w14:paraId="514A4ECB" w14:textId="77777777" w:rsidR="00A77B3E" w:rsidRDefault="009B680F">
            <w:pPr>
              <w:jc w:val="left"/>
              <w:rPr>
                <w:color w:val="000000"/>
                <w:u w:color="000000"/>
              </w:rPr>
            </w:pPr>
            <w:r>
              <w:rPr>
                <w:sz w:val="18"/>
              </w:rPr>
              <w:t>Podatek od towarów i usług (VAT).</w:t>
            </w:r>
          </w:p>
        </w:tc>
        <w:tc>
          <w:tcPr>
            <w:tcW w:w="1485" w:type="dxa"/>
            <w:tcBorders>
              <w:top w:val="nil"/>
              <w:left w:val="nil"/>
              <w:bottom w:val="single" w:sz="2" w:space="0" w:color="auto"/>
              <w:right w:val="nil"/>
            </w:tcBorders>
            <w:tcMar>
              <w:top w:w="100" w:type="dxa"/>
            </w:tcMar>
            <w:vAlign w:val="center"/>
          </w:tcPr>
          <w:p w14:paraId="2ABDA0FB"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7D591DA"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67493BC6" w14:textId="77777777" w:rsidR="00A77B3E" w:rsidRDefault="009B680F">
            <w:pPr>
              <w:jc w:val="right"/>
              <w:rPr>
                <w:color w:val="000000"/>
                <w:u w:color="000000"/>
              </w:rPr>
            </w:pPr>
            <w:r>
              <w:rPr>
                <w:sz w:val="18"/>
              </w:rPr>
              <w:t>0,00%</w:t>
            </w:r>
          </w:p>
        </w:tc>
      </w:tr>
      <w:tr w:rsidR="007F256B" w14:paraId="39CCF3EF" w14:textId="77777777">
        <w:trPr>
          <w:trHeight w:val="244"/>
        </w:trPr>
        <w:tc>
          <w:tcPr>
            <w:tcW w:w="960" w:type="dxa"/>
            <w:tcBorders>
              <w:top w:val="nil"/>
              <w:left w:val="single" w:sz="2" w:space="0" w:color="auto"/>
              <w:bottom w:val="nil"/>
              <w:right w:val="nil"/>
            </w:tcBorders>
            <w:tcMar>
              <w:top w:w="100" w:type="dxa"/>
            </w:tcMar>
            <w:vAlign w:val="center"/>
          </w:tcPr>
          <w:p w14:paraId="79B640B9"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FDDF835" w14:textId="77777777" w:rsidR="00A77B3E" w:rsidRDefault="009B680F">
            <w:pPr>
              <w:jc w:val="center"/>
              <w:rPr>
                <w:color w:val="000000"/>
                <w:u w:color="000000"/>
              </w:rPr>
            </w:pPr>
            <w:r>
              <w:rPr>
                <w:sz w:val="18"/>
              </w:rPr>
              <w:t>75818</w:t>
            </w:r>
          </w:p>
        </w:tc>
        <w:tc>
          <w:tcPr>
            <w:tcW w:w="945" w:type="dxa"/>
            <w:tcBorders>
              <w:top w:val="nil"/>
              <w:left w:val="nil"/>
              <w:bottom w:val="single" w:sz="2" w:space="0" w:color="auto"/>
              <w:right w:val="single" w:sz="2" w:space="0" w:color="auto"/>
            </w:tcBorders>
            <w:tcMar>
              <w:top w:w="100" w:type="dxa"/>
            </w:tcMar>
            <w:vAlign w:val="center"/>
          </w:tcPr>
          <w:p w14:paraId="618804F5"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A3326F0" w14:textId="77777777" w:rsidR="00A77B3E" w:rsidRDefault="009B680F">
            <w:pPr>
              <w:jc w:val="left"/>
              <w:rPr>
                <w:color w:val="000000"/>
                <w:u w:color="000000"/>
              </w:rPr>
            </w:pPr>
            <w:r>
              <w:rPr>
                <w:sz w:val="18"/>
              </w:rPr>
              <w:t>Rezerwy ogólne i celowe</w:t>
            </w:r>
          </w:p>
        </w:tc>
        <w:tc>
          <w:tcPr>
            <w:tcW w:w="1485" w:type="dxa"/>
            <w:tcBorders>
              <w:top w:val="nil"/>
              <w:left w:val="nil"/>
              <w:bottom w:val="single" w:sz="2" w:space="0" w:color="auto"/>
              <w:right w:val="nil"/>
            </w:tcBorders>
            <w:tcMar>
              <w:top w:w="100" w:type="dxa"/>
            </w:tcMar>
            <w:vAlign w:val="center"/>
          </w:tcPr>
          <w:p w14:paraId="5769894C" w14:textId="77777777" w:rsidR="00A77B3E" w:rsidRDefault="009B680F">
            <w:pPr>
              <w:jc w:val="right"/>
              <w:rPr>
                <w:color w:val="000000"/>
                <w:u w:color="000000"/>
              </w:rPr>
            </w:pPr>
            <w:r>
              <w:rPr>
                <w:sz w:val="18"/>
              </w:rPr>
              <w:t>1 310 249,00</w:t>
            </w:r>
          </w:p>
        </w:tc>
        <w:tc>
          <w:tcPr>
            <w:tcW w:w="1215" w:type="dxa"/>
            <w:tcBorders>
              <w:top w:val="nil"/>
              <w:left w:val="single" w:sz="2" w:space="0" w:color="auto"/>
              <w:bottom w:val="single" w:sz="2" w:space="0" w:color="auto"/>
              <w:right w:val="single" w:sz="2" w:space="0" w:color="auto"/>
            </w:tcBorders>
            <w:tcMar>
              <w:top w:w="100" w:type="dxa"/>
            </w:tcMar>
            <w:vAlign w:val="center"/>
          </w:tcPr>
          <w:p w14:paraId="06C506B9"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4F9FA014" w14:textId="77777777" w:rsidR="00A77B3E" w:rsidRDefault="009B680F">
            <w:pPr>
              <w:jc w:val="right"/>
              <w:rPr>
                <w:color w:val="000000"/>
                <w:u w:color="000000"/>
              </w:rPr>
            </w:pPr>
            <w:r>
              <w:rPr>
                <w:sz w:val="18"/>
              </w:rPr>
              <w:t>0,00%</w:t>
            </w:r>
          </w:p>
        </w:tc>
      </w:tr>
      <w:tr w:rsidR="007F256B" w14:paraId="087B465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6B6FB6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4D7879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B7A9323" w14:textId="77777777" w:rsidR="00A77B3E" w:rsidRDefault="009B680F">
            <w:pPr>
              <w:jc w:val="center"/>
              <w:rPr>
                <w:color w:val="000000"/>
                <w:u w:color="000000"/>
              </w:rPr>
            </w:pPr>
            <w:r>
              <w:rPr>
                <w:sz w:val="18"/>
              </w:rPr>
              <w:t>4810</w:t>
            </w:r>
          </w:p>
        </w:tc>
        <w:tc>
          <w:tcPr>
            <w:tcW w:w="3465" w:type="dxa"/>
            <w:tcBorders>
              <w:top w:val="single" w:sz="2" w:space="0" w:color="auto"/>
              <w:left w:val="nil"/>
              <w:bottom w:val="single" w:sz="2" w:space="0" w:color="auto"/>
              <w:right w:val="single" w:sz="2" w:space="0" w:color="auto"/>
            </w:tcBorders>
            <w:tcMar>
              <w:top w:w="100" w:type="dxa"/>
            </w:tcMar>
            <w:vAlign w:val="center"/>
          </w:tcPr>
          <w:p w14:paraId="386B7E48" w14:textId="77777777" w:rsidR="00A77B3E" w:rsidRDefault="009B680F">
            <w:pPr>
              <w:jc w:val="left"/>
              <w:rPr>
                <w:color w:val="000000"/>
                <w:u w:color="000000"/>
              </w:rPr>
            </w:pPr>
            <w:r>
              <w:rPr>
                <w:sz w:val="18"/>
              </w:rPr>
              <w:t>Rezerwy</w:t>
            </w:r>
          </w:p>
        </w:tc>
        <w:tc>
          <w:tcPr>
            <w:tcW w:w="1485" w:type="dxa"/>
            <w:tcBorders>
              <w:top w:val="nil"/>
              <w:left w:val="nil"/>
              <w:bottom w:val="single" w:sz="2" w:space="0" w:color="auto"/>
              <w:right w:val="nil"/>
            </w:tcBorders>
            <w:tcMar>
              <w:top w:w="100" w:type="dxa"/>
            </w:tcMar>
            <w:vAlign w:val="center"/>
          </w:tcPr>
          <w:p w14:paraId="0ED85E76" w14:textId="77777777" w:rsidR="00A77B3E" w:rsidRDefault="009B680F">
            <w:pPr>
              <w:jc w:val="right"/>
              <w:rPr>
                <w:color w:val="000000"/>
                <w:u w:color="000000"/>
              </w:rPr>
            </w:pPr>
            <w:r>
              <w:rPr>
                <w:sz w:val="18"/>
              </w:rPr>
              <w:t>1 192 749,00</w:t>
            </w:r>
          </w:p>
        </w:tc>
        <w:tc>
          <w:tcPr>
            <w:tcW w:w="1215" w:type="dxa"/>
            <w:tcBorders>
              <w:top w:val="nil"/>
              <w:left w:val="single" w:sz="2" w:space="0" w:color="auto"/>
              <w:bottom w:val="single" w:sz="2" w:space="0" w:color="auto"/>
              <w:right w:val="single" w:sz="2" w:space="0" w:color="auto"/>
            </w:tcBorders>
            <w:tcMar>
              <w:top w:w="100" w:type="dxa"/>
            </w:tcMar>
            <w:vAlign w:val="center"/>
          </w:tcPr>
          <w:p w14:paraId="1DAC813A"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7DE655EC" w14:textId="77777777" w:rsidR="00A77B3E" w:rsidRDefault="009B680F">
            <w:pPr>
              <w:jc w:val="right"/>
              <w:rPr>
                <w:color w:val="000000"/>
                <w:u w:color="000000"/>
              </w:rPr>
            </w:pPr>
            <w:r>
              <w:rPr>
                <w:sz w:val="18"/>
              </w:rPr>
              <w:t>0,00%</w:t>
            </w:r>
          </w:p>
        </w:tc>
      </w:tr>
      <w:tr w:rsidR="007F256B" w14:paraId="44F0970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C46E23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660DA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CA0CE4C" w14:textId="77777777" w:rsidR="00A77B3E" w:rsidRDefault="009B680F">
            <w:pPr>
              <w:jc w:val="center"/>
              <w:rPr>
                <w:color w:val="000000"/>
                <w:u w:color="000000"/>
              </w:rPr>
            </w:pPr>
            <w:r>
              <w:rPr>
                <w:sz w:val="18"/>
              </w:rPr>
              <w:t>6800</w:t>
            </w:r>
          </w:p>
        </w:tc>
        <w:tc>
          <w:tcPr>
            <w:tcW w:w="3465" w:type="dxa"/>
            <w:tcBorders>
              <w:top w:val="single" w:sz="2" w:space="0" w:color="auto"/>
              <w:left w:val="nil"/>
              <w:bottom w:val="single" w:sz="2" w:space="0" w:color="auto"/>
              <w:right w:val="single" w:sz="2" w:space="0" w:color="auto"/>
            </w:tcBorders>
            <w:tcMar>
              <w:top w:w="100" w:type="dxa"/>
            </w:tcMar>
            <w:vAlign w:val="center"/>
          </w:tcPr>
          <w:p w14:paraId="1016EA51" w14:textId="77777777" w:rsidR="00A77B3E" w:rsidRDefault="009B680F">
            <w:pPr>
              <w:jc w:val="left"/>
              <w:rPr>
                <w:color w:val="000000"/>
                <w:u w:color="000000"/>
              </w:rPr>
            </w:pPr>
            <w:r>
              <w:rPr>
                <w:sz w:val="18"/>
              </w:rPr>
              <w:t>Rezerwy na inwestycje i zakupy inwestycyjne</w:t>
            </w:r>
          </w:p>
        </w:tc>
        <w:tc>
          <w:tcPr>
            <w:tcW w:w="1485" w:type="dxa"/>
            <w:tcBorders>
              <w:top w:val="nil"/>
              <w:left w:val="nil"/>
              <w:bottom w:val="single" w:sz="2" w:space="0" w:color="auto"/>
              <w:right w:val="nil"/>
            </w:tcBorders>
            <w:tcMar>
              <w:top w:w="100" w:type="dxa"/>
            </w:tcMar>
            <w:vAlign w:val="center"/>
          </w:tcPr>
          <w:p w14:paraId="5A27DB73" w14:textId="77777777" w:rsidR="00A77B3E" w:rsidRDefault="009B680F">
            <w:pPr>
              <w:jc w:val="right"/>
              <w:rPr>
                <w:color w:val="000000"/>
                <w:u w:color="000000"/>
              </w:rPr>
            </w:pPr>
            <w:r>
              <w:rPr>
                <w:sz w:val="18"/>
              </w:rPr>
              <w:t>117 500,00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61AA331"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06F37588" w14:textId="77777777" w:rsidR="00A77B3E" w:rsidRDefault="009B680F">
            <w:pPr>
              <w:jc w:val="right"/>
              <w:rPr>
                <w:color w:val="000000"/>
                <w:u w:color="000000"/>
              </w:rPr>
            </w:pPr>
            <w:r>
              <w:rPr>
                <w:sz w:val="18"/>
              </w:rPr>
              <w:t>0,00%</w:t>
            </w:r>
          </w:p>
        </w:tc>
      </w:tr>
      <w:tr w:rsidR="007F256B" w14:paraId="23B238D3"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CDDEED5" w14:textId="77777777" w:rsidR="00A77B3E" w:rsidRDefault="009B680F">
            <w:pPr>
              <w:jc w:val="center"/>
              <w:rPr>
                <w:color w:val="000000"/>
                <w:u w:color="000000"/>
              </w:rPr>
            </w:pPr>
            <w:r>
              <w:rPr>
                <w:b/>
                <w:sz w:val="18"/>
              </w:rPr>
              <w:t>801</w:t>
            </w:r>
          </w:p>
        </w:tc>
        <w:tc>
          <w:tcPr>
            <w:tcW w:w="990" w:type="dxa"/>
            <w:tcBorders>
              <w:top w:val="single" w:sz="2" w:space="0" w:color="auto"/>
              <w:left w:val="nil"/>
              <w:bottom w:val="single" w:sz="2" w:space="0" w:color="auto"/>
              <w:right w:val="single" w:sz="2" w:space="0" w:color="auto"/>
            </w:tcBorders>
            <w:tcMar>
              <w:top w:w="100" w:type="dxa"/>
            </w:tcMar>
            <w:vAlign w:val="center"/>
          </w:tcPr>
          <w:p w14:paraId="492049A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B76C0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5B938BD" w14:textId="77777777" w:rsidR="00A77B3E" w:rsidRDefault="009B680F">
            <w:pPr>
              <w:jc w:val="left"/>
              <w:rPr>
                <w:color w:val="000000"/>
                <w:u w:color="000000"/>
              </w:rPr>
            </w:pPr>
            <w:r>
              <w:rPr>
                <w:b/>
                <w:sz w:val="18"/>
              </w:rPr>
              <w:t>Oświata i wychowanie</w:t>
            </w:r>
          </w:p>
        </w:tc>
        <w:tc>
          <w:tcPr>
            <w:tcW w:w="1485" w:type="dxa"/>
            <w:tcBorders>
              <w:top w:val="nil"/>
              <w:left w:val="nil"/>
              <w:bottom w:val="single" w:sz="2" w:space="0" w:color="auto"/>
              <w:right w:val="nil"/>
            </w:tcBorders>
            <w:tcMar>
              <w:top w:w="100" w:type="dxa"/>
            </w:tcMar>
            <w:vAlign w:val="center"/>
          </w:tcPr>
          <w:p w14:paraId="5DC29AFA" w14:textId="77777777" w:rsidR="00A77B3E" w:rsidRDefault="009B680F">
            <w:pPr>
              <w:jc w:val="right"/>
              <w:rPr>
                <w:color w:val="000000"/>
                <w:u w:color="000000"/>
              </w:rPr>
            </w:pPr>
            <w:r>
              <w:rPr>
                <w:b/>
                <w:sz w:val="18"/>
              </w:rPr>
              <w:t>7 347 370,00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DC04D74" w14:textId="77777777" w:rsidR="00A77B3E" w:rsidRDefault="009B680F">
            <w:pPr>
              <w:jc w:val="right"/>
              <w:rPr>
                <w:color w:val="000000"/>
                <w:u w:color="000000"/>
              </w:rPr>
            </w:pPr>
            <w:r>
              <w:rPr>
                <w:b/>
                <w:sz w:val="18"/>
              </w:rPr>
              <w:t>6 696 708,48</w:t>
            </w:r>
          </w:p>
        </w:tc>
        <w:tc>
          <w:tcPr>
            <w:tcW w:w="930" w:type="dxa"/>
            <w:tcBorders>
              <w:top w:val="nil"/>
              <w:left w:val="nil"/>
              <w:bottom w:val="single" w:sz="2" w:space="0" w:color="auto"/>
              <w:right w:val="single" w:sz="2" w:space="0" w:color="auto"/>
            </w:tcBorders>
            <w:tcMar>
              <w:top w:w="100" w:type="dxa"/>
            </w:tcMar>
            <w:vAlign w:val="center"/>
          </w:tcPr>
          <w:p w14:paraId="25680C72" w14:textId="77777777" w:rsidR="00A77B3E" w:rsidRDefault="009B680F">
            <w:pPr>
              <w:jc w:val="right"/>
              <w:rPr>
                <w:color w:val="000000"/>
                <w:u w:color="000000"/>
              </w:rPr>
            </w:pPr>
            <w:r>
              <w:rPr>
                <w:b/>
                <w:sz w:val="18"/>
              </w:rPr>
              <w:t>91,14%</w:t>
            </w:r>
          </w:p>
        </w:tc>
      </w:tr>
      <w:tr w:rsidR="007F256B" w14:paraId="7D43ACA5" w14:textId="77777777">
        <w:trPr>
          <w:trHeight w:val="244"/>
        </w:trPr>
        <w:tc>
          <w:tcPr>
            <w:tcW w:w="960" w:type="dxa"/>
            <w:tcBorders>
              <w:top w:val="nil"/>
              <w:left w:val="single" w:sz="2" w:space="0" w:color="auto"/>
              <w:bottom w:val="nil"/>
              <w:right w:val="nil"/>
            </w:tcBorders>
            <w:tcMar>
              <w:top w:w="100" w:type="dxa"/>
            </w:tcMar>
            <w:vAlign w:val="center"/>
          </w:tcPr>
          <w:p w14:paraId="073AAE1A"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135DECE" w14:textId="77777777" w:rsidR="00A77B3E" w:rsidRDefault="009B680F">
            <w:pPr>
              <w:jc w:val="center"/>
              <w:rPr>
                <w:color w:val="000000"/>
                <w:u w:color="000000"/>
              </w:rPr>
            </w:pPr>
            <w:r>
              <w:rPr>
                <w:sz w:val="18"/>
              </w:rPr>
              <w:t>80117</w:t>
            </w:r>
          </w:p>
        </w:tc>
        <w:tc>
          <w:tcPr>
            <w:tcW w:w="945" w:type="dxa"/>
            <w:tcBorders>
              <w:top w:val="nil"/>
              <w:left w:val="nil"/>
              <w:bottom w:val="single" w:sz="2" w:space="0" w:color="auto"/>
              <w:right w:val="single" w:sz="2" w:space="0" w:color="auto"/>
            </w:tcBorders>
            <w:tcMar>
              <w:top w:w="100" w:type="dxa"/>
            </w:tcMar>
            <w:vAlign w:val="center"/>
          </w:tcPr>
          <w:p w14:paraId="3AB169F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33BF124"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485" w:type="dxa"/>
            <w:tcBorders>
              <w:top w:val="nil"/>
              <w:left w:val="nil"/>
              <w:bottom w:val="single" w:sz="2" w:space="0" w:color="auto"/>
              <w:right w:val="nil"/>
            </w:tcBorders>
            <w:tcMar>
              <w:top w:w="100" w:type="dxa"/>
            </w:tcMar>
            <w:vAlign w:val="center"/>
          </w:tcPr>
          <w:p w14:paraId="6D9ED0EF" w14:textId="77777777" w:rsidR="00A77B3E" w:rsidRDefault="009B680F">
            <w:pPr>
              <w:jc w:val="right"/>
              <w:rPr>
                <w:color w:val="000000"/>
                <w:u w:color="000000"/>
              </w:rPr>
            </w:pPr>
            <w:r>
              <w:rPr>
                <w:sz w:val="18"/>
              </w:rPr>
              <w:t>4 305 042,81</w:t>
            </w:r>
          </w:p>
        </w:tc>
        <w:tc>
          <w:tcPr>
            <w:tcW w:w="1215" w:type="dxa"/>
            <w:tcBorders>
              <w:top w:val="nil"/>
              <w:left w:val="single" w:sz="2" w:space="0" w:color="auto"/>
              <w:bottom w:val="single" w:sz="2" w:space="0" w:color="auto"/>
              <w:right w:val="single" w:sz="2" w:space="0" w:color="auto"/>
            </w:tcBorders>
            <w:tcMar>
              <w:top w:w="100" w:type="dxa"/>
            </w:tcMar>
            <w:vAlign w:val="center"/>
          </w:tcPr>
          <w:p w14:paraId="00C25F62" w14:textId="77777777" w:rsidR="00A77B3E" w:rsidRDefault="009B680F">
            <w:pPr>
              <w:jc w:val="right"/>
              <w:rPr>
                <w:color w:val="000000"/>
                <w:u w:color="000000"/>
              </w:rPr>
            </w:pPr>
            <w:r>
              <w:rPr>
                <w:sz w:val="18"/>
              </w:rPr>
              <w:t>4 282 163,88</w:t>
            </w:r>
          </w:p>
        </w:tc>
        <w:tc>
          <w:tcPr>
            <w:tcW w:w="930" w:type="dxa"/>
            <w:tcBorders>
              <w:top w:val="nil"/>
              <w:left w:val="nil"/>
              <w:bottom w:val="single" w:sz="2" w:space="0" w:color="auto"/>
              <w:right w:val="single" w:sz="2" w:space="0" w:color="auto"/>
            </w:tcBorders>
            <w:tcMar>
              <w:top w:w="100" w:type="dxa"/>
            </w:tcMar>
            <w:vAlign w:val="center"/>
          </w:tcPr>
          <w:p w14:paraId="3BD1DE23" w14:textId="77777777" w:rsidR="00A77B3E" w:rsidRDefault="009B680F">
            <w:pPr>
              <w:jc w:val="right"/>
              <w:rPr>
                <w:color w:val="000000"/>
                <w:u w:color="000000"/>
              </w:rPr>
            </w:pPr>
            <w:r>
              <w:rPr>
                <w:sz w:val="18"/>
              </w:rPr>
              <w:t>99,47%</w:t>
            </w:r>
          </w:p>
        </w:tc>
      </w:tr>
      <w:tr w:rsidR="007F256B" w14:paraId="6D6F3B6E"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284329A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3A0F0B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03F4D2F" w14:textId="77777777" w:rsidR="00A77B3E" w:rsidRDefault="009B680F">
            <w:pPr>
              <w:jc w:val="center"/>
              <w:rPr>
                <w:color w:val="000000"/>
                <w:u w:color="000000"/>
              </w:rPr>
            </w:pPr>
            <w:r>
              <w:rPr>
                <w:sz w:val="18"/>
              </w:rPr>
              <w:t>2320</w:t>
            </w:r>
          </w:p>
        </w:tc>
        <w:tc>
          <w:tcPr>
            <w:tcW w:w="3465" w:type="dxa"/>
            <w:tcBorders>
              <w:top w:val="single" w:sz="2" w:space="0" w:color="auto"/>
              <w:left w:val="nil"/>
              <w:bottom w:val="single" w:sz="2" w:space="0" w:color="auto"/>
              <w:right w:val="single" w:sz="2" w:space="0" w:color="auto"/>
            </w:tcBorders>
            <w:tcMar>
              <w:top w:w="100" w:type="dxa"/>
            </w:tcMar>
            <w:vAlign w:val="center"/>
          </w:tcPr>
          <w:p w14:paraId="5780E076"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062FE749" w14:textId="77777777" w:rsidR="00A77B3E" w:rsidRDefault="009B680F">
            <w:pPr>
              <w:jc w:val="right"/>
              <w:rPr>
                <w:color w:val="000000"/>
                <w:u w:color="000000"/>
              </w:rPr>
            </w:pPr>
            <w:r>
              <w:rPr>
                <w:sz w:val="18"/>
              </w:rPr>
              <w:t>100 670,00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C89BE1" w14:textId="77777777" w:rsidR="00A77B3E" w:rsidRDefault="009B680F">
            <w:pPr>
              <w:jc w:val="right"/>
              <w:rPr>
                <w:color w:val="000000"/>
                <w:u w:color="000000"/>
              </w:rPr>
            </w:pPr>
            <w:r>
              <w:rPr>
                <w:sz w:val="18"/>
              </w:rPr>
              <w:t>86 010,00</w:t>
            </w:r>
          </w:p>
        </w:tc>
        <w:tc>
          <w:tcPr>
            <w:tcW w:w="930" w:type="dxa"/>
            <w:tcBorders>
              <w:top w:val="nil"/>
              <w:left w:val="nil"/>
              <w:bottom w:val="single" w:sz="2" w:space="0" w:color="auto"/>
              <w:right w:val="single" w:sz="2" w:space="0" w:color="auto"/>
            </w:tcBorders>
            <w:tcMar>
              <w:top w:w="100" w:type="dxa"/>
            </w:tcMar>
            <w:vAlign w:val="center"/>
          </w:tcPr>
          <w:p w14:paraId="09110811" w14:textId="77777777" w:rsidR="00A77B3E" w:rsidRDefault="009B680F">
            <w:pPr>
              <w:jc w:val="right"/>
              <w:rPr>
                <w:color w:val="000000"/>
                <w:u w:color="000000"/>
              </w:rPr>
            </w:pPr>
            <w:r>
              <w:rPr>
                <w:sz w:val="18"/>
              </w:rPr>
              <w:t>85,44%</w:t>
            </w:r>
          </w:p>
        </w:tc>
      </w:tr>
      <w:tr w:rsidR="007F256B" w14:paraId="226D1764"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F47E13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3972D4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9B0EF22" w14:textId="77777777" w:rsidR="00A77B3E" w:rsidRDefault="009B680F">
            <w:pPr>
              <w:jc w:val="center"/>
              <w:rPr>
                <w:color w:val="000000"/>
                <w:u w:color="000000"/>
              </w:rPr>
            </w:pPr>
            <w:r>
              <w:rPr>
                <w:sz w:val="18"/>
              </w:rPr>
              <w:t>2540</w:t>
            </w:r>
          </w:p>
        </w:tc>
        <w:tc>
          <w:tcPr>
            <w:tcW w:w="3465" w:type="dxa"/>
            <w:tcBorders>
              <w:top w:val="single" w:sz="2" w:space="0" w:color="auto"/>
              <w:left w:val="nil"/>
              <w:bottom w:val="single" w:sz="2" w:space="0" w:color="auto"/>
              <w:right w:val="single" w:sz="2" w:space="0" w:color="auto"/>
            </w:tcBorders>
            <w:tcMar>
              <w:top w:w="100" w:type="dxa"/>
            </w:tcMar>
            <w:vAlign w:val="center"/>
          </w:tcPr>
          <w:p w14:paraId="53D2CC3C" w14:textId="77777777" w:rsidR="00A77B3E" w:rsidRDefault="009B680F">
            <w:pPr>
              <w:jc w:val="left"/>
              <w:rPr>
                <w:color w:val="000000"/>
                <w:u w:color="000000"/>
              </w:rPr>
            </w:pPr>
            <w:r>
              <w:rPr>
                <w:sz w:val="18"/>
              </w:rPr>
              <w:t>Dotacja podmiotowa z budżetu dla niepublicznej jednostki systemu oświaty</w:t>
            </w:r>
          </w:p>
        </w:tc>
        <w:tc>
          <w:tcPr>
            <w:tcW w:w="1485" w:type="dxa"/>
            <w:tcBorders>
              <w:top w:val="nil"/>
              <w:left w:val="nil"/>
              <w:bottom w:val="single" w:sz="2" w:space="0" w:color="auto"/>
              <w:right w:val="nil"/>
            </w:tcBorders>
            <w:tcMar>
              <w:top w:w="100" w:type="dxa"/>
            </w:tcMar>
            <w:vAlign w:val="center"/>
          </w:tcPr>
          <w:p w14:paraId="58F1EE51" w14:textId="77777777" w:rsidR="00A77B3E" w:rsidRDefault="009B680F">
            <w:pPr>
              <w:jc w:val="right"/>
              <w:rPr>
                <w:color w:val="000000"/>
                <w:u w:color="000000"/>
              </w:rPr>
            </w:pPr>
            <w:r>
              <w:rPr>
                <w:sz w:val="18"/>
              </w:rPr>
              <w:t>693 143,00</w:t>
            </w:r>
          </w:p>
        </w:tc>
        <w:tc>
          <w:tcPr>
            <w:tcW w:w="1215" w:type="dxa"/>
            <w:tcBorders>
              <w:top w:val="nil"/>
              <w:left w:val="single" w:sz="2" w:space="0" w:color="auto"/>
              <w:bottom w:val="single" w:sz="2" w:space="0" w:color="auto"/>
              <w:right w:val="single" w:sz="2" w:space="0" w:color="auto"/>
            </w:tcBorders>
            <w:tcMar>
              <w:top w:w="100" w:type="dxa"/>
            </w:tcMar>
            <w:vAlign w:val="center"/>
          </w:tcPr>
          <w:p w14:paraId="54506F11" w14:textId="77777777" w:rsidR="00A77B3E" w:rsidRDefault="009B680F">
            <w:pPr>
              <w:jc w:val="right"/>
              <w:rPr>
                <w:color w:val="000000"/>
                <w:u w:color="000000"/>
              </w:rPr>
            </w:pPr>
            <w:r>
              <w:rPr>
                <w:sz w:val="18"/>
              </w:rPr>
              <w:t>688 784,20</w:t>
            </w:r>
          </w:p>
        </w:tc>
        <w:tc>
          <w:tcPr>
            <w:tcW w:w="930" w:type="dxa"/>
            <w:tcBorders>
              <w:top w:val="nil"/>
              <w:left w:val="nil"/>
              <w:bottom w:val="single" w:sz="2" w:space="0" w:color="auto"/>
              <w:right w:val="single" w:sz="2" w:space="0" w:color="auto"/>
            </w:tcBorders>
            <w:tcMar>
              <w:top w:w="100" w:type="dxa"/>
            </w:tcMar>
            <w:vAlign w:val="center"/>
          </w:tcPr>
          <w:p w14:paraId="2CC1D09E" w14:textId="77777777" w:rsidR="00A77B3E" w:rsidRDefault="009B680F">
            <w:pPr>
              <w:jc w:val="right"/>
              <w:rPr>
                <w:color w:val="000000"/>
                <w:u w:color="000000"/>
              </w:rPr>
            </w:pPr>
            <w:r>
              <w:rPr>
                <w:sz w:val="18"/>
              </w:rPr>
              <w:t>99,37%</w:t>
            </w:r>
          </w:p>
        </w:tc>
      </w:tr>
      <w:tr w:rsidR="007F256B" w14:paraId="4830A56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E27109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BB3A88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55F832" w14:textId="77777777" w:rsidR="00A77B3E" w:rsidRDefault="009B680F">
            <w:pPr>
              <w:jc w:val="center"/>
              <w:rPr>
                <w:color w:val="000000"/>
                <w:u w:color="000000"/>
              </w:rPr>
            </w:pPr>
            <w:r>
              <w:rPr>
                <w:sz w:val="18"/>
              </w:rPr>
              <w:t>4307</w:t>
            </w:r>
          </w:p>
        </w:tc>
        <w:tc>
          <w:tcPr>
            <w:tcW w:w="3465" w:type="dxa"/>
            <w:tcBorders>
              <w:top w:val="single" w:sz="2" w:space="0" w:color="auto"/>
              <w:left w:val="nil"/>
              <w:bottom w:val="single" w:sz="2" w:space="0" w:color="auto"/>
              <w:right w:val="single" w:sz="2" w:space="0" w:color="auto"/>
            </w:tcBorders>
            <w:tcMar>
              <w:top w:w="100" w:type="dxa"/>
            </w:tcMar>
            <w:vAlign w:val="center"/>
          </w:tcPr>
          <w:p w14:paraId="6B1F813C"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32ADCA4B" w14:textId="77777777" w:rsidR="00A77B3E" w:rsidRDefault="009B680F">
            <w:pPr>
              <w:jc w:val="right"/>
              <w:rPr>
                <w:color w:val="000000"/>
                <w:u w:color="000000"/>
              </w:rPr>
            </w:pPr>
            <w:r>
              <w:rPr>
                <w:sz w:val="18"/>
              </w:rPr>
              <w:t>5 603,94</w:t>
            </w:r>
          </w:p>
        </w:tc>
        <w:tc>
          <w:tcPr>
            <w:tcW w:w="1215" w:type="dxa"/>
            <w:tcBorders>
              <w:top w:val="nil"/>
              <w:left w:val="single" w:sz="2" w:space="0" w:color="auto"/>
              <w:bottom w:val="single" w:sz="2" w:space="0" w:color="auto"/>
              <w:right w:val="single" w:sz="2" w:space="0" w:color="auto"/>
            </w:tcBorders>
            <w:tcMar>
              <w:top w:w="100" w:type="dxa"/>
            </w:tcMar>
            <w:vAlign w:val="center"/>
          </w:tcPr>
          <w:p w14:paraId="50365D83" w14:textId="77777777" w:rsidR="00A77B3E" w:rsidRDefault="009B680F">
            <w:pPr>
              <w:jc w:val="right"/>
              <w:rPr>
                <w:color w:val="000000"/>
                <w:u w:color="000000"/>
              </w:rPr>
            </w:pPr>
            <w:r>
              <w:rPr>
                <w:sz w:val="18"/>
              </w:rPr>
              <w:t>5 414,82</w:t>
            </w:r>
          </w:p>
        </w:tc>
        <w:tc>
          <w:tcPr>
            <w:tcW w:w="930" w:type="dxa"/>
            <w:tcBorders>
              <w:top w:val="nil"/>
              <w:left w:val="nil"/>
              <w:bottom w:val="single" w:sz="2" w:space="0" w:color="auto"/>
              <w:right w:val="single" w:sz="2" w:space="0" w:color="auto"/>
            </w:tcBorders>
            <w:tcMar>
              <w:top w:w="100" w:type="dxa"/>
            </w:tcMar>
            <w:vAlign w:val="center"/>
          </w:tcPr>
          <w:p w14:paraId="50AE4241" w14:textId="77777777" w:rsidR="00A77B3E" w:rsidRDefault="009B680F">
            <w:pPr>
              <w:jc w:val="right"/>
              <w:rPr>
                <w:color w:val="000000"/>
                <w:u w:color="000000"/>
              </w:rPr>
            </w:pPr>
            <w:r>
              <w:rPr>
                <w:sz w:val="18"/>
              </w:rPr>
              <w:t>96,63%</w:t>
            </w:r>
          </w:p>
        </w:tc>
      </w:tr>
      <w:tr w:rsidR="007F256B" w14:paraId="407734C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D457E6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E0F6BD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0AA08CD" w14:textId="77777777" w:rsidR="00A77B3E" w:rsidRDefault="009B680F">
            <w:pPr>
              <w:jc w:val="center"/>
              <w:rPr>
                <w:color w:val="000000"/>
                <w:u w:color="000000"/>
              </w:rPr>
            </w:pPr>
            <w:r>
              <w:rPr>
                <w:sz w:val="18"/>
              </w:rPr>
              <w:t>4309</w:t>
            </w:r>
          </w:p>
        </w:tc>
        <w:tc>
          <w:tcPr>
            <w:tcW w:w="3465" w:type="dxa"/>
            <w:tcBorders>
              <w:top w:val="single" w:sz="2" w:space="0" w:color="auto"/>
              <w:left w:val="nil"/>
              <w:bottom w:val="single" w:sz="2" w:space="0" w:color="auto"/>
              <w:right w:val="single" w:sz="2" w:space="0" w:color="auto"/>
            </w:tcBorders>
            <w:tcMar>
              <w:top w:w="100" w:type="dxa"/>
            </w:tcMar>
            <w:vAlign w:val="center"/>
          </w:tcPr>
          <w:p w14:paraId="4620828E"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683D5295" w14:textId="77777777" w:rsidR="00A77B3E" w:rsidRDefault="009B680F">
            <w:pPr>
              <w:jc w:val="right"/>
              <w:rPr>
                <w:color w:val="000000"/>
                <w:u w:color="000000"/>
              </w:rPr>
            </w:pPr>
            <w:r>
              <w:rPr>
                <w:sz w:val="18"/>
              </w:rPr>
              <w:t>4 395,96</w:t>
            </w:r>
          </w:p>
        </w:tc>
        <w:tc>
          <w:tcPr>
            <w:tcW w:w="1215" w:type="dxa"/>
            <w:tcBorders>
              <w:top w:val="nil"/>
              <w:left w:val="single" w:sz="2" w:space="0" w:color="auto"/>
              <w:bottom w:val="single" w:sz="2" w:space="0" w:color="auto"/>
              <w:right w:val="single" w:sz="2" w:space="0" w:color="auto"/>
            </w:tcBorders>
            <w:tcMar>
              <w:top w:w="100" w:type="dxa"/>
            </w:tcMar>
            <w:vAlign w:val="center"/>
          </w:tcPr>
          <w:p w14:paraId="13960588" w14:textId="77777777" w:rsidR="00A77B3E" w:rsidRDefault="009B680F">
            <w:pPr>
              <w:jc w:val="right"/>
              <w:rPr>
                <w:color w:val="000000"/>
                <w:u w:color="000000"/>
              </w:rPr>
            </w:pPr>
            <w:r>
              <w:rPr>
                <w:sz w:val="18"/>
              </w:rPr>
              <w:t>4 247,58</w:t>
            </w:r>
          </w:p>
        </w:tc>
        <w:tc>
          <w:tcPr>
            <w:tcW w:w="930" w:type="dxa"/>
            <w:tcBorders>
              <w:top w:val="nil"/>
              <w:left w:val="nil"/>
              <w:bottom w:val="single" w:sz="2" w:space="0" w:color="auto"/>
              <w:right w:val="single" w:sz="2" w:space="0" w:color="auto"/>
            </w:tcBorders>
            <w:tcMar>
              <w:top w:w="100" w:type="dxa"/>
            </w:tcMar>
            <w:vAlign w:val="center"/>
          </w:tcPr>
          <w:p w14:paraId="7D5EFF5B" w14:textId="77777777" w:rsidR="00A77B3E" w:rsidRDefault="009B680F">
            <w:pPr>
              <w:jc w:val="right"/>
              <w:rPr>
                <w:color w:val="000000"/>
                <w:u w:color="000000"/>
              </w:rPr>
            </w:pPr>
            <w:r>
              <w:rPr>
                <w:sz w:val="18"/>
              </w:rPr>
              <w:t>96,62%</w:t>
            </w:r>
          </w:p>
        </w:tc>
      </w:tr>
      <w:tr w:rsidR="007F256B" w14:paraId="7E7A196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831884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F468DB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0B6C772" w14:textId="77777777" w:rsidR="00A77B3E" w:rsidRDefault="009B680F">
            <w:pPr>
              <w:jc w:val="center"/>
              <w:rPr>
                <w:color w:val="000000"/>
                <w:u w:color="000000"/>
              </w:rPr>
            </w:pPr>
            <w:r>
              <w:rPr>
                <w:sz w:val="18"/>
              </w:rPr>
              <w:t>6050</w:t>
            </w:r>
          </w:p>
        </w:tc>
        <w:tc>
          <w:tcPr>
            <w:tcW w:w="3465" w:type="dxa"/>
            <w:tcBorders>
              <w:top w:val="single" w:sz="2" w:space="0" w:color="auto"/>
              <w:left w:val="nil"/>
              <w:bottom w:val="single" w:sz="2" w:space="0" w:color="auto"/>
              <w:right w:val="single" w:sz="2" w:space="0" w:color="auto"/>
            </w:tcBorders>
            <w:tcMar>
              <w:top w:w="100" w:type="dxa"/>
            </w:tcMar>
            <w:vAlign w:val="center"/>
          </w:tcPr>
          <w:p w14:paraId="6F0E3BD3"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1019FE93" w14:textId="77777777" w:rsidR="00A77B3E" w:rsidRDefault="009B680F">
            <w:pPr>
              <w:jc w:val="right"/>
              <w:rPr>
                <w:color w:val="000000"/>
                <w:u w:color="000000"/>
              </w:rPr>
            </w:pPr>
            <w:r>
              <w:rPr>
                <w:sz w:val="18"/>
              </w:rPr>
              <w:t>94 383,25</w:t>
            </w:r>
          </w:p>
        </w:tc>
        <w:tc>
          <w:tcPr>
            <w:tcW w:w="1215" w:type="dxa"/>
            <w:tcBorders>
              <w:top w:val="nil"/>
              <w:left w:val="single" w:sz="2" w:space="0" w:color="auto"/>
              <w:bottom w:val="single" w:sz="2" w:space="0" w:color="auto"/>
              <w:right w:val="single" w:sz="2" w:space="0" w:color="auto"/>
            </w:tcBorders>
            <w:tcMar>
              <w:top w:w="100" w:type="dxa"/>
            </w:tcMar>
            <w:vAlign w:val="center"/>
          </w:tcPr>
          <w:p w14:paraId="5047F6B0" w14:textId="77777777" w:rsidR="00A77B3E" w:rsidRDefault="009B680F">
            <w:pPr>
              <w:jc w:val="right"/>
              <w:rPr>
                <w:color w:val="000000"/>
                <w:u w:color="000000"/>
              </w:rPr>
            </w:pPr>
            <w:r>
              <w:rPr>
                <w:sz w:val="18"/>
              </w:rPr>
              <w:t>90 860,62</w:t>
            </w:r>
          </w:p>
        </w:tc>
        <w:tc>
          <w:tcPr>
            <w:tcW w:w="930" w:type="dxa"/>
            <w:tcBorders>
              <w:top w:val="nil"/>
              <w:left w:val="nil"/>
              <w:bottom w:val="single" w:sz="2" w:space="0" w:color="auto"/>
              <w:right w:val="single" w:sz="2" w:space="0" w:color="auto"/>
            </w:tcBorders>
            <w:tcMar>
              <w:top w:w="100" w:type="dxa"/>
            </w:tcMar>
            <w:vAlign w:val="center"/>
          </w:tcPr>
          <w:p w14:paraId="73CF9AFF" w14:textId="77777777" w:rsidR="00A77B3E" w:rsidRDefault="009B680F">
            <w:pPr>
              <w:jc w:val="right"/>
              <w:rPr>
                <w:color w:val="000000"/>
                <w:u w:color="000000"/>
              </w:rPr>
            </w:pPr>
            <w:r>
              <w:rPr>
                <w:sz w:val="18"/>
              </w:rPr>
              <w:t>96,27%</w:t>
            </w:r>
          </w:p>
        </w:tc>
      </w:tr>
      <w:tr w:rsidR="007F256B" w14:paraId="72765E5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D2D6C7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2A8032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28DBFCA" w14:textId="77777777" w:rsidR="00A77B3E" w:rsidRDefault="009B680F">
            <w:pPr>
              <w:jc w:val="center"/>
              <w:rPr>
                <w:color w:val="000000"/>
                <w:u w:color="000000"/>
              </w:rPr>
            </w:pPr>
            <w:r>
              <w:rPr>
                <w:sz w:val="18"/>
              </w:rPr>
              <w:t>6057</w:t>
            </w:r>
          </w:p>
        </w:tc>
        <w:tc>
          <w:tcPr>
            <w:tcW w:w="3465" w:type="dxa"/>
            <w:tcBorders>
              <w:top w:val="single" w:sz="2" w:space="0" w:color="auto"/>
              <w:left w:val="nil"/>
              <w:bottom w:val="single" w:sz="2" w:space="0" w:color="auto"/>
              <w:right w:val="single" w:sz="2" w:space="0" w:color="auto"/>
            </w:tcBorders>
            <w:tcMar>
              <w:top w:w="100" w:type="dxa"/>
            </w:tcMar>
            <w:vAlign w:val="center"/>
          </w:tcPr>
          <w:p w14:paraId="5303934E"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4B36F8E4" w14:textId="77777777" w:rsidR="00A77B3E" w:rsidRDefault="009B680F">
            <w:pPr>
              <w:jc w:val="right"/>
              <w:rPr>
                <w:color w:val="000000"/>
                <w:u w:color="000000"/>
              </w:rPr>
            </w:pPr>
            <w:r>
              <w:rPr>
                <w:sz w:val="18"/>
              </w:rPr>
              <w:t>2 091 686,54</w:t>
            </w:r>
          </w:p>
        </w:tc>
        <w:tc>
          <w:tcPr>
            <w:tcW w:w="1215" w:type="dxa"/>
            <w:tcBorders>
              <w:top w:val="nil"/>
              <w:left w:val="single" w:sz="2" w:space="0" w:color="auto"/>
              <w:bottom w:val="single" w:sz="2" w:space="0" w:color="auto"/>
              <w:right w:val="single" w:sz="2" w:space="0" w:color="auto"/>
            </w:tcBorders>
            <w:tcMar>
              <w:top w:w="100" w:type="dxa"/>
            </w:tcMar>
            <w:vAlign w:val="center"/>
          </w:tcPr>
          <w:p w14:paraId="16F72FB4" w14:textId="77777777" w:rsidR="00A77B3E" w:rsidRDefault="009B680F">
            <w:pPr>
              <w:jc w:val="right"/>
              <w:rPr>
                <w:color w:val="000000"/>
                <w:u w:color="000000"/>
              </w:rPr>
            </w:pPr>
            <w:r>
              <w:rPr>
                <w:sz w:val="18"/>
              </w:rPr>
              <w:t>2 091 686,54</w:t>
            </w:r>
          </w:p>
        </w:tc>
        <w:tc>
          <w:tcPr>
            <w:tcW w:w="930" w:type="dxa"/>
            <w:tcBorders>
              <w:top w:val="nil"/>
              <w:left w:val="nil"/>
              <w:bottom w:val="single" w:sz="2" w:space="0" w:color="auto"/>
              <w:right w:val="single" w:sz="2" w:space="0" w:color="auto"/>
            </w:tcBorders>
            <w:tcMar>
              <w:top w:w="100" w:type="dxa"/>
            </w:tcMar>
            <w:vAlign w:val="center"/>
          </w:tcPr>
          <w:p w14:paraId="23EDBCF2" w14:textId="77777777" w:rsidR="00A77B3E" w:rsidRDefault="009B680F">
            <w:pPr>
              <w:jc w:val="right"/>
              <w:rPr>
                <w:color w:val="000000"/>
                <w:u w:color="000000"/>
              </w:rPr>
            </w:pPr>
            <w:r>
              <w:rPr>
                <w:sz w:val="18"/>
              </w:rPr>
              <w:t>100,00%</w:t>
            </w:r>
          </w:p>
        </w:tc>
      </w:tr>
      <w:tr w:rsidR="007F256B" w14:paraId="75D82DD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20EF67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311332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E5354A" w14:textId="77777777" w:rsidR="00A77B3E" w:rsidRDefault="009B680F">
            <w:pPr>
              <w:jc w:val="center"/>
              <w:rPr>
                <w:color w:val="000000"/>
                <w:u w:color="000000"/>
              </w:rPr>
            </w:pPr>
            <w:r>
              <w:rPr>
                <w:sz w:val="18"/>
              </w:rPr>
              <w:t>6059</w:t>
            </w:r>
          </w:p>
        </w:tc>
        <w:tc>
          <w:tcPr>
            <w:tcW w:w="3465" w:type="dxa"/>
            <w:tcBorders>
              <w:top w:val="single" w:sz="2" w:space="0" w:color="auto"/>
              <w:left w:val="nil"/>
              <w:bottom w:val="single" w:sz="2" w:space="0" w:color="auto"/>
              <w:right w:val="single" w:sz="2" w:space="0" w:color="auto"/>
            </w:tcBorders>
            <w:tcMar>
              <w:top w:w="100" w:type="dxa"/>
            </w:tcMar>
            <w:vAlign w:val="center"/>
          </w:tcPr>
          <w:p w14:paraId="553A3FF5"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36B47F4F" w14:textId="77777777" w:rsidR="00A77B3E" w:rsidRDefault="009B680F">
            <w:pPr>
              <w:jc w:val="right"/>
              <w:rPr>
                <w:color w:val="000000"/>
                <w:u w:color="000000"/>
              </w:rPr>
            </w:pPr>
            <w:r>
              <w:rPr>
                <w:sz w:val="18"/>
              </w:rPr>
              <w:t>1 315 160,12</w:t>
            </w:r>
          </w:p>
        </w:tc>
        <w:tc>
          <w:tcPr>
            <w:tcW w:w="1215" w:type="dxa"/>
            <w:tcBorders>
              <w:top w:val="nil"/>
              <w:left w:val="single" w:sz="2" w:space="0" w:color="auto"/>
              <w:bottom w:val="single" w:sz="2" w:space="0" w:color="auto"/>
              <w:right w:val="single" w:sz="2" w:space="0" w:color="auto"/>
            </w:tcBorders>
            <w:tcMar>
              <w:top w:w="100" w:type="dxa"/>
            </w:tcMar>
            <w:vAlign w:val="center"/>
          </w:tcPr>
          <w:p w14:paraId="4584C35B" w14:textId="77777777" w:rsidR="00A77B3E" w:rsidRDefault="009B680F">
            <w:pPr>
              <w:jc w:val="right"/>
              <w:rPr>
                <w:color w:val="000000"/>
                <w:u w:color="000000"/>
              </w:rPr>
            </w:pPr>
            <w:r>
              <w:rPr>
                <w:sz w:val="18"/>
              </w:rPr>
              <w:t>1 315 160,12</w:t>
            </w:r>
          </w:p>
        </w:tc>
        <w:tc>
          <w:tcPr>
            <w:tcW w:w="930" w:type="dxa"/>
            <w:tcBorders>
              <w:top w:val="nil"/>
              <w:left w:val="nil"/>
              <w:bottom w:val="single" w:sz="2" w:space="0" w:color="auto"/>
              <w:right w:val="single" w:sz="2" w:space="0" w:color="auto"/>
            </w:tcBorders>
            <w:tcMar>
              <w:top w:w="100" w:type="dxa"/>
            </w:tcMar>
            <w:vAlign w:val="center"/>
          </w:tcPr>
          <w:p w14:paraId="114742BE" w14:textId="77777777" w:rsidR="00A77B3E" w:rsidRDefault="009B680F">
            <w:pPr>
              <w:jc w:val="right"/>
              <w:rPr>
                <w:color w:val="000000"/>
                <w:u w:color="000000"/>
              </w:rPr>
            </w:pPr>
            <w:r>
              <w:rPr>
                <w:sz w:val="18"/>
              </w:rPr>
              <w:t>100,00%</w:t>
            </w:r>
          </w:p>
        </w:tc>
      </w:tr>
      <w:tr w:rsidR="007F256B" w14:paraId="4C771593" w14:textId="77777777">
        <w:trPr>
          <w:trHeight w:val="244"/>
        </w:trPr>
        <w:tc>
          <w:tcPr>
            <w:tcW w:w="960" w:type="dxa"/>
            <w:tcBorders>
              <w:top w:val="nil"/>
              <w:left w:val="single" w:sz="2" w:space="0" w:color="auto"/>
              <w:bottom w:val="nil"/>
              <w:right w:val="nil"/>
            </w:tcBorders>
            <w:tcMar>
              <w:top w:w="100" w:type="dxa"/>
            </w:tcMar>
            <w:vAlign w:val="center"/>
          </w:tcPr>
          <w:p w14:paraId="01638181"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16BD0A8" w14:textId="77777777" w:rsidR="00A77B3E" w:rsidRDefault="009B680F">
            <w:pPr>
              <w:jc w:val="center"/>
              <w:rPr>
                <w:color w:val="000000"/>
                <w:u w:color="000000"/>
              </w:rPr>
            </w:pPr>
            <w:r>
              <w:rPr>
                <w:sz w:val="18"/>
              </w:rPr>
              <w:t>80120</w:t>
            </w:r>
          </w:p>
        </w:tc>
        <w:tc>
          <w:tcPr>
            <w:tcW w:w="945" w:type="dxa"/>
            <w:tcBorders>
              <w:top w:val="nil"/>
              <w:left w:val="nil"/>
              <w:bottom w:val="single" w:sz="2" w:space="0" w:color="auto"/>
              <w:right w:val="single" w:sz="2" w:space="0" w:color="auto"/>
            </w:tcBorders>
            <w:tcMar>
              <w:top w:w="100" w:type="dxa"/>
            </w:tcMar>
            <w:vAlign w:val="center"/>
          </w:tcPr>
          <w:p w14:paraId="0030AFFA"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6DBBAD2" w14:textId="77777777" w:rsidR="00A77B3E" w:rsidRDefault="009B680F">
            <w:pPr>
              <w:jc w:val="left"/>
              <w:rPr>
                <w:color w:val="000000"/>
                <w:u w:color="000000"/>
              </w:rPr>
            </w:pPr>
            <w:r>
              <w:rPr>
                <w:sz w:val="18"/>
              </w:rPr>
              <w:t>Licea ogólnokształcące</w:t>
            </w:r>
          </w:p>
        </w:tc>
        <w:tc>
          <w:tcPr>
            <w:tcW w:w="1485" w:type="dxa"/>
            <w:tcBorders>
              <w:top w:val="nil"/>
              <w:left w:val="nil"/>
              <w:bottom w:val="single" w:sz="2" w:space="0" w:color="auto"/>
              <w:right w:val="nil"/>
            </w:tcBorders>
            <w:tcMar>
              <w:top w:w="100" w:type="dxa"/>
            </w:tcMar>
            <w:vAlign w:val="center"/>
          </w:tcPr>
          <w:p w14:paraId="169B028E" w14:textId="77777777" w:rsidR="00A77B3E" w:rsidRDefault="009B680F">
            <w:pPr>
              <w:jc w:val="right"/>
              <w:rPr>
                <w:color w:val="000000"/>
                <w:u w:color="000000"/>
              </w:rPr>
            </w:pPr>
            <w:r>
              <w:rPr>
                <w:sz w:val="18"/>
              </w:rPr>
              <w:t>752 847,99</w:t>
            </w:r>
          </w:p>
        </w:tc>
        <w:tc>
          <w:tcPr>
            <w:tcW w:w="1215" w:type="dxa"/>
            <w:tcBorders>
              <w:top w:val="nil"/>
              <w:left w:val="single" w:sz="2" w:space="0" w:color="auto"/>
              <w:bottom w:val="single" w:sz="2" w:space="0" w:color="auto"/>
              <w:right w:val="single" w:sz="2" w:space="0" w:color="auto"/>
            </w:tcBorders>
            <w:tcMar>
              <w:top w:w="100" w:type="dxa"/>
            </w:tcMar>
            <w:vAlign w:val="center"/>
          </w:tcPr>
          <w:p w14:paraId="53BDB18A" w14:textId="77777777" w:rsidR="00A77B3E" w:rsidRDefault="009B680F">
            <w:pPr>
              <w:jc w:val="right"/>
              <w:rPr>
                <w:color w:val="000000"/>
                <w:u w:color="000000"/>
              </w:rPr>
            </w:pPr>
            <w:r>
              <w:rPr>
                <w:sz w:val="18"/>
              </w:rPr>
              <w:t>747 318,05</w:t>
            </w:r>
          </w:p>
        </w:tc>
        <w:tc>
          <w:tcPr>
            <w:tcW w:w="930" w:type="dxa"/>
            <w:tcBorders>
              <w:top w:val="nil"/>
              <w:left w:val="nil"/>
              <w:bottom w:val="single" w:sz="2" w:space="0" w:color="auto"/>
              <w:right w:val="single" w:sz="2" w:space="0" w:color="auto"/>
            </w:tcBorders>
            <w:tcMar>
              <w:top w:w="100" w:type="dxa"/>
            </w:tcMar>
            <w:vAlign w:val="center"/>
          </w:tcPr>
          <w:p w14:paraId="2F50DE90" w14:textId="77777777" w:rsidR="00A77B3E" w:rsidRDefault="009B680F">
            <w:pPr>
              <w:jc w:val="right"/>
              <w:rPr>
                <w:color w:val="000000"/>
                <w:u w:color="000000"/>
              </w:rPr>
            </w:pPr>
            <w:r>
              <w:rPr>
                <w:sz w:val="18"/>
              </w:rPr>
              <w:t>99,27%</w:t>
            </w:r>
          </w:p>
        </w:tc>
      </w:tr>
      <w:tr w:rsidR="007F256B" w14:paraId="0763671D"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0F838B6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487066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0E0C38" w14:textId="77777777" w:rsidR="00A77B3E" w:rsidRDefault="009B680F">
            <w:pPr>
              <w:jc w:val="center"/>
              <w:rPr>
                <w:color w:val="000000"/>
                <w:u w:color="000000"/>
              </w:rPr>
            </w:pPr>
            <w:r>
              <w:rPr>
                <w:sz w:val="18"/>
              </w:rPr>
              <w:t>2540</w:t>
            </w:r>
          </w:p>
        </w:tc>
        <w:tc>
          <w:tcPr>
            <w:tcW w:w="3465" w:type="dxa"/>
            <w:tcBorders>
              <w:top w:val="single" w:sz="2" w:space="0" w:color="auto"/>
              <w:left w:val="nil"/>
              <w:bottom w:val="single" w:sz="2" w:space="0" w:color="auto"/>
              <w:right w:val="single" w:sz="2" w:space="0" w:color="auto"/>
            </w:tcBorders>
            <w:tcMar>
              <w:top w:w="100" w:type="dxa"/>
            </w:tcMar>
            <w:vAlign w:val="center"/>
          </w:tcPr>
          <w:p w14:paraId="34F76F8D" w14:textId="77777777" w:rsidR="00A77B3E" w:rsidRDefault="009B680F">
            <w:pPr>
              <w:jc w:val="left"/>
              <w:rPr>
                <w:color w:val="000000"/>
                <w:u w:color="000000"/>
              </w:rPr>
            </w:pPr>
            <w:r>
              <w:rPr>
                <w:sz w:val="18"/>
              </w:rPr>
              <w:t>Dotacja podmiotowa z budżetu dla niepublicznej jednostki systemu oświaty</w:t>
            </w:r>
          </w:p>
        </w:tc>
        <w:tc>
          <w:tcPr>
            <w:tcW w:w="1485" w:type="dxa"/>
            <w:tcBorders>
              <w:top w:val="nil"/>
              <w:left w:val="nil"/>
              <w:bottom w:val="single" w:sz="2" w:space="0" w:color="auto"/>
              <w:right w:val="nil"/>
            </w:tcBorders>
            <w:tcMar>
              <w:top w:w="100" w:type="dxa"/>
            </w:tcMar>
            <w:vAlign w:val="center"/>
          </w:tcPr>
          <w:p w14:paraId="137F3856" w14:textId="77777777" w:rsidR="00A77B3E" w:rsidRDefault="009B680F">
            <w:pPr>
              <w:jc w:val="right"/>
              <w:rPr>
                <w:color w:val="000000"/>
                <w:u w:color="000000"/>
              </w:rPr>
            </w:pPr>
            <w:r>
              <w:rPr>
                <w:sz w:val="18"/>
              </w:rPr>
              <w:t>752 847,99</w:t>
            </w:r>
          </w:p>
        </w:tc>
        <w:tc>
          <w:tcPr>
            <w:tcW w:w="1215" w:type="dxa"/>
            <w:tcBorders>
              <w:top w:val="nil"/>
              <w:left w:val="single" w:sz="2" w:space="0" w:color="auto"/>
              <w:bottom w:val="single" w:sz="2" w:space="0" w:color="auto"/>
              <w:right w:val="single" w:sz="2" w:space="0" w:color="auto"/>
            </w:tcBorders>
            <w:tcMar>
              <w:top w:w="100" w:type="dxa"/>
            </w:tcMar>
            <w:vAlign w:val="center"/>
          </w:tcPr>
          <w:p w14:paraId="12A0F2FE" w14:textId="77777777" w:rsidR="00A77B3E" w:rsidRDefault="009B680F">
            <w:pPr>
              <w:jc w:val="right"/>
              <w:rPr>
                <w:color w:val="000000"/>
                <w:u w:color="000000"/>
              </w:rPr>
            </w:pPr>
            <w:r>
              <w:rPr>
                <w:sz w:val="18"/>
              </w:rPr>
              <w:t>747 318,05</w:t>
            </w:r>
          </w:p>
        </w:tc>
        <w:tc>
          <w:tcPr>
            <w:tcW w:w="930" w:type="dxa"/>
            <w:tcBorders>
              <w:top w:val="nil"/>
              <w:left w:val="nil"/>
              <w:bottom w:val="single" w:sz="2" w:space="0" w:color="auto"/>
              <w:right w:val="single" w:sz="2" w:space="0" w:color="auto"/>
            </w:tcBorders>
            <w:tcMar>
              <w:top w:w="100" w:type="dxa"/>
            </w:tcMar>
            <w:vAlign w:val="center"/>
          </w:tcPr>
          <w:p w14:paraId="4396B325" w14:textId="77777777" w:rsidR="00A77B3E" w:rsidRDefault="009B680F">
            <w:pPr>
              <w:jc w:val="right"/>
              <w:rPr>
                <w:color w:val="000000"/>
                <w:u w:color="000000"/>
              </w:rPr>
            </w:pPr>
            <w:r>
              <w:rPr>
                <w:sz w:val="18"/>
              </w:rPr>
              <w:t>99,27%</w:t>
            </w:r>
          </w:p>
        </w:tc>
      </w:tr>
      <w:tr w:rsidR="007F256B" w14:paraId="3770DBE8" w14:textId="77777777">
        <w:trPr>
          <w:trHeight w:val="244"/>
        </w:trPr>
        <w:tc>
          <w:tcPr>
            <w:tcW w:w="960" w:type="dxa"/>
            <w:tcBorders>
              <w:top w:val="nil"/>
              <w:left w:val="single" w:sz="2" w:space="0" w:color="auto"/>
              <w:bottom w:val="nil"/>
              <w:right w:val="nil"/>
            </w:tcBorders>
            <w:tcMar>
              <w:top w:w="100" w:type="dxa"/>
            </w:tcMar>
            <w:vAlign w:val="center"/>
          </w:tcPr>
          <w:p w14:paraId="0B7780C1"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2932EF4" w14:textId="77777777" w:rsidR="00A77B3E" w:rsidRDefault="009B680F">
            <w:pPr>
              <w:jc w:val="center"/>
              <w:rPr>
                <w:color w:val="000000"/>
                <w:u w:color="000000"/>
              </w:rPr>
            </w:pPr>
            <w:r>
              <w:rPr>
                <w:sz w:val="18"/>
              </w:rPr>
              <w:t>80145</w:t>
            </w:r>
          </w:p>
        </w:tc>
        <w:tc>
          <w:tcPr>
            <w:tcW w:w="945" w:type="dxa"/>
            <w:tcBorders>
              <w:top w:val="nil"/>
              <w:left w:val="nil"/>
              <w:bottom w:val="single" w:sz="2" w:space="0" w:color="auto"/>
              <w:right w:val="single" w:sz="2" w:space="0" w:color="auto"/>
            </w:tcBorders>
            <w:tcMar>
              <w:top w:w="100" w:type="dxa"/>
            </w:tcMar>
            <w:vAlign w:val="center"/>
          </w:tcPr>
          <w:p w14:paraId="637CFB03"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CB6A105" w14:textId="77777777" w:rsidR="00A77B3E" w:rsidRDefault="009B680F">
            <w:pPr>
              <w:jc w:val="left"/>
              <w:rPr>
                <w:color w:val="000000"/>
                <w:u w:color="000000"/>
              </w:rPr>
            </w:pPr>
            <w:r>
              <w:rPr>
                <w:sz w:val="18"/>
              </w:rPr>
              <w:t>Komisje egzaminacyjne</w:t>
            </w:r>
          </w:p>
        </w:tc>
        <w:tc>
          <w:tcPr>
            <w:tcW w:w="1485" w:type="dxa"/>
            <w:tcBorders>
              <w:top w:val="nil"/>
              <w:left w:val="nil"/>
              <w:bottom w:val="single" w:sz="2" w:space="0" w:color="auto"/>
              <w:right w:val="nil"/>
            </w:tcBorders>
            <w:tcMar>
              <w:top w:w="100" w:type="dxa"/>
            </w:tcMar>
            <w:vAlign w:val="center"/>
          </w:tcPr>
          <w:p w14:paraId="154C221F" w14:textId="77777777" w:rsidR="00A77B3E" w:rsidRDefault="009B680F">
            <w:pPr>
              <w:jc w:val="right"/>
              <w:rPr>
                <w:color w:val="000000"/>
                <w:u w:color="000000"/>
              </w:rPr>
            </w:pPr>
            <w:r>
              <w:rPr>
                <w:sz w:val="18"/>
              </w:rPr>
              <w:t>1 380,00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4C5C8EB" w14:textId="77777777" w:rsidR="00A77B3E" w:rsidRDefault="009B680F">
            <w:pPr>
              <w:jc w:val="right"/>
              <w:rPr>
                <w:color w:val="000000"/>
                <w:u w:color="000000"/>
              </w:rPr>
            </w:pPr>
            <w:r>
              <w:rPr>
                <w:sz w:val="18"/>
              </w:rPr>
              <w:t>710,45</w:t>
            </w:r>
          </w:p>
        </w:tc>
        <w:tc>
          <w:tcPr>
            <w:tcW w:w="930" w:type="dxa"/>
            <w:tcBorders>
              <w:top w:val="nil"/>
              <w:left w:val="nil"/>
              <w:bottom w:val="single" w:sz="2" w:space="0" w:color="auto"/>
              <w:right w:val="single" w:sz="2" w:space="0" w:color="auto"/>
            </w:tcBorders>
            <w:tcMar>
              <w:top w:w="100" w:type="dxa"/>
            </w:tcMar>
            <w:vAlign w:val="center"/>
          </w:tcPr>
          <w:p w14:paraId="52B9A80D" w14:textId="77777777" w:rsidR="00A77B3E" w:rsidRDefault="009B680F">
            <w:pPr>
              <w:jc w:val="right"/>
              <w:rPr>
                <w:color w:val="000000"/>
                <w:u w:color="000000"/>
              </w:rPr>
            </w:pPr>
            <w:r>
              <w:rPr>
                <w:sz w:val="18"/>
              </w:rPr>
              <w:t>51,48%</w:t>
            </w:r>
          </w:p>
        </w:tc>
      </w:tr>
      <w:tr w:rsidR="007F256B" w14:paraId="71602E1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FB11D4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8BE4B3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758965C"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2C8D1A4B"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3C36850A" w14:textId="77777777" w:rsidR="00A77B3E" w:rsidRDefault="009B680F">
            <w:pPr>
              <w:jc w:val="right"/>
              <w:rPr>
                <w:color w:val="000000"/>
                <w:u w:color="000000"/>
              </w:rPr>
            </w:pPr>
            <w:r>
              <w:rPr>
                <w:sz w:val="18"/>
              </w:rPr>
              <w:t>1 200,00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29AA9A7" w14:textId="77777777" w:rsidR="00A77B3E" w:rsidRDefault="009B680F">
            <w:pPr>
              <w:jc w:val="right"/>
              <w:rPr>
                <w:color w:val="000000"/>
                <w:u w:color="000000"/>
              </w:rPr>
            </w:pPr>
            <w:r>
              <w:rPr>
                <w:sz w:val="18"/>
              </w:rPr>
              <w:t>600,00</w:t>
            </w:r>
          </w:p>
        </w:tc>
        <w:tc>
          <w:tcPr>
            <w:tcW w:w="930" w:type="dxa"/>
            <w:tcBorders>
              <w:top w:val="nil"/>
              <w:left w:val="nil"/>
              <w:bottom w:val="single" w:sz="2" w:space="0" w:color="auto"/>
              <w:right w:val="single" w:sz="2" w:space="0" w:color="auto"/>
            </w:tcBorders>
            <w:tcMar>
              <w:top w:w="100" w:type="dxa"/>
            </w:tcMar>
            <w:vAlign w:val="center"/>
          </w:tcPr>
          <w:p w14:paraId="526B170D" w14:textId="77777777" w:rsidR="00A77B3E" w:rsidRDefault="009B680F">
            <w:pPr>
              <w:jc w:val="right"/>
              <w:rPr>
                <w:color w:val="000000"/>
                <w:u w:color="000000"/>
              </w:rPr>
            </w:pPr>
            <w:r>
              <w:rPr>
                <w:sz w:val="18"/>
              </w:rPr>
              <w:t>50,00%</w:t>
            </w:r>
          </w:p>
        </w:tc>
      </w:tr>
      <w:tr w:rsidR="007F256B" w14:paraId="509C158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1D4A5B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E6E98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98A2ED"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48AF2641"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25B6262" w14:textId="77777777" w:rsidR="00A77B3E" w:rsidRDefault="009B680F">
            <w:pPr>
              <w:jc w:val="right"/>
              <w:rPr>
                <w:color w:val="000000"/>
                <w:u w:color="000000"/>
              </w:rPr>
            </w:pPr>
            <w:r>
              <w:rPr>
                <w:sz w:val="18"/>
              </w:rPr>
              <w:t>60,00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6DA0A1E"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75C2E36F" w14:textId="77777777" w:rsidR="00A77B3E" w:rsidRDefault="009B680F">
            <w:pPr>
              <w:jc w:val="right"/>
              <w:rPr>
                <w:color w:val="000000"/>
                <w:u w:color="000000"/>
              </w:rPr>
            </w:pPr>
            <w:r>
              <w:rPr>
                <w:sz w:val="18"/>
              </w:rPr>
              <w:t>0,00%</w:t>
            </w:r>
          </w:p>
        </w:tc>
      </w:tr>
      <w:tr w:rsidR="007F256B" w14:paraId="0A62035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F36CB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B9E353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F6C7A89"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2FA5C7C4"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05ED768F" w14:textId="77777777" w:rsidR="00A77B3E" w:rsidRDefault="009B680F">
            <w:pPr>
              <w:jc w:val="right"/>
              <w:rPr>
                <w:color w:val="000000"/>
                <w:u w:color="000000"/>
              </w:rPr>
            </w:pPr>
            <w:r>
              <w:rPr>
                <w:sz w:val="18"/>
              </w:rPr>
              <w:t>120,00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EA02F3" w14:textId="77777777" w:rsidR="00A77B3E" w:rsidRDefault="009B680F">
            <w:pPr>
              <w:jc w:val="right"/>
              <w:rPr>
                <w:color w:val="000000"/>
                <w:u w:color="000000"/>
              </w:rPr>
            </w:pPr>
            <w:r>
              <w:rPr>
                <w:sz w:val="18"/>
              </w:rPr>
              <w:t>110,45</w:t>
            </w:r>
          </w:p>
        </w:tc>
        <w:tc>
          <w:tcPr>
            <w:tcW w:w="930" w:type="dxa"/>
            <w:tcBorders>
              <w:top w:val="nil"/>
              <w:left w:val="nil"/>
              <w:bottom w:val="single" w:sz="2" w:space="0" w:color="auto"/>
              <w:right w:val="single" w:sz="2" w:space="0" w:color="auto"/>
            </w:tcBorders>
            <w:tcMar>
              <w:top w:w="100" w:type="dxa"/>
            </w:tcMar>
            <w:vAlign w:val="center"/>
          </w:tcPr>
          <w:p w14:paraId="097FE432" w14:textId="77777777" w:rsidR="00A77B3E" w:rsidRDefault="009B680F">
            <w:pPr>
              <w:jc w:val="right"/>
              <w:rPr>
                <w:color w:val="000000"/>
                <w:u w:color="000000"/>
              </w:rPr>
            </w:pPr>
            <w:r>
              <w:rPr>
                <w:sz w:val="18"/>
              </w:rPr>
              <w:t>92,04%</w:t>
            </w:r>
          </w:p>
        </w:tc>
      </w:tr>
      <w:tr w:rsidR="007F256B" w14:paraId="434EE658" w14:textId="77777777">
        <w:trPr>
          <w:trHeight w:val="1718"/>
        </w:trPr>
        <w:tc>
          <w:tcPr>
            <w:tcW w:w="960" w:type="dxa"/>
            <w:tcBorders>
              <w:top w:val="nil"/>
              <w:left w:val="single" w:sz="2" w:space="0" w:color="auto"/>
              <w:bottom w:val="nil"/>
              <w:right w:val="nil"/>
            </w:tcBorders>
            <w:tcMar>
              <w:top w:w="100" w:type="dxa"/>
            </w:tcMar>
            <w:vAlign w:val="center"/>
          </w:tcPr>
          <w:p w14:paraId="6D263140"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D3C5857" w14:textId="77777777" w:rsidR="00A77B3E" w:rsidRDefault="009B680F">
            <w:pPr>
              <w:jc w:val="center"/>
              <w:rPr>
                <w:color w:val="000000"/>
                <w:u w:color="000000"/>
              </w:rPr>
            </w:pPr>
            <w:r>
              <w:rPr>
                <w:sz w:val="18"/>
              </w:rPr>
              <w:t>80152</w:t>
            </w:r>
          </w:p>
        </w:tc>
        <w:tc>
          <w:tcPr>
            <w:tcW w:w="945" w:type="dxa"/>
            <w:tcBorders>
              <w:top w:val="nil"/>
              <w:left w:val="nil"/>
              <w:bottom w:val="single" w:sz="2" w:space="0" w:color="auto"/>
              <w:right w:val="single" w:sz="2" w:space="0" w:color="auto"/>
            </w:tcBorders>
            <w:tcMar>
              <w:top w:w="100" w:type="dxa"/>
            </w:tcMar>
            <w:vAlign w:val="center"/>
          </w:tcPr>
          <w:p w14:paraId="3F15F0B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7C0D16F"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485" w:type="dxa"/>
            <w:tcBorders>
              <w:top w:val="nil"/>
              <w:left w:val="nil"/>
              <w:bottom w:val="single" w:sz="2" w:space="0" w:color="auto"/>
              <w:right w:val="nil"/>
            </w:tcBorders>
            <w:tcMar>
              <w:top w:w="100" w:type="dxa"/>
            </w:tcMar>
            <w:vAlign w:val="center"/>
          </w:tcPr>
          <w:p w14:paraId="4B2F5C33" w14:textId="77777777" w:rsidR="00A77B3E" w:rsidRDefault="009B680F">
            <w:pPr>
              <w:jc w:val="right"/>
              <w:rPr>
                <w:color w:val="000000"/>
                <w:u w:color="000000"/>
              </w:rPr>
            </w:pPr>
            <w:r>
              <w:rPr>
                <w:sz w:val="18"/>
              </w:rPr>
              <w:t>337 745,00</w:t>
            </w:r>
          </w:p>
        </w:tc>
        <w:tc>
          <w:tcPr>
            <w:tcW w:w="1215" w:type="dxa"/>
            <w:tcBorders>
              <w:top w:val="nil"/>
              <w:left w:val="single" w:sz="2" w:space="0" w:color="auto"/>
              <w:bottom w:val="single" w:sz="2" w:space="0" w:color="auto"/>
              <w:right w:val="single" w:sz="2" w:space="0" w:color="auto"/>
            </w:tcBorders>
            <w:tcMar>
              <w:top w:w="100" w:type="dxa"/>
            </w:tcMar>
            <w:vAlign w:val="center"/>
          </w:tcPr>
          <w:p w14:paraId="72F0F84D" w14:textId="77777777" w:rsidR="00A77B3E" w:rsidRDefault="009B680F">
            <w:pPr>
              <w:jc w:val="right"/>
              <w:rPr>
                <w:color w:val="000000"/>
                <w:u w:color="000000"/>
              </w:rPr>
            </w:pPr>
            <w:r>
              <w:rPr>
                <w:sz w:val="18"/>
              </w:rPr>
              <w:t>333 568,02</w:t>
            </w:r>
          </w:p>
        </w:tc>
        <w:tc>
          <w:tcPr>
            <w:tcW w:w="930" w:type="dxa"/>
            <w:tcBorders>
              <w:top w:val="nil"/>
              <w:left w:val="nil"/>
              <w:bottom w:val="single" w:sz="2" w:space="0" w:color="auto"/>
              <w:right w:val="single" w:sz="2" w:space="0" w:color="auto"/>
            </w:tcBorders>
            <w:tcMar>
              <w:top w:w="100" w:type="dxa"/>
            </w:tcMar>
            <w:vAlign w:val="center"/>
          </w:tcPr>
          <w:p w14:paraId="217291C5" w14:textId="77777777" w:rsidR="00A77B3E" w:rsidRDefault="009B680F">
            <w:pPr>
              <w:jc w:val="right"/>
              <w:rPr>
                <w:color w:val="000000"/>
                <w:u w:color="000000"/>
              </w:rPr>
            </w:pPr>
            <w:r>
              <w:rPr>
                <w:sz w:val="18"/>
              </w:rPr>
              <w:t>98,76%</w:t>
            </w:r>
          </w:p>
        </w:tc>
      </w:tr>
      <w:tr w:rsidR="007F256B" w14:paraId="043DDFF7"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44E7852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0EBF21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B2929F" w14:textId="77777777" w:rsidR="00A77B3E" w:rsidRDefault="009B680F">
            <w:pPr>
              <w:jc w:val="center"/>
              <w:rPr>
                <w:color w:val="000000"/>
                <w:u w:color="000000"/>
              </w:rPr>
            </w:pPr>
            <w:r>
              <w:rPr>
                <w:sz w:val="18"/>
              </w:rPr>
              <w:t>2540</w:t>
            </w:r>
          </w:p>
        </w:tc>
        <w:tc>
          <w:tcPr>
            <w:tcW w:w="3465" w:type="dxa"/>
            <w:tcBorders>
              <w:top w:val="single" w:sz="2" w:space="0" w:color="auto"/>
              <w:left w:val="nil"/>
              <w:bottom w:val="single" w:sz="2" w:space="0" w:color="auto"/>
              <w:right w:val="single" w:sz="2" w:space="0" w:color="auto"/>
            </w:tcBorders>
            <w:tcMar>
              <w:top w:w="100" w:type="dxa"/>
            </w:tcMar>
            <w:vAlign w:val="center"/>
          </w:tcPr>
          <w:p w14:paraId="3BAFE828" w14:textId="77777777" w:rsidR="00A77B3E" w:rsidRDefault="009B680F">
            <w:pPr>
              <w:jc w:val="left"/>
              <w:rPr>
                <w:color w:val="000000"/>
                <w:u w:color="000000"/>
              </w:rPr>
            </w:pPr>
            <w:r>
              <w:rPr>
                <w:sz w:val="18"/>
              </w:rPr>
              <w:t>Dotacja podmiotowa z budżetu dla niepublicznej jednostki systemu oświaty</w:t>
            </w:r>
          </w:p>
        </w:tc>
        <w:tc>
          <w:tcPr>
            <w:tcW w:w="1485" w:type="dxa"/>
            <w:tcBorders>
              <w:top w:val="nil"/>
              <w:left w:val="nil"/>
              <w:bottom w:val="single" w:sz="2" w:space="0" w:color="auto"/>
              <w:right w:val="nil"/>
            </w:tcBorders>
            <w:tcMar>
              <w:top w:w="100" w:type="dxa"/>
            </w:tcMar>
            <w:vAlign w:val="center"/>
          </w:tcPr>
          <w:p w14:paraId="666A186D" w14:textId="77777777" w:rsidR="00A77B3E" w:rsidRDefault="009B680F">
            <w:pPr>
              <w:jc w:val="right"/>
              <w:rPr>
                <w:color w:val="000000"/>
                <w:u w:color="000000"/>
              </w:rPr>
            </w:pPr>
            <w:r>
              <w:rPr>
                <w:sz w:val="18"/>
              </w:rPr>
              <w:t>337 745,00</w:t>
            </w:r>
          </w:p>
        </w:tc>
        <w:tc>
          <w:tcPr>
            <w:tcW w:w="1215" w:type="dxa"/>
            <w:tcBorders>
              <w:top w:val="nil"/>
              <w:left w:val="single" w:sz="2" w:space="0" w:color="auto"/>
              <w:bottom w:val="single" w:sz="2" w:space="0" w:color="auto"/>
              <w:right w:val="single" w:sz="2" w:space="0" w:color="auto"/>
            </w:tcBorders>
            <w:tcMar>
              <w:top w:w="100" w:type="dxa"/>
            </w:tcMar>
            <w:vAlign w:val="center"/>
          </w:tcPr>
          <w:p w14:paraId="0F37FBE5" w14:textId="77777777" w:rsidR="00A77B3E" w:rsidRDefault="009B680F">
            <w:pPr>
              <w:jc w:val="right"/>
              <w:rPr>
                <w:color w:val="000000"/>
                <w:u w:color="000000"/>
              </w:rPr>
            </w:pPr>
            <w:r>
              <w:rPr>
                <w:sz w:val="18"/>
              </w:rPr>
              <w:t>333 568,02</w:t>
            </w:r>
          </w:p>
        </w:tc>
        <w:tc>
          <w:tcPr>
            <w:tcW w:w="930" w:type="dxa"/>
            <w:tcBorders>
              <w:top w:val="nil"/>
              <w:left w:val="nil"/>
              <w:bottom w:val="single" w:sz="2" w:space="0" w:color="auto"/>
              <w:right w:val="single" w:sz="2" w:space="0" w:color="auto"/>
            </w:tcBorders>
            <w:tcMar>
              <w:top w:w="100" w:type="dxa"/>
            </w:tcMar>
            <w:vAlign w:val="center"/>
          </w:tcPr>
          <w:p w14:paraId="71C7420D" w14:textId="77777777" w:rsidR="00A77B3E" w:rsidRDefault="009B680F">
            <w:pPr>
              <w:jc w:val="right"/>
              <w:rPr>
                <w:color w:val="000000"/>
                <w:u w:color="000000"/>
              </w:rPr>
            </w:pPr>
            <w:r>
              <w:rPr>
                <w:sz w:val="18"/>
              </w:rPr>
              <w:t>98,76%</w:t>
            </w:r>
          </w:p>
        </w:tc>
      </w:tr>
      <w:tr w:rsidR="007F256B" w14:paraId="09A1CC4D" w14:textId="77777777">
        <w:trPr>
          <w:trHeight w:val="244"/>
        </w:trPr>
        <w:tc>
          <w:tcPr>
            <w:tcW w:w="960" w:type="dxa"/>
            <w:tcBorders>
              <w:top w:val="nil"/>
              <w:left w:val="single" w:sz="2" w:space="0" w:color="auto"/>
              <w:bottom w:val="nil"/>
              <w:right w:val="nil"/>
            </w:tcBorders>
            <w:tcMar>
              <w:top w:w="100" w:type="dxa"/>
            </w:tcMar>
            <w:vAlign w:val="center"/>
          </w:tcPr>
          <w:p w14:paraId="54C5C84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2A1BC9D" w14:textId="77777777" w:rsidR="00A77B3E" w:rsidRDefault="009B680F">
            <w:pPr>
              <w:jc w:val="center"/>
              <w:rPr>
                <w:color w:val="000000"/>
                <w:u w:color="000000"/>
              </w:rPr>
            </w:pPr>
            <w:r>
              <w:rPr>
                <w:sz w:val="18"/>
              </w:rPr>
              <w:t>80195</w:t>
            </w:r>
          </w:p>
        </w:tc>
        <w:tc>
          <w:tcPr>
            <w:tcW w:w="945" w:type="dxa"/>
            <w:tcBorders>
              <w:top w:val="nil"/>
              <w:left w:val="nil"/>
              <w:bottom w:val="single" w:sz="2" w:space="0" w:color="auto"/>
              <w:right w:val="single" w:sz="2" w:space="0" w:color="auto"/>
            </w:tcBorders>
            <w:tcMar>
              <w:top w:w="100" w:type="dxa"/>
            </w:tcMar>
            <w:vAlign w:val="center"/>
          </w:tcPr>
          <w:p w14:paraId="51CDA4E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93D2CC1"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1AEAD057" w14:textId="77777777" w:rsidR="00A77B3E" w:rsidRDefault="009B680F">
            <w:pPr>
              <w:jc w:val="right"/>
              <w:rPr>
                <w:color w:val="000000"/>
                <w:u w:color="000000"/>
              </w:rPr>
            </w:pPr>
            <w:r>
              <w:rPr>
                <w:sz w:val="18"/>
              </w:rPr>
              <w:t>1 950 354,20</w:t>
            </w:r>
          </w:p>
        </w:tc>
        <w:tc>
          <w:tcPr>
            <w:tcW w:w="1215" w:type="dxa"/>
            <w:tcBorders>
              <w:top w:val="nil"/>
              <w:left w:val="single" w:sz="2" w:space="0" w:color="auto"/>
              <w:bottom w:val="single" w:sz="2" w:space="0" w:color="auto"/>
              <w:right w:val="single" w:sz="2" w:space="0" w:color="auto"/>
            </w:tcBorders>
            <w:tcMar>
              <w:top w:w="100" w:type="dxa"/>
            </w:tcMar>
            <w:vAlign w:val="center"/>
          </w:tcPr>
          <w:p w14:paraId="3D47667B" w14:textId="77777777" w:rsidR="00A77B3E" w:rsidRDefault="009B680F">
            <w:pPr>
              <w:jc w:val="right"/>
              <w:rPr>
                <w:color w:val="000000"/>
                <w:u w:color="000000"/>
              </w:rPr>
            </w:pPr>
            <w:r>
              <w:rPr>
                <w:sz w:val="18"/>
              </w:rPr>
              <w:t>1 332 948,08</w:t>
            </w:r>
          </w:p>
        </w:tc>
        <w:tc>
          <w:tcPr>
            <w:tcW w:w="930" w:type="dxa"/>
            <w:tcBorders>
              <w:top w:val="nil"/>
              <w:left w:val="nil"/>
              <w:bottom w:val="single" w:sz="2" w:space="0" w:color="auto"/>
              <w:right w:val="single" w:sz="2" w:space="0" w:color="auto"/>
            </w:tcBorders>
            <w:tcMar>
              <w:top w:w="100" w:type="dxa"/>
            </w:tcMar>
            <w:vAlign w:val="center"/>
          </w:tcPr>
          <w:p w14:paraId="77336475" w14:textId="77777777" w:rsidR="00A77B3E" w:rsidRDefault="009B680F">
            <w:pPr>
              <w:jc w:val="right"/>
              <w:rPr>
                <w:color w:val="000000"/>
                <w:u w:color="000000"/>
              </w:rPr>
            </w:pPr>
            <w:r>
              <w:rPr>
                <w:sz w:val="18"/>
              </w:rPr>
              <w:t>68,34%</w:t>
            </w:r>
          </w:p>
        </w:tc>
      </w:tr>
      <w:tr w:rsidR="007F256B" w14:paraId="5D83B488"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1F2759C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3AAE1E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DAA56BC" w14:textId="77777777" w:rsidR="00A77B3E" w:rsidRDefault="009B680F">
            <w:pPr>
              <w:jc w:val="center"/>
              <w:rPr>
                <w:color w:val="000000"/>
                <w:u w:color="000000"/>
              </w:rPr>
            </w:pPr>
            <w:r>
              <w:rPr>
                <w:sz w:val="18"/>
              </w:rPr>
              <w:t>2837</w:t>
            </w:r>
          </w:p>
        </w:tc>
        <w:tc>
          <w:tcPr>
            <w:tcW w:w="3465" w:type="dxa"/>
            <w:tcBorders>
              <w:top w:val="single" w:sz="2" w:space="0" w:color="auto"/>
              <w:left w:val="nil"/>
              <w:bottom w:val="single" w:sz="2" w:space="0" w:color="auto"/>
              <w:right w:val="single" w:sz="2" w:space="0" w:color="auto"/>
            </w:tcBorders>
            <w:tcMar>
              <w:top w:w="100" w:type="dxa"/>
            </w:tcMar>
            <w:vAlign w:val="center"/>
          </w:tcPr>
          <w:p w14:paraId="5ACE13A8"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485" w:type="dxa"/>
            <w:tcBorders>
              <w:top w:val="nil"/>
              <w:left w:val="nil"/>
              <w:bottom w:val="single" w:sz="2" w:space="0" w:color="auto"/>
              <w:right w:val="nil"/>
            </w:tcBorders>
            <w:tcMar>
              <w:top w:w="100" w:type="dxa"/>
            </w:tcMar>
            <w:vAlign w:val="center"/>
          </w:tcPr>
          <w:p w14:paraId="2ED4F810" w14:textId="77777777" w:rsidR="00A77B3E" w:rsidRDefault="009B680F">
            <w:pPr>
              <w:jc w:val="right"/>
              <w:rPr>
                <w:color w:val="000000"/>
                <w:u w:color="000000"/>
              </w:rPr>
            </w:pPr>
            <w:r>
              <w:rPr>
                <w:sz w:val="18"/>
              </w:rPr>
              <w:t>124 626,25</w:t>
            </w:r>
          </w:p>
        </w:tc>
        <w:tc>
          <w:tcPr>
            <w:tcW w:w="1215" w:type="dxa"/>
            <w:tcBorders>
              <w:top w:val="nil"/>
              <w:left w:val="single" w:sz="2" w:space="0" w:color="auto"/>
              <w:bottom w:val="single" w:sz="2" w:space="0" w:color="auto"/>
              <w:right w:val="single" w:sz="2" w:space="0" w:color="auto"/>
            </w:tcBorders>
            <w:tcMar>
              <w:top w:w="100" w:type="dxa"/>
            </w:tcMar>
            <w:vAlign w:val="center"/>
          </w:tcPr>
          <w:p w14:paraId="3B3D4419" w14:textId="77777777" w:rsidR="00A77B3E" w:rsidRDefault="009B680F">
            <w:pPr>
              <w:jc w:val="right"/>
              <w:rPr>
                <w:color w:val="000000"/>
                <w:u w:color="000000"/>
              </w:rPr>
            </w:pPr>
            <w:r>
              <w:rPr>
                <w:sz w:val="18"/>
              </w:rPr>
              <w:t>73 215,72</w:t>
            </w:r>
          </w:p>
        </w:tc>
        <w:tc>
          <w:tcPr>
            <w:tcW w:w="930" w:type="dxa"/>
            <w:tcBorders>
              <w:top w:val="nil"/>
              <w:left w:val="nil"/>
              <w:bottom w:val="single" w:sz="2" w:space="0" w:color="auto"/>
              <w:right w:val="single" w:sz="2" w:space="0" w:color="auto"/>
            </w:tcBorders>
            <w:tcMar>
              <w:top w:w="100" w:type="dxa"/>
            </w:tcMar>
            <w:vAlign w:val="center"/>
          </w:tcPr>
          <w:p w14:paraId="386A3518" w14:textId="77777777" w:rsidR="00A77B3E" w:rsidRDefault="009B680F">
            <w:pPr>
              <w:jc w:val="right"/>
              <w:rPr>
                <w:color w:val="000000"/>
                <w:u w:color="000000"/>
              </w:rPr>
            </w:pPr>
            <w:r>
              <w:rPr>
                <w:sz w:val="18"/>
              </w:rPr>
              <w:t>58,75%</w:t>
            </w:r>
          </w:p>
        </w:tc>
      </w:tr>
      <w:tr w:rsidR="007F256B" w14:paraId="46146E9F"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20B1A4F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117BB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BC48807" w14:textId="77777777" w:rsidR="00A77B3E" w:rsidRDefault="009B680F">
            <w:pPr>
              <w:jc w:val="center"/>
              <w:rPr>
                <w:color w:val="000000"/>
                <w:u w:color="000000"/>
              </w:rPr>
            </w:pPr>
            <w:r>
              <w:rPr>
                <w:sz w:val="18"/>
              </w:rPr>
              <w:t>2839</w:t>
            </w:r>
          </w:p>
        </w:tc>
        <w:tc>
          <w:tcPr>
            <w:tcW w:w="3465" w:type="dxa"/>
            <w:tcBorders>
              <w:top w:val="single" w:sz="2" w:space="0" w:color="auto"/>
              <w:left w:val="nil"/>
              <w:bottom w:val="single" w:sz="2" w:space="0" w:color="auto"/>
              <w:right w:val="single" w:sz="2" w:space="0" w:color="auto"/>
            </w:tcBorders>
            <w:tcMar>
              <w:top w:w="100" w:type="dxa"/>
            </w:tcMar>
            <w:vAlign w:val="center"/>
          </w:tcPr>
          <w:p w14:paraId="6DA35F3D" w14:textId="77777777" w:rsidR="00A77B3E" w:rsidRDefault="009B680F">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485" w:type="dxa"/>
            <w:tcBorders>
              <w:top w:val="nil"/>
              <w:left w:val="nil"/>
              <w:bottom w:val="single" w:sz="2" w:space="0" w:color="auto"/>
              <w:right w:val="nil"/>
            </w:tcBorders>
            <w:tcMar>
              <w:top w:w="100" w:type="dxa"/>
            </w:tcMar>
            <w:vAlign w:val="center"/>
          </w:tcPr>
          <w:p w14:paraId="2F899A2D" w14:textId="77777777" w:rsidR="00A77B3E" w:rsidRDefault="009B680F">
            <w:pPr>
              <w:jc w:val="right"/>
              <w:rPr>
                <w:color w:val="000000"/>
                <w:u w:color="000000"/>
              </w:rPr>
            </w:pPr>
            <w:r>
              <w:rPr>
                <w:sz w:val="18"/>
              </w:rPr>
              <w:t>23 245,43</w:t>
            </w:r>
          </w:p>
        </w:tc>
        <w:tc>
          <w:tcPr>
            <w:tcW w:w="1215" w:type="dxa"/>
            <w:tcBorders>
              <w:top w:val="nil"/>
              <w:left w:val="single" w:sz="2" w:space="0" w:color="auto"/>
              <w:bottom w:val="single" w:sz="2" w:space="0" w:color="auto"/>
              <w:right w:val="single" w:sz="2" w:space="0" w:color="auto"/>
            </w:tcBorders>
            <w:tcMar>
              <w:top w:w="100" w:type="dxa"/>
            </w:tcMar>
            <w:vAlign w:val="center"/>
          </w:tcPr>
          <w:p w14:paraId="4CEC834B" w14:textId="77777777" w:rsidR="00A77B3E" w:rsidRDefault="009B680F">
            <w:pPr>
              <w:jc w:val="right"/>
              <w:rPr>
                <w:color w:val="000000"/>
                <w:u w:color="000000"/>
              </w:rPr>
            </w:pPr>
            <w:r>
              <w:rPr>
                <w:sz w:val="18"/>
              </w:rPr>
              <w:t>13 656,28</w:t>
            </w:r>
          </w:p>
        </w:tc>
        <w:tc>
          <w:tcPr>
            <w:tcW w:w="930" w:type="dxa"/>
            <w:tcBorders>
              <w:top w:val="nil"/>
              <w:left w:val="nil"/>
              <w:bottom w:val="single" w:sz="2" w:space="0" w:color="auto"/>
              <w:right w:val="single" w:sz="2" w:space="0" w:color="auto"/>
            </w:tcBorders>
            <w:tcMar>
              <w:top w:w="100" w:type="dxa"/>
            </w:tcMar>
            <w:vAlign w:val="center"/>
          </w:tcPr>
          <w:p w14:paraId="2875B102" w14:textId="77777777" w:rsidR="00A77B3E" w:rsidRDefault="009B680F">
            <w:pPr>
              <w:jc w:val="right"/>
              <w:rPr>
                <w:color w:val="000000"/>
                <w:u w:color="000000"/>
              </w:rPr>
            </w:pPr>
            <w:r>
              <w:rPr>
                <w:sz w:val="18"/>
              </w:rPr>
              <w:t>58,75%</w:t>
            </w:r>
          </w:p>
        </w:tc>
      </w:tr>
      <w:tr w:rsidR="007F256B" w14:paraId="36E26BE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E49BE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3D09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1B3180C"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2EAE78B9"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765A2E6A" w14:textId="77777777" w:rsidR="00A77B3E" w:rsidRDefault="009B680F">
            <w:pPr>
              <w:jc w:val="right"/>
              <w:rPr>
                <w:color w:val="000000"/>
                <w:u w:color="000000"/>
              </w:rPr>
            </w:pPr>
            <w:r>
              <w:rPr>
                <w:sz w:val="18"/>
              </w:rPr>
              <w:t>18 000,00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CB39735" w14:textId="77777777" w:rsidR="00A77B3E" w:rsidRDefault="009B680F">
            <w:pPr>
              <w:jc w:val="right"/>
              <w:rPr>
                <w:color w:val="000000"/>
                <w:u w:color="000000"/>
              </w:rPr>
            </w:pPr>
            <w:r>
              <w:rPr>
                <w:sz w:val="18"/>
              </w:rPr>
              <w:t>12 000,00</w:t>
            </w:r>
          </w:p>
        </w:tc>
        <w:tc>
          <w:tcPr>
            <w:tcW w:w="930" w:type="dxa"/>
            <w:tcBorders>
              <w:top w:val="nil"/>
              <w:left w:val="nil"/>
              <w:bottom w:val="single" w:sz="2" w:space="0" w:color="auto"/>
              <w:right w:val="single" w:sz="2" w:space="0" w:color="auto"/>
            </w:tcBorders>
            <w:tcMar>
              <w:top w:w="100" w:type="dxa"/>
            </w:tcMar>
            <w:vAlign w:val="center"/>
          </w:tcPr>
          <w:p w14:paraId="10BCD274" w14:textId="77777777" w:rsidR="00A77B3E" w:rsidRDefault="009B680F">
            <w:pPr>
              <w:jc w:val="right"/>
              <w:rPr>
                <w:color w:val="000000"/>
                <w:u w:color="000000"/>
              </w:rPr>
            </w:pPr>
            <w:r>
              <w:rPr>
                <w:sz w:val="18"/>
              </w:rPr>
              <w:t>66,67%</w:t>
            </w:r>
          </w:p>
        </w:tc>
      </w:tr>
      <w:tr w:rsidR="007F256B" w14:paraId="6E876DA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7526CD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0271C0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769EAF1"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5566E934"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680D5EEF" w14:textId="77777777" w:rsidR="00A77B3E" w:rsidRDefault="009B680F">
            <w:pPr>
              <w:jc w:val="right"/>
              <w:rPr>
                <w:color w:val="000000"/>
                <w:u w:color="000000"/>
              </w:rPr>
            </w:pPr>
            <w:r>
              <w:rPr>
                <w:sz w:val="18"/>
              </w:rPr>
              <w:t>289,00</w:t>
            </w:r>
          </w:p>
        </w:tc>
        <w:tc>
          <w:tcPr>
            <w:tcW w:w="1215" w:type="dxa"/>
            <w:tcBorders>
              <w:top w:val="nil"/>
              <w:left w:val="single" w:sz="2" w:space="0" w:color="auto"/>
              <w:bottom w:val="single" w:sz="2" w:space="0" w:color="auto"/>
              <w:right w:val="single" w:sz="2" w:space="0" w:color="auto"/>
            </w:tcBorders>
            <w:tcMar>
              <w:top w:w="100" w:type="dxa"/>
            </w:tcMar>
            <w:vAlign w:val="center"/>
          </w:tcPr>
          <w:p w14:paraId="63FFD801"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690E8EC1" w14:textId="77777777" w:rsidR="00A77B3E" w:rsidRDefault="009B680F">
            <w:pPr>
              <w:jc w:val="right"/>
              <w:rPr>
                <w:color w:val="000000"/>
                <w:u w:color="000000"/>
              </w:rPr>
            </w:pPr>
            <w:r>
              <w:rPr>
                <w:sz w:val="18"/>
              </w:rPr>
              <w:t>0,00%</w:t>
            </w:r>
          </w:p>
        </w:tc>
      </w:tr>
      <w:tr w:rsidR="007F256B" w14:paraId="54D3CDE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85D2C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4F481C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32456F7" w14:textId="77777777" w:rsidR="00A77B3E" w:rsidRDefault="009B680F">
            <w:pPr>
              <w:jc w:val="center"/>
              <w:rPr>
                <w:color w:val="000000"/>
                <w:u w:color="000000"/>
              </w:rPr>
            </w:pPr>
            <w:r>
              <w:rPr>
                <w:sz w:val="18"/>
              </w:rPr>
              <w:t>4017</w:t>
            </w:r>
          </w:p>
        </w:tc>
        <w:tc>
          <w:tcPr>
            <w:tcW w:w="3465" w:type="dxa"/>
            <w:tcBorders>
              <w:top w:val="single" w:sz="2" w:space="0" w:color="auto"/>
              <w:left w:val="nil"/>
              <w:bottom w:val="single" w:sz="2" w:space="0" w:color="auto"/>
              <w:right w:val="single" w:sz="2" w:space="0" w:color="auto"/>
            </w:tcBorders>
            <w:tcMar>
              <w:top w:w="100" w:type="dxa"/>
            </w:tcMar>
            <w:vAlign w:val="center"/>
          </w:tcPr>
          <w:p w14:paraId="2428EBC4"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50E99439" w14:textId="77777777" w:rsidR="00A77B3E" w:rsidRDefault="009B680F">
            <w:pPr>
              <w:jc w:val="right"/>
              <w:rPr>
                <w:color w:val="000000"/>
                <w:u w:color="000000"/>
              </w:rPr>
            </w:pPr>
            <w:r>
              <w:rPr>
                <w:sz w:val="18"/>
              </w:rPr>
              <w:t>165 563,04</w:t>
            </w:r>
          </w:p>
        </w:tc>
        <w:tc>
          <w:tcPr>
            <w:tcW w:w="1215" w:type="dxa"/>
            <w:tcBorders>
              <w:top w:val="nil"/>
              <w:left w:val="single" w:sz="2" w:space="0" w:color="auto"/>
              <w:bottom w:val="single" w:sz="2" w:space="0" w:color="auto"/>
              <w:right w:val="single" w:sz="2" w:space="0" w:color="auto"/>
            </w:tcBorders>
            <w:tcMar>
              <w:top w:w="100" w:type="dxa"/>
            </w:tcMar>
            <w:vAlign w:val="center"/>
          </w:tcPr>
          <w:p w14:paraId="2BE82D45" w14:textId="77777777" w:rsidR="00A77B3E" w:rsidRDefault="009B680F">
            <w:pPr>
              <w:jc w:val="right"/>
              <w:rPr>
                <w:color w:val="000000"/>
                <w:u w:color="000000"/>
              </w:rPr>
            </w:pPr>
            <w:r>
              <w:rPr>
                <w:sz w:val="18"/>
              </w:rPr>
              <w:t>48 427,45</w:t>
            </w:r>
          </w:p>
        </w:tc>
        <w:tc>
          <w:tcPr>
            <w:tcW w:w="930" w:type="dxa"/>
            <w:tcBorders>
              <w:top w:val="nil"/>
              <w:left w:val="nil"/>
              <w:bottom w:val="single" w:sz="2" w:space="0" w:color="auto"/>
              <w:right w:val="single" w:sz="2" w:space="0" w:color="auto"/>
            </w:tcBorders>
            <w:tcMar>
              <w:top w:w="100" w:type="dxa"/>
            </w:tcMar>
            <w:vAlign w:val="center"/>
          </w:tcPr>
          <w:p w14:paraId="051D6C63" w14:textId="77777777" w:rsidR="00A77B3E" w:rsidRDefault="009B680F">
            <w:pPr>
              <w:jc w:val="right"/>
              <w:rPr>
                <w:color w:val="000000"/>
                <w:u w:color="000000"/>
              </w:rPr>
            </w:pPr>
            <w:r>
              <w:rPr>
                <w:sz w:val="18"/>
              </w:rPr>
              <w:t>29,25%</w:t>
            </w:r>
          </w:p>
        </w:tc>
      </w:tr>
      <w:tr w:rsidR="007F256B" w14:paraId="15C0AB6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8F231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A42BD3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D62C5B8" w14:textId="77777777" w:rsidR="00A77B3E" w:rsidRDefault="009B680F">
            <w:pPr>
              <w:jc w:val="center"/>
              <w:rPr>
                <w:color w:val="000000"/>
                <w:u w:color="000000"/>
              </w:rPr>
            </w:pPr>
            <w:r>
              <w:rPr>
                <w:sz w:val="18"/>
              </w:rPr>
              <w:t>4019</w:t>
            </w:r>
          </w:p>
        </w:tc>
        <w:tc>
          <w:tcPr>
            <w:tcW w:w="3465" w:type="dxa"/>
            <w:tcBorders>
              <w:top w:val="single" w:sz="2" w:space="0" w:color="auto"/>
              <w:left w:val="nil"/>
              <w:bottom w:val="single" w:sz="2" w:space="0" w:color="auto"/>
              <w:right w:val="single" w:sz="2" w:space="0" w:color="auto"/>
            </w:tcBorders>
            <w:tcMar>
              <w:top w:w="100" w:type="dxa"/>
            </w:tcMar>
            <w:vAlign w:val="center"/>
          </w:tcPr>
          <w:p w14:paraId="014807BA"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435D22FE" w14:textId="77777777" w:rsidR="00A77B3E" w:rsidRDefault="009B680F">
            <w:pPr>
              <w:jc w:val="right"/>
              <w:rPr>
                <w:color w:val="000000"/>
                <w:u w:color="000000"/>
              </w:rPr>
            </w:pPr>
            <w:r>
              <w:rPr>
                <w:sz w:val="18"/>
              </w:rPr>
              <w:t>12 994,45</w:t>
            </w:r>
          </w:p>
        </w:tc>
        <w:tc>
          <w:tcPr>
            <w:tcW w:w="1215" w:type="dxa"/>
            <w:tcBorders>
              <w:top w:val="nil"/>
              <w:left w:val="single" w:sz="2" w:space="0" w:color="auto"/>
              <w:bottom w:val="single" w:sz="2" w:space="0" w:color="auto"/>
              <w:right w:val="single" w:sz="2" w:space="0" w:color="auto"/>
            </w:tcBorders>
            <w:tcMar>
              <w:top w:w="100" w:type="dxa"/>
            </w:tcMar>
            <w:vAlign w:val="center"/>
          </w:tcPr>
          <w:p w14:paraId="67143B7F" w14:textId="77777777" w:rsidR="00A77B3E" w:rsidRDefault="009B680F">
            <w:pPr>
              <w:jc w:val="right"/>
              <w:rPr>
                <w:color w:val="000000"/>
                <w:u w:color="000000"/>
              </w:rPr>
            </w:pPr>
            <w:r>
              <w:rPr>
                <w:sz w:val="18"/>
              </w:rPr>
              <w:t>3 701,45</w:t>
            </w:r>
          </w:p>
        </w:tc>
        <w:tc>
          <w:tcPr>
            <w:tcW w:w="930" w:type="dxa"/>
            <w:tcBorders>
              <w:top w:val="nil"/>
              <w:left w:val="nil"/>
              <w:bottom w:val="single" w:sz="2" w:space="0" w:color="auto"/>
              <w:right w:val="single" w:sz="2" w:space="0" w:color="auto"/>
            </w:tcBorders>
            <w:tcMar>
              <w:top w:w="100" w:type="dxa"/>
            </w:tcMar>
            <w:vAlign w:val="center"/>
          </w:tcPr>
          <w:p w14:paraId="0E3B588C" w14:textId="77777777" w:rsidR="00A77B3E" w:rsidRDefault="009B680F">
            <w:pPr>
              <w:jc w:val="right"/>
              <w:rPr>
                <w:color w:val="000000"/>
                <w:u w:color="000000"/>
              </w:rPr>
            </w:pPr>
            <w:r>
              <w:rPr>
                <w:sz w:val="18"/>
              </w:rPr>
              <w:t>28,48%</w:t>
            </w:r>
          </w:p>
        </w:tc>
      </w:tr>
      <w:tr w:rsidR="007F256B" w14:paraId="5F1EFAC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7D7A1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7C2C4F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0AF911"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2E01EA00"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1A7AE043" w14:textId="77777777" w:rsidR="00A77B3E" w:rsidRDefault="009B680F">
            <w:pPr>
              <w:jc w:val="right"/>
              <w:rPr>
                <w:color w:val="000000"/>
                <w:u w:color="000000"/>
              </w:rPr>
            </w:pPr>
            <w:r>
              <w:rPr>
                <w:sz w:val="18"/>
              </w:rPr>
              <w:t>78,00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FA3125"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773C4B3A" w14:textId="77777777" w:rsidR="00A77B3E" w:rsidRDefault="009B680F">
            <w:pPr>
              <w:jc w:val="right"/>
              <w:rPr>
                <w:color w:val="000000"/>
                <w:u w:color="000000"/>
              </w:rPr>
            </w:pPr>
            <w:r>
              <w:rPr>
                <w:sz w:val="18"/>
              </w:rPr>
              <w:t>0,00%</w:t>
            </w:r>
          </w:p>
        </w:tc>
      </w:tr>
      <w:tr w:rsidR="007F256B" w14:paraId="7B6E491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286ED1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D41AA6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B32E33E" w14:textId="77777777" w:rsidR="00A77B3E" w:rsidRDefault="009B680F">
            <w:pPr>
              <w:jc w:val="center"/>
              <w:rPr>
                <w:color w:val="000000"/>
                <w:u w:color="000000"/>
              </w:rPr>
            </w:pPr>
            <w:r>
              <w:rPr>
                <w:sz w:val="18"/>
              </w:rPr>
              <w:t>4117</w:t>
            </w:r>
          </w:p>
        </w:tc>
        <w:tc>
          <w:tcPr>
            <w:tcW w:w="3465" w:type="dxa"/>
            <w:tcBorders>
              <w:top w:val="single" w:sz="2" w:space="0" w:color="auto"/>
              <w:left w:val="nil"/>
              <w:bottom w:val="single" w:sz="2" w:space="0" w:color="auto"/>
              <w:right w:val="single" w:sz="2" w:space="0" w:color="auto"/>
            </w:tcBorders>
            <w:tcMar>
              <w:top w:w="100" w:type="dxa"/>
            </w:tcMar>
            <w:vAlign w:val="center"/>
          </w:tcPr>
          <w:p w14:paraId="1A44B9B6"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59953C14" w14:textId="77777777" w:rsidR="00A77B3E" w:rsidRDefault="009B680F">
            <w:pPr>
              <w:jc w:val="right"/>
              <w:rPr>
                <w:color w:val="000000"/>
                <w:u w:color="000000"/>
              </w:rPr>
            </w:pPr>
            <w:r>
              <w:rPr>
                <w:sz w:val="18"/>
              </w:rPr>
              <w:t>30 589,43</w:t>
            </w:r>
          </w:p>
        </w:tc>
        <w:tc>
          <w:tcPr>
            <w:tcW w:w="1215" w:type="dxa"/>
            <w:tcBorders>
              <w:top w:val="nil"/>
              <w:left w:val="single" w:sz="2" w:space="0" w:color="auto"/>
              <w:bottom w:val="single" w:sz="2" w:space="0" w:color="auto"/>
              <w:right w:val="single" w:sz="2" w:space="0" w:color="auto"/>
            </w:tcBorders>
            <w:tcMar>
              <w:top w:w="100" w:type="dxa"/>
            </w:tcMar>
            <w:vAlign w:val="center"/>
          </w:tcPr>
          <w:p w14:paraId="4D2EB79D" w14:textId="77777777" w:rsidR="00A77B3E" w:rsidRDefault="009B680F">
            <w:pPr>
              <w:jc w:val="right"/>
              <w:rPr>
                <w:color w:val="000000"/>
                <w:u w:color="000000"/>
              </w:rPr>
            </w:pPr>
            <w:r>
              <w:rPr>
                <w:sz w:val="18"/>
              </w:rPr>
              <w:t>8 292,84</w:t>
            </w:r>
          </w:p>
        </w:tc>
        <w:tc>
          <w:tcPr>
            <w:tcW w:w="930" w:type="dxa"/>
            <w:tcBorders>
              <w:top w:val="nil"/>
              <w:left w:val="nil"/>
              <w:bottom w:val="single" w:sz="2" w:space="0" w:color="auto"/>
              <w:right w:val="single" w:sz="2" w:space="0" w:color="auto"/>
            </w:tcBorders>
            <w:tcMar>
              <w:top w:w="100" w:type="dxa"/>
            </w:tcMar>
            <w:vAlign w:val="center"/>
          </w:tcPr>
          <w:p w14:paraId="1446CE8A" w14:textId="77777777" w:rsidR="00A77B3E" w:rsidRDefault="009B680F">
            <w:pPr>
              <w:jc w:val="right"/>
              <w:rPr>
                <w:color w:val="000000"/>
                <w:u w:color="000000"/>
              </w:rPr>
            </w:pPr>
            <w:r>
              <w:rPr>
                <w:sz w:val="18"/>
              </w:rPr>
              <w:t>27,11%</w:t>
            </w:r>
          </w:p>
        </w:tc>
      </w:tr>
      <w:tr w:rsidR="007F256B" w14:paraId="0D5F32B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0F5EF3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5E6C2F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0D210C4" w14:textId="77777777" w:rsidR="00A77B3E" w:rsidRDefault="009B680F">
            <w:pPr>
              <w:jc w:val="center"/>
              <w:rPr>
                <w:color w:val="000000"/>
                <w:u w:color="000000"/>
              </w:rPr>
            </w:pPr>
            <w:r>
              <w:rPr>
                <w:sz w:val="18"/>
              </w:rPr>
              <w:t>4119</w:t>
            </w:r>
          </w:p>
        </w:tc>
        <w:tc>
          <w:tcPr>
            <w:tcW w:w="3465" w:type="dxa"/>
            <w:tcBorders>
              <w:top w:val="single" w:sz="2" w:space="0" w:color="auto"/>
              <w:left w:val="nil"/>
              <w:bottom w:val="single" w:sz="2" w:space="0" w:color="auto"/>
              <w:right w:val="single" w:sz="2" w:space="0" w:color="auto"/>
            </w:tcBorders>
            <w:tcMar>
              <w:top w:w="100" w:type="dxa"/>
            </w:tcMar>
            <w:vAlign w:val="center"/>
          </w:tcPr>
          <w:p w14:paraId="15D9E7ED"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63A335D4" w14:textId="77777777" w:rsidR="00A77B3E" w:rsidRDefault="009B680F">
            <w:pPr>
              <w:jc w:val="right"/>
              <w:rPr>
                <w:color w:val="000000"/>
                <w:u w:color="000000"/>
              </w:rPr>
            </w:pPr>
            <w:r>
              <w:rPr>
                <w:sz w:val="18"/>
              </w:rPr>
              <w:t>2 631,20</w:t>
            </w:r>
          </w:p>
        </w:tc>
        <w:tc>
          <w:tcPr>
            <w:tcW w:w="1215" w:type="dxa"/>
            <w:tcBorders>
              <w:top w:val="nil"/>
              <w:left w:val="single" w:sz="2" w:space="0" w:color="auto"/>
              <w:bottom w:val="single" w:sz="2" w:space="0" w:color="auto"/>
              <w:right w:val="single" w:sz="2" w:space="0" w:color="auto"/>
            </w:tcBorders>
            <w:tcMar>
              <w:top w:w="100" w:type="dxa"/>
            </w:tcMar>
            <w:vAlign w:val="center"/>
          </w:tcPr>
          <w:p w14:paraId="0754FD58" w14:textId="77777777" w:rsidR="00A77B3E" w:rsidRDefault="009B680F">
            <w:pPr>
              <w:jc w:val="right"/>
              <w:rPr>
                <w:color w:val="000000"/>
                <w:u w:color="000000"/>
              </w:rPr>
            </w:pPr>
            <w:r>
              <w:rPr>
                <w:sz w:val="18"/>
              </w:rPr>
              <w:t>634,40</w:t>
            </w:r>
          </w:p>
        </w:tc>
        <w:tc>
          <w:tcPr>
            <w:tcW w:w="930" w:type="dxa"/>
            <w:tcBorders>
              <w:top w:val="nil"/>
              <w:left w:val="nil"/>
              <w:bottom w:val="single" w:sz="2" w:space="0" w:color="auto"/>
              <w:right w:val="single" w:sz="2" w:space="0" w:color="auto"/>
            </w:tcBorders>
            <w:tcMar>
              <w:top w:w="100" w:type="dxa"/>
            </w:tcMar>
            <w:vAlign w:val="center"/>
          </w:tcPr>
          <w:p w14:paraId="6287C360" w14:textId="77777777" w:rsidR="00A77B3E" w:rsidRDefault="009B680F">
            <w:pPr>
              <w:jc w:val="right"/>
              <w:rPr>
                <w:color w:val="000000"/>
                <w:u w:color="000000"/>
              </w:rPr>
            </w:pPr>
            <w:r>
              <w:rPr>
                <w:sz w:val="18"/>
              </w:rPr>
              <w:t>24,11%</w:t>
            </w:r>
          </w:p>
        </w:tc>
      </w:tr>
      <w:tr w:rsidR="007F256B" w14:paraId="795332D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82A2F9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71614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9AE4A20"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7E5E52DC"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039DCCB1" w14:textId="77777777" w:rsidR="00A77B3E" w:rsidRDefault="009B680F">
            <w:pPr>
              <w:jc w:val="right"/>
              <w:rPr>
                <w:color w:val="000000"/>
                <w:u w:color="000000"/>
              </w:rPr>
            </w:pPr>
            <w:r>
              <w:rPr>
                <w:sz w:val="18"/>
              </w:rPr>
              <w:t>5,00</w:t>
            </w:r>
          </w:p>
        </w:tc>
        <w:tc>
          <w:tcPr>
            <w:tcW w:w="1215" w:type="dxa"/>
            <w:tcBorders>
              <w:top w:val="nil"/>
              <w:left w:val="single" w:sz="2" w:space="0" w:color="auto"/>
              <w:bottom w:val="single" w:sz="2" w:space="0" w:color="auto"/>
              <w:right w:val="single" w:sz="2" w:space="0" w:color="auto"/>
            </w:tcBorders>
            <w:tcMar>
              <w:top w:w="100" w:type="dxa"/>
            </w:tcMar>
            <w:vAlign w:val="center"/>
          </w:tcPr>
          <w:p w14:paraId="57C26510"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57ABEA95" w14:textId="77777777" w:rsidR="00A77B3E" w:rsidRDefault="009B680F">
            <w:pPr>
              <w:jc w:val="right"/>
              <w:rPr>
                <w:color w:val="000000"/>
                <w:u w:color="000000"/>
              </w:rPr>
            </w:pPr>
            <w:r>
              <w:rPr>
                <w:sz w:val="18"/>
              </w:rPr>
              <w:t>0,00%</w:t>
            </w:r>
          </w:p>
        </w:tc>
      </w:tr>
      <w:tr w:rsidR="007F256B" w14:paraId="335B7A0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7D149D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30B067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02D326" w14:textId="77777777" w:rsidR="00A77B3E" w:rsidRDefault="009B680F">
            <w:pPr>
              <w:jc w:val="center"/>
              <w:rPr>
                <w:color w:val="000000"/>
                <w:u w:color="000000"/>
              </w:rPr>
            </w:pPr>
            <w:r>
              <w:rPr>
                <w:sz w:val="18"/>
              </w:rPr>
              <w:t>4127</w:t>
            </w:r>
          </w:p>
        </w:tc>
        <w:tc>
          <w:tcPr>
            <w:tcW w:w="3465" w:type="dxa"/>
            <w:tcBorders>
              <w:top w:val="single" w:sz="2" w:space="0" w:color="auto"/>
              <w:left w:val="nil"/>
              <w:bottom w:val="single" w:sz="2" w:space="0" w:color="auto"/>
              <w:right w:val="single" w:sz="2" w:space="0" w:color="auto"/>
            </w:tcBorders>
            <w:tcMar>
              <w:top w:w="100" w:type="dxa"/>
            </w:tcMar>
            <w:vAlign w:val="center"/>
          </w:tcPr>
          <w:p w14:paraId="5C6B3830"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1857830D" w14:textId="77777777" w:rsidR="00A77B3E" w:rsidRDefault="009B680F">
            <w:pPr>
              <w:jc w:val="right"/>
              <w:rPr>
                <w:color w:val="000000"/>
                <w:u w:color="000000"/>
              </w:rPr>
            </w:pPr>
            <w:r>
              <w:rPr>
                <w:sz w:val="18"/>
              </w:rPr>
              <w:t>4 360,93</w:t>
            </w:r>
          </w:p>
        </w:tc>
        <w:tc>
          <w:tcPr>
            <w:tcW w:w="1215" w:type="dxa"/>
            <w:tcBorders>
              <w:top w:val="nil"/>
              <w:left w:val="single" w:sz="2" w:space="0" w:color="auto"/>
              <w:bottom w:val="single" w:sz="2" w:space="0" w:color="auto"/>
              <w:right w:val="single" w:sz="2" w:space="0" w:color="auto"/>
            </w:tcBorders>
            <w:tcMar>
              <w:top w:w="100" w:type="dxa"/>
            </w:tcMar>
            <w:vAlign w:val="center"/>
          </w:tcPr>
          <w:p w14:paraId="704B35A1" w14:textId="77777777" w:rsidR="00A77B3E" w:rsidRDefault="009B680F">
            <w:pPr>
              <w:jc w:val="right"/>
              <w:rPr>
                <w:color w:val="000000"/>
                <w:u w:color="000000"/>
              </w:rPr>
            </w:pPr>
            <w:r>
              <w:rPr>
                <w:sz w:val="18"/>
              </w:rPr>
              <w:t>1 049,95</w:t>
            </w:r>
          </w:p>
        </w:tc>
        <w:tc>
          <w:tcPr>
            <w:tcW w:w="930" w:type="dxa"/>
            <w:tcBorders>
              <w:top w:val="nil"/>
              <w:left w:val="nil"/>
              <w:bottom w:val="single" w:sz="2" w:space="0" w:color="auto"/>
              <w:right w:val="single" w:sz="2" w:space="0" w:color="auto"/>
            </w:tcBorders>
            <w:tcMar>
              <w:top w:w="100" w:type="dxa"/>
            </w:tcMar>
            <w:vAlign w:val="center"/>
          </w:tcPr>
          <w:p w14:paraId="10554C44" w14:textId="77777777" w:rsidR="00A77B3E" w:rsidRDefault="009B680F">
            <w:pPr>
              <w:jc w:val="right"/>
              <w:rPr>
                <w:color w:val="000000"/>
                <w:u w:color="000000"/>
              </w:rPr>
            </w:pPr>
            <w:r>
              <w:rPr>
                <w:sz w:val="18"/>
              </w:rPr>
              <w:t>24,08%</w:t>
            </w:r>
          </w:p>
        </w:tc>
      </w:tr>
      <w:tr w:rsidR="007F256B" w14:paraId="503B44A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76580F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C123BF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92FBE0" w14:textId="77777777" w:rsidR="00A77B3E" w:rsidRDefault="009B680F">
            <w:pPr>
              <w:jc w:val="center"/>
              <w:rPr>
                <w:color w:val="000000"/>
                <w:u w:color="000000"/>
              </w:rPr>
            </w:pPr>
            <w:r>
              <w:rPr>
                <w:sz w:val="18"/>
              </w:rPr>
              <w:t>4129</w:t>
            </w:r>
          </w:p>
        </w:tc>
        <w:tc>
          <w:tcPr>
            <w:tcW w:w="3465" w:type="dxa"/>
            <w:tcBorders>
              <w:top w:val="single" w:sz="2" w:space="0" w:color="auto"/>
              <w:left w:val="nil"/>
              <w:bottom w:val="single" w:sz="2" w:space="0" w:color="auto"/>
              <w:right w:val="single" w:sz="2" w:space="0" w:color="auto"/>
            </w:tcBorders>
            <w:tcMar>
              <w:top w:w="100" w:type="dxa"/>
            </w:tcMar>
            <w:vAlign w:val="center"/>
          </w:tcPr>
          <w:p w14:paraId="2BD57A25"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37BBB901" w14:textId="77777777" w:rsidR="00A77B3E" w:rsidRDefault="009B680F">
            <w:pPr>
              <w:jc w:val="right"/>
              <w:rPr>
                <w:color w:val="000000"/>
                <w:u w:color="000000"/>
              </w:rPr>
            </w:pPr>
            <w:r>
              <w:rPr>
                <w:sz w:val="18"/>
              </w:rPr>
              <w:t>375,16</w:t>
            </w:r>
          </w:p>
        </w:tc>
        <w:tc>
          <w:tcPr>
            <w:tcW w:w="1215" w:type="dxa"/>
            <w:tcBorders>
              <w:top w:val="nil"/>
              <w:left w:val="single" w:sz="2" w:space="0" w:color="auto"/>
              <w:bottom w:val="single" w:sz="2" w:space="0" w:color="auto"/>
              <w:right w:val="single" w:sz="2" w:space="0" w:color="auto"/>
            </w:tcBorders>
            <w:tcMar>
              <w:top w:w="100" w:type="dxa"/>
            </w:tcMar>
            <w:vAlign w:val="center"/>
          </w:tcPr>
          <w:p w14:paraId="37B533DB" w14:textId="77777777" w:rsidR="00A77B3E" w:rsidRDefault="009B680F">
            <w:pPr>
              <w:jc w:val="right"/>
              <w:rPr>
                <w:color w:val="000000"/>
                <w:u w:color="000000"/>
              </w:rPr>
            </w:pPr>
            <w:r>
              <w:rPr>
                <w:sz w:val="18"/>
              </w:rPr>
              <w:t>82,66</w:t>
            </w:r>
          </w:p>
        </w:tc>
        <w:tc>
          <w:tcPr>
            <w:tcW w:w="930" w:type="dxa"/>
            <w:tcBorders>
              <w:top w:val="nil"/>
              <w:left w:val="nil"/>
              <w:bottom w:val="single" w:sz="2" w:space="0" w:color="auto"/>
              <w:right w:val="single" w:sz="2" w:space="0" w:color="auto"/>
            </w:tcBorders>
            <w:tcMar>
              <w:top w:w="100" w:type="dxa"/>
            </w:tcMar>
            <w:vAlign w:val="center"/>
          </w:tcPr>
          <w:p w14:paraId="3D931FE4" w14:textId="77777777" w:rsidR="00A77B3E" w:rsidRDefault="009B680F">
            <w:pPr>
              <w:jc w:val="right"/>
              <w:rPr>
                <w:color w:val="000000"/>
                <w:u w:color="000000"/>
              </w:rPr>
            </w:pPr>
            <w:r>
              <w:rPr>
                <w:sz w:val="18"/>
              </w:rPr>
              <w:t>22,03%</w:t>
            </w:r>
          </w:p>
        </w:tc>
      </w:tr>
      <w:tr w:rsidR="007F256B" w14:paraId="38BD170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CC641F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CDD858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957B1D4" w14:textId="77777777" w:rsidR="00A77B3E" w:rsidRDefault="009B680F">
            <w:pPr>
              <w:jc w:val="center"/>
              <w:rPr>
                <w:color w:val="000000"/>
                <w:u w:color="000000"/>
              </w:rPr>
            </w:pPr>
            <w:r>
              <w:rPr>
                <w:sz w:val="18"/>
              </w:rPr>
              <w:t>4177</w:t>
            </w:r>
          </w:p>
        </w:tc>
        <w:tc>
          <w:tcPr>
            <w:tcW w:w="3465" w:type="dxa"/>
            <w:tcBorders>
              <w:top w:val="single" w:sz="2" w:space="0" w:color="auto"/>
              <w:left w:val="nil"/>
              <w:bottom w:val="single" w:sz="2" w:space="0" w:color="auto"/>
              <w:right w:val="single" w:sz="2" w:space="0" w:color="auto"/>
            </w:tcBorders>
            <w:tcMar>
              <w:top w:w="100" w:type="dxa"/>
            </w:tcMar>
            <w:vAlign w:val="center"/>
          </w:tcPr>
          <w:p w14:paraId="444DF78B"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7E1E6E0D" w14:textId="77777777" w:rsidR="00A77B3E" w:rsidRDefault="009B680F">
            <w:pPr>
              <w:jc w:val="right"/>
              <w:rPr>
                <w:color w:val="000000"/>
                <w:u w:color="000000"/>
              </w:rPr>
            </w:pPr>
            <w:r>
              <w:rPr>
                <w:sz w:val="18"/>
              </w:rPr>
              <w:t>19 197,59</w:t>
            </w:r>
          </w:p>
        </w:tc>
        <w:tc>
          <w:tcPr>
            <w:tcW w:w="1215" w:type="dxa"/>
            <w:tcBorders>
              <w:top w:val="nil"/>
              <w:left w:val="single" w:sz="2" w:space="0" w:color="auto"/>
              <w:bottom w:val="single" w:sz="2" w:space="0" w:color="auto"/>
              <w:right w:val="single" w:sz="2" w:space="0" w:color="auto"/>
            </w:tcBorders>
            <w:tcMar>
              <w:top w:w="100" w:type="dxa"/>
            </w:tcMar>
            <w:vAlign w:val="center"/>
          </w:tcPr>
          <w:p w14:paraId="7070F1C4" w14:textId="77777777" w:rsidR="00A77B3E" w:rsidRDefault="009B680F">
            <w:pPr>
              <w:jc w:val="right"/>
              <w:rPr>
                <w:color w:val="000000"/>
                <w:u w:color="000000"/>
              </w:rPr>
            </w:pPr>
            <w:r>
              <w:rPr>
                <w:sz w:val="18"/>
              </w:rPr>
              <w:t>14 149,22</w:t>
            </w:r>
          </w:p>
        </w:tc>
        <w:tc>
          <w:tcPr>
            <w:tcW w:w="930" w:type="dxa"/>
            <w:tcBorders>
              <w:top w:val="nil"/>
              <w:left w:val="nil"/>
              <w:bottom w:val="single" w:sz="2" w:space="0" w:color="auto"/>
              <w:right w:val="single" w:sz="2" w:space="0" w:color="auto"/>
            </w:tcBorders>
            <w:tcMar>
              <w:top w:w="100" w:type="dxa"/>
            </w:tcMar>
            <w:vAlign w:val="center"/>
          </w:tcPr>
          <w:p w14:paraId="37F7CE96" w14:textId="77777777" w:rsidR="00A77B3E" w:rsidRDefault="009B680F">
            <w:pPr>
              <w:jc w:val="right"/>
              <w:rPr>
                <w:color w:val="000000"/>
                <w:u w:color="000000"/>
              </w:rPr>
            </w:pPr>
            <w:r>
              <w:rPr>
                <w:sz w:val="18"/>
              </w:rPr>
              <w:t>73,70%</w:t>
            </w:r>
          </w:p>
        </w:tc>
      </w:tr>
      <w:tr w:rsidR="007F256B" w14:paraId="2DA7840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92831E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0FD2D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817A2F2" w14:textId="77777777" w:rsidR="00A77B3E" w:rsidRDefault="009B680F">
            <w:pPr>
              <w:jc w:val="center"/>
              <w:rPr>
                <w:color w:val="000000"/>
                <w:u w:color="000000"/>
              </w:rPr>
            </w:pPr>
            <w:r>
              <w:rPr>
                <w:sz w:val="18"/>
              </w:rPr>
              <w:t>4179</w:t>
            </w:r>
          </w:p>
        </w:tc>
        <w:tc>
          <w:tcPr>
            <w:tcW w:w="3465" w:type="dxa"/>
            <w:tcBorders>
              <w:top w:val="single" w:sz="2" w:space="0" w:color="auto"/>
              <w:left w:val="nil"/>
              <w:bottom w:val="single" w:sz="2" w:space="0" w:color="auto"/>
              <w:right w:val="single" w:sz="2" w:space="0" w:color="auto"/>
            </w:tcBorders>
            <w:tcMar>
              <w:top w:w="100" w:type="dxa"/>
            </w:tcMar>
            <w:vAlign w:val="center"/>
          </w:tcPr>
          <w:p w14:paraId="4DD303E4"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334923D6" w14:textId="77777777" w:rsidR="00A77B3E" w:rsidRDefault="009B680F">
            <w:pPr>
              <w:jc w:val="right"/>
              <w:rPr>
                <w:color w:val="000000"/>
                <w:u w:color="000000"/>
              </w:rPr>
            </w:pPr>
            <w:r>
              <w:rPr>
                <w:sz w:val="18"/>
              </w:rPr>
              <w:t>2 712,41</w:t>
            </w:r>
          </w:p>
        </w:tc>
        <w:tc>
          <w:tcPr>
            <w:tcW w:w="1215" w:type="dxa"/>
            <w:tcBorders>
              <w:top w:val="nil"/>
              <w:left w:val="single" w:sz="2" w:space="0" w:color="auto"/>
              <w:bottom w:val="single" w:sz="2" w:space="0" w:color="auto"/>
              <w:right w:val="single" w:sz="2" w:space="0" w:color="auto"/>
            </w:tcBorders>
            <w:tcMar>
              <w:top w:w="100" w:type="dxa"/>
            </w:tcMar>
            <w:vAlign w:val="center"/>
          </w:tcPr>
          <w:p w14:paraId="17F092B3" w14:textId="77777777" w:rsidR="00A77B3E" w:rsidRDefault="009B680F">
            <w:pPr>
              <w:jc w:val="right"/>
              <w:rPr>
                <w:color w:val="000000"/>
                <w:u w:color="000000"/>
              </w:rPr>
            </w:pPr>
            <w:r>
              <w:rPr>
                <w:sz w:val="18"/>
              </w:rPr>
              <w:t>1 770,78</w:t>
            </w:r>
          </w:p>
        </w:tc>
        <w:tc>
          <w:tcPr>
            <w:tcW w:w="930" w:type="dxa"/>
            <w:tcBorders>
              <w:top w:val="nil"/>
              <w:left w:val="nil"/>
              <w:bottom w:val="single" w:sz="2" w:space="0" w:color="auto"/>
              <w:right w:val="single" w:sz="2" w:space="0" w:color="auto"/>
            </w:tcBorders>
            <w:tcMar>
              <w:top w:w="100" w:type="dxa"/>
            </w:tcMar>
            <w:vAlign w:val="center"/>
          </w:tcPr>
          <w:p w14:paraId="03389B39" w14:textId="77777777" w:rsidR="00A77B3E" w:rsidRDefault="009B680F">
            <w:pPr>
              <w:jc w:val="right"/>
              <w:rPr>
                <w:color w:val="000000"/>
                <w:u w:color="000000"/>
              </w:rPr>
            </w:pPr>
            <w:r>
              <w:rPr>
                <w:sz w:val="18"/>
              </w:rPr>
              <w:t>65,28%</w:t>
            </w:r>
          </w:p>
        </w:tc>
      </w:tr>
      <w:tr w:rsidR="007F256B" w14:paraId="477E231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81658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20BA1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90F514"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0B16D47D"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5E2792F" w14:textId="77777777" w:rsidR="00A77B3E" w:rsidRDefault="009B680F">
            <w:pPr>
              <w:jc w:val="right"/>
              <w:rPr>
                <w:color w:val="000000"/>
                <w:u w:color="000000"/>
              </w:rPr>
            </w:pPr>
            <w:r>
              <w:rPr>
                <w:sz w:val="18"/>
              </w:rPr>
              <w:t>32 612,00</w:t>
            </w:r>
          </w:p>
        </w:tc>
        <w:tc>
          <w:tcPr>
            <w:tcW w:w="1215" w:type="dxa"/>
            <w:tcBorders>
              <w:top w:val="nil"/>
              <w:left w:val="single" w:sz="2" w:space="0" w:color="auto"/>
              <w:bottom w:val="single" w:sz="2" w:space="0" w:color="auto"/>
              <w:right w:val="single" w:sz="2" w:space="0" w:color="auto"/>
            </w:tcBorders>
            <w:tcMar>
              <w:top w:w="100" w:type="dxa"/>
            </w:tcMar>
            <w:vAlign w:val="center"/>
          </w:tcPr>
          <w:p w14:paraId="5C4FB546" w14:textId="77777777" w:rsidR="00A77B3E" w:rsidRDefault="009B680F">
            <w:pPr>
              <w:jc w:val="right"/>
              <w:rPr>
                <w:color w:val="000000"/>
                <w:u w:color="000000"/>
              </w:rPr>
            </w:pPr>
            <w:r>
              <w:rPr>
                <w:sz w:val="18"/>
              </w:rPr>
              <w:t>32 611,59</w:t>
            </w:r>
          </w:p>
        </w:tc>
        <w:tc>
          <w:tcPr>
            <w:tcW w:w="930" w:type="dxa"/>
            <w:tcBorders>
              <w:top w:val="nil"/>
              <w:left w:val="nil"/>
              <w:bottom w:val="single" w:sz="2" w:space="0" w:color="auto"/>
              <w:right w:val="single" w:sz="2" w:space="0" w:color="auto"/>
            </w:tcBorders>
            <w:tcMar>
              <w:top w:w="100" w:type="dxa"/>
            </w:tcMar>
            <w:vAlign w:val="center"/>
          </w:tcPr>
          <w:p w14:paraId="78EA16EB" w14:textId="77777777" w:rsidR="00A77B3E" w:rsidRDefault="009B680F">
            <w:pPr>
              <w:jc w:val="right"/>
              <w:rPr>
                <w:color w:val="000000"/>
                <w:u w:color="000000"/>
              </w:rPr>
            </w:pPr>
            <w:r>
              <w:rPr>
                <w:sz w:val="18"/>
              </w:rPr>
              <w:t>100,00%</w:t>
            </w:r>
          </w:p>
        </w:tc>
      </w:tr>
      <w:tr w:rsidR="007F256B" w14:paraId="4D17C5E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D141A0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736F94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306BD64" w14:textId="77777777" w:rsidR="00A77B3E" w:rsidRDefault="009B680F">
            <w:pPr>
              <w:jc w:val="center"/>
              <w:rPr>
                <w:color w:val="000000"/>
                <w:u w:color="000000"/>
              </w:rPr>
            </w:pPr>
            <w:r>
              <w:rPr>
                <w:sz w:val="18"/>
              </w:rPr>
              <w:t>4217</w:t>
            </w:r>
          </w:p>
        </w:tc>
        <w:tc>
          <w:tcPr>
            <w:tcW w:w="3465" w:type="dxa"/>
            <w:tcBorders>
              <w:top w:val="single" w:sz="2" w:space="0" w:color="auto"/>
              <w:left w:val="nil"/>
              <w:bottom w:val="single" w:sz="2" w:space="0" w:color="auto"/>
              <w:right w:val="single" w:sz="2" w:space="0" w:color="auto"/>
            </w:tcBorders>
            <w:tcMar>
              <w:top w:w="100" w:type="dxa"/>
            </w:tcMar>
            <w:vAlign w:val="center"/>
          </w:tcPr>
          <w:p w14:paraId="249C649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1ECAF435" w14:textId="77777777" w:rsidR="00A77B3E" w:rsidRDefault="009B680F">
            <w:pPr>
              <w:jc w:val="right"/>
              <w:rPr>
                <w:color w:val="000000"/>
                <w:u w:color="000000"/>
              </w:rPr>
            </w:pPr>
            <w:r>
              <w:rPr>
                <w:sz w:val="18"/>
              </w:rPr>
              <w:t>635 078,69</w:t>
            </w:r>
          </w:p>
        </w:tc>
        <w:tc>
          <w:tcPr>
            <w:tcW w:w="1215" w:type="dxa"/>
            <w:tcBorders>
              <w:top w:val="nil"/>
              <w:left w:val="single" w:sz="2" w:space="0" w:color="auto"/>
              <w:bottom w:val="single" w:sz="2" w:space="0" w:color="auto"/>
              <w:right w:val="single" w:sz="2" w:space="0" w:color="auto"/>
            </w:tcBorders>
            <w:tcMar>
              <w:top w:w="100" w:type="dxa"/>
            </w:tcMar>
            <w:vAlign w:val="center"/>
          </w:tcPr>
          <w:p w14:paraId="6B074D73" w14:textId="77777777" w:rsidR="00A77B3E" w:rsidRDefault="009B680F">
            <w:pPr>
              <w:jc w:val="right"/>
              <w:rPr>
                <w:color w:val="000000"/>
                <w:u w:color="000000"/>
              </w:rPr>
            </w:pPr>
            <w:r>
              <w:rPr>
                <w:sz w:val="18"/>
              </w:rPr>
              <w:t>502 083,07</w:t>
            </w:r>
          </w:p>
        </w:tc>
        <w:tc>
          <w:tcPr>
            <w:tcW w:w="930" w:type="dxa"/>
            <w:tcBorders>
              <w:top w:val="nil"/>
              <w:left w:val="nil"/>
              <w:bottom w:val="single" w:sz="2" w:space="0" w:color="auto"/>
              <w:right w:val="single" w:sz="2" w:space="0" w:color="auto"/>
            </w:tcBorders>
            <w:tcMar>
              <w:top w:w="100" w:type="dxa"/>
            </w:tcMar>
            <w:vAlign w:val="center"/>
          </w:tcPr>
          <w:p w14:paraId="12331776" w14:textId="77777777" w:rsidR="00A77B3E" w:rsidRDefault="009B680F">
            <w:pPr>
              <w:jc w:val="right"/>
              <w:rPr>
                <w:color w:val="000000"/>
                <w:u w:color="000000"/>
              </w:rPr>
            </w:pPr>
            <w:r>
              <w:rPr>
                <w:sz w:val="18"/>
              </w:rPr>
              <w:t>79,06%</w:t>
            </w:r>
          </w:p>
        </w:tc>
      </w:tr>
      <w:tr w:rsidR="007F256B" w14:paraId="53F5FC5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40F5BE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C45568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146570" w14:textId="77777777" w:rsidR="00A77B3E" w:rsidRDefault="009B680F">
            <w:pPr>
              <w:jc w:val="center"/>
              <w:rPr>
                <w:color w:val="000000"/>
                <w:u w:color="000000"/>
              </w:rPr>
            </w:pPr>
            <w:r>
              <w:rPr>
                <w:sz w:val="18"/>
              </w:rPr>
              <w:t>4219</w:t>
            </w:r>
          </w:p>
        </w:tc>
        <w:tc>
          <w:tcPr>
            <w:tcW w:w="3465" w:type="dxa"/>
            <w:tcBorders>
              <w:top w:val="single" w:sz="2" w:space="0" w:color="auto"/>
              <w:left w:val="nil"/>
              <w:bottom w:val="single" w:sz="2" w:space="0" w:color="auto"/>
              <w:right w:val="single" w:sz="2" w:space="0" w:color="auto"/>
            </w:tcBorders>
            <w:tcMar>
              <w:top w:w="100" w:type="dxa"/>
            </w:tcMar>
            <w:vAlign w:val="center"/>
          </w:tcPr>
          <w:p w14:paraId="288433C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72C26A8C" w14:textId="77777777" w:rsidR="00A77B3E" w:rsidRDefault="009B680F">
            <w:pPr>
              <w:jc w:val="right"/>
              <w:rPr>
                <w:color w:val="000000"/>
                <w:u w:color="000000"/>
              </w:rPr>
            </w:pPr>
            <w:r>
              <w:rPr>
                <w:sz w:val="18"/>
              </w:rPr>
              <w:t>81 493,91</w:t>
            </w:r>
          </w:p>
        </w:tc>
        <w:tc>
          <w:tcPr>
            <w:tcW w:w="1215" w:type="dxa"/>
            <w:tcBorders>
              <w:top w:val="nil"/>
              <w:left w:val="single" w:sz="2" w:space="0" w:color="auto"/>
              <w:bottom w:val="single" w:sz="2" w:space="0" w:color="auto"/>
              <w:right w:val="single" w:sz="2" w:space="0" w:color="auto"/>
            </w:tcBorders>
            <w:tcMar>
              <w:top w:w="100" w:type="dxa"/>
            </w:tcMar>
            <w:vAlign w:val="center"/>
          </w:tcPr>
          <w:p w14:paraId="277E6B3B" w14:textId="77777777" w:rsidR="00A77B3E" w:rsidRDefault="009B680F">
            <w:pPr>
              <w:jc w:val="right"/>
              <w:rPr>
                <w:color w:val="000000"/>
                <w:u w:color="000000"/>
              </w:rPr>
            </w:pPr>
            <w:r>
              <w:rPr>
                <w:sz w:val="18"/>
              </w:rPr>
              <w:t>48 501,47</w:t>
            </w:r>
          </w:p>
        </w:tc>
        <w:tc>
          <w:tcPr>
            <w:tcW w:w="930" w:type="dxa"/>
            <w:tcBorders>
              <w:top w:val="nil"/>
              <w:left w:val="nil"/>
              <w:bottom w:val="single" w:sz="2" w:space="0" w:color="auto"/>
              <w:right w:val="single" w:sz="2" w:space="0" w:color="auto"/>
            </w:tcBorders>
            <w:tcMar>
              <w:top w:w="100" w:type="dxa"/>
            </w:tcMar>
            <w:vAlign w:val="center"/>
          </w:tcPr>
          <w:p w14:paraId="37E47F57" w14:textId="77777777" w:rsidR="00A77B3E" w:rsidRDefault="009B680F">
            <w:pPr>
              <w:jc w:val="right"/>
              <w:rPr>
                <w:color w:val="000000"/>
                <w:u w:color="000000"/>
              </w:rPr>
            </w:pPr>
            <w:r>
              <w:rPr>
                <w:sz w:val="18"/>
              </w:rPr>
              <w:t>59,52%</w:t>
            </w:r>
          </w:p>
        </w:tc>
      </w:tr>
      <w:tr w:rsidR="007F256B" w14:paraId="03D9D36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EDE068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6ADEF2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9BC2075" w14:textId="77777777" w:rsidR="00A77B3E" w:rsidRDefault="009B680F">
            <w:pPr>
              <w:jc w:val="center"/>
              <w:rPr>
                <w:color w:val="000000"/>
                <w:u w:color="000000"/>
              </w:rPr>
            </w:pPr>
            <w:r>
              <w:rPr>
                <w:sz w:val="18"/>
              </w:rPr>
              <w:t>4229</w:t>
            </w:r>
          </w:p>
        </w:tc>
        <w:tc>
          <w:tcPr>
            <w:tcW w:w="3465" w:type="dxa"/>
            <w:tcBorders>
              <w:top w:val="single" w:sz="2" w:space="0" w:color="auto"/>
              <w:left w:val="nil"/>
              <w:bottom w:val="single" w:sz="2" w:space="0" w:color="auto"/>
              <w:right w:val="single" w:sz="2" w:space="0" w:color="auto"/>
            </w:tcBorders>
            <w:tcMar>
              <w:top w:w="100" w:type="dxa"/>
            </w:tcMar>
            <w:vAlign w:val="center"/>
          </w:tcPr>
          <w:p w14:paraId="6135DCF4"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6A6A5C2C"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D5EF488" w14:textId="77777777" w:rsidR="00A77B3E" w:rsidRDefault="009B680F">
            <w:pPr>
              <w:jc w:val="right"/>
              <w:rPr>
                <w:color w:val="000000"/>
                <w:u w:color="000000"/>
              </w:rPr>
            </w:pPr>
            <w:r>
              <w:rPr>
                <w:sz w:val="18"/>
              </w:rPr>
              <w:t>0,00</w:t>
            </w:r>
          </w:p>
        </w:tc>
        <w:tc>
          <w:tcPr>
            <w:tcW w:w="930" w:type="dxa"/>
            <w:tcBorders>
              <w:top w:val="nil"/>
              <w:left w:val="nil"/>
              <w:bottom w:val="single" w:sz="2" w:space="0" w:color="auto"/>
              <w:right w:val="single" w:sz="2" w:space="0" w:color="auto"/>
            </w:tcBorders>
            <w:tcMar>
              <w:top w:w="100" w:type="dxa"/>
            </w:tcMar>
            <w:vAlign w:val="center"/>
          </w:tcPr>
          <w:p w14:paraId="0ED7B224" w14:textId="77777777" w:rsidR="00A77B3E" w:rsidRDefault="009B680F">
            <w:pPr>
              <w:jc w:val="right"/>
              <w:rPr>
                <w:color w:val="000000"/>
                <w:u w:color="000000"/>
              </w:rPr>
            </w:pPr>
            <w:r>
              <w:rPr>
                <w:sz w:val="18"/>
              </w:rPr>
              <w:t>0,00%</w:t>
            </w:r>
          </w:p>
        </w:tc>
      </w:tr>
      <w:tr w:rsidR="007F256B" w14:paraId="5F170FD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690562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A4635C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28975FE" w14:textId="77777777" w:rsidR="00A77B3E" w:rsidRDefault="009B680F">
            <w:pPr>
              <w:jc w:val="center"/>
              <w:rPr>
                <w:color w:val="000000"/>
                <w:u w:color="000000"/>
              </w:rPr>
            </w:pPr>
            <w:r>
              <w:rPr>
                <w:sz w:val="18"/>
              </w:rPr>
              <w:t>4307</w:t>
            </w:r>
          </w:p>
        </w:tc>
        <w:tc>
          <w:tcPr>
            <w:tcW w:w="3465" w:type="dxa"/>
            <w:tcBorders>
              <w:top w:val="single" w:sz="2" w:space="0" w:color="auto"/>
              <w:left w:val="nil"/>
              <w:bottom w:val="single" w:sz="2" w:space="0" w:color="auto"/>
              <w:right w:val="single" w:sz="2" w:space="0" w:color="auto"/>
            </w:tcBorders>
            <w:tcMar>
              <w:top w:w="100" w:type="dxa"/>
            </w:tcMar>
            <w:vAlign w:val="center"/>
          </w:tcPr>
          <w:p w14:paraId="1E8090BB"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453D085C" w14:textId="77777777" w:rsidR="00A77B3E" w:rsidRDefault="009B680F">
            <w:pPr>
              <w:jc w:val="right"/>
              <w:rPr>
                <w:color w:val="000000"/>
                <w:u w:color="000000"/>
              </w:rPr>
            </w:pPr>
            <w:r>
              <w:rPr>
                <w:sz w:val="18"/>
              </w:rPr>
              <w:t>208 414,42</w:t>
            </w:r>
          </w:p>
        </w:tc>
        <w:tc>
          <w:tcPr>
            <w:tcW w:w="1215" w:type="dxa"/>
            <w:tcBorders>
              <w:top w:val="nil"/>
              <w:left w:val="single" w:sz="2" w:space="0" w:color="auto"/>
              <w:bottom w:val="single" w:sz="2" w:space="0" w:color="auto"/>
              <w:right w:val="single" w:sz="2" w:space="0" w:color="auto"/>
            </w:tcBorders>
            <w:tcMar>
              <w:top w:w="100" w:type="dxa"/>
            </w:tcMar>
            <w:vAlign w:val="center"/>
          </w:tcPr>
          <w:p w14:paraId="517694A0" w14:textId="77777777" w:rsidR="00A77B3E" w:rsidRDefault="009B680F">
            <w:pPr>
              <w:jc w:val="right"/>
              <w:rPr>
                <w:color w:val="000000"/>
                <w:u w:color="000000"/>
              </w:rPr>
            </w:pPr>
            <w:r>
              <w:rPr>
                <w:sz w:val="18"/>
              </w:rPr>
              <w:t>13 179,03</w:t>
            </w:r>
          </w:p>
        </w:tc>
        <w:tc>
          <w:tcPr>
            <w:tcW w:w="930" w:type="dxa"/>
            <w:tcBorders>
              <w:top w:val="nil"/>
              <w:left w:val="nil"/>
              <w:bottom w:val="single" w:sz="2" w:space="0" w:color="auto"/>
              <w:right w:val="single" w:sz="2" w:space="0" w:color="auto"/>
            </w:tcBorders>
            <w:tcMar>
              <w:top w:w="100" w:type="dxa"/>
            </w:tcMar>
            <w:vAlign w:val="center"/>
          </w:tcPr>
          <w:p w14:paraId="4D30AAD8" w14:textId="77777777" w:rsidR="00A77B3E" w:rsidRDefault="009B680F">
            <w:pPr>
              <w:jc w:val="right"/>
              <w:rPr>
                <w:color w:val="000000"/>
                <w:u w:color="000000"/>
              </w:rPr>
            </w:pPr>
            <w:r>
              <w:rPr>
                <w:sz w:val="18"/>
              </w:rPr>
              <w:t>6,32%</w:t>
            </w:r>
          </w:p>
        </w:tc>
      </w:tr>
      <w:tr w:rsidR="007F256B" w14:paraId="054D781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2C6754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28D1E8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D8C156" w14:textId="77777777" w:rsidR="00A77B3E" w:rsidRDefault="009B680F">
            <w:pPr>
              <w:jc w:val="center"/>
              <w:rPr>
                <w:color w:val="000000"/>
                <w:u w:color="000000"/>
              </w:rPr>
            </w:pPr>
            <w:r>
              <w:rPr>
                <w:sz w:val="18"/>
              </w:rPr>
              <w:t>4309</w:t>
            </w:r>
          </w:p>
        </w:tc>
        <w:tc>
          <w:tcPr>
            <w:tcW w:w="3465" w:type="dxa"/>
            <w:tcBorders>
              <w:top w:val="single" w:sz="2" w:space="0" w:color="auto"/>
              <w:left w:val="nil"/>
              <w:bottom w:val="single" w:sz="2" w:space="0" w:color="auto"/>
              <w:right w:val="single" w:sz="2" w:space="0" w:color="auto"/>
            </w:tcBorders>
            <w:tcMar>
              <w:top w:w="100" w:type="dxa"/>
            </w:tcMar>
            <w:vAlign w:val="center"/>
          </w:tcPr>
          <w:p w14:paraId="487DE518"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20CAB64B" w14:textId="77777777" w:rsidR="00A77B3E" w:rsidRDefault="009B680F">
            <w:pPr>
              <w:jc w:val="right"/>
              <w:rPr>
                <w:color w:val="000000"/>
                <w:u w:color="000000"/>
              </w:rPr>
            </w:pPr>
            <w:r>
              <w:rPr>
                <w:sz w:val="18"/>
              </w:rPr>
              <w:t>20 331,22</w:t>
            </w:r>
          </w:p>
        </w:tc>
        <w:tc>
          <w:tcPr>
            <w:tcW w:w="1215" w:type="dxa"/>
            <w:tcBorders>
              <w:top w:val="nil"/>
              <w:left w:val="single" w:sz="2" w:space="0" w:color="auto"/>
              <w:bottom w:val="single" w:sz="2" w:space="0" w:color="auto"/>
              <w:right w:val="single" w:sz="2" w:space="0" w:color="auto"/>
            </w:tcBorders>
            <w:tcMar>
              <w:top w:w="100" w:type="dxa"/>
            </w:tcMar>
            <w:vAlign w:val="center"/>
          </w:tcPr>
          <w:p w14:paraId="1BC0164B" w14:textId="77777777" w:rsidR="00A77B3E" w:rsidRDefault="009B680F">
            <w:pPr>
              <w:jc w:val="right"/>
              <w:rPr>
                <w:color w:val="000000"/>
                <w:u w:color="000000"/>
              </w:rPr>
            </w:pPr>
            <w:r>
              <w:rPr>
                <w:sz w:val="18"/>
              </w:rPr>
              <w:t>2 096,85</w:t>
            </w:r>
          </w:p>
        </w:tc>
        <w:tc>
          <w:tcPr>
            <w:tcW w:w="930" w:type="dxa"/>
            <w:tcBorders>
              <w:top w:val="nil"/>
              <w:left w:val="nil"/>
              <w:bottom w:val="single" w:sz="2" w:space="0" w:color="auto"/>
              <w:right w:val="single" w:sz="2" w:space="0" w:color="auto"/>
            </w:tcBorders>
            <w:tcMar>
              <w:top w:w="100" w:type="dxa"/>
            </w:tcMar>
            <w:vAlign w:val="center"/>
          </w:tcPr>
          <w:p w14:paraId="3323F3D1" w14:textId="77777777" w:rsidR="00A77B3E" w:rsidRDefault="009B680F">
            <w:pPr>
              <w:jc w:val="right"/>
              <w:rPr>
                <w:color w:val="000000"/>
                <w:u w:color="000000"/>
              </w:rPr>
            </w:pPr>
            <w:r>
              <w:rPr>
                <w:sz w:val="18"/>
              </w:rPr>
              <w:t>10,31%</w:t>
            </w:r>
          </w:p>
        </w:tc>
      </w:tr>
      <w:tr w:rsidR="007F256B" w14:paraId="007D0D5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804B1B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721BB0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0FD7D4" w14:textId="77777777" w:rsidR="00A77B3E" w:rsidRDefault="009B680F">
            <w:pPr>
              <w:jc w:val="center"/>
              <w:rPr>
                <w:color w:val="000000"/>
                <w:u w:color="000000"/>
              </w:rPr>
            </w:pPr>
            <w:r>
              <w:rPr>
                <w:sz w:val="18"/>
              </w:rPr>
              <w:t>4419</w:t>
            </w:r>
          </w:p>
        </w:tc>
        <w:tc>
          <w:tcPr>
            <w:tcW w:w="3465" w:type="dxa"/>
            <w:tcBorders>
              <w:top w:val="single" w:sz="2" w:space="0" w:color="auto"/>
              <w:left w:val="nil"/>
              <w:bottom w:val="single" w:sz="2" w:space="0" w:color="auto"/>
              <w:right w:val="single" w:sz="2" w:space="0" w:color="auto"/>
            </w:tcBorders>
            <w:tcMar>
              <w:top w:w="100" w:type="dxa"/>
            </w:tcMar>
            <w:vAlign w:val="center"/>
          </w:tcPr>
          <w:p w14:paraId="0ED797EA"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7FEBB2D0"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037C85B" w14:textId="77777777" w:rsidR="00A77B3E" w:rsidRDefault="009B680F">
            <w:pPr>
              <w:jc w:val="right"/>
              <w:rPr>
                <w:color w:val="000000"/>
                <w:u w:color="000000"/>
              </w:rPr>
            </w:pPr>
            <w:r>
              <w:rPr>
                <w:sz w:val="18"/>
              </w:rPr>
              <w:t>265,79</w:t>
            </w:r>
          </w:p>
        </w:tc>
        <w:tc>
          <w:tcPr>
            <w:tcW w:w="930" w:type="dxa"/>
            <w:tcBorders>
              <w:top w:val="nil"/>
              <w:left w:val="nil"/>
              <w:bottom w:val="single" w:sz="2" w:space="0" w:color="auto"/>
              <w:right w:val="single" w:sz="2" w:space="0" w:color="auto"/>
            </w:tcBorders>
            <w:tcMar>
              <w:top w:w="100" w:type="dxa"/>
            </w:tcMar>
            <w:vAlign w:val="center"/>
          </w:tcPr>
          <w:p w14:paraId="470E0906" w14:textId="77777777" w:rsidR="00A77B3E" w:rsidRDefault="009B680F">
            <w:pPr>
              <w:jc w:val="right"/>
              <w:rPr>
                <w:color w:val="000000"/>
                <w:u w:color="000000"/>
              </w:rPr>
            </w:pPr>
            <w:r>
              <w:rPr>
                <w:sz w:val="18"/>
              </w:rPr>
              <w:t>26,58%</w:t>
            </w:r>
          </w:p>
        </w:tc>
      </w:tr>
      <w:tr w:rsidR="007F256B" w14:paraId="6809C4D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875742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CF518A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1C00EAB" w14:textId="77777777" w:rsidR="00A77B3E" w:rsidRDefault="009B680F">
            <w:pPr>
              <w:jc w:val="center"/>
              <w:rPr>
                <w:color w:val="000000"/>
                <w:u w:color="000000"/>
              </w:rPr>
            </w:pPr>
            <w:r>
              <w:rPr>
                <w:sz w:val="18"/>
              </w:rPr>
              <w:t>6060</w:t>
            </w:r>
          </w:p>
        </w:tc>
        <w:tc>
          <w:tcPr>
            <w:tcW w:w="3465" w:type="dxa"/>
            <w:tcBorders>
              <w:top w:val="single" w:sz="2" w:space="0" w:color="auto"/>
              <w:left w:val="nil"/>
              <w:bottom w:val="single" w:sz="2" w:space="0" w:color="auto"/>
              <w:right w:val="single" w:sz="2" w:space="0" w:color="auto"/>
            </w:tcBorders>
            <w:tcMar>
              <w:top w:w="100" w:type="dxa"/>
            </w:tcMar>
            <w:vAlign w:val="center"/>
          </w:tcPr>
          <w:p w14:paraId="4FFF98F3"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1B9B9286" w14:textId="77777777" w:rsidR="00A77B3E" w:rsidRDefault="009B680F">
            <w:pPr>
              <w:jc w:val="right"/>
              <w:rPr>
                <w:color w:val="000000"/>
                <w:u w:color="000000"/>
              </w:rPr>
            </w:pPr>
            <w:r>
              <w:rPr>
                <w:sz w:val="18"/>
              </w:rPr>
              <w:t>32 543,00</w:t>
            </w:r>
          </w:p>
        </w:tc>
        <w:tc>
          <w:tcPr>
            <w:tcW w:w="1215" w:type="dxa"/>
            <w:tcBorders>
              <w:top w:val="nil"/>
              <w:left w:val="single" w:sz="2" w:space="0" w:color="auto"/>
              <w:bottom w:val="single" w:sz="2" w:space="0" w:color="auto"/>
              <w:right w:val="single" w:sz="2" w:space="0" w:color="auto"/>
            </w:tcBorders>
            <w:tcMar>
              <w:top w:w="100" w:type="dxa"/>
            </w:tcMar>
            <w:vAlign w:val="center"/>
          </w:tcPr>
          <w:p w14:paraId="3A50D5E7" w14:textId="77777777" w:rsidR="00A77B3E" w:rsidRDefault="009B680F">
            <w:pPr>
              <w:jc w:val="right"/>
              <w:rPr>
                <w:color w:val="000000"/>
                <w:u w:color="000000"/>
              </w:rPr>
            </w:pPr>
            <w:r>
              <w:rPr>
                <w:sz w:val="18"/>
              </w:rPr>
              <w:t>32 542,06</w:t>
            </w:r>
          </w:p>
        </w:tc>
        <w:tc>
          <w:tcPr>
            <w:tcW w:w="930" w:type="dxa"/>
            <w:tcBorders>
              <w:top w:val="nil"/>
              <w:left w:val="nil"/>
              <w:bottom w:val="single" w:sz="2" w:space="0" w:color="auto"/>
              <w:right w:val="single" w:sz="2" w:space="0" w:color="auto"/>
            </w:tcBorders>
            <w:tcMar>
              <w:top w:w="100" w:type="dxa"/>
            </w:tcMar>
            <w:vAlign w:val="center"/>
          </w:tcPr>
          <w:p w14:paraId="4A2AD3BD" w14:textId="77777777" w:rsidR="00A77B3E" w:rsidRDefault="009B680F">
            <w:pPr>
              <w:jc w:val="right"/>
              <w:rPr>
                <w:color w:val="000000"/>
                <w:u w:color="000000"/>
              </w:rPr>
            </w:pPr>
            <w:r>
              <w:rPr>
                <w:sz w:val="18"/>
              </w:rPr>
              <w:t>100,00%</w:t>
            </w:r>
          </w:p>
        </w:tc>
      </w:tr>
      <w:tr w:rsidR="007F256B" w14:paraId="070CD78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9D0408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4809C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7ACF55B" w14:textId="77777777" w:rsidR="00A77B3E" w:rsidRDefault="009B680F">
            <w:pPr>
              <w:jc w:val="center"/>
              <w:rPr>
                <w:color w:val="000000"/>
                <w:u w:color="000000"/>
              </w:rPr>
            </w:pPr>
            <w:r>
              <w:rPr>
                <w:sz w:val="18"/>
              </w:rPr>
              <w:t>6067</w:t>
            </w:r>
          </w:p>
        </w:tc>
        <w:tc>
          <w:tcPr>
            <w:tcW w:w="3465" w:type="dxa"/>
            <w:tcBorders>
              <w:top w:val="single" w:sz="2" w:space="0" w:color="auto"/>
              <w:left w:val="nil"/>
              <w:bottom w:val="single" w:sz="2" w:space="0" w:color="auto"/>
              <w:right w:val="single" w:sz="2" w:space="0" w:color="auto"/>
            </w:tcBorders>
            <w:tcMar>
              <w:top w:w="100" w:type="dxa"/>
            </w:tcMar>
            <w:vAlign w:val="center"/>
          </w:tcPr>
          <w:p w14:paraId="214D95E0"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387B88D8" w14:textId="77777777" w:rsidR="00A77B3E" w:rsidRDefault="009B680F">
            <w:pPr>
              <w:jc w:val="right"/>
              <w:rPr>
                <w:color w:val="000000"/>
                <w:u w:color="000000"/>
              </w:rPr>
            </w:pPr>
            <w:r>
              <w:rPr>
                <w:sz w:val="18"/>
              </w:rPr>
              <w:t>493 983,19</w:t>
            </w:r>
          </w:p>
        </w:tc>
        <w:tc>
          <w:tcPr>
            <w:tcW w:w="1215" w:type="dxa"/>
            <w:tcBorders>
              <w:top w:val="nil"/>
              <w:left w:val="single" w:sz="2" w:space="0" w:color="auto"/>
              <w:bottom w:val="single" w:sz="2" w:space="0" w:color="auto"/>
              <w:right w:val="single" w:sz="2" w:space="0" w:color="auto"/>
            </w:tcBorders>
            <w:tcMar>
              <w:top w:w="100" w:type="dxa"/>
            </w:tcMar>
            <w:vAlign w:val="center"/>
          </w:tcPr>
          <w:p w14:paraId="763D9178" w14:textId="77777777" w:rsidR="00A77B3E" w:rsidRDefault="009B680F">
            <w:pPr>
              <w:jc w:val="right"/>
              <w:rPr>
                <w:color w:val="000000"/>
                <w:u w:color="000000"/>
              </w:rPr>
            </w:pPr>
            <w:r>
              <w:rPr>
                <w:sz w:val="18"/>
              </w:rPr>
              <w:t>486 797,82</w:t>
            </w:r>
          </w:p>
        </w:tc>
        <w:tc>
          <w:tcPr>
            <w:tcW w:w="930" w:type="dxa"/>
            <w:tcBorders>
              <w:top w:val="nil"/>
              <w:left w:val="nil"/>
              <w:bottom w:val="single" w:sz="2" w:space="0" w:color="auto"/>
              <w:right w:val="single" w:sz="2" w:space="0" w:color="auto"/>
            </w:tcBorders>
            <w:tcMar>
              <w:top w:w="100" w:type="dxa"/>
            </w:tcMar>
            <w:vAlign w:val="center"/>
          </w:tcPr>
          <w:p w14:paraId="3302A1FB" w14:textId="77777777" w:rsidR="00A77B3E" w:rsidRDefault="009B680F">
            <w:pPr>
              <w:jc w:val="right"/>
              <w:rPr>
                <w:color w:val="000000"/>
                <w:u w:color="000000"/>
              </w:rPr>
            </w:pPr>
            <w:r>
              <w:rPr>
                <w:sz w:val="18"/>
              </w:rPr>
              <w:t>98,55%</w:t>
            </w:r>
          </w:p>
        </w:tc>
      </w:tr>
      <w:tr w:rsidR="007F256B" w14:paraId="3146310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2B60D0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D1D652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BDA2AB" w14:textId="77777777" w:rsidR="00A77B3E" w:rsidRDefault="009B680F">
            <w:pPr>
              <w:jc w:val="center"/>
              <w:rPr>
                <w:color w:val="000000"/>
                <w:u w:color="000000"/>
              </w:rPr>
            </w:pPr>
            <w:r>
              <w:rPr>
                <w:sz w:val="18"/>
              </w:rPr>
              <w:t>6069</w:t>
            </w:r>
          </w:p>
        </w:tc>
        <w:tc>
          <w:tcPr>
            <w:tcW w:w="3465" w:type="dxa"/>
            <w:tcBorders>
              <w:top w:val="single" w:sz="2" w:space="0" w:color="auto"/>
              <w:left w:val="nil"/>
              <w:bottom w:val="single" w:sz="2" w:space="0" w:color="auto"/>
              <w:right w:val="single" w:sz="2" w:space="0" w:color="auto"/>
            </w:tcBorders>
            <w:tcMar>
              <w:top w:w="100" w:type="dxa"/>
            </w:tcMar>
            <w:vAlign w:val="center"/>
          </w:tcPr>
          <w:p w14:paraId="55164160"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51D6F61C" w14:textId="77777777" w:rsidR="00A77B3E" w:rsidRDefault="009B680F">
            <w:pPr>
              <w:jc w:val="right"/>
              <w:rPr>
                <w:color w:val="000000"/>
                <w:u w:color="000000"/>
              </w:rPr>
            </w:pPr>
            <w:r>
              <w:rPr>
                <w:sz w:val="18"/>
              </w:rPr>
              <w:t>39 229,88</w:t>
            </w:r>
          </w:p>
        </w:tc>
        <w:tc>
          <w:tcPr>
            <w:tcW w:w="1215" w:type="dxa"/>
            <w:tcBorders>
              <w:top w:val="nil"/>
              <w:left w:val="single" w:sz="2" w:space="0" w:color="auto"/>
              <w:bottom w:val="single" w:sz="2" w:space="0" w:color="auto"/>
              <w:right w:val="single" w:sz="2" w:space="0" w:color="auto"/>
            </w:tcBorders>
            <w:tcMar>
              <w:top w:w="100" w:type="dxa"/>
            </w:tcMar>
            <w:vAlign w:val="center"/>
          </w:tcPr>
          <w:p w14:paraId="3EAC8223" w14:textId="77777777" w:rsidR="00A77B3E" w:rsidRDefault="009B680F">
            <w:pPr>
              <w:jc w:val="right"/>
              <w:rPr>
                <w:color w:val="000000"/>
                <w:u w:color="000000"/>
              </w:rPr>
            </w:pPr>
            <w:r>
              <w:rPr>
                <w:sz w:val="18"/>
              </w:rPr>
              <w:t>37 889,65</w:t>
            </w:r>
          </w:p>
        </w:tc>
        <w:tc>
          <w:tcPr>
            <w:tcW w:w="930" w:type="dxa"/>
            <w:tcBorders>
              <w:top w:val="nil"/>
              <w:left w:val="nil"/>
              <w:bottom w:val="single" w:sz="2" w:space="0" w:color="auto"/>
              <w:right w:val="single" w:sz="2" w:space="0" w:color="auto"/>
            </w:tcBorders>
            <w:tcMar>
              <w:top w:w="100" w:type="dxa"/>
            </w:tcMar>
            <w:vAlign w:val="center"/>
          </w:tcPr>
          <w:p w14:paraId="7B095D1E" w14:textId="77777777" w:rsidR="00A77B3E" w:rsidRDefault="009B680F">
            <w:pPr>
              <w:jc w:val="right"/>
              <w:rPr>
                <w:color w:val="000000"/>
                <w:u w:color="000000"/>
              </w:rPr>
            </w:pPr>
            <w:r>
              <w:rPr>
                <w:sz w:val="18"/>
              </w:rPr>
              <w:t>96,58%</w:t>
            </w:r>
          </w:p>
        </w:tc>
      </w:tr>
      <w:tr w:rsidR="007F256B" w14:paraId="7B35C5DA"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CD38706" w14:textId="77777777" w:rsidR="00A77B3E" w:rsidRDefault="009B680F">
            <w:pPr>
              <w:jc w:val="center"/>
              <w:rPr>
                <w:color w:val="000000"/>
                <w:u w:color="000000"/>
              </w:rPr>
            </w:pPr>
            <w:r>
              <w:rPr>
                <w:b/>
                <w:sz w:val="18"/>
              </w:rPr>
              <w:t>851</w:t>
            </w:r>
          </w:p>
        </w:tc>
        <w:tc>
          <w:tcPr>
            <w:tcW w:w="990" w:type="dxa"/>
            <w:tcBorders>
              <w:top w:val="single" w:sz="2" w:space="0" w:color="auto"/>
              <w:left w:val="nil"/>
              <w:bottom w:val="single" w:sz="2" w:space="0" w:color="auto"/>
              <w:right w:val="single" w:sz="2" w:space="0" w:color="auto"/>
            </w:tcBorders>
            <w:tcMar>
              <w:top w:w="100" w:type="dxa"/>
            </w:tcMar>
            <w:vAlign w:val="center"/>
          </w:tcPr>
          <w:p w14:paraId="09EFD4D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0C4DFB2"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BC69438" w14:textId="77777777" w:rsidR="00A77B3E" w:rsidRDefault="009B680F">
            <w:pPr>
              <w:jc w:val="left"/>
              <w:rPr>
                <w:color w:val="000000"/>
                <w:u w:color="000000"/>
              </w:rPr>
            </w:pPr>
            <w:r>
              <w:rPr>
                <w:b/>
                <w:sz w:val="18"/>
              </w:rPr>
              <w:t>Ochrona zdrowia</w:t>
            </w:r>
          </w:p>
        </w:tc>
        <w:tc>
          <w:tcPr>
            <w:tcW w:w="1485" w:type="dxa"/>
            <w:tcBorders>
              <w:top w:val="nil"/>
              <w:left w:val="nil"/>
              <w:bottom w:val="single" w:sz="2" w:space="0" w:color="auto"/>
              <w:right w:val="nil"/>
            </w:tcBorders>
            <w:tcMar>
              <w:top w:w="100" w:type="dxa"/>
            </w:tcMar>
            <w:vAlign w:val="center"/>
          </w:tcPr>
          <w:p w14:paraId="7C30F90A" w14:textId="77777777" w:rsidR="00A77B3E" w:rsidRDefault="009B680F">
            <w:pPr>
              <w:jc w:val="right"/>
              <w:rPr>
                <w:color w:val="000000"/>
                <w:u w:color="000000"/>
              </w:rPr>
            </w:pPr>
            <w:r>
              <w:rPr>
                <w:b/>
                <w:sz w:val="18"/>
              </w:rPr>
              <w:t>2 824 671,00</w:t>
            </w:r>
          </w:p>
        </w:tc>
        <w:tc>
          <w:tcPr>
            <w:tcW w:w="1215" w:type="dxa"/>
            <w:tcBorders>
              <w:top w:val="nil"/>
              <w:left w:val="single" w:sz="2" w:space="0" w:color="auto"/>
              <w:bottom w:val="single" w:sz="2" w:space="0" w:color="auto"/>
              <w:right w:val="single" w:sz="2" w:space="0" w:color="auto"/>
            </w:tcBorders>
            <w:tcMar>
              <w:top w:w="100" w:type="dxa"/>
            </w:tcMar>
            <w:vAlign w:val="center"/>
          </w:tcPr>
          <w:p w14:paraId="7DCEE685" w14:textId="77777777" w:rsidR="00A77B3E" w:rsidRDefault="009B680F">
            <w:pPr>
              <w:jc w:val="right"/>
              <w:rPr>
                <w:color w:val="000000"/>
                <w:u w:color="000000"/>
              </w:rPr>
            </w:pPr>
            <w:r>
              <w:rPr>
                <w:b/>
                <w:sz w:val="18"/>
              </w:rPr>
              <w:t>2 803 760,45</w:t>
            </w:r>
          </w:p>
        </w:tc>
        <w:tc>
          <w:tcPr>
            <w:tcW w:w="930" w:type="dxa"/>
            <w:tcBorders>
              <w:top w:val="nil"/>
              <w:left w:val="nil"/>
              <w:bottom w:val="single" w:sz="2" w:space="0" w:color="auto"/>
              <w:right w:val="single" w:sz="2" w:space="0" w:color="auto"/>
            </w:tcBorders>
            <w:tcMar>
              <w:top w:w="100" w:type="dxa"/>
            </w:tcMar>
            <w:vAlign w:val="center"/>
          </w:tcPr>
          <w:p w14:paraId="056E801F" w14:textId="77777777" w:rsidR="00A77B3E" w:rsidRDefault="009B680F">
            <w:pPr>
              <w:jc w:val="right"/>
              <w:rPr>
                <w:color w:val="000000"/>
                <w:u w:color="000000"/>
              </w:rPr>
            </w:pPr>
            <w:r>
              <w:rPr>
                <w:b/>
                <w:sz w:val="18"/>
              </w:rPr>
              <w:t>99,26%</w:t>
            </w:r>
          </w:p>
        </w:tc>
      </w:tr>
      <w:tr w:rsidR="007F256B" w14:paraId="1133D68C" w14:textId="77777777">
        <w:trPr>
          <w:trHeight w:val="244"/>
        </w:trPr>
        <w:tc>
          <w:tcPr>
            <w:tcW w:w="960" w:type="dxa"/>
            <w:tcBorders>
              <w:top w:val="nil"/>
              <w:left w:val="single" w:sz="2" w:space="0" w:color="auto"/>
              <w:bottom w:val="nil"/>
              <w:right w:val="nil"/>
            </w:tcBorders>
            <w:tcMar>
              <w:top w:w="100" w:type="dxa"/>
            </w:tcMar>
            <w:vAlign w:val="center"/>
          </w:tcPr>
          <w:p w14:paraId="58F43CEC"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CD205F9" w14:textId="77777777" w:rsidR="00A77B3E" w:rsidRDefault="009B680F">
            <w:pPr>
              <w:jc w:val="center"/>
              <w:rPr>
                <w:color w:val="000000"/>
                <w:u w:color="000000"/>
              </w:rPr>
            </w:pPr>
            <w:r>
              <w:rPr>
                <w:sz w:val="18"/>
              </w:rPr>
              <w:t>85121</w:t>
            </w:r>
          </w:p>
        </w:tc>
        <w:tc>
          <w:tcPr>
            <w:tcW w:w="945" w:type="dxa"/>
            <w:tcBorders>
              <w:top w:val="nil"/>
              <w:left w:val="nil"/>
              <w:bottom w:val="single" w:sz="2" w:space="0" w:color="auto"/>
              <w:right w:val="single" w:sz="2" w:space="0" w:color="auto"/>
            </w:tcBorders>
            <w:tcMar>
              <w:top w:w="100" w:type="dxa"/>
            </w:tcMar>
            <w:vAlign w:val="center"/>
          </w:tcPr>
          <w:p w14:paraId="103BEBF0"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65D71ECB" w14:textId="77777777" w:rsidR="00A77B3E" w:rsidRDefault="009B680F">
            <w:pPr>
              <w:jc w:val="left"/>
              <w:rPr>
                <w:color w:val="000000"/>
                <w:u w:color="000000"/>
              </w:rPr>
            </w:pPr>
            <w:r>
              <w:rPr>
                <w:sz w:val="18"/>
              </w:rPr>
              <w:t>Lecznictwo ambulatoryjne</w:t>
            </w:r>
          </w:p>
        </w:tc>
        <w:tc>
          <w:tcPr>
            <w:tcW w:w="1485" w:type="dxa"/>
            <w:tcBorders>
              <w:top w:val="nil"/>
              <w:left w:val="nil"/>
              <w:bottom w:val="single" w:sz="2" w:space="0" w:color="auto"/>
              <w:right w:val="nil"/>
            </w:tcBorders>
            <w:tcMar>
              <w:top w:w="100" w:type="dxa"/>
            </w:tcMar>
            <w:vAlign w:val="center"/>
          </w:tcPr>
          <w:p w14:paraId="08C52BF7" w14:textId="77777777" w:rsidR="00A77B3E" w:rsidRDefault="009B680F">
            <w:pPr>
              <w:jc w:val="right"/>
              <w:rPr>
                <w:color w:val="000000"/>
                <w:u w:color="000000"/>
              </w:rPr>
            </w:pPr>
            <w:r>
              <w:rPr>
                <w:sz w:val="18"/>
              </w:rPr>
              <w:t>2 449 671,00</w:t>
            </w:r>
          </w:p>
        </w:tc>
        <w:tc>
          <w:tcPr>
            <w:tcW w:w="1215" w:type="dxa"/>
            <w:tcBorders>
              <w:top w:val="nil"/>
              <w:left w:val="single" w:sz="2" w:space="0" w:color="auto"/>
              <w:bottom w:val="single" w:sz="2" w:space="0" w:color="auto"/>
              <w:right w:val="single" w:sz="2" w:space="0" w:color="auto"/>
            </w:tcBorders>
            <w:tcMar>
              <w:top w:w="100" w:type="dxa"/>
            </w:tcMar>
            <w:vAlign w:val="center"/>
          </w:tcPr>
          <w:p w14:paraId="0F344A85" w14:textId="77777777" w:rsidR="00A77B3E" w:rsidRDefault="009B680F">
            <w:pPr>
              <w:jc w:val="right"/>
              <w:rPr>
                <w:color w:val="000000"/>
                <w:u w:color="000000"/>
              </w:rPr>
            </w:pPr>
            <w:r>
              <w:rPr>
                <w:sz w:val="18"/>
              </w:rPr>
              <w:t>2 433 860,45</w:t>
            </w:r>
          </w:p>
        </w:tc>
        <w:tc>
          <w:tcPr>
            <w:tcW w:w="930" w:type="dxa"/>
            <w:tcBorders>
              <w:top w:val="nil"/>
              <w:left w:val="nil"/>
              <w:bottom w:val="single" w:sz="2" w:space="0" w:color="auto"/>
              <w:right w:val="single" w:sz="2" w:space="0" w:color="auto"/>
            </w:tcBorders>
            <w:tcMar>
              <w:top w:w="100" w:type="dxa"/>
            </w:tcMar>
            <w:vAlign w:val="center"/>
          </w:tcPr>
          <w:p w14:paraId="641B9519" w14:textId="77777777" w:rsidR="00A77B3E" w:rsidRDefault="009B680F">
            <w:pPr>
              <w:jc w:val="right"/>
              <w:rPr>
                <w:color w:val="000000"/>
                <w:u w:color="000000"/>
              </w:rPr>
            </w:pPr>
            <w:r>
              <w:rPr>
                <w:sz w:val="18"/>
              </w:rPr>
              <w:t>99,35%</w:t>
            </w:r>
          </w:p>
        </w:tc>
      </w:tr>
      <w:tr w:rsidR="007F256B" w14:paraId="761CB89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CBA730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7DAC56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D3EAAA" w14:textId="77777777" w:rsidR="00A77B3E" w:rsidRDefault="009B680F">
            <w:pPr>
              <w:jc w:val="center"/>
              <w:rPr>
                <w:color w:val="000000"/>
                <w:u w:color="000000"/>
              </w:rPr>
            </w:pPr>
            <w:r>
              <w:rPr>
                <w:sz w:val="18"/>
              </w:rPr>
              <w:t>6050</w:t>
            </w:r>
          </w:p>
        </w:tc>
        <w:tc>
          <w:tcPr>
            <w:tcW w:w="3465" w:type="dxa"/>
            <w:tcBorders>
              <w:top w:val="single" w:sz="2" w:space="0" w:color="auto"/>
              <w:left w:val="nil"/>
              <w:bottom w:val="single" w:sz="2" w:space="0" w:color="auto"/>
              <w:right w:val="single" w:sz="2" w:space="0" w:color="auto"/>
            </w:tcBorders>
            <w:tcMar>
              <w:top w:w="100" w:type="dxa"/>
            </w:tcMar>
            <w:vAlign w:val="center"/>
          </w:tcPr>
          <w:p w14:paraId="32DE6B54"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19C83AC1" w14:textId="77777777" w:rsidR="00A77B3E" w:rsidRDefault="009B680F">
            <w:pPr>
              <w:jc w:val="right"/>
              <w:rPr>
                <w:color w:val="000000"/>
                <w:u w:color="000000"/>
              </w:rPr>
            </w:pPr>
            <w:r>
              <w:rPr>
                <w:sz w:val="18"/>
              </w:rPr>
              <w:t>449 671,00</w:t>
            </w:r>
          </w:p>
        </w:tc>
        <w:tc>
          <w:tcPr>
            <w:tcW w:w="1215" w:type="dxa"/>
            <w:tcBorders>
              <w:top w:val="nil"/>
              <w:left w:val="single" w:sz="2" w:space="0" w:color="auto"/>
              <w:bottom w:val="single" w:sz="2" w:space="0" w:color="auto"/>
              <w:right w:val="single" w:sz="2" w:space="0" w:color="auto"/>
            </w:tcBorders>
            <w:tcMar>
              <w:top w:w="100" w:type="dxa"/>
            </w:tcMar>
            <w:vAlign w:val="center"/>
          </w:tcPr>
          <w:p w14:paraId="3182AB4C" w14:textId="77777777" w:rsidR="00A77B3E" w:rsidRDefault="009B680F">
            <w:pPr>
              <w:jc w:val="right"/>
              <w:rPr>
                <w:color w:val="000000"/>
                <w:u w:color="000000"/>
              </w:rPr>
            </w:pPr>
            <w:r>
              <w:rPr>
                <w:sz w:val="18"/>
              </w:rPr>
              <w:t>433 860,45</w:t>
            </w:r>
          </w:p>
        </w:tc>
        <w:tc>
          <w:tcPr>
            <w:tcW w:w="930" w:type="dxa"/>
            <w:tcBorders>
              <w:top w:val="nil"/>
              <w:left w:val="nil"/>
              <w:bottom w:val="single" w:sz="2" w:space="0" w:color="auto"/>
              <w:right w:val="single" w:sz="2" w:space="0" w:color="auto"/>
            </w:tcBorders>
            <w:tcMar>
              <w:top w:w="100" w:type="dxa"/>
            </w:tcMar>
            <w:vAlign w:val="center"/>
          </w:tcPr>
          <w:p w14:paraId="7CF24A63" w14:textId="77777777" w:rsidR="00A77B3E" w:rsidRDefault="009B680F">
            <w:pPr>
              <w:jc w:val="right"/>
              <w:rPr>
                <w:color w:val="000000"/>
                <w:u w:color="000000"/>
              </w:rPr>
            </w:pPr>
            <w:r>
              <w:rPr>
                <w:sz w:val="18"/>
              </w:rPr>
              <w:t>96,48%</w:t>
            </w:r>
          </w:p>
        </w:tc>
      </w:tr>
      <w:tr w:rsidR="007F256B" w14:paraId="05C3AF56"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46E35A9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B1740E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22976A" w14:textId="77777777" w:rsidR="00A77B3E" w:rsidRDefault="009B680F">
            <w:pPr>
              <w:jc w:val="center"/>
              <w:rPr>
                <w:color w:val="000000"/>
                <w:u w:color="000000"/>
              </w:rPr>
            </w:pPr>
            <w:r>
              <w:rPr>
                <w:sz w:val="18"/>
              </w:rPr>
              <w:t>6220</w:t>
            </w:r>
          </w:p>
        </w:tc>
        <w:tc>
          <w:tcPr>
            <w:tcW w:w="3465" w:type="dxa"/>
            <w:tcBorders>
              <w:top w:val="single" w:sz="2" w:space="0" w:color="auto"/>
              <w:left w:val="nil"/>
              <w:bottom w:val="single" w:sz="2" w:space="0" w:color="auto"/>
              <w:right w:val="single" w:sz="2" w:space="0" w:color="auto"/>
            </w:tcBorders>
            <w:tcMar>
              <w:top w:w="100" w:type="dxa"/>
            </w:tcMar>
            <w:vAlign w:val="center"/>
          </w:tcPr>
          <w:p w14:paraId="5817BD1C" w14:textId="77777777" w:rsidR="00A77B3E" w:rsidRDefault="009B680F">
            <w:pPr>
              <w:jc w:val="left"/>
              <w:rPr>
                <w:color w:val="000000"/>
                <w:u w:color="000000"/>
              </w:rPr>
            </w:pPr>
            <w:r>
              <w:rPr>
                <w:sz w:val="18"/>
              </w:rPr>
              <w:t>Dotacje celowe z budżetu na finansowanie lub dofinansowanie kosztów realizacji inwestycji i zakupów inwestycyjnych innych jednostek sektora finansów publicznych</w:t>
            </w:r>
          </w:p>
        </w:tc>
        <w:tc>
          <w:tcPr>
            <w:tcW w:w="1485" w:type="dxa"/>
            <w:tcBorders>
              <w:top w:val="nil"/>
              <w:left w:val="nil"/>
              <w:bottom w:val="single" w:sz="2" w:space="0" w:color="auto"/>
              <w:right w:val="nil"/>
            </w:tcBorders>
            <w:tcMar>
              <w:top w:w="100" w:type="dxa"/>
            </w:tcMar>
            <w:vAlign w:val="center"/>
          </w:tcPr>
          <w:p w14:paraId="21BEC1D3" w14:textId="77777777" w:rsidR="00A77B3E" w:rsidRDefault="009B680F">
            <w:pPr>
              <w:jc w:val="right"/>
              <w:rPr>
                <w:color w:val="000000"/>
                <w:u w:color="000000"/>
              </w:rPr>
            </w:pPr>
            <w:r>
              <w:rPr>
                <w:sz w:val="18"/>
              </w:rPr>
              <w:t>2 000 000,00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E1E8FA6" w14:textId="77777777" w:rsidR="00A77B3E" w:rsidRDefault="009B680F">
            <w:pPr>
              <w:jc w:val="right"/>
              <w:rPr>
                <w:color w:val="000000"/>
                <w:u w:color="000000"/>
              </w:rPr>
            </w:pPr>
            <w:r>
              <w:rPr>
                <w:sz w:val="18"/>
              </w:rPr>
              <w:t>2 000 000,00</w:t>
            </w:r>
          </w:p>
        </w:tc>
        <w:tc>
          <w:tcPr>
            <w:tcW w:w="930" w:type="dxa"/>
            <w:tcBorders>
              <w:top w:val="nil"/>
              <w:left w:val="nil"/>
              <w:bottom w:val="single" w:sz="2" w:space="0" w:color="auto"/>
              <w:right w:val="single" w:sz="2" w:space="0" w:color="auto"/>
            </w:tcBorders>
            <w:tcMar>
              <w:top w:w="100" w:type="dxa"/>
            </w:tcMar>
            <w:vAlign w:val="center"/>
          </w:tcPr>
          <w:p w14:paraId="65799E88" w14:textId="77777777" w:rsidR="00A77B3E" w:rsidRDefault="009B680F">
            <w:pPr>
              <w:jc w:val="right"/>
              <w:rPr>
                <w:color w:val="000000"/>
                <w:u w:color="000000"/>
              </w:rPr>
            </w:pPr>
            <w:r>
              <w:rPr>
                <w:sz w:val="18"/>
              </w:rPr>
              <w:t>100,00%</w:t>
            </w:r>
          </w:p>
        </w:tc>
      </w:tr>
      <w:tr w:rsidR="007F256B" w14:paraId="3240170A" w14:textId="77777777">
        <w:trPr>
          <w:trHeight w:val="244"/>
        </w:trPr>
        <w:tc>
          <w:tcPr>
            <w:tcW w:w="960" w:type="dxa"/>
            <w:tcBorders>
              <w:top w:val="nil"/>
              <w:left w:val="single" w:sz="2" w:space="0" w:color="auto"/>
              <w:bottom w:val="nil"/>
              <w:right w:val="nil"/>
            </w:tcBorders>
            <w:tcMar>
              <w:top w:w="100" w:type="dxa"/>
            </w:tcMar>
            <w:vAlign w:val="center"/>
          </w:tcPr>
          <w:p w14:paraId="3F2A273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F306DC8" w14:textId="77777777" w:rsidR="00A77B3E" w:rsidRDefault="009B680F">
            <w:pPr>
              <w:jc w:val="center"/>
              <w:rPr>
                <w:color w:val="000000"/>
                <w:u w:color="000000"/>
              </w:rPr>
            </w:pPr>
            <w:r>
              <w:rPr>
                <w:sz w:val="18"/>
              </w:rPr>
              <w:t>85195</w:t>
            </w:r>
          </w:p>
        </w:tc>
        <w:tc>
          <w:tcPr>
            <w:tcW w:w="945" w:type="dxa"/>
            <w:tcBorders>
              <w:top w:val="nil"/>
              <w:left w:val="nil"/>
              <w:bottom w:val="single" w:sz="2" w:space="0" w:color="auto"/>
              <w:right w:val="single" w:sz="2" w:space="0" w:color="auto"/>
            </w:tcBorders>
            <w:tcMar>
              <w:top w:w="100" w:type="dxa"/>
            </w:tcMar>
            <w:vAlign w:val="center"/>
          </w:tcPr>
          <w:p w14:paraId="0FF07FF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8697581"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20CDA2BE" w14:textId="77777777" w:rsidR="00A77B3E" w:rsidRDefault="009B680F">
            <w:pPr>
              <w:jc w:val="right"/>
              <w:rPr>
                <w:color w:val="000000"/>
                <w:u w:color="000000"/>
              </w:rPr>
            </w:pPr>
            <w:r>
              <w:rPr>
                <w:sz w:val="18"/>
              </w:rPr>
              <w:t>375 000,00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BE91470" w14:textId="77777777" w:rsidR="00A77B3E" w:rsidRDefault="009B680F">
            <w:pPr>
              <w:jc w:val="right"/>
              <w:rPr>
                <w:color w:val="000000"/>
                <w:u w:color="000000"/>
              </w:rPr>
            </w:pPr>
            <w:r>
              <w:rPr>
                <w:sz w:val="18"/>
              </w:rPr>
              <w:t>369 900,00</w:t>
            </w:r>
          </w:p>
        </w:tc>
        <w:tc>
          <w:tcPr>
            <w:tcW w:w="930" w:type="dxa"/>
            <w:tcBorders>
              <w:top w:val="nil"/>
              <w:left w:val="nil"/>
              <w:bottom w:val="single" w:sz="2" w:space="0" w:color="auto"/>
              <w:right w:val="single" w:sz="2" w:space="0" w:color="auto"/>
            </w:tcBorders>
            <w:tcMar>
              <w:top w:w="100" w:type="dxa"/>
            </w:tcMar>
            <w:vAlign w:val="center"/>
          </w:tcPr>
          <w:p w14:paraId="07C1D61F" w14:textId="77777777" w:rsidR="00A77B3E" w:rsidRDefault="009B680F">
            <w:pPr>
              <w:jc w:val="right"/>
              <w:rPr>
                <w:color w:val="000000"/>
                <w:u w:color="000000"/>
              </w:rPr>
            </w:pPr>
            <w:r>
              <w:rPr>
                <w:sz w:val="18"/>
              </w:rPr>
              <w:t>98,64%</w:t>
            </w:r>
          </w:p>
        </w:tc>
      </w:tr>
      <w:tr w:rsidR="007F256B" w14:paraId="243DF46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FC0A1D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C0C97D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A29961B" w14:textId="77777777" w:rsidR="00A77B3E" w:rsidRDefault="009B680F">
            <w:pPr>
              <w:jc w:val="center"/>
              <w:rPr>
                <w:color w:val="000000"/>
                <w:u w:color="000000"/>
              </w:rPr>
            </w:pPr>
            <w:r>
              <w:rPr>
                <w:sz w:val="18"/>
              </w:rPr>
              <w:t>6060</w:t>
            </w:r>
          </w:p>
        </w:tc>
        <w:tc>
          <w:tcPr>
            <w:tcW w:w="3465" w:type="dxa"/>
            <w:tcBorders>
              <w:top w:val="single" w:sz="2" w:space="0" w:color="auto"/>
              <w:left w:val="nil"/>
              <w:bottom w:val="single" w:sz="2" w:space="0" w:color="auto"/>
              <w:right w:val="single" w:sz="2" w:space="0" w:color="auto"/>
            </w:tcBorders>
            <w:tcMar>
              <w:top w:w="100" w:type="dxa"/>
            </w:tcMar>
            <w:vAlign w:val="center"/>
          </w:tcPr>
          <w:p w14:paraId="78704779"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0672D99B" w14:textId="77777777" w:rsidR="00A77B3E" w:rsidRDefault="009B680F">
            <w:pPr>
              <w:jc w:val="right"/>
              <w:rPr>
                <w:color w:val="000000"/>
                <w:u w:color="000000"/>
              </w:rPr>
            </w:pPr>
            <w:r>
              <w:rPr>
                <w:sz w:val="18"/>
              </w:rPr>
              <w:t>375 000,00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F12D177" w14:textId="77777777" w:rsidR="00A77B3E" w:rsidRDefault="009B680F">
            <w:pPr>
              <w:jc w:val="right"/>
              <w:rPr>
                <w:color w:val="000000"/>
                <w:u w:color="000000"/>
              </w:rPr>
            </w:pPr>
            <w:r>
              <w:rPr>
                <w:sz w:val="18"/>
              </w:rPr>
              <w:t>369 900,00</w:t>
            </w:r>
          </w:p>
        </w:tc>
        <w:tc>
          <w:tcPr>
            <w:tcW w:w="930" w:type="dxa"/>
            <w:tcBorders>
              <w:top w:val="nil"/>
              <w:left w:val="nil"/>
              <w:bottom w:val="single" w:sz="2" w:space="0" w:color="auto"/>
              <w:right w:val="single" w:sz="2" w:space="0" w:color="auto"/>
            </w:tcBorders>
            <w:tcMar>
              <w:top w:w="100" w:type="dxa"/>
            </w:tcMar>
            <w:vAlign w:val="center"/>
          </w:tcPr>
          <w:p w14:paraId="0FFAD159" w14:textId="77777777" w:rsidR="00A77B3E" w:rsidRDefault="009B680F">
            <w:pPr>
              <w:jc w:val="right"/>
              <w:rPr>
                <w:color w:val="000000"/>
                <w:u w:color="000000"/>
              </w:rPr>
            </w:pPr>
            <w:r>
              <w:rPr>
                <w:sz w:val="18"/>
              </w:rPr>
              <w:t>98,64%</w:t>
            </w:r>
          </w:p>
        </w:tc>
      </w:tr>
      <w:tr w:rsidR="007F256B" w14:paraId="23A3055B"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7D63902" w14:textId="77777777" w:rsidR="00A77B3E" w:rsidRDefault="009B680F">
            <w:pPr>
              <w:jc w:val="center"/>
              <w:rPr>
                <w:color w:val="000000"/>
                <w:u w:color="000000"/>
              </w:rPr>
            </w:pPr>
            <w:r>
              <w:rPr>
                <w:b/>
                <w:sz w:val="18"/>
              </w:rPr>
              <w:t>852</w:t>
            </w:r>
          </w:p>
        </w:tc>
        <w:tc>
          <w:tcPr>
            <w:tcW w:w="990" w:type="dxa"/>
            <w:tcBorders>
              <w:top w:val="single" w:sz="2" w:space="0" w:color="auto"/>
              <w:left w:val="nil"/>
              <w:bottom w:val="single" w:sz="2" w:space="0" w:color="auto"/>
              <w:right w:val="single" w:sz="2" w:space="0" w:color="auto"/>
            </w:tcBorders>
            <w:tcMar>
              <w:top w:w="100" w:type="dxa"/>
            </w:tcMar>
            <w:vAlign w:val="center"/>
          </w:tcPr>
          <w:p w14:paraId="7055EBE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B47BF3B"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A800AD4" w14:textId="77777777" w:rsidR="00A77B3E" w:rsidRDefault="009B680F">
            <w:pPr>
              <w:jc w:val="left"/>
              <w:rPr>
                <w:color w:val="000000"/>
                <w:u w:color="000000"/>
              </w:rPr>
            </w:pPr>
            <w:r>
              <w:rPr>
                <w:b/>
                <w:sz w:val="18"/>
              </w:rPr>
              <w:t>Pomoc społeczna</w:t>
            </w:r>
          </w:p>
        </w:tc>
        <w:tc>
          <w:tcPr>
            <w:tcW w:w="1485" w:type="dxa"/>
            <w:tcBorders>
              <w:top w:val="nil"/>
              <w:left w:val="nil"/>
              <w:bottom w:val="single" w:sz="2" w:space="0" w:color="auto"/>
              <w:right w:val="nil"/>
            </w:tcBorders>
            <w:tcMar>
              <w:top w:w="100" w:type="dxa"/>
            </w:tcMar>
            <w:vAlign w:val="center"/>
          </w:tcPr>
          <w:p w14:paraId="1D2C6366" w14:textId="77777777" w:rsidR="00A77B3E" w:rsidRDefault="009B680F">
            <w:pPr>
              <w:jc w:val="right"/>
              <w:rPr>
                <w:color w:val="000000"/>
                <w:u w:color="000000"/>
              </w:rPr>
            </w:pPr>
            <w:r>
              <w:rPr>
                <w:b/>
                <w:sz w:val="18"/>
              </w:rPr>
              <w:t>1 482 651,00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EE079C" w14:textId="77777777" w:rsidR="00A77B3E" w:rsidRDefault="009B680F">
            <w:pPr>
              <w:jc w:val="right"/>
              <w:rPr>
                <w:color w:val="000000"/>
                <w:u w:color="000000"/>
              </w:rPr>
            </w:pPr>
            <w:r>
              <w:rPr>
                <w:sz w:val="18"/>
              </w:rPr>
              <w:t>1 462 649,95</w:t>
            </w:r>
          </w:p>
        </w:tc>
        <w:tc>
          <w:tcPr>
            <w:tcW w:w="930" w:type="dxa"/>
            <w:tcBorders>
              <w:top w:val="nil"/>
              <w:left w:val="nil"/>
              <w:bottom w:val="single" w:sz="2" w:space="0" w:color="auto"/>
              <w:right w:val="single" w:sz="2" w:space="0" w:color="auto"/>
            </w:tcBorders>
            <w:tcMar>
              <w:top w:w="100" w:type="dxa"/>
            </w:tcMar>
            <w:vAlign w:val="center"/>
          </w:tcPr>
          <w:p w14:paraId="28A6D76C" w14:textId="77777777" w:rsidR="00A77B3E" w:rsidRDefault="009B680F">
            <w:pPr>
              <w:jc w:val="right"/>
              <w:rPr>
                <w:color w:val="000000"/>
                <w:u w:color="000000"/>
              </w:rPr>
            </w:pPr>
            <w:r>
              <w:rPr>
                <w:sz w:val="18"/>
              </w:rPr>
              <w:t>98,65%</w:t>
            </w:r>
          </w:p>
        </w:tc>
      </w:tr>
      <w:tr w:rsidR="007F256B" w14:paraId="5E292200" w14:textId="77777777">
        <w:trPr>
          <w:trHeight w:val="244"/>
        </w:trPr>
        <w:tc>
          <w:tcPr>
            <w:tcW w:w="960" w:type="dxa"/>
            <w:tcBorders>
              <w:top w:val="nil"/>
              <w:left w:val="single" w:sz="2" w:space="0" w:color="auto"/>
              <w:bottom w:val="nil"/>
              <w:right w:val="nil"/>
            </w:tcBorders>
            <w:tcMar>
              <w:top w:w="100" w:type="dxa"/>
            </w:tcMar>
            <w:vAlign w:val="center"/>
          </w:tcPr>
          <w:p w14:paraId="40113399"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EF54F9E" w14:textId="77777777" w:rsidR="00A77B3E" w:rsidRDefault="009B680F">
            <w:pPr>
              <w:jc w:val="center"/>
              <w:rPr>
                <w:color w:val="000000"/>
                <w:u w:color="000000"/>
              </w:rPr>
            </w:pPr>
            <w:r>
              <w:rPr>
                <w:sz w:val="18"/>
              </w:rPr>
              <w:t>85202</w:t>
            </w:r>
          </w:p>
        </w:tc>
        <w:tc>
          <w:tcPr>
            <w:tcW w:w="945" w:type="dxa"/>
            <w:tcBorders>
              <w:top w:val="nil"/>
              <w:left w:val="nil"/>
              <w:bottom w:val="single" w:sz="2" w:space="0" w:color="auto"/>
              <w:right w:val="single" w:sz="2" w:space="0" w:color="auto"/>
            </w:tcBorders>
            <w:tcMar>
              <w:top w:w="100" w:type="dxa"/>
            </w:tcMar>
            <w:vAlign w:val="center"/>
          </w:tcPr>
          <w:p w14:paraId="53FC54D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24F7A13" w14:textId="77777777" w:rsidR="00A77B3E" w:rsidRDefault="009B680F">
            <w:pPr>
              <w:jc w:val="left"/>
              <w:rPr>
                <w:color w:val="000000"/>
                <w:u w:color="000000"/>
              </w:rPr>
            </w:pPr>
            <w:r>
              <w:rPr>
                <w:sz w:val="18"/>
              </w:rPr>
              <w:t>Domy pomocy społecznej</w:t>
            </w:r>
          </w:p>
        </w:tc>
        <w:tc>
          <w:tcPr>
            <w:tcW w:w="1485" w:type="dxa"/>
            <w:tcBorders>
              <w:top w:val="nil"/>
              <w:left w:val="nil"/>
              <w:bottom w:val="single" w:sz="2" w:space="0" w:color="auto"/>
              <w:right w:val="nil"/>
            </w:tcBorders>
            <w:tcMar>
              <w:top w:w="100" w:type="dxa"/>
            </w:tcMar>
            <w:vAlign w:val="center"/>
          </w:tcPr>
          <w:p w14:paraId="0E0AE6B3" w14:textId="77777777" w:rsidR="00A77B3E" w:rsidRDefault="009B680F">
            <w:pPr>
              <w:jc w:val="right"/>
              <w:rPr>
                <w:color w:val="000000"/>
                <w:u w:color="000000"/>
              </w:rPr>
            </w:pPr>
            <w:r>
              <w:rPr>
                <w:sz w:val="18"/>
              </w:rPr>
              <w:t>1 482 651,00</w:t>
            </w:r>
          </w:p>
        </w:tc>
        <w:tc>
          <w:tcPr>
            <w:tcW w:w="1215" w:type="dxa"/>
            <w:tcBorders>
              <w:top w:val="nil"/>
              <w:left w:val="single" w:sz="2" w:space="0" w:color="auto"/>
              <w:bottom w:val="single" w:sz="2" w:space="0" w:color="auto"/>
              <w:right w:val="single" w:sz="2" w:space="0" w:color="auto"/>
            </w:tcBorders>
            <w:tcMar>
              <w:top w:w="100" w:type="dxa"/>
            </w:tcMar>
            <w:vAlign w:val="center"/>
          </w:tcPr>
          <w:p w14:paraId="5341128E" w14:textId="77777777" w:rsidR="00A77B3E" w:rsidRDefault="009B680F">
            <w:pPr>
              <w:jc w:val="right"/>
              <w:rPr>
                <w:color w:val="000000"/>
                <w:u w:color="000000"/>
              </w:rPr>
            </w:pPr>
            <w:r>
              <w:rPr>
                <w:sz w:val="18"/>
              </w:rPr>
              <w:t>1 462 649,95</w:t>
            </w:r>
          </w:p>
        </w:tc>
        <w:tc>
          <w:tcPr>
            <w:tcW w:w="930" w:type="dxa"/>
            <w:tcBorders>
              <w:top w:val="nil"/>
              <w:left w:val="nil"/>
              <w:bottom w:val="single" w:sz="2" w:space="0" w:color="auto"/>
              <w:right w:val="single" w:sz="2" w:space="0" w:color="auto"/>
            </w:tcBorders>
            <w:tcMar>
              <w:top w:w="100" w:type="dxa"/>
            </w:tcMar>
            <w:vAlign w:val="center"/>
          </w:tcPr>
          <w:p w14:paraId="0271ADE7" w14:textId="77777777" w:rsidR="00A77B3E" w:rsidRDefault="009B680F">
            <w:pPr>
              <w:jc w:val="right"/>
              <w:rPr>
                <w:color w:val="000000"/>
                <w:u w:color="000000"/>
              </w:rPr>
            </w:pPr>
            <w:r>
              <w:rPr>
                <w:sz w:val="18"/>
              </w:rPr>
              <w:t>98,65%</w:t>
            </w:r>
          </w:p>
        </w:tc>
      </w:tr>
      <w:tr w:rsidR="007F256B" w14:paraId="4B0EA302"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6B0A44D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4002A6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568592A" w14:textId="77777777" w:rsidR="00A77B3E" w:rsidRDefault="009B680F">
            <w:pPr>
              <w:jc w:val="center"/>
              <w:rPr>
                <w:color w:val="000000"/>
                <w:u w:color="000000"/>
              </w:rPr>
            </w:pPr>
            <w:r>
              <w:rPr>
                <w:sz w:val="18"/>
              </w:rPr>
              <w:t>2830</w:t>
            </w:r>
          </w:p>
        </w:tc>
        <w:tc>
          <w:tcPr>
            <w:tcW w:w="3465" w:type="dxa"/>
            <w:tcBorders>
              <w:top w:val="single" w:sz="2" w:space="0" w:color="auto"/>
              <w:left w:val="nil"/>
              <w:bottom w:val="single" w:sz="2" w:space="0" w:color="auto"/>
              <w:right w:val="single" w:sz="2" w:space="0" w:color="auto"/>
            </w:tcBorders>
            <w:tcMar>
              <w:top w:w="100" w:type="dxa"/>
            </w:tcMar>
            <w:vAlign w:val="center"/>
          </w:tcPr>
          <w:p w14:paraId="5F315142" w14:textId="77777777" w:rsidR="00A77B3E" w:rsidRDefault="009B680F">
            <w:pPr>
              <w:jc w:val="left"/>
              <w:rPr>
                <w:color w:val="000000"/>
                <w:u w:color="000000"/>
              </w:rPr>
            </w:pPr>
            <w:r>
              <w:rPr>
                <w:sz w:val="18"/>
              </w:rPr>
              <w:t xml:space="preserve">Dotacja celowa z budżetu na finansowanie lub dofinansowanie zadań zleconych do realizacji pozostałym jednostkom nie </w:t>
            </w:r>
            <w:r>
              <w:rPr>
                <w:sz w:val="18"/>
              </w:rPr>
              <w:lastRenderedPageBreak/>
              <w:t>zaliczanym do sektora finansów publicznych</w:t>
            </w:r>
          </w:p>
        </w:tc>
        <w:tc>
          <w:tcPr>
            <w:tcW w:w="1485" w:type="dxa"/>
            <w:tcBorders>
              <w:top w:val="nil"/>
              <w:left w:val="nil"/>
              <w:bottom w:val="single" w:sz="2" w:space="0" w:color="auto"/>
              <w:right w:val="nil"/>
            </w:tcBorders>
            <w:tcMar>
              <w:top w:w="100" w:type="dxa"/>
            </w:tcMar>
            <w:vAlign w:val="center"/>
          </w:tcPr>
          <w:p w14:paraId="0207493E" w14:textId="77777777" w:rsidR="00A77B3E" w:rsidRDefault="009B680F">
            <w:pPr>
              <w:jc w:val="right"/>
              <w:rPr>
                <w:color w:val="000000"/>
                <w:u w:color="000000"/>
              </w:rPr>
            </w:pPr>
            <w:r>
              <w:rPr>
                <w:sz w:val="18"/>
              </w:rPr>
              <w:lastRenderedPageBreak/>
              <w:t>1 482 651,00</w:t>
            </w:r>
          </w:p>
        </w:tc>
        <w:tc>
          <w:tcPr>
            <w:tcW w:w="1215" w:type="dxa"/>
            <w:tcBorders>
              <w:top w:val="nil"/>
              <w:left w:val="single" w:sz="2" w:space="0" w:color="auto"/>
              <w:bottom w:val="single" w:sz="2" w:space="0" w:color="auto"/>
              <w:right w:val="single" w:sz="2" w:space="0" w:color="auto"/>
            </w:tcBorders>
            <w:tcMar>
              <w:top w:w="100" w:type="dxa"/>
            </w:tcMar>
            <w:vAlign w:val="center"/>
          </w:tcPr>
          <w:p w14:paraId="6C917117" w14:textId="77777777" w:rsidR="00A77B3E" w:rsidRDefault="009B680F">
            <w:pPr>
              <w:jc w:val="right"/>
              <w:rPr>
                <w:color w:val="000000"/>
                <w:u w:color="000000"/>
              </w:rPr>
            </w:pPr>
            <w:r>
              <w:rPr>
                <w:sz w:val="18"/>
              </w:rPr>
              <w:t>1 462 649,95</w:t>
            </w:r>
          </w:p>
        </w:tc>
        <w:tc>
          <w:tcPr>
            <w:tcW w:w="930" w:type="dxa"/>
            <w:tcBorders>
              <w:top w:val="nil"/>
              <w:left w:val="nil"/>
              <w:bottom w:val="single" w:sz="2" w:space="0" w:color="auto"/>
              <w:right w:val="single" w:sz="2" w:space="0" w:color="auto"/>
            </w:tcBorders>
            <w:tcMar>
              <w:top w:w="100" w:type="dxa"/>
            </w:tcMar>
            <w:vAlign w:val="center"/>
          </w:tcPr>
          <w:p w14:paraId="22AC6796" w14:textId="77777777" w:rsidR="00A77B3E" w:rsidRDefault="009B680F">
            <w:pPr>
              <w:jc w:val="right"/>
              <w:rPr>
                <w:color w:val="000000"/>
                <w:u w:color="000000"/>
              </w:rPr>
            </w:pPr>
            <w:r>
              <w:rPr>
                <w:sz w:val="18"/>
              </w:rPr>
              <w:t>98,65%</w:t>
            </w:r>
          </w:p>
        </w:tc>
      </w:tr>
      <w:tr w:rsidR="007F256B" w14:paraId="6A22814D"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B906270" w14:textId="77777777" w:rsidR="00A77B3E" w:rsidRDefault="009B680F">
            <w:pPr>
              <w:jc w:val="center"/>
              <w:rPr>
                <w:color w:val="000000"/>
                <w:u w:color="000000"/>
              </w:rPr>
            </w:pPr>
            <w:r>
              <w:rPr>
                <w:b/>
                <w:sz w:val="18"/>
              </w:rPr>
              <w:t>853</w:t>
            </w:r>
          </w:p>
        </w:tc>
        <w:tc>
          <w:tcPr>
            <w:tcW w:w="990" w:type="dxa"/>
            <w:tcBorders>
              <w:top w:val="single" w:sz="2" w:space="0" w:color="auto"/>
              <w:left w:val="nil"/>
              <w:bottom w:val="single" w:sz="2" w:space="0" w:color="auto"/>
              <w:right w:val="single" w:sz="2" w:space="0" w:color="auto"/>
            </w:tcBorders>
            <w:tcMar>
              <w:top w:w="100" w:type="dxa"/>
            </w:tcMar>
            <w:vAlign w:val="center"/>
          </w:tcPr>
          <w:p w14:paraId="3D1D2C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51F39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9FBB49D" w14:textId="77777777" w:rsidR="00A77B3E" w:rsidRDefault="009B680F">
            <w:pPr>
              <w:jc w:val="left"/>
              <w:rPr>
                <w:color w:val="000000"/>
                <w:u w:color="000000"/>
              </w:rPr>
            </w:pPr>
            <w:r>
              <w:rPr>
                <w:b/>
                <w:sz w:val="18"/>
              </w:rPr>
              <w:t>Pozostałe zadania w zakresie polityki społecznej</w:t>
            </w:r>
          </w:p>
        </w:tc>
        <w:tc>
          <w:tcPr>
            <w:tcW w:w="1485" w:type="dxa"/>
            <w:tcBorders>
              <w:top w:val="nil"/>
              <w:left w:val="nil"/>
              <w:bottom w:val="single" w:sz="2" w:space="0" w:color="auto"/>
              <w:right w:val="nil"/>
            </w:tcBorders>
            <w:tcMar>
              <w:top w:w="100" w:type="dxa"/>
            </w:tcMar>
            <w:vAlign w:val="center"/>
          </w:tcPr>
          <w:p w14:paraId="684CB80F" w14:textId="77777777" w:rsidR="00A77B3E" w:rsidRDefault="009B680F">
            <w:pPr>
              <w:jc w:val="right"/>
              <w:rPr>
                <w:color w:val="000000"/>
                <w:u w:color="000000"/>
              </w:rPr>
            </w:pPr>
            <w:r>
              <w:rPr>
                <w:b/>
                <w:sz w:val="18"/>
              </w:rPr>
              <w:t>172 968,00</w:t>
            </w:r>
          </w:p>
        </w:tc>
        <w:tc>
          <w:tcPr>
            <w:tcW w:w="1215" w:type="dxa"/>
            <w:tcBorders>
              <w:top w:val="nil"/>
              <w:left w:val="single" w:sz="2" w:space="0" w:color="auto"/>
              <w:bottom w:val="single" w:sz="2" w:space="0" w:color="auto"/>
              <w:right w:val="single" w:sz="2" w:space="0" w:color="auto"/>
            </w:tcBorders>
            <w:tcMar>
              <w:top w:w="100" w:type="dxa"/>
            </w:tcMar>
            <w:vAlign w:val="center"/>
          </w:tcPr>
          <w:p w14:paraId="623E0D29" w14:textId="77777777" w:rsidR="00A77B3E" w:rsidRDefault="009B680F">
            <w:pPr>
              <w:jc w:val="right"/>
              <w:rPr>
                <w:color w:val="000000"/>
                <w:u w:color="000000"/>
              </w:rPr>
            </w:pPr>
            <w:r>
              <w:rPr>
                <w:b/>
                <w:sz w:val="18"/>
              </w:rPr>
              <w:t>124 797,84</w:t>
            </w:r>
          </w:p>
        </w:tc>
        <w:tc>
          <w:tcPr>
            <w:tcW w:w="930" w:type="dxa"/>
            <w:tcBorders>
              <w:top w:val="nil"/>
              <w:left w:val="nil"/>
              <w:bottom w:val="single" w:sz="2" w:space="0" w:color="auto"/>
              <w:right w:val="single" w:sz="2" w:space="0" w:color="auto"/>
            </w:tcBorders>
            <w:tcMar>
              <w:top w:w="100" w:type="dxa"/>
            </w:tcMar>
            <w:vAlign w:val="center"/>
          </w:tcPr>
          <w:p w14:paraId="018BC573" w14:textId="77777777" w:rsidR="00A77B3E" w:rsidRDefault="009B680F">
            <w:pPr>
              <w:jc w:val="right"/>
              <w:rPr>
                <w:color w:val="000000"/>
                <w:u w:color="000000"/>
              </w:rPr>
            </w:pPr>
            <w:r>
              <w:rPr>
                <w:b/>
                <w:sz w:val="18"/>
              </w:rPr>
              <w:t>72,15%</w:t>
            </w:r>
          </w:p>
        </w:tc>
      </w:tr>
      <w:tr w:rsidR="007F256B" w14:paraId="2408AE1B" w14:textId="77777777">
        <w:trPr>
          <w:trHeight w:val="432"/>
        </w:trPr>
        <w:tc>
          <w:tcPr>
            <w:tcW w:w="960" w:type="dxa"/>
            <w:tcBorders>
              <w:top w:val="nil"/>
              <w:left w:val="single" w:sz="2" w:space="0" w:color="auto"/>
              <w:bottom w:val="nil"/>
              <w:right w:val="nil"/>
            </w:tcBorders>
            <w:tcMar>
              <w:top w:w="100" w:type="dxa"/>
            </w:tcMar>
            <w:vAlign w:val="center"/>
          </w:tcPr>
          <w:p w14:paraId="48C74D7A"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0F412D8" w14:textId="77777777" w:rsidR="00A77B3E" w:rsidRDefault="009B680F">
            <w:pPr>
              <w:jc w:val="center"/>
              <w:rPr>
                <w:color w:val="000000"/>
                <w:u w:color="000000"/>
              </w:rPr>
            </w:pPr>
            <w:r>
              <w:rPr>
                <w:sz w:val="18"/>
              </w:rPr>
              <w:t>85311</w:t>
            </w:r>
          </w:p>
        </w:tc>
        <w:tc>
          <w:tcPr>
            <w:tcW w:w="945" w:type="dxa"/>
            <w:tcBorders>
              <w:top w:val="nil"/>
              <w:left w:val="nil"/>
              <w:bottom w:val="single" w:sz="2" w:space="0" w:color="auto"/>
              <w:right w:val="single" w:sz="2" w:space="0" w:color="auto"/>
            </w:tcBorders>
            <w:tcMar>
              <w:top w:w="100" w:type="dxa"/>
            </w:tcMar>
            <w:vAlign w:val="center"/>
          </w:tcPr>
          <w:p w14:paraId="4E83B3EC"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D9A3B34" w14:textId="77777777" w:rsidR="00A77B3E" w:rsidRDefault="009B680F">
            <w:pPr>
              <w:jc w:val="left"/>
              <w:rPr>
                <w:color w:val="000000"/>
                <w:u w:color="000000"/>
              </w:rPr>
            </w:pPr>
            <w:r>
              <w:rPr>
                <w:sz w:val="18"/>
              </w:rPr>
              <w:t>Rehabilitacja zawodowa i społeczna osób niepełnosprawnych</w:t>
            </w:r>
          </w:p>
        </w:tc>
        <w:tc>
          <w:tcPr>
            <w:tcW w:w="1485" w:type="dxa"/>
            <w:tcBorders>
              <w:top w:val="nil"/>
              <w:left w:val="nil"/>
              <w:bottom w:val="single" w:sz="2" w:space="0" w:color="auto"/>
              <w:right w:val="nil"/>
            </w:tcBorders>
            <w:tcMar>
              <w:top w:w="100" w:type="dxa"/>
            </w:tcMar>
            <w:vAlign w:val="center"/>
          </w:tcPr>
          <w:p w14:paraId="10DE04E6" w14:textId="77777777" w:rsidR="00A77B3E" w:rsidRDefault="009B680F">
            <w:pPr>
              <w:jc w:val="right"/>
              <w:rPr>
                <w:color w:val="000000"/>
                <w:u w:color="000000"/>
              </w:rPr>
            </w:pPr>
            <w:r>
              <w:rPr>
                <w:sz w:val="18"/>
              </w:rPr>
              <w:t>25 328,00</w:t>
            </w:r>
          </w:p>
        </w:tc>
        <w:tc>
          <w:tcPr>
            <w:tcW w:w="1215" w:type="dxa"/>
            <w:tcBorders>
              <w:top w:val="nil"/>
              <w:left w:val="single" w:sz="2" w:space="0" w:color="auto"/>
              <w:bottom w:val="single" w:sz="2" w:space="0" w:color="auto"/>
              <w:right w:val="single" w:sz="2" w:space="0" w:color="auto"/>
            </w:tcBorders>
            <w:tcMar>
              <w:top w:w="100" w:type="dxa"/>
            </w:tcMar>
            <w:vAlign w:val="center"/>
          </w:tcPr>
          <w:p w14:paraId="306E9837" w14:textId="77777777" w:rsidR="00A77B3E" w:rsidRDefault="009B680F">
            <w:pPr>
              <w:jc w:val="right"/>
              <w:rPr>
                <w:color w:val="000000"/>
                <w:u w:color="000000"/>
              </w:rPr>
            </w:pPr>
            <w:r>
              <w:rPr>
                <w:sz w:val="18"/>
              </w:rPr>
              <w:t>23 680,01</w:t>
            </w:r>
          </w:p>
        </w:tc>
        <w:tc>
          <w:tcPr>
            <w:tcW w:w="930" w:type="dxa"/>
            <w:tcBorders>
              <w:top w:val="nil"/>
              <w:left w:val="nil"/>
              <w:bottom w:val="single" w:sz="2" w:space="0" w:color="auto"/>
              <w:right w:val="single" w:sz="2" w:space="0" w:color="auto"/>
            </w:tcBorders>
            <w:tcMar>
              <w:top w:w="100" w:type="dxa"/>
            </w:tcMar>
            <w:vAlign w:val="center"/>
          </w:tcPr>
          <w:p w14:paraId="1DD23359" w14:textId="77777777" w:rsidR="00A77B3E" w:rsidRDefault="009B680F">
            <w:pPr>
              <w:jc w:val="right"/>
              <w:rPr>
                <w:color w:val="000000"/>
                <w:u w:color="000000"/>
              </w:rPr>
            </w:pPr>
            <w:r>
              <w:rPr>
                <w:sz w:val="18"/>
              </w:rPr>
              <w:t>93,49%</w:t>
            </w:r>
          </w:p>
        </w:tc>
      </w:tr>
      <w:tr w:rsidR="007F256B" w14:paraId="771750ED"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7C0C144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673CDA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3A546ED" w14:textId="77777777" w:rsidR="00A77B3E" w:rsidRDefault="009B680F">
            <w:pPr>
              <w:jc w:val="center"/>
              <w:rPr>
                <w:color w:val="000000"/>
                <w:u w:color="000000"/>
              </w:rPr>
            </w:pPr>
            <w:r>
              <w:rPr>
                <w:sz w:val="18"/>
              </w:rPr>
              <w:t>2320</w:t>
            </w:r>
          </w:p>
        </w:tc>
        <w:tc>
          <w:tcPr>
            <w:tcW w:w="3465" w:type="dxa"/>
            <w:tcBorders>
              <w:top w:val="single" w:sz="2" w:space="0" w:color="auto"/>
              <w:left w:val="nil"/>
              <w:bottom w:val="single" w:sz="2" w:space="0" w:color="auto"/>
              <w:right w:val="single" w:sz="2" w:space="0" w:color="auto"/>
            </w:tcBorders>
            <w:tcMar>
              <w:top w:w="100" w:type="dxa"/>
            </w:tcMar>
            <w:vAlign w:val="center"/>
          </w:tcPr>
          <w:p w14:paraId="069EC20D"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138718EF" w14:textId="77777777" w:rsidR="00A77B3E" w:rsidRDefault="009B680F">
            <w:pPr>
              <w:jc w:val="right"/>
              <w:rPr>
                <w:color w:val="000000"/>
                <w:u w:color="000000"/>
              </w:rPr>
            </w:pPr>
            <w:r>
              <w:rPr>
                <w:sz w:val="18"/>
              </w:rPr>
              <w:t>25 328,00</w:t>
            </w:r>
          </w:p>
        </w:tc>
        <w:tc>
          <w:tcPr>
            <w:tcW w:w="1215" w:type="dxa"/>
            <w:tcBorders>
              <w:top w:val="nil"/>
              <w:left w:val="single" w:sz="2" w:space="0" w:color="auto"/>
              <w:bottom w:val="single" w:sz="2" w:space="0" w:color="auto"/>
              <w:right w:val="single" w:sz="2" w:space="0" w:color="auto"/>
            </w:tcBorders>
            <w:tcMar>
              <w:top w:w="100" w:type="dxa"/>
            </w:tcMar>
            <w:vAlign w:val="center"/>
          </w:tcPr>
          <w:p w14:paraId="40D442BE" w14:textId="77777777" w:rsidR="00A77B3E" w:rsidRDefault="009B680F">
            <w:pPr>
              <w:jc w:val="right"/>
              <w:rPr>
                <w:color w:val="000000"/>
                <w:u w:color="000000"/>
              </w:rPr>
            </w:pPr>
            <w:r>
              <w:rPr>
                <w:sz w:val="18"/>
              </w:rPr>
              <w:t>23 680,01</w:t>
            </w:r>
          </w:p>
        </w:tc>
        <w:tc>
          <w:tcPr>
            <w:tcW w:w="930" w:type="dxa"/>
            <w:tcBorders>
              <w:top w:val="nil"/>
              <w:left w:val="nil"/>
              <w:bottom w:val="single" w:sz="2" w:space="0" w:color="auto"/>
              <w:right w:val="single" w:sz="2" w:space="0" w:color="auto"/>
            </w:tcBorders>
            <w:tcMar>
              <w:top w:w="100" w:type="dxa"/>
            </w:tcMar>
            <w:vAlign w:val="center"/>
          </w:tcPr>
          <w:p w14:paraId="2A115C86" w14:textId="77777777" w:rsidR="00A77B3E" w:rsidRDefault="009B680F">
            <w:pPr>
              <w:jc w:val="right"/>
              <w:rPr>
                <w:color w:val="000000"/>
                <w:u w:color="000000"/>
              </w:rPr>
            </w:pPr>
            <w:r>
              <w:rPr>
                <w:sz w:val="18"/>
              </w:rPr>
              <w:t>93,49%</w:t>
            </w:r>
          </w:p>
        </w:tc>
      </w:tr>
      <w:tr w:rsidR="007F256B" w14:paraId="630E8441" w14:textId="77777777">
        <w:trPr>
          <w:trHeight w:val="244"/>
        </w:trPr>
        <w:tc>
          <w:tcPr>
            <w:tcW w:w="960" w:type="dxa"/>
            <w:tcBorders>
              <w:top w:val="nil"/>
              <w:left w:val="single" w:sz="2" w:space="0" w:color="auto"/>
              <w:bottom w:val="nil"/>
              <w:right w:val="nil"/>
            </w:tcBorders>
            <w:tcMar>
              <w:top w:w="100" w:type="dxa"/>
            </w:tcMar>
            <w:vAlign w:val="center"/>
          </w:tcPr>
          <w:p w14:paraId="5488828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404DE73" w14:textId="77777777" w:rsidR="00A77B3E" w:rsidRDefault="009B680F">
            <w:pPr>
              <w:jc w:val="center"/>
              <w:rPr>
                <w:color w:val="000000"/>
                <w:u w:color="000000"/>
              </w:rPr>
            </w:pPr>
            <w:r>
              <w:rPr>
                <w:sz w:val="18"/>
              </w:rPr>
              <w:t>85395</w:t>
            </w:r>
          </w:p>
        </w:tc>
        <w:tc>
          <w:tcPr>
            <w:tcW w:w="945" w:type="dxa"/>
            <w:tcBorders>
              <w:top w:val="nil"/>
              <w:left w:val="nil"/>
              <w:bottom w:val="single" w:sz="2" w:space="0" w:color="auto"/>
              <w:right w:val="single" w:sz="2" w:space="0" w:color="auto"/>
            </w:tcBorders>
            <w:tcMar>
              <w:top w:w="100" w:type="dxa"/>
            </w:tcMar>
            <w:vAlign w:val="center"/>
          </w:tcPr>
          <w:p w14:paraId="19D68DF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711DCD4"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63519A83" w14:textId="77777777" w:rsidR="00A77B3E" w:rsidRDefault="009B680F">
            <w:pPr>
              <w:jc w:val="right"/>
              <w:rPr>
                <w:color w:val="000000"/>
                <w:u w:color="000000"/>
              </w:rPr>
            </w:pPr>
            <w:r>
              <w:rPr>
                <w:sz w:val="18"/>
              </w:rPr>
              <w:t>147 640,00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CA18A33" w14:textId="77777777" w:rsidR="00A77B3E" w:rsidRDefault="009B680F">
            <w:pPr>
              <w:jc w:val="right"/>
              <w:rPr>
                <w:color w:val="000000"/>
                <w:u w:color="000000"/>
              </w:rPr>
            </w:pPr>
            <w:r>
              <w:rPr>
                <w:sz w:val="18"/>
              </w:rPr>
              <w:t>101 117,83</w:t>
            </w:r>
          </w:p>
        </w:tc>
        <w:tc>
          <w:tcPr>
            <w:tcW w:w="930" w:type="dxa"/>
            <w:tcBorders>
              <w:top w:val="nil"/>
              <w:left w:val="nil"/>
              <w:bottom w:val="single" w:sz="2" w:space="0" w:color="auto"/>
              <w:right w:val="single" w:sz="2" w:space="0" w:color="auto"/>
            </w:tcBorders>
            <w:tcMar>
              <w:top w:w="100" w:type="dxa"/>
            </w:tcMar>
            <w:vAlign w:val="center"/>
          </w:tcPr>
          <w:p w14:paraId="6C3FB4F8" w14:textId="77777777" w:rsidR="00A77B3E" w:rsidRDefault="009B680F">
            <w:pPr>
              <w:jc w:val="right"/>
              <w:rPr>
                <w:color w:val="000000"/>
                <w:u w:color="000000"/>
              </w:rPr>
            </w:pPr>
            <w:r>
              <w:rPr>
                <w:sz w:val="18"/>
              </w:rPr>
              <w:t>68,49%</w:t>
            </w:r>
          </w:p>
        </w:tc>
      </w:tr>
      <w:tr w:rsidR="007F256B" w14:paraId="2764302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F49CB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92BD51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99D1CE" w14:textId="77777777" w:rsidR="00A77B3E" w:rsidRDefault="009B680F">
            <w:pPr>
              <w:jc w:val="center"/>
              <w:rPr>
                <w:color w:val="000000"/>
                <w:u w:color="000000"/>
              </w:rPr>
            </w:pPr>
            <w:r>
              <w:rPr>
                <w:sz w:val="18"/>
              </w:rPr>
              <w:t>4307</w:t>
            </w:r>
          </w:p>
        </w:tc>
        <w:tc>
          <w:tcPr>
            <w:tcW w:w="3465" w:type="dxa"/>
            <w:tcBorders>
              <w:top w:val="single" w:sz="2" w:space="0" w:color="auto"/>
              <w:left w:val="nil"/>
              <w:bottom w:val="single" w:sz="2" w:space="0" w:color="auto"/>
              <w:right w:val="single" w:sz="2" w:space="0" w:color="auto"/>
            </w:tcBorders>
            <w:tcMar>
              <w:top w:w="100" w:type="dxa"/>
            </w:tcMar>
            <w:vAlign w:val="center"/>
          </w:tcPr>
          <w:p w14:paraId="7512A380"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67175345" w14:textId="77777777" w:rsidR="00A77B3E" w:rsidRDefault="009B680F">
            <w:pPr>
              <w:jc w:val="right"/>
              <w:rPr>
                <w:color w:val="000000"/>
                <w:u w:color="000000"/>
              </w:rPr>
            </w:pPr>
            <w:r>
              <w:rPr>
                <w:sz w:val="18"/>
              </w:rPr>
              <w:t>111 520,00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4E25BF5" w14:textId="77777777" w:rsidR="00A77B3E" w:rsidRDefault="009B680F">
            <w:pPr>
              <w:jc w:val="right"/>
              <w:rPr>
                <w:color w:val="000000"/>
                <w:u w:color="000000"/>
              </w:rPr>
            </w:pPr>
            <w:r>
              <w:rPr>
                <w:sz w:val="18"/>
              </w:rPr>
              <w:t>76 784,37</w:t>
            </w:r>
          </w:p>
        </w:tc>
        <w:tc>
          <w:tcPr>
            <w:tcW w:w="930" w:type="dxa"/>
            <w:tcBorders>
              <w:top w:val="nil"/>
              <w:left w:val="nil"/>
              <w:bottom w:val="single" w:sz="2" w:space="0" w:color="auto"/>
              <w:right w:val="single" w:sz="2" w:space="0" w:color="auto"/>
            </w:tcBorders>
            <w:tcMar>
              <w:top w:w="100" w:type="dxa"/>
            </w:tcMar>
            <w:vAlign w:val="center"/>
          </w:tcPr>
          <w:p w14:paraId="7AEE69F7" w14:textId="77777777" w:rsidR="00A77B3E" w:rsidRDefault="009B680F">
            <w:pPr>
              <w:jc w:val="right"/>
              <w:rPr>
                <w:color w:val="000000"/>
                <w:u w:color="000000"/>
              </w:rPr>
            </w:pPr>
            <w:r>
              <w:rPr>
                <w:sz w:val="18"/>
              </w:rPr>
              <w:t>68,85%</w:t>
            </w:r>
          </w:p>
        </w:tc>
      </w:tr>
      <w:tr w:rsidR="007F256B" w14:paraId="508F043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9971E2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56CB8E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FE3D9F" w14:textId="77777777" w:rsidR="00A77B3E" w:rsidRDefault="009B680F">
            <w:pPr>
              <w:jc w:val="center"/>
              <w:rPr>
                <w:color w:val="000000"/>
                <w:u w:color="000000"/>
              </w:rPr>
            </w:pPr>
            <w:r>
              <w:rPr>
                <w:sz w:val="18"/>
              </w:rPr>
              <w:t>4309</w:t>
            </w:r>
          </w:p>
        </w:tc>
        <w:tc>
          <w:tcPr>
            <w:tcW w:w="3465" w:type="dxa"/>
            <w:tcBorders>
              <w:top w:val="single" w:sz="2" w:space="0" w:color="auto"/>
              <w:left w:val="nil"/>
              <w:bottom w:val="single" w:sz="2" w:space="0" w:color="auto"/>
              <w:right w:val="single" w:sz="2" w:space="0" w:color="auto"/>
            </w:tcBorders>
            <w:tcMar>
              <w:top w:w="100" w:type="dxa"/>
            </w:tcMar>
            <w:vAlign w:val="center"/>
          </w:tcPr>
          <w:p w14:paraId="128EF673"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11914CA8" w14:textId="77777777" w:rsidR="00A77B3E" w:rsidRDefault="009B680F">
            <w:pPr>
              <w:jc w:val="right"/>
              <w:rPr>
                <w:color w:val="000000"/>
                <w:u w:color="000000"/>
              </w:rPr>
            </w:pPr>
            <w:r>
              <w:rPr>
                <w:sz w:val="18"/>
              </w:rPr>
              <w:t>13 120,00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E368953" w14:textId="77777777" w:rsidR="00A77B3E" w:rsidRDefault="009B680F">
            <w:pPr>
              <w:jc w:val="right"/>
              <w:rPr>
                <w:color w:val="000000"/>
                <w:u w:color="000000"/>
              </w:rPr>
            </w:pPr>
            <w:r>
              <w:rPr>
                <w:sz w:val="18"/>
              </w:rPr>
              <w:t>9 033,46</w:t>
            </w:r>
          </w:p>
        </w:tc>
        <w:tc>
          <w:tcPr>
            <w:tcW w:w="930" w:type="dxa"/>
            <w:tcBorders>
              <w:top w:val="nil"/>
              <w:left w:val="nil"/>
              <w:bottom w:val="single" w:sz="2" w:space="0" w:color="auto"/>
              <w:right w:val="single" w:sz="2" w:space="0" w:color="auto"/>
            </w:tcBorders>
            <w:tcMar>
              <w:top w:w="100" w:type="dxa"/>
            </w:tcMar>
            <w:vAlign w:val="center"/>
          </w:tcPr>
          <w:p w14:paraId="5D3EE2C8" w14:textId="77777777" w:rsidR="00A77B3E" w:rsidRDefault="009B680F">
            <w:pPr>
              <w:jc w:val="right"/>
              <w:rPr>
                <w:color w:val="000000"/>
                <w:u w:color="000000"/>
              </w:rPr>
            </w:pPr>
            <w:r>
              <w:rPr>
                <w:sz w:val="18"/>
              </w:rPr>
              <w:t>68,85%</w:t>
            </w:r>
          </w:p>
        </w:tc>
      </w:tr>
      <w:tr w:rsidR="007F256B" w14:paraId="73A8363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9A2CCD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981EE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7E7625C" w14:textId="77777777" w:rsidR="00A77B3E" w:rsidRDefault="009B680F">
            <w:pPr>
              <w:jc w:val="center"/>
              <w:rPr>
                <w:color w:val="000000"/>
                <w:u w:color="000000"/>
              </w:rPr>
            </w:pPr>
            <w:r>
              <w:rPr>
                <w:sz w:val="18"/>
              </w:rPr>
              <w:t>4610</w:t>
            </w:r>
          </w:p>
        </w:tc>
        <w:tc>
          <w:tcPr>
            <w:tcW w:w="3465" w:type="dxa"/>
            <w:tcBorders>
              <w:top w:val="single" w:sz="2" w:space="0" w:color="auto"/>
              <w:left w:val="nil"/>
              <w:bottom w:val="single" w:sz="2" w:space="0" w:color="auto"/>
              <w:right w:val="single" w:sz="2" w:space="0" w:color="auto"/>
            </w:tcBorders>
            <w:tcMar>
              <w:top w:w="100" w:type="dxa"/>
            </w:tcMar>
            <w:vAlign w:val="center"/>
          </w:tcPr>
          <w:p w14:paraId="52B52B5A" w14:textId="77777777" w:rsidR="00A77B3E" w:rsidRDefault="009B680F">
            <w:pPr>
              <w:jc w:val="left"/>
              <w:rPr>
                <w:color w:val="000000"/>
                <w:u w:color="000000"/>
              </w:rPr>
            </w:pPr>
            <w:r>
              <w:rPr>
                <w:sz w:val="18"/>
              </w:rPr>
              <w:t>Koszty postępowania sądowego i prokuratorskiego</w:t>
            </w:r>
          </w:p>
        </w:tc>
        <w:tc>
          <w:tcPr>
            <w:tcW w:w="1485" w:type="dxa"/>
            <w:tcBorders>
              <w:top w:val="nil"/>
              <w:left w:val="nil"/>
              <w:bottom w:val="single" w:sz="2" w:space="0" w:color="auto"/>
              <w:right w:val="nil"/>
            </w:tcBorders>
            <w:tcMar>
              <w:top w:w="100" w:type="dxa"/>
            </w:tcMar>
            <w:vAlign w:val="center"/>
          </w:tcPr>
          <w:p w14:paraId="0B4D03ED" w14:textId="77777777" w:rsidR="00A77B3E" w:rsidRDefault="009B680F">
            <w:pPr>
              <w:jc w:val="right"/>
              <w:rPr>
                <w:color w:val="000000"/>
                <w:u w:color="000000"/>
              </w:rPr>
            </w:pPr>
            <w:r>
              <w:rPr>
                <w:sz w:val="18"/>
              </w:rPr>
              <w:t>23 000,00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49C419D" w14:textId="77777777" w:rsidR="00A77B3E" w:rsidRDefault="009B680F">
            <w:pPr>
              <w:jc w:val="right"/>
              <w:rPr>
                <w:color w:val="000000"/>
                <w:u w:color="000000"/>
              </w:rPr>
            </w:pPr>
            <w:r>
              <w:rPr>
                <w:sz w:val="18"/>
              </w:rPr>
              <w:t>15 300,00</w:t>
            </w:r>
          </w:p>
        </w:tc>
        <w:tc>
          <w:tcPr>
            <w:tcW w:w="930" w:type="dxa"/>
            <w:tcBorders>
              <w:top w:val="nil"/>
              <w:left w:val="nil"/>
              <w:bottom w:val="single" w:sz="2" w:space="0" w:color="auto"/>
              <w:right w:val="single" w:sz="2" w:space="0" w:color="auto"/>
            </w:tcBorders>
            <w:tcMar>
              <w:top w:w="100" w:type="dxa"/>
            </w:tcMar>
            <w:vAlign w:val="center"/>
          </w:tcPr>
          <w:p w14:paraId="198DE573" w14:textId="77777777" w:rsidR="00A77B3E" w:rsidRDefault="009B680F">
            <w:pPr>
              <w:jc w:val="right"/>
              <w:rPr>
                <w:color w:val="000000"/>
                <w:u w:color="000000"/>
              </w:rPr>
            </w:pPr>
            <w:r>
              <w:rPr>
                <w:sz w:val="18"/>
              </w:rPr>
              <w:t>66,52%</w:t>
            </w:r>
          </w:p>
        </w:tc>
      </w:tr>
      <w:tr w:rsidR="007F256B" w14:paraId="78FEA838"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7346965" w14:textId="77777777" w:rsidR="00A77B3E" w:rsidRDefault="009B680F">
            <w:pPr>
              <w:jc w:val="center"/>
              <w:rPr>
                <w:color w:val="000000"/>
                <w:u w:color="000000"/>
              </w:rPr>
            </w:pPr>
            <w:r>
              <w:rPr>
                <w:b/>
                <w:sz w:val="18"/>
              </w:rPr>
              <w:t>854</w:t>
            </w:r>
          </w:p>
        </w:tc>
        <w:tc>
          <w:tcPr>
            <w:tcW w:w="990" w:type="dxa"/>
            <w:tcBorders>
              <w:top w:val="single" w:sz="2" w:space="0" w:color="auto"/>
              <w:left w:val="nil"/>
              <w:bottom w:val="single" w:sz="2" w:space="0" w:color="auto"/>
              <w:right w:val="single" w:sz="2" w:space="0" w:color="auto"/>
            </w:tcBorders>
            <w:tcMar>
              <w:top w:w="100" w:type="dxa"/>
            </w:tcMar>
            <w:vAlign w:val="center"/>
          </w:tcPr>
          <w:p w14:paraId="50BC0EF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965026"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68DB3C5" w14:textId="77777777" w:rsidR="00A77B3E" w:rsidRDefault="009B680F">
            <w:pPr>
              <w:jc w:val="left"/>
              <w:rPr>
                <w:color w:val="000000"/>
                <w:u w:color="000000"/>
              </w:rPr>
            </w:pPr>
            <w:r>
              <w:rPr>
                <w:b/>
                <w:sz w:val="18"/>
              </w:rPr>
              <w:t>Edukacyjna opieka wychowawcza</w:t>
            </w:r>
          </w:p>
        </w:tc>
        <w:tc>
          <w:tcPr>
            <w:tcW w:w="1485" w:type="dxa"/>
            <w:tcBorders>
              <w:top w:val="nil"/>
              <w:left w:val="nil"/>
              <w:bottom w:val="single" w:sz="2" w:space="0" w:color="auto"/>
              <w:right w:val="nil"/>
            </w:tcBorders>
            <w:tcMar>
              <w:top w:w="100" w:type="dxa"/>
            </w:tcMar>
            <w:vAlign w:val="center"/>
          </w:tcPr>
          <w:p w14:paraId="353670F9" w14:textId="77777777" w:rsidR="00A77B3E" w:rsidRDefault="009B680F">
            <w:pPr>
              <w:jc w:val="right"/>
              <w:rPr>
                <w:color w:val="000000"/>
                <w:u w:color="000000"/>
              </w:rPr>
            </w:pPr>
            <w:r>
              <w:rPr>
                <w:b/>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498C339" w14:textId="77777777" w:rsidR="00A77B3E" w:rsidRDefault="009B680F">
            <w:pPr>
              <w:jc w:val="right"/>
              <w:rPr>
                <w:color w:val="000000"/>
                <w:u w:color="000000"/>
              </w:rPr>
            </w:pPr>
            <w:r>
              <w:rPr>
                <w:b/>
                <w:sz w:val="18"/>
              </w:rPr>
              <w:t>28 826,00</w:t>
            </w:r>
          </w:p>
        </w:tc>
        <w:tc>
          <w:tcPr>
            <w:tcW w:w="930" w:type="dxa"/>
            <w:tcBorders>
              <w:top w:val="nil"/>
              <w:left w:val="nil"/>
              <w:bottom w:val="single" w:sz="2" w:space="0" w:color="auto"/>
              <w:right w:val="single" w:sz="2" w:space="0" w:color="auto"/>
            </w:tcBorders>
            <w:tcMar>
              <w:top w:w="100" w:type="dxa"/>
            </w:tcMar>
            <w:vAlign w:val="center"/>
          </w:tcPr>
          <w:p w14:paraId="73860F1C" w14:textId="77777777" w:rsidR="00A77B3E" w:rsidRDefault="009B680F">
            <w:pPr>
              <w:jc w:val="right"/>
              <w:rPr>
                <w:color w:val="000000"/>
                <w:u w:color="000000"/>
              </w:rPr>
            </w:pPr>
            <w:r>
              <w:rPr>
                <w:b/>
                <w:sz w:val="18"/>
              </w:rPr>
              <w:t>96,09%</w:t>
            </w:r>
          </w:p>
        </w:tc>
      </w:tr>
      <w:tr w:rsidR="007F256B" w14:paraId="640B2F10" w14:textId="77777777">
        <w:trPr>
          <w:trHeight w:val="432"/>
        </w:trPr>
        <w:tc>
          <w:tcPr>
            <w:tcW w:w="960" w:type="dxa"/>
            <w:tcBorders>
              <w:top w:val="nil"/>
              <w:left w:val="single" w:sz="2" w:space="0" w:color="auto"/>
              <w:bottom w:val="nil"/>
              <w:right w:val="nil"/>
            </w:tcBorders>
            <w:tcMar>
              <w:top w:w="100" w:type="dxa"/>
            </w:tcMar>
            <w:vAlign w:val="center"/>
          </w:tcPr>
          <w:p w14:paraId="5C8860B5"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6F2DD09" w14:textId="77777777" w:rsidR="00A77B3E" w:rsidRDefault="009B680F">
            <w:pPr>
              <w:jc w:val="center"/>
              <w:rPr>
                <w:color w:val="000000"/>
                <w:u w:color="000000"/>
              </w:rPr>
            </w:pPr>
            <w:r>
              <w:rPr>
                <w:sz w:val="18"/>
              </w:rPr>
              <w:t>85406</w:t>
            </w:r>
          </w:p>
        </w:tc>
        <w:tc>
          <w:tcPr>
            <w:tcW w:w="945" w:type="dxa"/>
            <w:tcBorders>
              <w:top w:val="nil"/>
              <w:left w:val="nil"/>
              <w:bottom w:val="single" w:sz="2" w:space="0" w:color="auto"/>
              <w:right w:val="single" w:sz="2" w:space="0" w:color="auto"/>
            </w:tcBorders>
            <w:tcMar>
              <w:top w:w="100" w:type="dxa"/>
            </w:tcMar>
            <w:vAlign w:val="center"/>
          </w:tcPr>
          <w:p w14:paraId="5E16A7F1"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635A431" w14:textId="77777777" w:rsidR="00A77B3E" w:rsidRDefault="009B680F">
            <w:pPr>
              <w:jc w:val="left"/>
              <w:rPr>
                <w:color w:val="000000"/>
                <w:u w:color="000000"/>
              </w:rPr>
            </w:pPr>
            <w:r>
              <w:rPr>
                <w:sz w:val="18"/>
              </w:rPr>
              <w:t>Poradnie psychologiczno-pedagogiczne, w tym poradnie specjalistyczne</w:t>
            </w:r>
          </w:p>
        </w:tc>
        <w:tc>
          <w:tcPr>
            <w:tcW w:w="1485" w:type="dxa"/>
            <w:tcBorders>
              <w:top w:val="nil"/>
              <w:left w:val="nil"/>
              <w:bottom w:val="single" w:sz="2" w:space="0" w:color="auto"/>
              <w:right w:val="nil"/>
            </w:tcBorders>
            <w:tcMar>
              <w:top w:w="100" w:type="dxa"/>
            </w:tcMar>
            <w:vAlign w:val="center"/>
          </w:tcPr>
          <w:p w14:paraId="72E8A4E5" w14:textId="77777777" w:rsidR="00A77B3E" w:rsidRDefault="009B680F">
            <w:pPr>
              <w:jc w:val="right"/>
              <w:rPr>
                <w:color w:val="000000"/>
                <w:u w:color="000000"/>
              </w:rPr>
            </w:pPr>
            <w:r>
              <w:rPr>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20ACEC3" w14:textId="77777777" w:rsidR="00A77B3E" w:rsidRDefault="009B680F">
            <w:pPr>
              <w:jc w:val="right"/>
              <w:rPr>
                <w:color w:val="000000"/>
                <w:u w:color="000000"/>
              </w:rPr>
            </w:pPr>
            <w:r>
              <w:rPr>
                <w:sz w:val="18"/>
              </w:rPr>
              <w:t>28 826,00</w:t>
            </w:r>
          </w:p>
        </w:tc>
        <w:tc>
          <w:tcPr>
            <w:tcW w:w="930" w:type="dxa"/>
            <w:tcBorders>
              <w:top w:val="nil"/>
              <w:left w:val="nil"/>
              <w:bottom w:val="single" w:sz="2" w:space="0" w:color="auto"/>
              <w:right w:val="single" w:sz="2" w:space="0" w:color="auto"/>
            </w:tcBorders>
            <w:tcMar>
              <w:top w:w="100" w:type="dxa"/>
            </w:tcMar>
            <w:vAlign w:val="center"/>
          </w:tcPr>
          <w:p w14:paraId="53AB0C7E" w14:textId="77777777" w:rsidR="00A77B3E" w:rsidRDefault="009B680F">
            <w:pPr>
              <w:jc w:val="right"/>
              <w:rPr>
                <w:color w:val="000000"/>
                <w:u w:color="000000"/>
              </w:rPr>
            </w:pPr>
            <w:r>
              <w:rPr>
                <w:sz w:val="18"/>
              </w:rPr>
              <w:t>96,09%</w:t>
            </w:r>
          </w:p>
        </w:tc>
      </w:tr>
      <w:tr w:rsidR="007F256B" w14:paraId="371B0CE2"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1C196B3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63377E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8C6922" w14:textId="77777777" w:rsidR="00A77B3E" w:rsidRDefault="009B680F">
            <w:pPr>
              <w:jc w:val="center"/>
              <w:rPr>
                <w:color w:val="000000"/>
                <w:u w:color="000000"/>
              </w:rPr>
            </w:pPr>
            <w:r>
              <w:rPr>
                <w:sz w:val="18"/>
              </w:rPr>
              <w:t>2320</w:t>
            </w:r>
          </w:p>
        </w:tc>
        <w:tc>
          <w:tcPr>
            <w:tcW w:w="3465" w:type="dxa"/>
            <w:tcBorders>
              <w:top w:val="single" w:sz="2" w:space="0" w:color="auto"/>
              <w:left w:val="nil"/>
              <w:bottom w:val="single" w:sz="2" w:space="0" w:color="auto"/>
              <w:right w:val="single" w:sz="2" w:space="0" w:color="auto"/>
            </w:tcBorders>
            <w:tcMar>
              <w:top w:w="100" w:type="dxa"/>
            </w:tcMar>
            <w:vAlign w:val="center"/>
          </w:tcPr>
          <w:p w14:paraId="58AA135E"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0FB5EB12" w14:textId="77777777" w:rsidR="00A77B3E" w:rsidRDefault="009B680F">
            <w:pPr>
              <w:jc w:val="right"/>
              <w:rPr>
                <w:color w:val="000000"/>
                <w:u w:color="000000"/>
              </w:rPr>
            </w:pPr>
            <w:r>
              <w:rPr>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107D6EC" w14:textId="77777777" w:rsidR="00A77B3E" w:rsidRDefault="009B680F">
            <w:pPr>
              <w:jc w:val="right"/>
              <w:rPr>
                <w:color w:val="000000"/>
                <w:u w:color="000000"/>
              </w:rPr>
            </w:pPr>
            <w:r>
              <w:rPr>
                <w:sz w:val="18"/>
              </w:rPr>
              <w:t>28 826,00</w:t>
            </w:r>
          </w:p>
        </w:tc>
        <w:tc>
          <w:tcPr>
            <w:tcW w:w="930" w:type="dxa"/>
            <w:tcBorders>
              <w:top w:val="nil"/>
              <w:left w:val="nil"/>
              <w:bottom w:val="single" w:sz="2" w:space="0" w:color="auto"/>
              <w:right w:val="single" w:sz="2" w:space="0" w:color="auto"/>
            </w:tcBorders>
            <w:tcMar>
              <w:top w:w="100" w:type="dxa"/>
            </w:tcMar>
            <w:vAlign w:val="center"/>
          </w:tcPr>
          <w:p w14:paraId="34CCFD38" w14:textId="77777777" w:rsidR="00A77B3E" w:rsidRDefault="009B680F">
            <w:pPr>
              <w:jc w:val="right"/>
              <w:rPr>
                <w:color w:val="000000"/>
                <w:u w:color="000000"/>
              </w:rPr>
            </w:pPr>
            <w:r>
              <w:rPr>
                <w:sz w:val="18"/>
              </w:rPr>
              <w:t>96,09%</w:t>
            </w:r>
          </w:p>
        </w:tc>
      </w:tr>
      <w:tr w:rsidR="007F256B" w14:paraId="6825FDF1"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3CA1524"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1A99D42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6CC05A"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91BEA8D" w14:textId="77777777" w:rsidR="00A77B3E" w:rsidRDefault="009B680F">
            <w:pPr>
              <w:jc w:val="left"/>
              <w:rPr>
                <w:color w:val="000000"/>
                <w:u w:color="000000"/>
              </w:rPr>
            </w:pPr>
            <w:r>
              <w:rPr>
                <w:b/>
                <w:sz w:val="18"/>
              </w:rPr>
              <w:t>Rodzina</w:t>
            </w:r>
          </w:p>
        </w:tc>
        <w:tc>
          <w:tcPr>
            <w:tcW w:w="1485" w:type="dxa"/>
            <w:tcBorders>
              <w:top w:val="nil"/>
              <w:left w:val="nil"/>
              <w:bottom w:val="single" w:sz="2" w:space="0" w:color="auto"/>
              <w:right w:val="nil"/>
            </w:tcBorders>
            <w:tcMar>
              <w:top w:w="100" w:type="dxa"/>
            </w:tcMar>
            <w:vAlign w:val="center"/>
          </w:tcPr>
          <w:p w14:paraId="1F02035C" w14:textId="77777777" w:rsidR="00A77B3E" w:rsidRDefault="009B680F">
            <w:pPr>
              <w:jc w:val="right"/>
              <w:rPr>
                <w:color w:val="000000"/>
                <w:u w:color="000000"/>
              </w:rPr>
            </w:pPr>
            <w:r>
              <w:rPr>
                <w:b/>
                <w:sz w:val="18"/>
              </w:rPr>
              <w:t>436 174,00</w:t>
            </w:r>
          </w:p>
        </w:tc>
        <w:tc>
          <w:tcPr>
            <w:tcW w:w="1215" w:type="dxa"/>
            <w:tcBorders>
              <w:top w:val="nil"/>
              <w:left w:val="single" w:sz="2" w:space="0" w:color="auto"/>
              <w:bottom w:val="single" w:sz="2" w:space="0" w:color="auto"/>
              <w:right w:val="single" w:sz="2" w:space="0" w:color="auto"/>
            </w:tcBorders>
            <w:tcMar>
              <w:top w:w="100" w:type="dxa"/>
            </w:tcMar>
            <w:vAlign w:val="center"/>
          </w:tcPr>
          <w:p w14:paraId="2B47959F" w14:textId="77777777" w:rsidR="00A77B3E" w:rsidRDefault="009B680F">
            <w:pPr>
              <w:jc w:val="right"/>
              <w:rPr>
                <w:color w:val="000000"/>
                <w:u w:color="000000"/>
              </w:rPr>
            </w:pPr>
            <w:r>
              <w:rPr>
                <w:b/>
                <w:sz w:val="18"/>
              </w:rPr>
              <w:t>342 432,07</w:t>
            </w:r>
          </w:p>
        </w:tc>
        <w:tc>
          <w:tcPr>
            <w:tcW w:w="930" w:type="dxa"/>
            <w:tcBorders>
              <w:top w:val="nil"/>
              <w:left w:val="nil"/>
              <w:bottom w:val="single" w:sz="2" w:space="0" w:color="auto"/>
              <w:right w:val="single" w:sz="2" w:space="0" w:color="auto"/>
            </w:tcBorders>
            <w:tcMar>
              <w:top w:w="100" w:type="dxa"/>
            </w:tcMar>
            <w:vAlign w:val="center"/>
          </w:tcPr>
          <w:p w14:paraId="7443CD40" w14:textId="77777777" w:rsidR="00A77B3E" w:rsidRDefault="009B680F">
            <w:pPr>
              <w:jc w:val="right"/>
              <w:rPr>
                <w:color w:val="000000"/>
                <w:u w:color="000000"/>
              </w:rPr>
            </w:pPr>
            <w:r>
              <w:rPr>
                <w:b/>
                <w:sz w:val="18"/>
              </w:rPr>
              <w:t>78,51%</w:t>
            </w:r>
          </w:p>
        </w:tc>
      </w:tr>
      <w:tr w:rsidR="007F256B" w14:paraId="4E8F4551" w14:textId="77777777">
        <w:trPr>
          <w:trHeight w:val="244"/>
        </w:trPr>
        <w:tc>
          <w:tcPr>
            <w:tcW w:w="960" w:type="dxa"/>
            <w:tcBorders>
              <w:top w:val="nil"/>
              <w:left w:val="single" w:sz="2" w:space="0" w:color="auto"/>
              <w:bottom w:val="nil"/>
              <w:right w:val="nil"/>
            </w:tcBorders>
            <w:tcMar>
              <w:top w:w="100" w:type="dxa"/>
            </w:tcMar>
            <w:vAlign w:val="center"/>
          </w:tcPr>
          <w:p w14:paraId="148C03C2"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A78F0F5" w14:textId="77777777" w:rsidR="00A77B3E" w:rsidRDefault="009B680F">
            <w:pPr>
              <w:jc w:val="center"/>
              <w:rPr>
                <w:color w:val="000000"/>
                <w:u w:color="000000"/>
              </w:rPr>
            </w:pPr>
            <w:r>
              <w:rPr>
                <w:sz w:val="18"/>
              </w:rPr>
              <w:t>85504</w:t>
            </w:r>
          </w:p>
        </w:tc>
        <w:tc>
          <w:tcPr>
            <w:tcW w:w="945" w:type="dxa"/>
            <w:tcBorders>
              <w:top w:val="nil"/>
              <w:left w:val="nil"/>
              <w:bottom w:val="single" w:sz="2" w:space="0" w:color="auto"/>
              <w:right w:val="single" w:sz="2" w:space="0" w:color="auto"/>
            </w:tcBorders>
            <w:tcMar>
              <w:top w:w="100" w:type="dxa"/>
            </w:tcMar>
            <w:vAlign w:val="center"/>
          </w:tcPr>
          <w:p w14:paraId="6CC0CBC8"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B569D42" w14:textId="77777777" w:rsidR="00A77B3E" w:rsidRDefault="009B680F">
            <w:pPr>
              <w:jc w:val="left"/>
              <w:rPr>
                <w:color w:val="000000"/>
                <w:u w:color="000000"/>
              </w:rPr>
            </w:pPr>
            <w:r>
              <w:rPr>
                <w:sz w:val="18"/>
              </w:rPr>
              <w:t>Wspieranie rodziny</w:t>
            </w:r>
          </w:p>
        </w:tc>
        <w:tc>
          <w:tcPr>
            <w:tcW w:w="1485" w:type="dxa"/>
            <w:tcBorders>
              <w:top w:val="nil"/>
              <w:left w:val="nil"/>
              <w:bottom w:val="single" w:sz="2" w:space="0" w:color="auto"/>
              <w:right w:val="nil"/>
            </w:tcBorders>
            <w:tcMar>
              <w:top w:w="100" w:type="dxa"/>
            </w:tcMar>
            <w:vAlign w:val="center"/>
          </w:tcPr>
          <w:p w14:paraId="04DBD282" w14:textId="77777777" w:rsidR="00A77B3E" w:rsidRDefault="009B680F">
            <w:pPr>
              <w:jc w:val="right"/>
              <w:rPr>
                <w:color w:val="000000"/>
                <w:u w:color="000000"/>
              </w:rPr>
            </w:pPr>
            <w:r>
              <w:rPr>
                <w:sz w:val="18"/>
              </w:rPr>
              <w:t>105 495,00</w:t>
            </w:r>
          </w:p>
        </w:tc>
        <w:tc>
          <w:tcPr>
            <w:tcW w:w="1215" w:type="dxa"/>
            <w:tcBorders>
              <w:top w:val="nil"/>
              <w:left w:val="single" w:sz="2" w:space="0" w:color="auto"/>
              <w:bottom w:val="single" w:sz="2" w:space="0" w:color="auto"/>
              <w:right w:val="single" w:sz="2" w:space="0" w:color="auto"/>
            </w:tcBorders>
            <w:tcMar>
              <w:top w:w="100" w:type="dxa"/>
            </w:tcMar>
            <w:vAlign w:val="center"/>
          </w:tcPr>
          <w:p w14:paraId="00277D6D" w14:textId="77777777" w:rsidR="00A77B3E" w:rsidRDefault="009B680F">
            <w:pPr>
              <w:jc w:val="right"/>
              <w:rPr>
                <w:color w:val="000000"/>
                <w:u w:color="000000"/>
              </w:rPr>
            </w:pPr>
            <w:r>
              <w:rPr>
                <w:sz w:val="18"/>
              </w:rPr>
              <w:t>94 133,39</w:t>
            </w:r>
          </w:p>
        </w:tc>
        <w:tc>
          <w:tcPr>
            <w:tcW w:w="930" w:type="dxa"/>
            <w:tcBorders>
              <w:top w:val="nil"/>
              <w:left w:val="nil"/>
              <w:bottom w:val="single" w:sz="2" w:space="0" w:color="auto"/>
              <w:right w:val="single" w:sz="2" w:space="0" w:color="auto"/>
            </w:tcBorders>
            <w:tcMar>
              <w:top w:w="100" w:type="dxa"/>
            </w:tcMar>
            <w:vAlign w:val="center"/>
          </w:tcPr>
          <w:p w14:paraId="06037AEB" w14:textId="77777777" w:rsidR="00A77B3E" w:rsidRDefault="009B680F">
            <w:pPr>
              <w:jc w:val="right"/>
              <w:rPr>
                <w:color w:val="000000"/>
                <w:u w:color="000000"/>
              </w:rPr>
            </w:pPr>
            <w:r>
              <w:rPr>
                <w:sz w:val="18"/>
              </w:rPr>
              <w:t>89,23%</w:t>
            </w:r>
          </w:p>
        </w:tc>
      </w:tr>
      <w:tr w:rsidR="007F256B" w14:paraId="0C7444C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963024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65AA32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30D3D9" w14:textId="77777777" w:rsidR="00A77B3E" w:rsidRDefault="009B680F">
            <w:pPr>
              <w:jc w:val="center"/>
              <w:rPr>
                <w:color w:val="000000"/>
                <w:u w:color="000000"/>
              </w:rPr>
            </w:pPr>
            <w:r>
              <w:rPr>
                <w:sz w:val="18"/>
              </w:rPr>
              <w:t>4217</w:t>
            </w:r>
          </w:p>
        </w:tc>
        <w:tc>
          <w:tcPr>
            <w:tcW w:w="3465" w:type="dxa"/>
            <w:tcBorders>
              <w:top w:val="single" w:sz="2" w:space="0" w:color="auto"/>
              <w:left w:val="nil"/>
              <w:bottom w:val="single" w:sz="2" w:space="0" w:color="auto"/>
              <w:right w:val="single" w:sz="2" w:space="0" w:color="auto"/>
            </w:tcBorders>
            <w:tcMar>
              <w:top w:w="100" w:type="dxa"/>
            </w:tcMar>
            <w:vAlign w:val="center"/>
          </w:tcPr>
          <w:p w14:paraId="223C01C7"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731CEFE1" w14:textId="77777777" w:rsidR="00A77B3E" w:rsidRDefault="009B680F">
            <w:pPr>
              <w:jc w:val="right"/>
              <w:rPr>
                <w:color w:val="000000"/>
                <w:u w:color="000000"/>
              </w:rPr>
            </w:pPr>
            <w:r>
              <w:rPr>
                <w:sz w:val="18"/>
              </w:rPr>
              <w:t>88 912,00</w:t>
            </w:r>
          </w:p>
        </w:tc>
        <w:tc>
          <w:tcPr>
            <w:tcW w:w="1215" w:type="dxa"/>
            <w:tcBorders>
              <w:top w:val="nil"/>
              <w:left w:val="single" w:sz="2" w:space="0" w:color="auto"/>
              <w:bottom w:val="single" w:sz="2" w:space="0" w:color="auto"/>
              <w:right w:val="single" w:sz="2" w:space="0" w:color="auto"/>
            </w:tcBorders>
            <w:tcMar>
              <w:top w:w="100" w:type="dxa"/>
            </w:tcMar>
            <w:vAlign w:val="center"/>
          </w:tcPr>
          <w:p w14:paraId="382B7A9B" w14:textId="77777777" w:rsidR="00A77B3E" w:rsidRDefault="009B680F">
            <w:pPr>
              <w:jc w:val="right"/>
              <w:rPr>
                <w:color w:val="000000"/>
                <w:u w:color="000000"/>
              </w:rPr>
            </w:pPr>
            <w:r>
              <w:rPr>
                <w:sz w:val="18"/>
              </w:rPr>
              <w:t>79 335,62</w:t>
            </w:r>
          </w:p>
        </w:tc>
        <w:tc>
          <w:tcPr>
            <w:tcW w:w="930" w:type="dxa"/>
            <w:tcBorders>
              <w:top w:val="nil"/>
              <w:left w:val="nil"/>
              <w:bottom w:val="single" w:sz="2" w:space="0" w:color="auto"/>
              <w:right w:val="single" w:sz="2" w:space="0" w:color="auto"/>
            </w:tcBorders>
            <w:tcMar>
              <w:top w:w="100" w:type="dxa"/>
            </w:tcMar>
            <w:vAlign w:val="center"/>
          </w:tcPr>
          <w:p w14:paraId="770B6D7D" w14:textId="77777777" w:rsidR="00A77B3E" w:rsidRDefault="009B680F">
            <w:pPr>
              <w:jc w:val="right"/>
              <w:rPr>
                <w:color w:val="000000"/>
                <w:u w:color="000000"/>
              </w:rPr>
            </w:pPr>
            <w:r>
              <w:rPr>
                <w:sz w:val="18"/>
              </w:rPr>
              <w:t>89,23%</w:t>
            </w:r>
          </w:p>
        </w:tc>
      </w:tr>
      <w:tr w:rsidR="007F256B" w14:paraId="439C0BD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38057F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DBC9E3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80E6FE2" w14:textId="77777777" w:rsidR="00A77B3E" w:rsidRDefault="009B680F">
            <w:pPr>
              <w:jc w:val="center"/>
              <w:rPr>
                <w:color w:val="000000"/>
                <w:u w:color="000000"/>
              </w:rPr>
            </w:pPr>
            <w:r>
              <w:rPr>
                <w:sz w:val="18"/>
              </w:rPr>
              <w:t>4219</w:t>
            </w:r>
          </w:p>
        </w:tc>
        <w:tc>
          <w:tcPr>
            <w:tcW w:w="3465" w:type="dxa"/>
            <w:tcBorders>
              <w:top w:val="single" w:sz="2" w:space="0" w:color="auto"/>
              <w:left w:val="nil"/>
              <w:bottom w:val="single" w:sz="2" w:space="0" w:color="auto"/>
              <w:right w:val="single" w:sz="2" w:space="0" w:color="auto"/>
            </w:tcBorders>
            <w:tcMar>
              <w:top w:w="100" w:type="dxa"/>
            </w:tcMar>
            <w:vAlign w:val="center"/>
          </w:tcPr>
          <w:p w14:paraId="3CE70B04"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69E7119" w14:textId="77777777" w:rsidR="00A77B3E" w:rsidRDefault="009B680F">
            <w:pPr>
              <w:jc w:val="right"/>
              <w:rPr>
                <w:color w:val="000000"/>
                <w:u w:color="000000"/>
              </w:rPr>
            </w:pPr>
            <w:r>
              <w:rPr>
                <w:sz w:val="18"/>
              </w:rPr>
              <w:t>16 583,00</w:t>
            </w:r>
          </w:p>
        </w:tc>
        <w:tc>
          <w:tcPr>
            <w:tcW w:w="1215" w:type="dxa"/>
            <w:tcBorders>
              <w:top w:val="nil"/>
              <w:left w:val="single" w:sz="2" w:space="0" w:color="auto"/>
              <w:bottom w:val="single" w:sz="2" w:space="0" w:color="auto"/>
              <w:right w:val="single" w:sz="2" w:space="0" w:color="auto"/>
            </w:tcBorders>
            <w:tcMar>
              <w:top w:w="100" w:type="dxa"/>
            </w:tcMar>
            <w:vAlign w:val="center"/>
          </w:tcPr>
          <w:p w14:paraId="07657AFE" w14:textId="77777777" w:rsidR="00A77B3E" w:rsidRDefault="009B680F">
            <w:pPr>
              <w:jc w:val="right"/>
              <w:rPr>
                <w:color w:val="000000"/>
                <w:u w:color="000000"/>
              </w:rPr>
            </w:pPr>
            <w:r>
              <w:rPr>
                <w:sz w:val="18"/>
              </w:rPr>
              <w:t>14 797,77</w:t>
            </w:r>
          </w:p>
        </w:tc>
        <w:tc>
          <w:tcPr>
            <w:tcW w:w="930" w:type="dxa"/>
            <w:tcBorders>
              <w:top w:val="nil"/>
              <w:left w:val="nil"/>
              <w:bottom w:val="single" w:sz="2" w:space="0" w:color="auto"/>
              <w:right w:val="single" w:sz="2" w:space="0" w:color="auto"/>
            </w:tcBorders>
            <w:tcMar>
              <w:top w:w="100" w:type="dxa"/>
            </w:tcMar>
            <w:vAlign w:val="center"/>
          </w:tcPr>
          <w:p w14:paraId="5B2C0A82" w14:textId="77777777" w:rsidR="00A77B3E" w:rsidRDefault="009B680F">
            <w:pPr>
              <w:jc w:val="right"/>
              <w:rPr>
                <w:color w:val="000000"/>
                <w:u w:color="000000"/>
              </w:rPr>
            </w:pPr>
            <w:r>
              <w:rPr>
                <w:sz w:val="18"/>
              </w:rPr>
              <w:t>89,23%</w:t>
            </w:r>
          </w:p>
        </w:tc>
      </w:tr>
      <w:tr w:rsidR="007F256B" w14:paraId="1A76208D" w14:textId="77777777">
        <w:trPr>
          <w:trHeight w:val="244"/>
        </w:trPr>
        <w:tc>
          <w:tcPr>
            <w:tcW w:w="960" w:type="dxa"/>
            <w:tcBorders>
              <w:top w:val="nil"/>
              <w:left w:val="single" w:sz="2" w:space="0" w:color="auto"/>
              <w:bottom w:val="nil"/>
              <w:right w:val="nil"/>
            </w:tcBorders>
            <w:tcMar>
              <w:top w:w="100" w:type="dxa"/>
            </w:tcMar>
            <w:vAlign w:val="center"/>
          </w:tcPr>
          <w:p w14:paraId="547E5506"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D90A9F0" w14:textId="77777777" w:rsidR="00A77B3E" w:rsidRDefault="009B680F">
            <w:pPr>
              <w:jc w:val="center"/>
              <w:rPr>
                <w:color w:val="000000"/>
                <w:u w:color="000000"/>
              </w:rPr>
            </w:pPr>
            <w:r>
              <w:rPr>
                <w:sz w:val="18"/>
              </w:rPr>
              <w:t>85508</w:t>
            </w:r>
          </w:p>
        </w:tc>
        <w:tc>
          <w:tcPr>
            <w:tcW w:w="945" w:type="dxa"/>
            <w:tcBorders>
              <w:top w:val="nil"/>
              <w:left w:val="nil"/>
              <w:bottom w:val="single" w:sz="2" w:space="0" w:color="auto"/>
              <w:right w:val="single" w:sz="2" w:space="0" w:color="auto"/>
            </w:tcBorders>
            <w:tcMar>
              <w:top w:w="100" w:type="dxa"/>
            </w:tcMar>
            <w:vAlign w:val="center"/>
          </w:tcPr>
          <w:p w14:paraId="01D41F1A"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1B9E3CA" w14:textId="77777777" w:rsidR="00A77B3E" w:rsidRDefault="009B680F">
            <w:pPr>
              <w:jc w:val="left"/>
              <w:rPr>
                <w:color w:val="000000"/>
                <w:u w:color="000000"/>
              </w:rPr>
            </w:pPr>
            <w:r>
              <w:rPr>
                <w:sz w:val="18"/>
              </w:rPr>
              <w:t>Rodziny zastępcze</w:t>
            </w:r>
          </w:p>
        </w:tc>
        <w:tc>
          <w:tcPr>
            <w:tcW w:w="1485" w:type="dxa"/>
            <w:tcBorders>
              <w:top w:val="nil"/>
              <w:left w:val="nil"/>
              <w:bottom w:val="single" w:sz="2" w:space="0" w:color="auto"/>
              <w:right w:val="nil"/>
            </w:tcBorders>
            <w:tcMar>
              <w:top w:w="100" w:type="dxa"/>
            </w:tcMar>
            <w:vAlign w:val="center"/>
          </w:tcPr>
          <w:p w14:paraId="136490D5" w14:textId="77777777" w:rsidR="00A77B3E" w:rsidRDefault="009B680F">
            <w:pPr>
              <w:jc w:val="right"/>
              <w:rPr>
                <w:color w:val="000000"/>
                <w:u w:color="000000"/>
              </w:rPr>
            </w:pPr>
            <w:r>
              <w:rPr>
                <w:sz w:val="18"/>
              </w:rPr>
              <w:t>140 120,00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414FAB2" w14:textId="77777777" w:rsidR="00A77B3E" w:rsidRDefault="009B680F">
            <w:pPr>
              <w:jc w:val="right"/>
              <w:rPr>
                <w:color w:val="000000"/>
                <w:u w:color="000000"/>
              </w:rPr>
            </w:pPr>
            <w:r>
              <w:rPr>
                <w:sz w:val="18"/>
              </w:rPr>
              <w:t>72 493,65</w:t>
            </w:r>
          </w:p>
        </w:tc>
        <w:tc>
          <w:tcPr>
            <w:tcW w:w="930" w:type="dxa"/>
            <w:tcBorders>
              <w:top w:val="nil"/>
              <w:left w:val="nil"/>
              <w:bottom w:val="single" w:sz="2" w:space="0" w:color="auto"/>
              <w:right w:val="single" w:sz="2" w:space="0" w:color="auto"/>
            </w:tcBorders>
            <w:tcMar>
              <w:top w:w="100" w:type="dxa"/>
            </w:tcMar>
            <w:vAlign w:val="center"/>
          </w:tcPr>
          <w:p w14:paraId="03E244CD" w14:textId="77777777" w:rsidR="00A77B3E" w:rsidRDefault="009B680F">
            <w:pPr>
              <w:jc w:val="right"/>
              <w:rPr>
                <w:color w:val="000000"/>
                <w:u w:color="000000"/>
              </w:rPr>
            </w:pPr>
            <w:r>
              <w:rPr>
                <w:sz w:val="18"/>
              </w:rPr>
              <w:t>51,74%</w:t>
            </w:r>
          </w:p>
        </w:tc>
      </w:tr>
      <w:tr w:rsidR="007F256B" w14:paraId="0BF862D6"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40CB7DE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9AA58C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1D34F7" w14:textId="77777777" w:rsidR="00A77B3E" w:rsidRDefault="009B680F">
            <w:pPr>
              <w:jc w:val="center"/>
              <w:rPr>
                <w:color w:val="000000"/>
                <w:u w:color="000000"/>
              </w:rPr>
            </w:pPr>
            <w:r>
              <w:rPr>
                <w:sz w:val="18"/>
              </w:rPr>
              <w:t>2320</w:t>
            </w:r>
          </w:p>
        </w:tc>
        <w:tc>
          <w:tcPr>
            <w:tcW w:w="3465" w:type="dxa"/>
            <w:tcBorders>
              <w:top w:val="single" w:sz="2" w:space="0" w:color="auto"/>
              <w:left w:val="nil"/>
              <w:bottom w:val="single" w:sz="2" w:space="0" w:color="auto"/>
              <w:right w:val="single" w:sz="2" w:space="0" w:color="auto"/>
            </w:tcBorders>
            <w:tcMar>
              <w:top w:w="100" w:type="dxa"/>
            </w:tcMar>
            <w:vAlign w:val="center"/>
          </w:tcPr>
          <w:p w14:paraId="3685E40A"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498A144C" w14:textId="77777777" w:rsidR="00A77B3E" w:rsidRDefault="009B680F">
            <w:pPr>
              <w:jc w:val="right"/>
              <w:rPr>
                <w:color w:val="000000"/>
                <w:u w:color="000000"/>
              </w:rPr>
            </w:pPr>
            <w:r>
              <w:rPr>
                <w:sz w:val="18"/>
              </w:rPr>
              <w:t>140 120,00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1397815" w14:textId="77777777" w:rsidR="00A77B3E" w:rsidRDefault="009B680F">
            <w:pPr>
              <w:jc w:val="right"/>
              <w:rPr>
                <w:color w:val="000000"/>
                <w:u w:color="000000"/>
              </w:rPr>
            </w:pPr>
            <w:r>
              <w:rPr>
                <w:sz w:val="18"/>
              </w:rPr>
              <w:t>72 493,65</w:t>
            </w:r>
          </w:p>
        </w:tc>
        <w:tc>
          <w:tcPr>
            <w:tcW w:w="930" w:type="dxa"/>
            <w:tcBorders>
              <w:top w:val="nil"/>
              <w:left w:val="nil"/>
              <w:bottom w:val="single" w:sz="2" w:space="0" w:color="auto"/>
              <w:right w:val="single" w:sz="2" w:space="0" w:color="auto"/>
            </w:tcBorders>
            <w:tcMar>
              <w:top w:w="100" w:type="dxa"/>
            </w:tcMar>
            <w:vAlign w:val="center"/>
          </w:tcPr>
          <w:p w14:paraId="24C09A9E" w14:textId="77777777" w:rsidR="00A77B3E" w:rsidRDefault="009B680F">
            <w:pPr>
              <w:jc w:val="right"/>
              <w:rPr>
                <w:color w:val="000000"/>
                <w:u w:color="000000"/>
              </w:rPr>
            </w:pPr>
            <w:r>
              <w:rPr>
                <w:sz w:val="18"/>
              </w:rPr>
              <w:t>51,74%</w:t>
            </w:r>
          </w:p>
        </w:tc>
      </w:tr>
      <w:tr w:rsidR="007F256B" w14:paraId="304F163D" w14:textId="77777777">
        <w:trPr>
          <w:trHeight w:val="244"/>
        </w:trPr>
        <w:tc>
          <w:tcPr>
            <w:tcW w:w="960" w:type="dxa"/>
            <w:tcBorders>
              <w:top w:val="nil"/>
              <w:left w:val="single" w:sz="2" w:space="0" w:color="auto"/>
              <w:bottom w:val="nil"/>
              <w:right w:val="nil"/>
            </w:tcBorders>
            <w:tcMar>
              <w:top w:w="100" w:type="dxa"/>
            </w:tcMar>
            <w:vAlign w:val="center"/>
          </w:tcPr>
          <w:p w14:paraId="52F47180"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6B31977" w14:textId="77777777" w:rsidR="00A77B3E" w:rsidRDefault="009B680F">
            <w:pPr>
              <w:jc w:val="center"/>
              <w:rPr>
                <w:color w:val="000000"/>
                <w:u w:color="000000"/>
              </w:rPr>
            </w:pPr>
            <w:r>
              <w:rPr>
                <w:sz w:val="18"/>
              </w:rPr>
              <w:t>85510</w:t>
            </w:r>
          </w:p>
        </w:tc>
        <w:tc>
          <w:tcPr>
            <w:tcW w:w="945" w:type="dxa"/>
            <w:tcBorders>
              <w:top w:val="nil"/>
              <w:left w:val="nil"/>
              <w:bottom w:val="single" w:sz="2" w:space="0" w:color="auto"/>
              <w:right w:val="single" w:sz="2" w:space="0" w:color="auto"/>
            </w:tcBorders>
            <w:tcMar>
              <w:top w:w="100" w:type="dxa"/>
            </w:tcMar>
            <w:vAlign w:val="center"/>
          </w:tcPr>
          <w:p w14:paraId="1FE4952B"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F3B492C" w14:textId="77777777" w:rsidR="00A77B3E" w:rsidRDefault="009B680F">
            <w:pPr>
              <w:jc w:val="left"/>
              <w:rPr>
                <w:color w:val="000000"/>
                <w:u w:color="000000"/>
              </w:rPr>
            </w:pPr>
            <w:r>
              <w:rPr>
                <w:sz w:val="18"/>
              </w:rPr>
              <w:t>Działalność placówek opiekuńczo-wychowawczych</w:t>
            </w:r>
          </w:p>
        </w:tc>
        <w:tc>
          <w:tcPr>
            <w:tcW w:w="1485" w:type="dxa"/>
            <w:tcBorders>
              <w:top w:val="nil"/>
              <w:left w:val="nil"/>
              <w:bottom w:val="single" w:sz="2" w:space="0" w:color="auto"/>
              <w:right w:val="nil"/>
            </w:tcBorders>
            <w:tcMar>
              <w:top w:w="100" w:type="dxa"/>
            </w:tcMar>
            <w:vAlign w:val="center"/>
          </w:tcPr>
          <w:p w14:paraId="4072D974" w14:textId="77777777" w:rsidR="00A77B3E" w:rsidRDefault="009B680F">
            <w:pPr>
              <w:jc w:val="right"/>
              <w:rPr>
                <w:color w:val="000000"/>
                <w:u w:color="000000"/>
              </w:rPr>
            </w:pPr>
            <w:r>
              <w:rPr>
                <w:sz w:val="18"/>
              </w:rPr>
              <w:t>190 559,00</w:t>
            </w:r>
          </w:p>
        </w:tc>
        <w:tc>
          <w:tcPr>
            <w:tcW w:w="1215" w:type="dxa"/>
            <w:tcBorders>
              <w:top w:val="nil"/>
              <w:left w:val="single" w:sz="2" w:space="0" w:color="auto"/>
              <w:bottom w:val="single" w:sz="2" w:space="0" w:color="auto"/>
              <w:right w:val="single" w:sz="2" w:space="0" w:color="auto"/>
            </w:tcBorders>
            <w:tcMar>
              <w:top w:w="100" w:type="dxa"/>
            </w:tcMar>
            <w:vAlign w:val="center"/>
          </w:tcPr>
          <w:p w14:paraId="110D0106" w14:textId="77777777" w:rsidR="00A77B3E" w:rsidRDefault="009B680F">
            <w:pPr>
              <w:jc w:val="right"/>
              <w:rPr>
                <w:color w:val="000000"/>
                <w:u w:color="000000"/>
              </w:rPr>
            </w:pPr>
            <w:r>
              <w:rPr>
                <w:sz w:val="18"/>
              </w:rPr>
              <w:t>175 805,03</w:t>
            </w:r>
          </w:p>
        </w:tc>
        <w:tc>
          <w:tcPr>
            <w:tcW w:w="930" w:type="dxa"/>
            <w:tcBorders>
              <w:top w:val="nil"/>
              <w:left w:val="nil"/>
              <w:bottom w:val="single" w:sz="2" w:space="0" w:color="auto"/>
              <w:right w:val="single" w:sz="2" w:space="0" w:color="auto"/>
            </w:tcBorders>
            <w:tcMar>
              <w:top w:w="100" w:type="dxa"/>
            </w:tcMar>
            <w:vAlign w:val="center"/>
          </w:tcPr>
          <w:p w14:paraId="3AECFA67" w14:textId="77777777" w:rsidR="00A77B3E" w:rsidRDefault="009B680F">
            <w:pPr>
              <w:jc w:val="right"/>
              <w:rPr>
                <w:color w:val="000000"/>
                <w:u w:color="000000"/>
              </w:rPr>
            </w:pPr>
            <w:r>
              <w:rPr>
                <w:sz w:val="18"/>
              </w:rPr>
              <w:t>92,26%</w:t>
            </w:r>
          </w:p>
        </w:tc>
      </w:tr>
      <w:tr w:rsidR="007F256B" w14:paraId="2D0D4BD9"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6514ED5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EE0F70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771564E" w14:textId="77777777" w:rsidR="00A77B3E" w:rsidRDefault="009B680F">
            <w:pPr>
              <w:jc w:val="center"/>
              <w:rPr>
                <w:color w:val="000000"/>
                <w:u w:color="000000"/>
              </w:rPr>
            </w:pPr>
            <w:r>
              <w:rPr>
                <w:sz w:val="18"/>
              </w:rPr>
              <w:t>2320</w:t>
            </w:r>
          </w:p>
        </w:tc>
        <w:tc>
          <w:tcPr>
            <w:tcW w:w="3465" w:type="dxa"/>
            <w:tcBorders>
              <w:top w:val="single" w:sz="2" w:space="0" w:color="auto"/>
              <w:left w:val="nil"/>
              <w:bottom w:val="single" w:sz="2" w:space="0" w:color="auto"/>
              <w:right w:val="single" w:sz="2" w:space="0" w:color="auto"/>
            </w:tcBorders>
            <w:tcMar>
              <w:top w:w="100" w:type="dxa"/>
            </w:tcMar>
            <w:vAlign w:val="center"/>
          </w:tcPr>
          <w:p w14:paraId="6208BFEE" w14:textId="77777777" w:rsidR="00A77B3E" w:rsidRDefault="009B680F">
            <w:pPr>
              <w:jc w:val="left"/>
              <w:rPr>
                <w:color w:val="000000"/>
                <w:u w:color="000000"/>
              </w:rPr>
            </w:pPr>
            <w:r>
              <w:rPr>
                <w:sz w:val="18"/>
              </w:rPr>
              <w:t>Dotacje celowe przekazane dla powiatu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04B80640" w14:textId="77777777" w:rsidR="00A77B3E" w:rsidRDefault="009B680F">
            <w:pPr>
              <w:jc w:val="right"/>
              <w:rPr>
                <w:color w:val="000000"/>
                <w:u w:color="000000"/>
              </w:rPr>
            </w:pPr>
            <w:r>
              <w:rPr>
                <w:sz w:val="18"/>
              </w:rPr>
              <w:t>190 559,00</w:t>
            </w:r>
          </w:p>
        </w:tc>
        <w:tc>
          <w:tcPr>
            <w:tcW w:w="1215" w:type="dxa"/>
            <w:tcBorders>
              <w:top w:val="nil"/>
              <w:left w:val="single" w:sz="2" w:space="0" w:color="auto"/>
              <w:bottom w:val="single" w:sz="2" w:space="0" w:color="auto"/>
              <w:right w:val="single" w:sz="2" w:space="0" w:color="auto"/>
            </w:tcBorders>
            <w:tcMar>
              <w:top w:w="100" w:type="dxa"/>
            </w:tcMar>
            <w:vAlign w:val="center"/>
          </w:tcPr>
          <w:p w14:paraId="22D4713C" w14:textId="77777777" w:rsidR="00A77B3E" w:rsidRDefault="009B680F">
            <w:pPr>
              <w:jc w:val="right"/>
              <w:rPr>
                <w:color w:val="000000"/>
                <w:u w:color="000000"/>
              </w:rPr>
            </w:pPr>
            <w:r>
              <w:rPr>
                <w:sz w:val="18"/>
              </w:rPr>
              <w:t>175 805,03</w:t>
            </w:r>
          </w:p>
        </w:tc>
        <w:tc>
          <w:tcPr>
            <w:tcW w:w="930" w:type="dxa"/>
            <w:tcBorders>
              <w:top w:val="nil"/>
              <w:left w:val="nil"/>
              <w:bottom w:val="single" w:sz="2" w:space="0" w:color="auto"/>
              <w:right w:val="single" w:sz="2" w:space="0" w:color="auto"/>
            </w:tcBorders>
            <w:tcMar>
              <w:top w:w="100" w:type="dxa"/>
            </w:tcMar>
            <w:vAlign w:val="center"/>
          </w:tcPr>
          <w:p w14:paraId="4B08D62D" w14:textId="77777777" w:rsidR="00A77B3E" w:rsidRDefault="009B680F">
            <w:pPr>
              <w:jc w:val="right"/>
              <w:rPr>
                <w:color w:val="000000"/>
                <w:u w:color="000000"/>
              </w:rPr>
            </w:pPr>
            <w:r>
              <w:rPr>
                <w:sz w:val="18"/>
              </w:rPr>
              <w:t>92,26%</w:t>
            </w:r>
          </w:p>
        </w:tc>
      </w:tr>
      <w:tr w:rsidR="007F256B" w14:paraId="7128DB6A"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22392F4" w14:textId="77777777" w:rsidR="00A77B3E" w:rsidRDefault="009B680F">
            <w:pPr>
              <w:jc w:val="center"/>
              <w:rPr>
                <w:color w:val="000000"/>
                <w:u w:color="000000"/>
              </w:rPr>
            </w:pPr>
            <w:r>
              <w:rPr>
                <w:b/>
                <w:sz w:val="18"/>
              </w:rPr>
              <w:t>900</w:t>
            </w:r>
          </w:p>
        </w:tc>
        <w:tc>
          <w:tcPr>
            <w:tcW w:w="990" w:type="dxa"/>
            <w:tcBorders>
              <w:top w:val="single" w:sz="2" w:space="0" w:color="auto"/>
              <w:left w:val="nil"/>
              <w:bottom w:val="single" w:sz="2" w:space="0" w:color="auto"/>
              <w:right w:val="single" w:sz="2" w:space="0" w:color="auto"/>
            </w:tcBorders>
            <w:tcMar>
              <w:top w:w="100" w:type="dxa"/>
            </w:tcMar>
            <w:vAlign w:val="center"/>
          </w:tcPr>
          <w:p w14:paraId="59C993A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5322EA2"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133C2D6" w14:textId="77777777" w:rsidR="00A77B3E" w:rsidRDefault="009B680F">
            <w:pPr>
              <w:jc w:val="left"/>
              <w:rPr>
                <w:color w:val="000000"/>
                <w:u w:color="000000"/>
              </w:rPr>
            </w:pPr>
            <w:r>
              <w:rPr>
                <w:b/>
                <w:sz w:val="18"/>
              </w:rPr>
              <w:t>Gospodarka komunalna i ochrona środowiska</w:t>
            </w:r>
          </w:p>
        </w:tc>
        <w:tc>
          <w:tcPr>
            <w:tcW w:w="1485" w:type="dxa"/>
            <w:tcBorders>
              <w:top w:val="nil"/>
              <w:left w:val="nil"/>
              <w:bottom w:val="single" w:sz="2" w:space="0" w:color="auto"/>
              <w:right w:val="nil"/>
            </w:tcBorders>
            <w:tcMar>
              <w:top w:w="100" w:type="dxa"/>
            </w:tcMar>
            <w:vAlign w:val="center"/>
          </w:tcPr>
          <w:p w14:paraId="09C6583F" w14:textId="77777777" w:rsidR="00A77B3E" w:rsidRDefault="009B680F">
            <w:pPr>
              <w:jc w:val="right"/>
              <w:rPr>
                <w:color w:val="000000"/>
                <w:u w:color="000000"/>
              </w:rPr>
            </w:pPr>
            <w:r>
              <w:rPr>
                <w:b/>
                <w:sz w:val="18"/>
              </w:rPr>
              <w:t>41 000,00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9342DD3" w14:textId="77777777" w:rsidR="00A77B3E" w:rsidRDefault="009B680F">
            <w:pPr>
              <w:jc w:val="right"/>
              <w:rPr>
                <w:color w:val="000000"/>
                <w:u w:color="000000"/>
              </w:rPr>
            </w:pPr>
            <w:r>
              <w:rPr>
                <w:b/>
                <w:sz w:val="18"/>
              </w:rPr>
              <w:t>4 182,00</w:t>
            </w:r>
          </w:p>
        </w:tc>
        <w:tc>
          <w:tcPr>
            <w:tcW w:w="930" w:type="dxa"/>
            <w:tcBorders>
              <w:top w:val="nil"/>
              <w:left w:val="nil"/>
              <w:bottom w:val="single" w:sz="2" w:space="0" w:color="auto"/>
              <w:right w:val="single" w:sz="2" w:space="0" w:color="auto"/>
            </w:tcBorders>
            <w:tcMar>
              <w:top w:w="100" w:type="dxa"/>
            </w:tcMar>
            <w:vAlign w:val="center"/>
          </w:tcPr>
          <w:p w14:paraId="01CEAF54" w14:textId="77777777" w:rsidR="00A77B3E" w:rsidRDefault="009B680F">
            <w:pPr>
              <w:jc w:val="right"/>
              <w:rPr>
                <w:color w:val="000000"/>
                <w:u w:color="000000"/>
              </w:rPr>
            </w:pPr>
            <w:r>
              <w:rPr>
                <w:b/>
                <w:sz w:val="18"/>
              </w:rPr>
              <w:t>10,20%</w:t>
            </w:r>
          </w:p>
        </w:tc>
      </w:tr>
      <w:tr w:rsidR="007F256B" w14:paraId="43C5A5FB" w14:textId="77777777">
        <w:trPr>
          <w:trHeight w:val="432"/>
        </w:trPr>
        <w:tc>
          <w:tcPr>
            <w:tcW w:w="960" w:type="dxa"/>
            <w:tcBorders>
              <w:top w:val="nil"/>
              <w:left w:val="single" w:sz="2" w:space="0" w:color="auto"/>
              <w:bottom w:val="nil"/>
              <w:right w:val="nil"/>
            </w:tcBorders>
            <w:tcMar>
              <w:top w:w="100" w:type="dxa"/>
            </w:tcMar>
            <w:vAlign w:val="center"/>
          </w:tcPr>
          <w:p w14:paraId="477670AA"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5CCFD9B" w14:textId="77777777" w:rsidR="00A77B3E" w:rsidRDefault="009B680F">
            <w:pPr>
              <w:jc w:val="center"/>
              <w:rPr>
                <w:color w:val="000000"/>
                <w:u w:color="000000"/>
              </w:rPr>
            </w:pPr>
            <w:r>
              <w:rPr>
                <w:sz w:val="18"/>
              </w:rPr>
              <w:t>90019</w:t>
            </w:r>
          </w:p>
        </w:tc>
        <w:tc>
          <w:tcPr>
            <w:tcW w:w="945" w:type="dxa"/>
            <w:tcBorders>
              <w:top w:val="nil"/>
              <w:left w:val="nil"/>
              <w:bottom w:val="single" w:sz="2" w:space="0" w:color="auto"/>
              <w:right w:val="single" w:sz="2" w:space="0" w:color="auto"/>
            </w:tcBorders>
            <w:tcMar>
              <w:top w:w="100" w:type="dxa"/>
            </w:tcMar>
            <w:vAlign w:val="center"/>
          </w:tcPr>
          <w:p w14:paraId="4429E09A"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59A3DC1" w14:textId="77777777" w:rsidR="00A77B3E" w:rsidRDefault="009B680F">
            <w:pPr>
              <w:jc w:val="left"/>
              <w:rPr>
                <w:color w:val="000000"/>
                <w:u w:color="000000"/>
              </w:rPr>
            </w:pPr>
            <w:r>
              <w:rPr>
                <w:sz w:val="18"/>
              </w:rPr>
              <w:t>Wpływy i wydatki związane z gromadzeniem środków z opłat i kar za korzystanie ze środowiska</w:t>
            </w:r>
          </w:p>
        </w:tc>
        <w:tc>
          <w:tcPr>
            <w:tcW w:w="1485" w:type="dxa"/>
            <w:tcBorders>
              <w:top w:val="nil"/>
              <w:left w:val="nil"/>
              <w:bottom w:val="single" w:sz="2" w:space="0" w:color="auto"/>
              <w:right w:val="nil"/>
            </w:tcBorders>
            <w:tcMar>
              <w:top w:w="100" w:type="dxa"/>
            </w:tcMar>
            <w:vAlign w:val="center"/>
          </w:tcPr>
          <w:p w14:paraId="593FC55E" w14:textId="77777777" w:rsidR="00A77B3E" w:rsidRDefault="009B680F">
            <w:pPr>
              <w:jc w:val="right"/>
              <w:rPr>
                <w:color w:val="000000"/>
                <w:u w:color="000000"/>
              </w:rPr>
            </w:pPr>
            <w:r>
              <w:rPr>
                <w:sz w:val="18"/>
              </w:rPr>
              <w:t>41 000,00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E838016" w14:textId="77777777" w:rsidR="00A77B3E" w:rsidRDefault="009B680F">
            <w:pPr>
              <w:jc w:val="right"/>
              <w:rPr>
                <w:color w:val="000000"/>
                <w:u w:color="000000"/>
              </w:rPr>
            </w:pPr>
            <w:r>
              <w:rPr>
                <w:sz w:val="18"/>
              </w:rPr>
              <w:t>4 182,00</w:t>
            </w:r>
          </w:p>
        </w:tc>
        <w:tc>
          <w:tcPr>
            <w:tcW w:w="930" w:type="dxa"/>
            <w:tcBorders>
              <w:top w:val="nil"/>
              <w:left w:val="nil"/>
              <w:bottom w:val="single" w:sz="2" w:space="0" w:color="auto"/>
              <w:right w:val="single" w:sz="2" w:space="0" w:color="auto"/>
            </w:tcBorders>
            <w:tcMar>
              <w:top w:w="100" w:type="dxa"/>
            </w:tcMar>
            <w:vAlign w:val="center"/>
          </w:tcPr>
          <w:p w14:paraId="15D5BD23" w14:textId="77777777" w:rsidR="00A77B3E" w:rsidRDefault="009B680F">
            <w:pPr>
              <w:jc w:val="right"/>
              <w:rPr>
                <w:color w:val="000000"/>
                <w:u w:color="000000"/>
              </w:rPr>
            </w:pPr>
            <w:r>
              <w:rPr>
                <w:sz w:val="18"/>
              </w:rPr>
              <w:t>10,20%</w:t>
            </w:r>
          </w:p>
        </w:tc>
      </w:tr>
      <w:tr w:rsidR="007F256B" w14:paraId="5F8CF920"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107D65D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5B9239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97A8C2" w14:textId="77777777" w:rsidR="00A77B3E" w:rsidRDefault="009B680F">
            <w:pPr>
              <w:jc w:val="center"/>
              <w:rPr>
                <w:color w:val="000000"/>
                <w:u w:color="000000"/>
              </w:rPr>
            </w:pPr>
            <w:r>
              <w:rPr>
                <w:sz w:val="18"/>
              </w:rPr>
              <w:t>4390</w:t>
            </w:r>
          </w:p>
        </w:tc>
        <w:tc>
          <w:tcPr>
            <w:tcW w:w="3465" w:type="dxa"/>
            <w:tcBorders>
              <w:top w:val="single" w:sz="2" w:space="0" w:color="auto"/>
              <w:left w:val="nil"/>
              <w:bottom w:val="single" w:sz="2" w:space="0" w:color="auto"/>
              <w:right w:val="single" w:sz="2" w:space="0" w:color="auto"/>
            </w:tcBorders>
            <w:tcMar>
              <w:top w:w="100" w:type="dxa"/>
            </w:tcMar>
            <w:vAlign w:val="center"/>
          </w:tcPr>
          <w:p w14:paraId="4731DDD6" w14:textId="77777777" w:rsidR="00A77B3E" w:rsidRDefault="009B680F">
            <w:pPr>
              <w:jc w:val="left"/>
              <w:rPr>
                <w:color w:val="000000"/>
                <w:u w:color="000000"/>
              </w:rPr>
            </w:pPr>
            <w:r>
              <w:rPr>
                <w:sz w:val="18"/>
              </w:rPr>
              <w:t>Zakup usług obejmujących wykonanie ekspertyz, analiz i opinii</w:t>
            </w:r>
          </w:p>
        </w:tc>
        <w:tc>
          <w:tcPr>
            <w:tcW w:w="1485" w:type="dxa"/>
            <w:tcBorders>
              <w:top w:val="nil"/>
              <w:left w:val="nil"/>
              <w:bottom w:val="single" w:sz="2" w:space="0" w:color="auto"/>
              <w:right w:val="nil"/>
            </w:tcBorders>
            <w:tcMar>
              <w:top w:w="100" w:type="dxa"/>
            </w:tcMar>
            <w:vAlign w:val="center"/>
          </w:tcPr>
          <w:p w14:paraId="5F183FE5" w14:textId="77777777" w:rsidR="00A77B3E" w:rsidRDefault="009B680F">
            <w:pPr>
              <w:jc w:val="right"/>
              <w:rPr>
                <w:color w:val="000000"/>
                <w:u w:color="000000"/>
              </w:rPr>
            </w:pPr>
            <w:r>
              <w:rPr>
                <w:sz w:val="18"/>
              </w:rPr>
              <w:t>41 000,00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0581646" w14:textId="77777777" w:rsidR="00A77B3E" w:rsidRDefault="009B680F">
            <w:pPr>
              <w:jc w:val="right"/>
              <w:rPr>
                <w:color w:val="000000"/>
                <w:u w:color="000000"/>
              </w:rPr>
            </w:pPr>
            <w:r>
              <w:rPr>
                <w:sz w:val="18"/>
              </w:rPr>
              <w:t>4 182,00</w:t>
            </w:r>
          </w:p>
        </w:tc>
        <w:tc>
          <w:tcPr>
            <w:tcW w:w="930" w:type="dxa"/>
            <w:tcBorders>
              <w:top w:val="nil"/>
              <w:left w:val="nil"/>
              <w:bottom w:val="single" w:sz="2" w:space="0" w:color="auto"/>
              <w:right w:val="single" w:sz="2" w:space="0" w:color="auto"/>
            </w:tcBorders>
            <w:tcMar>
              <w:top w:w="100" w:type="dxa"/>
            </w:tcMar>
            <w:vAlign w:val="center"/>
          </w:tcPr>
          <w:p w14:paraId="0E5B4C5B" w14:textId="77777777" w:rsidR="00A77B3E" w:rsidRDefault="009B680F">
            <w:pPr>
              <w:jc w:val="right"/>
              <w:rPr>
                <w:color w:val="000000"/>
                <w:u w:color="000000"/>
              </w:rPr>
            </w:pPr>
            <w:r>
              <w:rPr>
                <w:sz w:val="18"/>
              </w:rPr>
              <w:t>10,20%</w:t>
            </w:r>
          </w:p>
        </w:tc>
      </w:tr>
      <w:tr w:rsidR="007F256B" w14:paraId="3AE2E2CC"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E3E3810" w14:textId="77777777" w:rsidR="00A77B3E" w:rsidRDefault="009B680F">
            <w:pPr>
              <w:jc w:val="center"/>
              <w:rPr>
                <w:color w:val="000000"/>
                <w:u w:color="000000"/>
              </w:rPr>
            </w:pPr>
            <w:r>
              <w:rPr>
                <w:b/>
                <w:sz w:val="18"/>
              </w:rPr>
              <w:t>921</w:t>
            </w:r>
          </w:p>
        </w:tc>
        <w:tc>
          <w:tcPr>
            <w:tcW w:w="990" w:type="dxa"/>
            <w:tcBorders>
              <w:top w:val="single" w:sz="2" w:space="0" w:color="auto"/>
              <w:left w:val="nil"/>
              <w:bottom w:val="single" w:sz="2" w:space="0" w:color="auto"/>
              <w:right w:val="single" w:sz="2" w:space="0" w:color="auto"/>
            </w:tcBorders>
            <w:tcMar>
              <w:top w:w="100" w:type="dxa"/>
            </w:tcMar>
            <w:vAlign w:val="center"/>
          </w:tcPr>
          <w:p w14:paraId="73F985D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8F921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CE57805" w14:textId="77777777" w:rsidR="00A77B3E" w:rsidRDefault="009B680F">
            <w:pPr>
              <w:jc w:val="left"/>
              <w:rPr>
                <w:color w:val="000000"/>
                <w:u w:color="000000"/>
              </w:rPr>
            </w:pPr>
            <w:r>
              <w:rPr>
                <w:b/>
                <w:sz w:val="18"/>
              </w:rPr>
              <w:t>Kultura i ochrona dziedzictwa narodowego</w:t>
            </w:r>
          </w:p>
        </w:tc>
        <w:tc>
          <w:tcPr>
            <w:tcW w:w="1485" w:type="dxa"/>
            <w:tcBorders>
              <w:top w:val="nil"/>
              <w:left w:val="nil"/>
              <w:bottom w:val="single" w:sz="2" w:space="0" w:color="auto"/>
              <w:right w:val="nil"/>
            </w:tcBorders>
            <w:tcMar>
              <w:top w:w="100" w:type="dxa"/>
            </w:tcMar>
            <w:vAlign w:val="center"/>
          </w:tcPr>
          <w:p w14:paraId="5A3A199A" w14:textId="77777777" w:rsidR="00A77B3E" w:rsidRDefault="009B680F">
            <w:pPr>
              <w:jc w:val="right"/>
              <w:rPr>
                <w:color w:val="000000"/>
                <w:u w:color="000000"/>
              </w:rPr>
            </w:pPr>
            <w:r>
              <w:rPr>
                <w:b/>
                <w:sz w:val="18"/>
              </w:rPr>
              <w:t>488 885,00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F51539" w14:textId="77777777" w:rsidR="00A77B3E" w:rsidRDefault="009B680F">
            <w:pPr>
              <w:jc w:val="right"/>
              <w:rPr>
                <w:color w:val="000000"/>
                <w:u w:color="000000"/>
              </w:rPr>
            </w:pPr>
            <w:r>
              <w:rPr>
                <w:b/>
                <w:sz w:val="18"/>
              </w:rPr>
              <w:t>458 330,90</w:t>
            </w:r>
          </w:p>
        </w:tc>
        <w:tc>
          <w:tcPr>
            <w:tcW w:w="930" w:type="dxa"/>
            <w:tcBorders>
              <w:top w:val="nil"/>
              <w:left w:val="nil"/>
              <w:bottom w:val="single" w:sz="2" w:space="0" w:color="auto"/>
              <w:right w:val="single" w:sz="2" w:space="0" w:color="auto"/>
            </w:tcBorders>
            <w:tcMar>
              <w:top w:w="100" w:type="dxa"/>
            </w:tcMar>
            <w:vAlign w:val="center"/>
          </w:tcPr>
          <w:p w14:paraId="323BCAE1" w14:textId="77777777" w:rsidR="00A77B3E" w:rsidRDefault="009B680F">
            <w:pPr>
              <w:jc w:val="right"/>
              <w:rPr>
                <w:color w:val="000000"/>
                <w:u w:color="000000"/>
              </w:rPr>
            </w:pPr>
            <w:r>
              <w:rPr>
                <w:b/>
                <w:sz w:val="18"/>
              </w:rPr>
              <w:t>93,75%</w:t>
            </w:r>
          </w:p>
        </w:tc>
      </w:tr>
      <w:tr w:rsidR="007F256B" w14:paraId="41422142" w14:textId="77777777">
        <w:trPr>
          <w:trHeight w:val="244"/>
        </w:trPr>
        <w:tc>
          <w:tcPr>
            <w:tcW w:w="960" w:type="dxa"/>
            <w:tcBorders>
              <w:top w:val="nil"/>
              <w:left w:val="single" w:sz="2" w:space="0" w:color="auto"/>
              <w:bottom w:val="nil"/>
              <w:right w:val="nil"/>
            </w:tcBorders>
            <w:tcMar>
              <w:top w:w="100" w:type="dxa"/>
            </w:tcMar>
            <w:vAlign w:val="center"/>
          </w:tcPr>
          <w:p w14:paraId="2D237A69"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51BE0DE" w14:textId="77777777" w:rsidR="00A77B3E" w:rsidRDefault="009B680F">
            <w:pPr>
              <w:jc w:val="center"/>
              <w:rPr>
                <w:color w:val="000000"/>
                <w:u w:color="000000"/>
              </w:rPr>
            </w:pPr>
            <w:r>
              <w:rPr>
                <w:sz w:val="18"/>
              </w:rPr>
              <w:t>92116</w:t>
            </w:r>
          </w:p>
        </w:tc>
        <w:tc>
          <w:tcPr>
            <w:tcW w:w="945" w:type="dxa"/>
            <w:tcBorders>
              <w:top w:val="nil"/>
              <w:left w:val="nil"/>
              <w:bottom w:val="single" w:sz="2" w:space="0" w:color="auto"/>
              <w:right w:val="single" w:sz="2" w:space="0" w:color="auto"/>
            </w:tcBorders>
            <w:tcMar>
              <w:top w:w="100" w:type="dxa"/>
            </w:tcMar>
            <w:vAlign w:val="center"/>
          </w:tcPr>
          <w:p w14:paraId="598E6C81"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7E5721F" w14:textId="77777777" w:rsidR="00A77B3E" w:rsidRDefault="009B680F">
            <w:pPr>
              <w:jc w:val="left"/>
              <w:rPr>
                <w:color w:val="000000"/>
                <w:u w:color="000000"/>
              </w:rPr>
            </w:pPr>
            <w:r>
              <w:rPr>
                <w:sz w:val="18"/>
              </w:rPr>
              <w:t>Biblioteki</w:t>
            </w:r>
          </w:p>
        </w:tc>
        <w:tc>
          <w:tcPr>
            <w:tcW w:w="1485" w:type="dxa"/>
            <w:tcBorders>
              <w:top w:val="nil"/>
              <w:left w:val="nil"/>
              <w:bottom w:val="single" w:sz="2" w:space="0" w:color="auto"/>
              <w:right w:val="nil"/>
            </w:tcBorders>
            <w:tcMar>
              <w:top w:w="100" w:type="dxa"/>
            </w:tcMar>
            <w:vAlign w:val="center"/>
          </w:tcPr>
          <w:p w14:paraId="4857E042" w14:textId="77777777" w:rsidR="00A77B3E" w:rsidRDefault="009B680F">
            <w:pPr>
              <w:jc w:val="right"/>
              <w:rPr>
                <w:color w:val="000000"/>
                <w:u w:color="000000"/>
              </w:rPr>
            </w:pPr>
            <w:r>
              <w:rPr>
                <w:sz w:val="18"/>
              </w:rPr>
              <w:t>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E432B60" w14:textId="77777777" w:rsidR="00A77B3E" w:rsidRDefault="009B680F">
            <w:pPr>
              <w:jc w:val="right"/>
              <w:rPr>
                <w:color w:val="000000"/>
                <w:u w:color="000000"/>
              </w:rPr>
            </w:pPr>
            <w:r>
              <w:rPr>
                <w:sz w:val="18"/>
              </w:rPr>
              <w:t>3 000,00</w:t>
            </w:r>
          </w:p>
        </w:tc>
        <w:tc>
          <w:tcPr>
            <w:tcW w:w="930" w:type="dxa"/>
            <w:tcBorders>
              <w:top w:val="nil"/>
              <w:left w:val="nil"/>
              <w:bottom w:val="single" w:sz="2" w:space="0" w:color="auto"/>
              <w:right w:val="single" w:sz="2" w:space="0" w:color="auto"/>
            </w:tcBorders>
            <w:tcMar>
              <w:top w:w="100" w:type="dxa"/>
            </w:tcMar>
            <w:vAlign w:val="center"/>
          </w:tcPr>
          <w:p w14:paraId="21E3F531" w14:textId="77777777" w:rsidR="00A77B3E" w:rsidRDefault="009B680F">
            <w:pPr>
              <w:jc w:val="right"/>
              <w:rPr>
                <w:color w:val="000000"/>
                <w:u w:color="000000"/>
              </w:rPr>
            </w:pPr>
            <w:r>
              <w:rPr>
                <w:sz w:val="18"/>
              </w:rPr>
              <w:t>100,00%</w:t>
            </w:r>
          </w:p>
        </w:tc>
      </w:tr>
      <w:tr w:rsidR="007F256B" w14:paraId="363ABC78"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2102AD4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EBD6D0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0BA9C3" w14:textId="77777777" w:rsidR="00A77B3E" w:rsidRDefault="009B680F">
            <w:pPr>
              <w:jc w:val="center"/>
              <w:rPr>
                <w:color w:val="000000"/>
                <w:u w:color="000000"/>
              </w:rPr>
            </w:pPr>
            <w:r>
              <w:rPr>
                <w:sz w:val="18"/>
              </w:rPr>
              <w:t>2310</w:t>
            </w:r>
          </w:p>
        </w:tc>
        <w:tc>
          <w:tcPr>
            <w:tcW w:w="3465" w:type="dxa"/>
            <w:tcBorders>
              <w:top w:val="single" w:sz="2" w:space="0" w:color="auto"/>
              <w:left w:val="nil"/>
              <w:bottom w:val="single" w:sz="2" w:space="0" w:color="auto"/>
              <w:right w:val="single" w:sz="2" w:space="0" w:color="auto"/>
            </w:tcBorders>
            <w:tcMar>
              <w:top w:w="100" w:type="dxa"/>
            </w:tcMar>
            <w:vAlign w:val="center"/>
          </w:tcPr>
          <w:p w14:paraId="0E7C74FC" w14:textId="77777777" w:rsidR="00A77B3E" w:rsidRDefault="009B680F">
            <w:pPr>
              <w:jc w:val="left"/>
              <w:rPr>
                <w:color w:val="000000"/>
                <w:u w:color="000000"/>
              </w:rPr>
            </w:pPr>
            <w:r>
              <w:rPr>
                <w:sz w:val="18"/>
              </w:rPr>
              <w:t>Dotacje celowe przekazane gminie na zadania bieżące realizowane na podstawie porozumień (umów) między jednostkami samorządu terytorialnego</w:t>
            </w:r>
          </w:p>
        </w:tc>
        <w:tc>
          <w:tcPr>
            <w:tcW w:w="1485" w:type="dxa"/>
            <w:tcBorders>
              <w:top w:val="nil"/>
              <w:left w:val="nil"/>
              <w:bottom w:val="single" w:sz="2" w:space="0" w:color="auto"/>
              <w:right w:val="nil"/>
            </w:tcBorders>
            <w:tcMar>
              <w:top w:w="100" w:type="dxa"/>
            </w:tcMar>
            <w:vAlign w:val="center"/>
          </w:tcPr>
          <w:p w14:paraId="57A0A48A" w14:textId="77777777" w:rsidR="00A77B3E" w:rsidRDefault="009B680F">
            <w:pPr>
              <w:jc w:val="right"/>
              <w:rPr>
                <w:color w:val="000000"/>
                <w:u w:color="000000"/>
              </w:rPr>
            </w:pPr>
            <w:r>
              <w:rPr>
                <w:sz w:val="18"/>
              </w:rPr>
              <w:t>3 000,00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8D5166D" w14:textId="77777777" w:rsidR="00A77B3E" w:rsidRDefault="009B680F">
            <w:pPr>
              <w:jc w:val="right"/>
              <w:rPr>
                <w:color w:val="000000"/>
                <w:u w:color="000000"/>
              </w:rPr>
            </w:pPr>
            <w:r>
              <w:rPr>
                <w:sz w:val="18"/>
              </w:rPr>
              <w:t>3 000,00</w:t>
            </w:r>
          </w:p>
        </w:tc>
        <w:tc>
          <w:tcPr>
            <w:tcW w:w="930" w:type="dxa"/>
            <w:tcBorders>
              <w:top w:val="nil"/>
              <w:left w:val="nil"/>
              <w:bottom w:val="single" w:sz="2" w:space="0" w:color="auto"/>
              <w:right w:val="single" w:sz="2" w:space="0" w:color="auto"/>
            </w:tcBorders>
            <w:tcMar>
              <w:top w:w="100" w:type="dxa"/>
            </w:tcMar>
            <w:vAlign w:val="center"/>
          </w:tcPr>
          <w:p w14:paraId="31CA3AB3" w14:textId="77777777" w:rsidR="00A77B3E" w:rsidRDefault="009B680F">
            <w:pPr>
              <w:jc w:val="right"/>
              <w:rPr>
                <w:color w:val="000000"/>
                <w:u w:color="000000"/>
              </w:rPr>
            </w:pPr>
            <w:r>
              <w:rPr>
                <w:sz w:val="18"/>
              </w:rPr>
              <w:t>100,00%</w:t>
            </w:r>
          </w:p>
        </w:tc>
      </w:tr>
      <w:tr w:rsidR="007F256B" w14:paraId="4B996483" w14:textId="77777777">
        <w:trPr>
          <w:trHeight w:val="244"/>
        </w:trPr>
        <w:tc>
          <w:tcPr>
            <w:tcW w:w="960" w:type="dxa"/>
            <w:tcBorders>
              <w:top w:val="nil"/>
              <w:left w:val="single" w:sz="2" w:space="0" w:color="auto"/>
              <w:bottom w:val="nil"/>
              <w:right w:val="nil"/>
            </w:tcBorders>
            <w:tcMar>
              <w:top w:w="100" w:type="dxa"/>
            </w:tcMar>
            <w:vAlign w:val="center"/>
          </w:tcPr>
          <w:p w14:paraId="065D2076"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DB312AE" w14:textId="77777777" w:rsidR="00A77B3E" w:rsidRDefault="009B680F">
            <w:pPr>
              <w:jc w:val="center"/>
              <w:rPr>
                <w:color w:val="000000"/>
                <w:u w:color="000000"/>
              </w:rPr>
            </w:pPr>
            <w:r>
              <w:rPr>
                <w:sz w:val="18"/>
              </w:rPr>
              <w:t>92120</w:t>
            </w:r>
          </w:p>
        </w:tc>
        <w:tc>
          <w:tcPr>
            <w:tcW w:w="945" w:type="dxa"/>
            <w:tcBorders>
              <w:top w:val="nil"/>
              <w:left w:val="nil"/>
              <w:bottom w:val="single" w:sz="2" w:space="0" w:color="auto"/>
              <w:right w:val="single" w:sz="2" w:space="0" w:color="auto"/>
            </w:tcBorders>
            <w:tcMar>
              <w:top w:w="100" w:type="dxa"/>
            </w:tcMar>
            <w:vAlign w:val="center"/>
          </w:tcPr>
          <w:p w14:paraId="19E05F73"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FBA8822" w14:textId="77777777" w:rsidR="00A77B3E" w:rsidRDefault="009B680F">
            <w:pPr>
              <w:jc w:val="left"/>
              <w:rPr>
                <w:color w:val="000000"/>
                <w:u w:color="000000"/>
              </w:rPr>
            </w:pPr>
            <w:r>
              <w:rPr>
                <w:sz w:val="18"/>
              </w:rPr>
              <w:t>Ochrona zabytków i opieka nad zabytkami</w:t>
            </w:r>
          </w:p>
        </w:tc>
        <w:tc>
          <w:tcPr>
            <w:tcW w:w="1485" w:type="dxa"/>
            <w:tcBorders>
              <w:top w:val="nil"/>
              <w:left w:val="nil"/>
              <w:bottom w:val="single" w:sz="2" w:space="0" w:color="auto"/>
              <w:right w:val="nil"/>
            </w:tcBorders>
            <w:tcMar>
              <w:top w:w="100" w:type="dxa"/>
            </w:tcMar>
            <w:vAlign w:val="center"/>
          </w:tcPr>
          <w:p w14:paraId="42055386" w14:textId="77777777" w:rsidR="00A77B3E" w:rsidRDefault="009B680F">
            <w:pPr>
              <w:jc w:val="right"/>
              <w:rPr>
                <w:color w:val="000000"/>
                <w:u w:color="000000"/>
              </w:rPr>
            </w:pPr>
            <w:r>
              <w:rPr>
                <w:sz w:val="18"/>
              </w:rPr>
              <w:t>300 000,00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16206FB" w14:textId="77777777" w:rsidR="00A77B3E" w:rsidRDefault="009B680F">
            <w:pPr>
              <w:jc w:val="right"/>
              <w:rPr>
                <w:color w:val="000000"/>
                <w:u w:color="000000"/>
              </w:rPr>
            </w:pPr>
            <w:r>
              <w:rPr>
                <w:sz w:val="18"/>
              </w:rPr>
              <w:t>272 700,00</w:t>
            </w:r>
          </w:p>
        </w:tc>
        <w:tc>
          <w:tcPr>
            <w:tcW w:w="930" w:type="dxa"/>
            <w:tcBorders>
              <w:top w:val="nil"/>
              <w:left w:val="nil"/>
              <w:bottom w:val="single" w:sz="2" w:space="0" w:color="auto"/>
              <w:right w:val="single" w:sz="2" w:space="0" w:color="auto"/>
            </w:tcBorders>
            <w:tcMar>
              <w:top w:w="100" w:type="dxa"/>
            </w:tcMar>
            <w:vAlign w:val="center"/>
          </w:tcPr>
          <w:p w14:paraId="08B2BA15" w14:textId="77777777" w:rsidR="00A77B3E" w:rsidRDefault="009B680F">
            <w:pPr>
              <w:jc w:val="right"/>
              <w:rPr>
                <w:color w:val="000000"/>
                <w:u w:color="000000"/>
              </w:rPr>
            </w:pPr>
            <w:r>
              <w:rPr>
                <w:sz w:val="18"/>
              </w:rPr>
              <w:t>90,90%</w:t>
            </w:r>
          </w:p>
        </w:tc>
      </w:tr>
      <w:tr w:rsidR="007F256B" w14:paraId="0D59EA33"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56B1C7D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D4D2DB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DED949" w14:textId="77777777" w:rsidR="00A77B3E" w:rsidRDefault="009B680F">
            <w:pPr>
              <w:jc w:val="center"/>
              <w:rPr>
                <w:color w:val="000000"/>
                <w:u w:color="000000"/>
              </w:rPr>
            </w:pPr>
            <w:r>
              <w:rPr>
                <w:sz w:val="18"/>
              </w:rPr>
              <w:t>2720</w:t>
            </w:r>
          </w:p>
        </w:tc>
        <w:tc>
          <w:tcPr>
            <w:tcW w:w="3465" w:type="dxa"/>
            <w:tcBorders>
              <w:top w:val="single" w:sz="2" w:space="0" w:color="auto"/>
              <w:left w:val="nil"/>
              <w:bottom w:val="single" w:sz="2" w:space="0" w:color="auto"/>
              <w:right w:val="single" w:sz="2" w:space="0" w:color="auto"/>
            </w:tcBorders>
            <w:tcMar>
              <w:top w:w="100" w:type="dxa"/>
            </w:tcMar>
            <w:vAlign w:val="center"/>
          </w:tcPr>
          <w:p w14:paraId="44429445" w14:textId="77777777" w:rsidR="00A77B3E" w:rsidRDefault="009B680F">
            <w:pPr>
              <w:jc w:val="left"/>
              <w:rPr>
                <w:color w:val="000000"/>
                <w:u w:color="000000"/>
              </w:rPr>
            </w:pPr>
            <w:r>
              <w:rPr>
                <w:sz w:val="18"/>
              </w:rPr>
              <w:t>Dotacje celowe z budżetu na finansowanie lub dofinansowanie prac remontowych i konserwatorskich obiektów zabytkowych przekazane jednostkom niezaliczanym do sektora finansów publicznych</w:t>
            </w:r>
          </w:p>
        </w:tc>
        <w:tc>
          <w:tcPr>
            <w:tcW w:w="1485" w:type="dxa"/>
            <w:tcBorders>
              <w:top w:val="nil"/>
              <w:left w:val="nil"/>
              <w:bottom w:val="single" w:sz="2" w:space="0" w:color="auto"/>
              <w:right w:val="nil"/>
            </w:tcBorders>
            <w:tcMar>
              <w:top w:w="100" w:type="dxa"/>
            </w:tcMar>
            <w:vAlign w:val="center"/>
          </w:tcPr>
          <w:p w14:paraId="493EF13C" w14:textId="77777777" w:rsidR="00A77B3E" w:rsidRDefault="009B680F">
            <w:pPr>
              <w:jc w:val="right"/>
              <w:rPr>
                <w:color w:val="000000"/>
                <w:u w:color="000000"/>
              </w:rPr>
            </w:pPr>
            <w:r>
              <w:rPr>
                <w:sz w:val="18"/>
              </w:rPr>
              <w:t>300 000,00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EB9604B" w14:textId="77777777" w:rsidR="00A77B3E" w:rsidRDefault="009B680F">
            <w:pPr>
              <w:jc w:val="right"/>
              <w:rPr>
                <w:color w:val="000000"/>
                <w:u w:color="000000"/>
              </w:rPr>
            </w:pPr>
            <w:r>
              <w:rPr>
                <w:sz w:val="18"/>
              </w:rPr>
              <w:t>272 700,00</w:t>
            </w:r>
          </w:p>
        </w:tc>
        <w:tc>
          <w:tcPr>
            <w:tcW w:w="930" w:type="dxa"/>
            <w:tcBorders>
              <w:top w:val="nil"/>
              <w:left w:val="nil"/>
              <w:bottom w:val="single" w:sz="2" w:space="0" w:color="auto"/>
              <w:right w:val="single" w:sz="2" w:space="0" w:color="auto"/>
            </w:tcBorders>
            <w:tcMar>
              <w:top w:w="100" w:type="dxa"/>
            </w:tcMar>
            <w:vAlign w:val="center"/>
          </w:tcPr>
          <w:p w14:paraId="78AFDA62" w14:textId="77777777" w:rsidR="00A77B3E" w:rsidRDefault="009B680F">
            <w:pPr>
              <w:jc w:val="right"/>
              <w:rPr>
                <w:color w:val="000000"/>
                <w:u w:color="000000"/>
              </w:rPr>
            </w:pPr>
            <w:r>
              <w:rPr>
                <w:sz w:val="18"/>
              </w:rPr>
              <w:t>90,90%</w:t>
            </w:r>
          </w:p>
        </w:tc>
      </w:tr>
      <w:tr w:rsidR="007F256B" w14:paraId="1069CD43" w14:textId="77777777">
        <w:trPr>
          <w:trHeight w:val="244"/>
        </w:trPr>
        <w:tc>
          <w:tcPr>
            <w:tcW w:w="960" w:type="dxa"/>
            <w:tcBorders>
              <w:top w:val="nil"/>
              <w:left w:val="single" w:sz="2" w:space="0" w:color="auto"/>
              <w:bottom w:val="nil"/>
              <w:right w:val="nil"/>
            </w:tcBorders>
            <w:tcMar>
              <w:top w:w="100" w:type="dxa"/>
            </w:tcMar>
            <w:vAlign w:val="center"/>
          </w:tcPr>
          <w:p w14:paraId="4D7A5F19"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A9F213D" w14:textId="77777777" w:rsidR="00A77B3E" w:rsidRDefault="009B680F">
            <w:pPr>
              <w:jc w:val="center"/>
              <w:rPr>
                <w:color w:val="000000"/>
                <w:u w:color="000000"/>
              </w:rPr>
            </w:pPr>
            <w:r>
              <w:rPr>
                <w:sz w:val="18"/>
              </w:rPr>
              <w:t>92195</w:t>
            </w:r>
          </w:p>
        </w:tc>
        <w:tc>
          <w:tcPr>
            <w:tcW w:w="945" w:type="dxa"/>
            <w:tcBorders>
              <w:top w:val="nil"/>
              <w:left w:val="nil"/>
              <w:bottom w:val="single" w:sz="2" w:space="0" w:color="auto"/>
              <w:right w:val="single" w:sz="2" w:space="0" w:color="auto"/>
            </w:tcBorders>
            <w:tcMar>
              <w:top w:w="100" w:type="dxa"/>
            </w:tcMar>
            <w:vAlign w:val="center"/>
          </w:tcPr>
          <w:p w14:paraId="75CB153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AFA1369"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36C7659B" w14:textId="77777777" w:rsidR="00A77B3E" w:rsidRDefault="009B680F">
            <w:pPr>
              <w:jc w:val="right"/>
              <w:rPr>
                <w:color w:val="000000"/>
                <w:u w:color="000000"/>
              </w:rPr>
            </w:pPr>
            <w:r>
              <w:rPr>
                <w:sz w:val="18"/>
              </w:rPr>
              <w:t>185 885,00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1A91C992" w14:textId="77777777" w:rsidR="00A77B3E" w:rsidRDefault="009B680F">
            <w:pPr>
              <w:jc w:val="right"/>
              <w:rPr>
                <w:color w:val="000000"/>
                <w:u w:color="000000"/>
              </w:rPr>
            </w:pPr>
            <w:r>
              <w:rPr>
                <w:sz w:val="18"/>
              </w:rPr>
              <w:t>182 630,90</w:t>
            </w:r>
          </w:p>
        </w:tc>
        <w:tc>
          <w:tcPr>
            <w:tcW w:w="930" w:type="dxa"/>
            <w:tcBorders>
              <w:top w:val="nil"/>
              <w:left w:val="nil"/>
              <w:bottom w:val="single" w:sz="2" w:space="0" w:color="auto"/>
              <w:right w:val="single" w:sz="2" w:space="0" w:color="auto"/>
            </w:tcBorders>
            <w:tcMar>
              <w:top w:w="100" w:type="dxa"/>
            </w:tcMar>
            <w:vAlign w:val="center"/>
          </w:tcPr>
          <w:p w14:paraId="65EEACD8" w14:textId="77777777" w:rsidR="00A77B3E" w:rsidRDefault="009B680F">
            <w:pPr>
              <w:jc w:val="right"/>
              <w:rPr>
                <w:color w:val="000000"/>
                <w:u w:color="000000"/>
              </w:rPr>
            </w:pPr>
            <w:r>
              <w:rPr>
                <w:sz w:val="18"/>
              </w:rPr>
              <w:t>98,25%</w:t>
            </w:r>
          </w:p>
        </w:tc>
      </w:tr>
      <w:tr w:rsidR="007F256B" w14:paraId="61FB7C8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5F4414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67A2F7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87CCCAA"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46C47212"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7958EDFC" w14:textId="77777777" w:rsidR="00A77B3E" w:rsidRDefault="009B680F">
            <w:pPr>
              <w:jc w:val="right"/>
              <w:rPr>
                <w:color w:val="000000"/>
                <w:u w:color="000000"/>
              </w:rPr>
            </w:pPr>
            <w:r>
              <w:rPr>
                <w:sz w:val="18"/>
              </w:rPr>
              <w:t>3 050,00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3AEC765" w14:textId="77777777" w:rsidR="00A77B3E" w:rsidRDefault="009B680F">
            <w:pPr>
              <w:jc w:val="right"/>
              <w:rPr>
                <w:color w:val="000000"/>
                <w:u w:color="000000"/>
              </w:rPr>
            </w:pPr>
            <w:r>
              <w:rPr>
                <w:sz w:val="18"/>
              </w:rPr>
              <w:t>3 050,00</w:t>
            </w:r>
          </w:p>
        </w:tc>
        <w:tc>
          <w:tcPr>
            <w:tcW w:w="930" w:type="dxa"/>
            <w:tcBorders>
              <w:top w:val="nil"/>
              <w:left w:val="nil"/>
              <w:bottom w:val="single" w:sz="2" w:space="0" w:color="auto"/>
              <w:right w:val="single" w:sz="2" w:space="0" w:color="auto"/>
            </w:tcBorders>
            <w:tcMar>
              <w:top w:w="100" w:type="dxa"/>
            </w:tcMar>
            <w:vAlign w:val="center"/>
          </w:tcPr>
          <w:p w14:paraId="4324486E" w14:textId="77777777" w:rsidR="00A77B3E" w:rsidRDefault="009B680F">
            <w:pPr>
              <w:jc w:val="right"/>
              <w:rPr>
                <w:color w:val="000000"/>
                <w:u w:color="000000"/>
              </w:rPr>
            </w:pPr>
            <w:r>
              <w:rPr>
                <w:sz w:val="18"/>
              </w:rPr>
              <w:t>100,00%</w:t>
            </w:r>
          </w:p>
        </w:tc>
      </w:tr>
      <w:tr w:rsidR="007F256B" w14:paraId="3714862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7E5155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A70A3B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448528"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35B530DD"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3206641" w14:textId="77777777" w:rsidR="00A77B3E" w:rsidRDefault="009B680F">
            <w:pPr>
              <w:jc w:val="right"/>
              <w:rPr>
                <w:color w:val="000000"/>
                <w:u w:color="000000"/>
              </w:rPr>
            </w:pPr>
            <w:r>
              <w:rPr>
                <w:sz w:val="18"/>
              </w:rPr>
              <w:t>10 500,00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CFF8889" w14:textId="77777777" w:rsidR="00A77B3E" w:rsidRDefault="009B680F">
            <w:pPr>
              <w:jc w:val="right"/>
              <w:rPr>
                <w:color w:val="000000"/>
                <w:u w:color="000000"/>
              </w:rPr>
            </w:pPr>
            <w:r>
              <w:rPr>
                <w:sz w:val="18"/>
              </w:rPr>
              <w:t>9 477,81</w:t>
            </w:r>
          </w:p>
        </w:tc>
        <w:tc>
          <w:tcPr>
            <w:tcW w:w="930" w:type="dxa"/>
            <w:tcBorders>
              <w:top w:val="nil"/>
              <w:left w:val="nil"/>
              <w:bottom w:val="single" w:sz="2" w:space="0" w:color="auto"/>
              <w:right w:val="single" w:sz="2" w:space="0" w:color="auto"/>
            </w:tcBorders>
            <w:tcMar>
              <w:top w:w="100" w:type="dxa"/>
            </w:tcMar>
            <w:vAlign w:val="center"/>
          </w:tcPr>
          <w:p w14:paraId="422596BC" w14:textId="77777777" w:rsidR="00A77B3E" w:rsidRDefault="009B680F">
            <w:pPr>
              <w:jc w:val="right"/>
              <w:rPr>
                <w:color w:val="000000"/>
                <w:u w:color="000000"/>
              </w:rPr>
            </w:pPr>
            <w:r>
              <w:rPr>
                <w:sz w:val="18"/>
              </w:rPr>
              <w:t>90,26%</w:t>
            </w:r>
          </w:p>
        </w:tc>
      </w:tr>
      <w:tr w:rsidR="007F256B" w14:paraId="1135257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96B44E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33E6D3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CF0AC06" w14:textId="77777777" w:rsidR="00A77B3E" w:rsidRDefault="009B680F">
            <w:pPr>
              <w:jc w:val="center"/>
              <w:rPr>
                <w:color w:val="000000"/>
                <w:u w:color="000000"/>
              </w:rPr>
            </w:pPr>
            <w:r>
              <w:rPr>
                <w:sz w:val="18"/>
              </w:rPr>
              <w:t>4220</w:t>
            </w:r>
          </w:p>
        </w:tc>
        <w:tc>
          <w:tcPr>
            <w:tcW w:w="3465" w:type="dxa"/>
            <w:tcBorders>
              <w:top w:val="single" w:sz="2" w:space="0" w:color="auto"/>
              <w:left w:val="nil"/>
              <w:bottom w:val="single" w:sz="2" w:space="0" w:color="auto"/>
              <w:right w:val="single" w:sz="2" w:space="0" w:color="auto"/>
            </w:tcBorders>
            <w:tcMar>
              <w:top w:w="100" w:type="dxa"/>
            </w:tcMar>
            <w:vAlign w:val="center"/>
          </w:tcPr>
          <w:p w14:paraId="1804423E"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766DF2C0" w14:textId="77777777" w:rsidR="00A77B3E" w:rsidRDefault="009B680F">
            <w:pPr>
              <w:jc w:val="right"/>
              <w:rPr>
                <w:color w:val="000000"/>
                <w:u w:color="000000"/>
              </w:rPr>
            </w:pPr>
            <w:r>
              <w:rPr>
                <w:sz w:val="18"/>
              </w:rPr>
              <w:t>1 335,00</w:t>
            </w:r>
          </w:p>
        </w:tc>
        <w:tc>
          <w:tcPr>
            <w:tcW w:w="1215" w:type="dxa"/>
            <w:tcBorders>
              <w:top w:val="nil"/>
              <w:left w:val="single" w:sz="2" w:space="0" w:color="auto"/>
              <w:bottom w:val="single" w:sz="2" w:space="0" w:color="auto"/>
              <w:right w:val="single" w:sz="2" w:space="0" w:color="auto"/>
            </w:tcBorders>
            <w:tcMar>
              <w:top w:w="100" w:type="dxa"/>
            </w:tcMar>
            <w:vAlign w:val="center"/>
          </w:tcPr>
          <w:p w14:paraId="7306B2B9" w14:textId="77777777" w:rsidR="00A77B3E" w:rsidRDefault="009B680F">
            <w:pPr>
              <w:jc w:val="right"/>
              <w:rPr>
                <w:color w:val="000000"/>
                <w:u w:color="000000"/>
              </w:rPr>
            </w:pPr>
            <w:r>
              <w:rPr>
                <w:sz w:val="18"/>
              </w:rPr>
              <w:t>1 334,15</w:t>
            </w:r>
          </w:p>
        </w:tc>
        <w:tc>
          <w:tcPr>
            <w:tcW w:w="930" w:type="dxa"/>
            <w:tcBorders>
              <w:top w:val="nil"/>
              <w:left w:val="nil"/>
              <w:bottom w:val="single" w:sz="2" w:space="0" w:color="auto"/>
              <w:right w:val="single" w:sz="2" w:space="0" w:color="auto"/>
            </w:tcBorders>
            <w:tcMar>
              <w:top w:w="100" w:type="dxa"/>
            </w:tcMar>
            <w:vAlign w:val="center"/>
          </w:tcPr>
          <w:p w14:paraId="63035087" w14:textId="77777777" w:rsidR="00A77B3E" w:rsidRDefault="009B680F">
            <w:pPr>
              <w:jc w:val="right"/>
              <w:rPr>
                <w:color w:val="000000"/>
                <w:u w:color="000000"/>
              </w:rPr>
            </w:pPr>
            <w:r>
              <w:rPr>
                <w:sz w:val="18"/>
              </w:rPr>
              <w:t>99,94%</w:t>
            </w:r>
          </w:p>
        </w:tc>
      </w:tr>
      <w:tr w:rsidR="007F256B" w14:paraId="0CC8111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EBC2B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59AAB7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9B005A3"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00D51429"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0973297D" w14:textId="77777777" w:rsidR="00A77B3E" w:rsidRDefault="009B680F">
            <w:pPr>
              <w:jc w:val="right"/>
              <w:rPr>
                <w:color w:val="000000"/>
                <w:u w:color="000000"/>
              </w:rPr>
            </w:pPr>
            <w:r>
              <w:rPr>
                <w:sz w:val="18"/>
              </w:rPr>
              <w:t>171 000,00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20B438E" w14:textId="77777777" w:rsidR="00A77B3E" w:rsidRDefault="009B680F">
            <w:pPr>
              <w:jc w:val="right"/>
              <w:rPr>
                <w:color w:val="000000"/>
                <w:u w:color="000000"/>
              </w:rPr>
            </w:pPr>
            <w:r>
              <w:rPr>
                <w:sz w:val="18"/>
              </w:rPr>
              <w:t>168 768,94</w:t>
            </w:r>
          </w:p>
        </w:tc>
        <w:tc>
          <w:tcPr>
            <w:tcW w:w="930" w:type="dxa"/>
            <w:tcBorders>
              <w:top w:val="nil"/>
              <w:left w:val="nil"/>
              <w:bottom w:val="single" w:sz="2" w:space="0" w:color="auto"/>
              <w:right w:val="single" w:sz="2" w:space="0" w:color="auto"/>
            </w:tcBorders>
            <w:tcMar>
              <w:top w:w="100" w:type="dxa"/>
            </w:tcMar>
            <w:vAlign w:val="center"/>
          </w:tcPr>
          <w:p w14:paraId="252B64D5" w14:textId="77777777" w:rsidR="00A77B3E" w:rsidRDefault="009B680F">
            <w:pPr>
              <w:jc w:val="right"/>
              <w:rPr>
                <w:color w:val="000000"/>
                <w:u w:color="000000"/>
              </w:rPr>
            </w:pPr>
            <w:r>
              <w:rPr>
                <w:sz w:val="18"/>
              </w:rPr>
              <w:t>98,70%</w:t>
            </w:r>
          </w:p>
        </w:tc>
      </w:tr>
      <w:tr w:rsidR="007F256B" w14:paraId="72DBDFEF"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244690B" w14:textId="77777777" w:rsidR="00A77B3E" w:rsidRDefault="009B680F">
            <w:pPr>
              <w:jc w:val="center"/>
              <w:rPr>
                <w:color w:val="000000"/>
                <w:u w:color="000000"/>
              </w:rPr>
            </w:pPr>
            <w:r>
              <w:rPr>
                <w:b/>
                <w:sz w:val="18"/>
              </w:rPr>
              <w:t>926</w:t>
            </w:r>
          </w:p>
        </w:tc>
        <w:tc>
          <w:tcPr>
            <w:tcW w:w="990" w:type="dxa"/>
            <w:tcBorders>
              <w:top w:val="single" w:sz="2" w:space="0" w:color="auto"/>
              <w:left w:val="nil"/>
              <w:bottom w:val="single" w:sz="2" w:space="0" w:color="auto"/>
              <w:right w:val="single" w:sz="2" w:space="0" w:color="auto"/>
            </w:tcBorders>
            <w:tcMar>
              <w:top w:w="100" w:type="dxa"/>
            </w:tcMar>
            <w:vAlign w:val="center"/>
          </w:tcPr>
          <w:p w14:paraId="457ED0B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D197BC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5AF75B0" w14:textId="77777777" w:rsidR="00A77B3E" w:rsidRDefault="009B680F">
            <w:pPr>
              <w:jc w:val="left"/>
              <w:rPr>
                <w:color w:val="000000"/>
                <w:u w:color="000000"/>
              </w:rPr>
            </w:pPr>
            <w:r>
              <w:rPr>
                <w:b/>
                <w:sz w:val="18"/>
              </w:rPr>
              <w:t>Kultura fizyczna</w:t>
            </w:r>
          </w:p>
        </w:tc>
        <w:tc>
          <w:tcPr>
            <w:tcW w:w="1485" w:type="dxa"/>
            <w:tcBorders>
              <w:top w:val="nil"/>
              <w:left w:val="nil"/>
              <w:bottom w:val="single" w:sz="2" w:space="0" w:color="auto"/>
              <w:right w:val="nil"/>
            </w:tcBorders>
            <w:tcMar>
              <w:top w:w="100" w:type="dxa"/>
            </w:tcMar>
            <w:vAlign w:val="center"/>
          </w:tcPr>
          <w:p w14:paraId="7742B155" w14:textId="77777777" w:rsidR="00A77B3E" w:rsidRDefault="009B680F">
            <w:pPr>
              <w:jc w:val="right"/>
              <w:rPr>
                <w:color w:val="000000"/>
                <w:u w:color="000000"/>
              </w:rPr>
            </w:pPr>
            <w:r>
              <w:rPr>
                <w:b/>
                <w:sz w:val="18"/>
              </w:rPr>
              <w:t>632 498,35</w:t>
            </w:r>
          </w:p>
        </w:tc>
        <w:tc>
          <w:tcPr>
            <w:tcW w:w="1215" w:type="dxa"/>
            <w:tcBorders>
              <w:top w:val="nil"/>
              <w:left w:val="single" w:sz="2" w:space="0" w:color="auto"/>
              <w:bottom w:val="single" w:sz="2" w:space="0" w:color="auto"/>
              <w:right w:val="single" w:sz="2" w:space="0" w:color="auto"/>
            </w:tcBorders>
            <w:tcMar>
              <w:top w:w="100" w:type="dxa"/>
            </w:tcMar>
            <w:vAlign w:val="center"/>
          </w:tcPr>
          <w:p w14:paraId="549A0642" w14:textId="77777777" w:rsidR="00A77B3E" w:rsidRDefault="009B680F">
            <w:pPr>
              <w:jc w:val="right"/>
              <w:rPr>
                <w:color w:val="000000"/>
                <w:u w:color="000000"/>
              </w:rPr>
            </w:pPr>
            <w:r>
              <w:rPr>
                <w:b/>
                <w:sz w:val="18"/>
              </w:rPr>
              <w:t>632 498,35</w:t>
            </w:r>
          </w:p>
        </w:tc>
        <w:tc>
          <w:tcPr>
            <w:tcW w:w="930" w:type="dxa"/>
            <w:tcBorders>
              <w:top w:val="nil"/>
              <w:left w:val="nil"/>
              <w:bottom w:val="single" w:sz="2" w:space="0" w:color="auto"/>
              <w:right w:val="single" w:sz="2" w:space="0" w:color="auto"/>
            </w:tcBorders>
            <w:tcMar>
              <w:top w:w="100" w:type="dxa"/>
            </w:tcMar>
            <w:vAlign w:val="center"/>
          </w:tcPr>
          <w:p w14:paraId="33EEFFE6" w14:textId="77777777" w:rsidR="00A77B3E" w:rsidRDefault="009B680F">
            <w:pPr>
              <w:jc w:val="right"/>
              <w:rPr>
                <w:color w:val="000000"/>
                <w:u w:color="000000"/>
              </w:rPr>
            </w:pPr>
            <w:r>
              <w:rPr>
                <w:b/>
                <w:sz w:val="18"/>
              </w:rPr>
              <w:t>100,00%</w:t>
            </w:r>
          </w:p>
        </w:tc>
      </w:tr>
      <w:tr w:rsidR="007F256B" w14:paraId="29620E17" w14:textId="77777777">
        <w:trPr>
          <w:trHeight w:val="244"/>
        </w:trPr>
        <w:tc>
          <w:tcPr>
            <w:tcW w:w="960" w:type="dxa"/>
            <w:tcBorders>
              <w:top w:val="nil"/>
              <w:left w:val="single" w:sz="2" w:space="0" w:color="auto"/>
              <w:bottom w:val="nil"/>
              <w:right w:val="nil"/>
            </w:tcBorders>
            <w:tcMar>
              <w:top w:w="100" w:type="dxa"/>
            </w:tcMar>
            <w:vAlign w:val="center"/>
          </w:tcPr>
          <w:p w14:paraId="782ADBAB"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F3A151A" w14:textId="77777777" w:rsidR="00A77B3E" w:rsidRDefault="009B680F">
            <w:pPr>
              <w:jc w:val="center"/>
              <w:rPr>
                <w:color w:val="000000"/>
                <w:u w:color="000000"/>
              </w:rPr>
            </w:pPr>
            <w:r>
              <w:rPr>
                <w:sz w:val="18"/>
              </w:rPr>
              <w:t>92605</w:t>
            </w:r>
          </w:p>
        </w:tc>
        <w:tc>
          <w:tcPr>
            <w:tcW w:w="945" w:type="dxa"/>
            <w:tcBorders>
              <w:top w:val="nil"/>
              <w:left w:val="nil"/>
              <w:bottom w:val="single" w:sz="2" w:space="0" w:color="auto"/>
              <w:right w:val="single" w:sz="2" w:space="0" w:color="auto"/>
            </w:tcBorders>
            <w:tcMar>
              <w:top w:w="100" w:type="dxa"/>
            </w:tcMar>
            <w:vAlign w:val="center"/>
          </w:tcPr>
          <w:p w14:paraId="1248422B"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91F162D" w14:textId="77777777" w:rsidR="00A77B3E" w:rsidRDefault="009B680F">
            <w:pPr>
              <w:jc w:val="left"/>
              <w:rPr>
                <w:color w:val="000000"/>
                <w:u w:color="000000"/>
              </w:rPr>
            </w:pPr>
            <w:r>
              <w:rPr>
                <w:sz w:val="18"/>
              </w:rPr>
              <w:t>Zadania w zakresie kultury fizycznej</w:t>
            </w:r>
          </w:p>
        </w:tc>
        <w:tc>
          <w:tcPr>
            <w:tcW w:w="1485" w:type="dxa"/>
            <w:tcBorders>
              <w:top w:val="nil"/>
              <w:left w:val="nil"/>
              <w:bottom w:val="single" w:sz="2" w:space="0" w:color="auto"/>
              <w:right w:val="nil"/>
            </w:tcBorders>
            <w:tcMar>
              <w:top w:w="100" w:type="dxa"/>
            </w:tcMar>
            <w:vAlign w:val="center"/>
          </w:tcPr>
          <w:p w14:paraId="38A2C325" w14:textId="77777777" w:rsidR="00A77B3E" w:rsidRDefault="009B680F">
            <w:pPr>
              <w:jc w:val="right"/>
              <w:rPr>
                <w:color w:val="000000"/>
                <w:u w:color="000000"/>
              </w:rPr>
            </w:pPr>
            <w:r>
              <w:rPr>
                <w:sz w:val="18"/>
              </w:rPr>
              <w:t>246 000,00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7253396" w14:textId="77777777" w:rsidR="00A77B3E" w:rsidRDefault="009B680F">
            <w:pPr>
              <w:jc w:val="right"/>
              <w:rPr>
                <w:color w:val="000000"/>
                <w:u w:color="000000"/>
              </w:rPr>
            </w:pPr>
            <w:r>
              <w:rPr>
                <w:sz w:val="18"/>
              </w:rPr>
              <w:t>246 000,00</w:t>
            </w:r>
          </w:p>
        </w:tc>
        <w:tc>
          <w:tcPr>
            <w:tcW w:w="930" w:type="dxa"/>
            <w:tcBorders>
              <w:top w:val="nil"/>
              <w:left w:val="nil"/>
              <w:bottom w:val="single" w:sz="2" w:space="0" w:color="auto"/>
              <w:right w:val="single" w:sz="2" w:space="0" w:color="auto"/>
            </w:tcBorders>
            <w:tcMar>
              <w:top w:w="100" w:type="dxa"/>
            </w:tcMar>
            <w:vAlign w:val="center"/>
          </w:tcPr>
          <w:p w14:paraId="4938F6D4" w14:textId="77777777" w:rsidR="00A77B3E" w:rsidRDefault="009B680F">
            <w:pPr>
              <w:jc w:val="right"/>
              <w:rPr>
                <w:color w:val="000000"/>
                <w:u w:color="000000"/>
              </w:rPr>
            </w:pPr>
            <w:r>
              <w:rPr>
                <w:sz w:val="18"/>
              </w:rPr>
              <w:t>100,00%</w:t>
            </w:r>
          </w:p>
        </w:tc>
      </w:tr>
      <w:tr w:rsidR="007F256B" w14:paraId="729D07A7" w14:textId="77777777">
        <w:trPr>
          <w:trHeight w:val="615"/>
        </w:trPr>
        <w:tc>
          <w:tcPr>
            <w:tcW w:w="960" w:type="dxa"/>
            <w:tcBorders>
              <w:top w:val="nil"/>
              <w:left w:val="single" w:sz="2" w:space="0" w:color="auto"/>
              <w:bottom w:val="nil"/>
              <w:right w:val="single" w:sz="2" w:space="0" w:color="auto"/>
            </w:tcBorders>
            <w:tcMar>
              <w:top w:w="100" w:type="dxa"/>
            </w:tcMar>
            <w:vAlign w:val="center"/>
          </w:tcPr>
          <w:p w14:paraId="31C3517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19E6A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B35283" w14:textId="77777777" w:rsidR="00A77B3E" w:rsidRDefault="009B680F">
            <w:pPr>
              <w:jc w:val="center"/>
              <w:rPr>
                <w:color w:val="000000"/>
                <w:u w:color="000000"/>
              </w:rPr>
            </w:pPr>
            <w:r>
              <w:rPr>
                <w:sz w:val="18"/>
              </w:rPr>
              <w:t>2820</w:t>
            </w:r>
          </w:p>
        </w:tc>
        <w:tc>
          <w:tcPr>
            <w:tcW w:w="3465" w:type="dxa"/>
            <w:tcBorders>
              <w:top w:val="single" w:sz="2" w:space="0" w:color="auto"/>
              <w:left w:val="nil"/>
              <w:bottom w:val="single" w:sz="2" w:space="0" w:color="auto"/>
              <w:right w:val="single" w:sz="2" w:space="0" w:color="auto"/>
            </w:tcBorders>
            <w:tcMar>
              <w:top w:w="100" w:type="dxa"/>
            </w:tcMar>
            <w:vAlign w:val="center"/>
          </w:tcPr>
          <w:p w14:paraId="5B71595C"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485" w:type="dxa"/>
            <w:tcBorders>
              <w:top w:val="nil"/>
              <w:left w:val="nil"/>
              <w:bottom w:val="single" w:sz="2" w:space="0" w:color="auto"/>
              <w:right w:val="nil"/>
            </w:tcBorders>
            <w:tcMar>
              <w:top w:w="100" w:type="dxa"/>
            </w:tcMar>
            <w:vAlign w:val="center"/>
          </w:tcPr>
          <w:p w14:paraId="267DFC3C" w14:textId="77777777" w:rsidR="00A77B3E" w:rsidRDefault="009B680F">
            <w:pPr>
              <w:jc w:val="right"/>
              <w:rPr>
                <w:color w:val="000000"/>
                <w:u w:color="000000"/>
              </w:rPr>
            </w:pPr>
            <w:r>
              <w:rPr>
                <w:sz w:val="18"/>
              </w:rPr>
              <w:t>246 000,00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424D28" w14:textId="77777777" w:rsidR="00A77B3E" w:rsidRDefault="009B680F">
            <w:pPr>
              <w:jc w:val="right"/>
              <w:rPr>
                <w:color w:val="000000"/>
                <w:u w:color="000000"/>
              </w:rPr>
            </w:pPr>
            <w:r>
              <w:rPr>
                <w:sz w:val="18"/>
              </w:rPr>
              <w:t>246 000,00</w:t>
            </w:r>
          </w:p>
        </w:tc>
        <w:tc>
          <w:tcPr>
            <w:tcW w:w="930" w:type="dxa"/>
            <w:tcBorders>
              <w:top w:val="nil"/>
              <w:left w:val="nil"/>
              <w:bottom w:val="single" w:sz="2" w:space="0" w:color="auto"/>
              <w:right w:val="single" w:sz="2" w:space="0" w:color="auto"/>
            </w:tcBorders>
            <w:tcMar>
              <w:top w:w="100" w:type="dxa"/>
            </w:tcMar>
            <w:vAlign w:val="center"/>
          </w:tcPr>
          <w:p w14:paraId="6C96DCAF" w14:textId="77777777" w:rsidR="00A77B3E" w:rsidRDefault="009B680F">
            <w:pPr>
              <w:jc w:val="right"/>
              <w:rPr>
                <w:color w:val="000000"/>
                <w:u w:color="000000"/>
              </w:rPr>
            </w:pPr>
            <w:r>
              <w:rPr>
                <w:sz w:val="18"/>
              </w:rPr>
              <w:t>100,00%</w:t>
            </w:r>
          </w:p>
        </w:tc>
      </w:tr>
      <w:tr w:rsidR="007F256B" w14:paraId="5A34E0CC" w14:textId="77777777">
        <w:trPr>
          <w:trHeight w:val="244"/>
        </w:trPr>
        <w:tc>
          <w:tcPr>
            <w:tcW w:w="960" w:type="dxa"/>
            <w:tcBorders>
              <w:top w:val="nil"/>
              <w:left w:val="single" w:sz="2" w:space="0" w:color="auto"/>
              <w:bottom w:val="nil"/>
              <w:right w:val="nil"/>
            </w:tcBorders>
            <w:tcMar>
              <w:top w:w="100" w:type="dxa"/>
            </w:tcMar>
            <w:vAlign w:val="center"/>
          </w:tcPr>
          <w:p w14:paraId="0D3B890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004B905" w14:textId="77777777" w:rsidR="00A77B3E" w:rsidRDefault="009B680F">
            <w:pPr>
              <w:jc w:val="center"/>
              <w:rPr>
                <w:color w:val="000000"/>
                <w:u w:color="000000"/>
              </w:rPr>
            </w:pPr>
            <w:r>
              <w:rPr>
                <w:sz w:val="18"/>
              </w:rPr>
              <w:t>92695</w:t>
            </w:r>
          </w:p>
        </w:tc>
        <w:tc>
          <w:tcPr>
            <w:tcW w:w="945" w:type="dxa"/>
            <w:tcBorders>
              <w:top w:val="nil"/>
              <w:left w:val="nil"/>
              <w:bottom w:val="single" w:sz="2" w:space="0" w:color="auto"/>
              <w:right w:val="single" w:sz="2" w:space="0" w:color="auto"/>
            </w:tcBorders>
            <w:tcMar>
              <w:top w:w="100" w:type="dxa"/>
            </w:tcMar>
            <w:vAlign w:val="center"/>
          </w:tcPr>
          <w:p w14:paraId="103AC8B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A33BEEC"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6E30296A" w14:textId="77777777" w:rsidR="00A77B3E" w:rsidRDefault="009B680F">
            <w:pPr>
              <w:jc w:val="right"/>
              <w:rPr>
                <w:color w:val="000000"/>
                <w:u w:color="000000"/>
              </w:rPr>
            </w:pPr>
            <w:r>
              <w:rPr>
                <w:sz w:val="18"/>
              </w:rPr>
              <w:t>386 498,35</w:t>
            </w:r>
          </w:p>
        </w:tc>
        <w:tc>
          <w:tcPr>
            <w:tcW w:w="1215" w:type="dxa"/>
            <w:tcBorders>
              <w:top w:val="nil"/>
              <w:left w:val="single" w:sz="2" w:space="0" w:color="auto"/>
              <w:bottom w:val="single" w:sz="2" w:space="0" w:color="auto"/>
              <w:right w:val="single" w:sz="2" w:space="0" w:color="auto"/>
            </w:tcBorders>
            <w:tcMar>
              <w:top w:w="100" w:type="dxa"/>
            </w:tcMar>
            <w:vAlign w:val="center"/>
          </w:tcPr>
          <w:p w14:paraId="48B1C4DD" w14:textId="77777777" w:rsidR="00A77B3E" w:rsidRDefault="009B680F">
            <w:pPr>
              <w:jc w:val="right"/>
              <w:rPr>
                <w:color w:val="000000"/>
                <w:u w:color="000000"/>
              </w:rPr>
            </w:pPr>
            <w:r>
              <w:rPr>
                <w:sz w:val="18"/>
              </w:rPr>
              <w:t>386 498,35</w:t>
            </w:r>
          </w:p>
        </w:tc>
        <w:tc>
          <w:tcPr>
            <w:tcW w:w="930" w:type="dxa"/>
            <w:tcBorders>
              <w:top w:val="nil"/>
              <w:left w:val="nil"/>
              <w:bottom w:val="single" w:sz="2" w:space="0" w:color="auto"/>
              <w:right w:val="single" w:sz="2" w:space="0" w:color="auto"/>
            </w:tcBorders>
            <w:tcMar>
              <w:top w:w="100" w:type="dxa"/>
            </w:tcMar>
            <w:vAlign w:val="center"/>
          </w:tcPr>
          <w:p w14:paraId="66DA27C7" w14:textId="77777777" w:rsidR="00A77B3E" w:rsidRDefault="009B680F">
            <w:pPr>
              <w:jc w:val="right"/>
              <w:rPr>
                <w:color w:val="000000"/>
                <w:u w:color="000000"/>
              </w:rPr>
            </w:pPr>
            <w:r>
              <w:rPr>
                <w:sz w:val="18"/>
              </w:rPr>
              <w:t>100,00%</w:t>
            </w:r>
          </w:p>
        </w:tc>
      </w:tr>
      <w:tr w:rsidR="007F256B" w14:paraId="6E6C8CB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9A0D45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9FEEC7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C2696B" w14:textId="77777777" w:rsidR="00A77B3E" w:rsidRDefault="009B680F">
            <w:pPr>
              <w:jc w:val="center"/>
              <w:rPr>
                <w:color w:val="000000"/>
                <w:u w:color="000000"/>
              </w:rPr>
            </w:pPr>
            <w:r>
              <w:rPr>
                <w:sz w:val="18"/>
              </w:rPr>
              <w:t>6050</w:t>
            </w:r>
          </w:p>
        </w:tc>
        <w:tc>
          <w:tcPr>
            <w:tcW w:w="3465" w:type="dxa"/>
            <w:tcBorders>
              <w:top w:val="single" w:sz="2" w:space="0" w:color="auto"/>
              <w:left w:val="nil"/>
              <w:bottom w:val="single" w:sz="2" w:space="0" w:color="auto"/>
              <w:right w:val="single" w:sz="2" w:space="0" w:color="auto"/>
            </w:tcBorders>
            <w:tcMar>
              <w:top w:w="100" w:type="dxa"/>
            </w:tcMar>
            <w:vAlign w:val="center"/>
          </w:tcPr>
          <w:p w14:paraId="0453260F" w14:textId="77777777" w:rsidR="00A77B3E" w:rsidRDefault="009B680F">
            <w:pPr>
              <w:jc w:val="left"/>
              <w:rPr>
                <w:color w:val="000000"/>
                <w:u w:color="000000"/>
              </w:rPr>
            </w:pPr>
            <w:r>
              <w:rPr>
                <w:sz w:val="18"/>
              </w:rPr>
              <w:t>Wydatki inwestycyjne jednostek budżetowych</w:t>
            </w:r>
          </w:p>
        </w:tc>
        <w:tc>
          <w:tcPr>
            <w:tcW w:w="1485" w:type="dxa"/>
            <w:tcBorders>
              <w:top w:val="nil"/>
              <w:left w:val="nil"/>
              <w:bottom w:val="single" w:sz="2" w:space="0" w:color="auto"/>
              <w:right w:val="nil"/>
            </w:tcBorders>
            <w:tcMar>
              <w:top w:w="100" w:type="dxa"/>
            </w:tcMar>
            <w:vAlign w:val="center"/>
          </w:tcPr>
          <w:p w14:paraId="04E7CE6A" w14:textId="77777777" w:rsidR="00A77B3E" w:rsidRDefault="009B680F">
            <w:pPr>
              <w:jc w:val="right"/>
              <w:rPr>
                <w:color w:val="000000"/>
                <w:u w:color="000000"/>
              </w:rPr>
            </w:pPr>
            <w:r>
              <w:rPr>
                <w:sz w:val="18"/>
              </w:rPr>
              <w:t>386 498,35</w:t>
            </w:r>
          </w:p>
        </w:tc>
        <w:tc>
          <w:tcPr>
            <w:tcW w:w="1215" w:type="dxa"/>
            <w:tcBorders>
              <w:top w:val="nil"/>
              <w:left w:val="single" w:sz="2" w:space="0" w:color="auto"/>
              <w:bottom w:val="single" w:sz="2" w:space="0" w:color="auto"/>
              <w:right w:val="single" w:sz="2" w:space="0" w:color="auto"/>
            </w:tcBorders>
            <w:tcMar>
              <w:top w:w="100" w:type="dxa"/>
            </w:tcMar>
            <w:vAlign w:val="center"/>
          </w:tcPr>
          <w:p w14:paraId="4BE67E7E" w14:textId="77777777" w:rsidR="00A77B3E" w:rsidRDefault="009B680F">
            <w:pPr>
              <w:jc w:val="right"/>
              <w:rPr>
                <w:color w:val="000000"/>
                <w:u w:color="000000"/>
              </w:rPr>
            </w:pPr>
            <w:r>
              <w:rPr>
                <w:sz w:val="18"/>
              </w:rPr>
              <w:t>386 498,35</w:t>
            </w:r>
          </w:p>
        </w:tc>
        <w:tc>
          <w:tcPr>
            <w:tcW w:w="930" w:type="dxa"/>
            <w:tcBorders>
              <w:top w:val="nil"/>
              <w:left w:val="nil"/>
              <w:bottom w:val="single" w:sz="2" w:space="0" w:color="auto"/>
              <w:right w:val="single" w:sz="2" w:space="0" w:color="auto"/>
            </w:tcBorders>
            <w:tcMar>
              <w:top w:w="100" w:type="dxa"/>
            </w:tcMar>
            <w:vAlign w:val="center"/>
          </w:tcPr>
          <w:p w14:paraId="648F7446" w14:textId="77777777" w:rsidR="00A77B3E" w:rsidRDefault="009B680F">
            <w:pPr>
              <w:jc w:val="right"/>
              <w:rPr>
                <w:color w:val="000000"/>
                <w:u w:color="000000"/>
              </w:rPr>
            </w:pPr>
            <w:r>
              <w:rPr>
                <w:sz w:val="18"/>
              </w:rPr>
              <w:t>100,00%</w:t>
            </w:r>
          </w:p>
        </w:tc>
      </w:tr>
      <w:tr w:rsidR="007F256B" w14:paraId="7895F549" w14:textId="77777777">
        <w:trPr>
          <w:trHeight w:val="274"/>
        </w:trPr>
        <w:tc>
          <w:tcPr>
            <w:tcW w:w="636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55F999B" w14:textId="77777777" w:rsidR="00A77B3E" w:rsidRDefault="009B680F">
            <w:pPr>
              <w:jc w:val="right"/>
              <w:rPr>
                <w:color w:val="000000"/>
                <w:u w:color="000000"/>
              </w:rPr>
            </w:pPr>
            <w:r>
              <w:rPr>
                <w:b/>
                <w:sz w:val="18"/>
              </w:rPr>
              <w:t>Razem:</w:t>
            </w:r>
          </w:p>
        </w:tc>
        <w:tc>
          <w:tcPr>
            <w:tcW w:w="1485" w:type="dxa"/>
            <w:tcBorders>
              <w:top w:val="nil"/>
              <w:left w:val="nil"/>
              <w:bottom w:val="single" w:sz="2" w:space="0" w:color="auto"/>
              <w:right w:val="nil"/>
            </w:tcBorders>
            <w:tcMar>
              <w:top w:w="100" w:type="dxa"/>
            </w:tcMar>
            <w:vAlign w:val="center"/>
          </w:tcPr>
          <w:p w14:paraId="4F94A7A6" w14:textId="77777777" w:rsidR="00A77B3E" w:rsidRDefault="009B680F">
            <w:pPr>
              <w:jc w:val="right"/>
              <w:rPr>
                <w:color w:val="000000"/>
                <w:u w:color="000000"/>
              </w:rPr>
            </w:pPr>
            <w:r>
              <w:rPr>
                <w:b/>
                <w:sz w:val="18"/>
              </w:rPr>
              <w:t>36 867 756,54</w:t>
            </w:r>
          </w:p>
        </w:tc>
        <w:tc>
          <w:tcPr>
            <w:tcW w:w="1215" w:type="dxa"/>
            <w:tcBorders>
              <w:top w:val="nil"/>
              <w:left w:val="single" w:sz="2" w:space="0" w:color="auto"/>
              <w:bottom w:val="single" w:sz="2" w:space="0" w:color="auto"/>
              <w:right w:val="single" w:sz="2" w:space="0" w:color="auto"/>
            </w:tcBorders>
            <w:tcMar>
              <w:top w:w="100" w:type="dxa"/>
            </w:tcMar>
            <w:vAlign w:val="center"/>
          </w:tcPr>
          <w:p w14:paraId="14F06B11" w14:textId="77777777" w:rsidR="00A77B3E" w:rsidRDefault="009B680F">
            <w:pPr>
              <w:jc w:val="right"/>
              <w:rPr>
                <w:color w:val="000000"/>
                <w:u w:color="000000"/>
              </w:rPr>
            </w:pPr>
            <w:r>
              <w:rPr>
                <w:b/>
                <w:sz w:val="18"/>
              </w:rPr>
              <w:t>32 980 874,75</w:t>
            </w:r>
          </w:p>
        </w:tc>
        <w:tc>
          <w:tcPr>
            <w:tcW w:w="930" w:type="dxa"/>
            <w:tcBorders>
              <w:top w:val="nil"/>
              <w:left w:val="nil"/>
              <w:bottom w:val="single" w:sz="2" w:space="0" w:color="auto"/>
              <w:right w:val="single" w:sz="2" w:space="0" w:color="auto"/>
            </w:tcBorders>
            <w:tcMar>
              <w:top w:w="100" w:type="dxa"/>
            </w:tcMar>
            <w:vAlign w:val="center"/>
          </w:tcPr>
          <w:p w14:paraId="664823E5" w14:textId="77777777" w:rsidR="00A77B3E" w:rsidRDefault="009B680F">
            <w:pPr>
              <w:jc w:val="right"/>
              <w:rPr>
                <w:color w:val="000000"/>
                <w:u w:color="000000"/>
              </w:rPr>
            </w:pPr>
            <w:r>
              <w:rPr>
                <w:b/>
                <w:sz w:val="18"/>
              </w:rPr>
              <w:t>89,46%</w:t>
            </w:r>
          </w:p>
        </w:tc>
      </w:tr>
    </w:tbl>
    <w:p w14:paraId="2BEFDD58" w14:textId="77777777" w:rsidR="00A77B3E" w:rsidRDefault="009B680F">
      <w:pPr>
        <w:spacing w:before="120" w:after="120"/>
        <w:ind w:left="283" w:firstLine="227"/>
        <w:rPr>
          <w:color w:val="000000"/>
          <w:u w:color="000000"/>
        </w:rPr>
      </w:pPr>
      <w:r>
        <w:rPr>
          <w:b/>
          <w:color w:val="000000"/>
          <w:u w:color="000000"/>
        </w:rPr>
        <w:t>Dom Pomocy Społecznej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84"/>
        <w:gridCol w:w="954"/>
        <w:gridCol w:w="3482"/>
        <w:gridCol w:w="1499"/>
        <w:gridCol w:w="1196"/>
        <w:gridCol w:w="999"/>
      </w:tblGrid>
      <w:tr w:rsidR="007F256B" w14:paraId="4AD8CFBA"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C0B3B22"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45E849BD"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7B61AEF3" w14:textId="77777777" w:rsidR="00A77B3E" w:rsidRDefault="009B680F">
            <w:pPr>
              <w:jc w:val="center"/>
              <w:rPr>
                <w:color w:val="000000"/>
                <w:u w:color="000000"/>
              </w:rPr>
            </w:pPr>
            <w:r>
              <w:rPr>
                <w:b/>
                <w:sz w:val="18"/>
              </w:rPr>
              <w:t>Paragraf</w:t>
            </w:r>
          </w:p>
        </w:tc>
        <w:tc>
          <w:tcPr>
            <w:tcW w:w="3450" w:type="dxa"/>
            <w:tcBorders>
              <w:top w:val="single" w:sz="2" w:space="0" w:color="auto"/>
              <w:left w:val="nil"/>
              <w:bottom w:val="single" w:sz="2" w:space="0" w:color="auto"/>
              <w:right w:val="single" w:sz="2" w:space="0" w:color="auto"/>
            </w:tcBorders>
            <w:tcMar>
              <w:top w:w="100" w:type="dxa"/>
            </w:tcMar>
            <w:vAlign w:val="center"/>
          </w:tcPr>
          <w:p w14:paraId="6D819191" w14:textId="77777777" w:rsidR="00A77B3E" w:rsidRDefault="009B680F">
            <w:pPr>
              <w:jc w:val="center"/>
              <w:rPr>
                <w:color w:val="000000"/>
                <w:u w:color="000000"/>
              </w:rPr>
            </w:pPr>
            <w:r>
              <w:rPr>
                <w:b/>
                <w:sz w:val="18"/>
              </w:rPr>
              <w:t>Treść</w:t>
            </w:r>
          </w:p>
        </w:tc>
        <w:tc>
          <w:tcPr>
            <w:tcW w:w="1485" w:type="dxa"/>
            <w:tcBorders>
              <w:top w:val="single" w:sz="2" w:space="0" w:color="auto"/>
              <w:left w:val="nil"/>
              <w:bottom w:val="single" w:sz="2" w:space="0" w:color="auto"/>
              <w:right w:val="nil"/>
            </w:tcBorders>
            <w:tcMar>
              <w:top w:w="100" w:type="dxa"/>
            </w:tcMar>
            <w:vAlign w:val="center"/>
          </w:tcPr>
          <w:p w14:paraId="1EBA5A18" w14:textId="77777777" w:rsidR="00A77B3E" w:rsidRDefault="009B680F">
            <w:pPr>
              <w:jc w:val="center"/>
              <w:rPr>
                <w:color w:val="000000"/>
                <w:u w:color="000000"/>
              </w:rPr>
            </w:pPr>
            <w:r>
              <w:rPr>
                <w:b/>
                <w:sz w:val="18"/>
              </w:rPr>
              <w:t>Plan</w:t>
            </w:r>
          </w:p>
        </w:tc>
        <w:tc>
          <w:tcPr>
            <w:tcW w:w="1185" w:type="dxa"/>
            <w:tcBorders>
              <w:top w:val="single" w:sz="2" w:space="0" w:color="auto"/>
              <w:left w:val="single" w:sz="2" w:space="0" w:color="auto"/>
              <w:bottom w:val="single" w:sz="2" w:space="0" w:color="auto"/>
              <w:right w:val="single" w:sz="2" w:space="0" w:color="auto"/>
            </w:tcBorders>
            <w:tcMar>
              <w:top w:w="100" w:type="dxa"/>
            </w:tcMar>
          </w:tcPr>
          <w:p w14:paraId="6E1F0C47" w14:textId="77777777" w:rsidR="00A77B3E" w:rsidRDefault="009B680F">
            <w:pPr>
              <w:jc w:val="center"/>
              <w:rPr>
                <w:color w:val="000000"/>
                <w:u w:color="000000"/>
              </w:rPr>
            </w:pPr>
            <w:r>
              <w:rPr>
                <w:b/>
                <w:sz w:val="18"/>
              </w:rPr>
              <w:t>Wykonanie</w:t>
            </w:r>
          </w:p>
        </w:tc>
        <w:tc>
          <w:tcPr>
            <w:tcW w:w="990" w:type="dxa"/>
            <w:tcBorders>
              <w:top w:val="single" w:sz="2" w:space="0" w:color="auto"/>
              <w:left w:val="nil"/>
              <w:bottom w:val="single" w:sz="2" w:space="0" w:color="auto"/>
              <w:right w:val="single" w:sz="2" w:space="0" w:color="auto"/>
            </w:tcBorders>
            <w:tcMar>
              <w:top w:w="100" w:type="dxa"/>
            </w:tcMar>
          </w:tcPr>
          <w:p w14:paraId="3826FD86" w14:textId="77777777" w:rsidR="00A77B3E" w:rsidRDefault="009B680F">
            <w:pPr>
              <w:jc w:val="center"/>
              <w:rPr>
                <w:color w:val="000000"/>
                <w:u w:color="000000"/>
              </w:rPr>
            </w:pPr>
            <w:r>
              <w:rPr>
                <w:b/>
                <w:sz w:val="18"/>
              </w:rPr>
              <w:t>%</w:t>
            </w:r>
          </w:p>
        </w:tc>
      </w:tr>
      <w:tr w:rsidR="007F256B" w14:paraId="4F6ED8E4" w14:textId="77777777">
        <w:trPr>
          <w:trHeight w:val="255"/>
        </w:trPr>
        <w:tc>
          <w:tcPr>
            <w:tcW w:w="960" w:type="dxa"/>
            <w:tcBorders>
              <w:top w:val="nil"/>
              <w:left w:val="single" w:sz="2" w:space="0" w:color="auto"/>
              <w:bottom w:val="single" w:sz="2" w:space="0" w:color="auto"/>
              <w:right w:val="single" w:sz="2" w:space="0" w:color="auto"/>
            </w:tcBorders>
            <w:tcMar>
              <w:top w:w="100" w:type="dxa"/>
            </w:tcMar>
            <w:vAlign w:val="center"/>
          </w:tcPr>
          <w:p w14:paraId="7AA5E86F" w14:textId="77777777" w:rsidR="00A77B3E" w:rsidRDefault="009B680F">
            <w:pPr>
              <w:jc w:val="center"/>
              <w:rPr>
                <w:color w:val="000000"/>
                <w:u w:color="000000"/>
              </w:rPr>
            </w:pPr>
            <w:r>
              <w:rPr>
                <w:b/>
                <w:sz w:val="18"/>
              </w:rPr>
              <w:t>852</w:t>
            </w:r>
          </w:p>
        </w:tc>
        <w:tc>
          <w:tcPr>
            <w:tcW w:w="975" w:type="dxa"/>
            <w:tcBorders>
              <w:top w:val="single" w:sz="2" w:space="0" w:color="auto"/>
              <w:left w:val="nil"/>
              <w:bottom w:val="single" w:sz="2" w:space="0" w:color="auto"/>
              <w:right w:val="single" w:sz="2" w:space="0" w:color="auto"/>
            </w:tcBorders>
            <w:tcMar>
              <w:top w:w="100" w:type="dxa"/>
            </w:tcMar>
            <w:vAlign w:val="center"/>
          </w:tcPr>
          <w:p w14:paraId="49D2F0A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C67C430"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73DE26C6" w14:textId="77777777" w:rsidR="00A77B3E" w:rsidRDefault="009B680F">
            <w:pPr>
              <w:jc w:val="left"/>
              <w:rPr>
                <w:color w:val="000000"/>
                <w:u w:color="000000"/>
              </w:rPr>
            </w:pPr>
            <w:r>
              <w:rPr>
                <w:b/>
                <w:sz w:val="18"/>
              </w:rPr>
              <w:t>Pomoc społeczna</w:t>
            </w:r>
          </w:p>
        </w:tc>
        <w:tc>
          <w:tcPr>
            <w:tcW w:w="1485" w:type="dxa"/>
            <w:tcBorders>
              <w:top w:val="nil"/>
              <w:left w:val="nil"/>
              <w:bottom w:val="single" w:sz="2" w:space="0" w:color="auto"/>
              <w:right w:val="nil"/>
            </w:tcBorders>
            <w:tcMar>
              <w:top w:w="100" w:type="dxa"/>
            </w:tcMar>
            <w:vAlign w:val="center"/>
          </w:tcPr>
          <w:p w14:paraId="2C8262C2" w14:textId="77777777" w:rsidR="00A77B3E" w:rsidRDefault="009B680F">
            <w:pPr>
              <w:jc w:val="right"/>
              <w:rPr>
                <w:color w:val="000000"/>
                <w:u w:color="000000"/>
              </w:rPr>
            </w:pPr>
            <w:r>
              <w:rPr>
                <w:b/>
                <w:sz w:val="18"/>
              </w:rPr>
              <w:t>5 004 367,00</w:t>
            </w:r>
          </w:p>
        </w:tc>
        <w:tc>
          <w:tcPr>
            <w:tcW w:w="1185" w:type="dxa"/>
            <w:tcBorders>
              <w:top w:val="nil"/>
              <w:left w:val="single" w:sz="2" w:space="0" w:color="auto"/>
              <w:bottom w:val="single" w:sz="2" w:space="0" w:color="auto"/>
              <w:right w:val="single" w:sz="2" w:space="0" w:color="auto"/>
            </w:tcBorders>
            <w:tcMar>
              <w:top w:w="100" w:type="dxa"/>
            </w:tcMar>
            <w:vAlign w:val="center"/>
          </w:tcPr>
          <w:p w14:paraId="21136473" w14:textId="77777777" w:rsidR="00A77B3E" w:rsidRDefault="009B680F">
            <w:pPr>
              <w:jc w:val="right"/>
              <w:rPr>
                <w:color w:val="000000"/>
                <w:u w:color="000000"/>
              </w:rPr>
            </w:pPr>
            <w:r>
              <w:rPr>
                <w:b/>
                <w:sz w:val="18"/>
              </w:rPr>
              <w:t>4 974 204,10</w:t>
            </w:r>
          </w:p>
        </w:tc>
        <w:tc>
          <w:tcPr>
            <w:tcW w:w="990" w:type="dxa"/>
            <w:tcBorders>
              <w:top w:val="nil"/>
              <w:left w:val="nil"/>
              <w:bottom w:val="single" w:sz="2" w:space="0" w:color="auto"/>
              <w:right w:val="single" w:sz="2" w:space="0" w:color="auto"/>
            </w:tcBorders>
            <w:tcMar>
              <w:top w:w="100" w:type="dxa"/>
            </w:tcMar>
            <w:vAlign w:val="center"/>
          </w:tcPr>
          <w:p w14:paraId="00015D8F" w14:textId="77777777" w:rsidR="00A77B3E" w:rsidRDefault="009B680F">
            <w:pPr>
              <w:jc w:val="right"/>
              <w:rPr>
                <w:color w:val="000000"/>
                <w:u w:color="000000"/>
              </w:rPr>
            </w:pPr>
            <w:r>
              <w:rPr>
                <w:b/>
                <w:sz w:val="18"/>
              </w:rPr>
              <w:t>99,40%</w:t>
            </w:r>
          </w:p>
        </w:tc>
      </w:tr>
      <w:tr w:rsidR="007F256B" w14:paraId="46D864C0" w14:textId="77777777">
        <w:trPr>
          <w:trHeight w:val="244"/>
        </w:trPr>
        <w:tc>
          <w:tcPr>
            <w:tcW w:w="960" w:type="dxa"/>
            <w:tcBorders>
              <w:top w:val="nil"/>
              <w:left w:val="single" w:sz="2" w:space="0" w:color="auto"/>
              <w:bottom w:val="nil"/>
              <w:right w:val="nil"/>
            </w:tcBorders>
            <w:tcMar>
              <w:top w:w="100" w:type="dxa"/>
            </w:tcMar>
            <w:vAlign w:val="center"/>
          </w:tcPr>
          <w:p w14:paraId="6A838788"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F358E7" w14:textId="77777777" w:rsidR="00A77B3E" w:rsidRDefault="009B680F">
            <w:pPr>
              <w:jc w:val="center"/>
              <w:rPr>
                <w:color w:val="000000"/>
                <w:u w:color="000000"/>
              </w:rPr>
            </w:pPr>
            <w:r>
              <w:rPr>
                <w:sz w:val="18"/>
              </w:rPr>
              <w:t>85202</w:t>
            </w:r>
          </w:p>
        </w:tc>
        <w:tc>
          <w:tcPr>
            <w:tcW w:w="945" w:type="dxa"/>
            <w:tcBorders>
              <w:top w:val="nil"/>
              <w:left w:val="nil"/>
              <w:bottom w:val="single" w:sz="2" w:space="0" w:color="auto"/>
              <w:right w:val="single" w:sz="2" w:space="0" w:color="auto"/>
            </w:tcBorders>
            <w:tcMar>
              <w:top w:w="100" w:type="dxa"/>
            </w:tcMar>
            <w:vAlign w:val="center"/>
          </w:tcPr>
          <w:p w14:paraId="5CA6705B"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7831361C" w14:textId="77777777" w:rsidR="00A77B3E" w:rsidRDefault="009B680F">
            <w:pPr>
              <w:jc w:val="left"/>
              <w:rPr>
                <w:color w:val="000000"/>
                <w:u w:color="000000"/>
              </w:rPr>
            </w:pPr>
            <w:r>
              <w:rPr>
                <w:sz w:val="18"/>
              </w:rPr>
              <w:t>Domy pomocy społecznej</w:t>
            </w:r>
          </w:p>
        </w:tc>
        <w:tc>
          <w:tcPr>
            <w:tcW w:w="1485" w:type="dxa"/>
            <w:tcBorders>
              <w:top w:val="nil"/>
              <w:left w:val="nil"/>
              <w:bottom w:val="single" w:sz="2" w:space="0" w:color="auto"/>
              <w:right w:val="nil"/>
            </w:tcBorders>
            <w:tcMar>
              <w:top w:w="100" w:type="dxa"/>
            </w:tcMar>
            <w:vAlign w:val="center"/>
          </w:tcPr>
          <w:p w14:paraId="12F5D553" w14:textId="77777777" w:rsidR="00A77B3E" w:rsidRDefault="009B680F">
            <w:pPr>
              <w:jc w:val="right"/>
              <w:rPr>
                <w:color w:val="000000"/>
                <w:u w:color="000000"/>
              </w:rPr>
            </w:pPr>
            <w:r>
              <w:rPr>
                <w:sz w:val="18"/>
              </w:rPr>
              <w:t>4 112 101,00</w:t>
            </w:r>
          </w:p>
        </w:tc>
        <w:tc>
          <w:tcPr>
            <w:tcW w:w="1185" w:type="dxa"/>
            <w:tcBorders>
              <w:top w:val="nil"/>
              <w:left w:val="single" w:sz="2" w:space="0" w:color="auto"/>
              <w:bottom w:val="single" w:sz="2" w:space="0" w:color="auto"/>
              <w:right w:val="single" w:sz="2" w:space="0" w:color="auto"/>
            </w:tcBorders>
            <w:tcMar>
              <w:top w:w="100" w:type="dxa"/>
            </w:tcMar>
            <w:vAlign w:val="center"/>
          </w:tcPr>
          <w:p w14:paraId="7C057C15" w14:textId="77777777" w:rsidR="00A77B3E" w:rsidRDefault="009B680F">
            <w:pPr>
              <w:jc w:val="right"/>
              <w:rPr>
                <w:color w:val="000000"/>
                <w:u w:color="000000"/>
              </w:rPr>
            </w:pPr>
            <w:r>
              <w:rPr>
                <w:sz w:val="18"/>
              </w:rPr>
              <w:t>4 111 383,55</w:t>
            </w:r>
          </w:p>
        </w:tc>
        <w:tc>
          <w:tcPr>
            <w:tcW w:w="990" w:type="dxa"/>
            <w:tcBorders>
              <w:top w:val="nil"/>
              <w:left w:val="nil"/>
              <w:bottom w:val="single" w:sz="2" w:space="0" w:color="auto"/>
              <w:right w:val="single" w:sz="2" w:space="0" w:color="auto"/>
            </w:tcBorders>
            <w:tcMar>
              <w:top w:w="100" w:type="dxa"/>
            </w:tcMar>
            <w:vAlign w:val="center"/>
          </w:tcPr>
          <w:p w14:paraId="797634E6" w14:textId="77777777" w:rsidR="00A77B3E" w:rsidRDefault="009B680F">
            <w:pPr>
              <w:jc w:val="right"/>
              <w:rPr>
                <w:color w:val="000000"/>
                <w:u w:color="000000"/>
              </w:rPr>
            </w:pPr>
            <w:r>
              <w:rPr>
                <w:sz w:val="18"/>
              </w:rPr>
              <w:t>99,98%</w:t>
            </w:r>
          </w:p>
        </w:tc>
      </w:tr>
      <w:tr w:rsidR="007F256B" w14:paraId="3BFAB45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69DE3B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23554F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0898C2" w14:textId="77777777" w:rsidR="00A77B3E" w:rsidRDefault="009B680F">
            <w:pPr>
              <w:jc w:val="center"/>
              <w:rPr>
                <w:color w:val="000000"/>
                <w:u w:color="000000"/>
              </w:rPr>
            </w:pPr>
            <w:r>
              <w:rPr>
                <w:sz w:val="18"/>
              </w:rPr>
              <w:t>3020</w:t>
            </w:r>
          </w:p>
        </w:tc>
        <w:tc>
          <w:tcPr>
            <w:tcW w:w="3450" w:type="dxa"/>
            <w:tcBorders>
              <w:top w:val="single" w:sz="2" w:space="0" w:color="auto"/>
              <w:left w:val="nil"/>
              <w:bottom w:val="single" w:sz="2" w:space="0" w:color="auto"/>
              <w:right w:val="single" w:sz="2" w:space="0" w:color="auto"/>
            </w:tcBorders>
            <w:tcMar>
              <w:top w:w="100" w:type="dxa"/>
            </w:tcMar>
            <w:vAlign w:val="center"/>
          </w:tcPr>
          <w:p w14:paraId="2BD94A4E"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4A0467AE" w14:textId="77777777" w:rsidR="00A77B3E" w:rsidRDefault="009B680F">
            <w:pPr>
              <w:jc w:val="right"/>
              <w:rPr>
                <w:color w:val="000000"/>
                <w:u w:color="000000"/>
              </w:rPr>
            </w:pPr>
            <w:r>
              <w:rPr>
                <w:sz w:val="18"/>
              </w:rPr>
              <w:t>242,00</w:t>
            </w:r>
          </w:p>
        </w:tc>
        <w:tc>
          <w:tcPr>
            <w:tcW w:w="1185" w:type="dxa"/>
            <w:tcBorders>
              <w:top w:val="nil"/>
              <w:left w:val="single" w:sz="2" w:space="0" w:color="auto"/>
              <w:bottom w:val="single" w:sz="2" w:space="0" w:color="auto"/>
              <w:right w:val="single" w:sz="2" w:space="0" w:color="auto"/>
            </w:tcBorders>
            <w:tcMar>
              <w:top w:w="100" w:type="dxa"/>
            </w:tcMar>
            <w:vAlign w:val="center"/>
          </w:tcPr>
          <w:p w14:paraId="260A53C8" w14:textId="77777777" w:rsidR="00A77B3E" w:rsidRDefault="009B680F">
            <w:pPr>
              <w:jc w:val="right"/>
              <w:rPr>
                <w:color w:val="000000"/>
                <w:u w:color="000000"/>
              </w:rPr>
            </w:pPr>
            <w:r>
              <w:rPr>
                <w:sz w:val="18"/>
              </w:rPr>
              <w:t>241,76</w:t>
            </w:r>
          </w:p>
        </w:tc>
        <w:tc>
          <w:tcPr>
            <w:tcW w:w="990" w:type="dxa"/>
            <w:tcBorders>
              <w:top w:val="nil"/>
              <w:left w:val="nil"/>
              <w:bottom w:val="single" w:sz="2" w:space="0" w:color="auto"/>
              <w:right w:val="single" w:sz="2" w:space="0" w:color="auto"/>
            </w:tcBorders>
            <w:tcMar>
              <w:top w:w="100" w:type="dxa"/>
            </w:tcMar>
            <w:vAlign w:val="center"/>
          </w:tcPr>
          <w:p w14:paraId="753CE3C3" w14:textId="77777777" w:rsidR="00A77B3E" w:rsidRDefault="009B680F">
            <w:pPr>
              <w:jc w:val="right"/>
              <w:rPr>
                <w:color w:val="000000"/>
                <w:u w:color="000000"/>
              </w:rPr>
            </w:pPr>
            <w:r>
              <w:rPr>
                <w:sz w:val="18"/>
              </w:rPr>
              <w:t>99,90%</w:t>
            </w:r>
          </w:p>
        </w:tc>
      </w:tr>
      <w:tr w:rsidR="007F256B" w14:paraId="0F0557B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E4404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E83784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4AA1F60"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7D8268B5"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0EF7E8DC" w14:textId="77777777" w:rsidR="00A77B3E" w:rsidRDefault="009B680F">
            <w:pPr>
              <w:jc w:val="right"/>
              <w:rPr>
                <w:color w:val="000000"/>
                <w:u w:color="000000"/>
              </w:rPr>
            </w:pPr>
            <w:r>
              <w:rPr>
                <w:sz w:val="18"/>
              </w:rPr>
              <w:t>2 584 303,00</w:t>
            </w:r>
          </w:p>
        </w:tc>
        <w:tc>
          <w:tcPr>
            <w:tcW w:w="1185" w:type="dxa"/>
            <w:tcBorders>
              <w:top w:val="nil"/>
              <w:left w:val="single" w:sz="2" w:space="0" w:color="auto"/>
              <w:bottom w:val="single" w:sz="2" w:space="0" w:color="auto"/>
              <w:right w:val="single" w:sz="2" w:space="0" w:color="auto"/>
            </w:tcBorders>
            <w:tcMar>
              <w:top w:w="100" w:type="dxa"/>
            </w:tcMar>
            <w:vAlign w:val="center"/>
          </w:tcPr>
          <w:p w14:paraId="57ACF233" w14:textId="77777777" w:rsidR="00A77B3E" w:rsidRDefault="009B680F">
            <w:pPr>
              <w:jc w:val="right"/>
              <w:rPr>
                <w:color w:val="000000"/>
                <w:u w:color="000000"/>
              </w:rPr>
            </w:pPr>
            <w:r>
              <w:rPr>
                <w:sz w:val="18"/>
              </w:rPr>
              <w:t>2 583 589,14</w:t>
            </w:r>
          </w:p>
        </w:tc>
        <w:tc>
          <w:tcPr>
            <w:tcW w:w="990" w:type="dxa"/>
            <w:tcBorders>
              <w:top w:val="nil"/>
              <w:left w:val="nil"/>
              <w:bottom w:val="single" w:sz="2" w:space="0" w:color="auto"/>
              <w:right w:val="single" w:sz="2" w:space="0" w:color="auto"/>
            </w:tcBorders>
            <w:tcMar>
              <w:top w:w="100" w:type="dxa"/>
            </w:tcMar>
            <w:vAlign w:val="center"/>
          </w:tcPr>
          <w:p w14:paraId="20D463CC" w14:textId="77777777" w:rsidR="00A77B3E" w:rsidRDefault="009B680F">
            <w:pPr>
              <w:jc w:val="right"/>
              <w:rPr>
                <w:color w:val="000000"/>
                <w:u w:color="000000"/>
              </w:rPr>
            </w:pPr>
            <w:r>
              <w:rPr>
                <w:sz w:val="18"/>
              </w:rPr>
              <w:t>99,97%</w:t>
            </w:r>
          </w:p>
        </w:tc>
      </w:tr>
      <w:tr w:rsidR="007F256B" w14:paraId="78F761B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B02A95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027991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2803EE" w14:textId="77777777" w:rsidR="00A77B3E" w:rsidRDefault="009B680F">
            <w:pPr>
              <w:jc w:val="center"/>
              <w:rPr>
                <w:color w:val="000000"/>
                <w:u w:color="000000"/>
              </w:rPr>
            </w:pPr>
            <w:r>
              <w:rPr>
                <w:sz w:val="18"/>
              </w:rPr>
              <w:t>4040</w:t>
            </w:r>
          </w:p>
        </w:tc>
        <w:tc>
          <w:tcPr>
            <w:tcW w:w="3450" w:type="dxa"/>
            <w:tcBorders>
              <w:top w:val="single" w:sz="2" w:space="0" w:color="auto"/>
              <w:left w:val="nil"/>
              <w:bottom w:val="single" w:sz="2" w:space="0" w:color="auto"/>
              <w:right w:val="single" w:sz="2" w:space="0" w:color="auto"/>
            </w:tcBorders>
            <w:tcMar>
              <w:top w:w="100" w:type="dxa"/>
            </w:tcMar>
            <w:vAlign w:val="center"/>
          </w:tcPr>
          <w:p w14:paraId="4C2BAABC"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4241D001" w14:textId="77777777" w:rsidR="00A77B3E" w:rsidRDefault="009B680F">
            <w:pPr>
              <w:jc w:val="right"/>
              <w:rPr>
                <w:color w:val="000000"/>
                <w:u w:color="000000"/>
              </w:rPr>
            </w:pPr>
            <w:r>
              <w:rPr>
                <w:sz w:val="18"/>
              </w:rPr>
              <w:t>183 175,00</w:t>
            </w:r>
          </w:p>
        </w:tc>
        <w:tc>
          <w:tcPr>
            <w:tcW w:w="1185" w:type="dxa"/>
            <w:tcBorders>
              <w:top w:val="nil"/>
              <w:left w:val="single" w:sz="2" w:space="0" w:color="auto"/>
              <w:bottom w:val="single" w:sz="2" w:space="0" w:color="auto"/>
              <w:right w:val="single" w:sz="2" w:space="0" w:color="auto"/>
            </w:tcBorders>
            <w:tcMar>
              <w:top w:w="100" w:type="dxa"/>
            </w:tcMar>
            <w:vAlign w:val="center"/>
          </w:tcPr>
          <w:p w14:paraId="71D58ACE" w14:textId="77777777" w:rsidR="00A77B3E" w:rsidRDefault="009B680F">
            <w:pPr>
              <w:jc w:val="right"/>
              <w:rPr>
                <w:color w:val="000000"/>
                <w:u w:color="000000"/>
              </w:rPr>
            </w:pPr>
            <w:r>
              <w:rPr>
                <w:sz w:val="18"/>
              </w:rPr>
              <w:t>183 174,92</w:t>
            </w:r>
          </w:p>
        </w:tc>
        <w:tc>
          <w:tcPr>
            <w:tcW w:w="990" w:type="dxa"/>
            <w:tcBorders>
              <w:top w:val="nil"/>
              <w:left w:val="nil"/>
              <w:bottom w:val="single" w:sz="2" w:space="0" w:color="auto"/>
              <w:right w:val="single" w:sz="2" w:space="0" w:color="auto"/>
            </w:tcBorders>
            <w:tcMar>
              <w:top w:w="100" w:type="dxa"/>
            </w:tcMar>
            <w:vAlign w:val="center"/>
          </w:tcPr>
          <w:p w14:paraId="283AF5E0" w14:textId="77777777" w:rsidR="00A77B3E" w:rsidRDefault="009B680F">
            <w:pPr>
              <w:jc w:val="right"/>
              <w:rPr>
                <w:color w:val="000000"/>
                <w:u w:color="000000"/>
              </w:rPr>
            </w:pPr>
            <w:r>
              <w:rPr>
                <w:sz w:val="18"/>
              </w:rPr>
              <w:t>100,00%</w:t>
            </w:r>
          </w:p>
        </w:tc>
      </w:tr>
      <w:tr w:rsidR="007F256B" w14:paraId="2F4383F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56CDDC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C84368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2C3406"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75D4D4DE"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00F7513F" w14:textId="77777777" w:rsidR="00A77B3E" w:rsidRDefault="009B680F">
            <w:pPr>
              <w:jc w:val="right"/>
              <w:rPr>
                <w:color w:val="000000"/>
                <w:u w:color="000000"/>
              </w:rPr>
            </w:pPr>
            <w:r>
              <w:rPr>
                <w:sz w:val="18"/>
              </w:rPr>
              <w:t>443 302,00</w:t>
            </w:r>
          </w:p>
        </w:tc>
        <w:tc>
          <w:tcPr>
            <w:tcW w:w="1185" w:type="dxa"/>
            <w:tcBorders>
              <w:top w:val="nil"/>
              <w:left w:val="single" w:sz="2" w:space="0" w:color="auto"/>
              <w:bottom w:val="single" w:sz="2" w:space="0" w:color="auto"/>
              <w:right w:val="single" w:sz="2" w:space="0" w:color="auto"/>
            </w:tcBorders>
            <w:tcMar>
              <w:top w:w="100" w:type="dxa"/>
            </w:tcMar>
            <w:vAlign w:val="center"/>
          </w:tcPr>
          <w:p w14:paraId="2AF49676" w14:textId="77777777" w:rsidR="00A77B3E" w:rsidRDefault="009B680F">
            <w:pPr>
              <w:jc w:val="right"/>
              <w:rPr>
                <w:color w:val="000000"/>
                <w:u w:color="000000"/>
              </w:rPr>
            </w:pPr>
            <w:r>
              <w:rPr>
                <w:sz w:val="18"/>
              </w:rPr>
              <w:t>443 301,72</w:t>
            </w:r>
          </w:p>
        </w:tc>
        <w:tc>
          <w:tcPr>
            <w:tcW w:w="990" w:type="dxa"/>
            <w:tcBorders>
              <w:top w:val="nil"/>
              <w:left w:val="nil"/>
              <w:bottom w:val="single" w:sz="2" w:space="0" w:color="auto"/>
              <w:right w:val="single" w:sz="2" w:space="0" w:color="auto"/>
            </w:tcBorders>
            <w:tcMar>
              <w:top w:w="100" w:type="dxa"/>
            </w:tcMar>
            <w:vAlign w:val="center"/>
          </w:tcPr>
          <w:p w14:paraId="043CE5AB" w14:textId="77777777" w:rsidR="00A77B3E" w:rsidRDefault="009B680F">
            <w:pPr>
              <w:jc w:val="right"/>
              <w:rPr>
                <w:color w:val="000000"/>
                <w:u w:color="000000"/>
              </w:rPr>
            </w:pPr>
            <w:r>
              <w:rPr>
                <w:sz w:val="18"/>
              </w:rPr>
              <w:t>100,00%</w:t>
            </w:r>
          </w:p>
        </w:tc>
      </w:tr>
      <w:tr w:rsidR="007F256B" w14:paraId="14B3A0B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C2A445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C8D19F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C28B0E8"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601767E8"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7CFA0EE3" w14:textId="77777777" w:rsidR="00A77B3E" w:rsidRDefault="009B680F">
            <w:pPr>
              <w:jc w:val="right"/>
              <w:rPr>
                <w:color w:val="000000"/>
                <w:u w:color="000000"/>
              </w:rPr>
            </w:pPr>
            <w:r>
              <w:rPr>
                <w:sz w:val="18"/>
              </w:rPr>
              <w:t>54 364,00</w:t>
            </w:r>
          </w:p>
        </w:tc>
        <w:tc>
          <w:tcPr>
            <w:tcW w:w="1185" w:type="dxa"/>
            <w:tcBorders>
              <w:top w:val="nil"/>
              <w:left w:val="single" w:sz="2" w:space="0" w:color="auto"/>
              <w:bottom w:val="single" w:sz="2" w:space="0" w:color="auto"/>
              <w:right w:val="single" w:sz="2" w:space="0" w:color="auto"/>
            </w:tcBorders>
            <w:tcMar>
              <w:top w:w="100" w:type="dxa"/>
            </w:tcMar>
            <w:vAlign w:val="center"/>
          </w:tcPr>
          <w:p w14:paraId="201A11FA" w14:textId="77777777" w:rsidR="00A77B3E" w:rsidRDefault="009B680F">
            <w:pPr>
              <w:jc w:val="right"/>
              <w:rPr>
                <w:color w:val="000000"/>
                <w:u w:color="000000"/>
              </w:rPr>
            </w:pPr>
            <w:r>
              <w:rPr>
                <w:sz w:val="18"/>
              </w:rPr>
              <w:t>54 363,19</w:t>
            </w:r>
          </w:p>
        </w:tc>
        <w:tc>
          <w:tcPr>
            <w:tcW w:w="990" w:type="dxa"/>
            <w:tcBorders>
              <w:top w:val="nil"/>
              <w:left w:val="nil"/>
              <w:bottom w:val="single" w:sz="2" w:space="0" w:color="auto"/>
              <w:right w:val="single" w:sz="2" w:space="0" w:color="auto"/>
            </w:tcBorders>
            <w:tcMar>
              <w:top w:w="100" w:type="dxa"/>
            </w:tcMar>
            <w:vAlign w:val="center"/>
          </w:tcPr>
          <w:p w14:paraId="233072DF" w14:textId="77777777" w:rsidR="00A77B3E" w:rsidRDefault="009B680F">
            <w:pPr>
              <w:jc w:val="right"/>
              <w:rPr>
                <w:color w:val="000000"/>
                <w:u w:color="000000"/>
              </w:rPr>
            </w:pPr>
            <w:r>
              <w:rPr>
                <w:sz w:val="18"/>
              </w:rPr>
              <w:t>100,00%</w:t>
            </w:r>
          </w:p>
        </w:tc>
      </w:tr>
      <w:tr w:rsidR="007F256B" w14:paraId="41C803B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A286B4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BA99AB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A0BF8A" w14:textId="77777777" w:rsidR="00A77B3E" w:rsidRDefault="009B680F">
            <w:pPr>
              <w:jc w:val="center"/>
              <w:rPr>
                <w:color w:val="000000"/>
                <w:u w:color="000000"/>
              </w:rPr>
            </w:pPr>
            <w:r>
              <w:rPr>
                <w:sz w:val="18"/>
              </w:rPr>
              <w:t>4170</w:t>
            </w:r>
          </w:p>
        </w:tc>
        <w:tc>
          <w:tcPr>
            <w:tcW w:w="3450" w:type="dxa"/>
            <w:tcBorders>
              <w:top w:val="single" w:sz="2" w:space="0" w:color="auto"/>
              <w:left w:val="nil"/>
              <w:bottom w:val="single" w:sz="2" w:space="0" w:color="auto"/>
              <w:right w:val="single" w:sz="2" w:space="0" w:color="auto"/>
            </w:tcBorders>
            <w:tcMar>
              <w:top w:w="100" w:type="dxa"/>
            </w:tcMar>
            <w:vAlign w:val="center"/>
          </w:tcPr>
          <w:p w14:paraId="25E0C3F0"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3AC98782" w14:textId="77777777" w:rsidR="00A77B3E" w:rsidRDefault="009B680F">
            <w:pPr>
              <w:jc w:val="right"/>
              <w:rPr>
                <w:color w:val="000000"/>
                <w:u w:color="000000"/>
              </w:rPr>
            </w:pPr>
            <w:r>
              <w:rPr>
                <w:sz w:val="18"/>
              </w:rPr>
              <w:t>19 000,00</w:t>
            </w:r>
          </w:p>
        </w:tc>
        <w:tc>
          <w:tcPr>
            <w:tcW w:w="1185" w:type="dxa"/>
            <w:tcBorders>
              <w:top w:val="nil"/>
              <w:left w:val="single" w:sz="2" w:space="0" w:color="auto"/>
              <w:bottom w:val="single" w:sz="2" w:space="0" w:color="auto"/>
              <w:right w:val="single" w:sz="2" w:space="0" w:color="auto"/>
            </w:tcBorders>
            <w:tcMar>
              <w:top w:w="100" w:type="dxa"/>
            </w:tcMar>
            <w:vAlign w:val="center"/>
          </w:tcPr>
          <w:p w14:paraId="60605E57" w14:textId="77777777" w:rsidR="00A77B3E" w:rsidRDefault="009B680F">
            <w:pPr>
              <w:jc w:val="right"/>
              <w:rPr>
                <w:color w:val="000000"/>
                <w:u w:color="000000"/>
              </w:rPr>
            </w:pPr>
            <w:r>
              <w:rPr>
                <w:sz w:val="18"/>
              </w:rPr>
              <w:t>19 000,00</w:t>
            </w:r>
          </w:p>
        </w:tc>
        <w:tc>
          <w:tcPr>
            <w:tcW w:w="990" w:type="dxa"/>
            <w:tcBorders>
              <w:top w:val="nil"/>
              <w:left w:val="nil"/>
              <w:bottom w:val="single" w:sz="2" w:space="0" w:color="auto"/>
              <w:right w:val="single" w:sz="2" w:space="0" w:color="auto"/>
            </w:tcBorders>
            <w:tcMar>
              <w:top w:w="100" w:type="dxa"/>
            </w:tcMar>
            <w:vAlign w:val="center"/>
          </w:tcPr>
          <w:p w14:paraId="6C1020D2" w14:textId="77777777" w:rsidR="00A77B3E" w:rsidRDefault="009B680F">
            <w:pPr>
              <w:jc w:val="right"/>
              <w:rPr>
                <w:color w:val="000000"/>
                <w:u w:color="000000"/>
              </w:rPr>
            </w:pPr>
            <w:r>
              <w:rPr>
                <w:sz w:val="18"/>
              </w:rPr>
              <w:t>100,00%</w:t>
            </w:r>
          </w:p>
        </w:tc>
      </w:tr>
      <w:tr w:rsidR="007F256B" w14:paraId="20F52F8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1442F6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FDBF9D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0C31AD"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4FDA96C2"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FD6734F" w14:textId="77777777" w:rsidR="00A77B3E" w:rsidRDefault="009B680F">
            <w:pPr>
              <w:jc w:val="right"/>
              <w:rPr>
                <w:color w:val="000000"/>
                <w:u w:color="000000"/>
              </w:rPr>
            </w:pPr>
            <w:r>
              <w:rPr>
                <w:sz w:val="18"/>
              </w:rPr>
              <w:t>198 835,00</w:t>
            </w:r>
          </w:p>
        </w:tc>
        <w:tc>
          <w:tcPr>
            <w:tcW w:w="1185" w:type="dxa"/>
            <w:tcBorders>
              <w:top w:val="nil"/>
              <w:left w:val="single" w:sz="2" w:space="0" w:color="auto"/>
              <w:bottom w:val="single" w:sz="2" w:space="0" w:color="auto"/>
              <w:right w:val="single" w:sz="2" w:space="0" w:color="auto"/>
            </w:tcBorders>
            <w:tcMar>
              <w:top w:w="100" w:type="dxa"/>
            </w:tcMar>
            <w:vAlign w:val="center"/>
          </w:tcPr>
          <w:p w14:paraId="31126794" w14:textId="77777777" w:rsidR="00A77B3E" w:rsidRDefault="009B680F">
            <w:pPr>
              <w:jc w:val="right"/>
              <w:rPr>
                <w:color w:val="000000"/>
                <w:u w:color="000000"/>
              </w:rPr>
            </w:pPr>
            <w:r>
              <w:rPr>
                <w:sz w:val="18"/>
              </w:rPr>
              <w:t>198 835,00</w:t>
            </w:r>
          </w:p>
        </w:tc>
        <w:tc>
          <w:tcPr>
            <w:tcW w:w="990" w:type="dxa"/>
            <w:tcBorders>
              <w:top w:val="nil"/>
              <w:left w:val="nil"/>
              <w:bottom w:val="single" w:sz="2" w:space="0" w:color="auto"/>
              <w:right w:val="single" w:sz="2" w:space="0" w:color="auto"/>
            </w:tcBorders>
            <w:tcMar>
              <w:top w:w="100" w:type="dxa"/>
            </w:tcMar>
            <w:vAlign w:val="center"/>
          </w:tcPr>
          <w:p w14:paraId="2A1C765A" w14:textId="77777777" w:rsidR="00A77B3E" w:rsidRDefault="009B680F">
            <w:pPr>
              <w:jc w:val="right"/>
              <w:rPr>
                <w:color w:val="000000"/>
                <w:u w:color="000000"/>
              </w:rPr>
            </w:pPr>
            <w:r>
              <w:rPr>
                <w:sz w:val="18"/>
              </w:rPr>
              <w:t>100,00%</w:t>
            </w:r>
          </w:p>
        </w:tc>
      </w:tr>
      <w:tr w:rsidR="007F256B" w14:paraId="17B1C7F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92CA61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0ED3AC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7F44CD7" w14:textId="77777777" w:rsidR="00A77B3E" w:rsidRDefault="009B680F">
            <w:pPr>
              <w:jc w:val="center"/>
              <w:rPr>
                <w:color w:val="000000"/>
                <w:u w:color="000000"/>
              </w:rPr>
            </w:pPr>
            <w:r>
              <w:rPr>
                <w:sz w:val="18"/>
              </w:rPr>
              <w:t>4220</w:t>
            </w:r>
          </w:p>
        </w:tc>
        <w:tc>
          <w:tcPr>
            <w:tcW w:w="3450" w:type="dxa"/>
            <w:tcBorders>
              <w:top w:val="single" w:sz="2" w:space="0" w:color="auto"/>
              <w:left w:val="nil"/>
              <w:bottom w:val="single" w:sz="2" w:space="0" w:color="auto"/>
              <w:right w:val="single" w:sz="2" w:space="0" w:color="auto"/>
            </w:tcBorders>
            <w:tcMar>
              <w:top w:w="100" w:type="dxa"/>
            </w:tcMar>
            <w:vAlign w:val="center"/>
          </w:tcPr>
          <w:p w14:paraId="2234B391"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5AD984E3" w14:textId="77777777" w:rsidR="00A77B3E" w:rsidRDefault="009B680F">
            <w:pPr>
              <w:jc w:val="right"/>
              <w:rPr>
                <w:color w:val="000000"/>
                <w:u w:color="000000"/>
              </w:rPr>
            </w:pPr>
            <w:r>
              <w:rPr>
                <w:sz w:val="18"/>
              </w:rPr>
              <w:t>241 542,00</w:t>
            </w:r>
          </w:p>
        </w:tc>
        <w:tc>
          <w:tcPr>
            <w:tcW w:w="1185" w:type="dxa"/>
            <w:tcBorders>
              <w:top w:val="nil"/>
              <w:left w:val="single" w:sz="2" w:space="0" w:color="auto"/>
              <w:bottom w:val="single" w:sz="2" w:space="0" w:color="auto"/>
              <w:right w:val="single" w:sz="2" w:space="0" w:color="auto"/>
            </w:tcBorders>
            <w:tcMar>
              <w:top w:w="100" w:type="dxa"/>
            </w:tcMar>
            <w:vAlign w:val="center"/>
          </w:tcPr>
          <w:p w14:paraId="65CBCFAE" w14:textId="77777777" w:rsidR="00A77B3E" w:rsidRDefault="009B680F">
            <w:pPr>
              <w:jc w:val="right"/>
              <w:rPr>
                <w:color w:val="000000"/>
                <w:u w:color="000000"/>
              </w:rPr>
            </w:pPr>
            <w:r>
              <w:rPr>
                <w:sz w:val="18"/>
              </w:rPr>
              <w:t>241 542,00</w:t>
            </w:r>
          </w:p>
        </w:tc>
        <w:tc>
          <w:tcPr>
            <w:tcW w:w="990" w:type="dxa"/>
            <w:tcBorders>
              <w:top w:val="nil"/>
              <w:left w:val="nil"/>
              <w:bottom w:val="single" w:sz="2" w:space="0" w:color="auto"/>
              <w:right w:val="single" w:sz="2" w:space="0" w:color="auto"/>
            </w:tcBorders>
            <w:tcMar>
              <w:top w:w="100" w:type="dxa"/>
            </w:tcMar>
            <w:vAlign w:val="center"/>
          </w:tcPr>
          <w:p w14:paraId="56EB3088" w14:textId="77777777" w:rsidR="00A77B3E" w:rsidRDefault="009B680F">
            <w:pPr>
              <w:jc w:val="right"/>
              <w:rPr>
                <w:color w:val="000000"/>
                <w:u w:color="000000"/>
              </w:rPr>
            </w:pPr>
            <w:r>
              <w:rPr>
                <w:sz w:val="18"/>
              </w:rPr>
              <w:t>100,00%</w:t>
            </w:r>
          </w:p>
        </w:tc>
      </w:tr>
      <w:tr w:rsidR="007F256B" w14:paraId="5A276B9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A50500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61AF07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287C97E" w14:textId="77777777" w:rsidR="00A77B3E" w:rsidRDefault="009B680F">
            <w:pPr>
              <w:jc w:val="center"/>
              <w:rPr>
                <w:color w:val="000000"/>
                <w:u w:color="000000"/>
              </w:rPr>
            </w:pPr>
            <w:r>
              <w:rPr>
                <w:sz w:val="18"/>
              </w:rPr>
              <w:t>4230</w:t>
            </w:r>
          </w:p>
        </w:tc>
        <w:tc>
          <w:tcPr>
            <w:tcW w:w="3450" w:type="dxa"/>
            <w:tcBorders>
              <w:top w:val="single" w:sz="2" w:space="0" w:color="auto"/>
              <w:left w:val="nil"/>
              <w:bottom w:val="single" w:sz="2" w:space="0" w:color="auto"/>
              <w:right w:val="single" w:sz="2" w:space="0" w:color="auto"/>
            </w:tcBorders>
            <w:tcMar>
              <w:top w:w="100" w:type="dxa"/>
            </w:tcMar>
            <w:vAlign w:val="center"/>
          </w:tcPr>
          <w:p w14:paraId="4E49AC75" w14:textId="77777777" w:rsidR="00A77B3E" w:rsidRDefault="009B680F">
            <w:pPr>
              <w:jc w:val="left"/>
              <w:rPr>
                <w:color w:val="000000"/>
                <w:u w:color="000000"/>
              </w:rPr>
            </w:pPr>
            <w:r>
              <w:rPr>
                <w:sz w:val="18"/>
              </w:rPr>
              <w:t>Zakup leków, wyrobów medycznych i produktów biobójczych</w:t>
            </w:r>
          </w:p>
        </w:tc>
        <w:tc>
          <w:tcPr>
            <w:tcW w:w="1485" w:type="dxa"/>
            <w:tcBorders>
              <w:top w:val="nil"/>
              <w:left w:val="nil"/>
              <w:bottom w:val="single" w:sz="2" w:space="0" w:color="auto"/>
              <w:right w:val="nil"/>
            </w:tcBorders>
            <w:tcMar>
              <w:top w:w="100" w:type="dxa"/>
            </w:tcMar>
            <w:vAlign w:val="center"/>
          </w:tcPr>
          <w:p w14:paraId="7B69DB7E" w14:textId="77777777" w:rsidR="00A77B3E" w:rsidRDefault="009B680F">
            <w:pPr>
              <w:jc w:val="right"/>
              <w:rPr>
                <w:color w:val="000000"/>
                <w:u w:color="000000"/>
              </w:rPr>
            </w:pPr>
            <w:r>
              <w:rPr>
                <w:sz w:val="18"/>
              </w:rPr>
              <w:t>31 891,00</w:t>
            </w:r>
          </w:p>
        </w:tc>
        <w:tc>
          <w:tcPr>
            <w:tcW w:w="1185" w:type="dxa"/>
            <w:tcBorders>
              <w:top w:val="nil"/>
              <w:left w:val="single" w:sz="2" w:space="0" w:color="auto"/>
              <w:bottom w:val="single" w:sz="2" w:space="0" w:color="auto"/>
              <w:right w:val="single" w:sz="2" w:space="0" w:color="auto"/>
            </w:tcBorders>
            <w:tcMar>
              <w:top w:w="100" w:type="dxa"/>
            </w:tcMar>
            <w:vAlign w:val="center"/>
          </w:tcPr>
          <w:p w14:paraId="27166C8F" w14:textId="77777777" w:rsidR="00A77B3E" w:rsidRDefault="009B680F">
            <w:pPr>
              <w:jc w:val="right"/>
              <w:rPr>
                <w:color w:val="000000"/>
                <w:u w:color="000000"/>
              </w:rPr>
            </w:pPr>
            <w:r>
              <w:rPr>
                <w:sz w:val="18"/>
              </w:rPr>
              <w:t>31 890,80</w:t>
            </w:r>
          </w:p>
        </w:tc>
        <w:tc>
          <w:tcPr>
            <w:tcW w:w="990" w:type="dxa"/>
            <w:tcBorders>
              <w:top w:val="nil"/>
              <w:left w:val="nil"/>
              <w:bottom w:val="single" w:sz="2" w:space="0" w:color="auto"/>
              <w:right w:val="single" w:sz="2" w:space="0" w:color="auto"/>
            </w:tcBorders>
            <w:tcMar>
              <w:top w:w="100" w:type="dxa"/>
            </w:tcMar>
            <w:vAlign w:val="center"/>
          </w:tcPr>
          <w:p w14:paraId="224F6020" w14:textId="77777777" w:rsidR="00A77B3E" w:rsidRDefault="009B680F">
            <w:pPr>
              <w:jc w:val="right"/>
              <w:rPr>
                <w:color w:val="000000"/>
                <w:u w:color="000000"/>
              </w:rPr>
            </w:pPr>
            <w:r>
              <w:rPr>
                <w:sz w:val="18"/>
              </w:rPr>
              <w:t>100,00%</w:t>
            </w:r>
          </w:p>
        </w:tc>
      </w:tr>
      <w:tr w:rsidR="007F256B" w14:paraId="73AF6C0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558448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6497E0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C74B8F9" w14:textId="77777777" w:rsidR="00A77B3E" w:rsidRDefault="009B680F">
            <w:pPr>
              <w:jc w:val="center"/>
              <w:rPr>
                <w:color w:val="000000"/>
                <w:u w:color="000000"/>
              </w:rPr>
            </w:pPr>
            <w:r>
              <w:rPr>
                <w:sz w:val="18"/>
              </w:rPr>
              <w:t>4260</w:t>
            </w:r>
          </w:p>
        </w:tc>
        <w:tc>
          <w:tcPr>
            <w:tcW w:w="3450" w:type="dxa"/>
            <w:tcBorders>
              <w:top w:val="single" w:sz="2" w:space="0" w:color="auto"/>
              <w:left w:val="nil"/>
              <w:bottom w:val="single" w:sz="2" w:space="0" w:color="auto"/>
              <w:right w:val="single" w:sz="2" w:space="0" w:color="auto"/>
            </w:tcBorders>
            <w:tcMar>
              <w:top w:w="100" w:type="dxa"/>
            </w:tcMar>
            <w:vAlign w:val="center"/>
          </w:tcPr>
          <w:p w14:paraId="44E8E78C"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3607BD74" w14:textId="77777777" w:rsidR="00A77B3E" w:rsidRDefault="009B680F">
            <w:pPr>
              <w:jc w:val="right"/>
              <w:rPr>
                <w:color w:val="000000"/>
                <w:u w:color="000000"/>
              </w:rPr>
            </w:pPr>
            <w:r>
              <w:rPr>
                <w:sz w:val="18"/>
              </w:rPr>
              <w:t>57 583,00</w:t>
            </w:r>
          </w:p>
        </w:tc>
        <w:tc>
          <w:tcPr>
            <w:tcW w:w="1185" w:type="dxa"/>
            <w:tcBorders>
              <w:top w:val="nil"/>
              <w:left w:val="single" w:sz="2" w:space="0" w:color="auto"/>
              <w:bottom w:val="single" w:sz="2" w:space="0" w:color="auto"/>
              <w:right w:val="single" w:sz="2" w:space="0" w:color="auto"/>
            </w:tcBorders>
            <w:tcMar>
              <w:top w:w="100" w:type="dxa"/>
            </w:tcMar>
            <w:vAlign w:val="center"/>
          </w:tcPr>
          <w:p w14:paraId="61FBCB94" w14:textId="77777777" w:rsidR="00A77B3E" w:rsidRDefault="009B680F">
            <w:pPr>
              <w:jc w:val="right"/>
              <w:rPr>
                <w:color w:val="000000"/>
                <w:u w:color="000000"/>
              </w:rPr>
            </w:pPr>
            <w:r>
              <w:rPr>
                <w:sz w:val="18"/>
              </w:rPr>
              <w:t>57 583,00</w:t>
            </w:r>
          </w:p>
        </w:tc>
        <w:tc>
          <w:tcPr>
            <w:tcW w:w="990" w:type="dxa"/>
            <w:tcBorders>
              <w:top w:val="nil"/>
              <w:left w:val="nil"/>
              <w:bottom w:val="single" w:sz="2" w:space="0" w:color="auto"/>
              <w:right w:val="single" w:sz="2" w:space="0" w:color="auto"/>
            </w:tcBorders>
            <w:tcMar>
              <w:top w:w="100" w:type="dxa"/>
            </w:tcMar>
            <w:vAlign w:val="center"/>
          </w:tcPr>
          <w:p w14:paraId="13BDCEB3" w14:textId="77777777" w:rsidR="00A77B3E" w:rsidRDefault="009B680F">
            <w:pPr>
              <w:jc w:val="right"/>
              <w:rPr>
                <w:color w:val="000000"/>
                <w:u w:color="000000"/>
              </w:rPr>
            </w:pPr>
            <w:r>
              <w:rPr>
                <w:sz w:val="18"/>
              </w:rPr>
              <w:t>100,00%</w:t>
            </w:r>
          </w:p>
        </w:tc>
      </w:tr>
      <w:tr w:rsidR="007F256B" w14:paraId="1B6F39BB"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2BCF97C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5FE0A9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DE98BF7" w14:textId="77777777" w:rsidR="00A77B3E" w:rsidRDefault="009B680F">
            <w:pPr>
              <w:jc w:val="center"/>
              <w:rPr>
                <w:color w:val="000000"/>
                <w:u w:color="000000"/>
              </w:rPr>
            </w:pPr>
            <w:r>
              <w:rPr>
                <w:sz w:val="18"/>
              </w:rPr>
              <w:t>4270</w:t>
            </w:r>
          </w:p>
        </w:tc>
        <w:tc>
          <w:tcPr>
            <w:tcW w:w="3450" w:type="dxa"/>
            <w:tcBorders>
              <w:top w:val="single" w:sz="2" w:space="0" w:color="auto"/>
              <w:left w:val="nil"/>
              <w:bottom w:val="single" w:sz="2" w:space="0" w:color="auto"/>
              <w:right w:val="single" w:sz="2" w:space="0" w:color="auto"/>
            </w:tcBorders>
            <w:tcMar>
              <w:top w:w="100" w:type="dxa"/>
            </w:tcMar>
            <w:vAlign w:val="center"/>
          </w:tcPr>
          <w:p w14:paraId="53AB4A49"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6D4DBE44" w14:textId="77777777" w:rsidR="00A77B3E" w:rsidRDefault="009B680F">
            <w:pPr>
              <w:jc w:val="right"/>
              <w:rPr>
                <w:color w:val="000000"/>
                <w:u w:color="000000"/>
              </w:rPr>
            </w:pPr>
            <w:r>
              <w:rPr>
                <w:sz w:val="18"/>
              </w:rPr>
              <w:t>33 226,00</w:t>
            </w:r>
          </w:p>
        </w:tc>
        <w:tc>
          <w:tcPr>
            <w:tcW w:w="1185" w:type="dxa"/>
            <w:tcBorders>
              <w:top w:val="nil"/>
              <w:left w:val="single" w:sz="2" w:space="0" w:color="auto"/>
              <w:bottom w:val="single" w:sz="2" w:space="0" w:color="auto"/>
              <w:right w:val="single" w:sz="2" w:space="0" w:color="auto"/>
            </w:tcBorders>
            <w:tcMar>
              <w:top w:w="100" w:type="dxa"/>
            </w:tcMar>
            <w:vAlign w:val="center"/>
          </w:tcPr>
          <w:p w14:paraId="5A89182F" w14:textId="77777777" w:rsidR="00A77B3E" w:rsidRDefault="009B680F">
            <w:pPr>
              <w:jc w:val="right"/>
              <w:rPr>
                <w:color w:val="000000"/>
                <w:u w:color="000000"/>
              </w:rPr>
            </w:pPr>
            <w:r>
              <w:rPr>
                <w:sz w:val="18"/>
              </w:rPr>
              <w:t>33 225,88</w:t>
            </w:r>
          </w:p>
        </w:tc>
        <w:tc>
          <w:tcPr>
            <w:tcW w:w="990" w:type="dxa"/>
            <w:tcBorders>
              <w:top w:val="nil"/>
              <w:left w:val="nil"/>
              <w:bottom w:val="single" w:sz="2" w:space="0" w:color="auto"/>
              <w:right w:val="single" w:sz="2" w:space="0" w:color="auto"/>
            </w:tcBorders>
            <w:tcMar>
              <w:top w:w="100" w:type="dxa"/>
            </w:tcMar>
            <w:vAlign w:val="center"/>
          </w:tcPr>
          <w:p w14:paraId="5871A90D" w14:textId="77777777" w:rsidR="00A77B3E" w:rsidRDefault="009B680F">
            <w:pPr>
              <w:jc w:val="right"/>
              <w:rPr>
                <w:color w:val="000000"/>
                <w:u w:color="000000"/>
              </w:rPr>
            </w:pPr>
            <w:r>
              <w:rPr>
                <w:sz w:val="18"/>
              </w:rPr>
              <w:t>100,00%</w:t>
            </w:r>
          </w:p>
        </w:tc>
      </w:tr>
      <w:tr w:rsidR="007F256B" w14:paraId="0B6E07B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50684E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624DD0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F3FD984" w14:textId="77777777" w:rsidR="00A77B3E" w:rsidRDefault="009B680F">
            <w:pPr>
              <w:jc w:val="center"/>
              <w:rPr>
                <w:color w:val="000000"/>
                <w:u w:color="000000"/>
              </w:rPr>
            </w:pPr>
            <w:r>
              <w:rPr>
                <w:sz w:val="18"/>
              </w:rPr>
              <w:t>4280</w:t>
            </w:r>
          </w:p>
        </w:tc>
        <w:tc>
          <w:tcPr>
            <w:tcW w:w="3450" w:type="dxa"/>
            <w:tcBorders>
              <w:top w:val="single" w:sz="2" w:space="0" w:color="auto"/>
              <w:left w:val="nil"/>
              <w:bottom w:val="single" w:sz="2" w:space="0" w:color="auto"/>
              <w:right w:val="single" w:sz="2" w:space="0" w:color="auto"/>
            </w:tcBorders>
            <w:tcMar>
              <w:top w:w="100" w:type="dxa"/>
            </w:tcMar>
            <w:vAlign w:val="center"/>
          </w:tcPr>
          <w:p w14:paraId="0F88687C"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7F1D141E" w14:textId="77777777" w:rsidR="00A77B3E" w:rsidRDefault="009B680F">
            <w:pPr>
              <w:jc w:val="right"/>
              <w:rPr>
                <w:color w:val="000000"/>
                <w:u w:color="000000"/>
              </w:rPr>
            </w:pPr>
            <w:r>
              <w:rPr>
                <w:sz w:val="18"/>
              </w:rPr>
              <w:t>16 140,00</w:t>
            </w:r>
          </w:p>
        </w:tc>
        <w:tc>
          <w:tcPr>
            <w:tcW w:w="1185" w:type="dxa"/>
            <w:tcBorders>
              <w:top w:val="nil"/>
              <w:left w:val="single" w:sz="2" w:space="0" w:color="auto"/>
              <w:bottom w:val="single" w:sz="2" w:space="0" w:color="auto"/>
              <w:right w:val="single" w:sz="2" w:space="0" w:color="auto"/>
            </w:tcBorders>
            <w:tcMar>
              <w:top w:w="100" w:type="dxa"/>
            </w:tcMar>
            <w:vAlign w:val="center"/>
          </w:tcPr>
          <w:p w14:paraId="1999B026" w14:textId="77777777" w:rsidR="00A77B3E" w:rsidRDefault="009B680F">
            <w:pPr>
              <w:jc w:val="right"/>
              <w:rPr>
                <w:color w:val="000000"/>
                <w:u w:color="000000"/>
              </w:rPr>
            </w:pPr>
            <w:r>
              <w:rPr>
                <w:sz w:val="18"/>
              </w:rPr>
              <w:t>16 140,00</w:t>
            </w:r>
          </w:p>
        </w:tc>
        <w:tc>
          <w:tcPr>
            <w:tcW w:w="990" w:type="dxa"/>
            <w:tcBorders>
              <w:top w:val="nil"/>
              <w:left w:val="nil"/>
              <w:bottom w:val="single" w:sz="2" w:space="0" w:color="auto"/>
              <w:right w:val="single" w:sz="2" w:space="0" w:color="auto"/>
            </w:tcBorders>
            <w:tcMar>
              <w:top w:w="100" w:type="dxa"/>
            </w:tcMar>
            <w:vAlign w:val="center"/>
          </w:tcPr>
          <w:p w14:paraId="38074EFD" w14:textId="77777777" w:rsidR="00A77B3E" w:rsidRDefault="009B680F">
            <w:pPr>
              <w:jc w:val="right"/>
              <w:rPr>
                <w:color w:val="000000"/>
                <w:u w:color="000000"/>
              </w:rPr>
            </w:pPr>
            <w:r>
              <w:rPr>
                <w:sz w:val="18"/>
              </w:rPr>
              <w:t>100,00%</w:t>
            </w:r>
          </w:p>
        </w:tc>
      </w:tr>
      <w:tr w:rsidR="007F256B" w14:paraId="484EA0E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729EB9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E3FD4F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DA3B7C" w14:textId="77777777" w:rsidR="00A77B3E" w:rsidRDefault="009B680F">
            <w:pPr>
              <w:jc w:val="center"/>
              <w:rPr>
                <w:color w:val="000000"/>
                <w:u w:color="000000"/>
              </w:rPr>
            </w:pPr>
            <w:r>
              <w:rPr>
                <w:sz w:val="18"/>
              </w:rPr>
              <w:t>4300</w:t>
            </w:r>
          </w:p>
        </w:tc>
        <w:tc>
          <w:tcPr>
            <w:tcW w:w="3450" w:type="dxa"/>
            <w:tcBorders>
              <w:top w:val="single" w:sz="2" w:space="0" w:color="auto"/>
              <w:left w:val="nil"/>
              <w:bottom w:val="single" w:sz="2" w:space="0" w:color="auto"/>
              <w:right w:val="single" w:sz="2" w:space="0" w:color="auto"/>
            </w:tcBorders>
            <w:tcMar>
              <w:top w:w="100" w:type="dxa"/>
            </w:tcMar>
            <w:vAlign w:val="center"/>
          </w:tcPr>
          <w:p w14:paraId="1C28D486"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656DCF4D" w14:textId="77777777" w:rsidR="00A77B3E" w:rsidRDefault="009B680F">
            <w:pPr>
              <w:jc w:val="right"/>
              <w:rPr>
                <w:color w:val="000000"/>
                <w:u w:color="000000"/>
              </w:rPr>
            </w:pPr>
            <w:r>
              <w:rPr>
                <w:sz w:val="18"/>
              </w:rPr>
              <w:t>78 715,00</w:t>
            </w:r>
          </w:p>
        </w:tc>
        <w:tc>
          <w:tcPr>
            <w:tcW w:w="1185" w:type="dxa"/>
            <w:tcBorders>
              <w:top w:val="nil"/>
              <w:left w:val="single" w:sz="2" w:space="0" w:color="auto"/>
              <w:bottom w:val="single" w:sz="2" w:space="0" w:color="auto"/>
              <w:right w:val="single" w:sz="2" w:space="0" w:color="auto"/>
            </w:tcBorders>
            <w:tcMar>
              <w:top w:w="100" w:type="dxa"/>
            </w:tcMar>
            <w:vAlign w:val="center"/>
          </w:tcPr>
          <w:p w14:paraId="40B6A6C6" w14:textId="77777777" w:rsidR="00A77B3E" w:rsidRDefault="009B680F">
            <w:pPr>
              <w:jc w:val="right"/>
              <w:rPr>
                <w:color w:val="000000"/>
                <w:u w:color="000000"/>
              </w:rPr>
            </w:pPr>
            <w:r>
              <w:rPr>
                <w:sz w:val="18"/>
              </w:rPr>
              <w:t>78 715,00</w:t>
            </w:r>
          </w:p>
        </w:tc>
        <w:tc>
          <w:tcPr>
            <w:tcW w:w="990" w:type="dxa"/>
            <w:tcBorders>
              <w:top w:val="nil"/>
              <w:left w:val="nil"/>
              <w:bottom w:val="single" w:sz="2" w:space="0" w:color="auto"/>
              <w:right w:val="single" w:sz="2" w:space="0" w:color="auto"/>
            </w:tcBorders>
            <w:tcMar>
              <w:top w:w="100" w:type="dxa"/>
            </w:tcMar>
            <w:vAlign w:val="center"/>
          </w:tcPr>
          <w:p w14:paraId="3A28BFB0" w14:textId="77777777" w:rsidR="00A77B3E" w:rsidRDefault="009B680F">
            <w:pPr>
              <w:jc w:val="right"/>
              <w:rPr>
                <w:color w:val="000000"/>
                <w:u w:color="000000"/>
              </w:rPr>
            </w:pPr>
            <w:r>
              <w:rPr>
                <w:sz w:val="18"/>
              </w:rPr>
              <w:t>100,00%</w:t>
            </w:r>
          </w:p>
        </w:tc>
      </w:tr>
      <w:tr w:rsidR="007F256B" w14:paraId="188044D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B7F68D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1E6501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B9BFEA3" w14:textId="77777777" w:rsidR="00A77B3E" w:rsidRDefault="009B680F">
            <w:pPr>
              <w:jc w:val="center"/>
              <w:rPr>
                <w:color w:val="000000"/>
                <w:u w:color="000000"/>
              </w:rPr>
            </w:pPr>
            <w:r>
              <w:rPr>
                <w:sz w:val="18"/>
              </w:rPr>
              <w:t>4360</w:t>
            </w:r>
          </w:p>
        </w:tc>
        <w:tc>
          <w:tcPr>
            <w:tcW w:w="3450" w:type="dxa"/>
            <w:tcBorders>
              <w:top w:val="single" w:sz="2" w:space="0" w:color="auto"/>
              <w:left w:val="nil"/>
              <w:bottom w:val="single" w:sz="2" w:space="0" w:color="auto"/>
              <w:right w:val="single" w:sz="2" w:space="0" w:color="auto"/>
            </w:tcBorders>
            <w:tcMar>
              <w:top w:w="100" w:type="dxa"/>
            </w:tcMar>
            <w:vAlign w:val="center"/>
          </w:tcPr>
          <w:p w14:paraId="5A84A375"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2D7F9D3E" w14:textId="77777777" w:rsidR="00A77B3E" w:rsidRDefault="009B680F">
            <w:pPr>
              <w:jc w:val="right"/>
              <w:rPr>
                <w:color w:val="000000"/>
                <w:u w:color="000000"/>
              </w:rPr>
            </w:pPr>
            <w:r>
              <w:rPr>
                <w:sz w:val="18"/>
              </w:rPr>
              <w:t>2 048,00</w:t>
            </w:r>
          </w:p>
        </w:tc>
        <w:tc>
          <w:tcPr>
            <w:tcW w:w="1185" w:type="dxa"/>
            <w:tcBorders>
              <w:top w:val="nil"/>
              <w:left w:val="single" w:sz="2" w:space="0" w:color="auto"/>
              <w:bottom w:val="single" w:sz="2" w:space="0" w:color="auto"/>
              <w:right w:val="single" w:sz="2" w:space="0" w:color="auto"/>
            </w:tcBorders>
            <w:tcMar>
              <w:top w:w="100" w:type="dxa"/>
            </w:tcMar>
            <w:vAlign w:val="center"/>
          </w:tcPr>
          <w:p w14:paraId="13C00FEB" w14:textId="77777777" w:rsidR="00A77B3E" w:rsidRDefault="009B680F">
            <w:pPr>
              <w:jc w:val="right"/>
              <w:rPr>
                <w:color w:val="000000"/>
                <w:u w:color="000000"/>
              </w:rPr>
            </w:pPr>
            <w:r>
              <w:rPr>
                <w:sz w:val="18"/>
              </w:rPr>
              <w:t>2 047,53</w:t>
            </w:r>
          </w:p>
        </w:tc>
        <w:tc>
          <w:tcPr>
            <w:tcW w:w="990" w:type="dxa"/>
            <w:tcBorders>
              <w:top w:val="nil"/>
              <w:left w:val="nil"/>
              <w:bottom w:val="single" w:sz="2" w:space="0" w:color="auto"/>
              <w:right w:val="single" w:sz="2" w:space="0" w:color="auto"/>
            </w:tcBorders>
            <w:tcMar>
              <w:top w:w="100" w:type="dxa"/>
            </w:tcMar>
            <w:vAlign w:val="center"/>
          </w:tcPr>
          <w:p w14:paraId="4A2F6D48" w14:textId="77777777" w:rsidR="00A77B3E" w:rsidRDefault="009B680F">
            <w:pPr>
              <w:jc w:val="right"/>
              <w:rPr>
                <w:color w:val="000000"/>
                <w:u w:color="000000"/>
              </w:rPr>
            </w:pPr>
            <w:r>
              <w:rPr>
                <w:sz w:val="18"/>
              </w:rPr>
              <w:t>99,98%</w:t>
            </w:r>
          </w:p>
        </w:tc>
      </w:tr>
      <w:tr w:rsidR="007F256B" w14:paraId="248A60F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BDEA6B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7AF229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CF89E0" w14:textId="77777777" w:rsidR="00A77B3E" w:rsidRDefault="009B680F">
            <w:pPr>
              <w:jc w:val="center"/>
              <w:rPr>
                <w:color w:val="000000"/>
                <w:u w:color="000000"/>
              </w:rPr>
            </w:pPr>
            <w:r>
              <w:rPr>
                <w:sz w:val="18"/>
              </w:rPr>
              <w:t>4410</w:t>
            </w:r>
          </w:p>
        </w:tc>
        <w:tc>
          <w:tcPr>
            <w:tcW w:w="3450" w:type="dxa"/>
            <w:tcBorders>
              <w:top w:val="single" w:sz="2" w:space="0" w:color="auto"/>
              <w:left w:val="nil"/>
              <w:bottom w:val="single" w:sz="2" w:space="0" w:color="auto"/>
              <w:right w:val="single" w:sz="2" w:space="0" w:color="auto"/>
            </w:tcBorders>
            <w:tcMar>
              <w:top w:w="100" w:type="dxa"/>
            </w:tcMar>
            <w:vAlign w:val="center"/>
          </w:tcPr>
          <w:p w14:paraId="78E909B3"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1F260221" w14:textId="77777777" w:rsidR="00A77B3E" w:rsidRDefault="009B680F">
            <w:pPr>
              <w:jc w:val="right"/>
              <w:rPr>
                <w:color w:val="000000"/>
                <w:u w:color="000000"/>
              </w:rPr>
            </w:pPr>
            <w:r>
              <w:rPr>
                <w:sz w:val="18"/>
              </w:rPr>
              <w:t>130,00</w:t>
            </w:r>
          </w:p>
        </w:tc>
        <w:tc>
          <w:tcPr>
            <w:tcW w:w="1185" w:type="dxa"/>
            <w:tcBorders>
              <w:top w:val="nil"/>
              <w:left w:val="single" w:sz="2" w:space="0" w:color="auto"/>
              <w:bottom w:val="single" w:sz="2" w:space="0" w:color="auto"/>
              <w:right w:val="single" w:sz="2" w:space="0" w:color="auto"/>
            </w:tcBorders>
            <w:tcMar>
              <w:top w:w="100" w:type="dxa"/>
            </w:tcMar>
            <w:vAlign w:val="center"/>
          </w:tcPr>
          <w:p w14:paraId="102C6743" w14:textId="77777777" w:rsidR="00A77B3E" w:rsidRDefault="009B680F">
            <w:pPr>
              <w:jc w:val="right"/>
              <w:rPr>
                <w:color w:val="000000"/>
                <w:u w:color="000000"/>
              </w:rPr>
            </w:pPr>
            <w:r>
              <w:rPr>
                <w:sz w:val="18"/>
              </w:rPr>
              <w:t>130,00</w:t>
            </w:r>
          </w:p>
        </w:tc>
        <w:tc>
          <w:tcPr>
            <w:tcW w:w="990" w:type="dxa"/>
            <w:tcBorders>
              <w:top w:val="nil"/>
              <w:left w:val="nil"/>
              <w:bottom w:val="single" w:sz="2" w:space="0" w:color="auto"/>
              <w:right w:val="single" w:sz="2" w:space="0" w:color="auto"/>
            </w:tcBorders>
            <w:tcMar>
              <w:top w:w="100" w:type="dxa"/>
            </w:tcMar>
            <w:vAlign w:val="center"/>
          </w:tcPr>
          <w:p w14:paraId="12821C75" w14:textId="77777777" w:rsidR="00A77B3E" w:rsidRDefault="009B680F">
            <w:pPr>
              <w:jc w:val="right"/>
              <w:rPr>
                <w:color w:val="000000"/>
                <w:u w:color="000000"/>
              </w:rPr>
            </w:pPr>
            <w:r>
              <w:rPr>
                <w:sz w:val="18"/>
              </w:rPr>
              <w:t>100,00%</w:t>
            </w:r>
          </w:p>
        </w:tc>
      </w:tr>
      <w:tr w:rsidR="007F256B" w14:paraId="18F7739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B5A60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2AE9E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FF8E884" w14:textId="77777777" w:rsidR="00A77B3E" w:rsidRDefault="009B680F">
            <w:pPr>
              <w:jc w:val="center"/>
              <w:rPr>
                <w:color w:val="000000"/>
                <w:u w:color="000000"/>
              </w:rPr>
            </w:pPr>
            <w:r>
              <w:rPr>
                <w:sz w:val="18"/>
              </w:rPr>
              <w:t>4430</w:t>
            </w:r>
          </w:p>
        </w:tc>
        <w:tc>
          <w:tcPr>
            <w:tcW w:w="3450" w:type="dxa"/>
            <w:tcBorders>
              <w:top w:val="single" w:sz="2" w:space="0" w:color="auto"/>
              <w:left w:val="nil"/>
              <w:bottom w:val="single" w:sz="2" w:space="0" w:color="auto"/>
              <w:right w:val="single" w:sz="2" w:space="0" w:color="auto"/>
            </w:tcBorders>
            <w:tcMar>
              <w:top w:w="100" w:type="dxa"/>
            </w:tcMar>
            <w:vAlign w:val="center"/>
          </w:tcPr>
          <w:p w14:paraId="3AFCFACD"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162E6537" w14:textId="77777777" w:rsidR="00A77B3E" w:rsidRDefault="009B680F">
            <w:pPr>
              <w:jc w:val="right"/>
              <w:rPr>
                <w:color w:val="000000"/>
                <w:u w:color="000000"/>
              </w:rPr>
            </w:pPr>
            <w:r>
              <w:rPr>
                <w:sz w:val="18"/>
              </w:rPr>
              <w:t>9 375,00</w:t>
            </w:r>
          </w:p>
        </w:tc>
        <w:tc>
          <w:tcPr>
            <w:tcW w:w="1185" w:type="dxa"/>
            <w:tcBorders>
              <w:top w:val="nil"/>
              <w:left w:val="single" w:sz="2" w:space="0" w:color="auto"/>
              <w:bottom w:val="single" w:sz="2" w:space="0" w:color="auto"/>
              <w:right w:val="single" w:sz="2" w:space="0" w:color="auto"/>
            </w:tcBorders>
            <w:tcMar>
              <w:top w:w="100" w:type="dxa"/>
            </w:tcMar>
            <w:vAlign w:val="center"/>
          </w:tcPr>
          <w:p w14:paraId="0CEDA130" w14:textId="77777777" w:rsidR="00A77B3E" w:rsidRDefault="009B680F">
            <w:pPr>
              <w:jc w:val="right"/>
              <w:rPr>
                <w:color w:val="000000"/>
                <w:u w:color="000000"/>
              </w:rPr>
            </w:pPr>
            <w:r>
              <w:rPr>
                <w:sz w:val="18"/>
              </w:rPr>
              <w:t>9 374,17</w:t>
            </w:r>
          </w:p>
        </w:tc>
        <w:tc>
          <w:tcPr>
            <w:tcW w:w="990" w:type="dxa"/>
            <w:tcBorders>
              <w:top w:val="nil"/>
              <w:left w:val="nil"/>
              <w:bottom w:val="single" w:sz="2" w:space="0" w:color="auto"/>
              <w:right w:val="single" w:sz="2" w:space="0" w:color="auto"/>
            </w:tcBorders>
            <w:tcMar>
              <w:top w:w="100" w:type="dxa"/>
            </w:tcMar>
            <w:vAlign w:val="center"/>
          </w:tcPr>
          <w:p w14:paraId="134D5661" w14:textId="77777777" w:rsidR="00A77B3E" w:rsidRDefault="009B680F">
            <w:pPr>
              <w:jc w:val="right"/>
              <w:rPr>
                <w:color w:val="000000"/>
                <w:u w:color="000000"/>
              </w:rPr>
            </w:pPr>
            <w:r>
              <w:rPr>
                <w:sz w:val="18"/>
              </w:rPr>
              <w:t>99,99%</w:t>
            </w:r>
          </w:p>
        </w:tc>
      </w:tr>
      <w:tr w:rsidR="007F256B" w14:paraId="27A57C9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81A7C7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B24B5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A64D5EA" w14:textId="77777777" w:rsidR="00A77B3E" w:rsidRDefault="009B680F">
            <w:pPr>
              <w:jc w:val="center"/>
              <w:rPr>
                <w:color w:val="000000"/>
                <w:u w:color="000000"/>
              </w:rPr>
            </w:pPr>
            <w:r>
              <w:rPr>
                <w:sz w:val="18"/>
              </w:rPr>
              <w:t>4440</w:t>
            </w:r>
          </w:p>
        </w:tc>
        <w:tc>
          <w:tcPr>
            <w:tcW w:w="3450" w:type="dxa"/>
            <w:tcBorders>
              <w:top w:val="single" w:sz="2" w:space="0" w:color="auto"/>
              <w:left w:val="nil"/>
              <w:bottom w:val="single" w:sz="2" w:space="0" w:color="auto"/>
              <w:right w:val="single" w:sz="2" w:space="0" w:color="auto"/>
            </w:tcBorders>
            <w:tcMar>
              <w:top w:w="100" w:type="dxa"/>
            </w:tcMar>
            <w:vAlign w:val="center"/>
          </w:tcPr>
          <w:p w14:paraId="796F330B"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3A062050" w14:textId="77777777" w:rsidR="00A77B3E" w:rsidRDefault="009B680F">
            <w:pPr>
              <w:jc w:val="right"/>
              <w:rPr>
                <w:color w:val="000000"/>
                <w:u w:color="000000"/>
              </w:rPr>
            </w:pPr>
            <w:r>
              <w:rPr>
                <w:sz w:val="18"/>
              </w:rPr>
              <w:t>91 730,00</w:t>
            </w:r>
          </w:p>
        </w:tc>
        <w:tc>
          <w:tcPr>
            <w:tcW w:w="1185" w:type="dxa"/>
            <w:tcBorders>
              <w:top w:val="nil"/>
              <w:left w:val="single" w:sz="2" w:space="0" w:color="auto"/>
              <w:bottom w:val="single" w:sz="2" w:space="0" w:color="auto"/>
              <w:right w:val="single" w:sz="2" w:space="0" w:color="auto"/>
            </w:tcBorders>
            <w:tcMar>
              <w:top w:w="100" w:type="dxa"/>
            </w:tcMar>
            <w:vAlign w:val="center"/>
          </w:tcPr>
          <w:p w14:paraId="18126585" w14:textId="77777777" w:rsidR="00A77B3E" w:rsidRDefault="009B680F">
            <w:pPr>
              <w:jc w:val="right"/>
              <w:rPr>
                <w:color w:val="000000"/>
                <w:u w:color="000000"/>
              </w:rPr>
            </w:pPr>
            <w:r>
              <w:rPr>
                <w:sz w:val="18"/>
              </w:rPr>
              <w:t>91 729,44</w:t>
            </w:r>
          </w:p>
        </w:tc>
        <w:tc>
          <w:tcPr>
            <w:tcW w:w="990" w:type="dxa"/>
            <w:tcBorders>
              <w:top w:val="nil"/>
              <w:left w:val="nil"/>
              <w:bottom w:val="single" w:sz="2" w:space="0" w:color="auto"/>
              <w:right w:val="single" w:sz="2" w:space="0" w:color="auto"/>
            </w:tcBorders>
            <w:tcMar>
              <w:top w:w="100" w:type="dxa"/>
            </w:tcMar>
            <w:vAlign w:val="center"/>
          </w:tcPr>
          <w:p w14:paraId="14CD6B99" w14:textId="77777777" w:rsidR="00A77B3E" w:rsidRDefault="009B680F">
            <w:pPr>
              <w:jc w:val="right"/>
              <w:rPr>
                <w:color w:val="000000"/>
                <w:u w:color="000000"/>
              </w:rPr>
            </w:pPr>
            <w:r>
              <w:rPr>
                <w:sz w:val="18"/>
              </w:rPr>
              <w:t>100,00%</w:t>
            </w:r>
          </w:p>
        </w:tc>
      </w:tr>
      <w:tr w:rsidR="007F256B" w14:paraId="76B58B0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2AA571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BDB24A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1B0A92" w14:textId="77777777" w:rsidR="00A77B3E" w:rsidRDefault="009B680F">
            <w:pPr>
              <w:jc w:val="center"/>
              <w:rPr>
                <w:color w:val="000000"/>
                <w:u w:color="000000"/>
              </w:rPr>
            </w:pPr>
            <w:r>
              <w:rPr>
                <w:sz w:val="18"/>
              </w:rPr>
              <w:t>4480</w:t>
            </w:r>
          </w:p>
        </w:tc>
        <w:tc>
          <w:tcPr>
            <w:tcW w:w="3450" w:type="dxa"/>
            <w:tcBorders>
              <w:top w:val="single" w:sz="2" w:space="0" w:color="auto"/>
              <w:left w:val="nil"/>
              <w:bottom w:val="single" w:sz="2" w:space="0" w:color="auto"/>
              <w:right w:val="single" w:sz="2" w:space="0" w:color="auto"/>
            </w:tcBorders>
            <w:tcMar>
              <w:top w:w="100" w:type="dxa"/>
            </w:tcMar>
            <w:vAlign w:val="center"/>
          </w:tcPr>
          <w:p w14:paraId="557130F8" w14:textId="77777777" w:rsidR="00A77B3E" w:rsidRDefault="009B680F">
            <w:pPr>
              <w:jc w:val="left"/>
              <w:rPr>
                <w:color w:val="000000"/>
                <w:u w:color="000000"/>
              </w:rPr>
            </w:pPr>
            <w:r>
              <w:rPr>
                <w:sz w:val="18"/>
              </w:rPr>
              <w:t>Podatek od nieruchomości</w:t>
            </w:r>
          </w:p>
        </w:tc>
        <w:tc>
          <w:tcPr>
            <w:tcW w:w="1485" w:type="dxa"/>
            <w:tcBorders>
              <w:top w:val="nil"/>
              <w:left w:val="nil"/>
              <w:bottom w:val="single" w:sz="2" w:space="0" w:color="auto"/>
              <w:right w:val="nil"/>
            </w:tcBorders>
            <w:tcMar>
              <w:top w:w="100" w:type="dxa"/>
            </w:tcMar>
            <w:vAlign w:val="center"/>
          </w:tcPr>
          <w:p w14:paraId="72708131" w14:textId="77777777" w:rsidR="00A77B3E" w:rsidRDefault="009B680F">
            <w:pPr>
              <w:jc w:val="right"/>
              <w:rPr>
                <w:color w:val="000000"/>
                <w:u w:color="000000"/>
              </w:rPr>
            </w:pPr>
            <w:r>
              <w:rPr>
                <w:sz w:val="18"/>
              </w:rPr>
              <w:t>6 749,00</w:t>
            </w:r>
          </w:p>
        </w:tc>
        <w:tc>
          <w:tcPr>
            <w:tcW w:w="1185" w:type="dxa"/>
            <w:tcBorders>
              <w:top w:val="nil"/>
              <w:left w:val="single" w:sz="2" w:space="0" w:color="auto"/>
              <w:bottom w:val="single" w:sz="2" w:space="0" w:color="auto"/>
              <w:right w:val="single" w:sz="2" w:space="0" w:color="auto"/>
            </w:tcBorders>
            <w:tcMar>
              <w:top w:w="100" w:type="dxa"/>
            </w:tcMar>
            <w:vAlign w:val="center"/>
          </w:tcPr>
          <w:p w14:paraId="6119329B" w14:textId="77777777" w:rsidR="00A77B3E" w:rsidRDefault="009B680F">
            <w:pPr>
              <w:jc w:val="right"/>
              <w:rPr>
                <w:color w:val="000000"/>
                <w:u w:color="000000"/>
              </w:rPr>
            </w:pPr>
            <w:r>
              <w:rPr>
                <w:sz w:val="18"/>
              </w:rPr>
              <w:t>6 749,00</w:t>
            </w:r>
          </w:p>
        </w:tc>
        <w:tc>
          <w:tcPr>
            <w:tcW w:w="990" w:type="dxa"/>
            <w:tcBorders>
              <w:top w:val="nil"/>
              <w:left w:val="nil"/>
              <w:bottom w:val="single" w:sz="2" w:space="0" w:color="auto"/>
              <w:right w:val="single" w:sz="2" w:space="0" w:color="auto"/>
            </w:tcBorders>
            <w:tcMar>
              <w:top w:w="100" w:type="dxa"/>
            </w:tcMar>
            <w:vAlign w:val="center"/>
          </w:tcPr>
          <w:p w14:paraId="1EB73D40" w14:textId="77777777" w:rsidR="00A77B3E" w:rsidRDefault="009B680F">
            <w:pPr>
              <w:jc w:val="right"/>
              <w:rPr>
                <w:color w:val="000000"/>
                <w:u w:color="000000"/>
              </w:rPr>
            </w:pPr>
            <w:r>
              <w:rPr>
                <w:sz w:val="18"/>
              </w:rPr>
              <w:t>100,00%</w:t>
            </w:r>
          </w:p>
        </w:tc>
      </w:tr>
      <w:tr w:rsidR="007F256B" w14:paraId="056767A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DA3700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20D5FF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6281D2B" w14:textId="77777777" w:rsidR="00A77B3E" w:rsidRDefault="009B680F">
            <w:pPr>
              <w:jc w:val="center"/>
              <w:rPr>
                <w:color w:val="000000"/>
                <w:u w:color="000000"/>
              </w:rPr>
            </w:pPr>
            <w:r>
              <w:rPr>
                <w:sz w:val="18"/>
              </w:rPr>
              <w:t>4520</w:t>
            </w:r>
          </w:p>
        </w:tc>
        <w:tc>
          <w:tcPr>
            <w:tcW w:w="3450" w:type="dxa"/>
            <w:tcBorders>
              <w:top w:val="single" w:sz="2" w:space="0" w:color="auto"/>
              <w:left w:val="nil"/>
              <w:bottom w:val="single" w:sz="2" w:space="0" w:color="auto"/>
              <w:right w:val="single" w:sz="2" w:space="0" w:color="auto"/>
            </w:tcBorders>
            <w:tcMar>
              <w:top w:w="100" w:type="dxa"/>
            </w:tcMar>
            <w:vAlign w:val="center"/>
          </w:tcPr>
          <w:p w14:paraId="4BF3AD33" w14:textId="77777777" w:rsidR="00A77B3E" w:rsidRDefault="009B680F">
            <w:pPr>
              <w:jc w:val="left"/>
              <w:rPr>
                <w:color w:val="000000"/>
                <w:u w:color="000000"/>
              </w:rPr>
            </w:pPr>
            <w:r>
              <w:rPr>
                <w:sz w:val="18"/>
              </w:rPr>
              <w:t>Opłaty na rzecz budżetów jednostek samorządu terytorialnego</w:t>
            </w:r>
          </w:p>
        </w:tc>
        <w:tc>
          <w:tcPr>
            <w:tcW w:w="1485" w:type="dxa"/>
            <w:tcBorders>
              <w:top w:val="nil"/>
              <w:left w:val="nil"/>
              <w:bottom w:val="single" w:sz="2" w:space="0" w:color="auto"/>
              <w:right w:val="nil"/>
            </w:tcBorders>
            <w:tcMar>
              <w:top w:w="100" w:type="dxa"/>
            </w:tcMar>
            <w:vAlign w:val="center"/>
          </w:tcPr>
          <w:p w14:paraId="5E48484E" w14:textId="77777777" w:rsidR="00A77B3E" w:rsidRDefault="009B680F">
            <w:pPr>
              <w:jc w:val="right"/>
              <w:rPr>
                <w:color w:val="000000"/>
                <w:u w:color="000000"/>
              </w:rPr>
            </w:pPr>
            <w:r>
              <w:rPr>
                <w:sz w:val="18"/>
              </w:rPr>
              <w:t>12 776,00</w:t>
            </w:r>
          </w:p>
        </w:tc>
        <w:tc>
          <w:tcPr>
            <w:tcW w:w="1185" w:type="dxa"/>
            <w:tcBorders>
              <w:top w:val="nil"/>
              <w:left w:val="single" w:sz="2" w:space="0" w:color="auto"/>
              <w:bottom w:val="single" w:sz="2" w:space="0" w:color="auto"/>
              <w:right w:val="single" w:sz="2" w:space="0" w:color="auto"/>
            </w:tcBorders>
            <w:tcMar>
              <w:top w:w="100" w:type="dxa"/>
            </w:tcMar>
            <w:vAlign w:val="center"/>
          </w:tcPr>
          <w:p w14:paraId="160ABCD1" w14:textId="77777777" w:rsidR="00A77B3E" w:rsidRDefault="009B680F">
            <w:pPr>
              <w:jc w:val="right"/>
              <w:rPr>
                <w:color w:val="000000"/>
                <w:u w:color="000000"/>
              </w:rPr>
            </w:pPr>
            <w:r>
              <w:rPr>
                <w:sz w:val="18"/>
              </w:rPr>
              <w:t>12 776,00</w:t>
            </w:r>
          </w:p>
        </w:tc>
        <w:tc>
          <w:tcPr>
            <w:tcW w:w="990" w:type="dxa"/>
            <w:tcBorders>
              <w:top w:val="nil"/>
              <w:left w:val="nil"/>
              <w:bottom w:val="single" w:sz="2" w:space="0" w:color="auto"/>
              <w:right w:val="single" w:sz="2" w:space="0" w:color="auto"/>
            </w:tcBorders>
            <w:tcMar>
              <w:top w:w="100" w:type="dxa"/>
            </w:tcMar>
            <w:vAlign w:val="center"/>
          </w:tcPr>
          <w:p w14:paraId="34FA67A8" w14:textId="77777777" w:rsidR="00A77B3E" w:rsidRDefault="009B680F">
            <w:pPr>
              <w:jc w:val="right"/>
              <w:rPr>
                <w:color w:val="000000"/>
                <w:u w:color="000000"/>
              </w:rPr>
            </w:pPr>
            <w:r>
              <w:rPr>
                <w:sz w:val="18"/>
              </w:rPr>
              <w:t>100,00%</w:t>
            </w:r>
          </w:p>
        </w:tc>
      </w:tr>
      <w:tr w:rsidR="007F256B" w14:paraId="0AC0B81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015B4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E1756D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06B1174" w14:textId="77777777" w:rsidR="00A77B3E" w:rsidRDefault="009B680F">
            <w:pPr>
              <w:jc w:val="center"/>
              <w:rPr>
                <w:color w:val="000000"/>
                <w:u w:color="000000"/>
              </w:rPr>
            </w:pPr>
            <w:r>
              <w:rPr>
                <w:sz w:val="18"/>
              </w:rPr>
              <w:t>4700</w:t>
            </w:r>
          </w:p>
        </w:tc>
        <w:tc>
          <w:tcPr>
            <w:tcW w:w="3450" w:type="dxa"/>
            <w:tcBorders>
              <w:top w:val="single" w:sz="2" w:space="0" w:color="auto"/>
              <w:left w:val="nil"/>
              <w:bottom w:val="single" w:sz="2" w:space="0" w:color="auto"/>
              <w:right w:val="single" w:sz="2" w:space="0" w:color="auto"/>
            </w:tcBorders>
            <w:tcMar>
              <w:top w:w="100" w:type="dxa"/>
            </w:tcMar>
            <w:vAlign w:val="center"/>
          </w:tcPr>
          <w:p w14:paraId="36897472"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52450311" w14:textId="77777777" w:rsidR="00A77B3E" w:rsidRDefault="009B680F">
            <w:pPr>
              <w:jc w:val="right"/>
              <w:rPr>
                <w:color w:val="000000"/>
                <w:u w:color="000000"/>
              </w:rPr>
            </w:pPr>
            <w:r>
              <w:rPr>
                <w:sz w:val="18"/>
              </w:rPr>
              <w:t>975,00</w:t>
            </w:r>
          </w:p>
        </w:tc>
        <w:tc>
          <w:tcPr>
            <w:tcW w:w="1185" w:type="dxa"/>
            <w:tcBorders>
              <w:top w:val="nil"/>
              <w:left w:val="single" w:sz="2" w:space="0" w:color="auto"/>
              <w:bottom w:val="single" w:sz="2" w:space="0" w:color="auto"/>
              <w:right w:val="single" w:sz="2" w:space="0" w:color="auto"/>
            </w:tcBorders>
            <w:tcMar>
              <w:top w:w="100" w:type="dxa"/>
            </w:tcMar>
            <w:vAlign w:val="center"/>
          </w:tcPr>
          <w:p w14:paraId="3C939238" w14:textId="77777777" w:rsidR="00A77B3E" w:rsidRDefault="009B680F">
            <w:pPr>
              <w:jc w:val="right"/>
              <w:rPr>
                <w:color w:val="000000"/>
                <w:u w:color="000000"/>
              </w:rPr>
            </w:pPr>
            <w:r>
              <w:rPr>
                <w:sz w:val="18"/>
              </w:rPr>
              <w:t>975,00</w:t>
            </w:r>
          </w:p>
        </w:tc>
        <w:tc>
          <w:tcPr>
            <w:tcW w:w="990" w:type="dxa"/>
            <w:tcBorders>
              <w:top w:val="nil"/>
              <w:left w:val="nil"/>
              <w:bottom w:val="single" w:sz="2" w:space="0" w:color="auto"/>
              <w:right w:val="single" w:sz="2" w:space="0" w:color="auto"/>
            </w:tcBorders>
            <w:tcMar>
              <w:top w:w="100" w:type="dxa"/>
            </w:tcMar>
            <w:vAlign w:val="center"/>
          </w:tcPr>
          <w:p w14:paraId="045D4F88" w14:textId="77777777" w:rsidR="00A77B3E" w:rsidRDefault="009B680F">
            <w:pPr>
              <w:jc w:val="right"/>
              <w:rPr>
                <w:color w:val="000000"/>
                <w:u w:color="000000"/>
              </w:rPr>
            </w:pPr>
            <w:r>
              <w:rPr>
                <w:sz w:val="18"/>
              </w:rPr>
              <w:t>100,00%</w:t>
            </w:r>
          </w:p>
        </w:tc>
      </w:tr>
      <w:tr w:rsidR="007F256B" w14:paraId="20F581F5"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1E62761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258106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779983B" w14:textId="77777777" w:rsidR="00A77B3E" w:rsidRDefault="009B680F">
            <w:pPr>
              <w:jc w:val="center"/>
              <w:rPr>
                <w:color w:val="000000"/>
                <w:u w:color="000000"/>
              </w:rPr>
            </w:pPr>
            <w:r>
              <w:rPr>
                <w:sz w:val="18"/>
              </w:rPr>
              <w:t>6060</w:t>
            </w:r>
          </w:p>
        </w:tc>
        <w:tc>
          <w:tcPr>
            <w:tcW w:w="3450" w:type="dxa"/>
            <w:tcBorders>
              <w:top w:val="single" w:sz="2" w:space="0" w:color="auto"/>
              <w:left w:val="nil"/>
              <w:bottom w:val="single" w:sz="2" w:space="0" w:color="auto"/>
              <w:right w:val="single" w:sz="2" w:space="0" w:color="auto"/>
            </w:tcBorders>
            <w:tcMar>
              <w:top w:w="100" w:type="dxa"/>
            </w:tcMar>
            <w:vAlign w:val="center"/>
          </w:tcPr>
          <w:p w14:paraId="1ED1E95A"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75F1D3F8" w14:textId="77777777" w:rsidR="00A77B3E" w:rsidRDefault="009B680F">
            <w:pPr>
              <w:jc w:val="right"/>
              <w:rPr>
                <w:color w:val="000000"/>
                <w:u w:color="000000"/>
              </w:rPr>
            </w:pPr>
            <w:r>
              <w:rPr>
                <w:sz w:val="18"/>
              </w:rPr>
              <w:t>46 000,00</w:t>
            </w:r>
          </w:p>
        </w:tc>
        <w:tc>
          <w:tcPr>
            <w:tcW w:w="1185" w:type="dxa"/>
            <w:tcBorders>
              <w:top w:val="nil"/>
              <w:left w:val="single" w:sz="2" w:space="0" w:color="auto"/>
              <w:bottom w:val="single" w:sz="2" w:space="0" w:color="auto"/>
              <w:right w:val="single" w:sz="2" w:space="0" w:color="auto"/>
            </w:tcBorders>
            <w:tcMar>
              <w:top w:w="100" w:type="dxa"/>
            </w:tcMar>
            <w:vAlign w:val="center"/>
          </w:tcPr>
          <w:p w14:paraId="595DCCB9" w14:textId="77777777" w:rsidR="00A77B3E" w:rsidRDefault="009B680F">
            <w:pPr>
              <w:jc w:val="right"/>
              <w:rPr>
                <w:color w:val="000000"/>
                <w:u w:color="000000"/>
              </w:rPr>
            </w:pPr>
            <w:r>
              <w:rPr>
                <w:sz w:val="18"/>
              </w:rPr>
              <w:t>46 000,00</w:t>
            </w:r>
          </w:p>
        </w:tc>
        <w:tc>
          <w:tcPr>
            <w:tcW w:w="990" w:type="dxa"/>
            <w:tcBorders>
              <w:top w:val="nil"/>
              <w:left w:val="nil"/>
              <w:bottom w:val="single" w:sz="2" w:space="0" w:color="auto"/>
              <w:right w:val="single" w:sz="2" w:space="0" w:color="auto"/>
            </w:tcBorders>
            <w:tcMar>
              <w:top w:w="100" w:type="dxa"/>
            </w:tcMar>
            <w:vAlign w:val="center"/>
          </w:tcPr>
          <w:p w14:paraId="7E83CA51" w14:textId="77777777" w:rsidR="00A77B3E" w:rsidRDefault="009B680F">
            <w:pPr>
              <w:jc w:val="right"/>
              <w:rPr>
                <w:color w:val="000000"/>
                <w:u w:color="000000"/>
              </w:rPr>
            </w:pPr>
            <w:r>
              <w:rPr>
                <w:sz w:val="18"/>
              </w:rPr>
              <w:t>100,00%</w:t>
            </w:r>
          </w:p>
        </w:tc>
      </w:tr>
      <w:tr w:rsidR="007F256B" w14:paraId="3184046F"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058769A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6ECD062" w14:textId="77777777" w:rsidR="00A77B3E" w:rsidRDefault="009B680F">
            <w:pPr>
              <w:jc w:val="center"/>
              <w:rPr>
                <w:color w:val="000000"/>
                <w:u w:color="000000"/>
              </w:rPr>
            </w:pPr>
            <w:r>
              <w:rPr>
                <w:sz w:val="18"/>
              </w:rPr>
              <w:t>85203</w:t>
            </w:r>
          </w:p>
        </w:tc>
        <w:tc>
          <w:tcPr>
            <w:tcW w:w="945" w:type="dxa"/>
            <w:tcBorders>
              <w:top w:val="nil"/>
              <w:left w:val="nil"/>
              <w:bottom w:val="single" w:sz="2" w:space="0" w:color="auto"/>
              <w:right w:val="single" w:sz="2" w:space="0" w:color="auto"/>
            </w:tcBorders>
            <w:tcMar>
              <w:top w:w="100" w:type="dxa"/>
            </w:tcMar>
            <w:vAlign w:val="center"/>
          </w:tcPr>
          <w:p w14:paraId="36031997"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2FF99577" w14:textId="77777777" w:rsidR="00A77B3E" w:rsidRDefault="009B680F">
            <w:pPr>
              <w:jc w:val="left"/>
              <w:rPr>
                <w:color w:val="000000"/>
                <w:u w:color="000000"/>
              </w:rPr>
            </w:pPr>
            <w:r>
              <w:rPr>
                <w:sz w:val="18"/>
              </w:rPr>
              <w:t>Ośrodki wsparcia</w:t>
            </w:r>
          </w:p>
        </w:tc>
        <w:tc>
          <w:tcPr>
            <w:tcW w:w="1485" w:type="dxa"/>
            <w:tcBorders>
              <w:top w:val="nil"/>
              <w:left w:val="nil"/>
              <w:bottom w:val="single" w:sz="2" w:space="0" w:color="auto"/>
              <w:right w:val="nil"/>
            </w:tcBorders>
            <w:tcMar>
              <w:top w:w="100" w:type="dxa"/>
            </w:tcMar>
            <w:vAlign w:val="center"/>
          </w:tcPr>
          <w:p w14:paraId="14E7C761" w14:textId="77777777" w:rsidR="00A77B3E" w:rsidRDefault="009B680F">
            <w:pPr>
              <w:jc w:val="right"/>
              <w:rPr>
                <w:color w:val="000000"/>
                <w:u w:color="000000"/>
              </w:rPr>
            </w:pPr>
            <w:r>
              <w:rPr>
                <w:sz w:val="18"/>
              </w:rPr>
              <w:t>892 266,00</w:t>
            </w:r>
          </w:p>
        </w:tc>
        <w:tc>
          <w:tcPr>
            <w:tcW w:w="1185" w:type="dxa"/>
            <w:tcBorders>
              <w:top w:val="nil"/>
              <w:left w:val="single" w:sz="2" w:space="0" w:color="auto"/>
              <w:bottom w:val="single" w:sz="2" w:space="0" w:color="auto"/>
              <w:right w:val="single" w:sz="2" w:space="0" w:color="auto"/>
            </w:tcBorders>
            <w:tcMar>
              <w:top w:w="100" w:type="dxa"/>
            </w:tcMar>
            <w:vAlign w:val="center"/>
          </w:tcPr>
          <w:p w14:paraId="1AD8A337" w14:textId="77777777" w:rsidR="00A77B3E" w:rsidRDefault="009B680F">
            <w:pPr>
              <w:jc w:val="right"/>
              <w:rPr>
                <w:color w:val="000000"/>
                <w:u w:color="000000"/>
              </w:rPr>
            </w:pPr>
            <w:r>
              <w:rPr>
                <w:sz w:val="18"/>
              </w:rPr>
              <w:t>862 820,55</w:t>
            </w:r>
          </w:p>
        </w:tc>
        <w:tc>
          <w:tcPr>
            <w:tcW w:w="990" w:type="dxa"/>
            <w:tcBorders>
              <w:top w:val="nil"/>
              <w:left w:val="nil"/>
              <w:bottom w:val="single" w:sz="2" w:space="0" w:color="auto"/>
              <w:right w:val="single" w:sz="2" w:space="0" w:color="auto"/>
            </w:tcBorders>
            <w:tcMar>
              <w:top w:w="100" w:type="dxa"/>
            </w:tcMar>
            <w:vAlign w:val="center"/>
          </w:tcPr>
          <w:p w14:paraId="03FA39B2" w14:textId="77777777" w:rsidR="00A77B3E" w:rsidRDefault="009B680F">
            <w:pPr>
              <w:jc w:val="right"/>
              <w:rPr>
                <w:color w:val="000000"/>
                <w:u w:color="000000"/>
              </w:rPr>
            </w:pPr>
            <w:r>
              <w:rPr>
                <w:sz w:val="18"/>
              </w:rPr>
              <w:t>96,70%</w:t>
            </w:r>
          </w:p>
        </w:tc>
      </w:tr>
      <w:tr w:rsidR="007F256B" w14:paraId="03FCBB7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0AAD497" w14:textId="77777777" w:rsidR="00A77B3E" w:rsidRDefault="00A77B3E">
            <w:pPr>
              <w:jc w:val="center"/>
              <w:rPr>
                <w:color w:val="000000"/>
                <w:u w:color="000000"/>
              </w:rPr>
            </w:pPr>
          </w:p>
        </w:tc>
        <w:tc>
          <w:tcPr>
            <w:tcW w:w="975" w:type="dxa"/>
            <w:tcBorders>
              <w:top w:val="single" w:sz="2" w:space="0" w:color="auto"/>
              <w:left w:val="nil"/>
              <w:bottom w:val="nil"/>
              <w:right w:val="single" w:sz="2" w:space="0" w:color="auto"/>
            </w:tcBorders>
            <w:tcMar>
              <w:top w:w="100" w:type="dxa"/>
            </w:tcMar>
            <w:vAlign w:val="center"/>
          </w:tcPr>
          <w:p w14:paraId="24AA7C8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B77E816" w14:textId="77777777" w:rsidR="00A77B3E" w:rsidRDefault="009B680F">
            <w:pPr>
              <w:jc w:val="center"/>
              <w:rPr>
                <w:color w:val="000000"/>
                <w:u w:color="000000"/>
              </w:rPr>
            </w:pPr>
            <w:r>
              <w:rPr>
                <w:sz w:val="18"/>
              </w:rPr>
              <w:t>3020</w:t>
            </w:r>
          </w:p>
        </w:tc>
        <w:tc>
          <w:tcPr>
            <w:tcW w:w="3450" w:type="dxa"/>
            <w:tcBorders>
              <w:top w:val="single" w:sz="2" w:space="0" w:color="auto"/>
              <w:left w:val="nil"/>
              <w:bottom w:val="single" w:sz="2" w:space="0" w:color="auto"/>
              <w:right w:val="single" w:sz="2" w:space="0" w:color="auto"/>
            </w:tcBorders>
            <w:tcMar>
              <w:top w:w="100" w:type="dxa"/>
            </w:tcMar>
            <w:vAlign w:val="center"/>
          </w:tcPr>
          <w:p w14:paraId="020F71CE"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258DAF33" w14:textId="77777777" w:rsidR="00A77B3E" w:rsidRDefault="009B680F">
            <w:pPr>
              <w:jc w:val="right"/>
              <w:rPr>
                <w:color w:val="000000"/>
                <w:u w:color="000000"/>
              </w:rPr>
            </w:pPr>
            <w:r>
              <w:rPr>
                <w:sz w:val="18"/>
              </w:rPr>
              <w:t>1 373,00</w:t>
            </w:r>
          </w:p>
        </w:tc>
        <w:tc>
          <w:tcPr>
            <w:tcW w:w="1185" w:type="dxa"/>
            <w:tcBorders>
              <w:top w:val="nil"/>
              <w:left w:val="single" w:sz="2" w:space="0" w:color="auto"/>
              <w:bottom w:val="single" w:sz="2" w:space="0" w:color="auto"/>
              <w:right w:val="single" w:sz="2" w:space="0" w:color="auto"/>
            </w:tcBorders>
            <w:tcMar>
              <w:top w:w="100" w:type="dxa"/>
            </w:tcMar>
            <w:vAlign w:val="center"/>
          </w:tcPr>
          <w:p w14:paraId="4786F652" w14:textId="77777777" w:rsidR="00A77B3E" w:rsidRDefault="009B680F">
            <w:pPr>
              <w:jc w:val="right"/>
              <w:rPr>
                <w:color w:val="000000"/>
                <w:u w:color="000000"/>
              </w:rPr>
            </w:pPr>
            <w:r>
              <w:rPr>
                <w:sz w:val="18"/>
              </w:rPr>
              <w:t>1 372,68</w:t>
            </w:r>
          </w:p>
        </w:tc>
        <w:tc>
          <w:tcPr>
            <w:tcW w:w="990" w:type="dxa"/>
            <w:tcBorders>
              <w:top w:val="nil"/>
              <w:left w:val="nil"/>
              <w:bottom w:val="single" w:sz="2" w:space="0" w:color="auto"/>
              <w:right w:val="single" w:sz="2" w:space="0" w:color="auto"/>
            </w:tcBorders>
            <w:tcMar>
              <w:top w:w="100" w:type="dxa"/>
            </w:tcMar>
            <w:vAlign w:val="center"/>
          </w:tcPr>
          <w:p w14:paraId="1FA47A83" w14:textId="77777777" w:rsidR="00A77B3E" w:rsidRDefault="009B680F">
            <w:pPr>
              <w:jc w:val="right"/>
              <w:rPr>
                <w:color w:val="000000"/>
                <w:u w:color="000000"/>
              </w:rPr>
            </w:pPr>
            <w:r>
              <w:rPr>
                <w:sz w:val="18"/>
              </w:rPr>
              <w:t>99,98%</w:t>
            </w:r>
          </w:p>
        </w:tc>
      </w:tr>
      <w:tr w:rsidR="007F256B" w14:paraId="23835721" w14:textId="77777777">
        <w:trPr>
          <w:trHeight w:val="244"/>
        </w:trPr>
        <w:tc>
          <w:tcPr>
            <w:tcW w:w="960" w:type="dxa"/>
            <w:tcBorders>
              <w:top w:val="nil"/>
              <w:left w:val="single" w:sz="2" w:space="0" w:color="auto"/>
              <w:bottom w:val="nil"/>
              <w:right w:val="nil"/>
            </w:tcBorders>
            <w:tcMar>
              <w:top w:w="100" w:type="dxa"/>
            </w:tcMar>
            <w:vAlign w:val="center"/>
          </w:tcPr>
          <w:p w14:paraId="11AFE5AD"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0AC87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CB9FE16"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16555EF2"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6428324B" w14:textId="77777777" w:rsidR="00A77B3E" w:rsidRDefault="009B680F">
            <w:pPr>
              <w:jc w:val="right"/>
              <w:rPr>
                <w:color w:val="000000"/>
                <w:u w:color="000000"/>
              </w:rPr>
            </w:pPr>
            <w:r>
              <w:rPr>
                <w:sz w:val="18"/>
              </w:rPr>
              <w:t>404 547,00</w:t>
            </w:r>
          </w:p>
        </w:tc>
        <w:tc>
          <w:tcPr>
            <w:tcW w:w="1185" w:type="dxa"/>
            <w:tcBorders>
              <w:top w:val="nil"/>
              <w:left w:val="single" w:sz="2" w:space="0" w:color="auto"/>
              <w:bottom w:val="single" w:sz="2" w:space="0" w:color="auto"/>
              <w:right w:val="single" w:sz="2" w:space="0" w:color="auto"/>
            </w:tcBorders>
            <w:tcMar>
              <w:top w:w="100" w:type="dxa"/>
            </w:tcMar>
            <w:vAlign w:val="center"/>
          </w:tcPr>
          <w:p w14:paraId="751E52EA" w14:textId="77777777" w:rsidR="00A77B3E" w:rsidRDefault="009B680F">
            <w:pPr>
              <w:jc w:val="right"/>
              <w:rPr>
                <w:color w:val="000000"/>
                <w:u w:color="000000"/>
              </w:rPr>
            </w:pPr>
            <w:r>
              <w:rPr>
                <w:sz w:val="18"/>
              </w:rPr>
              <w:t>404 546,83</w:t>
            </w:r>
          </w:p>
        </w:tc>
        <w:tc>
          <w:tcPr>
            <w:tcW w:w="990" w:type="dxa"/>
            <w:tcBorders>
              <w:top w:val="nil"/>
              <w:left w:val="nil"/>
              <w:bottom w:val="single" w:sz="2" w:space="0" w:color="auto"/>
              <w:right w:val="single" w:sz="2" w:space="0" w:color="auto"/>
            </w:tcBorders>
            <w:tcMar>
              <w:top w:w="100" w:type="dxa"/>
            </w:tcMar>
            <w:vAlign w:val="center"/>
          </w:tcPr>
          <w:p w14:paraId="275FDBE3" w14:textId="77777777" w:rsidR="00A77B3E" w:rsidRDefault="009B680F">
            <w:pPr>
              <w:jc w:val="right"/>
              <w:rPr>
                <w:color w:val="000000"/>
                <w:u w:color="000000"/>
              </w:rPr>
            </w:pPr>
            <w:r>
              <w:rPr>
                <w:sz w:val="18"/>
              </w:rPr>
              <w:t>100,00%</w:t>
            </w:r>
          </w:p>
        </w:tc>
      </w:tr>
      <w:tr w:rsidR="007F256B" w14:paraId="5307BFD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0B2414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17F857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30921C" w14:textId="77777777" w:rsidR="00A77B3E" w:rsidRDefault="009B680F">
            <w:pPr>
              <w:jc w:val="center"/>
              <w:rPr>
                <w:color w:val="000000"/>
                <w:u w:color="000000"/>
              </w:rPr>
            </w:pPr>
            <w:r>
              <w:rPr>
                <w:sz w:val="18"/>
              </w:rPr>
              <w:t>4040</w:t>
            </w:r>
          </w:p>
        </w:tc>
        <w:tc>
          <w:tcPr>
            <w:tcW w:w="3450" w:type="dxa"/>
            <w:tcBorders>
              <w:top w:val="single" w:sz="2" w:space="0" w:color="auto"/>
              <w:left w:val="nil"/>
              <w:bottom w:val="single" w:sz="2" w:space="0" w:color="auto"/>
              <w:right w:val="single" w:sz="2" w:space="0" w:color="auto"/>
            </w:tcBorders>
            <w:tcMar>
              <w:top w:w="100" w:type="dxa"/>
            </w:tcMar>
            <w:vAlign w:val="center"/>
          </w:tcPr>
          <w:p w14:paraId="7661F39E"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26CBDE20" w14:textId="77777777" w:rsidR="00A77B3E" w:rsidRDefault="009B680F">
            <w:pPr>
              <w:jc w:val="right"/>
              <w:rPr>
                <w:color w:val="000000"/>
                <w:u w:color="000000"/>
              </w:rPr>
            </w:pPr>
            <w:r>
              <w:rPr>
                <w:sz w:val="18"/>
              </w:rPr>
              <w:t>29 979,00</w:t>
            </w:r>
          </w:p>
        </w:tc>
        <w:tc>
          <w:tcPr>
            <w:tcW w:w="1185" w:type="dxa"/>
            <w:tcBorders>
              <w:top w:val="nil"/>
              <w:left w:val="single" w:sz="2" w:space="0" w:color="auto"/>
              <w:bottom w:val="single" w:sz="2" w:space="0" w:color="auto"/>
              <w:right w:val="single" w:sz="2" w:space="0" w:color="auto"/>
            </w:tcBorders>
            <w:tcMar>
              <w:top w:w="100" w:type="dxa"/>
            </w:tcMar>
            <w:vAlign w:val="center"/>
          </w:tcPr>
          <w:p w14:paraId="7615307D" w14:textId="77777777" w:rsidR="00A77B3E" w:rsidRDefault="009B680F">
            <w:pPr>
              <w:jc w:val="right"/>
              <w:rPr>
                <w:color w:val="000000"/>
                <w:u w:color="000000"/>
              </w:rPr>
            </w:pPr>
            <w:r>
              <w:rPr>
                <w:sz w:val="18"/>
              </w:rPr>
              <w:t>29 978,06</w:t>
            </w:r>
          </w:p>
        </w:tc>
        <w:tc>
          <w:tcPr>
            <w:tcW w:w="990" w:type="dxa"/>
            <w:tcBorders>
              <w:top w:val="nil"/>
              <w:left w:val="nil"/>
              <w:bottom w:val="single" w:sz="2" w:space="0" w:color="auto"/>
              <w:right w:val="single" w:sz="2" w:space="0" w:color="auto"/>
            </w:tcBorders>
            <w:tcMar>
              <w:top w:w="100" w:type="dxa"/>
            </w:tcMar>
            <w:vAlign w:val="center"/>
          </w:tcPr>
          <w:p w14:paraId="25F21476" w14:textId="77777777" w:rsidR="00A77B3E" w:rsidRDefault="009B680F">
            <w:pPr>
              <w:jc w:val="right"/>
              <w:rPr>
                <w:color w:val="000000"/>
                <w:u w:color="000000"/>
              </w:rPr>
            </w:pPr>
            <w:r>
              <w:rPr>
                <w:sz w:val="18"/>
              </w:rPr>
              <w:t>100,00%</w:t>
            </w:r>
          </w:p>
        </w:tc>
      </w:tr>
      <w:tr w:rsidR="007F256B" w14:paraId="44A767A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56A3A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5D1C2C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2AC057"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02216DF3"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5783BA6C" w14:textId="77777777" w:rsidR="00A77B3E" w:rsidRDefault="009B680F">
            <w:pPr>
              <w:jc w:val="right"/>
              <w:rPr>
                <w:color w:val="000000"/>
                <w:u w:color="000000"/>
              </w:rPr>
            </w:pPr>
            <w:r>
              <w:rPr>
                <w:sz w:val="18"/>
              </w:rPr>
              <w:t>71 257,00</w:t>
            </w:r>
          </w:p>
        </w:tc>
        <w:tc>
          <w:tcPr>
            <w:tcW w:w="1185" w:type="dxa"/>
            <w:tcBorders>
              <w:top w:val="nil"/>
              <w:left w:val="single" w:sz="2" w:space="0" w:color="auto"/>
              <w:bottom w:val="single" w:sz="2" w:space="0" w:color="auto"/>
              <w:right w:val="single" w:sz="2" w:space="0" w:color="auto"/>
            </w:tcBorders>
            <w:tcMar>
              <w:top w:w="100" w:type="dxa"/>
            </w:tcMar>
            <w:vAlign w:val="center"/>
          </w:tcPr>
          <w:p w14:paraId="7393B573" w14:textId="77777777" w:rsidR="00A77B3E" w:rsidRDefault="009B680F">
            <w:pPr>
              <w:jc w:val="right"/>
              <w:rPr>
                <w:color w:val="000000"/>
                <w:u w:color="000000"/>
              </w:rPr>
            </w:pPr>
            <w:r>
              <w:rPr>
                <w:sz w:val="18"/>
              </w:rPr>
              <w:t>71 256,57</w:t>
            </w:r>
          </w:p>
        </w:tc>
        <w:tc>
          <w:tcPr>
            <w:tcW w:w="990" w:type="dxa"/>
            <w:tcBorders>
              <w:top w:val="nil"/>
              <w:left w:val="nil"/>
              <w:bottom w:val="single" w:sz="2" w:space="0" w:color="auto"/>
              <w:right w:val="single" w:sz="2" w:space="0" w:color="auto"/>
            </w:tcBorders>
            <w:tcMar>
              <w:top w:w="100" w:type="dxa"/>
            </w:tcMar>
            <w:vAlign w:val="center"/>
          </w:tcPr>
          <w:p w14:paraId="04A4E30F" w14:textId="77777777" w:rsidR="00A77B3E" w:rsidRDefault="009B680F">
            <w:pPr>
              <w:jc w:val="right"/>
              <w:rPr>
                <w:color w:val="000000"/>
                <w:u w:color="000000"/>
              </w:rPr>
            </w:pPr>
            <w:r>
              <w:rPr>
                <w:sz w:val="18"/>
              </w:rPr>
              <w:t>100,00%</w:t>
            </w:r>
          </w:p>
        </w:tc>
      </w:tr>
      <w:tr w:rsidR="007F256B" w14:paraId="0B82BCB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5413E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30D483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F990F24"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2DE6E71E"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0E3D3A4D" w14:textId="77777777" w:rsidR="00A77B3E" w:rsidRDefault="009B680F">
            <w:pPr>
              <w:jc w:val="right"/>
              <w:rPr>
                <w:color w:val="000000"/>
                <w:u w:color="000000"/>
              </w:rPr>
            </w:pPr>
            <w:r>
              <w:rPr>
                <w:sz w:val="18"/>
              </w:rPr>
              <w:t>8 965,00</w:t>
            </w:r>
          </w:p>
        </w:tc>
        <w:tc>
          <w:tcPr>
            <w:tcW w:w="1185" w:type="dxa"/>
            <w:tcBorders>
              <w:top w:val="nil"/>
              <w:left w:val="single" w:sz="2" w:space="0" w:color="auto"/>
              <w:bottom w:val="single" w:sz="2" w:space="0" w:color="auto"/>
              <w:right w:val="single" w:sz="2" w:space="0" w:color="auto"/>
            </w:tcBorders>
            <w:tcMar>
              <w:top w:w="100" w:type="dxa"/>
            </w:tcMar>
            <w:vAlign w:val="center"/>
          </w:tcPr>
          <w:p w14:paraId="5DF24BA0" w14:textId="77777777" w:rsidR="00A77B3E" w:rsidRDefault="009B680F">
            <w:pPr>
              <w:jc w:val="right"/>
              <w:rPr>
                <w:color w:val="000000"/>
                <w:u w:color="000000"/>
              </w:rPr>
            </w:pPr>
            <w:r>
              <w:rPr>
                <w:sz w:val="18"/>
              </w:rPr>
              <w:t>8 964,59</w:t>
            </w:r>
          </w:p>
        </w:tc>
        <w:tc>
          <w:tcPr>
            <w:tcW w:w="990" w:type="dxa"/>
            <w:tcBorders>
              <w:top w:val="nil"/>
              <w:left w:val="nil"/>
              <w:bottom w:val="single" w:sz="2" w:space="0" w:color="auto"/>
              <w:right w:val="single" w:sz="2" w:space="0" w:color="auto"/>
            </w:tcBorders>
            <w:tcMar>
              <w:top w:w="100" w:type="dxa"/>
            </w:tcMar>
            <w:vAlign w:val="center"/>
          </w:tcPr>
          <w:p w14:paraId="334C270C" w14:textId="77777777" w:rsidR="00A77B3E" w:rsidRDefault="009B680F">
            <w:pPr>
              <w:jc w:val="right"/>
              <w:rPr>
                <w:color w:val="000000"/>
                <w:u w:color="000000"/>
              </w:rPr>
            </w:pPr>
            <w:r>
              <w:rPr>
                <w:sz w:val="18"/>
              </w:rPr>
              <w:t>100,00%</w:t>
            </w:r>
          </w:p>
        </w:tc>
      </w:tr>
      <w:tr w:rsidR="007F256B" w14:paraId="7F1E260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18FA68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EF388C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FD2A23F"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1EA6F2AD"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05B89BA3" w14:textId="77777777" w:rsidR="00A77B3E" w:rsidRDefault="009B680F">
            <w:pPr>
              <w:jc w:val="right"/>
              <w:rPr>
                <w:color w:val="000000"/>
                <w:u w:color="000000"/>
              </w:rPr>
            </w:pPr>
            <w:r>
              <w:rPr>
                <w:sz w:val="18"/>
              </w:rPr>
              <w:t>258 170,00</w:t>
            </w:r>
          </w:p>
        </w:tc>
        <w:tc>
          <w:tcPr>
            <w:tcW w:w="1185" w:type="dxa"/>
            <w:tcBorders>
              <w:top w:val="nil"/>
              <w:left w:val="single" w:sz="2" w:space="0" w:color="auto"/>
              <w:bottom w:val="single" w:sz="2" w:space="0" w:color="auto"/>
              <w:right w:val="single" w:sz="2" w:space="0" w:color="auto"/>
            </w:tcBorders>
            <w:tcMar>
              <w:top w:w="100" w:type="dxa"/>
            </w:tcMar>
            <w:vAlign w:val="center"/>
          </w:tcPr>
          <w:p w14:paraId="163765F4" w14:textId="77777777" w:rsidR="00A77B3E" w:rsidRDefault="009B680F">
            <w:pPr>
              <w:jc w:val="right"/>
              <w:rPr>
                <w:color w:val="000000"/>
                <w:u w:color="000000"/>
              </w:rPr>
            </w:pPr>
            <w:r>
              <w:rPr>
                <w:sz w:val="18"/>
              </w:rPr>
              <w:t>228 728,00</w:t>
            </w:r>
          </w:p>
        </w:tc>
        <w:tc>
          <w:tcPr>
            <w:tcW w:w="990" w:type="dxa"/>
            <w:tcBorders>
              <w:top w:val="nil"/>
              <w:left w:val="nil"/>
              <w:bottom w:val="single" w:sz="2" w:space="0" w:color="auto"/>
              <w:right w:val="single" w:sz="2" w:space="0" w:color="auto"/>
            </w:tcBorders>
            <w:tcMar>
              <w:top w:w="100" w:type="dxa"/>
            </w:tcMar>
            <w:vAlign w:val="center"/>
          </w:tcPr>
          <w:p w14:paraId="664EFBC8" w14:textId="77777777" w:rsidR="00A77B3E" w:rsidRDefault="009B680F">
            <w:pPr>
              <w:jc w:val="right"/>
              <w:rPr>
                <w:color w:val="000000"/>
                <w:u w:color="000000"/>
              </w:rPr>
            </w:pPr>
            <w:r>
              <w:rPr>
                <w:sz w:val="18"/>
              </w:rPr>
              <w:t>88,60%</w:t>
            </w:r>
          </w:p>
        </w:tc>
      </w:tr>
      <w:tr w:rsidR="007F256B" w14:paraId="7E936AF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2A6F7B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79576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C1A1DC6" w14:textId="77777777" w:rsidR="00A77B3E" w:rsidRDefault="009B680F">
            <w:pPr>
              <w:jc w:val="center"/>
              <w:rPr>
                <w:color w:val="000000"/>
                <w:u w:color="000000"/>
              </w:rPr>
            </w:pPr>
            <w:r>
              <w:rPr>
                <w:sz w:val="18"/>
              </w:rPr>
              <w:t>4220</w:t>
            </w:r>
          </w:p>
        </w:tc>
        <w:tc>
          <w:tcPr>
            <w:tcW w:w="3450" w:type="dxa"/>
            <w:tcBorders>
              <w:top w:val="single" w:sz="2" w:space="0" w:color="auto"/>
              <w:left w:val="nil"/>
              <w:bottom w:val="single" w:sz="2" w:space="0" w:color="auto"/>
              <w:right w:val="single" w:sz="2" w:space="0" w:color="auto"/>
            </w:tcBorders>
            <w:tcMar>
              <w:top w:w="100" w:type="dxa"/>
            </w:tcMar>
            <w:vAlign w:val="center"/>
          </w:tcPr>
          <w:p w14:paraId="50F5003B" w14:textId="77777777" w:rsidR="00A77B3E" w:rsidRDefault="009B680F">
            <w:pPr>
              <w:jc w:val="left"/>
              <w:rPr>
                <w:color w:val="000000"/>
                <w:u w:color="000000"/>
              </w:rPr>
            </w:pPr>
            <w:r>
              <w:rPr>
                <w:sz w:val="18"/>
              </w:rPr>
              <w:t>Zakup środków żywności</w:t>
            </w:r>
          </w:p>
        </w:tc>
        <w:tc>
          <w:tcPr>
            <w:tcW w:w="1485" w:type="dxa"/>
            <w:tcBorders>
              <w:top w:val="nil"/>
              <w:left w:val="nil"/>
              <w:bottom w:val="single" w:sz="2" w:space="0" w:color="auto"/>
              <w:right w:val="nil"/>
            </w:tcBorders>
            <w:tcMar>
              <w:top w:w="100" w:type="dxa"/>
            </w:tcMar>
            <w:vAlign w:val="center"/>
          </w:tcPr>
          <w:p w14:paraId="6216C653" w14:textId="77777777" w:rsidR="00A77B3E" w:rsidRDefault="009B680F">
            <w:pPr>
              <w:jc w:val="right"/>
              <w:rPr>
                <w:color w:val="000000"/>
                <w:u w:color="000000"/>
              </w:rPr>
            </w:pPr>
            <w:r>
              <w:rPr>
                <w:sz w:val="18"/>
              </w:rPr>
              <w:t>15 843,00</w:t>
            </w:r>
          </w:p>
        </w:tc>
        <w:tc>
          <w:tcPr>
            <w:tcW w:w="1185" w:type="dxa"/>
            <w:tcBorders>
              <w:top w:val="nil"/>
              <w:left w:val="single" w:sz="2" w:space="0" w:color="auto"/>
              <w:bottom w:val="single" w:sz="2" w:space="0" w:color="auto"/>
              <w:right w:val="single" w:sz="2" w:space="0" w:color="auto"/>
            </w:tcBorders>
            <w:tcMar>
              <w:top w:w="100" w:type="dxa"/>
            </w:tcMar>
            <w:vAlign w:val="center"/>
          </w:tcPr>
          <w:p w14:paraId="1EC357C3" w14:textId="77777777" w:rsidR="00A77B3E" w:rsidRDefault="009B680F">
            <w:pPr>
              <w:jc w:val="right"/>
              <w:rPr>
                <w:color w:val="000000"/>
                <w:u w:color="000000"/>
              </w:rPr>
            </w:pPr>
            <w:r>
              <w:rPr>
                <w:sz w:val="18"/>
              </w:rPr>
              <w:t>15 842,85</w:t>
            </w:r>
          </w:p>
        </w:tc>
        <w:tc>
          <w:tcPr>
            <w:tcW w:w="990" w:type="dxa"/>
            <w:tcBorders>
              <w:top w:val="nil"/>
              <w:left w:val="nil"/>
              <w:bottom w:val="single" w:sz="2" w:space="0" w:color="auto"/>
              <w:right w:val="single" w:sz="2" w:space="0" w:color="auto"/>
            </w:tcBorders>
            <w:tcMar>
              <w:top w:w="100" w:type="dxa"/>
            </w:tcMar>
            <w:vAlign w:val="center"/>
          </w:tcPr>
          <w:p w14:paraId="470AA61C" w14:textId="77777777" w:rsidR="00A77B3E" w:rsidRDefault="009B680F">
            <w:pPr>
              <w:jc w:val="right"/>
              <w:rPr>
                <w:color w:val="000000"/>
                <w:u w:color="000000"/>
              </w:rPr>
            </w:pPr>
            <w:r>
              <w:rPr>
                <w:sz w:val="18"/>
              </w:rPr>
              <w:t>100,00%</w:t>
            </w:r>
          </w:p>
        </w:tc>
      </w:tr>
      <w:tr w:rsidR="007F256B" w14:paraId="4F1D098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87A998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260EB8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B38238F" w14:textId="77777777" w:rsidR="00A77B3E" w:rsidRDefault="009B680F">
            <w:pPr>
              <w:jc w:val="center"/>
              <w:rPr>
                <w:color w:val="000000"/>
                <w:u w:color="000000"/>
              </w:rPr>
            </w:pPr>
            <w:r>
              <w:rPr>
                <w:sz w:val="18"/>
              </w:rPr>
              <w:t>4260</w:t>
            </w:r>
          </w:p>
        </w:tc>
        <w:tc>
          <w:tcPr>
            <w:tcW w:w="3450" w:type="dxa"/>
            <w:tcBorders>
              <w:top w:val="single" w:sz="2" w:space="0" w:color="auto"/>
              <w:left w:val="nil"/>
              <w:bottom w:val="single" w:sz="2" w:space="0" w:color="auto"/>
              <w:right w:val="single" w:sz="2" w:space="0" w:color="auto"/>
            </w:tcBorders>
            <w:tcMar>
              <w:top w:w="100" w:type="dxa"/>
            </w:tcMar>
            <w:vAlign w:val="center"/>
          </w:tcPr>
          <w:p w14:paraId="23B9016A"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0B77F888" w14:textId="77777777" w:rsidR="00A77B3E" w:rsidRDefault="009B680F">
            <w:pPr>
              <w:jc w:val="right"/>
              <w:rPr>
                <w:color w:val="000000"/>
                <w:u w:color="000000"/>
              </w:rPr>
            </w:pPr>
            <w:r>
              <w:rPr>
                <w:sz w:val="18"/>
              </w:rPr>
              <w:t>16 500,00</w:t>
            </w:r>
          </w:p>
        </w:tc>
        <w:tc>
          <w:tcPr>
            <w:tcW w:w="1185" w:type="dxa"/>
            <w:tcBorders>
              <w:top w:val="nil"/>
              <w:left w:val="single" w:sz="2" w:space="0" w:color="auto"/>
              <w:bottom w:val="single" w:sz="2" w:space="0" w:color="auto"/>
              <w:right w:val="single" w:sz="2" w:space="0" w:color="auto"/>
            </w:tcBorders>
            <w:tcMar>
              <w:top w:w="100" w:type="dxa"/>
            </w:tcMar>
            <w:vAlign w:val="center"/>
          </w:tcPr>
          <w:p w14:paraId="148635A7" w14:textId="77777777" w:rsidR="00A77B3E" w:rsidRDefault="009B680F">
            <w:pPr>
              <w:jc w:val="right"/>
              <w:rPr>
                <w:color w:val="000000"/>
                <w:u w:color="000000"/>
              </w:rPr>
            </w:pPr>
            <w:r>
              <w:rPr>
                <w:sz w:val="18"/>
              </w:rPr>
              <w:t>16 500,00</w:t>
            </w:r>
          </w:p>
        </w:tc>
        <w:tc>
          <w:tcPr>
            <w:tcW w:w="990" w:type="dxa"/>
            <w:tcBorders>
              <w:top w:val="nil"/>
              <w:left w:val="nil"/>
              <w:bottom w:val="single" w:sz="2" w:space="0" w:color="auto"/>
              <w:right w:val="single" w:sz="2" w:space="0" w:color="auto"/>
            </w:tcBorders>
            <w:tcMar>
              <w:top w:w="100" w:type="dxa"/>
            </w:tcMar>
            <w:vAlign w:val="center"/>
          </w:tcPr>
          <w:p w14:paraId="7BC4FCA4" w14:textId="77777777" w:rsidR="00A77B3E" w:rsidRDefault="009B680F">
            <w:pPr>
              <w:jc w:val="right"/>
              <w:rPr>
                <w:color w:val="000000"/>
                <w:u w:color="000000"/>
              </w:rPr>
            </w:pPr>
            <w:r>
              <w:rPr>
                <w:sz w:val="18"/>
              </w:rPr>
              <w:t>100,00%</w:t>
            </w:r>
          </w:p>
        </w:tc>
      </w:tr>
      <w:tr w:rsidR="007F256B" w14:paraId="591300D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80353E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2B60F1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D6EE211" w14:textId="77777777" w:rsidR="00A77B3E" w:rsidRDefault="009B680F">
            <w:pPr>
              <w:jc w:val="center"/>
              <w:rPr>
                <w:color w:val="000000"/>
                <w:u w:color="000000"/>
              </w:rPr>
            </w:pPr>
            <w:r>
              <w:rPr>
                <w:sz w:val="18"/>
              </w:rPr>
              <w:t>4270</w:t>
            </w:r>
          </w:p>
        </w:tc>
        <w:tc>
          <w:tcPr>
            <w:tcW w:w="3450" w:type="dxa"/>
            <w:tcBorders>
              <w:top w:val="single" w:sz="2" w:space="0" w:color="auto"/>
              <w:left w:val="nil"/>
              <w:bottom w:val="single" w:sz="2" w:space="0" w:color="auto"/>
              <w:right w:val="single" w:sz="2" w:space="0" w:color="auto"/>
            </w:tcBorders>
            <w:tcMar>
              <w:top w:w="100" w:type="dxa"/>
            </w:tcMar>
            <w:vAlign w:val="center"/>
          </w:tcPr>
          <w:p w14:paraId="61E37CCB"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6F3750AF" w14:textId="77777777" w:rsidR="00A77B3E" w:rsidRDefault="009B680F">
            <w:pPr>
              <w:jc w:val="right"/>
              <w:rPr>
                <w:color w:val="000000"/>
                <w:u w:color="000000"/>
              </w:rPr>
            </w:pPr>
            <w:r>
              <w:rPr>
                <w:sz w:val="18"/>
              </w:rPr>
              <w:t>49 261,00</w:t>
            </w:r>
          </w:p>
        </w:tc>
        <w:tc>
          <w:tcPr>
            <w:tcW w:w="1185" w:type="dxa"/>
            <w:tcBorders>
              <w:top w:val="nil"/>
              <w:left w:val="single" w:sz="2" w:space="0" w:color="auto"/>
              <w:bottom w:val="single" w:sz="2" w:space="0" w:color="auto"/>
              <w:right w:val="single" w:sz="2" w:space="0" w:color="auto"/>
            </w:tcBorders>
            <w:tcMar>
              <w:top w:w="100" w:type="dxa"/>
            </w:tcMar>
            <w:vAlign w:val="center"/>
          </w:tcPr>
          <w:p w14:paraId="381F3AB7" w14:textId="77777777" w:rsidR="00A77B3E" w:rsidRDefault="009B680F">
            <w:pPr>
              <w:jc w:val="right"/>
              <w:rPr>
                <w:color w:val="000000"/>
                <w:u w:color="000000"/>
              </w:rPr>
            </w:pPr>
            <w:r>
              <w:rPr>
                <w:sz w:val="18"/>
              </w:rPr>
              <w:t>49 260,53</w:t>
            </w:r>
          </w:p>
        </w:tc>
        <w:tc>
          <w:tcPr>
            <w:tcW w:w="990" w:type="dxa"/>
            <w:tcBorders>
              <w:top w:val="nil"/>
              <w:left w:val="nil"/>
              <w:bottom w:val="single" w:sz="2" w:space="0" w:color="auto"/>
              <w:right w:val="single" w:sz="2" w:space="0" w:color="auto"/>
            </w:tcBorders>
            <w:tcMar>
              <w:top w:w="100" w:type="dxa"/>
            </w:tcMar>
            <w:vAlign w:val="center"/>
          </w:tcPr>
          <w:p w14:paraId="211C631D" w14:textId="77777777" w:rsidR="00A77B3E" w:rsidRDefault="009B680F">
            <w:pPr>
              <w:jc w:val="right"/>
              <w:rPr>
                <w:color w:val="000000"/>
                <w:u w:color="000000"/>
              </w:rPr>
            </w:pPr>
            <w:r>
              <w:rPr>
                <w:sz w:val="18"/>
              </w:rPr>
              <w:t>100,00%</w:t>
            </w:r>
          </w:p>
        </w:tc>
      </w:tr>
      <w:tr w:rsidR="007F256B" w14:paraId="240F292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913FF8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F3E226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DBA8CC8" w14:textId="77777777" w:rsidR="00A77B3E" w:rsidRDefault="009B680F">
            <w:pPr>
              <w:jc w:val="center"/>
              <w:rPr>
                <w:color w:val="000000"/>
                <w:u w:color="000000"/>
              </w:rPr>
            </w:pPr>
            <w:r>
              <w:rPr>
                <w:sz w:val="18"/>
              </w:rPr>
              <w:t>4280</w:t>
            </w:r>
          </w:p>
        </w:tc>
        <w:tc>
          <w:tcPr>
            <w:tcW w:w="3450" w:type="dxa"/>
            <w:tcBorders>
              <w:top w:val="single" w:sz="2" w:space="0" w:color="auto"/>
              <w:left w:val="nil"/>
              <w:bottom w:val="single" w:sz="2" w:space="0" w:color="auto"/>
              <w:right w:val="single" w:sz="2" w:space="0" w:color="auto"/>
            </w:tcBorders>
            <w:tcMar>
              <w:top w:w="100" w:type="dxa"/>
            </w:tcMar>
            <w:vAlign w:val="center"/>
          </w:tcPr>
          <w:p w14:paraId="68B79372"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65A05E7E" w14:textId="77777777" w:rsidR="00A77B3E" w:rsidRDefault="009B680F">
            <w:pPr>
              <w:jc w:val="right"/>
              <w:rPr>
                <w:color w:val="000000"/>
                <w:u w:color="000000"/>
              </w:rPr>
            </w:pPr>
            <w:r>
              <w:rPr>
                <w:sz w:val="18"/>
              </w:rPr>
              <w:t>200,00</w:t>
            </w:r>
          </w:p>
        </w:tc>
        <w:tc>
          <w:tcPr>
            <w:tcW w:w="1185" w:type="dxa"/>
            <w:tcBorders>
              <w:top w:val="nil"/>
              <w:left w:val="single" w:sz="2" w:space="0" w:color="auto"/>
              <w:bottom w:val="single" w:sz="2" w:space="0" w:color="auto"/>
              <w:right w:val="single" w:sz="2" w:space="0" w:color="auto"/>
            </w:tcBorders>
            <w:tcMar>
              <w:top w:w="100" w:type="dxa"/>
            </w:tcMar>
            <w:vAlign w:val="center"/>
          </w:tcPr>
          <w:p w14:paraId="5455FF0F" w14:textId="77777777" w:rsidR="00A77B3E" w:rsidRDefault="009B680F">
            <w:pPr>
              <w:jc w:val="right"/>
              <w:rPr>
                <w:color w:val="000000"/>
                <w:u w:color="000000"/>
              </w:rPr>
            </w:pPr>
            <w:r>
              <w:rPr>
                <w:sz w:val="18"/>
              </w:rPr>
              <w:t>200,00</w:t>
            </w:r>
          </w:p>
        </w:tc>
        <w:tc>
          <w:tcPr>
            <w:tcW w:w="990" w:type="dxa"/>
            <w:tcBorders>
              <w:top w:val="nil"/>
              <w:left w:val="nil"/>
              <w:bottom w:val="single" w:sz="2" w:space="0" w:color="auto"/>
              <w:right w:val="single" w:sz="2" w:space="0" w:color="auto"/>
            </w:tcBorders>
            <w:tcMar>
              <w:top w:w="100" w:type="dxa"/>
            </w:tcMar>
            <w:vAlign w:val="center"/>
          </w:tcPr>
          <w:p w14:paraId="0226C2E3" w14:textId="77777777" w:rsidR="00A77B3E" w:rsidRDefault="009B680F">
            <w:pPr>
              <w:jc w:val="right"/>
              <w:rPr>
                <w:color w:val="000000"/>
                <w:u w:color="000000"/>
              </w:rPr>
            </w:pPr>
            <w:r>
              <w:rPr>
                <w:sz w:val="18"/>
              </w:rPr>
              <w:t>100,00%</w:t>
            </w:r>
          </w:p>
        </w:tc>
      </w:tr>
      <w:tr w:rsidR="007F256B" w14:paraId="3FFA085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4AB6B5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F4261E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0B24DF4" w14:textId="77777777" w:rsidR="00A77B3E" w:rsidRDefault="009B680F">
            <w:pPr>
              <w:jc w:val="center"/>
              <w:rPr>
                <w:color w:val="000000"/>
                <w:u w:color="000000"/>
              </w:rPr>
            </w:pPr>
            <w:r>
              <w:rPr>
                <w:sz w:val="18"/>
              </w:rPr>
              <w:t>4300</w:t>
            </w:r>
          </w:p>
        </w:tc>
        <w:tc>
          <w:tcPr>
            <w:tcW w:w="3450" w:type="dxa"/>
            <w:tcBorders>
              <w:top w:val="single" w:sz="2" w:space="0" w:color="auto"/>
              <w:left w:val="nil"/>
              <w:bottom w:val="single" w:sz="2" w:space="0" w:color="auto"/>
              <w:right w:val="single" w:sz="2" w:space="0" w:color="auto"/>
            </w:tcBorders>
            <w:tcMar>
              <w:top w:w="100" w:type="dxa"/>
            </w:tcMar>
            <w:vAlign w:val="center"/>
          </w:tcPr>
          <w:p w14:paraId="336579A9"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56F91113" w14:textId="77777777" w:rsidR="00A77B3E" w:rsidRDefault="009B680F">
            <w:pPr>
              <w:jc w:val="right"/>
              <w:rPr>
                <w:color w:val="000000"/>
                <w:u w:color="000000"/>
              </w:rPr>
            </w:pPr>
            <w:r>
              <w:rPr>
                <w:sz w:val="18"/>
              </w:rPr>
              <w:t>14 019,00</w:t>
            </w:r>
          </w:p>
        </w:tc>
        <w:tc>
          <w:tcPr>
            <w:tcW w:w="1185" w:type="dxa"/>
            <w:tcBorders>
              <w:top w:val="nil"/>
              <w:left w:val="single" w:sz="2" w:space="0" w:color="auto"/>
              <w:bottom w:val="single" w:sz="2" w:space="0" w:color="auto"/>
              <w:right w:val="single" w:sz="2" w:space="0" w:color="auto"/>
            </w:tcBorders>
            <w:tcMar>
              <w:top w:w="100" w:type="dxa"/>
            </w:tcMar>
            <w:vAlign w:val="center"/>
          </w:tcPr>
          <w:p w14:paraId="2C10E716" w14:textId="77777777" w:rsidR="00A77B3E" w:rsidRDefault="009B680F">
            <w:pPr>
              <w:jc w:val="right"/>
              <w:rPr>
                <w:color w:val="000000"/>
                <w:u w:color="000000"/>
              </w:rPr>
            </w:pPr>
            <w:r>
              <w:rPr>
                <w:sz w:val="18"/>
              </w:rPr>
              <w:t>14 019,00</w:t>
            </w:r>
          </w:p>
        </w:tc>
        <w:tc>
          <w:tcPr>
            <w:tcW w:w="990" w:type="dxa"/>
            <w:tcBorders>
              <w:top w:val="nil"/>
              <w:left w:val="nil"/>
              <w:bottom w:val="single" w:sz="2" w:space="0" w:color="auto"/>
              <w:right w:val="single" w:sz="2" w:space="0" w:color="auto"/>
            </w:tcBorders>
            <w:tcMar>
              <w:top w:w="100" w:type="dxa"/>
            </w:tcMar>
            <w:vAlign w:val="center"/>
          </w:tcPr>
          <w:p w14:paraId="1F7E0106" w14:textId="77777777" w:rsidR="00A77B3E" w:rsidRDefault="009B680F">
            <w:pPr>
              <w:jc w:val="right"/>
              <w:rPr>
                <w:color w:val="000000"/>
                <w:u w:color="000000"/>
              </w:rPr>
            </w:pPr>
            <w:r>
              <w:rPr>
                <w:sz w:val="18"/>
              </w:rPr>
              <w:t>100,00%</w:t>
            </w:r>
          </w:p>
        </w:tc>
      </w:tr>
      <w:tr w:rsidR="007F256B" w14:paraId="5715292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61EBE2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472DCF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5943CD0" w14:textId="77777777" w:rsidR="00A77B3E" w:rsidRDefault="009B680F">
            <w:pPr>
              <w:jc w:val="center"/>
              <w:rPr>
                <w:color w:val="000000"/>
                <w:u w:color="000000"/>
              </w:rPr>
            </w:pPr>
            <w:r>
              <w:rPr>
                <w:sz w:val="18"/>
              </w:rPr>
              <w:t>4360</w:t>
            </w:r>
          </w:p>
        </w:tc>
        <w:tc>
          <w:tcPr>
            <w:tcW w:w="3450" w:type="dxa"/>
            <w:tcBorders>
              <w:top w:val="single" w:sz="2" w:space="0" w:color="auto"/>
              <w:left w:val="nil"/>
              <w:bottom w:val="single" w:sz="2" w:space="0" w:color="auto"/>
              <w:right w:val="single" w:sz="2" w:space="0" w:color="auto"/>
            </w:tcBorders>
            <w:tcMar>
              <w:top w:w="100" w:type="dxa"/>
            </w:tcMar>
            <w:vAlign w:val="center"/>
          </w:tcPr>
          <w:p w14:paraId="72EDB0CE"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23A4C659" w14:textId="77777777" w:rsidR="00A77B3E" w:rsidRDefault="009B680F">
            <w:pPr>
              <w:jc w:val="right"/>
              <w:rPr>
                <w:color w:val="000000"/>
                <w:u w:color="000000"/>
              </w:rPr>
            </w:pPr>
            <w:r>
              <w:rPr>
                <w:sz w:val="18"/>
              </w:rPr>
              <w:t>850,00</w:t>
            </w:r>
          </w:p>
        </w:tc>
        <w:tc>
          <w:tcPr>
            <w:tcW w:w="1185" w:type="dxa"/>
            <w:tcBorders>
              <w:top w:val="nil"/>
              <w:left w:val="single" w:sz="2" w:space="0" w:color="auto"/>
              <w:bottom w:val="single" w:sz="2" w:space="0" w:color="auto"/>
              <w:right w:val="single" w:sz="2" w:space="0" w:color="auto"/>
            </w:tcBorders>
            <w:tcMar>
              <w:top w:w="100" w:type="dxa"/>
            </w:tcMar>
            <w:vAlign w:val="center"/>
          </w:tcPr>
          <w:p w14:paraId="035A1363" w14:textId="77777777" w:rsidR="00A77B3E" w:rsidRDefault="009B680F">
            <w:pPr>
              <w:jc w:val="right"/>
              <w:rPr>
                <w:color w:val="000000"/>
                <w:u w:color="000000"/>
              </w:rPr>
            </w:pPr>
            <w:r>
              <w:rPr>
                <w:sz w:val="18"/>
              </w:rPr>
              <w:t>850,00</w:t>
            </w:r>
          </w:p>
        </w:tc>
        <w:tc>
          <w:tcPr>
            <w:tcW w:w="990" w:type="dxa"/>
            <w:tcBorders>
              <w:top w:val="nil"/>
              <w:left w:val="nil"/>
              <w:bottom w:val="single" w:sz="2" w:space="0" w:color="auto"/>
              <w:right w:val="single" w:sz="2" w:space="0" w:color="auto"/>
            </w:tcBorders>
            <w:tcMar>
              <w:top w:w="100" w:type="dxa"/>
            </w:tcMar>
            <w:vAlign w:val="center"/>
          </w:tcPr>
          <w:p w14:paraId="31A66248" w14:textId="77777777" w:rsidR="00A77B3E" w:rsidRDefault="009B680F">
            <w:pPr>
              <w:jc w:val="right"/>
              <w:rPr>
                <w:color w:val="000000"/>
                <w:u w:color="000000"/>
              </w:rPr>
            </w:pPr>
            <w:r>
              <w:rPr>
                <w:sz w:val="18"/>
              </w:rPr>
              <w:t>100,00%</w:t>
            </w:r>
          </w:p>
        </w:tc>
      </w:tr>
      <w:tr w:rsidR="007F256B" w14:paraId="187B5E0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1D9154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0117F7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549137" w14:textId="77777777" w:rsidR="00A77B3E" w:rsidRDefault="009B680F">
            <w:pPr>
              <w:jc w:val="center"/>
              <w:rPr>
                <w:color w:val="000000"/>
                <w:u w:color="000000"/>
              </w:rPr>
            </w:pPr>
            <w:r>
              <w:rPr>
                <w:sz w:val="18"/>
              </w:rPr>
              <w:t>4410</w:t>
            </w:r>
          </w:p>
        </w:tc>
        <w:tc>
          <w:tcPr>
            <w:tcW w:w="3450" w:type="dxa"/>
            <w:tcBorders>
              <w:top w:val="single" w:sz="2" w:space="0" w:color="auto"/>
              <w:left w:val="nil"/>
              <w:bottom w:val="single" w:sz="2" w:space="0" w:color="auto"/>
              <w:right w:val="single" w:sz="2" w:space="0" w:color="auto"/>
            </w:tcBorders>
            <w:tcMar>
              <w:top w:w="100" w:type="dxa"/>
            </w:tcMar>
            <w:vAlign w:val="center"/>
          </w:tcPr>
          <w:p w14:paraId="3953A44D"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58D2F616" w14:textId="77777777" w:rsidR="00A77B3E" w:rsidRDefault="009B680F">
            <w:pPr>
              <w:jc w:val="right"/>
              <w:rPr>
                <w:color w:val="000000"/>
                <w:u w:color="000000"/>
              </w:rPr>
            </w:pPr>
            <w:r>
              <w:rPr>
                <w:sz w:val="18"/>
              </w:rPr>
              <w:t>160,00</w:t>
            </w:r>
          </w:p>
        </w:tc>
        <w:tc>
          <w:tcPr>
            <w:tcW w:w="1185" w:type="dxa"/>
            <w:tcBorders>
              <w:top w:val="nil"/>
              <w:left w:val="single" w:sz="2" w:space="0" w:color="auto"/>
              <w:bottom w:val="single" w:sz="2" w:space="0" w:color="auto"/>
              <w:right w:val="single" w:sz="2" w:space="0" w:color="auto"/>
            </w:tcBorders>
            <w:tcMar>
              <w:top w:w="100" w:type="dxa"/>
            </w:tcMar>
            <w:vAlign w:val="center"/>
          </w:tcPr>
          <w:p w14:paraId="30379B36" w14:textId="77777777" w:rsidR="00A77B3E" w:rsidRDefault="009B680F">
            <w:pPr>
              <w:jc w:val="right"/>
              <w:rPr>
                <w:color w:val="000000"/>
                <w:u w:color="000000"/>
              </w:rPr>
            </w:pPr>
            <w:r>
              <w:rPr>
                <w:sz w:val="18"/>
              </w:rPr>
              <w:t>160,00</w:t>
            </w:r>
          </w:p>
        </w:tc>
        <w:tc>
          <w:tcPr>
            <w:tcW w:w="990" w:type="dxa"/>
            <w:tcBorders>
              <w:top w:val="nil"/>
              <w:left w:val="nil"/>
              <w:bottom w:val="single" w:sz="2" w:space="0" w:color="auto"/>
              <w:right w:val="single" w:sz="2" w:space="0" w:color="auto"/>
            </w:tcBorders>
            <w:tcMar>
              <w:top w:w="100" w:type="dxa"/>
            </w:tcMar>
            <w:vAlign w:val="center"/>
          </w:tcPr>
          <w:p w14:paraId="604A2BB3" w14:textId="77777777" w:rsidR="00A77B3E" w:rsidRDefault="009B680F">
            <w:pPr>
              <w:jc w:val="right"/>
              <w:rPr>
                <w:color w:val="000000"/>
                <w:u w:color="000000"/>
              </w:rPr>
            </w:pPr>
            <w:r>
              <w:rPr>
                <w:sz w:val="18"/>
              </w:rPr>
              <w:t>100,00%</w:t>
            </w:r>
          </w:p>
        </w:tc>
      </w:tr>
      <w:tr w:rsidR="007F256B" w14:paraId="259AE5F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FD1F60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4D81DB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F8F802" w14:textId="77777777" w:rsidR="00A77B3E" w:rsidRDefault="009B680F">
            <w:pPr>
              <w:jc w:val="center"/>
              <w:rPr>
                <w:color w:val="000000"/>
                <w:u w:color="000000"/>
              </w:rPr>
            </w:pPr>
            <w:r>
              <w:rPr>
                <w:sz w:val="18"/>
              </w:rPr>
              <w:t>4430</w:t>
            </w:r>
          </w:p>
        </w:tc>
        <w:tc>
          <w:tcPr>
            <w:tcW w:w="3450" w:type="dxa"/>
            <w:tcBorders>
              <w:top w:val="single" w:sz="2" w:space="0" w:color="auto"/>
              <w:left w:val="nil"/>
              <w:bottom w:val="single" w:sz="2" w:space="0" w:color="auto"/>
              <w:right w:val="single" w:sz="2" w:space="0" w:color="auto"/>
            </w:tcBorders>
            <w:tcMar>
              <w:top w:w="100" w:type="dxa"/>
            </w:tcMar>
            <w:vAlign w:val="center"/>
          </w:tcPr>
          <w:p w14:paraId="374F283D"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72C778E2" w14:textId="77777777" w:rsidR="00A77B3E" w:rsidRDefault="009B680F">
            <w:pPr>
              <w:jc w:val="right"/>
              <w:rPr>
                <w:color w:val="000000"/>
                <w:u w:color="000000"/>
              </w:rPr>
            </w:pPr>
            <w:r>
              <w:rPr>
                <w:sz w:val="18"/>
              </w:rPr>
              <w:t>1 958,00</w:t>
            </w:r>
          </w:p>
        </w:tc>
        <w:tc>
          <w:tcPr>
            <w:tcW w:w="1185" w:type="dxa"/>
            <w:tcBorders>
              <w:top w:val="nil"/>
              <w:left w:val="single" w:sz="2" w:space="0" w:color="auto"/>
              <w:bottom w:val="single" w:sz="2" w:space="0" w:color="auto"/>
              <w:right w:val="single" w:sz="2" w:space="0" w:color="auto"/>
            </w:tcBorders>
            <w:tcMar>
              <w:top w:w="100" w:type="dxa"/>
            </w:tcMar>
            <w:vAlign w:val="center"/>
          </w:tcPr>
          <w:p w14:paraId="6975764D" w14:textId="77777777" w:rsidR="00A77B3E" w:rsidRDefault="009B680F">
            <w:pPr>
              <w:jc w:val="right"/>
              <w:rPr>
                <w:color w:val="000000"/>
                <w:u w:color="000000"/>
              </w:rPr>
            </w:pPr>
            <w:r>
              <w:rPr>
                <w:sz w:val="18"/>
              </w:rPr>
              <w:t>1 957,72</w:t>
            </w:r>
          </w:p>
        </w:tc>
        <w:tc>
          <w:tcPr>
            <w:tcW w:w="990" w:type="dxa"/>
            <w:tcBorders>
              <w:top w:val="nil"/>
              <w:left w:val="nil"/>
              <w:bottom w:val="single" w:sz="2" w:space="0" w:color="auto"/>
              <w:right w:val="single" w:sz="2" w:space="0" w:color="auto"/>
            </w:tcBorders>
            <w:tcMar>
              <w:top w:w="100" w:type="dxa"/>
            </w:tcMar>
            <w:vAlign w:val="center"/>
          </w:tcPr>
          <w:p w14:paraId="5A486015" w14:textId="77777777" w:rsidR="00A77B3E" w:rsidRDefault="009B680F">
            <w:pPr>
              <w:jc w:val="right"/>
              <w:rPr>
                <w:color w:val="000000"/>
                <w:u w:color="000000"/>
              </w:rPr>
            </w:pPr>
            <w:r>
              <w:rPr>
                <w:sz w:val="18"/>
              </w:rPr>
              <w:t>99,99%</w:t>
            </w:r>
          </w:p>
        </w:tc>
      </w:tr>
      <w:tr w:rsidR="007F256B" w14:paraId="47E147B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275E50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FDF969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FA09A95" w14:textId="77777777" w:rsidR="00A77B3E" w:rsidRDefault="009B680F">
            <w:pPr>
              <w:jc w:val="center"/>
              <w:rPr>
                <w:color w:val="000000"/>
                <w:u w:color="000000"/>
              </w:rPr>
            </w:pPr>
            <w:r>
              <w:rPr>
                <w:sz w:val="18"/>
              </w:rPr>
              <w:t>4440</w:t>
            </w:r>
          </w:p>
        </w:tc>
        <w:tc>
          <w:tcPr>
            <w:tcW w:w="3450" w:type="dxa"/>
            <w:tcBorders>
              <w:top w:val="single" w:sz="2" w:space="0" w:color="auto"/>
              <w:left w:val="nil"/>
              <w:bottom w:val="single" w:sz="2" w:space="0" w:color="auto"/>
              <w:right w:val="single" w:sz="2" w:space="0" w:color="auto"/>
            </w:tcBorders>
            <w:tcMar>
              <w:top w:w="100" w:type="dxa"/>
            </w:tcMar>
            <w:vAlign w:val="center"/>
          </w:tcPr>
          <w:p w14:paraId="4F5738C5"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6029B41B" w14:textId="77777777" w:rsidR="00A77B3E" w:rsidRDefault="009B680F">
            <w:pPr>
              <w:jc w:val="right"/>
              <w:rPr>
                <w:color w:val="000000"/>
                <w:u w:color="000000"/>
              </w:rPr>
            </w:pPr>
            <w:r>
              <w:rPr>
                <w:sz w:val="18"/>
              </w:rPr>
              <w:t>14 211,00</w:t>
            </w:r>
          </w:p>
        </w:tc>
        <w:tc>
          <w:tcPr>
            <w:tcW w:w="1185" w:type="dxa"/>
            <w:tcBorders>
              <w:top w:val="nil"/>
              <w:left w:val="single" w:sz="2" w:space="0" w:color="auto"/>
              <w:bottom w:val="single" w:sz="2" w:space="0" w:color="auto"/>
              <w:right w:val="single" w:sz="2" w:space="0" w:color="auto"/>
            </w:tcBorders>
            <w:tcMar>
              <w:top w:w="100" w:type="dxa"/>
            </w:tcMar>
            <w:vAlign w:val="center"/>
          </w:tcPr>
          <w:p w14:paraId="3AEF6825" w14:textId="77777777" w:rsidR="00A77B3E" w:rsidRDefault="009B680F">
            <w:pPr>
              <w:jc w:val="right"/>
              <w:rPr>
                <w:color w:val="000000"/>
                <w:u w:color="000000"/>
              </w:rPr>
            </w:pPr>
            <w:r>
              <w:rPr>
                <w:sz w:val="18"/>
              </w:rPr>
              <w:t>14 210,72</w:t>
            </w:r>
          </w:p>
        </w:tc>
        <w:tc>
          <w:tcPr>
            <w:tcW w:w="990" w:type="dxa"/>
            <w:tcBorders>
              <w:top w:val="nil"/>
              <w:left w:val="nil"/>
              <w:bottom w:val="single" w:sz="2" w:space="0" w:color="auto"/>
              <w:right w:val="single" w:sz="2" w:space="0" w:color="auto"/>
            </w:tcBorders>
            <w:tcMar>
              <w:top w:w="100" w:type="dxa"/>
            </w:tcMar>
            <w:vAlign w:val="center"/>
          </w:tcPr>
          <w:p w14:paraId="0D7B2258" w14:textId="77777777" w:rsidR="00A77B3E" w:rsidRDefault="009B680F">
            <w:pPr>
              <w:jc w:val="right"/>
              <w:rPr>
                <w:color w:val="000000"/>
                <w:u w:color="000000"/>
              </w:rPr>
            </w:pPr>
            <w:r>
              <w:rPr>
                <w:sz w:val="18"/>
              </w:rPr>
              <w:t>100,00%</w:t>
            </w:r>
          </w:p>
        </w:tc>
      </w:tr>
      <w:tr w:rsidR="007F256B" w14:paraId="62E3936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888DE5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5C7A06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616A9A" w14:textId="77777777" w:rsidR="00A77B3E" w:rsidRDefault="009B680F">
            <w:pPr>
              <w:jc w:val="center"/>
              <w:rPr>
                <w:color w:val="000000"/>
                <w:u w:color="000000"/>
              </w:rPr>
            </w:pPr>
            <w:r>
              <w:rPr>
                <w:sz w:val="18"/>
              </w:rPr>
              <w:t>4700</w:t>
            </w:r>
          </w:p>
        </w:tc>
        <w:tc>
          <w:tcPr>
            <w:tcW w:w="3450" w:type="dxa"/>
            <w:tcBorders>
              <w:top w:val="single" w:sz="2" w:space="0" w:color="auto"/>
              <w:left w:val="nil"/>
              <w:bottom w:val="single" w:sz="2" w:space="0" w:color="auto"/>
              <w:right w:val="single" w:sz="2" w:space="0" w:color="auto"/>
            </w:tcBorders>
            <w:tcMar>
              <w:top w:w="100" w:type="dxa"/>
            </w:tcMar>
            <w:vAlign w:val="center"/>
          </w:tcPr>
          <w:p w14:paraId="12439853"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46375DBA" w14:textId="77777777" w:rsidR="00A77B3E" w:rsidRDefault="009B680F">
            <w:pPr>
              <w:jc w:val="right"/>
              <w:rPr>
                <w:color w:val="000000"/>
                <w:u w:color="000000"/>
              </w:rPr>
            </w:pPr>
            <w:r>
              <w:rPr>
                <w:sz w:val="18"/>
              </w:rPr>
              <w:t>4 973,00</w:t>
            </w:r>
          </w:p>
        </w:tc>
        <w:tc>
          <w:tcPr>
            <w:tcW w:w="1185" w:type="dxa"/>
            <w:tcBorders>
              <w:top w:val="nil"/>
              <w:left w:val="single" w:sz="2" w:space="0" w:color="auto"/>
              <w:bottom w:val="single" w:sz="2" w:space="0" w:color="auto"/>
              <w:right w:val="single" w:sz="2" w:space="0" w:color="auto"/>
            </w:tcBorders>
            <w:tcMar>
              <w:top w:w="100" w:type="dxa"/>
            </w:tcMar>
            <w:vAlign w:val="center"/>
          </w:tcPr>
          <w:p w14:paraId="55137D8A" w14:textId="77777777" w:rsidR="00A77B3E" w:rsidRDefault="009B680F">
            <w:pPr>
              <w:jc w:val="right"/>
              <w:rPr>
                <w:color w:val="000000"/>
                <w:u w:color="000000"/>
              </w:rPr>
            </w:pPr>
            <w:r>
              <w:rPr>
                <w:sz w:val="18"/>
              </w:rPr>
              <w:t>4 973,00</w:t>
            </w:r>
          </w:p>
        </w:tc>
        <w:tc>
          <w:tcPr>
            <w:tcW w:w="990" w:type="dxa"/>
            <w:tcBorders>
              <w:top w:val="nil"/>
              <w:left w:val="nil"/>
              <w:bottom w:val="single" w:sz="2" w:space="0" w:color="auto"/>
              <w:right w:val="single" w:sz="2" w:space="0" w:color="auto"/>
            </w:tcBorders>
            <w:tcMar>
              <w:top w:w="100" w:type="dxa"/>
            </w:tcMar>
            <w:vAlign w:val="center"/>
          </w:tcPr>
          <w:p w14:paraId="67C3F038" w14:textId="77777777" w:rsidR="00A77B3E" w:rsidRDefault="009B680F">
            <w:pPr>
              <w:jc w:val="right"/>
              <w:rPr>
                <w:color w:val="000000"/>
                <w:u w:color="000000"/>
              </w:rPr>
            </w:pPr>
            <w:r>
              <w:rPr>
                <w:sz w:val="18"/>
              </w:rPr>
              <w:t>100,00%</w:t>
            </w:r>
          </w:p>
        </w:tc>
      </w:tr>
      <w:tr w:rsidR="007F256B" w14:paraId="5173A5B7" w14:textId="77777777">
        <w:trPr>
          <w:trHeight w:val="432"/>
        </w:trPr>
        <w:tc>
          <w:tcPr>
            <w:tcW w:w="960" w:type="dxa"/>
            <w:tcBorders>
              <w:top w:val="single" w:sz="2" w:space="0" w:color="auto"/>
              <w:left w:val="single" w:sz="2" w:space="0" w:color="auto"/>
              <w:bottom w:val="nil"/>
              <w:right w:val="single" w:sz="2" w:space="0" w:color="auto"/>
            </w:tcBorders>
            <w:tcMar>
              <w:top w:w="100" w:type="dxa"/>
            </w:tcMar>
            <w:vAlign w:val="center"/>
          </w:tcPr>
          <w:p w14:paraId="4F9B7278" w14:textId="77777777" w:rsidR="00A77B3E" w:rsidRDefault="009B680F">
            <w:pPr>
              <w:jc w:val="center"/>
              <w:rPr>
                <w:color w:val="000000"/>
                <w:u w:color="000000"/>
              </w:rPr>
            </w:pPr>
            <w:r>
              <w:rPr>
                <w:b/>
                <w:sz w:val="18"/>
              </w:rPr>
              <w:t>853</w:t>
            </w:r>
          </w:p>
        </w:tc>
        <w:tc>
          <w:tcPr>
            <w:tcW w:w="975" w:type="dxa"/>
            <w:tcBorders>
              <w:top w:val="single" w:sz="2" w:space="0" w:color="auto"/>
              <w:left w:val="nil"/>
              <w:bottom w:val="single" w:sz="2" w:space="0" w:color="auto"/>
              <w:right w:val="single" w:sz="2" w:space="0" w:color="auto"/>
            </w:tcBorders>
            <w:tcMar>
              <w:top w:w="100" w:type="dxa"/>
            </w:tcMar>
            <w:vAlign w:val="center"/>
          </w:tcPr>
          <w:p w14:paraId="1983567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E97CF4B"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00F84A77" w14:textId="77777777" w:rsidR="00A77B3E" w:rsidRDefault="009B680F">
            <w:pPr>
              <w:jc w:val="left"/>
              <w:rPr>
                <w:color w:val="000000"/>
                <w:u w:color="000000"/>
              </w:rPr>
            </w:pPr>
            <w:r>
              <w:rPr>
                <w:b/>
                <w:sz w:val="18"/>
              </w:rPr>
              <w:t>Pozostałe zadania w zakresie polityki społecznej</w:t>
            </w:r>
          </w:p>
        </w:tc>
        <w:tc>
          <w:tcPr>
            <w:tcW w:w="1485" w:type="dxa"/>
            <w:tcBorders>
              <w:top w:val="nil"/>
              <w:left w:val="nil"/>
              <w:bottom w:val="single" w:sz="2" w:space="0" w:color="auto"/>
              <w:right w:val="nil"/>
            </w:tcBorders>
            <w:tcMar>
              <w:top w:w="100" w:type="dxa"/>
            </w:tcMar>
            <w:vAlign w:val="center"/>
          </w:tcPr>
          <w:p w14:paraId="504D5F04" w14:textId="77777777" w:rsidR="00A77B3E" w:rsidRDefault="009B680F">
            <w:pPr>
              <w:jc w:val="right"/>
              <w:rPr>
                <w:color w:val="000000"/>
                <w:u w:color="000000"/>
              </w:rPr>
            </w:pPr>
            <w:r>
              <w:rPr>
                <w:b/>
                <w:sz w:val="18"/>
              </w:rPr>
              <w:t>475 306,50</w:t>
            </w:r>
          </w:p>
        </w:tc>
        <w:tc>
          <w:tcPr>
            <w:tcW w:w="1185" w:type="dxa"/>
            <w:tcBorders>
              <w:top w:val="nil"/>
              <w:left w:val="single" w:sz="2" w:space="0" w:color="auto"/>
              <w:bottom w:val="single" w:sz="2" w:space="0" w:color="auto"/>
              <w:right w:val="single" w:sz="2" w:space="0" w:color="auto"/>
            </w:tcBorders>
            <w:tcMar>
              <w:top w:w="100" w:type="dxa"/>
            </w:tcMar>
            <w:vAlign w:val="center"/>
          </w:tcPr>
          <w:p w14:paraId="4343079A" w14:textId="77777777" w:rsidR="00A77B3E" w:rsidRDefault="009B680F">
            <w:pPr>
              <w:jc w:val="right"/>
              <w:rPr>
                <w:color w:val="000000"/>
                <w:u w:color="000000"/>
              </w:rPr>
            </w:pPr>
            <w:r>
              <w:rPr>
                <w:b/>
                <w:sz w:val="18"/>
              </w:rPr>
              <w:t>424 509,69</w:t>
            </w:r>
          </w:p>
        </w:tc>
        <w:tc>
          <w:tcPr>
            <w:tcW w:w="990" w:type="dxa"/>
            <w:tcBorders>
              <w:top w:val="nil"/>
              <w:left w:val="nil"/>
              <w:bottom w:val="single" w:sz="2" w:space="0" w:color="auto"/>
              <w:right w:val="single" w:sz="2" w:space="0" w:color="auto"/>
            </w:tcBorders>
            <w:tcMar>
              <w:top w:w="100" w:type="dxa"/>
            </w:tcMar>
            <w:vAlign w:val="center"/>
          </w:tcPr>
          <w:p w14:paraId="7D877A81" w14:textId="77777777" w:rsidR="00A77B3E" w:rsidRDefault="009B680F">
            <w:pPr>
              <w:jc w:val="right"/>
              <w:rPr>
                <w:color w:val="000000"/>
                <w:u w:color="000000"/>
              </w:rPr>
            </w:pPr>
            <w:r>
              <w:rPr>
                <w:b/>
                <w:sz w:val="18"/>
              </w:rPr>
              <w:t>89,31%</w:t>
            </w:r>
          </w:p>
        </w:tc>
      </w:tr>
      <w:tr w:rsidR="007F256B" w14:paraId="7BC66A1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A94B40" w14:textId="77777777" w:rsidR="00A77B3E" w:rsidRDefault="00A77B3E">
            <w:pPr>
              <w:jc w:val="center"/>
              <w:rPr>
                <w:color w:val="000000"/>
                <w:u w:color="000000"/>
              </w:rPr>
            </w:pPr>
          </w:p>
        </w:tc>
        <w:tc>
          <w:tcPr>
            <w:tcW w:w="975" w:type="dxa"/>
            <w:tcBorders>
              <w:top w:val="single" w:sz="2" w:space="0" w:color="auto"/>
              <w:left w:val="nil"/>
              <w:bottom w:val="nil"/>
              <w:right w:val="single" w:sz="2" w:space="0" w:color="auto"/>
            </w:tcBorders>
            <w:tcMar>
              <w:top w:w="100" w:type="dxa"/>
            </w:tcMar>
            <w:vAlign w:val="center"/>
          </w:tcPr>
          <w:p w14:paraId="65B8B40F" w14:textId="77777777" w:rsidR="00A77B3E" w:rsidRDefault="009B680F">
            <w:pPr>
              <w:jc w:val="center"/>
              <w:rPr>
                <w:color w:val="000000"/>
                <w:u w:color="000000"/>
              </w:rPr>
            </w:pPr>
            <w:r>
              <w:rPr>
                <w:sz w:val="18"/>
              </w:rPr>
              <w:t>85395</w:t>
            </w:r>
          </w:p>
        </w:tc>
        <w:tc>
          <w:tcPr>
            <w:tcW w:w="945" w:type="dxa"/>
            <w:tcBorders>
              <w:top w:val="nil"/>
              <w:left w:val="nil"/>
              <w:bottom w:val="single" w:sz="2" w:space="0" w:color="auto"/>
              <w:right w:val="single" w:sz="2" w:space="0" w:color="auto"/>
            </w:tcBorders>
            <w:tcMar>
              <w:top w:w="100" w:type="dxa"/>
            </w:tcMar>
            <w:vAlign w:val="center"/>
          </w:tcPr>
          <w:p w14:paraId="79E08D2B"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3694B623"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021C3EF3" w14:textId="77777777" w:rsidR="00A77B3E" w:rsidRDefault="009B680F">
            <w:pPr>
              <w:jc w:val="right"/>
              <w:rPr>
                <w:color w:val="000000"/>
                <w:u w:color="000000"/>
              </w:rPr>
            </w:pPr>
            <w:r>
              <w:rPr>
                <w:sz w:val="18"/>
              </w:rPr>
              <w:t>475 306,50</w:t>
            </w:r>
          </w:p>
        </w:tc>
        <w:tc>
          <w:tcPr>
            <w:tcW w:w="1185" w:type="dxa"/>
            <w:tcBorders>
              <w:top w:val="nil"/>
              <w:left w:val="single" w:sz="2" w:space="0" w:color="auto"/>
              <w:bottom w:val="single" w:sz="2" w:space="0" w:color="auto"/>
              <w:right w:val="single" w:sz="2" w:space="0" w:color="auto"/>
            </w:tcBorders>
            <w:tcMar>
              <w:top w:w="100" w:type="dxa"/>
            </w:tcMar>
            <w:vAlign w:val="center"/>
          </w:tcPr>
          <w:p w14:paraId="10A7A8C7" w14:textId="77777777" w:rsidR="00A77B3E" w:rsidRDefault="009B680F">
            <w:pPr>
              <w:jc w:val="right"/>
              <w:rPr>
                <w:color w:val="000000"/>
                <w:u w:color="000000"/>
              </w:rPr>
            </w:pPr>
            <w:r>
              <w:rPr>
                <w:sz w:val="18"/>
              </w:rPr>
              <w:t>424 509,69</w:t>
            </w:r>
          </w:p>
        </w:tc>
        <w:tc>
          <w:tcPr>
            <w:tcW w:w="990" w:type="dxa"/>
            <w:tcBorders>
              <w:top w:val="nil"/>
              <w:left w:val="nil"/>
              <w:bottom w:val="single" w:sz="2" w:space="0" w:color="auto"/>
              <w:right w:val="single" w:sz="2" w:space="0" w:color="auto"/>
            </w:tcBorders>
            <w:tcMar>
              <w:top w:w="100" w:type="dxa"/>
            </w:tcMar>
            <w:vAlign w:val="center"/>
          </w:tcPr>
          <w:p w14:paraId="0B028C20" w14:textId="77777777" w:rsidR="00A77B3E" w:rsidRDefault="009B680F">
            <w:pPr>
              <w:jc w:val="right"/>
              <w:rPr>
                <w:color w:val="000000"/>
                <w:u w:color="000000"/>
              </w:rPr>
            </w:pPr>
            <w:r>
              <w:rPr>
                <w:sz w:val="18"/>
              </w:rPr>
              <w:t>89,31%</w:t>
            </w:r>
          </w:p>
        </w:tc>
      </w:tr>
      <w:tr w:rsidR="007F256B" w14:paraId="736F07A6" w14:textId="77777777">
        <w:trPr>
          <w:trHeight w:val="244"/>
        </w:trPr>
        <w:tc>
          <w:tcPr>
            <w:tcW w:w="960" w:type="dxa"/>
            <w:tcBorders>
              <w:top w:val="nil"/>
              <w:left w:val="single" w:sz="2" w:space="0" w:color="auto"/>
              <w:bottom w:val="nil"/>
              <w:right w:val="nil"/>
            </w:tcBorders>
            <w:tcMar>
              <w:top w:w="100" w:type="dxa"/>
            </w:tcMar>
          </w:tcPr>
          <w:p w14:paraId="05E0AC42" w14:textId="77777777" w:rsidR="00A77B3E" w:rsidRDefault="00A77B3E">
            <w:pPr>
              <w:jc w:val="left"/>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3D009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4BBB68" w14:textId="77777777" w:rsidR="00A77B3E" w:rsidRDefault="009B680F">
            <w:pPr>
              <w:jc w:val="center"/>
              <w:rPr>
                <w:color w:val="000000"/>
                <w:u w:color="000000"/>
              </w:rPr>
            </w:pPr>
            <w:r>
              <w:rPr>
                <w:sz w:val="18"/>
              </w:rPr>
              <w:t>4017</w:t>
            </w:r>
          </w:p>
        </w:tc>
        <w:tc>
          <w:tcPr>
            <w:tcW w:w="3450" w:type="dxa"/>
            <w:tcBorders>
              <w:top w:val="single" w:sz="2" w:space="0" w:color="auto"/>
              <w:left w:val="nil"/>
              <w:bottom w:val="single" w:sz="2" w:space="0" w:color="auto"/>
              <w:right w:val="single" w:sz="2" w:space="0" w:color="auto"/>
            </w:tcBorders>
            <w:tcMar>
              <w:top w:w="100" w:type="dxa"/>
            </w:tcMar>
            <w:vAlign w:val="center"/>
          </w:tcPr>
          <w:p w14:paraId="66613A81"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3B0E49C5" w14:textId="77777777" w:rsidR="00A77B3E" w:rsidRDefault="009B680F">
            <w:pPr>
              <w:jc w:val="right"/>
              <w:rPr>
                <w:color w:val="000000"/>
                <w:u w:color="000000"/>
              </w:rPr>
            </w:pPr>
            <w:r>
              <w:rPr>
                <w:sz w:val="18"/>
              </w:rPr>
              <w:t>226 682,49</w:t>
            </w:r>
          </w:p>
        </w:tc>
        <w:tc>
          <w:tcPr>
            <w:tcW w:w="1185" w:type="dxa"/>
            <w:tcBorders>
              <w:top w:val="nil"/>
              <w:left w:val="single" w:sz="2" w:space="0" w:color="auto"/>
              <w:bottom w:val="single" w:sz="2" w:space="0" w:color="auto"/>
              <w:right w:val="single" w:sz="2" w:space="0" w:color="auto"/>
            </w:tcBorders>
            <w:tcMar>
              <w:top w:w="100" w:type="dxa"/>
            </w:tcMar>
            <w:vAlign w:val="center"/>
          </w:tcPr>
          <w:p w14:paraId="2E30DB6A" w14:textId="77777777" w:rsidR="00A77B3E" w:rsidRDefault="009B680F">
            <w:pPr>
              <w:jc w:val="right"/>
              <w:rPr>
                <w:color w:val="000000"/>
                <w:u w:color="000000"/>
              </w:rPr>
            </w:pPr>
            <w:r>
              <w:rPr>
                <w:sz w:val="18"/>
              </w:rPr>
              <w:t>189 096,83</w:t>
            </w:r>
          </w:p>
        </w:tc>
        <w:tc>
          <w:tcPr>
            <w:tcW w:w="990" w:type="dxa"/>
            <w:tcBorders>
              <w:top w:val="nil"/>
              <w:left w:val="nil"/>
              <w:bottom w:val="single" w:sz="2" w:space="0" w:color="auto"/>
              <w:right w:val="single" w:sz="2" w:space="0" w:color="auto"/>
            </w:tcBorders>
            <w:tcMar>
              <w:top w:w="100" w:type="dxa"/>
            </w:tcMar>
            <w:vAlign w:val="center"/>
          </w:tcPr>
          <w:p w14:paraId="235E4AF9" w14:textId="77777777" w:rsidR="00A77B3E" w:rsidRDefault="009B680F">
            <w:pPr>
              <w:jc w:val="right"/>
              <w:rPr>
                <w:color w:val="000000"/>
                <w:u w:color="000000"/>
              </w:rPr>
            </w:pPr>
            <w:r>
              <w:rPr>
                <w:sz w:val="18"/>
              </w:rPr>
              <w:t>83,42%</w:t>
            </w:r>
          </w:p>
        </w:tc>
      </w:tr>
      <w:tr w:rsidR="007F256B" w14:paraId="4D2DF8C1" w14:textId="77777777">
        <w:trPr>
          <w:trHeight w:val="244"/>
        </w:trPr>
        <w:tc>
          <w:tcPr>
            <w:tcW w:w="960" w:type="dxa"/>
            <w:tcBorders>
              <w:top w:val="nil"/>
              <w:left w:val="single" w:sz="2" w:space="0" w:color="auto"/>
              <w:bottom w:val="nil"/>
              <w:right w:val="nil"/>
            </w:tcBorders>
            <w:tcMar>
              <w:top w:w="100" w:type="dxa"/>
            </w:tcMar>
            <w:vAlign w:val="center"/>
          </w:tcPr>
          <w:p w14:paraId="0585594E"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BFAB5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F1C6C83" w14:textId="77777777" w:rsidR="00A77B3E" w:rsidRDefault="009B680F">
            <w:pPr>
              <w:jc w:val="center"/>
              <w:rPr>
                <w:color w:val="000000"/>
                <w:u w:color="000000"/>
              </w:rPr>
            </w:pPr>
            <w:r>
              <w:rPr>
                <w:sz w:val="18"/>
              </w:rPr>
              <w:t>4019</w:t>
            </w:r>
          </w:p>
        </w:tc>
        <w:tc>
          <w:tcPr>
            <w:tcW w:w="3450" w:type="dxa"/>
            <w:tcBorders>
              <w:top w:val="single" w:sz="2" w:space="0" w:color="auto"/>
              <w:left w:val="nil"/>
              <w:bottom w:val="single" w:sz="2" w:space="0" w:color="auto"/>
              <w:right w:val="single" w:sz="2" w:space="0" w:color="auto"/>
            </w:tcBorders>
            <w:tcMar>
              <w:top w:w="100" w:type="dxa"/>
            </w:tcMar>
            <w:vAlign w:val="center"/>
          </w:tcPr>
          <w:p w14:paraId="407BC3DE"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6715F32A" w14:textId="77777777" w:rsidR="00A77B3E" w:rsidRDefault="009B680F">
            <w:pPr>
              <w:jc w:val="right"/>
              <w:rPr>
                <w:color w:val="000000"/>
                <w:u w:color="000000"/>
              </w:rPr>
            </w:pPr>
            <w:r>
              <w:rPr>
                <w:sz w:val="18"/>
              </w:rPr>
              <w:t>34 405,93</w:t>
            </w:r>
          </w:p>
        </w:tc>
        <w:tc>
          <w:tcPr>
            <w:tcW w:w="1185" w:type="dxa"/>
            <w:tcBorders>
              <w:top w:val="nil"/>
              <w:left w:val="single" w:sz="2" w:space="0" w:color="auto"/>
              <w:bottom w:val="single" w:sz="2" w:space="0" w:color="auto"/>
              <w:right w:val="single" w:sz="2" w:space="0" w:color="auto"/>
            </w:tcBorders>
            <w:tcMar>
              <w:top w:w="100" w:type="dxa"/>
            </w:tcMar>
            <w:vAlign w:val="center"/>
          </w:tcPr>
          <w:p w14:paraId="501E7217" w14:textId="77777777" w:rsidR="00A77B3E" w:rsidRDefault="009B680F">
            <w:pPr>
              <w:jc w:val="right"/>
              <w:rPr>
                <w:color w:val="000000"/>
                <w:u w:color="000000"/>
              </w:rPr>
            </w:pPr>
            <w:r>
              <w:rPr>
                <w:sz w:val="18"/>
              </w:rPr>
              <w:t>29 603,89</w:t>
            </w:r>
          </w:p>
        </w:tc>
        <w:tc>
          <w:tcPr>
            <w:tcW w:w="990" w:type="dxa"/>
            <w:tcBorders>
              <w:top w:val="nil"/>
              <w:left w:val="nil"/>
              <w:bottom w:val="single" w:sz="2" w:space="0" w:color="auto"/>
              <w:right w:val="single" w:sz="2" w:space="0" w:color="auto"/>
            </w:tcBorders>
            <w:tcMar>
              <w:top w:w="100" w:type="dxa"/>
            </w:tcMar>
            <w:vAlign w:val="center"/>
          </w:tcPr>
          <w:p w14:paraId="3B0BC269" w14:textId="77777777" w:rsidR="00A77B3E" w:rsidRDefault="009B680F">
            <w:pPr>
              <w:jc w:val="right"/>
              <w:rPr>
                <w:color w:val="000000"/>
                <w:u w:color="000000"/>
              </w:rPr>
            </w:pPr>
            <w:r>
              <w:rPr>
                <w:sz w:val="18"/>
              </w:rPr>
              <w:t>86,04%</w:t>
            </w:r>
          </w:p>
        </w:tc>
      </w:tr>
      <w:tr w:rsidR="007F256B" w14:paraId="30036F7D" w14:textId="77777777">
        <w:trPr>
          <w:trHeight w:val="244"/>
        </w:trPr>
        <w:tc>
          <w:tcPr>
            <w:tcW w:w="960" w:type="dxa"/>
            <w:tcBorders>
              <w:top w:val="nil"/>
              <w:left w:val="single" w:sz="2" w:space="0" w:color="auto"/>
              <w:bottom w:val="nil"/>
              <w:right w:val="nil"/>
            </w:tcBorders>
            <w:tcMar>
              <w:top w:w="100" w:type="dxa"/>
            </w:tcMar>
            <w:vAlign w:val="center"/>
          </w:tcPr>
          <w:p w14:paraId="77ACF04F"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8BEBA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2DB4CBD" w14:textId="77777777" w:rsidR="00A77B3E" w:rsidRDefault="009B680F">
            <w:pPr>
              <w:jc w:val="center"/>
              <w:rPr>
                <w:color w:val="000000"/>
                <w:u w:color="000000"/>
              </w:rPr>
            </w:pPr>
            <w:r>
              <w:rPr>
                <w:sz w:val="18"/>
              </w:rPr>
              <w:t>4117</w:t>
            </w:r>
          </w:p>
        </w:tc>
        <w:tc>
          <w:tcPr>
            <w:tcW w:w="3450" w:type="dxa"/>
            <w:tcBorders>
              <w:top w:val="single" w:sz="2" w:space="0" w:color="auto"/>
              <w:left w:val="nil"/>
              <w:bottom w:val="single" w:sz="2" w:space="0" w:color="auto"/>
              <w:right w:val="single" w:sz="2" w:space="0" w:color="auto"/>
            </w:tcBorders>
            <w:tcMar>
              <w:top w:w="100" w:type="dxa"/>
            </w:tcMar>
            <w:vAlign w:val="center"/>
          </w:tcPr>
          <w:p w14:paraId="421BD2EA"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40773632" w14:textId="77777777" w:rsidR="00A77B3E" w:rsidRDefault="009B680F">
            <w:pPr>
              <w:jc w:val="right"/>
              <w:rPr>
                <w:color w:val="000000"/>
                <w:u w:color="000000"/>
              </w:rPr>
            </w:pPr>
            <w:r>
              <w:rPr>
                <w:sz w:val="18"/>
              </w:rPr>
              <w:t>39 052,33</w:t>
            </w:r>
          </w:p>
        </w:tc>
        <w:tc>
          <w:tcPr>
            <w:tcW w:w="1185" w:type="dxa"/>
            <w:tcBorders>
              <w:top w:val="nil"/>
              <w:left w:val="single" w:sz="2" w:space="0" w:color="auto"/>
              <w:bottom w:val="single" w:sz="2" w:space="0" w:color="auto"/>
              <w:right w:val="single" w:sz="2" w:space="0" w:color="auto"/>
            </w:tcBorders>
            <w:tcMar>
              <w:top w:w="100" w:type="dxa"/>
            </w:tcMar>
            <w:vAlign w:val="center"/>
          </w:tcPr>
          <w:p w14:paraId="3866F82D" w14:textId="77777777" w:rsidR="00A77B3E" w:rsidRDefault="009B680F">
            <w:pPr>
              <w:jc w:val="right"/>
              <w:rPr>
                <w:color w:val="000000"/>
                <w:u w:color="000000"/>
              </w:rPr>
            </w:pPr>
            <w:r>
              <w:rPr>
                <w:sz w:val="18"/>
              </w:rPr>
              <w:t>32 561,64</w:t>
            </w:r>
          </w:p>
        </w:tc>
        <w:tc>
          <w:tcPr>
            <w:tcW w:w="990" w:type="dxa"/>
            <w:tcBorders>
              <w:top w:val="nil"/>
              <w:left w:val="nil"/>
              <w:bottom w:val="single" w:sz="2" w:space="0" w:color="auto"/>
              <w:right w:val="single" w:sz="2" w:space="0" w:color="auto"/>
            </w:tcBorders>
            <w:tcMar>
              <w:top w:w="100" w:type="dxa"/>
            </w:tcMar>
            <w:vAlign w:val="center"/>
          </w:tcPr>
          <w:p w14:paraId="614BB248" w14:textId="77777777" w:rsidR="00A77B3E" w:rsidRDefault="009B680F">
            <w:pPr>
              <w:jc w:val="right"/>
              <w:rPr>
                <w:color w:val="000000"/>
                <w:u w:color="000000"/>
              </w:rPr>
            </w:pPr>
            <w:r>
              <w:rPr>
                <w:sz w:val="18"/>
              </w:rPr>
              <w:t>83,38%</w:t>
            </w:r>
          </w:p>
        </w:tc>
      </w:tr>
      <w:tr w:rsidR="007F256B" w14:paraId="72CA396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D8E78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235F23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9A0437" w14:textId="77777777" w:rsidR="00A77B3E" w:rsidRDefault="009B680F">
            <w:pPr>
              <w:jc w:val="center"/>
              <w:rPr>
                <w:color w:val="000000"/>
                <w:u w:color="000000"/>
              </w:rPr>
            </w:pPr>
            <w:r>
              <w:rPr>
                <w:sz w:val="18"/>
              </w:rPr>
              <w:t>4119</w:t>
            </w:r>
          </w:p>
        </w:tc>
        <w:tc>
          <w:tcPr>
            <w:tcW w:w="3450" w:type="dxa"/>
            <w:tcBorders>
              <w:top w:val="single" w:sz="2" w:space="0" w:color="auto"/>
              <w:left w:val="nil"/>
              <w:bottom w:val="single" w:sz="2" w:space="0" w:color="auto"/>
              <w:right w:val="single" w:sz="2" w:space="0" w:color="auto"/>
            </w:tcBorders>
            <w:tcMar>
              <w:top w:w="100" w:type="dxa"/>
            </w:tcMar>
            <w:vAlign w:val="center"/>
          </w:tcPr>
          <w:p w14:paraId="61A0A2D2"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6A934141" w14:textId="77777777" w:rsidR="00A77B3E" w:rsidRDefault="009B680F">
            <w:pPr>
              <w:jc w:val="right"/>
              <w:rPr>
                <w:color w:val="000000"/>
                <w:u w:color="000000"/>
              </w:rPr>
            </w:pPr>
            <w:r>
              <w:rPr>
                <w:sz w:val="18"/>
              </w:rPr>
              <w:t>5 926,77</w:t>
            </w:r>
          </w:p>
        </w:tc>
        <w:tc>
          <w:tcPr>
            <w:tcW w:w="1185" w:type="dxa"/>
            <w:tcBorders>
              <w:top w:val="nil"/>
              <w:left w:val="single" w:sz="2" w:space="0" w:color="auto"/>
              <w:bottom w:val="single" w:sz="2" w:space="0" w:color="auto"/>
              <w:right w:val="single" w:sz="2" w:space="0" w:color="auto"/>
            </w:tcBorders>
            <w:tcMar>
              <w:top w:w="100" w:type="dxa"/>
            </w:tcMar>
            <w:vAlign w:val="center"/>
          </w:tcPr>
          <w:p w14:paraId="2E3B5B31" w14:textId="77777777" w:rsidR="00A77B3E" w:rsidRDefault="009B680F">
            <w:pPr>
              <w:jc w:val="right"/>
              <w:rPr>
                <w:color w:val="000000"/>
                <w:u w:color="000000"/>
              </w:rPr>
            </w:pPr>
            <w:r>
              <w:rPr>
                <w:sz w:val="18"/>
              </w:rPr>
              <w:t>5 097,66</w:t>
            </w:r>
          </w:p>
        </w:tc>
        <w:tc>
          <w:tcPr>
            <w:tcW w:w="990" w:type="dxa"/>
            <w:tcBorders>
              <w:top w:val="nil"/>
              <w:left w:val="nil"/>
              <w:bottom w:val="single" w:sz="2" w:space="0" w:color="auto"/>
              <w:right w:val="single" w:sz="2" w:space="0" w:color="auto"/>
            </w:tcBorders>
            <w:tcMar>
              <w:top w:w="100" w:type="dxa"/>
            </w:tcMar>
            <w:vAlign w:val="center"/>
          </w:tcPr>
          <w:p w14:paraId="362634F4" w14:textId="77777777" w:rsidR="00A77B3E" w:rsidRDefault="009B680F">
            <w:pPr>
              <w:jc w:val="right"/>
              <w:rPr>
                <w:color w:val="000000"/>
                <w:u w:color="000000"/>
              </w:rPr>
            </w:pPr>
            <w:r>
              <w:rPr>
                <w:sz w:val="18"/>
              </w:rPr>
              <w:t>86,01%</w:t>
            </w:r>
          </w:p>
        </w:tc>
      </w:tr>
      <w:tr w:rsidR="007F256B" w14:paraId="2DF024F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309DAB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C17BF3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10B2E5" w14:textId="77777777" w:rsidR="00A77B3E" w:rsidRDefault="009B680F">
            <w:pPr>
              <w:jc w:val="center"/>
              <w:rPr>
                <w:color w:val="000000"/>
                <w:u w:color="000000"/>
              </w:rPr>
            </w:pPr>
            <w:r>
              <w:rPr>
                <w:sz w:val="18"/>
              </w:rPr>
              <w:t>4127</w:t>
            </w:r>
          </w:p>
        </w:tc>
        <w:tc>
          <w:tcPr>
            <w:tcW w:w="3450" w:type="dxa"/>
            <w:tcBorders>
              <w:top w:val="single" w:sz="2" w:space="0" w:color="auto"/>
              <w:left w:val="nil"/>
              <w:bottom w:val="single" w:sz="2" w:space="0" w:color="auto"/>
              <w:right w:val="single" w:sz="2" w:space="0" w:color="auto"/>
            </w:tcBorders>
            <w:tcMar>
              <w:top w:w="100" w:type="dxa"/>
            </w:tcMar>
            <w:vAlign w:val="center"/>
          </w:tcPr>
          <w:p w14:paraId="79ABE151"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51EFD071" w14:textId="77777777" w:rsidR="00A77B3E" w:rsidRDefault="009B680F">
            <w:pPr>
              <w:jc w:val="right"/>
              <w:rPr>
                <w:color w:val="000000"/>
                <w:u w:color="000000"/>
              </w:rPr>
            </w:pPr>
            <w:r>
              <w:rPr>
                <w:sz w:val="18"/>
              </w:rPr>
              <w:t>5 598,74</w:t>
            </w:r>
          </w:p>
        </w:tc>
        <w:tc>
          <w:tcPr>
            <w:tcW w:w="1185" w:type="dxa"/>
            <w:tcBorders>
              <w:top w:val="nil"/>
              <w:left w:val="single" w:sz="2" w:space="0" w:color="auto"/>
              <w:bottom w:val="single" w:sz="2" w:space="0" w:color="auto"/>
              <w:right w:val="single" w:sz="2" w:space="0" w:color="auto"/>
            </w:tcBorders>
            <w:tcMar>
              <w:top w:w="100" w:type="dxa"/>
            </w:tcMar>
            <w:vAlign w:val="center"/>
          </w:tcPr>
          <w:p w14:paraId="781C6E2B" w14:textId="77777777" w:rsidR="00A77B3E" w:rsidRDefault="009B680F">
            <w:pPr>
              <w:jc w:val="right"/>
              <w:rPr>
                <w:color w:val="000000"/>
                <w:u w:color="000000"/>
              </w:rPr>
            </w:pPr>
            <w:r>
              <w:rPr>
                <w:sz w:val="18"/>
              </w:rPr>
              <w:t>4 632,43</w:t>
            </w:r>
          </w:p>
        </w:tc>
        <w:tc>
          <w:tcPr>
            <w:tcW w:w="990" w:type="dxa"/>
            <w:tcBorders>
              <w:top w:val="nil"/>
              <w:left w:val="nil"/>
              <w:bottom w:val="single" w:sz="2" w:space="0" w:color="auto"/>
              <w:right w:val="single" w:sz="2" w:space="0" w:color="auto"/>
            </w:tcBorders>
            <w:tcMar>
              <w:top w:w="100" w:type="dxa"/>
            </w:tcMar>
            <w:vAlign w:val="center"/>
          </w:tcPr>
          <w:p w14:paraId="75BB4FC5" w14:textId="77777777" w:rsidR="00A77B3E" w:rsidRDefault="009B680F">
            <w:pPr>
              <w:jc w:val="right"/>
              <w:rPr>
                <w:color w:val="000000"/>
                <w:u w:color="000000"/>
              </w:rPr>
            </w:pPr>
            <w:r>
              <w:rPr>
                <w:sz w:val="18"/>
              </w:rPr>
              <w:t>82,74%</w:t>
            </w:r>
          </w:p>
        </w:tc>
      </w:tr>
      <w:tr w:rsidR="007F256B" w14:paraId="5C2988D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0C7D17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CBB3D4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2AF3F4" w14:textId="77777777" w:rsidR="00A77B3E" w:rsidRDefault="009B680F">
            <w:pPr>
              <w:jc w:val="center"/>
              <w:rPr>
                <w:color w:val="000000"/>
                <w:u w:color="000000"/>
              </w:rPr>
            </w:pPr>
            <w:r>
              <w:rPr>
                <w:sz w:val="18"/>
              </w:rPr>
              <w:t>4129</w:t>
            </w:r>
          </w:p>
        </w:tc>
        <w:tc>
          <w:tcPr>
            <w:tcW w:w="3450" w:type="dxa"/>
            <w:tcBorders>
              <w:top w:val="single" w:sz="2" w:space="0" w:color="auto"/>
              <w:left w:val="nil"/>
              <w:bottom w:val="single" w:sz="2" w:space="0" w:color="auto"/>
              <w:right w:val="single" w:sz="2" w:space="0" w:color="auto"/>
            </w:tcBorders>
            <w:tcMar>
              <w:top w:w="100" w:type="dxa"/>
            </w:tcMar>
            <w:vAlign w:val="center"/>
          </w:tcPr>
          <w:p w14:paraId="68DDE10F"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230FDB63" w14:textId="77777777" w:rsidR="00A77B3E" w:rsidRDefault="009B680F">
            <w:pPr>
              <w:jc w:val="right"/>
              <w:rPr>
                <w:color w:val="000000"/>
                <w:u w:color="000000"/>
              </w:rPr>
            </w:pPr>
            <w:r>
              <w:rPr>
                <w:sz w:val="18"/>
              </w:rPr>
              <w:t>848,24</w:t>
            </w:r>
          </w:p>
        </w:tc>
        <w:tc>
          <w:tcPr>
            <w:tcW w:w="1185" w:type="dxa"/>
            <w:tcBorders>
              <w:top w:val="nil"/>
              <w:left w:val="single" w:sz="2" w:space="0" w:color="auto"/>
              <w:bottom w:val="single" w:sz="2" w:space="0" w:color="auto"/>
              <w:right w:val="single" w:sz="2" w:space="0" w:color="auto"/>
            </w:tcBorders>
            <w:tcMar>
              <w:top w:w="100" w:type="dxa"/>
            </w:tcMar>
            <w:vAlign w:val="center"/>
          </w:tcPr>
          <w:p w14:paraId="32601DC3" w14:textId="77777777" w:rsidR="00A77B3E" w:rsidRDefault="009B680F">
            <w:pPr>
              <w:jc w:val="right"/>
              <w:rPr>
                <w:color w:val="000000"/>
                <w:u w:color="000000"/>
              </w:rPr>
            </w:pPr>
            <w:r>
              <w:rPr>
                <w:sz w:val="18"/>
              </w:rPr>
              <w:t>725,24</w:t>
            </w:r>
          </w:p>
        </w:tc>
        <w:tc>
          <w:tcPr>
            <w:tcW w:w="990" w:type="dxa"/>
            <w:tcBorders>
              <w:top w:val="nil"/>
              <w:left w:val="nil"/>
              <w:bottom w:val="single" w:sz="2" w:space="0" w:color="auto"/>
              <w:right w:val="single" w:sz="2" w:space="0" w:color="auto"/>
            </w:tcBorders>
            <w:tcMar>
              <w:top w:w="100" w:type="dxa"/>
            </w:tcMar>
            <w:vAlign w:val="center"/>
          </w:tcPr>
          <w:p w14:paraId="2C628F8B" w14:textId="77777777" w:rsidR="00A77B3E" w:rsidRDefault="009B680F">
            <w:pPr>
              <w:jc w:val="right"/>
              <w:rPr>
                <w:color w:val="000000"/>
                <w:u w:color="000000"/>
              </w:rPr>
            </w:pPr>
            <w:r>
              <w:rPr>
                <w:sz w:val="18"/>
              </w:rPr>
              <w:t>85,50%</w:t>
            </w:r>
          </w:p>
        </w:tc>
      </w:tr>
      <w:tr w:rsidR="007F256B" w14:paraId="6696439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0733C3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FD9752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4701FF9" w14:textId="77777777" w:rsidR="00A77B3E" w:rsidRDefault="009B680F">
            <w:pPr>
              <w:jc w:val="center"/>
              <w:rPr>
                <w:color w:val="000000"/>
                <w:u w:color="000000"/>
              </w:rPr>
            </w:pPr>
            <w:r>
              <w:rPr>
                <w:sz w:val="18"/>
              </w:rPr>
              <w:t>4217</w:t>
            </w:r>
          </w:p>
        </w:tc>
        <w:tc>
          <w:tcPr>
            <w:tcW w:w="3450" w:type="dxa"/>
            <w:tcBorders>
              <w:top w:val="single" w:sz="2" w:space="0" w:color="auto"/>
              <w:left w:val="nil"/>
              <w:bottom w:val="single" w:sz="2" w:space="0" w:color="auto"/>
              <w:right w:val="single" w:sz="2" w:space="0" w:color="auto"/>
            </w:tcBorders>
            <w:tcMar>
              <w:top w:w="100" w:type="dxa"/>
            </w:tcMar>
            <w:vAlign w:val="center"/>
          </w:tcPr>
          <w:p w14:paraId="0C878640"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46360337" w14:textId="77777777" w:rsidR="00A77B3E" w:rsidRDefault="009B680F">
            <w:pPr>
              <w:jc w:val="right"/>
              <w:rPr>
                <w:color w:val="000000"/>
                <w:u w:color="000000"/>
              </w:rPr>
            </w:pPr>
            <w:r>
              <w:rPr>
                <w:sz w:val="18"/>
              </w:rPr>
              <w:t>137 201,10</w:t>
            </w:r>
          </w:p>
        </w:tc>
        <w:tc>
          <w:tcPr>
            <w:tcW w:w="1185" w:type="dxa"/>
            <w:tcBorders>
              <w:top w:val="nil"/>
              <w:left w:val="single" w:sz="2" w:space="0" w:color="auto"/>
              <w:bottom w:val="single" w:sz="2" w:space="0" w:color="auto"/>
              <w:right w:val="single" w:sz="2" w:space="0" w:color="auto"/>
            </w:tcBorders>
            <w:tcMar>
              <w:top w:w="100" w:type="dxa"/>
            </w:tcMar>
            <w:vAlign w:val="center"/>
          </w:tcPr>
          <w:p w14:paraId="21263724" w14:textId="77777777" w:rsidR="00A77B3E" w:rsidRDefault="009B680F">
            <w:pPr>
              <w:jc w:val="right"/>
              <w:rPr>
                <w:color w:val="000000"/>
                <w:u w:color="000000"/>
              </w:rPr>
            </w:pPr>
            <w:r>
              <w:rPr>
                <w:sz w:val="18"/>
              </w:rPr>
              <w:t>137 201,10</w:t>
            </w:r>
          </w:p>
        </w:tc>
        <w:tc>
          <w:tcPr>
            <w:tcW w:w="990" w:type="dxa"/>
            <w:tcBorders>
              <w:top w:val="nil"/>
              <w:left w:val="nil"/>
              <w:bottom w:val="single" w:sz="2" w:space="0" w:color="auto"/>
              <w:right w:val="single" w:sz="2" w:space="0" w:color="auto"/>
            </w:tcBorders>
            <w:tcMar>
              <w:top w:w="100" w:type="dxa"/>
            </w:tcMar>
            <w:vAlign w:val="center"/>
          </w:tcPr>
          <w:p w14:paraId="521E119B" w14:textId="77777777" w:rsidR="00A77B3E" w:rsidRDefault="009B680F">
            <w:pPr>
              <w:jc w:val="right"/>
              <w:rPr>
                <w:color w:val="000000"/>
                <w:u w:color="000000"/>
              </w:rPr>
            </w:pPr>
            <w:r>
              <w:rPr>
                <w:sz w:val="18"/>
              </w:rPr>
              <w:t>100,00%</w:t>
            </w:r>
          </w:p>
        </w:tc>
      </w:tr>
      <w:tr w:rsidR="007F256B" w14:paraId="0BFAB66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DACFC3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054681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2A8809" w14:textId="77777777" w:rsidR="00A77B3E" w:rsidRDefault="009B680F">
            <w:pPr>
              <w:jc w:val="center"/>
              <w:rPr>
                <w:color w:val="000000"/>
                <w:u w:color="000000"/>
              </w:rPr>
            </w:pPr>
            <w:r>
              <w:rPr>
                <w:sz w:val="18"/>
              </w:rPr>
              <w:t>4219</w:t>
            </w:r>
          </w:p>
        </w:tc>
        <w:tc>
          <w:tcPr>
            <w:tcW w:w="3450" w:type="dxa"/>
            <w:tcBorders>
              <w:top w:val="single" w:sz="2" w:space="0" w:color="auto"/>
              <w:left w:val="nil"/>
              <w:bottom w:val="single" w:sz="2" w:space="0" w:color="auto"/>
              <w:right w:val="single" w:sz="2" w:space="0" w:color="auto"/>
            </w:tcBorders>
            <w:tcMar>
              <w:top w:w="100" w:type="dxa"/>
            </w:tcMar>
            <w:vAlign w:val="center"/>
          </w:tcPr>
          <w:p w14:paraId="77B18BE5"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7150CD18" w14:textId="77777777" w:rsidR="00A77B3E" w:rsidRDefault="009B680F">
            <w:pPr>
              <w:jc w:val="right"/>
              <w:rPr>
                <w:color w:val="000000"/>
                <w:u w:color="000000"/>
              </w:rPr>
            </w:pPr>
            <w:r>
              <w:rPr>
                <w:sz w:val="18"/>
              </w:rPr>
              <w:t>25 590,90</w:t>
            </w:r>
          </w:p>
        </w:tc>
        <w:tc>
          <w:tcPr>
            <w:tcW w:w="1185" w:type="dxa"/>
            <w:tcBorders>
              <w:top w:val="nil"/>
              <w:left w:val="single" w:sz="2" w:space="0" w:color="auto"/>
              <w:bottom w:val="single" w:sz="2" w:space="0" w:color="auto"/>
              <w:right w:val="single" w:sz="2" w:space="0" w:color="auto"/>
            </w:tcBorders>
            <w:tcMar>
              <w:top w:w="100" w:type="dxa"/>
            </w:tcMar>
            <w:vAlign w:val="center"/>
          </w:tcPr>
          <w:p w14:paraId="43D90A21" w14:textId="77777777" w:rsidR="00A77B3E" w:rsidRDefault="009B680F">
            <w:pPr>
              <w:jc w:val="right"/>
              <w:rPr>
                <w:color w:val="000000"/>
                <w:u w:color="000000"/>
              </w:rPr>
            </w:pPr>
            <w:r>
              <w:rPr>
                <w:sz w:val="18"/>
              </w:rPr>
              <w:t>25 590,90</w:t>
            </w:r>
          </w:p>
        </w:tc>
        <w:tc>
          <w:tcPr>
            <w:tcW w:w="990" w:type="dxa"/>
            <w:tcBorders>
              <w:top w:val="nil"/>
              <w:left w:val="nil"/>
              <w:bottom w:val="single" w:sz="2" w:space="0" w:color="auto"/>
              <w:right w:val="single" w:sz="2" w:space="0" w:color="auto"/>
            </w:tcBorders>
            <w:tcMar>
              <w:top w:w="100" w:type="dxa"/>
            </w:tcMar>
            <w:vAlign w:val="center"/>
          </w:tcPr>
          <w:p w14:paraId="786669EE" w14:textId="77777777" w:rsidR="00A77B3E" w:rsidRDefault="009B680F">
            <w:pPr>
              <w:jc w:val="right"/>
              <w:rPr>
                <w:color w:val="000000"/>
                <w:u w:color="000000"/>
              </w:rPr>
            </w:pPr>
            <w:r>
              <w:rPr>
                <w:sz w:val="18"/>
              </w:rPr>
              <w:t>100,00%</w:t>
            </w:r>
          </w:p>
        </w:tc>
      </w:tr>
      <w:tr w:rsidR="007F256B" w14:paraId="333EB70B" w14:textId="77777777">
        <w:trPr>
          <w:trHeight w:val="244"/>
        </w:trPr>
        <w:tc>
          <w:tcPr>
            <w:tcW w:w="633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C34CA2A" w14:textId="77777777" w:rsidR="00A77B3E" w:rsidRDefault="009B680F">
            <w:pPr>
              <w:jc w:val="right"/>
              <w:rPr>
                <w:color w:val="000000"/>
                <w:u w:color="000000"/>
              </w:rPr>
            </w:pPr>
            <w:r>
              <w:rPr>
                <w:b/>
                <w:sz w:val="18"/>
              </w:rPr>
              <w:t>Razem:</w:t>
            </w:r>
          </w:p>
        </w:tc>
        <w:tc>
          <w:tcPr>
            <w:tcW w:w="1485" w:type="dxa"/>
            <w:tcBorders>
              <w:top w:val="nil"/>
              <w:left w:val="nil"/>
              <w:bottom w:val="single" w:sz="2" w:space="0" w:color="auto"/>
              <w:right w:val="nil"/>
            </w:tcBorders>
            <w:tcMar>
              <w:top w:w="100" w:type="dxa"/>
            </w:tcMar>
            <w:vAlign w:val="center"/>
          </w:tcPr>
          <w:p w14:paraId="003C75F1" w14:textId="77777777" w:rsidR="00A77B3E" w:rsidRDefault="009B680F">
            <w:pPr>
              <w:jc w:val="right"/>
              <w:rPr>
                <w:color w:val="000000"/>
                <w:u w:color="000000"/>
              </w:rPr>
            </w:pPr>
            <w:r>
              <w:rPr>
                <w:b/>
                <w:sz w:val="18"/>
              </w:rPr>
              <w:t>5 479 673,50</w:t>
            </w:r>
          </w:p>
        </w:tc>
        <w:tc>
          <w:tcPr>
            <w:tcW w:w="1185" w:type="dxa"/>
            <w:tcBorders>
              <w:top w:val="nil"/>
              <w:left w:val="single" w:sz="2" w:space="0" w:color="auto"/>
              <w:bottom w:val="single" w:sz="2" w:space="0" w:color="auto"/>
              <w:right w:val="single" w:sz="2" w:space="0" w:color="auto"/>
            </w:tcBorders>
            <w:tcMar>
              <w:top w:w="100" w:type="dxa"/>
            </w:tcMar>
            <w:vAlign w:val="center"/>
          </w:tcPr>
          <w:p w14:paraId="2A85595F" w14:textId="77777777" w:rsidR="00A77B3E" w:rsidRDefault="009B680F">
            <w:pPr>
              <w:jc w:val="right"/>
              <w:rPr>
                <w:color w:val="000000"/>
                <w:u w:color="000000"/>
              </w:rPr>
            </w:pPr>
            <w:r>
              <w:rPr>
                <w:b/>
                <w:sz w:val="18"/>
              </w:rPr>
              <w:t>5 398 713,79</w:t>
            </w:r>
          </w:p>
        </w:tc>
        <w:tc>
          <w:tcPr>
            <w:tcW w:w="990" w:type="dxa"/>
            <w:tcBorders>
              <w:top w:val="nil"/>
              <w:left w:val="nil"/>
              <w:bottom w:val="single" w:sz="2" w:space="0" w:color="auto"/>
              <w:right w:val="single" w:sz="2" w:space="0" w:color="auto"/>
            </w:tcBorders>
            <w:tcMar>
              <w:top w:w="100" w:type="dxa"/>
            </w:tcMar>
            <w:vAlign w:val="center"/>
          </w:tcPr>
          <w:p w14:paraId="58C25B8B" w14:textId="77777777" w:rsidR="00A77B3E" w:rsidRDefault="009B680F">
            <w:pPr>
              <w:jc w:val="right"/>
              <w:rPr>
                <w:color w:val="000000"/>
                <w:u w:color="000000"/>
              </w:rPr>
            </w:pPr>
            <w:r>
              <w:rPr>
                <w:b/>
                <w:sz w:val="18"/>
              </w:rPr>
              <w:t>98,52%</w:t>
            </w:r>
          </w:p>
        </w:tc>
      </w:tr>
    </w:tbl>
    <w:p w14:paraId="0800E8C8" w14:textId="77777777" w:rsidR="00A77B3E" w:rsidRDefault="009B680F">
      <w:pPr>
        <w:spacing w:before="120" w:after="120"/>
        <w:ind w:left="283" w:firstLine="227"/>
        <w:rPr>
          <w:color w:val="000000"/>
          <w:u w:color="000000"/>
        </w:rPr>
      </w:pPr>
      <w:r>
        <w:rPr>
          <w:b/>
          <w:color w:val="000000"/>
          <w:u w:color="000000"/>
        </w:rPr>
        <w:t>Dom Pomocy Społecznej w Kurowie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69"/>
        <w:gridCol w:w="954"/>
        <w:gridCol w:w="3436"/>
        <w:gridCol w:w="1620"/>
        <w:gridCol w:w="1120"/>
        <w:gridCol w:w="1029"/>
      </w:tblGrid>
      <w:tr w:rsidR="007F256B" w14:paraId="7FD76023"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EEF495"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5B29CD3F"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6DB3D0E9" w14:textId="77777777" w:rsidR="00A77B3E" w:rsidRDefault="009B680F">
            <w:pPr>
              <w:jc w:val="center"/>
              <w:rPr>
                <w:color w:val="000000"/>
                <w:u w:color="000000"/>
              </w:rPr>
            </w:pPr>
            <w:r>
              <w:rPr>
                <w:b/>
                <w:sz w:val="18"/>
              </w:rPr>
              <w:t>Paragraf</w:t>
            </w:r>
          </w:p>
        </w:tc>
        <w:tc>
          <w:tcPr>
            <w:tcW w:w="3405" w:type="dxa"/>
            <w:tcBorders>
              <w:top w:val="single" w:sz="2" w:space="0" w:color="auto"/>
              <w:left w:val="nil"/>
              <w:bottom w:val="single" w:sz="2" w:space="0" w:color="auto"/>
              <w:right w:val="single" w:sz="2" w:space="0" w:color="auto"/>
            </w:tcBorders>
            <w:tcMar>
              <w:top w:w="100" w:type="dxa"/>
            </w:tcMar>
            <w:vAlign w:val="center"/>
          </w:tcPr>
          <w:p w14:paraId="2662717C" w14:textId="77777777" w:rsidR="00A77B3E" w:rsidRDefault="009B680F">
            <w:pPr>
              <w:jc w:val="center"/>
              <w:rPr>
                <w:color w:val="000000"/>
                <w:u w:color="000000"/>
              </w:rPr>
            </w:pPr>
            <w:r>
              <w:rPr>
                <w:b/>
                <w:sz w:val="18"/>
              </w:rPr>
              <w:t>Treść</w:t>
            </w:r>
          </w:p>
        </w:tc>
        <w:tc>
          <w:tcPr>
            <w:tcW w:w="1605" w:type="dxa"/>
            <w:tcBorders>
              <w:top w:val="single" w:sz="2" w:space="0" w:color="auto"/>
              <w:left w:val="nil"/>
              <w:bottom w:val="single" w:sz="2" w:space="0" w:color="auto"/>
              <w:right w:val="nil"/>
            </w:tcBorders>
            <w:tcMar>
              <w:top w:w="100" w:type="dxa"/>
            </w:tcMar>
            <w:vAlign w:val="center"/>
          </w:tcPr>
          <w:p w14:paraId="29A858D2" w14:textId="77777777" w:rsidR="00A77B3E" w:rsidRDefault="009B680F">
            <w:pPr>
              <w:jc w:val="center"/>
              <w:rPr>
                <w:color w:val="000000"/>
                <w:u w:color="000000"/>
              </w:rPr>
            </w:pPr>
            <w:r>
              <w:rPr>
                <w:b/>
                <w:sz w:val="18"/>
              </w:rPr>
              <w:t>Plan</w:t>
            </w:r>
          </w:p>
        </w:tc>
        <w:tc>
          <w:tcPr>
            <w:tcW w:w="1110" w:type="dxa"/>
            <w:tcBorders>
              <w:top w:val="single" w:sz="2" w:space="0" w:color="auto"/>
              <w:left w:val="single" w:sz="2" w:space="0" w:color="auto"/>
              <w:bottom w:val="single" w:sz="2" w:space="0" w:color="auto"/>
              <w:right w:val="single" w:sz="2" w:space="0" w:color="auto"/>
            </w:tcBorders>
            <w:tcMar>
              <w:top w:w="100" w:type="dxa"/>
            </w:tcMar>
          </w:tcPr>
          <w:p w14:paraId="3A6441A9" w14:textId="77777777" w:rsidR="00A77B3E" w:rsidRDefault="009B680F">
            <w:pPr>
              <w:jc w:val="center"/>
              <w:rPr>
                <w:color w:val="000000"/>
                <w:u w:color="000000"/>
              </w:rPr>
            </w:pPr>
            <w:r>
              <w:rPr>
                <w:b/>
                <w:sz w:val="18"/>
              </w:rPr>
              <w:t>Wykonanie</w:t>
            </w:r>
          </w:p>
        </w:tc>
        <w:tc>
          <w:tcPr>
            <w:tcW w:w="1020" w:type="dxa"/>
            <w:tcBorders>
              <w:top w:val="single" w:sz="2" w:space="0" w:color="auto"/>
              <w:left w:val="nil"/>
              <w:bottom w:val="single" w:sz="2" w:space="0" w:color="auto"/>
              <w:right w:val="single" w:sz="2" w:space="0" w:color="auto"/>
            </w:tcBorders>
            <w:tcMar>
              <w:top w:w="100" w:type="dxa"/>
            </w:tcMar>
          </w:tcPr>
          <w:p w14:paraId="3337D446" w14:textId="77777777" w:rsidR="00A77B3E" w:rsidRDefault="009B680F">
            <w:pPr>
              <w:jc w:val="center"/>
              <w:rPr>
                <w:color w:val="000000"/>
                <w:u w:color="000000"/>
              </w:rPr>
            </w:pPr>
            <w:r>
              <w:rPr>
                <w:b/>
                <w:sz w:val="18"/>
              </w:rPr>
              <w:t>%</w:t>
            </w:r>
          </w:p>
        </w:tc>
      </w:tr>
      <w:tr w:rsidR="007F256B" w14:paraId="4A257BD5"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04900F56" w14:textId="77777777" w:rsidR="00A77B3E" w:rsidRDefault="009B680F">
            <w:pPr>
              <w:jc w:val="center"/>
              <w:rPr>
                <w:color w:val="000000"/>
                <w:u w:color="000000"/>
              </w:rPr>
            </w:pPr>
            <w:r>
              <w:rPr>
                <w:b/>
                <w:sz w:val="18"/>
              </w:rPr>
              <w:lastRenderedPageBreak/>
              <w:t>852</w:t>
            </w:r>
          </w:p>
        </w:tc>
        <w:tc>
          <w:tcPr>
            <w:tcW w:w="960" w:type="dxa"/>
            <w:tcBorders>
              <w:top w:val="single" w:sz="2" w:space="0" w:color="auto"/>
              <w:left w:val="nil"/>
              <w:bottom w:val="single" w:sz="2" w:space="0" w:color="auto"/>
              <w:right w:val="single" w:sz="2" w:space="0" w:color="auto"/>
            </w:tcBorders>
            <w:tcMar>
              <w:top w:w="100" w:type="dxa"/>
            </w:tcMar>
            <w:vAlign w:val="center"/>
          </w:tcPr>
          <w:p w14:paraId="25A90A0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0F228FF"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451BADE8" w14:textId="77777777" w:rsidR="00A77B3E" w:rsidRDefault="009B680F">
            <w:pPr>
              <w:jc w:val="left"/>
              <w:rPr>
                <w:color w:val="000000"/>
                <w:u w:color="000000"/>
              </w:rPr>
            </w:pPr>
            <w:r>
              <w:rPr>
                <w:b/>
                <w:sz w:val="18"/>
              </w:rPr>
              <w:t>Pomoc społeczna</w:t>
            </w:r>
          </w:p>
        </w:tc>
        <w:tc>
          <w:tcPr>
            <w:tcW w:w="1605" w:type="dxa"/>
            <w:tcBorders>
              <w:top w:val="nil"/>
              <w:left w:val="nil"/>
              <w:bottom w:val="single" w:sz="2" w:space="0" w:color="auto"/>
              <w:right w:val="nil"/>
            </w:tcBorders>
            <w:tcMar>
              <w:top w:w="100" w:type="dxa"/>
            </w:tcMar>
            <w:vAlign w:val="center"/>
          </w:tcPr>
          <w:p w14:paraId="51EB6D01" w14:textId="77777777" w:rsidR="00A77B3E" w:rsidRDefault="009B680F">
            <w:pPr>
              <w:jc w:val="right"/>
              <w:rPr>
                <w:color w:val="000000"/>
                <w:u w:color="000000"/>
              </w:rPr>
            </w:pPr>
            <w:r>
              <w:rPr>
                <w:b/>
                <w:sz w:val="18"/>
              </w:rPr>
              <w:t>3 284 099,00</w:t>
            </w:r>
          </w:p>
        </w:tc>
        <w:tc>
          <w:tcPr>
            <w:tcW w:w="1110" w:type="dxa"/>
            <w:tcBorders>
              <w:top w:val="nil"/>
              <w:left w:val="single" w:sz="2" w:space="0" w:color="auto"/>
              <w:bottom w:val="single" w:sz="2" w:space="0" w:color="auto"/>
              <w:right w:val="single" w:sz="2" w:space="0" w:color="auto"/>
            </w:tcBorders>
            <w:tcMar>
              <w:top w:w="100" w:type="dxa"/>
            </w:tcMar>
          </w:tcPr>
          <w:p w14:paraId="4FC1A364" w14:textId="77777777" w:rsidR="00A77B3E" w:rsidRDefault="009B680F">
            <w:pPr>
              <w:jc w:val="right"/>
              <w:rPr>
                <w:color w:val="000000"/>
                <w:u w:color="000000"/>
              </w:rPr>
            </w:pPr>
            <w:r>
              <w:rPr>
                <w:b/>
                <w:sz w:val="18"/>
              </w:rPr>
              <w:t>3 284 021,59</w:t>
            </w:r>
          </w:p>
        </w:tc>
        <w:tc>
          <w:tcPr>
            <w:tcW w:w="1020" w:type="dxa"/>
            <w:tcBorders>
              <w:top w:val="nil"/>
              <w:left w:val="nil"/>
              <w:bottom w:val="single" w:sz="2" w:space="0" w:color="auto"/>
              <w:right w:val="single" w:sz="2" w:space="0" w:color="auto"/>
            </w:tcBorders>
            <w:tcMar>
              <w:top w:w="100" w:type="dxa"/>
            </w:tcMar>
          </w:tcPr>
          <w:p w14:paraId="52A61FF9" w14:textId="77777777" w:rsidR="00A77B3E" w:rsidRDefault="009B680F">
            <w:pPr>
              <w:jc w:val="right"/>
              <w:rPr>
                <w:color w:val="000000"/>
                <w:u w:color="000000"/>
              </w:rPr>
            </w:pPr>
            <w:r>
              <w:rPr>
                <w:b/>
                <w:sz w:val="18"/>
              </w:rPr>
              <w:t>100,00%</w:t>
            </w:r>
          </w:p>
        </w:tc>
      </w:tr>
      <w:tr w:rsidR="007F256B" w14:paraId="4DA1A5F2" w14:textId="77777777">
        <w:trPr>
          <w:trHeight w:val="244"/>
        </w:trPr>
        <w:tc>
          <w:tcPr>
            <w:tcW w:w="945" w:type="dxa"/>
            <w:tcBorders>
              <w:top w:val="nil"/>
              <w:left w:val="single" w:sz="2" w:space="0" w:color="auto"/>
              <w:bottom w:val="nil"/>
              <w:right w:val="nil"/>
            </w:tcBorders>
            <w:tcMar>
              <w:top w:w="100" w:type="dxa"/>
            </w:tcMar>
            <w:vAlign w:val="center"/>
          </w:tcPr>
          <w:p w14:paraId="1B0C7532"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7F8B856" w14:textId="77777777" w:rsidR="00A77B3E" w:rsidRDefault="009B680F">
            <w:pPr>
              <w:jc w:val="center"/>
              <w:rPr>
                <w:color w:val="000000"/>
                <w:u w:color="000000"/>
              </w:rPr>
            </w:pPr>
            <w:r>
              <w:rPr>
                <w:sz w:val="18"/>
              </w:rPr>
              <w:t>85202</w:t>
            </w:r>
          </w:p>
        </w:tc>
        <w:tc>
          <w:tcPr>
            <w:tcW w:w="945" w:type="dxa"/>
            <w:tcBorders>
              <w:top w:val="nil"/>
              <w:left w:val="nil"/>
              <w:bottom w:val="single" w:sz="2" w:space="0" w:color="auto"/>
              <w:right w:val="single" w:sz="2" w:space="0" w:color="auto"/>
            </w:tcBorders>
            <w:tcMar>
              <w:top w:w="100" w:type="dxa"/>
            </w:tcMar>
            <w:vAlign w:val="center"/>
          </w:tcPr>
          <w:p w14:paraId="2BC4856C"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2D3F5355" w14:textId="77777777" w:rsidR="00A77B3E" w:rsidRDefault="009B680F">
            <w:pPr>
              <w:jc w:val="left"/>
              <w:rPr>
                <w:color w:val="000000"/>
                <w:u w:color="000000"/>
              </w:rPr>
            </w:pPr>
            <w:r>
              <w:rPr>
                <w:sz w:val="18"/>
              </w:rPr>
              <w:t>Domy pomocy społecznej</w:t>
            </w:r>
          </w:p>
        </w:tc>
        <w:tc>
          <w:tcPr>
            <w:tcW w:w="1605" w:type="dxa"/>
            <w:tcBorders>
              <w:top w:val="nil"/>
              <w:left w:val="nil"/>
              <w:bottom w:val="single" w:sz="2" w:space="0" w:color="auto"/>
              <w:right w:val="nil"/>
            </w:tcBorders>
            <w:tcMar>
              <w:top w:w="100" w:type="dxa"/>
            </w:tcMar>
            <w:vAlign w:val="center"/>
          </w:tcPr>
          <w:p w14:paraId="716CA836" w14:textId="77777777" w:rsidR="00A77B3E" w:rsidRDefault="009B680F">
            <w:pPr>
              <w:jc w:val="right"/>
              <w:rPr>
                <w:color w:val="000000"/>
                <w:u w:color="000000"/>
              </w:rPr>
            </w:pPr>
            <w:r>
              <w:rPr>
                <w:sz w:val="18"/>
              </w:rPr>
              <w:t>3 284 099,00</w:t>
            </w:r>
          </w:p>
        </w:tc>
        <w:tc>
          <w:tcPr>
            <w:tcW w:w="1110" w:type="dxa"/>
            <w:tcBorders>
              <w:top w:val="nil"/>
              <w:left w:val="single" w:sz="2" w:space="0" w:color="auto"/>
              <w:bottom w:val="single" w:sz="2" w:space="0" w:color="auto"/>
              <w:right w:val="single" w:sz="2" w:space="0" w:color="auto"/>
            </w:tcBorders>
            <w:tcMar>
              <w:top w:w="100" w:type="dxa"/>
            </w:tcMar>
          </w:tcPr>
          <w:p w14:paraId="707E12A1" w14:textId="77777777" w:rsidR="00A77B3E" w:rsidRDefault="009B680F">
            <w:pPr>
              <w:jc w:val="right"/>
              <w:rPr>
                <w:color w:val="000000"/>
                <w:u w:color="000000"/>
              </w:rPr>
            </w:pPr>
            <w:r>
              <w:rPr>
                <w:sz w:val="18"/>
              </w:rPr>
              <w:t>3 284 021,59</w:t>
            </w:r>
          </w:p>
        </w:tc>
        <w:tc>
          <w:tcPr>
            <w:tcW w:w="1020" w:type="dxa"/>
            <w:tcBorders>
              <w:top w:val="nil"/>
              <w:left w:val="nil"/>
              <w:bottom w:val="single" w:sz="2" w:space="0" w:color="auto"/>
              <w:right w:val="single" w:sz="2" w:space="0" w:color="auto"/>
            </w:tcBorders>
            <w:tcMar>
              <w:top w:w="100" w:type="dxa"/>
            </w:tcMar>
          </w:tcPr>
          <w:p w14:paraId="2F9DA3CC" w14:textId="77777777" w:rsidR="00A77B3E" w:rsidRDefault="009B680F">
            <w:pPr>
              <w:jc w:val="right"/>
              <w:rPr>
                <w:color w:val="000000"/>
                <w:u w:color="000000"/>
              </w:rPr>
            </w:pPr>
            <w:r>
              <w:rPr>
                <w:sz w:val="18"/>
              </w:rPr>
              <w:t>100,00%</w:t>
            </w:r>
          </w:p>
        </w:tc>
      </w:tr>
      <w:tr w:rsidR="007F256B" w14:paraId="042E2F2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6810C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C58704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7D8CA75"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32DBC2D8" w14:textId="77777777" w:rsidR="00A77B3E" w:rsidRDefault="009B680F">
            <w:pPr>
              <w:jc w:val="left"/>
              <w:rPr>
                <w:color w:val="000000"/>
                <w:u w:color="000000"/>
              </w:rPr>
            </w:pPr>
            <w:r>
              <w:rPr>
                <w:sz w:val="18"/>
              </w:rPr>
              <w:t>Wydatki osobowe niezaliczone do wynagrodzeń</w:t>
            </w:r>
          </w:p>
        </w:tc>
        <w:tc>
          <w:tcPr>
            <w:tcW w:w="1605" w:type="dxa"/>
            <w:tcBorders>
              <w:top w:val="nil"/>
              <w:left w:val="nil"/>
              <w:bottom w:val="single" w:sz="2" w:space="0" w:color="auto"/>
              <w:right w:val="nil"/>
            </w:tcBorders>
            <w:tcMar>
              <w:top w:w="100" w:type="dxa"/>
            </w:tcMar>
            <w:vAlign w:val="center"/>
          </w:tcPr>
          <w:p w14:paraId="33CEB83A" w14:textId="77777777" w:rsidR="00A77B3E" w:rsidRDefault="009B680F">
            <w:pPr>
              <w:jc w:val="right"/>
              <w:rPr>
                <w:color w:val="000000"/>
                <w:u w:color="000000"/>
              </w:rPr>
            </w:pPr>
            <w:r>
              <w:rPr>
                <w:sz w:val="18"/>
              </w:rPr>
              <w:t>32 672,00</w:t>
            </w:r>
          </w:p>
        </w:tc>
        <w:tc>
          <w:tcPr>
            <w:tcW w:w="1110" w:type="dxa"/>
            <w:tcBorders>
              <w:top w:val="nil"/>
              <w:left w:val="single" w:sz="2" w:space="0" w:color="auto"/>
              <w:bottom w:val="single" w:sz="2" w:space="0" w:color="auto"/>
              <w:right w:val="single" w:sz="2" w:space="0" w:color="auto"/>
            </w:tcBorders>
            <w:tcMar>
              <w:top w:w="100" w:type="dxa"/>
            </w:tcMar>
          </w:tcPr>
          <w:p w14:paraId="1C7E6828" w14:textId="77777777" w:rsidR="00A77B3E" w:rsidRDefault="009B680F">
            <w:pPr>
              <w:jc w:val="right"/>
              <w:rPr>
                <w:color w:val="000000"/>
                <w:u w:color="000000"/>
              </w:rPr>
            </w:pPr>
            <w:r>
              <w:rPr>
                <w:sz w:val="18"/>
              </w:rPr>
              <w:t>32 671,98</w:t>
            </w:r>
          </w:p>
        </w:tc>
        <w:tc>
          <w:tcPr>
            <w:tcW w:w="1020" w:type="dxa"/>
            <w:tcBorders>
              <w:top w:val="nil"/>
              <w:left w:val="nil"/>
              <w:bottom w:val="single" w:sz="2" w:space="0" w:color="auto"/>
              <w:right w:val="single" w:sz="2" w:space="0" w:color="auto"/>
            </w:tcBorders>
            <w:tcMar>
              <w:top w:w="100" w:type="dxa"/>
            </w:tcMar>
          </w:tcPr>
          <w:p w14:paraId="386E8D44" w14:textId="77777777" w:rsidR="00A77B3E" w:rsidRDefault="009B680F">
            <w:pPr>
              <w:jc w:val="right"/>
              <w:rPr>
                <w:color w:val="000000"/>
                <w:u w:color="000000"/>
              </w:rPr>
            </w:pPr>
            <w:r>
              <w:rPr>
                <w:sz w:val="18"/>
              </w:rPr>
              <w:t>100,00%</w:t>
            </w:r>
          </w:p>
        </w:tc>
      </w:tr>
      <w:tr w:rsidR="007F256B" w14:paraId="4E2B607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D4205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6E9B1C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E54EE3D"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5B446BAE"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6AE3E406" w14:textId="77777777" w:rsidR="00A77B3E" w:rsidRDefault="009B680F">
            <w:pPr>
              <w:jc w:val="right"/>
              <w:rPr>
                <w:color w:val="000000"/>
                <w:u w:color="000000"/>
              </w:rPr>
            </w:pPr>
            <w:r>
              <w:rPr>
                <w:sz w:val="18"/>
              </w:rPr>
              <w:t>1 924 198,00</w:t>
            </w:r>
          </w:p>
        </w:tc>
        <w:tc>
          <w:tcPr>
            <w:tcW w:w="1110" w:type="dxa"/>
            <w:tcBorders>
              <w:top w:val="nil"/>
              <w:left w:val="single" w:sz="2" w:space="0" w:color="auto"/>
              <w:bottom w:val="single" w:sz="2" w:space="0" w:color="auto"/>
              <w:right w:val="single" w:sz="2" w:space="0" w:color="auto"/>
            </w:tcBorders>
            <w:tcMar>
              <w:top w:w="100" w:type="dxa"/>
            </w:tcMar>
          </w:tcPr>
          <w:p w14:paraId="43AFB703" w14:textId="77777777" w:rsidR="00A77B3E" w:rsidRDefault="009B680F">
            <w:pPr>
              <w:jc w:val="right"/>
              <w:rPr>
                <w:color w:val="000000"/>
                <w:u w:color="000000"/>
              </w:rPr>
            </w:pPr>
            <w:r>
              <w:rPr>
                <w:sz w:val="18"/>
              </w:rPr>
              <w:t>1 924 196,96</w:t>
            </w:r>
          </w:p>
        </w:tc>
        <w:tc>
          <w:tcPr>
            <w:tcW w:w="1020" w:type="dxa"/>
            <w:tcBorders>
              <w:top w:val="nil"/>
              <w:left w:val="nil"/>
              <w:bottom w:val="single" w:sz="2" w:space="0" w:color="auto"/>
              <w:right w:val="single" w:sz="2" w:space="0" w:color="auto"/>
            </w:tcBorders>
            <w:tcMar>
              <w:top w:w="100" w:type="dxa"/>
            </w:tcMar>
          </w:tcPr>
          <w:p w14:paraId="470CB93E" w14:textId="77777777" w:rsidR="00A77B3E" w:rsidRDefault="009B680F">
            <w:pPr>
              <w:jc w:val="right"/>
              <w:rPr>
                <w:color w:val="000000"/>
                <w:u w:color="000000"/>
              </w:rPr>
            </w:pPr>
            <w:r>
              <w:rPr>
                <w:sz w:val="18"/>
              </w:rPr>
              <w:t>100,00%</w:t>
            </w:r>
          </w:p>
        </w:tc>
      </w:tr>
      <w:tr w:rsidR="007F256B" w14:paraId="101B571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1212A2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05BAB8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CF65AD" w14:textId="77777777" w:rsidR="00A77B3E" w:rsidRDefault="009B680F">
            <w:pPr>
              <w:jc w:val="center"/>
              <w:rPr>
                <w:color w:val="000000"/>
                <w:u w:color="000000"/>
              </w:rPr>
            </w:pPr>
            <w:r>
              <w:rPr>
                <w:sz w:val="18"/>
              </w:rPr>
              <w:t>4040</w:t>
            </w:r>
          </w:p>
        </w:tc>
        <w:tc>
          <w:tcPr>
            <w:tcW w:w="3405" w:type="dxa"/>
            <w:tcBorders>
              <w:top w:val="single" w:sz="2" w:space="0" w:color="auto"/>
              <w:left w:val="nil"/>
              <w:bottom w:val="single" w:sz="2" w:space="0" w:color="auto"/>
              <w:right w:val="single" w:sz="2" w:space="0" w:color="auto"/>
            </w:tcBorders>
            <w:tcMar>
              <w:top w:w="100" w:type="dxa"/>
            </w:tcMar>
            <w:vAlign w:val="center"/>
          </w:tcPr>
          <w:p w14:paraId="6A7C9AAD" w14:textId="77777777" w:rsidR="00A77B3E" w:rsidRDefault="009B680F">
            <w:pPr>
              <w:jc w:val="left"/>
              <w:rPr>
                <w:color w:val="000000"/>
                <w:u w:color="000000"/>
              </w:rPr>
            </w:pPr>
            <w:r>
              <w:rPr>
                <w:sz w:val="18"/>
              </w:rPr>
              <w:t>Dodatkowe wynagrodzenie roczne</w:t>
            </w:r>
          </w:p>
        </w:tc>
        <w:tc>
          <w:tcPr>
            <w:tcW w:w="1605" w:type="dxa"/>
            <w:tcBorders>
              <w:top w:val="nil"/>
              <w:left w:val="nil"/>
              <w:bottom w:val="single" w:sz="2" w:space="0" w:color="auto"/>
              <w:right w:val="nil"/>
            </w:tcBorders>
            <w:tcMar>
              <w:top w:w="100" w:type="dxa"/>
            </w:tcMar>
            <w:vAlign w:val="center"/>
          </w:tcPr>
          <w:p w14:paraId="4946D05D" w14:textId="77777777" w:rsidR="00A77B3E" w:rsidRDefault="009B680F">
            <w:pPr>
              <w:jc w:val="right"/>
              <w:rPr>
                <w:color w:val="000000"/>
                <w:u w:color="000000"/>
              </w:rPr>
            </w:pPr>
            <w:r>
              <w:rPr>
                <w:sz w:val="18"/>
              </w:rPr>
              <w:t>131 232,00</w:t>
            </w:r>
          </w:p>
        </w:tc>
        <w:tc>
          <w:tcPr>
            <w:tcW w:w="1110" w:type="dxa"/>
            <w:tcBorders>
              <w:top w:val="nil"/>
              <w:left w:val="single" w:sz="2" w:space="0" w:color="auto"/>
              <w:bottom w:val="single" w:sz="2" w:space="0" w:color="auto"/>
              <w:right w:val="single" w:sz="2" w:space="0" w:color="auto"/>
            </w:tcBorders>
            <w:tcMar>
              <w:top w:w="100" w:type="dxa"/>
            </w:tcMar>
          </w:tcPr>
          <w:p w14:paraId="3CB460BE" w14:textId="77777777" w:rsidR="00A77B3E" w:rsidRDefault="009B680F">
            <w:pPr>
              <w:jc w:val="right"/>
              <w:rPr>
                <w:color w:val="000000"/>
                <w:u w:color="000000"/>
              </w:rPr>
            </w:pPr>
            <w:r>
              <w:rPr>
                <w:sz w:val="18"/>
              </w:rPr>
              <w:t>131 231,45</w:t>
            </w:r>
          </w:p>
        </w:tc>
        <w:tc>
          <w:tcPr>
            <w:tcW w:w="1020" w:type="dxa"/>
            <w:tcBorders>
              <w:top w:val="nil"/>
              <w:left w:val="nil"/>
              <w:bottom w:val="single" w:sz="2" w:space="0" w:color="auto"/>
              <w:right w:val="single" w:sz="2" w:space="0" w:color="auto"/>
            </w:tcBorders>
            <w:tcMar>
              <w:top w:w="100" w:type="dxa"/>
            </w:tcMar>
          </w:tcPr>
          <w:p w14:paraId="6EF03482" w14:textId="77777777" w:rsidR="00A77B3E" w:rsidRDefault="009B680F">
            <w:pPr>
              <w:jc w:val="right"/>
              <w:rPr>
                <w:color w:val="000000"/>
                <w:u w:color="000000"/>
              </w:rPr>
            </w:pPr>
            <w:r>
              <w:rPr>
                <w:sz w:val="18"/>
              </w:rPr>
              <w:t>100,00%</w:t>
            </w:r>
          </w:p>
        </w:tc>
      </w:tr>
      <w:tr w:rsidR="007F256B" w14:paraId="16BCF50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E9BEF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950C66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AD7423D"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5F15178B"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4735133A" w14:textId="77777777" w:rsidR="00A77B3E" w:rsidRDefault="009B680F">
            <w:pPr>
              <w:jc w:val="right"/>
              <w:rPr>
                <w:color w:val="000000"/>
                <w:u w:color="000000"/>
              </w:rPr>
            </w:pPr>
            <w:r>
              <w:rPr>
                <w:sz w:val="18"/>
              </w:rPr>
              <w:t>353 684,00</w:t>
            </w:r>
          </w:p>
        </w:tc>
        <w:tc>
          <w:tcPr>
            <w:tcW w:w="1110" w:type="dxa"/>
            <w:tcBorders>
              <w:top w:val="nil"/>
              <w:left w:val="single" w:sz="2" w:space="0" w:color="auto"/>
              <w:bottom w:val="single" w:sz="2" w:space="0" w:color="auto"/>
              <w:right w:val="single" w:sz="2" w:space="0" w:color="auto"/>
            </w:tcBorders>
            <w:tcMar>
              <w:top w:w="100" w:type="dxa"/>
            </w:tcMar>
          </w:tcPr>
          <w:p w14:paraId="5A2F68D7" w14:textId="77777777" w:rsidR="00A77B3E" w:rsidRDefault="009B680F">
            <w:pPr>
              <w:jc w:val="right"/>
              <w:rPr>
                <w:color w:val="000000"/>
                <w:u w:color="000000"/>
              </w:rPr>
            </w:pPr>
            <w:r>
              <w:rPr>
                <w:sz w:val="18"/>
              </w:rPr>
              <w:t>353 683,22</w:t>
            </w:r>
          </w:p>
        </w:tc>
        <w:tc>
          <w:tcPr>
            <w:tcW w:w="1020" w:type="dxa"/>
            <w:tcBorders>
              <w:top w:val="nil"/>
              <w:left w:val="nil"/>
              <w:bottom w:val="single" w:sz="2" w:space="0" w:color="auto"/>
              <w:right w:val="single" w:sz="2" w:space="0" w:color="auto"/>
            </w:tcBorders>
            <w:tcMar>
              <w:top w:w="100" w:type="dxa"/>
            </w:tcMar>
          </w:tcPr>
          <w:p w14:paraId="67D5F8F6" w14:textId="77777777" w:rsidR="00A77B3E" w:rsidRDefault="009B680F">
            <w:pPr>
              <w:jc w:val="right"/>
              <w:rPr>
                <w:color w:val="000000"/>
                <w:u w:color="000000"/>
              </w:rPr>
            </w:pPr>
            <w:r>
              <w:rPr>
                <w:sz w:val="18"/>
              </w:rPr>
              <w:t>100,00%</w:t>
            </w:r>
          </w:p>
        </w:tc>
      </w:tr>
      <w:tr w:rsidR="007F256B" w14:paraId="0D4C1CB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A11949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F7F414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FF7E609"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3440A550"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2F12B0D3" w14:textId="77777777" w:rsidR="00A77B3E" w:rsidRDefault="009B680F">
            <w:pPr>
              <w:jc w:val="right"/>
              <w:rPr>
                <w:color w:val="000000"/>
                <w:u w:color="000000"/>
              </w:rPr>
            </w:pPr>
            <w:r>
              <w:rPr>
                <w:sz w:val="18"/>
              </w:rPr>
              <w:t>42 492,00</w:t>
            </w:r>
          </w:p>
        </w:tc>
        <w:tc>
          <w:tcPr>
            <w:tcW w:w="1110" w:type="dxa"/>
            <w:tcBorders>
              <w:top w:val="nil"/>
              <w:left w:val="single" w:sz="2" w:space="0" w:color="auto"/>
              <w:bottom w:val="single" w:sz="2" w:space="0" w:color="auto"/>
              <w:right w:val="single" w:sz="2" w:space="0" w:color="auto"/>
            </w:tcBorders>
            <w:tcMar>
              <w:top w:w="100" w:type="dxa"/>
            </w:tcMar>
          </w:tcPr>
          <w:p w14:paraId="7B16626B" w14:textId="77777777" w:rsidR="00A77B3E" w:rsidRDefault="009B680F">
            <w:pPr>
              <w:jc w:val="right"/>
              <w:rPr>
                <w:color w:val="000000"/>
                <w:u w:color="000000"/>
              </w:rPr>
            </w:pPr>
            <w:r>
              <w:rPr>
                <w:sz w:val="18"/>
              </w:rPr>
              <w:t>42 451,94</w:t>
            </w:r>
          </w:p>
        </w:tc>
        <w:tc>
          <w:tcPr>
            <w:tcW w:w="1020" w:type="dxa"/>
            <w:tcBorders>
              <w:top w:val="nil"/>
              <w:left w:val="nil"/>
              <w:bottom w:val="single" w:sz="2" w:space="0" w:color="auto"/>
              <w:right w:val="single" w:sz="2" w:space="0" w:color="auto"/>
            </w:tcBorders>
            <w:tcMar>
              <w:top w:w="100" w:type="dxa"/>
            </w:tcMar>
          </w:tcPr>
          <w:p w14:paraId="24CAA5EC" w14:textId="77777777" w:rsidR="00A77B3E" w:rsidRDefault="009B680F">
            <w:pPr>
              <w:jc w:val="right"/>
              <w:rPr>
                <w:color w:val="000000"/>
                <w:u w:color="000000"/>
              </w:rPr>
            </w:pPr>
            <w:r>
              <w:rPr>
                <w:sz w:val="18"/>
              </w:rPr>
              <w:t>99,91%</w:t>
            </w:r>
          </w:p>
        </w:tc>
      </w:tr>
      <w:tr w:rsidR="007F256B" w14:paraId="6BF17CD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F7358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CC949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46C5E6F" w14:textId="77777777" w:rsidR="00A77B3E" w:rsidRDefault="009B680F">
            <w:pPr>
              <w:jc w:val="center"/>
              <w:rPr>
                <w:color w:val="000000"/>
                <w:u w:color="000000"/>
              </w:rPr>
            </w:pPr>
            <w:r>
              <w:rPr>
                <w:sz w:val="18"/>
              </w:rPr>
              <w:t>4170</w:t>
            </w:r>
          </w:p>
        </w:tc>
        <w:tc>
          <w:tcPr>
            <w:tcW w:w="3405" w:type="dxa"/>
            <w:tcBorders>
              <w:top w:val="single" w:sz="2" w:space="0" w:color="auto"/>
              <w:left w:val="nil"/>
              <w:bottom w:val="single" w:sz="2" w:space="0" w:color="auto"/>
              <w:right w:val="single" w:sz="2" w:space="0" w:color="auto"/>
            </w:tcBorders>
            <w:tcMar>
              <w:top w:w="100" w:type="dxa"/>
            </w:tcMar>
            <w:vAlign w:val="center"/>
          </w:tcPr>
          <w:p w14:paraId="2C6FA769" w14:textId="77777777" w:rsidR="00A77B3E" w:rsidRDefault="009B680F">
            <w:pPr>
              <w:jc w:val="left"/>
              <w:rPr>
                <w:color w:val="000000"/>
                <w:u w:color="000000"/>
              </w:rPr>
            </w:pPr>
            <w:r>
              <w:rPr>
                <w:sz w:val="18"/>
              </w:rPr>
              <w:t>Wynagrodzenia bezosobowe</w:t>
            </w:r>
          </w:p>
        </w:tc>
        <w:tc>
          <w:tcPr>
            <w:tcW w:w="1605" w:type="dxa"/>
            <w:tcBorders>
              <w:top w:val="nil"/>
              <w:left w:val="nil"/>
              <w:bottom w:val="single" w:sz="2" w:space="0" w:color="auto"/>
              <w:right w:val="nil"/>
            </w:tcBorders>
            <w:tcMar>
              <w:top w:w="100" w:type="dxa"/>
            </w:tcMar>
            <w:vAlign w:val="center"/>
          </w:tcPr>
          <w:p w14:paraId="52762DE0" w14:textId="77777777" w:rsidR="00A77B3E" w:rsidRDefault="009B680F">
            <w:pPr>
              <w:jc w:val="right"/>
              <w:rPr>
                <w:color w:val="000000"/>
                <w:u w:color="000000"/>
              </w:rPr>
            </w:pPr>
            <w:r>
              <w:rPr>
                <w:sz w:val="18"/>
              </w:rPr>
              <w:t>4 800,00</w:t>
            </w:r>
          </w:p>
        </w:tc>
        <w:tc>
          <w:tcPr>
            <w:tcW w:w="1110" w:type="dxa"/>
            <w:tcBorders>
              <w:top w:val="nil"/>
              <w:left w:val="single" w:sz="2" w:space="0" w:color="auto"/>
              <w:bottom w:val="single" w:sz="2" w:space="0" w:color="auto"/>
              <w:right w:val="single" w:sz="2" w:space="0" w:color="auto"/>
            </w:tcBorders>
            <w:tcMar>
              <w:top w:w="100" w:type="dxa"/>
            </w:tcMar>
          </w:tcPr>
          <w:p w14:paraId="1ACAD633" w14:textId="77777777" w:rsidR="00A77B3E" w:rsidRDefault="009B680F">
            <w:pPr>
              <w:jc w:val="right"/>
              <w:rPr>
                <w:color w:val="000000"/>
                <w:u w:color="000000"/>
              </w:rPr>
            </w:pPr>
            <w:r>
              <w:rPr>
                <w:sz w:val="18"/>
              </w:rPr>
              <w:t>4 800,00</w:t>
            </w:r>
          </w:p>
        </w:tc>
        <w:tc>
          <w:tcPr>
            <w:tcW w:w="1020" w:type="dxa"/>
            <w:tcBorders>
              <w:top w:val="nil"/>
              <w:left w:val="nil"/>
              <w:bottom w:val="single" w:sz="2" w:space="0" w:color="auto"/>
              <w:right w:val="single" w:sz="2" w:space="0" w:color="auto"/>
            </w:tcBorders>
            <w:tcMar>
              <w:top w:w="100" w:type="dxa"/>
            </w:tcMar>
          </w:tcPr>
          <w:p w14:paraId="7288249D" w14:textId="77777777" w:rsidR="00A77B3E" w:rsidRDefault="009B680F">
            <w:pPr>
              <w:jc w:val="right"/>
              <w:rPr>
                <w:color w:val="000000"/>
                <w:u w:color="000000"/>
              </w:rPr>
            </w:pPr>
            <w:r>
              <w:rPr>
                <w:sz w:val="18"/>
              </w:rPr>
              <w:t>100,00%</w:t>
            </w:r>
          </w:p>
        </w:tc>
      </w:tr>
      <w:tr w:rsidR="007F256B" w14:paraId="2A00B8D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A4E396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FD691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5B6033B"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22A6C0C8"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723E8408" w14:textId="77777777" w:rsidR="00A77B3E" w:rsidRDefault="009B680F">
            <w:pPr>
              <w:jc w:val="right"/>
              <w:rPr>
                <w:color w:val="000000"/>
                <w:u w:color="000000"/>
              </w:rPr>
            </w:pPr>
            <w:r>
              <w:rPr>
                <w:sz w:val="18"/>
              </w:rPr>
              <w:t>269 748,00</w:t>
            </w:r>
          </w:p>
        </w:tc>
        <w:tc>
          <w:tcPr>
            <w:tcW w:w="1110" w:type="dxa"/>
            <w:tcBorders>
              <w:top w:val="nil"/>
              <w:left w:val="single" w:sz="2" w:space="0" w:color="auto"/>
              <w:bottom w:val="single" w:sz="2" w:space="0" w:color="auto"/>
              <w:right w:val="single" w:sz="2" w:space="0" w:color="auto"/>
            </w:tcBorders>
            <w:tcMar>
              <w:top w:w="100" w:type="dxa"/>
            </w:tcMar>
          </w:tcPr>
          <w:p w14:paraId="635C1CC4" w14:textId="77777777" w:rsidR="00A77B3E" w:rsidRDefault="009B680F">
            <w:pPr>
              <w:jc w:val="right"/>
              <w:rPr>
                <w:color w:val="000000"/>
                <w:u w:color="000000"/>
              </w:rPr>
            </w:pPr>
            <w:r>
              <w:rPr>
                <w:sz w:val="18"/>
              </w:rPr>
              <w:t>269 748,00</w:t>
            </w:r>
          </w:p>
        </w:tc>
        <w:tc>
          <w:tcPr>
            <w:tcW w:w="1020" w:type="dxa"/>
            <w:tcBorders>
              <w:top w:val="nil"/>
              <w:left w:val="nil"/>
              <w:bottom w:val="single" w:sz="2" w:space="0" w:color="auto"/>
              <w:right w:val="single" w:sz="2" w:space="0" w:color="auto"/>
            </w:tcBorders>
            <w:tcMar>
              <w:top w:w="100" w:type="dxa"/>
            </w:tcMar>
          </w:tcPr>
          <w:p w14:paraId="5FC880C4" w14:textId="77777777" w:rsidR="00A77B3E" w:rsidRDefault="009B680F">
            <w:pPr>
              <w:jc w:val="right"/>
              <w:rPr>
                <w:color w:val="000000"/>
                <w:u w:color="000000"/>
              </w:rPr>
            </w:pPr>
            <w:r>
              <w:rPr>
                <w:sz w:val="18"/>
              </w:rPr>
              <w:t>100,00%</w:t>
            </w:r>
          </w:p>
        </w:tc>
      </w:tr>
      <w:tr w:rsidR="007F256B" w14:paraId="662940C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8BF0D0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464B7D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6ED805B" w14:textId="77777777" w:rsidR="00A77B3E" w:rsidRDefault="009B680F">
            <w:pPr>
              <w:jc w:val="center"/>
              <w:rPr>
                <w:color w:val="000000"/>
                <w:u w:color="000000"/>
              </w:rPr>
            </w:pPr>
            <w:r>
              <w:rPr>
                <w:sz w:val="18"/>
              </w:rPr>
              <w:t>4220</w:t>
            </w:r>
          </w:p>
        </w:tc>
        <w:tc>
          <w:tcPr>
            <w:tcW w:w="3405" w:type="dxa"/>
            <w:tcBorders>
              <w:top w:val="single" w:sz="2" w:space="0" w:color="auto"/>
              <w:left w:val="nil"/>
              <w:bottom w:val="single" w:sz="2" w:space="0" w:color="auto"/>
              <w:right w:val="single" w:sz="2" w:space="0" w:color="auto"/>
            </w:tcBorders>
            <w:tcMar>
              <w:top w:w="100" w:type="dxa"/>
            </w:tcMar>
            <w:vAlign w:val="center"/>
          </w:tcPr>
          <w:p w14:paraId="50620750" w14:textId="77777777" w:rsidR="00A77B3E" w:rsidRDefault="009B680F">
            <w:pPr>
              <w:jc w:val="left"/>
              <w:rPr>
                <w:color w:val="000000"/>
                <w:u w:color="000000"/>
              </w:rPr>
            </w:pPr>
            <w:r>
              <w:rPr>
                <w:sz w:val="18"/>
              </w:rPr>
              <w:t>Zakup środków żywności</w:t>
            </w:r>
          </w:p>
        </w:tc>
        <w:tc>
          <w:tcPr>
            <w:tcW w:w="1605" w:type="dxa"/>
            <w:tcBorders>
              <w:top w:val="nil"/>
              <w:left w:val="nil"/>
              <w:bottom w:val="single" w:sz="2" w:space="0" w:color="auto"/>
              <w:right w:val="nil"/>
            </w:tcBorders>
            <w:tcMar>
              <w:top w:w="100" w:type="dxa"/>
            </w:tcMar>
            <w:vAlign w:val="center"/>
          </w:tcPr>
          <w:p w14:paraId="5BBF6340" w14:textId="77777777" w:rsidR="00A77B3E" w:rsidRDefault="009B680F">
            <w:pPr>
              <w:jc w:val="right"/>
              <w:rPr>
                <w:color w:val="000000"/>
                <w:u w:color="000000"/>
              </w:rPr>
            </w:pPr>
            <w:r>
              <w:rPr>
                <w:sz w:val="18"/>
              </w:rPr>
              <w:t>186 000,00</w:t>
            </w:r>
          </w:p>
        </w:tc>
        <w:tc>
          <w:tcPr>
            <w:tcW w:w="1110" w:type="dxa"/>
            <w:tcBorders>
              <w:top w:val="nil"/>
              <w:left w:val="single" w:sz="2" w:space="0" w:color="auto"/>
              <w:bottom w:val="single" w:sz="2" w:space="0" w:color="auto"/>
              <w:right w:val="single" w:sz="2" w:space="0" w:color="auto"/>
            </w:tcBorders>
            <w:tcMar>
              <w:top w:w="100" w:type="dxa"/>
            </w:tcMar>
          </w:tcPr>
          <w:p w14:paraId="584F6A43" w14:textId="77777777" w:rsidR="00A77B3E" w:rsidRDefault="009B680F">
            <w:pPr>
              <w:jc w:val="right"/>
              <w:rPr>
                <w:color w:val="000000"/>
                <w:u w:color="000000"/>
              </w:rPr>
            </w:pPr>
            <w:r>
              <w:rPr>
                <w:sz w:val="18"/>
              </w:rPr>
              <w:t>186 000,00</w:t>
            </w:r>
          </w:p>
        </w:tc>
        <w:tc>
          <w:tcPr>
            <w:tcW w:w="1020" w:type="dxa"/>
            <w:tcBorders>
              <w:top w:val="nil"/>
              <w:left w:val="nil"/>
              <w:bottom w:val="single" w:sz="2" w:space="0" w:color="auto"/>
              <w:right w:val="single" w:sz="2" w:space="0" w:color="auto"/>
            </w:tcBorders>
            <w:tcMar>
              <w:top w:w="100" w:type="dxa"/>
            </w:tcMar>
          </w:tcPr>
          <w:p w14:paraId="79AC6846" w14:textId="77777777" w:rsidR="00A77B3E" w:rsidRDefault="009B680F">
            <w:pPr>
              <w:jc w:val="right"/>
              <w:rPr>
                <w:color w:val="000000"/>
                <w:u w:color="000000"/>
              </w:rPr>
            </w:pPr>
            <w:r>
              <w:rPr>
                <w:sz w:val="18"/>
              </w:rPr>
              <w:t>100,00%</w:t>
            </w:r>
          </w:p>
        </w:tc>
      </w:tr>
      <w:tr w:rsidR="007F256B" w14:paraId="3A9B404C"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7A6521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2A7AFE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6149E5E" w14:textId="77777777" w:rsidR="00A77B3E" w:rsidRDefault="009B680F">
            <w:pPr>
              <w:jc w:val="center"/>
              <w:rPr>
                <w:color w:val="000000"/>
                <w:u w:color="000000"/>
              </w:rPr>
            </w:pPr>
            <w:r>
              <w:rPr>
                <w:sz w:val="18"/>
              </w:rPr>
              <w:t>4230</w:t>
            </w:r>
          </w:p>
        </w:tc>
        <w:tc>
          <w:tcPr>
            <w:tcW w:w="3405" w:type="dxa"/>
            <w:tcBorders>
              <w:top w:val="single" w:sz="2" w:space="0" w:color="auto"/>
              <w:left w:val="nil"/>
              <w:bottom w:val="single" w:sz="2" w:space="0" w:color="auto"/>
              <w:right w:val="single" w:sz="2" w:space="0" w:color="auto"/>
            </w:tcBorders>
            <w:tcMar>
              <w:top w:w="100" w:type="dxa"/>
            </w:tcMar>
            <w:vAlign w:val="center"/>
          </w:tcPr>
          <w:p w14:paraId="300C4761" w14:textId="77777777" w:rsidR="00A77B3E" w:rsidRDefault="009B680F">
            <w:pPr>
              <w:jc w:val="left"/>
              <w:rPr>
                <w:color w:val="000000"/>
                <w:u w:color="000000"/>
              </w:rPr>
            </w:pPr>
            <w:r>
              <w:rPr>
                <w:sz w:val="18"/>
              </w:rPr>
              <w:t>Zakup leków, wyrobów medycznych i produktów biobójczych</w:t>
            </w:r>
          </w:p>
        </w:tc>
        <w:tc>
          <w:tcPr>
            <w:tcW w:w="1605" w:type="dxa"/>
            <w:tcBorders>
              <w:top w:val="nil"/>
              <w:left w:val="nil"/>
              <w:bottom w:val="single" w:sz="2" w:space="0" w:color="auto"/>
              <w:right w:val="nil"/>
            </w:tcBorders>
            <w:tcMar>
              <w:top w:w="100" w:type="dxa"/>
            </w:tcMar>
            <w:vAlign w:val="center"/>
          </w:tcPr>
          <w:p w14:paraId="621B15CC" w14:textId="77777777" w:rsidR="00A77B3E" w:rsidRDefault="009B680F">
            <w:pPr>
              <w:jc w:val="right"/>
              <w:rPr>
                <w:color w:val="000000"/>
                <w:u w:color="000000"/>
              </w:rPr>
            </w:pPr>
            <w:r>
              <w:rPr>
                <w:sz w:val="18"/>
              </w:rPr>
              <w:t>23 500,00</w:t>
            </w:r>
          </w:p>
        </w:tc>
        <w:tc>
          <w:tcPr>
            <w:tcW w:w="1110" w:type="dxa"/>
            <w:tcBorders>
              <w:top w:val="nil"/>
              <w:left w:val="single" w:sz="2" w:space="0" w:color="auto"/>
              <w:bottom w:val="single" w:sz="2" w:space="0" w:color="auto"/>
              <w:right w:val="single" w:sz="2" w:space="0" w:color="auto"/>
            </w:tcBorders>
            <w:tcMar>
              <w:top w:w="100" w:type="dxa"/>
            </w:tcMar>
          </w:tcPr>
          <w:p w14:paraId="442030D7" w14:textId="77777777" w:rsidR="00A77B3E" w:rsidRDefault="009B680F">
            <w:pPr>
              <w:jc w:val="right"/>
              <w:rPr>
                <w:color w:val="000000"/>
                <w:u w:color="000000"/>
              </w:rPr>
            </w:pPr>
            <w:r>
              <w:rPr>
                <w:sz w:val="18"/>
              </w:rPr>
              <w:t>23 500,00</w:t>
            </w:r>
          </w:p>
        </w:tc>
        <w:tc>
          <w:tcPr>
            <w:tcW w:w="1020" w:type="dxa"/>
            <w:tcBorders>
              <w:top w:val="nil"/>
              <w:left w:val="nil"/>
              <w:bottom w:val="single" w:sz="2" w:space="0" w:color="auto"/>
              <w:right w:val="single" w:sz="2" w:space="0" w:color="auto"/>
            </w:tcBorders>
            <w:tcMar>
              <w:top w:w="100" w:type="dxa"/>
            </w:tcMar>
          </w:tcPr>
          <w:p w14:paraId="21FE7A01" w14:textId="77777777" w:rsidR="00A77B3E" w:rsidRDefault="009B680F">
            <w:pPr>
              <w:jc w:val="right"/>
              <w:rPr>
                <w:color w:val="000000"/>
                <w:u w:color="000000"/>
              </w:rPr>
            </w:pPr>
            <w:r>
              <w:rPr>
                <w:sz w:val="18"/>
              </w:rPr>
              <w:t>100,00%</w:t>
            </w:r>
          </w:p>
        </w:tc>
      </w:tr>
      <w:tr w:rsidR="007F256B" w14:paraId="0FD3F3A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0FE657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A879FD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00B964D"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079205B5" w14:textId="77777777" w:rsidR="00A77B3E" w:rsidRDefault="009B680F">
            <w:pPr>
              <w:jc w:val="left"/>
              <w:rPr>
                <w:color w:val="000000"/>
                <w:u w:color="000000"/>
              </w:rPr>
            </w:pPr>
            <w:r>
              <w:rPr>
                <w:sz w:val="18"/>
              </w:rPr>
              <w:t>Zakup energii</w:t>
            </w:r>
          </w:p>
        </w:tc>
        <w:tc>
          <w:tcPr>
            <w:tcW w:w="1605" w:type="dxa"/>
            <w:tcBorders>
              <w:top w:val="nil"/>
              <w:left w:val="nil"/>
              <w:bottom w:val="single" w:sz="2" w:space="0" w:color="auto"/>
              <w:right w:val="nil"/>
            </w:tcBorders>
            <w:tcMar>
              <w:top w:w="100" w:type="dxa"/>
            </w:tcMar>
            <w:vAlign w:val="center"/>
          </w:tcPr>
          <w:p w14:paraId="07F19C71" w14:textId="77777777" w:rsidR="00A77B3E" w:rsidRDefault="009B680F">
            <w:pPr>
              <w:jc w:val="right"/>
              <w:rPr>
                <w:color w:val="000000"/>
                <w:u w:color="000000"/>
              </w:rPr>
            </w:pPr>
            <w:r>
              <w:rPr>
                <w:sz w:val="18"/>
              </w:rPr>
              <w:t>65 362,00</w:t>
            </w:r>
          </w:p>
        </w:tc>
        <w:tc>
          <w:tcPr>
            <w:tcW w:w="1110" w:type="dxa"/>
            <w:tcBorders>
              <w:top w:val="nil"/>
              <w:left w:val="single" w:sz="2" w:space="0" w:color="auto"/>
              <w:bottom w:val="single" w:sz="2" w:space="0" w:color="auto"/>
              <w:right w:val="single" w:sz="2" w:space="0" w:color="auto"/>
            </w:tcBorders>
            <w:tcMar>
              <w:top w:w="100" w:type="dxa"/>
            </w:tcMar>
          </w:tcPr>
          <w:p w14:paraId="5B0B4A8E" w14:textId="77777777" w:rsidR="00A77B3E" w:rsidRDefault="009B680F">
            <w:pPr>
              <w:jc w:val="right"/>
              <w:rPr>
                <w:color w:val="000000"/>
                <w:u w:color="000000"/>
              </w:rPr>
            </w:pPr>
            <w:r>
              <w:rPr>
                <w:sz w:val="18"/>
              </w:rPr>
              <w:t>65 361,99</w:t>
            </w:r>
          </w:p>
        </w:tc>
        <w:tc>
          <w:tcPr>
            <w:tcW w:w="1020" w:type="dxa"/>
            <w:tcBorders>
              <w:top w:val="nil"/>
              <w:left w:val="nil"/>
              <w:bottom w:val="single" w:sz="2" w:space="0" w:color="auto"/>
              <w:right w:val="single" w:sz="2" w:space="0" w:color="auto"/>
            </w:tcBorders>
            <w:tcMar>
              <w:top w:w="100" w:type="dxa"/>
            </w:tcMar>
          </w:tcPr>
          <w:p w14:paraId="5B380991" w14:textId="77777777" w:rsidR="00A77B3E" w:rsidRDefault="009B680F">
            <w:pPr>
              <w:jc w:val="right"/>
              <w:rPr>
                <w:color w:val="000000"/>
                <w:u w:color="000000"/>
              </w:rPr>
            </w:pPr>
            <w:r>
              <w:rPr>
                <w:sz w:val="18"/>
              </w:rPr>
              <w:t>100,00%</w:t>
            </w:r>
          </w:p>
        </w:tc>
      </w:tr>
      <w:tr w:rsidR="007F256B" w14:paraId="735737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37A17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E3B255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14F1F2" w14:textId="77777777" w:rsidR="00A77B3E" w:rsidRDefault="009B680F">
            <w:pPr>
              <w:jc w:val="center"/>
              <w:rPr>
                <w:color w:val="000000"/>
                <w:u w:color="000000"/>
              </w:rPr>
            </w:pPr>
            <w:r>
              <w:rPr>
                <w:sz w:val="18"/>
              </w:rPr>
              <w:t>4270</w:t>
            </w:r>
          </w:p>
        </w:tc>
        <w:tc>
          <w:tcPr>
            <w:tcW w:w="3405" w:type="dxa"/>
            <w:tcBorders>
              <w:top w:val="single" w:sz="2" w:space="0" w:color="auto"/>
              <w:left w:val="nil"/>
              <w:bottom w:val="single" w:sz="2" w:space="0" w:color="auto"/>
              <w:right w:val="single" w:sz="2" w:space="0" w:color="auto"/>
            </w:tcBorders>
            <w:tcMar>
              <w:top w:w="100" w:type="dxa"/>
            </w:tcMar>
            <w:vAlign w:val="center"/>
          </w:tcPr>
          <w:p w14:paraId="24929B3F" w14:textId="77777777" w:rsidR="00A77B3E" w:rsidRDefault="009B680F">
            <w:pPr>
              <w:jc w:val="left"/>
              <w:rPr>
                <w:color w:val="000000"/>
                <w:u w:color="000000"/>
              </w:rPr>
            </w:pPr>
            <w:r>
              <w:rPr>
                <w:sz w:val="18"/>
              </w:rPr>
              <w:t>Zakup usług remontowych</w:t>
            </w:r>
          </w:p>
        </w:tc>
        <w:tc>
          <w:tcPr>
            <w:tcW w:w="1605" w:type="dxa"/>
            <w:tcBorders>
              <w:top w:val="nil"/>
              <w:left w:val="nil"/>
              <w:bottom w:val="single" w:sz="2" w:space="0" w:color="auto"/>
              <w:right w:val="nil"/>
            </w:tcBorders>
            <w:tcMar>
              <w:top w:w="100" w:type="dxa"/>
            </w:tcMar>
            <w:vAlign w:val="center"/>
          </w:tcPr>
          <w:p w14:paraId="275A7A8F" w14:textId="77777777" w:rsidR="00A77B3E" w:rsidRDefault="009B680F">
            <w:pPr>
              <w:jc w:val="right"/>
              <w:rPr>
                <w:color w:val="000000"/>
                <w:u w:color="000000"/>
              </w:rPr>
            </w:pPr>
            <w:r>
              <w:rPr>
                <w:sz w:val="18"/>
              </w:rPr>
              <w:t>21 147,00</w:t>
            </w:r>
          </w:p>
        </w:tc>
        <w:tc>
          <w:tcPr>
            <w:tcW w:w="1110" w:type="dxa"/>
            <w:tcBorders>
              <w:top w:val="nil"/>
              <w:left w:val="single" w:sz="2" w:space="0" w:color="auto"/>
              <w:bottom w:val="single" w:sz="2" w:space="0" w:color="auto"/>
              <w:right w:val="single" w:sz="2" w:space="0" w:color="auto"/>
            </w:tcBorders>
            <w:tcMar>
              <w:top w:w="100" w:type="dxa"/>
            </w:tcMar>
          </w:tcPr>
          <w:p w14:paraId="551C7C0A" w14:textId="77777777" w:rsidR="00A77B3E" w:rsidRDefault="009B680F">
            <w:pPr>
              <w:jc w:val="right"/>
              <w:rPr>
                <w:color w:val="000000"/>
                <w:u w:color="000000"/>
              </w:rPr>
            </w:pPr>
            <w:r>
              <w:rPr>
                <w:sz w:val="18"/>
              </w:rPr>
              <w:t>21 146,54</w:t>
            </w:r>
          </w:p>
        </w:tc>
        <w:tc>
          <w:tcPr>
            <w:tcW w:w="1020" w:type="dxa"/>
            <w:tcBorders>
              <w:top w:val="nil"/>
              <w:left w:val="nil"/>
              <w:bottom w:val="single" w:sz="2" w:space="0" w:color="auto"/>
              <w:right w:val="single" w:sz="2" w:space="0" w:color="auto"/>
            </w:tcBorders>
            <w:tcMar>
              <w:top w:w="100" w:type="dxa"/>
            </w:tcMar>
          </w:tcPr>
          <w:p w14:paraId="40CF7F66" w14:textId="77777777" w:rsidR="00A77B3E" w:rsidRDefault="009B680F">
            <w:pPr>
              <w:jc w:val="right"/>
              <w:rPr>
                <w:color w:val="000000"/>
                <w:u w:color="000000"/>
              </w:rPr>
            </w:pPr>
            <w:r>
              <w:rPr>
                <w:sz w:val="18"/>
              </w:rPr>
              <w:t>100,00%</w:t>
            </w:r>
          </w:p>
        </w:tc>
      </w:tr>
      <w:tr w:rsidR="007F256B" w14:paraId="1A23185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407AC0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560253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47FCB1A" w14:textId="77777777" w:rsidR="00A77B3E" w:rsidRDefault="009B680F">
            <w:pPr>
              <w:jc w:val="center"/>
              <w:rPr>
                <w:color w:val="000000"/>
                <w:u w:color="000000"/>
              </w:rPr>
            </w:pPr>
            <w:r>
              <w:rPr>
                <w:sz w:val="18"/>
              </w:rPr>
              <w:t>4280</w:t>
            </w:r>
          </w:p>
        </w:tc>
        <w:tc>
          <w:tcPr>
            <w:tcW w:w="3405" w:type="dxa"/>
            <w:tcBorders>
              <w:top w:val="single" w:sz="2" w:space="0" w:color="auto"/>
              <w:left w:val="nil"/>
              <w:bottom w:val="single" w:sz="2" w:space="0" w:color="auto"/>
              <w:right w:val="single" w:sz="2" w:space="0" w:color="auto"/>
            </w:tcBorders>
            <w:tcMar>
              <w:top w:w="100" w:type="dxa"/>
            </w:tcMar>
            <w:vAlign w:val="center"/>
          </w:tcPr>
          <w:p w14:paraId="259F796A" w14:textId="77777777" w:rsidR="00A77B3E" w:rsidRDefault="009B680F">
            <w:pPr>
              <w:jc w:val="left"/>
              <w:rPr>
                <w:color w:val="000000"/>
                <w:u w:color="000000"/>
              </w:rPr>
            </w:pPr>
            <w:r>
              <w:rPr>
                <w:sz w:val="18"/>
              </w:rPr>
              <w:t>Zakup usług zdrowotnych</w:t>
            </w:r>
          </w:p>
        </w:tc>
        <w:tc>
          <w:tcPr>
            <w:tcW w:w="1605" w:type="dxa"/>
            <w:tcBorders>
              <w:top w:val="nil"/>
              <w:left w:val="nil"/>
              <w:bottom w:val="single" w:sz="2" w:space="0" w:color="auto"/>
              <w:right w:val="nil"/>
            </w:tcBorders>
            <w:tcMar>
              <w:top w:w="100" w:type="dxa"/>
            </w:tcMar>
            <w:vAlign w:val="center"/>
          </w:tcPr>
          <w:p w14:paraId="7201B098" w14:textId="77777777" w:rsidR="00A77B3E" w:rsidRDefault="009B680F">
            <w:pPr>
              <w:jc w:val="right"/>
              <w:rPr>
                <w:color w:val="000000"/>
                <w:u w:color="000000"/>
              </w:rPr>
            </w:pPr>
            <w:r>
              <w:rPr>
                <w:sz w:val="18"/>
              </w:rPr>
              <w:t>2 181,00</w:t>
            </w:r>
          </w:p>
        </w:tc>
        <w:tc>
          <w:tcPr>
            <w:tcW w:w="1110" w:type="dxa"/>
            <w:tcBorders>
              <w:top w:val="nil"/>
              <w:left w:val="single" w:sz="2" w:space="0" w:color="auto"/>
              <w:bottom w:val="single" w:sz="2" w:space="0" w:color="auto"/>
              <w:right w:val="single" w:sz="2" w:space="0" w:color="auto"/>
            </w:tcBorders>
            <w:tcMar>
              <w:top w:w="100" w:type="dxa"/>
            </w:tcMar>
          </w:tcPr>
          <w:p w14:paraId="45E0B64C" w14:textId="77777777" w:rsidR="00A77B3E" w:rsidRDefault="009B680F">
            <w:pPr>
              <w:jc w:val="right"/>
              <w:rPr>
                <w:color w:val="000000"/>
                <w:u w:color="000000"/>
              </w:rPr>
            </w:pPr>
            <w:r>
              <w:rPr>
                <w:sz w:val="18"/>
              </w:rPr>
              <w:t>2 181,00</w:t>
            </w:r>
          </w:p>
        </w:tc>
        <w:tc>
          <w:tcPr>
            <w:tcW w:w="1020" w:type="dxa"/>
            <w:tcBorders>
              <w:top w:val="nil"/>
              <w:left w:val="nil"/>
              <w:bottom w:val="single" w:sz="2" w:space="0" w:color="auto"/>
              <w:right w:val="single" w:sz="2" w:space="0" w:color="auto"/>
            </w:tcBorders>
            <w:tcMar>
              <w:top w:w="100" w:type="dxa"/>
            </w:tcMar>
          </w:tcPr>
          <w:p w14:paraId="58BE5DD8" w14:textId="77777777" w:rsidR="00A77B3E" w:rsidRDefault="009B680F">
            <w:pPr>
              <w:jc w:val="right"/>
              <w:rPr>
                <w:color w:val="000000"/>
                <w:u w:color="000000"/>
              </w:rPr>
            </w:pPr>
            <w:r>
              <w:rPr>
                <w:sz w:val="18"/>
              </w:rPr>
              <w:t>100,00%</w:t>
            </w:r>
          </w:p>
        </w:tc>
      </w:tr>
      <w:tr w:rsidR="007F256B" w14:paraId="2DF4FA9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F687DA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6A9E35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E832864"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38B16F8D"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0A114B5E" w14:textId="77777777" w:rsidR="00A77B3E" w:rsidRDefault="009B680F">
            <w:pPr>
              <w:jc w:val="right"/>
              <w:rPr>
                <w:color w:val="000000"/>
                <w:u w:color="000000"/>
              </w:rPr>
            </w:pPr>
            <w:r>
              <w:rPr>
                <w:sz w:val="18"/>
              </w:rPr>
              <w:t>104 380,00</w:t>
            </w:r>
          </w:p>
        </w:tc>
        <w:tc>
          <w:tcPr>
            <w:tcW w:w="1110" w:type="dxa"/>
            <w:tcBorders>
              <w:top w:val="nil"/>
              <w:left w:val="single" w:sz="2" w:space="0" w:color="auto"/>
              <w:bottom w:val="single" w:sz="2" w:space="0" w:color="auto"/>
              <w:right w:val="single" w:sz="2" w:space="0" w:color="auto"/>
            </w:tcBorders>
            <w:tcMar>
              <w:top w:w="100" w:type="dxa"/>
            </w:tcMar>
          </w:tcPr>
          <w:p w14:paraId="54851224" w14:textId="77777777" w:rsidR="00A77B3E" w:rsidRDefault="009B680F">
            <w:pPr>
              <w:jc w:val="right"/>
              <w:rPr>
                <w:color w:val="000000"/>
                <w:u w:color="000000"/>
              </w:rPr>
            </w:pPr>
            <w:r>
              <w:rPr>
                <w:sz w:val="18"/>
              </w:rPr>
              <w:t>104 379,74</w:t>
            </w:r>
          </w:p>
        </w:tc>
        <w:tc>
          <w:tcPr>
            <w:tcW w:w="1020" w:type="dxa"/>
            <w:tcBorders>
              <w:top w:val="nil"/>
              <w:left w:val="nil"/>
              <w:bottom w:val="single" w:sz="2" w:space="0" w:color="auto"/>
              <w:right w:val="single" w:sz="2" w:space="0" w:color="auto"/>
            </w:tcBorders>
            <w:tcMar>
              <w:top w:w="100" w:type="dxa"/>
            </w:tcMar>
          </w:tcPr>
          <w:p w14:paraId="1015C360" w14:textId="77777777" w:rsidR="00A77B3E" w:rsidRDefault="009B680F">
            <w:pPr>
              <w:jc w:val="right"/>
              <w:rPr>
                <w:color w:val="000000"/>
                <w:u w:color="000000"/>
              </w:rPr>
            </w:pPr>
            <w:r>
              <w:rPr>
                <w:sz w:val="18"/>
              </w:rPr>
              <w:t>100,00%</w:t>
            </w:r>
          </w:p>
        </w:tc>
      </w:tr>
      <w:tr w:rsidR="007F256B" w14:paraId="3FDCF33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A3F307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533912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655A240"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0E3E337D" w14:textId="77777777" w:rsidR="00A77B3E" w:rsidRDefault="009B680F">
            <w:pPr>
              <w:jc w:val="left"/>
              <w:rPr>
                <w:color w:val="000000"/>
                <w:u w:color="000000"/>
              </w:rPr>
            </w:pPr>
            <w:r>
              <w:rPr>
                <w:sz w:val="18"/>
              </w:rPr>
              <w:t>Opłaty z tytułu zakupu usług telekomunikacyjnych</w:t>
            </w:r>
          </w:p>
        </w:tc>
        <w:tc>
          <w:tcPr>
            <w:tcW w:w="1605" w:type="dxa"/>
            <w:tcBorders>
              <w:top w:val="nil"/>
              <w:left w:val="nil"/>
              <w:bottom w:val="single" w:sz="2" w:space="0" w:color="auto"/>
              <w:right w:val="nil"/>
            </w:tcBorders>
            <w:tcMar>
              <w:top w:w="100" w:type="dxa"/>
            </w:tcMar>
            <w:vAlign w:val="center"/>
          </w:tcPr>
          <w:p w14:paraId="034A0BC5" w14:textId="77777777" w:rsidR="00A77B3E" w:rsidRDefault="009B680F">
            <w:pPr>
              <w:jc w:val="right"/>
              <w:rPr>
                <w:color w:val="000000"/>
                <w:u w:color="000000"/>
              </w:rPr>
            </w:pPr>
            <w:r>
              <w:rPr>
                <w:sz w:val="18"/>
              </w:rPr>
              <w:t>1 430,00</w:t>
            </w:r>
          </w:p>
        </w:tc>
        <w:tc>
          <w:tcPr>
            <w:tcW w:w="1110" w:type="dxa"/>
            <w:tcBorders>
              <w:top w:val="nil"/>
              <w:left w:val="single" w:sz="2" w:space="0" w:color="auto"/>
              <w:bottom w:val="single" w:sz="2" w:space="0" w:color="auto"/>
              <w:right w:val="single" w:sz="2" w:space="0" w:color="auto"/>
            </w:tcBorders>
            <w:tcMar>
              <w:top w:w="100" w:type="dxa"/>
            </w:tcMar>
          </w:tcPr>
          <w:p w14:paraId="4AB23160" w14:textId="77777777" w:rsidR="00A77B3E" w:rsidRDefault="009B680F">
            <w:pPr>
              <w:jc w:val="right"/>
              <w:rPr>
                <w:color w:val="000000"/>
                <w:u w:color="000000"/>
              </w:rPr>
            </w:pPr>
            <w:r>
              <w:rPr>
                <w:sz w:val="18"/>
              </w:rPr>
              <w:t>1 429,49</w:t>
            </w:r>
          </w:p>
        </w:tc>
        <w:tc>
          <w:tcPr>
            <w:tcW w:w="1020" w:type="dxa"/>
            <w:tcBorders>
              <w:top w:val="nil"/>
              <w:left w:val="nil"/>
              <w:bottom w:val="single" w:sz="2" w:space="0" w:color="auto"/>
              <w:right w:val="single" w:sz="2" w:space="0" w:color="auto"/>
            </w:tcBorders>
            <w:tcMar>
              <w:top w:w="100" w:type="dxa"/>
            </w:tcMar>
          </w:tcPr>
          <w:p w14:paraId="311CFB2E" w14:textId="77777777" w:rsidR="00A77B3E" w:rsidRDefault="009B680F">
            <w:pPr>
              <w:jc w:val="right"/>
              <w:rPr>
                <w:color w:val="000000"/>
                <w:u w:color="000000"/>
              </w:rPr>
            </w:pPr>
            <w:r>
              <w:rPr>
                <w:sz w:val="18"/>
              </w:rPr>
              <w:t>99,96%</w:t>
            </w:r>
          </w:p>
        </w:tc>
      </w:tr>
      <w:tr w:rsidR="007F256B" w14:paraId="65073A9B"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A6C821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C6994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F2D6C4" w14:textId="77777777" w:rsidR="00A77B3E" w:rsidRDefault="009B680F">
            <w:pPr>
              <w:jc w:val="center"/>
              <w:rPr>
                <w:color w:val="000000"/>
                <w:u w:color="000000"/>
              </w:rPr>
            </w:pPr>
            <w:r>
              <w:rPr>
                <w:sz w:val="18"/>
              </w:rPr>
              <w:t>4390</w:t>
            </w:r>
          </w:p>
        </w:tc>
        <w:tc>
          <w:tcPr>
            <w:tcW w:w="3405" w:type="dxa"/>
            <w:tcBorders>
              <w:top w:val="single" w:sz="2" w:space="0" w:color="auto"/>
              <w:left w:val="nil"/>
              <w:bottom w:val="single" w:sz="2" w:space="0" w:color="auto"/>
              <w:right w:val="single" w:sz="2" w:space="0" w:color="auto"/>
            </w:tcBorders>
            <w:tcMar>
              <w:top w:w="100" w:type="dxa"/>
            </w:tcMar>
            <w:vAlign w:val="center"/>
          </w:tcPr>
          <w:p w14:paraId="4F25E9DB" w14:textId="77777777" w:rsidR="00A77B3E" w:rsidRDefault="009B680F">
            <w:pPr>
              <w:jc w:val="left"/>
              <w:rPr>
                <w:color w:val="000000"/>
                <w:u w:color="000000"/>
              </w:rPr>
            </w:pPr>
            <w:r>
              <w:rPr>
                <w:sz w:val="18"/>
              </w:rPr>
              <w:t>Zakup usług obejmujących wykonanie ekspertyz, analiz i opinii</w:t>
            </w:r>
          </w:p>
        </w:tc>
        <w:tc>
          <w:tcPr>
            <w:tcW w:w="1605" w:type="dxa"/>
            <w:tcBorders>
              <w:top w:val="nil"/>
              <w:left w:val="nil"/>
              <w:bottom w:val="single" w:sz="2" w:space="0" w:color="auto"/>
              <w:right w:val="nil"/>
            </w:tcBorders>
            <w:tcMar>
              <w:top w:w="100" w:type="dxa"/>
            </w:tcMar>
            <w:vAlign w:val="center"/>
          </w:tcPr>
          <w:p w14:paraId="7C89496D" w14:textId="77777777" w:rsidR="00A77B3E" w:rsidRDefault="009B680F">
            <w:pPr>
              <w:jc w:val="right"/>
              <w:rPr>
                <w:color w:val="000000"/>
                <w:u w:color="000000"/>
              </w:rPr>
            </w:pPr>
            <w:r>
              <w:rPr>
                <w:sz w:val="18"/>
              </w:rPr>
              <w:t>2 155,00</w:t>
            </w:r>
          </w:p>
        </w:tc>
        <w:tc>
          <w:tcPr>
            <w:tcW w:w="1110" w:type="dxa"/>
            <w:tcBorders>
              <w:top w:val="nil"/>
              <w:left w:val="single" w:sz="2" w:space="0" w:color="auto"/>
              <w:bottom w:val="single" w:sz="2" w:space="0" w:color="auto"/>
              <w:right w:val="single" w:sz="2" w:space="0" w:color="auto"/>
            </w:tcBorders>
            <w:tcMar>
              <w:top w:w="100" w:type="dxa"/>
            </w:tcMar>
          </w:tcPr>
          <w:p w14:paraId="39D2D6C1" w14:textId="77777777" w:rsidR="00A77B3E" w:rsidRDefault="009B680F">
            <w:pPr>
              <w:jc w:val="right"/>
              <w:rPr>
                <w:color w:val="000000"/>
                <w:u w:color="000000"/>
              </w:rPr>
            </w:pPr>
            <w:r>
              <w:rPr>
                <w:sz w:val="18"/>
              </w:rPr>
              <w:t>2 154,96</w:t>
            </w:r>
          </w:p>
        </w:tc>
        <w:tc>
          <w:tcPr>
            <w:tcW w:w="1020" w:type="dxa"/>
            <w:tcBorders>
              <w:top w:val="nil"/>
              <w:left w:val="nil"/>
              <w:bottom w:val="single" w:sz="2" w:space="0" w:color="auto"/>
              <w:right w:val="single" w:sz="2" w:space="0" w:color="auto"/>
            </w:tcBorders>
            <w:tcMar>
              <w:top w:w="100" w:type="dxa"/>
            </w:tcMar>
          </w:tcPr>
          <w:p w14:paraId="68858333" w14:textId="77777777" w:rsidR="00A77B3E" w:rsidRDefault="009B680F">
            <w:pPr>
              <w:jc w:val="right"/>
              <w:rPr>
                <w:color w:val="000000"/>
                <w:u w:color="000000"/>
              </w:rPr>
            </w:pPr>
            <w:r>
              <w:rPr>
                <w:sz w:val="18"/>
              </w:rPr>
              <w:t>100,00%</w:t>
            </w:r>
          </w:p>
        </w:tc>
      </w:tr>
      <w:tr w:rsidR="007F256B" w14:paraId="7BD50FF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160288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1004D5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A3CB36" w14:textId="77777777" w:rsidR="00A77B3E" w:rsidRDefault="009B680F">
            <w:pPr>
              <w:jc w:val="center"/>
              <w:rPr>
                <w:color w:val="000000"/>
                <w:u w:color="000000"/>
              </w:rPr>
            </w:pPr>
            <w:r>
              <w:rPr>
                <w:sz w:val="18"/>
              </w:rPr>
              <w:t>4410</w:t>
            </w:r>
          </w:p>
        </w:tc>
        <w:tc>
          <w:tcPr>
            <w:tcW w:w="3405" w:type="dxa"/>
            <w:tcBorders>
              <w:top w:val="single" w:sz="2" w:space="0" w:color="auto"/>
              <w:left w:val="nil"/>
              <w:bottom w:val="single" w:sz="2" w:space="0" w:color="auto"/>
              <w:right w:val="single" w:sz="2" w:space="0" w:color="auto"/>
            </w:tcBorders>
            <w:tcMar>
              <w:top w:w="100" w:type="dxa"/>
            </w:tcMar>
            <w:vAlign w:val="center"/>
          </w:tcPr>
          <w:p w14:paraId="7DB7B0D4" w14:textId="77777777" w:rsidR="00A77B3E" w:rsidRDefault="009B680F">
            <w:pPr>
              <w:jc w:val="left"/>
              <w:rPr>
                <w:color w:val="000000"/>
                <w:u w:color="000000"/>
              </w:rPr>
            </w:pPr>
            <w:r>
              <w:rPr>
                <w:sz w:val="18"/>
              </w:rPr>
              <w:t>Podróże służbowe krajowe</w:t>
            </w:r>
          </w:p>
        </w:tc>
        <w:tc>
          <w:tcPr>
            <w:tcW w:w="1605" w:type="dxa"/>
            <w:tcBorders>
              <w:top w:val="nil"/>
              <w:left w:val="nil"/>
              <w:bottom w:val="single" w:sz="2" w:space="0" w:color="auto"/>
              <w:right w:val="nil"/>
            </w:tcBorders>
            <w:tcMar>
              <w:top w:w="100" w:type="dxa"/>
            </w:tcMar>
            <w:vAlign w:val="center"/>
          </w:tcPr>
          <w:p w14:paraId="0B07A988" w14:textId="77777777" w:rsidR="00A77B3E" w:rsidRDefault="009B680F">
            <w:pPr>
              <w:jc w:val="right"/>
              <w:rPr>
                <w:color w:val="000000"/>
                <w:u w:color="000000"/>
              </w:rPr>
            </w:pPr>
            <w:r>
              <w:rPr>
                <w:sz w:val="18"/>
              </w:rPr>
              <w:t>673,00</w:t>
            </w:r>
          </w:p>
        </w:tc>
        <w:tc>
          <w:tcPr>
            <w:tcW w:w="1110" w:type="dxa"/>
            <w:tcBorders>
              <w:top w:val="nil"/>
              <w:left w:val="single" w:sz="2" w:space="0" w:color="auto"/>
              <w:bottom w:val="single" w:sz="2" w:space="0" w:color="auto"/>
              <w:right w:val="single" w:sz="2" w:space="0" w:color="auto"/>
            </w:tcBorders>
            <w:tcMar>
              <w:top w:w="100" w:type="dxa"/>
            </w:tcMar>
          </w:tcPr>
          <w:p w14:paraId="3FFF8B44" w14:textId="77777777" w:rsidR="00A77B3E" w:rsidRDefault="009B680F">
            <w:pPr>
              <w:jc w:val="right"/>
              <w:rPr>
                <w:color w:val="000000"/>
                <w:u w:color="000000"/>
              </w:rPr>
            </w:pPr>
            <w:r>
              <w:rPr>
                <w:sz w:val="18"/>
              </w:rPr>
              <w:t>672,78</w:t>
            </w:r>
          </w:p>
        </w:tc>
        <w:tc>
          <w:tcPr>
            <w:tcW w:w="1020" w:type="dxa"/>
            <w:tcBorders>
              <w:top w:val="nil"/>
              <w:left w:val="nil"/>
              <w:bottom w:val="single" w:sz="2" w:space="0" w:color="auto"/>
              <w:right w:val="single" w:sz="2" w:space="0" w:color="auto"/>
            </w:tcBorders>
            <w:tcMar>
              <w:top w:w="100" w:type="dxa"/>
            </w:tcMar>
          </w:tcPr>
          <w:p w14:paraId="498E86C5" w14:textId="77777777" w:rsidR="00A77B3E" w:rsidRDefault="009B680F">
            <w:pPr>
              <w:jc w:val="right"/>
              <w:rPr>
                <w:color w:val="000000"/>
                <w:u w:color="000000"/>
              </w:rPr>
            </w:pPr>
            <w:r>
              <w:rPr>
                <w:sz w:val="18"/>
              </w:rPr>
              <w:t>99,97%</w:t>
            </w:r>
          </w:p>
        </w:tc>
      </w:tr>
      <w:tr w:rsidR="007F256B" w14:paraId="0FD677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D1DC0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8F3EBD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AA6587" w14:textId="77777777" w:rsidR="00A77B3E" w:rsidRDefault="009B680F">
            <w:pPr>
              <w:jc w:val="center"/>
              <w:rPr>
                <w:color w:val="000000"/>
                <w:u w:color="000000"/>
              </w:rPr>
            </w:pPr>
            <w:r>
              <w:rPr>
                <w:sz w:val="18"/>
              </w:rPr>
              <w:t>4430</w:t>
            </w:r>
          </w:p>
        </w:tc>
        <w:tc>
          <w:tcPr>
            <w:tcW w:w="3405" w:type="dxa"/>
            <w:tcBorders>
              <w:top w:val="single" w:sz="2" w:space="0" w:color="auto"/>
              <w:left w:val="nil"/>
              <w:bottom w:val="single" w:sz="2" w:space="0" w:color="auto"/>
              <w:right w:val="single" w:sz="2" w:space="0" w:color="auto"/>
            </w:tcBorders>
            <w:tcMar>
              <w:top w:w="100" w:type="dxa"/>
            </w:tcMar>
            <w:vAlign w:val="center"/>
          </w:tcPr>
          <w:p w14:paraId="7405B326" w14:textId="77777777" w:rsidR="00A77B3E" w:rsidRDefault="009B680F">
            <w:pPr>
              <w:jc w:val="left"/>
              <w:rPr>
                <w:color w:val="000000"/>
                <w:u w:color="000000"/>
              </w:rPr>
            </w:pPr>
            <w:r>
              <w:rPr>
                <w:sz w:val="18"/>
              </w:rPr>
              <w:t>Różne opłaty i składki</w:t>
            </w:r>
          </w:p>
        </w:tc>
        <w:tc>
          <w:tcPr>
            <w:tcW w:w="1605" w:type="dxa"/>
            <w:tcBorders>
              <w:top w:val="nil"/>
              <w:left w:val="nil"/>
              <w:bottom w:val="single" w:sz="2" w:space="0" w:color="auto"/>
              <w:right w:val="nil"/>
            </w:tcBorders>
            <w:tcMar>
              <w:top w:w="100" w:type="dxa"/>
            </w:tcMar>
            <w:vAlign w:val="center"/>
          </w:tcPr>
          <w:p w14:paraId="19B6A11C" w14:textId="77777777" w:rsidR="00A77B3E" w:rsidRDefault="009B680F">
            <w:pPr>
              <w:jc w:val="right"/>
              <w:rPr>
                <w:color w:val="000000"/>
                <w:u w:color="000000"/>
              </w:rPr>
            </w:pPr>
            <w:r>
              <w:rPr>
                <w:sz w:val="18"/>
              </w:rPr>
              <w:t>4 566,00</w:t>
            </w:r>
          </w:p>
        </w:tc>
        <w:tc>
          <w:tcPr>
            <w:tcW w:w="1110" w:type="dxa"/>
            <w:tcBorders>
              <w:top w:val="nil"/>
              <w:left w:val="single" w:sz="2" w:space="0" w:color="auto"/>
              <w:bottom w:val="single" w:sz="2" w:space="0" w:color="auto"/>
              <w:right w:val="single" w:sz="2" w:space="0" w:color="auto"/>
            </w:tcBorders>
            <w:tcMar>
              <w:top w:w="100" w:type="dxa"/>
            </w:tcMar>
          </w:tcPr>
          <w:p w14:paraId="0E4F5CA8" w14:textId="77777777" w:rsidR="00A77B3E" w:rsidRDefault="009B680F">
            <w:pPr>
              <w:jc w:val="right"/>
              <w:rPr>
                <w:color w:val="000000"/>
                <w:u w:color="000000"/>
              </w:rPr>
            </w:pPr>
            <w:r>
              <w:rPr>
                <w:sz w:val="18"/>
              </w:rPr>
              <w:t>4 565,93</w:t>
            </w:r>
          </w:p>
        </w:tc>
        <w:tc>
          <w:tcPr>
            <w:tcW w:w="1020" w:type="dxa"/>
            <w:tcBorders>
              <w:top w:val="nil"/>
              <w:left w:val="nil"/>
              <w:bottom w:val="single" w:sz="2" w:space="0" w:color="auto"/>
              <w:right w:val="single" w:sz="2" w:space="0" w:color="auto"/>
            </w:tcBorders>
            <w:tcMar>
              <w:top w:w="100" w:type="dxa"/>
            </w:tcMar>
          </w:tcPr>
          <w:p w14:paraId="15A25653" w14:textId="77777777" w:rsidR="00A77B3E" w:rsidRDefault="009B680F">
            <w:pPr>
              <w:jc w:val="right"/>
              <w:rPr>
                <w:color w:val="000000"/>
                <w:u w:color="000000"/>
              </w:rPr>
            </w:pPr>
            <w:r>
              <w:rPr>
                <w:sz w:val="18"/>
              </w:rPr>
              <w:t>100,00%</w:t>
            </w:r>
          </w:p>
        </w:tc>
      </w:tr>
      <w:tr w:rsidR="007F256B" w14:paraId="15A6D2A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C4C89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55154B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2B482A"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237C7E1A"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nil"/>
            </w:tcBorders>
            <w:tcMar>
              <w:top w:w="100" w:type="dxa"/>
            </w:tcMar>
            <w:vAlign w:val="center"/>
          </w:tcPr>
          <w:p w14:paraId="79FE753F" w14:textId="77777777" w:rsidR="00A77B3E" w:rsidRDefault="009B680F">
            <w:pPr>
              <w:jc w:val="right"/>
              <w:rPr>
                <w:color w:val="000000"/>
                <w:u w:color="000000"/>
              </w:rPr>
            </w:pPr>
            <w:r>
              <w:rPr>
                <w:sz w:val="18"/>
              </w:rPr>
              <w:t>72 345,00</w:t>
            </w:r>
          </w:p>
        </w:tc>
        <w:tc>
          <w:tcPr>
            <w:tcW w:w="1110" w:type="dxa"/>
            <w:tcBorders>
              <w:top w:val="nil"/>
              <w:left w:val="single" w:sz="2" w:space="0" w:color="auto"/>
              <w:bottom w:val="single" w:sz="2" w:space="0" w:color="auto"/>
              <w:right w:val="single" w:sz="2" w:space="0" w:color="auto"/>
            </w:tcBorders>
            <w:tcMar>
              <w:top w:w="100" w:type="dxa"/>
            </w:tcMar>
          </w:tcPr>
          <w:p w14:paraId="31E4EEDE" w14:textId="77777777" w:rsidR="00A77B3E" w:rsidRDefault="009B680F">
            <w:pPr>
              <w:jc w:val="right"/>
              <w:rPr>
                <w:color w:val="000000"/>
                <w:u w:color="000000"/>
              </w:rPr>
            </w:pPr>
            <w:r>
              <w:rPr>
                <w:sz w:val="18"/>
              </w:rPr>
              <w:t>72 345,00</w:t>
            </w:r>
          </w:p>
        </w:tc>
        <w:tc>
          <w:tcPr>
            <w:tcW w:w="1020" w:type="dxa"/>
            <w:tcBorders>
              <w:top w:val="nil"/>
              <w:left w:val="nil"/>
              <w:bottom w:val="single" w:sz="2" w:space="0" w:color="auto"/>
              <w:right w:val="single" w:sz="2" w:space="0" w:color="auto"/>
            </w:tcBorders>
            <w:tcMar>
              <w:top w:w="100" w:type="dxa"/>
            </w:tcMar>
          </w:tcPr>
          <w:p w14:paraId="36AC9397" w14:textId="77777777" w:rsidR="00A77B3E" w:rsidRDefault="009B680F">
            <w:pPr>
              <w:jc w:val="right"/>
              <w:rPr>
                <w:color w:val="000000"/>
                <w:u w:color="000000"/>
              </w:rPr>
            </w:pPr>
            <w:r>
              <w:rPr>
                <w:sz w:val="18"/>
              </w:rPr>
              <w:t>100,00%</w:t>
            </w:r>
          </w:p>
        </w:tc>
      </w:tr>
      <w:tr w:rsidR="007F256B" w14:paraId="2CA4E1E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EB755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301079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98DBB52" w14:textId="77777777" w:rsidR="00A77B3E" w:rsidRDefault="009B680F">
            <w:pPr>
              <w:jc w:val="center"/>
              <w:rPr>
                <w:color w:val="000000"/>
                <w:u w:color="000000"/>
              </w:rPr>
            </w:pPr>
            <w:r>
              <w:rPr>
                <w:sz w:val="18"/>
              </w:rPr>
              <w:t>4480</w:t>
            </w:r>
          </w:p>
        </w:tc>
        <w:tc>
          <w:tcPr>
            <w:tcW w:w="3405" w:type="dxa"/>
            <w:tcBorders>
              <w:top w:val="single" w:sz="2" w:space="0" w:color="auto"/>
              <w:left w:val="nil"/>
              <w:bottom w:val="single" w:sz="2" w:space="0" w:color="auto"/>
              <w:right w:val="single" w:sz="2" w:space="0" w:color="auto"/>
            </w:tcBorders>
            <w:tcMar>
              <w:top w:w="100" w:type="dxa"/>
            </w:tcMar>
            <w:vAlign w:val="center"/>
          </w:tcPr>
          <w:p w14:paraId="7D5815D9" w14:textId="77777777" w:rsidR="00A77B3E" w:rsidRDefault="009B680F">
            <w:pPr>
              <w:jc w:val="left"/>
              <w:rPr>
                <w:color w:val="000000"/>
                <w:u w:color="000000"/>
              </w:rPr>
            </w:pPr>
            <w:r>
              <w:rPr>
                <w:sz w:val="18"/>
              </w:rPr>
              <w:t>Podatek od nieruchomości</w:t>
            </w:r>
          </w:p>
        </w:tc>
        <w:tc>
          <w:tcPr>
            <w:tcW w:w="1605" w:type="dxa"/>
            <w:tcBorders>
              <w:top w:val="nil"/>
              <w:left w:val="nil"/>
              <w:bottom w:val="single" w:sz="2" w:space="0" w:color="auto"/>
              <w:right w:val="nil"/>
            </w:tcBorders>
            <w:tcMar>
              <w:top w:w="100" w:type="dxa"/>
            </w:tcMar>
            <w:vAlign w:val="center"/>
          </w:tcPr>
          <w:p w14:paraId="374B169A" w14:textId="77777777" w:rsidR="00A77B3E" w:rsidRDefault="009B680F">
            <w:pPr>
              <w:jc w:val="right"/>
              <w:rPr>
                <w:color w:val="000000"/>
                <w:u w:color="000000"/>
              </w:rPr>
            </w:pPr>
            <w:r>
              <w:rPr>
                <w:sz w:val="18"/>
              </w:rPr>
              <w:t>10 452,00</w:t>
            </w:r>
          </w:p>
        </w:tc>
        <w:tc>
          <w:tcPr>
            <w:tcW w:w="1110" w:type="dxa"/>
            <w:tcBorders>
              <w:top w:val="nil"/>
              <w:left w:val="single" w:sz="2" w:space="0" w:color="auto"/>
              <w:bottom w:val="single" w:sz="2" w:space="0" w:color="auto"/>
              <w:right w:val="single" w:sz="2" w:space="0" w:color="auto"/>
            </w:tcBorders>
            <w:tcMar>
              <w:top w:w="100" w:type="dxa"/>
            </w:tcMar>
          </w:tcPr>
          <w:p w14:paraId="56AED3A8" w14:textId="77777777" w:rsidR="00A77B3E" w:rsidRDefault="009B680F">
            <w:pPr>
              <w:jc w:val="right"/>
              <w:rPr>
                <w:color w:val="000000"/>
                <w:u w:color="000000"/>
              </w:rPr>
            </w:pPr>
            <w:r>
              <w:rPr>
                <w:sz w:val="18"/>
              </w:rPr>
              <w:t>10 452,00</w:t>
            </w:r>
          </w:p>
        </w:tc>
        <w:tc>
          <w:tcPr>
            <w:tcW w:w="1020" w:type="dxa"/>
            <w:tcBorders>
              <w:top w:val="nil"/>
              <w:left w:val="nil"/>
              <w:bottom w:val="single" w:sz="2" w:space="0" w:color="auto"/>
              <w:right w:val="single" w:sz="2" w:space="0" w:color="auto"/>
            </w:tcBorders>
            <w:tcMar>
              <w:top w:w="100" w:type="dxa"/>
            </w:tcMar>
          </w:tcPr>
          <w:p w14:paraId="0BFAB956" w14:textId="77777777" w:rsidR="00A77B3E" w:rsidRDefault="009B680F">
            <w:pPr>
              <w:jc w:val="right"/>
              <w:rPr>
                <w:color w:val="000000"/>
                <w:u w:color="000000"/>
              </w:rPr>
            </w:pPr>
            <w:r>
              <w:rPr>
                <w:sz w:val="18"/>
              </w:rPr>
              <w:t>100,00%</w:t>
            </w:r>
          </w:p>
        </w:tc>
      </w:tr>
      <w:tr w:rsidR="007F256B" w14:paraId="53F3D74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4C7AFD3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551C7F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D71B236" w14:textId="77777777" w:rsidR="00A77B3E" w:rsidRDefault="009B680F">
            <w:pPr>
              <w:jc w:val="center"/>
              <w:rPr>
                <w:color w:val="000000"/>
                <w:u w:color="000000"/>
              </w:rPr>
            </w:pPr>
            <w:r>
              <w:rPr>
                <w:sz w:val="18"/>
              </w:rPr>
              <w:t>4520</w:t>
            </w:r>
          </w:p>
        </w:tc>
        <w:tc>
          <w:tcPr>
            <w:tcW w:w="3405" w:type="dxa"/>
            <w:tcBorders>
              <w:top w:val="single" w:sz="2" w:space="0" w:color="auto"/>
              <w:left w:val="nil"/>
              <w:bottom w:val="single" w:sz="2" w:space="0" w:color="auto"/>
              <w:right w:val="single" w:sz="2" w:space="0" w:color="auto"/>
            </w:tcBorders>
            <w:tcMar>
              <w:top w:w="100" w:type="dxa"/>
            </w:tcMar>
            <w:vAlign w:val="center"/>
          </w:tcPr>
          <w:p w14:paraId="1DCEAD24" w14:textId="77777777" w:rsidR="00A77B3E" w:rsidRDefault="009B680F">
            <w:pPr>
              <w:jc w:val="left"/>
              <w:rPr>
                <w:color w:val="000000"/>
                <w:u w:color="000000"/>
              </w:rPr>
            </w:pPr>
            <w:r>
              <w:rPr>
                <w:sz w:val="18"/>
              </w:rPr>
              <w:t>Opłaty na rzecz budżetów jednostek samorządu terytorialnego</w:t>
            </w:r>
          </w:p>
        </w:tc>
        <w:tc>
          <w:tcPr>
            <w:tcW w:w="1605" w:type="dxa"/>
            <w:tcBorders>
              <w:top w:val="nil"/>
              <w:left w:val="nil"/>
              <w:bottom w:val="single" w:sz="2" w:space="0" w:color="auto"/>
              <w:right w:val="nil"/>
            </w:tcBorders>
            <w:tcMar>
              <w:top w:w="100" w:type="dxa"/>
            </w:tcMar>
            <w:vAlign w:val="center"/>
          </w:tcPr>
          <w:p w14:paraId="1CD50AA8" w14:textId="77777777" w:rsidR="00A77B3E" w:rsidRDefault="009B680F">
            <w:pPr>
              <w:jc w:val="right"/>
              <w:rPr>
                <w:color w:val="000000"/>
                <w:u w:color="000000"/>
              </w:rPr>
            </w:pPr>
            <w:r>
              <w:rPr>
                <w:sz w:val="18"/>
              </w:rPr>
              <w:t>11 451,00</w:t>
            </w:r>
          </w:p>
        </w:tc>
        <w:tc>
          <w:tcPr>
            <w:tcW w:w="1110" w:type="dxa"/>
            <w:tcBorders>
              <w:top w:val="nil"/>
              <w:left w:val="single" w:sz="2" w:space="0" w:color="auto"/>
              <w:bottom w:val="single" w:sz="2" w:space="0" w:color="auto"/>
              <w:right w:val="single" w:sz="2" w:space="0" w:color="auto"/>
            </w:tcBorders>
            <w:tcMar>
              <w:top w:w="100" w:type="dxa"/>
            </w:tcMar>
          </w:tcPr>
          <w:p w14:paraId="34069AEF" w14:textId="77777777" w:rsidR="00A77B3E" w:rsidRDefault="009B680F">
            <w:pPr>
              <w:jc w:val="right"/>
              <w:rPr>
                <w:color w:val="000000"/>
                <w:u w:color="000000"/>
              </w:rPr>
            </w:pPr>
            <w:r>
              <w:rPr>
                <w:sz w:val="18"/>
              </w:rPr>
              <w:t>11 451,00</w:t>
            </w:r>
          </w:p>
        </w:tc>
        <w:tc>
          <w:tcPr>
            <w:tcW w:w="1020" w:type="dxa"/>
            <w:tcBorders>
              <w:top w:val="nil"/>
              <w:left w:val="nil"/>
              <w:bottom w:val="single" w:sz="2" w:space="0" w:color="auto"/>
              <w:right w:val="single" w:sz="2" w:space="0" w:color="auto"/>
            </w:tcBorders>
            <w:tcMar>
              <w:top w:w="100" w:type="dxa"/>
            </w:tcMar>
          </w:tcPr>
          <w:p w14:paraId="7C729CBC" w14:textId="77777777" w:rsidR="00A77B3E" w:rsidRDefault="009B680F">
            <w:pPr>
              <w:jc w:val="right"/>
              <w:rPr>
                <w:color w:val="000000"/>
                <w:u w:color="000000"/>
              </w:rPr>
            </w:pPr>
            <w:r>
              <w:rPr>
                <w:sz w:val="18"/>
              </w:rPr>
              <w:t>100,00%</w:t>
            </w:r>
          </w:p>
        </w:tc>
      </w:tr>
      <w:tr w:rsidR="007F256B" w14:paraId="02D33D1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977A5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A3C4AF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15DCC0" w14:textId="77777777" w:rsidR="00A77B3E" w:rsidRDefault="009B680F">
            <w:pPr>
              <w:jc w:val="center"/>
              <w:rPr>
                <w:color w:val="000000"/>
                <w:u w:color="000000"/>
              </w:rPr>
            </w:pPr>
            <w:r>
              <w:rPr>
                <w:sz w:val="18"/>
              </w:rPr>
              <w:t>4610</w:t>
            </w:r>
          </w:p>
        </w:tc>
        <w:tc>
          <w:tcPr>
            <w:tcW w:w="3405" w:type="dxa"/>
            <w:tcBorders>
              <w:top w:val="single" w:sz="2" w:space="0" w:color="auto"/>
              <w:left w:val="nil"/>
              <w:bottom w:val="single" w:sz="2" w:space="0" w:color="auto"/>
              <w:right w:val="single" w:sz="2" w:space="0" w:color="auto"/>
            </w:tcBorders>
            <w:tcMar>
              <w:top w:w="100" w:type="dxa"/>
            </w:tcMar>
            <w:vAlign w:val="center"/>
          </w:tcPr>
          <w:p w14:paraId="2FC2697F" w14:textId="77777777" w:rsidR="00A77B3E" w:rsidRDefault="009B680F">
            <w:pPr>
              <w:jc w:val="left"/>
              <w:rPr>
                <w:color w:val="000000"/>
                <w:u w:color="000000"/>
              </w:rPr>
            </w:pPr>
            <w:r>
              <w:rPr>
                <w:sz w:val="18"/>
              </w:rPr>
              <w:t>Koszty postępowania sądowego i prokuratorskiego</w:t>
            </w:r>
          </w:p>
        </w:tc>
        <w:tc>
          <w:tcPr>
            <w:tcW w:w="1605" w:type="dxa"/>
            <w:tcBorders>
              <w:top w:val="nil"/>
              <w:left w:val="nil"/>
              <w:bottom w:val="single" w:sz="2" w:space="0" w:color="auto"/>
              <w:right w:val="nil"/>
            </w:tcBorders>
            <w:tcMar>
              <w:top w:w="100" w:type="dxa"/>
            </w:tcMar>
            <w:vAlign w:val="center"/>
          </w:tcPr>
          <w:p w14:paraId="50560C5F" w14:textId="77777777" w:rsidR="00A77B3E" w:rsidRDefault="009B680F">
            <w:pPr>
              <w:jc w:val="right"/>
              <w:rPr>
                <w:color w:val="000000"/>
                <w:u w:color="000000"/>
              </w:rPr>
            </w:pPr>
            <w:r>
              <w:rPr>
                <w:sz w:val="18"/>
              </w:rPr>
              <w:t>300,00</w:t>
            </w:r>
          </w:p>
        </w:tc>
        <w:tc>
          <w:tcPr>
            <w:tcW w:w="1110" w:type="dxa"/>
            <w:tcBorders>
              <w:top w:val="nil"/>
              <w:left w:val="single" w:sz="2" w:space="0" w:color="auto"/>
              <w:bottom w:val="single" w:sz="2" w:space="0" w:color="auto"/>
              <w:right w:val="single" w:sz="2" w:space="0" w:color="auto"/>
            </w:tcBorders>
            <w:tcMar>
              <w:top w:w="100" w:type="dxa"/>
            </w:tcMar>
          </w:tcPr>
          <w:p w14:paraId="10256D2F" w14:textId="77777777" w:rsidR="00A77B3E" w:rsidRDefault="009B680F">
            <w:pPr>
              <w:jc w:val="right"/>
              <w:rPr>
                <w:color w:val="000000"/>
                <w:u w:color="000000"/>
              </w:rPr>
            </w:pPr>
            <w:r>
              <w:rPr>
                <w:sz w:val="18"/>
              </w:rPr>
              <w:t>300,00</w:t>
            </w:r>
          </w:p>
        </w:tc>
        <w:tc>
          <w:tcPr>
            <w:tcW w:w="1020" w:type="dxa"/>
            <w:tcBorders>
              <w:top w:val="nil"/>
              <w:left w:val="nil"/>
              <w:bottom w:val="single" w:sz="2" w:space="0" w:color="auto"/>
              <w:right w:val="single" w:sz="2" w:space="0" w:color="auto"/>
            </w:tcBorders>
            <w:tcMar>
              <w:top w:w="100" w:type="dxa"/>
            </w:tcMar>
          </w:tcPr>
          <w:p w14:paraId="06DA614B" w14:textId="77777777" w:rsidR="00A77B3E" w:rsidRDefault="009B680F">
            <w:pPr>
              <w:jc w:val="right"/>
              <w:rPr>
                <w:color w:val="000000"/>
                <w:u w:color="000000"/>
              </w:rPr>
            </w:pPr>
            <w:r>
              <w:rPr>
                <w:sz w:val="18"/>
              </w:rPr>
              <w:t>100,00%</w:t>
            </w:r>
          </w:p>
        </w:tc>
      </w:tr>
      <w:tr w:rsidR="007F256B" w14:paraId="53CCF8E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CDB295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ECED3B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F9CF8DB"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2403E09F" w14:textId="77777777" w:rsidR="00A77B3E" w:rsidRDefault="009B680F">
            <w:pPr>
              <w:jc w:val="left"/>
              <w:rPr>
                <w:color w:val="000000"/>
                <w:u w:color="000000"/>
              </w:rPr>
            </w:pPr>
            <w:r>
              <w:rPr>
                <w:sz w:val="18"/>
              </w:rPr>
              <w:t>Szkolenia pracowników niebędących członkami korpusu służby cywilnej</w:t>
            </w:r>
          </w:p>
        </w:tc>
        <w:tc>
          <w:tcPr>
            <w:tcW w:w="1605" w:type="dxa"/>
            <w:tcBorders>
              <w:top w:val="nil"/>
              <w:left w:val="nil"/>
              <w:bottom w:val="single" w:sz="2" w:space="0" w:color="auto"/>
              <w:right w:val="nil"/>
            </w:tcBorders>
            <w:tcMar>
              <w:top w:w="100" w:type="dxa"/>
            </w:tcMar>
            <w:vAlign w:val="center"/>
          </w:tcPr>
          <w:p w14:paraId="43CCFF4A" w14:textId="77777777" w:rsidR="00A77B3E" w:rsidRDefault="009B680F">
            <w:pPr>
              <w:jc w:val="right"/>
              <w:rPr>
                <w:color w:val="000000"/>
                <w:u w:color="000000"/>
              </w:rPr>
            </w:pPr>
            <w:r>
              <w:rPr>
                <w:sz w:val="18"/>
              </w:rPr>
              <w:t>4 985,00</w:t>
            </w:r>
          </w:p>
        </w:tc>
        <w:tc>
          <w:tcPr>
            <w:tcW w:w="1110" w:type="dxa"/>
            <w:tcBorders>
              <w:top w:val="nil"/>
              <w:left w:val="single" w:sz="2" w:space="0" w:color="auto"/>
              <w:bottom w:val="single" w:sz="2" w:space="0" w:color="auto"/>
              <w:right w:val="single" w:sz="2" w:space="0" w:color="auto"/>
            </w:tcBorders>
            <w:tcMar>
              <w:top w:w="100" w:type="dxa"/>
            </w:tcMar>
          </w:tcPr>
          <w:p w14:paraId="2A6A9752" w14:textId="77777777" w:rsidR="00A77B3E" w:rsidRDefault="009B680F">
            <w:pPr>
              <w:jc w:val="right"/>
              <w:rPr>
                <w:color w:val="000000"/>
                <w:u w:color="000000"/>
              </w:rPr>
            </w:pPr>
            <w:r>
              <w:rPr>
                <w:sz w:val="18"/>
              </w:rPr>
              <w:t>4 984,90</w:t>
            </w:r>
          </w:p>
        </w:tc>
        <w:tc>
          <w:tcPr>
            <w:tcW w:w="1020" w:type="dxa"/>
            <w:tcBorders>
              <w:top w:val="nil"/>
              <w:left w:val="nil"/>
              <w:bottom w:val="single" w:sz="2" w:space="0" w:color="auto"/>
              <w:right w:val="single" w:sz="2" w:space="0" w:color="auto"/>
            </w:tcBorders>
            <w:tcMar>
              <w:top w:w="100" w:type="dxa"/>
            </w:tcMar>
          </w:tcPr>
          <w:p w14:paraId="563BEBAC" w14:textId="77777777" w:rsidR="00A77B3E" w:rsidRDefault="009B680F">
            <w:pPr>
              <w:jc w:val="right"/>
              <w:rPr>
                <w:color w:val="000000"/>
                <w:u w:color="000000"/>
              </w:rPr>
            </w:pPr>
            <w:r>
              <w:rPr>
                <w:sz w:val="18"/>
              </w:rPr>
              <w:t>100,00%</w:t>
            </w:r>
          </w:p>
        </w:tc>
      </w:tr>
      <w:tr w:rsidR="007F256B" w14:paraId="03716FE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974AFF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C8EB97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6D1EDB" w14:textId="77777777" w:rsidR="00A77B3E" w:rsidRDefault="009B680F">
            <w:pPr>
              <w:jc w:val="center"/>
              <w:rPr>
                <w:color w:val="000000"/>
                <w:u w:color="000000"/>
              </w:rPr>
            </w:pPr>
            <w:r>
              <w:rPr>
                <w:sz w:val="18"/>
              </w:rPr>
              <w:t>4780</w:t>
            </w:r>
          </w:p>
        </w:tc>
        <w:tc>
          <w:tcPr>
            <w:tcW w:w="3405" w:type="dxa"/>
            <w:tcBorders>
              <w:top w:val="single" w:sz="2" w:space="0" w:color="auto"/>
              <w:left w:val="nil"/>
              <w:bottom w:val="single" w:sz="2" w:space="0" w:color="auto"/>
              <w:right w:val="single" w:sz="2" w:space="0" w:color="auto"/>
            </w:tcBorders>
            <w:tcMar>
              <w:top w:w="100" w:type="dxa"/>
            </w:tcMar>
            <w:vAlign w:val="center"/>
          </w:tcPr>
          <w:p w14:paraId="2745AC99" w14:textId="77777777" w:rsidR="00A77B3E" w:rsidRDefault="009B680F">
            <w:pPr>
              <w:jc w:val="left"/>
              <w:rPr>
                <w:color w:val="000000"/>
                <w:u w:color="000000"/>
              </w:rPr>
            </w:pPr>
            <w:r>
              <w:rPr>
                <w:sz w:val="18"/>
              </w:rPr>
              <w:t>Składki na Fundusz Emerytur Pomostowych</w:t>
            </w:r>
          </w:p>
        </w:tc>
        <w:tc>
          <w:tcPr>
            <w:tcW w:w="1605" w:type="dxa"/>
            <w:tcBorders>
              <w:top w:val="nil"/>
              <w:left w:val="nil"/>
              <w:bottom w:val="single" w:sz="2" w:space="0" w:color="auto"/>
              <w:right w:val="nil"/>
            </w:tcBorders>
            <w:tcMar>
              <w:top w:w="100" w:type="dxa"/>
            </w:tcMar>
            <w:vAlign w:val="center"/>
          </w:tcPr>
          <w:p w14:paraId="36FB38C8" w14:textId="77777777" w:rsidR="00A77B3E" w:rsidRDefault="009B680F">
            <w:pPr>
              <w:jc w:val="right"/>
              <w:rPr>
                <w:color w:val="000000"/>
                <w:u w:color="000000"/>
              </w:rPr>
            </w:pPr>
            <w:r>
              <w:rPr>
                <w:sz w:val="18"/>
              </w:rPr>
              <w:t>14 346,00</w:t>
            </w:r>
          </w:p>
        </w:tc>
        <w:tc>
          <w:tcPr>
            <w:tcW w:w="1110" w:type="dxa"/>
            <w:tcBorders>
              <w:top w:val="nil"/>
              <w:left w:val="single" w:sz="2" w:space="0" w:color="auto"/>
              <w:bottom w:val="single" w:sz="2" w:space="0" w:color="auto"/>
              <w:right w:val="single" w:sz="2" w:space="0" w:color="auto"/>
            </w:tcBorders>
            <w:tcMar>
              <w:top w:w="100" w:type="dxa"/>
            </w:tcMar>
          </w:tcPr>
          <w:p w14:paraId="5EBE2A45" w14:textId="77777777" w:rsidR="00A77B3E" w:rsidRDefault="009B680F">
            <w:pPr>
              <w:jc w:val="right"/>
              <w:rPr>
                <w:color w:val="000000"/>
                <w:u w:color="000000"/>
              </w:rPr>
            </w:pPr>
            <w:r>
              <w:rPr>
                <w:sz w:val="18"/>
              </w:rPr>
              <w:t>14 312,71</w:t>
            </w:r>
          </w:p>
        </w:tc>
        <w:tc>
          <w:tcPr>
            <w:tcW w:w="1020" w:type="dxa"/>
            <w:tcBorders>
              <w:top w:val="nil"/>
              <w:left w:val="nil"/>
              <w:bottom w:val="single" w:sz="2" w:space="0" w:color="auto"/>
              <w:right w:val="single" w:sz="2" w:space="0" w:color="auto"/>
            </w:tcBorders>
            <w:tcMar>
              <w:top w:w="100" w:type="dxa"/>
            </w:tcMar>
          </w:tcPr>
          <w:p w14:paraId="40687C32" w14:textId="77777777" w:rsidR="00A77B3E" w:rsidRDefault="009B680F">
            <w:pPr>
              <w:jc w:val="right"/>
              <w:rPr>
                <w:color w:val="000000"/>
                <w:u w:color="000000"/>
              </w:rPr>
            </w:pPr>
            <w:r>
              <w:rPr>
                <w:sz w:val="18"/>
              </w:rPr>
              <w:t>99,77%</w:t>
            </w:r>
          </w:p>
        </w:tc>
      </w:tr>
      <w:tr w:rsidR="007F256B" w14:paraId="08383758"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1DF5779" w14:textId="77777777" w:rsidR="00A77B3E" w:rsidRDefault="009B680F">
            <w:pPr>
              <w:jc w:val="center"/>
              <w:rPr>
                <w:color w:val="000000"/>
                <w:u w:color="000000"/>
              </w:rPr>
            </w:pPr>
            <w:r>
              <w:rPr>
                <w:b/>
                <w:sz w:val="18"/>
              </w:rPr>
              <w:t>853</w:t>
            </w:r>
          </w:p>
        </w:tc>
        <w:tc>
          <w:tcPr>
            <w:tcW w:w="960" w:type="dxa"/>
            <w:tcBorders>
              <w:top w:val="single" w:sz="2" w:space="0" w:color="auto"/>
              <w:left w:val="nil"/>
              <w:bottom w:val="single" w:sz="2" w:space="0" w:color="auto"/>
              <w:right w:val="single" w:sz="2" w:space="0" w:color="auto"/>
            </w:tcBorders>
            <w:tcMar>
              <w:top w:w="100" w:type="dxa"/>
            </w:tcMar>
            <w:vAlign w:val="center"/>
          </w:tcPr>
          <w:p w14:paraId="602B934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BDC7DD"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45A91E2F" w14:textId="77777777" w:rsidR="00A77B3E" w:rsidRDefault="009B680F">
            <w:pPr>
              <w:jc w:val="left"/>
              <w:rPr>
                <w:color w:val="000000"/>
                <w:u w:color="000000"/>
              </w:rPr>
            </w:pPr>
            <w:r>
              <w:rPr>
                <w:b/>
                <w:sz w:val="18"/>
              </w:rPr>
              <w:t>Pozostałe zadania w zakresie polityki społecznej</w:t>
            </w:r>
          </w:p>
        </w:tc>
        <w:tc>
          <w:tcPr>
            <w:tcW w:w="1605" w:type="dxa"/>
            <w:tcBorders>
              <w:top w:val="nil"/>
              <w:left w:val="nil"/>
              <w:bottom w:val="single" w:sz="2" w:space="0" w:color="auto"/>
              <w:right w:val="nil"/>
            </w:tcBorders>
            <w:tcMar>
              <w:top w:w="100" w:type="dxa"/>
            </w:tcMar>
            <w:vAlign w:val="center"/>
          </w:tcPr>
          <w:p w14:paraId="03F7D410" w14:textId="77777777" w:rsidR="00A77B3E" w:rsidRDefault="009B680F">
            <w:pPr>
              <w:jc w:val="right"/>
              <w:rPr>
                <w:color w:val="000000"/>
                <w:u w:color="000000"/>
              </w:rPr>
            </w:pPr>
            <w:r>
              <w:rPr>
                <w:b/>
                <w:sz w:val="18"/>
              </w:rPr>
              <w:t>287 830,00</w:t>
            </w:r>
          </w:p>
        </w:tc>
        <w:tc>
          <w:tcPr>
            <w:tcW w:w="1110" w:type="dxa"/>
            <w:tcBorders>
              <w:top w:val="nil"/>
              <w:left w:val="single" w:sz="2" w:space="0" w:color="auto"/>
              <w:bottom w:val="single" w:sz="2" w:space="0" w:color="auto"/>
              <w:right w:val="single" w:sz="2" w:space="0" w:color="auto"/>
            </w:tcBorders>
            <w:tcMar>
              <w:top w:w="100" w:type="dxa"/>
            </w:tcMar>
          </w:tcPr>
          <w:p w14:paraId="558F0BE7" w14:textId="77777777" w:rsidR="00A77B3E" w:rsidRDefault="009B680F">
            <w:pPr>
              <w:jc w:val="right"/>
              <w:rPr>
                <w:color w:val="000000"/>
                <w:u w:color="000000"/>
              </w:rPr>
            </w:pPr>
            <w:r>
              <w:rPr>
                <w:b/>
                <w:sz w:val="18"/>
              </w:rPr>
              <w:t>249 670,15</w:t>
            </w:r>
          </w:p>
        </w:tc>
        <w:tc>
          <w:tcPr>
            <w:tcW w:w="1020" w:type="dxa"/>
            <w:tcBorders>
              <w:top w:val="nil"/>
              <w:left w:val="nil"/>
              <w:bottom w:val="single" w:sz="2" w:space="0" w:color="auto"/>
              <w:right w:val="single" w:sz="2" w:space="0" w:color="auto"/>
            </w:tcBorders>
            <w:tcMar>
              <w:top w:w="100" w:type="dxa"/>
            </w:tcMar>
          </w:tcPr>
          <w:p w14:paraId="6BC88F8E" w14:textId="77777777" w:rsidR="00A77B3E" w:rsidRDefault="009B680F">
            <w:pPr>
              <w:jc w:val="right"/>
              <w:rPr>
                <w:color w:val="000000"/>
                <w:u w:color="000000"/>
              </w:rPr>
            </w:pPr>
            <w:r>
              <w:rPr>
                <w:b/>
                <w:sz w:val="18"/>
              </w:rPr>
              <w:t>86,74%</w:t>
            </w:r>
          </w:p>
        </w:tc>
      </w:tr>
      <w:tr w:rsidR="007F256B" w14:paraId="49E0F994" w14:textId="77777777">
        <w:trPr>
          <w:trHeight w:val="244"/>
        </w:trPr>
        <w:tc>
          <w:tcPr>
            <w:tcW w:w="945" w:type="dxa"/>
            <w:tcBorders>
              <w:top w:val="nil"/>
              <w:left w:val="single" w:sz="2" w:space="0" w:color="auto"/>
              <w:bottom w:val="nil"/>
              <w:right w:val="nil"/>
            </w:tcBorders>
            <w:tcMar>
              <w:top w:w="100" w:type="dxa"/>
            </w:tcMar>
            <w:vAlign w:val="center"/>
          </w:tcPr>
          <w:p w14:paraId="6FAFEF1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B73B060" w14:textId="77777777" w:rsidR="00A77B3E" w:rsidRDefault="009B680F">
            <w:pPr>
              <w:jc w:val="center"/>
              <w:rPr>
                <w:color w:val="000000"/>
                <w:u w:color="000000"/>
              </w:rPr>
            </w:pPr>
            <w:r>
              <w:rPr>
                <w:sz w:val="18"/>
              </w:rPr>
              <w:t>85395</w:t>
            </w:r>
          </w:p>
        </w:tc>
        <w:tc>
          <w:tcPr>
            <w:tcW w:w="945" w:type="dxa"/>
            <w:tcBorders>
              <w:top w:val="nil"/>
              <w:left w:val="nil"/>
              <w:bottom w:val="single" w:sz="2" w:space="0" w:color="auto"/>
              <w:right w:val="single" w:sz="2" w:space="0" w:color="auto"/>
            </w:tcBorders>
            <w:tcMar>
              <w:top w:w="100" w:type="dxa"/>
            </w:tcMar>
            <w:vAlign w:val="center"/>
          </w:tcPr>
          <w:p w14:paraId="3042321C"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768930D6" w14:textId="77777777" w:rsidR="00A77B3E" w:rsidRDefault="009B680F">
            <w:pPr>
              <w:jc w:val="left"/>
              <w:rPr>
                <w:color w:val="000000"/>
                <w:u w:color="000000"/>
              </w:rPr>
            </w:pPr>
            <w:r>
              <w:rPr>
                <w:sz w:val="18"/>
              </w:rPr>
              <w:t>Pozostała działalność</w:t>
            </w:r>
          </w:p>
        </w:tc>
        <w:tc>
          <w:tcPr>
            <w:tcW w:w="1605" w:type="dxa"/>
            <w:tcBorders>
              <w:top w:val="nil"/>
              <w:left w:val="nil"/>
              <w:bottom w:val="single" w:sz="2" w:space="0" w:color="auto"/>
              <w:right w:val="nil"/>
            </w:tcBorders>
            <w:tcMar>
              <w:top w:w="100" w:type="dxa"/>
            </w:tcMar>
            <w:vAlign w:val="center"/>
          </w:tcPr>
          <w:p w14:paraId="08238BB0" w14:textId="77777777" w:rsidR="00A77B3E" w:rsidRDefault="009B680F">
            <w:pPr>
              <w:jc w:val="right"/>
              <w:rPr>
                <w:color w:val="000000"/>
                <w:u w:color="000000"/>
              </w:rPr>
            </w:pPr>
            <w:r>
              <w:rPr>
                <w:sz w:val="18"/>
              </w:rPr>
              <w:t>287 830,00</w:t>
            </w:r>
          </w:p>
        </w:tc>
        <w:tc>
          <w:tcPr>
            <w:tcW w:w="1110" w:type="dxa"/>
            <w:tcBorders>
              <w:top w:val="nil"/>
              <w:left w:val="single" w:sz="2" w:space="0" w:color="auto"/>
              <w:bottom w:val="single" w:sz="2" w:space="0" w:color="auto"/>
              <w:right w:val="single" w:sz="2" w:space="0" w:color="auto"/>
            </w:tcBorders>
            <w:tcMar>
              <w:top w:w="100" w:type="dxa"/>
            </w:tcMar>
          </w:tcPr>
          <w:p w14:paraId="56B2A1D9" w14:textId="77777777" w:rsidR="00A77B3E" w:rsidRDefault="009B680F">
            <w:pPr>
              <w:jc w:val="right"/>
              <w:rPr>
                <w:color w:val="000000"/>
                <w:u w:color="000000"/>
              </w:rPr>
            </w:pPr>
            <w:r>
              <w:rPr>
                <w:sz w:val="18"/>
              </w:rPr>
              <w:t>249 670,15</w:t>
            </w:r>
          </w:p>
        </w:tc>
        <w:tc>
          <w:tcPr>
            <w:tcW w:w="1020" w:type="dxa"/>
            <w:tcBorders>
              <w:top w:val="nil"/>
              <w:left w:val="nil"/>
              <w:bottom w:val="single" w:sz="2" w:space="0" w:color="auto"/>
              <w:right w:val="single" w:sz="2" w:space="0" w:color="auto"/>
            </w:tcBorders>
            <w:tcMar>
              <w:top w:w="100" w:type="dxa"/>
            </w:tcMar>
          </w:tcPr>
          <w:p w14:paraId="1DF7E38A" w14:textId="77777777" w:rsidR="00A77B3E" w:rsidRDefault="009B680F">
            <w:pPr>
              <w:jc w:val="right"/>
              <w:rPr>
                <w:color w:val="000000"/>
                <w:u w:color="000000"/>
              </w:rPr>
            </w:pPr>
            <w:r>
              <w:rPr>
                <w:sz w:val="18"/>
              </w:rPr>
              <w:t>86,74%</w:t>
            </w:r>
          </w:p>
        </w:tc>
      </w:tr>
      <w:tr w:rsidR="007F256B" w14:paraId="3069E5D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D3717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8B3CB4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4892FDD" w14:textId="77777777" w:rsidR="00A77B3E" w:rsidRDefault="009B680F">
            <w:pPr>
              <w:jc w:val="center"/>
              <w:rPr>
                <w:color w:val="000000"/>
                <w:u w:color="000000"/>
              </w:rPr>
            </w:pPr>
            <w:r>
              <w:rPr>
                <w:sz w:val="18"/>
              </w:rPr>
              <w:t>4017</w:t>
            </w:r>
          </w:p>
        </w:tc>
        <w:tc>
          <w:tcPr>
            <w:tcW w:w="3405" w:type="dxa"/>
            <w:tcBorders>
              <w:top w:val="single" w:sz="2" w:space="0" w:color="auto"/>
              <w:left w:val="nil"/>
              <w:bottom w:val="single" w:sz="2" w:space="0" w:color="auto"/>
              <w:right w:val="single" w:sz="2" w:space="0" w:color="auto"/>
            </w:tcBorders>
            <w:tcMar>
              <w:top w:w="100" w:type="dxa"/>
            </w:tcMar>
            <w:vAlign w:val="center"/>
          </w:tcPr>
          <w:p w14:paraId="4DFE146A"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27620C56" w14:textId="77777777" w:rsidR="00A77B3E" w:rsidRDefault="009B680F">
            <w:pPr>
              <w:jc w:val="right"/>
              <w:rPr>
                <w:color w:val="000000"/>
                <w:u w:color="000000"/>
              </w:rPr>
            </w:pPr>
            <w:r>
              <w:rPr>
                <w:sz w:val="18"/>
              </w:rPr>
              <w:t>145 561,54</w:t>
            </w:r>
          </w:p>
        </w:tc>
        <w:tc>
          <w:tcPr>
            <w:tcW w:w="1110" w:type="dxa"/>
            <w:tcBorders>
              <w:top w:val="nil"/>
              <w:left w:val="single" w:sz="2" w:space="0" w:color="auto"/>
              <w:bottom w:val="single" w:sz="2" w:space="0" w:color="auto"/>
              <w:right w:val="single" w:sz="2" w:space="0" w:color="auto"/>
            </w:tcBorders>
            <w:tcMar>
              <w:top w:w="100" w:type="dxa"/>
            </w:tcMar>
          </w:tcPr>
          <w:p w14:paraId="7780134F" w14:textId="77777777" w:rsidR="00A77B3E" w:rsidRDefault="009B680F">
            <w:pPr>
              <w:jc w:val="right"/>
              <w:rPr>
                <w:color w:val="000000"/>
                <w:u w:color="000000"/>
              </w:rPr>
            </w:pPr>
            <w:r>
              <w:rPr>
                <w:sz w:val="18"/>
              </w:rPr>
              <w:t>118 175,27</w:t>
            </w:r>
          </w:p>
        </w:tc>
        <w:tc>
          <w:tcPr>
            <w:tcW w:w="1020" w:type="dxa"/>
            <w:tcBorders>
              <w:top w:val="nil"/>
              <w:left w:val="nil"/>
              <w:bottom w:val="single" w:sz="2" w:space="0" w:color="auto"/>
              <w:right w:val="single" w:sz="2" w:space="0" w:color="auto"/>
            </w:tcBorders>
            <w:tcMar>
              <w:top w:w="100" w:type="dxa"/>
            </w:tcMar>
          </w:tcPr>
          <w:p w14:paraId="0771B643" w14:textId="77777777" w:rsidR="00A77B3E" w:rsidRDefault="009B680F">
            <w:pPr>
              <w:jc w:val="right"/>
              <w:rPr>
                <w:color w:val="000000"/>
                <w:u w:color="000000"/>
              </w:rPr>
            </w:pPr>
            <w:r>
              <w:rPr>
                <w:sz w:val="18"/>
              </w:rPr>
              <w:t>81,19%</w:t>
            </w:r>
          </w:p>
        </w:tc>
      </w:tr>
      <w:tr w:rsidR="007F256B" w14:paraId="2D5FA3C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A3E14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05DE5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2EC9DB" w14:textId="77777777" w:rsidR="00A77B3E" w:rsidRDefault="009B680F">
            <w:pPr>
              <w:jc w:val="center"/>
              <w:rPr>
                <w:color w:val="000000"/>
                <w:u w:color="000000"/>
              </w:rPr>
            </w:pPr>
            <w:r>
              <w:rPr>
                <w:sz w:val="18"/>
              </w:rPr>
              <w:t>4019</w:t>
            </w:r>
          </w:p>
        </w:tc>
        <w:tc>
          <w:tcPr>
            <w:tcW w:w="3405" w:type="dxa"/>
            <w:tcBorders>
              <w:top w:val="single" w:sz="2" w:space="0" w:color="auto"/>
              <w:left w:val="nil"/>
              <w:bottom w:val="single" w:sz="2" w:space="0" w:color="auto"/>
              <w:right w:val="single" w:sz="2" w:space="0" w:color="auto"/>
            </w:tcBorders>
            <w:tcMar>
              <w:top w:w="100" w:type="dxa"/>
            </w:tcMar>
            <w:vAlign w:val="center"/>
          </w:tcPr>
          <w:p w14:paraId="310296C6"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4B5EF6F5" w14:textId="77777777" w:rsidR="00A77B3E" w:rsidRDefault="009B680F">
            <w:pPr>
              <w:jc w:val="right"/>
              <w:rPr>
                <w:color w:val="000000"/>
                <w:u w:color="000000"/>
              </w:rPr>
            </w:pPr>
            <w:r>
              <w:rPr>
                <w:sz w:val="18"/>
              </w:rPr>
              <w:t>21 769,82</w:t>
            </w:r>
          </w:p>
        </w:tc>
        <w:tc>
          <w:tcPr>
            <w:tcW w:w="1110" w:type="dxa"/>
            <w:tcBorders>
              <w:top w:val="nil"/>
              <w:left w:val="single" w:sz="2" w:space="0" w:color="auto"/>
              <w:bottom w:val="single" w:sz="2" w:space="0" w:color="auto"/>
              <w:right w:val="single" w:sz="2" w:space="0" w:color="auto"/>
            </w:tcBorders>
            <w:tcMar>
              <w:top w:w="100" w:type="dxa"/>
            </w:tcMar>
          </w:tcPr>
          <w:p w14:paraId="1534E45B" w14:textId="77777777" w:rsidR="00A77B3E" w:rsidRDefault="009B680F">
            <w:pPr>
              <w:jc w:val="right"/>
              <w:rPr>
                <w:color w:val="000000"/>
                <w:u w:color="000000"/>
              </w:rPr>
            </w:pPr>
            <w:r>
              <w:rPr>
                <w:sz w:val="18"/>
              </w:rPr>
              <w:t>17 862,81</w:t>
            </w:r>
          </w:p>
        </w:tc>
        <w:tc>
          <w:tcPr>
            <w:tcW w:w="1020" w:type="dxa"/>
            <w:tcBorders>
              <w:top w:val="nil"/>
              <w:left w:val="nil"/>
              <w:bottom w:val="single" w:sz="2" w:space="0" w:color="auto"/>
              <w:right w:val="single" w:sz="2" w:space="0" w:color="auto"/>
            </w:tcBorders>
            <w:tcMar>
              <w:top w:w="100" w:type="dxa"/>
            </w:tcMar>
          </w:tcPr>
          <w:p w14:paraId="2929383F" w14:textId="77777777" w:rsidR="00A77B3E" w:rsidRDefault="009B680F">
            <w:pPr>
              <w:jc w:val="right"/>
              <w:rPr>
                <w:color w:val="000000"/>
                <w:u w:color="000000"/>
              </w:rPr>
            </w:pPr>
            <w:r>
              <w:rPr>
                <w:sz w:val="18"/>
              </w:rPr>
              <w:t>82,05%</w:t>
            </w:r>
          </w:p>
        </w:tc>
      </w:tr>
      <w:tr w:rsidR="007F256B" w14:paraId="1987ECC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1AC96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3AE6D6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A71C12" w14:textId="77777777" w:rsidR="00A77B3E" w:rsidRDefault="009B680F">
            <w:pPr>
              <w:jc w:val="center"/>
              <w:rPr>
                <w:color w:val="000000"/>
                <w:u w:color="000000"/>
              </w:rPr>
            </w:pPr>
            <w:r>
              <w:rPr>
                <w:sz w:val="18"/>
              </w:rPr>
              <w:t>4117</w:t>
            </w:r>
          </w:p>
        </w:tc>
        <w:tc>
          <w:tcPr>
            <w:tcW w:w="3405" w:type="dxa"/>
            <w:tcBorders>
              <w:top w:val="single" w:sz="2" w:space="0" w:color="auto"/>
              <w:left w:val="nil"/>
              <w:bottom w:val="single" w:sz="2" w:space="0" w:color="auto"/>
              <w:right w:val="single" w:sz="2" w:space="0" w:color="auto"/>
            </w:tcBorders>
            <w:tcMar>
              <w:top w:w="100" w:type="dxa"/>
            </w:tcMar>
            <w:vAlign w:val="center"/>
          </w:tcPr>
          <w:p w14:paraId="26ECC5B8"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6469DBF7" w14:textId="77777777" w:rsidR="00A77B3E" w:rsidRDefault="009B680F">
            <w:pPr>
              <w:jc w:val="right"/>
              <w:rPr>
                <w:color w:val="000000"/>
                <w:u w:color="000000"/>
              </w:rPr>
            </w:pPr>
            <w:r>
              <w:rPr>
                <w:sz w:val="18"/>
              </w:rPr>
              <w:t>25 413,79</w:t>
            </w:r>
          </w:p>
        </w:tc>
        <w:tc>
          <w:tcPr>
            <w:tcW w:w="1110" w:type="dxa"/>
            <w:tcBorders>
              <w:top w:val="nil"/>
              <w:left w:val="single" w:sz="2" w:space="0" w:color="auto"/>
              <w:bottom w:val="single" w:sz="2" w:space="0" w:color="auto"/>
              <w:right w:val="single" w:sz="2" w:space="0" w:color="auto"/>
            </w:tcBorders>
            <w:tcMar>
              <w:top w:w="100" w:type="dxa"/>
            </w:tcMar>
          </w:tcPr>
          <w:p w14:paraId="4C286E71" w14:textId="77777777" w:rsidR="00A77B3E" w:rsidRDefault="009B680F">
            <w:pPr>
              <w:jc w:val="right"/>
              <w:rPr>
                <w:color w:val="000000"/>
                <w:u w:color="000000"/>
              </w:rPr>
            </w:pPr>
            <w:r>
              <w:rPr>
                <w:sz w:val="18"/>
              </w:rPr>
              <w:t>20 633,49</w:t>
            </w:r>
          </w:p>
        </w:tc>
        <w:tc>
          <w:tcPr>
            <w:tcW w:w="1020" w:type="dxa"/>
            <w:tcBorders>
              <w:top w:val="nil"/>
              <w:left w:val="nil"/>
              <w:bottom w:val="single" w:sz="2" w:space="0" w:color="auto"/>
              <w:right w:val="single" w:sz="2" w:space="0" w:color="auto"/>
            </w:tcBorders>
            <w:tcMar>
              <w:top w:w="100" w:type="dxa"/>
            </w:tcMar>
          </w:tcPr>
          <w:p w14:paraId="4621CB7A" w14:textId="77777777" w:rsidR="00A77B3E" w:rsidRDefault="009B680F">
            <w:pPr>
              <w:jc w:val="right"/>
              <w:rPr>
                <w:color w:val="000000"/>
                <w:u w:color="000000"/>
              </w:rPr>
            </w:pPr>
            <w:r>
              <w:rPr>
                <w:sz w:val="18"/>
              </w:rPr>
              <w:t>81,19%</w:t>
            </w:r>
          </w:p>
        </w:tc>
      </w:tr>
      <w:tr w:rsidR="007F256B" w14:paraId="2792BA4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E933F8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1F8B81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DBC38D4" w14:textId="77777777" w:rsidR="00A77B3E" w:rsidRDefault="009B680F">
            <w:pPr>
              <w:jc w:val="center"/>
              <w:rPr>
                <w:color w:val="000000"/>
                <w:u w:color="000000"/>
              </w:rPr>
            </w:pPr>
            <w:r>
              <w:rPr>
                <w:sz w:val="18"/>
              </w:rPr>
              <w:t>4119</w:t>
            </w:r>
          </w:p>
        </w:tc>
        <w:tc>
          <w:tcPr>
            <w:tcW w:w="3405" w:type="dxa"/>
            <w:tcBorders>
              <w:top w:val="single" w:sz="2" w:space="0" w:color="auto"/>
              <w:left w:val="nil"/>
              <w:bottom w:val="single" w:sz="2" w:space="0" w:color="auto"/>
              <w:right w:val="single" w:sz="2" w:space="0" w:color="auto"/>
            </w:tcBorders>
            <w:tcMar>
              <w:top w:w="100" w:type="dxa"/>
            </w:tcMar>
            <w:vAlign w:val="center"/>
          </w:tcPr>
          <w:p w14:paraId="38DD065E"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124A069D" w14:textId="77777777" w:rsidR="00A77B3E" w:rsidRDefault="009B680F">
            <w:pPr>
              <w:jc w:val="right"/>
              <w:rPr>
                <w:color w:val="000000"/>
                <w:u w:color="000000"/>
              </w:rPr>
            </w:pPr>
            <w:r>
              <w:rPr>
                <w:sz w:val="18"/>
              </w:rPr>
              <w:t>3 800,77</w:t>
            </w:r>
          </w:p>
        </w:tc>
        <w:tc>
          <w:tcPr>
            <w:tcW w:w="1110" w:type="dxa"/>
            <w:tcBorders>
              <w:top w:val="nil"/>
              <w:left w:val="single" w:sz="2" w:space="0" w:color="auto"/>
              <w:bottom w:val="single" w:sz="2" w:space="0" w:color="auto"/>
              <w:right w:val="single" w:sz="2" w:space="0" w:color="auto"/>
            </w:tcBorders>
            <w:tcMar>
              <w:top w:w="100" w:type="dxa"/>
            </w:tcMar>
          </w:tcPr>
          <w:p w14:paraId="3CEC6CEF" w14:textId="77777777" w:rsidR="00A77B3E" w:rsidRDefault="009B680F">
            <w:pPr>
              <w:jc w:val="right"/>
              <w:rPr>
                <w:color w:val="000000"/>
                <w:u w:color="000000"/>
              </w:rPr>
            </w:pPr>
            <w:r>
              <w:rPr>
                <w:sz w:val="18"/>
              </w:rPr>
              <w:t>3 118,86</w:t>
            </w:r>
          </w:p>
        </w:tc>
        <w:tc>
          <w:tcPr>
            <w:tcW w:w="1020" w:type="dxa"/>
            <w:tcBorders>
              <w:top w:val="nil"/>
              <w:left w:val="nil"/>
              <w:bottom w:val="single" w:sz="2" w:space="0" w:color="auto"/>
              <w:right w:val="single" w:sz="2" w:space="0" w:color="auto"/>
            </w:tcBorders>
            <w:tcMar>
              <w:top w:w="100" w:type="dxa"/>
            </w:tcMar>
          </w:tcPr>
          <w:p w14:paraId="551BD3A1" w14:textId="77777777" w:rsidR="00A77B3E" w:rsidRDefault="009B680F">
            <w:pPr>
              <w:jc w:val="right"/>
              <w:rPr>
                <w:color w:val="000000"/>
                <w:u w:color="000000"/>
              </w:rPr>
            </w:pPr>
            <w:r>
              <w:rPr>
                <w:sz w:val="18"/>
              </w:rPr>
              <w:t>82,06%</w:t>
            </w:r>
          </w:p>
        </w:tc>
      </w:tr>
      <w:tr w:rsidR="007F256B" w14:paraId="7C6C04E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3011A1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C53F96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C9455C3" w14:textId="77777777" w:rsidR="00A77B3E" w:rsidRDefault="009B680F">
            <w:pPr>
              <w:jc w:val="center"/>
              <w:rPr>
                <w:color w:val="000000"/>
                <w:u w:color="000000"/>
              </w:rPr>
            </w:pPr>
            <w:r>
              <w:rPr>
                <w:sz w:val="18"/>
              </w:rPr>
              <w:t>4127</w:t>
            </w:r>
          </w:p>
        </w:tc>
        <w:tc>
          <w:tcPr>
            <w:tcW w:w="3405" w:type="dxa"/>
            <w:tcBorders>
              <w:top w:val="single" w:sz="2" w:space="0" w:color="auto"/>
              <w:left w:val="nil"/>
              <w:bottom w:val="single" w:sz="2" w:space="0" w:color="auto"/>
              <w:right w:val="single" w:sz="2" w:space="0" w:color="auto"/>
            </w:tcBorders>
            <w:tcMar>
              <w:top w:w="100" w:type="dxa"/>
            </w:tcMar>
            <w:vAlign w:val="center"/>
          </w:tcPr>
          <w:p w14:paraId="41AAF627"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56B2079D" w14:textId="77777777" w:rsidR="00A77B3E" w:rsidRDefault="009B680F">
            <w:pPr>
              <w:jc w:val="right"/>
              <w:rPr>
                <w:color w:val="000000"/>
                <w:u w:color="000000"/>
              </w:rPr>
            </w:pPr>
            <w:r>
              <w:rPr>
                <w:sz w:val="18"/>
              </w:rPr>
              <w:t>3 238,01</w:t>
            </w:r>
          </w:p>
        </w:tc>
        <w:tc>
          <w:tcPr>
            <w:tcW w:w="1110" w:type="dxa"/>
            <w:tcBorders>
              <w:top w:val="nil"/>
              <w:left w:val="single" w:sz="2" w:space="0" w:color="auto"/>
              <w:bottom w:val="single" w:sz="2" w:space="0" w:color="auto"/>
              <w:right w:val="single" w:sz="2" w:space="0" w:color="auto"/>
            </w:tcBorders>
            <w:tcMar>
              <w:top w:w="100" w:type="dxa"/>
            </w:tcMar>
          </w:tcPr>
          <w:p w14:paraId="06DAFCE3" w14:textId="77777777" w:rsidR="00A77B3E" w:rsidRDefault="009B680F">
            <w:pPr>
              <w:jc w:val="right"/>
              <w:rPr>
                <w:color w:val="000000"/>
                <w:u w:color="000000"/>
              </w:rPr>
            </w:pPr>
            <w:r>
              <w:rPr>
                <w:sz w:val="18"/>
              </w:rPr>
              <w:t>2 459,08</w:t>
            </w:r>
          </w:p>
        </w:tc>
        <w:tc>
          <w:tcPr>
            <w:tcW w:w="1020" w:type="dxa"/>
            <w:tcBorders>
              <w:top w:val="nil"/>
              <w:left w:val="nil"/>
              <w:bottom w:val="single" w:sz="2" w:space="0" w:color="auto"/>
              <w:right w:val="single" w:sz="2" w:space="0" w:color="auto"/>
            </w:tcBorders>
            <w:tcMar>
              <w:top w:w="100" w:type="dxa"/>
            </w:tcMar>
          </w:tcPr>
          <w:p w14:paraId="1A2444B1" w14:textId="77777777" w:rsidR="00A77B3E" w:rsidRDefault="009B680F">
            <w:pPr>
              <w:jc w:val="right"/>
              <w:rPr>
                <w:color w:val="000000"/>
                <w:u w:color="000000"/>
              </w:rPr>
            </w:pPr>
            <w:r>
              <w:rPr>
                <w:sz w:val="18"/>
              </w:rPr>
              <w:t>75,94%</w:t>
            </w:r>
          </w:p>
        </w:tc>
      </w:tr>
      <w:tr w:rsidR="007F256B" w14:paraId="64F0564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705F50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A94F96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0310703" w14:textId="77777777" w:rsidR="00A77B3E" w:rsidRDefault="009B680F">
            <w:pPr>
              <w:jc w:val="center"/>
              <w:rPr>
                <w:color w:val="000000"/>
                <w:u w:color="000000"/>
              </w:rPr>
            </w:pPr>
            <w:r>
              <w:rPr>
                <w:sz w:val="18"/>
              </w:rPr>
              <w:t>4129</w:t>
            </w:r>
          </w:p>
        </w:tc>
        <w:tc>
          <w:tcPr>
            <w:tcW w:w="3405" w:type="dxa"/>
            <w:tcBorders>
              <w:top w:val="single" w:sz="2" w:space="0" w:color="auto"/>
              <w:left w:val="nil"/>
              <w:bottom w:val="single" w:sz="2" w:space="0" w:color="auto"/>
              <w:right w:val="single" w:sz="2" w:space="0" w:color="auto"/>
            </w:tcBorders>
            <w:tcMar>
              <w:top w:w="100" w:type="dxa"/>
            </w:tcMar>
            <w:vAlign w:val="center"/>
          </w:tcPr>
          <w:p w14:paraId="53E6DE12"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5AE24C87" w14:textId="77777777" w:rsidR="00A77B3E" w:rsidRDefault="009B680F">
            <w:pPr>
              <w:jc w:val="right"/>
              <w:rPr>
                <w:color w:val="000000"/>
                <w:u w:color="000000"/>
              </w:rPr>
            </w:pPr>
            <w:r>
              <w:rPr>
                <w:sz w:val="18"/>
              </w:rPr>
              <w:t>494,71</w:t>
            </w:r>
          </w:p>
        </w:tc>
        <w:tc>
          <w:tcPr>
            <w:tcW w:w="1110" w:type="dxa"/>
            <w:tcBorders>
              <w:top w:val="nil"/>
              <w:left w:val="single" w:sz="2" w:space="0" w:color="auto"/>
              <w:bottom w:val="single" w:sz="2" w:space="0" w:color="auto"/>
              <w:right w:val="single" w:sz="2" w:space="0" w:color="auto"/>
            </w:tcBorders>
            <w:tcMar>
              <w:top w:w="100" w:type="dxa"/>
            </w:tcMar>
          </w:tcPr>
          <w:p w14:paraId="369EB7C7" w14:textId="77777777" w:rsidR="00A77B3E" w:rsidRDefault="009B680F">
            <w:pPr>
              <w:jc w:val="right"/>
              <w:rPr>
                <w:color w:val="000000"/>
                <w:u w:color="000000"/>
              </w:rPr>
            </w:pPr>
            <w:r>
              <w:rPr>
                <w:sz w:val="18"/>
              </w:rPr>
              <w:t>371,93</w:t>
            </w:r>
          </w:p>
        </w:tc>
        <w:tc>
          <w:tcPr>
            <w:tcW w:w="1020" w:type="dxa"/>
            <w:tcBorders>
              <w:top w:val="nil"/>
              <w:left w:val="nil"/>
              <w:bottom w:val="single" w:sz="2" w:space="0" w:color="auto"/>
              <w:right w:val="single" w:sz="2" w:space="0" w:color="auto"/>
            </w:tcBorders>
            <w:tcMar>
              <w:top w:w="100" w:type="dxa"/>
            </w:tcMar>
          </w:tcPr>
          <w:p w14:paraId="01FD13E1" w14:textId="77777777" w:rsidR="00A77B3E" w:rsidRDefault="009B680F">
            <w:pPr>
              <w:jc w:val="right"/>
              <w:rPr>
                <w:color w:val="000000"/>
                <w:u w:color="000000"/>
              </w:rPr>
            </w:pPr>
            <w:r>
              <w:rPr>
                <w:sz w:val="18"/>
              </w:rPr>
              <w:t>75,18%</w:t>
            </w:r>
          </w:p>
        </w:tc>
      </w:tr>
      <w:tr w:rsidR="007F256B" w14:paraId="3AF34F5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32A12A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01B222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FA3213" w14:textId="77777777" w:rsidR="00A77B3E" w:rsidRDefault="009B680F">
            <w:pPr>
              <w:jc w:val="center"/>
              <w:rPr>
                <w:color w:val="000000"/>
                <w:u w:color="000000"/>
              </w:rPr>
            </w:pPr>
            <w:r>
              <w:rPr>
                <w:sz w:val="18"/>
              </w:rPr>
              <w:t>4217</w:t>
            </w:r>
          </w:p>
        </w:tc>
        <w:tc>
          <w:tcPr>
            <w:tcW w:w="3405" w:type="dxa"/>
            <w:tcBorders>
              <w:top w:val="single" w:sz="2" w:space="0" w:color="auto"/>
              <w:left w:val="nil"/>
              <w:bottom w:val="single" w:sz="2" w:space="0" w:color="auto"/>
              <w:right w:val="single" w:sz="2" w:space="0" w:color="auto"/>
            </w:tcBorders>
            <w:tcMar>
              <w:top w:w="100" w:type="dxa"/>
            </w:tcMar>
            <w:vAlign w:val="center"/>
          </w:tcPr>
          <w:p w14:paraId="685FB8B3"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3B3D94E7" w14:textId="77777777" w:rsidR="00A77B3E" w:rsidRDefault="009B680F">
            <w:pPr>
              <w:jc w:val="right"/>
              <w:rPr>
                <w:color w:val="000000"/>
                <w:u w:color="000000"/>
              </w:rPr>
            </w:pPr>
            <w:r>
              <w:rPr>
                <w:sz w:val="18"/>
              </w:rPr>
              <w:t>72 211,10</w:t>
            </w:r>
          </w:p>
        </w:tc>
        <w:tc>
          <w:tcPr>
            <w:tcW w:w="1110" w:type="dxa"/>
            <w:tcBorders>
              <w:top w:val="nil"/>
              <w:left w:val="single" w:sz="2" w:space="0" w:color="auto"/>
              <w:bottom w:val="single" w:sz="2" w:space="0" w:color="auto"/>
              <w:right w:val="single" w:sz="2" w:space="0" w:color="auto"/>
            </w:tcBorders>
            <w:tcMar>
              <w:top w:w="100" w:type="dxa"/>
            </w:tcMar>
          </w:tcPr>
          <w:p w14:paraId="44862EA5" w14:textId="77777777" w:rsidR="00A77B3E" w:rsidRDefault="009B680F">
            <w:pPr>
              <w:jc w:val="right"/>
              <w:rPr>
                <w:color w:val="000000"/>
                <w:u w:color="000000"/>
              </w:rPr>
            </w:pPr>
            <w:r>
              <w:rPr>
                <w:sz w:val="18"/>
              </w:rPr>
              <w:t>72 208,58</w:t>
            </w:r>
          </w:p>
        </w:tc>
        <w:tc>
          <w:tcPr>
            <w:tcW w:w="1020" w:type="dxa"/>
            <w:tcBorders>
              <w:top w:val="nil"/>
              <w:left w:val="nil"/>
              <w:bottom w:val="single" w:sz="2" w:space="0" w:color="auto"/>
              <w:right w:val="single" w:sz="2" w:space="0" w:color="auto"/>
            </w:tcBorders>
            <w:tcMar>
              <w:top w:w="100" w:type="dxa"/>
            </w:tcMar>
          </w:tcPr>
          <w:p w14:paraId="6AB849C7" w14:textId="77777777" w:rsidR="00A77B3E" w:rsidRDefault="009B680F">
            <w:pPr>
              <w:jc w:val="right"/>
              <w:rPr>
                <w:color w:val="000000"/>
                <w:u w:color="000000"/>
              </w:rPr>
            </w:pPr>
            <w:r>
              <w:rPr>
                <w:sz w:val="18"/>
              </w:rPr>
              <w:t>100,00%</w:t>
            </w:r>
          </w:p>
        </w:tc>
      </w:tr>
      <w:tr w:rsidR="007F256B" w14:paraId="2DC7853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33722E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42EC8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7802FB" w14:textId="77777777" w:rsidR="00A77B3E" w:rsidRDefault="009B680F">
            <w:pPr>
              <w:jc w:val="center"/>
              <w:rPr>
                <w:color w:val="000000"/>
                <w:u w:color="000000"/>
              </w:rPr>
            </w:pPr>
            <w:r>
              <w:rPr>
                <w:sz w:val="18"/>
              </w:rPr>
              <w:t>4219</w:t>
            </w:r>
          </w:p>
        </w:tc>
        <w:tc>
          <w:tcPr>
            <w:tcW w:w="3405" w:type="dxa"/>
            <w:tcBorders>
              <w:top w:val="single" w:sz="2" w:space="0" w:color="auto"/>
              <w:left w:val="nil"/>
              <w:bottom w:val="single" w:sz="2" w:space="0" w:color="auto"/>
              <w:right w:val="single" w:sz="2" w:space="0" w:color="auto"/>
            </w:tcBorders>
            <w:tcMar>
              <w:top w:w="100" w:type="dxa"/>
            </w:tcMar>
            <w:vAlign w:val="center"/>
          </w:tcPr>
          <w:p w14:paraId="6E172329"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08ACBCC8" w14:textId="77777777" w:rsidR="00A77B3E" w:rsidRDefault="009B680F">
            <w:pPr>
              <w:jc w:val="right"/>
              <w:rPr>
                <w:color w:val="000000"/>
                <w:u w:color="000000"/>
              </w:rPr>
            </w:pPr>
            <w:r>
              <w:rPr>
                <w:sz w:val="18"/>
              </w:rPr>
              <w:t>13 468,90</w:t>
            </w:r>
          </w:p>
        </w:tc>
        <w:tc>
          <w:tcPr>
            <w:tcW w:w="1110" w:type="dxa"/>
            <w:tcBorders>
              <w:top w:val="nil"/>
              <w:left w:val="single" w:sz="2" w:space="0" w:color="auto"/>
              <w:bottom w:val="single" w:sz="2" w:space="0" w:color="auto"/>
              <w:right w:val="single" w:sz="2" w:space="0" w:color="auto"/>
            </w:tcBorders>
            <w:tcMar>
              <w:top w:w="100" w:type="dxa"/>
            </w:tcMar>
          </w:tcPr>
          <w:p w14:paraId="65D2F2E3" w14:textId="77777777" w:rsidR="00A77B3E" w:rsidRDefault="009B680F">
            <w:pPr>
              <w:jc w:val="right"/>
              <w:rPr>
                <w:color w:val="000000"/>
                <w:u w:color="000000"/>
              </w:rPr>
            </w:pPr>
            <w:r>
              <w:rPr>
                <w:sz w:val="18"/>
              </w:rPr>
              <w:t>13 468,42</w:t>
            </w:r>
          </w:p>
        </w:tc>
        <w:tc>
          <w:tcPr>
            <w:tcW w:w="1020" w:type="dxa"/>
            <w:tcBorders>
              <w:top w:val="nil"/>
              <w:left w:val="nil"/>
              <w:bottom w:val="single" w:sz="2" w:space="0" w:color="auto"/>
              <w:right w:val="single" w:sz="2" w:space="0" w:color="auto"/>
            </w:tcBorders>
            <w:tcMar>
              <w:top w:w="100" w:type="dxa"/>
            </w:tcMar>
          </w:tcPr>
          <w:p w14:paraId="68BCCB13" w14:textId="77777777" w:rsidR="00A77B3E" w:rsidRDefault="009B680F">
            <w:pPr>
              <w:jc w:val="right"/>
              <w:rPr>
                <w:color w:val="000000"/>
                <w:u w:color="000000"/>
              </w:rPr>
            </w:pPr>
            <w:r>
              <w:rPr>
                <w:sz w:val="18"/>
              </w:rPr>
              <w:t>100,00%</w:t>
            </w:r>
          </w:p>
        </w:tc>
      </w:tr>
      <w:tr w:rsidR="007F256B" w14:paraId="4BD9005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4EB61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8ABACA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D0A5909" w14:textId="77777777" w:rsidR="00A77B3E" w:rsidRDefault="009B680F">
            <w:pPr>
              <w:jc w:val="center"/>
              <w:rPr>
                <w:color w:val="000000"/>
                <w:u w:color="000000"/>
              </w:rPr>
            </w:pPr>
            <w:r>
              <w:rPr>
                <w:sz w:val="18"/>
              </w:rPr>
              <w:t>4787</w:t>
            </w:r>
          </w:p>
        </w:tc>
        <w:tc>
          <w:tcPr>
            <w:tcW w:w="3405" w:type="dxa"/>
            <w:tcBorders>
              <w:top w:val="single" w:sz="2" w:space="0" w:color="auto"/>
              <w:left w:val="nil"/>
              <w:bottom w:val="single" w:sz="2" w:space="0" w:color="auto"/>
              <w:right w:val="single" w:sz="2" w:space="0" w:color="auto"/>
            </w:tcBorders>
            <w:tcMar>
              <w:top w:w="100" w:type="dxa"/>
            </w:tcMar>
            <w:vAlign w:val="center"/>
          </w:tcPr>
          <w:p w14:paraId="610658C1" w14:textId="77777777" w:rsidR="00A77B3E" w:rsidRDefault="009B680F">
            <w:pPr>
              <w:jc w:val="left"/>
              <w:rPr>
                <w:color w:val="000000"/>
                <w:u w:color="000000"/>
              </w:rPr>
            </w:pPr>
            <w:r>
              <w:rPr>
                <w:sz w:val="18"/>
              </w:rPr>
              <w:t>Składki na Fundusz Emerytur Pomostowych</w:t>
            </w:r>
          </w:p>
        </w:tc>
        <w:tc>
          <w:tcPr>
            <w:tcW w:w="1605" w:type="dxa"/>
            <w:tcBorders>
              <w:top w:val="nil"/>
              <w:left w:val="nil"/>
              <w:bottom w:val="single" w:sz="2" w:space="0" w:color="auto"/>
              <w:right w:val="nil"/>
            </w:tcBorders>
            <w:tcMar>
              <w:top w:w="100" w:type="dxa"/>
            </w:tcMar>
            <w:vAlign w:val="center"/>
          </w:tcPr>
          <w:p w14:paraId="4B87BD94" w14:textId="77777777" w:rsidR="00A77B3E" w:rsidRDefault="009B680F">
            <w:pPr>
              <w:jc w:val="right"/>
              <w:rPr>
                <w:color w:val="000000"/>
                <w:u w:color="000000"/>
              </w:rPr>
            </w:pPr>
            <w:r>
              <w:rPr>
                <w:sz w:val="18"/>
              </w:rPr>
              <w:t>1 612,05</w:t>
            </w:r>
          </w:p>
        </w:tc>
        <w:tc>
          <w:tcPr>
            <w:tcW w:w="1110" w:type="dxa"/>
            <w:tcBorders>
              <w:top w:val="nil"/>
              <w:left w:val="single" w:sz="2" w:space="0" w:color="auto"/>
              <w:bottom w:val="single" w:sz="2" w:space="0" w:color="auto"/>
              <w:right w:val="single" w:sz="2" w:space="0" w:color="auto"/>
            </w:tcBorders>
            <w:tcMar>
              <w:top w:w="100" w:type="dxa"/>
            </w:tcMar>
          </w:tcPr>
          <w:p w14:paraId="3180ABF6" w14:textId="77777777" w:rsidR="00A77B3E" w:rsidRDefault="009B680F">
            <w:pPr>
              <w:jc w:val="right"/>
              <w:rPr>
                <w:color w:val="000000"/>
                <w:u w:color="000000"/>
              </w:rPr>
            </w:pPr>
            <w:r>
              <w:rPr>
                <w:sz w:val="18"/>
              </w:rPr>
              <w:t>1 188,89</w:t>
            </w:r>
          </w:p>
        </w:tc>
        <w:tc>
          <w:tcPr>
            <w:tcW w:w="1020" w:type="dxa"/>
            <w:tcBorders>
              <w:top w:val="nil"/>
              <w:left w:val="nil"/>
              <w:bottom w:val="single" w:sz="2" w:space="0" w:color="auto"/>
              <w:right w:val="single" w:sz="2" w:space="0" w:color="auto"/>
            </w:tcBorders>
            <w:tcMar>
              <w:top w:w="100" w:type="dxa"/>
            </w:tcMar>
          </w:tcPr>
          <w:p w14:paraId="3051C400" w14:textId="77777777" w:rsidR="00A77B3E" w:rsidRDefault="009B680F">
            <w:pPr>
              <w:jc w:val="right"/>
              <w:rPr>
                <w:color w:val="000000"/>
                <w:u w:color="000000"/>
              </w:rPr>
            </w:pPr>
            <w:r>
              <w:rPr>
                <w:sz w:val="18"/>
              </w:rPr>
              <w:t>73,75%</w:t>
            </w:r>
          </w:p>
        </w:tc>
      </w:tr>
      <w:tr w:rsidR="007F256B" w14:paraId="7CA74D0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EF5A0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F5EB15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EC7144E" w14:textId="77777777" w:rsidR="00A77B3E" w:rsidRDefault="009B680F">
            <w:pPr>
              <w:jc w:val="center"/>
              <w:rPr>
                <w:color w:val="000000"/>
                <w:u w:color="000000"/>
              </w:rPr>
            </w:pPr>
            <w:r>
              <w:rPr>
                <w:sz w:val="18"/>
              </w:rPr>
              <w:t>4789</w:t>
            </w:r>
          </w:p>
        </w:tc>
        <w:tc>
          <w:tcPr>
            <w:tcW w:w="3405" w:type="dxa"/>
            <w:tcBorders>
              <w:top w:val="single" w:sz="2" w:space="0" w:color="auto"/>
              <w:left w:val="nil"/>
              <w:bottom w:val="single" w:sz="2" w:space="0" w:color="auto"/>
              <w:right w:val="single" w:sz="2" w:space="0" w:color="auto"/>
            </w:tcBorders>
            <w:tcMar>
              <w:top w:w="100" w:type="dxa"/>
            </w:tcMar>
            <w:vAlign w:val="center"/>
          </w:tcPr>
          <w:p w14:paraId="0662ADCF" w14:textId="77777777" w:rsidR="00A77B3E" w:rsidRDefault="009B680F">
            <w:pPr>
              <w:jc w:val="left"/>
              <w:rPr>
                <w:color w:val="000000"/>
                <w:u w:color="000000"/>
              </w:rPr>
            </w:pPr>
            <w:r>
              <w:rPr>
                <w:sz w:val="18"/>
              </w:rPr>
              <w:t>Składki na Fundusz Emerytur Pomostowych</w:t>
            </w:r>
          </w:p>
        </w:tc>
        <w:tc>
          <w:tcPr>
            <w:tcW w:w="1605" w:type="dxa"/>
            <w:tcBorders>
              <w:top w:val="nil"/>
              <w:left w:val="nil"/>
              <w:bottom w:val="single" w:sz="2" w:space="0" w:color="auto"/>
              <w:right w:val="nil"/>
            </w:tcBorders>
            <w:tcMar>
              <w:top w:w="100" w:type="dxa"/>
            </w:tcMar>
            <w:vAlign w:val="center"/>
          </w:tcPr>
          <w:p w14:paraId="12B29DE4" w14:textId="77777777" w:rsidR="00A77B3E" w:rsidRDefault="009B680F">
            <w:pPr>
              <w:jc w:val="right"/>
              <w:rPr>
                <w:color w:val="000000"/>
                <w:u w:color="000000"/>
              </w:rPr>
            </w:pPr>
            <w:r>
              <w:rPr>
                <w:sz w:val="18"/>
              </w:rPr>
              <w:t>259,31</w:t>
            </w:r>
          </w:p>
        </w:tc>
        <w:tc>
          <w:tcPr>
            <w:tcW w:w="1110" w:type="dxa"/>
            <w:tcBorders>
              <w:top w:val="nil"/>
              <w:left w:val="single" w:sz="2" w:space="0" w:color="auto"/>
              <w:bottom w:val="single" w:sz="2" w:space="0" w:color="auto"/>
              <w:right w:val="single" w:sz="2" w:space="0" w:color="auto"/>
            </w:tcBorders>
            <w:tcMar>
              <w:top w:w="100" w:type="dxa"/>
            </w:tcMar>
          </w:tcPr>
          <w:p w14:paraId="695FF670" w14:textId="77777777" w:rsidR="00A77B3E" w:rsidRDefault="009B680F">
            <w:pPr>
              <w:jc w:val="right"/>
              <w:rPr>
                <w:color w:val="000000"/>
                <w:u w:color="000000"/>
              </w:rPr>
            </w:pPr>
            <w:r>
              <w:rPr>
                <w:sz w:val="18"/>
              </w:rPr>
              <w:t>182,82</w:t>
            </w:r>
          </w:p>
        </w:tc>
        <w:tc>
          <w:tcPr>
            <w:tcW w:w="1020" w:type="dxa"/>
            <w:tcBorders>
              <w:top w:val="nil"/>
              <w:left w:val="nil"/>
              <w:bottom w:val="single" w:sz="2" w:space="0" w:color="auto"/>
              <w:right w:val="single" w:sz="2" w:space="0" w:color="auto"/>
            </w:tcBorders>
            <w:tcMar>
              <w:top w:w="100" w:type="dxa"/>
            </w:tcMar>
          </w:tcPr>
          <w:p w14:paraId="217E12E3" w14:textId="77777777" w:rsidR="00A77B3E" w:rsidRDefault="009B680F">
            <w:pPr>
              <w:jc w:val="right"/>
              <w:rPr>
                <w:color w:val="000000"/>
                <w:u w:color="000000"/>
              </w:rPr>
            </w:pPr>
            <w:r>
              <w:rPr>
                <w:sz w:val="18"/>
              </w:rPr>
              <w:t>70,50%</w:t>
            </w:r>
          </w:p>
        </w:tc>
      </w:tr>
      <w:tr w:rsidR="007F256B" w14:paraId="7D264BC0" w14:textId="77777777">
        <w:trPr>
          <w:trHeight w:val="274"/>
        </w:trPr>
        <w:tc>
          <w:tcPr>
            <w:tcW w:w="625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942F915" w14:textId="77777777" w:rsidR="00A77B3E" w:rsidRDefault="009B680F">
            <w:pPr>
              <w:jc w:val="right"/>
              <w:rPr>
                <w:color w:val="000000"/>
                <w:u w:color="000000"/>
              </w:rPr>
            </w:pPr>
            <w:r>
              <w:rPr>
                <w:b/>
                <w:sz w:val="18"/>
              </w:rPr>
              <w:t>Razem:</w:t>
            </w:r>
          </w:p>
        </w:tc>
        <w:tc>
          <w:tcPr>
            <w:tcW w:w="1605" w:type="dxa"/>
            <w:tcBorders>
              <w:top w:val="nil"/>
              <w:left w:val="nil"/>
              <w:bottom w:val="single" w:sz="2" w:space="0" w:color="auto"/>
              <w:right w:val="nil"/>
            </w:tcBorders>
            <w:tcMar>
              <w:top w:w="100" w:type="dxa"/>
            </w:tcMar>
            <w:vAlign w:val="center"/>
          </w:tcPr>
          <w:p w14:paraId="595A7810" w14:textId="77777777" w:rsidR="00A77B3E" w:rsidRDefault="009B680F">
            <w:pPr>
              <w:jc w:val="right"/>
              <w:rPr>
                <w:color w:val="000000"/>
                <w:u w:color="000000"/>
              </w:rPr>
            </w:pPr>
            <w:r>
              <w:rPr>
                <w:b/>
                <w:sz w:val="18"/>
              </w:rPr>
              <w:t>3 571 929,00</w:t>
            </w:r>
          </w:p>
        </w:tc>
        <w:tc>
          <w:tcPr>
            <w:tcW w:w="1110" w:type="dxa"/>
            <w:tcBorders>
              <w:top w:val="nil"/>
              <w:left w:val="single" w:sz="2" w:space="0" w:color="auto"/>
              <w:bottom w:val="single" w:sz="2" w:space="0" w:color="auto"/>
              <w:right w:val="single" w:sz="2" w:space="0" w:color="auto"/>
            </w:tcBorders>
            <w:tcMar>
              <w:top w:w="100" w:type="dxa"/>
            </w:tcMar>
          </w:tcPr>
          <w:p w14:paraId="7EBCEB0E" w14:textId="77777777" w:rsidR="00A77B3E" w:rsidRDefault="009B680F">
            <w:pPr>
              <w:jc w:val="right"/>
              <w:rPr>
                <w:color w:val="000000"/>
                <w:u w:color="000000"/>
              </w:rPr>
            </w:pPr>
            <w:r>
              <w:rPr>
                <w:b/>
                <w:sz w:val="18"/>
              </w:rPr>
              <w:t>3 533 691,74</w:t>
            </w:r>
          </w:p>
        </w:tc>
        <w:tc>
          <w:tcPr>
            <w:tcW w:w="1020" w:type="dxa"/>
            <w:tcBorders>
              <w:top w:val="nil"/>
              <w:left w:val="nil"/>
              <w:bottom w:val="single" w:sz="2" w:space="0" w:color="auto"/>
              <w:right w:val="single" w:sz="2" w:space="0" w:color="auto"/>
            </w:tcBorders>
            <w:tcMar>
              <w:top w:w="100" w:type="dxa"/>
            </w:tcMar>
          </w:tcPr>
          <w:p w14:paraId="309271D8" w14:textId="77777777" w:rsidR="00A77B3E" w:rsidRDefault="009B680F">
            <w:pPr>
              <w:jc w:val="right"/>
              <w:rPr>
                <w:color w:val="000000"/>
                <w:u w:color="000000"/>
              </w:rPr>
            </w:pPr>
            <w:r>
              <w:rPr>
                <w:b/>
                <w:sz w:val="18"/>
              </w:rPr>
              <w:t>98,93%</w:t>
            </w:r>
          </w:p>
        </w:tc>
      </w:tr>
    </w:tbl>
    <w:p w14:paraId="4134EE40" w14:textId="77777777" w:rsidR="00A77B3E" w:rsidRDefault="009B680F">
      <w:pPr>
        <w:spacing w:before="120" w:after="120"/>
        <w:ind w:left="283" w:firstLine="227"/>
        <w:rPr>
          <w:color w:val="000000"/>
          <w:u w:color="000000"/>
        </w:rPr>
      </w:pPr>
      <w:r>
        <w:rPr>
          <w:b/>
          <w:color w:val="000000"/>
          <w:u w:color="000000"/>
        </w:rPr>
        <w:t>Dom Pomocy Społecznej w Rzeżewie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999"/>
        <w:gridCol w:w="969"/>
        <w:gridCol w:w="3512"/>
        <w:gridCol w:w="1362"/>
        <w:gridCol w:w="1347"/>
        <w:gridCol w:w="954"/>
      </w:tblGrid>
      <w:tr w:rsidR="007F256B" w14:paraId="1B70C536"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26A4DD80"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1DD23F95"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5DE06EE" w14:textId="77777777" w:rsidR="00A77B3E" w:rsidRDefault="009B680F">
            <w:pPr>
              <w:jc w:val="center"/>
              <w:rPr>
                <w:color w:val="000000"/>
                <w:u w:color="000000"/>
              </w:rPr>
            </w:pPr>
            <w:r>
              <w:rPr>
                <w:b/>
                <w:sz w:val="18"/>
              </w:rPr>
              <w:t>Paragraf</w:t>
            </w:r>
          </w:p>
        </w:tc>
        <w:tc>
          <w:tcPr>
            <w:tcW w:w="3480" w:type="dxa"/>
            <w:tcBorders>
              <w:top w:val="single" w:sz="2" w:space="0" w:color="auto"/>
              <w:left w:val="nil"/>
              <w:bottom w:val="single" w:sz="2" w:space="0" w:color="auto"/>
              <w:right w:val="single" w:sz="2" w:space="0" w:color="auto"/>
            </w:tcBorders>
            <w:tcMar>
              <w:top w:w="100" w:type="dxa"/>
            </w:tcMar>
            <w:vAlign w:val="center"/>
          </w:tcPr>
          <w:p w14:paraId="51BC9D18" w14:textId="77777777" w:rsidR="00A77B3E" w:rsidRDefault="009B680F">
            <w:pPr>
              <w:jc w:val="center"/>
              <w:rPr>
                <w:color w:val="000000"/>
                <w:u w:color="000000"/>
              </w:rPr>
            </w:pPr>
            <w:r>
              <w:rPr>
                <w:b/>
                <w:sz w:val="18"/>
              </w:rPr>
              <w:t>Treść</w:t>
            </w:r>
          </w:p>
        </w:tc>
        <w:tc>
          <w:tcPr>
            <w:tcW w:w="1350" w:type="dxa"/>
            <w:tcBorders>
              <w:top w:val="single" w:sz="2" w:space="0" w:color="auto"/>
              <w:left w:val="nil"/>
              <w:bottom w:val="single" w:sz="2" w:space="0" w:color="auto"/>
              <w:right w:val="nil"/>
            </w:tcBorders>
            <w:tcMar>
              <w:top w:w="100" w:type="dxa"/>
            </w:tcMar>
            <w:vAlign w:val="center"/>
          </w:tcPr>
          <w:p w14:paraId="4BE38A3E" w14:textId="77777777" w:rsidR="00A77B3E" w:rsidRDefault="009B680F">
            <w:pPr>
              <w:jc w:val="center"/>
              <w:rPr>
                <w:color w:val="000000"/>
                <w:u w:color="000000"/>
              </w:rPr>
            </w:pPr>
            <w:r>
              <w:rPr>
                <w:b/>
                <w:sz w:val="18"/>
              </w:rPr>
              <w:t>Plan</w:t>
            </w:r>
          </w:p>
        </w:tc>
        <w:tc>
          <w:tcPr>
            <w:tcW w:w="1335" w:type="dxa"/>
            <w:tcBorders>
              <w:top w:val="single" w:sz="2" w:space="0" w:color="auto"/>
              <w:left w:val="single" w:sz="2" w:space="0" w:color="auto"/>
              <w:bottom w:val="single" w:sz="2" w:space="0" w:color="auto"/>
              <w:right w:val="single" w:sz="2" w:space="0" w:color="auto"/>
            </w:tcBorders>
            <w:tcMar>
              <w:top w:w="100" w:type="dxa"/>
            </w:tcMar>
            <w:vAlign w:val="center"/>
          </w:tcPr>
          <w:p w14:paraId="733B5545" w14:textId="77777777" w:rsidR="00A77B3E" w:rsidRDefault="009B680F">
            <w:pPr>
              <w:jc w:val="right"/>
              <w:rPr>
                <w:color w:val="000000"/>
                <w:u w:color="000000"/>
              </w:rPr>
            </w:pPr>
            <w:r>
              <w:rPr>
                <w:b/>
                <w:sz w:val="18"/>
              </w:rPr>
              <w:t>Wykonanie</w:t>
            </w:r>
          </w:p>
        </w:tc>
        <w:tc>
          <w:tcPr>
            <w:tcW w:w="945" w:type="dxa"/>
            <w:tcBorders>
              <w:top w:val="single" w:sz="2" w:space="0" w:color="auto"/>
              <w:left w:val="nil"/>
              <w:bottom w:val="single" w:sz="2" w:space="0" w:color="auto"/>
              <w:right w:val="single" w:sz="2" w:space="0" w:color="auto"/>
            </w:tcBorders>
            <w:tcMar>
              <w:top w:w="100" w:type="dxa"/>
            </w:tcMar>
          </w:tcPr>
          <w:p w14:paraId="464335B9" w14:textId="77777777" w:rsidR="00A77B3E" w:rsidRDefault="009B680F">
            <w:pPr>
              <w:jc w:val="center"/>
              <w:rPr>
                <w:color w:val="000000"/>
                <w:u w:color="000000"/>
              </w:rPr>
            </w:pPr>
            <w:r>
              <w:rPr>
                <w:b/>
                <w:sz w:val="18"/>
              </w:rPr>
              <w:t>%</w:t>
            </w:r>
          </w:p>
        </w:tc>
      </w:tr>
      <w:tr w:rsidR="007F256B" w14:paraId="373C8400"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504A7BA3" w14:textId="77777777" w:rsidR="00A77B3E" w:rsidRDefault="009B680F">
            <w:pPr>
              <w:jc w:val="center"/>
              <w:rPr>
                <w:color w:val="000000"/>
                <w:u w:color="000000"/>
              </w:rPr>
            </w:pPr>
            <w:r>
              <w:rPr>
                <w:b/>
                <w:sz w:val="18"/>
              </w:rPr>
              <w:t>852</w:t>
            </w:r>
          </w:p>
        </w:tc>
        <w:tc>
          <w:tcPr>
            <w:tcW w:w="990" w:type="dxa"/>
            <w:tcBorders>
              <w:top w:val="single" w:sz="2" w:space="0" w:color="auto"/>
              <w:left w:val="nil"/>
              <w:bottom w:val="single" w:sz="2" w:space="0" w:color="auto"/>
              <w:right w:val="single" w:sz="2" w:space="0" w:color="auto"/>
            </w:tcBorders>
            <w:tcMar>
              <w:top w:w="100" w:type="dxa"/>
            </w:tcMar>
            <w:vAlign w:val="center"/>
          </w:tcPr>
          <w:p w14:paraId="5475FFF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DE8B7B0"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73DBAD6E" w14:textId="77777777" w:rsidR="00A77B3E" w:rsidRDefault="009B680F">
            <w:pPr>
              <w:jc w:val="left"/>
              <w:rPr>
                <w:color w:val="000000"/>
                <w:u w:color="000000"/>
              </w:rPr>
            </w:pPr>
            <w:r>
              <w:rPr>
                <w:b/>
                <w:sz w:val="18"/>
              </w:rPr>
              <w:t>Pomoc społeczna</w:t>
            </w:r>
          </w:p>
        </w:tc>
        <w:tc>
          <w:tcPr>
            <w:tcW w:w="1350" w:type="dxa"/>
            <w:tcBorders>
              <w:top w:val="nil"/>
              <w:left w:val="nil"/>
              <w:bottom w:val="single" w:sz="2" w:space="0" w:color="auto"/>
              <w:right w:val="nil"/>
            </w:tcBorders>
            <w:tcMar>
              <w:top w:w="100" w:type="dxa"/>
            </w:tcMar>
            <w:vAlign w:val="center"/>
          </w:tcPr>
          <w:p w14:paraId="4D9954A3" w14:textId="77777777" w:rsidR="00A77B3E" w:rsidRDefault="009B680F">
            <w:pPr>
              <w:jc w:val="right"/>
              <w:rPr>
                <w:color w:val="000000"/>
                <w:u w:color="000000"/>
              </w:rPr>
            </w:pPr>
            <w:r>
              <w:rPr>
                <w:b/>
                <w:sz w:val="18"/>
              </w:rPr>
              <w:t>1 661 406,00</w:t>
            </w:r>
          </w:p>
        </w:tc>
        <w:tc>
          <w:tcPr>
            <w:tcW w:w="1335" w:type="dxa"/>
            <w:tcBorders>
              <w:top w:val="nil"/>
              <w:left w:val="single" w:sz="2" w:space="0" w:color="auto"/>
              <w:bottom w:val="single" w:sz="2" w:space="0" w:color="auto"/>
              <w:right w:val="single" w:sz="2" w:space="0" w:color="auto"/>
            </w:tcBorders>
            <w:tcMar>
              <w:top w:w="100" w:type="dxa"/>
            </w:tcMar>
            <w:vAlign w:val="center"/>
          </w:tcPr>
          <w:p w14:paraId="0E50DED7" w14:textId="77777777" w:rsidR="00A77B3E" w:rsidRDefault="009B680F">
            <w:pPr>
              <w:jc w:val="right"/>
              <w:rPr>
                <w:color w:val="000000"/>
                <w:u w:color="000000"/>
              </w:rPr>
            </w:pPr>
            <w:r>
              <w:rPr>
                <w:b/>
                <w:sz w:val="18"/>
              </w:rPr>
              <w:t>1 661 312,39</w:t>
            </w:r>
          </w:p>
        </w:tc>
        <w:tc>
          <w:tcPr>
            <w:tcW w:w="945" w:type="dxa"/>
            <w:tcBorders>
              <w:top w:val="nil"/>
              <w:left w:val="nil"/>
              <w:bottom w:val="single" w:sz="2" w:space="0" w:color="auto"/>
              <w:right w:val="single" w:sz="2" w:space="0" w:color="auto"/>
            </w:tcBorders>
            <w:tcMar>
              <w:top w:w="100" w:type="dxa"/>
            </w:tcMar>
          </w:tcPr>
          <w:p w14:paraId="4F81879D" w14:textId="77777777" w:rsidR="00A77B3E" w:rsidRDefault="009B680F">
            <w:pPr>
              <w:jc w:val="right"/>
              <w:rPr>
                <w:color w:val="000000"/>
                <w:u w:color="000000"/>
              </w:rPr>
            </w:pPr>
            <w:r>
              <w:rPr>
                <w:b/>
                <w:sz w:val="18"/>
              </w:rPr>
              <w:t>99,99%</w:t>
            </w:r>
          </w:p>
        </w:tc>
      </w:tr>
      <w:tr w:rsidR="007F256B" w14:paraId="6BC8A733" w14:textId="77777777">
        <w:trPr>
          <w:trHeight w:val="244"/>
        </w:trPr>
        <w:tc>
          <w:tcPr>
            <w:tcW w:w="930" w:type="dxa"/>
            <w:tcBorders>
              <w:top w:val="nil"/>
              <w:left w:val="single" w:sz="2" w:space="0" w:color="auto"/>
              <w:bottom w:val="nil"/>
              <w:right w:val="nil"/>
            </w:tcBorders>
            <w:tcMar>
              <w:top w:w="100" w:type="dxa"/>
            </w:tcMar>
            <w:vAlign w:val="center"/>
          </w:tcPr>
          <w:p w14:paraId="27A0D868"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09AD08A" w14:textId="77777777" w:rsidR="00A77B3E" w:rsidRDefault="009B680F">
            <w:pPr>
              <w:jc w:val="center"/>
              <w:rPr>
                <w:color w:val="000000"/>
                <w:u w:color="000000"/>
              </w:rPr>
            </w:pPr>
            <w:r>
              <w:rPr>
                <w:sz w:val="18"/>
              </w:rPr>
              <w:t>85202</w:t>
            </w:r>
          </w:p>
        </w:tc>
        <w:tc>
          <w:tcPr>
            <w:tcW w:w="960" w:type="dxa"/>
            <w:tcBorders>
              <w:top w:val="nil"/>
              <w:left w:val="nil"/>
              <w:bottom w:val="single" w:sz="2" w:space="0" w:color="auto"/>
              <w:right w:val="single" w:sz="2" w:space="0" w:color="auto"/>
            </w:tcBorders>
            <w:tcMar>
              <w:top w:w="100" w:type="dxa"/>
            </w:tcMar>
            <w:vAlign w:val="center"/>
          </w:tcPr>
          <w:p w14:paraId="2E3F3844"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4A5E6564" w14:textId="77777777" w:rsidR="00A77B3E" w:rsidRDefault="009B680F">
            <w:pPr>
              <w:jc w:val="left"/>
              <w:rPr>
                <w:color w:val="000000"/>
                <w:u w:color="000000"/>
              </w:rPr>
            </w:pPr>
            <w:r>
              <w:rPr>
                <w:sz w:val="18"/>
              </w:rPr>
              <w:t>Domy pomocy społecznej</w:t>
            </w:r>
          </w:p>
        </w:tc>
        <w:tc>
          <w:tcPr>
            <w:tcW w:w="1350" w:type="dxa"/>
            <w:tcBorders>
              <w:top w:val="nil"/>
              <w:left w:val="nil"/>
              <w:bottom w:val="single" w:sz="2" w:space="0" w:color="auto"/>
              <w:right w:val="nil"/>
            </w:tcBorders>
            <w:tcMar>
              <w:top w:w="100" w:type="dxa"/>
            </w:tcMar>
            <w:vAlign w:val="center"/>
          </w:tcPr>
          <w:p w14:paraId="22647B41" w14:textId="77777777" w:rsidR="00A77B3E" w:rsidRDefault="009B680F">
            <w:pPr>
              <w:jc w:val="right"/>
              <w:rPr>
                <w:color w:val="000000"/>
                <w:u w:color="000000"/>
              </w:rPr>
            </w:pPr>
            <w:r>
              <w:rPr>
                <w:sz w:val="18"/>
              </w:rPr>
              <w:t>1 661 406,00</w:t>
            </w:r>
          </w:p>
        </w:tc>
        <w:tc>
          <w:tcPr>
            <w:tcW w:w="1335" w:type="dxa"/>
            <w:tcBorders>
              <w:top w:val="nil"/>
              <w:left w:val="single" w:sz="2" w:space="0" w:color="auto"/>
              <w:bottom w:val="single" w:sz="2" w:space="0" w:color="auto"/>
              <w:right w:val="single" w:sz="2" w:space="0" w:color="auto"/>
            </w:tcBorders>
            <w:tcMar>
              <w:top w:w="100" w:type="dxa"/>
            </w:tcMar>
            <w:vAlign w:val="center"/>
          </w:tcPr>
          <w:p w14:paraId="03D942DC" w14:textId="77777777" w:rsidR="00A77B3E" w:rsidRDefault="009B680F">
            <w:pPr>
              <w:jc w:val="right"/>
              <w:rPr>
                <w:color w:val="000000"/>
                <w:u w:color="000000"/>
              </w:rPr>
            </w:pPr>
            <w:r>
              <w:rPr>
                <w:sz w:val="18"/>
              </w:rPr>
              <w:t>1 661 312,39</w:t>
            </w:r>
          </w:p>
        </w:tc>
        <w:tc>
          <w:tcPr>
            <w:tcW w:w="945" w:type="dxa"/>
            <w:tcBorders>
              <w:top w:val="nil"/>
              <w:left w:val="nil"/>
              <w:bottom w:val="single" w:sz="2" w:space="0" w:color="auto"/>
              <w:right w:val="single" w:sz="2" w:space="0" w:color="auto"/>
            </w:tcBorders>
            <w:tcMar>
              <w:top w:w="100" w:type="dxa"/>
            </w:tcMar>
          </w:tcPr>
          <w:p w14:paraId="40E6A805" w14:textId="77777777" w:rsidR="00A77B3E" w:rsidRDefault="009B680F">
            <w:pPr>
              <w:jc w:val="right"/>
              <w:rPr>
                <w:color w:val="000000"/>
                <w:u w:color="000000"/>
              </w:rPr>
            </w:pPr>
            <w:r>
              <w:rPr>
                <w:sz w:val="18"/>
              </w:rPr>
              <w:t>99,99%</w:t>
            </w:r>
          </w:p>
        </w:tc>
      </w:tr>
      <w:tr w:rsidR="007F256B" w14:paraId="15E37BF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BC3322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671DB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0EAD2E3" w14:textId="77777777" w:rsidR="00A77B3E" w:rsidRDefault="009B680F">
            <w:pPr>
              <w:jc w:val="center"/>
              <w:rPr>
                <w:color w:val="000000"/>
                <w:u w:color="000000"/>
              </w:rPr>
            </w:pPr>
            <w:r>
              <w:rPr>
                <w:sz w:val="18"/>
              </w:rPr>
              <w:t>4010</w:t>
            </w:r>
          </w:p>
        </w:tc>
        <w:tc>
          <w:tcPr>
            <w:tcW w:w="3480" w:type="dxa"/>
            <w:tcBorders>
              <w:top w:val="single" w:sz="2" w:space="0" w:color="auto"/>
              <w:left w:val="nil"/>
              <w:bottom w:val="single" w:sz="2" w:space="0" w:color="auto"/>
              <w:right w:val="single" w:sz="2" w:space="0" w:color="auto"/>
            </w:tcBorders>
            <w:tcMar>
              <w:top w:w="100" w:type="dxa"/>
            </w:tcMar>
            <w:vAlign w:val="center"/>
          </w:tcPr>
          <w:p w14:paraId="0BA9222A" w14:textId="77777777" w:rsidR="00A77B3E" w:rsidRDefault="009B680F">
            <w:pPr>
              <w:jc w:val="left"/>
              <w:rPr>
                <w:color w:val="000000"/>
                <w:u w:color="000000"/>
              </w:rPr>
            </w:pPr>
            <w:r>
              <w:rPr>
                <w:sz w:val="18"/>
              </w:rPr>
              <w:t>Wynagrodzenia osobowe pracowników</w:t>
            </w:r>
          </w:p>
        </w:tc>
        <w:tc>
          <w:tcPr>
            <w:tcW w:w="1350" w:type="dxa"/>
            <w:tcBorders>
              <w:top w:val="nil"/>
              <w:left w:val="nil"/>
              <w:bottom w:val="single" w:sz="2" w:space="0" w:color="auto"/>
              <w:right w:val="nil"/>
            </w:tcBorders>
            <w:tcMar>
              <w:top w:w="100" w:type="dxa"/>
            </w:tcMar>
            <w:vAlign w:val="center"/>
          </w:tcPr>
          <w:p w14:paraId="7290549C" w14:textId="77777777" w:rsidR="00A77B3E" w:rsidRDefault="009B680F">
            <w:pPr>
              <w:jc w:val="right"/>
              <w:rPr>
                <w:color w:val="000000"/>
                <w:u w:color="000000"/>
              </w:rPr>
            </w:pPr>
            <w:r>
              <w:rPr>
                <w:sz w:val="18"/>
              </w:rPr>
              <w:t>1 067 587,00</w:t>
            </w:r>
          </w:p>
        </w:tc>
        <w:tc>
          <w:tcPr>
            <w:tcW w:w="1335" w:type="dxa"/>
            <w:tcBorders>
              <w:top w:val="nil"/>
              <w:left w:val="single" w:sz="2" w:space="0" w:color="auto"/>
              <w:bottom w:val="single" w:sz="2" w:space="0" w:color="auto"/>
              <w:right w:val="single" w:sz="2" w:space="0" w:color="auto"/>
            </w:tcBorders>
            <w:tcMar>
              <w:top w:w="100" w:type="dxa"/>
            </w:tcMar>
            <w:vAlign w:val="center"/>
          </w:tcPr>
          <w:p w14:paraId="260ADD15" w14:textId="77777777" w:rsidR="00A77B3E" w:rsidRDefault="009B680F">
            <w:pPr>
              <w:jc w:val="right"/>
              <w:rPr>
                <w:color w:val="000000"/>
                <w:u w:color="000000"/>
              </w:rPr>
            </w:pPr>
            <w:r>
              <w:rPr>
                <w:sz w:val="18"/>
              </w:rPr>
              <w:t>1 067 584,84</w:t>
            </w:r>
          </w:p>
        </w:tc>
        <w:tc>
          <w:tcPr>
            <w:tcW w:w="945" w:type="dxa"/>
            <w:tcBorders>
              <w:top w:val="nil"/>
              <w:left w:val="nil"/>
              <w:bottom w:val="single" w:sz="2" w:space="0" w:color="auto"/>
              <w:right w:val="single" w:sz="2" w:space="0" w:color="auto"/>
            </w:tcBorders>
            <w:tcMar>
              <w:top w:w="100" w:type="dxa"/>
            </w:tcMar>
          </w:tcPr>
          <w:p w14:paraId="09D04493" w14:textId="77777777" w:rsidR="00A77B3E" w:rsidRDefault="009B680F">
            <w:pPr>
              <w:jc w:val="right"/>
              <w:rPr>
                <w:color w:val="000000"/>
                <w:u w:color="000000"/>
              </w:rPr>
            </w:pPr>
            <w:r>
              <w:rPr>
                <w:sz w:val="18"/>
              </w:rPr>
              <w:t>100,00%</w:t>
            </w:r>
          </w:p>
        </w:tc>
      </w:tr>
      <w:tr w:rsidR="007F256B" w14:paraId="6D8919B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31888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F441B6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2DC017B" w14:textId="77777777" w:rsidR="00A77B3E" w:rsidRDefault="009B680F">
            <w:pPr>
              <w:jc w:val="center"/>
              <w:rPr>
                <w:color w:val="000000"/>
                <w:u w:color="000000"/>
              </w:rPr>
            </w:pPr>
            <w:r>
              <w:rPr>
                <w:sz w:val="18"/>
              </w:rPr>
              <w:t>4040</w:t>
            </w:r>
          </w:p>
        </w:tc>
        <w:tc>
          <w:tcPr>
            <w:tcW w:w="3480" w:type="dxa"/>
            <w:tcBorders>
              <w:top w:val="single" w:sz="2" w:space="0" w:color="auto"/>
              <w:left w:val="nil"/>
              <w:bottom w:val="single" w:sz="2" w:space="0" w:color="auto"/>
              <w:right w:val="single" w:sz="2" w:space="0" w:color="auto"/>
            </w:tcBorders>
            <w:tcMar>
              <w:top w:w="100" w:type="dxa"/>
            </w:tcMar>
            <w:vAlign w:val="center"/>
          </w:tcPr>
          <w:p w14:paraId="6D319509" w14:textId="77777777" w:rsidR="00A77B3E" w:rsidRDefault="009B680F">
            <w:pPr>
              <w:jc w:val="left"/>
              <w:rPr>
                <w:color w:val="000000"/>
                <w:u w:color="000000"/>
              </w:rPr>
            </w:pPr>
            <w:r>
              <w:rPr>
                <w:sz w:val="18"/>
              </w:rPr>
              <w:t>Dodatkowe wynagrodzenie roczne</w:t>
            </w:r>
          </w:p>
        </w:tc>
        <w:tc>
          <w:tcPr>
            <w:tcW w:w="1350" w:type="dxa"/>
            <w:tcBorders>
              <w:top w:val="nil"/>
              <w:left w:val="nil"/>
              <w:bottom w:val="single" w:sz="2" w:space="0" w:color="auto"/>
              <w:right w:val="nil"/>
            </w:tcBorders>
            <w:tcMar>
              <w:top w:w="100" w:type="dxa"/>
            </w:tcMar>
            <w:vAlign w:val="center"/>
          </w:tcPr>
          <w:p w14:paraId="222F73CE" w14:textId="77777777" w:rsidR="00A77B3E" w:rsidRDefault="009B680F">
            <w:pPr>
              <w:jc w:val="right"/>
              <w:rPr>
                <w:color w:val="000000"/>
                <w:u w:color="000000"/>
              </w:rPr>
            </w:pPr>
            <w:r>
              <w:rPr>
                <w:sz w:val="18"/>
              </w:rPr>
              <w:t>76 726,00</w:t>
            </w:r>
          </w:p>
        </w:tc>
        <w:tc>
          <w:tcPr>
            <w:tcW w:w="1335" w:type="dxa"/>
            <w:tcBorders>
              <w:top w:val="nil"/>
              <w:left w:val="single" w:sz="2" w:space="0" w:color="auto"/>
              <w:bottom w:val="single" w:sz="2" w:space="0" w:color="auto"/>
              <w:right w:val="single" w:sz="2" w:space="0" w:color="auto"/>
            </w:tcBorders>
            <w:tcMar>
              <w:top w:w="100" w:type="dxa"/>
            </w:tcMar>
            <w:vAlign w:val="center"/>
          </w:tcPr>
          <w:p w14:paraId="117A714B" w14:textId="77777777" w:rsidR="00A77B3E" w:rsidRDefault="009B680F">
            <w:pPr>
              <w:jc w:val="right"/>
              <w:rPr>
                <w:color w:val="000000"/>
                <w:u w:color="000000"/>
              </w:rPr>
            </w:pPr>
            <w:r>
              <w:rPr>
                <w:sz w:val="18"/>
              </w:rPr>
              <w:t>76 725,80</w:t>
            </w:r>
          </w:p>
        </w:tc>
        <w:tc>
          <w:tcPr>
            <w:tcW w:w="945" w:type="dxa"/>
            <w:tcBorders>
              <w:top w:val="nil"/>
              <w:left w:val="nil"/>
              <w:bottom w:val="single" w:sz="2" w:space="0" w:color="auto"/>
              <w:right w:val="single" w:sz="2" w:space="0" w:color="auto"/>
            </w:tcBorders>
            <w:tcMar>
              <w:top w:w="100" w:type="dxa"/>
            </w:tcMar>
          </w:tcPr>
          <w:p w14:paraId="2158FA5A" w14:textId="77777777" w:rsidR="00A77B3E" w:rsidRDefault="009B680F">
            <w:pPr>
              <w:jc w:val="right"/>
              <w:rPr>
                <w:color w:val="000000"/>
                <w:u w:color="000000"/>
              </w:rPr>
            </w:pPr>
            <w:r>
              <w:rPr>
                <w:sz w:val="18"/>
              </w:rPr>
              <w:t>100,00%</w:t>
            </w:r>
          </w:p>
        </w:tc>
      </w:tr>
      <w:tr w:rsidR="007F256B" w14:paraId="62481E9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FABBB0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A339F1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96B0620" w14:textId="77777777" w:rsidR="00A77B3E" w:rsidRDefault="009B680F">
            <w:pPr>
              <w:jc w:val="center"/>
              <w:rPr>
                <w:color w:val="000000"/>
                <w:u w:color="000000"/>
              </w:rPr>
            </w:pPr>
            <w:r>
              <w:rPr>
                <w:sz w:val="18"/>
              </w:rPr>
              <w:t>4110</w:t>
            </w:r>
          </w:p>
        </w:tc>
        <w:tc>
          <w:tcPr>
            <w:tcW w:w="3480" w:type="dxa"/>
            <w:tcBorders>
              <w:top w:val="single" w:sz="2" w:space="0" w:color="auto"/>
              <w:left w:val="nil"/>
              <w:bottom w:val="single" w:sz="2" w:space="0" w:color="auto"/>
              <w:right w:val="single" w:sz="2" w:space="0" w:color="auto"/>
            </w:tcBorders>
            <w:tcMar>
              <w:top w:w="100" w:type="dxa"/>
            </w:tcMar>
            <w:vAlign w:val="center"/>
          </w:tcPr>
          <w:p w14:paraId="49D6F27C" w14:textId="77777777" w:rsidR="00A77B3E" w:rsidRDefault="009B680F">
            <w:pPr>
              <w:jc w:val="left"/>
              <w:rPr>
                <w:color w:val="000000"/>
                <w:u w:color="000000"/>
              </w:rPr>
            </w:pPr>
            <w:r>
              <w:rPr>
                <w:sz w:val="18"/>
              </w:rPr>
              <w:t>Składki na ubezpieczenia społeczne</w:t>
            </w:r>
          </w:p>
        </w:tc>
        <w:tc>
          <w:tcPr>
            <w:tcW w:w="1350" w:type="dxa"/>
            <w:tcBorders>
              <w:top w:val="nil"/>
              <w:left w:val="nil"/>
              <w:bottom w:val="single" w:sz="2" w:space="0" w:color="auto"/>
              <w:right w:val="nil"/>
            </w:tcBorders>
            <w:tcMar>
              <w:top w:w="100" w:type="dxa"/>
            </w:tcMar>
            <w:vAlign w:val="center"/>
          </w:tcPr>
          <w:p w14:paraId="5621585C" w14:textId="77777777" w:rsidR="00A77B3E" w:rsidRDefault="009B680F">
            <w:pPr>
              <w:jc w:val="right"/>
              <w:rPr>
                <w:color w:val="000000"/>
                <w:u w:color="000000"/>
              </w:rPr>
            </w:pPr>
            <w:r>
              <w:rPr>
                <w:sz w:val="18"/>
              </w:rPr>
              <w:t>185 298,00</w:t>
            </w:r>
          </w:p>
        </w:tc>
        <w:tc>
          <w:tcPr>
            <w:tcW w:w="1335" w:type="dxa"/>
            <w:tcBorders>
              <w:top w:val="nil"/>
              <w:left w:val="single" w:sz="2" w:space="0" w:color="auto"/>
              <w:bottom w:val="single" w:sz="2" w:space="0" w:color="auto"/>
              <w:right w:val="single" w:sz="2" w:space="0" w:color="auto"/>
            </w:tcBorders>
            <w:tcMar>
              <w:top w:w="100" w:type="dxa"/>
            </w:tcMar>
            <w:vAlign w:val="center"/>
          </w:tcPr>
          <w:p w14:paraId="5847AF0A" w14:textId="77777777" w:rsidR="00A77B3E" w:rsidRDefault="009B680F">
            <w:pPr>
              <w:jc w:val="right"/>
              <w:rPr>
                <w:color w:val="000000"/>
                <w:u w:color="000000"/>
              </w:rPr>
            </w:pPr>
            <w:r>
              <w:rPr>
                <w:sz w:val="18"/>
              </w:rPr>
              <w:t>185 297,31</w:t>
            </w:r>
          </w:p>
        </w:tc>
        <w:tc>
          <w:tcPr>
            <w:tcW w:w="945" w:type="dxa"/>
            <w:tcBorders>
              <w:top w:val="nil"/>
              <w:left w:val="nil"/>
              <w:bottom w:val="single" w:sz="2" w:space="0" w:color="auto"/>
              <w:right w:val="single" w:sz="2" w:space="0" w:color="auto"/>
            </w:tcBorders>
            <w:tcMar>
              <w:top w:w="100" w:type="dxa"/>
            </w:tcMar>
          </w:tcPr>
          <w:p w14:paraId="511308DE" w14:textId="77777777" w:rsidR="00A77B3E" w:rsidRDefault="009B680F">
            <w:pPr>
              <w:jc w:val="right"/>
              <w:rPr>
                <w:color w:val="000000"/>
                <w:u w:color="000000"/>
              </w:rPr>
            </w:pPr>
            <w:r>
              <w:rPr>
                <w:sz w:val="18"/>
              </w:rPr>
              <w:t>100,00%</w:t>
            </w:r>
          </w:p>
        </w:tc>
      </w:tr>
      <w:tr w:rsidR="007F256B" w14:paraId="0C213BD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3CB517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A001ED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1AAE555" w14:textId="77777777" w:rsidR="00A77B3E" w:rsidRDefault="009B680F">
            <w:pPr>
              <w:jc w:val="center"/>
              <w:rPr>
                <w:color w:val="000000"/>
                <w:u w:color="000000"/>
              </w:rPr>
            </w:pPr>
            <w:r>
              <w:rPr>
                <w:sz w:val="18"/>
              </w:rPr>
              <w:t>4120</w:t>
            </w:r>
          </w:p>
        </w:tc>
        <w:tc>
          <w:tcPr>
            <w:tcW w:w="3480" w:type="dxa"/>
            <w:tcBorders>
              <w:top w:val="single" w:sz="2" w:space="0" w:color="auto"/>
              <w:left w:val="nil"/>
              <w:bottom w:val="single" w:sz="2" w:space="0" w:color="auto"/>
              <w:right w:val="single" w:sz="2" w:space="0" w:color="auto"/>
            </w:tcBorders>
            <w:tcMar>
              <w:top w:w="100" w:type="dxa"/>
            </w:tcMar>
            <w:vAlign w:val="center"/>
          </w:tcPr>
          <w:p w14:paraId="742CCA90" w14:textId="77777777" w:rsidR="00A77B3E" w:rsidRDefault="009B680F">
            <w:pPr>
              <w:jc w:val="left"/>
              <w:rPr>
                <w:color w:val="000000"/>
                <w:u w:color="000000"/>
              </w:rPr>
            </w:pPr>
            <w:r>
              <w:rPr>
                <w:sz w:val="18"/>
              </w:rPr>
              <w:t>Składki na Fundusz Pracy oraz Fundusz Solidarnościowy</w:t>
            </w:r>
          </w:p>
        </w:tc>
        <w:tc>
          <w:tcPr>
            <w:tcW w:w="1350" w:type="dxa"/>
            <w:tcBorders>
              <w:top w:val="nil"/>
              <w:left w:val="nil"/>
              <w:bottom w:val="single" w:sz="2" w:space="0" w:color="auto"/>
              <w:right w:val="nil"/>
            </w:tcBorders>
            <w:tcMar>
              <w:top w:w="100" w:type="dxa"/>
            </w:tcMar>
            <w:vAlign w:val="center"/>
          </w:tcPr>
          <w:p w14:paraId="7563EA99" w14:textId="77777777" w:rsidR="00A77B3E" w:rsidRDefault="009B680F">
            <w:pPr>
              <w:jc w:val="right"/>
              <w:rPr>
                <w:color w:val="000000"/>
                <w:u w:color="000000"/>
              </w:rPr>
            </w:pPr>
            <w:r>
              <w:rPr>
                <w:sz w:val="18"/>
              </w:rPr>
              <w:t>18 609,00</w:t>
            </w:r>
          </w:p>
        </w:tc>
        <w:tc>
          <w:tcPr>
            <w:tcW w:w="1335" w:type="dxa"/>
            <w:tcBorders>
              <w:top w:val="nil"/>
              <w:left w:val="single" w:sz="2" w:space="0" w:color="auto"/>
              <w:bottom w:val="single" w:sz="2" w:space="0" w:color="auto"/>
              <w:right w:val="single" w:sz="2" w:space="0" w:color="auto"/>
            </w:tcBorders>
            <w:tcMar>
              <w:top w:w="100" w:type="dxa"/>
            </w:tcMar>
            <w:vAlign w:val="center"/>
          </w:tcPr>
          <w:p w14:paraId="152BEC31" w14:textId="77777777" w:rsidR="00A77B3E" w:rsidRDefault="009B680F">
            <w:pPr>
              <w:jc w:val="right"/>
              <w:rPr>
                <w:color w:val="000000"/>
                <w:u w:color="000000"/>
              </w:rPr>
            </w:pPr>
            <w:r>
              <w:rPr>
                <w:sz w:val="18"/>
              </w:rPr>
              <w:t>18 526,95</w:t>
            </w:r>
          </w:p>
        </w:tc>
        <w:tc>
          <w:tcPr>
            <w:tcW w:w="945" w:type="dxa"/>
            <w:tcBorders>
              <w:top w:val="nil"/>
              <w:left w:val="nil"/>
              <w:bottom w:val="single" w:sz="2" w:space="0" w:color="auto"/>
              <w:right w:val="single" w:sz="2" w:space="0" w:color="auto"/>
            </w:tcBorders>
            <w:tcMar>
              <w:top w:w="100" w:type="dxa"/>
            </w:tcMar>
          </w:tcPr>
          <w:p w14:paraId="5110C9F9" w14:textId="77777777" w:rsidR="00A77B3E" w:rsidRDefault="009B680F">
            <w:pPr>
              <w:jc w:val="right"/>
              <w:rPr>
                <w:color w:val="000000"/>
                <w:u w:color="000000"/>
              </w:rPr>
            </w:pPr>
            <w:r>
              <w:rPr>
                <w:sz w:val="18"/>
              </w:rPr>
              <w:t>99,56%</w:t>
            </w:r>
          </w:p>
        </w:tc>
      </w:tr>
      <w:tr w:rsidR="007F256B" w14:paraId="18D78B7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20052A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170DF4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232D9F3" w14:textId="77777777" w:rsidR="00A77B3E" w:rsidRDefault="009B680F">
            <w:pPr>
              <w:jc w:val="center"/>
              <w:rPr>
                <w:color w:val="000000"/>
                <w:u w:color="000000"/>
              </w:rPr>
            </w:pPr>
            <w:r>
              <w:rPr>
                <w:sz w:val="18"/>
              </w:rPr>
              <w:t>4170</w:t>
            </w:r>
          </w:p>
        </w:tc>
        <w:tc>
          <w:tcPr>
            <w:tcW w:w="3480" w:type="dxa"/>
            <w:tcBorders>
              <w:top w:val="single" w:sz="2" w:space="0" w:color="auto"/>
              <w:left w:val="nil"/>
              <w:bottom w:val="single" w:sz="2" w:space="0" w:color="auto"/>
              <w:right w:val="single" w:sz="2" w:space="0" w:color="auto"/>
            </w:tcBorders>
            <w:tcMar>
              <w:top w:w="100" w:type="dxa"/>
            </w:tcMar>
            <w:vAlign w:val="center"/>
          </w:tcPr>
          <w:p w14:paraId="63DFFE5D" w14:textId="77777777" w:rsidR="00A77B3E" w:rsidRDefault="009B680F">
            <w:pPr>
              <w:jc w:val="left"/>
              <w:rPr>
                <w:color w:val="000000"/>
                <w:u w:color="000000"/>
              </w:rPr>
            </w:pPr>
            <w:r>
              <w:rPr>
                <w:sz w:val="18"/>
              </w:rPr>
              <w:t>Wynagrodzenia bezosobowe</w:t>
            </w:r>
          </w:p>
        </w:tc>
        <w:tc>
          <w:tcPr>
            <w:tcW w:w="1350" w:type="dxa"/>
            <w:tcBorders>
              <w:top w:val="nil"/>
              <w:left w:val="nil"/>
              <w:bottom w:val="single" w:sz="2" w:space="0" w:color="auto"/>
              <w:right w:val="nil"/>
            </w:tcBorders>
            <w:tcMar>
              <w:top w:w="100" w:type="dxa"/>
            </w:tcMar>
            <w:vAlign w:val="center"/>
          </w:tcPr>
          <w:p w14:paraId="232E33BE" w14:textId="77777777" w:rsidR="00A77B3E" w:rsidRDefault="009B680F">
            <w:pPr>
              <w:jc w:val="right"/>
              <w:rPr>
                <w:color w:val="000000"/>
                <w:u w:color="000000"/>
              </w:rPr>
            </w:pPr>
            <w:r>
              <w:rPr>
                <w:sz w:val="18"/>
              </w:rPr>
              <w:t>5 595,00</w:t>
            </w:r>
          </w:p>
        </w:tc>
        <w:tc>
          <w:tcPr>
            <w:tcW w:w="1335" w:type="dxa"/>
            <w:tcBorders>
              <w:top w:val="nil"/>
              <w:left w:val="single" w:sz="2" w:space="0" w:color="auto"/>
              <w:bottom w:val="single" w:sz="2" w:space="0" w:color="auto"/>
              <w:right w:val="single" w:sz="2" w:space="0" w:color="auto"/>
            </w:tcBorders>
            <w:tcMar>
              <w:top w:w="100" w:type="dxa"/>
            </w:tcMar>
            <w:vAlign w:val="center"/>
          </w:tcPr>
          <w:p w14:paraId="3E83C076" w14:textId="77777777" w:rsidR="00A77B3E" w:rsidRDefault="009B680F">
            <w:pPr>
              <w:jc w:val="right"/>
              <w:rPr>
                <w:color w:val="000000"/>
                <w:u w:color="000000"/>
              </w:rPr>
            </w:pPr>
            <w:r>
              <w:rPr>
                <w:sz w:val="18"/>
              </w:rPr>
              <w:t>5 595,00</w:t>
            </w:r>
          </w:p>
        </w:tc>
        <w:tc>
          <w:tcPr>
            <w:tcW w:w="945" w:type="dxa"/>
            <w:tcBorders>
              <w:top w:val="nil"/>
              <w:left w:val="nil"/>
              <w:bottom w:val="single" w:sz="2" w:space="0" w:color="auto"/>
              <w:right w:val="single" w:sz="2" w:space="0" w:color="auto"/>
            </w:tcBorders>
            <w:tcMar>
              <w:top w:w="100" w:type="dxa"/>
            </w:tcMar>
          </w:tcPr>
          <w:p w14:paraId="5F7B50CC" w14:textId="77777777" w:rsidR="00A77B3E" w:rsidRDefault="009B680F">
            <w:pPr>
              <w:jc w:val="right"/>
              <w:rPr>
                <w:color w:val="000000"/>
                <w:u w:color="000000"/>
              </w:rPr>
            </w:pPr>
            <w:r>
              <w:rPr>
                <w:sz w:val="18"/>
              </w:rPr>
              <w:t>100,00%</w:t>
            </w:r>
          </w:p>
        </w:tc>
      </w:tr>
      <w:tr w:rsidR="007F256B" w14:paraId="15BD906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00DF02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1C3E50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3365951" w14:textId="77777777" w:rsidR="00A77B3E" w:rsidRDefault="009B680F">
            <w:pPr>
              <w:jc w:val="center"/>
              <w:rPr>
                <w:color w:val="000000"/>
                <w:u w:color="000000"/>
              </w:rPr>
            </w:pPr>
            <w:r>
              <w:rPr>
                <w:sz w:val="18"/>
              </w:rPr>
              <w:t>4210</w:t>
            </w:r>
          </w:p>
        </w:tc>
        <w:tc>
          <w:tcPr>
            <w:tcW w:w="3480" w:type="dxa"/>
            <w:tcBorders>
              <w:top w:val="single" w:sz="2" w:space="0" w:color="auto"/>
              <w:left w:val="nil"/>
              <w:bottom w:val="single" w:sz="2" w:space="0" w:color="auto"/>
              <w:right w:val="single" w:sz="2" w:space="0" w:color="auto"/>
            </w:tcBorders>
            <w:tcMar>
              <w:top w:w="100" w:type="dxa"/>
            </w:tcMar>
            <w:vAlign w:val="center"/>
          </w:tcPr>
          <w:p w14:paraId="370D6A78" w14:textId="77777777" w:rsidR="00A77B3E" w:rsidRDefault="009B680F">
            <w:pPr>
              <w:jc w:val="left"/>
              <w:rPr>
                <w:color w:val="000000"/>
                <w:u w:color="000000"/>
              </w:rPr>
            </w:pPr>
            <w:r>
              <w:rPr>
                <w:sz w:val="18"/>
              </w:rPr>
              <w:t>Zakup materiałów i wyposażenia</w:t>
            </w:r>
          </w:p>
        </w:tc>
        <w:tc>
          <w:tcPr>
            <w:tcW w:w="1350" w:type="dxa"/>
            <w:tcBorders>
              <w:top w:val="nil"/>
              <w:left w:val="nil"/>
              <w:bottom w:val="single" w:sz="2" w:space="0" w:color="auto"/>
              <w:right w:val="nil"/>
            </w:tcBorders>
            <w:tcMar>
              <w:top w:w="100" w:type="dxa"/>
            </w:tcMar>
            <w:vAlign w:val="center"/>
          </w:tcPr>
          <w:p w14:paraId="18BA429B" w14:textId="77777777" w:rsidR="00A77B3E" w:rsidRDefault="009B680F">
            <w:pPr>
              <w:jc w:val="right"/>
              <w:rPr>
                <w:color w:val="000000"/>
                <w:u w:color="000000"/>
              </w:rPr>
            </w:pPr>
            <w:r>
              <w:rPr>
                <w:sz w:val="18"/>
              </w:rPr>
              <w:t>97 093,00</w:t>
            </w:r>
          </w:p>
        </w:tc>
        <w:tc>
          <w:tcPr>
            <w:tcW w:w="1335" w:type="dxa"/>
            <w:tcBorders>
              <w:top w:val="nil"/>
              <w:left w:val="single" w:sz="2" w:space="0" w:color="auto"/>
              <w:bottom w:val="single" w:sz="2" w:space="0" w:color="auto"/>
              <w:right w:val="single" w:sz="2" w:space="0" w:color="auto"/>
            </w:tcBorders>
            <w:tcMar>
              <w:top w:w="100" w:type="dxa"/>
            </w:tcMar>
            <w:vAlign w:val="center"/>
          </w:tcPr>
          <w:p w14:paraId="3C99F2F3" w14:textId="77777777" w:rsidR="00A77B3E" w:rsidRDefault="009B680F">
            <w:pPr>
              <w:jc w:val="right"/>
              <w:rPr>
                <w:color w:val="000000"/>
                <w:u w:color="000000"/>
              </w:rPr>
            </w:pPr>
            <w:r>
              <w:rPr>
                <w:sz w:val="18"/>
              </w:rPr>
              <w:t>97 091,14</w:t>
            </w:r>
          </w:p>
        </w:tc>
        <w:tc>
          <w:tcPr>
            <w:tcW w:w="945" w:type="dxa"/>
            <w:tcBorders>
              <w:top w:val="nil"/>
              <w:left w:val="nil"/>
              <w:bottom w:val="single" w:sz="2" w:space="0" w:color="auto"/>
              <w:right w:val="single" w:sz="2" w:space="0" w:color="auto"/>
            </w:tcBorders>
            <w:tcMar>
              <w:top w:w="100" w:type="dxa"/>
            </w:tcMar>
          </w:tcPr>
          <w:p w14:paraId="790A286B" w14:textId="77777777" w:rsidR="00A77B3E" w:rsidRDefault="009B680F">
            <w:pPr>
              <w:jc w:val="right"/>
              <w:rPr>
                <w:color w:val="000000"/>
                <w:u w:color="000000"/>
              </w:rPr>
            </w:pPr>
            <w:r>
              <w:rPr>
                <w:sz w:val="18"/>
              </w:rPr>
              <w:t>100,00%</w:t>
            </w:r>
          </w:p>
        </w:tc>
      </w:tr>
      <w:tr w:rsidR="007F256B" w14:paraId="04214F0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45978E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77F828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1BEEAEE" w14:textId="77777777" w:rsidR="00A77B3E" w:rsidRDefault="009B680F">
            <w:pPr>
              <w:jc w:val="center"/>
              <w:rPr>
                <w:color w:val="000000"/>
                <w:u w:color="000000"/>
              </w:rPr>
            </w:pPr>
            <w:r>
              <w:rPr>
                <w:sz w:val="18"/>
              </w:rPr>
              <w:t>4220</w:t>
            </w:r>
          </w:p>
        </w:tc>
        <w:tc>
          <w:tcPr>
            <w:tcW w:w="3480" w:type="dxa"/>
            <w:tcBorders>
              <w:top w:val="single" w:sz="2" w:space="0" w:color="auto"/>
              <w:left w:val="nil"/>
              <w:bottom w:val="single" w:sz="2" w:space="0" w:color="auto"/>
              <w:right w:val="single" w:sz="2" w:space="0" w:color="auto"/>
            </w:tcBorders>
            <w:tcMar>
              <w:top w:w="100" w:type="dxa"/>
            </w:tcMar>
            <w:vAlign w:val="center"/>
          </w:tcPr>
          <w:p w14:paraId="6447724B" w14:textId="77777777" w:rsidR="00A77B3E" w:rsidRDefault="009B680F">
            <w:pPr>
              <w:jc w:val="left"/>
              <w:rPr>
                <w:color w:val="000000"/>
                <w:u w:color="000000"/>
              </w:rPr>
            </w:pPr>
            <w:r>
              <w:rPr>
                <w:sz w:val="18"/>
              </w:rPr>
              <w:t>Zakup środków żywności</w:t>
            </w:r>
          </w:p>
        </w:tc>
        <w:tc>
          <w:tcPr>
            <w:tcW w:w="1350" w:type="dxa"/>
            <w:tcBorders>
              <w:top w:val="nil"/>
              <w:left w:val="nil"/>
              <w:bottom w:val="single" w:sz="2" w:space="0" w:color="auto"/>
              <w:right w:val="nil"/>
            </w:tcBorders>
            <w:tcMar>
              <w:top w:w="100" w:type="dxa"/>
            </w:tcMar>
            <w:vAlign w:val="center"/>
          </w:tcPr>
          <w:p w14:paraId="23F88C2D" w14:textId="77777777" w:rsidR="00A77B3E" w:rsidRDefault="009B680F">
            <w:pPr>
              <w:jc w:val="right"/>
              <w:rPr>
                <w:color w:val="000000"/>
                <w:u w:color="000000"/>
              </w:rPr>
            </w:pPr>
            <w:r>
              <w:rPr>
                <w:sz w:val="18"/>
              </w:rPr>
              <w:t>88 793,00</w:t>
            </w:r>
          </w:p>
        </w:tc>
        <w:tc>
          <w:tcPr>
            <w:tcW w:w="1335" w:type="dxa"/>
            <w:tcBorders>
              <w:top w:val="nil"/>
              <w:left w:val="single" w:sz="2" w:space="0" w:color="auto"/>
              <w:bottom w:val="single" w:sz="2" w:space="0" w:color="auto"/>
              <w:right w:val="single" w:sz="2" w:space="0" w:color="auto"/>
            </w:tcBorders>
            <w:tcMar>
              <w:top w:w="100" w:type="dxa"/>
            </w:tcMar>
            <w:vAlign w:val="center"/>
          </w:tcPr>
          <w:p w14:paraId="11266787" w14:textId="77777777" w:rsidR="00A77B3E" w:rsidRDefault="009B680F">
            <w:pPr>
              <w:jc w:val="right"/>
              <w:rPr>
                <w:color w:val="000000"/>
                <w:u w:color="000000"/>
              </w:rPr>
            </w:pPr>
            <w:r>
              <w:rPr>
                <w:sz w:val="18"/>
              </w:rPr>
              <w:t>88 792,69</w:t>
            </w:r>
          </w:p>
        </w:tc>
        <w:tc>
          <w:tcPr>
            <w:tcW w:w="945" w:type="dxa"/>
            <w:tcBorders>
              <w:top w:val="nil"/>
              <w:left w:val="nil"/>
              <w:bottom w:val="single" w:sz="2" w:space="0" w:color="auto"/>
              <w:right w:val="single" w:sz="2" w:space="0" w:color="auto"/>
            </w:tcBorders>
            <w:tcMar>
              <w:top w:w="100" w:type="dxa"/>
            </w:tcMar>
          </w:tcPr>
          <w:p w14:paraId="095E5CF8" w14:textId="77777777" w:rsidR="00A77B3E" w:rsidRDefault="009B680F">
            <w:pPr>
              <w:jc w:val="right"/>
              <w:rPr>
                <w:color w:val="000000"/>
                <w:u w:color="000000"/>
              </w:rPr>
            </w:pPr>
            <w:r>
              <w:rPr>
                <w:sz w:val="18"/>
              </w:rPr>
              <w:t>100,00%</w:t>
            </w:r>
          </w:p>
        </w:tc>
      </w:tr>
      <w:tr w:rsidR="007F256B" w14:paraId="3F932A61"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0CE20E4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74A4C8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8669A41" w14:textId="77777777" w:rsidR="00A77B3E" w:rsidRDefault="009B680F">
            <w:pPr>
              <w:jc w:val="center"/>
              <w:rPr>
                <w:color w:val="000000"/>
                <w:u w:color="000000"/>
              </w:rPr>
            </w:pPr>
            <w:r>
              <w:rPr>
                <w:sz w:val="18"/>
              </w:rPr>
              <w:t>4230</w:t>
            </w:r>
          </w:p>
        </w:tc>
        <w:tc>
          <w:tcPr>
            <w:tcW w:w="3480" w:type="dxa"/>
            <w:tcBorders>
              <w:top w:val="single" w:sz="2" w:space="0" w:color="auto"/>
              <w:left w:val="nil"/>
              <w:bottom w:val="single" w:sz="2" w:space="0" w:color="auto"/>
              <w:right w:val="single" w:sz="2" w:space="0" w:color="auto"/>
            </w:tcBorders>
            <w:tcMar>
              <w:top w:w="100" w:type="dxa"/>
            </w:tcMar>
            <w:vAlign w:val="center"/>
          </w:tcPr>
          <w:p w14:paraId="733886D4" w14:textId="77777777" w:rsidR="00A77B3E" w:rsidRDefault="009B680F">
            <w:pPr>
              <w:jc w:val="left"/>
              <w:rPr>
                <w:color w:val="000000"/>
                <w:u w:color="000000"/>
              </w:rPr>
            </w:pPr>
            <w:r>
              <w:rPr>
                <w:sz w:val="18"/>
              </w:rPr>
              <w:t>Zakup leków, wyrobów medycznych i produktów biobójczych</w:t>
            </w:r>
          </w:p>
        </w:tc>
        <w:tc>
          <w:tcPr>
            <w:tcW w:w="1350" w:type="dxa"/>
            <w:tcBorders>
              <w:top w:val="nil"/>
              <w:left w:val="nil"/>
              <w:bottom w:val="single" w:sz="2" w:space="0" w:color="auto"/>
              <w:right w:val="nil"/>
            </w:tcBorders>
            <w:tcMar>
              <w:top w:w="100" w:type="dxa"/>
            </w:tcMar>
            <w:vAlign w:val="center"/>
          </w:tcPr>
          <w:p w14:paraId="5A995D56" w14:textId="77777777" w:rsidR="00A77B3E" w:rsidRDefault="009B680F">
            <w:pPr>
              <w:jc w:val="right"/>
              <w:rPr>
                <w:color w:val="000000"/>
                <w:u w:color="000000"/>
              </w:rPr>
            </w:pPr>
            <w:r>
              <w:rPr>
                <w:sz w:val="18"/>
              </w:rPr>
              <w:t>7 668,00</w:t>
            </w:r>
          </w:p>
        </w:tc>
        <w:tc>
          <w:tcPr>
            <w:tcW w:w="1335" w:type="dxa"/>
            <w:tcBorders>
              <w:top w:val="nil"/>
              <w:left w:val="single" w:sz="2" w:space="0" w:color="auto"/>
              <w:bottom w:val="single" w:sz="2" w:space="0" w:color="auto"/>
              <w:right w:val="single" w:sz="2" w:space="0" w:color="auto"/>
            </w:tcBorders>
            <w:tcMar>
              <w:top w:w="100" w:type="dxa"/>
            </w:tcMar>
            <w:vAlign w:val="center"/>
          </w:tcPr>
          <w:p w14:paraId="489EA2DA" w14:textId="77777777" w:rsidR="00A77B3E" w:rsidRDefault="009B680F">
            <w:pPr>
              <w:jc w:val="right"/>
              <w:rPr>
                <w:color w:val="000000"/>
                <w:u w:color="000000"/>
              </w:rPr>
            </w:pPr>
            <w:r>
              <w:rPr>
                <w:sz w:val="18"/>
              </w:rPr>
              <w:t>7 667,81</w:t>
            </w:r>
          </w:p>
        </w:tc>
        <w:tc>
          <w:tcPr>
            <w:tcW w:w="945" w:type="dxa"/>
            <w:tcBorders>
              <w:top w:val="nil"/>
              <w:left w:val="nil"/>
              <w:bottom w:val="single" w:sz="2" w:space="0" w:color="auto"/>
              <w:right w:val="single" w:sz="2" w:space="0" w:color="auto"/>
            </w:tcBorders>
            <w:tcMar>
              <w:top w:w="100" w:type="dxa"/>
            </w:tcMar>
          </w:tcPr>
          <w:p w14:paraId="08DA73A5" w14:textId="77777777" w:rsidR="00A77B3E" w:rsidRDefault="009B680F">
            <w:pPr>
              <w:jc w:val="right"/>
              <w:rPr>
                <w:color w:val="000000"/>
                <w:u w:color="000000"/>
              </w:rPr>
            </w:pPr>
            <w:r>
              <w:rPr>
                <w:sz w:val="18"/>
              </w:rPr>
              <w:t>100,00%</w:t>
            </w:r>
          </w:p>
        </w:tc>
      </w:tr>
      <w:tr w:rsidR="007F256B" w14:paraId="0B6BBAD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BCD8FE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815468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33FDE86" w14:textId="77777777" w:rsidR="00A77B3E" w:rsidRDefault="009B680F">
            <w:pPr>
              <w:jc w:val="center"/>
              <w:rPr>
                <w:color w:val="000000"/>
                <w:u w:color="000000"/>
              </w:rPr>
            </w:pPr>
            <w:r>
              <w:rPr>
                <w:sz w:val="18"/>
              </w:rPr>
              <w:t>4260</w:t>
            </w:r>
          </w:p>
        </w:tc>
        <w:tc>
          <w:tcPr>
            <w:tcW w:w="3480" w:type="dxa"/>
            <w:tcBorders>
              <w:top w:val="single" w:sz="2" w:space="0" w:color="auto"/>
              <w:left w:val="nil"/>
              <w:bottom w:val="single" w:sz="2" w:space="0" w:color="auto"/>
              <w:right w:val="single" w:sz="2" w:space="0" w:color="auto"/>
            </w:tcBorders>
            <w:tcMar>
              <w:top w:w="100" w:type="dxa"/>
            </w:tcMar>
            <w:vAlign w:val="center"/>
          </w:tcPr>
          <w:p w14:paraId="14486B9C" w14:textId="77777777" w:rsidR="00A77B3E" w:rsidRDefault="009B680F">
            <w:pPr>
              <w:jc w:val="left"/>
              <w:rPr>
                <w:color w:val="000000"/>
                <w:u w:color="000000"/>
              </w:rPr>
            </w:pPr>
            <w:r>
              <w:rPr>
                <w:sz w:val="18"/>
              </w:rPr>
              <w:t>Zakup energii</w:t>
            </w:r>
          </w:p>
        </w:tc>
        <w:tc>
          <w:tcPr>
            <w:tcW w:w="1350" w:type="dxa"/>
            <w:tcBorders>
              <w:top w:val="nil"/>
              <w:left w:val="nil"/>
              <w:bottom w:val="single" w:sz="2" w:space="0" w:color="auto"/>
              <w:right w:val="nil"/>
            </w:tcBorders>
            <w:tcMar>
              <w:top w:w="100" w:type="dxa"/>
            </w:tcMar>
            <w:vAlign w:val="center"/>
          </w:tcPr>
          <w:p w14:paraId="39550A9A" w14:textId="77777777" w:rsidR="00A77B3E" w:rsidRDefault="009B680F">
            <w:pPr>
              <w:jc w:val="right"/>
              <w:rPr>
                <w:color w:val="000000"/>
                <w:u w:color="000000"/>
              </w:rPr>
            </w:pPr>
            <w:r>
              <w:rPr>
                <w:sz w:val="18"/>
              </w:rPr>
              <w:t>39 194,00</w:t>
            </w:r>
          </w:p>
        </w:tc>
        <w:tc>
          <w:tcPr>
            <w:tcW w:w="1335" w:type="dxa"/>
            <w:tcBorders>
              <w:top w:val="nil"/>
              <w:left w:val="single" w:sz="2" w:space="0" w:color="auto"/>
              <w:bottom w:val="single" w:sz="2" w:space="0" w:color="auto"/>
              <w:right w:val="single" w:sz="2" w:space="0" w:color="auto"/>
            </w:tcBorders>
            <w:tcMar>
              <w:top w:w="100" w:type="dxa"/>
            </w:tcMar>
            <w:vAlign w:val="center"/>
          </w:tcPr>
          <w:p w14:paraId="0E848200" w14:textId="77777777" w:rsidR="00A77B3E" w:rsidRDefault="009B680F">
            <w:pPr>
              <w:jc w:val="right"/>
              <w:rPr>
                <w:color w:val="000000"/>
                <w:u w:color="000000"/>
              </w:rPr>
            </w:pPr>
            <w:r>
              <w:rPr>
                <w:sz w:val="18"/>
              </w:rPr>
              <w:t>39 193,27</w:t>
            </w:r>
          </w:p>
        </w:tc>
        <w:tc>
          <w:tcPr>
            <w:tcW w:w="945" w:type="dxa"/>
            <w:tcBorders>
              <w:top w:val="nil"/>
              <w:left w:val="nil"/>
              <w:bottom w:val="single" w:sz="2" w:space="0" w:color="auto"/>
              <w:right w:val="single" w:sz="2" w:space="0" w:color="auto"/>
            </w:tcBorders>
            <w:tcMar>
              <w:top w:w="100" w:type="dxa"/>
            </w:tcMar>
          </w:tcPr>
          <w:p w14:paraId="0C7BFB7E" w14:textId="77777777" w:rsidR="00A77B3E" w:rsidRDefault="009B680F">
            <w:pPr>
              <w:jc w:val="right"/>
              <w:rPr>
                <w:color w:val="000000"/>
                <w:u w:color="000000"/>
              </w:rPr>
            </w:pPr>
            <w:r>
              <w:rPr>
                <w:sz w:val="18"/>
              </w:rPr>
              <w:t>100,00%</w:t>
            </w:r>
          </w:p>
        </w:tc>
      </w:tr>
      <w:tr w:rsidR="007F256B" w14:paraId="06EE162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EEA6D3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26CC4E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1CA974D" w14:textId="77777777" w:rsidR="00A77B3E" w:rsidRDefault="009B680F">
            <w:pPr>
              <w:jc w:val="center"/>
              <w:rPr>
                <w:color w:val="000000"/>
                <w:u w:color="000000"/>
              </w:rPr>
            </w:pPr>
            <w:r>
              <w:rPr>
                <w:sz w:val="18"/>
              </w:rPr>
              <w:t>4270</w:t>
            </w:r>
          </w:p>
        </w:tc>
        <w:tc>
          <w:tcPr>
            <w:tcW w:w="3480" w:type="dxa"/>
            <w:tcBorders>
              <w:top w:val="single" w:sz="2" w:space="0" w:color="auto"/>
              <w:left w:val="nil"/>
              <w:bottom w:val="single" w:sz="2" w:space="0" w:color="auto"/>
              <w:right w:val="single" w:sz="2" w:space="0" w:color="auto"/>
            </w:tcBorders>
            <w:tcMar>
              <w:top w:w="100" w:type="dxa"/>
            </w:tcMar>
            <w:vAlign w:val="center"/>
          </w:tcPr>
          <w:p w14:paraId="341B4675" w14:textId="77777777" w:rsidR="00A77B3E" w:rsidRDefault="009B680F">
            <w:pPr>
              <w:jc w:val="left"/>
              <w:rPr>
                <w:color w:val="000000"/>
                <w:u w:color="000000"/>
              </w:rPr>
            </w:pPr>
            <w:r>
              <w:rPr>
                <w:sz w:val="18"/>
              </w:rPr>
              <w:t>Zakup usług remontowych</w:t>
            </w:r>
          </w:p>
        </w:tc>
        <w:tc>
          <w:tcPr>
            <w:tcW w:w="1350" w:type="dxa"/>
            <w:tcBorders>
              <w:top w:val="nil"/>
              <w:left w:val="nil"/>
              <w:bottom w:val="single" w:sz="2" w:space="0" w:color="auto"/>
              <w:right w:val="nil"/>
            </w:tcBorders>
            <w:tcMar>
              <w:top w:w="100" w:type="dxa"/>
            </w:tcMar>
            <w:vAlign w:val="center"/>
          </w:tcPr>
          <w:p w14:paraId="156AB60C" w14:textId="77777777" w:rsidR="00A77B3E" w:rsidRDefault="009B680F">
            <w:pPr>
              <w:jc w:val="right"/>
              <w:rPr>
                <w:color w:val="000000"/>
                <w:u w:color="000000"/>
              </w:rPr>
            </w:pPr>
            <w:r>
              <w:rPr>
                <w:sz w:val="18"/>
              </w:rPr>
              <w:t>11 085,00</w:t>
            </w:r>
          </w:p>
        </w:tc>
        <w:tc>
          <w:tcPr>
            <w:tcW w:w="1335" w:type="dxa"/>
            <w:tcBorders>
              <w:top w:val="nil"/>
              <w:left w:val="single" w:sz="2" w:space="0" w:color="auto"/>
              <w:bottom w:val="single" w:sz="2" w:space="0" w:color="auto"/>
              <w:right w:val="single" w:sz="2" w:space="0" w:color="auto"/>
            </w:tcBorders>
            <w:tcMar>
              <w:top w:w="100" w:type="dxa"/>
            </w:tcMar>
            <w:vAlign w:val="center"/>
          </w:tcPr>
          <w:p w14:paraId="39D69F09" w14:textId="77777777" w:rsidR="00A77B3E" w:rsidRDefault="009B680F">
            <w:pPr>
              <w:jc w:val="right"/>
              <w:rPr>
                <w:color w:val="000000"/>
                <w:u w:color="000000"/>
              </w:rPr>
            </w:pPr>
            <w:r>
              <w:rPr>
                <w:sz w:val="18"/>
              </w:rPr>
              <w:t>11 081,47</w:t>
            </w:r>
          </w:p>
        </w:tc>
        <w:tc>
          <w:tcPr>
            <w:tcW w:w="945" w:type="dxa"/>
            <w:tcBorders>
              <w:top w:val="nil"/>
              <w:left w:val="nil"/>
              <w:bottom w:val="single" w:sz="2" w:space="0" w:color="auto"/>
              <w:right w:val="single" w:sz="2" w:space="0" w:color="auto"/>
            </w:tcBorders>
            <w:tcMar>
              <w:top w:w="100" w:type="dxa"/>
            </w:tcMar>
          </w:tcPr>
          <w:p w14:paraId="799FEA57" w14:textId="77777777" w:rsidR="00A77B3E" w:rsidRDefault="009B680F">
            <w:pPr>
              <w:jc w:val="right"/>
              <w:rPr>
                <w:color w:val="000000"/>
                <w:u w:color="000000"/>
              </w:rPr>
            </w:pPr>
            <w:r>
              <w:rPr>
                <w:sz w:val="18"/>
              </w:rPr>
              <w:t>99,97%</w:t>
            </w:r>
          </w:p>
        </w:tc>
      </w:tr>
      <w:tr w:rsidR="007F256B" w14:paraId="2B17D08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6D4841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1DC9A2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713D485" w14:textId="77777777" w:rsidR="00A77B3E" w:rsidRDefault="009B680F">
            <w:pPr>
              <w:jc w:val="center"/>
              <w:rPr>
                <w:color w:val="000000"/>
                <w:u w:color="000000"/>
              </w:rPr>
            </w:pPr>
            <w:r>
              <w:rPr>
                <w:sz w:val="18"/>
              </w:rPr>
              <w:t>4280</w:t>
            </w:r>
          </w:p>
        </w:tc>
        <w:tc>
          <w:tcPr>
            <w:tcW w:w="3480" w:type="dxa"/>
            <w:tcBorders>
              <w:top w:val="single" w:sz="2" w:space="0" w:color="auto"/>
              <w:left w:val="nil"/>
              <w:bottom w:val="single" w:sz="2" w:space="0" w:color="auto"/>
              <w:right w:val="single" w:sz="2" w:space="0" w:color="auto"/>
            </w:tcBorders>
            <w:tcMar>
              <w:top w:w="100" w:type="dxa"/>
            </w:tcMar>
            <w:vAlign w:val="center"/>
          </w:tcPr>
          <w:p w14:paraId="6ECCA4D1" w14:textId="77777777" w:rsidR="00A77B3E" w:rsidRDefault="009B680F">
            <w:pPr>
              <w:jc w:val="left"/>
              <w:rPr>
                <w:color w:val="000000"/>
                <w:u w:color="000000"/>
              </w:rPr>
            </w:pPr>
            <w:r>
              <w:rPr>
                <w:sz w:val="18"/>
              </w:rPr>
              <w:t>Zakup usług zdrowotnych</w:t>
            </w:r>
          </w:p>
        </w:tc>
        <w:tc>
          <w:tcPr>
            <w:tcW w:w="1350" w:type="dxa"/>
            <w:tcBorders>
              <w:top w:val="nil"/>
              <w:left w:val="nil"/>
              <w:bottom w:val="single" w:sz="2" w:space="0" w:color="auto"/>
              <w:right w:val="nil"/>
            </w:tcBorders>
            <w:tcMar>
              <w:top w:w="100" w:type="dxa"/>
            </w:tcMar>
            <w:vAlign w:val="center"/>
          </w:tcPr>
          <w:p w14:paraId="3BDBD01A" w14:textId="77777777" w:rsidR="00A77B3E" w:rsidRDefault="009B680F">
            <w:pPr>
              <w:jc w:val="right"/>
              <w:rPr>
                <w:color w:val="000000"/>
                <w:u w:color="000000"/>
              </w:rPr>
            </w:pPr>
            <w:r>
              <w:rPr>
                <w:sz w:val="18"/>
              </w:rPr>
              <w:t>875,00</w:t>
            </w:r>
          </w:p>
        </w:tc>
        <w:tc>
          <w:tcPr>
            <w:tcW w:w="1335" w:type="dxa"/>
            <w:tcBorders>
              <w:top w:val="nil"/>
              <w:left w:val="single" w:sz="2" w:space="0" w:color="auto"/>
              <w:bottom w:val="single" w:sz="2" w:space="0" w:color="auto"/>
              <w:right w:val="single" w:sz="2" w:space="0" w:color="auto"/>
            </w:tcBorders>
            <w:tcMar>
              <w:top w:w="100" w:type="dxa"/>
            </w:tcMar>
            <w:vAlign w:val="center"/>
          </w:tcPr>
          <w:p w14:paraId="7ACB37C1" w14:textId="77777777" w:rsidR="00A77B3E" w:rsidRDefault="009B680F">
            <w:pPr>
              <w:jc w:val="right"/>
              <w:rPr>
                <w:color w:val="000000"/>
                <w:u w:color="000000"/>
              </w:rPr>
            </w:pPr>
            <w:r>
              <w:rPr>
                <w:sz w:val="18"/>
              </w:rPr>
              <w:t>875,00</w:t>
            </w:r>
          </w:p>
        </w:tc>
        <w:tc>
          <w:tcPr>
            <w:tcW w:w="945" w:type="dxa"/>
            <w:tcBorders>
              <w:top w:val="nil"/>
              <w:left w:val="nil"/>
              <w:bottom w:val="single" w:sz="2" w:space="0" w:color="auto"/>
              <w:right w:val="single" w:sz="2" w:space="0" w:color="auto"/>
            </w:tcBorders>
            <w:tcMar>
              <w:top w:w="100" w:type="dxa"/>
            </w:tcMar>
          </w:tcPr>
          <w:p w14:paraId="6126DDCC" w14:textId="77777777" w:rsidR="00A77B3E" w:rsidRDefault="009B680F">
            <w:pPr>
              <w:jc w:val="right"/>
              <w:rPr>
                <w:color w:val="000000"/>
                <w:u w:color="000000"/>
              </w:rPr>
            </w:pPr>
            <w:r>
              <w:rPr>
                <w:sz w:val="18"/>
              </w:rPr>
              <w:t>100,00%</w:t>
            </w:r>
          </w:p>
        </w:tc>
      </w:tr>
      <w:tr w:rsidR="007F256B" w14:paraId="66F7FEC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BA7705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18E3E6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8FDE6F6"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3F9265E0" w14:textId="77777777" w:rsidR="00A77B3E" w:rsidRDefault="009B680F">
            <w:pPr>
              <w:jc w:val="left"/>
              <w:rPr>
                <w:color w:val="000000"/>
                <w:u w:color="000000"/>
              </w:rPr>
            </w:pPr>
            <w:r>
              <w:rPr>
                <w:sz w:val="18"/>
              </w:rPr>
              <w:t>Zakup usług pozostałych</w:t>
            </w:r>
          </w:p>
        </w:tc>
        <w:tc>
          <w:tcPr>
            <w:tcW w:w="1350" w:type="dxa"/>
            <w:tcBorders>
              <w:top w:val="nil"/>
              <w:left w:val="nil"/>
              <w:bottom w:val="single" w:sz="2" w:space="0" w:color="auto"/>
              <w:right w:val="nil"/>
            </w:tcBorders>
            <w:tcMar>
              <w:top w:w="100" w:type="dxa"/>
            </w:tcMar>
            <w:vAlign w:val="center"/>
          </w:tcPr>
          <w:p w14:paraId="6E5B1B9D" w14:textId="77777777" w:rsidR="00A77B3E" w:rsidRDefault="009B680F">
            <w:pPr>
              <w:jc w:val="right"/>
              <w:rPr>
                <w:color w:val="000000"/>
                <w:u w:color="000000"/>
              </w:rPr>
            </w:pPr>
            <w:r>
              <w:rPr>
                <w:sz w:val="18"/>
              </w:rPr>
              <w:t>20 550,00</w:t>
            </w:r>
          </w:p>
        </w:tc>
        <w:tc>
          <w:tcPr>
            <w:tcW w:w="1335" w:type="dxa"/>
            <w:tcBorders>
              <w:top w:val="nil"/>
              <w:left w:val="single" w:sz="2" w:space="0" w:color="auto"/>
              <w:bottom w:val="single" w:sz="2" w:space="0" w:color="auto"/>
              <w:right w:val="single" w:sz="2" w:space="0" w:color="auto"/>
            </w:tcBorders>
            <w:tcMar>
              <w:top w:w="100" w:type="dxa"/>
            </w:tcMar>
            <w:vAlign w:val="center"/>
          </w:tcPr>
          <w:p w14:paraId="383F3CB0" w14:textId="77777777" w:rsidR="00A77B3E" w:rsidRDefault="009B680F">
            <w:pPr>
              <w:jc w:val="right"/>
              <w:rPr>
                <w:color w:val="000000"/>
                <w:u w:color="000000"/>
              </w:rPr>
            </w:pPr>
            <w:r>
              <w:rPr>
                <w:sz w:val="18"/>
              </w:rPr>
              <w:t>20 549,68</w:t>
            </w:r>
          </w:p>
        </w:tc>
        <w:tc>
          <w:tcPr>
            <w:tcW w:w="945" w:type="dxa"/>
            <w:tcBorders>
              <w:top w:val="nil"/>
              <w:left w:val="nil"/>
              <w:bottom w:val="single" w:sz="2" w:space="0" w:color="auto"/>
              <w:right w:val="single" w:sz="2" w:space="0" w:color="auto"/>
            </w:tcBorders>
            <w:tcMar>
              <w:top w:w="100" w:type="dxa"/>
            </w:tcMar>
          </w:tcPr>
          <w:p w14:paraId="6D080014" w14:textId="77777777" w:rsidR="00A77B3E" w:rsidRDefault="009B680F">
            <w:pPr>
              <w:jc w:val="right"/>
              <w:rPr>
                <w:color w:val="000000"/>
                <w:u w:color="000000"/>
              </w:rPr>
            </w:pPr>
            <w:r>
              <w:rPr>
                <w:sz w:val="18"/>
              </w:rPr>
              <w:t>100,00%</w:t>
            </w:r>
          </w:p>
        </w:tc>
      </w:tr>
      <w:tr w:rsidR="007F256B" w14:paraId="0328B44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2F6919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83BC0D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760FAE7" w14:textId="77777777" w:rsidR="00A77B3E" w:rsidRDefault="009B680F">
            <w:pPr>
              <w:jc w:val="center"/>
              <w:rPr>
                <w:color w:val="000000"/>
                <w:u w:color="000000"/>
              </w:rPr>
            </w:pPr>
            <w:r>
              <w:rPr>
                <w:sz w:val="18"/>
              </w:rPr>
              <w:t>4360</w:t>
            </w:r>
          </w:p>
        </w:tc>
        <w:tc>
          <w:tcPr>
            <w:tcW w:w="3480" w:type="dxa"/>
            <w:tcBorders>
              <w:top w:val="single" w:sz="2" w:space="0" w:color="auto"/>
              <w:left w:val="nil"/>
              <w:bottom w:val="single" w:sz="2" w:space="0" w:color="auto"/>
              <w:right w:val="single" w:sz="2" w:space="0" w:color="auto"/>
            </w:tcBorders>
            <w:tcMar>
              <w:top w:w="100" w:type="dxa"/>
            </w:tcMar>
            <w:vAlign w:val="center"/>
          </w:tcPr>
          <w:p w14:paraId="2E8635C1" w14:textId="77777777" w:rsidR="00A77B3E" w:rsidRDefault="009B680F">
            <w:pPr>
              <w:jc w:val="left"/>
              <w:rPr>
                <w:color w:val="000000"/>
                <w:u w:color="000000"/>
              </w:rPr>
            </w:pPr>
            <w:r>
              <w:rPr>
                <w:sz w:val="18"/>
              </w:rPr>
              <w:t>Opłaty z tytułu zakupu usług telekomunikacyjnych</w:t>
            </w:r>
          </w:p>
        </w:tc>
        <w:tc>
          <w:tcPr>
            <w:tcW w:w="1350" w:type="dxa"/>
            <w:tcBorders>
              <w:top w:val="nil"/>
              <w:left w:val="nil"/>
              <w:bottom w:val="single" w:sz="2" w:space="0" w:color="auto"/>
              <w:right w:val="nil"/>
            </w:tcBorders>
            <w:tcMar>
              <w:top w:w="100" w:type="dxa"/>
            </w:tcMar>
            <w:vAlign w:val="center"/>
          </w:tcPr>
          <w:p w14:paraId="6DC8EBAD" w14:textId="77777777" w:rsidR="00A77B3E" w:rsidRDefault="009B680F">
            <w:pPr>
              <w:jc w:val="right"/>
              <w:rPr>
                <w:color w:val="000000"/>
                <w:u w:color="000000"/>
              </w:rPr>
            </w:pPr>
            <w:r>
              <w:rPr>
                <w:sz w:val="18"/>
              </w:rPr>
              <w:t>2 501,00</w:t>
            </w:r>
          </w:p>
        </w:tc>
        <w:tc>
          <w:tcPr>
            <w:tcW w:w="1335" w:type="dxa"/>
            <w:tcBorders>
              <w:top w:val="nil"/>
              <w:left w:val="single" w:sz="2" w:space="0" w:color="auto"/>
              <w:bottom w:val="single" w:sz="2" w:space="0" w:color="auto"/>
              <w:right w:val="single" w:sz="2" w:space="0" w:color="auto"/>
            </w:tcBorders>
            <w:tcMar>
              <w:top w:w="100" w:type="dxa"/>
            </w:tcMar>
            <w:vAlign w:val="center"/>
          </w:tcPr>
          <w:p w14:paraId="50063F63" w14:textId="77777777" w:rsidR="00A77B3E" w:rsidRDefault="009B680F">
            <w:pPr>
              <w:jc w:val="right"/>
              <w:rPr>
                <w:color w:val="000000"/>
                <w:u w:color="000000"/>
              </w:rPr>
            </w:pPr>
            <w:r>
              <w:rPr>
                <w:sz w:val="18"/>
              </w:rPr>
              <w:t>2 500,30</w:t>
            </w:r>
          </w:p>
        </w:tc>
        <w:tc>
          <w:tcPr>
            <w:tcW w:w="945" w:type="dxa"/>
            <w:tcBorders>
              <w:top w:val="nil"/>
              <w:left w:val="nil"/>
              <w:bottom w:val="single" w:sz="2" w:space="0" w:color="auto"/>
              <w:right w:val="single" w:sz="2" w:space="0" w:color="auto"/>
            </w:tcBorders>
            <w:tcMar>
              <w:top w:w="100" w:type="dxa"/>
            </w:tcMar>
          </w:tcPr>
          <w:p w14:paraId="1ABA9667" w14:textId="77777777" w:rsidR="00A77B3E" w:rsidRDefault="009B680F">
            <w:pPr>
              <w:jc w:val="right"/>
              <w:rPr>
                <w:color w:val="000000"/>
                <w:u w:color="000000"/>
              </w:rPr>
            </w:pPr>
            <w:r>
              <w:rPr>
                <w:sz w:val="18"/>
              </w:rPr>
              <w:t>99,97%</w:t>
            </w:r>
          </w:p>
        </w:tc>
      </w:tr>
      <w:tr w:rsidR="007F256B" w14:paraId="5594E65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B99C15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49C135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29F8397" w14:textId="77777777" w:rsidR="00A77B3E" w:rsidRDefault="009B680F">
            <w:pPr>
              <w:jc w:val="center"/>
              <w:rPr>
                <w:color w:val="000000"/>
                <w:u w:color="000000"/>
              </w:rPr>
            </w:pPr>
            <w:r>
              <w:rPr>
                <w:sz w:val="18"/>
              </w:rPr>
              <w:t>4410</w:t>
            </w:r>
          </w:p>
        </w:tc>
        <w:tc>
          <w:tcPr>
            <w:tcW w:w="3480" w:type="dxa"/>
            <w:tcBorders>
              <w:top w:val="single" w:sz="2" w:space="0" w:color="auto"/>
              <w:left w:val="nil"/>
              <w:bottom w:val="single" w:sz="2" w:space="0" w:color="auto"/>
              <w:right w:val="single" w:sz="2" w:space="0" w:color="auto"/>
            </w:tcBorders>
            <w:tcMar>
              <w:top w:w="100" w:type="dxa"/>
            </w:tcMar>
            <w:vAlign w:val="center"/>
          </w:tcPr>
          <w:p w14:paraId="4C882985" w14:textId="77777777" w:rsidR="00A77B3E" w:rsidRDefault="009B680F">
            <w:pPr>
              <w:jc w:val="left"/>
              <w:rPr>
                <w:color w:val="000000"/>
                <w:u w:color="000000"/>
              </w:rPr>
            </w:pPr>
            <w:r>
              <w:rPr>
                <w:sz w:val="18"/>
              </w:rPr>
              <w:t>Podróże służbowe krajowe</w:t>
            </w:r>
          </w:p>
        </w:tc>
        <w:tc>
          <w:tcPr>
            <w:tcW w:w="1350" w:type="dxa"/>
            <w:tcBorders>
              <w:top w:val="nil"/>
              <w:left w:val="nil"/>
              <w:bottom w:val="single" w:sz="2" w:space="0" w:color="auto"/>
              <w:right w:val="nil"/>
            </w:tcBorders>
            <w:tcMar>
              <w:top w:w="100" w:type="dxa"/>
            </w:tcMar>
            <w:vAlign w:val="center"/>
          </w:tcPr>
          <w:p w14:paraId="1EADC236" w14:textId="77777777" w:rsidR="00A77B3E" w:rsidRDefault="009B680F">
            <w:pPr>
              <w:jc w:val="right"/>
              <w:rPr>
                <w:color w:val="000000"/>
                <w:u w:color="000000"/>
              </w:rPr>
            </w:pPr>
            <w:r>
              <w:rPr>
                <w:sz w:val="18"/>
              </w:rPr>
              <w:t>93,00</w:t>
            </w:r>
          </w:p>
        </w:tc>
        <w:tc>
          <w:tcPr>
            <w:tcW w:w="1335" w:type="dxa"/>
            <w:tcBorders>
              <w:top w:val="nil"/>
              <w:left w:val="single" w:sz="2" w:space="0" w:color="auto"/>
              <w:bottom w:val="single" w:sz="2" w:space="0" w:color="auto"/>
              <w:right w:val="single" w:sz="2" w:space="0" w:color="auto"/>
            </w:tcBorders>
            <w:tcMar>
              <w:top w:w="100" w:type="dxa"/>
            </w:tcMar>
            <w:vAlign w:val="center"/>
          </w:tcPr>
          <w:p w14:paraId="0B0064DE" w14:textId="77777777" w:rsidR="00A77B3E" w:rsidRDefault="009B680F">
            <w:pPr>
              <w:jc w:val="right"/>
              <w:rPr>
                <w:color w:val="000000"/>
                <w:u w:color="000000"/>
              </w:rPr>
            </w:pPr>
            <w:r>
              <w:rPr>
                <w:sz w:val="18"/>
              </w:rPr>
              <w:t>92,67</w:t>
            </w:r>
          </w:p>
        </w:tc>
        <w:tc>
          <w:tcPr>
            <w:tcW w:w="945" w:type="dxa"/>
            <w:tcBorders>
              <w:top w:val="nil"/>
              <w:left w:val="nil"/>
              <w:bottom w:val="single" w:sz="2" w:space="0" w:color="auto"/>
              <w:right w:val="single" w:sz="2" w:space="0" w:color="auto"/>
            </w:tcBorders>
            <w:tcMar>
              <w:top w:w="100" w:type="dxa"/>
            </w:tcMar>
          </w:tcPr>
          <w:p w14:paraId="292A448F" w14:textId="77777777" w:rsidR="00A77B3E" w:rsidRDefault="009B680F">
            <w:pPr>
              <w:jc w:val="right"/>
              <w:rPr>
                <w:color w:val="000000"/>
                <w:u w:color="000000"/>
              </w:rPr>
            </w:pPr>
            <w:r>
              <w:rPr>
                <w:sz w:val="18"/>
              </w:rPr>
              <w:t>99,65%</w:t>
            </w:r>
          </w:p>
        </w:tc>
      </w:tr>
      <w:tr w:rsidR="007F256B" w14:paraId="3CA0D44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C562B0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0BE13B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7085C8E" w14:textId="77777777" w:rsidR="00A77B3E" w:rsidRDefault="009B680F">
            <w:pPr>
              <w:jc w:val="center"/>
              <w:rPr>
                <w:color w:val="000000"/>
                <w:u w:color="000000"/>
              </w:rPr>
            </w:pPr>
            <w:r>
              <w:rPr>
                <w:sz w:val="18"/>
              </w:rPr>
              <w:t>4430</w:t>
            </w:r>
          </w:p>
        </w:tc>
        <w:tc>
          <w:tcPr>
            <w:tcW w:w="3480" w:type="dxa"/>
            <w:tcBorders>
              <w:top w:val="single" w:sz="2" w:space="0" w:color="auto"/>
              <w:left w:val="nil"/>
              <w:bottom w:val="single" w:sz="2" w:space="0" w:color="auto"/>
              <w:right w:val="single" w:sz="2" w:space="0" w:color="auto"/>
            </w:tcBorders>
            <w:tcMar>
              <w:top w:w="100" w:type="dxa"/>
            </w:tcMar>
            <w:vAlign w:val="center"/>
          </w:tcPr>
          <w:p w14:paraId="56D38914" w14:textId="77777777" w:rsidR="00A77B3E" w:rsidRDefault="009B680F">
            <w:pPr>
              <w:jc w:val="left"/>
              <w:rPr>
                <w:color w:val="000000"/>
                <w:u w:color="000000"/>
              </w:rPr>
            </w:pPr>
            <w:r>
              <w:rPr>
                <w:sz w:val="18"/>
              </w:rPr>
              <w:t>Różne opłaty i składki</w:t>
            </w:r>
          </w:p>
        </w:tc>
        <w:tc>
          <w:tcPr>
            <w:tcW w:w="1350" w:type="dxa"/>
            <w:tcBorders>
              <w:top w:val="nil"/>
              <w:left w:val="nil"/>
              <w:bottom w:val="single" w:sz="2" w:space="0" w:color="auto"/>
              <w:right w:val="nil"/>
            </w:tcBorders>
            <w:tcMar>
              <w:top w:w="100" w:type="dxa"/>
            </w:tcMar>
            <w:vAlign w:val="center"/>
          </w:tcPr>
          <w:p w14:paraId="0C3EA7C6" w14:textId="77777777" w:rsidR="00A77B3E" w:rsidRDefault="009B680F">
            <w:pPr>
              <w:jc w:val="right"/>
              <w:rPr>
                <w:color w:val="000000"/>
                <w:u w:color="000000"/>
              </w:rPr>
            </w:pPr>
            <w:r>
              <w:rPr>
                <w:sz w:val="18"/>
              </w:rPr>
              <w:t>5 093,00</w:t>
            </w:r>
          </w:p>
        </w:tc>
        <w:tc>
          <w:tcPr>
            <w:tcW w:w="1335" w:type="dxa"/>
            <w:tcBorders>
              <w:top w:val="nil"/>
              <w:left w:val="single" w:sz="2" w:space="0" w:color="auto"/>
              <w:bottom w:val="single" w:sz="2" w:space="0" w:color="auto"/>
              <w:right w:val="single" w:sz="2" w:space="0" w:color="auto"/>
            </w:tcBorders>
            <w:tcMar>
              <w:top w:w="100" w:type="dxa"/>
            </w:tcMar>
            <w:vAlign w:val="center"/>
          </w:tcPr>
          <w:p w14:paraId="5AB712CC" w14:textId="77777777" w:rsidR="00A77B3E" w:rsidRDefault="009B680F">
            <w:pPr>
              <w:jc w:val="right"/>
              <w:rPr>
                <w:color w:val="000000"/>
                <w:u w:color="000000"/>
              </w:rPr>
            </w:pPr>
            <w:r>
              <w:rPr>
                <w:sz w:val="18"/>
              </w:rPr>
              <w:t>5 092,46</w:t>
            </w:r>
          </w:p>
        </w:tc>
        <w:tc>
          <w:tcPr>
            <w:tcW w:w="945" w:type="dxa"/>
            <w:tcBorders>
              <w:top w:val="nil"/>
              <w:left w:val="nil"/>
              <w:bottom w:val="single" w:sz="2" w:space="0" w:color="auto"/>
              <w:right w:val="single" w:sz="2" w:space="0" w:color="auto"/>
            </w:tcBorders>
            <w:tcMar>
              <w:top w:w="100" w:type="dxa"/>
            </w:tcMar>
          </w:tcPr>
          <w:p w14:paraId="3C58FAF8" w14:textId="77777777" w:rsidR="00A77B3E" w:rsidRDefault="009B680F">
            <w:pPr>
              <w:jc w:val="right"/>
              <w:rPr>
                <w:color w:val="000000"/>
                <w:u w:color="000000"/>
              </w:rPr>
            </w:pPr>
            <w:r>
              <w:rPr>
                <w:sz w:val="18"/>
              </w:rPr>
              <w:t>99,99%</w:t>
            </w:r>
          </w:p>
        </w:tc>
      </w:tr>
      <w:tr w:rsidR="007F256B" w14:paraId="7CE1D6F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0FCC65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C51DEE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BE23CCE"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6143A93D" w14:textId="77777777" w:rsidR="00A77B3E" w:rsidRDefault="009B680F">
            <w:pPr>
              <w:jc w:val="left"/>
              <w:rPr>
                <w:color w:val="000000"/>
                <w:u w:color="000000"/>
              </w:rPr>
            </w:pPr>
            <w:r>
              <w:rPr>
                <w:sz w:val="18"/>
              </w:rPr>
              <w:t>Odpisy na zakładowy fundusz świadczeń socjalnych</w:t>
            </w:r>
          </w:p>
        </w:tc>
        <w:tc>
          <w:tcPr>
            <w:tcW w:w="1350" w:type="dxa"/>
            <w:tcBorders>
              <w:top w:val="nil"/>
              <w:left w:val="nil"/>
              <w:bottom w:val="single" w:sz="2" w:space="0" w:color="auto"/>
              <w:right w:val="nil"/>
            </w:tcBorders>
            <w:tcMar>
              <w:top w:w="100" w:type="dxa"/>
            </w:tcMar>
            <w:vAlign w:val="center"/>
          </w:tcPr>
          <w:p w14:paraId="7BC0737B" w14:textId="77777777" w:rsidR="00A77B3E" w:rsidRDefault="009B680F">
            <w:pPr>
              <w:jc w:val="right"/>
              <w:rPr>
                <w:color w:val="000000"/>
                <w:u w:color="000000"/>
              </w:rPr>
            </w:pPr>
            <w:r>
              <w:rPr>
                <w:sz w:val="18"/>
              </w:rPr>
              <w:t>34 106,00</w:t>
            </w:r>
          </w:p>
        </w:tc>
        <w:tc>
          <w:tcPr>
            <w:tcW w:w="1335" w:type="dxa"/>
            <w:tcBorders>
              <w:top w:val="nil"/>
              <w:left w:val="single" w:sz="2" w:space="0" w:color="auto"/>
              <w:bottom w:val="single" w:sz="2" w:space="0" w:color="auto"/>
              <w:right w:val="single" w:sz="2" w:space="0" w:color="auto"/>
            </w:tcBorders>
            <w:tcMar>
              <w:top w:w="100" w:type="dxa"/>
            </w:tcMar>
            <w:vAlign w:val="center"/>
          </w:tcPr>
          <w:p w14:paraId="211B2C39" w14:textId="77777777" w:rsidR="00A77B3E" w:rsidRDefault="009B680F">
            <w:pPr>
              <w:jc w:val="right"/>
              <w:rPr>
                <w:color w:val="000000"/>
                <w:u w:color="000000"/>
              </w:rPr>
            </w:pPr>
            <w:r>
              <w:rPr>
                <w:sz w:val="18"/>
              </w:rPr>
              <w:t>34 106,00</w:t>
            </w:r>
          </w:p>
        </w:tc>
        <w:tc>
          <w:tcPr>
            <w:tcW w:w="945" w:type="dxa"/>
            <w:tcBorders>
              <w:top w:val="nil"/>
              <w:left w:val="nil"/>
              <w:bottom w:val="single" w:sz="2" w:space="0" w:color="auto"/>
              <w:right w:val="single" w:sz="2" w:space="0" w:color="auto"/>
            </w:tcBorders>
            <w:tcMar>
              <w:top w:w="100" w:type="dxa"/>
            </w:tcMar>
          </w:tcPr>
          <w:p w14:paraId="2A7C47F9" w14:textId="77777777" w:rsidR="00A77B3E" w:rsidRDefault="009B680F">
            <w:pPr>
              <w:jc w:val="right"/>
              <w:rPr>
                <w:color w:val="000000"/>
                <w:u w:color="000000"/>
              </w:rPr>
            </w:pPr>
            <w:r>
              <w:rPr>
                <w:sz w:val="18"/>
              </w:rPr>
              <w:t>100,00%</w:t>
            </w:r>
          </w:p>
        </w:tc>
      </w:tr>
      <w:tr w:rsidR="007F256B" w14:paraId="530DA029"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7F000AA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FA5BBE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42663E9" w14:textId="77777777" w:rsidR="00A77B3E" w:rsidRDefault="009B680F">
            <w:pPr>
              <w:jc w:val="center"/>
              <w:rPr>
                <w:color w:val="000000"/>
                <w:u w:color="000000"/>
              </w:rPr>
            </w:pPr>
            <w:r>
              <w:rPr>
                <w:sz w:val="18"/>
              </w:rPr>
              <w:t>4700</w:t>
            </w:r>
          </w:p>
        </w:tc>
        <w:tc>
          <w:tcPr>
            <w:tcW w:w="3480" w:type="dxa"/>
            <w:tcBorders>
              <w:top w:val="single" w:sz="2" w:space="0" w:color="auto"/>
              <w:left w:val="nil"/>
              <w:bottom w:val="single" w:sz="2" w:space="0" w:color="auto"/>
              <w:right w:val="single" w:sz="2" w:space="0" w:color="auto"/>
            </w:tcBorders>
            <w:tcMar>
              <w:top w:w="100" w:type="dxa"/>
            </w:tcMar>
            <w:vAlign w:val="center"/>
          </w:tcPr>
          <w:p w14:paraId="5FD3B710" w14:textId="77777777" w:rsidR="00A77B3E" w:rsidRDefault="009B680F">
            <w:pPr>
              <w:jc w:val="left"/>
              <w:rPr>
                <w:color w:val="000000"/>
                <w:u w:color="000000"/>
              </w:rPr>
            </w:pPr>
            <w:r>
              <w:rPr>
                <w:sz w:val="18"/>
              </w:rPr>
              <w:t>Szkolenia pracowników niebędących członkami korpusu służby cywilnej</w:t>
            </w:r>
          </w:p>
        </w:tc>
        <w:tc>
          <w:tcPr>
            <w:tcW w:w="1350" w:type="dxa"/>
            <w:tcBorders>
              <w:top w:val="nil"/>
              <w:left w:val="nil"/>
              <w:bottom w:val="single" w:sz="2" w:space="0" w:color="auto"/>
              <w:right w:val="nil"/>
            </w:tcBorders>
            <w:tcMar>
              <w:top w:w="100" w:type="dxa"/>
            </w:tcMar>
            <w:vAlign w:val="center"/>
          </w:tcPr>
          <w:p w14:paraId="5822BD59" w14:textId="77777777" w:rsidR="00A77B3E" w:rsidRDefault="009B680F">
            <w:pPr>
              <w:jc w:val="right"/>
              <w:rPr>
                <w:color w:val="000000"/>
                <w:u w:color="000000"/>
              </w:rPr>
            </w:pPr>
            <w:r>
              <w:rPr>
                <w:sz w:val="18"/>
              </w:rPr>
              <w:t>540,00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7C6E5AF" w14:textId="77777777" w:rsidR="00A77B3E" w:rsidRDefault="009B680F">
            <w:pPr>
              <w:jc w:val="right"/>
              <w:rPr>
                <w:color w:val="000000"/>
                <w:u w:color="000000"/>
              </w:rPr>
            </w:pPr>
            <w:r>
              <w:rPr>
                <w:sz w:val="18"/>
              </w:rPr>
              <w:t>540,00</w:t>
            </w:r>
          </w:p>
        </w:tc>
        <w:tc>
          <w:tcPr>
            <w:tcW w:w="945" w:type="dxa"/>
            <w:tcBorders>
              <w:top w:val="nil"/>
              <w:left w:val="nil"/>
              <w:bottom w:val="single" w:sz="2" w:space="0" w:color="auto"/>
              <w:right w:val="single" w:sz="2" w:space="0" w:color="auto"/>
            </w:tcBorders>
            <w:tcMar>
              <w:top w:w="100" w:type="dxa"/>
            </w:tcMar>
          </w:tcPr>
          <w:p w14:paraId="3466490F" w14:textId="77777777" w:rsidR="00A77B3E" w:rsidRDefault="009B680F">
            <w:pPr>
              <w:jc w:val="right"/>
              <w:rPr>
                <w:color w:val="000000"/>
                <w:u w:color="000000"/>
              </w:rPr>
            </w:pPr>
            <w:r>
              <w:rPr>
                <w:sz w:val="18"/>
              </w:rPr>
              <w:t>100,00%</w:t>
            </w:r>
          </w:p>
        </w:tc>
      </w:tr>
      <w:tr w:rsidR="007F256B" w14:paraId="743C9BCC"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4CC62B52" w14:textId="77777777" w:rsidR="00A77B3E" w:rsidRDefault="009B680F">
            <w:pPr>
              <w:jc w:val="center"/>
              <w:rPr>
                <w:color w:val="000000"/>
                <w:u w:color="000000"/>
              </w:rPr>
            </w:pPr>
            <w:r>
              <w:rPr>
                <w:b/>
                <w:sz w:val="18"/>
              </w:rPr>
              <w:t>853</w:t>
            </w:r>
          </w:p>
        </w:tc>
        <w:tc>
          <w:tcPr>
            <w:tcW w:w="990" w:type="dxa"/>
            <w:tcBorders>
              <w:top w:val="single" w:sz="2" w:space="0" w:color="auto"/>
              <w:left w:val="nil"/>
              <w:bottom w:val="single" w:sz="2" w:space="0" w:color="auto"/>
              <w:right w:val="single" w:sz="2" w:space="0" w:color="auto"/>
            </w:tcBorders>
            <w:tcMar>
              <w:top w:w="100" w:type="dxa"/>
            </w:tcMar>
            <w:vAlign w:val="center"/>
          </w:tcPr>
          <w:p w14:paraId="6978CE3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A8CF81D"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6D175756" w14:textId="77777777" w:rsidR="00A77B3E" w:rsidRDefault="009B680F">
            <w:pPr>
              <w:jc w:val="left"/>
              <w:rPr>
                <w:color w:val="000000"/>
                <w:u w:color="000000"/>
              </w:rPr>
            </w:pPr>
            <w:r>
              <w:rPr>
                <w:b/>
                <w:sz w:val="18"/>
              </w:rPr>
              <w:t>Pozostałe zadania w zakresie polityki społecznej</w:t>
            </w:r>
          </w:p>
        </w:tc>
        <w:tc>
          <w:tcPr>
            <w:tcW w:w="1350" w:type="dxa"/>
            <w:tcBorders>
              <w:top w:val="nil"/>
              <w:left w:val="nil"/>
              <w:bottom w:val="single" w:sz="2" w:space="0" w:color="auto"/>
              <w:right w:val="nil"/>
            </w:tcBorders>
            <w:tcMar>
              <w:top w:w="100" w:type="dxa"/>
            </w:tcMar>
            <w:vAlign w:val="center"/>
          </w:tcPr>
          <w:p w14:paraId="337E602D" w14:textId="77777777" w:rsidR="00A77B3E" w:rsidRDefault="009B680F">
            <w:pPr>
              <w:jc w:val="right"/>
              <w:rPr>
                <w:color w:val="000000"/>
                <w:u w:color="000000"/>
              </w:rPr>
            </w:pPr>
            <w:r>
              <w:rPr>
                <w:b/>
                <w:sz w:val="18"/>
              </w:rPr>
              <w:t>151 200,00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23C6169" w14:textId="77777777" w:rsidR="00A77B3E" w:rsidRDefault="009B680F">
            <w:pPr>
              <w:jc w:val="right"/>
              <w:rPr>
                <w:color w:val="000000"/>
                <w:u w:color="000000"/>
              </w:rPr>
            </w:pPr>
            <w:r>
              <w:rPr>
                <w:b/>
                <w:sz w:val="18"/>
              </w:rPr>
              <w:t>128 436,87</w:t>
            </w:r>
          </w:p>
        </w:tc>
        <w:tc>
          <w:tcPr>
            <w:tcW w:w="945" w:type="dxa"/>
            <w:tcBorders>
              <w:top w:val="nil"/>
              <w:left w:val="nil"/>
              <w:bottom w:val="single" w:sz="2" w:space="0" w:color="auto"/>
              <w:right w:val="single" w:sz="2" w:space="0" w:color="auto"/>
            </w:tcBorders>
            <w:tcMar>
              <w:top w:w="100" w:type="dxa"/>
            </w:tcMar>
          </w:tcPr>
          <w:p w14:paraId="3171C26D" w14:textId="77777777" w:rsidR="00A77B3E" w:rsidRDefault="009B680F">
            <w:pPr>
              <w:jc w:val="right"/>
              <w:rPr>
                <w:color w:val="000000"/>
                <w:u w:color="000000"/>
              </w:rPr>
            </w:pPr>
            <w:r>
              <w:rPr>
                <w:b/>
                <w:sz w:val="18"/>
              </w:rPr>
              <w:t>84,95%</w:t>
            </w:r>
          </w:p>
        </w:tc>
      </w:tr>
      <w:tr w:rsidR="007F256B" w14:paraId="5D0C74A8" w14:textId="77777777">
        <w:trPr>
          <w:trHeight w:val="244"/>
        </w:trPr>
        <w:tc>
          <w:tcPr>
            <w:tcW w:w="930" w:type="dxa"/>
            <w:tcBorders>
              <w:top w:val="nil"/>
              <w:left w:val="single" w:sz="2" w:space="0" w:color="auto"/>
              <w:bottom w:val="nil"/>
              <w:right w:val="nil"/>
            </w:tcBorders>
            <w:tcMar>
              <w:top w:w="100" w:type="dxa"/>
            </w:tcMar>
            <w:vAlign w:val="center"/>
          </w:tcPr>
          <w:p w14:paraId="5431D6E5"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70DFDB7" w14:textId="77777777" w:rsidR="00A77B3E" w:rsidRDefault="009B680F">
            <w:pPr>
              <w:jc w:val="center"/>
              <w:rPr>
                <w:color w:val="000000"/>
                <w:u w:color="000000"/>
              </w:rPr>
            </w:pPr>
            <w:r>
              <w:rPr>
                <w:sz w:val="18"/>
              </w:rPr>
              <w:t>85395</w:t>
            </w:r>
          </w:p>
        </w:tc>
        <w:tc>
          <w:tcPr>
            <w:tcW w:w="960" w:type="dxa"/>
            <w:tcBorders>
              <w:top w:val="nil"/>
              <w:left w:val="nil"/>
              <w:bottom w:val="single" w:sz="2" w:space="0" w:color="auto"/>
              <w:right w:val="single" w:sz="2" w:space="0" w:color="auto"/>
            </w:tcBorders>
            <w:tcMar>
              <w:top w:w="100" w:type="dxa"/>
            </w:tcMar>
            <w:vAlign w:val="center"/>
          </w:tcPr>
          <w:p w14:paraId="0ECB05E3"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1DAD95FB" w14:textId="77777777" w:rsidR="00A77B3E" w:rsidRDefault="009B680F">
            <w:pPr>
              <w:jc w:val="left"/>
              <w:rPr>
                <w:color w:val="000000"/>
                <w:u w:color="000000"/>
              </w:rPr>
            </w:pPr>
            <w:r>
              <w:rPr>
                <w:sz w:val="18"/>
              </w:rPr>
              <w:t>Pozostała działalność</w:t>
            </w:r>
          </w:p>
        </w:tc>
        <w:tc>
          <w:tcPr>
            <w:tcW w:w="1350" w:type="dxa"/>
            <w:tcBorders>
              <w:top w:val="nil"/>
              <w:left w:val="nil"/>
              <w:bottom w:val="single" w:sz="2" w:space="0" w:color="auto"/>
              <w:right w:val="nil"/>
            </w:tcBorders>
            <w:tcMar>
              <w:top w:w="100" w:type="dxa"/>
            </w:tcMar>
            <w:vAlign w:val="center"/>
          </w:tcPr>
          <w:p w14:paraId="275F80B9" w14:textId="77777777" w:rsidR="00A77B3E" w:rsidRDefault="009B680F">
            <w:pPr>
              <w:jc w:val="right"/>
              <w:rPr>
                <w:color w:val="000000"/>
                <w:u w:color="000000"/>
              </w:rPr>
            </w:pPr>
            <w:r>
              <w:rPr>
                <w:sz w:val="18"/>
              </w:rPr>
              <w:t>151 200,00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5D9F813" w14:textId="77777777" w:rsidR="00A77B3E" w:rsidRDefault="009B680F">
            <w:pPr>
              <w:jc w:val="right"/>
              <w:rPr>
                <w:color w:val="000000"/>
                <w:u w:color="000000"/>
              </w:rPr>
            </w:pPr>
            <w:r>
              <w:rPr>
                <w:sz w:val="18"/>
              </w:rPr>
              <w:t>128 436,87</w:t>
            </w:r>
          </w:p>
        </w:tc>
        <w:tc>
          <w:tcPr>
            <w:tcW w:w="945" w:type="dxa"/>
            <w:tcBorders>
              <w:top w:val="nil"/>
              <w:left w:val="nil"/>
              <w:bottom w:val="single" w:sz="2" w:space="0" w:color="auto"/>
              <w:right w:val="single" w:sz="2" w:space="0" w:color="auto"/>
            </w:tcBorders>
            <w:tcMar>
              <w:top w:w="100" w:type="dxa"/>
            </w:tcMar>
          </w:tcPr>
          <w:p w14:paraId="660EB396" w14:textId="77777777" w:rsidR="00A77B3E" w:rsidRDefault="009B680F">
            <w:pPr>
              <w:jc w:val="right"/>
              <w:rPr>
                <w:color w:val="000000"/>
                <w:u w:color="000000"/>
              </w:rPr>
            </w:pPr>
            <w:r>
              <w:rPr>
                <w:sz w:val="18"/>
              </w:rPr>
              <w:t>84,95%</w:t>
            </w:r>
          </w:p>
        </w:tc>
      </w:tr>
      <w:tr w:rsidR="007F256B" w14:paraId="1960A4D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1E431D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A58D2A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C9650CB" w14:textId="77777777" w:rsidR="00A77B3E" w:rsidRDefault="009B680F">
            <w:pPr>
              <w:jc w:val="center"/>
              <w:rPr>
                <w:color w:val="000000"/>
                <w:u w:color="000000"/>
              </w:rPr>
            </w:pPr>
            <w:r>
              <w:rPr>
                <w:sz w:val="18"/>
              </w:rPr>
              <w:t>4017</w:t>
            </w:r>
          </w:p>
        </w:tc>
        <w:tc>
          <w:tcPr>
            <w:tcW w:w="3480" w:type="dxa"/>
            <w:tcBorders>
              <w:top w:val="single" w:sz="2" w:space="0" w:color="auto"/>
              <w:left w:val="nil"/>
              <w:bottom w:val="single" w:sz="2" w:space="0" w:color="auto"/>
              <w:right w:val="single" w:sz="2" w:space="0" w:color="auto"/>
            </w:tcBorders>
            <w:tcMar>
              <w:top w:w="100" w:type="dxa"/>
            </w:tcMar>
            <w:vAlign w:val="center"/>
          </w:tcPr>
          <w:p w14:paraId="5DA66CD0" w14:textId="77777777" w:rsidR="00A77B3E" w:rsidRDefault="009B680F">
            <w:pPr>
              <w:jc w:val="left"/>
              <w:rPr>
                <w:color w:val="000000"/>
                <w:u w:color="000000"/>
              </w:rPr>
            </w:pPr>
            <w:r>
              <w:rPr>
                <w:sz w:val="18"/>
              </w:rPr>
              <w:t>Wynagrodzenia osobowe pracowników</w:t>
            </w:r>
          </w:p>
        </w:tc>
        <w:tc>
          <w:tcPr>
            <w:tcW w:w="1350" w:type="dxa"/>
            <w:tcBorders>
              <w:top w:val="nil"/>
              <w:left w:val="nil"/>
              <w:bottom w:val="single" w:sz="2" w:space="0" w:color="auto"/>
              <w:right w:val="nil"/>
            </w:tcBorders>
            <w:tcMar>
              <w:top w:w="100" w:type="dxa"/>
            </w:tcMar>
            <w:vAlign w:val="center"/>
          </w:tcPr>
          <w:p w14:paraId="54A94526" w14:textId="77777777" w:rsidR="00A77B3E" w:rsidRDefault="009B680F">
            <w:pPr>
              <w:jc w:val="right"/>
              <w:rPr>
                <w:color w:val="000000"/>
                <w:u w:color="000000"/>
              </w:rPr>
            </w:pPr>
            <w:r>
              <w:rPr>
                <w:sz w:val="18"/>
              </w:rPr>
              <w:t>83 865,88</w:t>
            </w:r>
          </w:p>
        </w:tc>
        <w:tc>
          <w:tcPr>
            <w:tcW w:w="1335" w:type="dxa"/>
            <w:tcBorders>
              <w:top w:val="nil"/>
              <w:left w:val="single" w:sz="2" w:space="0" w:color="auto"/>
              <w:bottom w:val="single" w:sz="2" w:space="0" w:color="auto"/>
              <w:right w:val="single" w:sz="2" w:space="0" w:color="auto"/>
            </w:tcBorders>
            <w:tcMar>
              <w:top w:w="100" w:type="dxa"/>
            </w:tcMar>
            <w:vAlign w:val="center"/>
          </w:tcPr>
          <w:p w14:paraId="7CCE979F" w14:textId="77777777" w:rsidR="00A77B3E" w:rsidRDefault="009B680F">
            <w:pPr>
              <w:jc w:val="right"/>
              <w:rPr>
                <w:color w:val="000000"/>
                <w:u w:color="000000"/>
              </w:rPr>
            </w:pPr>
            <w:r>
              <w:rPr>
                <w:sz w:val="18"/>
              </w:rPr>
              <w:t>67 551,03</w:t>
            </w:r>
          </w:p>
        </w:tc>
        <w:tc>
          <w:tcPr>
            <w:tcW w:w="945" w:type="dxa"/>
            <w:tcBorders>
              <w:top w:val="nil"/>
              <w:left w:val="nil"/>
              <w:bottom w:val="single" w:sz="2" w:space="0" w:color="auto"/>
              <w:right w:val="single" w:sz="2" w:space="0" w:color="auto"/>
            </w:tcBorders>
            <w:tcMar>
              <w:top w:w="100" w:type="dxa"/>
            </w:tcMar>
          </w:tcPr>
          <w:p w14:paraId="1C9BA048" w14:textId="77777777" w:rsidR="00A77B3E" w:rsidRDefault="009B680F">
            <w:pPr>
              <w:jc w:val="right"/>
              <w:rPr>
                <w:color w:val="000000"/>
                <w:u w:color="000000"/>
              </w:rPr>
            </w:pPr>
            <w:r>
              <w:rPr>
                <w:sz w:val="18"/>
              </w:rPr>
              <w:t>80,55%</w:t>
            </w:r>
          </w:p>
        </w:tc>
      </w:tr>
      <w:tr w:rsidR="007F256B" w14:paraId="76F6C3E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BA0151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756A09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15AF33C" w14:textId="77777777" w:rsidR="00A77B3E" w:rsidRDefault="009B680F">
            <w:pPr>
              <w:jc w:val="center"/>
              <w:rPr>
                <w:color w:val="000000"/>
                <w:u w:color="000000"/>
              </w:rPr>
            </w:pPr>
            <w:r>
              <w:rPr>
                <w:sz w:val="18"/>
              </w:rPr>
              <w:t>4019</w:t>
            </w:r>
          </w:p>
        </w:tc>
        <w:tc>
          <w:tcPr>
            <w:tcW w:w="3480" w:type="dxa"/>
            <w:tcBorders>
              <w:top w:val="single" w:sz="2" w:space="0" w:color="auto"/>
              <w:left w:val="nil"/>
              <w:bottom w:val="single" w:sz="2" w:space="0" w:color="auto"/>
              <w:right w:val="single" w:sz="2" w:space="0" w:color="auto"/>
            </w:tcBorders>
            <w:tcMar>
              <w:top w:w="100" w:type="dxa"/>
            </w:tcMar>
            <w:vAlign w:val="center"/>
          </w:tcPr>
          <w:p w14:paraId="6931F161" w14:textId="77777777" w:rsidR="00A77B3E" w:rsidRDefault="009B680F">
            <w:pPr>
              <w:jc w:val="left"/>
              <w:rPr>
                <w:color w:val="000000"/>
                <w:u w:color="000000"/>
              </w:rPr>
            </w:pPr>
            <w:r>
              <w:rPr>
                <w:sz w:val="18"/>
              </w:rPr>
              <w:t>Wynagrodzenia osobowe pracowników</w:t>
            </w:r>
          </w:p>
        </w:tc>
        <w:tc>
          <w:tcPr>
            <w:tcW w:w="1350" w:type="dxa"/>
            <w:tcBorders>
              <w:top w:val="nil"/>
              <w:left w:val="nil"/>
              <w:bottom w:val="single" w:sz="2" w:space="0" w:color="auto"/>
              <w:right w:val="nil"/>
            </w:tcBorders>
            <w:tcMar>
              <w:top w:w="100" w:type="dxa"/>
            </w:tcMar>
            <w:vAlign w:val="center"/>
          </w:tcPr>
          <w:p w14:paraId="3C05F300" w14:textId="77777777" w:rsidR="00A77B3E" w:rsidRDefault="009B680F">
            <w:pPr>
              <w:jc w:val="right"/>
              <w:rPr>
                <w:color w:val="000000"/>
                <w:u w:color="000000"/>
              </w:rPr>
            </w:pPr>
            <w:r>
              <w:rPr>
                <w:sz w:val="18"/>
              </w:rPr>
              <w:t>12 398,58</w:t>
            </w:r>
          </w:p>
        </w:tc>
        <w:tc>
          <w:tcPr>
            <w:tcW w:w="1335" w:type="dxa"/>
            <w:tcBorders>
              <w:top w:val="nil"/>
              <w:left w:val="single" w:sz="2" w:space="0" w:color="auto"/>
              <w:bottom w:val="single" w:sz="2" w:space="0" w:color="auto"/>
              <w:right w:val="single" w:sz="2" w:space="0" w:color="auto"/>
            </w:tcBorders>
            <w:tcMar>
              <w:top w:w="100" w:type="dxa"/>
            </w:tcMar>
            <w:vAlign w:val="center"/>
          </w:tcPr>
          <w:p w14:paraId="4B481BE5" w14:textId="77777777" w:rsidR="00A77B3E" w:rsidRDefault="009B680F">
            <w:pPr>
              <w:jc w:val="right"/>
              <w:rPr>
                <w:color w:val="000000"/>
                <w:u w:color="000000"/>
              </w:rPr>
            </w:pPr>
            <w:r>
              <w:rPr>
                <w:sz w:val="18"/>
              </w:rPr>
              <w:t>10 157,57</w:t>
            </w:r>
          </w:p>
        </w:tc>
        <w:tc>
          <w:tcPr>
            <w:tcW w:w="945" w:type="dxa"/>
            <w:tcBorders>
              <w:top w:val="nil"/>
              <w:left w:val="nil"/>
              <w:bottom w:val="single" w:sz="2" w:space="0" w:color="auto"/>
              <w:right w:val="single" w:sz="2" w:space="0" w:color="auto"/>
            </w:tcBorders>
            <w:tcMar>
              <w:top w:w="100" w:type="dxa"/>
            </w:tcMar>
          </w:tcPr>
          <w:p w14:paraId="2862F251" w14:textId="77777777" w:rsidR="00A77B3E" w:rsidRDefault="009B680F">
            <w:pPr>
              <w:jc w:val="right"/>
              <w:rPr>
                <w:color w:val="000000"/>
                <w:u w:color="000000"/>
              </w:rPr>
            </w:pPr>
            <w:r>
              <w:rPr>
                <w:sz w:val="18"/>
              </w:rPr>
              <w:t>81,93%</w:t>
            </w:r>
          </w:p>
        </w:tc>
      </w:tr>
      <w:tr w:rsidR="007F256B" w14:paraId="085FA8D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3C62A6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456190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60AC00A" w14:textId="77777777" w:rsidR="00A77B3E" w:rsidRDefault="009B680F">
            <w:pPr>
              <w:jc w:val="center"/>
              <w:rPr>
                <w:color w:val="000000"/>
                <w:u w:color="000000"/>
              </w:rPr>
            </w:pPr>
            <w:r>
              <w:rPr>
                <w:sz w:val="18"/>
              </w:rPr>
              <w:t>4117</w:t>
            </w:r>
          </w:p>
        </w:tc>
        <w:tc>
          <w:tcPr>
            <w:tcW w:w="3480" w:type="dxa"/>
            <w:tcBorders>
              <w:top w:val="single" w:sz="2" w:space="0" w:color="auto"/>
              <w:left w:val="nil"/>
              <w:bottom w:val="single" w:sz="2" w:space="0" w:color="auto"/>
              <w:right w:val="single" w:sz="2" w:space="0" w:color="auto"/>
            </w:tcBorders>
            <w:tcMar>
              <w:top w:w="100" w:type="dxa"/>
            </w:tcMar>
            <w:vAlign w:val="center"/>
          </w:tcPr>
          <w:p w14:paraId="257616B4" w14:textId="77777777" w:rsidR="00A77B3E" w:rsidRDefault="009B680F">
            <w:pPr>
              <w:jc w:val="left"/>
              <w:rPr>
                <w:color w:val="000000"/>
                <w:u w:color="000000"/>
              </w:rPr>
            </w:pPr>
            <w:r>
              <w:rPr>
                <w:sz w:val="18"/>
              </w:rPr>
              <w:t>Składki na ubezpieczenia społeczne</w:t>
            </w:r>
          </w:p>
        </w:tc>
        <w:tc>
          <w:tcPr>
            <w:tcW w:w="1350" w:type="dxa"/>
            <w:tcBorders>
              <w:top w:val="nil"/>
              <w:left w:val="nil"/>
              <w:bottom w:val="single" w:sz="2" w:space="0" w:color="auto"/>
              <w:right w:val="nil"/>
            </w:tcBorders>
            <w:tcMar>
              <w:top w:w="100" w:type="dxa"/>
            </w:tcMar>
            <w:vAlign w:val="center"/>
          </w:tcPr>
          <w:p w14:paraId="3E51AD6A" w14:textId="77777777" w:rsidR="00A77B3E" w:rsidRDefault="009B680F">
            <w:pPr>
              <w:jc w:val="right"/>
              <w:rPr>
                <w:color w:val="000000"/>
                <w:u w:color="000000"/>
              </w:rPr>
            </w:pPr>
            <w:r>
              <w:rPr>
                <w:sz w:val="18"/>
              </w:rPr>
              <w:t>14 441,99</w:t>
            </w:r>
          </w:p>
        </w:tc>
        <w:tc>
          <w:tcPr>
            <w:tcW w:w="1335" w:type="dxa"/>
            <w:tcBorders>
              <w:top w:val="nil"/>
              <w:left w:val="single" w:sz="2" w:space="0" w:color="auto"/>
              <w:bottom w:val="single" w:sz="2" w:space="0" w:color="auto"/>
              <w:right w:val="single" w:sz="2" w:space="0" w:color="auto"/>
            </w:tcBorders>
            <w:tcMar>
              <w:top w:w="100" w:type="dxa"/>
            </w:tcMar>
            <w:vAlign w:val="center"/>
          </w:tcPr>
          <w:p w14:paraId="5E7693EC" w14:textId="77777777" w:rsidR="00A77B3E" w:rsidRDefault="009B680F">
            <w:pPr>
              <w:jc w:val="right"/>
              <w:rPr>
                <w:color w:val="000000"/>
                <w:u w:color="000000"/>
              </w:rPr>
            </w:pPr>
            <w:r>
              <w:rPr>
                <w:sz w:val="18"/>
              </w:rPr>
              <w:t>11 632,42</w:t>
            </w:r>
          </w:p>
        </w:tc>
        <w:tc>
          <w:tcPr>
            <w:tcW w:w="945" w:type="dxa"/>
            <w:tcBorders>
              <w:top w:val="nil"/>
              <w:left w:val="nil"/>
              <w:bottom w:val="single" w:sz="2" w:space="0" w:color="auto"/>
              <w:right w:val="single" w:sz="2" w:space="0" w:color="auto"/>
            </w:tcBorders>
            <w:tcMar>
              <w:top w:w="100" w:type="dxa"/>
            </w:tcMar>
          </w:tcPr>
          <w:p w14:paraId="0615AB77" w14:textId="77777777" w:rsidR="00A77B3E" w:rsidRDefault="009B680F">
            <w:pPr>
              <w:jc w:val="right"/>
              <w:rPr>
                <w:color w:val="000000"/>
                <w:u w:color="000000"/>
              </w:rPr>
            </w:pPr>
            <w:r>
              <w:rPr>
                <w:sz w:val="18"/>
              </w:rPr>
              <w:t>80,55%</w:t>
            </w:r>
          </w:p>
        </w:tc>
      </w:tr>
      <w:tr w:rsidR="007F256B" w14:paraId="0E126C3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8DCBA7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EB0F5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2B89D2E" w14:textId="77777777" w:rsidR="00A77B3E" w:rsidRDefault="009B680F">
            <w:pPr>
              <w:jc w:val="center"/>
              <w:rPr>
                <w:color w:val="000000"/>
                <w:u w:color="000000"/>
              </w:rPr>
            </w:pPr>
            <w:r>
              <w:rPr>
                <w:sz w:val="18"/>
              </w:rPr>
              <w:t>4119</w:t>
            </w:r>
          </w:p>
        </w:tc>
        <w:tc>
          <w:tcPr>
            <w:tcW w:w="3480" w:type="dxa"/>
            <w:tcBorders>
              <w:top w:val="single" w:sz="2" w:space="0" w:color="auto"/>
              <w:left w:val="nil"/>
              <w:bottom w:val="single" w:sz="2" w:space="0" w:color="auto"/>
              <w:right w:val="single" w:sz="2" w:space="0" w:color="auto"/>
            </w:tcBorders>
            <w:tcMar>
              <w:top w:w="100" w:type="dxa"/>
            </w:tcMar>
            <w:vAlign w:val="center"/>
          </w:tcPr>
          <w:p w14:paraId="1F72AB01" w14:textId="77777777" w:rsidR="00A77B3E" w:rsidRDefault="009B680F">
            <w:pPr>
              <w:jc w:val="left"/>
              <w:rPr>
                <w:color w:val="000000"/>
                <w:u w:color="000000"/>
              </w:rPr>
            </w:pPr>
            <w:r>
              <w:rPr>
                <w:sz w:val="18"/>
              </w:rPr>
              <w:t>Składki na ubezpieczenia społeczne</w:t>
            </w:r>
          </w:p>
        </w:tc>
        <w:tc>
          <w:tcPr>
            <w:tcW w:w="1350" w:type="dxa"/>
            <w:tcBorders>
              <w:top w:val="nil"/>
              <w:left w:val="nil"/>
              <w:bottom w:val="single" w:sz="2" w:space="0" w:color="auto"/>
              <w:right w:val="nil"/>
            </w:tcBorders>
            <w:tcMar>
              <w:top w:w="100" w:type="dxa"/>
            </w:tcMar>
            <w:vAlign w:val="center"/>
          </w:tcPr>
          <w:p w14:paraId="0D170F2C" w14:textId="77777777" w:rsidR="00A77B3E" w:rsidRDefault="009B680F">
            <w:pPr>
              <w:jc w:val="right"/>
              <w:rPr>
                <w:color w:val="000000"/>
                <w:u w:color="000000"/>
              </w:rPr>
            </w:pPr>
            <w:r>
              <w:rPr>
                <w:sz w:val="18"/>
              </w:rPr>
              <w:t>2 135,07</w:t>
            </w:r>
          </w:p>
        </w:tc>
        <w:tc>
          <w:tcPr>
            <w:tcW w:w="1335" w:type="dxa"/>
            <w:tcBorders>
              <w:top w:val="nil"/>
              <w:left w:val="single" w:sz="2" w:space="0" w:color="auto"/>
              <w:bottom w:val="single" w:sz="2" w:space="0" w:color="auto"/>
              <w:right w:val="single" w:sz="2" w:space="0" w:color="auto"/>
            </w:tcBorders>
            <w:tcMar>
              <w:top w:w="100" w:type="dxa"/>
            </w:tcMar>
            <w:vAlign w:val="center"/>
          </w:tcPr>
          <w:p w14:paraId="48ADBB3D" w14:textId="77777777" w:rsidR="00A77B3E" w:rsidRDefault="009B680F">
            <w:pPr>
              <w:jc w:val="right"/>
              <w:rPr>
                <w:color w:val="000000"/>
                <w:u w:color="000000"/>
              </w:rPr>
            </w:pPr>
            <w:r>
              <w:rPr>
                <w:sz w:val="18"/>
              </w:rPr>
              <w:t>1 749,16</w:t>
            </w:r>
          </w:p>
        </w:tc>
        <w:tc>
          <w:tcPr>
            <w:tcW w:w="945" w:type="dxa"/>
            <w:tcBorders>
              <w:top w:val="nil"/>
              <w:left w:val="nil"/>
              <w:bottom w:val="single" w:sz="2" w:space="0" w:color="auto"/>
              <w:right w:val="single" w:sz="2" w:space="0" w:color="auto"/>
            </w:tcBorders>
            <w:tcMar>
              <w:top w:w="100" w:type="dxa"/>
            </w:tcMar>
          </w:tcPr>
          <w:p w14:paraId="4BF4EC1A" w14:textId="77777777" w:rsidR="00A77B3E" w:rsidRDefault="009B680F">
            <w:pPr>
              <w:jc w:val="right"/>
              <w:rPr>
                <w:color w:val="000000"/>
                <w:u w:color="000000"/>
              </w:rPr>
            </w:pPr>
            <w:r>
              <w:rPr>
                <w:sz w:val="18"/>
              </w:rPr>
              <w:t>81,93%</w:t>
            </w:r>
          </w:p>
        </w:tc>
      </w:tr>
      <w:tr w:rsidR="007F256B" w14:paraId="78BED81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3CEAB2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8A1A2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F1AB344" w14:textId="77777777" w:rsidR="00A77B3E" w:rsidRDefault="009B680F">
            <w:pPr>
              <w:jc w:val="center"/>
              <w:rPr>
                <w:color w:val="000000"/>
                <w:u w:color="000000"/>
              </w:rPr>
            </w:pPr>
            <w:r>
              <w:rPr>
                <w:sz w:val="18"/>
              </w:rPr>
              <w:t>4127</w:t>
            </w:r>
          </w:p>
        </w:tc>
        <w:tc>
          <w:tcPr>
            <w:tcW w:w="3480" w:type="dxa"/>
            <w:tcBorders>
              <w:top w:val="single" w:sz="2" w:space="0" w:color="auto"/>
              <w:left w:val="nil"/>
              <w:bottom w:val="single" w:sz="2" w:space="0" w:color="auto"/>
              <w:right w:val="single" w:sz="2" w:space="0" w:color="auto"/>
            </w:tcBorders>
            <w:tcMar>
              <w:top w:w="100" w:type="dxa"/>
            </w:tcMar>
            <w:vAlign w:val="center"/>
          </w:tcPr>
          <w:p w14:paraId="3E5C3B21" w14:textId="77777777" w:rsidR="00A77B3E" w:rsidRDefault="009B680F">
            <w:pPr>
              <w:jc w:val="left"/>
              <w:rPr>
                <w:color w:val="000000"/>
                <w:u w:color="000000"/>
              </w:rPr>
            </w:pPr>
            <w:r>
              <w:rPr>
                <w:sz w:val="18"/>
              </w:rPr>
              <w:t>Składki na Fundusz Pracy oraz Fundusz Solidarnościowy</w:t>
            </w:r>
          </w:p>
        </w:tc>
        <w:tc>
          <w:tcPr>
            <w:tcW w:w="1350" w:type="dxa"/>
            <w:tcBorders>
              <w:top w:val="nil"/>
              <w:left w:val="nil"/>
              <w:bottom w:val="single" w:sz="2" w:space="0" w:color="auto"/>
              <w:right w:val="nil"/>
            </w:tcBorders>
            <w:tcMar>
              <w:top w:w="100" w:type="dxa"/>
            </w:tcMar>
            <w:vAlign w:val="center"/>
          </w:tcPr>
          <w:p w14:paraId="73552B8A" w14:textId="77777777" w:rsidR="00A77B3E" w:rsidRDefault="009B680F">
            <w:pPr>
              <w:jc w:val="right"/>
              <w:rPr>
                <w:color w:val="000000"/>
                <w:u w:color="000000"/>
              </w:rPr>
            </w:pPr>
            <w:r>
              <w:rPr>
                <w:sz w:val="18"/>
              </w:rPr>
              <w:t>2 054,70</w:t>
            </w:r>
          </w:p>
        </w:tc>
        <w:tc>
          <w:tcPr>
            <w:tcW w:w="1335" w:type="dxa"/>
            <w:tcBorders>
              <w:top w:val="nil"/>
              <w:left w:val="single" w:sz="2" w:space="0" w:color="auto"/>
              <w:bottom w:val="single" w:sz="2" w:space="0" w:color="auto"/>
              <w:right w:val="single" w:sz="2" w:space="0" w:color="auto"/>
            </w:tcBorders>
            <w:tcMar>
              <w:top w:w="100" w:type="dxa"/>
            </w:tcMar>
            <w:vAlign w:val="center"/>
          </w:tcPr>
          <w:p w14:paraId="25744312" w14:textId="77777777" w:rsidR="00A77B3E" w:rsidRDefault="009B680F">
            <w:pPr>
              <w:jc w:val="right"/>
              <w:rPr>
                <w:color w:val="000000"/>
                <w:u w:color="000000"/>
              </w:rPr>
            </w:pPr>
            <w:r>
              <w:rPr>
                <w:sz w:val="18"/>
              </w:rPr>
              <w:t>1 202,69</w:t>
            </w:r>
          </w:p>
        </w:tc>
        <w:tc>
          <w:tcPr>
            <w:tcW w:w="945" w:type="dxa"/>
            <w:tcBorders>
              <w:top w:val="nil"/>
              <w:left w:val="nil"/>
              <w:bottom w:val="single" w:sz="2" w:space="0" w:color="auto"/>
              <w:right w:val="single" w:sz="2" w:space="0" w:color="auto"/>
            </w:tcBorders>
            <w:tcMar>
              <w:top w:w="100" w:type="dxa"/>
            </w:tcMar>
          </w:tcPr>
          <w:p w14:paraId="783DDFC7" w14:textId="77777777" w:rsidR="00A77B3E" w:rsidRDefault="009B680F">
            <w:pPr>
              <w:jc w:val="right"/>
              <w:rPr>
                <w:color w:val="000000"/>
                <w:u w:color="000000"/>
              </w:rPr>
            </w:pPr>
            <w:r>
              <w:rPr>
                <w:sz w:val="18"/>
              </w:rPr>
              <w:t>58,53%</w:t>
            </w:r>
          </w:p>
        </w:tc>
      </w:tr>
      <w:tr w:rsidR="007F256B" w14:paraId="6240B63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C75D66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FB02A9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45E49D5" w14:textId="77777777" w:rsidR="00A77B3E" w:rsidRDefault="009B680F">
            <w:pPr>
              <w:jc w:val="center"/>
              <w:rPr>
                <w:color w:val="000000"/>
                <w:u w:color="000000"/>
              </w:rPr>
            </w:pPr>
            <w:r>
              <w:rPr>
                <w:sz w:val="18"/>
              </w:rPr>
              <w:t>4129</w:t>
            </w:r>
          </w:p>
        </w:tc>
        <w:tc>
          <w:tcPr>
            <w:tcW w:w="3480" w:type="dxa"/>
            <w:tcBorders>
              <w:top w:val="single" w:sz="2" w:space="0" w:color="auto"/>
              <w:left w:val="nil"/>
              <w:bottom w:val="single" w:sz="2" w:space="0" w:color="auto"/>
              <w:right w:val="single" w:sz="2" w:space="0" w:color="auto"/>
            </w:tcBorders>
            <w:tcMar>
              <w:top w:w="100" w:type="dxa"/>
            </w:tcMar>
            <w:vAlign w:val="center"/>
          </w:tcPr>
          <w:p w14:paraId="30433098" w14:textId="77777777" w:rsidR="00A77B3E" w:rsidRDefault="009B680F">
            <w:pPr>
              <w:jc w:val="left"/>
              <w:rPr>
                <w:color w:val="000000"/>
                <w:u w:color="000000"/>
              </w:rPr>
            </w:pPr>
            <w:r>
              <w:rPr>
                <w:sz w:val="18"/>
              </w:rPr>
              <w:t>Składki na Fundusz Pracy oraz Fundusz Solidarnościowy</w:t>
            </w:r>
          </w:p>
        </w:tc>
        <w:tc>
          <w:tcPr>
            <w:tcW w:w="1350" w:type="dxa"/>
            <w:tcBorders>
              <w:top w:val="nil"/>
              <w:left w:val="nil"/>
              <w:bottom w:val="single" w:sz="2" w:space="0" w:color="auto"/>
              <w:right w:val="nil"/>
            </w:tcBorders>
            <w:tcMar>
              <w:top w:w="100" w:type="dxa"/>
            </w:tcMar>
            <w:vAlign w:val="center"/>
          </w:tcPr>
          <w:p w14:paraId="1CAC043F" w14:textId="77777777" w:rsidR="00A77B3E" w:rsidRDefault="009B680F">
            <w:pPr>
              <w:jc w:val="right"/>
              <w:rPr>
                <w:color w:val="000000"/>
                <w:u w:color="000000"/>
              </w:rPr>
            </w:pPr>
            <w:r>
              <w:rPr>
                <w:sz w:val="18"/>
              </w:rPr>
              <w:t>303,78</w:t>
            </w:r>
          </w:p>
        </w:tc>
        <w:tc>
          <w:tcPr>
            <w:tcW w:w="1335" w:type="dxa"/>
            <w:tcBorders>
              <w:top w:val="nil"/>
              <w:left w:val="single" w:sz="2" w:space="0" w:color="auto"/>
              <w:bottom w:val="single" w:sz="2" w:space="0" w:color="auto"/>
              <w:right w:val="single" w:sz="2" w:space="0" w:color="auto"/>
            </w:tcBorders>
            <w:tcMar>
              <w:top w:w="100" w:type="dxa"/>
            </w:tcMar>
            <w:vAlign w:val="center"/>
          </w:tcPr>
          <w:p w14:paraId="0E2BB43D" w14:textId="77777777" w:rsidR="00A77B3E" w:rsidRDefault="009B680F">
            <w:pPr>
              <w:jc w:val="right"/>
              <w:rPr>
                <w:color w:val="000000"/>
                <w:u w:color="000000"/>
              </w:rPr>
            </w:pPr>
            <w:r>
              <w:rPr>
                <w:sz w:val="18"/>
              </w:rPr>
              <w:t>181,19</w:t>
            </w:r>
          </w:p>
        </w:tc>
        <w:tc>
          <w:tcPr>
            <w:tcW w:w="945" w:type="dxa"/>
            <w:tcBorders>
              <w:top w:val="nil"/>
              <w:left w:val="nil"/>
              <w:bottom w:val="single" w:sz="2" w:space="0" w:color="auto"/>
              <w:right w:val="single" w:sz="2" w:space="0" w:color="auto"/>
            </w:tcBorders>
            <w:tcMar>
              <w:top w:w="100" w:type="dxa"/>
            </w:tcMar>
          </w:tcPr>
          <w:p w14:paraId="3DAE4959" w14:textId="77777777" w:rsidR="00A77B3E" w:rsidRDefault="009B680F">
            <w:pPr>
              <w:jc w:val="right"/>
              <w:rPr>
                <w:color w:val="000000"/>
                <w:u w:color="000000"/>
              </w:rPr>
            </w:pPr>
            <w:r>
              <w:rPr>
                <w:sz w:val="18"/>
              </w:rPr>
              <w:t>59,65%</w:t>
            </w:r>
          </w:p>
        </w:tc>
      </w:tr>
      <w:tr w:rsidR="007F256B" w14:paraId="76FA664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79B68D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01212E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06B884C" w14:textId="77777777" w:rsidR="00A77B3E" w:rsidRDefault="009B680F">
            <w:pPr>
              <w:jc w:val="center"/>
              <w:rPr>
                <w:color w:val="000000"/>
                <w:u w:color="000000"/>
              </w:rPr>
            </w:pPr>
            <w:r>
              <w:rPr>
                <w:sz w:val="18"/>
              </w:rPr>
              <w:t>4217</w:t>
            </w:r>
          </w:p>
        </w:tc>
        <w:tc>
          <w:tcPr>
            <w:tcW w:w="3480" w:type="dxa"/>
            <w:tcBorders>
              <w:top w:val="single" w:sz="2" w:space="0" w:color="auto"/>
              <w:left w:val="nil"/>
              <w:bottom w:val="single" w:sz="2" w:space="0" w:color="auto"/>
              <w:right w:val="single" w:sz="2" w:space="0" w:color="auto"/>
            </w:tcBorders>
            <w:tcMar>
              <w:top w:w="100" w:type="dxa"/>
            </w:tcMar>
            <w:vAlign w:val="center"/>
          </w:tcPr>
          <w:p w14:paraId="1858B2CA" w14:textId="77777777" w:rsidR="00A77B3E" w:rsidRDefault="009B680F">
            <w:pPr>
              <w:jc w:val="left"/>
              <w:rPr>
                <w:color w:val="000000"/>
                <w:u w:color="000000"/>
              </w:rPr>
            </w:pPr>
            <w:r>
              <w:rPr>
                <w:sz w:val="18"/>
              </w:rPr>
              <w:t>Zakup materiałów i wyposażenia</w:t>
            </w:r>
          </w:p>
        </w:tc>
        <w:tc>
          <w:tcPr>
            <w:tcW w:w="1350" w:type="dxa"/>
            <w:tcBorders>
              <w:top w:val="nil"/>
              <w:left w:val="nil"/>
              <w:bottom w:val="single" w:sz="2" w:space="0" w:color="auto"/>
              <w:right w:val="nil"/>
            </w:tcBorders>
            <w:tcMar>
              <w:top w:w="100" w:type="dxa"/>
            </w:tcMar>
            <w:vAlign w:val="center"/>
          </w:tcPr>
          <w:p w14:paraId="1DCFA76E" w14:textId="77777777" w:rsidR="00A77B3E" w:rsidRDefault="009B680F">
            <w:pPr>
              <w:jc w:val="right"/>
              <w:rPr>
                <w:color w:val="000000"/>
                <w:u w:color="000000"/>
              </w:rPr>
            </w:pPr>
            <w:r>
              <w:rPr>
                <w:sz w:val="18"/>
              </w:rPr>
              <w:t>30 340,80</w:t>
            </w:r>
          </w:p>
        </w:tc>
        <w:tc>
          <w:tcPr>
            <w:tcW w:w="1335" w:type="dxa"/>
            <w:tcBorders>
              <w:top w:val="nil"/>
              <w:left w:val="single" w:sz="2" w:space="0" w:color="auto"/>
              <w:bottom w:val="single" w:sz="2" w:space="0" w:color="auto"/>
              <w:right w:val="single" w:sz="2" w:space="0" w:color="auto"/>
            </w:tcBorders>
            <w:tcMar>
              <w:top w:w="100" w:type="dxa"/>
            </w:tcMar>
            <w:vAlign w:val="center"/>
          </w:tcPr>
          <w:p w14:paraId="4256FBB4" w14:textId="77777777" w:rsidR="00A77B3E" w:rsidRDefault="009B680F">
            <w:pPr>
              <w:jc w:val="right"/>
              <w:rPr>
                <w:color w:val="000000"/>
                <w:u w:color="000000"/>
              </w:rPr>
            </w:pPr>
            <w:r>
              <w:rPr>
                <w:sz w:val="18"/>
              </w:rPr>
              <w:t>30 309,45</w:t>
            </w:r>
          </w:p>
        </w:tc>
        <w:tc>
          <w:tcPr>
            <w:tcW w:w="945" w:type="dxa"/>
            <w:tcBorders>
              <w:top w:val="nil"/>
              <w:left w:val="nil"/>
              <w:bottom w:val="single" w:sz="2" w:space="0" w:color="auto"/>
              <w:right w:val="single" w:sz="2" w:space="0" w:color="auto"/>
            </w:tcBorders>
            <w:tcMar>
              <w:top w:w="100" w:type="dxa"/>
            </w:tcMar>
          </w:tcPr>
          <w:p w14:paraId="1E0312F1" w14:textId="77777777" w:rsidR="00A77B3E" w:rsidRDefault="009B680F">
            <w:pPr>
              <w:jc w:val="right"/>
              <w:rPr>
                <w:color w:val="000000"/>
                <w:u w:color="000000"/>
              </w:rPr>
            </w:pPr>
            <w:r>
              <w:rPr>
                <w:sz w:val="18"/>
              </w:rPr>
              <w:t>99,90%</w:t>
            </w:r>
          </w:p>
        </w:tc>
      </w:tr>
      <w:tr w:rsidR="007F256B" w14:paraId="79D63E4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F3219D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0153BF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9AA793B" w14:textId="77777777" w:rsidR="00A77B3E" w:rsidRDefault="009B680F">
            <w:pPr>
              <w:jc w:val="center"/>
              <w:rPr>
                <w:color w:val="000000"/>
                <w:u w:color="000000"/>
              </w:rPr>
            </w:pPr>
            <w:r>
              <w:rPr>
                <w:sz w:val="18"/>
              </w:rPr>
              <w:t>4219</w:t>
            </w:r>
          </w:p>
        </w:tc>
        <w:tc>
          <w:tcPr>
            <w:tcW w:w="3480" w:type="dxa"/>
            <w:tcBorders>
              <w:top w:val="single" w:sz="2" w:space="0" w:color="auto"/>
              <w:left w:val="nil"/>
              <w:bottom w:val="single" w:sz="2" w:space="0" w:color="auto"/>
              <w:right w:val="single" w:sz="2" w:space="0" w:color="auto"/>
            </w:tcBorders>
            <w:tcMar>
              <w:top w:w="100" w:type="dxa"/>
            </w:tcMar>
            <w:vAlign w:val="center"/>
          </w:tcPr>
          <w:p w14:paraId="6BF981A1" w14:textId="77777777" w:rsidR="00A77B3E" w:rsidRDefault="009B680F">
            <w:pPr>
              <w:jc w:val="left"/>
              <w:rPr>
                <w:color w:val="000000"/>
                <w:u w:color="000000"/>
              </w:rPr>
            </w:pPr>
            <w:r>
              <w:rPr>
                <w:sz w:val="18"/>
              </w:rPr>
              <w:t>Zakup materiałów i wyposażenia</w:t>
            </w:r>
          </w:p>
        </w:tc>
        <w:tc>
          <w:tcPr>
            <w:tcW w:w="1350" w:type="dxa"/>
            <w:tcBorders>
              <w:top w:val="nil"/>
              <w:left w:val="nil"/>
              <w:bottom w:val="single" w:sz="2" w:space="0" w:color="auto"/>
              <w:right w:val="nil"/>
            </w:tcBorders>
            <w:tcMar>
              <w:top w:w="100" w:type="dxa"/>
            </w:tcMar>
            <w:vAlign w:val="center"/>
          </w:tcPr>
          <w:p w14:paraId="5DEEFC57" w14:textId="77777777" w:rsidR="00A77B3E" w:rsidRDefault="009B680F">
            <w:pPr>
              <w:jc w:val="right"/>
              <w:rPr>
                <w:color w:val="000000"/>
                <w:u w:color="000000"/>
              </w:rPr>
            </w:pPr>
            <w:r>
              <w:rPr>
                <w:sz w:val="18"/>
              </w:rPr>
              <w:t>5 659,20</w:t>
            </w:r>
          </w:p>
        </w:tc>
        <w:tc>
          <w:tcPr>
            <w:tcW w:w="1335" w:type="dxa"/>
            <w:tcBorders>
              <w:top w:val="nil"/>
              <w:left w:val="single" w:sz="2" w:space="0" w:color="auto"/>
              <w:bottom w:val="single" w:sz="2" w:space="0" w:color="auto"/>
              <w:right w:val="single" w:sz="2" w:space="0" w:color="auto"/>
            </w:tcBorders>
            <w:tcMar>
              <w:top w:w="100" w:type="dxa"/>
            </w:tcMar>
            <w:vAlign w:val="center"/>
          </w:tcPr>
          <w:p w14:paraId="34538360" w14:textId="77777777" w:rsidR="00A77B3E" w:rsidRDefault="009B680F">
            <w:pPr>
              <w:jc w:val="right"/>
              <w:rPr>
                <w:color w:val="000000"/>
                <w:u w:color="000000"/>
              </w:rPr>
            </w:pPr>
            <w:r>
              <w:rPr>
                <w:sz w:val="18"/>
              </w:rPr>
              <w:t>5 653,36</w:t>
            </w:r>
          </w:p>
        </w:tc>
        <w:tc>
          <w:tcPr>
            <w:tcW w:w="945" w:type="dxa"/>
            <w:tcBorders>
              <w:top w:val="nil"/>
              <w:left w:val="nil"/>
              <w:bottom w:val="single" w:sz="2" w:space="0" w:color="auto"/>
              <w:right w:val="single" w:sz="2" w:space="0" w:color="auto"/>
            </w:tcBorders>
            <w:tcMar>
              <w:top w:w="100" w:type="dxa"/>
            </w:tcMar>
          </w:tcPr>
          <w:p w14:paraId="02E3D7B0" w14:textId="77777777" w:rsidR="00A77B3E" w:rsidRDefault="009B680F">
            <w:pPr>
              <w:jc w:val="right"/>
              <w:rPr>
                <w:color w:val="000000"/>
                <w:u w:color="000000"/>
              </w:rPr>
            </w:pPr>
            <w:r>
              <w:rPr>
                <w:sz w:val="18"/>
              </w:rPr>
              <w:t>99,90%</w:t>
            </w:r>
          </w:p>
        </w:tc>
      </w:tr>
      <w:tr w:rsidR="007F256B" w14:paraId="5546ABC1" w14:textId="77777777">
        <w:trPr>
          <w:trHeight w:val="274"/>
        </w:trPr>
        <w:tc>
          <w:tcPr>
            <w:tcW w:w="636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B20CEC4" w14:textId="77777777" w:rsidR="00A77B3E" w:rsidRDefault="009B680F">
            <w:pPr>
              <w:jc w:val="right"/>
              <w:rPr>
                <w:color w:val="000000"/>
                <w:u w:color="000000"/>
              </w:rPr>
            </w:pPr>
            <w:r>
              <w:rPr>
                <w:b/>
                <w:sz w:val="18"/>
              </w:rPr>
              <w:lastRenderedPageBreak/>
              <w:t>Razem:</w:t>
            </w:r>
          </w:p>
        </w:tc>
        <w:tc>
          <w:tcPr>
            <w:tcW w:w="1350" w:type="dxa"/>
            <w:tcBorders>
              <w:top w:val="nil"/>
              <w:left w:val="nil"/>
              <w:bottom w:val="single" w:sz="2" w:space="0" w:color="auto"/>
              <w:right w:val="nil"/>
            </w:tcBorders>
            <w:tcMar>
              <w:top w:w="100" w:type="dxa"/>
            </w:tcMar>
            <w:vAlign w:val="center"/>
          </w:tcPr>
          <w:p w14:paraId="24A90800" w14:textId="77777777" w:rsidR="00A77B3E" w:rsidRDefault="009B680F">
            <w:pPr>
              <w:jc w:val="right"/>
              <w:rPr>
                <w:color w:val="000000"/>
                <w:u w:color="000000"/>
              </w:rPr>
            </w:pPr>
            <w:r>
              <w:rPr>
                <w:b/>
                <w:sz w:val="18"/>
              </w:rPr>
              <w:t>1 812 606,00</w:t>
            </w:r>
          </w:p>
        </w:tc>
        <w:tc>
          <w:tcPr>
            <w:tcW w:w="1335" w:type="dxa"/>
            <w:tcBorders>
              <w:top w:val="nil"/>
              <w:left w:val="single" w:sz="2" w:space="0" w:color="auto"/>
              <w:bottom w:val="single" w:sz="2" w:space="0" w:color="auto"/>
              <w:right w:val="single" w:sz="2" w:space="0" w:color="auto"/>
            </w:tcBorders>
            <w:tcMar>
              <w:top w:w="100" w:type="dxa"/>
            </w:tcMar>
            <w:vAlign w:val="center"/>
          </w:tcPr>
          <w:p w14:paraId="03A4B6D4" w14:textId="77777777" w:rsidR="00A77B3E" w:rsidRDefault="009B680F">
            <w:pPr>
              <w:jc w:val="right"/>
              <w:rPr>
                <w:color w:val="000000"/>
                <w:u w:color="000000"/>
              </w:rPr>
            </w:pPr>
            <w:r>
              <w:rPr>
                <w:b/>
                <w:sz w:val="18"/>
              </w:rPr>
              <w:t>1 789 749,26</w:t>
            </w:r>
          </w:p>
        </w:tc>
        <w:tc>
          <w:tcPr>
            <w:tcW w:w="945" w:type="dxa"/>
            <w:tcBorders>
              <w:top w:val="nil"/>
              <w:left w:val="nil"/>
              <w:bottom w:val="single" w:sz="2" w:space="0" w:color="auto"/>
              <w:right w:val="single" w:sz="2" w:space="0" w:color="auto"/>
            </w:tcBorders>
            <w:tcMar>
              <w:top w:w="100" w:type="dxa"/>
            </w:tcMar>
          </w:tcPr>
          <w:p w14:paraId="610699C9" w14:textId="77777777" w:rsidR="00A77B3E" w:rsidRDefault="009B680F">
            <w:pPr>
              <w:jc w:val="right"/>
              <w:rPr>
                <w:color w:val="000000"/>
                <w:u w:color="000000"/>
              </w:rPr>
            </w:pPr>
            <w:r>
              <w:rPr>
                <w:b/>
                <w:sz w:val="18"/>
              </w:rPr>
              <w:t>98,74%</w:t>
            </w:r>
          </w:p>
        </w:tc>
      </w:tr>
    </w:tbl>
    <w:p w14:paraId="1337EEFF" w14:textId="77777777" w:rsidR="00A77B3E" w:rsidRDefault="009B680F">
      <w:pPr>
        <w:spacing w:before="120" w:after="120"/>
        <w:ind w:left="283" w:firstLine="227"/>
        <w:rPr>
          <w:color w:val="000000"/>
          <w:u w:color="000000"/>
        </w:rPr>
      </w:pPr>
      <w:r>
        <w:rPr>
          <w:b/>
          <w:color w:val="000000"/>
          <w:u w:color="000000"/>
        </w:rPr>
        <w:t>Dom Pomocy Społecznej w Wilkowiczkach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984"/>
        <w:gridCol w:w="969"/>
        <w:gridCol w:w="3557"/>
        <w:gridCol w:w="1453"/>
        <w:gridCol w:w="1211"/>
        <w:gridCol w:w="923"/>
      </w:tblGrid>
      <w:tr w:rsidR="007F256B" w14:paraId="20159987" w14:textId="77777777">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D864FB"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7FA6E1CC"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40314F89" w14:textId="77777777" w:rsidR="00A77B3E" w:rsidRDefault="009B680F">
            <w:pPr>
              <w:jc w:val="center"/>
              <w:rPr>
                <w:color w:val="000000"/>
                <w:u w:color="000000"/>
              </w:rPr>
            </w:pPr>
            <w:r>
              <w:rPr>
                <w:b/>
                <w:sz w:val="18"/>
              </w:rPr>
              <w:t>Paragraf</w:t>
            </w:r>
          </w:p>
        </w:tc>
        <w:tc>
          <w:tcPr>
            <w:tcW w:w="3525" w:type="dxa"/>
            <w:tcBorders>
              <w:top w:val="single" w:sz="2" w:space="0" w:color="auto"/>
              <w:left w:val="nil"/>
              <w:bottom w:val="single" w:sz="2" w:space="0" w:color="auto"/>
              <w:right w:val="single" w:sz="2" w:space="0" w:color="auto"/>
            </w:tcBorders>
            <w:tcMar>
              <w:top w:w="100" w:type="dxa"/>
            </w:tcMar>
            <w:vAlign w:val="center"/>
          </w:tcPr>
          <w:p w14:paraId="3EC5217F" w14:textId="77777777" w:rsidR="00A77B3E" w:rsidRDefault="009B680F">
            <w:pPr>
              <w:jc w:val="center"/>
              <w:rPr>
                <w:color w:val="000000"/>
                <w:u w:color="000000"/>
              </w:rPr>
            </w:pPr>
            <w:r>
              <w:rPr>
                <w:b/>
                <w:sz w:val="18"/>
              </w:rPr>
              <w:t>Treść</w:t>
            </w:r>
          </w:p>
        </w:tc>
        <w:tc>
          <w:tcPr>
            <w:tcW w:w="1440" w:type="dxa"/>
            <w:tcBorders>
              <w:top w:val="single" w:sz="2" w:space="0" w:color="auto"/>
              <w:left w:val="nil"/>
              <w:bottom w:val="single" w:sz="2" w:space="0" w:color="auto"/>
              <w:right w:val="nil"/>
            </w:tcBorders>
            <w:tcMar>
              <w:top w:w="100" w:type="dxa"/>
            </w:tcMar>
            <w:vAlign w:val="center"/>
          </w:tcPr>
          <w:p w14:paraId="2BA2E01A" w14:textId="77777777" w:rsidR="00A77B3E" w:rsidRDefault="009B680F">
            <w:pPr>
              <w:jc w:val="center"/>
              <w:rPr>
                <w:color w:val="000000"/>
                <w:u w:color="000000"/>
              </w:rPr>
            </w:pPr>
            <w:r>
              <w:rPr>
                <w:b/>
                <w:sz w:val="18"/>
              </w:rPr>
              <w:t>Plan</w:t>
            </w:r>
          </w:p>
        </w:tc>
        <w:tc>
          <w:tcPr>
            <w:tcW w:w="1200" w:type="dxa"/>
            <w:tcBorders>
              <w:top w:val="single" w:sz="2" w:space="0" w:color="auto"/>
              <w:left w:val="single" w:sz="2" w:space="0" w:color="auto"/>
              <w:bottom w:val="single" w:sz="2" w:space="0" w:color="auto"/>
              <w:right w:val="single" w:sz="2" w:space="0" w:color="auto"/>
            </w:tcBorders>
            <w:tcMar>
              <w:top w:w="100" w:type="dxa"/>
            </w:tcMar>
          </w:tcPr>
          <w:p w14:paraId="227C0C8E" w14:textId="77777777" w:rsidR="00A77B3E" w:rsidRDefault="009B680F">
            <w:pPr>
              <w:jc w:val="center"/>
              <w:rPr>
                <w:color w:val="000000"/>
                <w:u w:color="000000"/>
              </w:rPr>
            </w:pPr>
            <w:r>
              <w:rPr>
                <w:sz w:val="18"/>
              </w:rPr>
              <w:t>Wykonanie</w:t>
            </w:r>
          </w:p>
        </w:tc>
        <w:tc>
          <w:tcPr>
            <w:tcW w:w="915" w:type="dxa"/>
            <w:tcBorders>
              <w:top w:val="single" w:sz="2" w:space="0" w:color="auto"/>
              <w:left w:val="nil"/>
              <w:bottom w:val="single" w:sz="2" w:space="0" w:color="auto"/>
              <w:right w:val="single" w:sz="2" w:space="0" w:color="auto"/>
            </w:tcBorders>
            <w:tcMar>
              <w:top w:w="100" w:type="dxa"/>
            </w:tcMar>
          </w:tcPr>
          <w:p w14:paraId="0BFA6587" w14:textId="77777777" w:rsidR="00A77B3E" w:rsidRDefault="009B680F">
            <w:pPr>
              <w:jc w:val="center"/>
              <w:rPr>
                <w:color w:val="000000"/>
                <w:u w:color="000000"/>
              </w:rPr>
            </w:pPr>
            <w:r>
              <w:rPr>
                <w:sz w:val="18"/>
              </w:rPr>
              <w:t>%</w:t>
            </w:r>
          </w:p>
        </w:tc>
      </w:tr>
      <w:tr w:rsidR="007F256B" w14:paraId="15DD81E5" w14:textId="77777777">
        <w:trPr>
          <w:trHeight w:val="255"/>
        </w:trPr>
        <w:tc>
          <w:tcPr>
            <w:tcW w:w="975" w:type="dxa"/>
            <w:tcBorders>
              <w:top w:val="nil"/>
              <w:left w:val="single" w:sz="2" w:space="0" w:color="auto"/>
              <w:bottom w:val="single" w:sz="2" w:space="0" w:color="auto"/>
              <w:right w:val="single" w:sz="2" w:space="0" w:color="auto"/>
            </w:tcBorders>
            <w:tcMar>
              <w:top w:w="100" w:type="dxa"/>
            </w:tcMar>
            <w:vAlign w:val="center"/>
          </w:tcPr>
          <w:p w14:paraId="77AF8D55" w14:textId="77777777" w:rsidR="00A77B3E" w:rsidRDefault="009B680F">
            <w:pPr>
              <w:jc w:val="center"/>
              <w:rPr>
                <w:color w:val="000000"/>
                <w:u w:color="000000"/>
              </w:rPr>
            </w:pPr>
            <w:r>
              <w:rPr>
                <w:b/>
                <w:sz w:val="18"/>
              </w:rPr>
              <w:t>852</w:t>
            </w:r>
          </w:p>
        </w:tc>
        <w:tc>
          <w:tcPr>
            <w:tcW w:w="975" w:type="dxa"/>
            <w:tcBorders>
              <w:top w:val="single" w:sz="2" w:space="0" w:color="auto"/>
              <w:left w:val="nil"/>
              <w:bottom w:val="single" w:sz="2" w:space="0" w:color="auto"/>
              <w:right w:val="single" w:sz="2" w:space="0" w:color="auto"/>
            </w:tcBorders>
            <w:tcMar>
              <w:top w:w="100" w:type="dxa"/>
            </w:tcMar>
            <w:vAlign w:val="center"/>
          </w:tcPr>
          <w:p w14:paraId="24CDE60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9FF310E"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E099FA2" w14:textId="77777777" w:rsidR="00A77B3E" w:rsidRDefault="009B680F">
            <w:pPr>
              <w:jc w:val="left"/>
              <w:rPr>
                <w:color w:val="000000"/>
                <w:u w:color="000000"/>
              </w:rPr>
            </w:pPr>
            <w:r>
              <w:rPr>
                <w:b/>
                <w:sz w:val="18"/>
              </w:rPr>
              <w:t>Pomoc społeczna</w:t>
            </w:r>
          </w:p>
        </w:tc>
        <w:tc>
          <w:tcPr>
            <w:tcW w:w="1440" w:type="dxa"/>
            <w:tcBorders>
              <w:top w:val="nil"/>
              <w:left w:val="nil"/>
              <w:bottom w:val="single" w:sz="2" w:space="0" w:color="auto"/>
              <w:right w:val="nil"/>
            </w:tcBorders>
            <w:tcMar>
              <w:top w:w="100" w:type="dxa"/>
            </w:tcMar>
            <w:vAlign w:val="center"/>
          </w:tcPr>
          <w:p w14:paraId="723DD082" w14:textId="77777777" w:rsidR="00A77B3E" w:rsidRDefault="009B680F">
            <w:pPr>
              <w:jc w:val="right"/>
              <w:rPr>
                <w:color w:val="000000"/>
                <w:u w:color="000000"/>
              </w:rPr>
            </w:pPr>
            <w:r>
              <w:rPr>
                <w:b/>
                <w:sz w:val="18"/>
              </w:rPr>
              <w:t>4 890 473,00</w:t>
            </w:r>
          </w:p>
        </w:tc>
        <w:tc>
          <w:tcPr>
            <w:tcW w:w="1200" w:type="dxa"/>
            <w:tcBorders>
              <w:top w:val="nil"/>
              <w:left w:val="single" w:sz="2" w:space="0" w:color="auto"/>
              <w:bottom w:val="single" w:sz="2" w:space="0" w:color="auto"/>
              <w:right w:val="single" w:sz="2" w:space="0" w:color="auto"/>
            </w:tcBorders>
            <w:tcMar>
              <w:top w:w="100" w:type="dxa"/>
            </w:tcMar>
          </w:tcPr>
          <w:p w14:paraId="4874F014" w14:textId="77777777" w:rsidR="00A77B3E" w:rsidRDefault="009B680F">
            <w:pPr>
              <w:jc w:val="right"/>
              <w:rPr>
                <w:color w:val="000000"/>
                <w:u w:color="000000"/>
              </w:rPr>
            </w:pPr>
            <w:r>
              <w:rPr>
                <w:b/>
                <w:sz w:val="18"/>
              </w:rPr>
              <w:t>4 890 386,71</w:t>
            </w:r>
          </w:p>
        </w:tc>
        <w:tc>
          <w:tcPr>
            <w:tcW w:w="915" w:type="dxa"/>
            <w:tcBorders>
              <w:top w:val="nil"/>
              <w:left w:val="nil"/>
              <w:bottom w:val="single" w:sz="2" w:space="0" w:color="auto"/>
              <w:right w:val="single" w:sz="2" w:space="0" w:color="auto"/>
            </w:tcBorders>
            <w:tcMar>
              <w:top w:w="100" w:type="dxa"/>
            </w:tcMar>
          </w:tcPr>
          <w:p w14:paraId="492B1BFD" w14:textId="77777777" w:rsidR="00A77B3E" w:rsidRDefault="009B680F">
            <w:pPr>
              <w:jc w:val="right"/>
              <w:rPr>
                <w:color w:val="000000"/>
                <w:u w:color="000000"/>
              </w:rPr>
            </w:pPr>
            <w:r>
              <w:rPr>
                <w:b/>
                <w:sz w:val="18"/>
              </w:rPr>
              <w:t>100,00%</w:t>
            </w:r>
          </w:p>
        </w:tc>
      </w:tr>
      <w:tr w:rsidR="007F256B" w14:paraId="03E8B713" w14:textId="77777777">
        <w:trPr>
          <w:trHeight w:val="244"/>
        </w:trPr>
        <w:tc>
          <w:tcPr>
            <w:tcW w:w="975" w:type="dxa"/>
            <w:tcBorders>
              <w:top w:val="nil"/>
              <w:left w:val="single" w:sz="2" w:space="0" w:color="auto"/>
              <w:bottom w:val="nil"/>
              <w:right w:val="nil"/>
            </w:tcBorders>
            <w:tcMar>
              <w:top w:w="100" w:type="dxa"/>
            </w:tcMar>
            <w:vAlign w:val="center"/>
          </w:tcPr>
          <w:p w14:paraId="6DCCDE85"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817439" w14:textId="77777777" w:rsidR="00A77B3E" w:rsidRDefault="009B680F">
            <w:pPr>
              <w:jc w:val="center"/>
              <w:rPr>
                <w:color w:val="000000"/>
                <w:u w:color="000000"/>
              </w:rPr>
            </w:pPr>
            <w:r>
              <w:rPr>
                <w:sz w:val="18"/>
              </w:rPr>
              <w:t>85202</w:t>
            </w:r>
          </w:p>
        </w:tc>
        <w:tc>
          <w:tcPr>
            <w:tcW w:w="960" w:type="dxa"/>
            <w:tcBorders>
              <w:top w:val="nil"/>
              <w:left w:val="nil"/>
              <w:bottom w:val="single" w:sz="2" w:space="0" w:color="auto"/>
              <w:right w:val="single" w:sz="2" w:space="0" w:color="auto"/>
            </w:tcBorders>
            <w:tcMar>
              <w:top w:w="100" w:type="dxa"/>
            </w:tcMar>
            <w:vAlign w:val="center"/>
          </w:tcPr>
          <w:p w14:paraId="6C549BB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4E7136E" w14:textId="77777777" w:rsidR="00A77B3E" w:rsidRDefault="009B680F">
            <w:pPr>
              <w:jc w:val="left"/>
              <w:rPr>
                <w:color w:val="000000"/>
                <w:u w:color="000000"/>
              </w:rPr>
            </w:pPr>
            <w:r>
              <w:rPr>
                <w:sz w:val="18"/>
              </w:rPr>
              <w:t>Domy pomocy społecznej</w:t>
            </w:r>
          </w:p>
        </w:tc>
        <w:tc>
          <w:tcPr>
            <w:tcW w:w="1440" w:type="dxa"/>
            <w:tcBorders>
              <w:top w:val="nil"/>
              <w:left w:val="nil"/>
              <w:bottom w:val="single" w:sz="2" w:space="0" w:color="auto"/>
              <w:right w:val="nil"/>
            </w:tcBorders>
            <w:tcMar>
              <w:top w:w="100" w:type="dxa"/>
            </w:tcMar>
            <w:vAlign w:val="center"/>
          </w:tcPr>
          <w:p w14:paraId="2FE102F5" w14:textId="77777777" w:rsidR="00A77B3E" w:rsidRDefault="009B680F">
            <w:pPr>
              <w:jc w:val="right"/>
              <w:rPr>
                <w:color w:val="000000"/>
                <w:u w:color="000000"/>
              </w:rPr>
            </w:pPr>
            <w:r>
              <w:rPr>
                <w:sz w:val="18"/>
              </w:rPr>
              <w:t>4 890 473,00</w:t>
            </w:r>
          </w:p>
        </w:tc>
        <w:tc>
          <w:tcPr>
            <w:tcW w:w="1200" w:type="dxa"/>
            <w:tcBorders>
              <w:top w:val="nil"/>
              <w:left w:val="single" w:sz="2" w:space="0" w:color="auto"/>
              <w:bottom w:val="single" w:sz="2" w:space="0" w:color="auto"/>
              <w:right w:val="single" w:sz="2" w:space="0" w:color="auto"/>
            </w:tcBorders>
            <w:tcMar>
              <w:top w:w="100" w:type="dxa"/>
            </w:tcMar>
          </w:tcPr>
          <w:p w14:paraId="663B39FB" w14:textId="77777777" w:rsidR="00A77B3E" w:rsidRDefault="009B680F">
            <w:pPr>
              <w:jc w:val="right"/>
              <w:rPr>
                <w:color w:val="000000"/>
                <w:u w:color="000000"/>
              </w:rPr>
            </w:pPr>
            <w:r>
              <w:rPr>
                <w:sz w:val="18"/>
              </w:rPr>
              <w:t>4 890 386,71</w:t>
            </w:r>
          </w:p>
        </w:tc>
        <w:tc>
          <w:tcPr>
            <w:tcW w:w="915" w:type="dxa"/>
            <w:tcBorders>
              <w:top w:val="nil"/>
              <w:left w:val="nil"/>
              <w:bottom w:val="single" w:sz="2" w:space="0" w:color="auto"/>
              <w:right w:val="single" w:sz="2" w:space="0" w:color="auto"/>
            </w:tcBorders>
            <w:tcMar>
              <w:top w:w="100" w:type="dxa"/>
            </w:tcMar>
          </w:tcPr>
          <w:p w14:paraId="092C4F3E" w14:textId="77777777" w:rsidR="00A77B3E" w:rsidRDefault="009B680F">
            <w:pPr>
              <w:jc w:val="right"/>
              <w:rPr>
                <w:color w:val="000000"/>
                <w:u w:color="000000"/>
              </w:rPr>
            </w:pPr>
            <w:r>
              <w:rPr>
                <w:sz w:val="18"/>
              </w:rPr>
              <w:t>100,00%</w:t>
            </w:r>
          </w:p>
        </w:tc>
      </w:tr>
      <w:tr w:rsidR="007F256B" w14:paraId="771ECB0C"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1C3F43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57C070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2261107" w14:textId="77777777" w:rsidR="00A77B3E" w:rsidRDefault="009B680F">
            <w:pPr>
              <w:jc w:val="center"/>
              <w:rPr>
                <w:color w:val="000000"/>
                <w:u w:color="000000"/>
              </w:rPr>
            </w:pPr>
            <w:r>
              <w:rPr>
                <w:sz w:val="18"/>
              </w:rPr>
              <w:t>3020</w:t>
            </w:r>
          </w:p>
        </w:tc>
        <w:tc>
          <w:tcPr>
            <w:tcW w:w="3525" w:type="dxa"/>
            <w:tcBorders>
              <w:top w:val="single" w:sz="2" w:space="0" w:color="auto"/>
              <w:left w:val="nil"/>
              <w:bottom w:val="single" w:sz="2" w:space="0" w:color="auto"/>
              <w:right w:val="single" w:sz="2" w:space="0" w:color="auto"/>
            </w:tcBorders>
            <w:tcMar>
              <w:top w:w="100" w:type="dxa"/>
            </w:tcMar>
            <w:vAlign w:val="center"/>
          </w:tcPr>
          <w:p w14:paraId="2967F497"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141EFD6E" w14:textId="77777777" w:rsidR="00A77B3E" w:rsidRDefault="009B680F">
            <w:pPr>
              <w:jc w:val="right"/>
              <w:rPr>
                <w:color w:val="000000"/>
                <w:u w:color="000000"/>
              </w:rPr>
            </w:pPr>
            <w:r>
              <w:rPr>
                <w:sz w:val="18"/>
              </w:rPr>
              <w:t>9 975,00</w:t>
            </w:r>
          </w:p>
        </w:tc>
        <w:tc>
          <w:tcPr>
            <w:tcW w:w="1200" w:type="dxa"/>
            <w:tcBorders>
              <w:top w:val="nil"/>
              <w:left w:val="single" w:sz="2" w:space="0" w:color="auto"/>
              <w:bottom w:val="single" w:sz="2" w:space="0" w:color="auto"/>
              <w:right w:val="single" w:sz="2" w:space="0" w:color="auto"/>
            </w:tcBorders>
            <w:tcMar>
              <w:top w:w="100" w:type="dxa"/>
            </w:tcMar>
          </w:tcPr>
          <w:p w14:paraId="03ED1DC3" w14:textId="77777777" w:rsidR="00A77B3E" w:rsidRDefault="009B680F">
            <w:pPr>
              <w:jc w:val="right"/>
              <w:rPr>
                <w:color w:val="000000"/>
                <w:u w:color="000000"/>
              </w:rPr>
            </w:pPr>
            <w:r>
              <w:rPr>
                <w:sz w:val="18"/>
              </w:rPr>
              <w:t>9 974,72</w:t>
            </w:r>
          </w:p>
        </w:tc>
        <w:tc>
          <w:tcPr>
            <w:tcW w:w="915" w:type="dxa"/>
            <w:tcBorders>
              <w:top w:val="nil"/>
              <w:left w:val="nil"/>
              <w:bottom w:val="single" w:sz="2" w:space="0" w:color="auto"/>
              <w:right w:val="single" w:sz="2" w:space="0" w:color="auto"/>
            </w:tcBorders>
            <w:tcMar>
              <w:top w:w="100" w:type="dxa"/>
            </w:tcMar>
          </w:tcPr>
          <w:p w14:paraId="3A9B692E" w14:textId="77777777" w:rsidR="00A77B3E" w:rsidRDefault="009B680F">
            <w:pPr>
              <w:jc w:val="right"/>
              <w:rPr>
                <w:color w:val="000000"/>
                <w:u w:color="000000"/>
              </w:rPr>
            </w:pPr>
            <w:r>
              <w:rPr>
                <w:sz w:val="18"/>
              </w:rPr>
              <w:t>100,00%</w:t>
            </w:r>
          </w:p>
        </w:tc>
      </w:tr>
      <w:tr w:rsidR="007F256B" w14:paraId="3C4D534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360742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6560D6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4D42FF"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350FFFE9"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41D96E3A" w14:textId="77777777" w:rsidR="00A77B3E" w:rsidRDefault="009B680F">
            <w:pPr>
              <w:jc w:val="right"/>
              <w:rPr>
                <w:color w:val="000000"/>
                <w:u w:color="000000"/>
              </w:rPr>
            </w:pPr>
            <w:r>
              <w:rPr>
                <w:sz w:val="18"/>
              </w:rPr>
              <w:t>2 830 256,00</w:t>
            </w:r>
          </w:p>
        </w:tc>
        <w:tc>
          <w:tcPr>
            <w:tcW w:w="1200" w:type="dxa"/>
            <w:tcBorders>
              <w:top w:val="nil"/>
              <w:left w:val="single" w:sz="2" w:space="0" w:color="auto"/>
              <w:bottom w:val="single" w:sz="2" w:space="0" w:color="auto"/>
              <w:right w:val="single" w:sz="2" w:space="0" w:color="auto"/>
            </w:tcBorders>
            <w:tcMar>
              <w:top w:w="100" w:type="dxa"/>
            </w:tcMar>
          </w:tcPr>
          <w:p w14:paraId="4D668614" w14:textId="77777777" w:rsidR="00A77B3E" w:rsidRDefault="009B680F">
            <w:pPr>
              <w:jc w:val="right"/>
              <w:rPr>
                <w:color w:val="000000"/>
                <w:u w:color="000000"/>
              </w:rPr>
            </w:pPr>
            <w:r>
              <w:rPr>
                <w:sz w:val="18"/>
              </w:rPr>
              <w:t>2 830 251,87</w:t>
            </w:r>
          </w:p>
        </w:tc>
        <w:tc>
          <w:tcPr>
            <w:tcW w:w="915" w:type="dxa"/>
            <w:tcBorders>
              <w:top w:val="nil"/>
              <w:left w:val="nil"/>
              <w:bottom w:val="single" w:sz="2" w:space="0" w:color="auto"/>
              <w:right w:val="single" w:sz="2" w:space="0" w:color="auto"/>
            </w:tcBorders>
            <w:tcMar>
              <w:top w:w="100" w:type="dxa"/>
            </w:tcMar>
          </w:tcPr>
          <w:p w14:paraId="71329364" w14:textId="77777777" w:rsidR="00A77B3E" w:rsidRDefault="009B680F">
            <w:pPr>
              <w:jc w:val="right"/>
              <w:rPr>
                <w:color w:val="000000"/>
                <w:u w:color="000000"/>
              </w:rPr>
            </w:pPr>
            <w:r>
              <w:rPr>
                <w:sz w:val="18"/>
              </w:rPr>
              <w:t>100,00%</w:t>
            </w:r>
          </w:p>
        </w:tc>
      </w:tr>
      <w:tr w:rsidR="007F256B" w14:paraId="3FBED2E4"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D80664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1E1181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367452F"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5BD619CD"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3FA8C5E2" w14:textId="77777777" w:rsidR="00A77B3E" w:rsidRDefault="009B680F">
            <w:pPr>
              <w:jc w:val="right"/>
              <w:rPr>
                <w:color w:val="000000"/>
                <w:u w:color="000000"/>
              </w:rPr>
            </w:pPr>
            <w:r>
              <w:rPr>
                <w:sz w:val="18"/>
              </w:rPr>
              <w:t>177 341,00</w:t>
            </w:r>
          </w:p>
        </w:tc>
        <w:tc>
          <w:tcPr>
            <w:tcW w:w="1200" w:type="dxa"/>
            <w:tcBorders>
              <w:top w:val="nil"/>
              <w:left w:val="single" w:sz="2" w:space="0" w:color="auto"/>
              <w:bottom w:val="single" w:sz="2" w:space="0" w:color="auto"/>
              <w:right w:val="single" w:sz="2" w:space="0" w:color="auto"/>
            </w:tcBorders>
            <w:tcMar>
              <w:top w:w="100" w:type="dxa"/>
            </w:tcMar>
          </w:tcPr>
          <w:p w14:paraId="48BC44F8" w14:textId="77777777" w:rsidR="00A77B3E" w:rsidRDefault="009B680F">
            <w:pPr>
              <w:jc w:val="right"/>
              <w:rPr>
                <w:color w:val="000000"/>
                <w:u w:color="000000"/>
              </w:rPr>
            </w:pPr>
            <w:r>
              <w:rPr>
                <w:sz w:val="18"/>
              </w:rPr>
              <w:t>177 340,30</w:t>
            </w:r>
          </w:p>
        </w:tc>
        <w:tc>
          <w:tcPr>
            <w:tcW w:w="915" w:type="dxa"/>
            <w:tcBorders>
              <w:top w:val="nil"/>
              <w:left w:val="nil"/>
              <w:bottom w:val="single" w:sz="2" w:space="0" w:color="auto"/>
              <w:right w:val="single" w:sz="2" w:space="0" w:color="auto"/>
            </w:tcBorders>
            <w:tcMar>
              <w:top w:w="100" w:type="dxa"/>
            </w:tcMar>
          </w:tcPr>
          <w:p w14:paraId="79AEBE13" w14:textId="77777777" w:rsidR="00A77B3E" w:rsidRDefault="009B680F">
            <w:pPr>
              <w:jc w:val="right"/>
              <w:rPr>
                <w:color w:val="000000"/>
                <w:u w:color="000000"/>
              </w:rPr>
            </w:pPr>
            <w:r>
              <w:rPr>
                <w:sz w:val="18"/>
              </w:rPr>
              <w:t>100,00%</w:t>
            </w:r>
          </w:p>
        </w:tc>
      </w:tr>
      <w:tr w:rsidR="007F256B" w14:paraId="63964B19"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6AD559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2B83BE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0DE9E14"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7632F98"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7325BB40" w14:textId="77777777" w:rsidR="00A77B3E" w:rsidRDefault="009B680F">
            <w:pPr>
              <w:jc w:val="right"/>
              <w:rPr>
                <w:color w:val="000000"/>
                <w:u w:color="000000"/>
              </w:rPr>
            </w:pPr>
            <w:r>
              <w:rPr>
                <w:sz w:val="18"/>
              </w:rPr>
              <w:t>497 805,00</w:t>
            </w:r>
          </w:p>
        </w:tc>
        <w:tc>
          <w:tcPr>
            <w:tcW w:w="1200" w:type="dxa"/>
            <w:tcBorders>
              <w:top w:val="nil"/>
              <w:left w:val="single" w:sz="2" w:space="0" w:color="auto"/>
              <w:bottom w:val="single" w:sz="2" w:space="0" w:color="auto"/>
              <w:right w:val="single" w:sz="2" w:space="0" w:color="auto"/>
            </w:tcBorders>
            <w:tcMar>
              <w:top w:w="100" w:type="dxa"/>
            </w:tcMar>
          </w:tcPr>
          <w:p w14:paraId="098D68B6" w14:textId="77777777" w:rsidR="00A77B3E" w:rsidRDefault="009B680F">
            <w:pPr>
              <w:jc w:val="right"/>
              <w:rPr>
                <w:color w:val="000000"/>
                <w:u w:color="000000"/>
              </w:rPr>
            </w:pPr>
            <w:r>
              <w:rPr>
                <w:sz w:val="18"/>
              </w:rPr>
              <w:t>497 797,51</w:t>
            </w:r>
          </w:p>
        </w:tc>
        <w:tc>
          <w:tcPr>
            <w:tcW w:w="915" w:type="dxa"/>
            <w:tcBorders>
              <w:top w:val="nil"/>
              <w:left w:val="nil"/>
              <w:bottom w:val="single" w:sz="2" w:space="0" w:color="auto"/>
              <w:right w:val="single" w:sz="2" w:space="0" w:color="auto"/>
            </w:tcBorders>
            <w:tcMar>
              <w:top w:w="100" w:type="dxa"/>
            </w:tcMar>
          </w:tcPr>
          <w:p w14:paraId="10F6B54F" w14:textId="77777777" w:rsidR="00A77B3E" w:rsidRDefault="009B680F">
            <w:pPr>
              <w:jc w:val="right"/>
              <w:rPr>
                <w:color w:val="000000"/>
                <w:u w:color="000000"/>
              </w:rPr>
            </w:pPr>
            <w:r>
              <w:rPr>
                <w:sz w:val="18"/>
              </w:rPr>
              <w:t>100,00%</w:t>
            </w:r>
          </w:p>
        </w:tc>
      </w:tr>
      <w:tr w:rsidR="007F256B" w14:paraId="5C461E0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7CBEF2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5A2625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1A28B47"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13C5F212"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2BE456C3" w14:textId="77777777" w:rsidR="00A77B3E" w:rsidRDefault="009B680F">
            <w:pPr>
              <w:jc w:val="right"/>
              <w:rPr>
                <w:color w:val="000000"/>
                <w:u w:color="000000"/>
              </w:rPr>
            </w:pPr>
            <w:r>
              <w:rPr>
                <w:sz w:val="18"/>
              </w:rPr>
              <w:t>62 340,00</w:t>
            </w:r>
          </w:p>
        </w:tc>
        <w:tc>
          <w:tcPr>
            <w:tcW w:w="1200" w:type="dxa"/>
            <w:tcBorders>
              <w:top w:val="nil"/>
              <w:left w:val="single" w:sz="2" w:space="0" w:color="auto"/>
              <w:bottom w:val="single" w:sz="2" w:space="0" w:color="auto"/>
              <w:right w:val="single" w:sz="2" w:space="0" w:color="auto"/>
            </w:tcBorders>
            <w:tcMar>
              <w:top w:w="100" w:type="dxa"/>
            </w:tcMar>
          </w:tcPr>
          <w:p w14:paraId="71E12F7C" w14:textId="77777777" w:rsidR="00A77B3E" w:rsidRDefault="009B680F">
            <w:pPr>
              <w:jc w:val="right"/>
              <w:rPr>
                <w:color w:val="000000"/>
                <w:u w:color="000000"/>
              </w:rPr>
            </w:pPr>
            <w:r>
              <w:rPr>
                <w:sz w:val="18"/>
              </w:rPr>
              <w:t>62 272,73</w:t>
            </w:r>
          </w:p>
        </w:tc>
        <w:tc>
          <w:tcPr>
            <w:tcW w:w="915" w:type="dxa"/>
            <w:tcBorders>
              <w:top w:val="nil"/>
              <w:left w:val="nil"/>
              <w:bottom w:val="single" w:sz="2" w:space="0" w:color="auto"/>
              <w:right w:val="single" w:sz="2" w:space="0" w:color="auto"/>
            </w:tcBorders>
            <w:tcMar>
              <w:top w:w="100" w:type="dxa"/>
            </w:tcMar>
          </w:tcPr>
          <w:p w14:paraId="66E78E2C" w14:textId="77777777" w:rsidR="00A77B3E" w:rsidRDefault="009B680F">
            <w:pPr>
              <w:jc w:val="right"/>
              <w:rPr>
                <w:color w:val="000000"/>
                <w:u w:color="000000"/>
              </w:rPr>
            </w:pPr>
            <w:r>
              <w:rPr>
                <w:sz w:val="18"/>
              </w:rPr>
              <w:t>99,89%</w:t>
            </w:r>
          </w:p>
        </w:tc>
      </w:tr>
      <w:tr w:rsidR="007F256B" w14:paraId="53D01F71"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8F9D50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6EE82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0CDF6BF" w14:textId="77777777" w:rsidR="00A77B3E" w:rsidRDefault="009B680F">
            <w:pPr>
              <w:jc w:val="center"/>
              <w:rPr>
                <w:color w:val="000000"/>
                <w:u w:color="000000"/>
              </w:rPr>
            </w:pPr>
            <w:r>
              <w:rPr>
                <w:sz w:val="18"/>
              </w:rPr>
              <w:t>4170</w:t>
            </w:r>
          </w:p>
        </w:tc>
        <w:tc>
          <w:tcPr>
            <w:tcW w:w="3525" w:type="dxa"/>
            <w:tcBorders>
              <w:top w:val="single" w:sz="2" w:space="0" w:color="auto"/>
              <w:left w:val="nil"/>
              <w:bottom w:val="single" w:sz="2" w:space="0" w:color="auto"/>
              <w:right w:val="single" w:sz="2" w:space="0" w:color="auto"/>
            </w:tcBorders>
            <w:tcMar>
              <w:top w:w="100" w:type="dxa"/>
            </w:tcMar>
            <w:vAlign w:val="center"/>
          </w:tcPr>
          <w:p w14:paraId="787F9C2E" w14:textId="77777777" w:rsidR="00A77B3E" w:rsidRDefault="009B680F">
            <w:pPr>
              <w:jc w:val="left"/>
              <w:rPr>
                <w:color w:val="000000"/>
                <w:u w:color="000000"/>
              </w:rPr>
            </w:pPr>
            <w:r>
              <w:rPr>
                <w:sz w:val="18"/>
              </w:rPr>
              <w:t>Wynagrodzenia bezosobowe</w:t>
            </w:r>
          </w:p>
        </w:tc>
        <w:tc>
          <w:tcPr>
            <w:tcW w:w="1440" w:type="dxa"/>
            <w:tcBorders>
              <w:top w:val="nil"/>
              <w:left w:val="nil"/>
              <w:bottom w:val="single" w:sz="2" w:space="0" w:color="auto"/>
              <w:right w:val="nil"/>
            </w:tcBorders>
            <w:tcMar>
              <w:top w:w="100" w:type="dxa"/>
            </w:tcMar>
            <w:vAlign w:val="center"/>
          </w:tcPr>
          <w:p w14:paraId="529783A7" w14:textId="77777777" w:rsidR="00A77B3E" w:rsidRDefault="009B680F">
            <w:pPr>
              <w:jc w:val="right"/>
              <w:rPr>
                <w:color w:val="000000"/>
                <w:u w:color="000000"/>
              </w:rPr>
            </w:pPr>
            <w:r>
              <w:rPr>
                <w:sz w:val="18"/>
              </w:rPr>
              <w:t>1 900,00</w:t>
            </w:r>
          </w:p>
        </w:tc>
        <w:tc>
          <w:tcPr>
            <w:tcW w:w="1200" w:type="dxa"/>
            <w:tcBorders>
              <w:top w:val="nil"/>
              <w:left w:val="single" w:sz="2" w:space="0" w:color="auto"/>
              <w:bottom w:val="single" w:sz="2" w:space="0" w:color="auto"/>
              <w:right w:val="single" w:sz="2" w:space="0" w:color="auto"/>
            </w:tcBorders>
            <w:tcMar>
              <w:top w:w="100" w:type="dxa"/>
            </w:tcMar>
          </w:tcPr>
          <w:p w14:paraId="19A2751D" w14:textId="77777777" w:rsidR="00A77B3E" w:rsidRDefault="009B680F">
            <w:pPr>
              <w:jc w:val="right"/>
              <w:rPr>
                <w:color w:val="000000"/>
                <w:u w:color="000000"/>
              </w:rPr>
            </w:pPr>
            <w:r>
              <w:rPr>
                <w:sz w:val="18"/>
              </w:rPr>
              <w:t>1 900,00</w:t>
            </w:r>
          </w:p>
        </w:tc>
        <w:tc>
          <w:tcPr>
            <w:tcW w:w="915" w:type="dxa"/>
            <w:tcBorders>
              <w:top w:val="nil"/>
              <w:left w:val="nil"/>
              <w:bottom w:val="single" w:sz="2" w:space="0" w:color="auto"/>
              <w:right w:val="single" w:sz="2" w:space="0" w:color="auto"/>
            </w:tcBorders>
            <w:tcMar>
              <w:top w:w="100" w:type="dxa"/>
            </w:tcMar>
          </w:tcPr>
          <w:p w14:paraId="08738C0A" w14:textId="77777777" w:rsidR="00A77B3E" w:rsidRDefault="009B680F">
            <w:pPr>
              <w:jc w:val="right"/>
              <w:rPr>
                <w:color w:val="000000"/>
                <w:u w:color="000000"/>
              </w:rPr>
            </w:pPr>
            <w:r>
              <w:rPr>
                <w:sz w:val="18"/>
              </w:rPr>
              <w:t>100,00%</w:t>
            </w:r>
          </w:p>
        </w:tc>
      </w:tr>
      <w:tr w:rsidR="007F256B" w14:paraId="400F8304"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2531A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32420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81BB36E"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79BF2EF1"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3678C54B" w14:textId="77777777" w:rsidR="00A77B3E" w:rsidRDefault="009B680F">
            <w:pPr>
              <w:jc w:val="right"/>
              <w:rPr>
                <w:color w:val="000000"/>
                <w:u w:color="000000"/>
              </w:rPr>
            </w:pPr>
            <w:r>
              <w:rPr>
                <w:sz w:val="18"/>
              </w:rPr>
              <w:t>475 357,00</w:t>
            </w:r>
          </w:p>
        </w:tc>
        <w:tc>
          <w:tcPr>
            <w:tcW w:w="1200" w:type="dxa"/>
            <w:tcBorders>
              <w:top w:val="nil"/>
              <w:left w:val="single" w:sz="2" w:space="0" w:color="auto"/>
              <w:bottom w:val="single" w:sz="2" w:space="0" w:color="auto"/>
              <w:right w:val="single" w:sz="2" w:space="0" w:color="auto"/>
            </w:tcBorders>
            <w:tcMar>
              <w:top w:w="100" w:type="dxa"/>
            </w:tcMar>
          </w:tcPr>
          <w:p w14:paraId="52359DE5" w14:textId="77777777" w:rsidR="00A77B3E" w:rsidRDefault="009B680F">
            <w:pPr>
              <w:jc w:val="right"/>
              <w:rPr>
                <w:color w:val="000000"/>
                <w:u w:color="000000"/>
              </w:rPr>
            </w:pPr>
            <w:r>
              <w:rPr>
                <w:sz w:val="18"/>
              </w:rPr>
              <w:t>475 357,00</w:t>
            </w:r>
          </w:p>
        </w:tc>
        <w:tc>
          <w:tcPr>
            <w:tcW w:w="915" w:type="dxa"/>
            <w:tcBorders>
              <w:top w:val="nil"/>
              <w:left w:val="nil"/>
              <w:bottom w:val="single" w:sz="2" w:space="0" w:color="auto"/>
              <w:right w:val="single" w:sz="2" w:space="0" w:color="auto"/>
            </w:tcBorders>
            <w:tcMar>
              <w:top w:w="100" w:type="dxa"/>
            </w:tcMar>
          </w:tcPr>
          <w:p w14:paraId="6DF73740" w14:textId="77777777" w:rsidR="00A77B3E" w:rsidRDefault="009B680F">
            <w:pPr>
              <w:jc w:val="right"/>
              <w:rPr>
                <w:color w:val="000000"/>
                <w:u w:color="000000"/>
              </w:rPr>
            </w:pPr>
            <w:r>
              <w:rPr>
                <w:sz w:val="18"/>
              </w:rPr>
              <w:t>100,00%</w:t>
            </w:r>
          </w:p>
        </w:tc>
      </w:tr>
      <w:tr w:rsidR="007F256B" w14:paraId="08AB595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E22188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D13D85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D5F97FD" w14:textId="77777777" w:rsidR="00A77B3E" w:rsidRDefault="009B680F">
            <w:pPr>
              <w:jc w:val="center"/>
              <w:rPr>
                <w:color w:val="000000"/>
                <w:u w:color="000000"/>
              </w:rPr>
            </w:pPr>
            <w:r>
              <w:rPr>
                <w:sz w:val="18"/>
              </w:rPr>
              <w:t>4220</w:t>
            </w:r>
          </w:p>
        </w:tc>
        <w:tc>
          <w:tcPr>
            <w:tcW w:w="3525" w:type="dxa"/>
            <w:tcBorders>
              <w:top w:val="single" w:sz="2" w:space="0" w:color="auto"/>
              <w:left w:val="nil"/>
              <w:bottom w:val="single" w:sz="2" w:space="0" w:color="auto"/>
              <w:right w:val="single" w:sz="2" w:space="0" w:color="auto"/>
            </w:tcBorders>
            <w:tcMar>
              <w:top w:w="100" w:type="dxa"/>
            </w:tcMar>
            <w:vAlign w:val="center"/>
          </w:tcPr>
          <w:p w14:paraId="47568DAA" w14:textId="77777777" w:rsidR="00A77B3E" w:rsidRDefault="009B680F">
            <w:pPr>
              <w:jc w:val="left"/>
              <w:rPr>
                <w:color w:val="000000"/>
                <w:u w:color="000000"/>
              </w:rPr>
            </w:pPr>
            <w:r>
              <w:rPr>
                <w:sz w:val="18"/>
              </w:rPr>
              <w:t>Zakup środków żywności</w:t>
            </w:r>
          </w:p>
        </w:tc>
        <w:tc>
          <w:tcPr>
            <w:tcW w:w="1440" w:type="dxa"/>
            <w:tcBorders>
              <w:top w:val="nil"/>
              <w:left w:val="nil"/>
              <w:bottom w:val="single" w:sz="2" w:space="0" w:color="auto"/>
              <w:right w:val="nil"/>
            </w:tcBorders>
            <w:tcMar>
              <w:top w:w="100" w:type="dxa"/>
            </w:tcMar>
            <w:vAlign w:val="center"/>
          </w:tcPr>
          <w:p w14:paraId="5E859AE8" w14:textId="77777777" w:rsidR="00A77B3E" w:rsidRDefault="009B680F">
            <w:pPr>
              <w:jc w:val="right"/>
              <w:rPr>
                <w:color w:val="000000"/>
                <w:u w:color="000000"/>
              </w:rPr>
            </w:pPr>
            <w:r>
              <w:rPr>
                <w:sz w:val="18"/>
              </w:rPr>
              <w:t>344 573,00</w:t>
            </w:r>
          </w:p>
        </w:tc>
        <w:tc>
          <w:tcPr>
            <w:tcW w:w="1200" w:type="dxa"/>
            <w:tcBorders>
              <w:top w:val="nil"/>
              <w:left w:val="single" w:sz="2" w:space="0" w:color="auto"/>
              <w:bottom w:val="single" w:sz="2" w:space="0" w:color="auto"/>
              <w:right w:val="single" w:sz="2" w:space="0" w:color="auto"/>
            </w:tcBorders>
            <w:tcMar>
              <w:top w:w="100" w:type="dxa"/>
            </w:tcMar>
          </w:tcPr>
          <w:p w14:paraId="4694A28D" w14:textId="77777777" w:rsidR="00A77B3E" w:rsidRDefault="009B680F">
            <w:pPr>
              <w:jc w:val="right"/>
              <w:rPr>
                <w:color w:val="000000"/>
                <w:u w:color="000000"/>
              </w:rPr>
            </w:pPr>
            <w:r>
              <w:rPr>
                <w:sz w:val="18"/>
              </w:rPr>
              <w:t>344 573,00</w:t>
            </w:r>
          </w:p>
        </w:tc>
        <w:tc>
          <w:tcPr>
            <w:tcW w:w="915" w:type="dxa"/>
            <w:tcBorders>
              <w:top w:val="nil"/>
              <w:left w:val="nil"/>
              <w:bottom w:val="single" w:sz="2" w:space="0" w:color="auto"/>
              <w:right w:val="single" w:sz="2" w:space="0" w:color="auto"/>
            </w:tcBorders>
            <w:tcMar>
              <w:top w:w="100" w:type="dxa"/>
            </w:tcMar>
          </w:tcPr>
          <w:p w14:paraId="4F2CE71E" w14:textId="77777777" w:rsidR="00A77B3E" w:rsidRDefault="009B680F">
            <w:pPr>
              <w:jc w:val="right"/>
              <w:rPr>
                <w:color w:val="000000"/>
                <w:u w:color="000000"/>
              </w:rPr>
            </w:pPr>
            <w:r>
              <w:rPr>
                <w:sz w:val="18"/>
              </w:rPr>
              <w:t>100,00%</w:t>
            </w:r>
          </w:p>
        </w:tc>
      </w:tr>
      <w:tr w:rsidR="007F256B" w14:paraId="3B1F5C10"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308E561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F8965C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51270B0" w14:textId="77777777" w:rsidR="00A77B3E" w:rsidRDefault="009B680F">
            <w:pPr>
              <w:jc w:val="center"/>
              <w:rPr>
                <w:color w:val="000000"/>
                <w:u w:color="000000"/>
              </w:rPr>
            </w:pPr>
            <w:r>
              <w:rPr>
                <w:sz w:val="18"/>
              </w:rPr>
              <w:t>4230</w:t>
            </w:r>
          </w:p>
        </w:tc>
        <w:tc>
          <w:tcPr>
            <w:tcW w:w="3525" w:type="dxa"/>
            <w:tcBorders>
              <w:top w:val="single" w:sz="2" w:space="0" w:color="auto"/>
              <w:left w:val="nil"/>
              <w:bottom w:val="single" w:sz="2" w:space="0" w:color="auto"/>
              <w:right w:val="single" w:sz="2" w:space="0" w:color="auto"/>
            </w:tcBorders>
            <w:tcMar>
              <w:top w:w="100" w:type="dxa"/>
            </w:tcMar>
            <w:vAlign w:val="center"/>
          </w:tcPr>
          <w:p w14:paraId="1F79F146" w14:textId="77777777" w:rsidR="00A77B3E" w:rsidRDefault="009B680F">
            <w:pPr>
              <w:jc w:val="left"/>
              <w:rPr>
                <w:color w:val="000000"/>
                <w:u w:color="000000"/>
              </w:rPr>
            </w:pPr>
            <w:r>
              <w:rPr>
                <w:sz w:val="18"/>
              </w:rPr>
              <w:t>Zakup leków, wyrobów medycznych i produktów biobójczych</w:t>
            </w:r>
          </w:p>
        </w:tc>
        <w:tc>
          <w:tcPr>
            <w:tcW w:w="1440" w:type="dxa"/>
            <w:tcBorders>
              <w:top w:val="nil"/>
              <w:left w:val="nil"/>
              <w:bottom w:val="single" w:sz="2" w:space="0" w:color="auto"/>
              <w:right w:val="nil"/>
            </w:tcBorders>
            <w:tcMar>
              <w:top w:w="100" w:type="dxa"/>
            </w:tcMar>
            <w:vAlign w:val="center"/>
          </w:tcPr>
          <w:p w14:paraId="2429BC09" w14:textId="77777777" w:rsidR="00A77B3E" w:rsidRDefault="009B680F">
            <w:pPr>
              <w:jc w:val="right"/>
              <w:rPr>
                <w:color w:val="000000"/>
                <w:u w:color="000000"/>
              </w:rPr>
            </w:pPr>
            <w:r>
              <w:rPr>
                <w:sz w:val="18"/>
              </w:rPr>
              <w:t>35 080,00</w:t>
            </w:r>
          </w:p>
        </w:tc>
        <w:tc>
          <w:tcPr>
            <w:tcW w:w="1200" w:type="dxa"/>
            <w:tcBorders>
              <w:top w:val="nil"/>
              <w:left w:val="single" w:sz="2" w:space="0" w:color="auto"/>
              <w:bottom w:val="single" w:sz="2" w:space="0" w:color="auto"/>
              <w:right w:val="single" w:sz="2" w:space="0" w:color="auto"/>
            </w:tcBorders>
            <w:tcMar>
              <w:top w:w="100" w:type="dxa"/>
            </w:tcMar>
          </w:tcPr>
          <w:p w14:paraId="701F622F" w14:textId="77777777" w:rsidR="00A77B3E" w:rsidRDefault="009B680F">
            <w:pPr>
              <w:jc w:val="right"/>
              <w:rPr>
                <w:color w:val="000000"/>
                <w:u w:color="000000"/>
              </w:rPr>
            </w:pPr>
            <w:r>
              <w:rPr>
                <w:sz w:val="18"/>
              </w:rPr>
              <w:t>35 080,00</w:t>
            </w:r>
          </w:p>
        </w:tc>
        <w:tc>
          <w:tcPr>
            <w:tcW w:w="915" w:type="dxa"/>
            <w:tcBorders>
              <w:top w:val="nil"/>
              <w:left w:val="nil"/>
              <w:bottom w:val="single" w:sz="2" w:space="0" w:color="auto"/>
              <w:right w:val="single" w:sz="2" w:space="0" w:color="auto"/>
            </w:tcBorders>
            <w:tcMar>
              <w:top w:w="100" w:type="dxa"/>
            </w:tcMar>
          </w:tcPr>
          <w:p w14:paraId="7F0698C3" w14:textId="77777777" w:rsidR="00A77B3E" w:rsidRDefault="009B680F">
            <w:pPr>
              <w:jc w:val="right"/>
              <w:rPr>
                <w:color w:val="000000"/>
                <w:u w:color="000000"/>
              </w:rPr>
            </w:pPr>
            <w:r>
              <w:rPr>
                <w:sz w:val="18"/>
              </w:rPr>
              <w:t>100,00%</w:t>
            </w:r>
          </w:p>
        </w:tc>
      </w:tr>
      <w:tr w:rsidR="007F256B" w14:paraId="59BFE3C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D1BA8F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2D7BF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0FAB9EF" w14:textId="77777777" w:rsidR="00A77B3E" w:rsidRDefault="009B680F">
            <w:pPr>
              <w:jc w:val="center"/>
              <w:rPr>
                <w:color w:val="000000"/>
                <w:u w:color="000000"/>
              </w:rPr>
            </w:pPr>
            <w:r>
              <w:rPr>
                <w:sz w:val="18"/>
              </w:rPr>
              <w:t>4260</w:t>
            </w:r>
          </w:p>
        </w:tc>
        <w:tc>
          <w:tcPr>
            <w:tcW w:w="3525" w:type="dxa"/>
            <w:tcBorders>
              <w:top w:val="single" w:sz="2" w:space="0" w:color="auto"/>
              <w:left w:val="nil"/>
              <w:bottom w:val="single" w:sz="2" w:space="0" w:color="auto"/>
              <w:right w:val="single" w:sz="2" w:space="0" w:color="auto"/>
            </w:tcBorders>
            <w:tcMar>
              <w:top w:w="100" w:type="dxa"/>
            </w:tcMar>
            <w:vAlign w:val="center"/>
          </w:tcPr>
          <w:p w14:paraId="7DBBC68F" w14:textId="77777777" w:rsidR="00A77B3E" w:rsidRDefault="009B680F">
            <w:pPr>
              <w:jc w:val="left"/>
              <w:rPr>
                <w:color w:val="000000"/>
                <w:u w:color="000000"/>
              </w:rPr>
            </w:pPr>
            <w:r>
              <w:rPr>
                <w:sz w:val="18"/>
              </w:rPr>
              <w:t>Zakup energii</w:t>
            </w:r>
          </w:p>
        </w:tc>
        <w:tc>
          <w:tcPr>
            <w:tcW w:w="1440" w:type="dxa"/>
            <w:tcBorders>
              <w:top w:val="nil"/>
              <w:left w:val="nil"/>
              <w:bottom w:val="single" w:sz="2" w:space="0" w:color="auto"/>
              <w:right w:val="nil"/>
            </w:tcBorders>
            <w:tcMar>
              <w:top w:w="100" w:type="dxa"/>
            </w:tcMar>
            <w:vAlign w:val="center"/>
          </w:tcPr>
          <w:p w14:paraId="27BD59C1" w14:textId="77777777" w:rsidR="00A77B3E" w:rsidRDefault="009B680F">
            <w:pPr>
              <w:jc w:val="right"/>
              <w:rPr>
                <w:color w:val="000000"/>
                <w:u w:color="000000"/>
              </w:rPr>
            </w:pPr>
            <w:r>
              <w:rPr>
                <w:sz w:val="18"/>
              </w:rPr>
              <w:t>113 734,00</w:t>
            </w:r>
          </w:p>
        </w:tc>
        <w:tc>
          <w:tcPr>
            <w:tcW w:w="1200" w:type="dxa"/>
            <w:tcBorders>
              <w:top w:val="nil"/>
              <w:left w:val="single" w:sz="2" w:space="0" w:color="auto"/>
              <w:bottom w:val="single" w:sz="2" w:space="0" w:color="auto"/>
              <w:right w:val="single" w:sz="2" w:space="0" w:color="auto"/>
            </w:tcBorders>
            <w:tcMar>
              <w:top w:w="100" w:type="dxa"/>
            </w:tcMar>
          </w:tcPr>
          <w:p w14:paraId="26291A0E" w14:textId="77777777" w:rsidR="00A77B3E" w:rsidRDefault="009B680F">
            <w:pPr>
              <w:jc w:val="right"/>
              <w:rPr>
                <w:color w:val="000000"/>
                <w:u w:color="000000"/>
              </w:rPr>
            </w:pPr>
            <w:r>
              <w:rPr>
                <w:sz w:val="18"/>
              </w:rPr>
              <w:t>113 733,38</w:t>
            </w:r>
          </w:p>
        </w:tc>
        <w:tc>
          <w:tcPr>
            <w:tcW w:w="915" w:type="dxa"/>
            <w:tcBorders>
              <w:top w:val="nil"/>
              <w:left w:val="nil"/>
              <w:bottom w:val="single" w:sz="2" w:space="0" w:color="auto"/>
              <w:right w:val="single" w:sz="2" w:space="0" w:color="auto"/>
            </w:tcBorders>
            <w:tcMar>
              <w:top w:w="100" w:type="dxa"/>
            </w:tcMar>
          </w:tcPr>
          <w:p w14:paraId="11D955DE" w14:textId="77777777" w:rsidR="00A77B3E" w:rsidRDefault="009B680F">
            <w:pPr>
              <w:jc w:val="right"/>
              <w:rPr>
                <w:color w:val="000000"/>
                <w:u w:color="000000"/>
              </w:rPr>
            </w:pPr>
            <w:r>
              <w:rPr>
                <w:sz w:val="18"/>
              </w:rPr>
              <w:t>100,00%</w:t>
            </w:r>
          </w:p>
        </w:tc>
      </w:tr>
      <w:tr w:rsidR="007F256B" w14:paraId="1E8CC8D8"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1919FE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AB1637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41F605" w14:textId="77777777" w:rsidR="00A77B3E" w:rsidRDefault="009B680F">
            <w:pPr>
              <w:jc w:val="center"/>
              <w:rPr>
                <w:color w:val="000000"/>
                <w:u w:color="000000"/>
              </w:rPr>
            </w:pPr>
            <w:r>
              <w:rPr>
                <w:sz w:val="18"/>
              </w:rPr>
              <w:t>4270</w:t>
            </w:r>
          </w:p>
        </w:tc>
        <w:tc>
          <w:tcPr>
            <w:tcW w:w="3525" w:type="dxa"/>
            <w:tcBorders>
              <w:top w:val="single" w:sz="2" w:space="0" w:color="auto"/>
              <w:left w:val="nil"/>
              <w:bottom w:val="single" w:sz="2" w:space="0" w:color="auto"/>
              <w:right w:val="single" w:sz="2" w:space="0" w:color="auto"/>
            </w:tcBorders>
            <w:tcMar>
              <w:top w:w="100" w:type="dxa"/>
            </w:tcMar>
            <w:vAlign w:val="center"/>
          </w:tcPr>
          <w:p w14:paraId="7787E838" w14:textId="77777777" w:rsidR="00A77B3E" w:rsidRDefault="009B680F">
            <w:pPr>
              <w:jc w:val="left"/>
              <w:rPr>
                <w:color w:val="000000"/>
                <w:u w:color="000000"/>
              </w:rPr>
            </w:pPr>
            <w:r>
              <w:rPr>
                <w:sz w:val="18"/>
              </w:rPr>
              <w:t>Zakup usług remontowych</w:t>
            </w:r>
          </w:p>
        </w:tc>
        <w:tc>
          <w:tcPr>
            <w:tcW w:w="1440" w:type="dxa"/>
            <w:tcBorders>
              <w:top w:val="nil"/>
              <w:left w:val="nil"/>
              <w:bottom w:val="single" w:sz="2" w:space="0" w:color="auto"/>
              <w:right w:val="nil"/>
            </w:tcBorders>
            <w:tcMar>
              <w:top w:w="100" w:type="dxa"/>
            </w:tcMar>
            <w:vAlign w:val="center"/>
          </w:tcPr>
          <w:p w14:paraId="33E49458" w14:textId="77777777" w:rsidR="00A77B3E" w:rsidRDefault="009B680F">
            <w:pPr>
              <w:jc w:val="right"/>
              <w:rPr>
                <w:color w:val="000000"/>
                <w:u w:color="000000"/>
              </w:rPr>
            </w:pPr>
            <w:r>
              <w:rPr>
                <w:sz w:val="18"/>
              </w:rPr>
              <w:t>27 659,00</w:t>
            </w:r>
          </w:p>
        </w:tc>
        <w:tc>
          <w:tcPr>
            <w:tcW w:w="1200" w:type="dxa"/>
            <w:tcBorders>
              <w:top w:val="nil"/>
              <w:left w:val="single" w:sz="2" w:space="0" w:color="auto"/>
              <w:bottom w:val="single" w:sz="2" w:space="0" w:color="auto"/>
              <w:right w:val="single" w:sz="2" w:space="0" w:color="auto"/>
            </w:tcBorders>
            <w:tcMar>
              <w:top w:w="100" w:type="dxa"/>
            </w:tcMar>
          </w:tcPr>
          <w:p w14:paraId="631BD24D" w14:textId="77777777" w:rsidR="00A77B3E" w:rsidRDefault="009B680F">
            <w:pPr>
              <w:jc w:val="right"/>
              <w:rPr>
                <w:color w:val="000000"/>
                <w:u w:color="000000"/>
              </w:rPr>
            </w:pPr>
            <w:r>
              <w:rPr>
                <w:sz w:val="18"/>
              </w:rPr>
              <w:t>27 658,89</w:t>
            </w:r>
          </w:p>
        </w:tc>
        <w:tc>
          <w:tcPr>
            <w:tcW w:w="915" w:type="dxa"/>
            <w:tcBorders>
              <w:top w:val="nil"/>
              <w:left w:val="nil"/>
              <w:bottom w:val="single" w:sz="2" w:space="0" w:color="auto"/>
              <w:right w:val="single" w:sz="2" w:space="0" w:color="auto"/>
            </w:tcBorders>
            <w:tcMar>
              <w:top w:w="100" w:type="dxa"/>
            </w:tcMar>
          </w:tcPr>
          <w:p w14:paraId="3D5FC81D" w14:textId="77777777" w:rsidR="00A77B3E" w:rsidRDefault="009B680F">
            <w:pPr>
              <w:jc w:val="right"/>
              <w:rPr>
                <w:color w:val="000000"/>
                <w:u w:color="000000"/>
              </w:rPr>
            </w:pPr>
            <w:r>
              <w:rPr>
                <w:sz w:val="18"/>
              </w:rPr>
              <w:t>100,00%</w:t>
            </w:r>
          </w:p>
        </w:tc>
      </w:tr>
      <w:tr w:rsidR="007F256B" w14:paraId="46A35E4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A01C4D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0E817D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E73006" w14:textId="77777777" w:rsidR="00A77B3E" w:rsidRDefault="009B680F">
            <w:pPr>
              <w:jc w:val="center"/>
              <w:rPr>
                <w:color w:val="000000"/>
                <w:u w:color="000000"/>
              </w:rPr>
            </w:pPr>
            <w:r>
              <w:rPr>
                <w:sz w:val="18"/>
              </w:rPr>
              <w:t>4280</w:t>
            </w:r>
          </w:p>
        </w:tc>
        <w:tc>
          <w:tcPr>
            <w:tcW w:w="3525" w:type="dxa"/>
            <w:tcBorders>
              <w:top w:val="single" w:sz="2" w:space="0" w:color="auto"/>
              <w:left w:val="nil"/>
              <w:bottom w:val="single" w:sz="2" w:space="0" w:color="auto"/>
              <w:right w:val="single" w:sz="2" w:space="0" w:color="auto"/>
            </w:tcBorders>
            <w:tcMar>
              <w:top w:w="100" w:type="dxa"/>
            </w:tcMar>
            <w:vAlign w:val="center"/>
          </w:tcPr>
          <w:p w14:paraId="2A2A5ABB" w14:textId="77777777" w:rsidR="00A77B3E" w:rsidRDefault="009B680F">
            <w:pPr>
              <w:jc w:val="left"/>
              <w:rPr>
                <w:color w:val="000000"/>
                <w:u w:color="000000"/>
              </w:rPr>
            </w:pPr>
            <w:r>
              <w:rPr>
                <w:sz w:val="18"/>
              </w:rPr>
              <w:t>Zakup usług zdrowotnych</w:t>
            </w:r>
          </w:p>
        </w:tc>
        <w:tc>
          <w:tcPr>
            <w:tcW w:w="1440" w:type="dxa"/>
            <w:tcBorders>
              <w:top w:val="nil"/>
              <w:left w:val="nil"/>
              <w:bottom w:val="single" w:sz="2" w:space="0" w:color="auto"/>
              <w:right w:val="nil"/>
            </w:tcBorders>
            <w:tcMar>
              <w:top w:w="100" w:type="dxa"/>
            </w:tcMar>
            <w:vAlign w:val="center"/>
          </w:tcPr>
          <w:p w14:paraId="35E777D9" w14:textId="77777777" w:rsidR="00A77B3E" w:rsidRDefault="009B680F">
            <w:pPr>
              <w:jc w:val="right"/>
              <w:rPr>
                <w:color w:val="000000"/>
                <w:u w:color="000000"/>
              </w:rPr>
            </w:pPr>
            <w:r>
              <w:rPr>
                <w:sz w:val="18"/>
              </w:rPr>
              <w:t>3 423,00</w:t>
            </w:r>
          </w:p>
        </w:tc>
        <w:tc>
          <w:tcPr>
            <w:tcW w:w="1200" w:type="dxa"/>
            <w:tcBorders>
              <w:top w:val="nil"/>
              <w:left w:val="single" w:sz="2" w:space="0" w:color="auto"/>
              <w:bottom w:val="single" w:sz="2" w:space="0" w:color="auto"/>
              <w:right w:val="single" w:sz="2" w:space="0" w:color="auto"/>
            </w:tcBorders>
            <w:tcMar>
              <w:top w:w="100" w:type="dxa"/>
            </w:tcMar>
          </w:tcPr>
          <w:p w14:paraId="0BED975A" w14:textId="77777777" w:rsidR="00A77B3E" w:rsidRDefault="009B680F">
            <w:pPr>
              <w:jc w:val="right"/>
              <w:rPr>
                <w:color w:val="000000"/>
                <w:u w:color="000000"/>
              </w:rPr>
            </w:pPr>
            <w:r>
              <w:rPr>
                <w:sz w:val="18"/>
              </w:rPr>
              <w:t>3 423,00</w:t>
            </w:r>
          </w:p>
        </w:tc>
        <w:tc>
          <w:tcPr>
            <w:tcW w:w="915" w:type="dxa"/>
            <w:tcBorders>
              <w:top w:val="nil"/>
              <w:left w:val="nil"/>
              <w:bottom w:val="single" w:sz="2" w:space="0" w:color="auto"/>
              <w:right w:val="single" w:sz="2" w:space="0" w:color="auto"/>
            </w:tcBorders>
            <w:tcMar>
              <w:top w:w="100" w:type="dxa"/>
            </w:tcMar>
          </w:tcPr>
          <w:p w14:paraId="34D4112B" w14:textId="77777777" w:rsidR="00A77B3E" w:rsidRDefault="009B680F">
            <w:pPr>
              <w:jc w:val="right"/>
              <w:rPr>
                <w:color w:val="000000"/>
                <w:u w:color="000000"/>
              </w:rPr>
            </w:pPr>
            <w:r>
              <w:rPr>
                <w:sz w:val="18"/>
              </w:rPr>
              <w:t>100,00%</w:t>
            </w:r>
          </w:p>
        </w:tc>
      </w:tr>
      <w:tr w:rsidR="007F256B" w14:paraId="3CDDCF3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465E5A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428E3A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B36F24"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61BB8541"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71F3EBE5" w14:textId="77777777" w:rsidR="00A77B3E" w:rsidRDefault="009B680F">
            <w:pPr>
              <w:jc w:val="right"/>
              <w:rPr>
                <w:color w:val="000000"/>
                <w:u w:color="000000"/>
              </w:rPr>
            </w:pPr>
            <w:r>
              <w:rPr>
                <w:sz w:val="18"/>
              </w:rPr>
              <w:t>141 113,00</w:t>
            </w:r>
          </w:p>
        </w:tc>
        <w:tc>
          <w:tcPr>
            <w:tcW w:w="1200" w:type="dxa"/>
            <w:tcBorders>
              <w:top w:val="nil"/>
              <w:left w:val="single" w:sz="2" w:space="0" w:color="auto"/>
              <w:bottom w:val="single" w:sz="2" w:space="0" w:color="auto"/>
              <w:right w:val="single" w:sz="2" w:space="0" w:color="auto"/>
            </w:tcBorders>
            <w:tcMar>
              <w:top w:w="100" w:type="dxa"/>
            </w:tcMar>
          </w:tcPr>
          <w:p w14:paraId="35ADB5DD" w14:textId="77777777" w:rsidR="00A77B3E" w:rsidRDefault="009B680F">
            <w:pPr>
              <w:jc w:val="right"/>
              <w:rPr>
                <w:color w:val="000000"/>
                <w:u w:color="000000"/>
              </w:rPr>
            </w:pPr>
            <w:r>
              <w:rPr>
                <w:sz w:val="18"/>
              </w:rPr>
              <w:t>141 112,96</w:t>
            </w:r>
          </w:p>
        </w:tc>
        <w:tc>
          <w:tcPr>
            <w:tcW w:w="915" w:type="dxa"/>
            <w:tcBorders>
              <w:top w:val="nil"/>
              <w:left w:val="nil"/>
              <w:bottom w:val="single" w:sz="2" w:space="0" w:color="auto"/>
              <w:right w:val="single" w:sz="2" w:space="0" w:color="auto"/>
            </w:tcBorders>
            <w:tcMar>
              <w:top w:w="100" w:type="dxa"/>
            </w:tcMar>
          </w:tcPr>
          <w:p w14:paraId="6426BAEC" w14:textId="77777777" w:rsidR="00A77B3E" w:rsidRDefault="009B680F">
            <w:pPr>
              <w:jc w:val="right"/>
              <w:rPr>
                <w:color w:val="000000"/>
                <w:u w:color="000000"/>
              </w:rPr>
            </w:pPr>
            <w:r>
              <w:rPr>
                <w:sz w:val="18"/>
              </w:rPr>
              <w:t>100,00%</w:t>
            </w:r>
          </w:p>
        </w:tc>
      </w:tr>
      <w:tr w:rsidR="007F256B" w14:paraId="628DBC14"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462746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0175E1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B8182AE" w14:textId="77777777" w:rsidR="00A77B3E" w:rsidRDefault="009B680F">
            <w:pPr>
              <w:jc w:val="center"/>
              <w:rPr>
                <w:color w:val="000000"/>
                <w:u w:color="000000"/>
              </w:rPr>
            </w:pPr>
            <w:r>
              <w:rPr>
                <w:sz w:val="18"/>
              </w:rPr>
              <w:t>4360</w:t>
            </w:r>
          </w:p>
        </w:tc>
        <w:tc>
          <w:tcPr>
            <w:tcW w:w="3525" w:type="dxa"/>
            <w:tcBorders>
              <w:top w:val="single" w:sz="2" w:space="0" w:color="auto"/>
              <w:left w:val="nil"/>
              <w:bottom w:val="single" w:sz="2" w:space="0" w:color="auto"/>
              <w:right w:val="single" w:sz="2" w:space="0" w:color="auto"/>
            </w:tcBorders>
            <w:tcMar>
              <w:top w:w="100" w:type="dxa"/>
            </w:tcMar>
            <w:vAlign w:val="center"/>
          </w:tcPr>
          <w:p w14:paraId="427F1D76" w14:textId="77777777" w:rsidR="00A77B3E" w:rsidRDefault="009B680F">
            <w:pPr>
              <w:jc w:val="left"/>
              <w:rPr>
                <w:color w:val="000000"/>
                <w:u w:color="000000"/>
              </w:rPr>
            </w:pPr>
            <w:r>
              <w:rPr>
                <w:sz w:val="18"/>
              </w:rPr>
              <w:t>Opłaty z tytułu zakupu usług telekomunikacyjnych</w:t>
            </w:r>
          </w:p>
        </w:tc>
        <w:tc>
          <w:tcPr>
            <w:tcW w:w="1440" w:type="dxa"/>
            <w:tcBorders>
              <w:top w:val="nil"/>
              <w:left w:val="nil"/>
              <w:bottom w:val="single" w:sz="2" w:space="0" w:color="auto"/>
              <w:right w:val="nil"/>
            </w:tcBorders>
            <w:tcMar>
              <w:top w:w="100" w:type="dxa"/>
            </w:tcMar>
            <w:vAlign w:val="center"/>
          </w:tcPr>
          <w:p w14:paraId="2199FFF3" w14:textId="77777777" w:rsidR="00A77B3E" w:rsidRDefault="009B680F">
            <w:pPr>
              <w:jc w:val="right"/>
              <w:rPr>
                <w:color w:val="000000"/>
                <w:u w:color="000000"/>
              </w:rPr>
            </w:pPr>
            <w:r>
              <w:rPr>
                <w:sz w:val="18"/>
              </w:rPr>
              <w:t>3 401,00</w:t>
            </w:r>
          </w:p>
        </w:tc>
        <w:tc>
          <w:tcPr>
            <w:tcW w:w="1200" w:type="dxa"/>
            <w:tcBorders>
              <w:top w:val="nil"/>
              <w:left w:val="single" w:sz="2" w:space="0" w:color="auto"/>
              <w:bottom w:val="single" w:sz="2" w:space="0" w:color="auto"/>
              <w:right w:val="single" w:sz="2" w:space="0" w:color="auto"/>
            </w:tcBorders>
            <w:tcMar>
              <w:top w:w="100" w:type="dxa"/>
            </w:tcMar>
          </w:tcPr>
          <w:p w14:paraId="2BFCDD14" w14:textId="77777777" w:rsidR="00A77B3E" w:rsidRDefault="009B680F">
            <w:pPr>
              <w:jc w:val="right"/>
              <w:rPr>
                <w:color w:val="000000"/>
                <w:u w:color="000000"/>
              </w:rPr>
            </w:pPr>
            <w:r>
              <w:rPr>
                <w:sz w:val="18"/>
              </w:rPr>
              <w:t>3 400,32</w:t>
            </w:r>
          </w:p>
        </w:tc>
        <w:tc>
          <w:tcPr>
            <w:tcW w:w="915" w:type="dxa"/>
            <w:tcBorders>
              <w:top w:val="nil"/>
              <w:left w:val="nil"/>
              <w:bottom w:val="single" w:sz="2" w:space="0" w:color="auto"/>
              <w:right w:val="single" w:sz="2" w:space="0" w:color="auto"/>
            </w:tcBorders>
            <w:tcMar>
              <w:top w:w="100" w:type="dxa"/>
            </w:tcMar>
          </w:tcPr>
          <w:p w14:paraId="1EBA0CE7" w14:textId="77777777" w:rsidR="00A77B3E" w:rsidRDefault="009B680F">
            <w:pPr>
              <w:jc w:val="right"/>
              <w:rPr>
                <w:color w:val="000000"/>
                <w:u w:color="000000"/>
              </w:rPr>
            </w:pPr>
            <w:r>
              <w:rPr>
                <w:sz w:val="18"/>
              </w:rPr>
              <w:t>99,98%</w:t>
            </w:r>
          </w:p>
        </w:tc>
      </w:tr>
      <w:tr w:rsidR="007F256B" w14:paraId="67CE6168"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275340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55954B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F14EE64" w14:textId="77777777" w:rsidR="00A77B3E" w:rsidRDefault="009B680F">
            <w:pPr>
              <w:jc w:val="center"/>
              <w:rPr>
                <w:color w:val="000000"/>
                <w:u w:color="000000"/>
              </w:rPr>
            </w:pPr>
            <w:r>
              <w:rPr>
                <w:sz w:val="18"/>
              </w:rPr>
              <w:t>4410</w:t>
            </w:r>
          </w:p>
        </w:tc>
        <w:tc>
          <w:tcPr>
            <w:tcW w:w="3525" w:type="dxa"/>
            <w:tcBorders>
              <w:top w:val="single" w:sz="2" w:space="0" w:color="auto"/>
              <w:left w:val="nil"/>
              <w:bottom w:val="single" w:sz="2" w:space="0" w:color="auto"/>
              <w:right w:val="single" w:sz="2" w:space="0" w:color="auto"/>
            </w:tcBorders>
            <w:tcMar>
              <w:top w:w="100" w:type="dxa"/>
            </w:tcMar>
            <w:vAlign w:val="center"/>
          </w:tcPr>
          <w:p w14:paraId="010A455A" w14:textId="77777777" w:rsidR="00A77B3E" w:rsidRDefault="009B680F">
            <w:pPr>
              <w:jc w:val="left"/>
              <w:rPr>
                <w:color w:val="000000"/>
                <w:u w:color="000000"/>
              </w:rPr>
            </w:pPr>
            <w:r>
              <w:rPr>
                <w:sz w:val="18"/>
              </w:rPr>
              <w:t>Podróże służbowe krajowe</w:t>
            </w:r>
          </w:p>
        </w:tc>
        <w:tc>
          <w:tcPr>
            <w:tcW w:w="1440" w:type="dxa"/>
            <w:tcBorders>
              <w:top w:val="nil"/>
              <w:left w:val="nil"/>
              <w:bottom w:val="single" w:sz="2" w:space="0" w:color="auto"/>
              <w:right w:val="nil"/>
            </w:tcBorders>
            <w:tcMar>
              <w:top w:w="100" w:type="dxa"/>
            </w:tcMar>
            <w:vAlign w:val="center"/>
          </w:tcPr>
          <w:p w14:paraId="02134B11" w14:textId="77777777" w:rsidR="00A77B3E" w:rsidRDefault="009B680F">
            <w:pPr>
              <w:jc w:val="right"/>
              <w:rPr>
                <w:color w:val="000000"/>
                <w:u w:color="000000"/>
              </w:rPr>
            </w:pPr>
            <w:r>
              <w:rPr>
                <w:sz w:val="18"/>
              </w:rPr>
              <w:t>188,00</w:t>
            </w:r>
          </w:p>
        </w:tc>
        <w:tc>
          <w:tcPr>
            <w:tcW w:w="1200" w:type="dxa"/>
            <w:tcBorders>
              <w:top w:val="nil"/>
              <w:left w:val="single" w:sz="2" w:space="0" w:color="auto"/>
              <w:bottom w:val="single" w:sz="2" w:space="0" w:color="auto"/>
              <w:right w:val="single" w:sz="2" w:space="0" w:color="auto"/>
            </w:tcBorders>
            <w:tcMar>
              <w:top w:w="100" w:type="dxa"/>
            </w:tcMar>
          </w:tcPr>
          <w:p w14:paraId="39337596" w14:textId="77777777" w:rsidR="00A77B3E" w:rsidRDefault="009B680F">
            <w:pPr>
              <w:jc w:val="right"/>
              <w:rPr>
                <w:color w:val="000000"/>
                <w:u w:color="000000"/>
              </w:rPr>
            </w:pPr>
            <w:r>
              <w:rPr>
                <w:sz w:val="18"/>
              </w:rPr>
              <w:t>187,60</w:t>
            </w:r>
          </w:p>
        </w:tc>
        <w:tc>
          <w:tcPr>
            <w:tcW w:w="915" w:type="dxa"/>
            <w:tcBorders>
              <w:top w:val="nil"/>
              <w:left w:val="nil"/>
              <w:bottom w:val="single" w:sz="2" w:space="0" w:color="auto"/>
              <w:right w:val="single" w:sz="2" w:space="0" w:color="auto"/>
            </w:tcBorders>
            <w:tcMar>
              <w:top w:w="100" w:type="dxa"/>
            </w:tcMar>
          </w:tcPr>
          <w:p w14:paraId="0632D97E" w14:textId="77777777" w:rsidR="00A77B3E" w:rsidRDefault="009B680F">
            <w:pPr>
              <w:jc w:val="right"/>
              <w:rPr>
                <w:color w:val="000000"/>
                <w:u w:color="000000"/>
              </w:rPr>
            </w:pPr>
            <w:r>
              <w:rPr>
                <w:sz w:val="18"/>
              </w:rPr>
              <w:t>99,79%</w:t>
            </w:r>
          </w:p>
        </w:tc>
      </w:tr>
      <w:tr w:rsidR="007F256B" w14:paraId="24F6C4C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37BBA2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CA26A0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DCA5700" w14:textId="77777777" w:rsidR="00A77B3E" w:rsidRDefault="009B680F">
            <w:pPr>
              <w:jc w:val="center"/>
              <w:rPr>
                <w:color w:val="000000"/>
                <w:u w:color="000000"/>
              </w:rPr>
            </w:pPr>
            <w:r>
              <w:rPr>
                <w:sz w:val="18"/>
              </w:rPr>
              <w:t>4430</w:t>
            </w:r>
          </w:p>
        </w:tc>
        <w:tc>
          <w:tcPr>
            <w:tcW w:w="3525" w:type="dxa"/>
            <w:tcBorders>
              <w:top w:val="single" w:sz="2" w:space="0" w:color="auto"/>
              <w:left w:val="nil"/>
              <w:bottom w:val="single" w:sz="2" w:space="0" w:color="auto"/>
              <w:right w:val="single" w:sz="2" w:space="0" w:color="auto"/>
            </w:tcBorders>
            <w:tcMar>
              <w:top w:w="100" w:type="dxa"/>
            </w:tcMar>
            <w:vAlign w:val="center"/>
          </w:tcPr>
          <w:p w14:paraId="4678675A" w14:textId="77777777" w:rsidR="00A77B3E" w:rsidRDefault="009B680F">
            <w:pPr>
              <w:jc w:val="left"/>
              <w:rPr>
                <w:color w:val="000000"/>
                <w:u w:color="000000"/>
              </w:rPr>
            </w:pPr>
            <w:r>
              <w:rPr>
                <w:sz w:val="18"/>
              </w:rPr>
              <w:t>Różne opłaty i składki</w:t>
            </w:r>
          </w:p>
        </w:tc>
        <w:tc>
          <w:tcPr>
            <w:tcW w:w="1440" w:type="dxa"/>
            <w:tcBorders>
              <w:top w:val="nil"/>
              <w:left w:val="nil"/>
              <w:bottom w:val="single" w:sz="2" w:space="0" w:color="auto"/>
              <w:right w:val="nil"/>
            </w:tcBorders>
            <w:tcMar>
              <w:top w:w="100" w:type="dxa"/>
            </w:tcMar>
            <w:vAlign w:val="center"/>
          </w:tcPr>
          <w:p w14:paraId="1421C50F" w14:textId="77777777" w:rsidR="00A77B3E" w:rsidRDefault="009B680F">
            <w:pPr>
              <w:jc w:val="right"/>
              <w:rPr>
                <w:color w:val="000000"/>
                <w:u w:color="000000"/>
              </w:rPr>
            </w:pPr>
            <w:r>
              <w:rPr>
                <w:sz w:val="18"/>
              </w:rPr>
              <w:t>8 256,00</w:t>
            </w:r>
          </w:p>
        </w:tc>
        <w:tc>
          <w:tcPr>
            <w:tcW w:w="1200" w:type="dxa"/>
            <w:tcBorders>
              <w:top w:val="nil"/>
              <w:left w:val="single" w:sz="2" w:space="0" w:color="auto"/>
              <w:bottom w:val="single" w:sz="2" w:space="0" w:color="auto"/>
              <w:right w:val="single" w:sz="2" w:space="0" w:color="auto"/>
            </w:tcBorders>
            <w:tcMar>
              <w:top w:w="100" w:type="dxa"/>
            </w:tcMar>
          </w:tcPr>
          <w:p w14:paraId="6E91905C" w14:textId="77777777" w:rsidR="00A77B3E" w:rsidRDefault="009B680F">
            <w:pPr>
              <w:jc w:val="right"/>
              <w:rPr>
                <w:color w:val="000000"/>
                <w:u w:color="000000"/>
              </w:rPr>
            </w:pPr>
            <w:r>
              <w:rPr>
                <w:sz w:val="18"/>
              </w:rPr>
              <w:t>8 255,99</w:t>
            </w:r>
          </w:p>
        </w:tc>
        <w:tc>
          <w:tcPr>
            <w:tcW w:w="915" w:type="dxa"/>
            <w:tcBorders>
              <w:top w:val="nil"/>
              <w:left w:val="nil"/>
              <w:bottom w:val="single" w:sz="2" w:space="0" w:color="auto"/>
              <w:right w:val="single" w:sz="2" w:space="0" w:color="auto"/>
            </w:tcBorders>
            <w:tcMar>
              <w:top w:w="100" w:type="dxa"/>
            </w:tcMar>
          </w:tcPr>
          <w:p w14:paraId="615C174D" w14:textId="77777777" w:rsidR="00A77B3E" w:rsidRDefault="009B680F">
            <w:pPr>
              <w:jc w:val="right"/>
              <w:rPr>
                <w:color w:val="000000"/>
                <w:u w:color="000000"/>
              </w:rPr>
            </w:pPr>
            <w:r>
              <w:rPr>
                <w:sz w:val="18"/>
              </w:rPr>
              <w:t>100,00%</w:t>
            </w:r>
          </w:p>
        </w:tc>
      </w:tr>
      <w:tr w:rsidR="007F256B" w14:paraId="0192F4F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9E8F8E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A1057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15A85E2"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68CF1407"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6B404414" w14:textId="77777777" w:rsidR="00A77B3E" w:rsidRDefault="009B680F">
            <w:pPr>
              <w:jc w:val="right"/>
              <w:rPr>
                <w:color w:val="000000"/>
                <w:u w:color="000000"/>
              </w:rPr>
            </w:pPr>
            <w:r>
              <w:rPr>
                <w:sz w:val="18"/>
              </w:rPr>
              <w:t>111 629,00</w:t>
            </w:r>
          </w:p>
        </w:tc>
        <w:tc>
          <w:tcPr>
            <w:tcW w:w="1200" w:type="dxa"/>
            <w:tcBorders>
              <w:top w:val="nil"/>
              <w:left w:val="single" w:sz="2" w:space="0" w:color="auto"/>
              <w:bottom w:val="single" w:sz="2" w:space="0" w:color="auto"/>
              <w:right w:val="single" w:sz="2" w:space="0" w:color="auto"/>
            </w:tcBorders>
            <w:tcMar>
              <w:top w:w="100" w:type="dxa"/>
            </w:tcMar>
          </w:tcPr>
          <w:p w14:paraId="1B80B6EB" w14:textId="77777777" w:rsidR="00A77B3E" w:rsidRDefault="009B680F">
            <w:pPr>
              <w:jc w:val="right"/>
              <w:rPr>
                <w:color w:val="000000"/>
                <w:u w:color="000000"/>
              </w:rPr>
            </w:pPr>
            <w:r>
              <w:rPr>
                <w:sz w:val="18"/>
              </w:rPr>
              <w:t>111 628,94</w:t>
            </w:r>
          </w:p>
        </w:tc>
        <w:tc>
          <w:tcPr>
            <w:tcW w:w="915" w:type="dxa"/>
            <w:tcBorders>
              <w:top w:val="nil"/>
              <w:left w:val="nil"/>
              <w:bottom w:val="single" w:sz="2" w:space="0" w:color="auto"/>
              <w:right w:val="single" w:sz="2" w:space="0" w:color="auto"/>
            </w:tcBorders>
            <w:tcMar>
              <w:top w:w="100" w:type="dxa"/>
            </w:tcMar>
          </w:tcPr>
          <w:p w14:paraId="33F60E65" w14:textId="77777777" w:rsidR="00A77B3E" w:rsidRDefault="009B680F">
            <w:pPr>
              <w:jc w:val="right"/>
              <w:rPr>
                <w:color w:val="000000"/>
                <w:u w:color="000000"/>
              </w:rPr>
            </w:pPr>
            <w:r>
              <w:rPr>
                <w:sz w:val="18"/>
              </w:rPr>
              <w:t>100,00%</w:t>
            </w:r>
          </w:p>
        </w:tc>
      </w:tr>
      <w:tr w:rsidR="007F256B" w14:paraId="6942B0C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DCB502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BCF1ED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3DF23B4" w14:textId="77777777" w:rsidR="00A77B3E" w:rsidRDefault="009B680F">
            <w:pPr>
              <w:jc w:val="center"/>
              <w:rPr>
                <w:color w:val="000000"/>
                <w:u w:color="000000"/>
              </w:rPr>
            </w:pPr>
            <w:r>
              <w:rPr>
                <w:sz w:val="18"/>
              </w:rPr>
              <w:t>4480</w:t>
            </w:r>
          </w:p>
        </w:tc>
        <w:tc>
          <w:tcPr>
            <w:tcW w:w="3525" w:type="dxa"/>
            <w:tcBorders>
              <w:top w:val="single" w:sz="2" w:space="0" w:color="auto"/>
              <w:left w:val="nil"/>
              <w:bottom w:val="single" w:sz="2" w:space="0" w:color="auto"/>
              <w:right w:val="single" w:sz="2" w:space="0" w:color="auto"/>
            </w:tcBorders>
            <w:tcMar>
              <w:top w:w="100" w:type="dxa"/>
            </w:tcMar>
            <w:vAlign w:val="center"/>
          </w:tcPr>
          <w:p w14:paraId="32698523" w14:textId="77777777" w:rsidR="00A77B3E" w:rsidRDefault="009B680F">
            <w:pPr>
              <w:jc w:val="left"/>
              <w:rPr>
                <w:color w:val="000000"/>
                <w:u w:color="000000"/>
              </w:rPr>
            </w:pPr>
            <w:r>
              <w:rPr>
                <w:sz w:val="18"/>
              </w:rPr>
              <w:t>Podatek od nieruchomości</w:t>
            </w:r>
          </w:p>
        </w:tc>
        <w:tc>
          <w:tcPr>
            <w:tcW w:w="1440" w:type="dxa"/>
            <w:tcBorders>
              <w:top w:val="nil"/>
              <w:left w:val="nil"/>
              <w:bottom w:val="single" w:sz="2" w:space="0" w:color="auto"/>
              <w:right w:val="nil"/>
            </w:tcBorders>
            <w:tcMar>
              <w:top w:w="100" w:type="dxa"/>
            </w:tcMar>
            <w:vAlign w:val="center"/>
          </w:tcPr>
          <w:p w14:paraId="152553E7" w14:textId="77777777" w:rsidR="00A77B3E" w:rsidRDefault="009B680F">
            <w:pPr>
              <w:jc w:val="right"/>
              <w:rPr>
                <w:color w:val="000000"/>
                <w:u w:color="000000"/>
              </w:rPr>
            </w:pPr>
            <w:r>
              <w:rPr>
                <w:sz w:val="18"/>
              </w:rPr>
              <w:t>7 678,00</w:t>
            </w:r>
          </w:p>
        </w:tc>
        <w:tc>
          <w:tcPr>
            <w:tcW w:w="1200" w:type="dxa"/>
            <w:tcBorders>
              <w:top w:val="nil"/>
              <w:left w:val="single" w:sz="2" w:space="0" w:color="auto"/>
              <w:bottom w:val="single" w:sz="2" w:space="0" w:color="auto"/>
              <w:right w:val="single" w:sz="2" w:space="0" w:color="auto"/>
            </w:tcBorders>
            <w:tcMar>
              <w:top w:w="100" w:type="dxa"/>
            </w:tcMar>
          </w:tcPr>
          <w:p w14:paraId="541083A2" w14:textId="77777777" w:rsidR="00A77B3E" w:rsidRDefault="009B680F">
            <w:pPr>
              <w:jc w:val="right"/>
              <w:rPr>
                <w:color w:val="000000"/>
                <w:u w:color="000000"/>
              </w:rPr>
            </w:pPr>
            <w:r>
              <w:rPr>
                <w:sz w:val="18"/>
              </w:rPr>
              <w:t>7 678,00</w:t>
            </w:r>
          </w:p>
        </w:tc>
        <w:tc>
          <w:tcPr>
            <w:tcW w:w="915" w:type="dxa"/>
            <w:tcBorders>
              <w:top w:val="nil"/>
              <w:left w:val="nil"/>
              <w:bottom w:val="single" w:sz="2" w:space="0" w:color="auto"/>
              <w:right w:val="single" w:sz="2" w:space="0" w:color="auto"/>
            </w:tcBorders>
            <w:tcMar>
              <w:top w:w="100" w:type="dxa"/>
            </w:tcMar>
          </w:tcPr>
          <w:p w14:paraId="1896B8F8" w14:textId="77777777" w:rsidR="00A77B3E" w:rsidRDefault="009B680F">
            <w:pPr>
              <w:jc w:val="right"/>
              <w:rPr>
                <w:color w:val="000000"/>
                <w:u w:color="000000"/>
              </w:rPr>
            </w:pPr>
            <w:r>
              <w:rPr>
                <w:sz w:val="18"/>
              </w:rPr>
              <w:t>100,00%</w:t>
            </w:r>
          </w:p>
        </w:tc>
      </w:tr>
      <w:tr w:rsidR="007F256B" w14:paraId="20BAB230"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3E847BF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B956D8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E96CA7A" w14:textId="77777777" w:rsidR="00A77B3E" w:rsidRDefault="009B680F">
            <w:pPr>
              <w:jc w:val="center"/>
              <w:rPr>
                <w:color w:val="000000"/>
                <w:u w:color="000000"/>
              </w:rPr>
            </w:pPr>
            <w:r>
              <w:rPr>
                <w:sz w:val="18"/>
              </w:rPr>
              <w:t>4520</w:t>
            </w:r>
          </w:p>
        </w:tc>
        <w:tc>
          <w:tcPr>
            <w:tcW w:w="3525" w:type="dxa"/>
            <w:tcBorders>
              <w:top w:val="single" w:sz="2" w:space="0" w:color="auto"/>
              <w:left w:val="nil"/>
              <w:bottom w:val="single" w:sz="2" w:space="0" w:color="auto"/>
              <w:right w:val="single" w:sz="2" w:space="0" w:color="auto"/>
            </w:tcBorders>
            <w:tcMar>
              <w:top w:w="100" w:type="dxa"/>
            </w:tcMar>
            <w:vAlign w:val="center"/>
          </w:tcPr>
          <w:p w14:paraId="69E27146" w14:textId="77777777" w:rsidR="00A77B3E" w:rsidRDefault="009B680F">
            <w:pPr>
              <w:jc w:val="left"/>
              <w:rPr>
                <w:color w:val="000000"/>
                <w:u w:color="000000"/>
              </w:rPr>
            </w:pPr>
            <w:r>
              <w:rPr>
                <w:sz w:val="18"/>
              </w:rPr>
              <w:t>Opłaty na rzecz budżetów jednostek samorządu terytorialnego</w:t>
            </w:r>
          </w:p>
        </w:tc>
        <w:tc>
          <w:tcPr>
            <w:tcW w:w="1440" w:type="dxa"/>
            <w:tcBorders>
              <w:top w:val="nil"/>
              <w:left w:val="nil"/>
              <w:bottom w:val="single" w:sz="2" w:space="0" w:color="auto"/>
              <w:right w:val="nil"/>
            </w:tcBorders>
            <w:tcMar>
              <w:top w:w="100" w:type="dxa"/>
            </w:tcMar>
            <w:vAlign w:val="center"/>
          </w:tcPr>
          <w:p w14:paraId="2F208B28" w14:textId="77777777" w:rsidR="00A77B3E" w:rsidRDefault="009B680F">
            <w:pPr>
              <w:jc w:val="right"/>
              <w:rPr>
                <w:color w:val="000000"/>
                <w:u w:color="000000"/>
              </w:rPr>
            </w:pPr>
            <w:r>
              <w:rPr>
                <w:sz w:val="18"/>
              </w:rPr>
              <w:t>14 597,00</w:t>
            </w:r>
          </w:p>
        </w:tc>
        <w:tc>
          <w:tcPr>
            <w:tcW w:w="1200" w:type="dxa"/>
            <w:tcBorders>
              <w:top w:val="nil"/>
              <w:left w:val="single" w:sz="2" w:space="0" w:color="auto"/>
              <w:bottom w:val="single" w:sz="2" w:space="0" w:color="auto"/>
              <w:right w:val="single" w:sz="2" w:space="0" w:color="auto"/>
            </w:tcBorders>
            <w:tcMar>
              <w:top w:w="100" w:type="dxa"/>
            </w:tcMar>
          </w:tcPr>
          <w:p w14:paraId="0E87599F" w14:textId="77777777" w:rsidR="00A77B3E" w:rsidRDefault="009B680F">
            <w:pPr>
              <w:jc w:val="right"/>
              <w:rPr>
                <w:color w:val="000000"/>
                <w:u w:color="000000"/>
              </w:rPr>
            </w:pPr>
            <w:r>
              <w:rPr>
                <w:sz w:val="18"/>
              </w:rPr>
              <w:t>14 596,95</w:t>
            </w:r>
          </w:p>
        </w:tc>
        <w:tc>
          <w:tcPr>
            <w:tcW w:w="915" w:type="dxa"/>
            <w:tcBorders>
              <w:top w:val="nil"/>
              <w:left w:val="nil"/>
              <w:bottom w:val="single" w:sz="2" w:space="0" w:color="auto"/>
              <w:right w:val="single" w:sz="2" w:space="0" w:color="auto"/>
            </w:tcBorders>
            <w:tcMar>
              <w:top w:w="100" w:type="dxa"/>
            </w:tcMar>
          </w:tcPr>
          <w:p w14:paraId="7985E54D" w14:textId="77777777" w:rsidR="00A77B3E" w:rsidRDefault="009B680F">
            <w:pPr>
              <w:jc w:val="right"/>
              <w:rPr>
                <w:color w:val="000000"/>
                <w:u w:color="000000"/>
              </w:rPr>
            </w:pPr>
            <w:r>
              <w:rPr>
                <w:sz w:val="18"/>
              </w:rPr>
              <w:t>100,00%</w:t>
            </w:r>
          </w:p>
        </w:tc>
      </w:tr>
      <w:tr w:rsidR="007F256B" w14:paraId="769168E8"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35528E9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B35F93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0A5DD0A" w14:textId="77777777" w:rsidR="00A77B3E" w:rsidRDefault="009B680F">
            <w:pPr>
              <w:jc w:val="center"/>
              <w:rPr>
                <w:color w:val="000000"/>
                <w:u w:color="000000"/>
              </w:rPr>
            </w:pPr>
            <w:r>
              <w:rPr>
                <w:sz w:val="18"/>
              </w:rPr>
              <w:t>4700</w:t>
            </w:r>
          </w:p>
        </w:tc>
        <w:tc>
          <w:tcPr>
            <w:tcW w:w="3525" w:type="dxa"/>
            <w:tcBorders>
              <w:top w:val="single" w:sz="2" w:space="0" w:color="auto"/>
              <w:left w:val="nil"/>
              <w:bottom w:val="single" w:sz="2" w:space="0" w:color="auto"/>
              <w:right w:val="single" w:sz="2" w:space="0" w:color="auto"/>
            </w:tcBorders>
            <w:tcMar>
              <w:top w:w="100" w:type="dxa"/>
            </w:tcMar>
            <w:vAlign w:val="center"/>
          </w:tcPr>
          <w:p w14:paraId="161D955D" w14:textId="77777777" w:rsidR="00A77B3E" w:rsidRDefault="009B680F">
            <w:pPr>
              <w:jc w:val="left"/>
              <w:rPr>
                <w:color w:val="000000"/>
                <w:u w:color="000000"/>
              </w:rPr>
            </w:pPr>
            <w:r>
              <w:rPr>
                <w:sz w:val="18"/>
              </w:rPr>
              <w:t>Szkolenia pracowników niebędących członkami korpusu służby cywilnej</w:t>
            </w:r>
          </w:p>
        </w:tc>
        <w:tc>
          <w:tcPr>
            <w:tcW w:w="1440" w:type="dxa"/>
            <w:tcBorders>
              <w:top w:val="nil"/>
              <w:left w:val="nil"/>
              <w:bottom w:val="single" w:sz="2" w:space="0" w:color="auto"/>
              <w:right w:val="nil"/>
            </w:tcBorders>
            <w:tcMar>
              <w:top w:w="100" w:type="dxa"/>
            </w:tcMar>
            <w:vAlign w:val="center"/>
          </w:tcPr>
          <w:p w14:paraId="07F7C444" w14:textId="77777777" w:rsidR="00A77B3E" w:rsidRDefault="009B680F">
            <w:pPr>
              <w:jc w:val="right"/>
              <w:rPr>
                <w:color w:val="000000"/>
                <w:u w:color="000000"/>
              </w:rPr>
            </w:pPr>
            <w:r>
              <w:rPr>
                <w:sz w:val="18"/>
              </w:rPr>
              <w:t>2 511,00</w:t>
            </w:r>
          </w:p>
        </w:tc>
        <w:tc>
          <w:tcPr>
            <w:tcW w:w="1200" w:type="dxa"/>
            <w:tcBorders>
              <w:top w:val="nil"/>
              <w:left w:val="single" w:sz="2" w:space="0" w:color="auto"/>
              <w:bottom w:val="single" w:sz="2" w:space="0" w:color="auto"/>
              <w:right w:val="single" w:sz="2" w:space="0" w:color="auto"/>
            </w:tcBorders>
            <w:tcMar>
              <w:top w:w="100" w:type="dxa"/>
            </w:tcMar>
          </w:tcPr>
          <w:p w14:paraId="47311003" w14:textId="77777777" w:rsidR="00A77B3E" w:rsidRDefault="009B680F">
            <w:pPr>
              <w:jc w:val="right"/>
              <w:rPr>
                <w:color w:val="000000"/>
                <w:u w:color="000000"/>
              </w:rPr>
            </w:pPr>
            <w:r>
              <w:rPr>
                <w:sz w:val="18"/>
              </w:rPr>
              <w:t>2 510,12</w:t>
            </w:r>
          </w:p>
        </w:tc>
        <w:tc>
          <w:tcPr>
            <w:tcW w:w="915" w:type="dxa"/>
            <w:tcBorders>
              <w:top w:val="nil"/>
              <w:left w:val="nil"/>
              <w:bottom w:val="single" w:sz="2" w:space="0" w:color="auto"/>
              <w:right w:val="single" w:sz="2" w:space="0" w:color="auto"/>
            </w:tcBorders>
            <w:tcMar>
              <w:top w:w="100" w:type="dxa"/>
            </w:tcMar>
          </w:tcPr>
          <w:p w14:paraId="40401C7B" w14:textId="77777777" w:rsidR="00A77B3E" w:rsidRDefault="009B680F">
            <w:pPr>
              <w:jc w:val="right"/>
              <w:rPr>
                <w:color w:val="000000"/>
                <w:u w:color="000000"/>
              </w:rPr>
            </w:pPr>
            <w:r>
              <w:rPr>
                <w:sz w:val="18"/>
              </w:rPr>
              <w:t>99,96%</w:t>
            </w:r>
          </w:p>
        </w:tc>
      </w:tr>
      <w:tr w:rsidR="007F256B" w14:paraId="3141BA31"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3727E6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67DB1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D4D82A9" w14:textId="77777777" w:rsidR="00A77B3E" w:rsidRDefault="009B680F">
            <w:pPr>
              <w:jc w:val="center"/>
              <w:rPr>
                <w:color w:val="000000"/>
                <w:u w:color="000000"/>
              </w:rPr>
            </w:pPr>
            <w:r>
              <w:rPr>
                <w:sz w:val="18"/>
              </w:rPr>
              <w:t>4780</w:t>
            </w:r>
          </w:p>
        </w:tc>
        <w:tc>
          <w:tcPr>
            <w:tcW w:w="3525" w:type="dxa"/>
            <w:tcBorders>
              <w:top w:val="single" w:sz="2" w:space="0" w:color="auto"/>
              <w:left w:val="nil"/>
              <w:bottom w:val="single" w:sz="2" w:space="0" w:color="auto"/>
              <w:right w:val="single" w:sz="2" w:space="0" w:color="auto"/>
            </w:tcBorders>
            <w:tcMar>
              <w:top w:w="100" w:type="dxa"/>
            </w:tcMar>
            <w:vAlign w:val="center"/>
          </w:tcPr>
          <w:p w14:paraId="419A5DCB" w14:textId="77777777" w:rsidR="00A77B3E" w:rsidRDefault="009B680F">
            <w:pPr>
              <w:jc w:val="left"/>
              <w:rPr>
                <w:color w:val="000000"/>
                <w:u w:color="000000"/>
              </w:rPr>
            </w:pPr>
            <w:r>
              <w:rPr>
                <w:sz w:val="18"/>
              </w:rPr>
              <w:t>Składki na Fundusz Emerytur Pomostowych</w:t>
            </w:r>
          </w:p>
        </w:tc>
        <w:tc>
          <w:tcPr>
            <w:tcW w:w="1440" w:type="dxa"/>
            <w:tcBorders>
              <w:top w:val="nil"/>
              <w:left w:val="nil"/>
              <w:bottom w:val="single" w:sz="2" w:space="0" w:color="auto"/>
              <w:right w:val="nil"/>
            </w:tcBorders>
            <w:tcMar>
              <w:top w:w="100" w:type="dxa"/>
            </w:tcMar>
            <w:vAlign w:val="center"/>
          </w:tcPr>
          <w:p w14:paraId="5A0D0AC3" w14:textId="77777777" w:rsidR="00A77B3E" w:rsidRDefault="009B680F">
            <w:pPr>
              <w:jc w:val="right"/>
              <w:rPr>
                <w:color w:val="000000"/>
                <w:u w:color="000000"/>
              </w:rPr>
            </w:pPr>
            <w:r>
              <w:rPr>
                <w:sz w:val="18"/>
              </w:rPr>
              <w:t>21 657,00</w:t>
            </w:r>
          </w:p>
        </w:tc>
        <w:tc>
          <w:tcPr>
            <w:tcW w:w="1200" w:type="dxa"/>
            <w:tcBorders>
              <w:top w:val="nil"/>
              <w:left w:val="single" w:sz="2" w:space="0" w:color="auto"/>
              <w:bottom w:val="single" w:sz="2" w:space="0" w:color="auto"/>
              <w:right w:val="single" w:sz="2" w:space="0" w:color="auto"/>
            </w:tcBorders>
            <w:tcMar>
              <w:top w:w="100" w:type="dxa"/>
            </w:tcMar>
          </w:tcPr>
          <w:p w14:paraId="4162C8C3" w14:textId="77777777" w:rsidR="00A77B3E" w:rsidRDefault="009B680F">
            <w:pPr>
              <w:jc w:val="right"/>
              <w:rPr>
                <w:color w:val="000000"/>
                <w:u w:color="000000"/>
              </w:rPr>
            </w:pPr>
            <w:r>
              <w:rPr>
                <w:sz w:val="18"/>
              </w:rPr>
              <w:t>21 653,43</w:t>
            </w:r>
          </w:p>
        </w:tc>
        <w:tc>
          <w:tcPr>
            <w:tcW w:w="915" w:type="dxa"/>
            <w:tcBorders>
              <w:top w:val="nil"/>
              <w:left w:val="nil"/>
              <w:bottom w:val="single" w:sz="2" w:space="0" w:color="auto"/>
              <w:right w:val="single" w:sz="2" w:space="0" w:color="auto"/>
            </w:tcBorders>
            <w:tcMar>
              <w:top w:w="100" w:type="dxa"/>
            </w:tcMar>
          </w:tcPr>
          <w:p w14:paraId="05BCA63A" w14:textId="77777777" w:rsidR="00A77B3E" w:rsidRDefault="009B680F">
            <w:pPr>
              <w:jc w:val="right"/>
              <w:rPr>
                <w:color w:val="000000"/>
                <w:u w:color="000000"/>
              </w:rPr>
            </w:pPr>
            <w:r>
              <w:rPr>
                <w:sz w:val="18"/>
              </w:rPr>
              <w:t>99,98%</w:t>
            </w:r>
          </w:p>
        </w:tc>
      </w:tr>
      <w:tr w:rsidR="007F256B" w14:paraId="12B49DB9" w14:textId="77777777">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90A957" w14:textId="77777777" w:rsidR="00A77B3E" w:rsidRDefault="009B680F">
            <w:pPr>
              <w:jc w:val="center"/>
              <w:rPr>
                <w:color w:val="000000"/>
                <w:u w:color="000000"/>
              </w:rPr>
            </w:pPr>
            <w:r>
              <w:rPr>
                <w:b/>
                <w:sz w:val="18"/>
              </w:rPr>
              <w:t>853</w:t>
            </w:r>
          </w:p>
        </w:tc>
        <w:tc>
          <w:tcPr>
            <w:tcW w:w="975" w:type="dxa"/>
            <w:tcBorders>
              <w:top w:val="single" w:sz="2" w:space="0" w:color="auto"/>
              <w:left w:val="nil"/>
              <w:bottom w:val="single" w:sz="2" w:space="0" w:color="auto"/>
              <w:right w:val="single" w:sz="2" w:space="0" w:color="auto"/>
            </w:tcBorders>
            <w:tcMar>
              <w:top w:w="100" w:type="dxa"/>
            </w:tcMar>
            <w:vAlign w:val="center"/>
          </w:tcPr>
          <w:p w14:paraId="65BD49A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9BF0D05"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16336A2" w14:textId="77777777" w:rsidR="00A77B3E" w:rsidRDefault="009B680F">
            <w:pPr>
              <w:jc w:val="left"/>
              <w:rPr>
                <w:color w:val="000000"/>
                <w:u w:color="000000"/>
              </w:rPr>
            </w:pPr>
            <w:r>
              <w:rPr>
                <w:b/>
                <w:sz w:val="18"/>
              </w:rPr>
              <w:t>Pozostałe zadania w zakresie polityki społecznej</w:t>
            </w:r>
          </w:p>
        </w:tc>
        <w:tc>
          <w:tcPr>
            <w:tcW w:w="1440" w:type="dxa"/>
            <w:tcBorders>
              <w:top w:val="nil"/>
              <w:left w:val="nil"/>
              <w:bottom w:val="single" w:sz="2" w:space="0" w:color="auto"/>
              <w:right w:val="nil"/>
            </w:tcBorders>
            <w:tcMar>
              <w:top w:w="100" w:type="dxa"/>
            </w:tcMar>
            <w:vAlign w:val="center"/>
          </w:tcPr>
          <w:p w14:paraId="7633B911" w14:textId="77777777" w:rsidR="00A77B3E" w:rsidRDefault="009B680F">
            <w:pPr>
              <w:jc w:val="right"/>
              <w:rPr>
                <w:color w:val="000000"/>
                <w:u w:color="000000"/>
              </w:rPr>
            </w:pPr>
            <w:r>
              <w:rPr>
                <w:b/>
                <w:sz w:val="18"/>
              </w:rPr>
              <w:t>628 602,00</w:t>
            </w:r>
          </w:p>
        </w:tc>
        <w:tc>
          <w:tcPr>
            <w:tcW w:w="1200" w:type="dxa"/>
            <w:tcBorders>
              <w:top w:val="nil"/>
              <w:left w:val="single" w:sz="2" w:space="0" w:color="auto"/>
              <w:bottom w:val="single" w:sz="2" w:space="0" w:color="auto"/>
              <w:right w:val="single" w:sz="2" w:space="0" w:color="auto"/>
            </w:tcBorders>
            <w:tcMar>
              <w:top w:w="100" w:type="dxa"/>
            </w:tcMar>
          </w:tcPr>
          <w:p w14:paraId="394FC7AC" w14:textId="77777777" w:rsidR="00A77B3E" w:rsidRDefault="009B680F">
            <w:pPr>
              <w:jc w:val="right"/>
              <w:rPr>
                <w:color w:val="000000"/>
                <w:u w:color="000000"/>
              </w:rPr>
            </w:pPr>
            <w:r>
              <w:rPr>
                <w:b/>
                <w:sz w:val="18"/>
              </w:rPr>
              <w:t>406 495,26</w:t>
            </w:r>
          </w:p>
        </w:tc>
        <w:tc>
          <w:tcPr>
            <w:tcW w:w="915" w:type="dxa"/>
            <w:tcBorders>
              <w:top w:val="nil"/>
              <w:left w:val="nil"/>
              <w:bottom w:val="single" w:sz="2" w:space="0" w:color="auto"/>
              <w:right w:val="single" w:sz="2" w:space="0" w:color="auto"/>
            </w:tcBorders>
            <w:tcMar>
              <w:top w:w="100" w:type="dxa"/>
            </w:tcMar>
          </w:tcPr>
          <w:p w14:paraId="44ABED1F" w14:textId="77777777" w:rsidR="00A77B3E" w:rsidRDefault="009B680F">
            <w:pPr>
              <w:jc w:val="right"/>
              <w:rPr>
                <w:color w:val="000000"/>
                <w:u w:color="000000"/>
              </w:rPr>
            </w:pPr>
            <w:r>
              <w:rPr>
                <w:b/>
                <w:sz w:val="18"/>
              </w:rPr>
              <w:t>64,67%</w:t>
            </w:r>
          </w:p>
        </w:tc>
      </w:tr>
      <w:tr w:rsidR="007F256B" w14:paraId="3E5D96C8" w14:textId="77777777">
        <w:trPr>
          <w:trHeight w:val="244"/>
        </w:trPr>
        <w:tc>
          <w:tcPr>
            <w:tcW w:w="975" w:type="dxa"/>
            <w:tcBorders>
              <w:top w:val="nil"/>
              <w:left w:val="single" w:sz="2" w:space="0" w:color="auto"/>
              <w:bottom w:val="nil"/>
              <w:right w:val="nil"/>
            </w:tcBorders>
            <w:tcMar>
              <w:top w:w="100" w:type="dxa"/>
            </w:tcMar>
            <w:vAlign w:val="center"/>
          </w:tcPr>
          <w:p w14:paraId="3613856B"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F23117" w14:textId="77777777" w:rsidR="00A77B3E" w:rsidRDefault="009B680F">
            <w:pPr>
              <w:jc w:val="center"/>
              <w:rPr>
                <w:color w:val="000000"/>
                <w:u w:color="000000"/>
              </w:rPr>
            </w:pPr>
            <w:r>
              <w:rPr>
                <w:sz w:val="18"/>
              </w:rPr>
              <w:t>85395</w:t>
            </w:r>
          </w:p>
        </w:tc>
        <w:tc>
          <w:tcPr>
            <w:tcW w:w="960" w:type="dxa"/>
            <w:tcBorders>
              <w:top w:val="nil"/>
              <w:left w:val="nil"/>
              <w:bottom w:val="single" w:sz="2" w:space="0" w:color="auto"/>
              <w:right w:val="single" w:sz="2" w:space="0" w:color="auto"/>
            </w:tcBorders>
            <w:tcMar>
              <w:top w:w="100" w:type="dxa"/>
            </w:tcMar>
            <w:vAlign w:val="center"/>
          </w:tcPr>
          <w:p w14:paraId="57520350"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0560A9A" w14:textId="77777777" w:rsidR="00A77B3E" w:rsidRDefault="009B680F">
            <w:pPr>
              <w:jc w:val="left"/>
              <w:rPr>
                <w:color w:val="000000"/>
                <w:u w:color="000000"/>
              </w:rPr>
            </w:pPr>
            <w:r>
              <w:rPr>
                <w:sz w:val="18"/>
              </w:rPr>
              <w:t>Pozostała działalność</w:t>
            </w:r>
          </w:p>
        </w:tc>
        <w:tc>
          <w:tcPr>
            <w:tcW w:w="1440" w:type="dxa"/>
            <w:tcBorders>
              <w:top w:val="nil"/>
              <w:left w:val="nil"/>
              <w:bottom w:val="single" w:sz="2" w:space="0" w:color="auto"/>
              <w:right w:val="nil"/>
            </w:tcBorders>
            <w:tcMar>
              <w:top w:w="100" w:type="dxa"/>
            </w:tcMar>
            <w:vAlign w:val="center"/>
          </w:tcPr>
          <w:p w14:paraId="7FE1770E" w14:textId="77777777" w:rsidR="00A77B3E" w:rsidRDefault="009B680F">
            <w:pPr>
              <w:jc w:val="right"/>
              <w:rPr>
                <w:color w:val="000000"/>
                <w:u w:color="000000"/>
              </w:rPr>
            </w:pPr>
            <w:r>
              <w:rPr>
                <w:sz w:val="18"/>
              </w:rPr>
              <w:t>628 602,00</w:t>
            </w:r>
          </w:p>
        </w:tc>
        <w:tc>
          <w:tcPr>
            <w:tcW w:w="1200" w:type="dxa"/>
            <w:tcBorders>
              <w:top w:val="nil"/>
              <w:left w:val="single" w:sz="2" w:space="0" w:color="auto"/>
              <w:bottom w:val="single" w:sz="2" w:space="0" w:color="auto"/>
              <w:right w:val="single" w:sz="2" w:space="0" w:color="auto"/>
            </w:tcBorders>
            <w:tcMar>
              <w:top w:w="100" w:type="dxa"/>
            </w:tcMar>
          </w:tcPr>
          <w:p w14:paraId="07A14E60" w14:textId="77777777" w:rsidR="00A77B3E" w:rsidRDefault="009B680F">
            <w:pPr>
              <w:jc w:val="right"/>
              <w:rPr>
                <w:color w:val="000000"/>
                <w:u w:color="000000"/>
              </w:rPr>
            </w:pPr>
            <w:r>
              <w:rPr>
                <w:sz w:val="18"/>
              </w:rPr>
              <w:t>406 495,26</w:t>
            </w:r>
          </w:p>
        </w:tc>
        <w:tc>
          <w:tcPr>
            <w:tcW w:w="915" w:type="dxa"/>
            <w:tcBorders>
              <w:top w:val="nil"/>
              <w:left w:val="nil"/>
              <w:bottom w:val="single" w:sz="2" w:space="0" w:color="auto"/>
              <w:right w:val="single" w:sz="2" w:space="0" w:color="auto"/>
            </w:tcBorders>
            <w:tcMar>
              <w:top w:w="100" w:type="dxa"/>
            </w:tcMar>
          </w:tcPr>
          <w:p w14:paraId="52486528" w14:textId="77777777" w:rsidR="00A77B3E" w:rsidRDefault="009B680F">
            <w:pPr>
              <w:jc w:val="right"/>
              <w:rPr>
                <w:color w:val="000000"/>
                <w:u w:color="000000"/>
              </w:rPr>
            </w:pPr>
            <w:r>
              <w:rPr>
                <w:sz w:val="18"/>
              </w:rPr>
              <w:t>64,67%</w:t>
            </w:r>
          </w:p>
        </w:tc>
      </w:tr>
      <w:tr w:rsidR="007F256B" w14:paraId="5EC1FEFB"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76E5C0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FCD95E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CFC36C1" w14:textId="77777777" w:rsidR="00A77B3E" w:rsidRDefault="009B680F">
            <w:pPr>
              <w:jc w:val="center"/>
              <w:rPr>
                <w:color w:val="000000"/>
                <w:u w:color="000000"/>
              </w:rPr>
            </w:pPr>
            <w:r>
              <w:rPr>
                <w:sz w:val="18"/>
              </w:rPr>
              <w:t>4017</w:t>
            </w:r>
          </w:p>
        </w:tc>
        <w:tc>
          <w:tcPr>
            <w:tcW w:w="3525" w:type="dxa"/>
            <w:tcBorders>
              <w:top w:val="single" w:sz="2" w:space="0" w:color="auto"/>
              <w:left w:val="nil"/>
              <w:bottom w:val="single" w:sz="2" w:space="0" w:color="auto"/>
              <w:right w:val="single" w:sz="2" w:space="0" w:color="auto"/>
            </w:tcBorders>
            <w:tcMar>
              <w:top w:w="100" w:type="dxa"/>
            </w:tcMar>
            <w:vAlign w:val="center"/>
          </w:tcPr>
          <w:p w14:paraId="12CD454F"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67E8AE34" w14:textId="77777777" w:rsidR="00A77B3E" w:rsidRDefault="009B680F">
            <w:pPr>
              <w:jc w:val="right"/>
              <w:rPr>
                <w:color w:val="000000"/>
                <w:u w:color="000000"/>
              </w:rPr>
            </w:pPr>
            <w:r>
              <w:rPr>
                <w:sz w:val="18"/>
              </w:rPr>
              <w:t>287 005,42</w:t>
            </w:r>
          </w:p>
        </w:tc>
        <w:tc>
          <w:tcPr>
            <w:tcW w:w="1200" w:type="dxa"/>
            <w:tcBorders>
              <w:top w:val="nil"/>
              <w:left w:val="single" w:sz="2" w:space="0" w:color="auto"/>
              <w:bottom w:val="single" w:sz="2" w:space="0" w:color="auto"/>
              <w:right w:val="single" w:sz="2" w:space="0" w:color="auto"/>
            </w:tcBorders>
            <w:tcMar>
              <w:top w:w="100" w:type="dxa"/>
            </w:tcMar>
          </w:tcPr>
          <w:p w14:paraId="646FFE2B" w14:textId="77777777" w:rsidR="00A77B3E" w:rsidRDefault="009B680F">
            <w:pPr>
              <w:jc w:val="right"/>
              <w:rPr>
                <w:color w:val="000000"/>
                <w:u w:color="000000"/>
              </w:rPr>
            </w:pPr>
            <w:r>
              <w:rPr>
                <w:sz w:val="18"/>
              </w:rPr>
              <w:t>184 646,11</w:t>
            </w:r>
          </w:p>
        </w:tc>
        <w:tc>
          <w:tcPr>
            <w:tcW w:w="915" w:type="dxa"/>
            <w:tcBorders>
              <w:top w:val="nil"/>
              <w:left w:val="nil"/>
              <w:bottom w:val="single" w:sz="2" w:space="0" w:color="auto"/>
              <w:right w:val="single" w:sz="2" w:space="0" w:color="auto"/>
            </w:tcBorders>
            <w:tcMar>
              <w:top w:w="100" w:type="dxa"/>
            </w:tcMar>
          </w:tcPr>
          <w:p w14:paraId="3776AC6F" w14:textId="77777777" w:rsidR="00A77B3E" w:rsidRDefault="009B680F">
            <w:pPr>
              <w:jc w:val="right"/>
              <w:rPr>
                <w:color w:val="000000"/>
                <w:u w:color="000000"/>
              </w:rPr>
            </w:pPr>
            <w:r>
              <w:rPr>
                <w:sz w:val="18"/>
              </w:rPr>
              <w:t>64,34%</w:t>
            </w:r>
          </w:p>
        </w:tc>
      </w:tr>
      <w:tr w:rsidR="007F256B" w14:paraId="2351605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35FC92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CB50BE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89666DF" w14:textId="77777777" w:rsidR="00A77B3E" w:rsidRDefault="009B680F">
            <w:pPr>
              <w:jc w:val="center"/>
              <w:rPr>
                <w:color w:val="000000"/>
                <w:u w:color="000000"/>
              </w:rPr>
            </w:pPr>
            <w:r>
              <w:rPr>
                <w:sz w:val="18"/>
              </w:rPr>
              <w:t>4019</w:t>
            </w:r>
          </w:p>
        </w:tc>
        <w:tc>
          <w:tcPr>
            <w:tcW w:w="3525" w:type="dxa"/>
            <w:tcBorders>
              <w:top w:val="single" w:sz="2" w:space="0" w:color="auto"/>
              <w:left w:val="nil"/>
              <w:bottom w:val="single" w:sz="2" w:space="0" w:color="auto"/>
              <w:right w:val="single" w:sz="2" w:space="0" w:color="auto"/>
            </w:tcBorders>
            <w:tcMar>
              <w:top w:w="100" w:type="dxa"/>
            </w:tcMar>
            <w:vAlign w:val="center"/>
          </w:tcPr>
          <w:p w14:paraId="6CF55D90"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1C135460" w14:textId="77777777" w:rsidR="00A77B3E" w:rsidRDefault="009B680F">
            <w:pPr>
              <w:jc w:val="right"/>
              <w:rPr>
                <w:color w:val="000000"/>
                <w:u w:color="000000"/>
              </w:rPr>
            </w:pPr>
            <w:r>
              <w:rPr>
                <w:sz w:val="18"/>
              </w:rPr>
              <w:t>44 799,02</w:t>
            </w:r>
          </w:p>
        </w:tc>
        <w:tc>
          <w:tcPr>
            <w:tcW w:w="1200" w:type="dxa"/>
            <w:tcBorders>
              <w:top w:val="nil"/>
              <w:left w:val="single" w:sz="2" w:space="0" w:color="auto"/>
              <w:bottom w:val="single" w:sz="2" w:space="0" w:color="auto"/>
              <w:right w:val="single" w:sz="2" w:space="0" w:color="auto"/>
            </w:tcBorders>
            <w:tcMar>
              <w:top w:w="100" w:type="dxa"/>
            </w:tcMar>
          </w:tcPr>
          <w:p w14:paraId="2C98B27B" w14:textId="77777777" w:rsidR="00A77B3E" w:rsidRDefault="009B680F">
            <w:pPr>
              <w:jc w:val="right"/>
              <w:rPr>
                <w:color w:val="000000"/>
                <w:u w:color="000000"/>
              </w:rPr>
            </w:pPr>
            <w:r>
              <w:rPr>
                <w:sz w:val="18"/>
              </w:rPr>
              <w:t>27 860,88</w:t>
            </w:r>
          </w:p>
        </w:tc>
        <w:tc>
          <w:tcPr>
            <w:tcW w:w="915" w:type="dxa"/>
            <w:tcBorders>
              <w:top w:val="nil"/>
              <w:left w:val="nil"/>
              <w:bottom w:val="single" w:sz="2" w:space="0" w:color="auto"/>
              <w:right w:val="single" w:sz="2" w:space="0" w:color="auto"/>
            </w:tcBorders>
            <w:tcMar>
              <w:top w:w="100" w:type="dxa"/>
            </w:tcMar>
          </w:tcPr>
          <w:p w14:paraId="7903D6B9" w14:textId="77777777" w:rsidR="00A77B3E" w:rsidRDefault="009B680F">
            <w:pPr>
              <w:jc w:val="right"/>
              <w:rPr>
                <w:color w:val="000000"/>
                <w:u w:color="000000"/>
              </w:rPr>
            </w:pPr>
            <w:r>
              <w:rPr>
                <w:sz w:val="18"/>
              </w:rPr>
              <w:t>62,19%</w:t>
            </w:r>
          </w:p>
        </w:tc>
      </w:tr>
      <w:tr w:rsidR="007F256B" w14:paraId="16D3A8A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3E970B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D964CD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A0F8416" w14:textId="77777777" w:rsidR="00A77B3E" w:rsidRDefault="009B680F">
            <w:pPr>
              <w:jc w:val="center"/>
              <w:rPr>
                <w:color w:val="000000"/>
                <w:u w:color="000000"/>
              </w:rPr>
            </w:pPr>
            <w:r>
              <w:rPr>
                <w:sz w:val="18"/>
              </w:rPr>
              <w:t>4117</w:t>
            </w:r>
          </w:p>
        </w:tc>
        <w:tc>
          <w:tcPr>
            <w:tcW w:w="3525" w:type="dxa"/>
            <w:tcBorders>
              <w:top w:val="single" w:sz="2" w:space="0" w:color="auto"/>
              <w:left w:val="nil"/>
              <w:bottom w:val="single" w:sz="2" w:space="0" w:color="auto"/>
              <w:right w:val="single" w:sz="2" w:space="0" w:color="auto"/>
            </w:tcBorders>
            <w:tcMar>
              <w:top w:w="100" w:type="dxa"/>
            </w:tcMar>
            <w:vAlign w:val="center"/>
          </w:tcPr>
          <w:p w14:paraId="404B3CF9"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216EF566" w14:textId="77777777" w:rsidR="00A77B3E" w:rsidRDefault="009B680F">
            <w:pPr>
              <w:jc w:val="right"/>
              <w:rPr>
                <w:color w:val="000000"/>
                <w:u w:color="000000"/>
              </w:rPr>
            </w:pPr>
            <w:r>
              <w:rPr>
                <w:sz w:val="18"/>
              </w:rPr>
              <w:t>49 766,74</w:t>
            </w:r>
          </w:p>
        </w:tc>
        <w:tc>
          <w:tcPr>
            <w:tcW w:w="1200" w:type="dxa"/>
            <w:tcBorders>
              <w:top w:val="nil"/>
              <w:left w:val="single" w:sz="2" w:space="0" w:color="auto"/>
              <w:bottom w:val="single" w:sz="2" w:space="0" w:color="auto"/>
              <w:right w:val="single" w:sz="2" w:space="0" w:color="auto"/>
            </w:tcBorders>
            <w:tcMar>
              <w:top w:w="100" w:type="dxa"/>
            </w:tcMar>
          </w:tcPr>
          <w:p w14:paraId="38C914D5" w14:textId="77777777" w:rsidR="00A77B3E" w:rsidRDefault="009B680F">
            <w:pPr>
              <w:jc w:val="right"/>
              <w:rPr>
                <w:color w:val="000000"/>
                <w:u w:color="000000"/>
              </w:rPr>
            </w:pPr>
            <w:r>
              <w:rPr>
                <w:sz w:val="18"/>
              </w:rPr>
              <w:t>32 017,99</w:t>
            </w:r>
          </w:p>
        </w:tc>
        <w:tc>
          <w:tcPr>
            <w:tcW w:w="915" w:type="dxa"/>
            <w:tcBorders>
              <w:top w:val="nil"/>
              <w:left w:val="nil"/>
              <w:bottom w:val="single" w:sz="2" w:space="0" w:color="auto"/>
              <w:right w:val="single" w:sz="2" w:space="0" w:color="auto"/>
            </w:tcBorders>
            <w:tcMar>
              <w:top w:w="100" w:type="dxa"/>
            </w:tcMar>
          </w:tcPr>
          <w:p w14:paraId="153113DC" w14:textId="77777777" w:rsidR="00A77B3E" w:rsidRDefault="009B680F">
            <w:pPr>
              <w:jc w:val="right"/>
              <w:rPr>
                <w:color w:val="000000"/>
                <w:u w:color="000000"/>
              </w:rPr>
            </w:pPr>
            <w:r>
              <w:rPr>
                <w:sz w:val="18"/>
              </w:rPr>
              <w:t>64,34%</w:t>
            </w:r>
          </w:p>
        </w:tc>
      </w:tr>
      <w:tr w:rsidR="007F256B" w14:paraId="4FDC809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0F9DE5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CD2A67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849D3D0" w14:textId="77777777" w:rsidR="00A77B3E" w:rsidRDefault="009B680F">
            <w:pPr>
              <w:jc w:val="center"/>
              <w:rPr>
                <w:color w:val="000000"/>
                <w:u w:color="000000"/>
              </w:rPr>
            </w:pPr>
            <w:r>
              <w:rPr>
                <w:sz w:val="18"/>
              </w:rPr>
              <w:t>4119</w:t>
            </w:r>
          </w:p>
        </w:tc>
        <w:tc>
          <w:tcPr>
            <w:tcW w:w="3525" w:type="dxa"/>
            <w:tcBorders>
              <w:top w:val="single" w:sz="2" w:space="0" w:color="auto"/>
              <w:left w:val="nil"/>
              <w:bottom w:val="single" w:sz="2" w:space="0" w:color="auto"/>
              <w:right w:val="single" w:sz="2" w:space="0" w:color="auto"/>
            </w:tcBorders>
            <w:tcMar>
              <w:top w:w="100" w:type="dxa"/>
            </w:tcMar>
            <w:vAlign w:val="center"/>
          </w:tcPr>
          <w:p w14:paraId="234FBA91"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44B504A6" w14:textId="77777777" w:rsidR="00A77B3E" w:rsidRDefault="009B680F">
            <w:pPr>
              <w:jc w:val="right"/>
              <w:rPr>
                <w:color w:val="000000"/>
                <w:u w:color="000000"/>
              </w:rPr>
            </w:pPr>
            <w:r>
              <w:rPr>
                <w:sz w:val="18"/>
              </w:rPr>
              <w:t>7 768,15</w:t>
            </w:r>
          </w:p>
        </w:tc>
        <w:tc>
          <w:tcPr>
            <w:tcW w:w="1200" w:type="dxa"/>
            <w:tcBorders>
              <w:top w:val="nil"/>
              <w:left w:val="single" w:sz="2" w:space="0" w:color="auto"/>
              <w:bottom w:val="single" w:sz="2" w:space="0" w:color="auto"/>
              <w:right w:val="single" w:sz="2" w:space="0" w:color="auto"/>
            </w:tcBorders>
            <w:tcMar>
              <w:top w:w="100" w:type="dxa"/>
            </w:tcMar>
          </w:tcPr>
          <w:p w14:paraId="6F802214" w14:textId="77777777" w:rsidR="00A77B3E" w:rsidRDefault="009B680F">
            <w:pPr>
              <w:jc w:val="right"/>
              <w:rPr>
                <w:color w:val="000000"/>
                <w:u w:color="000000"/>
              </w:rPr>
            </w:pPr>
            <w:r>
              <w:rPr>
                <w:sz w:val="18"/>
              </w:rPr>
              <w:t>4 831,12</w:t>
            </w:r>
          </w:p>
        </w:tc>
        <w:tc>
          <w:tcPr>
            <w:tcW w:w="915" w:type="dxa"/>
            <w:tcBorders>
              <w:top w:val="nil"/>
              <w:left w:val="nil"/>
              <w:bottom w:val="single" w:sz="2" w:space="0" w:color="auto"/>
              <w:right w:val="single" w:sz="2" w:space="0" w:color="auto"/>
            </w:tcBorders>
            <w:tcMar>
              <w:top w:w="100" w:type="dxa"/>
            </w:tcMar>
          </w:tcPr>
          <w:p w14:paraId="21A847F0" w14:textId="77777777" w:rsidR="00A77B3E" w:rsidRDefault="009B680F">
            <w:pPr>
              <w:jc w:val="right"/>
              <w:rPr>
                <w:color w:val="000000"/>
                <w:u w:color="000000"/>
              </w:rPr>
            </w:pPr>
            <w:r>
              <w:rPr>
                <w:sz w:val="18"/>
              </w:rPr>
              <w:t>62,19%</w:t>
            </w:r>
          </w:p>
        </w:tc>
      </w:tr>
      <w:tr w:rsidR="007F256B" w14:paraId="1159930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93E798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CC9D56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60C1585" w14:textId="77777777" w:rsidR="00A77B3E" w:rsidRDefault="009B680F">
            <w:pPr>
              <w:jc w:val="center"/>
              <w:rPr>
                <w:color w:val="000000"/>
                <w:u w:color="000000"/>
              </w:rPr>
            </w:pPr>
            <w:r>
              <w:rPr>
                <w:sz w:val="18"/>
              </w:rPr>
              <w:t>4127</w:t>
            </w:r>
          </w:p>
        </w:tc>
        <w:tc>
          <w:tcPr>
            <w:tcW w:w="3525" w:type="dxa"/>
            <w:tcBorders>
              <w:top w:val="single" w:sz="2" w:space="0" w:color="auto"/>
              <w:left w:val="nil"/>
              <w:bottom w:val="single" w:sz="2" w:space="0" w:color="auto"/>
              <w:right w:val="single" w:sz="2" w:space="0" w:color="auto"/>
            </w:tcBorders>
            <w:tcMar>
              <w:top w:w="100" w:type="dxa"/>
            </w:tcMar>
            <w:vAlign w:val="center"/>
          </w:tcPr>
          <w:p w14:paraId="48A2985C"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20BBE3CE" w14:textId="77777777" w:rsidR="00A77B3E" w:rsidRDefault="009B680F">
            <w:pPr>
              <w:jc w:val="right"/>
              <w:rPr>
                <w:color w:val="000000"/>
                <w:u w:color="000000"/>
              </w:rPr>
            </w:pPr>
            <w:r>
              <w:rPr>
                <w:sz w:val="18"/>
              </w:rPr>
              <w:t>6 946,20</w:t>
            </w:r>
          </w:p>
        </w:tc>
        <w:tc>
          <w:tcPr>
            <w:tcW w:w="1200" w:type="dxa"/>
            <w:tcBorders>
              <w:top w:val="nil"/>
              <w:left w:val="single" w:sz="2" w:space="0" w:color="auto"/>
              <w:bottom w:val="single" w:sz="2" w:space="0" w:color="auto"/>
              <w:right w:val="single" w:sz="2" w:space="0" w:color="auto"/>
            </w:tcBorders>
            <w:tcMar>
              <w:top w:w="100" w:type="dxa"/>
            </w:tcMar>
          </w:tcPr>
          <w:p w14:paraId="631F1C44" w14:textId="77777777" w:rsidR="00A77B3E" w:rsidRDefault="009B680F">
            <w:pPr>
              <w:jc w:val="right"/>
              <w:rPr>
                <w:color w:val="000000"/>
                <w:u w:color="000000"/>
              </w:rPr>
            </w:pPr>
            <w:r>
              <w:rPr>
                <w:sz w:val="18"/>
              </w:rPr>
              <w:t>4 253,61</w:t>
            </w:r>
          </w:p>
        </w:tc>
        <w:tc>
          <w:tcPr>
            <w:tcW w:w="915" w:type="dxa"/>
            <w:tcBorders>
              <w:top w:val="nil"/>
              <w:left w:val="nil"/>
              <w:bottom w:val="single" w:sz="2" w:space="0" w:color="auto"/>
              <w:right w:val="single" w:sz="2" w:space="0" w:color="auto"/>
            </w:tcBorders>
            <w:tcMar>
              <w:top w:w="100" w:type="dxa"/>
            </w:tcMar>
          </w:tcPr>
          <w:p w14:paraId="3B8C5304" w14:textId="77777777" w:rsidR="00A77B3E" w:rsidRDefault="009B680F">
            <w:pPr>
              <w:jc w:val="right"/>
              <w:rPr>
                <w:color w:val="000000"/>
                <w:u w:color="000000"/>
              </w:rPr>
            </w:pPr>
            <w:r>
              <w:rPr>
                <w:sz w:val="18"/>
              </w:rPr>
              <w:t>61,24%</w:t>
            </w:r>
          </w:p>
        </w:tc>
      </w:tr>
      <w:tr w:rsidR="007F256B" w14:paraId="6F74034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46A2D7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85EF15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D5E7366" w14:textId="77777777" w:rsidR="00A77B3E" w:rsidRDefault="009B680F">
            <w:pPr>
              <w:jc w:val="center"/>
              <w:rPr>
                <w:color w:val="000000"/>
                <w:u w:color="000000"/>
              </w:rPr>
            </w:pPr>
            <w:r>
              <w:rPr>
                <w:sz w:val="18"/>
              </w:rPr>
              <w:t>4129</w:t>
            </w:r>
          </w:p>
        </w:tc>
        <w:tc>
          <w:tcPr>
            <w:tcW w:w="3525" w:type="dxa"/>
            <w:tcBorders>
              <w:top w:val="single" w:sz="2" w:space="0" w:color="auto"/>
              <w:left w:val="nil"/>
              <w:bottom w:val="single" w:sz="2" w:space="0" w:color="auto"/>
              <w:right w:val="single" w:sz="2" w:space="0" w:color="auto"/>
            </w:tcBorders>
            <w:tcMar>
              <w:top w:w="100" w:type="dxa"/>
            </w:tcMar>
            <w:vAlign w:val="center"/>
          </w:tcPr>
          <w:p w14:paraId="4B7DD823"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35D98684" w14:textId="77777777" w:rsidR="00A77B3E" w:rsidRDefault="009B680F">
            <w:pPr>
              <w:jc w:val="right"/>
              <w:rPr>
                <w:color w:val="000000"/>
                <w:u w:color="000000"/>
              </w:rPr>
            </w:pPr>
            <w:r>
              <w:rPr>
                <w:sz w:val="18"/>
              </w:rPr>
              <w:t>1 087,52</w:t>
            </w:r>
          </w:p>
        </w:tc>
        <w:tc>
          <w:tcPr>
            <w:tcW w:w="1200" w:type="dxa"/>
            <w:tcBorders>
              <w:top w:val="nil"/>
              <w:left w:val="single" w:sz="2" w:space="0" w:color="auto"/>
              <w:bottom w:val="single" w:sz="2" w:space="0" w:color="auto"/>
              <w:right w:val="single" w:sz="2" w:space="0" w:color="auto"/>
            </w:tcBorders>
            <w:tcMar>
              <w:top w:w="100" w:type="dxa"/>
            </w:tcMar>
          </w:tcPr>
          <w:p w14:paraId="750A3A96" w14:textId="77777777" w:rsidR="00A77B3E" w:rsidRDefault="009B680F">
            <w:pPr>
              <w:jc w:val="right"/>
              <w:rPr>
                <w:color w:val="000000"/>
                <w:u w:color="000000"/>
              </w:rPr>
            </w:pPr>
            <w:r>
              <w:rPr>
                <w:sz w:val="18"/>
              </w:rPr>
              <w:t>643,20</w:t>
            </w:r>
          </w:p>
        </w:tc>
        <w:tc>
          <w:tcPr>
            <w:tcW w:w="915" w:type="dxa"/>
            <w:tcBorders>
              <w:top w:val="nil"/>
              <w:left w:val="nil"/>
              <w:bottom w:val="single" w:sz="2" w:space="0" w:color="auto"/>
              <w:right w:val="single" w:sz="2" w:space="0" w:color="auto"/>
            </w:tcBorders>
            <w:tcMar>
              <w:top w:w="100" w:type="dxa"/>
            </w:tcMar>
          </w:tcPr>
          <w:p w14:paraId="24767505" w14:textId="77777777" w:rsidR="00A77B3E" w:rsidRDefault="009B680F">
            <w:pPr>
              <w:jc w:val="right"/>
              <w:rPr>
                <w:color w:val="000000"/>
                <w:u w:color="000000"/>
              </w:rPr>
            </w:pPr>
            <w:r>
              <w:rPr>
                <w:sz w:val="18"/>
              </w:rPr>
              <w:t>59,14%</w:t>
            </w:r>
          </w:p>
        </w:tc>
      </w:tr>
      <w:tr w:rsidR="007F256B" w14:paraId="5DE6B77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0AE990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532750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BC1015D" w14:textId="77777777" w:rsidR="00A77B3E" w:rsidRDefault="009B680F">
            <w:pPr>
              <w:jc w:val="center"/>
              <w:rPr>
                <w:color w:val="000000"/>
                <w:u w:color="000000"/>
              </w:rPr>
            </w:pPr>
            <w:r>
              <w:rPr>
                <w:sz w:val="18"/>
              </w:rPr>
              <w:t>4217</w:t>
            </w:r>
          </w:p>
        </w:tc>
        <w:tc>
          <w:tcPr>
            <w:tcW w:w="3525" w:type="dxa"/>
            <w:tcBorders>
              <w:top w:val="single" w:sz="2" w:space="0" w:color="auto"/>
              <w:left w:val="nil"/>
              <w:bottom w:val="single" w:sz="2" w:space="0" w:color="auto"/>
              <w:right w:val="single" w:sz="2" w:space="0" w:color="auto"/>
            </w:tcBorders>
            <w:tcMar>
              <w:top w:w="100" w:type="dxa"/>
            </w:tcMar>
            <w:vAlign w:val="center"/>
          </w:tcPr>
          <w:p w14:paraId="065E0283"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5F931821" w14:textId="77777777" w:rsidR="00A77B3E" w:rsidRDefault="009B680F">
            <w:pPr>
              <w:jc w:val="right"/>
              <w:rPr>
                <w:color w:val="000000"/>
                <w:u w:color="000000"/>
              </w:rPr>
            </w:pPr>
            <w:r>
              <w:rPr>
                <w:sz w:val="18"/>
              </w:rPr>
              <w:t>191 359,43</w:t>
            </w:r>
          </w:p>
        </w:tc>
        <w:tc>
          <w:tcPr>
            <w:tcW w:w="1200" w:type="dxa"/>
            <w:tcBorders>
              <w:top w:val="nil"/>
              <w:left w:val="single" w:sz="2" w:space="0" w:color="auto"/>
              <w:bottom w:val="single" w:sz="2" w:space="0" w:color="auto"/>
              <w:right w:val="single" w:sz="2" w:space="0" w:color="auto"/>
            </w:tcBorders>
            <w:tcMar>
              <w:top w:w="100" w:type="dxa"/>
            </w:tcMar>
          </w:tcPr>
          <w:p w14:paraId="2911A133" w14:textId="77777777" w:rsidR="00A77B3E" w:rsidRDefault="009B680F">
            <w:pPr>
              <w:jc w:val="right"/>
              <w:rPr>
                <w:color w:val="000000"/>
                <w:u w:color="000000"/>
              </w:rPr>
            </w:pPr>
            <w:r>
              <w:rPr>
                <w:sz w:val="18"/>
              </w:rPr>
              <w:t>126 340,37</w:t>
            </w:r>
          </w:p>
        </w:tc>
        <w:tc>
          <w:tcPr>
            <w:tcW w:w="915" w:type="dxa"/>
            <w:tcBorders>
              <w:top w:val="nil"/>
              <w:left w:val="nil"/>
              <w:bottom w:val="single" w:sz="2" w:space="0" w:color="auto"/>
              <w:right w:val="single" w:sz="2" w:space="0" w:color="auto"/>
            </w:tcBorders>
            <w:tcMar>
              <w:top w:w="100" w:type="dxa"/>
            </w:tcMar>
          </w:tcPr>
          <w:p w14:paraId="2461FAFE" w14:textId="77777777" w:rsidR="00A77B3E" w:rsidRDefault="009B680F">
            <w:pPr>
              <w:jc w:val="right"/>
              <w:rPr>
                <w:color w:val="000000"/>
                <w:u w:color="000000"/>
              </w:rPr>
            </w:pPr>
            <w:r>
              <w:rPr>
                <w:sz w:val="18"/>
              </w:rPr>
              <w:t>66,02%</w:t>
            </w:r>
          </w:p>
        </w:tc>
      </w:tr>
      <w:tr w:rsidR="007F256B" w14:paraId="75DB261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7193E3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E75036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A1123AC" w14:textId="77777777" w:rsidR="00A77B3E" w:rsidRDefault="009B680F">
            <w:pPr>
              <w:jc w:val="center"/>
              <w:rPr>
                <w:color w:val="000000"/>
                <w:u w:color="000000"/>
              </w:rPr>
            </w:pPr>
            <w:r>
              <w:rPr>
                <w:sz w:val="18"/>
              </w:rPr>
              <w:t>4219</w:t>
            </w:r>
          </w:p>
        </w:tc>
        <w:tc>
          <w:tcPr>
            <w:tcW w:w="3525" w:type="dxa"/>
            <w:tcBorders>
              <w:top w:val="single" w:sz="2" w:space="0" w:color="auto"/>
              <w:left w:val="nil"/>
              <w:bottom w:val="single" w:sz="2" w:space="0" w:color="auto"/>
              <w:right w:val="single" w:sz="2" w:space="0" w:color="auto"/>
            </w:tcBorders>
            <w:tcMar>
              <w:top w:w="100" w:type="dxa"/>
            </w:tcMar>
            <w:vAlign w:val="center"/>
          </w:tcPr>
          <w:p w14:paraId="4E92445E"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5C559D8B" w14:textId="77777777" w:rsidR="00A77B3E" w:rsidRDefault="009B680F">
            <w:pPr>
              <w:jc w:val="right"/>
              <w:rPr>
                <w:color w:val="000000"/>
                <w:u w:color="000000"/>
              </w:rPr>
            </w:pPr>
            <w:r>
              <w:rPr>
                <w:sz w:val="18"/>
              </w:rPr>
              <w:t>35 692,57</w:t>
            </w:r>
          </w:p>
        </w:tc>
        <w:tc>
          <w:tcPr>
            <w:tcW w:w="1200" w:type="dxa"/>
            <w:tcBorders>
              <w:top w:val="nil"/>
              <w:left w:val="single" w:sz="2" w:space="0" w:color="auto"/>
              <w:bottom w:val="single" w:sz="2" w:space="0" w:color="auto"/>
              <w:right w:val="single" w:sz="2" w:space="0" w:color="auto"/>
            </w:tcBorders>
            <w:tcMar>
              <w:top w:w="100" w:type="dxa"/>
            </w:tcMar>
          </w:tcPr>
          <w:p w14:paraId="5B89BDB4" w14:textId="77777777" w:rsidR="00A77B3E" w:rsidRDefault="009B680F">
            <w:pPr>
              <w:jc w:val="right"/>
              <w:rPr>
                <w:color w:val="000000"/>
                <w:u w:color="000000"/>
              </w:rPr>
            </w:pPr>
            <w:r>
              <w:rPr>
                <w:sz w:val="18"/>
              </w:rPr>
              <w:t>23 565,16</w:t>
            </w:r>
          </w:p>
        </w:tc>
        <w:tc>
          <w:tcPr>
            <w:tcW w:w="915" w:type="dxa"/>
            <w:tcBorders>
              <w:top w:val="nil"/>
              <w:left w:val="nil"/>
              <w:bottom w:val="single" w:sz="2" w:space="0" w:color="auto"/>
              <w:right w:val="single" w:sz="2" w:space="0" w:color="auto"/>
            </w:tcBorders>
            <w:tcMar>
              <w:top w:w="100" w:type="dxa"/>
            </w:tcMar>
          </w:tcPr>
          <w:p w14:paraId="4E3F84EC" w14:textId="77777777" w:rsidR="00A77B3E" w:rsidRDefault="009B680F">
            <w:pPr>
              <w:jc w:val="right"/>
              <w:rPr>
                <w:color w:val="000000"/>
                <w:u w:color="000000"/>
              </w:rPr>
            </w:pPr>
            <w:r>
              <w:rPr>
                <w:sz w:val="18"/>
              </w:rPr>
              <w:t>66,02%</w:t>
            </w:r>
          </w:p>
        </w:tc>
      </w:tr>
      <w:tr w:rsidR="007F256B" w14:paraId="3DBDAFC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351A18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DAE185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AE8EE9E" w14:textId="77777777" w:rsidR="00A77B3E" w:rsidRDefault="009B680F">
            <w:pPr>
              <w:jc w:val="center"/>
              <w:rPr>
                <w:color w:val="000000"/>
                <w:u w:color="000000"/>
              </w:rPr>
            </w:pPr>
            <w:r>
              <w:rPr>
                <w:sz w:val="18"/>
              </w:rPr>
              <w:t>4787</w:t>
            </w:r>
          </w:p>
        </w:tc>
        <w:tc>
          <w:tcPr>
            <w:tcW w:w="3525" w:type="dxa"/>
            <w:tcBorders>
              <w:top w:val="single" w:sz="2" w:space="0" w:color="auto"/>
              <w:left w:val="nil"/>
              <w:bottom w:val="single" w:sz="2" w:space="0" w:color="auto"/>
              <w:right w:val="single" w:sz="2" w:space="0" w:color="auto"/>
            </w:tcBorders>
            <w:tcMar>
              <w:top w:w="100" w:type="dxa"/>
            </w:tcMar>
            <w:vAlign w:val="center"/>
          </w:tcPr>
          <w:p w14:paraId="1516E68A" w14:textId="77777777" w:rsidR="00A77B3E" w:rsidRDefault="009B680F">
            <w:pPr>
              <w:jc w:val="left"/>
              <w:rPr>
                <w:color w:val="000000"/>
                <w:u w:color="000000"/>
              </w:rPr>
            </w:pPr>
            <w:r>
              <w:rPr>
                <w:sz w:val="18"/>
              </w:rPr>
              <w:t>Składki na Fundusz Emerytur Pomostowych</w:t>
            </w:r>
          </w:p>
        </w:tc>
        <w:tc>
          <w:tcPr>
            <w:tcW w:w="1440" w:type="dxa"/>
            <w:tcBorders>
              <w:top w:val="nil"/>
              <w:left w:val="nil"/>
              <w:bottom w:val="single" w:sz="2" w:space="0" w:color="auto"/>
              <w:right w:val="nil"/>
            </w:tcBorders>
            <w:tcMar>
              <w:top w:w="100" w:type="dxa"/>
            </w:tcMar>
            <w:vAlign w:val="center"/>
          </w:tcPr>
          <w:p w14:paraId="2A96E605" w14:textId="77777777" w:rsidR="00A77B3E" w:rsidRDefault="009B680F">
            <w:pPr>
              <w:jc w:val="right"/>
              <w:rPr>
                <w:color w:val="000000"/>
                <w:u w:color="000000"/>
              </w:rPr>
            </w:pPr>
            <w:r>
              <w:rPr>
                <w:sz w:val="18"/>
              </w:rPr>
              <w:t>3 589,19</w:t>
            </w:r>
          </w:p>
        </w:tc>
        <w:tc>
          <w:tcPr>
            <w:tcW w:w="1200" w:type="dxa"/>
            <w:tcBorders>
              <w:top w:val="nil"/>
              <w:left w:val="single" w:sz="2" w:space="0" w:color="auto"/>
              <w:bottom w:val="single" w:sz="2" w:space="0" w:color="auto"/>
              <w:right w:val="single" w:sz="2" w:space="0" w:color="auto"/>
            </w:tcBorders>
            <w:tcMar>
              <w:top w:w="100" w:type="dxa"/>
            </w:tcMar>
          </w:tcPr>
          <w:p w14:paraId="7A0315E5" w14:textId="77777777" w:rsidR="00A77B3E" w:rsidRDefault="009B680F">
            <w:pPr>
              <w:jc w:val="right"/>
              <w:rPr>
                <w:color w:val="000000"/>
                <w:u w:color="000000"/>
              </w:rPr>
            </w:pPr>
            <w:r>
              <w:rPr>
                <w:sz w:val="18"/>
              </w:rPr>
              <w:t>2 025,74</w:t>
            </w:r>
          </w:p>
        </w:tc>
        <w:tc>
          <w:tcPr>
            <w:tcW w:w="915" w:type="dxa"/>
            <w:tcBorders>
              <w:top w:val="nil"/>
              <w:left w:val="nil"/>
              <w:bottom w:val="single" w:sz="2" w:space="0" w:color="auto"/>
              <w:right w:val="single" w:sz="2" w:space="0" w:color="auto"/>
            </w:tcBorders>
            <w:tcMar>
              <w:top w:w="100" w:type="dxa"/>
            </w:tcMar>
          </w:tcPr>
          <w:p w14:paraId="636BE85A" w14:textId="77777777" w:rsidR="00A77B3E" w:rsidRDefault="009B680F">
            <w:pPr>
              <w:jc w:val="right"/>
              <w:rPr>
                <w:color w:val="000000"/>
                <w:u w:color="000000"/>
              </w:rPr>
            </w:pPr>
            <w:r>
              <w:rPr>
                <w:sz w:val="18"/>
              </w:rPr>
              <w:t>56,44%</w:t>
            </w:r>
          </w:p>
        </w:tc>
      </w:tr>
      <w:tr w:rsidR="007F256B" w14:paraId="5826861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10CE1B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63B4E4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C376AEA" w14:textId="77777777" w:rsidR="00A77B3E" w:rsidRDefault="009B680F">
            <w:pPr>
              <w:jc w:val="center"/>
              <w:rPr>
                <w:color w:val="000000"/>
                <w:u w:color="000000"/>
              </w:rPr>
            </w:pPr>
            <w:r>
              <w:rPr>
                <w:sz w:val="18"/>
              </w:rPr>
              <w:t>4789</w:t>
            </w:r>
          </w:p>
        </w:tc>
        <w:tc>
          <w:tcPr>
            <w:tcW w:w="3525" w:type="dxa"/>
            <w:tcBorders>
              <w:top w:val="single" w:sz="2" w:space="0" w:color="auto"/>
              <w:left w:val="nil"/>
              <w:bottom w:val="single" w:sz="2" w:space="0" w:color="auto"/>
              <w:right w:val="single" w:sz="2" w:space="0" w:color="auto"/>
            </w:tcBorders>
            <w:tcMar>
              <w:top w:w="100" w:type="dxa"/>
            </w:tcMar>
            <w:vAlign w:val="center"/>
          </w:tcPr>
          <w:p w14:paraId="350D5A6A" w14:textId="77777777" w:rsidR="00A77B3E" w:rsidRDefault="009B680F">
            <w:pPr>
              <w:jc w:val="left"/>
              <w:rPr>
                <w:color w:val="000000"/>
                <w:u w:color="000000"/>
              </w:rPr>
            </w:pPr>
            <w:r>
              <w:rPr>
                <w:sz w:val="18"/>
              </w:rPr>
              <w:t>Składki na Fundusz Emerytur Pomostowych</w:t>
            </w:r>
          </w:p>
        </w:tc>
        <w:tc>
          <w:tcPr>
            <w:tcW w:w="1440" w:type="dxa"/>
            <w:tcBorders>
              <w:top w:val="nil"/>
              <w:left w:val="nil"/>
              <w:bottom w:val="single" w:sz="2" w:space="0" w:color="auto"/>
              <w:right w:val="nil"/>
            </w:tcBorders>
            <w:tcMar>
              <w:top w:w="100" w:type="dxa"/>
            </w:tcMar>
            <w:vAlign w:val="center"/>
          </w:tcPr>
          <w:p w14:paraId="5C527251" w14:textId="77777777" w:rsidR="00A77B3E" w:rsidRDefault="009B680F">
            <w:pPr>
              <w:jc w:val="right"/>
              <w:rPr>
                <w:color w:val="000000"/>
                <w:u w:color="000000"/>
              </w:rPr>
            </w:pPr>
            <w:r>
              <w:rPr>
                <w:sz w:val="18"/>
              </w:rPr>
              <w:t>587,76</w:t>
            </w:r>
          </w:p>
        </w:tc>
        <w:tc>
          <w:tcPr>
            <w:tcW w:w="1200" w:type="dxa"/>
            <w:tcBorders>
              <w:top w:val="nil"/>
              <w:left w:val="single" w:sz="2" w:space="0" w:color="auto"/>
              <w:bottom w:val="single" w:sz="2" w:space="0" w:color="auto"/>
              <w:right w:val="single" w:sz="2" w:space="0" w:color="auto"/>
            </w:tcBorders>
            <w:tcMar>
              <w:top w:w="100" w:type="dxa"/>
            </w:tcMar>
          </w:tcPr>
          <w:p w14:paraId="61F87726" w14:textId="77777777" w:rsidR="00A77B3E" w:rsidRDefault="009B680F">
            <w:pPr>
              <w:jc w:val="right"/>
              <w:rPr>
                <w:color w:val="000000"/>
                <w:u w:color="000000"/>
              </w:rPr>
            </w:pPr>
            <w:r>
              <w:rPr>
                <w:sz w:val="18"/>
              </w:rPr>
              <w:t>311,08</w:t>
            </w:r>
          </w:p>
        </w:tc>
        <w:tc>
          <w:tcPr>
            <w:tcW w:w="915" w:type="dxa"/>
            <w:tcBorders>
              <w:top w:val="nil"/>
              <w:left w:val="nil"/>
              <w:bottom w:val="single" w:sz="2" w:space="0" w:color="auto"/>
              <w:right w:val="single" w:sz="2" w:space="0" w:color="auto"/>
            </w:tcBorders>
            <w:tcMar>
              <w:top w:w="100" w:type="dxa"/>
            </w:tcMar>
          </w:tcPr>
          <w:p w14:paraId="13FFD1F6" w14:textId="77777777" w:rsidR="00A77B3E" w:rsidRDefault="009B680F">
            <w:pPr>
              <w:jc w:val="right"/>
              <w:rPr>
                <w:color w:val="000000"/>
                <w:u w:color="000000"/>
              </w:rPr>
            </w:pPr>
            <w:r>
              <w:rPr>
                <w:sz w:val="18"/>
              </w:rPr>
              <w:t>52,93%</w:t>
            </w:r>
          </w:p>
        </w:tc>
      </w:tr>
      <w:tr w:rsidR="007F256B" w14:paraId="3A2F956D"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8F2CAEA" w14:textId="77777777" w:rsidR="00A77B3E" w:rsidRDefault="009B680F">
            <w:pPr>
              <w:jc w:val="right"/>
              <w:rPr>
                <w:color w:val="000000"/>
                <w:u w:color="000000"/>
              </w:rPr>
            </w:pPr>
            <w:r>
              <w:rPr>
                <w:b/>
                <w:sz w:val="18"/>
              </w:rPr>
              <w:t>Razem:</w:t>
            </w:r>
          </w:p>
        </w:tc>
        <w:tc>
          <w:tcPr>
            <w:tcW w:w="1440" w:type="dxa"/>
            <w:tcBorders>
              <w:top w:val="nil"/>
              <w:left w:val="nil"/>
              <w:bottom w:val="single" w:sz="2" w:space="0" w:color="auto"/>
              <w:right w:val="nil"/>
            </w:tcBorders>
            <w:tcMar>
              <w:top w:w="100" w:type="dxa"/>
            </w:tcMar>
            <w:vAlign w:val="center"/>
          </w:tcPr>
          <w:p w14:paraId="755F5370" w14:textId="77777777" w:rsidR="00A77B3E" w:rsidRDefault="009B680F">
            <w:pPr>
              <w:jc w:val="right"/>
              <w:rPr>
                <w:color w:val="000000"/>
                <w:u w:color="000000"/>
              </w:rPr>
            </w:pPr>
            <w:r>
              <w:rPr>
                <w:b/>
                <w:sz w:val="18"/>
              </w:rPr>
              <w:t>5 519 075,00</w:t>
            </w:r>
          </w:p>
        </w:tc>
        <w:tc>
          <w:tcPr>
            <w:tcW w:w="1200" w:type="dxa"/>
            <w:tcBorders>
              <w:top w:val="nil"/>
              <w:left w:val="single" w:sz="2" w:space="0" w:color="auto"/>
              <w:bottom w:val="single" w:sz="2" w:space="0" w:color="auto"/>
              <w:right w:val="single" w:sz="2" w:space="0" w:color="auto"/>
            </w:tcBorders>
            <w:tcMar>
              <w:top w:w="100" w:type="dxa"/>
            </w:tcMar>
          </w:tcPr>
          <w:p w14:paraId="6510E71F" w14:textId="77777777" w:rsidR="00A77B3E" w:rsidRDefault="009B680F">
            <w:pPr>
              <w:jc w:val="right"/>
              <w:rPr>
                <w:color w:val="000000"/>
                <w:u w:color="000000"/>
              </w:rPr>
            </w:pPr>
            <w:r>
              <w:rPr>
                <w:b/>
                <w:sz w:val="18"/>
              </w:rPr>
              <w:t>5 296 881,97</w:t>
            </w:r>
          </w:p>
        </w:tc>
        <w:tc>
          <w:tcPr>
            <w:tcW w:w="915" w:type="dxa"/>
            <w:tcBorders>
              <w:top w:val="nil"/>
              <w:left w:val="nil"/>
              <w:bottom w:val="single" w:sz="2" w:space="0" w:color="auto"/>
              <w:right w:val="single" w:sz="2" w:space="0" w:color="auto"/>
            </w:tcBorders>
            <w:tcMar>
              <w:top w:w="100" w:type="dxa"/>
            </w:tcMar>
          </w:tcPr>
          <w:p w14:paraId="547F7EC8" w14:textId="77777777" w:rsidR="00A77B3E" w:rsidRDefault="009B680F">
            <w:pPr>
              <w:jc w:val="right"/>
              <w:rPr>
                <w:color w:val="000000"/>
                <w:u w:color="000000"/>
              </w:rPr>
            </w:pPr>
            <w:r>
              <w:rPr>
                <w:b/>
                <w:sz w:val="18"/>
              </w:rPr>
              <w:t>95,97%</w:t>
            </w:r>
          </w:p>
        </w:tc>
      </w:tr>
    </w:tbl>
    <w:p w14:paraId="4E84371C" w14:textId="77777777" w:rsidR="00A77B3E" w:rsidRDefault="009B680F">
      <w:pPr>
        <w:spacing w:before="120" w:after="120"/>
        <w:ind w:left="283" w:firstLine="227"/>
        <w:rPr>
          <w:color w:val="000000"/>
          <w:u w:color="000000"/>
        </w:rPr>
      </w:pPr>
      <w:r>
        <w:rPr>
          <w:b/>
          <w:color w:val="000000"/>
          <w:u w:color="000000"/>
        </w:rPr>
        <w:t>Powiatowe Centrum Pomocy Rodzinie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84"/>
        <w:gridCol w:w="969"/>
        <w:gridCol w:w="3482"/>
        <w:gridCol w:w="1484"/>
        <w:gridCol w:w="1211"/>
        <w:gridCol w:w="1014"/>
      </w:tblGrid>
      <w:tr w:rsidR="007F256B" w14:paraId="40FB2D4A"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41431612"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45B295C4"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6F286940" w14:textId="77777777" w:rsidR="00A77B3E" w:rsidRDefault="009B680F">
            <w:pPr>
              <w:jc w:val="center"/>
              <w:rPr>
                <w:color w:val="000000"/>
                <w:u w:color="000000"/>
              </w:rPr>
            </w:pPr>
            <w:r>
              <w:rPr>
                <w:b/>
                <w:sz w:val="18"/>
              </w:rPr>
              <w:t>Paragraf</w:t>
            </w:r>
          </w:p>
        </w:tc>
        <w:tc>
          <w:tcPr>
            <w:tcW w:w="3450" w:type="dxa"/>
            <w:tcBorders>
              <w:top w:val="single" w:sz="2" w:space="0" w:color="auto"/>
              <w:left w:val="nil"/>
              <w:bottom w:val="single" w:sz="2" w:space="0" w:color="auto"/>
              <w:right w:val="single" w:sz="2" w:space="0" w:color="auto"/>
            </w:tcBorders>
            <w:tcMar>
              <w:top w:w="100" w:type="dxa"/>
            </w:tcMar>
            <w:vAlign w:val="center"/>
          </w:tcPr>
          <w:p w14:paraId="7C5AAF69" w14:textId="77777777" w:rsidR="00A77B3E" w:rsidRDefault="009B680F">
            <w:pPr>
              <w:jc w:val="center"/>
              <w:rPr>
                <w:color w:val="000000"/>
                <w:u w:color="000000"/>
              </w:rPr>
            </w:pPr>
            <w:r>
              <w:rPr>
                <w:b/>
                <w:sz w:val="18"/>
              </w:rPr>
              <w:t>Treść</w:t>
            </w:r>
          </w:p>
        </w:tc>
        <w:tc>
          <w:tcPr>
            <w:tcW w:w="1470" w:type="dxa"/>
            <w:tcBorders>
              <w:top w:val="single" w:sz="2" w:space="0" w:color="auto"/>
              <w:left w:val="nil"/>
              <w:bottom w:val="single" w:sz="2" w:space="0" w:color="auto"/>
              <w:right w:val="nil"/>
            </w:tcBorders>
            <w:tcMar>
              <w:top w:w="100" w:type="dxa"/>
            </w:tcMar>
            <w:vAlign w:val="center"/>
          </w:tcPr>
          <w:p w14:paraId="3E085664" w14:textId="77777777" w:rsidR="00A77B3E" w:rsidRDefault="009B680F">
            <w:pPr>
              <w:jc w:val="center"/>
              <w:rPr>
                <w:color w:val="000000"/>
                <w:u w:color="000000"/>
              </w:rPr>
            </w:pPr>
            <w:r>
              <w:rPr>
                <w:b/>
                <w:sz w:val="18"/>
              </w:rPr>
              <w:t>Plan</w:t>
            </w:r>
          </w:p>
        </w:tc>
        <w:tc>
          <w:tcPr>
            <w:tcW w:w="1200" w:type="dxa"/>
            <w:tcBorders>
              <w:top w:val="single" w:sz="2" w:space="0" w:color="auto"/>
              <w:left w:val="single" w:sz="2" w:space="0" w:color="auto"/>
              <w:bottom w:val="single" w:sz="2" w:space="0" w:color="auto"/>
              <w:right w:val="single" w:sz="2" w:space="0" w:color="auto"/>
            </w:tcBorders>
            <w:tcMar>
              <w:top w:w="100" w:type="dxa"/>
            </w:tcMar>
          </w:tcPr>
          <w:p w14:paraId="60E70EEC" w14:textId="77777777" w:rsidR="00A77B3E" w:rsidRDefault="009B680F">
            <w:pPr>
              <w:jc w:val="center"/>
              <w:rPr>
                <w:color w:val="000000"/>
                <w:u w:color="000000"/>
              </w:rPr>
            </w:pPr>
            <w:r>
              <w:rPr>
                <w:b/>
                <w:sz w:val="18"/>
              </w:rPr>
              <w:t>Wykonanie</w:t>
            </w:r>
          </w:p>
        </w:tc>
        <w:tc>
          <w:tcPr>
            <w:tcW w:w="1005" w:type="dxa"/>
            <w:tcBorders>
              <w:top w:val="single" w:sz="2" w:space="0" w:color="auto"/>
              <w:left w:val="nil"/>
              <w:bottom w:val="single" w:sz="2" w:space="0" w:color="auto"/>
              <w:right w:val="single" w:sz="2" w:space="0" w:color="auto"/>
            </w:tcBorders>
            <w:tcMar>
              <w:top w:w="100" w:type="dxa"/>
            </w:tcMar>
          </w:tcPr>
          <w:p w14:paraId="1B345059" w14:textId="77777777" w:rsidR="00A77B3E" w:rsidRDefault="009B680F">
            <w:pPr>
              <w:jc w:val="center"/>
              <w:rPr>
                <w:color w:val="000000"/>
                <w:u w:color="000000"/>
              </w:rPr>
            </w:pPr>
            <w:r>
              <w:rPr>
                <w:b/>
                <w:sz w:val="18"/>
              </w:rPr>
              <w:t>%</w:t>
            </w:r>
          </w:p>
        </w:tc>
      </w:tr>
      <w:tr w:rsidR="007F256B" w14:paraId="28BC97B6"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7F054A3E" w14:textId="77777777" w:rsidR="00A77B3E" w:rsidRDefault="009B680F">
            <w:pPr>
              <w:jc w:val="center"/>
              <w:rPr>
                <w:color w:val="000000"/>
                <w:u w:color="000000"/>
              </w:rPr>
            </w:pPr>
            <w:r>
              <w:rPr>
                <w:b/>
                <w:sz w:val="18"/>
              </w:rPr>
              <w:t>852</w:t>
            </w:r>
          </w:p>
        </w:tc>
        <w:tc>
          <w:tcPr>
            <w:tcW w:w="975" w:type="dxa"/>
            <w:tcBorders>
              <w:top w:val="single" w:sz="2" w:space="0" w:color="auto"/>
              <w:left w:val="nil"/>
              <w:bottom w:val="single" w:sz="2" w:space="0" w:color="auto"/>
              <w:right w:val="single" w:sz="2" w:space="0" w:color="auto"/>
            </w:tcBorders>
            <w:tcMar>
              <w:top w:w="100" w:type="dxa"/>
            </w:tcMar>
            <w:vAlign w:val="center"/>
          </w:tcPr>
          <w:p w14:paraId="08FE2EF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A5CE971"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79744580" w14:textId="77777777" w:rsidR="00A77B3E" w:rsidRDefault="009B680F">
            <w:pPr>
              <w:jc w:val="left"/>
              <w:rPr>
                <w:color w:val="000000"/>
                <w:u w:color="000000"/>
              </w:rPr>
            </w:pPr>
            <w:r>
              <w:rPr>
                <w:b/>
                <w:sz w:val="18"/>
              </w:rPr>
              <w:t>Pomoc społeczna</w:t>
            </w:r>
          </w:p>
        </w:tc>
        <w:tc>
          <w:tcPr>
            <w:tcW w:w="1470" w:type="dxa"/>
            <w:tcBorders>
              <w:top w:val="nil"/>
              <w:left w:val="nil"/>
              <w:bottom w:val="single" w:sz="2" w:space="0" w:color="auto"/>
              <w:right w:val="nil"/>
            </w:tcBorders>
            <w:tcMar>
              <w:top w:w="100" w:type="dxa"/>
            </w:tcMar>
            <w:vAlign w:val="center"/>
          </w:tcPr>
          <w:p w14:paraId="7C9B3B34" w14:textId="77777777" w:rsidR="00A77B3E" w:rsidRDefault="009B680F">
            <w:pPr>
              <w:jc w:val="right"/>
              <w:rPr>
                <w:color w:val="000000"/>
                <w:u w:color="000000"/>
              </w:rPr>
            </w:pPr>
            <w:r>
              <w:rPr>
                <w:b/>
                <w:sz w:val="18"/>
              </w:rPr>
              <w:t>939 005,00</w:t>
            </w:r>
          </w:p>
        </w:tc>
        <w:tc>
          <w:tcPr>
            <w:tcW w:w="1200" w:type="dxa"/>
            <w:tcBorders>
              <w:top w:val="nil"/>
              <w:left w:val="single" w:sz="2" w:space="0" w:color="auto"/>
              <w:bottom w:val="single" w:sz="2" w:space="0" w:color="auto"/>
              <w:right w:val="single" w:sz="2" w:space="0" w:color="auto"/>
            </w:tcBorders>
            <w:tcMar>
              <w:top w:w="100" w:type="dxa"/>
            </w:tcMar>
          </w:tcPr>
          <w:p w14:paraId="6A3B35E5" w14:textId="77777777" w:rsidR="00A77B3E" w:rsidRDefault="009B680F">
            <w:pPr>
              <w:jc w:val="right"/>
              <w:rPr>
                <w:color w:val="000000"/>
                <w:u w:color="000000"/>
              </w:rPr>
            </w:pPr>
            <w:r>
              <w:rPr>
                <w:b/>
                <w:sz w:val="18"/>
              </w:rPr>
              <w:t>912 600,68</w:t>
            </w:r>
          </w:p>
        </w:tc>
        <w:tc>
          <w:tcPr>
            <w:tcW w:w="1005" w:type="dxa"/>
            <w:tcBorders>
              <w:top w:val="nil"/>
              <w:left w:val="nil"/>
              <w:bottom w:val="single" w:sz="2" w:space="0" w:color="auto"/>
              <w:right w:val="single" w:sz="2" w:space="0" w:color="auto"/>
            </w:tcBorders>
            <w:tcMar>
              <w:top w:w="100" w:type="dxa"/>
            </w:tcMar>
          </w:tcPr>
          <w:p w14:paraId="7C8F83B4" w14:textId="77777777" w:rsidR="00A77B3E" w:rsidRDefault="009B680F">
            <w:pPr>
              <w:jc w:val="right"/>
              <w:rPr>
                <w:color w:val="000000"/>
                <w:u w:color="000000"/>
              </w:rPr>
            </w:pPr>
            <w:r>
              <w:rPr>
                <w:b/>
                <w:sz w:val="18"/>
              </w:rPr>
              <w:t>97,19%</w:t>
            </w:r>
          </w:p>
        </w:tc>
      </w:tr>
      <w:tr w:rsidR="007F256B" w14:paraId="741294A8" w14:textId="77777777">
        <w:trPr>
          <w:trHeight w:val="244"/>
        </w:trPr>
        <w:tc>
          <w:tcPr>
            <w:tcW w:w="930" w:type="dxa"/>
            <w:tcBorders>
              <w:top w:val="nil"/>
              <w:left w:val="single" w:sz="2" w:space="0" w:color="auto"/>
              <w:bottom w:val="nil"/>
              <w:right w:val="nil"/>
            </w:tcBorders>
            <w:tcMar>
              <w:top w:w="100" w:type="dxa"/>
            </w:tcMar>
            <w:vAlign w:val="center"/>
          </w:tcPr>
          <w:p w14:paraId="6614FCC1"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315792" w14:textId="77777777" w:rsidR="00A77B3E" w:rsidRDefault="009B680F">
            <w:pPr>
              <w:jc w:val="center"/>
              <w:rPr>
                <w:color w:val="000000"/>
                <w:u w:color="000000"/>
              </w:rPr>
            </w:pPr>
            <w:r>
              <w:rPr>
                <w:sz w:val="18"/>
              </w:rPr>
              <w:t>85218</w:t>
            </w:r>
          </w:p>
        </w:tc>
        <w:tc>
          <w:tcPr>
            <w:tcW w:w="960" w:type="dxa"/>
            <w:tcBorders>
              <w:top w:val="nil"/>
              <w:left w:val="nil"/>
              <w:bottom w:val="single" w:sz="2" w:space="0" w:color="auto"/>
              <w:right w:val="single" w:sz="2" w:space="0" w:color="auto"/>
            </w:tcBorders>
            <w:tcMar>
              <w:top w:w="100" w:type="dxa"/>
            </w:tcMar>
            <w:vAlign w:val="center"/>
          </w:tcPr>
          <w:p w14:paraId="55F9659D"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5BBC0F40" w14:textId="77777777" w:rsidR="00A77B3E" w:rsidRDefault="009B680F">
            <w:pPr>
              <w:jc w:val="left"/>
              <w:rPr>
                <w:color w:val="000000"/>
                <w:u w:color="000000"/>
              </w:rPr>
            </w:pPr>
            <w:r>
              <w:rPr>
                <w:sz w:val="18"/>
              </w:rPr>
              <w:t>Powiatowe centra pomocy rodzinie</w:t>
            </w:r>
          </w:p>
        </w:tc>
        <w:tc>
          <w:tcPr>
            <w:tcW w:w="1470" w:type="dxa"/>
            <w:tcBorders>
              <w:top w:val="nil"/>
              <w:left w:val="nil"/>
              <w:bottom w:val="single" w:sz="2" w:space="0" w:color="auto"/>
              <w:right w:val="nil"/>
            </w:tcBorders>
            <w:tcMar>
              <w:top w:w="100" w:type="dxa"/>
            </w:tcMar>
            <w:vAlign w:val="center"/>
          </w:tcPr>
          <w:p w14:paraId="58A1F492" w14:textId="77777777" w:rsidR="00A77B3E" w:rsidRDefault="009B680F">
            <w:pPr>
              <w:jc w:val="right"/>
              <w:rPr>
                <w:color w:val="000000"/>
                <w:u w:color="000000"/>
              </w:rPr>
            </w:pPr>
            <w:r>
              <w:rPr>
                <w:sz w:val="18"/>
              </w:rPr>
              <w:t>922 903,00</w:t>
            </w:r>
          </w:p>
        </w:tc>
        <w:tc>
          <w:tcPr>
            <w:tcW w:w="1200" w:type="dxa"/>
            <w:tcBorders>
              <w:top w:val="nil"/>
              <w:left w:val="single" w:sz="2" w:space="0" w:color="auto"/>
              <w:bottom w:val="single" w:sz="2" w:space="0" w:color="auto"/>
              <w:right w:val="single" w:sz="2" w:space="0" w:color="auto"/>
            </w:tcBorders>
            <w:tcMar>
              <w:top w:w="100" w:type="dxa"/>
            </w:tcMar>
            <w:vAlign w:val="center"/>
          </w:tcPr>
          <w:p w14:paraId="58307B93" w14:textId="77777777" w:rsidR="00A77B3E" w:rsidRDefault="009B680F">
            <w:pPr>
              <w:jc w:val="right"/>
              <w:rPr>
                <w:color w:val="000000"/>
                <w:u w:color="000000"/>
              </w:rPr>
            </w:pPr>
            <w:r>
              <w:rPr>
                <w:sz w:val="18"/>
              </w:rPr>
              <w:t>896 505,52</w:t>
            </w:r>
          </w:p>
        </w:tc>
        <w:tc>
          <w:tcPr>
            <w:tcW w:w="1005" w:type="dxa"/>
            <w:tcBorders>
              <w:top w:val="nil"/>
              <w:left w:val="nil"/>
              <w:bottom w:val="single" w:sz="2" w:space="0" w:color="auto"/>
              <w:right w:val="single" w:sz="2" w:space="0" w:color="auto"/>
            </w:tcBorders>
            <w:tcMar>
              <w:top w:w="100" w:type="dxa"/>
            </w:tcMar>
            <w:vAlign w:val="center"/>
          </w:tcPr>
          <w:p w14:paraId="57019DE1" w14:textId="77777777" w:rsidR="00A77B3E" w:rsidRDefault="009B680F">
            <w:pPr>
              <w:jc w:val="right"/>
              <w:rPr>
                <w:color w:val="000000"/>
                <w:u w:color="000000"/>
              </w:rPr>
            </w:pPr>
            <w:r>
              <w:rPr>
                <w:sz w:val="18"/>
              </w:rPr>
              <w:t>97,14%</w:t>
            </w:r>
          </w:p>
        </w:tc>
      </w:tr>
      <w:tr w:rsidR="007F256B" w14:paraId="435501D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7DDDBA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54081C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6C00057" w14:textId="77777777" w:rsidR="00A77B3E" w:rsidRDefault="009B680F">
            <w:pPr>
              <w:jc w:val="center"/>
              <w:rPr>
                <w:color w:val="000000"/>
                <w:u w:color="000000"/>
              </w:rPr>
            </w:pPr>
            <w:r>
              <w:rPr>
                <w:sz w:val="18"/>
              </w:rPr>
              <w:t>3020</w:t>
            </w:r>
          </w:p>
        </w:tc>
        <w:tc>
          <w:tcPr>
            <w:tcW w:w="3450" w:type="dxa"/>
            <w:tcBorders>
              <w:top w:val="single" w:sz="2" w:space="0" w:color="auto"/>
              <w:left w:val="nil"/>
              <w:bottom w:val="single" w:sz="2" w:space="0" w:color="auto"/>
              <w:right w:val="single" w:sz="2" w:space="0" w:color="auto"/>
            </w:tcBorders>
            <w:tcMar>
              <w:top w:w="100" w:type="dxa"/>
            </w:tcMar>
            <w:vAlign w:val="center"/>
          </w:tcPr>
          <w:p w14:paraId="3EDA0144" w14:textId="77777777" w:rsidR="00A77B3E" w:rsidRDefault="009B680F">
            <w:pPr>
              <w:jc w:val="left"/>
              <w:rPr>
                <w:color w:val="000000"/>
                <w:u w:color="000000"/>
              </w:rPr>
            </w:pPr>
            <w:r>
              <w:rPr>
                <w:sz w:val="18"/>
              </w:rPr>
              <w:t>Wydatki osobowe niezaliczone do wynagrodzeń</w:t>
            </w:r>
          </w:p>
        </w:tc>
        <w:tc>
          <w:tcPr>
            <w:tcW w:w="1470" w:type="dxa"/>
            <w:tcBorders>
              <w:top w:val="nil"/>
              <w:left w:val="nil"/>
              <w:bottom w:val="single" w:sz="2" w:space="0" w:color="auto"/>
              <w:right w:val="nil"/>
            </w:tcBorders>
            <w:tcMar>
              <w:top w:w="100" w:type="dxa"/>
            </w:tcMar>
            <w:vAlign w:val="center"/>
          </w:tcPr>
          <w:p w14:paraId="4C6F6AB0" w14:textId="77777777" w:rsidR="00A77B3E" w:rsidRDefault="009B680F">
            <w:pPr>
              <w:jc w:val="right"/>
              <w:rPr>
                <w:color w:val="000000"/>
                <w:u w:color="000000"/>
              </w:rPr>
            </w:pPr>
            <w:r>
              <w:rPr>
                <w:sz w:val="18"/>
              </w:rPr>
              <w:t>350,00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95CCBBC" w14:textId="77777777" w:rsidR="00A77B3E" w:rsidRDefault="009B680F">
            <w:pPr>
              <w:jc w:val="right"/>
              <w:rPr>
                <w:color w:val="000000"/>
                <w:u w:color="000000"/>
              </w:rPr>
            </w:pPr>
            <w:r>
              <w:rPr>
                <w:sz w:val="18"/>
              </w:rPr>
              <w:t>350,00</w:t>
            </w:r>
          </w:p>
        </w:tc>
        <w:tc>
          <w:tcPr>
            <w:tcW w:w="1005" w:type="dxa"/>
            <w:tcBorders>
              <w:top w:val="nil"/>
              <w:left w:val="nil"/>
              <w:bottom w:val="single" w:sz="2" w:space="0" w:color="auto"/>
              <w:right w:val="single" w:sz="2" w:space="0" w:color="auto"/>
            </w:tcBorders>
            <w:tcMar>
              <w:top w:w="100" w:type="dxa"/>
            </w:tcMar>
            <w:vAlign w:val="center"/>
          </w:tcPr>
          <w:p w14:paraId="2800D76C" w14:textId="77777777" w:rsidR="00A77B3E" w:rsidRDefault="009B680F">
            <w:pPr>
              <w:jc w:val="right"/>
              <w:rPr>
                <w:color w:val="000000"/>
                <w:u w:color="000000"/>
              </w:rPr>
            </w:pPr>
            <w:r>
              <w:rPr>
                <w:sz w:val="18"/>
              </w:rPr>
              <w:t>100,00%</w:t>
            </w:r>
          </w:p>
        </w:tc>
      </w:tr>
      <w:tr w:rsidR="007F256B" w14:paraId="7D6C1A2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F3419A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CC9DEC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7739B4E"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5919EFA7"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530BBE39" w14:textId="77777777" w:rsidR="00A77B3E" w:rsidRDefault="009B680F">
            <w:pPr>
              <w:jc w:val="right"/>
              <w:rPr>
                <w:color w:val="000000"/>
                <w:u w:color="000000"/>
              </w:rPr>
            </w:pPr>
            <w:r>
              <w:rPr>
                <w:sz w:val="18"/>
              </w:rPr>
              <w:t>623 800,00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48D6169" w14:textId="77777777" w:rsidR="00A77B3E" w:rsidRDefault="009B680F">
            <w:pPr>
              <w:jc w:val="right"/>
              <w:rPr>
                <w:color w:val="000000"/>
                <w:u w:color="000000"/>
              </w:rPr>
            </w:pPr>
            <w:r>
              <w:rPr>
                <w:sz w:val="18"/>
              </w:rPr>
              <w:t>618 549,12</w:t>
            </w:r>
          </w:p>
        </w:tc>
        <w:tc>
          <w:tcPr>
            <w:tcW w:w="1005" w:type="dxa"/>
            <w:tcBorders>
              <w:top w:val="nil"/>
              <w:left w:val="nil"/>
              <w:bottom w:val="single" w:sz="2" w:space="0" w:color="auto"/>
              <w:right w:val="single" w:sz="2" w:space="0" w:color="auto"/>
            </w:tcBorders>
            <w:tcMar>
              <w:top w:w="100" w:type="dxa"/>
            </w:tcMar>
            <w:vAlign w:val="center"/>
          </w:tcPr>
          <w:p w14:paraId="3EDE9E4F" w14:textId="77777777" w:rsidR="00A77B3E" w:rsidRDefault="009B680F">
            <w:pPr>
              <w:jc w:val="right"/>
              <w:rPr>
                <w:color w:val="000000"/>
                <w:u w:color="000000"/>
              </w:rPr>
            </w:pPr>
            <w:r>
              <w:rPr>
                <w:sz w:val="18"/>
              </w:rPr>
              <w:t>99,16%</w:t>
            </w:r>
          </w:p>
        </w:tc>
      </w:tr>
      <w:tr w:rsidR="007F256B" w14:paraId="1597F7D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733779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C7FFC2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4F845C5" w14:textId="77777777" w:rsidR="00A77B3E" w:rsidRDefault="009B680F">
            <w:pPr>
              <w:jc w:val="center"/>
              <w:rPr>
                <w:color w:val="000000"/>
                <w:u w:color="000000"/>
              </w:rPr>
            </w:pPr>
            <w:r>
              <w:rPr>
                <w:sz w:val="18"/>
              </w:rPr>
              <w:t>4040</w:t>
            </w:r>
          </w:p>
        </w:tc>
        <w:tc>
          <w:tcPr>
            <w:tcW w:w="3450" w:type="dxa"/>
            <w:tcBorders>
              <w:top w:val="single" w:sz="2" w:space="0" w:color="auto"/>
              <w:left w:val="nil"/>
              <w:bottom w:val="single" w:sz="2" w:space="0" w:color="auto"/>
              <w:right w:val="single" w:sz="2" w:space="0" w:color="auto"/>
            </w:tcBorders>
            <w:tcMar>
              <w:top w:w="100" w:type="dxa"/>
            </w:tcMar>
            <w:vAlign w:val="center"/>
          </w:tcPr>
          <w:p w14:paraId="239970DB" w14:textId="77777777" w:rsidR="00A77B3E" w:rsidRDefault="009B680F">
            <w:pPr>
              <w:jc w:val="left"/>
              <w:rPr>
                <w:color w:val="000000"/>
                <w:u w:color="000000"/>
              </w:rPr>
            </w:pPr>
            <w:r>
              <w:rPr>
                <w:sz w:val="18"/>
              </w:rPr>
              <w:t>Dodatkowe wynagrodzenie roczne</w:t>
            </w:r>
          </w:p>
        </w:tc>
        <w:tc>
          <w:tcPr>
            <w:tcW w:w="1470" w:type="dxa"/>
            <w:tcBorders>
              <w:top w:val="nil"/>
              <w:left w:val="nil"/>
              <w:bottom w:val="single" w:sz="2" w:space="0" w:color="auto"/>
              <w:right w:val="nil"/>
            </w:tcBorders>
            <w:tcMar>
              <w:top w:w="100" w:type="dxa"/>
            </w:tcMar>
            <w:vAlign w:val="center"/>
          </w:tcPr>
          <w:p w14:paraId="508B56AD" w14:textId="77777777" w:rsidR="00A77B3E" w:rsidRDefault="009B680F">
            <w:pPr>
              <w:jc w:val="right"/>
              <w:rPr>
                <w:color w:val="000000"/>
                <w:u w:color="000000"/>
              </w:rPr>
            </w:pPr>
            <w:r>
              <w:rPr>
                <w:sz w:val="18"/>
              </w:rPr>
              <w:t>44 401,00</w:t>
            </w:r>
          </w:p>
        </w:tc>
        <w:tc>
          <w:tcPr>
            <w:tcW w:w="1200" w:type="dxa"/>
            <w:tcBorders>
              <w:top w:val="nil"/>
              <w:left w:val="single" w:sz="2" w:space="0" w:color="auto"/>
              <w:bottom w:val="single" w:sz="2" w:space="0" w:color="auto"/>
              <w:right w:val="single" w:sz="2" w:space="0" w:color="auto"/>
            </w:tcBorders>
            <w:tcMar>
              <w:top w:w="100" w:type="dxa"/>
            </w:tcMar>
            <w:vAlign w:val="center"/>
          </w:tcPr>
          <w:p w14:paraId="0C8911E1" w14:textId="77777777" w:rsidR="00A77B3E" w:rsidRDefault="009B680F">
            <w:pPr>
              <w:jc w:val="right"/>
              <w:rPr>
                <w:color w:val="000000"/>
                <w:u w:color="000000"/>
              </w:rPr>
            </w:pPr>
            <w:r>
              <w:rPr>
                <w:sz w:val="18"/>
              </w:rPr>
              <w:t>44 400,59</w:t>
            </w:r>
          </w:p>
        </w:tc>
        <w:tc>
          <w:tcPr>
            <w:tcW w:w="1005" w:type="dxa"/>
            <w:tcBorders>
              <w:top w:val="nil"/>
              <w:left w:val="nil"/>
              <w:bottom w:val="single" w:sz="2" w:space="0" w:color="auto"/>
              <w:right w:val="single" w:sz="2" w:space="0" w:color="auto"/>
            </w:tcBorders>
            <w:tcMar>
              <w:top w:w="100" w:type="dxa"/>
            </w:tcMar>
            <w:vAlign w:val="center"/>
          </w:tcPr>
          <w:p w14:paraId="017F8EDA" w14:textId="77777777" w:rsidR="00A77B3E" w:rsidRDefault="009B680F">
            <w:pPr>
              <w:jc w:val="right"/>
              <w:rPr>
                <w:color w:val="000000"/>
                <w:u w:color="000000"/>
              </w:rPr>
            </w:pPr>
            <w:r>
              <w:rPr>
                <w:sz w:val="18"/>
              </w:rPr>
              <w:t>100,00%</w:t>
            </w:r>
          </w:p>
        </w:tc>
      </w:tr>
      <w:tr w:rsidR="007F256B" w14:paraId="65DB392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20AF6B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A80ED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4DC7A0"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25F02DF4"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0A1FA18A" w14:textId="77777777" w:rsidR="00A77B3E" w:rsidRDefault="009B680F">
            <w:pPr>
              <w:jc w:val="right"/>
              <w:rPr>
                <w:color w:val="000000"/>
                <w:u w:color="000000"/>
              </w:rPr>
            </w:pPr>
            <w:r>
              <w:rPr>
                <w:sz w:val="18"/>
              </w:rPr>
              <w:t>101 134,00</w:t>
            </w:r>
          </w:p>
        </w:tc>
        <w:tc>
          <w:tcPr>
            <w:tcW w:w="1200" w:type="dxa"/>
            <w:tcBorders>
              <w:top w:val="nil"/>
              <w:left w:val="single" w:sz="2" w:space="0" w:color="auto"/>
              <w:bottom w:val="single" w:sz="2" w:space="0" w:color="auto"/>
              <w:right w:val="single" w:sz="2" w:space="0" w:color="auto"/>
            </w:tcBorders>
            <w:tcMar>
              <w:top w:w="100" w:type="dxa"/>
            </w:tcMar>
            <w:vAlign w:val="center"/>
          </w:tcPr>
          <w:p w14:paraId="7A84F1F0" w14:textId="77777777" w:rsidR="00A77B3E" w:rsidRDefault="009B680F">
            <w:pPr>
              <w:jc w:val="right"/>
              <w:rPr>
                <w:color w:val="000000"/>
                <w:u w:color="000000"/>
              </w:rPr>
            </w:pPr>
            <w:r>
              <w:rPr>
                <w:sz w:val="18"/>
              </w:rPr>
              <w:t>98 568,05</w:t>
            </w:r>
          </w:p>
        </w:tc>
        <w:tc>
          <w:tcPr>
            <w:tcW w:w="1005" w:type="dxa"/>
            <w:tcBorders>
              <w:top w:val="nil"/>
              <w:left w:val="nil"/>
              <w:bottom w:val="single" w:sz="2" w:space="0" w:color="auto"/>
              <w:right w:val="single" w:sz="2" w:space="0" w:color="auto"/>
            </w:tcBorders>
            <w:tcMar>
              <w:top w:w="100" w:type="dxa"/>
            </w:tcMar>
            <w:vAlign w:val="center"/>
          </w:tcPr>
          <w:p w14:paraId="594276FA" w14:textId="77777777" w:rsidR="00A77B3E" w:rsidRDefault="009B680F">
            <w:pPr>
              <w:jc w:val="right"/>
              <w:rPr>
                <w:color w:val="000000"/>
                <w:u w:color="000000"/>
              </w:rPr>
            </w:pPr>
            <w:r>
              <w:rPr>
                <w:sz w:val="18"/>
              </w:rPr>
              <w:t>97,46%</w:t>
            </w:r>
          </w:p>
        </w:tc>
      </w:tr>
      <w:tr w:rsidR="007F256B" w14:paraId="6ED0606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62C48F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BF7DD4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F0094A"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19A12D55"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5754DA5D" w14:textId="77777777" w:rsidR="00A77B3E" w:rsidRDefault="009B680F">
            <w:pPr>
              <w:jc w:val="right"/>
              <w:rPr>
                <w:color w:val="000000"/>
                <w:u w:color="000000"/>
              </w:rPr>
            </w:pPr>
            <w:r>
              <w:rPr>
                <w:sz w:val="18"/>
              </w:rPr>
              <w:t>10 073,00</w:t>
            </w:r>
          </w:p>
        </w:tc>
        <w:tc>
          <w:tcPr>
            <w:tcW w:w="1200" w:type="dxa"/>
            <w:tcBorders>
              <w:top w:val="nil"/>
              <w:left w:val="single" w:sz="2" w:space="0" w:color="auto"/>
              <w:bottom w:val="single" w:sz="2" w:space="0" w:color="auto"/>
              <w:right w:val="single" w:sz="2" w:space="0" w:color="auto"/>
            </w:tcBorders>
            <w:tcMar>
              <w:top w:w="100" w:type="dxa"/>
            </w:tcMar>
            <w:vAlign w:val="center"/>
          </w:tcPr>
          <w:p w14:paraId="6D49FC5F" w14:textId="77777777" w:rsidR="00A77B3E" w:rsidRDefault="009B680F">
            <w:pPr>
              <w:jc w:val="right"/>
              <w:rPr>
                <w:color w:val="000000"/>
                <w:u w:color="000000"/>
              </w:rPr>
            </w:pPr>
            <w:r>
              <w:rPr>
                <w:sz w:val="18"/>
              </w:rPr>
              <w:t>9 394,54</w:t>
            </w:r>
          </w:p>
        </w:tc>
        <w:tc>
          <w:tcPr>
            <w:tcW w:w="1005" w:type="dxa"/>
            <w:tcBorders>
              <w:top w:val="nil"/>
              <w:left w:val="nil"/>
              <w:bottom w:val="single" w:sz="2" w:space="0" w:color="auto"/>
              <w:right w:val="single" w:sz="2" w:space="0" w:color="auto"/>
            </w:tcBorders>
            <w:tcMar>
              <w:top w:w="100" w:type="dxa"/>
            </w:tcMar>
            <w:vAlign w:val="center"/>
          </w:tcPr>
          <w:p w14:paraId="4A63B981" w14:textId="77777777" w:rsidR="00A77B3E" w:rsidRDefault="009B680F">
            <w:pPr>
              <w:jc w:val="right"/>
              <w:rPr>
                <w:color w:val="000000"/>
                <w:u w:color="000000"/>
              </w:rPr>
            </w:pPr>
            <w:r>
              <w:rPr>
                <w:sz w:val="18"/>
              </w:rPr>
              <w:t>93,26%</w:t>
            </w:r>
          </w:p>
        </w:tc>
      </w:tr>
      <w:tr w:rsidR="007F256B" w14:paraId="2EFF59F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B0F47C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440862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A67C4EF"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59FAF032"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0ADD932C" w14:textId="77777777" w:rsidR="00A77B3E" w:rsidRDefault="009B680F">
            <w:pPr>
              <w:jc w:val="right"/>
              <w:rPr>
                <w:color w:val="000000"/>
                <w:u w:color="000000"/>
              </w:rPr>
            </w:pPr>
            <w:r>
              <w:rPr>
                <w:sz w:val="18"/>
              </w:rPr>
              <w:t>24 410,00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163ACC3" w14:textId="77777777" w:rsidR="00A77B3E" w:rsidRDefault="009B680F">
            <w:pPr>
              <w:jc w:val="right"/>
              <w:rPr>
                <w:color w:val="000000"/>
                <w:u w:color="000000"/>
              </w:rPr>
            </w:pPr>
            <w:r>
              <w:rPr>
                <w:sz w:val="18"/>
              </w:rPr>
              <w:t>24 410,00</w:t>
            </w:r>
          </w:p>
        </w:tc>
        <w:tc>
          <w:tcPr>
            <w:tcW w:w="1005" w:type="dxa"/>
            <w:tcBorders>
              <w:top w:val="nil"/>
              <w:left w:val="nil"/>
              <w:bottom w:val="single" w:sz="2" w:space="0" w:color="auto"/>
              <w:right w:val="single" w:sz="2" w:space="0" w:color="auto"/>
            </w:tcBorders>
            <w:tcMar>
              <w:top w:w="100" w:type="dxa"/>
            </w:tcMar>
            <w:vAlign w:val="center"/>
          </w:tcPr>
          <w:p w14:paraId="17E7B45F" w14:textId="77777777" w:rsidR="00A77B3E" w:rsidRDefault="009B680F">
            <w:pPr>
              <w:jc w:val="right"/>
              <w:rPr>
                <w:color w:val="000000"/>
                <w:u w:color="000000"/>
              </w:rPr>
            </w:pPr>
            <w:r>
              <w:rPr>
                <w:sz w:val="18"/>
              </w:rPr>
              <w:t>100,00%</w:t>
            </w:r>
          </w:p>
        </w:tc>
      </w:tr>
      <w:tr w:rsidR="007F256B" w14:paraId="61EB56B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52BD83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E135EC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82797C3" w14:textId="77777777" w:rsidR="00A77B3E" w:rsidRDefault="009B680F">
            <w:pPr>
              <w:jc w:val="center"/>
              <w:rPr>
                <w:color w:val="000000"/>
                <w:u w:color="000000"/>
              </w:rPr>
            </w:pPr>
            <w:r>
              <w:rPr>
                <w:sz w:val="18"/>
              </w:rPr>
              <w:t>4260</w:t>
            </w:r>
          </w:p>
        </w:tc>
        <w:tc>
          <w:tcPr>
            <w:tcW w:w="3450" w:type="dxa"/>
            <w:tcBorders>
              <w:top w:val="single" w:sz="2" w:space="0" w:color="auto"/>
              <w:left w:val="nil"/>
              <w:bottom w:val="single" w:sz="2" w:space="0" w:color="auto"/>
              <w:right w:val="single" w:sz="2" w:space="0" w:color="auto"/>
            </w:tcBorders>
            <w:tcMar>
              <w:top w:w="100" w:type="dxa"/>
            </w:tcMar>
            <w:vAlign w:val="center"/>
          </w:tcPr>
          <w:p w14:paraId="01F5F8C6" w14:textId="77777777" w:rsidR="00A77B3E" w:rsidRDefault="009B680F">
            <w:pPr>
              <w:jc w:val="left"/>
              <w:rPr>
                <w:color w:val="000000"/>
                <w:u w:color="000000"/>
              </w:rPr>
            </w:pPr>
            <w:r>
              <w:rPr>
                <w:sz w:val="18"/>
              </w:rPr>
              <w:t>Zakup energii</w:t>
            </w:r>
          </w:p>
        </w:tc>
        <w:tc>
          <w:tcPr>
            <w:tcW w:w="1470" w:type="dxa"/>
            <w:tcBorders>
              <w:top w:val="nil"/>
              <w:left w:val="nil"/>
              <w:bottom w:val="single" w:sz="2" w:space="0" w:color="auto"/>
              <w:right w:val="nil"/>
            </w:tcBorders>
            <w:tcMar>
              <w:top w:w="100" w:type="dxa"/>
            </w:tcMar>
            <w:vAlign w:val="center"/>
          </w:tcPr>
          <w:p w14:paraId="54556ABE" w14:textId="77777777" w:rsidR="00A77B3E" w:rsidRDefault="009B680F">
            <w:pPr>
              <w:jc w:val="right"/>
              <w:rPr>
                <w:color w:val="000000"/>
                <w:u w:color="000000"/>
              </w:rPr>
            </w:pPr>
            <w:r>
              <w:rPr>
                <w:sz w:val="18"/>
              </w:rPr>
              <w:t>23 500,00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BECD84F" w14:textId="77777777" w:rsidR="00A77B3E" w:rsidRDefault="009B680F">
            <w:pPr>
              <w:jc w:val="right"/>
              <w:rPr>
                <w:color w:val="000000"/>
                <w:u w:color="000000"/>
              </w:rPr>
            </w:pPr>
            <w:r>
              <w:rPr>
                <w:sz w:val="18"/>
              </w:rPr>
              <w:t>18 692,01</w:t>
            </w:r>
          </w:p>
        </w:tc>
        <w:tc>
          <w:tcPr>
            <w:tcW w:w="1005" w:type="dxa"/>
            <w:tcBorders>
              <w:top w:val="nil"/>
              <w:left w:val="nil"/>
              <w:bottom w:val="single" w:sz="2" w:space="0" w:color="auto"/>
              <w:right w:val="single" w:sz="2" w:space="0" w:color="auto"/>
            </w:tcBorders>
            <w:tcMar>
              <w:top w:w="100" w:type="dxa"/>
            </w:tcMar>
            <w:vAlign w:val="center"/>
          </w:tcPr>
          <w:p w14:paraId="78334502" w14:textId="77777777" w:rsidR="00A77B3E" w:rsidRDefault="009B680F">
            <w:pPr>
              <w:jc w:val="right"/>
              <w:rPr>
                <w:color w:val="000000"/>
                <w:u w:color="000000"/>
              </w:rPr>
            </w:pPr>
            <w:r>
              <w:rPr>
                <w:sz w:val="18"/>
              </w:rPr>
              <w:t>79,54%</w:t>
            </w:r>
          </w:p>
        </w:tc>
      </w:tr>
      <w:tr w:rsidR="007F256B" w14:paraId="3C493E7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C6B51A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C272D1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5FA57AC" w14:textId="77777777" w:rsidR="00A77B3E" w:rsidRDefault="009B680F">
            <w:pPr>
              <w:jc w:val="center"/>
              <w:rPr>
                <w:color w:val="000000"/>
                <w:u w:color="000000"/>
              </w:rPr>
            </w:pPr>
            <w:r>
              <w:rPr>
                <w:sz w:val="18"/>
              </w:rPr>
              <w:t>4270</w:t>
            </w:r>
          </w:p>
        </w:tc>
        <w:tc>
          <w:tcPr>
            <w:tcW w:w="3450" w:type="dxa"/>
            <w:tcBorders>
              <w:top w:val="single" w:sz="2" w:space="0" w:color="auto"/>
              <w:left w:val="nil"/>
              <w:bottom w:val="single" w:sz="2" w:space="0" w:color="auto"/>
              <w:right w:val="single" w:sz="2" w:space="0" w:color="auto"/>
            </w:tcBorders>
            <w:tcMar>
              <w:top w:w="100" w:type="dxa"/>
            </w:tcMar>
            <w:vAlign w:val="center"/>
          </w:tcPr>
          <w:p w14:paraId="50024CC8" w14:textId="77777777" w:rsidR="00A77B3E" w:rsidRDefault="009B680F">
            <w:pPr>
              <w:jc w:val="left"/>
              <w:rPr>
                <w:color w:val="000000"/>
                <w:u w:color="000000"/>
              </w:rPr>
            </w:pPr>
            <w:r>
              <w:rPr>
                <w:sz w:val="18"/>
              </w:rPr>
              <w:t>Zakup usług remontowych</w:t>
            </w:r>
          </w:p>
        </w:tc>
        <w:tc>
          <w:tcPr>
            <w:tcW w:w="1470" w:type="dxa"/>
            <w:tcBorders>
              <w:top w:val="nil"/>
              <w:left w:val="nil"/>
              <w:bottom w:val="single" w:sz="2" w:space="0" w:color="auto"/>
              <w:right w:val="nil"/>
            </w:tcBorders>
            <w:tcMar>
              <w:top w:w="100" w:type="dxa"/>
            </w:tcMar>
            <w:vAlign w:val="center"/>
          </w:tcPr>
          <w:p w14:paraId="034872B2" w14:textId="77777777" w:rsidR="00A77B3E" w:rsidRDefault="009B680F">
            <w:pPr>
              <w:jc w:val="right"/>
              <w:rPr>
                <w:color w:val="000000"/>
                <w:u w:color="000000"/>
              </w:rPr>
            </w:pPr>
            <w:r>
              <w:rPr>
                <w:sz w:val="18"/>
              </w:rPr>
              <w:t>2 000,00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D64C892" w14:textId="77777777" w:rsidR="00A77B3E" w:rsidRDefault="009B680F">
            <w:pPr>
              <w:jc w:val="right"/>
              <w:rPr>
                <w:color w:val="000000"/>
                <w:u w:color="000000"/>
              </w:rPr>
            </w:pPr>
            <w:r>
              <w:rPr>
                <w:sz w:val="18"/>
              </w:rPr>
              <w:t>1 209,48</w:t>
            </w:r>
          </w:p>
        </w:tc>
        <w:tc>
          <w:tcPr>
            <w:tcW w:w="1005" w:type="dxa"/>
            <w:tcBorders>
              <w:top w:val="nil"/>
              <w:left w:val="nil"/>
              <w:bottom w:val="single" w:sz="2" w:space="0" w:color="auto"/>
              <w:right w:val="single" w:sz="2" w:space="0" w:color="auto"/>
            </w:tcBorders>
            <w:tcMar>
              <w:top w:w="100" w:type="dxa"/>
            </w:tcMar>
            <w:vAlign w:val="center"/>
          </w:tcPr>
          <w:p w14:paraId="6E6F3B77" w14:textId="77777777" w:rsidR="00A77B3E" w:rsidRDefault="009B680F">
            <w:pPr>
              <w:jc w:val="right"/>
              <w:rPr>
                <w:color w:val="000000"/>
                <w:u w:color="000000"/>
              </w:rPr>
            </w:pPr>
            <w:r>
              <w:rPr>
                <w:sz w:val="18"/>
              </w:rPr>
              <w:t>60,47%</w:t>
            </w:r>
          </w:p>
        </w:tc>
      </w:tr>
      <w:tr w:rsidR="007F256B" w14:paraId="01C1BD3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0ED326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6B403A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FCA370" w14:textId="77777777" w:rsidR="00A77B3E" w:rsidRDefault="009B680F">
            <w:pPr>
              <w:jc w:val="center"/>
              <w:rPr>
                <w:color w:val="000000"/>
                <w:u w:color="000000"/>
              </w:rPr>
            </w:pPr>
            <w:r>
              <w:rPr>
                <w:sz w:val="18"/>
              </w:rPr>
              <w:t>4280</w:t>
            </w:r>
          </w:p>
        </w:tc>
        <w:tc>
          <w:tcPr>
            <w:tcW w:w="3450" w:type="dxa"/>
            <w:tcBorders>
              <w:top w:val="single" w:sz="2" w:space="0" w:color="auto"/>
              <w:left w:val="nil"/>
              <w:bottom w:val="single" w:sz="2" w:space="0" w:color="auto"/>
              <w:right w:val="single" w:sz="2" w:space="0" w:color="auto"/>
            </w:tcBorders>
            <w:tcMar>
              <w:top w:w="100" w:type="dxa"/>
            </w:tcMar>
            <w:vAlign w:val="center"/>
          </w:tcPr>
          <w:p w14:paraId="7116D900" w14:textId="77777777" w:rsidR="00A77B3E" w:rsidRDefault="009B680F">
            <w:pPr>
              <w:jc w:val="left"/>
              <w:rPr>
                <w:color w:val="000000"/>
                <w:u w:color="000000"/>
              </w:rPr>
            </w:pPr>
            <w:r>
              <w:rPr>
                <w:sz w:val="18"/>
              </w:rPr>
              <w:t>Zakup usług zdrowotnych</w:t>
            </w:r>
          </w:p>
        </w:tc>
        <w:tc>
          <w:tcPr>
            <w:tcW w:w="1470" w:type="dxa"/>
            <w:tcBorders>
              <w:top w:val="nil"/>
              <w:left w:val="nil"/>
              <w:bottom w:val="single" w:sz="2" w:space="0" w:color="auto"/>
              <w:right w:val="nil"/>
            </w:tcBorders>
            <w:tcMar>
              <w:top w:w="100" w:type="dxa"/>
            </w:tcMar>
            <w:vAlign w:val="center"/>
          </w:tcPr>
          <w:p w14:paraId="148FC2A0" w14:textId="77777777" w:rsidR="00A77B3E" w:rsidRDefault="009B680F">
            <w:pPr>
              <w:jc w:val="right"/>
              <w:rPr>
                <w:color w:val="000000"/>
                <w:u w:color="000000"/>
              </w:rPr>
            </w:pPr>
            <w:r>
              <w:rPr>
                <w:sz w:val="18"/>
              </w:rPr>
              <w:t>553,00</w:t>
            </w:r>
          </w:p>
        </w:tc>
        <w:tc>
          <w:tcPr>
            <w:tcW w:w="1200" w:type="dxa"/>
            <w:tcBorders>
              <w:top w:val="nil"/>
              <w:left w:val="single" w:sz="2" w:space="0" w:color="auto"/>
              <w:bottom w:val="single" w:sz="2" w:space="0" w:color="auto"/>
              <w:right w:val="single" w:sz="2" w:space="0" w:color="auto"/>
            </w:tcBorders>
            <w:tcMar>
              <w:top w:w="100" w:type="dxa"/>
            </w:tcMar>
            <w:vAlign w:val="center"/>
          </w:tcPr>
          <w:p w14:paraId="6A2A1DB5" w14:textId="77777777" w:rsidR="00A77B3E" w:rsidRDefault="009B680F">
            <w:pPr>
              <w:jc w:val="right"/>
              <w:rPr>
                <w:color w:val="000000"/>
                <w:u w:color="000000"/>
              </w:rPr>
            </w:pPr>
            <w:r>
              <w:rPr>
                <w:sz w:val="18"/>
              </w:rPr>
              <w:t>553,00</w:t>
            </w:r>
          </w:p>
        </w:tc>
        <w:tc>
          <w:tcPr>
            <w:tcW w:w="1005" w:type="dxa"/>
            <w:tcBorders>
              <w:top w:val="nil"/>
              <w:left w:val="nil"/>
              <w:bottom w:val="single" w:sz="2" w:space="0" w:color="auto"/>
              <w:right w:val="single" w:sz="2" w:space="0" w:color="auto"/>
            </w:tcBorders>
            <w:tcMar>
              <w:top w:w="100" w:type="dxa"/>
            </w:tcMar>
            <w:vAlign w:val="center"/>
          </w:tcPr>
          <w:p w14:paraId="6CC2A1B0" w14:textId="77777777" w:rsidR="00A77B3E" w:rsidRDefault="009B680F">
            <w:pPr>
              <w:jc w:val="right"/>
              <w:rPr>
                <w:color w:val="000000"/>
                <w:u w:color="000000"/>
              </w:rPr>
            </w:pPr>
            <w:r>
              <w:rPr>
                <w:sz w:val="18"/>
              </w:rPr>
              <w:t>100,00%</w:t>
            </w:r>
          </w:p>
        </w:tc>
      </w:tr>
      <w:tr w:rsidR="007F256B" w14:paraId="6F72559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084F6E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8016C9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9AFB7D0" w14:textId="77777777" w:rsidR="00A77B3E" w:rsidRDefault="009B680F">
            <w:pPr>
              <w:jc w:val="center"/>
              <w:rPr>
                <w:color w:val="000000"/>
                <w:u w:color="000000"/>
              </w:rPr>
            </w:pPr>
            <w:r>
              <w:rPr>
                <w:sz w:val="18"/>
              </w:rPr>
              <w:t>4300</w:t>
            </w:r>
          </w:p>
        </w:tc>
        <w:tc>
          <w:tcPr>
            <w:tcW w:w="3450" w:type="dxa"/>
            <w:tcBorders>
              <w:top w:val="single" w:sz="2" w:space="0" w:color="auto"/>
              <w:left w:val="nil"/>
              <w:bottom w:val="single" w:sz="2" w:space="0" w:color="auto"/>
              <w:right w:val="single" w:sz="2" w:space="0" w:color="auto"/>
            </w:tcBorders>
            <w:tcMar>
              <w:top w:w="100" w:type="dxa"/>
            </w:tcMar>
            <w:vAlign w:val="center"/>
          </w:tcPr>
          <w:p w14:paraId="252B80E9" w14:textId="77777777" w:rsidR="00A77B3E" w:rsidRDefault="009B680F">
            <w:pPr>
              <w:jc w:val="left"/>
              <w:rPr>
                <w:color w:val="000000"/>
                <w:u w:color="000000"/>
              </w:rPr>
            </w:pPr>
            <w:r>
              <w:rPr>
                <w:sz w:val="18"/>
              </w:rPr>
              <w:t>Zakup usług pozostałych</w:t>
            </w:r>
          </w:p>
        </w:tc>
        <w:tc>
          <w:tcPr>
            <w:tcW w:w="1470" w:type="dxa"/>
            <w:tcBorders>
              <w:top w:val="nil"/>
              <w:left w:val="nil"/>
              <w:bottom w:val="single" w:sz="2" w:space="0" w:color="auto"/>
              <w:right w:val="nil"/>
            </w:tcBorders>
            <w:tcMar>
              <w:top w:w="100" w:type="dxa"/>
            </w:tcMar>
            <w:vAlign w:val="center"/>
          </w:tcPr>
          <w:p w14:paraId="10FD283D" w14:textId="77777777" w:rsidR="00A77B3E" w:rsidRDefault="009B680F">
            <w:pPr>
              <w:jc w:val="right"/>
              <w:rPr>
                <w:color w:val="000000"/>
                <w:u w:color="000000"/>
              </w:rPr>
            </w:pPr>
            <w:r>
              <w:rPr>
                <w:sz w:val="18"/>
              </w:rPr>
              <w:t>67 500,00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AFD6B79" w14:textId="77777777" w:rsidR="00A77B3E" w:rsidRDefault="009B680F">
            <w:pPr>
              <w:jc w:val="right"/>
              <w:rPr>
                <w:color w:val="000000"/>
                <w:u w:color="000000"/>
              </w:rPr>
            </w:pPr>
            <w:r>
              <w:rPr>
                <w:sz w:val="18"/>
              </w:rPr>
              <w:t>57 086,92</w:t>
            </w:r>
          </w:p>
        </w:tc>
        <w:tc>
          <w:tcPr>
            <w:tcW w:w="1005" w:type="dxa"/>
            <w:tcBorders>
              <w:top w:val="nil"/>
              <w:left w:val="nil"/>
              <w:bottom w:val="single" w:sz="2" w:space="0" w:color="auto"/>
              <w:right w:val="single" w:sz="2" w:space="0" w:color="auto"/>
            </w:tcBorders>
            <w:tcMar>
              <w:top w:w="100" w:type="dxa"/>
            </w:tcMar>
            <w:vAlign w:val="center"/>
          </w:tcPr>
          <w:p w14:paraId="4710ED74" w14:textId="77777777" w:rsidR="00A77B3E" w:rsidRDefault="009B680F">
            <w:pPr>
              <w:jc w:val="right"/>
              <w:rPr>
                <w:color w:val="000000"/>
                <w:u w:color="000000"/>
              </w:rPr>
            </w:pPr>
            <w:r>
              <w:rPr>
                <w:sz w:val="18"/>
              </w:rPr>
              <w:t>84,57%</w:t>
            </w:r>
          </w:p>
        </w:tc>
      </w:tr>
      <w:tr w:rsidR="007F256B" w14:paraId="333B5BB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049F1D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FCEE43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163DDE" w14:textId="77777777" w:rsidR="00A77B3E" w:rsidRDefault="009B680F">
            <w:pPr>
              <w:jc w:val="center"/>
              <w:rPr>
                <w:color w:val="000000"/>
                <w:u w:color="000000"/>
              </w:rPr>
            </w:pPr>
            <w:r>
              <w:rPr>
                <w:sz w:val="18"/>
              </w:rPr>
              <w:t>4360</w:t>
            </w:r>
          </w:p>
        </w:tc>
        <w:tc>
          <w:tcPr>
            <w:tcW w:w="3450" w:type="dxa"/>
            <w:tcBorders>
              <w:top w:val="single" w:sz="2" w:space="0" w:color="auto"/>
              <w:left w:val="nil"/>
              <w:bottom w:val="single" w:sz="2" w:space="0" w:color="auto"/>
              <w:right w:val="single" w:sz="2" w:space="0" w:color="auto"/>
            </w:tcBorders>
            <w:tcMar>
              <w:top w:w="100" w:type="dxa"/>
            </w:tcMar>
            <w:vAlign w:val="center"/>
          </w:tcPr>
          <w:p w14:paraId="53503B80" w14:textId="77777777" w:rsidR="00A77B3E" w:rsidRDefault="009B680F">
            <w:pPr>
              <w:jc w:val="left"/>
              <w:rPr>
                <w:color w:val="000000"/>
                <w:u w:color="000000"/>
              </w:rPr>
            </w:pPr>
            <w:r>
              <w:rPr>
                <w:sz w:val="18"/>
              </w:rPr>
              <w:t>Opłaty z tytułu zakupu usług telekomunikacyjnych</w:t>
            </w:r>
          </w:p>
        </w:tc>
        <w:tc>
          <w:tcPr>
            <w:tcW w:w="1470" w:type="dxa"/>
            <w:tcBorders>
              <w:top w:val="nil"/>
              <w:left w:val="nil"/>
              <w:bottom w:val="single" w:sz="2" w:space="0" w:color="auto"/>
              <w:right w:val="nil"/>
            </w:tcBorders>
            <w:tcMar>
              <w:top w:w="100" w:type="dxa"/>
            </w:tcMar>
            <w:vAlign w:val="center"/>
          </w:tcPr>
          <w:p w14:paraId="48076CC6" w14:textId="77777777" w:rsidR="00A77B3E" w:rsidRDefault="009B680F">
            <w:pPr>
              <w:jc w:val="right"/>
              <w:rPr>
                <w:color w:val="000000"/>
                <w:u w:color="000000"/>
              </w:rPr>
            </w:pPr>
            <w:r>
              <w:rPr>
                <w:sz w:val="18"/>
              </w:rPr>
              <w:t>3 690,00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FE4C883" w14:textId="77777777" w:rsidR="00A77B3E" w:rsidRDefault="009B680F">
            <w:pPr>
              <w:jc w:val="right"/>
              <w:rPr>
                <w:color w:val="000000"/>
                <w:u w:color="000000"/>
              </w:rPr>
            </w:pPr>
            <w:r>
              <w:rPr>
                <w:sz w:val="18"/>
              </w:rPr>
              <w:t>2 100,48</w:t>
            </w:r>
          </w:p>
        </w:tc>
        <w:tc>
          <w:tcPr>
            <w:tcW w:w="1005" w:type="dxa"/>
            <w:tcBorders>
              <w:top w:val="nil"/>
              <w:left w:val="nil"/>
              <w:bottom w:val="single" w:sz="2" w:space="0" w:color="auto"/>
              <w:right w:val="single" w:sz="2" w:space="0" w:color="auto"/>
            </w:tcBorders>
            <w:tcMar>
              <w:top w:w="100" w:type="dxa"/>
            </w:tcMar>
            <w:vAlign w:val="center"/>
          </w:tcPr>
          <w:p w14:paraId="66ED2899" w14:textId="77777777" w:rsidR="00A77B3E" w:rsidRDefault="009B680F">
            <w:pPr>
              <w:jc w:val="right"/>
              <w:rPr>
                <w:color w:val="000000"/>
                <w:u w:color="000000"/>
              </w:rPr>
            </w:pPr>
            <w:r>
              <w:rPr>
                <w:sz w:val="18"/>
              </w:rPr>
              <w:t>56,92%</w:t>
            </w:r>
          </w:p>
        </w:tc>
      </w:tr>
      <w:tr w:rsidR="007F256B" w14:paraId="7D6A0E3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73A1EB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BB87AB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F4989F6" w14:textId="77777777" w:rsidR="00A77B3E" w:rsidRDefault="009B680F">
            <w:pPr>
              <w:jc w:val="center"/>
              <w:rPr>
                <w:color w:val="000000"/>
                <w:u w:color="000000"/>
              </w:rPr>
            </w:pPr>
            <w:r>
              <w:rPr>
                <w:sz w:val="18"/>
              </w:rPr>
              <w:t>4410</w:t>
            </w:r>
          </w:p>
        </w:tc>
        <w:tc>
          <w:tcPr>
            <w:tcW w:w="3450" w:type="dxa"/>
            <w:tcBorders>
              <w:top w:val="single" w:sz="2" w:space="0" w:color="auto"/>
              <w:left w:val="nil"/>
              <w:bottom w:val="single" w:sz="2" w:space="0" w:color="auto"/>
              <w:right w:val="single" w:sz="2" w:space="0" w:color="auto"/>
            </w:tcBorders>
            <w:tcMar>
              <w:top w:w="100" w:type="dxa"/>
            </w:tcMar>
            <w:vAlign w:val="center"/>
          </w:tcPr>
          <w:p w14:paraId="533E9262" w14:textId="77777777" w:rsidR="00A77B3E" w:rsidRDefault="009B680F">
            <w:pPr>
              <w:jc w:val="left"/>
              <w:rPr>
                <w:color w:val="000000"/>
                <w:u w:color="000000"/>
              </w:rPr>
            </w:pPr>
            <w:r>
              <w:rPr>
                <w:sz w:val="18"/>
              </w:rPr>
              <w:t>Podróże służbowe krajowe</w:t>
            </w:r>
          </w:p>
        </w:tc>
        <w:tc>
          <w:tcPr>
            <w:tcW w:w="1470" w:type="dxa"/>
            <w:tcBorders>
              <w:top w:val="nil"/>
              <w:left w:val="nil"/>
              <w:bottom w:val="single" w:sz="2" w:space="0" w:color="auto"/>
              <w:right w:val="nil"/>
            </w:tcBorders>
            <w:tcMar>
              <w:top w:w="100" w:type="dxa"/>
            </w:tcMar>
            <w:vAlign w:val="center"/>
          </w:tcPr>
          <w:p w14:paraId="2282A8A6" w14:textId="77777777" w:rsidR="00A77B3E" w:rsidRDefault="009B680F">
            <w:pPr>
              <w:jc w:val="right"/>
              <w:rPr>
                <w:color w:val="000000"/>
                <w:u w:color="000000"/>
              </w:rPr>
            </w:pPr>
            <w:r>
              <w:rPr>
                <w:sz w:val="18"/>
              </w:rPr>
              <w:t>30,00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98CA321" w14:textId="77777777" w:rsidR="00A77B3E" w:rsidRDefault="009B680F">
            <w:pPr>
              <w:jc w:val="right"/>
              <w:rPr>
                <w:color w:val="000000"/>
                <w:u w:color="000000"/>
              </w:rPr>
            </w:pPr>
            <w:r>
              <w:rPr>
                <w:sz w:val="18"/>
              </w:rPr>
              <w:t>30,00</w:t>
            </w:r>
          </w:p>
        </w:tc>
        <w:tc>
          <w:tcPr>
            <w:tcW w:w="1005" w:type="dxa"/>
            <w:tcBorders>
              <w:top w:val="nil"/>
              <w:left w:val="nil"/>
              <w:bottom w:val="single" w:sz="2" w:space="0" w:color="auto"/>
              <w:right w:val="single" w:sz="2" w:space="0" w:color="auto"/>
            </w:tcBorders>
            <w:tcMar>
              <w:top w:w="100" w:type="dxa"/>
            </w:tcMar>
            <w:vAlign w:val="center"/>
          </w:tcPr>
          <w:p w14:paraId="735ACCA7" w14:textId="77777777" w:rsidR="00A77B3E" w:rsidRDefault="009B680F">
            <w:pPr>
              <w:jc w:val="right"/>
              <w:rPr>
                <w:color w:val="000000"/>
                <w:u w:color="000000"/>
              </w:rPr>
            </w:pPr>
            <w:r>
              <w:rPr>
                <w:sz w:val="18"/>
              </w:rPr>
              <w:t>100,00%</w:t>
            </w:r>
          </w:p>
        </w:tc>
      </w:tr>
      <w:tr w:rsidR="007F256B" w14:paraId="7DBA878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8AF3A7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562471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64DF3C1" w14:textId="77777777" w:rsidR="00A77B3E" w:rsidRDefault="009B680F">
            <w:pPr>
              <w:jc w:val="center"/>
              <w:rPr>
                <w:color w:val="000000"/>
                <w:u w:color="000000"/>
              </w:rPr>
            </w:pPr>
            <w:r>
              <w:rPr>
                <w:sz w:val="18"/>
              </w:rPr>
              <w:t>4430</w:t>
            </w:r>
          </w:p>
        </w:tc>
        <w:tc>
          <w:tcPr>
            <w:tcW w:w="3450" w:type="dxa"/>
            <w:tcBorders>
              <w:top w:val="single" w:sz="2" w:space="0" w:color="auto"/>
              <w:left w:val="nil"/>
              <w:bottom w:val="single" w:sz="2" w:space="0" w:color="auto"/>
              <w:right w:val="single" w:sz="2" w:space="0" w:color="auto"/>
            </w:tcBorders>
            <w:tcMar>
              <w:top w:w="100" w:type="dxa"/>
            </w:tcMar>
            <w:vAlign w:val="center"/>
          </w:tcPr>
          <w:p w14:paraId="378D0802" w14:textId="77777777" w:rsidR="00A77B3E" w:rsidRDefault="009B680F">
            <w:pPr>
              <w:jc w:val="left"/>
              <w:rPr>
                <w:color w:val="000000"/>
                <w:u w:color="000000"/>
              </w:rPr>
            </w:pPr>
            <w:r>
              <w:rPr>
                <w:sz w:val="18"/>
              </w:rPr>
              <w:t>Różne opłaty i składki</w:t>
            </w:r>
          </w:p>
        </w:tc>
        <w:tc>
          <w:tcPr>
            <w:tcW w:w="1470" w:type="dxa"/>
            <w:tcBorders>
              <w:top w:val="nil"/>
              <w:left w:val="nil"/>
              <w:bottom w:val="single" w:sz="2" w:space="0" w:color="auto"/>
              <w:right w:val="nil"/>
            </w:tcBorders>
            <w:tcMar>
              <w:top w:w="100" w:type="dxa"/>
            </w:tcMar>
            <w:vAlign w:val="center"/>
          </w:tcPr>
          <w:p w14:paraId="387906D9" w14:textId="77777777" w:rsidR="00A77B3E" w:rsidRDefault="009B680F">
            <w:pPr>
              <w:jc w:val="right"/>
              <w:rPr>
                <w:color w:val="000000"/>
                <w:u w:color="000000"/>
              </w:rPr>
            </w:pPr>
            <w:r>
              <w:rPr>
                <w:sz w:val="18"/>
              </w:rPr>
              <w:t>285,00</w:t>
            </w:r>
          </w:p>
        </w:tc>
        <w:tc>
          <w:tcPr>
            <w:tcW w:w="1200" w:type="dxa"/>
            <w:tcBorders>
              <w:top w:val="nil"/>
              <w:left w:val="single" w:sz="2" w:space="0" w:color="auto"/>
              <w:bottom w:val="single" w:sz="2" w:space="0" w:color="auto"/>
              <w:right w:val="single" w:sz="2" w:space="0" w:color="auto"/>
            </w:tcBorders>
            <w:tcMar>
              <w:top w:w="100" w:type="dxa"/>
            </w:tcMar>
            <w:vAlign w:val="center"/>
          </w:tcPr>
          <w:p w14:paraId="16088FAC" w14:textId="77777777" w:rsidR="00A77B3E" w:rsidRDefault="009B680F">
            <w:pPr>
              <w:jc w:val="right"/>
              <w:rPr>
                <w:color w:val="000000"/>
                <w:u w:color="000000"/>
              </w:rPr>
            </w:pPr>
            <w:r>
              <w:rPr>
                <w:sz w:val="18"/>
              </w:rPr>
              <w:t>284,58</w:t>
            </w:r>
          </w:p>
        </w:tc>
        <w:tc>
          <w:tcPr>
            <w:tcW w:w="1005" w:type="dxa"/>
            <w:tcBorders>
              <w:top w:val="nil"/>
              <w:left w:val="nil"/>
              <w:bottom w:val="single" w:sz="2" w:space="0" w:color="auto"/>
              <w:right w:val="single" w:sz="2" w:space="0" w:color="auto"/>
            </w:tcBorders>
            <w:tcMar>
              <w:top w:w="100" w:type="dxa"/>
            </w:tcMar>
            <w:vAlign w:val="center"/>
          </w:tcPr>
          <w:p w14:paraId="617C6EFB" w14:textId="77777777" w:rsidR="00A77B3E" w:rsidRDefault="009B680F">
            <w:pPr>
              <w:jc w:val="right"/>
              <w:rPr>
                <w:color w:val="000000"/>
                <w:u w:color="000000"/>
              </w:rPr>
            </w:pPr>
            <w:r>
              <w:rPr>
                <w:sz w:val="18"/>
              </w:rPr>
              <w:t>99,85%</w:t>
            </w:r>
          </w:p>
        </w:tc>
      </w:tr>
      <w:tr w:rsidR="007F256B" w14:paraId="66386C8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7EEE31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28A01E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376F493" w14:textId="77777777" w:rsidR="00A77B3E" w:rsidRDefault="009B680F">
            <w:pPr>
              <w:jc w:val="center"/>
              <w:rPr>
                <w:color w:val="000000"/>
                <w:u w:color="000000"/>
              </w:rPr>
            </w:pPr>
            <w:r>
              <w:rPr>
                <w:sz w:val="18"/>
              </w:rPr>
              <w:t>4440</w:t>
            </w:r>
          </w:p>
        </w:tc>
        <w:tc>
          <w:tcPr>
            <w:tcW w:w="3450" w:type="dxa"/>
            <w:tcBorders>
              <w:top w:val="single" w:sz="2" w:space="0" w:color="auto"/>
              <w:left w:val="nil"/>
              <w:bottom w:val="single" w:sz="2" w:space="0" w:color="auto"/>
              <w:right w:val="single" w:sz="2" w:space="0" w:color="auto"/>
            </w:tcBorders>
            <w:tcMar>
              <w:top w:w="100" w:type="dxa"/>
            </w:tcMar>
            <w:vAlign w:val="center"/>
          </w:tcPr>
          <w:p w14:paraId="25916B18" w14:textId="77777777" w:rsidR="00A77B3E" w:rsidRDefault="009B680F">
            <w:pPr>
              <w:jc w:val="left"/>
              <w:rPr>
                <w:color w:val="000000"/>
                <w:u w:color="000000"/>
              </w:rPr>
            </w:pPr>
            <w:r>
              <w:rPr>
                <w:sz w:val="18"/>
              </w:rPr>
              <w:t>Odpisy na zakładowy fundusz świadczeń socjalnych</w:t>
            </w:r>
          </w:p>
        </w:tc>
        <w:tc>
          <w:tcPr>
            <w:tcW w:w="1470" w:type="dxa"/>
            <w:tcBorders>
              <w:top w:val="nil"/>
              <w:left w:val="nil"/>
              <w:bottom w:val="single" w:sz="2" w:space="0" w:color="auto"/>
              <w:right w:val="nil"/>
            </w:tcBorders>
            <w:tcMar>
              <w:top w:w="100" w:type="dxa"/>
            </w:tcMar>
            <w:vAlign w:val="center"/>
          </w:tcPr>
          <w:p w14:paraId="56C63A54" w14:textId="77777777" w:rsidR="00A77B3E" w:rsidRDefault="009B680F">
            <w:pPr>
              <w:jc w:val="right"/>
              <w:rPr>
                <w:color w:val="000000"/>
                <w:u w:color="000000"/>
              </w:rPr>
            </w:pPr>
            <w:r>
              <w:rPr>
                <w:sz w:val="18"/>
              </w:rPr>
              <w:t>19 890,00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DB894B7" w14:textId="77777777" w:rsidR="00A77B3E" w:rsidRDefault="009B680F">
            <w:pPr>
              <w:jc w:val="right"/>
              <w:rPr>
                <w:color w:val="000000"/>
                <w:u w:color="000000"/>
              </w:rPr>
            </w:pPr>
            <w:r>
              <w:rPr>
                <w:sz w:val="18"/>
              </w:rPr>
              <w:t>19 889,85</w:t>
            </w:r>
          </w:p>
        </w:tc>
        <w:tc>
          <w:tcPr>
            <w:tcW w:w="1005" w:type="dxa"/>
            <w:tcBorders>
              <w:top w:val="nil"/>
              <w:left w:val="nil"/>
              <w:bottom w:val="single" w:sz="2" w:space="0" w:color="auto"/>
              <w:right w:val="single" w:sz="2" w:space="0" w:color="auto"/>
            </w:tcBorders>
            <w:tcMar>
              <w:top w:w="100" w:type="dxa"/>
            </w:tcMar>
            <w:vAlign w:val="center"/>
          </w:tcPr>
          <w:p w14:paraId="7D2DEF0B" w14:textId="77777777" w:rsidR="00A77B3E" w:rsidRDefault="009B680F">
            <w:pPr>
              <w:jc w:val="right"/>
              <w:rPr>
                <w:color w:val="000000"/>
                <w:u w:color="000000"/>
              </w:rPr>
            </w:pPr>
            <w:r>
              <w:rPr>
                <w:sz w:val="18"/>
              </w:rPr>
              <w:t>100,00%</w:t>
            </w:r>
          </w:p>
        </w:tc>
      </w:tr>
      <w:tr w:rsidR="007F256B" w14:paraId="1C9F158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DA8A13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3D352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C2C531C" w14:textId="77777777" w:rsidR="00A77B3E" w:rsidRDefault="009B680F">
            <w:pPr>
              <w:jc w:val="center"/>
              <w:rPr>
                <w:color w:val="000000"/>
                <w:u w:color="000000"/>
              </w:rPr>
            </w:pPr>
            <w:r>
              <w:rPr>
                <w:sz w:val="18"/>
              </w:rPr>
              <w:t>4610</w:t>
            </w:r>
          </w:p>
        </w:tc>
        <w:tc>
          <w:tcPr>
            <w:tcW w:w="3450" w:type="dxa"/>
            <w:tcBorders>
              <w:top w:val="single" w:sz="2" w:space="0" w:color="auto"/>
              <w:left w:val="nil"/>
              <w:bottom w:val="single" w:sz="2" w:space="0" w:color="auto"/>
              <w:right w:val="single" w:sz="2" w:space="0" w:color="auto"/>
            </w:tcBorders>
            <w:tcMar>
              <w:top w:w="100" w:type="dxa"/>
            </w:tcMar>
            <w:vAlign w:val="center"/>
          </w:tcPr>
          <w:p w14:paraId="7B7D3960" w14:textId="77777777" w:rsidR="00A77B3E" w:rsidRDefault="009B680F">
            <w:pPr>
              <w:jc w:val="left"/>
              <w:rPr>
                <w:color w:val="000000"/>
                <w:u w:color="000000"/>
              </w:rPr>
            </w:pPr>
            <w:r>
              <w:rPr>
                <w:sz w:val="18"/>
              </w:rPr>
              <w:t>Koszty postępowania sądowego i prokuratorskiego</w:t>
            </w:r>
          </w:p>
        </w:tc>
        <w:tc>
          <w:tcPr>
            <w:tcW w:w="1470" w:type="dxa"/>
            <w:tcBorders>
              <w:top w:val="nil"/>
              <w:left w:val="nil"/>
              <w:bottom w:val="single" w:sz="2" w:space="0" w:color="auto"/>
              <w:right w:val="nil"/>
            </w:tcBorders>
            <w:tcMar>
              <w:top w:w="100" w:type="dxa"/>
            </w:tcMar>
            <w:vAlign w:val="center"/>
          </w:tcPr>
          <w:p w14:paraId="0E0F20C6" w14:textId="77777777" w:rsidR="00A77B3E" w:rsidRDefault="009B680F">
            <w:pPr>
              <w:jc w:val="right"/>
              <w:rPr>
                <w:color w:val="000000"/>
                <w:u w:color="000000"/>
              </w:rPr>
            </w:pPr>
            <w:r>
              <w:rPr>
                <w:sz w:val="18"/>
              </w:rPr>
              <w:t>300,00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568FA02" w14:textId="77777777" w:rsidR="00A77B3E" w:rsidRDefault="009B680F">
            <w:pPr>
              <w:jc w:val="right"/>
              <w:rPr>
                <w:color w:val="000000"/>
                <w:u w:color="000000"/>
              </w:rPr>
            </w:pPr>
            <w:r>
              <w:rPr>
                <w:sz w:val="18"/>
              </w:rPr>
              <w:t>0,00</w:t>
            </w:r>
          </w:p>
        </w:tc>
        <w:tc>
          <w:tcPr>
            <w:tcW w:w="1005" w:type="dxa"/>
            <w:tcBorders>
              <w:top w:val="nil"/>
              <w:left w:val="nil"/>
              <w:bottom w:val="single" w:sz="2" w:space="0" w:color="auto"/>
              <w:right w:val="single" w:sz="2" w:space="0" w:color="auto"/>
            </w:tcBorders>
            <w:tcMar>
              <w:top w:w="100" w:type="dxa"/>
            </w:tcMar>
            <w:vAlign w:val="center"/>
          </w:tcPr>
          <w:p w14:paraId="574C13C3" w14:textId="77777777" w:rsidR="00A77B3E" w:rsidRDefault="009B680F">
            <w:pPr>
              <w:jc w:val="right"/>
              <w:rPr>
                <w:color w:val="000000"/>
                <w:u w:color="000000"/>
              </w:rPr>
            </w:pPr>
            <w:r>
              <w:rPr>
                <w:sz w:val="18"/>
              </w:rPr>
              <w:t>0,00%</w:t>
            </w:r>
          </w:p>
        </w:tc>
      </w:tr>
      <w:tr w:rsidR="007F256B" w14:paraId="33B95B6E"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E0AA9C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1FEBD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5A6976D" w14:textId="77777777" w:rsidR="00A77B3E" w:rsidRDefault="009B680F">
            <w:pPr>
              <w:jc w:val="center"/>
              <w:rPr>
                <w:color w:val="000000"/>
                <w:u w:color="000000"/>
              </w:rPr>
            </w:pPr>
            <w:r>
              <w:rPr>
                <w:sz w:val="18"/>
              </w:rPr>
              <w:t>4700</w:t>
            </w:r>
          </w:p>
        </w:tc>
        <w:tc>
          <w:tcPr>
            <w:tcW w:w="3450" w:type="dxa"/>
            <w:tcBorders>
              <w:top w:val="single" w:sz="2" w:space="0" w:color="auto"/>
              <w:left w:val="nil"/>
              <w:bottom w:val="single" w:sz="2" w:space="0" w:color="auto"/>
              <w:right w:val="single" w:sz="2" w:space="0" w:color="auto"/>
            </w:tcBorders>
            <w:tcMar>
              <w:top w:w="100" w:type="dxa"/>
            </w:tcMar>
            <w:vAlign w:val="center"/>
          </w:tcPr>
          <w:p w14:paraId="730C1D04" w14:textId="77777777" w:rsidR="00A77B3E" w:rsidRDefault="009B680F">
            <w:pPr>
              <w:jc w:val="left"/>
              <w:rPr>
                <w:color w:val="000000"/>
                <w:u w:color="000000"/>
              </w:rPr>
            </w:pPr>
            <w:r>
              <w:rPr>
                <w:sz w:val="18"/>
              </w:rPr>
              <w:t>Szkolenia pracowników niebędących członkami korpusu służby cywilnej</w:t>
            </w:r>
          </w:p>
        </w:tc>
        <w:tc>
          <w:tcPr>
            <w:tcW w:w="1470" w:type="dxa"/>
            <w:tcBorders>
              <w:top w:val="nil"/>
              <w:left w:val="nil"/>
              <w:bottom w:val="single" w:sz="2" w:space="0" w:color="auto"/>
              <w:right w:val="nil"/>
            </w:tcBorders>
            <w:tcMar>
              <w:top w:w="100" w:type="dxa"/>
            </w:tcMar>
            <w:vAlign w:val="center"/>
          </w:tcPr>
          <w:p w14:paraId="32C21C4A" w14:textId="77777777" w:rsidR="00A77B3E" w:rsidRDefault="009B680F">
            <w:pPr>
              <w:jc w:val="right"/>
              <w:rPr>
                <w:color w:val="000000"/>
                <w:u w:color="000000"/>
              </w:rPr>
            </w:pPr>
            <w:r>
              <w:rPr>
                <w:sz w:val="18"/>
              </w:rPr>
              <w:t>987,00</w:t>
            </w:r>
          </w:p>
        </w:tc>
        <w:tc>
          <w:tcPr>
            <w:tcW w:w="1200" w:type="dxa"/>
            <w:tcBorders>
              <w:top w:val="nil"/>
              <w:left w:val="single" w:sz="2" w:space="0" w:color="auto"/>
              <w:bottom w:val="single" w:sz="2" w:space="0" w:color="auto"/>
              <w:right w:val="single" w:sz="2" w:space="0" w:color="auto"/>
            </w:tcBorders>
            <w:tcMar>
              <w:top w:w="100" w:type="dxa"/>
            </w:tcMar>
            <w:vAlign w:val="center"/>
          </w:tcPr>
          <w:p w14:paraId="5BC403D8" w14:textId="77777777" w:rsidR="00A77B3E" w:rsidRDefault="009B680F">
            <w:pPr>
              <w:jc w:val="right"/>
              <w:rPr>
                <w:color w:val="000000"/>
                <w:u w:color="000000"/>
              </w:rPr>
            </w:pPr>
            <w:r>
              <w:rPr>
                <w:sz w:val="18"/>
              </w:rPr>
              <w:t>986,90</w:t>
            </w:r>
          </w:p>
        </w:tc>
        <w:tc>
          <w:tcPr>
            <w:tcW w:w="1005" w:type="dxa"/>
            <w:tcBorders>
              <w:top w:val="nil"/>
              <w:left w:val="nil"/>
              <w:bottom w:val="single" w:sz="2" w:space="0" w:color="auto"/>
              <w:right w:val="single" w:sz="2" w:space="0" w:color="auto"/>
            </w:tcBorders>
            <w:tcMar>
              <w:top w:w="100" w:type="dxa"/>
            </w:tcMar>
            <w:vAlign w:val="center"/>
          </w:tcPr>
          <w:p w14:paraId="09D461D2" w14:textId="77777777" w:rsidR="00A77B3E" w:rsidRDefault="009B680F">
            <w:pPr>
              <w:jc w:val="right"/>
              <w:rPr>
                <w:color w:val="000000"/>
                <w:u w:color="000000"/>
              </w:rPr>
            </w:pPr>
            <w:r>
              <w:rPr>
                <w:sz w:val="18"/>
              </w:rPr>
              <w:t>99,99%</w:t>
            </w:r>
          </w:p>
        </w:tc>
      </w:tr>
      <w:tr w:rsidR="007F256B" w14:paraId="20E38FE2" w14:textId="77777777">
        <w:trPr>
          <w:trHeight w:val="432"/>
        </w:trPr>
        <w:tc>
          <w:tcPr>
            <w:tcW w:w="930" w:type="dxa"/>
            <w:tcBorders>
              <w:top w:val="nil"/>
              <w:left w:val="single" w:sz="2" w:space="0" w:color="auto"/>
              <w:bottom w:val="nil"/>
              <w:right w:val="nil"/>
            </w:tcBorders>
            <w:tcMar>
              <w:top w:w="100" w:type="dxa"/>
            </w:tcMar>
            <w:vAlign w:val="center"/>
          </w:tcPr>
          <w:p w14:paraId="68F54FE5"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06E23A" w14:textId="77777777" w:rsidR="00A77B3E" w:rsidRDefault="009B680F">
            <w:pPr>
              <w:jc w:val="center"/>
              <w:rPr>
                <w:color w:val="000000"/>
                <w:u w:color="000000"/>
              </w:rPr>
            </w:pPr>
            <w:r>
              <w:rPr>
                <w:sz w:val="18"/>
              </w:rPr>
              <w:t>85220</w:t>
            </w:r>
          </w:p>
        </w:tc>
        <w:tc>
          <w:tcPr>
            <w:tcW w:w="960" w:type="dxa"/>
            <w:tcBorders>
              <w:top w:val="nil"/>
              <w:left w:val="nil"/>
              <w:bottom w:val="single" w:sz="2" w:space="0" w:color="auto"/>
              <w:right w:val="single" w:sz="2" w:space="0" w:color="auto"/>
            </w:tcBorders>
            <w:tcMar>
              <w:top w:w="100" w:type="dxa"/>
            </w:tcMar>
            <w:vAlign w:val="center"/>
          </w:tcPr>
          <w:p w14:paraId="7121A355"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3283F309" w14:textId="77777777" w:rsidR="00A77B3E" w:rsidRDefault="009B680F">
            <w:pPr>
              <w:jc w:val="left"/>
              <w:rPr>
                <w:color w:val="000000"/>
                <w:u w:color="000000"/>
              </w:rPr>
            </w:pPr>
            <w:r>
              <w:rPr>
                <w:sz w:val="18"/>
              </w:rPr>
              <w:t>Jednostki specjalistycznego poradnictwa, mieszkania chronione i ośrodki interwencji kryzysowej</w:t>
            </w:r>
          </w:p>
        </w:tc>
        <w:tc>
          <w:tcPr>
            <w:tcW w:w="1470" w:type="dxa"/>
            <w:tcBorders>
              <w:top w:val="nil"/>
              <w:left w:val="nil"/>
              <w:bottom w:val="single" w:sz="2" w:space="0" w:color="auto"/>
              <w:right w:val="nil"/>
            </w:tcBorders>
            <w:tcMar>
              <w:top w:w="100" w:type="dxa"/>
            </w:tcMar>
            <w:vAlign w:val="center"/>
          </w:tcPr>
          <w:p w14:paraId="0B0F5D31" w14:textId="77777777" w:rsidR="00A77B3E" w:rsidRDefault="009B680F">
            <w:pPr>
              <w:jc w:val="right"/>
              <w:rPr>
                <w:color w:val="000000"/>
                <w:u w:color="000000"/>
              </w:rPr>
            </w:pPr>
            <w:r>
              <w:rPr>
                <w:sz w:val="18"/>
              </w:rPr>
              <w:t>16 102,00</w:t>
            </w:r>
          </w:p>
        </w:tc>
        <w:tc>
          <w:tcPr>
            <w:tcW w:w="1200" w:type="dxa"/>
            <w:tcBorders>
              <w:top w:val="nil"/>
              <w:left w:val="single" w:sz="2" w:space="0" w:color="auto"/>
              <w:bottom w:val="single" w:sz="2" w:space="0" w:color="auto"/>
              <w:right w:val="single" w:sz="2" w:space="0" w:color="auto"/>
            </w:tcBorders>
            <w:tcMar>
              <w:top w:w="100" w:type="dxa"/>
            </w:tcMar>
            <w:vAlign w:val="center"/>
          </w:tcPr>
          <w:p w14:paraId="6776C7C3" w14:textId="77777777" w:rsidR="00A77B3E" w:rsidRDefault="009B680F">
            <w:pPr>
              <w:jc w:val="right"/>
              <w:rPr>
                <w:color w:val="000000"/>
                <w:u w:color="000000"/>
              </w:rPr>
            </w:pPr>
            <w:r>
              <w:rPr>
                <w:sz w:val="18"/>
              </w:rPr>
              <w:t>16 095,16</w:t>
            </w:r>
          </w:p>
        </w:tc>
        <w:tc>
          <w:tcPr>
            <w:tcW w:w="1005" w:type="dxa"/>
            <w:tcBorders>
              <w:top w:val="nil"/>
              <w:left w:val="nil"/>
              <w:bottom w:val="single" w:sz="2" w:space="0" w:color="auto"/>
              <w:right w:val="single" w:sz="2" w:space="0" w:color="auto"/>
            </w:tcBorders>
            <w:tcMar>
              <w:top w:w="100" w:type="dxa"/>
            </w:tcMar>
            <w:vAlign w:val="center"/>
          </w:tcPr>
          <w:p w14:paraId="52DA6F10" w14:textId="77777777" w:rsidR="00A77B3E" w:rsidRDefault="009B680F">
            <w:pPr>
              <w:jc w:val="right"/>
              <w:rPr>
                <w:color w:val="000000"/>
                <w:u w:color="000000"/>
              </w:rPr>
            </w:pPr>
            <w:r>
              <w:rPr>
                <w:sz w:val="18"/>
              </w:rPr>
              <w:t>99,96%</w:t>
            </w:r>
          </w:p>
        </w:tc>
      </w:tr>
      <w:tr w:rsidR="007F256B" w14:paraId="5721515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513872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33AF0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ECEF95B"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65411962"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0D77B23A" w14:textId="77777777" w:rsidR="00A77B3E" w:rsidRDefault="009B680F">
            <w:pPr>
              <w:jc w:val="right"/>
              <w:rPr>
                <w:color w:val="000000"/>
                <w:u w:color="000000"/>
              </w:rPr>
            </w:pPr>
            <w:r>
              <w:rPr>
                <w:sz w:val="18"/>
              </w:rPr>
              <w:t>1 736,00</w:t>
            </w:r>
          </w:p>
        </w:tc>
        <w:tc>
          <w:tcPr>
            <w:tcW w:w="1200" w:type="dxa"/>
            <w:tcBorders>
              <w:top w:val="nil"/>
              <w:left w:val="single" w:sz="2" w:space="0" w:color="auto"/>
              <w:bottom w:val="single" w:sz="2" w:space="0" w:color="auto"/>
              <w:right w:val="single" w:sz="2" w:space="0" w:color="auto"/>
            </w:tcBorders>
            <w:tcMar>
              <w:top w:w="100" w:type="dxa"/>
            </w:tcMar>
            <w:vAlign w:val="center"/>
          </w:tcPr>
          <w:p w14:paraId="43FD0495" w14:textId="77777777" w:rsidR="00A77B3E" w:rsidRDefault="009B680F">
            <w:pPr>
              <w:jc w:val="right"/>
              <w:rPr>
                <w:color w:val="000000"/>
                <w:u w:color="000000"/>
              </w:rPr>
            </w:pPr>
            <w:r>
              <w:rPr>
                <w:sz w:val="18"/>
              </w:rPr>
              <w:t>1 735,78</w:t>
            </w:r>
          </w:p>
        </w:tc>
        <w:tc>
          <w:tcPr>
            <w:tcW w:w="1005" w:type="dxa"/>
            <w:tcBorders>
              <w:top w:val="nil"/>
              <w:left w:val="nil"/>
              <w:bottom w:val="single" w:sz="2" w:space="0" w:color="auto"/>
              <w:right w:val="single" w:sz="2" w:space="0" w:color="auto"/>
            </w:tcBorders>
            <w:tcMar>
              <w:top w:w="100" w:type="dxa"/>
            </w:tcMar>
            <w:vAlign w:val="center"/>
          </w:tcPr>
          <w:p w14:paraId="5CA593BB" w14:textId="77777777" w:rsidR="00A77B3E" w:rsidRDefault="009B680F">
            <w:pPr>
              <w:jc w:val="right"/>
              <w:rPr>
                <w:color w:val="000000"/>
                <w:u w:color="000000"/>
              </w:rPr>
            </w:pPr>
            <w:r>
              <w:rPr>
                <w:sz w:val="18"/>
              </w:rPr>
              <w:t>99,99%</w:t>
            </w:r>
          </w:p>
        </w:tc>
      </w:tr>
      <w:tr w:rsidR="007F256B" w14:paraId="4DAFE87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43A395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8B79EE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7587A0E"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184F5F61"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380ABC1E" w14:textId="77777777" w:rsidR="00A77B3E" w:rsidRDefault="009B680F">
            <w:pPr>
              <w:jc w:val="right"/>
              <w:rPr>
                <w:color w:val="000000"/>
                <w:u w:color="000000"/>
              </w:rPr>
            </w:pPr>
            <w:r>
              <w:rPr>
                <w:sz w:val="18"/>
              </w:rPr>
              <w:t>86,00</w:t>
            </w:r>
          </w:p>
        </w:tc>
        <w:tc>
          <w:tcPr>
            <w:tcW w:w="1200" w:type="dxa"/>
            <w:tcBorders>
              <w:top w:val="nil"/>
              <w:left w:val="single" w:sz="2" w:space="0" w:color="auto"/>
              <w:bottom w:val="single" w:sz="2" w:space="0" w:color="auto"/>
              <w:right w:val="single" w:sz="2" w:space="0" w:color="auto"/>
            </w:tcBorders>
            <w:tcMar>
              <w:top w:w="100" w:type="dxa"/>
            </w:tcMar>
            <w:vAlign w:val="center"/>
          </w:tcPr>
          <w:p w14:paraId="0EDFA75D" w14:textId="77777777" w:rsidR="00A77B3E" w:rsidRDefault="009B680F">
            <w:pPr>
              <w:jc w:val="right"/>
              <w:rPr>
                <w:color w:val="000000"/>
                <w:u w:color="000000"/>
              </w:rPr>
            </w:pPr>
            <w:r>
              <w:rPr>
                <w:sz w:val="18"/>
              </w:rPr>
              <w:t>79,38</w:t>
            </w:r>
          </w:p>
        </w:tc>
        <w:tc>
          <w:tcPr>
            <w:tcW w:w="1005" w:type="dxa"/>
            <w:tcBorders>
              <w:top w:val="nil"/>
              <w:left w:val="nil"/>
              <w:bottom w:val="single" w:sz="2" w:space="0" w:color="auto"/>
              <w:right w:val="single" w:sz="2" w:space="0" w:color="auto"/>
            </w:tcBorders>
            <w:tcMar>
              <w:top w:w="100" w:type="dxa"/>
            </w:tcMar>
            <w:vAlign w:val="center"/>
          </w:tcPr>
          <w:p w14:paraId="352453CE" w14:textId="77777777" w:rsidR="00A77B3E" w:rsidRDefault="009B680F">
            <w:pPr>
              <w:jc w:val="right"/>
              <w:rPr>
                <w:color w:val="000000"/>
                <w:u w:color="000000"/>
              </w:rPr>
            </w:pPr>
            <w:r>
              <w:rPr>
                <w:sz w:val="18"/>
              </w:rPr>
              <w:t>92,30%</w:t>
            </w:r>
          </w:p>
        </w:tc>
      </w:tr>
      <w:tr w:rsidR="007F256B" w14:paraId="17C6F47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075126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64F49E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AD369DA" w14:textId="77777777" w:rsidR="00A77B3E" w:rsidRDefault="009B680F">
            <w:pPr>
              <w:jc w:val="center"/>
              <w:rPr>
                <w:color w:val="000000"/>
                <w:u w:color="000000"/>
              </w:rPr>
            </w:pPr>
            <w:r>
              <w:rPr>
                <w:sz w:val="18"/>
              </w:rPr>
              <w:t>4170</w:t>
            </w:r>
          </w:p>
        </w:tc>
        <w:tc>
          <w:tcPr>
            <w:tcW w:w="3450" w:type="dxa"/>
            <w:tcBorders>
              <w:top w:val="single" w:sz="2" w:space="0" w:color="auto"/>
              <w:left w:val="nil"/>
              <w:bottom w:val="single" w:sz="2" w:space="0" w:color="auto"/>
              <w:right w:val="single" w:sz="2" w:space="0" w:color="auto"/>
            </w:tcBorders>
            <w:tcMar>
              <w:top w:w="100" w:type="dxa"/>
            </w:tcMar>
            <w:vAlign w:val="center"/>
          </w:tcPr>
          <w:p w14:paraId="5B90B3D9" w14:textId="77777777" w:rsidR="00A77B3E" w:rsidRDefault="009B680F">
            <w:pPr>
              <w:jc w:val="left"/>
              <w:rPr>
                <w:color w:val="000000"/>
                <w:u w:color="000000"/>
              </w:rPr>
            </w:pPr>
            <w:r>
              <w:rPr>
                <w:sz w:val="18"/>
              </w:rPr>
              <w:t>Wynagrodzenia bezosobowe</w:t>
            </w:r>
          </w:p>
        </w:tc>
        <w:tc>
          <w:tcPr>
            <w:tcW w:w="1470" w:type="dxa"/>
            <w:tcBorders>
              <w:top w:val="nil"/>
              <w:left w:val="nil"/>
              <w:bottom w:val="single" w:sz="2" w:space="0" w:color="auto"/>
              <w:right w:val="nil"/>
            </w:tcBorders>
            <w:tcMar>
              <w:top w:w="100" w:type="dxa"/>
            </w:tcMar>
            <w:vAlign w:val="center"/>
          </w:tcPr>
          <w:p w14:paraId="59507C00" w14:textId="77777777" w:rsidR="00A77B3E" w:rsidRDefault="009B680F">
            <w:pPr>
              <w:jc w:val="right"/>
              <w:rPr>
                <w:color w:val="000000"/>
                <w:u w:color="000000"/>
              </w:rPr>
            </w:pPr>
            <w:r>
              <w:rPr>
                <w:sz w:val="18"/>
              </w:rPr>
              <w:t>14 280,00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FB1E29D" w14:textId="77777777" w:rsidR="00A77B3E" w:rsidRDefault="009B680F">
            <w:pPr>
              <w:jc w:val="right"/>
              <w:rPr>
                <w:color w:val="000000"/>
                <w:u w:color="000000"/>
              </w:rPr>
            </w:pPr>
            <w:r>
              <w:rPr>
                <w:sz w:val="18"/>
              </w:rPr>
              <w:t>14 280,00</w:t>
            </w:r>
          </w:p>
        </w:tc>
        <w:tc>
          <w:tcPr>
            <w:tcW w:w="1005" w:type="dxa"/>
            <w:tcBorders>
              <w:top w:val="nil"/>
              <w:left w:val="nil"/>
              <w:bottom w:val="single" w:sz="2" w:space="0" w:color="auto"/>
              <w:right w:val="single" w:sz="2" w:space="0" w:color="auto"/>
            </w:tcBorders>
            <w:tcMar>
              <w:top w:w="100" w:type="dxa"/>
            </w:tcMar>
            <w:vAlign w:val="center"/>
          </w:tcPr>
          <w:p w14:paraId="664FA056" w14:textId="77777777" w:rsidR="00A77B3E" w:rsidRDefault="009B680F">
            <w:pPr>
              <w:jc w:val="right"/>
              <w:rPr>
                <w:color w:val="000000"/>
                <w:u w:color="000000"/>
              </w:rPr>
            </w:pPr>
            <w:r>
              <w:rPr>
                <w:sz w:val="18"/>
              </w:rPr>
              <w:t>100,00%</w:t>
            </w:r>
          </w:p>
        </w:tc>
      </w:tr>
      <w:tr w:rsidR="007F256B" w14:paraId="452A978E"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469D17F3" w14:textId="77777777" w:rsidR="00A77B3E" w:rsidRDefault="009B680F">
            <w:pPr>
              <w:jc w:val="center"/>
              <w:rPr>
                <w:color w:val="000000"/>
                <w:u w:color="000000"/>
              </w:rPr>
            </w:pPr>
            <w:r>
              <w:rPr>
                <w:b/>
                <w:sz w:val="18"/>
              </w:rPr>
              <w:t>853</w:t>
            </w:r>
          </w:p>
        </w:tc>
        <w:tc>
          <w:tcPr>
            <w:tcW w:w="975" w:type="dxa"/>
            <w:tcBorders>
              <w:top w:val="single" w:sz="2" w:space="0" w:color="auto"/>
              <w:left w:val="nil"/>
              <w:bottom w:val="single" w:sz="2" w:space="0" w:color="auto"/>
              <w:right w:val="single" w:sz="2" w:space="0" w:color="auto"/>
            </w:tcBorders>
            <w:tcMar>
              <w:top w:w="100" w:type="dxa"/>
            </w:tcMar>
            <w:vAlign w:val="center"/>
          </w:tcPr>
          <w:p w14:paraId="13ACB14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318B446"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45C8BAF8" w14:textId="77777777" w:rsidR="00A77B3E" w:rsidRDefault="009B680F">
            <w:pPr>
              <w:jc w:val="left"/>
              <w:rPr>
                <w:color w:val="000000"/>
                <w:u w:color="000000"/>
              </w:rPr>
            </w:pPr>
            <w:r>
              <w:rPr>
                <w:b/>
                <w:sz w:val="18"/>
              </w:rPr>
              <w:t>Pozostałe zadania w zakresie polityki społecznej</w:t>
            </w:r>
          </w:p>
        </w:tc>
        <w:tc>
          <w:tcPr>
            <w:tcW w:w="1470" w:type="dxa"/>
            <w:tcBorders>
              <w:top w:val="nil"/>
              <w:left w:val="nil"/>
              <w:bottom w:val="single" w:sz="2" w:space="0" w:color="auto"/>
              <w:right w:val="nil"/>
            </w:tcBorders>
            <w:tcMar>
              <w:top w:w="100" w:type="dxa"/>
            </w:tcMar>
            <w:vAlign w:val="center"/>
          </w:tcPr>
          <w:p w14:paraId="40B99841" w14:textId="77777777" w:rsidR="00A77B3E" w:rsidRDefault="009B680F">
            <w:pPr>
              <w:jc w:val="right"/>
              <w:rPr>
                <w:color w:val="000000"/>
                <w:u w:color="000000"/>
              </w:rPr>
            </w:pPr>
            <w:r>
              <w:rPr>
                <w:b/>
                <w:sz w:val="18"/>
              </w:rPr>
              <w:t>368 378,89</w:t>
            </w:r>
          </w:p>
        </w:tc>
        <w:tc>
          <w:tcPr>
            <w:tcW w:w="1200" w:type="dxa"/>
            <w:tcBorders>
              <w:top w:val="nil"/>
              <w:left w:val="single" w:sz="2" w:space="0" w:color="auto"/>
              <w:bottom w:val="single" w:sz="2" w:space="0" w:color="auto"/>
              <w:right w:val="single" w:sz="2" w:space="0" w:color="auto"/>
            </w:tcBorders>
            <w:tcMar>
              <w:top w:w="100" w:type="dxa"/>
            </w:tcMar>
            <w:vAlign w:val="center"/>
          </w:tcPr>
          <w:p w14:paraId="2B12DF7D" w14:textId="77777777" w:rsidR="00A77B3E" w:rsidRDefault="009B680F">
            <w:pPr>
              <w:jc w:val="right"/>
              <w:rPr>
                <w:color w:val="000000"/>
                <w:u w:color="000000"/>
              </w:rPr>
            </w:pPr>
            <w:r>
              <w:rPr>
                <w:b/>
                <w:sz w:val="18"/>
              </w:rPr>
              <w:t>348 429,59</w:t>
            </w:r>
          </w:p>
        </w:tc>
        <w:tc>
          <w:tcPr>
            <w:tcW w:w="1005" w:type="dxa"/>
            <w:tcBorders>
              <w:top w:val="nil"/>
              <w:left w:val="nil"/>
              <w:bottom w:val="single" w:sz="2" w:space="0" w:color="auto"/>
              <w:right w:val="single" w:sz="2" w:space="0" w:color="auto"/>
            </w:tcBorders>
            <w:tcMar>
              <w:top w:w="100" w:type="dxa"/>
            </w:tcMar>
            <w:vAlign w:val="center"/>
          </w:tcPr>
          <w:p w14:paraId="0E148B24" w14:textId="77777777" w:rsidR="00A77B3E" w:rsidRDefault="009B680F">
            <w:pPr>
              <w:jc w:val="right"/>
              <w:rPr>
                <w:color w:val="000000"/>
                <w:u w:color="000000"/>
              </w:rPr>
            </w:pPr>
            <w:r>
              <w:rPr>
                <w:b/>
                <w:sz w:val="18"/>
              </w:rPr>
              <w:t>94,58%</w:t>
            </w:r>
          </w:p>
        </w:tc>
      </w:tr>
      <w:tr w:rsidR="007F256B" w14:paraId="4011E4BB" w14:textId="77777777">
        <w:trPr>
          <w:trHeight w:val="244"/>
        </w:trPr>
        <w:tc>
          <w:tcPr>
            <w:tcW w:w="930" w:type="dxa"/>
            <w:tcBorders>
              <w:top w:val="nil"/>
              <w:left w:val="single" w:sz="2" w:space="0" w:color="auto"/>
              <w:bottom w:val="nil"/>
              <w:right w:val="nil"/>
            </w:tcBorders>
            <w:tcMar>
              <w:top w:w="100" w:type="dxa"/>
            </w:tcMar>
            <w:vAlign w:val="center"/>
          </w:tcPr>
          <w:p w14:paraId="0E04F443"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F1B615D" w14:textId="77777777" w:rsidR="00A77B3E" w:rsidRDefault="009B680F">
            <w:pPr>
              <w:jc w:val="center"/>
              <w:rPr>
                <w:color w:val="000000"/>
                <w:u w:color="000000"/>
              </w:rPr>
            </w:pPr>
            <w:r>
              <w:rPr>
                <w:sz w:val="18"/>
              </w:rPr>
              <w:t>85321</w:t>
            </w:r>
          </w:p>
        </w:tc>
        <w:tc>
          <w:tcPr>
            <w:tcW w:w="960" w:type="dxa"/>
            <w:tcBorders>
              <w:top w:val="nil"/>
              <w:left w:val="nil"/>
              <w:bottom w:val="single" w:sz="2" w:space="0" w:color="auto"/>
              <w:right w:val="single" w:sz="2" w:space="0" w:color="auto"/>
            </w:tcBorders>
            <w:tcMar>
              <w:top w:w="100" w:type="dxa"/>
            </w:tcMar>
            <w:vAlign w:val="center"/>
          </w:tcPr>
          <w:p w14:paraId="08732161"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43D42BA1" w14:textId="77777777" w:rsidR="00A77B3E" w:rsidRDefault="009B680F">
            <w:pPr>
              <w:jc w:val="left"/>
              <w:rPr>
                <w:color w:val="000000"/>
                <w:u w:color="000000"/>
              </w:rPr>
            </w:pPr>
            <w:r>
              <w:rPr>
                <w:sz w:val="18"/>
              </w:rPr>
              <w:t>Zespoły do spraw orzekania o niepełnosprawności</w:t>
            </w:r>
          </w:p>
        </w:tc>
        <w:tc>
          <w:tcPr>
            <w:tcW w:w="1470" w:type="dxa"/>
            <w:tcBorders>
              <w:top w:val="nil"/>
              <w:left w:val="nil"/>
              <w:bottom w:val="single" w:sz="2" w:space="0" w:color="auto"/>
              <w:right w:val="nil"/>
            </w:tcBorders>
            <w:tcMar>
              <w:top w:w="100" w:type="dxa"/>
            </w:tcMar>
            <w:vAlign w:val="center"/>
          </w:tcPr>
          <w:p w14:paraId="3D9A8B77" w14:textId="77777777" w:rsidR="00A77B3E" w:rsidRDefault="009B680F">
            <w:pPr>
              <w:jc w:val="right"/>
              <w:rPr>
                <w:color w:val="000000"/>
                <w:u w:color="000000"/>
              </w:rPr>
            </w:pPr>
            <w:r>
              <w:rPr>
                <w:sz w:val="18"/>
              </w:rPr>
              <w:t>331 253,89</w:t>
            </w:r>
          </w:p>
        </w:tc>
        <w:tc>
          <w:tcPr>
            <w:tcW w:w="1200" w:type="dxa"/>
            <w:tcBorders>
              <w:top w:val="nil"/>
              <w:left w:val="single" w:sz="2" w:space="0" w:color="auto"/>
              <w:bottom w:val="single" w:sz="2" w:space="0" w:color="auto"/>
              <w:right w:val="single" w:sz="2" w:space="0" w:color="auto"/>
            </w:tcBorders>
            <w:tcMar>
              <w:top w:w="100" w:type="dxa"/>
            </w:tcMar>
            <w:vAlign w:val="center"/>
          </w:tcPr>
          <w:p w14:paraId="6CE5351C" w14:textId="77777777" w:rsidR="00A77B3E" w:rsidRDefault="009B680F">
            <w:pPr>
              <w:jc w:val="right"/>
              <w:rPr>
                <w:color w:val="000000"/>
                <w:u w:color="000000"/>
              </w:rPr>
            </w:pPr>
            <w:r>
              <w:rPr>
                <w:sz w:val="18"/>
              </w:rPr>
              <w:t>318 729,59</w:t>
            </w:r>
          </w:p>
        </w:tc>
        <w:tc>
          <w:tcPr>
            <w:tcW w:w="1005" w:type="dxa"/>
            <w:tcBorders>
              <w:top w:val="nil"/>
              <w:left w:val="nil"/>
              <w:bottom w:val="single" w:sz="2" w:space="0" w:color="auto"/>
              <w:right w:val="single" w:sz="2" w:space="0" w:color="auto"/>
            </w:tcBorders>
            <w:tcMar>
              <w:top w:w="100" w:type="dxa"/>
            </w:tcMar>
            <w:vAlign w:val="center"/>
          </w:tcPr>
          <w:p w14:paraId="30336E0E" w14:textId="77777777" w:rsidR="00A77B3E" w:rsidRDefault="009B680F">
            <w:pPr>
              <w:jc w:val="right"/>
              <w:rPr>
                <w:color w:val="000000"/>
                <w:u w:color="000000"/>
              </w:rPr>
            </w:pPr>
            <w:r>
              <w:rPr>
                <w:sz w:val="18"/>
              </w:rPr>
              <w:t>96,22%</w:t>
            </w:r>
          </w:p>
        </w:tc>
      </w:tr>
      <w:tr w:rsidR="007F256B" w14:paraId="207E8ED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980A50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7473E1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32564DF"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7C9BB685"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7CB601BA" w14:textId="77777777" w:rsidR="00A77B3E" w:rsidRDefault="009B680F">
            <w:pPr>
              <w:jc w:val="right"/>
              <w:rPr>
                <w:color w:val="000000"/>
                <w:u w:color="000000"/>
              </w:rPr>
            </w:pPr>
            <w:r>
              <w:rPr>
                <w:sz w:val="18"/>
              </w:rPr>
              <w:t>114 843,00</w:t>
            </w:r>
          </w:p>
        </w:tc>
        <w:tc>
          <w:tcPr>
            <w:tcW w:w="1200" w:type="dxa"/>
            <w:tcBorders>
              <w:top w:val="nil"/>
              <w:left w:val="single" w:sz="2" w:space="0" w:color="auto"/>
              <w:bottom w:val="single" w:sz="2" w:space="0" w:color="auto"/>
              <w:right w:val="single" w:sz="2" w:space="0" w:color="auto"/>
            </w:tcBorders>
            <w:tcMar>
              <w:top w:w="100" w:type="dxa"/>
            </w:tcMar>
            <w:vAlign w:val="center"/>
          </w:tcPr>
          <w:p w14:paraId="6D6D2EAF" w14:textId="77777777" w:rsidR="00A77B3E" w:rsidRDefault="009B680F">
            <w:pPr>
              <w:jc w:val="right"/>
              <w:rPr>
                <w:color w:val="000000"/>
                <w:u w:color="000000"/>
              </w:rPr>
            </w:pPr>
            <w:r>
              <w:rPr>
                <w:sz w:val="18"/>
              </w:rPr>
              <w:t>114 120,75</w:t>
            </w:r>
          </w:p>
        </w:tc>
        <w:tc>
          <w:tcPr>
            <w:tcW w:w="1005" w:type="dxa"/>
            <w:tcBorders>
              <w:top w:val="nil"/>
              <w:left w:val="nil"/>
              <w:bottom w:val="single" w:sz="2" w:space="0" w:color="auto"/>
              <w:right w:val="single" w:sz="2" w:space="0" w:color="auto"/>
            </w:tcBorders>
            <w:tcMar>
              <w:top w:w="100" w:type="dxa"/>
            </w:tcMar>
            <w:vAlign w:val="center"/>
          </w:tcPr>
          <w:p w14:paraId="10A4E1FE" w14:textId="77777777" w:rsidR="00A77B3E" w:rsidRDefault="009B680F">
            <w:pPr>
              <w:jc w:val="right"/>
              <w:rPr>
                <w:color w:val="000000"/>
                <w:u w:color="000000"/>
              </w:rPr>
            </w:pPr>
            <w:r>
              <w:rPr>
                <w:sz w:val="18"/>
              </w:rPr>
              <w:t>99,37%</w:t>
            </w:r>
          </w:p>
        </w:tc>
      </w:tr>
      <w:tr w:rsidR="007F256B" w14:paraId="01347F2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23A7F1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92B271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786A578" w14:textId="77777777" w:rsidR="00A77B3E" w:rsidRDefault="009B680F">
            <w:pPr>
              <w:jc w:val="center"/>
              <w:rPr>
                <w:color w:val="000000"/>
                <w:u w:color="000000"/>
              </w:rPr>
            </w:pPr>
            <w:r>
              <w:rPr>
                <w:sz w:val="18"/>
              </w:rPr>
              <w:t>4040</w:t>
            </w:r>
          </w:p>
        </w:tc>
        <w:tc>
          <w:tcPr>
            <w:tcW w:w="3450" w:type="dxa"/>
            <w:tcBorders>
              <w:top w:val="single" w:sz="2" w:space="0" w:color="auto"/>
              <w:left w:val="nil"/>
              <w:bottom w:val="single" w:sz="2" w:space="0" w:color="auto"/>
              <w:right w:val="single" w:sz="2" w:space="0" w:color="auto"/>
            </w:tcBorders>
            <w:tcMar>
              <w:top w:w="100" w:type="dxa"/>
            </w:tcMar>
            <w:vAlign w:val="center"/>
          </w:tcPr>
          <w:p w14:paraId="6386D4D1" w14:textId="77777777" w:rsidR="00A77B3E" w:rsidRDefault="009B680F">
            <w:pPr>
              <w:jc w:val="left"/>
              <w:rPr>
                <w:color w:val="000000"/>
                <w:u w:color="000000"/>
              </w:rPr>
            </w:pPr>
            <w:r>
              <w:rPr>
                <w:sz w:val="18"/>
              </w:rPr>
              <w:t>Dodatkowe wynagrodzenie roczne</w:t>
            </w:r>
          </w:p>
        </w:tc>
        <w:tc>
          <w:tcPr>
            <w:tcW w:w="1470" w:type="dxa"/>
            <w:tcBorders>
              <w:top w:val="nil"/>
              <w:left w:val="nil"/>
              <w:bottom w:val="single" w:sz="2" w:space="0" w:color="auto"/>
              <w:right w:val="nil"/>
            </w:tcBorders>
            <w:tcMar>
              <w:top w:w="100" w:type="dxa"/>
            </w:tcMar>
            <w:vAlign w:val="center"/>
          </w:tcPr>
          <w:p w14:paraId="469F492A" w14:textId="77777777" w:rsidR="00A77B3E" w:rsidRDefault="009B680F">
            <w:pPr>
              <w:jc w:val="right"/>
              <w:rPr>
                <w:color w:val="000000"/>
                <w:u w:color="000000"/>
              </w:rPr>
            </w:pPr>
            <w:r>
              <w:rPr>
                <w:sz w:val="18"/>
              </w:rPr>
              <w:t>8 035,89</w:t>
            </w:r>
          </w:p>
        </w:tc>
        <w:tc>
          <w:tcPr>
            <w:tcW w:w="1200" w:type="dxa"/>
            <w:tcBorders>
              <w:top w:val="nil"/>
              <w:left w:val="single" w:sz="2" w:space="0" w:color="auto"/>
              <w:bottom w:val="single" w:sz="2" w:space="0" w:color="auto"/>
              <w:right w:val="single" w:sz="2" w:space="0" w:color="auto"/>
            </w:tcBorders>
            <w:tcMar>
              <w:top w:w="100" w:type="dxa"/>
            </w:tcMar>
            <w:vAlign w:val="center"/>
          </w:tcPr>
          <w:p w14:paraId="67C6B808" w14:textId="77777777" w:rsidR="00A77B3E" w:rsidRDefault="009B680F">
            <w:pPr>
              <w:jc w:val="right"/>
              <w:rPr>
                <w:color w:val="000000"/>
                <w:u w:color="000000"/>
              </w:rPr>
            </w:pPr>
            <w:r>
              <w:rPr>
                <w:sz w:val="18"/>
              </w:rPr>
              <w:t>8 035,76</w:t>
            </w:r>
          </w:p>
        </w:tc>
        <w:tc>
          <w:tcPr>
            <w:tcW w:w="1005" w:type="dxa"/>
            <w:tcBorders>
              <w:top w:val="nil"/>
              <w:left w:val="nil"/>
              <w:bottom w:val="single" w:sz="2" w:space="0" w:color="auto"/>
              <w:right w:val="single" w:sz="2" w:space="0" w:color="auto"/>
            </w:tcBorders>
            <w:tcMar>
              <w:top w:w="100" w:type="dxa"/>
            </w:tcMar>
            <w:vAlign w:val="center"/>
          </w:tcPr>
          <w:p w14:paraId="4D8EFAB3" w14:textId="77777777" w:rsidR="00A77B3E" w:rsidRDefault="009B680F">
            <w:pPr>
              <w:jc w:val="right"/>
              <w:rPr>
                <w:color w:val="000000"/>
                <w:u w:color="000000"/>
              </w:rPr>
            </w:pPr>
            <w:r>
              <w:rPr>
                <w:sz w:val="18"/>
              </w:rPr>
              <w:t>100,00%</w:t>
            </w:r>
          </w:p>
        </w:tc>
      </w:tr>
      <w:tr w:rsidR="007F256B" w14:paraId="0D1FDBD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5FF5BC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071B6B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57C7236"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72365DA0"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2AB2C56D" w14:textId="77777777" w:rsidR="00A77B3E" w:rsidRDefault="009B680F">
            <w:pPr>
              <w:jc w:val="right"/>
              <w:rPr>
                <w:color w:val="000000"/>
                <w:u w:color="000000"/>
              </w:rPr>
            </w:pPr>
            <w:r>
              <w:rPr>
                <w:sz w:val="18"/>
              </w:rPr>
              <w:t>30 979,00</w:t>
            </w:r>
          </w:p>
        </w:tc>
        <w:tc>
          <w:tcPr>
            <w:tcW w:w="1200" w:type="dxa"/>
            <w:tcBorders>
              <w:top w:val="nil"/>
              <w:left w:val="single" w:sz="2" w:space="0" w:color="auto"/>
              <w:bottom w:val="single" w:sz="2" w:space="0" w:color="auto"/>
              <w:right w:val="single" w:sz="2" w:space="0" w:color="auto"/>
            </w:tcBorders>
            <w:tcMar>
              <w:top w:w="100" w:type="dxa"/>
            </w:tcMar>
            <w:vAlign w:val="center"/>
          </w:tcPr>
          <w:p w14:paraId="274CBBA5" w14:textId="77777777" w:rsidR="00A77B3E" w:rsidRDefault="009B680F">
            <w:pPr>
              <w:jc w:val="right"/>
              <w:rPr>
                <w:color w:val="000000"/>
                <w:u w:color="000000"/>
              </w:rPr>
            </w:pPr>
            <w:r>
              <w:rPr>
                <w:sz w:val="18"/>
              </w:rPr>
              <w:t>30 010,80</w:t>
            </w:r>
          </w:p>
        </w:tc>
        <w:tc>
          <w:tcPr>
            <w:tcW w:w="1005" w:type="dxa"/>
            <w:tcBorders>
              <w:top w:val="nil"/>
              <w:left w:val="nil"/>
              <w:bottom w:val="single" w:sz="2" w:space="0" w:color="auto"/>
              <w:right w:val="single" w:sz="2" w:space="0" w:color="auto"/>
            </w:tcBorders>
            <w:tcMar>
              <w:top w:w="100" w:type="dxa"/>
            </w:tcMar>
            <w:vAlign w:val="center"/>
          </w:tcPr>
          <w:p w14:paraId="45C762A3" w14:textId="77777777" w:rsidR="00A77B3E" w:rsidRDefault="009B680F">
            <w:pPr>
              <w:jc w:val="right"/>
              <w:rPr>
                <w:color w:val="000000"/>
                <w:u w:color="000000"/>
              </w:rPr>
            </w:pPr>
            <w:r>
              <w:rPr>
                <w:sz w:val="18"/>
              </w:rPr>
              <w:t>96,87%</w:t>
            </w:r>
          </w:p>
        </w:tc>
      </w:tr>
      <w:tr w:rsidR="007F256B" w14:paraId="5B72486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A4070D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534A28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4BA2AE"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53ACC94C"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26B34B84" w14:textId="77777777" w:rsidR="00A77B3E" w:rsidRDefault="009B680F">
            <w:pPr>
              <w:jc w:val="right"/>
              <w:rPr>
                <w:color w:val="000000"/>
                <w:u w:color="000000"/>
              </w:rPr>
            </w:pPr>
            <w:r>
              <w:rPr>
                <w:sz w:val="18"/>
              </w:rPr>
              <w:t>3 881,00</w:t>
            </w:r>
          </w:p>
        </w:tc>
        <w:tc>
          <w:tcPr>
            <w:tcW w:w="1200" w:type="dxa"/>
            <w:tcBorders>
              <w:top w:val="nil"/>
              <w:left w:val="single" w:sz="2" w:space="0" w:color="auto"/>
              <w:bottom w:val="single" w:sz="2" w:space="0" w:color="auto"/>
              <w:right w:val="single" w:sz="2" w:space="0" w:color="auto"/>
            </w:tcBorders>
            <w:tcMar>
              <w:top w:w="100" w:type="dxa"/>
            </w:tcMar>
            <w:vAlign w:val="center"/>
          </w:tcPr>
          <w:p w14:paraId="4764D7CD" w14:textId="77777777" w:rsidR="00A77B3E" w:rsidRDefault="009B680F">
            <w:pPr>
              <w:jc w:val="right"/>
              <w:rPr>
                <w:color w:val="000000"/>
                <w:u w:color="000000"/>
              </w:rPr>
            </w:pPr>
            <w:r>
              <w:rPr>
                <w:sz w:val="18"/>
              </w:rPr>
              <w:t>3 255,78</w:t>
            </w:r>
          </w:p>
        </w:tc>
        <w:tc>
          <w:tcPr>
            <w:tcW w:w="1005" w:type="dxa"/>
            <w:tcBorders>
              <w:top w:val="nil"/>
              <w:left w:val="nil"/>
              <w:bottom w:val="single" w:sz="2" w:space="0" w:color="auto"/>
              <w:right w:val="single" w:sz="2" w:space="0" w:color="auto"/>
            </w:tcBorders>
            <w:tcMar>
              <w:top w:w="100" w:type="dxa"/>
            </w:tcMar>
            <w:vAlign w:val="center"/>
          </w:tcPr>
          <w:p w14:paraId="02B7ACF1" w14:textId="77777777" w:rsidR="00A77B3E" w:rsidRDefault="009B680F">
            <w:pPr>
              <w:jc w:val="right"/>
              <w:rPr>
                <w:color w:val="000000"/>
                <w:u w:color="000000"/>
              </w:rPr>
            </w:pPr>
            <w:r>
              <w:rPr>
                <w:sz w:val="18"/>
              </w:rPr>
              <w:t>83,89%</w:t>
            </w:r>
          </w:p>
        </w:tc>
      </w:tr>
      <w:tr w:rsidR="007F256B" w14:paraId="3FAA0D5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A4F9F3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B9CA42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3524076" w14:textId="77777777" w:rsidR="00A77B3E" w:rsidRDefault="009B680F">
            <w:pPr>
              <w:jc w:val="center"/>
              <w:rPr>
                <w:color w:val="000000"/>
                <w:u w:color="000000"/>
              </w:rPr>
            </w:pPr>
            <w:r>
              <w:rPr>
                <w:sz w:val="18"/>
              </w:rPr>
              <w:t>4170</w:t>
            </w:r>
          </w:p>
        </w:tc>
        <w:tc>
          <w:tcPr>
            <w:tcW w:w="3450" w:type="dxa"/>
            <w:tcBorders>
              <w:top w:val="single" w:sz="2" w:space="0" w:color="auto"/>
              <w:left w:val="nil"/>
              <w:bottom w:val="single" w:sz="2" w:space="0" w:color="auto"/>
              <w:right w:val="single" w:sz="2" w:space="0" w:color="auto"/>
            </w:tcBorders>
            <w:tcMar>
              <w:top w:w="100" w:type="dxa"/>
            </w:tcMar>
            <w:vAlign w:val="center"/>
          </w:tcPr>
          <w:p w14:paraId="357FD60B" w14:textId="77777777" w:rsidR="00A77B3E" w:rsidRDefault="009B680F">
            <w:pPr>
              <w:jc w:val="left"/>
              <w:rPr>
                <w:color w:val="000000"/>
                <w:u w:color="000000"/>
              </w:rPr>
            </w:pPr>
            <w:r>
              <w:rPr>
                <w:sz w:val="18"/>
              </w:rPr>
              <w:t>Wynagrodzenia bezosobowe</w:t>
            </w:r>
          </w:p>
        </w:tc>
        <w:tc>
          <w:tcPr>
            <w:tcW w:w="1470" w:type="dxa"/>
            <w:tcBorders>
              <w:top w:val="nil"/>
              <w:left w:val="nil"/>
              <w:bottom w:val="single" w:sz="2" w:space="0" w:color="auto"/>
              <w:right w:val="nil"/>
            </w:tcBorders>
            <w:tcMar>
              <w:top w:w="100" w:type="dxa"/>
            </w:tcMar>
            <w:vAlign w:val="center"/>
          </w:tcPr>
          <w:p w14:paraId="0443427C" w14:textId="77777777" w:rsidR="00A77B3E" w:rsidRDefault="009B680F">
            <w:pPr>
              <w:jc w:val="right"/>
              <w:rPr>
                <w:color w:val="000000"/>
                <w:u w:color="000000"/>
              </w:rPr>
            </w:pPr>
            <w:r>
              <w:rPr>
                <w:sz w:val="18"/>
              </w:rPr>
              <w:t>71 025,00</w:t>
            </w:r>
          </w:p>
        </w:tc>
        <w:tc>
          <w:tcPr>
            <w:tcW w:w="1200" w:type="dxa"/>
            <w:tcBorders>
              <w:top w:val="nil"/>
              <w:left w:val="single" w:sz="2" w:space="0" w:color="auto"/>
              <w:bottom w:val="single" w:sz="2" w:space="0" w:color="auto"/>
              <w:right w:val="single" w:sz="2" w:space="0" w:color="auto"/>
            </w:tcBorders>
            <w:tcMar>
              <w:top w:w="100" w:type="dxa"/>
            </w:tcMar>
            <w:vAlign w:val="center"/>
          </w:tcPr>
          <w:p w14:paraId="235A4466" w14:textId="77777777" w:rsidR="00A77B3E" w:rsidRDefault="009B680F">
            <w:pPr>
              <w:jc w:val="right"/>
              <w:rPr>
                <w:color w:val="000000"/>
                <w:u w:color="000000"/>
              </w:rPr>
            </w:pPr>
            <w:r>
              <w:rPr>
                <w:sz w:val="18"/>
              </w:rPr>
              <w:t>68 498,50</w:t>
            </w:r>
          </w:p>
        </w:tc>
        <w:tc>
          <w:tcPr>
            <w:tcW w:w="1005" w:type="dxa"/>
            <w:tcBorders>
              <w:top w:val="nil"/>
              <w:left w:val="nil"/>
              <w:bottom w:val="single" w:sz="2" w:space="0" w:color="auto"/>
              <w:right w:val="single" w:sz="2" w:space="0" w:color="auto"/>
            </w:tcBorders>
            <w:tcMar>
              <w:top w:w="100" w:type="dxa"/>
            </w:tcMar>
            <w:vAlign w:val="center"/>
          </w:tcPr>
          <w:p w14:paraId="58FEBD1E" w14:textId="77777777" w:rsidR="00A77B3E" w:rsidRDefault="009B680F">
            <w:pPr>
              <w:jc w:val="right"/>
              <w:rPr>
                <w:color w:val="000000"/>
                <w:u w:color="000000"/>
              </w:rPr>
            </w:pPr>
            <w:r>
              <w:rPr>
                <w:sz w:val="18"/>
              </w:rPr>
              <w:t>96,44%</w:t>
            </w:r>
          </w:p>
        </w:tc>
      </w:tr>
      <w:tr w:rsidR="007F256B" w14:paraId="276176F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9CF0D4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73D905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FD67BB9"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52552B31"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2866DF7A" w14:textId="77777777" w:rsidR="00A77B3E" w:rsidRDefault="009B680F">
            <w:pPr>
              <w:jc w:val="right"/>
              <w:rPr>
                <w:color w:val="000000"/>
                <w:u w:color="000000"/>
              </w:rPr>
            </w:pPr>
            <w:r>
              <w:rPr>
                <w:sz w:val="18"/>
              </w:rPr>
              <w:t>19 572,00</w:t>
            </w:r>
          </w:p>
        </w:tc>
        <w:tc>
          <w:tcPr>
            <w:tcW w:w="1200" w:type="dxa"/>
            <w:tcBorders>
              <w:top w:val="nil"/>
              <w:left w:val="single" w:sz="2" w:space="0" w:color="auto"/>
              <w:bottom w:val="single" w:sz="2" w:space="0" w:color="auto"/>
              <w:right w:val="single" w:sz="2" w:space="0" w:color="auto"/>
            </w:tcBorders>
            <w:tcMar>
              <w:top w:w="100" w:type="dxa"/>
            </w:tcMar>
            <w:vAlign w:val="center"/>
          </w:tcPr>
          <w:p w14:paraId="0D981BA6" w14:textId="77777777" w:rsidR="00A77B3E" w:rsidRDefault="009B680F">
            <w:pPr>
              <w:jc w:val="right"/>
              <w:rPr>
                <w:color w:val="000000"/>
                <w:u w:color="000000"/>
              </w:rPr>
            </w:pPr>
            <w:r>
              <w:rPr>
                <w:sz w:val="18"/>
              </w:rPr>
              <w:t>19 572,00</w:t>
            </w:r>
          </w:p>
        </w:tc>
        <w:tc>
          <w:tcPr>
            <w:tcW w:w="1005" w:type="dxa"/>
            <w:tcBorders>
              <w:top w:val="nil"/>
              <w:left w:val="nil"/>
              <w:bottom w:val="single" w:sz="2" w:space="0" w:color="auto"/>
              <w:right w:val="single" w:sz="2" w:space="0" w:color="auto"/>
            </w:tcBorders>
            <w:tcMar>
              <w:top w:w="100" w:type="dxa"/>
            </w:tcMar>
            <w:vAlign w:val="center"/>
          </w:tcPr>
          <w:p w14:paraId="1F6957FE" w14:textId="77777777" w:rsidR="00A77B3E" w:rsidRDefault="009B680F">
            <w:pPr>
              <w:jc w:val="right"/>
              <w:rPr>
                <w:color w:val="000000"/>
                <w:u w:color="000000"/>
              </w:rPr>
            </w:pPr>
            <w:r>
              <w:rPr>
                <w:sz w:val="18"/>
              </w:rPr>
              <w:t>100,00%</w:t>
            </w:r>
          </w:p>
        </w:tc>
      </w:tr>
      <w:tr w:rsidR="007F256B" w14:paraId="4EC7EC4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11D33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8534C4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EA346D7" w14:textId="77777777" w:rsidR="00A77B3E" w:rsidRDefault="009B680F">
            <w:pPr>
              <w:jc w:val="center"/>
              <w:rPr>
                <w:color w:val="000000"/>
                <w:u w:color="000000"/>
              </w:rPr>
            </w:pPr>
            <w:r>
              <w:rPr>
                <w:sz w:val="18"/>
              </w:rPr>
              <w:t>4260</w:t>
            </w:r>
          </w:p>
        </w:tc>
        <w:tc>
          <w:tcPr>
            <w:tcW w:w="3450" w:type="dxa"/>
            <w:tcBorders>
              <w:top w:val="single" w:sz="2" w:space="0" w:color="auto"/>
              <w:left w:val="nil"/>
              <w:bottom w:val="single" w:sz="2" w:space="0" w:color="auto"/>
              <w:right w:val="single" w:sz="2" w:space="0" w:color="auto"/>
            </w:tcBorders>
            <w:tcMar>
              <w:top w:w="100" w:type="dxa"/>
            </w:tcMar>
            <w:vAlign w:val="center"/>
          </w:tcPr>
          <w:p w14:paraId="08E1A5A3" w14:textId="77777777" w:rsidR="00A77B3E" w:rsidRDefault="009B680F">
            <w:pPr>
              <w:jc w:val="left"/>
              <w:rPr>
                <w:color w:val="000000"/>
                <w:u w:color="000000"/>
              </w:rPr>
            </w:pPr>
            <w:r>
              <w:rPr>
                <w:sz w:val="18"/>
              </w:rPr>
              <w:t>Zakup energii</w:t>
            </w:r>
          </w:p>
        </w:tc>
        <w:tc>
          <w:tcPr>
            <w:tcW w:w="1470" w:type="dxa"/>
            <w:tcBorders>
              <w:top w:val="nil"/>
              <w:left w:val="nil"/>
              <w:bottom w:val="single" w:sz="2" w:space="0" w:color="auto"/>
              <w:right w:val="nil"/>
            </w:tcBorders>
            <w:tcMar>
              <w:top w:w="100" w:type="dxa"/>
            </w:tcMar>
            <w:vAlign w:val="center"/>
          </w:tcPr>
          <w:p w14:paraId="539C17AF" w14:textId="77777777" w:rsidR="00A77B3E" w:rsidRDefault="009B680F">
            <w:pPr>
              <w:jc w:val="right"/>
              <w:rPr>
                <w:color w:val="000000"/>
                <w:u w:color="000000"/>
              </w:rPr>
            </w:pPr>
            <w:r>
              <w:rPr>
                <w:sz w:val="18"/>
              </w:rPr>
              <w:t>5 000,00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6457AA1" w14:textId="77777777" w:rsidR="00A77B3E" w:rsidRDefault="009B680F">
            <w:pPr>
              <w:jc w:val="right"/>
              <w:rPr>
                <w:color w:val="000000"/>
                <w:u w:color="000000"/>
              </w:rPr>
            </w:pPr>
            <w:r>
              <w:rPr>
                <w:sz w:val="18"/>
              </w:rPr>
              <w:t>2 719,81</w:t>
            </w:r>
          </w:p>
        </w:tc>
        <w:tc>
          <w:tcPr>
            <w:tcW w:w="1005" w:type="dxa"/>
            <w:tcBorders>
              <w:top w:val="nil"/>
              <w:left w:val="nil"/>
              <w:bottom w:val="single" w:sz="2" w:space="0" w:color="auto"/>
              <w:right w:val="single" w:sz="2" w:space="0" w:color="auto"/>
            </w:tcBorders>
            <w:tcMar>
              <w:top w:w="100" w:type="dxa"/>
            </w:tcMar>
            <w:vAlign w:val="center"/>
          </w:tcPr>
          <w:p w14:paraId="527E3519" w14:textId="77777777" w:rsidR="00A77B3E" w:rsidRDefault="009B680F">
            <w:pPr>
              <w:jc w:val="right"/>
              <w:rPr>
                <w:color w:val="000000"/>
                <w:u w:color="000000"/>
              </w:rPr>
            </w:pPr>
            <w:r>
              <w:rPr>
                <w:sz w:val="18"/>
              </w:rPr>
              <w:t>54,40%</w:t>
            </w:r>
          </w:p>
        </w:tc>
      </w:tr>
      <w:tr w:rsidR="007F256B" w14:paraId="482EB5A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6C044B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193A6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7E19EE3" w14:textId="77777777" w:rsidR="00A77B3E" w:rsidRDefault="009B680F">
            <w:pPr>
              <w:jc w:val="center"/>
              <w:rPr>
                <w:color w:val="000000"/>
                <w:u w:color="000000"/>
              </w:rPr>
            </w:pPr>
            <w:r>
              <w:rPr>
                <w:sz w:val="18"/>
              </w:rPr>
              <w:t>4300</w:t>
            </w:r>
          </w:p>
        </w:tc>
        <w:tc>
          <w:tcPr>
            <w:tcW w:w="3450" w:type="dxa"/>
            <w:tcBorders>
              <w:top w:val="single" w:sz="2" w:space="0" w:color="auto"/>
              <w:left w:val="nil"/>
              <w:bottom w:val="single" w:sz="2" w:space="0" w:color="auto"/>
              <w:right w:val="single" w:sz="2" w:space="0" w:color="auto"/>
            </w:tcBorders>
            <w:tcMar>
              <w:top w:w="100" w:type="dxa"/>
            </w:tcMar>
            <w:vAlign w:val="center"/>
          </w:tcPr>
          <w:p w14:paraId="059949DA" w14:textId="77777777" w:rsidR="00A77B3E" w:rsidRDefault="009B680F">
            <w:pPr>
              <w:jc w:val="left"/>
              <w:rPr>
                <w:color w:val="000000"/>
                <w:u w:color="000000"/>
              </w:rPr>
            </w:pPr>
            <w:r>
              <w:rPr>
                <w:sz w:val="18"/>
              </w:rPr>
              <w:t>Zakup usług pozostałych</w:t>
            </w:r>
          </w:p>
        </w:tc>
        <w:tc>
          <w:tcPr>
            <w:tcW w:w="1470" w:type="dxa"/>
            <w:tcBorders>
              <w:top w:val="nil"/>
              <w:left w:val="nil"/>
              <w:bottom w:val="single" w:sz="2" w:space="0" w:color="auto"/>
              <w:right w:val="nil"/>
            </w:tcBorders>
            <w:tcMar>
              <w:top w:w="100" w:type="dxa"/>
            </w:tcMar>
            <w:vAlign w:val="center"/>
          </w:tcPr>
          <w:p w14:paraId="64B2EC70" w14:textId="77777777" w:rsidR="00A77B3E" w:rsidRDefault="009B680F">
            <w:pPr>
              <w:jc w:val="right"/>
              <w:rPr>
                <w:color w:val="000000"/>
                <w:u w:color="000000"/>
              </w:rPr>
            </w:pPr>
            <w:r>
              <w:rPr>
                <w:sz w:val="18"/>
              </w:rPr>
              <w:t>53 875,00</w:t>
            </w:r>
          </w:p>
        </w:tc>
        <w:tc>
          <w:tcPr>
            <w:tcW w:w="1200" w:type="dxa"/>
            <w:tcBorders>
              <w:top w:val="nil"/>
              <w:left w:val="single" w:sz="2" w:space="0" w:color="auto"/>
              <w:bottom w:val="single" w:sz="2" w:space="0" w:color="auto"/>
              <w:right w:val="single" w:sz="2" w:space="0" w:color="auto"/>
            </w:tcBorders>
            <w:tcMar>
              <w:top w:w="100" w:type="dxa"/>
            </w:tcMar>
            <w:vAlign w:val="center"/>
          </w:tcPr>
          <w:p w14:paraId="3F256007" w14:textId="77777777" w:rsidR="00A77B3E" w:rsidRDefault="009B680F">
            <w:pPr>
              <w:jc w:val="right"/>
              <w:rPr>
                <w:color w:val="000000"/>
                <w:u w:color="000000"/>
              </w:rPr>
            </w:pPr>
            <w:r>
              <w:rPr>
                <w:sz w:val="18"/>
              </w:rPr>
              <w:t>49 158,85</w:t>
            </w:r>
          </w:p>
        </w:tc>
        <w:tc>
          <w:tcPr>
            <w:tcW w:w="1005" w:type="dxa"/>
            <w:tcBorders>
              <w:top w:val="nil"/>
              <w:left w:val="nil"/>
              <w:bottom w:val="single" w:sz="2" w:space="0" w:color="auto"/>
              <w:right w:val="single" w:sz="2" w:space="0" w:color="auto"/>
            </w:tcBorders>
            <w:tcMar>
              <w:top w:w="100" w:type="dxa"/>
            </w:tcMar>
            <w:vAlign w:val="center"/>
          </w:tcPr>
          <w:p w14:paraId="17E1B022" w14:textId="77777777" w:rsidR="00A77B3E" w:rsidRDefault="009B680F">
            <w:pPr>
              <w:jc w:val="right"/>
              <w:rPr>
                <w:color w:val="000000"/>
                <w:u w:color="000000"/>
              </w:rPr>
            </w:pPr>
            <w:r>
              <w:rPr>
                <w:sz w:val="18"/>
              </w:rPr>
              <w:t>91,25%</w:t>
            </w:r>
          </w:p>
        </w:tc>
      </w:tr>
      <w:tr w:rsidR="007F256B" w14:paraId="7F21F47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2FCD04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7CF9F4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31ED61C" w14:textId="77777777" w:rsidR="00A77B3E" w:rsidRDefault="009B680F">
            <w:pPr>
              <w:jc w:val="center"/>
              <w:rPr>
                <w:color w:val="000000"/>
                <w:u w:color="000000"/>
              </w:rPr>
            </w:pPr>
            <w:r>
              <w:rPr>
                <w:sz w:val="18"/>
              </w:rPr>
              <w:t>4360</w:t>
            </w:r>
          </w:p>
        </w:tc>
        <w:tc>
          <w:tcPr>
            <w:tcW w:w="3450" w:type="dxa"/>
            <w:tcBorders>
              <w:top w:val="single" w:sz="2" w:space="0" w:color="auto"/>
              <w:left w:val="nil"/>
              <w:bottom w:val="single" w:sz="2" w:space="0" w:color="auto"/>
              <w:right w:val="single" w:sz="2" w:space="0" w:color="auto"/>
            </w:tcBorders>
            <w:tcMar>
              <w:top w:w="100" w:type="dxa"/>
            </w:tcMar>
            <w:vAlign w:val="center"/>
          </w:tcPr>
          <w:p w14:paraId="0108F6AC" w14:textId="77777777" w:rsidR="00A77B3E" w:rsidRDefault="009B680F">
            <w:pPr>
              <w:jc w:val="left"/>
              <w:rPr>
                <w:color w:val="000000"/>
                <w:u w:color="000000"/>
              </w:rPr>
            </w:pPr>
            <w:r>
              <w:rPr>
                <w:sz w:val="18"/>
              </w:rPr>
              <w:t>Opłaty z tytułu zakupu usług telekomunikacyjnych</w:t>
            </w:r>
          </w:p>
        </w:tc>
        <w:tc>
          <w:tcPr>
            <w:tcW w:w="1470" w:type="dxa"/>
            <w:tcBorders>
              <w:top w:val="nil"/>
              <w:left w:val="nil"/>
              <w:bottom w:val="single" w:sz="2" w:space="0" w:color="auto"/>
              <w:right w:val="nil"/>
            </w:tcBorders>
            <w:tcMar>
              <w:top w:w="100" w:type="dxa"/>
            </w:tcMar>
            <w:vAlign w:val="center"/>
          </w:tcPr>
          <w:p w14:paraId="4FEBD9C2" w14:textId="77777777" w:rsidR="00A77B3E" w:rsidRDefault="009B680F">
            <w:pPr>
              <w:jc w:val="right"/>
              <w:rPr>
                <w:color w:val="000000"/>
                <w:u w:color="000000"/>
              </w:rPr>
            </w:pPr>
            <w:r>
              <w:rPr>
                <w:sz w:val="18"/>
              </w:rPr>
              <w:t>1 890,00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60DC6F0" w14:textId="77777777" w:rsidR="00A77B3E" w:rsidRDefault="009B680F">
            <w:pPr>
              <w:jc w:val="right"/>
              <w:rPr>
                <w:color w:val="000000"/>
                <w:u w:color="000000"/>
              </w:rPr>
            </w:pPr>
            <w:r>
              <w:rPr>
                <w:sz w:val="18"/>
              </w:rPr>
              <w:t>1 205,40</w:t>
            </w:r>
          </w:p>
        </w:tc>
        <w:tc>
          <w:tcPr>
            <w:tcW w:w="1005" w:type="dxa"/>
            <w:tcBorders>
              <w:top w:val="nil"/>
              <w:left w:val="nil"/>
              <w:bottom w:val="single" w:sz="2" w:space="0" w:color="auto"/>
              <w:right w:val="single" w:sz="2" w:space="0" w:color="auto"/>
            </w:tcBorders>
            <w:tcMar>
              <w:top w:w="100" w:type="dxa"/>
            </w:tcMar>
            <w:vAlign w:val="center"/>
          </w:tcPr>
          <w:p w14:paraId="7995B3DC" w14:textId="77777777" w:rsidR="00A77B3E" w:rsidRDefault="009B680F">
            <w:pPr>
              <w:jc w:val="right"/>
              <w:rPr>
                <w:color w:val="000000"/>
                <w:u w:color="000000"/>
              </w:rPr>
            </w:pPr>
            <w:r>
              <w:rPr>
                <w:sz w:val="18"/>
              </w:rPr>
              <w:t>63,78%</w:t>
            </w:r>
          </w:p>
        </w:tc>
      </w:tr>
      <w:tr w:rsidR="007F256B" w14:paraId="666F0D34"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54AD12B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EB4A07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7D0432" w14:textId="77777777" w:rsidR="00A77B3E" w:rsidRDefault="009B680F">
            <w:pPr>
              <w:jc w:val="center"/>
              <w:rPr>
                <w:color w:val="000000"/>
                <w:u w:color="000000"/>
              </w:rPr>
            </w:pPr>
            <w:r>
              <w:rPr>
                <w:sz w:val="18"/>
              </w:rPr>
              <w:t>4400</w:t>
            </w:r>
          </w:p>
        </w:tc>
        <w:tc>
          <w:tcPr>
            <w:tcW w:w="3450" w:type="dxa"/>
            <w:tcBorders>
              <w:top w:val="single" w:sz="2" w:space="0" w:color="auto"/>
              <w:left w:val="nil"/>
              <w:bottom w:val="single" w:sz="2" w:space="0" w:color="auto"/>
              <w:right w:val="single" w:sz="2" w:space="0" w:color="auto"/>
            </w:tcBorders>
            <w:tcMar>
              <w:top w:w="100" w:type="dxa"/>
            </w:tcMar>
            <w:vAlign w:val="center"/>
          </w:tcPr>
          <w:p w14:paraId="5116BB85" w14:textId="77777777" w:rsidR="00A77B3E" w:rsidRDefault="009B680F">
            <w:pPr>
              <w:jc w:val="left"/>
              <w:rPr>
                <w:color w:val="000000"/>
                <w:u w:color="000000"/>
              </w:rPr>
            </w:pPr>
            <w:r>
              <w:rPr>
                <w:sz w:val="18"/>
              </w:rPr>
              <w:t>Opłaty za administrowanie i czynsze za budynki, lokale i pomieszczenia garażowe</w:t>
            </w:r>
          </w:p>
        </w:tc>
        <w:tc>
          <w:tcPr>
            <w:tcW w:w="1470" w:type="dxa"/>
            <w:tcBorders>
              <w:top w:val="nil"/>
              <w:left w:val="nil"/>
              <w:bottom w:val="single" w:sz="2" w:space="0" w:color="auto"/>
              <w:right w:val="nil"/>
            </w:tcBorders>
            <w:tcMar>
              <w:top w:w="100" w:type="dxa"/>
            </w:tcMar>
            <w:vAlign w:val="center"/>
          </w:tcPr>
          <w:p w14:paraId="7024B07C" w14:textId="77777777" w:rsidR="00A77B3E" w:rsidRDefault="009B680F">
            <w:pPr>
              <w:jc w:val="right"/>
              <w:rPr>
                <w:color w:val="000000"/>
                <w:u w:color="000000"/>
              </w:rPr>
            </w:pPr>
            <w:r>
              <w:rPr>
                <w:sz w:val="18"/>
              </w:rPr>
              <w:t>18 726,00</w:t>
            </w:r>
          </w:p>
        </w:tc>
        <w:tc>
          <w:tcPr>
            <w:tcW w:w="1200" w:type="dxa"/>
            <w:tcBorders>
              <w:top w:val="nil"/>
              <w:left w:val="single" w:sz="2" w:space="0" w:color="auto"/>
              <w:bottom w:val="single" w:sz="2" w:space="0" w:color="auto"/>
              <w:right w:val="single" w:sz="2" w:space="0" w:color="auto"/>
            </w:tcBorders>
            <w:tcMar>
              <w:top w:w="100" w:type="dxa"/>
            </w:tcMar>
            <w:vAlign w:val="center"/>
          </w:tcPr>
          <w:p w14:paraId="4A9376B6" w14:textId="77777777" w:rsidR="00A77B3E" w:rsidRDefault="009B680F">
            <w:pPr>
              <w:jc w:val="right"/>
              <w:rPr>
                <w:color w:val="000000"/>
                <w:u w:color="000000"/>
              </w:rPr>
            </w:pPr>
            <w:r>
              <w:rPr>
                <w:sz w:val="18"/>
              </w:rPr>
              <w:t>18 725,44</w:t>
            </w:r>
          </w:p>
        </w:tc>
        <w:tc>
          <w:tcPr>
            <w:tcW w:w="1005" w:type="dxa"/>
            <w:tcBorders>
              <w:top w:val="nil"/>
              <w:left w:val="nil"/>
              <w:bottom w:val="single" w:sz="2" w:space="0" w:color="auto"/>
              <w:right w:val="single" w:sz="2" w:space="0" w:color="auto"/>
            </w:tcBorders>
            <w:tcMar>
              <w:top w:w="100" w:type="dxa"/>
            </w:tcMar>
            <w:vAlign w:val="center"/>
          </w:tcPr>
          <w:p w14:paraId="163E1317" w14:textId="77777777" w:rsidR="00A77B3E" w:rsidRDefault="009B680F">
            <w:pPr>
              <w:jc w:val="right"/>
              <w:rPr>
                <w:color w:val="000000"/>
                <w:u w:color="000000"/>
              </w:rPr>
            </w:pPr>
            <w:r>
              <w:rPr>
                <w:sz w:val="18"/>
              </w:rPr>
              <w:t>100,00%</w:t>
            </w:r>
          </w:p>
        </w:tc>
      </w:tr>
      <w:tr w:rsidR="007F256B" w14:paraId="4798CB1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D5A786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2C9F29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86B74C6" w14:textId="77777777" w:rsidR="00A77B3E" w:rsidRDefault="009B680F">
            <w:pPr>
              <w:jc w:val="center"/>
              <w:rPr>
                <w:color w:val="000000"/>
                <w:u w:color="000000"/>
              </w:rPr>
            </w:pPr>
            <w:r>
              <w:rPr>
                <w:sz w:val="18"/>
              </w:rPr>
              <w:t>4410</w:t>
            </w:r>
          </w:p>
        </w:tc>
        <w:tc>
          <w:tcPr>
            <w:tcW w:w="3450" w:type="dxa"/>
            <w:tcBorders>
              <w:top w:val="single" w:sz="2" w:space="0" w:color="auto"/>
              <w:left w:val="nil"/>
              <w:bottom w:val="single" w:sz="2" w:space="0" w:color="auto"/>
              <w:right w:val="single" w:sz="2" w:space="0" w:color="auto"/>
            </w:tcBorders>
            <w:tcMar>
              <w:top w:w="100" w:type="dxa"/>
            </w:tcMar>
            <w:vAlign w:val="center"/>
          </w:tcPr>
          <w:p w14:paraId="0D6BB071" w14:textId="77777777" w:rsidR="00A77B3E" w:rsidRDefault="009B680F">
            <w:pPr>
              <w:jc w:val="left"/>
              <w:rPr>
                <w:color w:val="000000"/>
                <w:u w:color="000000"/>
              </w:rPr>
            </w:pPr>
            <w:r>
              <w:rPr>
                <w:sz w:val="18"/>
              </w:rPr>
              <w:t>Podróże służbowe krajowe</w:t>
            </w:r>
          </w:p>
        </w:tc>
        <w:tc>
          <w:tcPr>
            <w:tcW w:w="1470" w:type="dxa"/>
            <w:tcBorders>
              <w:top w:val="nil"/>
              <w:left w:val="nil"/>
              <w:bottom w:val="single" w:sz="2" w:space="0" w:color="auto"/>
              <w:right w:val="nil"/>
            </w:tcBorders>
            <w:tcMar>
              <w:top w:w="100" w:type="dxa"/>
            </w:tcMar>
            <w:vAlign w:val="center"/>
          </w:tcPr>
          <w:p w14:paraId="775C90BA" w14:textId="77777777" w:rsidR="00A77B3E" w:rsidRDefault="009B680F">
            <w:pPr>
              <w:jc w:val="right"/>
              <w:rPr>
                <w:color w:val="000000"/>
                <w:u w:color="000000"/>
              </w:rPr>
            </w:pPr>
            <w:r>
              <w:rPr>
                <w:sz w:val="18"/>
              </w:rPr>
              <w:t>68,00</w:t>
            </w:r>
          </w:p>
        </w:tc>
        <w:tc>
          <w:tcPr>
            <w:tcW w:w="1200" w:type="dxa"/>
            <w:tcBorders>
              <w:top w:val="nil"/>
              <w:left w:val="single" w:sz="2" w:space="0" w:color="auto"/>
              <w:bottom w:val="single" w:sz="2" w:space="0" w:color="auto"/>
              <w:right w:val="single" w:sz="2" w:space="0" w:color="auto"/>
            </w:tcBorders>
            <w:tcMar>
              <w:top w:w="100" w:type="dxa"/>
            </w:tcMar>
            <w:vAlign w:val="center"/>
          </w:tcPr>
          <w:p w14:paraId="352919D2" w14:textId="77777777" w:rsidR="00A77B3E" w:rsidRDefault="009B680F">
            <w:pPr>
              <w:jc w:val="right"/>
              <w:rPr>
                <w:color w:val="000000"/>
                <w:u w:color="000000"/>
              </w:rPr>
            </w:pPr>
            <w:r>
              <w:rPr>
                <w:sz w:val="18"/>
              </w:rPr>
              <w:t>67,60</w:t>
            </w:r>
          </w:p>
        </w:tc>
        <w:tc>
          <w:tcPr>
            <w:tcW w:w="1005" w:type="dxa"/>
            <w:tcBorders>
              <w:top w:val="nil"/>
              <w:left w:val="nil"/>
              <w:bottom w:val="single" w:sz="2" w:space="0" w:color="auto"/>
              <w:right w:val="single" w:sz="2" w:space="0" w:color="auto"/>
            </w:tcBorders>
            <w:tcMar>
              <w:top w:w="100" w:type="dxa"/>
            </w:tcMar>
            <w:vAlign w:val="center"/>
          </w:tcPr>
          <w:p w14:paraId="04D056A6" w14:textId="77777777" w:rsidR="00A77B3E" w:rsidRDefault="009B680F">
            <w:pPr>
              <w:jc w:val="right"/>
              <w:rPr>
                <w:color w:val="000000"/>
                <w:u w:color="000000"/>
              </w:rPr>
            </w:pPr>
            <w:r>
              <w:rPr>
                <w:sz w:val="18"/>
              </w:rPr>
              <w:t>99,41%</w:t>
            </w:r>
          </w:p>
        </w:tc>
      </w:tr>
      <w:tr w:rsidR="007F256B" w14:paraId="1B04669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BB4E2D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56F1AA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5DB276" w14:textId="77777777" w:rsidR="00A77B3E" w:rsidRDefault="009B680F">
            <w:pPr>
              <w:jc w:val="center"/>
              <w:rPr>
                <w:color w:val="000000"/>
                <w:u w:color="000000"/>
              </w:rPr>
            </w:pPr>
            <w:r>
              <w:rPr>
                <w:sz w:val="18"/>
              </w:rPr>
              <w:t>4440</w:t>
            </w:r>
          </w:p>
        </w:tc>
        <w:tc>
          <w:tcPr>
            <w:tcW w:w="3450" w:type="dxa"/>
            <w:tcBorders>
              <w:top w:val="single" w:sz="2" w:space="0" w:color="auto"/>
              <w:left w:val="nil"/>
              <w:bottom w:val="single" w:sz="2" w:space="0" w:color="auto"/>
              <w:right w:val="single" w:sz="2" w:space="0" w:color="auto"/>
            </w:tcBorders>
            <w:tcMar>
              <w:top w:w="100" w:type="dxa"/>
            </w:tcMar>
            <w:vAlign w:val="center"/>
          </w:tcPr>
          <w:p w14:paraId="1F942B37" w14:textId="77777777" w:rsidR="00A77B3E" w:rsidRDefault="009B680F">
            <w:pPr>
              <w:jc w:val="left"/>
              <w:rPr>
                <w:color w:val="000000"/>
                <w:u w:color="000000"/>
              </w:rPr>
            </w:pPr>
            <w:r>
              <w:rPr>
                <w:sz w:val="18"/>
              </w:rPr>
              <w:t>Odpisy na zakładowy fundusz świadczeń socjalnych</w:t>
            </w:r>
          </w:p>
        </w:tc>
        <w:tc>
          <w:tcPr>
            <w:tcW w:w="1470" w:type="dxa"/>
            <w:tcBorders>
              <w:top w:val="nil"/>
              <w:left w:val="nil"/>
              <w:bottom w:val="single" w:sz="2" w:space="0" w:color="auto"/>
              <w:right w:val="nil"/>
            </w:tcBorders>
            <w:tcMar>
              <w:top w:w="100" w:type="dxa"/>
            </w:tcMar>
            <w:vAlign w:val="center"/>
          </w:tcPr>
          <w:p w14:paraId="124AA85D" w14:textId="77777777" w:rsidR="00A77B3E" w:rsidRDefault="009B680F">
            <w:pPr>
              <w:jc w:val="right"/>
              <w:rPr>
                <w:color w:val="000000"/>
                <w:u w:color="000000"/>
              </w:rPr>
            </w:pPr>
            <w:r>
              <w:rPr>
                <w:sz w:val="18"/>
              </w:rPr>
              <w:t>3 359,00</w:t>
            </w:r>
          </w:p>
        </w:tc>
        <w:tc>
          <w:tcPr>
            <w:tcW w:w="1200" w:type="dxa"/>
            <w:tcBorders>
              <w:top w:val="nil"/>
              <w:left w:val="single" w:sz="2" w:space="0" w:color="auto"/>
              <w:bottom w:val="single" w:sz="2" w:space="0" w:color="auto"/>
              <w:right w:val="single" w:sz="2" w:space="0" w:color="auto"/>
            </w:tcBorders>
            <w:tcMar>
              <w:top w:w="100" w:type="dxa"/>
            </w:tcMar>
            <w:vAlign w:val="center"/>
          </w:tcPr>
          <w:p w14:paraId="5529A0EB" w14:textId="77777777" w:rsidR="00A77B3E" w:rsidRDefault="009B680F">
            <w:pPr>
              <w:jc w:val="right"/>
              <w:rPr>
                <w:color w:val="000000"/>
                <w:u w:color="000000"/>
              </w:rPr>
            </w:pPr>
            <w:r>
              <w:rPr>
                <w:sz w:val="18"/>
              </w:rPr>
              <w:t>3 358,90</w:t>
            </w:r>
          </w:p>
        </w:tc>
        <w:tc>
          <w:tcPr>
            <w:tcW w:w="1005" w:type="dxa"/>
            <w:tcBorders>
              <w:top w:val="nil"/>
              <w:left w:val="nil"/>
              <w:bottom w:val="single" w:sz="2" w:space="0" w:color="auto"/>
              <w:right w:val="single" w:sz="2" w:space="0" w:color="auto"/>
            </w:tcBorders>
            <w:tcMar>
              <w:top w:w="100" w:type="dxa"/>
            </w:tcMar>
            <w:vAlign w:val="center"/>
          </w:tcPr>
          <w:p w14:paraId="390F4CDC" w14:textId="77777777" w:rsidR="00A77B3E" w:rsidRDefault="009B680F">
            <w:pPr>
              <w:jc w:val="right"/>
              <w:rPr>
                <w:color w:val="000000"/>
                <w:u w:color="000000"/>
              </w:rPr>
            </w:pPr>
            <w:r>
              <w:rPr>
                <w:sz w:val="18"/>
              </w:rPr>
              <w:t>100,00%</w:t>
            </w:r>
          </w:p>
        </w:tc>
      </w:tr>
      <w:tr w:rsidR="007F256B" w14:paraId="4B652778" w14:textId="77777777">
        <w:trPr>
          <w:trHeight w:val="244"/>
        </w:trPr>
        <w:tc>
          <w:tcPr>
            <w:tcW w:w="930" w:type="dxa"/>
            <w:tcBorders>
              <w:top w:val="nil"/>
              <w:left w:val="single" w:sz="2" w:space="0" w:color="auto"/>
              <w:bottom w:val="nil"/>
              <w:right w:val="nil"/>
            </w:tcBorders>
            <w:tcMar>
              <w:top w:w="100" w:type="dxa"/>
            </w:tcMar>
            <w:vAlign w:val="center"/>
          </w:tcPr>
          <w:p w14:paraId="12DFAFEE"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6CFC7A" w14:textId="77777777" w:rsidR="00A77B3E" w:rsidRDefault="009B680F">
            <w:pPr>
              <w:jc w:val="center"/>
              <w:rPr>
                <w:color w:val="000000"/>
                <w:u w:color="000000"/>
              </w:rPr>
            </w:pPr>
            <w:r>
              <w:rPr>
                <w:sz w:val="18"/>
              </w:rPr>
              <w:t>85395</w:t>
            </w:r>
          </w:p>
        </w:tc>
        <w:tc>
          <w:tcPr>
            <w:tcW w:w="960" w:type="dxa"/>
            <w:tcBorders>
              <w:top w:val="nil"/>
              <w:left w:val="nil"/>
              <w:bottom w:val="single" w:sz="2" w:space="0" w:color="auto"/>
              <w:right w:val="single" w:sz="2" w:space="0" w:color="auto"/>
            </w:tcBorders>
            <w:tcMar>
              <w:top w:w="100" w:type="dxa"/>
            </w:tcMar>
            <w:vAlign w:val="center"/>
          </w:tcPr>
          <w:p w14:paraId="321EA4F2"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5CAA9C79" w14:textId="77777777" w:rsidR="00A77B3E" w:rsidRDefault="009B680F">
            <w:pPr>
              <w:jc w:val="left"/>
              <w:rPr>
                <w:color w:val="000000"/>
                <w:u w:color="000000"/>
              </w:rPr>
            </w:pPr>
            <w:r>
              <w:rPr>
                <w:sz w:val="18"/>
              </w:rPr>
              <w:t>Pozostała działalność</w:t>
            </w:r>
          </w:p>
        </w:tc>
        <w:tc>
          <w:tcPr>
            <w:tcW w:w="1470" w:type="dxa"/>
            <w:tcBorders>
              <w:top w:val="nil"/>
              <w:left w:val="nil"/>
              <w:bottom w:val="single" w:sz="2" w:space="0" w:color="auto"/>
              <w:right w:val="nil"/>
            </w:tcBorders>
            <w:tcMar>
              <w:top w:w="100" w:type="dxa"/>
            </w:tcMar>
            <w:vAlign w:val="center"/>
          </w:tcPr>
          <w:p w14:paraId="1841AF84" w14:textId="77777777" w:rsidR="00A77B3E" w:rsidRDefault="009B680F">
            <w:pPr>
              <w:jc w:val="right"/>
              <w:rPr>
                <w:color w:val="000000"/>
                <w:u w:color="000000"/>
              </w:rPr>
            </w:pPr>
            <w:r>
              <w:rPr>
                <w:sz w:val="18"/>
              </w:rPr>
              <w:t>37 125,00</w:t>
            </w:r>
          </w:p>
        </w:tc>
        <w:tc>
          <w:tcPr>
            <w:tcW w:w="1200" w:type="dxa"/>
            <w:tcBorders>
              <w:top w:val="nil"/>
              <w:left w:val="single" w:sz="2" w:space="0" w:color="auto"/>
              <w:bottom w:val="single" w:sz="2" w:space="0" w:color="auto"/>
              <w:right w:val="single" w:sz="2" w:space="0" w:color="auto"/>
            </w:tcBorders>
            <w:tcMar>
              <w:top w:w="100" w:type="dxa"/>
            </w:tcMar>
            <w:vAlign w:val="center"/>
          </w:tcPr>
          <w:p w14:paraId="2AF72176" w14:textId="77777777" w:rsidR="00A77B3E" w:rsidRDefault="009B680F">
            <w:pPr>
              <w:jc w:val="right"/>
              <w:rPr>
                <w:color w:val="000000"/>
                <w:u w:color="000000"/>
              </w:rPr>
            </w:pPr>
            <w:r>
              <w:rPr>
                <w:sz w:val="18"/>
              </w:rPr>
              <w:t>29 700,00</w:t>
            </w:r>
          </w:p>
        </w:tc>
        <w:tc>
          <w:tcPr>
            <w:tcW w:w="1005" w:type="dxa"/>
            <w:tcBorders>
              <w:top w:val="nil"/>
              <w:left w:val="nil"/>
              <w:bottom w:val="single" w:sz="2" w:space="0" w:color="auto"/>
              <w:right w:val="single" w:sz="2" w:space="0" w:color="auto"/>
            </w:tcBorders>
            <w:tcMar>
              <w:top w:w="100" w:type="dxa"/>
            </w:tcMar>
            <w:vAlign w:val="center"/>
          </w:tcPr>
          <w:p w14:paraId="65CB82C8" w14:textId="77777777" w:rsidR="00A77B3E" w:rsidRDefault="009B680F">
            <w:pPr>
              <w:jc w:val="right"/>
              <w:rPr>
                <w:color w:val="000000"/>
                <w:u w:color="000000"/>
              </w:rPr>
            </w:pPr>
            <w:r>
              <w:rPr>
                <w:sz w:val="18"/>
              </w:rPr>
              <w:t>80,00%</w:t>
            </w:r>
          </w:p>
        </w:tc>
      </w:tr>
      <w:tr w:rsidR="007F256B" w14:paraId="20CC990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2A8074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32B083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4E77B15" w14:textId="77777777" w:rsidR="00A77B3E" w:rsidRDefault="009B680F">
            <w:pPr>
              <w:jc w:val="center"/>
              <w:rPr>
                <w:color w:val="000000"/>
                <w:u w:color="000000"/>
              </w:rPr>
            </w:pPr>
            <w:r>
              <w:rPr>
                <w:sz w:val="18"/>
              </w:rPr>
              <w:t>3110</w:t>
            </w:r>
          </w:p>
        </w:tc>
        <w:tc>
          <w:tcPr>
            <w:tcW w:w="3450" w:type="dxa"/>
            <w:tcBorders>
              <w:top w:val="single" w:sz="2" w:space="0" w:color="auto"/>
              <w:left w:val="nil"/>
              <w:bottom w:val="single" w:sz="2" w:space="0" w:color="auto"/>
              <w:right w:val="single" w:sz="2" w:space="0" w:color="auto"/>
            </w:tcBorders>
            <w:tcMar>
              <w:top w:w="100" w:type="dxa"/>
            </w:tcMar>
            <w:vAlign w:val="center"/>
          </w:tcPr>
          <w:p w14:paraId="5F698F37" w14:textId="77777777" w:rsidR="00A77B3E" w:rsidRDefault="009B680F">
            <w:pPr>
              <w:jc w:val="left"/>
              <w:rPr>
                <w:color w:val="000000"/>
                <w:u w:color="000000"/>
              </w:rPr>
            </w:pPr>
            <w:r>
              <w:rPr>
                <w:sz w:val="18"/>
              </w:rPr>
              <w:t>Świadczenia społeczne</w:t>
            </w:r>
          </w:p>
        </w:tc>
        <w:tc>
          <w:tcPr>
            <w:tcW w:w="1470" w:type="dxa"/>
            <w:tcBorders>
              <w:top w:val="nil"/>
              <w:left w:val="nil"/>
              <w:bottom w:val="single" w:sz="2" w:space="0" w:color="auto"/>
              <w:right w:val="nil"/>
            </w:tcBorders>
            <w:tcMar>
              <w:top w:w="100" w:type="dxa"/>
            </w:tcMar>
            <w:vAlign w:val="center"/>
          </w:tcPr>
          <w:p w14:paraId="6FA82B30" w14:textId="77777777" w:rsidR="00A77B3E" w:rsidRDefault="009B680F">
            <w:pPr>
              <w:jc w:val="right"/>
              <w:rPr>
                <w:color w:val="000000"/>
                <w:u w:color="000000"/>
              </w:rPr>
            </w:pPr>
            <w:r>
              <w:rPr>
                <w:sz w:val="18"/>
              </w:rPr>
              <w:t>37 125,00</w:t>
            </w:r>
          </w:p>
        </w:tc>
        <w:tc>
          <w:tcPr>
            <w:tcW w:w="1200" w:type="dxa"/>
            <w:tcBorders>
              <w:top w:val="nil"/>
              <w:left w:val="single" w:sz="2" w:space="0" w:color="auto"/>
              <w:bottom w:val="single" w:sz="2" w:space="0" w:color="auto"/>
              <w:right w:val="single" w:sz="2" w:space="0" w:color="auto"/>
            </w:tcBorders>
            <w:tcMar>
              <w:top w:w="100" w:type="dxa"/>
            </w:tcMar>
            <w:vAlign w:val="center"/>
          </w:tcPr>
          <w:p w14:paraId="218DB418" w14:textId="77777777" w:rsidR="00A77B3E" w:rsidRDefault="009B680F">
            <w:pPr>
              <w:jc w:val="right"/>
              <w:rPr>
                <w:color w:val="000000"/>
                <w:u w:color="000000"/>
              </w:rPr>
            </w:pPr>
            <w:r>
              <w:rPr>
                <w:sz w:val="18"/>
              </w:rPr>
              <w:t>29 700,00</w:t>
            </w:r>
          </w:p>
        </w:tc>
        <w:tc>
          <w:tcPr>
            <w:tcW w:w="1005" w:type="dxa"/>
            <w:tcBorders>
              <w:top w:val="nil"/>
              <w:left w:val="nil"/>
              <w:bottom w:val="single" w:sz="2" w:space="0" w:color="auto"/>
              <w:right w:val="single" w:sz="2" w:space="0" w:color="auto"/>
            </w:tcBorders>
            <w:tcMar>
              <w:top w:w="100" w:type="dxa"/>
            </w:tcMar>
            <w:vAlign w:val="center"/>
          </w:tcPr>
          <w:p w14:paraId="5442C6AC" w14:textId="77777777" w:rsidR="00A77B3E" w:rsidRDefault="009B680F">
            <w:pPr>
              <w:jc w:val="right"/>
              <w:rPr>
                <w:color w:val="000000"/>
                <w:u w:color="000000"/>
              </w:rPr>
            </w:pPr>
            <w:r>
              <w:rPr>
                <w:sz w:val="18"/>
              </w:rPr>
              <w:t>80,00%</w:t>
            </w:r>
          </w:p>
        </w:tc>
      </w:tr>
      <w:tr w:rsidR="007F256B" w14:paraId="4A85ABB6"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6417E554" w14:textId="77777777" w:rsidR="00A77B3E" w:rsidRDefault="009B680F">
            <w:pPr>
              <w:jc w:val="center"/>
              <w:rPr>
                <w:color w:val="000000"/>
                <w:u w:color="000000"/>
              </w:rPr>
            </w:pPr>
            <w:r>
              <w:rPr>
                <w:b/>
                <w:sz w:val="18"/>
              </w:rPr>
              <w:t>855</w:t>
            </w:r>
          </w:p>
        </w:tc>
        <w:tc>
          <w:tcPr>
            <w:tcW w:w="975" w:type="dxa"/>
            <w:tcBorders>
              <w:top w:val="single" w:sz="2" w:space="0" w:color="auto"/>
              <w:left w:val="nil"/>
              <w:bottom w:val="single" w:sz="2" w:space="0" w:color="auto"/>
              <w:right w:val="single" w:sz="2" w:space="0" w:color="auto"/>
            </w:tcBorders>
            <w:tcMar>
              <w:top w:w="100" w:type="dxa"/>
            </w:tcMar>
            <w:vAlign w:val="center"/>
          </w:tcPr>
          <w:p w14:paraId="03C5B96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366A837"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2450333A" w14:textId="77777777" w:rsidR="00A77B3E" w:rsidRDefault="009B680F">
            <w:pPr>
              <w:jc w:val="left"/>
              <w:rPr>
                <w:color w:val="000000"/>
                <w:u w:color="000000"/>
              </w:rPr>
            </w:pPr>
            <w:r>
              <w:rPr>
                <w:b/>
                <w:sz w:val="18"/>
              </w:rPr>
              <w:t>Rodzina</w:t>
            </w:r>
          </w:p>
        </w:tc>
        <w:tc>
          <w:tcPr>
            <w:tcW w:w="1470" w:type="dxa"/>
            <w:tcBorders>
              <w:top w:val="nil"/>
              <w:left w:val="nil"/>
              <w:bottom w:val="single" w:sz="2" w:space="0" w:color="auto"/>
              <w:right w:val="nil"/>
            </w:tcBorders>
            <w:tcMar>
              <w:top w:w="100" w:type="dxa"/>
            </w:tcMar>
            <w:vAlign w:val="center"/>
          </w:tcPr>
          <w:p w14:paraId="33CA0B77" w14:textId="77777777" w:rsidR="00A77B3E" w:rsidRDefault="009B680F">
            <w:pPr>
              <w:jc w:val="right"/>
              <w:rPr>
                <w:color w:val="000000"/>
                <w:u w:color="000000"/>
              </w:rPr>
            </w:pPr>
            <w:r>
              <w:rPr>
                <w:b/>
                <w:sz w:val="18"/>
              </w:rPr>
              <w:t>2 370 118,00</w:t>
            </w:r>
          </w:p>
        </w:tc>
        <w:tc>
          <w:tcPr>
            <w:tcW w:w="1200" w:type="dxa"/>
            <w:tcBorders>
              <w:top w:val="nil"/>
              <w:left w:val="single" w:sz="2" w:space="0" w:color="auto"/>
              <w:bottom w:val="single" w:sz="2" w:space="0" w:color="auto"/>
              <w:right w:val="single" w:sz="2" w:space="0" w:color="auto"/>
            </w:tcBorders>
            <w:tcMar>
              <w:top w:w="100" w:type="dxa"/>
            </w:tcMar>
            <w:vAlign w:val="center"/>
          </w:tcPr>
          <w:p w14:paraId="6926B470" w14:textId="77777777" w:rsidR="00A77B3E" w:rsidRDefault="009B680F">
            <w:pPr>
              <w:jc w:val="right"/>
              <w:rPr>
                <w:color w:val="000000"/>
                <w:u w:color="000000"/>
              </w:rPr>
            </w:pPr>
            <w:r>
              <w:rPr>
                <w:b/>
                <w:sz w:val="18"/>
              </w:rPr>
              <w:t>2 335 136,08</w:t>
            </w:r>
          </w:p>
        </w:tc>
        <w:tc>
          <w:tcPr>
            <w:tcW w:w="1005" w:type="dxa"/>
            <w:tcBorders>
              <w:top w:val="nil"/>
              <w:left w:val="nil"/>
              <w:bottom w:val="single" w:sz="2" w:space="0" w:color="auto"/>
              <w:right w:val="single" w:sz="2" w:space="0" w:color="auto"/>
            </w:tcBorders>
            <w:tcMar>
              <w:top w:w="100" w:type="dxa"/>
            </w:tcMar>
            <w:vAlign w:val="center"/>
          </w:tcPr>
          <w:p w14:paraId="0CE50F39" w14:textId="77777777" w:rsidR="00A77B3E" w:rsidRDefault="009B680F">
            <w:pPr>
              <w:jc w:val="right"/>
              <w:rPr>
                <w:color w:val="000000"/>
                <w:u w:color="000000"/>
              </w:rPr>
            </w:pPr>
            <w:r>
              <w:rPr>
                <w:b/>
                <w:sz w:val="18"/>
              </w:rPr>
              <w:t>98,52%</w:t>
            </w:r>
          </w:p>
        </w:tc>
      </w:tr>
      <w:tr w:rsidR="007F256B" w14:paraId="74EACC2F" w14:textId="77777777">
        <w:trPr>
          <w:trHeight w:val="244"/>
        </w:trPr>
        <w:tc>
          <w:tcPr>
            <w:tcW w:w="930" w:type="dxa"/>
            <w:tcBorders>
              <w:top w:val="nil"/>
              <w:left w:val="single" w:sz="2" w:space="0" w:color="auto"/>
              <w:bottom w:val="nil"/>
              <w:right w:val="nil"/>
            </w:tcBorders>
            <w:tcMar>
              <w:top w:w="100" w:type="dxa"/>
            </w:tcMar>
            <w:vAlign w:val="center"/>
          </w:tcPr>
          <w:p w14:paraId="05195331"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992BC2" w14:textId="77777777" w:rsidR="00A77B3E" w:rsidRDefault="009B680F">
            <w:pPr>
              <w:jc w:val="center"/>
              <w:rPr>
                <w:color w:val="000000"/>
                <w:u w:color="000000"/>
              </w:rPr>
            </w:pPr>
            <w:r>
              <w:rPr>
                <w:sz w:val="18"/>
              </w:rPr>
              <w:t>85504</w:t>
            </w:r>
          </w:p>
        </w:tc>
        <w:tc>
          <w:tcPr>
            <w:tcW w:w="960" w:type="dxa"/>
            <w:tcBorders>
              <w:top w:val="nil"/>
              <w:left w:val="nil"/>
              <w:bottom w:val="single" w:sz="2" w:space="0" w:color="auto"/>
              <w:right w:val="single" w:sz="2" w:space="0" w:color="auto"/>
            </w:tcBorders>
            <w:tcMar>
              <w:top w:w="100" w:type="dxa"/>
            </w:tcMar>
            <w:vAlign w:val="center"/>
          </w:tcPr>
          <w:p w14:paraId="0A308AB8"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03467523" w14:textId="77777777" w:rsidR="00A77B3E" w:rsidRDefault="009B680F">
            <w:pPr>
              <w:jc w:val="left"/>
              <w:rPr>
                <w:color w:val="000000"/>
                <w:u w:color="000000"/>
              </w:rPr>
            </w:pPr>
            <w:r>
              <w:rPr>
                <w:sz w:val="18"/>
              </w:rPr>
              <w:t>Wspieranie rodziny</w:t>
            </w:r>
          </w:p>
        </w:tc>
        <w:tc>
          <w:tcPr>
            <w:tcW w:w="1470" w:type="dxa"/>
            <w:tcBorders>
              <w:top w:val="nil"/>
              <w:left w:val="nil"/>
              <w:bottom w:val="single" w:sz="2" w:space="0" w:color="auto"/>
              <w:right w:val="nil"/>
            </w:tcBorders>
            <w:tcMar>
              <w:top w:w="100" w:type="dxa"/>
            </w:tcMar>
            <w:vAlign w:val="center"/>
          </w:tcPr>
          <w:p w14:paraId="41086D59" w14:textId="77777777" w:rsidR="00A77B3E" w:rsidRDefault="009B680F">
            <w:pPr>
              <w:jc w:val="right"/>
              <w:rPr>
                <w:color w:val="000000"/>
                <w:u w:color="000000"/>
              </w:rPr>
            </w:pPr>
            <w:r>
              <w:rPr>
                <w:sz w:val="18"/>
              </w:rPr>
              <w:t>24 360,00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B57BA8F" w14:textId="77777777" w:rsidR="00A77B3E" w:rsidRDefault="009B680F">
            <w:pPr>
              <w:jc w:val="right"/>
              <w:rPr>
                <w:color w:val="000000"/>
                <w:u w:color="000000"/>
              </w:rPr>
            </w:pPr>
            <w:r>
              <w:rPr>
                <w:sz w:val="18"/>
              </w:rPr>
              <w:t>24 358,93</w:t>
            </w:r>
          </w:p>
        </w:tc>
        <w:tc>
          <w:tcPr>
            <w:tcW w:w="1005" w:type="dxa"/>
            <w:tcBorders>
              <w:top w:val="nil"/>
              <w:left w:val="nil"/>
              <w:bottom w:val="single" w:sz="2" w:space="0" w:color="auto"/>
              <w:right w:val="single" w:sz="2" w:space="0" w:color="auto"/>
            </w:tcBorders>
            <w:tcMar>
              <w:top w:w="100" w:type="dxa"/>
            </w:tcMar>
            <w:vAlign w:val="center"/>
          </w:tcPr>
          <w:p w14:paraId="6F9CFEE0" w14:textId="77777777" w:rsidR="00A77B3E" w:rsidRDefault="009B680F">
            <w:pPr>
              <w:jc w:val="right"/>
              <w:rPr>
                <w:color w:val="000000"/>
                <w:u w:color="000000"/>
              </w:rPr>
            </w:pPr>
            <w:r>
              <w:rPr>
                <w:sz w:val="18"/>
              </w:rPr>
              <w:t>100,00%</w:t>
            </w:r>
          </w:p>
        </w:tc>
      </w:tr>
      <w:tr w:rsidR="007F256B" w14:paraId="1177773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EA82E2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50014A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F24BC82" w14:textId="77777777" w:rsidR="00A77B3E" w:rsidRDefault="009B680F">
            <w:pPr>
              <w:jc w:val="center"/>
              <w:rPr>
                <w:color w:val="000000"/>
                <w:u w:color="000000"/>
              </w:rPr>
            </w:pPr>
            <w:r>
              <w:rPr>
                <w:sz w:val="18"/>
              </w:rPr>
              <w:t>3110</w:t>
            </w:r>
          </w:p>
        </w:tc>
        <w:tc>
          <w:tcPr>
            <w:tcW w:w="3450" w:type="dxa"/>
            <w:tcBorders>
              <w:top w:val="single" w:sz="2" w:space="0" w:color="auto"/>
              <w:left w:val="nil"/>
              <w:bottom w:val="single" w:sz="2" w:space="0" w:color="auto"/>
              <w:right w:val="single" w:sz="2" w:space="0" w:color="auto"/>
            </w:tcBorders>
            <w:tcMar>
              <w:top w:w="100" w:type="dxa"/>
            </w:tcMar>
            <w:vAlign w:val="center"/>
          </w:tcPr>
          <w:p w14:paraId="2F609467" w14:textId="77777777" w:rsidR="00A77B3E" w:rsidRDefault="009B680F">
            <w:pPr>
              <w:jc w:val="left"/>
              <w:rPr>
                <w:color w:val="000000"/>
                <w:u w:color="000000"/>
              </w:rPr>
            </w:pPr>
            <w:r>
              <w:rPr>
                <w:sz w:val="18"/>
              </w:rPr>
              <w:t>Świadczenia społeczne</w:t>
            </w:r>
          </w:p>
        </w:tc>
        <w:tc>
          <w:tcPr>
            <w:tcW w:w="1470" w:type="dxa"/>
            <w:tcBorders>
              <w:top w:val="nil"/>
              <w:left w:val="nil"/>
              <w:bottom w:val="single" w:sz="2" w:space="0" w:color="auto"/>
              <w:right w:val="nil"/>
            </w:tcBorders>
            <w:tcMar>
              <w:top w:w="100" w:type="dxa"/>
            </w:tcMar>
            <w:vAlign w:val="center"/>
          </w:tcPr>
          <w:p w14:paraId="272A10B5" w14:textId="77777777" w:rsidR="00A77B3E" w:rsidRDefault="009B680F">
            <w:pPr>
              <w:jc w:val="right"/>
              <w:rPr>
                <w:color w:val="000000"/>
                <w:u w:color="000000"/>
              </w:rPr>
            </w:pPr>
            <w:r>
              <w:rPr>
                <w:sz w:val="18"/>
              </w:rPr>
              <w:t>23 100,00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13CFA8B4" w14:textId="77777777" w:rsidR="00A77B3E" w:rsidRDefault="009B680F">
            <w:pPr>
              <w:jc w:val="right"/>
              <w:rPr>
                <w:color w:val="000000"/>
                <w:u w:color="000000"/>
              </w:rPr>
            </w:pPr>
            <w:r>
              <w:rPr>
                <w:sz w:val="18"/>
              </w:rPr>
              <w:t>23 100,00</w:t>
            </w:r>
          </w:p>
        </w:tc>
        <w:tc>
          <w:tcPr>
            <w:tcW w:w="1005" w:type="dxa"/>
            <w:tcBorders>
              <w:top w:val="nil"/>
              <w:left w:val="nil"/>
              <w:bottom w:val="single" w:sz="2" w:space="0" w:color="auto"/>
              <w:right w:val="single" w:sz="2" w:space="0" w:color="auto"/>
            </w:tcBorders>
            <w:tcMar>
              <w:top w:w="100" w:type="dxa"/>
            </w:tcMar>
            <w:vAlign w:val="center"/>
          </w:tcPr>
          <w:p w14:paraId="2087B6AB" w14:textId="77777777" w:rsidR="00A77B3E" w:rsidRDefault="009B680F">
            <w:pPr>
              <w:jc w:val="right"/>
              <w:rPr>
                <w:color w:val="000000"/>
                <w:u w:color="000000"/>
              </w:rPr>
            </w:pPr>
            <w:r>
              <w:rPr>
                <w:sz w:val="18"/>
              </w:rPr>
              <w:t>100,00%</w:t>
            </w:r>
          </w:p>
        </w:tc>
      </w:tr>
      <w:tr w:rsidR="007F256B" w14:paraId="5A6AA08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F25628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842B8C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B87ACC"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3A4BB449"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055015A3" w14:textId="77777777" w:rsidR="00A77B3E" w:rsidRDefault="009B680F">
            <w:pPr>
              <w:jc w:val="right"/>
              <w:rPr>
                <w:color w:val="000000"/>
                <w:u w:color="000000"/>
              </w:rPr>
            </w:pPr>
            <w:r>
              <w:rPr>
                <w:sz w:val="18"/>
              </w:rPr>
              <w:t>1 052,00</w:t>
            </w:r>
          </w:p>
        </w:tc>
        <w:tc>
          <w:tcPr>
            <w:tcW w:w="1200" w:type="dxa"/>
            <w:tcBorders>
              <w:top w:val="nil"/>
              <w:left w:val="single" w:sz="2" w:space="0" w:color="auto"/>
              <w:bottom w:val="single" w:sz="2" w:space="0" w:color="auto"/>
              <w:right w:val="single" w:sz="2" w:space="0" w:color="auto"/>
            </w:tcBorders>
            <w:tcMar>
              <w:top w:w="100" w:type="dxa"/>
            </w:tcMar>
            <w:vAlign w:val="center"/>
          </w:tcPr>
          <w:p w14:paraId="6C5ABBC5" w14:textId="77777777" w:rsidR="00A77B3E" w:rsidRDefault="009B680F">
            <w:pPr>
              <w:jc w:val="right"/>
              <w:rPr>
                <w:color w:val="000000"/>
                <w:u w:color="000000"/>
              </w:rPr>
            </w:pPr>
            <w:r>
              <w:rPr>
                <w:sz w:val="18"/>
              </w:rPr>
              <w:t>1 052,00</w:t>
            </w:r>
          </w:p>
        </w:tc>
        <w:tc>
          <w:tcPr>
            <w:tcW w:w="1005" w:type="dxa"/>
            <w:tcBorders>
              <w:top w:val="nil"/>
              <w:left w:val="nil"/>
              <w:bottom w:val="single" w:sz="2" w:space="0" w:color="auto"/>
              <w:right w:val="single" w:sz="2" w:space="0" w:color="auto"/>
            </w:tcBorders>
            <w:tcMar>
              <w:top w:w="100" w:type="dxa"/>
            </w:tcMar>
            <w:vAlign w:val="center"/>
          </w:tcPr>
          <w:p w14:paraId="6FE25F30" w14:textId="77777777" w:rsidR="00A77B3E" w:rsidRDefault="009B680F">
            <w:pPr>
              <w:jc w:val="right"/>
              <w:rPr>
                <w:color w:val="000000"/>
                <w:u w:color="000000"/>
              </w:rPr>
            </w:pPr>
            <w:r>
              <w:rPr>
                <w:sz w:val="18"/>
              </w:rPr>
              <w:t>100,00%</w:t>
            </w:r>
          </w:p>
        </w:tc>
      </w:tr>
      <w:tr w:rsidR="007F256B" w14:paraId="4663DAA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79E6BF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3A17AD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4F1565B"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398A9DE7"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15D86D47" w14:textId="77777777" w:rsidR="00A77B3E" w:rsidRDefault="009B680F">
            <w:pPr>
              <w:jc w:val="right"/>
              <w:rPr>
                <w:color w:val="000000"/>
                <w:u w:color="000000"/>
              </w:rPr>
            </w:pPr>
            <w:r>
              <w:rPr>
                <w:sz w:val="18"/>
              </w:rPr>
              <w:t>182,00</w:t>
            </w:r>
          </w:p>
        </w:tc>
        <w:tc>
          <w:tcPr>
            <w:tcW w:w="1200" w:type="dxa"/>
            <w:tcBorders>
              <w:top w:val="nil"/>
              <w:left w:val="single" w:sz="2" w:space="0" w:color="auto"/>
              <w:bottom w:val="single" w:sz="2" w:space="0" w:color="auto"/>
              <w:right w:val="single" w:sz="2" w:space="0" w:color="auto"/>
            </w:tcBorders>
            <w:tcMar>
              <w:top w:w="100" w:type="dxa"/>
            </w:tcMar>
            <w:vAlign w:val="center"/>
          </w:tcPr>
          <w:p w14:paraId="2AE505C6" w14:textId="77777777" w:rsidR="00A77B3E" w:rsidRDefault="009B680F">
            <w:pPr>
              <w:jc w:val="right"/>
              <w:rPr>
                <w:color w:val="000000"/>
                <w:u w:color="000000"/>
              </w:rPr>
            </w:pPr>
            <w:r>
              <w:rPr>
                <w:sz w:val="18"/>
              </w:rPr>
              <w:t>181,16</w:t>
            </w:r>
          </w:p>
        </w:tc>
        <w:tc>
          <w:tcPr>
            <w:tcW w:w="1005" w:type="dxa"/>
            <w:tcBorders>
              <w:top w:val="nil"/>
              <w:left w:val="nil"/>
              <w:bottom w:val="single" w:sz="2" w:space="0" w:color="auto"/>
              <w:right w:val="single" w:sz="2" w:space="0" w:color="auto"/>
            </w:tcBorders>
            <w:tcMar>
              <w:top w:w="100" w:type="dxa"/>
            </w:tcMar>
            <w:vAlign w:val="center"/>
          </w:tcPr>
          <w:p w14:paraId="2F1B53A0" w14:textId="77777777" w:rsidR="00A77B3E" w:rsidRDefault="009B680F">
            <w:pPr>
              <w:jc w:val="right"/>
              <w:rPr>
                <w:color w:val="000000"/>
                <w:u w:color="000000"/>
              </w:rPr>
            </w:pPr>
            <w:r>
              <w:rPr>
                <w:sz w:val="18"/>
              </w:rPr>
              <w:t>99,54%</w:t>
            </w:r>
          </w:p>
        </w:tc>
      </w:tr>
      <w:tr w:rsidR="007F256B" w14:paraId="43F0A4B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FC8BF2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359ACE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24C132F"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2B88BB0E"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377CDEC7" w14:textId="77777777" w:rsidR="00A77B3E" w:rsidRDefault="009B680F">
            <w:pPr>
              <w:jc w:val="right"/>
              <w:rPr>
                <w:color w:val="000000"/>
                <w:u w:color="000000"/>
              </w:rPr>
            </w:pPr>
            <w:r>
              <w:rPr>
                <w:sz w:val="18"/>
              </w:rPr>
              <w:t>26,00</w:t>
            </w:r>
          </w:p>
        </w:tc>
        <w:tc>
          <w:tcPr>
            <w:tcW w:w="1200" w:type="dxa"/>
            <w:tcBorders>
              <w:top w:val="nil"/>
              <w:left w:val="single" w:sz="2" w:space="0" w:color="auto"/>
              <w:bottom w:val="single" w:sz="2" w:space="0" w:color="auto"/>
              <w:right w:val="single" w:sz="2" w:space="0" w:color="auto"/>
            </w:tcBorders>
            <w:tcMar>
              <w:top w:w="100" w:type="dxa"/>
            </w:tcMar>
            <w:vAlign w:val="center"/>
          </w:tcPr>
          <w:p w14:paraId="4C7B5833" w14:textId="77777777" w:rsidR="00A77B3E" w:rsidRDefault="009B680F">
            <w:pPr>
              <w:jc w:val="right"/>
              <w:rPr>
                <w:color w:val="000000"/>
                <w:u w:color="000000"/>
              </w:rPr>
            </w:pPr>
            <w:r>
              <w:rPr>
                <w:sz w:val="18"/>
              </w:rPr>
              <w:t>25,77</w:t>
            </w:r>
          </w:p>
        </w:tc>
        <w:tc>
          <w:tcPr>
            <w:tcW w:w="1005" w:type="dxa"/>
            <w:tcBorders>
              <w:top w:val="nil"/>
              <w:left w:val="nil"/>
              <w:bottom w:val="single" w:sz="2" w:space="0" w:color="auto"/>
              <w:right w:val="single" w:sz="2" w:space="0" w:color="auto"/>
            </w:tcBorders>
            <w:tcMar>
              <w:top w:w="100" w:type="dxa"/>
            </w:tcMar>
            <w:vAlign w:val="center"/>
          </w:tcPr>
          <w:p w14:paraId="32F3898D" w14:textId="77777777" w:rsidR="00A77B3E" w:rsidRDefault="009B680F">
            <w:pPr>
              <w:jc w:val="right"/>
              <w:rPr>
                <w:color w:val="000000"/>
                <w:u w:color="000000"/>
              </w:rPr>
            </w:pPr>
            <w:r>
              <w:rPr>
                <w:sz w:val="18"/>
              </w:rPr>
              <w:t>99,12%</w:t>
            </w:r>
          </w:p>
        </w:tc>
      </w:tr>
      <w:tr w:rsidR="007F256B" w14:paraId="3682906F" w14:textId="77777777">
        <w:trPr>
          <w:trHeight w:val="244"/>
        </w:trPr>
        <w:tc>
          <w:tcPr>
            <w:tcW w:w="930" w:type="dxa"/>
            <w:tcBorders>
              <w:top w:val="nil"/>
              <w:left w:val="single" w:sz="2" w:space="0" w:color="auto"/>
              <w:bottom w:val="nil"/>
              <w:right w:val="nil"/>
            </w:tcBorders>
            <w:tcMar>
              <w:top w:w="100" w:type="dxa"/>
            </w:tcMar>
            <w:vAlign w:val="center"/>
          </w:tcPr>
          <w:p w14:paraId="01EBC6B1"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322F58" w14:textId="77777777" w:rsidR="00A77B3E" w:rsidRDefault="009B680F">
            <w:pPr>
              <w:jc w:val="center"/>
              <w:rPr>
                <w:color w:val="000000"/>
                <w:u w:color="000000"/>
              </w:rPr>
            </w:pPr>
            <w:r>
              <w:rPr>
                <w:sz w:val="18"/>
              </w:rPr>
              <w:t>85508</w:t>
            </w:r>
          </w:p>
        </w:tc>
        <w:tc>
          <w:tcPr>
            <w:tcW w:w="960" w:type="dxa"/>
            <w:tcBorders>
              <w:top w:val="nil"/>
              <w:left w:val="nil"/>
              <w:bottom w:val="single" w:sz="2" w:space="0" w:color="auto"/>
              <w:right w:val="single" w:sz="2" w:space="0" w:color="auto"/>
            </w:tcBorders>
            <w:tcMar>
              <w:top w:w="100" w:type="dxa"/>
            </w:tcMar>
            <w:vAlign w:val="center"/>
          </w:tcPr>
          <w:p w14:paraId="194F21E8"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0BD49115" w14:textId="77777777" w:rsidR="00A77B3E" w:rsidRDefault="009B680F">
            <w:pPr>
              <w:jc w:val="left"/>
              <w:rPr>
                <w:color w:val="000000"/>
                <w:u w:color="000000"/>
              </w:rPr>
            </w:pPr>
            <w:r>
              <w:rPr>
                <w:sz w:val="18"/>
              </w:rPr>
              <w:t>Rodziny zastępcze</w:t>
            </w:r>
          </w:p>
        </w:tc>
        <w:tc>
          <w:tcPr>
            <w:tcW w:w="1470" w:type="dxa"/>
            <w:tcBorders>
              <w:top w:val="nil"/>
              <w:left w:val="nil"/>
              <w:bottom w:val="single" w:sz="2" w:space="0" w:color="auto"/>
              <w:right w:val="nil"/>
            </w:tcBorders>
            <w:tcMar>
              <w:top w:w="100" w:type="dxa"/>
            </w:tcMar>
            <w:vAlign w:val="center"/>
          </w:tcPr>
          <w:p w14:paraId="74CE9743" w14:textId="77777777" w:rsidR="00A77B3E" w:rsidRDefault="009B680F">
            <w:pPr>
              <w:jc w:val="right"/>
              <w:rPr>
                <w:color w:val="000000"/>
                <w:u w:color="000000"/>
              </w:rPr>
            </w:pPr>
            <w:r>
              <w:rPr>
                <w:sz w:val="18"/>
              </w:rPr>
              <w:t>1 866 616,00</w:t>
            </w:r>
          </w:p>
        </w:tc>
        <w:tc>
          <w:tcPr>
            <w:tcW w:w="1200" w:type="dxa"/>
            <w:tcBorders>
              <w:top w:val="nil"/>
              <w:left w:val="single" w:sz="2" w:space="0" w:color="auto"/>
              <w:bottom w:val="single" w:sz="2" w:space="0" w:color="auto"/>
              <w:right w:val="single" w:sz="2" w:space="0" w:color="auto"/>
            </w:tcBorders>
            <w:tcMar>
              <w:top w:w="100" w:type="dxa"/>
            </w:tcMar>
            <w:vAlign w:val="center"/>
          </w:tcPr>
          <w:p w14:paraId="348DCDDE" w14:textId="77777777" w:rsidR="00A77B3E" w:rsidRDefault="009B680F">
            <w:pPr>
              <w:jc w:val="right"/>
              <w:rPr>
                <w:color w:val="000000"/>
                <w:u w:color="000000"/>
              </w:rPr>
            </w:pPr>
            <w:r>
              <w:rPr>
                <w:sz w:val="18"/>
              </w:rPr>
              <w:t>1 845 183,86</w:t>
            </w:r>
          </w:p>
        </w:tc>
        <w:tc>
          <w:tcPr>
            <w:tcW w:w="1005" w:type="dxa"/>
            <w:tcBorders>
              <w:top w:val="nil"/>
              <w:left w:val="nil"/>
              <w:bottom w:val="single" w:sz="2" w:space="0" w:color="auto"/>
              <w:right w:val="single" w:sz="2" w:space="0" w:color="auto"/>
            </w:tcBorders>
            <w:tcMar>
              <w:top w:w="100" w:type="dxa"/>
            </w:tcMar>
            <w:vAlign w:val="center"/>
          </w:tcPr>
          <w:p w14:paraId="3F1F801C" w14:textId="77777777" w:rsidR="00A77B3E" w:rsidRDefault="009B680F">
            <w:pPr>
              <w:jc w:val="right"/>
              <w:rPr>
                <w:color w:val="000000"/>
                <w:u w:color="000000"/>
              </w:rPr>
            </w:pPr>
            <w:r>
              <w:rPr>
                <w:sz w:val="18"/>
              </w:rPr>
              <w:t>98,85%</w:t>
            </w:r>
          </w:p>
        </w:tc>
      </w:tr>
      <w:tr w:rsidR="007F256B" w14:paraId="66E8FBA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9EBB92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2A19C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12BCBA0" w14:textId="77777777" w:rsidR="00A77B3E" w:rsidRDefault="009B680F">
            <w:pPr>
              <w:jc w:val="center"/>
              <w:rPr>
                <w:color w:val="000000"/>
                <w:u w:color="000000"/>
              </w:rPr>
            </w:pPr>
            <w:r>
              <w:rPr>
                <w:sz w:val="18"/>
              </w:rPr>
              <w:t>3110</w:t>
            </w:r>
          </w:p>
        </w:tc>
        <w:tc>
          <w:tcPr>
            <w:tcW w:w="3450" w:type="dxa"/>
            <w:tcBorders>
              <w:top w:val="single" w:sz="2" w:space="0" w:color="auto"/>
              <w:left w:val="nil"/>
              <w:bottom w:val="single" w:sz="2" w:space="0" w:color="auto"/>
              <w:right w:val="single" w:sz="2" w:space="0" w:color="auto"/>
            </w:tcBorders>
            <w:tcMar>
              <w:top w:w="100" w:type="dxa"/>
            </w:tcMar>
            <w:vAlign w:val="center"/>
          </w:tcPr>
          <w:p w14:paraId="782F74FD" w14:textId="77777777" w:rsidR="00A77B3E" w:rsidRDefault="009B680F">
            <w:pPr>
              <w:jc w:val="left"/>
              <w:rPr>
                <w:color w:val="000000"/>
                <w:u w:color="000000"/>
              </w:rPr>
            </w:pPr>
            <w:r>
              <w:rPr>
                <w:sz w:val="18"/>
              </w:rPr>
              <w:t>Świadczenia społeczne</w:t>
            </w:r>
          </w:p>
        </w:tc>
        <w:tc>
          <w:tcPr>
            <w:tcW w:w="1470" w:type="dxa"/>
            <w:tcBorders>
              <w:top w:val="nil"/>
              <w:left w:val="nil"/>
              <w:bottom w:val="single" w:sz="2" w:space="0" w:color="auto"/>
              <w:right w:val="nil"/>
            </w:tcBorders>
            <w:tcMar>
              <w:top w:w="100" w:type="dxa"/>
            </w:tcMar>
            <w:vAlign w:val="center"/>
          </w:tcPr>
          <w:p w14:paraId="4FA81322" w14:textId="77777777" w:rsidR="00A77B3E" w:rsidRDefault="009B680F">
            <w:pPr>
              <w:jc w:val="right"/>
              <w:rPr>
                <w:color w:val="000000"/>
                <w:u w:color="000000"/>
              </w:rPr>
            </w:pPr>
            <w:r>
              <w:rPr>
                <w:sz w:val="18"/>
              </w:rPr>
              <w:t>1 571 633,00</w:t>
            </w:r>
          </w:p>
        </w:tc>
        <w:tc>
          <w:tcPr>
            <w:tcW w:w="1200" w:type="dxa"/>
            <w:tcBorders>
              <w:top w:val="nil"/>
              <w:left w:val="single" w:sz="2" w:space="0" w:color="auto"/>
              <w:bottom w:val="single" w:sz="2" w:space="0" w:color="auto"/>
              <w:right w:val="single" w:sz="2" w:space="0" w:color="auto"/>
            </w:tcBorders>
            <w:tcMar>
              <w:top w:w="100" w:type="dxa"/>
            </w:tcMar>
            <w:vAlign w:val="center"/>
          </w:tcPr>
          <w:p w14:paraId="7DF2D7B0" w14:textId="77777777" w:rsidR="00A77B3E" w:rsidRDefault="009B680F">
            <w:pPr>
              <w:jc w:val="right"/>
              <w:rPr>
                <w:color w:val="000000"/>
                <w:u w:color="000000"/>
              </w:rPr>
            </w:pPr>
            <w:r>
              <w:rPr>
                <w:sz w:val="18"/>
              </w:rPr>
              <w:t>1 561 637,72</w:t>
            </w:r>
          </w:p>
        </w:tc>
        <w:tc>
          <w:tcPr>
            <w:tcW w:w="1005" w:type="dxa"/>
            <w:tcBorders>
              <w:top w:val="nil"/>
              <w:left w:val="nil"/>
              <w:bottom w:val="single" w:sz="2" w:space="0" w:color="auto"/>
              <w:right w:val="single" w:sz="2" w:space="0" w:color="auto"/>
            </w:tcBorders>
            <w:tcMar>
              <w:top w:w="100" w:type="dxa"/>
            </w:tcMar>
            <w:vAlign w:val="center"/>
          </w:tcPr>
          <w:p w14:paraId="6849810F" w14:textId="77777777" w:rsidR="00A77B3E" w:rsidRDefault="009B680F">
            <w:pPr>
              <w:jc w:val="right"/>
              <w:rPr>
                <w:color w:val="000000"/>
                <w:u w:color="000000"/>
              </w:rPr>
            </w:pPr>
            <w:r>
              <w:rPr>
                <w:sz w:val="18"/>
              </w:rPr>
              <w:t>99,36%</w:t>
            </w:r>
          </w:p>
        </w:tc>
      </w:tr>
      <w:tr w:rsidR="007F256B" w14:paraId="2636BA6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30C3D3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796571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D9869A5"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1B19B9AF"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44F520C7" w14:textId="77777777" w:rsidR="00A77B3E" w:rsidRDefault="009B680F">
            <w:pPr>
              <w:jc w:val="right"/>
              <w:rPr>
                <w:color w:val="000000"/>
                <w:u w:color="000000"/>
              </w:rPr>
            </w:pPr>
            <w:r>
              <w:rPr>
                <w:sz w:val="18"/>
              </w:rPr>
              <w:t>3 816,00</w:t>
            </w:r>
          </w:p>
        </w:tc>
        <w:tc>
          <w:tcPr>
            <w:tcW w:w="1200" w:type="dxa"/>
            <w:tcBorders>
              <w:top w:val="nil"/>
              <w:left w:val="single" w:sz="2" w:space="0" w:color="auto"/>
              <w:bottom w:val="single" w:sz="2" w:space="0" w:color="auto"/>
              <w:right w:val="single" w:sz="2" w:space="0" w:color="auto"/>
            </w:tcBorders>
            <w:tcMar>
              <w:top w:w="100" w:type="dxa"/>
            </w:tcMar>
            <w:vAlign w:val="center"/>
          </w:tcPr>
          <w:p w14:paraId="0AF74099" w14:textId="77777777" w:rsidR="00A77B3E" w:rsidRDefault="009B680F">
            <w:pPr>
              <w:jc w:val="right"/>
              <w:rPr>
                <w:color w:val="000000"/>
                <w:u w:color="000000"/>
              </w:rPr>
            </w:pPr>
            <w:r>
              <w:rPr>
                <w:sz w:val="18"/>
              </w:rPr>
              <w:t>3 794,45</w:t>
            </w:r>
          </w:p>
        </w:tc>
        <w:tc>
          <w:tcPr>
            <w:tcW w:w="1005" w:type="dxa"/>
            <w:tcBorders>
              <w:top w:val="nil"/>
              <w:left w:val="nil"/>
              <w:bottom w:val="single" w:sz="2" w:space="0" w:color="auto"/>
              <w:right w:val="single" w:sz="2" w:space="0" w:color="auto"/>
            </w:tcBorders>
            <w:tcMar>
              <w:top w:w="100" w:type="dxa"/>
            </w:tcMar>
            <w:vAlign w:val="center"/>
          </w:tcPr>
          <w:p w14:paraId="4A75D9F0" w14:textId="77777777" w:rsidR="00A77B3E" w:rsidRDefault="009B680F">
            <w:pPr>
              <w:jc w:val="right"/>
              <w:rPr>
                <w:color w:val="000000"/>
                <w:u w:color="000000"/>
              </w:rPr>
            </w:pPr>
            <w:r>
              <w:rPr>
                <w:sz w:val="18"/>
              </w:rPr>
              <w:t>99,44%</w:t>
            </w:r>
          </w:p>
        </w:tc>
      </w:tr>
      <w:tr w:rsidR="007F256B" w14:paraId="09F44FC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C9A090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C5995A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3CE28E3"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47037FC8"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6C49E41C" w14:textId="77777777" w:rsidR="00A77B3E" w:rsidRDefault="009B680F">
            <w:pPr>
              <w:jc w:val="right"/>
              <w:rPr>
                <w:color w:val="000000"/>
                <w:u w:color="000000"/>
              </w:rPr>
            </w:pPr>
            <w:r>
              <w:rPr>
                <w:sz w:val="18"/>
              </w:rPr>
              <w:t>30 941,00</w:t>
            </w:r>
          </w:p>
        </w:tc>
        <w:tc>
          <w:tcPr>
            <w:tcW w:w="1200" w:type="dxa"/>
            <w:tcBorders>
              <w:top w:val="nil"/>
              <w:left w:val="single" w:sz="2" w:space="0" w:color="auto"/>
              <w:bottom w:val="single" w:sz="2" w:space="0" w:color="auto"/>
              <w:right w:val="single" w:sz="2" w:space="0" w:color="auto"/>
            </w:tcBorders>
            <w:tcMar>
              <w:top w:w="100" w:type="dxa"/>
            </w:tcMar>
            <w:vAlign w:val="center"/>
          </w:tcPr>
          <w:p w14:paraId="69C0F8CF" w14:textId="77777777" w:rsidR="00A77B3E" w:rsidRDefault="009B680F">
            <w:pPr>
              <w:jc w:val="right"/>
              <w:rPr>
                <w:color w:val="000000"/>
                <w:u w:color="000000"/>
              </w:rPr>
            </w:pPr>
            <w:r>
              <w:rPr>
                <w:sz w:val="18"/>
              </w:rPr>
              <w:t>29 749,50</w:t>
            </w:r>
          </w:p>
        </w:tc>
        <w:tc>
          <w:tcPr>
            <w:tcW w:w="1005" w:type="dxa"/>
            <w:tcBorders>
              <w:top w:val="nil"/>
              <w:left w:val="nil"/>
              <w:bottom w:val="single" w:sz="2" w:space="0" w:color="auto"/>
              <w:right w:val="single" w:sz="2" w:space="0" w:color="auto"/>
            </w:tcBorders>
            <w:tcMar>
              <w:top w:w="100" w:type="dxa"/>
            </w:tcMar>
            <w:vAlign w:val="center"/>
          </w:tcPr>
          <w:p w14:paraId="2B161A1B" w14:textId="77777777" w:rsidR="00A77B3E" w:rsidRDefault="009B680F">
            <w:pPr>
              <w:jc w:val="right"/>
              <w:rPr>
                <w:color w:val="000000"/>
                <w:u w:color="000000"/>
              </w:rPr>
            </w:pPr>
            <w:r>
              <w:rPr>
                <w:sz w:val="18"/>
              </w:rPr>
              <w:t>96,15%</w:t>
            </w:r>
          </w:p>
        </w:tc>
      </w:tr>
      <w:tr w:rsidR="007F256B" w14:paraId="75E68A6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CA57A8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5B7DB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7F1BC8E"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2FDB518E"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0BD47062" w14:textId="77777777" w:rsidR="00A77B3E" w:rsidRDefault="009B680F">
            <w:pPr>
              <w:jc w:val="right"/>
              <w:rPr>
                <w:color w:val="000000"/>
                <w:u w:color="000000"/>
              </w:rPr>
            </w:pPr>
            <w:r>
              <w:rPr>
                <w:sz w:val="18"/>
              </w:rPr>
              <w:t>2 065,00</w:t>
            </w:r>
          </w:p>
        </w:tc>
        <w:tc>
          <w:tcPr>
            <w:tcW w:w="1200" w:type="dxa"/>
            <w:tcBorders>
              <w:top w:val="nil"/>
              <w:left w:val="single" w:sz="2" w:space="0" w:color="auto"/>
              <w:bottom w:val="single" w:sz="2" w:space="0" w:color="auto"/>
              <w:right w:val="single" w:sz="2" w:space="0" w:color="auto"/>
            </w:tcBorders>
            <w:tcMar>
              <w:top w:w="100" w:type="dxa"/>
            </w:tcMar>
            <w:vAlign w:val="center"/>
          </w:tcPr>
          <w:p w14:paraId="6FE81120" w14:textId="77777777" w:rsidR="00A77B3E" w:rsidRDefault="009B680F">
            <w:pPr>
              <w:jc w:val="right"/>
              <w:rPr>
                <w:color w:val="000000"/>
                <w:u w:color="000000"/>
              </w:rPr>
            </w:pPr>
            <w:r>
              <w:rPr>
                <w:sz w:val="18"/>
              </w:rPr>
              <w:t>1 036,22</w:t>
            </w:r>
          </w:p>
        </w:tc>
        <w:tc>
          <w:tcPr>
            <w:tcW w:w="1005" w:type="dxa"/>
            <w:tcBorders>
              <w:top w:val="nil"/>
              <w:left w:val="nil"/>
              <w:bottom w:val="single" w:sz="2" w:space="0" w:color="auto"/>
              <w:right w:val="single" w:sz="2" w:space="0" w:color="auto"/>
            </w:tcBorders>
            <w:tcMar>
              <w:top w:w="100" w:type="dxa"/>
            </w:tcMar>
            <w:vAlign w:val="center"/>
          </w:tcPr>
          <w:p w14:paraId="34E5FB4D" w14:textId="77777777" w:rsidR="00A77B3E" w:rsidRDefault="009B680F">
            <w:pPr>
              <w:jc w:val="right"/>
              <w:rPr>
                <w:color w:val="000000"/>
                <w:u w:color="000000"/>
              </w:rPr>
            </w:pPr>
            <w:r>
              <w:rPr>
                <w:sz w:val="18"/>
              </w:rPr>
              <w:t>50,18%</w:t>
            </w:r>
          </w:p>
        </w:tc>
      </w:tr>
      <w:tr w:rsidR="007F256B" w14:paraId="35033EE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85915B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CA30E9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67342B2" w14:textId="77777777" w:rsidR="00A77B3E" w:rsidRDefault="009B680F">
            <w:pPr>
              <w:jc w:val="center"/>
              <w:rPr>
                <w:color w:val="000000"/>
                <w:u w:color="000000"/>
              </w:rPr>
            </w:pPr>
            <w:r>
              <w:rPr>
                <w:sz w:val="18"/>
              </w:rPr>
              <w:t>4170</w:t>
            </w:r>
          </w:p>
        </w:tc>
        <w:tc>
          <w:tcPr>
            <w:tcW w:w="3450" w:type="dxa"/>
            <w:tcBorders>
              <w:top w:val="single" w:sz="2" w:space="0" w:color="auto"/>
              <w:left w:val="nil"/>
              <w:bottom w:val="single" w:sz="2" w:space="0" w:color="auto"/>
              <w:right w:val="single" w:sz="2" w:space="0" w:color="auto"/>
            </w:tcBorders>
            <w:tcMar>
              <w:top w:w="100" w:type="dxa"/>
            </w:tcMar>
            <w:vAlign w:val="center"/>
          </w:tcPr>
          <w:p w14:paraId="5ED2751D" w14:textId="77777777" w:rsidR="00A77B3E" w:rsidRDefault="009B680F">
            <w:pPr>
              <w:jc w:val="left"/>
              <w:rPr>
                <w:color w:val="000000"/>
                <w:u w:color="000000"/>
              </w:rPr>
            </w:pPr>
            <w:r>
              <w:rPr>
                <w:sz w:val="18"/>
              </w:rPr>
              <w:t>Wynagrodzenia bezosobowe</w:t>
            </w:r>
          </w:p>
        </w:tc>
        <w:tc>
          <w:tcPr>
            <w:tcW w:w="1470" w:type="dxa"/>
            <w:tcBorders>
              <w:top w:val="nil"/>
              <w:left w:val="nil"/>
              <w:bottom w:val="single" w:sz="2" w:space="0" w:color="auto"/>
              <w:right w:val="nil"/>
            </w:tcBorders>
            <w:tcMar>
              <w:top w:w="100" w:type="dxa"/>
            </w:tcMar>
            <w:vAlign w:val="center"/>
          </w:tcPr>
          <w:p w14:paraId="4AE3BA31" w14:textId="77777777" w:rsidR="00A77B3E" w:rsidRDefault="009B680F">
            <w:pPr>
              <w:jc w:val="right"/>
              <w:rPr>
                <w:color w:val="000000"/>
                <w:u w:color="000000"/>
              </w:rPr>
            </w:pPr>
            <w:r>
              <w:rPr>
                <w:sz w:val="18"/>
              </w:rPr>
              <w:t>223 200,00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1D6ACFC8" w14:textId="77777777" w:rsidR="00A77B3E" w:rsidRDefault="009B680F">
            <w:pPr>
              <w:jc w:val="right"/>
              <w:rPr>
                <w:color w:val="000000"/>
                <w:u w:color="000000"/>
              </w:rPr>
            </w:pPr>
            <w:r>
              <w:rPr>
                <w:sz w:val="18"/>
              </w:rPr>
              <w:t>220 923,68</w:t>
            </w:r>
          </w:p>
        </w:tc>
        <w:tc>
          <w:tcPr>
            <w:tcW w:w="1005" w:type="dxa"/>
            <w:tcBorders>
              <w:top w:val="nil"/>
              <w:left w:val="nil"/>
              <w:bottom w:val="single" w:sz="2" w:space="0" w:color="auto"/>
              <w:right w:val="single" w:sz="2" w:space="0" w:color="auto"/>
            </w:tcBorders>
            <w:tcMar>
              <w:top w:w="100" w:type="dxa"/>
            </w:tcMar>
            <w:vAlign w:val="center"/>
          </w:tcPr>
          <w:p w14:paraId="25B1E74D" w14:textId="77777777" w:rsidR="00A77B3E" w:rsidRDefault="009B680F">
            <w:pPr>
              <w:jc w:val="right"/>
              <w:rPr>
                <w:color w:val="000000"/>
                <w:u w:color="000000"/>
              </w:rPr>
            </w:pPr>
            <w:r>
              <w:rPr>
                <w:sz w:val="18"/>
              </w:rPr>
              <w:t>98,98%</w:t>
            </w:r>
          </w:p>
        </w:tc>
      </w:tr>
      <w:tr w:rsidR="007F256B" w14:paraId="7E04A48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891EE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17D4D5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F0DDAAC"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018AFC4A"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4BFD437A" w14:textId="77777777" w:rsidR="00A77B3E" w:rsidRDefault="009B680F">
            <w:pPr>
              <w:jc w:val="right"/>
              <w:rPr>
                <w:color w:val="000000"/>
                <w:u w:color="000000"/>
              </w:rPr>
            </w:pPr>
            <w:r>
              <w:rPr>
                <w:sz w:val="18"/>
              </w:rPr>
              <w:t>13 501,00</w:t>
            </w:r>
          </w:p>
        </w:tc>
        <w:tc>
          <w:tcPr>
            <w:tcW w:w="1200" w:type="dxa"/>
            <w:tcBorders>
              <w:top w:val="nil"/>
              <w:left w:val="single" w:sz="2" w:space="0" w:color="auto"/>
              <w:bottom w:val="single" w:sz="2" w:space="0" w:color="auto"/>
              <w:right w:val="single" w:sz="2" w:space="0" w:color="auto"/>
            </w:tcBorders>
            <w:tcMar>
              <w:top w:w="100" w:type="dxa"/>
            </w:tcMar>
            <w:vAlign w:val="center"/>
          </w:tcPr>
          <w:p w14:paraId="4E1279AF" w14:textId="77777777" w:rsidR="00A77B3E" w:rsidRDefault="009B680F">
            <w:pPr>
              <w:jc w:val="right"/>
              <w:rPr>
                <w:color w:val="000000"/>
                <w:u w:color="000000"/>
              </w:rPr>
            </w:pPr>
            <w:r>
              <w:rPr>
                <w:sz w:val="18"/>
              </w:rPr>
              <w:t>10 654,95</w:t>
            </w:r>
          </w:p>
        </w:tc>
        <w:tc>
          <w:tcPr>
            <w:tcW w:w="1005" w:type="dxa"/>
            <w:tcBorders>
              <w:top w:val="nil"/>
              <w:left w:val="nil"/>
              <w:bottom w:val="single" w:sz="2" w:space="0" w:color="auto"/>
              <w:right w:val="single" w:sz="2" w:space="0" w:color="auto"/>
            </w:tcBorders>
            <w:tcMar>
              <w:top w:w="100" w:type="dxa"/>
            </w:tcMar>
            <w:vAlign w:val="center"/>
          </w:tcPr>
          <w:p w14:paraId="35D31620" w14:textId="77777777" w:rsidR="00A77B3E" w:rsidRDefault="009B680F">
            <w:pPr>
              <w:jc w:val="right"/>
              <w:rPr>
                <w:color w:val="000000"/>
                <w:u w:color="000000"/>
              </w:rPr>
            </w:pPr>
            <w:r>
              <w:rPr>
                <w:sz w:val="18"/>
              </w:rPr>
              <w:t>78,92%</w:t>
            </w:r>
          </w:p>
        </w:tc>
      </w:tr>
      <w:tr w:rsidR="007F256B" w14:paraId="2B558B6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3281C1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4CA8AC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93AC7C3" w14:textId="77777777" w:rsidR="00A77B3E" w:rsidRDefault="009B680F">
            <w:pPr>
              <w:jc w:val="center"/>
              <w:rPr>
                <w:color w:val="000000"/>
                <w:u w:color="000000"/>
              </w:rPr>
            </w:pPr>
            <w:r>
              <w:rPr>
                <w:sz w:val="18"/>
              </w:rPr>
              <w:t>4300</w:t>
            </w:r>
          </w:p>
        </w:tc>
        <w:tc>
          <w:tcPr>
            <w:tcW w:w="3450" w:type="dxa"/>
            <w:tcBorders>
              <w:top w:val="single" w:sz="2" w:space="0" w:color="auto"/>
              <w:left w:val="nil"/>
              <w:bottom w:val="single" w:sz="2" w:space="0" w:color="auto"/>
              <w:right w:val="single" w:sz="2" w:space="0" w:color="auto"/>
            </w:tcBorders>
            <w:tcMar>
              <w:top w:w="100" w:type="dxa"/>
            </w:tcMar>
            <w:vAlign w:val="center"/>
          </w:tcPr>
          <w:p w14:paraId="0F0E6B05" w14:textId="77777777" w:rsidR="00A77B3E" w:rsidRDefault="009B680F">
            <w:pPr>
              <w:jc w:val="left"/>
              <w:rPr>
                <w:color w:val="000000"/>
                <w:u w:color="000000"/>
              </w:rPr>
            </w:pPr>
            <w:r>
              <w:rPr>
                <w:sz w:val="18"/>
              </w:rPr>
              <w:t>Zakup usług pozostałych</w:t>
            </w:r>
          </w:p>
        </w:tc>
        <w:tc>
          <w:tcPr>
            <w:tcW w:w="1470" w:type="dxa"/>
            <w:tcBorders>
              <w:top w:val="nil"/>
              <w:left w:val="nil"/>
              <w:bottom w:val="single" w:sz="2" w:space="0" w:color="auto"/>
              <w:right w:val="nil"/>
            </w:tcBorders>
            <w:tcMar>
              <w:top w:w="100" w:type="dxa"/>
            </w:tcMar>
            <w:vAlign w:val="center"/>
          </w:tcPr>
          <w:p w14:paraId="372C56DD" w14:textId="77777777" w:rsidR="00A77B3E" w:rsidRDefault="009B680F">
            <w:pPr>
              <w:jc w:val="right"/>
              <w:rPr>
                <w:color w:val="000000"/>
                <w:u w:color="000000"/>
              </w:rPr>
            </w:pPr>
            <w:r>
              <w:rPr>
                <w:sz w:val="18"/>
              </w:rPr>
              <w:t>6 710,00</w:t>
            </w:r>
          </w:p>
        </w:tc>
        <w:tc>
          <w:tcPr>
            <w:tcW w:w="1200" w:type="dxa"/>
            <w:tcBorders>
              <w:top w:val="nil"/>
              <w:left w:val="single" w:sz="2" w:space="0" w:color="auto"/>
              <w:bottom w:val="single" w:sz="2" w:space="0" w:color="auto"/>
              <w:right w:val="single" w:sz="2" w:space="0" w:color="auto"/>
            </w:tcBorders>
            <w:tcMar>
              <w:top w:w="100" w:type="dxa"/>
            </w:tcMar>
            <w:vAlign w:val="center"/>
          </w:tcPr>
          <w:p w14:paraId="3B0D3108" w14:textId="77777777" w:rsidR="00A77B3E" w:rsidRDefault="009B680F">
            <w:pPr>
              <w:jc w:val="right"/>
              <w:rPr>
                <w:color w:val="000000"/>
                <w:u w:color="000000"/>
              </w:rPr>
            </w:pPr>
            <w:r>
              <w:rPr>
                <w:sz w:val="18"/>
              </w:rPr>
              <w:t>4 660,05</w:t>
            </w:r>
          </w:p>
        </w:tc>
        <w:tc>
          <w:tcPr>
            <w:tcW w:w="1005" w:type="dxa"/>
            <w:tcBorders>
              <w:top w:val="nil"/>
              <w:left w:val="nil"/>
              <w:bottom w:val="single" w:sz="2" w:space="0" w:color="auto"/>
              <w:right w:val="single" w:sz="2" w:space="0" w:color="auto"/>
            </w:tcBorders>
            <w:tcMar>
              <w:top w:w="100" w:type="dxa"/>
            </w:tcMar>
            <w:vAlign w:val="center"/>
          </w:tcPr>
          <w:p w14:paraId="041EC418" w14:textId="77777777" w:rsidR="00A77B3E" w:rsidRDefault="009B680F">
            <w:pPr>
              <w:jc w:val="right"/>
              <w:rPr>
                <w:color w:val="000000"/>
                <w:u w:color="000000"/>
              </w:rPr>
            </w:pPr>
            <w:r>
              <w:rPr>
                <w:sz w:val="18"/>
              </w:rPr>
              <w:t>69,45%</w:t>
            </w:r>
          </w:p>
        </w:tc>
      </w:tr>
      <w:tr w:rsidR="007F256B" w14:paraId="3C1789D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BD2FC7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82B29B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AECCAFD" w14:textId="77777777" w:rsidR="00A77B3E" w:rsidRDefault="009B680F">
            <w:pPr>
              <w:jc w:val="center"/>
              <w:rPr>
                <w:color w:val="000000"/>
                <w:u w:color="000000"/>
              </w:rPr>
            </w:pPr>
            <w:r>
              <w:rPr>
                <w:sz w:val="18"/>
              </w:rPr>
              <w:t>4410</w:t>
            </w:r>
          </w:p>
        </w:tc>
        <w:tc>
          <w:tcPr>
            <w:tcW w:w="3450" w:type="dxa"/>
            <w:tcBorders>
              <w:top w:val="single" w:sz="2" w:space="0" w:color="auto"/>
              <w:left w:val="nil"/>
              <w:bottom w:val="single" w:sz="2" w:space="0" w:color="auto"/>
              <w:right w:val="single" w:sz="2" w:space="0" w:color="auto"/>
            </w:tcBorders>
            <w:tcMar>
              <w:top w:w="100" w:type="dxa"/>
            </w:tcMar>
            <w:vAlign w:val="center"/>
          </w:tcPr>
          <w:p w14:paraId="193446DF" w14:textId="77777777" w:rsidR="00A77B3E" w:rsidRDefault="009B680F">
            <w:pPr>
              <w:jc w:val="left"/>
              <w:rPr>
                <w:color w:val="000000"/>
                <w:u w:color="000000"/>
              </w:rPr>
            </w:pPr>
            <w:r>
              <w:rPr>
                <w:sz w:val="18"/>
              </w:rPr>
              <w:t>Podróże służbowe krajowe</w:t>
            </w:r>
          </w:p>
        </w:tc>
        <w:tc>
          <w:tcPr>
            <w:tcW w:w="1470" w:type="dxa"/>
            <w:tcBorders>
              <w:top w:val="nil"/>
              <w:left w:val="nil"/>
              <w:bottom w:val="single" w:sz="2" w:space="0" w:color="auto"/>
              <w:right w:val="nil"/>
            </w:tcBorders>
            <w:tcMar>
              <w:top w:w="100" w:type="dxa"/>
            </w:tcMar>
            <w:vAlign w:val="center"/>
          </w:tcPr>
          <w:p w14:paraId="058F8F57" w14:textId="77777777" w:rsidR="00A77B3E" w:rsidRDefault="009B680F">
            <w:pPr>
              <w:jc w:val="right"/>
              <w:rPr>
                <w:color w:val="000000"/>
                <w:u w:color="000000"/>
              </w:rPr>
            </w:pPr>
            <w:r>
              <w:rPr>
                <w:sz w:val="18"/>
              </w:rPr>
              <w:t>14 000,00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F7AA42A" w14:textId="77777777" w:rsidR="00A77B3E" w:rsidRDefault="009B680F">
            <w:pPr>
              <w:jc w:val="right"/>
              <w:rPr>
                <w:color w:val="000000"/>
                <w:u w:color="000000"/>
              </w:rPr>
            </w:pPr>
            <w:r>
              <w:rPr>
                <w:sz w:val="18"/>
              </w:rPr>
              <w:t>11 977,29</w:t>
            </w:r>
          </w:p>
        </w:tc>
        <w:tc>
          <w:tcPr>
            <w:tcW w:w="1005" w:type="dxa"/>
            <w:tcBorders>
              <w:top w:val="nil"/>
              <w:left w:val="nil"/>
              <w:bottom w:val="single" w:sz="2" w:space="0" w:color="auto"/>
              <w:right w:val="single" w:sz="2" w:space="0" w:color="auto"/>
            </w:tcBorders>
            <w:tcMar>
              <w:top w:w="100" w:type="dxa"/>
            </w:tcMar>
            <w:vAlign w:val="center"/>
          </w:tcPr>
          <w:p w14:paraId="4EF8DBDD" w14:textId="77777777" w:rsidR="00A77B3E" w:rsidRDefault="009B680F">
            <w:pPr>
              <w:jc w:val="right"/>
              <w:rPr>
                <w:color w:val="000000"/>
                <w:u w:color="000000"/>
              </w:rPr>
            </w:pPr>
            <w:r>
              <w:rPr>
                <w:sz w:val="18"/>
              </w:rPr>
              <w:t>85,55%</w:t>
            </w:r>
          </w:p>
        </w:tc>
      </w:tr>
      <w:tr w:rsidR="007F256B" w14:paraId="2270532E"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6E0F23A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5D7291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A4F269A" w14:textId="77777777" w:rsidR="00A77B3E" w:rsidRDefault="009B680F">
            <w:pPr>
              <w:jc w:val="center"/>
              <w:rPr>
                <w:color w:val="000000"/>
                <w:u w:color="000000"/>
              </w:rPr>
            </w:pPr>
            <w:r>
              <w:rPr>
                <w:sz w:val="18"/>
              </w:rPr>
              <w:t>4700</w:t>
            </w:r>
          </w:p>
        </w:tc>
        <w:tc>
          <w:tcPr>
            <w:tcW w:w="3450" w:type="dxa"/>
            <w:tcBorders>
              <w:top w:val="single" w:sz="2" w:space="0" w:color="auto"/>
              <w:left w:val="nil"/>
              <w:bottom w:val="single" w:sz="2" w:space="0" w:color="auto"/>
              <w:right w:val="single" w:sz="2" w:space="0" w:color="auto"/>
            </w:tcBorders>
            <w:tcMar>
              <w:top w:w="100" w:type="dxa"/>
            </w:tcMar>
            <w:vAlign w:val="center"/>
          </w:tcPr>
          <w:p w14:paraId="0988A8FB" w14:textId="77777777" w:rsidR="00A77B3E" w:rsidRDefault="009B680F">
            <w:pPr>
              <w:jc w:val="left"/>
              <w:rPr>
                <w:color w:val="000000"/>
                <w:u w:color="000000"/>
              </w:rPr>
            </w:pPr>
            <w:r>
              <w:rPr>
                <w:sz w:val="18"/>
              </w:rPr>
              <w:t>Szkolenia pracowników niebędących członkami korpusu służby cywilnej</w:t>
            </w:r>
          </w:p>
        </w:tc>
        <w:tc>
          <w:tcPr>
            <w:tcW w:w="1470" w:type="dxa"/>
            <w:tcBorders>
              <w:top w:val="nil"/>
              <w:left w:val="nil"/>
              <w:bottom w:val="single" w:sz="2" w:space="0" w:color="auto"/>
              <w:right w:val="nil"/>
            </w:tcBorders>
            <w:tcMar>
              <w:top w:w="100" w:type="dxa"/>
            </w:tcMar>
            <w:vAlign w:val="center"/>
          </w:tcPr>
          <w:p w14:paraId="5AC76027" w14:textId="77777777" w:rsidR="00A77B3E" w:rsidRDefault="009B680F">
            <w:pPr>
              <w:jc w:val="right"/>
              <w:rPr>
                <w:color w:val="000000"/>
                <w:u w:color="000000"/>
              </w:rPr>
            </w:pPr>
            <w:r>
              <w:rPr>
                <w:sz w:val="18"/>
              </w:rPr>
              <w:t>750,00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DC09023" w14:textId="77777777" w:rsidR="00A77B3E" w:rsidRDefault="009B680F">
            <w:pPr>
              <w:jc w:val="right"/>
              <w:rPr>
                <w:color w:val="000000"/>
                <w:u w:color="000000"/>
              </w:rPr>
            </w:pPr>
            <w:r>
              <w:rPr>
                <w:sz w:val="18"/>
              </w:rPr>
              <w:t>750,00</w:t>
            </w:r>
          </w:p>
        </w:tc>
        <w:tc>
          <w:tcPr>
            <w:tcW w:w="1005" w:type="dxa"/>
            <w:tcBorders>
              <w:top w:val="nil"/>
              <w:left w:val="nil"/>
              <w:bottom w:val="single" w:sz="2" w:space="0" w:color="auto"/>
              <w:right w:val="single" w:sz="2" w:space="0" w:color="auto"/>
            </w:tcBorders>
            <w:tcMar>
              <w:top w:w="100" w:type="dxa"/>
            </w:tcMar>
            <w:vAlign w:val="center"/>
          </w:tcPr>
          <w:p w14:paraId="4F664BA2" w14:textId="77777777" w:rsidR="00A77B3E" w:rsidRDefault="009B680F">
            <w:pPr>
              <w:jc w:val="right"/>
              <w:rPr>
                <w:color w:val="000000"/>
                <w:u w:color="000000"/>
              </w:rPr>
            </w:pPr>
            <w:r>
              <w:rPr>
                <w:sz w:val="18"/>
              </w:rPr>
              <w:t>100,00%</w:t>
            </w:r>
          </w:p>
        </w:tc>
      </w:tr>
      <w:tr w:rsidR="007F256B" w14:paraId="36636281" w14:textId="77777777">
        <w:trPr>
          <w:trHeight w:val="244"/>
        </w:trPr>
        <w:tc>
          <w:tcPr>
            <w:tcW w:w="930" w:type="dxa"/>
            <w:tcBorders>
              <w:top w:val="nil"/>
              <w:left w:val="single" w:sz="2" w:space="0" w:color="auto"/>
              <w:bottom w:val="nil"/>
              <w:right w:val="nil"/>
            </w:tcBorders>
            <w:tcMar>
              <w:top w:w="100" w:type="dxa"/>
            </w:tcMar>
            <w:vAlign w:val="center"/>
          </w:tcPr>
          <w:p w14:paraId="4A33D092"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D5481B" w14:textId="77777777" w:rsidR="00A77B3E" w:rsidRDefault="009B680F">
            <w:pPr>
              <w:jc w:val="center"/>
              <w:rPr>
                <w:color w:val="000000"/>
                <w:u w:color="000000"/>
              </w:rPr>
            </w:pPr>
            <w:r>
              <w:rPr>
                <w:sz w:val="18"/>
              </w:rPr>
              <w:t>85510</w:t>
            </w:r>
          </w:p>
        </w:tc>
        <w:tc>
          <w:tcPr>
            <w:tcW w:w="960" w:type="dxa"/>
            <w:tcBorders>
              <w:top w:val="nil"/>
              <w:left w:val="nil"/>
              <w:bottom w:val="single" w:sz="2" w:space="0" w:color="auto"/>
              <w:right w:val="single" w:sz="2" w:space="0" w:color="auto"/>
            </w:tcBorders>
            <w:tcMar>
              <w:top w:w="100" w:type="dxa"/>
            </w:tcMar>
            <w:vAlign w:val="center"/>
          </w:tcPr>
          <w:p w14:paraId="513C1032"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08462695" w14:textId="77777777" w:rsidR="00A77B3E" w:rsidRDefault="009B680F">
            <w:pPr>
              <w:jc w:val="left"/>
              <w:rPr>
                <w:color w:val="000000"/>
                <w:u w:color="000000"/>
              </w:rPr>
            </w:pPr>
            <w:r>
              <w:rPr>
                <w:sz w:val="18"/>
              </w:rPr>
              <w:t>Działalność placówek opiekuńczo-wychowawczych</w:t>
            </w:r>
          </w:p>
        </w:tc>
        <w:tc>
          <w:tcPr>
            <w:tcW w:w="1470" w:type="dxa"/>
            <w:tcBorders>
              <w:top w:val="nil"/>
              <w:left w:val="nil"/>
              <w:bottom w:val="single" w:sz="2" w:space="0" w:color="auto"/>
              <w:right w:val="nil"/>
            </w:tcBorders>
            <w:tcMar>
              <w:top w:w="100" w:type="dxa"/>
            </w:tcMar>
            <w:vAlign w:val="center"/>
          </w:tcPr>
          <w:p w14:paraId="0642E27F" w14:textId="77777777" w:rsidR="00A77B3E" w:rsidRDefault="009B680F">
            <w:pPr>
              <w:jc w:val="right"/>
              <w:rPr>
                <w:color w:val="000000"/>
                <w:u w:color="000000"/>
              </w:rPr>
            </w:pPr>
            <w:r>
              <w:rPr>
                <w:sz w:val="18"/>
              </w:rPr>
              <w:t>392 341,00</w:t>
            </w:r>
          </w:p>
        </w:tc>
        <w:tc>
          <w:tcPr>
            <w:tcW w:w="1200" w:type="dxa"/>
            <w:tcBorders>
              <w:top w:val="nil"/>
              <w:left w:val="single" w:sz="2" w:space="0" w:color="auto"/>
              <w:bottom w:val="single" w:sz="2" w:space="0" w:color="auto"/>
              <w:right w:val="single" w:sz="2" w:space="0" w:color="auto"/>
            </w:tcBorders>
            <w:tcMar>
              <w:top w:w="100" w:type="dxa"/>
            </w:tcMar>
            <w:vAlign w:val="center"/>
          </w:tcPr>
          <w:p w14:paraId="4EF7D6BC" w14:textId="77777777" w:rsidR="00A77B3E" w:rsidRDefault="009B680F">
            <w:pPr>
              <w:jc w:val="right"/>
              <w:rPr>
                <w:color w:val="000000"/>
                <w:u w:color="000000"/>
              </w:rPr>
            </w:pPr>
            <w:r>
              <w:rPr>
                <w:sz w:val="18"/>
              </w:rPr>
              <w:t>381 873,05</w:t>
            </w:r>
          </w:p>
        </w:tc>
        <w:tc>
          <w:tcPr>
            <w:tcW w:w="1005" w:type="dxa"/>
            <w:tcBorders>
              <w:top w:val="nil"/>
              <w:left w:val="nil"/>
              <w:bottom w:val="single" w:sz="2" w:space="0" w:color="auto"/>
              <w:right w:val="single" w:sz="2" w:space="0" w:color="auto"/>
            </w:tcBorders>
            <w:tcMar>
              <w:top w:w="100" w:type="dxa"/>
            </w:tcMar>
            <w:vAlign w:val="center"/>
          </w:tcPr>
          <w:p w14:paraId="14F5D7C5" w14:textId="77777777" w:rsidR="00A77B3E" w:rsidRDefault="009B680F">
            <w:pPr>
              <w:jc w:val="right"/>
              <w:rPr>
                <w:color w:val="000000"/>
                <w:u w:color="000000"/>
              </w:rPr>
            </w:pPr>
            <w:r>
              <w:rPr>
                <w:sz w:val="18"/>
              </w:rPr>
              <w:t>97,33%</w:t>
            </w:r>
          </w:p>
        </w:tc>
      </w:tr>
      <w:tr w:rsidR="007F256B" w14:paraId="62E8FDB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DC6C2B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D287D6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55FEEF3" w14:textId="77777777" w:rsidR="00A77B3E" w:rsidRDefault="009B680F">
            <w:pPr>
              <w:jc w:val="center"/>
              <w:rPr>
                <w:color w:val="000000"/>
                <w:u w:color="000000"/>
              </w:rPr>
            </w:pPr>
            <w:r>
              <w:rPr>
                <w:sz w:val="18"/>
              </w:rPr>
              <w:t>3110</w:t>
            </w:r>
          </w:p>
        </w:tc>
        <w:tc>
          <w:tcPr>
            <w:tcW w:w="3450" w:type="dxa"/>
            <w:tcBorders>
              <w:top w:val="single" w:sz="2" w:space="0" w:color="auto"/>
              <w:left w:val="nil"/>
              <w:bottom w:val="single" w:sz="2" w:space="0" w:color="auto"/>
              <w:right w:val="single" w:sz="2" w:space="0" w:color="auto"/>
            </w:tcBorders>
            <w:tcMar>
              <w:top w:w="100" w:type="dxa"/>
            </w:tcMar>
            <w:vAlign w:val="center"/>
          </w:tcPr>
          <w:p w14:paraId="0C5EB6F9" w14:textId="77777777" w:rsidR="00A77B3E" w:rsidRDefault="009B680F">
            <w:pPr>
              <w:jc w:val="left"/>
              <w:rPr>
                <w:color w:val="000000"/>
                <w:u w:color="000000"/>
              </w:rPr>
            </w:pPr>
            <w:r>
              <w:rPr>
                <w:sz w:val="18"/>
              </w:rPr>
              <w:t>Świadczenia społeczne</w:t>
            </w:r>
          </w:p>
        </w:tc>
        <w:tc>
          <w:tcPr>
            <w:tcW w:w="1470" w:type="dxa"/>
            <w:tcBorders>
              <w:top w:val="nil"/>
              <w:left w:val="nil"/>
              <w:bottom w:val="single" w:sz="2" w:space="0" w:color="auto"/>
              <w:right w:val="nil"/>
            </w:tcBorders>
            <w:tcMar>
              <w:top w:w="100" w:type="dxa"/>
            </w:tcMar>
            <w:vAlign w:val="center"/>
          </w:tcPr>
          <w:p w14:paraId="289E2801" w14:textId="77777777" w:rsidR="00A77B3E" w:rsidRDefault="009B680F">
            <w:pPr>
              <w:jc w:val="right"/>
              <w:rPr>
                <w:color w:val="000000"/>
                <w:u w:color="000000"/>
              </w:rPr>
            </w:pPr>
            <w:r>
              <w:rPr>
                <w:sz w:val="18"/>
              </w:rPr>
              <w:t>384 345,00</w:t>
            </w:r>
          </w:p>
        </w:tc>
        <w:tc>
          <w:tcPr>
            <w:tcW w:w="1200" w:type="dxa"/>
            <w:tcBorders>
              <w:top w:val="nil"/>
              <w:left w:val="single" w:sz="2" w:space="0" w:color="auto"/>
              <w:bottom w:val="single" w:sz="2" w:space="0" w:color="auto"/>
              <w:right w:val="single" w:sz="2" w:space="0" w:color="auto"/>
            </w:tcBorders>
            <w:tcMar>
              <w:top w:w="100" w:type="dxa"/>
            </w:tcMar>
            <w:vAlign w:val="center"/>
          </w:tcPr>
          <w:p w14:paraId="56717505" w14:textId="77777777" w:rsidR="00A77B3E" w:rsidRDefault="009B680F">
            <w:pPr>
              <w:jc w:val="right"/>
              <w:rPr>
                <w:color w:val="000000"/>
                <w:u w:color="000000"/>
              </w:rPr>
            </w:pPr>
            <w:r>
              <w:rPr>
                <w:sz w:val="18"/>
              </w:rPr>
              <w:t>373 887,27</w:t>
            </w:r>
          </w:p>
        </w:tc>
        <w:tc>
          <w:tcPr>
            <w:tcW w:w="1005" w:type="dxa"/>
            <w:tcBorders>
              <w:top w:val="nil"/>
              <w:left w:val="nil"/>
              <w:bottom w:val="single" w:sz="2" w:space="0" w:color="auto"/>
              <w:right w:val="single" w:sz="2" w:space="0" w:color="auto"/>
            </w:tcBorders>
            <w:tcMar>
              <w:top w:w="100" w:type="dxa"/>
            </w:tcMar>
            <w:vAlign w:val="center"/>
          </w:tcPr>
          <w:p w14:paraId="59A325AB" w14:textId="77777777" w:rsidR="00A77B3E" w:rsidRDefault="009B680F">
            <w:pPr>
              <w:jc w:val="right"/>
              <w:rPr>
                <w:color w:val="000000"/>
                <w:u w:color="000000"/>
              </w:rPr>
            </w:pPr>
            <w:r>
              <w:rPr>
                <w:sz w:val="18"/>
              </w:rPr>
              <w:t>97,28%</w:t>
            </w:r>
          </w:p>
        </w:tc>
      </w:tr>
      <w:tr w:rsidR="007F256B" w14:paraId="6D04829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F5950B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07A0EB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5925519" w14:textId="77777777" w:rsidR="00A77B3E" w:rsidRDefault="009B680F">
            <w:pPr>
              <w:jc w:val="center"/>
              <w:rPr>
                <w:color w:val="000000"/>
                <w:u w:color="000000"/>
              </w:rPr>
            </w:pPr>
            <w:r>
              <w:rPr>
                <w:sz w:val="18"/>
              </w:rPr>
              <w:t>4010</w:t>
            </w:r>
          </w:p>
        </w:tc>
        <w:tc>
          <w:tcPr>
            <w:tcW w:w="3450" w:type="dxa"/>
            <w:tcBorders>
              <w:top w:val="single" w:sz="2" w:space="0" w:color="auto"/>
              <w:left w:val="nil"/>
              <w:bottom w:val="single" w:sz="2" w:space="0" w:color="auto"/>
              <w:right w:val="single" w:sz="2" w:space="0" w:color="auto"/>
            </w:tcBorders>
            <w:tcMar>
              <w:top w:w="100" w:type="dxa"/>
            </w:tcMar>
            <w:vAlign w:val="center"/>
          </w:tcPr>
          <w:p w14:paraId="79D76DC8"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589B795B" w14:textId="77777777" w:rsidR="00A77B3E" w:rsidRDefault="009B680F">
            <w:pPr>
              <w:jc w:val="right"/>
              <w:rPr>
                <w:color w:val="000000"/>
                <w:u w:color="000000"/>
              </w:rPr>
            </w:pPr>
            <w:r>
              <w:rPr>
                <w:sz w:val="18"/>
              </w:rPr>
              <w:t>2 732,00</w:t>
            </w:r>
          </w:p>
        </w:tc>
        <w:tc>
          <w:tcPr>
            <w:tcW w:w="1200" w:type="dxa"/>
            <w:tcBorders>
              <w:top w:val="nil"/>
              <w:left w:val="single" w:sz="2" w:space="0" w:color="auto"/>
              <w:bottom w:val="single" w:sz="2" w:space="0" w:color="auto"/>
              <w:right w:val="single" w:sz="2" w:space="0" w:color="auto"/>
            </w:tcBorders>
            <w:tcMar>
              <w:top w:w="100" w:type="dxa"/>
            </w:tcMar>
            <w:vAlign w:val="center"/>
          </w:tcPr>
          <w:p w14:paraId="5F8B80E2" w14:textId="77777777" w:rsidR="00A77B3E" w:rsidRDefault="009B680F">
            <w:pPr>
              <w:jc w:val="right"/>
              <w:rPr>
                <w:color w:val="000000"/>
                <w:u w:color="000000"/>
              </w:rPr>
            </w:pPr>
            <w:r>
              <w:rPr>
                <w:sz w:val="18"/>
              </w:rPr>
              <w:t>2 731,82</w:t>
            </w:r>
          </w:p>
        </w:tc>
        <w:tc>
          <w:tcPr>
            <w:tcW w:w="1005" w:type="dxa"/>
            <w:tcBorders>
              <w:top w:val="nil"/>
              <w:left w:val="nil"/>
              <w:bottom w:val="single" w:sz="2" w:space="0" w:color="auto"/>
              <w:right w:val="single" w:sz="2" w:space="0" w:color="auto"/>
            </w:tcBorders>
            <w:tcMar>
              <w:top w:w="100" w:type="dxa"/>
            </w:tcMar>
            <w:vAlign w:val="center"/>
          </w:tcPr>
          <w:p w14:paraId="05DC3C5D" w14:textId="77777777" w:rsidR="00A77B3E" w:rsidRDefault="009B680F">
            <w:pPr>
              <w:jc w:val="right"/>
              <w:rPr>
                <w:color w:val="000000"/>
                <w:u w:color="000000"/>
              </w:rPr>
            </w:pPr>
            <w:r>
              <w:rPr>
                <w:sz w:val="18"/>
              </w:rPr>
              <w:t>99,99%</w:t>
            </w:r>
          </w:p>
        </w:tc>
      </w:tr>
      <w:tr w:rsidR="007F256B" w14:paraId="149FDD6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112CDA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968174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951943A" w14:textId="77777777" w:rsidR="00A77B3E" w:rsidRDefault="009B680F">
            <w:pPr>
              <w:jc w:val="center"/>
              <w:rPr>
                <w:color w:val="000000"/>
                <w:u w:color="000000"/>
              </w:rPr>
            </w:pPr>
            <w:r>
              <w:rPr>
                <w:sz w:val="18"/>
              </w:rPr>
              <w:t>4110</w:t>
            </w:r>
          </w:p>
        </w:tc>
        <w:tc>
          <w:tcPr>
            <w:tcW w:w="3450" w:type="dxa"/>
            <w:tcBorders>
              <w:top w:val="single" w:sz="2" w:space="0" w:color="auto"/>
              <w:left w:val="nil"/>
              <w:bottom w:val="single" w:sz="2" w:space="0" w:color="auto"/>
              <w:right w:val="single" w:sz="2" w:space="0" w:color="auto"/>
            </w:tcBorders>
            <w:tcMar>
              <w:top w:w="100" w:type="dxa"/>
            </w:tcMar>
            <w:vAlign w:val="center"/>
          </w:tcPr>
          <w:p w14:paraId="69B02698"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25C597E5" w14:textId="77777777" w:rsidR="00A77B3E" w:rsidRDefault="009B680F">
            <w:pPr>
              <w:jc w:val="right"/>
              <w:rPr>
                <w:color w:val="000000"/>
                <w:u w:color="000000"/>
              </w:rPr>
            </w:pPr>
            <w:r>
              <w:rPr>
                <w:sz w:val="18"/>
              </w:rPr>
              <w:t>472,00</w:t>
            </w:r>
          </w:p>
        </w:tc>
        <w:tc>
          <w:tcPr>
            <w:tcW w:w="1200" w:type="dxa"/>
            <w:tcBorders>
              <w:top w:val="nil"/>
              <w:left w:val="single" w:sz="2" w:space="0" w:color="auto"/>
              <w:bottom w:val="single" w:sz="2" w:space="0" w:color="auto"/>
              <w:right w:val="single" w:sz="2" w:space="0" w:color="auto"/>
            </w:tcBorders>
            <w:tcMar>
              <w:top w:w="100" w:type="dxa"/>
            </w:tcMar>
            <w:vAlign w:val="center"/>
          </w:tcPr>
          <w:p w14:paraId="2860FDA4" w14:textId="77777777" w:rsidR="00A77B3E" w:rsidRDefault="009B680F">
            <w:pPr>
              <w:jc w:val="right"/>
              <w:rPr>
                <w:color w:val="000000"/>
                <w:u w:color="000000"/>
              </w:rPr>
            </w:pPr>
            <w:r>
              <w:rPr>
                <w:sz w:val="18"/>
              </w:rPr>
              <w:t>470,43</w:t>
            </w:r>
          </w:p>
        </w:tc>
        <w:tc>
          <w:tcPr>
            <w:tcW w:w="1005" w:type="dxa"/>
            <w:tcBorders>
              <w:top w:val="nil"/>
              <w:left w:val="nil"/>
              <w:bottom w:val="single" w:sz="2" w:space="0" w:color="auto"/>
              <w:right w:val="single" w:sz="2" w:space="0" w:color="auto"/>
            </w:tcBorders>
            <w:tcMar>
              <w:top w:w="100" w:type="dxa"/>
            </w:tcMar>
            <w:vAlign w:val="center"/>
          </w:tcPr>
          <w:p w14:paraId="2BEF4110" w14:textId="77777777" w:rsidR="00A77B3E" w:rsidRDefault="009B680F">
            <w:pPr>
              <w:jc w:val="right"/>
              <w:rPr>
                <w:color w:val="000000"/>
                <w:u w:color="000000"/>
              </w:rPr>
            </w:pPr>
            <w:r>
              <w:rPr>
                <w:sz w:val="18"/>
              </w:rPr>
              <w:t>99,67%</w:t>
            </w:r>
          </w:p>
        </w:tc>
      </w:tr>
      <w:tr w:rsidR="007F256B" w14:paraId="2EBDBBA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3FD830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F9939E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44F24E3" w14:textId="77777777" w:rsidR="00A77B3E" w:rsidRDefault="009B680F">
            <w:pPr>
              <w:jc w:val="center"/>
              <w:rPr>
                <w:color w:val="000000"/>
                <w:u w:color="000000"/>
              </w:rPr>
            </w:pPr>
            <w:r>
              <w:rPr>
                <w:sz w:val="18"/>
              </w:rPr>
              <w:t>4120</w:t>
            </w:r>
          </w:p>
        </w:tc>
        <w:tc>
          <w:tcPr>
            <w:tcW w:w="3450" w:type="dxa"/>
            <w:tcBorders>
              <w:top w:val="single" w:sz="2" w:space="0" w:color="auto"/>
              <w:left w:val="nil"/>
              <w:bottom w:val="single" w:sz="2" w:space="0" w:color="auto"/>
              <w:right w:val="single" w:sz="2" w:space="0" w:color="auto"/>
            </w:tcBorders>
            <w:tcMar>
              <w:top w:w="100" w:type="dxa"/>
            </w:tcMar>
            <w:vAlign w:val="center"/>
          </w:tcPr>
          <w:p w14:paraId="1B470DBB"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0FE67CC1" w14:textId="77777777" w:rsidR="00A77B3E" w:rsidRDefault="009B680F">
            <w:pPr>
              <w:jc w:val="right"/>
              <w:rPr>
                <w:color w:val="000000"/>
                <w:u w:color="000000"/>
              </w:rPr>
            </w:pPr>
            <w:r>
              <w:rPr>
                <w:sz w:val="18"/>
              </w:rPr>
              <w:t>53,00</w:t>
            </w:r>
          </w:p>
        </w:tc>
        <w:tc>
          <w:tcPr>
            <w:tcW w:w="1200" w:type="dxa"/>
            <w:tcBorders>
              <w:top w:val="nil"/>
              <w:left w:val="single" w:sz="2" w:space="0" w:color="auto"/>
              <w:bottom w:val="single" w:sz="2" w:space="0" w:color="auto"/>
              <w:right w:val="single" w:sz="2" w:space="0" w:color="auto"/>
            </w:tcBorders>
            <w:tcMar>
              <w:top w:w="100" w:type="dxa"/>
            </w:tcMar>
            <w:vAlign w:val="center"/>
          </w:tcPr>
          <w:p w14:paraId="184CA5F9" w14:textId="77777777" w:rsidR="00A77B3E" w:rsidRDefault="009B680F">
            <w:pPr>
              <w:jc w:val="right"/>
              <w:rPr>
                <w:color w:val="000000"/>
                <w:u w:color="000000"/>
              </w:rPr>
            </w:pPr>
            <w:r>
              <w:rPr>
                <w:sz w:val="18"/>
              </w:rPr>
              <w:t>52,53</w:t>
            </w:r>
          </w:p>
        </w:tc>
        <w:tc>
          <w:tcPr>
            <w:tcW w:w="1005" w:type="dxa"/>
            <w:tcBorders>
              <w:top w:val="nil"/>
              <w:left w:val="nil"/>
              <w:bottom w:val="single" w:sz="2" w:space="0" w:color="auto"/>
              <w:right w:val="single" w:sz="2" w:space="0" w:color="auto"/>
            </w:tcBorders>
            <w:tcMar>
              <w:top w:w="100" w:type="dxa"/>
            </w:tcMar>
            <w:vAlign w:val="center"/>
          </w:tcPr>
          <w:p w14:paraId="4F87FB3A" w14:textId="77777777" w:rsidR="00A77B3E" w:rsidRDefault="009B680F">
            <w:pPr>
              <w:jc w:val="right"/>
              <w:rPr>
                <w:color w:val="000000"/>
                <w:u w:color="000000"/>
              </w:rPr>
            </w:pPr>
            <w:r>
              <w:rPr>
                <w:sz w:val="18"/>
              </w:rPr>
              <w:t>99,11%</w:t>
            </w:r>
          </w:p>
        </w:tc>
      </w:tr>
      <w:tr w:rsidR="007F256B" w14:paraId="78314D7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FD40E5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5370D4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C0619D0" w14:textId="77777777" w:rsidR="00A77B3E" w:rsidRDefault="009B680F">
            <w:pPr>
              <w:jc w:val="center"/>
              <w:rPr>
                <w:color w:val="000000"/>
                <w:u w:color="000000"/>
              </w:rPr>
            </w:pPr>
            <w:r>
              <w:rPr>
                <w:sz w:val="18"/>
              </w:rPr>
              <w:t>4210</w:t>
            </w:r>
          </w:p>
        </w:tc>
        <w:tc>
          <w:tcPr>
            <w:tcW w:w="3450" w:type="dxa"/>
            <w:tcBorders>
              <w:top w:val="single" w:sz="2" w:space="0" w:color="auto"/>
              <w:left w:val="nil"/>
              <w:bottom w:val="single" w:sz="2" w:space="0" w:color="auto"/>
              <w:right w:val="single" w:sz="2" w:space="0" w:color="auto"/>
            </w:tcBorders>
            <w:tcMar>
              <w:top w:w="100" w:type="dxa"/>
            </w:tcMar>
            <w:vAlign w:val="center"/>
          </w:tcPr>
          <w:p w14:paraId="41192E68"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7E1630B5" w14:textId="77777777" w:rsidR="00A77B3E" w:rsidRDefault="009B680F">
            <w:pPr>
              <w:jc w:val="right"/>
              <w:rPr>
                <w:color w:val="000000"/>
                <w:u w:color="000000"/>
              </w:rPr>
            </w:pPr>
            <w:r>
              <w:rPr>
                <w:sz w:val="18"/>
              </w:rPr>
              <w:t>4 739,00</w:t>
            </w:r>
          </w:p>
        </w:tc>
        <w:tc>
          <w:tcPr>
            <w:tcW w:w="1200" w:type="dxa"/>
            <w:tcBorders>
              <w:top w:val="nil"/>
              <w:left w:val="single" w:sz="2" w:space="0" w:color="auto"/>
              <w:bottom w:val="single" w:sz="2" w:space="0" w:color="auto"/>
              <w:right w:val="single" w:sz="2" w:space="0" w:color="auto"/>
            </w:tcBorders>
            <w:tcMar>
              <w:top w:w="100" w:type="dxa"/>
            </w:tcMar>
            <w:vAlign w:val="center"/>
          </w:tcPr>
          <w:p w14:paraId="3457834B" w14:textId="77777777" w:rsidR="00A77B3E" w:rsidRDefault="009B680F">
            <w:pPr>
              <w:jc w:val="right"/>
              <w:rPr>
                <w:color w:val="000000"/>
                <w:u w:color="000000"/>
              </w:rPr>
            </w:pPr>
            <w:r>
              <w:rPr>
                <w:sz w:val="18"/>
              </w:rPr>
              <w:t>4 731,00</w:t>
            </w:r>
          </w:p>
        </w:tc>
        <w:tc>
          <w:tcPr>
            <w:tcW w:w="1005" w:type="dxa"/>
            <w:tcBorders>
              <w:top w:val="nil"/>
              <w:left w:val="nil"/>
              <w:bottom w:val="single" w:sz="2" w:space="0" w:color="auto"/>
              <w:right w:val="single" w:sz="2" w:space="0" w:color="auto"/>
            </w:tcBorders>
            <w:tcMar>
              <w:top w:w="100" w:type="dxa"/>
            </w:tcMar>
            <w:vAlign w:val="center"/>
          </w:tcPr>
          <w:p w14:paraId="1C54B1AF" w14:textId="77777777" w:rsidR="00A77B3E" w:rsidRDefault="009B680F">
            <w:pPr>
              <w:jc w:val="right"/>
              <w:rPr>
                <w:color w:val="000000"/>
                <w:u w:color="000000"/>
              </w:rPr>
            </w:pPr>
            <w:r>
              <w:rPr>
                <w:sz w:val="18"/>
              </w:rPr>
              <w:t>99,83%</w:t>
            </w:r>
          </w:p>
        </w:tc>
      </w:tr>
      <w:tr w:rsidR="007F256B" w14:paraId="73DDCCAB" w14:textId="77777777">
        <w:trPr>
          <w:trHeight w:val="244"/>
        </w:trPr>
        <w:tc>
          <w:tcPr>
            <w:tcW w:w="930" w:type="dxa"/>
            <w:tcBorders>
              <w:top w:val="nil"/>
              <w:left w:val="single" w:sz="2" w:space="0" w:color="auto"/>
              <w:bottom w:val="nil"/>
              <w:right w:val="nil"/>
            </w:tcBorders>
            <w:tcMar>
              <w:top w:w="100" w:type="dxa"/>
            </w:tcMar>
            <w:vAlign w:val="center"/>
          </w:tcPr>
          <w:p w14:paraId="167554E7"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46DBD7" w14:textId="77777777" w:rsidR="00A77B3E" w:rsidRDefault="009B680F">
            <w:pPr>
              <w:jc w:val="center"/>
              <w:rPr>
                <w:color w:val="000000"/>
                <w:u w:color="000000"/>
              </w:rPr>
            </w:pPr>
            <w:r>
              <w:rPr>
                <w:sz w:val="18"/>
              </w:rPr>
              <w:t>85595</w:t>
            </w:r>
          </w:p>
        </w:tc>
        <w:tc>
          <w:tcPr>
            <w:tcW w:w="960" w:type="dxa"/>
            <w:tcBorders>
              <w:top w:val="nil"/>
              <w:left w:val="nil"/>
              <w:bottom w:val="single" w:sz="2" w:space="0" w:color="auto"/>
              <w:right w:val="single" w:sz="2" w:space="0" w:color="auto"/>
            </w:tcBorders>
            <w:tcMar>
              <w:top w:w="100" w:type="dxa"/>
            </w:tcMar>
            <w:vAlign w:val="center"/>
          </w:tcPr>
          <w:p w14:paraId="6F6C8A3D" w14:textId="77777777" w:rsidR="00A77B3E" w:rsidRDefault="00A77B3E">
            <w:pPr>
              <w:jc w:val="center"/>
              <w:rPr>
                <w:color w:val="000000"/>
                <w:u w:color="000000"/>
              </w:rPr>
            </w:pPr>
          </w:p>
        </w:tc>
        <w:tc>
          <w:tcPr>
            <w:tcW w:w="3450" w:type="dxa"/>
            <w:tcBorders>
              <w:top w:val="single" w:sz="2" w:space="0" w:color="auto"/>
              <w:left w:val="nil"/>
              <w:bottom w:val="single" w:sz="2" w:space="0" w:color="auto"/>
              <w:right w:val="single" w:sz="2" w:space="0" w:color="auto"/>
            </w:tcBorders>
            <w:tcMar>
              <w:top w:w="100" w:type="dxa"/>
            </w:tcMar>
            <w:vAlign w:val="center"/>
          </w:tcPr>
          <w:p w14:paraId="32003CC6" w14:textId="77777777" w:rsidR="00A77B3E" w:rsidRDefault="009B680F">
            <w:pPr>
              <w:jc w:val="left"/>
              <w:rPr>
                <w:color w:val="000000"/>
                <w:u w:color="000000"/>
              </w:rPr>
            </w:pPr>
            <w:r>
              <w:rPr>
                <w:sz w:val="18"/>
              </w:rPr>
              <w:t>Pozostała działalność</w:t>
            </w:r>
          </w:p>
        </w:tc>
        <w:tc>
          <w:tcPr>
            <w:tcW w:w="1470" w:type="dxa"/>
            <w:tcBorders>
              <w:top w:val="nil"/>
              <w:left w:val="nil"/>
              <w:bottom w:val="single" w:sz="2" w:space="0" w:color="auto"/>
              <w:right w:val="nil"/>
            </w:tcBorders>
            <w:tcMar>
              <w:top w:w="100" w:type="dxa"/>
            </w:tcMar>
            <w:vAlign w:val="center"/>
          </w:tcPr>
          <w:p w14:paraId="4E284016" w14:textId="77777777" w:rsidR="00A77B3E" w:rsidRDefault="009B680F">
            <w:pPr>
              <w:jc w:val="right"/>
              <w:rPr>
                <w:color w:val="000000"/>
                <w:u w:color="000000"/>
              </w:rPr>
            </w:pPr>
            <w:r>
              <w:rPr>
                <w:sz w:val="18"/>
              </w:rPr>
              <w:t>86 801,00</w:t>
            </w:r>
          </w:p>
        </w:tc>
        <w:tc>
          <w:tcPr>
            <w:tcW w:w="1200" w:type="dxa"/>
            <w:tcBorders>
              <w:top w:val="nil"/>
              <w:left w:val="single" w:sz="2" w:space="0" w:color="auto"/>
              <w:bottom w:val="single" w:sz="2" w:space="0" w:color="auto"/>
              <w:right w:val="single" w:sz="2" w:space="0" w:color="auto"/>
            </w:tcBorders>
            <w:tcMar>
              <w:top w:w="100" w:type="dxa"/>
            </w:tcMar>
            <w:vAlign w:val="center"/>
          </w:tcPr>
          <w:p w14:paraId="792F62C2" w14:textId="77777777" w:rsidR="00A77B3E" w:rsidRDefault="009B680F">
            <w:pPr>
              <w:jc w:val="right"/>
              <w:rPr>
                <w:color w:val="000000"/>
                <w:u w:color="000000"/>
              </w:rPr>
            </w:pPr>
            <w:r>
              <w:rPr>
                <w:sz w:val="18"/>
              </w:rPr>
              <w:t>83 720,24</w:t>
            </w:r>
          </w:p>
        </w:tc>
        <w:tc>
          <w:tcPr>
            <w:tcW w:w="1005" w:type="dxa"/>
            <w:tcBorders>
              <w:top w:val="nil"/>
              <w:left w:val="nil"/>
              <w:bottom w:val="single" w:sz="2" w:space="0" w:color="auto"/>
              <w:right w:val="single" w:sz="2" w:space="0" w:color="auto"/>
            </w:tcBorders>
            <w:tcMar>
              <w:top w:w="100" w:type="dxa"/>
            </w:tcMar>
            <w:vAlign w:val="center"/>
          </w:tcPr>
          <w:p w14:paraId="29EC935B" w14:textId="77777777" w:rsidR="00A77B3E" w:rsidRDefault="009B680F">
            <w:pPr>
              <w:jc w:val="right"/>
              <w:rPr>
                <w:color w:val="000000"/>
                <w:u w:color="000000"/>
              </w:rPr>
            </w:pPr>
            <w:r>
              <w:rPr>
                <w:sz w:val="18"/>
              </w:rPr>
              <w:t>96,45%</w:t>
            </w:r>
          </w:p>
        </w:tc>
      </w:tr>
      <w:tr w:rsidR="007F256B" w14:paraId="1958E2C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F01A85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DA3105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3B7403D" w14:textId="77777777" w:rsidR="00A77B3E" w:rsidRDefault="009B680F">
            <w:pPr>
              <w:jc w:val="center"/>
              <w:rPr>
                <w:color w:val="000000"/>
                <w:u w:color="000000"/>
              </w:rPr>
            </w:pPr>
            <w:r>
              <w:rPr>
                <w:sz w:val="18"/>
              </w:rPr>
              <w:t>3037</w:t>
            </w:r>
          </w:p>
        </w:tc>
        <w:tc>
          <w:tcPr>
            <w:tcW w:w="3450" w:type="dxa"/>
            <w:tcBorders>
              <w:top w:val="single" w:sz="2" w:space="0" w:color="auto"/>
              <w:left w:val="nil"/>
              <w:bottom w:val="single" w:sz="2" w:space="0" w:color="auto"/>
              <w:right w:val="single" w:sz="2" w:space="0" w:color="auto"/>
            </w:tcBorders>
            <w:tcMar>
              <w:top w:w="100" w:type="dxa"/>
            </w:tcMar>
            <w:vAlign w:val="center"/>
          </w:tcPr>
          <w:p w14:paraId="78281B14" w14:textId="77777777" w:rsidR="00A77B3E" w:rsidRDefault="009B680F">
            <w:pPr>
              <w:jc w:val="left"/>
              <w:rPr>
                <w:color w:val="000000"/>
                <w:u w:color="000000"/>
              </w:rPr>
            </w:pPr>
            <w:r>
              <w:rPr>
                <w:sz w:val="18"/>
              </w:rPr>
              <w:t>Różne wydatki na rzecz osób fizycznych</w:t>
            </w:r>
          </w:p>
        </w:tc>
        <w:tc>
          <w:tcPr>
            <w:tcW w:w="1470" w:type="dxa"/>
            <w:tcBorders>
              <w:top w:val="nil"/>
              <w:left w:val="nil"/>
              <w:bottom w:val="single" w:sz="2" w:space="0" w:color="auto"/>
              <w:right w:val="nil"/>
            </w:tcBorders>
            <w:tcMar>
              <w:top w:w="100" w:type="dxa"/>
            </w:tcMar>
            <w:vAlign w:val="center"/>
          </w:tcPr>
          <w:p w14:paraId="35A3D3F0" w14:textId="77777777" w:rsidR="00A77B3E" w:rsidRDefault="009B680F">
            <w:pPr>
              <w:jc w:val="right"/>
              <w:rPr>
                <w:color w:val="000000"/>
                <w:u w:color="000000"/>
              </w:rPr>
            </w:pPr>
            <w:r>
              <w:rPr>
                <w:sz w:val="18"/>
              </w:rPr>
              <w:t>1 663,04</w:t>
            </w:r>
          </w:p>
        </w:tc>
        <w:tc>
          <w:tcPr>
            <w:tcW w:w="1200" w:type="dxa"/>
            <w:tcBorders>
              <w:top w:val="nil"/>
              <w:left w:val="single" w:sz="2" w:space="0" w:color="auto"/>
              <w:bottom w:val="single" w:sz="2" w:space="0" w:color="auto"/>
              <w:right w:val="single" w:sz="2" w:space="0" w:color="auto"/>
            </w:tcBorders>
            <w:tcMar>
              <w:top w:w="100" w:type="dxa"/>
            </w:tcMar>
            <w:vAlign w:val="center"/>
          </w:tcPr>
          <w:p w14:paraId="690679D3" w14:textId="77777777" w:rsidR="00A77B3E" w:rsidRDefault="009B680F">
            <w:pPr>
              <w:jc w:val="right"/>
              <w:rPr>
                <w:color w:val="000000"/>
                <w:u w:color="000000"/>
              </w:rPr>
            </w:pPr>
            <w:r>
              <w:rPr>
                <w:sz w:val="18"/>
              </w:rPr>
              <w:t>0,00</w:t>
            </w:r>
          </w:p>
        </w:tc>
        <w:tc>
          <w:tcPr>
            <w:tcW w:w="1005" w:type="dxa"/>
            <w:tcBorders>
              <w:top w:val="nil"/>
              <w:left w:val="nil"/>
              <w:bottom w:val="single" w:sz="2" w:space="0" w:color="auto"/>
              <w:right w:val="single" w:sz="2" w:space="0" w:color="auto"/>
            </w:tcBorders>
            <w:tcMar>
              <w:top w:w="100" w:type="dxa"/>
            </w:tcMar>
            <w:vAlign w:val="center"/>
          </w:tcPr>
          <w:p w14:paraId="387C731D" w14:textId="77777777" w:rsidR="00A77B3E" w:rsidRDefault="009B680F">
            <w:pPr>
              <w:jc w:val="right"/>
              <w:rPr>
                <w:color w:val="000000"/>
                <w:u w:color="000000"/>
              </w:rPr>
            </w:pPr>
            <w:r>
              <w:rPr>
                <w:sz w:val="18"/>
              </w:rPr>
              <w:t>0,00%</w:t>
            </w:r>
          </w:p>
        </w:tc>
      </w:tr>
      <w:tr w:rsidR="007F256B" w14:paraId="7913C92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1FF909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45B4E4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DD67D3D" w14:textId="77777777" w:rsidR="00A77B3E" w:rsidRDefault="009B680F">
            <w:pPr>
              <w:jc w:val="center"/>
              <w:rPr>
                <w:color w:val="000000"/>
                <w:u w:color="000000"/>
              </w:rPr>
            </w:pPr>
            <w:r>
              <w:rPr>
                <w:sz w:val="18"/>
              </w:rPr>
              <w:t>3039</w:t>
            </w:r>
          </w:p>
        </w:tc>
        <w:tc>
          <w:tcPr>
            <w:tcW w:w="3450" w:type="dxa"/>
            <w:tcBorders>
              <w:top w:val="single" w:sz="2" w:space="0" w:color="auto"/>
              <w:left w:val="nil"/>
              <w:bottom w:val="single" w:sz="2" w:space="0" w:color="auto"/>
              <w:right w:val="single" w:sz="2" w:space="0" w:color="auto"/>
            </w:tcBorders>
            <w:tcMar>
              <w:top w:w="100" w:type="dxa"/>
            </w:tcMar>
            <w:vAlign w:val="center"/>
          </w:tcPr>
          <w:p w14:paraId="288F8BA4" w14:textId="77777777" w:rsidR="00A77B3E" w:rsidRDefault="009B680F">
            <w:pPr>
              <w:jc w:val="left"/>
              <w:rPr>
                <w:color w:val="000000"/>
                <w:u w:color="000000"/>
              </w:rPr>
            </w:pPr>
            <w:r>
              <w:rPr>
                <w:sz w:val="18"/>
              </w:rPr>
              <w:t>Różne wydatki na rzecz osób fizycznych</w:t>
            </w:r>
          </w:p>
        </w:tc>
        <w:tc>
          <w:tcPr>
            <w:tcW w:w="1470" w:type="dxa"/>
            <w:tcBorders>
              <w:top w:val="nil"/>
              <w:left w:val="nil"/>
              <w:bottom w:val="single" w:sz="2" w:space="0" w:color="auto"/>
              <w:right w:val="nil"/>
            </w:tcBorders>
            <w:tcMar>
              <w:top w:w="100" w:type="dxa"/>
            </w:tcMar>
            <w:vAlign w:val="center"/>
          </w:tcPr>
          <w:p w14:paraId="25ECDD6F" w14:textId="77777777" w:rsidR="00A77B3E" w:rsidRDefault="009B680F">
            <w:pPr>
              <w:jc w:val="right"/>
              <w:rPr>
                <w:color w:val="000000"/>
                <w:u w:color="000000"/>
              </w:rPr>
            </w:pPr>
            <w:r>
              <w:rPr>
                <w:sz w:val="18"/>
              </w:rPr>
              <w:t>136,96</w:t>
            </w:r>
          </w:p>
        </w:tc>
        <w:tc>
          <w:tcPr>
            <w:tcW w:w="1200" w:type="dxa"/>
            <w:tcBorders>
              <w:top w:val="nil"/>
              <w:left w:val="single" w:sz="2" w:space="0" w:color="auto"/>
              <w:bottom w:val="single" w:sz="2" w:space="0" w:color="auto"/>
              <w:right w:val="single" w:sz="2" w:space="0" w:color="auto"/>
            </w:tcBorders>
            <w:tcMar>
              <w:top w:w="100" w:type="dxa"/>
            </w:tcMar>
            <w:vAlign w:val="center"/>
          </w:tcPr>
          <w:p w14:paraId="0AF7B069" w14:textId="77777777" w:rsidR="00A77B3E" w:rsidRDefault="009B680F">
            <w:pPr>
              <w:jc w:val="right"/>
              <w:rPr>
                <w:color w:val="000000"/>
                <w:u w:color="000000"/>
              </w:rPr>
            </w:pPr>
            <w:r>
              <w:rPr>
                <w:sz w:val="18"/>
              </w:rPr>
              <w:t>0,00</w:t>
            </w:r>
          </w:p>
        </w:tc>
        <w:tc>
          <w:tcPr>
            <w:tcW w:w="1005" w:type="dxa"/>
            <w:tcBorders>
              <w:top w:val="nil"/>
              <w:left w:val="nil"/>
              <w:bottom w:val="single" w:sz="2" w:space="0" w:color="auto"/>
              <w:right w:val="single" w:sz="2" w:space="0" w:color="auto"/>
            </w:tcBorders>
            <w:tcMar>
              <w:top w:w="100" w:type="dxa"/>
            </w:tcMar>
            <w:vAlign w:val="center"/>
          </w:tcPr>
          <w:p w14:paraId="5B3771C0" w14:textId="77777777" w:rsidR="00A77B3E" w:rsidRDefault="009B680F">
            <w:pPr>
              <w:jc w:val="right"/>
              <w:rPr>
                <w:color w:val="000000"/>
                <w:u w:color="000000"/>
              </w:rPr>
            </w:pPr>
            <w:r>
              <w:rPr>
                <w:sz w:val="18"/>
              </w:rPr>
              <w:t>0,00%</w:t>
            </w:r>
          </w:p>
        </w:tc>
      </w:tr>
      <w:tr w:rsidR="007F256B" w14:paraId="33DF788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7181D4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32722D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F70CFAC" w14:textId="77777777" w:rsidR="00A77B3E" w:rsidRDefault="009B680F">
            <w:pPr>
              <w:jc w:val="center"/>
              <w:rPr>
                <w:color w:val="000000"/>
                <w:u w:color="000000"/>
              </w:rPr>
            </w:pPr>
            <w:r>
              <w:rPr>
                <w:sz w:val="18"/>
              </w:rPr>
              <w:t>3119</w:t>
            </w:r>
          </w:p>
        </w:tc>
        <w:tc>
          <w:tcPr>
            <w:tcW w:w="3450" w:type="dxa"/>
            <w:tcBorders>
              <w:top w:val="single" w:sz="2" w:space="0" w:color="auto"/>
              <w:left w:val="nil"/>
              <w:bottom w:val="single" w:sz="2" w:space="0" w:color="auto"/>
              <w:right w:val="single" w:sz="2" w:space="0" w:color="auto"/>
            </w:tcBorders>
            <w:tcMar>
              <w:top w:w="100" w:type="dxa"/>
            </w:tcMar>
            <w:vAlign w:val="center"/>
          </w:tcPr>
          <w:p w14:paraId="35DBE874" w14:textId="77777777" w:rsidR="00A77B3E" w:rsidRDefault="009B680F">
            <w:pPr>
              <w:jc w:val="left"/>
              <w:rPr>
                <w:color w:val="000000"/>
                <w:u w:color="000000"/>
              </w:rPr>
            </w:pPr>
            <w:r>
              <w:rPr>
                <w:sz w:val="18"/>
              </w:rPr>
              <w:t>Świadczenia społeczne</w:t>
            </w:r>
          </w:p>
        </w:tc>
        <w:tc>
          <w:tcPr>
            <w:tcW w:w="1470" w:type="dxa"/>
            <w:tcBorders>
              <w:top w:val="nil"/>
              <w:left w:val="nil"/>
              <w:bottom w:val="single" w:sz="2" w:space="0" w:color="auto"/>
              <w:right w:val="nil"/>
            </w:tcBorders>
            <w:tcMar>
              <w:top w:w="100" w:type="dxa"/>
            </w:tcMar>
            <w:vAlign w:val="center"/>
          </w:tcPr>
          <w:p w14:paraId="5071845B" w14:textId="77777777" w:rsidR="00A77B3E" w:rsidRDefault="009B680F">
            <w:pPr>
              <w:jc w:val="right"/>
              <w:rPr>
                <w:color w:val="000000"/>
                <w:u w:color="000000"/>
              </w:rPr>
            </w:pPr>
            <w:r>
              <w:rPr>
                <w:sz w:val="18"/>
              </w:rPr>
              <w:t>4 486,00</w:t>
            </w:r>
          </w:p>
        </w:tc>
        <w:tc>
          <w:tcPr>
            <w:tcW w:w="1200" w:type="dxa"/>
            <w:tcBorders>
              <w:top w:val="nil"/>
              <w:left w:val="single" w:sz="2" w:space="0" w:color="auto"/>
              <w:bottom w:val="single" w:sz="2" w:space="0" w:color="auto"/>
              <w:right w:val="single" w:sz="2" w:space="0" w:color="auto"/>
            </w:tcBorders>
            <w:tcMar>
              <w:top w:w="100" w:type="dxa"/>
            </w:tcMar>
            <w:vAlign w:val="center"/>
          </w:tcPr>
          <w:p w14:paraId="2DEF6536" w14:textId="77777777" w:rsidR="00A77B3E" w:rsidRDefault="009B680F">
            <w:pPr>
              <w:jc w:val="right"/>
              <w:rPr>
                <w:color w:val="000000"/>
                <w:u w:color="000000"/>
              </w:rPr>
            </w:pPr>
            <w:r>
              <w:rPr>
                <w:sz w:val="18"/>
              </w:rPr>
              <w:t>4 486,00</w:t>
            </w:r>
          </w:p>
        </w:tc>
        <w:tc>
          <w:tcPr>
            <w:tcW w:w="1005" w:type="dxa"/>
            <w:tcBorders>
              <w:top w:val="nil"/>
              <w:left w:val="nil"/>
              <w:bottom w:val="single" w:sz="2" w:space="0" w:color="auto"/>
              <w:right w:val="single" w:sz="2" w:space="0" w:color="auto"/>
            </w:tcBorders>
            <w:tcMar>
              <w:top w:w="100" w:type="dxa"/>
            </w:tcMar>
            <w:vAlign w:val="center"/>
          </w:tcPr>
          <w:p w14:paraId="540A8D67" w14:textId="77777777" w:rsidR="00A77B3E" w:rsidRDefault="009B680F">
            <w:pPr>
              <w:jc w:val="right"/>
              <w:rPr>
                <w:color w:val="000000"/>
                <w:u w:color="000000"/>
              </w:rPr>
            </w:pPr>
            <w:r>
              <w:rPr>
                <w:sz w:val="18"/>
              </w:rPr>
              <w:t>100,00%</w:t>
            </w:r>
          </w:p>
        </w:tc>
      </w:tr>
      <w:tr w:rsidR="007F256B" w14:paraId="0B48AE3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F1F407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CF8C6E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F39C88" w14:textId="77777777" w:rsidR="00A77B3E" w:rsidRDefault="009B680F">
            <w:pPr>
              <w:jc w:val="center"/>
              <w:rPr>
                <w:color w:val="000000"/>
                <w:u w:color="000000"/>
              </w:rPr>
            </w:pPr>
            <w:r>
              <w:rPr>
                <w:sz w:val="18"/>
              </w:rPr>
              <w:t>4017</w:t>
            </w:r>
          </w:p>
        </w:tc>
        <w:tc>
          <w:tcPr>
            <w:tcW w:w="3450" w:type="dxa"/>
            <w:tcBorders>
              <w:top w:val="single" w:sz="2" w:space="0" w:color="auto"/>
              <w:left w:val="nil"/>
              <w:bottom w:val="single" w:sz="2" w:space="0" w:color="auto"/>
              <w:right w:val="single" w:sz="2" w:space="0" w:color="auto"/>
            </w:tcBorders>
            <w:tcMar>
              <w:top w:w="100" w:type="dxa"/>
            </w:tcMar>
            <w:vAlign w:val="center"/>
          </w:tcPr>
          <w:p w14:paraId="22C8D69D"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0DDE0A46" w14:textId="77777777" w:rsidR="00A77B3E" w:rsidRDefault="009B680F">
            <w:pPr>
              <w:jc w:val="right"/>
              <w:rPr>
                <w:color w:val="000000"/>
                <w:u w:color="000000"/>
              </w:rPr>
            </w:pPr>
            <w:r>
              <w:rPr>
                <w:sz w:val="18"/>
              </w:rPr>
              <w:t>42 259,99</w:t>
            </w:r>
          </w:p>
        </w:tc>
        <w:tc>
          <w:tcPr>
            <w:tcW w:w="1200" w:type="dxa"/>
            <w:tcBorders>
              <w:top w:val="nil"/>
              <w:left w:val="single" w:sz="2" w:space="0" w:color="auto"/>
              <w:bottom w:val="single" w:sz="2" w:space="0" w:color="auto"/>
              <w:right w:val="single" w:sz="2" w:space="0" w:color="auto"/>
            </w:tcBorders>
            <w:tcMar>
              <w:top w:w="100" w:type="dxa"/>
            </w:tcMar>
            <w:vAlign w:val="center"/>
          </w:tcPr>
          <w:p w14:paraId="1A3CCC9D" w14:textId="77777777" w:rsidR="00A77B3E" w:rsidRDefault="009B680F">
            <w:pPr>
              <w:jc w:val="right"/>
              <w:rPr>
                <w:color w:val="000000"/>
                <w:u w:color="000000"/>
              </w:rPr>
            </w:pPr>
            <w:r>
              <w:rPr>
                <w:sz w:val="18"/>
              </w:rPr>
              <w:t>42 049,24</w:t>
            </w:r>
          </w:p>
        </w:tc>
        <w:tc>
          <w:tcPr>
            <w:tcW w:w="1005" w:type="dxa"/>
            <w:tcBorders>
              <w:top w:val="nil"/>
              <w:left w:val="nil"/>
              <w:bottom w:val="single" w:sz="2" w:space="0" w:color="auto"/>
              <w:right w:val="single" w:sz="2" w:space="0" w:color="auto"/>
            </w:tcBorders>
            <w:tcMar>
              <w:top w:w="100" w:type="dxa"/>
            </w:tcMar>
            <w:vAlign w:val="center"/>
          </w:tcPr>
          <w:p w14:paraId="29826AD1" w14:textId="77777777" w:rsidR="00A77B3E" w:rsidRDefault="009B680F">
            <w:pPr>
              <w:jc w:val="right"/>
              <w:rPr>
                <w:color w:val="000000"/>
                <w:u w:color="000000"/>
              </w:rPr>
            </w:pPr>
            <w:r>
              <w:rPr>
                <w:sz w:val="18"/>
              </w:rPr>
              <w:t>99,50%</w:t>
            </w:r>
          </w:p>
        </w:tc>
      </w:tr>
      <w:tr w:rsidR="007F256B" w14:paraId="5915126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E50491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112B1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2AFA1B8" w14:textId="77777777" w:rsidR="00A77B3E" w:rsidRDefault="009B680F">
            <w:pPr>
              <w:jc w:val="center"/>
              <w:rPr>
                <w:color w:val="000000"/>
                <w:u w:color="000000"/>
              </w:rPr>
            </w:pPr>
            <w:r>
              <w:rPr>
                <w:sz w:val="18"/>
              </w:rPr>
              <w:t>4019</w:t>
            </w:r>
          </w:p>
        </w:tc>
        <w:tc>
          <w:tcPr>
            <w:tcW w:w="3450" w:type="dxa"/>
            <w:tcBorders>
              <w:top w:val="single" w:sz="2" w:space="0" w:color="auto"/>
              <w:left w:val="nil"/>
              <w:bottom w:val="single" w:sz="2" w:space="0" w:color="auto"/>
              <w:right w:val="single" w:sz="2" w:space="0" w:color="auto"/>
            </w:tcBorders>
            <w:tcMar>
              <w:top w:w="100" w:type="dxa"/>
            </w:tcMar>
            <w:vAlign w:val="center"/>
          </w:tcPr>
          <w:p w14:paraId="36DBF3CD" w14:textId="77777777" w:rsidR="00A77B3E" w:rsidRDefault="009B680F">
            <w:pPr>
              <w:jc w:val="left"/>
              <w:rPr>
                <w:color w:val="000000"/>
                <w:u w:color="000000"/>
              </w:rPr>
            </w:pPr>
            <w:r>
              <w:rPr>
                <w:sz w:val="18"/>
              </w:rPr>
              <w:t>Wynagrodzenia osobowe pracowników</w:t>
            </w:r>
          </w:p>
        </w:tc>
        <w:tc>
          <w:tcPr>
            <w:tcW w:w="1470" w:type="dxa"/>
            <w:tcBorders>
              <w:top w:val="nil"/>
              <w:left w:val="nil"/>
              <w:bottom w:val="single" w:sz="2" w:space="0" w:color="auto"/>
              <w:right w:val="nil"/>
            </w:tcBorders>
            <w:tcMar>
              <w:top w:w="100" w:type="dxa"/>
            </w:tcMar>
            <w:vAlign w:val="center"/>
          </w:tcPr>
          <w:p w14:paraId="2F24BECA" w14:textId="77777777" w:rsidR="00A77B3E" w:rsidRDefault="009B680F">
            <w:pPr>
              <w:jc w:val="right"/>
              <w:rPr>
                <w:color w:val="000000"/>
                <w:u w:color="000000"/>
              </w:rPr>
            </w:pPr>
            <w:r>
              <w:rPr>
                <w:sz w:val="18"/>
              </w:rPr>
              <w:t>3 480,21</w:t>
            </w:r>
          </w:p>
        </w:tc>
        <w:tc>
          <w:tcPr>
            <w:tcW w:w="1200" w:type="dxa"/>
            <w:tcBorders>
              <w:top w:val="nil"/>
              <w:left w:val="single" w:sz="2" w:space="0" w:color="auto"/>
              <w:bottom w:val="single" w:sz="2" w:space="0" w:color="auto"/>
              <w:right w:val="single" w:sz="2" w:space="0" w:color="auto"/>
            </w:tcBorders>
            <w:tcMar>
              <w:top w:w="100" w:type="dxa"/>
            </w:tcMar>
            <w:vAlign w:val="center"/>
          </w:tcPr>
          <w:p w14:paraId="2FB81184" w14:textId="77777777" w:rsidR="00A77B3E" w:rsidRDefault="009B680F">
            <w:pPr>
              <w:jc w:val="right"/>
              <w:rPr>
                <w:color w:val="000000"/>
                <w:u w:color="000000"/>
              </w:rPr>
            </w:pPr>
            <w:r>
              <w:rPr>
                <w:sz w:val="18"/>
              </w:rPr>
              <w:t>3 462,88</w:t>
            </w:r>
          </w:p>
        </w:tc>
        <w:tc>
          <w:tcPr>
            <w:tcW w:w="1005" w:type="dxa"/>
            <w:tcBorders>
              <w:top w:val="nil"/>
              <w:left w:val="nil"/>
              <w:bottom w:val="single" w:sz="2" w:space="0" w:color="auto"/>
              <w:right w:val="single" w:sz="2" w:space="0" w:color="auto"/>
            </w:tcBorders>
            <w:tcMar>
              <w:top w:w="100" w:type="dxa"/>
            </w:tcMar>
            <w:vAlign w:val="center"/>
          </w:tcPr>
          <w:p w14:paraId="4384CF64" w14:textId="77777777" w:rsidR="00A77B3E" w:rsidRDefault="009B680F">
            <w:pPr>
              <w:jc w:val="right"/>
              <w:rPr>
                <w:color w:val="000000"/>
                <w:u w:color="000000"/>
              </w:rPr>
            </w:pPr>
            <w:r>
              <w:rPr>
                <w:sz w:val="18"/>
              </w:rPr>
              <w:t>99,50%</w:t>
            </w:r>
          </w:p>
        </w:tc>
      </w:tr>
      <w:tr w:rsidR="007F256B" w14:paraId="543810F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86F186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075F2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ADB8A62" w14:textId="77777777" w:rsidR="00A77B3E" w:rsidRDefault="009B680F">
            <w:pPr>
              <w:jc w:val="center"/>
              <w:rPr>
                <w:color w:val="000000"/>
                <w:u w:color="000000"/>
              </w:rPr>
            </w:pPr>
            <w:r>
              <w:rPr>
                <w:sz w:val="18"/>
              </w:rPr>
              <w:t>4047</w:t>
            </w:r>
          </w:p>
        </w:tc>
        <w:tc>
          <w:tcPr>
            <w:tcW w:w="3450" w:type="dxa"/>
            <w:tcBorders>
              <w:top w:val="single" w:sz="2" w:space="0" w:color="auto"/>
              <w:left w:val="nil"/>
              <w:bottom w:val="single" w:sz="2" w:space="0" w:color="auto"/>
              <w:right w:val="single" w:sz="2" w:space="0" w:color="auto"/>
            </w:tcBorders>
            <w:tcMar>
              <w:top w:w="100" w:type="dxa"/>
            </w:tcMar>
            <w:vAlign w:val="center"/>
          </w:tcPr>
          <w:p w14:paraId="43589244" w14:textId="77777777" w:rsidR="00A77B3E" w:rsidRDefault="009B680F">
            <w:pPr>
              <w:jc w:val="left"/>
              <w:rPr>
                <w:color w:val="000000"/>
                <w:u w:color="000000"/>
              </w:rPr>
            </w:pPr>
            <w:r>
              <w:rPr>
                <w:sz w:val="18"/>
              </w:rPr>
              <w:t>Dodatkowe wynagrodzenie roczne</w:t>
            </w:r>
          </w:p>
        </w:tc>
        <w:tc>
          <w:tcPr>
            <w:tcW w:w="1470" w:type="dxa"/>
            <w:tcBorders>
              <w:top w:val="nil"/>
              <w:left w:val="nil"/>
              <w:bottom w:val="single" w:sz="2" w:space="0" w:color="auto"/>
              <w:right w:val="nil"/>
            </w:tcBorders>
            <w:tcMar>
              <w:top w:w="100" w:type="dxa"/>
            </w:tcMar>
            <w:vAlign w:val="center"/>
          </w:tcPr>
          <w:p w14:paraId="37F00B2D" w14:textId="77777777" w:rsidR="00A77B3E" w:rsidRDefault="009B680F">
            <w:pPr>
              <w:jc w:val="right"/>
              <w:rPr>
                <w:color w:val="000000"/>
                <w:u w:color="000000"/>
              </w:rPr>
            </w:pPr>
            <w:r>
              <w:rPr>
                <w:sz w:val="18"/>
              </w:rPr>
              <w:t>3 242,61</w:t>
            </w:r>
          </w:p>
        </w:tc>
        <w:tc>
          <w:tcPr>
            <w:tcW w:w="1200" w:type="dxa"/>
            <w:tcBorders>
              <w:top w:val="nil"/>
              <w:left w:val="single" w:sz="2" w:space="0" w:color="auto"/>
              <w:bottom w:val="single" w:sz="2" w:space="0" w:color="auto"/>
              <w:right w:val="single" w:sz="2" w:space="0" w:color="auto"/>
            </w:tcBorders>
            <w:tcMar>
              <w:top w:w="100" w:type="dxa"/>
            </w:tcMar>
            <w:vAlign w:val="center"/>
          </w:tcPr>
          <w:p w14:paraId="0EE99A56" w14:textId="77777777" w:rsidR="00A77B3E" w:rsidRDefault="009B680F">
            <w:pPr>
              <w:jc w:val="right"/>
              <w:rPr>
                <w:color w:val="000000"/>
                <w:u w:color="000000"/>
              </w:rPr>
            </w:pPr>
            <w:r>
              <w:rPr>
                <w:sz w:val="18"/>
              </w:rPr>
              <w:t>3 053,23</w:t>
            </w:r>
          </w:p>
        </w:tc>
        <w:tc>
          <w:tcPr>
            <w:tcW w:w="1005" w:type="dxa"/>
            <w:tcBorders>
              <w:top w:val="nil"/>
              <w:left w:val="nil"/>
              <w:bottom w:val="single" w:sz="2" w:space="0" w:color="auto"/>
              <w:right w:val="single" w:sz="2" w:space="0" w:color="auto"/>
            </w:tcBorders>
            <w:tcMar>
              <w:top w:w="100" w:type="dxa"/>
            </w:tcMar>
            <w:vAlign w:val="center"/>
          </w:tcPr>
          <w:p w14:paraId="32D298AE" w14:textId="77777777" w:rsidR="00A77B3E" w:rsidRDefault="009B680F">
            <w:pPr>
              <w:jc w:val="right"/>
              <w:rPr>
                <w:color w:val="000000"/>
                <w:u w:color="000000"/>
              </w:rPr>
            </w:pPr>
            <w:r>
              <w:rPr>
                <w:sz w:val="18"/>
              </w:rPr>
              <w:t>94,16%</w:t>
            </w:r>
          </w:p>
        </w:tc>
      </w:tr>
      <w:tr w:rsidR="007F256B" w14:paraId="37E177C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5EFD80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D40626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A0B2684" w14:textId="77777777" w:rsidR="00A77B3E" w:rsidRDefault="009B680F">
            <w:pPr>
              <w:jc w:val="center"/>
              <w:rPr>
                <w:color w:val="000000"/>
                <w:u w:color="000000"/>
              </w:rPr>
            </w:pPr>
            <w:r>
              <w:rPr>
                <w:sz w:val="18"/>
              </w:rPr>
              <w:t>4049</w:t>
            </w:r>
          </w:p>
        </w:tc>
        <w:tc>
          <w:tcPr>
            <w:tcW w:w="3450" w:type="dxa"/>
            <w:tcBorders>
              <w:top w:val="single" w:sz="2" w:space="0" w:color="auto"/>
              <w:left w:val="nil"/>
              <w:bottom w:val="single" w:sz="2" w:space="0" w:color="auto"/>
              <w:right w:val="single" w:sz="2" w:space="0" w:color="auto"/>
            </w:tcBorders>
            <w:tcMar>
              <w:top w:w="100" w:type="dxa"/>
            </w:tcMar>
            <w:vAlign w:val="center"/>
          </w:tcPr>
          <w:p w14:paraId="68D1526B" w14:textId="77777777" w:rsidR="00A77B3E" w:rsidRDefault="009B680F">
            <w:pPr>
              <w:jc w:val="left"/>
              <w:rPr>
                <w:color w:val="000000"/>
                <w:u w:color="000000"/>
              </w:rPr>
            </w:pPr>
            <w:r>
              <w:rPr>
                <w:sz w:val="18"/>
              </w:rPr>
              <w:t>Dodatkowe wynagrodzenie roczne</w:t>
            </w:r>
          </w:p>
        </w:tc>
        <w:tc>
          <w:tcPr>
            <w:tcW w:w="1470" w:type="dxa"/>
            <w:tcBorders>
              <w:top w:val="nil"/>
              <w:left w:val="nil"/>
              <w:bottom w:val="single" w:sz="2" w:space="0" w:color="auto"/>
              <w:right w:val="nil"/>
            </w:tcBorders>
            <w:tcMar>
              <w:top w:w="100" w:type="dxa"/>
            </w:tcMar>
            <w:vAlign w:val="center"/>
          </w:tcPr>
          <w:p w14:paraId="4153C31D" w14:textId="77777777" w:rsidR="00A77B3E" w:rsidRDefault="009B680F">
            <w:pPr>
              <w:jc w:val="right"/>
              <w:rPr>
                <w:color w:val="000000"/>
                <w:u w:color="000000"/>
              </w:rPr>
            </w:pPr>
            <w:r>
              <w:rPr>
                <w:sz w:val="18"/>
              </w:rPr>
              <w:t>267,04</w:t>
            </w:r>
          </w:p>
        </w:tc>
        <w:tc>
          <w:tcPr>
            <w:tcW w:w="1200" w:type="dxa"/>
            <w:tcBorders>
              <w:top w:val="nil"/>
              <w:left w:val="single" w:sz="2" w:space="0" w:color="auto"/>
              <w:bottom w:val="single" w:sz="2" w:space="0" w:color="auto"/>
              <w:right w:val="single" w:sz="2" w:space="0" w:color="auto"/>
            </w:tcBorders>
            <w:tcMar>
              <w:top w:w="100" w:type="dxa"/>
            </w:tcMar>
            <w:vAlign w:val="center"/>
          </w:tcPr>
          <w:p w14:paraId="45710D1F" w14:textId="77777777" w:rsidR="00A77B3E" w:rsidRDefault="009B680F">
            <w:pPr>
              <w:jc w:val="right"/>
              <w:rPr>
                <w:color w:val="000000"/>
                <w:u w:color="000000"/>
              </w:rPr>
            </w:pPr>
            <w:r>
              <w:rPr>
                <w:sz w:val="18"/>
              </w:rPr>
              <w:t>251,44</w:t>
            </w:r>
          </w:p>
        </w:tc>
        <w:tc>
          <w:tcPr>
            <w:tcW w:w="1005" w:type="dxa"/>
            <w:tcBorders>
              <w:top w:val="nil"/>
              <w:left w:val="nil"/>
              <w:bottom w:val="single" w:sz="2" w:space="0" w:color="auto"/>
              <w:right w:val="single" w:sz="2" w:space="0" w:color="auto"/>
            </w:tcBorders>
            <w:tcMar>
              <w:top w:w="100" w:type="dxa"/>
            </w:tcMar>
            <w:vAlign w:val="center"/>
          </w:tcPr>
          <w:p w14:paraId="1D113315" w14:textId="77777777" w:rsidR="00A77B3E" w:rsidRDefault="009B680F">
            <w:pPr>
              <w:jc w:val="right"/>
              <w:rPr>
                <w:color w:val="000000"/>
                <w:u w:color="000000"/>
              </w:rPr>
            </w:pPr>
            <w:r>
              <w:rPr>
                <w:sz w:val="18"/>
              </w:rPr>
              <w:t>94,16%</w:t>
            </w:r>
          </w:p>
        </w:tc>
      </w:tr>
      <w:tr w:rsidR="007F256B" w14:paraId="7CEDA58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FBD149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CCA68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D1D3435" w14:textId="77777777" w:rsidR="00A77B3E" w:rsidRDefault="009B680F">
            <w:pPr>
              <w:jc w:val="center"/>
              <w:rPr>
                <w:color w:val="000000"/>
                <w:u w:color="000000"/>
              </w:rPr>
            </w:pPr>
            <w:r>
              <w:rPr>
                <w:sz w:val="18"/>
              </w:rPr>
              <w:t>4117</w:t>
            </w:r>
          </w:p>
        </w:tc>
        <w:tc>
          <w:tcPr>
            <w:tcW w:w="3450" w:type="dxa"/>
            <w:tcBorders>
              <w:top w:val="single" w:sz="2" w:space="0" w:color="auto"/>
              <w:left w:val="nil"/>
              <w:bottom w:val="single" w:sz="2" w:space="0" w:color="auto"/>
              <w:right w:val="single" w:sz="2" w:space="0" w:color="auto"/>
            </w:tcBorders>
            <w:tcMar>
              <w:top w:w="100" w:type="dxa"/>
            </w:tcMar>
            <w:vAlign w:val="center"/>
          </w:tcPr>
          <w:p w14:paraId="34687A58"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272A5870" w14:textId="77777777" w:rsidR="00A77B3E" w:rsidRDefault="009B680F">
            <w:pPr>
              <w:jc w:val="right"/>
              <w:rPr>
                <w:color w:val="000000"/>
                <w:u w:color="000000"/>
              </w:rPr>
            </w:pPr>
            <w:r>
              <w:rPr>
                <w:sz w:val="18"/>
              </w:rPr>
              <w:t>7 835,68</w:t>
            </w:r>
          </w:p>
        </w:tc>
        <w:tc>
          <w:tcPr>
            <w:tcW w:w="1200" w:type="dxa"/>
            <w:tcBorders>
              <w:top w:val="nil"/>
              <w:left w:val="single" w:sz="2" w:space="0" w:color="auto"/>
              <w:bottom w:val="single" w:sz="2" w:space="0" w:color="auto"/>
              <w:right w:val="single" w:sz="2" w:space="0" w:color="auto"/>
            </w:tcBorders>
            <w:tcMar>
              <w:top w:w="100" w:type="dxa"/>
            </w:tcMar>
            <w:vAlign w:val="center"/>
          </w:tcPr>
          <w:p w14:paraId="1E8F8BB1" w14:textId="77777777" w:rsidR="00A77B3E" w:rsidRDefault="009B680F">
            <w:pPr>
              <w:jc w:val="right"/>
              <w:rPr>
                <w:color w:val="000000"/>
                <w:u w:color="000000"/>
              </w:rPr>
            </w:pPr>
            <w:r>
              <w:rPr>
                <w:sz w:val="18"/>
              </w:rPr>
              <w:t>7 616,11</w:t>
            </w:r>
          </w:p>
        </w:tc>
        <w:tc>
          <w:tcPr>
            <w:tcW w:w="1005" w:type="dxa"/>
            <w:tcBorders>
              <w:top w:val="nil"/>
              <w:left w:val="nil"/>
              <w:bottom w:val="single" w:sz="2" w:space="0" w:color="auto"/>
              <w:right w:val="single" w:sz="2" w:space="0" w:color="auto"/>
            </w:tcBorders>
            <w:tcMar>
              <w:top w:w="100" w:type="dxa"/>
            </w:tcMar>
            <w:vAlign w:val="center"/>
          </w:tcPr>
          <w:p w14:paraId="03EED853" w14:textId="77777777" w:rsidR="00A77B3E" w:rsidRDefault="009B680F">
            <w:pPr>
              <w:jc w:val="right"/>
              <w:rPr>
                <w:color w:val="000000"/>
                <w:u w:color="000000"/>
              </w:rPr>
            </w:pPr>
            <w:r>
              <w:rPr>
                <w:sz w:val="18"/>
              </w:rPr>
              <w:t>97,20%</w:t>
            </w:r>
          </w:p>
        </w:tc>
      </w:tr>
      <w:tr w:rsidR="007F256B" w14:paraId="2B60795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3F3B01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6B7350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D792840" w14:textId="77777777" w:rsidR="00A77B3E" w:rsidRDefault="009B680F">
            <w:pPr>
              <w:jc w:val="center"/>
              <w:rPr>
                <w:color w:val="000000"/>
                <w:u w:color="000000"/>
              </w:rPr>
            </w:pPr>
            <w:r>
              <w:rPr>
                <w:sz w:val="18"/>
              </w:rPr>
              <w:t>4119</w:t>
            </w:r>
          </w:p>
        </w:tc>
        <w:tc>
          <w:tcPr>
            <w:tcW w:w="3450" w:type="dxa"/>
            <w:tcBorders>
              <w:top w:val="single" w:sz="2" w:space="0" w:color="auto"/>
              <w:left w:val="nil"/>
              <w:bottom w:val="single" w:sz="2" w:space="0" w:color="auto"/>
              <w:right w:val="single" w:sz="2" w:space="0" w:color="auto"/>
            </w:tcBorders>
            <w:tcMar>
              <w:top w:w="100" w:type="dxa"/>
            </w:tcMar>
            <w:vAlign w:val="center"/>
          </w:tcPr>
          <w:p w14:paraId="5C0A04C7" w14:textId="77777777" w:rsidR="00A77B3E" w:rsidRDefault="009B680F">
            <w:pPr>
              <w:jc w:val="left"/>
              <w:rPr>
                <w:color w:val="000000"/>
                <w:u w:color="000000"/>
              </w:rPr>
            </w:pPr>
            <w:r>
              <w:rPr>
                <w:sz w:val="18"/>
              </w:rPr>
              <w:t>Składki na ubezpieczenia społeczne</w:t>
            </w:r>
          </w:p>
        </w:tc>
        <w:tc>
          <w:tcPr>
            <w:tcW w:w="1470" w:type="dxa"/>
            <w:tcBorders>
              <w:top w:val="nil"/>
              <w:left w:val="nil"/>
              <w:bottom w:val="single" w:sz="2" w:space="0" w:color="auto"/>
              <w:right w:val="nil"/>
            </w:tcBorders>
            <w:tcMar>
              <w:top w:w="100" w:type="dxa"/>
            </w:tcMar>
            <w:vAlign w:val="center"/>
          </w:tcPr>
          <w:p w14:paraId="076624EE" w14:textId="77777777" w:rsidR="00A77B3E" w:rsidRDefault="009B680F">
            <w:pPr>
              <w:jc w:val="right"/>
              <w:rPr>
                <w:color w:val="000000"/>
                <w:u w:color="000000"/>
              </w:rPr>
            </w:pPr>
            <w:r>
              <w:rPr>
                <w:sz w:val="18"/>
              </w:rPr>
              <w:t>645,29</w:t>
            </w:r>
          </w:p>
        </w:tc>
        <w:tc>
          <w:tcPr>
            <w:tcW w:w="1200" w:type="dxa"/>
            <w:tcBorders>
              <w:top w:val="nil"/>
              <w:left w:val="single" w:sz="2" w:space="0" w:color="auto"/>
              <w:bottom w:val="single" w:sz="2" w:space="0" w:color="auto"/>
              <w:right w:val="single" w:sz="2" w:space="0" w:color="auto"/>
            </w:tcBorders>
            <w:tcMar>
              <w:top w:w="100" w:type="dxa"/>
            </w:tcMar>
            <w:vAlign w:val="center"/>
          </w:tcPr>
          <w:p w14:paraId="74A381BE" w14:textId="77777777" w:rsidR="00A77B3E" w:rsidRDefault="009B680F">
            <w:pPr>
              <w:jc w:val="right"/>
              <w:rPr>
                <w:color w:val="000000"/>
                <w:u w:color="000000"/>
              </w:rPr>
            </w:pPr>
            <w:r>
              <w:rPr>
                <w:sz w:val="18"/>
              </w:rPr>
              <w:t>627,22</w:t>
            </w:r>
          </w:p>
        </w:tc>
        <w:tc>
          <w:tcPr>
            <w:tcW w:w="1005" w:type="dxa"/>
            <w:tcBorders>
              <w:top w:val="nil"/>
              <w:left w:val="nil"/>
              <w:bottom w:val="single" w:sz="2" w:space="0" w:color="auto"/>
              <w:right w:val="single" w:sz="2" w:space="0" w:color="auto"/>
            </w:tcBorders>
            <w:tcMar>
              <w:top w:w="100" w:type="dxa"/>
            </w:tcMar>
            <w:vAlign w:val="center"/>
          </w:tcPr>
          <w:p w14:paraId="3FB55A92" w14:textId="77777777" w:rsidR="00A77B3E" w:rsidRDefault="009B680F">
            <w:pPr>
              <w:jc w:val="right"/>
              <w:rPr>
                <w:color w:val="000000"/>
                <w:u w:color="000000"/>
              </w:rPr>
            </w:pPr>
            <w:r>
              <w:rPr>
                <w:sz w:val="18"/>
              </w:rPr>
              <w:t>97,20%</w:t>
            </w:r>
          </w:p>
        </w:tc>
      </w:tr>
      <w:tr w:rsidR="007F256B" w14:paraId="7A4F68A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F1AEFF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773D06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10E25A7" w14:textId="77777777" w:rsidR="00A77B3E" w:rsidRDefault="009B680F">
            <w:pPr>
              <w:jc w:val="center"/>
              <w:rPr>
                <w:color w:val="000000"/>
                <w:u w:color="000000"/>
              </w:rPr>
            </w:pPr>
            <w:r>
              <w:rPr>
                <w:sz w:val="18"/>
              </w:rPr>
              <w:t>4127</w:t>
            </w:r>
          </w:p>
        </w:tc>
        <w:tc>
          <w:tcPr>
            <w:tcW w:w="3450" w:type="dxa"/>
            <w:tcBorders>
              <w:top w:val="single" w:sz="2" w:space="0" w:color="auto"/>
              <w:left w:val="nil"/>
              <w:bottom w:val="single" w:sz="2" w:space="0" w:color="auto"/>
              <w:right w:val="single" w:sz="2" w:space="0" w:color="auto"/>
            </w:tcBorders>
            <w:tcMar>
              <w:top w:w="100" w:type="dxa"/>
            </w:tcMar>
            <w:vAlign w:val="center"/>
          </w:tcPr>
          <w:p w14:paraId="46C760A4"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69D35FD9" w14:textId="77777777" w:rsidR="00A77B3E" w:rsidRDefault="009B680F">
            <w:pPr>
              <w:jc w:val="right"/>
              <w:rPr>
                <w:color w:val="000000"/>
                <w:u w:color="000000"/>
              </w:rPr>
            </w:pPr>
            <w:r>
              <w:rPr>
                <w:sz w:val="18"/>
              </w:rPr>
              <w:t>1 114,67</w:t>
            </w:r>
          </w:p>
        </w:tc>
        <w:tc>
          <w:tcPr>
            <w:tcW w:w="1200" w:type="dxa"/>
            <w:tcBorders>
              <w:top w:val="nil"/>
              <w:left w:val="single" w:sz="2" w:space="0" w:color="auto"/>
              <w:bottom w:val="single" w:sz="2" w:space="0" w:color="auto"/>
              <w:right w:val="single" w:sz="2" w:space="0" w:color="auto"/>
            </w:tcBorders>
            <w:tcMar>
              <w:top w:w="100" w:type="dxa"/>
            </w:tcMar>
            <w:vAlign w:val="center"/>
          </w:tcPr>
          <w:p w14:paraId="6D10F3BA" w14:textId="77777777" w:rsidR="00A77B3E" w:rsidRDefault="009B680F">
            <w:pPr>
              <w:jc w:val="right"/>
              <w:rPr>
                <w:color w:val="000000"/>
                <w:u w:color="000000"/>
              </w:rPr>
            </w:pPr>
            <w:r>
              <w:rPr>
                <w:sz w:val="18"/>
              </w:rPr>
              <w:t>1 083,61</w:t>
            </w:r>
          </w:p>
        </w:tc>
        <w:tc>
          <w:tcPr>
            <w:tcW w:w="1005" w:type="dxa"/>
            <w:tcBorders>
              <w:top w:val="nil"/>
              <w:left w:val="nil"/>
              <w:bottom w:val="single" w:sz="2" w:space="0" w:color="auto"/>
              <w:right w:val="single" w:sz="2" w:space="0" w:color="auto"/>
            </w:tcBorders>
            <w:tcMar>
              <w:top w:w="100" w:type="dxa"/>
            </w:tcMar>
            <w:vAlign w:val="center"/>
          </w:tcPr>
          <w:p w14:paraId="3E6315FD" w14:textId="77777777" w:rsidR="00A77B3E" w:rsidRDefault="009B680F">
            <w:pPr>
              <w:jc w:val="right"/>
              <w:rPr>
                <w:color w:val="000000"/>
                <w:u w:color="000000"/>
              </w:rPr>
            </w:pPr>
            <w:r>
              <w:rPr>
                <w:sz w:val="18"/>
              </w:rPr>
              <w:t>97,21%</w:t>
            </w:r>
          </w:p>
        </w:tc>
      </w:tr>
      <w:tr w:rsidR="007F256B" w14:paraId="0A0F9F2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36E64B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D19EA1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6363DA2" w14:textId="77777777" w:rsidR="00A77B3E" w:rsidRDefault="009B680F">
            <w:pPr>
              <w:jc w:val="center"/>
              <w:rPr>
                <w:color w:val="000000"/>
                <w:u w:color="000000"/>
              </w:rPr>
            </w:pPr>
            <w:r>
              <w:rPr>
                <w:sz w:val="18"/>
              </w:rPr>
              <w:t>4129</w:t>
            </w:r>
          </w:p>
        </w:tc>
        <w:tc>
          <w:tcPr>
            <w:tcW w:w="3450" w:type="dxa"/>
            <w:tcBorders>
              <w:top w:val="single" w:sz="2" w:space="0" w:color="auto"/>
              <w:left w:val="nil"/>
              <w:bottom w:val="single" w:sz="2" w:space="0" w:color="auto"/>
              <w:right w:val="single" w:sz="2" w:space="0" w:color="auto"/>
            </w:tcBorders>
            <w:tcMar>
              <w:top w:w="100" w:type="dxa"/>
            </w:tcMar>
            <w:vAlign w:val="center"/>
          </w:tcPr>
          <w:p w14:paraId="19E7626B" w14:textId="77777777" w:rsidR="00A77B3E" w:rsidRDefault="009B680F">
            <w:pPr>
              <w:jc w:val="left"/>
              <w:rPr>
                <w:color w:val="000000"/>
                <w:u w:color="000000"/>
              </w:rPr>
            </w:pPr>
            <w:r>
              <w:rPr>
                <w:sz w:val="18"/>
              </w:rPr>
              <w:t>Składki na Fundusz Pracy oraz Fundusz Solidarnościowy</w:t>
            </w:r>
          </w:p>
        </w:tc>
        <w:tc>
          <w:tcPr>
            <w:tcW w:w="1470" w:type="dxa"/>
            <w:tcBorders>
              <w:top w:val="nil"/>
              <w:left w:val="nil"/>
              <w:bottom w:val="single" w:sz="2" w:space="0" w:color="auto"/>
              <w:right w:val="nil"/>
            </w:tcBorders>
            <w:tcMar>
              <w:top w:w="100" w:type="dxa"/>
            </w:tcMar>
            <w:vAlign w:val="center"/>
          </w:tcPr>
          <w:p w14:paraId="5CB7725E" w14:textId="77777777" w:rsidR="00A77B3E" w:rsidRDefault="009B680F">
            <w:pPr>
              <w:jc w:val="right"/>
              <w:rPr>
                <w:color w:val="000000"/>
                <w:u w:color="000000"/>
              </w:rPr>
            </w:pPr>
            <w:r>
              <w:rPr>
                <w:sz w:val="18"/>
              </w:rPr>
              <w:t>91,80</w:t>
            </w:r>
          </w:p>
        </w:tc>
        <w:tc>
          <w:tcPr>
            <w:tcW w:w="1200" w:type="dxa"/>
            <w:tcBorders>
              <w:top w:val="nil"/>
              <w:left w:val="single" w:sz="2" w:space="0" w:color="auto"/>
              <w:bottom w:val="single" w:sz="2" w:space="0" w:color="auto"/>
              <w:right w:val="single" w:sz="2" w:space="0" w:color="auto"/>
            </w:tcBorders>
            <w:tcMar>
              <w:top w:w="100" w:type="dxa"/>
            </w:tcMar>
            <w:vAlign w:val="center"/>
          </w:tcPr>
          <w:p w14:paraId="04AB75A4" w14:textId="77777777" w:rsidR="00A77B3E" w:rsidRDefault="009B680F">
            <w:pPr>
              <w:jc w:val="right"/>
              <w:rPr>
                <w:color w:val="000000"/>
                <w:u w:color="000000"/>
              </w:rPr>
            </w:pPr>
            <w:r>
              <w:rPr>
                <w:sz w:val="18"/>
              </w:rPr>
              <w:t>89,22</w:t>
            </w:r>
          </w:p>
        </w:tc>
        <w:tc>
          <w:tcPr>
            <w:tcW w:w="1005" w:type="dxa"/>
            <w:tcBorders>
              <w:top w:val="nil"/>
              <w:left w:val="nil"/>
              <w:bottom w:val="single" w:sz="2" w:space="0" w:color="auto"/>
              <w:right w:val="single" w:sz="2" w:space="0" w:color="auto"/>
            </w:tcBorders>
            <w:tcMar>
              <w:top w:w="100" w:type="dxa"/>
            </w:tcMar>
            <w:vAlign w:val="center"/>
          </w:tcPr>
          <w:p w14:paraId="40CCC0DC" w14:textId="77777777" w:rsidR="00A77B3E" w:rsidRDefault="009B680F">
            <w:pPr>
              <w:jc w:val="right"/>
              <w:rPr>
                <w:color w:val="000000"/>
                <w:u w:color="000000"/>
              </w:rPr>
            </w:pPr>
            <w:r>
              <w:rPr>
                <w:sz w:val="18"/>
              </w:rPr>
              <w:t>97,19%</w:t>
            </w:r>
          </w:p>
        </w:tc>
      </w:tr>
      <w:tr w:rsidR="007F256B" w14:paraId="3791A5F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45A405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564006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87080B4" w14:textId="77777777" w:rsidR="00A77B3E" w:rsidRDefault="009B680F">
            <w:pPr>
              <w:jc w:val="center"/>
              <w:rPr>
                <w:color w:val="000000"/>
                <w:u w:color="000000"/>
              </w:rPr>
            </w:pPr>
            <w:r>
              <w:rPr>
                <w:sz w:val="18"/>
              </w:rPr>
              <w:t>4217</w:t>
            </w:r>
          </w:p>
        </w:tc>
        <w:tc>
          <w:tcPr>
            <w:tcW w:w="3450" w:type="dxa"/>
            <w:tcBorders>
              <w:top w:val="single" w:sz="2" w:space="0" w:color="auto"/>
              <w:left w:val="nil"/>
              <w:bottom w:val="single" w:sz="2" w:space="0" w:color="auto"/>
              <w:right w:val="single" w:sz="2" w:space="0" w:color="auto"/>
            </w:tcBorders>
            <w:tcMar>
              <w:top w:w="100" w:type="dxa"/>
            </w:tcMar>
            <w:vAlign w:val="center"/>
          </w:tcPr>
          <w:p w14:paraId="1F065AF3"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51DBE2C9" w14:textId="77777777" w:rsidR="00A77B3E" w:rsidRDefault="009B680F">
            <w:pPr>
              <w:jc w:val="right"/>
              <w:rPr>
                <w:color w:val="000000"/>
                <w:u w:color="000000"/>
              </w:rPr>
            </w:pPr>
            <w:r>
              <w:rPr>
                <w:sz w:val="18"/>
              </w:rPr>
              <w:t>461,96</w:t>
            </w:r>
          </w:p>
        </w:tc>
        <w:tc>
          <w:tcPr>
            <w:tcW w:w="1200" w:type="dxa"/>
            <w:tcBorders>
              <w:top w:val="nil"/>
              <w:left w:val="single" w:sz="2" w:space="0" w:color="auto"/>
              <w:bottom w:val="single" w:sz="2" w:space="0" w:color="auto"/>
              <w:right w:val="single" w:sz="2" w:space="0" w:color="auto"/>
            </w:tcBorders>
            <w:tcMar>
              <w:top w:w="100" w:type="dxa"/>
            </w:tcMar>
            <w:vAlign w:val="center"/>
          </w:tcPr>
          <w:p w14:paraId="7B980FEF" w14:textId="77777777" w:rsidR="00A77B3E" w:rsidRDefault="009B680F">
            <w:pPr>
              <w:jc w:val="right"/>
              <w:rPr>
                <w:color w:val="000000"/>
                <w:u w:color="000000"/>
              </w:rPr>
            </w:pPr>
            <w:r>
              <w:rPr>
                <w:sz w:val="18"/>
              </w:rPr>
              <w:t>461,95</w:t>
            </w:r>
          </w:p>
        </w:tc>
        <w:tc>
          <w:tcPr>
            <w:tcW w:w="1005" w:type="dxa"/>
            <w:tcBorders>
              <w:top w:val="nil"/>
              <w:left w:val="nil"/>
              <w:bottom w:val="single" w:sz="2" w:space="0" w:color="auto"/>
              <w:right w:val="single" w:sz="2" w:space="0" w:color="auto"/>
            </w:tcBorders>
            <w:tcMar>
              <w:top w:w="100" w:type="dxa"/>
            </w:tcMar>
            <w:vAlign w:val="center"/>
          </w:tcPr>
          <w:p w14:paraId="13A838A4" w14:textId="77777777" w:rsidR="00A77B3E" w:rsidRDefault="009B680F">
            <w:pPr>
              <w:jc w:val="right"/>
              <w:rPr>
                <w:color w:val="000000"/>
                <w:u w:color="000000"/>
              </w:rPr>
            </w:pPr>
            <w:r>
              <w:rPr>
                <w:sz w:val="18"/>
              </w:rPr>
              <w:t>100,00%</w:t>
            </w:r>
          </w:p>
        </w:tc>
      </w:tr>
      <w:tr w:rsidR="007F256B" w14:paraId="7E17119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99821D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C57D2C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03F1988" w14:textId="77777777" w:rsidR="00A77B3E" w:rsidRDefault="009B680F">
            <w:pPr>
              <w:jc w:val="center"/>
              <w:rPr>
                <w:color w:val="000000"/>
                <w:u w:color="000000"/>
              </w:rPr>
            </w:pPr>
            <w:r>
              <w:rPr>
                <w:sz w:val="18"/>
              </w:rPr>
              <w:t>4219</w:t>
            </w:r>
          </w:p>
        </w:tc>
        <w:tc>
          <w:tcPr>
            <w:tcW w:w="3450" w:type="dxa"/>
            <w:tcBorders>
              <w:top w:val="single" w:sz="2" w:space="0" w:color="auto"/>
              <w:left w:val="nil"/>
              <w:bottom w:val="single" w:sz="2" w:space="0" w:color="auto"/>
              <w:right w:val="single" w:sz="2" w:space="0" w:color="auto"/>
            </w:tcBorders>
            <w:tcMar>
              <w:top w:w="100" w:type="dxa"/>
            </w:tcMar>
            <w:vAlign w:val="center"/>
          </w:tcPr>
          <w:p w14:paraId="2FC33114" w14:textId="77777777" w:rsidR="00A77B3E" w:rsidRDefault="009B680F">
            <w:pPr>
              <w:jc w:val="left"/>
              <w:rPr>
                <w:color w:val="000000"/>
                <w:u w:color="000000"/>
              </w:rPr>
            </w:pPr>
            <w:r>
              <w:rPr>
                <w:sz w:val="18"/>
              </w:rPr>
              <w:t>Zakup materiałów i wyposażenia</w:t>
            </w:r>
          </w:p>
        </w:tc>
        <w:tc>
          <w:tcPr>
            <w:tcW w:w="1470" w:type="dxa"/>
            <w:tcBorders>
              <w:top w:val="nil"/>
              <w:left w:val="nil"/>
              <w:bottom w:val="single" w:sz="2" w:space="0" w:color="auto"/>
              <w:right w:val="nil"/>
            </w:tcBorders>
            <w:tcMar>
              <w:top w:w="100" w:type="dxa"/>
            </w:tcMar>
            <w:vAlign w:val="center"/>
          </w:tcPr>
          <w:p w14:paraId="6E3E885B" w14:textId="77777777" w:rsidR="00A77B3E" w:rsidRDefault="009B680F">
            <w:pPr>
              <w:jc w:val="right"/>
              <w:rPr>
                <w:color w:val="000000"/>
                <w:u w:color="000000"/>
              </w:rPr>
            </w:pPr>
            <w:r>
              <w:rPr>
                <w:sz w:val="18"/>
              </w:rPr>
              <w:t>38,04</w:t>
            </w:r>
          </w:p>
        </w:tc>
        <w:tc>
          <w:tcPr>
            <w:tcW w:w="1200" w:type="dxa"/>
            <w:tcBorders>
              <w:top w:val="nil"/>
              <w:left w:val="single" w:sz="2" w:space="0" w:color="auto"/>
              <w:bottom w:val="single" w:sz="2" w:space="0" w:color="auto"/>
              <w:right w:val="single" w:sz="2" w:space="0" w:color="auto"/>
            </w:tcBorders>
            <w:tcMar>
              <w:top w:w="100" w:type="dxa"/>
            </w:tcMar>
            <w:vAlign w:val="center"/>
          </w:tcPr>
          <w:p w14:paraId="7001FED2" w14:textId="77777777" w:rsidR="00A77B3E" w:rsidRDefault="009B680F">
            <w:pPr>
              <w:jc w:val="right"/>
              <w:rPr>
                <w:color w:val="000000"/>
                <w:u w:color="000000"/>
              </w:rPr>
            </w:pPr>
            <w:r>
              <w:rPr>
                <w:sz w:val="18"/>
              </w:rPr>
              <w:t>38,04</w:t>
            </w:r>
          </w:p>
        </w:tc>
        <w:tc>
          <w:tcPr>
            <w:tcW w:w="1005" w:type="dxa"/>
            <w:tcBorders>
              <w:top w:val="nil"/>
              <w:left w:val="nil"/>
              <w:bottom w:val="single" w:sz="2" w:space="0" w:color="auto"/>
              <w:right w:val="single" w:sz="2" w:space="0" w:color="auto"/>
            </w:tcBorders>
            <w:tcMar>
              <w:top w:w="100" w:type="dxa"/>
            </w:tcMar>
            <w:vAlign w:val="center"/>
          </w:tcPr>
          <w:p w14:paraId="1799B08F" w14:textId="77777777" w:rsidR="00A77B3E" w:rsidRDefault="009B680F">
            <w:pPr>
              <w:jc w:val="right"/>
              <w:rPr>
                <w:color w:val="000000"/>
                <w:u w:color="000000"/>
              </w:rPr>
            </w:pPr>
            <w:r>
              <w:rPr>
                <w:sz w:val="18"/>
              </w:rPr>
              <w:t>100,00%</w:t>
            </w:r>
          </w:p>
        </w:tc>
      </w:tr>
      <w:tr w:rsidR="007F256B" w14:paraId="2751F5D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60A140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BAE883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1AD5B22" w14:textId="77777777" w:rsidR="00A77B3E" w:rsidRDefault="009B680F">
            <w:pPr>
              <w:jc w:val="center"/>
              <w:rPr>
                <w:color w:val="000000"/>
                <w:u w:color="000000"/>
              </w:rPr>
            </w:pPr>
            <w:r>
              <w:rPr>
                <w:sz w:val="18"/>
              </w:rPr>
              <w:t>4307</w:t>
            </w:r>
          </w:p>
        </w:tc>
        <w:tc>
          <w:tcPr>
            <w:tcW w:w="3450" w:type="dxa"/>
            <w:tcBorders>
              <w:top w:val="single" w:sz="2" w:space="0" w:color="auto"/>
              <w:left w:val="nil"/>
              <w:bottom w:val="single" w:sz="2" w:space="0" w:color="auto"/>
              <w:right w:val="single" w:sz="2" w:space="0" w:color="auto"/>
            </w:tcBorders>
            <w:tcMar>
              <w:top w:w="100" w:type="dxa"/>
            </w:tcMar>
            <w:vAlign w:val="center"/>
          </w:tcPr>
          <w:p w14:paraId="028E126E" w14:textId="77777777" w:rsidR="00A77B3E" w:rsidRDefault="009B680F">
            <w:pPr>
              <w:jc w:val="left"/>
              <w:rPr>
                <w:color w:val="000000"/>
                <w:u w:color="000000"/>
              </w:rPr>
            </w:pPr>
            <w:r>
              <w:rPr>
                <w:sz w:val="18"/>
              </w:rPr>
              <w:t>Zakup usług pozostałych</w:t>
            </w:r>
          </w:p>
        </w:tc>
        <w:tc>
          <w:tcPr>
            <w:tcW w:w="1470" w:type="dxa"/>
            <w:tcBorders>
              <w:top w:val="nil"/>
              <w:left w:val="nil"/>
              <w:bottom w:val="single" w:sz="2" w:space="0" w:color="auto"/>
              <w:right w:val="nil"/>
            </w:tcBorders>
            <w:tcMar>
              <w:top w:w="100" w:type="dxa"/>
            </w:tcMar>
            <w:vAlign w:val="center"/>
          </w:tcPr>
          <w:p w14:paraId="1F65A8BB" w14:textId="77777777" w:rsidR="00A77B3E" w:rsidRDefault="009B680F">
            <w:pPr>
              <w:jc w:val="right"/>
              <w:rPr>
                <w:color w:val="000000"/>
                <w:u w:color="000000"/>
              </w:rPr>
            </w:pPr>
            <w:r>
              <w:rPr>
                <w:sz w:val="18"/>
              </w:rPr>
              <w:t>17 845,38</w:t>
            </w:r>
          </w:p>
        </w:tc>
        <w:tc>
          <w:tcPr>
            <w:tcW w:w="1200" w:type="dxa"/>
            <w:tcBorders>
              <w:top w:val="nil"/>
              <w:left w:val="single" w:sz="2" w:space="0" w:color="auto"/>
              <w:bottom w:val="single" w:sz="2" w:space="0" w:color="auto"/>
              <w:right w:val="single" w:sz="2" w:space="0" w:color="auto"/>
            </w:tcBorders>
            <w:tcMar>
              <w:top w:w="100" w:type="dxa"/>
            </w:tcMar>
            <w:vAlign w:val="center"/>
          </w:tcPr>
          <w:p w14:paraId="1A06CC34" w14:textId="77777777" w:rsidR="00A77B3E" w:rsidRDefault="009B680F">
            <w:pPr>
              <w:jc w:val="right"/>
              <w:rPr>
                <w:color w:val="000000"/>
                <w:u w:color="000000"/>
              </w:rPr>
            </w:pPr>
            <w:r>
              <w:rPr>
                <w:sz w:val="18"/>
              </w:rPr>
              <w:t>17 845,38</w:t>
            </w:r>
          </w:p>
        </w:tc>
        <w:tc>
          <w:tcPr>
            <w:tcW w:w="1005" w:type="dxa"/>
            <w:tcBorders>
              <w:top w:val="nil"/>
              <w:left w:val="nil"/>
              <w:bottom w:val="single" w:sz="2" w:space="0" w:color="auto"/>
              <w:right w:val="single" w:sz="2" w:space="0" w:color="auto"/>
            </w:tcBorders>
            <w:tcMar>
              <w:top w:w="100" w:type="dxa"/>
            </w:tcMar>
            <w:vAlign w:val="center"/>
          </w:tcPr>
          <w:p w14:paraId="11D4AF33" w14:textId="77777777" w:rsidR="00A77B3E" w:rsidRDefault="009B680F">
            <w:pPr>
              <w:jc w:val="right"/>
              <w:rPr>
                <w:color w:val="000000"/>
                <w:u w:color="000000"/>
              </w:rPr>
            </w:pPr>
            <w:r>
              <w:rPr>
                <w:sz w:val="18"/>
              </w:rPr>
              <w:t>100,00%</w:t>
            </w:r>
          </w:p>
        </w:tc>
      </w:tr>
      <w:tr w:rsidR="007F256B" w14:paraId="5F0BB7A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E52244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046C7C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66C0806" w14:textId="77777777" w:rsidR="00A77B3E" w:rsidRDefault="009B680F">
            <w:pPr>
              <w:jc w:val="center"/>
              <w:rPr>
                <w:color w:val="000000"/>
                <w:u w:color="000000"/>
              </w:rPr>
            </w:pPr>
            <w:r>
              <w:rPr>
                <w:sz w:val="18"/>
              </w:rPr>
              <w:t>4309</w:t>
            </w:r>
          </w:p>
        </w:tc>
        <w:tc>
          <w:tcPr>
            <w:tcW w:w="3450" w:type="dxa"/>
            <w:tcBorders>
              <w:top w:val="single" w:sz="2" w:space="0" w:color="auto"/>
              <w:left w:val="nil"/>
              <w:bottom w:val="single" w:sz="2" w:space="0" w:color="auto"/>
              <w:right w:val="single" w:sz="2" w:space="0" w:color="auto"/>
            </w:tcBorders>
            <w:tcMar>
              <w:top w:w="100" w:type="dxa"/>
            </w:tcMar>
            <w:vAlign w:val="center"/>
          </w:tcPr>
          <w:p w14:paraId="697C8E05" w14:textId="77777777" w:rsidR="00A77B3E" w:rsidRDefault="009B680F">
            <w:pPr>
              <w:jc w:val="left"/>
              <w:rPr>
                <w:color w:val="000000"/>
                <w:u w:color="000000"/>
              </w:rPr>
            </w:pPr>
            <w:r>
              <w:rPr>
                <w:sz w:val="18"/>
              </w:rPr>
              <w:t>Zakup usług pozostałych</w:t>
            </w:r>
          </w:p>
        </w:tc>
        <w:tc>
          <w:tcPr>
            <w:tcW w:w="1470" w:type="dxa"/>
            <w:tcBorders>
              <w:top w:val="nil"/>
              <w:left w:val="nil"/>
              <w:bottom w:val="single" w:sz="2" w:space="0" w:color="auto"/>
              <w:right w:val="nil"/>
            </w:tcBorders>
            <w:tcMar>
              <w:top w:w="100" w:type="dxa"/>
            </w:tcMar>
            <w:vAlign w:val="center"/>
          </w:tcPr>
          <w:p w14:paraId="6A6134C0" w14:textId="77777777" w:rsidR="00A77B3E" w:rsidRDefault="009B680F">
            <w:pPr>
              <w:jc w:val="right"/>
              <w:rPr>
                <w:color w:val="000000"/>
                <w:u w:color="000000"/>
              </w:rPr>
            </w:pPr>
            <w:r>
              <w:rPr>
                <w:sz w:val="18"/>
              </w:rPr>
              <w:t>1 469,62</w:t>
            </w:r>
          </w:p>
        </w:tc>
        <w:tc>
          <w:tcPr>
            <w:tcW w:w="1200" w:type="dxa"/>
            <w:tcBorders>
              <w:top w:val="nil"/>
              <w:left w:val="single" w:sz="2" w:space="0" w:color="auto"/>
              <w:bottom w:val="single" w:sz="2" w:space="0" w:color="auto"/>
              <w:right w:val="single" w:sz="2" w:space="0" w:color="auto"/>
            </w:tcBorders>
            <w:tcMar>
              <w:top w:w="100" w:type="dxa"/>
            </w:tcMar>
            <w:vAlign w:val="center"/>
          </w:tcPr>
          <w:p w14:paraId="2E3188E9" w14:textId="77777777" w:rsidR="00A77B3E" w:rsidRDefault="009B680F">
            <w:pPr>
              <w:jc w:val="right"/>
              <w:rPr>
                <w:color w:val="000000"/>
                <w:u w:color="000000"/>
              </w:rPr>
            </w:pPr>
            <w:r>
              <w:rPr>
                <w:sz w:val="18"/>
              </w:rPr>
              <w:t>1 469,62</w:t>
            </w:r>
          </w:p>
        </w:tc>
        <w:tc>
          <w:tcPr>
            <w:tcW w:w="1005" w:type="dxa"/>
            <w:tcBorders>
              <w:top w:val="nil"/>
              <w:left w:val="nil"/>
              <w:bottom w:val="single" w:sz="2" w:space="0" w:color="auto"/>
              <w:right w:val="single" w:sz="2" w:space="0" w:color="auto"/>
            </w:tcBorders>
            <w:tcMar>
              <w:top w:w="100" w:type="dxa"/>
            </w:tcMar>
            <w:vAlign w:val="center"/>
          </w:tcPr>
          <w:p w14:paraId="3D5E2058" w14:textId="77777777" w:rsidR="00A77B3E" w:rsidRDefault="009B680F">
            <w:pPr>
              <w:jc w:val="right"/>
              <w:rPr>
                <w:color w:val="000000"/>
                <w:u w:color="000000"/>
              </w:rPr>
            </w:pPr>
            <w:r>
              <w:rPr>
                <w:sz w:val="18"/>
              </w:rPr>
              <w:t>100,00%</w:t>
            </w:r>
          </w:p>
        </w:tc>
      </w:tr>
      <w:tr w:rsidR="007F256B" w14:paraId="47611FB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F9203F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FAE392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9D43A27" w14:textId="77777777" w:rsidR="00A77B3E" w:rsidRDefault="009B680F">
            <w:pPr>
              <w:jc w:val="center"/>
              <w:rPr>
                <w:color w:val="000000"/>
                <w:u w:color="000000"/>
              </w:rPr>
            </w:pPr>
            <w:r>
              <w:rPr>
                <w:sz w:val="18"/>
              </w:rPr>
              <w:t>4417</w:t>
            </w:r>
          </w:p>
        </w:tc>
        <w:tc>
          <w:tcPr>
            <w:tcW w:w="3450" w:type="dxa"/>
            <w:tcBorders>
              <w:top w:val="single" w:sz="2" w:space="0" w:color="auto"/>
              <w:left w:val="nil"/>
              <w:bottom w:val="single" w:sz="2" w:space="0" w:color="auto"/>
              <w:right w:val="single" w:sz="2" w:space="0" w:color="auto"/>
            </w:tcBorders>
            <w:tcMar>
              <w:top w:w="100" w:type="dxa"/>
            </w:tcMar>
            <w:vAlign w:val="center"/>
          </w:tcPr>
          <w:p w14:paraId="3DC7DD09" w14:textId="77777777" w:rsidR="00A77B3E" w:rsidRDefault="009B680F">
            <w:pPr>
              <w:jc w:val="left"/>
              <w:rPr>
                <w:color w:val="000000"/>
                <w:u w:color="000000"/>
              </w:rPr>
            </w:pPr>
            <w:r>
              <w:rPr>
                <w:sz w:val="18"/>
              </w:rPr>
              <w:t>Podróże służbowe krajowe</w:t>
            </w:r>
          </w:p>
        </w:tc>
        <w:tc>
          <w:tcPr>
            <w:tcW w:w="1470" w:type="dxa"/>
            <w:tcBorders>
              <w:top w:val="nil"/>
              <w:left w:val="nil"/>
              <w:bottom w:val="single" w:sz="2" w:space="0" w:color="auto"/>
              <w:right w:val="nil"/>
            </w:tcBorders>
            <w:tcMar>
              <w:top w:w="100" w:type="dxa"/>
            </w:tcMar>
            <w:vAlign w:val="center"/>
          </w:tcPr>
          <w:p w14:paraId="37776734" w14:textId="77777777" w:rsidR="00A77B3E" w:rsidRDefault="009B680F">
            <w:pPr>
              <w:jc w:val="right"/>
              <w:rPr>
                <w:color w:val="000000"/>
                <w:u w:color="000000"/>
              </w:rPr>
            </w:pPr>
            <w:r>
              <w:rPr>
                <w:sz w:val="18"/>
              </w:rPr>
              <w:t>554,35</w:t>
            </w:r>
          </w:p>
        </w:tc>
        <w:tc>
          <w:tcPr>
            <w:tcW w:w="1200" w:type="dxa"/>
            <w:tcBorders>
              <w:top w:val="nil"/>
              <w:left w:val="single" w:sz="2" w:space="0" w:color="auto"/>
              <w:bottom w:val="single" w:sz="2" w:space="0" w:color="auto"/>
              <w:right w:val="single" w:sz="2" w:space="0" w:color="auto"/>
            </w:tcBorders>
            <w:tcMar>
              <w:top w:w="100" w:type="dxa"/>
            </w:tcMar>
            <w:vAlign w:val="center"/>
          </w:tcPr>
          <w:p w14:paraId="7ABF13EC" w14:textId="77777777" w:rsidR="00A77B3E" w:rsidRDefault="009B680F">
            <w:pPr>
              <w:jc w:val="right"/>
              <w:rPr>
                <w:color w:val="000000"/>
                <w:u w:color="000000"/>
              </w:rPr>
            </w:pPr>
            <w:r>
              <w:rPr>
                <w:sz w:val="18"/>
              </w:rPr>
              <w:t>21,80</w:t>
            </w:r>
          </w:p>
        </w:tc>
        <w:tc>
          <w:tcPr>
            <w:tcW w:w="1005" w:type="dxa"/>
            <w:tcBorders>
              <w:top w:val="nil"/>
              <w:left w:val="nil"/>
              <w:bottom w:val="single" w:sz="2" w:space="0" w:color="auto"/>
              <w:right w:val="single" w:sz="2" w:space="0" w:color="auto"/>
            </w:tcBorders>
            <w:tcMar>
              <w:top w:w="100" w:type="dxa"/>
            </w:tcMar>
            <w:vAlign w:val="center"/>
          </w:tcPr>
          <w:p w14:paraId="0F6C435E" w14:textId="77777777" w:rsidR="00A77B3E" w:rsidRDefault="009B680F">
            <w:pPr>
              <w:jc w:val="right"/>
              <w:rPr>
                <w:color w:val="000000"/>
                <w:u w:color="000000"/>
              </w:rPr>
            </w:pPr>
            <w:r>
              <w:rPr>
                <w:sz w:val="18"/>
              </w:rPr>
              <w:t>3,93%</w:t>
            </w:r>
          </w:p>
        </w:tc>
      </w:tr>
      <w:tr w:rsidR="007F256B" w14:paraId="2152C66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40AED5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24053C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8DC1C5E" w14:textId="77777777" w:rsidR="00A77B3E" w:rsidRDefault="009B680F">
            <w:pPr>
              <w:jc w:val="center"/>
              <w:rPr>
                <w:color w:val="000000"/>
                <w:u w:color="000000"/>
              </w:rPr>
            </w:pPr>
            <w:r>
              <w:rPr>
                <w:sz w:val="18"/>
              </w:rPr>
              <w:t>4419</w:t>
            </w:r>
          </w:p>
        </w:tc>
        <w:tc>
          <w:tcPr>
            <w:tcW w:w="3450" w:type="dxa"/>
            <w:tcBorders>
              <w:top w:val="single" w:sz="2" w:space="0" w:color="auto"/>
              <w:left w:val="nil"/>
              <w:bottom w:val="single" w:sz="2" w:space="0" w:color="auto"/>
              <w:right w:val="single" w:sz="2" w:space="0" w:color="auto"/>
            </w:tcBorders>
            <w:tcMar>
              <w:top w:w="100" w:type="dxa"/>
            </w:tcMar>
            <w:vAlign w:val="center"/>
          </w:tcPr>
          <w:p w14:paraId="0F3918C5" w14:textId="77777777" w:rsidR="00A77B3E" w:rsidRDefault="009B680F">
            <w:pPr>
              <w:jc w:val="left"/>
              <w:rPr>
                <w:color w:val="000000"/>
                <w:u w:color="000000"/>
              </w:rPr>
            </w:pPr>
            <w:r>
              <w:rPr>
                <w:sz w:val="18"/>
              </w:rPr>
              <w:t>Podróże służbowe krajowe</w:t>
            </w:r>
          </w:p>
        </w:tc>
        <w:tc>
          <w:tcPr>
            <w:tcW w:w="1470" w:type="dxa"/>
            <w:tcBorders>
              <w:top w:val="nil"/>
              <w:left w:val="nil"/>
              <w:bottom w:val="single" w:sz="2" w:space="0" w:color="auto"/>
              <w:right w:val="nil"/>
            </w:tcBorders>
            <w:tcMar>
              <w:top w:w="100" w:type="dxa"/>
            </w:tcMar>
            <w:vAlign w:val="center"/>
          </w:tcPr>
          <w:p w14:paraId="1C77F025" w14:textId="77777777" w:rsidR="00A77B3E" w:rsidRDefault="009B680F">
            <w:pPr>
              <w:jc w:val="right"/>
              <w:rPr>
                <w:color w:val="000000"/>
                <w:u w:color="000000"/>
              </w:rPr>
            </w:pPr>
            <w:r>
              <w:rPr>
                <w:sz w:val="18"/>
              </w:rPr>
              <w:t>45,65</w:t>
            </w:r>
          </w:p>
        </w:tc>
        <w:tc>
          <w:tcPr>
            <w:tcW w:w="1200" w:type="dxa"/>
            <w:tcBorders>
              <w:top w:val="nil"/>
              <w:left w:val="single" w:sz="2" w:space="0" w:color="auto"/>
              <w:bottom w:val="single" w:sz="2" w:space="0" w:color="auto"/>
              <w:right w:val="single" w:sz="2" w:space="0" w:color="auto"/>
            </w:tcBorders>
            <w:tcMar>
              <w:top w:w="100" w:type="dxa"/>
            </w:tcMar>
            <w:vAlign w:val="center"/>
          </w:tcPr>
          <w:p w14:paraId="40448638" w14:textId="77777777" w:rsidR="00A77B3E" w:rsidRDefault="009B680F">
            <w:pPr>
              <w:jc w:val="right"/>
              <w:rPr>
                <w:color w:val="000000"/>
                <w:u w:color="000000"/>
              </w:rPr>
            </w:pPr>
            <w:r>
              <w:rPr>
                <w:sz w:val="18"/>
              </w:rPr>
              <w:t>1,80</w:t>
            </w:r>
          </w:p>
        </w:tc>
        <w:tc>
          <w:tcPr>
            <w:tcW w:w="1005" w:type="dxa"/>
            <w:tcBorders>
              <w:top w:val="nil"/>
              <w:left w:val="nil"/>
              <w:bottom w:val="single" w:sz="2" w:space="0" w:color="auto"/>
              <w:right w:val="single" w:sz="2" w:space="0" w:color="auto"/>
            </w:tcBorders>
            <w:tcMar>
              <w:top w:w="100" w:type="dxa"/>
            </w:tcMar>
            <w:vAlign w:val="center"/>
          </w:tcPr>
          <w:p w14:paraId="1FDDF6D3" w14:textId="77777777" w:rsidR="00A77B3E" w:rsidRDefault="009B680F">
            <w:pPr>
              <w:jc w:val="right"/>
              <w:rPr>
                <w:color w:val="000000"/>
                <w:u w:color="000000"/>
              </w:rPr>
            </w:pPr>
            <w:r>
              <w:rPr>
                <w:sz w:val="18"/>
              </w:rPr>
              <w:t>3,94%</w:t>
            </w:r>
          </w:p>
        </w:tc>
      </w:tr>
      <w:tr w:rsidR="007F256B" w14:paraId="24F9EAD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F916D3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9190D5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120809E" w14:textId="77777777" w:rsidR="00A77B3E" w:rsidRDefault="009B680F">
            <w:pPr>
              <w:jc w:val="center"/>
              <w:rPr>
                <w:color w:val="000000"/>
                <w:u w:color="000000"/>
              </w:rPr>
            </w:pPr>
            <w:r>
              <w:rPr>
                <w:sz w:val="18"/>
              </w:rPr>
              <w:t>4447</w:t>
            </w:r>
          </w:p>
        </w:tc>
        <w:tc>
          <w:tcPr>
            <w:tcW w:w="3450" w:type="dxa"/>
            <w:tcBorders>
              <w:top w:val="single" w:sz="2" w:space="0" w:color="auto"/>
              <w:left w:val="nil"/>
              <w:bottom w:val="single" w:sz="2" w:space="0" w:color="auto"/>
              <w:right w:val="single" w:sz="2" w:space="0" w:color="auto"/>
            </w:tcBorders>
            <w:tcMar>
              <w:top w:w="100" w:type="dxa"/>
            </w:tcMar>
            <w:vAlign w:val="center"/>
          </w:tcPr>
          <w:p w14:paraId="76F2FCF8" w14:textId="77777777" w:rsidR="00A77B3E" w:rsidRDefault="009B680F">
            <w:pPr>
              <w:jc w:val="left"/>
              <w:rPr>
                <w:color w:val="000000"/>
                <w:u w:color="000000"/>
              </w:rPr>
            </w:pPr>
            <w:r>
              <w:rPr>
                <w:sz w:val="18"/>
              </w:rPr>
              <w:t>Odpisy na zakładowy fundusz świadczeń socjalnych</w:t>
            </w:r>
          </w:p>
        </w:tc>
        <w:tc>
          <w:tcPr>
            <w:tcW w:w="1470" w:type="dxa"/>
            <w:tcBorders>
              <w:top w:val="nil"/>
              <w:left w:val="nil"/>
              <w:bottom w:val="single" w:sz="2" w:space="0" w:color="auto"/>
              <w:right w:val="nil"/>
            </w:tcBorders>
            <w:tcMar>
              <w:top w:w="100" w:type="dxa"/>
            </w:tcMar>
            <w:vAlign w:val="center"/>
          </w:tcPr>
          <w:p w14:paraId="62DFB28C" w14:textId="77777777" w:rsidR="00A77B3E" w:rsidRDefault="009B680F">
            <w:pPr>
              <w:jc w:val="right"/>
              <w:rPr>
                <w:color w:val="000000"/>
                <w:u w:color="000000"/>
              </w:rPr>
            </w:pPr>
            <w:r>
              <w:rPr>
                <w:sz w:val="18"/>
              </w:rPr>
              <w:t>1 074,24</w:t>
            </w:r>
          </w:p>
        </w:tc>
        <w:tc>
          <w:tcPr>
            <w:tcW w:w="1200" w:type="dxa"/>
            <w:tcBorders>
              <w:top w:val="nil"/>
              <w:left w:val="single" w:sz="2" w:space="0" w:color="auto"/>
              <w:bottom w:val="single" w:sz="2" w:space="0" w:color="auto"/>
              <w:right w:val="single" w:sz="2" w:space="0" w:color="auto"/>
            </w:tcBorders>
            <w:tcMar>
              <w:top w:w="100" w:type="dxa"/>
            </w:tcMar>
            <w:vAlign w:val="center"/>
          </w:tcPr>
          <w:p w14:paraId="3AD199D3" w14:textId="77777777" w:rsidR="00A77B3E" w:rsidRDefault="009B680F">
            <w:pPr>
              <w:jc w:val="right"/>
              <w:rPr>
                <w:color w:val="000000"/>
                <w:u w:color="000000"/>
              </w:rPr>
            </w:pPr>
            <w:r>
              <w:rPr>
                <w:sz w:val="18"/>
              </w:rPr>
              <w:t>1 074,24</w:t>
            </w:r>
          </w:p>
        </w:tc>
        <w:tc>
          <w:tcPr>
            <w:tcW w:w="1005" w:type="dxa"/>
            <w:tcBorders>
              <w:top w:val="nil"/>
              <w:left w:val="nil"/>
              <w:bottom w:val="single" w:sz="2" w:space="0" w:color="auto"/>
              <w:right w:val="single" w:sz="2" w:space="0" w:color="auto"/>
            </w:tcBorders>
            <w:tcMar>
              <w:top w:w="100" w:type="dxa"/>
            </w:tcMar>
            <w:vAlign w:val="center"/>
          </w:tcPr>
          <w:p w14:paraId="1606FBE3" w14:textId="77777777" w:rsidR="00A77B3E" w:rsidRDefault="009B680F">
            <w:pPr>
              <w:jc w:val="right"/>
              <w:rPr>
                <w:color w:val="000000"/>
                <w:u w:color="000000"/>
              </w:rPr>
            </w:pPr>
            <w:r>
              <w:rPr>
                <w:sz w:val="18"/>
              </w:rPr>
              <w:t>100,00%</w:t>
            </w:r>
          </w:p>
        </w:tc>
      </w:tr>
      <w:tr w:rsidR="007F256B" w14:paraId="75BAE75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2B2F68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6A74F6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B9E50DB" w14:textId="77777777" w:rsidR="00A77B3E" w:rsidRDefault="009B680F">
            <w:pPr>
              <w:jc w:val="center"/>
              <w:rPr>
                <w:color w:val="000000"/>
                <w:u w:color="000000"/>
              </w:rPr>
            </w:pPr>
            <w:r>
              <w:rPr>
                <w:sz w:val="18"/>
              </w:rPr>
              <w:t>4449</w:t>
            </w:r>
          </w:p>
        </w:tc>
        <w:tc>
          <w:tcPr>
            <w:tcW w:w="3450" w:type="dxa"/>
            <w:tcBorders>
              <w:top w:val="single" w:sz="2" w:space="0" w:color="auto"/>
              <w:left w:val="nil"/>
              <w:bottom w:val="single" w:sz="2" w:space="0" w:color="auto"/>
              <w:right w:val="single" w:sz="2" w:space="0" w:color="auto"/>
            </w:tcBorders>
            <w:tcMar>
              <w:top w:w="100" w:type="dxa"/>
            </w:tcMar>
            <w:vAlign w:val="center"/>
          </w:tcPr>
          <w:p w14:paraId="23908FA4" w14:textId="77777777" w:rsidR="00A77B3E" w:rsidRDefault="009B680F">
            <w:pPr>
              <w:jc w:val="left"/>
              <w:rPr>
                <w:color w:val="000000"/>
                <w:u w:color="000000"/>
              </w:rPr>
            </w:pPr>
            <w:r>
              <w:rPr>
                <w:sz w:val="18"/>
              </w:rPr>
              <w:t>Odpisy na zakładowy fundusz świadczeń socjalnych</w:t>
            </w:r>
          </w:p>
        </w:tc>
        <w:tc>
          <w:tcPr>
            <w:tcW w:w="1470" w:type="dxa"/>
            <w:tcBorders>
              <w:top w:val="nil"/>
              <w:left w:val="nil"/>
              <w:bottom w:val="single" w:sz="2" w:space="0" w:color="auto"/>
              <w:right w:val="nil"/>
            </w:tcBorders>
            <w:tcMar>
              <w:top w:w="100" w:type="dxa"/>
            </w:tcMar>
            <w:vAlign w:val="center"/>
          </w:tcPr>
          <w:p w14:paraId="7BE35540" w14:textId="77777777" w:rsidR="00A77B3E" w:rsidRDefault="009B680F">
            <w:pPr>
              <w:jc w:val="right"/>
              <w:rPr>
                <w:color w:val="000000"/>
                <w:u w:color="000000"/>
              </w:rPr>
            </w:pPr>
            <w:r>
              <w:rPr>
                <w:sz w:val="18"/>
              </w:rPr>
              <w:t>88,47</w:t>
            </w:r>
          </w:p>
        </w:tc>
        <w:tc>
          <w:tcPr>
            <w:tcW w:w="1200" w:type="dxa"/>
            <w:tcBorders>
              <w:top w:val="nil"/>
              <w:left w:val="single" w:sz="2" w:space="0" w:color="auto"/>
              <w:bottom w:val="single" w:sz="2" w:space="0" w:color="auto"/>
              <w:right w:val="single" w:sz="2" w:space="0" w:color="auto"/>
            </w:tcBorders>
            <w:tcMar>
              <w:top w:w="100" w:type="dxa"/>
            </w:tcMar>
            <w:vAlign w:val="center"/>
          </w:tcPr>
          <w:p w14:paraId="5B4A6DD0" w14:textId="77777777" w:rsidR="00A77B3E" w:rsidRDefault="009B680F">
            <w:pPr>
              <w:jc w:val="right"/>
              <w:rPr>
                <w:color w:val="000000"/>
                <w:u w:color="000000"/>
              </w:rPr>
            </w:pPr>
            <w:r>
              <w:rPr>
                <w:sz w:val="18"/>
              </w:rPr>
              <w:t>88,46</w:t>
            </w:r>
          </w:p>
        </w:tc>
        <w:tc>
          <w:tcPr>
            <w:tcW w:w="1005" w:type="dxa"/>
            <w:tcBorders>
              <w:top w:val="nil"/>
              <w:left w:val="nil"/>
              <w:bottom w:val="single" w:sz="2" w:space="0" w:color="auto"/>
              <w:right w:val="single" w:sz="2" w:space="0" w:color="auto"/>
            </w:tcBorders>
            <w:tcMar>
              <w:top w:w="100" w:type="dxa"/>
            </w:tcMar>
            <w:vAlign w:val="center"/>
          </w:tcPr>
          <w:p w14:paraId="51639E40" w14:textId="77777777" w:rsidR="00A77B3E" w:rsidRDefault="009B680F">
            <w:pPr>
              <w:jc w:val="right"/>
              <w:rPr>
                <w:color w:val="000000"/>
                <w:u w:color="000000"/>
              </w:rPr>
            </w:pPr>
            <w:r>
              <w:rPr>
                <w:sz w:val="18"/>
              </w:rPr>
              <w:t>99,99%</w:t>
            </w:r>
          </w:p>
        </w:tc>
      </w:tr>
      <w:tr w:rsidR="007F256B" w14:paraId="7BE70032" w14:textId="77777777">
        <w:trPr>
          <w:trHeight w:val="274"/>
        </w:trPr>
        <w:tc>
          <w:tcPr>
            <w:tcW w:w="631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E4A22F7" w14:textId="77777777" w:rsidR="00A77B3E" w:rsidRDefault="009B680F">
            <w:pPr>
              <w:jc w:val="right"/>
              <w:rPr>
                <w:color w:val="000000"/>
                <w:u w:color="000000"/>
              </w:rPr>
            </w:pPr>
            <w:r>
              <w:rPr>
                <w:b/>
                <w:sz w:val="18"/>
              </w:rPr>
              <w:t>Razem:</w:t>
            </w:r>
          </w:p>
        </w:tc>
        <w:tc>
          <w:tcPr>
            <w:tcW w:w="1470" w:type="dxa"/>
            <w:tcBorders>
              <w:top w:val="nil"/>
              <w:left w:val="nil"/>
              <w:bottom w:val="single" w:sz="2" w:space="0" w:color="auto"/>
              <w:right w:val="nil"/>
            </w:tcBorders>
            <w:tcMar>
              <w:top w:w="100" w:type="dxa"/>
            </w:tcMar>
            <w:vAlign w:val="center"/>
          </w:tcPr>
          <w:p w14:paraId="1D2C2B49" w14:textId="77777777" w:rsidR="00A77B3E" w:rsidRDefault="009B680F">
            <w:pPr>
              <w:jc w:val="right"/>
              <w:rPr>
                <w:color w:val="000000"/>
                <w:u w:color="000000"/>
              </w:rPr>
            </w:pPr>
            <w:r>
              <w:rPr>
                <w:b/>
                <w:sz w:val="18"/>
              </w:rPr>
              <w:t>3 677 501,89</w:t>
            </w:r>
          </w:p>
        </w:tc>
        <w:tc>
          <w:tcPr>
            <w:tcW w:w="1200" w:type="dxa"/>
            <w:tcBorders>
              <w:top w:val="nil"/>
              <w:left w:val="single" w:sz="2" w:space="0" w:color="auto"/>
              <w:bottom w:val="single" w:sz="2" w:space="0" w:color="auto"/>
              <w:right w:val="single" w:sz="2" w:space="0" w:color="auto"/>
            </w:tcBorders>
            <w:tcMar>
              <w:top w:w="100" w:type="dxa"/>
            </w:tcMar>
            <w:vAlign w:val="center"/>
          </w:tcPr>
          <w:p w14:paraId="428542EC" w14:textId="77777777" w:rsidR="00A77B3E" w:rsidRDefault="009B680F">
            <w:pPr>
              <w:jc w:val="right"/>
              <w:rPr>
                <w:color w:val="000000"/>
                <w:u w:color="000000"/>
              </w:rPr>
            </w:pPr>
            <w:r>
              <w:rPr>
                <w:b/>
                <w:sz w:val="18"/>
              </w:rPr>
              <w:t>3 596 166,35</w:t>
            </w:r>
          </w:p>
        </w:tc>
        <w:tc>
          <w:tcPr>
            <w:tcW w:w="1005" w:type="dxa"/>
            <w:tcBorders>
              <w:top w:val="nil"/>
              <w:left w:val="nil"/>
              <w:bottom w:val="single" w:sz="2" w:space="0" w:color="auto"/>
              <w:right w:val="single" w:sz="2" w:space="0" w:color="auto"/>
            </w:tcBorders>
            <w:tcMar>
              <w:top w:w="100" w:type="dxa"/>
            </w:tcMar>
            <w:vAlign w:val="center"/>
          </w:tcPr>
          <w:p w14:paraId="0D652271" w14:textId="77777777" w:rsidR="00A77B3E" w:rsidRDefault="009B680F">
            <w:pPr>
              <w:jc w:val="right"/>
              <w:rPr>
                <w:color w:val="000000"/>
                <w:u w:color="000000"/>
              </w:rPr>
            </w:pPr>
            <w:r>
              <w:rPr>
                <w:b/>
                <w:sz w:val="18"/>
              </w:rPr>
              <w:t>97,79%</w:t>
            </w:r>
          </w:p>
        </w:tc>
      </w:tr>
    </w:tbl>
    <w:p w14:paraId="67FF7260" w14:textId="77777777" w:rsidR="00A77B3E" w:rsidRDefault="009B680F">
      <w:pPr>
        <w:spacing w:before="120" w:after="120"/>
        <w:ind w:left="283" w:firstLine="227"/>
        <w:rPr>
          <w:color w:val="000000"/>
          <w:u w:color="000000"/>
        </w:rPr>
      </w:pPr>
      <w:r>
        <w:rPr>
          <w:b/>
          <w:color w:val="000000"/>
          <w:u w:color="000000"/>
        </w:rPr>
        <w:t xml:space="preserve">Powiatowy Inspektorat Nadzoru Budowlanego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014"/>
        <w:gridCol w:w="984"/>
        <w:gridCol w:w="3542"/>
        <w:gridCol w:w="1665"/>
        <w:gridCol w:w="1060"/>
        <w:gridCol w:w="863"/>
      </w:tblGrid>
      <w:tr w:rsidR="007F256B" w14:paraId="384D04B4"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DD3C296"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4FDCDC0B"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66F26CE2" w14:textId="77777777" w:rsidR="00A77B3E" w:rsidRDefault="009B680F">
            <w:pPr>
              <w:jc w:val="center"/>
              <w:rPr>
                <w:color w:val="000000"/>
                <w:u w:color="000000"/>
              </w:rPr>
            </w:pPr>
            <w:r>
              <w:rPr>
                <w:b/>
                <w:sz w:val="18"/>
              </w:rPr>
              <w:t>Paragraf</w:t>
            </w:r>
          </w:p>
        </w:tc>
        <w:tc>
          <w:tcPr>
            <w:tcW w:w="3510" w:type="dxa"/>
            <w:tcBorders>
              <w:top w:val="single" w:sz="2" w:space="0" w:color="auto"/>
              <w:left w:val="nil"/>
              <w:bottom w:val="single" w:sz="2" w:space="0" w:color="auto"/>
              <w:right w:val="single" w:sz="2" w:space="0" w:color="auto"/>
            </w:tcBorders>
            <w:tcMar>
              <w:top w:w="100" w:type="dxa"/>
            </w:tcMar>
            <w:vAlign w:val="center"/>
          </w:tcPr>
          <w:p w14:paraId="7D48009A"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4E4C005E"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54B6E9B1"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08301973" w14:textId="77777777" w:rsidR="00A77B3E" w:rsidRDefault="009B680F">
            <w:pPr>
              <w:jc w:val="center"/>
              <w:rPr>
                <w:color w:val="000000"/>
                <w:u w:color="000000"/>
              </w:rPr>
            </w:pPr>
            <w:r>
              <w:rPr>
                <w:b/>
                <w:sz w:val="18"/>
              </w:rPr>
              <w:t>%</w:t>
            </w:r>
          </w:p>
        </w:tc>
      </w:tr>
      <w:tr w:rsidR="007F256B" w14:paraId="696B9A25"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7DBA4281" w14:textId="77777777" w:rsidR="00A77B3E" w:rsidRDefault="009B680F">
            <w:pPr>
              <w:jc w:val="center"/>
              <w:rPr>
                <w:color w:val="000000"/>
                <w:u w:color="000000"/>
              </w:rPr>
            </w:pPr>
            <w:r>
              <w:rPr>
                <w:b/>
                <w:sz w:val="18"/>
              </w:rPr>
              <w:t>710</w:t>
            </w:r>
          </w:p>
        </w:tc>
        <w:tc>
          <w:tcPr>
            <w:tcW w:w="1005" w:type="dxa"/>
            <w:tcBorders>
              <w:top w:val="single" w:sz="2" w:space="0" w:color="auto"/>
              <w:left w:val="nil"/>
              <w:bottom w:val="single" w:sz="2" w:space="0" w:color="auto"/>
              <w:right w:val="single" w:sz="2" w:space="0" w:color="auto"/>
            </w:tcBorders>
            <w:tcMar>
              <w:top w:w="100" w:type="dxa"/>
            </w:tcMar>
            <w:vAlign w:val="center"/>
          </w:tcPr>
          <w:p w14:paraId="6D965C4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C5DFA29"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7C52DAEC" w14:textId="77777777" w:rsidR="00A77B3E" w:rsidRDefault="009B680F">
            <w:pPr>
              <w:jc w:val="left"/>
              <w:rPr>
                <w:color w:val="000000"/>
                <w:u w:color="000000"/>
              </w:rPr>
            </w:pPr>
            <w:r>
              <w:rPr>
                <w:b/>
                <w:sz w:val="18"/>
              </w:rPr>
              <w:t>Działalność usługowa</w:t>
            </w:r>
          </w:p>
        </w:tc>
        <w:tc>
          <w:tcPr>
            <w:tcW w:w="1650" w:type="dxa"/>
            <w:tcBorders>
              <w:top w:val="nil"/>
              <w:left w:val="nil"/>
              <w:bottom w:val="single" w:sz="2" w:space="0" w:color="auto"/>
              <w:right w:val="nil"/>
            </w:tcBorders>
            <w:tcMar>
              <w:top w:w="100" w:type="dxa"/>
            </w:tcMar>
            <w:vAlign w:val="center"/>
          </w:tcPr>
          <w:p w14:paraId="11A57C62" w14:textId="77777777" w:rsidR="00A77B3E" w:rsidRDefault="009B680F">
            <w:pPr>
              <w:jc w:val="right"/>
              <w:rPr>
                <w:color w:val="000000"/>
                <w:u w:color="000000"/>
              </w:rPr>
            </w:pPr>
            <w:r>
              <w:rPr>
                <w:b/>
                <w:sz w:val="18"/>
              </w:rPr>
              <w:t>595 810,00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4A17DC4" w14:textId="77777777" w:rsidR="00A77B3E" w:rsidRDefault="009B680F">
            <w:pPr>
              <w:jc w:val="right"/>
              <w:rPr>
                <w:color w:val="000000"/>
                <w:u w:color="000000"/>
              </w:rPr>
            </w:pPr>
            <w:r>
              <w:rPr>
                <w:b/>
                <w:sz w:val="18"/>
              </w:rPr>
              <w:t>595 783,35</w:t>
            </w:r>
          </w:p>
        </w:tc>
        <w:tc>
          <w:tcPr>
            <w:tcW w:w="855" w:type="dxa"/>
            <w:tcBorders>
              <w:top w:val="nil"/>
              <w:left w:val="nil"/>
              <w:bottom w:val="single" w:sz="2" w:space="0" w:color="auto"/>
              <w:right w:val="single" w:sz="2" w:space="0" w:color="auto"/>
            </w:tcBorders>
            <w:tcMar>
              <w:top w:w="100" w:type="dxa"/>
            </w:tcMar>
            <w:vAlign w:val="center"/>
          </w:tcPr>
          <w:p w14:paraId="12628A98" w14:textId="77777777" w:rsidR="00A77B3E" w:rsidRDefault="009B680F">
            <w:pPr>
              <w:jc w:val="right"/>
              <w:rPr>
                <w:color w:val="000000"/>
                <w:u w:color="000000"/>
              </w:rPr>
            </w:pPr>
            <w:r>
              <w:rPr>
                <w:b/>
                <w:sz w:val="18"/>
              </w:rPr>
              <w:t>100,00%</w:t>
            </w:r>
          </w:p>
        </w:tc>
      </w:tr>
      <w:tr w:rsidR="007F256B" w14:paraId="5279FB3E" w14:textId="77777777">
        <w:trPr>
          <w:trHeight w:val="244"/>
        </w:trPr>
        <w:tc>
          <w:tcPr>
            <w:tcW w:w="945" w:type="dxa"/>
            <w:tcBorders>
              <w:top w:val="nil"/>
              <w:left w:val="single" w:sz="2" w:space="0" w:color="auto"/>
              <w:bottom w:val="nil"/>
              <w:right w:val="nil"/>
            </w:tcBorders>
            <w:tcMar>
              <w:top w:w="100" w:type="dxa"/>
            </w:tcMar>
            <w:vAlign w:val="center"/>
          </w:tcPr>
          <w:p w14:paraId="60056EBB"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75EE59" w14:textId="77777777" w:rsidR="00A77B3E" w:rsidRDefault="009B680F">
            <w:pPr>
              <w:jc w:val="center"/>
              <w:rPr>
                <w:color w:val="000000"/>
                <w:u w:color="000000"/>
              </w:rPr>
            </w:pPr>
            <w:r>
              <w:rPr>
                <w:sz w:val="18"/>
              </w:rPr>
              <w:t>71015</w:t>
            </w:r>
          </w:p>
        </w:tc>
        <w:tc>
          <w:tcPr>
            <w:tcW w:w="975" w:type="dxa"/>
            <w:tcBorders>
              <w:top w:val="nil"/>
              <w:left w:val="nil"/>
              <w:bottom w:val="single" w:sz="2" w:space="0" w:color="auto"/>
              <w:right w:val="single" w:sz="2" w:space="0" w:color="auto"/>
            </w:tcBorders>
            <w:tcMar>
              <w:top w:w="100" w:type="dxa"/>
            </w:tcMar>
            <w:vAlign w:val="center"/>
          </w:tcPr>
          <w:p w14:paraId="0645B430"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3B1E3F79" w14:textId="77777777" w:rsidR="00A77B3E" w:rsidRDefault="009B680F">
            <w:pPr>
              <w:jc w:val="left"/>
              <w:rPr>
                <w:color w:val="000000"/>
                <w:u w:color="000000"/>
              </w:rPr>
            </w:pPr>
            <w:r>
              <w:rPr>
                <w:sz w:val="18"/>
              </w:rPr>
              <w:t>Nadzór budowlany</w:t>
            </w:r>
          </w:p>
        </w:tc>
        <w:tc>
          <w:tcPr>
            <w:tcW w:w="1650" w:type="dxa"/>
            <w:tcBorders>
              <w:top w:val="nil"/>
              <w:left w:val="nil"/>
              <w:bottom w:val="single" w:sz="2" w:space="0" w:color="auto"/>
              <w:right w:val="nil"/>
            </w:tcBorders>
            <w:tcMar>
              <w:top w:w="100" w:type="dxa"/>
            </w:tcMar>
            <w:vAlign w:val="center"/>
          </w:tcPr>
          <w:p w14:paraId="1275DAFA" w14:textId="77777777" w:rsidR="00A77B3E" w:rsidRDefault="009B680F">
            <w:pPr>
              <w:jc w:val="right"/>
              <w:rPr>
                <w:color w:val="000000"/>
                <w:u w:color="000000"/>
              </w:rPr>
            </w:pPr>
            <w:r>
              <w:rPr>
                <w:sz w:val="18"/>
              </w:rPr>
              <w:t>595 810,00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E5E7060" w14:textId="77777777" w:rsidR="00A77B3E" w:rsidRDefault="009B680F">
            <w:pPr>
              <w:jc w:val="right"/>
              <w:rPr>
                <w:color w:val="000000"/>
                <w:u w:color="000000"/>
              </w:rPr>
            </w:pPr>
            <w:r>
              <w:rPr>
                <w:sz w:val="18"/>
              </w:rPr>
              <w:t>595 783,35</w:t>
            </w:r>
          </w:p>
        </w:tc>
        <w:tc>
          <w:tcPr>
            <w:tcW w:w="855" w:type="dxa"/>
            <w:tcBorders>
              <w:top w:val="nil"/>
              <w:left w:val="nil"/>
              <w:bottom w:val="single" w:sz="2" w:space="0" w:color="auto"/>
              <w:right w:val="single" w:sz="2" w:space="0" w:color="auto"/>
            </w:tcBorders>
            <w:tcMar>
              <w:top w:w="100" w:type="dxa"/>
            </w:tcMar>
            <w:vAlign w:val="center"/>
          </w:tcPr>
          <w:p w14:paraId="1809FEA0" w14:textId="77777777" w:rsidR="00A77B3E" w:rsidRDefault="009B680F">
            <w:pPr>
              <w:jc w:val="right"/>
              <w:rPr>
                <w:color w:val="000000"/>
                <w:u w:color="000000"/>
              </w:rPr>
            </w:pPr>
            <w:r>
              <w:rPr>
                <w:sz w:val="18"/>
              </w:rPr>
              <w:t>100,00%</w:t>
            </w:r>
          </w:p>
        </w:tc>
      </w:tr>
      <w:tr w:rsidR="007F256B" w14:paraId="3DD477A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CA85F6D"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261B3A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35424B" w14:textId="77777777" w:rsidR="00A77B3E" w:rsidRDefault="009B680F">
            <w:pPr>
              <w:jc w:val="center"/>
              <w:rPr>
                <w:color w:val="000000"/>
                <w:u w:color="000000"/>
              </w:rPr>
            </w:pPr>
            <w:r>
              <w:rPr>
                <w:sz w:val="18"/>
              </w:rPr>
              <w:t>3020</w:t>
            </w:r>
          </w:p>
        </w:tc>
        <w:tc>
          <w:tcPr>
            <w:tcW w:w="3510" w:type="dxa"/>
            <w:tcBorders>
              <w:top w:val="single" w:sz="2" w:space="0" w:color="auto"/>
              <w:left w:val="nil"/>
              <w:bottom w:val="single" w:sz="2" w:space="0" w:color="auto"/>
              <w:right w:val="single" w:sz="2" w:space="0" w:color="auto"/>
            </w:tcBorders>
            <w:tcMar>
              <w:top w:w="100" w:type="dxa"/>
            </w:tcMar>
            <w:vAlign w:val="center"/>
          </w:tcPr>
          <w:p w14:paraId="5B3CF510" w14:textId="77777777" w:rsidR="00A77B3E" w:rsidRDefault="009B680F">
            <w:pPr>
              <w:jc w:val="left"/>
              <w:rPr>
                <w:color w:val="000000"/>
                <w:u w:color="000000"/>
              </w:rPr>
            </w:pPr>
            <w:r>
              <w:rPr>
                <w:sz w:val="18"/>
              </w:rPr>
              <w:t>Wydatki osobowe niezaliczone do wynagrodzeń</w:t>
            </w:r>
          </w:p>
        </w:tc>
        <w:tc>
          <w:tcPr>
            <w:tcW w:w="1650" w:type="dxa"/>
            <w:tcBorders>
              <w:top w:val="nil"/>
              <w:left w:val="nil"/>
              <w:bottom w:val="single" w:sz="2" w:space="0" w:color="auto"/>
              <w:right w:val="nil"/>
            </w:tcBorders>
            <w:tcMar>
              <w:top w:w="100" w:type="dxa"/>
            </w:tcMar>
            <w:vAlign w:val="center"/>
          </w:tcPr>
          <w:p w14:paraId="4C923B08" w14:textId="77777777" w:rsidR="00A77B3E" w:rsidRDefault="009B680F">
            <w:pPr>
              <w:jc w:val="right"/>
              <w:rPr>
                <w:color w:val="000000"/>
                <w:u w:color="000000"/>
              </w:rPr>
            </w:pPr>
            <w:r>
              <w:rPr>
                <w:sz w:val="18"/>
              </w:rPr>
              <w:t>1 944,00</w:t>
            </w:r>
          </w:p>
        </w:tc>
        <w:tc>
          <w:tcPr>
            <w:tcW w:w="1050" w:type="dxa"/>
            <w:tcBorders>
              <w:top w:val="nil"/>
              <w:left w:val="single" w:sz="2" w:space="0" w:color="auto"/>
              <w:bottom w:val="single" w:sz="2" w:space="0" w:color="auto"/>
              <w:right w:val="single" w:sz="2" w:space="0" w:color="auto"/>
            </w:tcBorders>
            <w:tcMar>
              <w:top w:w="100" w:type="dxa"/>
            </w:tcMar>
            <w:vAlign w:val="center"/>
          </w:tcPr>
          <w:p w14:paraId="20EF820B" w14:textId="77777777" w:rsidR="00A77B3E" w:rsidRDefault="009B680F">
            <w:pPr>
              <w:jc w:val="right"/>
              <w:rPr>
                <w:color w:val="000000"/>
                <w:u w:color="000000"/>
              </w:rPr>
            </w:pPr>
            <w:r>
              <w:rPr>
                <w:sz w:val="18"/>
              </w:rPr>
              <w:t>1 943,28</w:t>
            </w:r>
          </w:p>
        </w:tc>
        <w:tc>
          <w:tcPr>
            <w:tcW w:w="855" w:type="dxa"/>
            <w:tcBorders>
              <w:top w:val="nil"/>
              <w:left w:val="nil"/>
              <w:bottom w:val="single" w:sz="2" w:space="0" w:color="auto"/>
              <w:right w:val="single" w:sz="2" w:space="0" w:color="auto"/>
            </w:tcBorders>
            <w:tcMar>
              <w:top w:w="100" w:type="dxa"/>
            </w:tcMar>
            <w:vAlign w:val="center"/>
          </w:tcPr>
          <w:p w14:paraId="1F5C9533" w14:textId="77777777" w:rsidR="00A77B3E" w:rsidRDefault="009B680F">
            <w:pPr>
              <w:jc w:val="right"/>
              <w:rPr>
                <w:color w:val="000000"/>
                <w:u w:color="000000"/>
              </w:rPr>
            </w:pPr>
            <w:r>
              <w:rPr>
                <w:sz w:val="18"/>
              </w:rPr>
              <w:t>99,96%</w:t>
            </w:r>
          </w:p>
        </w:tc>
      </w:tr>
      <w:tr w:rsidR="007F256B" w14:paraId="10948DB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AFF2F5E"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AC8D9A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651BCF9" w14:textId="77777777" w:rsidR="00A77B3E" w:rsidRDefault="009B680F">
            <w:pPr>
              <w:jc w:val="center"/>
              <w:rPr>
                <w:color w:val="000000"/>
                <w:u w:color="000000"/>
              </w:rPr>
            </w:pPr>
            <w:r>
              <w:rPr>
                <w:sz w:val="18"/>
              </w:rPr>
              <w:t>4010</w:t>
            </w:r>
          </w:p>
        </w:tc>
        <w:tc>
          <w:tcPr>
            <w:tcW w:w="3510" w:type="dxa"/>
            <w:tcBorders>
              <w:top w:val="single" w:sz="2" w:space="0" w:color="auto"/>
              <w:left w:val="nil"/>
              <w:bottom w:val="single" w:sz="2" w:space="0" w:color="auto"/>
              <w:right w:val="single" w:sz="2" w:space="0" w:color="auto"/>
            </w:tcBorders>
            <w:tcMar>
              <w:top w:w="100" w:type="dxa"/>
            </w:tcMar>
            <w:vAlign w:val="center"/>
          </w:tcPr>
          <w:p w14:paraId="58CB5ADF" w14:textId="77777777" w:rsidR="00A77B3E" w:rsidRDefault="009B680F">
            <w:pPr>
              <w:jc w:val="left"/>
              <w:rPr>
                <w:color w:val="000000"/>
                <w:u w:color="000000"/>
              </w:rPr>
            </w:pPr>
            <w:r>
              <w:rPr>
                <w:sz w:val="18"/>
              </w:rPr>
              <w:t>Wynagrodzenia osobowe pracowników</w:t>
            </w:r>
          </w:p>
        </w:tc>
        <w:tc>
          <w:tcPr>
            <w:tcW w:w="1650" w:type="dxa"/>
            <w:tcBorders>
              <w:top w:val="nil"/>
              <w:left w:val="nil"/>
              <w:bottom w:val="single" w:sz="2" w:space="0" w:color="auto"/>
              <w:right w:val="nil"/>
            </w:tcBorders>
            <w:tcMar>
              <w:top w:w="100" w:type="dxa"/>
            </w:tcMar>
            <w:vAlign w:val="center"/>
          </w:tcPr>
          <w:p w14:paraId="0C6A029E" w14:textId="77777777" w:rsidR="00A77B3E" w:rsidRDefault="009B680F">
            <w:pPr>
              <w:jc w:val="right"/>
              <w:rPr>
                <w:color w:val="000000"/>
                <w:u w:color="000000"/>
              </w:rPr>
            </w:pPr>
            <w:r>
              <w:rPr>
                <w:sz w:val="18"/>
              </w:rPr>
              <w:t>82 838,00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9F32690" w14:textId="77777777" w:rsidR="00A77B3E" w:rsidRDefault="009B680F">
            <w:pPr>
              <w:jc w:val="right"/>
              <w:rPr>
                <w:color w:val="000000"/>
                <w:u w:color="000000"/>
              </w:rPr>
            </w:pPr>
            <w:r>
              <w:rPr>
                <w:sz w:val="18"/>
              </w:rPr>
              <w:t>82 837,48</w:t>
            </w:r>
          </w:p>
        </w:tc>
        <w:tc>
          <w:tcPr>
            <w:tcW w:w="855" w:type="dxa"/>
            <w:tcBorders>
              <w:top w:val="nil"/>
              <w:left w:val="nil"/>
              <w:bottom w:val="single" w:sz="2" w:space="0" w:color="auto"/>
              <w:right w:val="single" w:sz="2" w:space="0" w:color="auto"/>
            </w:tcBorders>
            <w:tcMar>
              <w:top w:w="100" w:type="dxa"/>
            </w:tcMar>
            <w:vAlign w:val="center"/>
          </w:tcPr>
          <w:p w14:paraId="601B40DF" w14:textId="77777777" w:rsidR="00A77B3E" w:rsidRDefault="009B680F">
            <w:pPr>
              <w:jc w:val="right"/>
              <w:rPr>
                <w:color w:val="000000"/>
                <w:u w:color="000000"/>
              </w:rPr>
            </w:pPr>
            <w:r>
              <w:rPr>
                <w:sz w:val="18"/>
              </w:rPr>
              <w:t>100,00%</w:t>
            </w:r>
          </w:p>
        </w:tc>
      </w:tr>
      <w:tr w:rsidR="007F256B" w14:paraId="6DB8E7C3"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2E0CA19C"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5A09D2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DB91BC8" w14:textId="77777777" w:rsidR="00A77B3E" w:rsidRDefault="009B680F">
            <w:pPr>
              <w:jc w:val="center"/>
              <w:rPr>
                <w:color w:val="000000"/>
                <w:u w:color="000000"/>
              </w:rPr>
            </w:pPr>
            <w:r>
              <w:rPr>
                <w:sz w:val="18"/>
              </w:rPr>
              <w:t>4020</w:t>
            </w:r>
          </w:p>
        </w:tc>
        <w:tc>
          <w:tcPr>
            <w:tcW w:w="3510" w:type="dxa"/>
            <w:tcBorders>
              <w:top w:val="single" w:sz="2" w:space="0" w:color="auto"/>
              <w:left w:val="nil"/>
              <w:bottom w:val="single" w:sz="2" w:space="0" w:color="auto"/>
              <w:right w:val="single" w:sz="2" w:space="0" w:color="auto"/>
            </w:tcBorders>
            <w:tcMar>
              <w:top w:w="100" w:type="dxa"/>
            </w:tcMar>
            <w:vAlign w:val="center"/>
          </w:tcPr>
          <w:p w14:paraId="716BC037" w14:textId="77777777" w:rsidR="00A77B3E" w:rsidRDefault="009B680F">
            <w:pPr>
              <w:jc w:val="left"/>
              <w:rPr>
                <w:color w:val="000000"/>
                <w:u w:color="000000"/>
              </w:rPr>
            </w:pPr>
            <w:r>
              <w:rPr>
                <w:sz w:val="18"/>
              </w:rPr>
              <w:t>Wynagrodzenia osobowe członków korpusu służby cywilnej</w:t>
            </w:r>
          </w:p>
        </w:tc>
        <w:tc>
          <w:tcPr>
            <w:tcW w:w="1650" w:type="dxa"/>
            <w:tcBorders>
              <w:top w:val="nil"/>
              <w:left w:val="nil"/>
              <w:bottom w:val="single" w:sz="2" w:space="0" w:color="auto"/>
              <w:right w:val="nil"/>
            </w:tcBorders>
            <w:tcMar>
              <w:top w:w="100" w:type="dxa"/>
            </w:tcMar>
            <w:vAlign w:val="center"/>
          </w:tcPr>
          <w:p w14:paraId="4DB9E1DC" w14:textId="77777777" w:rsidR="00A77B3E" w:rsidRDefault="009B680F">
            <w:pPr>
              <w:jc w:val="right"/>
              <w:rPr>
                <w:color w:val="000000"/>
                <w:u w:color="000000"/>
              </w:rPr>
            </w:pPr>
            <w:r>
              <w:rPr>
                <w:sz w:val="18"/>
              </w:rPr>
              <w:t>310 995,00</w:t>
            </w:r>
          </w:p>
        </w:tc>
        <w:tc>
          <w:tcPr>
            <w:tcW w:w="1050" w:type="dxa"/>
            <w:tcBorders>
              <w:top w:val="nil"/>
              <w:left w:val="single" w:sz="2" w:space="0" w:color="auto"/>
              <w:bottom w:val="single" w:sz="2" w:space="0" w:color="auto"/>
              <w:right w:val="single" w:sz="2" w:space="0" w:color="auto"/>
            </w:tcBorders>
            <w:tcMar>
              <w:top w:w="100" w:type="dxa"/>
            </w:tcMar>
            <w:vAlign w:val="center"/>
          </w:tcPr>
          <w:p w14:paraId="6F1A93B4" w14:textId="77777777" w:rsidR="00A77B3E" w:rsidRDefault="009B680F">
            <w:pPr>
              <w:jc w:val="right"/>
              <w:rPr>
                <w:color w:val="000000"/>
                <w:u w:color="000000"/>
              </w:rPr>
            </w:pPr>
            <w:r>
              <w:rPr>
                <w:sz w:val="18"/>
              </w:rPr>
              <w:t>310 994,84</w:t>
            </w:r>
          </w:p>
        </w:tc>
        <w:tc>
          <w:tcPr>
            <w:tcW w:w="855" w:type="dxa"/>
            <w:tcBorders>
              <w:top w:val="nil"/>
              <w:left w:val="nil"/>
              <w:bottom w:val="single" w:sz="2" w:space="0" w:color="auto"/>
              <w:right w:val="single" w:sz="2" w:space="0" w:color="auto"/>
            </w:tcBorders>
            <w:tcMar>
              <w:top w:w="100" w:type="dxa"/>
            </w:tcMar>
            <w:vAlign w:val="center"/>
          </w:tcPr>
          <w:p w14:paraId="69A157F9" w14:textId="77777777" w:rsidR="00A77B3E" w:rsidRDefault="009B680F">
            <w:pPr>
              <w:jc w:val="right"/>
              <w:rPr>
                <w:color w:val="000000"/>
                <w:u w:color="000000"/>
              </w:rPr>
            </w:pPr>
            <w:r>
              <w:rPr>
                <w:sz w:val="18"/>
              </w:rPr>
              <w:t>100,00%</w:t>
            </w:r>
          </w:p>
        </w:tc>
      </w:tr>
      <w:tr w:rsidR="007F256B" w14:paraId="6185B4B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9A00ACA"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BCAD76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FB65319" w14:textId="77777777" w:rsidR="00A77B3E" w:rsidRDefault="009B680F">
            <w:pPr>
              <w:jc w:val="center"/>
              <w:rPr>
                <w:color w:val="000000"/>
                <w:u w:color="000000"/>
              </w:rPr>
            </w:pPr>
            <w:r>
              <w:rPr>
                <w:sz w:val="18"/>
              </w:rPr>
              <w:t>4040</w:t>
            </w:r>
          </w:p>
        </w:tc>
        <w:tc>
          <w:tcPr>
            <w:tcW w:w="3510" w:type="dxa"/>
            <w:tcBorders>
              <w:top w:val="single" w:sz="2" w:space="0" w:color="auto"/>
              <w:left w:val="nil"/>
              <w:bottom w:val="single" w:sz="2" w:space="0" w:color="auto"/>
              <w:right w:val="single" w:sz="2" w:space="0" w:color="auto"/>
            </w:tcBorders>
            <w:tcMar>
              <w:top w:w="100" w:type="dxa"/>
            </w:tcMar>
            <w:vAlign w:val="center"/>
          </w:tcPr>
          <w:p w14:paraId="409EC744" w14:textId="77777777" w:rsidR="00A77B3E" w:rsidRDefault="009B680F">
            <w:pPr>
              <w:jc w:val="left"/>
              <w:rPr>
                <w:color w:val="000000"/>
                <w:u w:color="000000"/>
              </w:rPr>
            </w:pPr>
            <w:r>
              <w:rPr>
                <w:sz w:val="18"/>
              </w:rPr>
              <w:t>Dodatkowe wynagrodzenie roczne</w:t>
            </w:r>
          </w:p>
        </w:tc>
        <w:tc>
          <w:tcPr>
            <w:tcW w:w="1650" w:type="dxa"/>
            <w:tcBorders>
              <w:top w:val="nil"/>
              <w:left w:val="nil"/>
              <w:bottom w:val="single" w:sz="2" w:space="0" w:color="auto"/>
              <w:right w:val="nil"/>
            </w:tcBorders>
            <w:tcMar>
              <w:top w:w="100" w:type="dxa"/>
            </w:tcMar>
            <w:vAlign w:val="center"/>
          </w:tcPr>
          <w:p w14:paraId="264F45CF" w14:textId="77777777" w:rsidR="00A77B3E" w:rsidRDefault="009B680F">
            <w:pPr>
              <w:jc w:val="right"/>
              <w:rPr>
                <w:color w:val="000000"/>
                <w:u w:color="000000"/>
              </w:rPr>
            </w:pPr>
            <w:r>
              <w:rPr>
                <w:sz w:val="18"/>
              </w:rPr>
              <w:t>23 765,00</w:t>
            </w:r>
          </w:p>
        </w:tc>
        <w:tc>
          <w:tcPr>
            <w:tcW w:w="1050" w:type="dxa"/>
            <w:tcBorders>
              <w:top w:val="nil"/>
              <w:left w:val="single" w:sz="2" w:space="0" w:color="auto"/>
              <w:bottom w:val="single" w:sz="2" w:space="0" w:color="auto"/>
              <w:right w:val="single" w:sz="2" w:space="0" w:color="auto"/>
            </w:tcBorders>
            <w:tcMar>
              <w:top w:w="100" w:type="dxa"/>
            </w:tcMar>
            <w:vAlign w:val="center"/>
          </w:tcPr>
          <w:p w14:paraId="4A35E253" w14:textId="77777777" w:rsidR="00A77B3E" w:rsidRDefault="009B680F">
            <w:pPr>
              <w:jc w:val="right"/>
              <w:rPr>
                <w:color w:val="000000"/>
                <w:u w:color="000000"/>
              </w:rPr>
            </w:pPr>
            <w:r>
              <w:rPr>
                <w:sz w:val="18"/>
              </w:rPr>
              <w:t>23 764,90</w:t>
            </w:r>
          </w:p>
        </w:tc>
        <w:tc>
          <w:tcPr>
            <w:tcW w:w="855" w:type="dxa"/>
            <w:tcBorders>
              <w:top w:val="nil"/>
              <w:left w:val="nil"/>
              <w:bottom w:val="single" w:sz="2" w:space="0" w:color="auto"/>
              <w:right w:val="single" w:sz="2" w:space="0" w:color="auto"/>
            </w:tcBorders>
            <w:tcMar>
              <w:top w:w="100" w:type="dxa"/>
            </w:tcMar>
            <w:vAlign w:val="center"/>
          </w:tcPr>
          <w:p w14:paraId="103878F9" w14:textId="77777777" w:rsidR="00A77B3E" w:rsidRDefault="009B680F">
            <w:pPr>
              <w:jc w:val="right"/>
              <w:rPr>
                <w:color w:val="000000"/>
                <w:u w:color="000000"/>
              </w:rPr>
            </w:pPr>
            <w:r>
              <w:rPr>
                <w:sz w:val="18"/>
              </w:rPr>
              <w:t>100,00%</w:t>
            </w:r>
          </w:p>
        </w:tc>
      </w:tr>
      <w:tr w:rsidR="007F256B" w14:paraId="141E06B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17366B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2337585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D44B263" w14:textId="77777777" w:rsidR="00A77B3E" w:rsidRDefault="009B680F">
            <w:pPr>
              <w:jc w:val="center"/>
              <w:rPr>
                <w:color w:val="000000"/>
                <w:u w:color="000000"/>
              </w:rPr>
            </w:pPr>
            <w:r>
              <w:rPr>
                <w:sz w:val="18"/>
              </w:rPr>
              <w:t>4110</w:t>
            </w:r>
          </w:p>
        </w:tc>
        <w:tc>
          <w:tcPr>
            <w:tcW w:w="3510" w:type="dxa"/>
            <w:tcBorders>
              <w:top w:val="single" w:sz="2" w:space="0" w:color="auto"/>
              <w:left w:val="nil"/>
              <w:bottom w:val="single" w:sz="2" w:space="0" w:color="auto"/>
              <w:right w:val="single" w:sz="2" w:space="0" w:color="auto"/>
            </w:tcBorders>
            <w:tcMar>
              <w:top w:w="100" w:type="dxa"/>
            </w:tcMar>
            <w:vAlign w:val="center"/>
          </w:tcPr>
          <w:p w14:paraId="6F7C3CF4" w14:textId="77777777" w:rsidR="00A77B3E" w:rsidRDefault="009B680F">
            <w:pPr>
              <w:jc w:val="left"/>
              <w:rPr>
                <w:color w:val="000000"/>
                <w:u w:color="000000"/>
              </w:rPr>
            </w:pPr>
            <w:r>
              <w:rPr>
                <w:sz w:val="18"/>
              </w:rPr>
              <w:t>Składki na ubezpieczenia społeczne</w:t>
            </w:r>
          </w:p>
        </w:tc>
        <w:tc>
          <w:tcPr>
            <w:tcW w:w="1650" w:type="dxa"/>
            <w:tcBorders>
              <w:top w:val="nil"/>
              <w:left w:val="nil"/>
              <w:bottom w:val="single" w:sz="2" w:space="0" w:color="auto"/>
              <w:right w:val="nil"/>
            </w:tcBorders>
            <w:tcMar>
              <w:top w:w="100" w:type="dxa"/>
            </w:tcMar>
            <w:vAlign w:val="center"/>
          </w:tcPr>
          <w:p w14:paraId="0C3B574D" w14:textId="77777777" w:rsidR="00A77B3E" w:rsidRDefault="009B680F">
            <w:pPr>
              <w:jc w:val="right"/>
              <w:rPr>
                <w:color w:val="000000"/>
                <w:u w:color="000000"/>
              </w:rPr>
            </w:pPr>
            <w:r>
              <w:rPr>
                <w:sz w:val="18"/>
              </w:rPr>
              <w:t>72 208,00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B90E5C9" w14:textId="77777777" w:rsidR="00A77B3E" w:rsidRDefault="009B680F">
            <w:pPr>
              <w:jc w:val="right"/>
              <w:rPr>
                <w:color w:val="000000"/>
                <w:u w:color="000000"/>
              </w:rPr>
            </w:pPr>
            <w:r>
              <w:rPr>
                <w:sz w:val="18"/>
              </w:rPr>
              <w:t>72 207,85</w:t>
            </w:r>
          </w:p>
        </w:tc>
        <w:tc>
          <w:tcPr>
            <w:tcW w:w="855" w:type="dxa"/>
            <w:tcBorders>
              <w:top w:val="nil"/>
              <w:left w:val="nil"/>
              <w:bottom w:val="single" w:sz="2" w:space="0" w:color="auto"/>
              <w:right w:val="single" w:sz="2" w:space="0" w:color="auto"/>
            </w:tcBorders>
            <w:tcMar>
              <w:top w:w="100" w:type="dxa"/>
            </w:tcMar>
            <w:vAlign w:val="center"/>
          </w:tcPr>
          <w:p w14:paraId="60CC2E6D" w14:textId="77777777" w:rsidR="00A77B3E" w:rsidRDefault="009B680F">
            <w:pPr>
              <w:jc w:val="right"/>
              <w:rPr>
                <w:color w:val="000000"/>
                <w:u w:color="000000"/>
              </w:rPr>
            </w:pPr>
            <w:r>
              <w:rPr>
                <w:sz w:val="18"/>
              </w:rPr>
              <w:t>100,00%</w:t>
            </w:r>
          </w:p>
        </w:tc>
      </w:tr>
      <w:tr w:rsidR="007F256B" w14:paraId="4009F1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F411F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461094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9AD50D1" w14:textId="77777777" w:rsidR="00A77B3E" w:rsidRDefault="009B680F">
            <w:pPr>
              <w:jc w:val="center"/>
              <w:rPr>
                <w:color w:val="000000"/>
                <w:u w:color="000000"/>
              </w:rPr>
            </w:pPr>
            <w:r>
              <w:rPr>
                <w:sz w:val="18"/>
              </w:rPr>
              <w:t>4120</w:t>
            </w:r>
          </w:p>
        </w:tc>
        <w:tc>
          <w:tcPr>
            <w:tcW w:w="3510" w:type="dxa"/>
            <w:tcBorders>
              <w:top w:val="single" w:sz="2" w:space="0" w:color="auto"/>
              <w:left w:val="nil"/>
              <w:bottom w:val="single" w:sz="2" w:space="0" w:color="auto"/>
              <w:right w:val="single" w:sz="2" w:space="0" w:color="auto"/>
            </w:tcBorders>
            <w:tcMar>
              <w:top w:w="100" w:type="dxa"/>
            </w:tcMar>
            <w:vAlign w:val="center"/>
          </w:tcPr>
          <w:p w14:paraId="790236F7" w14:textId="77777777" w:rsidR="00A77B3E" w:rsidRDefault="009B680F">
            <w:pPr>
              <w:jc w:val="left"/>
              <w:rPr>
                <w:color w:val="000000"/>
                <w:u w:color="000000"/>
              </w:rPr>
            </w:pPr>
            <w:r>
              <w:rPr>
                <w:sz w:val="18"/>
              </w:rPr>
              <w:t>Składki na Fundusz Pracy oraz Fundusz Solidarnościowy</w:t>
            </w:r>
          </w:p>
        </w:tc>
        <w:tc>
          <w:tcPr>
            <w:tcW w:w="1650" w:type="dxa"/>
            <w:tcBorders>
              <w:top w:val="nil"/>
              <w:left w:val="nil"/>
              <w:bottom w:val="single" w:sz="2" w:space="0" w:color="auto"/>
              <w:right w:val="nil"/>
            </w:tcBorders>
            <w:tcMar>
              <w:top w:w="100" w:type="dxa"/>
            </w:tcMar>
            <w:vAlign w:val="center"/>
          </w:tcPr>
          <w:p w14:paraId="6503A826" w14:textId="77777777" w:rsidR="00A77B3E" w:rsidRDefault="009B680F">
            <w:pPr>
              <w:jc w:val="right"/>
              <w:rPr>
                <w:color w:val="000000"/>
                <w:u w:color="000000"/>
              </w:rPr>
            </w:pPr>
            <w:r>
              <w:rPr>
                <w:sz w:val="18"/>
              </w:rPr>
              <w:t>6 367,00</w:t>
            </w:r>
          </w:p>
        </w:tc>
        <w:tc>
          <w:tcPr>
            <w:tcW w:w="1050" w:type="dxa"/>
            <w:tcBorders>
              <w:top w:val="nil"/>
              <w:left w:val="single" w:sz="2" w:space="0" w:color="auto"/>
              <w:bottom w:val="single" w:sz="2" w:space="0" w:color="auto"/>
              <w:right w:val="single" w:sz="2" w:space="0" w:color="auto"/>
            </w:tcBorders>
            <w:tcMar>
              <w:top w:w="100" w:type="dxa"/>
            </w:tcMar>
            <w:vAlign w:val="center"/>
          </w:tcPr>
          <w:p w14:paraId="5856B4E9" w14:textId="77777777" w:rsidR="00A77B3E" w:rsidRDefault="009B680F">
            <w:pPr>
              <w:jc w:val="right"/>
              <w:rPr>
                <w:color w:val="000000"/>
                <w:u w:color="000000"/>
              </w:rPr>
            </w:pPr>
            <w:r>
              <w:rPr>
                <w:sz w:val="18"/>
              </w:rPr>
              <w:t>6 366,13</w:t>
            </w:r>
          </w:p>
        </w:tc>
        <w:tc>
          <w:tcPr>
            <w:tcW w:w="855" w:type="dxa"/>
            <w:tcBorders>
              <w:top w:val="nil"/>
              <w:left w:val="nil"/>
              <w:bottom w:val="single" w:sz="2" w:space="0" w:color="auto"/>
              <w:right w:val="single" w:sz="2" w:space="0" w:color="auto"/>
            </w:tcBorders>
            <w:tcMar>
              <w:top w:w="100" w:type="dxa"/>
            </w:tcMar>
            <w:vAlign w:val="center"/>
          </w:tcPr>
          <w:p w14:paraId="11673932" w14:textId="77777777" w:rsidR="00A77B3E" w:rsidRDefault="009B680F">
            <w:pPr>
              <w:jc w:val="right"/>
              <w:rPr>
                <w:color w:val="000000"/>
                <w:u w:color="000000"/>
              </w:rPr>
            </w:pPr>
            <w:r>
              <w:rPr>
                <w:sz w:val="18"/>
              </w:rPr>
              <w:t>99,99%</w:t>
            </w:r>
          </w:p>
        </w:tc>
      </w:tr>
      <w:tr w:rsidR="007F256B" w14:paraId="6051D73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8911FDA"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27FC33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A71DB39" w14:textId="77777777" w:rsidR="00A77B3E" w:rsidRDefault="009B680F">
            <w:pPr>
              <w:jc w:val="center"/>
              <w:rPr>
                <w:color w:val="000000"/>
                <w:u w:color="000000"/>
              </w:rPr>
            </w:pPr>
            <w:r>
              <w:rPr>
                <w:sz w:val="18"/>
              </w:rPr>
              <w:t>4170</w:t>
            </w:r>
          </w:p>
        </w:tc>
        <w:tc>
          <w:tcPr>
            <w:tcW w:w="3510" w:type="dxa"/>
            <w:tcBorders>
              <w:top w:val="single" w:sz="2" w:space="0" w:color="auto"/>
              <w:left w:val="nil"/>
              <w:bottom w:val="single" w:sz="2" w:space="0" w:color="auto"/>
              <w:right w:val="single" w:sz="2" w:space="0" w:color="auto"/>
            </w:tcBorders>
            <w:tcMar>
              <w:top w:w="100" w:type="dxa"/>
            </w:tcMar>
            <w:vAlign w:val="center"/>
          </w:tcPr>
          <w:p w14:paraId="4CF3C7F0" w14:textId="77777777" w:rsidR="00A77B3E" w:rsidRDefault="009B680F">
            <w:pPr>
              <w:jc w:val="left"/>
              <w:rPr>
                <w:color w:val="000000"/>
                <w:u w:color="000000"/>
              </w:rPr>
            </w:pPr>
            <w:r>
              <w:rPr>
                <w:sz w:val="18"/>
              </w:rPr>
              <w:t>Wynagrodzenia bezosobowe</w:t>
            </w:r>
          </w:p>
        </w:tc>
        <w:tc>
          <w:tcPr>
            <w:tcW w:w="1650" w:type="dxa"/>
            <w:tcBorders>
              <w:top w:val="nil"/>
              <w:left w:val="nil"/>
              <w:bottom w:val="single" w:sz="2" w:space="0" w:color="auto"/>
              <w:right w:val="nil"/>
            </w:tcBorders>
            <w:tcMar>
              <w:top w:w="100" w:type="dxa"/>
            </w:tcMar>
            <w:vAlign w:val="center"/>
          </w:tcPr>
          <w:p w14:paraId="3F4A1ECD" w14:textId="77777777" w:rsidR="00A77B3E" w:rsidRDefault="009B680F">
            <w:pPr>
              <w:jc w:val="right"/>
              <w:rPr>
                <w:color w:val="000000"/>
                <w:u w:color="000000"/>
              </w:rPr>
            </w:pPr>
            <w:r>
              <w:rPr>
                <w:sz w:val="18"/>
              </w:rPr>
              <w:t>15 650,00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98C656F" w14:textId="77777777" w:rsidR="00A77B3E" w:rsidRDefault="009B680F">
            <w:pPr>
              <w:jc w:val="right"/>
              <w:rPr>
                <w:color w:val="000000"/>
                <w:u w:color="000000"/>
              </w:rPr>
            </w:pPr>
            <w:r>
              <w:rPr>
                <w:sz w:val="18"/>
              </w:rPr>
              <w:t>15 650,00</w:t>
            </w:r>
          </w:p>
        </w:tc>
        <w:tc>
          <w:tcPr>
            <w:tcW w:w="855" w:type="dxa"/>
            <w:tcBorders>
              <w:top w:val="nil"/>
              <w:left w:val="nil"/>
              <w:bottom w:val="single" w:sz="2" w:space="0" w:color="auto"/>
              <w:right w:val="single" w:sz="2" w:space="0" w:color="auto"/>
            </w:tcBorders>
            <w:tcMar>
              <w:top w:w="100" w:type="dxa"/>
            </w:tcMar>
            <w:vAlign w:val="center"/>
          </w:tcPr>
          <w:p w14:paraId="3A1C0753" w14:textId="77777777" w:rsidR="00A77B3E" w:rsidRDefault="009B680F">
            <w:pPr>
              <w:jc w:val="right"/>
              <w:rPr>
                <w:color w:val="000000"/>
                <w:u w:color="000000"/>
              </w:rPr>
            </w:pPr>
            <w:r>
              <w:rPr>
                <w:sz w:val="18"/>
              </w:rPr>
              <w:t>100,00%</w:t>
            </w:r>
          </w:p>
        </w:tc>
      </w:tr>
      <w:tr w:rsidR="007F256B" w14:paraId="39B5464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EBB2211"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2C16B70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E783AA4" w14:textId="77777777" w:rsidR="00A77B3E" w:rsidRDefault="009B680F">
            <w:pPr>
              <w:jc w:val="center"/>
              <w:rPr>
                <w:color w:val="000000"/>
                <w:u w:color="000000"/>
              </w:rPr>
            </w:pPr>
            <w:r>
              <w:rPr>
                <w:sz w:val="18"/>
              </w:rPr>
              <w:t>4210</w:t>
            </w:r>
          </w:p>
        </w:tc>
        <w:tc>
          <w:tcPr>
            <w:tcW w:w="3510" w:type="dxa"/>
            <w:tcBorders>
              <w:top w:val="single" w:sz="2" w:space="0" w:color="auto"/>
              <w:left w:val="nil"/>
              <w:bottom w:val="single" w:sz="2" w:space="0" w:color="auto"/>
              <w:right w:val="single" w:sz="2" w:space="0" w:color="auto"/>
            </w:tcBorders>
            <w:tcMar>
              <w:top w:w="100" w:type="dxa"/>
            </w:tcMar>
            <w:vAlign w:val="center"/>
          </w:tcPr>
          <w:p w14:paraId="656EA122" w14:textId="77777777" w:rsidR="00A77B3E" w:rsidRDefault="009B680F">
            <w:pPr>
              <w:jc w:val="left"/>
              <w:rPr>
                <w:color w:val="000000"/>
                <w:u w:color="000000"/>
              </w:rPr>
            </w:pPr>
            <w:r>
              <w:rPr>
                <w:sz w:val="18"/>
              </w:rPr>
              <w:t>Zakup materiałów i wyposażenia</w:t>
            </w:r>
          </w:p>
        </w:tc>
        <w:tc>
          <w:tcPr>
            <w:tcW w:w="1650" w:type="dxa"/>
            <w:tcBorders>
              <w:top w:val="nil"/>
              <w:left w:val="nil"/>
              <w:bottom w:val="single" w:sz="2" w:space="0" w:color="auto"/>
              <w:right w:val="nil"/>
            </w:tcBorders>
            <w:tcMar>
              <w:top w:w="100" w:type="dxa"/>
            </w:tcMar>
            <w:vAlign w:val="center"/>
          </w:tcPr>
          <w:p w14:paraId="6028836B" w14:textId="77777777" w:rsidR="00A77B3E" w:rsidRDefault="009B680F">
            <w:pPr>
              <w:jc w:val="right"/>
              <w:rPr>
                <w:color w:val="000000"/>
                <w:u w:color="000000"/>
              </w:rPr>
            </w:pPr>
            <w:r>
              <w:rPr>
                <w:sz w:val="18"/>
              </w:rPr>
              <w:t>23 907,00</w:t>
            </w:r>
          </w:p>
        </w:tc>
        <w:tc>
          <w:tcPr>
            <w:tcW w:w="1050" w:type="dxa"/>
            <w:tcBorders>
              <w:top w:val="nil"/>
              <w:left w:val="single" w:sz="2" w:space="0" w:color="auto"/>
              <w:bottom w:val="single" w:sz="2" w:space="0" w:color="auto"/>
              <w:right w:val="single" w:sz="2" w:space="0" w:color="auto"/>
            </w:tcBorders>
            <w:tcMar>
              <w:top w:w="100" w:type="dxa"/>
            </w:tcMar>
            <w:vAlign w:val="center"/>
          </w:tcPr>
          <w:p w14:paraId="0D46998F" w14:textId="77777777" w:rsidR="00A77B3E" w:rsidRDefault="009B680F">
            <w:pPr>
              <w:jc w:val="right"/>
              <w:rPr>
                <w:color w:val="000000"/>
                <w:u w:color="000000"/>
              </w:rPr>
            </w:pPr>
            <w:r>
              <w:rPr>
                <w:sz w:val="18"/>
              </w:rPr>
              <w:t>23 886,63</w:t>
            </w:r>
          </w:p>
        </w:tc>
        <w:tc>
          <w:tcPr>
            <w:tcW w:w="855" w:type="dxa"/>
            <w:tcBorders>
              <w:top w:val="nil"/>
              <w:left w:val="nil"/>
              <w:bottom w:val="single" w:sz="2" w:space="0" w:color="auto"/>
              <w:right w:val="single" w:sz="2" w:space="0" w:color="auto"/>
            </w:tcBorders>
            <w:tcMar>
              <w:top w:w="100" w:type="dxa"/>
            </w:tcMar>
            <w:vAlign w:val="center"/>
          </w:tcPr>
          <w:p w14:paraId="687DB5D3" w14:textId="77777777" w:rsidR="00A77B3E" w:rsidRDefault="009B680F">
            <w:pPr>
              <w:jc w:val="right"/>
              <w:rPr>
                <w:color w:val="000000"/>
                <w:u w:color="000000"/>
              </w:rPr>
            </w:pPr>
            <w:r>
              <w:rPr>
                <w:sz w:val="18"/>
              </w:rPr>
              <w:t>99,91%</w:t>
            </w:r>
          </w:p>
        </w:tc>
      </w:tr>
      <w:tr w:rsidR="007F256B" w14:paraId="2D0293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56F254"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49B721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A755DBD" w14:textId="77777777" w:rsidR="00A77B3E" w:rsidRDefault="009B680F">
            <w:pPr>
              <w:jc w:val="center"/>
              <w:rPr>
                <w:color w:val="000000"/>
                <w:u w:color="000000"/>
              </w:rPr>
            </w:pPr>
            <w:r>
              <w:rPr>
                <w:sz w:val="18"/>
              </w:rPr>
              <w:t>4270</w:t>
            </w:r>
          </w:p>
        </w:tc>
        <w:tc>
          <w:tcPr>
            <w:tcW w:w="3510" w:type="dxa"/>
            <w:tcBorders>
              <w:top w:val="single" w:sz="2" w:space="0" w:color="auto"/>
              <w:left w:val="nil"/>
              <w:bottom w:val="single" w:sz="2" w:space="0" w:color="auto"/>
              <w:right w:val="single" w:sz="2" w:space="0" w:color="auto"/>
            </w:tcBorders>
            <w:tcMar>
              <w:top w:w="100" w:type="dxa"/>
            </w:tcMar>
            <w:vAlign w:val="center"/>
          </w:tcPr>
          <w:p w14:paraId="5399CCBD" w14:textId="77777777" w:rsidR="00A77B3E" w:rsidRDefault="009B680F">
            <w:pPr>
              <w:jc w:val="left"/>
              <w:rPr>
                <w:color w:val="000000"/>
                <w:u w:color="000000"/>
              </w:rPr>
            </w:pPr>
            <w:r>
              <w:rPr>
                <w:sz w:val="18"/>
              </w:rPr>
              <w:t>Zakup usług remontowych</w:t>
            </w:r>
          </w:p>
        </w:tc>
        <w:tc>
          <w:tcPr>
            <w:tcW w:w="1650" w:type="dxa"/>
            <w:tcBorders>
              <w:top w:val="nil"/>
              <w:left w:val="nil"/>
              <w:bottom w:val="single" w:sz="2" w:space="0" w:color="auto"/>
              <w:right w:val="nil"/>
            </w:tcBorders>
            <w:tcMar>
              <w:top w:w="100" w:type="dxa"/>
            </w:tcMar>
            <w:vAlign w:val="center"/>
          </w:tcPr>
          <w:p w14:paraId="4E504786" w14:textId="77777777" w:rsidR="00A77B3E" w:rsidRDefault="009B680F">
            <w:pPr>
              <w:jc w:val="right"/>
              <w:rPr>
                <w:color w:val="000000"/>
                <w:u w:color="000000"/>
              </w:rPr>
            </w:pPr>
            <w:r>
              <w:rPr>
                <w:sz w:val="18"/>
              </w:rPr>
              <w:t>930,00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8D4C9DA" w14:textId="77777777" w:rsidR="00A77B3E" w:rsidRDefault="009B680F">
            <w:pPr>
              <w:jc w:val="right"/>
              <w:rPr>
                <w:color w:val="000000"/>
                <w:u w:color="000000"/>
              </w:rPr>
            </w:pPr>
            <w:r>
              <w:rPr>
                <w:sz w:val="18"/>
              </w:rPr>
              <w:t>929,39</w:t>
            </w:r>
          </w:p>
        </w:tc>
        <w:tc>
          <w:tcPr>
            <w:tcW w:w="855" w:type="dxa"/>
            <w:tcBorders>
              <w:top w:val="nil"/>
              <w:left w:val="nil"/>
              <w:bottom w:val="single" w:sz="2" w:space="0" w:color="auto"/>
              <w:right w:val="single" w:sz="2" w:space="0" w:color="auto"/>
            </w:tcBorders>
            <w:tcMar>
              <w:top w:w="100" w:type="dxa"/>
            </w:tcMar>
            <w:vAlign w:val="center"/>
          </w:tcPr>
          <w:p w14:paraId="165098CC" w14:textId="77777777" w:rsidR="00A77B3E" w:rsidRDefault="009B680F">
            <w:pPr>
              <w:jc w:val="right"/>
              <w:rPr>
                <w:color w:val="000000"/>
                <w:u w:color="000000"/>
              </w:rPr>
            </w:pPr>
            <w:r>
              <w:rPr>
                <w:sz w:val="18"/>
              </w:rPr>
              <w:t>99,93%</w:t>
            </w:r>
          </w:p>
        </w:tc>
      </w:tr>
      <w:tr w:rsidR="007F256B" w14:paraId="654126D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E00F66"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CBBADB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7045ABC" w14:textId="77777777" w:rsidR="00A77B3E" w:rsidRDefault="009B680F">
            <w:pPr>
              <w:jc w:val="center"/>
              <w:rPr>
                <w:color w:val="000000"/>
                <w:u w:color="000000"/>
              </w:rPr>
            </w:pPr>
            <w:r>
              <w:rPr>
                <w:sz w:val="18"/>
              </w:rPr>
              <w:t>4280</w:t>
            </w:r>
          </w:p>
        </w:tc>
        <w:tc>
          <w:tcPr>
            <w:tcW w:w="3510" w:type="dxa"/>
            <w:tcBorders>
              <w:top w:val="single" w:sz="2" w:space="0" w:color="auto"/>
              <w:left w:val="nil"/>
              <w:bottom w:val="single" w:sz="2" w:space="0" w:color="auto"/>
              <w:right w:val="single" w:sz="2" w:space="0" w:color="auto"/>
            </w:tcBorders>
            <w:tcMar>
              <w:top w:w="100" w:type="dxa"/>
            </w:tcMar>
            <w:vAlign w:val="center"/>
          </w:tcPr>
          <w:p w14:paraId="7D19D7E7" w14:textId="77777777" w:rsidR="00A77B3E" w:rsidRDefault="009B680F">
            <w:pPr>
              <w:jc w:val="left"/>
              <w:rPr>
                <w:color w:val="000000"/>
                <w:u w:color="000000"/>
              </w:rPr>
            </w:pPr>
            <w:r>
              <w:rPr>
                <w:sz w:val="18"/>
              </w:rPr>
              <w:t>Zakup usług zdrowotnych</w:t>
            </w:r>
          </w:p>
        </w:tc>
        <w:tc>
          <w:tcPr>
            <w:tcW w:w="1650" w:type="dxa"/>
            <w:tcBorders>
              <w:top w:val="nil"/>
              <w:left w:val="nil"/>
              <w:bottom w:val="single" w:sz="2" w:space="0" w:color="auto"/>
              <w:right w:val="nil"/>
            </w:tcBorders>
            <w:tcMar>
              <w:top w:w="100" w:type="dxa"/>
            </w:tcMar>
            <w:vAlign w:val="center"/>
          </w:tcPr>
          <w:p w14:paraId="637CB1A0" w14:textId="77777777" w:rsidR="00A77B3E" w:rsidRDefault="009B680F">
            <w:pPr>
              <w:jc w:val="right"/>
              <w:rPr>
                <w:color w:val="000000"/>
                <w:u w:color="000000"/>
              </w:rPr>
            </w:pPr>
            <w:r>
              <w:rPr>
                <w:sz w:val="18"/>
              </w:rPr>
              <w:t>295,00</w:t>
            </w:r>
          </w:p>
        </w:tc>
        <w:tc>
          <w:tcPr>
            <w:tcW w:w="1050" w:type="dxa"/>
            <w:tcBorders>
              <w:top w:val="nil"/>
              <w:left w:val="single" w:sz="2" w:space="0" w:color="auto"/>
              <w:bottom w:val="single" w:sz="2" w:space="0" w:color="auto"/>
              <w:right w:val="single" w:sz="2" w:space="0" w:color="auto"/>
            </w:tcBorders>
            <w:tcMar>
              <w:top w:w="100" w:type="dxa"/>
            </w:tcMar>
            <w:vAlign w:val="center"/>
          </w:tcPr>
          <w:p w14:paraId="41B738F1" w14:textId="77777777" w:rsidR="00A77B3E" w:rsidRDefault="009B680F">
            <w:pPr>
              <w:jc w:val="right"/>
              <w:rPr>
                <w:color w:val="000000"/>
                <w:u w:color="000000"/>
              </w:rPr>
            </w:pPr>
            <w:r>
              <w:rPr>
                <w:sz w:val="18"/>
              </w:rPr>
              <w:t>295,00</w:t>
            </w:r>
          </w:p>
        </w:tc>
        <w:tc>
          <w:tcPr>
            <w:tcW w:w="855" w:type="dxa"/>
            <w:tcBorders>
              <w:top w:val="nil"/>
              <w:left w:val="nil"/>
              <w:bottom w:val="single" w:sz="2" w:space="0" w:color="auto"/>
              <w:right w:val="single" w:sz="2" w:space="0" w:color="auto"/>
            </w:tcBorders>
            <w:tcMar>
              <w:top w:w="100" w:type="dxa"/>
            </w:tcMar>
            <w:vAlign w:val="center"/>
          </w:tcPr>
          <w:p w14:paraId="2D104C05" w14:textId="77777777" w:rsidR="00A77B3E" w:rsidRDefault="009B680F">
            <w:pPr>
              <w:jc w:val="right"/>
              <w:rPr>
                <w:color w:val="000000"/>
                <w:u w:color="000000"/>
              </w:rPr>
            </w:pPr>
            <w:r>
              <w:rPr>
                <w:sz w:val="18"/>
              </w:rPr>
              <w:t>100,00%</w:t>
            </w:r>
          </w:p>
        </w:tc>
      </w:tr>
      <w:tr w:rsidR="007F256B" w14:paraId="417D76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F7B195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086CF6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ED07FBC" w14:textId="77777777" w:rsidR="00A77B3E" w:rsidRDefault="009B680F">
            <w:pPr>
              <w:jc w:val="center"/>
              <w:rPr>
                <w:color w:val="000000"/>
                <w:u w:color="000000"/>
              </w:rPr>
            </w:pPr>
            <w:r>
              <w:rPr>
                <w:sz w:val="18"/>
              </w:rPr>
              <w:t>4300</w:t>
            </w:r>
          </w:p>
        </w:tc>
        <w:tc>
          <w:tcPr>
            <w:tcW w:w="3510" w:type="dxa"/>
            <w:tcBorders>
              <w:top w:val="single" w:sz="2" w:space="0" w:color="auto"/>
              <w:left w:val="nil"/>
              <w:bottom w:val="single" w:sz="2" w:space="0" w:color="auto"/>
              <w:right w:val="single" w:sz="2" w:space="0" w:color="auto"/>
            </w:tcBorders>
            <w:tcMar>
              <w:top w:w="100" w:type="dxa"/>
            </w:tcMar>
            <w:vAlign w:val="center"/>
          </w:tcPr>
          <w:p w14:paraId="2FC121CC" w14:textId="77777777" w:rsidR="00A77B3E" w:rsidRDefault="009B680F">
            <w:pPr>
              <w:jc w:val="left"/>
              <w:rPr>
                <w:color w:val="000000"/>
                <w:u w:color="000000"/>
              </w:rPr>
            </w:pPr>
            <w:r>
              <w:rPr>
                <w:sz w:val="18"/>
              </w:rPr>
              <w:t>Zakup usług pozostałych</w:t>
            </w:r>
          </w:p>
        </w:tc>
        <w:tc>
          <w:tcPr>
            <w:tcW w:w="1650" w:type="dxa"/>
            <w:tcBorders>
              <w:top w:val="nil"/>
              <w:left w:val="nil"/>
              <w:bottom w:val="single" w:sz="2" w:space="0" w:color="auto"/>
              <w:right w:val="nil"/>
            </w:tcBorders>
            <w:tcMar>
              <w:top w:w="100" w:type="dxa"/>
            </w:tcMar>
            <w:vAlign w:val="center"/>
          </w:tcPr>
          <w:p w14:paraId="1F3A4D87" w14:textId="77777777" w:rsidR="00A77B3E" w:rsidRDefault="009B680F">
            <w:pPr>
              <w:jc w:val="right"/>
              <w:rPr>
                <w:color w:val="000000"/>
                <w:u w:color="000000"/>
              </w:rPr>
            </w:pPr>
            <w:r>
              <w:rPr>
                <w:sz w:val="18"/>
              </w:rPr>
              <w:t>25 284,00</w:t>
            </w:r>
          </w:p>
        </w:tc>
        <w:tc>
          <w:tcPr>
            <w:tcW w:w="1050" w:type="dxa"/>
            <w:tcBorders>
              <w:top w:val="nil"/>
              <w:left w:val="single" w:sz="2" w:space="0" w:color="auto"/>
              <w:bottom w:val="single" w:sz="2" w:space="0" w:color="auto"/>
              <w:right w:val="single" w:sz="2" w:space="0" w:color="auto"/>
            </w:tcBorders>
            <w:tcMar>
              <w:top w:w="100" w:type="dxa"/>
            </w:tcMar>
            <w:vAlign w:val="center"/>
          </w:tcPr>
          <w:p w14:paraId="1ABCF349" w14:textId="77777777" w:rsidR="00A77B3E" w:rsidRDefault="009B680F">
            <w:pPr>
              <w:jc w:val="right"/>
              <w:rPr>
                <w:color w:val="000000"/>
                <w:u w:color="000000"/>
              </w:rPr>
            </w:pPr>
            <w:r>
              <w:rPr>
                <w:sz w:val="18"/>
              </w:rPr>
              <w:t>25 283,20</w:t>
            </w:r>
          </w:p>
        </w:tc>
        <w:tc>
          <w:tcPr>
            <w:tcW w:w="855" w:type="dxa"/>
            <w:tcBorders>
              <w:top w:val="nil"/>
              <w:left w:val="nil"/>
              <w:bottom w:val="single" w:sz="2" w:space="0" w:color="auto"/>
              <w:right w:val="single" w:sz="2" w:space="0" w:color="auto"/>
            </w:tcBorders>
            <w:tcMar>
              <w:top w:w="100" w:type="dxa"/>
            </w:tcMar>
            <w:vAlign w:val="center"/>
          </w:tcPr>
          <w:p w14:paraId="5DCDF6AF" w14:textId="77777777" w:rsidR="00A77B3E" w:rsidRDefault="009B680F">
            <w:pPr>
              <w:jc w:val="right"/>
              <w:rPr>
                <w:color w:val="000000"/>
                <w:u w:color="000000"/>
              </w:rPr>
            </w:pPr>
            <w:r>
              <w:rPr>
                <w:sz w:val="18"/>
              </w:rPr>
              <w:t>100,00%</w:t>
            </w:r>
          </w:p>
        </w:tc>
      </w:tr>
      <w:tr w:rsidR="007F256B" w14:paraId="3857155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29D909"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177EA3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060FF71" w14:textId="77777777" w:rsidR="00A77B3E" w:rsidRDefault="009B680F">
            <w:pPr>
              <w:jc w:val="center"/>
              <w:rPr>
                <w:color w:val="000000"/>
                <w:u w:color="000000"/>
              </w:rPr>
            </w:pPr>
            <w:r>
              <w:rPr>
                <w:sz w:val="18"/>
              </w:rPr>
              <w:t>4360</w:t>
            </w:r>
          </w:p>
        </w:tc>
        <w:tc>
          <w:tcPr>
            <w:tcW w:w="3510" w:type="dxa"/>
            <w:tcBorders>
              <w:top w:val="single" w:sz="2" w:space="0" w:color="auto"/>
              <w:left w:val="nil"/>
              <w:bottom w:val="single" w:sz="2" w:space="0" w:color="auto"/>
              <w:right w:val="single" w:sz="2" w:space="0" w:color="auto"/>
            </w:tcBorders>
            <w:tcMar>
              <w:top w:w="100" w:type="dxa"/>
            </w:tcMar>
            <w:vAlign w:val="center"/>
          </w:tcPr>
          <w:p w14:paraId="04348C7D" w14:textId="77777777" w:rsidR="00A77B3E" w:rsidRDefault="009B680F">
            <w:pPr>
              <w:jc w:val="left"/>
              <w:rPr>
                <w:color w:val="000000"/>
                <w:u w:color="000000"/>
              </w:rPr>
            </w:pPr>
            <w:r>
              <w:rPr>
                <w:sz w:val="18"/>
              </w:rPr>
              <w:t>Opłaty z tytułu zakupu usług telekomunikacyjnych</w:t>
            </w:r>
          </w:p>
        </w:tc>
        <w:tc>
          <w:tcPr>
            <w:tcW w:w="1650" w:type="dxa"/>
            <w:tcBorders>
              <w:top w:val="nil"/>
              <w:left w:val="nil"/>
              <w:bottom w:val="single" w:sz="2" w:space="0" w:color="auto"/>
              <w:right w:val="nil"/>
            </w:tcBorders>
            <w:tcMar>
              <w:top w:w="100" w:type="dxa"/>
            </w:tcMar>
            <w:vAlign w:val="center"/>
          </w:tcPr>
          <w:p w14:paraId="6EFE433E" w14:textId="77777777" w:rsidR="00A77B3E" w:rsidRDefault="009B680F">
            <w:pPr>
              <w:jc w:val="right"/>
              <w:rPr>
                <w:color w:val="000000"/>
                <w:u w:color="000000"/>
              </w:rPr>
            </w:pPr>
            <w:r>
              <w:rPr>
                <w:sz w:val="18"/>
              </w:rPr>
              <w:t>1 457,00</w:t>
            </w:r>
          </w:p>
        </w:tc>
        <w:tc>
          <w:tcPr>
            <w:tcW w:w="1050" w:type="dxa"/>
            <w:tcBorders>
              <w:top w:val="nil"/>
              <w:left w:val="single" w:sz="2" w:space="0" w:color="auto"/>
              <w:bottom w:val="single" w:sz="2" w:space="0" w:color="auto"/>
              <w:right w:val="single" w:sz="2" w:space="0" w:color="auto"/>
            </w:tcBorders>
            <w:tcMar>
              <w:top w:w="100" w:type="dxa"/>
            </w:tcMar>
            <w:vAlign w:val="center"/>
          </w:tcPr>
          <w:p w14:paraId="2B668554" w14:textId="77777777" w:rsidR="00A77B3E" w:rsidRDefault="009B680F">
            <w:pPr>
              <w:jc w:val="right"/>
              <w:rPr>
                <w:color w:val="000000"/>
                <w:u w:color="000000"/>
              </w:rPr>
            </w:pPr>
            <w:r>
              <w:rPr>
                <w:sz w:val="18"/>
              </w:rPr>
              <w:t>1 456,69</w:t>
            </w:r>
          </w:p>
        </w:tc>
        <w:tc>
          <w:tcPr>
            <w:tcW w:w="855" w:type="dxa"/>
            <w:tcBorders>
              <w:top w:val="nil"/>
              <w:left w:val="nil"/>
              <w:bottom w:val="single" w:sz="2" w:space="0" w:color="auto"/>
              <w:right w:val="single" w:sz="2" w:space="0" w:color="auto"/>
            </w:tcBorders>
            <w:tcMar>
              <w:top w:w="100" w:type="dxa"/>
            </w:tcMar>
            <w:vAlign w:val="center"/>
          </w:tcPr>
          <w:p w14:paraId="1715BF42" w14:textId="77777777" w:rsidR="00A77B3E" w:rsidRDefault="009B680F">
            <w:pPr>
              <w:jc w:val="right"/>
              <w:rPr>
                <w:color w:val="000000"/>
                <w:u w:color="000000"/>
              </w:rPr>
            </w:pPr>
            <w:r>
              <w:rPr>
                <w:sz w:val="18"/>
              </w:rPr>
              <w:t>99,98%</w:t>
            </w:r>
          </w:p>
        </w:tc>
      </w:tr>
      <w:tr w:rsidR="007F256B" w14:paraId="08AA68CE"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FDAF762"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E5154B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12B38A8" w14:textId="77777777" w:rsidR="00A77B3E" w:rsidRDefault="009B680F">
            <w:pPr>
              <w:jc w:val="center"/>
              <w:rPr>
                <w:color w:val="000000"/>
                <w:u w:color="000000"/>
              </w:rPr>
            </w:pPr>
            <w:r>
              <w:rPr>
                <w:sz w:val="18"/>
              </w:rPr>
              <w:t>4400</w:t>
            </w:r>
          </w:p>
        </w:tc>
        <w:tc>
          <w:tcPr>
            <w:tcW w:w="3510" w:type="dxa"/>
            <w:tcBorders>
              <w:top w:val="single" w:sz="2" w:space="0" w:color="auto"/>
              <w:left w:val="nil"/>
              <w:bottom w:val="single" w:sz="2" w:space="0" w:color="auto"/>
              <w:right w:val="single" w:sz="2" w:space="0" w:color="auto"/>
            </w:tcBorders>
            <w:tcMar>
              <w:top w:w="100" w:type="dxa"/>
            </w:tcMar>
            <w:vAlign w:val="center"/>
          </w:tcPr>
          <w:p w14:paraId="522978DF" w14:textId="77777777" w:rsidR="00A77B3E" w:rsidRDefault="009B680F">
            <w:pPr>
              <w:jc w:val="left"/>
              <w:rPr>
                <w:color w:val="000000"/>
                <w:u w:color="000000"/>
              </w:rPr>
            </w:pPr>
            <w:r>
              <w:rPr>
                <w:sz w:val="18"/>
              </w:rPr>
              <w:t>Opłaty za administrowanie i czynsze za budynki, lokale i pomieszczenia garażowe</w:t>
            </w:r>
          </w:p>
        </w:tc>
        <w:tc>
          <w:tcPr>
            <w:tcW w:w="1650" w:type="dxa"/>
            <w:tcBorders>
              <w:top w:val="nil"/>
              <w:left w:val="nil"/>
              <w:bottom w:val="single" w:sz="2" w:space="0" w:color="auto"/>
              <w:right w:val="nil"/>
            </w:tcBorders>
            <w:tcMar>
              <w:top w:w="100" w:type="dxa"/>
            </w:tcMar>
            <w:vAlign w:val="center"/>
          </w:tcPr>
          <w:p w14:paraId="1C0ED5CF" w14:textId="77777777" w:rsidR="00A77B3E" w:rsidRDefault="009B680F">
            <w:pPr>
              <w:jc w:val="right"/>
              <w:rPr>
                <w:color w:val="000000"/>
                <w:u w:color="000000"/>
              </w:rPr>
            </w:pPr>
            <w:r>
              <w:rPr>
                <w:sz w:val="18"/>
              </w:rPr>
              <w:t>16 226,00</w:t>
            </w:r>
          </w:p>
        </w:tc>
        <w:tc>
          <w:tcPr>
            <w:tcW w:w="1050" w:type="dxa"/>
            <w:tcBorders>
              <w:top w:val="nil"/>
              <w:left w:val="single" w:sz="2" w:space="0" w:color="auto"/>
              <w:bottom w:val="single" w:sz="2" w:space="0" w:color="auto"/>
              <w:right w:val="single" w:sz="2" w:space="0" w:color="auto"/>
            </w:tcBorders>
            <w:tcMar>
              <w:top w:w="100" w:type="dxa"/>
            </w:tcMar>
            <w:vAlign w:val="center"/>
          </w:tcPr>
          <w:p w14:paraId="002D3507" w14:textId="77777777" w:rsidR="00A77B3E" w:rsidRDefault="009B680F">
            <w:pPr>
              <w:jc w:val="right"/>
              <w:rPr>
                <w:color w:val="000000"/>
                <w:u w:color="000000"/>
              </w:rPr>
            </w:pPr>
            <w:r>
              <w:rPr>
                <w:sz w:val="18"/>
              </w:rPr>
              <w:t>16 225,36</w:t>
            </w:r>
          </w:p>
        </w:tc>
        <w:tc>
          <w:tcPr>
            <w:tcW w:w="855" w:type="dxa"/>
            <w:tcBorders>
              <w:top w:val="nil"/>
              <w:left w:val="nil"/>
              <w:bottom w:val="single" w:sz="2" w:space="0" w:color="auto"/>
              <w:right w:val="single" w:sz="2" w:space="0" w:color="auto"/>
            </w:tcBorders>
            <w:tcMar>
              <w:top w:w="100" w:type="dxa"/>
            </w:tcMar>
            <w:vAlign w:val="center"/>
          </w:tcPr>
          <w:p w14:paraId="61580450" w14:textId="77777777" w:rsidR="00A77B3E" w:rsidRDefault="009B680F">
            <w:pPr>
              <w:jc w:val="right"/>
              <w:rPr>
                <w:color w:val="000000"/>
                <w:u w:color="000000"/>
              </w:rPr>
            </w:pPr>
            <w:r>
              <w:rPr>
                <w:sz w:val="18"/>
              </w:rPr>
              <w:t>100,00%</w:t>
            </w:r>
          </w:p>
        </w:tc>
      </w:tr>
      <w:tr w:rsidR="007F256B" w14:paraId="4D10AC9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834C61"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2415D8C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52A9605" w14:textId="77777777" w:rsidR="00A77B3E" w:rsidRDefault="009B680F">
            <w:pPr>
              <w:jc w:val="center"/>
              <w:rPr>
                <w:color w:val="000000"/>
                <w:u w:color="000000"/>
              </w:rPr>
            </w:pPr>
            <w:r>
              <w:rPr>
                <w:sz w:val="18"/>
              </w:rPr>
              <w:t>4430</w:t>
            </w:r>
          </w:p>
        </w:tc>
        <w:tc>
          <w:tcPr>
            <w:tcW w:w="3510" w:type="dxa"/>
            <w:tcBorders>
              <w:top w:val="single" w:sz="2" w:space="0" w:color="auto"/>
              <w:left w:val="nil"/>
              <w:bottom w:val="single" w:sz="2" w:space="0" w:color="auto"/>
              <w:right w:val="single" w:sz="2" w:space="0" w:color="auto"/>
            </w:tcBorders>
            <w:tcMar>
              <w:top w:w="100" w:type="dxa"/>
            </w:tcMar>
            <w:vAlign w:val="center"/>
          </w:tcPr>
          <w:p w14:paraId="7DCA3972" w14:textId="77777777" w:rsidR="00A77B3E" w:rsidRDefault="009B680F">
            <w:pPr>
              <w:jc w:val="left"/>
              <w:rPr>
                <w:color w:val="000000"/>
                <w:u w:color="000000"/>
              </w:rPr>
            </w:pPr>
            <w:r>
              <w:rPr>
                <w:sz w:val="18"/>
              </w:rPr>
              <w:t>Różne opłaty i składki</w:t>
            </w:r>
          </w:p>
        </w:tc>
        <w:tc>
          <w:tcPr>
            <w:tcW w:w="1650" w:type="dxa"/>
            <w:tcBorders>
              <w:top w:val="nil"/>
              <w:left w:val="nil"/>
              <w:bottom w:val="single" w:sz="2" w:space="0" w:color="auto"/>
              <w:right w:val="nil"/>
            </w:tcBorders>
            <w:tcMar>
              <w:top w:w="100" w:type="dxa"/>
            </w:tcMar>
            <w:vAlign w:val="center"/>
          </w:tcPr>
          <w:p w14:paraId="520ABF87" w14:textId="77777777" w:rsidR="00A77B3E" w:rsidRDefault="009B680F">
            <w:pPr>
              <w:jc w:val="right"/>
              <w:rPr>
                <w:color w:val="000000"/>
                <w:u w:color="000000"/>
              </w:rPr>
            </w:pPr>
            <w:r>
              <w:rPr>
                <w:sz w:val="18"/>
              </w:rPr>
              <w:t>3 296,00</w:t>
            </w:r>
          </w:p>
        </w:tc>
        <w:tc>
          <w:tcPr>
            <w:tcW w:w="1050" w:type="dxa"/>
            <w:tcBorders>
              <w:top w:val="nil"/>
              <w:left w:val="single" w:sz="2" w:space="0" w:color="auto"/>
              <w:bottom w:val="single" w:sz="2" w:space="0" w:color="auto"/>
              <w:right w:val="single" w:sz="2" w:space="0" w:color="auto"/>
            </w:tcBorders>
            <w:tcMar>
              <w:top w:w="100" w:type="dxa"/>
            </w:tcMar>
            <w:vAlign w:val="center"/>
          </w:tcPr>
          <w:p w14:paraId="0162744A" w14:textId="77777777" w:rsidR="00A77B3E" w:rsidRDefault="009B680F">
            <w:pPr>
              <w:jc w:val="right"/>
              <w:rPr>
                <w:color w:val="000000"/>
                <w:u w:color="000000"/>
              </w:rPr>
            </w:pPr>
            <w:r>
              <w:rPr>
                <w:sz w:val="18"/>
              </w:rPr>
              <w:t>3 295,38</w:t>
            </w:r>
          </w:p>
        </w:tc>
        <w:tc>
          <w:tcPr>
            <w:tcW w:w="855" w:type="dxa"/>
            <w:tcBorders>
              <w:top w:val="nil"/>
              <w:left w:val="nil"/>
              <w:bottom w:val="single" w:sz="2" w:space="0" w:color="auto"/>
              <w:right w:val="single" w:sz="2" w:space="0" w:color="auto"/>
            </w:tcBorders>
            <w:tcMar>
              <w:top w:w="100" w:type="dxa"/>
            </w:tcMar>
            <w:vAlign w:val="center"/>
          </w:tcPr>
          <w:p w14:paraId="3913F0FB" w14:textId="77777777" w:rsidR="00A77B3E" w:rsidRDefault="009B680F">
            <w:pPr>
              <w:jc w:val="right"/>
              <w:rPr>
                <w:color w:val="000000"/>
                <w:u w:color="000000"/>
              </w:rPr>
            </w:pPr>
            <w:r>
              <w:rPr>
                <w:sz w:val="18"/>
              </w:rPr>
              <w:t>99,98%</w:t>
            </w:r>
          </w:p>
        </w:tc>
      </w:tr>
      <w:tr w:rsidR="007F256B" w14:paraId="24BFA5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3B924C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0C386B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813A6FF" w14:textId="77777777" w:rsidR="00A77B3E" w:rsidRDefault="009B680F">
            <w:pPr>
              <w:jc w:val="center"/>
              <w:rPr>
                <w:color w:val="000000"/>
                <w:u w:color="000000"/>
              </w:rPr>
            </w:pPr>
            <w:r>
              <w:rPr>
                <w:sz w:val="18"/>
              </w:rPr>
              <w:t>4440</w:t>
            </w:r>
          </w:p>
        </w:tc>
        <w:tc>
          <w:tcPr>
            <w:tcW w:w="3510" w:type="dxa"/>
            <w:tcBorders>
              <w:top w:val="single" w:sz="2" w:space="0" w:color="auto"/>
              <w:left w:val="nil"/>
              <w:bottom w:val="single" w:sz="2" w:space="0" w:color="auto"/>
              <w:right w:val="single" w:sz="2" w:space="0" w:color="auto"/>
            </w:tcBorders>
            <w:tcMar>
              <w:top w:w="100" w:type="dxa"/>
            </w:tcMar>
            <w:vAlign w:val="center"/>
          </w:tcPr>
          <w:p w14:paraId="14FA44EE" w14:textId="77777777" w:rsidR="00A77B3E" w:rsidRDefault="009B680F">
            <w:pPr>
              <w:jc w:val="left"/>
              <w:rPr>
                <w:color w:val="000000"/>
                <w:u w:color="000000"/>
              </w:rPr>
            </w:pPr>
            <w:r>
              <w:rPr>
                <w:sz w:val="18"/>
              </w:rPr>
              <w:t xml:space="preserve">Odpisy na zakładowy fundusz świadczeń </w:t>
            </w:r>
            <w:r>
              <w:rPr>
                <w:sz w:val="18"/>
              </w:rPr>
              <w:lastRenderedPageBreak/>
              <w:t>socjalnych</w:t>
            </w:r>
          </w:p>
        </w:tc>
        <w:tc>
          <w:tcPr>
            <w:tcW w:w="1650" w:type="dxa"/>
            <w:tcBorders>
              <w:top w:val="nil"/>
              <w:left w:val="nil"/>
              <w:bottom w:val="single" w:sz="2" w:space="0" w:color="auto"/>
              <w:right w:val="nil"/>
            </w:tcBorders>
            <w:tcMar>
              <w:top w:w="100" w:type="dxa"/>
            </w:tcMar>
            <w:vAlign w:val="center"/>
          </w:tcPr>
          <w:p w14:paraId="60330C17" w14:textId="77777777" w:rsidR="00A77B3E" w:rsidRDefault="009B680F">
            <w:pPr>
              <w:jc w:val="right"/>
              <w:rPr>
                <w:color w:val="000000"/>
                <w:u w:color="000000"/>
              </w:rPr>
            </w:pPr>
            <w:r>
              <w:rPr>
                <w:sz w:val="18"/>
              </w:rPr>
              <w:lastRenderedPageBreak/>
              <w:t>10 248,00</w:t>
            </w:r>
          </w:p>
        </w:tc>
        <w:tc>
          <w:tcPr>
            <w:tcW w:w="1050" w:type="dxa"/>
            <w:tcBorders>
              <w:top w:val="nil"/>
              <w:left w:val="single" w:sz="2" w:space="0" w:color="auto"/>
              <w:bottom w:val="single" w:sz="2" w:space="0" w:color="auto"/>
              <w:right w:val="single" w:sz="2" w:space="0" w:color="auto"/>
            </w:tcBorders>
            <w:tcMar>
              <w:top w:w="100" w:type="dxa"/>
            </w:tcMar>
            <w:vAlign w:val="center"/>
          </w:tcPr>
          <w:p w14:paraId="2163BFF3" w14:textId="77777777" w:rsidR="00A77B3E" w:rsidRDefault="009B680F">
            <w:pPr>
              <w:jc w:val="right"/>
              <w:rPr>
                <w:color w:val="000000"/>
                <w:u w:color="000000"/>
              </w:rPr>
            </w:pPr>
            <w:r>
              <w:rPr>
                <w:sz w:val="18"/>
              </w:rPr>
              <w:t>10 247,22</w:t>
            </w:r>
          </w:p>
        </w:tc>
        <w:tc>
          <w:tcPr>
            <w:tcW w:w="855" w:type="dxa"/>
            <w:tcBorders>
              <w:top w:val="nil"/>
              <w:left w:val="nil"/>
              <w:bottom w:val="single" w:sz="2" w:space="0" w:color="auto"/>
              <w:right w:val="single" w:sz="2" w:space="0" w:color="auto"/>
            </w:tcBorders>
            <w:tcMar>
              <w:top w:w="100" w:type="dxa"/>
            </w:tcMar>
            <w:vAlign w:val="center"/>
          </w:tcPr>
          <w:p w14:paraId="0AC78ED8" w14:textId="77777777" w:rsidR="00A77B3E" w:rsidRDefault="009B680F">
            <w:pPr>
              <w:jc w:val="right"/>
              <w:rPr>
                <w:color w:val="000000"/>
                <w:u w:color="000000"/>
              </w:rPr>
            </w:pPr>
            <w:r>
              <w:rPr>
                <w:sz w:val="18"/>
              </w:rPr>
              <w:t>99,99%</w:t>
            </w:r>
          </w:p>
        </w:tc>
      </w:tr>
      <w:tr w:rsidR="007F256B" w14:paraId="5410CB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3BE4DA"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FC76D7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C03CA3" w14:textId="77777777" w:rsidR="00A77B3E" w:rsidRDefault="009B680F">
            <w:pPr>
              <w:jc w:val="center"/>
              <w:rPr>
                <w:color w:val="000000"/>
                <w:u w:color="000000"/>
              </w:rPr>
            </w:pPr>
            <w:r>
              <w:rPr>
                <w:sz w:val="18"/>
              </w:rPr>
              <w:t>4550</w:t>
            </w:r>
          </w:p>
        </w:tc>
        <w:tc>
          <w:tcPr>
            <w:tcW w:w="3510" w:type="dxa"/>
            <w:tcBorders>
              <w:top w:val="single" w:sz="2" w:space="0" w:color="auto"/>
              <w:left w:val="nil"/>
              <w:bottom w:val="single" w:sz="2" w:space="0" w:color="auto"/>
              <w:right w:val="single" w:sz="2" w:space="0" w:color="auto"/>
            </w:tcBorders>
            <w:tcMar>
              <w:top w:w="100" w:type="dxa"/>
            </w:tcMar>
            <w:vAlign w:val="center"/>
          </w:tcPr>
          <w:p w14:paraId="09E3062B" w14:textId="77777777" w:rsidR="00A77B3E" w:rsidRDefault="009B680F">
            <w:pPr>
              <w:jc w:val="left"/>
              <w:rPr>
                <w:color w:val="000000"/>
                <w:u w:color="000000"/>
              </w:rPr>
            </w:pPr>
            <w:r>
              <w:rPr>
                <w:sz w:val="18"/>
              </w:rPr>
              <w:t>Szkolenia członków korpusu służby cywilnej</w:t>
            </w:r>
          </w:p>
        </w:tc>
        <w:tc>
          <w:tcPr>
            <w:tcW w:w="1650" w:type="dxa"/>
            <w:tcBorders>
              <w:top w:val="nil"/>
              <w:left w:val="nil"/>
              <w:bottom w:val="single" w:sz="2" w:space="0" w:color="auto"/>
              <w:right w:val="nil"/>
            </w:tcBorders>
            <w:tcMar>
              <w:top w:w="100" w:type="dxa"/>
            </w:tcMar>
            <w:vAlign w:val="center"/>
          </w:tcPr>
          <w:p w14:paraId="65706800" w14:textId="77777777" w:rsidR="00A77B3E" w:rsidRDefault="009B680F">
            <w:pPr>
              <w:jc w:val="right"/>
              <w:rPr>
                <w:color w:val="000000"/>
                <w:u w:color="000000"/>
              </w:rPr>
            </w:pPr>
            <w:r>
              <w:rPr>
                <w:sz w:val="18"/>
              </w:rPr>
              <w:t>400,00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452B3AD" w14:textId="77777777" w:rsidR="00A77B3E" w:rsidRDefault="009B680F">
            <w:pPr>
              <w:jc w:val="right"/>
              <w:rPr>
                <w:color w:val="000000"/>
                <w:u w:color="000000"/>
              </w:rPr>
            </w:pPr>
            <w:r>
              <w:rPr>
                <w:sz w:val="18"/>
              </w:rPr>
              <w:t>400,00</w:t>
            </w:r>
          </w:p>
        </w:tc>
        <w:tc>
          <w:tcPr>
            <w:tcW w:w="855" w:type="dxa"/>
            <w:tcBorders>
              <w:top w:val="nil"/>
              <w:left w:val="nil"/>
              <w:bottom w:val="single" w:sz="2" w:space="0" w:color="auto"/>
              <w:right w:val="single" w:sz="2" w:space="0" w:color="auto"/>
            </w:tcBorders>
            <w:tcMar>
              <w:top w:w="100" w:type="dxa"/>
            </w:tcMar>
            <w:vAlign w:val="center"/>
          </w:tcPr>
          <w:p w14:paraId="13C3A800" w14:textId="77777777" w:rsidR="00A77B3E" w:rsidRDefault="009B680F">
            <w:pPr>
              <w:jc w:val="right"/>
              <w:rPr>
                <w:color w:val="000000"/>
                <w:u w:color="000000"/>
              </w:rPr>
            </w:pPr>
            <w:r>
              <w:rPr>
                <w:sz w:val="18"/>
              </w:rPr>
              <w:t>100,00%</w:t>
            </w:r>
          </w:p>
        </w:tc>
      </w:tr>
      <w:tr w:rsidR="007F256B" w14:paraId="77BB90BD"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361ED0F"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7ED02A0B" w14:textId="77777777" w:rsidR="00A77B3E" w:rsidRDefault="009B680F">
            <w:pPr>
              <w:jc w:val="right"/>
              <w:rPr>
                <w:color w:val="000000"/>
                <w:u w:color="000000"/>
              </w:rPr>
            </w:pPr>
            <w:r>
              <w:rPr>
                <w:b/>
                <w:sz w:val="18"/>
              </w:rPr>
              <w:t>595 810,00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2E9E0C9" w14:textId="77777777" w:rsidR="00A77B3E" w:rsidRDefault="009B680F">
            <w:pPr>
              <w:jc w:val="right"/>
              <w:rPr>
                <w:color w:val="000000"/>
                <w:u w:color="000000"/>
              </w:rPr>
            </w:pPr>
            <w:r>
              <w:rPr>
                <w:b/>
                <w:sz w:val="18"/>
              </w:rPr>
              <w:t>595 783,35</w:t>
            </w:r>
          </w:p>
        </w:tc>
        <w:tc>
          <w:tcPr>
            <w:tcW w:w="855" w:type="dxa"/>
            <w:tcBorders>
              <w:top w:val="nil"/>
              <w:left w:val="nil"/>
              <w:bottom w:val="single" w:sz="2" w:space="0" w:color="auto"/>
              <w:right w:val="single" w:sz="2" w:space="0" w:color="auto"/>
            </w:tcBorders>
            <w:tcMar>
              <w:top w:w="100" w:type="dxa"/>
            </w:tcMar>
            <w:vAlign w:val="center"/>
          </w:tcPr>
          <w:p w14:paraId="31612B01" w14:textId="77777777" w:rsidR="00A77B3E" w:rsidRDefault="009B680F">
            <w:pPr>
              <w:jc w:val="right"/>
              <w:rPr>
                <w:color w:val="000000"/>
                <w:u w:color="000000"/>
              </w:rPr>
            </w:pPr>
            <w:r>
              <w:rPr>
                <w:b/>
                <w:sz w:val="18"/>
              </w:rPr>
              <w:t>100,00%</w:t>
            </w:r>
          </w:p>
        </w:tc>
      </w:tr>
    </w:tbl>
    <w:p w14:paraId="71AC9885" w14:textId="77777777" w:rsidR="00A77B3E" w:rsidRDefault="009B680F">
      <w:pPr>
        <w:spacing w:before="120" w:after="120"/>
        <w:ind w:left="283" w:firstLine="227"/>
        <w:rPr>
          <w:color w:val="000000"/>
          <w:u w:color="000000"/>
        </w:rPr>
      </w:pPr>
      <w:r>
        <w:rPr>
          <w:b/>
          <w:color w:val="000000"/>
          <w:u w:color="000000"/>
        </w:rPr>
        <w:t>Poradnia Psychologiczno- Pedagogiczna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014"/>
        <w:gridCol w:w="984"/>
        <w:gridCol w:w="3557"/>
        <w:gridCol w:w="1650"/>
        <w:gridCol w:w="1060"/>
        <w:gridCol w:w="878"/>
      </w:tblGrid>
      <w:tr w:rsidR="007F256B" w14:paraId="1AED3664"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05641BE2"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6C8E606D"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D161FB3" w14:textId="77777777" w:rsidR="00A77B3E" w:rsidRDefault="009B680F">
            <w:pPr>
              <w:jc w:val="center"/>
              <w:rPr>
                <w:color w:val="000000"/>
                <w:u w:color="000000"/>
              </w:rPr>
            </w:pPr>
            <w:r>
              <w:rPr>
                <w:b/>
                <w:sz w:val="18"/>
              </w:rPr>
              <w:t>Paragraf</w:t>
            </w:r>
          </w:p>
        </w:tc>
        <w:tc>
          <w:tcPr>
            <w:tcW w:w="3525" w:type="dxa"/>
            <w:tcBorders>
              <w:top w:val="single" w:sz="2" w:space="0" w:color="auto"/>
              <w:left w:val="nil"/>
              <w:bottom w:val="single" w:sz="2" w:space="0" w:color="auto"/>
              <w:right w:val="single" w:sz="2" w:space="0" w:color="auto"/>
            </w:tcBorders>
            <w:tcMar>
              <w:top w:w="100" w:type="dxa"/>
            </w:tcMar>
            <w:vAlign w:val="center"/>
          </w:tcPr>
          <w:p w14:paraId="44CAD14C" w14:textId="77777777" w:rsidR="00A77B3E" w:rsidRDefault="009B680F">
            <w:pPr>
              <w:jc w:val="center"/>
              <w:rPr>
                <w:color w:val="000000"/>
                <w:u w:color="000000"/>
              </w:rPr>
            </w:pPr>
            <w:r>
              <w:rPr>
                <w:b/>
                <w:sz w:val="18"/>
              </w:rPr>
              <w:t>Treść</w:t>
            </w:r>
          </w:p>
        </w:tc>
        <w:tc>
          <w:tcPr>
            <w:tcW w:w="1635" w:type="dxa"/>
            <w:tcBorders>
              <w:top w:val="single" w:sz="2" w:space="0" w:color="auto"/>
              <w:left w:val="nil"/>
              <w:bottom w:val="single" w:sz="2" w:space="0" w:color="auto"/>
              <w:right w:val="nil"/>
            </w:tcBorders>
            <w:tcMar>
              <w:top w:w="100" w:type="dxa"/>
            </w:tcMar>
            <w:vAlign w:val="center"/>
          </w:tcPr>
          <w:p w14:paraId="33CC1E16"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38AB04CA" w14:textId="77777777" w:rsidR="00A77B3E" w:rsidRDefault="009B680F">
            <w:pPr>
              <w:jc w:val="center"/>
              <w:rPr>
                <w:color w:val="000000"/>
                <w:u w:color="000000"/>
              </w:rPr>
            </w:pPr>
            <w:r>
              <w:rPr>
                <w:b/>
                <w:sz w:val="18"/>
              </w:rPr>
              <w:t>Wykonanie</w:t>
            </w:r>
          </w:p>
        </w:tc>
        <w:tc>
          <w:tcPr>
            <w:tcW w:w="870" w:type="dxa"/>
            <w:tcBorders>
              <w:top w:val="single" w:sz="2" w:space="0" w:color="auto"/>
              <w:left w:val="nil"/>
              <w:bottom w:val="single" w:sz="2" w:space="0" w:color="auto"/>
              <w:right w:val="single" w:sz="2" w:space="0" w:color="auto"/>
            </w:tcBorders>
            <w:tcMar>
              <w:top w:w="100" w:type="dxa"/>
            </w:tcMar>
          </w:tcPr>
          <w:p w14:paraId="13E38836" w14:textId="77777777" w:rsidR="00A77B3E" w:rsidRDefault="009B680F">
            <w:pPr>
              <w:jc w:val="center"/>
              <w:rPr>
                <w:color w:val="000000"/>
                <w:u w:color="000000"/>
              </w:rPr>
            </w:pPr>
            <w:r>
              <w:rPr>
                <w:b/>
                <w:sz w:val="18"/>
              </w:rPr>
              <w:t>%</w:t>
            </w:r>
          </w:p>
        </w:tc>
      </w:tr>
      <w:tr w:rsidR="007F256B" w14:paraId="5EEFF5D3"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194C6BB4" w14:textId="77777777" w:rsidR="00A77B3E" w:rsidRDefault="009B680F">
            <w:pPr>
              <w:jc w:val="center"/>
              <w:rPr>
                <w:color w:val="000000"/>
                <w:u w:color="000000"/>
              </w:rPr>
            </w:pPr>
            <w:r>
              <w:rPr>
                <w:b/>
                <w:sz w:val="18"/>
              </w:rPr>
              <w:t>854</w:t>
            </w:r>
          </w:p>
        </w:tc>
        <w:tc>
          <w:tcPr>
            <w:tcW w:w="1005" w:type="dxa"/>
            <w:tcBorders>
              <w:top w:val="single" w:sz="2" w:space="0" w:color="auto"/>
              <w:left w:val="nil"/>
              <w:bottom w:val="single" w:sz="2" w:space="0" w:color="auto"/>
              <w:right w:val="single" w:sz="2" w:space="0" w:color="auto"/>
            </w:tcBorders>
            <w:tcMar>
              <w:top w:w="100" w:type="dxa"/>
            </w:tcMar>
            <w:vAlign w:val="center"/>
          </w:tcPr>
          <w:p w14:paraId="23CC95E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A9FC3F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E2EB187" w14:textId="77777777" w:rsidR="00A77B3E" w:rsidRDefault="009B680F">
            <w:pPr>
              <w:jc w:val="left"/>
              <w:rPr>
                <w:color w:val="000000"/>
                <w:u w:color="000000"/>
              </w:rPr>
            </w:pPr>
            <w:r>
              <w:rPr>
                <w:b/>
                <w:sz w:val="18"/>
              </w:rPr>
              <w:t>Edukacyjna opieka wychowawcza</w:t>
            </w:r>
          </w:p>
        </w:tc>
        <w:tc>
          <w:tcPr>
            <w:tcW w:w="1635" w:type="dxa"/>
            <w:tcBorders>
              <w:top w:val="nil"/>
              <w:left w:val="nil"/>
              <w:bottom w:val="single" w:sz="2" w:space="0" w:color="auto"/>
              <w:right w:val="nil"/>
            </w:tcBorders>
            <w:tcMar>
              <w:top w:w="100" w:type="dxa"/>
            </w:tcMar>
            <w:vAlign w:val="center"/>
          </w:tcPr>
          <w:p w14:paraId="405D622F" w14:textId="77777777" w:rsidR="00A77B3E" w:rsidRDefault="009B680F">
            <w:pPr>
              <w:jc w:val="right"/>
              <w:rPr>
                <w:color w:val="000000"/>
                <w:u w:color="000000"/>
              </w:rPr>
            </w:pPr>
            <w:r>
              <w:rPr>
                <w:b/>
                <w:sz w:val="18"/>
              </w:rPr>
              <w:t>997 583,11</w:t>
            </w:r>
          </w:p>
        </w:tc>
        <w:tc>
          <w:tcPr>
            <w:tcW w:w="1050" w:type="dxa"/>
            <w:tcBorders>
              <w:top w:val="nil"/>
              <w:left w:val="single" w:sz="2" w:space="0" w:color="auto"/>
              <w:bottom w:val="single" w:sz="2" w:space="0" w:color="auto"/>
              <w:right w:val="single" w:sz="2" w:space="0" w:color="auto"/>
            </w:tcBorders>
            <w:tcMar>
              <w:top w:w="100" w:type="dxa"/>
            </w:tcMar>
          </w:tcPr>
          <w:p w14:paraId="598C6C41" w14:textId="77777777" w:rsidR="00A77B3E" w:rsidRDefault="009B680F">
            <w:pPr>
              <w:jc w:val="right"/>
              <w:rPr>
                <w:color w:val="000000"/>
                <w:u w:color="000000"/>
              </w:rPr>
            </w:pPr>
            <w:r>
              <w:rPr>
                <w:b/>
                <w:sz w:val="18"/>
              </w:rPr>
              <w:t>924 019,25</w:t>
            </w:r>
          </w:p>
        </w:tc>
        <w:tc>
          <w:tcPr>
            <w:tcW w:w="870" w:type="dxa"/>
            <w:tcBorders>
              <w:top w:val="nil"/>
              <w:left w:val="nil"/>
              <w:bottom w:val="single" w:sz="2" w:space="0" w:color="auto"/>
              <w:right w:val="single" w:sz="2" w:space="0" w:color="auto"/>
            </w:tcBorders>
            <w:tcMar>
              <w:top w:w="100" w:type="dxa"/>
            </w:tcMar>
          </w:tcPr>
          <w:p w14:paraId="7B21E8E1" w14:textId="77777777" w:rsidR="00A77B3E" w:rsidRDefault="009B680F">
            <w:pPr>
              <w:jc w:val="right"/>
              <w:rPr>
                <w:color w:val="000000"/>
                <w:u w:color="000000"/>
              </w:rPr>
            </w:pPr>
            <w:r>
              <w:rPr>
                <w:b/>
                <w:sz w:val="18"/>
              </w:rPr>
              <w:t>92,63%</w:t>
            </w:r>
          </w:p>
        </w:tc>
      </w:tr>
      <w:tr w:rsidR="007F256B" w14:paraId="73BFA406" w14:textId="77777777">
        <w:trPr>
          <w:trHeight w:val="432"/>
        </w:trPr>
        <w:tc>
          <w:tcPr>
            <w:tcW w:w="930" w:type="dxa"/>
            <w:tcBorders>
              <w:top w:val="nil"/>
              <w:left w:val="single" w:sz="2" w:space="0" w:color="auto"/>
              <w:bottom w:val="nil"/>
              <w:right w:val="nil"/>
            </w:tcBorders>
            <w:tcMar>
              <w:top w:w="100" w:type="dxa"/>
            </w:tcMar>
            <w:vAlign w:val="center"/>
          </w:tcPr>
          <w:p w14:paraId="36B683AF"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E696DC" w14:textId="77777777" w:rsidR="00A77B3E" w:rsidRDefault="009B680F">
            <w:pPr>
              <w:jc w:val="center"/>
              <w:rPr>
                <w:color w:val="000000"/>
                <w:u w:color="000000"/>
              </w:rPr>
            </w:pPr>
            <w:r>
              <w:rPr>
                <w:sz w:val="18"/>
              </w:rPr>
              <w:t>85406</w:t>
            </w:r>
          </w:p>
        </w:tc>
        <w:tc>
          <w:tcPr>
            <w:tcW w:w="975" w:type="dxa"/>
            <w:tcBorders>
              <w:top w:val="nil"/>
              <w:left w:val="nil"/>
              <w:bottom w:val="single" w:sz="2" w:space="0" w:color="auto"/>
              <w:right w:val="single" w:sz="2" w:space="0" w:color="auto"/>
            </w:tcBorders>
            <w:tcMar>
              <w:top w:w="100" w:type="dxa"/>
            </w:tcMar>
            <w:vAlign w:val="center"/>
          </w:tcPr>
          <w:p w14:paraId="333637EF"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20CA6A3" w14:textId="77777777" w:rsidR="00A77B3E" w:rsidRDefault="009B680F">
            <w:pPr>
              <w:jc w:val="left"/>
              <w:rPr>
                <w:color w:val="000000"/>
                <w:u w:color="000000"/>
              </w:rPr>
            </w:pPr>
            <w:r>
              <w:rPr>
                <w:sz w:val="18"/>
              </w:rPr>
              <w:t>Poradnie psychologiczno-pedagogiczne, w tym poradnie specjalistyczne</w:t>
            </w:r>
          </w:p>
        </w:tc>
        <w:tc>
          <w:tcPr>
            <w:tcW w:w="1635" w:type="dxa"/>
            <w:tcBorders>
              <w:top w:val="nil"/>
              <w:left w:val="nil"/>
              <w:bottom w:val="single" w:sz="2" w:space="0" w:color="auto"/>
              <w:right w:val="nil"/>
            </w:tcBorders>
            <w:tcMar>
              <w:top w:w="100" w:type="dxa"/>
            </w:tcMar>
            <w:vAlign w:val="center"/>
          </w:tcPr>
          <w:p w14:paraId="7A619ABF" w14:textId="77777777" w:rsidR="00A77B3E" w:rsidRDefault="009B680F">
            <w:pPr>
              <w:jc w:val="right"/>
              <w:rPr>
                <w:color w:val="000000"/>
                <w:u w:color="000000"/>
              </w:rPr>
            </w:pPr>
            <w:r>
              <w:rPr>
                <w:sz w:val="18"/>
              </w:rPr>
              <w:t>993 378,11</w:t>
            </w:r>
          </w:p>
        </w:tc>
        <w:tc>
          <w:tcPr>
            <w:tcW w:w="1050" w:type="dxa"/>
            <w:tcBorders>
              <w:top w:val="nil"/>
              <w:left w:val="single" w:sz="2" w:space="0" w:color="auto"/>
              <w:bottom w:val="single" w:sz="2" w:space="0" w:color="auto"/>
              <w:right w:val="single" w:sz="2" w:space="0" w:color="auto"/>
            </w:tcBorders>
            <w:tcMar>
              <w:top w:w="100" w:type="dxa"/>
            </w:tcMar>
          </w:tcPr>
          <w:p w14:paraId="0D7A81EF" w14:textId="77777777" w:rsidR="00A77B3E" w:rsidRDefault="009B680F">
            <w:pPr>
              <w:jc w:val="right"/>
              <w:rPr>
                <w:color w:val="000000"/>
                <w:u w:color="000000"/>
              </w:rPr>
            </w:pPr>
            <w:r>
              <w:rPr>
                <w:sz w:val="18"/>
              </w:rPr>
              <w:t>920 652,25</w:t>
            </w:r>
          </w:p>
        </w:tc>
        <w:tc>
          <w:tcPr>
            <w:tcW w:w="870" w:type="dxa"/>
            <w:tcBorders>
              <w:top w:val="nil"/>
              <w:left w:val="nil"/>
              <w:bottom w:val="single" w:sz="2" w:space="0" w:color="auto"/>
              <w:right w:val="single" w:sz="2" w:space="0" w:color="auto"/>
            </w:tcBorders>
            <w:tcMar>
              <w:top w:w="100" w:type="dxa"/>
            </w:tcMar>
          </w:tcPr>
          <w:p w14:paraId="2FD75AB5" w14:textId="77777777" w:rsidR="00A77B3E" w:rsidRDefault="009B680F">
            <w:pPr>
              <w:jc w:val="right"/>
              <w:rPr>
                <w:color w:val="000000"/>
                <w:u w:color="000000"/>
              </w:rPr>
            </w:pPr>
            <w:r>
              <w:rPr>
                <w:sz w:val="18"/>
              </w:rPr>
              <w:t>92,68%</w:t>
            </w:r>
          </w:p>
        </w:tc>
      </w:tr>
      <w:tr w:rsidR="007F256B" w14:paraId="60A6E58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A0464F5"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5A1B85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2990F7" w14:textId="77777777" w:rsidR="00A77B3E" w:rsidRDefault="009B680F">
            <w:pPr>
              <w:jc w:val="center"/>
              <w:rPr>
                <w:color w:val="000000"/>
                <w:u w:color="000000"/>
              </w:rPr>
            </w:pPr>
            <w:r>
              <w:rPr>
                <w:sz w:val="18"/>
              </w:rPr>
              <w:t>3020</w:t>
            </w:r>
          </w:p>
        </w:tc>
        <w:tc>
          <w:tcPr>
            <w:tcW w:w="3525" w:type="dxa"/>
            <w:tcBorders>
              <w:top w:val="single" w:sz="2" w:space="0" w:color="auto"/>
              <w:left w:val="nil"/>
              <w:bottom w:val="single" w:sz="2" w:space="0" w:color="auto"/>
              <w:right w:val="single" w:sz="2" w:space="0" w:color="auto"/>
            </w:tcBorders>
            <w:tcMar>
              <w:top w:w="100" w:type="dxa"/>
            </w:tcMar>
            <w:vAlign w:val="center"/>
          </w:tcPr>
          <w:p w14:paraId="0DAAFF6B" w14:textId="77777777" w:rsidR="00A77B3E" w:rsidRDefault="009B680F">
            <w:pPr>
              <w:jc w:val="left"/>
              <w:rPr>
                <w:color w:val="000000"/>
                <w:u w:color="000000"/>
              </w:rPr>
            </w:pPr>
            <w:r>
              <w:rPr>
                <w:sz w:val="18"/>
              </w:rPr>
              <w:t>Wydatki osobowe niezaliczone do wynagrodzeń</w:t>
            </w:r>
          </w:p>
        </w:tc>
        <w:tc>
          <w:tcPr>
            <w:tcW w:w="1635" w:type="dxa"/>
            <w:tcBorders>
              <w:top w:val="nil"/>
              <w:left w:val="nil"/>
              <w:bottom w:val="single" w:sz="2" w:space="0" w:color="auto"/>
              <w:right w:val="nil"/>
            </w:tcBorders>
            <w:tcMar>
              <w:top w:w="100" w:type="dxa"/>
            </w:tcMar>
            <w:vAlign w:val="center"/>
          </w:tcPr>
          <w:p w14:paraId="74155B5F" w14:textId="77777777" w:rsidR="00A77B3E" w:rsidRDefault="009B680F">
            <w:pPr>
              <w:jc w:val="right"/>
              <w:rPr>
                <w:color w:val="000000"/>
                <w:u w:color="000000"/>
              </w:rPr>
            </w:pPr>
            <w:r>
              <w:rPr>
                <w:sz w:val="18"/>
              </w:rPr>
              <w:t>38 708,00</w:t>
            </w:r>
          </w:p>
        </w:tc>
        <w:tc>
          <w:tcPr>
            <w:tcW w:w="1050" w:type="dxa"/>
            <w:tcBorders>
              <w:top w:val="nil"/>
              <w:left w:val="single" w:sz="2" w:space="0" w:color="auto"/>
              <w:bottom w:val="single" w:sz="2" w:space="0" w:color="auto"/>
              <w:right w:val="single" w:sz="2" w:space="0" w:color="auto"/>
            </w:tcBorders>
            <w:tcMar>
              <w:top w:w="100" w:type="dxa"/>
            </w:tcMar>
          </w:tcPr>
          <w:p w14:paraId="725F51DB" w14:textId="77777777" w:rsidR="00A77B3E" w:rsidRDefault="009B680F">
            <w:pPr>
              <w:jc w:val="right"/>
              <w:rPr>
                <w:color w:val="000000"/>
                <w:u w:color="000000"/>
              </w:rPr>
            </w:pPr>
            <w:r>
              <w:rPr>
                <w:sz w:val="18"/>
              </w:rPr>
              <w:t>38 707,50</w:t>
            </w:r>
          </w:p>
        </w:tc>
        <w:tc>
          <w:tcPr>
            <w:tcW w:w="870" w:type="dxa"/>
            <w:tcBorders>
              <w:top w:val="nil"/>
              <w:left w:val="nil"/>
              <w:bottom w:val="single" w:sz="2" w:space="0" w:color="auto"/>
              <w:right w:val="single" w:sz="2" w:space="0" w:color="auto"/>
            </w:tcBorders>
            <w:tcMar>
              <w:top w:w="100" w:type="dxa"/>
            </w:tcMar>
          </w:tcPr>
          <w:p w14:paraId="4DD4329F" w14:textId="77777777" w:rsidR="00A77B3E" w:rsidRDefault="009B680F">
            <w:pPr>
              <w:jc w:val="right"/>
              <w:rPr>
                <w:color w:val="000000"/>
                <w:u w:color="000000"/>
              </w:rPr>
            </w:pPr>
            <w:r>
              <w:rPr>
                <w:sz w:val="18"/>
              </w:rPr>
              <w:t>100,00%</w:t>
            </w:r>
          </w:p>
        </w:tc>
      </w:tr>
      <w:tr w:rsidR="007F256B" w14:paraId="1351859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DC0A88F"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30F767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3400765"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2A68A3EE" w14:textId="77777777" w:rsidR="00A77B3E" w:rsidRDefault="009B680F">
            <w:pPr>
              <w:jc w:val="left"/>
              <w:rPr>
                <w:color w:val="000000"/>
                <w:u w:color="000000"/>
              </w:rPr>
            </w:pPr>
            <w:r>
              <w:rPr>
                <w:sz w:val="18"/>
              </w:rPr>
              <w:t>Wynagrodzenia osobowe pracowników</w:t>
            </w:r>
          </w:p>
        </w:tc>
        <w:tc>
          <w:tcPr>
            <w:tcW w:w="1635" w:type="dxa"/>
            <w:tcBorders>
              <w:top w:val="nil"/>
              <w:left w:val="nil"/>
              <w:bottom w:val="single" w:sz="2" w:space="0" w:color="auto"/>
              <w:right w:val="nil"/>
            </w:tcBorders>
            <w:tcMar>
              <w:top w:w="100" w:type="dxa"/>
            </w:tcMar>
            <w:vAlign w:val="center"/>
          </w:tcPr>
          <w:p w14:paraId="0B65AD11" w14:textId="77777777" w:rsidR="00A77B3E" w:rsidRDefault="009B680F">
            <w:pPr>
              <w:jc w:val="right"/>
              <w:rPr>
                <w:color w:val="000000"/>
                <w:u w:color="000000"/>
              </w:rPr>
            </w:pPr>
            <w:r>
              <w:rPr>
                <w:sz w:val="18"/>
              </w:rPr>
              <w:t>673 022,00</w:t>
            </w:r>
          </w:p>
        </w:tc>
        <w:tc>
          <w:tcPr>
            <w:tcW w:w="1050" w:type="dxa"/>
            <w:tcBorders>
              <w:top w:val="nil"/>
              <w:left w:val="single" w:sz="2" w:space="0" w:color="auto"/>
              <w:bottom w:val="single" w:sz="2" w:space="0" w:color="auto"/>
              <w:right w:val="single" w:sz="2" w:space="0" w:color="auto"/>
            </w:tcBorders>
            <w:tcMar>
              <w:top w:w="100" w:type="dxa"/>
            </w:tcMar>
          </w:tcPr>
          <w:p w14:paraId="56AD2337" w14:textId="77777777" w:rsidR="00A77B3E" w:rsidRDefault="009B680F">
            <w:pPr>
              <w:jc w:val="right"/>
              <w:rPr>
                <w:color w:val="000000"/>
                <w:u w:color="000000"/>
              </w:rPr>
            </w:pPr>
            <w:r>
              <w:rPr>
                <w:sz w:val="18"/>
              </w:rPr>
              <w:t>602 131,10</w:t>
            </w:r>
          </w:p>
        </w:tc>
        <w:tc>
          <w:tcPr>
            <w:tcW w:w="870" w:type="dxa"/>
            <w:tcBorders>
              <w:top w:val="nil"/>
              <w:left w:val="nil"/>
              <w:bottom w:val="single" w:sz="2" w:space="0" w:color="auto"/>
              <w:right w:val="single" w:sz="2" w:space="0" w:color="auto"/>
            </w:tcBorders>
            <w:tcMar>
              <w:top w:w="100" w:type="dxa"/>
            </w:tcMar>
          </w:tcPr>
          <w:p w14:paraId="4B2CDE1B" w14:textId="77777777" w:rsidR="00A77B3E" w:rsidRDefault="009B680F">
            <w:pPr>
              <w:jc w:val="right"/>
              <w:rPr>
                <w:color w:val="000000"/>
                <w:u w:color="000000"/>
              </w:rPr>
            </w:pPr>
            <w:r>
              <w:rPr>
                <w:sz w:val="18"/>
              </w:rPr>
              <w:t>89,47%</w:t>
            </w:r>
          </w:p>
        </w:tc>
      </w:tr>
      <w:tr w:rsidR="007F256B" w14:paraId="41BF5C1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97E5B74"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F873F1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28B456B"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73F2F654" w14:textId="77777777" w:rsidR="00A77B3E" w:rsidRDefault="009B680F">
            <w:pPr>
              <w:jc w:val="left"/>
              <w:rPr>
                <w:color w:val="000000"/>
                <w:u w:color="000000"/>
              </w:rPr>
            </w:pPr>
            <w:r>
              <w:rPr>
                <w:sz w:val="18"/>
              </w:rPr>
              <w:t>Dodatkowe wynagrodzenie roczne</w:t>
            </w:r>
          </w:p>
        </w:tc>
        <w:tc>
          <w:tcPr>
            <w:tcW w:w="1635" w:type="dxa"/>
            <w:tcBorders>
              <w:top w:val="nil"/>
              <w:left w:val="nil"/>
              <w:bottom w:val="single" w:sz="2" w:space="0" w:color="auto"/>
              <w:right w:val="nil"/>
            </w:tcBorders>
            <w:tcMar>
              <w:top w:w="100" w:type="dxa"/>
            </w:tcMar>
            <w:vAlign w:val="center"/>
          </w:tcPr>
          <w:p w14:paraId="4AE0FA43" w14:textId="77777777" w:rsidR="00A77B3E" w:rsidRDefault="009B680F">
            <w:pPr>
              <w:jc w:val="right"/>
              <w:rPr>
                <w:color w:val="000000"/>
                <w:u w:color="000000"/>
              </w:rPr>
            </w:pPr>
            <w:r>
              <w:rPr>
                <w:sz w:val="18"/>
              </w:rPr>
              <w:t>49 718,00</w:t>
            </w:r>
          </w:p>
        </w:tc>
        <w:tc>
          <w:tcPr>
            <w:tcW w:w="1050" w:type="dxa"/>
            <w:tcBorders>
              <w:top w:val="nil"/>
              <w:left w:val="single" w:sz="2" w:space="0" w:color="auto"/>
              <w:bottom w:val="single" w:sz="2" w:space="0" w:color="auto"/>
              <w:right w:val="single" w:sz="2" w:space="0" w:color="auto"/>
            </w:tcBorders>
            <w:tcMar>
              <w:top w:w="100" w:type="dxa"/>
            </w:tcMar>
          </w:tcPr>
          <w:p w14:paraId="33EDBF05" w14:textId="77777777" w:rsidR="00A77B3E" w:rsidRDefault="009B680F">
            <w:pPr>
              <w:jc w:val="right"/>
              <w:rPr>
                <w:color w:val="000000"/>
                <w:u w:color="000000"/>
              </w:rPr>
            </w:pPr>
            <w:r>
              <w:rPr>
                <w:sz w:val="18"/>
              </w:rPr>
              <w:t>49 717,31</w:t>
            </w:r>
          </w:p>
        </w:tc>
        <w:tc>
          <w:tcPr>
            <w:tcW w:w="870" w:type="dxa"/>
            <w:tcBorders>
              <w:top w:val="nil"/>
              <w:left w:val="nil"/>
              <w:bottom w:val="single" w:sz="2" w:space="0" w:color="auto"/>
              <w:right w:val="single" w:sz="2" w:space="0" w:color="auto"/>
            </w:tcBorders>
            <w:tcMar>
              <w:top w:w="100" w:type="dxa"/>
            </w:tcMar>
          </w:tcPr>
          <w:p w14:paraId="42C6051F" w14:textId="77777777" w:rsidR="00A77B3E" w:rsidRDefault="009B680F">
            <w:pPr>
              <w:jc w:val="right"/>
              <w:rPr>
                <w:color w:val="000000"/>
                <w:u w:color="000000"/>
              </w:rPr>
            </w:pPr>
            <w:r>
              <w:rPr>
                <w:sz w:val="18"/>
              </w:rPr>
              <w:t>100,00%</w:t>
            </w:r>
          </w:p>
        </w:tc>
      </w:tr>
      <w:tr w:rsidR="007F256B" w14:paraId="4898883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53CB26C"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495D1C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29E3C8C"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6B85C4F6" w14:textId="77777777" w:rsidR="00A77B3E" w:rsidRDefault="009B680F">
            <w:pPr>
              <w:jc w:val="left"/>
              <w:rPr>
                <w:color w:val="000000"/>
                <w:u w:color="000000"/>
              </w:rPr>
            </w:pPr>
            <w:r>
              <w:rPr>
                <w:sz w:val="18"/>
              </w:rPr>
              <w:t>Składki na ubezpieczenia społeczne</w:t>
            </w:r>
          </w:p>
        </w:tc>
        <w:tc>
          <w:tcPr>
            <w:tcW w:w="1635" w:type="dxa"/>
            <w:tcBorders>
              <w:top w:val="nil"/>
              <w:left w:val="nil"/>
              <w:bottom w:val="single" w:sz="2" w:space="0" w:color="auto"/>
              <w:right w:val="nil"/>
            </w:tcBorders>
            <w:tcMar>
              <w:top w:w="100" w:type="dxa"/>
            </w:tcMar>
            <w:vAlign w:val="center"/>
          </w:tcPr>
          <w:p w14:paraId="05E2061C" w14:textId="77777777" w:rsidR="00A77B3E" w:rsidRDefault="009B680F">
            <w:pPr>
              <w:jc w:val="right"/>
              <w:rPr>
                <w:color w:val="000000"/>
                <w:u w:color="000000"/>
              </w:rPr>
            </w:pPr>
            <w:r>
              <w:rPr>
                <w:sz w:val="18"/>
              </w:rPr>
              <w:t>113 018,00</w:t>
            </w:r>
          </w:p>
        </w:tc>
        <w:tc>
          <w:tcPr>
            <w:tcW w:w="1050" w:type="dxa"/>
            <w:tcBorders>
              <w:top w:val="nil"/>
              <w:left w:val="single" w:sz="2" w:space="0" w:color="auto"/>
              <w:bottom w:val="single" w:sz="2" w:space="0" w:color="auto"/>
              <w:right w:val="single" w:sz="2" w:space="0" w:color="auto"/>
            </w:tcBorders>
            <w:tcMar>
              <w:top w:w="100" w:type="dxa"/>
            </w:tcMar>
          </w:tcPr>
          <w:p w14:paraId="4B1113A6" w14:textId="77777777" w:rsidR="00A77B3E" w:rsidRDefault="009B680F">
            <w:pPr>
              <w:jc w:val="right"/>
              <w:rPr>
                <w:color w:val="000000"/>
                <w:u w:color="000000"/>
              </w:rPr>
            </w:pPr>
            <w:r>
              <w:rPr>
                <w:sz w:val="18"/>
              </w:rPr>
              <w:t>111 754,43</w:t>
            </w:r>
          </w:p>
        </w:tc>
        <w:tc>
          <w:tcPr>
            <w:tcW w:w="870" w:type="dxa"/>
            <w:tcBorders>
              <w:top w:val="nil"/>
              <w:left w:val="nil"/>
              <w:bottom w:val="single" w:sz="2" w:space="0" w:color="auto"/>
              <w:right w:val="single" w:sz="2" w:space="0" w:color="auto"/>
            </w:tcBorders>
            <w:tcMar>
              <w:top w:w="100" w:type="dxa"/>
            </w:tcMar>
          </w:tcPr>
          <w:p w14:paraId="692B98F9" w14:textId="77777777" w:rsidR="00A77B3E" w:rsidRDefault="009B680F">
            <w:pPr>
              <w:jc w:val="right"/>
              <w:rPr>
                <w:color w:val="000000"/>
                <w:u w:color="000000"/>
              </w:rPr>
            </w:pPr>
            <w:r>
              <w:rPr>
                <w:sz w:val="18"/>
              </w:rPr>
              <w:t>98,88%</w:t>
            </w:r>
          </w:p>
        </w:tc>
      </w:tr>
      <w:tr w:rsidR="007F256B" w14:paraId="30DAEC1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EAE4DD8"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FED233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76D0DAF"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5DB2D374" w14:textId="77777777" w:rsidR="00A77B3E" w:rsidRDefault="009B680F">
            <w:pPr>
              <w:jc w:val="left"/>
              <w:rPr>
                <w:color w:val="000000"/>
                <w:u w:color="000000"/>
              </w:rPr>
            </w:pPr>
            <w:r>
              <w:rPr>
                <w:sz w:val="18"/>
              </w:rPr>
              <w:t>Składki na Fundusz Pracy oraz Fundusz Solidarnościowy</w:t>
            </w:r>
          </w:p>
        </w:tc>
        <w:tc>
          <w:tcPr>
            <w:tcW w:w="1635" w:type="dxa"/>
            <w:tcBorders>
              <w:top w:val="nil"/>
              <w:left w:val="nil"/>
              <w:bottom w:val="single" w:sz="2" w:space="0" w:color="auto"/>
              <w:right w:val="nil"/>
            </w:tcBorders>
            <w:tcMar>
              <w:top w:w="100" w:type="dxa"/>
            </w:tcMar>
            <w:vAlign w:val="center"/>
          </w:tcPr>
          <w:p w14:paraId="30670406" w14:textId="77777777" w:rsidR="00A77B3E" w:rsidRDefault="009B680F">
            <w:pPr>
              <w:jc w:val="right"/>
              <w:rPr>
                <w:color w:val="000000"/>
                <w:u w:color="000000"/>
              </w:rPr>
            </w:pPr>
            <w:r>
              <w:rPr>
                <w:sz w:val="18"/>
              </w:rPr>
              <w:t>13 018,00</w:t>
            </w:r>
          </w:p>
        </w:tc>
        <w:tc>
          <w:tcPr>
            <w:tcW w:w="1050" w:type="dxa"/>
            <w:tcBorders>
              <w:top w:val="nil"/>
              <w:left w:val="single" w:sz="2" w:space="0" w:color="auto"/>
              <w:bottom w:val="single" w:sz="2" w:space="0" w:color="auto"/>
              <w:right w:val="single" w:sz="2" w:space="0" w:color="auto"/>
            </w:tcBorders>
            <w:tcMar>
              <w:top w:w="100" w:type="dxa"/>
            </w:tcMar>
          </w:tcPr>
          <w:p w14:paraId="7B122FD2" w14:textId="77777777" w:rsidR="00A77B3E" w:rsidRDefault="009B680F">
            <w:pPr>
              <w:jc w:val="right"/>
              <w:rPr>
                <w:color w:val="000000"/>
                <w:u w:color="000000"/>
              </w:rPr>
            </w:pPr>
            <w:r>
              <w:rPr>
                <w:sz w:val="18"/>
              </w:rPr>
              <w:t>12 761,58</w:t>
            </w:r>
          </w:p>
        </w:tc>
        <w:tc>
          <w:tcPr>
            <w:tcW w:w="870" w:type="dxa"/>
            <w:tcBorders>
              <w:top w:val="nil"/>
              <w:left w:val="nil"/>
              <w:bottom w:val="single" w:sz="2" w:space="0" w:color="auto"/>
              <w:right w:val="single" w:sz="2" w:space="0" w:color="auto"/>
            </w:tcBorders>
            <w:tcMar>
              <w:top w:w="100" w:type="dxa"/>
            </w:tcMar>
          </w:tcPr>
          <w:p w14:paraId="03C17CBC" w14:textId="77777777" w:rsidR="00A77B3E" w:rsidRDefault="009B680F">
            <w:pPr>
              <w:jc w:val="right"/>
              <w:rPr>
                <w:color w:val="000000"/>
                <w:u w:color="000000"/>
              </w:rPr>
            </w:pPr>
            <w:r>
              <w:rPr>
                <w:sz w:val="18"/>
              </w:rPr>
              <w:t>98,03%</w:t>
            </w:r>
          </w:p>
        </w:tc>
      </w:tr>
      <w:tr w:rsidR="007F256B" w14:paraId="353E035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99F5C15"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19C80E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C09C746" w14:textId="77777777" w:rsidR="00A77B3E" w:rsidRDefault="009B680F">
            <w:pPr>
              <w:jc w:val="center"/>
              <w:rPr>
                <w:color w:val="000000"/>
                <w:u w:color="000000"/>
              </w:rPr>
            </w:pPr>
            <w:r>
              <w:rPr>
                <w:sz w:val="18"/>
              </w:rPr>
              <w:t>4170</w:t>
            </w:r>
          </w:p>
        </w:tc>
        <w:tc>
          <w:tcPr>
            <w:tcW w:w="3525" w:type="dxa"/>
            <w:tcBorders>
              <w:top w:val="single" w:sz="2" w:space="0" w:color="auto"/>
              <w:left w:val="nil"/>
              <w:bottom w:val="single" w:sz="2" w:space="0" w:color="auto"/>
              <w:right w:val="single" w:sz="2" w:space="0" w:color="auto"/>
            </w:tcBorders>
            <w:tcMar>
              <w:top w:w="100" w:type="dxa"/>
            </w:tcMar>
            <w:vAlign w:val="center"/>
          </w:tcPr>
          <w:p w14:paraId="1E2ED2D3" w14:textId="77777777" w:rsidR="00A77B3E" w:rsidRDefault="009B680F">
            <w:pPr>
              <w:jc w:val="left"/>
              <w:rPr>
                <w:color w:val="000000"/>
                <w:u w:color="000000"/>
              </w:rPr>
            </w:pPr>
            <w:r>
              <w:rPr>
                <w:sz w:val="18"/>
              </w:rPr>
              <w:t>Wynagrodzenia bezosobowe</w:t>
            </w:r>
          </w:p>
        </w:tc>
        <w:tc>
          <w:tcPr>
            <w:tcW w:w="1635" w:type="dxa"/>
            <w:tcBorders>
              <w:top w:val="nil"/>
              <w:left w:val="nil"/>
              <w:bottom w:val="single" w:sz="2" w:space="0" w:color="auto"/>
              <w:right w:val="nil"/>
            </w:tcBorders>
            <w:tcMar>
              <w:top w:w="100" w:type="dxa"/>
            </w:tcMar>
            <w:vAlign w:val="center"/>
          </w:tcPr>
          <w:p w14:paraId="055AAF04" w14:textId="77777777" w:rsidR="00A77B3E" w:rsidRDefault="009B680F">
            <w:pPr>
              <w:jc w:val="right"/>
              <w:rPr>
                <w:color w:val="000000"/>
                <w:u w:color="000000"/>
              </w:rPr>
            </w:pPr>
            <w:r>
              <w:rPr>
                <w:sz w:val="18"/>
              </w:rPr>
              <w:t>600,00</w:t>
            </w:r>
          </w:p>
        </w:tc>
        <w:tc>
          <w:tcPr>
            <w:tcW w:w="1050" w:type="dxa"/>
            <w:tcBorders>
              <w:top w:val="nil"/>
              <w:left w:val="single" w:sz="2" w:space="0" w:color="auto"/>
              <w:bottom w:val="single" w:sz="2" w:space="0" w:color="auto"/>
              <w:right w:val="single" w:sz="2" w:space="0" w:color="auto"/>
            </w:tcBorders>
            <w:tcMar>
              <w:top w:w="100" w:type="dxa"/>
            </w:tcMar>
          </w:tcPr>
          <w:p w14:paraId="02F8CF13" w14:textId="77777777" w:rsidR="00A77B3E" w:rsidRDefault="009B680F">
            <w:pPr>
              <w:jc w:val="right"/>
              <w:rPr>
                <w:color w:val="000000"/>
                <w:u w:color="000000"/>
              </w:rPr>
            </w:pPr>
            <w:r>
              <w:rPr>
                <w:sz w:val="18"/>
              </w:rPr>
              <w:t>600,00</w:t>
            </w:r>
          </w:p>
        </w:tc>
        <w:tc>
          <w:tcPr>
            <w:tcW w:w="870" w:type="dxa"/>
            <w:tcBorders>
              <w:top w:val="nil"/>
              <w:left w:val="nil"/>
              <w:bottom w:val="single" w:sz="2" w:space="0" w:color="auto"/>
              <w:right w:val="single" w:sz="2" w:space="0" w:color="auto"/>
            </w:tcBorders>
            <w:tcMar>
              <w:top w:w="100" w:type="dxa"/>
            </w:tcMar>
          </w:tcPr>
          <w:p w14:paraId="1E2CBC3C" w14:textId="77777777" w:rsidR="00A77B3E" w:rsidRDefault="009B680F">
            <w:pPr>
              <w:jc w:val="right"/>
              <w:rPr>
                <w:color w:val="000000"/>
                <w:u w:color="000000"/>
              </w:rPr>
            </w:pPr>
            <w:r>
              <w:rPr>
                <w:sz w:val="18"/>
              </w:rPr>
              <w:t>100,00%</w:t>
            </w:r>
          </w:p>
        </w:tc>
      </w:tr>
      <w:tr w:rsidR="007F256B" w14:paraId="54D0E61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71324A2"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2471104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8A3AD4"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71FF91FB" w14:textId="77777777" w:rsidR="00A77B3E" w:rsidRDefault="009B680F">
            <w:pPr>
              <w:jc w:val="left"/>
              <w:rPr>
                <w:color w:val="000000"/>
                <w:u w:color="000000"/>
              </w:rPr>
            </w:pPr>
            <w:r>
              <w:rPr>
                <w:sz w:val="18"/>
              </w:rPr>
              <w:t>Zakup materiałów i wyposażenia</w:t>
            </w:r>
          </w:p>
        </w:tc>
        <w:tc>
          <w:tcPr>
            <w:tcW w:w="1635" w:type="dxa"/>
            <w:tcBorders>
              <w:top w:val="nil"/>
              <w:left w:val="nil"/>
              <w:bottom w:val="single" w:sz="2" w:space="0" w:color="auto"/>
              <w:right w:val="nil"/>
            </w:tcBorders>
            <w:tcMar>
              <w:top w:w="100" w:type="dxa"/>
            </w:tcMar>
            <w:vAlign w:val="center"/>
          </w:tcPr>
          <w:p w14:paraId="74904883" w14:textId="77777777" w:rsidR="00A77B3E" w:rsidRDefault="009B680F">
            <w:pPr>
              <w:jc w:val="right"/>
              <w:rPr>
                <w:color w:val="000000"/>
                <w:u w:color="000000"/>
              </w:rPr>
            </w:pPr>
            <w:r>
              <w:rPr>
                <w:sz w:val="18"/>
              </w:rPr>
              <w:t>35 291,11</w:t>
            </w:r>
          </w:p>
        </w:tc>
        <w:tc>
          <w:tcPr>
            <w:tcW w:w="1050" w:type="dxa"/>
            <w:tcBorders>
              <w:top w:val="nil"/>
              <w:left w:val="single" w:sz="2" w:space="0" w:color="auto"/>
              <w:bottom w:val="single" w:sz="2" w:space="0" w:color="auto"/>
              <w:right w:val="single" w:sz="2" w:space="0" w:color="auto"/>
            </w:tcBorders>
            <w:tcMar>
              <w:top w:w="100" w:type="dxa"/>
            </w:tcMar>
          </w:tcPr>
          <w:p w14:paraId="5E3AAD05" w14:textId="77777777" w:rsidR="00A77B3E" w:rsidRDefault="009B680F">
            <w:pPr>
              <w:jc w:val="right"/>
              <w:rPr>
                <w:color w:val="000000"/>
                <w:u w:color="000000"/>
              </w:rPr>
            </w:pPr>
            <w:r>
              <w:rPr>
                <w:sz w:val="18"/>
              </w:rPr>
              <w:t>35 287,18</w:t>
            </w:r>
          </w:p>
        </w:tc>
        <w:tc>
          <w:tcPr>
            <w:tcW w:w="870" w:type="dxa"/>
            <w:tcBorders>
              <w:top w:val="nil"/>
              <w:left w:val="nil"/>
              <w:bottom w:val="single" w:sz="2" w:space="0" w:color="auto"/>
              <w:right w:val="single" w:sz="2" w:space="0" w:color="auto"/>
            </w:tcBorders>
            <w:tcMar>
              <w:top w:w="100" w:type="dxa"/>
            </w:tcMar>
          </w:tcPr>
          <w:p w14:paraId="0C0C7428" w14:textId="77777777" w:rsidR="00A77B3E" w:rsidRDefault="009B680F">
            <w:pPr>
              <w:jc w:val="right"/>
              <w:rPr>
                <w:color w:val="000000"/>
                <w:u w:color="000000"/>
              </w:rPr>
            </w:pPr>
            <w:r>
              <w:rPr>
                <w:sz w:val="18"/>
              </w:rPr>
              <w:t>99,99%</w:t>
            </w:r>
          </w:p>
        </w:tc>
      </w:tr>
      <w:tr w:rsidR="007F256B" w14:paraId="1B4AE19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D18E097"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E6CFCE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630553B" w14:textId="77777777" w:rsidR="00A77B3E" w:rsidRDefault="009B680F">
            <w:pPr>
              <w:jc w:val="center"/>
              <w:rPr>
                <w:color w:val="000000"/>
                <w:u w:color="000000"/>
              </w:rPr>
            </w:pPr>
            <w:r>
              <w:rPr>
                <w:sz w:val="18"/>
              </w:rPr>
              <w:t>4240</w:t>
            </w:r>
          </w:p>
        </w:tc>
        <w:tc>
          <w:tcPr>
            <w:tcW w:w="3525" w:type="dxa"/>
            <w:tcBorders>
              <w:top w:val="single" w:sz="2" w:space="0" w:color="auto"/>
              <w:left w:val="nil"/>
              <w:bottom w:val="single" w:sz="2" w:space="0" w:color="auto"/>
              <w:right w:val="single" w:sz="2" w:space="0" w:color="auto"/>
            </w:tcBorders>
            <w:tcMar>
              <w:top w:w="100" w:type="dxa"/>
            </w:tcMar>
            <w:vAlign w:val="center"/>
          </w:tcPr>
          <w:p w14:paraId="6742B4BD" w14:textId="77777777" w:rsidR="00A77B3E" w:rsidRDefault="009B680F">
            <w:pPr>
              <w:jc w:val="left"/>
              <w:rPr>
                <w:color w:val="000000"/>
                <w:u w:color="000000"/>
              </w:rPr>
            </w:pPr>
            <w:r>
              <w:rPr>
                <w:sz w:val="18"/>
              </w:rPr>
              <w:t>Zakup środków dydaktycznych i książek</w:t>
            </w:r>
          </w:p>
        </w:tc>
        <w:tc>
          <w:tcPr>
            <w:tcW w:w="1635" w:type="dxa"/>
            <w:tcBorders>
              <w:top w:val="nil"/>
              <w:left w:val="nil"/>
              <w:bottom w:val="single" w:sz="2" w:space="0" w:color="auto"/>
              <w:right w:val="nil"/>
            </w:tcBorders>
            <w:tcMar>
              <w:top w:w="100" w:type="dxa"/>
            </w:tcMar>
            <w:vAlign w:val="center"/>
          </w:tcPr>
          <w:p w14:paraId="051C9D9E" w14:textId="77777777" w:rsidR="00A77B3E" w:rsidRDefault="009B680F">
            <w:pPr>
              <w:jc w:val="right"/>
              <w:rPr>
                <w:color w:val="000000"/>
                <w:u w:color="000000"/>
              </w:rPr>
            </w:pPr>
            <w:r>
              <w:rPr>
                <w:sz w:val="18"/>
              </w:rPr>
              <w:t>12 088,00</w:t>
            </w:r>
          </w:p>
        </w:tc>
        <w:tc>
          <w:tcPr>
            <w:tcW w:w="1050" w:type="dxa"/>
            <w:tcBorders>
              <w:top w:val="nil"/>
              <w:left w:val="single" w:sz="2" w:space="0" w:color="auto"/>
              <w:bottom w:val="single" w:sz="2" w:space="0" w:color="auto"/>
              <w:right w:val="single" w:sz="2" w:space="0" w:color="auto"/>
            </w:tcBorders>
            <w:tcMar>
              <w:top w:w="100" w:type="dxa"/>
            </w:tcMar>
          </w:tcPr>
          <w:p w14:paraId="35D7598A" w14:textId="77777777" w:rsidR="00A77B3E" w:rsidRDefault="009B680F">
            <w:pPr>
              <w:jc w:val="right"/>
              <w:rPr>
                <w:color w:val="000000"/>
                <w:u w:color="000000"/>
              </w:rPr>
            </w:pPr>
            <w:r>
              <w:rPr>
                <w:sz w:val="18"/>
              </w:rPr>
              <w:t>12 078,92</w:t>
            </w:r>
          </w:p>
        </w:tc>
        <w:tc>
          <w:tcPr>
            <w:tcW w:w="870" w:type="dxa"/>
            <w:tcBorders>
              <w:top w:val="nil"/>
              <w:left w:val="nil"/>
              <w:bottom w:val="single" w:sz="2" w:space="0" w:color="auto"/>
              <w:right w:val="single" w:sz="2" w:space="0" w:color="auto"/>
            </w:tcBorders>
            <w:tcMar>
              <w:top w:w="100" w:type="dxa"/>
            </w:tcMar>
          </w:tcPr>
          <w:p w14:paraId="2192E43E" w14:textId="77777777" w:rsidR="00A77B3E" w:rsidRDefault="009B680F">
            <w:pPr>
              <w:jc w:val="right"/>
              <w:rPr>
                <w:color w:val="000000"/>
                <w:u w:color="000000"/>
              </w:rPr>
            </w:pPr>
            <w:r>
              <w:rPr>
                <w:sz w:val="18"/>
              </w:rPr>
              <w:t>99,92%</w:t>
            </w:r>
          </w:p>
        </w:tc>
      </w:tr>
      <w:tr w:rsidR="007F256B" w14:paraId="06C38C6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2BD00C6"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7D3782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6B47FC7" w14:textId="77777777" w:rsidR="00A77B3E" w:rsidRDefault="009B680F">
            <w:pPr>
              <w:jc w:val="center"/>
              <w:rPr>
                <w:color w:val="000000"/>
                <w:u w:color="000000"/>
              </w:rPr>
            </w:pPr>
            <w:r>
              <w:rPr>
                <w:sz w:val="18"/>
              </w:rPr>
              <w:t>4260</w:t>
            </w:r>
          </w:p>
        </w:tc>
        <w:tc>
          <w:tcPr>
            <w:tcW w:w="3525" w:type="dxa"/>
            <w:tcBorders>
              <w:top w:val="single" w:sz="2" w:space="0" w:color="auto"/>
              <w:left w:val="nil"/>
              <w:bottom w:val="single" w:sz="2" w:space="0" w:color="auto"/>
              <w:right w:val="single" w:sz="2" w:space="0" w:color="auto"/>
            </w:tcBorders>
            <w:tcMar>
              <w:top w:w="100" w:type="dxa"/>
            </w:tcMar>
            <w:vAlign w:val="center"/>
          </w:tcPr>
          <w:p w14:paraId="2596BD73" w14:textId="77777777" w:rsidR="00A77B3E" w:rsidRDefault="009B680F">
            <w:pPr>
              <w:jc w:val="left"/>
              <w:rPr>
                <w:color w:val="000000"/>
                <w:u w:color="000000"/>
              </w:rPr>
            </w:pPr>
            <w:r>
              <w:rPr>
                <w:sz w:val="18"/>
              </w:rPr>
              <w:t>Zakup energii</w:t>
            </w:r>
          </w:p>
        </w:tc>
        <w:tc>
          <w:tcPr>
            <w:tcW w:w="1635" w:type="dxa"/>
            <w:tcBorders>
              <w:top w:val="nil"/>
              <w:left w:val="nil"/>
              <w:bottom w:val="single" w:sz="2" w:space="0" w:color="auto"/>
              <w:right w:val="nil"/>
            </w:tcBorders>
            <w:tcMar>
              <w:top w:w="100" w:type="dxa"/>
            </w:tcMar>
            <w:vAlign w:val="center"/>
          </w:tcPr>
          <w:p w14:paraId="22EEBB8C" w14:textId="77777777" w:rsidR="00A77B3E" w:rsidRDefault="009B680F">
            <w:pPr>
              <w:jc w:val="right"/>
              <w:rPr>
                <w:color w:val="000000"/>
                <w:u w:color="000000"/>
              </w:rPr>
            </w:pPr>
            <w:r>
              <w:rPr>
                <w:sz w:val="18"/>
              </w:rPr>
              <w:t>9 100,00</w:t>
            </w:r>
          </w:p>
        </w:tc>
        <w:tc>
          <w:tcPr>
            <w:tcW w:w="1050" w:type="dxa"/>
            <w:tcBorders>
              <w:top w:val="nil"/>
              <w:left w:val="single" w:sz="2" w:space="0" w:color="auto"/>
              <w:bottom w:val="single" w:sz="2" w:space="0" w:color="auto"/>
              <w:right w:val="single" w:sz="2" w:space="0" w:color="auto"/>
            </w:tcBorders>
            <w:tcMar>
              <w:top w:w="100" w:type="dxa"/>
            </w:tcMar>
          </w:tcPr>
          <w:p w14:paraId="3B9DAA60" w14:textId="77777777" w:rsidR="00A77B3E" w:rsidRDefault="009B680F">
            <w:pPr>
              <w:jc w:val="right"/>
              <w:rPr>
                <w:color w:val="000000"/>
                <w:u w:color="000000"/>
              </w:rPr>
            </w:pPr>
            <w:r>
              <w:rPr>
                <w:sz w:val="18"/>
              </w:rPr>
              <w:t>9 099,34</w:t>
            </w:r>
          </w:p>
        </w:tc>
        <w:tc>
          <w:tcPr>
            <w:tcW w:w="870" w:type="dxa"/>
            <w:tcBorders>
              <w:top w:val="nil"/>
              <w:left w:val="nil"/>
              <w:bottom w:val="single" w:sz="2" w:space="0" w:color="auto"/>
              <w:right w:val="single" w:sz="2" w:space="0" w:color="auto"/>
            </w:tcBorders>
            <w:tcMar>
              <w:top w:w="100" w:type="dxa"/>
            </w:tcMar>
          </w:tcPr>
          <w:p w14:paraId="2A9DE76A" w14:textId="77777777" w:rsidR="00A77B3E" w:rsidRDefault="009B680F">
            <w:pPr>
              <w:jc w:val="right"/>
              <w:rPr>
                <w:color w:val="000000"/>
                <w:u w:color="000000"/>
              </w:rPr>
            </w:pPr>
            <w:r>
              <w:rPr>
                <w:sz w:val="18"/>
              </w:rPr>
              <w:t>99,99%</w:t>
            </w:r>
          </w:p>
        </w:tc>
      </w:tr>
      <w:tr w:rsidR="007F256B" w14:paraId="5324C7F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6ED019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D61BE1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9C73F58" w14:textId="77777777" w:rsidR="00A77B3E" w:rsidRDefault="009B680F">
            <w:pPr>
              <w:jc w:val="center"/>
              <w:rPr>
                <w:color w:val="000000"/>
                <w:u w:color="000000"/>
              </w:rPr>
            </w:pPr>
            <w:r>
              <w:rPr>
                <w:sz w:val="18"/>
              </w:rPr>
              <w:t>4270</w:t>
            </w:r>
          </w:p>
        </w:tc>
        <w:tc>
          <w:tcPr>
            <w:tcW w:w="3525" w:type="dxa"/>
            <w:tcBorders>
              <w:top w:val="single" w:sz="2" w:space="0" w:color="auto"/>
              <w:left w:val="nil"/>
              <w:bottom w:val="single" w:sz="2" w:space="0" w:color="auto"/>
              <w:right w:val="single" w:sz="2" w:space="0" w:color="auto"/>
            </w:tcBorders>
            <w:tcMar>
              <w:top w:w="100" w:type="dxa"/>
            </w:tcMar>
            <w:vAlign w:val="center"/>
          </w:tcPr>
          <w:p w14:paraId="7BD5E084" w14:textId="77777777" w:rsidR="00A77B3E" w:rsidRDefault="009B680F">
            <w:pPr>
              <w:jc w:val="left"/>
              <w:rPr>
                <w:color w:val="000000"/>
                <w:u w:color="000000"/>
              </w:rPr>
            </w:pPr>
            <w:r>
              <w:rPr>
                <w:sz w:val="18"/>
              </w:rPr>
              <w:t>Zakup usług remontowych</w:t>
            </w:r>
          </w:p>
        </w:tc>
        <w:tc>
          <w:tcPr>
            <w:tcW w:w="1635" w:type="dxa"/>
            <w:tcBorders>
              <w:top w:val="nil"/>
              <w:left w:val="nil"/>
              <w:bottom w:val="single" w:sz="2" w:space="0" w:color="auto"/>
              <w:right w:val="nil"/>
            </w:tcBorders>
            <w:tcMar>
              <w:top w:w="100" w:type="dxa"/>
            </w:tcMar>
            <w:vAlign w:val="center"/>
          </w:tcPr>
          <w:p w14:paraId="57132814" w14:textId="77777777" w:rsidR="00A77B3E" w:rsidRDefault="009B680F">
            <w:pPr>
              <w:jc w:val="right"/>
              <w:rPr>
                <w:color w:val="000000"/>
                <w:u w:color="000000"/>
              </w:rPr>
            </w:pPr>
            <w:r>
              <w:rPr>
                <w:sz w:val="18"/>
              </w:rPr>
              <w:t>1 559,00</w:t>
            </w:r>
          </w:p>
        </w:tc>
        <w:tc>
          <w:tcPr>
            <w:tcW w:w="1050" w:type="dxa"/>
            <w:tcBorders>
              <w:top w:val="nil"/>
              <w:left w:val="single" w:sz="2" w:space="0" w:color="auto"/>
              <w:bottom w:val="single" w:sz="2" w:space="0" w:color="auto"/>
              <w:right w:val="single" w:sz="2" w:space="0" w:color="auto"/>
            </w:tcBorders>
            <w:tcMar>
              <w:top w:w="100" w:type="dxa"/>
            </w:tcMar>
          </w:tcPr>
          <w:p w14:paraId="14F5787C" w14:textId="77777777" w:rsidR="00A77B3E" w:rsidRDefault="009B680F">
            <w:pPr>
              <w:jc w:val="right"/>
              <w:rPr>
                <w:color w:val="000000"/>
                <w:u w:color="000000"/>
              </w:rPr>
            </w:pPr>
            <w:r>
              <w:rPr>
                <w:sz w:val="18"/>
              </w:rPr>
              <w:t>1 558,90</w:t>
            </w:r>
          </w:p>
        </w:tc>
        <w:tc>
          <w:tcPr>
            <w:tcW w:w="870" w:type="dxa"/>
            <w:tcBorders>
              <w:top w:val="nil"/>
              <w:left w:val="nil"/>
              <w:bottom w:val="single" w:sz="2" w:space="0" w:color="auto"/>
              <w:right w:val="single" w:sz="2" w:space="0" w:color="auto"/>
            </w:tcBorders>
            <w:tcMar>
              <w:top w:w="100" w:type="dxa"/>
            </w:tcMar>
          </w:tcPr>
          <w:p w14:paraId="281BF222" w14:textId="77777777" w:rsidR="00A77B3E" w:rsidRDefault="009B680F">
            <w:pPr>
              <w:jc w:val="right"/>
              <w:rPr>
                <w:color w:val="000000"/>
                <w:u w:color="000000"/>
              </w:rPr>
            </w:pPr>
            <w:r>
              <w:rPr>
                <w:sz w:val="18"/>
              </w:rPr>
              <w:t>99,99%</w:t>
            </w:r>
          </w:p>
        </w:tc>
      </w:tr>
      <w:tr w:rsidR="007F256B" w14:paraId="1C1139D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517F864"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3A0EDD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FD239D0" w14:textId="77777777" w:rsidR="00A77B3E" w:rsidRDefault="009B680F">
            <w:pPr>
              <w:jc w:val="center"/>
              <w:rPr>
                <w:color w:val="000000"/>
                <w:u w:color="000000"/>
              </w:rPr>
            </w:pPr>
            <w:r>
              <w:rPr>
                <w:sz w:val="18"/>
              </w:rPr>
              <w:t>4280</w:t>
            </w:r>
          </w:p>
        </w:tc>
        <w:tc>
          <w:tcPr>
            <w:tcW w:w="3525" w:type="dxa"/>
            <w:tcBorders>
              <w:top w:val="single" w:sz="2" w:space="0" w:color="auto"/>
              <w:left w:val="nil"/>
              <w:bottom w:val="single" w:sz="2" w:space="0" w:color="auto"/>
              <w:right w:val="single" w:sz="2" w:space="0" w:color="auto"/>
            </w:tcBorders>
            <w:tcMar>
              <w:top w:w="100" w:type="dxa"/>
            </w:tcMar>
            <w:vAlign w:val="center"/>
          </w:tcPr>
          <w:p w14:paraId="0F00A414" w14:textId="77777777" w:rsidR="00A77B3E" w:rsidRDefault="009B680F">
            <w:pPr>
              <w:jc w:val="left"/>
              <w:rPr>
                <w:color w:val="000000"/>
                <w:u w:color="000000"/>
              </w:rPr>
            </w:pPr>
            <w:r>
              <w:rPr>
                <w:sz w:val="18"/>
              </w:rPr>
              <w:t>Zakup usług zdrowotnych</w:t>
            </w:r>
          </w:p>
        </w:tc>
        <w:tc>
          <w:tcPr>
            <w:tcW w:w="1635" w:type="dxa"/>
            <w:tcBorders>
              <w:top w:val="nil"/>
              <w:left w:val="nil"/>
              <w:bottom w:val="single" w:sz="2" w:space="0" w:color="auto"/>
              <w:right w:val="nil"/>
            </w:tcBorders>
            <w:tcMar>
              <w:top w:w="100" w:type="dxa"/>
            </w:tcMar>
            <w:vAlign w:val="center"/>
          </w:tcPr>
          <w:p w14:paraId="26A339A1" w14:textId="77777777" w:rsidR="00A77B3E" w:rsidRDefault="009B680F">
            <w:pPr>
              <w:jc w:val="right"/>
              <w:rPr>
                <w:color w:val="000000"/>
                <w:u w:color="000000"/>
              </w:rPr>
            </w:pPr>
            <w:r>
              <w:rPr>
                <w:sz w:val="18"/>
              </w:rPr>
              <w:t>462,00</w:t>
            </w:r>
          </w:p>
        </w:tc>
        <w:tc>
          <w:tcPr>
            <w:tcW w:w="1050" w:type="dxa"/>
            <w:tcBorders>
              <w:top w:val="nil"/>
              <w:left w:val="single" w:sz="2" w:space="0" w:color="auto"/>
              <w:bottom w:val="single" w:sz="2" w:space="0" w:color="auto"/>
              <w:right w:val="single" w:sz="2" w:space="0" w:color="auto"/>
            </w:tcBorders>
            <w:tcMar>
              <w:top w:w="100" w:type="dxa"/>
            </w:tcMar>
          </w:tcPr>
          <w:p w14:paraId="5EE6AF53" w14:textId="77777777" w:rsidR="00A77B3E" w:rsidRDefault="009B680F">
            <w:pPr>
              <w:jc w:val="right"/>
              <w:rPr>
                <w:color w:val="000000"/>
                <w:u w:color="000000"/>
              </w:rPr>
            </w:pPr>
            <w:r>
              <w:rPr>
                <w:sz w:val="18"/>
              </w:rPr>
              <w:t>462,00</w:t>
            </w:r>
          </w:p>
        </w:tc>
        <w:tc>
          <w:tcPr>
            <w:tcW w:w="870" w:type="dxa"/>
            <w:tcBorders>
              <w:top w:val="nil"/>
              <w:left w:val="nil"/>
              <w:bottom w:val="single" w:sz="2" w:space="0" w:color="auto"/>
              <w:right w:val="single" w:sz="2" w:space="0" w:color="auto"/>
            </w:tcBorders>
            <w:tcMar>
              <w:top w:w="100" w:type="dxa"/>
            </w:tcMar>
          </w:tcPr>
          <w:p w14:paraId="52E0FB30" w14:textId="77777777" w:rsidR="00A77B3E" w:rsidRDefault="009B680F">
            <w:pPr>
              <w:jc w:val="right"/>
              <w:rPr>
                <w:color w:val="000000"/>
                <w:u w:color="000000"/>
              </w:rPr>
            </w:pPr>
            <w:r>
              <w:rPr>
                <w:sz w:val="18"/>
              </w:rPr>
              <w:t>100,00%</w:t>
            </w:r>
          </w:p>
        </w:tc>
      </w:tr>
      <w:tr w:rsidR="007F256B" w14:paraId="6790D02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BE4483D"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FB43E4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C5F5C6"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65726772" w14:textId="77777777" w:rsidR="00A77B3E" w:rsidRDefault="009B680F">
            <w:pPr>
              <w:jc w:val="left"/>
              <w:rPr>
                <w:color w:val="000000"/>
                <w:u w:color="000000"/>
              </w:rPr>
            </w:pPr>
            <w:r>
              <w:rPr>
                <w:sz w:val="18"/>
              </w:rPr>
              <w:t>Zakup usług pozostałych</w:t>
            </w:r>
          </w:p>
        </w:tc>
        <w:tc>
          <w:tcPr>
            <w:tcW w:w="1635" w:type="dxa"/>
            <w:tcBorders>
              <w:top w:val="nil"/>
              <w:left w:val="nil"/>
              <w:bottom w:val="single" w:sz="2" w:space="0" w:color="auto"/>
              <w:right w:val="nil"/>
            </w:tcBorders>
            <w:tcMar>
              <w:top w:w="100" w:type="dxa"/>
            </w:tcMar>
            <w:vAlign w:val="center"/>
          </w:tcPr>
          <w:p w14:paraId="70F77B4B" w14:textId="77777777" w:rsidR="00A77B3E" w:rsidRDefault="009B680F">
            <w:pPr>
              <w:jc w:val="right"/>
              <w:rPr>
                <w:color w:val="000000"/>
                <w:u w:color="000000"/>
              </w:rPr>
            </w:pPr>
            <w:r>
              <w:rPr>
                <w:sz w:val="18"/>
              </w:rPr>
              <w:t>8 089,00</w:t>
            </w:r>
          </w:p>
        </w:tc>
        <w:tc>
          <w:tcPr>
            <w:tcW w:w="1050" w:type="dxa"/>
            <w:tcBorders>
              <w:top w:val="nil"/>
              <w:left w:val="single" w:sz="2" w:space="0" w:color="auto"/>
              <w:bottom w:val="single" w:sz="2" w:space="0" w:color="auto"/>
              <w:right w:val="single" w:sz="2" w:space="0" w:color="auto"/>
            </w:tcBorders>
            <w:tcMar>
              <w:top w:w="100" w:type="dxa"/>
            </w:tcMar>
          </w:tcPr>
          <w:p w14:paraId="6141E840" w14:textId="77777777" w:rsidR="00A77B3E" w:rsidRDefault="009B680F">
            <w:pPr>
              <w:jc w:val="right"/>
              <w:rPr>
                <w:color w:val="000000"/>
                <w:u w:color="000000"/>
              </w:rPr>
            </w:pPr>
            <w:r>
              <w:rPr>
                <w:sz w:val="18"/>
              </w:rPr>
              <w:t>8 088,42</w:t>
            </w:r>
          </w:p>
        </w:tc>
        <w:tc>
          <w:tcPr>
            <w:tcW w:w="870" w:type="dxa"/>
            <w:tcBorders>
              <w:top w:val="nil"/>
              <w:left w:val="nil"/>
              <w:bottom w:val="single" w:sz="2" w:space="0" w:color="auto"/>
              <w:right w:val="single" w:sz="2" w:space="0" w:color="auto"/>
            </w:tcBorders>
            <w:tcMar>
              <w:top w:w="100" w:type="dxa"/>
            </w:tcMar>
          </w:tcPr>
          <w:p w14:paraId="3877D0C4" w14:textId="77777777" w:rsidR="00A77B3E" w:rsidRDefault="009B680F">
            <w:pPr>
              <w:jc w:val="right"/>
              <w:rPr>
                <w:color w:val="000000"/>
                <w:u w:color="000000"/>
              </w:rPr>
            </w:pPr>
            <w:r>
              <w:rPr>
                <w:sz w:val="18"/>
              </w:rPr>
              <w:t>99,99%</w:t>
            </w:r>
          </w:p>
        </w:tc>
      </w:tr>
      <w:tr w:rsidR="007F256B" w14:paraId="7E06C32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98E9062"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2D45D12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A748413" w14:textId="77777777" w:rsidR="00A77B3E" w:rsidRDefault="009B680F">
            <w:pPr>
              <w:jc w:val="center"/>
              <w:rPr>
                <w:color w:val="000000"/>
                <w:u w:color="000000"/>
              </w:rPr>
            </w:pPr>
            <w:r>
              <w:rPr>
                <w:sz w:val="18"/>
              </w:rPr>
              <w:t>4360</w:t>
            </w:r>
          </w:p>
        </w:tc>
        <w:tc>
          <w:tcPr>
            <w:tcW w:w="3525" w:type="dxa"/>
            <w:tcBorders>
              <w:top w:val="single" w:sz="2" w:space="0" w:color="auto"/>
              <w:left w:val="nil"/>
              <w:bottom w:val="single" w:sz="2" w:space="0" w:color="auto"/>
              <w:right w:val="single" w:sz="2" w:space="0" w:color="auto"/>
            </w:tcBorders>
            <w:tcMar>
              <w:top w:w="100" w:type="dxa"/>
            </w:tcMar>
            <w:vAlign w:val="center"/>
          </w:tcPr>
          <w:p w14:paraId="12FBC9BC" w14:textId="77777777" w:rsidR="00A77B3E" w:rsidRDefault="009B680F">
            <w:pPr>
              <w:jc w:val="left"/>
              <w:rPr>
                <w:color w:val="000000"/>
                <w:u w:color="000000"/>
              </w:rPr>
            </w:pPr>
            <w:r>
              <w:rPr>
                <w:sz w:val="18"/>
              </w:rPr>
              <w:t>Opłaty z tytułu zakupu usług telekomunikacyjnych</w:t>
            </w:r>
          </w:p>
        </w:tc>
        <w:tc>
          <w:tcPr>
            <w:tcW w:w="1635" w:type="dxa"/>
            <w:tcBorders>
              <w:top w:val="nil"/>
              <w:left w:val="nil"/>
              <w:bottom w:val="single" w:sz="2" w:space="0" w:color="auto"/>
              <w:right w:val="nil"/>
            </w:tcBorders>
            <w:tcMar>
              <w:top w:w="100" w:type="dxa"/>
            </w:tcMar>
            <w:vAlign w:val="center"/>
          </w:tcPr>
          <w:p w14:paraId="6076FC4C" w14:textId="77777777" w:rsidR="00A77B3E" w:rsidRDefault="009B680F">
            <w:pPr>
              <w:jc w:val="right"/>
              <w:rPr>
                <w:color w:val="000000"/>
                <w:u w:color="000000"/>
              </w:rPr>
            </w:pPr>
            <w:r>
              <w:rPr>
                <w:sz w:val="18"/>
              </w:rPr>
              <w:t>2 208,00</w:t>
            </w:r>
          </w:p>
        </w:tc>
        <w:tc>
          <w:tcPr>
            <w:tcW w:w="1050" w:type="dxa"/>
            <w:tcBorders>
              <w:top w:val="nil"/>
              <w:left w:val="single" w:sz="2" w:space="0" w:color="auto"/>
              <w:bottom w:val="single" w:sz="2" w:space="0" w:color="auto"/>
              <w:right w:val="single" w:sz="2" w:space="0" w:color="auto"/>
            </w:tcBorders>
            <w:tcMar>
              <w:top w:w="100" w:type="dxa"/>
            </w:tcMar>
          </w:tcPr>
          <w:p w14:paraId="4FB9E8FE" w14:textId="77777777" w:rsidR="00A77B3E" w:rsidRDefault="009B680F">
            <w:pPr>
              <w:jc w:val="right"/>
              <w:rPr>
                <w:color w:val="000000"/>
                <w:u w:color="000000"/>
              </w:rPr>
            </w:pPr>
            <w:r>
              <w:rPr>
                <w:sz w:val="18"/>
              </w:rPr>
              <w:t>1 909,70</w:t>
            </w:r>
          </w:p>
        </w:tc>
        <w:tc>
          <w:tcPr>
            <w:tcW w:w="870" w:type="dxa"/>
            <w:tcBorders>
              <w:top w:val="nil"/>
              <w:left w:val="nil"/>
              <w:bottom w:val="single" w:sz="2" w:space="0" w:color="auto"/>
              <w:right w:val="single" w:sz="2" w:space="0" w:color="auto"/>
            </w:tcBorders>
            <w:tcMar>
              <w:top w:w="100" w:type="dxa"/>
            </w:tcMar>
          </w:tcPr>
          <w:p w14:paraId="2A2C3C01" w14:textId="77777777" w:rsidR="00A77B3E" w:rsidRDefault="009B680F">
            <w:pPr>
              <w:jc w:val="right"/>
              <w:rPr>
                <w:color w:val="000000"/>
                <w:u w:color="000000"/>
              </w:rPr>
            </w:pPr>
            <w:r>
              <w:rPr>
                <w:sz w:val="18"/>
              </w:rPr>
              <w:t>86,49%</w:t>
            </w:r>
          </w:p>
        </w:tc>
      </w:tr>
      <w:tr w:rsidR="007F256B" w14:paraId="2DDD33B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478E836"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D71390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BA4CFF4" w14:textId="77777777" w:rsidR="00A77B3E" w:rsidRDefault="009B680F">
            <w:pPr>
              <w:jc w:val="center"/>
              <w:rPr>
                <w:color w:val="000000"/>
                <w:u w:color="000000"/>
              </w:rPr>
            </w:pPr>
            <w:r>
              <w:rPr>
                <w:sz w:val="18"/>
              </w:rPr>
              <w:t>4410</w:t>
            </w:r>
          </w:p>
        </w:tc>
        <w:tc>
          <w:tcPr>
            <w:tcW w:w="3525" w:type="dxa"/>
            <w:tcBorders>
              <w:top w:val="single" w:sz="2" w:space="0" w:color="auto"/>
              <w:left w:val="nil"/>
              <w:bottom w:val="single" w:sz="2" w:space="0" w:color="auto"/>
              <w:right w:val="single" w:sz="2" w:space="0" w:color="auto"/>
            </w:tcBorders>
            <w:tcMar>
              <w:top w:w="100" w:type="dxa"/>
            </w:tcMar>
            <w:vAlign w:val="center"/>
          </w:tcPr>
          <w:p w14:paraId="0CCA8F66" w14:textId="77777777" w:rsidR="00A77B3E" w:rsidRDefault="009B680F">
            <w:pPr>
              <w:jc w:val="left"/>
              <w:rPr>
                <w:color w:val="000000"/>
                <w:u w:color="000000"/>
              </w:rPr>
            </w:pPr>
            <w:r>
              <w:rPr>
                <w:sz w:val="18"/>
              </w:rPr>
              <w:t>Podróże służbowe krajowe</w:t>
            </w:r>
          </w:p>
        </w:tc>
        <w:tc>
          <w:tcPr>
            <w:tcW w:w="1635" w:type="dxa"/>
            <w:tcBorders>
              <w:top w:val="nil"/>
              <w:left w:val="nil"/>
              <w:bottom w:val="single" w:sz="2" w:space="0" w:color="auto"/>
              <w:right w:val="nil"/>
            </w:tcBorders>
            <w:tcMar>
              <w:top w:w="100" w:type="dxa"/>
            </w:tcMar>
            <w:vAlign w:val="center"/>
          </w:tcPr>
          <w:p w14:paraId="51EBE1AB" w14:textId="77777777" w:rsidR="00A77B3E" w:rsidRDefault="009B680F">
            <w:pPr>
              <w:jc w:val="right"/>
              <w:rPr>
                <w:color w:val="000000"/>
                <w:u w:color="000000"/>
              </w:rPr>
            </w:pPr>
            <w:r>
              <w:rPr>
                <w:sz w:val="18"/>
              </w:rPr>
              <w:t>179,00</w:t>
            </w:r>
          </w:p>
        </w:tc>
        <w:tc>
          <w:tcPr>
            <w:tcW w:w="1050" w:type="dxa"/>
            <w:tcBorders>
              <w:top w:val="nil"/>
              <w:left w:val="single" w:sz="2" w:space="0" w:color="auto"/>
              <w:bottom w:val="single" w:sz="2" w:space="0" w:color="auto"/>
              <w:right w:val="single" w:sz="2" w:space="0" w:color="auto"/>
            </w:tcBorders>
            <w:tcMar>
              <w:top w:w="100" w:type="dxa"/>
            </w:tcMar>
          </w:tcPr>
          <w:p w14:paraId="613D3E00" w14:textId="77777777" w:rsidR="00A77B3E" w:rsidRDefault="009B680F">
            <w:pPr>
              <w:jc w:val="right"/>
              <w:rPr>
                <w:color w:val="000000"/>
                <w:u w:color="000000"/>
              </w:rPr>
            </w:pPr>
            <w:r>
              <w:rPr>
                <w:sz w:val="18"/>
              </w:rPr>
              <w:t>178,84</w:t>
            </w:r>
          </w:p>
        </w:tc>
        <w:tc>
          <w:tcPr>
            <w:tcW w:w="870" w:type="dxa"/>
            <w:tcBorders>
              <w:top w:val="nil"/>
              <w:left w:val="nil"/>
              <w:bottom w:val="single" w:sz="2" w:space="0" w:color="auto"/>
              <w:right w:val="single" w:sz="2" w:space="0" w:color="auto"/>
            </w:tcBorders>
            <w:tcMar>
              <w:top w:w="100" w:type="dxa"/>
            </w:tcMar>
          </w:tcPr>
          <w:p w14:paraId="058080E3" w14:textId="77777777" w:rsidR="00A77B3E" w:rsidRDefault="009B680F">
            <w:pPr>
              <w:jc w:val="right"/>
              <w:rPr>
                <w:color w:val="000000"/>
                <w:u w:color="000000"/>
              </w:rPr>
            </w:pPr>
            <w:r>
              <w:rPr>
                <w:sz w:val="18"/>
              </w:rPr>
              <w:t>99,91%</w:t>
            </w:r>
          </w:p>
        </w:tc>
      </w:tr>
      <w:tr w:rsidR="007F256B" w14:paraId="3AD5065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A16F178"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D3A3C3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E250FF4" w14:textId="77777777" w:rsidR="00A77B3E" w:rsidRDefault="009B680F">
            <w:pPr>
              <w:jc w:val="center"/>
              <w:rPr>
                <w:color w:val="000000"/>
                <w:u w:color="000000"/>
              </w:rPr>
            </w:pPr>
            <w:r>
              <w:rPr>
                <w:sz w:val="18"/>
              </w:rPr>
              <w:t>4430</w:t>
            </w:r>
          </w:p>
        </w:tc>
        <w:tc>
          <w:tcPr>
            <w:tcW w:w="3525" w:type="dxa"/>
            <w:tcBorders>
              <w:top w:val="single" w:sz="2" w:space="0" w:color="auto"/>
              <w:left w:val="nil"/>
              <w:bottom w:val="single" w:sz="2" w:space="0" w:color="auto"/>
              <w:right w:val="single" w:sz="2" w:space="0" w:color="auto"/>
            </w:tcBorders>
            <w:tcMar>
              <w:top w:w="100" w:type="dxa"/>
            </w:tcMar>
            <w:vAlign w:val="center"/>
          </w:tcPr>
          <w:p w14:paraId="2EE1D4CA" w14:textId="77777777" w:rsidR="00A77B3E" w:rsidRDefault="009B680F">
            <w:pPr>
              <w:jc w:val="left"/>
              <w:rPr>
                <w:color w:val="000000"/>
                <w:u w:color="000000"/>
              </w:rPr>
            </w:pPr>
            <w:r>
              <w:rPr>
                <w:sz w:val="18"/>
              </w:rPr>
              <w:t>Różne opłaty i składki</w:t>
            </w:r>
          </w:p>
        </w:tc>
        <w:tc>
          <w:tcPr>
            <w:tcW w:w="1635" w:type="dxa"/>
            <w:tcBorders>
              <w:top w:val="nil"/>
              <w:left w:val="nil"/>
              <w:bottom w:val="single" w:sz="2" w:space="0" w:color="auto"/>
              <w:right w:val="nil"/>
            </w:tcBorders>
            <w:tcMar>
              <w:top w:w="100" w:type="dxa"/>
            </w:tcMar>
            <w:vAlign w:val="center"/>
          </w:tcPr>
          <w:p w14:paraId="28AD185C" w14:textId="77777777" w:rsidR="00A77B3E" w:rsidRDefault="009B680F">
            <w:pPr>
              <w:jc w:val="right"/>
              <w:rPr>
                <w:color w:val="000000"/>
                <w:u w:color="000000"/>
              </w:rPr>
            </w:pPr>
            <w:r>
              <w:rPr>
                <w:sz w:val="18"/>
              </w:rPr>
              <w:t>158,00</w:t>
            </w:r>
          </w:p>
        </w:tc>
        <w:tc>
          <w:tcPr>
            <w:tcW w:w="1050" w:type="dxa"/>
            <w:tcBorders>
              <w:top w:val="nil"/>
              <w:left w:val="single" w:sz="2" w:space="0" w:color="auto"/>
              <w:bottom w:val="single" w:sz="2" w:space="0" w:color="auto"/>
              <w:right w:val="single" w:sz="2" w:space="0" w:color="auto"/>
            </w:tcBorders>
            <w:tcMar>
              <w:top w:w="100" w:type="dxa"/>
            </w:tcMar>
          </w:tcPr>
          <w:p w14:paraId="138C4622" w14:textId="77777777" w:rsidR="00A77B3E" w:rsidRDefault="009B680F">
            <w:pPr>
              <w:jc w:val="right"/>
              <w:rPr>
                <w:color w:val="000000"/>
                <w:u w:color="000000"/>
              </w:rPr>
            </w:pPr>
            <w:r>
              <w:rPr>
                <w:sz w:val="18"/>
              </w:rPr>
              <w:t>157,03</w:t>
            </w:r>
          </w:p>
        </w:tc>
        <w:tc>
          <w:tcPr>
            <w:tcW w:w="870" w:type="dxa"/>
            <w:tcBorders>
              <w:top w:val="nil"/>
              <w:left w:val="nil"/>
              <w:bottom w:val="single" w:sz="2" w:space="0" w:color="auto"/>
              <w:right w:val="single" w:sz="2" w:space="0" w:color="auto"/>
            </w:tcBorders>
            <w:tcMar>
              <w:top w:w="100" w:type="dxa"/>
            </w:tcMar>
          </w:tcPr>
          <w:p w14:paraId="076B4F7C" w14:textId="77777777" w:rsidR="00A77B3E" w:rsidRDefault="009B680F">
            <w:pPr>
              <w:jc w:val="right"/>
              <w:rPr>
                <w:color w:val="000000"/>
                <w:u w:color="000000"/>
              </w:rPr>
            </w:pPr>
            <w:r>
              <w:rPr>
                <w:sz w:val="18"/>
              </w:rPr>
              <w:t>99,39%</w:t>
            </w:r>
          </w:p>
        </w:tc>
      </w:tr>
      <w:tr w:rsidR="007F256B" w14:paraId="0210267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96002BB"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355875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335F26A"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57A1B63B" w14:textId="77777777" w:rsidR="00A77B3E" w:rsidRDefault="009B680F">
            <w:pPr>
              <w:jc w:val="left"/>
              <w:rPr>
                <w:color w:val="000000"/>
                <w:u w:color="000000"/>
              </w:rPr>
            </w:pPr>
            <w:r>
              <w:rPr>
                <w:sz w:val="18"/>
              </w:rPr>
              <w:t>Odpisy na zakładowy fundusz świadczeń socjalnych</w:t>
            </w:r>
          </w:p>
        </w:tc>
        <w:tc>
          <w:tcPr>
            <w:tcW w:w="1635" w:type="dxa"/>
            <w:tcBorders>
              <w:top w:val="nil"/>
              <w:left w:val="nil"/>
              <w:bottom w:val="single" w:sz="2" w:space="0" w:color="auto"/>
              <w:right w:val="nil"/>
            </w:tcBorders>
            <w:tcMar>
              <w:top w:w="100" w:type="dxa"/>
            </w:tcMar>
            <w:vAlign w:val="center"/>
          </w:tcPr>
          <w:p w14:paraId="71D8DA96" w14:textId="77777777" w:rsidR="00A77B3E" w:rsidRDefault="009B680F">
            <w:pPr>
              <w:jc w:val="right"/>
              <w:rPr>
                <w:color w:val="000000"/>
                <w:u w:color="000000"/>
              </w:rPr>
            </w:pPr>
            <w:r>
              <w:rPr>
                <w:sz w:val="18"/>
              </w:rPr>
              <w:t>31 107,00</w:t>
            </w:r>
          </w:p>
        </w:tc>
        <w:tc>
          <w:tcPr>
            <w:tcW w:w="1050" w:type="dxa"/>
            <w:tcBorders>
              <w:top w:val="nil"/>
              <w:left w:val="single" w:sz="2" w:space="0" w:color="auto"/>
              <w:bottom w:val="single" w:sz="2" w:space="0" w:color="auto"/>
              <w:right w:val="single" w:sz="2" w:space="0" w:color="auto"/>
            </w:tcBorders>
            <w:tcMar>
              <w:top w:w="100" w:type="dxa"/>
            </w:tcMar>
          </w:tcPr>
          <w:p w14:paraId="27468E93" w14:textId="77777777" w:rsidR="00A77B3E" w:rsidRDefault="009B680F">
            <w:pPr>
              <w:jc w:val="right"/>
              <w:rPr>
                <w:color w:val="000000"/>
                <w:u w:color="000000"/>
              </w:rPr>
            </w:pPr>
            <w:r>
              <w:rPr>
                <w:sz w:val="18"/>
              </w:rPr>
              <w:t>31 107,00</w:t>
            </w:r>
          </w:p>
        </w:tc>
        <w:tc>
          <w:tcPr>
            <w:tcW w:w="870" w:type="dxa"/>
            <w:tcBorders>
              <w:top w:val="nil"/>
              <w:left w:val="nil"/>
              <w:bottom w:val="single" w:sz="2" w:space="0" w:color="auto"/>
              <w:right w:val="single" w:sz="2" w:space="0" w:color="auto"/>
            </w:tcBorders>
            <w:tcMar>
              <w:top w:w="100" w:type="dxa"/>
            </w:tcMar>
          </w:tcPr>
          <w:p w14:paraId="58D86E66" w14:textId="77777777" w:rsidR="00A77B3E" w:rsidRDefault="009B680F">
            <w:pPr>
              <w:jc w:val="right"/>
              <w:rPr>
                <w:color w:val="000000"/>
                <w:u w:color="000000"/>
              </w:rPr>
            </w:pPr>
            <w:r>
              <w:rPr>
                <w:sz w:val="18"/>
              </w:rPr>
              <w:t>100,00%</w:t>
            </w:r>
          </w:p>
        </w:tc>
      </w:tr>
      <w:tr w:rsidR="007F256B" w14:paraId="3E195A2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0A02375"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A7D07E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A46BC8" w14:textId="77777777" w:rsidR="00A77B3E" w:rsidRDefault="009B680F">
            <w:pPr>
              <w:jc w:val="center"/>
              <w:rPr>
                <w:color w:val="000000"/>
                <w:u w:color="000000"/>
              </w:rPr>
            </w:pPr>
            <w:r>
              <w:rPr>
                <w:sz w:val="18"/>
              </w:rPr>
              <w:t>4480</w:t>
            </w:r>
          </w:p>
        </w:tc>
        <w:tc>
          <w:tcPr>
            <w:tcW w:w="3525" w:type="dxa"/>
            <w:tcBorders>
              <w:top w:val="single" w:sz="2" w:space="0" w:color="auto"/>
              <w:left w:val="nil"/>
              <w:bottom w:val="single" w:sz="2" w:space="0" w:color="auto"/>
              <w:right w:val="single" w:sz="2" w:space="0" w:color="auto"/>
            </w:tcBorders>
            <w:tcMar>
              <w:top w:w="100" w:type="dxa"/>
            </w:tcMar>
            <w:vAlign w:val="center"/>
          </w:tcPr>
          <w:p w14:paraId="03C782BE" w14:textId="77777777" w:rsidR="00A77B3E" w:rsidRDefault="009B680F">
            <w:pPr>
              <w:jc w:val="left"/>
              <w:rPr>
                <w:color w:val="000000"/>
                <w:u w:color="000000"/>
              </w:rPr>
            </w:pPr>
            <w:r>
              <w:rPr>
                <w:sz w:val="18"/>
              </w:rPr>
              <w:t>Podatek od nieruchomości</w:t>
            </w:r>
          </w:p>
        </w:tc>
        <w:tc>
          <w:tcPr>
            <w:tcW w:w="1635" w:type="dxa"/>
            <w:tcBorders>
              <w:top w:val="nil"/>
              <w:left w:val="nil"/>
              <w:bottom w:val="single" w:sz="2" w:space="0" w:color="auto"/>
              <w:right w:val="nil"/>
            </w:tcBorders>
            <w:tcMar>
              <w:top w:w="100" w:type="dxa"/>
            </w:tcMar>
            <w:vAlign w:val="center"/>
          </w:tcPr>
          <w:p w14:paraId="17EF7783" w14:textId="77777777" w:rsidR="00A77B3E" w:rsidRDefault="009B680F">
            <w:pPr>
              <w:jc w:val="right"/>
              <w:rPr>
                <w:color w:val="000000"/>
                <w:u w:color="000000"/>
              </w:rPr>
            </w:pPr>
            <w:r>
              <w:rPr>
                <w:sz w:val="18"/>
              </w:rPr>
              <w:t>241,00</w:t>
            </w:r>
          </w:p>
        </w:tc>
        <w:tc>
          <w:tcPr>
            <w:tcW w:w="1050" w:type="dxa"/>
            <w:tcBorders>
              <w:top w:val="nil"/>
              <w:left w:val="single" w:sz="2" w:space="0" w:color="auto"/>
              <w:bottom w:val="single" w:sz="2" w:space="0" w:color="auto"/>
              <w:right w:val="single" w:sz="2" w:space="0" w:color="auto"/>
            </w:tcBorders>
            <w:tcMar>
              <w:top w:w="100" w:type="dxa"/>
            </w:tcMar>
          </w:tcPr>
          <w:p w14:paraId="58C890D0" w14:textId="77777777" w:rsidR="00A77B3E" w:rsidRDefault="009B680F">
            <w:pPr>
              <w:jc w:val="right"/>
              <w:rPr>
                <w:color w:val="000000"/>
                <w:u w:color="000000"/>
              </w:rPr>
            </w:pPr>
            <w:r>
              <w:rPr>
                <w:sz w:val="18"/>
              </w:rPr>
              <w:t>241,00</w:t>
            </w:r>
          </w:p>
        </w:tc>
        <w:tc>
          <w:tcPr>
            <w:tcW w:w="870" w:type="dxa"/>
            <w:tcBorders>
              <w:top w:val="nil"/>
              <w:left w:val="nil"/>
              <w:bottom w:val="single" w:sz="2" w:space="0" w:color="auto"/>
              <w:right w:val="single" w:sz="2" w:space="0" w:color="auto"/>
            </w:tcBorders>
            <w:tcMar>
              <w:top w:w="100" w:type="dxa"/>
            </w:tcMar>
          </w:tcPr>
          <w:p w14:paraId="21686C8E" w14:textId="77777777" w:rsidR="00A77B3E" w:rsidRDefault="009B680F">
            <w:pPr>
              <w:jc w:val="right"/>
              <w:rPr>
                <w:color w:val="000000"/>
                <w:u w:color="000000"/>
              </w:rPr>
            </w:pPr>
            <w:r>
              <w:rPr>
                <w:sz w:val="18"/>
              </w:rPr>
              <w:t>100,00%</w:t>
            </w:r>
          </w:p>
        </w:tc>
      </w:tr>
      <w:tr w:rsidR="007F256B" w14:paraId="2B4E28F3"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6DA375F5"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2F12D4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9626DE1" w14:textId="77777777" w:rsidR="00A77B3E" w:rsidRDefault="009B680F">
            <w:pPr>
              <w:jc w:val="center"/>
              <w:rPr>
                <w:color w:val="000000"/>
                <w:u w:color="000000"/>
              </w:rPr>
            </w:pPr>
            <w:r>
              <w:rPr>
                <w:sz w:val="18"/>
              </w:rPr>
              <w:t>4700</w:t>
            </w:r>
          </w:p>
        </w:tc>
        <w:tc>
          <w:tcPr>
            <w:tcW w:w="3525" w:type="dxa"/>
            <w:tcBorders>
              <w:top w:val="single" w:sz="2" w:space="0" w:color="auto"/>
              <w:left w:val="nil"/>
              <w:bottom w:val="single" w:sz="2" w:space="0" w:color="auto"/>
              <w:right w:val="single" w:sz="2" w:space="0" w:color="auto"/>
            </w:tcBorders>
            <w:tcMar>
              <w:top w:w="100" w:type="dxa"/>
            </w:tcMar>
            <w:vAlign w:val="center"/>
          </w:tcPr>
          <w:p w14:paraId="001E4B53" w14:textId="77777777" w:rsidR="00A77B3E" w:rsidRDefault="009B680F">
            <w:pPr>
              <w:jc w:val="left"/>
              <w:rPr>
                <w:color w:val="000000"/>
                <w:u w:color="000000"/>
              </w:rPr>
            </w:pPr>
            <w:r>
              <w:rPr>
                <w:sz w:val="18"/>
              </w:rPr>
              <w:t>Szkolenia pracowników niebędących członkami korpusu służby cywilnej</w:t>
            </w:r>
          </w:p>
        </w:tc>
        <w:tc>
          <w:tcPr>
            <w:tcW w:w="1635" w:type="dxa"/>
            <w:tcBorders>
              <w:top w:val="nil"/>
              <w:left w:val="nil"/>
              <w:bottom w:val="single" w:sz="2" w:space="0" w:color="auto"/>
              <w:right w:val="nil"/>
            </w:tcBorders>
            <w:tcMar>
              <w:top w:w="100" w:type="dxa"/>
            </w:tcMar>
            <w:vAlign w:val="center"/>
          </w:tcPr>
          <w:p w14:paraId="253C68ED" w14:textId="77777777" w:rsidR="00A77B3E" w:rsidRDefault="009B680F">
            <w:pPr>
              <w:jc w:val="right"/>
              <w:rPr>
                <w:color w:val="000000"/>
                <w:u w:color="000000"/>
              </w:rPr>
            </w:pPr>
            <w:r>
              <w:rPr>
                <w:sz w:val="18"/>
              </w:rPr>
              <w:t>4 812,00</w:t>
            </w:r>
          </w:p>
        </w:tc>
        <w:tc>
          <w:tcPr>
            <w:tcW w:w="1050" w:type="dxa"/>
            <w:tcBorders>
              <w:top w:val="nil"/>
              <w:left w:val="single" w:sz="2" w:space="0" w:color="auto"/>
              <w:bottom w:val="single" w:sz="2" w:space="0" w:color="auto"/>
              <w:right w:val="single" w:sz="2" w:space="0" w:color="auto"/>
            </w:tcBorders>
            <w:tcMar>
              <w:top w:w="100" w:type="dxa"/>
            </w:tcMar>
          </w:tcPr>
          <w:p w14:paraId="1992014D" w14:textId="77777777" w:rsidR="00A77B3E" w:rsidRDefault="009B680F">
            <w:pPr>
              <w:jc w:val="right"/>
              <w:rPr>
                <w:color w:val="000000"/>
                <w:u w:color="000000"/>
              </w:rPr>
            </w:pPr>
            <w:r>
              <w:rPr>
                <w:sz w:val="18"/>
              </w:rPr>
              <w:t>4 812,00</w:t>
            </w:r>
          </w:p>
        </w:tc>
        <w:tc>
          <w:tcPr>
            <w:tcW w:w="870" w:type="dxa"/>
            <w:tcBorders>
              <w:top w:val="nil"/>
              <w:left w:val="nil"/>
              <w:bottom w:val="single" w:sz="2" w:space="0" w:color="auto"/>
              <w:right w:val="single" w:sz="2" w:space="0" w:color="auto"/>
            </w:tcBorders>
            <w:tcMar>
              <w:top w:w="100" w:type="dxa"/>
            </w:tcMar>
          </w:tcPr>
          <w:p w14:paraId="1148A77D" w14:textId="77777777" w:rsidR="00A77B3E" w:rsidRDefault="009B680F">
            <w:pPr>
              <w:jc w:val="right"/>
              <w:rPr>
                <w:color w:val="000000"/>
                <w:u w:color="000000"/>
              </w:rPr>
            </w:pPr>
            <w:r>
              <w:rPr>
                <w:sz w:val="18"/>
              </w:rPr>
              <w:t>100,00%</w:t>
            </w:r>
          </w:p>
        </w:tc>
      </w:tr>
      <w:tr w:rsidR="007F256B" w14:paraId="3EA8875D" w14:textId="77777777">
        <w:trPr>
          <w:trHeight w:val="244"/>
        </w:trPr>
        <w:tc>
          <w:tcPr>
            <w:tcW w:w="930" w:type="dxa"/>
            <w:tcBorders>
              <w:top w:val="nil"/>
              <w:left w:val="single" w:sz="2" w:space="0" w:color="auto"/>
              <w:bottom w:val="nil"/>
              <w:right w:val="nil"/>
            </w:tcBorders>
            <w:tcMar>
              <w:top w:w="100" w:type="dxa"/>
            </w:tcMar>
            <w:vAlign w:val="center"/>
          </w:tcPr>
          <w:p w14:paraId="7085B124"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E99B20" w14:textId="77777777" w:rsidR="00A77B3E" w:rsidRDefault="009B680F">
            <w:pPr>
              <w:jc w:val="center"/>
              <w:rPr>
                <w:color w:val="000000"/>
                <w:u w:color="000000"/>
              </w:rPr>
            </w:pPr>
            <w:r>
              <w:rPr>
                <w:sz w:val="18"/>
              </w:rPr>
              <w:t>85446</w:t>
            </w:r>
          </w:p>
        </w:tc>
        <w:tc>
          <w:tcPr>
            <w:tcW w:w="975" w:type="dxa"/>
            <w:tcBorders>
              <w:top w:val="nil"/>
              <w:left w:val="nil"/>
              <w:bottom w:val="single" w:sz="2" w:space="0" w:color="auto"/>
              <w:right w:val="single" w:sz="2" w:space="0" w:color="auto"/>
            </w:tcBorders>
            <w:tcMar>
              <w:top w:w="100" w:type="dxa"/>
            </w:tcMar>
            <w:vAlign w:val="center"/>
          </w:tcPr>
          <w:p w14:paraId="43F10DF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1B09EEF" w14:textId="77777777" w:rsidR="00A77B3E" w:rsidRDefault="009B680F">
            <w:pPr>
              <w:jc w:val="left"/>
              <w:rPr>
                <w:color w:val="000000"/>
                <w:u w:color="000000"/>
              </w:rPr>
            </w:pPr>
            <w:r>
              <w:rPr>
                <w:sz w:val="18"/>
              </w:rPr>
              <w:t>Dokształcanie i doskonalenie nauczycieli</w:t>
            </w:r>
          </w:p>
        </w:tc>
        <w:tc>
          <w:tcPr>
            <w:tcW w:w="1635" w:type="dxa"/>
            <w:tcBorders>
              <w:top w:val="nil"/>
              <w:left w:val="nil"/>
              <w:bottom w:val="single" w:sz="2" w:space="0" w:color="auto"/>
              <w:right w:val="nil"/>
            </w:tcBorders>
            <w:tcMar>
              <w:top w:w="100" w:type="dxa"/>
            </w:tcMar>
            <w:vAlign w:val="center"/>
          </w:tcPr>
          <w:p w14:paraId="3FCDFC22" w14:textId="77777777" w:rsidR="00A77B3E" w:rsidRDefault="009B680F">
            <w:pPr>
              <w:jc w:val="right"/>
              <w:rPr>
                <w:color w:val="000000"/>
                <w:u w:color="000000"/>
              </w:rPr>
            </w:pPr>
            <w:r>
              <w:rPr>
                <w:sz w:val="18"/>
              </w:rPr>
              <w:t>4 205,00</w:t>
            </w:r>
          </w:p>
        </w:tc>
        <w:tc>
          <w:tcPr>
            <w:tcW w:w="1050" w:type="dxa"/>
            <w:tcBorders>
              <w:top w:val="nil"/>
              <w:left w:val="single" w:sz="2" w:space="0" w:color="auto"/>
              <w:bottom w:val="single" w:sz="2" w:space="0" w:color="auto"/>
              <w:right w:val="single" w:sz="2" w:space="0" w:color="auto"/>
            </w:tcBorders>
            <w:tcMar>
              <w:top w:w="100" w:type="dxa"/>
            </w:tcMar>
          </w:tcPr>
          <w:p w14:paraId="5C4E7EDD" w14:textId="77777777" w:rsidR="00A77B3E" w:rsidRDefault="009B680F">
            <w:pPr>
              <w:jc w:val="right"/>
              <w:rPr>
                <w:color w:val="000000"/>
                <w:u w:color="000000"/>
              </w:rPr>
            </w:pPr>
            <w:r>
              <w:rPr>
                <w:sz w:val="18"/>
              </w:rPr>
              <w:t>3 367,00</w:t>
            </w:r>
          </w:p>
        </w:tc>
        <w:tc>
          <w:tcPr>
            <w:tcW w:w="870" w:type="dxa"/>
            <w:tcBorders>
              <w:top w:val="nil"/>
              <w:left w:val="nil"/>
              <w:bottom w:val="single" w:sz="2" w:space="0" w:color="auto"/>
              <w:right w:val="single" w:sz="2" w:space="0" w:color="auto"/>
            </w:tcBorders>
            <w:tcMar>
              <w:top w:w="100" w:type="dxa"/>
            </w:tcMar>
          </w:tcPr>
          <w:p w14:paraId="4A65CE4F" w14:textId="77777777" w:rsidR="00A77B3E" w:rsidRDefault="009B680F">
            <w:pPr>
              <w:jc w:val="right"/>
              <w:rPr>
                <w:color w:val="000000"/>
                <w:u w:color="000000"/>
              </w:rPr>
            </w:pPr>
            <w:r>
              <w:rPr>
                <w:sz w:val="18"/>
              </w:rPr>
              <w:t>80,07%</w:t>
            </w:r>
          </w:p>
        </w:tc>
      </w:tr>
      <w:tr w:rsidR="007F256B" w14:paraId="0F83B0F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25DCC61"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3769E0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8991E87"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6534EC6B" w14:textId="77777777" w:rsidR="00A77B3E" w:rsidRDefault="009B680F">
            <w:pPr>
              <w:jc w:val="left"/>
              <w:rPr>
                <w:color w:val="000000"/>
                <w:u w:color="000000"/>
              </w:rPr>
            </w:pPr>
            <w:r>
              <w:rPr>
                <w:sz w:val="18"/>
              </w:rPr>
              <w:t>Zakup usług pozostałych</w:t>
            </w:r>
          </w:p>
        </w:tc>
        <w:tc>
          <w:tcPr>
            <w:tcW w:w="1635" w:type="dxa"/>
            <w:tcBorders>
              <w:top w:val="nil"/>
              <w:left w:val="nil"/>
              <w:bottom w:val="single" w:sz="2" w:space="0" w:color="auto"/>
              <w:right w:val="nil"/>
            </w:tcBorders>
            <w:tcMar>
              <w:top w:w="100" w:type="dxa"/>
            </w:tcMar>
            <w:vAlign w:val="center"/>
          </w:tcPr>
          <w:p w14:paraId="3A5EBABC" w14:textId="77777777" w:rsidR="00A77B3E" w:rsidRDefault="009B680F">
            <w:pPr>
              <w:jc w:val="right"/>
              <w:rPr>
                <w:color w:val="000000"/>
                <w:u w:color="000000"/>
              </w:rPr>
            </w:pPr>
            <w:r>
              <w:rPr>
                <w:sz w:val="18"/>
              </w:rPr>
              <w:t>900,00</w:t>
            </w:r>
          </w:p>
        </w:tc>
        <w:tc>
          <w:tcPr>
            <w:tcW w:w="1050" w:type="dxa"/>
            <w:tcBorders>
              <w:top w:val="nil"/>
              <w:left w:val="single" w:sz="2" w:space="0" w:color="auto"/>
              <w:bottom w:val="single" w:sz="2" w:space="0" w:color="auto"/>
              <w:right w:val="single" w:sz="2" w:space="0" w:color="auto"/>
            </w:tcBorders>
            <w:tcMar>
              <w:top w:w="100" w:type="dxa"/>
            </w:tcMar>
          </w:tcPr>
          <w:p w14:paraId="5F2E8D6B" w14:textId="77777777" w:rsidR="00A77B3E" w:rsidRDefault="009B680F">
            <w:pPr>
              <w:jc w:val="right"/>
              <w:rPr>
                <w:color w:val="000000"/>
                <w:u w:color="000000"/>
              </w:rPr>
            </w:pPr>
            <w:r>
              <w:rPr>
                <w:sz w:val="18"/>
              </w:rPr>
              <w:t>900,00</w:t>
            </w:r>
          </w:p>
        </w:tc>
        <w:tc>
          <w:tcPr>
            <w:tcW w:w="870" w:type="dxa"/>
            <w:tcBorders>
              <w:top w:val="nil"/>
              <w:left w:val="nil"/>
              <w:bottom w:val="single" w:sz="2" w:space="0" w:color="auto"/>
              <w:right w:val="single" w:sz="2" w:space="0" w:color="auto"/>
            </w:tcBorders>
            <w:tcMar>
              <w:top w:w="100" w:type="dxa"/>
            </w:tcMar>
          </w:tcPr>
          <w:p w14:paraId="17F43AE2" w14:textId="77777777" w:rsidR="00A77B3E" w:rsidRDefault="009B680F">
            <w:pPr>
              <w:jc w:val="right"/>
              <w:rPr>
                <w:color w:val="000000"/>
                <w:u w:color="000000"/>
              </w:rPr>
            </w:pPr>
            <w:r>
              <w:rPr>
                <w:sz w:val="18"/>
              </w:rPr>
              <w:t>100,00%</w:t>
            </w:r>
          </w:p>
        </w:tc>
      </w:tr>
      <w:tr w:rsidR="007F256B" w14:paraId="16F9FE88"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4A29BF4A"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E9C4A8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CE321CA" w14:textId="77777777" w:rsidR="00A77B3E" w:rsidRDefault="009B680F">
            <w:pPr>
              <w:jc w:val="center"/>
              <w:rPr>
                <w:color w:val="000000"/>
                <w:u w:color="000000"/>
              </w:rPr>
            </w:pPr>
            <w:r>
              <w:rPr>
                <w:sz w:val="18"/>
              </w:rPr>
              <w:t>4700</w:t>
            </w:r>
          </w:p>
        </w:tc>
        <w:tc>
          <w:tcPr>
            <w:tcW w:w="3525" w:type="dxa"/>
            <w:tcBorders>
              <w:top w:val="single" w:sz="2" w:space="0" w:color="auto"/>
              <w:left w:val="nil"/>
              <w:bottom w:val="single" w:sz="2" w:space="0" w:color="auto"/>
              <w:right w:val="single" w:sz="2" w:space="0" w:color="auto"/>
            </w:tcBorders>
            <w:tcMar>
              <w:top w:w="100" w:type="dxa"/>
            </w:tcMar>
            <w:vAlign w:val="center"/>
          </w:tcPr>
          <w:p w14:paraId="0093FD95" w14:textId="77777777" w:rsidR="00A77B3E" w:rsidRDefault="009B680F">
            <w:pPr>
              <w:jc w:val="left"/>
              <w:rPr>
                <w:color w:val="000000"/>
                <w:u w:color="000000"/>
              </w:rPr>
            </w:pPr>
            <w:r>
              <w:rPr>
                <w:sz w:val="18"/>
              </w:rPr>
              <w:t>Szkolenia pracowników niebędących członkami korpusu służby cywilnej</w:t>
            </w:r>
          </w:p>
        </w:tc>
        <w:tc>
          <w:tcPr>
            <w:tcW w:w="1635" w:type="dxa"/>
            <w:tcBorders>
              <w:top w:val="nil"/>
              <w:left w:val="nil"/>
              <w:bottom w:val="single" w:sz="2" w:space="0" w:color="auto"/>
              <w:right w:val="nil"/>
            </w:tcBorders>
            <w:tcMar>
              <w:top w:w="100" w:type="dxa"/>
            </w:tcMar>
            <w:vAlign w:val="center"/>
          </w:tcPr>
          <w:p w14:paraId="4873DD46" w14:textId="77777777" w:rsidR="00A77B3E" w:rsidRDefault="009B680F">
            <w:pPr>
              <w:jc w:val="right"/>
              <w:rPr>
                <w:color w:val="000000"/>
                <w:u w:color="000000"/>
              </w:rPr>
            </w:pPr>
            <w:r>
              <w:rPr>
                <w:sz w:val="18"/>
              </w:rPr>
              <w:t>3 305,00</w:t>
            </w:r>
          </w:p>
        </w:tc>
        <w:tc>
          <w:tcPr>
            <w:tcW w:w="1050" w:type="dxa"/>
            <w:tcBorders>
              <w:top w:val="nil"/>
              <w:left w:val="single" w:sz="2" w:space="0" w:color="auto"/>
              <w:bottom w:val="single" w:sz="2" w:space="0" w:color="auto"/>
              <w:right w:val="single" w:sz="2" w:space="0" w:color="auto"/>
            </w:tcBorders>
            <w:tcMar>
              <w:top w:w="100" w:type="dxa"/>
            </w:tcMar>
          </w:tcPr>
          <w:p w14:paraId="1FFC9D5A" w14:textId="77777777" w:rsidR="00A77B3E" w:rsidRDefault="009B680F">
            <w:pPr>
              <w:jc w:val="right"/>
              <w:rPr>
                <w:color w:val="000000"/>
                <w:u w:color="000000"/>
              </w:rPr>
            </w:pPr>
            <w:r>
              <w:rPr>
                <w:sz w:val="18"/>
              </w:rPr>
              <w:t>2 467,00</w:t>
            </w:r>
          </w:p>
        </w:tc>
        <w:tc>
          <w:tcPr>
            <w:tcW w:w="870" w:type="dxa"/>
            <w:tcBorders>
              <w:top w:val="nil"/>
              <w:left w:val="nil"/>
              <w:bottom w:val="single" w:sz="2" w:space="0" w:color="auto"/>
              <w:right w:val="single" w:sz="2" w:space="0" w:color="auto"/>
            </w:tcBorders>
            <w:tcMar>
              <w:top w:w="100" w:type="dxa"/>
            </w:tcMar>
          </w:tcPr>
          <w:p w14:paraId="392D393F" w14:textId="77777777" w:rsidR="00A77B3E" w:rsidRDefault="009B680F">
            <w:pPr>
              <w:jc w:val="right"/>
              <w:rPr>
                <w:color w:val="000000"/>
                <w:u w:color="000000"/>
              </w:rPr>
            </w:pPr>
            <w:r>
              <w:rPr>
                <w:sz w:val="18"/>
              </w:rPr>
              <w:t>74,64%</w:t>
            </w:r>
          </w:p>
        </w:tc>
      </w:tr>
      <w:tr w:rsidR="007F256B" w14:paraId="3EA21DB3"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FA65651" w14:textId="77777777" w:rsidR="00A77B3E" w:rsidRDefault="009B680F">
            <w:pPr>
              <w:jc w:val="right"/>
              <w:rPr>
                <w:color w:val="000000"/>
                <w:u w:color="000000"/>
              </w:rPr>
            </w:pPr>
            <w:r>
              <w:rPr>
                <w:b/>
                <w:sz w:val="18"/>
              </w:rPr>
              <w:t>Razem:</w:t>
            </w:r>
          </w:p>
        </w:tc>
        <w:tc>
          <w:tcPr>
            <w:tcW w:w="1635" w:type="dxa"/>
            <w:tcBorders>
              <w:top w:val="nil"/>
              <w:left w:val="nil"/>
              <w:bottom w:val="single" w:sz="2" w:space="0" w:color="auto"/>
              <w:right w:val="nil"/>
            </w:tcBorders>
            <w:tcMar>
              <w:top w:w="100" w:type="dxa"/>
            </w:tcMar>
            <w:vAlign w:val="center"/>
          </w:tcPr>
          <w:p w14:paraId="7B4A09A9" w14:textId="77777777" w:rsidR="00A77B3E" w:rsidRDefault="009B680F">
            <w:pPr>
              <w:jc w:val="right"/>
              <w:rPr>
                <w:color w:val="000000"/>
                <w:u w:color="000000"/>
              </w:rPr>
            </w:pPr>
            <w:r>
              <w:rPr>
                <w:b/>
                <w:sz w:val="18"/>
              </w:rPr>
              <w:t>997 583,11</w:t>
            </w:r>
          </w:p>
        </w:tc>
        <w:tc>
          <w:tcPr>
            <w:tcW w:w="1050" w:type="dxa"/>
            <w:tcBorders>
              <w:top w:val="nil"/>
              <w:left w:val="single" w:sz="2" w:space="0" w:color="auto"/>
              <w:bottom w:val="single" w:sz="2" w:space="0" w:color="auto"/>
              <w:right w:val="single" w:sz="2" w:space="0" w:color="auto"/>
            </w:tcBorders>
            <w:tcMar>
              <w:top w:w="100" w:type="dxa"/>
            </w:tcMar>
          </w:tcPr>
          <w:p w14:paraId="626186FD" w14:textId="77777777" w:rsidR="00A77B3E" w:rsidRDefault="009B680F">
            <w:pPr>
              <w:jc w:val="right"/>
              <w:rPr>
                <w:color w:val="000000"/>
                <w:u w:color="000000"/>
              </w:rPr>
            </w:pPr>
            <w:r>
              <w:rPr>
                <w:b/>
                <w:sz w:val="18"/>
              </w:rPr>
              <w:t>924 019,25</w:t>
            </w:r>
          </w:p>
        </w:tc>
        <w:tc>
          <w:tcPr>
            <w:tcW w:w="870" w:type="dxa"/>
            <w:tcBorders>
              <w:top w:val="nil"/>
              <w:left w:val="nil"/>
              <w:bottom w:val="single" w:sz="2" w:space="0" w:color="auto"/>
              <w:right w:val="single" w:sz="2" w:space="0" w:color="auto"/>
            </w:tcBorders>
            <w:tcMar>
              <w:top w:w="100" w:type="dxa"/>
            </w:tcMar>
          </w:tcPr>
          <w:p w14:paraId="528475A5" w14:textId="77777777" w:rsidR="00A77B3E" w:rsidRDefault="009B680F">
            <w:pPr>
              <w:jc w:val="right"/>
              <w:rPr>
                <w:color w:val="000000"/>
                <w:u w:color="000000"/>
              </w:rPr>
            </w:pPr>
            <w:r>
              <w:rPr>
                <w:b/>
                <w:sz w:val="18"/>
              </w:rPr>
              <w:t>92,63%</w:t>
            </w:r>
          </w:p>
        </w:tc>
      </w:tr>
    </w:tbl>
    <w:p w14:paraId="6C5A1EF0" w14:textId="77777777" w:rsidR="00A77B3E" w:rsidRDefault="009B680F">
      <w:pPr>
        <w:spacing w:before="120" w:after="120"/>
        <w:ind w:left="283" w:firstLine="227"/>
        <w:rPr>
          <w:color w:val="000000"/>
          <w:u w:color="000000"/>
        </w:rPr>
      </w:pPr>
      <w:r>
        <w:rPr>
          <w:b/>
          <w:color w:val="000000"/>
          <w:u w:color="000000"/>
        </w:rPr>
        <w:t>Poradnia Psychologiczno-Pedagogiczna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84"/>
        <w:gridCol w:w="954"/>
        <w:gridCol w:w="3467"/>
        <w:gridCol w:w="1620"/>
        <w:gridCol w:w="1150"/>
        <w:gridCol w:w="954"/>
      </w:tblGrid>
      <w:tr w:rsidR="007F256B" w14:paraId="2D5D46E8"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861BEE5"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38E52BA3"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4AC7DAE4"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70252C06" w14:textId="77777777" w:rsidR="00A77B3E" w:rsidRDefault="009B680F">
            <w:pPr>
              <w:jc w:val="center"/>
              <w:rPr>
                <w:color w:val="000000"/>
                <w:u w:color="000000"/>
              </w:rPr>
            </w:pPr>
            <w:r>
              <w:rPr>
                <w:b/>
                <w:sz w:val="18"/>
              </w:rPr>
              <w:t>Treść</w:t>
            </w:r>
          </w:p>
        </w:tc>
        <w:tc>
          <w:tcPr>
            <w:tcW w:w="1605" w:type="dxa"/>
            <w:tcBorders>
              <w:top w:val="single" w:sz="2" w:space="0" w:color="auto"/>
              <w:left w:val="nil"/>
              <w:bottom w:val="single" w:sz="2" w:space="0" w:color="auto"/>
              <w:right w:val="nil"/>
            </w:tcBorders>
            <w:tcMar>
              <w:top w:w="100" w:type="dxa"/>
            </w:tcMar>
            <w:vAlign w:val="center"/>
          </w:tcPr>
          <w:p w14:paraId="5D16E228" w14:textId="77777777" w:rsidR="00A77B3E" w:rsidRDefault="009B680F">
            <w:pPr>
              <w:jc w:val="center"/>
              <w:rPr>
                <w:color w:val="000000"/>
                <w:u w:color="000000"/>
              </w:rPr>
            </w:pPr>
            <w:r>
              <w:rPr>
                <w:b/>
                <w:sz w:val="18"/>
              </w:rPr>
              <w:t>Plan</w:t>
            </w:r>
          </w:p>
        </w:tc>
        <w:tc>
          <w:tcPr>
            <w:tcW w:w="1140" w:type="dxa"/>
            <w:tcBorders>
              <w:top w:val="single" w:sz="2" w:space="0" w:color="auto"/>
              <w:left w:val="single" w:sz="2" w:space="0" w:color="auto"/>
              <w:bottom w:val="single" w:sz="2" w:space="0" w:color="auto"/>
              <w:right w:val="single" w:sz="2" w:space="0" w:color="auto"/>
            </w:tcBorders>
            <w:tcMar>
              <w:top w:w="100" w:type="dxa"/>
            </w:tcMar>
          </w:tcPr>
          <w:p w14:paraId="51EEFBA9" w14:textId="77777777" w:rsidR="00A77B3E" w:rsidRDefault="009B680F">
            <w:pPr>
              <w:jc w:val="center"/>
              <w:rPr>
                <w:color w:val="000000"/>
                <w:u w:color="000000"/>
              </w:rPr>
            </w:pPr>
            <w:r>
              <w:rPr>
                <w:b/>
                <w:sz w:val="18"/>
              </w:rPr>
              <w:t>Wykonanie</w:t>
            </w:r>
          </w:p>
        </w:tc>
        <w:tc>
          <w:tcPr>
            <w:tcW w:w="945" w:type="dxa"/>
            <w:tcBorders>
              <w:top w:val="single" w:sz="2" w:space="0" w:color="auto"/>
              <w:left w:val="nil"/>
              <w:bottom w:val="single" w:sz="2" w:space="0" w:color="auto"/>
              <w:right w:val="single" w:sz="2" w:space="0" w:color="auto"/>
            </w:tcBorders>
            <w:tcMar>
              <w:top w:w="100" w:type="dxa"/>
            </w:tcMar>
          </w:tcPr>
          <w:p w14:paraId="58396825" w14:textId="77777777" w:rsidR="00A77B3E" w:rsidRDefault="009B680F">
            <w:pPr>
              <w:jc w:val="center"/>
              <w:rPr>
                <w:color w:val="000000"/>
                <w:u w:color="000000"/>
              </w:rPr>
            </w:pPr>
            <w:r>
              <w:rPr>
                <w:b/>
                <w:sz w:val="18"/>
              </w:rPr>
              <w:t>%</w:t>
            </w:r>
          </w:p>
        </w:tc>
      </w:tr>
      <w:tr w:rsidR="007F256B" w14:paraId="5E624078"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6E760899" w14:textId="77777777" w:rsidR="00A77B3E" w:rsidRDefault="009B680F">
            <w:pPr>
              <w:jc w:val="center"/>
              <w:rPr>
                <w:color w:val="000000"/>
                <w:u w:color="000000"/>
              </w:rPr>
            </w:pPr>
            <w:r>
              <w:rPr>
                <w:b/>
                <w:sz w:val="18"/>
              </w:rPr>
              <w:t>854</w:t>
            </w:r>
          </w:p>
        </w:tc>
        <w:tc>
          <w:tcPr>
            <w:tcW w:w="975" w:type="dxa"/>
            <w:tcBorders>
              <w:top w:val="single" w:sz="2" w:space="0" w:color="auto"/>
              <w:left w:val="nil"/>
              <w:bottom w:val="single" w:sz="2" w:space="0" w:color="auto"/>
              <w:right w:val="single" w:sz="2" w:space="0" w:color="auto"/>
            </w:tcBorders>
            <w:tcMar>
              <w:top w:w="100" w:type="dxa"/>
            </w:tcMar>
            <w:vAlign w:val="center"/>
          </w:tcPr>
          <w:p w14:paraId="4134B90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AA836E"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0E80D68D" w14:textId="77777777" w:rsidR="00A77B3E" w:rsidRDefault="009B680F">
            <w:pPr>
              <w:jc w:val="left"/>
              <w:rPr>
                <w:color w:val="000000"/>
                <w:u w:color="000000"/>
              </w:rPr>
            </w:pPr>
            <w:r>
              <w:rPr>
                <w:b/>
                <w:sz w:val="18"/>
              </w:rPr>
              <w:t>Edukacyjna opieka wychowawcza</w:t>
            </w:r>
          </w:p>
        </w:tc>
        <w:tc>
          <w:tcPr>
            <w:tcW w:w="1605" w:type="dxa"/>
            <w:tcBorders>
              <w:top w:val="nil"/>
              <w:left w:val="nil"/>
              <w:bottom w:val="single" w:sz="2" w:space="0" w:color="auto"/>
              <w:right w:val="nil"/>
            </w:tcBorders>
            <w:tcMar>
              <w:top w:w="100" w:type="dxa"/>
            </w:tcMar>
            <w:vAlign w:val="center"/>
          </w:tcPr>
          <w:p w14:paraId="7FB38C8D" w14:textId="77777777" w:rsidR="00A77B3E" w:rsidRDefault="009B680F">
            <w:pPr>
              <w:jc w:val="right"/>
              <w:rPr>
                <w:color w:val="000000"/>
                <w:u w:color="000000"/>
              </w:rPr>
            </w:pPr>
            <w:r>
              <w:rPr>
                <w:b/>
                <w:sz w:val="18"/>
              </w:rPr>
              <w:t>1 032 736,00</w:t>
            </w:r>
          </w:p>
        </w:tc>
        <w:tc>
          <w:tcPr>
            <w:tcW w:w="1140" w:type="dxa"/>
            <w:tcBorders>
              <w:top w:val="nil"/>
              <w:left w:val="single" w:sz="2" w:space="0" w:color="auto"/>
              <w:bottom w:val="single" w:sz="2" w:space="0" w:color="auto"/>
              <w:right w:val="single" w:sz="2" w:space="0" w:color="auto"/>
            </w:tcBorders>
            <w:tcMar>
              <w:top w:w="100" w:type="dxa"/>
            </w:tcMar>
          </w:tcPr>
          <w:p w14:paraId="2623F94E" w14:textId="77777777" w:rsidR="00A77B3E" w:rsidRDefault="009B680F">
            <w:pPr>
              <w:jc w:val="right"/>
              <w:rPr>
                <w:color w:val="000000"/>
                <w:u w:color="000000"/>
              </w:rPr>
            </w:pPr>
            <w:r>
              <w:rPr>
                <w:b/>
                <w:sz w:val="18"/>
              </w:rPr>
              <w:t>1 031 630,91</w:t>
            </w:r>
          </w:p>
        </w:tc>
        <w:tc>
          <w:tcPr>
            <w:tcW w:w="945" w:type="dxa"/>
            <w:tcBorders>
              <w:top w:val="nil"/>
              <w:left w:val="nil"/>
              <w:bottom w:val="single" w:sz="2" w:space="0" w:color="auto"/>
              <w:right w:val="single" w:sz="2" w:space="0" w:color="auto"/>
            </w:tcBorders>
            <w:tcMar>
              <w:top w:w="100" w:type="dxa"/>
            </w:tcMar>
          </w:tcPr>
          <w:p w14:paraId="4D1FF762" w14:textId="77777777" w:rsidR="00A77B3E" w:rsidRDefault="009B680F">
            <w:pPr>
              <w:jc w:val="right"/>
              <w:rPr>
                <w:color w:val="000000"/>
                <w:u w:color="000000"/>
              </w:rPr>
            </w:pPr>
            <w:r>
              <w:rPr>
                <w:b/>
                <w:sz w:val="18"/>
              </w:rPr>
              <w:t>99,89%</w:t>
            </w:r>
          </w:p>
        </w:tc>
      </w:tr>
      <w:tr w:rsidR="007F256B" w14:paraId="2C91BBC7" w14:textId="77777777">
        <w:trPr>
          <w:trHeight w:val="432"/>
        </w:trPr>
        <w:tc>
          <w:tcPr>
            <w:tcW w:w="945" w:type="dxa"/>
            <w:tcBorders>
              <w:top w:val="nil"/>
              <w:left w:val="single" w:sz="2" w:space="0" w:color="auto"/>
              <w:bottom w:val="nil"/>
              <w:right w:val="nil"/>
            </w:tcBorders>
            <w:tcMar>
              <w:top w:w="100" w:type="dxa"/>
            </w:tcMar>
            <w:vAlign w:val="center"/>
          </w:tcPr>
          <w:p w14:paraId="7A501B93"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3ECA64" w14:textId="77777777" w:rsidR="00A77B3E" w:rsidRDefault="009B680F">
            <w:pPr>
              <w:jc w:val="center"/>
              <w:rPr>
                <w:color w:val="000000"/>
                <w:u w:color="000000"/>
              </w:rPr>
            </w:pPr>
            <w:r>
              <w:rPr>
                <w:sz w:val="18"/>
              </w:rPr>
              <w:t>85406</w:t>
            </w:r>
          </w:p>
        </w:tc>
        <w:tc>
          <w:tcPr>
            <w:tcW w:w="945" w:type="dxa"/>
            <w:tcBorders>
              <w:top w:val="nil"/>
              <w:left w:val="nil"/>
              <w:bottom w:val="single" w:sz="2" w:space="0" w:color="auto"/>
              <w:right w:val="single" w:sz="2" w:space="0" w:color="auto"/>
            </w:tcBorders>
            <w:tcMar>
              <w:top w:w="100" w:type="dxa"/>
            </w:tcMar>
            <w:vAlign w:val="center"/>
          </w:tcPr>
          <w:p w14:paraId="79E73F0F"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376B0F79" w14:textId="77777777" w:rsidR="00A77B3E" w:rsidRDefault="009B680F">
            <w:pPr>
              <w:jc w:val="left"/>
              <w:rPr>
                <w:color w:val="000000"/>
                <w:u w:color="000000"/>
              </w:rPr>
            </w:pPr>
            <w:r>
              <w:rPr>
                <w:sz w:val="18"/>
              </w:rPr>
              <w:t>Poradnie psychologiczno-pedagogiczne, w tym poradnie specjalistyczne</w:t>
            </w:r>
          </w:p>
        </w:tc>
        <w:tc>
          <w:tcPr>
            <w:tcW w:w="1605" w:type="dxa"/>
            <w:tcBorders>
              <w:top w:val="nil"/>
              <w:left w:val="nil"/>
              <w:bottom w:val="single" w:sz="2" w:space="0" w:color="auto"/>
              <w:right w:val="nil"/>
            </w:tcBorders>
            <w:tcMar>
              <w:top w:w="100" w:type="dxa"/>
            </w:tcMar>
            <w:vAlign w:val="center"/>
          </w:tcPr>
          <w:p w14:paraId="213D5386" w14:textId="77777777" w:rsidR="00A77B3E" w:rsidRDefault="009B680F">
            <w:pPr>
              <w:jc w:val="right"/>
              <w:rPr>
                <w:color w:val="000000"/>
                <w:u w:color="000000"/>
              </w:rPr>
            </w:pPr>
            <w:r>
              <w:rPr>
                <w:sz w:val="18"/>
              </w:rPr>
              <w:t>1 028 444,00</w:t>
            </w:r>
          </w:p>
        </w:tc>
        <w:tc>
          <w:tcPr>
            <w:tcW w:w="1140" w:type="dxa"/>
            <w:tcBorders>
              <w:top w:val="nil"/>
              <w:left w:val="single" w:sz="2" w:space="0" w:color="auto"/>
              <w:bottom w:val="single" w:sz="2" w:space="0" w:color="auto"/>
              <w:right w:val="single" w:sz="2" w:space="0" w:color="auto"/>
            </w:tcBorders>
            <w:tcMar>
              <w:top w:w="100" w:type="dxa"/>
            </w:tcMar>
          </w:tcPr>
          <w:p w14:paraId="48BA08DB" w14:textId="77777777" w:rsidR="00A77B3E" w:rsidRDefault="009B680F">
            <w:pPr>
              <w:jc w:val="right"/>
              <w:rPr>
                <w:color w:val="000000"/>
                <w:u w:color="000000"/>
              </w:rPr>
            </w:pPr>
            <w:r>
              <w:rPr>
                <w:sz w:val="18"/>
              </w:rPr>
              <w:t>1 027 338,91</w:t>
            </w:r>
          </w:p>
        </w:tc>
        <w:tc>
          <w:tcPr>
            <w:tcW w:w="945" w:type="dxa"/>
            <w:tcBorders>
              <w:top w:val="nil"/>
              <w:left w:val="nil"/>
              <w:bottom w:val="single" w:sz="2" w:space="0" w:color="auto"/>
              <w:right w:val="single" w:sz="2" w:space="0" w:color="auto"/>
            </w:tcBorders>
            <w:tcMar>
              <w:top w:w="100" w:type="dxa"/>
            </w:tcMar>
          </w:tcPr>
          <w:p w14:paraId="23F296D9" w14:textId="77777777" w:rsidR="00A77B3E" w:rsidRDefault="009B680F">
            <w:pPr>
              <w:jc w:val="right"/>
              <w:rPr>
                <w:color w:val="000000"/>
                <w:u w:color="000000"/>
              </w:rPr>
            </w:pPr>
            <w:r>
              <w:rPr>
                <w:sz w:val="18"/>
              </w:rPr>
              <w:t>99,89%</w:t>
            </w:r>
          </w:p>
        </w:tc>
      </w:tr>
      <w:tr w:rsidR="007F256B" w14:paraId="63DAC19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DD9CE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9DA35E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536218"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60E717DF" w14:textId="77777777" w:rsidR="00A77B3E" w:rsidRDefault="009B680F">
            <w:pPr>
              <w:jc w:val="left"/>
              <w:rPr>
                <w:color w:val="000000"/>
                <w:u w:color="000000"/>
              </w:rPr>
            </w:pPr>
            <w:r>
              <w:rPr>
                <w:sz w:val="18"/>
              </w:rPr>
              <w:t>Wydatki osobowe niezaliczone do wynagrodzeń</w:t>
            </w:r>
          </w:p>
        </w:tc>
        <w:tc>
          <w:tcPr>
            <w:tcW w:w="1605" w:type="dxa"/>
            <w:tcBorders>
              <w:top w:val="nil"/>
              <w:left w:val="nil"/>
              <w:bottom w:val="single" w:sz="2" w:space="0" w:color="auto"/>
              <w:right w:val="nil"/>
            </w:tcBorders>
            <w:tcMar>
              <w:top w:w="100" w:type="dxa"/>
            </w:tcMar>
            <w:vAlign w:val="center"/>
          </w:tcPr>
          <w:p w14:paraId="1C8BA83F" w14:textId="77777777" w:rsidR="00A77B3E" w:rsidRDefault="009B680F">
            <w:pPr>
              <w:jc w:val="right"/>
              <w:rPr>
                <w:color w:val="000000"/>
                <w:u w:color="000000"/>
              </w:rPr>
            </w:pPr>
            <w:r>
              <w:rPr>
                <w:sz w:val="18"/>
              </w:rPr>
              <w:t>48 664,00</w:t>
            </w:r>
          </w:p>
        </w:tc>
        <w:tc>
          <w:tcPr>
            <w:tcW w:w="1140" w:type="dxa"/>
            <w:tcBorders>
              <w:top w:val="nil"/>
              <w:left w:val="single" w:sz="2" w:space="0" w:color="auto"/>
              <w:bottom w:val="single" w:sz="2" w:space="0" w:color="auto"/>
              <w:right w:val="single" w:sz="2" w:space="0" w:color="auto"/>
            </w:tcBorders>
            <w:tcMar>
              <w:top w:w="100" w:type="dxa"/>
            </w:tcMar>
          </w:tcPr>
          <w:p w14:paraId="34C23162" w14:textId="77777777" w:rsidR="00A77B3E" w:rsidRDefault="009B680F">
            <w:pPr>
              <w:jc w:val="right"/>
              <w:rPr>
                <w:color w:val="000000"/>
                <w:u w:color="000000"/>
              </w:rPr>
            </w:pPr>
            <w:r>
              <w:rPr>
                <w:sz w:val="18"/>
              </w:rPr>
              <w:t>48 663,20</w:t>
            </w:r>
          </w:p>
        </w:tc>
        <w:tc>
          <w:tcPr>
            <w:tcW w:w="945" w:type="dxa"/>
            <w:tcBorders>
              <w:top w:val="nil"/>
              <w:left w:val="nil"/>
              <w:bottom w:val="single" w:sz="2" w:space="0" w:color="auto"/>
              <w:right w:val="single" w:sz="2" w:space="0" w:color="auto"/>
            </w:tcBorders>
            <w:tcMar>
              <w:top w:w="100" w:type="dxa"/>
            </w:tcMar>
          </w:tcPr>
          <w:p w14:paraId="18ED54CB" w14:textId="77777777" w:rsidR="00A77B3E" w:rsidRDefault="009B680F">
            <w:pPr>
              <w:jc w:val="right"/>
              <w:rPr>
                <w:color w:val="000000"/>
                <w:u w:color="000000"/>
              </w:rPr>
            </w:pPr>
            <w:r>
              <w:rPr>
                <w:sz w:val="18"/>
              </w:rPr>
              <w:t>100,00%</w:t>
            </w:r>
          </w:p>
        </w:tc>
      </w:tr>
      <w:tr w:rsidR="007F256B" w14:paraId="47D5CC7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40BF0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0EC4F5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ACD5D6"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759437AD"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5228D161" w14:textId="77777777" w:rsidR="00A77B3E" w:rsidRDefault="009B680F">
            <w:pPr>
              <w:jc w:val="right"/>
              <w:rPr>
                <w:color w:val="000000"/>
                <w:u w:color="000000"/>
              </w:rPr>
            </w:pPr>
            <w:r>
              <w:rPr>
                <w:sz w:val="18"/>
              </w:rPr>
              <w:t>688 976,00</w:t>
            </w:r>
          </w:p>
        </w:tc>
        <w:tc>
          <w:tcPr>
            <w:tcW w:w="1140" w:type="dxa"/>
            <w:tcBorders>
              <w:top w:val="nil"/>
              <w:left w:val="single" w:sz="2" w:space="0" w:color="auto"/>
              <w:bottom w:val="single" w:sz="2" w:space="0" w:color="auto"/>
              <w:right w:val="single" w:sz="2" w:space="0" w:color="auto"/>
            </w:tcBorders>
            <w:tcMar>
              <w:top w:w="100" w:type="dxa"/>
            </w:tcMar>
          </w:tcPr>
          <w:p w14:paraId="02F555A0" w14:textId="77777777" w:rsidR="00A77B3E" w:rsidRDefault="009B680F">
            <w:pPr>
              <w:jc w:val="right"/>
              <w:rPr>
                <w:color w:val="000000"/>
                <w:u w:color="000000"/>
              </w:rPr>
            </w:pPr>
            <w:r>
              <w:rPr>
                <w:sz w:val="18"/>
              </w:rPr>
              <w:t>688 415,10</w:t>
            </w:r>
          </w:p>
        </w:tc>
        <w:tc>
          <w:tcPr>
            <w:tcW w:w="945" w:type="dxa"/>
            <w:tcBorders>
              <w:top w:val="nil"/>
              <w:left w:val="nil"/>
              <w:bottom w:val="single" w:sz="2" w:space="0" w:color="auto"/>
              <w:right w:val="single" w:sz="2" w:space="0" w:color="auto"/>
            </w:tcBorders>
            <w:tcMar>
              <w:top w:w="100" w:type="dxa"/>
            </w:tcMar>
          </w:tcPr>
          <w:p w14:paraId="18E2975F" w14:textId="77777777" w:rsidR="00A77B3E" w:rsidRDefault="009B680F">
            <w:pPr>
              <w:jc w:val="right"/>
              <w:rPr>
                <w:color w:val="000000"/>
                <w:u w:color="000000"/>
              </w:rPr>
            </w:pPr>
            <w:r>
              <w:rPr>
                <w:sz w:val="18"/>
              </w:rPr>
              <w:t>99,92%</w:t>
            </w:r>
          </w:p>
        </w:tc>
      </w:tr>
      <w:tr w:rsidR="007F256B" w14:paraId="2560D94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012B1F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84374A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EDE1B07"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59BFD3E0" w14:textId="77777777" w:rsidR="00A77B3E" w:rsidRDefault="009B680F">
            <w:pPr>
              <w:jc w:val="left"/>
              <w:rPr>
                <w:color w:val="000000"/>
                <w:u w:color="000000"/>
              </w:rPr>
            </w:pPr>
            <w:r>
              <w:rPr>
                <w:sz w:val="18"/>
              </w:rPr>
              <w:t>Dodatkowe wynagrodzenie roczne</w:t>
            </w:r>
          </w:p>
        </w:tc>
        <w:tc>
          <w:tcPr>
            <w:tcW w:w="1605" w:type="dxa"/>
            <w:tcBorders>
              <w:top w:val="nil"/>
              <w:left w:val="nil"/>
              <w:bottom w:val="single" w:sz="2" w:space="0" w:color="auto"/>
              <w:right w:val="nil"/>
            </w:tcBorders>
            <w:tcMar>
              <w:top w:w="100" w:type="dxa"/>
            </w:tcMar>
            <w:vAlign w:val="center"/>
          </w:tcPr>
          <w:p w14:paraId="2F302DCA" w14:textId="77777777" w:rsidR="00A77B3E" w:rsidRDefault="009B680F">
            <w:pPr>
              <w:jc w:val="right"/>
              <w:rPr>
                <w:color w:val="000000"/>
                <w:u w:color="000000"/>
              </w:rPr>
            </w:pPr>
            <w:r>
              <w:rPr>
                <w:sz w:val="18"/>
              </w:rPr>
              <w:t>51 849,00</w:t>
            </w:r>
          </w:p>
        </w:tc>
        <w:tc>
          <w:tcPr>
            <w:tcW w:w="1140" w:type="dxa"/>
            <w:tcBorders>
              <w:top w:val="nil"/>
              <w:left w:val="single" w:sz="2" w:space="0" w:color="auto"/>
              <w:bottom w:val="single" w:sz="2" w:space="0" w:color="auto"/>
              <w:right w:val="single" w:sz="2" w:space="0" w:color="auto"/>
            </w:tcBorders>
            <w:tcMar>
              <w:top w:w="100" w:type="dxa"/>
            </w:tcMar>
          </w:tcPr>
          <w:p w14:paraId="66596A0F" w14:textId="77777777" w:rsidR="00A77B3E" w:rsidRDefault="009B680F">
            <w:pPr>
              <w:jc w:val="right"/>
              <w:rPr>
                <w:color w:val="000000"/>
                <w:u w:color="000000"/>
              </w:rPr>
            </w:pPr>
            <w:r>
              <w:rPr>
                <w:sz w:val="18"/>
              </w:rPr>
              <w:t>51 848,12</w:t>
            </w:r>
          </w:p>
        </w:tc>
        <w:tc>
          <w:tcPr>
            <w:tcW w:w="945" w:type="dxa"/>
            <w:tcBorders>
              <w:top w:val="nil"/>
              <w:left w:val="nil"/>
              <w:bottom w:val="single" w:sz="2" w:space="0" w:color="auto"/>
              <w:right w:val="single" w:sz="2" w:space="0" w:color="auto"/>
            </w:tcBorders>
            <w:tcMar>
              <w:top w:w="100" w:type="dxa"/>
            </w:tcMar>
          </w:tcPr>
          <w:p w14:paraId="0F46ACD3" w14:textId="77777777" w:rsidR="00A77B3E" w:rsidRDefault="009B680F">
            <w:pPr>
              <w:jc w:val="right"/>
              <w:rPr>
                <w:color w:val="000000"/>
                <w:u w:color="000000"/>
              </w:rPr>
            </w:pPr>
            <w:r>
              <w:rPr>
                <w:sz w:val="18"/>
              </w:rPr>
              <w:t>100,00%</w:t>
            </w:r>
          </w:p>
        </w:tc>
      </w:tr>
      <w:tr w:rsidR="007F256B" w14:paraId="7462FF2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F7CE66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59F637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EB8B876"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5F89389E"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2E4DF69E" w14:textId="77777777" w:rsidR="00A77B3E" w:rsidRDefault="009B680F">
            <w:pPr>
              <w:jc w:val="right"/>
              <w:rPr>
                <w:color w:val="000000"/>
                <w:u w:color="000000"/>
              </w:rPr>
            </w:pPr>
            <w:r>
              <w:rPr>
                <w:sz w:val="18"/>
              </w:rPr>
              <w:t>131 529,00</w:t>
            </w:r>
          </w:p>
        </w:tc>
        <w:tc>
          <w:tcPr>
            <w:tcW w:w="1140" w:type="dxa"/>
            <w:tcBorders>
              <w:top w:val="nil"/>
              <w:left w:val="single" w:sz="2" w:space="0" w:color="auto"/>
              <w:bottom w:val="single" w:sz="2" w:space="0" w:color="auto"/>
              <w:right w:val="single" w:sz="2" w:space="0" w:color="auto"/>
            </w:tcBorders>
            <w:tcMar>
              <w:top w:w="100" w:type="dxa"/>
            </w:tcMar>
          </w:tcPr>
          <w:p w14:paraId="7FFAD07B" w14:textId="77777777" w:rsidR="00A77B3E" w:rsidRDefault="009B680F">
            <w:pPr>
              <w:jc w:val="right"/>
              <w:rPr>
                <w:color w:val="000000"/>
                <w:u w:color="000000"/>
              </w:rPr>
            </w:pPr>
            <w:r>
              <w:rPr>
                <w:sz w:val="18"/>
              </w:rPr>
              <w:t>131 437,16</w:t>
            </w:r>
          </w:p>
        </w:tc>
        <w:tc>
          <w:tcPr>
            <w:tcW w:w="945" w:type="dxa"/>
            <w:tcBorders>
              <w:top w:val="nil"/>
              <w:left w:val="nil"/>
              <w:bottom w:val="single" w:sz="2" w:space="0" w:color="auto"/>
              <w:right w:val="single" w:sz="2" w:space="0" w:color="auto"/>
            </w:tcBorders>
            <w:tcMar>
              <w:top w:w="100" w:type="dxa"/>
            </w:tcMar>
          </w:tcPr>
          <w:p w14:paraId="541CEAA8" w14:textId="77777777" w:rsidR="00A77B3E" w:rsidRDefault="009B680F">
            <w:pPr>
              <w:jc w:val="right"/>
              <w:rPr>
                <w:color w:val="000000"/>
                <w:u w:color="000000"/>
              </w:rPr>
            </w:pPr>
            <w:r>
              <w:rPr>
                <w:sz w:val="18"/>
              </w:rPr>
              <w:t>99,93%</w:t>
            </w:r>
          </w:p>
        </w:tc>
      </w:tr>
      <w:tr w:rsidR="007F256B" w14:paraId="6729CEF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E2758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EC2612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16E599"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1372E7CA"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3A32F59E" w14:textId="77777777" w:rsidR="00A77B3E" w:rsidRDefault="009B680F">
            <w:pPr>
              <w:jc w:val="right"/>
              <w:rPr>
                <w:color w:val="000000"/>
                <w:u w:color="000000"/>
              </w:rPr>
            </w:pPr>
            <w:r>
              <w:rPr>
                <w:sz w:val="18"/>
              </w:rPr>
              <w:t>13 941,00</w:t>
            </w:r>
          </w:p>
        </w:tc>
        <w:tc>
          <w:tcPr>
            <w:tcW w:w="1140" w:type="dxa"/>
            <w:tcBorders>
              <w:top w:val="nil"/>
              <w:left w:val="single" w:sz="2" w:space="0" w:color="auto"/>
              <w:bottom w:val="single" w:sz="2" w:space="0" w:color="auto"/>
              <w:right w:val="single" w:sz="2" w:space="0" w:color="auto"/>
            </w:tcBorders>
            <w:tcMar>
              <w:top w:w="100" w:type="dxa"/>
            </w:tcMar>
          </w:tcPr>
          <w:p w14:paraId="500581F1" w14:textId="77777777" w:rsidR="00A77B3E" w:rsidRDefault="009B680F">
            <w:pPr>
              <w:jc w:val="right"/>
              <w:rPr>
                <w:color w:val="000000"/>
                <w:u w:color="000000"/>
              </w:rPr>
            </w:pPr>
            <w:r>
              <w:rPr>
                <w:sz w:val="18"/>
              </w:rPr>
              <w:t>13 582,94</w:t>
            </w:r>
          </w:p>
        </w:tc>
        <w:tc>
          <w:tcPr>
            <w:tcW w:w="945" w:type="dxa"/>
            <w:tcBorders>
              <w:top w:val="nil"/>
              <w:left w:val="nil"/>
              <w:bottom w:val="single" w:sz="2" w:space="0" w:color="auto"/>
              <w:right w:val="single" w:sz="2" w:space="0" w:color="auto"/>
            </w:tcBorders>
            <w:tcMar>
              <w:top w:w="100" w:type="dxa"/>
            </w:tcMar>
          </w:tcPr>
          <w:p w14:paraId="7E56E8B1" w14:textId="77777777" w:rsidR="00A77B3E" w:rsidRDefault="009B680F">
            <w:pPr>
              <w:jc w:val="right"/>
              <w:rPr>
                <w:color w:val="000000"/>
                <w:u w:color="000000"/>
              </w:rPr>
            </w:pPr>
            <w:r>
              <w:rPr>
                <w:sz w:val="18"/>
              </w:rPr>
              <w:t>97,43%</w:t>
            </w:r>
          </w:p>
        </w:tc>
      </w:tr>
      <w:tr w:rsidR="007F256B" w14:paraId="4AEEF52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F53BD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005485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B6573A" w14:textId="77777777" w:rsidR="00A77B3E" w:rsidRDefault="009B680F">
            <w:pPr>
              <w:jc w:val="center"/>
              <w:rPr>
                <w:color w:val="000000"/>
                <w:u w:color="000000"/>
              </w:rPr>
            </w:pPr>
            <w:r>
              <w:rPr>
                <w:sz w:val="18"/>
              </w:rPr>
              <w:t>4210</w:t>
            </w:r>
          </w:p>
        </w:tc>
        <w:tc>
          <w:tcPr>
            <w:tcW w:w="3435" w:type="dxa"/>
            <w:tcBorders>
              <w:top w:val="single" w:sz="2" w:space="0" w:color="auto"/>
              <w:left w:val="nil"/>
              <w:bottom w:val="single" w:sz="2" w:space="0" w:color="auto"/>
              <w:right w:val="single" w:sz="2" w:space="0" w:color="auto"/>
            </w:tcBorders>
            <w:tcMar>
              <w:top w:w="100" w:type="dxa"/>
            </w:tcMar>
            <w:vAlign w:val="center"/>
          </w:tcPr>
          <w:p w14:paraId="7F3D296D"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686B473C" w14:textId="77777777" w:rsidR="00A77B3E" w:rsidRDefault="009B680F">
            <w:pPr>
              <w:jc w:val="right"/>
              <w:rPr>
                <w:color w:val="000000"/>
                <w:u w:color="000000"/>
              </w:rPr>
            </w:pPr>
            <w:r>
              <w:rPr>
                <w:sz w:val="18"/>
              </w:rPr>
              <w:t>16 099,00</w:t>
            </w:r>
          </w:p>
        </w:tc>
        <w:tc>
          <w:tcPr>
            <w:tcW w:w="1140" w:type="dxa"/>
            <w:tcBorders>
              <w:top w:val="nil"/>
              <w:left w:val="single" w:sz="2" w:space="0" w:color="auto"/>
              <w:bottom w:val="single" w:sz="2" w:space="0" w:color="auto"/>
              <w:right w:val="single" w:sz="2" w:space="0" w:color="auto"/>
            </w:tcBorders>
            <w:tcMar>
              <w:top w:w="100" w:type="dxa"/>
            </w:tcMar>
          </w:tcPr>
          <w:p w14:paraId="7698C6C0" w14:textId="77777777" w:rsidR="00A77B3E" w:rsidRDefault="009B680F">
            <w:pPr>
              <w:jc w:val="right"/>
              <w:rPr>
                <w:color w:val="000000"/>
                <w:u w:color="000000"/>
              </w:rPr>
            </w:pPr>
            <w:r>
              <w:rPr>
                <w:sz w:val="18"/>
              </w:rPr>
              <w:t>16 090,61</w:t>
            </w:r>
          </w:p>
        </w:tc>
        <w:tc>
          <w:tcPr>
            <w:tcW w:w="945" w:type="dxa"/>
            <w:tcBorders>
              <w:top w:val="nil"/>
              <w:left w:val="nil"/>
              <w:bottom w:val="single" w:sz="2" w:space="0" w:color="auto"/>
              <w:right w:val="single" w:sz="2" w:space="0" w:color="auto"/>
            </w:tcBorders>
            <w:tcMar>
              <w:top w:w="100" w:type="dxa"/>
            </w:tcMar>
          </w:tcPr>
          <w:p w14:paraId="5E0D9A8D" w14:textId="77777777" w:rsidR="00A77B3E" w:rsidRDefault="009B680F">
            <w:pPr>
              <w:jc w:val="right"/>
              <w:rPr>
                <w:color w:val="000000"/>
                <w:u w:color="000000"/>
              </w:rPr>
            </w:pPr>
            <w:r>
              <w:rPr>
                <w:sz w:val="18"/>
              </w:rPr>
              <w:t>99,95%</w:t>
            </w:r>
          </w:p>
        </w:tc>
      </w:tr>
      <w:tr w:rsidR="007F256B" w14:paraId="4B665DA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3FC28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5162AA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6E32CF" w14:textId="77777777" w:rsidR="00A77B3E" w:rsidRDefault="009B680F">
            <w:pPr>
              <w:jc w:val="center"/>
              <w:rPr>
                <w:color w:val="000000"/>
                <w:u w:color="000000"/>
              </w:rPr>
            </w:pPr>
            <w:r>
              <w:rPr>
                <w:sz w:val="18"/>
              </w:rPr>
              <w:t>4240</w:t>
            </w:r>
          </w:p>
        </w:tc>
        <w:tc>
          <w:tcPr>
            <w:tcW w:w="3435" w:type="dxa"/>
            <w:tcBorders>
              <w:top w:val="single" w:sz="2" w:space="0" w:color="auto"/>
              <w:left w:val="nil"/>
              <w:bottom w:val="single" w:sz="2" w:space="0" w:color="auto"/>
              <w:right w:val="single" w:sz="2" w:space="0" w:color="auto"/>
            </w:tcBorders>
            <w:tcMar>
              <w:top w:w="100" w:type="dxa"/>
            </w:tcMar>
            <w:vAlign w:val="center"/>
          </w:tcPr>
          <w:p w14:paraId="64A0249C" w14:textId="77777777" w:rsidR="00A77B3E" w:rsidRDefault="009B680F">
            <w:pPr>
              <w:jc w:val="left"/>
              <w:rPr>
                <w:color w:val="000000"/>
                <w:u w:color="000000"/>
              </w:rPr>
            </w:pPr>
            <w:r>
              <w:rPr>
                <w:sz w:val="18"/>
              </w:rPr>
              <w:t>Zakup środków dydaktycznych i książek</w:t>
            </w:r>
          </w:p>
        </w:tc>
        <w:tc>
          <w:tcPr>
            <w:tcW w:w="1605" w:type="dxa"/>
            <w:tcBorders>
              <w:top w:val="nil"/>
              <w:left w:val="nil"/>
              <w:bottom w:val="single" w:sz="2" w:space="0" w:color="auto"/>
              <w:right w:val="nil"/>
            </w:tcBorders>
            <w:tcMar>
              <w:top w:w="100" w:type="dxa"/>
            </w:tcMar>
            <w:vAlign w:val="center"/>
          </w:tcPr>
          <w:p w14:paraId="6EA966C9" w14:textId="77777777" w:rsidR="00A77B3E" w:rsidRDefault="009B680F">
            <w:pPr>
              <w:jc w:val="right"/>
              <w:rPr>
                <w:color w:val="000000"/>
                <w:u w:color="000000"/>
              </w:rPr>
            </w:pPr>
            <w:r>
              <w:rPr>
                <w:sz w:val="18"/>
              </w:rPr>
              <w:t>24 434,00</w:t>
            </w:r>
          </w:p>
        </w:tc>
        <w:tc>
          <w:tcPr>
            <w:tcW w:w="1140" w:type="dxa"/>
            <w:tcBorders>
              <w:top w:val="nil"/>
              <w:left w:val="single" w:sz="2" w:space="0" w:color="auto"/>
              <w:bottom w:val="single" w:sz="2" w:space="0" w:color="auto"/>
              <w:right w:val="single" w:sz="2" w:space="0" w:color="auto"/>
            </w:tcBorders>
            <w:tcMar>
              <w:top w:w="100" w:type="dxa"/>
            </w:tcMar>
          </w:tcPr>
          <w:p w14:paraId="73D91F5B" w14:textId="77777777" w:rsidR="00A77B3E" w:rsidRDefault="009B680F">
            <w:pPr>
              <w:jc w:val="right"/>
              <w:rPr>
                <w:color w:val="000000"/>
                <w:u w:color="000000"/>
              </w:rPr>
            </w:pPr>
            <w:r>
              <w:rPr>
                <w:sz w:val="18"/>
              </w:rPr>
              <w:t>24 355,88</w:t>
            </w:r>
          </w:p>
        </w:tc>
        <w:tc>
          <w:tcPr>
            <w:tcW w:w="945" w:type="dxa"/>
            <w:tcBorders>
              <w:top w:val="nil"/>
              <w:left w:val="nil"/>
              <w:bottom w:val="single" w:sz="2" w:space="0" w:color="auto"/>
              <w:right w:val="single" w:sz="2" w:space="0" w:color="auto"/>
            </w:tcBorders>
            <w:tcMar>
              <w:top w:w="100" w:type="dxa"/>
            </w:tcMar>
          </w:tcPr>
          <w:p w14:paraId="6B94ED74" w14:textId="77777777" w:rsidR="00A77B3E" w:rsidRDefault="009B680F">
            <w:pPr>
              <w:jc w:val="right"/>
              <w:rPr>
                <w:color w:val="000000"/>
                <w:u w:color="000000"/>
              </w:rPr>
            </w:pPr>
            <w:r>
              <w:rPr>
                <w:sz w:val="18"/>
              </w:rPr>
              <w:t>99,68%</w:t>
            </w:r>
          </w:p>
        </w:tc>
      </w:tr>
      <w:tr w:rsidR="007F256B" w14:paraId="7684CBB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2463E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C1A702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D4CBDE9" w14:textId="77777777" w:rsidR="00A77B3E" w:rsidRDefault="009B680F">
            <w:pPr>
              <w:jc w:val="center"/>
              <w:rPr>
                <w:color w:val="000000"/>
                <w:u w:color="000000"/>
              </w:rPr>
            </w:pPr>
            <w:r>
              <w:rPr>
                <w:sz w:val="18"/>
              </w:rPr>
              <w:t>4260</w:t>
            </w:r>
          </w:p>
        </w:tc>
        <w:tc>
          <w:tcPr>
            <w:tcW w:w="3435" w:type="dxa"/>
            <w:tcBorders>
              <w:top w:val="single" w:sz="2" w:space="0" w:color="auto"/>
              <w:left w:val="nil"/>
              <w:bottom w:val="single" w:sz="2" w:space="0" w:color="auto"/>
              <w:right w:val="single" w:sz="2" w:space="0" w:color="auto"/>
            </w:tcBorders>
            <w:tcMar>
              <w:top w:w="100" w:type="dxa"/>
            </w:tcMar>
            <w:vAlign w:val="center"/>
          </w:tcPr>
          <w:p w14:paraId="041E93A0" w14:textId="77777777" w:rsidR="00A77B3E" w:rsidRDefault="009B680F">
            <w:pPr>
              <w:jc w:val="left"/>
              <w:rPr>
                <w:color w:val="000000"/>
                <w:u w:color="000000"/>
              </w:rPr>
            </w:pPr>
            <w:r>
              <w:rPr>
                <w:sz w:val="18"/>
              </w:rPr>
              <w:t>Zakup energii</w:t>
            </w:r>
          </w:p>
        </w:tc>
        <w:tc>
          <w:tcPr>
            <w:tcW w:w="1605" w:type="dxa"/>
            <w:tcBorders>
              <w:top w:val="nil"/>
              <w:left w:val="nil"/>
              <w:bottom w:val="single" w:sz="2" w:space="0" w:color="auto"/>
              <w:right w:val="nil"/>
            </w:tcBorders>
            <w:tcMar>
              <w:top w:w="100" w:type="dxa"/>
            </w:tcMar>
            <w:vAlign w:val="center"/>
          </w:tcPr>
          <w:p w14:paraId="24121DE5" w14:textId="77777777" w:rsidR="00A77B3E" w:rsidRDefault="009B680F">
            <w:pPr>
              <w:jc w:val="right"/>
              <w:rPr>
                <w:color w:val="000000"/>
                <w:u w:color="000000"/>
              </w:rPr>
            </w:pPr>
            <w:r>
              <w:rPr>
                <w:sz w:val="18"/>
              </w:rPr>
              <w:t>8 409,00</w:t>
            </w:r>
          </w:p>
        </w:tc>
        <w:tc>
          <w:tcPr>
            <w:tcW w:w="1140" w:type="dxa"/>
            <w:tcBorders>
              <w:top w:val="nil"/>
              <w:left w:val="single" w:sz="2" w:space="0" w:color="auto"/>
              <w:bottom w:val="single" w:sz="2" w:space="0" w:color="auto"/>
              <w:right w:val="single" w:sz="2" w:space="0" w:color="auto"/>
            </w:tcBorders>
            <w:tcMar>
              <w:top w:w="100" w:type="dxa"/>
            </w:tcMar>
          </w:tcPr>
          <w:p w14:paraId="66119994" w14:textId="77777777" w:rsidR="00A77B3E" w:rsidRDefault="009B680F">
            <w:pPr>
              <w:jc w:val="right"/>
              <w:rPr>
                <w:color w:val="000000"/>
                <w:u w:color="000000"/>
              </w:rPr>
            </w:pPr>
            <w:r>
              <w:rPr>
                <w:sz w:val="18"/>
              </w:rPr>
              <w:t>8 408,70</w:t>
            </w:r>
          </w:p>
        </w:tc>
        <w:tc>
          <w:tcPr>
            <w:tcW w:w="945" w:type="dxa"/>
            <w:tcBorders>
              <w:top w:val="nil"/>
              <w:left w:val="nil"/>
              <w:bottom w:val="single" w:sz="2" w:space="0" w:color="auto"/>
              <w:right w:val="single" w:sz="2" w:space="0" w:color="auto"/>
            </w:tcBorders>
            <w:tcMar>
              <w:top w:w="100" w:type="dxa"/>
            </w:tcMar>
          </w:tcPr>
          <w:p w14:paraId="4C3DB63B" w14:textId="77777777" w:rsidR="00A77B3E" w:rsidRDefault="009B680F">
            <w:pPr>
              <w:jc w:val="right"/>
              <w:rPr>
                <w:color w:val="000000"/>
                <w:u w:color="000000"/>
              </w:rPr>
            </w:pPr>
            <w:r>
              <w:rPr>
                <w:sz w:val="18"/>
              </w:rPr>
              <w:t>100,00%</w:t>
            </w:r>
          </w:p>
        </w:tc>
      </w:tr>
      <w:tr w:rsidR="007F256B" w14:paraId="151D0F4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F89682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56E880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C661E4E" w14:textId="77777777" w:rsidR="00A77B3E" w:rsidRDefault="009B680F">
            <w:pPr>
              <w:jc w:val="center"/>
              <w:rPr>
                <w:color w:val="000000"/>
                <w:u w:color="000000"/>
              </w:rPr>
            </w:pPr>
            <w:r>
              <w:rPr>
                <w:sz w:val="18"/>
              </w:rPr>
              <w:t>4270</w:t>
            </w:r>
          </w:p>
        </w:tc>
        <w:tc>
          <w:tcPr>
            <w:tcW w:w="3435" w:type="dxa"/>
            <w:tcBorders>
              <w:top w:val="single" w:sz="2" w:space="0" w:color="auto"/>
              <w:left w:val="nil"/>
              <w:bottom w:val="single" w:sz="2" w:space="0" w:color="auto"/>
              <w:right w:val="single" w:sz="2" w:space="0" w:color="auto"/>
            </w:tcBorders>
            <w:tcMar>
              <w:top w:w="100" w:type="dxa"/>
            </w:tcMar>
            <w:vAlign w:val="center"/>
          </w:tcPr>
          <w:p w14:paraId="24A59065" w14:textId="77777777" w:rsidR="00A77B3E" w:rsidRDefault="009B680F">
            <w:pPr>
              <w:jc w:val="left"/>
              <w:rPr>
                <w:color w:val="000000"/>
                <w:u w:color="000000"/>
              </w:rPr>
            </w:pPr>
            <w:r>
              <w:rPr>
                <w:sz w:val="18"/>
              </w:rPr>
              <w:t>Zakup usług remontowych</w:t>
            </w:r>
          </w:p>
        </w:tc>
        <w:tc>
          <w:tcPr>
            <w:tcW w:w="1605" w:type="dxa"/>
            <w:tcBorders>
              <w:top w:val="nil"/>
              <w:left w:val="nil"/>
              <w:bottom w:val="single" w:sz="2" w:space="0" w:color="auto"/>
              <w:right w:val="nil"/>
            </w:tcBorders>
            <w:tcMar>
              <w:top w:w="100" w:type="dxa"/>
            </w:tcMar>
            <w:vAlign w:val="center"/>
          </w:tcPr>
          <w:p w14:paraId="7EA1487B" w14:textId="77777777" w:rsidR="00A77B3E" w:rsidRDefault="009B680F">
            <w:pPr>
              <w:jc w:val="right"/>
              <w:rPr>
                <w:color w:val="000000"/>
                <w:u w:color="000000"/>
              </w:rPr>
            </w:pPr>
            <w:r>
              <w:rPr>
                <w:sz w:val="18"/>
              </w:rPr>
              <w:t>628,00</w:t>
            </w:r>
          </w:p>
        </w:tc>
        <w:tc>
          <w:tcPr>
            <w:tcW w:w="1140" w:type="dxa"/>
            <w:tcBorders>
              <w:top w:val="nil"/>
              <w:left w:val="single" w:sz="2" w:space="0" w:color="auto"/>
              <w:bottom w:val="single" w:sz="2" w:space="0" w:color="auto"/>
              <w:right w:val="single" w:sz="2" w:space="0" w:color="auto"/>
            </w:tcBorders>
            <w:tcMar>
              <w:top w:w="100" w:type="dxa"/>
            </w:tcMar>
          </w:tcPr>
          <w:p w14:paraId="0C669611" w14:textId="77777777" w:rsidR="00A77B3E" w:rsidRDefault="009B680F">
            <w:pPr>
              <w:jc w:val="right"/>
              <w:rPr>
                <w:color w:val="000000"/>
                <w:u w:color="000000"/>
              </w:rPr>
            </w:pPr>
            <w:r>
              <w:rPr>
                <w:sz w:val="18"/>
              </w:rPr>
              <w:t>627,61</w:t>
            </w:r>
          </w:p>
        </w:tc>
        <w:tc>
          <w:tcPr>
            <w:tcW w:w="945" w:type="dxa"/>
            <w:tcBorders>
              <w:top w:val="nil"/>
              <w:left w:val="nil"/>
              <w:bottom w:val="single" w:sz="2" w:space="0" w:color="auto"/>
              <w:right w:val="single" w:sz="2" w:space="0" w:color="auto"/>
            </w:tcBorders>
            <w:tcMar>
              <w:top w:w="100" w:type="dxa"/>
            </w:tcMar>
          </w:tcPr>
          <w:p w14:paraId="5697B58F" w14:textId="77777777" w:rsidR="00A77B3E" w:rsidRDefault="009B680F">
            <w:pPr>
              <w:jc w:val="right"/>
              <w:rPr>
                <w:color w:val="000000"/>
                <w:u w:color="000000"/>
              </w:rPr>
            </w:pPr>
            <w:r>
              <w:rPr>
                <w:sz w:val="18"/>
              </w:rPr>
              <w:t>99,94%</w:t>
            </w:r>
          </w:p>
        </w:tc>
      </w:tr>
      <w:tr w:rsidR="007F256B" w14:paraId="0083D3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E113C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3C191F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097930" w14:textId="77777777" w:rsidR="00A77B3E" w:rsidRDefault="009B680F">
            <w:pPr>
              <w:jc w:val="center"/>
              <w:rPr>
                <w:color w:val="000000"/>
                <w:u w:color="000000"/>
              </w:rPr>
            </w:pPr>
            <w:r>
              <w:rPr>
                <w:sz w:val="18"/>
              </w:rPr>
              <w:t>4280</w:t>
            </w:r>
          </w:p>
        </w:tc>
        <w:tc>
          <w:tcPr>
            <w:tcW w:w="3435" w:type="dxa"/>
            <w:tcBorders>
              <w:top w:val="single" w:sz="2" w:space="0" w:color="auto"/>
              <w:left w:val="nil"/>
              <w:bottom w:val="single" w:sz="2" w:space="0" w:color="auto"/>
              <w:right w:val="single" w:sz="2" w:space="0" w:color="auto"/>
            </w:tcBorders>
            <w:tcMar>
              <w:top w:w="100" w:type="dxa"/>
            </w:tcMar>
            <w:vAlign w:val="center"/>
          </w:tcPr>
          <w:p w14:paraId="3A7AF2B7" w14:textId="77777777" w:rsidR="00A77B3E" w:rsidRDefault="009B680F">
            <w:pPr>
              <w:jc w:val="left"/>
              <w:rPr>
                <w:color w:val="000000"/>
                <w:u w:color="000000"/>
              </w:rPr>
            </w:pPr>
            <w:r>
              <w:rPr>
                <w:sz w:val="18"/>
              </w:rPr>
              <w:t>Zakup usług zdrowotnych</w:t>
            </w:r>
          </w:p>
        </w:tc>
        <w:tc>
          <w:tcPr>
            <w:tcW w:w="1605" w:type="dxa"/>
            <w:tcBorders>
              <w:top w:val="nil"/>
              <w:left w:val="nil"/>
              <w:bottom w:val="single" w:sz="2" w:space="0" w:color="auto"/>
              <w:right w:val="nil"/>
            </w:tcBorders>
            <w:tcMar>
              <w:top w:w="100" w:type="dxa"/>
            </w:tcMar>
            <w:vAlign w:val="center"/>
          </w:tcPr>
          <w:p w14:paraId="19BE2CE0" w14:textId="77777777" w:rsidR="00A77B3E" w:rsidRDefault="009B680F">
            <w:pPr>
              <w:jc w:val="right"/>
              <w:rPr>
                <w:color w:val="000000"/>
                <w:u w:color="000000"/>
              </w:rPr>
            </w:pPr>
            <w:r>
              <w:rPr>
                <w:sz w:val="18"/>
              </w:rPr>
              <w:t>150,00</w:t>
            </w:r>
          </w:p>
        </w:tc>
        <w:tc>
          <w:tcPr>
            <w:tcW w:w="1140" w:type="dxa"/>
            <w:tcBorders>
              <w:top w:val="nil"/>
              <w:left w:val="single" w:sz="2" w:space="0" w:color="auto"/>
              <w:bottom w:val="single" w:sz="2" w:space="0" w:color="auto"/>
              <w:right w:val="single" w:sz="2" w:space="0" w:color="auto"/>
            </w:tcBorders>
            <w:tcMar>
              <w:top w:w="100" w:type="dxa"/>
            </w:tcMar>
          </w:tcPr>
          <w:p w14:paraId="2FCC5169" w14:textId="77777777" w:rsidR="00A77B3E" w:rsidRDefault="009B680F">
            <w:pPr>
              <w:jc w:val="right"/>
              <w:rPr>
                <w:color w:val="000000"/>
                <w:u w:color="000000"/>
              </w:rPr>
            </w:pPr>
            <w:r>
              <w:rPr>
                <w:sz w:val="18"/>
              </w:rPr>
              <w:t>150,00</w:t>
            </w:r>
          </w:p>
        </w:tc>
        <w:tc>
          <w:tcPr>
            <w:tcW w:w="945" w:type="dxa"/>
            <w:tcBorders>
              <w:top w:val="nil"/>
              <w:left w:val="nil"/>
              <w:bottom w:val="single" w:sz="2" w:space="0" w:color="auto"/>
              <w:right w:val="single" w:sz="2" w:space="0" w:color="auto"/>
            </w:tcBorders>
            <w:tcMar>
              <w:top w:w="100" w:type="dxa"/>
            </w:tcMar>
          </w:tcPr>
          <w:p w14:paraId="4C5C0049" w14:textId="77777777" w:rsidR="00A77B3E" w:rsidRDefault="009B680F">
            <w:pPr>
              <w:jc w:val="right"/>
              <w:rPr>
                <w:color w:val="000000"/>
                <w:u w:color="000000"/>
              </w:rPr>
            </w:pPr>
            <w:r>
              <w:rPr>
                <w:sz w:val="18"/>
              </w:rPr>
              <w:t>100,00%</w:t>
            </w:r>
          </w:p>
        </w:tc>
      </w:tr>
      <w:tr w:rsidR="007F256B" w14:paraId="2967791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C640CA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546E3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87E49E"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775A2BE1"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59525691" w14:textId="77777777" w:rsidR="00A77B3E" w:rsidRDefault="009B680F">
            <w:pPr>
              <w:jc w:val="right"/>
              <w:rPr>
                <w:color w:val="000000"/>
                <w:u w:color="000000"/>
              </w:rPr>
            </w:pPr>
            <w:r>
              <w:rPr>
                <w:sz w:val="18"/>
              </w:rPr>
              <w:t>5 844,00</w:t>
            </w:r>
          </w:p>
        </w:tc>
        <w:tc>
          <w:tcPr>
            <w:tcW w:w="1140" w:type="dxa"/>
            <w:tcBorders>
              <w:top w:val="nil"/>
              <w:left w:val="single" w:sz="2" w:space="0" w:color="auto"/>
              <w:bottom w:val="single" w:sz="2" w:space="0" w:color="auto"/>
              <w:right w:val="single" w:sz="2" w:space="0" w:color="auto"/>
            </w:tcBorders>
            <w:tcMar>
              <w:top w:w="100" w:type="dxa"/>
            </w:tcMar>
          </w:tcPr>
          <w:p w14:paraId="46CFCE05" w14:textId="77777777" w:rsidR="00A77B3E" w:rsidRDefault="009B680F">
            <w:pPr>
              <w:jc w:val="right"/>
              <w:rPr>
                <w:color w:val="000000"/>
                <w:u w:color="000000"/>
              </w:rPr>
            </w:pPr>
            <w:r>
              <w:rPr>
                <w:sz w:val="18"/>
              </w:rPr>
              <w:t>5 843,35</w:t>
            </w:r>
          </w:p>
        </w:tc>
        <w:tc>
          <w:tcPr>
            <w:tcW w:w="945" w:type="dxa"/>
            <w:tcBorders>
              <w:top w:val="nil"/>
              <w:left w:val="nil"/>
              <w:bottom w:val="single" w:sz="2" w:space="0" w:color="auto"/>
              <w:right w:val="single" w:sz="2" w:space="0" w:color="auto"/>
            </w:tcBorders>
            <w:tcMar>
              <w:top w:w="100" w:type="dxa"/>
            </w:tcMar>
          </w:tcPr>
          <w:p w14:paraId="2D1F6B63" w14:textId="77777777" w:rsidR="00A77B3E" w:rsidRDefault="009B680F">
            <w:pPr>
              <w:jc w:val="right"/>
              <w:rPr>
                <w:color w:val="000000"/>
                <w:u w:color="000000"/>
              </w:rPr>
            </w:pPr>
            <w:r>
              <w:rPr>
                <w:sz w:val="18"/>
              </w:rPr>
              <w:t>99,99%</w:t>
            </w:r>
          </w:p>
        </w:tc>
      </w:tr>
      <w:tr w:rsidR="007F256B" w14:paraId="53CCA16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19CAC0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27FCE5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1B1AD3" w14:textId="77777777" w:rsidR="00A77B3E" w:rsidRDefault="009B680F">
            <w:pPr>
              <w:jc w:val="center"/>
              <w:rPr>
                <w:color w:val="000000"/>
                <w:u w:color="000000"/>
              </w:rPr>
            </w:pPr>
            <w:r>
              <w:rPr>
                <w:sz w:val="18"/>
              </w:rPr>
              <w:t>4360</w:t>
            </w:r>
          </w:p>
        </w:tc>
        <w:tc>
          <w:tcPr>
            <w:tcW w:w="3435" w:type="dxa"/>
            <w:tcBorders>
              <w:top w:val="single" w:sz="2" w:space="0" w:color="auto"/>
              <w:left w:val="nil"/>
              <w:bottom w:val="single" w:sz="2" w:space="0" w:color="auto"/>
              <w:right w:val="single" w:sz="2" w:space="0" w:color="auto"/>
            </w:tcBorders>
            <w:tcMar>
              <w:top w:w="100" w:type="dxa"/>
            </w:tcMar>
            <w:vAlign w:val="center"/>
          </w:tcPr>
          <w:p w14:paraId="26E0D969" w14:textId="77777777" w:rsidR="00A77B3E" w:rsidRDefault="009B680F">
            <w:pPr>
              <w:jc w:val="left"/>
              <w:rPr>
                <w:color w:val="000000"/>
                <w:u w:color="000000"/>
              </w:rPr>
            </w:pPr>
            <w:r>
              <w:rPr>
                <w:sz w:val="18"/>
              </w:rPr>
              <w:t>Opłaty z tytułu zakupu usług telekomunikacyjnych</w:t>
            </w:r>
          </w:p>
        </w:tc>
        <w:tc>
          <w:tcPr>
            <w:tcW w:w="1605" w:type="dxa"/>
            <w:tcBorders>
              <w:top w:val="nil"/>
              <w:left w:val="nil"/>
              <w:bottom w:val="single" w:sz="2" w:space="0" w:color="auto"/>
              <w:right w:val="nil"/>
            </w:tcBorders>
            <w:tcMar>
              <w:top w:w="100" w:type="dxa"/>
            </w:tcMar>
            <w:vAlign w:val="center"/>
          </w:tcPr>
          <w:p w14:paraId="1B0152EF" w14:textId="77777777" w:rsidR="00A77B3E" w:rsidRDefault="009B680F">
            <w:pPr>
              <w:jc w:val="right"/>
              <w:rPr>
                <w:color w:val="000000"/>
                <w:u w:color="000000"/>
              </w:rPr>
            </w:pPr>
            <w:r>
              <w:rPr>
                <w:sz w:val="18"/>
              </w:rPr>
              <w:t>2 547,00</w:t>
            </w:r>
          </w:p>
        </w:tc>
        <w:tc>
          <w:tcPr>
            <w:tcW w:w="1140" w:type="dxa"/>
            <w:tcBorders>
              <w:top w:val="nil"/>
              <w:left w:val="single" w:sz="2" w:space="0" w:color="auto"/>
              <w:bottom w:val="single" w:sz="2" w:space="0" w:color="auto"/>
              <w:right w:val="single" w:sz="2" w:space="0" w:color="auto"/>
            </w:tcBorders>
            <w:tcMar>
              <w:top w:w="100" w:type="dxa"/>
            </w:tcMar>
          </w:tcPr>
          <w:p w14:paraId="1CD760BC" w14:textId="77777777" w:rsidR="00A77B3E" w:rsidRDefault="009B680F">
            <w:pPr>
              <w:jc w:val="right"/>
              <w:rPr>
                <w:color w:val="000000"/>
                <w:u w:color="000000"/>
              </w:rPr>
            </w:pPr>
            <w:r>
              <w:rPr>
                <w:sz w:val="18"/>
              </w:rPr>
              <w:t>2 543,27</w:t>
            </w:r>
          </w:p>
        </w:tc>
        <w:tc>
          <w:tcPr>
            <w:tcW w:w="945" w:type="dxa"/>
            <w:tcBorders>
              <w:top w:val="nil"/>
              <w:left w:val="nil"/>
              <w:bottom w:val="single" w:sz="2" w:space="0" w:color="auto"/>
              <w:right w:val="single" w:sz="2" w:space="0" w:color="auto"/>
            </w:tcBorders>
            <w:tcMar>
              <w:top w:w="100" w:type="dxa"/>
            </w:tcMar>
          </w:tcPr>
          <w:p w14:paraId="0DA6D1D5" w14:textId="77777777" w:rsidR="00A77B3E" w:rsidRDefault="009B680F">
            <w:pPr>
              <w:jc w:val="right"/>
              <w:rPr>
                <w:color w:val="000000"/>
                <w:u w:color="000000"/>
              </w:rPr>
            </w:pPr>
            <w:r>
              <w:rPr>
                <w:sz w:val="18"/>
              </w:rPr>
              <w:t>99,85%</w:t>
            </w:r>
          </w:p>
        </w:tc>
      </w:tr>
      <w:tr w:rsidR="007F256B" w14:paraId="0CBB49D7"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C59FCF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34B2B5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5CA495A" w14:textId="77777777" w:rsidR="00A77B3E" w:rsidRDefault="009B680F">
            <w:pPr>
              <w:jc w:val="center"/>
              <w:rPr>
                <w:color w:val="000000"/>
                <w:u w:color="000000"/>
              </w:rPr>
            </w:pPr>
            <w:r>
              <w:rPr>
                <w:sz w:val="18"/>
              </w:rPr>
              <w:t>4400</w:t>
            </w:r>
          </w:p>
        </w:tc>
        <w:tc>
          <w:tcPr>
            <w:tcW w:w="3435" w:type="dxa"/>
            <w:tcBorders>
              <w:top w:val="single" w:sz="2" w:space="0" w:color="auto"/>
              <w:left w:val="nil"/>
              <w:bottom w:val="single" w:sz="2" w:space="0" w:color="auto"/>
              <w:right w:val="single" w:sz="2" w:space="0" w:color="auto"/>
            </w:tcBorders>
            <w:tcMar>
              <w:top w:w="100" w:type="dxa"/>
            </w:tcMar>
            <w:vAlign w:val="center"/>
          </w:tcPr>
          <w:p w14:paraId="3C6CC3A2" w14:textId="77777777" w:rsidR="00A77B3E" w:rsidRDefault="009B680F">
            <w:pPr>
              <w:jc w:val="left"/>
              <w:rPr>
                <w:color w:val="000000"/>
                <w:u w:color="000000"/>
              </w:rPr>
            </w:pPr>
            <w:r>
              <w:rPr>
                <w:sz w:val="18"/>
              </w:rPr>
              <w:t>Opłaty za administrowanie i czynsze za budynki, lokale i pomieszczenia garażowe</w:t>
            </w:r>
          </w:p>
        </w:tc>
        <w:tc>
          <w:tcPr>
            <w:tcW w:w="1605" w:type="dxa"/>
            <w:tcBorders>
              <w:top w:val="nil"/>
              <w:left w:val="nil"/>
              <w:bottom w:val="single" w:sz="2" w:space="0" w:color="auto"/>
              <w:right w:val="nil"/>
            </w:tcBorders>
            <w:tcMar>
              <w:top w:w="100" w:type="dxa"/>
            </w:tcMar>
            <w:vAlign w:val="center"/>
          </w:tcPr>
          <w:p w14:paraId="3399F1B3" w14:textId="77777777" w:rsidR="00A77B3E" w:rsidRDefault="009B680F">
            <w:pPr>
              <w:jc w:val="right"/>
              <w:rPr>
                <w:color w:val="000000"/>
                <w:u w:color="000000"/>
              </w:rPr>
            </w:pPr>
            <w:r>
              <w:rPr>
                <w:sz w:val="18"/>
              </w:rPr>
              <w:t>207,00</w:t>
            </w:r>
          </w:p>
        </w:tc>
        <w:tc>
          <w:tcPr>
            <w:tcW w:w="1140" w:type="dxa"/>
            <w:tcBorders>
              <w:top w:val="nil"/>
              <w:left w:val="single" w:sz="2" w:space="0" w:color="auto"/>
              <w:bottom w:val="single" w:sz="2" w:space="0" w:color="auto"/>
              <w:right w:val="single" w:sz="2" w:space="0" w:color="auto"/>
            </w:tcBorders>
            <w:tcMar>
              <w:top w:w="100" w:type="dxa"/>
            </w:tcMar>
          </w:tcPr>
          <w:p w14:paraId="33DA1D52" w14:textId="77777777" w:rsidR="00A77B3E" w:rsidRDefault="009B680F">
            <w:pPr>
              <w:jc w:val="right"/>
              <w:rPr>
                <w:color w:val="000000"/>
                <w:u w:color="000000"/>
              </w:rPr>
            </w:pPr>
            <w:r>
              <w:rPr>
                <w:sz w:val="18"/>
              </w:rPr>
              <w:t>206,64</w:t>
            </w:r>
          </w:p>
        </w:tc>
        <w:tc>
          <w:tcPr>
            <w:tcW w:w="945" w:type="dxa"/>
            <w:tcBorders>
              <w:top w:val="nil"/>
              <w:left w:val="nil"/>
              <w:bottom w:val="single" w:sz="2" w:space="0" w:color="auto"/>
              <w:right w:val="single" w:sz="2" w:space="0" w:color="auto"/>
            </w:tcBorders>
            <w:tcMar>
              <w:top w:w="100" w:type="dxa"/>
            </w:tcMar>
          </w:tcPr>
          <w:p w14:paraId="51A39C98" w14:textId="77777777" w:rsidR="00A77B3E" w:rsidRDefault="009B680F">
            <w:pPr>
              <w:jc w:val="right"/>
              <w:rPr>
                <w:color w:val="000000"/>
                <w:u w:color="000000"/>
              </w:rPr>
            </w:pPr>
            <w:r>
              <w:rPr>
                <w:sz w:val="18"/>
              </w:rPr>
              <w:t>99,83%</w:t>
            </w:r>
          </w:p>
        </w:tc>
      </w:tr>
      <w:tr w:rsidR="007F256B" w14:paraId="7C77498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80C6FB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025575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394FC2D" w14:textId="77777777" w:rsidR="00A77B3E" w:rsidRDefault="009B680F">
            <w:pPr>
              <w:jc w:val="center"/>
              <w:rPr>
                <w:color w:val="000000"/>
                <w:u w:color="000000"/>
              </w:rPr>
            </w:pPr>
            <w:r>
              <w:rPr>
                <w:sz w:val="18"/>
              </w:rPr>
              <w:t>4410</w:t>
            </w:r>
          </w:p>
        </w:tc>
        <w:tc>
          <w:tcPr>
            <w:tcW w:w="3435" w:type="dxa"/>
            <w:tcBorders>
              <w:top w:val="single" w:sz="2" w:space="0" w:color="auto"/>
              <w:left w:val="nil"/>
              <w:bottom w:val="single" w:sz="2" w:space="0" w:color="auto"/>
              <w:right w:val="single" w:sz="2" w:space="0" w:color="auto"/>
            </w:tcBorders>
            <w:tcMar>
              <w:top w:w="100" w:type="dxa"/>
            </w:tcMar>
            <w:vAlign w:val="center"/>
          </w:tcPr>
          <w:p w14:paraId="559B1413" w14:textId="77777777" w:rsidR="00A77B3E" w:rsidRDefault="009B680F">
            <w:pPr>
              <w:jc w:val="left"/>
              <w:rPr>
                <w:color w:val="000000"/>
                <w:u w:color="000000"/>
              </w:rPr>
            </w:pPr>
            <w:r>
              <w:rPr>
                <w:sz w:val="18"/>
              </w:rPr>
              <w:t>Podróże służbowe krajowe</w:t>
            </w:r>
          </w:p>
        </w:tc>
        <w:tc>
          <w:tcPr>
            <w:tcW w:w="1605" w:type="dxa"/>
            <w:tcBorders>
              <w:top w:val="nil"/>
              <w:left w:val="nil"/>
              <w:bottom w:val="single" w:sz="2" w:space="0" w:color="auto"/>
              <w:right w:val="nil"/>
            </w:tcBorders>
            <w:tcMar>
              <w:top w:w="100" w:type="dxa"/>
            </w:tcMar>
            <w:vAlign w:val="center"/>
          </w:tcPr>
          <w:p w14:paraId="395E12EA" w14:textId="77777777" w:rsidR="00A77B3E" w:rsidRDefault="009B680F">
            <w:pPr>
              <w:jc w:val="right"/>
              <w:rPr>
                <w:color w:val="000000"/>
                <w:u w:color="000000"/>
              </w:rPr>
            </w:pPr>
            <w:r>
              <w:rPr>
                <w:sz w:val="18"/>
              </w:rPr>
              <w:t>709,00</w:t>
            </w:r>
          </w:p>
        </w:tc>
        <w:tc>
          <w:tcPr>
            <w:tcW w:w="1140" w:type="dxa"/>
            <w:tcBorders>
              <w:top w:val="nil"/>
              <w:left w:val="single" w:sz="2" w:space="0" w:color="auto"/>
              <w:bottom w:val="single" w:sz="2" w:space="0" w:color="auto"/>
              <w:right w:val="single" w:sz="2" w:space="0" w:color="auto"/>
            </w:tcBorders>
            <w:tcMar>
              <w:top w:w="100" w:type="dxa"/>
            </w:tcMar>
          </w:tcPr>
          <w:p w14:paraId="69087811" w14:textId="77777777" w:rsidR="00A77B3E" w:rsidRDefault="009B680F">
            <w:pPr>
              <w:jc w:val="right"/>
              <w:rPr>
                <w:color w:val="000000"/>
                <w:u w:color="000000"/>
              </w:rPr>
            </w:pPr>
            <w:r>
              <w:rPr>
                <w:sz w:val="18"/>
              </w:rPr>
              <w:t>708,72</w:t>
            </w:r>
          </w:p>
        </w:tc>
        <w:tc>
          <w:tcPr>
            <w:tcW w:w="945" w:type="dxa"/>
            <w:tcBorders>
              <w:top w:val="nil"/>
              <w:left w:val="nil"/>
              <w:bottom w:val="single" w:sz="2" w:space="0" w:color="auto"/>
              <w:right w:val="single" w:sz="2" w:space="0" w:color="auto"/>
            </w:tcBorders>
            <w:tcMar>
              <w:top w:w="100" w:type="dxa"/>
            </w:tcMar>
          </w:tcPr>
          <w:p w14:paraId="04F314F2" w14:textId="77777777" w:rsidR="00A77B3E" w:rsidRDefault="009B680F">
            <w:pPr>
              <w:jc w:val="right"/>
              <w:rPr>
                <w:color w:val="000000"/>
                <w:u w:color="000000"/>
              </w:rPr>
            </w:pPr>
            <w:r>
              <w:rPr>
                <w:sz w:val="18"/>
              </w:rPr>
              <w:t>99,96%</w:t>
            </w:r>
          </w:p>
        </w:tc>
      </w:tr>
      <w:tr w:rsidR="007F256B" w14:paraId="0BDE36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4D849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3E32FC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DAD9ABE" w14:textId="77777777" w:rsidR="00A77B3E" w:rsidRDefault="009B680F">
            <w:pPr>
              <w:jc w:val="center"/>
              <w:rPr>
                <w:color w:val="000000"/>
                <w:u w:color="000000"/>
              </w:rPr>
            </w:pPr>
            <w:r>
              <w:rPr>
                <w:sz w:val="18"/>
              </w:rPr>
              <w:t>4430</w:t>
            </w:r>
          </w:p>
        </w:tc>
        <w:tc>
          <w:tcPr>
            <w:tcW w:w="3435" w:type="dxa"/>
            <w:tcBorders>
              <w:top w:val="single" w:sz="2" w:space="0" w:color="auto"/>
              <w:left w:val="nil"/>
              <w:bottom w:val="single" w:sz="2" w:space="0" w:color="auto"/>
              <w:right w:val="single" w:sz="2" w:space="0" w:color="auto"/>
            </w:tcBorders>
            <w:tcMar>
              <w:top w:w="100" w:type="dxa"/>
            </w:tcMar>
            <w:vAlign w:val="center"/>
          </w:tcPr>
          <w:p w14:paraId="081671F9" w14:textId="77777777" w:rsidR="00A77B3E" w:rsidRDefault="009B680F">
            <w:pPr>
              <w:jc w:val="left"/>
              <w:rPr>
                <w:color w:val="000000"/>
                <w:u w:color="000000"/>
              </w:rPr>
            </w:pPr>
            <w:r>
              <w:rPr>
                <w:sz w:val="18"/>
              </w:rPr>
              <w:t>Różne opłaty i składki</w:t>
            </w:r>
          </w:p>
        </w:tc>
        <w:tc>
          <w:tcPr>
            <w:tcW w:w="1605" w:type="dxa"/>
            <w:tcBorders>
              <w:top w:val="nil"/>
              <w:left w:val="nil"/>
              <w:bottom w:val="single" w:sz="2" w:space="0" w:color="auto"/>
              <w:right w:val="nil"/>
            </w:tcBorders>
            <w:tcMar>
              <w:top w:w="100" w:type="dxa"/>
            </w:tcMar>
            <w:vAlign w:val="center"/>
          </w:tcPr>
          <w:p w14:paraId="601F162D" w14:textId="77777777" w:rsidR="00A77B3E" w:rsidRDefault="009B680F">
            <w:pPr>
              <w:jc w:val="right"/>
              <w:rPr>
                <w:color w:val="000000"/>
                <w:u w:color="000000"/>
              </w:rPr>
            </w:pPr>
            <w:r>
              <w:rPr>
                <w:sz w:val="18"/>
              </w:rPr>
              <w:t>219,00</w:t>
            </w:r>
          </w:p>
        </w:tc>
        <w:tc>
          <w:tcPr>
            <w:tcW w:w="1140" w:type="dxa"/>
            <w:tcBorders>
              <w:top w:val="nil"/>
              <w:left w:val="single" w:sz="2" w:space="0" w:color="auto"/>
              <w:bottom w:val="single" w:sz="2" w:space="0" w:color="auto"/>
              <w:right w:val="single" w:sz="2" w:space="0" w:color="auto"/>
            </w:tcBorders>
            <w:tcMar>
              <w:top w:w="100" w:type="dxa"/>
            </w:tcMar>
          </w:tcPr>
          <w:p w14:paraId="23A2A972" w14:textId="77777777" w:rsidR="00A77B3E" w:rsidRDefault="009B680F">
            <w:pPr>
              <w:jc w:val="right"/>
              <w:rPr>
                <w:color w:val="000000"/>
                <w:u w:color="000000"/>
              </w:rPr>
            </w:pPr>
            <w:r>
              <w:rPr>
                <w:sz w:val="18"/>
              </w:rPr>
              <w:t>218,61</w:t>
            </w:r>
          </w:p>
        </w:tc>
        <w:tc>
          <w:tcPr>
            <w:tcW w:w="945" w:type="dxa"/>
            <w:tcBorders>
              <w:top w:val="nil"/>
              <w:left w:val="nil"/>
              <w:bottom w:val="single" w:sz="2" w:space="0" w:color="auto"/>
              <w:right w:val="single" w:sz="2" w:space="0" w:color="auto"/>
            </w:tcBorders>
            <w:tcMar>
              <w:top w:w="100" w:type="dxa"/>
            </w:tcMar>
          </w:tcPr>
          <w:p w14:paraId="324B3FE0" w14:textId="77777777" w:rsidR="00A77B3E" w:rsidRDefault="009B680F">
            <w:pPr>
              <w:jc w:val="right"/>
              <w:rPr>
                <w:color w:val="000000"/>
                <w:u w:color="000000"/>
              </w:rPr>
            </w:pPr>
            <w:r>
              <w:rPr>
                <w:sz w:val="18"/>
              </w:rPr>
              <w:t>99,82%</w:t>
            </w:r>
          </w:p>
        </w:tc>
      </w:tr>
      <w:tr w:rsidR="007F256B" w14:paraId="25EECF1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6DC2E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7F671B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4756A66"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177F9AA2"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nil"/>
            </w:tcBorders>
            <w:tcMar>
              <w:top w:w="100" w:type="dxa"/>
            </w:tcMar>
            <w:vAlign w:val="center"/>
          </w:tcPr>
          <w:p w14:paraId="155BE895" w14:textId="77777777" w:rsidR="00A77B3E" w:rsidRDefault="009B680F">
            <w:pPr>
              <w:jc w:val="right"/>
              <w:rPr>
                <w:color w:val="000000"/>
                <w:u w:color="000000"/>
              </w:rPr>
            </w:pPr>
            <w:r>
              <w:rPr>
                <w:sz w:val="18"/>
              </w:rPr>
              <w:t>32 855,00</w:t>
            </w:r>
          </w:p>
        </w:tc>
        <w:tc>
          <w:tcPr>
            <w:tcW w:w="1140" w:type="dxa"/>
            <w:tcBorders>
              <w:top w:val="nil"/>
              <w:left w:val="single" w:sz="2" w:space="0" w:color="auto"/>
              <w:bottom w:val="single" w:sz="2" w:space="0" w:color="auto"/>
              <w:right w:val="single" w:sz="2" w:space="0" w:color="auto"/>
            </w:tcBorders>
            <w:tcMar>
              <w:top w:w="100" w:type="dxa"/>
            </w:tcMar>
          </w:tcPr>
          <w:p w14:paraId="01F66AA8" w14:textId="77777777" w:rsidR="00A77B3E" w:rsidRDefault="009B680F">
            <w:pPr>
              <w:jc w:val="right"/>
              <w:rPr>
                <w:color w:val="000000"/>
                <w:u w:color="000000"/>
              </w:rPr>
            </w:pPr>
            <w:r>
              <w:rPr>
                <w:sz w:val="18"/>
              </w:rPr>
              <w:t>32 855,00</w:t>
            </w:r>
          </w:p>
        </w:tc>
        <w:tc>
          <w:tcPr>
            <w:tcW w:w="945" w:type="dxa"/>
            <w:tcBorders>
              <w:top w:val="nil"/>
              <w:left w:val="nil"/>
              <w:bottom w:val="single" w:sz="2" w:space="0" w:color="auto"/>
              <w:right w:val="single" w:sz="2" w:space="0" w:color="auto"/>
            </w:tcBorders>
            <w:tcMar>
              <w:top w:w="100" w:type="dxa"/>
            </w:tcMar>
          </w:tcPr>
          <w:p w14:paraId="6566704B" w14:textId="77777777" w:rsidR="00A77B3E" w:rsidRDefault="009B680F">
            <w:pPr>
              <w:jc w:val="right"/>
              <w:rPr>
                <w:color w:val="000000"/>
                <w:u w:color="000000"/>
              </w:rPr>
            </w:pPr>
            <w:r>
              <w:rPr>
                <w:sz w:val="18"/>
              </w:rPr>
              <w:t>100,00%</w:t>
            </w:r>
          </w:p>
        </w:tc>
      </w:tr>
      <w:tr w:rsidR="007F256B" w14:paraId="61BB83B4"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58C11D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94D5B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DD8D128" w14:textId="77777777" w:rsidR="00A77B3E" w:rsidRDefault="009B680F">
            <w:pPr>
              <w:jc w:val="center"/>
              <w:rPr>
                <w:color w:val="000000"/>
                <w:u w:color="000000"/>
              </w:rPr>
            </w:pPr>
            <w:r>
              <w:rPr>
                <w:sz w:val="18"/>
              </w:rPr>
              <w:t>4700</w:t>
            </w:r>
          </w:p>
        </w:tc>
        <w:tc>
          <w:tcPr>
            <w:tcW w:w="3435" w:type="dxa"/>
            <w:tcBorders>
              <w:top w:val="single" w:sz="2" w:space="0" w:color="auto"/>
              <w:left w:val="nil"/>
              <w:bottom w:val="single" w:sz="2" w:space="0" w:color="auto"/>
              <w:right w:val="single" w:sz="2" w:space="0" w:color="auto"/>
            </w:tcBorders>
            <w:tcMar>
              <w:top w:w="100" w:type="dxa"/>
            </w:tcMar>
            <w:vAlign w:val="center"/>
          </w:tcPr>
          <w:p w14:paraId="61DCE48A" w14:textId="77777777" w:rsidR="00A77B3E" w:rsidRDefault="009B680F">
            <w:pPr>
              <w:jc w:val="left"/>
              <w:rPr>
                <w:color w:val="000000"/>
                <w:u w:color="000000"/>
              </w:rPr>
            </w:pPr>
            <w:r>
              <w:rPr>
                <w:sz w:val="18"/>
              </w:rPr>
              <w:t>Szkolenia pracowników niebędących członkami korpusu służby cywilnej</w:t>
            </w:r>
          </w:p>
        </w:tc>
        <w:tc>
          <w:tcPr>
            <w:tcW w:w="1605" w:type="dxa"/>
            <w:tcBorders>
              <w:top w:val="nil"/>
              <w:left w:val="nil"/>
              <w:bottom w:val="single" w:sz="2" w:space="0" w:color="auto"/>
              <w:right w:val="nil"/>
            </w:tcBorders>
            <w:tcMar>
              <w:top w:w="100" w:type="dxa"/>
            </w:tcMar>
            <w:vAlign w:val="center"/>
          </w:tcPr>
          <w:p w14:paraId="72386962" w14:textId="77777777" w:rsidR="00A77B3E" w:rsidRDefault="009B680F">
            <w:pPr>
              <w:jc w:val="right"/>
              <w:rPr>
                <w:color w:val="000000"/>
                <w:u w:color="000000"/>
              </w:rPr>
            </w:pPr>
            <w:r>
              <w:rPr>
                <w:sz w:val="18"/>
              </w:rPr>
              <w:t>1 384,00</w:t>
            </w:r>
          </w:p>
        </w:tc>
        <w:tc>
          <w:tcPr>
            <w:tcW w:w="1140" w:type="dxa"/>
            <w:tcBorders>
              <w:top w:val="nil"/>
              <w:left w:val="single" w:sz="2" w:space="0" w:color="auto"/>
              <w:bottom w:val="single" w:sz="2" w:space="0" w:color="auto"/>
              <w:right w:val="single" w:sz="2" w:space="0" w:color="auto"/>
            </w:tcBorders>
            <w:tcMar>
              <w:top w:w="100" w:type="dxa"/>
            </w:tcMar>
          </w:tcPr>
          <w:p w14:paraId="792FB9FA" w14:textId="77777777" w:rsidR="00A77B3E" w:rsidRDefault="009B680F">
            <w:pPr>
              <w:jc w:val="right"/>
              <w:rPr>
                <w:color w:val="000000"/>
                <w:u w:color="000000"/>
              </w:rPr>
            </w:pPr>
            <w:r>
              <w:rPr>
                <w:sz w:val="18"/>
              </w:rPr>
              <w:t>1 384,00</w:t>
            </w:r>
          </w:p>
        </w:tc>
        <w:tc>
          <w:tcPr>
            <w:tcW w:w="945" w:type="dxa"/>
            <w:tcBorders>
              <w:top w:val="nil"/>
              <w:left w:val="nil"/>
              <w:bottom w:val="single" w:sz="2" w:space="0" w:color="auto"/>
              <w:right w:val="single" w:sz="2" w:space="0" w:color="auto"/>
            </w:tcBorders>
            <w:tcMar>
              <w:top w:w="100" w:type="dxa"/>
            </w:tcMar>
          </w:tcPr>
          <w:p w14:paraId="36FEA2E2" w14:textId="77777777" w:rsidR="00A77B3E" w:rsidRDefault="009B680F">
            <w:pPr>
              <w:jc w:val="right"/>
              <w:rPr>
                <w:color w:val="000000"/>
                <w:u w:color="000000"/>
              </w:rPr>
            </w:pPr>
            <w:r>
              <w:rPr>
                <w:sz w:val="18"/>
              </w:rPr>
              <w:t>100,00%</w:t>
            </w:r>
          </w:p>
        </w:tc>
      </w:tr>
      <w:tr w:rsidR="007F256B" w14:paraId="4DFA3AB7" w14:textId="77777777">
        <w:trPr>
          <w:trHeight w:val="244"/>
        </w:trPr>
        <w:tc>
          <w:tcPr>
            <w:tcW w:w="945" w:type="dxa"/>
            <w:tcBorders>
              <w:top w:val="nil"/>
              <w:left w:val="single" w:sz="2" w:space="0" w:color="auto"/>
              <w:bottom w:val="nil"/>
              <w:right w:val="nil"/>
            </w:tcBorders>
            <w:tcMar>
              <w:top w:w="100" w:type="dxa"/>
            </w:tcMar>
            <w:vAlign w:val="center"/>
          </w:tcPr>
          <w:p w14:paraId="71B874CB"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6578DF" w14:textId="77777777" w:rsidR="00A77B3E" w:rsidRDefault="009B680F">
            <w:pPr>
              <w:jc w:val="center"/>
              <w:rPr>
                <w:color w:val="000000"/>
                <w:u w:color="000000"/>
              </w:rPr>
            </w:pPr>
            <w:r>
              <w:rPr>
                <w:sz w:val="18"/>
              </w:rPr>
              <w:t>85446</w:t>
            </w:r>
          </w:p>
        </w:tc>
        <w:tc>
          <w:tcPr>
            <w:tcW w:w="945" w:type="dxa"/>
            <w:tcBorders>
              <w:top w:val="nil"/>
              <w:left w:val="nil"/>
              <w:bottom w:val="single" w:sz="2" w:space="0" w:color="auto"/>
              <w:right w:val="single" w:sz="2" w:space="0" w:color="auto"/>
            </w:tcBorders>
            <w:tcMar>
              <w:top w:w="100" w:type="dxa"/>
            </w:tcMar>
            <w:vAlign w:val="center"/>
          </w:tcPr>
          <w:p w14:paraId="6BDAD6DB"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5717337" w14:textId="77777777" w:rsidR="00A77B3E" w:rsidRDefault="009B680F">
            <w:pPr>
              <w:jc w:val="left"/>
              <w:rPr>
                <w:color w:val="000000"/>
                <w:u w:color="000000"/>
              </w:rPr>
            </w:pPr>
            <w:r>
              <w:rPr>
                <w:sz w:val="18"/>
              </w:rPr>
              <w:t>Dokształcanie i doskonalenie nauczycieli</w:t>
            </w:r>
          </w:p>
        </w:tc>
        <w:tc>
          <w:tcPr>
            <w:tcW w:w="1605" w:type="dxa"/>
            <w:tcBorders>
              <w:top w:val="nil"/>
              <w:left w:val="nil"/>
              <w:bottom w:val="single" w:sz="2" w:space="0" w:color="auto"/>
              <w:right w:val="nil"/>
            </w:tcBorders>
            <w:tcMar>
              <w:top w:w="100" w:type="dxa"/>
            </w:tcMar>
            <w:vAlign w:val="center"/>
          </w:tcPr>
          <w:p w14:paraId="2C5DCEF0" w14:textId="77777777" w:rsidR="00A77B3E" w:rsidRDefault="009B680F">
            <w:pPr>
              <w:jc w:val="right"/>
              <w:rPr>
                <w:color w:val="000000"/>
                <w:u w:color="000000"/>
              </w:rPr>
            </w:pPr>
            <w:r>
              <w:rPr>
                <w:sz w:val="18"/>
              </w:rPr>
              <w:t>4 292,00</w:t>
            </w:r>
          </w:p>
        </w:tc>
        <w:tc>
          <w:tcPr>
            <w:tcW w:w="1140" w:type="dxa"/>
            <w:tcBorders>
              <w:top w:val="nil"/>
              <w:left w:val="single" w:sz="2" w:space="0" w:color="auto"/>
              <w:bottom w:val="single" w:sz="2" w:space="0" w:color="auto"/>
              <w:right w:val="single" w:sz="2" w:space="0" w:color="auto"/>
            </w:tcBorders>
            <w:tcMar>
              <w:top w:w="100" w:type="dxa"/>
            </w:tcMar>
          </w:tcPr>
          <w:p w14:paraId="25D88B61" w14:textId="77777777" w:rsidR="00A77B3E" w:rsidRDefault="009B680F">
            <w:pPr>
              <w:jc w:val="right"/>
              <w:rPr>
                <w:color w:val="000000"/>
                <w:u w:color="000000"/>
              </w:rPr>
            </w:pPr>
            <w:r>
              <w:rPr>
                <w:sz w:val="18"/>
              </w:rPr>
              <w:t>4 292,00</w:t>
            </w:r>
          </w:p>
        </w:tc>
        <w:tc>
          <w:tcPr>
            <w:tcW w:w="945" w:type="dxa"/>
            <w:tcBorders>
              <w:top w:val="nil"/>
              <w:left w:val="nil"/>
              <w:bottom w:val="single" w:sz="2" w:space="0" w:color="auto"/>
              <w:right w:val="single" w:sz="2" w:space="0" w:color="auto"/>
            </w:tcBorders>
            <w:tcMar>
              <w:top w:w="100" w:type="dxa"/>
            </w:tcMar>
          </w:tcPr>
          <w:p w14:paraId="7F67D8EF" w14:textId="77777777" w:rsidR="00A77B3E" w:rsidRDefault="009B680F">
            <w:pPr>
              <w:jc w:val="right"/>
              <w:rPr>
                <w:color w:val="000000"/>
                <w:u w:color="000000"/>
              </w:rPr>
            </w:pPr>
            <w:r>
              <w:rPr>
                <w:sz w:val="18"/>
              </w:rPr>
              <w:t>100,00%</w:t>
            </w:r>
          </w:p>
        </w:tc>
      </w:tr>
      <w:tr w:rsidR="007F256B" w14:paraId="3530267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3AB5BE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FF20D4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F34A01" w14:textId="77777777" w:rsidR="00A77B3E" w:rsidRDefault="009B680F">
            <w:pPr>
              <w:jc w:val="center"/>
              <w:rPr>
                <w:color w:val="000000"/>
                <w:u w:color="000000"/>
              </w:rPr>
            </w:pPr>
            <w:r>
              <w:rPr>
                <w:sz w:val="18"/>
              </w:rPr>
              <w:t>4700</w:t>
            </w:r>
          </w:p>
        </w:tc>
        <w:tc>
          <w:tcPr>
            <w:tcW w:w="3435" w:type="dxa"/>
            <w:tcBorders>
              <w:top w:val="single" w:sz="2" w:space="0" w:color="auto"/>
              <w:left w:val="nil"/>
              <w:bottom w:val="single" w:sz="2" w:space="0" w:color="auto"/>
              <w:right w:val="single" w:sz="2" w:space="0" w:color="auto"/>
            </w:tcBorders>
            <w:tcMar>
              <w:top w:w="100" w:type="dxa"/>
            </w:tcMar>
            <w:vAlign w:val="center"/>
          </w:tcPr>
          <w:p w14:paraId="576B0EEF" w14:textId="77777777" w:rsidR="00A77B3E" w:rsidRDefault="009B680F">
            <w:pPr>
              <w:jc w:val="left"/>
              <w:rPr>
                <w:color w:val="000000"/>
                <w:u w:color="000000"/>
              </w:rPr>
            </w:pPr>
            <w:r>
              <w:rPr>
                <w:sz w:val="18"/>
              </w:rPr>
              <w:t>Szkolenia pracowników niebędących członkami korpusu służby cywilnej</w:t>
            </w:r>
          </w:p>
        </w:tc>
        <w:tc>
          <w:tcPr>
            <w:tcW w:w="1605" w:type="dxa"/>
            <w:tcBorders>
              <w:top w:val="nil"/>
              <w:left w:val="nil"/>
              <w:bottom w:val="single" w:sz="2" w:space="0" w:color="auto"/>
              <w:right w:val="nil"/>
            </w:tcBorders>
            <w:tcMar>
              <w:top w:w="100" w:type="dxa"/>
            </w:tcMar>
            <w:vAlign w:val="center"/>
          </w:tcPr>
          <w:p w14:paraId="4128C95B" w14:textId="77777777" w:rsidR="00A77B3E" w:rsidRDefault="009B680F">
            <w:pPr>
              <w:jc w:val="right"/>
              <w:rPr>
                <w:color w:val="000000"/>
                <w:u w:color="000000"/>
              </w:rPr>
            </w:pPr>
            <w:r>
              <w:rPr>
                <w:sz w:val="18"/>
              </w:rPr>
              <w:t>4 292,00</w:t>
            </w:r>
          </w:p>
        </w:tc>
        <w:tc>
          <w:tcPr>
            <w:tcW w:w="1140" w:type="dxa"/>
            <w:tcBorders>
              <w:top w:val="nil"/>
              <w:left w:val="single" w:sz="2" w:space="0" w:color="auto"/>
              <w:bottom w:val="single" w:sz="2" w:space="0" w:color="auto"/>
              <w:right w:val="single" w:sz="2" w:space="0" w:color="auto"/>
            </w:tcBorders>
            <w:tcMar>
              <w:top w:w="100" w:type="dxa"/>
            </w:tcMar>
          </w:tcPr>
          <w:p w14:paraId="54C17C6D" w14:textId="77777777" w:rsidR="00A77B3E" w:rsidRDefault="009B680F">
            <w:pPr>
              <w:jc w:val="right"/>
              <w:rPr>
                <w:color w:val="000000"/>
                <w:u w:color="000000"/>
              </w:rPr>
            </w:pPr>
            <w:r>
              <w:rPr>
                <w:sz w:val="18"/>
              </w:rPr>
              <w:t>4 292,00</w:t>
            </w:r>
          </w:p>
        </w:tc>
        <w:tc>
          <w:tcPr>
            <w:tcW w:w="945" w:type="dxa"/>
            <w:tcBorders>
              <w:top w:val="nil"/>
              <w:left w:val="nil"/>
              <w:bottom w:val="single" w:sz="2" w:space="0" w:color="auto"/>
              <w:right w:val="single" w:sz="2" w:space="0" w:color="auto"/>
            </w:tcBorders>
            <w:tcMar>
              <w:top w:w="100" w:type="dxa"/>
            </w:tcMar>
          </w:tcPr>
          <w:p w14:paraId="1DCF4FAB" w14:textId="77777777" w:rsidR="00A77B3E" w:rsidRDefault="009B680F">
            <w:pPr>
              <w:jc w:val="right"/>
              <w:rPr>
                <w:color w:val="000000"/>
                <w:u w:color="000000"/>
              </w:rPr>
            </w:pPr>
            <w:r>
              <w:rPr>
                <w:sz w:val="18"/>
              </w:rPr>
              <w:t>100,00%</w:t>
            </w:r>
          </w:p>
        </w:tc>
      </w:tr>
      <w:tr w:rsidR="007F256B" w14:paraId="666D7FE2" w14:textId="77777777">
        <w:trPr>
          <w:trHeight w:val="274"/>
        </w:trPr>
        <w:tc>
          <w:tcPr>
            <w:tcW w:w="630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33F964B" w14:textId="77777777" w:rsidR="00A77B3E" w:rsidRDefault="009B680F">
            <w:pPr>
              <w:jc w:val="right"/>
              <w:rPr>
                <w:color w:val="000000"/>
                <w:u w:color="000000"/>
              </w:rPr>
            </w:pPr>
            <w:r>
              <w:rPr>
                <w:b/>
                <w:sz w:val="18"/>
              </w:rPr>
              <w:t>Razem:</w:t>
            </w:r>
          </w:p>
        </w:tc>
        <w:tc>
          <w:tcPr>
            <w:tcW w:w="1605" w:type="dxa"/>
            <w:tcBorders>
              <w:top w:val="nil"/>
              <w:left w:val="nil"/>
              <w:bottom w:val="single" w:sz="2" w:space="0" w:color="auto"/>
              <w:right w:val="nil"/>
            </w:tcBorders>
            <w:tcMar>
              <w:top w:w="100" w:type="dxa"/>
            </w:tcMar>
            <w:vAlign w:val="center"/>
          </w:tcPr>
          <w:p w14:paraId="09757B8A" w14:textId="77777777" w:rsidR="00A77B3E" w:rsidRDefault="009B680F">
            <w:pPr>
              <w:jc w:val="right"/>
              <w:rPr>
                <w:color w:val="000000"/>
                <w:u w:color="000000"/>
              </w:rPr>
            </w:pPr>
            <w:r>
              <w:rPr>
                <w:b/>
                <w:sz w:val="18"/>
              </w:rPr>
              <w:t>1 032 736,00</w:t>
            </w:r>
          </w:p>
        </w:tc>
        <w:tc>
          <w:tcPr>
            <w:tcW w:w="1140" w:type="dxa"/>
            <w:tcBorders>
              <w:top w:val="nil"/>
              <w:left w:val="single" w:sz="2" w:space="0" w:color="auto"/>
              <w:bottom w:val="single" w:sz="2" w:space="0" w:color="auto"/>
              <w:right w:val="single" w:sz="2" w:space="0" w:color="auto"/>
            </w:tcBorders>
            <w:tcMar>
              <w:top w:w="100" w:type="dxa"/>
            </w:tcMar>
          </w:tcPr>
          <w:p w14:paraId="7B110AC3" w14:textId="77777777" w:rsidR="00A77B3E" w:rsidRDefault="009B680F">
            <w:pPr>
              <w:jc w:val="right"/>
              <w:rPr>
                <w:color w:val="000000"/>
                <w:u w:color="000000"/>
              </w:rPr>
            </w:pPr>
            <w:r>
              <w:rPr>
                <w:b/>
                <w:sz w:val="18"/>
              </w:rPr>
              <w:t>1 031 630,91</w:t>
            </w:r>
          </w:p>
        </w:tc>
        <w:tc>
          <w:tcPr>
            <w:tcW w:w="945" w:type="dxa"/>
            <w:tcBorders>
              <w:top w:val="nil"/>
              <w:left w:val="nil"/>
              <w:bottom w:val="single" w:sz="2" w:space="0" w:color="auto"/>
              <w:right w:val="single" w:sz="2" w:space="0" w:color="auto"/>
            </w:tcBorders>
            <w:tcMar>
              <w:top w:w="100" w:type="dxa"/>
            </w:tcMar>
          </w:tcPr>
          <w:p w14:paraId="57D6CC6E" w14:textId="77777777" w:rsidR="00A77B3E" w:rsidRDefault="009B680F">
            <w:pPr>
              <w:jc w:val="right"/>
              <w:rPr>
                <w:color w:val="000000"/>
                <w:u w:color="000000"/>
              </w:rPr>
            </w:pPr>
            <w:r>
              <w:rPr>
                <w:b/>
                <w:sz w:val="18"/>
              </w:rPr>
              <w:t>99,89%</w:t>
            </w:r>
          </w:p>
        </w:tc>
      </w:tr>
    </w:tbl>
    <w:p w14:paraId="11CFFED6" w14:textId="77777777" w:rsidR="00A77B3E" w:rsidRDefault="009B680F">
      <w:pPr>
        <w:spacing w:before="120" w:after="120"/>
        <w:ind w:left="283" w:firstLine="227"/>
        <w:rPr>
          <w:color w:val="000000"/>
          <w:u w:color="000000"/>
        </w:rPr>
      </w:pPr>
      <w:r>
        <w:rPr>
          <w:b/>
          <w:color w:val="000000"/>
          <w:u w:color="000000"/>
        </w:rPr>
        <w:t>Powiatowy Urząd Pracy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84"/>
        <w:gridCol w:w="3542"/>
        <w:gridCol w:w="1393"/>
        <w:gridCol w:w="1347"/>
        <w:gridCol w:w="848"/>
      </w:tblGrid>
      <w:tr w:rsidR="007F256B" w14:paraId="6BB8274C"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3700346"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2B3A82BA"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7EB5DB6E" w14:textId="77777777" w:rsidR="00A77B3E" w:rsidRDefault="009B680F">
            <w:pPr>
              <w:jc w:val="center"/>
              <w:rPr>
                <w:color w:val="000000"/>
                <w:u w:color="000000"/>
              </w:rPr>
            </w:pPr>
            <w:r>
              <w:rPr>
                <w:b/>
                <w:sz w:val="18"/>
              </w:rPr>
              <w:t>Paragraf</w:t>
            </w:r>
          </w:p>
        </w:tc>
        <w:tc>
          <w:tcPr>
            <w:tcW w:w="3510" w:type="dxa"/>
            <w:tcBorders>
              <w:top w:val="single" w:sz="2" w:space="0" w:color="auto"/>
              <w:left w:val="nil"/>
              <w:bottom w:val="single" w:sz="2" w:space="0" w:color="auto"/>
              <w:right w:val="single" w:sz="2" w:space="0" w:color="auto"/>
            </w:tcBorders>
            <w:tcMar>
              <w:top w:w="100" w:type="dxa"/>
            </w:tcMar>
            <w:vAlign w:val="center"/>
          </w:tcPr>
          <w:p w14:paraId="21AFFE34" w14:textId="77777777" w:rsidR="00A77B3E" w:rsidRDefault="009B680F">
            <w:pPr>
              <w:jc w:val="center"/>
              <w:rPr>
                <w:color w:val="000000"/>
                <w:u w:color="000000"/>
              </w:rPr>
            </w:pPr>
            <w:r>
              <w:rPr>
                <w:b/>
                <w:sz w:val="18"/>
              </w:rPr>
              <w:t>Treść</w:t>
            </w:r>
          </w:p>
        </w:tc>
        <w:tc>
          <w:tcPr>
            <w:tcW w:w="1380" w:type="dxa"/>
            <w:tcBorders>
              <w:top w:val="single" w:sz="2" w:space="0" w:color="auto"/>
              <w:left w:val="nil"/>
              <w:bottom w:val="single" w:sz="2" w:space="0" w:color="auto"/>
              <w:right w:val="nil"/>
            </w:tcBorders>
            <w:tcMar>
              <w:top w:w="100" w:type="dxa"/>
            </w:tcMar>
            <w:vAlign w:val="center"/>
          </w:tcPr>
          <w:p w14:paraId="77B7D273" w14:textId="77777777" w:rsidR="00A77B3E" w:rsidRDefault="009B680F">
            <w:pPr>
              <w:jc w:val="center"/>
              <w:rPr>
                <w:color w:val="000000"/>
                <w:u w:color="000000"/>
              </w:rPr>
            </w:pPr>
            <w:r>
              <w:rPr>
                <w:b/>
                <w:sz w:val="18"/>
              </w:rPr>
              <w:t>Plan</w:t>
            </w:r>
          </w:p>
        </w:tc>
        <w:tc>
          <w:tcPr>
            <w:tcW w:w="1335" w:type="dxa"/>
            <w:tcBorders>
              <w:top w:val="single" w:sz="2" w:space="0" w:color="auto"/>
              <w:left w:val="single" w:sz="2" w:space="0" w:color="auto"/>
              <w:bottom w:val="single" w:sz="2" w:space="0" w:color="auto"/>
              <w:right w:val="single" w:sz="2" w:space="0" w:color="auto"/>
            </w:tcBorders>
            <w:tcMar>
              <w:top w:w="100" w:type="dxa"/>
            </w:tcMar>
          </w:tcPr>
          <w:p w14:paraId="62118381" w14:textId="77777777" w:rsidR="00A77B3E" w:rsidRDefault="009B680F">
            <w:pPr>
              <w:jc w:val="center"/>
              <w:rPr>
                <w:color w:val="000000"/>
                <w:u w:color="000000"/>
              </w:rPr>
            </w:pPr>
            <w:r>
              <w:rPr>
                <w:b/>
                <w:sz w:val="18"/>
              </w:rPr>
              <w:t>Wykonanie</w:t>
            </w:r>
          </w:p>
        </w:tc>
        <w:tc>
          <w:tcPr>
            <w:tcW w:w="840" w:type="dxa"/>
            <w:tcBorders>
              <w:top w:val="single" w:sz="2" w:space="0" w:color="auto"/>
              <w:left w:val="nil"/>
              <w:bottom w:val="single" w:sz="2" w:space="0" w:color="auto"/>
              <w:right w:val="single" w:sz="2" w:space="0" w:color="auto"/>
            </w:tcBorders>
            <w:tcMar>
              <w:top w:w="100" w:type="dxa"/>
            </w:tcMar>
          </w:tcPr>
          <w:p w14:paraId="54EEE446" w14:textId="77777777" w:rsidR="00A77B3E" w:rsidRDefault="009B680F">
            <w:pPr>
              <w:jc w:val="center"/>
              <w:rPr>
                <w:color w:val="000000"/>
                <w:u w:color="000000"/>
              </w:rPr>
            </w:pPr>
            <w:r>
              <w:rPr>
                <w:b/>
                <w:sz w:val="18"/>
              </w:rPr>
              <w:t>%</w:t>
            </w:r>
          </w:p>
        </w:tc>
      </w:tr>
      <w:tr w:rsidR="007F256B" w14:paraId="67365FB0" w14:textId="77777777">
        <w:trPr>
          <w:trHeight w:val="255"/>
        </w:trPr>
        <w:tc>
          <w:tcPr>
            <w:tcW w:w="960" w:type="dxa"/>
            <w:tcBorders>
              <w:top w:val="nil"/>
              <w:left w:val="single" w:sz="2" w:space="0" w:color="auto"/>
              <w:bottom w:val="single" w:sz="2" w:space="0" w:color="auto"/>
              <w:right w:val="single" w:sz="2" w:space="0" w:color="auto"/>
            </w:tcBorders>
            <w:tcMar>
              <w:top w:w="100" w:type="dxa"/>
            </w:tcMar>
            <w:vAlign w:val="center"/>
          </w:tcPr>
          <w:p w14:paraId="12C86E98" w14:textId="77777777" w:rsidR="00A77B3E" w:rsidRDefault="009B680F">
            <w:pPr>
              <w:jc w:val="center"/>
              <w:rPr>
                <w:color w:val="000000"/>
                <w:u w:color="000000"/>
              </w:rPr>
            </w:pPr>
            <w:r>
              <w:rPr>
                <w:b/>
                <w:sz w:val="18"/>
              </w:rPr>
              <w:t>851</w:t>
            </w:r>
          </w:p>
        </w:tc>
        <w:tc>
          <w:tcPr>
            <w:tcW w:w="990" w:type="dxa"/>
            <w:tcBorders>
              <w:top w:val="single" w:sz="2" w:space="0" w:color="auto"/>
              <w:left w:val="nil"/>
              <w:bottom w:val="single" w:sz="2" w:space="0" w:color="auto"/>
              <w:right w:val="single" w:sz="2" w:space="0" w:color="auto"/>
            </w:tcBorders>
            <w:tcMar>
              <w:top w:w="100" w:type="dxa"/>
            </w:tcMar>
            <w:vAlign w:val="center"/>
          </w:tcPr>
          <w:p w14:paraId="2E478AE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A94113"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3D32385D" w14:textId="77777777" w:rsidR="00A77B3E" w:rsidRDefault="009B680F">
            <w:pPr>
              <w:jc w:val="left"/>
              <w:rPr>
                <w:color w:val="000000"/>
                <w:u w:color="000000"/>
              </w:rPr>
            </w:pPr>
            <w:r>
              <w:rPr>
                <w:b/>
                <w:sz w:val="18"/>
              </w:rPr>
              <w:t>Ochrona zdrowia</w:t>
            </w:r>
          </w:p>
        </w:tc>
        <w:tc>
          <w:tcPr>
            <w:tcW w:w="1380" w:type="dxa"/>
            <w:tcBorders>
              <w:top w:val="nil"/>
              <w:left w:val="nil"/>
              <w:bottom w:val="single" w:sz="2" w:space="0" w:color="auto"/>
              <w:right w:val="nil"/>
            </w:tcBorders>
            <w:tcMar>
              <w:top w:w="100" w:type="dxa"/>
            </w:tcMar>
            <w:vAlign w:val="center"/>
          </w:tcPr>
          <w:p w14:paraId="4AA9260B" w14:textId="77777777" w:rsidR="00A77B3E" w:rsidRDefault="009B680F">
            <w:pPr>
              <w:jc w:val="right"/>
              <w:rPr>
                <w:color w:val="000000"/>
                <w:u w:color="000000"/>
              </w:rPr>
            </w:pPr>
            <w:r>
              <w:rPr>
                <w:b/>
                <w:sz w:val="18"/>
              </w:rPr>
              <w:t>6 684 729,00</w:t>
            </w:r>
          </w:p>
        </w:tc>
        <w:tc>
          <w:tcPr>
            <w:tcW w:w="1335" w:type="dxa"/>
            <w:tcBorders>
              <w:top w:val="nil"/>
              <w:left w:val="single" w:sz="2" w:space="0" w:color="auto"/>
              <w:bottom w:val="single" w:sz="2" w:space="0" w:color="auto"/>
              <w:right w:val="single" w:sz="2" w:space="0" w:color="auto"/>
            </w:tcBorders>
            <w:tcMar>
              <w:top w:w="100" w:type="dxa"/>
            </w:tcMar>
            <w:vAlign w:val="center"/>
          </w:tcPr>
          <w:p w14:paraId="5625612A" w14:textId="77777777" w:rsidR="00A77B3E" w:rsidRDefault="009B680F">
            <w:pPr>
              <w:jc w:val="right"/>
              <w:rPr>
                <w:color w:val="000000"/>
                <w:u w:color="000000"/>
              </w:rPr>
            </w:pPr>
            <w:r>
              <w:rPr>
                <w:b/>
                <w:sz w:val="18"/>
              </w:rPr>
              <w:t>6 684 729,00</w:t>
            </w:r>
          </w:p>
        </w:tc>
        <w:tc>
          <w:tcPr>
            <w:tcW w:w="840" w:type="dxa"/>
            <w:tcBorders>
              <w:top w:val="nil"/>
              <w:left w:val="nil"/>
              <w:bottom w:val="single" w:sz="2" w:space="0" w:color="auto"/>
              <w:right w:val="single" w:sz="2" w:space="0" w:color="auto"/>
            </w:tcBorders>
            <w:tcMar>
              <w:top w:w="100" w:type="dxa"/>
            </w:tcMar>
            <w:vAlign w:val="center"/>
          </w:tcPr>
          <w:p w14:paraId="730D7B0C" w14:textId="77777777" w:rsidR="00A77B3E" w:rsidRDefault="009B680F">
            <w:pPr>
              <w:jc w:val="right"/>
              <w:rPr>
                <w:color w:val="000000"/>
                <w:u w:color="000000"/>
              </w:rPr>
            </w:pPr>
            <w:r>
              <w:rPr>
                <w:b/>
                <w:sz w:val="18"/>
              </w:rPr>
              <w:t>100,00%</w:t>
            </w:r>
          </w:p>
        </w:tc>
      </w:tr>
      <w:tr w:rsidR="007F256B" w14:paraId="06F82403" w14:textId="77777777">
        <w:trPr>
          <w:trHeight w:val="615"/>
        </w:trPr>
        <w:tc>
          <w:tcPr>
            <w:tcW w:w="960" w:type="dxa"/>
            <w:tcBorders>
              <w:top w:val="nil"/>
              <w:left w:val="single" w:sz="2" w:space="0" w:color="auto"/>
              <w:bottom w:val="nil"/>
              <w:right w:val="nil"/>
            </w:tcBorders>
            <w:tcMar>
              <w:top w:w="100" w:type="dxa"/>
            </w:tcMar>
            <w:vAlign w:val="center"/>
          </w:tcPr>
          <w:p w14:paraId="2C01C52C"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AF5E17B" w14:textId="77777777" w:rsidR="00A77B3E" w:rsidRDefault="009B680F">
            <w:pPr>
              <w:jc w:val="center"/>
              <w:rPr>
                <w:color w:val="000000"/>
                <w:u w:color="000000"/>
              </w:rPr>
            </w:pPr>
            <w:r>
              <w:rPr>
                <w:sz w:val="18"/>
              </w:rPr>
              <w:t>85156</w:t>
            </w:r>
          </w:p>
        </w:tc>
        <w:tc>
          <w:tcPr>
            <w:tcW w:w="975" w:type="dxa"/>
            <w:tcBorders>
              <w:top w:val="nil"/>
              <w:left w:val="nil"/>
              <w:bottom w:val="single" w:sz="2" w:space="0" w:color="auto"/>
              <w:right w:val="single" w:sz="2" w:space="0" w:color="auto"/>
            </w:tcBorders>
            <w:tcMar>
              <w:top w:w="100" w:type="dxa"/>
            </w:tcMar>
            <w:vAlign w:val="center"/>
          </w:tcPr>
          <w:p w14:paraId="25D803E0"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6B197A32"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380" w:type="dxa"/>
            <w:tcBorders>
              <w:top w:val="nil"/>
              <w:left w:val="nil"/>
              <w:bottom w:val="single" w:sz="2" w:space="0" w:color="auto"/>
              <w:right w:val="nil"/>
            </w:tcBorders>
            <w:tcMar>
              <w:top w:w="100" w:type="dxa"/>
            </w:tcMar>
            <w:vAlign w:val="center"/>
          </w:tcPr>
          <w:p w14:paraId="4B71B77D" w14:textId="77777777" w:rsidR="00A77B3E" w:rsidRDefault="009B680F">
            <w:pPr>
              <w:jc w:val="right"/>
              <w:rPr>
                <w:color w:val="000000"/>
                <w:u w:color="000000"/>
              </w:rPr>
            </w:pPr>
            <w:r>
              <w:rPr>
                <w:sz w:val="18"/>
              </w:rPr>
              <w:t>6 684 729,00</w:t>
            </w:r>
          </w:p>
        </w:tc>
        <w:tc>
          <w:tcPr>
            <w:tcW w:w="1335" w:type="dxa"/>
            <w:tcBorders>
              <w:top w:val="nil"/>
              <w:left w:val="single" w:sz="2" w:space="0" w:color="auto"/>
              <w:bottom w:val="single" w:sz="2" w:space="0" w:color="auto"/>
              <w:right w:val="single" w:sz="2" w:space="0" w:color="auto"/>
            </w:tcBorders>
            <w:tcMar>
              <w:top w:w="100" w:type="dxa"/>
            </w:tcMar>
            <w:vAlign w:val="center"/>
          </w:tcPr>
          <w:p w14:paraId="649922D4" w14:textId="77777777" w:rsidR="00A77B3E" w:rsidRDefault="009B680F">
            <w:pPr>
              <w:jc w:val="right"/>
              <w:rPr>
                <w:color w:val="000000"/>
                <w:u w:color="000000"/>
              </w:rPr>
            </w:pPr>
            <w:r>
              <w:rPr>
                <w:sz w:val="18"/>
              </w:rPr>
              <w:t>6 684 729,00</w:t>
            </w:r>
          </w:p>
        </w:tc>
        <w:tc>
          <w:tcPr>
            <w:tcW w:w="840" w:type="dxa"/>
            <w:tcBorders>
              <w:top w:val="nil"/>
              <w:left w:val="nil"/>
              <w:bottom w:val="single" w:sz="2" w:space="0" w:color="auto"/>
              <w:right w:val="single" w:sz="2" w:space="0" w:color="auto"/>
            </w:tcBorders>
            <w:tcMar>
              <w:top w:w="100" w:type="dxa"/>
            </w:tcMar>
            <w:vAlign w:val="center"/>
          </w:tcPr>
          <w:p w14:paraId="61DA18D9" w14:textId="77777777" w:rsidR="00A77B3E" w:rsidRDefault="009B680F">
            <w:pPr>
              <w:jc w:val="right"/>
              <w:rPr>
                <w:color w:val="000000"/>
                <w:u w:color="000000"/>
              </w:rPr>
            </w:pPr>
            <w:r>
              <w:rPr>
                <w:sz w:val="18"/>
              </w:rPr>
              <w:t>100,00%</w:t>
            </w:r>
          </w:p>
        </w:tc>
      </w:tr>
      <w:tr w:rsidR="007F256B" w14:paraId="11FC318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88A3F2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AA4F67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58FD120" w14:textId="77777777" w:rsidR="00A77B3E" w:rsidRDefault="009B680F">
            <w:pPr>
              <w:jc w:val="center"/>
              <w:rPr>
                <w:color w:val="000000"/>
                <w:u w:color="000000"/>
              </w:rPr>
            </w:pPr>
            <w:r>
              <w:rPr>
                <w:sz w:val="18"/>
              </w:rPr>
              <w:t>4130</w:t>
            </w:r>
          </w:p>
        </w:tc>
        <w:tc>
          <w:tcPr>
            <w:tcW w:w="3510" w:type="dxa"/>
            <w:tcBorders>
              <w:top w:val="single" w:sz="2" w:space="0" w:color="auto"/>
              <w:left w:val="nil"/>
              <w:bottom w:val="single" w:sz="2" w:space="0" w:color="auto"/>
              <w:right w:val="single" w:sz="2" w:space="0" w:color="auto"/>
            </w:tcBorders>
            <w:tcMar>
              <w:top w:w="100" w:type="dxa"/>
            </w:tcMar>
            <w:vAlign w:val="center"/>
          </w:tcPr>
          <w:p w14:paraId="0956A4AD" w14:textId="77777777" w:rsidR="00A77B3E" w:rsidRDefault="009B680F">
            <w:pPr>
              <w:jc w:val="left"/>
              <w:rPr>
                <w:color w:val="000000"/>
                <w:u w:color="000000"/>
              </w:rPr>
            </w:pPr>
            <w:r>
              <w:rPr>
                <w:sz w:val="18"/>
              </w:rPr>
              <w:t>Składki na ubezpieczenie zdrowotne</w:t>
            </w:r>
          </w:p>
        </w:tc>
        <w:tc>
          <w:tcPr>
            <w:tcW w:w="1380" w:type="dxa"/>
            <w:tcBorders>
              <w:top w:val="nil"/>
              <w:left w:val="nil"/>
              <w:bottom w:val="single" w:sz="2" w:space="0" w:color="auto"/>
              <w:right w:val="nil"/>
            </w:tcBorders>
            <w:tcMar>
              <w:top w:w="100" w:type="dxa"/>
            </w:tcMar>
            <w:vAlign w:val="center"/>
          </w:tcPr>
          <w:p w14:paraId="5BF8317A" w14:textId="77777777" w:rsidR="00A77B3E" w:rsidRDefault="009B680F">
            <w:pPr>
              <w:jc w:val="right"/>
              <w:rPr>
                <w:color w:val="000000"/>
                <w:u w:color="000000"/>
              </w:rPr>
            </w:pPr>
            <w:r>
              <w:rPr>
                <w:sz w:val="18"/>
              </w:rPr>
              <w:t>6 684 729,00</w:t>
            </w:r>
          </w:p>
        </w:tc>
        <w:tc>
          <w:tcPr>
            <w:tcW w:w="1335" w:type="dxa"/>
            <w:tcBorders>
              <w:top w:val="nil"/>
              <w:left w:val="single" w:sz="2" w:space="0" w:color="auto"/>
              <w:bottom w:val="single" w:sz="2" w:space="0" w:color="auto"/>
              <w:right w:val="single" w:sz="2" w:space="0" w:color="auto"/>
            </w:tcBorders>
            <w:tcMar>
              <w:top w:w="100" w:type="dxa"/>
            </w:tcMar>
            <w:vAlign w:val="center"/>
          </w:tcPr>
          <w:p w14:paraId="5B8EEABD" w14:textId="77777777" w:rsidR="00A77B3E" w:rsidRDefault="009B680F">
            <w:pPr>
              <w:jc w:val="right"/>
              <w:rPr>
                <w:color w:val="000000"/>
                <w:u w:color="000000"/>
              </w:rPr>
            </w:pPr>
            <w:r>
              <w:rPr>
                <w:sz w:val="18"/>
              </w:rPr>
              <w:t>6 684 729,00</w:t>
            </w:r>
          </w:p>
        </w:tc>
        <w:tc>
          <w:tcPr>
            <w:tcW w:w="840" w:type="dxa"/>
            <w:tcBorders>
              <w:top w:val="nil"/>
              <w:left w:val="nil"/>
              <w:bottom w:val="single" w:sz="2" w:space="0" w:color="auto"/>
              <w:right w:val="single" w:sz="2" w:space="0" w:color="auto"/>
            </w:tcBorders>
            <w:tcMar>
              <w:top w:w="100" w:type="dxa"/>
            </w:tcMar>
            <w:vAlign w:val="center"/>
          </w:tcPr>
          <w:p w14:paraId="14D03133" w14:textId="77777777" w:rsidR="00A77B3E" w:rsidRDefault="009B680F">
            <w:pPr>
              <w:jc w:val="right"/>
              <w:rPr>
                <w:color w:val="000000"/>
                <w:u w:color="000000"/>
              </w:rPr>
            </w:pPr>
            <w:r>
              <w:rPr>
                <w:sz w:val="18"/>
              </w:rPr>
              <w:t>100,00%</w:t>
            </w:r>
          </w:p>
        </w:tc>
      </w:tr>
      <w:tr w:rsidR="007F256B" w14:paraId="5DC9CA4A"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3047371" w14:textId="77777777" w:rsidR="00A77B3E" w:rsidRDefault="009B680F">
            <w:pPr>
              <w:jc w:val="center"/>
              <w:rPr>
                <w:color w:val="000000"/>
                <w:u w:color="000000"/>
              </w:rPr>
            </w:pPr>
            <w:r>
              <w:rPr>
                <w:b/>
                <w:sz w:val="18"/>
              </w:rPr>
              <w:t>852</w:t>
            </w:r>
          </w:p>
        </w:tc>
        <w:tc>
          <w:tcPr>
            <w:tcW w:w="990" w:type="dxa"/>
            <w:tcBorders>
              <w:top w:val="single" w:sz="2" w:space="0" w:color="auto"/>
              <w:left w:val="nil"/>
              <w:bottom w:val="single" w:sz="2" w:space="0" w:color="auto"/>
              <w:right w:val="single" w:sz="2" w:space="0" w:color="auto"/>
            </w:tcBorders>
            <w:tcMar>
              <w:top w:w="100" w:type="dxa"/>
            </w:tcMar>
            <w:vAlign w:val="center"/>
          </w:tcPr>
          <w:p w14:paraId="2CCD6B6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F9E0E7B"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4D9E6A23" w14:textId="77777777" w:rsidR="00A77B3E" w:rsidRDefault="009B680F">
            <w:pPr>
              <w:jc w:val="left"/>
              <w:rPr>
                <w:color w:val="000000"/>
                <w:u w:color="000000"/>
              </w:rPr>
            </w:pPr>
            <w:r>
              <w:rPr>
                <w:b/>
                <w:sz w:val="18"/>
              </w:rPr>
              <w:t>Pomoc społeczna</w:t>
            </w:r>
          </w:p>
        </w:tc>
        <w:tc>
          <w:tcPr>
            <w:tcW w:w="1380" w:type="dxa"/>
            <w:tcBorders>
              <w:top w:val="nil"/>
              <w:left w:val="nil"/>
              <w:bottom w:val="single" w:sz="2" w:space="0" w:color="auto"/>
              <w:right w:val="nil"/>
            </w:tcBorders>
            <w:tcMar>
              <w:top w:w="100" w:type="dxa"/>
            </w:tcMar>
            <w:vAlign w:val="center"/>
          </w:tcPr>
          <w:p w14:paraId="515A984E" w14:textId="77777777" w:rsidR="00A77B3E" w:rsidRDefault="009B680F">
            <w:pPr>
              <w:jc w:val="right"/>
              <w:rPr>
                <w:color w:val="000000"/>
                <w:u w:color="000000"/>
              </w:rPr>
            </w:pPr>
            <w:r>
              <w:rPr>
                <w:b/>
                <w:sz w:val="18"/>
              </w:rPr>
              <w:t>25 830,23</w:t>
            </w:r>
          </w:p>
        </w:tc>
        <w:tc>
          <w:tcPr>
            <w:tcW w:w="1335" w:type="dxa"/>
            <w:tcBorders>
              <w:top w:val="nil"/>
              <w:left w:val="single" w:sz="2" w:space="0" w:color="auto"/>
              <w:bottom w:val="single" w:sz="2" w:space="0" w:color="auto"/>
              <w:right w:val="single" w:sz="2" w:space="0" w:color="auto"/>
            </w:tcBorders>
            <w:tcMar>
              <w:top w:w="100" w:type="dxa"/>
            </w:tcMar>
            <w:vAlign w:val="center"/>
          </w:tcPr>
          <w:p w14:paraId="1B91CF24" w14:textId="77777777" w:rsidR="00A77B3E" w:rsidRDefault="009B680F">
            <w:pPr>
              <w:jc w:val="right"/>
              <w:rPr>
                <w:color w:val="000000"/>
                <w:u w:color="000000"/>
              </w:rPr>
            </w:pPr>
            <w:r>
              <w:rPr>
                <w:b/>
                <w:sz w:val="18"/>
              </w:rPr>
              <w:t>23 099,87</w:t>
            </w:r>
          </w:p>
        </w:tc>
        <w:tc>
          <w:tcPr>
            <w:tcW w:w="840" w:type="dxa"/>
            <w:tcBorders>
              <w:top w:val="nil"/>
              <w:left w:val="nil"/>
              <w:bottom w:val="single" w:sz="2" w:space="0" w:color="auto"/>
              <w:right w:val="single" w:sz="2" w:space="0" w:color="auto"/>
            </w:tcBorders>
            <w:tcMar>
              <w:top w:w="100" w:type="dxa"/>
            </w:tcMar>
            <w:vAlign w:val="center"/>
          </w:tcPr>
          <w:p w14:paraId="43C453A5" w14:textId="77777777" w:rsidR="00A77B3E" w:rsidRDefault="009B680F">
            <w:pPr>
              <w:jc w:val="right"/>
              <w:rPr>
                <w:color w:val="000000"/>
                <w:u w:color="000000"/>
              </w:rPr>
            </w:pPr>
            <w:r>
              <w:rPr>
                <w:b/>
                <w:sz w:val="18"/>
              </w:rPr>
              <w:t>89,43%</w:t>
            </w:r>
          </w:p>
        </w:tc>
      </w:tr>
      <w:tr w:rsidR="007F256B" w14:paraId="7A27CC5A" w14:textId="77777777">
        <w:trPr>
          <w:trHeight w:val="244"/>
        </w:trPr>
        <w:tc>
          <w:tcPr>
            <w:tcW w:w="960" w:type="dxa"/>
            <w:tcBorders>
              <w:top w:val="nil"/>
              <w:left w:val="single" w:sz="2" w:space="0" w:color="auto"/>
              <w:bottom w:val="nil"/>
              <w:right w:val="nil"/>
            </w:tcBorders>
            <w:tcMar>
              <w:top w:w="100" w:type="dxa"/>
            </w:tcMar>
            <w:vAlign w:val="center"/>
          </w:tcPr>
          <w:p w14:paraId="2162618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6457B45" w14:textId="77777777" w:rsidR="00A77B3E" w:rsidRDefault="009B680F">
            <w:pPr>
              <w:jc w:val="center"/>
              <w:rPr>
                <w:color w:val="000000"/>
                <w:u w:color="000000"/>
              </w:rPr>
            </w:pPr>
            <w:r>
              <w:rPr>
                <w:sz w:val="18"/>
              </w:rPr>
              <w:t>85295</w:t>
            </w:r>
          </w:p>
        </w:tc>
        <w:tc>
          <w:tcPr>
            <w:tcW w:w="975" w:type="dxa"/>
            <w:tcBorders>
              <w:top w:val="nil"/>
              <w:left w:val="nil"/>
              <w:bottom w:val="single" w:sz="2" w:space="0" w:color="auto"/>
              <w:right w:val="single" w:sz="2" w:space="0" w:color="auto"/>
            </w:tcBorders>
            <w:tcMar>
              <w:top w:w="100" w:type="dxa"/>
            </w:tcMar>
            <w:vAlign w:val="center"/>
          </w:tcPr>
          <w:p w14:paraId="4296FB7B"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353A695D" w14:textId="77777777" w:rsidR="00A77B3E" w:rsidRDefault="009B680F">
            <w:pPr>
              <w:jc w:val="left"/>
              <w:rPr>
                <w:color w:val="000000"/>
                <w:u w:color="000000"/>
              </w:rPr>
            </w:pPr>
            <w:r>
              <w:rPr>
                <w:sz w:val="18"/>
              </w:rPr>
              <w:t>Pozostała działalność</w:t>
            </w:r>
          </w:p>
        </w:tc>
        <w:tc>
          <w:tcPr>
            <w:tcW w:w="1380" w:type="dxa"/>
            <w:tcBorders>
              <w:top w:val="nil"/>
              <w:left w:val="nil"/>
              <w:bottom w:val="single" w:sz="2" w:space="0" w:color="auto"/>
              <w:right w:val="nil"/>
            </w:tcBorders>
            <w:tcMar>
              <w:top w:w="100" w:type="dxa"/>
            </w:tcMar>
            <w:vAlign w:val="center"/>
          </w:tcPr>
          <w:p w14:paraId="1CE8D9CC" w14:textId="77777777" w:rsidR="00A77B3E" w:rsidRDefault="009B680F">
            <w:pPr>
              <w:jc w:val="right"/>
              <w:rPr>
                <w:color w:val="000000"/>
                <w:u w:color="000000"/>
              </w:rPr>
            </w:pPr>
            <w:r>
              <w:rPr>
                <w:sz w:val="18"/>
              </w:rPr>
              <w:t>25 830,23</w:t>
            </w:r>
          </w:p>
        </w:tc>
        <w:tc>
          <w:tcPr>
            <w:tcW w:w="1335" w:type="dxa"/>
            <w:tcBorders>
              <w:top w:val="nil"/>
              <w:left w:val="single" w:sz="2" w:space="0" w:color="auto"/>
              <w:bottom w:val="single" w:sz="2" w:space="0" w:color="auto"/>
              <w:right w:val="single" w:sz="2" w:space="0" w:color="auto"/>
            </w:tcBorders>
            <w:tcMar>
              <w:top w:w="100" w:type="dxa"/>
            </w:tcMar>
            <w:vAlign w:val="center"/>
          </w:tcPr>
          <w:p w14:paraId="2BF825C0" w14:textId="77777777" w:rsidR="00A77B3E" w:rsidRDefault="009B680F">
            <w:pPr>
              <w:jc w:val="right"/>
              <w:rPr>
                <w:color w:val="000000"/>
                <w:u w:color="000000"/>
              </w:rPr>
            </w:pPr>
            <w:r>
              <w:rPr>
                <w:sz w:val="18"/>
              </w:rPr>
              <w:t>23 099,87</w:t>
            </w:r>
          </w:p>
        </w:tc>
        <w:tc>
          <w:tcPr>
            <w:tcW w:w="840" w:type="dxa"/>
            <w:tcBorders>
              <w:top w:val="nil"/>
              <w:left w:val="nil"/>
              <w:bottom w:val="single" w:sz="2" w:space="0" w:color="auto"/>
              <w:right w:val="single" w:sz="2" w:space="0" w:color="auto"/>
            </w:tcBorders>
            <w:tcMar>
              <w:top w:w="100" w:type="dxa"/>
            </w:tcMar>
            <w:vAlign w:val="center"/>
          </w:tcPr>
          <w:p w14:paraId="69CD0AE4" w14:textId="77777777" w:rsidR="00A77B3E" w:rsidRDefault="009B680F">
            <w:pPr>
              <w:jc w:val="right"/>
              <w:rPr>
                <w:color w:val="000000"/>
                <w:u w:color="000000"/>
              </w:rPr>
            </w:pPr>
            <w:r>
              <w:rPr>
                <w:sz w:val="18"/>
              </w:rPr>
              <w:t>89,43%</w:t>
            </w:r>
          </w:p>
        </w:tc>
      </w:tr>
      <w:tr w:rsidR="007F256B" w14:paraId="1236F63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3D79EB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1F1B73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10E8ACE" w14:textId="77777777" w:rsidR="00A77B3E" w:rsidRDefault="009B680F">
            <w:pPr>
              <w:jc w:val="center"/>
              <w:rPr>
                <w:color w:val="000000"/>
                <w:u w:color="000000"/>
              </w:rPr>
            </w:pPr>
            <w:r>
              <w:rPr>
                <w:sz w:val="18"/>
              </w:rPr>
              <w:t>4017</w:t>
            </w:r>
          </w:p>
        </w:tc>
        <w:tc>
          <w:tcPr>
            <w:tcW w:w="3510" w:type="dxa"/>
            <w:tcBorders>
              <w:top w:val="single" w:sz="2" w:space="0" w:color="auto"/>
              <w:left w:val="nil"/>
              <w:bottom w:val="single" w:sz="2" w:space="0" w:color="auto"/>
              <w:right w:val="single" w:sz="2" w:space="0" w:color="auto"/>
            </w:tcBorders>
            <w:tcMar>
              <w:top w:w="100" w:type="dxa"/>
            </w:tcMar>
            <w:vAlign w:val="center"/>
          </w:tcPr>
          <w:p w14:paraId="75EFC1CC" w14:textId="77777777" w:rsidR="00A77B3E" w:rsidRDefault="009B680F">
            <w:pPr>
              <w:jc w:val="left"/>
              <w:rPr>
                <w:color w:val="000000"/>
                <w:u w:color="000000"/>
              </w:rPr>
            </w:pPr>
            <w:r>
              <w:rPr>
                <w:sz w:val="18"/>
              </w:rPr>
              <w:t>Wynagrodzenia osobowe pracowników</w:t>
            </w:r>
          </w:p>
        </w:tc>
        <w:tc>
          <w:tcPr>
            <w:tcW w:w="1380" w:type="dxa"/>
            <w:tcBorders>
              <w:top w:val="nil"/>
              <w:left w:val="nil"/>
              <w:bottom w:val="single" w:sz="2" w:space="0" w:color="auto"/>
              <w:right w:val="nil"/>
            </w:tcBorders>
            <w:tcMar>
              <w:top w:w="100" w:type="dxa"/>
            </w:tcMar>
            <w:vAlign w:val="center"/>
          </w:tcPr>
          <w:p w14:paraId="09EA9B76" w14:textId="77777777" w:rsidR="00A77B3E" w:rsidRDefault="009B680F">
            <w:pPr>
              <w:jc w:val="right"/>
              <w:rPr>
                <w:color w:val="000000"/>
                <w:u w:color="000000"/>
              </w:rPr>
            </w:pPr>
            <w:r>
              <w:rPr>
                <w:sz w:val="18"/>
              </w:rPr>
              <w:t>17 507,45</w:t>
            </w:r>
          </w:p>
        </w:tc>
        <w:tc>
          <w:tcPr>
            <w:tcW w:w="1335" w:type="dxa"/>
            <w:tcBorders>
              <w:top w:val="nil"/>
              <w:left w:val="single" w:sz="2" w:space="0" w:color="auto"/>
              <w:bottom w:val="single" w:sz="2" w:space="0" w:color="auto"/>
              <w:right w:val="single" w:sz="2" w:space="0" w:color="auto"/>
            </w:tcBorders>
            <w:tcMar>
              <w:top w:w="100" w:type="dxa"/>
            </w:tcMar>
            <w:vAlign w:val="center"/>
          </w:tcPr>
          <w:p w14:paraId="085AA429" w14:textId="77777777" w:rsidR="00A77B3E" w:rsidRDefault="009B680F">
            <w:pPr>
              <w:jc w:val="right"/>
              <w:rPr>
                <w:color w:val="000000"/>
                <w:u w:color="000000"/>
              </w:rPr>
            </w:pPr>
            <w:r>
              <w:rPr>
                <w:sz w:val="18"/>
              </w:rPr>
              <w:t>16 153,71</w:t>
            </w:r>
          </w:p>
        </w:tc>
        <w:tc>
          <w:tcPr>
            <w:tcW w:w="840" w:type="dxa"/>
            <w:tcBorders>
              <w:top w:val="nil"/>
              <w:left w:val="nil"/>
              <w:bottom w:val="single" w:sz="2" w:space="0" w:color="auto"/>
              <w:right w:val="single" w:sz="2" w:space="0" w:color="auto"/>
            </w:tcBorders>
            <w:tcMar>
              <w:top w:w="100" w:type="dxa"/>
            </w:tcMar>
            <w:vAlign w:val="center"/>
          </w:tcPr>
          <w:p w14:paraId="18586568" w14:textId="77777777" w:rsidR="00A77B3E" w:rsidRDefault="009B680F">
            <w:pPr>
              <w:jc w:val="right"/>
              <w:rPr>
                <w:color w:val="000000"/>
                <w:u w:color="000000"/>
              </w:rPr>
            </w:pPr>
            <w:r>
              <w:rPr>
                <w:sz w:val="18"/>
              </w:rPr>
              <w:t>92,27%</w:t>
            </w:r>
          </w:p>
        </w:tc>
      </w:tr>
      <w:tr w:rsidR="007F256B" w14:paraId="2E610D9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1904EA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8256E9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F10C3F0" w14:textId="77777777" w:rsidR="00A77B3E" w:rsidRDefault="009B680F">
            <w:pPr>
              <w:jc w:val="center"/>
              <w:rPr>
                <w:color w:val="000000"/>
                <w:u w:color="000000"/>
              </w:rPr>
            </w:pPr>
            <w:r>
              <w:rPr>
                <w:sz w:val="18"/>
              </w:rPr>
              <w:t>4019</w:t>
            </w:r>
          </w:p>
        </w:tc>
        <w:tc>
          <w:tcPr>
            <w:tcW w:w="3510" w:type="dxa"/>
            <w:tcBorders>
              <w:top w:val="single" w:sz="2" w:space="0" w:color="auto"/>
              <w:left w:val="nil"/>
              <w:bottom w:val="single" w:sz="2" w:space="0" w:color="auto"/>
              <w:right w:val="single" w:sz="2" w:space="0" w:color="auto"/>
            </w:tcBorders>
            <w:tcMar>
              <w:top w:w="100" w:type="dxa"/>
            </w:tcMar>
            <w:vAlign w:val="center"/>
          </w:tcPr>
          <w:p w14:paraId="5139BECE" w14:textId="77777777" w:rsidR="00A77B3E" w:rsidRDefault="009B680F">
            <w:pPr>
              <w:jc w:val="left"/>
              <w:rPr>
                <w:color w:val="000000"/>
                <w:u w:color="000000"/>
              </w:rPr>
            </w:pPr>
            <w:r>
              <w:rPr>
                <w:sz w:val="18"/>
              </w:rPr>
              <w:t>Wynagrodzenia osobowe pracowników</w:t>
            </w:r>
          </w:p>
        </w:tc>
        <w:tc>
          <w:tcPr>
            <w:tcW w:w="1380" w:type="dxa"/>
            <w:tcBorders>
              <w:top w:val="nil"/>
              <w:left w:val="nil"/>
              <w:bottom w:val="single" w:sz="2" w:space="0" w:color="auto"/>
              <w:right w:val="nil"/>
            </w:tcBorders>
            <w:tcMar>
              <w:top w:w="100" w:type="dxa"/>
            </w:tcMar>
            <w:vAlign w:val="center"/>
          </w:tcPr>
          <w:p w14:paraId="2F59BEE7" w14:textId="77777777" w:rsidR="00A77B3E" w:rsidRDefault="009B680F">
            <w:pPr>
              <w:jc w:val="right"/>
              <w:rPr>
                <w:color w:val="000000"/>
                <w:u w:color="000000"/>
              </w:rPr>
            </w:pPr>
            <w:r>
              <w:rPr>
                <w:sz w:val="18"/>
              </w:rPr>
              <w:t>2 059,70</w:t>
            </w:r>
          </w:p>
        </w:tc>
        <w:tc>
          <w:tcPr>
            <w:tcW w:w="1335" w:type="dxa"/>
            <w:tcBorders>
              <w:top w:val="nil"/>
              <w:left w:val="single" w:sz="2" w:space="0" w:color="auto"/>
              <w:bottom w:val="single" w:sz="2" w:space="0" w:color="auto"/>
              <w:right w:val="single" w:sz="2" w:space="0" w:color="auto"/>
            </w:tcBorders>
            <w:tcMar>
              <w:top w:w="100" w:type="dxa"/>
            </w:tcMar>
            <w:vAlign w:val="center"/>
          </w:tcPr>
          <w:p w14:paraId="20FD6422" w14:textId="77777777" w:rsidR="00A77B3E" w:rsidRDefault="009B680F">
            <w:pPr>
              <w:jc w:val="right"/>
              <w:rPr>
                <w:color w:val="000000"/>
                <w:u w:color="000000"/>
              </w:rPr>
            </w:pPr>
            <w:r>
              <w:rPr>
                <w:sz w:val="18"/>
              </w:rPr>
              <w:t>1 900,44</w:t>
            </w:r>
          </w:p>
        </w:tc>
        <w:tc>
          <w:tcPr>
            <w:tcW w:w="840" w:type="dxa"/>
            <w:tcBorders>
              <w:top w:val="nil"/>
              <w:left w:val="nil"/>
              <w:bottom w:val="single" w:sz="2" w:space="0" w:color="auto"/>
              <w:right w:val="single" w:sz="2" w:space="0" w:color="auto"/>
            </w:tcBorders>
            <w:tcMar>
              <w:top w:w="100" w:type="dxa"/>
            </w:tcMar>
            <w:vAlign w:val="center"/>
          </w:tcPr>
          <w:p w14:paraId="33F73961" w14:textId="77777777" w:rsidR="00A77B3E" w:rsidRDefault="009B680F">
            <w:pPr>
              <w:jc w:val="right"/>
              <w:rPr>
                <w:color w:val="000000"/>
                <w:u w:color="000000"/>
              </w:rPr>
            </w:pPr>
            <w:r>
              <w:rPr>
                <w:sz w:val="18"/>
              </w:rPr>
              <w:t>92,27%</w:t>
            </w:r>
          </w:p>
        </w:tc>
      </w:tr>
      <w:tr w:rsidR="007F256B" w14:paraId="7D94FD2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531B0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414FE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3A2779B" w14:textId="77777777" w:rsidR="00A77B3E" w:rsidRDefault="009B680F">
            <w:pPr>
              <w:jc w:val="center"/>
              <w:rPr>
                <w:color w:val="000000"/>
                <w:u w:color="000000"/>
              </w:rPr>
            </w:pPr>
            <w:r>
              <w:rPr>
                <w:sz w:val="18"/>
              </w:rPr>
              <w:t>4117</w:t>
            </w:r>
          </w:p>
        </w:tc>
        <w:tc>
          <w:tcPr>
            <w:tcW w:w="3510" w:type="dxa"/>
            <w:tcBorders>
              <w:top w:val="single" w:sz="2" w:space="0" w:color="auto"/>
              <w:left w:val="nil"/>
              <w:bottom w:val="single" w:sz="2" w:space="0" w:color="auto"/>
              <w:right w:val="single" w:sz="2" w:space="0" w:color="auto"/>
            </w:tcBorders>
            <w:tcMar>
              <w:top w:w="100" w:type="dxa"/>
            </w:tcMar>
            <w:vAlign w:val="center"/>
          </w:tcPr>
          <w:p w14:paraId="5AD33B5E" w14:textId="77777777" w:rsidR="00A77B3E" w:rsidRDefault="009B680F">
            <w:pPr>
              <w:jc w:val="left"/>
              <w:rPr>
                <w:color w:val="000000"/>
                <w:u w:color="000000"/>
              </w:rPr>
            </w:pPr>
            <w:r>
              <w:rPr>
                <w:sz w:val="18"/>
              </w:rPr>
              <w:t>Składki na ubezpieczenia społeczne</w:t>
            </w:r>
          </w:p>
        </w:tc>
        <w:tc>
          <w:tcPr>
            <w:tcW w:w="1380" w:type="dxa"/>
            <w:tcBorders>
              <w:top w:val="nil"/>
              <w:left w:val="nil"/>
              <w:bottom w:val="single" w:sz="2" w:space="0" w:color="auto"/>
              <w:right w:val="nil"/>
            </w:tcBorders>
            <w:tcMar>
              <w:top w:w="100" w:type="dxa"/>
            </w:tcMar>
            <w:vAlign w:val="center"/>
          </w:tcPr>
          <w:p w14:paraId="7499589E" w14:textId="77777777" w:rsidR="00A77B3E" w:rsidRDefault="009B680F">
            <w:pPr>
              <w:jc w:val="right"/>
              <w:rPr>
                <w:color w:val="000000"/>
                <w:u w:color="000000"/>
              </w:rPr>
            </w:pPr>
            <w:r>
              <w:rPr>
                <w:sz w:val="18"/>
              </w:rPr>
              <w:t>3 009,41</w:t>
            </w:r>
          </w:p>
        </w:tc>
        <w:tc>
          <w:tcPr>
            <w:tcW w:w="1335" w:type="dxa"/>
            <w:tcBorders>
              <w:top w:val="nil"/>
              <w:left w:val="single" w:sz="2" w:space="0" w:color="auto"/>
              <w:bottom w:val="single" w:sz="2" w:space="0" w:color="auto"/>
              <w:right w:val="single" w:sz="2" w:space="0" w:color="auto"/>
            </w:tcBorders>
            <w:tcMar>
              <w:top w:w="100" w:type="dxa"/>
            </w:tcMar>
            <w:vAlign w:val="center"/>
          </w:tcPr>
          <w:p w14:paraId="39E98C93" w14:textId="77777777" w:rsidR="00A77B3E" w:rsidRDefault="009B680F">
            <w:pPr>
              <w:jc w:val="right"/>
              <w:rPr>
                <w:color w:val="000000"/>
                <w:u w:color="000000"/>
              </w:rPr>
            </w:pPr>
            <w:r>
              <w:rPr>
                <w:sz w:val="18"/>
              </w:rPr>
              <w:t>2 776,72</w:t>
            </w:r>
          </w:p>
        </w:tc>
        <w:tc>
          <w:tcPr>
            <w:tcW w:w="840" w:type="dxa"/>
            <w:tcBorders>
              <w:top w:val="nil"/>
              <w:left w:val="nil"/>
              <w:bottom w:val="single" w:sz="2" w:space="0" w:color="auto"/>
              <w:right w:val="single" w:sz="2" w:space="0" w:color="auto"/>
            </w:tcBorders>
            <w:tcMar>
              <w:top w:w="100" w:type="dxa"/>
            </w:tcMar>
            <w:vAlign w:val="center"/>
          </w:tcPr>
          <w:p w14:paraId="4FC2C1E3" w14:textId="77777777" w:rsidR="00A77B3E" w:rsidRDefault="009B680F">
            <w:pPr>
              <w:jc w:val="right"/>
              <w:rPr>
                <w:color w:val="000000"/>
                <w:u w:color="000000"/>
              </w:rPr>
            </w:pPr>
            <w:r>
              <w:rPr>
                <w:sz w:val="18"/>
              </w:rPr>
              <w:t>92,27%</w:t>
            </w:r>
          </w:p>
        </w:tc>
      </w:tr>
      <w:tr w:rsidR="007F256B" w14:paraId="490BD19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7C18DC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768CA7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A2BC910" w14:textId="77777777" w:rsidR="00A77B3E" w:rsidRDefault="009B680F">
            <w:pPr>
              <w:jc w:val="center"/>
              <w:rPr>
                <w:color w:val="000000"/>
                <w:u w:color="000000"/>
              </w:rPr>
            </w:pPr>
            <w:r>
              <w:rPr>
                <w:sz w:val="18"/>
              </w:rPr>
              <w:t>4119</w:t>
            </w:r>
          </w:p>
        </w:tc>
        <w:tc>
          <w:tcPr>
            <w:tcW w:w="3510" w:type="dxa"/>
            <w:tcBorders>
              <w:top w:val="single" w:sz="2" w:space="0" w:color="auto"/>
              <w:left w:val="nil"/>
              <w:bottom w:val="single" w:sz="2" w:space="0" w:color="auto"/>
              <w:right w:val="single" w:sz="2" w:space="0" w:color="auto"/>
            </w:tcBorders>
            <w:tcMar>
              <w:top w:w="100" w:type="dxa"/>
            </w:tcMar>
            <w:vAlign w:val="center"/>
          </w:tcPr>
          <w:p w14:paraId="0CCD4D7F" w14:textId="77777777" w:rsidR="00A77B3E" w:rsidRDefault="009B680F">
            <w:pPr>
              <w:jc w:val="left"/>
              <w:rPr>
                <w:color w:val="000000"/>
                <w:u w:color="000000"/>
              </w:rPr>
            </w:pPr>
            <w:r>
              <w:rPr>
                <w:sz w:val="18"/>
              </w:rPr>
              <w:t>Składki na ubezpieczenia społeczne</w:t>
            </w:r>
          </w:p>
        </w:tc>
        <w:tc>
          <w:tcPr>
            <w:tcW w:w="1380" w:type="dxa"/>
            <w:tcBorders>
              <w:top w:val="nil"/>
              <w:left w:val="nil"/>
              <w:bottom w:val="single" w:sz="2" w:space="0" w:color="auto"/>
              <w:right w:val="nil"/>
            </w:tcBorders>
            <w:tcMar>
              <w:top w:w="100" w:type="dxa"/>
            </w:tcMar>
            <w:vAlign w:val="center"/>
          </w:tcPr>
          <w:p w14:paraId="3B22BD14" w14:textId="77777777" w:rsidR="00A77B3E" w:rsidRDefault="009B680F">
            <w:pPr>
              <w:jc w:val="right"/>
              <w:rPr>
                <w:color w:val="000000"/>
                <w:u w:color="000000"/>
              </w:rPr>
            </w:pPr>
            <w:r>
              <w:rPr>
                <w:sz w:val="18"/>
              </w:rPr>
              <w:t>354,04</w:t>
            </w:r>
          </w:p>
        </w:tc>
        <w:tc>
          <w:tcPr>
            <w:tcW w:w="1335" w:type="dxa"/>
            <w:tcBorders>
              <w:top w:val="nil"/>
              <w:left w:val="single" w:sz="2" w:space="0" w:color="auto"/>
              <w:bottom w:val="single" w:sz="2" w:space="0" w:color="auto"/>
              <w:right w:val="single" w:sz="2" w:space="0" w:color="auto"/>
            </w:tcBorders>
            <w:tcMar>
              <w:top w:w="100" w:type="dxa"/>
            </w:tcMar>
            <w:vAlign w:val="center"/>
          </w:tcPr>
          <w:p w14:paraId="3EBC8E18" w14:textId="77777777" w:rsidR="00A77B3E" w:rsidRDefault="009B680F">
            <w:pPr>
              <w:jc w:val="right"/>
              <w:rPr>
                <w:color w:val="000000"/>
                <w:u w:color="000000"/>
              </w:rPr>
            </w:pPr>
            <w:r>
              <w:rPr>
                <w:sz w:val="18"/>
              </w:rPr>
              <w:t>326,68</w:t>
            </w:r>
          </w:p>
        </w:tc>
        <w:tc>
          <w:tcPr>
            <w:tcW w:w="840" w:type="dxa"/>
            <w:tcBorders>
              <w:top w:val="nil"/>
              <w:left w:val="nil"/>
              <w:bottom w:val="single" w:sz="2" w:space="0" w:color="auto"/>
              <w:right w:val="single" w:sz="2" w:space="0" w:color="auto"/>
            </w:tcBorders>
            <w:tcMar>
              <w:top w:w="100" w:type="dxa"/>
            </w:tcMar>
            <w:vAlign w:val="center"/>
          </w:tcPr>
          <w:p w14:paraId="62A402C9" w14:textId="77777777" w:rsidR="00A77B3E" w:rsidRDefault="009B680F">
            <w:pPr>
              <w:jc w:val="right"/>
              <w:rPr>
                <w:color w:val="000000"/>
                <w:u w:color="000000"/>
              </w:rPr>
            </w:pPr>
            <w:r>
              <w:rPr>
                <w:sz w:val="18"/>
              </w:rPr>
              <w:t>92,27%</w:t>
            </w:r>
          </w:p>
        </w:tc>
      </w:tr>
      <w:tr w:rsidR="007F256B" w14:paraId="1496C9C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573FE9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F9FEC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AB00D07" w14:textId="77777777" w:rsidR="00A77B3E" w:rsidRDefault="009B680F">
            <w:pPr>
              <w:jc w:val="center"/>
              <w:rPr>
                <w:color w:val="000000"/>
                <w:u w:color="000000"/>
              </w:rPr>
            </w:pPr>
            <w:r>
              <w:rPr>
                <w:sz w:val="18"/>
              </w:rPr>
              <w:t>4127</w:t>
            </w:r>
          </w:p>
        </w:tc>
        <w:tc>
          <w:tcPr>
            <w:tcW w:w="3510" w:type="dxa"/>
            <w:tcBorders>
              <w:top w:val="single" w:sz="2" w:space="0" w:color="auto"/>
              <w:left w:val="nil"/>
              <w:bottom w:val="single" w:sz="2" w:space="0" w:color="auto"/>
              <w:right w:val="single" w:sz="2" w:space="0" w:color="auto"/>
            </w:tcBorders>
            <w:tcMar>
              <w:top w:w="100" w:type="dxa"/>
            </w:tcMar>
            <w:vAlign w:val="center"/>
          </w:tcPr>
          <w:p w14:paraId="7EF0C598" w14:textId="77777777" w:rsidR="00A77B3E" w:rsidRDefault="009B680F">
            <w:pPr>
              <w:jc w:val="left"/>
              <w:rPr>
                <w:color w:val="000000"/>
                <w:u w:color="000000"/>
              </w:rPr>
            </w:pPr>
            <w:r>
              <w:rPr>
                <w:sz w:val="18"/>
              </w:rPr>
              <w:t>Składki na Fundusz Pracy oraz Fundusz Solidarnościowy</w:t>
            </w:r>
          </w:p>
        </w:tc>
        <w:tc>
          <w:tcPr>
            <w:tcW w:w="1380" w:type="dxa"/>
            <w:tcBorders>
              <w:top w:val="nil"/>
              <w:left w:val="nil"/>
              <w:bottom w:val="single" w:sz="2" w:space="0" w:color="auto"/>
              <w:right w:val="nil"/>
            </w:tcBorders>
            <w:tcMar>
              <w:top w:w="100" w:type="dxa"/>
            </w:tcMar>
            <w:vAlign w:val="center"/>
          </w:tcPr>
          <w:p w14:paraId="75D94250" w14:textId="77777777" w:rsidR="00A77B3E" w:rsidRDefault="009B680F">
            <w:pPr>
              <w:jc w:val="right"/>
              <w:rPr>
                <w:color w:val="000000"/>
                <w:u w:color="000000"/>
              </w:rPr>
            </w:pPr>
            <w:r>
              <w:rPr>
                <w:sz w:val="18"/>
              </w:rPr>
              <w:t>428,85</w:t>
            </w:r>
          </w:p>
        </w:tc>
        <w:tc>
          <w:tcPr>
            <w:tcW w:w="1335" w:type="dxa"/>
            <w:tcBorders>
              <w:top w:val="nil"/>
              <w:left w:val="single" w:sz="2" w:space="0" w:color="auto"/>
              <w:bottom w:val="single" w:sz="2" w:space="0" w:color="auto"/>
              <w:right w:val="single" w:sz="2" w:space="0" w:color="auto"/>
            </w:tcBorders>
            <w:tcMar>
              <w:top w:w="100" w:type="dxa"/>
            </w:tcMar>
            <w:vAlign w:val="center"/>
          </w:tcPr>
          <w:p w14:paraId="2AD1FF0F" w14:textId="77777777" w:rsidR="00A77B3E" w:rsidRDefault="009B680F">
            <w:pPr>
              <w:jc w:val="right"/>
              <w:rPr>
                <w:color w:val="000000"/>
                <w:u w:color="000000"/>
              </w:rPr>
            </w:pPr>
            <w:r>
              <w:rPr>
                <w:sz w:val="18"/>
              </w:rPr>
              <w:t>395,77</w:t>
            </w:r>
          </w:p>
        </w:tc>
        <w:tc>
          <w:tcPr>
            <w:tcW w:w="840" w:type="dxa"/>
            <w:tcBorders>
              <w:top w:val="nil"/>
              <w:left w:val="nil"/>
              <w:bottom w:val="single" w:sz="2" w:space="0" w:color="auto"/>
              <w:right w:val="single" w:sz="2" w:space="0" w:color="auto"/>
            </w:tcBorders>
            <w:tcMar>
              <w:top w:w="100" w:type="dxa"/>
            </w:tcMar>
            <w:vAlign w:val="center"/>
          </w:tcPr>
          <w:p w14:paraId="5532B000" w14:textId="77777777" w:rsidR="00A77B3E" w:rsidRDefault="009B680F">
            <w:pPr>
              <w:jc w:val="right"/>
              <w:rPr>
                <w:color w:val="000000"/>
                <w:u w:color="000000"/>
              </w:rPr>
            </w:pPr>
            <w:r>
              <w:rPr>
                <w:sz w:val="18"/>
              </w:rPr>
              <w:t>92,29%</w:t>
            </w:r>
          </w:p>
        </w:tc>
      </w:tr>
      <w:tr w:rsidR="007F256B" w14:paraId="3E27D73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7C72EE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F5F57C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7B7D498" w14:textId="77777777" w:rsidR="00A77B3E" w:rsidRDefault="009B680F">
            <w:pPr>
              <w:jc w:val="center"/>
              <w:rPr>
                <w:color w:val="000000"/>
                <w:u w:color="000000"/>
              </w:rPr>
            </w:pPr>
            <w:r>
              <w:rPr>
                <w:sz w:val="18"/>
              </w:rPr>
              <w:t>4129</w:t>
            </w:r>
          </w:p>
        </w:tc>
        <w:tc>
          <w:tcPr>
            <w:tcW w:w="3510" w:type="dxa"/>
            <w:tcBorders>
              <w:top w:val="single" w:sz="2" w:space="0" w:color="auto"/>
              <w:left w:val="nil"/>
              <w:bottom w:val="single" w:sz="2" w:space="0" w:color="auto"/>
              <w:right w:val="single" w:sz="2" w:space="0" w:color="auto"/>
            </w:tcBorders>
            <w:tcMar>
              <w:top w:w="100" w:type="dxa"/>
            </w:tcMar>
            <w:vAlign w:val="center"/>
          </w:tcPr>
          <w:p w14:paraId="6263C0DB" w14:textId="77777777" w:rsidR="00A77B3E" w:rsidRDefault="009B680F">
            <w:pPr>
              <w:jc w:val="left"/>
              <w:rPr>
                <w:color w:val="000000"/>
                <w:u w:color="000000"/>
              </w:rPr>
            </w:pPr>
            <w:r>
              <w:rPr>
                <w:sz w:val="18"/>
              </w:rPr>
              <w:t>Składki na Fundusz Pracy oraz Fundusz Solidarnościowy</w:t>
            </w:r>
          </w:p>
        </w:tc>
        <w:tc>
          <w:tcPr>
            <w:tcW w:w="1380" w:type="dxa"/>
            <w:tcBorders>
              <w:top w:val="nil"/>
              <w:left w:val="nil"/>
              <w:bottom w:val="single" w:sz="2" w:space="0" w:color="auto"/>
              <w:right w:val="nil"/>
            </w:tcBorders>
            <w:tcMar>
              <w:top w:w="100" w:type="dxa"/>
            </w:tcMar>
            <w:vAlign w:val="center"/>
          </w:tcPr>
          <w:p w14:paraId="27EA724B" w14:textId="77777777" w:rsidR="00A77B3E" w:rsidRDefault="009B680F">
            <w:pPr>
              <w:jc w:val="right"/>
              <w:rPr>
                <w:color w:val="000000"/>
                <w:u w:color="000000"/>
              </w:rPr>
            </w:pPr>
            <w:r>
              <w:rPr>
                <w:sz w:val="18"/>
              </w:rPr>
              <w:t>50,47</w:t>
            </w:r>
          </w:p>
        </w:tc>
        <w:tc>
          <w:tcPr>
            <w:tcW w:w="1335" w:type="dxa"/>
            <w:tcBorders>
              <w:top w:val="nil"/>
              <w:left w:val="single" w:sz="2" w:space="0" w:color="auto"/>
              <w:bottom w:val="single" w:sz="2" w:space="0" w:color="auto"/>
              <w:right w:val="single" w:sz="2" w:space="0" w:color="auto"/>
            </w:tcBorders>
            <w:tcMar>
              <w:top w:w="100" w:type="dxa"/>
            </w:tcMar>
            <w:vAlign w:val="center"/>
          </w:tcPr>
          <w:p w14:paraId="682F6DD4" w14:textId="77777777" w:rsidR="00A77B3E" w:rsidRDefault="009B680F">
            <w:pPr>
              <w:jc w:val="right"/>
              <w:rPr>
                <w:color w:val="000000"/>
                <w:u w:color="000000"/>
              </w:rPr>
            </w:pPr>
            <w:r>
              <w:rPr>
                <w:sz w:val="18"/>
              </w:rPr>
              <w:t>46,56</w:t>
            </w:r>
          </w:p>
        </w:tc>
        <w:tc>
          <w:tcPr>
            <w:tcW w:w="840" w:type="dxa"/>
            <w:tcBorders>
              <w:top w:val="nil"/>
              <w:left w:val="nil"/>
              <w:bottom w:val="single" w:sz="2" w:space="0" w:color="auto"/>
              <w:right w:val="single" w:sz="2" w:space="0" w:color="auto"/>
            </w:tcBorders>
            <w:tcMar>
              <w:top w:w="100" w:type="dxa"/>
            </w:tcMar>
            <w:vAlign w:val="center"/>
          </w:tcPr>
          <w:p w14:paraId="7E953BE6" w14:textId="77777777" w:rsidR="00A77B3E" w:rsidRDefault="009B680F">
            <w:pPr>
              <w:jc w:val="right"/>
              <w:rPr>
                <w:color w:val="000000"/>
                <w:u w:color="000000"/>
              </w:rPr>
            </w:pPr>
            <w:r>
              <w:rPr>
                <w:sz w:val="18"/>
              </w:rPr>
              <w:t>92,25%</w:t>
            </w:r>
          </w:p>
        </w:tc>
      </w:tr>
      <w:tr w:rsidR="007F256B" w14:paraId="22712E2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9796CE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25455D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86D736A" w14:textId="77777777" w:rsidR="00A77B3E" w:rsidRDefault="009B680F">
            <w:pPr>
              <w:jc w:val="center"/>
              <w:rPr>
                <w:color w:val="000000"/>
                <w:u w:color="000000"/>
              </w:rPr>
            </w:pPr>
            <w:r>
              <w:rPr>
                <w:sz w:val="18"/>
              </w:rPr>
              <w:t>4217</w:t>
            </w:r>
          </w:p>
        </w:tc>
        <w:tc>
          <w:tcPr>
            <w:tcW w:w="3510" w:type="dxa"/>
            <w:tcBorders>
              <w:top w:val="single" w:sz="2" w:space="0" w:color="auto"/>
              <w:left w:val="nil"/>
              <w:bottom w:val="single" w:sz="2" w:space="0" w:color="auto"/>
              <w:right w:val="single" w:sz="2" w:space="0" w:color="auto"/>
            </w:tcBorders>
            <w:tcMar>
              <w:top w:w="100" w:type="dxa"/>
            </w:tcMar>
            <w:vAlign w:val="center"/>
          </w:tcPr>
          <w:p w14:paraId="79F19BB2" w14:textId="77777777" w:rsidR="00A77B3E" w:rsidRDefault="009B680F">
            <w:pPr>
              <w:jc w:val="left"/>
              <w:rPr>
                <w:color w:val="000000"/>
                <w:u w:color="000000"/>
              </w:rPr>
            </w:pPr>
            <w:r>
              <w:rPr>
                <w:sz w:val="18"/>
              </w:rPr>
              <w:t>Zakup materiałów i wyposażenia</w:t>
            </w:r>
          </w:p>
        </w:tc>
        <w:tc>
          <w:tcPr>
            <w:tcW w:w="1380" w:type="dxa"/>
            <w:tcBorders>
              <w:top w:val="nil"/>
              <w:left w:val="nil"/>
              <w:bottom w:val="single" w:sz="2" w:space="0" w:color="auto"/>
              <w:right w:val="nil"/>
            </w:tcBorders>
            <w:tcMar>
              <w:top w:w="100" w:type="dxa"/>
            </w:tcMar>
            <w:vAlign w:val="center"/>
          </w:tcPr>
          <w:p w14:paraId="44EEF4F9" w14:textId="77777777" w:rsidR="00A77B3E" w:rsidRDefault="009B680F">
            <w:pPr>
              <w:jc w:val="right"/>
              <w:rPr>
                <w:color w:val="000000"/>
                <w:u w:color="000000"/>
              </w:rPr>
            </w:pPr>
            <w:r>
              <w:rPr>
                <w:sz w:val="18"/>
              </w:rPr>
              <w:t>1 342,28</w:t>
            </w:r>
          </w:p>
        </w:tc>
        <w:tc>
          <w:tcPr>
            <w:tcW w:w="1335" w:type="dxa"/>
            <w:tcBorders>
              <w:top w:val="nil"/>
              <w:left w:val="single" w:sz="2" w:space="0" w:color="auto"/>
              <w:bottom w:val="single" w:sz="2" w:space="0" w:color="auto"/>
              <w:right w:val="single" w:sz="2" w:space="0" w:color="auto"/>
            </w:tcBorders>
            <w:tcMar>
              <w:top w:w="100" w:type="dxa"/>
            </w:tcMar>
            <w:vAlign w:val="center"/>
          </w:tcPr>
          <w:p w14:paraId="1E38D14C" w14:textId="77777777" w:rsidR="00A77B3E" w:rsidRDefault="009B680F">
            <w:pPr>
              <w:jc w:val="right"/>
              <w:rPr>
                <w:color w:val="000000"/>
                <w:u w:color="000000"/>
              </w:rPr>
            </w:pPr>
            <w:r>
              <w:rPr>
                <w:sz w:val="18"/>
              </w:rPr>
              <w:t>1 342,10</w:t>
            </w:r>
          </w:p>
        </w:tc>
        <w:tc>
          <w:tcPr>
            <w:tcW w:w="840" w:type="dxa"/>
            <w:tcBorders>
              <w:top w:val="nil"/>
              <w:left w:val="nil"/>
              <w:bottom w:val="single" w:sz="2" w:space="0" w:color="auto"/>
              <w:right w:val="single" w:sz="2" w:space="0" w:color="auto"/>
            </w:tcBorders>
            <w:tcMar>
              <w:top w:w="100" w:type="dxa"/>
            </w:tcMar>
            <w:vAlign w:val="center"/>
          </w:tcPr>
          <w:p w14:paraId="04C2061D" w14:textId="77777777" w:rsidR="00A77B3E" w:rsidRDefault="009B680F">
            <w:pPr>
              <w:jc w:val="right"/>
              <w:rPr>
                <w:color w:val="000000"/>
                <w:u w:color="000000"/>
              </w:rPr>
            </w:pPr>
            <w:r>
              <w:rPr>
                <w:sz w:val="18"/>
              </w:rPr>
              <w:t>99,99%</w:t>
            </w:r>
          </w:p>
        </w:tc>
      </w:tr>
      <w:tr w:rsidR="007F256B" w14:paraId="674E372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052B3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056F58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31535B2" w14:textId="77777777" w:rsidR="00A77B3E" w:rsidRDefault="009B680F">
            <w:pPr>
              <w:jc w:val="center"/>
              <w:rPr>
                <w:color w:val="000000"/>
                <w:u w:color="000000"/>
              </w:rPr>
            </w:pPr>
            <w:r>
              <w:rPr>
                <w:sz w:val="18"/>
              </w:rPr>
              <w:t>4219</w:t>
            </w:r>
          </w:p>
        </w:tc>
        <w:tc>
          <w:tcPr>
            <w:tcW w:w="3510" w:type="dxa"/>
            <w:tcBorders>
              <w:top w:val="single" w:sz="2" w:space="0" w:color="auto"/>
              <w:left w:val="nil"/>
              <w:bottom w:val="single" w:sz="2" w:space="0" w:color="auto"/>
              <w:right w:val="single" w:sz="2" w:space="0" w:color="auto"/>
            </w:tcBorders>
            <w:tcMar>
              <w:top w:w="100" w:type="dxa"/>
            </w:tcMar>
            <w:vAlign w:val="center"/>
          </w:tcPr>
          <w:p w14:paraId="3FB9D3B7" w14:textId="77777777" w:rsidR="00A77B3E" w:rsidRDefault="009B680F">
            <w:pPr>
              <w:jc w:val="left"/>
              <w:rPr>
                <w:color w:val="000000"/>
                <w:u w:color="000000"/>
              </w:rPr>
            </w:pPr>
            <w:r>
              <w:rPr>
                <w:sz w:val="18"/>
              </w:rPr>
              <w:t>Zakup materiałów i wyposażenia</w:t>
            </w:r>
          </w:p>
        </w:tc>
        <w:tc>
          <w:tcPr>
            <w:tcW w:w="1380" w:type="dxa"/>
            <w:tcBorders>
              <w:top w:val="nil"/>
              <w:left w:val="nil"/>
              <w:bottom w:val="single" w:sz="2" w:space="0" w:color="auto"/>
              <w:right w:val="nil"/>
            </w:tcBorders>
            <w:tcMar>
              <w:top w:w="100" w:type="dxa"/>
            </w:tcMar>
            <w:vAlign w:val="center"/>
          </w:tcPr>
          <w:p w14:paraId="56FBFC74" w14:textId="77777777" w:rsidR="00A77B3E" w:rsidRDefault="009B680F">
            <w:pPr>
              <w:jc w:val="right"/>
              <w:rPr>
                <w:color w:val="000000"/>
                <w:u w:color="000000"/>
              </w:rPr>
            </w:pPr>
            <w:r>
              <w:rPr>
                <w:sz w:val="18"/>
              </w:rPr>
              <w:t>157,91</w:t>
            </w:r>
          </w:p>
        </w:tc>
        <w:tc>
          <w:tcPr>
            <w:tcW w:w="1335" w:type="dxa"/>
            <w:tcBorders>
              <w:top w:val="nil"/>
              <w:left w:val="single" w:sz="2" w:space="0" w:color="auto"/>
              <w:bottom w:val="single" w:sz="2" w:space="0" w:color="auto"/>
              <w:right w:val="single" w:sz="2" w:space="0" w:color="auto"/>
            </w:tcBorders>
            <w:tcMar>
              <w:top w:w="100" w:type="dxa"/>
            </w:tcMar>
            <w:vAlign w:val="center"/>
          </w:tcPr>
          <w:p w14:paraId="1C10DA57" w14:textId="77777777" w:rsidR="00A77B3E" w:rsidRDefault="009B680F">
            <w:pPr>
              <w:jc w:val="right"/>
              <w:rPr>
                <w:color w:val="000000"/>
                <w:u w:color="000000"/>
              </w:rPr>
            </w:pPr>
            <w:r>
              <w:rPr>
                <w:sz w:val="18"/>
              </w:rPr>
              <w:t>157,89</w:t>
            </w:r>
          </w:p>
        </w:tc>
        <w:tc>
          <w:tcPr>
            <w:tcW w:w="840" w:type="dxa"/>
            <w:tcBorders>
              <w:top w:val="nil"/>
              <w:left w:val="nil"/>
              <w:bottom w:val="single" w:sz="2" w:space="0" w:color="auto"/>
              <w:right w:val="single" w:sz="2" w:space="0" w:color="auto"/>
            </w:tcBorders>
            <w:tcMar>
              <w:top w:w="100" w:type="dxa"/>
            </w:tcMar>
            <w:vAlign w:val="center"/>
          </w:tcPr>
          <w:p w14:paraId="4D94FA2C" w14:textId="77777777" w:rsidR="00A77B3E" w:rsidRDefault="009B680F">
            <w:pPr>
              <w:jc w:val="right"/>
              <w:rPr>
                <w:color w:val="000000"/>
                <w:u w:color="000000"/>
              </w:rPr>
            </w:pPr>
            <w:r>
              <w:rPr>
                <w:sz w:val="18"/>
              </w:rPr>
              <w:t>99,99%</w:t>
            </w:r>
          </w:p>
        </w:tc>
      </w:tr>
      <w:tr w:rsidR="007F256B" w14:paraId="7B84C05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A6FD2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74BAD0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D397475" w14:textId="77777777" w:rsidR="00A77B3E" w:rsidRDefault="009B680F">
            <w:pPr>
              <w:jc w:val="center"/>
              <w:rPr>
                <w:color w:val="000000"/>
                <w:u w:color="000000"/>
              </w:rPr>
            </w:pPr>
            <w:r>
              <w:rPr>
                <w:sz w:val="18"/>
              </w:rPr>
              <w:t>4307</w:t>
            </w:r>
          </w:p>
        </w:tc>
        <w:tc>
          <w:tcPr>
            <w:tcW w:w="3510" w:type="dxa"/>
            <w:tcBorders>
              <w:top w:val="single" w:sz="2" w:space="0" w:color="auto"/>
              <w:left w:val="nil"/>
              <w:bottom w:val="single" w:sz="2" w:space="0" w:color="auto"/>
              <w:right w:val="single" w:sz="2" w:space="0" w:color="auto"/>
            </w:tcBorders>
            <w:tcMar>
              <w:top w:w="100" w:type="dxa"/>
            </w:tcMar>
            <w:vAlign w:val="center"/>
          </w:tcPr>
          <w:p w14:paraId="40356599" w14:textId="77777777" w:rsidR="00A77B3E" w:rsidRDefault="009B680F">
            <w:pPr>
              <w:jc w:val="left"/>
              <w:rPr>
                <w:color w:val="000000"/>
                <w:u w:color="000000"/>
              </w:rPr>
            </w:pPr>
            <w:r>
              <w:rPr>
                <w:sz w:val="18"/>
              </w:rPr>
              <w:t>Zakup usług pozostałych</w:t>
            </w:r>
          </w:p>
        </w:tc>
        <w:tc>
          <w:tcPr>
            <w:tcW w:w="1380" w:type="dxa"/>
            <w:tcBorders>
              <w:top w:val="nil"/>
              <w:left w:val="nil"/>
              <w:bottom w:val="single" w:sz="2" w:space="0" w:color="auto"/>
              <w:right w:val="nil"/>
            </w:tcBorders>
            <w:tcMar>
              <w:top w:w="100" w:type="dxa"/>
            </w:tcMar>
            <w:vAlign w:val="center"/>
          </w:tcPr>
          <w:p w14:paraId="5B878828" w14:textId="77777777" w:rsidR="00A77B3E" w:rsidRDefault="009B680F">
            <w:pPr>
              <w:jc w:val="right"/>
              <w:rPr>
                <w:color w:val="000000"/>
                <w:u w:color="000000"/>
              </w:rPr>
            </w:pPr>
            <w:r>
              <w:rPr>
                <w:sz w:val="18"/>
              </w:rPr>
              <w:t>823,27</w:t>
            </w:r>
          </w:p>
        </w:tc>
        <w:tc>
          <w:tcPr>
            <w:tcW w:w="1335" w:type="dxa"/>
            <w:tcBorders>
              <w:top w:val="nil"/>
              <w:left w:val="single" w:sz="2" w:space="0" w:color="auto"/>
              <w:bottom w:val="single" w:sz="2" w:space="0" w:color="auto"/>
              <w:right w:val="single" w:sz="2" w:space="0" w:color="auto"/>
            </w:tcBorders>
            <w:tcMar>
              <w:top w:w="100" w:type="dxa"/>
            </w:tcMar>
            <w:vAlign w:val="center"/>
          </w:tcPr>
          <w:p w14:paraId="797F3DBF" w14:textId="77777777" w:rsidR="00A77B3E" w:rsidRDefault="009B680F">
            <w:pPr>
              <w:jc w:val="right"/>
              <w:rPr>
                <w:color w:val="000000"/>
                <w:u w:color="000000"/>
              </w:rPr>
            </w:pPr>
            <w:r>
              <w:rPr>
                <w:sz w:val="18"/>
              </w:rPr>
              <w:t>0,00</w:t>
            </w:r>
          </w:p>
        </w:tc>
        <w:tc>
          <w:tcPr>
            <w:tcW w:w="840" w:type="dxa"/>
            <w:tcBorders>
              <w:top w:val="nil"/>
              <w:left w:val="nil"/>
              <w:bottom w:val="single" w:sz="2" w:space="0" w:color="auto"/>
              <w:right w:val="single" w:sz="2" w:space="0" w:color="auto"/>
            </w:tcBorders>
            <w:tcMar>
              <w:top w:w="100" w:type="dxa"/>
            </w:tcMar>
            <w:vAlign w:val="center"/>
          </w:tcPr>
          <w:p w14:paraId="2170B2B6" w14:textId="77777777" w:rsidR="00A77B3E" w:rsidRDefault="009B680F">
            <w:pPr>
              <w:jc w:val="right"/>
              <w:rPr>
                <w:color w:val="000000"/>
                <w:u w:color="000000"/>
              </w:rPr>
            </w:pPr>
            <w:r>
              <w:rPr>
                <w:sz w:val="18"/>
              </w:rPr>
              <w:t>0,00%</w:t>
            </w:r>
          </w:p>
        </w:tc>
      </w:tr>
      <w:tr w:rsidR="007F256B" w14:paraId="4FD819B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ED49E3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DC70D6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8593B2C" w14:textId="77777777" w:rsidR="00A77B3E" w:rsidRDefault="009B680F">
            <w:pPr>
              <w:jc w:val="center"/>
              <w:rPr>
                <w:color w:val="000000"/>
                <w:u w:color="000000"/>
              </w:rPr>
            </w:pPr>
            <w:r>
              <w:rPr>
                <w:sz w:val="18"/>
              </w:rPr>
              <w:t>4309</w:t>
            </w:r>
          </w:p>
        </w:tc>
        <w:tc>
          <w:tcPr>
            <w:tcW w:w="3510" w:type="dxa"/>
            <w:tcBorders>
              <w:top w:val="single" w:sz="2" w:space="0" w:color="auto"/>
              <w:left w:val="nil"/>
              <w:bottom w:val="single" w:sz="2" w:space="0" w:color="auto"/>
              <w:right w:val="single" w:sz="2" w:space="0" w:color="auto"/>
            </w:tcBorders>
            <w:tcMar>
              <w:top w:w="100" w:type="dxa"/>
            </w:tcMar>
            <w:vAlign w:val="center"/>
          </w:tcPr>
          <w:p w14:paraId="223FE745" w14:textId="77777777" w:rsidR="00A77B3E" w:rsidRDefault="009B680F">
            <w:pPr>
              <w:jc w:val="left"/>
              <w:rPr>
                <w:color w:val="000000"/>
                <w:u w:color="000000"/>
              </w:rPr>
            </w:pPr>
            <w:r>
              <w:rPr>
                <w:sz w:val="18"/>
              </w:rPr>
              <w:t>Zakup usług pozostałych</w:t>
            </w:r>
          </w:p>
        </w:tc>
        <w:tc>
          <w:tcPr>
            <w:tcW w:w="1380" w:type="dxa"/>
            <w:tcBorders>
              <w:top w:val="nil"/>
              <w:left w:val="nil"/>
              <w:bottom w:val="single" w:sz="2" w:space="0" w:color="auto"/>
              <w:right w:val="nil"/>
            </w:tcBorders>
            <w:tcMar>
              <w:top w:w="100" w:type="dxa"/>
            </w:tcMar>
            <w:vAlign w:val="center"/>
          </w:tcPr>
          <w:p w14:paraId="08980535" w14:textId="77777777" w:rsidR="00A77B3E" w:rsidRDefault="009B680F">
            <w:pPr>
              <w:jc w:val="right"/>
              <w:rPr>
                <w:color w:val="000000"/>
                <w:u w:color="000000"/>
              </w:rPr>
            </w:pPr>
            <w:r>
              <w:rPr>
                <w:sz w:val="18"/>
              </w:rPr>
              <w:t>96,85</w:t>
            </w:r>
          </w:p>
        </w:tc>
        <w:tc>
          <w:tcPr>
            <w:tcW w:w="1335" w:type="dxa"/>
            <w:tcBorders>
              <w:top w:val="nil"/>
              <w:left w:val="single" w:sz="2" w:space="0" w:color="auto"/>
              <w:bottom w:val="single" w:sz="2" w:space="0" w:color="auto"/>
              <w:right w:val="single" w:sz="2" w:space="0" w:color="auto"/>
            </w:tcBorders>
            <w:tcMar>
              <w:top w:w="100" w:type="dxa"/>
            </w:tcMar>
            <w:vAlign w:val="center"/>
          </w:tcPr>
          <w:p w14:paraId="4B0C6C23" w14:textId="77777777" w:rsidR="00A77B3E" w:rsidRDefault="009B680F">
            <w:pPr>
              <w:jc w:val="right"/>
              <w:rPr>
                <w:color w:val="000000"/>
                <w:u w:color="000000"/>
              </w:rPr>
            </w:pPr>
            <w:r>
              <w:rPr>
                <w:sz w:val="18"/>
              </w:rPr>
              <w:t>0,00</w:t>
            </w:r>
          </w:p>
        </w:tc>
        <w:tc>
          <w:tcPr>
            <w:tcW w:w="840" w:type="dxa"/>
            <w:tcBorders>
              <w:top w:val="nil"/>
              <w:left w:val="nil"/>
              <w:bottom w:val="single" w:sz="2" w:space="0" w:color="auto"/>
              <w:right w:val="single" w:sz="2" w:space="0" w:color="auto"/>
            </w:tcBorders>
            <w:tcMar>
              <w:top w:w="100" w:type="dxa"/>
            </w:tcMar>
            <w:vAlign w:val="center"/>
          </w:tcPr>
          <w:p w14:paraId="369D6929" w14:textId="77777777" w:rsidR="00A77B3E" w:rsidRDefault="009B680F">
            <w:pPr>
              <w:jc w:val="right"/>
              <w:rPr>
                <w:color w:val="000000"/>
                <w:u w:color="000000"/>
              </w:rPr>
            </w:pPr>
            <w:r>
              <w:rPr>
                <w:sz w:val="18"/>
              </w:rPr>
              <w:t>0,00%</w:t>
            </w:r>
          </w:p>
        </w:tc>
      </w:tr>
      <w:tr w:rsidR="007F256B" w14:paraId="72DB94BF"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05E864D" w14:textId="77777777" w:rsidR="00A77B3E" w:rsidRDefault="009B680F">
            <w:pPr>
              <w:jc w:val="center"/>
              <w:rPr>
                <w:color w:val="000000"/>
                <w:u w:color="000000"/>
              </w:rPr>
            </w:pPr>
            <w:r>
              <w:rPr>
                <w:b/>
                <w:sz w:val="18"/>
              </w:rPr>
              <w:t>853</w:t>
            </w:r>
          </w:p>
        </w:tc>
        <w:tc>
          <w:tcPr>
            <w:tcW w:w="990" w:type="dxa"/>
            <w:tcBorders>
              <w:top w:val="single" w:sz="2" w:space="0" w:color="auto"/>
              <w:left w:val="nil"/>
              <w:bottom w:val="single" w:sz="2" w:space="0" w:color="auto"/>
              <w:right w:val="single" w:sz="2" w:space="0" w:color="auto"/>
            </w:tcBorders>
            <w:tcMar>
              <w:top w:w="100" w:type="dxa"/>
            </w:tcMar>
            <w:vAlign w:val="center"/>
          </w:tcPr>
          <w:p w14:paraId="3552FA2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B52D31A"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437963BD" w14:textId="77777777" w:rsidR="00A77B3E" w:rsidRDefault="009B680F">
            <w:pPr>
              <w:jc w:val="left"/>
              <w:rPr>
                <w:color w:val="000000"/>
                <w:u w:color="000000"/>
              </w:rPr>
            </w:pPr>
            <w:r>
              <w:rPr>
                <w:b/>
                <w:sz w:val="18"/>
              </w:rPr>
              <w:t>Pozostałe zadania w zakresie polityki społecznej</w:t>
            </w:r>
          </w:p>
        </w:tc>
        <w:tc>
          <w:tcPr>
            <w:tcW w:w="1380" w:type="dxa"/>
            <w:tcBorders>
              <w:top w:val="nil"/>
              <w:left w:val="nil"/>
              <w:bottom w:val="single" w:sz="2" w:space="0" w:color="auto"/>
              <w:right w:val="nil"/>
            </w:tcBorders>
            <w:tcMar>
              <w:top w:w="100" w:type="dxa"/>
            </w:tcMar>
            <w:vAlign w:val="center"/>
          </w:tcPr>
          <w:p w14:paraId="22F41497" w14:textId="77777777" w:rsidR="00A77B3E" w:rsidRDefault="009B680F">
            <w:pPr>
              <w:jc w:val="right"/>
              <w:rPr>
                <w:color w:val="000000"/>
                <w:u w:color="000000"/>
              </w:rPr>
            </w:pPr>
            <w:r>
              <w:rPr>
                <w:b/>
                <w:sz w:val="18"/>
              </w:rPr>
              <w:t>6 892 536,00</w:t>
            </w:r>
          </w:p>
        </w:tc>
        <w:tc>
          <w:tcPr>
            <w:tcW w:w="1335" w:type="dxa"/>
            <w:tcBorders>
              <w:top w:val="nil"/>
              <w:left w:val="single" w:sz="2" w:space="0" w:color="auto"/>
              <w:bottom w:val="single" w:sz="2" w:space="0" w:color="auto"/>
              <w:right w:val="single" w:sz="2" w:space="0" w:color="auto"/>
            </w:tcBorders>
            <w:tcMar>
              <w:top w:w="100" w:type="dxa"/>
            </w:tcMar>
            <w:vAlign w:val="center"/>
          </w:tcPr>
          <w:p w14:paraId="08C6B0E9" w14:textId="77777777" w:rsidR="00A77B3E" w:rsidRDefault="009B680F">
            <w:pPr>
              <w:jc w:val="right"/>
              <w:rPr>
                <w:color w:val="000000"/>
                <w:u w:color="000000"/>
              </w:rPr>
            </w:pPr>
            <w:r>
              <w:rPr>
                <w:b/>
                <w:sz w:val="18"/>
              </w:rPr>
              <w:t>6 798 199,93</w:t>
            </w:r>
          </w:p>
        </w:tc>
        <w:tc>
          <w:tcPr>
            <w:tcW w:w="840" w:type="dxa"/>
            <w:tcBorders>
              <w:top w:val="nil"/>
              <w:left w:val="nil"/>
              <w:bottom w:val="single" w:sz="2" w:space="0" w:color="auto"/>
              <w:right w:val="single" w:sz="2" w:space="0" w:color="auto"/>
            </w:tcBorders>
            <w:tcMar>
              <w:top w:w="100" w:type="dxa"/>
            </w:tcMar>
            <w:vAlign w:val="center"/>
          </w:tcPr>
          <w:p w14:paraId="497D9C22" w14:textId="77777777" w:rsidR="00A77B3E" w:rsidRDefault="009B680F">
            <w:pPr>
              <w:jc w:val="right"/>
              <w:rPr>
                <w:color w:val="000000"/>
                <w:u w:color="000000"/>
              </w:rPr>
            </w:pPr>
            <w:r>
              <w:rPr>
                <w:b/>
                <w:sz w:val="18"/>
              </w:rPr>
              <w:t>98,63%</w:t>
            </w:r>
          </w:p>
        </w:tc>
      </w:tr>
      <w:tr w:rsidR="007F256B" w14:paraId="1E9F2B84" w14:textId="77777777">
        <w:trPr>
          <w:trHeight w:val="244"/>
        </w:trPr>
        <w:tc>
          <w:tcPr>
            <w:tcW w:w="960" w:type="dxa"/>
            <w:tcBorders>
              <w:top w:val="nil"/>
              <w:left w:val="single" w:sz="2" w:space="0" w:color="auto"/>
              <w:bottom w:val="nil"/>
              <w:right w:val="nil"/>
            </w:tcBorders>
            <w:tcMar>
              <w:top w:w="100" w:type="dxa"/>
            </w:tcMar>
            <w:vAlign w:val="center"/>
          </w:tcPr>
          <w:p w14:paraId="6CE65FC4"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CF4D01F" w14:textId="77777777" w:rsidR="00A77B3E" w:rsidRDefault="009B680F">
            <w:pPr>
              <w:jc w:val="center"/>
              <w:rPr>
                <w:color w:val="000000"/>
                <w:u w:color="000000"/>
              </w:rPr>
            </w:pPr>
            <w:r>
              <w:rPr>
                <w:sz w:val="18"/>
              </w:rPr>
              <w:t>85333</w:t>
            </w:r>
          </w:p>
        </w:tc>
        <w:tc>
          <w:tcPr>
            <w:tcW w:w="975" w:type="dxa"/>
            <w:tcBorders>
              <w:top w:val="nil"/>
              <w:left w:val="nil"/>
              <w:bottom w:val="single" w:sz="2" w:space="0" w:color="auto"/>
              <w:right w:val="single" w:sz="2" w:space="0" w:color="auto"/>
            </w:tcBorders>
            <w:tcMar>
              <w:top w:w="100" w:type="dxa"/>
            </w:tcMar>
            <w:vAlign w:val="center"/>
          </w:tcPr>
          <w:p w14:paraId="36E12116"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75BF0B13" w14:textId="77777777" w:rsidR="00A77B3E" w:rsidRDefault="009B680F">
            <w:pPr>
              <w:jc w:val="left"/>
              <w:rPr>
                <w:color w:val="000000"/>
                <w:u w:color="000000"/>
              </w:rPr>
            </w:pPr>
            <w:r>
              <w:rPr>
                <w:sz w:val="18"/>
              </w:rPr>
              <w:t>Powiatowe urzędy pracy</w:t>
            </w:r>
          </w:p>
        </w:tc>
        <w:tc>
          <w:tcPr>
            <w:tcW w:w="1380" w:type="dxa"/>
            <w:tcBorders>
              <w:top w:val="nil"/>
              <w:left w:val="nil"/>
              <w:bottom w:val="single" w:sz="2" w:space="0" w:color="auto"/>
              <w:right w:val="nil"/>
            </w:tcBorders>
            <w:tcMar>
              <w:top w:w="100" w:type="dxa"/>
            </w:tcMar>
            <w:vAlign w:val="center"/>
          </w:tcPr>
          <w:p w14:paraId="3D18E00C" w14:textId="77777777" w:rsidR="00A77B3E" w:rsidRDefault="009B680F">
            <w:pPr>
              <w:jc w:val="right"/>
              <w:rPr>
                <w:color w:val="000000"/>
                <w:u w:color="000000"/>
              </w:rPr>
            </w:pPr>
            <w:r>
              <w:rPr>
                <w:sz w:val="18"/>
              </w:rPr>
              <w:t>6 892 536,00</w:t>
            </w:r>
          </w:p>
        </w:tc>
        <w:tc>
          <w:tcPr>
            <w:tcW w:w="1335" w:type="dxa"/>
            <w:tcBorders>
              <w:top w:val="nil"/>
              <w:left w:val="single" w:sz="2" w:space="0" w:color="auto"/>
              <w:bottom w:val="single" w:sz="2" w:space="0" w:color="auto"/>
              <w:right w:val="single" w:sz="2" w:space="0" w:color="auto"/>
            </w:tcBorders>
            <w:tcMar>
              <w:top w:w="100" w:type="dxa"/>
            </w:tcMar>
            <w:vAlign w:val="center"/>
          </w:tcPr>
          <w:p w14:paraId="7E5807D8" w14:textId="77777777" w:rsidR="00A77B3E" w:rsidRDefault="009B680F">
            <w:pPr>
              <w:jc w:val="right"/>
              <w:rPr>
                <w:color w:val="000000"/>
                <w:u w:color="000000"/>
              </w:rPr>
            </w:pPr>
            <w:r>
              <w:rPr>
                <w:sz w:val="18"/>
              </w:rPr>
              <w:t>6 798 199,93</w:t>
            </w:r>
          </w:p>
        </w:tc>
        <w:tc>
          <w:tcPr>
            <w:tcW w:w="840" w:type="dxa"/>
            <w:tcBorders>
              <w:top w:val="nil"/>
              <w:left w:val="nil"/>
              <w:bottom w:val="single" w:sz="2" w:space="0" w:color="auto"/>
              <w:right w:val="single" w:sz="2" w:space="0" w:color="auto"/>
            </w:tcBorders>
            <w:tcMar>
              <w:top w:w="100" w:type="dxa"/>
            </w:tcMar>
            <w:vAlign w:val="center"/>
          </w:tcPr>
          <w:p w14:paraId="1231E15B" w14:textId="77777777" w:rsidR="00A77B3E" w:rsidRDefault="009B680F">
            <w:pPr>
              <w:jc w:val="right"/>
              <w:rPr>
                <w:color w:val="000000"/>
                <w:u w:color="000000"/>
              </w:rPr>
            </w:pPr>
            <w:r>
              <w:rPr>
                <w:sz w:val="18"/>
              </w:rPr>
              <w:t>98,63%</w:t>
            </w:r>
          </w:p>
        </w:tc>
      </w:tr>
      <w:tr w:rsidR="007F256B" w14:paraId="1ADEB8AC" w14:textId="77777777">
        <w:trPr>
          <w:trHeight w:val="799"/>
        </w:trPr>
        <w:tc>
          <w:tcPr>
            <w:tcW w:w="960" w:type="dxa"/>
            <w:tcBorders>
              <w:top w:val="nil"/>
              <w:left w:val="single" w:sz="2" w:space="0" w:color="auto"/>
              <w:bottom w:val="nil"/>
              <w:right w:val="single" w:sz="2" w:space="0" w:color="auto"/>
            </w:tcBorders>
            <w:tcMar>
              <w:top w:w="100" w:type="dxa"/>
            </w:tcMar>
            <w:vAlign w:val="center"/>
          </w:tcPr>
          <w:p w14:paraId="5B55170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A62657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BDAE629" w14:textId="77777777" w:rsidR="00A77B3E" w:rsidRDefault="009B680F">
            <w:pPr>
              <w:jc w:val="center"/>
              <w:rPr>
                <w:color w:val="000000"/>
                <w:u w:color="000000"/>
              </w:rPr>
            </w:pPr>
            <w:r>
              <w:rPr>
                <w:sz w:val="18"/>
              </w:rPr>
              <w:t>2910</w:t>
            </w:r>
          </w:p>
        </w:tc>
        <w:tc>
          <w:tcPr>
            <w:tcW w:w="3510" w:type="dxa"/>
            <w:tcBorders>
              <w:top w:val="single" w:sz="2" w:space="0" w:color="auto"/>
              <w:left w:val="nil"/>
              <w:bottom w:val="single" w:sz="2" w:space="0" w:color="auto"/>
              <w:right w:val="single" w:sz="2" w:space="0" w:color="auto"/>
            </w:tcBorders>
            <w:tcMar>
              <w:top w:w="100" w:type="dxa"/>
            </w:tcMar>
            <w:vAlign w:val="center"/>
          </w:tcPr>
          <w:p w14:paraId="77BC969F" w14:textId="77777777" w:rsidR="00A77B3E" w:rsidRDefault="009B680F">
            <w:pPr>
              <w:jc w:val="left"/>
              <w:rPr>
                <w:color w:val="000000"/>
                <w:u w:color="000000"/>
              </w:rPr>
            </w:pPr>
            <w:r>
              <w:rPr>
                <w:sz w:val="18"/>
              </w:rPr>
              <w:t>Zwrot dotacji oraz płatności wykorzystanych niezgodnie z przeznaczeniem lub wykorzystanych z naruszeniem procedur, o których mowa w art. 184 ustawy, pobranych nienależnie lub w nadmiernej wysokości</w:t>
            </w:r>
          </w:p>
        </w:tc>
        <w:tc>
          <w:tcPr>
            <w:tcW w:w="1380" w:type="dxa"/>
            <w:tcBorders>
              <w:top w:val="nil"/>
              <w:left w:val="nil"/>
              <w:bottom w:val="single" w:sz="2" w:space="0" w:color="auto"/>
              <w:right w:val="nil"/>
            </w:tcBorders>
            <w:tcMar>
              <w:top w:w="100" w:type="dxa"/>
            </w:tcMar>
            <w:vAlign w:val="center"/>
          </w:tcPr>
          <w:p w14:paraId="18EB48E7" w14:textId="77777777" w:rsidR="00A77B3E" w:rsidRDefault="009B680F">
            <w:pPr>
              <w:jc w:val="right"/>
              <w:rPr>
                <w:color w:val="000000"/>
                <w:u w:color="000000"/>
              </w:rPr>
            </w:pPr>
            <w:r>
              <w:rPr>
                <w:sz w:val="18"/>
              </w:rPr>
              <w:t>10 000,00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5587234" w14:textId="77777777" w:rsidR="00A77B3E" w:rsidRDefault="009B680F">
            <w:pPr>
              <w:jc w:val="right"/>
              <w:rPr>
                <w:color w:val="000000"/>
                <w:u w:color="000000"/>
              </w:rPr>
            </w:pPr>
            <w:r>
              <w:rPr>
                <w:sz w:val="18"/>
              </w:rPr>
              <w:t>630,00</w:t>
            </w:r>
          </w:p>
        </w:tc>
        <w:tc>
          <w:tcPr>
            <w:tcW w:w="840" w:type="dxa"/>
            <w:tcBorders>
              <w:top w:val="nil"/>
              <w:left w:val="nil"/>
              <w:bottom w:val="single" w:sz="2" w:space="0" w:color="auto"/>
              <w:right w:val="single" w:sz="2" w:space="0" w:color="auto"/>
            </w:tcBorders>
            <w:tcMar>
              <w:top w:w="100" w:type="dxa"/>
            </w:tcMar>
            <w:vAlign w:val="center"/>
          </w:tcPr>
          <w:p w14:paraId="7D21F5C6" w14:textId="77777777" w:rsidR="00A77B3E" w:rsidRDefault="009B680F">
            <w:pPr>
              <w:jc w:val="right"/>
              <w:rPr>
                <w:color w:val="000000"/>
                <w:u w:color="000000"/>
              </w:rPr>
            </w:pPr>
            <w:r>
              <w:rPr>
                <w:sz w:val="18"/>
              </w:rPr>
              <w:t>6,30%</w:t>
            </w:r>
          </w:p>
        </w:tc>
      </w:tr>
      <w:tr w:rsidR="007F256B" w14:paraId="323057B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D5F6F2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139299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8FDD662" w14:textId="77777777" w:rsidR="00A77B3E" w:rsidRDefault="009B680F">
            <w:pPr>
              <w:jc w:val="center"/>
              <w:rPr>
                <w:color w:val="000000"/>
                <w:u w:color="000000"/>
              </w:rPr>
            </w:pPr>
            <w:r>
              <w:rPr>
                <w:sz w:val="18"/>
              </w:rPr>
              <w:t>3020</w:t>
            </w:r>
          </w:p>
        </w:tc>
        <w:tc>
          <w:tcPr>
            <w:tcW w:w="3510" w:type="dxa"/>
            <w:tcBorders>
              <w:top w:val="single" w:sz="2" w:space="0" w:color="auto"/>
              <w:left w:val="nil"/>
              <w:bottom w:val="single" w:sz="2" w:space="0" w:color="auto"/>
              <w:right w:val="single" w:sz="2" w:space="0" w:color="auto"/>
            </w:tcBorders>
            <w:tcMar>
              <w:top w:w="100" w:type="dxa"/>
            </w:tcMar>
            <w:vAlign w:val="center"/>
          </w:tcPr>
          <w:p w14:paraId="0D16347D" w14:textId="77777777" w:rsidR="00A77B3E" w:rsidRDefault="009B680F">
            <w:pPr>
              <w:jc w:val="left"/>
              <w:rPr>
                <w:color w:val="000000"/>
                <w:u w:color="000000"/>
              </w:rPr>
            </w:pPr>
            <w:r>
              <w:rPr>
                <w:sz w:val="18"/>
              </w:rPr>
              <w:t>Wydatki osobowe niezaliczone do wynagrodzeń</w:t>
            </w:r>
          </w:p>
        </w:tc>
        <w:tc>
          <w:tcPr>
            <w:tcW w:w="1380" w:type="dxa"/>
            <w:tcBorders>
              <w:top w:val="nil"/>
              <w:left w:val="nil"/>
              <w:bottom w:val="single" w:sz="2" w:space="0" w:color="auto"/>
              <w:right w:val="nil"/>
            </w:tcBorders>
            <w:tcMar>
              <w:top w:w="100" w:type="dxa"/>
            </w:tcMar>
            <w:vAlign w:val="center"/>
          </w:tcPr>
          <w:p w14:paraId="27E857F2" w14:textId="77777777" w:rsidR="00A77B3E" w:rsidRDefault="009B680F">
            <w:pPr>
              <w:jc w:val="right"/>
              <w:rPr>
                <w:color w:val="000000"/>
                <w:u w:color="000000"/>
              </w:rPr>
            </w:pPr>
            <w:r>
              <w:rPr>
                <w:sz w:val="18"/>
              </w:rPr>
              <w:t>9 793,00</w:t>
            </w:r>
          </w:p>
        </w:tc>
        <w:tc>
          <w:tcPr>
            <w:tcW w:w="1335" w:type="dxa"/>
            <w:tcBorders>
              <w:top w:val="nil"/>
              <w:left w:val="single" w:sz="2" w:space="0" w:color="auto"/>
              <w:bottom w:val="single" w:sz="2" w:space="0" w:color="auto"/>
              <w:right w:val="single" w:sz="2" w:space="0" w:color="auto"/>
            </w:tcBorders>
            <w:tcMar>
              <w:top w:w="100" w:type="dxa"/>
            </w:tcMar>
            <w:vAlign w:val="center"/>
          </w:tcPr>
          <w:p w14:paraId="1782A769" w14:textId="77777777" w:rsidR="00A77B3E" w:rsidRDefault="009B680F">
            <w:pPr>
              <w:jc w:val="right"/>
              <w:rPr>
                <w:color w:val="000000"/>
                <w:u w:color="000000"/>
              </w:rPr>
            </w:pPr>
            <w:r>
              <w:rPr>
                <w:sz w:val="18"/>
              </w:rPr>
              <w:t>9 792,80</w:t>
            </w:r>
          </w:p>
        </w:tc>
        <w:tc>
          <w:tcPr>
            <w:tcW w:w="840" w:type="dxa"/>
            <w:tcBorders>
              <w:top w:val="nil"/>
              <w:left w:val="nil"/>
              <w:bottom w:val="single" w:sz="2" w:space="0" w:color="auto"/>
              <w:right w:val="single" w:sz="2" w:space="0" w:color="auto"/>
            </w:tcBorders>
            <w:tcMar>
              <w:top w:w="100" w:type="dxa"/>
            </w:tcMar>
            <w:vAlign w:val="center"/>
          </w:tcPr>
          <w:p w14:paraId="0A5D23BA" w14:textId="77777777" w:rsidR="00A77B3E" w:rsidRDefault="009B680F">
            <w:pPr>
              <w:jc w:val="right"/>
              <w:rPr>
                <w:color w:val="000000"/>
                <w:u w:color="000000"/>
              </w:rPr>
            </w:pPr>
            <w:r>
              <w:rPr>
                <w:sz w:val="18"/>
              </w:rPr>
              <w:t>100,00%</w:t>
            </w:r>
          </w:p>
        </w:tc>
      </w:tr>
      <w:tr w:rsidR="007F256B" w14:paraId="573A8B2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3A2186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C90095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CC33AD7" w14:textId="77777777" w:rsidR="00A77B3E" w:rsidRDefault="009B680F">
            <w:pPr>
              <w:jc w:val="center"/>
              <w:rPr>
                <w:color w:val="000000"/>
                <w:u w:color="000000"/>
              </w:rPr>
            </w:pPr>
            <w:r>
              <w:rPr>
                <w:sz w:val="18"/>
              </w:rPr>
              <w:t>4010</w:t>
            </w:r>
          </w:p>
        </w:tc>
        <w:tc>
          <w:tcPr>
            <w:tcW w:w="3510" w:type="dxa"/>
            <w:tcBorders>
              <w:top w:val="single" w:sz="2" w:space="0" w:color="auto"/>
              <w:left w:val="nil"/>
              <w:bottom w:val="single" w:sz="2" w:space="0" w:color="auto"/>
              <w:right w:val="single" w:sz="2" w:space="0" w:color="auto"/>
            </w:tcBorders>
            <w:tcMar>
              <w:top w:w="100" w:type="dxa"/>
            </w:tcMar>
            <w:vAlign w:val="center"/>
          </w:tcPr>
          <w:p w14:paraId="28B51F73" w14:textId="77777777" w:rsidR="00A77B3E" w:rsidRDefault="009B680F">
            <w:pPr>
              <w:jc w:val="left"/>
              <w:rPr>
                <w:color w:val="000000"/>
                <w:u w:color="000000"/>
              </w:rPr>
            </w:pPr>
            <w:r>
              <w:rPr>
                <w:sz w:val="18"/>
              </w:rPr>
              <w:t>Wynagrodzenia osobowe pracowników</w:t>
            </w:r>
          </w:p>
        </w:tc>
        <w:tc>
          <w:tcPr>
            <w:tcW w:w="1380" w:type="dxa"/>
            <w:tcBorders>
              <w:top w:val="nil"/>
              <w:left w:val="nil"/>
              <w:bottom w:val="single" w:sz="2" w:space="0" w:color="auto"/>
              <w:right w:val="nil"/>
            </w:tcBorders>
            <w:tcMar>
              <w:top w:w="100" w:type="dxa"/>
            </w:tcMar>
            <w:vAlign w:val="center"/>
          </w:tcPr>
          <w:p w14:paraId="47845458" w14:textId="77777777" w:rsidR="00A77B3E" w:rsidRDefault="009B680F">
            <w:pPr>
              <w:jc w:val="right"/>
              <w:rPr>
                <w:color w:val="000000"/>
                <w:u w:color="000000"/>
              </w:rPr>
            </w:pPr>
            <w:r>
              <w:rPr>
                <w:sz w:val="18"/>
              </w:rPr>
              <w:t>5 025 571,00</w:t>
            </w:r>
          </w:p>
        </w:tc>
        <w:tc>
          <w:tcPr>
            <w:tcW w:w="1335" w:type="dxa"/>
            <w:tcBorders>
              <w:top w:val="nil"/>
              <w:left w:val="single" w:sz="2" w:space="0" w:color="auto"/>
              <w:bottom w:val="single" w:sz="2" w:space="0" w:color="auto"/>
              <w:right w:val="single" w:sz="2" w:space="0" w:color="auto"/>
            </w:tcBorders>
            <w:tcMar>
              <w:top w:w="100" w:type="dxa"/>
            </w:tcMar>
            <w:vAlign w:val="center"/>
          </w:tcPr>
          <w:p w14:paraId="3AA49E71" w14:textId="77777777" w:rsidR="00A77B3E" w:rsidRDefault="009B680F">
            <w:pPr>
              <w:jc w:val="right"/>
              <w:rPr>
                <w:color w:val="000000"/>
                <w:u w:color="000000"/>
              </w:rPr>
            </w:pPr>
            <w:r>
              <w:rPr>
                <w:sz w:val="18"/>
              </w:rPr>
              <w:t>4 979 578,62</w:t>
            </w:r>
          </w:p>
        </w:tc>
        <w:tc>
          <w:tcPr>
            <w:tcW w:w="840" w:type="dxa"/>
            <w:tcBorders>
              <w:top w:val="nil"/>
              <w:left w:val="nil"/>
              <w:bottom w:val="single" w:sz="2" w:space="0" w:color="auto"/>
              <w:right w:val="single" w:sz="2" w:space="0" w:color="auto"/>
            </w:tcBorders>
            <w:tcMar>
              <w:top w:w="100" w:type="dxa"/>
            </w:tcMar>
            <w:vAlign w:val="center"/>
          </w:tcPr>
          <w:p w14:paraId="585F3329" w14:textId="77777777" w:rsidR="00A77B3E" w:rsidRDefault="009B680F">
            <w:pPr>
              <w:jc w:val="right"/>
              <w:rPr>
                <w:color w:val="000000"/>
                <w:u w:color="000000"/>
              </w:rPr>
            </w:pPr>
            <w:r>
              <w:rPr>
                <w:sz w:val="18"/>
              </w:rPr>
              <w:t>99,08%</w:t>
            </w:r>
          </w:p>
        </w:tc>
      </w:tr>
      <w:tr w:rsidR="007F256B" w14:paraId="16333B6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BF845A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E95219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A3746F2" w14:textId="77777777" w:rsidR="00A77B3E" w:rsidRDefault="009B680F">
            <w:pPr>
              <w:jc w:val="center"/>
              <w:rPr>
                <w:color w:val="000000"/>
                <w:u w:color="000000"/>
              </w:rPr>
            </w:pPr>
            <w:r>
              <w:rPr>
                <w:sz w:val="18"/>
              </w:rPr>
              <w:t>4040</w:t>
            </w:r>
          </w:p>
        </w:tc>
        <w:tc>
          <w:tcPr>
            <w:tcW w:w="3510" w:type="dxa"/>
            <w:tcBorders>
              <w:top w:val="single" w:sz="2" w:space="0" w:color="auto"/>
              <w:left w:val="nil"/>
              <w:bottom w:val="single" w:sz="2" w:space="0" w:color="auto"/>
              <w:right w:val="single" w:sz="2" w:space="0" w:color="auto"/>
            </w:tcBorders>
            <w:tcMar>
              <w:top w:w="100" w:type="dxa"/>
            </w:tcMar>
            <w:vAlign w:val="center"/>
          </w:tcPr>
          <w:p w14:paraId="75A993B1" w14:textId="77777777" w:rsidR="00A77B3E" w:rsidRDefault="009B680F">
            <w:pPr>
              <w:jc w:val="left"/>
              <w:rPr>
                <w:color w:val="000000"/>
                <w:u w:color="000000"/>
              </w:rPr>
            </w:pPr>
            <w:r>
              <w:rPr>
                <w:sz w:val="18"/>
              </w:rPr>
              <w:t>Dodatkowe wynagrodzenie roczne</w:t>
            </w:r>
          </w:p>
        </w:tc>
        <w:tc>
          <w:tcPr>
            <w:tcW w:w="1380" w:type="dxa"/>
            <w:tcBorders>
              <w:top w:val="nil"/>
              <w:left w:val="nil"/>
              <w:bottom w:val="single" w:sz="2" w:space="0" w:color="auto"/>
              <w:right w:val="nil"/>
            </w:tcBorders>
            <w:tcMar>
              <w:top w:w="100" w:type="dxa"/>
            </w:tcMar>
            <w:vAlign w:val="center"/>
          </w:tcPr>
          <w:p w14:paraId="0593EF15" w14:textId="77777777" w:rsidR="00A77B3E" w:rsidRDefault="009B680F">
            <w:pPr>
              <w:jc w:val="right"/>
              <w:rPr>
                <w:color w:val="000000"/>
                <w:u w:color="000000"/>
              </w:rPr>
            </w:pPr>
            <w:r>
              <w:rPr>
                <w:sz w:val="18"/>
              </w:rPr>
              <w:t>373 425,00</w:t>
            </w:r>
          </w:p>
        </w:tc>
        <w:tc>
          <w:tcPr>
            <w:tcW w:w="1335" w:type="dxa"/>
            <w:tcBorders>
              <w:top w:val="nil"/>
              <w:left w:val="single" w:sz="2" w:space="0" w:color="auto"/>
              <w:bottom w:val="single" w:sz="2" w:space="0" w:color="auto"/>
              <w:right w:val="single" w:sz="2" w:space="0" w:color="auto"/>
            </w:tcBorders>
            <w:tcMar>
              <w:top w:w="100" w:type="dxa"/>
            </w:tcMar>
            <w:vAlign w:val="center"/>
          </w:tcPr>
          <w:p w14:paraId="17479CD2" w14:textId="77777777" w:rsidR="00A77B3E" w:rsidRDefault="009B680F">
            <w:pPr>
              <w:jc w:val="right"/>
              <w:rPr>
                <w:color w:val="000000"/>
                <w:u w:color="000000"/>
              </w:rPr>
            </w:pPr>
            <w:r>
              <w:rPr>
                <w:sz w:val="18"/>
              </w:rPr>
              <w:t>373 424,88</w:t>
            </w:r>
          </w:p>
        </w:tc>
        <w:tc>
          <w:tcPr>
            <w:tcW w:w="840" w:type="dxa"/>
            <w:tcBorders>
              <w:top w:val="nil"/>
              <w:left w:val="nil"/>
              <w:bottom w:val="single" w:sz="2" w:space="0" w:color="auto"/>
              <w:right w:val="single" w:sz="2" w:space="0" w:color="auto"/>
            </w:tcBorders>
            <w:tcMar>
              <w:top w:w="100" w:type="dxa"/>
            </w:tcMar>
            <w:vAlign w:val="center"/>
          </w:tcPr>
          <w:p w14:paraId="3157F3DD" w14:textId="77777777" w:rsidR="00A77B3E" w:rsidRDefault="009B680F">
            <w:pPr>
              <w:jc w:val="right"/>
              <w:rPr>
                <w:color w:val="000000"/>
                <w:u w:color="000000"/>
              </w:rPr>
            </w:pPr>
            <w:r>
              <w:rPr>
                <w:sz w:val="18"/>
              </w:rPr>
              <w:t>100,00%</w:t>
            </w:r>
          </w:p>
        </w:tc>
      </w:tr>
      <w:tr w:rsidR="007F256B" w14:paraId="3186758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79C6C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8CB0E7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0F6CD17" w14:textId="77777777" w:rsidR="00A77B3E" w:rsidRDefault="009B680F">
            <w:pPr>
              <w:jc w:val="center"/>
              <w:rPr>
                <w:color w:val="000000"/>
                <w:u w:color="000000"/>
              </w:rPr>
            </w:pPr>
            <w:r>
              <w:rPr>
                <w:sz w:val="18"/>
              </w:rPr>
              <w:t>4110</w:t>
            </w:r>
          </w:p>
        </w:tc>
        <w:tc>
          <w:tcPr>
            <w:tcW w:w="3510" w:type="dxa"/>
            <w:tcBorders>
              <w:top w:val="single" w:sz="2" w:space="0" w:color="auto"/>
              <w:left w:val="nil"/>
              <w:bottom w:val="single" w:sz="2" w:space="0" w:color="auto"/>
              <w:right w:val="single" w:sz="2" w:space="0" w:color="auto"/>
            </w:tcBorders>
            <w:tcMar>
              <w:top w:w="100" w:type="dxa"/>
            </w:tcMar>
            <w:vAlign w:val="center"/>
          </w:tcPr>
          <w:p w14:paraId="0726A760" w14:textId="77777777" w:rsidR="00A77B3E" w:rsidRDefault="009B680F">
            <w:pPr>
              <w:jc w:val="left"/>
              <w:rPr>
                <w:color w:val="000000"/>
                <w:u w:color="000000"/>
              </w:rPr>
            </w:pPr>
            <w:r>
              <w:rPr>
                <w:sz w:val="18"/>
              </w:rPr>
              <w:t>Składki na ubezpieczenia społeczne</w:t>
            </w:r>
          </w:p>
        </w:tc>
        <w:tc>
          <w:tcPr>
            <w:tcW w:w="1380" w:type="dxa"/>
            <w:tcBorders>
              <w:top w:val="nil"/>
              <w:left w:val="nil"/>
              <w:bottom w:val="single" w:sz="2" w:space="0" w:color="auto"/>
              <w:right w:val="nil"/>
            </w:tcBorders>
            <w:tcMar>
              <w:top w:w="100" w:type="dxa"/>
            </w:tcMar>
            <w:vAlign w:val="center"/>
          </w:tcPr>
          <w:p w14:paraId="70EFD44E" w14:textId="77777777" w:rsidR="00A77B3E" w:rsidRDefault="009B680F">
            <w:pPr>
              <w:jc w:val="right"/>
              <w:rPr>
                <w:color w:val="000000"/>
                <w:u w:color="000000"/>
              </w:rPr>
            </w:pPr>
            <w:r>
              <w:rPr>
                <w:sz w:val="18"/>
              </w:rPr>
              <w:t>954 631,00</w:t>
            </w:r>
          </w:p>
        </w:tc>
        <w:tc>
          <w:tcPr>
            <w:tcW w:w="1335" w:type="dxa"/>
            <w:tcBorders>
              <w:top w:val="nil"/>
              <w:left w:val="single" w:sz="2" w:space="0" w:color="auto"/>
              <w:bottom w:val="single" w:sz="2" w:space="0" w:color="auto"/>
              <w:right w:val="single" w:sz="2" w:space="0" w:color="auto"/>
            </w:tcBorders>
            <w:tcMar>
              <w:top w:w="100" w:type="dxa"/>
            </w:tcMar>
            <w:vAlign w:val="center"/>
          </w:tcPr>
          <w:p w14:paraId="3BB0AAA6" w14:textId="77777777" w:rsidR="00A77B3E" w:rsidRDefault="009B680F">
            <w:pPr>
              <w:jc w:val="right"/>
              <w:rPr>
                <w:color w:val="000000"/>
                <w:u w:color="000000"/>
              </w:rPr>
            </w:pPr>
            <w:r>
              <w:rPr>
                <w:sz w:val="18"/>
              </w:rPr>
              <w:t>946 450,01</w:t>
            </w:r>
          </w:p>
        </w:tc>
        <w:tc>
          <w:tcPr>
            <w:tcW w:w="840" w:type="dxa"/>
            <w:tcBorders>
              <w:top w:val="nil"/>
              <w:left w:val="nil"/>
              <w:bottom w:val="single" w:sz="2" w:space="0" w:color="auto"/>
              <w:right w:val="single" w:sz="2" w:space="0" w:color="auto"/>
            </w:tcBorders>
            <w:tcMar>
              <w:top w:w="100" w:type="dxa"/>
            </w:tcMar>
            <w:vAlign w:val="center"/>
          </w:tcPr>
          <w:p w14:paraId="038F74F4" w14:textId="77777777" w:rsidR="00A77B3E" w:rsidRDefault="009B680F">
            <w:pPr>
              <w:jc w:val="right"/>
              <w:rPr>
                <w:color w:val="000000"/>
                <w:u w:color="000000"/>
              </w:rPr>
            </w:pPr>
            <w:r>
              <w:rPr>
                <w:sz w:val="18"/>
              </w:rPr>
              <w:t>99,14%</w:t>
            </w:r>
          </w:p>
        </w:tc>
      </w:tr>
      <w:tr w:rsidR="007F256B" w14:paraId="58CE3D1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57A16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2D87CD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63AC87B" w14:textId="77777777" w:rsidR="00A77B3E" w:rsidRDefault="009B680F">
            <w:pPr>
              <w:jc w:val="center"/>
              <w:rPr>
                <w:color w:val="000000"/>
                <w:u w:color="000000"/>
              </w:rPr>
            </w:pPr>
            <w:r>
              <w:rPr>
                <w:sz w:val="18"/>
              </w:rPr>
              <w:t>4120</w:t>
            </w:r>
          </w:p>
        </w:tc>
        <w:tc>
          <w:tcPr>
            <w:tcW w:w="3510" w:type="dxa"/>
            <w:tcBorders>
              <w:top w:val="single" w:sz="2" w:space="0" w:color="auto"/>
              <w:left w:val="nil"/>
              <w:bottom w:val="single" w:sz="2" w:space="0" w:color="auto"/>
              <w:right w:val="single" w:sz="2" w:space="0" w:color="auto"/>
            </w:tcBorders>
            <w:tcMar>
              <w:top w:w="100" w:type="dxa"/>
            </w:tcMar>
            <w:vAlign w:val="center"/>
          </w:tcPr>
          <w:p w14:paraId="2829F83E" w14:textId="77777777" w:rsidR="00A77B3E" w:rsidRDefault="009B680F">
            <w:pPr>
              <w:jc w:val="left"/>
              <w:rPr>
                <w:color w:val="000000"/>
                <w:u w:color="000000"/>
              </w:rPr>
            </w:pPr>
            <w:r>
              <w:rPr>
                <w:sz w:val="18"/>
              </w:rPr>
              <w:t>Składki na Fundusz Pracy oraz Fundusz Solidarnościowy</w:t>
            </w:r>
          </w:p>
        </w:tc>
        <w:tc>
          <w:tcPr>
            <w:tcW w:w="1380" w:type="dxa"/>
            <w:tcBorders>
              <w:top w:val="nil"/>
              <w:left w:val="nil"/>
              <w:bottom w:val="single" w:sz="2" w:space="0" w:color="auto"/>
              <w:right w:val="nil"/>
            </w:tcBorders>
            <w:tcMar>
              <w:top w:w="100" w:type="dxa"/>
            </w:tcMar>
            <w:vAlign w:val="center"/>
          </w:tcPr>
          <w:p w14:paraId="6D252907" w14:textId="77777777" w:rsidR="00A77B3E" w:rsidRDefault="009B680F">
            <w:pPr>
              <w:jc w:val="right"/>
              <w:rPr>
                <w:color w:val="000000"/>
                <w:u w:color="000000"/>
              </w:rPr>
            </w:pPr>
            <w:r>
              <w:rPr>
                <w:sz w:val="18"/>
              </w:rPr>
              <w:t>104 515,00</w:t>
            </w:r>
          </w:p>
        </w:tc>
        <w:tc>
          <w:tcPr>
            <w:tcW w:w="1335" w:type="dxa"/>
            <w:tcBorders>
              <w:top w:val="nil"/>
              <w:left w:val="single" w:sz="2" w:space="0" w:color="auto"/>
              <w:bottom w:val="single" w:sz="2" w:space="0" w:color="auto"/>
              <w:right w:val="single" w:sz="2" w:space="0" w:color="auto"/>
            </w:tcBorders>
            <w:tcMar>
              <w:top w:w="100" w:type="dxa"/>
            </w:tcMar>
            <w:vAlign w:val="center"/>
          </w:tcPr>
          <w:p w14:paraId="45A3EED3" w14:textId="77777777" w:rsidR="00A77B3E" w:rsidRDefault="009B680F">
            <w:pPr>
              <w:jc w:val="right"/>
              <w:rPr>
                <w:color w:val="000000"/>
                <w:u w:color="000000"/>
              </w:rPr>
            </w:pPr>
            <w:r>
              <w:rPr>
                <w:sz w:val="18"/>
              </w:rPr>
              <w:t>103 943,35</w:t>
            </w:r>
          </w:p>
        </w:tc>
        <w:tc>
          <w:tcPr>
            <w:tcW w:w="840" w:type="dxa"/>
            <w:tcBorders>
              <w:top w:val="nil"/>
              <w:left w:val="nil"/>
              <w:bottom w:val="single" w:sz="2" w:space="0" w:color="auto"/>
              <w:right w:val="single" w:sz="2" w:space="0" w:color="auto"/>
            </w:tcBorders>
            <w:tcMar>
              <w:top w:w="100" w:type="dxa"/>
            </w:tcMar>
            <w:vAlign w:val="center"/>
          </w:tcPr>
          <w:p w14:paraId="3D0DE31A" w14:textId="77777777" w:rsidR="00A77B3E" w:rsidRDefault="009B680F">
            <w:pPr>
              <w:jc w:val="right"/>
              <w:rPr>
                <w:color w:val="000000"/>
                <w:u w:color="000000"/>
              </w:rPr>
            </w:pPr>
            <w:r>
              <w:rPr>
                <w:sz w:val="18"/>
              </w:rPr>
              <w:t>99,45%</w:t>
            </w:r>
          </w:p>
        </w:tc>
      </w:tr>
      <w:tr w:rsidR="007F256B" w14:paraId="6A0103D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B0AF46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E4FB53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2E8D57B" w14:textId="77777777" w:rsidR="00A77B3E" w:rsidRDefault="009B680F">
            <w:pPr>
              <w:jc w:val="center"/>
              <w:rPr>
                <w:color w:val="000000"/>
                <w:u w:color="000000"/>
              </w:rPr>
            </w:pPr>
            <w:r>
              <w:rPr>
                <w:sz w:val="18"/>
              </w:rPr>
              <w:t>4170</w:t>
            </w:r>
          </w:p>
        </w:tc>
        <w:tc>
          <w:tcPr>
            <w:tcW w:w="3510" w:type="dxa"/>
            <w:tcBorders>
              <w:top w:val="single" w:sz="2" w:space="0" w:color="auto"/>
              <w:left w:val="nil"/>
              <w:bottom w:val="single" w:sz="2" w:space="0" w:color="auto"/>
              <w:right w:val="single" w:sz="2" w:space="0" w:color="auto"/>
            </w:tcBorders>
            <w:tcMar>
              <w:top w:w="100" w:type="dxa"/>
            </w:tcMar>
            <w:vAlign w:val="center"/>
          </w:tcPr>
          <w:p w14:paraId="39528DF3" w14:textId="77777777" w:rsidR="00A77B3E" w:rsidRDefault="009B680F">
            <w:pPr>
              <w:jc w:val="left"/>
              <w:rPr>
                <w:color w:val="000000"/>
                <w:u w:color="000000"/>
              </w:rPr>
            </w:pPr>
            <w:r>
              <w:rPr>
                <w:sz w:val="18"/>
              </w:rPr>
              <w:t>Wynagrodzenia bezosobowe</w:t>
            </w:r>
          </w:p>
        </w:tc>
        <w:tc>
          <w:tcPr>
            <w:tcW w:w="1380" w:type="dxa"/>
            <w:tcBorders>
              <w:top w:val="nil"/>
              <w:left w:val="nil"/>
              <w:bottom w:val="single" w:sz="2" w:space="0" w:color="auto"/>
              <w:right w:val="nil"/>
            </w:tcBorders>
            <w:tcMar>
              <w:top w:w="100" w:type="dxa"/>
            </w:tcMar>
            <w:vAlign w:val="center"/>
          </w:tcPr>
          <w:p w14:paraId="2F1C7AF2" w14:textId="77777777" w:rsidR="00A77B3E" w:rsidRDefault="009B680F">
            <w:pPr>
              <w:jc w:val="right"/>
              <w:rPr>
                <w:color w:val="000000"/>
                <w:u w:color="000000"/>
              </w:rPr>
            </w:pPr>
            <w:r>
              <w:rPr>
                <w:sz w:val="18"/>
              </w:rPr>
              <w:t>2 668,00</w:t>
            </w:r>
          </w:p>
        </w:tc>
        <w:tc>
          <w:tcPr>
            <w:tcW w:w="1335" w:type="dxa"/>
            <w:tcBorders>
              <w:top w:val="nil"/>
              <w:left w:val="single" w:sz="2" w:space="0" w:color="auto"/>
              <w:bottom w:val="single" w:sz="2" w:space="0" w:color="auto"/>
              <w:right w:val="single" w:sz="2" w:space="0" w:color="auto"/>
            </w:tcBorders>
            <w:tcMar>
              <w:top w:w="100" w:type="dxa"/>
            </w:tcMar>
            <w:vAlign w:val="center"/>
          </w:tcPr>
          <w:p w14:paraId="72A57452" w14:textId="77777777" w:rsidR="00A77B3E" w:rsidRDefault="009B680F">
            <w:pPr>
              <w:jc w:val="right"/>
              <w:rPr>
                <w:color w:val="000000"/>
                <w:u w:color="000000"/>
              </w:rPr>
            </w:pPr>
            <w:r>
              <w:rPr>
                <w:sz w:val="18"/>
              </w:rPr>
              <w:t>1 082,40</w:t>
            </w:r>
          </w:p>
        </w:tc>
        <w:tc>
          <w:tcPr>
            <w:tcW w:w="840" w:type="dxa"/>
            <w:tcBorders>
              <w:top w:val="nil"/>
              <w:left w:val="nil"/>
              <w:bottom w:val="single" w:sz="2" w:space="0" w:color="auto"/>
              <w:right w:val="single" w:sz="2" w:space="0" w:color="auto"/>
            </w:tcBorders>
            <w:tcMar>
              <w:top w:w="100" w:type="dxa"/>
            </w:tcMar>
            <w:vAlign w:val="center"/>
          </w:tcPr>
          <w:p w14:paraId="506C68E5" w14:textId="77777777" w:rsidR="00A77B3E" w:rsidRDefault="009B680F">
            <w:pPr>
              <w:jc w:val="right"/>
              <w:rPr>
                <w:color w:val="000000"/>
                <w:u w:color="000000"/>
              </w:rPr>
            </w:pPr>
            <w:r>
              <w:rPr>
                <w:sz w:val="18"/>
              </w:rPr>
              <w:t>40,57%</w:t>
            </w:r>
          </w:p>
        </w:tc>
      </w:tr>
      <w:tr w:rsidR="007F256B" w14:paraId="095042F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3FC2E9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C94EDA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86E682D" w14:textId="77777777" w:rsidR="00A77B3E" w:rsidRDefault="009B680F">
            <w:pPr>
              <w:jc w:val="center"/>
              <w:rPr>
                <w:color w:val="000000"/>
                <w:u w:color="000000"/>
              </w:rPr>
            </w:pPr>
            <w:r>
              <w:rPr>
                <w:sz w:val="18"/>
              </w:rPr>
              <w:t>4210</w:t>
            </w:r>
          </w:p>
        </w:tc>
        <w:tc>
          <w:tcPr>
            <w:tcW w:w="3510" w:type="dxa"/>
            <w:tcBorders>
              <w:top w:val="single" w:sz="2" w:space="0" w:color="auto"/>
              <w:left w:val="nil"/>
              <w:bottom w:val="single" w:sz="2" w:space="0" w:color="auto"/>
              <w:right w:val="single" w:sz="2" w:space="0" w:color="auto"/>
            </w:tcBorders>
            <w:tcMar>
              <w:top w:w="100" w:type="dxa"/>
            </w:tcMar>
            <w:vAlign w:val="center"/>
          </w:tcPr>
          <w:p w14:paraId="7E9F62E1" w14:textId="77777777" w:rsidR="00A77B3E" w:rsidRDefault="009B680F">
            <w:pPr>
              <w:jc w:val="left"/>
              <w:rPr>
                <w:color w:val="000000"/>
                <w:u w:color="000000"/>
              </w:rPr>
            </w:pPr>
            <w:r>
              <w:rPr>
                <w:sz w:val="18"/>
              </w:rPr>
              <w:t>Zakup materiałów i wyposażenia</w:t>
            </w:r>
          </w:p>
        </w:tc>
        <w:tc>
          <w:tcPr>
            <w:tcW w:w="1380" w:type="dxa"/>
            <w:tcBorders>
              <w:top w:val="nil"/>
              <w:left w:val="nil"/>
              <w:bottom w:val="single" w:sz="2" w:space="0" w:color="auto"/>
              <w:right w:val="nil"/>
            </w:tcBorders>
            <w:tcMar>
              <w:top w:w="100" w:type="dxa"/>
            </w:tcMar>
            <w:vAlign w:val="center"/>
          </w:tcPr>
          <w:p w14:paraId="43A15E74" w14:textId="77777777" w:rsidR="00A77B3E" w:rsidRDefault="009B680F">
            <w:pPr>
              <w:jc w:val="right"/>
              <w:rPr>
                <w:color w:val="000000"/>
                <w:u w:color="000000"/>
              </w:rPr>
            </w:pPr>
            <w:r>
              <w:rPr>
                <w:sz w:val="18"/>
              </w:rPr>
              <w:t>130 394,00</w:t>
            </w:r>
          </w:p>
        </w:tc>
        <w:tc>
          <w:tcPr>
            <w:tcW w:w="1335" w:type="dxa"/>
            <w:tcBorders>
              <w:top w:val="nil"/>
              <w:left w:val="single" w:sz="2" w:space="0" w:color="auto"/>
              <w:bottom w:val="single" w:sz="2" w:space="0" w:color="auto"/>
              <w:right w:val="single" w:sz="2" w:space="0" w:color="auto"/>
            </w:tcBorders>
            <w:tcMar>
              <w:top w:w="100" w:type="dxa"/>
            </w:tcMar>
            <w:vAlign w:val="center"/>
          </w:tcPr>
          <w:p w14:paraId="20B166C7" w14:textId="77777777" w:rsidR="00A77B3E" w:rsidRDefault="009B680F">
            <w:pPr>
              <w:jc w:val="right"/>
              <w:rPr>
                <w:color w:val="000000"/>
                <w:u w:color="000000"/>
              </w:rPr>
            </w:pPr>
            <w:r>
              <w:rPr>
                <w:sz w:val="18"/>
              </w:rPr>
              <w:t>117 487,33</w:t>
            </w:r>
          </w:p>
        </w:tc>
        <w:tc>
          <w:tcPr>
            <w:tcW w:w="840" w:type="dxa"/>
            <w:tcBorders>
              <w:top w:val="nil"/>
              <w:left w:val="nil"/>
              <w:bottom w:val="single" w:sz="2" w:space="0" w:color="auto"/>
              <w:right w:val="single" w:sz="2" w:space="0" w:color="auto"/>
            </w:tcBorders>
            <w:tcMar>
              <w:top w:w="100" w:type="dxa"/>
            </w:tcMar>
            <w:vAlign w:val="center"/>
          </w:tcPr>
          <w:p w14:paraId="50C0A394" w14:textId="77777777" w:rsidR="00A77B3E" w:rsidRDefault="009B680F">
            <w:pPr>
              <w:jc w:val="right"/>
              <w:rPr>
                <w:color w:val="000000"/>
                <w:u w:color="000000"/>
              </w:rPr>
            </w:pPr>
            <w:r>
              <w:rPr>
                <w:sz w:val="18"/>
              </w:rPr>
              <w:t>90,10%</w:t>
            </w:r>
          </w:p>
        </w:tc>
      </w:tr>
      <w:tr w:rsidR="007F256B" w14:paraId="0C43FC2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7254A7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CA7213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2B2B863" w14:textId="77777777" w:rsidR="00A77B3E" w:rsidRDefault="009B680F">
            <w:pPr>
              <w:jc w:val="center"/>
              <w:rPr>
                <w:color w:val="000000"/>
                <w:u w:color="000000"/>
              </w:rPr>
            </w:pPr>
            <w:r>
              <w:rPr>
                <w:sz w:val="18"/>
              </w:rPr>
              <w:t>4260</w:t>
            </w:r>
          </w:p>
        </w:tc>
        <w:tc>
          <w:tcPr>
            <w:tcW w:w="3510" w:type="dxa"/>
            <w:tcBorders>
              <w:top w:val="single" w:sz="2" w:space="0" w:color="auto"/>
              <w:left w:val="nil"/>
              <w:bottom w:val="single" w:sz="2" w:space="0" w:color="auto"/>
              <w:right w:val="single" w:sz="2" w:space="0" w:color="auto"/>
            </w:tcBorders>
            <w:tcMar>
              <w:top w:w="100" w:type="dxa"/>
            </w:tcMar>
            <w:vAlign w:val="center"/>
          </w:tcPr>
          <w:p w14:paraId="2D5893A5" w14:textId="77777777" w:rsidR="00A77B3E" w:rsidRDefault="009B680F">
            <w:pPr>
              <w:jc w:val="left"/>
              <w:rPr>
                <w:color w:val="000000"/>
                <w:u w:color="000000"/>
              </w:rPr>
            </w:pPr>
            <w:r>
              <w:rPr>
                <w:sz w:val="18"/>
              </w:rPr>
              <w:t>Zakup energii</w:t>
            </w:r>
          </w:p>
        </w:tc>
        <w:tc>
          <w:tcPr>
            <w:tcW w:w="1380" w:type="dxa"/>
            <w:tcBorders>
              <w:top w:val="nil"/>
              <w:left w:val="nil"/>
              <w:bottom w:val="single" w:sz="2" w:space="0" w:color="auto"/>
              <w:right w:val="nil"/>
            </w:tcBorders>
            <w:tcMar>
              <w:top w:w="100" w:type="dxa"/>
            </w:tcMar>
            <w:vAlign w:val="center"/>
          </w:tcPr>
          <w:p w14:paraId="3A24E713" w14:textId="77777777" w:rsidR="00A77B3E" w:rsidRDefault="009B680F">
            <w:pPr>
              <w:jc w:val="right"/>
              <w:rPr>
                <w:color w:val="000000"/>
                <w:u w:color="000000"/>
              </w:rPr>
            </w:pPr>
            <w:r>
              <w:rPr>
                <w:sz w:val="18"/>
              </w:rPr>
              <w:t>28 136,00</w:t>
            </w:r>
          </w:p>
        </w:tc>
        <w:tc>
          <w:tcPr>
            <w:tcW w:w="1335" w:type="dxa"/>
            <w:tcBorders>
              <w:top w:val="nil"/>
              <w:left w:val="single" w:sz="2" w:space="0" w:color="auto"/>
              <w:bottom w:val="single" w:sz="2" w:space="0" w:color="auto"/>
              <w:right w:val="single" w:sz="2" w:space="0" w:color="auto"/>
            </w:tcBorders>
            <w:tcMar>
              <w:top w:w="100" w:type="dxa"/>
            </w:tcMar>
            <w:vAlign w:val="center"/>
          </w:tcPr>
          <w:p w14:paraId="34C19E58" w14:textId="77777777" w:rsidR="00A77B3E" w:rsidRDefault="009B680F">
            <w:pPr>
              <w:jc w:val="right"/>
              <w:rPr>
                <w:color w:val="000000"/>
                <w:u w:color="000000"/>
              </w:rPr>
            </w:pPr>
            <w:r>
              <w:rPr>
                <w:sz w:val="18"/>
              </w:rPr>
              <w:t>28 135,88</w:t>
            </w:r>
          </w:p>
        </w:tc>
        <w:tc>
          <w:tcPr>
            <w:tcW w:w="840" w:type="dxa"/>
            <w:tcBorders>
              <w:top w:val="nil"/>
              <w:left w:val="nil"/>
              <w:bottom w:val="single" w:sz="2" w:space="0" w:color="auto"/>
              <w:right w:val="single" w:sz="2" w:space="0" w:color="auto"/>
            </w:tcBorders>
            <w:tcMar>
              <w:top w:w="100" w:type="dxa"/>
            </w:tcMar>
            <w:vAlign w:val="center"/>
          </w:tcPr>
          <w:p w14:paraId="02E452AA" w14:textId="77777777" w:rsidR="00A77B3E" w:rsidRDefault="009B680F">
            <w:pPr>
              <w:jc w:val="right"/>
              <w:rPr>
                <w:color w:val="000000"/>
                <w:u w:color="000000"/>
              </w:rPr>
            </w:pPr>
            <w:r>
              <w:rPr>
                <w:sz w:val="18"/>
              </w:rPr>
              <w:t>100,00%</w:t>
            </w:r>
          </w:p>
        </w:tc>
      </w:tr>
      <w:tr w:rsidR="007F256B" w14:paraId="70C12FA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72E41F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4A45AC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3AB97B" w14:textId="77777777" w:rsidR="00A77B3E" w:rsidRDefault="009B680F">
            <w:pPr>
              <w:jc w:val="center"/>
              <w:rPr>
                <w:color w:val="000000"/>
                <w:u w:color="000000"/>
              </w:rPr>
            </w:pPr>
            <w:r>
              <w:rPr>
                <w:sz w:val="18"/>
              </w:rPr>
              <w:t>4270</w:t>
            </w:r>
          </w:p>
        </w:tc>
        <w:tc>
          <w:tcPr>
            <w:tcW w:w="3510" w:type="dxa"/>
            <w:tcBorders>
              <w:top w:val="single" w:sz="2" w:space="0" w:color="auto"/>
              <w:left w:val="nil"/>
              <w:bottom w:val="single" w:sz="2" w:space="0" w:color="auto"/>
              <w:right w:val="single" w:sz="2" w:space="0" w:color="auto"/>
            </w:tcBorders>
            <w:tcMar>
              <w:top w:w="100" w:type="dxa"/>
            </w:tcMar>
            <w:vAlign w:val="center"/>
          </w:tcPr>
          <w:p w14:paraId="07EA5C39" w14:textId="77777777" w:rsidR="00A77B3E" w:rsidRDefault="009B680F">
            <w:pPr>
              <w:jc w:val="left"/>
              <w:rPr>
                <w:color w:val="000000"/>
                <w:u w:color="000000"/>
              </w:rPr>
            </w:pPr>
            <w:r>
              <w:rPr>
                <w:sz w:val="18"/>
              </w:rPr>
              <w:t>Zakup usług remontowych</w:t>
            </w:r>
          </w:p>
        </w:tc>
        <w:tc>
          <w:tcPr>
            <w:tcW w:w="1380" w:type="dxa"/>
            <w:tcBorders>
              <w:top w:val="nil"/>
              <w:left w:val="nil"/>
              <w:bottom w:val="single" w:sz="2" w:space="0" w:color="auto"/>
              <w:right w:val="nil"/>
            </w:tcBorders>
            <w:tcMar>
              <w:top w:w="100" w:type="dxa"/>
            </w:tcMar>
            <w:vAlign w:val="center"/>
          </w:tcPr>
          <w:p w14:paraId="44E098D6" w14:textId="77777777" w:rsidR="00A77B3E" w:rsidRDefault="009B680F">
            <w:pPr>
              <w:jc w:val="right"/>
              <w:rPr>
                <w:color w:val="000000"/>
                <w:u w:color="000000"/>
              </w:rPr>
            </w:pPr>
            <w:r>
              <w:rPr>
                <w:sz w:val="18"/>
              </w:rPr>
              <w:t>12 972,00</w:t>
            </w:r>
          </w:p>
        </w:tc>
        <w:tc>
          <w:tcPr>
            <w:tcW w:w="1335" w:type="dxa"/>
            <w:tcBorders>
              <w:top w:val="nil"/>
              <w:left w:val="single" w:sz="2" w:space="0" w:color="auto"/>
              <w:bottom w:val="single" w:sz="2" w:space="0" w:color="auto"/>
              <w:right w:val="single" w:sz="2" w:space="0" w:color="auto"/>
            </w:tcBorders>
            <w:tcMar>
              <w:top w:w="100" w:type="dxa"/>
            </w:tcMar>
            <w:vAlign w:val="center"/>
          </w:tcPr>
          <w:p w14:paraId="77542CAF" w14:textId="77777777" w:rsidR="00A77B3E" w:rsidRDefault="009B680F">
            <w:pPr>
              <w:jc w:val="right"/>
              <w:rPr>
                <w:color w:val="000000"/>
                <w:u w:color="000000"/>
              </w:rPr>
            </w:pPr>
            <w:r>
              <w:rPr>
                <w:sz w:val="18"/>
              </w:rPr>
              <w:t>6 588,15</w:t>
            </w:r>
          </w:p>
        </w:tc>
        <w:tc>
          <w:tcPr>
            <w:tcW w:w="840" w:type="dxa"/>
            <w:tcBorders>
              <w:top w:val="nil"/>
              <w:left w:val="nil"/>
              <w:bottom w:val="single" w:sz="2" w:space="0" w:color="auto"/>
              <w:right w:val="single" w:sz="2" w:space="0" w:color="auto"/>
            </w:tcBorders>
            <w:tcMar>
              <w:top w:w="100" w:type="dxa"/>
            </w:tcMar>
            <w:vAlign w:val="center"/>
          </w:tcPr>
          <w:p w14:paraId="73431D1F" w14:textId="77777777" w:rsidR="00A77B3E" w:rsidRDefault="009B680F">
            <w:pPr>
              <w:jc w:val="right"/>
              <w:rPr>
                <w:color w:val="000000"/>
                <w:u w:color="000000"/>
              </w:rPr>
            </w:pPr>
            <w:r>
              <w:rPr>
                <w:sz w:val="18"/>
              </w:rPr>
              <w:t>50,79%</w:t>
            </w:r>
          </w:p>
        </w:tc>
      </w:tr>
      <w:tr w:rsidR="007F256B" w14:paraId="24A4C91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4E5AE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F02618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96368ED" w14:textId="77777777" w:rsidR="00A77B3E" w:rsidRDefault="009B680F">
            <w:pPr>
              <w:jc w:val="center"/>
              <w:rPr>
                <w:color w:val="000000"/>
                <w:u w:color="000000"/>
              </w:rPr>
            </w:pPr>
            <w:r>
              <w:rPr>
                <w:sz w:val="18"/>
              </w:rPr>
              <w:t>4280</w:t>
            </w:r>
          </w:p>
        </w:tc>
        <w:tc>
          <w:tcPr>
            <w:tcW w:w="3510" w:type="dxa"/>
            <w:tcBorders>
              <w:top w:val="single" w:sz="2" w:space="0" w:color="auto"/>
              <w:left w:val="nil"/>
              <w:bottom w:val="single" w:sz="2" w:space="0" w:color="auto"/>
              <w:right w:val="single" w:sz="2" w:space="0" w:color="auto"/>
            </w:tcBorders>
            <w:tcMar>
              <w:top w:w="100" w:type="dxa"/>
            </w:tcMar>
            <w:vAlign w:val="center"/>
          </w:tcPr>
          <w:p w14:paraId="75BD4ED8" w14:textId="77777777" w:rsidR="00A77B3E" w:rsidRDefault="009B680F">
            <w:pPr>
              <w:jc w:val="left"/>
              <w:rPr>
                <w:color w:val="000000"/>
                <w:u w:color="000000"/>
              </w:rPr>
            </w:pPr>
            <w:r>
              <w:rPr>
                <w:sz w:val="18"/>
              </w:rPr>
              <w:t>Zakup usług zdrowotnych</w:t>
            </w:r>
          </w:p>
        </w:tc>
        <w:tc>
          <w:tcPr>
            <w:tcW w:w="1380" w:type="dxa"/>
            <w:tcBorders>
              <w:top w:val="nil"/>
              <w:left w:val="nil"/>
              <w:bottom w:val="single" w:sz="2" w:space="0" w:color="auto"/>
              <w:right w:val="nil"/>
            </w:tcBorders>
            <w:tcMar>
              <w:top w:w="100" w:type="dxa"/>
            </w:tcMar>
            <w:vAlign w:val="center"/>
          </w:tcPr>
          <w:p w14:paraId="7A86B352" w14:textId="77777777" w:rsidR="00A77B3E" w:rsidRDefault="009B680F">
            <w:pPr>
              <w:jc w:val="right"/>
              <w:rPr>
                <w:color w:val="000000"/>
                <w:u w:color="000000"/>
              </w:rPr>
            </w:pPr>
            <w:r>
              <w:rPr>
                <w:sz w:val="18"/>
              </w:rPr>
              <w:t>3 072,00</w:t>
            </w:r>
          </w:p>
        </w:tc>
        <w:tc>
          <w:tcPr>
            <w:tcW w:w="1335" w:type="dxa"/>
            <w:tcBorders>
              <w:top w:val="nil"/>
              <w:left w:val="single" w:sz="2" w:space="0" w:color="auto"/>
              <w:bottom w:val="single" w:sz="2" w:space="0" w:color="auto"/>
              <w:right w:val="single" w:sz="2" w:space="0" w:color="auto"/>
            </w:tcBorders>
            <w:tcMar>
              <w:top w:w="100" w:type="dxa"/>
            </w:tcMar>
            <w:vAlign w:val="center"/>
          </w:tcPr>
          <w:p w14:paraId="1C9A3E90" w14:textId="77777777" w:rsidR="00A77B3E" w:rsidRDefault="009B680F">
            <w:pPr>
              <w:jc w:val="right"/>
              <w:rPr>
                <w:color w:val="000000"/>
                <w:u w:color="000000"/>
              </w:rPr>
            </w:pPr>
            <w:r>
              <w:rPr>
                <w:sz w:val="18"/>
              </w:rPr>
              <w:t>3 072,00</w:t>
            </w:r>
          </w:p>
        </w:tc>
        <w:tc>
          <w:tcPr>
            <w:tcW w:w="840" w:type="dxa"/>
            <w:tcBorders>
              <w:top w:val="nil"/>
              <w:left w:val="nil"/>
              <w:bottom w:val="single" w:sz="2" w:space="0" w:color="auto"/>
              <w:right w:val="single" w:sz="2" w:space="0" w:color="auto"/>
            </w:tcBorders>
            <w:tcMar>
              <w:top w:w="100" w:type="dxa"/>
            </w:tcMar>
            <w:vAlign w:val="center"/>
          </w:tcPr>
          <w:p w14:paraId="645ED1D5" w14:textId="77777777" w:rsidR="00A77B3E" w:rsidRDefault="009B680F">
            <w:pPr>
              <w:jc w:val="right"/>
              <w:rPr>
                <w:color w:val="000000"/>
                <w:u w:color="000000"/>
              </w:rPr>
            </w:pPr>
            <w:r>
              <w:rPr>
                <w:sz w:val="18"/>
              </w:rPr>
              <w:t>100,00%</w:t>
            </w:r>
          </w:p>
        </w:tc>
      </w:tr>
      <w:tr w:rsidR="007F256B" w14:paraId="3423E20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0C2989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463FB7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AB4048A" w14:textId="77777777" w:rsidR="00A77B3E" w:rsidRDefault="009B680F">
            <w:pPr>
              <w:jc w:val="center"/>
              <w:rPr>
                <w:color w:val="000000"/>
                <w:u w:color="000000"/>
              </w:rPr>
            </w:pPr>
            <w:r>
              <w:rPr>
                <w:sz w:val="18"/>
              </w:rPr>
              <w:t>4300</w:t>
            </w:r>
          </w:p>
        </w:tc>
        <w:tc>
          <w:tcPr>
            <w:tcW w:w="3510" w:type="dxa"/>
            <w:tcBorders>
              <w:top w:val="single" w:sz="2" w:space="0" w:color="auto"/>
              <w:left w:val="nil"/>
              <w:bottom w:val="single" w:sz="2" w:space="0" w:color="auto"/>
              <w:right w:val="single" w:sz="2" w:space="0" w:color="auto"/>
            </w:tcBorders>
            <w:tcMar>
              <w:top w:w="100" w:type="dxa"/>
            </w:tcMar>
            <w:vAlign w:val="center"/>
          </w:tcPr>
          <w:p w14:paraId="571EEDF6" w14:textId="77777777" w:rsidR="00A77B3E" w:rsidRDefault="009B680F">
            <w:pPr>
              <w:jc w:val="left"/>
              <w:rPr>
                <w:color w:val="000000"/>
                <w:u w:color="000000"/>
              </w:rPr>
            </w:pPr>
            <w:r>
              <w:rPr>
                <w:sz w:val="18"/>
              </w:rPr>
              <w:t>Zakup usług pozostałych</w:t>
            </w:r>
          </w:p>
        </w:tc>
        <w:tc>
          <w:tcPr>
            <w:tcW w:w="1380" w:type="dxa"/>
            <w:tcBorders>
              <w:top w:val="nil"/>
              <w:left w:val="nil"/>
              <w:bottom w:val="single" w:sz="2" w:space="0" w:color="auto"/>
              <w:right w:val="nil"/>
            </w:tcBorders>
            <w:tcMar>
              <w:top w:w="100" w:type="dxa"/>
            </w:tcMar>
            <w:vAlign w:val="center"/>
          </w:tcPr>
          <w:p w14:paraId="589BC950" w14:textId="77777777" w:rsidR="00A77B3E" w:rsidRDefault="009B680F">
            <w:pPr>
              <w:jc w:val="right"/>
              <w:rPr>
                <w:color w:val="000000"/>
                <w:u w:color="000000"/>
              </w:rPr>
            </w:pPr>
            <w:r>
              <w:rPr>
                <w:sz w:val="18"/>
              </w:rPr>
              <w:t>56 161,00</w:t>
            </w:r>
          </w:p>
        </w:tc>
        <w:tc>
          <w:tcPr>
            <w:tcW w:w="1335" w:type="dxa"/>
            <w:tcBorders>
              <w:top w:val="nil"/>
              <w:left w:val="single" w:sz="2" w:space="0" w:color="auto"/>
              <w:bottom w:val="single" w:sz="2" w:space="0" w:color="auto"/>
              <w:right w:val="single" w:sz="2" w:space="0" w:color="auto"/>
            </w:tcBorders>
            <w:tcMar>
              <w:top w:w="100" w:type="dxa"/>
            </w:tcMar>
            <w:vAlign w:val="center"/>
          </w:tcPr>
          <w:p w14:paraId="6B86DED2" w14:textId="77777777" w:rsidR="00A77B3E" w:rsidRDefault="009B680F">
            <w:pPr>
              <w:jc w:val="right"/>
              <w:rPr>
                <w:color w:val="000000"/>
                <w:u w:color="000000"/>
              </w:rPr>
            </w:pPr>
            <w:r>
              <w:rPr>
                <w:sz w:val="18"/>
              </w:rPr>
              <w:t>46 818,80</w:t>
            </w:r>
          </w:p>
        </w:tc>
        <w:tc>
          <w:tcPr>
            <w:tcW w:w="840" w:type="dxa"/>
            <w:tcBorders>
              <w:top w:val="nil"/>
              <w:left w:val="nil"/>
              <w:bottom w:val="single" w:sz="2" w:space="0" w:color="auto"/>
              <w:right w:val="single" w:sz="2" w:space="0" w:color="auto"/>
            </w:tcBorders>
            <w:tcMar>
              <w:top w:w="100" w:type="dxa"/>
            </w:tcMar>
            <w:vAlign w:val="center"/>
          </w:tcPr>
          <w:p w14:paraId="301F198C" w14:textId="77777777" w:rsidR="00A77B3E" w:rsidRDefault="009B680F">
            <w:pPr>
              <w:jc w:val="right"/>
              <w:rPr>
                <w:color w:val="000000"/>
                <w:u w:color="000000"/>
              </w:rPr>
            </w:pPr>
            <w:r>
              <w:rPr>
                <w:sz w:val="18"/>
              </w:rPr>
              <w:t>83,37%</w:t>
            </w:r>
          </w:p>
        </w:tc>
      </w:tr>
      <w:tr w:rsidR="007F256B" w14:paraId="3D0A1691"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FA416E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50F009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B95AF6B" w14:textId="77777777" w:rsidR="00A77B3E" w:rsidRDefault="009B680F">
            <w:pPr>
              <w:jc w:val="center"/>
              <w:rPr>
                <w:color w:val="000000"/>
                <w:u w:color="000000"/>
              </w:rPr>
            </w:pPr>
            <w:r>
              <w:rPr>
                <w:sz w:val="18"/>
              </w:rPr>
              <w:t>4400</w:t>
            </w:r>
          </w:p>
        </w:tc>
        <w:tc>
          <w:tcPr>
            <w:tcW w:w="3510" w:type="dxa"/>
            <w:tcBorders>
              <w:top w:val="single" w:sz="2" w:space="0" w:color="auto"/>
              <w:left w:val="nil"/>
              <w:bottom w:val="single" w:sz="2" w:space="0" w:color="auto"/>
              <w:right w:val="single" w:sz="2" w:space="0" w:color="auto"/>
            </w:tcBorders>
            <w:tcMar>
              <w:top w:w="100" w:type="dxa"/>
            </w:tcMar>
            <w:vAlign w:val="center"/>
          </w:tcPr>
          <w:p w14:paraId="58774F32" w14:textId="77777777" w:rsidR="00A77B3E" w:rsidRDefault="009B680F">
            <w:pPr>
              <w:jc w:val="left"/>
              <w:rPr>
                <w:color w:val="000000"/>
                <w:u w:color="000000"/>
              </w:rPr>
            </w:pPr>
            <w:r>
              <w:rPr>
                <w:sz w:val="18"/>
              </w:rPr>
              <w:t>Opłaty za administrowanie i czynsze za budynki, lokale i pomieszczenia garażowe</w:t>
            </w:r>
          </w:p>
        </w:tc>
        <w:tc>
          <w:tcPr>
            <w:tcW w:w="1380" w:type="dxa"/>
            <w:tcBorders>
              <w:top w:val="nil"/>
              <w:left w:val="nil"/>
              <w:bottom w:val="single" w:sz="2" w:space="0" w:color="auto"/>
              <w:right w:val="nil"/>
            </w:tcBorders>
            <w:tcMar>
              <w:top w:w="100" w:type="dxa"/>
            </w:tcMar>
            <w:vAlign w:val="center"/>
          </w:tcPr>
          <w:p w14:paraId="74261B42" w14:textId="77777777" w:rsidR="00A77B3E" w:rsidRDefault="009B680F">
            <w:pPr>
              <w:jc w:val="right"/>
              <w:rPr>
                <w:color w:val="000000"/>
                <w:u w:color="000000"/>
              </w:rPr>
            </w:pPr>
            <w:r>
              <w:rPr>
                <w:sz w:val="18"/>
              </w:rPr>
              <w:t>8 997,00</w:t>
            </w:r>
          </w:p>
        </w:tc>
        <w:tc>
          <w:tcPr>
            <w:tcW w:w="1335" w:type="dxa"/>
            <w:tcBorders>
              <w:top w:val="nil"/>
              <w:left w:val="single" w:sz="2" w:space="0" w:color="auto"/>
              <w:bottom w:val="single" w:sz="2" w:space="0" w:color="auto"/>
              <w:right w:val="single" w:sz="2" w:space="0" w:color="auto"/>
            </w:tcBorders>
            <w:tcMar>
              <w:top w:w="100" w:type="dxa"/>
            </w:tcMar>
            <w:vAlign w:val="center"/>
          </w:tcPr>
          <w:p w14:paraId="74F0BAF8" w14:textId="77777777" w:rsidR="00A77B3E" w:rsidRDefault="009B680F">
            <w:pPr>
              <w:jc w:val="right"/>
              <w:rPr>
                <w:color w:val="000000"/>
                <w:u w:color="000000"/>
              </w:rPr>
            </w:pPr>
            <w:r>
              <w:rPr>
                <w:sz w:val="18"/>
              </w:rPr>
              <w:t>8 996,64</w:t>
            </w:r>
          </w:p>
        </w:tc>
        <w:tc>
          <w:tcPr>
            <w:tcW w:w="840" w:type="dxa"/>
            <w:tcBorders>
              <w:top w:val="nil"/>
              <w:left w:val="nil"/>
              <w:bottom w:val="single" w:sz="2" w:space="0" w:color="auto"/>
              <w:right w:val="single" w:sz="2" w:space="0" w:color="auto"/>
            </w:tcBorders>
            <w:tcMar>
              <w:top w:w="100" w:type="dxa"/>
            </w:tcMar>
            <w:vAlign w:val="center"/>
          </w:tcPr>
          <w:p w14:paraId="5241B002" w14:textId="77777777" w:rsidR="00A77B3E" w:rsidRDefault="009B680F">
            <w:pPr>
              <w:jc w:val="right"/>
              <w:rPr>
                <w:color w:val="000000"/>
                <w:u w:color="000000"/>
              </w:rPr>
            </w:pPr>
            <w:r>
              <w:rPr>
                <w:sz w:val="18"/>
              </w:rPr>
              <w:t>100,00%</w:t>
            </w:r>
          </w:p>
        </w:tc>
      </w:tr>
      <w:tr w:rsidR="007F256B" w14:paraId="3BD92D7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7108A5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09851B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E83F46E" w14:textId="77777777" w:rsidR="00A77B3E" w:rsidRDefault="009B680F">
            <w:pPr>
              <w:jc w:val="center"/>
              <w:rPr>
                <w:color w:val="000000"/>
                <w:u w:color="000000"/>
              </w:rPr>
            </w:pPr>
            <w:r>
              <w:rPr>
                <w:sz w:val="18"/>
              </w:rPr>
              <w:t>4410</w:t>
            </w:r>
          </w:p>
        </w:tc>
        <w:tc>
          <w:tcPr>
            <w:tcW w:w="3510" w:type="dxa"/>
            <w:tcBorders>
              <w:top w:val="single" w:sz="2" w:space="0" w:color="auto"/>
              <w:left w:val="nil"/>
              <w:bottom w:val="single" w:sz="2" w:space="0" w:color="auto"/>
              <w:right w:val="single" w:sz="2" w:space="0" w:color="auto"/>
            </w:tcBorders>
            <w:tcMar>
              <w:top w:w="100" w:type="dxa"/>
            </w:tcMar>
            <w:vAlign w:val="center"/>
          </w:tcPr>
          <w:p w14:paraId="37451214" w14:textId="77777777" w:rsidR="00A77B3E" w:rsidRDefault="009B680F">
            <w:pPr>
              <w:jc w:val="left"/>
              <w:rPr>
                <w:color w:val="000000"/>
                <w:u w:color="000000"/>
              </w:rPr>
            </w:pPr>
            <w:r>
              <w:rPr>
                <w:sz w:val="18"/>
              </w:rPr>
              <w:t>Podróże służbowe krajowe</w:t>
            </w:r>
          </w:p>
        </w:tc>
        <w:tc>
          <w:tcPr>
            <w:tcW w:w="1380" w:type="dxa"/>
            <w:tcBorders>
              <w:top w:val="nil"/>
              <w:left w:val="nil"/>
              <w:bottom w:val="single" w:sz="2" w:space="0" w:color="auto"/>
              <w:right w:val="nil"/>
            </w:tcBorders>
            <w:tcMar>
              <w:top w:w="100" w:type="dxa"/>
            </w:tcMar>
            <w:vAlign w:val="center"/>
          </w:tcPr>
          <w:p w14:paraId="6FD3553E" w14:textId="77777777" w:rsidR="00A77B3E" w:rsidRDefault="009B680F">
            <w:pPr>
              <w:jc w:val="right"/>
              <w:rPr>
                <w:color w:val="000000"/>
                <w:u w:color="000000"/>
              </w:rPr>
            </w:pPr>
            <w:r>
              <w:rPr>
                <w:sz w:val="18"/>
              </w:rPr>
              <w:t>689,00</w:t>
            </w:r>
          </w:p>
        </w:tc>
        <w:tc>
          <w:tcPr>
            <w:tcW w:w="1335" w:type="dxa"/>
            <w:tcBorders>
              <w:top w:val="nil"/>
              <w:left w:val="single" w:sz="2" w:space="0" w:color="auto"/>
              <w:bottom w:val="single" w:sz="2" w:space="0" w:color="auto"/>
              <w:right w:val="single" w:sz="2" w:space="0" w:color="auto"/>
            </w:tcBorders>
            <w:tcMar>
              <w:top w:w="100" w:type="dxa"/>
            </w:tcMar>
            <w:vAlign w:val="center"/>
          </w:tcPr>
          <w:p w14:paraId="197A0C69" w14:textId="77777777" w:rsidR="00A77B3E" w:rsidRDefault="009B680F">
            <w:pPr>
              <w:jc w:val="right"/>
              <w:rPr>
                <w:color w:val="000000"/>
                <w:u w:color="000000"/>
              </w:rPr>
            </w:pPr>
            <w:r>
              <w:rPr>
                <w:sz w:val="18"/>
              </w:rPr>
              <w:t>688,66</w:t>
            </w:r>
          </w:p>
        </w:tc>
        <w:tc>
          <w:tcPr>
            <w:tcW w:w="840" w:type="dxa"/>
            <w:tcBorders>
              <w:top w:val="nil"/>
              <w:left w:val="nil"/>
              <w:bottom w:val="single" w:sz="2" w:space="0" w:color="auto"/>
              <w:right w:val="single" w:sz="2" w:space="0" w:color="auto"/>
            </w:tcBorders>
            <w:tcMar>
              <w:top w:w="100" w:type="dxa"/>
            </w:tcMar>
            <w:vAlign w:val="center"/>
          </w:tcPr>
          <w:p w14:paraId="7A3AC65F" w14:textId="77777777" w:rsidR="00A77B3E" w:rsidRDefault="009B680F">
            <w:pPr>
              <w:jc w:val="right"/>
              <w:rPr>
                <w:color w:val="000000"/>
                <w:u w:color="000000"/>
              </w:rPr>
            </w:pPr>
            <w:r>
              <w:rPr>
                <w:sz w:val="18"/>
              </w:rPr>
              <w:t>99,95%</w:t>
            </w:r>
          </w:p>
        </w:tc>
      </w:tr>
      <w:tr w:rsidR="007F256B" w14:paraId="55B5400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5B2DB5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9967F8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DA6A0AD" w14:textId="77777777" w:rsidR="00A77B3E" w:rsidRDefault="009B680F">
            <w:pPr>
              <w:jc w:val="center"/>
              <w:rPr>
                <w:color w:val="000000"/>
                <w:u w:color="000000"/>
              </w:rPr>
            </w:pPr>
            <w:r>
              <w:rPr>
                <w:sz w:val="18"/>
              </w:rPr>
              <w:t>4430</w:t>
            </w:r>
          </w:p>
        </w:tc>
        <w:tc>
          <w:tcPr>
            <w:tcW w:w="3510" w:type="dxa"/>
            <w:tcBorders>
              <w:top w:val="single" w:sz="2" w:space="0" w:color="auto"/>
              <w:left w:val="nil"/>
              <w:bottom w:val="single" w:sz="2" w:space="0" w:color="auto"/>
              <w:right w:val="single" w:sz="2" w:space="0" w:color="auto"/>
            </w:tcBorders>
            <w:tcMar>
              <w:top w:w="100" w:type="dxa"/>
            </w:tcMar>
            <w:vAlign w:val="center"/>
          </w:tcPr>
          <w:p w14:paraId="2C6EEFC1" w14:textId="77777777" w:rsidR="00A77B3E" w:rsidRDefault="009B680F">
            <w:pPr>
              <w:jc w:val="left"/>
              <w:rPr>
                <w:color w:val="000000"/>
                <w:u w:color="000000"/>
              </w:rPr>
            </w:pPr>
            <w:r>
              <w:rPr>
                <w:sz w:val="18"/>
              </w:rPr>
              <w:t>Różne opłaty i składki</w:t>
            </w:r>
          </w:p>
        </w:tc>
        <w:tc>
          <w:tcPr>
            <w:tcW w:w="1380" w:type="dxa"/>
            <w:tcBorders>
              <w:top w:val="nil"/>
              <w:left w:val="nil"/>
              <w:bottom w:val="single" w:sz="2" w:space="0" w:color="auto"/>
              <w:right w:val="nil"/>
            </w:tcBorders>
            <w:tcMar>
              <w:top w:w="100" w:type="dxa"/>
            </w:tcMar>
            <w:vAlign w:val="center"/>
          </w:tcPr>
          <w:p w14:paraId="36F08FF6" w14:textId="77777777" w:rsidR="00A77B3E" w:rsidRDefault="009B680F">
            <w:pPr>
              <w:jc w:val="right"/>
              <w:rPr>
                <w:color w:val="000000"/>
                <w:u w:color="000000"/>
              </w:rPr>
            </w:pPr>
            <w:r>
              <w:rPr>
                <w:sz w:val="18"/>
              </w:rPr>
              <w:t>6 592,00</w:t>
            </w:r>
          </w:p>
        </w:tc>
        <w:tc>
          <w:tcPr>
            <w:tcW w:w="1335" w:type="dxa"/>
            <w:tcBorders>
              <w:top w:val="nil"/>
              <w:left w:val="single" w:sz="2" w:space="0" w:color="auto"/>
              <w:bottom w:val="single" w:sz="2" w:space="0" w:color="auto"/>
              <w:right w:val="single" w:sz="2" w:space="0" w:color="auto"/>
            </w:tcBorders>
            <w:tcMar>
              <w:top w:w="100" w:type="dxa"/>
            </w:tcMar>
            <w:vAlign w:val="center"/>
          </w:tcPr>
          <w:p w14:paraId="45CFA9D5" w14:textId="77777777" w:rsidR="00A77B3E" w:rsidRDefault="009B680F">
            <w:pPr>
              <w:jc w:val="right"/>
              <w:rPr>
                <w:color w:val="000000"/>
                <w:u w:color="000000"/>
              </w:rPr>
            </w:pPr>
            <w:r>
              <w:rPr>
                <w:sz w:val="18"/>
              </w:rPr>
              <w:t>6 591,74</w:t>
            </w:r>
          </w:p>
        </w:tc>
        <w:tc>
          <w:tcPr>
            <w:tcW w:w="840" w:type="dxa"/>
            <w:tcBorders>
              <w:top w:val="nil"/>
              <w:left w:val="nil"/>
              <w:bottom w:val="single" w:sz="2" w:space="0" w:color="auto"/>
              <w:right w:val="single" w:sz="2" w:space="0" w:color="auto"/>
            </w:tcBorders>
            <w:tcMar>
              <w:top w:w="100" w:type="dxa"/>
            </w:tcMar>
            <w:vAlign w:val="center"/>
          </w:tcPr>
          <w:p w14:paraId="4AB32592" w14:textId="77777777" w:rsidR="00A77B3E" w:rsidRDefault="009B680F">
            <w:pPr>
              <w:jc w:val="right"/>
              <w:rPr>
                <w:color w:val="000000"/>
                <w:u w:color="000000"/>
              </w:rPr>
            </w:pPr>
            <w:r>
              <w:rPr>
                <w:sz w:val="18"/>
              </w:rPr>
              <w:t>100,00%</w:t>
            </w:r>
          </w:p>
        </w:tc>
      </w:tr>
      <w:tr w:rsidR="007F256B" w14:paraId="3A1E166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56665A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455621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AA2258A" w14:textId="77777777" w:rsidR="00A77B3E" w:rsidRDefault="009B680F">
            <w:pPr>
              <w:jc w:val="center"/>
              <w:rPr>
                <w:color w:val="000000"/>
                <w:u w:color="000000"/>
              </w:rPr>
            </w:pPr>
            <w:r>
              <w:rPr>
                <w:sz w:val="18"/>
              </w:rPr>
              <w:t>4440</w:t>
            </w:r>
          </w:p>
        </w:tc>
        <w:tc>
          <w:tcPr>
            <w:tcW w:w="3510" w:type="dxa"/>
            <w:tcBorders>
              <w:top w:val="single" w:sz="2" w:space="0" w:color="auto"/>
              <w:left w:val="nil"/>
              <w:bottom w:val="single" w:sz="2" w:space="0" w:color="auto"/>
              <w:right w:val="single" w:sz="2" w:space="0" w:color="auto"/>
            </w:tcBorders>
            <w:tcMar>
              <w:top w:w="100" w:type="dxa"/>
            </w:tcMar>
            <w:vAlign w:val="center"/>
          </w:tcPr>
          <w:p w14:paraId="7986F6A5" w14:textId="77777777" w:rsidR="00A77B3E" w:rsidRDefault="009B680F">
            <w:pPr>
              <w:jc w:val="left"/>
              <w:rPr>
                <w:color w:val="000000"/>
                <w:u w:color="000000"/>
              </w:rPr>
            </w:pPr>
            <w:r>
              <w:rPr>
                <w:sz w:val="18"/>
              </w:rPr>
              <w:t>Odpisy na zakładowy fundusz świadczeń socjalnych</w:t>
            </w:r>
          </w:p>
        </w:tc>
        <w:tc>
          <w:tcPr>
            <w:tcW w:w="1380" w:type="dxa"/>
            <w:tcBorders>
              <w:top w:val="nil"/>
              <w:left w:val="nil"/>
              <w:bottom w:val="single" w:sz="2" w:space="0" w:color="auto"/>
              <w:right w:val="nil"/>
            </w:tcBorders>
            <w:tcMar>
              <w:top w:w="100" w:type="dxa"/>
            </w:tcMar>
            <w:vAlign w:val="center"/>
          </w:tcPr>
          <w:p w14:paraId="49B11E23" w14:textId="77777777" w:rsidR="00A77B3E" w:rsidRDefault="009B680F">
            <w:pPr>
              <w:jc w:val="right"/>
              <w:rPr>
                <w:color w:val="000000"/>
                <w:u w:color="000000"/>
              </w:rPr>
            </w:pPr>
            <w:r>
              <w:rPr>
                <w:sz w:val="18"/>
              </w:rPr>
              <w:t>161 253,00</w:t>
            </w:r>
          </w:p>
        </w:tc>
        <w:tc>
          <w:tcPr>
            <w:tcW w:w="1335" w:type="dxa"/>
            <w:tcBorders>
              <w:top w:val="nil"/>
              <w:left w:val="single" w:sz="2" w:space="0" w:color="auto"/>
              <w:bottom w:val="single" w:sz="2" w:space="0" w:color="auto"/>
              <w:right w:val="single" w:sz="2" w:space="0" w:color="auto"/>
            </w:tcBorders>
            <w:tcMar>
              <w:top w:w="100" w:type="dxa"/>
            </w:tcMar>
            <w:vAlign w:val="center"/>
          </w:tcPr>
          <w:p w14:paraId="2ADE0AD8" w14:textId="77777777" w:rsidR="00A77B3E" w:rsidRDefault="009B680F">
            <w:pPr>
              <w:jc w:val="right"/>
              <w:rPr>
                <w:color w:val="000000"/>
                <w:u w:color="000000"/>
              </w:rPr>
            </w:pPr>
            <w:r>
              <w:rPr>
                <w:sz w:val="18"/>
              </w:rPr>
              <w:t>161 252,99</w:t>
            </w:r>
          </w:p>
        </w:tc>
        <w:tc>
          <w:tcPr>
            <w:tcW w:w="840" w:type="dxa"/>
            <w:tcBorders>
              <w:top w:val="nil"/>
              <w:left w:val="nil"/>
              <w:bottom w:val="single" w:sz="2" w:space="0" w:color="auto"/>
              <w:right w:val="single" w:sz="2" w:space="0" w:color="auto"/>
            </w:tcBorders>
            <w:tcMar>
              <w:top w:w="100" w:type="dxa"/>
            </w:tcMar>
            <w:vAlign w:val="center"/>
          </w:tcPr>
          <w:p w14:paraId="2352CA0D" w14:textId="77777777" w:rsidR="00A77B3E" w:rsidRDefault="009B680F">
            <w:pPr>
              <w:jc w:val="right"/>
              <w:rPr>
                <w:color w:val="000000"/>
                <w:u w:color="000000"/>
              </w:rPr>
            </w:pPr>
            <w:r>
              <w:rPr>
                <w:sz w:val="18"/>
              </w:rPr>
              <w:t>100,00%</w:t>
            </w:r>
          </w:p>
        </w:tc>
      </w:tr>
      <w:tr w:rsidR="007F256B" w14:paraId="6D896207"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2F4F85A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8C63B2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7D7C320" w14:textId="77777777" w:rsidR="00A77B3E" w:rsidRDefault="009B680F">
            <w:pPr>
              <w:jc w:val="center"/>
              <w:rPr>
                <w:color w:val="000000"/>
                <w:u w:color="000000"/>
              </w:rPr>
            </w:pPr>
            <w:r>
              <w:rPr>
                <w:sz w:val="18"/>
              </w:rPr>
              <w:t>4520</w:t>
            </w:r>
          </w:p>
        </w:tc>
        <w:tc>
          <w:tcPr>
            <w:tcW w:w="3510" w:type="dxa"/>
            <w:tcBorders>
              <w:top w:val="single" w:sz="2" w:space="0" w:color="auto"/>
              <w:left w:val="nil"/>
              <w:bottom w:val="single" w:sz="2" w:space="0" w:color="auto"/>
              <w:right w:val="single" w:sz="2" w:space="0" w:color="auto"/>
            </w:tcBorders>
            <w:tcMar>
              <w:top w:w="100" w:type="dxa"/>
            </w:tcMar>
            <w:vAlign w:val="center"/>
          </w:tcPr>
          <w:p w14:paraId="7B655D71" w14:textId="77777777" w:rsidR="00A77B3E" w:rsidRDefault="009B680F">
            <w:pPr>
              <w:jc w:val="left"/>
              <w:rPr>
                <w:color w:val="000000"/>
                <w:u w:color="000000"/>
              </w:rPr>
            </w:pPr>
            <w:r>
              <w:rPr>
                <w:sz w:val="18"/>
              </w:rPr>
              <w:t>Opłaty na rzecz budżetów jednostek samorządu terytorialnego</w:t>
            </w:r>
          </w:p>
        </w:tc>
        <w:tc>
          <w:tcPr>
            <w:tcW w:w="1380" w:type="dxa"/>
            <w:tcBorders>
              <w:top w:val="nil"/>
              <w:left w:val="nil"/>
              <w:bottom w:val="single" w:sz="2" w:space="0" w:color="auto"/>
              <w:right w:val="nil"/>
            </w:tcBorders>
            <w:tcMar>
              <w:top w:w="100" w:type="dxa"/>
            </w:tcMar>
            <w:vAlign w:val="center"/>
          </w:tcPr>
          <w:p w14:paraId="7ABEA871" w14:textId="77777777" w:rsidR="00A77B3E" w:rsidRDefault="009B680F">
            <w:pPr>
              <w:jc w:val="right"/>
              <w:rPr>
                <w:color w:val="000000"/>
                <w:u w:color="000000"/>
              </w:rPr>
            </w:pPr>
            <w:r>
              <w:rPr>
                <w:sz w:val="18"/>
              </w:rPr>
              <w:t>1 119,00</w:t>
            </w:r>
          </w:p>
        </w:tc>
        <w:tc>
          <w:tcPr>
            <w:tcW w:w="1335" w:type="dxa"/>
            <w:tcBorders>
              <w:top w:val="nil"/>
              <w:left w:val="single" w:sz="2" w:space="0" w:color="auto"/>
              <w:bottom w:val="single" w:sz="2" w:space="0" w:color="auto"/>
              <w:right w:val="single" w:sz="2" w:space="0" w:color="auto"/>
            </w:tcBorders>
            <w:tcMar>
              <w:top w:w="100" w:type="dxa"/>
            </w:tcMar>
            <w:vAlign w:val="center"/>
          </w:tcPr>
          <w:p w14:paraId="7F50E292" w14:textId="77777777" w:rsidR="00A77B3E" w:rsidRDefault="009B680F">
            <w:pPr>
              <w:jc w:val="right"/>
              <w:rPr>
                <w:color w:val="000000"/>
                <w:u w:color="000000"/>
              </w:rPr>
            </w:pPr>
            <w:r>
              <w:rPr>
                <w:sz w:val="18"/>
              </w:rPr>
              <w:t>1 118,21</w:t>
            </w:r>
          </w:p>
        </w:tc>
        <w:tc>
          <w:tcPr>
            <w:tcW w:w="840" w:type="dxa"/>
            <w:tcBorders>
              <w:top w:val="nil"/>
              <w:left w:val="nil"/>
              <w:bottom w:val="single" w:sz="2" w:space="0" w:color="auto"/>
              <w:right w:val="single" w:sz="2" w:space="0" w:color="auto"/>
            </w:tcBorders>
            <w:tcMar>
              <w:top w:w="100" w:type="dxa"/>
            </w:tcMar>
            <w:vAlign w:val="center"/>
          </w:tcPr>
          <w:p w14:paraId="5D10EE0D" w14:textId="77777777" w:rsidR="00A77B3E" w:rsidRDefault="009B680F">
            <w:pPr>
              <w:jc w:val="right"/>
              <w:rPr>
                <w:color w:val="000000"/>
                <w:u w:color="000000"/>
              </w:rPr>
            </w:pPr>
            <w:r>
              <w:rPr>
                <w:sz w:val="18"/>
              </w:rPr>
              <w:t>99,93%</w:t>
            </w:r>
          </w:p>
        </w:tc>
      </w:tr>
      <w:tr w:rsidR="007F256B" w14:paraId="2429A46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A82A9A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1B3DA2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BC55D51" w14:textId="77777777" w:rsidR="00A77B3E" w:rsidRDefault="009B680F">
            <w:pPr>
              <w:jc w:val="center"/>
              <w:rPr>
                <w:color w:val="000000"/>
                <w:u w:color="000000"/>
              </w:rPr>
            </w:pPr>
            <w:r>
              <w:rPr>
                <w:sz w:val="18"/>
              </w:rPr>
              <w:t>4610</w:t>
            </w:r>
          </w:p>
        </w:tc>
        <w:tc>
          <w:tcPr>
            <w:tcW w:w="3510" w:type="dxa"/>
            <w:tcBorders>
              <w:top w:val="single" w:sz="2" w:space="0" w:color="auto"/>
              <w:left w:val="nil"/>
              <w:bottom w:val="single" w:sz="2" w:space="0" w:color="auto"/>
              <w:right w:val="single" w:sz="2" w:space="0" w:color="auto"/>
            </w:tcBorders>
            <w:tcMar>
              <w:top w:w="100" w:type="dxa"/>
            </w:tcMar>
            <w:vAlign w:val="center"/>
          </w:tcPr>
          <w:p w14:paraId="1D99C106" w14:textId="77777777" w:rsidR="00A77B3E" w:rsidRDefault="009B680F">
            <w:pPr>
              <w:jc w:val="left"/>
              <w:rPr>
                <w:color w:val="000000"/>
                <w:u w:color="000000"/>
              </w:rPr>
            </w:pPr>
            <w:r>
              <w:rPr>
                <w:sz w:val="18"/>
              </w:rPr>
              <w:t>Koszty postępowania sądowego i prokuratorskiego</w:t>
            </w:r>
          </w:p>
        </w:tc>
        <w:tc>
          <w:tcPr>
            <w:tcW w:w="1380" w:type="dxa"/>
            <w:tcBorders>
              <w:top w:val="nil"/>
              <w:left w:val="nil"/>
              <w:bottom w:val="single" w:sz="2" w:space="0" w:color="auto"/>
              <w:right w:val="nil"/>
            </w:tcBorders>
            <w:tcMar>
              <w:top w:w="100" w:type="dxa"/>
            </w:tcMar>
            <w:vAlign w:val="center"/>
          </w:tcPr>
          <w:p w14:paraId="2E8EB96E" w14:textId="77777777" w:rsidR="00A77B3E" w:rsidRDefault="009B680F">
            <w:pPr>
              <w:jc w:val="right"/>
              <w:rPr>
                <w:color w:val="000000"/>
                <w:u w:color="000000"/>
              </w:rPr>
            </w:pPr>
            <w:r>
              <w:rPr>
                <w:sz w:val="18"/>
              </w:rPr>
              <w:t>280,00</w:t>
            </w:r>
          </w:p>
        </w:tc>
        <w:tc>
          <w:tcPr>
            <w:tcW w:w="1335" w:type="dxa"/>
            <w:tcBorders>
              <w:top w:val="nil"/>
              <w:left w:val="single" w:sz="2" w:space="0" w:color="auto"/>
              <w:bottom w:val="single" w:sz="2" w:space="0" w:color="auto"/>
              <w:right w:val="single" w:sz="2" w:space="0" w:color="auto"/>
            </w:tcBorders>
            <w:tcMar>
              <w:top w:w="100" w:type="dxa"/>
            </w:tcMar>
            <w:vAlign w:val="center"/>
          </w:tcPr>
          <w:p w14:paraId="346C77EB" w14:textId="77777777" w:rsidR="00A77B3E" w:rsidRDefault="009B680F">
            <w:pPr>
              <w:jc w:val="right"/>
              <w:rPr>
                <w:color w:val="000000"/>
                <w:u w:color="000000"/>
              </w:rPr>
            </w:pPr>
            <w:r>
              <w:rPr>
                <w:sz w:val="18"/>
              </w:rPr>
              <w:t>279,47</w:t>
            </w:r>
          </w:p>
        </w:tc>
        <w:tc>
          <w:tcPr>
            <w:tcW w:w="840" w:type="dxa"/>
            <w:tcBorders>
              <w:top w:val="nil"/>
              <w:left w:val="nil"/>
              <w:bottom w:val="single" w:sz="2" w:space="0" w:color="auto"/>
              <w:right w:val="single" w:sz="2" w:space="0" w:color="auto"/>
            </w:tcBorders>
            <w:tcMar>
              <w:top w:w="100" w:type="dxa"/>
            </w:tcMar>
            <w:vAlign w:val="center"/>
          </w:tcPr>
          <w:p w14:paraId="40414CBC" w14:textId="77777777" w:rsidR="00A77B3E" w:rsidRDefault="009B680F">
            <w:pPr>
              <w:jc w:val="right"/>
              <w:rPr>
                <w:color w:val="000000"/>
                <w:u w:color="000000"/>
              </w:rPr>
            </w:pPr>
            <w:r>
              <w:rPr>
                <w:sz w:val="18"/>
              </w:rPr>
              <w:t>99,81%</w:t>
            </w:r>
          </w:p>
        </w:tc>
      </w:tr>
      <w:tr w:rsidR="007F256B" w14:paraId="0B7B7548"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6C94268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A961A1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B732471" w14:textId="77777777" w:rsidR="00A77B3E" w:rsidRDefault="009B680F">
            <w:pPr>
              <w:jc w:val="center"/>
              <w:rPr>
                <w:color w:val="000000"/>
                <w:u w:color="000000"/>
              </w:rPr>
            </w:pPr>
            <w:r>
              <w:rPr>
                <w:sz w:val="18"/>
              </w:rPr>
              <w:t>4700</w:t>
            </w:r>
          </w:p>
        </w:tc>
        <w:tc>
          <w:tcPr>
            <w:tcW w:w="3510" w:type="dxa"/>
            <w:tcBorders>
              <w:top w:val="single" w:sz="2" w:space="0" w:color="auto"/>
              <w:left w:val="nil"/>
              <w:bottom w:val="single" w:sz="2" w:space="0" w:color="auto"/>
              <w:right w:val="single" w:sz="2" w:space="0" w:color="auto"/>
            </w:tcBorders>
            <w:tcMar>
              <w:top w:w="100" w:type="dxa"/>
            </w:tcMar>
            <w:vAlign w:val="center"/>
          </w:tcPr>
          <w:p w14:paraId="4B49DF36" w14:textId="77777777" w:rsidR="00A77B3E" w:rsidRDefault="009B680F">
            <w:pPr>
              <w:jc w:val="left"/>
              <w:rPr>
                <w:color w:val="000000"/>
                <w:u w:color="000000"/>
              </w:rPr>
            </w:pPr>
            <w:r>
              <w:rPr>
                <w:sz w:val="18"/>
              </w:rPr>
              <w:t>Szkolenia pracowników niebędących członkami korpusu służby cywilnej</w:t>
            </w:r>
          </w:p>
        </w:tc>
        <w:tc>
          <w:tcPr>
            <w:tcW w:w="1380" w:type="dxa"/>
            <w:tcBorders>
              <w:top w:val="nil"/>
              <w:left w:val="nil"/>
              <w:bottom w:val="single" w:sz="2" w:space="0" w:color="auto"/>
              <w:right w:val="nil"/>
            </w:tcBorders>
            <w:tcMar>
              <w:top w:w="100" w:type="dxa"/>
            </w:tcMar>
            <w:vAlign w:val="center"/>
          </w:tcPr>
          <w:p w14:paraId="6C05047D" w14:textId="77777777" w:rsidR="00A77B3E" w:rsidRDefault="009B680F">
            <w:pPr>
              <w:jc w:val="right"/>
              <w:rPr>
                <w:color w:val="000000"/>
                <w:u w:color="000000"/>
              </w:rPr>
            </w:pPr>
            <w:r>
              <w:rPr>
                <w:sz w:val="18"/>
              </w:rPr>
              <w:t>2 268,00</w:t>
            </w:r>
          </w:p>
        </w:tc>
        <w:tc>
          <w:tcPr>
            <w:tcW w:w="1335" w:type="dxa"/>
            <w:tcBorders>
              <w:top w:val="nil"/>
              <w:left w:val="single" w:sz="2" w:space="0" w:color="auto"/>
              <w:bottom w:val="single" w:sz="2" w:space="0" w:color="auto"/>
              <w:right w:val="single" w:sz="2" w:space="0" w:color="auto"/>
            </w:tcBorders>
            <w:tcMar>
              <w:top w:w="100" w:type="dxa"/>
            </w:tcMar>
            <w:vAlign w:val="center"/>
          </w:tcPr>
          <w:p w14:paraId="178A2281" w14:textId="77777777" w:rsidR="00A77B3E" w:rsidRDefault="009B680F">
            <w:pPr>
              <w:jc w:val="right"/>
              <w:rPr>
                <w:color w:val="000000"/>
                <w:u w:color="000000"/>
              </w:rPr>
            </w:pPr>
            <w:r>
              <w:rPr>
                <w:sz w:val="18"/>
              </w:rPr>
              <w:t>2 268,00</w:t>
            </w:r>
          </w:p>
        </w:tc>
        <w:tc>
          <w:tcPr>
            <w:tcW w:w="840" w:type="dxa"/>
            <w:tcBorders>
              <w:top w:val="nil"/>
              <w:left w:val="nil"/>
              <w:bottom w:val="single" w:sz="2" w:space="0" w:color="auto"/>
              <w:right w:val="single" w:sz="2" w:space="0" w:color="auto"/>
            </w:tcBorders>
            <w:tcMar>
              <w:top w:w="100" w:type="dxa"/>
            </w:tcMar>
            <w:vAlign w:val="center"/>
          </w:tcPr>
          <w:p w14:paraId="295A6257" w14:textId="77777777" w:rsidR="00A77B3E" w:rsidRDefault="009B680F">
            <w:pPr>
              <w:jc w:val="right"/>
              <w:rPr>
                <w:color w:val="000000"/>
                <w:u w:color="000000"/>
              </w:rPr>
            </w:pPr>
            <w:r>
              <w:rPr>
                <w:sz w:val="18"/>
              </w:rPr>
              <w:t>100,00%</w:t>
            </w:r>
          </w:p>
        </w:tc>
      </w:tr>
      <w:tr w:rsidR="007F256B" w14:paraId="10C052BF"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A4EFE2F" w14:textId="77777777" w:rsidR="00A77B3E" w:rsidRDefault="009B680F">
            <w:pPr>
              <w:jc w:val="right"/>
              <w:rPr>
                <w:color w:val="000000"/>
                <w:u w:color="000000"/>
              </w:rPr>
            </w:pPr>
            <w:r>
              <w:rPr>
                <w:b/>
                <w:sz w:val="18"/>
              </w:rPr>
              <w:t>Razem:</w:t>
            </w:r>
          </w:p>
        </w:tc>
        <w:tc>
          <w:tcPr>
            <w:tcW w:w="1380" w:type="dxa"/>
            <w:tcBorders>
              <w:top w:val="nil"/>
              <w:left w:val="nil"/>
              <w:bottom w:val="single" w:sz="2" w:space="0" w:color="auto"/>
              <w:right w:val="nil"/>
            </w:tcBorders>
            <w:tcMar>
              <w:top w:w="100" w:type="dxa"/>
            </w:tcMar>
            <w:vAlign w:val="center"/>
          </w:tcPr>
          <w:p w14:paraId="637A1F4C" w14:textId="77777777" w:rsidR="00A77B3E" w:rsidRDefault="009B680F">
            <w:pPr>
              <w:jc w:val="right"/>
              <w:rPr>
                <w:color w:val="000000"/>
                <w:u w:color="000000"/>
              </w:rPr>
            </w:pPr>
            <w:r>
              <w:rPr>
                <w:b/>
                <w:sz w:val="18"/>
              </w:rPr>
              <w:t>13 603 095,23</w:t>
            </w:r>
          </w:p>
        </w:tc>
        <w:tc>
          <w:tcPr>
            <w:tcW w:w="1335" w:type="dxa"/>
            <w:tcBorders>
              <w:top w:val="nil"/>
              <w:left w:val="single" w:sz="2" w:space="0" w:color="auto"/>
              <w:bottom w:val="single" w:sz="2" w:space="0" w:color="auto"/>
              <w:right w:val="single" w:sz="2" w:space="0" w:color="auto"/>
            </w:tcBorders>
            <w:tcMar>
              <w:top w:w="100" w:type="dxa"/>
            </w:tcMar>
            <w:vAlign w:val="center"/>
          </w:tcPr>
          <w:p w14:paraId="5F0F98B9" w14:textId="77777777" w:rsidR="00A77B3E" w:rsidRDefault="009B680F">
            <w:pPr>
              <w:jc w:val="right"/>
              <w:rPr>
                <w:color w:val="000000"/>
                <w:u w:color="000000"/>
              </w:rPr>
            </w:pPr>
            <w:r>
              <w:rPr>
                <w:b/>
                <w:sz w:val="18"/>
              </w:rPr>
              <w:t>13 506 028,80</w:t>
            </w:r>
          </w:p>
        </w:tc>
        <w:tc>
          <w:tcPr>
            <w:tcW w:w="840" w:type="dxa"/>
            <w:tcBorders>
              <w:top w:val="nil"/>
              <w:left w:val="nil"/>
              <w:bottom w:val="single" w:sz="2" w:space="0" w:color="auto"/>
              <w:right w:val="single" w:sz="2" w:space="0" w:color="auto"/>
            </w:tcBorders>
            <w:tcMar>
              <w:top w:w="100" w:type="dxa"/>
            </w:tcMar>
            <w:vAlign w:val="center"/>
          </w:tcPr>
          <w:p w14:paraId="7462E38B" w14:textId="77777777" w:rsidR="00A77B3E" w:rsidRDefault="009B680F">
            <w:pPr>
              <w:jc w:val="right"/>
              <w:rPr>
                <w:color w:val="000000"/>
                <w:u w:color="000000"/>
              </w:rPr>
            </w:pPr>
            <w:r>
              <w:rPr>
                <w:b/>
                <w:sz w:val="18"/>
              </w:rPr>
              <w:t>99,29%</w:t>
            </w:r>
          </w:p>
        </w:tc>
      </w:tr>
    </w:tbl>
    <w:p w14:paraId="3D33179E" w14:textId="77777777" w:rsidR="00A77B3E" w:rsidRDefault="009B680F">
      <w:pPr>
        <w:spacing w:before="120" w:after="120"/>
        <w:ind w:left="283" w:firstLine="227"/>
        <w:rPr>
          <w:color w:val="000000"/>
          <w:u w:color="000000"/>
        </w:rPr>
      </w:pPr>
      <w:r>
        <w:rPr>
          <w:b/>
          <w:color w:val="000000"/>
          <w:u w:color="000000"/>
        </w:rPr>
        <w:t>Powiatowy Zarząd Dróg we Włocławku z/s w Jarantowicach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999"/>
        <w:gridCol w:w="954"/>
        <w:gridCol w:w="3497"/>
        <w:gridCol w:w="1408"/>
        <w:gridCol w:w="1347"/>
        <w:gridCol w:w="908"/>
      </w:tblGrid>
      <w:tr w:rsidR="007F256B" w14:paraId="765ED078"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C1DE502"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51E76B0C"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360285CC"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19D3C62B" w14:textId="77777777" w:rsidR="00A77B3E" w:rsidRDefault="009B680F">
            <w:pPr>
              <w:jc w:val="center"/>
              <w:rPr>
                <w:color w:val="000000"/>
                <w:u w:color="000000"/>
              </w:rPr>
            </w:pPr>
            <w:r>
              <w:rPr>
                <w:b/>
                <w:sz w:val="18"/>
              </w:rPr>
              <w:t>Treść</w:t>
            </w:r>
          </w:p>
        </w:tc>
        <w:tc>
          <w:tcPr>
            <w:tcW w:w="1395" w:type="dxa"/>
            <w:tcBorders>
              <w:top w:val="single" w:sz="2" w:space="0" w:color="auto"/>
              <w:left w:val="nil"/>
              <w:bottom w:val="single" w:sz="2" w:space="0" w:color="auto"/>
              <w:right w:val="nil"/>
            </w:tcBorders>
            <w:tcMar>
              <w:top w:w="100" w:type="dxa"/>
            </w:tcMar>
            <w:vAlign w:val="center"/>
          </w:tcPr>
          <w:p w14:paraId="6C66180A" w14:textId="77777777" w:rsidR="00A77B3E" w:rsidRDefault="009B680F">
            <w:pPr>
              <w:jc w:val="center"/>
              <w:rPr>
                <w:color w:val="000000"/>
                <w:u w:color="000000"/>
              </w:rPr>
            </w:pPr>
            <w:r>
              <w:rPr>
                <w:b/>
                <w:sz w:val="18"/>
              </w:rPr>
              <w:t>Plan</w:t>
            </w:r>
          </w:p>
        </w:tc>
        <w:tc>
          <w:tcPr>
            <w:tcW w:w="1335" w:type="dxa"/>
            <w:tcBorders>
              <w:top w:val="single" w:sz="2" w:space="0" w:color="auto"/>
              <w:left w:val="single" w:sz="2" w:space="0" w:color="auto"/>
              <w:bottom w:val="single" w:sz="2" w:space="0" w:color="auto"/>
              <w:right w:val="single" w:sz="2" w:space="0" w:color="auto"/>
            </w:tcBorders>
            <w:tcMar>
              <w:top w:w="100" w:type="dxa"/>
            </w:tcMar>
          </w:tcPr>
          <w:p w14:paraId="23B52F38" w14:textId="77777777" w:rsidR="00A77B3E" w:rsidRDefault="009B680F">
            <w:pPr>
              <w:jc w:val="center"/>
              <w:rPr>
                <w:color w:val="000000"/>
                <w:u w:color="000000"/>
              </w:rPr>
            </w:pPr>
            <w:r>
              <w:rPr>
                <w:b/>
                <w:sz w:val="18"/>
              </w:rPr>
              <w:t>Wykonanie</w:t>
            </w:r>
          </w:p>
        </w:tc>
        <w:tc>
          <w:tcPr>
            <w:tcW w:w="900" w:type="dxa"/>
            <w:tcBorders>
              <w:top w:val="single" w:sz="2" w:space="0" w:color="auto"/>
              <w:left w:val="nil"/>
              <w:bottom w:val="single" w:sz="2" w:space="0" w:color="auto"/>
              <w:right w:val="single" w:sz="2" w:space="0" w:color="auto"/>
            </w:tcBorders>
            <w:tcMar>
              <w:top w:w="100" w:type="dxa"/>
            </w:tcMar>
          </w:tcPr>
          <w:p w14:paraId="78E14D49" w14:textId="77777777" w:rsidR="00A77B3E" w:rsidRDefault="009B680F">
            <w:pPr>
              <w:jc w:val="center"/>
              <w:rPr>
                <w:color w:val="000000"/>
                <w:u w:color="000000"/>
              </w:rPr>
            </w:pPr>
            <w:r>
              <w:rPr>
                <w:b/>
                <w:sz w:val="18"/>
              </w:rPr>
              <w:t>%</w:t>
            </w:r>
          </w:p>
        </w:tc>
      </w:tr>
      <w:tr w:rsidR="007F256B" w14:paraId="1C2A71E8" w14:textId="77777777">
        <w:trPr>
          <w:trHeight w:val="255"/>
        </w:trPr>
        <w:tc>
          <w:tcPr>
            <w:tcW w:w="960" w:type="dxa"/>
            <w:tcBorders>
              <w:top w:val="nil"/>
              <w:left w:val="single" w:sz="2" w:space="0" w:color="auto"/>
              <w:bottom w:val="single" w:sz="2" w:space="0" w:color="auto"/>
              <w:right w:val="single" w:sz="2" w:space="0" w:color="auto"/>
            </w:tcBorders>
            <w:tcMar>
              <w:top w:w="100" w:type="dxa"/>
            </w:tcMar>
            <w:vAlign w:val="center"/>
          </w:tcPr>
          <w:p w14:paraId="2E707B9D" w14:textId="77777777" w:rsidR="00A77B3E" w:rsidRDefault="009B680F">
            <w:pPr>
              <w:jc w:val="center"/>
              <w:rPr>
                <w:color w:val="000000"/>
                <w:u w:color="000000"/>
              </w:rPr>
            </w:pPr>
            <w:r>
              <w:rPr>
                <w:b/>
                <w:sz w:val="18"/>
              </w:rPr>
              <w:t>600</w:t>
            </w:r>
          </w:p>
        </w:tc>
        <w:tc>
          <w:tcPr>
            <w:tcW w:w="990" w:type="dxa"/>
            <w:tcBorders>
              <w:top w:val="single" w:sz="2" w:space="0" w:color="auto"/>
              <w:left w:val="nil"/>
              <w:bottom w:val="single" w:sz="2" w:space="0" w:color="auto"/>
              <w:right w:val="single" w:sz="2" w:space="0" w:color="auto"/>
            </w:tcBorders>
            <w:tcMar>
              <w:top w:w="100" w:type="dxa"/>
            </w:tcMar>
            <w:vAlign w:val="center"/>
          </w:tcPr>
          <w:p w14:paraId="2C42FEC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35738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1A9E14AE" w14:textId="77777777" w:rsidR="00A77B3E" w:rsidRDefault="009B680F">
            <w:pPr>
              <w:jc w:val="left"/>
              <w:rPr>
                <w:color w:val="000000"/>
                <w:u w:color="000000"/>
              </w:rPr>
            </w:pPr>
            <w:r>
              <w:rPr>
                <w:b/>
                <w:sz w:val="18"/>
              </w:rPr>
              <w:t>Transport i łączność</w:t>
            </w:r>
          </w:p>
        </w:tc>
        <w:tc>
          <w:tcPr>
            <w:tcW w:w="1395" w:type="dxa"/>
            <w:tcBorders>
              <w:top w:val="nil"/>
              <w:left w:val="nil"/>
              <w:bottom w:val="single" w:sz="2" w:space="0" w:color="auto"/>
              <w:right w:val="nil"/>
            </w:tcBorders>
            <w:tcMar>
              <w:top w:w="100" w:type="dxa"/>
            </w:tcMar>
            <w:vAlign w:val="center"/>
          </w:tcPr>
          <w:p w14:paraId="3D8C1CBF" w14:textId="77777777" w:rsidR="00A77B3E" w:rsidRDefault="009B680F">
            <w:pPr>
              <w:jc w:val="right"/>
              <w:rPr>
                <w:color w:val="000000"/>
                <w:u w:color="000000"/>
              </w:rPr>
            </w:pPr>
            <w:r>
              <w:rPr>
                <w:b/>
                <w:sz w:val="18"/>
              </w:rPr>
              <w:t>21 645 464,00</w:t>
            </w:r>
          </w:p>
        </w:tc>
        <w:tc>
          <w:tcPr>
            <w:tcW w:w="1335" w:type="dxa"/>
            <w:tcBorders>
              <w:top w:val="nil"/>
              <w:left w:val="single" w:sz="2" w:space="0" w:color="auto"/>
              <w:bottom w:val="single" w:sz="2" w:space="0" w:color="auto"/>
              <w:right w:val="single" w:sz="2" w:space="0" w:color="auto"/>
            </w:tcBorders>
            <w:tcMar>
              <w:top w:w="100" w:type="dxa"/>
            </w:tcMar>
          </w:tcPr>
          <w:p w14:paraId="43379471" w14:textId="77777777" w:rsidR="00A77B3E" w:rsidRDefault="009B680F">
            <w:pPr>
              <w:jc w:val="right"/>
              <w:rPr>
                <w:color w:val="000000"/>
                <w:u w:color="000000"/>
              </w:rPr>
            </w:pPr>
            <w:r>
              <w:rPr>
                <w:b/>
                <w:sz w:val="18"/>
              </w:rPr>
              <w:t>21 362 708,13</w:t>
            </w:r>
          </w:p>
        </w:tc>
        <w:tc>
          <w:tcPr>
            <w:tcW w:w="900" w:type="dxa"/>
            <w:tcBorders>
              <w:top w:val="nil"/>
              <w:left w:val="nil"/>
              <w:bottom w:val="single" w:sz="2" w:space="0" w:color="auto"/>
              <w:right w:val="single" w:sz="2" w:space="0" w:color="auto"/>
            </w:tcBorders>
            <w:tcMar>
              <w:top w:w="100" w:type="dxa"/>
            </w:tcMar>
          </w:tcPr>
          <w:p w14:paraId="464690B6" w14:textId="77777777" w:rsidR="00A77B3E" w:rsidRDefault="009B680F">
            <w:pPr>
              <w:jc w:val="right"/>
              <w:rPr>
                <w:color w:val="000000"/>
                <w:u w:color="000000"/>
              </w:rPr>
            </w:pPr>
            <w:r>
              <w:rPr>
                <w:b/>
                <w:sz w:val="18"/>
              </w:rPr>
              <w:t>98,69%</w:t>
            </w:r>
          </w:p>
        </w:tc>
      </w:tr>
      <w:tr w:rsidR="007F256B" w14:paraId="03CE3C41" w14:textId="77777777">
        <w:trPr>
          <w:trHeight w:val="244"/>
        </w:trPr>
        <w:tc>
          <w:tcPr>
            <w:tcW w:w="960" w:type="dxa"/>
            <w:tcBorders>
              <w:top w:val="nil"/>
              <w:left w:val="single" w:sz="2" w:space="0" w:color="auto"/>
              <w:bottom w:val="nil"/>
              <w:right w:val="nil"/>
            </w:tcBorders>
            <w:tcMar>
              <w:top w:w="100" w:type="dxa"/>
            </w:tcMar>
            <w:vAlign w:val="center"/>
          </w:tcPr>
          <w:p w14:paraId="23609851"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BC01665" w14:textId="77777777" w:rsidR="00A77B3E" w:rsidRDefault="009B680F">
            <w:pPr>
              <w:jc w:val="center"/>
              <w:rPr>
                <w:color w:val="000000"/>
                <w:u w:color="000000"/>
              </w:rPr>
            </w:pPr>
            <w:r>
              <w:rPr>
                <w:sz w:val="18"/>
              </w:rPr>
              <w:t>60014</w:t>
            </w:r>
          </w:p>
        </w:tc>
        <w:tc>
          <w:tcPr>
            <w:tcW w:w="945" w:type="dxa"/>
            <w:tcBorders>
              <w:top w:val="nil"/>
              <w:left w:val="nil"/>
              <w:bottom w:val="single" w:sz="2" w:space="0" w:color="auto"/>
              <w:right w:val="single" w:sz="2" w:space="0" w:color="auto"/>
            </w:tcBorders>
            <w:tcMar>
              <w:top w:w="100" w:type="dxa"/>
            </w:tcMar>
            <w:vAlign w:val="center"/>
          </w:tcPr>
          <w:p w14:paraId="2327F8A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F7B2850" w14:textId="77777777" w:rsidR="00A77B3E" w:rsidRDefault="009B680F">
            <w:pPr>
              <w:jc w:val="left"/>
              <w:rPr>
                <w:color w:val="000000"/>
                <w:u w:color="000000"/>
              </w:rPr>
            </w:pPr>
            <w:r>
              <w:rPr>
                <w:sz w:val="18"/>
              </w:rPr>
              <w:t>Drogi publiczne powiatowe</w:t>
            </w:r>
          </w:p>
        </w:tc>
        <w:tc>
          <w:tcPr>
            <w:tcW w:w="1395" w:type="dxa"/>
            <w:tcBorders>
              <w:top w:val="nil"/>
              <w:left w:val="nil"/>
              <w:bottom w:val="single" w:sz="2" w:space="0" w:color="auto"/>
              <w:right w:val="nil"/>
            </w:tcBorders>
            <w:tcMar>
              <w:top w:w="100" w:type="dxa"/>
            </w:tcMar>
            <w:vAlign w:val="center"/>
          </w:tcPr>
          <w:p w14:paraId="42C65263" w14:textId="77777777" w:rsidR="00A77B3E" w:rsidRDefault="009B680F">
            <w:pPr>
              <w:jc w:val="right"/>
              <w:rPr>
                <w:color w:val="000000"/>
                <w:u w:color="000000"/>
              </w:rPr>
            </w:pPr>
            <w:r>
              <w:rPr>
                <w:sz w:val="18"/>
              </w:rPr>
              <w:t>21 645 464,00</w:t>
            </w:r>
          </w:p>
        </w:tc>
        <w:tc>
          <w:tcPr>
            <w:tcW w:w="1335" w:type="dxa"/>
            <w:tcBorders>
              <w:top w:val="nil"/>
              <w:left w:val="single" w:sz="2" w:space="0" w:color="auto"/>
              <w:bottom w:val="single" w:sz="2" w:space="0" w:color="auto"/>
              <w:right w:val="single" w:sz="2" w:space="0" w:color="auto"/>
            </w:tcBorders>
            <w:tcMar>
              <w:top w:w="100" w:type="dxa"/>
            </w:tcMar>
          </w:tcPr>
          <w:p w14:paraId="4D538B30" w14:textId="77777777" w:rsidR="00A77B3E" w:rsidRDefault="009B680F">
            <w:pPr>
              <w:jc w:val="right"/>
              <w:rPr>
                <w:color w:val="000000"/>
                <w:u w:color="000000"/>
              </w:rPr>
            </w:pPr>
            <w:r>
              <w:rPr>
                <w:sz w:val="18"/>
              </w:rPr>
              <w:t>21 362 708,13</w:t>
            </w:r>
          </w:p>
        </w:tc>
        <w:tc>
          <w:tcPr>
            <w:tcW w:w="900" w:type="dxa"/>
            <w:tcBorders>
              <w:top w:val="nil"/>
              <w:left w:val="nil"/>
              <w:bottom w:val="single" w:sz="2" w:space="0" w:color="auto"/>
              <w:right w:val="single" w:sz="2" w:space="0" w:color="auto"/>
            </w:tcBorders>
            <w:tcMar>
              <w:top w:w="100" w:type="dxa"/>
            </w:tcMar>
          </w:tcPr>
          <w:p w14:paraId="190F8782" w14:textId="77777777" w:rsidR="00A77B3E" w:rsidRDefault="009B680F">
            <w:pPr>
              <w:jc w:val="right"/>
              <w:rPr>
                <w:color w:val="000000"/>
                <w:u w:color="000000"/>
              </w:rPr>
            </w:pPr>
            <w:r>
              <w:rPr>
                <w:sz w:val="18"/>
              </w:rPr>
              <w:t>98,69%</w:t>
            </w:r>
          </w:p>
        </w:tc>
      </w:tr>
      <w:tr w:rsidR="007F256B" w14:paraId="6EA3C3F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9EA3BA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9FFCF7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C7A302"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06C57133" w14:textId="77777777" w:rsidR="00A77B3E" w:rsidRDefault="009B680F">
            <w:pPr>
              <w:jc w:val="left"/>
              <w:rPr>
                <w:color w:val="000000"/>
                <w:u w:color="000000"/>
              </w:rPr>
            </w:pPr>
            <w:r>
              <w:rPr>
                <w:sz w:val="18"/>
              </w:rPr>
              <w:t>Wydatki osobowe niezaliczone do wynagrodzeń</w:t>
            </w:r>
          </w:p>
        </w:tc>
        <w:tc>
          <w:tcPr>
            <w:tcW w:w="1395" w:type="dxa"/>
            <w:tcBorders>
              <w:top w:val="nil"/>
              <w:left w:val="nil"/>
              <w:bottom w:val="single" w:sz="2" w:space="0" w:color="auto"/>
              <w:right w:val="nil"/>
            </w:tcBorders>
            <w:tcMar>
              <w:top w:w="100" w:type="dxa"/>
            </w:tcMar>
            <w:vAlign w:val="center"/>
          </w:tcPr>
          <w:p w14:paraId="5F94738A" w14:textId="77777777" w:rsidR="00A77B3E" w:rsidRDefault="009B680F">
            <w:pPr>
              <w:jc w:val="right"/>
              <w:rPr>
                <w:color w:val="000000"/>
                <w:u w:color="000000"/>
              </w:rPr>
            </w:pPr>
            <w:r>
              <w:rPr>
                <w:sz w:val="18"/>
              </w:rPr>
              <w:t>9 000,00</w:t>
            </w:r>
          </w:p>
        </w:tc>
        <w:tc>
          <w:tcPr>
            <w:tcW w:w="1335" w:type="dxa"/>
            <w:tcBorders>
              <w:top w:val="nil"/>
              <w:left w:val="single" w:sz="2" w:space="0" w:color="auto"/>
              <w:bottom w:val="single" w:sz="2" w:space="0" w:color="auto"/>
              <w:right w:val="single" w:sz="2" w:space="0" w:color="auto"/>
            </w:tcBorders>
            <w:tcMar>
              <w:top w:w="100" w:type="dxa"/>
            </w:tcMar>
          </w:tcPr>
          <w:p w14:paraId="5D214FF2" w14:textId="77777777" w:rsidR="00A77B3E" w:rsidRDefault="009B680F">
            <w:pPr>
              <w:jc w:val="right"/>
              <w:rPr>
                <w:color w:val="000000"/>
                <w:u w:color="000000"/>
              </w:rPr>
            </w:pPr>
            <w:r>
              <w:rPr>
                <w:sz w:val="18"/>
              </w:rPr>
              <w:t>7 827,59</w:t>
            </w:r>
          </w:p>
        </w:tc>
        <w:tc>
          <w:tcPr>
            <w:tcW w:w="900" w:type="dxa"/>
            <w:tcBorders>
              <w:top w:val="nil"/>
              <w:left w:val="nil"/>
              <w:bottom w:val="single" w:sz="2" w:space="0" w:color="auto"/>
              <w:right w:val="single" w:sz="2" w:space="0" w:color="auto"/>
            </w:tcBorders>
            <w:tcMar>
              <w:top w:w="100" w:type="dxa"/>
            </w:tcMar>
          </w:tcPr>
          <w:p w14:paraId="6204D672" w14:textId="77777777" w:rsidR="00A77B3E" w:rsidRDefault="009B680F">
            <w:pPr>
              <w:jc w:val="right"/>
              <w:rPr>
                <w:color w:val="000000"/>
                <w:u w:color="000000"/>
              </w:rPr>
            </w:pPr>
            <w:r>
              <w:rPr>
                <w:sz w:val="18"/>
              </w:rPr>
              <w:t>86,97%</w:t>
            </w:r>
          </w:p>
        </w:tc>
      </w:tr>
      <w:tr w:rsidR="007F256B" w14:paraId="655B02E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BA1611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916E6D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A3332E"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75EF3A75" w14:textId="77777777" w:rsidR="00A77B3E" w:rsidRDefault="009B680F">
            <w:pPr>
              <w:jc w:val="left"/>
              <w:rPr>
                <w:color w:val="000000"/>
                <w:u w:color="000000"/>
              </w:rPr>
            </w:pPr>
            <w:r>
              <w:rPr>
                <w:sz w:val="18"/>
              </w:rPr>
              <w:t>Wynagrodzenia osobowe pracowników</w:t>
            </w:r>
          </w:p>
        </w:tc>
        <w:tc>
          <w:tcPr>
            <w:tcW w:w="1395" w:type="dxa"/>
            <w:tcBorders>
              <w:top w:val="nil"/>
              <w:left w:val="nil"/>
              <w:bottom w:val="single" w:sz="2" w:space="0" w:color="auto"/>
              <w:right w:val="nil"/>
            </w:tcBorders>
            <w:tcMar>
              <w:top w:w="100" w:type="dxa"/>
            </w:tcMar>
            <w:vAlign w:val="center"/>
          </w:tcPr>
          <w:p w14:paraId="75A29708" w14:textId="77777777" w:rsidR="00A77B3E" w:rsidRDefault="009B680F">
            <w:pPr>
              <w:jc w:val="right"/>
              <w:rPr>
                <w:color w:val="000000"/>
                <w:u w:color="000000"/>
              </w:rPr>
            </w:pPr>
            <w:r>
              <w:rPr>
                <w:sz w:val="18"/>
              </w:rPr>
              <w:t>1 372 571,00</w:t>
            </w:r>
          </w:p>
        </w:tc>
        <w:tc>
          <w:tcPr>
            <w:tcW w:w="1335" w:type="dxa"/>
            <w:tcBorders>
              <w:top w:val="nil"/>
              <w:left w:val="single" w:sz="2" w:space="0" w:color="auto"/>
              <w:bottom w:val="single" w:sz="2" w:space="0" w:color="auto"/>
              <w:right w:val="single" w:sz="2" w:space="0" w:color="auto"/>
            </w:tcBorders>
            <w:tcMar>
              <w:top w:w="100" w:type="dxa"/>
            </w:tcMar>
          </w:tcPr>
          <w:p w14:paraId="798909E9" w14:textId="77777777" w:rsidR="00A77B3E" w:rsidRDefault="009B680F">
            <w:pPr>
              <w:jc w:val="right"/>
              <w:rPr>
                <w:color w:val="000000"/>
                <w:u w:color="000000"/>
              </w:rPr>
            </w:pPr>
            <w:r>
              <w:rPr>
                <w:sz w:val="18"/>
              </w:rPr>
              <w:t>1 372 126,54</w:t>
            </w:r>
          </w:p>
        </w:tc>
        <w:tc>
          <w:tcPr>
            <w:tcW w:w="900" w:type="dxa"/>
            <w:tcBorders>
              <w:top w:val="nil"/>
              <w:left w:val="nil"/>
              <w:bottom w:val="single" w:sz="2" w:space="0" w:color="auto"/>
              <w:right w:val="single" w:sz="2" w:space="0" w:color="auto"/>
            </w:tcBorders>
            <w:tcMar>
              <w:top w:w="100" w:type="dxa"/>
            </w:tcMar>
          </w:tcPr>
          <w:p w14:paraId="194E212A" w14:textId="77777777" w:rsidR="00A77B3E" w:rsidRDefault="009B680F">
            <w:pPr>
              <w:jc w:val="right"/>
              <w:rPr>
                <w:color w:val="000000"/>
                <w:u w:color="000000"/>
              </w:rPr>
            </w:pPr>
            <w:r>
              <w:rPr>
                <w:sz w:val="18"/>
              </w:rPr>
              <w:t>99,97%</w:t>
            </w:r>
          </w:p>
        </w:tc>
      </w:tr>
      <w:tr w:rsidR="007F256B" w14:paraId="1C78967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F8C208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DC9B4F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E3119CF"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6CB81A8D" w14:textId="77777777" w:rsidR="00A77B3E" w:rsidRDefault="009B680F">
            <w:pPr>
              <w:jc w:val="left"/>
              <w:rPr>
                <w:color w:val="000000"/>
                <w:u w:color="000000"/>
              </w:rPr>
            </w:pPr>
            <w:r>
              <w:rPr>
                <w:sz w:val="18"/>
              </w:rPr>
              <w:t>Dodatkowe wynagrodzenie roczne</w:t>
            </w:r>
          </w:p>
        </w:tc>
        <w:tc>
          <w:tcPr>
            <w:tcW w:w="1395" w:type="dxa"/>
            <w:tcBorders>
              <w:top w:val="nil"/>
              <w:left w:val="nil"/>
              <w:bottom w:val="single" w:sz="2" w:space="0" w:color="auto"/>
              <w:right w:val="nil"/>
            </w:tcBorders>
            <w:tcMar>
              <w:top w:w="100" w:type="dxa"/>
            </w:tcMar>
            <w:vAlign w:val="center"/>
          </w:tcPr>
          <w:p w14:paraId="6DDF72E7" w14:textId="77777777" w:rsidR="00A77B3E" w:rsidRDefault="009B680F">
            <w:pPr>
              <w:jc w:val="right"/>
              <w:rPr>
                <w:color w:val="000000"/>
                <w:u w:color="000000"/>
              </w:rPr>
            </w:pPr>
            <w:r>
              <w:rPr>
                <w:sz w:val="18"/>
              </w:rPr>
              <w:t>96 010,00</w:t>
            </w:r>
          </w:p>
        </w:tc>
        <w:tc>
          <w:tcPr>
            <w:tcW w:w="1335" w:type="dxa"/>
            <w:tcBorders>
              <w:top w:val="nil"/>
              <w:left w:val="single" w:sz="2" w:space="0" w:color="auto"/>
              <w:bottom w:val="single" w:sz="2" w:space="0" w:color="auto"/>
              <w:right w:val="single" w:sz="2" w:space="0" w:color="auto"/>
            </w:tcBorders>
            <w:tcMar>
              <w:top w:w="100" w:type="dxa"/>
            </w:tcMar>
          </w:tcPr>
          <w:p w14:paraId="30480679" w14:textId="77777777" w:rsidR="00A77B3E" w:rsidRDefault="009B680F">
            <w:pPr>
              <w:jc w:val="right"/>
              <w:rPr>
                <w:color w:val="000000"/>
                <w:u w:color="000000"/>
              </w:rPr>
            </w:pPr>
            <w:r>
              <w:rPr>
                <w:sz w:val="18"/>
              </w:rPr>
              <w:t>95 969,15</w:t>
            </w:r>
          </w:p>
        </w:tc>
        <w:tc>
          <w:tcPr>
            <w:tcW w:w="900" w:type="dxa"/>
            <w:tcBorders>
              <w:top w:val="nil"/>
              <w:left w:val="nil"/>
              <w:bottom w:val="single" w:sz="2" w:space="0" w:color="auto"/>
              <w:right w:val="single" w:sz="2" w:space="0" w:color="auto"/>
            </w:tcBorders>
            <w:tcMar>
              <w:top w:w="100" w:type="dxa"/>
            </w:tcMar>
          </w:tcPr>
          <w:p w14:paraId="562D21DA" w14:textId="77777777" w:rsidR="00A77B3E" w:rsidRDefault="009B680F">
            <w:pPr>
              <w:jc w:val="right"/>
              <w:rPr>
                <w:color w:val="000000"/>
                <w:u w:color="000000"/>
              </w:rPr>
            </w:pPr>
            <w:r>
              <w:rPr>
                <w:sz w:val="18"/>
              </w:rPr>
              <w:t>99,96%</w:t>
            </w:r>
          </w:p>
        </w:tc>
      </w:tr>
      <w:tr w:rsidR="007F256B" w14:paraId="515F0A4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93221A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341371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7EB5522"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0A2DC2DC" w14:textId="77777777" w:rsidR="00A77B3E" w:rsidRDefault="009B680F">
            <w:pPr>
              <w:jc w:val="left"/>
              <w:rPr>
                <w:color w:val="000000"/>
                <w:u w:color="000000"/>
              </w:rPr>
            </w:pPr>
            <w:r>
              <w:rPr>
                <w:sz w:val="18"/>
              </w:rPr>
              <w:t>Składki na ubezpieczenia społeczne</w:t>
            </w:r>
          </w:p>
        </w:tc>
        <w:tc>
          <w:tcPr>
            <w:tcW w:w="1395" w:type="dxa"/>
            <w:tcBorders>
              <w:top w:val="nil"/>
              <w:left w:val="nil"/>
              <w:bottom w:val="single" w:sz="2" w:space="0" w:color="auto"/>
              <w:right w:val="nil"/>
            </w:tcBorders>
            <w:tcMar>
              <w:top w:w="100" w:type="dxa"/>
            </w:tcMar>
            <w:vAlign w:val="center"/>
          </w:tcPr>
          <w:p w14:paraId="18992CAB" w14:textId="77777777" w:rsidR="00A77B3E" w:rsidRDefault="009B680F">
            <w:pPr>
              <w:jc w:val="right"/>
              <w:rPr>
                <w:color w:val="000000"/>
                <w:u w:color="000000"/>
              </w:rPr>
            </w:pPr>
            <w:r>
              <w:rPr>
                <w:sz w:val="18"/>
              </w:rPr>
              <w:t>261 798,00</w:t>
            </w:r>
          </w:p>
        </w:tc>
        <w:tc>
          <w:tcPr>
            <w:tcW w:w="1335" w:type="dxa"/>
            <w:tcBorders>
              <w:top w:val="nil"/>
              <w:left w:val="single" w:sz="2" w:space="0" w:color="auto"/>
              <w:bottom w:val="single" w:sz="2" w:space="0" w:color="auto"/>
              <w:right w:val="single" w:sz="2" w:space="0" w:color="auto"/>
            </w:tcBorders>
            <w:tcMar>
              <w:top w:w="100" w:type="dxa"/>
            </w:tcMar>
          </w:tcPr>
          <w:p w14:paraId="47535F2F" w14:textId="77777777" w:rsidR="00A77B3E" w:rsidRDefault="009B680F">
            <w:pPr>
              <w:jc w:val="right"/>
              <w:rPr>
                <w:color w:val="000000"/>
                <w:u w:color="000000"/>
              </w:rPr>
            </w:pPr>
            <w:r>
              <w:rPr>
                <w:sz w:val="18"/>
              </w:rPr>
              <w:t>261 055,24</w:t>
            </w:r>
          </w:p>
        </w:tc>
        <w:tc>
          <w:tcPr>
            <w:tcW w:w="900" w:type="dxa"/>
            <w:tcBorders>
              <w:top w:val="nil"/>
              <w:left w:val="nil"/>
              <w:bottom w:val="single" w:sz="2" w:space="0" w:color="auto"/>
              <w:right w:val="single" w:sz="2" w:space="0" w:color="auto"/>
            </w:tcBorders>
            <w:tcMar>
              <w:top w:w="100" w:type="dxa"/>
            </w:tcMar>
          </w:tcPr>
          <w:p w14:paraId="6477575A" w14:textId="77777777" w:rsidR="00A77B3E" w:rsidRDefault="009B680F">
            <w:pPr>
              <w:jc w:val="right"/>
              <w:rPr>
                <w:color w:val="000000"/>
                <w:u w:color="000000"/>
              </w:rPr>
            </w:pPr>
            <w:r>
              <w:rPr>
                <w:sz w:val="18"/>
              </w:rPr>
              <w:t>99,72%</w:t>
            </w:r>
          </w:p>
        </w:tc>
      </w:tr>
      <w:tr w:rsidR="007F256B" w14:paraId="2DED7CD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197BC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ADD65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055E30"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1AFB3E51" w14:textId="77777777" w:rsidR="00A77B3E" w:rsidRDefault="009B680F">
            <w:pPr>
              <w:jc w:val="left"/>
              <w:rPr>
                <w:color w:val="000000"/>
                <w:u w:color="000000"/>
              </w:rPr>
            </w:pPr>
            <w:r>
              <w:rPr>
                <w:sz w:val="18"/>
              </w:rPr>
              <w:t>Składki na Fundusz Pracy oraz Fundusz Solidarnościowy</w:t>
            </w:r>
          </w:p>
        </w:tc>
        <w:tc>
          <w:tcPr>
            <w:tcW w:w="1395" w:type="dxa"/>
            <w:tcBorders>
              <w:top w:val="nil"/>
              <w:left w:val="nil"/>
              <w:bottom w:val="single" w:sz="2" w:space="0" w:color="auto"/>
              <w:right w:val="nil"/>
            </w:tcBorders>
            <w:tcMar>
              <w:top w:w="100" w:type="dxa"/>
            </w:tcMar>
            <w:vAlign w:val="center"/>
          </w:tcPr>
          <w:p w14:paraId="33926BF7" w14:textId="77777777" w:rsidR="00A77B3E" w:rsidRDefault="009B680F">
            <w:pPr>
              <w:jc w:val="right"/>
              <w:rPr>
                <w:color w:val="000000"/>
                <w:u w:color="000000"/>
              </w:rPr>
            </w:pPr>
            <w:r>
              <w:rPr>
                <w:sz w:val="18"/>
              </w:rPr>
              <w:t>31 951,00</w:t>
            </w:r>
          </w:p>
        </w:tc>
        <w:tc>
          <w:tcPr>
            <w:tcW w:w="1335" w:type="dxa"/>
            <w:tcBorders>
              <w:top w:val="nil"/>
              <w:left w:val="single" w:sz="2" w:space="0" w:color="auto"/>
              <w:bottom w:val="single" w:sz="2" w:space="0" w:color="auto"/>
              <w:right w:val="single" w:sz="2" w:space="0" w:color="auto"/>
            </w:tcBorders>
            <w:tcMar>
              <w:top w:w="100" w:type="dxa"/>
            </w:tcMar>
          </w:tcPr>
          <w:p w14:paraId="1344A199" w14:textId="77777777" w:rsidR="00A77B3E" w:rsidRDefault="009B680F">
            <w:pPr>
              <w:jc w:val="right"/>
              <w:rPr>
                <w:color w:val="000000"/>
                <w:u w:color="000000"/>
              </w:rPr>
            </w:pPr>
            <w:r>
              <w:rPr>
                <w:sz w:val="18"/>
              </w:rPr>
              <w:t>31 475,91</w:t>
            </w:r>
          </w:p>
        </w:tc>
        <w:tc>
          <w:tcPr>
            <w:tcW w:w="900" w:type="dxa"/>
            <w:tcBorders>
              <w:top w:val="nil"/>
              <w:left w:val="nil"/>
              <w:bottom w:val="single" w:sz="2" w:space="0" w:color="auto"/>
              <w:right w:val="single" w:sz="2" w:space="0" w:color="auto"/>
            </w:tcBorders>
            <w:tcMar>
              <w:top w:w="100" w:type="dxa"/>
            </w:tcMar>
          </w:tcPr>
          <w:p w14:paraId="4AF82D45" w14:textId="77777777" w:rsidR="00A77B3E" w:rsidRDefault="009B680F">
            <w:pPr>
              <w:jc w:val="right"/>
              <w:rPr>
                <w:color w:val="000000"/>
                <w:u w:color="000000"/>
              </w:rPr>
            </w:pPr>
            <w:r>
              <w:rPr>
                <w:sz w:val="18"/>
              </w:rPr>
              <w:t>98,51%</w:t>
            </w:r>
          </w:p>
        </w:tc>
      </w:tr>
      <w:tr w:rsidR="007F256B" w14:paraId="374E0E8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ADC317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C62230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E7A9DA"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216BDAE7" w14:textId="77777777" w:rsidR="00A77B3E" w:rsidRDefault="009B680F">
            <w:pPr>
              <w:jc w:val="left"/>
              <w:rPr>
                <w:color w:val="000000"/>
                <w:u w:color="000000"/>
              </w:rPr>
            </w:pPr>
            <w:r>
              <w:rPr>
                <w:sz w:val="18"/>
              </w:rPr>
              <w:t>Wynagrodzenia bezosobowe</w:t>
            </w:r>
          </w:p>
        </w:tc>
        <w:tc>
          <w:tcPr>
            <w:tcW w:w="1395" w:type="dxa"/>
            <w:tcBorders>
              <w:top w:val="nil"/>
              <w:left w:val="nil"/>
              <w:bottom w:val="single" w:sz="2" w:space="0" w:color="auto"/>
              <w:right w:val="nil"/>
            </w:tcBorders>
            <w:tcMar>
              <w:top w:w="100" w:type="dxa"/>
            </w:tcMar>
            <w:vAlign w:val="center"/>
          </w:tcPr>
          <w:p w14:paraId="41B98711" w14:textId="77777777" w:rsidR="00A77B3E" w:rsidRDefault="009B680F">
            <w:pPr>
              <w:jc w:val="right"/>
              <w:rPr>
                <w:color w:val="000000"/>
                <w:u w:color="000000"/>
              </w:rPr>
            </w:pPr>
            <w:r>
              <w:rPr>
                <w:sz w:val="18"/>
              </w:rPr>
              <w:t>101 300,00</w:t>
            </w:r>
          </w:p>
        </w:tc>
        <w:tc>
          <w:tcPr>
            <w:tcW w:w="1335" w:type="dxa"/>
            <w:tcBorders>
              <w:top w:val="nil"/>
              <w:left w:val="single" w:sz="2" w:space="0" w:color="auto"/>
              <w:bottom w:val="single" w:sz="2" w:space="0" w:color="auto"/>
              <w:right w:val="single" w:sz="2" w:space="0" w:color="auto"/>
            </w:tcBorders>
            <w:tcMar>
              <w:top w:w="100" w:type="dxa"/>
            </w:tcMar>
          </w:tcPr>
          <w:p w14:paraId="057F6508" w14:textId="77777777" w:rsidR="00A77B3E" w:rsidRDefault="009B680F">
            <w:pPr>
              <w:jc w:val="right"/>
              <w:rPr>
                <w:color w:val="000000"/>
                <w:u w:color="000000"/>
              </w:rPr>
            </w:pPr>
            <w:r>
              <w:rPr>
                <w:sz w:val="18"/>
              </w:rPr>
              <w:t>100 460,00</w:t>
            </w:r>
          </w:p>
        </w:tc>
        <w:tc>
          <w:tcPr>
            <w:tcW w:w="900" w:type="dxa"/>
            <w:tcBorders>
              <w:top w:val="nil"/>
              <w:left w:val="nil"/>
              <w:bottom w:val="single" w:sz="2" w:space="0" w:color="auto"/>
              <w:right w:val="single" w:sz="2" w:space="0" w:color="auto"/>
            </w:tcBorders>
            <w:tcMar>
              <w:top w:w="100" w:type="dxa"/>
            </w:tcMar>
          </w:tcPr>
          <w:p w14:paraId="03538CD2" w14:textId="77777777" w:rsidR="00A77B3E" w:rsidRDefault="009B680F">
            <w:pPr>
              <w:jc w:val="right"/>
              <w:rPr>
                <w:color w:val="000000"/>
                <w:u w:color="000000"/>
              </w:rPr>
            </w:pPr>
            <w:r>
              <w:rPr>
                <w:sz w:val="18"/>
              </w:rPr>
              <w:t>99,17%</w:t>
            </w:r>
          </w:p>
        </w:tc>
      </w:tr>
      <w:tr w:rsidR="007F256B" w14:paraId="14A0A9C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88F703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1D1AAE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972CFA"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79A5355A" w14:textId="77777777" w:rsidR="00A77B3E" w:rsidRDefault="009B680F">
            <w:pPr>
              <w:jc w:val="left"/>
              <w:rPr>
                <w:color w:val="000000"/>
                <w:u w:color="000000"/>
              </w:rPr>
            </w:pPr>
            <w:r>
              <w:rPr>
                <w:sz w:val="18"/>
              </w:rPr>
              <w:t>Zakup materiałów i wyposażenia</w:t>
            </w:r>
          </w:p>
        </w:tc>
        <w:tc>
          <w:tcPr>
            <w:tcW w:w="1395" w:type="dxa"/>
            <w:tcBorders>
              <w:top w:val="nil"/>
              <w:left w:val="nil"/>
              <w:bottom w:val="single" w:sz="2" w:space="0" w:color="auto"/>
              <w:right w:val="nil"/>
            </w:tcBorders>
            <w:tcMar>
              <w:top w:w="100" w:type="dxa"/>
            </w:tcMar>
            <w:vAlign w:val="center"/>
          </w:tcPr>
          <w:p w14:paraId="51FCC949" w14:textId="77777777" w:rsidR="00A77B3E" w:rsidRDefault="009B680F">
            <w:pPr>
              <w:jc w:val="right"/>
              <w:rPr>
                <w:color w:val="000000"/>
                <w:u w:color="000000"/>
              </w:rPr>
            </w:pPr>
            <w:r>
              <w:rPr>
                <w:sz w:val="18"/>
              </w:rPr>
              <w:t>699 058,00</w:t>
            </w:r>
          </w:p>
        </w:tc>
        <w:tc>
          <w:tcPr>
            <w:tcW w:w="1335" w:type="dxa"/>
            <w:tcBorders>
              <w:top w:val="nil"/>
              <w:left w:val="single" w:sz="2" w:space="0" w:color="auto"/>
              <w:bottom w:val="single" w:sz="2" w:space="0" w:color="auto"/>
              <w:right w:val="single" w:sz="2" w:space="0" w:color="auto"/>
            </w:tcBorders>
            <w:tcMar>
              <w:top w:w="100" w:type="dxa"/>
            </w:tcMar>
          </w:tcPr>
          <w:p w14:paraId="69C2DEA4" w14:textId="77777777" w:rsidR="00A77B3E" w:rsidRDefault="009B680F">
            <w:pPr>
              <w:jc w:val="right"/>
              <w:rPr>
                <w:color w:val="000000"/>
                <w:u w:color="000000"/>
              </w:rPr>
            </w:pPr>
            <w:r>
              <w:rPr>
                <w:sz w:val="18"/>
              </w:rPr>
              <w:t>638 163,02</w:t>
            </w:r>
          </w:p>
        </w:tc>
        <w:tc>
          <w:tcPr>
            <w:tcW w:w="900" w:type="dxa"/>
            <w:tcBorders>
              <w:top w:val="nil"/>
              <w:left w:val="nil"/>
              <w:bottom w:val="single" w:sz="2" w:space="0" w:color="auto"/>
              <w:right w:val="single" w:sz="2" w:space="0" w:color="auto"/>
            </w:tcBorders>
            <w:tcMar>
              <w:top w:w="100" w:type="dxa"/>
            </w:tcMar>
          </w:tcPr>
          <w:p w14:paraId="73E433B5" w14:textId="77777777" w:rsidR="00A77B3E" w:rsidRDefault="009B680F">
            <w:pPr>
              <w:jc w:val="right"/>
              <w:rPr>
                <w:color w:val="000000"/>
                <w:u w:color="000000"/>
              </w:rPr>
            </w:pPr>
            <w:r>
              <w:rPr>
                <w:sz w:val="18"/>
              </w:rPr>
              <w:t>91,29%</w:t>
            </w:r>
          </w:p>
        </w:tc>
      </w:tr>
      <w:tr w:rsidR="007F256B" w14:paraId="013FAFA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29F11D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B7C1BF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4937FB"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6AF577F1" w14:textId="77777777" w:rsidR="00A77B3E" w:rsidRDefault="009B680F">
            <w:pPr>
              <w:jc w:val="left"/>
              <w:rPr>
                <w:color w:val="000000"/>
                <w:u w:color="000000"/>
              </w:rPr>
            </w:pPr>
            <w:r>
              <w:rPr>
                <w:sz w:val="18"/>
              </w:rPr>
              <w:t>Zakup energii</w:t>
            </w:r>
          </w:p>
        </w:tc>
        <w:tc>
          <w:tcPr>
            <w:tcW w:w="1395" w:type="dxa"/>
            <w:tcBorders>
              <w:top w:val="nil"/>
              <w:left w:val="nil"/>
              <w:bottom w:val="single" w:sz="2" w:space="0" w:color="auto"/>
              <w:right w:val="nil"/>
            </w:tcBorders>
            <w:tcMar>
              <w:top w:w="100" w:type="dxa"/>
            </w:tcMar>
            <w:vAlign w:val="center"/>
          </w:tcPr>
          <w:p w14:paraId="660737A2" w14:textId="77777777" w:rsidR="00A77B3E" w:rsidRDefault="009B680F">
            <w:pPr>
              <w:jc w:val="right"/>
              <w:rPr>
                <w:color w:val="000000"/>
                <w:u w:color="000000"/>
              </w:rPr>
            </w:pPr>
            <w:r>
              <w:rPr>
                <w:sz w:val="18"/>
              </w:rPr>
              <w:t>16 500,00</w:t>
            </w:r>
          </w:p>
        </w:tc>
        <w:tc>
          <w:tcPr>
            <w:tcW w:w="1335" w:type="dxa"/>
            <w:tcBorders>
              <w:top w:val="nil"/>
              <w:left w:val="single" w:sz="2" w:space="0" w:color="auto"/>
              <w:bottom w:val="single" w:sz="2" w:space="0" w:color="auto"/>
              <w:right w:val="single" w:sz="2" w:space="0" w:color="auto"/>
            </w:tcBorders>
            <w:tcMar>
              <w:top w:w="100" w:type="dxa"/>
            </w:tcMar>
          </w:tcPr>
          <w:p w14:paraId="3DEE2F06" w14:textId="77777777" w:rsidR="00A77B3E" w:rsidRDefault="009B680F">
            <w:pPr>
              <w:jc w:val="right"/>
              <w:rPr>
                <w:color w:val="000000"/>
                <w:u w:color="000000"/>
              </w:rPr>
            </w:pPr>
            <w:r>
              <w:rPr>
                <w:sz w:val="18"/>
              </w:rPr>
              <w:t>12 070,71</w:t>
            </w:r>
          </w:p>
        </w:tc>
        <w:tc>
          <w:tcPr>
            <w:tcW w:w="900" w:type="dxa"/>
            <w:tcBorders>
              <w:top w:val="nil"/>
              <w:left w:val="nil"/>
              <w:bottom w:val="single" w:sz="2" w:space="0" w:color="auto"/>
              <w:right w:val="single" w:sz="2" w:space="0" w:color="auto"/>
            </w:tcBorders>
            <w:tcMar>
              <w:top w:w="100" w:type="dxa"/>
            </w:tcMar>
          </w:tcPr>
          <w:p w14:paraId="758EC59B" w14:textId="77777777" w:rsidR="00A77B3E" w:rsidRDefault="009B680F">
            <w:pPr>
              <w:jc w:val="right"/>
              <w:rPr>
                <w:color w:val="000000"/>
                <w:u w:color="000000"/>
              </w:rPr>
            </w:pPr>
            <w:r>
              <w:rPr>
                <w:sz w:val="18"/>
              </w:rPr>
              <w:t>73,16%</w:t>
            </w:r>
          </w:p>
        </w:tc>
      </w:tr>
      <w:tr w:rsidR="007F256B" w14:paraId="449209E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341E27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1990E4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7C5771F"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2D77A9BB" w14:textId="77777777" w:rsidR="00A77B3E" w:rsidRDefault="009B680F">
            <w:pPr>
              <w:jc w:val="left"/>
              <w:rPr>
                <w:color w:val="000000"/>
                <w:u w:color="000000"/>
              </w:rPr>
            </w:pPr>
            <w:r>
              <w:rPr>
                <w:sz w:val="18"/>
              </w:rPr>
              <w:t>Zakup usług remontowych</w:t>
            </w:r>
          </w:p>
        </w:tc>
        <w:tc>
          <w:tcPr>
            <w:tcW w:w="1395" w:type="dxa"/>
            <w:tcBorders>
              <w:top w:val="nil"/>
              <w:left w:val="nil"/>
              <w:bottom w:val="single" w:sz="2" w:space="0" w:color="auto"/>
              <w:right w:val="nil"/>
            </w:tcBorders>
            <w:tcMar>
              <w:top w:w="100" w:type="dxa"/>
            </w:tcMar>
            <w:vAlign w:val="center"/>
          </w:tcPr>
          <w:p w14:paraId="62B73569" w14:textId="77777777" w:rsidR="00A77B3E" w:rsidRDefault="009B680F">
            <w:pPr>
              <w:jc w:val="right"/>
              <w:rPr>
                <w:color w:val="000000"/>
                <w:u w:color="000000"/>
              </w:rPr>
            </w:pPr>
            <w:r>
              <w:rPr>
                <w:sz w:val="18"/>
              </w:rPr>
              <w:t>3 369 408,00</w:t>
            </w:r>
          </w:p>
        </w:tc>
        <w:tc>
          <w:tcPr>
            <w:tcW w:w="1335" w:type="dxa"/>
            <w:tcBorders>
              <w:top w:val="nil"/>
              <w:left w:val="single" w:sz="2" w:space="0" w:color="auto"/>
              <w:bottom w:val="single" w:sz="2" w:space="0" w:color="auto"/>
              <w:right w:val="single" w:sz="2" w:space="0" w:color="auto"/>
            </w:tcBorders>
            <w:tcMar>
              <w:top w:w="100" w:type="dxa"/>
            </w:tcMar>
          </w:tcPr>
          <w:p w14:paraId="2988EC1D" w14:textId="77777777" w:rsidR="00A77B3E" w:rsidRDefault="009B680F">
            <w:pPr>
              <w:jc w:val="right"/>
              <w:rPr>
                <w:color w:val="000000"/>
                <w:u w:color="000000"/>
              </w:rPr>
            </w:pPr>
            <w:r>
              <w:rPr>
                <w:sz w:val="18"/>
              </w:rPr>
              <w:t>3 337 102,20</w:t>
            </w:r>
          </w:p>
        </w:tc>
        <w:tc>
          <w:tcPr>
            <w:tcW w:w="900" w:type="dxa"/>
            <w:tcBorders>
              <w:top w:val="nil"/>
              <w:left w:val="nil"/>
              <w:bottom w:val="single" w:sz="2" w:space="0" w:color="auto"/>
              <w:right w:val="single" w:sz="2" w:space="0" w:color="auto"/>
            </w:tcBorders>
            <w:tcMar>
              <w:top w:w="100" w:type="dxa"/>
            </w:tcMar>
          </w:tcPr>
          <w:p w14:paraId="04D6EEC1" w14:textId="77777777" w:rsidR="00A77B3E" w:rsidRDefault="009B680F">
            <w:pPr>
              <w:jc w:val="right"/>
              <w:rPr>
                <w:color w:val="000000"/>
                <w:u w:color="000000"/>
              </w:rPr>
            </w:pPr>
            <w:r>
              <w:rPr>
                <w:sz w:val="18"/>
              </w:rPr>
              <w:t>99,04%</w:t>
            </w:r>
          </w:p>
        </w:tc>
      </w:tr>
      <w:tr w:rsidR="007F256B" w14:paraId="1E918BB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192A7B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238747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AD9BFEB" w14:textId="77777777" w:rsidR="00A77B3E" w:rsidRDefault="009B680F">
            <w:pPr>
              <w:jc w:val="center"/>
              <w:rPr>
                <w:color w:val="000000"/>
                <w:u w:color="000000"/>
              </w:rPr>
            </w:pPr>
            <w:r>
              <w:rPr>
                <w:sz w:val="18"/>
              </w:rPr>
              <w:t>4280</w:t>
            </w:r>
          </w:p>
        </w:tc>
        <w:tc>
          <w:tcPr>
            <w:tcW w:w="3465" w:type="dxa"/>
            <w:tcBorders>
              <w:top w:val="single" w:sz="2" w:space="0" w:color="auto"/>
              <w:left w:val="nil"/>
              <w:bottom w:val="single" w:sz="2" w:space="0" w:color="auto"/>
              <w:right w:val="single" w:sz="2" w:space="0" w:color="auto"/>
            </w:tcBorders>
            <w:tcMar>
              <w:top w:w="100" w:type="dxa"/>
            </w:tcMar>
            <w:vAlign w:val="center"/>
          </w:tcPr>
          <w:p w14:paraId="7EA47269" w14:textId="77777777" w:rsidR="00A77B3E" w:rsidRDefault="009B680F">
            <w:pPr>
              <w:jc w:val="left"/>
              <w:rPr>
                <w:color w:val="000000"/>
                <w:u w:color="000000"/>
              </w:rPr>
            </w:pPr>
            <w:r>
              <w:rPr>
                <w:sz w:val="18"/>
              </w:rPr>
              <w:t>Zakup usług zdrowotnych</w:t>
            </w:r>
          </w:p>
        </w:tc>
        <w:tc>
          <w:tcPr>
            <w:tcW w:w="1395" w:type="dxa"/>
            <w:tcBorders>
              <w:top w:val="nil"/>
              <w:left w:val="nil"/>
              <w:bottom w:val="single" w:sz="2" w:space="0" w:color="auto"/>
              <w:right w:val="nil"/>
            </w:tcBorders>
            <w:tcMar>
              <w:top w:w="100" w:type="dxa"/>
            </w:tcMar>
            <w:vAlign w:val="center"/>
          </w:tcPr>
          <w:p w14:paraId="05C61066" w14:textId="77777777" w:rsidR="00A77B3E" w:rsidRDefault="009B680F">
            <w:pPr>
              <w:jc w:val="right"/>
              <w:rPr>
                <w:color w:val="000000"/>
                <w:u w:color="000000"/>
              </w:rPr>
            </w:pPr>
            <w:r>
              <w:rPr>
                <w:sz w:val="18"/>
              </w:rPr>
              <w:t>2 000,00</w:t>
            </w:r>
          </w:p>
        </w:tc>
        <w:tc>
          <w:tcPr>
            <w:tcW w:w="1335" w:type="dxa"/>
            <w:tcBorders>
              <w:top w:val="nil"/>
              <w:left w:val="single" w:sz="2" w:space="0" w:color="auto"/>
              <w:bottom w:val="single" w:sz="2" w:space="0" w:color="auto"/>
              <w:right w:val="single" w:sz="2" w:space="0" w:color="auto"/>
            </w:tcBorders>
            <w:tcMar>
              <w:top w:w="100" w:type="dxa"/>
            </w:tcMar>
          </w:tcPr>
          <w:p w14:paraId="1A6FBC0C" w14:textId="77777777" w:rsidR="00A77B3E" w:rsidRDefault="009B680F">
            <w:pPr>
              <w:jc w:val="right"/>
              <w:rPr>
                <w:color w:val="000000"/>
                <w:u w:color="000000"/>
              </w:rPr>
            </w:pPr>
            <w:r>
              <w:rPr>
                <w:sz w:val="18"/>
              </w:rPr>
              <w:t>747,00</w:t>
            </w:r>
          </w:p>
        </w:tc>
        <w:tc>
          <w:tcPr>
            <w:tcW w:w="900" w:type="dxa"/>
            <w:tcBorders>
              <w:top w:val="nil"/>
              <w:left w:val="nil"/>
              <w:bottom w:val="single" w:sz="2" w:space="0" w:color="auto"/>
              <w:right w:val="single" w:sz="2" w:space="0" w:color="auto"/>
            </w:tcBorders>
            <w:tcMar>
              <w:top w:w="100" w:type="dxa"/>
            </w:tcMar>
          </w:tcPr>
          <w:p w14:paraId="4B8DEB88" w14:textId="77777777" w:rsidR="00A77B3E" w:rsidRDefault="009B680F">
            <w:pPr>
              <w:jc w:val="right"/>
              <w:rPr>
                <w:color w:val="000000"/>
                <w:u w:color="000000"/>
              </w:rPr>
            </w:pPr>
            <w:r>
              <w:rPr>
                <w:sz w:val="18"/>
              </w:rPr>
              <w:t>37,35%</w:t>
            </w:r>
          </w:p>
        </w:tc>
      </w:tr>
      <w:tr w:rsidR="007F256B" w14:paraId="4C42C94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0A98DA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3ABEC8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9EAF7E"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73BF5F8B" w14:textId="77777777" w:rsidR="00A77B3E" w:rsidRDefault="009B680F">
            <w:pPr>
              <w:jc w:val="left"/>
              <w:rPr>
                <w:color w:val="000000"/>
                <w:u w:color="000000"/>
              </w:rPr>
            </w:pPr>
            <w:r>
              <w:rPr>
                <w:sz w:val="18"/>
              </w:rPr>
              <w:t>Zakup usług pozostałych</w:t>
            </w:r>
          </w:p>
        </w:tc>
        <w:tc>
          <w:tcPr>
            <w:tcW w:w="1395" w:type="dxa"/>
            <w:tcBorders>
              <w:top w:val="nil"/>
              <w:left w:val="nil"/>
              <w:bottom w:val="single" w:sz="2" w:space="0" w:color="auto"/>
              <w:right w:val="nil"/>
            </w:tcBorders>
            <w:tcMar>
              <w:top w:w="100" w:type="dxa"/>
            </w:tcMar>
            <w:vAlign w:val="center"/>
          </w:tcPr>
          <w:p w14:paraId="0FC1517C" w14:textId="77777777" w:rsidR="00A77B3E" w:rsidRDefault="009B680F">
            <w:pPr>
              <w:jc w:val="right"/>
              <w:rPr>
                <w:color w:val="000000"/>
                <w:u w:color="000000"/>
              </w:rPr>
            </w:pPr>
            <w:r>
              <w:rPr>
                <w:sz w:val="18"/>
              </w:rPr>
              <w:t>1 002 139,00</w:t>
            </w:r>
          </w:p>
        </w:tc>
        <w:tc>
          <w:tcPr>
            <w:tcW w:w="1335" w:type="dxa"/>
            <w:tcBorders>
              <w:top w:val="nil"/>
              <w:left w:val="single" w:sz="2" w:space="0" w:color="auto"/>
              <w:bottom w:val="single" w:sz="2" w:space="0" w:color="auto"/>
              <w:right w:val="single" w:sz="2" w:space="0" w:color="auto"/>
            </w:tcBorders>
            <w:tcMar>
              <w:top w:w="100" w:type="dxa"/>
            </w:tcMar>
          </w:tcPr>
          <w:p w14:paraId="065FAA70" w14:textId="77777777" w:rsidR="00A77B3E" w:rsidRDefault="009B680F">
            <w:pPr>
              <w:jc w:val="right"/>
              <w:rPr>
                <w:color w:val="000000"/>
                <w:u w:color="000000"/>
              </w:rPr>
            </w:pPr>
            <w:r>
              <w:rPr>
                <w:sz w:val="18"/>
              </w:rPr>
              <w:t>832 451,53</w:t>
            </w:r>
          </w:p>
        </w:tc>
        <w:tc>
          <w:tcPr>
            <w:tcW w:w="900" w:type="dxa"/>
            <w:tcBorders>
              <w:top w:val="nil"/>
              <w:left w:val="nil"/>
              <w:bottom w:val="single" w:sz="2" w:space="0" w:color="auto"/>
              <w:right w:val="single" w:sz="2" w:space="0" w:color="auto"/>
            </w:tcBorders>
            <w:tcMar>
              <w:top w:w="100" w:type="dxa"/>
            </w:tcMar>
          </w:tcPr>
          <w:p w14:paraId="1F1A3A7E" w14:textId="77777777" w:rsidR="00A77B3E" w:rsidRDefault="009B680F">
            <w:pPr>
              <w:jc w:val="right"/>
              <w:rPr>
                <w:color w:val="000000"/>
                <w:u w:color="000000"/>
              </w:rPr>
            </w:pPr>
            <w:r>
              <w:rPr>
                <w:sz w:val="18"/>
              </w:rPr>
              <w:t>83,07%</w:t>
            </w:r>
          </w:p>
        </w:tc>
      </w:tr>
      <w:tr w:rsidR="007F256B" w14:paraId="3B137C0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930193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543E87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93ABBE9"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7D478B78" w14:textId="77777777" w:rsidR="00A77B3E" w:rsidRDefault="009B680F">
            <w:pPr>
              <w:jc w:val="left"/>
              <w:rPr>
                <w:color w:val="000000"/>
                <w:u w:color="000000"/>
              </w:rPr>
            </w:pPr>
            <w:r>
              <w:rPr>
                <w:sz w:val="18"/>
              </w:rPr>
              <w:t>Opłaty z tytułu zakupu usług telekomunikacyjnych</w:t>
            </w:r>
          </w:p>
        </w:tc>
        <w:tc>
          <w:tcPr>
            <w:tcW w:w="1395" w:type="dxa"/>
            <w:tcBorders>
              <w:top w:val="nil"/>
              <w:left w:val="nil"/>
              <w:bottom w:val="single" w:sz="2" w:space="0" w:color="auto"/>
              <w:right w:val="nil"/>
            </w:tcBorders>
            <w:tcMar>
              <w:top w:w="100" w:type="dxa"/>
            </w:tcMar>
            <w:vAlign w:val="center"/>
          </w:tcPr>
          <w:p w14:paraId="3CBE72C7" w14:textId="77777777" w:rsidR="00A77B3E" w:rsidRDefault="009B680F">
            <w:pPr>
              <w:jc w:val="right"/>
              <w:rPr>
                <w:color w:val="000000"/>
                <w:u w:color="000000"/>
              </w:rPr>
            </w:pPr>
            <w:r>
              <w:rPr>
                <w:sz w:val="18"/>
              </w:rPr>
              <w:t>5 000,00</w:t>
            </w:r>
          </w:p>
        </w:tc>
        <w:tc>
          <w:tcPr>
            <w:tcW w:w="1335" w:type="dxa"/>
            <w:tcBorders>
              <w:top w:val="nil"/>
              <w:left w:val="single" w:sz="2" w:space="0" w:color="auto"/>
              <w:bottom w:val="single" w:sz="2" w:space="0" w:color="auto"/>
              <w:right w:val="single" w:sz="2" w:space="0" w:color="auto"/>
            </w:tcBorders>
            <w:tcMar>
              <w:top w:w="100" w:type="dxa"/>
            </w:tcMar>
          </w:tcPr>
          <w:p w14:paraId="7146239E" w14:textId="77777777" w:rsidR="00A77B3E" w:rsidRDefault="009B680F">
            <w:pPr>
              <w:jc w:val="right"/>
              <w:rPr>
                <w:color w:val="000000"/>
                <w:u w:color="000000"/>
              </w:rPr>
            </w:pPr>
            <w:r>
              <w:rPr>
                <w:sz w:val="18"/>
              </w:rPr>
              <w:t>4 517,49</w:t>
            </w:r>
          </w:p>
        </w:tc>
        <w:tc>
          <w:tcPr>
            <w:tcW w:w="900" w:type="dxa"/>
            <w:tcBorders>
              <w:top w:val="nil"/>
              <w:left w:val="nil"/>
              <w:bottom w:val="single" w:sz="2" w:space="0" w:color="auto"/>
              <w:right w:val="single" w:sz="2" w:space="0" w:color="auto"/>
            </w:tcBorders>
            <w:tcMar>
              <w:top w:w="100" w:type="dxa"/>
            </w:tcMar>
          </w:tcPr>
          <w:p w14:paraId="2AD150BF" w14:textId="77777777" w:rsidR="00A77B3E" w:rsidRDefault="009B680F">
            <w:pPr>
              <w:jc w:val="right"/>
              <w:rPr>
                <w:color w:val="000000"/>
                <w:u w:color="000000"/>
              </w:rPr>
            </w:pPr>
            <w:r>
              <w:rPr>
                <w:sz w:val="18"/>
              </w:rPr>
              <w:t>90,35%</w:t>
            </w:r>
          </w:p>
        </w:tc>
      </w:tr>
      <w:tr w:rsidR="007F256B" w14:paraId="54CF486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58A5E8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85850A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1B161F"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5D2C7BFA" w14:textId="77777777" w:rsidR="00A77B3E" w:rsidRDefault="009B680F">
            <w:pPr>
              <w:jc w:val="left"/>
              <w:rPr>
                <w:color w:val="000000"/>
                <w:u w:color="000000"/>
              </w:rPr>
            </w:pPr>
            <w:r>
              <w:rPr>
                <w:sz w:val="18"/>
              </w:rPr>
              <w:t>Podróże służbowe krajowe</w:t>
            </w:r>
          </w:p>
        </w:tc>
        <w:tc>
          <w:tcPr>
            <w:tcW w:w="1395" w:type="dxa"/>
            <w:tcBorders>
              <w:top w:val="nil"/>
              <w:left w:val="nil"/>
              <w:bottom w:val="single" w:sz="2" w:space="0" w:color="auto"/>
              <w:right w:val="nil"/>
            </w:tcBorders>
            <w:tcMar>
              <w:top w:w="100" w:type="dxa"/>
            </w:tcMar>
            <w:vAlign w:val="center"/>
          </w:tcPr>
          <w:p w14:paraId="0E9D020F" w14:textId="77777777" w:rsidR="00A77B3E" w:rsidRDefault="009B680F">
            <w:pPr>
              <w:jc w:val="right"/>
              <w:rPr>
                <w:color w:val="000000"/>
                <w:u w:color="000000"/>
              </w:rPr>
            </w:pPr>
            <w:r>
              <w:rPr>
                <w:sz w:val="18"/>
              </w:rPr>
              <w:t>1 000,00</w:t>
            </w:r>
          </w:p>
        </w:tc>
        <w:tc>
          <w:tcPr>
            <w:tcW w:w="1335" w:type="dxa"/>
            <w:tcBorders>
              <w:top w:val="nil"/>
              <w:left w:val="single" w:sz="2" w:space="0" w:color="auto"/>
              <w:bottom w:val="single" w:sz="2" w:space="0" w:color="auto"/>
              <w:right w:val="single" w:sz="2" w:space="0" w:color="auto"/>
            </w:tcBorders>
            <w:tcMar>
              <w:top w:w="100" w:type="dxa"/>
            </w:tcMar>
          </w:tcPr>
          <w:p w14:paraId="3864C3EE" w14:textId="77777777" w:rsidR="00A77B3E" w:rsidRDefault="009B680F">
            <w:pPr>
              <w:jc w:val="right"/>
              <w:rPr>
                <w:color w:val="000000"/>
                <w:u w:color="000000"/>
              </w:rPr>
            </w:pPr>
            <w:r>
              <w:rPr>
                <w:sz w:val="18"/>
              </w:rPr>
              <w:t>0,00</w:t>
            </w:r>
          </w:p>
        </w:tc>
        <w:tc>
          <w:tcPr>
            <w:tcW w:w="900" w:type="dxa"/>
            <w:tcBorders>
              <w:top w:val="nil"/>
              <w:left w:val="nil"/>
              <w:bottom w:val="single" w:sz="2" w:space="0" w:color="auto"/>
              <w:right w:val="single" w:sz="2" w:space="0" w:color="auto"/>
            </w:tcBorders>
            <w:tcMar>
              <w:top w:w="100" w:type="dxa"/>
            </w:tcMar>
          </w:tcPr>
          <w:p w14:paraId="0CBD4A12" w14:textId="77777777" w:rsidR="00A77B3E" w:rsidRDefault="009B680F">
            <w:pPr>
              <w:jc w:val="right"/>
              <w:rPr>
                <w:color w:val="000000"/>
                <w:u w:color="000000"/>
              </w:rPr>
            </w:pPr>
            <w:r>
              <w:rPr>
                <w:sz w:val="18"/>
              </w:rPr>
              <w:t>0,00%</w:t>
            </w:r>
          </w:p>
        </w:tc>
      </w:tr>
      <w:tr w:rsidR="007F256B" w14:paraId="2F02A32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F18F27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B1B1D7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A4654B2"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472BEAE2" w14:textId="77777777" w:rsidR="00A77B3E" w:rsidRDefault="009B680F">
            <w:pPr>
              <w:jc w:val="left"/>
              <w:rPr>
                <w:color w:val="000000"/>
                <w:u w:color="000000"/>
              </w:rPr>
            </w:pPr>
            <w:r>
              <w:rPr>
                <w:sz w:val="18"/>
              </w:rPr>
              <w:t>Różne opłaty i składki</w:t>
            </w:r>
          </w:p>
        </w:tc>
        <w:tc>
          <w:tcPr>
            <w:tcW w:w="1395" w:type="dxa"/>
            <w:tcBorders>
              <w:top w:val="nil"/>
              <w:left w:val="nil"/>
              <w:bottom w:val="single" w:sz="2" w:space="0" w:color="auto"/>
              <w:right w:val="nil"/>
            </w:tcBorders>
            <w:tcMar>
              <w:top w:w="100" w:type="dxa"/>
            </w:tcMar>
            <w:vAlign w:val="center"/>
          </w:tcPr>
          <w:p w14:paraId="7ADEBF1B" w14:textId="77777777" w:rsidR="00A77B3E" w:rsidRDefault="009B680F">
            <w:pPr>
              <w:jc w:val="right"/>
              <w:rPr>
                <w:color w:val="000000"/>
                <w:u w:color="000000"/>
              </w:rPr>
            </w:pPr>
            <w:r>
              <w:rPr>
                <w:sz w:val="18"/>
              </w:rPr>
              <w:t>30 300,00</w:t>
            </w:r>
          </w:p>
        </w:tc>
        <w:tc>
          <w:tcPr>
            <w:tcW w:w="1335" w:type="dxa"/>
            <w:tcBorders>
              <w:top w:val="nil"/>
              <w:left w:val="single" w:sz="2" w:space="0" w:color="auto"/>
              <w:bottom w:val="single" w:sz="2" w:space="0" w:color="auto"/>
              <w:right w:val="single" w:sz="2" w:space="0" w:color="auto"/>
            </w:tcBorders>
            <w:tcMar>
              <w:top w:w="100" w:type="dxa"/>
            </w:tcMar>
          </w:tcPr>
          <w:p w14:paraId="4E567B4C" w14:textId="77777777" w:rsidR="00A77B3E" w:rsidRDefault="009B680F">
            <w:pPr>
              <w:jc w:val="right"/>
              <w:rPr>
                <w:color w:val="000000"/>
                <w:u w:color="000000"/>
              </w:rPr>
            </w:pPr>
            <w:r>
              <w:rPr>
                <w:sz w:val="18"/>
              </w:rPr>
              <w:t>25 175,20</w:t>
            </w:r>
          </w:p>
        </w:tc>
        <w:tc>
          <w:tcPr>
            <w:tcW w:w="900" w:type="dxa"/>
            <w:tcBorders>
              <w:top w:val="nil"/>
              <w:left w:val="nil"/>
              <w:bottom w:val="single" w:sz="2" w:space="0" w:color="auto"/>
              <w:right w:val="single" w:sz="2" w:space="0" w:color="auto"/>
            </w:tcBorders>
            <w:tcMar>
              <w:top w:w="100" w:type="dxa"/>
            </w:tcMar>
          </w:tcPr>
          <w:p w14:paraId="66C502A0" w14:textId="77777777" w:rsidR="00A77B3E" w:rsidRDefault="009B680F">
            <w:pPr>
              <w:jc w:val="right"/>
              <w:rPr>
                <w:color w:val="000000"/>
                <w:u w:color="000000"/>
              </w:rPr>
            </w:pPr>
            <w:r>
              <w:rPr>
                <w:sz w:val="18"/>
              </w:rPr>
              <w:t>83,09%</w:t>
            </w:r>
          </w:p>
        </w:tc>
      </w:tr>
      <w:tr w:rsidR="007F256B" w14:paraId="5F98299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33A89C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7C56DD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14A2CE"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3EB6ABC7" w14:textId="77777777" w:rsidR="00A77B3E" w:rsidRDefault="009B680F">
            <w:pPr>
              <w:jc w:val="left"/>
              <w:rPr>
                <w:color w:val="000000"/>
                <w:u w:color="000000"/>
              </w:rPr>
            </w:pPr>
            <w:r>
              <w:rPr>
                <w:sz w:val="18"/>
              </w:rPr>
              <w:t>Odpisy na zakładowy fundusz świadczeń socjalnych</w:t>
            </w:r>
          </w:p>
        </w:tc>
        <w:tc>
          <w:tcPr>
            <w:tcW w:w="1395" w:type="dxa"/>
            <w:tcBorders>
              <w:top w:val="nil"/>
              <w:left w:val="nil"/>
              <w:bottom w:val="single" w:sz="2" w:space="0" w:color="auto"/>
              <w:right w:val="nil"/>
            </w:tcBorders>
            <w:tcMar>
              <w:top w:w="100" w:type="dxa"/>
            </w:tcMar>
            <w:vAlign w:val="center"/>
          </w:tcPr>
          <w:p w14:paraId="00E8BD59" w14:textId="77777777" w:rsidR="00A77B3E" w:rsidRDefault="009B680F">
            <w:pPr>
              <w:jc w:val="right"/>
              <w:rPr>
                <w:color w:val="000000"/>
                <w:u w:color="000000"/>
              </w:rPr>
            </w:pPr>
            <w:r>
              <w:rPr>
                <w:sz w:val="18"/>
              </w:rPr>
              <w:t>38 757,00</w:t>
            </w:r>
          </w:p>
        </w:tc>
        <w:tc>
          <w:tcPr>
            <w:tcW w:w="1335" w:type="dxa"/>
            <w:tcBorders>
              <w:top w:val="nil"/>
              <w:left w:val="single" w:sz="2" w:space="0" w:color="auto"/>
              <w:bottom w:val="single" w:sz="2" w:space="0" w:color="auto"/>
              <w:right w:val="single" w:sz="2" w:space="0" w:color="auto"/>
            </w:tcBorders>
            <w:tcMar>
              <w:top w:w="100" w:type="dxa"/>
            </w:tcMar>
          </w:tcPr>
          <w:p w14:paraId="7BB4C0D1" w14:textId="77777777" w:rsidR="00A77B3E" w:rsidRDefault="009B680F">
            <w:pPr>
              <w:jc w:val="right"/>
              <w:rPr>
                <w:color w:val="000000"/>
                <w:u w:color="000000"/>
              </w:rPr>
            </w:pPr>
            <w:r>
              <w:rPr>
                <w:sz w:val="18"/>
              </w:rPr>
              <w:t>38 571,00</w:t>
            </w:r>
          </w:p>
        </w:tc>
        <w:tc>
          <w:tcPr>
            <w:tcW w:w="900" w:type="dxa"/>
            <w:tcBorders>
              <w:top w:val="nil"/>
              <w:left w:val="nil"/>
              <w:bottom w:val="single" w:sz="2" w:space="0" w:color="auto"/>
              <w:right w:val="single" w:sz="2" w:space="0" w:color="auto"/>
            </w:tcBorders>
            <w:tcMar>
              <w:top w:w="100" w:type="dxa"/>
            </w:tcMar>
          </w:tcPr>
          <w:p w14:paraId="605608B0" w14:textId="77777777" w:rsidR="00A77B3E" w:rsidRDefault="009B680F">
            <w:pPr>
              <w:jc w:val="right"/>
              <w:rPr>
                <w:color w:val="000000"/>
                <w:u w:color="000000"/>
              </w:rPr>
            </w:pPr>
            <w:r>
              <w:rPr>
                <w:sz w:val="18"/>
              </w:rPr>
              <w:t>99,52%</w:t>
            </w:r>
          </w:p>
        </w:tc>
      </w:tr>
      <w:tr w:rsidR="007F256B" w14:paraId="6E8A887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B7F938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84B01C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8EF1A7" w14:textId="77777777" w:rsidR="00A77B3E" w:rsidRDefault="009B680F">
            <w:pPr>
              <w:jc w:val="center"/>
              <w:rPr>
                <w:color w:val="000000"/>
                <w:u w:color="000000"/>
              </w:rPr>
            </w:pPr>
            <w:r>
              <w:rPr>
                <w:sz w:val="18"/>
              </w:rPr>
              <w:t>4480</w:t>
            </w:r>
          </w:p>
        </w:tc>
        <w:tc>
          <w:tcPr>
            <w:tcW w:w="3465" w:type="dxa"/>
            <w:tcBorders>
              <w:top w:val="single" w:sz="2" w:space="0" w:color="auto"/>
              <w:left w:val="nil"/>
              <w:bottom w:val="single" w:sz="2" w:space="0" w:color="auto"/>
              <w:right w:val="single" w:sz="2" w:space="0" w:color="auto"/>
            </w:tcBorders>
            <w:tcMar>
              <w:top w:w="100" w:type="dxa"/>
            </w:tcMar>
            <w:vAlign w:val="center"/>
          </w:tcPr>
          <w:p w14:paraId="56D95168" w14:textId="77777777" w:rsidR="00A77B3E" w:rsidRDefault="009B680F">
            <w:pPr>
              <w:jc w:val="left"/>
              <w:rPr>
                <w:color w:val="000000"/>
                <w:u w:color="000000"/>
              </w:rPr>
            </w:pPr>
            <w:r>
              <w:rPr>
                <w:sz w:val="18"/>
              </w:rPr>
              <w:t>Podatek od nieruchomości</w:t>
            </w:r>
          </w:p>
        </w:tc>
        <w:tc>
          <w:tcPr>
            <w:tcW w:w="1395" w:type="dxa"/>
            <w:tcBorders>
              <w:top w:val="nil"/>
              <w:left w:val="nil"/>
              <w:bottom w:val="single" w:sz="2" w:space="0" w:color="auto"/>
              <w:right w:val="nil"/>
            </w:tcBorders>
            <w:tcMar>
              <w:top w:w="100" w:type="dxa"/>
            </w:tcMar>
            <w:vAlign w:val="center"/>
          </w:tcPr>
          <w:p w14:paraId="6A14F665" w14:textId="77777777" w:rsidR="00A77B3E" w:rsidRDefault="009B680F">
            <w:pPr>
              <w:jc w:val="right"/>
              <w:rPr>
                <w:color w:val="000000"/>
                <w:u w:color="000000"/>
              </w:rPr>
            </w:pPr>
            <w:r>
              <w:rPr>
                <w:sz w:val="18"/>
              </w:rPr>
              <w:t>9 525,00</w:t>
            </w:r>
          </w:p>
        </w:tc>
        <w:tc>
          <w:tcPr>
            <w:tcW w:w="1335" w:type="dxa"/>
            <w:tcBorders>
              <w:top w:val="nil"/>
              <w:left w:val="single" w:sz="2" w:space="0" w:color="auto"/>
              <w:bottom w:val="single" w:sz="2" w:space="0" w:color="auto"/>
              <w:right w:val="single" w:sz="2" w:space="0" w:color="auto"/>
            </w:tcBorders>
            <w:tcMar>
              <w:top w:w="100" w:type="dxa"/>
            </w:tcMar>
          </w:tcPr>
          <w:p w14:paraId="413D64F2" w14:textId="77777777" w:rsidR="00A77B3E" w:rsidRDefault="009B680F">
            <w:pPr>
              <w:jc w:val="right"/>
              <w:rPr>
                <w:color w:val="000000"/>
                <w:u w:color="000000"/>
              </w:rPr>
            </w:pPr>
            <w:r>
              <w:rPr>
                <w:sz w:val="18"/>
              </w:rPr>
              <w:t>9 338,00</w:t>
            </w:r>
          </w:p>
        </w:tc>
        <w:tc>
          <w:tcPr>
            <w:tcW w:w="900" w:type="dxa"/>
            <w:tcBorders>
              <w:top w:val="nil"/>
              <w:left w:val="nil"/>
              <w:bottom w:val="single" w:sz="2" w:space="0" w:color="auto"/>
              <w:right w:val="single" w:sz="2" w:space="0" w:color="auto"/>
            </w:tcBorders>
            <w:tcMar>
              <w:top w:w="100" w:type="dxa"/>
            </w:tcMar>
          </w:tcPr>
          <w:p w14:paraId="6B567319" w14:textId="77777777" w:rsidR="00A77B3E" w:rsidRDefault="009B680F">
            <w:pPr>
              <w:jc w:val="right"/>
              <w:rPr>
                <w:color w:val="000000"/>
                <w:u w:color="000000"/>
              </w:rPr>
            </w:pPr>
            <w:r>
              <w:rPr>
                <w:sz w:val="18"/>
              </w:rPr>
              <w:t>98,04%</w:t>
            </w:r>
          </w:p>
        </w:tc>
      </w:tr>
      <w:tr w:rsidR="007F256B" w14:paraId="52B8FFA1"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3A1CC7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12CE0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9DD8C7" w14:textId="77777777" w:rsidR="00A77B3E" w:rsidRDefault="009B680F">
            <w:pPr>
              <w:jc w:val="center"/>
              <w:rPr>
                <w:color w:val="000000"/>
                <w:u w:color="000000"/>
              </w:rPr>
            </w:pPr>
            <w:r>
              <w:rPr>
                <w:sz w:val="18"/>
              </w:rPr>
              <w:t>4520</w:t>
            </w:r>
          </w:p>
        </w:tc>
        <w:tc>
          <w:tcPr>
            <w:tcW w:w="3465" w:type="dxa"/>
            <w:tcBorders>
              <w:top w:val="single" w:sz="2" w:space="0" w:color="auto"/>
              <w:left w:val="nil"/>
              <w:bottom w:val="single" w:sz="2" w:space="0" w:color="auto"/>
              <w:right w:val="single" w:sz="2" w:space="0" w:color="auto"/>
            </w:tcBorders>
            <w:tcMar>
              <w:top w:w="100" w:type="dxa"/>
            </w:tcMar>
            <w:vAlign w:val="center"/>
          </w:tcPr>
          <w:p w14:paraId="0F921EE4" w14:textId="77777777" w:rsidR="00A77B3E" w:rsidRDefault="009B680F">
            <w:pPr>
              <w:jc w:val="left"/>
              <w:rPr>
                <w:color w:val="000000"/>
                <w:u w:color="000000"/>
              </w:rPr>
            </w:pPr>
            <w:r>
              <w:rPr>
                <w:sz w:val="18"/>
              </w:rPr>
              <w:t>Opłaty na rzecz budżetów jednostek samorządu terytorialnego</w:t>
            </w:r>
          </w:p>
        </w:tc>
        <w:tc>
          <w:tcPr>
            <w:tcW w:w="1395" w:type="dxa"/>
            <w:tcBorders>
              <w:top w:val="nil"/>
              <w:left w:val="nil"/>
              <w:bottom w:val="single" w:sz="2" w:space="0" w:color="auto"/>
              <w:right w:val="nil"/>
            </w:tcBorders>
            <w:tcMar>
              <w:top w:w="100" w:type="dxa"/>
            </w:tcMar>
            <w:vAlign w:val="center"/>
          </w:tcPr>
          <w:p w14:paraId="73B7D293" w14:textId="77777777" w:rsidR="00A77B3E" w:rsidRDefault="009B680F">
            <w:pPr>
              <w:jc w:val="right"/>
              <w:rPr>
                <w:color w:val="000000"/>
                <w:u w:color="000000"/>
              </w:rPr>
            </w:pPr>
            <w:r>
              <w:rPr>
                <w:sz w:val="18"/>
              </w:rPr>
              <w:t>2 915,00</w:t>
            </w:r>
          </w:p>
        </w:tc>
        <w:tc>
          <w:tcPr>
            <w:tcW w:w="1335" w:type="dxa"/>
            <w:tcBorders>
              <w:top w:val="nil"/>
              <w:left w:val="single" w:sz="2" w:space="0" w:color="auto"/>
              <w:bottom w:val="single" w:sz="2" w:space="0" w:color="auto"/>
              <w:right w:val="single" w:sz="2" w:space="0" w:color="auto"/>
            </w:tcBorders>
            <w:tcMar>
              <w:top w:w="100" w:type="dxa"/>
            </w:tcMar>
          </w:tcPr>
          <w:p w14:paraId="6E164D5E" w14:textId="77777777" w:rsidR="00A77B3E" w:rsidRDefault="009B680F">
            <w:pPr>
              <w:jc w:val="right"/>
              <w:rPr>
                <w:color w:val="000000"/>
                <w:u w:color="000000"/>
              </w:rPr>
            </w:pPr>
            <w:r>
              <w:rPr>
                <w:sz w:val="18"/>
              </w:rPr>
              <w:t>2 819,91</w:t>
            </w:r>
          </w:p>
        </w:tc>
        <w:tc>
          <w:tcPr>
            <w:tcW w:w="900" w:type="dxa"/>
            <w:tcBorders>
              <w:top w:val="nil"/>
              <w:left w:val="nil"/>
              <w:bottom w:val="single" w:sz="2" w:space="0" w:color="auto"/>
              <w:right w:val="single" w:sz="2" w:space="0" w:color="auto"/>
            </w:tcBorders>
            <w:tcMar>
              <w:top w:w="100" w:type="dxa"/>
            </w:tcMar>
          </w:tcPr>
          <w:p w14:paraId="68A31066" w14:textId="77777777" w:rsidR="00A77B3E" w:rsidRDefault="009B680F">
            <w:pPr>
              <w:jc w:val="right"/>
              <w:rPr>
                <w:color w:val="000000"/>
                <w:u w:color="000000"/>
              </w:rPr>
            </w:pPr>
            <w:r>
              <w:rPr>
                <w:sz w:val="18"/>
              </w:rPr>
              <w:t>96,74%</w:t>
            </w:r>
          </w:p>
        </w:tc>
      </w:tr>
      <w:tr w:rsidR="007F256B" w14:paraId="5B9A583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E33B6E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0FBA51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F9248C" w14:textId="77777777" w:rsidR="00A77B3E" w:rsidRDefault="009B680F">
            <w:pPr>
              <w:jc w:val="center"/>
              <w:rPr>
                <w:color w:val="000000"/>
                <w:u w:color="000000"/>
              </w:rPr>
            </w:pPr>
            <w:r>
              <w:rPr>
                <w:sz w:val="18"/>
              </w:rPr>
              <w:t>4530</w:t>
            </w:r>
          </w:p>
        </w:tc>
        <w:tc>
          <w:tcPr>
            <w:tcW w:w="3465" w:type="dxa"/>
            <w:tcBorders>
              <w:top w:val="single" w:sz="2" w:space="0" w:color="auto"/>
              <w:left w:val="nil"/>
              <w:bottom w:val="single" w:sz="2" w:space="0" w:color="auto"/>
              <w:right w:val="single" w:sz="2" w:space="0" w:color="auto"/>
            </w:tcBorders>
            <w:tcMar>
              <w:top w:w="100" w:type="dxa"/>
            </w:tcMar>
            <w:vAlign w:val="center"/>
          </w:tcPr>
          <w:p w14:paraId="40FBC362" w14:textId="77777777" w:rsidR="00A77B3E" w:rsidRDefault="009B680F">
            <w:pPr>
              <w:jc w:val="left"/>
              <w:rPr>
                <w:color w:val="000000"/>
                <w:u w:color="000000"/>
              </w:rPr>
            </w:pPr>
            <w:r>
              <w:rPr>
                <w:sz w:val="18"/>
              </w:rPr>
              <w:t>Podatek od towarów i usług (VAT).</w:t>
            </w:r>
          </w:p>
        </w:tc>
        <w:tc>
          <w:tcPr>
            <w:tcW w:w="1395" w:type="dxa"/>
            <w:tcBorders>
              <w:top w:val="nil"/>
              <w:left w:val="nil"/>
              <w:bottom w:val="single" w:sz="2" w:space="0" w:color="auto"/>
              <w:right w:val="nil"/>
            </w:tcBorders>
            <w:tcMar>
              <w:top w:w="100" w:type="dxa"/>
            </w:tcMar>
            <w:vAlign w:val="center"/>
          </w:tcPr>
          <w:p w14:paraId="15836D1B" w14:textId="77777777" w:rsidR="00A77B3E" w:rsidRDefault="009B680F">
            <w:pPr>
              <w:jc w:val="right"/>
              <w:rPr>
                <w:color w:val="000000"/>
                <w:u w:color="000000"/>
              </w:rPr>
            </w:pPr>
            <w:r>
              <w:rPr>
                <w:sz w:val="18"/>
              </w:rPr>
              <w:t>3 000,00</w:t>
            </w:r>
          </w:p>
        </w:tc>
        <w:tc>
          <w:tcPr>
            <w:tcW w:w="1335" w:type="dxa"/>
            <w:tcBorders>
              <w:top w:val="nil"/>
              <w:left w:val="single" w:sz="2" w:space="0" w:color="auto"/>
              <w:bottom w:val="single" w:sz="2" w:space="0" w:color="auto"/>
              <w:right w:val="single" w:sz="2" w:space="0" w:color="auto"/>
            </w:tcBorders>
            <w:tcMar>
              <w:top w:w="100" w:type="dxa"/>
            </w:tcMar>
          </w:tcPr>
          <w:p w14:paraId="6DFD6ADD" w14:textId="77777777" w:rsidR="00A77B3E" w:rsidRDefault="009B680F">
            <w:pPr>
              <w:jc w:val="right"/>
              <w:rPr>
                <w:color w:val="000000"/>
                <w:u w:color="000000"/>
              </w:rPr>
            </w:pPr>
            <w:r>
              <w:rPr>
                <w:sz w:val="18"/>
              </w:rPr>
              <w:t>0,00</w:t>
            </w:r>
          </w:p>
        </w:tc>
        <w:tc>
          <w:tcPr>
            <w:tcW w:w="900" w:type="dxa"/>
            <w:tcBorders>
              <w:top w:val="nil"/>
              <w:left w:val="nil"/>
              <w:bottom w:val="single" w:sz="2" w:space="0" w:color="auto"/>
              <w:right w:val="single" w:sz="2" w:space="0" w:color="auto"/>
            </w:tcBorders>
            <w:tcMar>
              <w:top w:w="100" w:type="dxa"/>
            </w:tcMar>
          </w:tcPr>
          <w:p w14:paraId="2DF99A1F" w14:textId="77777777" w:rsidR="00A77B3E" w:rsidRDefault="009B680F">
            <w:pPr>
              <w:jc w:val="right"/>
              <w:rPr>
                <w:color w:val="000000"/>
                <w:u w:color="000000"/>
              </w:rPr>
            </w:pPr>
            <w:r>
              <w:rPr>
                <w:sz w:val="18"/>
              </w:rPr>
              <w:t>0,00%</w:t>
            </w:r>
          </w:p>
        </w:tc>
      </w:tr>
      <w:tr w:rsidR="007F256B" w14:paraId="3C76212D"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4B376F0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8AC389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203BDC9" w14:textId="77777777" w:rsidR="00A77B3E" w:rsidRDefault="009B680F">
            <w:pPr>
              <w:jc w:val="center"/>
              <w:rPr>
                <w:color w:val="000000"/>
                <w:u w:color="000000"/>
              </w:rPr>
            </w:pPr>
            <w:r>
              <w:rPr>
                <w:sz w:val="18"/>
              </w:rPr>
              <w:t>4600</w:t>
            </w:r>
          </w:p>
        </w:tc>
        <w:tc>
          <w:tcPr>
            <w:tcW w:w="3465" w:type="dxa"/>
            <w:tcBorders>
              <w:top w:val="single" w:sz="2" w:space="0" w:color="auto"/>
              <w:left w:val="nil"/>
              <w:bottom w:val="single" w:sz="2" w:space="0" w:color="auto"/>
              <w:right w:val="single" w:sz="2" w:space="0" w:color="auto"/>
            </w:tcBorders>
            <w:tcMar>
              <w:top w:w="100" w:type="dxa"/>
            </w:tcMar>
            <w:vAlign w:val="center"/>
          </w:tcPr>
          <w:p w14:paraId="1494CC6C" w14:textId="77777777" w:rsidR="00A77B3E" w:rsidRDefault="009B680F">
            <w:pPr>
              <w:jc w:val="left"/>
              <w:rPr>
                <w:color w:val="000000"/>
                <w:u w:color="000000"/>
              </w:rPr>
            </w:pPr>
            <w:r>
              <w:rPr>
                <w:sz w:val="18"/>
              </w:rPr>
              <w:t>Kary, odszkodowania i grzywny wypłacane na rzecz osób prawnych i innych jednostek organizacyjnych</w:t>
            </w:r>
          </w:p>
        </w:tc>
        <w:tc>
          <w:tcPr>
            <w:tcW w:w="1395" w:type="dxa"/>
            <w:tcBorders>
              <w:top w:val="nil"/>
              <w:left w:val="nil"/>
              <w:bottom w:val="single" w:sz="2" w:space="0" w:color="auto"/>
              <w:right w:val="nil"/>
            </w:tcBorders>
            <w:tcMar>
              <w:top w:w="100" w:type="dxa"/>
            </w:tcMar>
            <w:vAlign w:val="center"/>
          </w:tcPr>
          <w:p w14:paraId="2B72FD37" w14:textId="77777777" w:rsidR="00A77B3E" w:rsidRDefault="009B680F">
            <w:pPr>
              <w:jc w:val="right"/>
              <w:rPr>
                <w:color w:val="000000"/>
                <w:u w:color="000000"/>
              </w:rPr>
            </w:pPr>
            <w:r>
              <w:rPr>
                <w:sz w:val="18"/>
              </w:rPr>
              <w:t>13 200,00</w:t>
            </w:r>
          </w:p>
        </w:tc>
        <w:tc>
          <w:tcPr>
            <w:tcW w:w="1335" w:type="dxa"/>
            <w:tcBorders>
              <w:top w:val="nil"/>
              <w:left w:val="single" w:sz="2" w:space="0" w:color="auto"/>
              <w:bottom w:val="single" w:sz="2" w:space="0" w:color="auto"/>
              <w:right w:val="single" w:sz="2" w:space="0" w:color="auto"/>
            </w:tcBorders>
            <w:tcMar>
              <w:top w:w="100" w:type="dxa"/>
            </w:tcMar>
          </w:tcPr>
          <w:p w14:paraId="7568E05F" w14:textId="77777777" w:rsidR="00A77B3E" w:rsidRDefault="009B680F">
            <w:pPr>
              <w:jc w:val="right"/>
              <w:rPr>
                <w:color w:val="000000"/>
                <w:u w:color="000000"/>
              </w:rPr>
            </w:pPr>
            <w:r>
              <w:rPr>
                <w:sz w:val="18"/>
              </w:rPr>
              <w:t>13 200,00</w:t>
            </w:r>
          </w:p>
        </w:tc>
        <w:tc>
          <w:tcPr>
            <w:tcW w:w="900" w:type="dxa"/>
            <w:tcBorders>
              <w:top w:val="nil"/>
              <w:left w:val="nil"/>
              <w:bottom w:val="single" w:sz="2" w:space="0" w:color="auto"/>
              <w:right w:val="single" w:sz="2" w:space="0" w:color="auto"/>
            </w:tcBorders>
            <w:tcMar>
              <w:top w:w="100" w:type="dxa"/>
            </w:tcMar>
          </w:tcPr>
          <w:p w14:paraId="5374A1F5" w14:textId="77777777" w:rsidR="00A77B3E" w:rsidRDefault="009B680F">
            <w:pPr>
              <w:jc w:val="right"/>
              <w:rPr>
                <w:color w:val="000000"/>
                <w:u w:color="000000"/>
              </w:rPr>
            </w:pPr>
            <w:r>
              <w:rPr>
                <w:sz w:val="18"/>
              </w:rPr>
              <w:t>100,00%</w:t>
            </w:r>
          </w:p>
        </w:tc>
      </w:tr>
      <w:tr w:rsidR="007F256B" w14:paraId="15AF511C"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1AE387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DC9B4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3D1523" w14:textId="77777777" w:rsidR="00A77B3E" w:rsidRDefault="009B680F">
            <w:pPr>
              <w:jc w:val="center"/>
              <w:rPr>
                <w:color w:val="000000"/>
                <w:u w:color="000000"/>
              </w:rPr>
            </w:pPr>
            <w:r>
              <w:rPr>
                <w:sz w:val="18"/>
              </w:rPr>
              <w:t>4700</w:t>
            </w:r>
          </w:p>
        </w:tc>
        <w:tc>
          <w:tcPr>
            <w:tcW w:w="3465" w:type="dxa"/>
            <w:tcBorders>
              <w:top w:val="single" w:sz="2" w:space="0" w:color="auto"/>
              <w:left w:val="nil"/>
              <w:bottom w:val="single" w:sz="2" w:space="0" w:color="auto"/>
              <w:right w:val="single" w:sz="2" w:space="0" w:color="auto"/>
            </w:tcBorders>
            <w:tcMar>
              <w:top w:w="100" w:type="dxa"/>
            </w:tcMar>
            <w:vAlign w:val="center"/>
          </w:tcPr>
          <w:p w14:paraId="1160913F" w14:textId="77777777" w:rsidR="00A77B3E" w:rsidRDefault="009B680F">
            <w:pPr>
              <w:jc w:val="left"/>
              <w:rPr>
                <w:color w:val="000000"/>
                <w:u w:color="000000"/>
              </w:rPr>
            </w:pPr>
            <w:r>
              <w:rPr>
                <w:sz w:val="18"/>
              </w:rPr>
              <w:t>Szkolenia pracowników niebędących członkami korpusu służby cywilnej</w:t>
            </w:r>
          </w:p>
        </w:tc>
        <w:tc>
          <w:tcPr>
            <w:tcW w:w="1395" w:type="dxa"/>
            <w:tcBorders>
              <w:top w:val="nil"/>
              <w:left w:val="nil"/>
              <w:bottom w:val="single" w:sz="2" w:space="0" w:color="auto"/>
              <w:right w:val="nil"/>
            </w:tcBorders>
            <w:tcMar>
              <w:top w:w="100" w:type="dxa"/>
            </w:tcMar>
            <w:vAlign w:val="center"/>
          </w:tcPr>
          <w:p w14:paraId="40B0D3D6" w14:textId="77777777" w:rsidR="00A77B3E" w:rsidRDefault="009B680F">
            <w:pPr>
              <w:jc w:val="right"/>
              <w:rPr>
                <w:color w:val="000000"/>
                <w:u w:color="000000"/>
              </w:rPr>
            </w:pPr>
            <w:r>
              <w:rPr>
                <w:sz w:val="18"/>
              </w:rPr>
              <w:t>3 150,00</w:t>
            </w:r>
          </w:p>
        </w:tc>
        <w:tc>
          <w:tcPr>
            <w:tcW w:w="1335" w:type="dxa"/>
            <w:tcBorders>
              <w:top w:val="nil"/>
              <w:left w:val="single" w:sz="2" w:space="0" w:color="auto"/>
              <w:bottom w:val="single" w:sz="2" w:space="0" w:color="auto"/>
              <w:right w:val="single" w:sz="2" w:space="0" w:color="auto"/>
            </w:tcBorders>
            <w:tcMar>
              <w:top w:w="100" w:type="dxa"/>
            </w:tcMar>
          </w:tcPr>
          <w:p w14:paraId="5ABB8A30" w14:textId="77777777" w:rsidR="00A77B3E" w:rsidRDefault="009B680F">
            <w:pPr>
              <w:jc w:val="right"/>
              <w:rPr>
                <w:color w:val="000000"/>
                <w:u w:color="000000"/>
              </w:rPr>
            </w:pPr>
            <w:r>
              <w:rPr>
                <w:sz w:val="18"/>
              </w:rPr>
              <w:t>2 760,00</w:t>
            </w:r>
          </w:p>
        </w:tc>
        <w:tc>
          <w:tcPr>
            <w:tcW w:w="900" w:type="dxa"/>
            <w:tcBorders>
              <w:top w:val="nil"/>
              <w:left w:val="nil"/>
              <w:bottom w:val="single" w:sz="2" w:space="0" w:color="auto"/>
              <w:right w:val="single" w:sz="2" w:space="0" w:color="auto"/>
            </w:tcBorders>
            <w:tcMar>
              <w:top w:w="100" w:type="dxa"/>
            </w:tcMar>
          </w:tcPr>
          <w:p w14:paraId="67B13E48" w14:textId="77777777" w:rsidR="00A77B3E" w:rsidRDefault="009B680F">
            <w:pPr>
              <w:jc w:val="right"/>
              <w:rPr>
                <w:color w:val="000000"/>
                <w:u w:color="000000"/>
              </w:rPr>
            </w:pPr>
            <w:r>
              <w:rPr>
                <w:sz w:val="18"/>
              </w:rPr>
              <w:t>87,62%</w:t>
            </w:r>
          </w:p>
        </w:tc>
      </w:tr>
      <w:tr w:rsidR="007F256B" w14:paraId="65DFA3E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1C769C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32B40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30CF6D" w14:textId="77777777" w:rsidR="00A77B3E" w:rsidRDefault="009B680F">
            <w:pPr>
              <w:jc w:val="center"/>
              <w:rPr>
                <w:color w:val="000000"/>
                <w:u w:color="000000"/>
              </w:rPr>
            </w:pPr>
            <w:r>
              <w:rPr>
                <w:sz w:val="18"/>
              </w:rPr>
              <w:t>6050</w:t>
            </w:r>
          </w:p>
        </w:tc>
        <w:tc>
          <w:tcPr>
            <w:tcW w:w="3465" w:type="dxa"/>
            <w:tcBorders>
              <w:top w:val="single" w:sz="2" w:space="0" w:color="auto"/>
              <w:left w:val="nil"/>
              <w:bottom w:val="single" w:sz="2" w:space="0" w:color="auto"/>
              <w:right w:val="single" w:sz="2" w:space="0" w:color="auto"/>
            </w:tcBorders>
            <w:tcMar>
              <w:top w:w="100" w:type="dxa"/>
            </w:tcMar>
            <w:vAlign w:val="center"/>
          </w:tcPr>
          <w:p w14:paraId="79926E7F" w14:textId="77777777" w:rsidR="00A77B3E" w:rsidRDefault="009B680F">
            <w:pPr>
              <w:jc w:val="left"/>
              <w:rPr>
                <w:color w:val="000000"/>
                <w:u w:color="000000"/>
              </w:rPr>
            </w:pPr>
            <w:r>
              <w:rPr>
                <w:sz w:val="18"/>
              </w:rPr>
              <w:t>Wydatki inwestycyjne jednostek budżetowych</w:t>
            </w:r>
          </w:p>
        </w:tc>
        <w:tc>
          <w:tcPr>
            <w:tcW w:w="1395" w:type="dxa"/>
            <w:tcBorders>
              <w:top w:val="nil"/>
              <w:left w:val="nil"/>
              <w:bottom w:val="single" w:sz="2" w:space="0" w:color="auto"/>
              <w:right w:val="nil"/>
            </w:tcBorders>
            <w:tcMar>
              <w:top w:w="100" w:type="dxa"/>
            </w:tcMar>
            <w:vAlign w:val="center"/>
          </w:tcPr>
          <w:p w14:paraId="01A5FF8B" w14:textId="77777777" w:rsidR="00A77B3E" w:rsidRDefault="009B680F">
            <w:pPr>
              <w:jc w:val="right"/>
              <w:rPr>
                <w:color w:val="000000"/>
                <w:u w:color="000000"/>
              </w:rPr>
            </w:pPr>
            <w:r>
              <w:rPr>
                <w:sz w:val="18"/>
              </w:rPr>
              <w:t>14 576 882,00</w:t>
            </w:r>
          </w:p>
        </w:tc>
        <w:tc>
          <w:tcPr>
            <w:tcW w:w="1335" w:type="dxa"/>
            <w:tcBorders>
              <w:top w:val="nil"/>
              <w:left w:val="single" w:sz="2" w:space="0" w:color="auto"/>
              <w:bottom w:val="single" w:sz="2" w:space="0" w:color="auto"/>
              <w:right w:val="single" w:sz="2" w:space="0" w:color="auto"/>
            </w:tcBorders>
            <w:tcMar>
              <w:top w:w="100" w:type="dxa"/>
            </w:tcMar>
          </w:tcPr>
          <w:p w14:paraId="58491F48" w14:textId="77777777" w:rsidR="00A77B3E" w:rsidRDefault="009B680F">
            <w:pPr>
              <w:jc w:val="right"/>
              <w:rPr>
                <w:color w:val="000000"/>
                <w:u w:color="000000"/>
              </w:rPr>
            </w:pPr>
            <w:r>
              <w:rPr>
                <w:sz w:val="18"/>
              </w:rPr>
              <w:t>14 576 877,64</w:t>
            </w:r>
          </w:p>
        </w:tc>
        <w:tc>
          <w:tcPr>
            <w:tcW w:w="900" w:type="dxa"/>
            <w:tcBorders>
              <w:top w:val="nil"/>
              <w:left w:val="nil"/>
              <w:bottom w:val="single" w:sz="2" w:space="0" w:color="auto"/>
              <w:right w:val="single" w:sz="2" w:space="0" w:color="auto"/>
            </w:tcBorders>
            <w:tcMar>
              <w:top w:w="100" w:type="dxa"/>
            </w:tcMar>
          </w:tcPr>
          <w:p w14:paraId="0841F84F" w14:textId="77777777" w:rsidR="00A77B3E" w:rsidRDefault="009B680F">
            <w:pPr>
              <w:jc w:val="right"/>
              <w:rPr>
                <w:color w:val="000000"/>
                <w:u w:color="000000"/>
              </w:rPr>
            </w:pPr>
            <w:r>
              <w:rPr>
                <w:sz w:val="18"/>
              </w:rPr>
              <w:t>100,00%</w:t>
            </w:r>
          </w:p>
        </w:tc>
      </w:tr>
      <w:tr w:rsidR="007F256B" w14:paraId="11442784" w14:textId="77777777">
        <w:trPr>
          <w:trHeight w:val="274"/>
        </w:trPr>
        <w:tc>
          <w:tcPr>
            <w:tcW w:w="636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F9F870B" w14:textId="77777777" w:rsidR="00A77B3E" w:rsidRDefault="009B680F">
            <w:pPr>
              <w:jc w:val="right"/>
              <w:rPr>
                <w:color w:val="000000"/>
                <w:u w:color="000000"/>
              </w:rPr>
            </w:pPr>
            <w:r>
              <w:rPr>
                <w:b/>
                <w:sz w:val="18"/>
              </w:rPr>
              <w:t>Razem:</w:t>
            </w:r>
          </w:p>
        </w:tc>
        <w:tc>
          <w:tcPr>
            <w:tcW w:w="1395" w:type="dxa"/>
            <w:tcBorders>
              <w:top w:val="nil"/>
              <w:left w:val="nil"/>
              <w:bottom w:val="single" w:sz="2" w:space="0" w:color="auto"/>
              <w:right w:val="nil"/>
            </w:tcBorders>
            <w:tcMar>
              <w:top w:w="100" w:type="dxa"/>
            </w:tcMar>
            <w:vAlign w:val="center"/>
          </w:tcPr>
          <w:p w14:paraId="360C9EB1" w14:textId="77777777" w:rsidR="00A77B3E" w:rsidRDefault="009B680F">
            <w:pPr>
              <w:jc w:val="right"/>
              <w:rPr>
                <w:color w:val="000000"/>
                <w:u w:color="000000"/>
              </w:rPr>
            </w:pPr>
            <w:r>
              <w:rPr>
                <w:b/>
                <w:sz w:val="18"/>
              </w:rPr>
              <w:t>21 645 464,00</w:t>
            </w:r>
          </w:p>
        </w:tc>
        <w:tc>
          <w:tcPr>
            <w:tcW w:w="1335" w:type="dxa"/>
            <w:tcBorders>
              <w:top w:val="nil"/>
              <w:left w:val="single" w:sz="2" w:space="0" w:color="auto"/>
              <w:bottom w:val="single" w:sz="2" w:space="0" w:color="auto"/>
              <w:right w:val="single" w:sz="2" w:space="0" w:color="auto"/>
            </w:tcBorders>
            <w:tcMar>
              <w:top w:w="100" w:type="dxa"/>
            </w:tcMar>
          </w:tcPr>
          <w:p w14:paraId="1D30C325" w14:textId="77777777" w:rsidR="00A77B3E" w:rsidRDefault="009B680F">
            <w:pPr>
              <w:jc w:val="right"/>
              <w:rPr>
                <w:color w:val="000000"/>
                <w:u w:color="000000"/>
              </w:rPr>
            </w:pPr>
            <w:r>
              <w:rPr>
                <w:b/>
                <w:sz w:val="18"/>
              </w:rPr>
              <w:t>21 362 708,13</w:t>
            </w:r>
          </w:p>
        </w:tc>
        <w:tc>
          <w:tcPr>
            <w:tcW w:w="900" w:type="dxa"/>
            <w:tcBorders>
              <w:top w:val="nil"/>
              <w:left w:val="nil"/>
              <w:bottom w:val="single" w:sz="2" w:space="0" w:color="auto"/>
              <w:right w:val="single" w:sz="2" w:space="0" w:color="auto"/>
            </w:tcBorders>
            <w:tcMar>
              <w:top w:w="100" w:type="dxa"/>
            </w:tcMar>
          </w:tcPr>
          <w:p w14:paraId="72BB29EC" w14:textId="77777777" w:rsidR="00A77B3E" w:rsidRDefault="009B680F">
            <w:pPr>
              <w:jc w:val="right"/>
              <w:rPr>
                <w:color w:val="000000"/>
                <w:u w:color="000000"/>
              </w:rPr>
            </w:pPr>
            <w:r>
              <w:rPr>
                <w:b/>
                <w:sz w:val="18"/>
              </w:rPr>
              <w:t>98,69%</w:t>
            </w:r>
          </w:p>
        </w:tc>
      </w:tr>
    </w:tbl>
    <w:p w14:paraId="7EACB244" w14:textId="77777777" w:rsidR="00A77B3E" w:rsidRDefault="009B680F">
      <w:pPr>
        <w:spacing w:before="120" w:after="120"/>
        <w:ind w:left="283" w:firstLine="227"/>
        <w:rPr>
          <w:color w:val="000000"/>
          <w:u w:color="000000"/>
        </w:rPr>
      </w:pPr>
      <w:r>
        <w:rPr>
          <w:b/>
          <w:color w:val="000000"/>
          <w:u w:color="000000"/>
        </w:rPr>
        <w:t xml:space="preserve">Placówka Opiekuńczo – Wychowawcza  "Jaś" w Brzeziu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999"/>
        <w:gridCol w:w="984"/>
        <w:gridCol w:w="3542"/>
        <w:gridCol w:w="1453"/>
        <w:gridCol w:w="1181"/>
        <w:gridCol w:w="923"/>
      </w:tblGrid>
      <w:tr w:rsidR="007F256B" w14:paraId="7CA013A8" w14:textId="77777777">
        <w:trPr>
          <w:trHeight w:val="274"/>
        </w:trPr>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23FC733"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23C9C9F8"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0F55EBCA" w14:textId="77777777" w:rsidR="00A77B3E" w:rsidRDefault="009B680F">
            <w:pPr>
              <w:jc w:val="center"/>
              <w:rPr>
                <w:color w:val="000000"/>
                <w:u w:color="000000"/>
              </w:rPr>
            </w:pPr>
            <w:r>
              <w:rPr>
                <w:b/>
                <w:sz w:val="18"/>
              </w:rPr>
              <w:t>Paragraf</w:t>
            </w:r>
          </w:p>
        </w:tc>
        <w:tc>
          <w:tcPr>
            <w:tcW w:w="3510" w:type="dxa"/>
            <w:tcBorders>
              <w:top w:val="single" w:sz="2" w:space="0" w:color="auto"/>
              <w:left w:val="nil"/>
              <w:bottom w:val="single" w:sz="2" w:space="0" w:color="auto"/>
              <w:right w:val="single" w:sz="2" w:space="0" w:color="auto"/>
            </w:tcBorders>
            <w:tcMar>
              <w:top w:w="100" w:type="dxa"/>
            </w:tcMar>
            <w:vAlign w:val="center"/>
          </w:tcPr>
          <w:p w14:paraId="6E435CCD" w14:textId="77777777" w:rsidR="00A77B3E" w:rsidRDefault="009B680F">
            <w:pPr>
              <w:jc w:val="center"/>
              <w:rPr>
                <w:color w:val="000000"/>
                <w:u w:color="000000"/>
              </w:rPr>
            </w:pPr>
            <w:r>
              <w:rPr>
                <w:b/>
                <w:sz w:val="18"/>
              </w:rPr>
              <w:t>Treść</w:t>
            </w:r>
          </w:p>
        </w:tc>
        <w:tc>
          <w:tcPr>
            <w:tcW w:w="1440" w:type="dxa"/>
            <w:tcBorders>
              <w:top w:val="single" w:sz="2" w:space="0" w:color="auto"/>
              <w:left w:val="nil"/>
              <w:bottom w:val="single" w:sz="2" w:space="0" w:color="auto"/>
              <w:right w:val="nil"/>
            </w:tcBorders>
            <w:tcMar>
              <w:top w:w="100" w:type="dxa"/>
            </w:tcMar>
            <w:vAlign w:val="center"/>
          </w:tcPr>
          <w:p w14:paraId="294C1C0F" w14:textId="77777777" w:rsidR="00A77B3E" w:rsidRDefault="009B680F">
            <w:pPr>
              <w:jc w:val="center"/>
              <w:rPr>
                <w:color w:val="000000"/>
                <w:u w:color="000000"/>
              </w:rPr>
            </w:pPr>
            <w:r>
              <w:rPr>
                <w:b/>
                <w:sz w:val="18"/>
              </w:rPr>
              <w:t>Plan</w:t>
            </w:r>
          </w:p>
        </w:tc>
        <w:tc>
          <w:tcPr>
            <w:tcW w:w="1170" w:type="dxa"/>
            <w:tcBorders>
              <w:top w:val="single" w:sz="2" w:space="0" w:color="auto"/>
              <w:left w:val="single" w:sz="2" w:space="0" w:color="auto"/>
              <w:bottom w:val="single" w:sz="2" w:space="0" w:color="auto"/>
              <w:right w:val="single" w:sz="2" w:space="0" w:color="auto"/>
            </w:tcBorders>
            <w:tcMar>
              <w:top w:w="100" w:type="dxa"/>
            </w:tcMar>
          </w:tcPr>
          <w:p w14:paraId="67DD4164" w14:textId="77777777" w:rsidR="00A77B3E" w:rsidRDefault="009B680F">
            <w:pPr>
              <w:jc w:val="center"/>
              <w:rPr>
                <w:color w:val="000000"/>
                <w:u w:color="000000"/>
              </w:rPr>
            </w:pPr>
            <w:r>
              <w:rPr>
                <w:sz w:val="18"/>
              </w:rPr>
              <w:t>Wykonanie</w:t>
            </w:r>
          </w:p>
        </w:tc>
        <w:tc>
          <w:tcPr>
            <w:tcW w:w="915" w:type="dxa"/>
            <w:tcBorders>
              <w:top w:val="single" w:sz="2" w:space="0" w:color="auto"/>
              <w:left w:val="nil"/>
              <w:bottom w:val="single" w:sz="2" w:space="0" w:color="auto"/>
              <w:right w:val="single" w:sz="2" w:space="0" w:color="auto"/>
            </w:tcBorders>
            <w:tcMar>
              <w:top w:w="100" w:type="dxa"/>
            </w:tcMar>
          </w:tcPr>
          <w:p w14:paraId="2E228048" w14:textId="77777777" w:rsidR="00A77B3E" w:rsidRDefault="009B680F">
            <w:pPr>
              <w:jc w:val="center"/>
              <w:rPr>
                <w:color w:val="000000"/>
                <w:u w:color="000000"/>
              </w:rPr>
            </w:pPr>
            <w:r>
              <w:rPr>
                <w:sz w:val="18"/>
              </w:rPr>
              <w:t>%</w:t>
            </w:r>
          </w:p>
        </w:tc>
      </w:tr>
      <w:tr w:rsidR="007F256B" w14:paraId="12ABDFDF" w14:textId="77777777">
        <w:trPr>
          <w:trHeight w:val="255"/>
        </w:trPr>
        <w:tc>
          <w:tcPr>
            <w:tcW w:w="990" w:type="dxa"/>
            <w:tcBorders>
              <w:top w:val="nil"/>
              <w:left w:val="single" w:sz="2" w:space="0" w:color="auto"/>
              <w:bottom w:val="single" w:sz="2" w:space="0" w:color="auto"/>
              <w:right w:val="single" w:sz="2" w:space="0" w:color="auto"/>
            </w:tcBorders>
            <w:tcMar>
              <w:top w:w="100" w:type="dxa"/>
            </w:tcMar>
            <w:vAlign w:val="center"/>
          </w:tcPr>
          <w:p w14:paraId="241F1B81" w14:textId="77777777" w:rsidR="00A77B3E" w:rsidRDefault="009B680F">
            <w:pPr>
              <w:jc w:val="center"/>
              <w:rPr>
                <w:color w:val="000000"/>
                <w:u w:color="000000"/>
              </w:rPr>
            </w:pPr>
            <w:r>
              <w:rPr>
                <w:b/>
                <w:sz w:val="18"/>
              </w:rPr>
              <w:t>750</w:t>
            </w:r>
          </w:p>
        </w:tc>
        <w:tc>
          <w:tcPr>
            <w:tcW w:w="990" w:type="dxa"/>
            <w:tcBorders>
              <w:top w:val="single" w:sz="2" w:space="0" w:color="auto"/>
              <w:left w:val="nil"/>
              <w:bottom w:val="single" w:sz="2" w:space="0" w:color="auto"/>
              <w:right w:val="single" w:sz="2" w:space="0" w:color="auto"/>
            </w:tcBorders>
            <w:tcMar>
              <w:top w:w="100" w:type="dxa"/>
            </w:tcMar>
            <w:vAlign w:val="center"/>
          </w:tcPr>
          <w:p w14:paraId="586EE6E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19DDB61"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0FF5E472" w14:textId="77777777" w:rsidR="00A77B3E" w:rsidRDefault="009B680F">
            <w:pPr>
              <w:jc w:val="left"/>
              <w:rPr>
                <w:color w:val="000000"/>
                <w:u w:color="000000"/>
              </w:rPr>
            </w:pPr>
            <w:r>
              <w:rPr>
                <w:b/>
                <w:sz w:val="18"/>
              </w:rPr>
              <w:t>Administracja publiczna</w:t>
            </w:r>
          </w:p>
        </w:tc>
        <w:tc>
          <w:tcPr>
            <w:tcW w:w="1440" w:type="dxa"/>
            <w:tcBorders>
              <w:top w:val="nil"/>
              <w:left w:val="nil"/>
              <w:bottom w:val="single" w:sz="2" w:space="0" w:color="auto"/>
              <w:right w:val="nil"/>
            </w:tcBorders>
            <w:tcMar>
              <w:top w:w="100" w:type="dxa"/>
            </w:tcMar>
            <w:vAlign w:val="center"/>
          </w:tcPr>
          <w:p w14:paraId="67499279" w14:textId="77777777" w:rsidR="00A77B3E" w:rsidRDefault="009B680F">
            <w:pPr>
              <w:jc w:val="right"/>
              <w:rPr>
                <w:color w:val="000000"/>
                <w:u w:color="000000"/>
              </w:rPr>
            </w:pPr>
            <w:r>
              <w:rPr>
                <w:b/>
                <w:sz w:val="18"/>
              </w:rPr>
              <w:t>735 755,00</w:t>
            </w:r>
          </w:p>
        </w:tc>
        <w:tc>
          <w:tcPr>
            <w:tcW w:w="1170" w:type="dxa"/>
            <w:tcBorders>
              <w:top w:val="nil"/>
              <w:left w:val="single" w:sz="2" w:space="0" w:color="auto"/>
              <w:bottom w:val="single" w:sz="2" w:space="0" w:color="auto"/>
              <w:right w:val="single" w:sz="2" w:space="0" w:color="auto"/>
            </w:tcBorders>
            <w:tcMar>
              <w:top w:w="100" w:type="dxa"/>
            </w:tcMar>
            <w:vAlign w:val="center"/>
          </w:tcPr>
          <w:p w14:paraId="0C851A7B" w14:textId="77777777" w:rsidR="00A77B3E" w:rsidRDefault="009B680F">
            <w:pPr>
              <w:jc w:val="right"/>
              <w:rPr>
                <w:color w:val="000000"/>
                <w:u w:color="000000"/>
              </w:rPr>
            </w:pPr>
            <w:r>
              <w:rPr>
                <w:b/>
                <w:sz w:val="18"/>
              </w:rPr>
              <w:t>695 459,75</w:t>
            </w:r>
          </w:p>
        </w:tc>
        <w:tc>
          <w:tcPr>
            <w:tcW w:w="915" w:type="dxa"/>
            <w:tcBorders>
              <w:top w:val="nil"/>
              <w:left w:val="nil"/>
              <w:bottom w:val="single" w:sz="2" w:space="0" w:color="auto"/>
              <w:right w:val="single" w:sz="2" w:space="0" w:color="auto"/>
            </w:tcBorders>
            <w:tcMar>
              <w:top w:w="100" w:type="dxa"/>
            </w:tcMar>
            <w:vAlign w:val="center"/>
          </w:tcPr>
          <w:p w14:paraId="69559116" w14:textId="77777777" w:rsidR="00A77B3E" w:rsidRDefault="009B680F">
            <w:pPr>
              <w:jc w:val="right"/>
              <w:rPr>
                <w:color w:val="000000"/>
                <w:u w:color="000000"/>
              </w:rPr>
            </w:pPr>
            <w:r>
              <w:rPr>
                <w:b/>
                <w:sz w:val="18"/>
              </w:rPr>
              <w:t>94,52%</w:t>
            </w:r>
          </w:p>
        </w:tc>
      </w:tr>
      <w:tr w:rsidR="007F256B" w14:paraId="4F7B9568" w14:textId="77777777">
        <w:trPr>
          <w:trHeight w:val="244"/>
        </w:trPr>
        <w:tc>
          <w:tcPr>
            <w:tcW w:w="990" w:type="dxa"/>
            <w:tcBorders>
              <w:top w:val="nil"/>
              <w:left w:val="single" w:sz="2" w:space="0" w:color="auto"/>
              <w:bottom w:val="nil"/>
              <w:right w:val="nil"/>
            </w:tcBorders>
            <w:tcMar>
              <w:top w:w="100" w:type="dxa"/>
            </w:tcMar>
            <w:vAlign w:val="center"/>
          </w:tcPr>
          <w:p w14:paraId="66B8308C"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32B5016" w14:textId="77777777" w:rsidR="00A77B3E" w:rsidRDefault="009B680F">
            <w:pPr>
              <w:jc w:val="center"/>
              <w:rPr>
                <w:color w:val="000000"/>
                <w:u w:color="000000"/>
              </w:rPr>
            </w:pPr>
            <w:r>
              <w:rPr>
                <w:sz w:val="18"/>
              </w:rPr>
              <w:t>75085</w:t>
            </w:r>
          </w:p>
        </w:tc>
        <w:tc>
          <w:tcPr>
            <w:tcW w:w="975" w:type="dxa"/>
            <w:tcBorders>
              <w:top w:val="nil"/>
              <w:left w:val="nil"/>
              <w:bottom w:val="single" w:sz="2" w:space="0" w:color="auto"/>
              <w:right w:val="single" w:sz="2" w:space="0" w:color="auto"/>
            </w:tcBorders>
            <w:tcMar>
              <w:top w:w="100" w:type="dxa"/>
            </w:tcMar>
            <w:vAlign w:val="center"/>
          </w:tcPr>
          <w:p w14:paraId="6FAC450A"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3EE183CC" w14:textId="77777777" w:rsidR="00A77B3E" w:rsidRDefault="009B680F">
            <w:pPr>
              <w:jc w:val="left"/>
              <w:rPr>
                <w:color w:val="000000"/>
                <w:u w:color="000000"/>
              </w:rPr>
            </w:pPr>
            <w:r>
              <w:rPr>
                <w:sz w:val="18"/>
              </w:rPr>
              <w:t>Wspólna obsługa jednostek samorządu terytorialnego</w:t>
            </w:r>
          </w:p>
        </w:tc>
        <w:tc>
          <w:tcPr>
            <w:tcW w:w="1440" w:type="dxa"/>
            <w:tcBorders>
              <w:top w:val="nil"/>
              <w:left w:val="nil"/>
              <w:bottom w:val="single" w:sz="2" w:space="0" w:color="auto"/>
              <w:right w:val="nil"/>
            </w:tcBorders>
            <w:tcMar>
              <w:top w:w="100" w:type="dxa"/>
            </w:tcMar>
            <w:vAlign w:val="center"/>
          </w:tcPr>
          <w:p w14:paraId="6C8A09FD" w14:textId="77777777" w:rsidR="00A77B3E" w:rsidRDefault="009B680F">
            <w:pPr>
              <w:jc w:val="right"/>
              <w:rPr>
                <w:color w:val="000000"/>
                <w:u w:color="000000"/>
              </w:rPr>
            </w:pPr>
            <w:r>
              <w:rPr>
                <w:sz w:val="18"/>
              </w:rPr>
              <w:t>735 755,00</w:t>
            </w:r>
          </w:p>
        </w:tc>
        <w:tc>
          <w:tcPr>
            <w:tcW w:w="1170" w:type="dxa"/>
            <w:tcBorders>
              <w:top w:val="nil"/>
              <w:left w:val="single" w:sz="2" w:space="0" w:color="auto"/>
              <w:bottom w:val="single" w:sz="2" w:space="0" w:color="auto"/>
              <w:right w:val="single" w:sz="2" w:space="0" w:color="auto"/>
            </w:tcBorders>
            <w:tcMar>
              <w:top w:w="100" w:type="dxa"/>
            </w:tcMar>
            <w:vAlign w:val="center"/>
          </w:tcPr>
          <w:p w14:paraId="06AE29CC" w14:textId="77777777" w:rsidR="00A77B3E" w:rsidRDefault="009B680F">
            <w:pPr>
              <w:jc w:val="right"/>
              <w:rPr>
                <w:color w:val="000000"/>
                <w:u w:color="000000"/>
              </w:rPr>
            </w:pPr>
            <w:r>
              <w:rPr>
                <w:sz w:val="18"/>
              </w:rPr>
              <w:t>695 459,75</w:t>
            </w:r>
          </w:p>
        </w:tc>
        <w:tc>
          <w:tcPr>
            <w:tcW w:w="915" w:type="dxa"/>
            <w:tcBorders>
              <w:top w:val="nil"/>
              <w:left w:val="nil"/>
              <w:bottom w:val="single" w:sz="2" w:space="0" w:color="auto"/>
              <w:right w:val="single" w:sz="2" w:space="0" w:color="auto"/>
            </w:tcBorders>
            <w:tcMar>
              <w:top w:w="100" w:type="dxa"/>
            </w:tcMar>
            <w:vAlign w:val="center"/>
          </w:tcPr>
          <w:p w14:paraId="62862663" w14:textId="77777777" w:rsidR="00A77B3E" w:rsidRDefault="009B680F">
            <w:pPr>
              <w:jc w:val="right"/>
              <w:rPr>
                <w:color w:val="000000"/>
                <w:u w:color="000000"/>
              </w:rPr>
            </w:pPr>
            <w:r>
              <w:rPr>
                <w:sz w:val="18"/>
              </w:rPr>
              <w:t>94,52%</w:t>
            </w:r>
          </w:p>
        </w:tc>
      </w:tr>
      <w:tr w:rsidR="007F256B" w14:paraId="4C684CAA"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531F90C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D01B52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590507F" w14:textId="77777777" w:rsidR="00A77B3E" w:rsidRDefault="009B680F">
            <w:pPr>
              <w:jc w:val="center"/>
              <w:rPr>
                <w:color w:val="000000"/>
                <w:u w:color="000000"/>
              </w:rPr>
            </w:pPr>
            <w:r>
              <w:rPr>
                <w:sz w:val="18"/>
              </w:rPr>
              <w:t>3020</w:t>
            </w:r>
          </w:p>
        </w:tc>
        <w:tc>
          <w:tcPr>
            <w:tcW w:w="3510" w:type="dxa"/>
            <w:tcBorders>
              <w:top w:val="single" w:sz="2" w:space="0" w:color="auto"/>
              <w:left w:val="nil"/>
              <w:bottom w:val="single" w:sz="2" w:space="0" w:color="auto"/>
              <w:right w:val="single" w:sz="2" w:space="0" w:color="auto"/>
            </w:tcBorders>
            <w:tcMar>
              <w:top w:w="100" w:type="dxa"/>
            </w:tcMar>
            <w:vAlign w:val="center"/>
          </w:tcPr>
          <w:p w14:paraId="4C6CE730"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08EDE81E" w14:textId="77777777" w:rsidR="00A77B3E" w:rsidRDefault="009B680F">
            <w:pPr>
              <w:jc w:val="right"/>
              <w:rPr>
                <w:color w:val="000000"/>
                <w:u w:color="000000"/>
              </w:rPr>
            </w:pPr>
            <w:r>
              <w:rPr>
                <w:sz w:val="18"/>
              </w:rPr>
              <w:t>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9EE8BE9" w14:textId="77777777" w:rsidR="00A77B3E" w:rsidRDefault="009B680F">
            <w:pPr>
              <w:jc w:val="right"/>
              <w:rPr>
                <w:color w:val="000000"/>
                <w:u w:color="000000"/>
              </w:rPr>
            </w:pPr>
            <w:r>
              <w:rPr>
                <w:sz w:val="18"/>
              </w:rPr>
              <w:t>298,91</w:t>
            </w:r>
          </w:p>
        </w:tc>
        <w:tc>
          <w:tcPr>
            <w:tcW w:w="915" w:type="dxa"/>
            <w:tcBorders>
              <w:top w:val="nil"/>
              <w:left w:val="nil"/>
              <w:bottom w:val="single" w:sz="2" w:space="0" w:color="auto"/>
              <w:right w:val="single" w:sz="2" w:space="0" w:color="auto"/>
            </w:tcBorders>
            <w:tcMar>
              <w:top w:w="100" w:type="dxa"/>
            </w:tcMar>
            <w:vAlign w:val="center"/>
          </w:tcPr>
          <w:p w14:paraId="3F7A2849" w14:textId="77777777" w:rsidR="00A77B3E" w:rsidRDefault="009B680F">
            <w:pPr>
              <w:jc w:val="right"/>
              <w:rPr>
                <w:color w:val="000000"/>
                <w:u w:color="000000"/>
              </w:rPr>
            </w:pPr>
            <w:r>
              <w:rPr>
                <w:sz w:val="18"/>
              </w:rPr>
              <w:t>59,78%</w:t>
            </w:r>
          </w:p>
        </w:tc>
      </w:tr>
      <w:tr w:rsidR="007F256B" w14:paraId="0B8BF7A7"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5851EEE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47B36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BBAE7FE" w14:textId="77777777" w:rsidR="00A77B3E" w:rsidRDefault="009B680F">
            <w:pPr>
              <w:jc w:val="center"/>
              <w:rPr>
                <w:color w:val="000000"/>
                <w:u w:color="000000"/>
              </w:rPr>
            </w:pPr>
            <w:r>
              <w:rPr>
                <w:sz w:val="18"/>
              </w:rPr>
              <w:t>4010</w:t>
            </w:r>
          </w:p>
        </w:tc>
        <w:tc>
          <w:tcPr>
            <w:tcW w:w="3510" w:type="dxa"/>
            <w:tcBorders>
              <w:top w:val="single" w:sz="2" w:space="0" w:color="auto"/>
              <w:left w:val="nil"/>
              <w:bottom w:val="single" w:sz="2" w:space="0" w:color="auto"/>
              <w:right w:val="single" w:sz="2" w:space="0" w:color="auto"/>
            </w:tcBorders>
            <w:tcMar>
              <w:top w:w="100" w:type="dxa"/>
            </w:tcMar>
            <w:vAlign w:val="center"/>
          </w:tcPr>
          <w:p w14:paraId="1C629FC4"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0E97E74A" w14:textId="77777777" w:rsidR="00A77B3E" w:rsidRDefault="009B680F">
            <w:pPr>
              <w:jc w:val="right"/>
              <w:rPr>
                <w:color w:val="000000"/>
                <w:u w:color="000000"/>
              </w:rPr>
            </w:pPr>
            <w:r>
              <w:rPr>
                <w:sz w:val="18"/>
              </w:rPr>
              <w:t>473 511,00</w:t>
            </w:r>
          </w:p>
        </w:tc>
        <w:tc>
          <w:tcPr>
            <w:tcW w:w="1170" w:type="dxa"/>
            <w:tcBorders>
              <w:top w:val="nil"/>
              <w:left w:val="single" w:sz="2" w:space="0" w:color="auto"/>
              <w:bottom w:val="single" w:sz="2" w:space="0" w:color="auto"/>
              <w:right w:val="single" w:sz="2" w:space="0" w:color="auto"/>
            </w:tcBorders>
            <w:tcMar>
              <w:top w:w="100" w:type="dxa"/>
            </w:tcMar>
            <w:vAlign w:val="center"/>
          </w:tcPr>
          <w:p w14:paraId="7490C77D" w14:textId="77777777" w:rsidR="00A77B3E" w:rsidRDefault="009B680F">
            <w:pPr>
              <w:jc w:val="right"/>
              <w:rPr>
                <w:color w:val="000000"/>
                <w:u w:color="000000"/>
              </w:rPr>
            </w:pPr>
            <w:r>
              <w:rPr>
                <w:sz w:val="18"/>
              </w:rPr>
              <w:t>456 397,06</w:t>
            </w:r>
          </w:p>
        </w:tc>
        <w:tc>
          <w:tcPr>
            <w:tcW w:w="915" w:type="dxa"/>
            <w:tcBorders>
              <w:top w:val="nil"/>
              <w:left w:val="nil"/>
              <w:bottom w:val="single" w:sz="2" w:space="0" w:color="auto"/>
              <w:right w:val="single" w:sz="2" w:space="0" w:color="auto"/>
            </w:tcBorders>
            <w:tcMar>
              <w:top w:w="100" w:type="dxa"/>
            </w:tcMar>
            <w:vAlign w:val="center"/>
          </w:tcPr>
          <w:p w14:paraId="7141FCCB" w14:textId="77777777" w:rsidR="00A77B3E" w:rsidRDefault="009B680F">
            <w:pPr>
              <w:jc w:val="right"/>
              <w:rPr>
                <w:color w:val="000000"/>
                <w:u w:color="000000"/>
              </w:rPr>
            </w:pPr>
            <w:r>
              <w:rPr>
                <w:sz w:val="18"/>
              </w:rPr>
              <w:t>96,39%</w:t>
            </w:r>
          </w:p>
        </w:tc>
      </w:tr>
      <w:tr w:rsidR="007F256B" w14:paraId="546391B9"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3A8778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0FED9F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BFD146E" w14:textId="77777777" w:rsidR="00A77B3E" w:rsidRDefault="009B680F">
            <w:pPr>
              <w:jc w:val="center"/>
              <w:rPr>
                <w:color w:val="000000"/>
                <w:u w:color="000000"/>
              </w:rPr>
            </w:pPr>
            <w:r>
              <w:rPr>
                <w:sz w:val="18"/>
              </w:rPr>
              <w:t>4040</w:t>
            </w:r>
          </w:p>
        </w:tc>
        <w:tc>
          <w:tcPr>
            <w:tcW w:w="3510" w:type="dxa"/>
            <w:tcBorders>
              <w:top w:val="single" w:sz="2" w:space="0" w:color="auto"/>
              <w:left w:val="nil"/>
              <w:bottom w:val="single" w:sz="2" w:space="0" w:color="auto"/>
              <w:right w:val="single" w:sz="2" w:space="0" w:color="auto"/>
            </w:tcBorders>
            <w:tcMar>
              <w:top w:w="100" w:type="dxa"/>
            </w:tcMar>
            <w:vAlign w:val="center"/>
          </w:tcPr>
          <w:p w14:paraId="070573D1"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7738C0B6" w14:textId="77777777" w:rsidR="00A77B3E" w:rsidRDefault="009B680F">
            <w:pPr>
              <w:jc w:val="right"/>
              <w:rPr>
                <w:color w:val="000000"/>
                <w:u w:color="000000"/>
              </w:rPr>
            </w:pPr>
            <w:r>
              <w:rPr>
                <w:sz w:val="18"/>
              </w:rPr>
              <w:t>32 635,00</w:t>
            </w:r>
          </w:p>
        </w:tc>
        <w:tc>
          <w:tcPr>
            <w:tcW w:w="1170" w:type="dxa"/>
            <w:tcBorders>
              <w:top w:val="nil"/>
              <w:left w:val="single" w:sz="2" w:space="0" w:color="auto"/>
              <w:bottom w:val="single" w:sz="2" w:space="0" w:color="auto"/>
              <w:right w:val="single" w:sz="2" w:space="0" w:color="auto"/>
            </w:tcBorders>
            <w:tcMar>
              <w:top w:w="100" w:type="dxa"/>
            </w:tcMar>
            <w:vAlign w:val="center"/>
          </w:tcPr>
          <w:p w14:paraId="5745F143" w14:textId="77777777" w:rsidR="00A77B3E" w:rsidRDefault="009B680F">
            <w:pPr>
              <w:jc w:val="right"/>
              <w:rPr>
                <w:color w:val="000000"/>
                <w:u w:color="000000"/>
              </w:rPr>
            </w:pPr>
            <w:r>
              <w:rPr>
                <w:sz w:val="18"/>
              </w:rPr>
              <w:t>32 634,79</w:t>
            </w:r>
          </w:p>
        </w:tc>
        <w:tc>
          <w:tcPr>
            <w:tcW w:w="915" w:type="dxa"/>
            <w:tcBorders>
              <w:top w:val="nil"/>
              <w:left w:val="nil"/>
              <w:bottom w:val="single" w:sz="2" w:space="0" w:color="auto"/>
              <w:right w:val="single" w:sz="2" w:space="0" w:color="auto"/>
            </w:tcBorders>
            <w:tcMar>
              <w:top w:w="100" w:type="dxa"/>
            </w:tcMar>
            <w:vAlign w:val="center"/>
          </w:tcPr>
          <w:p w14:paraId="31458DF4" w14:textId="77777777" w:rsidR="00A77B3E" w:rsidRDefault="009B680F">
            <w:pPr>
              <w:jc w:val="right"/>
              <w:rPr>
                <w:color w:val="000000"/>
                <w:u w:color="000000"/>
              </w:rPr>
            </w:pPr>
            <w:r>
              <w:rPr>
                <w:sz w:val="18"/>
              </w:rPr>
              <w:t>100,00%</w:t>
            </w:r>
          </w:p>
        </w:tc>
      </w:tr>
      <w:tr w:rsidR="007F256B" w14:paraId="460A55EF"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0ADA360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056AF5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89244F2" w14:textId="77777777" w:rsidR="00A77B3E" w:rsidRDefault="009B680F">
            <w:pPr>
              <w:jc w:val="center"/>
              <w:rPr>
                <w:color w:val="000000"/>
                <w:u w:color="000000"/>
              </w:rPr>
            </w:pPr>
            <w:r>
              <w:rPr>
                <w:sz w:val="18"/>
              </w:rPr>
              <w:t>4110</w:t>
            </w:r>
          </w:p>
        </w:tc>
        <w:tc>
          <w:tcPr>
            <w:tcW w:w="3510" w:type="dxa"/>
            <w:tcBorders>
              <w:top w:val="single" w:sz="2" w:space="0" w:color="auto"/>
              <w:left w:val="nil"/>
              <w:bottom w:val="single" w:sz="2" w:space="0" w:color="auto"/>
              <w:right w:val="single" w:sz="2" w:space="0" w:color="auto"/>
            </w:tcBorders>
            <w:tcMar>
              <w:top w:w="100" w:type="dxa"/>
            </w:tcMar>
            <w:vAlign w:val="center"/>
          </w:tcPr>
          <w:p w14:paraId="2E6BE0BD"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7B9990EB" w14:textId="77777777" w:rsidR="00A77B3E" w:rsidRDefault="009B680F">
            <w:pPr>
              <w:jc w:val="right"/>
              <w:rPr>
                <w:color w:val="000000"/>
                <w:u w:color="000000"/>
              </w:rPr>
            </w:pPr>
            <w:r>
              <w:rPr>
                <w:sz w:val="18"/>
              </w:rPr>
              <w:t>77 339,00</w:t>
            </w:r>
          </w:p>
        </w:tc>
        <w:tc>
          <w:tcPr>
            <w:tcW w:w="1170" w:type="dxa"/>
            <w:tcBorders>
              <w:top w:val="nil"/>
              <w:left w:val="single" w:sz="2" w:space="0" w:color="auto"/>
              <w:bottom w:val="single" w:sz="2" w:space="0" w:color="auto"/>
              <w:right w:val="single" w:sz="2" w:space="0" w:color="auto"/>
            </w:tcBorders>
            <w:tcMar>
              <w:top w:w="100" w:type="dxa"/>
            </w:tcMar>
            <w:vAlign w:val="center"/>
          </w:tcPr>
          <w:p w14:paraId="4D59748B" w14:textId="77777777" w:rsidR="00A77B3E" w:rsidRDefault="009B680F">
            <w:pPr>
              <w:jc w:val="right"/>
              <w:rPr>
                <w:color w:val="000000"/>
                <w:u w:color="000000"/>
              </w:rPr>
            </w:pPr>
            <w:r>
              <w:rPr>
                <w:sz w:val="18"/>
              </w:rPr>
              <w:t>74 137,58</w:t>
            </w:r>
          </w:p>
        </w:tc>
        <w:tc>
          <w:tcPr>
            <w:tcW w:w="915" w:type="dxa"/>
            <w:tcBorders>
              <w:top w:val="nil"/>
              <w:left w:val="nil"/>
              <w:bottom w:val="single" w:sz="2" w:space="0" w:color="auto"/>
              <w:right w:val="single" w:sz="2" w:space="0" w:color="auto"/>
            </w:tcBorders>
            <w:tcMar>
              <w:top w:w="100" w:type="dxa"/>
            </w:tcMar>
            <w:vAlign w:val="center"/>
          </w:tcPr>
          <w:p w14:paraId="7BD8C4FF" w14:textId="77777777" w:rsidR="00A77B3E" w:rsidRDefault="009B680F">
            <w:pPr>
              <w:jc w:val="right"/>
              <w:rPr>
                <w:color w:val="000000"/>
                <w:u w:color="000000"/>
              </w:rPr>
            </w:pPr>
            <w:r>
              <w:rPr>
                <w:sz w:val="18"/>
              </w:rPr>
              <w:t>95,86%</w:t>
            </w:r>
          </w:p>
        </w:tc>
      </w:tr>
      <w:tr w:rsidR="007F256B" w14:paraId="653DEC0B"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58F8FD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F8EC33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2E2E13A" w14:textId="77777777" w:rsidR="00A77B3E" w:rsidRDefault="009B680F">
            <w:pPr>
              <w:jc w:val="center"/>
              <w:rPr>
                <w:color w:val="000000"/>
                <w:u w:color="000000"/>
              </w:rPr>
            </w:pPr>
            <w:r>
              <w:rPr>
                <w:sz w:val="18"/>
              </w:rPr>
              <w:t>4120</w:t>
            </w:r>
          </w:p>
        </w:tc>
        <w:tc>
          <w:tcPr>
            <w:tcW w:w="3510" w:type="dxa"/>
            <w:tcBorders>
              <w:top w:val="single" w:sz="2" w:space="0" w:color="auto"/>
              <w:left w:val="nil"/>
              <w:bottom w:val="single" w:sz="2" w:space="0" w:color="auto"/>
              <w:right w:val="single" w:sz="2" w:space="0" w:color="auto"/>
            </w:tcBorders>
            <w:tcMar>
              <w:top w:w="100" w:type="dxa"/>
            </w:tcMar>
            <w:vAlign w:val="center"/>
          </w:tcPr>
          <w:p w14:paraId="34E75147"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2925D727" w14:textId="77777777" w:rsidR="00A77B3E" w:rsidRDefault="009B680F">
            <w:pPr>
              <w:jc w:val="right"/>
              <w:rPr>
                <w:color w:val="000000"/>
                <w:u w:color="000000"/>
              </w:rPr>
            </w:pPr>
            <w:r>
              <w:rPr>
                <w:sz w:val="18"/>
              </w:rPr>
              <w:t>6 227,00</w:t>
            </w:r>
          </w:p>
        </w:tc>
        <w:tc>
          <w:tcPr>
            <w:tcW w:w="1170" w:type="dxa"/>
            <w:tcBorders>
              <w:top w:val="nil"/>
              <w:left w:val="single" w:sz="2" w:space="0" w:color="auto"/>
              <w:bottom w:val="single" w:sz="2" w:space="0" w:color="auto"/>
              <w:right w:val="single" w:sz="2" w:space="0" w:color="auto"/>
            </w:tcBorders>
            <w:tcMar>
              <w:top w:w="100" w:type="dxa"/>
            </w:tcMar>
            <w:vAlign w:val="center"/>
          </w:tcPr>
          <w:p w14:paraId="2BBBBC26" w14:textId="77777777" w:rsidR="00A77B3E" w:rsidRDefault="009B680F">
            <w:pPr>
              <w:jc w:val="right"/>
              <w:rPr>
                <w:color w:val="000000"/>
                <w:u w:color="000000"/>
              </w:rPr>
            </w:pPr>
            <w:r>
              <w:rPr>
                <w:sz w:val="18"/>
              </w:rPr>
              <w:t>5 657,46</w:t>
            </w:r>
          </w:p>
        </w:tc>
        <w:tc>
          <w:tcPr>
            <w:tcW w:w="915" w:type="dxa"/>
            <w:tcBorders>
              <w:top w:val="nil"/>
              <w:left w:val="nil"/>
              <w:bottom w:val="single" w:sz="2" w:space="0" w:color="auto"/>
              <w:right w:val="single" w:sz="2" w:space="0" w:color="auto"/>
            </w:tcBorders>
            <w:tcMar>
              <w:top w:w="100" w:type="dxa"/>
            </w:tcMar>
            <w:vAlign w:val="center"/>
          </w:tcPr>
          <w:p w14:paraId="5C2DD47F" w14:textId="77777777" w:rsidR="00A77B3E" w:rsidRDefault="009B680F">
            <w:pPr>
              <w:jc w:val="right"/>
              <w:rPr>
                <w:color w:val="000000"/>
                <w:u w:color="000000"/>
              </w:rPr>
            </w:pPr>
            <w:r>
              <w:rPr>
                <w:sz w:val="18"/>
              </w:rPr>
              <w:t>90,85%</w:t>
            </w:r>
          </w:p>
        </w:tc>
      </w:tr>
      <w:tr w:rsidR="007F256B" w14:paraId="31987651"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3954F0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205314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C4169E7" w14:textId="77777777" w:rsidR="00A77B3E" w:rsidRDefault="009B680F">
            <w:pPr>
              <w:jc w:val="center"/>
              <w:rPr>
                <w:color w:val="000000"/>
                <w:u w:color="000000"/>
              </w:rPr>
            </w:pPr>
            <w:r>
              <w:rPr>
                <w:sz w:val="18"/>
              </w:rPr>
              <w:t>4170</w:t>
            </w:r>
          </w:p>
        </w:tc>
        <w:tc>
          <w:tcPr>
            <w:tcW w:w="3510" w:type="dxa"/>
            <w:tcBorders>
              <w:top w:val="single" w:sz="2" w:space="0" w:color="auto"/>
              <w:left w:val="nil"/>
              <w:bottom w:val="single" w:sz="2" w:space="0" w:color="auto"/>
              <w:right w:val="single" w:sz="2" w:space="0" w:color="auto"/>
            </w:tcBorders>
            <w:tcMar>
              <w:top w:w="100" w:type="dxa"/>
            </w:tcMar>
            <w:vAlign w:val="center"/>
          </w:tcPr>
          <w:p w14:paraId="7488CAAF" w14:textId="77777777" w:rsidR="00A77B3E" w:rsidRDefault="009B680F">
            <w:pPr>
              <w:jc w:val="left"/>
              <w:rPr>
                <w:color w:val="000000"/>
                <w:u w:color="000000"/>
              </w:rPr>
            </w:pPr>
            <w:r>
              <w:rPr>
                <w:sz w:val="18"/>
              </w:rPr>
              <w:t>Wynagrodzenia bezosobowe</w:t>
            </w:r>
          </w:p>
        </w:tc>
        <w:tc>
          <w:tcPr>
            <w:tcW w:w="1440" w:type="dxa"/>
            <w:tcBorders>
              <w:top w:val="nil"/>
              <w:left w:val="nil"/>
              <w:bottom w:val="single" w:sz="2" w:space="0" w:color="auto"/>
              <w:right w:val="nil"/>
            </w:tcBorders>
            <w:tcMar>
              <w:top w:w="100" w:type="dxa"/>
            </w:tcMar>
            <w:vAlign w:val="center"/>
          </w:tcPr>
          <w:p w14:paraId="3ED4A0DF" w14:textId="77777777" w:rsidR="00A77B3E" w:rsidRDefault="009B680F">
            <w:pPr>
              <w:jc w:val="right"/>
              <w:rPr>
                <w:color w:val="000000"/>
                <w:u w:color="000000"/>
              </w:rPr>
            </w:pPr>
            <w:r>
              <w:rPr>
                <w:sz w:val="18"/>
              </w:rPr>
              <w:t>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E2C6A3E" w14:textId="77777777" w:rsidR="00A77B3E" w:rsidRDefault="009B680F">
            <w:pPr>
              <w:jc w:val="right"/>
              <w:rPr>
                <w:color w:val="000000"/>
                <w:u w:color="000000"/>
              </w:rPr>
            </w:pPr>
            <w:r>
              <w:rPr>
                <w:sz w:val="18"/>
              </w:rPr>
              <w:t>0,00</w:t>
            </w:r>
          </w:p>
        </w:tc>
        <w:tc>
          <w:tcPr>
            <w:tcW w:w="915" w:type="dxa"/>
            <w:tcBorders>
              <w:top w:val="nil"/>
              <w:left w:val="nil"/>
              <w:bottom w:val="single" w:sz="2" w:space="0" w:color="auto"/>
              <w:right w:val="single" w:sz="2" w:space="0" w:color="auto"/>
            </w:tcBorders>
            <w:tcMar>
              <w:top w:w="100" w:type="dxa"/>
            </w:tcMar>
            <w:vAlign w:val="center"/>
          </w:tcPr>
          <w:p w14:paraId="08F4C78F" w14:textId="77777777" w:rsidR="00A77B3E" w:rsidRDefault="009B680F">
            <w:pPr>
              <w:jc w:val="right"/>
              <w:rPr>
                <w:color w:val="000000"/>
                <w:u w:color="000000"/>
              </w:rPr>
            </w:pPr>
            <w:r>
              <w:rPr>
                <w:sz w:val="18"/>
              </w:rPr>
              <w:t>0,00%</w:t>
            </w:r>
          </w:p>
        </w:tc>
      </w:tr>
      <w:tr w:rsidR="007F256B" w14:paraId="2F314A2A"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40FFD23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12FC10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00CDC7F" w14:textId="77777777" w:rsidR="00A77B3E" w:rsidRDefault="009B680F">
            <w:pPr>
              <w:jc w:val="center"/>
              <w:rPr>
                <w:color w:val="000000"/>
                <w:u w:color="000000"/>
              </w:rPr>
            </w:pPr>
            <w:r>
              <w:rPr>
                <w:sz w:val="18"/>
              </w:rPr>
              <w:t>4210</w:t>
            </w:r>
          </w:p>
        </w:tc>
        <w:tc>
          <w:tcPr>
            <w:tcW w:w="3510" w:type="dxa"/>
            <w:tcBorders>
              <w:top w:val="single" w:sz="2" w:space="0" w:color="auto"/>
              <w:left w:val="nil"/>
              <w:bottom w:val="single" w:sz="2" w:space="0" w:color="auto"/>
              <w:right w:val="single" w:sz="2" w:space="0" w:color="auto"/>
            </w:tcBorders>
            <w:tcMar>
              <w:top w:w="100" w:type="dxa"/>
            </w:tcMar>
            <w:vAlign w:val="center"/>
          </w:tcPr>
          <w:p w14:paraId="5873BB64"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6AE8E190" w14:textId="77777777" w:rsidR="00A77B3E" w:rsidRDefault="009B680F">
            <w:pPr>
              <w:jc w:val="right"/>
              <w:rPr>
                <w:color w:val="000000"/>
                <w:u w:color="000000"/>
              </w:rPr>
            </w:pPr>
            <w:r>
              <w:rPr>
                <w:sz w:val="18"/>
              </w:rPr>
              <w:t>65 500,00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3224348" w14:textId="77777777" w:rsidR="00A77B3E" w:rsidRDefault="009B680F">
            <w:pPr>
              <w:jc w:val="right"/>
              <w:rPr>
                <w:color w:val="000000"/>
                <w:u w:color="000000"/>
              </w:rPr>
            </w:pPr>
            <w:r>
              <w:rPr>
                <w:sz w:val="18"/>
              </w:rPr>
              <w:t>60 337,66</w:t>
            </w:r>
          </w:p>
        </w:tc>
        <w:tc>
          <w:tcPr>
            <w:tcW w:w="915" w:type="dxa"/>
            <w:tcBorders>
              <w:top w:val="nil"/>
              <w:left w:val="nil"/>
              <w:bottom w:val="single" w:sz="2" w:space="0" w:color="auto"/>
              <w:right w:val="single" w:sz="2" w:space="0" w:color="auto"/>
            </w:tcBorders>
            <w:tcMar>
              <w:top w:w="100" w:type="dxa"/>
            </w:tcMar>
            <w:vAlign w:val="center"/>
          </w:tcPr>
          <w:p w14:paraId="547BDF45" w14:textId="77777777" w:rsidR="00A77B3E" w:rsidRDefault="009B680F">
            <w:pPr>
              <w:jc w:val="right"/>
              <w:rPr>
                <w:color w:val="000000"/>
                <w:u w:color="000000"/>
              </w:rPr>
            </w:pPr>
            <w:r>
              <w:rPr>
                <w:sz w:val="18"/>
              </w:rPr>
              <w:t>92,12%</w:t>
            </w:r>
          </w:p>
        </w:tc>
      </w:tr>
      <w:tr w:rsidR="007F256B" w14:paraId="0E4F72E2"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0F6ED8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C03E7D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CE287C9" w14:textId="77777777" w:rsidR="00A77B3E" w:rsidRDefault="009B680F">
            <w:pPr>
              <w:jc w:val="center"/>
              <w:rPr>
                <w:color w:val="000000"/>
                <w:u w:color="000000"/>
              </w:rPr>
            </w:pPr>
            <w:r>
              <w:rPr>
                <w:sz w:val="18"/>
              </w:rPr>
              <w:t>4260</w:t>
            </w:r>
          </w:p>
        </w:tc>
        <w:tc>
          <w:tcPr>
            <w:tcW w:w="3510" w:type="dxa"/>
            <w:tcBorders>
              <w:top w:val="single" w:sz="2" w:space="0" w:color="auto"/>
              <w:left w:val="nil"/>
              <w:bottom w:val="single" w:sz="2" w:space="0" w:color="auto"/>
              <w:right w:val="single" w:sz="2" w:space="0" w:color="auto"/>
            </w:tcBorders>
            <w:tcMar>
              <w:top w:w="100" w:type="dxa"/>
            </w:tcMar>
            <w:vAlign w:val="center"/>
          </w:tcPr>
          <w:p w14:paraId="498011F2" w14:textId="77777777" w:rsidR="00A77B3E" w:rsidRDefault="009B680F">
            <w:pPr>
              <w:jc w:val="left"/>
              <w:rPr>
                <w:color w:val="000000"/>
                <w:u w:color="000000"/>
              </w:rPr>
            </w:pPr>
            <w:r>
              <w:rPr>
                <w:sz w:val="18"/>
              </w:rPr>
              <w:t>Zakup energii</w:t>
            </w:r>
          </w:p>
        </w:tc>
        <w:tc>
          <w:tcPr>
            <w:tcW w:w="1440" w:type="dxa"/>
            <w:tcBorders>
              <w:top w:val="nil"/>
              <w:left w:val="nil"/>
              <w:bottom w:val="single" w:sz="2" w:space="0" w:color="auto"/>
              <w:right w:val="nil"/>
            </w:tcBorders>
            <w:tcMar>
              <w:top w:w="100" w:type="dxa"/>
            </w:tcMar>
            <w:vAlign w:val="center"/>
          </w:tcPr>
          <w:p w14:paraId="513D485B" w14:textId="77777777" w:rsidR="00A77B3E" w:rsidRDefault="009B680F">
            <w:pPr>
              <w:jc w:val="right"/>
              <w:rPr>
                <w:color w:val="000000"/>
                <w:u w:color="000000"/>
              </w:rPr>
            </w:pPr>
            <w:r>
              <w:rPr>
                <w:sz w:val="18"/>
              </w:rPr>
              <w:t>23 526,00</w:t>
            </w:r>
          </w:p>
        </w:tc>
        <w:tc>
          <w:tcPr>
            <w:tcW w:w="1170" w:type="dxa"/>
            <w:tcBorders>
              <w:top w:val="nil"/>
              <w:left w:val="single" w:sz="2" w:space="0" w:color="auto"/>
              <w:bottom w:val="single" w:sz="2" w:space="0" w:color="auto"/>
              <w:right w:val="single" w:sz="2" w:space="0" w:color="auto"/>
            </w:tcBorders>
            <w:tcMar>
              <w:top w:w="100" w:type="dxa"/>
            </w:tcMar>
            <w:vAlign w:val="center"/>
          </w:tcPr>
          <w:p w14:paraId="370DA3ED" w14:textId="77777777" w:rsidR="00A77B3E" w:rsidRDefault="009B680F">
            <w:pPr>
              <w:jc w:val="right"/>
              <w:rPr>
                <w:color w:val="000000"/>
                <w:u w:color="000000"/>
              </w:rPr>
            </w:pPr>
            <w:r>
              <w:rPr>
                <w:sz w:val="18"/>
              </w:rPr>
              <w:t>20 501,87</w:t>
            </w:r>
          </w:p>
        </w:tc>
        <w:tc>
          <w:tcPr>
            <w:tcW w:w="915" w:type="dxa"/>
            <w:tcBorders>
              <w:top w:val="nil"/>
              <w:left w:val="nil"/>
              <w:bottom w:val="single" w:sz="2" w:space="0" w:color="auto"/>
              <w:right w:val="single" w:sz="2" w:space="0" w:color="auto"/>
            </w:tcBorders>
            <w:tcMar>
              <w:top w:w="100" w:type="dxa"/>
            </w:tcMar>
            <w:vAlign w:val="center"/>
          </w:tcPr>
          <w:p w14:paraId="21567EE9" w14:textId="77777777" w:rsidR="00A77B3E" w:rsidRDefault="009B680F">
            <w:pPr>
              <w:jc w:val="right"/>
              <w:rPr>
                <w:color w:val="000000"/>
                <w:u w:color="000000"/>
              </w:rPr>
            </w:pPr>
            <w:r>
              <w:rPr>
                <w:sz w:val="18"/>
              </w:rPr>
              <w:t>87,15%</w:t>
            </w:r>
          </w:p>
        </w:tc>
      </w:tr>
      <w:tr w:rsidR="007F256B" w14:paraId="39B6BA18"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8F7117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96588A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7392027" w14:textId="77777777" w:rsidR="00A77B3E" w:rsidRDefault="009B680F">
            <w:pPr>
              <w:jc w:val="center"/>
              <w:rPr>
                <w:color w:val="000000"/>
                <w:u w:color="000000"/>
              </w:rPr>
            </w:pPr>
            <w:r>
              <w:rPr>
                <w:sz w:val="18"/>
              </w:rPr>
              <w:t>4270</w:t>
            </w:r>
          </w:p>
        </w:tc>
        <w:tc>
          <w:tcPr>
            <w:tcW w:w="3510" w:type="dxa"/>
            <w:tcBorders>
              <w:top w:val="single" w:sz="2" w:space="0" w:color="auto"/>
              <w:left w:val="nil"/>
              <w:bottom w:val="single" w:sz="2" w:space="0" w:color="auto"/>
              <w:right w:val="single" w:sz="2" w:space="0" w:color="auto"/>
            </w:tcBorders>
            <w:tcMar>
              <w:top w:w="100" w:type="dxa"/>
            </w:tcMar>
            <w:vAlign w:val="center"/>
          </w:tcPr>
          <w:p w14:paraId="559340B3" w14:textId="77777777" w:rsidR="00A77B3E" w:rsidRDefault="009B680F">
            <w:pPr>
              <w:jc w:val="left"/>
              <w:rPr>
                <w:color w:val="000000"/>
                <w:u w:color="000000"/>
              </w:rPr>
            </w:pPr>
            <w:r>
              <w:rPr>
                <w:sz w:val="18"/>
              </w:rPr>
              <w:t>Zakup usług remontowych</w:t>
            </w:r>
          </w:p>
        </w:tc>
        <w:tc>
          <w:tcPr>
            <w:tcW w:w="1440" w:type="dxa"/>
            <w:tcBorders>
              <w:top w:val="nil"/>
              <w:left w:val="nil"/>
              <w:bottom w:val="single" w:sz="2" w:space="0" w:color="auto"/>
              <w:right w:val="nil"/>
            </w:tcBorders>
            <w:tcMar>
              <w:top w:w="100" w:type="dxa"/>
            </w:tcMar>
            <w:vAlign w:val="center"/>
          </w:tcPr>
          <w:p w14:paraId="0D25E647" w14:textId="77777777" w:rsidR="00A77B3E" w:rsidRDefault="009B680F">
            <w:pPr>
              <w:jc w:val="right"/>
              <w:rPr>
                <w:color w:val="000000"/>
                <w:u w:color="000000"/>
              </w:rPr>
            </w:pPr>
            <w:r>
              <w:rPr>
                <w:sz w:val="18"/>
              </w:rPr>
              <w:t>8 500,00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1FFDDB4" w14:textId="77777777" w:rsidR="00A77B3E" w:rsidRDefault="009B680F">
            <w:pPr>
              <w:jc w:val="right"/>
              <w:rPr>
                <w:color w:val="000000"/>
                <w:u w:color="000000"/>
              </w:rPr>
            </w:pPr>
            <w:r>
              <w:rPr>
                <w:sz w:val="18"/>
              </w:rPr>
              <w:t>2 178,25</w:t>
            </w:r>
          </w:p>
        </w:tc>
        <w:tc>
          <w:tcPr>
            <w:tcW w:w="915" w:type="dxa"/>
            <w:tcBorders>
              <w:top w:val="nil"/>
              <w:left w:val="nil"/>
              <w:bottom w:val="single" w:sz="2" w:space="0" w:color="auto"/>
              <w:right w:val="single" w:sz="2" w:space="0" w:color="auto"/>
            </w:tcBorders>
            <w:tcMar>
              <w:top w:w="100" w:type="dxa"/>
            </w:tcMar>
            <w:vAlign w:val="center"/>
          </w:tcPr>
          <w:p w14:paraId="4FE906CD" w14:textId="77777777" w:rsidR="00A77B3E" w:rsidRDefault="009B680F">
            <w:pPr>
              <w:jc w:val="right"/>
              <w:rPr>
                <w:color w:val="000000"/>
                <w:u w:color="000000"/>
              </w:rPr>
            </w:pPr>
            <w:r>
              <w:rPr>
                <w:sz w:val="18"/>
              </w:rPr>
              <w:t>25,63%</w:t>
            </w:r>
          </w:p>
        </w:tc>
      </w:tr>
      <w:tr w:rsidR="007F256B" w14:paraId="15BB2060"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320E107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09ABF0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BA078C5" w14:textId="77777777" w:rsidR="00A77B3E" w:rsidRDefault="009B680F">
            <w:pPr>
              <w:jc w:val="center"/>
              <w:rPr>
                <w:color w:val="000000"/>
                <w:u w:color="000000"/>
              </w:rPr>
            </w:pPr>
            <w:r>
              <w:rPr>
                <w:sz w:val="18"/>
              </w:rPr>
              <w:t>4280</w:t>
            </w:r>
          </w:p>
        </w:tc>
        <w:tc>
          <w:tcPr>
            <w:tcW w:w="3510" w:type="dxa"/>
            <w:tcBorders>
              <w:top w:val="single" w:sz="2" w:space="0" w:color="auto"/>
              <w:left w:val="nil"/>
              <w:bottom w:val="single" w:sz="2" w:space="0" w:color="auto"/>
              <w:right w:val="single" w:sz="2" w:space="0" w:color="auto"/>
            </w:tcBorders>
            <w:tcMar>
              <w:top w:w="100" w:type="dxa"/>
            </w:tcMar>
            <w:vAlign w:val="center"/>
          </w:tcPr>
          <w:p w14:paraId="4645DAA2" w14:textId="77777777" w:rsidR="00A77B3E" w:rsidRDefault="009B680F">
            <w:pPr>
              <w:jc w:val="left"/>
              <w:rPr>
                <w:color w:val="000000"/>
                <w:u w:color="000000"/>
              </w:rPr>
            </w:pPr>
            <w:r>
              <w:rPr>
                <w:sz w:val="18"/>
              </w:rPr>
              <w:t>Zakup usług zdrowotnych</w:t>
            </w:r>
          </w:p>
        </w:tc>
        <w:tc>
          <w:tcPr>
            <w:tcW w:w="1440" w:type="dxa"/>
            <w:tcBorders>
              <w:top w:val="nil"/>
              <w:left w:val="nil"/>
              <w:bottom w:val="single" w:sz="2" w:space="0" w:color="auto"/>
              <w:right w:val="nil"/>
            </w:tcBorders>
            <w:tcMar>
              <w:top w:w="100" w:type="dxa"/>
            </w:tcMar>
            <w:vAlign w:val="center"/>
          </w:tcPr>
          <w:p w14:paraId="00E1541E" w14:textId="77777777" w:rsidR="00A77B3E" w:rsidRDefault="009B680F">
            <w:pPr>
              <w:jc w:val="right"/>
              <w:rPr>
                <w:color w:val="000000"/>
                <w:u w:color="000000"/>
              </w:rPr>
            </w:pPr>
            <w:r>
              <w:rPr>
                <w:sz w:val="18"/>
              </w:rPr>
              <w:t>700,00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F64BF84" w14:textId="77777777" w:rsidR="00A77B3E" w:rsidRDefault="009B680F">
            <w:pPr>
              <w:jc w:val="right"/>
              <w:rPr>
                <w:color w:val="000000"/>
                <w:u w:color="000000"/>
              </w:rPr>
            </w:pPr>
            <w:r>
              <w:rPr>
                <w:sz w:val="18"/>
              </w:rPr>
              <w:t>90,00</w:t>
            </w:r>
          </w:p>
        </w:tc>
        <w:tc>
          <w:tcPr>
            <w:tcW w:w="915" w:type="dxa"/>
            <w:tcBorders>
              <w:top w:val="nil"/>
              <w:left w:val="nil"/>
              <w:bottom w:val="single" w:sz="2" w:space="0" w:color="auto"/>
              <w:right w:val="single" w:sz="2" w:space="0" w:color="auto"/>
            </w:tcBorders>
            <w:tcMar>
              <w:top w:w="100" w:type="dxa"/>
            </w:tcMar>
            <w:vAlign w:val="center"/>
          </w:tcPr>
          <w:p w14:paraId="371402C5" w14:textId="77777777" w:rsidR="00A77B3E" w:rsidRDefault="009B680F">
            <w:pPr>
              <w:jc w:val="right"/>
              <w:rPr>
                <w:color w:val="000000"/>
                <w:u w:color="000000"/>
              </w:rPr>
            </w:pPr>
            <w:r>
              <w:rPr>
                <w:sz w:val="18"/>
              </w:rPr>
              <w:t>12,86%</w:t>
            </w:r>
          </w:p>
        </w:tc>
      </w:tr>
      <w:tr w:rsidR="007F256B" w14:paraId="3D0CFA07"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46D5D06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3A9BF5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21F1D7C" w14:textId="77777777" w:rsidR="00A77B3E" w:rsidRDefault="009B680F">
            <w:pPr>
              <w:jc w:val="center"/>
              <w:rPr>
                <w:color w:val="000000"/>
                <w:u w:color="000000"/>
              </w:rPr>
            </w:pPr>
            <w:r>
              <w:rPr>
                <w:sz w:val="18"/>
              </w:rPr>
              <w:t>4300</w:t>
            </w:r>
          </w:p>
        </w:tc>
        <w:tc>
          <w:tcPr>
            <w:tcW w:w="3510" w:type="dxa"/>
            <w:tcBorders>
              <w:top w:val="single" w:sz="2" w:space="0" w:color="auto"/>
              <w:left w:val="nil"/>
              <w:bottom w:val="single" w:sz="2" w:space="0" w:color="auto"/>
              <w:right w:val="single" w:sz="2" w:space="0" w:color="auto"/>
            </w:tcBorders>
            <w:tcMar>
              <w:top w:w="100" w:type="dxa"/>
            </w:tcMar>
            <w:vAlign w:val="center"/>
          </w:tcPr>
          <w:p w14:paraId="2EBB21EC"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5C112895" w14:textId="77777777" w:rsidR="00A77B3E" w:rsidRDefault="009B680F">
            <w:pPr>
              <w:jc w:val="right"/>
              <w:rPr>
                <w:color w:val="000000"/>
                <w:u w:color="000000"/>
              </w:rPr>
            </w:pPr>
            <w:r>
              <w:rPr>
                <w:sz w:val="18"/>
              </w:rPr>
              <w:t>24 023,00</w:t>
            </w:r>
          </w:p>
        </w:tc>
        <w:tc>
          <w:tcPr>
            <w:tcW w:w="1170" w:type="dxa"/>
            <w:tcBorders>
              <w:top w:val="nil"/>
              <w:left w:val="single" w:sz="2" w:space="0" w:color="auto"/>
              <w:bottom w:val="single" w:sz="2" w:space="0" w:color="auto"/>
              <w:right w:val="single" w:sz="2" w:space="0" w:color="auto"/>
            </w:tcBorders>
            <w:tcMar>
              <w:top w:w="100" w:type="dxa"/>
            </w:tcMar>
            <w:vAlign w:val="center"/>
          </w:tcPr>
          <w:p w14:paraId="194ED1C5" w14:textId="77777777" w:rsidR="00A77B3E" w:rsidRDefault="009B680F">
            <w:pPr>
              <w:jc w:val="right"/>
              <w:rPr>
                <w:color w:val="000000"/>
                <w:u w:color="000000"/>
              </w:rPr>
            </w:pPr>
            <w:r>
              <w:rPr>
                <w:sz w:val="18"/>
              </w:rPr>
              <w:t>22 434,19</w:t>
            </w:r>
          </w:p>
        </w:tc>
        <w:tc>
          <w:tcPr>
            <w:tcW w:w="915" w:type="dxa"/>
            <w:tcBorders>
              <w:top w:val="nil"/>
              <w:left w:val="nil"/>
              <w:bottom w:val="single" w:sz="2" w:space="0" w:color="auto"/>
              <w:right w:val="single" w:sz="2" w:space="0" w:color="auto"/>
            </w:tcBorders>
            <w:tcMar>
              <w:top w:w="100" w:type="dxa"/>
            </w:tcMar>
            <w:vAlign w:val="center"/>
          </w:tcPr>
          <w:p w14:paraId="7FD22CC8" w14:textId="77777777" w:rsidR="00A77B3E" w:rsidRDefault="009B680F">
            <w:pPr>
              <w:jc w:val="right"/>
              <w:rPr>
                <w:color w:val="000000"/>
                <w:u w:color="000000"/>
              </w:rPr>
            </w:pPr>
            <w:r>
              <w:rPr>
                <w:sz w:val="18"/>
              </w:rPr>
              <w:t>93,39%</w:t>
            </w:r>
          </w:p>
        </w:tc>
      </w:tr>
      <w:tr w:rsidR="007F256B" w14:paraId="175052D6"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35E0C4A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AE5C41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B9F81E4" w14:textId="77777777" w:rsidR="00A77B3E" w:rsidRDefault="009B680F">
            <w:pPr>
              <w:jc w:val="center"/>
              <w:rPr>
                <w:color w:val="000000"/>
                <w:u w:color="000000"/>
              </w:rPr>
            </w:pPr>
            <w:r>
              <w:rPr>
                <w:sz w:val="18"/>
              </w:rPr>
              <w:t>4360</w:t>
            </w:r>
          </w:p>
        </w:tc>
        <w:tc>
          <w:tcPr>
            <w:tcW w:w="3510" w:type="dxa"/>
            <w:tcBorders>
              <w:top w:val="single" w:sz="2" w:space="0" w:color="auto"/>
              <w:left w:val="nil"/>
              <w:bottom w:val="single" w:sz="2" w:space="0" w:color="auto"/>
              <w:right w:val="single" w:sz="2" w:space="0" w:color="auto"/>
            </w:tcBorders>
            <w:tcMar>
              <w:top w:w="100" w:type="dxa"/>
            </w:tcMar>
            <w:vAlign w:val="center"/>
          </w:tcPr>
          <w:p w14:paraId="2146C6C5" w14:textId="77777777" w:rsidR="00A77B3E" w:rsidRDefault="009B680F">
            <w:pPr>
              <w:jc w:val="left"/>
              <w:rPr>
                <w:color w:val="000000"/>
                <w:u w:color="000000"/>
              </w:rPr>
            </w:pPr>
            <w:r>
              <w:rPr>
                <w:sz w:val="18"/>
              </w:rPr>
              <w:t>Opłaty z tytułu zakupu usług telekomunikacyjnych</w:t>
            </w:r>
          </w:p>
        </w:tc>
        <w:tc>
          <w:tcPr>
            <w:tcW w:w="1440" w:type="dxa"/>
            <w:tcBorders>
              <w:top w:val="nil"/>
              <w:left w:val="nil"/>
              <w:bottom w:val="single" w:sz="2" w:space="0" w:color="auto"/>
              <w:right w:val="nil"/>
            </w:tcBorders>
            <w:tcMar>
              <w:top w:w="100" w:type="dxa"/>
            </w:tcMar>
            <w:vAlign w:val="center"/>
          </w:tcPr>
          <w:p w14:paraId="33443D39" w14:textId="77777777" w:rsidR="00A77B3E" w:rsidRDefault="009B680F">
            <w:pPr>
              <w:jc w:val="right"/>
              <w:rPr>
                <w:color w:val="000000"/>
                <w:u w:color="000000"/>
              </w:rPr>
            </w:pPr>
            <w:r>
              <w:rPr>
                <w:sz w:val="18"/>
              </w:rPr>
              <w:t>1 300,00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BED7C63" w14:textId="77777777" w:rsidR="00A77B3E" w:rsidRDefault="009B680F">
            <w:pPr>
              <w:jc w:val="right"/>
              <w:rPr>
                <w:color w:val="000000"/>
                <w:u w:color="000000"/>
              </w:rPr>
            </w:pPr>
            <w:r>
              <w:rPr>
                <w:sz w:val="18"/>
              </w:rPr>
              <w:t>1 031,39</w:t>
            </w:r>
          </w:p>
        </w:tc>
        <w:tc>
          <w:tcPr>
            <w:tcW w:w="915" w:type="dxa"/>
            <w:tcBorders>
              <w:top w:val="nil"/>
              <w:left w:val="nil"/>
              <w:bottom w:val="single" w:sz="2" w:space="0" w:color="auto"/>
              <w:right w:val="single" w:sz="2" w:space="0" w:color="auto"/>
            </w:tcBorders>
            <w:tcMar>
              <w:top w:w="100" w:type="dxa"/>
            </w:tcMar>
            <w:vAlign w:val="center"/>
          </w:tcPr>
          <w:p w14:paraId="40C9C326" w14:textId="77777777" w:rsidR="00A77B3E" w:rsidRDefault="009B680F">
            <w:pPr>
              <w:jc w:val="right"/>
              <w:rPr>
                <w:color w:val="000000"/>
                <w:u w:color="000000"/>
              </w:rPr>
            </w:pPr>
            <w:r>
              <w:rPr>
                <w:sz w:val="18"/>
              </w:rPr>
              <w:t>79,34%</w:t>
            </w:r>
          </w:p>
        </w:tc>
      </w:tr>
      <w:tr w:rsidR="007F256B" w14:paraId="340CFC09"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7F86A0E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AD78A7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9E8F630" w14:textId="77777777" w:rsidR="00A77B3E" w:rsidRDefault="009B680F">
            <w:pPr>
              <w:jc w:val="center"/>
              <w:rPr>
                <w:color w:val="000000"/>
                <w:u w:color="000000"/>
              </w:rPr>
            </w:pPr>
            <w:r>
              <w:rPr>
                <w:sz w:val="18"/>
              </w:rPr>
              <w:t>4410</w:t>
            </w:r>
          </w:p>
        </w:tc>
        <w:tc>
          <w:tcPr>
            <w:tcW w:w="3510" w:type="dxa"/>
            <w:tcBorders>
              <w:top w:val="single" w:sz="2" w:space="0" w:color="auto"/>
              <w:left w:val="nil"/>
              <w:bottom w:val="single" w:sz="2" w:space="0" w:color="auto"/>
              <w:right w:val="single" w:sz="2" w:space="0" w:color="auto"/>
            </w:tcBorders>
            <w:tcMar>
              <w:top w:w="100" w:type="dxa"/>
            </w:tcMar>
            <w:vAlign w:val="center"/>
          </w:tcPr>
          <w:p w14:paraId="2939775D" w14:textId="77777777" w:rsidR="00A77B3E" w:rsidRDefault="009B680F">
            <w:pPr>
              <w:jc w:val="left"/>
              <w:rPr>
                <w:color w:val="000000"/>
                <w:u w:color="000000"/>
              </w:rPr>
            </w:pPr>
            <w:r>
              <w:rPr>
                <w:sz w:val="18"/>
              </w:rPr>
              <w:t>Podróże służbowe krajowe</w:t>
            </w:r>
          </w:p>
        </w:tc>
        <w:tc>
          <w:tcPr>
            <w:tcW w:w="1440" w:type="dxa"/>
            <w:tcBorders>
              <w:top w:val="nil"/>
              <w:left w:val="nil"/>
              <w:bottom w:val="single" w:sz="2" w:space="0" w:color="auto"/>
              <w:right w:val="nil"/>
            </w:tcBorders>
            <w:tcMar>
              <w:top w:w="100" w:type="dxa"/>
            </w:tcMar>
            <w:vAlign w:val="center"/>
          </w:tcPr>
          <w:p w14:paraId="1CA50227" w14:textId="77777777" w:rsidR="00A77B3E" w:rsidRDefault="009B680F">
            <w:pPr>
              <w:jc w:val="right"/>
              <w:rPr>
                <w:color w:val="000000"/>
                <w:u w:color="000000"/>
              </w:rPr>
            </w:pPr>
            <w:r>
              <w:rPr>
                <w:sz w:val="18"/>
              </w:rPr>
              <w:t>2 000,00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1506412" w14:textId="77777777" w:rsidR="00A77B3E" w:rsidRDefault="009B680F">
            <w:pPr>
              <w:jc w:val="right"/>
              <w:rPr>
                <w:color w:val="000000"/>
                <w:u w:color="000000"/>
              </w:rPr>
            </w:pPr>
            <w:r>
              <w:rPr>
                <w:sz w:val="18"/>
              </w:rPr>
              <w:t>1 177,19</w:t>
            </w:r>
          </w:p>
        </w:tc>
        <w:tc>
          <w:tcPr>
            <w:tcW w:w="915" w:type="dxa"/>
            <w:tcBorders>
              <w:top w:val="nil"/>
              <w:left w:val="nil"/>
              <w:bottom w:val="single" w:sz="2" w:space="0" w:color="auto"/>
              <w:right w:val="single" w:sz="2" w:space="0" w:color="auto"/>
            </w:tcBorders>
            <w:tcMar>
              <w:top w:w="100" w:type="dxa"/>
            </w:tcMar>
            <w:vAlign w:val="center"/>
          </w:tcPr>
          <w:p w14:paraId="041BA81C" w14:textId="77777777" w:rsidR="00A77B3E" w:rsidRDefault="009B680F">
            <w:pPr>
              <w:jc w:val="right"/>
              <w:rPr>
                <w:color w:val="000000"/>
                <w:u w:color="000000"/>
              </w:rPr>
            </w:pPr>
            <w:r>
              <w:rPr>
                <w:sz w:val="18"/>
              </w:rPr>
              <w:t>58,86%</w:t>
            </w:r>
          </w:p>
        </w:tc>
      </w:tr>
      <w:tr w:rsidR="007F256B" w14:paraId="0051867B"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712DBDA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2D12B5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D794483" w14:textId="77777777" w:rsidR="00A77B3E" w:rsidRDefault="009B680F">
            <w:pPr>
              <w:jc w:val="center"/>
              <w:rPr>
                <w:color w:val="000000"/>
                <w:u w:color="000000"/>
              </w:rPr>
            </w:pPr>
            <w:r>
              <w:rPr>
                <w:sz w:val="18"/>
              </w:rPr>
              <w:t>4430</w:t>
            </w:r>
          </w:p>
        </w:tc>
        <w:tc>
          <w:tcPr>
            <w:tcW w:w="3510" w:type="dxa"/>
            <w:tcBorders>
              <w:top w:val="single" w:sz="2" w:space="0" w:color="auto"/>
              <w:left w:val="nil"/>
              <w:bottom w:val="single" w:sz="2" w:space="0" w:color="auto"/>
              <w:right w:val="single" w:sz="2" w:space="0" w:color="auto"/>
            </w:tcBorders>
            <w:tcMar>
              <w:top w:w="100" w:type="dxa"/>
            </w:tcMar>
            <w:vAlign w:val="center"/>
          </w:tcPr>
          <w:p w14:paraId="20461223" w14:textId="77777777" w:rsidR="00A77B3E" w:rsidRDefault="009B680F">
            <w:pPr>
              <w:jc w:val="left"/>
              <w:rPr>
                <w:color w:val="000000"/>
                <w:u w:color="000000"/>
              </w:rPr>
            </w:pPr>
            <w:r>
              <w:rPr>
                <w:sz w:val="18"/>
              </w:rPr>
              <w:t>Różne opłaty i składki</w:t>
            </w:r>
          </w:p>
        </w:tc>
        <w:tc>
          <w:tcPr>
            <w:tcW w:w="1440" w:type="dxa"/>
            <w:tcBorders>
              <w:top w:val="nil"/>
              <w:left w:val="nil"/>
              <w:bottom w:val="single" w:sz="2" w:space="0" w:color="auto"/>
              <w:right w:val="nil"/>
            </w:tcBorders>
            <w:tcMar>
              <w:top w:w="100" w:type="dxa"/>
            </w:tcMar>
            <w:vAlign w:val="center"/>
          </w:tcPr>
          <w:p w14:paraId="3B328A34" w14:textId="77777777" w:rsidR="00A77B3E" w:rsidRDefault="009B680F">
            <w:pPr>
              <w:jc w:val="right"/>
              <w:rPr>
                <w:color w:val="000000"/>
                <w:u w:color="000000"/>
              </w:rPr>
            </w:pPr>
            <w:r>
              <w:rPr>
                <w:sz w:val="18"/>
              </w:rPr>
              <w:t>2 508,00</w:t>
            </w:r>
          </w:p>
        </w:tc>
        <w:tc>
          <w:tcPr>
            <w:tcW w:w="1170" w:type="dxa"/>
            <w:tcBorders>
              <w:top w:val="nil"/>
              <w:left w:val="single" w:sz="2" w:space="0" w:color="auto"/>
              <w:bottom w:val="single" w:sz="2" w:space="0" w:color="auto"/>
              <w:right w:val="single" w:sz="2" w:space="0" w:color="auto"/>
            </w:tcBorders>
            <w:tcMar>
              <w:top w:w="100" w:type="dxa"/>
            </w:tcMar>
            <w:vAlign w:val="center"/>
          </w:tcPr>
          <w:p w14:paraId="1CECBD4B" w14:textId="77777777" w:rsidR="00A77B3E" w:rsidRDefault="009B680F">
            <w:pPr>
              <w:jc w:val="right"/>
              <w:rPr>
                <w:color w:val="000000"/>
                <w:u w:color="000000"/>
              </w:rPr>
            </w:pPr>
            <w:r>
              <w:rPr>
                <w:sz w:val="18"/>
              </w:rPr>
              <w:t>2 507,60</w:t>
            </w:r>
          </w:p>
        </w:tc>
        <w:tc>
          <w:tcPr>
            <w:tcW w:w="915" w:type="dxa"/>
            <w:tcBorders>
              <w:top w:val="nil"/>
              <w:left w:val="nil"/>
              <w:bottom w:val="single" w:sz="2" w:space="0" w:color="auto"/>
              <w:right w:val="single" w:sz="2" w:space="0" w:color="auto"/>
            </w:tcBorders>
            <w:tcMar>
              <w:top w:w="100" w:type="dxa"/>
            </w:tcMar>
            <w:vAlign w:val="center"/>
          </w:tcPr>
          <w:p w14:paraId="412695E7" w14:textId="77777777" w:rsidR="00A77B3E" w:rsidRDefault="009B680F">
            <w:pPr>
              <w:jc w:val="right"/>
              <w:rPr>
                <w:color w:val="000000"/>
                <w:u w:color="000000"/>
              </w:rPr>
            </w:pPr>
            <w:r>
              <w:rPr>
                <w:sz w:val="18"/>
              </w:rPr>
              <w:t>99,98%</w:t>
            </w:r>
          </w:p>
        </w:tc>
      </w:tr>
      <w:tr w:rsidR="007F256B" w14:paraId="2B24FE01"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52A0BBB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4DC9D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246644C" w14:textId="77777777" w:rsidR="00A77B3E" w:rsidRDefault="009B680F">
            <w:pPr>
              <w:jc w:val="center"/>
              <w:rPr>
                <w:color w:val="000000"/>
                <w:u w:color="000000"/>
              </w:rPr>
            </w:pPr>
            <w:r>
              <w:rPr>
                <w:sz w:val="18"/>
              </w:rPr>
              <w:t>4440</w:t>
            </w:r>
          </w:p>
        </w:tc>
        <w:tc>
          <w:tcPr>
            <w:tcW w:w="3510" w:type="dxa"/>
            <w:tcBorders>
              <w:top w:val="single" w:sz="2" w:space="0" w:color="auto"/>
              <w:left w:val="nil"/>
              <w:bottom w:val="single" w:sz="2" w:space="0" w:color="auto"/>
              <w:right w:val="single" w:sz="2" w:space="0" w:color="auto"/>
            </w:tcBorders>
            <w:tcMar>
              <w:top w:w="100" w:type="dxa"/>
            </w:tcMar>
            <w:vAlign w:val="center"/>
          </w:tcPr>
          <w:p w14:paraId="1182B438"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5E487E84" w14:textId="77777777" w:rsidR="00A77B3E" w:rsidRDefault="009B680F">
            <w:pPr>
              <w:jc w:val="right"/>
              <w:rPr>
                <w:color w:val="000000"/>
                <w:u w:color="000000"/>
              </w:rPr>
            </w:pPr>
            <w:r>
              <w:rPr>
                <w:sz w:val="18"/>
              </w:rPr>
              <w:t>14 986,00</w:t>
            </w:r>
          </w:p>
        </w:tc>
        <w:tc>
          <w:tcPr>
            <w:tcW w:w="1170" w:type="dxa"/>
            <w:tcBorders>
              <w:top w:val="nil"/>
              <w:left w:val="single" w:sz="2" w:space="0" w:color="auto"/>
              <w:bottom w:val="single" w:sz="2" w:space="0" w:color="auto"/>
              <w:right w:val="single" w:sz="2" w:space="0" w:color="auto"/>
            </w:tcBorders>
            <w:tcMar>
              <w:top w:w="100" w:type="dxa"/>
            </w:tcMar>
            <w:vAlign w:val="center"/>
          </w:tcPr>
          <w:p w14:paraId="1E2A744F" w14:textId="77777777" w:rsidR="00A77B3E" w:rsidRDefault="009B680F">
            <w:pPr>
              <w:jc w:val="right"/>
              <w:rPr>
                <w:color w:val="000000"/>
                <w:u w:color="000000"/>
              </w:rPr>
            </w:pPr>
            <w:r>
              <w:rPr>
                <w:sz w:val="18"/>
              </w:rPr>
              <w:t>14 986,00</w:t>
            </w:r>
          </w:p>
        </w:tc>
        <w:tc>
          <w:tcPr>
            <w:tcW w:w="915" w:type="dxa"/>
            <w:tcBorders>
              <w:top w:val="nil"/>
              <w:left w:val="nil"/>
              <w:bottom w:val="single" w:sz="2" w:space="0" w:color="auto"/>
              <w:right w:val="single" w:sz="2" w:space="0" w:color="auto"/>
            </w:tcBorders>
            <w:tcMar>
              <w:top w:w="100" w:type="dxa"/>
            </w:tcMar>
            <w:vAlign w:val="center"/>
          </w:tcPr>
          <w:p w14:paraId="5DBCB2D2" w14:textId="77777777" w:rsidR="00A77B3E" w:rsidRDefault="009B680F">
            <w:pPr>
              <w:jc w:val="right"/>
              <w:rPr>
                <w:color w:val="000000"/>
                <w:u w:color="000000"/>
              </w:rPr>
            </w:pPr>
            <w:r>
              <w:rPr>
                <w:sz w:val="18"/>
              </w:rPr>
              <w:t>100,00%</w:t>
            </w:r>
          </w:p>
        </w:tc>
      </w:tr>
      <w:tr w:rsidR="007F256B" w14:paraId="4C949E20" w14:textId="77777777">
        <w:trPr>
          <w:trHeight w:val="432"/>
        </w:trPr>
        <w:tc>
          <w:tcPr>
            <w:tcW w:w="990" w:type="dxa"/>
            <w:tcBorders>
              <w:top w:val="nil"/>
              <w:left w:val="single" w:sz="2" w:space="0" w:color="auto"/>
              <w:bottom w:val="nil"/>
              <w:right w:val="single" w:sz="2" w:space="0" w:color="auto"/>
            </w:tcBorders>
            <w:tcMar>
              <w:top w:w="100" w:type="dxa"/>
            </w:tcMar>
            <w:vAlign w:val="center"/>
          </w:tcPr>
          <w:p w14:paraId="45312C6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A82370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086C550" w14:textId="77777777" w:rsidR="00A77B3E" w:rsidRDefault="009B680F">
            <w:pPr>
              <w:jc w:val="center"/>
              <w:rPr>
                <w:color w:val="000000"/>
                <w:u w:color="000000"/>
              </w:rPr>
            </w:pPr>
            <w:r>
              <w:rPr>
                <w:sz w:val="18"/>
              </w:rPr>
              <w:t>4700</w:t>
            </w:r>
          </w:p>
        </w:tc>
        <w:tc>
          <w:tcPr>
            <w:tcW w:w="3510" w:type="dxa"/>
            <w:tcBorders>
              <w:top w:val="single" w:sz="2" w:space="0" w:color="auto"/>
              <w:left w:val="nil"/>
              <w:bottom w:val="single" w:sz="2" w:space="0" w:color="auto"/>
              <w:right w:val="single" w:sz="2" w:space="0" w:color="auto"/>
            </w:tcBorders>
            <w:tcMar>
              <w:top w:w="100" w:type="dxa"/>
            </w:tcMar>
            <w:vAlign w:val="center"/>
          </w:tcPr>
          <w:p w14:paraId="0D4C74DE" w14:textId="77777777" w:rsidR="00A77B3E" w:rsidRDefault="009B680F">
            <w:pPr>
              <w:jc w:val="left"/>
              <w:rPr>
                <w:color w:val="000000"/>
                <w:u w:color="000000"/>
              </w:rPr>
            </w:pPr>
            <w:r>
              <w:rPr>
                <w:sz w:val="18"/>
              </w:rPr>
              <w:t>Szkolenia pracowników niebędących członkami korpusu służby cywilnej</w:t>
            </w:r>
          </w:p>
        </w:tc>
        <w:tc>
          <w:tcPr>
            <w:tcW w:w="1440" w:type="dxa"/>
            <w:tcBorders>
              <w:top w:val="nil"/>
              <w:left w:val="nil"/>
              <w:bottom w:val="single" w:sz="2" w:space="0" w:color="auto"/>
              <w:right w:val="nil"/>
            </w:tcBorders>
            <w:tcMar>
              <w:top w:w="100" w:type="dxa"/>
            </w:tcMar>
            <w:vAlign w:val="center"/>
          </w:tcPr>
          <w:p w14:paraId="492C2437" w14:textId="77777777" w:rsidR="00A77B3E" w:rsidRDefault="009B680F">
            <w:pPr>
              <w:jc w:val="right"/>
              <w:rPr>
                <w:color w:val="000000"/>
                <w:u w:color="000000"/>
              </w:rPr>
            </w:pPr>
            <w:r>
              <w:rPr>
                <w:sz w:val="18"/>
              </w:rPr>
              <w:t>2 000,00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D763B55" w14:textId="77777777" w:rsidR="00A77B3E" w:rsidRDefault="009B680F">
            <w:pPr>
              <w:jc w:val="right"/>
              <w:rPr>
                <w:color w:val="000000"/>
                <w:u w:color="000000"/>
              </w:rPr>
            </w:pPr>
            <w:r>
              <w:rPr>
                <w:sz w:val="18"/>
              </w:rPr>
              <w:t>1 089,80</w:t>
            </w:r>
          </w:p>
        </w:tc>
        <w:tc>
          <w:tcPr>
            <w:tcW w:w="915" w:type="dxa"/>
            <w:tcBorders>
              <w:top w:val="nil"/>
              <w:left w:val="nil"/>
              <w:bottom w:val="single" w:sz="2" w:space="0" w:color="auto"/>
              <w:right w:val="single" w:sz="2" w:space="0" w:color="auto"/>
            </w:tcBorders>
            <w:tcMar>
              <w:top w:w="100" w:type="dxa"/>
            </w:tcMar>
            <w:vAlign w:val="center"/>
          </w:tcPr>
          <w:p w14:paraId="7BCEEE30" w14:textId="77777777" w:rsidR="00A77B3E" w:rsidRDefault="009B680F">
            <w:pPr>
              <w:jc w:val="right"/>
              <w:rPr>
                <w:color w:val="000000"/>
                <w:u w:color="000000"/>
              </w:rPr>
            </w:pPr>
            <w:r>
              <w:rPr>
                <w:sz w:val="18"/>
              </w:rPr>
              <w:t>54,49%</w:t>
            </w:r>
          </w:p>
        </w:tc>
      </w:tr>
      <w:tr w:rsidR="007F256B" w14:paraId="23B5180E" w14:textId="77777777">
        <w:trPr>
          <w:trHeight w:val="244"/>
        </w:trPr>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C8300AC" w14:textId="77777777" w:rsidR="00A77B3E" w:rsidRDefault="009B680F">
            <w:pPr>
              <w:jc w:val="center"/>
              <w:rPr>
                <w:color w:val="000000"/>
                <w:u w:color="000000"/>
              </w:rPr>
            </w:pPr>
            <w:r>
              <w:rPr>
                <w:b/>
                <w:sz w:val="18"/>
              </w:rPr>
              <w:t>851</w:t>
            </w:r>
          </w:p>
        </w:tc>
        <w:tc>
          <w:tcPr>
            <w:tcW w:w="990" w:type="dxa"/>
            <w:tcBorders>
              <w:top w:val="single" w:sz="2" w:space="0" w:color="auto"/>
              <w:left w:val="nil"/>
              <w:bottom w:val="single" w:sz="2" w:space="0" w:color="auto"/>
              <w:right w:val="single" w:sz="2" w:space="0" w:color="auto"/>
            </w:tcBorders>
            <w:tcMar>
              <w:top w:w="100" w:type="dxa"/>
            </w:tcMar>
            <w:vAlign w:val="center"/>
          </w:tcPr>
          <w:p w14:paraId="48BDB88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15CD834"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51DF0F77" w14:textId="77777777" w:rsidR="00A77B3E" w:rsidRDefault="009B680F">
            <w:pPr>
              <w:jc w:val="left"/>
              <w:rPr>
                <w:color w:val="000000"/>
                <w:u w:color="000000"/>
              </w:rPr>
            </w:pPr>
            <w:r>
              <w:rPr>
                <w:b/>
                <w:sz w:val="18"/>
              </w:rPr>
              <w:t>Ochrona zdrowia</w:t>
            </w:r>
          </w:p>
        </w:tc>
        <w:tc>
          <w:tcPr>
            <w:tcW w:w="1440" w:type="dxa"/>
            <w:tcBorders>
              <w:top w:val="nil"/>
              <w:left w:val="nil"/>
              <w:bottom w:val="single" w:sz="2" w:space="0" w:color="auto"/>
              <w:right w:val="nil"/>
            </w:tcBorders>
            <w:tcMar>
              <w:top w:w="100" w:type="dxa"/>
            </w:tcMar>
            <w:vAlign w:val="center"/>
          </w:tcPr>
          <w:p w14:paraId="75613A7E" w14:textId="77777777" w:rsidR="00A77B3E" w:rsidRDefault="009B680F">
            <w:pPr>
              <w:jc w:val="right"/>
              <w:rPr>
                <w:color w:val="000000"/>
                <w:u w:color="000000"/>
              </w:rPr>
            </w:pPr>
            <w:r>
              <w:rPr>
                <w:b/>
                <w:sz w:val="18"/>
              </w:rPr>
              <w:t>2 735,00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E0DF40D" w14:textId="77777777" w:rsidR="00A77B3E" w:rsidRDefault="009B680F">
            <w:pPr>
              <w:jc w:val="right"/>
              <w:rPr>
                <w:color w:val="000000"/>
                <w:u w:color="000000"/>
              </w:rPr>
            </w:pPr>
            <w:r>
              <w:rPr>
                <w:b/>
                <w:sz w:val="18"/>
              </w:rPr>
              <w:t>2 566,80</w:t>
            </w:r>
          </w:p>
        </w:tc>
        <w:tc>
          <w:tcPr>
            <w:tcW w:w="915" w:type="dxa"/>
            <w:tcBorders>
              <w:top w:val="nil"/>
              <w:left w:val="nil"/>
              <w:bottom w:val="single" w:sz="2" w:space="0" w:color="auto"/>
              <w:right w:val="single" w:sz="2" w:space="0" w:color="auto"/>
            </w:tcBorders>
            <w:tcMar>
              <w:top w:w="100" w:type="dxa"/>
            </w:tcMar>
            <w:vAlign w:val="center"/>
          </w:tcPr>
          <w:p w14:paraId="68586F5C" w14:textId="77777777" w:rsidR="00A77B3E" w:rsidRDefault="009B680F">
            <w:pPr>
              <w:jc w:val="right"/>
              <w:rPr>
                <w:color w:val="000000"/>
                <w:u w:color="000000"/>
              </w:rPr>
            </w:pPr>
            <w:r>
              <w:rPr>
                <w:b/>
                <w:sz w:val="18"/>
              </w:rPr>
              <w:t>93,85%</w:t>
            </w:r>
          </w:p>
        </w:tc>
      </w:tr>
      <w:tr w:rsidR="007F256B" w14:paraId="26DC6D46" w14:textId="77777777">
        <w:trPr>
          <w:trHeight w:val="615"/>
        </w:trPr>
        <w:tc>
          <w:tcPr>
            <w:tcW w:w="990" w:type="dxa"/>
            <w:tcBorders>
              <w:top w:val="nil"/>
              <w:left w:val="single" w:sz="2" w:space="0" w:color="auto"/>
              <w:bottom w:val="nil"/>
              <w:right w:val="nil"/>
            </w:tcBorders>
            <w:tcMar>
              <w:top w:w="100" w:type="dxa"/>
            </w:tcMar>
            <w:vAlign w:val="center"/>
          </w:tcPr>
          <w:p w14:paraId="75689FA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9C2EB2B" w14:textId="77777777" w:rsidR="00A77B3E" w:rsidRDefault="009B680F">
            <w:pPr>
              <w:jc w:val="center"/>
              <w:rPr>
                <w:color w:val="000000"/>
                <w:u w:color="000000"/>
              </w:rPr>
            </w:pPr>
            <w:r>
              <w:rPr>
                <w:sz w:val="18"/>
              </w:rPr>
              <w:t>85156</w:t>
            </w:r>
          </w:p>
        </w:tc>
        <w:tc>
          <w:tcPr>
            <w:tcW w:w="975" w:type="dxa"/>
            <w:tcBorders>
              <w:top w:val="nil"/>
              <w:left w:val="nil"/>
              <w:bottom w:val="single" w:sz="2" w:space="0" w:color="auto"/>
              <w:right w:val="single" w:sz="2" w:space="0" w:color="auto"/>
            </w:tcBorders>
            <w:tcMar>
              <w:top w:w="100" w:type="dxa"/>
            </w:tcMar>
            <w:vAlign w:val="center"/>
          </w:tcPr>
          <w:p w14:paraId="55C4AE5B"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7561BBD0"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440" w:type="dxa"/>
            <w:tcBorders>
              <w:top w:val="nil"/>
              <w:left w:val="nil"/>
              <w:bottom w:val="single" w:sz="2" w:space="0" w:color="auto"/>
              <w:right w:val="nil"/>
            </w:tcBorders>
            <w:tcMar>
              <w:top w:w="100" w:type="dxa"/>
            </w:tcMar>
            <w:vAlign w:val="center"/>
          </w:tcPr>
          <w:p w14:paraId="416F03D6" w14:textId="77777777" w:rsidR="00A77B3E" w:rsidRDefault="009B680F">
            <w:pPr>
              <w:jc w:val="right"/>
              <w:rPr>
                <w:color w:val="000000"/>
                <w:u w:color="000000"/>
              </w:rPr>
            </w:pPr>
            <w:r>
              <w:rPr>
                <w:sz w:val="18"/>
              </w:rPr>
              <w:t>2 735,00</w:t>
            </w:r>
          </w:p>
        </w:tc>
        <w:tc>
          <w:tcPr>
            <w:tcW w:w="1170" w:type="dxa"/>
            <w:tcBorders>
              <w:top w:val="nil"/>
              <w:left w:val="single" w:sz="2" w:space="0" w:color="auto"/>
              <w:bottom w:val="single" w:sz="2" w:space="0" w:color="auto"/>
              <w:right w:val="single" w:sz="2" w:space="0" w:color="auto"/>
            </w:tcBorders>
            <w:tcMar>
              <w:top w:w="100" w:type="dxa"/>
            </w:tcMar>
            <w:vAlign w:val="center"/>
          </w:tcPr>
          <w:p w14:paraId="5AF30A86" w14:textId="77777777" w:rsidR="00A77B3E" w:rsidRDefault="009B680F">
            <w:pPr>
              <w:jc w:val="right"/>
              <w:rPr>
                <w:color w:val="000000"/>
                <w:u w:color="000000"/>
              </w:rPr>
            </w:pPr>
            <w:r>
              <w:rPr>
                <w:sz w:val="18"/>
              </w:rPr>
              <w:t>2 566,80</w:t>
            </w:r>
          </w:p>
        </w:tc>
        <w:tc>
          <w:tcPr>
            <w:tcW w:w="915" w:type="dxa"/>
            <w:tcBorders>
              <w:top w:val="nil"/>
              <w:left w:val="nil"/>
              <w:bottom w:val="single" w:sz="2" w:space="0" w:color="auto"/>
              <w:right w:val="single" w:sz="2" w:space="0" w:color="auto"/>
            </w:tcBorders>
            <w:tcMar>
              <w:top w:w="100" w:type="dxa"/>
            </w:tcMar>
            <w:vAlign w:val="center"/>
          </w:tcPr>
          <w:p w14:paraId="38E79218" w14:textId="77777777" w:rsidR="00A77B3E" w:rsidRDefault="009B680F">
            <w:pPr>
              <w:jc w:val="right"/>
              <w:rPr>
                <w:color w:val="000000"/>
                <w:u w:color="000000"/>
              </w:rPr>
            </w:pPr>
            <w:r>
              <w:rPr>
                <w:sz w:val="18"/>
              </w:rPr>
              <w:t>93,85%</w:t>
            </w:r>
          </w:p>
        </w:tc>
      </w:tr>
      <w:tr w:rsidR="007F256B" w14:paraId="6B879DBF"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7158E60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A7C8A7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6D8791B" w14:textId="77777777" w:rsidR="00A77B3E" w:rsidRDefault="009B680F">
            <w:pPr>
              <w:jc w:val="center"/>
              <w:rPr>
                <w:color w:val="000000"/>
                <w:u w:color="000000"/>
              </w:rPr>
            </w:pPr>
            <w:r>
              <w:rPr>
                <w:sz w:val="18"/>
              </w:rPr>
              <w:t>4130</w:t>
            </w:r>
          </w:p>
        </w:tc>
        <w:tc>
          <w:tcPr>
            <w:tcW w:w="3510" w:type="dxa"/>
            <w:tcBorders>
              <w:top w:val="single" w:sz="2" w:space="0" w:color="auto"/>
              <w:left w:val="nil"/>
              <w:bottom w:val="single" w:sz="2" w:space="0" w:color="auto"/>
              <w:right w:val="single" w:sz="2" w:space="0" w:color="auto"/>
            </w:tcBorders>
            <w:tcMar>
              <w:top w:w="100" w:type="dxa"/>
            </w:tcMar>
            <w:vAlign w:val="center"/>
          </w:tcPr>
          <w:p w14:paraId="09AAC91E" w14:textId="77777777" w:rsidR="00A77B3E" w:rsidRDefault="009B680F">
            <w:pPr>
              <w:jc w:val="left"/>
              <w:rPr>
                <w:color w:val="000000"/>
                <w:u w:color="000000"/>
              </w:rPr>
            </w:pPr>
            <w:r>
              <w:rPr>
                <w:sz w:val="18"/>
              </w:rPr>
              <w:t>Składki na ubezpieczenie zdrowotne</w:t>
            </w:r>
          </w:p>
        </w:tc>
        <w:tc>
          <w:tcPr>
            <w:tcW w:w="1440" w:type="dxa"/>
            <w:tcBorders>
              <w:top w:val="nil"/>
              <w:left w:val="nil"/>
              <w:bottom w:val="single" w:sz="2" w:space="0" w:color="auto"/>
              <w:right w:val="nil"/>
            </w:tcBorders>
            <w:tcMar>
              <w:top w:w="100" w:type="dxa"/>
            </w:tcMar>
            <w:vAlign w:val="center"/>
          </w:tcPr>
          <w:p w14:paraId="77F2423C" w14:textId="77777777" w:rsidR="00A77B3E" w:rsidRDefault="009B680F">
            <w:pPr>
              <w:jc w:val="right"/>
              <w:rPr>
                <w:color w:val="000000"/>
                <w:u w:color="000000"/>
              </w:rPr>
            </w:pPr>
            <w:r>
              <w:rPr>
                <w:sz w:val="18"/>
              </w:rPr>
              <w:t>2 735,00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3E3FCCC" w14:textId="77777777" w:rsidR="00A77B3E" w:rsidRDefault="009B680F">
            <w:pPr>
              <w:jc w:val="right"/>
              <w:rPr>
                <w:color w:val="000000"/>
                <w:u w:color="000000"/>
              </w:rPr>
            </w:pPr>
            <w:r>
              <w:rPr>
                <w:sz w:val="18"/>
              </w:rPr>
              <w:t>2 566,80</w:t>
            </w:r>
          </w:p>
        </w:tc>
        <w:tc>
          <w:tcPr>
            <w:tcW w:w="915" w:type="dxa"/>
            <w:tcBorders>
              <w:top w:val="nil"/>
              <w:left w:val="nil"/>
              <w:bottom w:val="single" w:sz="2" w:space="0" w:color="auto"/>
              <w:right w:val="single" w:sz="2" w:space="0" w:color="auto"/>
            </w:tcBorders>
            <w:tcMar>
              <w:top w:w="100" w:type="dxa"/>
            </w:tcMar>
            <w:vAlign w:val="center"/>
          </w:tcPr>
          <w:p w14:paraId="7C65E177" w14:textId="77777777" w:rsidR="00A77B3E" w:rsidRDefault="009B680F">
            <w:pPr>
              <w:jc w:val="right"/>
              <w:rPr>
                <w:color w:val="000000"/>
                <w:u w:color="000000"/>
              </w:rPr>
            </w:pPr>
            <w:r>
              <w:rPr>
                <w:sz w:val="18"/>
              </w:rPr>
              <w:t>93,85%</w:t>
            </w:r>
          </w:p>
        </w:tc>
      </w:tr>
      <w:tr w:rsidR="007F256B" w14:paraId="3B750994" w14:textId="77777777">
        <w:trPr>
          <w:trHeight w:val="244"/>
        </w:trPr>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CBB8A9E"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51C1AE5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E49D20B"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410B9755" w14:textId="77777777" w:rsidR="00A77B3E" w:rsidRDefault="009B680F">
            <w:pPr>
              <w:jc w:val="left"/>
              <w:rPr>
                <w:color w:val="000000"/>
                <w:u w:color="000000"/>
              </w:rPr>
            </w:pPr>
            <w:r>
              <w:rPr>
                <w:b/>
                <w:sz w:val="18"/>
              </w:rPr>
              <w:t>Rodzina</w:t>
            </w:r>
          </w:p>
        </w:tc>
        <w:tc>
          <w:tcPr>
            <w:tcW w:w="1440" w:type="dxa"/>
            <w:tcBorders>
              <w:top w:val="nil"/>
              <w:left w:val="nil"/>
              <w:bottom w:val="single" w:sz="2" w:space="0" w:color="auto"/>
              <w:right w:val="nil"/>
            </w:tcBorders>
            <w:tcMar>
              <w:top w:w="100" w:type="dxa"/>
            </w:tcMar>
            <w:vAlign w:val="center"/>
          </w:tcPr>
          <w:p w14:paraId="74B97F94" w14:textId="77777777" w:rsidR="00A77B3E" w:rsidRDefault="009B680F">
            <w:pPr>
              <w:jc w:val="right"/>
              <w:rPr>
                <w:color w:val="000000"/>
                <w:u w:color="000000"/>
              </w:rPr>
            </w:pPr>
            <w:r>
              <w:rPr>
                <w:b/>
                <w:sz w:val="18"/>
              </w:rPr>
              <w:t>705 649,00</w:t>
            </w:r>
          </w:p>
        </w:tc>
        <w:tc>
          <w:tcPr>
            <w:tcW w:w="1170" w:type="dxa"/>
            <w:tcBorders>
              <w:top w:val="nil"/>
              <w:left w:val="single" w:sz="2" w:space="0" w:color="auto"/>
              <w:bottom w:val="single" w:sz="2" w:space="0" w:color="auto"/>
              <w:right w:val="single" w:sz="2" w:space="0" w:color="auto"/>
            </w:tcBorders>
            <w:tcMar>
              <w:top w:w="100" w:type="dxa"/>
            </w:tcMar>
            <w:vAlign w:val="center"/>
          </w:tcPr>
          <w:p w14:paraId="0B603998" w14:textId="77777777" w:rsidR="00A77B3E" w:rsidRDefault="009B680F">
            <w:pPr>
              <w:jc w:val="right"/>
              <w:rPr>
                <w:color w:val="000000"/>
                <w:u w:color="000000"/>
              </w:rPr>
            </w:pPr>
            <w:r>
              <w:rPr>
                <w:b/>
                <w:sz w:val="18"/>
              </w:rPr>
              <w:t>666 337,89</w:t>
            </w:r>
          </w:p>
        </w:tc>
        <w:tc>
          <w:tcPr>
            <w:tcW w:w="915" w:type="dxa"/>
            <w:tcBorders>
              <w:top w:val="nil"/>
              <w:left w:val="nil"/>
              <w:bottom w:val="single" w:sz="2" w:space="0" w:color="auto"/>
              <w:right w:val="single" w:sz="2" w:space="0" w:color="auto"/>
            </w:tcBorders>
            <w:tcMar>
              <w:top w:w="100" w:type="dxa"/>
            </w:tcMar>
            <w:vAlign w:val="center"/>
          </w:tcPr>
          <w:p w14:paraId="058E3432" w14:textId="77777777" w:rsidR="00A77B3E" w:rsidRDefault="009B680F">
            <w:pPr>
              <w:jc w:val="right"/>
              <w:rPr>
                <w:color w:val="000000"/>
                <w:u w:color="000000"/>
              </w:rPr>
            </w:pPr>
            <w:r>
              <w:rPr>
                <w:b/>
                <w:sz w:val="18"/>
              </w:rPr>
              <w:t>94,43%</w:t>
            </w:r>
          </w:p>
        </w:tc>
      </w:tr>
      <w:tr w:rsidR="007F256B" w14:paraId="39E6DAFC" w14:textId="77777777">
        <w:trPr>
          <w:trHeight w:val="244"/>
        </w:trPr>
        <w:tc>
          <w:tcPr>
            <w:tcW w:w="990" w:type="dxa"/>
            <w:tcBorders>
              <w:top w:val="nil"/>
              <w:left w:val="single" w:sz="2" w:space="0" w:color="auto"/>
              <w:bottom w:val="nil"/>
              <w:right w:val="nil"/>
            </w:tcBorders>
            <w:tcMar>
              <w:top w:w="100" w:type="dxa"/>
            </w:tcMar>
            <w:vAlign w:val="center"/>
          </w:tcPr>
          <w:p w14:paraId="13FD3B13"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4D0063D" w14:textId="77777777" w:rsidR="00A77B3E" w:rsidRDefault="009B680F">
            <w:pPr>
              <w:jc w:val="center"/>
              <w:rPr>
                <w:color w:val="000000"/>
                <w:u w:color="000000"/>
              </w:rPr>
            </w:pPr>
            <w:r>
              <w:rPr>
                <w:sz w:val="18"/>
              </w:rPr>
              <w:t>85504</w:t>
            </w:r>
          </w:p>
        </w:tc>
        <w:tc>
          <w:tcPr>
            <w:tcW w:w="975" w:type="dxa"/>
            <w:tcBorders>
              <w:top w:val="nil"/>
              <w:left w:val="nil"/>
              <w:bottom w:val="single" w:sz="2" w:space="0" w:color="auto"/>
              <w:right w:val="single" w:sz="2" w:space="0" w:color="auto"/>
            </w:tcBorders>
            <w:tcMar>
              <w:top w:w="100" w:type="dxa"/>
            </w:tcMar>
            <w:vAlign w:val="center"/>
          </w:tcPr>
          <w:p w14:paraId="6B8C5728"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01F88342" w14:textId="77777777" w:rsidR="00A77B3E" w:rsidRDefault="009B680F">
            <w:pPr>
              <w:jc w:val="left"/>
              <w:rPr>
                <w:color w:val="000000"/>
                <w:u w:color="000000"/>
              </w:rPr>
            </w:pPr>
            <w:r>
              <w:rPr>
                <w:sz w:val="18"/>
              </w:rPr>
              <w:t>Wspieranie rodziny</w:t>
            </w:r>
          </w:p>
        </w:tc>
        <w:tc>
          <w:tcPr>
            <w:tcW w:w="1440" w:type="dxa"/>
            <w:tcBorders>
              <w:top w:val="nil"/>
              <w:left w:val="nil"/>
              <w:bottom w:val="single" w:sz="2" w:space="0" w:color="auto"/>
              <w:right w:val="nil"/>
            </w:tcBorders>
            <w:tcMar>
              <w:top w:w="100" w:type="dxa"/>
            </w:tcMar>
            <w:vAlign w:val="center"/>
          </w:tcPr>
          <w:p w14:paraId="35D039D8" w14:textId="77777777" w:rsidR="00A77B3E" w:rsidRDefault="009B680F">
            <w:pPr>
              <w:jc w:val="right"/>
              <w:rPr>
                <w:color w:val="000000"/>
                <w:u w:color="000000"/>
              </w:rPr>
            </w:pPr>
            <w:r>
              <w:rPr>
                <w:sz w:val="18"/>
              </w:rPr>
              <w:t>3 000,00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047D629" w14:textId="77777777" w:rsidR="00A77B3E" w:rsidRDefault="009B680F">
            <w:pPr>
              <w:jc w:val="right"/>
              <w:rPr>
                <w:color w:val="000000"/>
                <w:u w:color="000000"/>
              </w:rPr>
            </w:pPr>
            <w:r>
              <w:rPr>
                <w:sz w:val="18"/>
              </w:rPr>
              <w:t>3 000,00</w:t>
            </w:r>
          </w:p>
        </w:tc>
        <w:tc>
          <w:tcPr>
            <w:tcW w:w="915" w:type="dxa"/>
            <w:tcBorders>
              <w:top w:val="nil"/>
              <w:left w:val="nil"/>
              <w:bottom w:val="single" w:sz="2" w:space="0" w:color="auto"/>
              <w:right w:val="single" w:sz="2" w:space="0" w:color="auto"/>
            </w:tcBorders>
            <w:tcMar>
              <w:top w:w="100" w:type="dxa"/>
            </w:tcMar>
            <w:vAlign w:val="center"/>
          </w:tcPr>
          <w:p w14:paraId="2EEFA056" w14:textId="77777777" w:rsidR="00A77B3E" w:rsidRDefault="009B680F">
            <w:pPr>
              <w:jc w:val="right"/>
              <w:rPr>
                <w:color w:val="000000"/>
                <w:u w:color="000000"/>
              </w:rPr>
            </w:pPr>
            <w:r>
              <w:rPr>
                <w:sz w:val="18"/>
              </w:rPr>
              <w:t>100,00%</w:t>
            </w:r>
          </w:p>
        </w:tc>
      </w:tr>
      <w:tr w:rsidR="007F256B" w14:paraId="5FE9644A"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686BC3E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9480E6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C5E2F56" w14:textId="77777777" w:rsidR="00A77B3E" w:rsidRDefault="009B680F">
            <w:pPr>
              <w:jc w:val="center"/>
              <w:rPr>
                <w:color w:val="000000"/>
                <w:u w:color="000000"/>
              </w:rPr>
            </w:pPr>
            <w:r>
              <w:rPr>
                <w:sz w:val="18"/>
              </w:rPr>
              <w:t>3110</w:t>
            </w:r>
          </w:p>
        </w:tc>
        <w:tc>
          <w:tcPr>
            <w:tcW w:w="3510" w:type="dxa"/>
            <w:tcBorders>
              <w:top w:val="single" w:sz="2" w:space="0" w:color="auto"/>
              <w:left w:val="nil"/>
              <w:bottom w:val="single" w:sz="2" w:space="0" w:color="auto"/>
              <w:right w:val="single" w:sz="2" w:space="0" w:color="auto"/>
            </w:tcBorders>
            <w:tcMar>
              <w:top w:w="100" w:type="dxa"/>
            </w:tcMar>
            <w:vAlign w:val="center"/>
          </w:tcPr>
          <w:p w14:paraId="344AB183" w14:textId="77777777" w:rsidR="00A77B3E" w:rsidRDefault="009B680F">
            <w:pPr>
              <w:jc w:val="left"/>
              <w:rPr>
                <w:color w:val="000000"/>
                <w:u w:color="000000"/>
              </w:rPr>
            </w:pPr>
            <w:r>
              <w:rPr>
                <w:sz w:val="18"/>
              </w:rPr>
              <w:t>Świadczenia społeczne</w:t>
            </w:r>
          </w:p>
        </w:tc>
        <w:tc>
          <w:tcPr>
            <w:tcW w:w="1440" w:type="dxa"/>
            <w:tcBorders>
              <w:top w:val="nil"/>
              <w:left w:val="nil"/>
              <w:bottom w:val="single" w:sz="2" w:space="0" w:color="auto"/>
              <w:right w:val="nil"/>
            </w:tcBorders>
            <w:tcMar>
              <w:top w:w="100" w:type="dxa"/>
            </w:tcMar>
            <w:vAlign w:val="center"/>
          </w:tcPr>
          <w:p w14:paraId="3088BC11" w14:textId="77777777" w:rsidR="00A77B3E" w:rsidRDefault="009B680F">
            <w:pPr>
              <w:jc w:val="right"/>
              <w:rPr>
                <w:color w:val="000000"/>
                <w:u w:color="000000"/>
              </w:rPr>
            </w:pPr>
            <w:r>
              <w:rPr>
                <w:sz w:val="18"/>
              </w:rPr>
              <w:t>3 000,00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8A3AAFA" w14:textId="77777777" w:rsidR="00A77B3E" w:rsidRDefault="009B680F">
            <w:pPr>
              <w:jc w:val="right"/>
              <w:rPr>
                <w:color w:val="000000"/>
                <w:u w:color="000000"/>
              </w:rPr>
            </w:pPr>
            <w:r>
              <w:rPr>
                <w:sz w:val="18"/>
              </w:rPr>
              <w:t>3 000,00</w:t>
            </w:r>
          </w:p>
        </w:tc>
        <w:tc>
          <w:tcPr>
            <w:tcW w:w="915" w:type="dxa"/>
            <w:tcBorders>
              <w:top w:val="nil"/>
              <w:left w:val="nil"/>
              <w:bottom w:val="single" w:sz="2" w:space="0" w:color="auto"/>
              <w:right w:val="single" w:sz="2" w:space="0" w:color="auto"/>
            </w:tcBorders>
            <w:tcMar>
              <w:top w:w="100" w:type="dxa"/>
            </w:tcMar>
            <w:vAlign w:val="center"/>
          </w:tcPr>
          <w:p w14:paraId="09E2E149" w14:textId="77777777" w:rsidR="00A77B3E" w:rsidRDefault="009B680F">
            <w:pPr>
              <w:jc w:val="right"/>
              <w:rPr>
                <w:color w:val="000000"/>
                <w:u w:color="000000"/>
              </w:rPr>
            </w:pPr>
            <w:r>
              <w:rPr>
                <w:sz w:val="18"/>
              </w:rPr>
              <w:t>100,00%</w:t>
            </w:r>
          </w:p>
        </w:tc>
      </w:tr>
      <w:tr w:rsidR="007F256B" w14:paraId="49A21F10" w14:textId="77777777">
        <w:trPr>
          <w:trHeight w:val="244"/>
        </w:trPr>
        <w:tc>
          <w:tcPr>
            <w:tcW w:w="990" w:type="dxa"/>
            <w:tcBorders>
              <w:top w:val="nil"/>
              <w:left w:val="single" w:sz="2" w:space="0" w:color="auto"/>
              <w:bottom w:val="nil"/>
              <w:right w:val="nil"/>
            </w:tcBorders>
            <w:tcMar>
              <w:top w:w="100" w:type="dxa"/>
            </w:tcMar>
            <w:vAlign w:val="center"/>
          </w:tcPr>
          <w:p w14:paraId="17B9629F"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E092B47" w14:textId="77777777" w:rsidR="00A77B3E" w:rsidRDefault="009B680F">
            <w:pPr>
              <w:jc w:val="center"/>
              <w:rPr>
                <w:color w:val="000000"/>
                <w:u w:color="000000"/>
              </w:rPr>
            </w:pPr>
            <w:r>
              <w:rPr>
                <w:sz w:val="18"/>
              </w:rPr>
              <w:t>85510</w:t>
            </w:r>
          </w:p>
        </w:tc>
        <w:tc>
          <w:tcPr>
            <w:tcW w:w="975" w:type="dxa"/>
            <w:tcBorders>
              <w:top w:val="nil"/>
              <w:left w:val="nil"/>
              <w:bottom w:val="single" w:sz="2" w:space="0" w:color="auto"/>
              <w:right w:val="single" w:sz="2" w:space="0" w:color="auto"/>
            </w:tcBorders>
            <w:tcMar>
              <w:top w:w="100" w:type="dxa"/>
            </w:tcMar>
            <w:vAlign w:val="center"/>
          </w:tcPr>
          <w:p w14:paraId="00CE2182"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7EE81C1D" w14:textId="77777777" w:rsidR="00A77B3E" w:rsidRDefault="009B680F">
            <w:pPr>
              <w:jc w:val="left"/>
              <w:rPr>
                <w:color w:val="000000"/>
                <w:u w:color="000000"/>
              </w:rPr>
            </w:pPr>
            <w:r>
              <w:rPr>
                <w:sz w:val="18"/>
              </w:rPr>
              <w:t>Działalność placówek opiekuńczo-wychowawczych</w:t>
            </w:r>
          </w:p>
        </w:tc>
        <w:tc>
          <w:tcPr>
            <w:tcW w:w="1440" w:type="dxa"/>
            <w:tcBorders>
              <w:top w:val="nil"/>
              <w:left w:val="nil"/>
              <w:bottom w:val="single" w:sz="2" w:space="0" w:color="auto"/>
              <w:right w:val="nil"/>
            </w:tcBorders>
            <w:tcMar>
              <w:top w:w="100" w:type="dxa"/>
            </w:tcMar>
            <w:vAlign w:val="center"/>
          </w:tcPr>
          <w:p w14:paraId="298B84F7" w14:textId="77777777" w:rsidR="00A77B3E" w:rsidRDefault="009B680F">
            <w:pPr>
              <w:jc w:val="right"/>
              <w:rPr>
                <w:color w:val="000000"/>
                <w:u w:color="000000"/>
              </w:rPr>
            </w:pPr>
            <w:r>
              <w:rPr>
                <w:sz w:val="18"/>
              </w:rPr>
              <w:t>702 649,00</w:t>
            </w:r>
          </w:p>
        </w:tc>
        <w:tc>
          <w:tcPr>
            <w:tcW w:w="1170" w:type="dxa"/>
            <w:tcBorders>
              <w:top w:val="nil"/>
              <w:left w:val="single" w:sz="2" w:space="0" w:color="auto"/>
              <w:bottom w:val="single" w:sz="2" w:space="0" w:color="auto"/>
              <w:right w:val="single" w:sz="2" w:space="0" w:color="auto"/>
            </w:tcBorders>
            <w:tcMar>
              <w:top w:w="100" w:type="dxa"/>
            </w:tcMar>
            <w:vAlign w:val="center"/>
          </w:tcPr>
          <w:p w14:paraId="6878C37B" w14:textId="77777777" w:rsidR="00A77B3E" w:rsidRDefault="009B680F">
            <w:pPr>
              <w:jc w:val="right"/>
              <w:rPr>
                <w:color w:val="000000"/>
                <w:u w:color="000000"/>
              </w:rPr>
            </w:pPr>
            <w:r>
              <w:rPr>
                <w:sz w:val="18"/>
              </w:rPr>
              <w:t>663 337,89</w:t>
            </w:r>
          </w:p>
        </w:tc>
        <w:tc>
          <w:tcPr>
            <w:tcW w:w="915" w:type="dxa"/>
            <w:tcBorders>
              <w:top w:val="nil"/>
              <w:left w:val="nil"/>
              <w:bottom w:val="single" w:sz="2" w:space="0" w:color="auto"/>
              <w:right w:val="single" w:sz="2" w:space="0" w:color="auto"/>
            </w:tcBorders>
            <w:tcMar>
              <w:top w:w="100" w:type="dxa"/>
            </w:tcMar>
            <w:vAlign w:val="center"/>
          </w:tcPr>
          <w:p w14:paraId="7BF03805" w14:textId="77777777" w:rsidR="00A77B3E" w:rsidRDefault="009B680F">
            <w:pPr>
              <w:jc w:val="right"/>
              <w:rPr>
                <w:color w:val="000000"/>
                <w:u w:color="000000"/>
              </w:rPr>
            </w:pPr>
            <w:r>
              <w:rPr>
                <w:sz w:val="18"/>
              </w:rPr>
              <w:t>94,41%</w:t>
            </w:r>
          </w:p>
        </w:tc>
      </w:tr>
      <w:tr w:rsidR="007F256B" w14:paraId="3329257D"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6B8E7D6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46DDB6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58678A7" w14:textId="77777777" w:rsidR="00A77B3E" w:rsidRDefault="009B680F">
            <w:pPr>
              <w:jc w:val="center"/>
              <w:rPr>
                <w:color w:val="000000"/>
                <w:u w:color="000000"/>
              </w:rPr>
            </w:pPr>
            <w:r>
              <w:rPr>
                <w:sz w:val="18"/>
              </w:rPr>
              <w:t>3020</w:t>
            </w:r>
          </w:p>
        </w:tc>
        <w:tc>
          <w:tcPr>
            <w:tcW w:w="3510" w:type="dxa"/>
            <w:tcBorders>
              <w:top w:val="single" w:sz="2" w:space="0" w:color="auto"/>
              <w:left w:val="nil"/>
              <w:bottom w:val="single" w:sz="2" w:space="0" w:color="auto"/>
              <w:right w:val="single" w:sz="2" w:space="0" w:color="auto"/>
            </w:tcBorders>
            <w:tcMar>
              <w:top w:w="100" w:type="dxa"/>
            </w:tcMar>
            <w:vAlign w:val="center"/>
          </w:tcPr>
          <w:p w14:paraId="62CF52AB"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46A34635" w14:textId="77777777" w:rsidR="00A77B3E" w:rsidRDefault="009B680F">
            <w:pPr>
              <w:jc w:val="right"/>
              <w:rPr>
                <w:color w:val="000000"/>
                <w:u w:color="000000"/>
              </w:rPr>
            </w:pPr>
            <w:r>
              <w:rPr>
                <w:sz w:val="18"/>
              </w:rPr>
              <w:t>360,00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0C9422A" w14:textId="77777777" w:rsidR="00A77B3E" w:rsidRDefault="009B680F">
            <w:pPr>
              <w:jc w:val="right"/>
              <w:rPr>
                <w:color w:val="000000"/>
                <w:u w:color="000000"/>
              </w:rPr>
            </w:pPr>
            <w:r>
              <w:rPr>
                <w:sz w:val="18"/>
              </w:rPr>
              <w:t>357,81</w:t>
            </w:r>
          </w:p>
        </w:tc>
        <w:tc>
          <w:tcPr>
            <w:tcW w:w="915" w:type="dxa"/>
            <w:tcBorders>
              <w:top w:val="nil"/>
              <w:left w:val="nil"/>
              <w:bottom w:val="single" w:sz="2" w:space="0" w:color="auto"/>
              <w:right w:val="single" w:sz="2" w:space="0" w:color="auto"/>
            </w:tcBorders>
            <w:tcMar>
              <w:top w:w="100" w:type="dxa"/>
            </w:tcMar>
            <w:vAlign w:val="center"/>
          </w:tcPr>
          <w:p w14:paraId="43FBEFBE" w14:textId="77777777" w:rsidR="00A77B3E" w:rsidRDefault="009B680F">
            <w:pPr>
              <w:jc w:val="right"/>
              <w:rPr>
                <w:color w:val="000000"/>
                <w:u w:color="000000"/>
              </w:rPr>
            </w:pPr>
            <w:r>
              <w:rPr>
                <w:sz w:val="18"/>
              </w:rPr>
              <w:t>99,39%</w:t>
            </w:r>
          </w:p>
        </w:tc>
      </w:tr>
      <w:tr w:rsidR="007F256B" w14:paraId="2240E8A9"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4C900D1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D522B2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44E592C" w14:textId="77777777" w:rsidR="00A77B3E" w:rsidRDefault="009B680F">
            <w:pPr>
              <w:jc w:val="center"/>
              <w:rPr>
                <w:color w:val="000000"/>
                <w:u w:color="000000"/>
              </w:rPr>
            </w:pPr>
            <w:r>
              <w:rPr>
                <w:sz w:val="18"/>
              </w:rPr>
              <w:t>3110</w:t>
            </w:r>
          </w:p>
        </w:tc>
        <w:tc>
          <w:tcPr>
            <w:tcW w:w="3510" w:type="dxa"/>
            <w:tcBorders>
              <w:top w:val="single" w:sz="2" w:space="0" w:color="auto"/>
              <w:left w:val="nil"/>
              <w:bottom w:val="single" w:sz="2" w:space="0" w:color="auto"/>
              <w:right w:val="single" w:sz="2" w:space="0" w:color="auto"/>
            </w:tcBorders>
            <w:tcMar>
              <w:top w:w="100" w:type="dxa"/>
            </w:tcMar>
            <w:vAlign w:val="center"/>
          </w:tcPr>
          <w:p w14:paraId="2CBFDD4E" w14:textId="77777777" w:rsidR="00A77B3E" w:rsidRDefault="009B680F">
            <w:pPr>
              <w:jc w:val="left"/>
              <w:rPr>
                <w:color w:val="000000"/>
                <w:u w:color="000000"/>
              </w:rPr>
            </w:pPr>
            <w:r>
              <w:rPr>
                <w:sz w:val="18"/>
              </w:rPr>
              <w:t>Świadczenia społeczne</w:t>
            </w:r>
          </w:p>
        </w:tc>
        <w:tc>
          <w:tcPr>
            <w:tcW w:w="1440" w:type="dxa"/>
            <w:tcBorders>
              <w:top w:val="nil"/>
              <w:left w:val="nil"/>
              <w:bottom w:val="single" w:sz="2" w:space="0" w:color="auto"/>
              <w:right w:val="nil"/>
            </w:tcBorders>
            <w:tcMar>
              <w:top w:w="100" w:type="dxa"/>
            </w:tcMar>
            <w:vAlign w:val="center"/>
          </w:tcPr>
          <w:p w14:paraId="5799B786" w14:textId="77777777" w:rsidR="00A77B3E" w:rsidRDefault="009B680F">
            <w:pPr>
              <w:jc w:val="right"/>
              <w:rPr>
                <w:color w:val="000000"/>
                <w:u w:color="000000"/>
              </w:rPr>
            </w:pPr>
            <w:r>
              <w:rPr>
                <w:sz w:val="18"/>
              </w:rPr>
              <w:t>6 700,00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F2286BE" w14:textId="77777777" w:rsidR="00A77B3E" w:rsidRDefault="009B680F">
            <w:pPr>
              <w:jc w:val="right"/>
              <w:rPr>
                <w:color w:val="000000"/>
                <w:u w:color="000000"/>
              </w:rPr>
            </w:pPr>
            <w:r>
              <w:rPr>
                <w:sz w:val="18"/>
              </w:rPr>
              <w:t>6 595,00</w:t>
            </w:r>
          </w:p>
        </w:tc>
        <w:tc>
          <w:tcPr>
            <w:tcW w:w="915" w:type="dxa"/>
            <w:tcBorders>
              <w:top w:val="nil"/>
              <w:left w:val="nil"/>
              <w:bottom w:val="single" w:sz="2" w:space="0" w:color="auto"/>
              <w:right w:val="single" w:sz="2" w:space="0" w:color="auto"/>
            </w:tcBorders>
            <w:tcMar>
              <w:top w:w="100" w:type="dxa"/>
            </w:tcMar>
            <w:vAlign w:val="center"/>
          </w:tcPr>
          <w:p w14:paraId="2A97F28E" w14:textId="77777777" w:rsidR="00A77B3E" w:rsidRDefault="009B680F">
            <w:pPr>
              <w:jc w:val="right"/>
              <w:rPr>
                <w:color w:val="000000"/>
                <w:u w:color="000000"/>
              </w:rPr>
            </w:pPr>
            <w:r>
              <w:rPr>
                <w:sz w:val="18"/>
              </w:rPr>
              <w:t>98,43%</w:t>
            </w:r>
          </w:p>
        </w:tc>
      </w:tr>
      <w:tr w:rsidR="007F256B" w14:paraId="5E1B69C8"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2F2A624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809113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EE53EA5" w14:textId="77777777" w:rsidR="00A77B3E" w:rsidRDefault="009B680F">
            <w:pPr>
              <w:jc w:val="center"/>
              <w:rPr>
                <w:color w:val="000000"/>
                <w:u w:color="000000"/>
              </w:rPr>
            </w:pPr>
            <w:r>
              <w:rPr>
                <w:sz w:val="18"/>
              </w:rPr>
              <w:t>4010</w:t>
            </w:r>
          </w:p>
        </w:tc>
        <w:tc>
          <w:tcPr>
            <w:tcW w:w="3510" w:type="dxa"/>
            <w:tcBorders>
              <w:top w:val="single" w:sz="2" w:space="0" w:color="auto"/>
              <w:left w:val="nil"/>
              <w:bottom w:val="single" w:sz="2" w:space="0" w:color="auto"/>
              <w:right w:val="single" w:sz="2" w:space="0" w:color="auto"/>
            </w:tcBorders>
            <w:tcMar>
              <w:top w:w="100" w:type="dxa"/>
            </w:tcMar>
            <w:vAlign w:val="center"/>
          </w:tcPr>
          <w:p w14:paraId="1BA1227A"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0FB45054" w14:textId="77777777" w:rsidR="00A77B3E" w:rsidRDefault="009B680F">
            <w:pPr>
              <w:jc w:val="right"/>
              <w:rPr>
                <w:color w:val="000000"/>
                <w:u w:color="000000"/>
              </w:rPr>
            </w:pPr>
            <w:r>
              <w:rPr>
                <w:sz w:val="18"/>
              </w:rPr>
              <w:t>415 349,00</w:t>
            </w:r>
          </w:p>
        </w:tc>
        <w:tc>
          <w:tcPr>
            <w:tcW w:w="1170" w:type="dxa"/>
            <w:tcBorders>
              <w:top w:val="nil"/>
              <w:left w:val="single" w:sz="2" w:space="0" w:color="auto"/>
              <w:bottom w:val="single" w:sz="2" w:space="0" w:color="auto"/>
              <w:right w:val="single" w:sz="2" w:space="0" w:color="auto"/>
            </w:tcBorders>
            <w:tcMar>
              <w:top w:w="100" w:type="dxa"/>
            </w:tcMar>
            <w:vAlign w:val="center"/>
          </w:tcPr>
          <w:p w14:paraId="137A6E3A" w14:textId="77777777" w:rsidR="00A77B3E" w:rsidRDefault="009B680F">
            <w:pPr>
              <w:jc w:val="right"/>
              <w:rPr>
                <w:color w:val="000000"/>
                <w:u w:color="000000"/>
              </w:rPr>
            </w:pPr>
            <w:r>
              <w:rPr>
                <w:sz w:val="18"/>
              </w:rPr>
              <w:t>399 881,06</w:t>
            </w:r>
          </w:p>
        </w:tc>
        <w:tc>
          <w:tcPr>
            <w:tcW w:w="915" w:type="dxa"/>
            <w:tcBorders>
              <w:top w:val="nil"/>
              <w:left w:val="nil"/>
              <w:bottom w:val="single" w:sz="2" w:space="0" w:color="auto"/>
              <w:right w:val="single" w:sz="2" w:space="0" w:color="auto"/>
            </w:tcBorders>
            <w:tcMar>
              <w:top w:w="100" w:type="dxa"/>
            </w:tcMar>
            <w:vAlign w:val="center"/>
          </w:tcPr>
          <w:p w14:paraId="5AE35407" w14:textId="77777777" w:rsidR="00A77B3E" w:rsidRDefault="009B680F">
            <w:pPr>
              <w:jc w:val="right"/>
              <w:rPr>
                <w:color w:val="000000"/>
                <w:u w:color="000000"/>
              </w:rPr>
            </w:pPr>
            <w:r>
              <w:rPr>
                <w:sz w:val="18"/>
              </w:rPr>
              <w:t>96,28%</w:t>
            </w:r>
          </w:p>
        </w:tc>
      </w:tr>
      <w:tr w:rsidR="007F256B" w14:paraId="32C30175"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5CB6044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DD01EB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4365DE4" w14:textId="77777777" w:rsidR="00A77B3E" w:rsidRDefault="009B680F">
            <w:pPr>
              <w:jc w:val="center"/>
              <w:rPr>
                <w:color w:val="000000"/>
                <w:u w:color="000000"/>
              </w:rPr>
            </w:pPr>
            <w:r>
              <w:rPr>
                <w:sz w:val="18"/>
              </w:rPr>
              <w:t>4040</w:t>
            </w:r>
          </w:p>
        </w:tc>
        <w:tc>
          <w:tcPr>
            <w:tcW w:w="3510" w:type="dxa"/>
            <w:tcBorders>
              <w:top w:val="single" w:sz="2" w:space="0" w:color="auto"/>
              <w:left w:val="nil"/>
              <w:bottom w:val="single" w:sz="2" w:space="0" w:color="auto"/>
              <w:right w:val="single" w:sz="2" w:space="0" w:color="auto"/>
            </w:tcBorders>
            <w:tcMar>
              <w:top w:w="100" w:type="dxa"/>
            </w:tcMar>
            <w:vAlign w:val="center"/>
          </w:tcPr>
          <w:p w14:paraId="74BCDBC0"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0C47527C" w14:textId="77777777" w:rsidR="00A77B3E" w:rsidRDefault="009B680F">
            <w:pPr>
              <w:jc w:val="right"/>
              <w:rPr>
                <w:color w:val="000000"/>
                <w:u w:color="000000"/>
              </w:rPr>
            </w:pPr>
            <w:r>
              <w:rPr>
                <w:sz w:val="18"/>
              </w:rPr>
              <w:t>30 811,00</w:t>
            </w:r>
          </w:p>
        </w:tc>
        <w:tc>
          <w:tcPr>
            <w:tcW w:w="1170" w:type="dxa"/>
            <w:tcBorders>
              <w:top w:val="nil"/>
              <w:left w:val="single" w:sz="2" w:space="0" w:color="auto"/>
              <w:bottom w:val="single" w:sz="2" w:space="0" w:color="auto"/>
              <w:right w:val="single" w:sz="2" w:space="0" w:color="auto"/>
            </w:tcBorders>
            <w:tcMar>
              <w:top w:w="100" w:type="dxa"/>
            </w:tcMar>
            <w:vAlign w:val="center"/>
          </w:tcPr>
          <w:p w14:paraId="27340ABB" w14:textId="77777777" w:rsidR="00A77B3E" w:rsidRDefault="009B680F">
            <w:pPr>
              <w:jc w:val="right"/>
              <w:rPr>
                <w:color w:val="000000"/>
                <w:u w:color="000000"/>
              </w:rPr>
            </w:pPr>
            <w:r>
              <w:rPr>
                <w:sz w:val="18"/>
              </w:rPr>
              <w:t>30 810,77</w:t>
            </w:r>
          </w:p>
        </w:tc>
        <w:tc>
          <w:tcPr>
            <w:tcW w:w="915" w:type="dxa"/>
            <w:tcBorders>
              <w:top w:val="nil"/>
              <w:left w:val="nil"/>
              <w:bottom w:val="single" w:sz="2" w:space="0" w:color="auto"/>
              <w:right w:val="single" w:sz="2" w:space="0" w:color="auto"/>
            </w:tcBorders>
            <w:tcMar>
              <w:top w:w="100" w:type="dxa"/>
            </w:tcMar>
            <w:vAlign w:val="center"/>
          </w:tcPr>
          <w:p w14:paraId="128C7DCE" w14:textId="77777777" w:rsidR="00A77B3E" w:rsidRDefault="009B680F">
            <w:pPr>
              <w:jc w:val="right"/>
              <w:rPr>
                <w:color w:val="000000"/>
                <w:u w:color="000000"/>
              </w:rPr>
            </w:pPr>
            <w:r>
              <w:rPr>
                <w:sz w:val="18"/>
              </w:rPr>
              <w:t>100,00%</w:t>
            </w:r>
          </w:p>
        </w:tc>
      </w:tr>
      <w:tr w:rsidR="007F256B" w14:paraId="03AE3012"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7E1BB32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7B3D9B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9B454DE" w14:textId="77777777" w:rsidR="00A77B3E" w:rsidRDefault="009B680F">
            <w:pPr>
              <w:jc w:val="center"/>
              <w:rPr>
                <w:color w:val="000000"/>
                <w:u w:color="000000"/>
              </w:rPr>
            </w:pPr>
            <w:r>
              <w:rPr>
                <w:sz w:val="18"/>
              </w:rPr>
              <w:t>4110</w:t>
            </w:r>
          </w:p>
        </w:tc>
        <w:tc>
          <w:tcPr>
            <w:tcW w:w="3510" w:type="dxa"/>
            <w:tcBorders>
              <w:top w:val="single" w:sz="2" w:space="0" w:color="auto"/>
              <w:left w:val="nil"/>
              <w:bottom w:val="single" w:sz="2" w:space="0" w:color="auto"/>
              <w:right w:val="single" w:sz="2" w:space="0" w:color="auto"/>
            </w:tcBorders>
            <w:tcMar>
              <w:top w:w="100" w:type="dxa"/>
            </w:tcMar>
            <w:vAlign w:val="center"/>
          </w:tcPr>
          <w:p w14:paraId="36288724"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4BD53649" w14:textId="77777777" w:rsidR="00A77B3E" w:rsidRDefault="009B680F">
            <w:pPr>
              <w:jc w:val="right"/>
              <w:rPr>
                <w:color w:val="000000"/>
                <w:u w:color="000000"/>
              </w:rPr>
            </w:pPr>
            <w:r>
              <w:rPr>
                <w:sz w:val="18"/>
              </w:rPr>
              <w:t>76 898,00</w:t>
            </w:r>
          </w:p>
        </w:tc>
        <w:tc>
          <w:tcPr>
            <w:tcW w:w="1170" w:type="dxa"/>
            <w:tcBorders>
              <w:top w:val="nil"/>
              <w:left w:val="single" w:sz="2" w:space="0" w:color="auto"/>
              <w:bottom w:val="single" w:sz="2" w:space="0" w:color="auto"/>
              <w:right w:val="single" w:sz="2" w:space="0" w:color="auto"/>
            </w:tcBorders>
            <w:tcMar>
              <w:top w:w="100" w:type="dxa"/>
            </w:tcMar>
            <w:vAlign w:val="center"/>
          </w:tcPr>
          <w:p w14:paraId="4D906FED" w14:textId="77777777" w:rsidR="00A77B3E" w:rsidRDefault="009B680F">
            <w:pPr>
              <w:jc w:val="right"/>
              <w:rPr>
                <w:color w:val="000000"/>
                <w:u w:color="000000"/>
              </w:rPr>
            </w:pPr>
            <w:r>
              <w:rPr>
                <w:sz w:val="18"/>
              </w:rPr>
              <w:t>73 358,17</w:t>
            </w:r>
          </w:p>
        </w:tc>
        <w:tc>
          <w:tcPr>
            <w:tcW w:w="915" w:type="dxa"/>
            <w:tcBorders>
              <w:top w:val="nil"/>
              <w:left w:val="nil"/>
              <w:bottom w:val="single" w:sz="2" w:space="0" w:color="auto"/>
              <w:right w:val="single" w:sz="2" w:space="0" w:color="auto"/>
            </w:tcBorders>
            <w:tcMar>
              <w:top w:w="100" w:type="dxa"/>
            </w:tcMar>
            <w:vAlign w:val="center"/>
          </w:tcPr>
          <w:p w14:paraId="3922B608" w14:textId="77777777" w:rsidR="00A77B3E" w:rsidRDefault="009B680F">
            <w:pPr>
              <w:jc w:val="right"/>
              <w:rPr>
                <w:color w:val="000000"/>
                <w:u w:color="000000"/>
              </w:rPr>
            </w:pPr>
            <w:r>
              <w:rPr>
                <w:sz w:val="18"/>
              </w:rPr>
              <w:t>95,40%</w:t>
            </w:r>
          </w:p>
        </w:tc>
      </w:tr>
      <w:tr w:rsidR="007F256B" w14:paraId="71CF8A30"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4C76C9E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42B7E1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39087BB" w14:textId="77777777" w:rsidR="00A77B3E" w:rsidRDefault="009B680F">
            <w:pPr>
              <w:jc w:val="center"/>
              <w:rPr>
                <w:color w:val="000000"/>
                <w:u w:color="000000"/>
              </w:rPr>
            </w:pPr>
            <w:r>
              <w:rPr>
                <w:sz w:val="18"/>
              </w:rPr>
              <w:t>4120</w:t>
            </w:r>
          </w:p>
        </w:tc>
        <w:tc>
          <w:tcPr>
            <w:tcW w:w="3510" w:type="dxa"/>
            <w:tcBorders>
              <w:top w:val="single" w:sz="2" w:space="0" w:color="auto"/>
              <w:left w:val="nil"/>
              <w:bottom w:val="single" w:sz="2" w:space="0" w:color="auto"/>
              <w:right w:val="single" w:sz="2" w:space="0" w:color="auto"/>
            </w:tcBorders>
            <w:tcMar>
              <w:top w:w="100" w:type="dxa"/>
            </w:tcMar>
            <w:vAlign w:val="center"/>
          </w:tcPr>
          <w:p w14:paraId="2AB3C8D5"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4E2C5A30" w14:textId="77777777" w:rsidR="00A77B3E" w:rsidRDefault="009B680F">
            <w:pPr>
              <w:jc w:val="right"/>
              <w:rPr>
                <w:color w:val="000000"/>
                <w:u w:color="000000"/>
              </w:rPr>
            </w:pPr>
            <w:r>
              <w:rPr>
                <w:sz w:val="18"/>
              </w:rPr>
              <w:t>7 973,00</w:t>
            </w:r>
          </w:p>
        </w:tc>
        <w:tc>
          <w:tcPr>
            <w:tcW w:w="1170" w:type="dxa"/>
            <w:tcBorders>
              <w:top w:val="nil"/>
              <w:left w:val="single" w:sz="2" w:space="0" w:color="auto"/>
              <w:bottom w:val="single" w:sz="2" w:space="0" w:color="auto"/>
              <w:right w:val="single" w:sz="2" w:space="0" w:color="auto"/>
            </w:tcBorders>
            <w:tcMar>
              <w:top w:w="100" w:type="dxa"/>
            </w:tcMar>
            <w:vAlign w:val="center"/>
          </w:tcPr>
          <w:p w14:paraId="168CAFDE" w14:textId="77777777" w:rsidR="00A77B3E" w:rsidRDefault="009B680F">
            <w:pPr>
              <w:jc w:val="right"/>
              <w:rPr>
                <w:color w:val="000000"/>
                <w:u w:color="000000"/>
              </w:rPr>
            </w:pPr>
            <w:r>
              <w:rPr>
                <w:sz w:val="18"/>
              </w:rPr>
              <w:t>5 393,60</w:t>
            </w:r>
          </w:p>
        </w:tc>
        <w:tc>
          <w:tcPr>
            <w:tcW w:w="915" w:type="dxa"/>
            <w:tcBorders>
              <w:top w:val="nil"/>
              <w:left w:val="nil"/>
              <w:bottom w:val="single" w:sz="2" w:space="0" w:color="auto"/>
              <w:right w:val="single" w:sz="2" w:space="0" w:color="auto"/>
            </w:tcBorders>
            <w:tcMar>
              <w:top w:w="100" w:type="dxa"/>
            </w:tcMar>
            <w:vAlign w:val="center"/>
          </w:tcPr>
          <w:p w14:paraId="2E43959E" w14:textId="77777777" w:rsidR="00A77B3E" w:rsidRDefault="009B680F">
            <w:pPr>
              <w:jc w:val="right"/>
              <w:rPr>
                <w:color w:val="000000"/>
                <w:u w:color="000000"/>
              </w:rPr>
            </w:pPr>
            <w:r>
              <w:rPr>
                <w:sz w:val="18"/>
              </w:rPr>
              <w:t>67,65%</w:t>
            </w:r>
          </w:p>
        </w:tc>
      </w:tr>
      <w:tr w:rsidR="007F256B" w14:paraId="6CCF4E4F"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41F551B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B4BCFA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66B6B5B" w14:textId="77777777" w:rsidR="00A77B3E" w:rsidRDefault="009B680F">
            <w:pPr>
              <w:jc w:val="center"/>
              <w:rPr>
                <w:color w:val="000000"/>
                <w:u w:color="000000"/>
              </w:rPr>
            </w:pPr>
            <w:r>
              <w:rPr>
                <w:sz w:val="18"/>
              </w:rPr>
              <w:t>4210</w:t>
            </w:r>
          </w:p>
        </w:tc>
        <w:tc>
          <w:tcPr>
            <w:tcW w:w="3510" w:type="dxa"/>
            <w:tcBorders>
              <w:top w:val="single" w:sz="2" w:space="0" w:color="auto"/>
              <w:left w:val="nil"/>
              <w:bottom w:val="single" w:sz="2" w:space="0" w:color="auto"/>
              <w:right w:val="single" w:sz="2" w:space="0" w:color="auto"/>
            </w:tcBorders>
            <w:tcMar>
              <w:top w:w="100" w:type="dxa"/>
            </w:tcMar>
            <w:vAlign w:val="center"/>
          </w:tcPr>
          <w:p w14:paraId="0202426D"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2BBB0433" w14:textId="77777777" w:rsidR="00A77B3E" w:rsidRDefault="009B680F">
            <w:pPr>
              <w:jc w:val="right"/>
              <w:rPr>
                <w:color w:val="000000"/>
                <w:u w:color="000000"/>
              </w:rPr>
            </w:pPr>
            <w:r>
              <w:rPr>
                <w:sz w:val="18"/>
              </w:rPr>
              <w:t>59 233,00</w:t>
            </w:r>
          </w:p>
        </w:tc>
        <w:tc>
          <w:tcPr>
            <w:tcW w:w="1170" w:type="dxa"/>
            <w:tcBorders>
              <w:top w:val="nil"/>
              <w:left w:val="single" w:sz="2" w:space="0" w:color="auto"/>
              <w:bottom w:val="single" w:sz="2" w:space="0" w:color="auto"/>
              <w:right w:val="single" w:sz="2" w:space="0" w:color="auto"/>
            </w:tcBorders>
            <w:tcMar>
              <w:top w:w="100" w:type="dxa"/>
            </w:tcMar>
            <w:vAlign w:val="center"/>
          </w:tcPr>
          <w:p w14:paraId="409CDFA3" w14:textId="77777777" w:rsidR="00A77B3E" w:rsidRDefault="009B680F">
            <w:pPr>
              <w:jc w:val="right"/>
              <w:rPr>
                <w:color w:val="000000"/>
                <w:u w:color="000000"/>
              </w:rPr>
            </w:pPr>
            <w:r>
              <w:rPr>
                <w:sz w:val="18"/>
              </w:rPr>
              <w:t>54 795,76</w:t>
            </w:r>
          </w:p>
        </w:tc>
        <w:tc>
          <w:tcPr>
            <w:tcW w:w="915" w:type="dxa"/>
            <w:tcBorders>
              <w:top w:val="nil"/>
              <w:left w:val="nil"/>
              <w:bottom w:val="single" w:sz="2" w:space="0" w:color="auto"/>
              <w:right w:val="single" w:sz="2" w:space="0" w:color="auto"/>
            </w:tcBorders>
            <w:tcMar>
              <w:top w:w="100" w:type="dxa"/>
            </w:tcMar>
            <w:vAlign w:val="center"/>
          </w:tcPr>
          <w:p w14:paraId="5D3C4927" w14:textId="77777777" w:rsidR="00A77B3E" w:rsidRDefault="009B680F">
            <w:pPr>
              <w:jc w:val="right"/>
              <w:rPr>
                <w:color w:val="000000"/>
                <w:u w:color="000000"/>
              </w:rPr>
            </w:pPr>
            <w:r>
              <w:rPr>
                <w:sz w:val="18"/>
              </w:rPr>
              <w:t>92,51%</w:t>
            </w:r>
          </w:p>
        </w:tc>
      </w:tr>
      <w:tr w:rsidR="007F256B" w14:paraId="2467F7F7"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67FC112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C2BDB8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9912D92" w14:textId="77777777" w:rsidR="00A77B3E" w:rsidRDefault="009B680F">
            <w:pPr>
              <w:jc w:val="center"/>
              <w:rPr>
                <w:color w:val="000000"/>
                <w:u w:color="000000"/>
              </w:rPr>
            </w:pPr>
            <w:r>
              <w:rPr>
                <w:sz w:val="18"/>
              </w:rPr>
              <w:t>4220</w:t>
            </w:r>
          </w:p>
        </w:tc>
        <w:tc>
          <w:tcPr>
            <w:tcW w:w="3510" w:type="dxa"/>
            <w:tcBorders>
              <w:top w:val="single" w:sz="2" w:space="0" w:color="auto"/>
              <w:left w:val="nil"/>
              <w:bottom w:val="single" w:sz="2" w:space="0" w:color="auto"/>
              <w:right w:val="single" w:sz="2" w:space="0" w:color="auto"/>
            </w:tcBorders>
            <w:tcMar>
              <w:top w:w="100" w:type="dxa"/>
            </w:tcMar>
            <w:vAlign w:val="center"/>
          </w:tcPr>
          <w:p w14:paraId="618E12FA" w14:textId="77777777" w:rsidR="00A77B3E" w:rsidRDefault="009B680F">
            <w:pPr>
              <w:jc w:val="left"/>
              <w:rPr>
                <w:color w:val="000000"/>
                <w:u w:color="000000"/>
              </w:rPr>
            </w:pPr>
            <w:r>
              <w:rPr>
                <w:sz w:val="18"/>
              </w:rPr>
              <w:t>Zakup środków żywności</w:t>
            </w:r>
          </w:p>
        </w:tc>
        <w:tc>
          <w:tcPr>
            <w:tcW w:w="1440" w:type="dxa"/>
            <w:tcBorders>
              <w:top w:val="nil"/>
              <w:left w:val="nil"/>
              <w:bottom w:val="single" w:sz="2" w:space="0" w:color="auto"/>
              <w:right w:val="nil"/>
            </w:tcBorders>
            <w:tcMar>
              <w:top w:w="100" w:type="dxa"/>
            </w:tcMar>
            <w:vAlign w:val="center"/>
          </w:tcPr>
          <w:p w14:paraId="227AF1F7" w14:textId="77777777" w:rsidR="00A77B3E" w:rsidRDefault="009B680F">
            <w:pPr>
              <w:jc w:val="right"/>
              <w:rPr>
                <w:color w:val="000000"/>
                <w:u w:color="000000"/>
              </w:rPr>
            </w:pPr>
            <w:r>
              <w:rPr>
                <w:sz w:val="18"/>
              </w:rPr>
              <w:t>32 112,00</w:t>
            </w:r>
          </w:p>
        </w:tc>
        <w:tc>
          <w:tcPr>
            <w:tcW w:w="1170" w:type="dxa"/>
            <w:tcBorders>
              <w:top w:val="nil"/>
              <w:left w:val="single" w:sz="2" w:space="0" w:color="auto"/>
              <w:bottom w:val="single" w:sz="2" w:space="0" w:color="auto"/>
              <w:right w:val="single" w:sz="2" w:space="0" w:color="auto"/>
            </w:tcBorders>
            <w:tcMar>
              <w:top w:w="100" w:type="dxa"/>
            </w:tcMar>
            <w:vAlign w:val="center"/>
          </w:tcPr>
          <w:p w14:paraId="61A14ED8" w14:textId="77777777" w:rsidR="00A77B3E" w:rsidRDefault="009B680F">
            <w:pPr>
              <w:jc w:val="right"/>
              <w:rPr>
                <w:color w:val="000000"/>
                <w:u w:color="000000"/>
              </w:rPr>
            </w:pPr>
            <w:r>
              <w:rPr>
                <w:sz w:val="18"/>
              </w:rPr>
              <w:t>28 590,61</w:t>
            </w:r>
          </w:p>
        </w:tc>
        <w:tc>
          <w:tcPr>
            <w:tcW w:w="915" w:type="dxa"/>
            <w:tcBorders>
              <w:top w:val="nil"/>
              <w:left w:val="nil"/>
              <w:bottom w:val="single" w:sz="2" w:space="0" w:color="auto"/>
              <w:right w:val="single" w:sz="2" w:space="0" w:color="auto"/>
            </w:tcBorders>
            <w:tcMar>
              <w:top w:w="100" w:type="dxa"/>
            </w:tcMar>
            <w:vAlign w:val="center"/>
          </w:tcPr>
          <w:p w14:paraId="045AA491" w14:textId="77777777" w:rsidR="00A77B3E" w:rsidRDefault="009B680F">
            <w:pPr>
              <w:jc w:val="right"/>
              <w:rPr>
                <w:color w:val="000000"/>
                <w:u w:color="000000"/>
              </w:rPr>
            </w:pPr>
            <w:r>
              <w:rPr>
                <w:sz w:val="18"/>
              </w:rPr>
              <w:t>89,03%</w:t>
            </w:r>
          </w:p>
        </w:tc>
      </w:tr>
      <w:tr w:rsidR="007F256B" w14:paraId="1C79F273" w14:textId="77777777">
        <w:trPr>
          <w:trHeight w:val="432"/>
        </w:trPr>
        <w:tc>
          <w:tcPr>
            <w:tcW w:w="990" w:type="dxa"/>
            <w:tcBorders>
              <w:top w:val="nil"/>
              <w:left w:val="single" w:sz="2" w:space="0" w:color="auto"/>
              <w:bottom w:val="nil"/>
              <w:right w:val="single" w:sz="2" w:space="0" w:color="auto"/>
            </w:tcBorders>
            <w:tcMar>
              <w:top w:w="100" w:type="dxa"/>
            </w:tcMar>
            <w:vAlign w:val="center"/>
          </w:tcPr>
          <w:p w14:paraId="43A0756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DC5C75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77E22CA" w14:textId="77777777" w:rsidR="00A77B3E" w:rsidRDefault="009B680F">
            <w:pPr>
              <w:jc w:val="center"/>
              <w:rPr>
                <w:color w:val="000000"/>
                <w:u w:color="000000"/>
              </w:rPr>
            </w:pPr>
            <w:r>
              <w:rPr>
                <w:sz w:val="18"/>
              </w:rPr>
              <w:t>4230</w:t>
            </w:r>
          </w:p>
        </w:tc>
        <w:tc>
          <w:tcPr>
            <w:tcW w:w="3510" w:type="dxa"/>
            <w:tcBorders>
              <w:top w:val="single" w:sz="2" w:space="0" w:color="auto"/>
              <w:left w:val="nil"/>
              <w:bottom w:val="single" w:sz="2" w:space="0" w:color="auto"/>
              <w:right w:val="single" w:sz="2" w:space="0" w:color="auto"/>
            </w:tcBorders>
            <w:tcMar>
              <w:top w:w="100" w:type="dxa"/>
            </w:tcMar>
            <w:vAlign w:val="center"/>
          </w:tcPr>
          <w:p w14:paraId="2D09575B" w14:textId="77777777" w:rsidR="00A77B3E" w:rsidRDefault="009B680F">
            <w:pPr>
              <w:jc w:val="left"/>
              <w:rPr>
                <w:color w:val="000000"/>
                <w:u w:color="000000"/>
              </w:rPr>
            </w:pPr>
            <w:r>
              <w:rPr>
                <w:sz w:val="18"/>
              </w:rPr>
              <w:t>Zakup leków, wyrobów medycznych i produktów biobójczych</w:t>
            </w:r>
          </w:p>
        </w:tc>
        <w:tc>
          <w:tcPr>
            <w:tcW w:w="1440" w:type="dxa"/>
            <w:tcBorders>
              <w:top w:val="nil"/>
              <w:left w:val="nil"/>
              <w:bottom w:val="single" w:sz="2" w:space="0" w:color="auto"/>
              <w:right w:val="nil"/>
            </w:tcBorders>
            <w:tcMar>
              <w:top w:w="100" w:type="dxa"/>
            </w:tcMar>
            <w:vAlign w:val="center"/>
          </w:tcPr>
          <w:p w14:paraId="5A690BD5" w14:textId="77777777" w:rsidR="00A77B3E" w:rsidRDefault="009B680F">
            <w:pPr>
              <w:jc w:val="right"/>
              <w:rPr>
                <w:color w:val="000000"/>
                <w:u w:color="000000"/>
              </w:rPr>
            </w:pPr>
            <w:r>
              <w:rPr>
                <w:sz w:val="18"/>
              </w:rPr>
              <w:t>5 000,00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AF7D90D" w14:textId="77777777" w:rsidR="00A77B3E" w:rsidRDefault="009B680F">
            <w:pPr>
              <w:jc w:val="right"/>
              <w:rPr>
                <w:color w:val="000000"/>
                <w:u w:color="000000"/>
              </w:rPr>
            </w:pPr>
            <w:r>
              <w:rPr>
                <w:sz w:val="18"/>
              </w:rPr>
              <w:t>2 904,62</w:t>
            </w:r>
          </w:p>
        </w:tc>
        <w:tc>
          <w:tcPr>
            <w:tcW w:w="915" w:type="dxa"/>
            <w:tcBorders>
              <w:top w:val="nil"/>
              <w:left w:val="nil"/>
              <w:bottom w:val="single" w:sz="2" w:space="0" w:color="auto"/>
              <w:right w:val="single" w:sz="2" w:space="0" w:color="auto"/>
            </w:tcBorders>
            <w:tcMar>
              <w:top w:w="100" w:type="dxa"/>
            </w:tcMar>
            <w:vAlign w:val="center"/>
          </w:tcPr>
          <w:p w14:paraId="614E8610" w14:textId="77777777" w:rsidR="00A77B3E" w:rsidRDefault="009B680F">
            <w:pPr>
              <w:jc w:val="right"/>
              <w:rPr>
                <w:color w:val="000000"/>
                <w:u w:color="000000"/>
              </w:rPr>
            </w:pPr>
            <w:r>
              <w:rPr>
                <w:sz w:val="18"/>
              </w:rPr>
              <w:t>58,09%</w:t>
            </w:r>
          </w:p>
        </w:tc>
      </w:tr>
      <w:tr w:rsidR="007F256B" w14:paraId="26869584"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0D56E91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37E8F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DF264D7" w14:textId="77777777" w:rsidR="00A77B3E" w:rsidRDefault="009B680F">
            <w:pPr>
              <w:jc w:val="center"/>
              <w:rPr>
                <w:color w:val="000000"/>
                <w:u w:color="000000"/>
              </w:rPr>
            </w:pPr>
            <w:r>
              <w:rPr>
                <w:sz w:val="18"/>
              </w:rPr>
              <w:t>4240</w:t>
            </w:r>
          </w:p>
        </w:tc>
        <w:tc>
          <w:tcPr>
            <w:tcW w:w="3510" w:type="dxa"/>
            <w:tcBorders>
              <w:top w:val="single" w:sz="2" w:space="0" w:color="auto"/>
              <w:left w:val="nil"/>
              <w:bottom w:val="single" w:sz="2" w:space="0" w:color="auto"/>
              <w:right w:val="single" w:sz="2" w:space="0" w:color="auto"/>
            </w:tcBorders>
            <w:tcMar>
              <w:top w:w="100" w:type="dxa"/>
            </w:tcMar>
            <w:vAlign w:val="center"/>
          </w:tcPr>
          <w:p w14:paraId="47135CA7" w14:textId="77777777" w:rsidR="00A77B3E" w:rsidRDefault="009B680F">
            <w:pPr>
              <w:jc w:val="left"/>
              <w:rPr>
                <w:color w:val="000000"/>
                <w:u w:color="000000"/>
              </w:rPr>
            </w:pPr>
            <w:r>
              <w:rPr>
                <w:sz w:val="18"/>
              </w:rPr>
              <w:t>Zakup środków dydaktycznych i książek</w:t>
            </w:r>
          </w:p>
        </w:tc>
        <w:tc>
          <w:tcPr>
            <w:tcW w:w="1440" w:type="dxa"/>
            <w:tcBorders>
              <w:top w:val="nil"/>
              <w:left w:val="nil"/>
              <w:bottom w:val="single" w:sz="2" w:space="0" w:color="auto"/>
              <w:right w:val="nil"/>
            </w:tcBorders>
            <w:tcMar>
              <w:top w:w="100" w:type="dxa"/>
            </w:tcMar>
            <w:vAlign w:val="center"/>
          </w:tcPr>
          <w:p w14:paraId="4CD6569F" w14:textId="77777777" w:rsidR="00A77B3E" w:rsidRDefault="009B680F">
            <w:pPr>
              <w:jc w:val="right"/>
              <w:rPr>
                <w:color w:val="000000"/>
                <w:u w:color="000000"/>
              </w:rPr>
            </w:pPr>
            <w:r>
              <w:rPr>
                <w:sz w:val="18"/>
              </w:rPr>
              <w:t>2 000,00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5C5F770" w14:textId="77777777" w:rsidR="00A77B3E" w:rsidRDefault="009B680F">
            <w:pPr>
              <w:jc w:val="right"/>
              <w:rPr>
                <w:color w:val="000000"/>
                <w:u w:color="000000"/>
              </w:rPr>
            </w:pPr>
            <w:r>
              <w:rPr>
                <w:sz w:val="18"/>
              </w:rPr>
              <w:t>632,34</w:t>
            </w:r>
          </w:p>
        </w:tc>
        <w:tc>
          <w:tcPr>
            <w:tcW w:w="915" w:type="dxa"/>
            <w:tcBorders>
              <w:top w:val="nil"/>
              <w:left w:val="nil"/>
              <w:bottom w:val="single" w:sz="2" w:space="0" w:color="auto"/>
              <w:right w:val="single" w:sz="2" w:space="0" w:color="auto"/>
            </w:tcBorders>
            <w:tcMar>
              <w:top w:w="100" w:type="dxa"/>
            </w:tcMar>
            <w:vAlign w:val="center"/>
          </w:tcPr>
          <w:p w14:paraId="26B2702F" w14:textId="77777777" w:rsidR="00A77B3E" w:rsidRDefault="009B680F">
            <w:pPr>
              <w:jc w:val="right"/>
              <w:rPr>
                <w:color w:val="000000"/>
                <w:u w:color="000000"/>
              </w:rPr>
            </w:pPr>
            <w:r>
              <w:rPr>
                <w:sz w:val="18"/>
              </w:rPr>
              <w:t>31,62%</w:t>
            </w:r>
          </w:p>
        </w:tc>
      </w:tr>
      <w:tr w:rsidR="007F256B" w14:paraId="7121DDE6"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422A5A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03989B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A6575CC" w14:textId="77777777" w:rsidR="00A77B3E" w:rsidRDefault="009B680F">
            <w:pPr>
              <w:jc w:val="center"/>
              <w:rPr>
                <w:color w:val="000000"/>
                <w:u w:color="000000"/>
              </w:rPr>
            </w:pPr>
            <w:r>
              <w:rPr>
                <w:sz w:val="18"/>
              </w:rPr>
              <w:t>4270</w:t>
            </w:r>
          </w:p>
        </w:tc>
        <w:tc>
          <w:tcPr>
            <w:tcW w:w="3510" w:type="dxa"/>
            <w:tcBorders>
              <w:top w:val="single" w:sz="2" w:space="0" w:color="auto"/>
              <w:left w:val="nil"/>
              <w:bottom w:val="single" w:sz="2" w:space="0" w:color="auto"/>
              <w:right w:val="single" w:sz="2" w:space="0" w:color="auto"/>
            </w:tcBorders>
            <w:tcMar>
              <w:top w:w="100" w:type="dxa"/>
            </w:tcMar>
            <w:vAlign w:val="center"/>
          </w:tcPr>
          <w:p w14:paraId="7164C2B0" w14:textId="77777777" w:rsidR="00A77B3E" w:rsidRDefault="009B680F">
            <w:pPr>
              <w:jc w:val="left"/>
              <w:rPr>
                <w:color w:val="000000"/>
                <w:u w:color="000000"/>
              </w:rPr>
            </w:pPr>
            <w:r>
              <w:rPr>
                <w:sz w:val="18"/>
              </w:rPr>
              <w:t>Zakup usług remontowych</w:t>
            </w:r>
          </w:p>
        </w:tc>
        <w:tc>
          <w:tcPr>
            <w:tcW w:w="1440" w:type="dxa"/>
            <w:tcBorders>
              <w:top w:val="nil"/>
              <w:left w:val="nil"/>
              <w:bottom w:val="single" w:sz="2" w:space="0" w:color="auto"/>
              <w:right w:val="nil"/>
            </w:tcBorders>
            <w:tcMar>
              <w:top w:w="100" w:type="dxa"/>
            </w:tcMar>
            <w:vAlign w:val="center"/>
          </w:tcPr>
          <w:p w14:paraId="418DC0E4" w14:textId="77777777" w:rsidR="00A77B3E" w:rsidRDefault="009B680F">
            <w:pPr>
              <w:jc w:val="right"/>
              <w:rPr>
                <w:color w:val="000000"/>
                <w:u w:color="000000"/>
              </w:rPr>
            </w:pPr>
            <w:r>
              <w:rPr>
                <w:sz w:val="18"/>
              </w:rPr>
              <w:t>1 000,00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62DB47B" w14:textId="77777777" w:rsidR="00A77B3E" w:rsidRDefault="009B680F">
            <w:pPr>
              <w:jc w:val="right"/>
              <w:rPr>
                <w:color w:val="000000"/>
                <w:u w:color="000000"/>
              </w:rPr>
            </w:pPr>
            <w:r>
              <w:rPr>
                <w:sz w:val="18"/>
              </w:rPr>
              <w:t>935,00</w:t>
            </w:r>
          </w:p>
        </w:tc>
        <w:tc>
          <w:tcPr>
            <w:tcW w:w="915" w:type="dxa"/>
            <w:tcBorders>
              <w:top w:val="nil"/>
              <w:left w:val="nil"/>
              <w:bottom w:val="single" w:sz="2" w:space="0" w:color="auto"/>
              <w:right w:val="single" w:sz="2" w:space="0" w:color="auto"/>
            </w:tcBorders>
            <w:tcMar>
              <w:top w:w="100" w:type="dxa"/>
            </w:tcMar>
            <w:vAlign w:val="center"/>
          </w:tcPr>
          <w:p w14:paraId="5271C1BA" w14:textId="77777777" w:rsidR="00A77B3E" w:rsidRDefault="009B680F">
            <w:pPr>
              <w:jc w:val="right"/>
              <w:rPr>
                <w:color w:val="000000"/>
                <w:u w:color="000000"/>
              </w:rPr>
            </w:pPr>
            <w:r>
              <w:rPr>
                <w:sz w:val="18"/>
              </w:rPr>
              <w:t>93,50%</w:t>
            </w:r>
          </w:p>
        </w:tc>
      </w:tr>
      <w:tr w:rsidR="007F256B" w14:paraId="5D2F788D"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3B4ABEE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D89C78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9B887AB" w14:textId="77777777" w:rsidR="00A77B3E" w:rsidRDefault="009B680F">
            <w:pPr>
              <w:jc w:val="center"/>
              <w:rPr>
                <w:color w:val="000000"/>
                <w:u w:color="000000"/>
              </w:rPr>
            </w:pPr>
            <w:r>
              <w:rPr>
                <w:sz w:val="18"/>
              </w:rPr>
              <w:t>4280</w:t>
            </w:r>
          </w:p>
        </w:tc>
        <w:tc>
          <w:tcPr>
            <w:tcW w:w="3510" w:type="dxa"/>
            <w:tcBorders>
              <w:top w:val="single" w:sz="2" w:space="0" w:color="auto"/>
              <w:left w:val="nil"/>
              <w:bottom w:val="single" w:sz="2" w:space="0" w:color="auto"/>
              <w:right w:val="single" w:sz="2" w:space="0" w:color="auto"/>
            </w:tcBorders>
            <w:tcMar>
              <w:top w:w="100" w:type="dxa"/>
            </w:tcMar>
            <w:vAlign w:val="center"/>
          </w:tcPr>
          <w:p w14:paraId="67398E19" w14:textId="77777777" w:rsidR="00A77B3E" w:rsidRDefault="009B680F">
            <w:pPr>
              <w:jc w:val="left"/>
              <w:rPr>
                <w:color w:val="000000"/>
                <w:u w:color="000000"/>
              </w:rPr>
            </w:pPr>
            <w:r>
              <w:rPr>
                <w:sz w:val="18"/>
              </w:rPr>
              <w:t>Zakup usług zdrowotnych</w:t>
            </w:r>
          </w:p>
        </w:tc>
        <w:tc>
          <w:tcPr>
            <w:tcW w:w="1440" w:type="dxa"/>
            <w:tcBorders>
              <w:top w:val="nil"/>
              <w:left w:val="nil"/>
              <w:bottom w:val="single" w:sz="2" w:space="0" w:color="auto"/>
              <w:right w:val="nil"/>
            </w:tcBorders>
            <w:tcMar>
              <w:top w:w="100" w:type="dxa"/>
            </w:tcMar>
            <w:vAlign w:val="center"/>
          </w:tcPr>
          <w:p w14:paraId="260D5343" w14:textId="77777777" w:rsidR="00A77B3E" w:rsidRDefault="009B680F">
            <w:pPr>
              <w:jc w:val="right"/>
              <w:rPr>
                <w:color w:val="000000"/>
                <w:u w:color="000000"/>
              </w:rPr>
            </w:pPr>
            <w:r>
              <w:rPr>
                <w:sz w:val="18"/>
              </w:rPr>
              <w:t>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84006AE" w14:textId="77777777" w:rsidR="00A77B3E" w:rsidRDefault="009B680F">
            <w:pPr>
              <w:jc w:val="right"/>
              <w:rPr>
                <w:color w:val="000000"/>
                <w:u w:color="000000"/>
              </w:rPr>
            </w:pPr>
            <w:r>
              <w:rPr>
                <w:sz w:val="18"/>
              </w:rPr>
              <w:t>384,00</w:t>
            </w:r>
          </w:p>
        </w:tc>
        <w:tc>
          <w:tcPr>
            <w:tcW w:w="915" w:type="dxa"/>
            <w:tcBorders>
              <w:top w:val="nil"/>
              <w:left w:val="nil"/>
              <w:bottom w:val="single" w:sz="2" w:space="0" w:color="auto"/>
              <w:right w:val="single" w:sz="2" w:space="0" w:color="auto"/>
            </w:tcBorders>
            <w:tcMar>
              <w:top w:w="100" w:type="dxa"/>
            </w:tcMar>
            <w:vAlign w:val="center"/>
          </w:tcPr>
          <w:p w14:paraId="7B4D3D24" w14:textId="77777777" w:rsidR="00A77B3E" w:rsidRDefault="009B680F">
            <w:pPr>
              <w:jc w:val="right"/>
              <w:rPr>
                <w:color w:val="000000"/>
                <w:u w:color="000000"/>
              </w:rPr>
            </w:pPr>
            <w:r>
              <w:rPr>
                <w:sz w:val="18"/>
              </w:rPr>
              <w:t>48,00%</w:t>
            </w:r>
          </w:p>
        </w:tc>
      </w:tr>
      <w:tr w:rsidR="007F256B" w14:paraId="7FFC12B6"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0130976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02D56F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66ED219" w14:textId="77777777" w:rsidR="00A77B3E" w:rsidRDefault="009B680F">
            <w:pPr>
              <w:jc w:val="center"/>
              <w:rPr>
                <w:color w:val="000000"/>
                <w:u w:color="000000"/>
              </w:rPr>
            </w:pPr>
            <w:r>
              <w:rPr>
                <w:sz w:val="18"/>
              </w:rPr>
              <w:t>4300</w:t>
            </w:r>
          </w:p>
        </w:tc>
        <w:tc>
          <w:tcPr>
            <w:tcW w:w="3510" w:type="dxa"/>
            <w:tcBorders>
              <w:top w:val="single" w:sz="2" w:space="0" w:color="auto"/>
              <w:left w:val="nil"/>
              <w:bottom w:val="single" w:sz="2" w:space="0" w:color="auto"/>
              <w:right w:val="single" w:sz="2" w:space="0" w:color="auto"/>
            </w:tcBorders>
            <w:tcMar>
              <w:top w:w="100" w:type="dxa"/>
            </w:tcMar>
            <w:vAlign w:val="center"/>
          </w:tcPr>
          <w:p w14:paraId="047ED224"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10506661" w14:textId="77777777" w:rsidR="00A77B3E" w:rsidRDefault="009B680F">
            <w:pPr>
              <w:jc w:val="right"/>
              <w:rPr>
                <w:color w:val="000000"/>
                <w:u w:color="000000"/>
              </w:rPr>
            </w:pPr>
            <w:r>
              <w:rPr>
                <w:sz w:val="18"/>
              </w:rPr>
              <w:t>49 315,00</w:t>
            </w:r>
          </w:p>
        </w:tc>
        <w:tc>
          <w:tcPr>
            <w:tcW w:w="1170" w:type="dxa"/>
            <w:tcBorders>
              <w:top w:val="nil"/>
              <w:left w:val="single" w:sz="2" w:space="0" w:color="auto"/>
              <w:bottom w:val="single" w:sz="2" w:space="0" w:color="auto"/>
              <w:right w:val="single" w:sz="2" w:space="0" w:color="auto"/>
            </w:tcBorders>
            <w:tcMar>
              <w:top w:w="100" w:type="dxa"/>
            </w:tcMar>
            <w:vAlign w:val="center"/>
          </w:tcPr>
          <w:p w14:paraId="77744CA9" w14:textId="77777777" w:rsidR="00A77B3E" w:rsidRDefault="009B680F">
            <w:pPr>
              <w:jc w:val="right"/>
              <w:rPr>
                <w:color w:val="000000"/>
                <w:u w:color="000000"/>
              </w:rPr>
            </w:pPr>
            <w:r>
              <w:rPr>
                <w:sz w:val="18"/>
              </w:rPr>
              <w:t>44 988,05</w:t>
            </w:r>
          </w:p>
        </w:tc>
        <w:tc>
          <w:tcPr>
            <w:tcW w:w="915" w:type="dxa"/>
            <w:tcBorders>
              <w:top w:val="nil"/>
              <w:left w:val="nil"/>
              <w:bottom w:val="single" w:sz="2" w:space="0" w:color="auto"/>
              <w:right w:val="single" w:sz="2" w:space="0" w:color="auto"/>
            </w:tcBorders>
            <w:tcMar>
              <w:top w:w="100" w:type="dxa"/>
            </w:tcMar>
            <w:vAlign w:val="center"/>
          </w:tcPr>
          <w:p w14:paraId="43ADDCCA" w14:textId="77777777" w:rsidR="00A77B3E" w:rsidRDefault="009B680F">
            <w:pPr>
              <w:jc w:val="right"/>
              <w:rPr>
                <w:color w:val="000000"/>
                <w:u w:color="000000"/>
              </w:rPr>
            </w:pPr>
            <w:r>
              <w:rPr>
                <w:sz w:val="18"/>
              </w:rPr>
              <w:t>91,23%</w:t>
            </w:r>
          </w:p>
        </w:tc>
      </w:tr>
      <w:tr w:rsidR="007F256B" w14:paraId="6DD82E4D"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0466CE73"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70ACED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4AE0FBB" w14:textId="77777777" w:rsidR="00A77B3E" w:rsidRDefault="009B680F">
            <w:pPr>
              <w:jc w:val="center"/>
              <w:rPr>
                <w:color w:val="000000"/>
                <w:u w:color="000000"/>
              </w:rPr>
            </w:pPr>
            <w:r>
              <w:rPr>
                <w:sz w:val="18"/>
              </w:rPr>
              <w:t>4360</w:t>
            </w:r>
          </w:p>
        </w:tc>
        <w:tc>
          <w:tcPr>
            <w:tcW w:w="3510" w:type="dxa"/>
            <w:tcBorders>
              <w:top w:val="single" w:sz="2" w:space="0" w:color="auto"/>
              <w:left w:val="nil"/>
              <w:bottom w:val="single" w:sz="2" w:space="0" w:color="auto"/>
              <w:right w:val="single" w:sz="2" w:space="0" w:color="auto"/>
            </w:tcBorders>
            <w:tcMar>
              <w:top w:w="100" w:type="dxa"/>
            </w:tcMar>
            <w:vAlign w:val="center"/>
          </w:tcPr>
          <w:p w14:paraId="549E5C10" w14:textId="77777777" w:rsidR="00A77B3E" w:rsidRDefault="009B680F">
            <w:pPr>
              <w:jc w:val="left"/>
              <w:rPr>
                <w:color w:val="000000"/>
                <w:u w:color="000000"/>
              </w:rPr>
            </w:pPr>
            <w:r>
              <w:rPr>
                <w:sz w:val="18"/>
              </w:rPr>
              <w:t>Opłaty z tytułu zakupu usług telekomunikacyjnych</w:t>
            </w:r>
          </w:p>
        </w:tc>
        <w:tc>
          <w:tcPr>
            <w:tcW w:w="1440" w:type="dxa"/>
            <w:tcBorders>
              <w:top w:val="nil"/>
              <w:left w:val="nil"/>
              <w:bottom w:val="single" w:sz="2" w:space="0" w:color="auto"/>
              <w:right w:val="nil"/>
            </w:tcBorders>
            <w:tcMar>
              <w:top w:w="100" w:type="dxa"/>
            </w:tcMar>
            <w:vAlign w:val="center"/>
          </w:tcPr>
          <w:p w14:paraId="5A3EB7A4" w14:textId="77777777" w:rsidR="00A77B3E" w:rsidRDefault="009B680F">
            <w:pPr>
              <w:jc w:val="right"/>
              <w:rPr>
                <w:color w:val="000000"/>
                <w:u w:color="000000"/>
              </w:rPr>
            </w:pPr>
            <w:r>
              <w:rPr>
                <w:sz w:val="18"/>
              </w:rPr>
              <w:t>863,00</w:t>
            </w:r>
          </w:p>
        </w:tc>
        <w:tc>
          <w:tcPr>
            <w:tcW w:w="1170" w:type="dxa"/>
            <w:tcBorders>
              <w:top w:val="nil"/>
              <w:left w:val="single" w:sz="2" w:space="0" w:color="auto"/>
              <w:bottom w:val="single" w:sz="2" w:space="0" w:color="auto"/>
              <w:right w:val="single" w:sz="2" w:space="0" w:color="auto"/>
            </w:tcBorders>
            <w:tcMar>
              <w:top w:w="100" w:type="dxa"/>
            </w:tcMar>
            <w:vAlign w:val="center"/>
          </w:tcPr>
          <w:p w14:paraId="3317E2A6" w14:textId="77777777" w:rsidR="00A77B3E" w:rsidRDefault="009B680F">
            <w:pPr>
              <w:jc w:val="right"/>
              <w:rPr>
                <w:color w:val="000000"/>
                <w:u w:color="000000"/>
              </w:rPr>
            </w:pPr>
            <w:r>
              <w:rPr>
                <w:sz w:val="18"/>
              </w:rPr>
              <w:t>724,08</w:t>
            </w:r>
          </w:p>
        </w:tc>
        <w:tc>
          <w:tcPr>
            <w:tcW w:w="915" w:type="dxa"/>
            <w:tcBorders>
              <w:top w:val="nil"/>
              <w:left w:val="nil"/>
              <w:bottom w:val="single" w:sz="2" w:space="0" w:color="auto"/>
              <w:right w:val="single" w:sz="2" w:space="0" w:color="auto"/>
            </w:tcBorders>
            <w:tcMar>
              <w:top w:w="100" w:type="dxa"/>
            </w:tcMar>
            <w:vAlign w:val="center"/>
          </w:tcPr>
          <w:p w14:paraId="365ECC80" w14:textId="77777777" w:rsidR="00A77B3E" w:rsidRDefault="009B680F">
            <w:pPr>
              <w:jc w:val="right"/>
              <w:rPr>
                <w:color w:val="000000"/>
                <w:u w:color="000000"/>
              </w:rPr>
            </w:pPr>
            <w:r>
              <w:rPr>
                <w:sz w:val="18"/>
              </w:rPr>
              <w:t>83,90%</w:t>
            </w:r>
          </w:p>
        </w:tc>
      </w:tr>
      <w:tr w:rsidR="007F256B" w14:paraId="33ACA2B4"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19753E1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1DB53B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6277424" w14:textId="77777777" w:rsidR="00A77B3E" w:rsidRDefault="009B680F">
            <w:pPr>
              <w:jc w:val="center"/>
              <w:rPr>
                <w:color w:val="000000"/>
                <w:u w:color="000000"/>
              </w:rPr>
            </w:pPr>
            <w:r>
              <w:rPr>
                <w:sz w:val="18"/>
              </w:rPr>
              <w:t>4410</w:t>
            </w:r>
          </w:p>
        </w:tc>
        <w:tc>
          <w:tcPr>
            <w:tcW w:w="3510" w:type="dxa"/>
            <w:tcBorders>
              <w:top w:val="single" w:sz="2" w:space="0" w:color="auto"/>
              <w:left w:val="nil"/>
              <w:bottom w:val="single" w:sz="2" w:space="0" w:color="auto"/>
              <w:right w:val="single" w:sz="2" w:space="0" w:color="auto"/>
            </w:tcBorders>
            <w:tcMar>
              <w:top w:w="100" w:type="dxa"/>
            </w:tcMar>
            <w:vAlign w:val="center"/>
          </w:tcPr>
          <w:p w14:paraId="029F48B2" w14:textId="77777777" w:rsidR="00A77B3E" w:rsidRDefault="009B680F">
            <w:pPr>
              <w:jc w:val="left"/>
              <w:rPr>
                <w:color w:val="000000"/>
                <w:u w:color="000000"/>
              </w:rPr>
            </w:pPr>
            <w:r>
              <w:rPr>
                <w:sz w:val="18"/>
              </w:rPr>
              <w:t>Podróże służbowe krajowe</w:t>
            </w:r>
          </w:p>
        </w:tc>
        <w:tc>
          <w:tcPr>
            <w:tcW w:w="1440" w:type="dxa"/>
            <w:tcBorders>
              <w:top w:val="nil"/>
              <w:left w:val="nil"/>
              <w:bottom w:val="single" w:sz="2" w:space="0" w:color="auto"/>
              <w:right w:val="nil"/>
            </w:tcBorders>
            <w:tcMar>
              <w:top w:w="100" w:type="dxa"/>
            </w:tcMar>
            <w:vAlign w:val="center"/>
          </w:tcPr>
          <w:p w14:paraId="33B4904F" w14:textId="77777777" w:rsidR="00A77B3E" w:rsidRDefault="009B680F">
            <w:pPr>
              <w:jc w:val="right"/>
              <w:rPr>
                <w:color w:val="000000"/>
                <w:u w:color="000000"/>
              </w:rPr>
            </w:pPr>
            <w:r>
              <w:rPr>
                <w:sz w:val="18"/>
              </w:rPr>
              <w:t>700,00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110F0A8" w14:textId="77777777" w:rsidR="00A77B3E" w:rsidRDefault="009B680F">
            <w:pPr>
              <w:jc w:val="right"/>
              <w:rPr>
                <w:color w:val="000000"/>
                <w:u w:color="000000"/>
              </w:rPr>
            </w:pPr>
            <w:r>
              <w:rPr>
                <w:sz w:val="18"/>
              </w:rPr>
              <w:t>243,55</w:t>
            </w:r>
          </w:p>
        </w:tc>
        <w:tc>
          <w:tcPr>
            <w:tcW w:w="915" w:type="dxa"/>
            <w:tcBorders>
              <w:top w:val="nil"/>
              <w:left w:val="nil"/>
              <w:bottom w:val="single" w:sz="2" w:space="0" w:color="auto"/>
              <w:right w:val="single" w:sz="2" w:space="0" w:color="auto"/>
            </w:tcBorders>
            <w:tcMar>
              <w:top w:w="100" w:type="dxa"/>
            </w:tcMar>
            <w:vAlign w:val="center"/>
          </w:tcPr>
          <w:p w14:paraId="71ED3239" w14:textId="77777777" w:rsidR="00A77B3E" w:rsidRDefault="009B680F">
            <w:pPr>
              <w:jc w:val="right"/>
              <w:rPr>
                <w:color w:val="000000"/>
                <w:u w:color="000000"/>
              </w:rPr>
            </w:pPr>
            <w:r>
              <w:rPr>
                <w:sz w:val="18"/>
              </w:rPr>
              <w:t>34,79%</w:t>
            </w:r>
          </w:p>
        </w:tc>
      </w:tr>
      <w:tr w:rsidR="007F256B" w14:paraId="1843996B"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00EA9FB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3FF196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C7DAAE2" w14:textId="77777777" w:rsidR="00A77B3E" w:rsidRDefault="009B680F">
            <w:pPr>
              <w:jc w:val="center"/>
              <w:rPr>
                <w:color w:val="000000"/>
                <w:u w:color="000000"/>
              </w:rPr>
            </w:pPr>
            <w:r>
              <w:rPr>
                <w:sz w:val="18"/>
              </w:rPr>
              <w:t>4430</w:t>
            </w:r>
          </w:p>
        </w:tc>
        <w:tc>
          <w:tcPr>
            <w:tcW w:w="3510" w:type="dxa"/>
            <w:tcBorders>
              <w:top w:val="single" w:sz="2" w:space="0" w:color="auto"/>
              <w:left w:val="nil"/>
              <w:bottom w:val="single" w:sz="2" w:space="0" w:color="auto"/>
              <w:right w:val="single" w:sz="2" w:space="0" w:color="auto"/>
            </w:tcBorders>
            <w:tcMar>
              <w:top w:w="100" w:type="dxa"/>
            </w:tcMar>
            <w:vAlign w:val="center"/>
          </w:tcPr>
          <w:p w14:paraId="6C115CB7" w14:textId="77777777" w:rsidR="00A77B3E" w:rsidRDefault="009B680F">
            <w:pPr>
              <w:jc w:val="left"/>
              <w:rPr>
                <w:color w:val="000000"/>
                <w:u w:color="000000"/>
              </w:rPr>
            </w:pPr>
            <w:r>
              <w:rPr>
                <w:sz w:val="18"/>
              </w:rPr>
              <w:t>Różne opłaty i składki</w:t>
            </w:r>
          </w:p>
        </w:tc>
        <w:tc>
          <w:tcPr>
            <w:tcW w:w="1440" w:type="dxa"/>
            <w:tcBorders>
              <w:top w:val="nil"/>
              <w:left w:val="nil"/>
              <w:bottom w:val="single" w:sz="2" w:space="0" w:color="auto"/>
              <w:right w:val="nil"/>
            </w:tcBorders>
            <w:tcMar>
              <w:top w:w="100" w:type="dxa"/>
            </w:tcMar>
            <w:vAlign w:val="center"/>
          </w:tcPr>
          <w:p w14:paraId="711ED6A8" w14:textId="77777777" w:rsidR="00A77B3E" w:rsidRDefault="009B680F">
            <w:pPr>
              <w:jc w:val="right"/>
              <w:rPr>
                <w:color w:val="000000"/>
                <w:u w:color="000000"/>
              </w:rPr>
            </w:pPr>
            <w:r>
              <w:rPr>
                <w:sz w:val="18"/>
              </w:rPr>
              <w:t>980,00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71DE6BD" w14:textId="77777777" w:rsidR="00A77B3E" w:rsidRDefault="009B680F">
            <w:pPr>
              <w:jc w:val="right"/>
              <w:rPr>
                <w:color w:val="000000"/>
                <w:u w:color="000000"/>
              </w:rPr>
            </w:pPr>
            <w:r>
              <w:rPr>
                <w:sz w:val="18"/>
              </w:rPr>
              <w:t>638,60</w:t>
            </w:r>
          </w:p>
        </w:tc>
        <w:tc>
          <w:tcPr>
            <w:tcW w:w="915" w:type="dxa"/>
            <w:tcBorders>
              <w:top w:val="nil"/>
              <w:left w:val="nil"/>
              <w:bottom w:val="single" w:sz="2" w:space="0" w:color="auto"/>
              <w:right w:val="single" w:sz="2" w:space="0" w:color="auto"/>
            </w:tcBorders>
            <w:tcMar>
              <w:top w:w="100" w:type="dxa"/>
            </w:tcMar>
            <w:vAlign w:val="center"/>
          </w:tcPr>
          <w:p w14:paraId="6129B64D" w14:textId="77777777" w:rsidR="00A77B3E" w:rsidRDefault="009B680F">
            <w:pPr>
              <w:jc w:val="right"/>
              <w:rPr>
                <w:color w:val="000000"/>
                <w:u w:color="000000"/>
              </w:rPr>
            </w:pPr>
            <w:r>
              <w:rPr>
                <w:sz w:val="18"/>
              </w:rPr>
              <w:t>65,16%</w:t>
            </w:r>
          </w:p>
        </w:tc>
      </w:tr>
      <w:tr w:rsidR="007F256B" w14:paraId="71A5AA8D" w14:textId="77777777">
        <w:trPr>
          <w:trHeight w:val="244"/>
        </w:trPr>
        <w:tc>
          <w:tcPr>
            <w:tcW w:w="990" w:type="dxa"/>
            <w:tcBorders>
              <w:top w:val="nil"/>
              <w:left w:val="single" w:sz="2" w:space="0" w:color="auto"/>
              <w:bottom w:val="nil"/>
              <w:right w:val="single" w:sz="2" w:space="0" w:color="auto"/>
            </w:tcBorders>
            <w:tcMar>
              <w:top w:w="100" w:type="dxa"/>
            </w:tcMar>
            <w:vAlign w:val="center"/>
          </w:tcPr>
          <w:p w14:paraId="7461517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48054B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3FF488" w14:textId="77777777" w:rsidR="00A77B3E" w:rsidRDefault="009B680F">
            <w:pPr>
              <w:jc w:val="center"/>
              <w:rPr>
                <w:color w:val="000000"/>
                <w:u w:color="000000"/>
              </w:rPr>
            </w:pPr>
            <w:r>
              <w:rPr>
                <w:sz w:val="18"/>
              </w:rPr>
              <w:t>4440</w:t>
            </w:r>
          </w:p>
        </w:tc>
        <w:tc>
          <w:tcPr>
            <w:tcW w:w="3510" w:type="dxa"/>
            <w:tcBorders>
              <w:top w:val="single" w:sz="2" w:space="0" w:color="auto"/>
              <w:left w:val="nil"/>
              <w:bottom w:val="single" w:sz="2" w:space="0" w:color="auto"/>
              <w:right w:val="single" w:sz="2" w:space="0" w:color="auto"/>
            </w:tcBorders>
            <w:tcMar>
              <w:top w:w="100" w:type="dxa"/>
            </w:tcMar>
            <w:vAlign w:val="center"/>
          </w:tcPr>
          <w:p w14:paraId="6294FABE"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0864361A" w14:textId="77777777" w:rsidR="00A77B3E" w:rsidRDefault="009B680F">
            <w:pPr>
              <w:jc w:val="right"/>
              <w:rPr>
                <w:color w:val="000000"/>
                <w:u w:color="000000"/>
              </w:rPr>
            </w:pPr>
            <w:r>
              <w:rPr>
                <w:sz w:val="18"/>
              </w:rPr>
              <w:t>10 852,00</w:t>
            </w:r>
          </w:p>
        </w:tc>
        <w:tc>
          <w:tcPr>
            <w:tcW w:w="1170" w:type="dxa"/>
            <w:tcBorders>
              <w:top w:val="nil"/>
              <w:left w:val="single" w:sz="2" w:space="0" w:color="auto"/>
              <w:bottom w:val="single" w:sz="2" w:space="0" w:color="auto"/>
              <w:right w:val="single" w:sz="2" w:space="0" w:color="auto"/>
            </w:tcBorders>
            <w:tcMar>
              <w:top w:w="100" w:type="dxa"/>
            </w:tcMar>
            <w:vAlign w:val="center"/>
          </w:tcPr>
          <w:p w14:paraId="077C2637" w14:textId="77777777" w:rsidR="00A77B3E" w:rsidRDefault="009B680F">
            <w:pPr>
              <w:jc w:val="right"/>
              <w:rPr>
                <w:color w:val="000000"/>
                <w:u w:color="000000"/>
              </w:rPr>
            </w:pPr>
            <w:r>
              <w:rPr>
                <w:sz w:val="18"/>
              </w:rPr>
              <w:t>10 852,00</w:t>
            </w:r>
          </w:p>
        </w:tc>
        <w:tc>
          <w:tcPr>
            <w:tcW w:w="915" w:type="dxa"/>
            <w:tcBorders>
              <w:top w:val="nil"/>
              <w:left w:val="nil"/>
              <w:bottom w:val="single" w:sz="2" w:space="0" w:color="auto"/>
              <w:right w:val="single" w:sz="2" w:space="0" w:color="auto"/>
            </w:tcBorders>
            <w:tcMar>
              <w:top w:w="100" w:type="dxa"/>
            </w:tcMar>
            <w:vAlign w:val="center"/>
          </w:tcPr>
          <w:p w14:paraId="40D2CA3F" w14:textId="77777777" w:rsidR="00A77B3E" w:rsidRDefault="009B680F">
            <w:pPr>
              <w:jc w:val="right"/>
              <w:rPr>
                <w:color w:val="000000"/>
                <w:u w:color="000000"/>
              </w:rPr>
            </w:pPr>
            <w:r>
              <w:rPr>
                <w:sz w:val="18"/>
              </w:rPr>
              <w:t>100,00%</w:t>
            </w:r>
          </w:p>
        </w:tc>
      </w:tr>
      <w:tr w:rsidR="007F256B" w14:paraId="44985066" w14:textId="77777777">
        <w:trPr>
          <w:trHeight w:val="432"/>
        </w:trPr>
        <w:tc>
          <w:tcPr>
            <w:tcW w:w="990" w:type="dxa"/>
            <w:tcBorders>
              <w:top w:val="nil"/>
              <w:left w:val="single" w:sz="2" w:space="0" w:color="auto"/>
              <w:bottom w:val="nil"/>
              <w:right w:val="single" w:sz="2" w:space="0" w:color="auto"/>
            </w:tcBorders>
            <w:tcMar>
              <w:top w:w="100" w:type="dxa"/>
            </w:tcMar>
            <w:vAlign w:val="center"/>
          </w:tcPr>
          <w:p w14:paraId="7B8CD0F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43A7E2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306B54D" w14:textId="77777777" w:rsidR="00A77B3E" w:rsidRDefault="009B680F">
            <w:pPr>
              <w:jc w:val="center"/>
              <w:rPr>
                <w:color w:val="000000"/>
                <w:u w:color="000000"/>
              </w:rPr>
            </w:pPr>
            <w:r>
              <w:rPr>
                <w:sz w:val="18"/>
              </w:rPr>
              <w:t>4520</w:t>
            </w:r>
          </w:p>
        </w:tc>
        <w:tc>
          <w:tcPr>
            <w:tcW w:w="3510" w:type="dxa"/>
            <w:tcBorders>
              <w:top w:val="single" w:sz="2" w:space="0" w:color="auto"/>
              <w:left w:val="nil"/>
              <w:bottom w:val="single" w:sz="2" w:space="0" w:color="auto"/>
              <w:right w:val="single" w:sz="2" w:space="0" w:color="auto"/>
            </w:tcBorders>
            <w:tcMar>
              <w:top w:w="100" w:type="dxa"/>
            </w:tcMar>
            <w:vAlign w:val="center"/>
          </w:tcPr>
          <w:p w14:paraId="23660C9D" w14:textId="77777777" w:rsidR="00A77B3E" w:rsidRDefault="009B680F">
            <w:pPr>
              <w:jc w:val="left"/>
              <w:rPr>
                <w:color w:val="000000"/>
                <w:u w:color="000000"/>
              </w:rPr>
            </w:pPr>
            <w:r>
              <w:rPr>
                <w:sz w:val="18"/>
              </w:rPr>
              <w:t>Opłaty na rzecz budżetów jednostek samorządu terytorialnego</w:t>
            </w:r>
          </w:p>
        </w:tc>
        <w:tc>
          <w:tcPr>
            <w:tcW w:w="1440" w:type="dxa"/>
            <w:tcBorders>
              <w:top w:val="nil"/>
              <w:left w:val="nil"/>
              <w:bottom w:val="single" w:sz="2" w:space="0" w:color="auto"/>
              <w:right w:val="nil"/>
            </w:tcBorders>
            <w:tcMar>
              <w:top w:w="100" w:type="dxa"/>
            </w:tcMar>
            <w:vAlign w:val="center"/>
          </w:tcPr>
          <w:p w14:paraId="1CFE9B02" w14:textId="77777777" w:rsidR="00A77B3E" w:rsidRDefault="009B680F">
            <w:pPr>
              <w:jc w:val="right"/>
              <w:rPr>
                <w:color w:val="000000"/>
                <w:u w:color="000000"/>
              </w:rPr>
            </w:pPr>
            <w:r>
              <w:rPr>
                <w:sz w:val="18"/>
              </w:rPr>
              <w:t>1 203,00</w:t>
            </w:r>
          </w:p>
        </w:tc>
        <w:tc>
          <w:tcPr>
            <w:tcW w:w="1170" w:type="dxa"/>
            <w:tcBorders>
              <w:top w:val="nil"/>
              <w:left w:val="single" w:sz="2" w:space="0" w:color="auto"/>
              <w:bottom w:val="single" w:sz="2" w:space="0" w:color="auto"/>
              <w:right w:val="single" w:sz="2" w:space="0" w:color="auto"/>
            </w:tcBorders>
            <w:tcMar>
              <w:top w:w="100" w:type="dxa"/>
            </w:tcMar>
            <w:vAlign w:val="center"/>
          </w:tcPr>
          <w:p w14:paraId="6E8D6980" w14:textId="77777777" w:rsidR="00A77B3E" w:rsidRDefault="009B680F">
            <w:pPr>
              <w:jc w:val="right"/>
              <w:rPr>
                <w:color w:val="000000"/>
                <w:u w:color="000000"/>
              </w:rPr>
            </w:pPr>
            <w:r>
              <w:rPr>
                <w:sz w:val="18"/>
              </w:rPr>
              <w:t>1 202,87</w:t>
            </w:r>
          </w:p>
        </w:tc>
        <w:tc>
          <w:tcPr>
            <w:tcW w:w="915" w:type="dxa"/>
            <w:tcBorders>
              <w:top w:val="nil"/>
              <w:left w:val="nil"/>
              <w:bottom w:val="single" w:sz="2" w:space="0" w:color="auto"/>
              <w:right w:val="single" w:sz="2" w:space="0" w:color="auto"/>
            </w:tcBorders>
            <w:tcMar>
              <w:top w:w="100" w:type="dxa"/>
            </w:tcMar>
            <w:vAlign w:val="center"/>
          </w:tcPr>
          <w:p w14:paraId="4215422B" w14:textId="77777777" w:rsidR="00A77B3E" w:rsidRDefault="009B680F">
            <w:pPr>
              <w:jc w:val="right"/>
              <w:rPr>
                <w:color w:val="000000"/>
                <w:u w:color="000000"/>
              </w:rPr>
            </w:pPr>
            <w:r>
              <w:rPr>
                <w:sz w:val="18"/>
              </w:rPr>
              <w:t>99,99%</w:t>
            </w:r>
          </w:p>
        </w:tc>
      </w:tr>
      <w:tr w:rsidR="007F256B" w14:paraId="616B121E" w14:textId="77777777">
        <w:trPr>
          <w:trHeight w:val="432"/>
        </w:trPr>
        <w:tc>
          <w:tcPr>
            <w:tcW w:w="990" w:type="dxa"/>
            <w:tcBorders>
              <w:top w:val="nil"/>
              <w:left w:val="single" w:sz="2" w:space="0" w:color="auto"/>
              <w:bottom w:val="nil"/>
              <w:right w:val="single" w:sz="2" w:space="0" w:color="auto"/>
            </w:tcBorders>
            <w:tcMar>
              <w:top w:w="100" w:type="dxa"/>
            </w:tcMar>
            <w:vAlign w:val="center"/>
          </w:tcPr>
          <w:p w14:paraId="22513EA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1DD989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D328482" w14:textId="77777777" w:rsidR="00A77B3E" w:rsidRDefault="009B680F">
            <w:pPr>
              <w:jc w:val="center"/>
              <w:rPr>
                <w:color w:val="000000"/>
                <w:u w:color="000000"/>
              </w:rPr>
            </w:pPr>
            <w:r>
              <w:rPr>
                <w:sz w:val="18"/>
              </w:rPr>
              <w:t>4700</w:t>
            </w:r>
          </w:p>
        </w:tc>
        <w:tc>
          <w:tcPr>
            <w:tcW w:w="3510" w:type="dxa"/>
            <w:tcBorders>
              <w:top w:val="single" w:sz="2" w:space="0" w:color="auto"/>
              <w:left w:val="nil"/>
              <w:bottom w:val="single" w:sz="2" w:space="0" w:color="auto"/>
              <w:right w:val="single" w:sz="2" w:space="0" w:color="auto"/>
            </w:tcBorders>
            <w:tcMar>
              <w:top w:w="100" w:type="dxa"/>
            </w:tcMar>
            <w:vAlign w:val="center"/>
          </w:tcPr>
          <w:p w14:paraId="261251E9" w14:textId="77777777" w:rsidR="00A77B3E" w:rsidRDefault="009B680F">
            <w:pPr>
              <w:jc w:val="left"/>
              <w:rPr>
                <w:color w:val="000000"/>
                <w:u w:color="000000"/>
              </w:rPr>
            </w:pPr>
            <w:r>
              <w:rPr>
                <w:sz w:val="18"/>
              </w:rPr>
              <w:t>Szkolenia pracowników niebędących członkami korpusu służby cywilnej</w:t>
            </w:r>
          </w:p>
        </w:tc>
        <w:tc>
          <w:tcPr>
            <w:tcW w:w="1440" w:type="dxa"/>
            <w:tcBorders>
              <w:top w:val="nil"/>
              <w:left w:val="nil"/>
              <w:bottom w:val="single" w:sz="2" w:space="0" w:color="auto"/>
              <w:right w:val="nil"/>
            </w:tcBorders>
            <w:tcMar>
              <w:top w:w="100" w:type="dxa"/>
            </w:tcMar>
            <w:vAlign w:val="center"/>
          </w:tcPr>
          <w:p w14:paraId="27DD1397" w14:textId="77777777" w:rsidR="00A77B3E" w:rsidRDefault="009B680F">
            <w:pPr>
              <w:jc w:val="right"/>
              <w:rPr>
                <w:color w:val="000000"/>
                <w:u w:color="000000"/>
              </w:rPr>
            </w:pPr>
            <w:r>
              <w:rPr>
                <w:sz w:val="18"/>
              </w:rPr>
              <w:t>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7454751" w14:textId="77777777" w:rsidR="00A77B3E" w:rsidRDefault="009B680F">
            <w:pPr>
              <w:jc w:val="right"/>
              <w:rPr>
                <w:color w:val="000000"/>
                <w:u w:color="000000"/>
              </w:rPr>
            </w:pPr>
            <w:r>
              <w:rPr>
                <w:sz w:val="18"/>
              </w:rPr>
              <w:t>50,00</w:t>
            </w:r>
          </w:p>
        </w:tc>
        <w:tc>
          <w:tcPr>
            <w:tcW w:w="915" w:type="dxa"/>
            <w:tcBorders>
              <w:top w:val="nil"/>
              <w:left w:val="nil"/>
              <w:bottom w:val="single" w:sz="2" w:space="0" w:color="auto"/>
              <w:right w:val="single" w:sz="2" w:space="0" w:color="auto"/>
            </w:tcBorders>
            <w:tcMar>
              <w:top w:w="100" w:type="dxa"/>
            </w:tcMar>
            <w:vAlign w:val="center"/>
          </w:tcPr>
          <w:p w14:paraId="67CDE8DB" w14:textId="77777777" w:rsidR="00A77B3E" w:rsidRDefault="009B680F">
            <w:pPr>
              <w:jc w:val="right"/>
              <w:rPr>
                <w:color w:val="000000"/>
                <w:u w:color="000000"/>
              </w:rPr>
            </w:pPr>
            <w:r>
              <w:rPr>
                <w:sz w:val="18"/>
              </w:rPr>
              <w:t>10,00%</w:t>
            </w:r>
          </w:p>
        </w:tc>
      </w:tr>
      <w:tr w:rsidR="007F256B" w14:paraId="613F19E4" w14:textId="77777777">
        <w:trPr>
          <w:trHeight w:val="274"/>
        </w:trPr>
        <w:tc>
          <w:tcPr>
            <w:tcW w:w="646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3A2ECB3" w14:textId="77777777" w:rsidR="00A77B3E" w:rsidRDefault="009B680F">
            <w:pPr>
              <w:jc w:val="right"/>
              <w:rPr>
                <w:color w:val="000000"/>
                <w:u w:color="000000"/>
              </w:rPr>
            </w:pPr>
            <w:r>
              <w:rPr>
                <w:b/>
                <w:sz w:val="18"/>
              </w:rPr>
              <w:t>Razem:</w:t>
            </w:r>
          </w:p>
        </w:tc>
        <w:tc>
          <w:tcPr>
            <w:tcW w:w="1440" w:type="dxa"/>
            <w:tcBorders>
              <w:top w:val="nil"/>
              <w:left w:val="nil"/>
              <w:bottom w:val="single" w:sz="2" w:space="0" w:color="auto"/>
              <w:right w:val="nil"/>
            </w:tcBorders>
            <w:tcMar>
              <w:top w:w="100" w:type="dxa"/>
            </w:tcMar>
            <w:vAlign w:val="center"/>
          </w:tcPr>
          <w:p w14:paraId="7C5F8D21" w14:textId="77777777" w:rsidR="00A77B3E" w:rsidRDefault="009B680F">
            <w:pPr>
              <w:jc w:val="right"/>
              <w:rPr>
                <w:color w:val="000000"/>
                <w:u w:color="000000"/>
              </w:rPr>
            </w:pPr>
            <w:r>
              <w:rPr>
                <w:b/>
                <w:sz w:val="18"/>
              </w:rPr>
              <w:t>1 444 139,00</w:t>
            </w:r>
          </w:p>
        </w:tc>
        <w:tc>
          <w:tcPr>
            <w:tcW w:w="1170" w:type="dxa"/>
            <w:tcBorders>
              <w:top w:val="nil"/>
              <w:left w:val="single" w:sz="2" w:space="0" w:color="auto"/>
              <w:bottom w:val="single" w:sz="2" w:space="0" w:color="auto"/>
              <w:right w:val="single" w:sz="2" w:space="0" w:color="auto"/>
            </w:tcBorders>
            <w:tcMar>
              <w:top w:w="100" w:type="dxa"/>
            </w:tcMar>
            <w:vAlign w:val="center"/>
          </w:tcPr>
          <w:p w14:paraId="78B61FB9" w14:textId="77777777" w:rsidR="00A77B3E" w:rsidRDefault="009B680F">
            <w:pPr>
              <w:jc w:val="right"/>
              <w:rPr>
                <w:color w:val="000000"/>
                <w:u w:color="000000"/>
              </w:rPr>
            </w:pPr>
            <w:r>
              <w:rPr>
                <w:b/>
                <w:sz w:val="18"/>
              </w:rPr>
              <w:t>1 364 364,44</w:t>
            </w:r>
          </w:p>
        </w:tc>
        <w:tc>
          <w:tcPr>
            <w:tcW w:w="915" w:type="dxa"/>
            <w:tcBorders>
              <w:top w:val="nil"/>
              <w:left w:val="nil"/>
              <w:bottom w:val="single" w:sz="2" w:space="0" w:color="auto"/>
              <w:right w:val="single" w:sz="2" w:space="0" w:color="auto"/>
            </w:tcBorders>
            <w:tcMar>
              <w:top w:w="100" w:type="dxa"/>
            </w:tcMar>
            <w:vAlign w:val="center"/>
          </w:tcPr>
          <w:p w14:paraId="7DEBFC68" w14:textId="77777777" w:rsidR="00A77B3E" w:rsidRDefault="009B680F">
            <w:pPr>
              <w:jc w:val="right"/>
              <w:rPr>
                <w:color w:val="000000"/>
                <w:u w:color="000000"/>
              </w:rPr>
            </w:pPr>
            <w:r>
              <w:rPr>
                <w:b/>
                <w:sz w:val="18"/>
              </w:rPr>
              <w:t>94,48%</w:t>
            </w:r>
          </w:p>
        </w:tc>
      </w:tr>
    </w:tbl>
    <w:p w14:paraId="4CD12043" w14:textId="77777777" w:rsidR="00A77B3E" w:rsidRDefault="009B680F">
      <w:pPr>
        <w:spacing w:before="120" w:after="120"/>
        <w:ind w:left="283" w:firstLine="227"/>
        <w:rPr>
          <w:color w:val="000000"/>
          <w:u w:color="000000"/>
        </w:rPr>
      </w:pPr>
      <w:r>
        <w:rPr>
          <w:b/>
          <w:color w:val="000000"/>
          <w:u w:color="000000"/>
        </w:rPr>
        <w:t xml:space="preserve">Placówka Opiekuńczo – Wychowawcza  "Małgosia" w Brzeziu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84"/>
        <w:gridCol w:w="969"/>
        <w:gridCol w:w="3467"/>
        <w:gridCol w:w="1635"/>
        <w:gridCol w:w="1060"/>
        <w:gridCol w:w="1029"/>
      </w:tblGrid>
      <w:tr w:rsidR="007F256B" w14:paraId="14AB7887"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0DCF7B6A"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6BBE5983"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007CE5CA"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528818C6" w14:textId="77777777" w:rsidR="00A77B3E" w:rsidRDefault="009B680F">
            <w:pPr>
              <w:jc w:val="center"/>
              <w:rPr>
                <w:color w:val="000000"/>
                <w:u w:color="000000"/>
              </w:rPr>
            </w:pPr>
            <w:r>
              <w:rPr>
                <w:b/>
                <w:sz w:val="18"/>
              </w:rPr>
              <w:t>Treść</w:t>
            </w:r>
          </w:p>
        </w:tc>
        <w:tc>
          <w:tcPr>
            <w:tcW w:w="1620" w:type="dxa"/>
            <w:tcBorders>
              <w:top w:val="single" w:sz="2" w:space="0" w:color="auto"/>
              <w:left w:val="nil"/>
              <w:bottom w:val="single" w:sz="2" w:space="0" w:color="auto"/>
              <w:right w:val="nil"/>
            </w:tcBorders>
            <w:tcMar>
              <w:top w:w="100" w:type="dxa"/>
            </w:tcMar>
            <w:vAlign w:val="center"/>
          </w:tcPr>
          <w:p w14:paraId="4A2B4C15"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vAlign w:val="center"/>
          </w:tcPr>
          <w:p w14:paraId="7A1292FF" w14:textId="77777777" w:rsidR="00A77B3E" w:rsidRDefault="009B680F">
            <w:pPr>
              <w:jc w:val="right"/>
              <w:rPr>
                <w:color w:val="000000"/>
                <w:u w:color="000000"/>
              </w:rPr>
            </w:pPr>
            <w:r>
              <w:rPr>
                <w:b/>
                <w:sz w:val="18"/>
              </w:rPr>
              <w:t>Wykonanie</w:t>
            </w:r>
          </w:p>
        </w:tc>
        <w:tc>
          <w:tcPr>
            <w:tcW w:w="1020" w:type="dxa"/>
            <w:tcBorders>
              <w:top w:val="single" w:sz="2" w:space="0" w:color="auto"/>
              <w:left w:val="nil"/>
              <w:bottom w:val="single" w:sz="2" w:space="0" w:color="auto"/>
              <w:right w:val="single" w:sz="2" w:space="0" w:color="auto"/>
            </w:tcBorders>
            <w:tcMar>
              <w:top w:w="100" w:type="dxa"/>
            </w:tcMar>
          </w:tcPr>
          <w:p w14:paraId="359E4AE1" w14:textId="77777777" w:rsidR="00A77B3E" w:rsidRDefault="009B680F">
            <w:pPr>
              <w:jc w:val="center"/>
              <w:rPr>
                <w:color w:val="000000"/>
                <w:u w:color="000000"/>
              </w:rPr>
            </w:pPr>
            <w:r>
              <w:rPr>
                <w:b/>
                <w:sz w:val="18"/>
              </w:rPr>
              <w:t>%</w:t>
            </w:r>
          </w:p>
        </w:tc>
      </w:tr>
      <w:tr w:rsidR="007F256B" w14:paraId="79CA9328"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113B7DE8" w14:textId="77777777" w:rsidR="00A77B3E" w:rsidRDefault="009B680F">
            <w:pPr>
              <w:jc w:val="center"/>
              <w:rPr>
                <w:color w:val="000000"/>
                <w:u w:color="000000"/>
              </w:rPr>
            </w:pPr>
            <w:r>
              <w:rPr>
                <w:b/>
                <w:sz w:val="18"/>
              </w:rPr>
              <w:t>851</w:t>
            </w:r>
          </w:p>
        </w:tc>
        <w:tc>
          <w:tcPr>
            <w:tcW w:w="975" w:type="dxa"/>
            <w:tcBorders>
              <w:top w:val="single" w:sz="2" w:space="0" w:color="auto"/>
              <w:left w:val="nil"/>
              <w:bottom w:val="single" w:sz="2" w:space="0" w:color="auto"/>
              <w:right w:val="single" w:sz="2" w:space="0" w:color="auto"/>
            </w:tcBorders>
            <w:tcMar>
              <w:top w:w="100" w:type="dxa"/>
            </w:tcMar>
            <w:vAlign w:val="center"/>
          </w:tcPr>
          <w:p w14:paraId="3259DCD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C7ACAE0"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DC5BCE1" w14:textId="77777777" w:rsidR="00A77B3E" w:rsidRDefault="009B680F">
            <w:pPr>
              <w:jc w:val="left"/>
              <w:rPr>
                <w:color w:val="000000"/>
                <w:u w:color="000000"/>
              </w:rPr>
            </w:pPr>
            <w:r>
              <w:rPr>
                <w:b/>
                <w:sz w:val="18"/>
              </w:rPr>
              <w:t>Ochrona zdrowia</w:t>
            </w:r>
          </w:p>
        </w:tc>
        <w:tc>
          <w:tcPr>
            <w:tcW w:w="1620" w:type="dxa"/>
            <w:tcBorders>
              <w:top w:val="nil"/>
              <w:left w:val="nil"/>
              <w:bottom w:val="single" w:sz="2" w:space="0" w:color="auto"/>
              <w:right w:val="nil"/>
            </w:tcBorders>
            <w:tcMar>
              <w:top w:w="100" w:type="dxa"/>
            </w:tcMar>
            <w:vAlign w:val="center"/>
          </w:tcPr>
          <w:p w14:paraId="35EBE4D9" w14:textId="77777777" w:rsidR="00A77B3E" w:rsidRDefault="009B680F">
            <w:pPr>
              <w:jc w:val="right"/>
              <w:rPr>
                <w:color w:val="000000"/>
                <w:u w:color="000000"/>
              </w:rPr>
            </w:pPr>
            <w:r>
              <w:rPr>
                <w:b/>
                <w:sz w:val="18"/>
              </w:rPr>
              <w:t>1 953,00</w:t>
            </w:r>
          </w:p>
        </w:tc>
        <w:tc>
          <w:tcPr>
            <w:tcW w:w="1050" w:type="dxa"/>
            <w:tcBorders>
              <w:top w:val="nil"/>
              <w:left w:val="single" w:sz="2" w:space="0" w:color="auto"/>
              <w:bottom w:val="single" w:sz="2" w:space="0" w:color="auto"/>
              <w:right w:val="single" w:sz="2" w:space="0" w:color="auto"/>
            </w:tcBorders>
            <w:tcMar>
              <w:top w:w="100" w:type="dxa"/>
            </w:tcMar>
            <w:vAlign w:val="center"/>
          </w:tcPr>
          <w:p w14:paraId="35B71BE5" w14:textId="77777777" w:rsidR="00A77B3E" w:rsidRDefault="009B680F">
            <w:pPr>
              <w:jc w:val="right"/>
              <w:rPr>
                <w:color w:val="000000"/>
                <w:u w:color="000000"/>
              </w:rPr>
            </w:pPr>
            <w:r>
              <w:rPr>
                <w:b/>
                <w:sz w:val="18"/>
              </w:rPr>
              <w:t>1 841,40</w:t>
            </w:r>
          </w:p>
        </w:tc>
        <w:tc>
          <w:tcPr>
            <w:tcW w:w="1020" w:type="dxa"/>
            <w:tcBorders>
              <w:top w:val="nil"/>
              <w:left w:val="nil"/>
              <w:bottom w:val="single" w:sz="2" w:space="0" w:color="auto"/>
              <w:right w:val="single" w:sz="2" w:space="0" w:color="auto"/>
            </w:tcBorders>
            <w:tcMar>
              <w:top w:w="100" w:type="dxa"/>
            </w:tcMar>
          </w:tcPr>
          <w:p w14:paraId="4CB5E979" w14:textId="77777777" w:rsidR="00A77B3E" w:rsidRDefault="009B680F">
            <w:pPr>
              <w:jc w:val="right"/>
              <w:rPr>
                <w:color w:val="000000"/>
                <w:u w:color="000000"/>
              </w:rPr>
            </w:pPr>
            <w:r>
              <w:rPr>
                <w:b/>
                <w:sz w:val="18"/>
              </w:rPr>
              <w:t>94,29%</w:t>
            </w:r>
          </w:p>
        </w:tc>
      </w:tr>
      <w:tr w:rsidR="007F256B" w14:paraId="7DB6322E" w14:textId="77777777">
        <w:trPr>
          <w:trHeight w:val="615"/>
        </w:trPr>
        <w:tc>
          <w:tcPr>
            <w:tcW w:w="930" w:type="dxa"/>
            <w:tcBorders>
              <w:top w:val="nil"/>
              <w:left w:val="single" w:sz="2" w:space="0" w:color="auto"/>
              <w:bottom w:val="nil"/>
              <w:right w:val="nil"/>
            </w:tcBorders>
            <w:tcMar>
              <w:top w:w="100" w:type="dxa"/>
            </w:tcMar>
            <w:vAlign w:val="center"/>
          </w:tcPr>
          <w:p w14:paraId="6B7C5B51"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C820F3" w14:textId="77777777" w:rsidR="00A77B3E" w:rsidRDefault="009B680F">
            <w:pPr>
              <w:jc w:val="center"/>
              <w:rPr>
                <w:color w:val="000000"/>
                <w:u w:color="000000"/>
              </w:rPr>
            </w:pPr>
            <w:r>
              <w:rPr>
                <w:sz w:val="18"/>
              </w:rPr>
              <w:t>85156</w:t>
            </w:r>
          </w:p>
        </w:tc>
        <w:tc>
          <w:tcPr>
            <w:tcW w:w="960" w:type="dxa"/>
            <w:tcBorders>
              <w:top w:val="nil"/>
              <w:left w:val="nil"/>
              <w:bottom w:val="single" w:sz="2" w:space="0" w:color="auto"/>
              <w:right w:val="single" w:sz="2" w:space="0" w:color="auto"/>
            </w:tcBorders>
            <w:tcMar>
              <w:top w:w="100" w:type="dxa"/>
            </w:tcMar>
            <w:vAlign w:val="center"/>
          </w:tcPr>
          <w:p w14:paraId="44A4BAC2"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7E9D6BF4"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620" w:type="dxa"/>
            <w:tcBorders>
              <w:top w:val="nil"/>
              <w:left w:val="nil"/>
              <w:bottom w:val="single" w:sz="2" w:space="0" w:color="auto"/>
              <w:right w:val="nil"/>
            </w:tcBorders>
            <w:tcMar>
              <w:top w:w="100" w:type="dxa"/>
            </w:tcMar>
            <w:vAlign w:val="center"/>
          </w:tcPr>
          <w:p w14:paraId="78437AC8" w14:textId="77777777" w:rsidR="00A77B3E" w:rsidRDefault="009B680F">
            <w:pPr>
              <w:jc w:val="right"/>
              <w:rPr>
                <w:color w:val="000000"/>
                <w:u w:color="000000"/>
              </w:rPr>
            </w:pPr>
            <w:r>
              <w:rPr>
                <w:sz w:val="18"/>
              </w:rPr>
              <w:t>1 953,00</w:t>
            </w:r>
          </w:p>
        </w:tc>
        <w:tc>
          <w:tcPr>
            <w:tcW w:w="1050" w:type="dxa"/>
            <w:tcBorders>
              <w:top w:val="nil"/>
              <w:left w:val="single" w:sz="2" w:space="0" w:color="auto"/>
              <w:bottom w:val="single" w:sz="2" w:space="0" w:color="auto"/>
              <w:right w:val="single" w:sz="2" w:space="0" w:color="auto"/>
            </w:tcBorders>
            <w:tcMar>
              <w:top w:w="100" w:type="dxa"/>
            </w:tcMar>
            <w:vAlign w:val="center"/>
          </w:tcPr>
          <w:p w14:paraId="4FCA3055" w14:textId="77777777" w:rsidR="00A77B3E" w:rsidRDefault="009B680F">
            <w:pPr>
              <w:jc w:val="right"/>
              <w:rPr>
                <w:color w:val="000000"/>
                <w:u w:color="000000"/>
              </w:rPr>
            </w:pPr>
            <w:r>
              <w:rPr>
                <w:sz w:val="18"/>
              </w:rPr>
              <w:t>1 841,40</w:t>
            </w:r>
          </w:p>
        </w:tc>
        <w:tc>
          <w:tcPr>
            <w:tcW w:w="1020" w:type="dxa"/>
            <w:tcBorders>
              <w:top w:val="nil"/>
              <w:left w:val="nil"/>
              <w:bottom w:val="single" w:sz="2" w:space="0" w:color="auto"/>
              <w:right w:val="single" w:sz="2" w:space="0" w:color="auto"/>
            </w:tcBorders>
            <w:tcMar>
              <w:top w:w="100" w:type="dxa"/>
            </w:tcMar>
          </w:tcPr>
          <w:p w14:paraId="1AAD1974" w14:textId="77777777" w:rsidR="00A77B3E" w:rsidRDefault="009B680F">
            <w:pPr>
              <w:jc w:val="right"/>
              <w:rPr>
                <w:color w:val="000000"/>
                <w:u w:color="000000"/>
              </w:rPr>
            </w:pPr>
            <w:r>
              <w:rPr>
                <w:sz w:val="18"/>
              </w:rPr>
              <w:t>94,29%</w:t>
            </w:r>
          </w:p>
        </w:tc>
      </w:tr>
      <w:tr w:rsidR="007F256B" w14:paraId="4CC84A8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1B0140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AFC6FF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1600509" w14:textId="77777777" w:rsidR="00A77B3E" w:rsidRDefault="009B680F">
            <w:pPr>
              <w:jc w:val="center"/>
              <w:rPr>
                <w:color w:val="000000"/>
                <w:u w:color="000000"/>
              </w:rPr>
            </w:pPr>
            <w:r>
              <w:rPr>
                <w:sz w:val="18"/>
              </w:rPr>
              <w:t>4130</w:t>
            </w:r>
          </w:p>
        </w:tc>
        <w:tc>
          <w:tcPr>
            <w:tcW w:w="3435" w:type="dxa"/>
            <w:tcBorders>
              <w:top w:val="single" w:sz="2" w:space="0" w:color="auto"/>
              <w:left w:val="nil"/>
              <w:bottom w:val="single" w:sz="2" w:space="0" w:color="auto"/>
              <w:right w:val="single" w:sz="2" w:space="0" w:color="auto"/>
            </w:tcBorders>
            <w:tcMar>
              <w:top w:w="100" w:type="dxa"/>
            </w:tcMar>
            <w:vAlign w:val="center"/>
          </w:tcPr>
          <w:p w14:paraId="0BAE0E01" w14:textId="77777777" w:rsidR="00A77B3E" w:rsidRDefault="009B680F">
            <w:pPr>
              <w:jc w:val="left"/>
              <w:rPr>
                <w:color w:val="000000"/>
                <w:u w:color="000000"/>
              </w:rPr>
            </w:pPr>
            <w:r>
              <w:rPr>
                <w:sz w:val="18"/>
              </w:rPr>
              <w:t>Składki na ubezpieczenie zdrowotne</w:t>
            </w:r>
          </w:p>
        </w:tc>
        <w:tc>
          <w:tcPr>
            <w:tcW w:w="1620" w:type="dxa"/>
            <w:tcBorders>
              <w:top w:val="nil"/>
              <w:left w:val="nil"/>
              <w:bottom w:val="single" w:sz="2" w:space="0" w:color="auto"/>
              <w:right w:val="nil"/>
            </w:tcBorders>
            <w:tcMar>
              <w:top w:w="100" w:type="dxa"/>
            </w:tcMar>
            <w:vAlign w:val="center"/>
          </w:tcPr>
          <w:p w14:paraId="2F5BE6D9" w14:textId="77777777" w:rsidR="00A77B3E" w:rsidRDefault="009B680F">
            <w:pPr>
              <w:jc w:val="right"/>
              <w:rPr>
                <w:color w:val="000000"/>
                <w:u w:color="000000"/>
              </w:rPr>
            </w:pPr>
            <w:r>
              <w:rPr>
                <w:sz w:val="18"/>
              </w:rPr>
              <w:t>1 953,00</w:t>
            </w:r>
          </w:p>
        </w:tc>
        <w:tc>
          <w:tcPr>
            <w:tcW w:w="1050" w:type="dxa"/>
            <w:tcBorders>
              <w:top w:val="nil"/>
              <w:left w:val="single" w:sz="2" w:space="0" w:color="auto"/>
              <w:bottom w:val="single" w:sz="2" w:space="0" w:color="auto"/>
              <w:right w:val="single" w:sz="2" w:space="0" w:color="auto"/>
            </w:tcBorders>
            <w:tcMar>
              <w:top w:w="100" w:type="dxa"/>
            </w:tcMar>
            <w:vAlign w:val="center"/>
          </w:tcPr>
          <w:p w14:paraId="73B3EC4B" w14:textId="77777777" w:rsidR="00A77B3E" w:rsidRDefault="009B680F">
            <w:pPr>
              <w:jc w:val="right"/>
              <w:rPr>
                <w:color w:val="000000"/>
                <w:u w:color="000000"/>
              </w:rPr>
            </w:pPr>
            <w:r>
              <w:rPr>
                <w:sz w:val="18"/>
              </w:rPr>
              <w:t>1 841,40</w:t>
            </w:r>
          </w:p>
        </w:tc>
        <w:tc>
          <w:tcPr>
            <w:tcW w:w="1020" w:type="dxa"/>
            <w:tcBorders>
              <w:top w:val="nil"/>
              <w:left w:val="nil"/>
              <w:bottom w:val="single" w:sz="2" w:space="0" w:color="auto"/>
              <w:right w:val="single" w:sz="2" w:space="0" w:color="auto"/>
            </w:tcBorders>
            <w:tcMar>
              <w:top w:w="100" w:type="dxa"/>
            </w:tcMar>
          </w:tcPr>
          <w:p w14:paraId="587CF4CD" w14:textId="77777777" w:rsidR="00A77B3E" w:rsidRDefault="009B680F">
            <w:pPr>
              <w:jc w:val="right"/>
              <w:rPr>
                <w:color w:val="000000"/>
                <w:u w:color="000000"/>
              </w:rPr>
            </w:pPr>
            <w:r>
              <w:rPr>
                <w:sz w:val="18"/>
              </w:rPr>
              <w:t>94,29%</w:t>
            </w:r>
          </w:p>
        </w:tc>
      </w:tr>
      <w:tr w:rsidR="007F256B" w14:paraId="6992CA26"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3AE089D1" w14:textId="77777777" w:rsidR="00A77B3E" w:rsidRDefault="009B680F">
            <w:pPr>
              <w:jc w:val="center"/>
              <w:rPr>
                <w:color w:val="000000"/>
                <w:u w:color="000000"/>
              </w:rPr>
            </w:pPr>
            <w:r>
              <w:rPr>
                <w:b/>
                <w:sz w:val="18"/>
              </w:rPr>
              <w:t>855</w:t>
            </w:r>
          </w:p>
        </w:tc>
        <w:tc>
          <w:tcPr>
            <w:tcW w:w="975" w:type="dxa"/>
            <w:tcBorders>
              <w:top w:val="single" w:sz="2" w:space="0" w:color="auto"/>
              <w:left w:val="nil"/>
              <w:bottom w:val="single" w:sz="2" w:space="0" w:color="auto"/>
              <w:right w:val="single" w:sz="2" w:space="0" w:color="auto"/>
            </w:tcBorders>
            <w:tcMar>
              <w:top w:w="100" w:type="dxa"/>
            </w:tcMar>
            <w:vAlign w:val="center"/>
          </w:tcPr>
          <w:p w14:paraId="5313F02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F161E9"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D45FBA3" w14:textId="77777777" w:rsidR="00A77B3E" w:rsidRDefault="009B680F">
            <w:pPr>
              <w:jc w:val="left"/>
              <w:rPr>
                <w:color w:val="000000"/>
                <w:u w:color="000000"/>
              </w:rPr>
            </w:pPr>
            <w:r>
              <w:rPr>
                <w:b/>
                <w:sz w:val="18"/>
              </w:rPr>
              <w:t>Rodzina</w:t>
            </w:r>
          </w:p>
        </w:tc>
        <w:tc>
          <w:tcPr>
            <w:tcW w:w="1620" w:type="dxa"/>
            <w:tcBorders>
              <w:top w:val="nil"/>
              <w:left w:val="nil"/>
              <w:bottom w:val="single" w:sz="2" w:space="0" w:color="auto"/>
              <w:right w:val="nil"/>
            </w:tcBorders>
            <w:tcMar>
              <w:top w:w="100" w:type="dxa"/>
            </w:tcMar>
            <w:vAlign w:val="center"/>
          </w:tcPr>
          <w:p w14:paraId="10D38DCF" w14:textId="77777777" w:rsidR="00A77B3E" w:rsidRDefault="009B680F">
            <w:pPr>
              <w:jc w:val="right"/>
              <w:rPr>
                <w:color w:val="000000"/>
                <w:u w:color="000000"/>
              </w:rPr>
            </w:pPr>
            <w:r>
              <w:rPr>
                <w:b/>
                <w:sz w:val="18"/>
              </w:rPr>
              <w:t>608 292,00</w:t>
            </w:r>
          </w:p>
        </w:tc>
        <w:tc>
          <w:tcPr>
            <w:tcW w:w="1050" w:type="dxa"/>
            <w:tcBorders>
              <w:top w:val="nil"/>
              <w:left w:val="single" w:sz="2" w:space="0" w:color="auto"/>
              <w:bottom w:val="single" w:sz="2" w:space="0" w:color="auto"/>
              <w:right w:val="single" w:sz="2" w:space="0" w:color="auto"/>
            </w:tcBorders>
            <w:tcMar>
              <w:top w:w="100" w:type="dxa"/>
            </w:tcMar>
            <w:vAlign w:val="center"/>
          </w:tcPr>
          <w:p w14:paraId="1EF3FFC4" w14:textId="77777777" w:rsidR="00A77B3E" w:rsidRDefault="009B680F">
            <w:pPr>
              <w:jc w:val="right"/>
              <w:rPr>
                <w:color w:val="000000"/>
                <w:u w:color="000000"/>
              </w:rPr>
            </w:pPr>
            <w:r>
              <w:rPr>
                <w:b/>
                <w:sz w:val="18"/>
              </w:rPr>
              <w:t>549 682,78</w:t>
            </w:r>
          </w:p>
        </w:tc>
        <w:tc>
          <w:tcPr>
            <w:tcW w:w="1020" w:type="dxa"/>
            <w:tcBorders>
              <w:top w:val="nil"/>
              <w:left w:val="nil"/>
              <w:bottom w:val="single" w:sz="2" w:space="0" w:color="auto"/>
              <w:right w:val="single" w:sz="2" w:space="0" w:color="auto"/>
            </w:tcBorders>
            <w:tcMar>
              <w:top w:w="100" w:type="dxa"/>
            </w:tcMar>
          </w:tcPr>
          <w:p w14:paraId="11A7B336" w14:textId="77777777" w:rsidR="00A77B3E" w:rsidRDefault="009B680F">
            <w:pPr>
              <w:jc w:val="right"/>
              <w:rPr>
                <w:color w:val="000000"/>
                <w:u w:color="000000"/>
              </w:rPr>
            </w:pPr>
            <w:r>
              <w:rPr>
                <w:b/>
                <w:sz w:val="18"/>
              </w:rPr>
              <w:t>90,36%</w:t>
            </w:r>
          </w:p>
        </w:tc>
      </w:tr>
      <w:tr w:rsidR="007F256B" w14:paraId="1085FEF4" w14:textId="77777777">
        <w:trPr>
          <w:trHeight w:val="244"/>
        </w:trPr>
        <w:tc>
          <w:tcPr>
            <w:tcW w:w="930" w:type="dxa"/>
            <w:tcBorders>
              <w:top w:val="nil"/>
              <w:left w:val="single" w:sz="2" w:space="0" w:color="auto"/>
              <w:bottom w:val="nil"/>
              <w:right w:val="nil"/>
            </w:tcBorders>
            <w:tcMar>
              <w:top w:w="100" w:type="dxa"/>
            </w:tcMar>
            <w:vAlign w:val="center"/>
          </w:tcPr>
          <w:p w14:paraId="3F620219"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F7614F" w14:textId="77777777" w:rsidR="00A77B3E" w:rsidRDefault="009B680F">
            <w:pPr>
              <w:jc w:val="center"/>
              <w:rPr>
                <w:color w:val="000000"/>
                <w:u w:color="000000"/>
              </w:rPr>
            </w:pPr>
            <w:r>
              <w:rPr>
                <w:sz w:val="18"/>
              </w:rPr>
              <w:t>85504</w:t>
            </w:r>
          </w:p>
        </w:tc>
        <w:tc>
          <w:tcPr>
            <w:tcW w:w="960" w:type="dxa"/>
            <w:tcBorders>
              <w:top w:val="nil"/>
              <w:left w:val="nil"/>
              <w:bottom w:val="single" w:sz="2" w:space="0" w:color="auto"/>
              <w:right w:val="single" w:sz="2" w:space="0" w:color="auto"/>
            </w:tcBorders>
            <w:tcMar>
              <w:top w:w="100" w:type="dxa"/>
            </w:tcMar>
            <w:vAlign w:val="center"/>
          </w:tcPr>
          <w:p w14:paraId="065CE094"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34204F2E" w14:textId="77777777" w:rsidR="00A77B3E" w:rsidRDefault="009B680F">
            <w:pPr>
              <w:jc w:val="left"/>
              <w:rPr>
                <w:color w:val="000000"/>
                <w:u w:color="000000"/>
              </w:rPr>
            </w:pPr>
            <w:r>
              <w:rPr>
                <w:sz w:val="18"/>
              </w:rPr>
              <w:t>Wspieranie rodziny</w:t>
            </w:r>
          </w:p>
        </w:tc>
        <w:tc>
          <w:tcPr>
            <w:tcW w:w="1620" w:type="dxa"/>
            <w:tcBorders>
              <w:top w:val="nil"/>
              <w:left w:val="nil"/>
              <w:bottom w:val="single" w:sz="2" w:space="0" w:color="auto"/>
              <w:right w:val="nil"/>
            </w:tcBorders>
            <w:tcMar>
              <w:top w:w="100" w:type="dxa"/>
            </w:tcMar>
            <w:vAlign w:val="center"/>
          </w:tcPr>
          <w:p w14:paraId="568A6124" w14:textId="77777777" w:rsidR="00A77B3E" w:rsidRDefault="009B680F">
            <w:pPr>
              <w:jc w:val="right"/>
              <w:rPr>
                <w:color w:val="000000"/>
                <w:u w:color="000000"/>
              </w:rPr>
            </w:pPr>
            <w:r>
              <w:rPr>
                <w:sz w:val="18"/>
              </w:rPr>
              <w:t>3 900,00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5BD7C38" w14:textId="77777777" w:rsidR="00A77B3E" w:rsidRDefault="009B680F">
            <w:pPr>
              <w:jc w:val="right"/>
              <w:rPr>
                <w:color w:val="000000"/>
                <w:u w:color="000000"/>
              </w:rPr>
            </w:pPr>
            <w:r>
              <w:rPr>
                <w:sz w:val="18"/>
              </w:rPr>
              <w:t>3 900,00</w:t>
            </w:r>
          </w:p>
        </w:tc>
        <w:tc>
          <w:tcPr>
            <w:tcW w:w="1020" w:type="dxa"/>
            <w:tcBorders>
              <w:top w:val="nil"/>
              <w:left w:val="nil"/>
              <w:bottom w:val="single" w:sz="2" w:space="0" w:color="auto"/>
              <w:right w:val="single" w:sz="2" w:space="0" w:color="auto"/>
            </w:tcBorders>
            <w:tcMar>
              <w:top w:w="100" w:type="dxa"/>
            </w:tcMar>
          </w:tcPr>
          <w:p w14:paraId="21533787" w14:textId="77777777" w:rsidR="00A77B3E" w:rsidRDefault="009B680F">
            <w:pPr>
              <w:jc w:val="right"/>
              <w:rPr>
                <w:color w:val="000000"/>
                <w:u w:color="000000"/>
              </w:rPr>
            </w:pPr>
            <w:r>
              <w:rPr>
                <w:sz w:val="18"/>
              </w:rPr>
              <w:t>100,00%</w:t>
            </w:r>
          </w:p>
        </w:tc>
      </w:tr>
      <w:tr w:rsidR="007F256B" w14:paraId="19B6D62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F927FF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245640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B1B4D44" w14:textId="77777777" w:rsidR="00A77B3E" w:rsidRDefault="009B680F">
            <w:pPr>
              <w:jc w:val="center"/>
              <w:rPr>
                <w:color w:val="000000"/>
                <w:u w:color="000000"/>
              </w:rPr>
            </w:pPr>
            <w:r>
              <w:rPr>
                <w:sz w:val="18"/>
              </w:rPr>
              <w:t>3110</w:t>
            </w:r>
          </w:p>
        </w:tc>
        <w:tc>
          <w:tcPr>
            <w:tcW w:w="3435" w:type="dxa"/>
            <w:tcBorders>
              <w:top w:val="single" w:sz="2" w:space="0" w:color="auto"/>
              <w:left w:val="nil"/>
              <w:bottom w:val="single" w:sz="2" w:space="0" w:color="auto"/>
              <w:right w:val="single" w:sz="2" w:space="0" w:color="auto"/>
            </w:tcBorders>
            <w:tcMar>
              <w:top w:w="100" w:type="dxa"/>
            </w:tcMar>
            <w:vAlign w:val="center"/>
          </w:tcPr>
          <w:p w14:paraId="516FF2AF" w14:textId="77777777" w:rsidR="00A77B3E" w:rsidRDefault="009B680F">
            <w:pPr>
              <w:jc w:val="left"/>
              <w:rPr>
                <w:color w:val="000000"/>
                <w:u w:color="000000"/>
              </w:rPr>
            </w:pPr>
            <w:r>
              <w:rPr>
                <w:sz w:val="18"/>
              </w:rPr>
              <w:t>Świadczenia społeczne</w:t>
            </w:r>
          </w:p>
        </w:tc>
        <w:tc>
          <w:tcPr>
            <w:tcW w:w="1620" w:type="dxa"/>
            <w:tcBorders>
              <w:top w:val="nil"/>
              <w:left w:val="nil"/>
              <w:bottom w:val="single" w:sz="2" w:space="0" w:color="auto"/>
              <w:right w:val="nil"/>
            </w:tcBorders>
            <w:tcMar>
              <w:top w:w="100" w:type="dxa"/>
            </w:tcMar>
            <w:vAlign w:val="center"/>
          </w:tcPr>
          <w:p w14:paraId="4EBDFA44" w14:textId="77777777" w:rsidR="00A77B3E" w:rsidRDefault="009B680F">
            <w:pPr>
              <w:jc w:val="right"/>
              <w:rPr>
                <w:color w:val="000000"/>
                <w:u w:color="000000"/>
              </w:rPr>
            </w:pPr>
            <w:r>
              <w:rPr>
                <w:sz w:val="18"/>
              </w:rPr>
              <w:t>3 900,00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936E29C" w14:textId="77777777" w:rsidR="00A77B3E" w:rsidRDefault="009B680F">
            <w:pPr>
              <w:jc w:val="right"/>
              <w:rPr>
                <w:color w:val="000000"/>
                <w:u w:color="000000"/>
              </w:rPr>
            </w:pPr>
            <w:r>
              <w:rPr>
                <w:sz w:val="18"/>
              </w:rPr>
              <w:t>3 900,00</w:t>
            </w:r>
          </w:p>
        </w:tc>
        <w:tc>
          <w:tcPr>
            <w:tcW w:w="1020" w:type="dxa"/>
            <w:tcBorders>
              <w:top w:val="nil"/>
              <w:left w:val="nil"/>
              <w:bottom w:val="single" w:sz="2" w:space="0" w:color="auto"/>
              <w:right w:val="single" w:sz="2" w:space="0" w:color="auto"/>
            </w:tcBorders>
            <w:tcMar>
              <w:top w:w="100" w:type="dxa"/>
            </w:tcMar>
          </w:tcPr>
          <w:p w14:paraId="79A067B0" w14:textId="77777777" w:rsidR="00A77B3E" w:rsidRDefault="009B680F">
            <w:pPr>
              <w:jc w:val="right"/>
              <w:rPr>
                <w:color w:val="000000"/>
                <w:u w:color="000000"/>
              </w:rPr>
            </w:pPr>
            <w:r>
              <w:rPr>
                <w:sz w:val="18"/>
              </w:rPr>
              <w:t>100,00%</w:t>
            </w:r>
          </w:p>
        </w:tc>
      </w:tr>
      <w:tr w:rsidR="007F256B" w14:paraId="64623431" w14:textId="77777777">
        <w:trPr>
          <w:trHeight w:val="244"/>
        </w:trPr>
        <w:tc>
          <w:tcPr>
            <w:tcW w:w="930" w:type="dxa"/>
            <w:tcBorders>
              <w:top w:val="nil"/>
              <w:left w:val="single" w:sz="2" w:space="0" w:color="auto"/>
              <w:bottom w:val="nil"/>
              <w:right w:val="nil"/>
            </w:tcBorders>
            <w:tcMar>
              <w:top w:w="100" w:type="dxa"/>
            </w:tcMar>
            <w:vAlign w:val="center"/>
          </w:tcPr>
          <w:p w14:paraId="164282E4"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A42DD0" w14:textId="77777777" w:rsidR="00A77B3E" w:rsidRDefault="009B680F">
            <w:pPr>
              <w:jc w:val="center"/>
              <w:rPr>
                <w:color w:val="000000"/>
                <w:u w:color="000000"/>
              </w:rPr>
            </w:pPr>
            <w:r>
              <w:rPr>
                <w:sz w:val="18"/>
              </w:rPr>
              <w:t>85510</w:t>
            </w:r>
          </w:p>
        </w:tc>
        <w:tc>
          <w:tcPr>
            <w:tcW w:w="960" w:type="dxa"/>
            <w:tcBorders>
              <w:top w:val="nil"/>
              <w:left w:val="nil"/>
              <w:bottom w:val="single" w:sz="2" w:space="0" w:color="auto"/>
              <w:right w:val="single" w:sz="2" w:space="0" w:color="auto"/>
            </w:tcBorders>
            <w:tcMar>
              <w:top w:w="100" w:type="dxa"/>
            </w:tcMar>
            <w:vAlign w:val="center"/>
          </w:tcPr>
          <w:p w14:paraId="057E34E5"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55BFEEBC" w14:textId="77777777" w:rsidR="00A77B3E" w:rsidRDefault="009B680F">
            <w:pPr>
              <w:jc w:val="left"/>
              <w:rPr>
                <w:color w:val="000000"/>
                <w:u w:color="000000"/>
              </w:rPr>
            </w:pPr>
            <w:r>
              <w:rPr>
                <w:sz w:val="18"/>
              </w:rPr>
              <w:t>Działalność placówek opiekuńczo-wychowawczych</w:t>
            </w:r>
          </w:p>
        </w:tc>
        <w:tc>
          <w:tcPr>
            <w:tcW w:w="1620" w:type="dxa"/>
            <w:tcBorders>
              <w:top w:val="nil"/>
              <w:left w:val="nil"/>
              <w:bottom w:val="single" w:sz="2" w:space="0" w:color="auto"/>
              <w:right w:val="nil"/>
            </w:tcBorders>
            <w:tcMar>
              <w:top w:w="100" w:type="dxa"/>
            </w:tcMar>
            <w:vAlign w:val="center"/>
          </w:tcPr>
          <w:p w14:paraId="3F368F51" w14:textId="77777777" w:rsidR="00A77B3E" w:rsidRDefault="009B680F">
            <w:pPr>
              <w:jc w:val="right"/>
              <w:rPr>
                <w:color w:val="000000"/>
                <w:u w:color="000000"/>
              </w:rPr>
            </w:pPr>
            <w:r>
              <w:rPr>
                <w:sz w:val="18"/>
              </w:rPr>
              <w:t>604 392,00</w:t>
            </w:r>
          </w:p>
        </w:tc>
        <w:tc>
          <w:tcPr>
            <w:tcW w:w="1050" w:type="dxa"/>
            <w:tcBorders>
              <w:top w:val="nil"/>
              <w:left w:val="single" w:sz="2" w:space="0" w:color="auto"/>
              <w:bottom w:val="single" w:sz="2" w:space="0" w:color="auto"/>
              <w:right w:val="single" w:sz="2" w:space="0" w:color="auto"/>
            </w:tcBorders>
            <w:tcMar>
              <w:top w:w="100" w:type="dxa"/>
            </w:tcMar>
            <w:vAlign w:val="center"/>
          </w:tcPr>
          <w:p w14:paraId="2B24FB48" w14:textId="77777777" w:rsidR="00A77B3E" w:rsidRDefault="009B680F">
            <w:pPr>
              <w:jc w:val="right"/>
              <w:rPr>
                <w:color w:val="000000"/>
                <w:u w:color="000000"/>
              </w:rPr>
            </w:pPr>
            <w:r>
              <w:rPr>
                <w:sz w:val="18"/>
              </w:rPr>
              <w:t>545 782,78</w:t>
            </w:r>
          </w:p>
        </w:tc>
        <w:tc>
          <w:tcPr>
            <w:tcW w:w="1020" w:type="dxa"/>
            <w:tcBorders>
              <w:top w:val="nil"/>
              <w:left w:val="nil"/>
              <w:bottom w:val="single" w:sz="2" w:space="0" w:color="auto"/>
              <w:right w:val="single" w:sz="2" w:space="0" w:color="auto"/>
            </w:tcBorders>
            <w:tcMar>
              <w:top w:w="100" w:type="dxa"/>
            </w:tcMar>
          </w:tcPr>
          <w:p w14:paraId="44C8BF5D" w14:textId="77777777" w:rsidR="00A77B3E" w:rsidRDefault="009B680F">
            <w:pPr>
              <w:jc w:val="right"/>
              <w:rPr>
                <w:color w:val="000000"/>
                <w:u w:color="000000"/>
              </w:rPr>
            </w:pPr>
            <w:r>
              <w:rPr>
                <w:sz w:val="18"/>
              </w:rPr>
              <w:t>90,30%</w:t>
            </w:r>
          </w:p>
        </w:tc>
      </w:tr>
      <w:tr w:rsidR="007F256B" w14:paraId="65B67EB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6791AB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F037D7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3F0BF35"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15E41598" w14:textId="77777777" w:rsidR="00A77B3E" w:rsidRDefault="009B680F">
            <w:pPr>
              <w:jc w:val="left"/>
              <w:rPr>
                <w:color w:val="000000"/>
                <w:u w:color="000000"/>
              </w:rPr>
            </w:pPr>
            <w:r>
              <w:rPr>
                <w:sz w:val="18"/>
              </w:rPr>
              <w:t>Wydatki osobowe niezaliczone do wynagrodzeń</w:t>
            </w:r>
          </w:p>
        </w:tc>
        <w:tc>
          <w:tcPr>
            <w:tcW w:w="1620" w:type="dxa"/>
            <w:tcBorders>
              <w:top w:val="nil"/>
              <w:left w:val="nil"/>
              <w:bottom w:val="single" w:sz="2" w:space="0" w:color="auto"/>
              <w:right w:val="nil"/>
            </w:tcBorders>
            <w:tcMar>
              <w:top w:w="100" w:type="dxa"/>
            </w:tcMar>
            <w:vAlign w:val="center"/>
          </w:tcPr>
          <w:p w14:paraId="6A1D2AAE" w14:textId="77777777" w:rsidR="00A77B3E" w:rsidRDefault="009B680F">
            <w:pPr>
              <w:jc w:val="right"/>
              <w:rPr>
                <w:color w:val="000000"/>
                <w:u w:color="000000"/>
              </w:rPr>
            </w:pPr>
            <w:r>
              <w:rPr>
                <w:sz w:val="18"/>
              </w:rPr>
              <w:t>366,00</w:t>
            </w:r>
          </w:p>
        </w:tc>
        <w:tc>
          <w:tcPr>
            <w:tcW w:w="1050" w:type="dxa"/>
            <w:tcBorders>
              <w:top w:val="nil"/>
              <w:left w:val="single" w:sz="2" w:space="0" w:color="auto"/>
              <w:bottom w:val="single" w:sz="2" w:space="0" w:color="auto"/>
              <w:right w:val="single" w:sz="2" w:space="0" w:color="auto"/>
            </w:tcBorders>
            <w:tcMar>
              <w:top w:w="100" w:type="dxa"/>
            </w:tcMar>
            <w:vAlign w:val="center"/>
          </w:tcPr>
          <w:p w14:paraId="7BFB3378" w14:textId="77777777" w:rsidR="00A77B3E" w:rsidRDefault="009B680F">
            <w:pPr>
              <w:jc w:val="right"/>
              <w:rPr>
                <w:color w:val="000000"/>
                <w:u w:color="000000"/>
              </w:rPr>
            </w:pPr>
            <w:r>
              <w:rPr>
                <w:sz w:val="18"/>
              </w:rPr>
              <w:t>359,36</w:t>
            </w:r>
          </w:p>
        </w:tc>
        <w:tc>
          <w:tcPr>
            <w:tcW w:w="1020" w:type="dxa"/>
            <w:tcBorders>
              <w:top w:val="nil"/>
              <w:left w:val="nil"/>
              <w:bottom w:val="single" w:sz="2" w:space="0" w:color="auto"/>
              <w:right w:val="single" w:sz="2" w:space="0" w:color="auto"/>
            </w:tcBorders>
            <w:tcMar>
              <w:top w:w="100" w:type="dxa"/>
            </w:tcMar>
          </w:tcPr>
          <w:p w14:paraId="6EF26FC3" w14:textId="77777777" w:rsidR="00A77B3E" w:rsidRDefault="009B680F">
            <w:pPr>
              <w:jc w:val="right"/>
              <w:rPr>
                <w:color w:val="000000"/>
                <w:u w:color="000000"/>
              </w:rPr>
            </w:pPr>
            <w:r>
              <w:rPr>
                <w:sz w:val="18"/>
              </w:rPr>
              <w:t>98,19%</w:t>
            </w:r>
          </w:p>
        </w:tc>
      </w:tr>
      <w:tr w:rsidR="007F256B" w14:paraId="51EDDB9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527AAC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DCEDFD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46E359E" w14:textId="77777777" w:rsidR="00A77B3E" w:rsidRDefault="009B680F">
            <w:pPr>
              <w:jc w:val="center"/>
              <w:rPr>
                <w:color w:val="000000"/>
                <w:u w:color="000000"/>
              </w:rPr>
            </w:pPr>
            <w:r>
              <w:rPr>
                <w:sz w:val="18"/>
              </w:rPr>
              <w:t>3110</w:t>
            </w:r>
          </w:p>
        </w:tc>
        <w:tc>
          <w:tcPr>
            <w:tcW w:w="3435" w:type="dxa"/>
            <w:tcBorders>
              <w:top w:val="single" w:sz="2" w:space="0" w:color="auto"/>
              <w:left w:val="nil"/>
              <w:bottom w:val="single" w:sz="2" w:space="0" w:color="auto"/>
              <w:right w:val="single" w:sz="2" w:space="0" w:color="auto"/>
            </w:tcBorders>
            <w:tcMar>
              <w:top w:w="100" w:type="dxa"/>
            </w:tcMar>
            <w:vAlign w:val="center"/>
          </w:tcPr>
          <w:p w14:paraId="130BA147" w14:textId="77777777" w:rsidR="00A77B3E" w:rsidRDefault="009B680F">
            <w:pPr>
              <w:jc w:val="left"/>
              <w:rPr>
                <w:color w:val="000000"/>
                <w:u w:color="000000"/>
              </w:rPr>
            </w:pPr>
            <w:r>
              <w:rPr>
                <w:sz w:val="18"/>
              </w:rPr>
              <w:t>Świadczenia społeczne</w:t>
            </w:r>
          </w:p>
        </w:tc>
        <w:tc>
          <w:tcPr>
            <w:tcW w:w="1620" w:type="dxa"/>
            <w:tcBorders>
              <w:top w:val="nil"/>
              <w:left w:val="nil"/>
              <w:bottom w:val="single" w:sz="2" w:space="0" w:color="auto"/>
              <w:right w:val="nil"/>
            </w:tcBorders>
            <w:tcMar>
              <w:top w:w="100" w:type="dxa"/>
            </w:tcMar>
            <w:vAlign w:val="center"/>
          </w:tcPr>
          <w:p w14:paraId="4036E115" w14:textId="77777777" w:rsidR="00A77B3E" w:rsidRDefault="009B680F">
            <w:pPr>
              <w:jc w:val="right"/>
              <w:rPr>
                <w:color w:val="000000"/>
                <w:u w:color="000000"/>
              </w:rPr>
            </w:pPr>
            <w:r>
              <w:rPr>
                <w:sz w:val="18"/>
              </w:rPr>
              <w:t>6 835,00</w:t>
            </w:r>
          </w:p>
        </w:tc>
        <w:tc>
          <w:tcPr>
            <w:tcW w:w="1050" w:type="dxa"/>
            <w:tcBorders>
              <w:top w:val="nil"/>
              <w:left w:val="single" w:sz="2" w:space="0" w:color="auto"/>
              <w:bottom w:val="single" w:sz="2" w:space="0" w:color="auto"/>
              <w:right w:val="single" w:sz="2" w:space="0" w:color="auto"/>
            </w:tcBorders>
            <w:tcMar>
              <w:top w:w="100" w:type="dxa"/>
            </w:tcMar>
            <w:vAlign w:val="center"/>
          </w:tcPr>
          <w:p w14:paraId="1465B6A0" w14:textId="77777777" w:rsidR="00A77B3E" w:rsidRDefault="009B680F">
            <w:pPr>
              <w:jc w:val="right"/>
              <w:rPr>
                <w:color w:val="000000"/>
                <w:u w:color="000000"/>
              </w:rPr>
            </w:pPr>
            <w:r>
              <w:rPr>
                <w:sz w:val="18"/>
              </w:rPr>
              <w:t>6 835,00</w:t>
            </w:r>
          </w:p>
        </w:tc>
        <w:tc>
          <w:tcPr>
            <w:tcW w:w="1020" w:type="dxa"/>
            <w:tcBorders>
              <w:top w:val="nil"/>
              <w:left w:val="nil"/>
              <w:bottom w:val="single" w:sz="2" w:space="0" w:color="auto"/>
              <w:right w:val="single" w:sz="2" w:space="0" w:color="auto"/>
            </w:tcBorders>
            <w:tcMar>
              <w:top w:w="100" w:type="dxa"/>
            </w:tcMar>
          </w:tcPr>
          <w:p w14:paraId="1D1BE35B" w14:textId="77777777" w:rsidR="00A77B3E" w:rsidRDefault="009B680F">
            <w:pPr>
              <w:jc w:val="right"/>
              <w:rPr>
                <w:color w:val="000000"/>
                <w:u w:color="000000"/>
              </w:rPr>
            </w:pPr>
            <w:r>
              <w:rPr>
                <w:sz w:val="18"/>
              </w:rPr>
              <w:t>100,00%</w:t>
            </w:r>
          </w:p>
        </w:tc>
      </w:tr>
      <w:tr w:rsidR="007F256B" w14:paraId="0D2ABD3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D0F3A2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C35D5E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85B2D65"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5CE963EA" w14:textId="77777777" w:rsidR="00A77B3E" w:rsidRDefault="009B680F">
            <w:pPr>
              <w:jc w:val="left"/>
              <w:rPr>
                <w:color w:val="000000"/>
                <w:u w:color="000000"/>
              </w:rPr>
            </w:pPr>
            <w:r>
              <w:rPr>
                <w:sz w:val="18"/>
              </w:rPr>
              <w:t>Wynagrodzenia osobowe pracowników</w:t>
            </w:r>
          </w:p>
        </w:tc>
        <w:tc>
          <w:tcPr>
            <w:tcW w:w="1620" w:type="dxa"/>
            <w:tcBorders>
              <w:top w:val="nil"/>
              <w:left w:val="nil"/>
              <w:bottom w:val="single" w:sz="2" w:space="0" w:color="auto"/>
              <w:right w:val="nil"/>
            </w:tcBorders>
            <w:tcMar>
              <w:top w:w="100" w:type="dxa"/>
            </w:tcMar>
            <w:vAlign w:val="center"/>
          </w:tcPr>
          <w:p w14:paraId="00AAFB54" w14:textId="77777777" w:rsidR="00A77B3E" w:rsidRDefault="009B680F">
            <w:pPr>
              <w:jc w:val="right"/>
              <w:rPr>
                <w:color w:val="000000"/>
                <w:u w:color="000000"/>
              </w:rPr>
            </w:pPr>
            <w:r>
              <w:rPr>
                <w:sz w:val="18"/>
              </w:rPr>
              <w:t>378 167,00</w:t>
            </w:r>
          </w:p>
        </w:tc>
        <w:tc>
          <w:tcPr>
            <w:tcW w:w="1050" w:type="dxa"/>
            <w:tcBorders>
              <w:top w:val="nil"/>
              <w:left w:val="single" w:sz="2" w:space="0" w:color="auto"/>
              <w:bottom w:val="single" w:sz="2" w:space="0" w:color="auto"/>
              <w:right w:val="single" w:sz="2" w:space="0" w:color="auto"/>
            </w:tcBorders>
            <w:tcMar>
              <w:top w:w="100" w:type="dxa"/>
            </w:tcMar>
            <w:vAlign w:val="center"/>
          </w:tcPr>
          <w:p w14:paraId="3A786789" w14:textId="77777777" w:rsidR="00A77B3E" w:rsidRDefault="009B680F">
            <w:pPr>
              <w:jc w:val="right"/>
              <w:rPr>
                <w:color w:val="000000"/>
                <w:u w:color="000000"/>
              </w:rPr>
            </w:pPr>
            <w:r>
              <w:rPr>
                <w:sz w:val="18"/>
              </w:rPr>
              <w:t>342 456,47</w:t>
            </w:r>
          </w:p>
        </w:tc>
        <w:tc>
          <w:tcPr>
            <w:tcW w:w="1020" w:type="dxa"/>
            <w:tcBorders>
              <w:top w:val="nil"/>
              <w:left w:val="nil"/>
              <w:bottom w:val="single" w:sz="2" w:space="0" w:color="auto"/>
              <w:right w:val="single" w:sz="2" w:space="0" w:color="auto"/>
            </w:tcBorders>
            <w:tcMar>
              <w:top w:w="100" w:type="dxa"/>
            </w:tcMar>
          </w:tcPr>
          <w:p w14:paraId="3828B815" w14:textId="77777777" w:rsidR="00A77B3E" w:rsidRDefault="009B680F">
            <w:pPr>
              <w:jc w:val="right"/>
              <w:rPr>
                <w:color w:val="000000"/>
                <w:u w:color="000000"/>
              </w:rPr>
            </w:pPr>
            <w:r>
              <w:rPr>
                <w:sz w:val="18"/>
              </w:rPr>
              <w:t>90,56%</w:t>
            </w:r>
          </w:p>
        </w:tc>
      </w:tr>
      <w:tr w:rsidR="007F256B" w14:paraId="7D82398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BAAD58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3CE8C5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5EB89FA"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78190C84" w14:textId="77777777" w:rsidR="00A77B3E" w:rsidRDefault="009B680F">
            <w:pPr>
              <w:jc w:val="left"/>
              <w:rPr>
                <w:color w:val="000000"/>
                <w:u w:color="000000"/>
              </w:rPr>
            </w:pPr>
            <w:r>
              <w:rPr>
                <w:sz w:val="18"/>
              </w:rPr>
              <w:t>Dodatkowe wynagrodzenie roczne</w:t>
            </w:r>
          </w:p>
        </w:tc>
        <w:tc>
          <w:tcPr>
            <w:tcW w:w="1620" w:type="dxa"/>
            <w:tcBorders>
              <w:top w:val="nil"/>
              <w:left w:val="nil"/>
              <w:bottom w:val="single" w:sz="2" w:space="0" w:color="auto"/>
              <w:right w:val="nil"/>
            </w:tcBorders>
            <w:tcMar>
              <w:top w:w="100" w:type="dxa"/>
            </w:tcMar>
            <w:vAlign w:val="center"/>
          </w:tcPr>
          <w:p w14:paraId="740215D7" w14:textId="77777777" w:rsidR="00A77B3E" w:rsidRDefault="009B680F">
            <w:pPr>
              <w:jc w:val="right"/>
              <w:rPr>
                <w:color w:val="000000"/>
                <w:u w:color="000000"/>
              </w:rPr>
            </w:pPr>
            <w:r>
              <w:rPr>
                <w:sz w:val="18"/>
              </w:rPr>
              <w:t>24 774,00</w:t>
            </w:r>
          </w:p>
        </w:tc>
        <w:tc>
          <w:tcPr>
            <w:tcW w:w="1050" w:type="dxa"/>
            <w:tcBorders>
              <w:top w:val="nil"/>
              <w:left w:val="single" w:sz="2" w:space="0" w:color="auto"/>
              <w:bottom w:val="single" w:sz="2" w:space="0" w:color="auto"/>
              <w:right w:val="single" w:sz="2" w:space="0" w:color="auto"/>
            </w:tcBorders>
            <w:tcMar>
              <w:top w:w="100" w:type="dxa"/>
            </w:tcMar>
            <w:vAlign w:val="center"/>
          </w:tcPr>
          <w:p w14:paraId="0F0CDCE8" w14:textId="77777777" w:rsidR="00A77B3E" w:rsidRDefault="009B680F">
            <w:pPr>
              <w:jc w:val="right"/>
              <w:rPr>
                <w:color w:val="000000"/>
                <w:u w:color="000000"/>
              </w:rPr>
            </w:pPr>
            <w:r>
              <w:rPr>
                <w:sz w:val="18"/>
              </w:rPr>
              <w:t>24 773,47</w:t>
            </w:r>
          </w:p>
        </w:tc>
        <w:tc>
          <w:tcPr>
            <w:tcW w:w="1020" w:type="dxa"/>
            <w:tcBorders>
              <w:top w:val="nil"/>
              <w:left w:val="nil"/>
              <w:bottom w:val="single" w:sz="2" w:space="0" w:color="auto"/>
              <w:right w:val="single" w:sz="2" w:space="0" w:color="auto"/>
            </w:tcBorders>
            <w:tcMar>
              <w:top w:w="100" w:type="dxa"/>
            </w:tcMar>
          </w:tcPr>
          <w:p w14:paraId="7B83773C" w14:textId="77777777" w:rsidR="00A77B3E" w:rsidRDefault="009B680F">
            <w:pPr>
              <w:jc w:val="right"/>
              <w:rPr>
                <w:color w:val="000000"/>
                <w:u w:color="000000"/>
              </w:rPr>
            </w:pPr>
            <w:r>
              <w:rPr>
                <w:sz w:val="18"/>
              </w:rPr>
              <w:t>100,00%</w:t>
            </w:r>
          </w:p>
        </w:tc>
      </w:tr>
      <w:tr w:rsidR="007F256B" w14:paraId="4D13503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7E5A5E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01AF2E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4E63DAB"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3FD8C594" w14:textId="77777777" w:rsidR="00A77B3E" w:rsidRDefault="009B680F">
            <w:pPr>
              <w:jc w:val="left"/>
              <w:rPr>
                <w:color w:val="000000"/>
                <w:u w:color="000000"/>
              </w:rPr>
            </w:pPr>
            <w:r>
              <w:rPr>
                <w:sz w:val="18"/>
              </w:rPr>
              <w:t>Składki na ubezpieczenia społeczne</w:t>
            </w:r>
          </w:p>
        </w:tc>
        <w:tc>
          <w:tcPr>
            <w:tcW w:w="1620" w:type="dxa"/>
            <w:tcBorders>
              <w:top w:val="nil"/>
              <w:left w:val="nil"/>
              <w:bottom w:val="single" w:sz="2" w:space="0" w:color="auto"/>
              <w:right w:val="nil"/>
            </w:tcBorders>
            <w:tcMar>
              <w:top w:w="100" w:type="dxa"/>
            </w:tcMar>
            <w:vAlign w:val="center"/>
          </w:tcPr>
          <w:p w14:paraId="7A208D5D" w14:textId="77777777" w:rsidR="00A77B3E" w:rsidRDefault="009B680F">
            <w:pPr>
              <w:jc w:val="right"/>
              <w:rPr>
                <w:color w:val="000000"/>
                <w:u w:color="000000"/>
              </w:rPr>
            </w:pPr>
            <w:r>
              <w:rPr>
                <w:sz w:val="18"/>
              </w:rPr>
              <w:t>71 012,00</w:t>
            </w:r>
          </w:p>
        </w:tc>
        <w:tc>
          <w:tcPr>
            <w:tcW w:w="1050" w:type="dxa"/>
            <w:tcBorders>
              <w:top w:val="nil"/>
              <w:left w:val="single" w:sz="2" w:space="0" w:color="auto"/>
              <w:bottom w:val="single" w:sz="2" w:space="0" w:color="auto"/>
              <w:right w:val="single" w:sz="2" w:space="0" w:color="auto"/>
            </w:tcBorders>
            <w:tcMar>
              <w:top w:w="100" w:type="dxa"/>
            </w:tcMar>
            <w:vAlign w:val="center"/>
          </w:tcPr>
          <w:p w14:paraId="4DDC1761" w14:textId="77777777" w:rsidR="00A77B3E" w:rsidRDefault="009B680F">
            <w:pPr>
              <w:jc w:val="right"/>
              <w:rPr>
                <w:color w:val="000000"/>
                <w:u w:color="000000"/>
              </w:rPr>
            </w:pPr>
            <w:r>
              <w:rPr>
                <w:sz w:val="18"/>
              </w:rPr>
              <w:t>61 903,64</w:t>
            </w:r>
          </w:p>
        </w:tc>
        <w:tc>
          <w:tcPr>
            <w:tcW w:w="1020" w:type="dxa"/>
            <w:tcBorders>
              <w:top w:val="nil"/>
              <w:left w:val="nil"/>
              <w:bottom w:val="single" w:sz="2" w:space="0" w:color="auto"/>
              <w:right w:val="single" w:sz="2" w:space="0" w:color="auto"/>
            </w:tcBorders>
            <w:tcMar>
              <w:top w:w="100" w:type="dxa"/>
            </w:tcMar>
          </w:tcPr>
          <w:p w14:paraId="0F79C1FA" w14:textId="77777777" w:rsidR="00A77B3E" w:rsidRDefault="009B680F">
            <w:pPr>
              <w:jc w:val="right"/>
              <w:rPr>
                <w:color w:val="000000"/>
                <w:u w:color="000000"/>
              </w:rPr>
            </w:pPr>
            <w:r>
              <w:rPr>
                <w:sz w:val="18"/>
              </w:rPr>
              <w:t>87,17%</w:t>
            </w:r>
          </w:p>
        </w:tc>
      </w:tr>
      <w:tr w:rsidR="007F256B" w14:paraId="7BED8D2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8F910E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609DC8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35E4837"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130534A9" w14:textId="77777777" w:rsidR="00A77B3E" w:rsidRDefault="009B680F">
            <w:pPr>
              <w:jc w:val="left"/>
              <w:rPr>
                <w:color w:val="000000"/>
                <w:u w:color="000000"/>
              </w:rPr>
            </w:pPr>
            <w:r>
              <w:rPr>
                <w:sz w:val="18"/>
              </w:rPr>
              <w:t>Składki na Fundusz Pracy oraz Fundusz Solidarnościowy</w:t>
            </w:r>
          </w:p>
        </w:tc>
        <w:tc>
          <w:tcPr>
            <w:tcW w:w="1620" w:type="dxa"/>
            <w:tcBorders>
              <w:top w:val="nil"/>
              <w:left w:val="nil"/>
              <w:bottom w:val="single" w:sz="2" w:space="0" w:color="auto"/>
              <w:right w:val="nil"/>
            </w:tcBorders>
            <w:tcMar>
              <w:top w:w="100" w:type="dxa"/>
            </w:tcMar>
            <w:vAlign w:val="center"/>
          </w:tcPr>
          <w:p w14:paraId="49C1E03B" w14:textId="77777777" w:rsidR="00A77B3E" w:rsidRDefault="009B680F">
            <w:pPr>
              <w:jc w:val="right"/>
              <w:rPr>
                <w:color w:val="000000"/>
                <w:u w:color="000000"/>
              </w:rPr>
            </w:pPr>
            <w:r>
              <w:rPr>
                <w:sz w:val="18"/>
              </w:rPr>
              <w:t>8 244,00</w:t>
            </w:r>
          </w:p>
        </w:tc>
        <w:tc>
          <w:tcPr>
            <w:tcW w:w="1050" w:type="dxa"/>
            <w:tcBorders>
              <w:top w:val="nil"/>
              <w:left w:val="single" w:sz="2" w:space="0" w:color="auto"/>
              <w:bottom w:val="single" w:sz="2" w:space="0" w:color="auto"/>
              <w:right w:val="single" w:sz="2" w:space="0" w:color="auto"/>
            </w:tcBorders>
            <w:tcMar>
              <w:top w:w="100" w:type="dxa"/>
            </w:tcMar>
            <w:vAlign w:val="center"/>
          </w:tcPr>
          <w:p w14:paraId="2DC4110D" w14:textId="77777777" w:rsidR="00A77B3E" w:rsidRDefault="009B680F">
            <w:pPr>
              <w:jc w:val="right"/>
              <w:rPr>
                <w:color w:val="000000"/>
                <w:u w:color="000000"/>
              </w:rPr>
            </w:pPr>
            <w:r>
              <w:rPr>
                <w:sz w:val="18"/>
              </w:rPr>
              <w:t>6 384,78</w:t>
            </w:r>
          </w:p>
        </w:tc>
        <w:tc>
          <w:tcPr>
            <w:tcW w:w="1020" w:type="dxa"/>
            <w:tcBorders>
              <w:top w:val="nil"/>
              <w:left w:val="nil"/>
              <w:bottom w:val="single" w:sz="2" w:space="0" w:color="auto"/>
              <w:right w:val="single" w:sz="2" w:space="0" w:color="auto"/>
            </w:tcBorders>
            <w:tcMar>
              <w:top w:w="100" w:type="dxa"/>
            </w:tcMar>
          </w:tcPr>
          <w:p w14:paraId="55CEDC7D" w14:textId="77777777" w:rsidR="00A77B3E" w:rsidRDefault="009B680F">
            <w:pPr>
              <w:jc w:val="right"/>
              <w:rPr>
                <w:color w:val="000000"/>
                <w:u w:color="000000"/>
              </w:rPr>
            </w:pPr>
            <w:r>
              <w:rPr>
                <w:sz w:val="18"/>
              </w:rPr>
              <w:t>77,45%</w:t>
            </w:r>
          </w:p>
        </w:tc>
      </w:tr>
      <w:tr w:rsidR="007F256B" w14:paraId="0F7E87B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34D515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8370CD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2F371F5" w14:textId="77777777" w:rsidR="00A77B3E" w:rsidRDefault="009B680F">
            <w:pPr>
              <w:jc w:val="center"/>
              <w:rPr>
                <w:color w:val="000000"/>
                <w:u w:color="000000"/>
              </w:rPr>
            </w:pPr>
            <w:r>
              <w:rPr>
                <w:sz w:val="18"/>
              </w:rPr>
              <w:t>4210</w:t>
            </w:r>
          </w:p>
        </w:tc>
        <w:tc>
          <w:tcPr>
            <w:tcW w:w="3435" w:type="dxa"/>
            <w:tcBorders>
              <w:top w:val="single" w:sz="2" w:space="0" w:color="auto"/>
              <w:left w:val="nil"/>
              <w:bottom w:val="single" w:sz="2" w:space="0" w:color="auto"/>
              <w:right w:val="single" w:sz="2" w:space="0" w:color="auto"/>
            </w:tcBorders>
            <w:tcMar>
              <w:top w:w="100" w:type="dxa"/>
            </w:tcMar>
            <w:vAlign w:val="center"/>
          </w:tcPr>
          <w:p w14:paraId="3067C183" w14:textId="77777777" w:rsidR="00A77B3E" w:rsidRDefault="009B680F">
            <w:pPr>
              <w:jc w:val="left"/>
              <w:rPr>
                <w:color w:val="000000"/>
                <w:u w:color="000000"/>
              </w:rPr>
            </w:pPr>
            <w:r>
              <w:rPr>
                <w:sz w:val="18"/>
              </w:rPr>
              <w:t>Zakup materiałów i wyposażenia</w:t>
            </w:r>
          </w:p>
        </w:tc>
        <w:tc>
          <w:tcPr>
            <w:tcW w:w="1620" w:type="dxa"/>
            <w:tcBorders>
              <w:top w:val="nil"/>
              <w:left w:val="nil"/>
              <w:bottom w:val="single" w:sz="2" w:space="0" w:color="auto"/>
              <w:right w:val="nil"/>
            </w:tcBorders>
            <w:tcMar>
              <w:top w:w="100" w:type="dxa"/>
            </w:tcMar>
            <w:vAlign w:val="center"/>
          </w:tcPr>
          <w:p w14:paraId="17777B96" w14:textId="77777777" w:rsidR="00A77B3E" w:rsidRDefault="009B680F">
            <w:pPr>
              <w:jc w:val="right"/>
              <w:rPr>
                <w:color w:val="000000"/>
                <w:u w:color="000000"/>
              </w:rPr>
            </w:pPr>
            <w:r>
              <w:rPr>
                <w:sz w:val="18"/>
              </w:rPr>
              <w:t>32 381,00</w:t>
            </w:r>
          </w:p>
        </w:tc>
        <w:tc>
          <w:tcPr>
            <w:tcW w:w="1050" w:type="dxa"/>
            <w:tcBorders>
              <w:top w:val="nil"/>
              <w:left w:val="single" w:sz="2" w:space="0" w:color="auto"/>
              <w:bottom w:val="single" w:sz="2" w:space="0" w:color="auto"/>
              <w:right w:val="single" w:sz="2" w:space="0" w:color="auto"/>
            </w:tcBorders>
            <w:tcMar>
              <w:top w:w="100" w:type="dxa"/>
            </w:tcMar>
            <w:vAlign w:val="center"/>
          </w:tcPr>
          <w:p w14:paraId="5DCCD76C" w14:textId="77777777" w:rsidR="00A77B3E" w:rsidRDefault="009B680F">
            <w:pPr>
              <w:jc w:val="right"/>
              <w:rPr>
                <w:color w:val="000000"/>
                <w:u w:color="000000"/>
              </w:rPr>
            </w:pPr>
            <w:r>
              <w:rPr>
                <w:sz w:val="18"/>
              </w:rPr>
              <w:t>32 213,81</w:t>
            </w:r>
          </w:p>
        </w:tc>
        <w:tc>
          <w:tcPr>
            <w:tcW w:w="1020" w:type="dxa"/>
            <w:tcBorders>
              <w:top w:val="nil"/>
              <w:left w:val="nil"/>
              <w:bottom w:val="single" w:sz="2" w:space="0" w:color="auto"/>
              <w:right w:val="single" w:sz="2" w:space="0" w:color="auto"/>
            </w:tcBorders>
            <w:tcMar>
              <w:top w:w="100" w:type="dxa"/>
            </w:tcMar>
          </w:tcPr>
          <w:p w14:paraId="16713157" w14:textId="77777777" w:rsidR="00A77B3E" w:rsidRDefault="009B680F">
            <w:pPr>
              <w:jc w:val="right"/>
              <w:rPr>
                <w:color w:val="000000"/>
                <w:u w:color="000000"/>
              </w:rPr>
            </w:pPr>
            <w:r>
              <w:rPr>
                <w:sz w:val="18"/>
              </w:rPr>
              <w:t>99,48%</w:t>
            </w:r>
          </w:p>
        </w:tc>
      </w:tr>
      <w:tr w:rsidR="007F256B" w14:paraId="71D19A1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4281D7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1FE3BD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14B4F85" w14:textId="77777777" w:rsidR="00A77B3E" w:rsidRDefault="009B680F">
            <w:pPr>
              <w:jc w:val="center"/>
              <w:rPr>
                <w:color w:val="000000"/>
                <w:u w:color="000000"/>
              </w:rPr>
            </w:pPr>
            <w:r>
              <w:rPr>
                <w:sz w:val="18"/>
              </w:rPr>
              <w:t>4220</w:t>
            </w:r>
          </w:p>
        </w:tc>
        <w:tc>
          <w:tcPr>
            <w:tcW w:w="3435" w:type="dxa"/>
            <w:tcBorders>
              <w:top w:val="single" w:sz="2" w:space="0" w:color="auto"/>
              <w:left w:val="nil"/>
              <w:bottom w:val="single" w:sz="2" w:space="0" w:color="auto"/>
              <w:right w:val="single" w:sz="2" w:space="0" w:color="auto"/>
            </w:tcBorders>
            <w:tcMar>
              <w:top w:w="100" w:type="dxa"/>
            </w:tcMar>
            <w:vAlign w:val="center"/>
          </w:tcPr>
          <w:p w14:paraId="21369109" w14:textId="77777777" w:rsidR="00A77B3E" w:rsidRDefault="009B680F">
            <w:pPr>
              <w:jc w:val="left"/>
              <w:rPr>
                <w:color w:val="000000"/>
                <w:u w:color="000000"/>
              </w:rPr>
            </w:pPr>
            <w:r>
              <w:rPr>
                <w:sz w:val="18"/>
              </w:rPr>
              <w:t>Zakup środków żywności</w:t>
            </w:r>
          </w:p>
        </w:tc>
        <w:tc>
          <w:tcPr>
            <w:tcW w:w="1620" w:type="dxa"/>
            <w:tcBorders>
              <w:top w:val="nil"/>
              <w:left w:val="nil"/>
              <w:bottom w:val="single" w:sz="2" w:space="0" w:color="auto"/>
              <w:right w:val="nil"/>
            </w:tcBorders>
            <w:tcMar>
              <w:top w:w="100" w:type="dxa"/>
            </w:tcMar>
            <w:vAlign w:val="center"/>
          </w:tcPr>
          <w:p w14:paraId="4566D971" w14:textId="77777777" w:rsidR="00A77B3E" w:rsidRDefault="009B680F">
            <w:pPr>
              <w:jc w:val="right"/>
              <w:rPr>
                <w:color w:val="000000"/>
                <w:u w:color="000000"/>
              </w:rPr>
            </w:pPr>
            <w:r>
              <w:rPr>
                <w:sz w:val="18"/>
              </w:rPr>
              <w:t>40 843,00</w:t>
            </w:r>
          </w:p>
        </w:tc>
        <w:tc>
          <w:tcPr>
            <w:tcW w:w="1050" w:type="dxa"/>
            <w:tcBorders>
              <w:top w:val="nil"/>
              <w:left w:val="single" w:sz="2" w:space="0" w:color="auto"/>
              <w:bottom w:val="single" w:sz="2" w:space="0" w:color="auto"/>
              <w:right w:val="single" w:sz="2" w:space="0" w:color="auto"/>
            </w:tcBorders>
            <w:tcMar>
              <w:top w:w="100" w:type="dxa"/>
            </w:tcMar>
            <w:vAlign w:val="center"/>
          </w:tcPr>
          <w:p w14:paraId="15B08F5B" w14:textId="77777777" w:rsidR="00A77B3E" w:rsidRDefault="009B680F">
            <w:pPr>
              <w:jc w:val="right"/>
              <w:rPr>
                <w:color w:val="000000"/>
                <w:u w:color="000000"/>
              </w:rPr>
            </w:pPr>
            <w:r>
              <w:rPr>
                <w:sz w:val="18"/>
              </w:rPr>
              <w:t>39 499,82</w:t>
            </w:r>
          </w:p>
        </w:tc>
        <w:tc>
          <w:tcPr>
            <w:tcW w:w="1020" w:type="dxa"/>
            <w:tcBorders>
              <w:top w:val="nil"/>
              <w:left w:val="nil"/>
              <w:bottom w:val="single" w:sz="2" w:space="0" w:color="auto"/>
              <w:right w:val="single" w:sz="2" w:space="0" w:color="auto"/>
            </w:tcBorders>
            <w:tcMar>
              <w:top w:w="100" w:type="dxa"/>
            </w:tcMar>
          </w:tcPr>
          <w:p w14:paraId="31785E97" w14:textId="77777777" w:rsidR="00A77B3E" w:rsidRDefault="009B680F">
            <w:pPr>
              <w:jc w:val="right"/>
              <w:rPr>
                <w:color w:val="000000"/>
                <w:u w:color="000000"/>
              </w:rPr>
            </w:pPr>
            <w:r>
              <w:rPr>
                <w:sz w:val="18"/>
              </w:rPr>
              <w:t>96,71%</w:t>
            </w:r>
          </w:p>
        </w:tc>
      </w:tr>
      <w:tr w:rsidR="007F256B" w14:paraId="75218568"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111A9B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DA8BC6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D509CF9" w14:textId="77777777" w:rsidR="00A77B3E" w:rsidRDefault="009B680F">
            <w:pPr>
              <w:jc w:val="center"/>
              <w:rPr>
                <w:color w:val="000000"/>
                <w:u w:color="000000"/>
              </w:rPr>
            </w:pPr>
            <w:r>
              <w:rPr>
                <w:sz w:val="18"/>
              </w:rPr>
              <w:t>4230</w:t>
            </w:r>
          </w:p>
        </w:tc>
        <w:tc>
          <w:tcPr>
            <w:tcW w:w="3435" w:type="dxa"/>
            <w:tcBorders>
              <w:top w:val="single" w:sz="2" w:space="0" w:color="auto"/>
              <w:left w:val="nil"/>
              <w:bottom w:val="single" w:sz="2" w:space="0" w:color="auto"/>
              <w:right w:val="single" w:sz="2" w:space="0" w:color="auto"/>
            </w:tcBorders>
            <w:tcMar>
              <w:top w:w="100" w:type="dxa"/>
            </w:tcMar>
            <w:vAlign w:val="center"/>
          </w:tcPr>
          <w:p w14:paraId="18A2E97B" w14:textId="77777777" w:rsidR="00A77B3E" w:rsidRDefault="009B680F">
            <w:pPr>
              <w:jc w:val="left"/>
              <w:rPr>
                <w:color w:val="000000"/>
                <w:u w:color="000000"/>
              </w:rPr>
            </w:pPr>
            <w:r>
              <w:rPr>
                <w:sz w:val="18"/>
              </w:rPr>
              <w:t>Zakup leków, wyrobów medycznych i produktów biobójczych</w:t>
            </w:r>
          </w:p>
        </w:tc>
        <w:tc>
          <w:tcPr>
            <w:tcW w:w="1620" w:type="dxa"/>
            <w:tcBorders>
              <w:top w:val="nil"/>
              <w:left w:val="nil"/>
              <w:bottom w:val="single" w:sz="2" w:space="0" w:color="auto"/>
              <w:right w:val="nil"/>
            </w:tcBorders>
            <w:tcMar>
              <w:top w:w="100" w:type="dxa"/>
            </w:tcMar>
            <w:vAlign w:val="center"/>
          </w:tcPr>
          <w:p w14:paraId="3CE3D240" w14:textId="77777777" w:rsidR="00A77B3E" w:rsidRDefault="009B680F">
            <w:pPr>
              <w:jc w:val="right"/>
              <w:rPr>
                <w:color w:val="000000"/>
                <w:u w:color="000000"/>
              </w:rPr>
            </w:pPr>
            <w:r>
              <w:rPr>
                <w:sz w:val="18"/>
              </w:rPr>
              <w:t>5 000,00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0B05AE6E" w14:textId="77777777" w:rsidR="00A77B3E" w:rsidRDefault="009B680F">
            <w:pPr>
              <w:jc w:val="right"/>
              <w:rPr>
                <w:color w:val="000000"/>
                <w:u w:color="000000"/>
              </w:rPr>
            </w:pPr>
            <w:r>
              <w:rPr>
                <w:sz w:val="18"/>
              </w:rPr>
              <w:t>2 435,44</w:t>
            </w:r>
          </w:p>
        </w:tc>
        <w:tc>
          <w:tcPr>
            <w:tcW w:w="1020" w:type="dxa"/>
            <w:tcBorders>
              <w:top w:val="nil"/>
              <w:left w:val="nil"/>
              <w:bottom w:val="single" w:sz="2" w:space="0" w:color="auto"/>
              <w:right w:val="single" w:sz="2" w:space="0" w:color="auto"/>
            </w:tcBorders>
            <w:tcMar>
              <w:top w:w="100" w:type="dxa"/>
            </w:tcMar>
          </w:tcPr>
          <w:p w14:paraId="740168E1" w14:textId="77777777" w:rsidR="00A77B3E" w:rsidRDefault="009B680F">
            <w:pPr>
              <w:jc w:val="right"/>
              <w:rPr>
                <w:color w:val="000000"/>
                <w:u w:color="000000"/>
              </w:rPr>
            </w:pPr>
            <w:r>
              <w:rPr>
                <w:sz w:val="18"/>
              </w:rPr>
              <w:t>48,71%</w:t>
            </w:r>
          </w:p>
        </w:tc>
      </w:tr>
      <w:tr w:rsidR="007F256B" w14:paraId="76B72AA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207E8C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47A203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C31C1FA" w14:textId="77777777" w:rsidR="00A77B3E" w:rsidRDefault="009B680F">
            <w:pPr>
              <w:jc w:val="center"/>
              <w:rPr>
                <w:color w:val="000000"/>
                <w:u w:color="000000"/>
              </w:rPr>
            </w:pPr>
            <w:r>
              <w:rPr>
                <w:sz w:val="18"/>
              </w:rPr>
              <w:t>4240</w:t>
            </w:r>
          </w:p>
        </w:tc>
        <w:tc>
          <w:tcPr>
            <w:tcW w:w="3435" w:type="dxa"/>
            <w:tcBorders>
              <w:top w:val="single" w:sz="2" w:space="0" w:color="auto"/>
              <w:left w:val="nil"/>
              <w:bottom w:val="single" w:sz="2" w:space="0" w:color="auto"/>
              <w:right w:val="single" w:sz="2" w:space="0" w:color="auto"/>
            </w:tcBorders>
            <w:tcMar>
              <w:top w:w="100" w:type="dxa"/>
            </w:tcMar>
            <w:vAlign w:val="center"/>
          </w:tcPr>
          <w:p w14:paraId="1BEB8D48" w14:textId="77777777" w:rsidR="00A77B3E" w:rsidRDefault="009B680F">
            <w:pPr>
              <w:jc w:val="left"/>
              <w:rPr>
                <w:color w:val="000000"/>
                <w:u w:color="000000"/>
              </w:rPr>
            </w:pPr>
            <w:r>
              <w:rPr>
                <w:sz w:val="18"/>
              </w:rPr>
              <w:t>Zakup środków dydaktycznych i książek</w:t>
            </w:r>
          </w:p>
        </w:tc>
        <w:tc>
          <w:tcPr>
            <w:tcW w:w="1620" w:type="dxa"/>
            <w:tcBorders>
              <w:top w:val="nil"/>
              <w:left w:val="nil"/>
              <w:bottom w:val="single" w:sz="2" w:space="0" w:color="auto"/>
              <w:right w:val="nil"/>
            </w:tcBorders>
            <w:tcMar>
              <w:top w:w="100" w:type="dxa"/>
            </w:tcMar>
            <w:vAlign w:val="center"/>
          </w:tcPr>
          <w:p w14:paraId="3697C791" w14:textId="77777777" w:rsidR="00A77B3E" w:rsidRDefault="009B680F">
            <w:pPr>
              <w:jc w:val="right"/>
              <w:rPr>
                <w:color w:val="000000"/>
                <w:u w:color="000000"/>
              </w:rPr>
            </w:pPr>
            <w:r>
              <w:rPr>
                <w:sz w:val="18"/>
              </w:rPr>
              <w:t>2 300,00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7CFD94B" w14:textId="77777777" w:rsidR="00A77B3E" w:rsidRDefault="009B680F">
            <w:pPr>
              <w:jc w:val="right"/>
              <w:rPr>
                <w:color w:val="000000"/>
                <w:u w:color="000000"/>
              </w:rPr>
            </w:pPr>
            <w:r>
              <w:rPr>
                <w:sz w:val="18"/>
              </w:rPr>
              <w:t>1 770,76</w:t>
            </w:r>
          </w:p>
        </w:tc>
        <w:tc>
          <w:tcPr>
            <w:tcW w:w="1020" w:type="dxa"/>
            <w:tcBorders>
              <w:top w:val="nil"/>
              <w:left w:val="nil"/>
              <w:bottom w:val="single" w:sz="2" w:space="0" w:color="auto"/>
              <w:right w:val="single" w:sz="2" w:space="0" w:color="auto"/>
            </w:tcBorders>
            <w:tcMar>
              <w:top w:w="100" w:type="dxa"/>
            </w:tcMar>
          </w:tcPr>
          <w:p w14:paraId="7BD0075B" w14:textId="77777777" w:rsidR="00A77B3E" w:rsidRDefault="009B680F">
            <w:pPr>
              <w:jc w:val="right"/>
              <w:rPr>
                <w:color w:val="000000"/>
                <w:u w:color="000000"/>
              </w:rPr>
            </w:pPr>
            <w:r>
              <w:rPr>
                <w:sz w:val="18"/>
              </w:rPr>
              <w:t>76,99%</w:t>
            </w:r>
          </w:p>
        </w:tc>
      </w:tr>
      <w:tr w:rsidR="007F256B" w14:paraId="5C52D59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BEC984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E9B5BA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918BB03" w14:textId="77777777" w:rsidR="00A77B3E" w:rsidRDefault="009B680F">
            <w:pPr>
              <w:jc w:val="center"/>
              <w:rPr>
                <w:color w:val="000000"/>
                <w:u w:color="000000"/>
              </w:rPr>
            </w:pPr>
            <w:r>
              <w:rPr>
                <w:sz w:val="18"/>
              </w:rPr>
              <w:t>4270</w:t>
            </w:r>
          </w:p>
        </w:tc>
        <w:tc>
          <w:tcPr>
            <w:tcW w:w="3435" w:type="dxa"/>
            <w:tcBorders>
              <w:top w:val="single" w:sz="2" w:space="0" w:color="auto"/>
              <w:left w:val="nil"/>
              <w:bottom w:val="single" w:sz="2" w:space="0" w:color="auto"/>
              <w:right w:val="single" w:sz="2" w:space="0" w:color="auto"/>
            </w:tcBorders>
            <w:tcMar>
              <w:top w:w="100" w:type="dxa"/>
            </w:tcMar>
            <w:vAlign w:val="center"/>
          </w:tcPr>
          <w:p w14:paraId="24CB40BA" w14:textId="77777777" w:rsidR="00A77B3E" w:rsidRDefault="009B680F">
            <w:pPr>
              <w:jc w:val="left"/>
              <w:rPr>
                <w:color w:val="000000"/>
                <w:u w:color="000000"/>
              </w:rPr>
            </w:pPr>
            <w:r>
              <w:rPr>
                <w:sz w:val="18"/>
              </w:rPr>
              <w:t>Zakup usług remontowych</w:t>
            </w:r>
          </w:p>
        </w:tc>
        <w:tc>
          <w:tcPr>
            <w:tcW w:w="1620" w:type="dxa"/>
            <w:tcBorders>
              <w:top w:val="nil"/>
              <w:left w:val="nil"/>
              <w:bottom w:val="single" w:sz="2" w:space="0" w:color="auto"/>
              <w:right w:val="nil"/>
            </w:tcBorders>
            <w:tcMar>
              <w:top w:w="100" w:type="dxa"/>
            </w:tcMar>
            <w:vAlign w:val="center"/>
          </w:tcPr>
          <w:p w14:paraId="247EE2DC" w14:textId="77777777" w:rsidR="00A77B3E" w:rsidRDefault="009B680F">
            <w:pPr>
              <w:jc w:val="right"/>
              <w:rPr>
                <w:color w:val="000000"/>
                <w:u w:color="000000"/>
              </w:rPr>
            </w:pPr>
            <w:r>
              <w:rPr>
                <w:sz w:val="18"/>
              </w:rPr>
              <w:t>1 000,00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32D1C9BF" w14:textId="77777777" w:rsidR="00A77B3E" w:rsidRDefault="009B680F">
            <w:pPr>
              <w:jc w:val="right"/>
              <w:rPr>
                <w:color w:val="000000"/>
                <w:u w:color="000000"/>
              </w:rPr>
            </w:pPr>
            <w:r>
              <w:rPr>
                <w:sz w:val="18"/>
              </w:rPr>
              <w:t>275,52</w:t>
            </w:r>
          </w:p>
        </w:tc>
        <w:tc>
          <w:tcPr>
            <w:tcW w:w="1020" w:type="dxa"/>
            <w:tcBorders>
              <w:top w:val="nil"/>
              <w:left w:val="nil"/>
              <w:bottom w:val="single" w:sz="2" w:space="0" w:color="auto"/>
              <w:right w:val="single" w:sz="2" w:space="0" w:color="auto"/>
            </w:tcBorders>
            <w:tcMar>
              <w:top w:w="100" w:type="dxa"/>
            </w:tcMar>
          </w:tcPr>
          <w:p w14:paraId="3535643A" w14:textId="77777777" w:rsidR="00A77B3E" w:rsidRDefault="009B680F">
            <w:pPr>
              <w:jc w:val="right"/>
              <w:rPr>
                <w:color w:val="000000"/>
                <w:u w:color="000000"/>
              </w:rPr>
            </w:pPr>
            <w:r>
              <w:rPr>
                <w:sz w:val="18"/>
              </w:rPr>
              <w:t>27,55%</w:t>
            </w:r>
          </w:p>
        </w:tc>
      </w:tr>
      <w:tr w:rsidR="007F256B" w14:paraId="2592A88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0D9F25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4334C5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F05C515" w14:textId="77777777" w:rsidR="00A77B3E" w:rsidRDefault="009B680F">
            <w:pPr>
              <w:jc w:val="center"/>
              <w:rPr>
                <w:color w:val="000000"/>
                <w:u w:color="000000"/>
              </w:rPr>
            </w:pPr>
            <w:r>
              <w:rPr>
                <w:sz w:val="18"/>
              </w:rPr>
              <w:t>4280</w:t>
            </w:r>
          </w:p>
        </w:tc>
        <w:tc>
          <w:tcPr>
            <w:tcW w:w="3435" w:type="dxa"/>
            <w:tcBorders>
              <w:top w:val="single" w:sz="2" w:space="0" w:color="auto"/>
              <w:left w:val="nil"/>
              <w:bottom w:val="single" w:sz="2" w:space="0" w:color="auto"/>
              <w:right w:val="single" w:sz="2" w:space="0" w:color="auto"/>
            </w:tcBorders>
            <w:tcMar>
              <w:top w:w="100" w:type="dxa"/>
            </w:tcMar>
            <w:vAlign w:val="center"/>
          </w:tcPr>
          <w:p w14:paraId="4B66981C" w14:textId="77777777" w:rsidR="00A77B3E" w:rsidRDefault="009B680F">
            <w:pPr>
              <w:jc w:val="left"/>
              <w:rPr>
                <w:color w:val="000000"/>
                <w:u w:color="000000"/>
              </w:rPr>
            </w:pPr>
            <w:r>
              <w:rPr>
                <w:sz w:val="18"/>
              </w:rPr>
              <w:t>Zakup usług zdrowotnych</w:t>
            </w:r>
          </w:p>
        </w:tc>
        <w:tc>
          <w:tcPr>
            <w:tcW w:w="1620" w:type="dxa"/>
            <w:tcBorders>
              <w:top w:val="nil"/>
              <w:left w:val="nil"/>
              <w:bottom w:val="single" w:sz="2" w:space="0" w:color="auto"/>
              <w:right w:val="nil"/>
            </w:tcBorders>
            <w:tcMar>
              <w:top w:w="100" w:type="dxa"/>
            </w:tcMar>
            <w:vAlign w:val="center"/>
          </w:tcPr>
          <w:p w14:paraId="39E65026" w14:textId="77777777" w:rsidR="00A77B3E" w:rsidRDefault="009B680F">
            <w:pPr>
              <w:jc w:val="right"/>
              <w:rPr>
                <w:color w:val="000000"/>
                <w:u w:color="000000"/>
              </w:rPr>
            </w:pPr>
            <w:r>
              <w:rPr>
                <w:sz w:val="18"/>
              </w:rPr>
              <w:t>800,00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539DA3CF" w14:textId="77777777" w:rsidR="00A77B3E" w:rsidRDefault="009B680F">
            <w:pPr>
              <w:jc w:val="right"/>
              <w:rPr>
                <w:color w:val="000000"/>
                <w:u w:color="000000"/>
              </w:rPr>
            </w:pPr>
            <w:r>
              <w:rPr>
                <w:sz w:val="18"/>
              </w:rPr>
              <w:t>179,00</w:t>
            </w:r>
          </w:p>
        </w:tc>
        <w:tc>
          <w:tcPr>
            <w:tcW w:w="1020" w:type="dxa"/>
            <w:tcBorders>
              <w:top w:val="nil"/>
              <w:left w:val="nil"/>
              <w:bottom w:val="single" w:sz="2" w:space="0" w:color="auto"/>
              <w:right w:val="single" w:sz="2" w:space="0" w:color="auto"/>
            </w:tcBorders>
            <w:tcMar>
              <w:top w:w="100" w:type="dxa"/>
            </w:tcMar>
          </w:tcPr>
          <w:p w14:paraId="61A22C84" w14:textId="77777777" w:rsidR="00A77B3E" w:rsidRDefault="009B680F">
            <w:pPr>
              <w:jc w:val="right"/>
              <w:rPr>
                <w:color w:val="000000"/>
                <w:u w:color="000000"/>
              </w:rPr>
            </w:pPr>
            <w:r>
              <w:rPr>
                <w:sz w:val="18"/>
              </w:rPr>
              <w:t>22,38%</w:t>
            </w:r>
          </w:p>
        </w:tc>
      </w:tr>
      <w:tr w:rsidR="007F256B" w14:paraId="50DAA64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65753E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F3B76A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742B590"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253C1C32" w14:textId="77777777" w:rsidR="00A77B3E" w:rsidRDefault="009B680F">
            <w:pPr>
              <w:jc w:val="left"/>
              <w:rPr>
                <w:color w:val="000000"/>
                <w:u w:color="000000"/>
              </w:rPr>
            </w:pPr>
            <w:r>
              <w:rPr>
                <w:sz w:val="18"/>
              </w:rPr>
              <w:t>Zakup usług pozostałych</w:t>
            </w:r>
          </w:p>
        </w:tc>
        <w:tc>
          <w:tcPr>
            <w:tcW w:w="1620" w:type="dxa"/>
            <w:tcBorders>
              <w:top w:val="nil"/>
              <w:left w:val="nil"/>
              <w:bottom w:val="single" w:sz="2" w:space="0" w:color="auto"/>
              <w:right w:val="nil"/>
            </w:tcBorders>
            <w:tcMar>
              <w:top w:w="100" w:type="dxa"/>
            </w:tcMar>
            <w:vAlign w:val="center"/>
          </w:tcPr>
          <w:p w14:paraId="0E127D90" w14:textId="77777777" w:rsidR="00A77B3E" w:rsidRDefault="009B680F">
            <w:pPr>
              <w:jc w:val="right"/>
              <w:rPr>
                <w:color w:val="000000"/>
                <w:u w:color="000000"/>
              </w:rPr>
            </w:pPr>
            <w:r>
              <w:rPr>
                <w:sz w:val="18"/>
              </w:rPr>
              <w:t>14 330,00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667B727" w14:textId="77777777" w:rsidR="00A77B3E" w:rsidRDefault="009B680F">
            <w:pPr>
              <w:jc w:val="right"/>
              <w:rPr>
                <w:color w:val="000000"/>
                <w:u w:color="000000"/>
              </w:rPr>
            </w:pPr>
            <w:r>
              <w:rPr>
                <w:sz w:val="18"/>
              </w:rPr>
              <w:t>9 482,78</w:t>
            </w:r>
          </w:p>
        </w:tc>
        <w:tc>
          <w:tcPr>
            <w:tcW w:w="1020" w:type="dxa"/>
            <w:tcBorders>
              <w:top w:val="nil"/>
              <w:left w:val="nil"/>
              <w:bottom w:val="single" w:sz="2" w:space="0" w:color="auto"/>
              <w:right w:val="single" w:sz="2" w:space="0" w:color="auto"/>
            </w:tcBorders>
            <w:tcMar>
              <w:top w:w="100" w:type="dxa"/>
            </w:tcMar>
          </w:tcPr>
          <w:p w14:paraId="03EA5C11" w14:textId="77777777" w:rsidR="00A77B3E" w:rsidRDefault="009B680F">
            <w:pPr>
              <w:jc w:val="right"/>
              <w:rPr>
                <w:color w:val="000000"/>
                <w:u w:color="000000"/>
              </w:rPr>
            </w:pPr>
            <w:r>
              <w:rPr>
                <w:sz w:val="18"/>
              </w:rPr>
              <w:t>66,17%</w:t>
            </w:r>
          </w:p>
        </w:tc>
      </w:tr>
      <w:tr w:rsidR="007F256B" w14:paraId="1CC001A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F2900A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30AD5D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1BB7F57" w14:textId="77777777" w:rsidR="00A77B3E" w:rsidRDefault="009B680F">
            <w:pPr>
              <w:jc w:val="center"/>
              <w:rPr>
                <w:color w:val="000000"/>
                <w:u w:color="000000"/>
              </w:rPr>
            </w:pPr>
            <w:r>
              <w:rPr>
                <w:sz w:val="18"/>
              </w:rPr>
              <w:t>4360</w:t>
            </w:r>
          </w:p>
        </w:tc>
        <w:tc>
          <w:tcPr>
            <w:tcW w:w="3435" w:type="dxa"/>
            <w:tcBorders>
              <w:top w:val="single" w:sz="2" w:space="0" w:color="auto"/>
              <w:left w:val="nil"/>
              <w:bottom w:val="single" w:sz="2" w:space="0" w:color="auto"/>
              <w:right w:val="single" w:sz="2" w:space="0" w:color="auto"/>
            </w:tcBorders>
            <w:tcMar>
              <w:top w:w="100" w:type="dxa"/>
            </w:tcMar>
            <w:vAlign w:val="center"/>
          </w:tcPr>
          <w:p w14:paraId="3110F058" w14:textId="77777777" w:rsidR="00A77B3E" w:rsidRDefault="009B680F">
            <w:pPr>
              <w:jc w:val="left"/>
              <w:rPr>
                <w:color w:val="000000"/>
                <w:u w:color="000000"/>
              </w:rPr>
            </w:pPr>
            <w:r>
              <w:rPr>
                <w:sz w:val="18"/>
              </w:rPr>
              <w:t>Opłaty z tytułu zakupu usług telekomunikacyjnych</w:t>
            </w:r>
          </w:p>
        </w:tc>
        <w:tc>
          <w:tcPr>
            <w:tcW w:w="1620" w:type="dxa"/>
            <w:tcBorders>
              <w:top w:val="nil"/>
              <w:left w:val="nil"/>
              <w:bottom w:val="single" w:sz="2" w:space="0" w:color="auto"/>
              <w:right w:val="nil"/>
            </w:tcBorders>
            <w:tcMar>
              <w:top w:w="100" w:type="dxa"/>
            </w:tcMar>
            <w:vAlign w:val="center"/>
          </w:tcPr>
          <w:p w14:paraId="71E11B3C" w14:textId="77777777" w:rsidR="00A77B3E" w:rsidRDefault="009B680F">
            <w:pPr>
              <w:jc w:val="right"/>
              <w:rPr>
                <w:color w:val="000000"/>
                <w:u w:color="000000"/>
              </w:rPr>
            </w:pPr>
            <w:r>
              <w:rPr>
                <w:sz w:val="18"/>
              </w:rPr>
              <w:t>1 100,00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3DEC0A2" w14:textId="77777777" w:rsidR="00A77B3E" w:rsidRDefault="009B680F">
            <w:pPr>
              <w:jc w:val="right"/>
              <w:rPr>
                <w:color w:val="000000"/>
                <w:u w:color="000000"/>
              </w:rPr>
            </w:pPr>
            <w:r>
              <w:rPr>
                <w:sz w:val="18"/>
              </w:rPr>
              <w:t>1 029,16</w:t>
            </w:r>
          </w:p>
        </w:tc>
        <w:tc>
          <w:tcPr>
            <w:tcW w:w="1020" w:type="dxa"/>
            <w:tcBorders>
              <w:top w:val="nil"/>
              <w:left w:val="nil"/>
              <w:bottom w:val="single" w:sz="2" w:space="0" w:color="auto"/>
              <w:right w:val="single" w:sz="2" w:space="0" w:color="auto"/>
            </w:tcBorders>
            <w:tcMar>
              <w:top w:w="100" w:type="dxa"/>
            </w:tcMar>
          </w:tcPr>
          <w:p w14:paraId="73910028" w14:textId="77777777" w:rsidR="00A77B3E" w:rsidRDefault="009B680F">
            <w:pPr>
              <w:jc w:val="right"/>
              <w:rPr>
                <w:color w:val="000000"/>
                <w:u w:color="000000"/>
              </w:rPr>
            </w:pPr>
            <w:r>
              <w:rPr>
                <w:sz w:val="18"/>
              </w:rPr>
              <w:t>93,56%</w:t>
            </w:r>
          </w:p>
        </w:tc>
      </w:tr>
      <w:tr w:rsidR="007F256B" w14:paraId="2160B47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D0C5F1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EA83BF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71120F7" w14:textId="77777777" w:rsidR="00A77B3E" w:rsidRDefault="009B680F">
            <w:pPr>
              <w:jc w:val="center"/>
              <w:rPr>
                <w:color w:val="000000"/>
                <w:u w:color="000000"/>
              </w:rPr>
            </w:pPr>
            <w:r>
              <w:rPr>
                <w:sz w:val="18"/>
              </w:rPr>
              <w:t>4410</w:t>
            </w:r>
          </w:p>
        </w:tc>
        <w:tc>
          <w:tcPr>
            <w:tcW w:w="3435" w:type="dxa"/>
            <w:tcBorders>
              <w:top w:val="single" w:sz="2" w:space="0" w:color="auto"/>
              <w:left w:val="nil"/>
              <w:bottom w:val="single" w:sz="2" w:space="0" w:color="auto"/>
              <w:right w:val="single" w:sz="2" w:space="0" w:color="auto"/>
            </w:tcBorders>
            <w:tcMar>
              <w:top w:w="100" w:type="dxa"/>
            </w:tcMar>
            <w:vAlign w:val="center"/>
          </w:tcPr>
          <w:p w14:paraId="372A59FB" w14:textId="77777777" w:rsidR="00A77B3E" w:rsidRDefault="009B680F">
            <w:pPr>
              <w:jc w:val="left"/>
              <w:rPr>
                <w:color w:val="000000"/>
                <w:u w:color="000000"/>
              </w:rPr>
            </w:pPr>
            <w:r>
              <w:rPr>
                <w:sz w:val="18"/>
              </w:rPr>
              <w:t>Podróże służbowe krajowe</w:t>
            </w:r>
          </w:p>
        </w:tc>
        <w:tc>
          <w:tcPr>
            <w:tcW w:w="1620" w:type="dxa"/>
            <w:tcBorders>
              <w:top w:val="nil"/>
              <w:left w:val="nil"/>
              <w:bottom w:val="single" w:sz="2" w:space="0" w:color="auto"/>
              <w:right w:val="nil"/>
            </w:tcBorders>
            <w:tcMar>
              <w:top w:w="100" w:type="dxa"/>
            </w:tcMar>
            <w:vAlign w:val="center"/>
          </w:tcPr>
          <w:p w14:paraId="6ECAB923" w14:textId="77777777" w:rsidR="00A77B3E" w:rsidRDefault="009B680F">
            <w:pPr>
              <w:jc w:val="right"/>
              <w:rPr>
                <w:color w:val="000000"/>
                <w:u w:color="000000"/>
              </w:rPr>
            </w:pPr>
            <w:r>
              <w:rPr>
                <w:sz w:val="18"/>
              </w:rPr>
              <w:t>600,00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22D7470" w14:textId="77777777" w:rsidR="00A77B3E" w:rsidRDefault="009B680F">
            <w:pPr>
              <w:jc w:val="right"/>
              <w:rPr>
                <w:color w:val="000000"/>
                <w:u w:color="000000"/>
              </w:rPr>
            </w:pPr>
            <w:r>
              <w:rPr>
                <w:sz w:val="18"/>
              </w:rPr>
              <w:t>11,70</w:t>
            </w:r>
          </w:p>
        </w:tc>
        <w:tc>
          <w:tcPr>
            <w:tcW w:w="1020" w:type="dxa"/>
            <w:tcBorders>
              <w:top w:val="nil"/>
              <w:left w:val="nil"/>
              <w:bottom w:val="single" w:sz="2" w:space="0" w:color="auto"/>
              <w:right w:val="single" w:sz="2" w:space="0" w:color="auto"/>
            </w:tcBorders>
            <w:tcMar>
              <w:top w:w="100" w:type="dxa"/>
            </w:tcMar>
          </w:tcPr>
          <w:p w14:paraId="54D8EF49" w14:textId="77777777" w:rsidR="00A77B3E" w:rsidRDefault="009B680F">
            <w:pPr>
              <w:jc w:val="right"/>
              <w:rPr>
                <w:color w:val="000000"/>
                <w:u w:color="000000"/>
              </w:rPr>
            </w:pPr>
            <w:r>
              <w:rPr>
                <w:sz w:val="18"/>
              </w:rPr>
              <w:t>1,95%</w:t>
            </w:r>
          </w:p>
        </w:tc>
      </w:tr>
      <w:tr w:rsidR="007F256B" w14:paraId="1CA0253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5F6FC4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F386C6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A4ACD9" w14:textId="77777777" w:rsidR="00A77B3E" w:rsidRDefault="009B680F">
            <w:pPr>
              <w:jc w:val="center"/>
              <w:rPr>
                <w:color w:val="000000"/>
                <w:u w:color="000000"/>
              </w:rPr>
            </w:pPr>
            <w:r>
              <w:rPr>
                <w:sz w:val="18"/>
              </w:rPr>
              <w:t>4430</w:t>
            </w:r>
          </w:p>
        </w:tc>
        <w:tc>
          <w:tcPr>
            <w:tcW w:w="3435" w:type="dxa"/>
            <w:tcBorders>
              <w:top w:val="single" w:sz="2" w:space="0" w:color="auto"/>
              <w:left w:val="nil"/>
              <w:bottom w:val="single" w:sz="2" w:space="0" w:color="auto"/>
              <w:right w:val="single" w:sz="2" w:space="0" w:color="auto"/>
            </w:tcBorders>
            <w:tcMar>
              <w:top w:w="100" w:type="dxa"/>
            </w:tcMar>
            <w:vAlign w:val="center"/>
          </w:tcPr>
          <w:p w14:paraId="3287E876" w14:textId="77777777" w:rsidR="00A77B3E" w:rsidRDefault="009B680F">
            <w:pPr>
              <w:jc w:val="left"/>
              <w:rPr>
                <w:color w:val="000000"/>
                <w:u w:color="000000"/>
              </w:rPr>
            </w:pPr>
            <w:r>
              <w:rPr>
                <w:sz w:val="18"/>
              </w:rPr>
              <w:t>Różne opłaty i składki</w:t>
            </w:r>
          </w:p>
        </w:tc>
        <w:tc>
          <w:tcPr>
            <w:tcW w:w="1620" w:type="dxa"/>
            <w:tcBorders>
              <w:top w:val="nil"/>
              <w:left w:val="nil"/>
              <w:bottom w:val="single" w:sz="2" w:space="0" w:color="auto"/>
              <w:right w:val="nil"/>
            </w:tcBorders>
            <w:tcMar>
              <w:top w:w="100" w:type="dxa"/>
            </w:tcMar>
            <w:vAlign w:val="center"/>
          </w:tcPr>
          <w:p w14:paraId="22EDB270" w14:textId="77777777" w:rsidR="00A77B3E" w:rsidRDefault="009B680F">
            <w:pPr>
              <w:jc w:val="right"/>
              <w:rPr>
                <w:color w:val="000000"/>
                <w:u w:color="000000"/>
              </w:rPr>
            </w:pPr>
            <w:r>
              <w:rPr>
                <w:sz w:val="18"/>
              </w:rPr>
              <w:t>980,00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3E335AD" w14:textId="77777777" w:rsidR="00A77B3E" w:rsidRDefault="009B680F">
            <w:pPr>
              <w:jc w:val="right"/>
              <w:rPr>
                <w:color w:val="000000"/>
                <w:u w:color="000000"/>
              </w:rPr>
            </w:pPr>
            <w:r>
              <w:rPr>
                <w:sz w:val="18"/>
              </w:rPr>
              <w:t>913,00</w:t>
            </w:r>
          </w:p>
        </w:tc>
        <w:tc>
          <w:tcPr>
            <w:tcW w:w="1020" w:type="dxa"/>
            <w:tcBorders>
              <w:top w:val="nil"/>
              <w:left w:val="nil"/>
              <w:bottom w:val="single" w:sz="2" w:space="0" w:color="auto"/>
              <w:right w:val="single" w:sz="2" w:space="0" w:color="auto"/>
            </w:tcBorders>
            <w:tcMar>
              <w:top w:w="100" w:type="dxa"/>
            </w:tcMar>
          </w:tcPr>
          <w:p w14:paraId="0E8EF02A" w14:textId="77777777" w:rsidR="00A77B3E" w:rsidRDefault="009B680F">
            <w:pPr>
              <w:jc w:val="right"/>
              <w:rPr>
                <w:color w:val="000000"/>
                <w:u w:color="000000"/>
              </w:rPr>
            </w:pPr>
            <w:r>
              <w:rPr>
                <w:sz w:val="18"/>
              </w:rPr>
              <w:t>93,16%</w:t>
            </w:r>
          </w:p>
        </w:tc>
      </w:tr>
      <w:tr w:rsidR="007F256B" w14:paraId="71C3323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6C0A46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76F825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BE93B85"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7D9D4251" w14:textId="77777777" w:rsidR="00A77B3E" w:rsidRDefault="009B680F">
            <w:pPr>
              <w:jc w:val="left"/>
              <w:rPr>
                <w:color w:val="000000"/>
                <w:u w:color="000000"/>
              </w:rPr>
            </w:pPr>
            <w:r>
              <w:rPr>
                <w:sz w:val="18"/>
              </w:rPr>
              <w:t>Odpisy na zakładowy fundusz świadczeń socjalnych</w:t>
            </w:r>
          </w:p>
        </w:tc>
        <w:tc>
          <w:tcPr>
            <w:tcW w:w="1620" w:type="dxa"/>
            <w:tcBorders>
              <w:top w:val="nil"/>
              <w:left w:val="nil"/>
              <w:bottom w:val="single" w:sz="2" w:space="0" w:color="auto"/>
              <w:right w:val="nil"/>
            </w:tcBorders>
            <w:tcMar>
              <w:top w:w="100" w:type="dxa"/>
            </w:tcMar>
            <w:vAlign w:val="center"/>
          </w:tcPr>
          <w:p w14:paraId="150617F0" w14:textId="77777777" w:rsidR="00A77B3E" w:rsidRDefault="009B680F">
            <w:pPr>
              <w:jc w:val="right"/>
              <w:rPr>
                <w:color w:val="000000"/>
                <w:u w:color="000000"/>
              </w:rPr>
            </w:pPr>
            <w:r>
              <w:rPr>
                <w:sz w:val="18"/>
              </w:rPr>
              <w:t>13 906,00</w:t>
            </w:r>
          </w:p>
        </w:tc>
        <w:tc>
          <w:tcPr>
            <w:tcW w:w="1050" w:type="dxa"/>
            <w:tcBorders>
              <w:top w:val="nil"/>
              <w:left w:val="single" w:sz="2" w:space="0" w:color="auto"/>
              <w:bottom w:val="single" w:sz="2" w:space="0" w:color="auto"/>
              <w:right w:val="single" w:sz="2" w:space="0" w:color="auto"/>
            </w:tcBorders>
            <w:tcMar>
              <w:top w:w="100" w:type="dxa"/>
            </w:tcMar>
            <w:vAlign w:val="center"/>
          </w:tcPr>
          <w:p w14:paraId="25D10511" w14:textId="77777777" w:rsidR="00A77B3E" w:rsidRDefault="009B680F">
            <w:pPr>
              <w:jc w:val="right"/>
              <w:rPr>
                <w:color w:val="000000"/>
                <w:u w:color="000000"/>
              </w:rPr>
            </w:pPr>
            <w:r>
              <w:rPr>
                <w:sz w:val="18"/>
              </w:rPr>
              <w:t>13 906,00</w:t>
            </w:r>
          </w:p>
        </w:tc>
        <w:tc>
          <w:tcPr>
            <w:tcW w:w="1020" w:type="dxa"/>
            <w:tcBorders>
              <w:top w:val="nil"/>
              <w:left w:val="nil"/>
              <w:bottom w:val="single" w:sz="2" w:space="0" w:color="auto"/>
              <w:right w:val="single" w:sz="2" w:space="0" w:color="auto"/>
            </w:tcBorders>
            <w:tcMar>
              <w:top w:w="100" w:type="dxa"/>
            </w:tcMar>
          </w:tcPr>
          <w:p w14:paraId="5EBC1D76" w14:textId="77777777" w:rsidR="00A77B3E" w:rsidRDefault="009B680F">
            <w:pPr>
              <w:jc w:val="right"/>
              <w:rPr>
                <w:color w:val="000000"/>
                <w:u w:color="000000"/>
              </w:rPr>
            </w:pPr>
            <w:r>
              <w:rPr>
                <w:sz w:val="18"/>
              </w:rPr>
              <w:t>100,00%</w:t>
            </w:r>
          </w:p>
        </w:tc>
      </w:tr>
      <w:tr w:rsidR="007F256B" w14:paraId="71143383"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686AA64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E7A998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060F423" w14:textId="77777777" w:rsidR="00A77B3E" w:rsidRDefault="009B680F">
            <w:pPr>
              <w:jc w:val="center"/>
              <w:rPr>
                <w:color w:val="000000"/>
                <w:u w:color="000000"/>
              </w:rPr>
            </w:pPr>
            <w:r>
              <w:rPr>
                <w:sz w:val="18"/>
              </w:rPr>
              <w:t>4520</w:t>
            </w:r>
          </w:p>
        </w:tc>
        <w:tc>
          <w:tcPr>
            <w:tcW w:w="3435" w:type="dxa"/>
            <w:tcBorders>
              <w:top w:val="single" w:sz="2" w:space="0" w:color="auto"/>
              <w:left w:val="nil"/>
              <w:bottom w:val="single" w:sz="2" w:space="0" w:color="auto"/>
              <w:right w:val="single" w:sz="2" w:space="0" w:color="auto"/>
            </w:tcBorders>
            <w:tcMar>
              <w:top w:w="100" w:type="dxa"/>
            </w:tcMar>
            <w:vAlign w:val="center"/>
          </w:tcPr>
          <w:p w14:paraId="4282B49D" w14:textId="77777777" w:rsidR="00A77B3E" w:rsidRDefault="009B680F">
            <w:pPr>
              <w:jc w:val="left"/>
              <w:rPr>
                <w:color w:val="000000"/>
                <w:u w:color="000000"/>
              </w:rPr>
            </w:pPr>
            <w:r>
              <w:rPr>
                <w:sz w:val="18"/>
              </w:rPr>
              <w:t>Opłaty na rzecz budżetów jednostek samorządu terytorialnego</w:t>
            </w:r>
          </w:p>
        </w:tc>
        <w:tc>
          <w:tcPr>
            <w:tcW w:w="1620" w:type="dxa"/>
            <w:tcBorders>
              <w:top w:val="nil"/>
              <w:left w:val="nil"/>
              <w:bottom w:val="single" w:sz="2" w:space="0" w:color="auto"/>
              <w:right w:val="nil"/>
            </w:tcBorders>
            <w:tcMar>
              <w:top w:w="100" w:type="dxa"/>
            </w:tcMar>
            <w:vAlign w:val="center"/>
          </w:tcPr>
          <w:p w14:paraId="2B57B2F8" w14:textId="77777777" w:rsidR="00A77B3E" w:rsidRDefault="009B680F">
            <w:pPr>
              <w:jc w:val="right"/>
              <w:rPr>
                <w:color w:val="000000"/>
                <w:u w:color="000000"/>
              </w:rPr>
            </w:pPr>
            <w:r>
              <w:rPr>
                <w:sz w:val="18"/>
              </w:rPr>
              <w:t>1 254,00</w:t>
            </w:r>
          </w:p>
        </w:tc>
        <w:tc>
          <w:tcPr>
            <w:tcW w:w="1050" w:type="dxa"/>
            <w:tcBorders>
              <w:top w:val="nil"/>
              <w:left w:val="single" w:sz="2" w:space="0" w:color="auto"/>
              <w:bottom w:val="single" w:sz="2" w:space="0" w:color="auto"/>
              <w:right w:val="single" w:sz="2" w:space="0" w:color="auto"/>
            </w:tcBorders>
            <w:tcMar>
              <w:top w:w="100" w:type="dxa"/>
            </w:tcMar>
            <w:vAlign w:val="center"/>
          </w:tcPr>
          <w:p w14:paraId="5E7995F4" w14:textId="77777777" w:rsidR="00A77B3E" w:rsidRDefault="009B680F">
            <w:pPr>
              <w:jc w:val="right"/>
              <w:rPr>
                <w:color w:val="000000"/>
                <w:u w:color="000000"/>
              </w:rPr>
            </w:pPr>
            <w:r>
              <w:rPr>
                <w:sz w:val="18"/>
              </w:rPr>
              <w:t>1 253,07</w:t>
            </w:r>
          </w:p>
        </w:tc>
        <w:tc>
          <w:tcPr>
            <w:tcW w:w="1020" w:type="dxa"/>
            <w:tcBorders>
              <w:top w:val="nil"/>
              <w:left w:val="nil"/>
              <w:bottom w:val="single" w:sz="2" w:space="0" w:color="auto"/>
              <w:right w:val="single" w:sz="2" w:space="0" w:color="auto"/>
            </w:tcBorders>
            <w:tcMar>
              <w:top w:w="100" w:type="dxa"/>
            </w:tcMar>
          </w:tcPr>
          <w:p w14:paraId="797AA4E1" w14:textId="77777777" w:rsidR="00A77B3E" w:rsidRDefault="009B680F">
            <w:pPr>
              <w:jc w:val="right"/>
              <w:rPr>
                <w:color w:val="000000"/>
                <w:u w:color="000000"/>
              </w:rPr>
            </w:pPr>
            <w:r>
              <w:rPr>
                <w:sz w:val="18"/>
              </w:rPr>
              <w:t>99,93%</w:t>
            </w:r>
          </w:p>
        </w:tc>
      </w:tr>
      <w:tr w:rsidR="007F256B" w14:paraId="0182A9FB"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2F09187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AFC21B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5A526F8" w14:textId="77777777" w:rsidR="00A77B3E" w:rsidRDefault="009B680F">
            <w:pPr>
              <w:jc w:val="center"/>
              <w:rPr>
                <w:color w:val="000000"/>
                <w:u w:color="000000"/>
              </w:rPr>
            </w:pPr>
            <w:r>
              <w:rPr>
                <w:sz w:val="18"/>
              </w:rPr>
              <w:t>4700</w:t>
            </w:r>
          </w:p>
        </w:tc>
        <w:tc>
          <w:tcPr>
            <w:tcW w:w="3435" w:type="dxa"/>
            <w:tcBorders>
              <w:top w:val="single" w:sz="2" w:space="0" w:color="auto"/>
              <w:left w:val="nil"/>
              <w:bottom w:val="single" w:sz="2" w:space="0" w:color="auto"/>
              <w:right w:val="single" w:sz="2" w:space="0" w:color="auto"/>
            </w:tcBorders>
            <w:tcMar>
              <w:top w:w="100" w:type="dxa"/>
            </w:tcMar>
            <w:vAlign w:val="center"/>
          </w:tcPr>
          <w:p w14:paraId="2BD4BD41" w14:textId="77777777" w:rsidR="00A77B3E" w:rsidRDefault="009B680F">
            <w:pPr>
              <w:jc w:val="left"/>
              <w:rPr>
                <w:color w:val="000000"/>
                <w:u w:color="000000"/>
              </w:rPr>
            </w:pPr>
            <w:r>
              <w:rPr>
                <w:sz w:val="18"/>
              </w:rPr>
              <w:t>Szkolenia pracowników niebędących członkami korpusu służby cywilnej</w:t>
            </w:r>
          </w:p>
        </w:tc>
        <w:tc>
          <w:tcPr>
            <w:tcW w:w="1620" w:type="dxa"/>
            <w:tcBorders>
              <w:top w:val="nil"/>
              <w:left w:val="nil"/>
              <w:bottom w:val="single" w:sz="2" w:space="0" w:color="auto"/>
              <w:right w:val="nil"/>
            </w:tcBorders>
            <w:tcMar>
              <w:top w:w="100" w:type="dxa"/>
            </w:tcMar>
            <w:vAlign w:val="center"/>
          </w:tcPr>
          <w:p w14:paraId="1B6D3331" w14:textId="77777777" w:rsidR="00A77B3E" w:rsidRDefault="009B680F">
            <w:pPr>
              <w:jc w:val="right"/>
              <w:rPr>
                <w:color w:val="000000"/>
                <w:u w:color="000000"/>
              </w:rPr>
            </w:pPr>
            <w:r>
              <w:rPr>
                <w:sz w:val="18"/>
              </w:rPr>
              <w:t>500,00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751AAB4" w14:textId="77777777" w:rsidR="00A77B3E" w:rsidRDefault="009B680F">
            <w:pPr>
              <w:jc w:val="right"/>
              <w:rPr>
                <w:color w:val="000000"/>
                <w:u w:color="000000"/>
              </w:rPr>
            </w:pPr>
            <w:r>
              <w:rPr>
                <w:sz w:val="18"/>
              </w:rPr>
              <w:t>100,00</w:t>
            </w:r>
          </w:p>
        </w:tc>
        <w:tc>
          <w:tcPr>
            <w:tcW w:w="1020" w:type="dxa"/>
            <w:tcBorders>
              <w:top w:val="nil"/>
              <w:left w:val="nil"/>
              <w:bottom w:val="single" w:sz="2" w:space="0" w:color="auto"/>
              <w:right w:val="single" w:sz="2" w:space="0" w:color="auto"/>
            </w:tcBorders>
            <w:tcMar>
              <w:top w:w="100" w:type="dxa"/>
            </w:tcMar>
          </w:tcPr>
          <w:p w14:paraId="230E954F" w14:textId="77777777" w:rsidR="00A77B3E" w:rsidRDefault="009B680F">
            <w:pPr>
              <w:jc w:val="right"/>
              <w:rPr>
                <w:color w:val="000000"/>
                <w:u w:color="000000"/>
              </w:rPr>
            </w:pPr>
            <w:r>
              <w:rPr>
                <w:sz w:val="18"/>
              </w:rPr>
              <w:t>20,00%</w:t>
            </w:r>
          </w:p>
        </w:tc>
      </w:tr>
      <w:tr w:rsidR="007F256B" w14:paraId="1773C97E" w14:textId="77777777">
        <w:trPr>
          <w:trHeight w:val="274"/>
        </w:trPr>
        <w:tc>
          <w:tcPr>
            <w:tcW w:w="630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CBFB118" w14:textId="77777777" w:rsidR="00A77B3E" w:rsidRDefault="009B680F">
            <w:pPr>
              <w:jc w:val="right"/>
              <w:rPr>
                <w:color w:val="000000"/>
                <w:u w:color="000000"/>
              </w:rPr>
            </w:pPr>
            <w:r>
              <w:rPr>
                <w:b/>
                <w:sz w:val="18"/>
              </w:rPr>
              <w:t>Razem:</w:t>
            </w:r>
          </w:p>
        </w:tc>
        <w:tc>
          <w:tcPr>
            <w:tcW w:w="1620" w:type="dxa"/>
            <w:tcBorders>
              <w:top w:val="nil"/>
              <w:left w:val="nil"/>
              <w:bottom w:val="single" w:sz="2" w:space="0" w:color="auto"/>
              <w:right w:val="nil"/>
            </w:tcBorders>
            <w:tcMar>
              <w:top w:w="100" w:type="dxa"/>
            </w:tcMar>
            <w:vAlign w:val="center"/>
          </w:tcPr>
          <w:p w14:paraId="30F98DF5" w14:textId="77777777" w:rsidR="00A77B3E" w:rsidRDefault="009B680F">
            <w:pPr>
              <w:jc w:val="right"/>
              <w:rPr>
                <w:color w:val="000000"/>
                <w:u w:color="000000"/>
              </w:rPr>
            </w:pPr>
            <w:r>
              <w:rPr>
                <w:b/>
                <w:sz w:val="18"/>
              </w:rPr>
              <w:t>610 245,00</w:t>
            </w:r>
          </w:p>
        </w:tc>
        <w:tc>
          <w:tcPr>
            <w:tcW w:w="1050" w:type="dxa"/>
            <w:tcBorders>
              <w:top w:val="nil"/>
              <w:left w:val="single" w:sz="2" w:space="0" w:color="auto"/>
              <w:bottom w:val="single" w:sz="2" w:space="0" w:color="auto"/>
              <w:right w:val="single" w:sz="2" w:space="0" w:color="auto"/>
            </w:tcBorders>
            <w:tcMar>
              <w:top w:w="100" w:type="dxa"/>
            </w:tcMar>
            <w:vAlign w:val="center"/>
          </w:tcPr>
          <w:p w14:paraId="70C7C3BC" w14:textId="77777777" w:rsidR="00A77B3E" w:rsidRDefault="009B680F">
            <w:pPr>
              <w:jc w:val="right"/>
              <w:rPr>
                <w:color w:val="000000"/>
                <w:u w:color="000000"/>
              </w:rPr>
            </w:pPr>
            <w:r>
              <w:rPr>
                <w:b/>
                <w:sz w:val="18"/>
              </w:rPr>
              <w:t>551 524,18</w:t>
            </w:r>
          </w:p>
        </w:tc>
        <w:tc>
          <w:tcPr>
            <w:tcW w:w="1020" w:type="dxa"/>
            <w:tcBorders>
              <w:top w:val="nil"/>
              <w:left w:val="nil"/>
              <w:bottom w:val="single" w:sz="2" w:space="0" w:color="auto"/>
              <w:right w:val="single" w:sz="2" w:space="0" w:color="auto"/>
            </w:tcBorders>
            <w:tcMar>
              <w:top w:w="100" w:type="dxa"/>
            </w:tcMar>
          </w:tcPr>
          <w:p w14:paraId="3AACEFAE" w14:textId="77777777" w:rsidR="00A77B3E" w:rsidRDefault="009B680F">
            <w:pPr>
              <w:jc w:val="right"/>
              <w:rPr>
                <w:color w:val="000000"/>
                <w:u w:color="000000"/>
              </w:rPr>
            </w:pPr>
            <w:r>
              <w:rPr>
                <w:b/>
                <w:sz w:val="18"/>
              </w:rPr>
              <w:t>90,38%</w:t>
            </w:r>
          </w:p>
        </w:tc>
      </w:tr>
    </w:tbl>
    <w:p w14:paraId="5005B419" w14:textId="77777777" w:rsidR="00A77B3E" w:rsidRDefault="009B680F">
      <w:pPr>
        <w:spacing w:before="120" w:after="120"/>
        <w:ind w:left="283" w:firstLine="227"/>
        <w:rPr>
          <w:color w:val="000000"/>
          <w:u w:color="000000"/>
        </w:rPr>
      </w:pPr>
      <w:r>
        <w:rPr>
          <w:b/>
          <w:color w:val="000000"/>
          <w:u w:color="000000"/>
        </w:rPr>
        <w:t>Placówka Opiekuńczo – Wychowawcza "Przystań"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99"/>
        <w:gridCol w:w="984"/>
        <w:gridCol w:w="3573"/>
        <w:gridCol w:w="1544"/>
        <w:gridCol w:w="1181"/>
        <w:gridCol w:w="833"/>
      </w:tblGrid>
      <w:tr w:rsidR="007F256B" w14:paraId="312876ED"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5DB0E4F" w14:textId="77777777" w:rsidR="00A77B3E" w:rsidRDefault="009B680F">
            <w:pPr>
              <w:jc w:val="center"/>
              <w:rPr>
                <w:color w:val="000000"/>
                <w:u w:color="000000"/>
              </w:rPr>
            </w:pPr>
            <w:r>
              <w:rPr>
                <w:b/>
                <w:sz w:val="18"/>
              </w:rPr>
              <w:t>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3FC09D67"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5B6354CE" w14:textId="77777777" w:rsidR="00A77B3E" w:rsidRDefault="009B680F">
            <w:pPr>
              <w:jc w:val="center"/>
              <w:rPr>
                <w:color w:val="000000"/>
                <w:u w:color="000000"/>
              </w:rPr>
            </w:pPr>
            <w:r>
              <w:rPr>
                <w:b/>
                <w:sz w:val="18"/>
              </w:rPr>
              <w:t>Paragraf</w:t>
            </w:r>
          </w:p>
        </w:tc>
        <w:tc>
          <w:tcPr>
            <w:tcW w:w="3540" w:type="dxa"/>
            <w:tcBorders>
              <w:top w:val="single" w:sz="2" w:space="0" w:color="auto"/>
              <w:left w:val="nil"/>
              <w:bottom w:val="single" w:sz="2" w:space="0" w:color="auto"/>
              <w:right w:val="single" w:sz="2" w:space="0" w:color="auto"/>
            </w:tcBorders>
            <w:tcMar>
              <w:top w:w="100" w:type="dxa"/>
            </w:tcMar>
            <w:vAlign w:val="center"/>
          </w:tcPr>
          <w:p w14:paraId="0CB93B41" w14:textId="77777777" w:rsidR="00A77B3E" w:rsidRDefault="009B680F">
            <w:pPr>
              <w:jc w:val="center"/>
              <w:rPr>
                <w:color w:val="000000"/>
                <w:u w:color="000000"/>
              </w:rPr>
            </w:pPr>
            <w:r>
              <w:rPr>
                <w:b/>
                <w:sz w:val="18"/>
              </w:rPr>
              <w:t>Treść</w:t>
            </w:r>
          </w:p>
        </w:tc>
        <w:tc>
          <w:tcPr>
            <w:tcW w:w="1530" w:type="dxa"/>
            <w:tcBorders>
              <w:top w:val="single" w:sz="2" w:space="0" w:color="auto"/>
              <w:left w:val="nil"/>
              <w:bottom w:val="single" w:sz="2" w:space="0" w:color="auto"/>
              <w:right w:val="nil"/>
            </w:tcBorders>
            <w:tcMar>
              <w:top w:w="100" w:type="dxa"/>
            </w:tcMar>
            <w:vAlign w:val="center"/>
          </w:tcPr>
          <w:p w14:paraId="3922ECFA" w14:textId="77777777" w:rsidR="00A77B3E" w:rsidRDefault="009B680F">
            <w:pPr>
              <w:jc w:val="center"/>
              <w:rPr>
                <w:color w:val="000000"/>
                <w:u w:color="000000"/>
              </w:rPr>
            </w:pPr>
            <w:r>
              <w:rPr>
                <w:b/>
                <w:sz w:val="18"/>
              </w:rPr>
              <w:t>Plan</w:t>
            </w:r>
          </w:p>
        </w:tc>
        <w:tc>
          <w:tcPr>
            <w:tcW w:w="1170" w:type="dxa"/>
            <w:tcBorders>
              <w:top w:val="single" w:sz="2" w:space="0" w:color="auto"/>
              <w:left w:val="single" w:sz="2" w:space="0" w:color="auto"/>
              <w:bottom w:val="single" w:sz="2" w:space="0" w:color="auto"/>
              <w:right w:val="single" w:sz="2" w:space="0" w:color="auto"/>
            </w:tcBorders>
            <w:tcMar>
              <w:top w:w="100" w:type="dxa"/>
            </w:tcMar>
            <w:vAlign w:val="center"/>
          </w:tcPr>
          <w:p w14:paraId="0BEA0DC9" w14:textId="77777777" w:rsidR="00A77B3E" w:rsidRDefault="009B680F">
            <w:pPr>
              <w:jc w:val="right"/>
              <w:rPr>
                <w:color w:val="000000"/>
                <w:u w:color="000000"/>
              </w:rPr>
            </w:pPr>
            <w:r>
              <w:rPr>
                <w:b/>
                <w:sz w:val="18"/>
              </w:rPr>
              <w:t>Wykonanie</w:t>
            </w:r>
          </w:p>
        </w:tc>
        <w:tc>
          <w:tcPr>
            <w:tcW w:w="825" w:type="dxa"/>
            <w:tcBorders>
              <w:top w:val="single" w:sz="2" w:space="0" w:color="auto"/>
              <w:left w:val="nil"/>
              <w:bottom w:val="single" w:sz="2" w:space="0" w:color="auto"/>
              <w:right w:val="single" w:sz="2" w:space="0" w:color="auto"/>
            </w:tcBorders>
            <w:tcMar>
              <w:top w:w="100" w:type="dxa"/>
            </w:tcMar>
          </w:tcPr>
          <w:p w14:paraId="2D1F9F21" w14:textId="77777777" w:rsidR="00A77B3E" w:rsidRDefault="009B680F">
            <w:pPr>
              <w:jc w:val="center"/>
              <w:rPr>
                <w:color w:val="000000"/>
                <w:u w:color="000000"/>
              </w:rPr>
            </w:pPr>
            <w:r>
              <w:rPr>
                <w:b/>
                <w:sz w:val="18"/>
              </w:rPr>
              <w:t>%</w:t>
            </w:r>
          </w:p>
        </w:tc>
      </w:tr>
      <w:tr w:rsidR="007F256B" w14:paraId="08140DF4" w14:textId="77777777">
        <w:trPr>
          <w:trHeight w:val="255"/>
        </w:trPr>
        <w:tc>
          <w:tcPr>
            <w:tcW w:w="960" w:type="dxa"/>
            <w:tcBorders>
              <w:top w:val="nil"/>
              <w:left w:val="single" w:sz="2" w:space="0" w:color="auto"/>
              <w:bottom w:val="single" w:sz="2" w:space="0" w:color="auto"/>
              <w:right w:val="single" w:sz="2" w:space="0" w:color="auto"/>
            </w:tcBorders>
            <w:tcMar>
              <w:top w:w="100" w:type="dxa"/>
            </w:tcMar>
            <w:vAlign w:val="center"/>
          </w:tcPr>
          <w:p w14:paraId="786735F0" w14:textId="77777777" w:rsidR="00A77B3E" w:rsidRDefault="009B680F">
            <w:pPr>
              <w:jc w:val="center"/>
              <w:rPr>
                <w:color w:val="000000"/>
                <w:u w:color="000000"/>
              </w:rPr>
            </w:pPr>
            <w:r>
              <w:rPr>
                <w:b/>
                <w:sz w:val="18"/>
              </w:rPr>
              <w:t>750</w:t>
            </w:r>
          </w:p>
        </w:tc>
        <w:tc>
          <w:tcPr>
            <w:tcW w:w="990" w:type="dxa"/>
            <w:tcBorders>
              <w:top w:val="single" w:sz="2" w:space="0" w:color="auto"/>
              <w:left w:val="nil"/>
              <w:bottom w:val="single" w:sz="2" w:space="0" w:color="auto"/>
              <w:right w:val="single" w:sz="2" w:space="0" w:color="auto"/>
            </w:tcBorders>
            <w:tcMar>
              <w:top w:w="100" w:type="dxa"/>
            </w:tcMar>
            <w:vAlign w:val="center"/>
          </w:tcPr>
          <w:p w14:paraId="2A8D423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831B536"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760196CE" w14:textId="77777777" w:rsidR="00A77B3E" w:rsidRDefault="009B680F">
            <w:pPr>
              <w:jc w:val="left"/>
              <w:rPr>
                <w:color w:val="000000"/>
                <w:u w:color="000000"/>
              </w:rPr>
            </w:pPr>
            <w:r>
              <w:rPr>
                <w:b/>
                <w:sz w:val="18"/>
              </w:rPr>
              <w:t>Administracja publiczna</w:t>
            </w:r>
          </w:p>
        </w:tc>
        <w:tc>
          <w:tcPr>
            <w:tcW w:w="1530" w:type="dxa"/>
            <w:tcBorders>
              <w:top w:val="nil"/>
              <w:left w:val="nil"/>
              <w:bottom w:val="single" w:sz="2" w:space="0" w:color="auto"/>
              <w:right w:val="nil"/>
            </w:tcBorders>
            <w:tcMar>
              <w:top w:w="100" w:type="dxa"/>
            </w:tcMar>
            <w:vAlign w:val="center"/>
          </w:tcPr>
          <w:p w14:paraId="360353E6" w14:textId="77777777" w:rsidR="00A77B3E" w:rsidRDefault="009B680F">
            <w:pPr>
              <w:jc w:val="right"/>
              <w:rPr>
                <w:color w:val="000000"/>
                <w:u w:color="000000"/>
              </w:rPr>
            </w:pPr>
            <w:r>
              <w:rPr>
                <w:b/>
                <w:sz w:val="18"/>
              </w:rPr>
              <w:t>827 659,00</w:t>
            </w:r>
          </w:p>
        </w:tc>
        <w:tc>
          <w:tcPr>
            <w:tcW w:w="1170" w:type="dxa"/>
            <w:tcBorders>
              <w:top w:val="nil"/>
              <w:left w:val="single" w:sz="2" w:space="0" w:color="auto"/>
              <w:bottom w:val="single" w:sz="2" w:space="0" w:color="auto"/>
              <w:right w:val="single" w:sz="2" w:space="0" w:color="auto"/>
            </w:tcBorders>
            <w:tcMar>
              <w:top w:w="100" w:type="dxa"/>
            </w:tcMar>
            <w:vAlign w:val="center"/>
          </w:tcPr>
          <w:p w14:paraId="38B66A28" w14:textId="77777777" w:rsidR="00A77B3E" w:rsidRDefault="009B680F">
            <w:pPr>
              <w:jc w:val="right"/>
              <w:rPr>
                <w:color w:val="000000"/>
                <w:u w:color="000000"/>
              </w:rPr>
            </w:pPr>
            <w:r>
              <w:rPr>
                <w:b/>
                <w:sz w:val="18"/>
              </w:rPr>
              <w:t>766 800,86</w:t>
            </w:r>
          </w:p>
        </w:tc>
        <w:tc>
          <w:tcPr>
            <w:tcW w:w="825" w:type="dxa"/>
            <w:tcBorders>
              <w:top w:val="nil"/>
              <w:left w:val="nil"/>
              <w:bottom w:val="single" w:sz="2" w:space="0" w:color="auto"/>
              <w:right w:val="single" w:sz="2" w:space="0" w:color="auto"/>
            </w:tcBorders>
            <w:tcMar>
              <w:top w:w="100" w:type="dxa"/>
            </w:tcMar>
            <w:vAlign w:val="center"/>
          </w:tcPr>
          <w:p w14:paraId="491364EF" w14:textId="77777777" w:rsidR="00A77B3E" w:rsidRDefault="009B680F">
            <w:pPr>
              <w:jc w:val="right"/>
              <w:rPr>
                <w:color w:val="000000"/>
                <w:u w:color="000000"/>
              </w:rPr>
            </w:pPr>
            <w:r>
              <w:rPr>
                <w:b/>
                <w:sz w:val="18"/>
              </w:rPr>
              <w:t>92,65%</w:t>
            </w:r>
          </w:p>
        </w:tc>
      </w:tr>
      <w:tr w:rsidR="007F256B" w14:paraId="6AA15BF7" w14:textId="77777777">
        <w:trPr>
          <w:trHeight w:val="244"/>
        </w:trPr>
        <w:tc>
          <w:tcPr>
            <w:tcW w:w="960" w:type="dxa"/>
            <w:tcBorders>
              <w:top w:val="nil"/>
              <w:left w:val="single" w:sz="2" w:space="0" w:color="auto"/>
              <w:bottom w:val="nil"/>
              <w:right w:val="nil"/>
            </w:tcBorders>
            <w:tcMar>
              <w:top w:w="100" w:type="dxa"/>
            </w:tcMar>
            <w:vAlign w:val="center"/>
          </w:tcPr>
          <w:p w14:paraId="0467F70D"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37D640C" w14:textId="77777777" w:rsidR="00A77B3E" w:rsidRDefault="009B680F">
            <w:pPr>
              <w:jc w:val="center"/>
              <w:rPr>
                <w:color w:val="000000"/>
                <w:u w:color="000000"/>
              </w:rPr>
            </w:pPr>
            <w:r>
              <w:rPr>
                <w:sz w:val="18"/>
              </w:rPr>
              <w:t>75085</w:t>
            </w:r>
          </w:p>
        </w:tc>
        <w:tc>
          <w:tcPr>
            <w:tcW w:w="975" w:type="dxa"/>
            <w:tcBorders>
              <w:top w:val="nil"/>
              <w:left w:val="nil"/>
              <w:bottom w:val="single" w:sz="2" w:space="0" w:color="auto"/>
              <w:right w:val="single" w:sz="2" w:space="0" w:color="auto"/>
            </w:tcBorders>
            <w:tcMar>
              <w:top w:w="100" w:type="dxa"/>
            </w:tcMar>
            <w:vAlign w:val="center"/>
          </w:tcPr>
          <w:p w14:paraId="1C73EE4A"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6893CC4" w14:textId="77777777" w:rsidR="00A77B3E" w:rsidRDefault="009B680F">
            <w:pPr>
              <w:jc w:val="left"/>
              <w:rPr>
                <w:color w:val="000000"/>
                <w:u w:color="000000"/>
              </w:rPr>
            </w:pPr>
            <w:r>
              <w:rPr>
                <w:sz w:val="18"/>
              </w:rPr>
              <w:t>Wspólna obsługa jednostek samorządu terytorialnego</w:t>
            </w:r>
          </w:p>
        </w:tc>
        <w:tc>
          <w:tcPr>
            <w:tcW w:w="1530" w:type="dxa"/>
            <w:tcBorders>
              <w:top w:val="nil"/>
              <w:left w:val="nil"/>
              <w:bottom w:val="single" w:sz="2" w:space="0" w:color="auto"/>
              <w:right w:val="nil"/>
            </w:tcBorders>
            <w:tcMar>
              <w:top w:w="100" w:type="dxa"/>
            </w:tcMar>
            <w:vAlign w:val="center"/>
          </w:tcPr>
          <w:p w14:paraId="79ECE14C" w14:textId="77777777" w:rsidR="00A77B3E" w:rsidRDefault="009B680F">
            <w:pPr>
              <w:jc w:val="right"/>
              <w:rPr>
                <w:color w:val="000000"/>
                <w:u w:color="000000"/>
              </w:rPr>
            </w:pPr>
            <w:r>
              <w:rPr>
                <w:sz w:val="18"/>
              </w:rPr>
              <w:t>827 659,00</w:t>
            </w:r>
          </w:p>
        </w:tc>
        <w:tc>
          <w:tcPr>
            <w:tcW w:w="1170" w:type="dxa"/>
            <w:tcBorders>
              <w:top w:val="nil"/>
              <w:left w:val="single" w:sz="2" w:space="0" w:color="auto"/>
              <w:bottom w:val="single" w:sz="2" w:space="0" w:color="auto"/>
              <w:right w:val="single" w:sz="2" w:space="0" w:color="auto"/>
            </w:tcBorders>
            <w:tcMar>
              <w:top w:w="100" w:type="dxa"/>
            </w:tcMar>
            <w:vAlign w:val="center"/>
          </w:tcPr>
          <w:p w14:paraId="0F8C265C" w14:textId="77777777" w:rsidR="00A77B3E" w:rsidRDefault="009B680F">
            <w:pPr>
              <w:jc w:val="right"/>
              <w:rPr>
                <w:color w:val="000000"/>
                <w:u w:color="000000"/>
              </w:rPr>
            </w:pPr>
            <w:r>
              <w:rPr>
                <w:sz w:val="18"/>
              </w:rPr>
              <w:t>766 800,86</w:t>
            </w:r>
          </w:p>
        </w:tc>
        <w:tc>
          <w:tcPr>
            <w:tcW w:w="825" w:type="dxa"/>
            <w:tcBorders>
              <w:top w:val="nil"/>
              <w:left w:val="nil"/>
              <w:bottom w:val="single" w:sz="2" w:space="0" w:color="auto"/>
              <w:right w:val="single" w:sz="2" w:space="0" w:color="auto"/>
            </w:tcBorders>
            <w:tcMar>
              <w:top w:w="100" w:type="dxa"/>
            </w:tcMar>
            <w:vAlign w:val="center"/>
          </w:tcPr>
          <w:p w14:paraId="0EA853BE" w14:textId="77777777" w:rsidR="00A77B3E" w:rsidRDefault="009B680F">
            <w:pPr>
              <w:jc w:val="right"/>
              <w:rPr>
                <w:color w:val="000000"/>
                <w:u w:color="000000"/>
              </w:rPr>
            </w:pPr>
            <w:r>
              <w:rPr>
                <w:sz w:val="18"/>
              </w:rPr>
              <w:t>92,65%</w:t>
            </w:r>
          </w:p>
        </w:tc>
      </w:tr>
      <w:tr w:rsidR="007F256B" w14:paraId="6475B71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B51F88F"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2B95A0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BBF4403" w14:textId="77777777" w:rsidR="00A77B3E" w:rsidRDefault="009B680F">
            <w:pPr>
              <w:jc w:val="center"/>
              <w:rPr>
                <w:color w:val="000000"/>
                <w:u w:color="000000"/>
              </w:rPr>
            </w:pPr>
            <w:r>
              <w:rPr>
                <w:sz w:val="18"/>
              </w:rPr>
              <w:t>3020</w:t>
            </w:r>
          </w:p>
        </w:tc>
        <w:tc>
          <w:tcPr>
            <w:tcW w:w="3540" w:type="dxa"/>
            <w:tcBorders>
              <w:top w:val="single" w:sz="2" w:space="0" w:color="auto"/>
              <w:left w:val="nil"/>
              <w:bottom w:val="single" w:sz="2" w:space="0" w:color="auto"/>
              <w:right w:val="single" w:sz="2" w:space="0" w:color="auto"/>
            </w:tcBorders>
            <w:tcMar>
              <w:top w:w="100" w:type="dxa"/>
            </w:tcMar>
            <w:vAlign w:val="center"/>
          </w:tcPr>
          <w:p w14:paraId="33A10AE5" w14:textId="77777777" w:rsidR="00A77B3E" w:rsidRDefault="009B680F">
            <w:pPr>
              <w:jc w:val="left"/>
              <w:rPr>
                <w:color w:val="000000"/>
                <w:u w:color="000000"/>
              </w:rPr>
            </w:pPr>
            <w:r>
              <w:rPr>
                <w:sz w:val="18"/>
              </w:rPr>
              <w:t>Wydatki osobowe niezaliczone do wynagrodzeń</w:t>
            </w:r>
          </w:p>
        </w:tc>
        <w:tc>
          <w:tcPr>
            <w:tcW w:w="1530" w:type="dxa"/>
            <w:tcBorders>
              <w:top w:val="nil"/>
              <w:left w:val="nil"/>
              <w:bottom w:val="single" w:sz="2" w:space="0" w:color="auto"/>
              <w:right w:val="nil"/>
            </w:tcBorders>
            <w:tcMar>
              <w:top w:w="100" w:type="dxa"/>
            </w:tcMar>
            <w:vAlign w:val="center"/>
          </w:tcPr>
          <w:p w14:paraId="442BCAEF" w14:textId="77777777" w:rsidR="00A77B3E" w:rsidRDefault="009B680F">
            <w:pPr>
              <w:jc w:val="right"/>
              <w:rPr>
                <w:color w:val="000000"/>
                <w:u w:color="000000"/>
              </w:rPr>
            </w:pPr>
            <w:r>
              <w:rPr>
                <w:sz w:val="18"/>
              </w:rPr>
              <w:t>600,00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F150133" w14:textId="77777777" w:rsidR="00A77B3E" w:rsidRDefault="009B680F">
            <w:pPr>
              <w:jc w:val="right"/>
              <w:rPr>
                <w:color w:val="000000"/>
                <w:u w:color="000000"/>
              </w:rPr>
            </w:pPr>
            <w:r>
              <w:rPr>
                <w:sz w:val="18"/>
              </w:rPr>
              <w:t>590,79</w:t>
            </w:r>
          </w:p>
        </w:tc>
        <w:tc>
          <w:tcPr>
            <w:tcW w:w="825" w:type="dxa"/>
            <w:tcBorders>
              <w:top w:val="nil"/>
              <w:left w:val="nil"/>
              <w:bottom w:val="single" w:sz="2" w:space="0" w:color="auto"/>
              <w:right w:val="single" w:sz="2" w:space="0" w:color="auto"/>
            </w:tcBorders>
            <w:tcMar>
              <w:top w:w="100" w:type="dxa"/>
            </w:tcMar>
            <w:vAlign w:val="center"/>
          </w:tcPr>
          <w:p w14:paraId="43DBDB37" w14:textId="77777777" w:rsidR="00A77B3E" w:rsidRDefault="009B680F">
            <w:pPr>
              <w:jc w:val="right"/>
              <w:rPr>
                <w:color w:val="000000"/>
                <w:u w:color="000000"/>
              </w:rPr>
            </w:pPr>
            <w:r>
              <w:rPr>
                <w:sz w:val="18"/>
              </w:rPr>
              <w:t>98,47%</w:t>
            </w:r>
          </w:p>
        </w:tc>
      </w:tr>
      <w:tr w:rsidR="007F256B" w14:paraId="748AA89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2FD5BE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CBB540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99389B3" w14:textId="77777777" w:rsidR="00A77B3E" w:rsidRDefault="009B680F">
            <w:pPr>
              <w:jc w:val="center"/>
              <w:rPr>
                <w:color w:val="000000"/>
                <w:u w:color="000000"/>
              </w:rPr>
            </w:pPr>
            <w:r>
              <w:rPr>
                <w:sz w:val="18"/>
              </w:rPr>
              <w:t>4010</w:t>
            </w:r>
          </w:p>
        </w:tc>
        <w:tc>
          <w:tcPr>
            <w:tcW w:w="3540" w:type="dxa"/>
            <w:tcBorders>
              <w:top w:val="single" w:sz="2" w:space="0" w:color="auto"/>
              <w:left w:val="nil"/>
              <w:bottom w:val="single" w:sz="2" w:space="0" w:color="auto"/>
              <w:right w:val="single" w:sz="2" w:space="0" w:color="auto"/>
            </w:tcBorders>
            <w:tcMar>
              <w:top w:w="100" w:type="dxa"/>
            </w:tcMar>
            <w:vAlign w:val="center"/>
          </w:tcPr>
          <w:p w14:paraId="0C168D38" w14:textId="77777777" w:rsidR="00A77B3E" w:rsidRDefault="009B680F">
            <w:pPr>
              <w:jc w:val="left"/>
              <w:rPr>
                <w:color w:val="000000"/>
                <w:u w:color="000000"/>
              </w:rPr>
            </w:pPr>
            <w:r>
              <w:rPr>
                <w:sz w:val="18"/>
              </w:rPr>
              <w:t>Wynagrodzenia osobowe pracowników</w:t>
            </w:r>
          </w:p>
        </w:tc>
        <w:tc>
          <w:tcPr>
            <w:tcW w:w="1530" w:type="dxa"/>
            <w:tcBorders>
              <w:top w:val="nil"/>
              <w:left w:val="nil"/>
              <w:bottom w:val="single" w:sz="2" w:space="0" w:color="auto"/>
              <w:right w:val="nil"/>
            </w:tcBorders>
            <w:tcMar>
              <w:top w:w="100" w:type="dxa"/>
            </w:tcMar>
            <w:vAlign w:val="center"/>
          </w:tcPr>
          <w:p w14:paraId="5834541D" w14:textId="77777777" w:rsidR="00A77B3E" w:rsidRDefault="009B680F">
            <w:pPr>
              <w:jc w:val="right"/>
              <w:rPr>
                <w:color w:val="000000"/>
                <w:u w:color="000000"/>
              </w:rPr>
            </w:pPr>
            <w:r>
              <w:rPr>
                <w:sz w:val="18"/>
              </w:rPr>
              <w:t>532 701,00</w:t>
            </w:r>
          </w:p>
        </w:tc>
        <w:tc>
          <w:tcPr>
            <w:tcW w:w="1170" w:type="dxa"/>
            <w:tcBorders>
              <w:top w:val="nil"/>
              <w:left w:val="single" w:sz="2" w:space="0" w:color="auto"/>
              <w:bottom w:val="single" w:sz="2" w:space="0" w:color="auto"/>
              <w:right w:val="single" w:sz="2" w:space="0" w:color="auto"/>
            </w:tcBorders>
            <w:tcMar>
              <w:top w:w="100" w:type="dxa"/>
            </w:tcMar>
            <w:vAlign w:val="center"/>
          </w:tcPr>
          <w:p w14:paraId="6A8BD445" w14:textId="77777777" w:rsidR="00A77B3E" w:rsidRDefault="009B680F">
            <w:pPr>
              <w:jc w:val="right"/>
              <w:rPr>
                <w:color w:val="000000"/>
                <w:u w:color="000000"/>
              </w:rPr>
            </w:pPr>
            <w:r>
              <w:rPr>
                <w:sz w:val="18"/>
              </w:rPr>
              <w:t>512 590,52</w:t>
            </w:r>
          </w:p>
        </w:tc>
        <w:tc>
          <w:tcPr>
            <w:tcW w:w="825" w:type="dxa"/>
            <w:tcBorders>
              <w:top w:val="nil"/>
              <w:left w:val="nil"/>
              <w:bottom w:val="single" w:sz="2" w:space="0" w:color="auto"/>
              <w:right w:val="single" w:sz="2" w:space="0" w:color="auto"/>
            </w:tcBorders>
            <w:tcMar>
              <w:top w:w="100" w:type="dxa"/>
            </w:tcMar>
            <w:vAlign w:val="center"/>
          </w:tcPr>
          <w:p w14:paraId="115B3EF3" w14:textId="77777777" w:rsidR="00A77B3E" w:rsidRDefault="009B680F">
            <w:pPr>
              <w:jc w:val="right"/>
              <w:rPr>
                <w:color w:val="000000"/>
                <w:u w:color="000000"/>
              </w:rPr>
            </w:pPr>
            <w:r>
              <w:rPr>
                <w:sz w:val="18"/>
              </w:rPr>
              <w:t>96,22%</w:t>
            </w:r>
          </w:p>
        </w:tc>
      </w:tr>
      <w:tr w:rsidR="007F256B" w14:paraId="2B2AB1D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673CC6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3747F6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747736C" w14:textId="77777777" w:rsidR="00A77B3E" w:rsidRDefault="009B680F">
            <w:pPr>
              <w:jc w:val="center"/>
              <w:rPr>
                <w:color w:val="000000"/>
                <w:u w:color="000000"/>
              </w:rPr>
            </w:pPr>
            <w:r>
              <w:rPr>
                <w:sz w:val="18"/>
              </w:rPr>
              <w:t>4040</w:t>
            </w:r>
          </w:p>
        </w:tc>
        <w:tc>
          <w:tcPr>
            <w:tcW w:w="3540" w:type="dxa"/>
            <w:tcBorders>
              <w:top w:val="single" w:sz="2" w:space="0" w:color="auto"/>
              <w:left w:val="nil"/>
              <w:bottom w:val="single" w:sz="2" w:space="0" w:color="auto"/>
              <w:right w:val="single" w:sz="2" w:space="0" w:color="auto"/>
            </w:tcBorders>
            <w:tcMar>
              <w:top w:w="100" w:type="dxa"/>
            </w:tcMar>
            <w:vAlign w:val="center"/>
          </w:tcPr>
          <w:p w14:paraId="1B23BF24" w14:textId="77777777" w:rsidR="00A77B3E" w:rsidRDefault="009B680F">
            <w:pPr>
              <w:jc w:val="left"/>
              <w:rPr>
                <w:color w:val="000000"/>
                <w:u w:color="000000"/>
              </w:rPr>
            </w:pPr>
            <w:r>
              <w:rPr>
                <w:sz w:val="18"/>
              </w:rPr>
              <w:t>Dodatkowe wynagrodzenie roczne</w:t>
            </w:r>
          </w:p>
        </w:tc>
        <w:tc>
          <w:tcPr>
            <w:tcW w:w="1530" w:type="dxa"/>
            <w:tcBorders>
              <w:top w:val="nil"/>
              <w:left w:val="nil"/>
              <w:bottom w:val="single" w:sz="2" w:space="0" w:color="auto"/>
              <w:right w:val="nil"/>
            </w:tcBorders>
            <w:tcMar>
              <w:top w:w="100" w:type="dxa"/>
            </w:tcMar>
            <w:vAlign w:val="center"/>
          </w:tcPr>
          <w:p w14:paraId="456897CD" w14:textId="77777777" w:rsidR="00A77B3E" w:rsidRDefault="009B680F">
            <w:pPr>
              <w:jc w:val="right"/>
              <w:rPr>
                <w:color w:val="000000"/>
                <w:u w:color="000000"/>
              </w:rPr>
            </w:pPr>
            <w:r>
              <w:rPr>
                <w:sz w:val="18"/>
              </w:rPr>
              <w:t>38 693,00</w:t>
            </w:r>
          </w:p>
        </w:tc>
        <w:tc>
          <w:tcPr>
            <w:tcW w:w="1170" w:type="dxa"/>
            <w:tcBorders>
              <w:top w:val="nil"/>
              <w:left w:val="single" w:sz="2" w:space="0" w:color="auto"/>
              <w:bottom w:val="single" w:sz="2" w:space="0" w:color="auto"/>
              <w:right w:val="single" w:sz="2" w:space="0" w:color="auto"/>
            </w:tcBorders>
            <w:tcMar>
              <w:top w:w="100" w:type="dxa"/>
            </w:tcMar>
            <w:vAlign w:val="center"/>
          </w:tcPr>
          <w:p w14:paraId="58947780" w14:textId="77777777" w:rsidR="00A77B3E" w:rsidRDefault="009B680F">
            <w:pPr>
              <w:jc w:val="right"/>
              <w:rPr>
                <w:color w:val="000000"/>
                <w:u w:color="000000"/>
              </w:rPr>
            </w:pPr>
            <w:r>
              <w:rPr>
                <w:sz w:val="18"/>
              </w:rPr>
              <w:t>38 692,45</w:t>
            </w:r>
          </w:p>
        </w:tc>
        <w:tc>
          <w:tcPr>
            <w:tcW w:w="825" w:type="dxa"/>
            <w:tcBorders>
              <w:top w:val="nil"/>
              <w:left w:val="nil"/>
              <w:bottom w:val="single" w:sz="2" w:space="0" w:color="auto"/>
              <w:right w:val="single" w:sz="2" w:space="0" w:color="auto"/>
            </w:tcBorders>
            <w:tcMar>
              <w:top w:w="100" w:type="dxa"/>
            </w:tcMar>
            <w:vAlign w:val="center"/>
          </w:tcPr>
          <w:p w14:paraId="52B95625" w14:textId="77777777" w:rsidR="00A77B3E" w:rsidRDefault="009B680F">
            <w:pPr>
              <w:jc w:val="right"/>
              <w:rPr>
                <w:color w:val="000000"/>
                <w:u w:color="000000"/>
              </w:rPr>
            </w:pPr>
            <w:r>
              <w:rPr>
                <w:sz w:val="18"/>
              </w:rPr>
              <w:t>100,00%</w:t>
            </w:r>
          </w:p>
        </w:tc>
      </w:tr>
      <w:tr w:rsidR="007F256B" w14:paraId="7F42E8E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FF479BE"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0EF273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1BF7357" w14:textId="77777777" w:rsidR="00A77B3E" w:rsidRDefault="009B680F">
            <w:pPr>
              <w:jc w:val="center"/>
              <w:rPr>
                <w:color w:val="000000"/>
                <w:u w:color="000000"/>
              </w:rPr>
            </w:pPr>
            <w:r>
              <w:rPr>
                <w:sz w:val="18"/>
              </w:rPr>
              <w:t>4110</w:t>
            </w:r>
          </w:p>
        </w:tc>
        <w:tc>
          <w:tcPr>
            <w:tcW w:w="3540" w:type="dxa"/>
            <w:tcBorders>
              <w:top w:val="single" w:sz="2" w:space="0" w:color="auto"/>
              <w:left w:val="nil"/>
              <w:bottom w:val="single" w:sz="2" w:space="0" w:color="auto"/>
              <w:right w:val="single" w:sz="2" w:space="0" w:color="auto"/>
            </w:tcBorders>
            <w:tcMar>
              <w:top w:w="100" w:type="dxa"/>
            </w:tcMar>
            <w:vAlign w:val="center"/>
          </w:tcPr>
          <w:p w14:paraId="58B8CA10" w14:textId="77777777" w:rsidR="00A77B3E" w:rsidRDefault="009B680F">
            <w:pPr>
              <w:jc w:val="left"/>
              <w:rPr>
                <w:color w:val="000000"/>
                <w:u w:color="000000"/>
              </w:rPr>
            </w:pPr>
            <w:r>
              <w:rPr>
                <w:sz w:val="18"/>
              </w:rPr>
              <w:t>Składki na ubezpieczenia społeczne</w:t>
            </w:r>
          </w:p>
        </w:tc>
        <w:tc>
          <w:tcPr>
            <w:tcW w:w="1530" w:type="dxa"/>
            <w:tcBorders>
              <w:top w:val="nil"/>
              <w:left w:val="nil"/>
              <w:bottom w:val="single" w:sz="2" w:space="0" w:color="auto"/>
              <w:right w:val="nil"/>
            </w:tcBorders>
            <w:tcMar>
              <w:top w:w="100" w:type="dxa"/>
            </w:tcMar>
            <w:vAlign w:val="center"/>
          </w:tcPr>
          <w:p w14:paraId="442CBE20" w14:textId="77777777" w:rsidR="00A77B3E" w:rsidRDefault="009B680F">
            <w:pPr>
              <w:jc w:val="right"/>
              <w:rPr>
                <w:color w:val="000000"/>
                <w:u w:color="000000"/>
              </w:rPr>
            </w:pPr>
            <w:r>
              <w:rPr>
                <w:sz w:val="18"/>
              </w:rPr>
              <w:t>97 983,00</w:t>
            </w:r>
          </w:p>
        </w:tc>
        <w:tc>
          <w:tcPr>
            <w:tcW w:w="1170" w:type="dxa"/>
            <w:tcBorders>
              <w:top w:val="nil"/>
              <w:left w:val="single" w:sz="2" w:space="0" w:color="auto"/>
              <w:bottom w:val="single" w:sz="2" w:space="0" w:color="auto"/>
              <w:right w:val="single" w:sz="2" w:space="0" w:color="auto"/>
            </w:tcBorders>
            <w:tcMar>
              <w:top w:w="100" w:type="dxa"/>
            </w:tcMar>
            <w:vAlign w:val="center"/>
          </w:tcPr>
          <w:p w14:paraId="0386A433" w14:textId="77777777" w:rsidR="00A77B3E" w:rsidRDefault="009B680F">
            <w:pPr>
              <w:jc w:val="right"/>
              <w:rPr>
                <w:color w:val="000000"/>
                <w:u w:color="000000"/>
              </w:rPr>
            </w:pPr>
            <w:r>
              <w:rPr>
                <w:sz w:val="18"/>
              </w:rPr>
              <w:t>92 590,17</w:t>
            </w:r>
          </w:p>
        </w:tc>
        <w:tc>
          <w:tcPr>
            <w:tcW w:w="825" w:type="dxa"/>
            <w:tcBorders>
              <w:top w:val="nil"/>
              <w:left w:val="nil"/>
              <w:bottom w:val="single" w:sz="2" w:space="0" w:color="auto"/>
              <w:right w:val="single" w:sz="2" w:space="0" w:color="auto"/>
            </w:tcBorders>
            <w:tcMar>
              <w:top w:w="100" w:type="dxa"/>
            </w:tcMar>
            <w:vAlign w:val="center"/>
          </w:tcPr>
          <w:p w14:paraId="5F55F272" w14:textId="77777777" w:rsidR="00A77B3E" w:rsidRDefault="009B680F">
            <w:pPr>
              <w:jc w:val="right"/>
              <w:rPr>
                <w:color w:val="000000"/>
                <w:u w:color="000000"/>
              </w:rPr>
            </w:pPr>
            <w:r>
              <w:rPr>
                <w:sz w:val="18"/>
              </w:rPr>
              <w:t>94,50%</w:t>
            </w:r>
          </w:p>
        </w:tc>
      </w:tr>
      <w:tr w:rsidR="007F256B" w14:paraId="312B48F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4EE294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7FB1912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199C1E" w14:textId="77777777" w:rsidR="00A77B3E" w:rsidRDefault="009B680F">
            <w:pPr>
              <w:jc w:val="center"/>
              <w:rPr>
                <w:color w:val="000000"/>
                <w:u w:color="000000"/>
              </w:rPr>
            </w:pPr>
            <w:r>
              <w:rPr>
                <w:sz w:val="18"/>
              </w:rPr>
              <w:t>4120</w:t>
            </w:r>
          </w:p>
        </w:tc>
        <w:tc>
          <w:tcPr>
            <w:tcW w:w="3540" w:type="dxa"/>
            <w:tcBorders>
              <w:top w:val="single" w:sz="2" w:space="0" w:color="auto"/>
              <w:left w:val="nil"/>
              <w:bottom w:val="single" w:sz="2" w:space="0" w:color="auto"/>
              <w:right w:val="single" w:sz="2" w:space="0" w:color="auto"/>
            </w:tcBorders>
            <w:tcMar>
              <w:top w:w="100" w:type="dxa"/>
            </w:tcMar>
            <w:vAlign w:val="center"/>
          </w:tcPr>
          <w:p w14:paraId="238711ED" w14:textId="77777777" w:rsidR="00A77B3E" w:rsidRDefault="009B680F">
            <w:pPr>
              <w:jc w:val="left"/>
              <w:rPr>
                <w:color w:val="000000"/>
                <w:u w:color="000000"/>
              </w:rPr>
            </w:pPr>
            <w:r>
              <w:rPr>
                <w:sz w:val="18"/>
              </w:rPr>
              <w:t>Składki na Fundusz Pracy oraz Fundusz Solidarnościowy</w:t>
            </w:r>
          </w:p>
        </w:tc>
        <w:tc>
          <w:tcPr>
            <w:tcW w:w="1530" w:type="dxa"/>
            <w:tcBorders>
              <w:top w:val="nil"/>
              <w:left w:val="nil"/>
              <w:bottom w:val="single" w:sz="2" w:space="0" w:color="auto"/>
              <w:right w:val="nil"/>
            </w:tcBorders>
            <w:tcMar>
              <w:top w:w="100" w:type="dxa"/>
            </w:tcMar>
            <w:vAlign w:val="center"/>
          </w:tcPr>
          <w:p w14:paraId="0FC78193" w14:textId="77777777" w:rsidR="00A77B3E" w:rsidRDefault="009B680F">
            <w:pPr>
              <w:jc w:val="right"/>
              <w:rPr>
                <w:color w:val="000000"/>
                <w:u w:color="000000"/>
              </w:rPr>
            </w:pPr>
            <w:r>
              <w:rPr>
                <w:sz w:val="18"/>
              </w:rPr>
              <w:t>8 926,00</w:t>
            </w:r>
          </w:p>
        </w:tc>
        <w:tc>
          <w:tcPr>
            <w:tcW w:w="1170" w:type="dxa"/>
            <w:tcBorders>
              <w:top w:val="nil"/>
              <w:left w:val="single" w:sz="2" w:space="0" w:color="auto"/>
              <w:bottom w:val="single" w:sz="2" w:space="0" w:color="auto"/>
              <w:right w:val="single" w:sz="2" w:space="0" w:color="auto"/>
            </w:tcBorders>
            <w:tcMar>
              <w:top w:w="100" w:type="dxa"/>
            </w:tcMar>
            <w:vAlign w:val="center"/>
          </w:tcPr>
          <w:p w14:paraId="73C29B06" w14:textId="77777777" w:rsidR="00A77B3E" w:rsidRDefault="009B680F">
            <w:pPr>
              <w:jc w:val="right"/>
              <w:rPr>
                <w:color w:val="000000"/>
                <w:u w:color="000000"/>
              </w:rPr>
            </w:pPr>
            <w:r>
              <w:rPr>
                <w:sz w:val="18"/>
              </w:rPr>
              <w:t>7 000,30</w:t>
            </w:r>
          </w:p>
        </w:tc>
        <w:tc>
          <w:tcPr>
            <w:tcW w:w="825" w:type="dxa"/>
            <w:tcBorders>
              <w:top w:val="nil"/>
              <w:left w:val="nil"/>
              <w:bottom w:val="single" w:sz="2" w:space="0" w:color="auto"/>
              <w:right w:val="single" w:sz="2" w:space="0" w:color="auto"/>
            </w:tcBorders>
            <w:tcMar>
              <w:top w:w="100" w:type="dxa"/>
            </w:tcMar>
            <w:vAlign w:val="center"/>
          </w:tcPr>
          <w:p w14:paraId="0BC21EFB" w14:textId="77777777" w:rsidR="00A77B3E" w:rsidRDefault="009B680F">
            <w:pPr>
              <w:jc w:val="right"/>
              <w:rPr>
                <w:color w:val="000000"/>
                <w:u w:color="000000"/>
              </w:rPr>
            </w:pPr>
            <w:r>
              <w:rPr>
                <w:sz w:val="18"/>
              </w:rPr>
              <w:t>78,43%</w:t>
            </w:r>
          </w:p>
        </w:tc>
      </w:tr>
      <w:tr w:rsidR="007F256B" w14:paraId="5D2F974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49A238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85129E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CC0C661" w14:textId="77777777" w:rsidR="00A77B3E" w:rsidRDefault="009B680F">
            <w:pPr>
              <w:jc w:val="center"/>
              <w:rPr>
                <w:color w:val="000000"/>
                <w:u w:color="000000"/>
              </w:rPr>
            </w:pPr>
            <w:r>
              <w:rPr>
                <w:sz w:val="18"/>
              </w:rPr>
              <w:t>4170</w:t>
            </w:r>
          </w:p>
        </w:tc>
        <w:tc>
          <w:tcPr>
            <w:tcW w:w="3540" w:type="dxa"/>
            <w:tcBorders>
              <w:top w:val="single" w:sz="2" w:space="0" w:color="auto"/>
              <w:left w:val="nil"/>
              <w:bottom w:val="single" w:sz="2" w:space="0" w:color="auto"/>
              <w:right w:val="single" w:sz="2" w:space="0" w:color="auto"/>
            </w:tcBorders>
            <w:tcMar>
              <w:top w:w="100" w:type="dxa"/>
            </w:tcMar>
            <w:vAlign w:val="center"/>
          </w:tcPr>
          <w:p w14:paraId="7A8733B4" w14:textId="77777777" w:rsidR="00A77B3E" w:rsidRDefault="009B680F">
            <w:pPr>
              <w:jc w:val="left"/>
              <w:rPr>
                <w:color w:val="000000"/>
                <w:u w:color="000000"/>
              </w:rPr>
            </w:pPr>
            <w:r>
              <w:rPr>
                <w:sz w:val="18"/>
              </w:rPr>
              <w:t>Wynagrodzenia bezosobowe</w:t>
            </w:r>
          </w:p>
        </w:tc>
        <w:tc>
          <w:tcPr>
            <w:tcW w:w="1530" w:type="dxa"/>
            <w:tcBorders>
              <w:top w:val="nil"/>
              <w:left w:val="nil"/>
              <w:bottom w:val="single" w:sz="2" w:space="0" w:color="auto"/>
              <w:right w:val="nil"/>
            </w:tcBorders>
            <w:tcMar>
              <w:top w:w="100" w:type="dxa"/>
            </w:tcMar>
            <w:vAlign w:val="center"/>
          </w:tcPr>
          <w:p w14:paraId="2FD770A2" w14:textId="77777777" w:rsidR="00A77B3E" w:rsidRDefault="009B680F">
            <w:pPr>
              <w:jc w:val="right"/>
              <w:rPr>
                <w:color w:val="000000"/>
                <w:u w:color="000000"/>
              </w:rPr>
            </w:pPr>
            <w:r>
              <w:rPr>
                <w:sz w:val="18"/>
              </w:rPr>
              <w:t>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708D495" w14:textId="77777777" w:rsidR="00A77B3E" w:rsidRDefault="009B680F">
            <w:pPr>
              <w:jc w:val="right"/>
              <w:rPr>
                <w:color w:val="000000"/>
                <w:u w:color="000000"/>
              </w:rPr>
            </w:pPr>
            <w:r>
              <w:rPr>
                <w:sz w:val="18"/>
              </w:rPr>
              <w:t>0,00</w:t>
            </w:r>
          </w:p>
        </w:tc>
        <w:tc>
          <w:tcPr>
            <w:tcW w:w="825" w:type="dxa"/>
            <w:tcBorders>
              <w:top w:val="nil"/>
              <w:left w:val="nil"/>
              <w:bottom w:val="single" w:sz="2" w:space="0" w:color="auto"/>
              <w:right w:val="single" w:sz="2" w:space="0" w:color="auto"/>
            </w:tcBorders>
            <w:tcMar>
              <w:top w:w="100" w:type="dxa"/>
            </w:tcMar>
            <w:vAlign w:val="center"/>
          </w:tcPr>
          <w:p w14:paraId="28D06140" w14:textId="77777777" w:rsidR="00A77B3E" w:rsidRDefault="009B680F">
            <w:pPr>
              <w:jc w:val="right"/>
              <w:rPr>
                <w:color w:val="000000"/>
                <w:u w:color="000000"/>
              </w:rPr>
            </w:pPr>
            <w:r>
              <w:rPr>
                <w:sz w:val="18"/>
              </w:rPr>
              <w:t>0,00%</w:t>
            </w:r>
          </w:p>
        </w:tc>
      </w:tr>
      <w:tr w:rsidR="007F256B" w14:paraId="01259A2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5CCA15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656792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E735C69" w14:textId="77777777" w:rsidR="00A77B3E" w:rsidRDefault="009B680F">
            <w:pPr>
              <w:jc w:val="center"/>
              <w:rPr>
                <w:color w:val="000000"/>
                <w:u w:color="000000"/>
              </w:rPr>
            </w:pPr>
            <w:r>
              <w:rPr>
                <w:sz w:val="18"/>
              </w:rPr>
              <w:t>4210</w:t>
            </w:r>
          </w:p>
        </w:tc>
        <w:tc>
          <w:tcPr>
            <w:tcW w:w="3540" w:type="dxa"/>
            <w:tcBorders>
              <w:top w:val="single" w:sz="2" w:space="0" w:color="auto"/>
              <w:left w:val="nil"/>
              <w:bottom w:val="single" w:sz="2" w:space="0" w:color="auto"/>
              <w:right w:val="single" w:sz="2" w:space="0" w:color="auto"/>
            </w:tcBorders>
            <w:tcMar>
              <w:top w:w="100" w:type="dxa"/>
            </w:tcMar>
            <w:vAlign w:val="center"/>
          </w:tcPr>
          <w:p w14:paraId="7AACF04C" w14:textId="77777777" w:rsidR="00A77B3E" w:rsidRDefault="009B680F">
            <w:pPr>
              <w:jc w:val="left"/>
              <w:rPr>
                <w:color w:val="000000"/>
                <w:u w:color="000000"/>
              </w:rPr>
            </w:pPr>
            <w:r>
              <w:rPr>
                <w:sz w:val="18"/>
              </w:rPr>
              <w:t>Zakup materiałów i wyposażenia</w:t>
            </w:r>
          </w:p>
        </w:tc>
        <w:tc>
          <w:tcPr>
            <w:tcW w:w="1530" w:type="dxa"/>
            <w:tcBorders>
              <w:top w:val="nil"/>
              <w:left w:val="nil"/>
              <w:bottom w:val="single" w:sz="2" w:space="0" w:color="auto"/>
              <w:right w:val="nil"/>
            </w:tcBorders>
            <w:tcMar>
              <w:top w:w="100" w:type="dxa"/>
            </w:tcMar>
            <w:vAlign w:val="center"/>
          </w:tcPr>
          <w:p w14:paraId="578B90BD" w14:textId="77777777" w:rsidR="00A77B3E" w:rsidRDefault="009B680F">
            <w:pPr>
              <w:jc w:val="right"/>
              <w:rPr>
                <w:color w:val="000000"/>
                <w:u w:color="000000"/>
              </w:rPr>
            </w:pPr>
            <w:r>
              <w:rPr>
                <w:sz w:val="18"/>
              </w:rPr>
              <w:t>91 794,00</w:t>
            </w:r>
          </w:p>
        </w:tc>
        <w:tc>
          <w:tcPr>
            <w:tcW w:w="1170" w:type="dxa"/>
            <w:tcBorders>
              <w:top w:val="nil"/>
              <w:left w:val="single" w:sz="2" w:space="0" w:color="auto"/>
              <w:bottom w:val="single" w:sz="2" w:space="0" w:color="auto"/>
              <w:right w:val="single" w:sz="2" w:space="0" w:color="auto"/>
            </w:tcBorders>
            <w:tcMar>
              <w:top w:w="100" w:type="dxa"/>
            </w:tcMar>
            <w:vAlign w:val="center"/>
          </w:tcPr>
          <w:p w14:paraId="203C89B0" w14:textId="77777777" w:rsidR="00A77B3E" w:rsidRDefault="009B680F">
            <w:pPr>
              <w:jc w:val="right"/>
              <w:rPr>
                <w:color w:val="000000"/>
                <w:u w:color="000000"/>
              </w:rPr>
            </w:pPr>
            <w:r>
              <w:rPr>
                <w:sz w:val="18"/>
              </w:rPr>
              <w:t>62 629,73</w:t>
            </w:r>
          </w:p>
        </w:tc>
        <w:tc>
          <w:tcPr>
            <w:tcW w:w="825" w:type="dxa"/>
            <w:tcBorders>
              <w:top w:val="nil"/>
              <w:left w:val="nil"/>
              <w:bottom w:val="single" w:sz="2" w:space="0" w:color="auto"/>
              <w:right w:val="single" w:sz="2" w:space="0" w:color="auto"/>
            </w:tcBorders>
            <w:tcMar>
              <w:top w:w="100" w:type="dxa"/>
            </w:tcMar>
            <w:vAlign w:val="center"/>
          </w:tcPr>
          <w:p w14:paraId="4D7AF569" w14:textId="77777777" w:rsidR="00A77B3E" w:rsidRDefault="009B680F">
            <w:pPr>
              <w:jc w:val="right"/>
              <w:rPr>
                <w:color w:val="000000"/>
                <w:u w:color="000000"/>
              </w:rPr>
            </w:pPr>
            <w:r>
              <w:rPr>
                <w:sz w:val="18"/>
              </w:rPr>
              <w:t>68,23%</w:t>
            </w:r>
          </w:p>
        </w:tc>
      </w:tr>
      <w:tr w:rsidR="007F256B" w14:paraId="111AF5B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A96CDC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661842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617428B" w14:textId="77777777" w:rsidR="00A77B3E" w:rsidRDefault="009B680F">
            <w:pPr>
              <w:jc w:val="center"/>
              <w:rPr>
                <w:color w:val="000000"/>
                <w:u w:color="000000"/>
              </w:rPr>
            </w:pPr>
            <w:r>
              <w:rPr>
                <w:sz w:val="18"/>
              </w:rPr>
              <w:t>4260</w:t>
            </w:r>
          </w:p>
        </w:tc>
        <w:tc>
          <w:tcPr>
            <w:tcW w:w="3540" w:type="dxa"/>
            <w:tcBorders>
              <w:top w:val="single" w:sz="2" w:space="0" w:color="auto"/>
              <w:left w:val="nil"/>
              <w:bottom w:val="single" w:sz="2" w:space="0" w:color="auto"/>
              <w:right w:val="single" w:sz="2" w:space="0" w:color="auto"/>
            </w:tcBorders>
            <w:tcMar>
              <w:top w:w="100" w:type="dxa"/>
            </w:tcMar>
            <w:vAlign w:val="center"/>
          </w:tcPr>
          <w:p w14:paraId="45608814" w14:textId="77777777" w:rsidR="00A77B3E" w:rsidRDefault="009B680F">
            <w:pPr>
              <w:jc w:val="left"/>
              <w:rPr>
                <w:color w:val="000000"/>
                <w:u w:color="000000"/>
              </w:rPr>
            </w:pPr>
            <w:r>
              <w:rPr>
                <w:sz w:val="18"/>
              </w:rPr>
              <w:t>Zakup energii</w:t>
            </w:r>
          </w:p>
        </w:tc>
        <w:tc>
          <w:tcPr>
            <w:tcW w:w="1530" w:type="dxa"/>
            <w:tcBorders>
              <w:top w:val="nil"/>
              <w:left w:val="nil"/>
              <w:bottom w:val="single" w:sz="2" w:space="0" w:color="auto"/>
              <w:right w:val="nil"/>
            </w:tcBorders>
            <w:tcMar>
              <w:top w:w="100" w:type="dxa"/>
            </w:tcMar>
            <w:vAlign w:val="center"/>
          </w:tcPr>
          <w:p w14:paraId="23514497" w14:textId="77777777" w:rsidR="00A77B3E" w:rsidRDefault="009B680F">
            <w:pPr>
              <w:jc w:val="right"/>
              <w:rPr>
                <w:color w:val="000000"/>
                <w:u w:color="000000"/>
              </w:rPr>
            </w:pPr>
            <w:r>
              <w:rPr>
                <w:sz w:val="18"/>
              </w:rPr>
              <w:t>7 000,00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FC1246D" w14:textId="77777777" w:rsidR="00A77B3E" w:rsidRDefault="009B680F">
            <w:pPr>
              <w:jc w:val="right"/>
              <w:rPr>
                <w:color w:val="000000"/>
                <w:u w:color="000000"/>
              </w:rPr>
            </w:pPr>
            <w:r>
              <w:rPr>
                <w:sz w:val="18"/>
              </w:rPr>
              <w:t>5 840,70</w:t>
            </w:r>
          </w:p>
        </w:tc>
        <w:tc>
          <w:tcPr>
            <w:tcW w:w="825" w:type="dxa"/>
            <w:tcBorders>
              <w:top w:val="nil"/>
              <w:left w:val="nil"/>
              <w:bottom w:val="single" w:sz="2" w:space="0" w:color="auto"/>
              <w:right w:val="single" w:sz="2" w:space="0" w:color="auto"/>
            </w:tcBorders>
            <w:tcMar>
              <w:top w:w="100" w:type="dxa"/>
            </w:tcMar>
            <w:vAlign w:val="center"/>
          </w:tcPr>
          <w:p w14:paraId="2F9F660E" w14:textId="77777777" w:rsidR="00A77B3E" w:rsidRDefault="009B680F">
            <w:pPr>
              <w:jc w:val="right"/>
              <w:rPr>
                <w:color w:val="000000"/>
                <w:u w:color="000000"/>
              </w:rPr>
            </w:pPr>
            <w:r>
              <w:rPr>
                <w:sz w:val="18"/>
              </w:rPr>
              <w:t>83,44%</w:t>
            </w:r>
          </w:p>
        </w:tc>
      </w:tr>
      <w:tr w:rsidR="007F256B" w14:paraId="37C4ABC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250292B"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848345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50D69D1" w14:textId="77777777" w:rsidR="00A77B3E" w:rsidRDefault="009B680F">
            <w:pPr>
              <w:jc w:val="center"/>
              <w:rPr>
                <w:color w:val="000000"/>
                <w:u w:color="000000"/>
              </w:rPr>
            </w:pPr>
            <w:r>
              <w:rPr>
                <w:sz w:val="18"/>
              </w:rPr>
              <w:t>4270</w:t>
            </w:r>
          </w:p>
        </w:tc>
        <w:tc>
          <w:tcPr>
            <w:tcW w:w="3540" w:type="dxa"/>
            <w:tcBorders>
              <w:top w:val="single" w:sz="2" w:space="0" w:color="auto"/>
              <w:left w:val="nil"/>
              <w:bottom w:val="single" w:sz="2" w:space="0" w:color="auto"/>
              <w:right w:val="single" w:sz="2" w:space="0" w:color="auto"/>
            </w:tcBorders>
            <w:tcMar>
              <w:top w:w="100" w:type="dxa"/>
            </w:tcMar>
            <w:vAlign w:val="center"/>
          </w:tcPr>
          <w:p w14:paraId="5EA139D6" w14:textId="77777777" w:rsidR="00A77B3E" w:rsidRDefault="009B680F">
            <w:pPr>
              <w:jc w:val="left"/>
              <w:rPr>
                <w:color w:val="000000"/>
                <w:u w:color="000000"/>
              </w:rPr>
            </w:pPr>
            <w:r>
              <w:rPr>
                <w:sz w:val="18"/>
              </w:rPr>
              <w:t>Zakup usług remontowych</w:t>
            </w:r>
          </w:p>
        </w:tc>
        <w:tc>
          <w:tcPr>
            <w:tcW w:w="1530" w:type="dxa"/>
            <w:tcBorders>
              <w:top w:val="nil"/>
              <w:left w:val="nil"/>
              <w:bottom w:val="single" w:sz="2" w:space="0" w:color="auto"/>
              <w:right w:val="nil"/>
            </w:tcBorders>
            <w:tcMar>
              <w:top w:w="100" w:type="dxa"/>
            </w:tcMar>
            <w:vAlign w:val="center"/>
          </w:tcPr>
          <w:p w14:paraId="6A34A872" w14:textId="77777777" w:rsidR="00A77B3E" w:rsidRDefault="009B680F">
            <w:pPr>
              <w:jc w:val="right"/>
              <w:rPr>
                <w:color w:val="000000"/>
                <w:u w:color="000000"/>
              </w:rPr>
            </w:pPr>
            <w:r>
              <w:rPr>
                <w:sz w:val="18"/>
              </w:rPr>
              <w:t>4 000,00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12F183A" w14:textId="77777777" w:rsidR="00A77B3E" w:rsidRDefault="009B680F">
            <w:pPr>
              <w:jc w:val="right"/>
              <w:rPr>
                <w:color w:val="000000"/>
                <w:u w:color="000000"/>
              </w:rPr>
            </w:pPr>
            <w:r>
              <w:rPr>
                <w:sz w:val="18"/>
              </w:rPr>
              <w:t>3 997,00</w:t>
            </w:r>
          </w:p>
        </w:tc>
        <w:tc>
          <w:tcPr>
            <w:tcW w:w="825" w:type="dxa"/>
            <w:tcBorders>
              <w:top w:val="nil"/>
              <w:left w:val="nil"/>
              <w:bottom w:val="single" w:sz="2" w:space="0" w:color="auto"/>
              <w:right w:val="single" w:sz="2" w:space="0" w:color="auto"/>
            </w:tcBorders>
            <w:tcMar>
              <w:top w:w="100" w:type="dxa"/>
            </w:tcMar>
            <w:vAlign w:val="center"/>
          </w:tcPr>
          <w:p w14:paraId="06C11163" w14:textId="77777777" w:rsidR="00A77B3E" w:rsidRDefault="009B680F">
            <w:pPr>
              <w:jc w:val="right"/>
              <w:rPr>
                <w:color w:val="000000"/>
                <w:u w:color="000000"/>
              </w:rPr>
            </w:pPr>
            <w:r>
              <w:rPr>
                <w:sz w:val="18"/>
              </w:rPr>
              <w:t>99,93%</w:t>
            </w:r>
          </w:p>
        </w:tc>
      </w:tr>
      <w:tr w:rsidR="007F256B" w14:paraId="17CE31D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FFBC9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3F2B83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192A54D" w14:textId="77777777" w:rsidR="00A77B3E" w:rsidRDefault="009B680F">
            <w:pPr>
              <w:jc w:val="center"/>
              <w:rPr>
                <w:color w:val="000000"/>
                <w:u w:color="000000"/>
              </w:rPr>
            </w:pPr>
            <w:r>
              <w:rPr>
                <w:sz w:val="18"/>
              </w:rPr>
              <w:t>4280</w:t>
            </w:r>
          </w:p>
        </w:tc>
        <w:tc>
          <w:tcPr>
            <w:tcW w:w="3540" w:type="dxa"/>
            <w:tcBorders>
              <w:top w:val="single" w:sz="2" w:space="0" w:color="auto"/>
              <w:left w:val="nil"/>
              <w:bottom w:val="single" w:sz="2" w:space="0" w:color="auto"/>
              <w:right w:val="single" w:sz="2" w:space="0" w:color="auto"/>
            </w:tcBorders>
            <w:tcMar>
              <w:top w:w="100" w:type="dxa"/>
            </w:tcMar>
            <w:vAlign w:val="center"/>
          </w:tcPr>
          <w:p w14:paraId="41DC23BC" w14:textId="77777777" w:rsidR="00A77B3E" w:rsidRDefault="009B680F">
            <w:pPr>
              <w:jc w:val="left"/>
              <w:rPr>
                <w:color w:val="000000"/>
                <w:u w:color="000000"/>
              </w:rPr>
            </w:pPr>
            <w:r>
              <w:rPr>
                <w:sz w:val="18"/>
              </w:rPr>
              <w:t>Zakup usług zdrowotnych</w:t>
            </w:r>
          </w:p>
        </w:tc>
        <w:tc>
          <w:tcPr>
            <w:tcW w:w="1530" w:type="dxa"/>
            <w:tcBorders>
              <w:top w:val="nil"/>
              <w:left w:val="nil"/>
              <w:bottom w:val="single" w:sz="2" w:space="0" w:color="auto"/>
              <w:right w:val="nil"/>
            </w:tcBorders>
            <w:tcMar>
              <w:top w:w="100" w:type="dxa"/>
            </w:tcMar>
            <w:vAlign w:val="center"/>
          </w:tcPr>
          <w:p w14:paraId="3553B5F2" w14:textId="77777777" w:rsidR="00A77B3E" w:rsidRDefault="009B680F">
            <w:pPr>
              <w:jc w:val="right"/>
              <w:rPr>
                <w:color w:val="000000"/>
                <w:u w:color="000000"/>
              </w:rPr>
            </w:pPr>
            <w:r>
              <w:rPr>
                <w:sz w:val="18"/>
              </w:rPr>
              <w:t>100,00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777C5CD" w14:textId="77777777" w:rsidR="00A77B3E" w:rsidRDefault="009B680F">
            <w:pPr>
              <w:jc w:val="right"/>
              <w:rPr>
                <w:color w:val="000000"/>
                <w:u w:color="000000"/>
              </w:rPr>
            </w:pPr>
            <w:r>
              <w:rPr>
                <w:sz w:val="18"/>
              </w:rPr>
              <w:t>45,00</w:t>
            </w:r>
          </w:p>
        </w:tc>
        <w:tc>
          <w:tcPr>
            <w:tcW w:w="825" w:type="dxa"/>
            <w:tcBorders>
              <w:top w:val="nil"/>
              <w:left w:val="nil"/>
              <w:bottom w:val="single" w:sz="2" w:space="0" w:color="auto"/>
              <w:right w:val="single" w:sz="2" w:space="0" w:color="auto"/>
            </w:tcBorders>
            <w:tcMar>
              <w:top w:w="100" w:type="dxa"/>
            </w:tcMar>
            <w:vAlign w:val="center"/>
          </w:tcPr>
          <w:p w14:paraId="78EC2ED9" w14:textId="77777777" w:rsidR="00A77B3E" w:rsidRDefault="009B680F">
            <w:pPr>
              <w:jc w:val="right"/>
              <w:rPr>
                <w:color w:val="000000"/>
                <w:u w:color="000000"/>
              </w:rPr>
            </w:pPr>
            <w:r>
              <w:rPr>
                <w:sz w:val="18"/>
              </w:rPr>
              <w:t>45,00%</w:t>
            </w:r>
          </w:p>
        </w:tc>
      </w:tr>
      <w:tr w:rsidR="007F256B" w14:paraId="5111D3B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5A09D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538AB6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A13E1D5" w14:textId="77777777" w:rsidR="00A77B3E" w:rsidRDefault="009B680F">
            <w:pPr>
              <w:jc w:val="center"/>
              <w:rPr>
                <w:color w:val="000000"/>
                <w:u w:color="000000"/>
              </w:rPr>
            </w:pPr>
            <w:r>
              <w:rPr>
                <w:sz w:val="18"/>
              </w:rPr>
              <w:t>4300</w:t>
            </w:r>
          </w:p>
        </w:tc>
        <w:tc>
          <w:tcPr>
            <w:tcW w:w="3540" w:type="dxa"/>
            <w:tcBorders>
              <w:top w:val="single" w:sz="2" w:space="0" w:color="auto"/>
              <w:left w:val="nil"/>
              <w:bottom w:val="single" w:sz="2" w:space="0" w:color="auto"/>
              <w:right w:val="single" w:sz="2" w:space="0" w:color="auto"/>
            </w:tcBorders>
            <w:tcMar>
              <w:top w:w="100" w:type="dxa"/>
            </w:tcMar>
            <w:vAlign w:val="center"/>
          </w:tcPr>
          <w:p w14:paraId="17CBA5A9" w14:textId="77777777" w:rsidR="00A77B3E" w:rsidRDefault="009B680F">
            <w:pPr>
              <w:jc w:val="left"/>
              <w:rPr>
                <w:color w:val="000000"/>
                <w:u w:color="000000"/>
              </w:rPr>
            </w:pPr>
            <w:r>
              <w:rPr>
                <w:sz w:val="18"/>
              </w:rPr>
              <w:t>Zakup usług pozostałych</w:t>
            </w:r>
          </w:p>
        </w:tc>
        <w:tc>
          <w:tcPr>
            <w:tcW w:w="1530" w:type="dxa"/>
            <w:tcBorders>
              <w:top w:val="nil"/>
              <w:left w:val="nil"/>
              <w:bottom w:val="single" w:sz="2" w:space="0" w:color="auto"/>
              <w:right w:val="nil"/>
            </w:tcBorders>
            <w:tcMar>
              <w:top w:w="100" w:type="dxa"/>
            </w:tcMar>
            <w:vAlign w:val="center"/>
          </w:tcPr>
          <w:p w14:paraId="7A9F12D7" w14:textId="77777777" w:rsidR="00A77B3E" w:rsidRDefault="009B680F">
            <w:pPr>
              <w:jc w:val="right"/>
              <w:rPr>
                <w:color w:val="000000"/>
                <w:u w:color="000000"/>
              </w:rPr>
            </w:pPr>
            <w:r>
              <w:rPr>
                <w:sz w:val="18"/>
              </w:rPr>
              <w:t>9 150,00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3A2C920" w14:textId="77777777" w:rsidR="00A77B3E" w:rsidRDefault="009B680F">
            <w:pPr>
              <w:jc w:val="right"/>
              <w:rPr>
                <w:color w:val="000000"/>
                <w:u w:color="000000"/>
              </w:rPr>
            </w:pPr>
            <w:r>
              <w:rPr>
                <w:sz w:val="18"/>
              </w:rPr>
              <w:t>9 030,20</w:t>
            </w:r>
          </w:p>
        </w:tc>
        <w:tc>
          <w:tcPr>
            <w:tcW w:w="825" w:type="dxa"/>
            <w:tcBorders>
              <w:top w:val="nil"/>
              <w:left w:val="nil"/>
              <w:bottom w:val="single" w:sz="2" w:space="0" w:color="auto"/>
              <w:right w:val="single" w:sz="2" w:space="0" w:color="auto"/>
            </w:tcBorders>
            <w:tcMar>
              <w:top w:w="100" w:type="dxa"/>
            </w:tcMar>
            <w:vAlign w:val="center"/>
          </w:tcPr>
          <w:p w14:paraId="570AB6C0" w14:textId="77777777" w:rsidR="00A77B3E" w:rsidRDefault="009B680F">
            <w:pPr>
              <w:jc w:val="right"/>
              <w:rPr>
                <w:color w:val="000000"/>
                <w:u w:color="000000"/>
              </w:rPr>
            </w:pPr>
            <w:r>
              <w:rPr>
                <w:sz w:val="18"/>
              </w:rPr>
              <w:t>98,69%</w:t>
            </w:r>
          </w:p>
        </w:tc>
      </w:tr>
      <w:tr w:rsidR="007F256B" w14:paraId="2E4ED72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3F31561"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F87E92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C09535D" w14:textId="77777777" w:rsidR="00A77B3E" w:rsidRDefault="009B680F">
            <w:pPr>
              <w:jc w:val="center"/>
              <w:rPr>
                <w:color w:val="000000"/>
                <w:u w:color="000000"/>
              </w:rPr>
            </w:pPr>
            <w:r>
              <w:rPr>
                <w:sz w:val="18"/>
              </w:rPr>
              <w:t>4360</w:t>
            </w:r>
          </w:p>
        </w:tc>
        <w:tc>
          <w:tcPr>
            <w:tcW w:w="3540" w:type="dxa"/>
            <w:tcBorders>
              <w:top w:val="single" w:sz="2" w:space="0" w:color="auto"/>
              <w:left w:val="nil"/>
              <w:bottom w:val="single" w:sz="2" w:space="0" w:color="auto"/>
              <w:right w:val="single" w:sz="2" w:space="0" w:color="auto"/>
            </w:tcBorders>
            <w:tcMar>
              <w:top w:w="100" w:type="dxa"/>
            </w:tcMar>
            <w:vAlign w:val="center"/>
          </w:tcPr>
          <w:p w14:paraId="3CD005D4" w14:textId="77777777" w:rsidR="00A77B3E" w:rsidRDefault="009B680F">
            <w:pPr>
              <w:jc w:val="left"/>
              <w:rPr>
                <w:color w:val="000000"/>
                <w:u w:color="000000"/>
              </w:rPr>
            </w:pPr>
            <w:r>
              <w:rPr>
                <w:sz w:val="18"/>
              </w:rPr>
              <w:t>Opłaty z tytułu zakupu usług telekomunikacyjnych</w:t>
            </w:r>
          </w:p>
        </w:tc>
        <w:tc>
          <w:tcPr>
            <w:tcW w:w="1530" w:type="dxa"/>
            <w:tcBorders>
              <w:top w:val="nil"/>
              <w:left w:val="nil"/>
              <w:bottom w:val="single" w:sz="2" w:space="0" w:color="auto"/>
              <w:right w:val="nil"/>
            </w:tcBorders>
            <w:tcMar>
              <w:top w:w="100" w:type="dxa"/>
            </w:tcMar>
            <w:vAlign w:val="center"/>
          </w:tcPr>
          <w:p w14:paraId="137C775A" w14:textId="77777777" w:rsidR="00A77B3E" w:rsidRDefault="009B680F">
            <w:pPr>
              <w:jc w:val="right"/>
              <w:rPr>
                <w:color w:val="000000"/>
                <w:u w:color="000000"/>
              </w:rPr>
            </w:pPr>
            <w:r>
              <w:rPr>
                <w:sz w:val="18"/>
              </w:rPr>
              <w:t>1 760,00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8FB694D" w14:textId="77777777" w:rsidR="00A77B3E" w:rsidRDefault="009B680F">
            <w:pPr>
              <w:jc w:val="right"/>
              <w:rPr>
                <w:color w:val="000000"/>
                <w:u w:color="000000"/>
              </w:rPr>
            </w:pPr>
            <w:r>
              <w:rPr>
                <w:sz w:val="18"/>
              </w:rPr>
              <w:t>1 480,27</w:t>
            </w:r>
          </w:p>
        </w:tc>
        <w:tc>
          <w:tcPr>
            <w:tcW w:w="825" w:type="dxa"/>
            <w:tcBorders>
              <w:top w:val="nil"/>
              <w:left w:val="nil"/>
              <w:bottom w:val="single" w:sz="2" w:space="0" w:color="auto"/>
              <w:right w:val="single" w:sz="2" w:space="0" w:color="auto"/>
            </w:tcBorders>
            <w:tcMar>
              <w:top w:w="100" w:type="dxa"/>
            </w:tcMar>
            <w:vAlign w:val="center"/>
          </w:tcPr>
          <w:p w14:paraId="50036BE4" w14:textId="77777777" w:rsidR="00A77B3E" w:rsidRDefault="009B680F">
            <w:pPr>
              <w:jc w:val="right"/>
              <w:rPr>
                <w:color w:val="000000"/>
                <w:u w:color="000000"/>
              </w:rPr>
            </w:pPr>
            <w:r>
              <w:rPr>
                <w:sz w:val="18"/>
              </w:rPr>
              <w:t>84,11%</w:t>
            </w:r>
          </w:p>
        </w:tc>
      </w:tr>
      <w:tr w:rsidR="007F256B" w14:paraId="149952B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1A0DE6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380796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2BDF414" w14:textId="77777777" w:rsidR="00A77B3E" w:rsidRDefault="009B680F">
            <w:pPr>
              <w:jc w:val="center"/>
              <w:rPr>
                <w:color w:val="000000"/>
                <w:u w:color="000000"/>
              </w:rPr>
            </w:pPr>
            <w:r>
              <w:rPr>
                <w:sz w:val="18"/>
              </w:rPr>
              <w:t>4410</w:t>
            </w:r>
          </w:p>
        </w:tc>
        <w:tc>
          <w:tcPr>
            <w:tcW w:w="3540" w:type="dxa"/>
            <w:tcBorders>
              <w:top w:val="single" w:sz="2" w:space="0" w:color="auto"/>
              <w:left w:val="nil"/>
              <w:bottom w:val="single" w:sz="2" w:space="0" w:color="auto"/>
              <w:right w:val="single" w:sz="2" w:space="0" w:color="auto"/>
            </w:tcBorders>
            <w:tcMar>
              <w:top w:w="100" w:type="dxa"/>
            </w:tcMar>
            <w:vAlign w:val="center"/>
          </w:tcPr>
          <w:p w14:paraId="2C497BAF" w14:textId="77777777" w:rsidR="00A77B3E" w:rsidRDefault="009B680F">
            <w:pPr>
              <w:jc w:val="left"/>
              <w:rPr>
                <w:color w:val="000000"/>
                <w:u w:color="000000"/>
              </w:rPr>
            </w:pPr>
            <w:r>
              <w:rPr>
                <w:sz w:val="18"/>
              </w:rPr>
              <w:t>Podróże służbowe krajowe</w:t>
            </w:r>
          </w:p>
        </w:tc>
        <w:tc>
          <w:tcPr>
            <w:tcW w:w="1530" w:type="dxa"/>
            <w:tcBorders>
              <w:top w:val="nil"/>
              <w:left w:val="nil"/>
              <w:bottom w:val="single" w:sz="2" w:space="0" w:color="auto"/>
              <w:right w:val="nil"/>
            </w:tcBorders>
            <w:tcMar>
              <w:top w:w="100" w:type="dxa"/>
            </w:tcMar>
            <w:vAlign w:val="center"/>
          </w:tcPr>
          <w:p w14:paraId="1A1AA8F1" w14:textId="77777777" w:rsidR="00A77B3E" w:rsidRDefault="009B680F">
            <w:pPr>
              <w:jc w:val="right"/>
              <w:rPr>
                <w:color w:val="000000"/>
                <w:u w:color="000000"/>
              </w:rPr>
            </w:pPr>
            <w:r>
              <w:rPr>
                <w:sz w:val="18"/>
              </w:rPr>
              <w:t>2 200,00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BCFDA27" w14:textId="77777777" w:rsidR="00A77B3E" w:rsidRDefault="009B680F">
            <w:pPr>
              <w:jc w:val="right"/>
              <w:rPr>
                <w:color w:val="000000"/>
                <w:u w:color="000000"/>
              </w:rPr>
            </w:pPr>
            <w:r>
              <w:rPr>
                <w:sz w:val="18"/>
              </w:rPr>
              <w:t>1 293,40</w:t>
            </w:r>
          </w:p>
        </w:tc>
        <w:tc>
          <w:tcPr>
            <w:tcW w:w="825" w:type="dxa"/>
            <w:tcBorders>
              <w:top w:val="nil"/>
              <w:left w:val="nil"/>
              <w:bottom w:val="single" w:sz="2" w:space="0" w:color="auto"/>
              <w:right w:val="single" w:sz="2" w:space="0" w:color="auto"/>
            </w:tcBorders>
            <w:tcMar>
              <w:top w:w="100" w:type="dxa"/>
            </w:tcMar>
            <w:vAlign w:val="center"/>
          </w:tcPr>
          <w:p w14:paraId="3FF0D146" w14:textId="77777777" w:rsidR="00A77B3E" w:rsidRDefault="009B680F">
            <w:pPr>
              <w:jc w:val="right"/>
              <w:rPr>
                <w:color w:val="000000"/>
                <w:u w:color="000000"/>
              </w:rPr>
            </w:pPr>
            <w:r>
              <w:rPr>
                <w:sz w:val="18"/>
              </w:rPr>
              <w:t>58,79%</w:t>
            </w:r>
          </w:p>
        </w:tc>
      </w:tr>
      <w:tr w:rsidR="007F256B" w14:paraId="2914EA9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907A3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522ECF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7E8F014" w14:textId="77777777" w:rsidR="00A77B3E" w:rsidRDefault="009B680F">
            <w:pPr>
              <w:jc w:val="center"/>
              <w:rPr>
                <w:color w:val="000000"/>
                <w:u w:color="000000"/>
              </w:rPr>
            </w:pPr>
            <w:r>
              <w:rPr>
                <w:sz w:val="18"/>
              </w:rPr>
              <w:t>4430</w:t>
            </w:r>
          </w:p>
        </w:tc>
        <w:tc>
          <w:tcPr>
            <w:tcW w:w="3540" w:type="dxa"/>
            <w:tcBorders>
              <w:top w:val="single" w:sz="2" w:space="0" w:color="auto"/>
              <w:left w:val="nil"/>
              <w:bottom w:val="single" w:sz="2" w:space="0" w:color="auto"/>
              <w:right w:val="single" w:sz="2" w:space="0" w:color="auto"/>
            </w:tcBorders>
            <w:tcMar>
              <w:top w:w="100" w:type="dxa"/>
            </w:tcMar>
            <w:vAlign w:val="center"/>
          </w:tcPr>
          <w:p w14:paraId="3E4F2C3F" w14:textId="77777777" w:rsidR="00A77B3E" w:rsidRDefault="009B680F">
            <w:pPr>
              <w:jc w:val="left"/>
              <w:rPr>
                <w:color w:val="000000"/>
                <w:u w:color="000000"/>
              </w:rPr>
            </w:pPr>
            <w:r>
              <w:rPr>
                <w:sz w:val="18"/>
              </w:rPr>
              <w:t>Różne opłaty i składki</w:t>
            </w:r>
          </w:p>
        </w:tc>
        <w:tc>
          <w:tcPr>
            <w:tcW w:w="1530" w:type="dxa"/>
            <w:tcBorders>
              <w:top w:val="nil"/>
              <w:left w:val="nil"/>
              <w:bottom w:val="single" w:sz="2" w:space="0" w:color="auto"/>
              <w:right w:val="nil"/>
            </w:tcBorders>
            <w:tcMar>
              <w:top w:w="100" w:type="dxa"/>
            </w:tcMar>
            <w:vAlign w:val="center"/>
          </w:tcPr>
          <w:p w14:paraId="7E6145D3" w14:textId="77777777" w:rsidR="00A77B3E" w:rsidRDefault="009B680F">
            <w:pPr>
              <w:jc w:val="right"/>
              <w:rPr>
                <w:color w:val="000000"/>
                <w:u w:color="000000"/>
              </w:rPr>
            </w:pPr>
            <w:r>
              <w:rPr>
                <w:sz w:val="18"/>
              </w:rPr>
              <w:t>3 250,00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4C0A0CB" w14:textId="77777777" w:rsidR="00A77B3E" w:rsidRDefault="009B680F">
            <w:pPr>
              <w:jc w:val="right"/>
              <w:rPr>
                <w:color w:val="000000"/>
                <w:u w:color="000000"/>
              </w:rPr>
            </w:pPr>
            <w:r>
              <w:rPr>
                <w:sz w:val="18"/>
              </w:rPr>
              <w:t>2 718,35</w:t>
            </w:r>
          </w:p>
        </w:tc>
        <w:tc>
          <w:tcPr>
            <w:tcW w:w="825" w:type="dxa"/>
            <w:tcBorders>
              <w:top w:val="nil"/>
              <w:left w:val="nil"/>
              <w:bottom w:val="single" w:sz="2" w:space="0" w:color="auto"/>
              <w:right w:val="single" w:sz="2" w:space="0" w:color="auto"/>
            </w:tcBorders>
            <w:tcMar>
              <w:top w:w="100" w:type="dxa"/>
            </w:tcMar>
            <w:vAlign w:val="center"/>
          </w:tcPr>
          <w:p w14:paraId="1CE57061" w14:textId="77777777" w:rsidR="00A77B3E" w:rsidRDefault="009B680F">
            <w:pPr>
              <w:jc w:val="right"/>
              <w:rPr>
                <w:color w:val="000000"/>
                <w:u w:color="000000"/>
              </w:rPr>
            </w:pPr>
            <w:r>
              <w:rPr>
                <w:sz w:val="18"/>
              </w:rPr>
              <w:t>83,64%</w:t>
            </w:r>
          </w:p>
        </w:tc>
      </w:tr>
      <w:tr w:rsidR="007F256B" w14:paraId="12F0BCF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2797D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9DAEE9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F010D7F" w14:textId="77777777" w:rsidR="00A77B3E" w:rsidRDefault="009B680F">
            <w:pPr>
              <w:jc w:val="center"/>
              <w:rPr>
                <w:color w:val="000000"/>
                <w:u w:color="000000"/>
              </w:rPr>
            </w:pPr>
            <w:r>
              <w:rPr>
                <w:sz w:val="18"/>
              </w:rPr>
              <w:t>4440</w:t>
            </w:r>
          </w:p>
        </w:tc>
        <w:tc>
          <w:tcPr>
            <w:tcW w:w="3540" w:type="dxa"/>
            <w:tcBorders>
              <w:top w:val="single" w:sz="2" w:space="0" w:color="auto"/>
              <w:left w:val="nil"/>
              <w:bottom w:val="single" w:sz="2" w:space="0" w:color="auto"/>
              <w:right w:val="single" w:sz="2" w:space="0" w:color="auto"/>
            </w:tcBorders>
            <w:tcMar>
              <w:top w:w="100" w:type="dxa"/>
            </w:tcMar>
            <w:vAlign w:val="center"/>
          </w:tcPr>
          <w:p w14:paraId="766FA2C4" w14:textId="77777777" w:rsidR="00A77B3E" w:rsidRDefault="009B680F">
            <w:pPr>
              <w:jc w:val="left"/>
              <w:rPr>
                <w:color w:val="000000"/>
                <w:u w:color="000000"/>
              </w:rPr>
            </w:pPr>
            <w:r>
              <w:rPr>
                <w:sz w:val="18"/>
              </w:rPr>
              <w:t>Odpisy na zakładowy fundusz świadczeń socjalnych</w:t>
            </w:r>
          </w:p>
        </w:tc>
        <w:tc>
          <w:tcPr>
            <w:tcW w:w="1530" w:type="dxa"/>
            <w:tcBorders>
              <w:top w:val="nil"/>
              <w:left w:val="nil"/>
              <w:bottom w:val="single" w:sz="2" w:space="0" w:color="auto"/>
              <w:right w:val="nil"/>
            </w:tcBorders>
            <w:tcMar>
              <w:top w:w="100" w:type="dxa"/>
            </w:tcMar>
            <w:vAlign w:val="center"/>
          </w:tcPr>
          <w:p w14:paraId="33C42D0B" w14:textId="77777777" w:rsidR="00A77B3E" w:rsidRDefault="009B680F">
            <w:pPr>
              <w:jc w:val="right"/>
              <w:rPr>
                <w:color w:val="000000"/>
                <w:u w:color="000000"/>
              </w:rPr>
            </w:pPr>
            <w:r>
              <w:rPr>
                <w:sz w:val="18"/>
              </w:rPr>
              <w:t>23 570,00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800D1F2" w14:textId="77777777" w:rsidR="00A77B3E" w:rsidRDefault="009B680F">
            <w:pPr>
              <w:jc w:val="right"/>
              <w:rPr>
                <w:color w:val="000000"/>
                <w:u w:color="000000"/>
              </w:rPr>
            </w:pPr>
            <w:r>
              <w:rPr>
                <w:sz w:val="18"/>
              </w:rPr>
              <w:t>23 570,00</w:t>
            </w:r>
          </w:p>
        </w:tc>
        <w:tc>
          <w:tcPr>
            <w:tcW w:w="825" w:type="dxa"/>
            <w:tcBorders>
              <w:top w:val="nil"/>
              <w:left w:val="nil"/>
              <w:bottom w:val="single" w:sz="2" w:space="0" w:color="auto"/>
              <w:right w:val="single" w:sz="2" w:space="0" w:color="auto"/>
            </w:tcBorders>
            <w:tcMar>
              <w:top w:w="100" w:type="dxa"/>
            </w:tcMar>
            <w:vAlign w:val="center"/>
          </w:tcPr>
          <w:p w14:paraId="2282E750" w14:textId="77777777" w:rsidR="00A77B3E" w:rsidRDefault="009B680F">
            <w:pPr>
              <w:jc w:val="right"/>
              <w:rPr>
                <w:color w:val="000000"/>
                <w:u w:color="000000"/>
              </w:rPr>
            </w:pPr>
            <w:r>
              <w:rPr>
                <w:sz w:val="18"/>
              </w:rPr>
              <w:t>100,00%</w:t>
            </w:r>
          </w:p>
        </w:tc>
      </w:tr>
      <w:tr w:rsidR="007F256B" w14:paraId="156E3FEB"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388DD52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436097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15CFBB" w14:textId="77777777" w:rsidR="00A77B3E" w:rsidRDefault="009B680F">
            <w:pPr>
              <w:jc w:val="center"/>
              <w:rPr>
                <w:color w:val="000000"/>
                <w:u w:color="000000"/>
              </w:rPr>
            </w:pPr>
            <w:r>
              <w:rPr>
                <w:sz w:val="18"/>
              </w:rPr>
              <w:t>4520</w:t>
            </w:r>
          </w:p>
        </w:tc>
        <w:tc>
          <w:tcPr>
            <w:tcW w:w="3540" w:type="dxa"/>
            <w:tcBorders>
              <w:top w:val="single" w:sz="2" w:space="0" w:color="auto"/>
              <w:left w:val="nil"/>
              <w:bottom w:val="single" w:sz="2" w:space="0" w:color="auto"/>
              <w:right w:val="single" w:sz="2" w:space="0" w:color="auto"/>
            </w:tcBorders>
            <w:tcMar>
              <w:top w:w="100" w:type="dxa"/>
            </w:tcMar>
            <w:vAlign w:val="center"/>
          </w:tcPr>
          <w:p w14:paraId="17CF06F0" w14:textId="77777777" w:rsidR="00A77B3E" w:rsidRDefault="009B680F">
            <w:pPr>
              <w:jc w:val="left"/>
              <w:rPr>
                <w:color w:val="000000"/>
                <w:u w:color="000000"/>
              </w:rPr>
            </w:pPr>
            <w:r>
              <w:rPr>
                <w:sz w:val="18"/>
              </w:rPr>
              <w:t>Opłaty na rzecz budżetów jednostek samorządu terytorialnego</w:t>
            </w:r>
          </w:p>
        </w:tc>
        <w:tc>
          <w:tcPr>
            <w:tcW w:w="1530" w:type="dxa"/>
            <w:tcBorders>
              <w:top w:val="nil"/>
              <w:left w:val="nil"/>
              <w:bottom w:val="single" w:sz="2" w:space="0" w:color="auto"/>
              <w:right w:val="nil"/>
            </w:tcBorders>
            <w:tcMar>
              <w:top w:w="100" w:type="dxa"/>
            </w:tcMar>
            <w:vAlign w:val="center"/>
          </w:tcPr>
          <w:p w14:paraId="7C49DC08" w14:textId="77777777" w:rsidR="00A77B3E" w:rsidRDefault="009B680F">
            <w:pPr>
              <w:jc w:val="right"/>
              <w:rPr>
                <w:color w:val="000000"/>
                <w:u w:color="000000"/>
              </w:rPr>
            </w:pPr>
            <w:r>
              <w:rPr>
                <w:sz w:val="18"/>
              </w:rPr>
              <w:t>4 732,00</w:t>
            </w:r>
          </w:p>
        </w:tc>
        <w:tc>
          <w:tcPr>
            <w:tcW w:w="1170" w:type="dxa"/>
            <w:tcBorders>
              <w:top w:val="nil"/>
              <w:left w:val="single" w:sz="2" w:space="0" w:color="auto"/>
              <w:bottom w:val="single" w:sz="2" w:space="0" w:color="auto"/>
              <w:right w:val="single" w:sz="2" w:space="0" w:color="auto"/>
            </w:tcBorders>
            <w:tcMar>
              <w:top w:w="100" w:type="dxa"/>
            </w:tcMar>
            <w:vAlign w:val="center"/>
          </w:tcPr>
          <w:p w14:paraId="388B1D9C" w14:textId="77777777" w:rsidR="00A77B3E" w:rsidRDefault="009B680F">
            <w:pPr>
              <w:jc w:val="right"/>
              <w:rPr>
                <w:color w:val="000000"/>
                <w:u w:color="000000"/>
              </w:rPr>
            </w:pPr>
            <w:r>
              <w:rPr>
                <w:sz w:val="18"/>
              </w:rPr>
              <w:t>4 731,98</w:t>
            </w:r>
          </w:p>
        </w:tc>
        <w:tc>
          <w:tcPr>
            <w:tcW w:w="825" w:type="dxa"/>
            <w:tcBorders>
              <w:top w:val="nil"/>
              <w:left w:val="nil"/>
              <w:bottom w:val="single" w:sz="2" w:space="0" w:color="auto"/>
              <w:right w:val="single" w:sz="2" w:space="0" w:color="auto"/>
            </w:tcBorders>
            <w:tcMar>
              <w:top w:w="100" w:type="dxa"/>
            </w:tcMar>
            <w:vAlign w:val="center"/>
          </w:tcPr>
          <w:p w14:paraId="4BFBC981" w14:textId="77777777" w:rsidR="00A77B3E" w:rsidRDefault="009B680F">
            <w:pPr>
              <w:jc w:val="right"/>
              <w:rPr>
                <w:color w:val="000000"/>
                <w:u w:color="000000"/>
              </w:rPr>
            </w:pPr>
            <w:r>
              <w:rPr>
                <w:sz w:val="18"/>
              </w:rPr>
              <w:t>100,00%</w:t>
            </w:r>
          </w:p>
        </w:tc>
      </w:tr>
      <w:tr w:rsidR="007F256B" w14:paraId="14C8C2F3"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4196DCF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3A8756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0ABEF2C" w14:textId="77777777" w:rsidR="00A77B3E" w:rsidRDefault="009B680F">
            <w:pPr>
              <w:jc w:val="center"/>
              <w:rPr>
                <w:color w:val="000000"/>
                <w:u w:color="000000"/>
              </w:rPr>
            </w:pPr>
            <w:r>
              <w:rPr>
                <w:sz w:val="18"/>
              </w:rPr>
              <w:t>4700</w:t>
            </w:r>
          </w:p>
        </w:tc>
        <w:tc>
          <w:tcPr>
            <w:tcW w:w="3540" w:type="dxa"/>
            <w:tcBorders>
              <w:top w:val="single" w:sz="2" w:space="0" w:color="auto"/>
              <w:left w:val="nil"/>
              <w:bottom w:val="single" w:sz="2" w:space="0" w:color="auto"/>
              <w:right w:val="single" w:sz="2" w:space="0" w:color="auto"/>
            </w:tcBorders>
            <w:tcMar>
              <w:top w:w="100" w:type="dxa"/>
            </w:tcMar>
            <w:vAlign w:val="center"/>
          </w:tcPr>
          <w:p w14:paraId="5F0311CC" w14:textId="77777777" w:rsidR="00A77B3E" w:rsidRDefault="009B680F">
            <w:pPr>
              <w:jc w:val="left"/>
              <w:rPr>
                <w:color w:val="000000"/>
                <w:u w:color="000000"/>
              </w:rPr>
            </w:pPr>
            <w:r>
              <w:rPr>
                <w:sz w:val="18"/>
              </w:rPr>
              <w:t>Szkolenia pracowników niebędących członkami korpusu służby cywilnej</w:t>
            </w:r>
          </w:p>
        </w:tc>
        <w:tc>
          <w:tcPr>
            <w:tcW w:w="1530" w:type="dxa"/>
            <w:tcBorders>
              <w:top w:val="nil"/>
              <w:left w:val="nil"/>
              <w:bottom w:val="single" w:sz="2" w:space="0" w:color="auto"/>
              <w:right w:val="nil"/>
            </w:tcBorders>
            <w:tcMar>
              <w:top w:w="100" w:type="dxa"/>
            </w:tcMar>
            <w:vAlign w:val="center"/>
          </w:tcPr>
          <w:p w14:paraId="13CE9C66" w14:textId="77777777" w:rsidR="00A77B3E" w:rsidRDefault="009B680F">
            <w:pPr>
              <w:jc w:val="right"/>
              <w:rPr>
                <w:color w:val="000000"/>
                <w:u w:color="000000"/>
              </w:rPr>
            </w:pPr>
            <w:r>
              <w:rPr>
                <w:sz w:val="18"/>
              </w:rPr>
              <w:t>700,00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852B976" w14:textId="77777777" w:rsidR="00A77B3E" w:rsidRDefault="009B680F">
            <w:pPr>
              <w:jc w:val="right"/>
              <w:rPr>
                <w:color w:val="000000"/>
                <w:u w:color="000000"/>
              </w:rPr>
            </w:pPr>
            <w:r>
              <w:rPr>
                <w:sz w:val="18"/>
              </w:rPr>
              <w:t>0,00</w:t>
            </w:r>
          </w:p>
        </w:tc>
        <w:tc>
          <w:tcPr>
            <w:tcW w:w="825" w:type="dxa"/>
            <w:tcBorders>
              <w:top w:val="nil"/>
              <w:left w:val="nil"/>
              <w:bottom w:val="single" w:sz="2" w:space="0" w:color="auto"/>
              <w:right w:val="single" w:sz="2" w:space="0" w:color="auto"/>
            </w:tcBorders>
            <w:tcMar>
              <w:top w:w="100" w:type="dxa"/>
            </w:tcMar>
            <w:vAlign w:val="center"/>
          </w:tcPr>
          <w:p w14:paraId="18A1DDDA" w14:textId="77777777" w:rsidR="00A77B3E" w:rsidRDefault="009B680F">
            <w:pPr>
              <w:jc w:val="right"/>
              <w:rPr>
                <w:color w:val="000000"/>
                <w:u w:color="000000"/>
              </w:rPr>
            </w:pPr>
            <w:r>
              <w:rPr>
                <w:sz w:val="18"/>
              </w:rPr>
              <w:t>0,00%</w:t>
            </w:r>
          </w:p>
        </w:tc>
      </w:tr>
      <w:tr w:rsidR="007F256B" w14:paraId="590418BA"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4EB9414" w14:textId="77777777" w:rsidR="00A77B3E" w:rsidRDefault="009B680F">
            <w:pPr>
              <w:jc w:val="center"/>
              <w:rPr>
                <w:color w:val="000000"/>
                <w:u w:color="000000"/>
              </w:rPr>
            </w:pPr>
            <w:r>
              <w:rPr>
                <w:b/>
                <w:sz w:val="18"/>
              </w:rPr>
              <w:t>851</w:t>
            </w:r>
          </w:p>
        </w:tc>
        <w:tc>
          <w:tcPr>
            <w:tcW w:w="990" w:type="dxa"/>
            <w:tcBorders>
              <w:top w:val="single" w:sz="2" w:space="0" w:color="auto"/>
              <w:left w:val="nil"/>
              <w:bottom w:val="single" w:sz="2" w:space="0" w:color="auto"/>
              <w:right w:val="single" w:sz="2" w:space="0" w:color="auto"/>
            </w:tcBorders>
            <w:tcMar>
              <w:top w:w="100" w:type="dxa"/>
            </w:tcMar>
            <w:vAlign w:val="center"/>
          </w:tcPr>
          <w:p w14:paraId="0C9CBF2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45CEBD7"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BD0804E" w14:textId="77777777" w:rsidR="00A77B3E" w:rsidRDefault="009B680F">
            <w:pPr>
              <w:jc w:val="left"/>
              <w:rPr>
                <w:color w:val="000000"/>
                <w:u w:color="000000"/>
              </w:rPr>
            </w:pPr>
            <w:r>
              <w:rPr>
                <w:b/>
                <w:sz w:val="18"/>
              </w:rPr>
              <w:t>Ochrona zdrowia</w:t>
            </w:r>
          </w:p>
        </w:tc>
        <w:tc>
          <w:tcPr>
            <w:tcW w:w="1530" w:type="dxa"/>
            <w:tcBorders>
              <w:top w:val="nil"/>
              <w:left w:val="nil"/>
              <w:bottom w:val="single" w:sz="2" w:space="0" w:color="auto"/>
              <w:right w:val="nil"/>
            </w:tcBorders>
            <w:tcMar>
              <w:top w:w="100" w:type="dxa"/>
            </w:tcMar>
            <w:vAlign w:val="center"/>
          </w:tcPr>
          <w:p w14:paraId="78D70B12" w14:textId="77777777" w:rsidR="00A77B3E" w:rsidRDefault="009B680F">
            <w:pPr>
              <w:jc w:val="right"/>
              <w:rPr>
                <w:color w:val="000000"/>
                <w:u w:color="000000"/>
              </w:rPr>
            </w:pPr>
            <w:r>
              <w:rPr>
                <w:b/>
                <w:sz w:val="18"/>
              </w:rPr>
              <w:t>9 823,00</w:t>
            </w:r>
          </w:p>
        </w:tc>
        <w:tc>
          <w:tcPr>
            <w:tcW w:w="1170" w:type="dxa"/>
            <w:tcBorders>
              <w:top w:val="nil"/>
              <w:left w:val="single" w:sz="2" w:space="0" w:color="auto"/>
              <w:bottom w:val="single" w:sz="2" w:space="0" w:color="auto"/>
              <w:right w:val="single" w:sz="2" w:space="0" w:color="auto"/>
            </w:tcBorders>
            <w:tcMar>
              <w:top w:w="100" w:type="dxa"/>
            </w:tcMar>
            <w:vAlign w:val="center"/>
          </w:tcPr>
          <w:p w14:paraId="6CD0B077" w14:textId="77777777" w:rsidR="00A77B3E" w:rsidRDefault="009B680F">
            <w:pPr>
              <w:jc w:val="right"/>
              <w:rPr>
                <w:color w:val="000000"/>
                <w:u w:color="000000"/>
              </w:rPr>
            </w:pPr>
            <w:r>
              <w:rPr>
                <w:b/>
                <w:sz w:val="18"/>
              </w:rPr>
              <w:t>9 709,20</w:t>
            </w:r>
          </w:p>
        </w:tc>
        <w:tc>
          <w:tcPr>
            <w:tcW w:w="825" w:type="dxa"/>
            <w:tcBorders>
              <w:top w:val="nil"/>
              <w:left w:val="nil"/>
              <w:bottom w:val="single" w:sz="2" w:space="0" w:color="auto"/>
              <w:right w:val="single" w:sz="2" w:space="0" w:color="auto"/>
            </w:tcBorders>
            <w:tcMar>
              <w:top w:w="100" w:type="dxa"/>
            </w:tcMar>
            <w:vAlign w:val="center"/>
          </w:tcPr>
          <w:p w14:paraId="1D0EBA0C" w14:textId="77777777" w:rsidR="00A77B3E" w:rsidRDefault="009B680F">
            <w:pPr>
              <w:jc w:val="right"/>
              <w:rPr>
                <w:color w:val="000000"/>
                <w:u w:color="000000"/>
              </w:rPr>
            </w:pPr>
            <w:r>
              <w:rPr>
                <w:b/>
                <w:sz w:val="18"/>
              </w:rPr>
              <w:t>98,84%</w:t>
            </w:r>
          </w:p>
        </w:tc>
      </w:tr>
      <w:tr w:rsidR="007F256B" w14:paraId="376F2169" w14:textId="77777777">
        <w:trPr>
          <w:trHeight w:val="615"/>
        </w:trPr>
        <w:tc>
          <w:tcPr>
            <w:tcW w:w="960" w:type="dxa"/>
            <w:tcBorders>
              <w:top w:val="nil"/>
              <w:left w:val="single" w:sz="2" w:space="0" w:color="auto"/>
              <w:bottom w:val="nil"/>
              <w:right w:val="nil"/>
            </w:tcBorders>
            <w:tcMar>
              <w:top w:w="100" w:type="dxa"/>
            </w:tcMar>
            <w:vAlign w:val="center"/>
          </w:tcPr>
          <w:p w14:paraId="0D358485"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92999D6" w14:textId="77777777" w:rsidR="00A77B3E" w:rsidRDefault="009B680F">
            <w:pPr>
              <w:jc w:val="center"/>
              <w:rPr>
                <w:color w:val="000000"/>
                <w:u w:color="000000"/>
              </w:rPr>
            </w:pPr>
            <w:r>
              <w:rPr>
                <w:sz w:val="18"/>
              </w:rPr>
              <w:t>85156</w:t>
            </w:r>
          </w:p>
        </w:tc>
        <w:tc>
          <w:tcPr>
            <w:tcW w:w="975" w:type="dxa"/>
            <w:tcBorders>
              <w:top w:val="nil"/>
              <w:left w:val="nil"/>
              <w:bottom w:val="single" w:sz="2" w:space="0" w:color="auto"/>
              <w:right w:val="single" w:sz="2" w:space="0" w:color="auto"/>
            </w:tcBorders>
            <w:tcMar>
              <w:top w:w="100" w:type="dxa"/>
            </w:tcMar>
            <w:vAlign w:val="center"/>
          </w:tcPr>
          <w:p w14:paraId="2BFF9770"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07615E5C"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530" w:type="dxa"/>
            <w:tcBorders>
              <w:top w:val="nil"/>
              <w:left w:val="nil"/>
              <w:bottom w:val="single" w:sz="2" w:space="0" w:color="auto"/>
              <w:right w:val="nil"/>
            </w:tcBorders>
            <w:tcMar>
              <w:top w:w="100" w:type="dxa"/>
            </w:tcMar>
            <w:vAlign w:val="center"/>
          </w:tcPr>
          <w:p w14:paraId="3D6DAB84" w14:textId="77777777" w:rsidR="00A77B3E" w:rsidRDefault="009B680F">
            <w:pPr>
              <w:jc w:val="right"/>
              <w:rPr>
                <w:color w:val="000000"/>
                <w:u w:color="000000"/>
              </w:rPr>
            </w:pPr>
            <w:r>
              <w:rPr>
                <w:sz w:val="18"/>
              </w:rPr>
              <w:t>9 823,00</w:t>
            </w:r>
          </w:p>
        </w:tc>
        <w:tc>
          <w:tcPr>
            <w:tcW w:w="1170" w:type="dxa"/>
            <w:tcBorders>
              <w:top w:val="nil"/>
              <w:left w:val="single" w:sz="2" w:space="0" w:color="auto"/>
              <w:bottom w:val="single" w:sz="2" w:space="0" w:color="auto"/>
              <w:right w:val="single" w:sz="2" w:space="0" w:color="auto"/>
            </w:tcBorders>
            <w:tcMar>
              <w:top w:w="100" w:type="dxa"/>
            </w:tcMar>
            <w:vAlign w:val="center"/>
          </w:tcPr>
          <w:p w14:paraId="3359B45B" w14:textId="77777777" w:rsidR="00A77B3E" w:rsidRDefault="009B680F">
            <w:pPr>
              <w:jc w:val="right"/>
              <w:rPr>
                <w:color w:val="000000"/>
                <w:u w:color="000000"/>
              </w:rPr>
            </w:pPr>
            <w:r>
              <w:rPr>
                <w:sz w:val="18"/>
              </w:rPr>
              <w:t>9 709,20</w:t>
            </w:r>
          </w:p>
        </w:tc>
        <w:tc>
          <w:tcPr>
            <w:tcW w:w="825" w:type="dxa"/>
            <w:tcBorders>
              <w:top w:val="nil"/>
              <w:left w:val="nil"/>
              <w:bottom w:val="single" w:sz="2" w:space="0" w:color="auto"/>
              <w:right w:val="single" w:sz="2" w:space="0" w:color="auto"/>
            </w:tcBorders>
            <w:tcMar>
              <w:top w:w="100" w:type="dxa"/>
            </w:tcMar>
            <w:vAlign w:val="center"/>
          </w:tcPr>
          <w:p w14:paraId="1368D2E4" w14:textId="77777777" w:rsidR="00A77B3E" w:rsidRDefault="009B680F">
            <w:pPr>
              <w:jc w:val="right"/>
              <w:rPr>
                <w:color w:val="000000"/>
                <w:u w:color="000000"/>
              </w:rPr>
            </w:pPr>
            <w:r>
              <w:rPr>
                <w:sz w:val="18"/>
              </w:rPr>
              <w:t>98,84%</w:t>
            </w:r>
          </w:p>
        </w:tc>
      </w:tr>
      <w:tr w:rsidR="007F256B" w14:paraId="4C02680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D6195E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3C0BA2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B32277" w14:textId="77777777" w:rsidR="00A77B3E" w:rsidRDefault="009B680F">
            <w:pPr>
              <w:jc w:val="center"/>
              <w:rPr>
                <w:color w:val="000000"/>
                <w:u w:color="000000"/>
              </w:rPr>
            </w:pPr>
            <w:r>
              <w:rPr>
                <w:sz w:val="18"/>
              </w:rPr>
              <w:t>4130</w:t>
            </w:r>
          </w:p>
        </w:tc>
        <w:tc>
          <w:tcPr>
            <w:tcW w:w="3540" w:type="dxa"/>
            <w:tcBorders>
              <w:top w:val="single" w:sz="2" w:space="0" w:color="auto"/>
              <w:left w:val="nil"/>
              <w:bottom w:val="single" w:sz="2" w:space="0" w:color="auto"/>
              <w:right w:val="single" w:sz="2" w:space="0" w:color="auto"/>
            </w:tcBorders>
            <w:tcMar>
              <w:top w:w="100" w:type="dxa"/>
            </w:tcMar>
            <w:vAlign w:val="center"/>
          </w:tcPr>
          <w:p w14:paraId="3A3E326E" w14:textId="77777777" w:rsidR="00A77B3E" w:rsidRDefault="009B680F">
            <w:pPr>
              <w:jc w:val="left"/>
              <w:rPr>
                <w:color w:val="000000"/>
                <w:u w:color="000000"/>
              </w:rPr>
            </w:pPr>
            <w:r>
              <w:rPr>
                <w:sz w:val="18"/>
              </w:rPr>
              <w:t>Składki na ubezpieczenie zdrowotne</w:t>
            </w:r>
          </w:p>
        </w:tc>
        <w:tc>
          <w:tcPr>
            <w:tcW w:w="1530" w:type="dxa"/>
            <w:tcBorders>
              <w:top w:val="nil"/>
              <w:left w:val="nil"/>
              <w:bottom w:val="single" w:sz="2" w:space="0" w:color="auto"/>
              <w:right w:val="nil"/>
            </w:tcBorders>
            <w:tcMar>
              <w:top w:w="100" w:type="dxa"/>
            </w:tcMar>
            <w:vAlign w:val="center"/>
          </w:tcPr>
          <w:p w14:paraId="7F2181E5" w14:textId="77777777" w:rsidR="00A77B3E" w:rsidRDefault="009B680F">
            <w:pPr>
              <w:jc w:val="right"/>
              <w:rPr>
                <w:color w:val="000000"/>
                <w:u w:color="000000"/>
              </w:rPr>
            </w:pPr>
            <w:r>
              <w:rPr>
                <w:sz w:val="18"/>
              </w:rPr>
              <w:t>9 823,00</w:t>
            </w:r>
          </w:p>
        </w:tc>
        <w:tc>
          <w:tcPr>
            <w:tcW w:w="1170" w:type="dxa"/>
            <w:tcBorders>
              <w:top w:val="nil"/>
              <w:left w:val="single" w:sz="2" w:space="0" w:color="auto"/>
              <w:bottom w:val="single" w:sz="2" w:space="0" w:color="auto"/>
              <w:right w:val="single" w:sz="2" w:space="0" w:color="auto"/>
            </w:tcBorders>
            <w:tcMar>
              <w:top w:w="100" w:type="dxa"/>
            </w:tcMar>
            <w:vAlign w:val="center"/>
          </w:tcPr>
          <w:p w14:paraId="43812986" w14:textId="77777777" w:rsidR="00A77B3E" w:rsidRDefault="009B680F">
            <w:pPr>
              <w:jc w:val="right"/>
              <w:rPr>
                <w:color w:val="000000"/>
                <w:u w:color="000000"/>
              </w:rPr>
            </w:pPr>
            <w:r>
              <w:rPr>
                <w:sz w:val="18"/>
              </w:rPr>
              <w:t>9 709,20</w:t>
            </w:r>
          </w:p>
        </w:tc>
        <w:tc>
          <w:tcPr>
            <w:tcW w:w="825" w:type="dxa"/>
            <w:tcBorders>
              <w:top w:val="nil"/>
              <w:left w:val="nil"/>
              <w:bottom w:val="single" w:sz="2" w:space="0" w:color="auto"/>
              <w:right w:val="single" w:sz="2" w:space="0" w:color="auto"/>
            </w:tcBorders>
            <w:tcMar>
              <w:top w:w="100" w:type="dxa"/>
            </w:tcMar>
            <w:vAlign w:val="center"/>
          </w:tcPr>
          <w:p w14:paraId="4D22D2EB" w14:textId="77777777" w:rsidR="00A77B3E" w:rsidRDefault="009B680F">
            <w:pPr>
              <w:jc w:val="right"/>
              <w:rPr>
                <w:color w:val="000000"/>
                <w:u w:color="000000"/>
              </w:rPr>
            </w:pPr>
            <w:r>
              <w:rPr>
                <w:sz w:val="18"/>
              </w:rPr>
              <w:t>98,84%</w:t>
            </w:r>
          </w:p>
        </w:tc>
      </w:tr>
      <w:tr w:rsidR="007F256B" w14:paraId="3E4F30D0"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35D822D" w14:textId="77777777" w:rsidR="00A77B3E" w:rsidRDefault="009B680F">
            <w:pPr>
              <w:jc w:val="center"/>
              <w:rPr>
                <w:color w:val="000000"/>
                <w:u w:color="000000"/>
              </w:rPr>
            </w:pPr>
            <w:r>
              <w:rPr>
                <w:b/>
                <w:sz w:val="18"/>
              </w:rPr>
              <w:t>855</w:t>
            </w:r>
          </w:p>
        </w:tc>
        <w:tc>
          <w:tcPr>
            <w:tcW w:w="990" w:type="dxa"/>
            <w:tcBorders>
              <w:top w:val="single" w:sz="2" w:space="0" w:color="auto"/>
              <w:left w:val="nil"/>
              <w:bottom w:val="single" w:sz="2" w:space="0" w:color="auto"/>
              <w:right w:val="single" w:sz="2" w:space="0" w:color="auto"/>
            </w:tcBorders>
            <w:tcMar>
              <w:top w:w="100" w:type="dxa"/>
            </w:tcMar>
            <w:vAlign w:val="center"/>
          </w:tcPr>
          <w:p w14:paraId="0557C39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2F6C655"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0235BE2" w14:textId="77777777" w:rsidR="00A77B3E" w:rsidRDefault="009B680F">
            <w:pPr>
              <w:jc w:val="left"/>
              <w:rPr>
                <w:color w:val="000000"/>
                <w:u w:color="000000"/>
              </w:rPr>
            </w:pPr>
            <w:r>
              <w:rPr>
                <w:b/>
                <w:sz w:val="18"/>
              </w:rPr>
              <w:t>Rodzina</w:t>
            </w:r>
          </w:p>
        </w:tc>
        <w:tc>
          <w:tcPr>
            <w:tcW w:w="1530" w:type="dxa"/>
            <w:tcBorders>
              <w:top w:val="nil"/>
              <w:left w:val="nil"/>
              <w:bottom w:val="single" w:sz="2" w:space="0" w:color="auto"/>
              <w:right w:val="nil"/>
            </w:tcBorders>
            <w:tcMar>
              <w:top w:w="100" w:type="dxa"/>
            </w:tcMar>
            <w:vAlign w:val="center"/>
          </w:tcPr>
          <w:p w14:paraId="0788BF01" w14:textId="77777777" w:rsidR="00A77B3E" w:rsidRDefault="009B680F">
            <w:pPr>
              <w:jc w:val="right"/>
              <w:rPr>
                <w:color w:val="000000"/>
                <w:u w:color="000000"/>
              </w:rPr>
            </w:pPr>
            <w:r>
              <w:rPr>
                <w:b/>
                <w:sz w:val="18"/>
              </w:rPr>
              <w:t>595 848,00</w:t>
            </w:r>
          </w:p>
        </w:tc>
        <w:tc>
          <w:tcPr>
            <w:tcW w:w="1170" w:type="dxa"/>
            <w:tcBorders>
              <w:top w:val="nil"/>
              <w:left w:val="single" w:sz="2" w:space="0" w:color="auto"/>
              <w:bottom w:val="single" w:sz="2" w:space="0" w:color="auto"/>
              <w:right w:val="single" w:sz="2" w:space="0" w:color="auto"/>
            </w:tcBorders>
            <w:tcMar>
              <w:top w:w="100" w:type="dxa"/>
            </w:tcMar>
            <w:vAlign w:val="center"/>
          </w:tcPr>
          <w:p w14:paraId="24142AEF" w14:textId="77777777" w:rsidR="00A77B3E" w:rsidRDefault="009B680F">
            <w:pPr>
              <w:jc w:val="right"/>
              <w:rPr>
                <w:color w:val="000000"/>
                <w:u w:color="000000"/>
              </w:rPr>
            </w:pPr>
            <w:r>
              <w:rPr>
                <w:b/>
                <w:sz w:val="18"/>
              </w:rPr>
              <w:t>572 495,70</w:t>
            </w:r>
          </w:p>
        </w:tc>
        <w:tc>
          <w:tcPr>
            <w:tcW w:w="825" w:type="dxa"/>
            <w:tcBorders>
              <w:top w:val="nil"/>
              <w:left w:val="nil"/>
              <w:bottom w:val="single" w:sz="2" w:space="0" w:color="auto"/>
              <w:right w:val="single" w:sz="2" w:space="0" w:color="auto"/>
            </w:tcBorders>
            <w:tcMar>
              <w:top w:w="100" w:type="dxa"/>
            </w:tcMar>
            <w:vAlign w:val="center"/>
          </w:tcPr>
          <w:p w14:paraId="34BFD4B0" w14:textId="77777777" w:rsidR="00A77B3E" w:rsidRDefault="009B680F">
            <w:pPr>
              <w:jc w:val="right"/>
              <w:rPr>
                <w:color w:val="000000"/>
                <w:u w:color="000000"/>
              </w:rPr>
            </w:pPr>
            <w:r>
              <w:rPr>
                <w:b/>
                <w:sz w:val="18"/>
              </w:rPr>
              <w:t>96,08%</w:t>
            </w:r>
          </w:p>
        </w:tc>
      </w:tr>
      <w:tr w:rsidR="007F256B" w14:paraId="1D00DBF6" w14:textId="77777777">
        <w:trPr>
          <w:trHeight w:val="244"/>
        </w:trPr>
        <w:tc>
          <w:tcPr>
            <w:tcW w:w="960" w:type="dxa"/>
            <w:tcBorders>
              <w:top w:val="nil"/>
              <w:left w:val="single" w:sz="2" w:space="0" w:color="auto"/>
              <w:bottom w:val="nil"/>
              <w:right w:val="nil"/>
            </w:tcBorders>
            <w:tcMar>
              <w:top w:w="100" w:type="dxa"/>
            </w:tcMar>
            <w:vAlign w:val="center"/>
          </w:tcPr>
          <w:p w14:paraId="7F108356"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78B6A09" w14:textId="77777777" w:rsidR="00A77B3E" w:rsidRDefault="009B680F">
            <w:pPr>
              <w:jc w:val="center"/>
              <w:rPr>
                <w:color w:val="000000"/>
                <w:u w:color="000000"/>
              </w:rPr>
            </w:pPr>
            <w:r>
              <w:rPr>
                <w:sz w:val="18"/>
              </w:rPr>
              <w:t>85504</w:t>
            </w:r>
          </w:p>
        </w:tc>
        <w:tc>
          <w:tcPr>
            <w:tcW w:w="975" w:type="dxa"/>
            <w:tcBorders>
              <w:top w:val="nil"/>
              <w:left w:val="nil"/>
              <w:bottom w:val="single" w:sz="2" w:space="0" w:color="auto"/>
              <w:right w:val="single" w:sz="2" w:space="0" w:color="auto"/>
            </w:tcBorders>
            <w:tcMar>
              <w:top w:w="100" w:type="dxa"/>
            </w:tcMar>
            <w:vAlign w:val="center"/>
          </w:tcPr>
          <w:p w14:paraId="7A6FB568"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2A8F4454" w14:textId="77777777" w:rsidR="00A77B3E" w:rsidRDefault="009B680F">
            <w:pPr>
              <w:jc w:val="left"/>
              <w:rPr>
                <w:color w:val="000000"/>
                <w:u w:color="000000"/>
              </w:rPr>
            </w:pPr>
            <w:r>
              <w:rPr>
                <w:sz w:val="18"/>
              </w:rPr>
              <w:t>Wspieranie rodziny</w:t>
            </w:r>
          </w:p>
        </w:tc>
        <w:tc>
          <w:tcPr>
            <w:tcW w:w="1530" w:type="dxa"/>
            <w:tcBorders>
              <w:top w:val="nil"/>
              <w:left w:val="nil"/>
              <w:bottom w:val="single" w:sz="2" w:space="0" w:color="auto"/>
              <w:right w:val="nil"/>
            </w:tcBorders>
            <w:tcMar>
              <w:top w:w="100" w:type="dxa"/>
            </w:tcMar>
            <w:vAlign w:val="center"/>
          </w:tcPr>
          <w:p w14:paraId="553D1392" w14:textId="77777777" w:rsidR="00A77B3E" w:rsidRDefault="009B680F">
            <w:pPr>
              <w:jc w:val="right"/>
              <w:rPr>
                <w:color w:val="000000"/>
                <w:u w:color="000000"/>
              </w:rPr>
            </w:pPr>
            <w:r>
              <w:rPr>
                <w:sz w:val="18"/>
              </w:rPr>
              <w:t>4 200,00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324A5B4" w14:textId="77777777" w:rsidR="00A77B3E" w:rsidRDefault="009B680F">
            <w:pPr>
              <w:jc w:val="right"/>
              <w:rPr>
                <w:color w:val="000000"/>
                <w:u w:color="000000"/>
              </w:rPr>
            </w:pPr>
            <w:r>
              <w:rPr>
                <w:sz w:val="18"/>
              </w:rPr>
              <w:t>4 200,00</w:t>
            </w:r>
          </w:p>
        </w:tc>
        <w:tc>
          <w:tcPr>
            <w:tcW w:w="825" w:type="dxa"/>
            <w:tcBorders>
              <w:top w:val="nil"/>
              <w:left w:val="nil"/>
              <w:bottom w:val="single" w:sz="2" w:space="0" w:color="auto"/>
              <w:right w:val="single" w:sz="2" w:space="0" w:color="auto"/>
            </w:tcBorders>
            <w:tcMar>
              <w:top w:w="100" w:type="dxa"/>
            </w:tcMar>
            <w:vAlign w:val="center"/>
          </w:tcPr>
          <w:p w14:paraId="4FF59FD0" w14:textId="77777777" w:rsidR="00A77B3E" w:rsidRDefault="009B680F">
            <w:pPr>
              <w:jc w:val="right"/>
              <w:rPr>
                <w:color w:val="000000"/>
                <w:u w:color="000000"/>
              </w:rPr>
            </w:pPr>
            <w:r>
              <w:rPr>
                <w:sz w:val="18"/>
              </w:rPr>
              <w:t>100,00%</w:t>
            </w:r>
          </w:p>
        </w:tc>
      </w:tr>
      <w:tr w:rsidR="007F256B" w14:paraId="502ABE2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503275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508E63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1746288" w14:textId="77777777" w:rsidR="00A77B3E" w:rsidRDefault="009B680F">
            <w:pPr>
              <w:jc w:val="center"/>
              <w:rPr>
                <w:color w:val="000000"/>
                <w:u w:color="000000"/>
              </w:rPr>
            </w:pPr>
            <w:r>
              <w:rPr>
                <w:sz w:val="18"/>
              </w:rPr>
              <w:t>3110</w:t>
            </w:r>
          </w:p>
        </w:tc>
        <w:tc>
          <w:tcPr>
            <w:tcW w:w="3540" w:type="dxa"/>
            <w:tcBorders>
              <w:top w:val="single" w:sz="2" w:space="0" w:color="auto"/>
              <w:left w:val="nil"/>
              <w:bottom w:val="single" w:sz="2" w:space="0" w:color="auto"/>
              <w:right w:val="single" w:sz="2" w:space="0" w:color="auto"/>
            </w:tcBorders>
            <w:tcMar>
              <w:top w:w="100" w:type="dxa"/>
            </w:tcMar>
            <w:vAlign w:val="center"/>
          </w:tcPr>
          <w:p w14:paraId="48F4EF18" w14:textId="77777777" w:rsidR="00A77B3E" w:rsidRDefault="009B680F">
            <w:pPr>
              <w:jc w:val="left"/>
              <w:rPr>
                <w:color w:val="000000"/>
                <w:u w:color="000000"/>
              </w:rPr>
            </w:pPr>
            <w:r>
              <w:rPr>
                <w:sz w:val="18"/>
              </w:rPr>
              <w:t>Świadczenia społeczne</w:t>
            </w:r>
          </w:p>
        </w:tc>
        <w:tc>
          <w:tcPr>
            <w:tcW w:w="1530" w:type="dxa"/>
            <w:tcBorders>
              <w:top w:val="nil"/>
              <w:left w:val="nil"/>
              <w:bottom w:val="single" w:sz="2" w:space="0" w:color="auto"/>
              <w:right w:val="nil"/>
            </w:tcBorders>
            <w:tcMar>
              <w:top w:w="100" w:type="dxa"/>
            </w:tcMar>
            <w:vAlign w:val="center"/>
          </w:tcPr>
          <w:p w14:paraId="778556F0" w14:textId="77777777" w:rsidR="00A77B3E" w:rsidRDefault="009B680F">
            <w:pPr>
              <w:jc w:val="right"/>
              <w:rPr>
                <w:color w:val="000000"/>
                <w:u w:color="000000"/>
              </w:rPr>
            </w:pPr>
            <w:r>
              <w:rPr>
                <w:sz w:val="18"/>
              </w:rPr>
              <w:t>4 200,00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165329E" w14:textId="77777777" w:rsidR="00A77B3E" w:rsidRDefault="009B680F">
            <w:pPr>
              <w:jc w:val="right"/>
              <w:rPr>
                <w:color w:val="000000"/>
                <w:u w:color="000000"/>
              </w:rPr>
            </w:pPr>
            <w:r>
              <w:rPr>
                <w:sz w:val="18"/>
              </w:rPr>
              <w:t>4 200,00</w:t>
            </w:r>
          </w:p>
        </w:tc>
        <w:tc>
          <w:tcPr>
            <w:tcW w:w="825" w:type="dxa"/>
            <w:tcBorders>
              <w:top w:val="nil"/>
              <w:left w:val="nil"/>
              <w:bottom w:val="single" w:sz="2" w:space="0" w:color="auto"/>
              <w:right w:val="single" w:sz="2" w:space="0" w:color="auto"/>
            </w:tcBorders>
            <w:tcMar>
              <w:top w:w="100" w:type="dxa"/>
            </w:tcMar>
            <w:vAlign w:val="center"/>
          </w:tcPr>
          <w:p w14:paraId="3253B3F0" w14:textId="77777777" w:rsidR="00A77B3E" w:rsidRDefault="009B680F">
            <w:pPr>
              <w:jc w:val="right"/>
              <w:rPr>
                <w:color w:val="000000"/>
                <w:u w:color="000000"/>
              </w:rPr>
            </w:pPr>
            <w:r>
              <w:rPr>
                <w:sz w:val="18"/>
              </w:rPr>
              <w:t>100,00%</w:t>
            </w:r>
          </w:p>
        </w:tc>
      </w:tr>
      <w:tr w:rsidR="007F256B" w14:paraId="1D7FD894" w14:textId="77777777">
        <w:trPr>
          <w:trHeight w:val="244"/>
        </w:trPr>
        <w:tc>
          <w:tcPr>
            <w:tcW w:w="960" w:type="dxa"/>
            <w:tcBorders>
              <w:top w:val="nil"/>
              <w:left w:val="single" w:sz="2" w:space="0" w:color="auto"/>
              <w:bottom w:val="nil"/>
              <w:right w:val="nil"/>
            </w:tcBorders>
            <w:tcMar>
              <w:top w:w="100" w:type="dxa"/>
            </w:tcMar>
            <w:vAlign w:val="center"/>
          </w:tcPr>
          <w:p w14:paraId="12CEA2D6" w14:textId="77777777" w:rsidR="00A77B3E" w:rsidRDefault="00A77B3E">
            <w:pPr>
              <w:jc w:val="center"/>
              <w:rPr>
                <w:color w:val="000000"/>
                <w:u w:color="000000"/>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C49A118" w14:textId="77777777" w:rsidR="00A77B3E" w:rsidRDefault="009B680F">
            <w:pPr>
              <w:jc w:val="center"/>
              <w:rPr>
                <w:color w:val="000000"/>
                <w:u w:color="000000"/>
              </w:rPr>
            </w:pPr>
            <w:r>
              <w:rPr>
                <w:sz w:val="18"/>
              </w:rPr>
              <w:t>85510</w:t>
            </w:r>
          </w:p>
        </w:tc>
        <w:tc>
          <w:tcPr>
            <w:tcW w:w="975" w:type="dxa"/>
            <w:tcBorders>
              <w:top w:val="nil"/>
              <w:left w:val="nil"/>
              <w:bottom w:val="single" w:sz="2" w:space="0" w:color="auto"/>
              <w:right w:val="single" w:sz="2" w:space="0" w:color="auto"/>
            </w:tcBorders>
            <w:tcMar>
              <w:top w:w="100" w:type="dxa"/>
            </w:tcMar>
            <w:vAlign w:val="center"/>
          </w:tcPr>
          <w:p w14:paraId="4FB5D5C8" w14:textId="77777777" w:rsidR="00A77B3E" w:rsidRDefault="00A77B3E">
            <w:pPr>
              <w:jc w:val="center"/>
              <w:rPr>
                <w:color w:val="000000"/>
                <w:u w:color="000000"/>
              </w:rPr>
            </w:pPr>
          </w:p>
        </w:tc>
        <w:tc>
          <w:tcPr>
            <w:tcW w:w="3540" w:type="dxa"/>
            <w:tcBorders>
              <w:top w:val="single" w:sz="2" w:space="0" w:color="auto"/>
              <w:left w:val="nil"/>
              <w:bottom w:val="single" w:sz="2" w:space="0" w:color="auto"/>
              <w:right w:val="single" w:sz="2" w:space="0" w:color="auto"/>
            </w:tcBorders>
            <w:tcMar>
              <w:top w:w="100" w:type="dxa"/>
            </w:tcMar>
            <w:vAlign w:val="center"/>
          </w:tcPr>
          <w:p w14:paraId="0DD73F1D" w14:textId="77777777" w:rsidR="00A77B3E" w:rsidRDefault="009B680F">
            <w:pPr>
              <w:jc w:val="left"/>
              <w:rPr>
                <w:color w:val="000000"/>
                <w:u w:color="000000"/>
              </w:rPr>
            </w:pPr>
            <w:r>
              <w:rPr>
                <w:sz w:val="18"/>
              </w:rPr>
              <w:t>Działalność placówek opiekuńczo-wychowawczych</w:t>
            </w:r>
          </w:p>
        </w:tc>
        <w:tc>
          <w:tcPr>
            <w:tcW w:w="1530" w:type="dxa"/>
            <w:tcBorders>
              <w:top w:val="nil"/>
              <w:left w:val="nil"/>
              <w:bottom w:val="single" w:sz="2" w:space="0" w:color="auto"/>
              <w:right w:val="nil"/>
            </w:tcBorders>
            <w:tcMar>
              <w:top w:w="100" w:type="dxa"/>
            </w:tcMar>
            <w:vAlign w:val="center"/>
          </w:tcPr>
          <w:p w14:paraId="159CECC4" w14:textId="77777777" w:rsidR="00A77B3E" w:rsidRDefault="009B680F">
            <w:pPr>
              <w:jc w:val="right"/>
              <w:rPr>
                <w:color w:val="000000"/>
                <w:u w:color="000000"/>
              </w:rPr>
            </w:pPr>
            <w:r>
              <w:rPr>
                <w:sz w:val="18"/>
              </w:rPr>
              <w:t>591 648,00</w:t>
            </w:r>
          </w:p>
        </w:tc>
        <w:tc>
          <w:tcPr>
            <w:tcW w:w="1170" w:type="dxa"/>
            <w:tcBorders>
              <w:top w:val="nil"/>
              <w:left w:val="single" w:sz="2" w:space="0" w:color="auto"/>
              <w:bottom w:val="single" w:sz="2" w:space="0" w:color="auto"/>
              <w:right w:val="single" w:sz="2" w:space="0" w:color="auto"/>
            </w:tcBorders>
            <w:tcMar>
              <w:top w:w="100" w:type="dxa"/>
            </w:tcMar>
            <w:vAlign w:val="center"/>
          </w:tcPr>
          <w:p w14:paraId="4033DBA4" w14:textId="77777777" w:rsidR="00A77B3E" w:rsidRDefault="009B680F">
            <w:pPr>
              <w:jc w:val="right"/>
              <w:rPr>
                <w:color w:val="000000"/>
                <w:u w:color="000000"/>
              </w:rPr>
            </w:pPr>
            <w:r>
              <w:rPr>
                <w:sz w:val="18"/>
              </w:rPr>
              <w:t>568 295,70</w:t>
            </w:r>
          </w:p>
        </w:tc>
        <w:tc>
          <w:tcPr>
            <w:tcW w:w="825" w:type="dxa"/>
            <w:tcBorders>
              <w:top w:val="nil"/>
              <w:left w:val="nil"/>
              <w:bottom w:val="single" w:sz="2" w:space="0" w:color="auto"/>
              <w:right w:val="single" w:sz="2" w:space="0" w:color="auto"/>
            </w:tcBorders>
            <w:tcMar>
              <w:top w:w="100" w:type="dxa"/>
            </w:tcMar>
            <w:vAlign w:val="center"/>
          </w:tcPr>
          <w:p w14:paraId="207E0483" w14:textId="77777777" w:rsidR="00A77B3E" w:rsidRDefault="009B680F">
            <w:pPr>
              <w:jc w:val="right"/>
              <w:rPr>
                <w:color w:val="000000"/>
                <w:u w:color="000000"/>
              </w:rPr>
            </w:pPr>
            <w:r>
              <w:rPr>
                <w:sz w:val="18"/>
              </w:rPr>
              <w:t>96,05%</w:t>
            </w:r>
          </w:p>
        </w:tc>
      </w:tr>
      <w:tr w:rsidR="007F256B" w14:paraId="7CAE00A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CA46814"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A39979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E794AE7" w14:textId="77777777" w:rsidR="00A77B3E" w:rsidRDefault="009B680F">
            <w:pPr>
              <w:jc w:val="center"/>
              <w:rPr>
                <w:color w:val="000000"/>
                <w:u w:color="000000"/>
              </w:rPr>
            </w:pPr>
            <w:r>
              <w:rPr>
                <w:sz w:val="18"/>
              </w:rPr>
              <w:t>3110</w:t>
            </w:r>
          </w:p>
        </w:tc>
        <w:tc>
          <w:tcPr>
            <w:tcW w:w="3540" w:type="dxa"/>
            <w:tcBorders>
              <w:top w:val="single" w:sz="2" w:space="0" w:color="auto"/>
              <w:left w:val="nil"/>
              <w:bottom w:val="single" w:sz="2" w:space="0" w:color="auto"/>
              <w:right w:val="single" w:sz="2" w:space="0" w:color="auto"/>
            </w:tcBorders>
            <w:tcMar>
              <w:top w:w="100" w:type="dxa"/>
            </w:tcMar>
            <w:vAlign w:val="center"/>
          </w:tcPr>
          <w:p w14:paraId="3E3B71F6" w14:textId="77777777" w:rsidR="00A77B3E" w:rsidRDefault="009B680F">
            <w:pPr>
              <w:jc w:val="left"/>
              <w:rPr>
                <w:color w:val="000000"/>
                <w:u w:color="000000"/>
              </w:rPr>
            </w:pPr>
            <w:r>
              <w:rPr>
                <w:sz w:val="18"/>
              </w:rPr>
              <w:t>Świadczenia społeczne</w:t>
            </w:r>
          </w:p>
        </w:tc>
        <w:tc>
          <w:tcPr>
            <w:tcW w:w="1530" w:type="dxa"/>
            <w:tcBorders>
              <w:top w:val="nil"/>
              <w:left w:val="nil"/>
              <w:bottom w:val="single" w:sz="2" w:space="0" w:color="auto"/>
              <w:right w:val="nil"/>
            </w:tcBorders>
            <w:tcMar>
              <w:top w:w="100" w:type="dxa"/>
            </w:tcMar>
            <w:vAlign w:val="center"/>
          </w:tcPr>
          <w:p w14:paraId="098FAF88" w14:textId="77777777" w:rsidR="00A77B3E" w:rsidRDefault="009B680F">
            <w:pPr>
              <w:jc w:val="right"/>
              <w:rPr>
                <w:color w:val="000000"/>
                <w:u w:color="000000"/>
              </w:rPr>
            </w:pPr>
            <w:r>
              <w:rPr>
                <w:sz w:val="18"/>
              </w:rPr>
              <w:t>4 800,00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84D9A9E" w14:textId="77777777" w:rsidR="00A77B3E" w:rsidRDefault="009B680F">
            <w:pPr>
              <w:jc w:val="right"/>
              <w:rPr>
                <w:color w:val="000000"/>
                <w:u w:color="000000"/>
              </w:rPr>
            </w:pPr>
            <w:r>
              <w:rPr>
                <w:sz w:val="18"/>
              </w:rPr>
              <w:t>4 755,00</w:t>
            </w:r>
          </w:p>
        </w:tc>
        <w:tc>
          <w:tcPr>
            <w:tcW w:w="825" w:type="dxa"/>
            <w:tcBorders>
              <w:top w:val="nil"/>
              <w:left w:val="nil"/>
              <w:bottom w:val="single" w:sz="2" w:space="0" w:color="auto"/>
              <w:right w:val="single" w:sz="2" w:space="0" w:color="auto"/>
            </w:tcBorders>
            <w:tcMar>
              <w:top w:w="100" w:type="dxa"/>
            </w:tcMar>
            <w:vAlign w:val="center"/>
          </w:tcPr>
          <w:p w14:paraId="043191AB" w14:textId="77777777" w:rsidR="00A77B3E" w:rsidRDefault="009B680F">
            <w:pPr>
              <w:jc w:val="right"/>
              <w:rPr>
                <w:color w:val="000000"/>
                <w:u w:color="000000"/>
              </w:rPr>
            </w:pPr>
            <w:r>
              <w:rPr>
                <w:sz w:val="18"/>
              </w:rPr>
              <w:t>99,06%</w:t>
            </w:r>
          </w:p>
        </w:tc>
      </w:tr>
      <w:tr w:rsidR="007F256B" w14:paraId="779CE2B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A5C9F2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E5163F9"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374F6A9" w14:textId="77777777" w:rsidR="00A77B3E" w:rsidRDefault="009B680F">
            <w:pPr>
              <w:jc w:val="center"/>
              <w:rPr>
                <w:color w:val="000000"/>
                <w:u w:color="000000"/>
              </w:rPr>
            </w:pPr>
            <w:r>
              <w:rPr>
                <w:sz w:val="18"/>
              </w:rPr>
              <w:t>4010</w:t>
            </w:r>
          </w:p>
        </w:tc>
        <w:tc>
          <w:tcPr>
            <w:tcW w:w="3540" w:type="dxa"/>
            <w:tcBorders>
              <w:top w:val="single" w:sz="2" w:space="0" w:color="auto"/>
              <w:left w:val="nil"/>
              <w:bottom w:val="single" w:sz="2" w:space="0" w:color="auto"/>
              <w:right w:val="single" w:sz="2" w:space="0" w:color="auto"/>
            </w:tcBorders>
            <w:tcMar>
              <w:top w:w="100" w:type="dxa"/>
            </w:tcMar>
            <w:vAlign w:val="center"/>
          </w:tcPr>
          <w:p w14:paraId="19279BDF" w14:textId="77777777" w:rsidR="00A77B3E" w:rsidRDefault="009B680F">
            <w:pPr>
              <w:jc w:val="left"/>
              <w:rPr>
                <w:color w:val="000000"/>
                <w:u w:color="000000"/>
              </w:rPr>
            </w:pPr>
            <w:r>
              <w:rPr>
                <w:sz w:val="18"/>
              </w:rPr>
              <w:t>Wynagrodzenia osobowe pracowników</w:t>
            </w:r>
          </w:p>
        </w:tc>
        <w:tc>
          <w:tcPr>
            <w:tcW w:w="1530" w:type="dxa"/>
            <w:tcBorders>
              <w:top w:val="nil"/>
              <w:left w:val="nil"/>
              <w:bottom w:val="single" w:sz="2" w:space="0" w:color="auto"/>
              <w:right w:val="nil"/>
            </w:tcBorders>
            <w:tcMar>
              <w:top w:w="100" w:type="dxa"/>
            </w:tcMar>
            <w:vAlign w:val="center"/>
          </w:tcPr>
          <w:p w14:paraId="1F9371C3" w14:textId="77777777" w:rsidR="00A77B3E" w:rsidRDefault="009B680F">
            <w:pPr>
              <w:jc w:val="right"/>
              <w:rPr>
                <w:color w:val="000000"/>
                <w:u w:color="000000"/>
              </w:rPr>
            </w:pPr>
            <w:r>
              <w:rPr>
                <w:sz w:val="18"/>
              </w:rPr>
              <w:t>348 978,00</w:t>
            </w:r>
          </w:p>
        </w:tc>
        <w:tc>
          <w:tcPr>
            <w:tcW w:w="1170" w:type="dxa"/>
            <w:tcBorders>
              <w:top w:val="nil"/>
              <w:left w:val="single" w:sz="2" w:space="0" w:color="auto"/>
              <w:bottom w:val="single" w:sz="2" w:space="0" w:color="auto"/>
              <w:right w:val="single" w:sz="2" w:space="0" w:color="auto"/>
            </w:tcBorders>
            <w:tcMar>
              <w:top w:w="100" w:type="dxa"/>
            </w:tcMar>
            <w:vAlign w:val="center"/>
          </w:tcPr>
          <w:p w14:paraId="767FFEB5" w14:textId="77777777" w:rsidR="00A77B3E" w:rsidRDefault="009B680F">
            <w:pPr>
              <w:jc w:val="right"/>
              <w:rPr>
                <w:color w:val="000000"/>
                <w:u w:color="000000"/>
              </w:rPr>
            </w:pPr>
            <w:r>
              <w:rPr>
                <w:sz w:val="18"/>
              </w:rPr>
              <w:t>340 959,98</w:t>
            </w:r>
          </w:p>
        </w:tc>
        <w:tc>
          <w:tcPr>
            <w:tcW w:w="825" w:type="dxa"/>
            <w:tcBorders>
              <w:top w:val="nil"/>
              <w:left w:val="nil"/>
              <w:bottom w:val="single" w:sz="2" w:space="0" w:color="auto"/>
              <w:right w:val="single" w:sz="2" w:space="0" w:color="auto"/>
            </w:tcBorders>
            <w:tcMar>
              <w:top w:w="100" w:type="dxa"/>
            </w:tcMar>
            <w:vAlign w:val="center"/>
          </w:tcPr>
          <w:p w14:paraId="275B60CA" w14:textId="77777777" w:rsidR="00A77B3E" w:rsidRDefault="009B680F">
            <w:pPr>
              <w:jc w:val="right"/>
              <w:rPr>
                <w:color w:val="000000"/>
                <w:u w:color="000000"/>
              </w:rPr>
            </w:pPr>
            <w:r>
              <w:rPr>
                <w:sz w:val="18"/>
              </w:rPr>
              <w:t>97,70%</w:t>
            </w:r>
          </w:p>
        </w:tc>
      </w:tr>
      <w:tr w:rsidR="007F256B" w14:paraId="0C6953D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8B3B08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087D75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65C7267" w14:textId="77777777" w:rsidR="00A77B3E" w:rsidRDefault="009B680F">
            <w:pPr>
              <w:jc w:val="center"/>
              <w:rPr>
                <w:color w:val="000000"/>
                <w:u w:color="000000"/>
              </w:rPr>
            </w:pPr>
            <w:r>
              <w:rPr>
                <w:sz w:val="18"/>
              </w:rPr>
              <w:t>4040</w:t>
            </w:r>
          </w:p>
        </w:tc>
        <w:tc>
          <w:tcPr>
            <w:tcW w:w="3540" w:type="dxa"/>
            <w:tcBorders>
              <w:top w:val="single" w:sz="2" w:space="0" w:color="auto"/>
              <w:left w:val="nil"/>
              <w:bottom w:val="single" w:sz="2" w:space="0" w:color="auto"/>
              <w:right w:val="single" w:sz="2" w:space="0" w:color="auto"/>
            </w:tcBorders>
            <w:tcMar>
              <w:top w:w="100" w:type="dxa"/>
            </w:tcMar>
            <w:vAlign w:val="center"/>
          </w:tcPr>
          <w:p w14:paraId="539DBECC" w14:textId="77777777" w:rsidR="00A77B3E" w:rsidRDefault="009B680F">
            <w:pPr>
              <w:jc w:val="left"/>
              <w:rPr>
                <w:color w:val="000000"/>
                <w:u w:color="000000"/>
              </w:rPr>
            </w:pPr>
            <w:r>
              <w:rPr>
                <w:sz w:val="18"/>
              </w:rPr>
              <w:t>Dodatkowe wynagrodzenie roczne</w:t>
            </w:r>
          </w:p>
        </w:tc>
        <w:tc>
          <w:tcPr>
            <w:tcW w:w="1530" w:type="dxa"/>
            <w:tcBorders>
              <w:top w:val="nil"/>
              <w:left w:val="nil"/>
              <w:bottom w:val="single" w:sz="2" w:space="0" w:color="auto"/>
              <w:right w:val="nil"/>
            </w:tcBorders>
            <w:tcMar>
              <w:top w:w="100" w:type="dxa"/>
            </w:tcMar>
            <w:vAlign w:val="center"/>
          </w:tcPr>
          <w:p w14:paraId="65AD7458" w14:textId="77777777" w:rsidR="00A77B3E" w:rsidRDefault="009B680F">
            <w:pPr>
              <w:jc w:val="right"/>
              <w:rPr>
                <w:color w:val="000000"/>
                <w:u w:color="000000"/>
              </w:rPr>
            </w:pPr>
            <w:r>
              <w:rPr>
                <w:sz w:val="18"/>
              </w:rPr>
              <w:t>25 602,00</w:t>
            </w:r>
          </w:p>
        </w:tc>
        <w:tc>
          <w:tcPr>
            <w:tcW w:w="1170" w:type="dxa"/>
            <w:tcBorders>
              <w:top w:val="nil"/>
              <w:left w:val="single" w:sz="2" w:space="0" w:color="auto"/>
              <w:bottom w:val="single" w:sz="2" w:space="0" w:color="auto"/>
              <w:right w:val="single" w:sz="2" w:space="0" w:color="auto"/>
            </w:tcBorders>
            <w:tcMar>
              <w:top w:w="100" w:type="dxa"/>
            </w:tcMar>
            <w:vAlign w:val="center"/>
          </w:tcPr>
          <w:p w14:paraId="4A5544CF" w14:textId="77777777" w:rsidR="00A77B3E" w:rsidRDefault="009B680F">
            <w:pPr>
              <w:jc w:val="right"/>
              <w:rPr>
                <w:color w:val="000000"/>
                <w:u w:color="000000"/>
              </w:rPr>
            </w:pPr>
            <w:r>
              <w:rPr>
                <w:sz w:val="18"/>
              </w:rPr>
              <w:t>25 601,13</w:t>
            </w:r>
          </w:p>
        </w:tc>
        <w:tc>
          <w:tcPr>
            <w:tcW w:w="825" w:type="dxa"/>
            <w:tcBorders>
              <w:top w:val="nil"/>
              <w:left w:val="nil"/>
              <w:bottom w:val="single" w:sz="2" w:space="0" w:color="auto"/>
              <w:right w:val="single" w:sz="2" w:space="0" w:color="auto"/>
            </w:tcBorders>
            <w:tcMar>
              <w:top w:w="100" w:type="dxa"/>
            </w:tcMar>
            <w:vAlign w:val="center"/>
          </w:tcPr>
          <w:p w14:paraId="443DA82B" w14:textId="77777777" w:rsidR="00A77B3E" w:rsidRDefault="009B680F">
            <w:pPr>
              <w:jc w:val="right"/>
              <w:rPr>
                <w:color w:val="000000"/>
                <w:u w:color="000000"/>
              </w:rPr>
            </w:pPr>
            <w:r>
              <w:rPr>
                <w:sz w:val="18"/>
              </w:rPr>
              <w:t>100,00%</w:t>
            </w:r>
          </w:p>
        </w:tc>
      </w:tr>
      <w:tr w:rsidR="007F256B" w14:paraId="50D0B88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FC206E5"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118F43F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02F9DEB" w14:textId="77777777" w:rsidR="00A77B3E" w:rsidRDefault="009B680F">
            <w:pPr>
              <w:jc w:val="center"/>
              <w:rPr>
                <w:color w:val="000000"/>
                <w:u w:color="000000"/>
              </w:rPr>
            </w:pPr>
            <w:r>
              <w:rPr>
                <w:sz w:val="18"/>
              </w:rPr>
              <w:t>4110</w:t>
            </w:r>
          </w:p>
        </w:tc>
        <w:tc>
          <w:tcPr>
            <w:tcW w:w="3540" w:type="dxa"/>
            <w:tcBorders>
              <w:top w:val="single" w:sz="2" w:space="0" w:color="auto"/>
              <w:left w:val="nil"/>
              <w:bottom w:val="single" w:sz="2" w:space="0" w:color="auto"/>
              <w:right w:val="single" w:sz="2" w:space="0" w:color="auto"/>
            </w:tcBorders>
            <w:tcMar>
              <w:top w:w="100" w:type="dxa"/>
            </w:tcMar>
            <w:vAlign w:val="center"/>
          </w:tcPr>
          <w:p w14:paraId="7DCA20E0" w14:textId="77777777" w:rsidR="00A77B3E" w:rsidRDefault="009B680F">
            <w:pPr>
              <w:jc w:val="left"/>
              <w:rPr>
                <w:color w:val="000000"/>
                <w:u w:color="000000"/>
              </w:rPr>
            </w:pPr>
            <w:r>
              <w:rPr>
                <w:sz w:val="18"/>
              </w:rPr>
              <w:t>Składki na ubezpieczenia społeczne</w:t>
            </w:r>
          </w:p>
        </w:tc>
        <w:tc>
          <w:tcPr>
            <w:tcW w:w="1530" w:type="dxa"/>
            <w:tcBorders>
              <w:top w:val="nil"/>
              <w:left w:val="nil"/>
              <w:bottom w:val="single" w:sz="2" w:space="0" w:color="auto"/>
              <w:right w:val="nil"/>
            </w:tcBorders>
            <w:tcMar>
              <w:top w:w="100" w:type="dxa"/>
            </w:tcMar>
            <w:vAlign w:val="center"/>
          </w:tcPr>
          <w:p w14:paraId="4E5C2FC7" w14:textId="77777777" w:rsidR="00A77B3E" w:rsidRDefault="009B680F">
            <w:pPr>
              <w:jc w:val="right"/>
              <w:rPr>
                <w:color w:val="000000"/>
                <w:u w:color="000000"/>
              </w:rPr>
            </w:pPr>
            <w:r>
              <w:rPr>
                <w:sz w:val="18"/>
              </w:rPr>
              <w:t>64 630,00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1A1CF9E" w14:textId="77777777" w:rsidR="00A77B3E" w:rsidRDefault="009B680F">
            <w:pPr>
              <w:jc w:val="right"/>
              <w:rPr>
                <w:color w:val="000000"/>
                <w:u w:color="000000"/>
              </w:rPr>
            </w:pPr>
            <w:r>
              <w:rPr>
                <w:sz w:val="18"/>
              </w:rPr>
              <w:t>61 146,52</w:t>
            </w:r>
          </w:p>
        </w:tc>
        <w:tc>
          <w:tcPr>
            <w:tcW w:w="825" w:type="dxa"/>
            <w:tcBorders>
              <w:top w:val="nil"/>
              <w:left w:val="nil"/>
              <w:bottom w:val="single" w:sz="2" w:space="0" w:color="auto"/>
              <w:right w:val="single" w:sz="2" w:space="0" w:color="auto"/>
            </w:tcBorders>
            <w:tcMar>
              <w:top w:w="100" w:type="dxa"/>
            </w:tcMar>
            <w:vAlign w:val="center"/>
          </w:tcPr>
          <w:p w14:paraId="77A6B092" w14:textId="77777777" w:rsidR="00A77B3E" w:rsidRDefault="009B680F">
            <w:pPr>
              <w:jc w:val="right"/>
              <w:rPr>
                <w:color w:val="000000"/>
                <w:u w:color="000000"/>
              </w:rPr>
            </w:pPr>
            <w:r>
              <w:rPr>
                <w:sz w:val="18"/>
              </w:rPr>
              <w:t>94,61%</w:t>
            </w:r>
          </w:p>
        </w:tc>
      </w:tr>
      <w:tr w:rsidR="007F256B" w14:paraId="15C8202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24373F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0C3FC8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9BAC8CB" w14:textId="77777777" w:rsidR="00A77B3E" w:rsidRDefault="009B680F">
            <w:pPr>
              <w:jc w:val="center"/>
              <w:rPr>
                <w:color w:val="000000"/>
                <w:u w:color="000000"/>
              </w:rPr>
            </w:pPr>
            <w:r>
              <w:rPr>
                <w:sz w:val="18"/>
              </w:rPr>
              <w:t>4120</w:t>
            </w:r>
          </w:p>
        </w:tc>
        <w:tc>
          <w:tcPr>
            <w:tcW w:w="3540" w:type="dxa"/>
            <w:tcBorders>
              <w:top w:val="single" w:sz="2" w:space="0" w:color="auto"/>
              <w:left w:val="nil"/>
              <w:bottom w:val="single" w:sz="2" w:space="0" w:color="auto"/>
              <w:right w:val="single" w:sz="2" w:space="0" w:color="auto"/>
            </w:tcBorders>
            <w:tcMar>
              <w:top w:w="100" w:type="dxa"/>
            </w:tcMar>
            <w:vAlign w:val="center"/>
          </w:tcPr>
          <w:p w14:paraId="2DB5C4C0" w14:textId="77777777" w:rsidR="00A77B3E" w:rsidRDefault="009B680F">
            <w:pPr>
              <w:jc w:val="left"/>
              <w:rPr>
                <w:color w:val="000000"/>
                <w:u w:color="000000"/>
              </w:rPr>
            </w:pPr>
            <w:r>
              <w:rPr>
                <w:sz w:val="18"/>
              </w:rPr>
              <w:t>Składki na Fundusz Pracy oraz Fundusz Solidarnościowy</w:t>
            </w:r>
          </w:p>
        </w:tc>
        <w:tc>
          <w:tcPr>
            <w:tcW w:w="1530" w:type="dxa"/>
            <w:tcBorders>
              <w:top w:val="nil"/>
              <w:left w:val="nil"/>
              <w:bottom w:val="single" w:sz="2" w:space="0" w:color="auto"/>
              <w:right w:val="nil"/>
            </w:tcBorders>
            <w:tcMar>
              <w:top w:w="100" w:type="dxa"/>
            </w:tcMar>
            <w:vAlign w:val="center"/>
          </w:tcPr>
          <w:p w14:paraId="3149CBA6" w14:textId="77777777" w:rsidR="00A77B3E" w:rsidRDefault="009B680F">
            <w:pPr>
              <w:jc w:val="right"/>
              <w:rPr>
                <w:color w:val="000000"/>
                <w:u w:color="000000"/>
              </w:rPr>
            </w:pPr>
            <w:r>
              <w:rPr>
                <w:sz w:val="18"/>
              </w:rPr>
              <w:t>7 767,00</w:t>
            </w:r>
          </w:p>
        </w:tc>
        <w:tc>
          <w:tcPr>
            <w:tcW w:w="1170" w:type="dxa"/>
            <w:tcBorders>
              <w:top w:val="nil"/>
              <w:left w:val="single" w:sz="2" w:space="0" w:color="auto"/>
              <w:bottom w:val="single" w:sz="2" w:space="0" w:color="auto"/>
              <w:right w:val="single" w:sz="2" w:space="0" w:color="auto"/>
            </w:tcBorders>
            <w:tcMar>
              <w:top w:w="100" w:type="dxa"/>
            </w:tcMar>
            <w:vAlign w:val="center"/>
          </w:tcPr>
          <w:p w14:paraId="7716673C" w14:textId="77777777" w:rsidR="00A77B3E" w:rsidRDefault="009B680F">
            <w:pPr>
              <w:jc w:val="right"/>
              <w:rPr>
                <w:color w:val="000000"/>
                <w:u w:color="000000"/>
              </w:rPr>
            </w:pPr>
            <w:r>
              <w:rPr>
                <w:sz w:val="18"/>
              </w:rPr>
              <w:t>7 267,40</w:t>
            </w:r>
          </w:p>
        </w:tc>
        <w:tc>
          <w:tcPr>
            <w:tcW w:w="825" w:type="dxa"/>
            <w:tcBorders>
              <w:top w:val="nil"/>
              <w:left w:val="nil"/>
              <w:bottom w:val="single" w:sz="2" w:space="0" w:color="auto"/>
              <w:right w:val="single" w:sz="2" w:space="0" w:color="auto"/>
            </w:tcBorders>
            <w:tcMar>
              <w:top w:w="100" w:type="dxa"/>
            </w:tcMar>
            <w:vAlign w:val="center"/>
          </w:tcPr>
          <w:p w14:paraId="31835106" w14:textId="77777777" w:rsidR="00A77B3E" w:rsidRDefault="009B680F">
            <w:pPr>
              <w:jc w:val="right"/>
              <w:rPr>
                <w:color w:val="000000"/>
                <w:u w:color="000000"/>
              </w:rPr>
            </w:pPr>
            <w:r>
              <w:rPr>
                <w:sz w:val="18"/>
              </w:rPr>
              <w:t>93,57%</w:t>
            </w:r>
          </w:p>
        </w:tc>
      </w:tr>
      <w:tr w:rsidR="007F256B" w14:paraId="6A3DE75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98580B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1A8719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61B21D2" w14:textId="77777777" w:rsidR="00A77B3E" w:rsidRDefault="009B680F">
            <w:pPr>
              <w:jc w:val="center"/>
              <w:rPr>
                <w:color w:val="000000"/>
                <w:u w:color="000000"/>
              </w:rPr>
            </w:pPr>
            <w:r>
              <w:rPr>
                <w:sz w:val="18"/>
              </w:rPr>
              <w:t>4210</w:t>
            </w:r>
          </w:p>
        </w:tc>
        <w:tc>
          <w:tcPr>
            <w:tcW w:w="3540" w:type="dxa"/>
            <w:tcBorders>
              <w:top w:val="single" w:sz="2" w:space="0" w:color="auto"/>
              <w:left w:val="nil"/>
              <w:bottom w:val="single" w:sz="2" w:space="0" w:color="auto"/>
              <w:right w:val="single" w:sz="2" w:space="0" w:color="auto"/>
            </w:tcBorders>
            <w:tcMar>
              <w:top w:w="100" w:type="dxa"/>
            </w:tcMar>
            <w:vAlign w:val="center"/>
          </w:tcPr>
          <w:p w14:paraId="19ED5F51" w14:textId="77777777" w:rsidR="00A77B3E" w:rsidRDefault="009B680F">
            <w:pPr>
              <w:jc w:val="left"/>
              <w:rPr>
                <w:color w:val="000000"/>
                <w:u w:color="000000"/>
              </w:rPr>
            </w:pPr>
            <w:r>
              <w:rPr>
                <w:sz w:val="18"/>
              </w:rPr>
              <w:t>Zakup materiałów i wyposażenia</w:t>
            </w:r>
          </w:p>
        </w:tc>
        <w:tc>
          <w:tcPr>
            <w:tcW w:w="1530" w:type="dxa"/>
            <w:tcBorders>
              <w:top w:val="nil"/>
              <w:left w:val="nil"/>
              <w:bottom w:val="single" w:sz="2" w:space="0" w:color="auto"/>
              <w:right w:val="nil"/>
            </w:tcBorders>
            <w:tcMar>
              <w:top w:w="100" w:type="dxa"/>
            </w:tcMar>
            <w:vAlign w:val="center"/>
          </w:tcPr>
          <w:p w14:paraId="426E5ABA" w14:textId="77777777" w:rsidR="00A77B3E" w:rsidRDefault="009B680F">
            <w:pPr>
              <w:jc w:val="right"/>
              <w:rPr>
                <w:color w:val="000000"/>
                <w:u w:color="000000"/>
              </w:rPr>
            </w:pPr>
            <w:r>
              <w:rPr>
                <w:sz w:val="18"/>
              </w:rPr>
              <w:t>29 000,00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E9B632B" w14:textId="77777777" w:rsidR="00A77B3E" w:rsidRDefault="009B680F">
            <w:pPr>
              <w:jc w:val="right"/>
              <w:rPr>
                <w:color w:val="000000"/>
                <w:u w:color="000000"/>
              </w:rPr>
            </w:pPr>
            <w:r>
              <w:rPr>
                <w:sz w:val="18"/>
              </w:rPr>
              <w:t>28 864,54</w:t>
            </w:r>
          </w:p>
        </w:tc>
        <w:tc>
          <w:tcPr>
            <w:tcW w:w="825" w:type="dxa"/>
            <w:tcBorders>
              <w:top w:val="nil"/>
              <w:left w:val="nil"/>
              <w:bottom w:val="single" w:sz="2" w:space="0" w:color="auto"/>
              <w:right w:val="single" w:sz="2" w:space="0" w:color="auto"/>
            </w:tcBorders>
            <w:tcMar>
              <w:top w:w="100" w:type="dxa"/>
            </w:tcMar>
            <w:vAlign w:val="center"/>
          </w:tcPr>
          <w:p w14:paraId="4A383B0B" w14:textId="77777777" w:rsidR="00A77B3E" w:rsidRDefault="009B680F">
            <w:pPr>
              <w:jc w:val="right"/>
              <w:rPr>
                <w:color w:val="000000"/>
                <w:u w:color="000000"/>
              </w:rPr>
            </w:pPr>
            <w:r>
              <w:rPr>
                <w:sz w:val="18"/>
              </w:rPr>
              <w:t>99,53%</w:t>
            </w:r>
          </w:p>
        </w:tc>
      </w:tr>
      <w:tr w:rsidR="007F256B" w14:paraId="6E9EC53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3E0E658"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5F1B3D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48CC180" w14:textId="77777777" w:rsidR="00A77B3E" w:rsidRDefault="009B680F">
            <w:pPr>
              <w:jc w:val="center"/>
              <w:rPr>
                <w:color w:val="000000"/>
                <w:u w:color="000000"/>
              </w:rPr>
            </w:pPr>
            <w:r>
              <w:rPr>
                <w:sz w:val="18"/>
              </w:rPr>
              <w:t>4220</w:t>
            </w:r>
          </w:p>
        </w:tc>
        <w:tc>
          <w:tcPr>
            <w:tcW w:w="3540" w:type="dxa"/>
            <w:tcBorders>
              <w:top w:val="single" w:sz="2" w:space="0" w:color="auto"/>
              <w:left w:val="nil"/>
              <w:bottom w:val="single" w:sz="2" w:space="0" w:color="auto"/>
              <w:right w:val="single" w:sz="2" w:space="0" w:color="auto"/>
            </w:tcBorders>
            <w:tcMar>
              <w:top w:w="100" w:type="dxa"/>
            </w:tcMar>
            <w:vAlign w:val="center"/>
          </w:tcPr>
          <w:p w14:paraId="06E84483" w14:textId="77777777" w:rsidR="00A77B3E" w:rsidRDefault="009B680F">
            <w:pPr>
              <w:jc w:val="left"/>
              <w:rPr>
                <w:color w:val="000000"/>
                <w:u w:color="000000"/>
              </w:rPr>
            </w:pPr>
            <w:r>
              <w:rPr>
                <w:sz w:val="18"/>
              </w:rPr>
              <w:t>Zakup środków żywności</w:t>
            </w:r>
          </w:p>
        </w:tc>
        <w:tc>
          <w:tcPr>
            <w:tcW w:w="1530" w:type="dxa"/>
            <w:tcBorders>
              <w:top w:val="nil"/>
              <w:left w:val="nil"/>
              <w:bottom w:val="single" w:sz="2" w:space="0" w:color="auto"/>
              <w:right w:val="nil"/>
            </w:tcBorders>
            <w:tcMar>
              <w:top w:w="100" w:type="dxa"/>
            </w:tcMar>
            <w:vAlign w:val="center"/>
          </w:tcPr>
          <w:p w14:paraId="1799167B" w14:textId="77777777" w:rsidR="00A77B3E" w:rsidRDefault="009B680F">
            <w:pPr>
              <w:jc w:val="right"/>
              <w:rPr>
                <w:color w:val="000000"/>
                <w:u w:color="000000"/>
              </w:rPr>
            </w:pPr>
            <w:r>
              <w:rPr>
                <w:sz w:val="18"/>
              </w:rPr>
              <w:t>47 429,00</w:t>
            </w:r>
          </w:p>
        </w:tc>
        <w:tc>
          <w:tcPr>
            <w:tcW w:w="1170" w:type="dxa"/>
            <w:tcBorders>
              <w:top w:val="nil"/>
              <w:left w:val="single" w:sz="2" w:space="0" w:color="auto"/>
              <w:bottom w:val="single" w:sz="2" w:space="0" w:color="auto"/>
              <w:right w:val="single" w:sz="2" w:space="0" w:color="auto"/>
            </w:tcBorders>
            <w:tcMar>
              <w:top w:w="100" w:type="dxa"/>
            </w:tcMar>
            <w:vAlign w:val="center"/>
          </w:tcPr>
          <w:p w14:paraId="67002BB2" w14:textId="77777777" w:rsidR="00A77B3E" w:rsidRDefault="009B680F">
            <w:pPr>
              <w:jc w:val="right"/>
              <w:rPr>
                <w:color w:val="000000"/>
                <w:u w:color="000000"/>
              </w:rPr>
            </w:pPr>
            <w:r>
              <w:rPr>
                <w:sz w:val="18"/>
              </w:rPr>
              <w:t>47 429,00</w:t>
            </w:r>
          </w:p>
        </w:tc>
        <w:tc>
          <w:tcPr>
            <w:tcW w:w="825" w:type="dxa"/>
            <w:tcBorders>
              <w:top w:val="nil"/>
              <w:left w:val="nil"/>
              <w:bottom w:val="single" w:sz="2" w:space="0" w:color="auto"/>
              <w:right w:val="single" w:sz="2" w:space="0" w:color="auto"/>
            </w:tcBorders>
            <w:tcMar>
              <w:top w:w="100" w:type="dxa"/>
            </w:tcMar>
            <w:vAlign w:val="center"/>
          </w:tcPr>
          <w:p w14:paraId="0C9942A7" w14:textId="77777777" w:rsidR="00A77B3E" w:rsidRDefault="009B680F">
            <w:pPr>
              <w:jc w:val="right"/>
              <w:rPr>
                <w:color w:val="000000"/>
                <w:u w:color="000000"/>
              </w:rPr>
            </w:pPr>
            <w:r>
              <w:rPr>
                <w:sz w:val="18"/>
              </w:rPr>
              <w:t>100,00%</w:t>
            </w:r>
          </w:p>
        </w:tc>
      </w:tr>
      <w:tr w:rsidR="007F256B" w14:paraId="2C9C71E9"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C0123A0"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32C09E2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27FD64C" w14:textId="77777777" w:rsidR="00A77B3E" w:rsidRDefault="009B680F">
            <w:pPr>
              <w:jc w:val="center"/>
              <w:rPr>
                <w:color w:val="000000"/>
                <w:u w:color="000000"/>
              </w:rPr>
            </w:pPr>
            <w:r>
              <w:rPr>
                <w:sz w:val="18"/>
              </w:rPr>
              <w:t>4230</w:t>
            </w:r>
          </w:p>
        </w:tc>
        <w:tc>
          <w:tcPr>
            <w:tcW w:w="3540" w:type="dxa"/>
            <w:tcBorders>
              <w:top w:val="single" w:sz="2" w:space="0" w:color="auto"/>
              <w:left w:val="nil"/>
              <w:bottom w:val="single" w:sz="2" w:space="0" w:color="auto"/>
              <w:right w:val="single" w:sz="2" w:space="0" w:color="auto"/>
            </w:tcBorders>
            <w:tcMar>
              <w:top w:w="100" w:type="dxa"/>
            </w:tcMar>
            <w:vAlign w:val="center"/>
          </w:tcPr>
          <w:p w14:paraId="1D4CE7D2" w14:textId="77777777" w:rsidR="00A77B3E" w:rsidRDefault="009B680F">
            <w:pPr>
              <w:jc w:val="left"/>
              <w:rPr>
                <w:color w:val="000000"/>
                <w:u w:color="000000"/>
              </w:rPr>
            </w:pPr>
            <w:r>
              <w:rPr>
                <w:sz w:val="18"/>
              </w:rPr>
              <w:t>Zakup leków, wyrobów medycznych i produktów biobójczych</w:t>
            </w:r>
          </w:p>
        </w:tc>
        <w:tc>
          <w:tcPr>
            <w:tcW w:w="1530" w:type="dxa"/>
            <w:tcBorders>
              <w:top w:val="nil"/>
              <w:left w:val="nil"/>
              <w:bottom w:val="single" w:sz="2" w:space="0" w:color="auto"/>
              <w:right w:val="nil"/>
            </w:tcBorders>
            <w:tcMar>
              <w:top w:w="100" w:type="dxa"/>
            </w:tcMar>
            <w:vAlign w:val="center"/>
          </w:tcPr>
          <w:p w14:paraId="2A661E56" w14:textId="77777777" w:rsidR="00A77B3E" w:rsidRDefault="009B680F">
            <w:pPr>
              <w:jc w:val="right"/>
              <w:rPr>
                <w:color w:val="000000"/>
                <w:u w:color="000000"/>
              </w:rPr>
            </w:pPr>
            <w:r>
              <w:rPr>
                <w:sz w:val="18"/>
              </w:rPr>
              <w:t>6 000,00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AA681D1" w14:textId="77777777" w:rsidR="00A77B3E" w:rsidRDefault="009B680F">
            <w:pPr>
              <w:jc w:val="right"/>
              <w:rPr>
                <w:color w:val="000000"/>
                <w:u w:color="000000"/>
              </w:rPr>
            </w:pPr>
            <w:r>
              <w:rPr>
                <w:sz w:val="18"/>
              </w:rPr>
              <w:t>4 300,08</w:t>
            </w:r>
          </w:p>
        </w:tc>
        <w:tc>
          <w:tcPr>
            <w:tcW w:w="825" w:type="dxa"/>
            <w:tcBorders>
              <w:top w:val="nil"/>
              <w:left w:val="nil"/>
              <w:bottom w:val="single" w:sz="2" w:space="0" w:color="auto"/>
              <w:right w:val="single" w:sz="2" w:space="0" w:color="auto"/>
            </w:tcBorders>
            <w:tcMar>
              <w:top w:w="100" w:type="dxa"/>
            </w:tcMar>
            <w:vAlign w:val="center"/>
          </w:tcPr>
          <w:p w14:paraId="50CEE7B9" w14:textId="77777777" w:rsidR="00A77B3E" w:rsidRDefault="009B680F">
            <w:pPr>
              <w:jc w:val="right"/>
              <w:rPr>
                <w:color w:val="000000"/>
                <w:u w:color="000000"/>
              </w:rPr>
            </w:pPr>
            <w:r>
              <w:rPr>
                <w:sz w:val="18"/>
              </w:rPr>
              <w:t>71,67%</w:t>
            </w:r>
          </w:p>
        </w:tc>
      </w:tr>
      <w:tr w:rsidR="007F256B" w14:paraId="62359E98"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8CAB8FC"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4275E0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54E50FC" w14:textId="77777777" w:rsidR="00A77B3E" w:rsidRDefault="009B680F">
            <w:pPr>
              <w:jc w:val="center"/>
              <w:rPr>
                <w:color w:val="000000"/>
                <w:u w:color="000000"/>
              </w:rPr>
            </w:pPr>
            <w:r>
              <w:rPr>
                <w:sz w:val="18"/>
              </w:rPr>
              <w:t>4240</w:t>
            </w:r>
          </w:p>
        </w:tc>
        <w:tc>
          <w:tcPr>
            <w:tcW w:w="3540" w:type="dxa"/>
            <w:tcBorders>
              <w:top w:val="single" w:sz="2" w:space="0" w:color="auto"/>
              <w:left w:val="nil"/>
              <w:bottom w:val="single" w:sz="2" w:space="0" w:color="auto"/>
              <w:right w:val="single" w:sz="2" w:space="0" w:color="auto"/>
            </w:tcBorders>
            <w:tcMar>
              <w:top w:w="100" w:type="dxa"/>
            </w:tcMar>
            <w:vAlign w:val="center"/>
          </w:tcPr>
          <w:p w14:paraId="3885C0B8" w14:textId="77777777" w:rsidR="00A77B3E" w:rsidRDefault="009B680F">
            <w:pPr>
              <w:jc w:val="left"/>
              <w:rPr>
                <w:color w:val="000000"/>
                <w:u w:color="000000"/>
              </w:rPr>
            </w:pPr>
            <w:r>
              <w:rPr>
                <w:sz w:val="18"/>
              </w:rPr>
              <w:t>Zakup środków dydaktycznych i książek</w:t>
            </w:r>
          </w:p>
        </w:tc>
        <w:tc>
          <w:tcPr>
            <w:tcW w:w="1530" w:type="dxa"/>
            <w:tcBorders>
              <w:top w:val="nil"/>
              <w:left w:val="nil"/>
              <w:bottom w:val="single" w:sz="2" w:space="0" w:color="auto"/>
              <w:right w:val="nil"/>
            </w:tcBorders>
            <w:tcMar>
              <w:top w:w="100" w:type="dxa"/>
            </w:tcMar>
            <w:vAlign w:val="center"/>
          </w:tcPr>
          <w:p w14:paraId="7E3F1F44" w14:textId="77777777" w:rsidR="00A77B3E" w:rsidRDefault="009B680F">
            <w:pPr>
              <w:jc w:val="right"/>
              <w:rPr>
                <w:color w:val="000000"/>
                <w:u w:color="000000"/>
              </w:rPr>
            </w:pPr>
            <w:r>
              <w:rPr>
                <w:sz w:val="18"/>
              </w:rPr>
              <w:t>7 000,00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69F7E65" w14:textId="77777777" w:rsidR="00A77B3E" w:rsidRDefault="009B680F">
            <w:pPr>
              <w:jc w:val="right"/>
              <w:rPr>
                <w:color w:val="000000"/>
                <w:u w:color="000000"/>
              </w:rPr>
            </w:pPr>
            <w:r>
              <w:rPr>
                <w:sz w:val="18"/>
              </w:rPr>
              <w:t>6 999,67</w:t>
            </w:r>
          </w:p>
        </w:tc>
        <w:tc>
          <w:tcPr>
            <w:tcW w:w="825" w:type="dxa"/>
            <w:tcBorders>
              <w:top w:val="nil"/>
              <w:left w:val="nil"/>
              <w:bottom w:val="single" w:sz="2" w:space="0" w:color="auto"/>
              <w:right w:val="single" w:sz="2" w:space="0" w:color="auto"/>
            </w:tcBorders>
            <w:tcMar>
              <w:top w:w="100" w:type="dxa"/>
            </w:tcMar>
            <w:vAlign w:val="center"/>
          </w:tcPr>
          <w:p w14:paraId="3FC0CAEC" w14:textId="77777777" w:rsidR="00A77B3E" w:rsidRDefault="009B680F">
            <w:pPr>
              <w:jc w:val="right"/>
              <w:rPr>
                <w:color w:val="000000"/>
                <w:u w:color="000000"/>
              </w:rPr>
            </w:pPr>
            <w:r>
              <w:rPr>
                <w:sz w:val="18"/>
              </w:rPr>
              <w:t>100,00%</w:t>
            </w:r>
          </w:p>
        </w:tc>
      </w:tr>
      <w:tr w:rsidR="007F256B" w14:paraId="035826D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12056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4665EF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656110E" w14:textId="77777777" w:rsidR="00A77B3E" w:rsidRDefault="009B680F">
            <w:pPr>
              <w:jc w:val="center"/>
              <w:rPr>
                <w:color w:val="000000"/>
                <w:u w:color="000000"/>
              </w:rPr>
            </w:pPr>
            <w:r>
              <w:rPr>
                <w:sz w:val="18"/>
              </w:rPr>
              <w:t>4260</w:t>
            </w:r>
          </w:p>
        </w:tc>
        <w:tc>
          <w:tcPr>
            <w:tcW w:w="3540" w:type="dxa"/>
            <w:tcBorders>
              <w:top w:val="single" w:sz="2" w:space="0" w:color="auto"/>
              <w:left w:val="nil"/>
              <w:bottom w:val="single" w:sz="2" w:space="0" w:color="auto"/>
              <w:right w:val="single" w:sz="2" w:space="0" w:color="auto"/>
            </w:tcBorders>
            <w:tcMar>
              <w:top w:w="100" w:type="dxa"/>
            </w:tcMar>
            <w:vAlign w:val="center"/>
          </w:tcPr>
          <w:p w14:paraId="5ED9326E" w14:textId="77777777" w:rsidR="00A77B3E" w:rsidRDefault="009B680F">
            <w:pPr>
              <w:jc w:val="left"/>
              <w:rPr>
                <w:color w:val="000000"/>
                <w:u w:color="000000"/>
              </w:rPr>
            </w:pPr>
            <w:r>
              <w:rPr>
                <w:sz w:val="18"/>
              </w:rPr>
              <w:t>Zakup energii</w:t>
            </w:r>
          </w:p>
        </w:tc>
        <w:tc>
          <w:tcPr>
            <w:tcW w:w="1530" w:type="dxa"/>
            <w:tcBorders>
              <w:top w:val="nil"/>
              <w:left w:val="nil"/>
              <w:bottom w:val="single" w:sz="2" w:space="0" w:color="auto"/>
              <w:right w:val="nil"/>
            </w:tcBorders>
            <w:tcMar>
              <w:top w:w="100" w:type="dxa"/>
            </w:tcMar>
            <w:vAlign w:val="center"/>
          </w:tcPr>
          <w:p w14:paraId="4D7098FA" w14:textId="77777777" w:rsidR="00A77B3E" w:rsidRDefault="009B680F">
            <w:pPr>
              <w:jc w:val="right"/>
              <w:rPr>
                <w:color w:val="000000"/>
                <w:u w:color="000000"/>
              </w:rPr>
            </w:pPr>
            <w:r>
              <w:rPr>
                <w:sz w:val="18"/>
              </w:rPr>
              <w:t>5 900,00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3A981B0" w14:textId="77777777" w:rsidR="00A77B3E" w:rsidRDefault="009B680F">
            <w:pPr>
              <w:jc w:val="right"/>
              <w:rPr>
                <w:color w:val="000000"/>
                <w:u w:color="000000"/>
              </w:rPr>
            </w:pPr>
            <w:r>
              <w:rPr>
                <w:sz w:val="18"/>
              </w:rPr>
              <w:t>5 875,85</w:t>
            </w:r>
          </w:p>
        </w:tc>
        <w:tc>
          <w:tcPr>
            <w:tcW w:w="825" w:type="dxa"/>
            <w:tcBorders>
              <w:top w:val="nil"/>
              <w:left w:val="nil"/>
              <w:bottom w:val="single" w:sz="2" w:space="0" w:color="auto"/>
              <w:right w:val="single" w:sz="2" w:space="0" w:color="auto"/>
            </w:tcBorders>
            <w:tcMar>
              <w:top w:w="100" w:type="dxa"/>
            </w:tcMar>
            <w:vAlign w:val="center"/>
          </w:tcPr>
          <w:p w14:paraId="48E13918" w14:textId="77777777" w:rsidR="00A77B3E" w:rsidRDefault="009B680F">
            <w:pPr>
              <w:jc w:val="right"/>
              <w:rPr>
                <w:color w:val="000000"/>
                <w:u w:color="000000"/>
              </w:rPr>
            </w:pPr>
            <w:r>
              <w:rPr>
                <w:sz w:val="18"/>
              </w:rPr>
              <w:t>99,59%</w:t>
            </w:r>
          </w:p>
        </w:tc>
      </w:tr>
      <w:tr w:rsidR="007F256B" w14:paraId="0B3EA39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7D5ABE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B310C4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AF975D" w14:textId="77777777" w:rsidR="00A77B3E" w:rsidRDefault="009B680F">
            <w:pPr>
              <w:jc w:val="center"/>
              <w:rPr>
                <w:color w:val="000000"/>
                <w:u w:color="000000"/>
              </w:rPr>
            </w:pPr>
            <w:r>
              <w:rPr>
                <w:sz w:val="18"/>
              </w:rPr>
              <w:t>4280</w:t>
            </w:r>
          </w:p>
        </w:tc>
        <w:tc>
          <w:tcPr>
            <w:tcW w:w="3540" w:type="dxa"/>
            <w:tcBorders>
              <w:top w:val="single" w:sz="2" w:space="0" w:color="auto"/>
              <w:left w:val="nil"/>
              <w:bottom w:val="single" w:sz="2" w:space="0" w:color="auto"/>
              <w:right w:val="single" w:sz="2" w:space="0" w:color="auto"/>
            </w:tcBorders>
            <w:tcMar>
              <w:top w:w="100" w:type="dxa"/>
            </w:tcMar>
            <w:vAlign w:val="center"/>
          </w:tcPr>
          <w:p w14:paraId="324EB9C1" w14:textId="77777777" w:rsidR="00A77B3E" w:rsidRDefault="009B680F">
            <w:pPr>
              <w:jc w:val="left"/>
              <w:rPr>
                <w:color w:val="000000"/>
                <w:u w:color="000000"/>
              </w:rPr>
            </w:pPr>
            <w:r>
              <w:rPr>
                <w:sz w:val="18"/>
              </w:rPr>
              <w:t>Zakup usług zdrowotnych</w:t>
            </w:r>
          </w:p>
        </w:tc>
        <w:tc>
          <w:tcPr>
            <w:tcW w:w="1530" w:type="dxa"/>
            <w:tcBorders>
              <w:top w:val="nil"/>
              <w:left w:val="nil"/>
              <w:bottom w:val="single" w:sz="2" w:space="0" w:color="auto"/>
              <w:right w:val="nil"/>
            </w:tcBorders>
            <w:tcMar>
              <w:top w:w="100" w:type="dxa"/>
            </w:tcMar>
            <w:vAlign w:val="center"/>
          </w:tcPr>
          <w:p w14:paraId="1138FB68" w14:textId="77777777" w:rsidR="00A77B3E" w:rsidRDefault="009B680F">
            <w:pPr>
              <w:jc w:val="right"/>
              <w:rPr>
                <w:color w:val="000000"/>
                <w:u w:color="000000"/>
              </w:rPr>
            </w:pPr>
            <w:r>
              <w:rPr>
                <w:sz w:val="18"/>
              </w:rPr>
              <w:t>250,00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2117389" w14:textId="77777777" w:rsidR="00A77B3E" w:rsidRDefault="009B680F">
            <w:pPr>
              <w:jc w:val="right"/>
              <w:rPr>
                <w:color w:val="000000"/>
                <w:u w:color="000000"/>
              </w:rPr>
            </w:pPr>
            <w:r>
              <w:rPr>
                <w:sz w:val="18"/>
              </w:rPr>
              <w:t>170,00</w:t>
            </w:r>
          </w:p>
        </w:tc>
        <w:tc>
          <w:tcPr>
            <w:tcW w:w="825" w:type="dxa"/>
            <w:tcBorders>
              <w:top w:val="nil"/>
              <w:left w:val="nil"/>
              <w:bottom w:val="single" w:sz="2" w:space="0" w:color="auto"/>
              <w:right w:val="single" w:sz="2" w:space="0" w:color="auto"/>
            </w:tcBorders>
            <w:tcMar>
              <w:top w:w="100" w:type="dxa"/>
            </w:tcMar>
            <w:vAlign w:val="center"/>
          </w:tcPr>
          <w:p w14:paraId="028A35CD" w14:textId="77777777" w:rsidR="00A77B3E" w:rsidRDefault="009B680F">
            <w:pPr>
              <w:jc w:val="right"/>
              <w:rPr>
                <w:color w:val="000000"/>
                <w:u w:color="000000"/>
              </w:rPr>
            </w:pPr>
            <w:r>
              <w:rPr>
                <w:sz w:val="18"/>
              </w:rPr>
              <w:t>68,00%</w:t>
            </w:r>
          </w:p>
        </w:tc>
      </w:tr>
      <w:tr w:rsidR="007F256B" w14:paraId="22411DB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D16681D"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FA5215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CFC675C" w14:textId="77777777" w:rsidR="00A77B3E" w:rsidRDefault="009B680F">
            <w:pPr>
              <w:jc w:val="center"/>
              <w:rPr>
                <w:color w:val="000000"/>
                <w:u w:color="000000"/>
              </w:rPr>
            </w:pPr>
            <w:r>
              <w:rPr>
                <w:sz w:val="18"/>
              </w:rPr>
              <w:t>4300</w:t>
            </w:r>
          </w:p>
        </w:tc>
        <w:tc>
          <w:tcPr>
            <w:tcW w:w="3540" w:type="dxa"/>
            <w:tcBorders>
              <w:top w:val="single" w:sz="2" w:space="0" w:color="auto"/>
              <w:left w:val="nil"/>
              <w:bottom w:val="single" w:sz="2" w:space="0" w:color="auto"/>
              <w:right w:val="single" w:sz="2" w:space="0" w:color="auto"/>
            </w:tcBorders>
            <w:tcMar>
              <w:top w:w="100" w:type="dxa"/>
            </w:tcMar>
            <w:vAlign w:val="center"/>
          </w:tcPr>
          <w:p w14:paraId="5A161813" w14:textId="77777777" w:rsidR="00A77B3E" w:rsidRDefault="009B680F">
            <w:pPr>
              <w:jc w:val="left"/>
              <w:rPr>
                <w:color w:val="000000"/>
                <w:u w:color="000000"/>
              </w:rPr>
            </w:pPr>
            <w:r>
              <w:rPr>
                <w:sz w:val="18"/>
              </w:rPr>
              <w:t>Zakup usług pozostałych</w:t>
            </w:r>
          </w:p>
        </w:tc>
        <w:tc>
          <w:tcPr>
            <w:tcW w:w="1530" w:type="dxa"/>
            <w:tcBorders>
              <w:top w:val="nil"/>
              <w:left w:val="nil"/>
              <w:bottom w:val="single" w:sz="2" w:space="0" w:color="auto"/>
              <w:right w:val="nil"/>
            </w:tcBorders>
            <w:tcMar>
              <w:top w:w="100" w:type="dxa"/>
            </w:tcMar>
            <w:vAlign w:val="center"/>
          </w:tcPr>
          <w:p w14:paraId="1CA68113" w14:textId="77777777" w:rsidR="00A77B3E" w:rsidRDefault="009B680F">
            <w:pPr>
              <w:jc w:val="right"/>
              <w:rPr>
                <w:color w:val="000000"/>
                <w:u w:color="000000"/>
              </w:rPr>
            </w:pPr>
            <w:r>
              <w:rPr>
                <w:sz w:val="18"/>
              </w:rPr>
              <w:t>29 854,00</w:t>
            </w:r>
          </w:p>
        </w:tc>
        <w:tc>
          <w:tcPr>
            <w:tcW w:w="1170" w:type="dxa"/>
            <w:tcBorders>
              <w:top w:val="nil"/>
              <w:left w:val="single" w:sz="2" w:space="0" w:color="auto"/>
              <w:bottom w:val="single" w:sz="2" w:space="0" w:color="auto"/>
              <w:right w:val="single" w:sz="2" w:space="0" w:color="auto"/>
            </w:tcBorders>
            <w:tcMar>
              <w:top w:w="100" w:type="dxa"/>
            </w:tcMar>
            <w:vAlign w:val="center"/>
          </w:tcPr>
          <w:p w14:paraId="3AB26628" w14:textId="77777777" w:rsidR="00A77B3E" w:rsidRDefault="009B680F">
            <w:pPr>
              <w:jc w:val="right"/>
              <w:rPr>
                <w:color w:val="000000"/>
                <w:u w:color="000000"/>
              </w:rPr>
            </w:pPr>
            <w:r>
              <w:rPr>
                <w:sz w:val="18"/>
              </w:rPr>
              <w:t>21 601,00</w:t>
            </w:r>
          </w:p>
        </w:tc>
        <w:tc>
          <w:tcPr>
            <w:tcW w:w="825" w:type="dxa"/>
            <w:tcBorders>
              <w:top w:val="nil"/>
              <w:left w:val="nil"/>
              <w:bottom w:val="single" w:sz="2" w:space="0" w:color="auto"/>
              <w:right w:val="single" w:sz="2" w:space="0" w:color="auto"/>
            </w:tcBorders>
            <w:tcMar>
              <w:top w:w="100" w:type="dxa"/>
            </w:tcMar>
            <w:vAlign w:val="center"/>
          </w:tcPr>
          <w:p w14:paraId="6905E578" w14:textId="77777777" w:rsidR="00A77B3E" w:rsidRDefault="009B680F">
            <w:pPr>
              <w:jc w:val="right"/>
              <w:rPr>
                <w:color w:val="000000"/>
                <w:u w:color="000000"/>
              </w:rPr>
            </w:pPr>
            <w:r>
              <w:rPr>
                <w:sz w:val="18"/>
              </w:rPr>
              <w:t>72,36%</w:t>
            </w:r>
          </w:p>
        </w:tc>
      </w:tr>
      <w:tr w:rsidR="007F256B" w14:paraId="1CCFA35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71E99C7"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2BFE310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1AB82D4" w14:textId="77777777" w:rsidR="00A77B3E" w:rsidRDefault="009B680F">
            <w:pPr>
              <w:jc w:val="center"/>
              <w:rPr>
                <w:color w:val="000000"/>
                <w:u w:color="000000"/>
              </w:rPr>
            </w:pPr>
            <w:r>
              <w:rPr>
                <w:sz w:val="18"/>
              </w:rPr>
              <w:t>4360</w:t>
            </w:r>
          </w:p>
        </w:tc>
        <w:tc>
          <w:tcPr>
            <w:tcW w:w="3540" w:type="dxa"/>
            <w:tcBorders>
              <w:top w:val="single" w:sz="2" w:space="0" w:color="auto"/>
              <w:left w:val="nil"/>
              <w:bottom w:val="single" w:sz="2" w:space="0" w:color="auto"/>
              <w:right w:val="single" w:sz="2" w:space="0" w:color="auto"/>
            </w:tcBorders>
            <w:tcMar>
              <w:top w:w="100" w:type="dxa"/>
            </w:tcMar>
            <w:vAlign w:val="center"/>
          </w:tcPr>
          <w:p w14:paraId="3BC6DC14" w14:textId="77777777" w:rsidR="00A77B3E" w:rsidRDefault="009B680F">
            <w:pPr>
              <w:jc w:val="left"/>
              <w:rPr>
                <w:color w:val="000000"/>
                <w:u w:color="000000"/>
              </w:rPr>
            </w:pPr>
            <w:r>
              <w:rPr>
                <w:sz w:val="18"/>
              </w:rPr>
              <w:t>Opłaty z tytułu zakupu usług telekomunikacyjnych</w:t>
            </w:r>
          </w:p>
        </w:tc>
        <w:tc>
          <w:tcPr>
            <w:tcW w:w="1530" w:type="dxa"/>
            <w:tcBorders>
              <w:top w:val="nil"/>
              <w:left w:val="nil"/>
              <w:bottom w:val="single" w:sz="2" w:space="0" w:color="auto"/>
              <w:right w:val="nil"/>
            </w:tcBorders>
            <w:tcMar>
              <w:top w:w="100" w:type="dxa"/>
            </w:tcMar>
            <w:vAlign w:val="center"/>
          </w:tcPr>
          <w:p w14:paraId="56F5B5AB" w14:textId="77777777" w:rsidR="00A77B3E" w:rsidRDefault="009B680F">
            <w:pPr>
              <w:jc w:val="right"/>
              <w:rPr>
                <w:color w:val="000000"/>
                <w:u w:color="000000"/>
              </w:rPr>
            </w:pPr>
            <w:r>
              <w:rPr>
                <w:sz w:val="18"/>
              </w:rPr>
              <w:t>1 465,00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B474920" w14:textId="77777777" w:rsidR="00A77B3E" w:rsidRDefault="009B680F">
            <w:pPr>
              <w:jc w:val="right"/>
              <w:rPr>
                <w:color w:val="000000"/>
                <w:u w:color="000000"/>
              </w:rPr>
            </w:pPr>
            <w:r>
              <w:rPr>
                <w:sz w:val="18"/>
              </w:rPr>
              <w:t>997,47</w:t>
            </w:r>
          </w:p>
        </w:tc>
        <w:tc>
          <w:tcPr>
            <w:tcW w:w="825" w:type="dxa"/>
            <w:tcBorders>
              <w:top w:val="nil"/>
              <w:left w:val="nil"/>
              <w:bottom w:val="single" w:sz="2" w:space="0" w:color="auto"/>
              <w:right w:val="single" w:sz="2" w:space="0" w:color="auto"/>
            </w:tcBorders>
            <w:tcMar>
              <w:top w:w="100" w:type="dxa"/>
            </w:tcMar>
            <w:vAlign w:val="center"/>
          </w:tcPr>
          <w:p w14:paraId="68CD0898" w14:textId="77777777" w:rsidR="00A77B3E" w:rsidRDefault="009B680F">
            <w:pPr>
              <w:jc w:val="right"/>
              <w:rPr>
                <w:color w:val="000000"/>
                <w:u w:color="000000"/>
              </w:rPr>
            </w:pPr>
            <w:r>
              <w:rPr>
                <w:sz w:val="18"/>
              </w:rPr>
              <w:t>68,09%</w:t>
            </w:r>
          </w:p>
        </w:tc>
      </w:tr>
      <w:tr w:rsidR="007F256B" w14:paraId="0D6B894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4BAC8B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CB36C4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A4D9811" w14:textId="77777777" w:rsidR="00A77B3E" w:rsidRDefault="009B680F">
            <w:pPr>
              <w:jc w:val="center"/>
              <w:rPr>
                <w:color w:val="000000"/>
                <w:u w:color="000000"/>
              </w:rPr>
            </w:pPr>
            <w:r>
              <w:rPr>
                <w:sz w:val="18"/>
              </w:rPr>
              <w:t>4410</w:t>
            </w:r>
          </w:p>
        </w:tc>
        <w:tc>
          <w:tcPr>
            <w:tcW w:w="3540" w:type="dxa"/>
            <w:tcBorders>
              <w:top w:val="single" w:sz="2" w:space="0" w:color="auto"/>
              <w:left w:val="nil"/>
              <w:bottom w:val="single" w:sz="2" w:space="0" w:color="auto"/>
              <w:right w:val="single" w:sz="2" w:space="0" w:color="auto"/>
            </w:tcBorders>
            <w:tcMar>
              <w:top w:w="100" w:type="dxa"/>
            </w:tcMar>
            <w:vAlign w:val="center"/>
          </w:tcPr>
          <w:p w14:paraId="4DCF8789" w14:textId="77777777" w:rsidR="00A77B3E" w:rsidRDefault="009B680F">
            <w:pPr>
              <w:jc w:val="left"/>
              <w:rPr>
                <w:color w:val="000000"/>
                <w:u w:color="000000"/>
              </w:rPr>
            </w:pPr>
            <w:r>
              <w:rPr>
                <w:sz w:val="18"/>
              </w:rPr>
              <w:t>Podróże służbowe krajowe</w:t>
            </w:r>
          </w:p>
        </w:tc>
        <w:tc>
          <w:tcPr>
            <w:tcW w:w="1530" w:type="dxa"/>
            <w:tcBorders>
              <w:top w:val="nil"/>
              <w:left w:val="nil"/>
              <w:bottom w:val="single" w:sz="2" w:space="0" w:color="auto"/>
              <w:right w:val="nil"/>
            </w:tcBorders>
            <w:tcMar>
              <w:top w:w="100" w:type="dxa"/>
            </w:tcMar>
            <w:vAlign w:val="center"/>
          </w:tcPr>
          <w:p w14:paraId="2D8F77ED" w14:textId="77777777" w:rsidR="00A77B3E" w:rsidRDefault="009B680F">
            <w:pPr>
              <w:jc w:val="right"/>
              <w:rPr>
                <w:color w:val="000000"/>
                <w:u w:color="000000"/>
              </w:rPr>
            </w:pPr>
            <w:r>
              <w:rPr>
                <w:sz w:val="18"/>
              </w:rPr>
              <w:t>500,00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3F87AD0" w14:textId="77777777" w:rsidR="00A77B3E" w:rsidRDefault="009B680F">
            <w:pPr>
              <w:jc w:val="right"/>
              <w:rPr>
                <w:color w:val="000000"/>
                <w:u w:color="000000"/>
              </w:rPr>
            </w:pPr>
            <w:r>
              <w:rPr>
                <w:sz w:val="18"/>
              </w:rPr>
              <w:t>193,07</w:t>
            </w:r>
          </w:p>
        </w:tc>
        <w:tc>
          <w:tcPr>
            <w:tcW w:w="825" w:type="dxa"/>
            <w:tcBorders>
              <w:top w:val="nil"/>
              <w:left w:val="nil"/>
              <w:bottom w:val="single" w:sz="2" w:space="0" w:color="auto"/>
              <w:right w:val="single" w:sz="2" w:space="0" w:color="auto"/>
            </w:tcBorders>
            <w:tcMar>
              <w:top w:w="100" w:type="dxa"/>
            </w:tcMar>
            <w:vAlign w:val="center"/>
          </w:tcPr>
          <w:p w14:paraId="1E8C74DA" w14:textId="77777777" w:rsidR="00A77B3E" w:rsidRDefault="009B680F">
            <w:pPr>
              <w:jc w:val="right"/>
              <w:rPr>
                <w:color w:val="000000"/>
                <w:u w:color="000000"/>
              </w:rPr>
            </w:pPr>
            <w:r>
              <w:rPr>
                <w:sz w:val="18"/>
              </w:rPr>
              <w:t>38,61%</w:t>
            </w:r>
          </w:p>
        </w:tc>
      </w:tr>
      <w:tr w:rsidR="007F256B" w14:paraId="7AF292E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17DC6C6"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13F884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D5CBAE0" w14:textId="77777777" w:rsidR="00A77B3E" w:rsidRDefault="009B680F">
            <w:pPr>
              <w:jc w:val="center"/>
              <w:rPr>
                <w:color w:val="000000"/>
                <w:u w:color="000000"/>
              </w:rPr>
            </w:pPr>
            <w:r>
              <w:rPr>
                <w:sz w:val="18"/>
              </w:rPr>
              <w:t>4430</w:t>
            </w:r>
          </w:p>
        </w:tc>
        <w:tc>
          <w:tcPr>
            <w:tcW w:w="3540" w:type="dxa"/>
            <w:tcBorders>
              <w:top w:val="single" w:sz="2" w:space="0" w:color="auto"/>
              <w:left w:val="nil"/>
              <w:bottom w:val="single" w:sz="2" w:space="0" w:color="auto"/>
              <w:right w:val="single" w:sz="2" w:space="0" w:color="auto"/>
            </w:tcBorders>
            <w:tcMar>
              <w:top w:w="100" w:type="dxa"/>
            </w:tcMar>
            <w:vAlign w:val="center"/>
          </w:tcPr>
          <w:p w14:paraId="697A1976" w14:textId="77777777" w:rsidR="00A77B3E" w:rsidRDefault="009B680F">
            <w:pPr>
              <w:jc w:val="left"/>
              <w:rPr>
                <w:color w:val="000000"/>
                <w:u w:color="000000"/>
              </w:rPr>
            </w:pPr>
            <w:r>
              <w:rPr>
                <w:sz w:val="18"/>
              </w:rPr>
              <w:t>Różne opłaty i składki</w:t>
            </w:r>
          </w:p>
        </w:tc>
        <w:tc>
          <w:tcPr>
            <w:tcW w:w="1530" w:type="dxa"/>
            <w:tcBorders>
              <w:top w:val="nil"/>
              <w:left w:val="nil"/>
              <w:bottom w:val="single" w:sz="2" w:space="0" w:color="auto"/>
              <w:right w:val="nil"/>
            </w:tcBorders>
            <w:tcMar>
              <w:top w:w="100" w:type="dxa"/>
            </w:tcMar>
            <w:vAlign w:val="center"/>
          </w:tcPr>
          <w:p w14:paraId="0C2FB370" w14:textId="77777777" w:rsidR="00A77B3E" w:rsidRDefault="009B680F">
            <w:pPr>
              <w:jc w:val="right"/>
              <w:rPr>
                <w:color w:val="000000"/>
                <w:u w:color="000000"/>
              </w:rPr>
            </w:pPr>
            <w:r>
              <w:rPr>
                <w:sz w:val="18"/>
              </w:rPr>
              <w:t>1 200,00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D0394EC" w14:textId="77777777" w:rsidR="00A77B3E" w:rsidRDefault="009B680F">
            <w:pPr>
              <w:jc w:val="right"/>
              <w:rPr>
                <w:color w:val="000000"/>
                <w:u w:color="000000"/>
              </w:rPr>
            </w:pPr>
            <w:r>
              <w:rPr>
                <w:sz w:val="18"/>
              </w:rPr>
              <w:t>862,40</w:t>
            </w:r>
          </w:p>
        </w:tc>
        <w:tc>
          <w:tcPr>
            <w:tcW w:w="825" w:type="dxa"/>
            <w:tcBorders>
              <w:top w:val="nil"/>
              <w:left w:val="nil"/>
              <w:bottom w:val="single" w:sz="2" w:space="0" w:color="auto"/>
              <w:right w:val="single" w:sz="2" w:space="0" w:color="auto"/>
            </w:tcBorders>
            <w:tcMar>
              <w:top w:w="100" w:type="dxa"/>
            </w:tcMar>
            <w:vAlign w:val="center"/>
          </w:tcPr>
          <w:p w14:paraId="2D74F548" w14:textId="77777777" w:rsidR="00A77B3E" w:rsidRDefault="009B680F">
            <w:pPr>
              <w:jc w:val="right"/>
              <w:rPr>
                <w:color w:val="000000"/>
                <w:u w:color="000000"/>
              </w:rPr>
            </w:pPr>
            <w:r>
              <w:rPr>
                <w:sz w:val="18"/>
              </w:rPr>
              <w:t>71,87%</w:t>
            </w:r>
          </w:p>
        </w:tc>
      </w:tr>
      <w:tr w:rsidR="007F256B" w14:paraId="45231BA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FBDB7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471FAC8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52A0B96" w14:textId="77777777" w:rsidR="00A77B3E" w:rsidRDefault="009B680F">
            <w:pPr>
              <w:jc w:val="center"/>
              <w:rPr>
                <w:color w:val="000000"/>
                <w:u w:color="000000"/>
              </w:rPr>
            </w:pPr>
            <w:r>
              <w:rPr>
                <w:sz w:val="18"/>
              </w:rPr>
              <w:t>4440</w:t>
            </w:r>
          </w:p>
        </w:tc>
        <w:tc>
          <w:tcPr>
            <w:tcW w:w="3540" w:type="dxa"/>
            <w:tcBorders>
              <w:top w:val="single" w:sz="2" w:space="0" w:color="auto"/>
              <w:left w:val="nil"/>
              <w:bottom w:val="single" w:sz="2" w:space="0" w:color="auto"/>
              <w:right w:val="single" w:sz="2" w:space="0" w:color="auto"/>
            </w:tcBorders>
            <w:tcMar>
              <w:top w:w="100" w:type="dxa"/>
            </w:tcMar>
            <w:vAlign w:val="center"/>
          </w:tcPr>
          <w:p w14:paraId="590B45D8" w14:textId="77777777" w:rsidR="00A77B3E" w:rsidRDefault="009B680F">
            <w:pPr>
              <w:jc w:val="left"/>
              <w:rPr>
                <w:color w:val="000000"/>
                <w:u w:color="000000"/>
              </w:rPr>
            </w:pPr>
            <w:r>
              <w:rPr>
                <w:sz w:val="18"/>
              </w:rPr>
              <w:t>Odpisy na zakładowy fundusz świadczeń socjalnych</w:t>
            </w:r>
          </w:p>
        </w:tc>
        <w:tc>
          <w:tcPr>
            <w:tcW w:w="1530" w:type="dxa"/>
            <w:tcBorders>
              <w:top w:val="nil"/>
              <w:left w:val="nil"/>
              <w:bottom w:val="single" w:sz="2" w:space="0" w:color="auto"/>
              <w:right w:val="nil"/>
            </w:tcBorders>
            <w:tcMar>
              <w:top w:w="100" w:type="dxa"/>
            </w:tcMar>
            <w:vAlign w:val="center"/>
          </w:tcPr>
          <w:p w14:paraId="20834CD5" w14:textId="77777777" w:rsidR="00A77B3E" w:rsidRDefault="009B680F">
            <w:pPr>
              <w:jc w:val="right"/>
              <w:rPr>
                <w:color w:val="000000"/>
                <w:u w:color="000000"/>
              </w:rPr>
            </w:pPr>
            <w:r>
              <w:rPr>
                <w:sz w:val="18"/>
              </w:rPr>
              <w:t>9 937,00</w:t>
            </w:r>
          </w:p>
        </w:tc>
        <w:tc>
          <w:tcPr>
            <w:tcW w:w="1170" w:type="dxa"/>
            <w:tcBorders>
              <w:top w:val="nil"/>
              <w:left w:val="single" w:sz="2" w:space="0" w:color="auto"/>
              <w:bottom w:val="single" w:sz="2" w:space="0" w:color="auto"/>
              <w:right w:val="single" w:sz="2" w:space="0" w:color="auto"/>
            </w:tcBorders>
            <w:tcMar>
              <w:top w:w="100" w:type="dxa"/>
            </w:tcMar>
            <w:vAlign w:val="center"/>
          </w:tcPr>
          <w:p w14:paraId="6827474A" w14:textId="77777777" w:rsidR="00A77B3E" w:rsidRDefault="009B680F">
            <w:pPr>
              <w:jc w:val="right"/>
              <w:rPr>
                <w:color w:val="000000"/>
                <w:u w:color="000000"/>
              </w:rPr>
            </w:pPr>
            <w:r>
              <w:rPr>
                <w:sz w:val="18"/>
              </w:rPr>
              <w:t>9 937,00</w:t>
            </w:r>
          </w:p>
        </w:tc>
        <w:tc>
          <w:tcPr>
            <w:tcW w:w="825" w:type="dxa"/>
            <w:tcBorders>
              <w:top w:val="nil"/>
              <w:left w:val="nil"/>
              <w:bottom w:val="single" w:sz="2" w:space="0" w:color="auto"/>
              <w:right w:val="single" w:sz="2" w:space="0" w:color="auto"/>
            </w:tcBorders>
            <w:tcMar>
              <w:top w:w="100" w:type="dxa"/>
            </w:tcMar>
            <w:vAlign w:val="center"/>
          </w:tcPr>
          <w:p w14:paraId="45E6DFC3" w14:textId="77777777" w:rsidR="00A77B3E" w:rsidRDefault="009B680F">
            <w:pPr>
              <w:jc w:val="right"/>
              <w:rPr>
                <w:color w:val="000000"/>
                <w:u w:color="000000"/>
              </w:rPr>
            </w:pPr>
            <w:r>
              <w:rPr>
                <w:sz w:val="18"/>
              </w:rPr>
              <w:t>100,00%</w:t>
            </w:r>
          </w:p>
        </w:tc>
      </w:tr>
      <w:tr w:rsidR="007F256B" w14:paraId="0452499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EE97B89"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0E351FB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70FA84C" w14:textId="77777777" w:rsidR="00A77B3E" w:rsidRDefault="009B680F">
            <w:pPr>
              <w:jc w:val="center"/>
              <w:rPr>
                <w:color w:val="000000"/>
                <w:u w:color="000000"/>
              </w:rPr>
            </w:pPr>
            <w:r>
              <w:rPr>
                <w:sz w:val="18"/>
              </w:rPr>
              <w:t>4480</w:t>
            </w:r>
          </w:p>
        </w:tc>
        <w:tc>
          <w:tcPr>
            <w:tcW w:w="3540" w:type="dxa"/>
            <w:tcBorders>
              <w:top w:val="single" w:sz="2" w:space="0" w:color="auto"/>
              <w:left w:val="nil"/>
              <w:bottom w:val="single" w:sz="2" w:space="0" w:color="auto"/>
              <w:right w:val="single" w:sz="2" w:space="0" w:color="auto"/>
            </w:tcBorders>
            <w:tcMar>
              <w:top w:w="100" w:type="dxa"/>
            </w:tcMar>
            <w:vAlign w:val="center"/>
          </w:tcPr>
          <w:p w14:paraId="1EB83125" w14:textId="77777777" w:rsidR="00A77B3E" w:rsidRDefault="009B680F">
            <w:pPr>
              <w:jc w:val="left"/>
              <w:rPr>
                <w:color w:val="000000"/>
                <w:u w:color="000000"/>
              </w:rPr>
            </w:pPr>
            <w:r>
              <w:rPr>
                <w:sz w:val="18"/>
              </w:rPr>
              <w:t>Podatek od nieruchomości</w:t>
            </w:r>
          </w:p>
        </w:tc>
        <w:tc>
          <w:tcPr>
            <w:tcW w:w="1530" w:type="dxa"/>
            <w:tcBorders>
              <w:top w:val="nil"/>
              <w:left w:val="nil"/>
              <w:bottom w:val="single" w:sz="2" w:space="0" w:color="auto"/>
              <w:right w:val="nil"/>
            </w:tcBorders>
            <w:tcMar>
              <w:top w:w="100" w:type="dxa"/>
            </w:tcMar>
            <w:vAlign w:val="center"/>
          </w:tcPr>
          <w:p w14:paraId="1B422180" w14:textId="77777777" w:rsidR="00A77B3E" w:rsidRDefault="009B680F">
            <w:pPr>
              <w:jc w:val="right"/>
              <w:rPr>
                <w:color w:val="000000"/>
                <w:u w:color="000000"/>
              </w:rPr>
            </w:pPr>
            <w:r>
              <w:rPr>
                <w:sz w:val="18"/>
              </w:rPr>
              <w:t>100,00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30BE2CC" w14:textId="77777777" w:rsidR="00A77B3E" w:rsidRDefault="009B680F">
            <w:pPr>
              <w:jc w:val="right"/>
              <w:rPr>
                <w:color w:val="000000"/>
                <w:u w:color="000000"/>
              </w:rPr>
            </w:pPr>
            <w:r>
              <w:rPr>
                <w:sz w:val="18"/>
              </w:rPr>
              <w:t>100,00</w:t>
            </w:r>
          </w:p>
        </w:tc>
        <w:tc>
          <w:tcPr>
            <w:tcW w:w="825" w:type="dxa"/>
            <w:tcBorders>
              <w:top w:val="nil"/>
              <w:left w:val="nil"/>
              <w:bottom w:val="single" w:sz="2" w:space="0" w:color="auto"/>
              <w:right w:val="single" w:sz="2" w:space="0" w:color="auto"/>
            </w:tcBorders>
            <w:tcMar>
              <w:top w:w="100" w:type="dxa"/>
            </w:tcMar>
            <w:vAlign w:val="center"/>
          </w:tcPr>
          <w:p w14:paraId="0A0887E6" w14:textId="77777777" w:rsidR="00A77B3E" w:rsidRDefault="009B680F">
            <w:pPr>
              <w:jc w:val="right"/>
              <w:rPr>
                <w:color w:val="000000"/>
                <w:u w:color="000000"/>
              </w:rPr>
            </w:pPr>
            <w:r>
              <w:rPr>
                <w:sz w:val="18"/>
              </w:rPr>
              <w:t>100,00%</w:t>
            </w:r>
          </w:p>
        </w:tc>
      </w:tr>
      <w:tr w:rsidR="007F256B" w14:paraId="1E4640FD"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63DDE0D2"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5206D69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B644EAD" w14:textId="77777777" w:rsidR="00A77B3E" w:rsidRDefault="009B680F">
            <w:pPr>
              <w:jc w:val="center"/>
              <w:rPr>
                <w:color w:val="000000"/>
                <w:u w:color="000000"/>
              </w:rPr>
            </w:pPr>
            <w:r>
              <w:rPr>
                <w:sz w:val="18"/>
              </w:rPr>
              <w:t>4500</w:t>
            </w:r>
          </w:p>
        </w:tc>
        <w:tc>
          <w:tcPr>
            <w:tcW w:w="3540" w:type="dxa"/>
            <w:tcBorders>
              <w:top w:val="single" w:sz="2" w:space="0" w:color="auto"/>
              <w:left w:val="nil"/>
              <w:bottom w:val="single" w:sz="2" w:space="0" w:color="auto"/>
              <w:right w:val="single" w:sz="2" w:space="0" w:color="auto"/>
            </w:tcBorders>
            <w:tcMar>
              <w:top w:w="100" w:type="dxa"/>
            </w:tcMar>
            <w:vAlign w:val="center"/>
          </w:tcPr>
          <w:p w14:paraId="022B368B" w14:textId="77777777" w:rsidR="00A77B3E" w:rsidRDefault="009B680F">
            <w:pPr>
              <w:jc w:val="left"/>
              <w:rPr>
                <w:color w:val="000000"/>
                <w:u w:color="000000"/>
              </w:rPr>
            </w:pPr>
            <w:r>
              <w:rPr>
                <w:sz w:val="18"/>
              </w:rPr>
              <w:t>Pozostałe podatki na rzecz budżetów jednostek samorządu terytorialnego</w:t>
            </w:r>
          </w:p>
        </w:tc>
        <w:tc>
          <w:tcPr>
            <w:tcW w:w="1530" w:type="dxa"/>
            <w:tcBorders>
              <w:top w:val="nil"/>
              <w:left w:val="nil"/>
              <w:bottom w:val="single" w:sz="2" w:space="0" w:color="auto"/>
              <w:right w:val="nil"/>
            </w:tcBorders>
            <w:tcMar>
              <w:top w:w="100" w:type="dxa"/>
            </w:tcMar>
            <w:vAlign w:val="center"/>
          </w:tcPr>
          <w:p w14:paraId="4ED810FE" w14:textId="77777777" w:rsidR="00A77B3E" w:rsidRDefault="009B680F">
            <w:pPr>
              <w:jc w:val="right"/>
              <w:rPr>
                <w:color w:val="000000"/>
                <w:u w:color="000000"/>
              </w:rPr>
            </w:pPr>
            <w:r>
              <w:rPr>
                <w:sz w:val="18"/>
              </w:rPr>
              <w:t>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210B757" w14:textId="77777777" w:rsidR="00A77B3E" w:rsidRDefault="009B680F">
            <w:pPr>
              <w:jc w:val="right"/>
              <w:rPr>
                <w:color w:val="000000"/>
                <w:u w:color="000000"/>
              </w:rPr>
            </w:pPr>
            <w:r>
              <w:rPr>
                <w:sz w:val="18"/>
              </w:rPr>
              <w:t>50,00</w:t>
            </w:r>
          </w:p>
        </w:tc>
        <w:tc>
          <w:tcPr>
            <w:tcW w:w="825" w:type="dxa"/>
            <w:tcBorders>
              <w:top w:val="nil"/>
              <w:left w:val="nil"/>
              <w:bottom w:val="single" w:sz="2" w:space="0" w:color="auto"/>
              <w:right w:val="single" w:sz="2" w:space="0" w:color="auto"/>
            </w:tcBorders>
            <w:tcMar>
              <w:top w:w="100" w:type="dxa"/>
            </w:tcMar>
            <w:vAlign w:val="center"/>
          </w:tcPr>
          <w:p w14:paraId="665677FE" w14:textId="77777777" w:rsidR="00A77B3E" w:rsidRDefault="009B680F">
            <w:pPr>
              <w:jc w:val="right"/>
              <w:rPr>
                <w:color w:val="000000"/>
                <w:u w:color="000000"/>
              </w:rPr>
            </w:pPr>
            <w:r>
              <w:rPr>
                <w:sz w:val="18"/>
              </w:rPr>
              <w:t>100,00%</w:t>
            </w:r>
          </w:p>
        </w:tc>
      </w:tr>
      <w:tr w:rsidR="007F256B" w14:paraId="7BD7D0A7"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0837EB1A" w14:textId="77777777" w:rsidR="00A77B3E" w:rsidRDefault="00A77B3E">
            <w:pPr>
              <w:jc w:val="center"/>
              <w:rPr>
                <w:color w:val="000000"/>
                <w:u w:color="000000"/>
              </w:rPr>
            </w:pPr>
          </w:p>
        </w:tc>
        <w:tc>
          <w:tcPr>
            <w:tcW w:w="990" w:type="dxa"/>
            <w:tcBorders>
              <w:top w:val="single" w:sz="2" w:space="0" w:color="auto"/>
              <w:left w:val="nil"/>
              <w:bottom w:val="single" w:sz="2" w:space="0" w:color="auto"/>
              <w:right w:val="single" w:sz="2" w:space="0" w:color="auto"/>
            </w:tcBorders>
            <w:tcMar>
              <w:top w:w="100" w:type="dxa"/>
            </w:tcMar>
            <w:vAlign w:val="center"/>
          </w:tcPr>
          <w:p w14:paraId="6442F8F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8562898" w14:textId="77777777" w:rsidR="00A77B3E" w:rsidRDefault="009B680F">
            <w:pPr>
              <w:jc w:val="center"/>
              <w:rPr>
                <w:color w:val="000000"/>
                <w:u w:color="000000"/>
              </w:rPr>
            </w:pPr>
            <w:r>
              <w:rPr>
                <w:sz w:val="18"/>
              </w:rPr>
              <w:t>4520</w:t>
            </w:r>
          </w:p>
        </w:tc>
        <w:tc>
          <w:tcPr>
            <w:tcW w:w="3540" w:type="dxa"/>
            <w:tcBorders>
              <w:top w:val="single" w:sz="2" w:space="0" w:color="auto"/>
              <w:left w:val="nil"/>
              <w:bottom w:val="single" w:sz="2" w:space="0" w:color="auto"/>
              <w:right w:val="single" w:sz="2" w:space="0" w:color="auto"/>
            </w:tcBorders>
            <w:tcMar>
              <w:top w:w="100" w:type="dxa"/>
            </w:tcMar>
            <w:vAlign w:val="center"/>
          </w:tcPr>
          <w:p w14:paraId="1C603BA4" w14:textId="77777777" w:rsidR="00A77B3E" w:rsidRDefault="009B680F">
            <w:pPr>
              <w:jc w:val="left"/>
              <w:rPr>
                <w:color w:val="000000"/>
                <w:u w:color="000000"/>
              </w:rPr>
            </w:pPr>
            <w:r>
              <w:rPr>
                <w:sz w:val="18"/>
              </w:rPr>
              <w:t>Opłaty na rzecz budżetów jednostek samorządu terytorialnego</w:t>
            </w:r>
          </w:p>
        </w:tc>
        <w:tc>
          <w:tcPr>
            <w:tcW w:w="1530" w:type="dxa"/>
            <w:tcBorders>
              <w:top w:val="nil"/>
              <w:left w:val="nil"/>
              <w:bottom w:val="single" w:sz="2" w:space="0" w:color="auto"/>
              <w:right w:val="nil"/>
            </w:tcBorders>
            <w:tcMar>
              <w:top w:w="100" w:type="dxa"/>
            </w:tcMar>
            <w:vAlign w:val="center"/>
          </w:tcPr>
          <w:p w14:paraId="32DCD620" w14:textId="77777777" w:rsidR="00A77B3E" w:rsidRDefault="009B680F">
            <w:pPr>
              <w:jc w:val="right"/>
              <w:rPr>
                <w:color w:val="000000"/>
                <w:u w:color="000000"/>
              </w:rPr>
            </w:pPr>
            <w:r>
              <w:rPr>
                <w:sz w:val="18"/>
              </w:rPr>
              <w:t>1 186,00</w:t>
            </w:r>
          </w:p>
        </w:tc>
        <w:tc>
          <w:tcPr>
            <w:tcW w:w="1170" w:type="dxa"/>
            <w:tcBorders>
              <w:top w:val="nil"/>
              <w:left w:val="single" w:sz="2" w:space="0" w:color="auto"/>
              <w:bottom w:val="single" w:sz="2" w:space="0" w:color="auto"/>
              <w:right w:val="single" w:sz="2" w:space="0" w:color="auto"/>
            </w:tcBorders>
            <w:tcMar>
              <w:top w:w="100" w:type="dxa"/>
            </w:tcMar>
            <w:vAlign w:val="center"/>
          </w:tcPr>
          <w:p w14:paraId="5D0F5168" w14:textId="77777777" w:rsidR="00A77B3E" w:rsidRDefault="009B680F">
            <w:pPr>
              <w:jc w:val="right"/>
              <w:rPr>
                <w:color w:val="000000"/>
                <w:u w:color="000000"/>
              </w:rPr>
            </w:pPr>
            <w:r>
              <w:rPr>
                <w:sz w:val="18"/>
              </w:rPr>
              <w:t>1 185,59</w:t>
            </w:r>
          </w:p>
        </w:tc>
        <w:tc>
          <w:tcPr>
            <w:tcW w:w="825" w:type="dxa"/>
            <w:tcBorders>
              <w:top w:val="nil"/>
              <w:left w:val="nil"/>
              <w:bottom w:val="single" w:sz="2" w:space="0" w:color="auto"/>
              <w:right w:val="single" w:sz="2" w:space="0" w:color="auto"/>
            </w:tcBorders>
            <w:tcMar>
              <w:top w:w="100" w:type="dxa"/>
            </w:tcMar>
            <w:vAlign w:val="center"/>
          </w:tcPr>
          <w:p w14:paraId="2FB2DD12" w14:textId="77777777" w:rsidR="00A77B3E" w:rsidRDefault="009B680F">
            <w:pPr>
              <w:jc w:val="right"/>
              <w:rPr>
                <w:color w:val="000000"/>
                <w:u w:color="000000"/>
              </w:rPr>
            </w:pPr>
            <w:r>
              <w:rPr>
                <w:sz w:val="18"/>
              </w:rPr>
              <w:t>99,97%</w:t>
            </w:r>
          </w:p>
        </w:tc>
      </w:tr>
      <w:tr w:rsidR="007F256B" w14:paraId="5FEF94FA" w14:textId="77777777">
        <w:trPr>
          <w:trHeight w:val="274"/>
        </w:trPr>
        <w:tc>
          <w:tcPr>
            <w:tcW w:w="646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16CA40F" w14:textId="77777777" w:rsidR="00A77B3E" w:rsidRDefault="009B680F">
            <w:pPr>
              <w:jc w:val="right"/>
              <w:rPr>
                <w:color w:val="000000"/>
                <w:u w:color="000000"/>
              </w:rPr>
            </w:pPr>
            <w:r>
              <w:rPr>
                <w:b/>
                <w:sz w:val="18"/>
              </w:rPr>
              <w:t>Razem:</w:t>
            </w:r>
          </w:p>
        </w:tc>
        <w:tc>
          <w:tcPr>
            <w:tcW w:w="1530" w:type="dxa"/>
            <w:tcBorders>
              <w:top w:val="nil"/>
              <w:left w:val="nil"/>
              <w:bottom w:val="single" w:sz="2" w:space="0" w:color="auto"/>
              <w:right w:val="nil"/>
            </w:tcBorders>
            <w:tcMar>
              <w:top w:w="100" w:type="dxa"/>
            </w:tcMar>
            <w:vAlign w:val="center"/>
          </w:tcPr>
          <w:p w14:paraId="5FDEA3FF" w14:textId="77777777" w:rsidR="00A77B3E" w:rsidRDefault="009B680F">
            <w:pPr>
              <w:jc w:val="right"/>
              <w:rPr>
                <w:color w:val="000000"/>
                <w:u w:color="000000"/>
              </w:rPr>
            </w:pPr>
            <w:r>
              <w:rPr>
                <w:b/>
                <w:sz w:val="18"/>
              </w:rPr>
              <w:t>1 433 330,00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B465196" w14:textId="77777777" w:rsidR="00A77B3E" w:rsidRDefault="009B680F">
            <w:pPr>
              <w:jc w:val="right"/>
              <w:rPr>
                <w:color w:val="000000"/>
                <w:u w:color="000000"/>
              </w:rPr>
            </w:pPr>
            <w:r>
              <w:rPr>
                <w:b/>
                <w:sz w:val="18"/>
              </w:rPr>
              <w:t>1 349 005,76</w:t>
            </w:r>
          </w:p>
        </w:tc>
        <w:tc>
          <w:tcPr>
            <w:tcW w:w="825" w:type="dxa"/>
            <w:tcBorders>
              <w:top w:val="nil"/>
              <w:left w:val="nil"/>
              <w:bottom w:val="single" w:sz="2" w:space="0" w:color="auto"/>
              <w:right w:val="single" w:sz="2" w:space="0" w:color="auto"/>
            </w:tcBorders>
            <w:tcMar>
              <w:top w:w="100" w:type="dxa"/>
            </w:tcMar>
            <w:vAlign w:val="center"/>
          </w:tcPr>
          <w:p w14:paraId="53B4F388" w14:textId="77777777" w:rsidR="00A77B3E" w:rsidRDefault="009B680F">
            <w:pPr>
              <w:jc w:val="right"/>
              <w:rPr>
                <w:color w:val="000000"/>
                <w:u w:color="000000"/>
              </w:rPr>
            </w:pPr>
            <w:r>
              <w:rPr>
                <w:b/>
                <w:sz w:val="18"/>
              </w:rPr>
              <w:t>94,12%</w:t>
            </w:r>
          </w:p>
        </w:tc>
      </w:tr>
    </w:tbl>
    <w:p w14:paraId="05331C3B" w14:textId="77777777" w:rsidR="00A77B3E" w:rsidRDefault="009B680F">
      <w:pPr>
        <w:spacing w:before="120" w:after="120"/>
        <w:ind w:left="283" w:firstLine="227"/>
        <w:rPr>
          <w:color w:val="000000"/>
          <w:u w:color="000000"/>
        </w:rPr>
      </w:pPr>
      <w:r>
        <w:rPr>
          <w:b/>
          <w:color w:val="000000"/>
          <w:u w:color="000000"/>
        </w:rPr>
        <w:t>Placówka Opiekuńczo – Wychowawcza "Ostoja"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014"/>
        <w:gridCol w:w="999"/>
        <w:gridCol w:w="3542"/>
        <w:gridCol w:w="1665"/>
        <w:gridCol w:w="1060"/>
        <w:gridCol w:w="863"/>
      </w:tblGrid>
      <w:tr w:rsidR="007F256B" w14:paraId="0F01044B"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14CEBC02" w14:textId="77777777" w:rsidR="00A77B3E" w:rsidRDefault="009B680F">
            <w:pPr>
              <w:jc w:val="center"/>
              <w:rPr>
                <w:color w:val="000000"/>
                <w:u w:color="000000"/>
              </w:rPr>
            </w:pPr>
            <w:r>
              <w:rPr>
                <w:b/>
                <w:sz w:val="18"/>
              </w:rPr>
              <w:t>Dział</w:t>
            </w:r>
          </w:p>
        </w:tc>
        <w:tc>
          <w:tcPr>
            <w:tcW w:w="1005" w:type="dxa"/>
            <w:tcBorders>
              <w:top w:val="single" w:sz="2" w:space="0" w:color="auto"/>
              <w:left w:val="nil"/>
              <w:bottom w:val="single" w:sz="2" w:space="0" w:color="auto"/>
              <w:right w:val="single" w:sz="2" w:space="0" w:color="auto"/>
            </w:tcBorders>
            <w:tcMar>
              <w:top w:w="100" w:type="dxa"/>
            </w:tcMar>
            <w:vAlign w:val="center"/>
          </w:tcPr>
          <w:p w14:paraId="5A0F5185" w14:textId="77777777" w:rsidR="00A77B3E" w:rsidRDefault="009B680F">
            <w:pPr>
              <w:jc w:val="center"/>
              <w:rPr>
                <w:color w:val="000000"/>
                <w:u w:color="000000"/>
              </w:rPr>
            </w:pPr>
            <w:r>
              <w:rPr>
                <w:b/>
                <w:sz w:val="18"/>
              </w:rPr>
              <w:t>Rozdział</w:t>
            </w:r>
          </w:p>
        </w:tc>
        <w:tc>
          <w:tcPr>
            <w:tcW w:w="990" w:type="dxa"/>
            <w:tcBorders>
              <w:top w:val="single" w:sz="2" w:space="0" w:color="auto"/>
              <w:left w:val="nil"/>
              <w:bottom w:val="single" w:sz="2" w:space="0" w:color="auto"/>
              <w:right w:val="single" w:sz="2" w:space="0" w:color="auto"/>
            </w:tcBorders>
            <w:tcMar>
              <w:top w:w="100" w:type="dxa"/>
            </w:tcMar>
            <w:vAlign w:val="center"/>
          </w:tcPr>
          <w:p w14:paraId="18B74F62" w14:textId="77777777" w:rsidR="00A77B3E" w:rsidRDefault="009B680F">
            <w:pPr>
              <w:jc w:val="center"/>
              <w:rPr>
                <w:color w:val="000000"/>
                <w:u w:color="000000"/>
              </w:rPr>
            </w:pPr>
            <w:r>
              <w:rPr>
                <w:b/>
                <w:sz w:val="18"/>
              </w:rPr>
              <w:t>Paragraf</w:t>
            </w:r>
          </w:p>
        </w:tc>
        <w:tc>
          <w:tcPr>
            <w:tcW w:w="3510" w:type="dxa"/>
            <w:tcBorders>
              <w:top w:val="single" w:sz="2" w:space="0" w:color="auto"/>
              <w:left w:val="nil"/>
              <w:bottom w:val="single" w:sz="2" w:space="0" w:color="auto"/>
              <w:right w:val="single" w:sz="2" w:space="0" w:color="auto"/>
            </w:tcBorders>
            <w:tcMar>
              <w:top w:w="100" w:type="dxa"/>
            </w:tcMar>
            <w:vAlign w:val="center"/>
          </w:tcPr>
          <w:p w14:paraId="4B6D23F0" w14:textId="77777777" w:rsidR="00A77B3E" w:rsidRDefault="009B680F">
            <w:pPr>
              <w:jc w:val="center"/>
              <w:rPr>
                <w:color w:val="000000"/>
                <w:u w:color="000000"/>
              </w:rPr>
            </w:pPr>
            <w:r>
              <w:rPr>
                <w:b/>
                <w:sz w:val="18"/>
              </w:rPr>
              <w:t>Treść</w:t>
            </w:r>
          </w:p>
        </w:tc>
        <w:tc>
          <w:tcPr>
            <w:tcW w:w="1650" w:type="dxa"/>
            <w:tcBorders>
              <w:top w:val="single" w:sz="2" w:space="0" w:color="auto"/>
              <w:left w:val="nil"/>
              <w:bottom w:val="single" w:sz="2" w:space="0" w:color="auto"/>
              <w:right w:val="nil"/>
            </w:tcBorders>
            <w:tcMar>
              <w:top w:w="100" w:type="dxa"/>
            </w:tcMar>
            <w:vAlign w:val="center"/>
          </w:tcPr>
          <w:p w14:paraId="35089703"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25962C5A" w14:textId="77777777" w:rsidR="00A77B3E" w:rsidRDefault="009B680F">
            <w:pPr>
              <w:jc w:val="center"/>
              <w:rPr>
                <w:color w:val="000000"/>
                <w:u w:color="000000"/>
              </w:rPr>
            </w:pPr>
            <w:r>
              <w:rPr>
                <w:b/>
                <w:sz w:val="18"/>
              </w:rPr>
              <w:t>Wykonanie</w:t>
            </w:r>
          </w:p>
        </w:tc>
        <w:tc>
          <w:tcPr>
            <w:tcW w:w="855" w:type="dxa"/>
            <w:tcBorders>
              <w:top w:val="single" w:sz="2" w:space="0" w:color="auto"/>
              <w:left w:val="nil"/>
              <w:bottom w:val="single" w:sz="2" w:space="0" w:color="auto"/>
              <w:right w:val="single" w:sz="2" w:space="0" w:color="auto"/>
            </w:tcBorders>
            <w:tcMar>
              <w:top w:w="100" w:type="dxa"/>
            </w:tcMar>
          </w:tcPr>
          <w:p w14:paraId="0D303F82" w14:textId="77777777" w:rsidR="00A77B3E" w:rsidRDefault="009B680F">
            <w:pPr>
              <w:jc w:val="center"/>
              <w:rPr>
                <w:color w:val="000000"/>
                <w:u w:color="000000"/>
              </w:rPr>
            </w:pPr>
            <w:r>
              <w:rPr>
                <w:b/>
                <w:sz w:val="18"/>
              </w:rPr>
              <w:t>%</w:t>
            </w:r>
          </w:p>
        </w:tc>
      </w:tr>
      <w:tr w:rsidR="007F256B" w14:paraId="2F4618D1"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350E6F36" w14:textId="77777777" w:rsidR="00A77B3E" w:rsidRDefault="009B680F">
            <w:pPr>
              <w:jc w:val="center"/>
              <w:rPr>
                <w:color w:val="000000"/>
                <w:u w:color="000000"/>
              </w:rPr>
            </w:pPr>
            <w:r>
              <w:rPr>
                <w:b/>
                <w:sz w:val="18"/>
              </w:rPr>
              <w:t>851</w:t>
            </w:r>
          </w:p>
        </w:tc>
        <w:tc>
          <w:tcPr>
            <w:tcW w:w="1005" w:type="dxa"/>
            <w:tcBorders>
              <w:top w:val="single" w:sz="2" w:space="0" w:color="auto"/>
              <w:left w:val="nil"/>
              <w:bottom w:val="single" w:sz="2" w:space="0" w:color="auto"/>
              <w:right w:val="single" w:sz="2" w:space="0" w:color="auto"/>
            </w:tcBorders>
            <w:tcMar>
              <w:top w:w="100" w:type="dxa"/>
            </w:tcMar>
            <w:vAlign w:val="center"/>
          </w:tcPr>
          <w:p w14:paraId="05CD4CC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0071FD2"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1C5C979A" w14:textId="77777777" w:rsidR="00A77B3E" w:rsidRDefault="009B680F">
            <w:pPr>
              <w:jc w:val="left"/>
              <w:rPr>
                <w:color w:val="000000"/>
                <w:u w:color="000000"/>
              </w:rPr>
            </w:pPr>
            <w:r>
              <w:rPr>
                <w:b/>
                <w:sz w:val="18"/>
              </w:rPr>
              <w:t>Ochrona zdrowia</w:t>
            </w:r>
          </w:p>
        </w:tc>
        <w:tc>
          <w:tcPr>
            <w:tcW w:w="1650" w:type="dxa"/>
            <w:tcBorders>
              <w:top w:val="nil"/>
              <w:left w:val="nil"/>
              <w:bottom w:val="single" w:sz="2" w:space="0" w:color="auto"/>
              <w:right w:val="nil"/>
            </w:tcBorders>
            <w:tcMar>
              <w:top w:w="100" w:type="dxa"/>
            </w:tcMar>
            <w:vAlign w:val="center"/>
          </w:tcPr>
          <w:p w14:paraId="2730C065" w14:textId="77777777" w:rsidR="00A77B3E" w:rsidRDefault="009B680F">
            <w:pPr>
              <w:jc w:val="right"/>
              <w:rPr>
                <w:color w:val="000000"/>
                <w:u w:color="000000"/>
              </w:rPr>
            </w:pPr>
            <w:r>
              <w:rPr>
                <w:b/>
                <w:sz w:val="18"/>
              </w:rPr>
              <w:t>10 044,00</w:t>
            </w:r>
          </w:p>
        </w:tc>
        <w:tc>
          <w:tcPr>
            <w:tcW w:w="1050" w:type="dxa"/>
            <w:tcBorders>
              <w:top w:val="nil"/>
              <w:left w:val="single" w:sz="2" w:space="0" w:color="auto"/>
              <w:bottom w:val="single" w:sz="2" w:space="0" w:color="auto"/>
              <w:right w:val="single" w:sz="2" w:space="0" w:color="auto"/>
            </w:tcBorders>
            <w:tcMar>
              <w:top w:w="100" w:type="dxa"/>
            </w:tcMar>
            <w:vAlign w:val="center"/>
          </w:tcPr>
          <w:p w14:paraId="1451A72E" w14:textId="77777777" w:rsidR="00A77B3E" w:rsidRDefault="009B680F">
            <w:pPr>
              <w:jc w:val="right"/>
              <w:rPr>
                <w:color w:val="000000"/>
                <w:u w:color="000000"/>
              </w:rPr>
            </w:pPr>
            <w:r>
              <w:rPr>
                <w:b/>
                <w:sz w:val="18"/>
              </w:rPr>
              <w:t>9 932,40</w:t>
            </w:r>
          </w:p>
        </w:tc>
        <w:tc>
          <w:tcPr>
            <w:tcW w:w="855" w:type="dxa"/>
            <w:tcBorders>
              <w:top w:val="nil"/>
              <w:left w:val="nil"/>
              <w:bottom w:val="single" w:sz="2" w:space="0" w:color="auto"/>
              <w:right w:val="single" w:sz="2" w:space="0" w:color="auto"/>
            </w:tcBorders>
            <w:tcMar>
              <w:top w:w="100" w:type="dxa"/>
            </w:tcMar>
            <w:vAlign w:val="center"/>
          </w:tcPr>
          <w:p w14:paraId="1B8743F0" w14:textId="77777777" w:rsidR="00A77B3E" w:rsidRDefault="009B680F">
            <w:pPr>
              <w:jc w:val="right"/>
              <w:rPr>
                <w:color w:val="000000"/>
                <w:u w:color="000000"/>
              </w:rPr>
            </w:pPr>
            <w:r>
              <w:rPr>
                <w:b/>
                <w:sz w:val="18"/>
              </w:rPr>
              <w:t>98,89%</w:t>
            </w:r>
          </w:p>
        </w:tc>
      </w:tr>
      <w:tr w:rsidR="007F256B" w14:paraId="4CB49FDE" w14:textId="77777777">
        <w:trPr>
          <w:trHeight w:val="615"/>
        </w:trPr>
        <w:tc>
          <w:tcPr>
            <w:tcW w:w="930" w:type="dxa"/>
            <w:tcBorders>
              <w:top w:val="nil"/>
              <w:left w:val="single" w:sz="2" w:space="0" w:color="auto"/>
              <w:bottom w:val="nil"/>
              <w:right w:val="nil"/>
            </w:tcBorders>
            <w:tcMar>
              <w:top w:w="100" w:type="dxa"/>
            </w:tcMar>
            <w:vAlign w:val="center"/>
          </w:tcPr>
          <w:p w14:paraId="2F32E078"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DA2D91" w14:textId="77777777" w:rsidR="00A77B3E" w:rsidRDefault="009B680F">
            <w:pPr>
              <w:jc w:val="center"/>
              <w:rPr>
                <w:color w:val="000000"/>
                <w:u w:color="000000"/>
              </w:rPr>
            </w:pPr>
            <w:r>
              <w:rPr>
                <w:sz w:val="18"/>
              </w:rPr>
              <w:t>85156</w:t>
            </w:r>
          </w:p>
        </w:tc>
        <w:tc>
          <w:tcPr>
            <w:tcW w:w="990" w:type="dxa"/>
            <w:tcBorders>
              <w:top w:val="nil"/>
              <w:left w:val="nil"/>
              <w:bottom w:val="single" w:sz="2" w:space="0" w:color="auto"/>
              <w:right w:val="single" w:sz="2" w:space="0" w:color="auto"/>
            </w:tcBorders>
            <w:tcMar>
              <w:top w:w="100" w:type="dxa"/>
            </w:tcMar>
            <w:vAlign w:val="center"/>
          </w:tcPr>
          <w:p w14:paraId="4612E293"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5D8B0581"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650" w:type="dxa"/>
            <w:tcBorders>
              <w:top w:val="nil"/>
              <w:left w:val="nil"/>
              <w:bottom w:val="single" w:sz="2" w:space="0" w:color="auto"/>
              <w:right w:val="nil"/>
            </w:tcBorders>
            <w:tcMar>
              <w:top w:w="100" w:type="dxa"/>
            </w:tcMar>
            <w:vAlign w:val="center"/>
          </w:tcPr>
          <w:p w14:paraId="395F197A" w14:textId="77777777" w:rsidR="00A77B3E" w:rsidRDefault="009B680F">
            <w:pPr>
              <w:jc w:val="right"/>
              <w:rPr>
                <w:color w:val="000000"/>
                <w:u w:color="000000"/>
              </w:rPr>
            </w:pPr>
            <w:r>
              <w:rPr>
                <w:sz w:val="18"/>
              </w:rPr>
              <w:t>10 044,00</w:t>
            </w:r>
          </w:p>
        </w:tc>
        <w:tc>
          <w:tcPr>
            <w:tcW w:w="1050" w:type="dxa"/>
            <w:tcBorders>
              <w:top w:val="nil"/>
              <w:left w:val="single" w:sz="2" w:space="0" w:color="auto"/>
              <w:bottom w:val="single" w:sz="2" w:space="0" w:color="auto"/>
              <w:right w:val="single" w:sz="2" w:space="0" w:color="auto"/>
            </w:tcBorders>
            <w:tcMar>
              <w:top w:w="100" w:type="dxa"/>
            </w:tcMar>
            <w:vAlign w:val="center"/>
          </w:tcPr>
          <w:p w14:paraId="10614194" w14:textId="77777777" w:rsidR="00A77B3E" w:rsidRDefault="009B680F">
            <w:pPr>
              <w:jc w:val="right"/>
              <w:rPr>
                <w:color w:val="000000"/>
                <w:u w:color="000000"/>
              </w:rPr>
            </w:pPr>
            <w:r>
              <w:rPr>
                <w:sz w:val="18"/>
              </w:rPr>
              <w:t>9 932,40</w:t>
            </w:r>
          </w:p>
        </w:tc>
        <w:tc>
          <w:tcPr>
            <w:tcW w:w="855" w:type="dxa"/>
            <w:tcBorders>
              <w:top w:val="nil"/>
              <w:left w:val="nil"/>
              <w:bottom w:val="single" w:sz="2" w:space="0" w:color="auto"/>
              <w:right w:val="single" w:sz="2" w:space="0" w:color="auto"/>
            </w:tcBorders>
            <w:tcMar>
              <w:top w:w="100" w:type="dxa"/>
            </w:tcMar>
            <w:vAlign w:val="center"/>
          </w:tcPr>
          <w:p w14:paraId="7E1D7F96" w14:textId="77777777" w:rsidR="00A77B3E" w:rsidRDefault="009B680F">
            <w:pPr>
              <w:jc w:val="right"/>
              <w:rPr>
                <w:color w:val="000000"/>
                <w:u w:color="000000"/>
              </w:rPr>
            </w:pPr>
            <w:r>
              <w:rPr>
                <w:sz w:val="18"/>
              </w:rPr>
              <w:t>98,89%</w:t>
            </w:r>
          </w:p>
        </w:tc>
      </w:tr>
      <w:tr w:rsidR="007F256B" w14:paraId="3418298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865E396"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7D8C67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224275F6" w14:textId="77777777" w:rsidR="00A77B3E" w:rsidRDefault="009B680F">
            <w:pPr>
              <w:jc w:val="center"/>
              <w:rPr>
                <w:color w:val="000000"/>
                <w:u w:color="000000"/>
              </w:rPr>
            </w:pPr>
            <w:r>
              <w:rPr>
                <w:sz w:val="18"/>
              </w:rPr>
              <w:t>4130</w:t>
            </w:r>
          </w:p>
        </w:tc>
        <w:tc>
          <w:tcPr>
            <w:tcW w:w="3510" w:type="dxa"/>
            <w:tcBorders>
              <w:top w:val="single" w:sz="2" w:space="0" w:color="auto"/>
              <w:left w:val="nil"/>
              <w:bottom w:val="single" w:sz="2" w:space="0" w:color="auto"/>
              <w:right w:val="single" w:sz="2" w:space="0" w:color="auto"/>
            </w:tcBorders>
            <w:tcMar>
              <w:top w:w="100" w:type="dxa"/>
            </w:tcMar>
            <w:vAlign w:val="center"/>
          </w:tcPr>
          <w:p w14:paraId="6AB410B7" w14:textId="77777777" w:rsidR="00A77B3E" w:rsidRDefault="009B680F">
            <w:pPr>
              <w:jc w:val="left"/>
              <w:rPr>
                <w:color w:val="000000"/>
                <w:u w:color="000000"/>
              </w:rPr>
            </w:pPr>
            <w:r>
              <w:rPr>
                <w:sz w:val="18"/>
              </w:rPr>
              <w:t>Składki na ubezpieczenie zdrowotne</w:t>
            </w:r>
          </w:p>
        </w:tc>
        <w:tc>
          <w:tcPr>
            <w:tcW w:w="1650" w:type="dxa"/>
            <w:tcBorders>
              <w:top w:val="nil"/>
              <w:left w:val="nil"/>
              <w:bottom w:val="single" w:sz="2" w:space="0" w:color="auto"/>
              <w:right w:val="nil"/>
            </w:tcBorders>
            <w:tcMar>
              <w:top w:w="100" w:type="dxa"/>
            </w:tcMar>
            <w:vAlign w:val="center"/>
          </w:tcPr>
          <w:p w14:paraId="18F23F15" w14:textId="77777777" w:rsidR="00A77B3E" w:rsidRDefault="009B680F">
            <w:pPr>
              <w:jc w:val="right"/>
              <w:rPr>
                <w:color w:val="000000"/>
                <w:u w:color="000000"/>
              </w:rPr>
            </w:pPr>
            <w:r>
              <w:rPr>
                <w:sz w:val="18"/>
              </w:rPr>
              <w:t>10 044,00</w:t>
            </w:r>
          </w:p>
        </w:tc>
        <w:tc>
          <w:tcPr>
            <w:tcW w:w="1050" w:type="dxa"/>
            <w:tcBorders>
              <w:top w:val="nil"/>
              <w:left w:val="single" w:sz="2" w:space="0" w:color="auto"/>
              <w:bottom w:val="single" w:sz="2" w:space="0" w:color="auto"/>
              <w:right w:val="single" w:sz="2" w:space="0" w:color="auto"/>
            </w:tcBorders>
            <w:tcMar>
              <w:top w:w="100" w:type="dxa"/>
            </w:tcMar>
            <w:vAlign w:val="center"/>
          </w:tcPr>
          <w:p w14:paraId="206AD31C" w14:textId="77777777" w:rsidR="00A77B3E" w:rsidRDefault="009B680F">
            <w:pPr>
              <w:jc w:val="right"/>
              <w:rPr>
                <w:color w:val="000000"/>
                <w:u w:color="000000"/>
              </w:rPr>
            </w:pPr>
            <w:r>
              <w:rPr>
                <w:sz w:val="18"/>
              </w:rPr>
              <w:t>9 932,40</w:t>
            </w:r>
          </w:p>
        </w:tc>
        <w:tc>
          <w:tcPr>
            <w:tcW w:w="855" w:type="dxa"/>
            <w:tcBorders>
              <w:top w:val="nil"/>
              <w:left w:val="nil"/>
              <w:bottom w:val="single" w:sz="2" w:space="0" w:color="auto"/>
              <w:right w:val="single" w:sz="2" w:space="0" w:color="auto"/>
            </w:tcBorders>
            <w:tcMar>
              <w:top w:w="100" w:type="dxa"/>
            </w:tcMar>
            <w:vAlign w:val="center"/>
          </w:tcPr>
          <w:p w14:paraId="3D31A1C7" w14:textId="77777777" w:rsidR="00A77B3E" w:rsidRDefault="009B680F">
            <w:pPr>
              <w:jc w:val="right"/>
              <w:rPr>
                <w:color w:val="000000"/>
                <w:u w:color="000000"/>
              </w:rPr>
            </w:pPr>
            <w:r>
              <w:rPr>
                <w:sz w:val="18"/>
              </w:rPr>
              <w:t>98,89%</w:t>
            </w:r>
          </w:p>
        </w:tc>
      </w:tr>
      <w:tr w:rsidR="007F256B" w14:paraId="7893CFCB"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1DFD2E61" w14:textId="77777777" w:rsidR="00A77B3E" w:rsidRDefault="009B680F">
            <w:pPr>
              <w:jc w:val="center"/>
              <w:rPr>
                <w:color w:val="000000"/>
                <w:u w:color="000000"/>
              </w:rPr>
            </w:pPr>
            <w:r>
              <w:rPr>
                <w:b/>
                <w:sz w:val="18"/>
              </w:rPr>
              <w:t>855</w:t>
            </w:r>
          </w:p>
        </w:tc>
        <w:tc>
          <w:tcPr>
            <w:tcW w:w="1005" w:type="dxa"/>
            <w:tcBorders>
              <w:top w:val="single" w:sz="2" w:space="0" w:color="auto"/>
              <w:left w:val="nil"/>
              <w:bottom w:val="single" w:sz="2" w:space="0" w:color="auto"/>
              <w:right w:val="single" w:sz="2" w:space="0" w:color="auto"/>
            </w:tcBorders>
            <w:tcMar>
              <w:top w:w="100" w:type="dxa"/>
            </w:tcMar>
            <w:vAlign w:val="center"/>
          </w:tcPr>
          <w:p w14:paraId="14E9040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A4C2A47"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66FEC64C" w14:textId="77777777" w:rsidR="00A77B3E" w:rsidRDefault="009B680F">
            <w:pPr>
              <w:jc w:val="left"/>
              <w:rPr>
                <w:color w:val="000000"/>
                <w:u w:color="000000"/>
              </w:rPr>
            </w:pPr>
            <w:r>
              <w:rPr>
                <w:b/>
                <w:sz w:val="18"/>
              </w:rPr>
              <w:t>Rodzina</w:t>
            </w:r>
          </w:p>
        </w:tc>
        <w:tc>
          <w:tcPr>
            <w:tcW w:w="1650" w:type="dxa"/>
            <w:tcBorders>
              <w:top w:val="nil"/>
              <w:left w:val="nil"/>
              <w:bottom w:val="single" w:sz="2" w:space="0" w:color="auto"/>
              <w:right w:val="nil"/>
            </w:tcBorders>
            <w:tcMar>
              <w:top w:w="100" w:type="dxa"/>
            </w:tcMar>
            <w:vAlign w:val="center"/>
          </w:tcPr>
          <w:p w14:paraId="570A5003" w14:textId="77777777" w:rsidR="00A77B3E" w:rsidRDefault="009B680F">
            <w:pPr>
              <w:jc w:val="right"/>
              <w:rPr>
                <w:color w:val="000000"/>
                <w:u w:color="000000"/>
              </w:rPr>
            </w:pPr>
            <w:r>
              <w:rPr>
                <w:b/>
                <w:sz w:val="18"/>
              </w:rPr>
              <w:t>607 302,00</w:t>
            </w:r>
          </w:p>
        </w:tc>
        <w:tc>
          <w:tcPr>
            <w:tcW w:w="1050" w:type="dxa"/>
            <w:tcBorders>
              <w:top w:val="nil"/>
              <w:left w:val="single" w:sz="2" w:space="0" w:color="auto"/>
              <w:bottom w:val="single" w:sz="2" w:space="0" w:color="auto"/>
              <w:right w:val="single" w:sz="2" w:space="0" w:color="auto"/>
            </w:tcBorders>
            <w:tcMar>
              <w:top w:w="100" w:type="dxa"/>
            </w:tcMar>
            <w:vAlign w:val="center"/>
          </w:tcPr>
          <w:p w14:paraId="41AC6D57" w14:textId="77777777" w:rsidR="00A77B3E" w:rsidRDefault="009B680F">
            <w:pPr>
              <w:jc w:val="right"/>
              <w:rPr>
                <w:color w:val="000000"/>
                <w:u w:color="000000"/>
              </w:rPr>
            </w:pPr>
            <w:r>
              <w:rPr>
                <w:b/>
                <w:sz w:val="18"/>
              </w:rPr>
              <w:t>594 101,43</w:t>
            </w:r>
          </w:p>
        </w:tc>
        <w:tc>
          <w:tcPr>
            <w:tcW w:w="855" w:type="dxa"/>
            <w:tcBorders>
              <w:top w:val="nil"/>
              <w:left w:val="nil"/>
              <w:bottom w:val="single" w:sz="2" w:space="0" w:color="auto"/>
              <w:right w:val="single" w:sz="2" w:space="0" w:color="auto"/>
            </w:tcBorders>
            <w:tcMar>
              <w:top w:w="100" w:type="dxa"/>
            </w:tcMar>
            <w:vAlign w:val="center"/>
          </w:tcPr>
          <w:p w14:paraId="0EEB6BD0" w14:textId="77777777" w:rsidR="00A77B3E" w:rsidRDefault="009B680F">
            <w:pPr>
              <w:jc w:val="right"/>
              <w:rPr>
                <w:color w:val="000000"/>
                <w:u w:color="000000"/>
              </w:rPr>
            </w:pPr>
            <w:r>
              <w:rPr>
                <w:b/>
                <w:sz w:val="18"/>
              </w:rPr>
              <w:t>97,83%</w:t>
            </w:r>
          </w:p>
        </w:tc>
      </w:tr>
      <w:tr w:rsidR="007F256B" w14:paraId="3BDD36F4" w14:textId="77777777">
        <w:trPr>
          <w:trHeight w:val="244"/>
        </w:trPr>
        <w:tc>
          <w:tcPr>
            <w:tcW w:w="930" w:type="dxa"/>
            <w:tcBorders>
              <w:top w:val="nil"/>
              <w:left w:val="single" w:sz="2" w:space="0" w:color="auto"/>
              <w:bottom w:val="nil"/>
              <w:right w:val="nil"/>
            </w:tcBorders>
            <w:tcMar>
              <w:top w:w="100" w:type="dxa"/>
            </w:tcMar>
            <w:vAlign w:val="center"/>
          </w:tcPr>
          <w:p w14:paraId="599798A7"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C82CE4" w14:textId="77777777" w:rsidR="00A77B3E" w:rsidRDefault="009B680F">
            <w:pPr>
              <w:jc w:val="center"/>
              <w:rPr>
                <w:color w:val="000000"/>
                <w:u w:color="000000"/>
              </w:rPr>
            </w:pPr>
            <w:r>
              <w:rPr>
                <w:sz w:val="18"/>
              </w:rPr>
              <w:t>85504</w:t>
            </w:r>
          </w:p>
        </w:tc>
        <w:tc>
          <w:tcPr>
            <w:tcW w:w="990" w:type="dxa"/>
            <w:tcBorders>
              <w:top w:val="nil"/>
              <w:left w:val="nil"/>
              <w:bottom w:val="single" w:sz="2" w:space="0" w:color="auto"/>
              <w:right w:val="single" w:sz="2" w:space="0" w:color="auto"/>
            </w:tcBorders>
            <w:tcMar>
              <w:top w:w="100" w:type="dxa"/>
            </w:tcMar>
            <w:vAlign w:val="center"/>
          </w:tcPr>
          <w:p w14:paraId="456EE1B9"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49D64734" w14:textId="77777777" w:rsidR="00A77B3E" w:rsidRDefault="009B680F">
            <w:pPr>
              <w:jc w:val="left"/>
              <w:rPr>
                <w:color w:val="000000"/>
                <w:u w:color="000000"/>
              </w:rPr>
            </w:pPr>
            <w:r>
              <w:rPr>
                <w:sz w:val="18"/>
              </w:rPr>
              <w:t>Wspieranie rodziny</w:t>
            </w:r>
          </w:p>
        </w:tc>
        <w:tc>
          <w:tcPr>
            <w:tcW w:w="1650" w:type="dxa"/>
            <w:tcBorders>
              <w:top w:val="nil"/>
              <w:left w:val="nil"/>
              <w:bottom w:val="single" w:sz="2" w:space="0" w:color="auto"/>
              <w:right w:val="nil"/>
            </w:tcBorders>
            <w:tcMar>
              <w:top w:w="100" w:type="dxa"/>
            </w:tcMar>
            <w:vAlign w:val="center"/>
          </w:tcPr>
          <w:p w14:paraId="3C767D4B" w14:textId="77777777" w:rsidR="00A77B3E" w:rsidRDefault="009B680F">
            <w:pPr>
              <w:jc w:val="right"/>
              <w:rPr>
                <w:color w:val="000000"/>
                <w:u w:color="000000"/>
              </w:rPr>
            </w:pPr>
            <w:r>
              <w:rPr>
                <w:sz w:val="18"/>
              </w:rPr>
              <w:t>3 600,00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8B17333" w14:textId="77777777" w:rsidR="00A77B3E" w:rsidRDefault="009B680F">
            <w:pPr>
              <w:jc w:val="right"/>
              <w:rPr>
                <w:color w:val="000000"/>
                <w:u w:color="000000"/>
              </w:rPr>
            </w:pPr>
            <w:r>
              <w:rPr>
                <w:sz w:val="18"/>
              </w:rPr>
              <w:t>3 600,00</w:t>
            </w:r>
          </w:p>
        </w:tc>
        <w:tc>
          <w:tcPr>
            <w:tcW w:w="855" w:type="dxa"/>
            <w:tcBorders>
              <w:top w:val="nil"/>
              <w:left w:val="nil"/>
              <w:bottom w:val="single" w:sz="2" w:space="0" w:color="auto"/>
              <w:right w:val="single" w:sz="2" w:space="0" w:color="auto"/>
            </w:tcBorders>
            <w:tcMar>
              <w:top w:w="100" w:type="dxa"/>
            </w:tcMar>
            <w:vAlign w:val="center"/>
          </w:tcPr>
          <w:p w14:paraId="3A9D33E9" w14:textId="77777777" w:rsidR="00A77B3E" w:rsidRDefault="009B680F">
            <w:pPr>
              <w:jc w:val="right"/>
              <w:rPr>
                <w:color w:val="000000"/>
                <w:u w:color="000000"/>
              </w:rPr>
            </w:pPr>
            <w:r>
              <w:rPr>
                <w:sz w:val="18"/>
              </w:rPr>
              <w:t>100,00%</w:t>
            </w:r>
          </w:p>
        </w:tc>
      </w:tr>
      <w:tr w:rsidR="007F256B" w14:paraId="07D7978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0920928"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6D760730"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3FEBD76" w14:textId="77777777" w:rsidR="00A77B3E" w:rsidRDefault="009B680F">
            <w:pPr>
              <w:jc w:val="center"/>
              <w:rPr>
                <w:color w:val="000000"/>
                <w:u w:color="000000"/>
              </w:rPr>
            </w:pPr>
            <w:r>
              <w:rPr>
                <w:sz w:val="18"/>
              </w:rPr>
              <w:t>3110</w:t>
            </w:r>
          </w:p>
        </w:tc>
        <w:tc>
          <w:tcPr>
            <w:tcW w:w="3510" w:type="dxa"/>
            <w:tcBorders>
              <w:top w:val="single" w:sz="2" w:space="0" w:color="auto"/>
              <w:left w:val="nil"/>
              <w:bottom w:val="single" w:sz="2" w:space="0" w:color="auto"/>
              <w:right w:val="single" w:sz="2" w:space="0" w:color="auto"/>
            </w:tcBorders>
            <w:tcMar>
              <w:top w:w="100" w:type="dxa"/>
            </w:tcMar>
            <w:vAlign w:val="center"/>
          </w:tcPr>
          <w:p w14:paraId="3EB74FFA" w14:textId="77777777" w:rsidR="00A77B3E" w:rsidRDefault="009B680F">
            <w:pPr>
              <w:jc w:val="left"/>
              <w:rPr>
                <w:color w:val="000000"/>
                <w:u w:color="000000"/>
              </w:rPr>
            </w:pPr>
            <w:r>
              <w:rPr>
                <w:sz w:val="18"/>
              </w:rPr>
              <w:t>Świadczenia społeczne</w:t>
            </w:r>
          </w:p>
        </w:tc>
        <w:tc>
          <w:tcPr>
            <w:tcW w:w="1650" w:type="dxa"/>
            <w:tcBorders>
              <w:top w:val="nil"/>
              <w:left w:val="nil"/>
              <w:bottom w:val="single" w:sz="2" w:space="0" w:color="auto"/>
              <w:right w:val="nil"/>
            </w:tcBorders>
            <w:tcMar>
              <w:top w:w="100" w:type="dxa"/>
            </w:tcMar>
            <w:vAlign w:val="center"/>
          </w:tcPr>
          <w:p w14:paraId="19840A2E" w14:textId="77777777" w:rsidR="00A77B3E" w:rsidRDefault="009B680F">
            <w:pPr>
              <w:jc w:val="right"/>
              <w:rPr>
                <w:color w:val="000000"/>
                <w:u w:color="000000"/>
              </w:rPr>
            </w:pPr>
            <w:r>
              <w:rPr>
                <w:sz w:val="18"/>
              </w:rPr>
              <w:t>3 600,00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98750D0" w14:textId="77777777" w:rsidR="00A77B3E" w:rsidRDefault="009B680F">
            <w:pPr>
              <w:jc w:val="right"/>
              <w:rPr>
                <w:color w:val="000000"/>
                <w:u w:color="000000"/>
              </w:rPr>
            </w:pPr>
            <w:r>
              <w:rPr>
                <w:sz w:val="18"/>
              </w:rPr>
              <w:t>3 600,00</w:t>
            </w:r>
          </w:p>
        </w:tc>
        <w:tc>
          <w:tcPr>
            <w:tcW w:w="855" w:type="dxa"/>
            <w:tcBorders>
              <w:top w:val="nil"/>
              <w:left w:val="nil"/>
              <w:bottom w:val="single" w:sz="2" w:space="0" w:color="auto"/>
              <w:right w:val="single" w:sz="2" w:space="0" w:color="auto"/>
            </w:tcBorders>
            <w:tcMar>
              <w:top w:w="100" w:type="dxa"/>
            </w:tcMar>
            <w:vAlign w:val="center"/>
          </w:tcPr>
          <w:p w14:paraId="57342E0D" w14:textId="77777777" w:rsidR="00A77B3E" w:rsidRDefault="009B680F">
            <w:pPr>
              <w:jc w:val="right"/>
              <w:rPr>
                <w:color w:val="000000"/>
                <w:u w:color="000000"/>
              </w:rPr>
            </w:pPr>
            <w:r>
              <w:rPr>
                <w:sz w:val="18"/>
              </w:rPr>
              <w:t>100,00%</w:t>
            </w:r>
          </w:p>
        </w:tc>
      </w:tr>
      <w:tr w:rsidR="007F256B" w14:paraId="7B6FD2A7" w14:textId="77777777">
        <w:trPr>
          <w:trHeight w:val="244"/>
        </w:trPr>
        <w:tc>
          <w:tcPr>
            <w:tcW w:w="930" w:type="dxa"/>
            <w:tcBorders>
              <w:top w:val="nil"/>
              <w:left w:val="single" w:sz="2" w:space="0" w:color="auto"/>
              <w:bottom w:val="nil"/>
              <w:right w:val="nil"/>
            </w:tcBorders>
            <w:tcMar>
              <w:top w:w="100" w:type="dxa"/>
            </w:tcMar>
            <w:vAlign w:val="center"/>
          </w:tcPr>
          <w:p w14:paraId="74DD7BC5"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E23152" w14:textId="77777777" w:rsidR="00A77B3E" w:rsidRDefault="009B680F">
            <w:pPr>
              <w:jc w:val="center"/>
              <w:rPr>
                <w:color w:val="000000"/>
                <w:u w:color="000000"/>
              </w:rPr>
            </w:pPr>
            <w:r>
              <w:rPr>
                <w:sz w:val="18"/>
              </w:rPr>
              <w:t>85510</w:t>
            </w:r>
          </w:p>
        </w:tc>
        <w:tc>
          <w:tcPr>
            <w:tcW w:w="990" w:type="dxa"/>
            <w:tcBorders>
              <w:top w:val="nil"/>
              <w:left w:val="nil"/>
              <w:bottom w:val="single" w:sz="2" w:space="0" w:color="auto"/>
              <w:right w:val="single" w:sz="2" w:space="0" w:color="auto"/>
            </w:tcBorders>
            <w:tcMar>
              <w:top w:w="100" w:type="dxa"/>
            </w:tcMar>
            <w:vAlign w:val="center"/>
          </w:tcPr>
          <w:p w14:paraId="538B0143" w14:textId="77777777" w:rsidR="00A77B3E" w:rsidRDefault="00A77B3E">
            <w:pPr>
              <w:jc w:val="center"/>
              <w:rPr>
                <w:color w:val="000000"/>
                <w:u w:color="000000"/>
              </w:rPr>
            </w:pPr>
          </w:p>
        </w:tc>
        <w:tc>
          <w:tcPr>
            <w:tcW w:w="3510" w:type="dxa"/>
            <w:tcBorders>
              <w:top w:val="single" w:sz="2" w:space="0" w:color="auto"/>
              <w:left w:val="nil"/>
              <w:bottom w:val="single" w:sz="2" w:space="0" w:color="auto"/>
              <w:right w:val="single" w:sz="2" w:space="0" w:color="auto"/>
            </w:tcBorders>
            <w:tcMar>
              <w:top w:w="100" w:type="dxa"/>
            </w:tcMar>
            <w:vAlign w:val="center"/>
          </w:tcPr>
          <w:p w14:paraId="16BC4587" w14:textId="77777777" w:rsidR="00A77B3E" w:rsidRDefault="009B680F">
            <w:pPr>
              <w:jc w:val="left"/>
              <w:rPr>
                <w:color w:val="000000"/>
                <w:u w:color="000000"/>
              </w:rPr>
            </w:pPr>
            <w:r>
              <w:rPr>
                <w:sz w:val="18"/>
              </w:rPr>
              <w:t>Działalność placówek opiekuńczo-wychowawczych</w:t>
            </w:r>
          </w:p>
        </w:tc>
        <w:tc>
          <w:tcPr>
            <w:tcW w:w="1650" w:type="dxa"/>
            <w:tcBorders>
              <w:top w:val="nil"/>
              <w:left w:val="nil"/>
              <w:bottom w:val="single" w:sz="2" w:space="0" w:color="auto"/>
              <w:right w:val="nil"/>
            </w:tcBorders>
            <w:tcMar>
              <w:top w:w="100" w:type="dxa"/>
            </w:tcMar>
            <w:vAlign w:val="center"/>
          </w:tcPr>
          <w:p w14:paraId="4FC40BE2" w14:textId="77777777" w:rsidR="00A77B3E" w:rsidRDefault="009B680F">
            <w:pPr>
              <w:jc w:val="right"/>
              <w:rPr>
                <w:color w:val="000000"/>
                <w:u w:color="000000"/>
              </w:rPr>
            </w:pPr>
            <w:r>
              <w:rPr>
                <w:sz w:val="18"/>
              </w:rPr>
              <w:t>603 702,00</w:t>
            </w:r>
          </w:p>
        </w:tc>
        <w:tc>
          <w:tcPr>
            <w:tcW w:w="1050" w:type="dxa"/>
            <w:tcBorders>
              <w:top w:val="nil"/>
              <w:left w:val="single" w:sz="2" w:space="0" w:color="auto"/>
              <w:bottom w:val="single" w:sz="2" w:space="0" w:color="auto"/>
              <w:right w:val="single" w:sz="2" w:space="0" w:color="auto"/>
            </w:tcBorders>
            <w:tcMar>
              <w:top w:w="100" w:type="dxa"/>
            </w:tcMar>
            <w:vAlign w:val="center"/>
          </w:tcPr>
          <w:p w14:paraId="2F08ADA7" w14:textId="77777777" w:rsidR="00A77B3E" w:rsidRDefault="009B680F">
            <w:pPr>
              <w:jc w:val="right"/>
              <w:rPr>
                <w:color w:val="000000"/>
                <w:u w:color="000000"/>
              </w:rPr>
            </w:pPr>
            <w:r>
              <w:rPr>
                <w:sz w:val="18"/>
              </w:rPr>
              <w:t>590 501,43</w:t>
            </w:r>
          </w:p>
        </w:tc>
        <w:tc>
          <w:tcPr>
            <w:tcW w:w="855" w:type="dxa"/>
            <w:tcBorders>
              <w:top w:val="nil"/>
              <w:left w:val="nil"/>
              <w:bottom w:val="single" w:sz="2" w:space="0" w:color="auto"/>
              <w:right w:val="single" w:sz="2" w:space="0" w:color="auto"/>
            </w:tcBorders>
            <w:tcMar>
              <w:top w:w="100" w:type="dxa"/>
            </w:tcMar>
            <w:vAlign w:val="center"/>
          </w:tcPr>
          <w:p w14:paraId="7AFA9D41" w14:textId="77777777" w:rsidR="00A77B3E" w:rsidRDefault="009B680F">
            <w:pPr>
              <w:jc w:val="right"/>
              <w:rPr>
                <w:color w:val="000000"/>
                <w:u w:color="000000"/>
              </w:rPr>
            </w:pPr>
            <w:r>
              <w:rPr>
                <w:sz w:val="18"/>
              </w:rPr>
              <w:t>97,81%</w:t>
            </w:r>
          </w:p>
        </w:tc>
      </w:tr>
      <w:tr w:rsidR="007F256B" w14:paraId="1C3A670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BF13D3E"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0C72EA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4552F7B" w14:textId="77777777" w:rsidR="00A77B3E" w:rsidRDefault="009B680F">
            <w:pPr>
              <w:jc w:val="center"/>
              <w:rPr>
                <w:color w:val="000000"/>
                <w:u w:color="000000"/>
              </w:rPr>
            </w:pPr>
            <w:r>
              <w:rPr>
                <w:sz w:val="18"/>
              </w:rPr>
              <w:t>3110</w:t>
            </w:r>
          </w:p>
        </w:tc>
        <w:tc>
          <w:tcPr>
            <w:tcW w:w="3510" w:type="dxa"/>
            <w:tcBorders>
              <w:top w:val="single" w:sz="2" w:space="0" w:color="auto"/>
              <w:left w:val="nil"/>
              <w:bottom w:val="single" w:sz="2" w:space="0" w:color="auto"/>
              <w:right w:val="single" w:sz="2" w:space="0" w:color="auto"/>
            </w:tcBorders>
            <w:tcMar>
              <w:top w:w="100" w:type="dxa"/>
            </w:tcMar>
            <w:vAlign w:val="center"/>
          </w:tcPr>
          <w:p w14:paraId="430B5CB9" w14:textId="77777777" w:rsidR="00A77B3E" w:rsidRDefault="009B680F">
            <w:pPr>
              <w:jc w:val="left"/>
              <w:rPr>
                <w:color w:val="000000"/>
                <w:u w:color="000000"/>
              </w:rPr>
            </w:pPr>
            <w:r>
              <w:rPr>
                <w:sz w:val="18"/>
              </w:rPr>
              <w:t>Świadczenia społeczne</w:t>
            </w:r>
          </w:p>
        </w:tc>
        <w:tc>
          <w:tcPr>
            <w:tcW w:w="1650" w:type="dxa"/>
            <w:tcBorders>
              <w:top w:val="nil"/>
              <w:left w:val="nil"/>
              <w:bottom w:val="single" w:sz="2" w:space="0" w:color="auto"/>
              <w:right w:val="nil"/>
            </w:tcBorders>
            <w:tcMar>
              <w:top w:w="100" w:type="dxa"/>
            </w:tcMar>
            <w:vAlign w:val="center"/>
          </w:tcPr>
          <w:p w14:paraId="25F0F349" w14:textId="77777777" w:rsidR="00A77B3E" w:rsidRDefault="009B680F">
            <w:pPr>
              <w:jc w:val="right"/>
              <w:rPr>
                <w:color w:val="000000"/>
                <w:u w:color="000000"/>
              </w:rPr>
            </w:pPr>
            <w:r>
              <w:rPr>
                <w:sz w:val="18"/>
              </w:rPr>
              <w:t>4 800,00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27B1F556" w14:textId="77777777" w:rsidR="00A77B3E" w:rsidRDefault="009B680F">
            <w:pPr>
              <w:jc w:val="right"/>
              <w:rPr>
                <w:color w:val="000000"/>
                <w:u w:color="000000"/>
              </w:rPr>
            </w:pPr>
            <w:r>
              <w:rPr>
                <w:sz w:val="18"/>
              </w:rPr>
              <w:t>4 674,82</w:t>
            </w:r>
          </w:p>
        </w:tc>
        <w:tc>
          <w:tcPr>
            <w:tcW w:w="855" w:type="dxa"/>
            <w:tcBorders>
              <w:top w:val="nil"/>
              <w:left w:val="nil"/>
              <w:bottom w:val="single" w:sz="2" w:space="0" w:color="auto"/>
              <w:right w:val="single" w:sz="2" w:space="0" w:color="auto"/>
            </w:tcBorders>
            <w:tcMar>
              <w:top w:w="100" w:type="dxa"/>
            </w:tcMar>
            <w:vAlign w:val="center"/>
          </w:tcPr>
          <w:p w14:paraId="711DB875" w14:textId="77777777" w:rsidR="00A77B3E" w:rsidRDefault="009B680F">
            <w:pPr>
              <w:jc w:val="right"/>
              <w:rPr>
                <w:color w:val="000000"/>
                <w:u w:color="000000"/>
              </w:rPr>
            </w:pPr>
            <w:r>
              <w:rPr>
                <w:sz w:val="18"/>
              </w:rPr>
              <w:t>97,39%</w:t>
            </w:r>
          </w:p>
        </w:tc>
      </w:tr>
      <w:tr w:rsidR="007F256B" w14:paraId="4A7339B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78E46A4"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838BAA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35E420F" w14:textId="77777777" w:rsidR="00A77B3E" w:rsidRDefault="009B680F">
            <w:pPr>
              <w:jc w:val="center"/>
              <w:rPr>
                <w:color w:val="000000"/>
                <w:u w:color="000000"/>
              </w:rPr>
            </w:pPr>
            <w:r>
              <w:rPr>
                <w:sz w:val="18"/>
              </w:rPr>
              <w:t>4010</w:t>
            </w:r>
          </w:p>
        </w:tc>
        <w:tc>
          <w:tcPr>
            <w:tcW w:w="3510" w:type="dxa"/>
            <w:tcBorders>
              <w:top w:val="single" w:sz="2" w:space="0" w:color="auto"/>
              <w:left w:val="nil"/>
              <w:bottom w:val="single" w:sz="2" w:space="0" w:color="auto"/>
              <w:right w:val="single" w:sz="2" w:space="0" w:color="auto"/>
            </w:tcBorders>
            <w:tcMar>
              <w:top w:w="100" w:type="dxa"/>
            </w:tcMar>
            <w:vAlign w:val="center"/>
          </w:tcPr>
          <w:p w14:paraId="421910BE" w14:textId="77777777" w:rsidR="00A77B3E" w:rsidRDefault="009B680F">
            <w:pPr>
              <w:jc w:val="left"/>
              <w:rPr>
                <w:color w:val="000000"/>
                <w:u w:color="000000"/>
              </w:rPr>
            </w:pPr>
            <w:r>
              <w:rPr>
                <w:sz w:val="18"/>
              </w:rPr>
              <w:t>Wynagrodzenia osobowe pracowników</w:t>
            </w:r>
          </w:p>
        </w:tc>
        <w:tc>
          <w:tcPr>
            <w:tcW w:w="1650" w:type="dxa"/>
            <w:tcBorders>
              <w:top w:val="nil"/>
              <w:left w:val="nil"/>
              <w:bottom w:val="single" w:sz="2" w:space="0" w:color="auto"/>
              <w:right w:val="nil"/>
            </w:tcBorders>
            <w:tcMar>
              <w:top w:w="100" w:type="dxa"/>
            </w:tcMar>
            <w:vAlign w:val="center"/>
          </w:tcPr>
          <w:p w14:paraId="56A413F3" w14:textId="77777777" w:rsidR="00A77B3E" w:rsidRDefault="009B680F">
            <w:pPr>
              <w:jc w:val="right"/>
              <w:rPr>
                <w:color w:val="000000"/>
                <w:u w:color="000000"/>
              </w:rPr>
            </w:pPr>
            <w:r>
              <w:rPr>
                <w:sz w:val="18"/>
              </w:rPr>
              <w:t>382 954,00</w:t>
            </w:r>
          </w:p>
        </w:tc>
        <w:tc>
          <w:tcPr>
            <w:tcW w:w="1050" w:type="dxa"/>
            <w:tcBorders>
              <w:top w:val="nil"/>
              <w:left w:val="single" w:sz="2" w:space="0" w:color="auto"/>
              <w:bottom w:val="single" w:sz="2" w:space="0" w:color="auto"/>
              <w:right w:val="single" w:sz="2" w:space="0" w:color="auto"/>
            </w:tcBorders>
            <w:tcMar>
              <w:top w:w="100" w:type="dxa"/>
            </w:tcMar>
            <w:vAlign w:val="center"/>
          </w:tcPr>
          <w:p w14:paraId="6F9E43B1" w14:textId="77777777" w:rsidR="00A77B3E" w:rsidRDefault="009B680F">
            <w:pPr>
              <w:jc w:val="right"/>
              <w:rPr>
                <w:color w:val="000000"/>
                <w:u w:color="000000"/>
              </w:rPr>
            </w:pPr>
            <w:r>
              <w:rPr>
                <w:sz w:val="18"/>
              </w:rPr>
              <w:t>375 816,12</w:t>
            </w:r>
          </w:p>
        </w:tc>
        <w:tc>
          <w:tcPr>
            <w:tcW w:w="855" w:type="dxa"/>
            <w:tcBorders>
              <w:top w:val="nil"/>
              <w:left w:val="nil"/>
              <w:bottom w:val="single" w:sz="2" w:space="0" w:color="auto"/>
              <w:right w:val="single" w:sz="2" w:space="0" w:color="auto"/>
            </w:tcBorders>
            <w:tcMar>
              <w:top w:w="100" w:type="dxa"/>
            </w:tcMar>
            <w:vAlign w:val="center"/>
          </w:tcPr>
          <w:p w14:paraId="2597C527" w14:textId="77777777" w:rsidR="00A77B3E" w:rsidRDefault="009B680F">
            <w:pPr>
              <w:jc w:val="right"/>
              <w:rPr>
                <w:color w:val="000000"/>
                <w:u w:color="000000"/>
              </w:rPr>
            </w:pPr>
            <w:r>
              <w:rPr>
                <w:sz w:val="18"/>
              </w:rPr>
              <w:t>98,14%</w:t>
            </w:r>
          </w:p>
        </w:tc>
      </w:tr>
      <w:tr w:rsidR="007F256B" w14:paraId="780AB0A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17A056F"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12F590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0764180" w14:textId="77777777" w:rsidR="00A77B3E" w:rsidRDefault="009B680F">
            <w:pPr>
              <w:jc w:val="center"/>
              <w:rPr>
                <w:color w:val="000000"/>
                <w:u w:color="000000"/>
              </w:rPr>
            </w:pPr>
            <w:r>
              <w:rPr>
                <w:sz w:val="18"/>
              </w:rPr>
              <w:t>4040</w:t>
            </w:r>
          </w:p>
        </w:tc>
        <w:tc>
          <w:tcPr>
            <w:tcW w:w="3510" w:type="dxa"/>
            <w:tcBorders>
              <w:top w:val="single" w:sz="2" w:space="0" w:color="auto"/>
              <w:left w:val="nil"/>
              <w:bottom w:val="single" w:sz="2" w:space="0" w:color="auto"/>
              <w:right w:val="single" w:sz="2" w:space="0" w:color="auto"/>
            </w:tcBorders>
            <w:tcMar>
              <w:top w:w="100" w:type="dxa"/>
            </w:tcMar>
            <w:vAlign w:val="center"/>
          </w:tcPr>
          <w:p w14:paraId="23BB7F94" w14:textId="77777777" w:rsidR="00A77B3E" w:rsidRDefault="009B680F">
            <w:pPr>
              <w:jc w:val="left"/>
              <w:rPr>
                <w:color w:val="000000"/>
                <w:u w:color="000000"/>
              </w:rPr>
            </w:pPr>
            <w:r>
              <w:rPr>
                <w:sz w:val="18"/>
              </w:rPr>
              <w:t>Dodatkowe wynagrodzenie roczne</w:t>
            </w:r>
          </w:p>
        </w:tc>
        <w:tc>
          <w:tcPr>
            <w:tcW w:w="1650" w:type="dxa"/>
            <w:tcBorders>
              <w:top w:val="nil"/>
              <w:left w:val="nil"/>
              <w:bottom w:val="single" w:sz="2" w:space="0" w:color="auto"/>
              <w:right w:val="nil"/>
            </w:tcBorders>
            <w:tcMar>
              <w:top w:w="100" w:type="dxa"/>
            </w:tcMar>
            <w:vAlign w:val="center"/>
          </w:tcPr>
          <w:p w14:paraId="6B1A18F5" w14:textId="77777777" w:rsidR="00A77B3E" w:rsidRDefault="009B680F">
            <w:pPr>
              <w:jc w:val="right"/>
              <w:rPr>
                <w:color w:val="000000"/>
                <w:u w:color="000000"/>
              </w:rPr>
            </w:pPr>
            <w:r>
              <w:rPr>
                <w:sz w:val="18"/>
              </w:rPr>
              <w:t>27 987,00</w:t>
            </w:r>
          </w:p>
        </w:tc>
        <w:tc>
          <w:tcPr>
            <w:tcW w:w="1050" w:type="dxa"/>
            <w:tcBorders>
              <w:top w:val="nil"/>
              <w:left w:val="single" w:sz="2" w:space="0" w:color="auto"/>
              <w:bottom w:val="single" w:sz="2" w:space="0" w:color="auto"/>
              <w:right w:val="single" w:sz="2" w:space="0" w:color="auto"/>
            </w:tcBorders>
            <w:tcMar>
              <w:top w:w="100" w:type="dxa"/>
            </w:tcMar>
            <w:vAlign w:val="center"/>
          </w:tcPr>
          <w:p w14:paraId="633C5C6F" w14:textId="77777777" w:rsidR="00A77B3E" w:rsidRDefault="009B680F">
            <w:pPr>
              <w:jc w:val="right"/>
              <w:rPr>
                <w:color w:val="000000"/>
                <w:u w:color="000000"/>
              </w:rPr>
            </w:pPr>
            <w:r>
              <w:rPr>
                <w:sz w:val="18"/>
              </w:rPr>
              <w:t>27 986,20</w:t>
            </w:r>
          </w:p>
        </w:tc>
        <w:tc>
          <w:tcPr>
            <w:tcW w:w="855" w:type="dxa"/>
            <w:tcBorders>
              <w:top w:val="nil"/>
              <w:left w:val="nil"/>
              <w:bottom w:val="single" w:sz="2" w:space="0" w:color="auto"/>
              <w:right w:val="single" w:sz="2" w:space="0" w:color="auto"/>
            </w:tcBorders>
            <w:tcMar>
              <w:top w:w="100" w:type="dxa"/>
            </w:tcMar>
            <w:vAlign w:val="center"/>
          </w:tcPr>
          <w:p w14:paraId="1DB30670" w14:textId="77777777" w:rsidR="00A77B3E" w:rsidRDefault="009B680F">
            <w:pPr>
              <w:jc w:val="right"/>
              <w:rPr>
                <w:color w:val="000000"/>
                <w:u w:color="000000"/>
              </w:rPr>
            </w:pPr>
            <w:r>
              <w:rPr>
                <w:sz w:val="18"/>
              </w:rPr>
              <w:t>100,00%</w:t>
            </w:r>
          </w:p>
        </w:tc>
      </w:tr>
      <w:tr w:rsidR="007F256B" w14:paraId="6D94116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D28F3AE"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719266A"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AE37FEE" w14:textId="77777777" w:rsidR="00A77B3E" w:rsidRDefault="009B680F">
            <w:pPr>
              <w:jc w:val="center"/>
              <w:rPr>
                <w:color w:val="000000"/>
                <w:u w:color="000000"/>
              </w:rPr>
            </w:pPr>
            <w:r>
              <w:rPr>
                <w:sz w:val="18"/>
              </w:rPr>
              <w:t>4110</w:t>
            </w:r>
          </w:p>
        </w:tc>
        <w:tc>
          <w:tcPr>
            <w:tcW w:w="3510" w:type="dxa"/>
            <w:tcBorders>
              <w:top w:val="single" w:sz="2" w:space="0" w:color="auto"/>
              <w:left w:val="nil"/>
              <w:bottom w:val="single" w:sz="2" w:space="0" w:color="auto"/>
              <w:right w:val="single" w:sz="2" w:space="0" w:color="auto"/>
            </w:tcBorders>
            <w:tcMar>
              <w:top w:w="100" w:type="dxa"/>
            </w:tcMar>
            <w:vAlign w:val="center"/>
          </w:tcPr>
          <w:p w14:paraId="64AFBBFA" w14:textId="77777777" w:rsidR="00A77B3E" w:rsidRDefault="009B680F">
            <w:pPr>
              <w:jc w:val="left"/>
              <w:rPr>
                <w:color w:val="000000"/>
                <w:u w:color="000000"/>
              </w:rPr>
            </w:pPr>
            <w:r>
              <w:rPr>
                <w:sz w:val="18"/>
              </w:rPr>
              <w:t>Składki na ubezpieczenia społeczne</w:t>
            </w:r>
          </w:p>
        </w:tc>
        <w:tc>
          <w:tcPr>
            <w:tcW w:w="1650" w:type="dxa"/>
            <w:tcBorders>
              <w:top w:val="nil"/>
              <w:left w:val="nil"/>
              <w:bottom w:val="single" w:sz="2" w:space="0" w:color="auto"/>
              <w:right w:val="nil"/>
            </w:tcBorders>
            <w:tcMar>
              <w:top w:w="100" w:type="dxa"/>
            </w:tcMar>
            <w:vAlign w:val="center"/>
          </w:tcPr>
          <w:p w14:paraId="44CB62F3" w14:textId="77777777" w:rsidR="00A77B3E" w:rsidRDefault="009B680F">
            <w:pPr>
              <w:jc w:val="right"/>
              <w:rPr>
                <w:color w:val="000000"/>
                <w:u w:color="000000"/>
              </w:rPr>
            </w:pPr>
            <w:r>
              <w:rPr>
                <w:sz w:val="18"/>
              </w:rPr>
              <w:t>72 420,00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99FEB27" w14:textId="77777777" w:rsidR="00A77B3E" w:rsidRDefault="009B680F">
            <w:pPr>
              <w:jc w:val="right"/>
              <w:rPr>
                <w:color w:val="000000"/>
                <w:u w:color="000000"/>
              </w:rPr>
            </w:pPr>
            <w:r>
              <w:rPr>
                <w:sz w:val="18"/>
              </w:rPr>
              <w:t>70 600,85</w:t>
            </w:r>
          </w:p>
        </w:tc>
        <w:tc>
          <w:tcPr>
            <w:tcW w:w="855" w:type="dxa"/>
            <w:tcBorders>
              <w:top w:val="nil"/>
              <w:left w:val="nil"/>
              <w:bottom w:val="single" w:sz="2" w:space="0" w:color="auto"/>
              <w:right w:val="single" w:sz="2" w:space="0" w:color="auto"/>
            </w:tcBorders>
            <w:tcMar>
              <w:top w:w="100" w:type="dxa"/>
            </w:tcMar>
            <w:vAlign w:val="center"/>
          </w:tcPr>
          <w:p w14:paraId="170D2012" w14:textId="77777777" w:rsidR="00A77B3E" w:rsidRDefault="009B680F">
            <w:pPr>
              <w:jc w:val="right"/>
              <w:rPr>
                <w:color w:val="000000"/>
                <w:u w:color="000000"/>
              </w:rPr>
            </w:pPr>
            <w:r>
              <w:rPr>
                <w:sz w:val="18"/>
              </w:rPr>
              <w:t>97,49%</w:t>
            </w:r>
          </w:p>
        </w:tc>
      </w:tr>
      <w:tr w:rsidR="007F256B" w14:paraId="3DEBDE8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46C8577"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249198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965D83E" w14:textId="77777777" w:rsidR="00A77B3E" w:rsidRDefault="009B680F">
            <w:pPr>
              <w:jc w:val="center"/>
              <w:rPr>
                <w:color w:val="000000"/>
                <w:u w:color="000000"/>
              </w:rPr>
            </w:pPr>
            <w:r>
              <w:rPr>
                <w:sz w:val="18"/>
              </w:rPr>
              <w:t>4120</w:t>
            </w:r>
          </w:p>
        </w:tc>
        <w:tc>
          <w:tcPr>
            <w:tcW w:w="3510" w:type="dxa"/>
            <w:tcBorders>
              <w:top w:val="single" w:sz="2" w:space="0" w:color="auto"/>
              <w:left w:val="nil"/>
              <w:bottom w:val="single" w:sz="2" w:space="0" w:color="auto"/>
              <w:right w:val="single" w:sz="2" w:space="0" w:color="auto"/>
            </w:tcBorders>
            <w:tcMar>
              <w:top w:w="100" w:type="dxa"/>
            </w:tcMar>
            <w:vAlign w:val="center"/>
          </w:tcPr>
          <w:p w14:paraId="132587D6" w14:textId="77777777" w:rsidR="00A77B3E" w:rsidRDefault="009B680F">
            <w:pPr>
              <w:jc w:val="left"/>
              <w:rPr>
                <w:color w:val="000000"/>
                <w:u w:color="000000"/>
              </w:rPr>
            </w:pPr>
            <w:r>
              <w:rPr>
                <w:sz w:val="18"/>
              </w:rPr>
              <w:t>Składki na Fundusz Pracy oraz Fundusz Solidarnościowy</w:t>
            </w:r>
          </w:p>
        </w:tc>
        <w:tc>
          <w:tcPr>
            <w:tcW w:w="1650" w:type="dxa"/>
            <w:tcBorders>
              <w:top w:val="nil"/>
              <w:left w:val="nil"/>
              <w:bottom w:val="single" w:sz="2" w:space="0" w:color="auto"/>
              <w:right w:val="nil"/>
            </w:tcBorders>
            <w:tcMar>
              <w:top w:w="100" w:type="dxa"/>
            </w:tcMar>
            <w:vAlign w:val="center"/>
          </w:tcPr>
          <w:p w14:paraId="21D8D0E5" w14:textId="77777777" w:rsidR="00A77B3E" w:rsidRDefault="009B680F">
            <w:pPr>
              <w:jc w:val="right"/>
              <w:rPr>
                <w:color w:val="000000"/>
                <w:u w:color="000000"/>
              </w:rPr>
            </w:pPr>
            <w:r>
              <w:rPr>
                <w:sz w:val="18"/>
              </w:rPr>
              <w:t>7 989,00</w:t>
            </w:r>
          </w:p>
        </w:tc>
        <w:tc>
          <w:tcPr>
            <w:tcW w:w="1050" w:type="dxa"/>
            <w:tcBorders>
              <w:top w:val="nil"/>
              <w:left w:val="single" w:sz="2" w:space="0" w:color="auto"/>
              <w:bottom w:val="single" w:sz="2" w:space="0" w:color="auto"/>
              <w:right w:val="single" w:sz="2" w:space="0" w:color="auto"/>
            </w:tcBorders>
            <w:tcMar>
              <w:top w:w="100" w:type="dxa"/>
            </w:tcMar>
            <w:vAlign w:val="center"/>
          </w:tcPr>
          <w:p w14:paraId="15D2A4DB" w14:textId="77777777" w:rsidR="00A77B3E" w:rsidRDefault="009B680F">
            <w:pPr>
              <w:jc w:val="right"/>
              <w:rPr>
                <w:color w:val="000000"/>
                <w:u w:color="000000"/>
              </w:rPr>
            </w:pPr>
            <w:r>
              <w:rPr>
                <w:sz w:val="18"/>
              </w:rPr>
              <w:t>4 999,14</w:t>
            </w:r>
          </w:p>
        </w:tc>
        <w:tc>
          <w:tcPr>
            <w:tcW w:w="855" w:type="dxa"/>
            <w:tcBorders>
              <w:top w:val="nil"/>
              <w:left w:val="nil"/>
              <w:bottom w:val="single" w:sz="2" w:space="0" w:color="auto"/>
              <w:right w:val="single" w:sz="2" w:space="0" w:color="auto"/>
            </w:tcBorders>
            <w:tcMar>
              <w:top w:w="100" w:type="dxa"/>
            </w:tcMar>
            <w:vAlign w:val="center"/>
          </w:tcPr>
          <w:p w14:paraId="4D0B19DC" w14:textId="77777777" w:rsidR="00A77B3E" w:rsidRDefault="009B680F">
            <w:pPr>
              <w:jc w:val="right"/>
              <w:rPr>
                <w:color w:val="000000"/>
                <w:u w:color="000000"/>
              </w:rPr>
            </w:pPr>
            <w:r>
              <w:rPr>
                <w:sz w:val="18"/>
              </w:rPr>
              <w:t>62,58%</w:t>
            </w:r>
          </w:p>
        </w:tc>
      </w:tr>
      <w:tr w:rsidR="007F256B" w14:paraId="48FBAF4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CC466BD"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5A63302"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3FF9F1B" w14:textId="77777777" w:rsidR="00A77B3E" w:rsidRDefault="009B680F">
            <w:pPr>
              <w:jc w:val="center"/>
              <w:rPr>
                <w:color w:val="000000"/>
                <w:u w:color="000000"/>
              </w:rPr>
            </w:pPr>
            <w:r>
              <w:rPr>
                <w:sz w:val="18"/>
              </w:rPr>
              <w:t>4210</w:t>
            </w:r>
          </w:p>
        </w:tc>
        <w:tc>
          <w:tcPr>
            <w:tcW w:w="3510" w:type="dxa"/>
            <w:tcBorders>
              <w:top w:val="single" w:sz="2" w:space="0" w:color="auto"/>
              <w:left w:val="nil"/>
              <w:bottom w:val="single" w:sz="2" w:space="0" w:color="auto"/>
              <w:right w:val="single" w:sz="2" w:space="0" w:color="auto"/>
            </w:tcBorders>
            <w:tcMar>
              <w:top w:w="100" w:type="dxa"/>
            </w:tcMar>
            <w:vAlign w:val="center"/>
          </w:tcPr>
          <w:p w14:paraId="40879E4F" w14:textId="77777777" w:rsidR="00A77B3E" w:rsidRDefault="009B680F">
            <w:pPr>
              <w:jc w:val="left"/>
              <w:rPr>
                <w:color w:val="000000"/>
                <w:u w:color="000000"/>
              </w:rPr>
            </w:pPr>
            <w:r>
              <w:rPr>
                <w:sz w:val="18"/>
              </w:rPr>
              <w:t>Zakup materiałów i wyposażenia</w:t>
            </w:r>
          </w:p>
        </w:tc>
        <w:tc>
          <w:tcPr>
            <w:tcW w:w="1650" w:type="dxa"/>
            <w:tcBorders>
              <w:top w:val="nil"/>
              <w:left w:val="nil"/>
              <w:bottom w:val="single" w:sz="2" w:space="0" w:color="auto"/>
              <w:right w:val="nil"/>
            </w:tcBorders>
            <w:tcMar>
              <w:top w:w="100" w:type="dxa"/>
            </w:tcMar>
            <w:vAlign w:val="center"/>
          </w:tcPr>
          <w:p w14:paraId="2DD10BD3" w14:textId="77777777" w:rsidR="00A77B3E" w:rsidRDefault="009B680F">
            <w:pPr>
              <w:jc w:val="right"/>
              <w:rPr>
                <w:color w:val="000000"/>
                <w:u w:color="000000"/>
              </w:rPr>
            </w:pPr>
            <w:r>
              <w:rPr>
                <w:sz w:val="18"/>
              </w:rPr>
              <w:t>17 855,00</w:t>
            </w:r>
          </w:p>
        </w:tc>
        <w:tc>
          <w:tcPr>
            <w:tcW w:w="1050" w:type="dxa"/>
            <w:tcBorders>
              <w:top w:val="nil"/>
              <w:left w:val="single" w:sz="2" w:space="0" w:color="auto"/>
              <w:bottom w:val="single" w:sz="2" w:space="0" w:color="auto"/>
              <w:right w:val="single" w:sz="2" w:space="0" w:color="auto"/>
            </w:tcBorders>
            <w:tcMar>
              <w:top w:w="100" w:type="dxa"/>
            </w:tcMar>
            <w:vAlign w:val="center"/>
          </w:tcPr>
          <w:p w14:paraId="47BF704C" w14:textId="77777777" w:rsidR="00A77B3E" w:rsidRDefault="009B680F">
            <w:pPr>
              <w:jc w:val="right"/>
              <w:rPr>
                <w:color w:val="000000"/>
                <w:u w:color="000000"/>
              </w:rPr>
            </w:pPr>
            <w:r>
              <w:rPr>
                <w:sz w:val="18"/>
              </w:rPr>
              <w:t>17 724,25</w:t>
            </w:r>
          </w:p>
        </w:tc>
        <w:tc>
          <w:tcPr>
            <w:tcW w:w="855" w:type="dxa"/>
            <w:tcBorders>
              <w:top w:val="nil"/>
              <w:left w:val="nil"/>
              <w:bottom w:val="single" w:sz="2" w:space="0" w:color="auto"/>
              <w:right w:val="single" w:sz="2" w:space="0" w:color="auto"/>
            </w:tcBorders>
            <w:tcMar>
              <w:top w:w="100" w:type="dxa"/>
            </w:tcMar>
            <w:vAlign w:val="center"/>
          </w:tcPr>
          <w:p w14:paraId="1643FADD" w14:textId="77777777" w:rsidR="00A77B3E" w:rsidRDefault="009B680F">
            <w:pPr>
              <w:jc w:val="right"/>
              <w:rPr>
                <w:color w:val="000000"/>
                <w:u w:color="000000"/>
              </w:rPr>
            </w:pPr>
            <w:r>
              <w:rPr>
                <w:sz w:val="18"/>
              </w:rPr>
              <w:t>99,27%</w:t>
            </w:r>
          </w:p>
        </w:tc>
      </w:tr>
      <w:tr w:rsidR="007F256B" w14:paraId="29256A3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A80ED98"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F27CB24"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4A905B5" w14:textId="77777777" w:rsidR="00A77B3E" w:rsidRDefault="009B680F">
            <w:pPr>
              <w:jc w:val="center"/>
              <w:rPr>
                <w:color w:val="000000"/>
                <w:u w:color="000000"/>
              </w:rPr>
            </w:pPr>
            <w:r>
              <w:rPr>
                <w:sz w:val="18"/>
              </w:rPr>
              <w:t>4220</w:t>
            </w:r>
          </w:p>
        </w:tc>
        <w:tc>
          <w:tcPr>
            <w:tcW w:w="3510" w:type="dxa"/>
            <w:tcBorders>
              <w:top w:val="single" w:sz="2" w:space="0" w:color="auto"/>
              <w:left w:val="nil"/>
              <w:bottom w:val="single" w:sz="2" w:space="0" w:color="auto"/>
              <w:right w:val="single" w:sz="2" w:space="0" w:color="auto"/>
            </w:tcBorders>
            <w:tcMar>
              <w:top w:w="100" w:type="dxa"/>
            </w:tcMar>
            <w:vAlign w:val="center"/>
          </w:tcPr>
          <w:p w14:paraId="134CE499" w14:textId="77777777" w:rsidR="00A77B3E" w:rsidRDefault="009B680F">
            <w:pPr>
              <w:jc w:val="left"/>
              <w:rPr>
                <w:color w:val="000000"/>
                <w:u w:color="000000"/>
              </w:rPr>
            </w:pPr>
            <w:r>
              <w:rPr>
                <w:sz w:val="18"/>
              </w:rPr>
              <w:t>Zakup środków żywności</w:t>
            </w:r>
          </w:p>
        </w:tc>
        <w:tc>
          <w:tcPr>
            <w:tcW w:w="1650" w:type="dxa"/>
            <w:tcBorders>
              <w:top w:val="nil"/>
              <w:left w:val="nil"/>
              <w:bottom w:val="single" w:sz="2" w:space="0" w:color="auto"/>
              <w:right w:val="nil"/>
            </w:tcBorders>
            <w:tcMar>
              <w:top w:w="100" w:type="dxa"/>
            </w:tcMar>
            <w:vAlign w:val="center"/>
          </w:tcPr>
          <w:p w14:paraId="07EA6E2B" w14:textId="77777777" w:rsidR="00A77B3E" w:rsidRDefault="009B680F">
            <w:pPr>
              <w:jc w:val="right"/>
              <w:rPr>
                <w:color w:val="000000"/>
                <w:u w:color="000000"/>
              </w:rPr>
            </w:pPr>
            <w:r>
              <w:rPr>
                <w:sz w:val="18"/>
              </w:rPr>
              <w:t>46 800,00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47911E05" w14:textId="77777777" w:rsidR="00A77B3E" w:rsidRDefault="009B680F">
            <w:pPr>
              <w:jc w:val="right"/>
              <w:rPr>
                <w:color w:val="000000"/>
                <w:u w:color="000000"/>
              </w:rPr>
            </w:pPr>
            <w:r>
              <w:rPr>
                <w:sz w:val="18"/>
              </w:rPr>
              <w:t>46 800,00</w:t>
            </w:r>
          </w:p>
        </w:tc>
        <w:tc>
          <w:tcPr>
            <w:tcW w:w="855" w:type="dxa"/>
            <w:tcBorders>
              <w:top w:val="nil"/>
              <w:left w:val="nil"/>
              <w:bottom w:val="single" w:sz="2" w:space="0" w:color="auto"/>
              <w:right w:val="single" w:sz="2" w:space="0" w:color="auto"/>
            </w:tcBorders>
            <w:tcMar>
              <w:top w:w="100" w:type="dxa"/>
            </w:tcMar>
            <w:vAlign w:val="center"/>
          </w:tcPr>
          <w:p w14:paraId="25397AB6" w14:textId="77777777" w:rsidR="00A77B3E" w:rsidRDefault="009B680F">
            <w:pPr>
              <w:jc w:val="right"/>
              <w:rPr>
                <w:color w:val="000000"/>
                <w:u w:color="000000"/>
              </w:rPr>
            </w:pPr>
            <w:r>
              <w:rPr>
                <w:sz w:val="18"/>
              </w:rPr>
              <w:t>100,00%</w:t>
            </w:r>
          </w:p>
        </w:tc>
      </w:tr>
      <w:tr w:rsidR="007F256B" w14:paraId="62907212"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B69830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9D34C80"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A2A987F" w14:textId="77777777" w:rsidR="00A77B3E" w:rsidRDefault="009B680F">
            <w:pPr>
              <w:jc w:val="center"/>
              <w:rPr>
                <w:color w:val="000000"/>
                <w:u w:color="000000"/>
              </w:rPr>
            </w:pPr>
            <w:r>
              <w:rPr>
                <w:sz w:val="18"/>
              </w:rPr>
              <w:t>4230</w:t>
            </w:r>
          </w:p>
        </w:tc>
        <w:tc>
          <w:tcPr>
            <w:tcW w:w="3510" w:type="dxa"/>
            <w:tcBorders>
              <w:top w:val="single" w:sz="2" w:space="0" w:color="auto"/>
              <w:left w:val="nil"/>
              <w:bottom w:val="single" w:sz="2" w:space="0" w:color="auto"/>
              <w:right w:val="single" w:sz="2" w:space="0" w:color="auto"/>
            </w:tcBorders>
            <w:tcMar>
              <w:top w:w="100" w:type="dxa"/>
            </w:tcMar>
            <w:vAlign w:val="center"/>
          </w:tcPr>
          <w:p w14:paraId="4F2943B6" w14:textId="77777777" w:rsidR="00A77B3E" w:rsidRDefault="009B680F">
            <w:pPr>
              <w:jc w:val="left"/>
              <w:rPr>
                <w:color w:val="000000"/>
                <w:u w:color="000000"/>
              </w:rPr>
            </w:pPr>
            <w:r>
              <w:rPr>
                <w:sz w:val="18"/>
              </w:rPr>
              <w:t>Zakup leków, wyrobów medycznych i produktów biobójczych</w:t>
            </w:r>
          </w:p>
        </w:tc>
        <w:tc>
          <w:tcPr>
            <w:tcW w:w="1650" w:type="dxa"/>
            <w:tcBorders>
              <w:top w:val="nil"/>
              <w:left w:val="nil"/>
              <w:bottom w:val="single" w:sz="2" w:space="0" w:color="auto"/>
              <w:right w:val="nil"/>
            </w:tcBorders>
            <w:tcMar>
              <w:top w:w="100" w:type="dxa"/>
            </w:tcMar>
            <w:vAlign w:val="center"/>
          </w:tcPr>
          <w:p w14:paraId="7D177574" w14:textId="77777777" w:rsidR="00A77B3E" w:rsidRDefault="009B680F">
            <w:pPr>
              <w:jc w:val="right"/>
              <w:rPr>
                <w:color w:val="000000"/>
                <w:u w:color="000000"/>
              </w:rPr>
            </w:pPr>
            <w:r>
              <w:rPr>
                <w:sz w:val="18"/>
              </w:rPr>
              <w:t>3 000,00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0801E944" w14:textId="77777777" w:rsidR="00A77B3E" w:rsidRDefault="009B680F">
            <w:pPr>
              <w:jc w:val="right"/>
              <w:rPr>
                <w:color w:val="000000"/>
                <w:u w:color="000000"/>
              </w:rPr>
            </w:pPr>
            <w:r>
              <w:rPr>
                <w:sz w:val="18"/>
              </w:rPr>
              <w:t>2 999,97</w:t>
            </w:r>
          </w:p>
        </w:tc>
        <w:tc>
          <w:tcPr>
            <w:tcW w:w="855" w:type="dxa"/>
            <w:tcBorders>
              <w:top w:val="nil"/>
              <w:left w:val="nil"/>
              <w:bottom w:val="single" w:sz="2" w:space="0" w:color="auto"/>
              <w:right w:val="single" w:sz="2" w:space="0" w:color="auto"/>
            </w:tcBorders>
            <w:tcMar>
              <w:top w:w="100" w:type="dxa"/>
            </w:tcMar>
            <w:vAlign w:val="center"/>
          </w:tcPr>
          <w:p w14:paraId="4C5E8E93" w14:textId="77777777" w:rsidR="00A77B3E" w:rsidRDefault="009B680F">
            <w:pPr>
              <w:jc w:val="right"/>
              <w:rPr>
                <w:color w:val="000000"/>
                <w:u w:color="000000"/>
              </w:rPr>
            </w:pPr>
            <w:r>
              <w:rPr>
                <w:sz w:val="18"/>
              </w:rPr>
              <w:t>100,00%</w:t>
            </w:r>
          </w:p>
        </w:tc>
      </w:tr>
      <w:tr w:rsidR="007F256B" w14:paraId="3BA4828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A75001E"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55926819"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CB061D1" w14:textId="77777777" w:rsidR="00A77B3E" w:rsidRDefault="009B680F">
            <w:pPr>
              <w:jc w:val="center"/>
              <w:rPr>
                <w:color w:val="000000"/>
                <w:u w:color="000000"/>
              </w:rPr>
            </w:pPr>
            <w:r>
              <w:rPr>
                <w:sz w:val="18"/>
              </w:rPr>
              <w:t>4240</w:t>
            </w:r>
          </w:p>
        </w:tc>
        <w:tc>
          <w:tcPr>
            <w:tcW w:w="3510" w:type="dxa"/>
            <w:tcBorders>
              <w:top w:val="single" w:sz="2" w:space="0" w:color="auto"/>
              <w:left w:val="nil"/>
              <w:bottom w:val="single" w:sz="2" w:space="0" w:color="auto"/>
              <w:right w:val="single" w:sz="2" w:space="0" w:color="auto"/>
            </w:tcBorders>
            <w:tcMar>
              <w:top w:w="100" w:type="dxa"/>
            </w:tcMar>
            <w:vAlign w:val="center"/>
          </w:tcPr>
          <w:p w14:paraId="45A58DDB" w14:textId="77777777" w:rsidR="00A77B3E" w:rsidRDefault="009B680F">
            <w:pPr>
              <w:jc w:val="left"/>
              <w:rPr>
                <w:color w:val="000000"/>
                <w:u w:color="000000"/>
              </w:rPr>
            </w:pPr>
            <w:r>
              <w:rPr>
                <w:sz w:val="18"/>
              </w:rPr>
              <w:t>Zakup środków dydaktycznych i książek</w:t>
            </w:r>
          </w:p>
        </w:tc>
        <w:tc>
          <w:tcPr>
            <w:tcW w:w="1650" w:type="dxa"/>
            <w:tcBorders>
              <w:top w:val="nil"/>
              <w:left w:val="nil"/>
              <w:bottom w:val="single" w:sz="2" w:space="0" w:color="auto"/>
              <w:right w:val="nil"/>
            </w:tcBorders>
            <w:tcMar>
              <w:top w:w="100" w:type="dxa"/>
            </w:tcMar>
            <w:vAlign w:val="center"/>
          </w:tcPr>
          <w:p w14:paraId="7B3FD901" w14:textId="77777777" w:rsidR="00A77B3E" w:rsidRDefault="009B680F">
            <w:pPr>
              <w:jc w:val="right"/>
              <w:rPr>
                <w:color w:val="000000"/>
                <w:u w:color="000000"/>
              </w:rPr>
            </w:pPr>
            <w:r>
              <w:rPr>
                <w:sz w:val="18"/>
              </w:rPr>
              <w:t>2 000,00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5B750262" w14:textId="77777777" w:rsidR="00A77B3E" w:rsidRDefault="009B680F">
            <w:pPr>
              <w:jc w:val="right"/>
              <w:rPr>
                <w:color w:val="000000"/>
                <w:u w:color="000000"/>
              </w:rPr>
            </w:pPr>
            <w:r>
              <w:rPr>
                <w:sz w:val="18"/>
              </w:rPr>
              <w:t>1 988,92</w:t>
            </w:r>
          </w:p>
        </w:tc>
        <w:tc>
          <w:tcPr>
            <w:tcW w:w="855" w:type="dxa"/>
            <w:tcBorders>
              <w:top w:val="nil"/>
              <w:left w:val="nil"/>
              <w:bottom w:val="single" w:sz="2" w:space="0" w:color="auto"/>
              <w:right w:val="single" w:sz="2" w:space="0" w:color="auto"/>
            </w:tcBorders>
            <w:tcMar>
              <w:top w:w="100" w:type="dxa"/>
            </w:tcMar>
            <w:vAlign w:val="center"/>
          </w:tcPr>
          <w:p w14:paraId="32E94FBB" w14:textId="77777777" w:rsidR="00A77B3E" w:rsidRDefault="009B680F">
            <w:pPr>
              <w:jc w:val="right"/>
              <w:rPr>
                <w:color w:val="000000"/>
                <w:u w:color="000000"/>
              </w:rPr>
            </w:pPr>
            <w:r>
              <w:rPr>
                <w:sz w:val="18"/>
              </w:rPr>
              <w:t>99,45%</w:t>
            </w:r>
          </w:p>
        </w:tc>
      </w:tr>
      <w:tr w:rsidR="007F256B" w14:paraId="267958D2"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12FC3AB"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0723610"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890CD79" w14:textId="77777777" w:rsidR="00A77B3E" w:rsidRDefault="009B680F">
            <w:pPr>
              <w:jc w:val="center"/>
              <w:rPr>
                <w:color w:val="000000"/>
                <w:u w:color="000000"/>
              </w:rPr>
            </w:pPr>
            <w:r>
              <w:rPr>
                <w:sz w:val="18"/>
              </w:rPr>
              <w:t>4260</w:t>
            </w:r>
          </w:p>
        </w:tc>
        <w:tc>
          <w:tcPr>
            <w:tcW w:w="3510" w:type="dxa"/>
            <w:tcBorders>
              <w:top w:val="single" w:sz="2" w:space="0" w:color="auto"/>
              <w:left w:val="nil"/>
              <w:bottom w:val="single" w:sz="2" w:space="0" w:color="auto"/>
              <w:right w:val="single" w:sz="2" w:space="0" w:color="auto"/>
            </w:tcBorders>
            <w:tcMar>
              <w:top w:w="100" w:type="dxa"/>
            </w:tcMar>
            <w:vAlign w:val="center"/>
          </w:tcPr>
          <w:p w14:paraId="36273D46" w14:textId="77777777" w:rsidR="00A77B3E" w:rsidRDefault="009B680F">
            <w:pPr>
              <w:jc w:val="left"/>
              <w:rPr>
                <w:color w:val="000000"/>
                <w:u w:color="000000"/>
              </w:rPr>
            </w:pPr>
            <w:r>
              <w:rPr>
                <w:sz w:val="18"/>
              </w:rPr>
              <w:t>Zakup energii</w:t>
            </w:r>
          </w:p>
        </w:tc>
        <w:tc>
          <w:tcPr>
            <w:tcW w:w="1650" w:type="dxa"/>
            <w:tcBorders>
              <w:top w:val="nil"/>
              <w:left w:val="nil"/>
              <w:bottom w:val="single" w:sz="2" w:space="0" w:color="auto"/>
              <w:right w:val="nil"/>
            </w:tcBorders>
            <w:tcMar>
              <w:top w:w="100" w:type="dxa"/>
            </w:tcMar>
            <w:vAlign w:val="center"/>
          </w:tcPr>
          <w:p w14:paraId="1A66879D" w14:textId="77777777" w:rsidR="00A77B3E" w:rsidRDefault="009B680F">
            <w:pPr>
              <w:jc w:val="right"/>
              <w:rPr>
                <w:color w:val="000000"/>
                <w:u w:color="000000"/>
              </w:rPr>
            </w:pPr>
            <w:r>
              <w:rPr>
                <w:sz w:val="18"/>
              </w:rPr>
              <w:t>5 200,00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6A6D5C10" w14:textId="77777777" w:rsidR="00A77B3E" w:rsidRDefault="009B680F">
            <w:pPr>
              <w:jc w:val="right"/>
              <w:rPr>
                <w:color w:val="000000"/>
                <w:u w:color="000000"/>
              </w:rPr>
            </w:pPr>
            <w:r>
              <w:rPr>
                <w:sz w:val="18"/>
              </w:rPr>
              <w:t>5 190,66</w:t>
            </w:r>
          </w:p>
        </w:tc>
        <w:tc>
          <w:tcPr>
            <w:tcW w:w="855" w:type="dxa"/>
            <w:tcBorders>
              <w:top w:val="nil"/>
              <w:left w:val="nil"/>
              <w:bottom w:val="single" w:sz="2" w:space="0" w:color="auto"/>
              <w:right w:val="single" w:sz="2" w:space="0" w:color="auto"/>
            </w:tcBorders>
            <w:tcMar>
              <w:top w:w="100" w:type="dxa"/>
            </w:tcMar>
            <w:vAlign w:val="center"/>
          </w:tcPr>
          <w:p w14:paraId="0071BD57" w14:textId="77777777" w:rsidR="00A77B3E" w:rsidRDefault="009B680F">
            <w:pPr>
              <w:jc w:val="right"/>
              <w:rPr>
                <w:color w:val="000000"/>
                <w:u w:color="000000"/>
              </w:rPr>
            </w:pPr>
            <w:r>
              <w:rPr>
                <w:sz w:val="18"/>
              </w:rPr>
              <w:t>99,82%</w:t>
            </w:r>
          </w:p>
        </w:tc>
      </w:tr>
      <w:tr w:rsidR="007F256B" w14:paraId="157A482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8513C32"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F7F0936"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47916A45" w14:textId="77777777" w:rsidR="00A77B3E" w:rsidRDefault="009B680F">
            <w:pPr>
              <w:jc w:val="center"/>
              <w:rPr>
                <w:color w:val="000000"/>
                <w:u w:color="000000"/>
              </w:rPr>
            </w:pPr>
            <w:r>
              <w:rPr>
                <w:sz w:val="18"/>
              </w:rPr>
              <w:t>4280</w:t>
            </w:r>
          </w:p>
        </w:tc>
        <w:tc>
          <w:tcPr>
            <w:tcW w:w="3510" w:type="dxa"/>
            <w:tcBorders>
              <w:top w:val="single" w:sz="2" w:space="0" w:color="auto"/>
              <w:left w:val="nil"/>
              <w:bottom w:val="single" w:sz="2" w:space="0" w:color="auto"/>
              <w:right w:val="single" w:sz="2" w:space="0" w:color="auto"/>
            </w:tcBorders>
            <w:tcMar>
              <w:top w:w="100" w:type="dxa"/>
            </w:tcMar>
            <w:vAlign w:val="center"/>
          </w:tcPr>
          <w:p w14:paraId="30A6AEDC" w14:textId="77777777" w:rsidR="00A77B3E" w:rsidRDefault="009B680F">
            <w:pPr>
              <w:jc w:val="left"/>
              <w:rPr>
                <w:color w:val="000000"/>
                <w:u w:color="000000"/>
              </w:rPr>
            </w:pPr>
            <w:r>
              <w:rPr>
                <w:sz w:val="18"/>
              </w:rPr>
              <w:t>Zakup usług zdrowotnych</w:t>
            </w:r>
          </w:p>
        </w:tc>
        <w:tc>
          <w:tcPr>
            <w:tcW w:w="1650" w:type="dxa"/>
            <w:tcBorders>
              <w:top w:val="nil"/>
              <w:left w:val="nil"/>
              <w:bottom w:val="single" w:sz="2" w:space="0" w:color="auto"/>
              <w:right w:val="nil"/>
            </w:tcBorders>
            <w:tcMar>
              <w:top w:w="100" w:type="dxa"/>
            </w:tcMar>
            <w:vAlign w:val="center"/>
          </w:tcPr>
          <w:p w14:paraId="058F06F1" w14:textId="77777777" w:rsidR="00A77B3E" w:rsidRDefault="009B680F">
            <w:pPr>
              <w:jc w:val="right"/>
              <w:rPr>
                <w:color w:val="000000"/>
                <w:u w:color="000000"/>
              </w:rPr>
            </w:pPr>
            <w:r>
              <w:rPr>
                <w:sz w:val="18"/>
              </w:rPr>
              <w:t>160,00</w:t>
            </w:r>
          </w:p>
        </w:tc>
        <w:tc>
          <w:tcPr>
            <w:tcW w:w="1050" w:type="dxa"/>
            <w:tcBorders>
              <w:top w:val="nil"/>
              <w:left w:val="single" w:sz="2" w:space="0" w:color="auto"/>
              <w:bottom w:val="single" w:sz="2" w:space="0" w:color="auto"/>
              <w:right w:val="single" w:sz="2" w:space="0" w:color="auto"/>
            </w:tcBorders>
            <w:tcMar>
              <w:top w:w="100" w:type="dxa"/>
            </w:tcMar>
            <w:vAlign w:val="center"/>
          </w:tcPr>
          <w:p w14:paraId="5B09F6EF" w14:textId="77777777" w:rsidR="00A77B3E" w:rsidRDefault="009B680F">
            <w:pPr>
              <w:jc w:val="right"/>
              <w:rPr>
                <w:color w:val="000000"/>
                <w:u w:color="000000"/>
              </w:rPr>
            </w:pPr>
            <w:r>
              <w:rPr>
                <w:sz w:val="18"/>
              </w:rPr>
              <w:t>160,00</w:t>
            </w:r>
          </w:p>
        </w:tc>
        <w:tc>
          <w:tcPr>
            <w:tcW w:w="855" w:type="dxa"/>
            <w:tcBorders>
              <w:top w:val="nil"/>
              <w:left w:val="nil"/>
              <w:bottom w:val="single" w:sz="2" w:space="0" w:color="auto"/>
              <w:right w:val="single" w:sz="2" w:space="0" w:color="auto"/>
            </w:tcBorders>
            <w:tcMar>
              <w:top w:w="100" w:type="dxa"/>
            </w:tcMar>
            <w:vAlign w:val="center"/>
          </w:tcPr>
          <w:p w14:paraId="28530F2F" w14:textId="77777777" w:rsidR="00A77B3E" w:rsidRDefault="009B680F">
            <w:pPr>
              <w:jc w:val="right"/>
              <w:rPr>
                <w:color w:val="000000"/>
                <w:u w:color="000000"/>
              </w:rPr>
            </w:pPr>
            <w:r>
              <w:rPr>
                <w:sz w:val="18"/>
              </w:rPr>
              <w:t>100,00%</w:t>
            </w:r>
          </w:p>
        </w:tc>
      </w:tr>
      <w:tr w:rsidR="007F256B" w14:paraId="144EFD0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F2FD8D7"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99E7890"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F83F898" w14:textId="77777777" w:rsidR="00A77B3E" w:rsidRDefault="009B680F">
            <w:pPr>
              <w:jc w:val="center"/>
              <w:rPr>
                <w:color w:val="000000"/>
                <w:u w:color="000000"/>
              </w:rPr>
            </w:pPr>
            <w:r>
              <w:rPr>
                <w:sz w:val="18"/>
              </w:rPr>
              <w:t>4300</w:t>
            </w:r>
          </w:p>
        </w:tc>
        <w:tc>
          <w:tcPr>
            <w:tcW w:w="3510" w:type="dxa"/>
            <w:tcBorders>
              <w:top w:val="single" w:sz="2" w:space="0" w:color="auto"/>
              <w:left w:val="nil"/>
              <w:bottom w:val="single" w:sz="2" w:space="0" w:color="auto"/>
              <w:right w:val="single" w:sz="2" w:space="0" w:color="auto"/>
            </w:tcBorders>
            <w:tcMar>
              <w:top w:w="100" w:type="dxa"/>
            </w:tcMar>
            <w:vAlign w:val="center"/>
          </w:tcPr>
          <w:p w14:paraId="54E48F3F" w14:textId="77777777" w:rsidR="00A77B3E" w:rsidRDefault="009B680F">
            <w:pPr>
              <w:jc w:val="left"/>
              <w:rPr>
                <w:color w:val="000000"/>
                <w:u w:color="000000"/>
              </w:rPr>
            </w:pPr>
            <w:r>
              <w:rPr>
                <w:sz w:val="18"/>
              </w:rPr>
              <w:t>Zakup usług pozostałych</w:t>
            </w:r>
          </w:p>
        </w:tc>
        <w:tc>
          <w:tcPr>
            <w:tcW w:w="1650" w:type="dxa"/>
            <w:tcBorders>
              <w:top w:val="nil"/>
              <w:left w:val="nil"/>
              <w:bottom w:val="single" w:sz="2" w:space="0" w:color="auto"/>
              <w:right w:val="nil"/>
            </w:tcBorders>
            <w:tcMar>
              <w:top w:w="100" w:type="dxa"/>
            </w:tcMar>
            <w:vAlign w:val="center"/>
          </w:tcPr>
          <w:p w14:paraId="5F584E49" w14:textId="77777777" w:rsidR="00A77B3E" w:rsidRDefault="009B680F">
            <w:pPr>
              <w:jc w:val="right"/>
              <w:rPr>
                <w:color w:val="000000"/>
                <w:u w:color="000000"/>
              </w:rPr>
            </w:pPr>
            <w:r>
              <w:rPr>
                <w:sz w:val="18"/>
              </w:rPr>
              <w:t>18 838,00</w:t>
            </w:r>
          </w:p>
        </w:tc>
        <w:tc>
          <w:tcPr>
            <w:tcW w:w="1050" w:type="dxa"/>
            <w:tcBorders>
              <w:top w:val="nil"/>
              <w:left w:val="single" w:sz="2" w:space="0" w:color="auto"/>
              <w:bottom w:val="single" w:sz="2" w:space="0" w:color="auto"/>
              <w:right w:val="single" w:sz="2" w:space="0" w:color="auto"/>
            </w:tcBorders>
            <w:tcMar>
              <w:top w:w="100" w:type="dxa"/>
            </w:tcMar>
            <w:vAlign w:val="center"/>
          </w:tcPr>
          <w:p w14:paraId="59C01DA9" w14:textId="77777777" w:rsidR="00A77B3E" w:rsidRDefault="009B680F">
            <w:pPr>
              <w:jc w:val="right"/>
              <w:rPr>
                <w:color w:val="000000"/>
                <w:u w:color="000000"/>
              </w:rPr>
            </w:pPr>
            <w:r>
              <w:rPr>
                <w:sz w:val="18"/>
              </w:rPr>
              <w:t>18 087,30</w:t>
            </w:r>
          </w:p>
        </w:tc>
        <w:tc>
          <w:tcPr>
            <w:tcW w:w="855" w:type="dxa"/>
            <w:tcBorders>
              <w:top w:val="nil"/>
              <w:left w:val="nil"/>
              <w:bottom w:val="single" w:sz="2" w:space="0" w:color="auto"/>
              <w:right w:val="single" w:sz="2" w:space="0" w:color="auto"/>
            </w:tcBorders>
            <w:tcMar>
              <w:top w:w="100" w:type="dxa"/>
            </w:tcMar>
            <w:vAlign w:val="center"/>
          </w:tcPr>
          <w:p w14:paraId="3A3EBFC0" w14:textId="77777777" w:rsidR="00A77B3E" w:rsidRDefault="009B680F">
            <w:pPr>
              <w:jc w:val="right"/>
              <w:rPr>
                <w:color w:val="000000"/>
                <w:u w:color="000000"/>
              </w:rPr>
            </w:pPr>
            <w:r>
              <w:rPr>
                <w:sz w:val="18"/>
              </w:rPr>
              <w:t>96,01%</w:t>
            </w:r>
          </w:p>
        </w:tc>
      </w:tr>
      <w:tr w:rsidR="007F256B" w14:paraId="028F608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54E7619"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1E157487"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3824118C" w14:textId="77777777" w:rsidR="00A77B3E" w:rsidRDefault="009B680F">
            <w:pPr>
              <w:jc w:val="center"/>
              <w:rPr>
                <w:color w:val="000000"/>
                <w:u w:color="000000"/>
              </w:rPr>
            </w:pPr>
            <w:r>
              <w:rPr>
                <w:sz w:val="18"/>
              </w:rPr>
              <w:t>4360</w:t>
            </w:r>
          </w:p>
        </w:tc>
        <w:tc>
          <w:tcPr>
            <w:tcW w:w="3510" w:type="dxa"/>
            <w:tcBorders>
              <w:top w:val="single" w:sz="2" w:space="0" w:color="auto"/>
              <w:left w:val="nil"/>
              <w:bottom w:val="single" w:sz="2" w:space="0" w:color="auto"/>
              <w:right w:val="single" w:sz="2" w:space="0" w:color="auto"/>
            </w:tcBorders>
            <w:tcMar>
              <w:top w:w="100" w:type="dxa"/>
            </w:tcMar>
            <w:vAlign w:val="center"/>
          </w:tcPr>
          <w:p w14:paraId="5AC1EBAB" w14:textId="77777777" w:rsidR="00A77B3E" w:rsidRDefault="009B680F">
            <w:pPr>
              <w:jc w:val="left"/>
              <w:rPr>
                <w:color w:val="000000"/>
                <w:u w:color="000000"/>
              </w:rPr>
            </w:pPr>
            <w:r>
              <w:rPr>
                <w:sz w:val="18"/>
              </w:rPr>
              <w:t>Opłaty z tytułu zakupu usług telekomunikacyjnych</w:t>
            </w:r>
          </w:p>
        </w:tc>
        <w:tc>
          <w:tcPr>
            <w:tcW w:w="1650" w:type="dxa"/>
            <w:tcBorders>
              <w:top w:val="nil"/>
              <w:left w:val="nil"/>
              <w:bottom w:val="single" w:sz="2" w:space="0" w:color="auto"/>
              <w:right w:val="nil"/>
            </w:tcBorders>
            <w:tcMar>
              <w:top w:w="100" w:type="dxa"/>
            </w:tcMar>
            <w:vAlign w:val="center"/>
          </w:tcPr>
          <w:p w14:paraId="5C7AE7B8" w14:textId="77777777" w:rsidR="00A77B3E" w:rsidRDefault="009B680F">
            <w:pPr>
              <w:jc w:val="right"/>
              <w:rPr>
                <w:color w:val="000000"/>
                <w:u w:color="000000"/>
              </w:rPr>
            </w:pPr>
            <w:r>
              <w:rPr>
                <w:sz w:val="18"/>
              </w:rPr>
              <w:t>1 000,00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2186D8F" w14:textId="77777777" w:rsidR="00A77B3E" w:rsidRDefault="009B680F">
            <w:pPr>
              <w:jc w:val="right"/>
              <w:rPr>
                <w:color w:val="000000"/>
                <w:u w:color="000000"/>
              </w:rPr>
            </w:pPr>
            <w:r>
              <w:rPr>
                <w:sz w:val="18"/>
              </w:rPr>
              <w:t>989,26</w:t>
            </w:r>
          </w:p>
        </w:tc>
        <w:tc>
          <w:tcPr>
            <w:tcW w:w="855" w:type="dxa"/>
            <w:tcBorders>
              <w:top w:val="nil"/>
              <w:left w:val="nil"/>
              <w:bottom w:val="single" w:sz="2" w:space="0" w:color="auto"/>
              <w:right w:val="single" w:sz="2" w:space="0" w:color="auto"/>
            </w:tcBorders>
            <w:tcMar>
              <w:top w:w="100" w:type="dxa"/>
            </w:tcMar>
            <w:vAlign w:val="center"/>
          </w:tcPr>
          <w:p w14:paraId="2E30007C" w14:textId="77777777" w:rsidR="00A77B3E" w:rsidRDefault="009B680F">
            <w:pPr>
              <w:jc w:val="right"/>
              <w:rPr>
                <w:color w:val="000000"/>
                <w:u w:color="000000"/>
              </w:rPr>
            </w:pPr>
            <w:r>
              <w:rPr>
                <w:sz w:val="18"/>
              </w:rPr>
              <w:t>98,93%</w:t>
            </w:r>
          </w:p>
        </w:tc>
      </w:tr>
      <w:tr w:rsidR="007F256B" w14:paraId="45E86A7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175E4F7"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2DDC91A"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0178AE1C" w14:textId="77777777" w:rsidR="00A77B3E" w:rsidRDefault="009B680F">
            <w:pPr>
              <w:jc w:val="center"/>
              <w:rPr>
                <w:color w:val="000000"/>
                <w:u w:color="000000"/>
              </w:rPr>
            </w:pPr>
            <w:r>
              <w:rPr>
                <w:sz w:val="18"/>
              </w:rPr>
              <w:t>4410</w:t>
            </w:r>
          </w:p>
        </w:tc>
        <w:tc>
          <w:tcPr>
            <w:tcW w:w="3510" w:type="dxa"/>
            <w:tcBorders>
              <w:top w:val="single" w:sz="2" w:space="0" w:color="auto"/>
              <w:left w:val="nil"/>
              <w:bottom w:val="single" w:sz="2" w:space="0" w:color="auto"/>
              <w:right w:val="single" w:sz="2" w:space="0" w:color="auto"/>
            </w:tcBorders>
            <w:tcMar>
              <w:top w:w="100" w:type="dxa"/>
            </w:tcMar>
            <w:vAlign w:val="center"/>
          </w:tcPr>
          <w:p w14:paraId="0DBC1C7A" w14:textId="77777777" w:rsidR="00A77B3E" w:rsidRDefault="009B680F">
            <w:pPr>
              <w:jc w:val="left"/>
              <w:rPr>
                <w:color w:val="000000"/>
                <w:u w:color="000000"/>
              </w:rPr>
            </w:pPr>
            <w:r>
              <w:rPr>
                <w:sz w:val="18"/>
              </w:rPr>
              <w:t>Podróże służbowe krajowe</w:t>
            </w:r>
          </w:p>
        </w:tc>
        <w:tc>
          <w:tcPr>
            <w:tcW w:w="1650" w:type="dxa"/>
            <w:tcBorders>
              <w:top w:val="nil"/>
              <w:left w:val="nil"/>
              <w:bottom w:val="single" w:sz="2" w:space="0" w:color="auto"/>
              <w:right w:val="nil"/>
            </w:tcBorders>
            <w:tcMar>
              <w:top w:w="100" w:type="dxa"/>
            </w:tcMar>
            <w:vAlign w:val="center"/>
          </w:tcPr>
          <w:p w14:paraId="049D1F8F" w14:textId="77777777" w:rsidR="00A77B3E" w:rsidRDefault="009B680F">
            <w:pPr>
              <w:jc w:val="right"/>
              <w:rPr>
                <w:color w:val="000000"/>
                <w:u w:color="000000"/>
              </w:rPr>
            </w:pPr>
            <w:r>
              <w:rPr>
                <w:sz w:val="18"/>
              </w:rPr>
              <w:t>400,00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1AD06883" w14:textId="77777777" w:rsidR="00A77B3E" w:rsidRDefault="009B680F">
            <w:pPr>
              <w:jc w:val="right"/>
              <w:rPr>
                <w:color w:val="000000"/>
                <w:u w:color="000000"/>
              </w:rPr>
            </w:pPr>
            <w:r>
              <w:rPr>
                <w:sz w:val="18"/>
              </w:rPr>
              <w:t>195,31</w:t>
            </w:r>
          </w:p>
        </w:tc>
        <w:tc>
          <w:tcPr>
            <w:tcW w:w="855" w:type="dxa"/>
            <w:tcBorders>
              <w:top w:val="nil"/>
              <w:left w:val="nil"/>
              <w:bottom w:val="single" w:sz="2" w:space="0" w:color="auto"/>
              <w:right w:val="single" w:sz="2" w:space="0" w:color="auto"/>
            </w:tcBorders>
            <w:tcMar>
              <w:top w:w="100" w:type="dxa"/>
            </w:tcMar>
            <w:vAlign w:val="center"/>
          </w:tcPr>
          <w:p w14:paraId="48462439" w14:textId="77777777" w:rsidR="00A77B3E" w:rsidRDefault="009B680F">
            <w:pPr>
              <w:jc w:val="right"/>
              <w:rPr>
                <w:color w:val="000000"/>
                <w:u w:color="000000"/>
              </w:rPr>
            </w:pPr>
            <w:r>
              <w:rPr>
                <w:sz w:val="18"/>
              </w:rPr>
              <w:t>48,83%</w:t>
            </w:r>
          </w:p>
        </w:tc>
      </w:tr>
      <w:tr w:rsidR="007F256B" w14:paraId="22B015E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04A6CBF"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423A905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5BC1035F" w14:textId="77777777" w:rsidR="00A77B3E" w:rsidRDefault="009B680F">
            <w:pPr>
              <w:jc w:val="center"/>
              <w:rPr>
                <w:color w:val="000000"/>
                <w:u w:color="000000"/>
              </w:rPr>
            </w:pPr>
            <w:r>
              <w:rPr>
                <w:sz w:val="18"/>
              </w:rPr>
              <w:t>4430</w:t>
            </w:r>
          </w:p>
        </w:tc>
        <w:tc>
          <w:tcPr>
            <w:tcW w:w="3510" w:type="dxa"/>
            <w:tcBorders>
              <w:top w:val="single" w:sz="2" w:space="0" w:color="auto"/>
              <w:left w:val="nil"/>
              <w:bottom w:val="single" w:sz="2" w:space="0" w:color="auto"/>
              <w:right w:val="single" w:sz="2" w:space="0" w:color="auto"/>
            </w:tcBorders>
            <w:tcMar>
              <w:top w:w="100" w:type="dxa"/>
            </w:tcMar>
            <w:vAlign w:val="center"/>
          </w:tcPr>
          <w:p w14:paraId="16AB3598" w14:textId="77777777" w:rsidR="00A77B3E" w:rsidRDefault="009B680F">
            <w:pPr>
              <w:jc w:val="left"/>
              <w:rPr>
                <w:color w:val="000000"/>
                <w:u w:color="000000"/>
              </w:rPr>
            </w:pPr>
            <w:r>
              <w:rPr>
                <w:sz w:val="18"/>
              </w:rPr>
              <w:t>Różne opłaty i składki</w:t>
            </w:r>
          </w:p>
        </w:tc>
        <w:tc>
          <w:tcPr>
            <w:tcW w:w="1650" w:type="dxa"/>
            <w:tcBorders>
              <w:top w:val="nil"/>
              <w:left w:val="nil"/>
              <w:bottom w:val="single" w:sz="2" w:space="0" w:color="auto"/>
              <w:right w:val="nil"/>
            </w:tcBorders>
            <w:tcMar>
              <w:top w:w="100" w:type="dxa"/>
            </w:tcMar>
            <w:vAlign w:val="center"/>
          </w:tcPr>
          <w:p w14:paraId="4133D924" w14:textId="77777777" w:rsidR="00A77B3E" w:rsidRDefault="009B680F">
            <w:pPr>
              <w:jc w:val="right"/>
              <w:rPr>
                <w:color w:val="000000"/>
                <w:u w:color="000000"/>
              </w:rPr>
            </w:pPr>
            <w:r>
              <w:rPr>
                <w:sz w:val="18"/>
              </w:rPr>
              <w:t>1 100,00</w:t>
            </w:r>
          </w:p>
        </w:tc>
        <w:tc>
          <w:tcPr>
            <w:tcW w:w="1050" w:type="dxa"/>
            <w:tcBorders>
              <w:top w:val="nil"/>
              <w:left w:val="single" w:sz="2" w:space="0" w:color="auto"/>
              <w:bottom w:val="single" w:sz="2" w:space="0" w:color="auto"/>
              <w:right w:val="single" w:sz="2" w:space="0" w:color="auto"/>
            </w:tcBorders>
            <w:tcMar>
              <w:top w:w="100" w:type="dxa"/>
            </w:tcMar>
            <w:vAlign w:val="center"/>
          </w:tcPr>
          <w:p w14:paraId="7D1E1A82" w14:textId="77777777" w:rsidR="00A77B3E" w:rsidRDefault="009B680F">
            <w:pPr>
              <w:jc w:val="right"/>
              <w:rPr>
                <w:color w:val="000000"/>
                <w:u w:color="000000"/>
              </w:rPr>
            </w:pPr>
            <w:r>
              <w:rPr>
                <w:sz w:val="18"/>
              </w:rPr>
              <w:t>1 090,01</w:t>
            </w:r>
          </w:p>
        </w:tc>
        <w:tc>
          <w:tcPr>
            <w:tcW w:w="855" w:type="dxa"/>
            <w:tcBorders>
              <w:top w:val="nil"/>
              <w:left w:val="nil"/>
              <w:bottom w:val="single" w:sz="2" w:space="0" w:color="auto"/>
              <w:right w:val="single" w:sz="2" w:space="0" w:color="auto"/>
            </w:tcBorders>
            <w:tcMar>
              <w:top w:w="100" w:type="dxa"/>
            </w:tcMar>
            <w:vAlign w:val="center"/>
          </w:tcPr>
          <w:p w14:paraId="06EBE4AB" w14:textId="77777777" w:rsidR="00A77B3E" w:rsidRDefault="009B680F">
            <w:pPr>
              <w:jc w:val="right"/>
              <w:rPr>
                <w:color w:val="000000"/>
                <w:u w:color="000000"/>
              </w:rPr>
            </w:pPr>
            <w:r>
              <w:rPr>
                <w:sz w:val="18"/>
              </w:rPr>
              <w:t>99,09%</w:t>
            </w:r>
          </w:p>
        </w:tc>
      </w:tr>
      <w:tr w:rsidR="007F256B" w14:paraId="35C9EB5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84588C6"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7E9CFACE"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674E99BC" w14:textId="77777777" w:rsidR="00A77B3E" w:rsidRDefault="009B680F">
            <w:pPr>
              <w:jc w:val="center"/>
              <w:rPr>
                <w:color w:val="000000"/>
                <w:u w:color="000000"/>
              </w:rPr>
            </w:pPr>
            <w:r>
              <w:rPr>
                <w:sz w:val="18"/>
              </w:rPr>
              <w:t>4440</w:t>
            </w:r>
          </w:p>
        </w:tc>
        <w:tc>
          <w:tcPr>
            <w:tcW w:w="3510" w:type="dxa"/>
            <w:tcBorders>
              <w:top w:val="single" w:sz="2" w:space="0" w:color="auto"/>
              <w:left w:val="nil"/>
              <w:bottom w:val="single" w:sz="2" w:space="0" w:color="auto"/>
              <w:right w:val="single" w:sz="2" w:space="0" w:color="auto"/>
            </w:tcBorders>
            <w:tcMar>
              <w:top w:w="100" w:type="dxa"/>
            </w:tcMar>
            <w:vAlign w:val="center"/>
          </w:tcPr>
          <w:p w14:paraId="4D6CA686" w14:textId="77777777" w:rsidR="00A77B3E" w:rsidRDefault="009B680F">
            <w:pPr>
              <w:jc w:val="left"/>
              <w:rPr>
                <w:color w:val="000000"/>
                <w:u w:color="000000"/>
              </w:rPr>
            </w:pPr>
            <w:r>
              <w:rPr>
                <w:sz w:val="18"/>
              </w:rPr>
              <w:t>Odpisy na zakładowy fundusz świadczeń socjalnych</w:t>
            </w:r>
          </w:p>
        </w:tc>
        <w:tc>
          <w:tcPr>
            <w:tcW w:w="1650" w:type="dxa"/>
            <w:tcBorders>
              <w:top w:val="nil"/>
              <w:left w:val="nil"/>
              <w:bottom w:val="single" w:sz="2" w:space="0" w:color="auto"/>
              <w:right w:val="nil"/>
            </w:tcBorders>
            <w:tcMar>
              <w:top w:w="100" w:type="dxa"/>
            </w:tcMar>
            <w:vAlign w:val="center"/>
          </w:tcPr>
          <w:p w14:paraId="5C3D4BBA" w14:textId="77777777" w:rsidR="00A77B3E" w:rsidRDefault="009B680F">
            <w:pPr>
              <w:jc w:val="right"/>
              <w:rPr>
                <w:color w:val="000000"/>
                <w:u w:color="000000"/>
              </w:rPr>
            </w:pPr>
            <w:r>
              <w:rPr>
                <w:sz w:val="18"/>
              </w:rPr>
              <w:t>9 937,00</w:t>
            </w:r>
          </w:p>
        </w:tc>
        <w:tc>
          <w:tcPr>
            <w:tcW w:w="1050" w:type="dxa"/>
            <w:tcBorders>
              <w:top w:val="nil"/>
              <w:left w:val="single" w:sz="2" w:space="0" w:color="auto"/>
              <w:bottom w:val="single" w:sz="2" w:space="0" w:color="auto"/>
              <w:right w:val="single" w:sz="2" w:space="0" w:color="auto"/>
            </w:tcBorders>
            <w:tcMar>
              <w:top w:w="100" w:type="dxa"/>
            </w:tcMar>
            <w:vAlign w:val="center"/>
          </w:tcPr>
          <w:p w14:paraId="368F11BC" w14:textId="77777777" w:rsidR="00A77B3E" w:rsidRDefault="009B680F">
            <w:pPr>
              <w:jc w:val="right"/>
              <w:rPr>
                <w:color w:val="000000"/>
                <w:u w:color="000000"/>
              </w:rPr>
            </w:pPr>
            <w:r>
              <w:rPr>
                <w:sz w:val="18"/>
              </w:rPr>
              <w:t>9 937,00</w:t>
            </w:r>
          </w:p>
        </w:tc>
        <w:tc>
          <w:tcPr>
            <w:tcW w:w="855" w:type="dxa"/>
            <w:tcBorders>
              <w:top w:val="nil"/>
              <w:left w:val="nil"/>
              <w:bottom w:val="single" w:sz="2" w:space="0" w:color="auto"/>
              <w:right w:val="single" w:sz="2" w:space="0" w:color="auto"/>
            </w:tcBorders>
            <w:tcMar>
              <w:top w:w="100" w:type="dxa"/>
            </w:tcMar>
            <w:vAlign w:val="center"/>
          </w:tcPr>
          <w:p w14:paraId="29A83A1B" w14:textId="77777777" w:rsidR="00A77B3E" w:rsidRDefault="009B680F">
            <w:pPr>
              <w:jc w:val="right"/>
              <w:rPr>
                <w:color w:val="000000"/>
                <w:u w:color="000000"/>
              </w:rPr>
            </w:pPr>
            <w:r>
              <w:rPr>
                <w:sz w:val="18"/>
              </w:rPr>
              <w:t>100,00%</w:t>
            </w:r>
          </w:p>
        </w:tc>
      </w:tr>
      <w:tr w:rsidR="007F256B" w14:paraId="4582AD2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E570230"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AFBB625"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5876096" w14:textId="77777777" w:rsidR="00A77B3E" w:rsidRDefault="009B680F">
            <w:pPr>
              <w:jc w:val="center"/>
              <w:rPr>
                <w:color w:val="000000"/>
                <w:u w:color="000000"/>
              </w:rPr>
            </w:pPr>
            <w:r>
              <w:rPr>
                <w:sz w:val="18"/>
              </w:rPr>
              <w:t>4480</w:t>
            </w:r>
          </w:p>
        </w:tc>
        <w:tc>
          <w:tcPr>
            <w:tcW w:w="3510" w:type="dxa"/>
            <w:tcBorders>
              <w:top w:val="single" w:sz="2" w:space="0" w:color="auto"/>
              <w:left w:val="nil"/>
              <w:bottom w:val="single" w:sz="2" w:space="0" w:color="auto"/>
              <w:right w:val="single" w:sz="2" w:space="0" w:color="auto"/>
            </w:tcBorders>
            <w:tcMar>
              <w:top w:w="100" w:type="dxa"/>
            </w:tcMar>
            <w:vAlign w:val="center"/>
          </w:tcPr>
          <w:p w14:paraId="65914EB4" w14:textId="77777777" w:rsidR="00A77B3E" w:rsidRDefault="009B680F">
            <w:pPr>
              <w:jc w:val="left"/>
              <w:rPr>
                <w:color w:val="000000"/>
                <w:u w:color="000000"/>
              </w:rPr>
            </w:pPr>
            <w:r>
              <w:rPr>
                <w:sz w:val="18"/>
              </w:rPr>
              <w:t>Podatek od nieruchomości</w:t>
            </w:r>
          </w:p>
        </w:tc>
        <w:tc>
          <w:tcPr>
            <w:tcW w:w="1650" w:type="dxa"/>
            <w:tcBorders>
              <w:top w:val="nil"/>
              <w:left w:val="nil"/>
              <w:bottom w:val="single" w:sz="2" w:space="0" w:color="auto"/>
              <w:right w:val="nil"/>
            </w:tcBorders>
            <w:tcMar>
              <w:top w:w="100" w:type="dxa"/>
            </w:tcMar>
            <w:vAlign w:val="center"/>
          </w:tcPr>
          <w:p w14:paraId="1285451B" w14:textId="77777777" w:rsidR="00A77B3E" w:rsidRDefault="009B680F">
            <w:pPr>
              <w:jc w:val="right"/>
              <w:rPr>
                <w:color w:val="000000"/>
                <w:u w:color="000000"/>
              </w:rPr>
            </w:pPr>
            <w:r>
              <w:rPr>
                <w:sz w:val="18"/>
              </w:rPr>
              <w:t>85,00</w:t>
            </w:r>
          </w:p>
        </w:tc>
        <w:tc>
          <w:tcPr>
            <w:tcW w:w="1050" w:type="dxa"/>
            <w:tcBorders>
              <w:top w:val="nil"/>
              <w:left w:val="single" w:sz="2" w:space="0" w:color="auto"/>
              <w:bottom w:val="single" w:sz="2" w:space="0" w:color="auto"/>
              <w:right w:val="single" w:sz="2" w:space="0" w:color="auto"/>
            </w:tcBorders>
            <w:tcMar>
              <w:top w:w="100" w:type="dxa"/>
            </w:tcMar>
            <w:vAlign w:val="center"/>
          </w:tcPr>
          <w:p w14:paraId="1DB8DE00" w14:textId="77777777" w:rsidR="00A77B3E" w:rsidRDefault="009B680F">
            <w:pPr>
              <w:jc w:val="right"/>
              <w:rPr>
                <w:color w:val="000000"/>
                <w:u w:color="000000"/>
              </w:rPr>
            </w:pPr>
            <w:r>
              <w:rPr>
                <w:sz w:val="18"/>
              </w:rPr>
              <w:t>85,00</w:t>
            </w:r>
          </w:p>
        </w:tc>
        <w:tc>
          <w:tcPr>
            <w:tcW w:w="855" w:type="dxa"/>
            <w:tcBorders>
              <w:top w:val="nil"/>
              <w:left w:val="nil"/>
              <w:bottom w:val="single" w:sz="2" w:space="0" w:color="auto"/>
              <w:right w:val="single" w:sz="2" w:space="0" w:color="auto"/>
            </w:tcBorders>
            <w:tcMar>
              <w:top w:w="100" w:type="dxa"/>
            </w:tcMar>
            <w:vAlign w:val="center"/>
          </w:tcPr>
          <w:p w14:paraId="58295A86" w14:textId="77777777" w:rsidR="00A77B3E" w:rsidRDefault="009B680F">
            <w:pPr>
              <w:jc w:val="right"/>
              <w:rPr>
                <w:color w:val="000000"/>
                <w:u w:color="000000"/>
              </w:rPr>
            </w:pPr>
            <w:r>
              <w:rPr>
                <w:sz w:val="18"/>
              </w:rPr>
              <w:t>100,00%</w:t>
            </w:r>
          </w:p>
        </w:tc>
      </w:tr>
      <w:tr w:rsidR="007F256B" w14:paraId="5303225A"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413AAA22"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029DADD3"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76223876" w14:textId="77777777" w:rsidR="00A77B3E" w:rsidRDefault="009B680F">
            <w:pPr>
              <w:jc w:val="center"/>
              <w:rPr>
                <w:color w:val="000000"/>
                <w:u w:color="000000"/>
              </w:rPr>
            </w:pPr>
            <w:r>
              <w:rPr>
                <w:sz w:val="18"/>
              </w:rPr>
              <w:t>4500</w:t>
            </w:r>
          </w:p>
        </w:tc>
        <w:tc>
          <w:tcPr>
            <w:tcW w:w="3510" w:type="dxa"/>
            <w:tcBorders>
              <w:top w:val="single" w:sz="2" w:space="0" w:color="auto"/>
              <w:left w:val="nil"/>
              <w:bottom w:val="single" w:sz="2" w:space="0" w:color="auto"/>
              <w:right w:val="single" w:sz="2" w:space="0" w:color="auto"/>
            </w:tcBorders>
            <w:tcMar>
              <w:top w:w="100" w:type="dxa"/>
            </w:tcMar>
            <w:vAlign w:val="center"/>
          </w:tcPr>
          <w:p w14:paraId="19DD0BA5" w14:textId="77777777" w:rsidR="00A77B3E" w:rsidRDefault="009B680F">
            <w:pPr>
              <w:jc w:val="left"/>
              <w:rPr>
                <w:color w:val="000000"/>
                <w:u w:color="000000"/>
              </w:rPr>
            </w:pPr>
            <w:r>
              <w:rPr>
                <w:sz w:val="18"/>
              </w:rPr>
              <w:t>Pozostałe podatki na rzecz budżetów jednostek samorządu terytorialnego</w:t>
            </w:r>
          </w:p>
        </w:tc>
        <w:tc>
          <w:tcPr>
            <w:tcW w:w="1650" w:type="dxa"/>
            <w:tcBorders>
              <w:top w:val="nil"/>
              <w:left w:val="nil"/>
              <w:bottom w:val="single" w:sz="2" w:space="0" w:color="auto"/>
              <w:right w:val="nil"/>
            </w:tcBorders>
            <w:tcMar>
              <w:top w:w="100" w:type="dxa"/>
            </w:tcMar>
            <w:vAlign w:val="center"/>
          </w:tcPr>
          <w:p w14:paraId="50147E66" w14:textId="77777777" w:rsidR="00A77B3E" w:rsidRDefault="009B680F">
            <w:pPr>
              <w:jc w:val="right"/>
              <w:rPr>
                <w:color w:val="000000"/>
                <w:u w:color="000000"/>
              </w:rPr>
            </w:pPr>
            <w:r>
              <w:rPr>
                <w:sz w:val="18"/>
              </w:rPr>
              <w:t>15,00</w:t>
            </w:r>
          </w:p>
        </w:tc>
        <w:tc>
          <w:tcPr>
            <w:tcW w:w="1050" w:type="dxa"/>
            <w:tcBorders>
              <w:top w:val="nil"/>
              <w:left w:val="single" w:sz="2" w:space="0" w:color="auto"/>
              <w:bottom w:val="single" w:sz="2" w:space="0" w:color="auto"/>
              <w:right w:val="single" w:sz="2" w:space="0" w:color="auto"/>
            </w:tcBorders>
            <w:tcMar>
              <w:top w:w="100" w:type="dxa"/>
            </w:tcMar>
            <w:vAlign w:val="center"/>
          </w:tcPr>
          <w:p w14:paraId="3D41F781" w14:textId="77777777" w:rsidR="00A77B3E" w:rsidRDefault="009B680F">
            <w:pPr>
              <w:jc w:val="right"/>
              <w:rPr>
                <w:color w:val="000000"/>
                <w:u w:color="000000"/>
              </w:rPr>
            </w:pPr>
            <w:r>
              <w:rPr>
                <w:sz w:val="18"/>
              </w:rPr>
              <w:t>15,00</w:t>
            </w:r>
          </w:p>
        </w:tc>
        <w:tc>
          <w:tcPr>
            <w:tcW w:w="855" w:type="dxa"/>
            <w:tcBorders>
              <w:top w:val="nil"/>
              <w:left w:val="nil"/>
              <w:bottom w:val="single" w:sz="2" w:space="0" w:color="auto"/>
              <w:right w:val="single" w:sz="2" w:space="0" w:color="auto"/>
            </w:tcBorders>
            <w:tcMar>
              <w:top w:w="100" w:type="dxa"/>
            </w:tcMar>
            <w:vAlign w:val="center"/>
          </w:tcPr>
          <w:p w14:paraId="26C0F1A6" w14:textId="77777777" w:rsidR="00A77B3E" w:rsidRDefault="009B680F">
            <w:pPr>
              <w:jc w:val="right"/>
              <w:rPr>
                <w:color w:val="000000"/>
                <w:u w:color="000000"/>
              </w:rPr>
            </w:pPr>
            <w:r>
              <w:rPr>
                <w:sz w:val="18"/>
              </w:rPr>
              <w:t>100,00%</w:t>
            </w:r>
          </w:p>
        </w:tc>
      </w:tr>
      <w:tr w:rsidR="007F256B" w14:paraId="521865DA"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3A49C79D" w14:textId="77777777" w:rsidR="00A77B3E" w:rsidRDefault="00A77B3E">
            <w:pPr>
              <w:jc w:val="center"/>
              <w:rPr>
                <w:color w:val="000000"/>
                <w:u w:color="000000"/>
              </w:rPr>
            </w:pPr>
          </w:p>
        </w:tc>
        <w:tc>
          <w:tcPr>
            <w:tcW w:w="1005" w:type="dxa"/>
            <w:tcBorders>
              <w:top w:val="single" w:sz="2" w:space="0" w:color="auto"/>
              <w:left w:val="nil"/>
              <w:bottom w:val="single" w:sz="2" w:space="0" w:color="auto"/>
              <w:right w:val="single" w:sz="2" w:space="0" w:color="auto"/>
            </w:tcBorders>
            <w:tcMar>
              <w:top w:w="100" w:type="dxa"/>
            </w:tcMar>
            <w:vAlign w:val="center"/>
          </w:tcPr>
          <w:p w14:paraId="3B7BA19C" w14:textId="77777777" w:rsidR="00A77B3E" w:rsidRDefault="00A77B3E">
            <w:pPr>
              <w:jc w:val="center"/>
              <w:rPr>
                <w:color w:val="000000"/>
                <w:u w:color="000000"/>
              </w:rPr>
            </w:pPr>
          </w:p>
        </w:tc>
        <w:tc>
          <w:tcPr>
            <w:tcW w:w="990" w:type="dxa"/>
            <w:tcBorders>
              <w:top w:val="nil"/>
              <w:left w:val="nil"/>
              <w:bottom w:val="single" w:sz="2" w:space="0" w:color="auto"/>
              <w:right w:val="single" w:sz="2" w:space="0" w:color="auto"/>
            </w:tcBorders>
            <w:tcMar>
              <w:top w:w="100" w:type="dxa"/>
            </w:tcMar>
            <w:vAlign w:val="center"/>
          </w:tcPr>
          <w:p w14:paraId="10F3B3C5" w14:textId="77777777" w:rsidR="00A77B3E" w:rsidRDefault="009B680F">
            <w:pPr>
              <w:jc w:val="center"/>
              <w:rPr>
                <w:color w:val="000000"/>
                <w:u w:color="000000"/>
              </w:rPr>
            </w:pPr>
            <w:r>
              <w:rPr>
                <w:sz w:val="18"/>
              </w:rPr>
              <w:t>4520</w:t>
            </w:r>
          </w:p>
        </w:tc>
        <w:tc>
          <w:tcPr>
            <w:tcW w:w="3510" w:type="dxa"/>
            <w:tcBorders>
              <w:top w:val="single" w:sz="2" w:space="0" w:color="auto"/>
              <w:left w:val="nil"/>
              <w:bottom w:val="single" w:sz="2" w:space="0" w:color="auto"/>
              <w:right w:val="single" w:sz="2" w:space="0" w:color="auto"/>
            </w:tcBorders>
            <w:tcMar>
              <w:top w:w="100" w:type="dxa"/>
            </w:tcMar>
            <w:vAlign w:val="center"/>
          </w:tcPr>
          <w:p w14:paraId="704434BA" w14:textId="77777777" w:rsidR="00A77B3E" w:rsidRDefault="009B680F">
            <w:pPr>
              <w:jc w:val="left"/>
              <w:rPr>
                <w:color w:val="000000"/>
                <w:u w:color="000000"/>
              </w:rPr>
            </w:pPr>
            <w:r>
              <w:rPr>
                <w:sz w:val="18"/>
              </w:rPr>
              <w:t>Opłaty na rzecz budżetów jednostek samorządu terytorialnego</w:t>
            </w:r>
          </w:p>
        </w:tc>
        <w:tc>
          <w:tcPr>
            <w:tcW w:w="1650" w:type="dxa"/>
            <w:tcBorders>
              <w:top w:val="nil"/>
              <w:left w:val="nil"/>
              <w:bottom w:val="single" w:sz="2" w:space="0" w:color="auto"/>
              <w:right w:val="nil"/>
            </w:tcBorders>
            <w:tcMar>
              <w:top w:w="100" w:type="dxa"/>
            </w:tcMar>
            <w:vAlign w:val="center"/>
          </w:tcPr>
          <w:p w14:paraId="03A7AB33" w14:textId="77777777" w:rsidR="00A77B3E" w:rsidRDefault="009B680F">
            <w:pPr>
              <w:jc w:val="right"/>
              <w:rPr>
                <w:color w:val="000000"/>
                <w:u w:color="000000"/>
              </w:rPr>
            </w:pPr>
            <w:r>
              <w:rPr>
                <w:sz w:val="18"/>
              </w:rPr>
              <w:t>1 162,00</w:t>
            </w:r>
          </w:p>
        </w:tc>
        <w:tc>
          <w:tcPr>
            <w:tcW w:w="1050" w:type="dxa"/>
            <w:tcBorders>
              <w:top w:val="nil"/>
              <w:left w:val="single" w:sz="2" w:space="0" w:color="auto"/>
              <w:bottom w:val="single" w:sz="2" w:space="0" w:color="auto"/>
              <w:right w:val="single" w:sz="2" w:space="0" w:color="auto"/>
            </w:tcBorders>
            <w:tcMar>
              <w:top w:w="100" w:type="dxa"/>
            </w:tcMar>
            <w:vAlign w:val="center"/>
          </w:tcPr>
          <w:p w14:paraId="525F7F18" w14:textId="77777777" w:rsidR="00A77B3E" w:rsidRDefault="009B680F">
            <w:pPr>
              <w:jc w:val="left"/>
              <w:rPr>
                <w:color w:val="000000"/>
                <w:u w:color="000000"/>
              </w:rPr>
            </w:pPr>
            <w:r>
              <w:rPr>
                <w:sz w:val="18"/>
              </w:rPr>
              <w:t>1 161,62</w:t>
            </w:r>
          </w:p>
        </w:tc>
        <w:tc>
          <w:tcPr>
            <w:tcW w:w="855" w:type="dxa"/>
            <w:tcBorders>
              <w:top w:val="nil"/>
              <w:left w:val="nil"/>
              <w:bottom w:val="single" w:sz="2" w:space="0" w:color="auto"/>
              <w:right w:val="single" w:sz="2" w:space="0" w:color="auto"/>
            </w:tcBorders>
            <w:tcMar>
              <w:top w:w="100" w:type="dxa"/>
            </w:tcMar>
            <w:vAlign w:val="center"/>
          </w:tcPr>
          <w:p w14:paraId="349BA512" w14:textId="77777777" w:rsidR="00A77B3E" w:rsidRDefault="009B680F">
            <w:pPr>
              <w:jc w:val="right"/>
              <w:rPr>
                <w:color w:val="000000"/>
                <w:u w:color="000000"/>
              </w:rPr>
            </w:pPr>
            <w:r>
              <w:rPr>
                <w:sz w:val="18"/>
              </w:rPr>
              <w:t>99,97%</w:t>
            </w:r>
          </w:p>
        </w:tc>
      </w:tr>
      <w:tr w:rsidR="007F256B" w14:paraId="659B332E" w14:textId="77777777">
        <w:trPr>
          <w:trHeight w:val="27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D082C86" w14:textId="77777777" w:rsidR="00A77B3E" w:rsidRDefault="009B680F">
            <w:pPr>
              <w:jc w:val="right"/>
              <w:rPr>
                <w:color w:val="000000"/>
                <w:u w:color="000000"/>
              </w:rPr>
            </w:pPr>
            <w:r>
              <w:rPr>
                <w:b/>
                <w:sz w:val="18"/>
              </w:rPr>
              <w:t>Razem:</w:t>
            </w:r>
          </w:p>
        </w:tc>
        <w:tc>
          <w:tcPr>
            <w:tcW w:w="1650" w:type="dxa"/>
            <w:tcBorders>
              <w:top w:val="nil"/>
              <w:left w:val="nil"/>
              <w:bottom w:val="single" w:sz="2" w:space="0" w:color="auto"/>
              <w:right w:val="nil"/>
            </w:tcBorders>
            <w:tcMar>
              <w:top w:w="100" w:type="dxa"/>
            </w:tcMar>
            <w:vAlign w:val="center"/>
          </w:tcPr>
          <w:p w14:paraId="0DA0B95F" w14:textId="77777777" w:rsidR="00A77B3E" w:rsidRDefault="009B680F">
            <w:pPr>
              <w:jc w:val="right"/>
              <w:rPr>
                <w:color w:val="000000"/>
                <w:u w:color="000000"/>
              </w:rPr>
            </w:pPr>
            <w:r>
              <w:rPr>
                <w:b/>
                <w:sz w:val="18"/>
              </w:rPr>
              <w:t>617 346,00</w:t>
            </w:r>
          </w:p>
        </w:tc>
        <w:tc>
          <w:tcPr>
            <w:tcW w:w="1050" w:type="dxa"/>
            <w:tcBorders>
              <w:top w:val="nil"/>
              <w:left w:val="single" w:sz="2" w:space="0" w:color="auto"/>
              <w:bottom w:val="single" w:sz="2" w:space="0" w:color="auto"/>
              <w:right w:val="single" w:sz="2" w:space="0" w:color="auto"/>
            </w:tcBorders>
            <w:tcMar>
              <w:top w:w="100" w:type="dxa"/>
            </w:tcMar>
            <w:vAlign w:val="center"/>
          </w:tcPr>
          <w:p w14:paraId="69F416D3" w14:textId="77777777" w:rsidR="00A77B3E" w:rsidRDefault="009B680F">
            <w:pPr>
              <w:jc w:val="right"/>
              <w:rPr>
                <w:color w:val="000000"/>
                <w:u w:color="000000"/>
              </w:rPr>
            </w:pPr>
            <w:r>
              <w:rPr>
                <w:b/>
                <w:sz w:val="18"/>
              </w:rPr>
              <w:t>604 033,83</w:t>
            </w:r>
          </w:p>
        </w:tc>
        <w:tc>
          <w:tcPr>
            <w:tcW w:w="855" w:type="dxa"/>
            <w:tcBorders>
              <w:top w:val="nil"/>
              <w:left w:val="nil"/>
              <w:bottom w:val="single" w:sz="2" w:space="0" w:color="auto"/>
              <w:right w:val="single" w:sz="2" w:space="0" w:color="auto"/>
            </w:tcBorders>
            <w:tcMar>
              <w:top w:w="100" w:type="dxa"/>
            </w:tcMar>
            <w:vAlign w:val="center"/>
          </w:tcPr>
          <w:p w14:paraId="541C8806" w14:textId="77777777" w:rsidR="00A77B3E" w:rsidRDefault="009B680F">
            <w:pPr>
              <w:jc w:val="right"/>
              <w:rPr>
                <w:color w:val="000000"/>
                <w:u w:color="000000"/>
              </w:rPr>
            </w:pPr>
            <w:r>
              <w:rPr>
                <w:b/>
                <w:sz w:val="18"/>
              </w:rPr>
              <w:t>97,84%</w:t>
            </w:r>
          </w:p>
        </w:tc>
      </w:tr>
    </w:tbl>
    <w:p w14:paraId="0E076639" w14:textId="77777777" w:rsidR="00A77B3E" w:rsidRDefault="009B680F">
      <w:pPr>
        <w:spacing w:before="120" w:after="120"/>
        <w:ind w:left="283" w:firstLine="227"/>
        <w:rPr>
          <w:color w:val="000000"/>
          <w:u w:color="000000"/>
        </w:rPr>
      </w:pPr>
      <w:r>
        <w:rPr>
          <w:b/>
          <w:color w:val="000000"/>
          <w:u w:color="000000"/>
        </w:rPr>
        <w:t>Powiatowe Centrum Kształcenia Zawodowego i Ustawicznego w Lubieńcu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969"/>
        <w:gridCol w:w="954"/>
        <w:gridCol w:w="3436"/>
        <w:gridCol w:w="1347"/>
        <w:gridCol w:w="1347"/>
        <w:gridCol w:w="1075"/>
      </w:tblGrid>
      <w:tr w:rsidR="007F256B" w14:paraId="7F15ADBB"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CE94B82"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D0299E9"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57D757C2" w14:textId="77777777" w:rsidR="00A77B3E" w:rsidRDefault="009B680F">
            <w:pPr>
              <w:jc w:val="center"/>
              <w:rPr>
                <w:color w:val="000000"/>
                <w:u w:color="000000"/>
              </w:rPr>
            </w:pPr>
            <w:r>
              <w:rPr>
                <w:b/>
                <w:sz w:val="18"/>
              </w:rPr>
              <w:t>Paragraf</w:t>
            </w:r>
          </w:p>
        </w:tc>
        <w:tc>
          <w:tcPr>
            <w:tcW w:w="3405" w:type="dxa"/>
            <w:tcBorders>
              <w:top w:val="single" w:sz="2" w:space="0" w:color="auto"/>
              <w:left w:val="nil"/>
              <w:bottom w:val="single" w:sz="2" w:space="0" w:color="auto"/>
              <w:right w:val="single" w:sz="2" w:space="0" w:color="auto"/>
            </w:tcBorders>
            <w:tcMar>
              <w:top w:w="100" w:type="dxa"/>
            </w:tcMar>
            <w:vAlign w:val="center"/>
          </w:tcPr>
          <w:p w14:paraId="7B4E9EB1" w14:textId="77777777" w:rsidR="00A77B3E" w:rsidRDefault="009B680F">
            <w:pPr>
              <w:jc w:val="center"/>
              <w:rPr>
                <w:color w:val="000000"/>
                <w:u w:color="000000"/>
              </w:rPr>
            </w:pPr>
            <w:r>
              <w:rPr>
                <w:b/>
                <w:sz w:val="18"/>
              </w:rPr>
              <w:t>Treść</w:t>
            </w:r>
          </w:p>
        </w:tc>
        <w:tc>
          <w:tcPr>
            <w:tcW w:w="1335" w:type="dxa"/>
            <w:tcBorders>
              <w:top w:val="single" w:sz="2" w:space="0" w:color="auto"/>
              <w:left w:val="nil"/>
              <w:bottom w:val="single" w:sz="2" w:space="0" w:color="auto"/>
              <w:right w:val="nil"/>
            </w:tcBorders>
            <w:tcMar>
              <w:top w:w="100" w:type="dxa"/>
            </w:tcMar>
            <w:vAlign w:val="center"/>
          </w:tcPr>
          <w:p w14:paraId="122AD7C0" w14:textId="77777777" w:rsidR="00A77B3E" w:rsidRDefault="009B680F">
            <w:pPr>
              <w:jc w:val="center"/>
              <w:rPr>
                <w:color w:val="000000"/>
                <w:u w:color="000000"/>
              </w:rPr>
            </w:pPr>
            <w:r>
              <w:rPr>
                <w:b/>
                <w:sz w:val="18"/>
              </w:rPr>
              <w:t>Plan</w:t>
            </w:r>
          </w:p>
        </w:tc>
        <w:tc>
          <w:tcPr>
            <w:tcW w:w="1335" w:type="dxa"/>
            <w:tcBorders>
              <w:top w:val="single" w:sz="2" w:space="0" w:color="auto"/>
              <w:left w:val="single" w:sz="2" w:space="0" w:color="auto"/>
              <w:bottom w:val="single" w:sz="2" w:space="0" w:color="auto"/>
              <w:right w:val="single" w:sz="2" w:space="0" w:color="auto"/>
            </w:tcBorders>
            <w:tcMar>
              <w:top w:w="100" w:type="dxa"/>
            </w:tcMar>
          </w:tcPr>
          <w:p w14:paraId="10A3A683" w14:textId="77777777" w:rsidR="00A77B3E" w:rsidRDefault="009B680F">
            <w:pPr>
              <w:jc w:val="center"/>
              <w:rPr>
                <w:color w:val="000000"/>
                <w:u w:color="000000"/>
              </w:rPr>
            </w:pPr>
            <w:r>
              <w:rPr>
                <w:b/>
                <w:sz w:val="18"/>
              </w:rPr>
              <w:t>Wykonanie</w:t>
            </w:r>
          </w:p>
        </w:tc>
        <w:tc>
          <w:tcPr>
            <w:tcW w:w="1065" w:type="dxa"/>
            <w:tcBorders>
              <w:top w:val="single" w:sz="2" w:space="0" w:color="auto"/>
              <w:left w:val="nil"/>
              <w:bottom w:val="single" w:sz="2" w:space="0" w:color="auto"/>
              <w:right w:val="single" w:sz="2" w:space="0" w:color="auto"/>
            </w:tcBorders>
            <w:tcMar>
              <w:top w:w="100" w:type="dxa"/>
            </w:tcMar>
          </w:tcPr>
          <w:p w14:paraId="7137A72F" w14:textId="77777777" w:rsidR="00A77B3E" w:rsidRDefault="009B680F">
            <w:pPr>
              <w:jc w:val="center"/>
              <w:rPr>
                <w:color w:val="000000"/>
                <w:u w:color="000000"/>
              </w:rPr>
            </w:pPr>
            <w:r>
              <w:rPr>
                <w:b/>
                <w:sz w:val="18"/>
              </w:rPr>
              <w:t>%</w:t>
            </w:r>
          </w:p>
        </w:tc>
      </w:tr>
      <w:tr w:rsidR="007F256B" w14:paraId="5FFA81A0"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7DB6E248"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6C13CE0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D3D5B5"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2FBA61A3" w14:textId="77777777" w:rsidR="00A77B3E" w:rsidRDefault="009B680F">
            <w:pPr>
              <w:jc w:val="left"/>
              <w:rPr>
                <w:color w:val="000000"/>
                <w:u w:color="000000"/>
              </w:rPr>
            </w:pPr>
            <w:r>
              <w:rPr>
                <w:b/>
                <w:sz w:val="18"/>
              </w:rPr>
              <w:t>Oświata i wychowanie</w:t>
            </w:r>
          </w:p>
        </w:tc>
        <w:tc>
          <w:tcPr>
            <w:tcW w:w="1335" w:type="dxa"/>
            <w:tcBorders>
              <w:top w:val="nil"/>
              <w:left w:val="nil"/>
              <w:bottom w:val="single" w:sz="2" w:space="0" w:color="auto"/>
              <w:right w:val="nil"/>
            </w:tcBorders>
            <w:tcMar>
              <w:top w:w="100" w:type="dxa"/>
            </w:tcMar>
            <w:vAlign w:val="center"/>
          </w:tcPr>
          <w:p w14:paraId="1C407EBD" w14:textId="77777777" w:rsidR="00A77B3E" w:rsidRDefault="009B680F">
            <w:pPr>
              <w:jc w:val="right"/>
              <w:rPr>
                <w:color w:val="000000"/>
                <w:u w:color="000000"/>
              </w:rPr>
            </w:pPr>
            <w:r>
              <w:rPr>
                <w:b/>
                <w:sz w:val="18"/>
              </w:rPr>
              <w:t>1 394 684,66</w:t>
            </w:r>
          </w:p>
        </w:tc>
        <w:tc>
          <w:tcPr>
            <w:tcW w:w="1335" w:type="dxa"/>
            <w:tcBorders>
              <w:top w:val="nil"/>
              <w:left w:val="single" w:sz="2" w:space="0" w:color="auto"/>
              <w:bottom w:val="single" w:sz="2" w:space="0" w:color="auto"/>
              <w:right w:val="single" w:sz="2" w:space="0" w:color="auto"/>
            </w:tcBorders>
            <w:tcMar>
              <w:top w:w="100" w:type="dxa"/>
            </w:tcMar>
          </w:tcPr>
          <w:p w14:paraId="714AC7F0" w14:textId="77777777" w:rsidR="00A77B3E" w:rsidRDefault="009B680F">
            <w:pPr>
              <w:jc w:val="right"/>
              <w:rPr>
                <w:color w:val="000000"/>
                <w:u w:color="000000"/>
              </w:rPr>
            </w:pPr>
            <w:r>
              <w:rPr>
                <w:b/>
                <w:sz w:val="18"/>
              </w:rPr>
              <w:t>1 122 712,75</w:t>
            </w:r>
          </w:p>
        </w:tc>
        <w:tc>
          <w:tcPr>
            <w:tcW w:w="1065" w:type="dxa"/>
            <w:tcBorders>
              <w:top w:val="nil"/>
              <w:left w:val="nil"/>
              <w:bottom w:val="single" w:sz="2" w:space="0" w:color="auto"/>
              <w:right w:val="single" w:sz="2" w:space="0" w:color="auto"/>
            </w:tcBorders>
            <w:tcMar>
              <w:top w:w="100" w:type="dxa"/>
            </w:tcMar>
          </w:tcPr>
          <w:p w14:paraId="5CE533A1" w14:textId="77777777" w:rsidR="00A77B3E" w:rsidRDefault="009B680F">
            <w:pPr>
              <w:jc w:val="right"/>
              <w:rPr>
                <w:color w:val="000000"/>
                <w:u w:color="000000"/>
              </w:rPr>
            </w:pPr>
            <w:r>
              <w:rPr>
                <w:b/>
                <w:sz w:val="18"/>
              </w:rPr>
              <w:t>80,50%</w:t>
            </w:r>
          </w:p>
        </w:tc>
      </w:tr>
      <w:tr w:rsidR="007F256B" w14:paraId="4A950FA9" w14:textId="77777777">
        <w:trPr>
          <w:trHeight w:val="244"/>
        </w:trPr>
        <w:tc>
          <w:tcPr>
            <w:tcW w:w="945" w:type="dxa"/>
            <w:tcBorders>
              <w:top w:val="nil"/>
              <w:left w:val="single" w:sz="2" w:space="0" w:color="auto"/>
              <w:bottom w:val="nil"/>
              <w:right w:val="nil"/>
            </w:tcBorders>
            <w:tcMar>
              <w:top w:w="100" w:type="dxa"/>
            </w:tcMar>
            <w:vAlign w:val="center"/>
          </w:tcPr>
          <w:p w14:paraId="284BC4A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DC4C363" w14:textId="77777777" w:rsidR="00A77B3E" w:rsidRDefault="009B680F">
            <w:pPr>
              <w:jc w:val="center"/>
              <w:rPr>
                <w:color w:val="000000"/>
                <w:u w:color="000000"/>
              </w:rPr>
            </w:pPr>
            <w:r>
              <w:rPr>
                <w:sz w:val="18"/>
              </w:rPr>
              <w:t>80115</w:t>
            </w:r>
          </w:p>
        </w:tc>
        <w:tc>
          <w:tcPr>
            <w:tcW w:w="945" w:type="dxa"/>
            <w:tcBorders>
              <w:top w:val="nil"/>
              <w:left w:val="nil"/>
              <w:bottom w:val="single" w:sz="2" w:space="0" w:color="auto"/>
              <w:right w:val="single" w:sz="2" w:space="0" w:color="auto"/>
            </w:tcBorders>
            <w:tcMar>
              <w:top w:w="100" w:type="dxa"/>
            </w:tcMar>
            <w:vAlign w:val="center"/>
          </w:tcPr>
          <w:p w14:paraId="0088A30E"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4E40DC1" w14:textId="77777777" w:rsidR="00A77B3E" w:rsidRDefault="009B680F">
            <w:pPr>
              <w:jc w:val="left"/>
              <w:rPr>
                <w:color w:val="000000"/>
                <w:u w:color="000000"/>
              </w:rPr>
            </w:pPr>
            <w:r>
              <w:rPr>
                <w:sz w:val="18"/>
              </w:rPr>
              <w:t>Technika</w:t>
            </w:r>
          </w:p>
        </w:tc>
        <w:tc>
          <w:tcPr>
            <w:tcW w:w="1335" w:type="dxa"/>
            <w:tcBorders>
              <w:top w:val="nil"/>
              <w:left w:val="nil"/>
              <w:bottom w:val="single" w:sz="2" w:space="0" w:color="auto"/>
              <w:right w:val="nil"/>
            </w:tcBorders>
            <w:tcMar>
              <w:top w:w="100" w:type="dxa"/>
            </w:tcMar>
            <w:vAlign w:val="center"/>
          </w:tcPr>
          <w:p w14:paraId="0BF06B67" w14:textId="77777777" w:rsidR="00A77B3E" w:rsidRDefault="009B680F">
            <w:pPr>
              <w:jc w:val="right"/>
              <w:rPr>
                <w:color w:val="000000"/>
                <w:u w:color="000000"/>
              </w:rPr>
            </w:pPr>
            <w:r>
              <w:rPr>
                <w:sz w:val="18"/>
              </w:rPr>
              <w:t>794 173,97</w:t>
            </w:r>
          </w:p>
        </w:tc>
        <w:tc>
          <w:tcPr>
            <w:tcW w:w="1335" w:type="dxa"/>
            <w:tcBorders>
              <w:top w:val="nil"/>
              <w:left w:val="single" w:sz="2" w:space="0" w:color="auto"/>
              <w:bottom w:val="single" w:sz="2" w:space="0" w:color="auto"/>
              <w:right w:val="single" w:sz="2" w:space="0" w:color="auto"/>
            </w:tcBorders>
            <w:tcMar>
              <w:top w:w="100" w:type="dxa"/>
            </w:tcMar>
            <w:vAlign w:val="center"/>
          </w:tcPr>
          <w:p w14:paraId="2154F592" w14:textId="77777777" w:rsidR="00A77B3E" w:rsidRDefault="009B680F">
            <w:pPr>
              <w:jc w:val="right"/>
              <w:rPr>
                <w:color w:val="000000"/>
                <w:u w:color="000000"/>
              </w:rPr>
            </w:pPr>
            <w:r>
              <w:rPr>
                <w:sz w:val="18"/>
              </w:rPr>
              <w:t>755 931,80</w:t>
            </w:r>
          </w:p>
        </w:tc>
        <w:tc>
          <w:tcPr>
            <w:tcW w:w="1065" w:type="dxa"/>
            <w:tcBorders>
              <w:top w:val="nil"/>
              <w:left w:val="nil"/>
              <w:bottom w:val="single" w:sz="2" w:space="0" w:color="auto"/>
              <w:right w:val="single" w:sz="2" w:space="0" w:color="auto"/>
            </w:tcBorders>
            <w:tcMar>
              <w:top w:w="100" w:type="dxa"/>
            </w:tcMar>
            <w:vAlign w:val="center"/>
          </w:tcPr>
          <w:p w14:paraId="535DA523" w14:textId="77777777" w:rsidR="00A77B3E" w:rsidRDefault="009B680F">
            <w:pPr>
              <w:jc w:val="right"/>
              <w:rPr>
                <w:color w:val="000000"/>
                <w:u w:color="000000"/>
              </w:rPr>
            </w:pPr>
            <w:r>
              <w:rPr>
                <w:sz w:val="18"/>
              </w:rPr>
              <w:t>95,18%</w:t>
            </w:r>
          </w:p>
        </w:tc>
      </w:tr>
      <w:tr w:rsidR="007F256B" w14:paraId="415175A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386A3C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F45096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8618D8"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2173F64E" w14:textId="77777777" w:rsidR="00A77B3E" w:rsidRDefault="009B680F">
            <w:pPr>
              <w:jc w:val="left"/>
              <w:rPr>
                <w:color w:val="000000"/>
                <w:u w:color="000000"/>
              </w:rPr>
            </w:pPr>
            <w:r>
              <w:rPr>
                <w:sz w:val="18"/>
              </w:rPr>
              <w:t>Wydatki osobowe niezaliczone do wynagrodzeń</w:t>
            </w:r>
          </w:p>
        </w:tc>
        <w:tc>
          <w:tcPr>
            <w:tcW w:w="1335" w:type="dxa"/>
            <w:tcBorders>
              <w:top w:val="nil"/>
              <w:left w:val="nil"/>
              <w:bottom w:val="single" w:sz="2" w:space="0" w:color="auto"/>
              <w:right w:val="nil"/>
            </w:tcBorders>
            <w:tcMar>
              <w:top w:w="100" w:type="dxa"/>
            </w:tcMar>
            <w:vAlign w:val="center"/>
          </w:tcPr>
          <w:p w14:paraId="78BCCE06" w14:textId="77777777" w:rsidR="00A77B3E" w:rsidRDefault="009B680F">
            <w:pPr>
              <w:jc w:val="right"/>
              <w:rPr>
                <w:color w:val="000000"/>
                <w:u w:color="000000"/>
              </w:rPr>
            </w:pPr>
            <w:r>
              <w:rPr>
                <w:sz w:val="18"/>
              </w:rPr>
              <w:t>35 130,97</w:t>
            </w:r>
          </w:p>
        </w:tc>
        <w:tc>
          <w:tcPr>
            <w:tcW w:w="1335" w:type="dxa"/>
            <w:tcBorders>
              <w:top w:val="nil"/>
              <w:left w:val="single" w:sz="2" w:space="0" w:color="auto"/>
              <w:bottom w:val="single" w:sz="2" w:space="0" w:color="auto"/>
              <w:right w:val="single" w:sz="2" w:space="0" w:color="auto"/>
            </w:tcBorders>
            <w:tcMar>
              <w:top w:w="100" w:type="dxa"/>
            </w:tcMar>
            <w:vAlign w:val="center"/>
          </w:tcPr>
          <w:p w14:paraId="7E38A527" w14:textId="77777777" w:rsidR="00A77B3E" w:rsidRDefault="009B680F">
            <w:pPr>
              <w:jc w:val="right"/>
              <w:rPr>
                <w:color w:val="000000"/>
                <w:u w:color="000000"/>
              </w:rPr>
            </w:pPr>
            <w:r>
              <w:rPr>
                <w:sz w:val="18"/>
              </w:rPr>
              <w:t>34 953,13</w:t>
            </w:r>
          </w:p>
        </w:tc>
        <w:tc>
          <w:tcPr>
            <w:tcW w:w="1065" w:type="dxa"/>
            <w:tcBorders>
              <w:top w:val="nil"/>
              <w:left w:val="nil"/>
              <w:bottom w:val="single" w:sz="2" w:space="0" w:color="auto"/>
              <w:right w:val="single" w:sz="2" w:space="0" w:color="auto"/>
            </w:tcBorders>
            <w:tcMar>
              <w:top w:w="100" w:type="dxa"/>
            </w:tcMar>
            <w:vAlign w:val="center"/>
          </w:tcPr>
          <w:p w14:paraId="5E24B570" w14:textId="77777777" w:rsidR="00A77B3E" w:rsidRDefault="009B680F">
            <w:pPr>
              <w:jc w:val="right"/>
              <w:rPr>
                <w:color w:val="000000"/>
                <w:u w:color="000000"/>
              </w:rPr>
            </w:pPr>
            <w:r>
              <w:rPr>
                <w:sz w:val="18"/>
              </w:rPr>
              <w:t>99,49%</w:t>
            </w:r>
          </w:p>
        </w:tc>
      </w:tr>
      <w:tr w:rsidR="007F256B" w14:paraId="715AC24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1BA46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87F766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EE7662"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53405814" w14:textId="77777777" w:rsidR="00A77B3E" w:rsidRDefault="009B680F">
            <w:pPr>
              <w:jc w:val="left"/>
              <w:rPr>
                <w:color w:val="000000"/>
                <w:u w:color="000000"/>
              </w:rPr>
            </w:pPr>
            <w:r>
              <w:rPr>
                <w:sz w:val="18"/>
              </w:rPr>
              <w:t>Wynagrodzenia osobowe pracowników</w:t>
            </w:r>
          </w:p>
        </w:tc>
        <w:tc>
          <w:tcPr>
            <w:tcW w:w="1335" w:type="dxa"/>
            <w:tcBorders>
              <w:top w:val="nil"/>
              <w:left w:val="nil"/>
              <w:bottom w:val="single" w:sz="2" w:space="0" w:color="auto"/>
              <w:right w:val="nil"/>
            </w:tcBorders>
            <w:tcMar>
              <w:top w:w="100" w:type="dxa"/>
            </w:tcMar>
            <w:vAlign w:val="center"/>
          </w:tcPr>
          <w:p w14:paraId="667FE63B" w14:textId="77777777" w:rsidR="00A77B3E" w:rsidRDefault="009B680F">
            <w:pPr>
              <w:jc w:val="right"/>
              <w:rPr>
                <w:color w:val="000000"/>
                <w:u w:color="000000"/>
              </w:rPr>
            </w:pPr>
            <w:r>
              <w:rPr>
                <w:sz w:val="18"/>
              </w:rPr>
              <w:t>511 585,00</w:t>
            </w:r>
          </w:p>
        </w:tc>
        <w:tc>
          <w:tcPr>
            <w:tcW w:w="1335" w:type="dxa"/>
            <w:tcBorders>
              <w:top w:val="nil"/>
              <w:left w:val="single" w:sz="2" w:space="0" w:color="auto"/>
              <w:bottom w:val="single" w:sz="2" w:space="0" w:color="auto"/>
              <w:right w:val="single" w:sz="2" w:space="0" w:color="auto"/>
            </w:tcBorders>
            <w:tcMar>
              <w:top w:w="100" w:type="dxa"/>
            </w:tcMar>
            <w:vAlign w:val="center"/>
          </w:tcPr>
          <w:p w14:paraId="53B06602" w14:textId="77777777" w:rsidR="00A77B3E" w:rsidRDefault="009B680F">
            <w:pPr>
              <w:jc w:val="right"/>
              <w:rPr>
                <w:color w:val="000000"/>
                <w:u w:color="000000"/>
              </w:rPr>
            </w:pPr>
            <w:r>
              <w:rPr>
                <w:sz w:val="18"/>
              </w:rPr>
              <w:t>501 563,65</w:t>
            </w:r>
          </w:p>
        </w:tc>
        <w:tc>
          <w:tcPr>
            <w:tcW w:w="1065" w:type="dxa"/>
            <w:tcBorders>
              <w:top w:val="nil"/>
              <w:left w:val="nil"/>
              <w:bottom w:val="single" w:sz="2" w:space="0" w:color="auto"/>
              <w:right w:val="single" w:sz="2" w:space="0" w:color="auto"/>
            </w:tcBorders>
            <w:tcMar>
              <w:top w:w="100" w:type="dxa"/>
            </w:tcMar>
            <w:vAlign w:val="center"/>
          </w:tcPr>
          <w:p w14:paraId="31464F3E" w14:textId="77777777" w:rsidR="00A77B3E" w:rsidRDefault="009B680F">
            <w:pPr>
              <w:jc w:val="right"/>
              <w:rPr>
                <w:color w:val="000000"/>
                <w:u w:color="000000"/>
              </w:rPr>
            </w:pPr>
            <w:r>
              <w:rPr>
                <w:sz w:val="18"/>
              </w:rPr>
              <w:t>98,04%</w:t>
            </w:r>
          </w:p>
        </w:tc>
      </w:tr>
      <w:tr w:rsidR="007F256B" w14:paraId="3D5430E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DD20C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B4012B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19EF4F"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31FE8FD4" w14:textId="77777777" w:rsidR="00A77B3E" w:rsidRDefault="009B680F">
            <w:pPr>
              <w:jc w:val="left"/>
              <w:rPr>
                <w:color w:val="000000"/>
                <w:u w:color="000000"/>
              </w:rPr>
            </w:pPr>
            <w:r>
              <w:rPr>
                <w:sz w:val="18"/>
              </w:rPr>
              <w:t>Składki na ubezpieczenia społeczne</w:t>
            </w:r>
          </w:p>
        </w:tc>
        <w:tc>
          <w:tcPr>
            <w:tcW w:w="1335" w:type="dxa"/>
            <w:tcBorders>
              <w:top w:val="nil"/>
              <w:left w:val="nil"/>
              <w:bottom w:val="single" w:sz="2" w:space="0" w:color="auto"/>
              <w:right w:val="nil"/>
            </w:tcBorders>
            <w:tcMar>
              <w:top w:w="100" w:type="dxa"/>
            </w:tcMar>
            <w:vAlign w:val="center"/>
          </w:tcPr>
          <w:p w14:paraId="0DE08199" w14:textId="77777777" w:rsidR="00A77B3E" w:rsidRDefault="009B680F">
            <w:pPr>
              <w:jc w:val="right"/>
              <w:rPr>
                <w:color w:val="000000"/>
                <w:u w:color="000000"/>
              </w:rPr>
            </w:pPr>
            <w:r>
              <w:rPr>
                <w:sz w:val="18"/>
              </w:rPr>
              <w:t>92 110,00</w:t>
            </w:r>
          </w:p>
        </w:tc>
        <w:tc>
          <w:tcPr>
            <w:tcW w:w="1335" w:type="dxa"/>
            <w:tcBorders>
              <w:top w:val="nil"/>
              <w:left w:val="single" w:sz="2" w:space="0" w:color="auto"/>
              <w:bottom w:val="single" w:sz="2" w:space="0" w:color="auto"/>
              <w:right w:val="single" w:sz="2" w:space="0" w:color="auto"/>
            </w:tcBorders>
            <w:tcMar>
              <w:top w:w="100" w:type="dxa"/>
            </w:tcMar>
            <w:vAlign w:val="center"/>
          </w:tcPr>
          <w:p w14:paraId="78D88C4A" w14:textId="77777777" w:rsidR="00A77B3E" w:rsidRDefault="009B680F">
            <w:pPr>
              <w:jc w:val="right"/>
              <w:rPr>
                <w:color w:val="000000"/>
                <w:u w:color="000000"/>
              </w:rPr>
            </w:pPr>
            <w:r>
              <w:rPr>
                <w:sz w:val="18"/>
              </w:rPr>
              <w:t>81 617,49</w:t>
            </w:r>
          </w:p>
        </w:tc>
        <w:tc>
          <w:tcPr>
            <w:tcW w:w="1065" w:type="dxa"/>
            <w:tcBorders>
              <w:top w:val="nil"/>
              <w:left w:val="nil"/>
              <w:bottom w:val="single" w:sz="2" w:space="0" w:color="auto"/>
              <w:right w:val="single" w:sz="2" w:space="0" w:color="auto"/>
            </w:tcBorders>
            <w:tcMar>
              <w:top w:w="100" w:type="dxa"/>
            </w:tcMar>
            <w:vAlign w:val="center"/>
          </w:tcPr>
          <w:p w14:paraId="268AFE8D" w14:textId="77777777" w:rsidR="00A77B3E" w:rsidRDefault="009B680F">
            <w:pPr>
              <w:jc w:val="right"/>
              <w:rPr>
                <w:color w:val="000000"/>
                <w:u w:color="000000"/>
              </w:rPr>
            </w:pPr>
            <w:r>
              <w:rPr>
                <w:sz w:val="18"/>
              </w:rPr>
              <w:t>88,61%</w:t>
            </w:r>
          </w:p>
        </w:tc>
      </w:tr>
      <w:tr w:rsidR="007F256B" w14:paraId="164FDA9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1E3F06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08B1A0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73551D"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2A95250F" w14:textId="77777777" w:rsidR="00A77B3E" w:rsidRDefault="009B680F">
            <w:pPr>
              <w:jc w:val="left"/>
              <w:rPr>
                <w:color w:val="000000"/>
                <w:u w:color="000000"/>
              </w:rPr>
            </w:pPr>
            <w:r>
              <w:rPr>
                <w:sz w:val="18"/>
              </w:rPr>
              <w:t>Składki na Fundusz Pracy oraz Fundusz Solidarnościowy</w:t>
            </w:r>
          </w:p>
        </w:tc>
        <w:tc>
          <w:tcPr>
            <w:tcW w:w="1335" w:type="dxa"/>
            <w:tcBorders>
              <w:top w:val="nil"/>
              <w:left w:val="nil"/>
              <w:bottom w:val="single" w:sz="2" w:space="0" w:color="auto"/>
              <w:right w:val="nil"/>
            </w:tcBorders>
            <w:tcMar>
              <w:top w:w="100" w:type="dxa"/>
            </w:tcMar>
            <w:vAlign w:val="center"/>
          </w:tcPr>
          <w:p w14:paraId="36BB88A4" w14:textId="77777777" w:rsidR="00A77B3E" w:rsidRDefault="009B680F">
            <w:pPr>
              <w:jc w:val="right"/>
              <w:rPr>
                <w:color w:val="000000"/>
                <w:u w:color="000000"/>
              </w:rPr>
            </w:pPr>
            <w:r>
              <w:rPr>
                <w:sz w:val="18"/>
              </w:rPr>
              <w:t>16 207,00</w:t>
            </w:r>
          </w:p>
        </w:tc>
        <w:tc>
          <w:tcPr>
            <w:tcW w:w="1335" w:type="dxa"/>
            <w:tcBorders>
              <w:top w:val="nil"/>
              <w:left w:val="single" w:sz="2" w:space="0" w:color="auto"/>
              <w:bottom w:val="single" w:sz="2" w:space="0" w:color="auto"/>
              <w:right w:val="single" w:sz="2" w:space="0" w:color="auto"/>
            </w:tcBorders>
            <w:tcMar>
              <w:top w:w="100" w:type="dxa"/>
            </w:tcMar>
            <w:vAlign w:val="center"/>
          </w:tcPr>
          <w:p w14:paraId="5375CD66" w14:textId="77777777" w:rsidR="00A77B3E" w:rsidRDefault="009B680F">
            <w:pPr>
              <w:jc w:val="right"/>
              <w:rPr>
                <w:color w:val="000000"/>
                <w:u w:color="000000"/>
              </w:rPr>
            </w:pPr>
            <w:r>
              <w:rPr>
                <w:sz w:val="18"/>
              </w:rPr>
              <w:t>8 349,46</w:t>
            </w:r>
          </w:p>
        </w:tc>
        <w:tc>
          <w:tcPr>
            <w:tcW w:w="1065" w:type="dxa"/>
            <w:tcBorders>
              <w:top w:val="nil"/>
              <w:left w:val="nil"/>
              <w:bottom w:val="single" w:sz="2" w:space="0" w:color="auto"/>
              <w:right w:val="single" w:sz="2" w:space="0" w:color="auto"/>
            </w:tcBorders>
            <w:tcMar>
              <w:top w:w="100" w:type="dxa"/>
            </w:tcMar>
            <w:vAlign w:val="center"/>
          </w:tcPr>
          <w:p w14:paraId="6955A961" w14:textId="77777777" w:rsidR="00A77B3E" w:rsidRDefault="009B680F">
            <w:pPr>
              <w:jc w:val="right"/>
              <w:rPr>
                <w:color w:val="000000"/>
                <w:u w:color="000000"/>
              </w:rPr>
            </w:pPr>
            <w:r>
              <w:rPr>
                <w:sz w:val="18"/>
              </w:rPr>
              <w:t>51,52%</w:t>
            </w:r>
          </w:p>
        </w:tc>
      </w:tr>
      <w:tr w:rsidR="007F256B" w14:paraId="439E311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108178F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20B939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292614" w14:textId="77777777" w:rsidR="00A77B3E" w:rsidRDefault="009B680F">
            <w:pPr>
              <w:jc w:val="center"/>
              <w:rPr>
                <w:color w:val="000000"/>
                <w:u w:color="000000"/>
              </w:rPr>
            </w:pPr>
            <w:r>
              <w:rPr>
                <w:sz w:val="18"/>
              </w:rPr>
              <w:t>4140</w:t>
            </w:r>
          </w:p>
        </w:tc>
        <w:tc>
          <w:tcPr>
            <w:tcW w:w="3405" w:type="dxa"/>
            <w:tcBorders>
              <w:top w:val="single" w:sz="2" w:space="0" w:color="auto"/>
              <w:left w:val="nil"/>
              <w:bottom w:val="single" w:sz="2" w:space="0" w:color="auto"/>
              <w:right w:val="single" w:sz="2" w:space="0" w:color="auto"/>
            </w:tcBorders>
            <w:tcMar>
              <w:top w:w="100" w:type="dxa"/>
            </w:tcMar>
            <w:vAlign w:val="center"/>
          </w:tcPr>
          <w:p w14:paraId="42A67F2B" w14:textId="77777777" w:rsidR="00A77B3E" w:rsidRDefault="009B680F">
            <w:pPr>
              <w:jc w:val="left"/>
              <w:rPr>
                <w:color w:val="000000"/>
                <w:u w:color="000000"/>
              </w:rPr>
            </w:pPr>
            <w:r>
              <w:rPr>
                <w:sz w:val="18"/>
              </w:rPr>
              <w:t>Wpłaty na Państwowy Fundusz Rehabilitacji Osób Niepełnosprawnych</w:t>
            </w:r>
          </w:p>
        </w:tc>
        <w:tc>
          <w:tcPr>
            <w:tcW w:w="1335" w:type="dxa"/>
            <w:tcBorders>
              <w:top w:val="nil"/>
              <w:left w:val="nil"/>
              <w:bottom w:val="single" w:sz="2" w:space="0" w:color="auto"/>
              <w:right w:val="nil"/>
            </w:tcBorders>
            <w:tcMar>
              <w:top w:w="100" w:type="dxa"/>
            </w:tcMar>
            <w:vAlign w:val="center"/>
          </w:tcPr>
          <w:p w14:paraId="08696D6A" w14:textId="77777777" w:rsidR="00A77B3E" w:rsidRDefault="009B680F">
            <w:pPr>
              <w:jc w:val="right"/>
              <w:rPr>
                <w:color w:val="000000"/>
                <w:u w:color="000000"/>
              </w:rPr>
            </w:pPr>
            <w:r>
              <w:rPr>
                <w:sz w:val="18"/>
              </w:rPr>
              <w:t>3 460,00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F973859" w14:textId="77777777" w:rsidR="00A77B3E" w:rsidRDefault="009B680F">
            <w:pPr>
              <w:jc w:val="right"/>
              <w:rPr>
                <w:color w:val="000000"/>
                <w:u w:color="000000"/>
              </w:rPr>
            </w:pPr>
            <w:r>
              <w:rPr>
                <w:sz w:val="18"/>
              </w:rPr>
              <w:t>1 796,00</w:t>
            </w:r>
          </w:p>
        </w:tc>
        <w:tc>
          <w:tcPr>
            <w:tcW w:w="1065" w:type="dxa"/>
            <w:tcBorders>
              <w:top w:val="nil"/>
              <w:left w:val="nil"/>
              <w:bottom w:val="single" w:sz="2" w:space="0" w:color="auto"/>
              <w:right w:val="single" w:sz="2" w:space="0" w:color="auto"/>
            </w:tcBorders>
            <w:tcMar>
              <w:top w:w="100" w:type="dxa"/>
            </w:tcMar>
            <w:vAlign w:val="center"/>
          </w:tcPr>
          <w:p w14:paraId="77599B0D" w14:textId="77777777" w:rsidR="00A77B3E" w:rsidRDefault="009B680F">
            <w:pPr>
              <w:jc w:val="right"/>
              <w:rPr>
                <w:color w:val="000000"/>
                <w:u w:color="000000"/>
              </w:rPr>
            </w:pPr>
            <w:r>
              <w:rPr>
                <w:sz w:val="18"/>
              </w:rPr>
              <w:t>51,91%</w:t>
            </w:r>
          </w:p>
        </w:tc>
      </w:tr>
      <w:tr w:rsidR="007F256B" w14:paraId="471093C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6CD300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8B7F74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4970364" w14:textId="77777777" w:rsidR="00A77B3E" w:rsidRDefault="009B680F">
            <w:pPr>
              <w:jc w:val="center"/>
              <w:rPr>
                <w:color w:val="000000"/>
                <w:u w:color="000000"/>
              </w:rPr>
            </w:pPr>
            <w:r>
              <w:rPr>
                <w:sz w:val="18"/>
              </w:rPr>
              <w:t>4170</w:t>
            </w:r>
          </w:p>
        </w:tc>
        <w:tc>
          <w:tcPr>
            <w:tcW w:w="3405" w:type="dxa"/>
            <w:tcBorders>
              <w:top w:val="single" w:sz="2" w:space="0" w:color="auto"/>
              <w:left w:val="nil"/>
              <w:bottom w:val="single" w:sz="2" w:space="0" w:color="auto"/>
              <w:right w:val="single" w:sz="2" w:space="0" w:color="auto"/>
            </w:tcBorders>
            <w:tcMar>
              <w:top w:w="100" w:type="dxa"/>
            </w:tcMar>
            <w:vAlign w:val="center"/>
          </w:tcPr>
          <w:p w14:paraId="2069D292" w14:textId="77777777" w:rsidR="00A77B3E" w:rsidRDefault="009B680F">
            <w:pPr>
              <w:jc w:val="left"/>
              <w:rPr>
                <w:color w:val="000000"/>
                <w:u w:color="000000"/>
              </w:rPr>
            </w:pPr>
            <w:r>
              <w:rPr>
                <w:sz w:val="18"/>
              </w:rPr>
              <w:t>Wynagrodzenia bezosobowe</w:t>
            </w:r>
          </w:p>
        </w:tc>
        <w:tc>
          <w:tcPr>
            <w:tcW w:w="1335" w:type="dxa"/>
            <w:tcBorders>
              <w:top w:val="nil"/>
              <w:left w:val="nil"/>
              <w:bottom w:val="single" w:sz="2" w:space="0" w:color="auto"/>
              <w:right w:val="nil"/>
            </w:tcBorders>
            <w:tcMar>
              <w:top w:w="100" w:type="dxa"/>
            </w:tcMar>
            <w:vAlign w:val="center"/>
          </w:tcPr>
          <w:p w14:paraId="16BFEA35" w14:textId="77777777" w:rsidR="00A77B3E" w:rsidRDefault="009B680F">
            <w:pPr>
              <w:jc w:val="right"/>
              <w:rPr>
                <w:color w:val="000000"/>
                <w:u w:color="000000"/>
              </w:rPr>
            </w:pPr>
            <w:r>
              <w:rPr>
                <w:sz w:val="18"/>
              </w:rPr>
              <w:t>9 000,00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5B88AB73" w14:textId="77777777" w:rsidR="00A77B3E" w:rsidRDefault="009B680F">
            <w:pPr>
              <w:jc w:val="right"/>
              <w:rPr>
                <w:color w:val="000000"/>
                <w:u w:color="000000"/>
              </w:rPr>
            </w:pPr>
            <w:r>
              <w:rPr>
                <w:sz w:val="18"/>
              </w:rPr>
              <w:t>4 900,00</w:t>
            </w:r>
          </w:p>
        </w:tc>
        <w:tc>
          <w:tcPr>
            <w:tcW w:w="1065" w:type="dxa"/>
            <w:tcBorders>
              <w:top w:val="nil"/>
              <w:left w:val="nil"/>
              <w:bottom w:val="single" w:sz="2" w:space="0" w:color="auto"/>
              <w:right w:val="single" w:sz="2" w:space="0" w:color="auto"/>
            </w:tcBorders>
            <w:tcMar>
              <w:top w:w="100" w:type="dxa"/>
            </w:tcMar>
            <w:vAlign w:val="center"/>
          </w:tcPr>
          <w:p w14:paraId="25263D76" w14:textId="77777777" w:rsidR="00A77B3E" w:rsidRDefault="009B680F">
            <w:pPr>
              <w:jc w:val="right"/>
              <w:rPr>
                <w:color w:val="000000"/>
                <w:u w:color="000000"/>
              </w:rPr>
            </w:pPr>
            <w:r>
              <w:rPr>
                <w:sz w:val="18"/>
              </w:rPr>
              <w:t>54,44%</w:t>
            </w:r>
          </w:p>
        </w:tc>
      </w:tr>
      <w:tr w:rsidR="007F256B" w14:paraId="6F9E15E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203520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46EAA9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941B3C"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10E58A3E" w14:textId="77777777" w:rsidR="00A77B3E" w:rsidRDefault="009B680F">
            <w:pPr>
              <w:jc w:val="left"/>
              <w:rPr>
                <w:color w:val="000000"/>
                <w:u w:color="000000"/>
              </w:rPr>
            </w:pPr>
            <w:r>
              <w:rPr>
                <w:sz w:val="18"/>
              </w:rPr>
              <w:t>Zakup materiałów i wyposażenia</w:t>
            </w:r>
          </w:p>
        </w:tc>
        <w:tc>
          <w:tcPr>
            <w:tcW w:w="1335" w:type="dxa"/>
            <w:tcBorders>
              <w:top w:val="nil"/>
              <w:left w:val="nil"/>
              <w:bottom w:val="single" w:sz="2" w:space="0" w:color="auto"/>
              <w:right w:val="nil"/>
            </w:tcBorders>
            <w:tcMar>
              <w:top w:w="100" w:type="dxa"/>
            </w:tcMar>
            <w:vAlign w:val="center"/>
          </w:tcPr>
          <w:p w14:paraId="50F51DE7" w14:textId="77777777" w:rsidR="00A77B3E" w:rsidRDefault="009B680F">
            <w:pPr>
              <w:jc w:val="right"/>
              <w:rPr>
                <w:color w:val="000000"/>
                <w:u w:color="000000"/>
              </w:rPr>
            </w:pPr>
            <w:r>
              <w:rPr>
                <w:sz w:val="18"/>
              </w:rPr>
              <w:t>37 637,00</w:t>
            </w:r>
          </w:p>
        </w:tc>
        <w:tc>
          <w:tcPr>
            <w:tcW w:w="1335" w:type="dxa"/>
            <w:tcBorders>
              <w:top w:val="nil"/>
              <w:left w:val="single" w:sz="2" w:space="0" w:color="auto"/>
              <w:bottom w:val="single" w:sz="2" w:space="0" w:color="auto"/>
              <w:right w:val="single" w:sz="2" w:space="0" w:color="auto"/>
            </w:tcBorders>
            <w:tcMar>
              <w:top w:w="100" w:type="dxa"/>
            </w:tcMar>
            <w:vAlign w:val="center"/>
          </w:tcPr>
          <w:p w14:paraId="6688F54A" w14:textId="77777777" w:rsidR="00A77B3E" w:rsidRDefault="009B680F">
            <w:pPr>
              <w:jc w:val="right"/>
              <w:rPr>
                <w:color w:val="000000"/>
                <w:u w:color="000000"/>
              </w:rPr>
            </w:pPr>
            <w:r>
              <w:rPr>
                <w:sz w:val="18"/>
              </w:rPr>
              <w:t>37 626,39</w:t>
            </w:r>
          </w:p>
        </w:tc>
        <w:tc>
          <w:tcPr>
            <w:tcW w:w="1065" w:type="dxa"/>
            <w:tcBorders>
              <w:top w:val="nil"/>
              <w:left w:val="nil"/>
              <w:bottom w:val="single" w:sz="2" w:space="0" w:color="auto"/>
              <w:right w:val="single" w:sz="2" w:space="0" w:color="auto"/>
            </w:tcBorders>
            <w:tcMar>
              <w:top w:w="100" w:type="dxa"/>
            </w:tcMar>
            <w:vAlign w:val="center"/>
          </w:tcPr>
          <w:p w14:paraId="2F3717F0" w14:textId="77777777" w:rsidR="00A77B3E" w:rsidRDefault="009B680F">
            <w:pPr>
              <w:jc w:val="right"/>
              <w:rPr>
                <w:color w:val="000000"/>
                <w:u w:color="000000"/>
              </w:rPr>
            </w:pPr>
            <w:r>
              <w:rPr>
                <w:sz w:val="18"/>
              </w:rPr>
              <w:t>99,97%</w:t>
            </w:r>
          </w:p>
        </w:tc>
      </w:tr>
      <w:tr w:rsidR="007F256B" w14:paraId="25214EA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EBBE05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89B43B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78103CA" w14:textId="77777777" w:rsidR="00A77B3E" w:rsidRDefault="009B680F">
            <w:pPr>
              <w:jc w:val="center"/>
              <w:rPr>
                <w:color w:val="000000"/>
                <w:u w:color="000000"/>
              </w:rPr>
            </w:pPr>
            <w:r>
              <w:rPr>
                <w:sz w:val="18"/>
              </w:rPr>
              <w:t>4240</w:t>
            </w:r>
          </w:p>
        </w:tc>
        <w:tc>
          <w:tcPr>
            <w:tcW w:w="3405" w:type="dxa"/>
            <w:tcBorders>
              <w:top w:val="single" w:sz="2" w:space="0" w:color="auto"/>
              <w:left w:val="nil"/>
              <w:bottom w:val="single" w:sz="2" w:space="0" w:color="auto"/>
              <w:right w:val="single" w:sz="2" w:space="0" w:color="auto"/>
            </w:tcBorders>
            <w:tcMar>
              <w:top w:w="100" w:type="dxa"/>
            </w:tcMar>
            <w:vAlign w:val="center"/>
          </w:tcPr>
          <w:p w14:paraId="5B7B4D73" w14:textId="77777777" w:rsidR="00A77B3E" w:rsidRDefault="009B680F">
            <w:pPr>
              <w:jc w:val="left"/>
              <w:rPr>
                <w:color w:val="000000"/>
                <w:u w:color="000000"/>
              </w:rPr>
            </w:pPr>
            <w:r>
              <w:rPr>
                <w:sz w:val="18"/>
              </w:rPr>
              <w:t>Zakup środków dydaktycznych i książek</w:t>
            </w:r>
          </w:p>
        </w:tc>
        <w:tc>
          <w:tcPr>
            <w:tcW w:w="1335" w:type="dxa"/>
            <w:tcBorders>
              <w:top w:val="nil"/>
              <w:left w:val="nil"/>
              <w:bottom w:val="single" w:sz="2" w:space="0" w:color="auto"/>
              <w:right w:val="nil"/>
            </w:tcBorders>
            <w:tcMar>
              <w:top w:w="100" w:type="dxa"/>
            </w:tcMar>
            <w:vAlign w:val="center"/>
          </w:tcPr>
          <w:p w14:paraId="2457124A" w14:textId="77777777" w:rsidR="00A77B3E" w:rsidRDefault="009B680F">
            <w:pPr>
              <w:jc w:val="right"/>
              <w:rPr>
                <w:color w:val="000000"/>
                <w:u w:color="000000"/>
              </w:rPr>
            </w:pPr>
            <w:r>
              <w:rPr>
                <w:sz w:val="18"/>
              </w:rPr>
              <w:t>23 100,00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3B656EBC" w14:textId="77777777" w:rsidR="00A77B3E" w:rsidRDefault="009B680F">
            <w:pPr>
              <w:jc w:val="right"/>
              <w:rPr>
                <w:color w:val="000000"/>
                <w:u w:color="000000"/>
              </w:rPr>
            </w:pPr>
            <w:r>
              <w:rPr>
                <w:sz w:val="18"/>
              </w:rPr>
              <w:t>22 960,20</w:t>
            </w:r>
          </w:p>
        </w:tc>
        <w:tc>
          <w:tcPr>
            <w:tcW w:w="1065" w:type="dxa"/>
            <w:tcBorders>
              <w:top w:val="nil"/>
              <w:left w:val="nil"/>
              <w:bottom w:val="single" w:sz="2" w:space="0" w:color="auto"/>
              <w:right w:val="single" w:sz="2" w:space="0" w:color="auto"/>
            </w:tcBorders>
            <w:tcMar>
              <w:top w:w="100" w:type="dxa"/>
            </w:tcMar>
            <w:vAlign w:val="center"/>
          </w:tcPr>
          <w:p w14:paraId="3D55F192" w14:textId="77777777" w:rsidR="00A77B3E" w:rsidRDefault="009B680F">
            <w:pPr>
              <w:jc w:val="right"/>
              <w:rPr>
                <w:color w:val="000000"/>
                <w:u w:color="000000"/>
              </w:rPr>
            </w:pPr>
            <w:r>
              <w:rPr>
                <w:sz w:val="18"/>
              </w:rPr>
              <w:t>99,39%</w:t>
            </w:r>
          </w:p>
        </w:tc>
      </w:tr>
      <w:tr w:rsidR="007F256B" w14:paraId="67F1972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9D208C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9A753B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3429D3F"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2D973B9A" w14:textId="77777777" w:rsidR="00A77B3E" w:rsidRDefault="009B680F">
            <w:pPr>
              <w:jc w:val="left"/>
              <w:rPr>
                <w:color w:val="000000"/>
                <w:u w:color="000000"/>
              </w:rPr>
            </w:pPr>
            <w:r>
              <w:rPr>
                <w:sz w:val="18"/>
              </w:rPr>
              <w:t>Zakup energii</w:t>
            </w:r>
          </w:p>
        </w:tc>
        <w:tc>
          <w:tcPr>
            <w:tcW w:w="1335" w:type="dxa"/>
            <w:tcBorders>
              <w:top w:val="nil"/>
              <w:left w:val="nil"/>
              <w:bottom w:val="single" w:sz="2" w:space="0" w:color="auto"/>
              <w:right w:val="nil"/>
            </w:tcBorders>
            <w:tcMar>
              <w:top w:w="100" w:type="dxa"/>
            </w:tcMar>
            <w:vAlign w:val="center"/>
          </w:tcPr>
          <w:p w14:paraId="1DD641E4" w14:textId="77777777" w:rsidR="00A77B3E" w:rsidRDefault="009B680F">
            <w:pPr>
              <w:jc w:val="right"/>
              <w:rPr>
                <w:color w:val="000000"/>
                <w:u w:color="000000"/>
              </w:rPr>
            </w:pPr>
            <w:r>
              <w:rPr>
                <w:sz w:val="18"/>
              </w:rPr>
              <w:t>28 050,00</w:t>
            </w:r>
          </w:p>
        </w:tc>
        <w:tc>
          <w:tcPr>
            <w:tcW w:w="1335" w:type="dxa"/>
            <w:tcBorders>
              <w:top w:val="nil"/>
              <w:left w:val="single" w:sz="2" w:space="0" w:color="auto"/>
              <w:bottom w:val="single" w:sz="2" w:space="0" w:color="auto"/>
              <w:right w:val="single" w:sz="2" w:space="0" w:color="auto"/>
            </w:tcBorders>
            <w:tcMar>
              <w:top w:w="100" w:type="dxa"/>
            </w:tcMar>
            <w:vAlign w:val="center"/>
          </w:tcPr>
          <w:p w14:paraId="3FAA821F" w14:textId="77777777" w:rsidR="00A77B3E" w:rsidRDefault="009B680F">
            <w:pPr>
              <w:jc w:val="right"/>
              <w:rPr>
                <w:color w:val="000000"/>
                <w:u w:color="000000"/>
              </w:rPr>
            </w:pPr>
            <w:r>
              <w:rPr>
                <w:sz w:val="18"/>
              </w:rPr>
              <w:t>26 383,10</w:t>
            </w:r>
          </w:p>
        </w:tc>
        <w:tc>
          <w:tcPr>
            <w:tcW w:w="1065" w:type="dxa"/>
            <w:tcBorders>
              <w:top w:val="nil"/>
              <w:left w:val="nil"/>
              <w:bottom w:val="single" w:sz="2" w:space="0" w:color="auto"/>
              <w:right w:val="single" w:sz="2" w:space="0" w:color="auto"/>
            </w:tcBorders>
            <w:tcMar>
              <w:top w:w="100" w:type="dxa"/>
            </w:tcMar>
            <w:vAlign w:val="center"/>
          </w:tcPr>
          <w:p w14:paraId="0B4EC53E" w14:textId="77777777" w:rsidR="00A77B3E" w:rsidRDefault="009B680F">
            <w:pPr>
              <w:jc w:val="right"/>
              <w:rPr>
                <w:color w:val="000000"/>
                <w:u w:color="000000"/>
              </w:rPr>
            </w:pPr>
            <w:r>
              <w:rPr>
                <w:sz w:val="18"/>
              </w:rPr>
              <w:t>94,06%</w:t>
            </w:r>
          </w:p>
        </w:tc>
      </w:tr>
      <w:tr w:rsidR="007F256B" w14:paraId="3ACC79C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A41169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E0BE9F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A1B2CB3" w14:textId="77777777" w:rsidR="00A77B3E" w:rsidRDefault="009B680F">
            <w:pPr>
              <w:jc w:val="center"/>
              <w:rPr>
                <w:color w:val="000000"/>
                <w:u w:color="000000"/>
              </w:rPr>
            </w:pPr>
            <w:r>
              <w:rPr>
                <w:sz w:val="18"/>
              </w:rPr>
              <w:t>4270</w:t>
            </w:r>
          </w:p>
        </w:tc>
        <w:tc>
          <w:tcPr>
            <w:tcW w:w="3405" w:type="dxa"/>
            <w:tcBorders>
              <w:top w:val="single" w:sz="2" w:space="0" w:color="auto"/>
              <w:left w:val="nil"/>
              <w:bottom w:val="single" w:sz="2" w:space="0" w:color="auto"/>
              <w:right w:val="single" w:sz="2" w:space="0" w:color="auto"/>
            </w:tcBorders>
            <w:tcMar>
              <w:top w:w="100" w:type="dxa"/>
            </w:tcMar>
            <w:vAlign w:val="center"/>
          </w:tcPr>
          <w:p w14:paraId="5F8EC0FE" w14:textId="77777777" w:rsidR="00A77B3E" w:rsidRDefault="009B680F">
            <w:pPr>
              <w:jc w:val="left"/>
              <w:rPr>
                <w:color w:val="000000"/>
                <w:u w:color="000000"/>
              </w:rPr>
            </w:pPr>
            <w:r>
              <w:rPr>
                <w:sz w:val="18"/>
              </w:rPr>
              <w:t>Zakup usług remontowych</w:t>
            </w:r>
          </w:p>
        </w:tc>
        <w:tc>
          <w:tcPr>
            <w:tcW w:w="1335" w:type="dxa"/>
            <w:tcBorders>
              <w:top w:val="nil"/>
              <w:left w:val="nil"/>
              <w:bottom w:val="single" w:sz="2" w:space="0" w:color="auto"/>
              <w:right w:val="nil"/>
            </w:tcBorders>
            <w:tcMar>
              <w:top w:w="100" w:type="dxa"/>
            </w:tcMar>
            <w:vAlign w:val="center"/>
          </w:tcPr>
          <w:p w14:paraId="028EB4AE" w14:textId="77777777" w:rsidR="00A77B3E" w:rsidRDefault="009B680F">
            <w:pPr>
              <w:jc w:val="right"/>
              <w:rPr>
                <w:color w:val="000000"/>
                <w:u w:color="000000"/>
              </w:rPr>
            </w:pPr>
            <w:r>
              <w:rPr>
                <w:sz w:val="18"/>
              </w:rPr>
              <w:t>655,00</w:t>
            </w:r>
          </w:p>
        </w:tc>
        <w:tc>
          <w:tcPr>
            <w:tcW w:w="1335" w:type="dxa"/>
            <w:tcBorders>
              <w:top w:val="nil"/>
              <w:left w:val="single" w:sz="2" w:space="0" w:color="auto"/>
              <w:bottom w:val="single" w:sz="2" w:space="0" w:color="auto"/>
              <w:right w:val="single" w:sz="2" w:space="0" w:color="auto"/>
            </w:tcBorders>
            <w:tcMar>
              <w:top w:w="100" w:type="dxa"/>
            </w:tcMar>
            <w:vAlign w:val="center"/>
          </w:tcPr>
          <w:p w14:paraId="37B639F9" w14:textId="77777777" w:rsidR="00A77B3E" w:rsidRDefault="009B680F">
            <w:pPr>
              <w:jc w:val="right"/>
              <w:rPr>
                <w:color w:val="000000"/>
                <w:u w:color="000000"/>
              </w:rPr>
            </w:pPr>
            <w:r>
              <w:rPr>
                <w:sz w:val="18"/>
              </w:rPr>
              <w:t>180,00</w:t>
            </w:r>
          </w:p>
        </w:tc>
        <w:tc>
          <w:tcPr>
            <w:tcW w:w="1065" w:type="dxa"/>
            <w:tcBorders>
              <w:top w:val="nil"/>
              <w:left w:val="nil"/>
              <w:bottom w:val="single" w:sz="2" w:space="0" w:color="auto"/>
              <w:right w:val="single" w:sz="2" w:space="0" w:color="auto"/>
            </w:tcBorders>
            <w:tcMar>
              <w:top w:w="100" w:type="dxa"/>
            </w:tcMar>
            <w:vAlign w:val="center"/>
          </w:tcPr>
          <w:p w14:paraId="64DAD93A" w14:textId="77777777" w:rsidR="00A77B3E" w:rsidRDefault="009B680F">
            <w:pPr>
              <w:jc w:val="right"/>
              <w:rPr>
                <w:color w:val="000000"/>
                <w:u w:color="000000"/>
              </w:rPr>
            </w:pPr>
            <w:r>
              <w:rPr>
                <w:sz w:val="18"/>
              </w:rPr>
              <w:t>27,48%</w:t>
            </w:r>
          </w:p>
        </w:tc>
      </w:tr>
      <w:tr w:rsidR="007F256B" w14:paraId="3DB25E3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67F2B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BD694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FC391C" w14:textId="77777777" w:rsidR="00A77B3E" w:rsidRDefault="009B680F">
            <w:pPr>
              <w:jc w:val="center"/>
              <w:rPr>
                <w:color w:val="000000"/>
                <w:u w:color="000000"/>
              </w:rPr>
            </w:pPr>
            <w:r>
              <w:rPr>
                <w:sz w:val="18"/>
              </w:rPr>
              <w:t>4280</w:t>
            </w:r>
          </w:p>
        </w:tc>
        <w:tc>
          <w:tcPr>
            <w:tcW w:w="3405" w:type="dxa"/>
            <w:tcBorders>
              <w:top w:val="single" w:sz="2" w:space="0" w:color="auto"/>
              <w:left w:val="nil"/>
              <w:bottom w:val="single" w:sz="2" w:space="0" w:color="auto"/>
              <w:right w:val="single" w:sz="2" w:space="0" w:color="auto"/>
            </w:tcBorders>
            <w:tcMar>
              <w:top w:w="100" w:type="dxa"/>
            </w:tcMar>
            <w:vAlign w:val="center"/>
          </w:tcPr>
          <w:p w14:paraId="1427993A" w14:textId="77777777" w:rsidR="00A77B3E" w:rsidRDefault="009B680F">
            <w:pPr>
              <w:jc w:val="left"/>
              <w:rPr>
                <w:color w:val="000000"/>
                <w:u w:color="000000"/>
              </w:rPr>
            </w:pPr>
            <w:r>
              <w:rPr>
                <w:sz w:val="18"/>
              </w:rPr>
              <w:t>Zakup usług zdrowotnych</w:t>
            </w:r>
          </w:p>
        </w:tc>
        <w:tc>
          <w:tcPr>
            <w:tcW w:w="1335" w:type="dxa"/>
            <w:tcBorders>
              <w:top w:val="nil"/>
              <w:left w:val="nil"/>
              <w:bottom w:val="single" w:sz="2" w:space="0" w:color="auto"/>
              <w:right w:val="nil"/>
            </w:tcBorders>
            <w:tcMar>
              <w:top w:w="100" w:type="dxa"/>
            </w:tcMar>
            <w:vAlign w:val="center"/>
          </w:tcPr>
          <w:p w14:paraId="4E2E066F" w14:textId="77777777" w:rsidR="00A77B3E" w:rsidRDefault="009B680F">
            <w:pPr>
              <w:jc w:val="right"/>
              <w:rPr>
                <w:color w:val="000000"/>
                <w:u w:color="000000"/>
              </w:rPr>
            </w:pPr>
            <w:r>
              <w:rPr>
                <w:sz w:val="18"/>
              </w:rPr>
              <w:t>753,00</w:t>
            </w:r>
          </w:p>
        </w:tc>
        <w:tc>
          <w:tcPr>
            <w:tcW w:w="1335" w:type="dxa"/>
            <w:tcBorders>
              <w:top w:val="nil"/>
              <w:left w:val="single" w:sz="2" w:space="0" w:color="auto"/>
              <w:bottom w:val="single" w:sz="2" w:space="0" w:color="auto"/>
              <w:right w:val="single" w:sz="2" w:space="0" w:color="auto"/>
            </w:tcBorders>
            <w:tcMar>
              <w:top w:w="100" w:type="dxa"/>
            </w:tcMar>
            <w:vAlign w:val="center"/>
          </w:tcPr>
          <w:p w14:paraId="56B9AB49" w14:textId="77777777" w:rsidR="00A77B3E" w:rsidRDefault="009B680F">
            <w:pPr>
              <w:jc w:val="right"/>
              <w:rPr>
                <w:color w:val="000000"/>
                <w:u w:color="000000"/>
              </w:rPr>
            </w:pPr>
            <w:r>
              <w:rPr>
                <w:sz w:val="18"/>
              </w:rPr>
              <w:t>310,00</w:t>
            </w:r>
          </w:p>
        </w:tc>
        <w:tc>
          <w:tcPr>
            <w:tcW w:w="1065" w:type="dxa"/>
            <w:tcBorders>
              <w:top w:val="nil"/>
              <w:left w:val="nil"/>
              <w:bottom w:val="single" w:sz="2" w:space="0" w:color="auto"/>
              <w:right w:val="single" w:sz="2" w:space="0" w:color="auto"/>
            </w:tcBorders>
            <w:tcMar>
              <w:top w:w="100" w:type="dxa"/>
            </w:tcMar>
            <w:vAlign w:val="center"/>
          </w:tcPr>
          <w:p w14:paraId="2BECFCFE" w14:textId="77777777" w:rsidR="00A77B3E" w:rsidRDefault="009B680F">
            <w:pPr>
              <w:jc w:val="right"/>
              <w:rPr>
                <w:color w:val="000000"/>
                <w:u w:color="000000"/>
              </w:rPr>
            </w:pPr>
            <w:r>
              <w:rPr>
                <w:sz w:val="18"/>
              </w:rPr>
              <w:t>41,17%</w:t>
            </w:r>
          </w:p>
        </w:tc>
      </w:tr>
      <w:tr w:rsidR="007F256B" w14:paraId="170EB0F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ED5117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0BBF8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0BF41A3"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1445C869"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54260E7A" w14:textId="77777777" w:rsidR="00A77B3E" w:rsidRDefault="009B680F">
            <w:pPr>
              <w:jc w:val="right"/>
              <w:rPr>
                <w:color w:val="000000"/>
                <w:u w:color="000000"/>
              </w:rPr>
            </w:pPr>
            <w:r>
              <w:rPr>
                <w:sz w:val="18"/>
              </w:rPr>
              <w:t>22 852,00</w:t>
            </w:r>
          </w:p>
        </w:tc>
        <w:tc>
          <w:tcPr>
            <w:tcW w:w="1335" w:type="dxa"/>
            <w:tcBorders>
              <w:top w:val="nil"/>
              <w:left w:val="single" w:sz="2" w:space="0" w:color="auto"/>
              <w:bottom w:val="single" w:sz="2" w:space="0" w:color="auto"/>
              <w:right w:val="single" w:sz="2" w:space="0" w:color="auto"/>
            </w:tcBorders>
            <w:tcMar>
              <w:top w:w="100" w:type="dxa"/>
            </w:tcMar>
            <w:vAlign w:val="center"/>
          </w:tcPr>
          <w:p w14:paraId="53065036" w14:textId="77777777" w:rsidR="00A77B3E" w:rsidRDefault="009B680F">
            <w:pPr>
              <w:jc w:val="right"/>
              <w:rPr>
                <w:color w:val="000000"/>
                <w:u w:color="000000"/>
              </w:rPr>
            </w:pPr>
            <w:r>
              <w:rPr>
                <w:sz w:val="18"/>
              </w:rPr>
              <w:t>22 619,16</w:t>
            </w:r>
          </w:p>
        </w:tc>
        <w:tc>
          <w:tcPr>
            <w:tcW w:w="1065" w:type="dxa"/>
            <w:tcBorders>
              <w:top w:val="nil"/>
              <w:left w:val="nil"/>
              <w:bottom w:val="single" w:sz="2" w:space="0" w:color="auto"/>
              <w:right w:val="single" w:sz="2" w:space="0" w:color="auto"/>
            </w:tcBorders>
            <w:tcMar>
              <w:top w:w="100" w:type="dxa"/>
            </w:tcMar>
            <w:vAlign w:val="center"/>
          </w:tcPr>
          <w:p w14:paraId="3440050E" w14:textId="77777777" w:rsidR="00A77B3E" w:rsidRDefault="009B680F">
            <w:pPr>
              <w:jc w:val="right"/>
              <w:rPr>
                <w:color w:val="000000"/>
                <w:u w:color="000000"/>
              </w:rPr>
            </w:pPr>
            <w:r>
              <w:rPr>
                <w:sz w:val="18"/>
              </w:rPr>
              <w:t>98,98%</w:t>
            </w:r>
          </w:p>
        </w:tc>
      </w:tr>
      <w:tr w:rsidR="007F256B" w14:paraId="2039D9B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9A7ED7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A4EB49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873F3EE"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0361C5D6" w14:textId="77777777" w:rsidR="00A77B3E" w:rsidRDefault="009B680F">
            <w:pPr>
              <w:jc w:val="left"/>
              <w:rPr>
                <w:color w:val="000000"/>
                <w:u w:color="000000"/>
              </w:rPr>
            </w:pPr>
            <w:r>
              <w:rPr>
                <w:sz w:val="18"/>
              </w:rPr>
              <w:t>Opłaty z tytułu zakupu usług telekomunikacyjnych</w:t>
            </w:r>
          </w:p>
        </w:tc>
        <w:tc>
          <w:tcPr>
            <w:tcW w:w="1335" w:type="dxa"/>
            <w:tcBorders>
              <w:top w:val="nil"/>
              <w:left w:val="nil"/>
              <w:bottom w:val="single" w:sz="2" w:space="0" w:color="auto"/>
              <w:right w:val="nil"/>
            </w:tcBorders>
            <w:tcMar>
              <w:top w:w="100" w:type="dxa"/>
            </w:tcMar>
            <w:vAlign w:val="center"/>
          </w:tcPr>
          <w:p w14:paraId="58EF4416" w14:textId="77777777" w:rsidR="00A77B3E" w:rsidRDefault="009B680F">
            <w:pPr>
              <w:jc w:val="right"/>
              <w:rPr>
                <w:color w:val="000000"/>
                <w:u w:color="000000"/>
              </w:rPr>
            </w:pPr>
            <w:r>
              <w:rPr>
                <w:sz w:val="18"/>
              </w:rPr>
              <w:t>1 925,00</w:t>
            </w:r>
          </w:p>
        </w:tc>
        <w:tc>
          <w:tcPr>
            <w:tcW w:w="1335" w:type="dxa"/>
            <w:tcBorders>
              <w:top w:val="nil"/>
              <w:left w:val="single" w:sz="2" w:space="0" w:color="auto"/>
              <w:bottom w:val="single" w:sz="2" w:space="0" w:color="auto"/>
              <w:right w:val="single" w:sz="2" w:space="0" w:color="auto"/>
            </w:tcBorders>
            <w:tcMar>
              <w:top w:w="100" w:type="dxa"/>
            </w:tcMar>
            <w:vAlign w:val="center"/>
          </w:tcPr>
          <w:p w14:paraId="6E13D34F" w14:textId="77777777" w:rsidR="00A77B3E" w:rsidRDefault="009B680F">
            <w:pPr>
              <w:jc w:val="right"/>
              <w:rPr>
                <w:color w:val="000000"/>
                <w:u w:color="000000"/>
              </w:rPr>
            </w:pPr>
            <w:r>
              <w:rPr>
                <w:sz w:val="18"/>
              </w:rPr>
              <w:t>1 332,64</w:t>
            </w:r>
          </w:p>
        </w:tc>
        <w:tc>
          <w:tcPr>
            <w:tcW w:w="1065" w:type="dxa"/>
            <w:tcBorders>
              <w:top w:val="nil"/>
              <w:left w:val="nil"/>
              <w:bottom w:val="single" w:sz="2" w:space="0" w:color="auto"/>
              <w:right w:val="single" w:sz="2" w:space="0" w:color="auto"/>
            </w:tcBorders>
            <w:tcMar>
              <w:top w:w="100" w:type="dxa"/>
            </w:tcMar>
            <w:vAlign w:val="center"/>
          </w:tcPr>
          <w:p w14:paraId="099E7D4E" w14:textId="77777777" w:rsidR="00A77B3E" w:rsidRDefault="009B680F">
            <w:pPr>
              <w:jc w:val="right"/>
              <w:rPr>
                <w:color w:val="000000"/>
                <w:u w:color="000000"/>
              </w:rPr>
            </w:pPr>
            <w:r>
              <w:rPr>
                <w:sz w:val="18"/>
              </w:rPr>
              <w:t>69,23%</w:t>
            </w:r>
          </w:p>
        </w:tc>
      </w:tr>
      <w:tr w:rsidR="007F256B" w14:paraId="39EE78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66182F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5EB116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069E89" w14:textId="77777777" w:rsidR="00A77B3E" w:rsidRDefault="009B680F">
            <w:pPr>
              <w:jc w:val="center"/>
              <w:rPr>
                <w:color w:val="000000"/>
                <w:u w:color="000000"/>
              </w:rPr>
            </w:pPr>
            <w:r>
              <w:rPr>
                <w:sz w:val="18"/>
              </w:rPr>
              <w:t>4410</w:t>
            </w:r>
          </w:p>
        </w:tc>
        <w:tc>
          <w:tcPr>
            <w:tcW w:w="3405" w:type="dxa"/>
            <w:tcBorders>
              <w:top w:val="single" w:sz="2" w:space="0" w:color="auto"/>
              <w:left w:val="nil"/>
              <w:bottom w:val="single" w:sz="2" w:space="0" w:color="auto"/>
              <w:right w:val="single" w:sz="2" w:space="0" w:color="auto"/>
            </w:tcBorders>
            <w:tcMar>
              <w:top w:w="100" w:type="dxa"/>
            </w:tcMar>
            <w:vAlign w:val="center"/>
          </w:tcPr>
          <w:p w14:paraId="26FCE7FB" w14:textId="77777777" w:rsidR="00A77B3E" w:rsidRDefault="009B680F">
            <w:pPr>
              <w:jc w:val="left"/>
              <w:rPr>
                <w:color w:val="000000"/>
                <w:u w:color="000000"/>
              </w:rPr>
            </w:pPr>
            <w:r>
              <w:rPr>
                <w:sz w:val="18"/>
              </w:rPr>
              <w:t>Podróże służbowe krajowe</w:t>
            </w:r>
          </w:p>
        </w:tc>
        <w:tc>
          <w:tcPr>
            <w:tcW w:w="1335" w:type="dxa"/>
            <w:tcBorders>
              <w:top w:val="nil"/>
              <w:left w:val="nil"/>
              <w:bottom w:val="single" w:sz="2" w:space="0" w:color="auto"/>
              <w:right w:val="nil"/>
            </w:tcBorders>
            <w:tcMar>
              <w:top w:w="100" w:type="dxa"/>
            </w:tcMar>
            <w:vAlign w:val="center"/>
          </w:tcPr>
          <w:p w14:paraId="4F5C4579" w14:textId="77777777" w:rsidR="00A77B3E" w:rsidRDefault="009B680F">
            <w:pPr>
              <w:jc w:val="right"/>
              <w:rPr>
                <w:color w:val="000000"/>
                <w:u w:color="000000"/>
              </w:rPr>
            </w:pPr>
            <w:r>
              <w:rPr>
                <w:sz w:val="18"/>
              </w:rPr>
              <w:t>1 140,00</w:t>
            </w:r>
          </w:p>
        </w:tc>
        <w:tc>
          <w:tcPr>
            <w:tcW w:w="1335" w:type="dxa"/>
            <w:tcBorders>
              <w:top w:val="nil"/>
              <w:left w:val="single" w:sz="2" w:space="0" w:color="auto"/>
              <w:bottom w:val="single" w:sz="2" w:space="0" w:color="auto"/>
              <w:right w:val="single" w:sz="2" w:space="0" w:color="auto"/>
            </w:tcBorders>
            <w:tcMar>
              <w:top w:w="100" w:type="dxa"/>
            </w:tcMar>
            <w:vAlign w:val="center"/>
          </w:tcPr>
          <w:p w14:paraId="21E22320" w14:textId="77777777" w:rsidR="00A77B3E" w:rsidRDefault="009B680F">
            <w:pPr>
              <w:jc w:val="right"/>
              <w:rPr>
                <w:color w:val="000000"/>
                <w:u w:color="000000"/>
              </w:rPr>
            </w:pPr>
            <w:r>
              <w:rPr>
                <w:sz w:val="18"/>
              </w:rPr>
              <w:t>1 106,58</w:t>
            </w:r>
          </w:p>
        </w:tc>
        <w:tc>
          <w:tcPr>
            <w:tcW w:w="1065" w:type="dxa"/>
            <w:tcBorders>
              <w:top w:val="nil"/>
              <w:left w:val="nil"/>
              <w:bottom w:val="single" w:sz="2" w:space="0" w:color="auto"/>
              <w:right w:val="single" w:sz="2" w:space="0" w:color="auto"/>
            </w:tcBorders>
            <w:tcMar>
              <w:top w:w="100" w:type="dxa"/>
            </w:tcMar>
            <w:vAlign w:val="center"/>
          </w:tcPr>
          <w:p w14:paraId="7B6A593D" w14:textId="77777777" w:rsidR="00A77B3E" w:rsidRDefault="009B680F">
            <w:pPr>
              <w:jc w:val="right"/>
              <w:rPr>
                <w:color w:val="000000"/>
                <w:u w:color="000000"/>
              </w:rPr>
            </w:pPr>
            <w:r>
              <w:rPr>
                <w:sz w:val="18"/>
              </w:rPr>
              <w:t>97,07%</w:t>
            </w:r>
          </w:p>
        </w:tc>
      </w:tr>
      <w:tr w:rsidR="007F256B" w14:paraId="2E75774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90381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3C4691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0FFE9DF" w14:textId="77777777" w:rsidR="00A77B3E" w:rsidRDefault="009B680F">
            <w:pPr>
              <w:jc w:val="center"/>
              <w:rPr>
                <w:color w:val="000000"/>
                <w:u w:color="000000"/>
              </w:rPr>
            </w:pPr>
            <w:r>
              <w:rPr>
                <w:sz w:val="18"/>
              </w:rPr>
              <w:t>4430</w:t>
            </w:r>
          </w:p>
        </w:tc>
        <w:tc>
          <w:tcPr>
            <w:tcW w:w="3405" w:type="dxa"/>
            <w:tcBorders>
              <w:top w:val="single" w:sz="2" w:space="0" w:color="auto"/>
              <w:left w:val="nil"/>
              <w:bottom w:val="single" w:sz="2" w:space="0" w:color="auto"/>
              <w:right w:val="single" w:sz="2" w:space="0" w:color="auto"/>
            </w:tcBorders>
            <w:tcMar>
              <w:top w:w="100" w:type="dxa"/>
            </w:tcMar>
            <w:vAlign w:val="center"/>
          </w:tcPr>
          <w:p w14:paraId="24BC0667" w14:textId="77777777" w:rsidR="00A77B3E" w:rsidRDefault="009B680F">
            <w:pPr>
              <w:jc w:val="left"/>
              <w:rPr>
                <w:color w:val="000000"/>
                <w:u w:color="000000"/>
              </w:rPr>
            </w:pPr>
            <w:r>
              <w:rPr>
                <w:sz w:val="18"/>
              </w:rPr>
              <w:t>Różne opłaty i składki</w:t>
            </w:r>
          </w:p>
        </w:tc>
        <w:tc>
          <w:tcPr>
            <w:tcW w:w="1335" w:type="dxa"/>
            <w:tcBorders>
              <w:top w:val="nil"/>
              <w:left w:val="nil"/>
              <w:bottom w:val="single" w:sz="2" w:space="0" w:color="auto"/>
              <w:right w:val="nil"/>
            </w:tcBorders>
            <w:tcMar>
              <w:top w:w="100" w:type="dxa"/>
            </w:tcMar>
            <w:vAlign w:val="center"/>
          </w:tcPr>
          <w:p w14:paraId="5C4E5098" w14:textId="77777777" w:rsidR="00A77B3E" w:rsidRDefault="009B680F">
            <w:pPr>
              <w:jc w:val="right"/>
              <w:rPr>
                <w:color w:val="000000"/>
                <w:u w:color="000000"/>
              </w:rPr>
            </w:pPr>
            <w:r>
              <w:rPr>
                <w:sz w:val="18"/>
              </w:rPr>
              <w:t>3 850,00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376B361" w14:textId="77777777" w:rsidR="00A77B3E" w:rsidRDefault="009B680F">
            <w:pPr>
              <w:jc w:val="right"/>
              <w:rPr>
                <w:color w:val="000000"/>
                <w:u w:color="000000"/>
              </w:rPr>
            </w:pPr>
            <w:r>
              <w:rPr>
                <w:sz w:val="18"/>
              </w:rPr>
              <w:t>3 515,00</w:t>
            </w:r>
          </w:p>
        </w:tc>
        <w:tc>
          <w:tcPr>
            <w:tcW w:w="1065" w:type="dxa"/>
            <w:tcBorders>
              <w:top w:val="nil"/>
              <w:left w:val="nil"/>
              <w:bottom w:val="single" w:sz="2" w:space="0" w:color="auto"/>
              <w:right w:val="single" w:sz="2" w:space="0" w:color="auto"/>
            </w:tcBorders>
            <w:tcMar>
              <w:top w:w="100" w:type="dxa"/>
            </w:tcMar>
            <w:vAlign w:val="center"/>
          </w:tcPr>
          <w:p w14:paraId="3BCC7A1D" w14:textId="77777777" w:rsidR="00A77B3E" w:rsidRDefault="009B680F">
            <w:pPr>
              <w:jc w:val="right"/>
              <w:rPr>
                <w:color w:val="000000"/>
                <w:u w:color="000000"/>
              </w:rPr>
            </w:pPr>
            <w:r>
              <w:rPr>
                <w:sz w:val="18"/>
              </w:rPr>
              <w:t>91,30%</w:t>
            </w:r>
          </w:p>
        </w:tc>
      </w:tr>
      <w:tr w:rsidR="007F256B" w14:paraId="5C4F73F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B6D1F2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451F96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7D8FE24"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0A9A873E" w14:textId="77777777" w:rsidR="00A77B3E" w:rsidRDefault="009B680F">
            <w:pPr>
              <w:jc w:val="left"/>
              <w:rPr>
                <w:color w:val="000000"/>
                <w:u w:color="000000"/>
              </w:rPr>
            </w:pPr>
            <w:r>
              <w:rPr>
                <w:sz w:val="18"/>
              </w:rPr>
              <w:t>Odpisy na zakładowy fundusz świadczeń socjalnych</w:t>
            </w:r>
          </w:p>
        </w:tc>
        <w:tc>
          <w:tcPr>
            <w:tcW w:w="1335" w:type="dxa"/>
            <w:tcBorders>
              <w:top w:val="nil"/>
              <w:left w:val="nil"/>
              <w:bottom w:val="single" w:sz="2" w:space="0" w:color="auto"/>
              <w:right w:val="nil"/>
            </w:tcBorders>
            <w:tcMar>
              <w:top w:w="100" w:type="dxa"/>
            </w:tcMar>
            <w:vAlign w:val="center"/>
          </w:tcPr>
          <w:p w14:paraId="65431908" w14:textId="77777777" w:rsidR="00A77B3E" w:rsidRDefault="009B680F">
            <w:pPr>
              <w:jc w:val="right"/>
              <w:rPr>
                <w:color w:val="000000"/>
                <w:u w:color="000000"/>
              </w:rPr>
            </w:pPr>
            <w:r>
              <w:rPr>
                <w:sz w:val="18"/>
              </w:rPr>
              <w:t>5 219,00</w:t>
            </w:r>
          </w:p>
        </w:tc>
        <w:tc>
          <w:tcPr>
            <w:tcW w:w="1335" w:type="dxa"/>
            <w:tcBorders>
              <w:top w:val="nil"/>
              <w:left w:val="single" w:sz="2" w:space="0" w:color="auto"/>
              <w:bottom w:val="single" w:sz="2" w:space="0" w:color="auto"/>
              <w:right w:val="single" w:sz="2" w:space="0" w:color="auto"/>
            </w:tcBorders>
            <w:tcMar>
              <w:top w:w="100" w:type="dxa"/>
            </w:tcMar>
            <w:vAlign w:val="center"/>
          </w:tcPr>
          <w:p w14:paraId="5A243AFF" w14:textId="77777777" w:rsidR="00A77B3E" w:rsidRDefault="009B680F">
            <w:pPr>
              <w:jc w:val="right"/>
              <w:rPr>
                <w:color w:val="000000"/>
                <w:u w:color="000000"/>
              </w:rPr>
            </w:pPr>
            <w:r>
              <w:rPr>
                <w:sz w:val="18"/>
              </w:rPr>
              <w:t>5 219,00</w:t>
            </w:r>
          </w:p>
        </w:tc>
        <w:tc>
          <w:tcPr>
            <w:tcW w:w="1065" w:type="dxa"/>
            <w:tcBorders>
              <w:top w:val="nil"/>
              <w:left w:val="nil"/>
              <w:bottom w:val="single" w:sz="2" w:space="0" w:color="auto"/>
              <w:right w:val="single" w:sz="2" w:space="0" w:color="auto"/>
            </w:tcBorders>
            <w:tcMar>
              <w:top w:w="100" w:type="dxa"/>
            </w:tcMar>
            <w:vAlign w:val="center"/>
          </w:tcPr>
          <w:p w14:paraId="3AF8227A" w14:textId="77777777" w:rsidR="00A77B3E" w:rsidRDefault="009B680F">
            <w:pPr>
              <w:jc w:val="right"/>
              <w:rPr>
                <w:color w:val="000000"/>
                <w:u w:color="000000"/>
              </w:rPr>
            </w:pPr>
            <w:r>
              <w:rPr>
                <w:sz w:val="18"/>
              </w:rPr>
              <w:t>100,00%</w:t>
            </w:r>
          </w:p>
        </w:tc>
      </w:tr>
      <w:tr w:rsidR="007F256B" w14:paraId="551E719D"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6F21B0A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A8337F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7078A4D"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17517807" w14:textId="77777777" w:rsidR="00A77B3E" w:rsidRDefault="009B680F">
            <w:pPr>
              <w:jc w:val="left"/>
              <w:rPr>
                <w:color w:val="000000"/>
                <w:u w:color="000000"/>
              </w:rPr>
            </w:pPr>
            <w:r>
              <w:rPr>
                <w:sz w:val="18"/>
              </w:rPr>
              <w:t>Szkolenia pracowników niebędących członkami korpusu służby cywilnej</w:t>
            </w:r>
          </w:p>
        </w:tc>
        <w:tc>
          <w:tcPr>
            <w:tcW w:w="1335" w:type="dxa"/>
            <w:tcBorders>
              <w:top w:val="nil"/>
              <w:left w:val="nil"/>
              <w:bottom w:val="single" w:sz="2" w:space="0" w:color="auto"/>
              <w:right w:val="nil"/>
            </w:tcBorders>
            <w:tcMar>
              <w:top w:w="100" w:type="dxa"/>
            </w:tcMar>
            <w:vAlign w:val="center"/>
          </w:tcPr>
          <w:p w14:paraId="2B766608" w14:textId="77777777" w:rsidR="00A77B3E" w:rsidRDefault="009B680F">
            <w:pPr>
              <w:jc w:val="right"/>
              <w:rPr>
                <w:color w:val="000000"/>
                <w:u w:color="000000"/>
              </w:rPr>
            </w:pPr>
            <w:r>
              <w:rPr>
                <w:sz w:val="18"/>
              </w:rPr>
              <w:t>1 500,00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7835114D" w14:textId="77777777" w:rsidR="00A77B3E" w:rsidRDefault="009B680F">
            <w:pPr>
              <w:jc w:val="right"/>
              <w:rPr>
                <w:color w:val="000000"/>
                <w:u w:color="000000"/>
              </w:rPr>
            </w:pPr>
            <w:r>
              <w:rPr>
                <w:sz w:val="18"/>
              </w:rPr>
              <w:t>1 500,00</w:t>
            </w:r>
          </w:p>
        </w:tc>
        <w:tc>
          <w:tcPr>
            <w:tcW w:w="1065" w:type="dxa"/>
            <w:tcBorders>
              <w:top w:val="nil"/>
              <w:left w:val="nil"/>
              <w:bottom w:val="single" w:sz="2" w:space="0" w:color="auto"/>
              <w:right w:val="single" w:sz="2" w:space="0" w:color="auto"/>
            </w:tcBorders>
            <w:tcMar>
              <w:top w:w="100" w:type="dxa"/>
            </w:tcMar>
            <w:vAlign w:val="center"/>
          </w:tcPr>
          <w:p w14:paraId="26E5B35B" w14:textId="77777777" w:rsidR="00A77B3E" w:rsidRDefault="009B680F">
            <w:pPr>
              <w:jc w:val="right"/>
              <w:rPr>
                <w:color w:val="000000"/>
                <w:u w:color="000000"/>
              </w:rPr>
            </w:pPr>
            <w:r>
              <w:rPr>
                <w:sz w:val="18"/>
              </w:rPr>
              <w:t>100,00%</w:t>
            </w:r>
          </w:p>
        </w:tc>
      </w:tr>
      <w:tr w:rsidR="007F256B" w14:paraId="31F0C167" w14:textId="77777777">
        <w:trPr>
          <w:trHeight w:val="244"/>
        </w:trPr>
        <w:tc>
          <w:tcPr>
            <w:tcW w:w="945" w:type="dxa"/>
            <w:tcBorders>
              <w:top w:val="nil"/>
              <w:left w:val="single" w:sz="2" w:space="0" w:color="auto"/>
              <w:bottom w:val="nil"/>
              <w:right w:val="nil"/>
            </w:tcBorders>
            <w:tcMar>
              <w:top w:w="100" w:type="dxa"/>
            </w:tcMar>
            <w:vAlign w:val="center"/>
          </w:tcPr>
          <w:p w14:paraId="0BF97FC9"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DA7FD22" w14:textId="77777777" w:rsidR="00A77B3E" w:rsidRDefault="009B680F">
            <w:pPr>
              <w:jc w:val="center"/>
              <w:rPr>
                <w:color w:val="000000"/>
                <w:u w:color="000000"/>
              </w:rPr>
            </w:pPr>
            <w:r>
              <w:rPr>
                <w:sz w:val="18"/>
              </w:rPr>
              <w:t>80117</w:t>
            </w:r>
          </w:p>
        </w:tc>
        <w:tc>
          <w:tcPr>
            <w:tcW w:w="945" w:type="dxa"/>
            <w:tcBorders>
              <w:top w:val="nil"/>
              <w:left w:val="nil"/>
              <w:bottom w:val="single" w:sz="2" w:space="0" w:color="auto"/>
              <w:right w:val="single" w:sz="2" w:space="0" w:color="auto"/>
            </w:tcBorders>
            <w:tcMar>
              <w:top w:w="100" w:type="dxa"/>
            </w:tcMar>
            <w:vAlign w:val="center"/>
          </w:tcPr>
          <w:p w14:paraId="30A70D9E"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3C24170"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335" w:type="dxa"/>
            <w:tcBorders>
              <w:top w:val="nil"/>
              <w:left w:val="nil"/>
              <w:bottom w:val="single" w:sz="2" w:space="0" w:color="auto"/>
              <w:right w:val="nil"/>
            </w:tcBorders>
            <w:tcMar>
              <w:top w:w="100" w:type="dxa"/>
            </w:tcMar>
            <w:vAlign w:val="center"/>
          </w:tcPr>
          <w:p w14:paraId="1E5533C4" w14:textId="77777777" w:rsidR="00A77B3E" w:rsidRDefault="009B680F">
            <w:pPr>
              <w:jc w:val="right"/>
              <w:rPr>
                <w:color w:val="000000"/>
                <w:u w:color="000000"/>
              </w:rPr>
            </w:pPr>
            <w:r>
              <w:rPr>
                <w:sz w:val="18"/>
              </w:rPr>
              <w:t>518 328,69</w:t>
            </w:r>
          </w:p>
        </w:tc>
        <w:tc>
          <w:tcPr>
            <w:tcW w:w="1335" w:type="dxa"/>
            <w:tcBorders>
              <w:top w:val="nil"/>
              <w:left w:val="single" w:sz="2" w:space="0" w:color="auto"/>
              <w:bottom w:val="single" w:sz="2" w:space="0" w:color="auto"/>
              <w:right w:val="single" w:sz="2" w:space="0" w:color="auto"/>
            </w:tcBorders>
            <w:tcMar>
              <w:top w:w="100" w:type="dxa"/>
            </w:tcMar>
            <w:vAlign w:val="center"/>
          </w:tcPr>
          <w:p w14:paraId="45AFA405" w14:textId="77777777" w:rsidR="00A77B3E" w:rsidRDefault="009B680F">
            <w:pPr>
              <w:jc w:val="right"/>
              <w:rPr>
                <w:color w:val="000000"/>
                <w:u w:color="000000"/>
              </w:rPr>
            </w:pPr>
            <w:r>
              <w:rPr>
                <w:sz w:val="18"/>
              </w:rPr>
              <w:t>308 049,56</w:t>
            </w:r>
          </w:p>
        </w:tc>
        <w:tc>
          <w:tcPr>
            <w:tcW w:w="1065" w:type="dxa"/>
            <w:tcBorders>
              <w:top w:val="nil"/>
              <w:left w:val="nil"/>
              <w:bottom w:val="single" w:sz="2" w:space="0" w:color="auto"/>
              <w:right w:val="single" w:sz="2" w:space="0" w:color="auto"/>
            </w:tcBorders>
            <w:tcMar>
              <w:top w:w="100" w:type="dxa"/>
            </w:tcMar>
            <w:vAlign w:val="center"/>
          </w:tcPr>
          <w:p w14:paraId="7E342808" w14:textId="77777777" w:rsidR="00A77B3E" w:rsidRDefault="009B680F">
            <w:pPr>
              <w:jc w:val="right"/>
              <w:rPr>
                <w:color w:val="000000"/>
                <w:u w:color="000000"/>
              </w:rPr>
            </w:pPr>
            <w:r>
              <w:rPr>
                <w:sz w:val="18"/>
              </w:rPr>
              <w:t>59,43%</w:t>
            </w:r>
          </w:p>
        </w:tc>
      </w:tr>
      <w:tr w:rsidR="007F256B" w14:paraId="496EC37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38680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AFCC08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D737E38"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02BE0F80" w14:textId="77777777" w:rsidR="00A77B3E" w:rsidRDefault="009B680F">
            <w:pPr>
              <w:jc w:val="left"/>
              <w:rPr>
                <w:color w:val="000000"/>
                <w:u w:color="000000"/>
              </w:rPr>
            </w:pPr>
            <w:r>
              <w:rPr>
                <w:sz w:val="18"/>
              </w:rPr>
              <w:t>Wydatki osobowe niezaliczone do wynagrodzeń</w:t>
            </w:r>
          </w:p>
        </w:tc>
        <w:tc>
          <w:tcPr>
            <w:tcW w:w="1335" w:type="dxa"/>
            <w:tcBorders>
              <w:top w:val="nil"/>
              <w:left w:val="nil"/>
              <w:bottom w:val="single" w:sz="2" w:space="0" w:color="auto"/>
              <w:right w:val="nil"/>
            </w:tcBorders>
            <w:tcMar>
              <w:top w:w="100" w:type="dxa"/>
            </w:tcMar>
            <w:vAlign w:val="center"/>
          </w:tcPr>
          <w:p w14:paraId="50655D5E" w14:textId="77777777" w:rsidR="00A77B3E" w:rsidRDefault="009B680F">
            <w:pPr>
              <w:jc w:val="right"/>
              <w:rPr>
                <w:color w:val="000000"/>
                <w:u w:color="000000"/>
              </w:rPr>
            </w:pPr>
            <w:r>
              <w:rPr>
                <w:sz w:val="18"/>
              </w:rPr>
              <w:t>16 200,00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5BBBBE02" w14:textId="77777777" w:rsidR="00A77B3E" w:rsidRDefault="009B680F">
            <w:pPr>
              <w:jc w:val="right"/>
              <w:rPr>
                <w:color w:val="000000"/>
                <w:u w:color="000000"/>
              </w:rPr>
            </w:pPr>
            <w:r>
              <w:rPr>
                <w:sz w:val="18"/>
              </w:rPr>
              <w:t>9 772,07</w:t>
            </w:r>
          </w:p>
        </w:tc>
        <w:tc>
          <w:tcPr>
            <w:tcW w:w="1065" w:type="dxa"/>
            <w:tcBorders>
              <w:top w:val="nil"/>
              <w:left w:val="nil"/>
              <w:bottom w:val="single" w:sz="2" w:space="0" w:color="auto"/>
              <w:right w:val="single" w:sz="2" w:space="0" w:color="auto"/>
            </w:tcBorders>
            <w:tcMar>
              <w:top w:w="100" w:type="dxa"/>
            </w:tcMar>
            <w:vAlign w:val="center"/>
          </w:tcPr>
          <w:p w14:paraId="4C7541EB" w14:textId="77777777" w:rsidR="00A77B3E" w:rsidRDefault="009B680F">
            <w:pPr>
              <w:jc w:val="right"/>
              <w:rPr>
                <w:color w:val="000000"/>
                <w:u w:color="000000"/>
              </w:rPr>
            </w:pPr>
            <w:r>
              <w:rPr>
                <w:sz w:val="18"/>
              </w:rPr>
              <w:t>60,32%</w:t>
            </w:r>
          </w:p>
        </w:tc>
      </w:tr>
      <w:tr w:rsidR="007F256B" w14:paraId="2178D2F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4E7A9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2C0AC3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9BCC3F"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67F72F94" w14:textId="77777777" w:rsidR="00A77B3E" w:rsidRDefault="009B680F">
            <w:pPr>
              <w:jc w:val="left"/>
              <w:rPr>
                <w:color w:val="000000"/>
                <w:u w:color="000000"/>
              </w:rPr>
            </w:pPr>
            <w:r>
              <w:rPr>
                <w:sz w:val="18"/>
              </w:rPr>
              <w:t>Wynagrodzenia osobowe pracowników</w:t>
            </w:r>
          </w:p>
        </w:tc>
        <w:tc>
          <w:tcPr>
            <w:tcW w:w="1335" w:type="dxa"/>
            <w:tcBorders>
              <w:top w:val="nil"/>
              <w:left w:val="nil"/>
              <w:bottom w:val="single" w:sz="2" w:space="0" w:color="auto"/>
              <w:right w:val="nil"/>
            </w:tcBorders>
            <w:tcMar>
              <w:top w:w="100" w:type="dxa"/>
            </w:tcMar>
            <w:vAlign w:val="center"/>
          </w:tcPr>
          <w:p w14:paraId="10E91E6E" w14:textId="77777777" w:rsidR="00A77B3E" w:rsidRDefault="009B680F">
            <w:pPr>
              <w:jc w:val="right"/>
              <w:rPr>
                <w:color w:val="000000"/>
                <w:u w:color="000000"/>
              </w:rPr>
            </w:pPr>
            <w:r>
              <w:rPr>
                <w:sz w:val="18"/>
              </w:rPr>
              <w:t>337 500,00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5A411762" w14:textId="77777777" w:rsidR="00A77B3E" w:rsidRDefault="009B680F">
            <w:pPr>
              <w:jc w:val="right"/>
              <w:rPr>
                <w:color w:val="000000"/>
                <w:u w:color="000000"/>
              </w:rPr>
            </w:pPr>
            <w:r>
              <w:rPr>
                <w:sz w:val="18"/>
              </w:rPr>
              <w:t>182 177,30</w:t>
            </w:r>
          </w:p>
        </w:tc>
        <w:tc>
          <w:tcPr>
            <w:tcW w:w="1065" w:type="dxa"/>
            <w:tcBorders>
              <w:top w:val="nil"/>
              <w:left w:val="nil"/>
              <w:bottom w:val="single" w:sz="2" w:space="0" w:color="auto"/>
              <w:right w:val="single" w:sz="2" w:space="0" w:color="auto"/>
            </w:tcBorders>
            <w:tcMar>
              <w:top w:w="100" w:type="dxa"/>
            </w:tcMar>
            <w:vAlign w:val="center"/>
          </w:tcPr>
          <w:p w14:paraId="0E2AF800" w14:textId="77777777" w:rsidR="00A77B3E" w:rsidRDefault="009B680F">
            <w:pPr>
              <w:jc w:val="right"/>
              <w:rPr>
                <w:color w:val="000000"/>
                <w:u w:color="000000"/>
              </w:rPr>
            </w:pPr>
            <w:r>
              <w:rPr>
                <w:sz w:val="18"/>
              </w:rPr>
              <w:t>53,98%</w:t>
            </w:r>
          </w:p>
        </w:tc>
      </w:tr>
      <w:tr w:rsidR="007F256B" w14:paraId="6E656FE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424C1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16CBEB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3DDD943"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40E4A433" w14:textId="77777777" w:rsidR="00A77B3E" w:rsidRDefault="009B680F">
            <w:pPr>
              <w:jc w:val="left"/>
              <w:rPr>
                <w:color w:val="000000"/>
                <w:u w:color="000000"/>
              </w:rPr>
            </w:pPr>
            <w:r>
              <w:rPr>
                <w:sz w:val="18"/>
              </w:rPr>
              <w:t>Składki na ubezpieczenia społeczne</w:t>
            </w:r>
          </w:p>
        </w:tc>
        <w:tc>
          <w:tcPr>
            <w:tcW w:w="1335" w:type="dxa"/>
            <w:tcBorders>
              <w:top w:val="nil"/>
              <w:left w:val="nil"/>
              <w:bottom w:val="single" w:sz="2" w:space="0" w:color="auto"/>
              <w:right w:val="nil"/>
            </w:tcBorders>
            <w:tcMar>
              <w:top w:w="100" w:type="dxa"/>
            </w:tcMar>
            <w:vAlign w:val="center"/>
          </w:tcPr>
          <w:p w14:paraId="1E7C0F99" w14:textId="77777777" w:rsidR="00A77B3E" w:rsidRDefault="009B680F">
            <w:pPr>
              <w:jc w:val="right"/>
              <w:rPr>
                <w:color w:val="000000"/>
                <w:u w:color="000000"/>
              </w:rPr>
            </w:pPr>
            <w:r>
              <w:rPr>
                <w:sz w:val="18"/>
              </w:rPr>
              <w:t>58 000,00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86F169C" w14:textId="77777777" w:rsidR="00A77B3E" w:rsidRDefault="009B680F">
            <w:pPr>
              <w:jc w:val="right"/>
              <w:rPr>
                <w:color w:val="000000"/>
                <w:u w:color="000000"/>
              </w:rPr>
            </w:pPr>
            <w:r>
              <w:rPr>
                <w:sz w:val="18"/>
              </w:rPr>
              <w:t>0,00</w:t>
            </w:r>
          </w:p>
        </w:tc>
        <w:tc>
          <w:tcPr>
            <w:tcW w:w="1065" w:type="dxa"/>
            <w:tcBorders>
              <w:top w:val="nil"/>
              <w:left w:val="nil"/>
              <w:bottom w:val="single" w:sz="2" w:space="0" w:color="auto"/>
              <w:right w:val="single" w:sz="2" w:space="0" w:color="auto"/>
            </w:tcBorders>
            <w:tcMar>
              <w:top w:w="100" w:type="dxa"/>
            </w:tcMar>
            <w:vAlign w:val="center"/>
          </w:tcPr>
          <w:p w14:paraId="78C310B9" w14:textId="77777777" w:rsidR="00A77B3E" w:rsidRDefault="009B680F">
            <w:pPr>
              <w:jc w:val="right"/>
              <w:rPr>
                <w:color w:val="000000"/>
                <w:u w:color="000000"/>
              </w:rPr>
            </w:pPr>
            <w:r>
              <w:rPr>
                <w:sz w:val="18"/>
              </w:rPr>
              <w:t>0,00%</w:t>
            </w:r>
          </w:p>
        </w:tc>
      </w:tr>
      <w:tr w:rsidR="007F256B" w14:paraId="6F1B014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83FED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6D5327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BFCB77A"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79176D0D" w14:textId="77777777" w:rsidR="00A77B3E" w:rsidRDefault="009B680F">
            <w:pPr>
              <w:jc w:val="left"/>
              <w:rPr>
                <w:color w:val="000000"/>
                <w:u w:color="000000"/>
              </w:rPr>
            </w:pPr>
            <w:r>
              <w:rPr>
                <w:sz w:val="18"/>
              </w:rPr>
              <w:t>Składki na Fundusz Pracy oraz Fundusz Solidarnościowy</w:t>
            </w:r>
          </w:p>
        </w:tc>
        <w:tc>
          <w:tcPr>
            <w:tcW w:w="1335" w:type="dxa"/>
            <w:tcBorders>
              <w:top w:val="nil"/>
              <w:left w:val="nil"/>
              <w:bottom w:val="single" w:sz="2" w:space="0" w:color="auto"/>
              <w:right w:val="nil"/>
            </w:tcBorders>
            <w:tcMar>
              <w:top w:w="100" w:type="dxa"/>
            </w:tcMar>
            <w:vAlign w:val="center"/>
          </w:tcPr>
          <w:p w14:paraId="12BF9299" w14:textId="77777777" w:rsidR="00A77B3E" w:rsidRDefault="009B680F">
            <w:pPr>
              <w:jc w:val="right"/>
              <w:rPr>
                <w:color w:val="000000"/>
                <w:u w:color="000000"/>
              </w:rPr>
            </w:pPr>
            <w:r>
              <w:rPr>
                <w:sz w:val="18"/>
              </w:rPr>
              <w:t>11 630,00</w:t>
            </w:r>
          </w:p>
        </w:tc>
        <w:tc>
          <w:tcPr>
            <w:tcW w:w="1335" w:type="dxa"/>
            <w:tcBorders>
              <w:top w:val="nil"/>
              <w:left w:val="single" w:sz="2" w:space="0" w:color="auto"/>
              <w:bottom w:val="single" w:sz="2" w:space="0" w:color="auto"/>
              <w:right w:val="single" w:sz="2" w:space="0" w:color="auto"/>
            </w:tcBorders>
            <w:tcMar>
              <w:top w:w="100" w:type="dxa"/>
            </w:tcMar>
            <w:vAlign w:val="center"/>
          </w:tcPr>
          <w:p w14:paraId="5A67A942" w14:textId="77777777" w:rsidR="00A77B3E" w:rsidRDefault="009B680F">
            <w:pPr>
              <w:jc w:val="right"/>
              <w:rPr>
                <w:color w:val="000000"/>
                <w:u w:color="000000"/>
              </w:rPr>
            </w:pPr>
            <w:r>
              <w:rPr>
                <w:sz w:val="18"/>
              </w:rPr>
              <w:t>32 218,11</w:t>
            </w:r>
          </w:p>
        </w:tc>
        <w:tc>
          <w:tcPr>
            <w:tcW w:w="1065" w:type="dxa"/>
            <w:tcBorders>
              <w:top w:val="nil"/>
              <w:left w:val="nil"/>
              <w:bottom w:val="single" w:sz="2" w:space="0" w:color="auto"/>
              <w:right w:val="single" w:sz="2" w:space="0" w:color="auto"/>
            </w:tcBorders>
            <w:tcMar>
              <w:top w:w="100" w:type="dxa"/>
            </w:tcMar>
            <w:vAlign w:val="center"/>
          </w:tcPr>
          <w:p w14:paraId="55D53339" w14:textId="77777777" w:rsidR="00A77B3E" w:rsidRDefault="009B680F">
            <w:pPr>
              <w:jc w:val="right"/>
              <w:rPr>
                <w:color w:val="000000"/>
                <w:u w:color="000000"/>
              </w:rPr>
            </w:pPr>
            <w:r>
              <w:rPr>
                <w:sz w:val="18"/>
              </w:rPr>
              <w:t>277,03%</w:t>
            </w:r>
          </w:p>
        </w:tc>
      </w:tr>
      <w:tr w:rsidR="007F256B" w14:paraId="449E3C2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0CC60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715CE1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A901035" w14:textId="77777777" w:rsidR="00A77B3E" w:rsidRDefault="009B680F">
            <w:pPr>
              <w:jc w:val="center"/>
              <w:rPr>
                <w:color w:val="000000"/>
                <w:u w:color="000000"/>
              </w:rPr>
            </w:pPr>
            <w:r>
              <w:rPr>
                <w:sz w:val="18"/>
              </w:rPr>
              <w:t>4170</w:t>
            </w:r>
          </w:p>
        </w:tc>
        <w:tc>
          <w:tcPr>
            <w:tcW w:w="3405" w:type="dxa"/>
            <w:tcBorders>
              <w:top w:val="single" w:sz="2" w:space="0" w:color="auto"/>
              <w:left w:val="nil"/>
              <w:bottom w:val="single" w:sz="2" w:space="0" w:color="auto"/>
              <w:right w:val="single" w:sz="2" w:space="0" w:color="auto"/>
            </w:tcBorders>
            <w:tcMar>
              <w:top w:w="100" w:type="dxa"/>
            </w:tcMar>
            <w:vAlign w:val="center"/>
          </w:tcPr>
          <w:p w14:paraId="03CAC8E1" w14:textId="77777777" w:rsidR="00A77B3E" w:rsidRDefault="009B680F">
            <w:pPr>
              <w:jc w:val="left"/>
              <w:rPr>
                <w:color w:val="000000"/>
                <w:u w:color="000000"/>
              </w:rPr>
            </w:pPr>
            <w:r>
              <w:rPr>
                <w:sz w:val="18"/>
              </w:rPr>
              <w:t>Wynagrodzenia bezosobowe</w:t>
            </w:r>
          </w:p>
        </w:tc>
        <w:tc>
          <w:tcPr>
            <w:tcW w:w="1335" w:type="dxa"/>
            <w:tcBorders>
              <w:top w:val="nil"/>
              <w:left w:val="nil"/>
              <w:bottom w:val="single" w:sz="2" w:space="0" w:color="auto"/>
              <w:right w:val="nil"/>
            </w:tcBorders>
            <w:tcMar>
              <w:top w:w="100" w:type="dxa"/>
            </w:tcMar>
            <w:vAlign w:val="center"/>
          </w:tcPr>
          <w:p w14:paraId="15890A86" w14:textId="77777777" w:rsidR="00A77B3E" w:rsidRDefault="009B680F">
            <w:pPr>
              <w:jc w:val="right"/>
              <w:rPr>
                <w:color w:val="000000"/>
                <w:u w:color="000000"/>
              </w:rPr>
            </w:pPr>
            <w:r>
              <w:rPr>
                <w:sz w:val="18"/>
              </w:rPr>
              <w:t>5 000,00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56585A7" w14:textId="77777777" w:rsidR="00A77B3E" w:rsidRDefault="009B680F">
            <w:pPr>
              <w:jc w:val="right"/>
              <w:rPr>
                <w:color w:val="000000"/>
                <w:u w:color="000000"/>
              </w:rPr>
            </w:pPr>
            <w:r>
              <w:rPr>
                <w:sz w:val="18"/>
              </w:rPr>
              <w:t>2 979,65</w:t>
            </w:r>
          </w:p>
        </w:tc>
        <w:tc>
          <w:tcPr>
            <w:tcW w:w="1065" w:type="dxa"/>
            <w:tcBorders>
              <w:top w:val="nil"/>
              <w:left w:val="nil"/>
              <w:bottom w:val="single" w:sz="2" w:space="0" w:color="auto"/>
              <w:right w:val="single" w:sz="2" w:space="0" w:color="auto"/>
            </w:tcBorders>
            <w:tcMar>
              <w:top w:w="100" w:type="dxa"/>
            </w:tcMar>
            <w:vAlign w:val="center"/>
          </w:tcPr>
          <w:p w14:paraId="62C542BD" w14:textId="77777777" w:rsidR="00A77B3E" w:rsidRDefault="009B680F">
            <w:pPr>
              <w:jc w:val="right"/>
              <w:rPr>
                <w:color w:val="000000"/>
                <w:u w:color="000000"/>
              </w:rPr>
            </w:pPr>
            <w:r>
              <w:rPr>
                <w:sz w:val="18"/>
              </w:rPr>
              <w:t>59,59%</w:t>
            </w:r>
          </w:p>
        </w:tc>
      </w:tr>
      <w:tr w:rsidR="007F256B" w14:paraId="6962263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7688C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F6AD1C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FE86B3"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52825ED6" w14:textId="77777777" w:rsidR="00A77B3E" w:rsidRDefault="009B680F">
            <w:pPr>
              <w:jc w:val="left"/>
              <w:rPr>
                <w:color w:val="000000"/>
                <w:u w:color="000000"/>
              </w:rPr>
            </w:pPr>
            <w:r>
              <w:rPr>
                <w:sz w:val="18"/>
              </w:rPr>
              <w:t>Zakup materiałów i wyposażenia</w:t>
            </w:r>
          </w:p>
        </w:tc>
        <w:tc>
          <w:tcPr>
            <w:tcW w:w="1335" w:type="dxa"/>
            <w:tcBorders>
              <w:top w:val="nil"/>
              <w:left w:val="nil"/>
              <w:bottom w:val="single" w:sz="2" w:space="0" w:color="auto"/>
              <w:right w:val="nil"/>
            </w:tcBorders>
            <w:tcMar>
              <w:top w:w="100" w:type="dxa"/>
            </w:tcMar>
            <w:vAlign w:val="center"/>
          </w:tcPr>
          <w:p w14:paraId="6E7D2177" w14:textId="77777777" w:rsidR="00A77B3E" w:rsidRDefault="009B680F">
            <w:pPr>
              <w:jc w:val="right"/>
              <w:rPr>
                <w:color w:val="000000"/>
                <w:u w:color="000000"/>
              </w:rPr>
            </w:pPr>
            <w:r>
              <w:rPr>
                <w:sz w:val="18"/>
              </w:rPr>
              <w:t>23 765,00</w:t>
            </w:r>
          </w:p>
        </w:tc>
        <w:tc>
          <w:tcPr>
            <w:tcW w:w="1335" w:type="dxa"/>
            <w:tcBorders>
              <w:top w:val="nil"/>
              <w:left w:val="single" w:sz="2" w:space="0" w:color="auto"/>
              <w:bottom w:val="single" w:sz="2" w:space="0" w:color="auto"/>
              <w:right w:val="single" w:sz="2" w:space="0" w:color="auto"/>
            </w:tcBorders>
            <w:tcMar>
              <w:top w:w="100" w:type="dxa"/>
            </w:tcMar>
            <w:vAlign w:val="center"/>
          </w:tcPr>
          <w:p w14:paraId="5179B762" w14:textId="77777777" w:rsidR="00A77B3E" w:rsidRDefault="009B680F">
            <w:pPr>
              <w:jc w:val="right"/>
              <w:rPr>
                <w:color w:val="000000"/>
                <w:u w:color="000000"/>
              </w:rPr>
            </w:pPr>
            <w:r>
              <w:rPr>
                <w:sz w:val="18"/>
              </w:rPr>
              <w:t>0,00</w:t>
            </w:r>
          </w:p>
        </w:tc>
        <w:tc>
          <w:tcPr>
            <w:tcW w:w="1065" w:type="dxa"/>
            <w:tcBorders>
              <w:top w:val="nil"/>
              <w:left w:val="nil"/>
              <w:bottom w:val="single" w:sz="2" w:space="0" w:color="auto"/>
              <w:right w:val="single" w:sz="2" w:space="0" w:color="auto"/>
            </w:tcBorders>
            <w:tcMar>
              <w:top w:w="100" w:type="dxa"/>
            </w:tcMar>
            <w:vAlign w:val="center"/>
          </w:tcPr>
          <w:p w14:paraId="457D0CD5" w14:textId="77777777" w:rsidR="00A77B3E" w:rsidRDefault="009B680F">
            <w:pPr>
              <w:jc w:val="right"/>
              <w:rPr>
                <w:color w:val="000000"/>
                <w:u w:color="000000"/>
              </w:rPr>
            </w:pPr>
            <w:r>
              <w:rPr>
                <w:sz w:val="18"/>
              </w:rPr>
              <w:t>0,00%</w:t>
            </w:r>
          </w:p>
        </w:tc>
      </w:tr>
      <w:tr w:rsidR="007F256B" w14:paraId="3C29AD8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561CA5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39CB08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D2C9F47" w14:textId="77777777" w:rsidR="00A77B3E" w:rsidRDefault="009B680F">
            <w:pPr>
              <w:jc w:val="center"/>
              <w:rPr>
                <w:color w:val="000000"/>
                <w:u w:color="000000"/>
              </w:rPr>
            </w:pPr>
            <w:r>
              <w:rPr>
                <w:sz w:val="18"/>
              </w:rPr>
              <w:t>4218</w:t>
            </w:r>
          </w:p>
        </w:tc>
        <w:tc>
          <w:tcPr>
            <w:tcW w:w="3405" w:type="dxa"/>
            <w:tcBorders>
              <w:top w:val="single" w:sz="2" w:space="0" w:color="auto"/>
              <w:left w:val="nil"/>
              <w:bottom w:val="single" w:sz="2" w:space="0" w:color="auto"/>
              <w:right w:val="single" w:sz="2" w:space="0" w:color="auto"/>
            </w:tcBorders>
            <w:tcMar>
              <w:top w:w="100" w:type="dxa"/>
            </w:tcMar>
            <w:vAlign w:val="center"/>
          </w:tcPr>
          <w:p w14:paraId="63E75323" w14:textId="77777777" w:rsidR="00A77B3E" w:rsidRDefault="009B680F">
            <w:pPr>
              <w:jc w:val="left"/>
              <w:rPr>
                <w:color w:val="000000"/>
                <w:u w:color="000000"/>
              </w:rPr>
            </w:pPr>
            <w:r>
              <w:rPr>
                <w:sz w:val="18"/>
              </w:rPr>
              <w:t>Zakup materiałów i wyposażenia</w:t>
            </w:r>
          </w:p>
        </w:tc>
        <w:tc>
          <w:tcPr>
            <w:tcW w:w="1335" w:type="dxa"/>
            <w:tcBorders>
              <w:top w:val="nil"/>
              <w:left w:val="nil"/>
              <w:bottom w:val="single" w:sz="2" w:space="0" w:color="auto"/>
              <w:right w:val="nil"/>
            </w:tcBorders>
            <w:tcMar>
              <w:top w:w="100" w:type="dxa"/>
            </w:tcMar>
            <w:vAlign w:val="center"/>
          </w:tcPr>
          <w:p w14:paraId="3C6D58BB" w14:textId="77777777" w:rsidR="00A77B3E" w:rsidRDefault="009B680F">
            <w:pPr>
              <w:jc w:val="right"/>
              <w:rPr>
                <w:color w:val="000000"/>
                <w:u w:color="000000"/>
              </w:rPr>
            </w:pPr>
            <w:r>
              <w:rPr>
                <w:sz w:val="18"/>
              </w:rPr>
              <w:t>6 233,00</w:t>
            </w:r>
          </w:p>
        </w:tc>
        <w:tc>
          <w:tcPr>
            <w:tcW w:w="1335" w:type="dxa"/>
            <w:tcBorders>
              <w:top w:val="nil"/>
              <w:left w:val="single" w:sz="2" w:space="0" w:color="auto"/>
              <w:bottom w:val="single" w:sz="2" w:space="0" w:color="auto"/>
              <w:right w:val="single" w:sz="2" w:space="0" w:color="auto"/>
            </w:tcBorders>
            <w:tcMar>
              <w:top w:w="100" w:type="dxa"/>
            </w:tcMar>
            <w:vAlign w:val="center"/>
          </w:tcPr>
          <w:p w14:paraId="49F1D0CE" w14:textId="77777777" w:rsidR="00A77B3E" w:rsidRDefault="009B680F">
            <w:pPr>
              <w:jc w:val="right"/>
              <w:rPr>
                <w:color w:val="000000"/>
                <w:u w:color="000000"/>
              </w:rPr>
            </w:pPr>
            <w:r>
              <w:rPr>
                <w:sz w:val="18"/>
              </w:rPr>
              <w:t>23 634,24</w:t>
            </w:r>
          </w:p>
        </w:tc>
        <w:tc>
          <w:tcPr>
            <w:tcW w:w="1065" w:type="dxa"/>
            <w:tcBorders>
              <w:top w:val="nil"/>
              <w:left w:val="nil"/>
              <w:bottom w:val="single" w:sz="2" w:space="0" w:color="auto"/>
              <w:right w:val="single" w:sz="2" w:space="0" w:color="auto"/>
            </w:tcBorders>
            <w:tcMar>
              <w:top w:w="100" w:type="dxa"/>
            </w:tcMar>
            <w:vAlign w:val="center"/>
          </w:tcPr>
          <w:p w14:paraId="5CE444A1" w14:textId="77777777" w:rsidR="00A77B3E" w:rsidRDefault="009B680F">
            <w:pPr>
              <w:jc w:val="right"/>
              <w:rPr>
                <w:color w:val="000000"/>
                <w:u w:color="000000"/>
              </w:rPr>
            </w:pPr>
            <w:r>
              <w:rPr>
                <w:sz w:val="18"/>
              </w:rPr>
              <w:t>379,18%</w:t>
            </w:r>
          </w:p>
        </w:tc>
      </w:tr>
      <w:tr w:rsidR="007F256B" w14:paraId="2A8E677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F1FF9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E7E40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E23D104" w14:textId="77777777" w:rsidR="00A77B3E" w:rsidRDefault="009B680F">
            <w:pPr>
              <w:jc w:val="center"/>
              <w:rPr>
                <w:color w:val="000000"/>
                <w:u w:color="000000"/>
              </w:rPr>
            </w:pPr>
            <w:r>
              <w:rPr>
                <w:sz w:val="18"/>
              </w:rPr>
              <w:t>4240</w:t>
            </w:r>
          </w:p>
        </w:tc>
        <w:tc>
          <w:tcPr>
            <w:tcW w:w="3405" w:type="dxa"/>
            <w:tcBorders>
              <w:top w:val="single" w:sz="2" w:space="0" w:color="auto"/>
              <w:left w:val="nil"/>
              <w:bottom w:val="single" w:sz="2" w:space="0" w:color="auto"/>
              <w:right w:val="single" w:sz="2" w:space="0" w:color="auto"/>
            </w:tcBorders>
            <w:tcMar>
              <w:top w:w="100" w:type="dxa"/>
            </w:tcMar>
            <w:vAlign w:val="center"/>
          </w:tcPr>
          <w:p w14:paraId="0F162C38" w14:textId="77777777" w:rsidR="00A77B3E" w:rsidRDefault="009B680F">
            <w:pPr>
              <w:jc w:val="left"/>
              <w:rPr>
                <w:color w:val="000000"/>
                <w:u w:color="000000"/>
              </w:rPr>
            </w:pPr>
            <w:r>
              <w:rPr>
                <w:sz w:val="18"/>
              </w:rPr>
              <w:t>Zakup środków dydaktycznych i książek</w:t>
            </w:r>
          </w:p>
        </w:tc>
        <w:tc>
          <w:tcPr>
            <w:tcW w:w="1335" w:type="dxa"/>
            <w:tcBorders>
              <w:top w:val="nil"/>
              <w:left w:val="nil"/>
              <w:bottom w:val="single" w:sz="2" w:space="0" w:color="auto"/>
              <w:right w:val="nil"/>
            </w:tcBorders>
            <w:tcMar>
              <w:top w:w="100" w:type="dxa"/>
            </w:tcMar>
            <w:vAlign w:val="center"/>
          </w:tcPr>
          <w:p w14:paraId="60AB28CC" w14:textId="77777777" w:rsidR="00A77B3E" w:rsidRDefault="009B680F">
            <w:pPr>
              <w:jc w:val="right"/>
              <w:rPr>
                <w:color w:val="000000"/>
                <w:u w:color="000000"/>
              </w:rPr>
            </w:pPr>
            <w:r>
              <w:rPr>
                <w:sz w:val="18"/>
              </w:rPr>
              <w:t>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21490CC0" w14:textId="77777777" w:rsidR="00A77B3E" w:rsidRDefault="009B680F">
            <w:pPr>
              <w:jc w:val="right"/>
              <w:rPr>
                <w:color w:val="000000"/>
                <w:u w:color="000000"/>
              </w:rPr>
            </w:pPr>
            <w:r>
              <w:rPr>
                <w:sz w:val="18"/>
              </w:rPr>
              <w:t>5 908,12</w:t>
            </w:r>
          </w:p>
        </w:tc>
        <w:tc>
          <w:tcPr>
            <w:tcW w:w="1065" w:type="dxa"/>
            <w:tcBorders>
              <w:top w:val="nil"/>
              <w:left w:val="nil"/>
              <w:bottom w:val="single" w:sz="2" w:space="0" w:color="auto"/>
              <w:right w:val="single" w:sz="2" w:space="0" w:color="auto"/>
            </w:tcBorders>
            <w:tcMar>
              <w:top w:w="100" w:type="dxa"/>
            </w:tcMar>
            <w:vAlign w:val="center"/>
          </w:tcPr>
          <w:p w14:paraId="0A7AF825" w14:textId="77777777" w:rsidR="00A77B3E" w:rsidRDefault="009B680F">
            <w:pPr>
              <w:jc w:val="right"/>
              <w:rPr>
                <w:color w:val="000000"/>
                <w:u w:color="000000"/>
              </w:rPr>
            </w:pPr>
            <w:r>
              <w:rPr>
                <w:sz w:val="18"/>
              </w:rPr>
              <w:t>2954,06%</w:t>
            </w:r>
          </w:p>
        </w:tc>
      </w:tr>
      <w:tr w:rsidR="007F256B" w14:paraId="066BEEE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4248A7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8E0B43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F6EC300"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373BBE2D" w14:textId="77777777" w:rsidR="00A77B3E" w:rsidRDefault="009B680F">
            <w:pPr>
              <w:jc w:val="left"/>
              <w:rPr>
                <w:color w:val="000000"/>
                <w:u w:color="000000"/>
              </w:rPr>
            </w:pPr>
            <w:r>
              <w:rPr>
                <w:sz w:val="18"/>
              </w:rPr>
              <w:t>Zakup energii</w:t>
            </w:r>
          </w:p>
        </w:tc>
        <w:tc>
          <w:tcPr>
            <w:tcW w:w="1335" w:type="dxa"/>
            <w:tcBorders>
              <w:top w:val="nil"/>
              <w:left w:val="nil"/>
              <w:bottom w:val="single" w:sz="2" w:space="0" w:color="auto"/>
              <w:right w:val="nil"/>
            </w:tcBorders>
            <w:tcMar>
              <w:top w:w="100" w:type="dxa"/>
            </w:tcMar>
            <w:vAlign w:val="center"/>
          </w:tcPr>
          <w:p w14:paraId="09FBA2C3" w14:textId="77777777" w:rsidR="00A77B3E" w:rsidRDefault="009B680F">
            <w:pPr>
              <w:jc w:val="right"/>
              <w:rPr>
                <w:color w:val="000000"/>
                <w:u w:color="000000"/>
              </w:rPr>
            </w:pPr>
            <w:r>
              <w:rPr>
                <w:sz w:val="18"/>
              </w:rPr>
              <w:t>12 275,00</w:t>
            </w:r>
          </w:p>
        </w:tc>
        <w:tc>
          <w:tcPr>
            <w:tcW w:w="1335" w:type="dxa"/>
            <w:tcBorders>
              <w:top w:val="nil"/>
              <w:left w:val="single" w:sz="2" w:space="0" w:color="auto"/>
              <w:bottom w:val="single" w:sz="2" w:space="0" w:color="auto"/>
              <w:right w:val="single" w:sz="2" w:space="0" w:color="auto"/>
            </w:tcBorders>
            <w:tcMar>
              <w:top w:w="100" w:type="dxa"/>
            </w:tcMar>
            <w:vAlign w:val="center"/>
          </w:tcPr>
          <w:p w14:paraId="159FC139" w14:textId="77777777" w:rsidR="00A77B3E" w:rsidRDefault="009B680F">
            <w:pPr>
              <w:jc w:val="right"/>
              <w:rPr>
                <w:color w:val="000000"/>
                <w:u w:color="000000"/>
              </w:rPr>
            </w:pPr>
            <w:r>
              <w:rPr>
                <w:sz w:val="18"/>
              </w:rPr>
              <w:t>135,00</w:t>
            </w:r>
          </w:p>
        </w:tc>
        <w:tc>
          <w:tcPr>
            <w:tcW w:w="1065" w:type="dxa"/>
            <w:tcBorders>
              <w:top w:val="nil"/>
              <w:left w:val="nil"/>
              <w:bottom w:val="single" w:sz="2" w:space="0" w:color="auto"/>
              <w:right w:val="single" w:sz="2" w:space="0" w:color="auto"/>
            </w:tcBorders>
            <w:tcMar>
              <w:top w:w="100" w:type="dxa"/>
            </w:tcMar>
            <w:vAlign w:val="center"/>
          </w:tcPr>
          <w:p w14:paraId="2CC46BE5" w14:textId="77777777" w:rsidR="00A77B3E" w:rsidRDefault="009B680F">
            <w:pPr>
              <w:jc w:val="right"/>
              <w:rPr>
                <w:color w:val="000000"/>
                <w:u w:color="000000"/>
              </w:rPr>
            </w:pPr>
            <w:r>
              <w:rPr>
                <w:sz w:val="18"/>
              </w:rPr>
              <w:t>1,10%</w:t>
            </w:r>
          </w:p>
        </w:tc>
      </w:tr>
      <w:tr w:rsidR="007F256B" w14:paraId="588B8D7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5B9156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87698B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8CE446E" w14:textId="77777777" w:rsidR="00A77B3E" w:rsidRDefault="009B680F">
            <w:pPr>
              <w:jc w:val="center"/>
              <w:rPr>
                <w:color w:val="000000"/>
                <w:u w:color="000000"/>
              </w:rPr>
            </w:pPr>
            <w:r>
              <w:rPr>
                <w:sz w:val="18"/>
              </w:rPr>
              <w:t>4270</w:t>
            </w:r>
          </w:p>
        </w:tc>
        <w:tc>
          <w:tcPr>
            <w:tcW w:w="3405" w:type="dxa"/>
            <w:tcBorders>
              <w:top w:val="single" w:sz="2" w:space="0" w:color="auto"/>
              <w:left w:val="nil"/>
              <w:bottom w:val="single" w:sz="2" w:space="0" w:color="auto"/>
              <w:right w:val="single" w:sz="2" w:space="0" w:color="auto"/>
            </w:tcBorders>
            <w:tcMar>
              <w:top w:w="100" w:type="dxa"/>
            </w:tcMar>
            <w:vAlign w:val="center"/>
          </w:tcPr>
          <w:p w14:paraId="7C240B85" w14:textId="77777777" w:rsidR="00A77B3E" w:rsidRDefault="009B680F">
            <w:pPr>
              <w:jc w:val="left"/>
              <w:rPr>
                <w:color w:val="000000"/>
                <w:u w:color="000000"/>
              </w:rPr>
            </w:pPr>
            <w:r>
              <w:rPr>
                <w:sz w:val="18"/>
              </w:rPr>
              <w:t>Zakup usług remontowych</w:t>
            </w:r>
          </w:p>
        </w:tc>
        <w:tc>
          <w:tcPr>
            <w:tcW w:w="1335" w:type="dxa"/>
            <w:tcBorders>
              <w:top w:val="nil"/>
              <w:left w:val="nil"/>
              <w:bottom w:val="single" w:sz="2" w:space="0" w:color="auto"/>
              <w:right w:val="nil"/>
            </w:tcBorders>
            <w:tcMar>
              <w:top w:w="100" w:type="dxa"/>
            </w:tcMar>
            <w:vAlign w:val="center"/>
          </w:tcPr>
          <w:p w14:paraId="0DDAEC2C" w14:textId="77777777" w:rsidR="00A77B3E" w:rsidRDefault="009B680F">
            <w:pPr>
              <w:jc w:val="right"/>
              <w:rPr>
                <w:color w:val="000000"/>
                <w:u w:color="000000"/>
              </w:rPr>
            </w:pPr>
            <w:r>
              <w:rPr>
                <w:sz w:val="18"/>
              </w:rPr>
              <w:t>1 365,00</w:t>
            </w:r>
          </w:p>
        </w:tc>
        <w:tc>
          <w:tcPr>
            <w:tcW w:w="1335" w:type="dxa"/>
            <w:tcBorders>
              <w:top w:val="nil"/>
              <w:left w:val="single" w:sz="2" w:space="0" w:color="auto"/>
              <w:bottom w:val="single" w:sz="2" w:space="0" w:color="auto"/>
              <w:right w:val="single" w:sz="2" w:space="0" w:color="auto"/>
            </w:tcBorders>
            <w:tcMar>
              <w:top w:w="100" w:type="dxa"/>
            </w:tcMar>
            <w:vAlign w:val="center"/>
          </w:tcPr>
          <w:p w14:paraId="22A31B65" w14:textId="77777777" w:rsidR="00A77B3E" w:rsidRDefault="009B680F">
            <w:pPr>
              <w:jc w:val="right"/>
              <w:rPr>
                <w:color w:val="000000"/>
                <w:u w:color="000000"/>
              </w:rPr>
            </w:pPr>
            <w:r>
              <w:rPr>
                <w:sz w:val="18"/>
              </w:rPr>
              <w:t>8 490,11</w:t>
            </w:r>
          </w:p>
        </w:tc>
        <w:tc>
          <w:tcPr>
            <w:tcW w:w="1065" w:type="dxa"/>
            <w:tcBorders>
              <w:top w:val="nil"/>
              <w:left w:val="nil"/>
              <w:bottom w:val="single" w:sz="2" w:space="0" w:color="auto"/>
              <w:right w:val="single" w:sz="2" w:space="0" w:color="auto"/>
            </w:tcBorders>
            <w:tcMar>
              <w:top w:w="100" w:type="dxa"/>
            </w:tcMar>
            <w:vAlign w:val="center"/>
          </w:tcPr>
          <w:p w14:paraId="665EA923" w14:textId="77777777" w:rsidR="00A77B3E" w:rsidRDefault="009B680F">
            <w:pPr>
              <w:jc w:val="right"/>
              <w:rPr>
                <w:color w:val="000000"/>
                <w:u w:color="000000"/>
              </w:rPr>
            </w:pPr>
            <w:r>
              <w:rPr>
                <w:sz w:val="18"/>
              </w:rPr>
              <w:t>621,99%</w:t>
            </w:r>
          </w:p>
        </w:tc>
      </w:tr>
      <w:tr w:rsidR="007F256B" w14:paraId="1D671AD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BDE6D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C4DA83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A3A0A6F" w14:textId="77777777" w:rsidR="00A77B3E" w:rsidRDefault="009B680F">
            <w:pPr>
              <w:jc w:val="center"/>
              <w:rPr>
                <w:color w:val="000000"/>
                <w:u w:color="000000"/>
              </w:rPr>
            </w:pPr>
            <w:r>
              <w:rPr>
                <w:sz w:val="18"/>
              </w:rPr>
              <w:t>4280</w:t>
            </w:r>
          </w:p>
        </w:tc>
        <w:tc>
          <w:tcPr>
            <w:tcW w:w="3405" w:type="dxa"/>
            <w:tcBorders>
              <w:top w:val="single" w:sz="2" w:space="0" w:color="auto"/>
              <w:left w:val="nil"/>
              <w:bottom w:val="single" w:sz="2" w:space="0" w:color="auto"/>
              <w:right w:val="single" w:sz="2" w:space="0" w:color="auto"/>
            </w:tcBorders>
            <w:tcMar>
              <w:top w:w="100" w:type="dxa"/>
            </w:tcMar>
            <w:vAlign w:val="center"/>
          </w:tcPr>
          <w:p w14:paraId="4FAF2BBA" w14:textId="77777777" w:rsidR="00A77B3E" w:rsidRDefault="009B680F">
            <w:pPr>
              <w:jc w:val="left"/>
              <w:rPr>
                <w:color w:val="000000"/>
                <w:u w:color="000000"/>
              </w:rPr>
            </w:pPr>
            <w:r>
              <w:rPr>
                <w:sz w:val="18"/>
              </w:rPr>
              <w:t>Zakup usług zdrowotnych</w:t>
            </w:r>
          </w:p>
        </w:tc>
        <w:tc>
          <w:tcPr>
            <w:tcW w:w="1335" w:type="dxa"/>
            <w:tcBorders>
              <w:top w:val="nil"/>
              <w:left w:val="nil"/>
              <w:bottom w:val="single" w:sz="2" w:space="0" w:color="auto"/>
              <w:right w:val="nil"/>
            </w:tcBorders>
            <w:tcMar>
              <w:top w:w="100" w:type="dxa"/>
            </w:tcMar>
            <w:vAlign w:val="center"/>
          </w:tcPr>
          <w:p w14:paraId="0E2D4B86" w14:textId="77777777" w:rsidR="00A77B3E" w:rsidRDefault="009B680F">
            <w:pPr>
              <w:jc w:val="right"/>
              <w:rPr>
                <w:color w:val="000000"/>
                <w:u w:color="000000"/>
              </w:rPr>
            </w:pPr>
            <w:r>
              <w:rPr>
                <w:sz w:val="18"/>
              </w:rPr>
              <w:t>400,00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7AB71C0F" w14:textId="77777777" w:rsidR="00A77B3E" w:rsidRDefault="009B680F">
            <w:pPr>
              <w:jc w:val="right"/>
              <w:rPr>
                <w:color w:val="000000"/>
                <w:u w:color="000000"/>
              </w:rPr>
            </w:pPr>
            <w:r>
              <w:rPr>
                <w:sz w:val="18"/>
              </w:rPr>
              <w:t>1 230,00</w:t>
            </w:r>
          </w:p>
        </w:tc>
        <w:tc>
          <w:tcPr>
            <w:tcW w:w="1065" w:type="dxa"/>
            <w:tcBorders>
              <w:top w:val="nil"/>
              <w:left w:val="nil"/>
              <w:bottom w:val="single" w:sz="2" w:space="0" w:color="auto"/>
              <w:right w:val="single" w:sz="2" w:space="0" w:color="auto"/>
            </w:tcBorders>
            <w:tcMar>
              <w:top w:w="100" w:type="dxa"/>
            </w:tcMar>
            <w:vAlign w:val="center"/>
          </w:tcPr>
          <w:p w14:paraId="5DBC571F" w14:textId="77777777" w:rsidR="00A77B3E" w:rsidRDefault="009B680F">
            <w:pPr>
              <w:jc w:val="right"/>
              <w:rPr>
                <w:color w:val="000000"/>
                <w:u w:color="000000"/>
              </w:rPr>
            </w:pPr>
            <w:r>
              <w:rPr>
                <w:sz w:val="18"/>
              </w:rPr>
              <w:t>307,50%</w:t>
            </w:r>
          </w:p>
        </w:tc>
      </w:tr>
      <w:tr w:rsidR="007F256B" w14:paraId="1695F8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77DE7D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433603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1FE3023"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1F897D9E"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78A4D423" w14:textId="77777777" w:rsidR="00A77B3E" w:rsidRDefault="009B680F">
            <w:pPr>
              <w:jc w:val="right"/>
              <w:rPr>
                <w:color w:val="000000"/>
                <w:u w:color="000000"/>
              </w:rPr>
            </w:pPr>
            <w:r>
              <w:rPr>
                <w:sz w:val="18"/>
              </w:rPr>
              <w:t>25 295,00</w:t>
            </w:r>
          </w:p>
        </w:tc>
        <w:tc>
          <w:tcPr>
            <w:tcW w:w="1335" w:type="dxa"/>
            <w:tcBorders>
              <w:top w:val="nil"/>
              <w:left w:val="single" w:sz="2" w:space="0" w:color="auto"/>
              <w:bottom w:val="single" w:sz="2" w:space="0" w:color="auto"/>
              <w:right w:val="single" w:sz="2" w:space="0" w:color="auto"/>
            </w:tcBorders>
            <w:tcMar>
              <w:top w:w="100" w:type="dxa"/>
            </w:tcMar>
            <w:vAlign w:val="center"/>
          </w:tcPr>
          <w:p w14:paraId="666B3654" w14:textId="77777777" w:rsidR="00A77B3E" w:rsidRDefault="009B680F">
            <w:pPr>
              <w:jc w:val="right"/>
              <w:rPr>
                <w:color w:val="000000"/>
                <w:u w:color="000000"/>
              </w:rPr>
            </w:pPr>
            <w:r>
              <w:rPr>
                <w:sz w:val="18"/>
              </w:rPr>
              <w:t>400,00</w:t>
            </w:r>
          </w:p>
        </w:tc>
        <w:tc>
          <w:tcPr>
            <w:tcW w:w="1065" w:type="dxa"/>
            <w:tcBorders>
              <w:top w:val="nil"/>
              <w:left w:val="nil"/>
              <w:bottom w:val="single" w:sz="2" w:space="0" w:color="auto"/>
              <w:right w:val="single" w:sz="2" w:space="0" w:color="auto"/>
            </w:tcBorders>
            <w:tcMar>
              <w:top w:w="100" w:type="dxa"/>
            </w:tcMar>
            <w:vAlign w:val="center"/>
          </w:tcPr>
          <w:p w14:paraId="3A1018D8" w14:textId="77777777" w:rsidR="00A77B3E" w:rsidRDefault="009B680F">
            <w:pPr>
              <w:jc w:val="right"/>
              <w:rPr>
                <w:color w:val="000000"/>
                <w:u w:color="000000"/>
              </w:rPr>
            </w:pPr>
            <w:r>
              <w:rPr>
                <w:sz w:val="18"/>
              </w:rPr>
              <w:t>1,58%</w:t>
            </w:r>
          </w:p>
        </w:tc>
      </w:tr>
      <w:tr w:rsidR="007F256B" w14:paraId="51D831A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26FEA0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A7177C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0C6BA7" w14:textId="77777777" w:rsidR="00A77B3E" w:rsidRDefault="009B680F">
            <w:pPr>
              <w:jc w:val="center"/>
              <w:rPr>
                <w:color w:val="000000"/>
                <w:u w:color="000000"/>
              </w:rPr>
            </w:pPr>
            <w:r>
              <w:rPr>
                <w:sz w:val="18"/>
              </w:rPr>
              <w:t>4307</w:t>
            </w:r>
          </w:p>
        </w:tc>
        <w:tc>
          <w:tcPr>
            <w:tcW w:w="3405" w:type="dxa"/>
            <w:tcBorders>
              <w:top w:val="single" w:sz="2" w:space="0" w:color="auto"/>
              <w:left w:val="nil"/>
              <w:bottom w:val="single" w:sz="2" w:space="0" w:color="auto"/>
              <w:right w:val="single" w:sz="2" w:space="0" w:color="auto"/>
            </w:tcBorders>
            <w:tcMar>
              <w:top w:w="100" w:type="dxa"/>
            </w:tcMar>
            <w:vAlign w:val="center"/>
          </w:tcPr>
          <w:p w14:paraId="5D8AAA27"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2BAE74C2" w14:textId="77777777" w:rsidR="00A77B3E" w:rsidRDefault="009B680F">
            <w:pPr>
              <w:jc w:val="right"/>
              <w:rPr>
                <w:color w:val="000000"/>
                <w:u w:color="000000"/>
              </w:rPr>
            </w:pPr>
            <w:r>
              <w:rPr>
                <w:sz w:val="18"/>
              </w:rPr>
              <w:t>5 220,50</w:t>
            </w:r>
          </w:p>
        </w:tc>
        <w:tc>
          <w:tcPr>
            <w:tcW w:w="1335" w:type="dxa"/>
            <w:tcBorders>
              <w:top w:val="nil"/>
              <w:left w:val="single" w:sz="2" w:space="0" w:color="auto"/>
              <w:bottom w:val="single" w:sz="2" w:space="0" w:color="auto"/>
              <w:right w:val="single" w:sz="2" w:space="0" w:color="auto"/>
            </w:tcBorders>
            <w:tcMar>
              <w:top w:w="100" w:type="dxa"/>
            </w:tcMar>
            <w:vAlign w:val="center"/>
          </w:tcPr>
          <w:p w14:paraId="5EC2011B" w14:textId="77777777" w:rsidR="00A77B3E" w:rsidRDefault="009B680F">
            <w:pPr>
              <w:jc w:val="right"/>
              <w:rPr>
                <w:color w:val="000000"/>
                <w:u w:color="000000"/>
              </w:rPr>
            </w:pPr>
            <w:r>
              <w:rPr>
                <w:sz w:val="18"/>
              </w:rPr>
              <w:t>22 063,27</w:t>
            </w:r>
          </w:p>
        </w:tc>
        <w:tc>
          <w:tcPr>
            <w:tcW w:w="1065" w:type="dxa"/>
            <w:tcBorders>
              <w:top w:val="nil"/>
              <w:left w:val="nil"/>
              <w:bottom w:val="single" w:sz="2" w:space="0" w:color="auto"/>
              <w:right w:val="single" w:sz="2" w:space="0" w:color="auto"/>
            </w:tcBorders>
            <w:tcMar>
              <w:top w:w="100" w:type="dxa"/>
            </w:tcMar>
            <w:vAlign w:val="center"/>
          </w:tcPr>
          <w:p w14:paraId="53B13F5A" w14:textId="77777777" w:rsidR="00A77B3E" w:rsidRDefault="009B680F">
            <w:pPr>
              <w:jc w:val="right"/>
              <w:rPr>
                <w:color w:val="000000"/>
                <w:u w:color="000000"/>
              </w:rPr>
            </w:pPr>
            <w:r>
              <w:rPr>
                <w:sz w:val="18"/>
              </w:rPr>
              <w:t>422,63%</w:t>
            </w:r>
          </w:p>
        </w:tc>
      </w:tr>
      <w:tr w:rsidR="007F256B" w14:paraId="71194AE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DF63C0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A696FE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F77DFC" w14:textId="77777777" w:rsidR="00A77B3E" w:rsidRDefault="009B680F">
            <w:pPr>
              <w:jc w:val="center"/>
              <w:rPr>
                <w:color w:val="000000"/>
                <w:u w:color="000000"/>
              </w:rPr>
            </w:pPr>
            <w:r>
              <w:rPr>
                <w:sz w:val="18"/>
              </w:rPr>
              <w:t>4308</w:t>
            </w:r>
          </w:p>
        </w:tc>
        <w:tc>
          <w:tcPr>
            <w:tcW w:w="3405" w:type="dxa"/>
            <w:tcBorders>
              <w:top w:val="single" w:sz="2" w:space="0" w:color="auto"/>
              <w:left w:val="nil"/>
              <w:bottom w:val="single" w:sz="2" w:space="0" w:color="auto"/>
              <w:right w:val="single" w:sz="2" w:space="0" w:color="auto"/>
            </w:tcBorders>
            <w:tcMar>
              <w:top w:w="100" w:type="dxa"/>
            </w:tcMar>
            <w:vAlign w:val="center"/>
          </w:tcPr>
          <w:p w14:paraId="06A910CE"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1EF663AA" w14:textId="77777777" w:rsidR="00A77B3E" w:rsidRDefault="009B680F">
            <w:pPr>
              <w:jc w:val="right"/>
              <w:rPr>
                <w:color w:val="000000"/>
                <w:u w:color="000000"/>
              </w:rPr>
            </w:pPr>
            <w:r>
              <w:rPr>
                <w:sz w:val="18"/>
              </w:rPr>
              <w:t>6 300,00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6D5A2667" w14:textId="77777777" w:rsidR="00A77B3E" w:rsidRDefault="009B680F">
            <w:pPr>
              <w:jc w:val="right"/>
              <w:rPr>
                <w:color w:val="000000"/>
                <w:u w:color="000000"/>
              </w:rPr>
            </w:pPr>
            <w:r>
              <w:rPr>
                <w:sz w:val="18"/>
              </w:rPr>
              <w:t>4 883,37</w:t>
            </w:r>
          </w:p>
        </w:tc>
        <w:tc>
          <w:tcPr>
            <w:tcW w:w="1065" w:type="dxa"/>
            <w:tcBorders>
              <w:top w:val="nil"/>
              <w:left w:val="nil"/>
              <w:bottom w:val="single" w:sz="2" w:space="0" w:color="auto"/>
              <w:right w:val="single" w:sz="2" w:space="0" w:color="auto"/>
            </w:tcBorders>
            <w:tcMar>
              <w:top w:w="100" w:type="dxa"/>
            </w:tcMar>
            <w:vAlign w:val="center"/>
          </w:tcPr>
          <w:p w14:paraId="36803FB8" w14:textId="77777777" w:rsidR="00A77B3E" w:rsidRDefault="009B680F">
            <w:pPr>
              <w:jc w:val="right"/>
              <w:rPr>
                <w:color w:val="000000"/>
                <w:u w:color="000000"/>
              </w:rPr>
            </w:pPr>
            <w:r>
              <w:rPr>
                <w:sz w:val="18"/>
              </w:rPr>
              <w:t>77,51%</w:t>
            </w:r>
          </w:p>
        </w:tc>
      </w:tr>
      <w:tr w:rsidR="007F256B" w14:paraId="765ED9B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25AC68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F7ED76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01B34DB" w14:textId="77777777" w:rsidR="00A77B3E" w:rsidRDefault="009B680F">
            <w:pPr>
              <w:jc w:val="center"/>
              <w:rPr>
                <w:color w:val="000000"/>
                <w:u w:color="000000"/>
              </w:rPr>
            </w:pPr>
            <w:r>
              <w:rPr>
                <w:sz w:val="18"/>
              </w:rPr>
              <w:t>4309</w:t>
            </w:r>
          </w:p>
        </w:tc>
        <w:tc>
          <w:tcPr>
            <w:tcW w:w="3405" w:type="dxa"/>
            <w:tcBorders>
              <w:top w:val="single" w:sz="2" w:space="0" w:color="auto"/>
              <w:left w:val="nil"/>
              <w:bottom w:val="single" w:sz="2" w:space="0" w:color="auto"/>
              <w:right w:val="single" w:sz="2" w:space="0" w:color="auto"/>
            </w:tcBorders>
            <w:tcMar>
              <w:top w:w="100" w:type="dxa"/>
            </w:tcMar>
            <w:vAlign w:val="center"/>
          </w:tcPr>
          <w:p w14:paraId="0EC7A19C"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1B8F8E4E" w14:textId="77777777" w:rsidR="00A77B3E" w:rsidRDefault="009B680F">
            <w:pPr>
              <w:jc w:val="right"/>
              <w:rPr>
                <w:color w:val="000000"/>
                <w:u w:color="000000"/>
              </w:rPr>
            </w:pPr>
            <w:r>
              <w:rPr>
                <w:sz w:val="18"/>
              </w:rPr>
              <w:t>1 371,19</w:t>
            </w:r>
          </w:p>
        </w:tc>
        <w:tc>
          <w:tcPr>
            <w:tcW w:w="1335" w:type="dxa"/>
            <w:tcBorders>
              <w:top w:val="nil"/>
              <w:left w:val="single" w:sz="2" w:space="0" w:color="auto"/>
              <w:bottom w:val="single" w:sz="2" w:space="0" w:color="auto"/>
              <w:right w:val="single" w:sz="2" w:space="0" w:color="auto"/>
            </w:tcBorders>
            <w:tcMar>
              <w:top w:w="100" w:type="dxa"/>
            </w:tcMar>
            <w:vAlign w:val="center"/>
          </w:tcPr>
          <w:p w14:paraId="6D52F563" w14:textId="77777777" w:rsidR="00A77B3E" w:rsidRDefault="009B680F">
            <w:pPr>
              <w:jc w:val="right"/>
              <w:rPr>
                <w:color w:val="000000"/>
                <w:u w:color="000000"/>
              </w:rPr>
            </w:pPr>
            <w:r>
              <w:rPr>
                <w:sz w:val="18"/>
              </w:rPr>
              <w:t>5 760,00</w:t>
            </w:r>
          </w:p>
        </w:tc>
        <w:tc>
          <w:tcPr>
            <w:tcW w:w="1065" w:type="dxa"/>
            <w:tcBorders>
              <w:top w:val="nil"/>
              <w:left w:val="nil"/>
              <w:bottom w:val="single" w:sz="2" w:space="0" w:color="auto"/>
              <w:right w:val="single" w:sz="2" w:space="0" w:color="auto"/>
            </w:tcBorders>
            <w:tcMar>
              <w:top w:w="100" w:type="dxa"/>
            </w:tcMar>
            <w:vAlign w:val="center"/>
          </w:tcPr>
          <w:p w14:paraId="229CD9DE" w14:textId="77777777" w:rsidR="00A77B3E" w:rsidRDefault="009B680F">
            <w:pPr>
              <w:jc w:val="right"/>
              <w:rPr>
                <w:color w:val="000000"/>
                <w:u w:color="000000"/>
              </w:rPr>
            </w:pPr>
            <w:r>
              <w:rPr>
                <w:sz w:val="18"/>
              </w:rPr>
              <w:t>420,07%</w:t>
            </w:r>
          </w:p>
        </w:tc>
      </w:tr>
      <w:tr w:rsidR="007F256B" w14:paraId="0349641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FD3009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CC9B8C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1C29F07"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525BCF98" w14:textId="77777777" w:rsidR="00A77B3E" w:rsidRDefault="009B680F">
            <w:pPr>
              <w:jc w:val="left"/>
              <w:rPr>
                <w:color w:val="000000"/>
                <w:u w:color="000000"/>
              </w:rPr>
            </w:pPr>
            <w:r>
              <w:rPr>
                <w:sz w:val="18"/>
              </w:rPr>
              <w:t>Opłaty z tytułu zakupu usług telekomunikacyjnych</w:t>
            </w:r>
          </w:p>
        </w:tc>
        <w:tc>
          <w:tcPr>
            <w:tcW w:w="1335" w:type="dxa"/>
            <w:tcBorders>
              <w:top w:val="nil"/>
              <w:left w:val="nil"/>
              <w:bottom w:val="single" w:sz="2" w:space="0" w:color="auto"/>
              <w:right w:val="nil"/>
            </w:tcBorders>
            <w:tcMar>
              <w:top w:w="100" w:type="dxa"/>
            </w:tcMar>
            <w:vAlign w:val="center"/>
          </w:tcPr>
          <w:p w14:paraId="2737E465" w14:textId="77777777" w:rsidR="00A77B3E" w:rsidRDefault="009B680F">
            <w:pPr>
              <w:jc w:val="right"/>
              <w:rPr>
                <w:color w:val="000000"/>
                <w:u w:color="000000"/>
              </w:rPr>
            </w:pPr>
            <w:r>
              <w:rPr>
                <w:sz w:val="18"/>
              </w:rPr>
              <w:t>0,00</w:t>
            </w:r>
          </w:p>
        </w:tc>
        <w:tc>
          <w:tcPr>
            <w:tcW w:w="1335" w:type="dxa"/>
            <w:tcBorders>
              <w:top w:val="nil"/>
              <w:left w:val="single" w:sz="2" w:space="0" w:color="auto"/>
              <w:bottom w:val="single" w:sz="2" w:space="0" w:color="auto"/>
              <w:right w:val="single" w:sz="2" w:space="0" w:color="auto"/>
            </w:tcBorders>
            <w:tcMar>
              <w:top w:w="100" w:type="dxa"/>
            </w:tcMar>
            <w:vAlign w:val="center"/>
          </w:tcPr>
          <w:p w14:paraId="2641B8EE" w14:textId="77777777" w:rsidR="00A77B3E" w:rsidRDefault="009B680F">
            <w:pPr>
              <w:jc w:val="right"/>
              <w:rPr>
                <w:color w:val="000000"/>
                <w:u w:color="000000"/>
              </w:rPr>
            </w:pPr>
            <w:r>
              <w:rPr>
                <w:sz w:val="18"/>
              </w:rPr>
              <w:t>1 282,63</w:t>
            </w:r>
          </w:p>
        </w:tc>
        <w:tc>
          <w:tcPr>
            <w:tcW w:w="1065" w:type="dxa"/>
            <w:tcBorders>
              <w:top w:val="nil"/>
              <w:left w:val="nil"/>
              <w:bottom w:val="single" w:sz="2" w:space="0" w:color="auto"/>
              <w:right w:val="single" w:sz="2" w:space="0" w:color="auto"/>
            </w:tcBorders>
            <w:tcMar>
              <w:top w:w="100" w:type="dxa"/>
            </w:tcMar>
            <w:vAlign w:val="center"/>
          </w:tcPr>
          <w:p w14:paraId="42604BD1" w14:textId="77777777" w:rsidR="00A77B3E" w:rsidRDefault="009B680F">
            <w:pPr>
              <w:jc w:val="right"/>
              <w:rPr>
                <w:color w:val="000000"/>
                <w:u w:color="000000"/>
              </w:rPr>
            </w:pPr>
            <w:r>
              <w:rPr>
                <w:sz w:val="18"/>
              </w:rPr>
              <w:t>-</w:t>
            </w:r>
          </w:p>
        </w:tc>
      </w:tr>
      <w:tr w:rsidR="007F256B" w14:paraId="25C6A21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191DE6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40D447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C09A662" w14:textId="77777777" w:rsidR="00A77B3E" w:rsidRDefault="009B680F">
            <w:pPr>
              <w:jc w:val="center"/>
              <w:rPr>
                <w:color w:val="000000"/>
                <w:u w:color="000000"/>
              </w:rPr>
            </w:pPr>
            <w:r>
              <w:rPr>
                <w:sz w:val="18"/>
              </w:rPr>
              <w:t>4410</w:t>
            </w:r>
          </w:p>
        </w:tc>
        <w:tc>
          <w:tcPr>
            <w:tcW w:w="3405" w:type="dxa"/>
            <w:tcBorders>
              <w:top w:val="single" w:sz="2" w:space="0" w:color="auto"/>
              <w:left w:val="nil"/>
              <w:bottom w:val="single" w:sz="2" w:space="0" w:color="auto"/>
              <w:right w:val="single" w:sz="2" w:space="0" w:color="auto"/>
            </w:tcBorders>
            <w:tcMar>
              <w:top w:w="100" w:type="dxa"/>
            </w:tcMar>
            <w:vAlign w:val="center"/>
          </w:tcPr>
          <w:p w14:paraId="2940ED2C" w14:textId="77777777" w:rsidR="00A77B3E" w:rsidRDefault="009B680F">
            <w:pPr>
              <w:jc w:val="left"/>
              <w:rPr>
                <w:color w:val="000000"/>
                <w:u w:color="000000"/>
              </w:rPr>
            </w:pPr>
            <w:r>
              <w:rPr>
                <w:sz w:val="18"/>
              </w:rPr>
              <w:t>Podróże służbowe krajowe</w:t>
            </w:r>
          </w:p>
        </w:tc>
        <w:tc>
          <w:tcPr>
            <w:tcW w:w="1335" w:type="dxa"/>
            <w:tcBorders>
              <w:top w:val="nil"/>
              <w:left w:val="nil"/>
              <w:bottom w:val="single" w:sz="2" w:space="0" w:color="auto"/>
              <w:right w:val="nil"/>
            </w:tcBorders>
            <w:tcMar>
              <w:top w:w="100" w:type="dxa"/>
            </w:tcMar>
            <w:vAlign w:val="center"/>
          </w:tcPr>
          <w:p w14:paraId="3AD77638" w14:textId="77777777" w:rsidR="00A77B3E" w:rsidRDefault="009B680F">
            <w:pPr>
              <w:jc w:val="right"/>
              <w:rPr>
                <w:color w:val="000000"/>
                <w:u w:color="000000"/>
              </w:rPr>
            </w:pPr>
            <w:r>
              <w:rPr>
                <w:sz w:val="18"/>
              </w:rPr>
              <w:t>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76DF15E3" w14:textId="77777777" w:rsidR="00A77B3E" w:rsidRDefault="009B680F">
            <w:pPr>
              <w:jc w:val="right"/>
              <w:rPr>
                <w:color w:val="000000"/>
                <w:u w:color="000000"/>
              </w:rPr>
            </w:pPr>
            <w:r>
              <w:rPr>
                <w:sz w:val="18"/>
              </w:rPr>
              <w:t>160,47</w:t>
            </w:r>
          </w:p>
        </w:tc>
        <w:tc>
          <w:tcPr>
            <w:tcW w:w="1065" w:type="dxa"/>
            <w:tcBorders>
              <w:top w:val="nil"/>
              <w:left w:val="nil"/>
              <w:bottom w:val="single" w:sz="2" w:space="0" w:color="auto"/>
              <w:right w:val="single" w:sz="2" w:space="0" w:color="auto"/>
            </w:tcBorders>
            <w:tcMar>
              <w:top w:w="100" w:type="dxa"/>
            </w:tcMar>
            <w:vAlign w:val="center"/>
          </w:tcPr>
          <w:p w14:paraId="6757939B" w14:textId="77777777" w:rsidR="00A77B3E" w:rsidRDefault="009B680F">
            <w:pPr>
              <w:jc w:val="right"/>
              <w:rPr>
                <w:color w:val="000000"/>
                <w:u w:color="000000"/>
              </w:rPr>
            </w:pPr>
            <w:r>
              <w:rPr>
                <w:sz w:val="18"/>
              </w:rPr>
              <w:t>80,24%</w:t>
            </w:r>
          </w:p>
        </w:tc>
      </w:tr>
      <w:tr w:rsidR="007F256B" w14:paraId="0EAF253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045EF3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5F762D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983CC9" w14:textId="77777777" w:rsidR="00A77B3E" w:rsidRDefault="009B680F">
            <w:pPr>
              <w:jc w:val="center"/>
              <w:rPr>
                <w:color w:val="000000"/>
                <w:u w:color="000000"/>
              </w:rPr>
            </w:pPr>
            <w:r>
              <w:rPr>
                <w:sz w:val="18"/>
              </w:rPr>
              <w:t>4430</w:t>
            </w:r>
          </w:p>
        </w:tc>
        <w:tc>
          <w:tcPr>
            <w:tcW w:w="3405" w:type="dxa"/>
            <w:tcBorders>
              <w:top w:val="single" w:sz="2" w:space="0" w:color="auto"/>
              <w:left w:val="nil"/>
              <w:bottom w:val="single" w:sz="2" w:space="0" w:color="auto"/>
              <w:right w:val="single" w:sz="2" w:space="0" w:color="auto"/>
            </w:tcBorders>
            <w:tcMar>
              <w:top w:w="100" w:type="dxa"/>
            </w:tcMar>
            <w:vAlign w:val="center"/>
          </w:tcPr>
          <w:p w14:paraId="51609A99" w14:textId="77777777" w:rsidR="00A77B3E" w:rsidRDefault="009B680F">
            <w:pPr>
              <w:jc w:val="left"/>
              <w:rPr>
                <w:color w:val="000000"/>
                <w:u w:color="000000"/>
              </w:rPr>
            </w:pPr>
            <w:r>
              <w:rPr>
                <w:sz w:val="18"/>
              </w:rPr>
              <w:t>Różne opłaty i składki</w:t>
            </w:r>
          </w:p>
        </w:tc>
        <w:tc>
          <w:tcPr>
            <w:tcW w:w="1335" w:type="dxa"/>
            <w:tcBorders>
              <w:top w:val="nil"/>
              <w:left w:val="nil"/>
              <w:bottom w:val="single" w:sz="2" w:space="0" w:color="auto"/>
              <w:right w:val="nil"/>
            </w:tcBorders>
            <w:tcMar>
              <w:top w:w="100" w:type="dxa"/>
            </w:tcMar>
            <w:vAlign w:val="center"/>
          </w:tcPr>
          <w:p w14:paraId="0217C68A" w14:textId="77777777" w:rsidR="00A77B3E" w:rsidRDefault="009B680F">
            <w:pPr>
              <w:jc w:val="right"/>
              <w:rPr>
                <w:color w:val="000000"/>
                <w:u w:color="000000"/>
              </w:rPr>
            </w:pPr>
            <w:r>
              <w:rPr>
                <w:sz w:val="18"/>
              </w:rPr>
              <w:t>4 000,00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65283F46" w14:textId="77777777" w:rsidR="00A77B3E" w:rsidRDefault="009B680F">
            <w:pPr>
              <w:jc w:val="right"/>
              <w:rPr>
                <w:color w:val="000000"/>
                <w:u w:color="000000"/>
              </w:rPr>
            </w:pPr>
            <w:r>
              <w:rPr>
                <w:sz w:val="18"/>
              </w:rPr>
              <w:t>3 996,22</w:t>
            </w:r>
          </w:p>
        </w:tc>
        <w:tc>
          <w:tcPr>
            <w:tcW w:w="1065" w:type="dxa"/>
            <w:tcBorders>
              <w:top w:val="nil"/>
              <w:left w:val="nil"/>
              <w:bottom w:val="single" w:sz="2" w:space="0" w:color="auto"/>
              <w:right w:val="single" w:sz="2" w:space="0" w:color="auto"/>
            </w:tcBorders>
            <w:tcMar>
              <w:top w:w="100" w:type="dxa"/>
            </w:tcMar>
            <w:vAlign w:val="center"/>
          </w:tcPr>
          <w:p w14:paraId="5410418A" w14:textId="77777777" w:rsidR="00A77B3E" w:rsidRDefault="009B680F">
            <w:pPr>
              <w:jc w:val="right"/>
              <w:rPr>
                <w:color w:val="000000"/>
                <w:u w:color="000000"/>
              </w:rPr>
            </w:pPr>
            <w:r>
              <w:rPr>
                <w:sz w:val="18"/>
              </w:rPr>
              <w:t>99,91%</w:t>
            </w:r>
          </w:p>
        </w:tc>
      </w:tr>
      <w:tr w:rsidR="007F256B" w14:paraId="3C0ACE7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032D5B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93EA70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9B6D13"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1CB43318" w14:textId="77777777" w:rsidR="00A77B3E" w:rsidRDefault="009B680F">
            <w:pPr>
              <w:jc w:val="left"/>
              <w:rPr>
                <w:color w:val="000000"/>
                <w:u w:color="000000"/>
              </w:rPr>
            </w:pPr>
            <w:r>
              <w:rPr>
                <w:sz w:val="18"/>
              </w:rPr>
              <w:t>Odpisy na zakładowy fundusz świadczeń socjalnych</w:t>
            </w:r>
          </w:p>
        </w:tc>
        <w:tc>
          <w:tcPr>
            <w:tcW w:w="1335" w:type="dxa"/>
            <w:tcBorders>
              <w:top w:val="nil"/>
              <w:left w:val="nil"/>
              <w:bottom w:val="single" w:sz="2" w:space="0" w:color="auto"/>
              <w:right w:val="nil"/>
            </w:tcBorders>
            <w:tcMar>
              <w:top w:w="100" w:type="dxa"/>
            </w:tcMar>
            <w:vAlign w:val="center"/>
          </w:tcPr>
          <w:p w14:paraId="4818D43E" w14:textId="77777777" w:rsidR="00A77B3E" w:rsidRDefault="009B680F">
            <w:pPr>
              <w:jc w:val="right"/>
              <w:rPr>
                <w:color w:val="000000"/>
                <w:u w:color="000000"/>
              </w:rPr>
            </w:pPr>
            <w:r>
              <w:rPr>
                <w:sz w:val="18"/>
              </w:rPr>
              <w:t>2 959,00</w:t>
            </w:r>
          </w:p>
        </w:tc>
        <w:tc>
          <w:tcPr>
            <w:tcW w:w="1335" w:type="dxa"/>
            <w:tcBorders>
              <w:top w:val="nil"/>
              <w:left w:val="single" w:sz="2" w:space="0" w:color="auto"/>
              <w:bottom w:val="single" w:sz="2" w:space="0" w:color="auto"/>
              <w:right w:val="single" w:sz="2" w:space="0" w:color="auto"/>
            </w:tcBorders>
            <w:tcMar>
              <w:top w:w="100" w:type="dxa"/>
            </w:tcMar>
            <w:vAlign w:val="center"/>
          </w:tcPr>
          <w:p w14:paraId="7B933506" w14:textId="77777777" w:rsidR="00A77B3E" w:rsidRDefault="009B680F">
            <w:pPr>
              <w:jc w:val="right"/>
              <w:rPr>
                <w:color w:val="000000"/>
                <w:u w:color="000000"/>
              </w:rPr>
            </w:pPr>
            <w:r>
              <w:rPr>
                <w:sz w:val="18"/>
              </w:rPr>
              <w:t>2 959,00</w:t>
            </w:r>
          </w:p>
        </w:tc>
        <w:tc>
          <w:tcPr>
            <w:tcW w:w="1065" w:type="dxa"/>
            <w:tcBorders>
              <w:top w:val="nil"/>
              <w:left w:val="nil"/>
              <w:bottom w:val="single" w:sz="2" w:space="0" w:color="auto"/>
              <w:right w:val="single" w:sz="2" w:space="0" w:color="auto"/>
            </w:tcBorders>
            <w:tcMar>
              <w:top w:w="100" w:type="dxa"/>
            </w:tcMar>
            <w:vAlign w:val="center"/>
          </w:tcPr>
          <w:p w14:paraId="5966139A" w14:textId="77777777" w:rsidR="00A77B3E" w:rsidRDefault="009B680F">
            <w:pPr>
              <w:jc w:val="right"/>
              <w:rPr>
                <w:color w:val="000000"/>
                <w:u w:color="000000"/>
              </w:rPr>
            </w:pPr>
            <w:r>
              <w:rPr>
                <w:sz w:val="18"/>
              </w:rPr>
              <w:t>100,00%</w:t>
            </w:r>
          </w:p>
        </w:tc>
      </w:tr>
      <w:tr w:rsidR="007F256B" w14:paraId="26C9C7D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5A07F8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94A44D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411A7F" w14:textId="77777777" w:rsidR="00A77B3E" w:rsidRDefault="009B680F">
            <w:pPr>
              <w:jc w:val="center"/>
              <w:rPr>
                <w:color w:val="000000"/>
                <w:u w:color="000000"/>
              </w:rPr>
            </w:pPr>
            <w:r>
              <w:rPr>
                <w:sz w:val="18"/>
              </w:rPr>
              <w:t>4530</w:t>
            </w:r>
          </w:p>
        </w:tc>
        <w:tc>
          <w:tcPr>
            <w:tcW w:w="3405" w:type="dxa"/>
            <w:tcBorders>
              <w:top w:val="single" w:sz="2" w:space="0" w:color="auto"/>
              <w:left w:val="nil"/>
              <w:bottom w:val="single" w:sz="2" w:space="0" w:color="auto"/>
              <w:right w:val="single" w:sz="2" w:space="0" w:color="auto"/>
            </w:tcBorders>
            <w:tcMar>
              <w:top w:w="100" w:type="dxa"/>
            </w:tcMar>
            <w:vAlign w:val="center"/>
          </w:tcPr>
          <w:p w14:paraId="29A23ACD" w14:textId="77777777" w:rsidR="00A77B3E" w:rsidRDefault="009B680F">
            <w:pPr>
              <w:jc w:val="left"/>
              <w:rPr>
                <w:color w:val="000000"/>
                <w:u w:color="000000"/>
              </w:rPr>
            </w:pPr>
            <w:r>
              <w:rPr>
                <w:sz w:val="18"/>
              </w:rPr>
              <w:t>Podatek od towarów i usług (VAT).</w:t>
            </w:r>
          </w:p>
        </w:tc>
        <w:tc>
          <w:tcPr>
            <w:tcW w:w="1335" w:type="dxa"/>
            <w:tcBorders>
              <w:top w:val="nil"/>
              <w:left w:val="nil"/>
              <w:bottom w:val="single" w:sz="2" w:space="0" w:color="auto"/>
              <w:right w:val="nil"/>
            </w:tcBorders>
            <w:tcMar>
              <w:top w:w="100" w:type="dxa"/>
            </w:tcMar>
            <w:vAlign w:val="center"/>
          </w:tcPr>
          <w:p w14:paraId="4FB69AF2" w14:textId="77777777" w:rsidR="00A77B3E" w:rsidRDefault="009B680F">
            <w:pPr>
              <w:jc w:val="right"/>
              <w:rPr>
                <w:color w:val="000000"/>
                <w:u w:color="000000"/>
              </w:rPr>
            </w:pPr>
            <w:r>
              <w:rPr>
                <w:sz w:val="18"/>
              </w:rPr>
              <w:t>415,00</w:t>
            </w:r>
          </w:p>
        </w:tc>
        <w:tc>
          <w:tcPr>
            <w:tcW w:w="1335" w:type="dxa"/>
            <w:tcBorders>
              <w:top w:val="nil"/>
              <w:left w:val="single" w:sz="2" w:space="0" w:color="auto"/>
              <w:bottom w:val="single" w:sz="2" w:space="0" w:color="auto"/>
              <w:right w:val="single" w:sz="2" w:space="0" w:color="auto"/>
            </w:tcBorders>
            <w:tcMar>
              <w:top w:w="100" w:type="dxa"/>
            </w:tcMar>
            <w:vAlign w:val="center"/>
          </w:tcPr>
          <w:p w14:paraId="2B6312E7" w14:textId="77777777" w:rsidR="00A77B3E" w:rsidRDefault="009B680F">
            <w:pPr>
              <w:jc w:val="right"/>
              <w:rPr>
                <w:color w:val="000000"/>
                <w:u w:color="000000"/>
              </w:rPr>
            </w:pPr>
            <w:r>
              <w:rPr>
                <w:sz w:val="18"/>
              </w:rPr>
              <w:t>0,00</w:t>
            </w:r>
          </w:p>
        </w:tc>
        <w:tc>
          <w:tcPr>
            <w:tcW w:w="1065" w:type="dxa"/>
            <w:tcBorders>
              <w:top w:val="nil"/>
              <w:left w:val="nil"/>
              <w:bottom w:val="single" w:sz="2" w:space="0" w:color="auto"/>
              <w:right w:val="single" w:sz="2" w:space="0" w:color="auto"/>
            </w:tcBorders>
            <w:tcMar>
              <w:top w:w="100" w:type="dxa"/>
            </w:tcMar>
            <w:vAlign w:val="center"/>
          </w:tcPr>
          <w:p w14:paraId="12D8EB5B" w14:textId="77777777" w:rsidR="00A77B3E" w:rsidRDefault="009B680F">
            <w:pPr>
              <w:jc w:val="right"/>
              <w:rPr>
                <w:color w:val="000000"/>
                <w:u w:color="000000"/>
              </w:rPr>
            </w:pPr>
            <w:r>
              <w:rPr>
                <w:sz w:val="18"/>
              </w:rPr>
              <w:t>0,00%</w:t>
            </w:r>
          </w:p>
        </w:tc>
      </w:tr>
      <w:tr w:rsidR="007F256B" w14:paraId="703D8E41" w14:textId="77777777">
        <w:trPr>
          <w:trHeight w:val="244"/>
        </w:trPr>
        <w:tc>
          <w:tcPr>
            <w:tcW w:w="945" w:type="dxa"/>
            <w:tcBorders>
              <w:top w:val="nil"/>
              <w:left w:val="single" w:sz="2" w:space="0" w:color="auto"/>
              <w:bottom w:val="nil"/>
              <w:right w:val="nil"/>
            </w:tcBorders>
            <w:tcMar>
              <w:top w:w="100" w:type="dxa"/>
            </w:tcMar>
            <w:vAlign w:val="center"/>
          </w:tcPr>
          <w:p w14:paraId="26037AE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E8E27C2" w14:textId="77777777" w:rsidR="00A77B3E" w:rsidRDefault="009B680F">
            <w:pPr>
              <w:jc w:val="center"/>
              <w:rPr>
                <w:color w:val="000000"/>
                <w:u w:color="000000"/>
              </w:rPr>
            </w:pPr>
            <w:r>
              <w:rPr>
                <w:sz w:val="18"/>
              </w:rPr>
              <w:t>80146</w:t>
            </w:r>
          </w:p>
        </w:tc>
        <w:tc>
          <w:tcPr>
            <w:tcW w:w="945" w:type="dxa"/>
            <w:tcBorders>
              <w:top w:val="nil"/>
              <w:left w:val="nil"/>
              <w:bottom w:val="single" w:sz="2" w:space="0" w:color="auto"/>
              <w:right w:val="single" w:sz="2" w:space="0" w:color="auto"/>
            </w:tcBorders>
            <w:tcMar>
              <w:top w:w="100" w:type="dxa"/>
            </w:tcMar>
            <w:vAlign w:val="center"/>
          </w:tcPr>
          <w:p w14:paraId="5E9840C0"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1F8E895" w14:textId="77777777" w:rsidR="00A77B3E" w:rsidRDefault="009B680F">
            <w:pPr>
              <w:jc w:val="left"/>
              <w:rPr>
                <w:color w:val="000000"/>
                <w:u w:color="000000"/>
              </w:rPr>
            </w:pPr>
            <w:r>
              <w:rPr>
                <w:sz w:val="18"/>
              </w:rPr>
              <w:t>Dokształcanie i doskonalenie nauczycieli</w:t>
            </w:r>
          </w:p>
        </w:tc>
        <w:tc>
          <w:tcPr>
            <w:tcW w:w="1335" w:type="dxa"/>
            <w:tcBorders>
              <w:top w:val="nil"/>
              <w:left w:val="nil"/>
              <w:bottom w:val="single" w:sz="2" w:space="0" w:color="auto"/>
              <w:right w:val="nil"/>
            </w:tcBorders>
            <w:tcMar>
              <w:top w:w="100" w:type="dxa"/>
            </w:tcMar>
            <w:vAlign w:val="center"/>
          </w:tcPr>
          <w:p w14:paraId="14FF6603" w14:textId="77777777" w:rsidR="00A77B3E" w:rsidRDefault="009B680F">
            <w:pPr>
              <w:jc w:val="right"/>
              <w:rPr>
                <w:color w:val="000000"/>
                <w:u w:color="000000"/>
              </w:rPr>
            </w:pPr>
            <w:r>
              <w:rPr>
                <w:sz w:val="18"/>
              </w:rPr>
              <w:t>10 698,00</w:t>
            </w:r>
          </w:p>
        </w:tc>
        <w:tc>
          <w:tcPr>
            <w:tcW w:w="1335" w:type="dxa"/>
            <w:tcBorders>
              <w:top w:val="nil"/>
              <w:left w:val="single" w:sz="2" w:space="0" w:color="auto"/>
              <w:bottom w:val="single" w:sz="2" w:space="0" w:color="auto"/>
              <w:right w:val="single" w:sz="2" w:space="0" w:color="auto"/>
            </w:tcBorders>
            <w:tcMar>
              <w:top w:w="100" w:type="dxa"/>
            </w:tcMar>
            <w:vAlign w:val="center"/>
          </w:tcPr>
          <w:p w14:paraId="24F93850" w14:textId="77777777" w:rsidR="00A77B3E" w:rsidRDefault="009B680F">
            <w:pPr>
              <w:jc w:val="right"/>
              <w:rPr>
                <w:color w:val="000000"/>
                <w:u w:color="000000"/>
              </w:rPr>
            </w:pPr>
            <w:r>
              <w:rPr>
                <w:sz w:val="18"/>
              </w:rPr>
              <w:t>10 631,00</w:t>
            </w:r>
          </w:p>
        </w:tc>
        <w:tc>
          <w:tcPr>
            <w:tcW w:w="1065" w:type="dxa"/>
            <w:tcBorders>
              <w:top w:val="nil"/>
              <w:left w:val="nil"/>
              <w:bottom w:val="single" w:sz="2" w:space="0" w:color="auto"/>
              <w:right w:val="single" w:sz="2" w:space="0" w:color="auto"/>
            </w:tcBorders>
            <w:tcMar>
              <w:top w:w="100" w:type="dxa"/>
            </w:tcMar>
            <w:vAlign w:val="center"/>
          </w:tcPr>
          <w:p w14:paraId="07F229E3" w14:textId="77777777" w:rsidR="00A77B3E" w:rsidRDefault="009B680F">
            <w:pPr>
              <w:jc w:val="right"/>
              <w:rPr>
                <w:color w:val="000000"/>
                <w:u w:color="000000"/>
              </w:rPr>
            </w:pPr>
            <w:r>
              <w:rPr>
                <w:sz w:val="18"/>
              </w:rPr>
              <w:t>99,37%</w:t>
            </w:r>
          </w:p>
        </w:tc>
      </w:tr>
      <w:tr w:rsidR="007F256B" w14:paraId="0F0B3FC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487349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1F8A0A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A38EC4E"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04CE55EA"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7AC2A2DC" w14:textId="77777777" w:rsidR="00A77B3E" w:rsidRDefault="009B680F">
            <w:pPr>
              <w:jc w:val="right"/>
              <w:rPr>
                <w:color w:val="000000"/>
                <w:u w:color="000000"/>
              </w:rPr>
            </w:pPr>
            <w:r>
              <w:rPr>
                <w:sz w:val="18"/>
              </w:rPr>
              <w:t>10 048,00</w:t>
            </w:r>
          </w:p>
        </w:tc>
        <w:tc>
          <w:tcPr>
            <w:tcW w:w="1335" w:type="dxa"/>
            <w:tcBorders>
              <w:top w:val="nil"/>
              <w:left w:val="single" w:sz="2" w:space="0" w:color="auto"/>
              <w:bottom w:val="single" w:sz="2" w:space="0" w:color="auto"/>
              <w:right w:val="single" w:sz="2" w:space="0" w:color="auto"/>
            </w:tcBorders>
            <w:tcMar>
              <w:top w:w="100" w:type="dxa"/>
            </w:tcMar>
            <w:vAlign w:val="center"/>
          </w:tcPr>
          <w:p w14:paraId="17EEBC3F" w14:textId="77777777" w:rsidR="00A77B3E" w:rsidRDefault="009B680F">
            <w:pPr>
              <w:jc w:val="right"/>
              <w:rPr>
                <w:color w:val="000000"/>
                <w:u w:color="000000"/>
              </w:rPr>
            </w:pPr>
            <w:r>
              <w:rPr>
                <w:sz w:val="18"/>
              </w:rPr>
              <w:t>9 981,00</w:t>
            </w:r>
          </w:p>
        </w:tc>
        <w:tc>
          <w:tcPr>
            <w:tcW w:w="1065" w:type="dxa"/>
            <w:tcBorders>
              <w:top w:val="nil"/>
              <w:left w:val="nil"/>
              <w:bottom w:val="single" w:sz="2" w:space="0" w:color="auto"/>
              <w:right w:val="single" w:sz="2" w:space="0" w:color="auto"/>
            </w:tcBorders>
            <w:tcMar>
              <w:top w:w="100" w:type="dxa"/>
            </w:tcMar>
            <w:vAlign w:val="center"/>
          </w:tcPr>
          <w:p w14:paraId="3CB88D23" w14:textId="77777777" w:rsidR="00A77B3E" w:rsidRDefault="009B680F">
            <w:pPr>
              <w:jc w:val="right"/>
              <w:rPr>
                <w:color w:val="000000"/>
                <w:u w:color="000000"/>
              </w:rPr>
            </w:pPr>
            <w:r>
              <w:rPr>
                <w:sz w:val="18"/>
              </w:rPr>
              <w:t>99,33%</w:t>
            </w:r>
          </w:p>
        </w:tc>
      </w:tr>
      <w:tr w:rsidR="007F256B" w14:paraId="6F5620A4"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D9B44E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8AF634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B808351"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1C3AA32E" w14:textId="77777777" w:rsidR="00A77B3E" w:rsidRDefault="009B680F">
            <w:pPr>
              <w:jc w:val="left"/>
              <w:rPr>
                <w:color w:val="000000"/>
                <w:u w:color="000000"/>
              </w:rPr>
            </w:pPr>
            <w:r>
              <w:rPr>
                <w:sz w:val="18"/>
              </w:rPr>
              <w:t>Szkolenia pracowników niebędących członkami korpusu służby cywilnej</w:t>
            </w:r>
          </w:p>
        </w:tc>
        <w:tc>
          <w:tcPr>
            <w:tcW w:w="1335" w:type="dxa"/>
            <w:tcBorders>
              <w:top w:val="nil"/>
              <w:left w:val="nil"/>
              <w:bottom w:val="single" w:sz="2" w:space="0" w:color="auto"/>
              <w:right w:val="nil"/>
            </w:tcBorders>
            <w:tcMar>
              <w:top w:w="100" w:type="dxa"/>
            </w:tcMar>
            <w:vAlign w:val="center"/>
          </w:tcPr>
          <w:p w14:paraId="1092CCA4" w14:textId="77777777" w:rsidR="00A77B3E" w:rsidRDefault="009B680F">
            <w:pPr>
              <w:jc w:val="right"/>
              <w:rPr>
                <w:color w:val="000000"/>
                <w:u w:color="000000"/>
              </w:rPr>
            </w:pPr>
            <w:r>
              <w:rPr>
                <w:sz w:val="18"/>
              </w:rPr>
              <w:t>650,00</w:t>
            </w:r>
          </w:p>
        </w:tc>
        <w:tc>
          <w:tcPr>
            <w:tcW w:w="1335" w:type="dxa"/>
            <w:tcBorders>
              <w:top w:val="nil"/>
              <w:left w:val="single" w:sz="2" w:space="0" w:color="auto"/>
              <w:bottom w:val="single" w:sz="2" w:space="0" w:color="auto"/>
              <w:right w:val="single" w:sz="2" w:space="0" w:color="auto"/>
            </w:tcBorders>
            <w:tcMar>
              <w:top w:w="100" w:type="dxa"/>
            </w:tcMar>
            <w:vAlign w:val="center"/>
          </w:tcPr>
          <w:p w14:paraId="6AC17A81" w14:textId="77777777" w:rsidR="00A77B3E" w:rsidRDefault="009B680F">
            <w:pPr>
              <w:jc w:val="right"/>
              <w:rPr>
                <w:color w:val="000000"/>
                <w:u w:color="000000"/>
              </w:rPr>
            </w:pPr>
            <w:r>
              <w:rPr>
                <w:sz w:val="18"/>
              </w:rPr>
              <w:t>650,00</w:t>
            </w:r>
          </w:p>
        </w:tc>
        <w:tc>
          <w:tcPr>
            <w:tcW w:w="1065" w:type="dxa"/>
            <w:tcBorders>
              <w:top w:val="nil"/>
              <w:left w:val="nil"/>
              <w:bottom w:val="single" w:sz="2" w:space="0" w:color="auto"/>
              <w:right w:val="single" w:sz="2" w:space="0" w:color="auto"/>
            </w:tcBorders>
            <w:tcMar>
              <w:top w:w="100" w:type="dxa"/>
            </w:tcMar>
            <w:vAlign w:val="center"/>
          </w:tcPr>
          <w:p w14:paraId="1B859948" w14:textId="77777777" w:rsidR="00A77B3E" w:rsidRDefault="009B680F">
            <w:pPr>
              <w:jc w:val="right"/>
              <w:rPr>
                <w:color w:val="000000"/>
                <w:u w:color="000000"/>
              </w:rPr>
            </w:pPr>
            <w:r>
              <w:rPr>
                <w:sz w:val="18"/>
              </w:rPr>
              <w:t>100,00%</w:t>
            </w:r>
          </w:p>
        </w:tc>
      </w:tr>
      <w:tr w:rsidR="007F256B" w14:paraId="7227C8A7" w14:textId="77777777">
        <w:trPr>
          <w:trHeight w:val="1718"/>
        </w:trPr>
        <w:tc>
          <w:tcPr>
            <w:tcW w:w="945" w:type="dxa"/>
            <w:tcBorders>
              <w:top w:val="nil"/>
              <w:left w:val="single" w:sz="2" w:space="0" w:color="auto"/>
              <w:bottom w:val="nil"/>
              <w:right w:val="nil"/>
            </w:tcBorders>
            <w:tcMar>
              <w:top w:w="100" w:type="dxa"/>
            </w:tcMar>
            <w:vAlign w:val="center"/>
          </w:tcPr>
          <w:p w14:paraId="562F2A57"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A7821B2" w14:textId="77777777" w:rsidR="00A77B3E" w:rsidRDefault="009B680F">
            <w:pPr>
              <w:jc w:val="center"/>
              <w:rPr>
                <w:color w:val="000000"/>
                <w:u w:color="000000"/>
              </w:rPr>
            </w:pPr>
            <w:r>
              <w:rPr>
                <w:sz w:val="18"/>
              </w:rPr>
              <w:t>80152</w:t>
            </w:r>
          </w:p>
        </w:tc>
        <w:tc>
          <w:tcPr>
            <w:tcW w:w="945" w:type="dxa"/>
            <w:tcBorders>
              <w:top w:val="nil"/>
              <w:left w:val="nil"/>
              <w:bottom w:val="single" w:sz="2" w:space="0" w:color="auto"/>
              <w:right w:val="single" w:sz="2" w:space="0" w:color="auto"/>
            </w:tcBorders>
            <w:tcMar>
              <w:top w:w="100" w:type="dxa"/>
            </w:tcMar>
            <w:vAlign w:val="center"/>
          </w:tcPr>
          <w:p w14:paraId="1DB19E8E"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421C6ED9"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335" w:type="dxa"/>
            <w:tcBorders>
              <w:top w:val="nil"/>
              <w:left w:val="nil"/>
              <w:bottom w:val="single" w:sz="2" w:space="0" w:color="auto"/>
              <w:right w:val="nil"/>
            </w:tcBorders>
            <w:tcMar>
              <w:top w:w="100" w:type="dxa"/>
            </w:tcMar>
            <w:vAlign w:val="center"/>
          </w:tcPr>
          <w:p w14:paraId="57D55CB0" w14:textId="77777777" w:rsidR="00A77B3E" w:rsidRDefault="009B680F">
            <w:pPr>
              <w:jc w:val="right"/>
              <w:rPr>
                <w:color w:val="000000"/>
                <w:u w:color="000000"/>
              </w:rPr>
            </w:pPr>
            <w:r>
              <w:rPr>
                <w:sz w:val="18"/>
              </w:rPr>
              <w:t>69 360,00</w:t>
            </w:r>
          </w:p>
        </w:tc>
        <w:tc>
          <w:tcPr>
            <w:tcW w:w="1335" w:type="dxa"/>
            <w:tcBorders>
              <w:top w:val="nil"/>
              <w:left w:val="single" w:sz="2" w:space="0" w:color="auto"/>
              <w:bottom w:val="single" w:sz="2" w:space="0" w:color="auto"/>
              <w:right w:val="single" w:sz="2" w:space="0" w:color="auto"/>
            </w:tcBorders>
            <w:tcMar>
              <w:top w:w="100" w:type="dxa"/>
            </w:tcMar>
            <w:vAlign w:val="center"/>
          </w:tcPr>
          <w:p w14:paraId="2F51AE52" w14:textId="77777777" w:rsidR="00A77B3E" w:rsidRDefault="009B680F">
            <w:pPr>
              <w:jc w:val="right"/>
              <w:rPr>
                <w:color w:val="000000"/>
                <w:u w:color="000000"/>
              </w:rPr>
            </w:pPr>
            <w:r>
              <w:rPr>
                <w:sz w:val="18"/>
              </w:rPr>
              <w:t>45 976,39</w:t>
            </w:r>
          </w:p>
        </w:tc>
        <w:tc>
          <w:tcPr>
            <w:tcW w:w="1065" w:type="dxa"/>
            <w:tcBorders>
              <w:top w:val="nil"/>
              <w:left w:val="nil"/>
              <w:bottom w:val="single" w:sz="2" w:space="0" w:color="auto"/>
              <w:right w:val="single" w:sz="2" w:space="0" w:color="auto"/>
            </w:tcBorders>
            <w:tcMar>
              <w:top w:w="100" w:type="dxa"/>
            </w:tcMar>
            <w:vAlign w:val="center"/>
          </w:tcPr>
          <w:p w14:paraId="6B994638" w14:textId="77777777" w:rsidR="00A77B3E" w:rsidRDefault="009B680F">
            <w:pPr>
              <w:jc w:val="right"/>
              <w:rPr>
                <w:color w:val="000000"/>
                <w:u w:color="000000"/>
              </w:rPr>
            </w:pPr>
            <w:r>
              <w:rPr>
                <w:sz w:val="18"/>
              </w:rPr>
              <w:t>66,29%</w:t>
            </w:r>
          </w:p>
        </w:tc>
      </w:tr>
      <w:tr w:rsidR="007F256B" w14:paraId="367D7D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49A7A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3B27F2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1C5A769"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16B41441" w14:textId="77777777" w:rsidR="00A77B3E" w:rsidRDefault="009B680F">
            <w:pPr>
              <w:jc w:val="left"/>
              <w:rPr>
                <w:color w:val="000000"/>
                <w:u w:color="000000"/>
              </w:rPr>
            </w:pPr>
            <w:r>
              <w:rPr>
                <w:sz w:val="18"/>
              </w:rPr>
              <w:t>Wydatki osobowe niezaliczone do wynagrodzeń</w:t>
            </w:r>
          </w:p>
        </w:tc>
        <w:tc>
          <w:tcPr>
            <w:tcW w:w="1335" w:type="dxa"/>
            <w:tcBorders>
              <w:top w:val="nil"/>
              <w:left w:val="nil"/>
              <w:bottom w:val="single" w:sz="2" w:space="0" w:color="auto"/>
              <w:right w:val="nil"/>
            </w:tcBorders>
            <w:tcMar>
              <w:top w:w="100" w:type="dxa"/>
            </w:tcMar>
            <w:vAlign w:val="center"/>
          </w:tcPr>
          <w:p w14:paraId="1579C26E" w14:textId="77777777" w:rsidR="00A77B3E" w:rsidRDefault="009B680F">
            <w:pPr>
              <w:jc w:val="right"/>
              <w:rPr>
                <w:color w:val="000000"/>
                <w:u w:color="000000"/>
              </w:rPr>
            </w:pPr>
            <w:r>
              <w:rPr>
                <w:sz w:val="18"/>
              </w:rPr>
              <w:t>1 835,00</w:t>
            </w:r>
          </w:p>
        </w:tc>
        <w:tc>
          <w:tcPr>
            <w:tcW w:w="1335" w:type="dxa"/>
            <w:tcBorders>
              <w:top w:val="nil"/>
              <w:left w:val="single" w:sz="2" w:space="0" w:color="auto"/>
              <w:bottom w:val="single" w:sz="2" w:space="0" w:color="auto"/>
              <w:right w:val="single" w:sz="2" w:space="0" w:color="auto"/>
            </w:tcBorders>
            <w:tcMar>
              <w:top w:w="100" w:type="dxa"/>
            </w:tcMar>
            <w:vAlign w:val="center"/>
          </w:tcPr>
          <w:p w14:paraId="7B24C502" w14:textId="77777777" w:rsidR="00A77B3E" w:rsidRDefault="009B680F">
            <w:pPr>
              <w:jc w:val="right"/>
              <w:rPr>
                <w:color w:val="000000"/>
                <w:u w:color="000000"/>
              </w:rPr>
            </w:pPr>
            <w:r>
              <w:rPr>
                <w:sz w:val="18"/>
              </w:rPr>
              <w:t>1 236,41</w:t>
            </w:r>
          </w:p>
        </w:tc>
        <w:tc>
          <w:tcPr>
            <w:tcW w:w="1065" w:type="dxa"/>
            <w:tcBorders>
              <w:top w:val="nil"/>
              <w:left w:val="nil"/>
              <w:bottom w:val="single" w:sz="2" w:space="0" w:color="auto"/>
              <w:right w:val="single" w:sz="2" w:space="0" w:color="auto"/>
            </w:tcBorders>
            <w:tcMar>
              <w:top w:w="100" w:type="dxa"/>
            </w:tcMar>
            <w:vAlign w:val="center"/>
          </w:tcPr>
          <w:p w14:paraId="4CA6CFC4" w14:textId="77777777" w:rsidR="00A77B3E" w:rsidRDefault="009B680F">
            <w:pPr>
              <w:jc w:val="right"/>
              <w:rPr>
                <w:color w:val="000000"/>
                <w:u w:color="000000"/>
              </w:rPr>
            </w:pPr>
            <w:r>
              <w:rPr>
                <w:sz w:val="18"/>
              </w:rPr>
              <w:t>67,38%</w:t>
            </w:r>
          </w:p>
        </w:tc>
      </w:tr>
      <w:tr w:rsidR="007F256B" w14:paraId="63D827D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4D152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3311EB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73DFAA"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3E587BC3" w14:textId="77777777" w:rsidR="00A77B3E" w:rsidRDefault="009B680F">
            <w:pPr>
              <w:jc w:val="left"/>
              <w:rPr>
                <w:color w:val="000000"/>
                <w:u w:color="000000"/>
              </w:rPr>
            </w:pPr>
            <w:r>
              <w:rPr>
                <w:sz w:val="18"/>
              </w:rPr>
              <w:t>Wynagrodzenia osobowe pracowników</w:t>
            </w:r>
          </w:p>
        </w:tc>
        <w:tc>
          <w:tcPr>
            <w:tcW w:w="1335" w:type="dxa"/>
            <w:tcBorders>
              <w:top w:val="nil"/>
              <w:left w:val="nil"/>
              <w:bottom w:val="single" w:sz="2" w:space="0" w:color="auto"/>
              <w:right w:val="nil"/>
            </w:tcBorders>
            <w:tcMar>
              <w:top w:w="100" w:type="dxa"/>
            </w:tcMar>
            <w:vAlign w:val="center"/>
          </w:tcPr>
          <w:p w14:paraId="6390BD2E" w14:textId="77777777" w:rsidR="00A77B3E" w:rsidRDefault="009B680F">
            <w:pPr>
              <w:jc w:val="right"/>
              <w:rPr>
                <w:color w:val="000000"/>
                <w:u w:color="000000"/>
              </w:rPr>
            </w:pPr>
            <w:r>
              <w:rPr>
                <w:sz w:val="18"/>
              </w:rPr>
              <w:t>43 950,00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2B689A4" w14:textId="77777777" w:rsidR="00A77B3E" w:rsidRDefault="009B680F">
            <w:pPr>
              <w:jc w:val="right"/>
              <w:rPr>
                <w:color w:val="000000"/>
                <w:u w:color="000000"/>
              </w:rPr>
            </w:pPr>
            <w:r>
              <w:rPr>
                <w:sz w:val="18"/>
              </w:rPr>
              <w:t>26 126,00</w:t>
            </w:r>
          </w:p>
        </w:tc>
        <w:tc>
          <w:tcPr>
            <w:tcW w:w="1065" w:type="dxa"/>
            <w:tcBorders>
              <w:top w:val="nil"/>
              <w:left w:val="nil"/>
              <w:bottom w:val="single" w:sz="2" w:space="0" w:color="auto"/>
              <w:right w:val="single" w:sz="2" w:space="0" w:color="auto"/>
            </w:tcBorders>
            <w:tcMar>
              <w:top w:w="100" w:type="dxa"/>
            </w:tcMar>
            <w:vAlign w:val="center"/>
          </w:tcPr>
          <w:p w14:paraId="6FCB430C" w14:textId="77777777" w:rsidR="00A77B3E" w:rsidRDefault="009B680F">
            <w:pPr>
              <w:jc w:val="right"/>
              <w:rPr>
                <w:color w:val="000000"/>
                <w:u w:color="000000"/>
              </w:rPr>
            </w:pPr>
            <w:r>
              <w:rPr>
                <w:sz w:val="18"/>
              </w:rPr>
              <w:t>59,44%</w:t>
            </w:r>
          </w:p>
        </w:tc>
      </w:tr>
      <w:tr w:rsidR="007F256B" w14:paraId="681EF2A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67CF59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2E75CB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0DC491E"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4DEDFB09" w14:textId="77777777" w:rsidR="00A77B3E" w:rsidRDefault="009B680F">
            <w:pPr>
              <w:jc w:val="left"/>
              <w:rPr>
                <w:color w:val="000000"/>
                <w:u w:color="000000"/>
              </w:rPr>
            </w:pPr>
            <w:r>
              <w:rPr>
                <w:sz w:val="18"/>
              </w:rPr>
              <w:t>Składki na ubezpieczenia społeczne</w:t>
            </w:r>
          </w:p>
        </w:tc>
        <w:tc>
          <w:tcPr>
            <w:tcW w:w="1335" w:type="dxa"/>
            <w:tcBorders>
              <w:top w:val="nil"/>
              <w:left w:val="nil"/>
              <w:bottom w:val="single" w:sz="2" w:space="0" w:color="auto"/>
              <w:right w:val="nil"/>
            </w:tcBorders>
            <w:tcMar>
              <w:top w:w="100" w:type="dxa"/>
            </w:tcMar>
            <w:vAlign w:val="center"/>
          </w:tcPr>
          <w:p w14:paraId="3DC45AEA" w14:textId="77777777" w:rsidR="00A77B3E" w:rsidRDefault="009B680F">
            <w:pPr>
              <w:jc w:val="right"/>
              <w:rPr>
                <w:color w:val="000000"/>
                <w:u w:color="000000"/>
              </w:rPr>
            </w:pPr>
            <w:r>
              <w:rPr>
                <w:sz w:val="18"/>
              </w:rPr>
              <w:t>8 369,00</w:t>
            </w:r>
          </w:p>
        </w:tc>
        <w:tc>
          <w:tcPr>
            <w:tcW w:w="1335" w:type="dxa"/>
            <w:tcBorders>
              <w:top w:val="nil"/>
              <w:left w:val="single" w:sz="2" w:space="0" w:color="auto"/>
              <w:bottom w:val="single" w:sz="2" w:space="0" w:color="auto"/>
              <w:right w:val="single" w:sz="2" w:space="0" w:color="auto"/>
            </w:tcBorders>
            <w:tcMar>
              <w:top w:w="100" w:type="dxa"/>
            </w:tcMar>
            <w:vAlign w:val="center"/>
          </w:tcPr>
          <w:p w14:paraId="30E0AA43" w14:textId="77777777" w:rsidR="00A77B3E" w:rsidRDefault="009B680F">
            <w:pPr>
              <w:jc w:val="right"/>
              <w:rPr>
                <w:color w:val="000000"/>
                <w:u w:color="000000"/>
              </w:rPr>
            </w:pPr>
            <w:r>
              <w:rPr>
                <w:sz w:val="18"/>
              </w:rPr>
              <w:t>4 537,97</w:t>
            </w:r>
          </w:p>
        </w:tc>
        <w:tc>
          <w:tcPr>
            <w:tcW w:w="1065" w:type="dxa"/>
            <w:tcBorders>
              <w:top w:val="nil"/>
              <w:left w:val="nil"/>
              <w:bottom w:val="single" w:sz="2" w:space="0" w:color="auto"/>
              <w:right w:val="single" w:sz="2" w:space="0" w:color="auto"/>
            </w:tcBorders>
            <w:tcMar>
              <w:top w:w="100" w:type="dxa"/>
            </w:tcMar>
            <w:vAlign w:val="center"/>
          </w:tcPr>
          <w:p w14:paraId="35F08B5B" w14:textId="77777777" w:rsidR="00A77B3E" w:rsidRDefault="009B680F">
            <w:pPr>
              <w:jc w:val="right"/>
              <w:rPr>
                <w:color w:val="000000"/>
                <w:u w:color="000000"/>
              </w:rPr>
            </w:pPr>
            <w:r>
              <w:rPr>
                <w:sz w:val="18"/>
              </w:rPr>
              <w:t>54,22%</w:t>
            </w:r>
          </w:p>
        </w:tc>
      </w:tr>
      <w:tr w:rsidR="007F256B" w14:paraId="4664D6F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650E82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8E641E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47B4E26"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69720515" w14:textId="77777777" w:rsidR="00A77B3E" w:rsidRDefault="009B680F">
            <w:pPr>
              <w:jc w:val="left"/>
              <w:rPr>
                <w:color w:val="000000"/>
                <w:u w:color="000000"/>
              </w:rPr>
            </w:pPr>
            <w:r>
              <w:rPr>
                <w:sz w:val="18"/>
              </w:rPr>
              <w:t>Składki na Fundusz Pracy oraz Fundusz Solidarnościowy</w:t>
            </w:r>
          </w:p>
        </w:tc>
        <w:tc>
          <w:tcPr>
            <w:tcW w:w="1335" w:type="dxa"/>
            <w:tcBorders>
              <w:top w:val="nil"/>
              <w:left w:val="nil"/>
              <w:bottom w:val="single" w:sz="2" w:space="0" w:color="auto"/>
              <w:right w:val="nil"/>
            </w:tcBorders>
            <w:tcMar>
              <w:top w:w="100" w:type="dxa"/>
            </w:tcMar>
            <w:vAlign w:val="center"/>
          </w:tcPr>
          <w:p w14:paraId="5639EB71" w14:textId="77777777" w:rsidR="00A77B3E" w:rsidRDefault="009B680F">
            <w:pPr>
              <w:jc w:val="right"/>
              <w:rPr>
                <w:color w:val="000000"/>
                <w:u w:color="000000"/>
              </w:rPr>
            </w:pPr>
            <w:r>
              <w:rPr>
                <w:sz w:val="18"/>
              </w:rPr>
              <w:t>1 590,00</w:t>
            </w:r>
          </w:p>
        </w:tc>
        <w:tc>
          <w:tcPr>
            <w:tcW w:w="1335" w:type="dxa"/>
            <w:tcBorders>
              <w:top w:val="nil"/>
              <w:left w:val="single" w:sz="2" w:space="0" w:color="auto"/>
              <w:bottom w:val="single" w:sz="2" w:space="0" w:color="auto"/>
              <w:right w:val="single" w:sz="2" w:space="0" w:color="auto"/>
            </w:tcBorders>
            <w:tcMar>
              <w:top w:w="100" w:type="dxa"/>
            </w:tcMar>
            <w:vAlign w:val="center"/>
          </w:tcPr>
          <w:p w14:paraId="070A2EB6" w14:textId="77777777" w:rsidR="00A77B3E" w:rsidRDefault="009B680F">
            <w:pPr>
              <w:jc w:val="right"/>
              <w:rPr>
                <w:color w:val="000000"/>
                <w:u w:color="000000"/>
              </w:rPr>
            </w:pPr>
            <w:r>
              <w:rPr>
                <w:sz w:val="18"/>
              </w:rPr>
              <w:t>476,52</w:t>
            </w:r>
          </w:p>
        </w:tc>
        <w:tc>
          <w:tcPr>
            <w:tcW w:w="1065" w:type="dxa"/>
            <w:tcBorders>
              <w:top w:val="nil"/>
              <w:left w:val="nil"/>
              <w:bottom w:val="single" w:sz="2" w:space="0" w:color="auto"/>
              <w:right w:val="single" w:sz="2" w:space="0" w:color="auto"/>
            </w:tcBorders>
            <w:tcMar>
              <w:top w:w="100" w:type="dxa"/>
            </w:tcMar>
            <w:vAlign w:val="center"/>
          </w:tcPr>
          <w:p w14:paraId="2CAEBBBC" w14:textId="77777777" w:rsidR="00A77B3E" w:rsidRDefault="009B680F">
            <w:pPr>
              <w:jc w:val="right"/>
              <w:rPr>
                <w:color w:val="000000"/>
                <w:u w:color="000000"/>
              </w:rPr>
            </w:pPr>
            <w:r>
              <w:rPr>
                <w:sz w:val="18"/>
              </w:rPr>
              <w:t>29,97%</w:t>
            </w:r>
          </w:p>
        </w:tc>
      </w:tr>
      <w:tr w:rsidR="007F256B" w14:paraId="7E4BB6E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596A58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F582A6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601B92"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460E7B91" w14:textId="77777777" w:rsidR="00A77B3E" w:rsidRDefault="009B680F">
            <w:pPr>
              <w:jc w:val="left"/>
              <w:rPr>
                <w:color w:val="000000"/>
                <w:u w:color="000000"/>
              </w:rPr>
            </w:pPr>
            <w:r>
              <w:rPr>
                <w:sz w:val="18"/>
              </w:rPr>
              <w:t>Zakup materiałów i wyposażenia</w:t>
            </w:r>
          </w:p>
        </w:tc>
        <w:tc>
          <w:tcPr>
            <w:tcW w:w="1335" w:type="dxa"/>
            <w:tcBorders>
              <w:top w:val="nil"/>
              <w:left w:val="nil"/>
              <w:bottom w:val="single" w:sz="2" w:space="0" w:color="auto"/>
              <w:right w:val="nil"/>
            </w:tcBorders>
            <w:tcMar>
              <w:top w:w="100" w:type="dxa"/>
            </w:tcMar>
            <w:vAlign w:val="center"/>
          </w:tcPr>
          <w:p w14:paraId="34A7471D" w14:textId="77777777" w:rsidR="00A77B3E" w:rsidRDefault="009B680F">
            <w:pPr>
              <w:jc w:val="right"/>
              <w:rPr>
                <w:color w:val="000000"/>
                <w:u w:color="000000"/>
              </w:rPr>
            </w:pPr>
            <w:r>
              <w:rPr>
                <w:sz w:val="18"/>
              </w:rPr>
              <w:t>9 700,00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05FEA6C" w14:textId="77777777" w:rsidR="00A77B3E" w:rsidRDefault="009B680F">
            <w:pPr>
              <w:jc w:val="right"/>
              <w:rPr>
                <w:color w:val="000000"/>
                <w:u w:color="000000"/>
              </w:rPr>
            </w:pPr>
            <w:r>
              <w:rPr>
                <w:sz w:val="18"/>
              </w:rPr>
              <w:t>9 700,00</w:t>
            </w:r>
          </w:p>
        </w:tc>
        <w:tc>
          <w:tcPr>
            <w:tcW w:w="1065" w:type="dxa"/>
            <w:tcBorders>
              <w:top w:val="nil"/>
              <w:left w:val="nil"/>
              <w:bottom w:val="single" w:sz="2" w:space="0" w:color="auto"/>
              <w:right w:val="single" w:sz="2" w:space="0" w:color="auto"/>
            </w:tcBorders>
            <w:tcMar>
              <w:top w:w="100" w:type="dxa"/>
            </w:tcMar>
            <w:vAlign w:val="center"/>
          </w:tcPr>
          <w:p w14:paraId="4AB0DE44" w14:textId="77777777" w:rsidR="00A77B3E" w:rsidRDefault="009B680F">
            <w:pPr>
              <w:jc w:val="right"/>
              <w:rPr>
                <w:color w:val="000000"/>
                <w:u w:color="000000"/>
              </w:rPr>
            </w:pPr>
            <w:r>
              <w:rPr>
                <w:sz w:val="18"/>
              </w:rPr>
              <w:t>100,00%</w:t>
            </w:r>
          </w:p>
        </w:tc>
      </w:tr>
      <w:tr w:rsidR="007F256B" w14:paraId="0D1BCF8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B4EB2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CAEF1C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E7EC76D" w14:textId="77777777" w:rsidR="00A77B3E" w:rsidRDefault="009B680F">
            <w:pPr>
              <w:jc w:val="center"/>
              <w:rPr>
                <w:color w:val="000000"/>
                <w:u w:color="000000"/>
              </w:rPr>
            </w:pPr>
            <w:r>
              <w:rPr>
                <w:sz w:val="18"/>
              </w:rPr>
              <w:t>4240</w:t>
            </w:r>
          </w:p>
        </w:tc>
        <w:tc>
          <w:tcPr>
            <w:tcW w:w="3405" w:type="dxa"/>
            <w:tcBorders>
              <w:top w:val="single" w:sz="2" w:space="0" w:color="auto"/>
              <w:left w:val="nil"/>
              <w:bottom w:val="single" w:sz="2" w:space="0" w:color="auto"/>
              <w:right w:val="single" w:sz="2" w:space="0" w:color="auto"/>
            </w:tcBorders>
            <w:tcMar>
              <w:top w:w="100" w:type="dxa"/>
            </w:tcMar>
            <w:vAlign w:val="center"/>
          </w:tcPr>
          <w:p w14:paraId="30B54996" w14:textId="77777777" w:rsidR="00A77B3E" w:rsidRDefault="009B680F">
            <w:pPr>
              <w:jc w:val="left"/>
              <w:rPr>
                <w:color w:val="000000"/>
                <w:u w:color="000000"/>
              </w:rPr>
            </w:pPr>
            <w:r>
              <w:rPr>
                <w:sz w:val="18"/>
              </w:rPr>
              <w:t>Zakup środków dydaktycznych i książek</w:t>
            </w:r>
          </w:p>
        </w:tc>
        <w:tc>
          <w:tcPr>
            <w:tcW w:w="1335" w:type="dxa"/>
            <w:tcBorders>
              <w:top w:val="nil"/>
              <w:left w:val="nil"/>
              <w:bottom w:val="single" w:sz="2" w:space="0" w:color="auto"/>
              <w:right w:val="nil"/>
            </w:tcBorders>
            <w:tcMar>
              <w:top w:w="100" w:type="dxa"/>
            </w:tcMar>
            <w:vAlign w:val="center"/>
          </w:tcPr>
          <w:p w14:paraId="35D4C0AE" w14:textId="77777777" w:rsidR="00A77B3E" w:rsidRDefault="009B680F">
            <w:pPr>
              <w:jc w:val="right"/>
              <w:rPr>
                <w:color w:val="000000"/>
                <w:u w:color="000000"/>
              </w:rPr>
            </w:pPr>
            <w:r>
              <w:rPr>
                <w:sz w:val="18"/>
              </w:rPr>
              <w:t>3 000,00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3DF0AE19" w14:textId="77777777" w:rsidR="00A77B3E" w:rsidRDefault="009B680F">
            <w:pPr>
              <w:jc w:val="right"/>
              <w:rPr>
                <w:color w:val="000000"/>
                <w:u w:color="000000"/>
              </w:rPr>
            </w:pPr>
            <w:r>
              <w:rPr>
                <w:sz w:val="18"/>
              </w:rPr>
              <w:t>2 983,49</w:t>
            </w:r>
          </w:p>
        </w:tc>
        <w:tc>
          <w:tcPr>
            <w:tcW w:w="1065" w:type="dxa"/>
            <w:tcBorders>
              <w:top w:val="nil"/>
              <w:left w:val="nil"/>
              <w:bottom w:val="single" w:sz="2" w:space="0" w:color="auto"/>
              <w:right w:val="single" w:sz="2" w:space="0" w:color="auto"/>
            </w:tcBorders>
            <w:tcMar>
              <w:top w:w="100" w:type="dxa"/>
            </w:tcMar>
            <w:vAlign w:val="center"/>
          </w:tcPr>
          <w:p w14:paraId="5553DB95" w14:textId="77777777" w:rsidR="00A77B3E" w:rsidRDefault="009B680F">
            <w:pPr>
              <w:jc w:val="right"/>
              <w:rPr>
                <w:color w:val="000000"/>
                <w:u w:color="000000"/>
              </w:rPr>
            </w:pPr>
            <w:r>
              <w:rPr>
                <w:sz w:val="18"/>
              </w:rPr>
              <w:t>99,45%</w:t>
            </w:r>
          </w:p>
        </w:tc>
      </w:tr>
      <w:tr w:rsidR="007F256B" w14:paraId="308ABD2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EF627B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45D987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AF5ECE"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43D4E08C" w14:textId="77777777" w:rsidR="00A77B3E" w:rsidRDefault="009B680F">
            <w:pPr>
              <w:jc w:val="left"/>
              <w:rPr>
                <w:color w:val="000000"/>
                <w:u w:color="000000"/>
              </w:rPr>
            </w:pPr>
            <w:r>
              <w:rPr>
                <w:sz w:val="18"/>
              </w:rPr>
              <w:t>Odpisy na zakładowy fundusz świadczeń socjalnych</w:t>
            </w:r>
          </w:p>
        </w:tc>
        <w:tc>
          <w:tcPr>
            <w:tcW w:w="1335" w:type="dxa"/>
            <w:tcBorders>
              <w:top w:val="nil"/>
              <w:left w:val="nil"/>
              <w:bottom w:val="single" w:sz="2" w:space="0" w:color="auto"/>
              <w:right w:val="nil"/>
            </w:tcBorders>
            <w:tcMar>
              <w:top w:w="100" w:type="dxa"/>
            </w:tcMar>
            <w:vAlign w:val="center"/>
          </w:tcPr>
          <w:p w14:paraId="58B74149" w14:textId="77777777" w:rsidR="00A77B3E" w:rsidRDefault="009B680F">
            <w:pPr>
              <w:jc w:val="right"/>
              <w:rPr>
                <w:color w:val="000000"/>
                <w:u w:color="000000"/>
              </w:rPr>
            </w:pPr>
            <w:r>
              <w:rPr>
                <w:sz w:val="18"/>
              </w:rPr>
              <w:t>716,00</w:t>
            </w:r>
          </w:p>
        </w:tc>
        <w:tc>
          <w:tcPr>
            <w:tcW w:w="1335" w:type="dxa"/>
            <w:tcBorders>
              <w:top w:val="nil"/>
              <w:left w:val="single" w:sz="2" w:space="0" w:color="auto"/>
              <w:bottom w:val="single" w:sz="2" w:space="0" w:color="auto"/>
              <w:right w:val="single" w:sz="2" w:space="0" w:color="auto"/>
            </w:tcBorders>
            <w:tcMar>
              <w:top w:w="100" w:type="dxa"/>
            </w:tcMar>
            <w:vAlign w:val="center"/>
          </w:tcPr>
          <w:p w14:paraId="095072FA" w14:textId="77777777" w:rsidR="00A77B3E" w:rsidRDefault="009B680F">
            <w:pPr>
              <w:jc w:val="right"/>
              <w:rPr>
                <w:color w:val="000000"/>
                <w:u w:color="000000"/>
              </w:rPr>
            </w:pPr>
            <w:r>
              <w:rPr>
                <w:sz w:val="18"/>
              </w:rPr>
              <w:t>716,00</w:t>
            </w:r>
          </w:p>
        </w:tc>
        <w:tc>
          <w:tcPr>
            <w:tcW w:w="1065" w:type="dxa"/>
            <w:tcBorders>
              <w:top w:val="nil"/>
              <w:left w:val="nil"/>
              <w:bottom w:val="single" w:sz="2" w:space="0" w:color="auto"/>
              <w:right w:val="single" w:sz="2" w:space="0" w:color="auto"/>
            </w:tcBorders>
            <w:tcMar>
              <w:top w:w="100" w:type="dxa"/>
            </w:tcMar>
            <w:vAlign w:val="center"/>
          </w:tcPr>
          <w:p w14:paraId="6E57920C" w14:textId="77777777" w:rsidR="00A77B3E" w:rsidRDefault="009B680F">
            <w:pPr>
              <w:jc w:val="right"/>
              <w:rPr>
                <w:color w:val="000000"/>
                <w:u w:color="000000"/>
              </w:rPr>
            </w:pPr>
            <w:r>
              <w:rPr>
                <w:sz w:val="18"/>
              </w:rPr>
              <w:t>100,00%</w:t>
            </w:r>
          </w:p>
        </w:tc>
      </w:tr>
      <w:tr w:rsidR="007F256B" w14:paraId="4DB75190"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587AFD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1711B0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25B7AC"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7104382B" w14:textId="77777777" w:rsidR="00A77B3E" w:rsidRDefault="009B680F">
            <w:pPr>
              <w:jc w:val="left"/>
              <w:rPr>
                <w:color w:val="000000"/>
                <w:u w:color="000000"/>
              </w:rPr>
            </w:pPr>
            <w:r>
              <w:rPr>
                <w:sz w:val="18"/>
              </w:rPr>
              <w:t>Szkolenia pracowników niebędących członkami korpusu służby cywilnej</w:t>
            </w:r>
          </w:p>
        </w:tc>
        <w:tc>
          <w:tcPr>
            <w:tcW w:w="1335" w:type="dxa"/>
            <w:tcBorders>
              <w:top w:val="nil"/>
              <w:left w:val="nil"/>
              <w:bottom w:val="single" w:sz="2" w:space="0" w:color="auto"/>
              <w:right w:val="nil"/>
            </w:tcBorders>
            <w:tcMar>
              <w:top w:w="100" w:type="dxa"/>
            </w:tcMar>
            <w:vAlign w:val="center"/>
          </w:tcPr>
          <w:p w14:paraId="49EBBF09" w14:textId="77777777" w:rsidR="00A77B3E" w:rsidRDefault="009B680F">
            <w:pPr>
              <w:jc w:val="right"/>
              <w:rPr>
                <w:color w:val="000000"/>
                <w:u w:color="000000"/>
              </w:rPr>
            </w:pPr>
            <w:r>
              <w:rPr>
                <w:sz w:val="18"/>
              </w:rPr>
              <w:t>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740C8805" w14:textId="77777777" w:rsidR="00A77B3E" w:rsidRDefault="009B680F">
            <w:pPr>
              <w:jc w:val="right"/>
              <w:rPr>
                <w:color w:val="000000"/>
                <w:u w:color="000000"/>
              </w:rPr>
            </w:pPr>
            <w:r>
              <w:rPr>
                <w:sz w:val="18"/>
              </w:rPr>
              <w:t>200,00</w:t>
            </w:r>
          </w:p>
        </w:tc>
        <w:tc>
          <w:tcPr>
            <w:tcW w:w="1065" w:type="dxa"/>
            <w:tcBorders>
              <w:top w:val="nil"/>
              <w:left w:val="nil"/>
              <w:bottom w:val="single" w:sz="2" w:space="0" w:color="auto"/>
              <w:right w:val="single" w:sz="2" w:space="0" w:color="auto"/>
            </w:tcBorders>
            <w:tcMar>
              <w:top w:w="100" w:type="dxa"/>
            </w:tcMar>
            <w:vAlign w:val="center"/>
          </w:tcPr>
          <w:p w14:paraId="1FCB1A29" w14:textId="77777777" w:rsidR="00A77B3E" w:rsidRDefault="009B680F">
            <w:pPr>
              <w:jc w:val="right"/>
              <w:rPr>
                <w:color w:val="000000"/>
                <w:u w:color="000000"/>
              </w:rPr>
            </w:pPr>
            <w:r>
              <w:rPr>
                <w:sz w:val="18"/>
              </w:rPr>
              <w:t>100,00%</w:t>
            </w:r>
          </w:p>
        </w:tc>
      </w:tr>
      <w:tr w:rsidR="007F256B" w14:paraId="73EDDEC2" w14:textId="77777777">
        <w:trPr>
          <w:trHeight w:val="244"/>
        </w:trPr>
        <w:tc>
          <w:tcPr>
            <w:tcW w:w="945" w:type="dxa"/>
            <w:tcBorders>
              <w:top w:val="nil"/>
              <w:left w:val="single" w:sz="2" w:space="0" w:color="auto"/>
              <w:bottom w:val="nil"/>
              <w:right w:val="nil"/>
            </w:tcBorders>
            <w:tcMar>
              <w:top w:w="100" w:type="dxa"/>
            </w:tcMar>
            <w:vAlign w:val="center"/>
          </w:tcPr>
          <w:p w14:paraId="0CC0E3C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EEEC9F7" w14:textId="77777777" w:rsidR="00A77B3E" w:rsidRDefault="009B680F">
            <w:pPr>
              <w:jc w:val="center"/>
              <w:rPr>
                <w:color w:val="000000"/>
                <w:u w:color="000000"/>
              </w:rPr>
            </w:pPr>
            <w:r>
              <w:rPr>
                <w:sz w:val="18"/>
              </w:rPr>
              <w:t>80195</w:t>
            </w:r>
          </w:p>
        </w:tc>
        <w:tc>
          <w:tcPr>
            <w:tcW w:w="945" w:type="dxa"/>
            <w:tcBorders>
              <w:top w:val="nil"/>
              <w:left w:val="nil"/>
              <w:bottom w:val="single" w:sz="2" w:space="0" w:color="auto"/>
              <w:right w:val="single" w:sz="2" w:space="0" w:color="auto"/>
            </w:tcBorders>
            <w:tcMar>
              <w:top w:w="100" w:type="dxa"/>
            </w:tcMar>
            <w:vAlign w:val="center"/>
          </w:tcPr>
          <w:p w14:paraId="09C6FAED"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319502AE" w14:textId="77777777" w:rsidR="00A77B3E" w:rsidRDefault="009B680F">
            <w:pPr>
              <w:jc w:val="left"/>
              <w:rPr>
                <w:color w:val="000000"/>
                <w:u w:color="000000"/>
              </w:rPr>
            </w:pPr>
            <w:r>
              <w:rPr>
                <w:sz w:val="18"/>
              </w:rPr>
              <w:t>Pozostała działalność</w:t>
            </w:r>
          </w:p>
        </w:tc>
        <w:tc>
          <w:tcPr>
            <w:tcW w:w="1335" w:type="dxa"/>
            <w:tcBorders>
              <w:top w:val="nil"/>
              <w:left w:val="nil"/>
              <w:bottom w:val="single" w:sz="2" w:space="0" w:color="auto"/>
              <w:right w:val="nil"/>
            </w:tcBorders>
            <w:tcMar>
              <w:top w:w="100" w:type="dxa"/>
            </w:tcMar>
            <w:vAlign w:val="center"/>
          </w:tcPr>
          <w:p w14:paraId="3C94A9F9" w14:textId="77777777" w:rsidR="00A77B3E" w:rsidRDefault="009B680F">
            <w:pPr>
              <w:jc w:val="right"/>
              <w:rPr>
                <w:color w:val="000000"/>
                <w:u w:color="000000"/>
              </w:rPr>
            </w:pPr>
            <w:r>
              <w:rPr>
                <w:sz w:val="18"/>
              </w:rPr>
              <w:t>2 124,00</w:t>
            </w:r>
          </w:p>
        </w:tc>
        <w:tc>
          <w:tcPr>
            <w:tcW w:w="1335" w:type="dxa"/>
            <w:tcBorders>
              <w:top w:val="nil"/>
              <w:left w:val="single" w:sz="2" w:space="0" w:color="auto"/>
              <w:bottom w:val="single" w:sz="2" w:space="0" w:color="auto"/>
              <w:right w:val="single" w:sz="2" w:space="0" w:color="auto"/>
            </w:tcBorders>
            <w:tcMar>
              <w:top w:w="100" w:type="dxa"/>
            </w:tcMar>
            <w:vAlign w:val="center"/>
          </w:tcPr>
          <w:p w14:paraId="2E498A5A" w14:textId="77777777" w:rsidR="00A77B3E" w:rsidRDefault="009B680F">
            <w:pPr>
              <w:jc w:val="right"/>
              <w:rPr>
                <w:color w:val="000000"/>
                <w:u w:color="000000"/>
              </w:rPr>
            </w:pPr>
            <w:r>
              <w:rPr>
                <w:sz w:val="18"/>
              </w:rPr>
              <w:t>2 124,00</w:t>
            </w:r>
          </w:p>
        </w:tc>
        <w:tc>
          <w:tcPr>
            <w:tcW w:w="1065" w:type="dxa"/>
            <w:tcBorders>
              <w:top w:val="nil"/>
              <w:left w:val="nil"/>
              <w:bottom w:val="single" w:sz="2" w:space="0" w:color="auto"/>
              <w:right w:val="single" w:sz="2" w:space="0" w:color="auto"/>
            </w:tcBorders>
            <w:tcMar>
              <w:top w:w="100" w:type="dxa"/>
            </w:tcMar>
            <w:vAlign w:val="center"/>
          </w:tcPr>
          <w:p w14:paraId="564D70D1" w14:textId="77777777" w:rsidR="00A77B3E" w:rsidRDefault="009B680F">
            <w:pPr>
              <w:jc w:val="right"/>
              <w:rPr>
                <w:color w:val="000000"/>
                <w:u w:color="000000"/>
              </w:rPr>
            </w:pPr>
            <w:r>
              <w:rPr>
                <w:sz w:val="18"/>
              </w:rPr>
              <w:t>100,00%</w:t>
            </w:r>
          </w:p>
        </w:tc>
      </w:tr>
      <w:tr w:rsidR="007F256B" w14:paraId="7D2271A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787BAB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D12598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01EE48" w14:textId="77777777" w:rsidR="00A77B3E" w:rsidRDefault="009B680F">
            <w:pPr>
              <w:jc w:val="center"/>
              <w:rPr>
                <w:color w:val="000000"/>
                <w:u w:color="000000"/>
              </w:rPr>
            </w:pPr>
            <w:r>
              <w:rPr>
                <w:sz w:val="18"/>
              </w:rPr>
              <w:t>4301</w:t>
            </w:r>
          </w:p>
        </w:tc>
        <w:tc>
          <w:tcPr>
            <w:tcW w:w="3405" w:type="dxa"/>
            <w:tcBorders>
              <w:top w:val="single" w:sz="2" w:space="0" w:color="auto"/>
              <w:left w:val="nil"/>
              <w:bottom w:val="single" w:sz="2" w:space="0" w:color="auto"/>
              <w:right w:val="single" w:sz="2" w:space="0" w:color="auto"/>
            </w:tcBorders>
            <w:tcMar>
              <w:top w:w="100" w:type="dxa"/>
            </w:tcMar>
            <w:vAlign w:val="center"/>
          </w:tcPr>
          <w:p w14:paraId="191F1068"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57C52DDC" w14:textId="77777777" w:rsidR="00A77B3E" w:rsidRDefault="009B680F">
            <w:pPr>
              <w:jc w:val="right"/>
              <w:rPr>
                <w:color w:val="000000"/>
                <w:u w:color="000000"/>
              </w:rPr>
            </w:pPr>
            <w:r>
              <w:rPr>
                <w:sz w:val="18"/>
              </w:rPr>
              <w:t>84,87</w:t>
            </w:r>
          </w:p>
        </w:tc>
        <w:tc>
          <w:tcPr>
            <w:tcW w:w="1335" w:type="dxa"/>
            <w:tcBorders>
              <w:top w:val="nil"/>
              <w:left w:val="single" w:sz="2" w:space="0" w:color="auto"/>
              <w:bottom w:val="single" w:sz="2" w:space="0" w:color="auto"/>
              <w:right w:val="single" w:sz="2" w:space="0" w:color="auto"/>
            </w:tcBorders>
            <w:tcMar>
              <w:top w:w="100" w:type="dxa"/>
            </w:tcMar>
            <w:vAlign w:val="center"/>
          </w:tcPr>
          <w:p w14:paraId="427D4715" w14:textId="77777777" w:rsidR="00A77B3E" w:rsidRDefault="009B680F">
            <w:pPr>
              <w:jc w:val="right"/>
              <w:rPr>
                <w:color w:val="000000"/>
                <w:u w:color="000000"/>
              </w:rPr>
            </w:pPr>
            <w:r>
              <w:rPr>
                <w:sz w:val="18"/>
              </w:rPr>
              <w:t>84,87</w:t>
            </w:r>
          </w:p>
        </w:tc>
        <w:tc>
          <w:tcPr>
            <w:tcW w:w="1065" w:type="dxa"/>
            <w:tcBorders>
              <w:top w:val="nil"/>
              <w:left w:val="nil"/>
              <w:bottom w:val="single" w:sz="2" w:space="0" w:color="auto"/>
              <w:right w:val="single" w:sz="2" w:space="0" w:color="auto"/>
            </w:tcBorders>
            <w:tcMar>
              <w:top w:w="100" w:type="dxa"/>
            </w:tcMar>
            <w:vAlign w:val="center"/>
          </w:tcPr>
          <w:p w14:paraId="5B1CDBA0" w14:textId="77777777" w:rsidR="00A77B3E" w:rsidRDefault="009B680F">
            <w:pPr>
              <w:jc w:val="right"/>
              <w:rPr>
                <w:color w:val="000000"/>
                <w:u w:color="000000"/>
              </w:rPr>
            </w:pPr>
            <w:r>
              <w:rPr>
                <w:sz w:val="18"/>
              </w:rPr>
              <w:t>100,00%</w:t>
            </w:r>
          </w:p>
        </w:tc>
      </w:tr>
      <w:tr w:rsidR="007F256B" w14:paraId="1253DA7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6ED60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016AE8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13249E8" w14:textId="77777777" w:rsidR="00A77B3E" w:rsidRDefault="009B680F">
            <w:pPr>
              <w:jc w:val="center"/>
              <w:rPr>
                <w:color w:val="000000"/>
                <w:u w:color="000000"/>
              </w:rPr>
            </w:pPr>
            <w:r>
              <w:rPr>
                <w:sz w:val="18"/>
              </w:rPr>
              <w:t>4302</w:t>
            </w:r>
          </w:p>
        </w:tc>
        <w:tc>
          <w:tcPr>
            <w:tcW w:w="3405" w:type="dxa"/>
            <w:tcBorders>
              <w:top w:val="single" w:sz="2" w:space="0" w:color="auto"/>
              <w:left w:val="nil"/>
              <w:bottom w:val="single" w:sz="2" w:space="0" w:color="auto"/>
              <w:right w:val="single" w:sz="2" w:space="0" w:color="auto"/>
            </w:tcBorders>
            <w:tcMar>
              <w:top w:w="100" w:type="dxa"/>
            </w:tcMar>
            <w:vAlign w:val="center"/>
          </w:tcPr>
          <w:p w14:paraId="114A3375" w14:textId="77777777" w:rsidR="00A77B3E" w:rsidRDefault="009B680F">
            <w:pPr>
              <w:jc w:val="left"/>
              <w:rPr>
                <w:color w:val="000000"/>
                <w:u w:color="000000"/>
              </w:rPr>
            </w:pPr>
            <w:r>
              <w:rPr>
                <w:sz w:val="18"/>
              </w:rPr>
              <w:t>Zakup usług pozostałych</w:t>
            </w:r>
          </w:p>
        </w:tc>
        <w:tc>
          <w:tcPr>
            <w:tcW w:w="1335" w:type="dxa"/>
            <w:tcBorders>
              <w:top w:val="nil"/>
              <w:left w:val="nil"/>
              <w:bottom w:val="single" w:sz="2" w:space="0" w:color="auto"/>
              <w:right w:val="nil"/>
            </w:tcBorders>
            <w:tcMar>
              <w:top w:w="100" w:type="dxa"/>
            </w:tcMar>
            <w:vAlign w:val="center"/>
          </w:tcPr>
          <w:p w14:paraId="66A4D1BD" w14:textId="77777777" w:rsidR="00A77B3E" w:rsidRDefault="009B680F">
            <w:pPr>
              <w:jc w:val="right"/>
              <w:rPr>
                <w:color w:val="000000"/>
                <w:u w:color="000000"/>
              </w:rPr>
            </w:pPr>
            <w:r>
              <w:rPr>
                <w:sz w:val="18"/>
              </w:rPr>
              <w:t>5,13</w:t>
            </w:r>
          </w:p>
        </w:tc>
        <w:tc>
          <w:tcPr>
            <w:tcW w:w="1335" w:type="dxa"/>
            <w:tcBorders>
              <w:top w:val="nil"/>
              <w:left w:val="single" w:sz="2" w:space="0" w:color="auto"/>
              <w:bottom w:val="single" w:sz="2" w:space="0" w:color="auto"/>
              <w:right w:val="single" w:sz="2" w:space="0" w:color="auto"/>
            </w:tcBorders>
            <w:tcMar>
              <w:top w:w="100" w:type="dxa"/>
            </w:tcMar>
            <w:vAlign w:val="center"/>
          </w:tcPr>
          <w:p w14:paraId="5C0F2F60" w14:textId="77777777" w:rsidR="00A77B3E" w:rsidRDefault="009B680F">
            <w:pPr>
              <w:jc w:val="right"/>
              <w:rPr>
                <w:color w:val="000000"/>
                <w:u w:color="000000"/>
              </w:rPr>
            </w:pPr>
            <w:r>
              <w:rPr>
                <w:sz w:val="18"/>
              </w:rPr>
              <w:t>5,13</w:t>
            </w:r>
          </w:p>
        </w:tc>
        <w:tc>
          <w:tcPr>
            <w:tcW w:w="1065" w:type="dxa"/>
            <w:tcBorders>
              <w:top w:val="nil"/>
              <w:left w:val="nil"/>
              <w:bottom w:val="single" w:sz="2" w:space="0" w:color="auto"/>
              <w:right w:val="single" w:sz="2" w:space="0" w:color="auto"/>
            </w:tcBorders>
            <w:tcMar>
              <w:top w:w="100" w:type="dxa"/>
            </w:tcMar>
            <w:vAlign w:val="center"/>
          </w:tcPr>
          <w:p w14:paraId="4D996F68" w14:textId="77777777" w:rsidR="00A77B3E" w:rsidRDefault="009B680F">
            <w:pPr>
              <w:jc w:val="right"/>
              <w:rPr>
                <w:color w:val="000000"/>
                <w:u w:color="000000"/>
              </w:rPr>
            </w:pPr>
            <w:r>
              <w:rPr>
                <w:sz w:val="18"/>
              </w:rPr>
              <w:t>100,00%</w:t>
            </w:r>
          </w:p>
        </w:tc>
      </w:tr>
      <w:tr w:rsidR="007F256B" w14:paraId="4E9DA60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F0364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B6047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7B4E130"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112FB2DA" w14:textId="77777777" w:rsidR="00A77B3E" w:rsidRDefault="009B680F">
            <w:pPr>
              <w:jc w:val="left"/>
              <w:rPr>
                <w:color w:val="000000"/>
                <w:u w:color="000000"/>
              </w:rPr>
            </w:pPr>
            <w:r>
              <w:rPr>
                <w:sz w:val="18"/>
              </w:rPr>
              <w:t>Odpisy na zakładowy fundusz świadczeń socjalnych</w:t>
            </w:r>
          </w:p>
        </w:tc>
        <w:tc>
          <w:tcPr>
            <w:tcW w:w="1335" w:type="dxa"/>
            <w:tcBorders>
              <w:top w:val="nil"/>
              <w:left w:val="nil"/>
              <w:bottom w:val="single" w:sz="2" w:space="0" w:color="auto"/>
              <w:right w:val="nil"/>
            </w:tcBorders>
            <w:tcMar>
              <w:top w:w="100" w:type="dxa"/>
            </w:tcMar>
            <w:vAlign w:val="center"/>
          </w:tcPr>
          <w:p w14:paraId="6DED0273" w14:textId="77777777" w:rsidR="00A77B3E" w:rsidRDefault="009B680F">
            <w:pPr>
              <w:jc w:val="right"/>
              <w:rPr>
                <w:color w:val="000000"/>
                <w:u w:color="000000"/>
              </w:rPr>
            </w:pPr>
            <w:r>
              <w:rPr>
                <w:sz w:val="18"/>
              </w:rPr>
              <w:t>2 034,00</w:t>
            </w:r>
          </w:p>
        </w:tc>
        <w:tc>
          <w:tcPr>
            <w:tcW w:w="1335" w:type="dxa"/>
            <w:tcBorders>
              <w:top w:val="nil"/>
              <w:left w:val="single" w:sz="2" w:space="0" w:color="auto"/>
              <w:bottom w:val="single" w:sz="2" w:space="0" w:color="auto"/>
              <w:right w:val="single" w:sz="2" w:space="0" w:color="auto"/>
            </w:tcBorders>
            <w:tcMar>
              <w:top w:w="100" w:type="dxa"/>
            </w:tcMar>
            <w:vAlign w:val="center"/>
          </w:tcPr>
          <w:p w14:paraId="3883EAE4" w14:textId="77777777" w:rsidR="00A77B3E" w:rsidRDefault="009B680F">
            <w:pPr>
              <w:jc w:val="right"/>
              <w:rPr>
                <w:color w:val="000000"/>
                <w:u w:color="000000"/>
              </w:rPr>
            </w:pPr>
            <w:r>
              <w:rPr>
                <w:sz w:val="18"/>
              </w:rPr>
              <w:t>2 034,00</w:t>
            </w:r>
          </w:p>
        </w:tc>
        <w:tc>
          <w:tcPr>
            <w:tcW w:w="1065" w:type="dxa"/>
            <w:tcBorders>
              <w:top w:val="nil"/>
              <w:left w:val="nil"/>
              <w:bottom w:val="single" w:sz="2" w:space="0" w:color="auto"/>
              <w:right w:val="single" w:sz="2" w:space="0" w:color="auto"/>
            </w:tcBorders>
            <w:tcMar>
              <w:top w:w="100" w:type="dxa"/>
            </w:tcMar>
            <w:vAlign w:val="center"/>
          </w:tcPr>
          <w:p w14:paraId="37D70312" w14:textId="77777777" w:rsidR="00A77B3E" w:rsidRDefault="009B680F">
            <w:pPr>
              <w:jc w:val="right"/>
              <w:rPr>
                <w:color w:val="000000"/>
                <w:u w:color="000000"/>
              </w:rPr>
            </w:pPr>
            <w:r>
              <w:rPr>
                <w:sz w:val="18"/>
              </w:rPr>
              <w:t>100,00%</w:t>
            </w:r>
          </w:p>
        </w:tc>
      </w:tr>
      <w:tr w:rsidR="007F256B" w14:paraId="4174C76D"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0F62D63" w14:textId="77777777" w:rsidR="00A77B3E" w:rsidRDefault="009B680F">
            <w:pPr>
              <w:jc w:val="center"/>
              <w:rPr>
                <w:color w:val="000000"/>
                <w:u w:color="000000"/>
              </w:rPr>
            </w:pPr>
            <w:r>
              <w:rPr>
                <w:b/>
                <w:sz w:val="18"/>
              </w:rPr>
              <w:t>854</w:t>
            </w:r>
          </w:p>
        </w:tc>
        <w:tc>
          <w:tcPr>
            <w:tcW w:w="960" w:type="dxa"/>
            <w:tcBorders>
              <w:top w:val="single" w:sz="2" w:space="0" w:color="auto"/>
              <w:left w:val="nil"/>
              <w:bottom w:val="single" w:sz="2" w:space="0" w:color="auto"/>
              <w:right w:val="single" w:sz="2" w:space="0" w:color="auto"/>
            </w:tcBorders>
            <w:tcMar>
              <w:top w:w="100" w:type="dxa"/>
            </w:tcMar>
            <w:vAlign w:val="center"/>
          </w:tcPr>
          <w:p w14:paraId="4F37EB3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472B98"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586029CE" w14:textId="77777777" w:rsidR="00A77B3E" w:rsidRDefault="009B680F">
            <w:pPr>
              <w:jc w:val="left"/>
              <w:rPr>
                <w:color w:val="000000"/>
                <w:u w:color="000000"/>
              </w:rPr>
            </w:pPr>
            <w:r>
              <w:rPr>
                <w:b/>
                <w:sz w:val="18"/>
              </w:rPr>
              <w:t>Edukacyjna opieka wychowawcza</w:t>
            </w:r>
          </w:p>
        </w:tc>
        <w:tc>
          <w:tcPr>
            <w:tcW w:w="1335" w:type="dxa"/>
            <w:tcBorders>
              <w:top w:val="nil"/>
              <w:left w:val="nil"/>
              <w:bottom w:val="single" w:sz="2" w:space="0" w:color="auto"/>
              <w:right w:val="nil"/>
            </w:tcBorders>
            <w:tcMar>
              <w:top w:w="100" w:type="dxa"/>
            </w:tcMar>
            <w:vAlign w:val="center"/>
          </w:tcPr>
          <w:p w14:paraId="7C309787" w14:textId="77777777" w:rsidR="00A77B3E" w:rsidRDefault="009B680F">
            <w:pPr>
              <w:jc w:val="right"/>
              <w:rPr>
                <w:color w:val="000000"/>
                <w:u w:color="000000"/>
              </w:rPr>
            </w:pPr>
            <w:r>
              <w:rPr>
                <w:b/>
                <w:sz w:val="18"/>
              </w:rPr>
              <w:t>11 000,00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6F32121F" w14:textId="77777777" w:rsidR="00A77B3E" w:rsidRDefault="009B680F">
            <w:pPr>
              <w:jc w:val="right"/>
              <w:rPr>
                <w:color w:val="000000"/>
                <w:u w:color="000000"/>
              </w:rPr>
            </w:pPr>
            <w:r>
              <w:rPr>
                <w:b/>
                <w:sz w:val="18"/>
              </w:rPr>
              <w:t>9 240,00</w:t>
            </w:r>
          </w:p>
        </w:tc>
        <w:tc>
          <w:tcPr>
            <w:tcW w:w="1065" w:type="dxa"/>
            <w:tcBorders>
              <w:top w:val="nil"/>
              <w:left w:val="nil"/>
              <w:bottom w:val="single" w:sz="2" w:space="0" w:color="auto"/>
              <w:right w:val="single" w:sz="2" w:space="0" w:color="auto"/>
            </w:tcBorders>
            <w:tcMar>
              <w:top w:w="100" w:type="dxa"/>
            </w:tcMar>
            <w:vAlign w:val="center"/>
          </w:tcPr>
          <w:p w14:paraId="6EEE27AB" w14:textId="77777777" w:rsidR="00A77B3E" w:rsidRDefault="009B680F">
            <w:pPr>
              <w:jc w:val="right"/>
              <w:rPr>
                <w:color w:val="000000"/>
                <w:u w:color="000000"/>
              </w:rPr>
            </w:pPr>
            <w:r>
              <w:rPr>
                <w:b/>
                <w:sz w:val="18"/>
              </w:rPr>
              <w:t>84,00%</w:t>
            </w:r>
          </w:p>
        </w:tc>
      </w:tr>
      <w:tr w:rsidR="007F256B" w14:paraId="3918AB0F" w14:textId="77777777">
        <w:trPr>
          <w:trHeight w:val="244"/>
        </w:trPr>
        <w:tc>
          <w:tcPr>
            <w:tcW w:w="945" w:type="dxa"/>
            <w:tcBorders>
              <w:top w:val="nil"/>
              <w:left w:val="single" w:sz="2" w:space="0" w:color="auto"/>
              <w:bottom w:val="nil"/>
              <w:right w:val="nil"/>
            </w:tcBorders>
            <w:tcMar>
              <w:top w:w="100" w:type="dxa"/>
            </w:tcMar>
            <w:vAlign w:val="center"/>
          </w:tcPr>
          <w:p w14:paraId="381387A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046D599" w14:textId="77777777" w:rsidR="00A77B3E" w:rsidRDefault="009B680F">
            <w:pPr>
              <w:jc w:val="center"/>
              <w:rPr>
                <w:color w:val="000000"/>
                <w:u w:color="000000"/>
              </w:rPr>
            </w:pPr>
            <w:r>
              <w:rPr>
                <w:sz w:val="18"/>
              </w:rPr>
              <w:t>85415</w:t>
            </w:r>
          </w:p>
        </w:tc>
        <w:tc>
          <w:tcPr>
            <w:tcW w:w="945" w:type="dxa"/>
            <w:tcBorders>
              <w:top w:val="nil"/>
              <w:left w:val="nil"/>
              <w:bottom w:val="single" w:sz="2" w:space="0" w:color="auto"/>
              <w:right w:val="single" w:sz="2" w:space="0" w:color="auto"/>
            </w:tcBorders>
            <w:tcMar>
              <w:top w:w="100" w:type="dxa"/>
            </w:tcMar>
            <w:vAlign w:val="center"/>
          </w:tcPr>
          <w:p w14:paraId="187D2B92"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4FD437A" w14:textId="77777777" w:rsidR="00A77B3E" w:rsidRDefault="009B680F">
            <w:pPr>
              <w:jc w:val="left"/>
              <w:rPr>
                <w:color w:val="000000"/>
                <w:u w:color="000000"/>
              </w:rPr>
            </w:pPr>
            <w:r>
              <w:rPr>
                <w:sz w:val="18"/>
              </w:rPr>
              <w:t>Pomoc materialna dla uczniów o charakterze socjalnym</w:t>
            </w:r>
          </w:p>
        </w:tc>
        <w:tc>
          <w:tcPr>
            <w:tcW w:w="1335" w:type="dxa"/>
            <w:tcBorders>
              <w:top w:val="nil"/>
              <w:left w:val="nil"/>
              <w:bottom w:val="single" w:sz="2" w:space="0" w:color="auto"/>
              <w:right w:val="nil"/>
            </w:tcBorders>
            <w:tcMar>
              <w:top w:w="100" w:type="dxa"/>
            </w:tcMar>
            <w:vAlign w:val="center"/>
          </w:tcPr>
          <w:p w14:paraId="53126514" w14:textId="77777777" w:rsidR="00A77B3E" w:rsidRDefault="009B680F">
            <w:pPr>
              <w:jc w:val="right"/>
              <w:rPr>
                <w:color w:val="000000"/>
                <w:u w:color="000000"/>
              </w:rPr>
            </w:pPr>
            <w:r>
              <w:rPr>
                <w:sz w:val="18"/>
              </w:rPr>
              <w:t>1 200,00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03BC8E3B" w14:textId="77777777" w:rsidR="00A77B3E" w:rsidRDefault="009B680F">
            <w:pPr>
              <w:jc w:val="right"/>
              <w:rPr>
                <w:color w:val="000000"/>
                <w:u w:color="000000"/>
              </w:rPr>
            </w:pPr>
            <w:r>
              <w:rPr>
                <w:sz w:val="18"/>
              </w:rPr>
              <w:t>1 200,00</w:t>
            </w:r>
          </w:p>
        </w:tc>
        <w:tc>
          <w:tcPr>
            <w:tcW w:w="1065" w:type="dxa"/>
            <w:tcBorders>
              <w:top w:val="nil"/>
              <w:left w:val="nil"/>
              <w:bottom w:val="single" w:sz="2" w:space="0" w:color="auto"/>
              <w:right w:val="single" w:sz="2" w:space="0" w:color="auto"/>
            </w:tcBorders>
            <w:tcMar>
              <w:top w:w="100" w:type="dxa"/>
            </w:tcMar>
            <w:vAlign w:val="center"/>
          </w:tcPr>
          <w:p w14:paraId="73A9185D" w14:textId="77777777" w:rsidR="00A77B3E" w:rsidRDefault="009B680F">
            <w:pPr>
              <w:jc w:val="right"/>
              <w:rPr>
                <w:color w:val="000000"/>
                <w:u w:color="000000"/>
              </w:rPr>
            </w:pPr>
            <w:r>
              <w:rPr>
                <w:sz w:val="18"/>
              </w:rPr>
              <w:t>100,00%</w:t>
            </w:r>
          </w:p>
        </w:tc>
      </w:tr>
      <w:tr w:rsidR="007F256B" w14:paraId="648ECA4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67414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E40310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FA603DC" w14:textId="77777777" w:rsidR="00A77B3E" w:rsidRDefault="009B680F">
            <w:pPr>
              <w:jc w:val="center"/>
              <w:rPr>
                <w:color w:val="000000"/>
                <w:u w:color="000000"/>
              </w:rPr>
            </w:pPr>
            <w:r>
              <w:rPr>
                <w:sz w:val="18"/>
              </w:rPr>
              <w:t>3240</w:t>
            </w:r>
          </w:p>
        </w:tc>
        <w:tc>
          <w:tcPr>
            <w:tcW w:w="3405" w:type="dxa"/>
            <w:tcBorders>
              <w:top w:val="single" w:sz="2" w:space="0" w:color="auto"/>
              <w:left w:val="nil"/>
              <w:bottom w:val="single" w:sz="2" w:space="0" w:color="auto"/>
              <w:right w:val="single" w:sz="2" w:space="0" w:color="auto"/>
            </w:tcBorders>
            <w:tcMar>
              <w:top w:w="100" w:type="dxa"/>
            </w:tcMar>
            <w:vAlign w:val="center"/>
          </w:tcPr>
          <w:p w14:paraId="6EEED461" w14:textId="77777777" w:rsidR="00A77B3E" w:rsidRDefault="009B680F">
            <w:pPr>
              <w:jc w:val="left"/>
              <w:rPr>
                <w:color w:val="000000"/>
                <w:u w:color="000000"/>
              </w:rPr>
            </w:pPr>
            <w:r>
              <w:rPr>
                <w:sz w:val="18"/>
              </w:rPr>
              <w:t>Stypendia dla uczniów</w:t>
            </w:r>
          </w:p>
        </w:tc>
        <w:tc>
          <w:tcPr>
            <w:tcW w:w="1335" w:type="dxa"/>
            <w:tcBorders>
              <w:top w:val="nil"/>
              <w:left w:val="nil"/>
              <w:bottom w:val="single" w:sz="2" w:space="0" w:color="auto"/>
              <w:right w:val="nil"/>
            </w:tcBorders>
            <w:tcMar>
              <w:top w:w="100" w:type="dxa"/>
            </w:tcMar>
            <w:vAlign w:val="center"/>
          </w:tcPr>
          <w:p w14:paraId="5B5675B0" w14:textId="77777777" w:rsidR="00A77B3E" w:rsidRDefault="009B680F">
            <w:pPr>
              <w:jc w:val="right"/>
              <w:rPr>
                <w:color w:val="000000"/>
                <w:u w:color="000000"/>
              </w:rPr>
            </w:pPr>
            <w:r>
              <w:rPr>
                <w:sz w:val="18"/>
              </w:rPr>
              <w:t>1 200,00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1EEDC2DF" w14:textId="77777777" w:rsidR="00A77B3E" w:rsidRDefault="009B680F">
            <w:pPr>
              <w:jc w:val="right"/>
              <w:rPr>
                <w:color w:val="000000"/>
                <w:u w:color="000000"/>
              </w:rPr>
            </w:pPr>
            <w:r>
              <w:rPr>
                <w:sz w:val="18"/>
              </w:rPr>
              <w:t>1 200,00</w:t>
            </w:r>
          </w:p>
        </w:tc>
        <w:tc>
          <w:tcPr>
            <w:tcW w:w="1065" w:type="dxa"/>
            <w:tcBorders>
              <w:top w:val="nil"/>
              <w:left w:val="nil"/>
              <w:bottom w:val="single" w:sz="2" w:space="0" w:color="auto"/>
              <w:right w:val="single" w:sz="2" w:space="0" w:color="auto"/>
            </w:tcBorders>
            <w:tcMar>
              <w:top w:w="100" w:type="dxa"/>
            </w:tcMar>
            <w:vAlign w:val="center"/>
          </w:tcPr>
          <w:p w14:paraId="2259A800" w14:textId="77777777" w:rsidR="00A77B3E" w:rsidRDefault="009B680F">
            <w:pPr>
              <w:jc w:val="right"/>
              <w:rPr>
                <w:color w:val="000000"/>
                <w:u w:color="000000"/>
              </w:rPr>
            </w:pPr>
            <w:r>
              <w:rPr>
                <w:sz w:val="18"/>
              </w:rPr>
              <w:t>100,00%</w:t>
            </w:r>
          </w:p>
        </w:tc>
      </w:tr>
      <w:tr w:rsidR="007F256B" w14:paraId="6541581E" w14:textId="77777777">
        <w:trPr>
          <w:trHeight w:val="432"/>
        </w:trPr>
        <w:tc>
          <w:tcPr>
            <w:tcW w:w="945" w:type="dxa"/>
            <w:tcBorders>
              <w:top w:val="nil"/>
              <w:left w:val="single" w:sz="2" w:space="0" w:color="auto"/>
              <w:bottom w:val="nil"/>
              <w:right w:val="nil"/>
            </w:tcBorders>
            <w:tcMar>
              <w:top w:w="100" w:type="dxa"/>
            </w:tcMar>
            <w:vAlign w:val="center"/>
          </w:tcPr>
          <w:p w14:paraId="54F42F62"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6CAB804" w14:textId="77777777" w:rsidR="00A77B3E" w:rsidRDefault="009B680F">
            <w:pPr>
              <w:jc w:val="center"/>
              <w:rPr>
                <w:color w:val="000000"/>
                <w:u w:color="000000"/>
              </w:rPr>
            </w:pPr>
            <w:r>
              <w:rPr>
                <w:sz w:val="18"/>
              </w:rPr>
              <w:t>85416</w:t>
            </w:r>
          </w:p>
        </w:tc>
        <w:tc>
          <w:tcPr>
            <w:tcW w:w="945" w:type="dxa"/>
            <w:tcBorders>
              <w:top w:val="nil"/>
              <w:left w:val="nil"/>
              <w:bottom w:val="single" w:sz="2" w:space="0" w:color="auto"/>
              <w:right w:val="single" w:sz="2" w:space="0" w:color="auto"/>
            </w:tcBorders>
            <w:tcMar>
              <w:top w:w="100" w:type="dxa"/>
            </w:tcMar>
            <w:vAlign w:val="center"/>
          </w:tcPr>
          <w:p w14:paraId="1A023D22"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62F0065C" w14:textId="77777777" w:rsidR="00A77B3E" w:rsidRDefault="009B680F">
            <w:pPr>
              <w:jc w:val="left"/>
              <w:rPr>
                <w:color w:val="000000"/>
                <w:u w:color="000000"/>
              </w:rPr>
            </w:pPr>
            <w:r>
              <w:rPr>
                <w:sz w:val="18"/>
              </w:rPr>
              <w:t>Pomoc materialna dla uczniów o charakterze motywacyjnym</w:t>
            </w:r>
          </w:p>
        </w:tc>
        <w:tc>
          <w:tcPr>
            <w:tcW w:w="1335" w:type="dxa"/>
            <w:tcBorders>
              <w:top w:val="nil"/>
              <w:left w:val="nil"/>
              <w:bottom w:val="single" w:sz="2" w:space="0" w:color="auto"/>
              <w:right w:val="nil"/>
            </w:tcBorders>
            <w:tcMar>
              <w:top w:w="100" w:type="dxa"/>
            </w:tcMar>
            <w:vAlign w:val="center"/>
          </w:tcPr>
          <w:p w14:paraId="2D30DC6D" w14:textId="77777777" w:rsidR="00A77B3E" w:rsidRDefault="009B680F">
            <w:pPr>
              <w:jc w:val="right"/>
              <w:rPr>
                <w:color w:val="000000"/>
                <w:u w:color="000000"/>
              </w:rPr>
            </w:pPr>
            <w:r>
              <w:rPr>
                <w:sz w:val="18"/>
              </w:rPr>
              <w:t>9 800,00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468515BE" w14:textId="77777777" w:rsidR="00A77B3E" w:rsidRDefault="009B680F">
            <w:pPr>
              <w:jc w:val="right"/>
              <w:rPr>
                <w:color w:val="000000"/>
                <w:u w:color="000000"/>
              </w:rPr>
            </w:pPr>
            <w:r>
              <w:rPr>
                <w:sz w:val="18"/>
              </w:rPr>
              <w:t>8 040,00</w:t>
            </w:r>
          </w:p>
        </w:tc>
        <w:tc>
          <w:tcPr>
            <w:tcW w:w="1065" w:type="dxa"/>
            <w:tcBorders>
              <w:top w:val="nil"/>
              <w:left w:val="nil"/>
              <w:bottom w:val="single" w:sz="2" w:space="0" w:color="auto"/>
              <w:right w:val="single" w:sz="2" w:space="0" w:color="auto"/>
            </w:tcBorders>
            <w:tcMar>
              <w:top w:w="100" w:type="dxa"/>
            </w:tcMar>
            <w:vAlign w:val="center"/>
          </w:tcPr>
          <w:p w14:paraId="7A9FF32F" w14:textId="77777777" w:rsidR="00A77B3E" w:rsidRDefault="009B680F">
            <w:pPr>
              <w:jc w:val="right"/>
              <w:rPr>
                <w:color w:val="000000"/>
                <w:u w:color="000000"/>
              </w:rPr>
            </w:pPr>
            <w:r>
              <w:rPr>
                <w:sz w:val="18"/>
              </w:rPr>
              <w:t>82,04%</w:t>
            </w:r>
          </w:p>
        </w:tc>
      </w:tr>
      <w:tr w:rsidR="007F256B" w14:paraId="2E8543C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DE757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F4CB4F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CC728B1" w14:textId="77777777" w:rsidR="00A77B3E" w:rsidRDefault="009B680F">
            <w:pPr>
              <w:jc w:val="center"/>
              <w:rPr>
                <w:color w:val="000000"/>
                <w:u w:color="000000"/>
              </w:rPr>
            </w:pPr>
            <w:r>
              <w:rPr>
                <w:sz w:val="18"/>
              </w:rPr>
              <w:t>3240</w:t>
            </w:r>
          </w:p>
        </w:tc>
        <w:tc>
          <w:tcPr>
            <w:tcW w:w="3405" w:type="dxa"/>
            <w:tcBorders>
              <w:top w:val="single" w:sz="2" w:space="0" w:color="auto"/>
              <w:left w:val="nil"/>
              <w:bottom w:val="single" w:sz="2" w:space="0" w:color="auto"/>
              <w:right w:val="single" w:sz="2" w:space="0" w:color="auto"/>
            </w:tcBorders>
            <w:tcMar>
              <w:top w:w="100" w:type="dxa"/>
            </w:tcMar>
            <w:vAlign w:val="center"/>
          </w:tcPr>
          <w:p w14:paraId="2F70FAB9" w14:textId="77777777" w:rsidR="00A77B3E" w:rsidRDefault="009B680F">
            <w:pPr>
              <w:jc w:val="left"/>
              <w:rPr>
                <w:color w:val="000000"/>
                <w:u w:color="000000"/>
              </w:rPr>
            </w:pPr>
            <w:r>
              <w:rPr>
                <w:sz w:val="18"/>
              </w:rPr>
              <w:t>Stypendia dla uczniów</w:t>
            </w:r>
          </w:p>
        </w:tc>
        <w:tc>
          <w:tcPr>
            <w:tcW w:w="1335" w:type="dxa"/>
            <w:tcBorders>
              <w:top w:val="nil"/>
              <w:left w:val="nil"/>
              <w:bottom w:val="single" w:sz="2" w:space="0" w:color="auto"/>
              <w:right w:val="nil"/>
            </w:tcBorders>
            <w:tcMar>
              <w:top w:w="100" w:type="dxa"/>
            </w:tcMar>
            <w:vAlign w:val="center"/>
          </w:tcPr>
          <w:p w14:paraId="1C4F5EC1" w14:textId="77777777" w:rsidR="00A77B3E" w:rsidRDefault="009B680F">
            <w:pPr>
              <w:jc w:val="right"/>
              <w:rPr>
                <w:color w:val="000000"/>
                <w:u w:color="000000"/>
              </w:rPr>
            </w:pPr>
            <w:r>
              <w:rPr>
                <w:sz w:val="18"/>
              </w:rPr>
              <w:t>9 800,00</w:t>
            </w:r>
          </w:p>
        </w:tc>
        <w:tc>
          <w:tcPr>
            <w:tcW w:w="1335" w:type="dxa"/>
            <w:tcBorders>
              <w:top w:val="nil"/>
              <w:left w:val="single" w:sz="2" w:space="0" w:color="auto"/>
              <w:bottom w:val="single" w:sz="2" w:space="0" w:color="auto"/>
              <w:right w:val="single" w:sz="2" w:space="0" w:color="auto"/>
            </w:tcBorders>
            <w:tcMar>
              <w:top w:w="100" w:type="dxa"/>
            </w:tcMar>
            <w:vAlign w:val="center"/>
          </w:tcPr>
          <w:p w14:paraId="2BF2D9E5" w14:textId="77777777" w:rsidR="00A77B3E" w:rsidRDefault="009B680F">
            <w:pPr>
              <w:jc w:val="right"/>
              <w:rPr>
                <w:color w:val="000000"/>
                <w:u w:color="000000"/>
              </w:rPr>
            </w:pPr>
            <w:r>
              <w:rPr>
                <w:sz w:val="18"/>
              </w:rPr>
              <w:t>8 040,00</w:t>
            </w:r>
          </w:p>
        </w:tc>
        <w:tc>
          <w:tcPr>
            <w:tcW w:w="1065" w:type="dxa"/>
            <w:tcBorders>
              <w:top w:val="nil"/>
              <w:left w:val="nil"/>
              <w:bottom w:val="single" w:sz="2" w:space="0" w:color="auto"/>
              <w:right w:val="single" w:sz="2" w:space="0" w:color="auto"/>
            </w:tcBorders>
            <w:tcMar>
              <w:top w:w="100" w:type="dxa"/>
            </w:tcMar>
            <w:vAlign w:val="center"/>
          </w:tcPr>
          <w:p w14:paraId="1E9E007B" w14:textId="77777777" w:rsidR="00A77B3E" w:rsidRDefault="009B680F">
            <w:pPr>
              <w:jc w:val="right"/>
              <w:rPr>
                <w:color w:val="000000"/>
                <w:u w:color="000000"/>
              </w:rPr>
            </w:pPr>
            <w:r>
              <w:rPr>
                <w:sz w:val="18"/>
              </w:rPr>
              <w:t>82,04%</w:t>
            </w:r>
          </w:p>
        </w:tc>
      </w:tr>
      <w:tr w:rsidR="007F256B" w14:paraId="4FEC09F4" w14:textId="77777777">
        <w:trPr>
          <w:trHeight w:val="274"/>
        </w:trPr>
        <w:tc>
          <w:tcPr>
            <w:tcW w:w="625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986F680" w14:textId="77777777" w:rsidR="00A77B3E" w:rsidRDefault="009B680F">
            <w:pPr>
              <w:jc w:val="right"/>
              <w:rPr>
                <w:color w:val="000000"/>
                <w:u w:color="000000"/>
              </w:rPr>
            </w:pPr>
            <w:r>
              <w:rPr>
                <w:b/>
                <w:sz w:val="18"/>
              </w:rPr>
              <w:lastRenderedPageBreak/>
              <w:t>Razem:</w:t>
            </w:r>
          </w:p>
        </w:tc>
        <w:tc>
          <w:tcPr>
            <w:tcW w:w="1335" w:type="dxa"/>
            <w:tcBorders>
              <w:top w:val="nil"/>
              <w:left w:val="nil"/>
              <w:bottom w:val="single" w:sz="2" w:space="0" w:color="auto"/>
              <w:right w:val="nil"/>
            </w:tcBorders>
            <w:tcMar>
              <w:top w:w="100" w:type="dxa"/>
            </w:tcMar>
            <w:vAlign w:val="center"/>
          </w:tcPr>
          <w:p w14:paraId="59AB5CF9" w14:textId="77777777" w:rsidR="00A77B3E" w:rsidRDefault="009B680F">
            <w:pPr>
              <w:jc w:val="right"/>
              <w:rPr>
                <w:color w:val="000000"/>
                <w:u w:color="000000"/>
              </w:rPr>
            </w:pPr>
            <w:r>
              <w:rPr>
                <w:b/>
                <w:sz w:val="18"/>
              </w:rPr>
              <w:t>1 405 684,66</w:t>
            </w:r>
          </w:p>
        </w:tc>
        <w:tc>
          <w:tcPr>
            <w:tcW w:w="1335" w:type="dxa"/>
            <w:tcBorders>
              <w:top w:val="nil"/>
              <w:left w:val="single" w:sz="2" w:space="0" w:color="auto"/>
              <w:bottom w:val="single" w:sz="2" w:space="0" w:color="auto"/>
              <w:right w:val="single" w:sz="2" w:space="0" w:color="auto"/>
            </w:tcBorders>
            <w:tcMar>
              <w:top w:w="100" w:type="dxa"/>
            </w:tcMar>
            <w:vAlign w:val="center"/>
          </w:tcPr>
          <w:p w14:paraId="1E1A9972" w14:textId="77777777" w:rsidR="00A77B3E" w:rsidRDefault="009B680F">
            <w:pPr>
              <w:jc w:val="right"/>
              <w:rPr>
                <w:color w:val="000000"/>
                <w:u w:color="000000"/>
              </w:rPr>
            </w:pPr>
            <w:r>
              <w:rPr>
                <w:b/>
                <w:sz w:val="18"/>
              </w:rPr>
              <w:t>1 131 952,75</w:t>
            </w:r>
          </w:p>
        </w:tc>
        <w:tc>
          <w:tcPr>
            <w:tcW w:w="1065" w:type="dxa"/>
            <w:tcBorders>
              <w:top w:val="nil"/>
              <w:left w:val="nil"/>
              <w:bottom w:val="single" w:sz="2" w:space="0" w:color="auto"/>
              <w:right w:val="single" w:sz="2" w:space="0" w:color="auto"/>
            </w:tcBorders>
            <w:tcMar>
              <w:top w:w="100" w:type="dxa"/>
            </w:tcMar>
            <w:vAlign w:val="center"/>
          </w:tcPr>
          <w:p w14:paraId="7D7D6DD9" w14:textId="77777777" w:rsidR="00A77B3E" w:rsidRDefault="009B680F">
            <w:pPr>
              <w:jc w:val="right"/>
              <w:rPr>
                <w:color w:val="000000"/>
                <w:u w:color="000000"/>
              </w:rPr>
            </w:pPr>
            <w:r>
              <w:rPr>
                <w:b/>
                <w:sz w:val="18"/>
              </w:rPr>
              <w:t>80,53%</w:t>
            </w:r>
          </w:p>
        </w:tc>
      </w:tr>
    </w:tbl>
    <w:p w14:paraId="2D46B3AD" w14:textId="77777777" w:rsidR="00A77B3E" w:rsidRDefault="009B680F">
      <w:pPr>
        <w:spacing w:before="120" w:after="120"/>
        <w:ind w:left="283" w:firstLine="227"/>
        <w:rPr>
          <w:color w:val="000000"/>
          <w:u w:color="000000"/>
        </w:rPr>
      </w:pPr>
      <w:r>
        <w:rPr>
          <w:b/>
          <w:color w:val="000000"/>
          <w:u w:color="000000"/>
        </w:rPr>
        <w:t>Zespół Szkół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984"/>
        <w:gridCol w:w="969"/>
        <w:gridCol w:w="3512"/>
        <w:gridCol w:w="1499"/>
        <w:gridCol w:w="1211"/>
        <w:gridCol w:w="923"/>
      </w:tblGrid>
      <w:tr w:rsidR="007F256B" w14:paraId="46A42D75" w14:textId="77777777">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67CC1E"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050E4D54"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10B94C5C" w14:textId="77777777" w:rsidR="00A77B3E" w:rsidRDefault="009B680F">
            <w:pPr>
              <w:jc w:val="center"/>
              <w:rPr>
                <w:color w:val="000000"/>
                <w:u w:color="000000"/>
              </w:rPr>
            </w:pPr>
            <w:r>
              <w:rPr>
                <w:b/>
                <w:sz w:val="18"/>
              </w:rPr>
              <w:t>Paragraf</w:t>
            </w:r>
          </w:p>
        </w:tc>
        <w:tc>
          <w:tcPr>
            <w:tcW w:w="3480" w:type="dxa"/>
            <w:tcBorders>
              <w:top w:val="single" w:sz="2" w:space="0" w:color="auto"/>
              <w:left w:val="nil"/>
              <w:bottom w:val="single" w:sz="2" w:space="0" w:color="auto"/>
              <w:right w:val="single" w:sz="2" w:space="0" w:color="auto"/>
            </w:tcBorders>
            <w:tcMar>
              <w:top w:w="100" w:type="dxa"/>
            </w:tcMar>
            <w:vAlign w:val="center"/>
          </w:tcPr>
          <w:p w14:paraId="2FB32BC8" w14:textId="77777777" w:rsidR="00A77B3E" w:rsidRDefault="009B680F">
            <w:pPr>
              <w:jc w:val="center"/>
              <w:rPr>
                <w:color w:val="000000"/>
                <w:u w:color="000000"/>
              </w:rPr>
            </w:pPr>
            <w:r>
              <w:rPr>
                <w:b/>
                <w:sz w:val="18"/>
              </w:rPr>
              <w:t>Treść</w:t>
            </w:r>
          </w:p>
        </w:tc>
        <w:tc>
          <w:tcPr>
            <w:tcW w:w="1485" w:type="dxa"/>
            <w:tcBorders>
              <w:top w:val="single" w:sz="2" w:space="0" w:color="auto"/>
              <w:left w:val="nil"/>
              <w:bottom w:val="single" w:sz="2" w:space="0" w:color="auto"/>
              <w:right w:val="nil"/>
            </w:tcBorders>
            <w:tcMar>
              <w:top w:w="100" w:type="dxa"/>
            </w:tcMar>
            <w:vAlign w:val="center"/>
          </w:tcPr>
          <w:p w14:paraId="07A360A4" w14:textId="77777777" w:rsidR="00A77B3E" w:rsidRDefault="009B680F">
            <w:pPr>
              <w:jc w:val="center"/>
              <w:rPr>
                <w:color w:val="000000"/>
                <w:u w:color="000000"/>
              </w:rPr>
            </w:pPr>
            <w:r>
              <w:rPr>
                <w:b/>
                <w:sz w:val="18"/>
              </w:rPr>
              <w:t>Plan</w:t>
            </w:r>
          </w:p>
        </w:tc>
        <w:tc>
          <w:tcPr>
            <w:tcW w:w="1200" w:type="dxa"/>
            <w:tcBorders>
              <w:top w:val="single" w:sz="2" w:space="0" w:color="auto"/>
              <w:left w:val="single" w:sz="2" w:space="0" w:color="auto"/>
              <w:bottom w:val="single" w:sz="2" w:space="0" w:color="auto"/>
              <w:right w:val="single" w:sz="2" w:space="0" w:color="auto"/>
            </w:tcBorders>
            <w:tcMar>
              <w:top w:w="100" w:type="dxa"/>
            </w:tcMar>
          </w:tcPr>
          <w:p w14:paraId="21BF23E9" w14:textId="77777777" w:rsidR="00A77B3E" w:rsidRDefault="009B680F">
            <w:pPr>
              <w:jc w:val="center"/>
              <w:rPr>
                <w:color w:val="000000"/>
                <w:u w:color="000000"/>
              </w:rPr>
            </w:pPr>
            <w:r>
              <w:rPr>
                <w:b/>
                <w:sz w:val="18"/>
              </w:rPr>
              <w:t>Wykonanie</w:t>
            </w:r>
          </w:p>
        </w:tc>
        <w:tc>
          <w:tcPr>
            <w:tcW w:w="915" w:type="dxa"/>
            <w:tcBorders>
              <w:top w:val="single" w:sz="2" w:space="0" w:color="auto"/>
              <w:left w:val="nil"/>
              <w:bottom w:val="single" w:sz="2" w:space="0" w:color="auto"/>
              <w:right w:val="single" w:sz="2" w:space="0" w:color="auto"/>
            </w:tcBorders>
            <w:tcMar>
              <w:top w:w="100" w:type="dxa"/>
            </w:tcMar>
          </w:tcPr>
          <w:p w14:paraId="3CD15B31" w14:textId="77777777" w:rsidR="00A77B3E" w:rsidRDefault="009B680F">
            <w:pPr>
              <w:jc w:val="center"/>
              <w:rPr>
                <w:color w:val="000000"/>
                <w:u w:color="000000"/>
              </w:rPr>
            </w:pPr>
            <w:r>
              <w:rPr>
                <w:b/>
                <w:sz w:val="18"/>
              </w:rPr>
              <w:t>%</w:t>
            </w:r>
          </w:p>
        </w:tc>
      </w:tr>
      <w:tr w:rsidR="007F256B" w14:paraId="69FFFF52" w14:textId="77777777">
        <w:trPr>
          <w:trHeight w:val="255"/>
        </w:trPr>
        <w:tc>
          <w:tcPr>
            <w:tcW w:w="975" w:type="dxa"/>
            <w:tcBorders>
              <w:top w:val="nil"/>
              <w:left w:val="single" w:sz="2" w:space="0" w:color="auto"/>
              <w:bottom w:val="single" w:sz="2" w:space="0" w:color="auto"/>
              <w:right w:val="single" w:sz="2" w:space="0" w:color="auto"/>
            </w:tcBorders>
            <w:tcMar>
              <w:top w:w="100" w:type="dxa"/>
            </w:tcMar>
            <w:vAlign w:val="center"/>
          </w:tcPr>
          <w:p w14:paraId="2370C65C" w14:textId="77777777" w:rsidR="00A77B3E" w:rsidRDefault="009B680F">
            <w:pPr>
              <w:jc w:val="center"/>
              <w:rPr>
                <w:color w:val="000000"/>
                <w:u w:color="000000"/>
              </w:rPr>
            </w:pPr>
            <w:r>
              <w:rPr>
                <w:b/>
                <w:sz w:val="18"/>
              </w:rPr>
              <w:t>801</w:t>
            </w:r>
          </w:p>
        </w:tc>
        <w:tc>
          <w:tcPr>
            <w:tcW w:w="975" w:type="dxa"/>
            <w:tcBorders>
              <w:top w:val="single" w:sz="2" w:space="0" w:color="auto"/>
              <w:left w:val="nil"/>
              <w:bottom w:val="single" w:sz="2" w:space="0" w:color="auto"/>
              <w:right w:val="single" w:sz="2" w:space="0" w:color="auto"/>
            </w:tcBorders>
            <w:tcMar>
              <w:top w:w="100" w:type="dxa"/>
            </w:tcMar>
            <w:vAlign w:val="center"/>
          </w:tcPr>
          <w:p w14:paraId="38767DA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4BE6AE5"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0817B221" w14:textId="77777777" w:rsidR="00A77B3E" w:rsidRDefault="009B680F">
            <w:pPr>
              <w:jc w:val="left"/>
              <w:rPr>
                <w:color w:val="000000"/>
                <w:u w:color="000000"/>
              </w:rPr>
            </w:pPr>
            <w:r>
              <w:rPr>
                <w:b/>
                <w:sz w:val="18"/>
              </w:rPr>
              <w:t>Oświata i wychowanie</w:t>
            </w:r>
          </w:p>
        </w:tc>
        <w:tc>
          <w:tcPr>
            <w:tcW w:w="1485" w:type="dxa"/>
            <w:tcBorders>
              <w:top w:val="nil"/>
              <w:left w:val="nil"/>
              <w:bottom w:val="single" w:sz="2" w:space="0" w:color="auto"/>
              <w:right w:val="nil"/>
            </w:tcBorders>
            <w:tcMar>
              <w:top w:w="100" w:type="dxa"/>
            </w:tcMar>
            <w:vAlign w:val="center"/>
          </w:tcPr>
          <w:p w14:paraId="101954CA" w14:textId="77777777" w:rsidR="00A77B3E" w:rsidRDefault="009B680F">
            <w:pPr>
              <w:jc w:val="right"/>
              <w:rPr>
                <w:color w:val="000000"/>
                <w:u w:color="000000"/>
              </w:rPr>
            </w:pPr>
            <w:r>
              <w:rPr>
                <w:b/>
                <w:sz w:val="18"/>
              </w:rPr>
              <w:t>2 462 079,96</w:t>
            </w:r>
          </w:p>
        </w:tc>
        <w:tc>
          <w:tcPr>
            <w:tcW w:w="1200" w:type="dxa"/>
            <w:tcBorders>
              <w:top w:val="nil"/>
              <w:left w:val="single" w:sz="2" w:space="0" w:color="auto"/>
              <w:bottom w:val="single" w:sz="2" w:space="0" w:color="auto"/>
              <w:right w:val="single" w:sz="2" w:space="0" w:color="auto"/>
            </w:tcBorders>
            <w:tcMar>
              <w:top w:w="100" w:type="dxa"/>
            </w:tcMar>
          </w:tcPr>
          <w:p w14:paraId="36D670B9" w14:textId="77777777" w:rsidR="00A77B3E" w:rsidRDefault="009B680F">
            <w:pPr>
              <w:jc w:val="right"/>
              <w:rPr>
                <w:color w:val="000000"/>
                <w:u w:color="000000"/>
              </w:rPr>
            </w:pPr>
            <w:r>
              <w:rPr>
                <w:b/>
                <w:sz w:val="18"/>
              </w:rPr>
              <w:t>2 260 443,58</w:t>
            </w:r>
          </w:p>
        </w:tc>
        <w:tc>
          <w:tcPr>
            <w:tcW w:w="915" w:type="dxa"/>
            <w:tcBorders>
              <w:top w:val="nil"/>
              <w:left w:val="nil"/>
              <w:bottom w:val="single" w:sz="2" w:space="0" w:color="auto"/>
              <w:right w:val="single" w:sz="2" w:space="0" w:color="auto"/>
            </w:tcBorders>
            <w:tcMar>
              <w:top w:w="100" w:type="dxa"/>
            </w:tcMar>
          </w:tcPr>
          <w:p w14:paraId="5BAF2A8B" w14:textId="77777777" w:rsidR="00A77B3E" w:rsidRDefault="009B680F">
            <w:pPr>
              <w:jc w:val="right"/>
              <w:rPr>
                <w:color w:val="000000"/>
                <w:u w:color="000000"/>
              </w:rPr>
            </w:pPr>
            <w:r>
              <w:rPr>
                <w:b/>
                <w:sz w:val="18"/>
              </w:rPr>
              <w:t>91,81%</w:t>
            </w:r>
          </w:p>
        </w:tc>
      </w:tr>
      <w:tr w:rsidR="007F256B" w14:paraId="0B430214" w14:textId="77777777">
        <w:trPr>
          <w:trHeight w:val="244"/>
        </w:trPr>
        <w:tc>
          <w:tcPr>
            <w:tcW w:w="975" w:type="dxa"/>
            <w:tcBorders>
              <w:top w:val="nil"/>
              <w:left w:val="single" w:sz="2" w:space="0" w:color="auto"/>
              <w:bottom w:val="nil"/>
              <w:right w:val="nil"/>
            </w:tcBorders>
            <w:tcMar>
              <w:top w:w="100" w:type="dxa"/>
            </w:tcMar>
            <w:vAlign w:val="center"/>
          </w:tcPr>
          <w:p w14:paraId="1CF2CB0D"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647888" w14:textId="77777777" w:rsidR="00A77B3E" w:rsidRDefault="009B680F">
            <w:pPr>
              <w:jc w:val="center"/>
              <w:rPr>
                <w:color w:val="000000"/>
                <w:u w:color="000000"/>
              </w:rPr>
            </w:pPr>
            <w:r>
              <w:rPr>
                <w:sz w:val="18"/>
              </w:rPr>
              <w:t>80115</w:t>
            </w:r>
          </w:p>
        </w:tc>
        <w:tc>
          <w:tcPr>
            <w:tcW w:w="960" w:type="dxa"/>
            <w:tcBorders>
              <w:top w:val="nil"/>
              <w:left w:val="nil"/>
              <w:bottom w:val="single" w:sz="2" w:space="0" w:color="auto"/>
              <w:right w:val="single" w:sz="2" w:space="0" w:color="auto"/>
            </w:tcBorders>
            <w:tcMar>
              <w:top w:w="100" w:type="dxa"/>
            </w:tcMar>
            <w:vAlign w:val="center"/>
          </w:tcPr>
          <w:p w14:paraId="0E70C5D6"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176260B6" w14:textId="77777777" w:rsidR="00A77B3E" w:rsidRDefault="009B680F">
            <w:pPr>
              <w:jc w:val="left"/>
              <w:rPr>
                <w:color w:val="000000"/>
                <w:u w:color="000000"/>
              </w:rPr>
            </w:pPr>
            <w:r>
              <w:rPr>
                <w:sz w:val="18"/>
              </w:rPr>
              <w:t>Technika</w:t>
            </w:r>
          </w:p>
        </w:tc>
        <w:tc>
          <w:tcPr>
            <w:tcW w:w="1485" w:type="dxa"/>
            <w:tcBorders>
              <w:top w:val="nil"/>
              <w:left w:val="nil"/>
              <w:bottom w:val="single" w:sz="2" w:space="0" w:color="auto"/>
              <w:right w:val="nil"/>
            </w:tcBorders>
            <w:tcMar>
              <w:top w:w="100" w:type="dxa"/>
            </w:tcMar>
            <w:vAlign w:val="center"/>
          </w:tcPr>
          <w:p w14:paraId="3424E1E9" w14:textId="77777777" w:rsidR="00A77B3E" w:rsidRDefault="009B680F">
            <w:pPr>
              <w:jc w:val="right"/>
              <w:rPr>
                <w:color w:val="000000"/>
                <w:u w:color="000000"/>
              </w:rPr>
            </w:pPr>
            <w:r>
              <w:rPr>
                <w:sz w:val="18"/>
              </w:rPr>
              <w:t>96 068,00</w:t>
            </w:r>
          </w:p>
        </w:tc>
        <w:tc>
          <w:tcPr>
            <w:tcW w:w="1200" w:type="dxa"/>
            <w:tcBorders>
              <w:top w:val="nil"/>
              <w:left w:val="single" w:sz="2" w:space="0" w:color="auto"/>
              <w:bottom w:val="single" w:sz="2" w:space="0" w:color="auto"/>
              <w:right w:val="single" w:sz="2" w:space="0" w:color="auto"/>
            </w:tcBorders>
            <w:tcMar>
              <w:top w:w="100" w:type="dxa"/>
            </w:tcMar>
            <w:vAlign w:val="center"/>
          </w:tcPr>
          <w:p w14:paraId="05FB7F8A" w14:textId="77777777" w:rsidR="00A77B3E" w:rsidRDefault="009B680F">
            <w:pPr>
              <w:jc w:val="right"/>
              <w:rPr>
                <w:color w:val="000000"/>
                <w:u w:color="000000"/>
              </w:rPr>
            </w:pPr>
            <w:r>
              <w:rPr>
                <w:sz w:val="18"/>
              </w:rPr>
              <w:t>89 629,48</w:t>
            </w:r>
          </w:p>
        </w:tc>
        <w:tc>
          <w:tcPr>
            <w:tcW w:w="915" w:type="dxa"/>
            <w:tcBorders>
              <w:top w:val="nil"/>
              <w:left w:val="nil"/>
              <w:bottom w:val="single" w:sz="2" w:space="0" w:color="auto"/>
              <w:right w:val="single" w:sz="2" w:space="0" w:color="auto"/>
            </w:tcBorders>
            <w:tcMar>
              <w:top w:w="100" w:type="dxa"/>
            </w:tcMar>
            <w:vAlign w:val="center"/>
          </w:tcPr>
          <w:p w14:paraId="1C588715" w14:textId="77777777" w:rsidR="00A77B3E" w:rsidRDefault="009B680F">
            <w:pPr>
              <w:jc w:val="right"/>
              <w:rPr>
                <w:color w:val="000000"/>
                <w:u w:color="000000"/>
              </w:rPr>
            </w:pPr>
            <w:r>
              <w:rPr>
                <w:sz w:val="18"/>
              </w:rPr>
              <w:t>93,30%</w:t>
            </w:r>
          </w:p>
        </w:tc>
      </w:tr>
      <w:tr w:rsidR="007F256B" w14:paraId="171FF07C"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4B37DC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4EC095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2F193C" w14:textId="77777777" w:rsidR="00A77B3E" w:rsidRDefault="009B680F">
            <w:pPr>
              <w:jc w:val="center"/>
              <w:rPr>
                <w:color w:val="000000"/>
                <w:u w:color="000000"/>
              </w:rPr>
            </w:pPr>
            <w:r>
              <w:rPr>
                <w:sz w:val="18"/>
              </w:rPr>
              <w:t>3020</w:t>
            </w:r>
          </w:p>
        </w:tc>
        <w:tc>
          <w:tcPr>
            <w:tcW w:w="3480" w:type="dxa"/>
            <w:tcBorders>
              <w:top w:val="single" w:sz="2" w:space="0" w:color="auto"/>
              <w:left w:val="nil"/>
              <w:bottom w:val="single" w:sz="2" w:space="0" w:color="auto"/>
              <w:right w:val="single" w:sz="2" w:space="0" w:color="auto"/>
            </w:tcBorders>
            <w:tcMar>
              <w:top w:w="100" w:type="dxa"/>
            </w:tcMar>
            <w:vAlign w:val="center"/>
          </w:tcPr>
          <w:p w14:paraId="2FE7E957"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6EEF8093" w14:textId="77777777" w:rsidR="00A77B3E" w:rsidRDefault="009B680F">
            <w:pPr>
              <w:jc w:val="right"/>
              <w:rPr>
                <w:color w:val="000000"/>
                <w:u w:color="000000"/>
              </w:rPr>
            </w:pPr>
            <w:r>
              <w:rPr>
                <w:sz w:val="18"/>
              </w:rPr>
              <w:t>3 500,00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5247CAA" w14:textId="77777777" w:rsidR="00A77B3E" w:rsidRDefault="009B680F">
            <w:pPr>
              <w:jc w:val="right"/>
              <w:rPr>
                <w:color w:val="000000"/>
                <w:u w:color="000000"/>
              </w:rPr>
            </w:pPr>
            <w:r>
              <w:rPr>
                <w:sz w:val="18"/>
              </w:rPr>
              <w:t>3 299,64</w:t>
            </w:r>
          </w:p>
        </w:tc>
        <w:tc>
          <w:tcPr>
            <w:tcW w:w="915" w:type="dxa"/>
            <w:tcBorders>
              <w:top w:val="nil"/>
              <w:left w:val="nil"/>
              <w:bottom w:val="single" w:sz="2" w:space="0" w:color="auto"/>
              <w:right w:val="single" w:sz="2" w:space="0" w:color="auto"/>
            </w:tcBorders>
            <w:tcMar>
              <w:top w:w="100" w:type="dxa"/>
            </w:tcMar>
            <w:vAlign w:val="center"/>
          </w:tcPr>
          <w:p w14:paraId="13CF69F1" w14:textId="77777777" w:rsidR="00A77B3E" w:rsidRDefault="009B680F">
            <w:pPr>
              <w:jc w:val="right"/>
              <w:rPr>
                <w:color w:val="000000"/>
                <w:u w:color="000000"/>
              </w:rPr>
            </w:pPr>
            <w:r>
              <w:rPr>
                <w:sz w:val="18"/>
              </w:rPr>
              <w:t>94,28%</w:t>
            </w:r>
          </w:p>
        </w:tc>
      </w:tr>
      <w:tr w:rsidR="007F256B" w14:paraId="474EF9C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F5985C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86E477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9B852BB" w14:textId="77777777" w:rsidR="00A77B3E" w:rsidRDefault="009B680F">
            <w:pPr>
              <w:jc w:val="center"/>
              <w:rPr>
                <w:color w:val="000000"/>
                <w:u w:color="000000"/>
              </w:rPr>
            </w:pPr>
            <w:r>
              <w:rPr>
                <w:sz w:val="18"/>
              </w:rPr>
              <w:t>4010</w:t>
            </w:r>
          </w:p>
        </w:tc>
        <w:tc>
          <w:tcPr>
            <w:tcW w:w="3480" w:type="dxa"/>
            <w:tcBorders>
              <w:top w:val="single" w:sz="2" w:space="0" w:color="auto"/>
              <w:left w:val="nil"/>
              <w:bottom w:val="single" w:sz="2" w:space="0" w:color="auto"/>
              <w:right w:val="single" w:sz="2" w:space="0" w:color="auto"/>
            </w:tcBorders>
            <w:tcMar>
              <w:top w:w="100" w:type="dxa"/>
            </w:tcMar>
            <w:vAlign w:val="center"/>
          </w:tcPr>
          <w:p w14:paraId="5F4ABA1B"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50D28668" w14:textId="77777777" w:rsidR="00A77B3E" w:rsidRDefault="009B680F">
            <w:pPr>
              <w:jc w:val="right"/>
              <w:rPr>
                <w:color w:val="000000"/>
                <w:u w:color="000000"/>
              </w:rPr>
            </w:pPr>
            <w:r>
              <w:rPr>
                <w:sz w:val="18"/>
              </w:rPr>
              <w:t>50 000,00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377B3380" w14:textId="77777777" w:rsidR="00A77B3E" w:rsidRDefault="009B680F">
            <w:pPr>
              <w:jc w:val="right"/>
              <w:rPr>
                <w:color w:val="000000"/>
                <w:u w:color="000000"/>
              </w:rPr>
            </w:pPr>
            <w:r>
              <w:rPr>
                <w:sz w:val="18"/>
              </w:rPr>
              <w:t>46 308,51</w:t>
            </w:r>
          </w:p>
        </w:tc>
        <w:tc>
          <w:tcPr>
            <w:tcW w:w="915" w:type="dxa"/>
            <w:tcBorders>
              <w:top w:val="nil"/>
              <w:left w:val="nil"/>
              <w:bottom w:val="single" w:sz="2" w:space="0" w:color="auto"/>
              <w:right w:val="single" w:sz="2" w:space="0" w:color="auto"/>
            </w:tcBorders>
            <w:tcMar>
              <w:top w:w="100" w:type="dxa"/>
            </w:tcMar>
            <w:vAlign w:val="center"/>
          </w:tcPr>
          <w:p w14:paraId="0C7388AD" w14:textId="77777777" w:rsidR="00A77B3E" w:rsidRDefault="009B680F">
            <w:pPr>
              <w:jc w:val="right"/>
              <w:rPr>
                <w:color w:val="000000"/>
                <w:u w:color="000000"/>
              </w:rPr>
            </w:pPr>
            <w:r>
              <w:rPr>
                <w:sz w:val="18"/>
              </w:rPr>
              <w:t>92,62%</w:t>
            </w:r>
          </w:p>
        </w:tc>
      </w:tr>
      <w:tr w:rsidR="007F256B" w14:paraId="7E7B9294"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BD182E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F981E4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9CD75E3" w14:textId="77777777" w:rsidR="00A77B3E" w:rsidRDefault="009B680F">
            <w:pPr>
              <w:jc w:val="center"/>
              <w:rPr>
                <w:color w:val="000000"/>
                <w:u w:color="000000"/>
              </w:rPr>
            </w:pPr>
            <w:r>
              <w:rPr>
                <w:sz w:val="18"/>
              </w:rPr>
              <w:t>4110</w:t>
            </w:r>
          </w:p>
        </w:tc>
        <w:tc>
          <w:tcPr>
            <w:tcW w:w="3480" w:type="dxa"/>
            <w:tcBorders>
              <w:top w:val="single" w:sz="2" w:space="0" w:color="auto"/>
              <w:left w:val="nil"/>
              <w:bottom w:val="single" w:sz="2" w:space="0" w:color="auto"/>
              <w:right w:val="single" w:sz="2" w:space="0" w:color="auto"/>
            </w:tcBorders>
            <w:tcMar>
              <w:top w:w="100" w:type="dxa"/>
            </w:tcMar>
            <w:vAlign w:val="center"/>
          </w:tcPr>
          <w:p w14:paraId="1A304A07"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4994A9BC" w14:textId="77777777" w:rsidR="00A77B3E" w:rsidRDefault="009B680F">
            <w:pPr>
              <w:jc w:val="right"/>
              <w:rPr>
                <w:color w:val="000000"/>
                <w:u w:color="000000"/>
              </w:rPr>
            </w:pPr>
            <w:r>
              <w:rPr>
                <w:sz w:val="18"/>
              </w:rPr>
              <w:t>9 800,00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7407E2A" w14:textId="77777777" w:rsidR="00A77B3E" w:rsidRDefault="009B680F">
            <w:pPr>
              <w:jc w:val="right"/>
              <w:rPr>
                <w:color w:val="000000"/>
                <w:u w:color="000000"/>
              </w:rPr>
            </w:pPr>
            <w:r>
              <w:rPr>
                <w:sz w:val="18"/>
              </w:rPr>
              <w:t>8 224,51</w:t>
            </w:r>
          </w:p>
        </w:tc>
        <w:tc>
          <w:tcPr>
            <w:tcW w:w="915" w:type="dxa"/>
            <w:tcBorders>
              <w:top w:val="nil"/>
              <w:left w:val="nil"/>
              <w:bottom w:val="single" w:sz="2" w:space="0" w:color="auto"/>
              <w:right w:val="single" w:sz="2" w:space="0" w:color="auto"/>
            </w:tcBorders>
            <w:tcMar>
              <w:top w:w="100" w:type="dxa"/>
            </w:tcMar>
            <w:vAlign w:val="center"/>
          </w:tcPr>
          <w:p w14:paraId="30350E8A" w14:textId="77777777" w:rsidR="00A77B3E" w:rsidRDefault="009B680F">
            <w:pPr>
              <w:jc w:val="right"/>
              <w:rPr>
                <w:color w:val="000000"/>
                <w:u w:color="000000"/>
              </w:rPr>
            </w:pPr>
            <w:r>
              <w:rPr>
                <w:sz w:val="18"/>
              </w:rPr>
              <w:t>83,92%</w:t>
            </w:r>
          </w:p>
        </w:tc>
      </w:tr>
      <w:tr w:rsidR="007F256B" w14:paraId="58A5453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5B33EC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87C8B2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CF2FA62" w14:textId="77777777" w:rsidR="00A77B3E" w:rsidRDefault="009B680F">
            <w:pPr>
              <w:jc w:val="center"/>
              <w:rPr>
                <w:color w:val="000000"/>
                <w:u w:color="000000"/>
              </w:rPr>
            </w:pPr>
            <w:r>
              <w:rPr>
                <w:sz w:val="18"/>
              </w:rPr>
              <w:t>4120</w:t>
            </w:r>
          </w:p>
        </w:tc>
        <w:tc>
          <w:tcPr>
            <w:tcW w:w="3480" w:type="dxa"/>
            <w:tcBorders>
              <w:top w:val="single" w:sz="2" w:space="0" w:color="auto"/>
              <w:left w:val="nil"/>
              <w:bottom w:val="single" w:sz="2" w:space="0" w:color="auto"/>
              <w:right w:val="single" w:sz="2" w:space="0" w:color="auto"/>
            </w:tcBorders>
            <w:tcMar>
              <w:top w:w="100" w:type="dxa"/>
            </w:tcMar>
            <w:vAlign w:val="center"/>
          </w:tcPr>
          <w:p w14:paraId="207C69AE"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5FEEF726" w14:textId="77777777" w:rsidR="00A77B3E" w:rsidRDefault="009B680F">
            <w:pPr>
              <w:jc w:val="right"/>
              <w:rPr>
                <w:color w:val="000000"/>
                <w:u w:color="000000"/>
              </w:rPr>
            </w:pPr>
            <w:r>
              <w:rPr>
                <w:sz w:val="18"/>
              </w:rPr>
              <w:t>1 600,00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D8C5CD2" w14:textId="77777777" w:rsidR="00A77B3E" w:rsidRDefault="009B680F">
            <w:pPr>
              <w:jc w:val="right"/>
              <w:rPr>
                <w:color w:val="000000"/>
                <w:u w:color="000000"/>
              </w:rPr>
            </w:pPr>
            <w:r>
              <w:rPr>
                <w:sz w:val="18"/>
              </w:rPr>
              <w:t>1 070,23</w:t>
            </w:r>
          </w:p>
        </w:tc>
        <w:tc>
          <w:tcPr>
            <w:tcW w:w="915" w:type="dxa"/>
            <w:tcBorders>
              <w:top w:val="nil"/>
              <w:left w:val="nil"/>
              <w:bottom w:val="single" w:sz="2" w:space="0" w:color="auto"/>
              <w:right w:val="single" w:sz="2" w:space="0" w:color="auto"/>
            </w:tcBorders>
            <w:tcMar>
              <w:top w:w="100" w:type="dxa"/>
            </w:tcMar>
            <w:vAlign w:val="center"/>
          </w:tcPr>
          <w:p w14:paraId="3CD1D355" w14:textId="77777777" w:rsidR="00A77B3E" w:rsidRDefault="009B680F">
            <w:pPr>
              <w:jc w:val="right"/>
              <w:rPr>
                <w:color w:val="000000"/>
                <w:u w:color="000000"/>
              </w:rPr>
            </w:pPr>
            <w:r>
              <w:rPr>
                <w:sz w:val="18"/>
              </w:rPr>
              <w:t>66,89%</w:t>
            </w:r>
          </w:p>
        </w:tc>
      </w:tr>
      <w:tr w:rsidR="007F256B" w14:paraId="5E97E921"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75D009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5EC376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168478" w14:textId="77777777" w:rsidR="00A77B3E" w:rsidRDefault="009B680F">
            <w:pPr>
              <w:jc w:val="center"/>
              <w:rPr>
                <w:color w:val="000000"/>
                <w:u w:color="000000"/>
              </w:rPr>
            </w:pPr>
            <w:r>
              <w:rPr>
                <w:sz w:val="18"/>
              </w:rPr>
              <w:t>4210</w:t>
            </w:r>
          </w:p>
        </w:tc>
        <w:tc>
          <w:tcPr>
            <w:tcW w:w="3480" w:type="dxa"/>
            <w:tcBorders>
              <w:top w:val="single" w:sz="2" w:space="0" w:color="auto"/>
              <w:left w:val="nil"/>
              <w:bottom w:val="single" w:sz="2" w:space="0" w:color="auto"/>
              <w:right w:val="single" w:sz="2" w:space="0" w:color="auto"/>
            </w:tcBorders>
            <w:tcMar>
              <w:top w:w="100" w:type="dxa"/>
            </w:tcMar>
            <w:vAlign w:val="center"/>
          </w:tcPr>
          <w:p w14:paraId="64E4DAD0"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3AAB5B11" w14:textId="77777777" w:rsidR="00A77B3E" w:rsidRDefault="009B680F">
            <w:pPr>
              <w:jc w:val="right"/>
              <w:rPr>
                <w:color w:val="000000"/>
                <w:u w:color="000000"/>
              </w:rPr>
            </w:pPr>
            <w:r>
              <w:rPr>
                <w:sz w:val="18"/>
              </w:rPr>
              <w:t>8 730,00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AD17E88" w14:textId="77777777" w:rsidR="00A77B3E" w:rsidRDefault="009B680F">
            <w:pPr>
              <w:jc w:val="right"/>
              <w:rPr>
                <w:color w:val="000000"/>
                <w:u w:color="000000"/>
              </w:rPr>
            </w:pPr>
            <w:r>
              <w:rPr>
                <w:sz w:val="18"/>
              </w:rPr>
              <w:t>8 729,91</w:t>
            </w:r>
          </w:p>
        </w:tc>
        <w:tc>
          <w:tcPr>
            <w:tcW w:w="915" w:type="dxa"/>
            <w:tcBorders>
              <w:top w:val="nil"/>
              <w:left w:val="nil"/>
              <w:bottom w:val="single" w:sz="2" w:space="0" w:color="auto"/>
              <w:right w:val="single" w:sz="2" w:space="0" w:color="auto"/>
            </w:tcBorders>
            <w:tcMar>
              <w:top w:w="100" w:type="dxa"/>
            </w:tcMar>
            <w:vAlign w:val="center"/>
          </w:tcPr>
          <w:p w14:paraId="31EFFBB4" w14:textId="77777777" w:rsidR="00A77B3E" w:rsidRDefault="009B680F">
            <w:pPr>
              <w:jc w:val="right"/>
              <w:rPr>
                <w:color w:val="000000"/>
                <w:u w:color="000000"/>
              </w:rPr>
            </w:pPr>
            <w:r>
              <w:rPr>
                <w:sz w:val="18"/>
              </w:rPr>
              <w:t>100,00%</w:t>
            </w:r>
          </w:p>
        </w:tc>
      </w:tr>
      <w:tr w:rsidR="007F256B" w14:paraId="37783D4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4D76E6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7B44AD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AA76AD4" w14:textId="77777777" w:rsidR="00A77B3E" w:rsidRDefault="009B680F">
            <w:pPr>
              <w:jc w:val="center"/>
              <w:rPr>
                <w:color w:val="000000"/>
                <w:u w:color="000000"/>
              </w:rPr>
            </w:pPr>
            <w:r>
              <w:rPr>
                <w:sz w:val="18"/>
              </w:rPr>
              <w:t>4240</w:t>
            </w:r>
          </w:p>
        </w:tc>
        <w:tc>
          <w:tcPr>
            <w:tcW w:w="3480" w:type="dxa"/>
            <w:tcBorders>
              <w:top w:val="single" w:sz="2" w:space="0" w:color="auto"/>
              <w:left w:val="nil"/>
              <w:bottom w:val="single" w:sz="2" w:space="0" w:color="auto"/>
              <w:right w:val="single" w:sz="2" w:space="0" w:color="auto"/>
            </w:tcBorders>
            <w:tcMar>
              <w:top w:w="100" w:type="dxa"/>
            </w:tcMar>
            <w:vAlign w:val="center"/>
          </w:tcPr>
          <w:p w14:paraId="43BA0941" w14:textId="77777777" w:rsidR="00A77B3E" w:rsidRDefault="009B680F">
            <w:pPr>
              <w:jc w:val="left"/>
              <w:rPr>
                <w:color w:val="000000"/>
                <w:u w:color="000000"/>
              </w:rPr>
            </w:pPr>
            <w:r>
              <w:rPr>
                <w:sz w:val="18"/>
              </w:rPr>
              <w:t>Zakup środków dydaktycznych i książek</w:t>
            </w:r>
          </w:p>
        </w:tc>
        <w:tc>
          <w:tcPr>
            <w:tcW w:w="1485" w:type="dxa"/>
            <w:tcBorders>
              <w:top w:val="nil"/>
              <w:left w:val="nil"/>
              <w:bottom w:val="single" w:sz="2" w:space="0" w:color="auto"/>
              <w:right w:val="nil"/>
            </w:tcBorders>
            <w:tcMar>
              <w:top w:w="100" w:type="dxa"/>
            </w:tcMar>
            <w:vAlign w:val="center"/>
          </w:tcPr>
          <w:p w14:paraId="5301CBF8" w14:textId="77777777" w:rsidR="00A77B3E" w:rsidRDefault="009B680F">
            <w:pPr>
              <w:jc w:val="right"/>
              <w:rPr>
                <w:color w:val="000000"/>
                <w:u w:color="000000"/>
              </w:rPr>
            </w:pPr>
            <w:r>
              <w:rPr>
                <w:sz w:val="18"/>
              </w:rPr>
              <w:t>18 100,00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6FABC45" w14:textId="77777777" w:rsidR="00A77B3E" w:rsidRDefault="009B680F">
            <w:pPr>
              <w:jc w:val="right"/>
              <w:rPr>
                <w:color w:val="000000"/>
                <w:u w:color="000000"/>
              </w:rPr>
            </w:pPr>
            <w:r>
              <w:rPr>
                <w:sz w:val="18"/>
              </w:rPr>
              <w:t>17 900,00</w:t>
            </w:r>
          </w:p>
        </w:tc>
        <w:tc>
          <w:tcPr>
            <w:tcW w:w="915" w:type="dxa"/>
            <w:tcBorders>
              <w:top w:val="nil"/>
              <w:left w:val="nil"/>
              <w:bottom w:val="single" w:sz="2" w:space="0" w:color="auto"/>
              <w:right w:val="single" w:sz="2" w:space="0" w:color="auto"/>
            </w:tcBorders>
            <w:tcMar>
              <w:top w:w="100" w:type="dxa"/>
            </w:tcMar>
            <w:vAlign w:val="center"/>
          </w:tcPr>
          <w:p w14:paraId="5C154801" w14:textId="77777777" w:rsidR="00A77B3E" w:rsidRDefault="009B680F">
            <w:pPr>
              <w:jc w:val="right"/>
              <w:rPr>
                <w:color w:val="000000"/>
                <w:u w:color="000000"/>
              </w:rPr>
            </w:pPr>
            <w:r>
              <w:rPr>
                <w:sz w:val="18"/>
              </w:rPr>
              <w:t>98,90%</w:t>
            </w:r>
          </w:p>
        </w:tc>
      </w:tr>
      <w:tr w:rsidR="007F256B" w14:paraId="3699EA0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AD2E03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6F0BCF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C8EAD97" w14:textId="77777777" w:rsidR="00A77B3E" w:rsidRDefault="009B680F">
            <w:pPr>
              <w:jc w:val="center"/>
              <w:rPr>
                <w:color w:val="000000"/>
                <w:u w:color="000000"/>
              </w:rPr>
            </w:pPr>
            <w:r>
              <w:rPr>
                <w:sz w:val="18"/>
              </w:rPr>
              <w:t>4260</w:t>
            </w:r>
          </w:p>
        </w:tc>
        <w:tc>
          <w:tcPr>
            <w:tcW w:w="3480" w:type="dxa"/>
            <w:tcBorders>
              <w:top w:val="single" w:sz="2" w:space="0" w:color="auto"/>
              <w:left w:val="nil"/>
              <w:bottom w:val="single" w:sz="2" w:space="0" w:color="auto"/>
              <w:right w:val="single" w:sz="2" w:space="0" w:color="auto"/>
            </w:tcBorders>
            <w:tcMar>
              <w:top w:w="100" w:type="dxa"/>
            </w:tcMar>
            <w:vAlign w:val="center"/>
          </w:tcPr>
          <w:p w14:paraId="08A673D8"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74B6CDDA" w14:textId="77777777" w:rsidR="00A77B3E" w:rsidRDefault="009B680F">
            <w:pPr>
              <w:jc w:val="right"/>
              <w:rPr>
                <w:color w:val="000000"/>
                <w:u w:color="000000"/>
              </w:rPr>
            </w:pPr>
            <w:r>
              <w:rPr>
                <w:sz w:val="18"/>
              </w:rPr>
              <w:t>400,00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40420BA" w14:textId="77777777" w:rsidR="00A77B3E" w:rsidRDefault="009B680F">
            <w:pPr>
              <w:jc w:val="right"/>
              <w:rPr>
                <w:color w:val="000000"/>
                <w:u w:color="000000"/>
              </w:rPr>
            </w:pPr>
            <w:r>
              <w:rPr>
                <w:sz w:val="18"/>
              </w:rPr>
              <w:t>400,00</w:t>
            </w:r>
          </w:p>
        </w:tc>
        <w:tc>
          <w:tcPr>
            <w:tcW w:w="915" w:type="dxa"/>
            <w:tcBorders>
              <w:top w:val="nil"/>
              <w:left w:val="nil"/>
              <w:bottom w:val="single" w:sz="2" w:space="0" w:color="auto"/>
              <w:right w:val="single" w:sz="2" w:space="0" w:color="auto"/>
            </w:tcBorders>
            <w:tcMar>
              <w:top w:w="100" w:type="dxa"/>
            </w:tcMar>
            <w:vAlign w:val="center"/>
          </w:tcPr>
          <w:p w14:paraId="4D685536" w14:textId="77777777" w:rsidR="00A77B3E" w:rsidRDefault="009B680F">
            <w:pPr>
              <w:jc w:val="right"/>
              <w:rPr>
                <w:color w:val="000000"/>
                <w:u w:color="000000"/>
              </w:rPr>
            </w:pPr>
            <w:r>
              <w:rPr>
                <w:sz w:val="18"/>
              </w:rPr>
              <w:t>100,00%</w:t>
            </w:r>
          </w:p>
        </w:tc>
      </w:tr>
      <w:tr w:rsidR="007F256B" w14:paraId="5E569A5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9B51B7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3EA774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4EF6FC2" w14:textId="77777777" w:rsidR="00A77B3E" w:rsidRDefault="009B680F">
            <w:pPr>
              <w:jc w:val="center"/>
              <w:rPr>
                <w:color w:val="000000"/>
                <w:u w:color="000000"/>
              </w:rPr>
            </w:pPr>
            <w:r>
              <w:rPr>
                <w:sz w:val="18"/>
              </w:rPr>
              <w:t>4270</w:t>
            </w:r>
          </w:p>
        </w:tc>
        <w:tc>
          <w:tcPr>
            <w:tcW w:w="3480" w:type="dxa"/>
            <w:tcBorders>
              <w:top w:val="single" w:sz="2" w:space="0" w:color="auto"/>
              <w:left w:val="nil"/>
              <w:bottom w:val="single" w:sz="2" w:space="0" w:color="auto"/>
              <w:right w:val="single" w:sz="2" w:space="0" w:color="auto"/>
            </w:tcBorders>
            <w:tcMar>
              <w:top w:w="100" w:type="dxa"/>
            </w:tcMar>
            <w:vAlign w:val="center"/>
          </w:tcPr>
          <w:p w14:paraId="409F3474"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36AC0ADA" w14:textId="77777777" w:rsidR="00A77B3E" w:rsidRDefault="009B680F">
            <w:pPr>
              <w:jc w:val="right"/>
              <w:rPr>
                <w:color w:val="000000"/>
                <w:u w:color="000000"/>
              </w:rPr>
            </w:pPr>
            <w:r>
              <w:rPr>
                <w:sz w:val="18"/>
              </w:rPr>
              <w:t>240,00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1291654" w14:textId="77777777" w:rsidR="00A77B3E" w:rsidRDefault="009B680F">
            <w:pPr>
              <w:jc w:val="right"/>
              <w:rPr>
                <w:color w:val="000000"/>
                <w:u w:color="000000"/>
              </w:rPr>
            </w:pPr>
            <w:r>
              <w:rPr>
                <w:sz w:val="18"/>
              </w:rPr>
              <w:t>0,00</w:t>
            </w:r>
          </w:p>
        </w:tc>
        <w:tc>
          <w:tcPr>
            <w:tcW w:w="915" w:type="dxa"/>
            <w:tcBorders>
              <w:top w:val="nil"/>
              <w:left w:val="nil"/>
              <w:bottom w:val="single" w:sz="2" w:space="0" w:color="auto"/>
              <w:right w:val="single" w:sz="2" w:space="0" w:color="auto"/>
            </w:tcBorders>
            <w:tcMar>
              <w:top w:w="100" w:type="dxa"/>
            </w:tcMar>
            <w:vAlign w:val="center"/>
          </w:tcPr>
          <w:p w14:paraId="204A52C9" w14:textId="77777777" w:rsidR="00A77B3E" w:rsidRDefault="009B680F">
            <w:pPr>
              <w:jc w:val="right"/>
              <w:rPr>
                <w:color w:val="000000"/>
                <w:u w:color="000000"/>
              </w:rPr>
            </w:pPr>
            <w:r>
              <w:rPr>
                <w:sz w:val="18"/>
              </w:rPr>
              <w:t>0,00%</w:t>
            </w:r>
          </w:p>
        </w:tc>
      </w:tr>
      <w:tr w:rsidR="007F256B" w14:paraId="5C9FDFEE"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B6B351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DF6CF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8635A5B" w14:textId="77777777" w:rsidR="00A77B3E" w:rsidRDefault="009B680F">
            <w:pPr>
              <w:jc w:val="center"/>
              <w:rPr>
                <w:color w:val="000000"/>
                <w:u w:color="000000"/>
              </w:rPr>
            </w:pPr>
            <w:r>
              <w:rPr>
                <w:sz w:val="18"/>
              </w:rPr>
              <w:t>4280</w:t>
            </w:r>
          </w:p>
        </w:tc>
        <w:tc>
          <w:tcPr>
            <w:tcW w:w="3480" w:type="dxa"/>
            <w:tcBorders>
              <w:top w:val="single" w:sz="2" w:space="0" w:color="auto"/>
              <w:left w:val="nil"/>
              <w:bottom w:val="single" w:sz="2" w:space="0" w:color="auto"/>
              <w:right w:val="single" w:sz="2" w:space="0" w:color="auto"/>
            </w:tcBorders>
            <w:tcMar>
              <w:top w:w="100" w:type="dxa"/>
            </w:tcMar>
            <w:vAlign w:val="center"/>
          </w:tcPr>
          <w:p w14:paraId="668E11C0"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734BD188" w14:textId="77777777" w:rsidR="00A77B3E" w:rsidRDefault="009B680F">
            <w:pPr>
              <w:jc w:val="right"/>
              <w:rPr>
                <w:color w:val="000000"/>
                <w:u w:color="000000"/>
              </w:rPr>
            </w:pPr>
            <w:r>
              <w:rPr>
                <w:sz w:val="18"/>
              </w:rPr>
              <w:t>160,00</w:t>
            </w:r>
          </w:p>
        </w:tc>
        <w:tc>
          <w:tcPr>
            <w:tcW w:w="1200" w:type="dxa"/>
            <w:tcBorders>
              <w:top w:val="nil"/>
              <w:left w:val="single" w:sz="2" w:space="0" w:color="auto"/>
              <w:bottom w:val="single" w:sz="2" w:space="0" w:color="auto"/>
              <w:right w:val="single" w:sz="2" w:space="0" w:color="auto"/>
            </w:tcBorders>
            <w:tcMar>
              <w:top w:w="100" w:type="dxa"/>
            </w:tcMar>
            <w:vAlign w:val="center"/>
          </w:tcPr>
          <w:p w14:paraId="3EB245FE" w14:textId="77777777" w:rsidR="00A77B3E" w:rsidRDefault="009B680F">
            <w:pPr>
              <w:jc w:val="right"/>
              <w:rPr>
                <w:color w:val="000000"/>
                <w:u w:color="000000"/>
              </w:rPr>
            </w:pPr>
            <w:r>
              <w:rPr>
                <w:sz w:val="18"/>
              </w:rPr>
              <w:t>160,00</w:t>
            </w:r>
          </w:p>
        </w:tc>
        <w:tc>
          <w:tcPr>
            <w:tcW w:w="915" w:type="dxa"/>
            <w:tcBorders>
              <w:top w:val="nil"/>
              <w:left w:val="nil"/>
              <w:bottom w:val="single" w:sz="2" w:space="0" w:color="auto"/>
              <w:right w:val="single" w:sz="2" w:space="0" w:color="auto"/>
            </w:tcBorders>
            <w:tcMar>
              <w:top w:w="100" w:type="dxa"/>
            </w:tcMar>
            <w:vAlign w:val="center"/>
          </w:tcPr>
          <w:p w14:paraId="5833F737" w14:textId="77777777" w:rsidR="00A77B3E" w:rsidRDefault="009B680F">
            <w:pPr>
              <w:jc w:val="right"/>
              <w:rPr>
                <w:color w:val="000000"/>
                <w:u w:color="000000"/>
              </w:rPr>
            </w:pPr>
            <w:r>
              <w:rPr>
                <w:sz w:val="18"/>
              </w:rPr>
              <w:t>100,00%</w:t>
            </w:r>
          </w:p>
        </w:tc>
      </w:tr>
      <w:tr w:rsidR="007F256B" w14:paraId="68F2A11D"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C5E9D5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4C6809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E413D2F"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07D523B9"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16C8160C" w14:textId="77777777" w:rsidR="00A77B3E" w:rsidRDefault="009B680F">
            <w:pPr>
              <w:jc w:val="right"/>
              <w:rPr>
                <w:color w:val="000000"/>
                <w:u w:color="000000"/>
              </w:rPr>
            </w:pPr>
            <w:r>
              <w:rPr>
                <w:sz w:val="18"/>
              </w:rPr>
              <w:t>540,00</w:t>
            </w:r>
          </w:p>
        </w:tc>
        <w:tc>
          <w:tcPr>
            <w:tcW w:w="1200" w:type="dxa"/>
            <w:tcBorders>
              <w:top w:val="nil"/>
              <w:left w:val="single" w:sz="2" w:space="0" w:color="auto"/>
              <w:bottom w:val="single" w:sz="2" w:space="0" w:color="auto"/>
              <w:right w:val="single" w:sz="2" w:space="0" w:color="auto"/>
            </w:tcBorders>
            <w:tcMar>
              <w:top w:w="100" w:type="dxa"/>
            </w:tcMar>
            <w:vAlign w:val="center"/>
          </w:tcPr>
          <w:p w14:paraId="150299C9" w14:textId="77777777" w:rsidR="00A77B3E" w:rsidRDefault="009B680F">
            <w:pPr>
              <w:jc w:val="right"/>
              <w:rPr>
                <w:color w:val="000000"/>
                <w:u w:color="000000"/>
              </w:rPr>
            </w:pPr>
            <w:r>
              <w:rPr>
                <w:sz w:val="18"/>
              </w:rPr>
              <w:t>538,68</w:t>
            </w:r>
          </w:p>
        </w:tc>
        <w:tc>
          <w:tcPr>
            <w:tcW w:w="915" w:type="dxa"/>
            <w:tcBorders>
              <w:top w:val="nil"/>
              <w:left w:val="nil"/>
              <w:bottom w:val="single" w:sz="2" w:space="0" w:color="auto"/>
              <w:right w:val="single" w:sz="2" w:space="0" w:color="auto"/>
            </w:tcBorders>
            <w:tcMar>
              <w:top w:w="100" w:type="dxa"/>
            </w:tcMar>
            <w:vAlign w:val="center"/>
          </w:tcPr>
          <w:p w14:paraId="1FD27C2E" w14:textId="77777777" w:rsidR="00A77B3E" w:rsidRDefault="009B680F">
            <w:pPr>
              <w:jc w:val="right"/>
              <w:rPr>
                <w:color w:val="000000"/>
                <w:u w:color="000000"/>
              </w:rPr>
            </w:pPr>
            <w:r>
              <w:rPr>
                <w:sz w:val="18"/>
              </w:rPr>
              <w:t>99,76%</w:t>
            </w:r>
          </w:p>
        </w:tc>
      </w:tr>
      <w:tr w:rsidR="007F256B" w14:paraId="1BDAC33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F1BBC6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617F10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F871838"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7CB92BC1"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66D07E6D" w14:textId="77777777" w:rsidR="00A77B3E" w:rsidRDefault="009B680F">
            <w:pPr>
              <w:jc w:val="right"/>
              <w:rPr>
                <w:color w:val="000000"/>
                <w:u w:color="000000"/>
              </w:rPr>
            </w:pPr>
            <w:r>
              <w:rPr>
                <w:sz w:val="18"/>
              </w:rPr>
              <w:t>2 998,00</w:t>
            </w:r>
          </w:p>
        </w:tc>
        <w:tc>
          <w:tcPr>
            <w:tcW w:w="1200" w:type="dxa"/>
            <w:tcBorders>
              <w:top w:val="nil"/>
              <w:left w:val="single" w:sz="2" w:space="0" w:color="auto"/>
              <w:bottom w:val="single" w:sz="2" w:space="0" w:color="auto"/>
              <w:right w:val="single" w:sz="2" w:space="0" w:color="auto"/>
            </w:tcBorders>
            <w:tcMar>
              <w:top w:w="100" w:type="dxa"/>
            </w:tcMar>
            <w:vAlign w:val="center"/>
          </w:tcPr>
          <w:p w14:paraId="678F0A6A" w14:textId="77777777" w:rsidR="00A77B3E" w:rsidRDefault="009B680F">
            <w:pPr>
              <w:jc w:val="right"/>
              <w:rPr>
                <w:color w:val="000000"/>
                <w:u w:color="000000"/>
              </w:rPr>
            </w:pPr>
            <w:r>
              <w:rPr>
                <w:sz w:val="18"/>
              </w:rPr>
              <w:t>2 998,00</w:t>
            </w:r>
          </w:p>
        </w:tc>
        <w:tc>
          <w:tcPr>
            <w:tcW w:w="915" w:type="dxa"/>
            <w:tcBorders>
              <w:top w:val="nil"/>
              <w:left w:val="nil"/>
              <w:bottom w:val="single" w:sz="2" w:space="0" w:color="auto"/>
              <w:right w:val="single" w:sz="2" w:space="0" w:color="auto"/>
            </w:tcBorders>
            <w:tcMar>
              <w:top w:w="100" w:type="dxa"/>
            </w:tcMar>
            <w:vAlign w:val="center"/>
          </w:tcPr>
          <w:p w14:paraId="758F7725" w14:textId="77777777" w:rsidR="00A77B3E" w:rsidRDefault="009B680F">
            <w:pPr>
              <w:jc w:val="right"/>
              <w:rPr>
                <w:color w:val="000000"/>
                <w:u w:color="000000"/>
              </w:rPr>
            </w:pPr>
            <w:r>
              <w:rPr>
                <w:sz w:val="18"/>
              </w:rPr>
              <w:t>100,00%</w:t>
            </w:r>
          </w:p>
        </w:tc>
      </w:tr>
      <w:tr w:rsidR="007F256B" w14:paraId="7EF84C7D" w14:textId="77777777">
        <w:trPr>
          <w:trHeight w:val="244"/>
        </w:trPr>
        <w:tc>
          <w:tcPr>
            <w:tcW w:w="975" w:type="dxa"/>
            <w:tcBorders>
              <w:top w:val="nil"/>
              <w:left w:val="single" w:sz="2" w:space="0" w:color="auto"/>
              <w:bottom w:val="nil"/>
              <w:right w:val="nil"/>
            </w:tcBorders>
            <w:tcMar>
              <w:top w:w="100" w:type="dxa"/>
            </w:tcMar>
            <w:vAlign w:val="center"/>
          </w:tcPr>
          <w:p w14:paraId="327F3FA3"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6B92E53" w14:textId="77777777" w:rsidR="00A77B3E" w:rsidRDefault="009B680F">
            <w:pPr>
              <w:jc w:val="center"/>
              <w:rPr>
                <w:color w:val="000000"/>
                <w:u w:color="000000"/>
              </w:rPr>
            </w:pPr>
            <w:r>
              <w:rPr>
                <w:sz w:val="18"/>
              </w:rPr>
              <w:t>80116</w:t>
            </w:r>
          </w:p>
        </w:tc>
        <w:tc>
          <w:tcPr>
            <w:tcW w:w="960" w:type="dxa"/>
            <w:tcBorders>
              <w:top w:val="nil"/>
              <w:left w:val="nil"/>
              <w:bottom w:val="single" w:sz="2" w:space="0" w:color="auto"/>
              <w:right w:val="single" w:sz="2" w:space="0" w:color="auto"/>
            </w:tcBorders>
            <w:tcMar>
              <w:top w:w="100" w:type="dxa"/>
            </w:tcMar>
            <w:vAlign w:val="center"/>
          </w:tcPr>
          <w:p w14:paraId="19330564"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55627BA2" w14:textId="77777777" w:rsidR="00A77B3E" w:rsidRDefault="009B680F">
            <w:pPr>
              <w:jc w:val="left"/>
              <w:rPr>
                <w:color w:val="000000"/>
                <w:u w:color="000000"/>
              </w:rPr>
            </w:pPr>
            <w:r>
              <w:rPr>
                <w:sz w:val="18"/>
              </w:rPr>
              <w:t>Szkoły policealne</w:t>
            </w:r>
          </w:p>
        </w:tc>
        <w:tc>
          <w:tcPr>
            <w:tcW w:w="1485" w:type="dxa"/>
            <w:tcBorders>
              <w:top w:val="nil"/>
              <w:left w:val="nil"/>
              <w:bottom w:val="single" w:sz="2" w:space="0" w:color="auto"/>
              <w:right w:val="nil"/>
            </w:tcBorders>
            <w:tcMar>
              <w:top w:w="100" w:type="dxa"/>
            </w:tcMar>
            <w:vAlign w:val="center"/>
          </w:tcPr>
          <w:p w14:paraId="3E2DD96F" w14:textId="77777777" w:rsidR="00A77B3E" w:rsidRDefault="009B680F">
            <w:pPr>
              <w:jc w:val="right"/>
              <w:rPr>
                <w:color w:val="000000"/>
                <w:u w:color="000000"/>
              </w:rPr>
            </w:pPr>
            <w:r>
              <w:rPr>
                <w:sz w:val="18"/>
              </w:rPr>
              <w:t>729 330,00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FFB3A28" w14:textId="77777777" w:rsidR="00A77B3E" w:rsidRDefault="009B680F">
            <w:pPr>
              <w:jc w:val="right"/>
              <w:rPr>
                <w:color w:val="000000"/>
                <w:u w:color="000000"/>
              </w:rPr>
            </w:pPr>
            <w:r>
              <w:rPr>
                <w:sz w:val="18"/>
              </w:rPr>
              <w:t>673 939,18</w:t>
            </w:r>
          </w:p>
        </w:tc>
        <w:tc>
          <w:tcPr>
            <w:tcW w:w="915" w:type="dxa"/>
            <w:tcBorders>
              <w:top w:val="nil"/>
              <w:left w:val="nil"/>
              <w:bottom w:val="single" w:sz="2" w:space="0" w:color="auto"/>
              <w:right w:val="single" w:sz="2" w:space="0" w:color="auto"/>
            </w:tcBorders>
            <w:tcMar>
              <w:top w:w="100" w:type="dxa"/>
            </w:tcMar>
            <w:vAlign w:val="center"/>
          </w:tcPr>
          <w:p w14:paraId="63F311A1" w14:textId="77777777" w:rsidR="00A77B3E" w:rsidRDefault="009B680F">
            <w:pPr>
              <w:jc w:val="right"/>
              <w:rPr>
                <w:color w:val="000000"/>
                <w:u w:color="000000"/>
              </w:rPr>
            </w:pPr>
            <w:r>
              <w:rPr>
                <w:sz w:val="18"/>
              </w:rPr>
              <w:t>92,41%</w:t>
            </w:r>
          </w:p>
        </w:tc>
      </w:tr>
      <w:tr w:rsidR="007F256B" w14:paraId="2EF1837E"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69B530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FCD9BB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DDCC48D" w14:textId="77777777" w:rsidR="00A77B3E" w:rsidRDefault="009B680F">
            <w:pPr>
              <w:jc w:val="center"/>
              <w:rPr>
                <w:color w:val="000000"/>
                <w:u w:color="000000"/>
              </w:rPr>
            </w:pPr>
            <w:r>
              <w:rPr>
                <w:sz w:val="18"/>
              </w:rPr>
              <w:t>3020</w:t>
            </w:r>
          </w:p>
        </w:tc>
        <w:tc>
          <w:tcPr>
            <w:tcW w:w="3480" w:type="dxa"/>
            <w:tcBorders>
              <w:top w:val="single" w:sz="2" w:space="0" w:color="auto"/>
              <w:left w:val="nil"/>
              <w:bottom w:val="single" w:sz="2" w:space="0" w:color="auto"/>
              <w:right w:val="single" w:sz="2" w:space="0" w:color="auto"/>
            </w:tcBorders>
            <w:tcMar>
              <w:top w:w="100" w:type="dxa"/>
            </w:tcMar>
            <w:vAlign w:val="center"/>
          </w:tcPr>
          <w:p w14:paraId="496D5114"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01CC4FD9" w14:textId="77777777" w:rsidR="00A77B3E" w:rsidRDefault="009B680F">
            <w:pPr>
              <w:jc w:val="right"/>
              <w:rPr>
                <w:color w:val="000000"/>
                <w:u w:color="000000"/>
              </w:rPr>
            </w:pPr>
            <w:r>
              <w:rPr>
                <w:sz w:val="18"/>
              </w:rPr>
              <w:t>18 886,00</w:t>
            </w:r>
          </w:p>
        </w:tc>
        <w:tc>
          <w:tcPr>
            <w:tcW w:w="1200" w:type="dxa"/>
            <w:tcBorders>
              <w:top w:val="nil"/>
              <w:left w:val="single" w:sz="2" w:space="0" w:color="auto"/>
              <w:bottom w:val="single" w:sz="2" w:space="0" w:color="auto"/>
              <w:right w:val="single" w:sz="2" w:space="0" w:color="auto"/>
            </w:tcBorders>
            <w:tcMar>
              <w:top w:w="100" w:type="dxa"/>
            </w:tcMar>
            <w:vAlign w:val="center"/>
          </w:tcPr>
          <w:p w14:paraId="161FFAAC" w14:textId="77777777" w:rsidR="00A77B3E" w:rsidRDefault="009B680F">
            <w:pPr>
              <w:jc w:val="right"/>
              <w:rPr>
                <w:color w:val="000000"/>
                <w:u w:color="000000"/>
              </w:rPr>
            </w:pPr>
            <w:r>
              <w:rPr>
                <w:sz w:val="18"/>
              </w:rPr>
              <w:t>18 247,95</w:t>
            </w:r>
          </w:p>
        </w:tc>
        <w:tc>
          <w:tcPr>
            <w:tcW w:w="915" w:type="dxa"/>
            <w:tcBorders>
              <w:top w:val="nil"/>
              <w:left w:val="nil"/>
              <w:bottom w:val="single" w:sz="2" w:space="0" w:color="auto"/>
              <w:right w:val="single" w:sz="2" w:space="0" w:color="auto"/>
            </w:tcBorders>
            <w:tcMar>
              <w:top w:w="100" w:type="dxa"/>
            </w:tcMar>
            <w:vAlign w:val="center"/>
          </w:tcPr>
          <w:p w14:paraId="63E04CDC" w14:textId="77777777" w:rsidR="00A77B3E" w:rsidRDefault="009B680F">
            <w:pPr>
              <w:jc w:val="right"/>
              <w:rPr>
                <w:color w:val="000000"/>
                <w:u w:color="000000"/>
              </w:rPr>
            </w:pPr>
            <w:r>
              <w:rPr>
                <w:sz w:val="18"/>
              </w:rPr>
              <w:t>96,62%</w:t>
            </w:r>
          </w:p>
        </w:tc>
      </w:tr>
      <w:tr w:rsidR="007F256B" w14:paraId="68AD559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24E3E0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EADA64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6D09337" w14:textId="77777777" w:rsidR="00A77B3E" w:rsidRDefault="009B680F">
            <w:pPr>
              <w:jc w:val="center"/>
              <w:rPr>
                <w:color w:val="000000"/>
                <w:u w:color="000000"/>
              </w:rPr>
            </w:pPr>
            <w:r>
              <w:rPr>
                <w:sz w:val="18"/>
              </w:rPr>
              <w:t>4010</w:t>
            </w:r>
          </w:p>
        </w:tc>
        <w:tc>
          <w:tcPr>
            <w:tcW w:w="3480" w:type="dxa"/>
            <w:tcBorders>
              <w:top w:val="single" w:sz="2" w:space="0" w:color="auto"/>
              <w:left w:val="nil"/>
              <w:bottom w:val="single" w:sz="2" w:space="0" w:color="auto"/>
              <w:right w:val="single" w:sz="2" w:space="0" w:color="auto"/>
            </w:tcBorders>
            <w:tcMar>
              <w:top w:w="100" w:type="dxa"/>
            </w:tcMar>
            <w:vAlign w:val="center"/>
          </w:tcPr>
          <w:p w14:paraId="7AAC6FE8"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444E09B2" w14:textId="77777777" w:rsidR="00A77B3E" w:rsidRDefault="009B680F">
            <w:pPr>
              <w:jc w:val="right"/>
              <w:rPr>
                <w:color w:val="000000"/>
                <w:u w:color="000000"/>
              </w:rPr>
            </w:pPr>
            <w:r>
              <w:rPr>
                <w:sz w:val="18"/>
              </w:rPr>
              <w:t>440 366,00</w:t>
            </w:r>
          </w:p>
        </w:tc>
        <w:tc>
          <w:tcPr>
            <w:tcW w:w="1200" w:type="dxa"/>
            <w:tcBorders>
              <w:top w:val="nil"/>
              <w:left w:val="single" w:sz="2" w:space="0" w:color="auto"/>
              <w:bottom w:val="single" w:sz="2" w:space="0" w:color="auto"/>
              <w:right w:val="single" w:sz="2" w:space="0" w:color="auto"/>
            </w:tcBorders>
            <w:tcMar>
              <w:top w:w="100" w:type="dxa"/>
            </w:tcMar>
            <w:vAlign w:val="center"/>
          </w:tcPr>
          <w:p w14:paraId="00D6D998" w14:textId="77777777" w:rsidR="00A77B3E" w:rsidRDefault="009B680F">
            <w:pPr>
              <w:jc w:val="right"/>
              <w:rPr>
                <w:color w:val="000000"/>
                <w:u w:color="000000"/>
              </w:rPr>
            </w:pPr>
            <w:r>
              <w:rPr>
                <w:sz w:val="18"/>
              </w:rPr>
              <w:t>395 068,13</w:t>
            </w:r>
          </w:p>
        </w:tc>
        <w:tc>
          <w:tcPr>
            <w:tcW w:w="915" w:type="dxa"/>
            <w:tcBorders>
              <w:top w:val="nil"/>
              <w:left w:val="nil"/>
              <w:bottom w:val="single" w:sz="2" w:space="0" w:color="auto"/>
              <w:right w:val="single" w:sz="2" w:space="0" w:color="auto"/>
            </w:tcBorders>
            <w:tcMar>
              <w:top w:w="100" w:type="dxa"/>
            </w:tcMar>
            <w:vAlign w:val="center"/>
          </w:tcPr>
          <w:p w14:paraId="4D664D39" w14:textId="77777777" w:rsidR="00A77B3E" w:rsidRDefault="009B680F">
            <w:pPr>
              <w:jc w:val="right"/>
              <w:rPr>
                <w:color w:val="000000"/>
                <w:u w:color="000000"/>
              </w:rPr>
            </w:pPr>
            <w:r>
              <w:rPr>
                <w:sz w:val="18"/>
              </w:rPr>
              <w:t>89,71%</w:t>
            </w:r>
          </w:p>
        </w:tc>
      </w:tr>
      <w:tr w:rsidR="007F256B" w14:paraId="4993EC2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CB9EEB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4074F9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785831E" w14:textId="77777777" w:rsidR="00A77B3E" w:rsidRDefault="009B680F">
            <w:pPr>
              <w:jc w:val="center"/>
              <w:rPr>
                <w:color w:val="000000"/>
                <w:u w:color="000000"/>
              </w:rPr>
            </w:pPr>
            <w:r>
              <w:rPr>
                <w:sz w:val="18"/>
              </w:rPr>
              <w:t>4040</w:t>
            </w:r>
          </w:p>
        </w:tc>
        <w:tc>
          <w:tcPr>
            <w:tcW w:w="3480" w:type="dxa"/>
            <w:tcBorders>
              <w:top w:val="single" w:sz="2" w:space="0" w:color="auto"/>
              <w:left w:val="nil"/>
              <w:bottom w:val="single" w:sz="2" w:space="0" w:color="auto"/>
              <w:right w:val="single" w:sz="2" w:space="0" w:color="auto"/>
            </w:tcBorders>
            <w:tcMar>
              <w:top w:w="100" w:type="dxa"/>
            </w:tcMar>
            <w:vAlign w:val="center"/>
          </w:tcPr>
          <w:p w14:paraId="2803C3E8"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337F62FD" w14:textId="77777777" w:rsidR="00A77B3E" w:rsidRDefault="009B680F">
            <w:pPr>
              <w:jc w:val="right"/>
              <w:rPr>
                <w:color w:val="000000"/>
                <w:u w:color="000000"/>
              </w:rPr>
            </w:pPr>
            <w:r>
              <w:rPr>
                <w:sz w:val="18"/>
              </w:rPr>
              <w:t>29 762,00</w:t>
            </w:r>
          </w:p>
        </w:tc>
        <w:tc>
          <w:tcPr>
            <w:tcW w:w="1200" w:type="dxa"/>
            <w:tcBorders>
              <w:top w:val="nil"/>
              <w:left w:val="single" w:sz="2" w:space="0" w:color="auto"/>
              <w:bottom w:val="single" w:sz="2" w:space="0" w:color="auto"/>
              <w:right w:val="single" w:sz="2" w:space="0" w:color="auto"/>
            </w:tcBorders>
            <w:tcMar>
              <w:top w:w="100" w:type="dxa"/>
            </w:tcMar>
            <w:vAlign w:val="center"/>
          </w:tcPr>
          <w:p w14:paraId="3905573B" w14:textId="77777777" w:rsidR="00A77B3E" w:rsidRDefault="009B680F">
            <w:pPr>
              <w:jc w:val="right"/>
              <w:rPr>
                <w:color w:val="000000"/>
                <w:u w:color="000000"/>
              </w:rPr>
            </w:pPr>
            <w:r>
              <w:rPr>
                <w:sz w:val="18"/>
              </w:rPr>
              <w:t>29 761,26</w:t>
            </w:r>
          </w:p>
        </w:tc>
        <w:tc>
          <w:tcPr>
            <w:tcW w:w="915" w:type="dxa"/>
            <w:tcBorders>
              <w:top w:val="nil"/>
              <w:left w:val="nil"/>
              <w:bottom w:val="single" w:sz="2" w:space="0" w:color="auto"/>
              <w:right w:val="single" w:sz="2" w:space="0" w:color="auto"/>
            </w:tcBorders>
            <w:tcMar>
              <w:top w:w="100" w:type="dxa"/>
            </w:tcMar>
            <w:vAlign w:val="center"/>
          </w:tcPr>
          <w:p w14:paraId="1CF04BAD" w14:textId="77777777" w:rsidR="00A77B3E" w:rsidRDefault="009B680F">
            <w:pPr>
              <w:jc w:val="right"/>
              <w:rPr>
                <w:color w:val="000000"/>
                <w:u w:color="000000"/>
              </w:rPr>
            </w:pPr>
            <w:r>
              <w:rPr>
                <w:sz w:val="18"/>
              </w:rPr>
              <w:t>100,00%</w:t>
            </w:r>
          </w:p>
        </w:tc>
      </w:tr>
      <w:tr w:rsidR="007F256B" w14:paraId="643FC959"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AD6CEB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DC4E75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5EC02E4" w14:textId="77777777" w:rsidR="00A77B3E" w:rsidRDefault="009B680F">
            <w:pPr>
              <w:jc w:val="center"/>
              <w:rPr>
                <w:color w:val="000000"/>
                <w:u w:color="000000"/>
              </w:rPr>
            </w:pPr>
            <w:r>
              <w:rPr>
                <w:sz w:val="18"/>
              </w:rPr>
              <w:t>4110</w:t>
            </w:r>
          </w:p>
        </w:tc>
        <w:tc>
          <w:tcPr>
            <w:tcW w:w="3480" w:type="dxa"/>
            <w:tcBorders>
              <w:top w:val="single" w:sz="2" w:space="0" w:color="auto"/>
              <w:left w:val="nil"/>
              <w:bottom w:val="single" w:sz="2" w:space="0" w:color="auto"/>
              <w:right w:val="single" w:sz="2" w:space="0" w:color="auto"/>
            </w:tcBorders>
            <w:tcMar>
              <w:top w:w="100" w:type="dxa"/>
            </w:tcMar>
            <w:vAlign w:val="center"/>
          </w:tcPr>
          <w:p w14:paraId="7A37E28E"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4CFB59FF" w14:textId="77777777" w:rsidR="00A77B3E" w:rsidRDefault="009B680F">
            <w:pPr>
              <w:jc w:val="right"/>
              <w:rPr>
                <w:color w:val="000000"/>
                <w:u w:color="000000"/>
              </w:rPr>
            </w:pPr>
            <w:r>
              <w:rPr>
                <w:sz w:val="18"/>
              </w:rPr>
              <w:t>78 068,00</w:t>
            </w:r>
          </w:p>
        </w:tc>
        <w:tc>
          <w:tcPr>
            <w:tcW w:w="1200" w:type="dxa"/>
            <w:tcBorders>
              <w:top w:val="nil"/>
              <w:left w:val="single" w:sz="2" w:space="0" w:color="auto"/>
              <w:bottom w:val="single" w:sz="2" w:space="0" w:color="auto"/>
              <w:right w:val="single" w:sz="2" w:space="0" w:color="auto"/>
            </w:tcBorders>
            <w:tcMar>
              <w:top w:w="100" w:type="dxa"/>
            </w:tcMar>
            <w:vAlign w:val="center"/>
          </w:tcPr>
          <w:p w14:paraId="61B86194" w14:textId="77777777" w:rsidR="00A77B3E" w:rsidRDefault="009B680F">
            <w:pPr>
              <w:jc w:val="right"/>
              <w:rPr>
                <w:color w:val="000000"/>
                <w:u w:color="000000"/>
              </w:rPr>
            </w:pPr>
            <w:r>
              <w:rPr>
                <w:sz w:val="18"/>
              </w:rPr>
              <w:t>74 774,28</w:t>
            </w:r>
          </w:p>
        </w:tc>
        <w:tc>
          <w:tcPr>
            <w:tcW w:w="915" w:type="dxa"/>
            <w:tcBorders>
              <w:top w:val="nil"/>
              <w:left w:val="nil"/>
              <w:bottom w:val="single" w:sz="2" w:space="0" w:color="auto"/>
              <w:right w:val="single" w:sz="2" w:space="0" w:color="auto"/>
            </w:tcBorders>
            <w:tcMar>
              <w:top w:w="100" w:type="dxa"/>
            </w:tcMar>
            <w:vAlign w:val="center"/>
          </w:tcPr>
          <w:p w14:paraId="798451B7" w14:textId="77777777" w:rsidR="00A77B3E" w:rsidRDefault="009B680F">
            <w:pPr>
              <w:jc w:val="right"/>
              <w:rPr>
                <w:color w:val="000000"/>
                <w:u w:color="000000"/>
              </w:rPr>
            </w:pPr>
            <w:r>
              <w:rPr>
                <w:sz w:val="18"/>
              </w:rPr>
              <w:t>95,78%</w:t>
            </w:r>
          </w:p>
        </w:tc>
      </w:tr>
      <w:tr w:rsidR="007F256B" w14:paraId="39885AC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E1C3C8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C4A5DF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C0451B4" w14:textId="77777777" w:rsidR="00A77B3E" w:rsidRDefault="009B680F">
            <w:pPr>
              <w:jc w:val="center"/>
              <w:rPr>
                <w:color w:val="000000"/>
                <w:u w:color="000000"/>
              </w:rPr>
            </w:pPr>
            <w:r>
              <w:rPr>
                <w:sz w:val="18"/>
              </w:rPr>
              <w:t>4120</w:t>
            </w:r>
          </w:p>
        </w:tc>
        <w:tc>
          <w:tcPr>
            <w:tcW w:w="3480" w:type="dxa"/>
            <w:tcBorders>
              <w:top w:val="single" w:sz="2" w:space="0" w:color="auto"/>
              <w:left w:val="nil"/>
              <w:bottom w:val="single" w:sz="2" w:space="0" w:color="auto"/>
              <w:right w:val="single" w:sz="2" w:space="0" w:color="auto"/>
            </w:tcBorders>
            <w:tcMar>
              <w:top w:w="100" w:type="dxa"/>
            </w:tcMar>
            <w:vAlign w:val="center"/>
          </w:tcPr>
          <w:p w14:paraId="7CBF5954"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53D2DDEE" w14:textId="77777777" w:rsidR="00A77B3E" w:rsidRDefault="009B680F">
            <w:pPr>
              <w:jc w:val="right"/>
              <w:rPr>
                <w:color w:val="000000"/>
                <w:u w:color="000000"/>
              </w:rPr>
            </w:pPr>
            <w:r>
              <w:rPr>
                <w:sz w:val="18"/>
              </w:rPr>
              <w:t>11 453,00</w:t>
            </w:r>
          </w:p>
        </w:tc>
        <w:tc>
          <w:tcPr>
            <w:tcW w:w="1200" w:type="dxa"/>
            <w:tcBorders>
              <w:top w:val="nil"/>
              <w:left w:val="single" w:sz="2" w:space="0" w:color="auto"/>
              <w:bottom w:val="single" w:sz="2" w:space="0" w:color="auto"/>
              <w:right w:val="single" w:sz="2" w:space="0" w:color="auto"/>
            </w:tcBorders>
            <w:tcMar>
              <w:top w:w="100" w:type="dxa"/>
            </w:tcMar>
            <w:vAlign w:val="center"/>
          </w:tcPr>
          <w:p w14:paraId="5B98DB63" w14:textId="77777777" w:rsidR="00A77B3E" w:rsidRDefault="009B680F">
            <w:pPr>
              <w:jc w:val="right"/>
              <w:rPr>
                <w:color w:val="000000"/>
                <w:u w:color="000000"/>
              </w:rPr>
            </w:pPr>
            <w:r>
              <w:rPr>
                <w:sz w:val="18"/>
              </w:rPr>
              <w:t>10 310,75</w:t>
            </w:r>
          </w:p>
        </w:tc>
        <w:tc>
          <w:tcPr>
            <w:tcW w:w="915" w:type="dxa"/>
            <w:tcBorders>
              <w:top w:val="nil"/>
              <w:left w:val="nil"/>
              <w:bottom w:val="single" w:sz="2" w:space="0" w:color="auto"/>
              <w:right w:val="single" w:sz="2" w:space="0" w:color="auto"/>
            </w:tcBorders>
            <w:tcMar>
              <w:top w:w="100" w:type="dxa"/>
            </w:tcMar>
            <w:vAlign w:val="center"/>
          </w:tcPr>
          <w:p w14:paraId="12253C56" w14:textId="77777777" w:rsidR="00A77B3E" w:rsidRDefault="009B680F">
            <w:pPr>
              <w:jc w:val="right"/>
              <w:rPr>
                <w:color w:val="000000"/>
                <w:u w:color="000000"/>
              </w:rPr>
            </w:pPr>
            <w:r>
              <w:rPr>
                <w:sz w:val="18"/>
              </w:rPr>
              <w:t>90,03%</w:t>
            </w:r>
          </w:p>
        </w:tc>
      </w:tr>
      <w:tr w:rsidR="007F256B" w14:paraId="339CF39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F0F4C3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8EC0EE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305B3B4" w14:textId="77777777" w:rsidR="00A77B3E" w:rsidRDefault="009B680F">
            <w:pPr>
              <w:jc w:val="center"/>
              <w:rPr>
                <w:color w:val="000000"/>
                <w:u w:color="000000"/>
              </w:rPr>
            </w:pPr>
            <w:r>
              <w:rPr>
                <w:sz w:val="18"/>
              </w:rPr>
              <w:t>4170</w:t>
            </w:r>
          </w:p>
        </w:tc>
        <w:tc>
          <w:tcPr>
            <w:tcW w:w="3480" w:type="dxa"/>
            <w:tcBorders>
              <w:top w:val="single" w:sz="2" w:space="0" w:color="auto"/>
              <w:left w:val="nil"/>
              <w:bottom w:val="single" w:sz="2" w:space="0" w:color="auto"/>
              <w:right w:val="single" w:sz="2" w:space="0" w:color="auto"/>
            </w:tcBorders>
            <w:tcMar>
              <w:top w:w="100" w:type="dxa"/>
            </w:tcMar>
            <w:vAlign w:val="center"/>
          </w:tcPr>
          <w:p w14:paraId="2CCBC1CE"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1FD6C545" w14:textId="77777777" w:rsidR="00A77B3E" w:rsidRDefault="009B680F">
            <w:pPr>
              <w:jc w:val="right"/>
              <w:rPr>
                <w:color w:val="000000"/>
                <w:u w:color="000000"/>
              </w:rPr>
            </w:pPr>
            <w:r>
              <w:rPr>
                <w:sz w:val="18"/>
              </w:rPr>
              <w:t>9 000,00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D5A9BD8" w14:textId="77777777" w:rsidR="00A77B3E" w:rsidRDefault="009B680F">
            <w:pPr>
              <w:jc w:val="right"/>
              <w:rPr>
                <w:color w:val="000000"/>
                <w:u w:color="000000"/>
              </w:rPr>
            </w:pPr>
            <w:r>
              <w:rPr>
                <w:sz w:val="18"/>
              </w:rPr>
              <w:t>9 000,00</w:t>
            </w:r>
          </w:p>
        </w:tc>
        <w:tc>
          <w:tcPr>
            <w:tcW w:w="915" w:type="dxa"/>
            <w:tcBorders>
              <w:top w:val="nil"/>
              <w:left w:val="nil"/>
              <w:bottom w:val="single" w:sz="2" w:space="0" w:color="auto"/>
              <w:right w:val="single" w:sz="2" w:space="0" w:color="auto"/>
            </w:tcBorders>
            <w:tcMar>
              <w:top w:w="100" w:type="dxa"/>
            </w:tcMar>
            <w:vAlign w:val="center"/>
          </w:tcPr>
          <w:p w14:paraId="681974A6" w14:textId="77777777" w:rsidR="00A77B3E" w:rsidRDefault="009B680F">
            <w:pPr>
              <w:jc w:val="right"/>
              <w:rPr>
                <w:color w:val="000000"/>
                <w:u w:color="000000"/>
              </w:rPr>
            </w:pPr>
            <w:r>
              <w:rPr>
                <w:sz w:val="18"/>
              </w:rPr>
              <w:t>100,00%</w:t>
            </w:r>
          </w:p>
        </w:tc>
      </w:tr>
      <w:tr w:rsidR="007F256B" w14:paraId="2CC76BE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7391E2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54595A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98B1450" w14:textId="77777777" w:rsidR="00A77B3E" w:rsidRDefault="009B680F">
            <w:pPr>
              <w:jc w:val="center"/>
              <w:rPr>
                <w:color w:val="000000"/>
                <w:u w:color="000000"/>
              </w:rPr>
            </w:pPr>
            <w:r>
              <w:rPr>
                <w:sz w:val="18"/>
              </w:rPr>
              <w:t>4210</w:t>
            </w:r>
          </w:p>
        </w:tc>
        <w:tc>
          <w:tcPr>
            <w:tcW w:w="3480" w:type="dxa"/>
            <w:tcBorders>
              <w:top w:val="single" w:sz="2" w:space="0" w:color="auto"/>
              <w:left w:val="nil"/>
              <w:bottom w:val="single" w:sz="2" w:space="0" w:color="auto"/>
              <w:right w:val="single" w:sz="2" w:space="0" w:color="auto"/>
            </w:tcBorders>
            <w:tcMar>
              <w:top w:w="100" w:type="dxa"/>
            </w:tcMar>
            <w:vAlign w:val="center"/>
          </w:tcPr>
          <w:p w14:paraId="17972971"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1D1D8881" w14:textId="77777777" w:rsidR="00A77B3E" w:rsidRDefault="009B680F">
            <w:pPr>
              <w:jc w:val="right"/>
              <w:rPr>
                <w:color w:val="000000"/>
                <w:u w:color="000000"/>
              </w:rPr>
            </w:pPr>
            <w:r>
              <w:rPr>
                <w:sz w:val="18"/>
              </w:rPr>
              <w:t>58 985,00</w:t>
            </w:r>
          </w:p>
        </w:tc>
        <w:tc>
          <w:tcPr>
            <w:tcW w:w="1200" w:type="dxa"/>
            <w:tcBorders>
              <w:top w:val="nil"/>
              <w:left w:val="single" w:sz="2" w:space="0" w:color="auto"/>
              <w:bottom w:val="single" w:sz="2" w:space="0" w:color="auto"/>
              <w:right w:val="single" w:sz="2" w:space="0" w:color="auto"/>
            </w:tcBorders>
            <w:tcMar>
              <w:top w:w="100" w:type="dxa"/>
            </w:tcMar>
            <w:vAlign w:val="center"/>
          </w:tcPr>
          <w:p w14:paraId="110A7609" w14:textId="77777777" w:rsidR="00A77B3E" w:rsidRDefault="009B680F">
            <w:pPr>
              <w:jc w:val="right"/>
              <w:rPr>
                <w:color w:val="000000"/>
                <w:u w:color="000000"/>
              </w:rPr>
            </w:pPr>
            <w:r>
              <w:rPr>
                <w:sz w:val="18"/>
              </w:rPr>
              <w:t>57 896,75</w:t>
            </w:r>
          </w:p>
        </w:tc>
        <w:tc>
          <w:tcPr>
            <w:tcW w:w="915" w:type="dxa"/>
            <w:tcBorders>
              <w:top w:val="nil"/>
              <w:left w:val="nil"/>
              <w:bottom w:val="single" w:sz="2" w:space="0" w:color="auto"/>
              <w:right w:val="single" w:sz="2" w:space="0" w:color="auto"/>
            </w:tcBorders>
            <w:tcMar>
              <w:top w:w="100" w:type="dxa"/>
            </w:tcMar>
            <w:vAlign w:val="center"/>
          </w:tcPr>
          <w:p w14:paraId="595F0173" w14:textId="77777777" w:rsidR="00A77B3E" w:rsidRDefault="009B680F">
            <w:pPr>
              <w:jc w:val="right"/>
              <w:rPr>
                <w:color w:val="000000"/>
                <w:u w:color="000000"/>
              </w:rPr>
            </w:pPr>
            <w:r>
              <w:rPr>
                <w:sz w:val="18"/>
              </w:rPr>
              <w:t>98,16%</w:t>
            </w:r>
          </w:p>
        </w:tc>
      </w:tr>
      <w:tr w:rsidR="007F256B" w14:paraId="12DAA2E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98234B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32CF6C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F03B683" w14:textId="77777777" w:rsidR="00A77B3E" w:rsidRDefault="009B680F">
            <w:pPr>
              <w:jc w:val="center"/>
              <w:rPr>
                <w:color w:val="000000"/>
                <w:u w:color="000000"/>
              </w:rPr>
            </w:pPr>
            <w:r>
              <w:rPr>
                <w:sz w:val="18"/>
              </w:rPr>
              <w:t>4240</w:t>
            </w:r>
          </w:p>
        </w:tc>
        <w:tc>
          <w:tcPr>
            <w:tcW w:w="3480" w:type="dxa"/>
            <w:tcBorders>
              <w:top w:val="single" w:sz="2" w:space="0" w:color="auto"/>
              <w:left w:val="nil"/>
              <w:bottom w:val="single" w:sz="2" w:space="0" w:color="auto"/>
              <w:right w:val="single" w:sz="2" w:space="0" w:color="auto"/>
            </w:tcBorders>
            <w:tcMar>
              <w:top w:w="100" w:type="dxa"/>
            </w:tcMar>
            <w:vAlign w:val="center"/>
          </w:tcPr>
          <w:p w14:paraId="0C7D9C5B" w14:textId="77777777" w:rsidR="00A77B3E" w:rsidRDefault="009B680F">
            <w:pPr>
              <w:jc w:val="left"/>
              <w:rPr>
                <w:color w:val="000000"/>
                <w:u w:color="000000"/>
              </w:rPr>
            </w:pPr>
            <w:r>
              <w:rPr>
                <w:sz w:val="18"/>
              </w:rPr>
              <w:t>Zakup środków dydaktycznych i książek</w:t>
            </w:r>
          </w:p>
        </w:tc>
        <w:tc>
          <w:tcPr>
            <w:tcW w:w="1485" w:type="dxa"/>
            <w:tcBorders>
              <w:top w:val="nil"/>
              <w:left w:val="nil"/>
              <w:bottom w:val="single" w:sz="2" w:space="0" w:color="auto"/>
              <w:right w:val="nil"/>
            </w:tcBorders>
            <w:tcMar>
              <w:top w:w="100" w:type="dxa"/>
            </w:tcMar>
            <w:vAlign w:val="center"/>
          </w:tcPr>
          <w:p w14:paraId="49E3FD97" w14:textId="77777777" w:rsidR="00A77B3E" w:rsidRDefault="009B680F">
            <w:pPr>
              <w:jc w:val="right"/>
              <w:rPr>
                <w:color w:val="000000"/>
                <w:u w:color="000000"/>
              </w:rPr>
            </w:pPr>
            <w:r>
              <w:rPr>
                <w:sz w:val="18"/>
              </w:rPr>
              <w:t>11 020,00</w:t>
            </w:r>
          </w:p>
        </w:tc>
        <w:tc>
          <w:tcPr>
            <w:tcW w:w="1200" w:type="dxa"/>
            <w:tcBorders>
              <w:top w:val="nil"/>
              <w:left w:val="single" w:sz="2" w:space="0" w:color="auto"/>
              <w:bottom w:val="single" w:sz="2" w:space="0" w:color="auto"/>
              <w:right w:val="single" w:sz="2" w:space="0" w:color="auto"/>
            </w:tcBorders>
            <w:tcMar>
              <w:top w:w="100" w:type="dxa"/>
            </w:tcMar>
            <w:vAlign w:val="center"/>
          </w:tcPr>
          <w:p w14:paraId="4A845BFA" w14:textId="77777777" w:rsidR="00A77B3E" w:rsidRDefault="009B680F">
            <w:pPr>
              <w:jc w:val="right"/>
              <w:rPr>
                <w:color w:val="000000"/>
                <w:u w:color="000000"/>
              </w:rPr>
            </w:pPr>
            <w:r>
              <w:rPr>
                <w:sz w:val="18"/>
              </w:rPr>
              <w:t>10 941,67</w:t>
            </w:r>
          </w:p>
        </w:tc>
        <w:tc>
          <w:tcPr>
            <w:tcW w:w="915" w:type="dxa"/>
            <w:tcBorders>
              <w:top w:val="nil"/>
              <w:left w:val="nil"/>
              <w:bottom w:val="single" w:sz="2" w:space="0" w:color="auto"/>
              <w:right w:val="single" w:sz="2" w:space="0" w:color="auto"/>
            </w:tcBorders>
            <w:tcMar>
              <w:top w:w="100" w:type="dxa"/>
            </w:tcMar>
            <w:vAlign w:val="center"/>
          </w:tcPr>
          <w:p w14:paraId="52C962A8" w14:textId="77777777" w:rsidR="00A77B3E" w:rsidRDefault="009B680F">
            <w:pPr>
              <w:jc w:val="right"/>
              <w:rPr>
                <w:color w:val="000000"/>
                <w:u w:color="000000"/>
              </w:rPr>
            </w:pPr>
            <w:r>
              <w:rPr>
                <w:sz w:val="18"/>
              </w:rPr>
              <w:t>99,29%</w:t>
            </w:r>
          </w:p>
        </w:tc>
      </w:tr>
      <w:tr w:rsidR="007F256B" w14:paraId="4199553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8A7F93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F0FAA0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6FA0D6E" w14:textId="77777777" w:rsidR="00A77B3E" w:rsidRDefault="009B680F">
            <w:pPr>
              <w:jc w:val="center"/>
              <w:rPr>
                <w:color w:val="000000"/>
                <w:u w:color="000000"/>
              </w:rPr>
            </w:pPr>
            <w:r>
              <w:rPr>
                <w:sz w:val="18"/>
              </w:rPr>
              <w:t>4260</w:t>
            </w:r>
          </w:p>
        </w:tc>
        <w:tc>
          <w:tcPr>
            <w:tcW w:w="3480" w:type="dxa"/>
            <w:tcBorders>
              <w:top w:val="single" w:sz="2" w:space="0" w:color="auto"/>
              <w:left w:val="nil"/>
              <w:bottom w:val="single" w:sz="2" w:space="0" w:color="auto"/>
              <w:right w:val="single" w:sz="2" w:space="0" w:color="auto"/>
            </w:tcBorders>
            <w:tcMar>
              <w:top w:w="100" w:type="dxa"/>
            </w:tcMar>
            <w:vAlign w:val="center"/>
          </w:tcPr>
          <w:p w14:paraId="21E214B9"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7941B5ED" w14:textId="77777777" w:rsidR="00A77B3E" w:rsidRDefault="009B680F">
            <w:pPr>
              <w:jc w:val="right"/>
              <w:rPr>
                <w:color w:val="000000"/>
                <w:u w:color="000000"/>
              </w:rPr>
            </w:pPr>
            <w:r>
              <w:rPr>
                <w:sz w:val="18"/>
              </w:rPr>
              <w:t>11 257,00</w:t>
            </w:r>
          </w:p>
        </w:tc>
        <w:tc>
          <w:tcPr>
            <w:tcW w:w="1200" w:type="dxa"/>
            <w:tcBorders>
              <w:top w:val="nil"/>
              <w:left w:val="single" w:sz="2" w:space="0" w:color="auto"/>
              <w:bottom w:val="single" w:sz="2" w:space="0" w:color="auto"/>
              <w:right w:val="single" w:sz="2" w:space="0" w:color="auto"/>
            </w:tcBorders>
            <w:tcMar>
              <w:top w:w="100" w:type="dxa"/>
            </w:tcMar>
            <w:vAlign w:val="center"/>
          </w:tcPr>
          <w:p w14:paraId="68ED3231" w14:textId="77777777" w:rsidR="00A77B3E" w:rsidRDefault="009B680F">
            <w:pPr>
              <w:jc w:val="right"/>
              <w:rPr>
                <w:color w:val="000000"/>
                <w:u w:color="000000"/>
              </w:rPr>
            </w:pPr>
            <w:r>
              <w:rPr>
                <w:sz w:val="18"/>
              </w:rPr>
              <w:t>8 956,36</w:t>
            </w:r>
          </w:p>
        </w:tc>
        <w:tc>
          <w:tcPr>
            <w:tcW w:w="915" w:type="dxa"/>
            <w:tcBorders>
              <w:top w:val="nil"/>
              <w:left w:val="nil"/>
              <w:bottom w:val="single" w:sz="2" w:space="0" w:color="auto"/>
              <w:right w:val="single" w:sz="2" w:space="0" w:color="auto"/>
            </w:tcBorders>
            <w:tcMar>
              <w:top w:w="100" w:type="dxa"/>
            </w:tcMar>
            <w:vAlign w:val="center"/>
          </w:tcPr>
          <w:p w14:paraId="6EAB6D9F" w14:textId="77777777" w:rsidR="00A77B3E" w:rsidRDefault="009B680F">
            <w:pPr>
              <w:jc w:val="right"/>
              <w:rPr>
                <w:color w:val="000000"/>
                <w:u w:color="000000"/>
              </w:rPr>
            </w:pPr>
            <w:r>
              <w:rPr>
                <w:sz w:val="18"/>
              </w:rPr>
              <w:t>79,56%</w:t>
            </w:r>
          </w:p>
        </w:tc>
      </w:tr>
      <w:tr w:rsidR="007F256B" w14:paraId="47B7C976"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266DA8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EDB163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5EFD7EE" w14:textId="77777777" w:rsidR="00A77B3E" w:rsidRDefault="009B680F">
            <w:pPr>
              <w:jc w:val="center"/>
              <w:rPr>
                <w:color w:val="000000"/>
                <w:u w:color="000000"/>
              </w:rPr>
            </w:pPr>
            <w:r>
              <w:rPr>
                <w:sz w:val="18"/>
              </w:rPr>
              <w:t>4270</w:t>
            </w:r>
          </w:p>
        </w:tc>
        <w:tc>
          <w:tcPr>
            <w:tcW w:w="3480" w:type="dxa"/>
            <w:tcBorders>
              <w:top w:val="single" w:sz="2" w:space="0" w:color="auto"/>
              <w:left w:val="nil"/>
              <w:bottom w:val="single" w:sz="2" w:space="0" w:color="auto"/>
              <w:right w:val="single" w:sz="2" w:space="0" w:color="auto"/>
            </w:tcBorders>
            <w:tcMar>
              <w:top w:w="100" w:type="dxa"/>
            </w:tcMar>
            <w:vAlign w:val="center"/>
          </w:tcPr>
          <w:p w14:paraId="7D3B95C8"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71EE0F11" w14:textId="77777777" w:rsidR="00A77B3E" w:rsidRDefault="009B680F">
            <w:pPr>
              <w:jc w:val="right"/>
              <w:rPr>
                <w:color w:val="000000"/>
                <w:u w:color="000000"/>
              </w:rPr>
            </w:pPr>
            <w:r>
              <w:rPr>
                <w:sz w:val="18"/>
              </w:rPr>
              <w:t>7 591,00</w:t>
            </w:r>
          </w:p>
        </w:tc>
        <w:tc>
          <w:tcPr>
            <w:tcW w:w="1200" w:type="dxa"/>
            <w:tcBorders>
              <w:top w:val="nil"/>
              <w:left w:val="single" w:sz="2" w:space="0" w:color="auto"/>
              <w:bottom w:val="single" w:sz="2" w:space="0" w:color="auto"/>
              <w:right w:val="single" w:sz="2" w:space="0" w:color="auto"/>
            </w:tcBorders>
            <w:tcMar>
              <w:top w:w="100" w:type="dxa"/>
            </w:tcMar>
            <w:vAlign w:val="center"/>
          </w:tcPr>
          <w:p w14:paraId="54C4F14A" w14:textId="77777777" w:rsidR="00A77B3E" w:rsidRDefault="009B680F">
            <w:pPr>
              <w:jc w:val="right"/>
              <w:rPr>
                <w:color w:val="000000"/>
                <w:u w:color="000000"/>
              </w:rPr>
            </w:pPr>
            <w:r>
              <w:rPr>
                <w:sz w:val="18"/>
              </w:rPr>
              <w:t>7 509,19</w:t>
            </w:r>
          </w:p>
        </w:tc>
        <w:tc>
          <w:tcPr>
            <w:tcW w:w="915" w:type="dxa"/>
            <w:tcBorders>
              <w:top w:val="nil"/>
              <w:left w:val="nil"/>
              <w:bottom w:val="single" w:sz="2" w:space="0" w:color="auto"/>
              <w:right w:val="single" w:sz="2" w:space="0" w:color="auto"/>
            </w:tcBorders>
            <w:tcMar>
              <w:top w:w="100" w:type="dxa"/>
            </w:tcMar>
            <w:vAlign w:val="center"/>
          </w:tcPr>
          <w:p w14:paraId="2269964D" w14:textId="77777777" w:rsidR="00A77B3E" w:rsidRDefault="009B680F">
            <w:pPr>
              <w:jc w:val="right"/>
              <w:rPr>
                <w:color w:val="000000"/>
                <w:u w:color="000000"/>
              </w:rPr>
            </w:pPr>
            <w:r>
              <w:rPr>
                <w:sz w:val="18"/>
              </w:rPr>
              <w:t>98,92%</w:t>
            </w:r>
          </w:p>
        </w:tc>
      </w:tr>
      <w:tr w:rsidR="007F256B" w14:paraId="7938634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0B8844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1B6FAB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3BD52C4" w14:textId="77777777" w:rsidR="00A77B3E" w:rsidRDefault="009B680F">
            <w:pPr>
              <w:jc w:val="center"/>
              <w:rPr>
                <w:color w:val="000000"/>
                <w:u w:color="000000"/>
              </w:rPr>
            </w:pPr>
            <w:r>
              <w:rPr>
                <w:sz w:val="18"/>
              </w:rPr>
              <w:t>4280</w:t>
            </w:r>
          </w:p>
        </w:tc>
        <w:tc>
          <w:tcPr>
            <w:tcW w:w="3480" w:type="dxa"/>
            <w:tcBorders>
              <w:top w:val="single" w:sz="2" w:space="0" w:color="auto"/>
              <w:left w:val="nil"/>
              <w:bottom w:val="single" w:sz="2" w:space="0" w:color="auto"/>
              <w:right w:val="single" w:sz="2" w:space="0" w:color="auto"/>
            </w:tcBorders>
            <w:tcMar>
              <w:top w:w="100" w:type="dxa"/>
            </w:tcMar>
            <w:vAlign w:val="center"/>
          </w:tcPr>
          <w:p w14:paraId="611CEEA9"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2DFCB1D9" w14:textId="77777777" w:rsidR="00A77B3E" w:rsidRDefault="009B680F">
            <w:pPr>
              <w:jc w:val="right"/>
              <w:rPr>
                <w:color w:val="000000"/>
                <w:u w:color="000000"/>
              </w:rPr>
            </w:pPr>
            <w:r>
              <w:rPr>
                <w:sz w:val="18"/>
              </w:rPr>
              <w:t>610,00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23F8D40" w14:textId="77777777" w:rsidR="00A77B3E" w:rsidRDefault="009B680F">
            <w:pPr>
              <w:jc w:val="right"/>
              <w:rPr>
                <w:color w:val="000000"/>
                <w:u w:color="000000"/>
              </w:rPr>
            </w:pPr>
            <w:r>
              <w:rPr>
                <w:sz w:val="18"/>
              </w:rPr>
              <w:t>610,00</w:t>
            </w:r>
          </w:p>
        </w:tc>
        <w:tc>
          <w:tcPr>
            <w:tcW w:w="915" w:type="dxa"/>
            <w:tcBorders>
              <w:top w:val="nil"/>
              <w:left w:val="nil"/>
              <w:bottom w:val="single" w:sz="2" w:space="0" w:color="auto"/>
              <w:right w:val="single" w:sz="2" w:space="0" w:color="auto"/>
            </w:tcBorders>
            <w:tcMar>
              <w:top w:w="100" w:type="dxa"/>
            </w:tcMar>
            <w:vAlign w:val="center"/>
          </w:tcPr>
          <w:p w14:paraId="6B1AABA9" w14:textId="77777777" w:rsidR="00A77B3E" w:rsidRDefault="009B680F">
            <w:pPr>
              <w:jc w:val="right"/>
              <w:rPr>
                <w:color w:val="000000"/>
                <w:u w:color="000000"/>
              </w:rPr>
            </w:pPr>
            <w:r>
              <w:rPr>
                <w:sz w:val="18"/>
              </w:rPr>
              <w:t>100,00%</w:t>
            </w:r>
          </w:p>
        </w:tc>
      </w:tr>
      <w:tr w:rsidR="007F256B" w14:paraId="66B2ED2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346C3B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CCEFA4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B6360FD"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6E8C9E6D"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23A6B79B" w14:textId="77777777" w:rsidR="00A77B3E" w:rsidRDefault="009B680F">
            <w:pPr>
              <w:jc w:val="right"/>
              <w:rPr>
                <w:color w:val="000000"/>
                <w:u w:color="000000"/>
              </w:rPr>
            </w:pPr>
            <w:r>
              <w:rPr>
                <w:sz w:val="18"/>
              </w:rPr>
              <w:t>15 049,00</w:t>
            </w:r>
          </w:p>
        </w:tc>
        <w:tc>
          <w:tcPr>
            <w:tcW w:w="1200" w:type="dxa"/>
            <w:tcBorders>
              <w:top w:val="nil"/>
              <w:left w:val="single" w:sz="2" w:space="0" w:color="auto"/>
              <w:bottom w:val="single" w:sz="2" w:space="0" w:color="auto"/>
              <w:right w:val="single" w:sz="2" w:space="0" w:color="auto"/>
            </w:tcBorders>
            <w:tcMar>
              <w:top w:w="100" w:type="dxa"/>
            </w:tcMar>
            <w:vAlign w:val="center"/>
          </w:tcPr>
          <w:p w14:paraId="4DDE8076" w14:textId="77777777" w:rsidR="00A77B3E" w:rsidRDefault="009B680F">
            <w:pPr>
              <w:jc w:val="right"/>
              <w:rPr>
                <w:color w:val="000000"/>
                <w:u w:color="000000"/>
              </w:rPr>
            </w:pPr>
            <w:r>
              <w:rPr>
                <w:sz w:val="18"/>
              </w:rPr>
              <w:t>14 748,74</w:t>
            </w:r>
          </w:p>
        </w:tc>
        <w:tc>
          <w:tcPr>
            <w:tcW w:w="915" w:type="dxa"/>
            <w:tcBorders>
              <w:top w:val="nil"/>
              <w:left w:val="nil"/>
              <w:bottom w:val="single" w:sz="2" w:space="0" w:color="auto"/>
              <w:right w:val="single" w:sz="2" w:space="0" w:color="auto"/>
            </w:tcBorders>
            <w:tcMar>
              <w:top w:w="100" w:type="dxa"/>
            </w:tcMar>
            <w:vAlign w:val="center"/>
          </w:tcPr>
          <w:p w14:paraId="6BF30FD2" w14:textId="77777777" w:rsidR="00A77B3E" w:rsidRDefault="009B680F">
            <w:pPr>
              <w:jc w:val="right"/>
              <w:rPr>
                <w:color w:val="000000"/>
                <w:u w:color="000000"/>
              </w:rPr>
            </w:pPr>
            <w:r>
              <w:rPr>
                <w:sz w:val="18"/>
              </w:rPr>
              <w:t>98,00%</w:t>
            </w:r>
          </w:p>
        </w:tc>
      </w:tr>
      <w:tr w:rsidR="007F256B" w14:paraId="7F1C9B2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9404FA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33D724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7559369" w14:textId="77777777" w:rsidR="00A77B3E" w:rsidRDefault="009B680F">
            <w:pPr>
              <w:jc w:val="center"/>
              <w:rPr>
                <w:color w:val="000000"/>
                <w:u w:color="000000"/>
              </w:rPr>
            </w:pPr>
            <w:r>
              <w:rPr>
                <w:sz w:val="18"/>
              </w:rPr>
              <w:t>4360</w:t>
            </w:r>
          </w:p>
        </w:tc>
        <w:tc>
          <w:tcPr>
            <w:tcW w:w="3480" w:type="dxa"/>
            <w:tcBorders>
              <w:top w:val="single" w:sz="2" w:space="0" w:color="auto"/>
              <w:left w:val="nil"/>
              <w:bottom w:val="single" w:sz="2" w:space="0" w:color="auto"/>
              <w:right w:val="single" w:sz="2" w:space="0" w:color="auto"/>
            </w:tcBorders>
            <w:tcMar>
              <w:top w:w="100" w:type="dxa"/>
            </w:tcMar>
            <w:vAlign w:val="center"/>
          </w:tcPr>
          <w:p w14:paraId="090514E4"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22FF17F7" w14:textId="77777777" w:rsidR="00A77B3E" w:rsidRDefault="009B680F">
            <w:pPr>
              <w:jc w:val="right"/>
              <w:rPr>
                <w:color w:val="000000"/>
                <w:u w:color="000000"/>
              </w:rPr>
            </w:pPr>
            <w:r>
              <w:rPr>
                <w:sz w:val="18"/>
              </w:rPr>
              <w:t>1 972,00</w:t>
            </w:r>
          </w:p>
        </w:tc>
        <w:tc>
          <w:tcPr>
            <w:tcW w:w="1200" w:type="dxa"/>
            <w:tcBorders>
              <w:top w:val="nil"/>
              <w:left w:val="single" w:sz="2" w:space="0" w:color="auto"/>
              <w:bottom w:val="single" w:sz="2" w:space="0" w:color="auto"/>
              <w:right w:val="single" w:sz="2" w:space="0" w:color="auto"/>
            </w:tcBorders>
            <w:tcMar>
              <w:top w:w="100" w:type="dxa"/>
            </w:tcMar>
            <w:vAlign w:val="center"/>
          </w:tcPr>
          <w:p w14:paraId="2F472DDB" w14:textId="77777777" w:rsidR="00A77B3E" w:rsidRDefault="009B680F">
            <w:pPr>
              <w:jc w:val="right"/>
              <w:rPr>
                <w:color w:val="000000"/>
                <w:u w:color="000000"/>
              </w:rPr>
            </w:pPr>
            <w:r>
              <w:rPr>
                <w:sz w:val="18"/>
              </w:rPr>
              <w:t>1 603,13</w:t>
            </w:r>
          </w:p>
        </w:tc>
        <w:tc>
          <w:tcPr>
            <w:tcW w:w="915" w:type="dxa"/>
            <w:tcBorders>
              <w:top w:val="nil"/>
              <w:left w:val="nil"/>
              <w:bottom w:val="single" w:sz="2" w:space="0" w:color="auto"/>
              <w:right w:val="single" w:sz="2" w:space="0" w:color="auto"/>
            </w:tcBorders>
            <w:tcMar>
              <w:top w:w="100" w:type="dxa"/>
            </w:tcMar>
            <w:vAlign w:val="center"/>
          </w:tcPr>
          <w:p w14:paraId="58B6FD34" w14:textId="77777777" w:rsidR="00A77B3E" w:rsidRDefault="009B680F">
            <w:pPr>
              <w:jc w:val="right"/>
              <w:rPr>
                <w:color w:val="000000"/>
                <w:u w:color="000000"/>
              </w:rPr>
            </w:pPr>
            <w:r>
              <w:rPr>
                <w:sz w:val="18"/>
              </w:rPr>
              <w:t>81,29%</w:t>
            </w:r>
          </w:p>
        </w:tc>
      </w:tr>
      <w:tr w:rsidR="007F256B" w14:paraId="65A4FCDD"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778997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8A3EE3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3F60C6C" w14:textId="77777777" w:rsidR="00A77B3E" w:rsidRDefault="009B680F">
            <w:pPr>
              <w:jc w:val="center"/>
              <w:rPr>
                <w:color w:val="000000"/>
                <w:u w:color="000000"/>
              </w:rPr>
            </w:pPr>
            <w:r>
              <w:rPr>
                <w:sz w:val="18"/>
              </w:rPr>
              <w:t>4410</w:t>
            </w:r>
          </w:p>
        </w:tc>
        <w:tc>
          <w:tcPr>
            <w:tcW w:w="3480" w:type="dxa"/>
            <w:tcBorders>
              <w:top w:val="single" w:sz="2" w:space="0" w:color="auto"/>
              <w:left w:val="nil"/>
              <w:bottom w:val="single" w:sz="2" w:space="0" w:color="auto"/>
              <w:right w:val="single" w:sz="2" w:space="0" w:color="auto"/>
            </w:tcBorders>
            <w:tcMar>
              <w:top w:w="100" w:type="dxa"/>
            </w:tcMar>
            <w:vAlign w:val="center"/>
          </w:tcPr>
          <w:p w14:paraId="1147424F"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75C79794" w14:textId="77777777" w:rsidR="00A77B3E" w:rsidRDefault="009B680F">
            <w:pPr>
              <w:jc w:val="right"/>
              <w:rPr>
                <w:color w:val="000000"/>
                <w:u w:color="000000"/>
              </w:rPr>
            </w:pPr>
            <w:r>
              <w:rPr>
                <w:sz w:val="18"/>
              </w:rPr>
              <w:t>250,00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50F0287" w14:textId="77777777" w:rsidR="00A77B3E" w:rsidRDefault="009B680F">
            <w:pPr>
              <w:jc w:val="right"/>
              <w:rPr>
                <w:color w:val="000000"/>
                <w:u w:color="000000"/>
              </w:rPr>
            </w:pPr>
            <w:r>
              <w:rPr>
                <w:sz w:val="18"/>
              </w:rPr>
              <w:t>25,07</w:t>
            </w:r>
          </w:p>
        </w:tc>
        <w:tc>
          <w:tcPr>
            <w:tcW w:w="915" w:type="dxa"/>
            <w:tcBorders>
              <w:top w:val="nil"/>
              <w:left w:val="nil"/>
              <w:bottom w:val="single" w:sz="2" w:space="0" w:color="auto"/>
              <w:right w:val="single" w:sz="2" w:space="0" w:color="auto"/>
            </w:tcBorders>
            <w:tcMar>
              <w:top w:w="100" w:type="dxa"/>
            </w:tcMar>
            <w:vAlign w:val="center"/>
          </w:tcPr>
          <w:p w14:paraId="2BE0AEF7" w14:textId="77777777" w:rsidR="00A77B3E" w:rsidRDefault="009B680F">
            <w:pPr>
              <w:jc w:val="right"/>
              <w:rPr>
                <w:color w:val="000000"/>
                <w:u w:color="000000"/>
              </w:rPr>
            </w:pPr>
            <w:r>
              <w:rPr>
                <w:sz w:val="18"/>
              </w:rPr>
              <w:t>10,03%</w:t>
            </w:r>
          </w:p>
        </w:tc>
      </w:tr>
      <w:tr w:rsidR="007F256B" w14:paraId="4FCE1E0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585A0E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27A5FA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BB3C003" w14:textId="77777777" w:rsidR="00A77B3E" w:rsidRDefault="009B680F">
            <w:pPr>
              <w:jc w:val="center"/>
              <w:rPr>
                <w:color w:val="000000"/>
                <w:u w:color="000000"/>
              </w:rPr>
            </w:pPr>
            <w:r>
              <w:rPr>
                <w:sz w:val="18"/>
              </w:rPr>
              <w:t>4430</w:t>
            </w:r>
          </w:p>
        </w:tc>
        <w:tc>
          <w:tcPr>
            <w:tcW w:w="3480" w:type="dxa"/>
            <w:tcBorders>
              <w:top w:val="single" w:sz="2" w:space="0" w:color="auto"/>
              <w:left w:val="nil"/>
              <w:bottom w:val="single" w:sz="2" w:space="0" w:color="auto"/>
              <w:right w:val="single" w:sz="2" w:space="0" w:color="auto"/>
            </w:tcBorders>
            <w:tcMar>
              <w:top w:w="100" w:type="dxa"/>
            </w:tcMar>
            <w:vAlign w:val="center"/>
          </w:tcPr>
          <w:p w14:paraId="19DA1E2A"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5FC3FA63" w14:textId="77777777" w:rsidR="00A77B3E" w:rsidRDefault="009B680F">
            <w:pPr>
              <w:jc w:val="right"/>
              <w:rPr>
                <w:color w:val="000000"/>
                <w:u w:color="000000"/>
              </w:rPr>
            </w:pPr>
            <w:r>
              <w:rPr>
                <w:sz w:val="18"/>
              </w:rPr>
              <w:t>1 000,00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C698C97" w14:textId="77777777" w:rsidR="00A77B3E" w:rsidRDefault="009B680F">
            <w:pPr>
              <w:jc w:val="right"/>
              <w:rPr>
                <w:color w:val="000000"/>
                <w:u w:color="000000"/>
              </w:rPr>
            </w:pPr>
            <w:r>
              <w:rPr>
                <w:sz w:val="18"/>
              </w:rPr>
              <w:t>751,40</w:t>
            </w:r>
          </w:p>
        </w:tc>
        <w:tc>
          <w:tcPr>
            <w:tcW w:w="915" w:type="dxa"/>
            <w:tcBorders>
              <w:top w:val="nil"/>
              <w:left w:val="nil"/>
              <w:bottom w:val="single" w:sz="2" w:space="0" w:color="auto"/>
              <w:right w:val="single" w:sz="2" w:space="0" w:color="auto"/>
            </w:tcBorders>
            <w:tcMar>
              <w:top w:w="100" w:type="dxa"/>
            </w:tcMar>
            <w:vAlign w:val="center"/>
          </w:tcPr>
          <w:p w14:paraId="78437AE2" w14:textId="77777777" w:rsidR="00A77B3E" w:rsidRDefault="009B680F">
            <w:pPr>
              <w:jc w:val="right"/>
              <w:rPr>
                <w:color w:val="000000"/>
                <w:u w:color="000000"/>
              </w:rPr>
            </w:pPr>
            <w:r>
              <w:rPr>
                <w:sz w:val="18"/>
              </w:rPr>
              <w:t>75,14%</w:t>
            </w:r>
          </w:p>
        </w:tc>
      </w:tr>
      <w:tr w:rsidR="007F256B" w14:paraId="5562059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16291A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D7A02A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CC5158A"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6FD82A8B"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52E5076A" w14:textId="77777777" w:rsidR="00A77B3E" w:rsidRDefault="009B680F">
            <w:pPr>
              <w:jc w:val="right"/>
              <w:rPr>
                <w:color w:val="000000"/>
                <w:u w:color="000000"/>
              </w:rPr>
            </w:pPr>
            <w:r>
              <w:rPr>
                <w:sz w:val="18"/>
              </w:rPr>
              <w:t>21 301,00</w:t>
            </w:r>
          </w:p>
        </w:tc>
        <w:tc>
          <w:tcPr>
            <w:tcW w:w="1200" w:type="dxa"/>
            <w:tcBorders>
              <w:top w:val="nil"/>
              <w:left w:val="single" w:sz="2" w:space="0" w:color="auto"/>
              <w:bottom w:val="single" w:sz="2" w:space="0" w:color="auto"/>
              <w:right w:val="single" w:sz="2" w:space="0" w:color="auto"/>
            </w:tcBorders>
            <w:tcMar>
              <w:top w:w="100" w:type="dxa"/>
            </w:tcMar>
            <w:vAlign w:val="center"/>
          </w:tcPr>
          <w:p w14:paraId="375A3D28" w14:textId="77777777" w:rsidR="00A77B3E" w:rsidRDefault="009B680F">
            <w:pPr>
              <w:jc w:val="right"/>
              <w:rPr>
                <w:color w:val="000000"/>
                <w:u w:color="000000"/>
              </w:rPr>
            </w:pPr>
            <w:r>
              <w:rPr>
                <w:sz w:val="18"/>
              </w:rPr>
              <w:t>21 301,00</w:t>
            </w:r>
          </w:p>
        </w:tc>
        <w:tc>
          <w:tcPr>
            <w:tcW w:w="915" w:type="dxa"/>
            <w:tcBorders>
              <w:top w:val="nil"/>
              <w:left w:val="nil"/>
              <w:bottom w:val="single" w:sz="2" w:space="0" w:color="auto"/>
              <w:right w:val="single" w:sz="2" w:space="0" w:color="auto"/>
            </w:tcBorders>
            <w:tcMar>
              <w:top w:w="100" w:type="dxa"/>
            </w:tcMar>
            <w:vAlign w:val="center"/>
          </w:tcPr>
          <w:p w14:paraId="1BE90498" w14:textId="77777777" w:rsidR="00A77B3E" w:rsidRDefault="009B680F">
            <w:pPr>
              <w:jc w:val="right"/>
              <w:rPr>
                <w:color w:val="000000"/>
                <w:u w:color="000000"/>
              </w:rPr>
            </w:pPr>
            <w:r>
              <w:rPr>
                <w:sz w:val="18"/>
              </w:rPr>
              <w:t>100,00%</w:t>
            </w:r>
          </w:p>
        </w:tc>
      </w:tr>
      <w:tr w:rsidR="007F256B" w14:paraId="6AF4C081"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2C7E8CC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DEAF32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97FD320" w14:textId="77777777" w:rsidR="00A77B3E" w:rsidRDefault="009B680F">
            <w:pPr>
              <w:jc w:val="center"/>
              <w:rPr>
                <w:color w:val="000000"/>
                <w:u w:color="000000"/>
              </w:rPr>
            </w:pPr>
            <w:r>
              <w:rPr>
                <w:sz w:val="18"/>
              </w:rPr>
              <w:t>4700</w:t>
            </w:r>
          </w:p>
        </w:tc>
        <w:tc>
          <w:tcPr>
            <w:tcW w:w="3480" w:type="dxa"/>
            <w:tcBorders>
              <w:top w:val="single" w:sz="2" w:space="0" w:color="auto"/>
              <w:left w:val="nil"/>
              <w:bottom w:val="single" w:sz="2" w:space="0" w:color="auto"/>
              <w:right w:val="single" w:sz="2" w:space="0" w:color="auto"/>
            </w:tcBorders>
            <w:tcMar>
              <w:top w:w="100" w:type="dxa"/>
            </w:tcMar>
            <w:vAlign w:val="center"/>
          </w:tcPr>
          <w:p w14:paraId="07D33AEF"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4D88A12A" w14:textId="77777777" w:rsidR="00A77B3E" w:rsidRDefault="009B680F">
            <w:pPr>
              <w:jc w:val="right"/>
              <w:rPr>
                <w:color w:val="000000"/>
                <w:u w:color="000000"/>
              </w:rPr>
            </w:pPr>
            <w:r>
              <w:rPr>
                <w:sz w:val="18"/>
              </w:rPr>
              <w:t>2 760,00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D9BA6E5" w14:textId="77777777" w:rsidR="00A77B3E" w:rsidRDefault="009B680F">
            <w:pPr>
              <w:jc w:val="right"/>
              <w:rPr>
                <w:color w:val="000000"/>
                <w:u w:color="000000"/>
              </w:rPr>
            </w:pPr>
            <w:r>
              <w:rPr>
                <w:sz w:val="18"/>
              </w:rPr>
              <w:t>2 433,50</w:t>
            </w:r>
          </w:p>
        </w:tc>
        <w:tc>
          <w:tcPr>
            <w:tcW w:w="915" w:type="dxa"/>
            <w:tcBorders>
              <w:top w:val="nil"/>
              <w:left w:val="nil"/>
              <w:bottom w:val="single" w:sz="2" w:space="0" w:color="auto"/>
              <w:right w:val="single" w:sz="2" w:space="0" w:color="auto"/>
            </w:tcBorders>
            <w:tcMar>
              <w:top w:w="100" w:type="dxa"/>
            </w:tcMar>
            <w:vAlign w:val="center"/>
          </w:tcPr>
          <w:p w14:paraId="275E627B" w14:textId="77777777" w:rsidR="00A77B3E" w:rsidRDefault="009B680F">
            <w:pPr>
              <w:jc w:val="right"/>
              <w:rPr>
                <w:color w:val="000000"/>
                <w:u w:color="000000"/>
              </w:rPr>
            </w:pPr>
            <w:r>
              <w:rPr>
                <w:sz w:val="18"/>
              </w:rPr>
              <w:t>88,17%</w:t>
            </w:r>
          </w:p>
        </w:tc>
      </w:tr>
      <w:tr w:rsidR="007F256B" w14:paraId="1704C27D"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A89FB1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A718BB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10A1C29" w14:textId="77777777" w:rsidR="00A77B3E" w:rsidRDefault="009B680F">
            <w:pPr>
              <w:jc w:val="center"/>
              <w:rPr>
                <w:color w:val="000000"/>
                <w:u w:color="000000"/>
              </w:rPr>
            </w:pPr>
            <w:r>
              <w:rPr>
                <w:sz w:val="18"/>
              </w:rPr>
              <w:t>6060</w:t>
            </w:r>
          </w:p>
        </w:tc>
        <w:tc>
          <w:tcPr>
            <w:tcW w:w="3480" w:type="dxa"/>
            <w:tcBorders>
              <w:top w:val="single" w:sz="2" w:space="0" w:color="auto"/>
              <w:left w:val="nil"/>
              <w:bottom w:val="single" w:sz="2" w:space="0" w:color="auto"/>
              <w:right w:val="single" w:sz="2" w:space="0" w:color="auto"/>
            </w:tcBorders>
            <w:tcMar>
              <w:top w:w="100" w:type="dxa"/>
            </w:tcMar>
            <w:vAlign w:val="center"/>
          </w:tcPr>
          <w:p w14:paraId="5BE73692"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50256B89" w14:textId="77777777" w:rsidR="00A77B3E" w:rsidRDefault="009B680F">
            <w:pPr>
              <w:jc w:val="right"/>
              <w:rPr>
                <w:color w:val="000000"/>
                <w:u w:color="000000"/>
              </w:rPr>
            </w:pPr>
            <w:r>
              <w:rPr>
                <w:sz w:val="18"/>
              </w:rPr>
              <w:t>10 000,00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469B4135" w14:textId="77777777" w:rsidR="00A77B3E" w:rsidRDefault="009B680F">
            <w:pPr>
              <w:jc w:val="right"/>
              <w:rPr>
                <w:color w:val="000000"/>
                <w:u w:color="000000"/>
              </w:rPr>
            </w:pPr>
            <w:r>
              <w:rPr>
                <w:sz w:val="18"/>
              </w:rPr>
              <w:t>10 000,00</w:t>
            </w:r>
          </w:p>
        </w:tc>
        <w:tc>
          <w:tcPr>
            <w:tcW w:w="915" w:type="dxa"/>
            <w:tcBorders>
              <w:top w:val="nil"/>
              <w:left w:val="nil"/>
              <w:bottom w:val="single" w:sz="2" w:space="0" w:color="auto"/>
              <w:right w:val="single" w:sz="2" w:space="0" w:color="auto"/>
            </w:tcBorders>
            <w:tcMar>
              <w:top w:w="100" w:type="dxa"/>
            </w:tcMar>
            <w:vAlign w:val="center"/>
          </w:tcPr>
          <w:p w14:paraId="4D21714F" w14:textId="77777777" w:rsidR="00A77B3E" w:rsidRDefault="009B680F">
            <w:pPr>
              <w:jc w:val="right"/>
              <w:rPr>
                <w:color w:val="000000"/>
                <w:u w:color="000000"/>
              </w:rPr>
            </w:pPr>
            <w:r>
              <w:rPr>
                <w:sz w:val="18"/>
              </w:rPr>
              <w:t>100,00%</w:t>
            </w:r>
          </w:p>
        </w:tc>
      </w:tr>
      <w:tr w:rsidR="007F256B" w14:paraId="34AE2964" w14:textId="77777777">
        <w:trPr>
          <w:trHeight w:val="244"/>
        </w:trPr>
        <w:tc>
          <w:tcPr>
            <w:tcW w:w="975" w:type="dxa"/>
            <w:tcBorders>
              <w:top w:val="nil"/>
              <w:left w:val="single" w:sz="2" w:space="0" w:color="auto"/>
              <w:bottom w:val="nil"/>
              <w:right w:val="nil"/>
            </w:tcBorders>
            <w:tcMar>
              <w:top w:w="100" w:type="dxa"/>
            </w:tcMar>
            <w:vAlign w:val="center"/>
          </w:tcPr>
          <w:p w14:paraId="2CA5E045"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998D02" w14:textId="77777777" w:rsidR="00A77B3E" w:rsidRDefault="009B680F">
            <w:pPr>
              <w:jc w:val="center"/>
              <w:rPr>
                <w:color w:val="000000"/>
                <w:u w:color="000000"/>
              </w:rPr>
            </w:pPr>
            <w:r>
              <w:rPr>
                <w:sz w:val="18"/>
              </w:rPr>
              <w:t>80120</w:t>
            </w:r>
          </w:p>
        </w:tc>
        <w:tc>
          <w:tcPr>
            <w:tcW w:w="960" w:type="dxa"/>
            <w:tcBorders>
              <w:top w:val="nil"/>
              <w:left w:val="nil"/>
              <w:bottom w:val="single" w:sz="2" w:space="0" w:color="auto"/>
              <w:right w:val="single" w:sz="2" w:space="0" w:color="auto"/>
            </w:tcBorders>
            <w:tcMar>
              <w:top w:w="100" w:type="dxa"/>
            </w:tcMar>
            <w:vAlign w:val="center"/>
          </w:tcPr>
          <w:p w14:paraId="07C36CAF"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6F2D18DD" w14:textId="77777777" w:rsidR="00A77B3E" w:rsidRDefault="009B680F">
            <w:pPr>
              <w:jc w:val="left"/>
              <w:rPr>
                <w:color w:val="000000"/>
                <w:u w:color="000000"/>
              </w:rPr>
            </w:pPr>
            <w:r>
              <w:rPr>
                <w:sz w:val="18"/>
              </w:rPr>
              <w:t>Licea ogólnokształcące</w:t>
            </w:r>
          </w:p>
        </w:tc>
        <w:tc>
          <w:tcPr>
            <w:tcW w:w="1485" w:type="dxa"/>
            <w:tcBorders>
              <w:top w:val="nil"/>
              <w:left w:val="nil"/>
              <w:bottom w:val="single" w:sz="2" w:space="0" w:color="auto"/>
              <w:right w:val="nil"/>
            </w:tcBorders>
            <w:tcMar>
              <w:top w:w="100" w:type="dxa"/>
            </w:tcMar>
            <w:vAlign w:val="center"/>
          </w:tcPr>
          <w:p w14:paraId="301FC555" w14:textId="77777777" w:rsidR="00A77B3E" w:rsidRDefault="009B680F">
            <w:pPr>
              <w:jc w:val="right"/>
              <w:rPr>
                <w:color w:val="000000"/>
                <w:u w:color="000000"/>
              </w:rPr>
            </w:pPr>
            <w:r>
              <w:rPr>
                <w:sz w:val="18"/>
              </w:rPr>
              <w:t>1 394 836,96</w:t>
            </w:r>
          </w:p>
        </w:tc>
        <w:tc>
          <w:tcPr>
            <w:tcW w:w="1200" w:type="dxa"/>
            <w:tcBorders>
              <w:top w:val="nil"/>
              <w:left w:val="single" w:sz="2" w:space="0" w:color="auto"/>
              <w:bottom w:val="single" w:sz="2" w:space="0" w:color="auto"/>
              <w:right w:val="single" w:sz="2" w:space="0" w:color="auto"/>
            </w:tcBorders>
            <w:tcMar>
              <w:top w:w="100" w:type="dxa"/>
            </w:tcMar>
            <w:vAlign w:val="center"/>
          </w:tcPr>
          <w:p w14:paraId="4DE208D9" w14:textId="77777777" w:rsidR="00A77B3E" w:rsidRDefault="009B680F">
            <w:pPr>
              <w:jc w:val="right"/>
              <w:rPr>
                <w:color w:val="000000"/>
                <w:u w:color="000000"/>
              </w:rPr>
            </w:pPr>
            <w:r>
              <w:rPr>
                <w:sz w:val="18"/>
              </w:rPr>
              <w:t>1 327 931,34</w:t>
            </w:r>
          </w:p>
        </w:tc>
        <w:tc>
          <w:tcPr>
            <w:tcW w:w="915" w:type="dxa"/>
            <w:tcBorders>
              <w:top w:val="nil"/>
              <w:left w:val="nil"/>
              <w:bottom w:val="single" w:sz="2" w:space="0" w:color="auto"/>
              <w:right w:val="single" w:sz="2" w:space="0" w:color="auto"/>
            </w:tcBorders>
            <w:tcMar>
              <w:top w:w="100" w:type="dxa"/>
            </w:tcMar>
            <w:vAlign w:val="center"/>
          </w:tcPr>
          <w:p w14:paraId="737A44CC" w14:textId="77777777" w:rsidR="00A77B3E" w:rsidRDefault="009B680F">
            <w:pPr>
              <w:jc w:val="right"/>
              <w:rPr>
                <w:color w:val="000000"/>
                <w:u w:color="000000"/>
              </w:rPr>
            </w:pPr>
            <w:r>
              <w:rPr>
                <w:sz w:val="18"/>
              </w:rPr>
              <w:t>95,20%</w:t>
            </w:r>
          </w:p>
        </w:tc>
      </w:tr>
      <w:tr w:rsidR="007F256B" w14:paraId="4BC5ABB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876AEB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C1A07C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DA896C9" w14:textId="77777777" w:rsidR="00A77B3E" w:rsidRDefault="009B680F">
            <w:pPr>
              <w:jc w:val="center"/>
              <w:rPr>
                <w:color w:val="000000"/>
                <w:u w:color="000000"/>
              </w:rPr>
            </w:pPr>
            <w:r>
              <w:rPr>
                <w:sz w:val="18"/>
              </w:rPr>
              <w:t>3020</w:t>
            </w:r>
          </w:p>
        </w:tc>
        <w:tc>
          <w:tcPr>
            <w:tcW w:w="3480" w:type="dxa"/>
            <w:tcBorders>
              <w:top w:val="single" w:sz="2" w:space="0" w:color="auto"/>
              <w:left w:val="nil"/>
              <w:bottom w:val="single" w:sz="2" w:space="0" w:color="auto"/>
              <w:right w:val="single" w:sz="2" w:space="0" w:color="auto"/>
            </w:tcBorders>
            <w:tcMar>
              <w:top w:w="100" w:type="dxa"/>
            </w:tcMar>
            <w:vAlign w:val="center"/>
          </w:tcPr>
          <w:p w14:paraId="37AD79C8"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1525C28E" w14:textId="77777777" w:rsidR="00A77B3E" w:rsidRDefault="009B680F">
            <w:pPr>
              <w:jc w:val="right"/>
              <w:rPr>
                <w:color w:val="000000"/>
                <w:u w:color="000000"/>
              </w:rPr>
            </w:pPr>
            <w:r>
              <w:rPr>
                <w:sz w:val="18"/>
              </w:rPr>
              <w:t>52 841,96</w:t>
            </w:r>
          </w:p>
        </w:tc>
        <w:tc>
          <w:tcPr>
            <w:tcW w:w="1200" w:type="dxa"/>
            <w:tcBorders>
              <w:top w:val="nil"/>
              <w:left w:val="single" w:sz="2" w:space="0" w:color="auto"/>
              <w:bottom w:val="single" w:sz="2" w:space="0" w:color="auto"/>
              <w:right w:val="single" w:sz="2" w:space="0" w:color="auto"/>
            </w:tcBorders>
            <w:tcMar>
              <w:top w:w="100" w:type="dxa"/>
            </w:tcMar>
            <w:vAlign w:val="center"/>
          </w:tcPr>
          <w:p w14:paraId="64A56D58" w14:textId="77777777" w:rsidR="00A77B3E" w:rsidRDefault="009B680F">
            <w:pPr>
              <w:jc w:val="right"/>
              <w:rPr>
                <w:color w:val="000000"/>
                <w:u w:color="000000"/>
              </w:rPr>
            </w:pPr>
            <w:r>
              <w:rPr>
                <w:sz w:val="18"/>
              </w:rPr>
              <w:t>50 457,93</w:t>
            </w:r>
          </w:p>
        </w:tc>
        <w:tc>
          <w:tcPr>
            <w:tcW w:w="915" w:type="dxa"/>
            <w:tcBorders>
              <w:top w:val="nil"/>
              <w:left w:val="nil"/>
              <w:bottom w:val="single" w:sz="2" w:space="0" w:color="auto"/>
              <w:right w:val="single" w:sz="2" w:space="0" w:color="auto"/>
            </w:tcBorders>
            <w:tcMar>
              <w:top w:w="100" w:type="dxa"/>
            </w:tcMar>
            <w:vAlign w:val="center"/>
          </w:tcPr>
          <w:p w14:paraId="3960A5CE" w14:textId="77777777" w:rsidR="00A77B3E" w:rsidRDefault="009B680F">
            <w:pPr>
              <w:jc w:val="right"/>
              <w:rPr>
                <w:color w:val="000000"/>
                <w:u w:color="000000"/>
              </w:rPr>
            </w:pPr>
            <w:r>
              <w:rPr>
                <w:sz w:val="18"/>
              </w:rPr>
              <w:t>95,49%</w:t>
            </w:r>
          </w:p>
        </w:tc>
      </w:tr>
      <w:tr w:rsidR="007F256B" w14:paraId="4CBC18A8"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958C00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CCBA9C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C3C2975" w14:textId="77777777" w:rsidR="00A77B3E" w:rsidRDefault="009B680F">
            <w:pPr>
              <w:jc w:val="center"/>
              <w:rPr>
                <w:color w:val="000000"/>
                <w:u w:color="000000"/>
              </w:rPr>
            </w:pPr>
            <w:r>
              <w:rPr>
                <w:sz w:val="18"/>
              </w:rPr>
              <w:t>4010</w:t>
            </w:r>
          </w:p>
        </w:tc>
        <w:tc>
          <w:tcPr>
            <w:tcW w:w="3480" w:type="dxa"/>
            <w:tcBorders>
              <w:top w:val="single" w:sz="2" w:space="0" w:color="auto"/>
              <w:left w:val="nil"/>
              <w:bottom w:val="single" w:sz="2" w:space="0" w:color="auto"/>
              <w:right w:val="single" w:sz="2" w:space="0" w:color="auto"/>
            </w:tcBorders>
            <w:tcMar>
              <w:top w:w="100" w:type="dxa"/>
            </w:tcMar>
            <w:vAlign w:val="center"/>
          </w:tcPr>
          <w:p w14:paraId="7B0F26E5"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0F5424A4" w14:textId="77777777" w:rsidR="00A77B3E" w:rsidRDefault="009B680F">
            <w:pPr>
              <w:jc w:val="right"/>
              <w:rPr>
                <w:color w:val="000000"/>
                <w:u w:color="000000"/>
              </w:rPr>
            </w:pPr>
            <w:r>
              <w:rPr>
                <w:sz w:val="18"/>
              </w:rPr>
              <w:t>898 485,00</w:t>
            </w:r>
          </w:p>
        </w:tc>
        <w:tc>
          <w:tcPr>
            <w:tcW w:w="1200" w:type="dxa"/>
            <w:tcBorders>
              <w:top w:val="nil"/>
              <w:left w:val="single" w:sz="2" w:space="0" w:color="auto"/>
              <w:bottom w:val="single" w:sz="2" w:space="0" w:color="auto"/>
              <w:right w:val="single" w:sz="2" w:space="0" w:color="auto"/>
            </w:tcBorders>
            <w:tcMar>
              <w:top w:w="100" w:type="dxa"/>
            </w:tcMar>
            <w:vAlign w:val="center"/>
          </w:tcPr>
          <w:p w14:paraId="2A0E6E63" w14:textId="77777777" w:rsidR="00A77B3E" w:rsidRDefault="009B680F">
            <w:pPr>
              <w:jc w:val="right"/>
              <w:rPr>
                <w:color w:val="000000"/>
                <w:u w:color="000000"/>
              </w:rPr>
            </w:pPr>
            <w:r>
              <w:rPr>
                <w:sz w:val="18"/>
              </w:rPr>
              <w:t>843 980,82</w:t>
            </w:r>
          </w:p>
        </w:tc>
        <w:tc>
          <w:tcPr>
            <w:tcW w:w="915" w:type="dxa"/>
            <w:tcBorders>
              <w:top w:val="nil"/>
              <w:left w:val="nil"/>
              <w:bottom w:val="single" w:sz="2" w:space="0" w:color="auto"/>
              <w:right w:val="single" w:sz="2" w:space="0" w:color="auto"/>
            </w:tcBorders>
            <w:tcMar>
              <w:top w:w="100" w:type="dxa"/>
            </w:tcMar>
            <w:vAlign w:val="center"/>
          </w:tcPr>
          <w:p w14:paraId="06AD9865" w14:textId="77777777" w:rsidR="00A77B3E" w:rsidRDefault="009B680F">
            <w:pPr>
              <w:jc w:val="right"/>
              <w:rPr>
                <w:color w:val="000000"/>
                <w:u w:color="000000"/>
              </w:rPr>
            </w:pPr>
            <w:r>
              <w:rPr>
                <w:sz w:val="18"/>
              </w:rPr>
              <w:t>93,93%</w:t>
            </w:r>
          </w:p>
        </w:tc>
      </w:tr>
      <w:tr w:rsidR="007F256B" w14:paraId="2D9174F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70AC72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388545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017F6D4" w14:textId="77777777" w:rsidR="00A77B3E" w:rsidRDefault="009B680F">
            <w:pPr>
              <w:jc w:val="center"/>
              <w:rPr>
                <w:color w:val="000000"/>
                <w:u w:color="000000"/>
              </w:rPr>
            </w:pPr>
            <w:r>
              <w:rPr>
                <w:sz w:val="18"/>
              </w:rPr>
              <w:t>4040</w:t>
            </w:r>
          </w:p>
        </w:tc>
        <w:tc>
          <w:tcPr>
            <w:tcW w:w="3480" w:type="dxa"/>
            <w:tcBorders>
              <w:top w:val="single" w:sz="2" w:space="0" w:color="auto"/>
              <w:left w:val="nil"/>
              <w:bottom w:val="single" w:sz="2" w:space="0" w:color="auto"/>
              <w:right w:val="single" w:sz="2" w:space="0" w:color="auto"/>
            </w:tcBorders>
            <w:tcMar>
              <w:top w:w="100" w:type="dxa"/>
            </w:tcMar>
            <w:vAlign w:val="center"/>
          </w:tcPr>
          <w:p w14:paraId="7264F476"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26033DB8" w14:textId="77777777" w:rsidR="00A77B3E" w:rsidRDefault="009B680F">
            <w:pPr>
              <w:jc w:val="right"/>
              <w:rPr>
                <w:color w:val="000000"/>
                <w:u w:color="000000"/>
              </w:rPr>
            </w:pPr>
            <w:r>
              <w:rPr>
                <w:sz w:val="18"/>
              </w:rPr>
              <w:t>64 935,00</w:t>
            </w:r>
          </w:p>
        </w:tc>
        <w:tc>
          <w:tcPr>
            <w:tcW w:w="1200" w:type="dxa"/>
            <w:tcBorders>
              <w:top w:val="nil"/>
              <w:left w:val="single" w:sz="2" w:space="0" w:color="auto"/>
              <w:bottom w:val="single" w:sz="2" w:space="0" w:color="auto"/>
              <w:right w:val="single" w:sz="2" w:space="0" w:color="auto"/>
            </w:tcBorders>
            <w:tcMar>
              <w:top w:w="100" w:type="dxa"/>
            </w:tcMar>
            <w:vAlign w:val="center"/>
          </w:tcPr>
          <w:p w14:paraId="65637037" w14:textId="77777777" w:rsidR="00A77B3E" w:rsidRDefault="009B680F">
            <w:pPr>
              <w:jc w:val="right"/>
              <w:rPr>
                <w:color w:val="000000"/>
                <w:u w:color="000000"/>
              </w:rPr>
            </w:pPr>
            <w:r>
              <w:rPr>
                <w:sz w:val="18"/>
              </w:rPr>
              <w:t>64 934,95</w:t>
            </w:r>
          </w:p>
        </w:tc>
        <w:tc>
          <w:tcPr>
            <w:tcW w:w="915" w:type="dxa"/>
            <w:tcBorders>
              <w:top w:val="nil"/>
              <w:left w:val="nil"/>
              <w:bottom w:val="single" w:sz="2" w:space="0" w:color="auto"/>
              <w:right w:val="single" w:sz="2" w:space="0" w:color="auto"/>
            </w:tcBorders>
            <w:tcMar>
              <w:top w:w="100" w:type="dxa"/>
            </w:tcMar>
            <w:vAlign w:val="center"/>
          </w:tcPr>
          <w:p w14:paraId="32D4ECE9" w14:textId="77777777" w:rsidR="00A77B3E" w:rsidRDefault="009B680F">
            <w:pPr>
              <w:jc w:val="right"/>
              <w:rPr>
                <w:color w:val="000000"/>
                <w:u w:color="000000"/>
              </w:rPr>
            </w:pPr>
            <w:r>
              <w:rPr>
                <w:sz w:val="18"/>
              </w:rPr>
              <w:t>100,00%</w:t>
            </w:r>
          </w:p>
        </w:tc>
      </w:tr>
      <w:tr w:rsidR="007F256B" w14:paraId="6F70A447"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0403AA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B16471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0B15ECC" w14:textId="77777777" w:rsidR="00A77B3E" w:rsidRDefault="009B680F">
            <w:pPr>
              <w:jc w:val="center"/>
              <w:rPr>
                <w:color w:val="000000"/>
                <w:u w:color="000000"/>
              </w:rPr>
            </w:pPr>
            <w:r>
              <w:rPr>
                <w:sz w:val="18"/>
              </w:rPr>
              <w:t>4110</w:t>
            </w:r>
          </w:p>
        </w:tc>
        <w:tc>
          <w:tcPr>
            <w:tcW w:w="3480" w:type="dxa"/>
            <w:tcBorders>
              <w:top w:val="single" w:sz="2" w:space="0" w:color="auto"/>
              <w:left w:val="nil"/>
              <w:bottom w:val="single" w:sz="2" w:space="0" w:color="auto"/>
              <w:right w:val="single" w:sz="2" w:space="0" w:color="auto"/>
            </w:tcBorders>
            <w:tcMar>
              <w:top w:w="100" w:type="dxa"/>
            </w:tcMar>
            <w:vAlign w:val="center"/>
          </w:tcPr>
          <w:p w14:paraId="4F8E8942"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2A3477F4" w14:textId="77777777" w:rsidR="00A77B3E" w:rsidRDefault="009B680F">
            <w:pPr>
              <w:jc w:val="right"/>
              <w:rPr>
                <w:color w:val="000000"/>
                <w:u w:color="000000"/>
              </w:rPr>
            </w:pPr>
            <w:r>
              <w:rPr>
                <w:sz w:val="18"/>
              </w:rPr>
              <w:t>163 105,00</w:t>
            </w:r>
          </w:p>
        </w:tc>
        <w:tc>
          <w:tcPr>
            <w:tcW w:w="1200" w:type="dxa"/>
            <w:tcBorders>
              <w:top w:val="nil"/>
              <w:left w:val="single" w:sz="2" w:space="0" w:color="auto"/>
              <w:bottom w:val="single" w:sz="2" w:space="0" w:color="auto"/>
              <w:right w:val="single" w:sz="2" w:space="0" w:color="auto"/>
            </w:tcBorders>
            <w:tcMar>
              <w:top w:w="100" w:type="dxa"/>
            </w:tcMar>
            <w:vAlign w:val="center"/>
          </w:tcPr>
          <w:p w14:paraId="39EA905A" w14:textId="77777777" w:rsidR="00A77B3E" w:rsidRDefault="009B680F">
            <w:pPr>
              <w:jc w:val="right"/>
              <w:rPr>
                <w:color w:val="000000"/>
                <w:u w:color="000000"/>
              </w:rPr>
            </w:pPr>
            <w:r>
              <w:rPr>
                <w:sz w:val="18"/>
              </w:rPr>
              <w:t>163 066,88</w:t>
            </w:r>
          </w:p>
        </w:tc>
        <w:tc>
          <w:tcPr>
            <w:tcW w:w="915" w:type="dxa"/>
            <w:tcBorders>
              <w:top w:val="nil"/>
              <w:left w:val="nil"/>
              <w:bottom w:val="single" w:sz="2" w:space="0" w:color="auto"/>
              <w:right w:val="single" w:sz="2" w:space="0" w:color="auto"/>
            </w:tcBorders>
            <w:tcMar>
              <w:top w:w="100" w:type="dxa"/>
            </w:tcMar>
            <w:vAlign w:val="center"/>
          </w:tcPr>
          <w:p w14:paraId="76B095D3" w14:textId="77777777" w:rsidR="00A77B3E" w:rsidRDefault="009B680F">
            <w:pPr>
              <w:jc w:val="right"/>
              <w:rPr>
                <w:color w:val="000000"/>
                <w:u w:color="000000"/>
              </w:rPr>
            </w:pPr>
            <w:r>
              <w:rPr>
                <w:sz w:val="18"/>
              </w:rPr>
              <w:t>99,98%</w:t>
            </w:r>
          </w:p>
        </w:tc>
      </w:tr>
      <w:tr w:rsidR="007F256B" w14:paraId="2BD2FB5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F5B35E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2F870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F5B1206" w14:textId="77777777" w:rsidR="00A77B3E" w:rsidRDefault="009B680F">
            <w:pPr>
              <w:jc w:val="center"/>
              <w:rPr>
                <w:color w:val="000000"/>
                <w:u w:color="000000"/>
              </w:rPr>
            </w:pPr>
            <w:r>
              <w:rPr>
                <w:sz w:val="18"/>
              </w:rPr>
              <w:t>4120</w:t>
            </w:r>
          </w:p>
        </w:tc>
        <w:tc>
          <w:tcPr>
            <w:tcW w:w="3480" w:type="dxa"/>
            <w:tcBorders>
              <w:top w:val="single" w:sz="2" w:space="0" w:color="auto"/>
              <w:left w:val="nil"/>
              <w:bottom w:val="single" w:sz="2" w:space="0" w:color="auto"/>
              <w:right w:val="single" w:sz="2" w:space="0" w:color="auto"/>
            </w:tcBorders>
            <w:tcMar>
              <w:top w:w="100" w:type="dxa"/>
            </w:tcMar>
            <w:vAlign w:val="center"/>
          </w:tcPr>
          <w:p w14:paraId="53CF2FF1"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4E6F207E" w14:textId="77777777" w:rsidR="00A77B3E" w:rsidRDefault="009B680F">
            <w:pPr>
              <w:jc w:val="right"/>
              <w:rPr>
                <w:color w:val="000000"/>
                <w:u w:color="000000"/>
              </w:rPr>
            </w:pPr>
            <w:r>
              <w:rPr>
                <w:sz w:val="18"/>
              </w:rPr>
              <w:t>23 372,00</w:t>
            </w:r>
          </w:p>
        </w:tc>
        <w:tc>
          <w:tcPr>
            <w:tcW w:w="1200" w:type="dxa"/>
            <w:tcBorders>
              <w:top w:val="nil"/>
              <w:left w:val="single" w:sz="2" w:space="0" w:color="auto"/>
              <w:bottom w:val="single" w:sz="2" w:space="0" w:color="auto"/>
              <w:right w:val="single" w:sz="2" w:space="0" w:color="auto"/>
            </w:tcBorders>
            <w:tcMar>
              <w:top w:w="100" w:type="dxa"/>
            </w:tcMar>
            <w:vAlign w:val="center"/>
          </w:tcPr>
          <w:p w14:paraId="183E69DA" w14:textId="77777777" w:rsidR="00A77B3E" w:rsidRDefault="009B680F">
            <w:pPr>
              <w:jc w:val="right"/>
              <w:rPr>
                <w:color w:val="000000"/>
                <w:u w:color="000000"/>
              </w:rPr>
            </w:pPr>
            <w:r>
              <w:rPr>
                <w:sz w:val="18"/>
              </w:rPr>
              <w:t>19 095,00</w:t>
            </w:r>
          </w:p>
        </w:tc>
        <w:tc>
          <w:tcPr>
            <w:tcW w:w="915" w:type="dxa"/>
            <w:tcBorders>
              <w:top w:val="nil"/>
              <w:left w:val="nil"/>
              <w:bottom w:val="single" w:sz="2" w:space="0" w:color="auto"/>
              <w:right w:val="single" w:sz="2" w:space="0" w:color="auto"/>
            </w:tcBorders>
            <w:tcMar>
              <w:top w:w="100" w:type="dxa"/>
            </w:tcMar>
            <w:vAlign w:val="center"/>
          </w:tcPr>
          <w:p w14:paraId="2D6F8F23" w14:textId="77777777" w:rsidR="00A77B3E" w:rsidRDefault="009B680F">
            <w:pPr>
              <w:jc w:val="right"/>
              <w:rPr>
                <w:color w:val="000000"/>
                <w:u w:color="000000"/>
              </w:rPr>
            </w:pPr>
            <w:r>
              <w:rPr>
                <w:sz w:val="18"/>
              </w:rPr>
              <w:t>81,70%</w:t>
            </w:r>
          </w:p>
        </w:tc>
      </w:tr>
      <w:tr w:rsidR="007F256B" w14:paraId="3ACD449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802343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7991CF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7F9B993" w14:textId="77777777" w:rsidR="00A77B3E" w:rsidRDefault="009B680F">
            <w:pPr>
              <w:jc w:val="center"/>
              <w:rPr>
                <w:color w:val="000000"/>
                <w:u w:color="000000"/>
              </w:rPr>
            </w:pPr>
            <w:r>
              <w:rPr>
                <w:sz w:val="18"/>
              </w:rPr>
              <w:t>4170</w:t>
            </w:r>
          </w:p>
        </w:tc>
        <w:tc>
          <w:tcPr>
            <w:tcW w:w="3480" w:type="dxa"/>
            <w:tcBorders>
              <w:top w:val="single" w:sz="2" w:space="0" w:color="auto"/>
              <w:left w:val="nil"/>
              <w:bottom w:val="single" w:sz="2" w:space="0" w:color="auto"/>
              <w:right w:val="single" w:sz="2" w:space="0" w:color="auto"/>
            </w:tcBorders>
            <w:tcMar>
              <w:top w:w="100" w:type="dxa"/>
            </w:tcMar>
            <w:vAlign w:val="center"/>
          </w:tcPr>
          <w:p w14:paraId="425127ED" w14:textId="77777777" w:rsidR="00A77B3E" w:rsidRDefault="009B680F">
            <w:pPr>
              <w:jc w:val="left"/>
              <w:rPr>
                <w:color w:val="000000"/>
                <w:u w:color="000000"/>
              </w:rPr>
            </w:pPr>
            <w:r>
              <w:rPr>
                <w:sz w:val="18"/>
              </w:rPr>
              <w:t>Wynagrodzenia bezosobowe</w:t>
            </w:r>
          </w:p>
        </w:tc>
        <w:tc>
          <w:tcPr>
            <w:tcW w:w="1485" w:type="dxa"/>
            <w:tcBorders>
              <w:top w:val="nil"/>
              <w:left w:val="nil"/>
              <w:bottom w:val="single" w:sz="2" w:space="0" w:color="auto"/>
              <w:right w:val="nil"/>
            </w:tcBorders>
            <w:tcMar>
              <w:top w:w="100" w:type="dxa"/>
            </w:tcMar>
            <w:vAlign w:val="center"/>
          </w:tcPr>
          <w:p w14:paraId="3E757BC0" w14:textId="77777777" w:rsidR="00A77B3E" w:rsidRDefault="009B680F">
            <w:pPr>
              <w:jc w:val="right"/>
              <w:rPr>
                <w:color w:val="000000"/>
                <w:u w:color="000000"/>
              </w:rPr>
            </w:pPr>
            <w:r>
              <w:rPr>
                <w:sz w:val="18"/>
              </w:rPr>
              <w:t>9 000,00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3C19479F" w14:textId="77777777" w:rsidR="00A77B3E" w:rsidRDefault="009B680F">
            <w:pPr>
              <w:jc w:val="right"/>
              <w:rPr>
                <w:color w:val="000000"/>
                <w:u w:color="000000"/>
              </w:rPr>
            </w:pPr>
            <w:r>
              <w:rPr>
                <w:sz w:val="18"/>
              </w:rPr>
              <w:t>8 300,00</w:t>
            </w:r>
          </w:p>
        </w:tc>
        <w:tc>
          <w:tcPr>
            <w:tcW w:w="915" w:type="dxa"/>
            <w:tcBorders>
              <w:top w:val="nil"/>
              <w:left w:val="nil"/>
              <w:bottom w:val="single" w:sz="2" w:space="0" w:color="auto"/>
              <w:right w:val="single" w:sz="2" w:space="0" w:color="auto"/>
            </w:tcBorders>
            <w:tcMar>
              <w:top w:w="100" w:type="dxa"/>
            </w:tcMar>
            <w:vAlign w:val="center"/>
          </w:tcPr>
          <w:p w14:paraId="30DD748E" w14:textId="77777777" w:rsidR="00A77B3E" w:rsidRDefault="009B680F">
            <w:pPr>
              <w:jc w:val="right"/>
              <w:rPr>
                <w:color w:val="000000"/>
                <w:u w:color="000000"/>
              </w:rPr>
            </w:pPr>
            <w:r>
              <w:rPr>
                <w:sz w:val="18"/>
              </w:rPr>
              <w:t>92,22%</w:t>
            </w:r>
          </w:p>
        </w:tc>
      </w:tr>
      <w:tr w:rsidR="007F256B" w14:paraId="766B0C0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FCD99B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D8DFBA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AFC4CA7" w14:textId="77777777" w:rsidR="00A77B3E" w:rsidRDefault="009B680F">
            <w:pPr>
              <w:jc w:val="center"/>
              <w:rPr>
                <w:color w:val="000000"/>
                <w:u w:color="000000"/>
              </w:rPr>
            </w:pPr>
            <w:r>
              <w:rPr>
                <w:sz w:val="18"/>
              </w:rPr>
              <w:t>4210</w:t>
            </w:r>
          </w:p>
        </w:tc>
        <w:tc>
          <w:tcPr>
            <w:tcW w:w="3480" w:type="dxa"/>
            <w:tcBorders>
              <w:top w:val="single" w:sz="2" w:space="0" w:color="auto"/>
              <w:left w:val="nil"/>
              <w:bottom w:val="single" w:sz="2" w:space="0" w:color="auto"/>
              <w:right w:val="single" w:sz="2" w:space="0" w:color="auto"/>
            </w:tcBorders>
            <w:tcMar>
              <w:top w:w="100" w:type="dxa"/>
            </w:tcMar>
            <w:vAlign w:val="center"/>
          </w:tcPr>
          <w:p w14:paraId="0C15565F"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299F3ABA" w14:textId="77777777" w:rsidR="00A77B3E" w:rsidRDefault="009B680F">
            <w:pPr>
              <w:jc w:val="right"/>
              <w:rPr>
                <w:color w:val="000000"/>
                <w:u w:color="000000"/>
              </w:rPr>
            </w:pPr>
            <w:r>
              <w:rPr>
                <w:sz w:val="18"/>
              </w:rPr>
              <w:t>58 985,00</w:t>
            </w:r>
          </w:p>
        </w:tc>
        <w:tc>
          <w:tcPr>
            <w:tcW w:w="1200" w:type="dxa"/>
            <w:tcBorders>
              <w:top w:val="nil"/>
              <w:left w:val="single" w:sz="2" w:space="0" w:color="auto"/>
              <w:bottom w:val="single" w:sz="2" w:space="0" w:color="auto"/>
              <w:right w:val="single" w:sz="2" w:space="0" w:color="auto"/>
            </w:tcBorders>
            <w:tcMar>
              <w:top w:w="100" w:type="dxa"/>
            </w:tcMar>
            <w:vAlign w:val="center"/>
          </w:tcPr>
          <w:p w14:paraId="5C9CBE98" w14:textId="77777777" w:rsidR="00A77B3E" w:rsidRDefault="009B680F">
            <w:pPr>
              <w:jc w:val="right"/>
              <w:rPr>
                <w:color w:val="000000"/>
                <w:u w:color="000000"/>
              </w:rPr>
            </w:pPr>
            <w:r>
              <w:rPr>
                <w:sz w:val="18"/>
              </w:rPr>
              <w:t>58 011,07</w:t>
            </w:r>
          </w:p>
        </w:tc>
        <w:tc>
          <w:tcPr>
            <w:tcW w:w="915" w:type="dxa"/>
            <w:tcBorders>
              <w:top w:val="nil"/>
              <w:left w:val="nil"/>
              <w:bottom w:val="single" w:sz="2" w:space="0" w:color="auto"/>
              <w:right w:val="single" w:sz="2" w:space="0" w:color="auto"/>
            </w:tcBorders>
            <w:tcMar>
              <w:top w:w="100" w:type="dxa"/>
            </w:tcMar>
            <w:vAlign w:val="center"/>
          </w:tcPr>
          <w:p w14:paraId="0448C2EF" w14:textId="77777777" w:rsidR="00A77B3E" w:rsidRDefault="009B680F">
            <w:pPr>
              <w:jc w:val="right"/>
              <w:rPr>
                <w:color w:val="000000"/>
                <w:u w:color="000000"/>
              </w:rPr>
            </w:pPr>
            <w:r>
              <w:rPr>
                <w:sz w:val="18"/>
              </w:rPr>
              <w:t>98,35%</w:t>
            </w:r>
          </w:p>
        </w:tc>
      </w:tr>
      <w:tr w:rsidR="007F256B" w14:paraId="4F27B00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3B8A9F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E5DC26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DF79015" w14:textId="77777777" w:rsidR="00A77B3E" w:rsidRDefault="009B680F">
            <w:pPr>
              <w:jc w:val="center"/>
              <w:rPr>
                <w:color w:val="000000"/>
                <w:u w:color="000000"/>
              </w:rPr>
            </w:pPr>
            <w:r>
              <w:rPr>
                <w:sz w:val="18"/>
              </w:rPr>
              <w:t>4240</w:t>
            </w:r>
          </w:p>
        </w:tc>
        <w:tc>
          <w:tcPr>
            <w:tcW w:w="3480" w:type="dxa"/>
            <w:tcBorders>
              <w:top w:val="single" w:sz="2" w:space="0" w:color="auto"/>
              <w:left w:val="nil"/>
              <w:bottom w:val="single" w:sz="2" w:space="0" w:color="auto"/>
              <w:right w:val="single" w:sz="2" w:space="0" w:color="auto"/>
            </w:tcBorders>
            <w:tcMar>
              <w:top w:w="100" w:type="dxa"/>
            </w:tcMar>
            <w:vAlign w:val="center"/>
          </w:tcPr>
          <w:p w14:paraId="2D5F44FB" w14:textId="77777777" w:rsidR="00A77B3E" w:rsidRDefault="009B680F">
            <w:pPr>
              <w:jc w:val="left"/>
              <w:rPr>
                <w:color w:val="000000"/>
                <w:u w:color="000000"/>
              </w:rPr>
            </w:pPr>
            <w:r>
              <w:rPr>
                <w:sz w:val="18"/>
              </w:rPr>
              <w:t>Zakup środków dydaktycznych i książek</w:t>
            </w:r>
          </w:p>
        </w:tc>
        <w:tc>
          <w:tcPr>
            <w:tcW w:w="1485" w:type="dxa"/>
            <w:tcBorders>
              <w:top w:val="nil"/>
              <w:left w:val="nil"/>
              <w:bottom w:val="single" w:sz="2" w:space="0" w:color="auto"/>
              <w:right w:val="nil"/>
            </w:tcBorders>
            <w:tcMar>
              <w:top w:w="100" w:type="dxa"/>
            </w:tcMar>
            <w:vAlign w:val="center"/>
          </w:tcPr>
          <w:p w14:paraId="3AE6125F" w14:textId="77777777" w:rsidR="00A77B3E" w:rsidRDefault="009B680F">
            <w:pPr>
              <w:jc w:val="right"/>
              <w:rPr>
                <w:color w:val="000000"/>
                <w:u w:color="000000"/>
              </w:rPr>
            </w:pPr>
            <w:r>
              <w:rPr>
                <w:sz w:val="18"/>
              </w:rPr>
              <w:t>30 500,00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75BA167" w14:textId="77777777" w:rsidR="00A77B3E" w:rsidRDefault="009B680F">
            <w:pPr>
              <w:jc w:val="right"/>
              <w:rPr>
                <w:color w:val="000000"/>
                <w:u w:color="000000"/>
              </w:rPr>
            </w:pPr>
            <w:r>
              <w:rPr>
                <w:sz w:val="18"/>
              </w:rPr>
              <w:t>30 368,83</w:t>
            </w:r>
          </w:p>
        </w:tc>
        <w:tc>
          <w:tcPr>
            <w:tcW w:w="915" w:type="dxa"/>
            <w:tcBorders>
              <w:top w:val="nil"/>
              <w:left w:val="nil"/>
              <w:bottom w:val="single" w:sz="2" w:space="0" w:color="auto"/>
              <w:right w:val="single" w:sz="2" w:space="0" w:color="auto"/>
            </w:tcBorders>
            <w:tcMar>
              <w:top w:w="100" w:type="dxa"/>
            </w:tcMar>
            <w:vAlign w:val="center"/>
          </w:tcPr>
          <w:p w14:paraId="014BAC90" w14:textId="77777777" w:rsidR="00A77B3E" w:rsidRDefault="009B680F">
            <w:pPr>
              <w:jc w:val="right"/>
              <w:rPr>
                <w:color w:val="000000"/>
                <w:u w:color="000000"/>
              </w:rPr>
            </w:pPr>
            <w:r>
              <w:rPr>
                <w:sz w:val="18"/>
              </w:rPr>
              <w:t>99,57%</w:t>
            </w:r>
          </w:p>
        </w:tc>
      </w:tr>
      <w:tr w:rsidR="007F256B" w14:paraId="3A13338B"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098103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4B240C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56CF53A" w14:textId="77777777" w:rsidR="00A77B3E" w:rsidRDefault="009B680F">
            <w:pPr>
              <w:jc w:val="center"/>
              <w:rPr>
                <w:color w:val="000000"/>
                <w:u w:color="000000"/>
              </w:rPr>
            </w:pPr>
            <w:r>
              <w:rPr>
                <w:sz w:val="18"/>
              </w:rPr>
              <w:t>4260</w:t>
            </w:r>
          </w:p>
        </w:tc>
        <w:tc>
          <w:tcPr>
            <w:tcW w:w="3480" w:type="dxa"/>
            <w:tcBorders>
              <w:top w:val="single" w:sz="2" w:space="0" w:color="auto"/>
              <w:left w:val="nil"/>
              <w:bottom w:val="single" w:sz="2" w:space="0" w:color="auto"/>
              <w:right w:val="single" w:sz="2" w:space="0" w:color="auto"/>
            </w:tcBorders>
            <w:tcMar>
              <w:top w:w="100" w:type="dxa"/>
            </w:tcMar>
            <w:vAlign w:val="center"/>
          </w:tcPr>
          <w:p w14:paraId="20089C79" w14:textId="77777777" w:rsidR="00A77B3E" w:rsidRDefault="009B680F">
            <w:pPr>
              <w:jc w:val="left"/>
              <w:rPr>
                <w:color w:val="000000"/>
                <w:u w:color="000000"/>
              </w:rPr>
            </w:pPr>
            <w:r>
              <w:rPr>
                <w:sz w:val="18"/>
              </w:rPr>
              <w:t>Zakup energii</w:t>
            </w:r>
          </w:p>
        </w:tc>
        <w:tc>
          <w:tcPr>
            <w:tcW w:w="1485" w:type="dxa"/>
            <w:tcBorders>
              <w:top w:val="nil"/>
              <w:left w:val="nil"/>
              <w:bottom w:val="single" w:sz="2" w:space="0" w:color="auto"/>
              <w:right w:val="nil"/>
            </w:tcBorders>
            <w:tcMar>
              <w:top w:w="100" w:type="dxa"/>
            </w:tcMar>
            <w:vAlign w:val="center"/>
          </w:tcPr>
          <w:p w14:paraId="05677EBD" w14:textId="77777777" w:rsidR="00A77B3E" w:rsidRDefault="009B680F">
            <w:pPr>
              <w:jc w:val="right"/>
              <w:rPr>
                <w:color w:val="000000"/>
                <w:u w:color="000000"/>
              </w:rPr>
            </w:pPr>
            <w:r>
              <w:rPr>
                <w:sz w:val="18"/>
              </w:rPr>
              <w:t>11 258,00</w:t>
            </w:r>
          </w:p>
        </w:tc>
        <w:tc>
          <w:tcPr>
            <w:tcW w:w="1200" w:type="dxa"/>
            <w:tcBorders>
              <w:top w:val="nil"/>
              <w:left w:val="single" w:sz="2" w:space="0" w:color="auto"/>
              <w:bottom w:val="single" w:sz="2" w:space="0" w:color="auto"/>
              <w:right w:val="single" w:sz="2" w:space="0" w:color="auto"/>
            </w:tcBorders>
            <w:tcMar>
              <w:top w:w="100" w:type="dxa"/>
            </w:tcMar>
            <w:vAlign w:val="center"/>
          </w:tcPr>
          <w:p w14:paraId="6E75D5A6" w14:textId="77777777" w:rsidR="00A77B3E" w:rsidRDefault="009B680F">
            <w:pPr>
              <w:jc w:val="right"/>
              <w:rPr>
                <w:color w:val="000000"/>
                <w:u w:color="000000"/>
              </w:rPr>
            </w:pPr>
            <w:r>
              <w:rPr>
                <w:sz w:val="18"/>
              </w:rPr>
              <w:t>8 956,37</w:t>
            </w:r>
          </w:p>
        </w:tc>
        <w:tc>
          <w:tcPr>
            <w:tcW w:w="915" w:type="dxa"/>
            <w:tcBorders>
              <w:top w:val="nil"/>
              <w:left w:val="nil"/>
              <w:bottom w:val="single" w:sz="2" w:space="0" w:color="auto"/>
              <w:right w:val="single" w:sz="2" w:space="0" w:color="auto"/>
            </w:tcBorders>
            <w:tcMar>
              <w:top w:w="100" w:type="dxa"/>
            </w:tcMar>
            <w:vAlign w:val="center"/>
          </w:tcPr>
          <w:p w14:paraId="39923BF7" w14:textId="77777777" w:rsidR="00A77B3E" w:rsidRDefault="009B680F">
            <w:pPr>
              <w:jc w:val="right"/>
              <w:rPr>
                <w:color w:val="000000"/>
                <w:u w:color="000000"/>
              </w:rPr>
            </w:pPr>
            <w:r>
              <w:rPr>
                <w:sz w:val="18"/>
              </w:rPr>
              <w:t>79,56%</w:t>
            </w:r>
          </w:p>
        </w:tc>
      </w:tr>
      <w:tr w:rsidR="007F256B" w14:paraId="405A2BA4"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DAD39E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9934E0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32526BB" w14:textId="77777777" w:rsidR="00A77B3E" w:rsidRDefault="009B680F">
            <w:pPr>
              <w:jc w:val="center"/>
              <w:rPr>
                <w:color w:val="000000"/>
                <w:u w:color="000000"/>
              </w:rPr>
            </w:pPr>
            <w:r>
              <w:rPr>
                <w:sz w:val="18"/>
              </w:rPr>
              <w:t>4270</w:t>
            </w:r>
          </w:p>
        </w:tc>
        <w:tc>
          <w:tcPr>
            <w:tcW w:w="3480" w:type="dxa"/>
            <w:tcBorders>
              <w:top w:val="single" w:sz="2" w:space="0" w:color="auto"/>
              <w:left w:val="nil"/>
              <w:bottom w:val="single" w:sz="2" w:space="0" w:color="auto"/>
              <w:right w:val="single" w:sz="2" w:space="0" w:color="auto"/>
            </w:tcBorders>
            <w:tcMar>
              <w:top w:w="100" w:type="dxa"/>
            </w:tcMar>
            <w:vAlign w:val="center"/>
          </w:tcPr>
          <w:p w14:paraId="334B92A6" w14:textId="77777777" w:rsidR="00A77B3E" w:rsidRDefault="009B680F">
            <w:pPr>
              <w:jc w:val="left"/>
              <w:rPr>
                <w:color w:val="000000"/>
                <w:u w:color="000000"/>
              </w:rPr>
            </w:pPr>
            <w:r>
              <w:rPr>
                <w:sz w:val="18"/>
              </w:rPr>
              <w:t>Zakup usług remontowych</w:t>
            </w:r>
          </w:p>
        </w:tc>
        <w:tc>
          <w:tcPr>
            <w:tcW w:w="1485" w:type="dxa"/>
            <w:tcBorders>
              <w:top w:val="nil"/>
              <w:left w:val="nil"/>
              <w:bottom w:val="single" w:sz="2" w:space="0" w:color="auto"/>
              <w:right w:val="nil"/>
            </w:tcBorders>
            <w:tcMar>
              <w:top w:w="100" w:type="dxa"/>
            </w:tcMar>
            <w:vAlign w:val="center"/>
          </w:tcPr>
          <w:p w14:paraId="7545C56A" w14:textId="77777777" w:rsidR="00A77B3E" w:rsidRDefault="009B680F">
            <w:pPr>
              <w:jc w:val="right"/>
              <w:rPr>
                <w:color w:val="000000"/>
                <w:u w:color="000000"/>
              </w:rPr>
            </w:pPr>
            <w:r>
              <w:rPr>
                <w:sz w:val="18"/>
              </w:rPr>
              <w:t>7 591,00</w:t>
            </w:r>
          </w:p>
        </w:tc>
        <w:tc>
          <w:tcPr>
            <w:tcW w:w="1200" w:type="dxa"/>
            <w:tcBorders>
              <w:top w:val="nil"/>
              <w:left w:val="single" w:sz="2" w:space="0" w:color="auto"/>
              <w:bottom w:val="single" w:sz="2" w:space="0" w:color="auto"/>
              <w:right w:val="single" w:sz="2" w:space="0" w:color="auto"/>
            </w:tcBorders>
            <w:tcMar>
              <w:top w:w="100" w:type="dxa"/>
            </w:tcMar>
            <w:vAlign w:val="center"/>
          </w:tcPr>
          <w:p w14:paraId="10B36EEB" w14:textId="77777777" w:rsidR="00A77B3E" w:rsidRDefault="009B680F">
            <w:pPr>
              <w:jc w:val="right"/>
              <w:rPr>
                <w:color w:val="000000"/>
                <w:u w:color="000000"/>
              </w:rPr>
            </w:pPr>
            <w:r>
              <w:rPr>
                <w:sz w:val="18"/>
              </w:rPr>
              <w:t>7 509,19</w:t>
            </w:r>
          </w:p>
        </w:tc>
        <w:tc>
          <w:tcPr>
            <w:tcW w:w="915" w:type="dxa"/>
            <w:tcBorders>
              <w:top w:val="nil"/>
              <w:left w:val="nil"/>
              <w:bottom w:val="single" w:sz="2" w:space="0" w:color="auto"/>
              <w:right w:val="single" w:sz="2" w:space="0" w:color="auto"/>
            </w:tcBorders>
            <w:tcMar>
              <w:top w:w="100" w:type="dxa"/>
            </w:tcMar>
            <w:vAlign w:val="center"/>
          </w:tcPr>
          <w:p w14:paraId="4EB2E724" w14:textId="77777777" w:rsidR="00A77B3E" w:rsidRDefault="009B680F">
            <w:pPr>
              <w:jc w:val="right"/>
              <w:rPr>
                <w:color w:val="000000"/>
                <w:u w:color="000000"/>
              </w:rPr>
            </w:pPr>
            <w:r>
              <w:rPr>
                <w:sz w:val="18"/>
              </w:rPr>
              <w:t>98,92%</w:t>
            </w:r>
          </w:p>
        </w:tc>
      </w:tr>
      <w:tr w:rsidR="007F256B" w14:paraId="32290E9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E490B1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33A78D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53BD9DA" w14:textId="77777777" w:rsidR="00A77B3E" w:rsidRDefault="009B680F">
            <w:pPr>
              <w:jc w:val="center"/>
              <w:rPr>
                <w:color w:val="000000"/>
                <w:u w:color="000000"/>
              </w:rPr>
            </w:pPr>
            <w:r>
              <w:rPr>
                <w:sz w:val="18"/>
              </w:rPr>
              <w:t>4280</w:t>
            </w:r>
          </w:p>
        </w:tc>
        <w:tc>
          <w:tcPr>
            <w:tcW w:w="3480" w:type="dxa"/>
            <w:tcBorders>
              <w:top w:val="single" w:sz="2" w:space="0" w:color="auto"/>
              <w:left w:val="nil"/>
              <w:bottom w:val="single" w:sz="2" w:space="0" w:color="auto"/>
              <w:right w:val="single" w:sz="2" w:space="0" w:color="auto"/>
            </w:tcBorders>
            <w:tcMar>
              <w:top w:w="100" w:type="dxa"/>
            </w:tcMar>
            <w:vAlign w:val="center"/>
          </w:tcPr>
          <w:p w14:paraId="44216E0A" w14:textId="77777777" w:rsidR="00A77B3E" w:rsidRDefault="009B680F">
            <w:pPr>
              <w:jc w:val="left"/>
              <w:rPr>
                <w:color w:val="000000"/>
                <w:u w:color="000000"/>
              </w:rPr>
            </w:pPr>
            <w:r>
              <w:rPr>
                <w:sz w:val="18"/>
              </w:rPr>
              <w:t>Zakup usług zdrowotnych</w:t>
            </w:r>
          </w:p>
        </w:tc>
        <w:tc>
          <w:tcPr>
            <w:tcW w:w="1485" w:type="dxa"/>
            <w:tcBorders>
              <w:top w:val="nil"/>
              <w:left w:val="nil"/>
              <w:bottom w:val="single" w:sz="2" w:space="0" w:color="auto"/>
              <w:right w:val="nil"/>
            </w:tcBorders>
            <w:tcMar>
              <w:top w:w="100" w:type="dxa"/>
            </w:tcMar>
            <w:vAlign w:val="center"/>
          </w:tcPr>
          <w:p w14:paraId="51875A69" w14:textId="77777777" w:rsidR="00A77B3E" w:rsidRDefault="009B680F">
            <w:pPr>
              <w:jc w:val="right"/>
              <w:rPr>
                <w:color w:val="000000"/>
                <w:u w:color="000000"/>
              </w:rPr>
            </w:pPr>
            <w:r>
              <w:rPr>
                <w:sz w:val="18"/>
              </w:rPr>
              <w:t>618,00</w:t>
            </w:r>
          </w:p>
        </w:tc>
        <w:tc>
          <w:tcPr>
            <w:tcW w:w="1200" w:type="dxa"/>
            <w:tcBorders>
              <w:top w:val="nil"/>
              <w:left w:val="single" w:sz="2" w:space="0" w:color="auto"/>
              <w:bottom w:val="single" w:sz="2" w:space="0" w:color="auto"/>
              <w:right w:val="single" w:sz="2" w:space="0" w:color="auto"/>
            </w:tcBorders>
            <w:tcMar>
              <w:top w:w="100" w:type="dxa"/>
            </w:tcMar>
            <w:vAlign w:val="center"/>
          </w:tcPr>
          <w:p w14:paraId="50A453BF" w14:textId="77777777" w:rsidR="00A77B3E" w:rsidRDefault="009B680F">
            <w:pPr>
              <w:jc w:val="right"/>
              <w:rPr>
                <w:color w:val="000000"/>
                <w:u w:color="000000"/>
              </w:rPr>
            </w:pPr>
            <w:r>
              <w:rPr>
                <w:sz w:val="18"/>
              </w:rPr>
              <w:t>615,00</w:t>
            </w:r>
          </w:p>
        </w:tc>
        <w:tc>
          <w:tcPr>
            <w:tcW w:w="915" w:type="dxa"/>
            <w:tcBorders>
              <w:top w:val="nil"/>
              <w:left w:val="nil"/>
              <w:bottom w:val="single" w:sz="2" w:space="0" w:color="auto"/>
              <w:right w:val="single" w:sz="2" w:space="0" w:color="auto"/>
            </w:tcBorders>
            <w:tcMar>
              <w:top w:w="100" w:type="dxa"/>
            </w:tcMar>
            <w:vAlign w:val="center"/>
          </w:tcPr>
          <w:p w14:paraId="4B2DABEA" w14:textId="77777777" w:rsidR="00A77B3E" w:rsidRDefault="009B680F">
            <w:pPr>
              <w:jc w:val="right"/>
              <w:rPr>
                <w:color w:val="000000"/>
                <w:u w:color="000000"/>
              </w:rPr>
            </w:pPr>
            <w:r>
              <w:rPr>
                <w:sz w:val="18"/>
              </w:rPr>
              <w:t>99,51%</w:t>
            </w:r>
          </w:p>
        </w:tc>
      </w:tr>
      <w:tr w:rsidR="007F256B" w14:paraId="530F3B91"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C20B35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D8D8C5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A4EB19C"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3800A81B"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0C3DE629" w14:textId="77777777" w:rsidR="00A77B3E" w:rsidRDefault="009B680F">
            <w:pPr>
              <w:jc w:val="right"/>
              <w:rPr>
                <w:color w:val="000000"/>
                <w:u w:color="000000"/>
              </w:rPr>
            </w:pPr>
            <w:r>
              <w:rPr>
                <w:sz w:val="18"/>
              </w:rPr>
              <w:t>15 159,00</w:t>
            </w:r>
          </w:p>
        </w:tc>
        <w:tc>
          <w:tcPr>
            <w:tcW w:w="1200" w:type="dxa"/>
            <w:tcBorders>
              <w:top w:val="nil"/>
              <w:left w:val="single" w:sz="2" w:space="0" w:color="auto"/>
              <w:bottom w:val="single" w:sz="2" w:space="0" w:color="auto"/>
              <w:right w:val="single" w:sz="2" w:space="0" w:color="auto"/>
            </w:tcBorders>
            <w:tcMar>
              <w:top w:w="100" w:type="dxa"/>
            </w:tcMar>
            <w:vAlign w:val="center"/>
          </w:tcPr>
          <w:p w14:paraId="3DB357E9" w14:textId="77777777" w:rsidR="00A77B3E" w:rsidRDefault="009B680F">
            <w:pPr>
              <w:jc w:val="right"/>
              <w:rPr>
                <w:color w:val="000000"/>
                <w:u w:color="000000"/>
              </w:rPr>
            </w:pPr>
            <w:r>
              <w:rPr>
                <w:sz w:val="18"/>
              </w:rPr>
              <w:t>14 902,39</w:t>
            </w:r>
          </w:p>
        </w:tc>
        <w:tc>
          <w:tcPr>
            <w:tcW w:w="915" w:type="dxa"/>
            <w:tcBorders>
              <w:top w:val="nil"/>
              <w:left w:val="nil"/>
              <w:bottom w:val="single" w:sz="2" w:space="0" w:color="auto"/>
              <w:right w:val="single" w:sz="2" w:space="0" w:color="auto"/>
            </w:tcBorders>
            <w:tcMar>
              <w:top w:w="100" w:type="dxa"/>
            </w:tcMar>
            <w:vAlign w:val="center"/>
          </w:tcPr>
          <w:p w14:paraId="24405525" w14:textId="77777777" w:rsidR="00A77B3E" w:rsidRDefault="009B680F">
            <w:pPr>
              <w:jc w:val="right"/>
              <w:rPr>
                <w:color w:val="000000"/>
                <w:u w:color="000000"/>
              </w:rPr>
            </w:pPr>
            <w:r>
              <w:rPr>
                <w:sz w:val="18"/>
              </w:rPr>
              <w:t>98,31%</w:t>
            </w:r>
          </w:p>
        </w:tc>
      </w:tr>
      <w:tr w:rsidR="007F256B" w14:paraId="19165A9E"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A6CFC5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218BD0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A190E02" w14:textId="77777777" w:rsidR="00A77B3E" w:rsidRDefault="009B680F">
            <w:pPr>
              <w:jc w:val="center"/>
              <w:rPr>
                <w:color w:val="000000"/>
                <w:u w:color="000000"/>
              </w:rPr>
            </w:pPr>
            <w:r>
              <w:rPr>
                <w:sz w:val="18"/>
              </w:rPr>
              <w:t>4360</w:t>
            </w:r>
          </w:p>
        </w:tc>
        <w:tc>
          <w:tcPr>
            <w:tcW w:w="3480" w:type="dxa"/>
            <w:tcBorders>
              <w:top w:val="single" w:sz="2" w:space="0" w:color="auto"/>
              <w:left w:val="nil"/>
              <w:bottom w:val="single" w:sz="2" w:space="0" w:color="auto"/>
              <w:right w:val="single" w:sz="2" w:space="0" w:color="auto"/>
            </w:tcBorders>
            <w:tcMar>
              <w:top w:w="100" w:type="dxa"/>
            </w:tcMar>
            <w:vAlign w:val="center"/>
          </w:tcPr>
          <w:p w14:paraId="0E3B59B7" w14:textId="77777777" w:rsidR="00A77B3E" w:rsidRDefault="009B680F">
            <w:pPr>
              <w:jc w:val="left"/>
              <w:rPr>
                <w:color w:val="000000"/>
                <w:u w:color="000000"/>
              </w:rPr>
            </w:pPr>
            <w:r>
              <w:rPr>
                <w:sz w:val="18"/>
              </w:rPr>
              <w:t>Opłaty z tytułu zakupu usług telekomunikacyjnych</w:t>
            </w:r>
          </w:p>
        </w:tc>
        <w:tc>
          <w:tcPr>
            <w:tcW w:w="1485" w:type="dxa"/>
            <w:tcBorders>
              <w:top w:val="nil"/>
              <w:left w:val="nil"/>
              <w:bottom w:val="single" w:sz="2" w:space="0" w:color="auto"/>
              <w:right w:val="nil"/>
            </w:tcBorders>
            <w:tcMar>
              <w:top w:w="100" w:type="dxa"/>
            </w:tcMar>
            <w:vAlign w:val="center"/>
          </w:tcPr>
          <w:p w14:paraId="15ED860B" w14:textId="77777777" w:rsidR="00A77B3E" w:rsidRDefault="009B680F">
            <w:pPr>
              <w:jc w:val="right"/>
              <w:rPr>
                <w:color w:val="000000"/>
                <w:u w:color="000000"/>
              </w:rPr>
            </w:pPr>
            <w:r>
              <w:rPr>
                <w:sz w:val="18"/>
              </w:rPr>
              <w:t>2 000,00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43C0F30" w14:textId="77777777" w:rsidR="00A77B3E" w:rsidRDefault="009B680F">
            <w:pPr>
              <w:jc w:val="right"/>
              <w:rPr>
                <w:color w:val="000000"/>
                <w:u w:color="000000"/>
              </w:rPr>
            </w:pPr>
            <w:r>
              <w:rPr>
                <w:sz w:val="18"/>
              </w:rPr>
              <w:t>1 703,28</w:t>
            </w:r>
          </w:p>
        </w:tc>
        <w:tc>
          <w:tcPr>
            <w:tcW w:w="915" w:type="dxa"/>
            <w:tcBorders>
              <w:top w:val="nil"/>
              <w:left w:val="nil"/>
              <w:bottom w:val="single" w:sz="2" w:space="0" w:color="auto"/>
              <w:right w:val="single" w:sz="2" w:space="0" w:color="auto"/>
            </w:tcBorders>
            <w:tcMar>
              <w:top w:w="100" w:type="dxa"/>
            </w:tcMar>
            <w:vAlign w:val="center"/>
          </w:tcPr>
          <w:p w14:paraId="1F1F9150" w14:textId="77777777" w:rsidR="00A77B3E" w:rsidRDefault="009B680F">
            <w:pPr>
              <w:jc w:val="right"/>
              <w:rPr>
                <w:color w:val="000000"/>
                <w:u w:color="000000"/>
              </w:rPr>
            </w:pPr>
            <w:r>
              <w:rPr>
                <w:sz w:val="18"/>
              </w:rPr>
              <w:t>85,16%</w:t>
            </w:r>
          </w:p>
        </w:tc>
      </w:tr>
      <w:tr w:rsidR="007F256B" w14:paraId="07216FFE"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99F2DD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AAEBE7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CCEA763" w14:textId="77777777" w:rsidR="00A77B3E" w:rsidRDefault="009B680F">
            <w:pPr>
              <w:jc w:val="center"/>
              <w:rPr>
                <w:color w:val="000000"/>
                <w:u w:color="000000"/>
              </w:rPr>
            </w:pPr>
            <w:r>
              <w:rPr>
                <w:sz w:val="18"/>
              </w:rPr>
              <w:t>4410</w:t>
            </w:r>
          </w:p>
        </w:tc>
        <w:tc>
          <w:tcPr>
            <w:tcW w:w="3480" w:type="dxa"/>
            <w:tcBorders>
              <w:top w:val="single" w:sz="2" w:space="0" w:color="auto"/>
              <w:left w:val="nil"/>
              <w:bottom w:val="single" w:sz="2" w:space="0" w:color="auto"/>
              <w:right w:val="single" w:sz="2" w:space="0" w:color="auto"/>
            </w:tcBorders>
            <w:tcMar>
              <w:top w:w="100" w:type="dxa"/>
            </w:tcMar>
            <w:vAlign w:val="center"/>
          </w:tcPr>
          <w:p w14:paraId="7EF862F8"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19F9B46A" w14:textId="77777777" w:rsidR="00A77B3E" w:rsidRDefault="009B680F">
            <w:pPr>
              <w:jc w:val="right"/>
              <w:rPr>
                <w:color w:val="000000"/>
                <w:u w:color="000000"/>
              </w:rPr>
            </w:pPr>
            <w:r>
              <w:rPr>
                <w:sz w:val="18"/>
              </w:rPr>
              <w:t>300,00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1B8B04C7" w14:textId="77777777" w:rsidR="00A77B3E" w:rsidRDefault="009B680F">
            <w:pPr>
              <w:jc w:val="right"/>
              <w:rPr>
                <w:color w:val="000000"/>
                <w:u w:color="000000"/>
              </w:rPr>
            </w:pPr>
            <w:r>
              <w:rPr>
                <w:sz w:val="18"/>
              </w:rPr>
              <w:t>25,07</w:t>
            </w:r>
          </w:p>
        </w:tc>
        <w:tc>
          <w:tcPr>
            <w:tcW w:w="915" w:type="dxa"/>
            <w:tcBorders>
              <w:top w:val="nil"/>
              <w:left w:val="nil"/>
              <w:bottom w:val="single" w:sz="2" w:space="0" w:color="auto"/>
              <w:right w:val="single" w:sz="2" w:space="0" w:color="auto"/>
            </w:tcBorders>
            <w:tcMar>
              <w:top w:w="100" w:type="dxa"/>
            </w:tcMar>
            <w:vAlign w:val="center"/>
          </w:tcPr>
          <w:p w14:paraId="3F42F799" w14:textId="77777777" w:rsidR="00A77B3E" w:rsidRDefault="009B680F">
            <w:pPr>
              <w:jc w:val="right"/>
              <w:rPr>
                <w:color w:val="000000"/>
                <w:u w:color="000000"/>
              </w:rPr>
            </w:pPr>
            <w:r>
              <w:rPr>
                <w:sz w:val="18"/>
              </w:rPr>
              <w:t>8,36%</w:t>
            </w:r>
          </w:p>
        </w:tc>
      </w:tr>
      <w:tr w:rsidR="007F256B" w14:paraId="3270181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28D21AB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F57EE9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B6815D5" w14:textId="77777777" w:rsidR="00A77B3E" w:rsidRDefault="009B680F">
            <w:pPr>
              <w:jc w:val="center"/>
              <w:rPr>
                <w:color w:val="000000"/>
                <w:u w:color="000000"/>
              </w:rPr>
            </w:pPr>
            <w:r>
              <w:rPr>
                <w:sz w:val="18"/>
              </w:rPr>
              <w:t>4430</w:t>
            </w:r>
          </w:p>
        </w:tc>
        <w:tc>
          <w:tcPr>
            <w:tcW w:w="3480" w:type="dxa"/>
            <w:tcBorders>
              <w:top w:val="single" w:sz="2" w:space="0" w:color="auto"/>
              <w:left w:val="nil"/>
              <w:bottom w:val="single" w:sz="2" w:space="0" w:color="auto"/>
              <w:right w:val="single" w:sz="2" w:space="0" w:color="auto"/>
            </w:tcBorders>
            <w:tcMar>
              <w:top w:w="100" w:type="dxa"/>
            </w:tcMar>
            <w:vAlign w:val="center"/>
          </w:tcPr>
          <w:p w14:paraId="331A4819" w14:textId="77777777" w:rsidR="00A77B3E" w:rsidRDefault="009B680F">
            <w:pPr>
              <w:jc w:val="left"/>
              <w:rPr>
                <w:color w:val="000000"/>
                <w:u w:color="000000"/>
              </w:rPr>
            </w:pPr>
            <w:r>
              <w:rPr>
                <w:sz w:val="18"/>
              </w:rPr>
              <w:t>Różne opłaty i składki</w:t>
            </w:r>
          </w:p>
        </w:tc>
        <w:tc>
          <w:tcPr>
            <w:tcW w:w="1485" w:type="dxa"/>
            <w:tcBorders>
              <w:top w:val="nil"/>
              <w:left w:val="nil"/>
              <w:bottom w:val="single" w:sz="2" w:space="0" w:color="auto"/>
              <w:right w:val="nil"/>
            </w:tcBorders>
            <w:tcMar>
              <w:top w:w="100" w:type="dxa"/>
            </w:tcMar>
            <w:vAlign w:val="center"/>
          </w:tcPr>
          <w:p w14:paraId="124CB802" w14:textId="77777777" w:rsidR="00A77B3E" w:rsidRDefault="009B680F">
            <w:pPr>
              <w:jc w:val="right"/>
              <w:rPr>
                <w:color w:val="000000"/>
                <w:u w:color="000000"/>
              </w:rPr>
            </w:pPr>
            <w:r>
              <w:rPr>
                <w:sz w:val="18"/>
              </w:rPr>
              <w:t>1 002,00</w:t>
            </w:r>
          </w:p>
        </w:tc>
        <w:tc>
          <w:tcPr>
            <w:tcW w:w="1200" w:type="dxa"/>
            <w:tcBorders>
              <w:top w:val="nil"/>
              <w:left w:val="single" w:sz="2" w:space="0" w:color="auto"/>
              <w:bottom w:val="single" w:sz="2" w:space="0" w:color="auto"/>
              <w:right w:val="single" w:sz="2" w:space="0" w:color="auto"/>
            </w:tcBorders>
            <w:tcMar>
              <w:top w:w="100" w:type="dxa"/>
            </w:tcMar>
            <w:vAlign w:val="center"/>
          </w:tcPr>
          <w:p w14:paraId="243BDECC" w14:textId="77777777" w:rsidR="00A77B3E" w:rsidRDefault="009B680F">
            <w:pPr>
              <w:jc w:val="right"/>
              <w:rPr>
                <w:color w:val="000000"/>
                <w:u w:color="000000"/>
              </w:rPr>
            </w:pPr>
            <w:r>
              <w:rPr>
                <w:sz w:val="18"/>
              </w:rPr>
              <w:t>646,16</w:t>
            </w:r>
          </w:p>
        </w:tc>
        <w:tc>
          <w:tcPr>
            <w:tcW w:w="915" w:type="dxa"/>
            <w:tcBorders>
              <w:top w:val="nil"/>
              <w:left w:val="nil"/>
              <w:bottom w:val="single" w:sz="2" w:space="0" w:color="auto"/>
              <w:right w:val="single" w:sz="2" w:space="0" w:color="auto"/>
            </w:tcBorders>
            <w:tcMar>
              <w:top w:w="100" w:type="dxa"/>
            </w:tcMar>
            <w:vAlign w:val="center"/>
          </w:tcPr>
          <w:p w14:paraId="27DF092F" w14:textId="77777777" w:rsidR="00A77B3E" w:rsidRDefault="009B680F">
            <w:pPr>
              <w:jc w:val="right"/>
              <w:rPr>
                <w:color w:val="000000"/>
                <w:u w:color="000000"/>
              </w:rPr>
            </w:pPr>
            <w:r>
              <w:rPr>
                <w:sz w:val="18"/>
              </w:rPr>
              <w:t>64,49%</w:t>
            </w:r>
          </w:p>
        </w:tc>
      </w:tr>
      <w:tr w:rsidR="007F256B" w14:paraId="0BEEECB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158A67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0F6C5A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6084CE9"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677B72EA"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05F466E9" w14:textId="77777777" w:rsidR="00A77B3E" w:rsidRDefault="009B680F">
            <w:pPr>
              <w:jc w:val="right"/>
              <w:rPr>
                <w:color w:val="000000"/>
                <w:u w:color="000000"/>
              </w:rPr>
            </w:pPr>
            <w:r>
              <w:rPr>
                <w:sz w:val="18"/>
              </w:rPr>
              <w:t>42 925,00</w:t>
            </w:r>
          </w:p>
        </w:tc>
        <w:tc>
          <w:tcPr>
            <w:tcW w:w="1200" w:type="dxa"/>
            <w:tcBorders>
              <w:top w:val="nil"/>
              <w:left w:val="single" w:sz="2" w:space="0" w:color="auto"/>
              <w:bottom w:val="single" w:sz="2" w:space="0" w:color="auto"/>
              <w:right w:val="single" w:sz="2" w:space="0" w:color="auto"/>
            </w:tcBorders>
            <w:tcMar>
              <w:top w:w="100" w:type="dxa"/>
            </w:tcMar>
            <w:vAlign w:val="center"/>
          </w:tcPr>
          <w:p w14:paraId="0C1C9B57" w14:textId="77777777" w:rsidR="00A77B3E" w:rsidRDefault="009B680F">
            <w:pPr>
              <w:jc w:val="right"/>
              <w:rPr>
                <w:color w:val="000000"/>
                <w:u w:color="000000"/>
              </w:rPr>
            </w:pPr>
            <w:r>
              <w:rPr>
                <w:sz w:val="18"/>
              </w:rPr>
              <w:t>42 925,00</w:t>
            </w:r>
          </w:p>
        </w:tc>
        <w:tc>
          <w:tcPr>
            <w:tcW w:w="915" w:type="dxa"/>
            <w:tcBorders>
              <w:top w:val="nil"/>
              <w:left w:val="nil"/>
              <w:bottom w:val="single" w:sz="2" w:space="0" w:color="auto"/>
              <w:right w:val="single" w:sz="2" w:space="0" w:color="auto"/>
            </w:tcBorders>
            <w:tcMar>
              <w:top w:w="100" w:type="dxa"/>
            </w:tcMar>
            <w:vAlign w:val="center"/>
          </w:tcPr>
          <w:p w14:paraId="40800FE7" w14:textId="77777777" w:rsidR="00A77B3E" w:rsidRDefault="009B680F">
            <w:pPr>
              <w:jc w:val="right"/>
              <w:rPr>
                <w:color w:val="000000"/>
                <w:u w:color="000000"/>
              </w:rPr>
            </w:pPr>
            <w:r>
              <w:rPr>
                <w:sz w:val="18"/>
              </w:rPr>
              <w:t>100,00%</w:t>
            </w:r>
          </w:p>
        </w:tc>
      </w:tr>
      <w:tr w:rsidR="007F256B" w14:paraId="1A416F2E"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67FBA2C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BA0DA5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4E586AA" w14:textId="77777777" w:rsidR="00A77B3E" w:rsidRDefault="009B680F">
            <w:pPr>
              <w:jc w:val="center"/>
              <w:rPr>
                <w:color w:val="000000"/>
                <w:u w:color="000000"/>
              </w:rPr>
            </w:pPr>
            <w:r>
              <w:rPr>
                <w:sz w:val="18"/>
              </w:rPr>
              <w:t>4700</w:t>
            </w:r>
          </w:p>
        </w:tc>
        <w:tc>
          <w:tcPr>
            <w:tcW w:w="3480" w:type="dxa"/>
            <w:tcBorders>
              <w:top w:val="single" w:sz="2" w:space="0" w:color="auto"/>
              <w:left w:val="nil"/>
              <w:bottom w:val="single" w:sz="2" w:space="0" w:color="auto"/>
              <w:right w:val="single" w:sz="2" w:space="0" w:color="auto"/>
            </w:tcBorders>
            <w:tcMar>
              <w:top w:w="100" w:type="dxa"/>
            </w:tcMar>
            <w:vAlign w:val="center"/>
          </w:tcPr>
          <w:p w14:paraId="146BE4AD"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0A308E2D" w14:textId="77777777" w:rsidR="00A77B3E" w:rsidRDefault="009B680F">
            <w:pPr>
              <w:jc w:val="right"/>
              <w:rPr>
                <w:color w:val="000000"/>
                <w:u w:color="000000"/>
              </w:rPr>
            </w:pPr>
            <w:r>
              <w:rPr>
                <w:sz w:val="18"/>
              </w:rPr>
              <w:t>2 760,00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3CB1936" w14:textId="77777777" w:rsidR="00A77B3E" w:rsidRDefault="009B680F">
            <w:pPr>
              <w:jc w:val="right"/>
              <w:rPr>
                <w:color w:val="000000"/>
                <w:u w:color="000000"/>
              </w:rPr>
            </w:pPr>
            <w:r>
              <w:rPr>
                <w:sz w:val="18"/>
              </w:rPr>
              <w:t>2 433,40</w:t>
            </w:r>
          </w:p>
        </w:tc>
        <w:tc>
          <w:tcPr>
            <w:tcW w:w="915" w:type="dxa"/>
            <w:tcBorders>
              <w:top w:val="nil"/>
              <w:left w:val="nil"/>
              <w:bottom w:val="single" w:sz="2" w:space="0" w:color="auto"/>
              <w:right w:val="single" w:sz="2" w:space="0" w:color="auto"/>
            </w:tcBorders>
            <w:tcMar>
              <w:top w:w="100" w:type="dxa"/>
            </w:tcMar>
            <w:vAlign w:val="center"/>
          </w:tcPr>
          <w:p w14:paraId="2192DD53" w14:textId="77777777" w:rsidR="00A77B3E" w:rsidRDefault="009B680F">
            <w:pPr>
              <w:jc w:val="right"/>
              <w:rPr>
                <w:color w:val="000000"/>
                <w:u w:color="000000"/>
              </w:rPr>
            </w:pPr>
            <w:r>
              <w:rPr>
                <w:sz w:val="18"/>
              </w:rPr>
              <w:t>88,17%</w:t>
            </w:r>
          </w:p>
        </w:tc>
      </w:tr>
      <w:tr w:rsidR="007F256B" w14:paraId="2773C315"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B52E9C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6DEC49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B27C9A3" w14:textId="77777777" w:rsidR="00A77B3E" w:rsidRDefault="009B680F">
            <w:pPr>
              <w:jc w:val="center"/>
              <w:rPr>
                <w:color w:val="000000"/>
                <w:u w:color="000000"/>
              </w:rPr>
            </w:pPr>
            <w:r>
              <w:rPr>
                <w:sz w:val="18"/>
              </w:rPr>
              <w:t>6060</w:t>
            </w:r>
          </w:p>
        </w:tc>
        <w:tc>
          <w:tcPr>
            <w:tcW w:w="3480" w:type="dxa"/>
            <w:tcBorders>
              <w:top w:val="single" w:sz="2" w:space="0" w:color="auto"/>
              <w:left w:val="nil"/>
              <w:bottom w:val="single" w:sz="2" w:space="0" w:color="auto"/>
              <w:right w:val="single" w:sz="2" w:space="0" w:color="auto"/>
            </w:tcBorders>
            <w:tcMar>
              <w:top w:w="100" w:type="dxa"/>
            </w:tcMar>
            <w:vAlign w:val="center"/>
          </w:tcPr>
          <w:p w14:paraId="406F5FAF" w14:textId="77777777" w:rsidR="00A77B3E" w:rsidRDefault="009B680F">
            <w:pPr>
              <w:jc w:val="left"/>
              <w:rPr>
                <w:color w:val="000000"/>
                <w:u w:color="000000"/>
              </w:rPr>
            </w:pPr>
            <w:r>
              <w:rPr>
                <w:sz w:val="18"/>
              </w:rPr>
              <w:t>Wydatki na zakupy inwestycyjne jednostek budżetowych</w:t>
            </w:r>
          </w:p>
        </w:tc>
        <w:tc>
          <w:tcPr>
            <w:tcW w:w="1485" w:type="dxa"/>
            <w:tcBorders>
              <w:top w:val="nil"/>
              <w:left w:val="nil"/>
              <w:bottom w:val="single" w:sz="2" w:space="0" w:color="auto"/>
              <w:right w:val="nil"/>
            </w:tcBorders>
            <w:tcMar>
              <w:top w:w="100" w:type="dxa"/>
            </w:tcMar>
            <w:vAlign w:val="center"/>
          </w:tcPr>
          <w:p w14:paraId="0BB6A4F4" w14:textId="77777777" w:rsidR="00A77B3E" w:rsidRDefault="009B680F">
            <w:pPr>
              <w:jc w:val="right"/>
              <w:rPr>
                <w:color w:val="000000"/>
                <w:u w:color="000000"/>
              </w:rPr>
            </w:pPr>
            <w:r>
              <w:rPr>
                <w:sz w:val="18"/>
              </w:rPr>
              <w:t>10 000,00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8E2D916" w14:textId="77777777" w:rsidR="00A77B3E" w:rsidRDefault="009B680F">
            <w:pPr>
              <w:jc w:val="right"/>
              <w:rPr>
                <w:color w:val="000000"/>
                <w:u w:color="000000"/>
              </w:rPr>
            </w:pPr>
            <w:r>
              <w:rPr>
                <w:sz w:val="18"/>
              </w:rPr>
              <w:t>10 000,00</w:t>
            </w:r>
          </w:p>
        </w:tc>
        <w:tc>
          <w:tcPr>
            <w:tcW w:w="915" w:type="dxa"/>
            <w:tcBorders>
              <w:top w:val="nil"/>
              <w:left w:val="nil"/>
              <w:bottom w:val="single" w:sz="2" w:space="0" w:color="auto"/>
              <w:right w:val="single" w:sz="2" w:space="0" w:color="auto"/>
            </w:tcBorders>
            <w:tcMar>
              <w:top w:w="100" w:type="dxa"/>
            </w:tcMar>
            <w:vAlign w:val="center"/>
          </w:tcPr>
          <w:p w14:paraId="31AF26E4" w14:textId="77777777" w:rsidR="00A77B3E" w:rsidRDefault="009B680F">
            <w:pPr>
              <w:jc w:val="right"/>
              <w:rPr>
                <w:color w:val="000000"/>
                <w:u w:color="000000"/>
              </w:rPr>
            </w:pPr>
            <w:r>
              <w:rPr>
                <w:sz w:val="18"/>
              </w:rPr>
              <w:t>100,00%</w:t>
            </w:r>
          </w:p>
        </w:tc>
      </w:tr>
      <w:tr w:rsidR="007F256B" w14:paraId="1E9AD405" w14:textId="77777777">
        <w:trPr>
          <w:trHeight w:val="244"/>
        </w:trPr>
        <w:tc>
          <w:tcPr>
            <w:tcW w:w="975" w:type="dxa"/>
            <w:tcBorders>
              <w:top w:val="nil"/>
              <w:left w:val="single" w:sz="2" w:space="0" w:color="auto"/>
              <w:bottom w:val="nil"/>
              <w:right w:val="nil"/>
            </w:tcBorders>
            <w:tcMar>
              <w:top w:w="100" w:type="dxa"/>
            </w:tcMar>
            <w:vAlign w:val="center"/>
          </w:tcPr>
          <w:p w14:paraId="1F0FD6B2"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AC2AE1" w14:textId="77777777" w:rsidR="00A77B3E" w:rsidRDefault="009B680F">
            <w:pPr>
              <w:jc w:val="center"/>
              <w:rPr>
                <w:color w:val="000000"/>
                <w:u w:color="000000"/>
              </w:rPr>
            </w:pPr>
            <w:r>
              <w:rPr>
                <w:sz w:val="18"/>
              </w:rPr>
              <w:t>80146</w:t>
            </w:r>
          </w:p>
        </w:tc>
        <w:tc>
          <w:tcPr>
            <w:tcW w:w="960" w:type="dxa"/>
            <w:tcBorders>
              <w:top w:val="nil"/>
              <w:left w:val="nil"/>
              <w:bottom w:val="single" w:sz="2" w:space="0" w:color="auto"/>
              <w:right w:val="single" w:sz="2" w:space="0" w:color="auto"/>
            </w:tcBorders>
            <w:tcMar>
              <w:top w:w="100" w:type="dxa"/>
            </w:tcMar>
            <w:vAlign w:val="center"/>
          </w:tcPr>
          <w:p w14:paraId="10F5C6C5"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3FD71C8D" w14:textId="77777777" w:rsidR="00A77B3E" w:rsidRDefault="009B680F">
            <w:pPr>
              <w:jc w:val="left"/>
              <w:rPr>
                <w:color w:val="000000"/>
                <w:u w:color="000000"/>
              </w:rPr>
            </w:pPr>
            <w:r>
              <w:rPr>
                <w:sz w:val="18"/>
              </w:rPr>
              <w:t>Dokształcanie i doskonalenie nauczycieli</w:t>
            </w:r>
          </w:p>
        </w:tc>
        <w:tc>
          <w:tcPr>
            <w:tcW w:w="1485" w:type="dxa"/>
            <w:tcBorders>
              <w:top w:val="nil"/>
              <w:left w:val="nil"/>
              <w:bottom w:val="single" w:sz="2" w:space="0" w:color="auto"/>
              <w:right w:val="nil"/>
            </w:tcBorders>
            <w:tcMar>
              <w:top w:w="100" w:type="dxa"/>
            </w:tcMar>
            <w:vAlign w:val="center"/>
          </w:tcPr>
          <w:p w14:paraId="3A6F34C6" w14:textId="77777777" w:rsidR="00A77B3E" w:rsidRDefault="009B680F">
            <w:pPr>
              <w:jc w:val="right"/>
              <w:rPr>
                <w:color w:val="000000"/>
                <w:u w:color="000000"/>
              </w:rPr>
            </w:pPr>
            <w:r>
              <w:rPr>
                <w:sz w:val="18"/>
              </w:rPr>
              <w:t>10 051,00</w:t>
            </w:r>
          </w:p>
        </w:tc>
        <w:tc>
          <w:tcPr>
            <w:tcW w:w="1200" w:type="dxa"/>
            <w:tcBorders>
              <w:top w:val="nil"/>
              <w:left w:val="single" w:sz="2" w:space="0" w:color="auto"/>
              <w:bottom w:val="single" w:sz="2" w:space="0" w:color="auto"/>
              <w:right w:val="single" w:sz="2" w:space="0" w:color="auto"/>
            </w:tcBorders>
            <w:tcMar>
              <w:top w:w="100" w:type="dxa"/>
            </w:tcMar>
            <w:vAlign w:val="center"/>
          </w:tcPr>
          <w:p w14:paraId="57486AD1" w14:textId="77777777" w:rsidR="00A77B3E" w:rsidRDefault="009B680F">
            <w:pPr>
              <w:jc w:val="right"/>
              <w:rPr>
                <w:color w:val="000000"/>
                <w:u w:color="000000"/>
              </w:rPr>
            </w:pPr>
            <w:r>
              <w:rPr>
                <w:sz w:val="18"/>
              </w:rPr>
              <w:t>8 500,00</w:t>
            </w:r>
          </w:p>
        </w:tc>
        <w:tc>
          <w:tcPr>
            <w:tcW w:w="915" w:type="dxa"/>
            <w:tcBorders>
              <w:top w:val="nil"/>
              <w:left w:val="nil"/>
              <w:bottom w:val="single" w:sz="2" w:space="0" w:color="auto"/>
              <w:right w:val="single" w:sz="2" w:space="0" w:color="auto"/>
            </w:tcBorders>
            <w:tcMar>
              <w:top w:w="100" w:type="dxa"/>
            </w:tcMar>
            <w:vAlign w:val="center"/>
          </w:tcPr>
          <w:p w14:paraId="1036BA6E" w14:textId="77777777" w:rsidR="00A77B3E" w:rsidRDefault="009B680F">
            <w:pPr>
              <w:jc w:val="right"/>
              <w:rPr>
                <w:color w:val="000000"/>
                <w:u w:color="000000"/>
              </w:rPr>
            </w:pPr>
            <w:r>
              <w:rPr>
                <w:sz w:val="18"/>
              </w:rPr>
              <w:t>84,57%</w:t>
            </w:r>
          </w:p>
        </w:tc>
      </w:tr>
      <w:tr w:rsidR="007F256B" w14:paraId="2A8389B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4C4974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4ECB2B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7903513"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3250EEA6"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65E01A7D" w14:textId="77777777" w:rsidR="00A77B3E" w:rsidRDefault="009B680F">
            <w:pPr>
              <w:jc w:val="right"/>
              <w:rPr>
                <w:color w:val="000000"/>
                <w:u w:color="000000"/>
              </w:rPr>
            </w:pPr>
            <w:r>
              <w:rPr>
                <w:sz w:val="18"/>
              </w:rPr>
              <w:t>4 000,00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6165127D" w14:textId="77777777" w:rsidR="00A77B3E" w:rsidRDefault="009B680F">
            <w:pPr>
              <w:jc w:val="right"/>
              <w:rPr>
                <w:color w:val="000000"/>
                <w:u w:color="000000"/>
              </w:rPr>
            </w:pPr>
            <w:r>
              <w:rPr>
                <w:sz w:val="18"/>
              </w:rPr>
              <w:t>4 000,00</w:t>
            </w:r>
          </w:p>
        </w:tc>
        <w:tc>
          <w:tcPr>
            <w:tcW w:w="915" w:type="dxa"/>
            <w:tcBorders>
              <w:top w:val="nil"/>
              <w:left w:val="nil"/>
              <w:bottom w:val="single" w:sz="2" w:space="0" w:color="auto"/>
              <w:right w:val="single" w:sz="2" w:space="0" w:color="auto"/>
            </w:tcBorders>
            <w:tcMar>
              <w:top w:w="100" w:type="dxa"/>
            </w:tcMar>
            <w:vAlign w:val="center"/>
          </w:tcPr>
          <w:p w14:paraId="7D832085" w14:textId="77777777" w:rsidR="00A77B3E" w:rsidRDefault="009B680F">
            <w:pPr>
              <w:jc w:val="right"/>
              <w:rPr>
                <w:color w:val="000000"/>
                <w:u w:color="000000"/>
              </w:rPr>
            </w:pPr>
            <w:r>
              <w:rPr>
                <w:sz w:val="18"/>
              </w:rPr>
              <w:t>100,00%</w:t>
            </w:r>
          </w:p>
        </w:tc>
      </w:tr>
      <w:tr w:rsidR="007F256B" w14:paraId="061AD7E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3475E5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3FB0B2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0E8491D" w14:textId="77777777" w:rsidR="00A77B3E" w:rsidRDefault="009B680F">
            <w:pPr>
              <w:jc w:val="center"/>
              <w:rPr>
                <w:color w:val="000000"/>
                <w:u w:color="000000"/>
              </w:rPr>
            </w:pPr>
            <w:r>
              <w:rPr>
                <w:sz w:val="18"/>
              </w:rPr>
              <w:t>4410</w:t>
            </w:r>
          </w:p>
        </w:tc>
        <w:tc>
          <w:tcPr>
            <w:tcW w:w="3480" w:type="dxa"/>
            <w:tcBorders>
              <w:top w:val="single" w:sz="2" w:space="0" w:color="auto"/>
              <w:left w:val="nil"/>
              <w:bottom w:val="single" w:sz="2" w:space="0" w:color="auto"/>
              <w:right w:val="single" w:sz="2" w:space="0" w:color="auto"/>
            </w:tcBorders>
            <w:tcMar>
              <w:top w:w="100" w:type="dxa"/>
            </w:tcMar>
            <w:vAlign w:val="center"/>
          </w:tcPr>
          <w:p w14:paraId="2A49A4DE" w14:textId="77777777" w:rsidR="00A77B3E" w:rsidRDefault="009B680F">
            <w:pPr>
              <w:jc w:val="left"/>
              <w:rPr>
                <w:color w:val="000000"/>
                <w:u w:color="000000"/>
              </w:rPr>
            </w:pPr>
            <w:r>
              <w:rPr>
                <w:sz w:val="18"/>
              </w:rPr>
              <w:t>Podróże służbowe krajowe</w:t>
            </w:r>
          </w:p>
        </w:tc>
        <w:tc>
          <w:tcPr>
            <w:tcW w:w="1485" w:type="dxa"/>
            <w:tcBorders>
              <w:top w:val="nil"/>
              <w:left w:val="nil"/>
              <w:bottom w:val="single" w:sz="2" w:space="0" w:color="auto"/>
              <w:right w:val="nil"/>
            </w:tcBorders>
            <w:tcMar>
              <w:top w:w="100" w:type="dxa"/>
            </w:tcMar>
            <w:vAlign w:val="center"/>
          </w:tcPr>
          <w:p w14:paraId="6646AF7D" w14:textId="77777777" w:rsidR="00A77B3E" w:rsidRDefault="009B680F">
            <w:pPr>
              <w:jc w:val="right"/>
              <w:rPr>
                <w:color w:val="000000"/>
                <w:u w:color="000000"/>
              </w:rPr>
            </w:pPr>
            <w:r>
              <w:rPr>
                <w:sz w:val="18"/>
              </w:rPr>
              <w:t>1 051,00</w:t>
            </w:r>
          </w:p>
        </w:tc>
        <w:tc>
          <w:tcPr>
            <w:tcW w:w="1200" w:type="dxa"/>
            <w:tcBorders>
              <w:top w:val="nil"/>
              <w:left w:val="single" w:sz="2" w:space="0" w:color="auto"/>
              <w:bottom w:val="single" w:sz="2" w:space="0" w:color="auto"/>
              <w:right w:val="single" w:sz="2" w:space="0" w:color="auto"/>
            </w:tcBorders>
            <w:tcMar>
              <w:top w:w="100" w:type="dxa"/>
            </w:tcMar>
            <w:vAlign w:val="center"/>
          </w:tcPr>
          <w:p w14:paraId="40C73C41" w14:textId="77777777" w:rsidR="00A77B3E" w:rsidRDefault="009B680F">
            <w:pPr>
              <w:jc w:val="right"/>
              <w:rPr>
                <w:color w:val="000000"/>
                <w:u w:color="000000"/>
              </w:rPr>
            </w:pPr>
            <w:r>
              <w:rPr>
                <w:sz w:val="18"/>
              </w:rPr>
              <w:t>0,00</w:t>
            </w:r>
          </w:p>
        </w:tc>
        <w:tc>
          <w:tcPr>
            <w:tcW w:w="915" w:type="dxa"/>
            <w:tcBorders>
              <w:top w:val="nil"/>
              <w:left w:val="nil"/>
              <w:bottom w:val="single" w:sz="2" w:space="0" w:color="auto"/>
              <w:right w:val="single" w:sz="2" w:space="0" w:color="auto"/>
            </w:tcBorders>
            <w:tcMar>
              <w:top w:w="100" w:type="dxa"/>
            </w:tcMar>
            <w:vAlign w:val="center"/>
          </w:tcPr>
          <w:p w14:paraId="365F6E65" w14:textId="77777777" w:rsidR="00A77B3E" w:rsidRDefault="009B680F">
            <w:pPr>
              <w:jc w:val="right"/>
              <w:rPr>
                <w:color w:val="000000"/>
                <w:u w:color="000000"/>
              </w:rPr>
            </w:pPr>
            <w:r>
              <w:rPr>
                <w:sz w:val="18"/>
              </w:rPr>
              <w:t>0,00%</w:t>
            </w:r>
          </w:p>
        </w:tc>
      </w:tr>
      <w:tr w:rsidR="007F256B" w14:paraId="021561BB" w14:textId="77777777">
        <w:trPr>
          <w:trHeight w:val="432"/>
        </w:trPr>
        <w:tc>
          <w:tcPr>
            <w:tcW w:w="975" w:type="dxa"/>
            <w:tcBorders>
              <w:top w:val="nil"/>
              <w:left w:val="single" w:sz="2" w:space="0" w:color="auto"/>
              <w:bottom w:val="nil"/>
              <w:right w:val="single" w:sz="2" w:space="0" w:color="auto"/>
            </w:tcBorders>
            <w:tcMar>
              <w:top w:w="100" w:type="dxa"/>
            </w:tcMar>
            <w:vAlign w:val="center"/>
          </w:tcPr>
          <w:p w14:paraId="4EDAAAF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5DE8A7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5730046" w14:textId="77777777" w:rsidR="00A77B3E" w:rsidRDefault="009B680F">
            <w:pPr>
              <w:jc w:val="center"/>
              <w:rPr>
                <w:color w:val="000000"/>
                <w:u w:color="000000"/>
              </w:rPr>
            </w:pPr>
            <w:r>
              <w:rPr>
                <w:sz w:val="18"/>
              </w:rPr>
              <w:t>4700</w:t>
            </w:r>
          </w:p>
        </w:tc>
        <w:tc>
          <w:tcPr>
            <w:tcW w:w="3480" w:type="dxa"/>
            <w:tcBorders>
              <w:top w:val="single" w:sz="2" w:space="0" w:color="auto"/>
              <w:left w:val="nil"/>
              <w:bottom w:val="single" w:sz="2" w:space="0" w:color="auto"/>
              <w:right w:val="single" w:sz="2" w:space="0" w:color="auto"/>
            </w:tcBorders>
            <w:tcMar>
              <w:top w:w="100" w:type="dxa"/>
            </w:tcMar>
            <w:vAlign w:val="center"/>
          </w:tcPr>
          <w:p w14:paraId="17DE5FBD" w14:textId="77777777" w:rsidR="00A77B3E" w:rsidRDefault="009B680F">
            <w:pPr>
              <w:jc w:val="left"/>
              <w:rPr>
                <w:color w:val="000000"/>
                <w:u w:color="000000"/>
              </w:rPr>
            </w:pPr>
            <w:r>
              <w:rPr>
                <w:sz w:val="18"/>
              </w:rPr>
              <w:t>Szkolenia pracowników niebędących członkami korpusu służby cywilnej</w:t>
            </w:r>
          </w:p>
        </w:tc>
        <w:tc>
          <w:tcPr>
            <w:tcW w:w="1485" w:type="dxa"/>
            <w:tcBorders>
              <w:top w:val="nil"/>
              <w:left w:val="nil"/>
              <w:bottom w:val="single" w:sz="2" w:space="0" w:color="auto"/>
              <w:right w:val="nil"/>
            </w:tcBorders>
            <w:tcMar>
              <w:top w:w="100" w:type="dxa"/>
            </w:tcMar>
            <w:vAlign w:val="center"/>
          </w:tcPr>
          <w:p w14:paraId="490B9520" w14:textId="77777777" w:rsidR="00A77B3E" w:rsidRDefault="009B680F">
            <w:pPr>
              <w:jc w:val="right"/>
              <w:rPr>
                <w:color w:val="000000"/>
                <w:u w:color="000000"/>
              </w:rPr>
            </w:pPr>
            <w:r>
              <w:rPr>
                <w:sz w:val="18"/>
              </w:rPr>
              <w:t>5 000,00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5C64C0B1" w14:textId="77777777" w:rsidR="00A77B3E" w:rsidRDefault="009B680F">
            <w:pPr>
              <w:jc w:val="right"/>
              <w:rPr>
                <w:color w:val="000000"/>
                <w:u w:color="000000"/>
              </w:rPr>
            </w:pPr>
            <w:r>
              <w:rPr>
                <w:sz w:val="18"/>
              </w:rPr>
              <w:t>4 500,00</w:t>
            </w:r>
          </w:p>
        </w:tc>
        <w:tc>
          <w:tcPr>
            <w:tcW w:w="915" w:type="dxa"/>
            <w:tcBorders>
              <w:top w:val="nil"/>
              <w:left w:val="nil"/>
              <w:bottom w:val="single" w:sz="2" w:space="0" w:color="auto"/>
              <w:right w:val="single" w:sz="2" w:space="0" w:color="auto"/>
            </w:tcBorders>
            <w:tcMar>
              <w:top w:w="100" w:type="dxa"/>
            </w:tcMar>
            <w:vAlign w:val="center"/>
          </w:tcPr>
          <w:p w14:paraId="20413EDD" w14:textId="77777777" w:rsidR="00A77B3E" w:rsidRDefault="009B680F">
            <w:pPr>
              <w:jc w:val="right"/>
              <w:rPr>
                <w:color w:val="000000"/>
                <w:u w:color="000000"/>
              </w:rPr>
            </w:pPr>
            <w:r>
              <w:rPr>
                <w:sz w:val="18"/>
              </w:rPr>
              <w:t>90,00%</w:t>
            </w:r>
          </w:p>
        </w:tc>
      </w:tr>
      <w:tr w:rsidR="007F256B" w14:paraId="10689048" w14:textId="77777777">
        <w:trPr>
          <w:trHeight w:val="1718"/>
        </w:trPr>
        <w:tc>
          <w:tcPr>
            <w:tcW w:w="975" w:type="dxa"/>
            <w:tcBorders>
              <w:top w:val="nil"/>
              <w:left w:val="single" w:sz="2" w:space="0" w:color="auto"/>
              <w:bottom w:val="nil"/>
              <w:right w:val="nil"/>
            </w:tcBorders>
            <w:tcMar>
              <w:top w:w="100" w:type="dxa"/>
            </w:tcMar>
            <w:vAlign w:val="center"/>
          </w:tcPr>
          <w:p w14:paraId="0952F451"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736F70" w14:textId="77777777" w:rsidR="00A77B3E" w:rsidRDefault="009B680F">
            <w:pPr>
              <w:jc w:val="center"/>
              <w:rPr>
                <w:color w:val="000000"/>
                <w:u w:color="000000"/>
              </w:rPr>
            </w:pPr>
            <w:r>
              <w:rPr>
                <w:sz w:val="18"/>
              </w:rPr>
              <w:t>80152</w:t>
            </w:r>
          </w:p>
        </w:tc>
        <w:tc>
          <w:tcPr>
            <w:tcW w:w="960" w:type="dxa"/>
            <w:tcBorders>
              <w:top w:val="nil"/>
              <w:left w:val="nil"/>
              <w:bottom w:val="single" w:sz="2" w:space="0" w:color="auto"/>
              <w:right w:val="single" w:sz="2" w:space="0" w:color="auto"/>
            </w:tcBorders>
            <w:tcMar>
              <w:top w:w="100" w:type="dxa"/>
            </w:tcMar>
            <w:vAlign w:val="center"/>
          </w:tcPr>
          <w:p w14:paraId="3D870C5F"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00F26A43"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485" w:type="dxa"/>
            <w:tcBorders>
              <w:top w:val="nil"/>
              <w:left w:val="nil"/>
              <w:bottom w:val="single" w:sz="2" w:space="0" w:color="auto"/>
              <w:right w:val="nil"/>
            </w:tcBorders>
            <w:tcMar>
              <w:top w:w="100" w:type="dxa"/>
            </w:tcMar>
            <w:vAlign w:val="center"/>
          </w:tcPr>
          <w:p w14:paraId="6EE34655" w14:textId="77777777" w:rsidR="00A77B3E" w:rsidRDefault="009B680F">
            <w:pPr>
              <w:jc w:val="right"/>
              <w:rPr>
                <w:color w:val="000000"/>
                <w:u w:color="000000"/>
              </w:rPr>
            </w:pPr>
            <w:r>
              <w:rPr>
                <w:sz w:val="18"/>
              </w:rPr>
              <w:t>221 620,00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00E1B5A" w14:textId="77777777" w:rsidR="00A77B3E" w:rsidRDefault="009B680F">
            <w:pPr>
              <w:jc w:val="right"/>
              <w:rPr>
                <w:color w:val="000000"/>
                <w:u w:color="000000"/>
              </w:rPr>
            </w:pPr>
            <w:r>
              <w:rPr>
                <w:sz w:val="18"/>
              </w:rPr>
              <w:t>150 269,58</w:t>
            </w:r>
          </w:p>
        </w:tc>
        <w:tc>
          <w:tcPr>
            <w:tcW w:w="915" w:type="dxa"/>
            <w:tcBorders>
              <w:top w:val="nil"/>
              <w:left w:val="nil"/>
              <w:bottom w:val="single" w:sz="2" w:space="0" w:color="auto"/>
              <w:right w:val="single" w:sz="2" w:space="0" w:color="auto"/>
            </w:tcBorders>
            <w:tcMar>
              <w:top w:w="100" w:type="dxa"/>
            </w:tcMar>
            <w:vAlign w:val="center"/>
          </w:tcPr>
          <w:p w14:paraId="583BFD12" w14:textId="77777777" w:rsidR="00A77B3E" w:rsidRDefault="009B680F">
            <w:pPr>
              <w:jc w:val="right"/>
              <w:rPr>
                <w:color w:val="000000"/>
                <w:u w:color="000000"/>
              </w:rPr>
            </w:pPr>
            <w:r>
              <w:rPr>
                <w:sz w:val="18"/>
              </w:rPr>
              <w:t>67,81%</w:t>
            </w:r>
          </w:p>
        </w:tc>
      </w:tr>
      <w:tr w:rsidR="007F256B" w14:paraId="21668738"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673CD7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9ED1C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EE2C74A" w14:textId="77777777" w:rsidR="00A77B3E" w:rsidRDefault="009B680F">
            <w:pPr>
              <w:jc w:val="center"/>
              <w:rPr>
                <w:color w:val="000000"/>
                <w:u w:color="000000"/>
              </w:rPr>
            </w:pPr>
            <w:r>
              <w:rPr>
                <w:sz w:val="18"/>
              </w:rPr>
              <w:t>3020</w:t>
            </w:r>
          </w:p>
        </w:tc>
        <w:tc>
          <w:tcPr>
            <w:tcW w:w="3480" w:type="dxa"/>
            <w:tcBorders>
              <w:top w:val="single" w:sz="2" w:space="0" w:color="auto"/>
              <w:left w:val="nil"/>
              <w:bottom w:val="single" w:sz="2" w:space="0" w:color="auto"/>
              <w:right w:val="single" w:sz="2" w:space="0" w:color="auto"/>
            </w:tcBorders>
            <w:tcMar>
              <w:top w:w="100" w:type="dxa"/>
            </w:tcMar>
            <w:vAlign w:val="center"/>
          </w:tcPr>
          <w:p w14:paraId="4D042F6F" w14:textId="77777777" w:rsidR="00A77B3E" w:rsidRDefault="009B680F">
            <w:pPr>
              <w:jc w:val="left"/>
              <w:rPr>
                <w:color w:val="000000"/>
                <w:u w:color="000000"/>
              </w:rPr>
            </w:pPr>
            <w:r>
              <w:rPr>
                <w:sz w:val="18"/>
              </w:rPr>
              <w:t>Wydatki osobowe niezaliczone do wynagrodzeń</w:t>
            </w:r>
          </w:p>
        </w:tc>
        <w:tc>
          <w:tcPr>
            <w:tcW w:w="1485" w:type="dxa"/>
            <w:tcBorders>
              <w:top w:val="nil"/>
              <w:left w:val="nil"/>
              <w:bottom w:val="single" w:sz="2" w:space="0" w:color="auto"/>
              <w:right w:val="nil"/>
            </w:tcBorders>
            <w:tcMar>
              <w:top w:w="100" w:type="dxa"/>
            </w:tcMar>
            <w:vAlign w:val="center"/>
          </w:tcPr>
          <w:p w14:paraId="349C8F17" w14:textId="77777777" w:rsidR="00A77B3E" w:rsidRDefault="009B680F">
            <w:pPr>
              <w:jc w:val="right"/>
              <w:rPr>
                <w:color w:val="000000"/>
                <w:u w:color="000000"/>
              </w:rPr>
            </w:pPr>
            <w:r>
              <w:rPr>
                <w:sz w:val="18"/>
              </w:rPr>
              <w:t>7 500,00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52A300E" w14:textId="77777777" w:rsidR="00A77B3E" w:rsidRDefault="009B680F">
            <w:pPr>
              <w:jc w:val="right"/>
              <w:rPr>
                <w:color w:val="000000"/>
                <w:u w:color="000000"/>
              </w:rPr>
            </w:pPr>
            <w:r>
              <w:rPr>
                <w:sz w:val="18"/>
              </w:rPr>
              <w:t>6 573,68</w:t>
            </w:r>
          </w:p>
        </w:tc>
        <w:tc>
          <w:tcPr>
            <w:tcW w:w="915" w:type="dxa"/>
            <w:tcBorders>
              <w:top w:val="nil"/>
              <w:left w:val="nil"/>
              <w:bottom w:val="single" w:sz="2" w:space="0" w:color="auto"/>
              <w:right w:val="single" w:sz="2" w:space="0" w:color="auto"/>
            </w:tcBorders>
            <w:tcMar>
              <w:top w:w="100" w:type="dxa"/>
            </w:tcMar>
            <w:vAlign w:val="center"/>
          </w:tcPr>
          <w:p w14:paraId="6E828CF5" w14:textId="77777777" w:rsidR="00A77B3E" w:rsidRDefault="009B680F">
            <w:pPr>
              <w:jc w:val="right"/>
              <w:rPr>
                <w:color w:val="000000"/>
                <w:u w:color="000000"/>
              </w:rPr>
            </w:pPr>
            <w:r>
              <w:rPr>
                <w:sz w:val="18"/>
              </w:rPr>
              <w:t>87,65%</w:t>
            </w:r>
          </w:p>
        </w:tc>
      </w:tr>
      <w:tr w:rsidR="007F256B" w14:paraId="396E1C23"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755E3EB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B97F3D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F72CD3C" w14:textId="77777777" w:rsidR="00A77B3E" w:rsidRDefault="009B680F">
            <w:pPr>
              <w:jc w:val="center"/>
              <w:rPr>
                <w:color w:val="000000"/>
                <w:u w:color="000000"/>
              </w:rPr>
            </w:pPr>
            <w:r>
              <w:rPr>
                <w:sz w:val="18"/>
              </w:rPr>
              <w:t>4010</w:t>
            </w:r>
          </w:p>
        </w:tc>
        <w:tc>
          <w:tcPr>
            <w:tcW w:w="3480" w:type="dxa"/>
            <w:tcBorders>
              <w:top w:val="single" w:sz="2" w:space="0" w:color="auto"/>
              <w:left w:val="nil"/>
              <w:bottom w:val="single" w:sz="2" w:space="0" w:color="auto"/>
              <w:right w:val="single" w:sz="2" w:space="0" w:color="auto"/>
            </w:tcBorders>
            <w:tcMar>
              <w:top w:w="100" w:type="dxa"/>
            </w:tcMar>
            <w:vAlign w:val="center"/>
          </w:tcPr>
          <w:p w14:paraId="023844E0" w14:textId="77777777" w:rsidR="00A77B3E" w:rsidRDefault="009B680F">
            <w:pPr>
              <w:jc w:val="left"/>
              <w:rPr>
                <w:color w:val="000000"/>
                <w:u w:color="000000"/>
              </w:rPr>
            </w:pPr>
            <w:r>
              <w:rPr>
                <w:sz w:val="18"/>
              </w:rPr>
              <w:t>Wynagrodzenia osobowe pracowników</w:t>
            </w:r>
          </w:p>
        </w:tc>
        <w:tc>
          <w:tcPr>
            <w:tcW w:w="1485" w:type="dxa"/>
            <w:tcBorders>
              <w:top w:val="nil"/>
              <w:left w:val="nil"/>
              <w:bottom w:val="single" w:sz="2" w:space="0" w:color="auto"/>
              <w:right w:val="nil"/>
            </w:tcBorders>
            <w:tcMar>
              <w:top w:w="100" w:type="dxa"/>
            </w:tcMar>
            <w:vAlign w:val="center"/>
          </w:tcPr>
          <w:p w14:paraId="43B70331" w14:textId="77777777" w:rsidR="00A77B3E" w:rsidRDefault="009B680F">
            <w:pPr>
              <w:jc w:val="right"/>
              <w:rPr>
                <w:color w:val="000000"/>
                <w:u w:color="000000"/>
              </w:rPr>
            </w:pPr>
            <w:r>
              <w:rPr>
                <w:sz w:val="18"/>
              </w:rPr>
              <w:t>167 884,00</w:t>
            </w:r>
          </w:p>
        </w:tc>
        <w:tc>
          <w:tcPr>
            <w:tcW w:w="1200" w:type="dxa"/>
            <w:tcBorders>
              <w:top w:val="nil"/>
              <w:left w:val="single" w:sz="2" w:space="0" w:color="auto"/>
              <w:bottom w:val="single" w:sz="2" w:space="0" w:color="auto"/>
              <w:right w:val="single" w:sz="2" w:space="0" w:color="auto"/>
            </w:tcBorders>
            <w:tcMar>
              <w:top w:w="100" w:type="dxa"/>
            </w:tcMar>
            <w:vAlign w:val="center"/>
          </w:tcPr>
          <w:p w14:paraId="5F024305" w14:textId="77777777" w:rsidR="00A77B3E" w:rsidRDefault="009B680F">
            <w:pPr>
              <w:jc w:val="right"/>
              <w:rPr>
                <w:color w:val="000000"/>
                <w:u w:color="000000"/>
              </w:rPr>
            </w:pPr>
            <w:r>
              <w:rPr>
                <w:sz w:val="18"/>
              </w:rPr>
              <w:t>111 140,46</w:t>
            </w:r>
          </w:p>
        </w:tc>
        <w:tc>
          <w:tcPr>
            <w:tcW w:w="915" w:type="dxa"/>
            <w:tcBorders>
              <w:top w:val="nil"/>
              <w:left w:val="nil"/>
              <w:bottom w:val="single" w:sz="2" w:space="0" w:color="auto"/>
              <w:right w:val="single" w:sz="2" w:space="0" w:color="auto"/>
            </w:tcBorders>
            <w:tcMar>
              <w:top w:w="100" w:type="dxa"/>
            </w:tcMar>
            <w:vAlign w:val="center"/>
          </w:tcPr>
          <w:p w14:paraId="74D20DF3" w14:textId="77777777" w:rsidR="00A77B3E" w:rsidRDefault="009B680F">
            <w:pPr>
              <w:jc w:val="right"/>
              <w:rPr>
                <w:color w:val="000000"/>
                <w:u w:color="000000"/>
              </w:rPr>
            </w:pPr>
            <w:r>
              <w:rPr>
                <w:sz w:val="18"/>
              </w:rPr>
              <w:t>66,20%</w:t>
            </w:r>
          </w:p>
        </w:tc>
      </w:tr>
      <w:tr w:rsidR="007F256B" w14:paraId="2FF409D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03A441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6538E0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E7CBB06" w14:textId="77777777" w:rsidR="00A77B3E" w:rsidRDefault="009B680F">
            <w:pPr>
              <w:jc w:val="center"/>
              <w:rPr>
                <w:color w:val="000000"/>
                <w:u w:color="000000"/>
              </w:rPr>
            </w:pPr>
            <w:r>
              <w:rPr>
                <w:sz w:val="18"/>
              </w:rPr>
              <w:t>4040</w:t>
            </w:r>
          </w:p>
        </w:tc>
        <w:tc>
          <w:tcPr>
            <w:tcW w:w="3480" w:type="dxa"/>
            <w:tcBorders>
              <w:top w:val="single" w:sz="2" w:space="0" w:color="auto"/>
              <w:left w:val="nil"/>
              <w:bottom w:val="single" w:sz="2" w:space="0" w:color="auto"/>
              <w:right w:val="single" w:sz="2" w:space="0" w:color="auto"/>
            </w:tcBorders>
            <w:tcMar>
              <w:top w:w="100" w:type="dxa"/>
            </w:tcMar>
            <w:vAlign w:val="center"/>
          </w:tcPr>
          <w:p w14:paraId="021FA129" w14:textId="77777777" w:rsidR="00A77B3E" w:rsidRDefault="009B680F">
            <w:pPr>
              <w:jc w:val="left"/>
              <w:rPr>
                <w:color w:val="000000"/>
                <w:u w:color="000000"/>
              </w:rPr>
            </w:pPr>
            <w:r>
              <w:rPr>
                <w:sz w:val="18"/>
              </w:rPr>
              <w:t>Dodatkowe wynagrodzenie roczne</w:t>
            </w:r>
          </w:p>
        </w:tc>
        <w:tc>
          <w:tcPr>
            <w:tcW w:w="1485" w:type="dxa"/>
            <w:tcBorders>
              <w:top w:val="nil"/>
              <w:left w:val="nil"/>
              <w:bottom w:val="single" w:sz="2" w:space="0" w:color="auto"/>
              <w:right w:val="nil"/>
            </w:tcBorders>
            <w:tcMar>
              <w:top w:w="100" w:type="dxa"/>
            </w:tcMar>
            <w:vAlign w:val="center"/>
          </w:tcPr>
          <w:p w14:paraId="12765C6B" w14:textId="77777777" w:rsidR="00A77B3E" w:rsidRDefault="009B680F">
            <w:pPr>
              <w:jc w:val="right"/>
              <w:rPr>
                <w:color w:val="000000"/>
                <w:u w:color="000000"/>
              </w:rPr>
            </w:pPr>
            <w:r>
              <w:rPr>
                <w:sz w:val="18"/>
              </w:rPr>
              <w:t>1 233,00</w:t>
            </w:r>
          </w:p>
        </w:tc>
        <w:tc>
          <w:tcPr>
            <w:tcW w:w="1200" w:type="dxa"/>
            <w:tcBorders>
              <w:top w:val="nil"/>
              <w:left w:val="single" w:sz="2" w:space="0" w:color="auto"/>
              <w:bottom w:val="single" w:sz="2" w:space="0" w:color="auto"/>
              <w:right w:val="single" w:sz="2" w:space="0" w:color="auto"/>
            </w:tcBorders>
            <w:tcMar>
              <w:top w:w="100" w:type="dxa"/>
            </w:tcMar>
            <w:vAlign w:val="center"/>
          </w:tcPr>
          <w:p w14:paraId="61C42307" w14:textId="77777777" w:rsidR="00A77B3E" w:rsidRDefault="009B680F">
            <w:pPr>
              <w:jc w:val="right"/>
              <w:rPr>
                <w:color w:val="000000"/>
                <w:u w:color="000000"/>
              </w:rPr>
            </w:pPr>
            <w:r>
              <w:rPr>
                <w:sz w:val="18"/>
              </w:rPr>
              <w:t>1 232,16</w:t>
            </w:r>
          </w:p>
        </w:tc>
        <w:tc>
          <w:tcPr>
            <w:tcW w:w="915" w:type="dxa"/>
            <w:tcBorders>
              <w:top w:val="nil"/>
              <w:left w:val="nil"/>
              <w:bottom w:val="single" w:sz="2" w:space="0" w:color="auto"/>
              <w:right w:val="single" w:sz="2" w:space="0" w:color="auto"/>
            </w:tcBorders>
            <w:tcMar>
              <w:top w:w="100" w:type="dxa"/>
            </w:tcMar>
            <w:vAlign w:val="center"/>
          </w:tcPr>
          <w:p w14:paraId="3C80B031" w14:textId="77777777" w:rsidR="00A77B3E" w:rsidRDefault="009B680F">
            <w:pPr>
              <w:jc w:val="right"/>
              <w:rPr>
                <w:color w:val="000000"/>
                <w:u w:color="000000"/>
              </w:rPr>
            </w:pPr>
            <w:r>
              <w:rPr>
                <w:sz w:val="18"/>
              </w:rPr>
              <w:t>99,93%</w:t>
            </w:r>
          </w:p>
        </w:tc>
      </w:tr>
      <w:tr w:rsidR="007F256B" w14:paraId="5D94D901"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40294B6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B3D816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19A6353" w14:textId="77777777" w:rsidR="00A77B3E" w:rsidRDefault="009B680F">
            <w:pPr>
              <w:jc w:val="center"/>
              <w:rPr>
                <w:color w:val="000000"/>
                <w:u w:color="000000"/>
              </w:rPr>
            </w:pPr>
            <w:r>
              <w:rPr>
                <w:sz w:val="18"/>
              </w:rPr>
              <w:t>4110</w:t>
            </w:r>
          </w:p>
        </w:tc>
        <w:tc>
          <w:tcPr>
            <w:tcW w:w="3480" w:type="dxa"/>
            <w:tcBorders>
              <w:top w:val="single" w:sz="2" w:space="0" w:color="auto"/>
              <w:left w:val="nil"/>
              <w:bottom w:val="single" w:sz="2" w:space="0" w:color="auto"/>
              <w:right w:val="single" w:sz="2" w:space="0" w:color="auto"/>
            </w:tcBorders>
            <w:tcMar>
              <w:top w:w="100" w:type="dxa"/>
            </w:tcMar>
            <w:vAlign w:val="center"/>
          </w:tcPr>
          <w:p w14:paraId="2AE13A40" w14:textId="77777777" w:rsidR="00A77B3E" w:rsidRDefault="009B680F">
            <w:pPr>
              <w:jc w:val="left"/>
              <w:rPr>
                <w:color w:val="000000"/>
                <w:u w:color="000000"/>
              </w:rPr>
            </w:pPr>
            <w:r>
              <w:rPr>
                <w:sz w:val="18"/>
              </w:rPr>
              <w:t>Składki na ubezpieczenia społeczne</w:t>
            </w:r>
          </w:p>
        </w:tc>
        <w:tc>
          <w:tcPr>
            <w:tcW w:w="1485" w:type="dxa"/>
            <w:tcBorders>
              <w:top w:val="nil"/>
              <w:left w:val="nil"/>
              <w:bottom w:val="single" w:sz="2" w:space="0" w:color="auto"/>
              <w:right w:val="nil"/>
            </w:tcBorders>
            <w:tcMar>
              <w:top w:w="100" w:type="dxa"/>
            </w:tcMar>
            <w:vAlign w:val="center"/>
          </w:tcPr>
          <w:p w14:paraId="1D846D96" w14:textId="77777777" w:rsidR="00A77B3E" w:rsidRDefault="009B680F">
            <w:pPr>
              <w:jc w:val="right"/>
              <w:rPr>
                <w:color w:val="000000"/>
                <w:u w:color="000000"/>
              </w:rPr>
            </w:pPr>
            <w:r>
              <w:rPr>
                <w:sz w:val="18"/>
              </w:rPr>
              <w:t>31 123,00</w:t>
            </w:r>
          </w:p>
        </w:tc>
        <w:tc>
          <w:tcPr>
            <w:tcW w:w="1200" w:type="dxa"/>
            <w:tcBorders>
              <w:top w:val="nil"/>
              <w:left w:val="single" w:sz="2" w:space="0" w:color="auto"/>
              <w:bottom w:val="single" w:sz="2" w:space="0" w:color="auto"/>
              <w:right w:val="single" w:sz="2" w:space="0" w:color="auto"/>
            </w:tcBorders>
            <w:tcMar>
              <w:top w:w="100" w:type="dxa"/>
            </w:tcMar>
            <w:vAlign w:val="center"/>
          </w:tcPr>
          <w:p w14:paraId="7C6CE024" w14:textId="77777777" w:rsidR="00A77B3E" w:rsidRDefault="009B680F">
            <w:pPr>
              <w:jc w:val="right"/>
              <w:rPr>
                <w:color w:val="000000"/>
                <w:u w:color="000000"/>
              </w:rPr>
            </w:pPr>
            <w:r>
              <w:rPr>
                <w:sz w:val="18"/>
              </w:rPr>
              <w:t>19 065,04</w:t>
            </w:r>
          </w:p>
        </w:tc>
        <w:tc>
          <w:tcPr>
            <w:tcW w:w="915" w:type="dxa"/>
            <w:tcBorders>
              <w:top w:val="nil"/>
              <w:left w:val="nil"/>
              <w:bottom w:val="single" w:sz="2" w:space="0" w:color="auto"/>
              <w:right w:val="single" w:sz="2" w:space="0" w:color="auto"/>
            </w:tcBorders>
            <w:tcMar>
              <w:top w:w="100" w:type="dxa"/>
            </w:tcMar>
            <w:vAlign w:val="center"/>
          </w:tcPr>
          <w:p w14:paraId="77DFBE4F" w14:textId="77777777" w:rsidR="00A77B3E" w:rsidRDefault="009B680F">
            <w:pPr>
              <w:jc w:val="right"/>
              <w:rPr>
                <w:color w:val="000000"/>
                <w:u w:color="000000"/>
              </w:rPr>
            </w:pPr>
            <w:r>
              <w:rPr>
                <w:sz w:val="18"/>
              </w:rPr>
              <w:t>61,26%</w:t>
            </w:r>
          </w:p>
        </w:tc>
      </w:tr>
      <w:tr w:rsidR="007F256B" w14:paraId="009258E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255E26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3DAE6C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FD52376" w14:textId="77777777" w:rsidR="00A77B3E" w:rsidRDefault="009B680F">
            <w:pPr>
              <w:jc w:val="center"/>
              <w:rPr>
                <w:color w:val="000000"/>
                <w:u w:color="000000"/>
              </w:rPr>
            </w:pPr>
            <w:r>
              <w:rPr>
                <w:sz w:val="18"/>
              </w:rPr>
              <w:t>4120</w:t>
            </w:r>
          </w:p>
        </w:tc>
        <w:tc>
          <w:tcPr>
            <w:tcW w:w="3480" w:type="dxa"/>
            <w:tcBorders>
              <w:top w:val="single" w:sz="2" w:space="0" w:color="auto"/>
              <w:left w:val="nil"/>
              <w:bottom w:val="single" w:sz="2" w:space="0" w:color="auto"/>
              <w:right w:val="single" w:sz="2" w:space="0" w:color="auto"/>
            </w:tcBorders>
            <w:tcMar>
              <w:top w:w="100" w:type="dxa"/>
            </w:tcMar>
            <w:vAlign w:val="center"/>
          </w:tcPr>
          <w:p w14:paraId="4EBE294D" w14:textId="77777777" w:rsidR="00A77B3E" w:rsidRDefault="009B680F">
            <w:pPr>
              <w:jc w:val="left"/>
              <w:rPr>
                <w:color w:val="000000"/>
                <w:u w:color="000000"/>
              </w:rPr>
            </w:pPr>
            <w:r>
              <w:rPr>
                <w:sz w:val="18"/>
              </w:rPr>
              <w:t>Składki na Fundusz Pracy oraz Fundusz Solidarnościowy</w:t>
            </w:r>
          </w:p>
        </w:tc>
        <w:tc>
          <w:tcPr>
            <w:tcW w:w="1485" w:type="dxa"/>
            <w:tcBorders>
              <w:top w:val="nil"/>
              <w:left w:val="nil"/>
              <w:bottom w:val="single" w:sz="2" w:space="0" w:color="auto"/>
              <w:right w:val="nil"/>
            </w:tcBorders>
            <w:tcMar>
              <w:top w:w="100" w:type="dxa"/>
            </w:tcMar>
            <w:vAlign w:val="center"/>
          </w:tcPr>
          <w:p w14:paraId="70435B17" w14:textId="77777777" w:rsidR="00A77B3E" w:rsidRDefault="009B680F">
            <w:pPr>
              <w:jc w:val="right"/>
              <w:rPr>
                <w:color w:val="000000"/>
                <w:u w:color="000000"/>
              </w:rPr>
            </w:pPr>
            <w:r>
              <w:rPr>
                <w:sz w:val="18"/>
              </w:rPr>
              <w:t>4 236,00</w:t>
            </w:r>
          </w:p>
        </w:tc>
        <w:tc>
          <w:tcPr>
            <w:tcW w:w="1200" w:type="dxa"/>
            <w:tcBorders>
              <w:top w:val="nil"/>
              <w:left w:val="single" w:sz="2" w:space="0" w:color="auto"/>
              <w:bottom w:val="single" w:sz="2" w:space="0" w:color="auto"/>
              <w:right w:val="single" w:sz="2" w:space="0" w:color="auto"/>
            </w:tcBorders>
            <w:tcMar>
              <w:top w:w="100" w:type="dxa"/>
            </w:tcMar>
            <w:vAlign w:val="center"/>
          </w:tcPr>
          <w:p w14:paraId="630A85AD" w14:textId="77777777" w:rsidR="00A77B3E" w:rsidRDefault="009B680F">
            <w:pPr>
              <w:jc w:val="right"/>
              <w:rPr>
                <w:color w:val="000000"/>
                <w:u w:color="000000"/>
              </w:rPr>
            </w:pPr>
            <w:r>
              <w:rPr>
                <w:sz w:val="18"/>
              </w:rPr>
              <w:t>2 614,24</w:t>
            </w:r>
          </w:p>
        </w:tc>
        <w:tc>
          <w:tcPr>
            <w:tcW w:w="915" w:type="dxa"/>
            <w:tcBorders>
              <w:top w:val="nil"/>
              <w:left w:val="nil"/>
              <w:bottom w:val="single" w:sz="2" w:space="0" w:color="auto"/>
              <w:right w:val="single" w:sz="2" w:space="0" w:color="auto"/>
            </w:tcBorders>
            <w:tcMar>
              <w:top w:w="100" w:type="dxa"/>
            </w:tcMar>
            <w:vAlign w:val="center"/>
          </w:tcPr>
          <w:p w14:paraId="25B735A9" w14:textId="77777777" w:rsidR="00A77B3E" w:rsidRDefault="009B680F">
            <w:pPr>
              <w:jc w:val="right"/>
              <w:rPr>
                <w:color w:val="000000"/>
                <w:u w:color="000000"/>
              </w:rPr>
            </w:pPr>
            <w:r>
              <w:rPr>
                <w:sz w:val="18"/>
              </w:rPr>
              <w:t>61,71%</w:t>
            </w:r>
          </w:p>
        </w:tc>
      </w:tr>
      <w:tr w:rsidR="007F256B" w14:paraId="763FD9D0"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9688A5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A8F832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A7047C" w14:textId="77777777" w:rsidR="00A77B3E" w:rsidRDefault="009B680F">
            <w:pPr>
              <w:jc w:val="center"/>
              <w:rPr>
                <w:color w:val="000000"/>
                <w:u w:color="000000"/>
              </w:rPr>
            </w:pPr>
            <w:r>
              <w:rPr>
                <w:sz w:val="18"/>
              </w:rPr>
              <w:t>4210</w:t>
            </w:r>
          </w:p>
        </w:tc>
        <w:tc>
          <w:tcPr>
            <w:tcW w:w="3480" w:type="dxa"/>
            <w:tcBorders>
              <w:top w:val="single" w:sz="2" w:space="0" w:color="auto"/>
              <w:left w:val="nil"/>
              <w:bottom w:val="single" w:sz="2" w:space="0" w:color="auto"/>
              <w:right w:val="single" w:sz="2" w:space="0" w:color="auto"/>
            </w:tcBorders>
            <w:tcMar>
              <w:top w:w="100" w:type="dxa"/>
            </w:tcMar>
            <w:vAlign w:val="center"/>
          </w:tcPr>
          <w:p w14:paraId="2863E9AB" w14:textId="77777777" w:rsidR="00A77B3E" w:rsidRDefault="009B680F">
            <w:pPr>
              <w:jc w:val="left"/>
              <w:rPr>
                <w:color w:val="000000"/>
                <w:u w:color="000000"/>
              </w:rPr>
            </w:pPr>
            <w:r>
              <w:rPr>
                <w:sz w:val="18"/>
              </w:rPr>
              <w:t>Zakup materiałów i wyposażenia</w:t>
            </w:r>
          </w:p>
        </w:tc>
        <w:tc>
          <w:tcPr>
            <w:tcW w:w="1485" w:type="dxa"/>
            <w:tcBorders>
              <w:top w:val="nil"/>
              <w:left w:val="nil"/>
              <w:bottom w:val="single" w:sz="2" w:space="0" w:color="auto"/>
              <w:right w:val="nil"/>
            </w:tcBorders>
            <w:tcMar>
              <w:top w:w="100" w:type="dxa"/>
            </w:tcMar>
            <w:vAlign w:val="center"/>
          </w:tcPr>
          <w:p w14:paraId="1C081466" w14:textId="77777777" w:rsidR="00A77B3E" w:rsidRDefault="009B680F">
            <w:pPr>
              <w:jc w:val="right"/>
              <w:rPr>
                <w:color w:val="000000"/>
                <w:u w:color="000000"/>
              </w:rPr>
            </w:pPr>
            <w:r>
              <w:rPr>
                <w:sz w:val="18"/>
              </w:rPr>
              <w:t>400,00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D034745" w14:textId="77777777" w:rsidR="00A77B3E" w:rsidRDefault="009B680F">
            <w:pPr>
              <w:jc w:val="right"/>
              <w:rPr>
                <w:color w:val="000000"/>
                <w:u w:color="000000"/>
              </w:rPr>
            </w:pPr>
            <w:r>
              <w:rPr>
                <w:sz w:val="18"/>
              </w:rPr>
              <w:t>400,00</w:t>
            </w:r>
          </w:p>
        </w:tc>
        <w:tc>
          <w:tcPr>
            <w:tcW w:w="915" w:type="dxa"/>
            <w:tcBorders>
              <w:top w:val="nil"/>
              <w:left w:val="nil"/>
              <w:bottom w:val="single" w:sz="2" w:space="0" w:color="auto"/>
              <w:right w:val="single" w:sz="2" w:space="0" w:color="auto"/>
            </w:tcBorders>
            <w:tcMar>
              <w:top w:w="100" w:type="dxa"/>
            </w:tcMar>
            <w:vAlign w:val="center"/>
          </w:tcPr>
          <w:p w14:paraId="01D22771" w14:textId="77777777" w:rsidR="00A77B3E" w:rsidRDefault="009B680F">
            <w:pPr>
              <w:jc w:val="right"/>
              <w:rPr>
                <w:color w:val="000000"/>
                <w:u w:color="000000"/>
              </w:rPr>
            </w:pPr>
            <w:r>
              <w:rPr>
                <w:sz w:val="18"/>
              </w:rPr>
              <w:t>100,00%</w:t>
            </w:r>
          </w:p>
        </w:tc>
      </w:tr>
      <w:tr w:rsidR="007F256B" w14:paraId="1EFE54B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0A93F08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87E840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89B70A8" w14:textId="77777777" w:rsidR="00A77B3E" w:rsidRDefault="009B680F">
            <w:pPr>
              <w:jc w:val="center"/>
              <w:rPr>
                <w:color w:val="000000"/>
                <w:u w:color="000000"/>
              </w:rPr>
            </w:pPr>
            <w:r>
              <w:rPr>
                <w:sz w:val="18"/>
              </w:rPr>
              <w:t>4240</w:t>
            </w:r>
          </w:p>
        </w:tc>
        <w:tc>
          <w:tcPr>
            <w:tcW w:w="3480" w:type="dxa"/>
            <w:tcBorders>
              <w:top w:val="single" w:sz="2" w:space="0" w:color="auto"/>
              <w:left w:val="nil"/>
              <w:bottom w:val="single" w:sz="2" w:space="0" w:color="auto"/>
              <w:right w:val="single" w:sz="2" w:space="0" w:color="auto"/>
            </w:tcBorders>
            <w:tcMar>
              <w:top w:w="100" w:type="dxa"/>
            </w:tcMar>
            <w:vAlign w:val="center"/>
          </w:tcPr>
          <w:p w14:paraId="5E3DC9C0" w14:textId="77777777" w:rsidR="00A77B3E" w:rsidRDefault="009B680F">
            <w:pPr>
              <w:jc w:val="left"/>
              <w:rPr>
                <w:color w:val="000000"/>
                <w:u w:color="000000"/>
              </w:rPr>
            </w:pPr>
            <w:r>
              <w:rPr>
                <w:sz w:val="18"/>
              </w:rPr>
              <w:t>Zakup środków dydaktycznych i książek</w:t>
            </w:r>
          </w:p>
        </w:tc>
        <w:tc>
          <w:tcPr>
            <w:tcW w:w="1485" w:type="dxa"/>
            <w:tcBorders>
              <w:top w:val="nil"/>
              <w:left w:val="nil"/>
              <w:bottom w:val="single" w:sz="2" w:space="0" w:color="auto"/>
              <w:right w:val="nil"/>
            </w:tcBorders>
            <w:tcMar>
              <w:top w:w="100" w:type="dxa"/>
            </w:tcMar>
            <w:vAlign w:val="center"/>
          </w:tcPr>
          <w:p w14:paraId="0371BA19" w14:textId="77777777" w:rsidR="00A77B3E" w:rsidRDefault="009B680F">
            <w:pPr>
              <w:jc w:val="right"/>
              <w:rPr>
                <w:color w:val="000000"/>
                <w:u w:color="000000"/>
              </w:rPr>
            </w:pPr>
            <w:r>
              <w:rPr>
                <w:sz w:val="18"/>
              </w:rPr>
              <w:t>135,00</w:t>
            </w:r>
          </w:p>
        </w:tc>
        <w:tc>
          <w:tcPr>
            <w:tcW w:w="1200" w:type="dxa"/>
            <w:tcBorders>
              <w:top w:val="nil"/>
              <w:left w:val="single" w:sz="2" w:space="0" w:color="auto"/>
              <w:bottom w:val="single" w:sz="2" w:space="0" w:color="auto"/>
              <w:right w:val="single" w:sz="2" w:space="0" w:color="auto"/>
            </w:tcBorders>
            <w:tcMar>
              <w:top w:w="100" w:type="dxa"/>
            </w:tcMar>
            <w:vAlign w:val="center"/>
          </w:tcPr>
          <w:p w14:paraId="3CFD0169" w14:textId="77777777" w:rsidR="00A77B3E" w:rsidRDefault="009B680F">
            <w:pPr>
              <w:jc w:val="right"/>
              <w:rPr>
                <w:color w:val="000000"/>
                <w:u w:color="000000"/>
              </w:rPr>
            </w:pPr>
            <w:r>
              <w:rPr>
                <w:sz w:val="18"/>
              </w:rPr>
              <w:t>135,00</w:t>
            </w:r>
          </w:p>
        </w:tc>
        <w:tc>
          <w:tcPr>
            <w:tcW w:w="915" w:type="dxa"/>
            <w:tcBorders>
              <w:top w:val="nil"/>
              <w:left w:val="nil"/>
              <w:bottom w:val="single" w:sz="2" w:space="0" w:color="auto"/>
              <w:right w:val="single" w:sz="2" w:space="0" w:color="auto"/>
            </w:tcBorders>
            <w:tcMar>
              <w:top w:w="100" w:type="dxa"/>
            </w:tcMar>
            <w:vAlign w:val="center"/>
          </w:tcPr>
          <w:p w14:paraId="512BF90D" w14:textId="77777777" w:rsidR="00A77B3E" w:rsidRDefault="009B680F">
            <w:pPr>
              <w:jc w:val="right"/>
              <w:rPr>
                <w:color w:val="000000"/>
                <w:u w:color="000000"/>
              </w:rPr>
            </w:pPr>
            <w:r>
              <w:rPr>
                <w:sz w:val="18"/>
              </w:rPr>
              <w:t>100,00%</w:t>
            </w:r>
          </w:p>
        </w:tc>
      </w:tr>
      <w:tr w:rsidR="007F256B" w14:paraId="0B394C3C"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1E05E1E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2B73AF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A5D3753" w14:textId="77777777" w:rsidR="00A77B3E" w:rsidRDefault="009B680F">
            <w:pPr>
              <w:jc w:val="center"/>
              <w:rPr>
                <w:color w:val="000000"/>
                <w:u w:color="000000"/>
              </w:rPr>
            </w:pPr>
            <w:r>
              <w:rPr>
                <w:sz w:val="18"/>
              </w:rPr>
              <w:t>4300</w:t>
            </w:r>
          </w:p>
        </w:tc>
        <w:tc>
          <w:tcPr>
            <w:tcW w:w="3480" w:type="dxa"/>
            <w:tcBorders>
              <w:top w:val="single" w:sz="2" w:space="0" w:color="auto"/>
              <w:left w:val="nil"/>
              <w:bottom w:val="single" w:sz="2" w:space="0" w:color="auto"/>
              <w:right w:val="single" w:sz="2" w:space="0" w:color="auto"/>
            </w:tcBorders>
            <w:tcMar>
              <w:top w:w="100" w:type="dxa"/>
            </w:tcMar>
            <w:vAlign w:val="center"/>
          </w:tcPr>
          <w:p w14:paraId="552023B9" w14:textId="77777777" w:rsidR="00A77B3E" w:rsidRDefault="009B680F">
            <w:pPr>
              <w:jc w:val="left"/>
              <w:rPr>
                <w:color w:val="000000"/>
                <w:u w:color="000000"/>
              </w:rPr>
            </w:pPr>
            <w:r>
              <w:rPr>
                <w:sz w:val="18"/>
              </w:rPr>
              <w:t>Zakup usług pozostałych</w:t>
            </w:r>
          </w:p>
        </w:tc>
        <w:tc>
          <w:tcPr>
            <w:tcW w:w="1485" w:type="dxa"/>
            <w:tcBorders>
              <w:top w:val="nil"/>
              <w:left w:val="nil"/>
              <w:bottom w:val="single" w:sz="2" w:space="0" w:color="auto"/>
              <w:right w:val="nil"/>
            </w:tcBorders>
            <w:tcMar>
              <w:top w:w="100" w:type="dxa"/>
            </w:tcMar>
            <w:vAlign w:val="center"/>
          </w:tcPr>
          <w:p w14:paraId="4D074F5E" w14:textId="77777777" w:rsidR="00A77B3E" w:rsidRDefault="009B680F">
            <w:pPr>
              <w:jc w:val="right"/>
              <w:rPr>
                <w:color w:val="000000"/>
                <w:u w:color="000000"/>
              </w:rPr>
            </w:pPr>
            <w:r>
              <w:rPr>
                <w:sz w:val="18"/>
              </w:rPr>
              <w:t>1 600,00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C7C96DA" w14:textId="77777777" w:rsidR="00A77B3E" w:rsidRDefault="009B680F">
            <w:pPr>
              <w:jc w:val="right"/>
              <w:rPr>
                <w:color w:val="000000"/>
                <w:u w:color="000000"/>
              </w:rPr>
            </w:pPr>
            <w:r>
              <w:rPr>
                <w:sz w:val="18"/>
              </w:rPr>
              <w:t>1 600,00</w:t>
            </w:r>
          </w:p>
        </w:tc>
        <w:tc>
          <w:tcPr>
            <w:tcW w:w="915" w:type="dxa"/>
            <w:tcBorders>
              <w:top w:val="nil"/>
              <w:left w:val="nil"/>
              <w:bottom w:val="single" w:sz="2" w:space="0" w:color="auto"/>
              <w:right w:val="single" w:sz="2" w:space="0" w:color="auto"/>
            </w:tcBorders>
            <w:tcMar>
              <w:top w:w="100" w:type="dxa"/>
            </w:tcMar>
            <w:vAlign w:val="center"/>
          </w:tcPr>
          <w:p w14:paraId="42B3EA88" w14:textId="77777777" w:rsidR="00A77B3E" w:rsidRDefault="009B680F">
            <w:pPr>
              <w:jc w:val="right"/>
              <w:rPr>
                <w:color w:val="000000"/>
                <w:u w:color="000000"/>
              </w:rPr>
            </w:pPr>
            <w:r>
              <w:rPr>
                <w:sz w:val="18"/>
              </w:rPr>
              <w:t>100,00%</w:t>
            </w:r>
          </w:p>
        </w:tc>
      </w:tr>
      <w:tr w:rsidR="007F256B" w14:paraId="3D34D88F"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02E51B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C00E07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8B04E62"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2EBBE9EF"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7A0A319D" w14:textId="77777777" w:rsidR="00A77B3E" w:rsidRDefault="009B680F">
            <w:pPr>
              <w:jc w:val="right"/>
              <w:rPr>
                <w:color w:val="000000"/>
                <w:u w:color="000000"/>
              </w:rPr>
            </w:pPr>
            <w:r>
              <w:rPr>
                <w:sz w:val="18"/>
              </w:rPr>
              <w:t>7 509,00</w:t>
            </w:r>
          </w:p>
        </w:tc>
        <w:tc>
          <w:tcPr>
            <w:tcW w:w="1200" w:type="dxa"/>
            <w:tcBorders>
              <w:top w:val="nil"/>
              <w:left w:val="single" w:sz="2" w:space="0" w:color="auto"/>
              <w:bottom w:val="single" w:sz="2" w:space="0" w:color="auto"/>
              <w:right w:val="single" w:sz="2" w:space="0" w:color="auto"/>
            </w:tcBorders>
            <w:tcMar>
              <w:top w:w="100" w:type="dxa"/>
            </w:tcMar>
            <w:vAlign w:val="center"/>
          </w:tcPr>
          <w:p w14:paraId="741E5249" w14:textId="77777777" w:rsidR="00A77B3E" w:rsidRDefault="009B680F">
            <w:pPr>
              <w:jc w:val="right"/>
              <w:rPr>
                <w:color w:val="000000"/>
                <w:u w:color="000000"/>
              </w:rPr>
            </w:pPr>
            <w:r>
              <w:rPr>
                <w:sz w:val="18"/>
              </w:rPr>
              <w:t>7 509,00</w:t>
            </w:r>
          </w:p>
        </w:tc>
        <w:tc>
          <w:tcPr>
            <w:tcW w:w="915" w:type="dxa"/>
            <w:tcBorders>
              <w:top w:val="nil"/>
              <w:left w:val="nil"/>
              <w:bottom w:val="single" w:sz="2" w:space="0" w:color="auto"/>
              <w:right w:val="single" w:sz="2" w:space="0" w:color="auto"/>
            </w:tcBorders>
            <w:tcMar>
              <w:top w:w="100" w:type="dxa"/>
            </w:tcMar>
            <w:vAlign w:val="center"/>
          </w:tcPr>
          <w:p w14:paraId="4A47BD45" w14:textId="77777777" w:rsidR="00A77B3E" w:rsidRDefault="009B680F">
            <w:pPr>
              <w:jc w:val="right"/>
              <w:rPr>
                <w:color w:val="000000"/>
                <w:u w:color="000000"/>
              </w:rPr>
            </w:pPr>
            <w:r>
              <w:rPr>
                <w:sz w:val="18"/>
              </w:rPr>
              <w:t>100,00%</w:t>
            </w:r>
          </w:p>
        </w:tc>
      </w:tr>
      <w:tr w:rsidR="007F256B" w14:paraId="274366F9" w14:textId="77777777">
        <w:trPr>
          <w:trHeight w:val="244"/>
        </w:trPr>
        <w:tc>
          <w:tcPr>
            <w:tcW w:w="975" w:type="dxa"/>
            <w:tcBorders>
              <w:top w:val="nil"/>
              <w:left w:val="single" w:sz="2" w:space="0" w:color="auto"/>
              <w:bottom w:val="nil"/>
              <w:right w:val="nil"/>
            </w:tcBorders>
            <w:tcMar>
              <w:top w:w="100" w:type="dxa"/>
            </w:tcMar>
            <w:vAlign w:val="center"/>
          </w:tcPr>
          <w:p w14:paraId="2F64AD48"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587A00" w14:textId="77777777" w:rsidR="00A77B3E" w:rsidRDefault="009B680F">
            <w:pPr>
              <w:jc w:val="center"/>
              <w:rPr>
                <w:color w:val="000000"/>
                <w:u w:color="000000"/>
              </w:rPr>
            </w:pPr>
            <w:r>
              <w:rPr>
                <w:sz w:val="18"/>
              </w:rPr>
              <w:t>80195</w:t>
            </w:r>
          </w:p>
        </w:tc>
        <w:tc>
          <w:tcPr>
            <w:tcW w:w="960" w:type="dxa"/>
            <w:tcBorders>
              <w:top w:val="nil"/>
              <w:left w:val="nil"/>
              <w:bottom w:val="single" w:sz="2" w:space="0" w:color="auto"/>
              <w:right w:val="single" w:sz="2" w:space="0" w:color="auto"/>
            </w:tcBorders>
            <w:tcMar>
              <w:top w:w="100" w:type="dxa"/>
            </w:tcMar>
            <w:vAlign w:val="center"/>
          </w:tcPr>
          <w:p w14:paraId="114D197C"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55D76876" w14:textId="77777777" w:rsidR="00A77B3E" w:rsidRDefault="009B680F">
            <w:pPr>
              <w:jc w:val="left"/>
              <w:rPr>
                <w:color w:val="000000"/>
                <w:u w:color="000000"/>
              </w:rPr>
            </w:pPr>
            <w:r>
              <w:rPr>
                <w:sz w:val="18"/>
              </w:rPr>
              <w:t>Pozostała działalność</w:t>
            </w:r>
          </w:p>
        </w:tc>
        <w:tc>
          <w:tcPr>
            <w:tcW w:w="1485" w:type="dxa"/>
            <w:tcBorders>
              <w:top w:val="nil"/>
              <w:left w:val="nil"/>
              <w:bottom w:val="single" w:sz="2" w:space="0" w:color="auto"/>
              <w:right w:val="nil"/>
            </w:tcBorders>
            <w:tcMar>
              <w:top w:w="100" w:type="dxa"/>
            </w:tcMar>
            <w:vAlign w:val="center"/>
          </w:tcPr>
          <w:p w14:paraId="43CF5C78" w14:textId="77777777" w:rsidR="00A77B3E" w:rsidRDefault="009B680F">
            <w:pPr>
              <w:jc w:val="right"/>
              <w:rPr>
                <w:color w:val="000000"/>
                <w:u w:color="000000"/>
              </w:rPr>
            </w:pPr>
            <w:r>
              <w:rPr>
                <w:sz w:val="18"/>
              </w:rPr>
              <w:t>10 174,00</w:t>
            </w:r>
          </w:p>
        </w:tc>
        <w:tc>
          <w:tcPr>
            <w:tcW w:w="1200" w:type="dxa"/>
            <w:tcBorders>
              <w:top w:val="nil"/>
              <w:left w:val="single" w:sz="2" w:space="0" w:color="auto"/>
              <w:bottom w:val="single" w:sz="2" w:space="0" w:color="auto"/>
              <w:right w:val="single" w:sz="2" w:space="0" w:color="auto"/>
            </w:tcBorders>
            <w:tcMar>
              <w:top w:w="100" w:type="dxa"/>
            </w:tcMar>
            <w:vAlign w:val="center"/>
          </w:tcPr>
          <w:p w14:paraId="051B4D20" w14:textId="77777777" w:rsidR="00A77B3E" w:rsidRDefault="009B680F">
            <w:pPr>
              <w:jc w:val="right"/>
              <w:rPr>
                <w:color w:val="000000"/>
                <w:u w:color="000000"/>
              </w:rPr>
            </w:pPr>
            <w:r>
              <w:rPr>
                <w:sz w:val="18"/>
              </w:rPr>
              <w:t>10 174,00</w:t>
            </w:r>
          </w:p>
        </w:tc>
        <w:tc>
          <w:tcPr>
            <w:tcW w:w="915" w:type="dxa"/>
            <w:tcBorders>
              <w:top w:val="nil"/>
              <w:left w:val="nil"/>
              <w:bottom w:val="single" w:sz="2" w:space="0" w:color="auto"/>
              <w:right w:val="single" w:sz="2" w:space="0" w:color="auto"/>
            </w:tcBorders>
            <w:tcMar>
              <w:top w:w="100" w:type="dxa"/>
            </w:tcMar>
            <w:vAlign w:val="center"/>
          </w:tcPr>
          <w:p w14:paraId="036A7CD3" w14:textId="77777777" w:rsidR="00A77B3E" w:rsidRDefault="009B680F">
            <w:pPr>
              <w:jc w:val="right"/>
              <w:rPr>
                <w:color w:val="000000"/>
                <w:u w:color="000000"/>
              </w:rPr>
            </w:pPr>
            <w:r>
              <w:rPr>
                <w:sz w:val="18"/>
              </w:rPr>
              <w:t>100,00%</w:t>
            </w:r>
          </w:p>
        </w:tc>
      </w:tr>
      <w:tr w:rsidR="007F256B" w14:paraId="6A1FBB52"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5FD21A6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A4BA0E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267D22B" w14:textId="77777777" w:rsidR="00A77B3E" w:rsidRDefault="009B680F">
            <w:pPr>
              <w:jc w:val="center"/>
              <w:rPr>
                <w:color w:val="000000"/>
                <w:u w:color="000000"/>
              </w:rPr>
            </w:pPr>
            <w:r>
              <w:rPr>
                <w:sz w:val="18"/>
              </w:rPr>
              <w:t>4440</w:t>
            </w:r>
          </w:p>
        </w:tc>
        <w:tc>
          <w:tcPr>
            <w:tcW w:w="3480" w:type="dxa"/>
            <w:tcBorders>
              <w:top w:val="single" w:sz="2" w:space="0" w:color="auto"/>
              <w:left w:val="nil"/>
              <w:bottom w:val="single" w:sz="2" w:space="0" w:color="auto"/>
              <w:right w:val="single" w:sz="2" w:space="0" w:color="auto"/>
            </w:tcBorders>
            <w:tcMar>
              <w:top w:w="100" w:type="dxa"/>
            </w:tcMar>
            <w:vAlign w:val="center"/>
          </w:tcPr>
          <w:p w14:paraId="43F6B42E" w14:textId="77777777" w:rsidR="00A77B3E" w:rsidRDefault="009B680F">
            <w:pPr>
              <w:jc w:val="left"/>
              <w:rPr>
                <w:color w:val="000000"/>
                <w:u w:color="000000"/>
              </w:rPr>
            </w:pPr>
            <w:r>
              <w:rPr>
                <w:sz w:val="18"/>
              </w:rPr>
              <w:t>Odpisy na zakładowy fundusz świadczeń socjalnych</w:t>
            </w:r>
          </w:p>
        </w:tc>
        <w:tc>
          <w:tcPr>
            <w:tcW w:w="1485" w:type="dxa"/>
            <w:tcBorders>
              <w:top w:val="nil"/>
              <w:left w:val="nil"/>
              <w:bottom w:val="single" w:sz="2" w:space="0" w:color="auto"/>
              <w:right w:val="nil"/>
            </w:tcBorders>
            <w:tcMar>
              <w:top w:w="100" w:type="dxa"/>
            </w:tcMar>
            <w:vAlign w:val="center"/>
          </w:tcPr>
          <w:p w14:paraId="6A6B2C83" w14:textId="77777777" w:rsidR="00A77B3E" w:rsidRDefault="009B680F">
            <w:pPr>
              <w:jc w:val="right"/>
              <w:rPr>
                <w:color w:val="000000"/>
                <w:u w:color="000000"/>
              </w:rPr>
            </w:pPr>
            <w:r>
              <w:rPr>
                <w:sz w:val="18"/>
              </w:rPr>
              <w:t>10 174,00</w:t>
            </w:r>
          </w:p>
        </w:tc>
        <w:tc>
          <w:tcPr>
            <w:tcW w:w="1200" w:type="dxa"/>
            <w:tcBorders>
              <w:top w:val="nil"/>
              <w:left w:val="single" w:sz="2" w:space="0" w:color="auto"/>
              <w:bottom w:val="single" w:sz="2" w:space="0" w:color="auto"/>
              <w:right w:val="single" w:sz="2" w:space="0" w:color="auto"/>
            </w:tcBorders>
            <w:tcMar>
              <w:top w:w="100" w:type="dxa"/>
            </w:tcMar>
            <w:vAlign w:val="center"/>
          </w:tcPr>
          <w:p w14:paraId="2C979BB2" w14:textId="77777777" w:rsidR="00A77B3E" w:rsidRDefault="009B680F">
            <w:pPr>
              <w:jc w:val="right"/>
              <w:rPr>
                <w:color w:val="000000"/>
                <w:u w:color="000000"/>
              </w:rPr>
            </w:pPr>
            <w:r>
              <w:rPr>
                <w:sz w:val="18"/>
              </w:rPr>
              <w:t>10 174,00</w:t>
            </w:r>
          </w:p>
        </w:tc>
        <w:tc>
          <w:tcPr>
            <w:tcW w:w="915" w:type="dxa"/>
            <w:tcBorders>
              <w:top w:val="nil"/>
              <w:left w:val="nil"/>
              <w:bottom w:val="single" w:sz="2" w:space="0" w:color="auto"/>
              <w:right w:val="single" w:sz="2" w:space="0" w:color="auto"/>
            </w:tcBorders>
            <w:tcMar>
              <w:top w:w="100" w:type="dxa"/>
            </w:tcMar>
            <w:vAlign w:val="center"/>
          </w:tcPr>
          <w:p w14:paraId="4F3CCA0A" w14:textId="77777777" w:rsidR="00A77B3E" w:rsidRDefault="009B680F">
            <w:pPr>
              <w:jc w:val="right"/>
              <w:rPr>
                <w:color w:val="000000"/>
                <w:u w:color="000000"/>
              </w:rPr>
            </w:pPr>
            <w:r>
              <w:rPr>
                <w:sz w:val="18"/>
              </w:rPr>
              <w:t>100,00%</w:t>
            </w:r>
          </w:p>
        </w:tc>
      </w:tr>
      <w:tr w:rsidR="007F256B" w14:paraId="7F565A50" w14:textId="77777777">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6222E3" w14:textId="77777777" w:rsidR="00A77B3E" w:rsidRDefault="009B680F">
            <w:pPr>
              <w:jc w:val="center"/>
              <w:rPr>
                <w:color w:val="000000"/>
                <w:u w:color="000000"/>
              </w:rPr>
            </w:pPr>
            <w:r>
              <w:rPr>
                <w:b/>
                <w:sz w:val="18"/>
              </w:rPr>
              <w:t>854</w:t>
            </w:r>
          </w:p>
        </w:tc>
        <w:tc>
          <w:tcPr>
            <w:tcW w:w="975" w:type="dxa"/>
            <w:tcBorders>
              <w:top w:val="single" w:sz="2" w:space="0" w:color="auto"/>
              <w:left w:val="nil"/>
              <w:bottom w:val="single" w:sz="2" w:space="0" w:color="auto"/>
              <w:right w:val="single" w:sz="2" w:space="0" w:color="auto"/>
            </w:tcBorders>
            <w:tcMar>
              <w:top w:w="100" w:type="dxa"/>
            </w:tcMar>
            <w:vAlign w:val="center"/>
          </w:tcPr>
          <w:p w14:paraId="75E1401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D64CC8E"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7F085CE4" w14:textId="77777777" w:rsidR="00A77B3E" w:rsidRDefault="009B680F">
            <w:pPr>
              <w:jc w:val="left"/>
              <w:rPr>
                <w:color w:val="000000"/>
                <w:u w:color="000000"/>
              </w:rPr>
            </w:pPr>
            <w:r>
              <w:rPr>
                <w:b/>
                <w:sz w:val="18"/>
              </w:rPr>
              <w:t>Edukacyjna opieka wychowawcza</w:t>
            </w:r>
          </w:p>
        </w:tc>
        <w:tc>
          <w:tcPr>
            <w:tcW w:w="1485" w:type="dxa"/>
            <w:tcBorders>
              <w:top w:val="nil"/>
              <w:left w:val="nil"/>
              <w:bottom w:val="single" w:sz="2" w:space="0" w:color="auto"/>
              <w:right w:val="nil"/>
            </w:tcBorders>
            <w:tcMar>
              <w:top w:w="100" w:type="dxa"/>
            </w:tcMar>
            <w:vAlign w:val="center"/>
          </w:tcPr>
          <w:p w14:paraId="7EE099F3" w14:textId="77777777" w:rsidR="00A77B3E" w:rsidRDefault="009B680F">
            <w:pPr>
              <w:jc w:val="right"/>
              <w:rPr>
                <w:color w:val="000000"/>
                <w:u w:color="000000"/>
              </w:rPr>
            </w:pPr>
            <w:r>
              <w:rPr>
                <w:b/>
                <w:sz w:val="18"/>
              </w:rPr>
              <w:t>8 800,00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097EFAB0" w14:textId="77777777" w:rsidR="00A77B3E" w:rsidRDefault="009B680F">
            <w:pPr>
              <w:jc w:val="right"/>
              <w:rPr>
                <w:color w:val="000000"/>
                <w:u w:color="000000"/>
              </w:rPr>
            </w:pPr>
            <w:r>
              <w:rPr>
                <w:b/>
                <w:sz w:val="18"/>
              </w:rPr>
              <w:t>8 800,00</w:t>
            </w:r>
          </w:p>
        </w:tc>
        <w:tc>
          <w:tcPr>
            <w:tcW w:w="915" w:type="dxa"/>
            <w:tcBorders>
              <w:top w:val="nil"/>
              <w:left w:val="nil"/>
              <w:bottom w:val="single" w:sz="2" w:space="0" w:color="auto"/>
              <w:right w:val="single" w:sz="2" w:space="0" w:color="auto"/>
            </w:tcBorders>
            <w:tcMar>
              <w:top w:w="100" w:type="dxa"/>
            </w:tcMar>
            <w:vAlign w:val="center"/>
          </w:tcPr>
          <w:p w14:paraId="6763EBB5" w14:textId="77777777" w:rsidR="00A77B3E" w:rsidRDefault="009B680F">
            <w:pPr>
              <w:jc w:val="right"/>
              <w:rPr>
                <w:color w:val="000000"/>
                <w:u w:color="000000"/>
              </w:rPr>
            </w:pPr>
            <w:r>
              <w:rPr>
                <w:b/>
                <w:sz w:val="18"/>
              </w:rPr>
              <w:t>100,00%</w:t>
            </w:r>
          </w:p>
        </w:tc>
      </w:tr>
      <w:tr w:rsidR="007F256B" w14:paraId="1AEDD541" w14:textId="77777777">
        <w:trPr>
          <w:trHeight w:val="244"/>
        </w:trPr>
        <w:tc>
          <w:tcPr>
            <w:tcW w:w="975" w:type="dxa"/>
            <w:tcBorders>
              <w:top w:val="nil"/>
              <w:left w:val="single" w:sz="2" w:space="0" w:color="auto"/>
              <w:bottom w:val="nil"/>
              <w:right w:val="nil"/>
            </w:tcBorders>
            <w:tcMar>
              <w:top w:w="100" w:type="dxa"/>
            </w:tcMar>
            <w:vAlign w:val="center"/>
          </w:tcPr>
          <w:p w14:paraId="2ED3ADEB"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C3D7C8" w14:textId="77777777" w:rsidR="00A77B3E" w:rsidRDefault="009B680F">
            <w:pPr>
              <w:jc w:val="center"/>
              <w:rPr>
                <w:color w:val="000000"/>
                <w:u w:color="000000"/>
              </w:rPr>
            </w:pPr>
            <w:r>
              <w:rPr>
                <w:sz w:val="18"/>
              </w:rPr>
              <w:t>85415</w:t>
            </w:r>
          </w:p>
        </w:tc>
        <w:tc>
          <w:tcPr>
            <w:tcW w:w="960" w:type="dxa"/>
            <w:tcBorders>
              <w:top w:val="nil"/>
              <w:left w:val="nil"/>
              <w:bottom w:val="single" w:sz="2" w:space="0" w:color="auto"/>
              <w:right w:val="single" w:sz="2" w:space="0" w:color="auto"/>
            </w:tcBorders>
            <w:tcMar>
              <w:top w:w="100" w:type="dxa"/>
            </w:tcMar>
            <w:vAlign w:val="center"/>
          </w:tcPr>
          <w:p w14:paraId="3939CB1B"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79318E2A" w14:textId="77777777" w:rsidR="00A77B3E" w:rsidRDefault="009B680F">
            <w:pPr>
              <w:jc w:val="left"/>
              <w:rPr>
                <w:color w:val="000000"/>
                <w:u w:color="000000"/>
              </w:rPr>
            </w:pPr>
            <w:r>
              <w:rPr>
                <w:sz w:val="18"/>
              </w:rPr>
              <w:t>Pomoc materialna dla uczniów o charakterze socjalnym</w:t>
            </w:r>
          </w:p>
        </w:tc>
        <w:tc>
          <w:tcPr>
            <w:tcW w:w="1485" w:type="dxa"/>
            <w:tcBorders>
              <w:top w:val="nil"/>
              <w:left w:val="nil"/>
              <w:bottom w:val="single" w:sz="2" w:space="0" w:color="auto"/>
              <w:right w:val="nil"/>
            </w:tcBorders>
            <w:tcMar>
              <w:top w:w="100" w:type="dxa"/>
            </w:tcMar>
            <w:vAlign w:val="center"/>
          </w:tcPr>
          <w:p w14:paraId="7D27ECC5" w14:textId="77777777" w:rsidR="00A77B3E" w:rsidRDefault="009B680F">
            <w:pPr>
              <w:jc w:val="right"/>
              <w:rPr>
                <w:color w:val="000000"/>
                <w:u w:color="000000"/>
              </w:rPr>
            </w:pPr>
            <w:r>
              <w:rPr>
                <w:sz w:val="18"/>
              </w:rPr>
              <w:t>1 800,00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FB34A28" w14:textId="77777777" w:rsidR="00A77B3E" w:rsidRDefault="009B680F">
            <w:pPr>
              <w:jc w:val="right"/>
              <w:rPr>
                <w:color w:val="000000"/>
                <w:u w:color="000000"/>
              </w:rPr>
            </w:pPr>
            <w:r>
              <w:rPr>
                <w:sz w:val="18"/>
              </w:rPr>
              <w:t>1 800,00</w:t>
            </w:r>
          </w:p>
        </w:tc>
        <w:tc>
          <w:tcPr>
            <w:tcW w:w="915" w:type="dxa"/>
            <w:tcBorders>
              <w:top w:val="nil"/>
              <w:left w:val="nil"/>
              <w:bottom w:val="single" w:sz="2" w:space="0" w:color="auto"/>
              <w:right w:val="single" w:sz="2" w:space="0" w:color="auto"/>
            </w:tcBorders>
            <w:tcMar>
              <w:top w:w="100" w:type="dxa"/>
            </w:tcMar>
            <w:vAlign w:val="center"/>
          </w:tcPr>
          <w:p w14:paraId="1C30E5D5" w14:textId="77777777" w:rsidR="00A77B3E" w:rsidRDefault="009B680F">
            <w:pPr>
              <w:jc w:val="right"/>
              <w:rPr>
                <w:color w:val="000000"/>
                <w:u w:color="000000"/>
              </w:rPr>
            </w:pPr>
            <w:r>
              <w:rPr>
                <w:sz w:val="18"/>
              </w:rPr>
              <w:t>100,00%</w:t>
            </w:r>
          </w:p>
        </w:tc>
      </w:tr>
      <w:tr w:rsidR="007F256B" w14:paraId="273EE69A"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311ACCE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C3436F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A2CF17A" w14:textId="77777777" w:rsidR="00A77B3E" w:rsidRDefault="009B680F">
            <w:pPr>
              <w:jc w:val="center"/>
              <w:rPr>
                <w:color w:val="000000"/>
                <w:u w:color="000000"/>
              </w:rPr>
            </w:pPr>
            <w:r>
              <w:rPr>
                <w:sz w:val="18"/>
              </w:rPr>
              <w:t>3240</w:t>
            </w:r>
          </w:p>
        </w:tc>
        <w:tc>
          <w:tcPr>
            <w:tcW w:w="3480" w:type="dxa"/>
            <w:tcBorders>
              <w:top w:val="single" w:sz="2" w:space="0" w:color="auto"/>
              <w:left w:val="nil"/>
              <w:bottom w:val="single" w:sz="2" w:space="0" w:color="auto"/>
              <w:right w:val="single" w:sz="2" w:space="0" w:color="auto"/>
            </w:tcBorders>
            <w:tcMar>
              <w:top w:w="100" w:type="dxa"/>
            </w:tcMar>
            <w:vAlign w:val="center"/>
          </w:tcPr>
          <w:p w14:paraId="1938B010" w14:textId="77777777" w:rsidR="00A77B3E" w:rsidRDefault="009B680F">
            <w:pPr>
              <w:jc w:val="left"/>
              <w:rPr>
                <w:color w:val="000000"/>
                <w:u w:color="000000"/>
              </w:rPr>
            </w:pPr>
            <w:r>
              <w:rPr>
                <w:sz w:val="18"/>
              </w:rPr>
              <w:t>Stypendia dla uczniów</w:t>
            </w:r>
          </w:p>
        </w:tc>
        <w:tc>
          <w:tcPr>
            <w:tcW w:w="1485" w:type="dxa"/>
            <w:tcBorders>
              <w:top w:val="nil"/>
              <w:left w:val="nil"/>
              <w:bottom w:val="single" w:sz="2" w:space="0" w:color="auto"/>
              <w:right w:val="nil"/>
            </w:tcBorders>
            <w:tcMar>
              <w:top w:w="100" w:type="dxa"/>
            </w:tcMar>
            <w:vAlign w:val="center"/>
          </w:tcPr>
          <w:p w14:paraId="2EC70804" w14:textId="77777777" w:rsidR="00A77B3E" w:rsidRDefault="009B680F">
            <w:pPr>
              <w:jc w:val="right"/>
              <w:rPr>
                <w:color w:val="000000"/>
                <w:u w:color="000000"/>
              </w:rPr>
            </w:pPr>
            <w:r>
              <w:rPr>
                <w:sz w:val="18"/>
              </w:rPr>
              <w:t>1 800,00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48B4FC1" w14:textId="77777777" w:rsidR="00A77B3E" w:rsidRDefault="009B680F">
            <w:pPr>
              <w:jc w:val="right"/>
              <w:rPr>
                <w:color w:val="000000"/>
                <w:u w:color="000000"/>
              </w:rPr>
            </w:pPr>
            <w:r>
              <w:rPr>
                <w:sz w:val="18"/>
              </w:rPr>
              <w:t>1 800,00</w:t>
            </w:r>
          </w:p>
        </w:tc>
        <w:tc>
          <w:tcPr>
            <w:tcW w:w="915" w:type="dxa"/>
            <w:tcBorders>
              <w:top w:val="nil"/>
              <w:left w:val="nil"/>
              <w:bottom w:val="single" w:sz="2" w:space="0" w:color="auto"/>
              <w:right w:val="single" w:sz="2" w:space="0" w:color="auto"/>
            </w:tcBorders>
            <w:tcMar>
              <w:top w:w="100" w:type="dxa"/>
            </w:tcMar>
            <w:vAlign w:val="center"/>
          </w:tcPr>
          <w:p w14:paraId="0F7F71D6" w14:textId="77777777" w:rsidR="00A77B3E" w:rsidRDefault="009B680F">
            <w:pPr>
              <w:jc w:val="right"/>
              <w:rPr>
                <w:color w:val="000000"/>
                <w:u w:color="000000"/>
              </w:rPr>
            </w:pPr>
            <w:r>
              <w:rPr>
                <w:sz w:val="18"/>
              </w:rPr>
              <w:t>100,00%</w:t>
            </w:r>
          </w:p>
        </w:tc>
      </w:tr>
      <w:tr w:rsidR="007F256B" w14:paraId="5E1862A7" w14:textId="77777777">
        <w:trPr>
          <w:trHeight w:val="432"/>
        </w:trPr>
        <w:tc>
          <w:tcPr>
            <w:tcW w:w="975" w:type="dxa"/>
            <w:tcBorders>
              <w:top w:val="nil"/>
              <w:left w:val="single" w:sz="2" w:space="0" w:color="auto"/>
              <w:bottom w:val="nil"/>
              <w:right w:val="nil"/>
            </w:tcBorders>
            <w:tcMar>
              <w:top w:w="100" w:type="dxa"/>
            </w:tcMar>
            <w:vAlign w:val="center"/>
          </w:tcPr>
          <w:p w14:paraId="33215CD7"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F3751B" w14:textId="77777777" w:rsidR="00A77B3E" w:rsidRDefault="009B680F">
            <w:pPr>
              <w:jc w:val="center"/>
              <w:rPr>
                <w:color w:val="000000"/>
                <w:u w:color="000000"/>
              </w:rPr>
            </w:pPr>
            <w:r>
              <w:rPr>
                <w:sz w:val="18"/>
              </w:rPr>
              <w:t>85416</w:t>
            </w:r>
          </w:p>
        </w:tc>
        <w:tc>
          <w:tcPr>
            <w:tcW w:w="960" w:type="dxa"/>
            <w:tcBorders>
              <w:top w:val="nil"/>
              <w:left w:val="nil"/>
              <w:bottom w:val="single" w:sz="2" w:space="0" w:color="auto"/>
              <w:right w:val="single" w:sz="2" w:space="0" w:color="auto"/>
            </w:tcBorders>
            <w:tcMar>
              <w:top w:w="100" w:type="dxa"/>
            </w:tcMar>
            <w:vAlign w:val="center"/>
          </w:tcPr>
          <w:p w14:paraId="13E04DD9" w14:textId="77777777" w:rsidR="00A77B3E" w:rsidRDefault="00A77B3E">
            <w:pPr>
              <w:jc w:val="center"/>
              <w:rPr>
                <w:color w:val="000000"/>
                <w:u w:color="000000"/>
              </w:rPr>
            </w:pPr>
          </w:p>
        </w:tc>
        <w:tc>
          <w:tcPr>
            <w:tcW w:w="3480" w:type="dxa"/>
            <w:tcBorders>
              <w:top w:val="single" w:sz="2" w:space="0" w:color="auto"/>
              <w:left w:val="nil"/>
              <w:bottom w:val="single" w:sz="2" w:space="0" w:color="auto"/>
              <w:right w:val="single" w:sz="2" w:space="0" w:color="auto"/>
            </w:tcBorders>
            <w:tcMar>
              <w:top w:w="100" w:type="dxa"/>
            </w:tcMar>
            <w:vAlign w:val="center"/>
          </w:tcPr>
          <w:p w14:paraId="1F174AC9" w14:textId="77777777" w:rsidR="00A77B3E" w:rsidRDefault="009B680F">
            <w:pPr>
              <w:jc w:val="left"/>
              <w:rPr>
                <w:color w:val="000000"/>
                <w:u w:color="000000"/>
              </w:rPr>
            </w:pPr>
            <w:r>
              <w:rPr>
                <w:sz w:val="18"/>
              </w:rPr>
              <w:t>Pomoc materialna dla uczniów o charakterze motywacyjnym</w:t>
            </w:r>
          </w:p>
        </w:tc>
        <w:tc>
          <w:tcPr>
            <w:tcW w:w="1485" w:type="dxa"/>
            <w:tcBorders>
              <w:top w:val="nil"/>
              <w:left w:val="nil"/>
              <w:bottom w:val="single" w:sz="2" w:space="0" w:color="auto"/>
              <w:right w:val="nil"/>
            </w:tcBorders>
            <w:tcMar>
              <w:top w:w="100" w:type="dxa"/>
            </w:tcMar>
            <w:vAlign w:val="center"/>
          </w:tcPr>
          <w:p w14:paraId="5B9CC966" w14:textId="77777777" w:rsidR="00A77B3E" w:rsidRDefault="009B680F">
            <w:pPr>
              <w:jc w:val="right"/>
              <w:rPr>
                <w:color w:val="000000"/>
                <w:u w:color="000000"/>
              </w:rPr>
            </w:pPr>
            <w:r>
              <w:rPr>
                <w:sz w:val="18"/>
              </w:rPr>
              <w:t>7 000,00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28E739BA" w14:textId="77777777" w:rsidR="00A77B3E" w:rsidRDefault="009B680F">
            <w:pPr>
              <w:jc w:val="right"/>
              <w:rPr>
                <w:color w:val="000000"/>
                <w:u w:color="000000"/>
              </w:rPr>
            </w:pPr>
            <w:r>
              <w:rPr>
                <w:sz w:val="18"/>
              </w:rPr>
              <w:t>7 000,00</w:t>
            </w:r>
          </w:p>
        </w:tc>
        <w:tc>
          <w:tcPr>
            <w:tcW w:w="915" w:type="dxa"/>
            <w:tcBorders>
              <w:top w:val="nil"/>
              <w:left w:val="nil"/>
              <w:bottom w:val="single" w:sz="2" w:space="0" w:color="auto"/>
              <w:right w:val="single" w:sz="2" w:space="0" w:color="auto"/>
            </w:tcBorders>
            <w:tcMar>
              <w:top w:w="100" w:type="dxa"/>
            </w:tcMar>
            <w:vAlign w:val="center"/>
          </w:tcPr>
          <w:p w14:paraId="499E6F15" w14:textId="77777777" w:rsidR="00A77B3E" w:rsidRDefault="009B680F">
            <w:pPr>
              <w:jc w:val="right"/>
              <w:rPr>
                <w:color w:val="000000"/>
                <w:u w:color="000000"/>
              </w:rPr>
            </w:pPr>
            <w:r>
              <w:rPr>
                <w:sz w:val="18"/>
              </w:rPr>
              <w:t>100,00%</w:t>
            </w:r>
          </w:p>
        </w:tc>
      </w:tr>
      <w:tr w:rsidR="007F256B" w14:paraId="6308A62B" w14:textId="77777777">
        <w:trPr>
          <w:trHeight w:val="244"/>
        </w:trPr>
        <w:tc>
          <w:tcPr>
            <w:tcW w:w="975" w:type="dxa"/>
            <w:tcBorders>
              <w:top w:val="nil"/>
              <w:left w:val="single" w:sz="2" w:space="0" w:color="auto"/>
              <w:bottom w:val="nil"/>
              <w:right w:val="single" w:sz="2" w:space="0" w:color="auto"/>
            </w:tcBorders>
            <w:tcMar>
              <w:top w:w="100" w:type="dxa"/>
            </w:tcMar>
            <w:vAlign w:val="center"/>
          </w:tcPr>
          <w:p w14:paraId="688D7B5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6C13D7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E6043BF" w14:textId="77777777" w:rsidR="00A77B3E" w:rsidRDefault="009B680F">
            <w:pPr>
              <w:jc w:val="center"/>
              <w:rPr>
                <w:color w:val="000000"/>
                <w:u w:color="000000"/>
              </w:rPr>
            </w:pPr>
            <w:r>
              <w:rPr>
                <w:sz w:val="18"/>
              </w:rPr>
              <w:t>3240</w:t>
            </w:r>
          </w:p>
        </w:tc>
        <w:tc>
          <w:tcPr>
            <w:tcW w:w="3480" w:type="dxa"/>
            <w:tcBorders>
              <w:top w:val="single" w:sz="2" w:space="0" w:color="auto"/>
              <w:left w:val="nil"/>
              <w:bottom w:val="single" w:sz="2" w:space="0" w:color="auto"/>
              <w:right w:val="single" w:sz="2" w:space="0" w:color="auto"/>
            </w:tcBorders>
            <w:tcMar>
              <w:top w:w="100" w:type="dxa"/>
            </w:tcMar>
            <w:vAlign w:val="center"/>
          </w:tcPr>
          <w:p w14:paraId="1E13A25F" w14:textId="77777777" w:rsidR="00A77B3E" w:rsidRDefault="009B680F">
            <w:pPr>
              <w:jc w:val="left"/>
              <w:rPr>
                <w:color w:val="000000"/>
                <w:u w:color="000000"/>
              </w:rPr>
            </w:pPr>
            <w:r>
              <w:rPr>
                <w:sz w:val="18"/>
              </w:rPr>
              <w:t>Stypendia dla uczniów</w:t>
            </w:r>
          </w:p>
        </w:tc>
        <w:tc>
          <w:tcPr>
            <w:tcW w:w="1485" w:type="dxa"/>
            <w:tcBorders>
              <w:top w:val="nil"/>
              <w:left w:val="nil"/>
              <w:bottom w:val="single" w:sz="2" w:space="0" w:color="auto"/>
              <w:right w:val="nil"/>
            </w:tcBorders>
            <w:tcMar>
              <w:top w:w="100" w:type="dxa"/>
            </w:tcMar>
            <w:vAlign w:val="center"/>
          </w:tcPr>
          <w:p w14:paraId="7248E1E3" w14:textId="77777777" w:rsidR="00A77B3E" w:rsidRDefault="009B680F">
            <w:pPr>
              <w:jc w:val="right"/>
              <w:rPr>
                <w:color w:val="000000"/>
                <w:u w:color="000000"/>
              </w:rPr>
            </w:pPr>
            <w:r>
              <w:rPr>
                <w:sz w:val="18"/>
              </w:rPr>
              <w:t>7 000,00</w:t>
            </w:r>
          </w:p>
        </w:tc>
        <w:tc>
          <w:tcPr>
            <w:tcW w:w="1200" w:type="dxa"/>
            <w:tcBorders>
              <w:top w:val="nil"/>
              <w:left w:val="single" w:sz="2" w:space="0" w:color="auto"/>
              <w:bottom w:val="single" w:sz="2" w:space="0" w:color="auto"/>
              <w:right w:val="single" w:sz="2" w:space="0" w:color="auto"/>
            </w:tcBorders>
            <w:tcMar>
              <w:top w:w="100" w:type="dxa"/>
            </w:tcMar>
            <w:vAlign w:val="center"/>
          </w:tcPr>
          <w:p w14:paraId="710EB753" w14:textId="77777777" w:rsidR="00A77B3E" w:rsidRDefault="009B680F">
            <w:pPr>
              <w:jc w:val="right"/>
              <w:rPr>
                <w:color w:val="000000"/>
                <w:u w:color="000000"/>
              </w:rPr>
            </w:pPr>
            <w:r>
              <w:rPr>
                <w:sz w:val="18"/>
              </w:rPr>
              <w:t>7 000,00</w:t>
            </w:r>
          </w:p>
        </w:tc>
        <w:tc>
          <w:tcPr>
            <w:tcW w:w="915" w:type="dxa"/>
            <w:tcBorders>
              <w:top w:val="nil"/>
              <w:left w:val="nil"/>
              <w:bottom w:val="single" w:sz="2" w:space="0" w:color="auto"/>
              <w:right w:val="single" w:sz="2" w:space="0" w:color="auto"/>
            </w:tcBorders>
            <w:tcMar>
              <w:top w:w="100" w:type="dxa"/>
            </w:tcMar>
            <w:vAlign w:val="center"/>
          </w:tcPr>
          <w:p w14:paraId="5C9BE0B7" w14:textId="77777777" w:rsidR="00A77B3E" w:rsidRDefault="009B680F">
            <w:pPr>
              <w:jc w:val="right"/>
              <w:rPr>
                <w:color w:val="000000"/>
                <w:u w:color="000000"/>
              </w:rPr>
            </w:pPr>
            <w:r>
              <w:rPr>
                <w:sz w:val="18"/>
              </w:rPr>
              <w:t>100,00%</w:t>
            </w:r>
          </w:p>
        </w:tc>
      </w:tr>
      <w:tr w:rsidR="007F256B" w14:paraId="3371A12F" w14:textId="77777777">
        <w:trPr>
          <w:trHeight w:val="274"/>
        </w:trPr>
        <w:tc>
          <w:tcPr>
            <w:tcW w:w="639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DDBA9B8" w14:textId="77777777" w:rsidR="00A77B3E" w:rsidRDefault="009B680F">
            <w:pPr>
              <w:jc w:val="right"/>
              <w:rPr>
                <w:color w:val="000000"/>
                <w:u w:color="000000"/>
              </w:rPr>
            </w:pPr>
            <w:r>
              <w:rPr>
                <w:b/>
                <w:sz w:val="18"/>
              </w:rPr>
              <w:t>Razem:</w:t>
            </w:r>
          </w:p>
        </w:tc>
        <w:tc>
          <w:tcPr>
            <w:tcW w:w="1485" w:type="dxa"/>
            <w:tcBorders>
              <w:top w:val="nil"/>
              <w:left w:val="nil"/>
              <w:bottom w:val="single" w:sz="2" w:space="0" w:color="auto"/>
              <w:right w:val="nil"/>
            </w:tcBorders>
            <w:tcMar>
              <w:top w:w="100" w:type="dxa"/>
            </w:tcMar>
            <w:vAlign w:val="center"/>
          </w:tcPr>
          <w:p w14:paraId="4F0AD97A" w14:textId="77777777" w:rsidR="00A77B3E" w:rsidRDefault="009B680F">
            <w:pPr>
              <w:jc w:val="right"/>
              <w:rPr>
                <w:color w:val="000000"/>
                <w:u w:color="000000"/>
              </w:rPr>
            </w:pPr>
            <w:r>
              <w:rPr>
                <w:b/>
                <w:sz w:val="18"/>
              </w:rPr>
              <w:t>2 470 879,96</w:t>
            </w:r>
          </w:p>
        </w:tc>
        <w:tc>
          <w:tcPr>
            <w:tcW w:w="1200" w:type="dxa"/>
            <w:tcBorders>
              <w:top w:val="nil"/>
              <w:left w:val="single" w:sz="2" w:space="0" w:color="auto"/>
              <w:bottom w:val="single" w:sz="2" w:space="0" w:color="auto"/>
              <w:right w:val="single" w:sz="2" w:space="0" w:color="auto"/>
            </w:tcBorders>
            <w:tcMar>
              <w:top w:w="100" w:type="dxa"/>
            </w:tcMar>
            <w:vAlign w:val="center"/>
          </w:tcPr>
          <w:p w14:paraId="6E45EACB" w14:textId="77777777" w:rsidR="00A77B3E" w:rsidRDefault="009B680F">
            <w:pPr>
              <w:jc w:val="right"/>
              <w:rPr>
                <w:color w:val="000000"/>
                <w:u w:color="000000"/>
              </w:rPr>
            </w:pPr>
            <w:r>
              <w:rPr>
                <w:b/>
                <w:sz w:val="18"/>
              </w:rPr>
              <w:t>2 269 243,58</w:t>
            </w:r>
          </w:p>
        </w:tc>
        <w:tc>
          <w:tcPr>
            <w:tcW w:w="915" w:type="dxa"/>
            <w:tcBorders>
              <w:top w:val="nil"/>
              <w:left w:val="nil"/>
              <w:bottom w:val="single" w:sz="2" w:space="0" w:color="auto"/>
              <w:right w:val="single" w:sz="2" w:space="0" w:color="auto"/>
            </w:tcBorders>
            <w:tcMar>
              <w:top w:w="100" w:type="dxa"/>
            </w:tcMar>
            <w:vAlign w:val="center"/>
          </w:tcPr>
          <w:p w14:paraId="0B4D66E9" w14:textId="77777777" w:rsidR="00A77B3E" w:rsidRDefault="009B680F">
            <w:pPr>
              <w:jc w:val="right"/>
              <w:rPr>
                <w:color w:val="000000"/>
                <w:u w:color="000000"/>
              </w:rPr>
            </w:pPr>
            <w:r>
              <w:rPr>
                <w:b/>
                <w:sz w:val="18"/>
              </w:rPr>
              <w:t>91,84%</w:t>
            </w:r>
          </w:p>
        </w:tc>
      </w:tr>
    </w:tbl>
    <w:p w14:paraId="294145D1" w14:textId="77777777" w:rsidR="00A77B3E" w:rsidRDefault="009B680F">
      <w:pPr>
        <w:spacing w:before="120" w:after="120"/>
        <w:ind w:left="283" w:firstLine="227"/>
        <w:rPr>
          <w:color w:val="000000"/>
          <w:u w:color="000000"/>
        </w:rPr>
      </w:pPr>
      <w:r>
        <w:rPr>
          <w:b/>
          <w:color w:val="000000"/>
          <w:u w:color="000000"/>
        </w:rPr>
        <w:t>Zespół Szkół w Izbicy Kujawskiej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54"/>
        <w:gridCol w:w="923"/>
        <w:gridCol w:w="3376"/>
        <w:gridCol w:w="1590"/>
        <w:gridCol w:w="1256"/>
        <w:gridCol w:w="1045"/>
      </w:tblGrid>
      <w:tr w:rsidR="007F256B" w14:paraId="3B11EA25" w14:textId="77777777">
        <w:trPr>
          <w:trHeight w:val="27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4820302D" w14:textId="77777777" w:rsidR="00A77B3E" w:rsidRDefault="009B680F">
            <w:pPr>
              <w:jc w:val="center"/>
              <w:rPr>
                <w:color w:val="000000"/>
                <w:u w:color="000000"/>
              </w:rPr>
            </w:pPr>
            <w:r>
              <w:rPr>
                <w:b/>
                <w:sz w:val="18"/>
              </w:rPr>
              <w:t>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15E5129B" w14:textId="77777777" w:rsidR="00A77B3E" w:rsidRDefault="009B680F">
            <w:pPr>
              <w:jc w:val="center"/>
              <w:rPr>
                <w:color w:val="000000"/>
                <w:u w:color="000000"/>
              </w:rPr>
            </w:pPr>
            <w:r>
              <w:rPr>
                <w:b/>
                <w:sz w:val="18"/>
              </w:rPr>
              <w:t>Rozdział</w:t>
            </w:r>
          </w:p>
        </w:tc>
        <w:tc>
          <w:tcPr>
            <w:tcW w:w="915" w:type="dxa"/>
            <w:tcBorders>
              <w:top w:val="single" w:sz="2" w:space="0" w:color="auto"/>
              <w:left w:val="nil"/>
              <w:bottom w:val="single" w:sz="2" w:space="0" w:color="auto"/>
              <w:right w:val="single" w:sz="2" w:space="0" w:color="auto"/>
            </w:tcBorders>
            <w:tcMar>
              <w:top w:w="100" w:type="dxa"/>
            </w:tcMar>
            <w:vAlign w:val="center"/>
          </w:tcPr>
          <w:p w14:paraId="10077923" w14:textId="77777777" w:rsidR="00A77B3E" w:rsidRDefault="009B680F">
            <w:pPr>
              <w:jc w:val="center"/>
              <w:rPr>
                <w:color w:val="000000"/>
                <w:u w:color="000000"/>
              </w:rPr>
            </w:pPr>
            <w:r>
              <w:rPr>
                <w:b/>
                <w:sz w:val="18"/>
              </w:rPr>
              <w:t>Paragraf</w:t>
            </w:r>
          </w:p>
        </w:tc>
        <w:tc>
          <w:tcPr>
            <w:tcW w:w="3345" w:type="dxa"/>
            <w:tcBorders>
              <w:top w:val="single" w:sz="2" w:space="0" w:color="auto"/>
              <w:left w:val="nil"/>
              <w:bottom w:val="single" w:sz="2" w:space="0" w:color="auto"/>
              <w:right w:val="single" w:sz="2" w:space="0" w:color="auto"/>
            </w:tcBorders>
            <w:tcMar>
              <w:top w:w="100" w:type="dxa"/>
            </w:tcMar>
            <w:vAlign w:val="center"/>
          </w:tcPr>
          <w:p w14:paraId="09BEE95E" w14:textId="77777777" w:rsidR="00A77B3E" w:rsidRDefault="009B680F">
            <w:pPr>
              <w:jc w:val="center"/>
              <w:rPr>
                <w:color w:val="000000"/>
                <w:u w:color="000000"/>
              </w:rPr>
            </w:pPr>
            <w:r>
              <w:rPr>
                <w:b/>
                <w:sz w:val="18"/>
              </w:rPr>
              <w:t>Treść</w:t>
            </w:r>
          </w:p>
        </w:tc>
        <w:tc>
          <w:tcPr>
            <w:tcW w:w="1575" w:type="dxa"/>
            <w:tcBorders>
              <w:top w:val="single" w:sz="2" w:space="0" w:color="auto"/>
              <w:left w:val="nil"/>
              <w:bottom w:val="single" w:sz="2" w:space="0" w:color="auto"/>
              <w:right w:val="nil"/>
            </w:tcBorders>
            <w:tcMar>
              <w:top w:w="100" w:type="dxa"/>
            </w:tcMar>
            <w:vAlign w:val="center"/>
          </w:tcPr>
          <w:p w14:paraId="7C0B70B8" w14:textId="77777777" w:rsidR="00A77B3E" w:rsidRDefault="009B680F">
            <w:pPr>
              <w:jc w:val="center"/>
              <w:rPr>
                <w:color w:val="000000"/>
                <w:u w:color="000000"/>
              </w:rPr>
            </w:pPr>
            <w:r>
              <w:rPr>
                <w:b/>
                <w:sz w:val="18"/>
              </w:rPr>
              <w:t>Plan</w:t>
            </w:r>
          </w:p>
        </w:tc>
        <w:tc>
          <w:tcPr>
            <w:tcW w:w="1245" w:type="dxa"/>
            <w:tcBorders>
              <w:top w:val="single" w:sz="2" w:space="0" w:color="auto"/>
              <w:left w:val="single" w:sz="2" w:space="0" w:color="auto"/>
              <w:bottom w:val="single" w:sz="2" w:space="0" w:color="auto"/>
              <w:right w:val="single" w:sz="2" w:space="0" w:color="auto"/>
            </w:tcBorders>
            <w:tcMar>
              <w:top w:w="100" w:type="dxa"/>
            </w:tcMar>
          </w:tcPr>
          <w:p w14:paraId="5DF03E2D" w14:textId="77777777" w:rsidR="00A77B3E" w:rsidRDefault="009B680F">
            <w:pPr>
              <w:jc w:val="center"/>
              <w:rPr>
                <w:color w:val="000000"/>
                <w:u w:color="000000"/>
              </w:rPr>
            </w:pPr>
            <w:r>
              <w:rPr>
                <w:b/>
                <w:sz w:val="18"/>
              </w:rPr>
              <w:t>Wykonanie</w:t>
            </w:r>
          </w:p>
        </w:tc>
        <w:tc>
          <w:tcPr>
            <w:tcW w:w="1035" w:type="dxa"/>
            <w:tcBorders>
              <w:top w:val="single" w:sz="2" w:space="0" w:color="auto"/>
              <w:left w:val="nil"/>
              <w:bottom w:val="single" w:sz="2" w:space="0" w:color="auto"/>
              <w:right w:val="single" w:sz="2" w:space="0" w:color="auto"/>
            </w:tcBorders>
            <w:tcMar>
              <w:top w:w="100" w:type="dxa"/>
            </w:tcMar>
          </w:tcPr>
          <w:p w14:paraId="648E1D96" w14:textId="77777777" w:rsidR="00A77B3E" w:rsidRDefault="009B680F">
            <w:pPr>
              <w:jc w:val="center"/>
              <w:rPr>
                <w:color w:val="000000"/>
                <w:u w:color="000000"/>
              </w:rPr>
            </w:pPr>
            <w:r>
              <w:rPr>
                <w:b/>
                <w:sz w:val="18"/>
              </w:rPr>
              <w:t>%</w:t>
            </w:r>
          </w:p>
        </w:tc>
      </w:tr>
      <w:tr w:rsidR="007F256B" w14:paraId="2AA12E50" w14:textId="77777777">
        <w:trPr>
          <w:trHeight w:val="255"/>
        </w:trPr>
        <w:tc>
          <w:tcPr>
            <w:tcW w:w="930" w:type="dxa"/>
            <w:tcBorders>
              <w:top w:val="nil"/>
              <w:left w:val="single" w:sz="2" w:space="0" w:color="auto"/>
              <w:bottom w:val="single" w:sz="2" w:space="0" w:color="auto"/>
              <w:right w:val="single" w:sz="2" w:space="0" w:color="auto"/>
            </w:tcBorders>
            <w:tcMar>
              <w:top w:w="100" w:type="dxa"/>
            </w:tcMar>
            <w:vAlign w:val="center"/>
          </w:tcPr>
          <w:p w14:paraId="39506170" w14:textId="77777777" w:rsidR="00A77B3E" w:rsidRDefault="009B680F">
            <w:pPr>
              <w:jc w:val="center"/>
              <w:rPr>
                <w:color w:val="000000"/>
                <w:u w:color="000000"/>
              </w:rPr>
            </w:pPr>
            <w:r>
              <w:rPr>
                <w:b/>
                <w:sz w:val="18"/>
              </w:rPr>
              <w:t>801</w:t>
            </w:r>
          </w:p>
        </w:tc>
        <w:tc>
          <w:tcPr>
            <w:tcW w:w="945" w:type="dxa"/>
            <w:tcBorders>
              <w:top w:val="single" w:sz="2" w:space="0" w:color="auto"/>
              <w:left w:val="nil"/>
              <w:bottom w:val="single" w:sz="2" w:space="0" w:color="auto"/>
              <w:right w:val="single" w:sz="2" w:space="0" w:color="auto"/>
            </w:tcBorders>
            <w:tcMar>
              <w:top w:w="100" w:type="dxa"/>
            </w:tcMar>
            <w:vAlign w:val="center"/>
          </w:tcPr>
          <w:p w14:paraId="5BB6D0E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F7988F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4871031" w14:textId="77777777" w:rsidR="00A77B3E" w:rsidRDefault="009B680F">
            <w:pPr>
              <w:jc w:val="left"/>
              <w:rPr>
                <w:color w:val="000000"/>
                <w:u w:color="000000"/>
              </w:rPr>
            </w:pPr>
            <w:r>
              <w:rPr>
                <w:b/>
                <w:sz w:val="18"/>
              </w:rPr>
              <w:t>Oświata i wychowanie</w:t>
            </w:r>
          </w:p>
        </w:tc>
        <w:tc>
          <w:tcPr>
            <w:tcW w:w="1575" w:type="dxa"/>
            <w:tcBorders>
              <w:top w:val="nil"/>
              <w:left w:val="nil"/>
              <w:bottom w:val="single" w:sz="2" w:space="0" w:color="auto"/>
              <w:right w:val="nil"/>
            </w:tcBorders>
            <w:tcMar>
              <w:top w:w="100" w:type="dxa"/>
            </w:tcMar>
            <w:vAlign w:val="center"/>
          </w:tcPr>
          <w:p w14:paraId="0C84F9B3" w14:textId="77777777" w:rsidR="00A77B3E" w:rsidRDefault="009B680F">
            <w:pPr>
              <w:jc w:val="right"/>
              <w:rPr>
                <w:color w:val="000000"/>
                <w:u w:color="000000"/>
              </w:rPr>
            </w:pPr>
            <w:r>
              <w:rPr>
                <w:b/>
                <w:sz w:val="18"/>
              </w:rPr>
              <w:t>2 510 740,00</w:t>
            </w:r>
          </w:p>
        </w:tc>
        <w:tc>
          <w:tcPr>
            <w:tcW w:w="1245" w:type="dxa"/>
            <w:tcBorders>
              <w:top w:val="nil"/>
              <w:left w:val="single" w:sz="2" w:space="0" w:color="auto"/>
              <w:bottom w:val="single" w:sz="2" w:space="0" w:color="auto"/>
              <w:right w:val="single" w:sz="2" w:space="0" w:color="auto"/>
            </w:tcBorders>
            <w:tcMar>
              <w:top w:w="100" w:type="dxa"/>
            </w:tcMar>
          </w:tcPr>
          <w:p w14:paraId="646C0FF5" w14:textId="77777777" w:rsidR="00A77B3E" w:rsidRDefault="009B680F">
            <w:pPr>
              <w:jc w:val="right"/>
              <w:rPr>
                <w:color w:val="000000"/>
                <w:u w:color="000000"/>
              </w:rPr>
            </w:pPr>
            <w:r>
              <w:rPr>
                <w:b/>
                <w:sz w:val="18"/>
              </w:rPr>
              <w:t>2 370 737,41</w:t>
            </w:r>
          </w:p>
        </w:tc>
        <w:tc>
          <w:tcPr>
            <w:tcW w:w="1035" w:type="dxa"/>
            <w:tcBorders>
              <w:top w:val="nil"/>
              <w:left w:val="nil"/>
              <w:bottom w:val="single" w:sz="2" w:space="0" w:color="auto"/>
              <w:right w:val="single" w:sz="2" w:space="0" w:color="auto"/>
            </w:tcBorders>
            <w:tcMar>
              <w:top w:w="100" w:type="dxa"/>
            </w:tcMar>
          </w:tcPr>
          <w:p w14:paraId="20AD123B" w14:textId="77777777" w:rsidR="00A77B3E" w:rsidRDefault="009B680F">
            <w:pPr>
              <w:jc w:val="right"/>
              <w:rPr>
                <w:color w:val="000000"/>
                <w:u w:color="000000"/>
              </w:rPr>
            </w:pPr>
            <w:r>
              <w:rPr>
                <w:b/>
                <w:sz w:val="18"/>
              </w:rPr>
              <w:t>94,42%</w:t>
            </w:r>
          </w:p>
        </w:tc>
      </w:tr>
      <w:tr w:rsidR="007F256B" w14:paraId="54493A50" w14:textId="77777777">
        <w:trPr>
          <w:trHeight w:val="244"/>
        </w:trPr>
        <w:tc>
          <w:tcPr>
            <w:tcW w:w="930" w:type="dxa"/>
            <w:tcBorders>
              <w:top w:val="nil"/>
              <w:left w:val="single" w:sz="2" w:space="0" w:color="auto"/>
              <w:bottom w:val="nil"/>
              <w:right w:val="nil"/>
            </w:tcBorders>
            <w:tcMar>
              <w:top w:w="100" w:type="dxa"/>
            </w:tcMar>
            <w:vAlign w:val="center"/>
          </w:tcPr>
          <w:p w14:paraId="047A747B"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8D335BF" w14:textId="77777777" w:rsidR="00A77B3E" w:rsidRDefault="009B680F">
            <w:pPr>
              <w:jc w:val="center"/>
              <w:rPr>
                <w:color w:val="000000"/>
                <w:u w:color="000000"/>
              </w:rPr>
            </w:pPr>
            <w:r>
              <w:rPr>
                <w:sz w:val="18"/>
              </w:rPr>
              <w:t>80115</w:t>
            </w:r>
          </w:p>
        </w:tc>
        <w:tc>
          <w:tcPr>
            <w:tcW w:w="915" w:type="dxa"/>
            <w:tcBorders>
              <w:top w:val="nil"/>
              <w:left w:val="nil"/>
              <w:bottom w:val="single" w:sz="2" w:space="0" w:color="auto"/>
              <w:right w:val="single" w:sz="2" w:space="0" w:color="auto"/>
            </w:tcBorders>
            <w:tcMar>
              <w:top w:w="100" w:type="dxa"/>
            </w:tcMar>
            <w:vAlign w:val="center"/>
          </w:tcPr>
          <w:p w14:paraId="09C1E0E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DDD5202" w14:textId="77777777" w:rsidR="00A77B3E" w:rsidRDefault="009B680F">
            <w:pPr>
              <w:jc w:val="left"/>
              <w:rPr>
                <w:color w:val="000000"/>
                <w:u w:color="000000"/>
              </w:rPr>
            </w:pPr>
            <w:r>
              <w:rPr>
                <w:sz w:val="18"/>
              </w:rPr>
              <w:t>Technika</w:t>
            </w:r>
          </w:p>
        </w:tc>
        <w:tc>
          <w:tcPr>
            <w:tcW w:w="1575" w:type="dxa"/>
            <w:tcBorders>
              <w:top w:val="nil"/>
              <w:left w:val="nil"/>
              <w:bottom w:val="single" w:sz="2" w:space="0" w:color="auto"/>
              <w:right w:val="nil"/>
            </w:tcBorders>
            <w:tcMar>
              <w:top w:w="100" w:type="dxa"/>
            </w:tcMar>
            <w:vAlign w:val="center"/>
          </w:tcPr>
          <w:p w14:paraId="5EA005FE" w14:textId="77777777" w:rsidR="00A77B3E" w:rsidRDefault="009B680F">
            <w:pPr>
              <w:jc w:val="right"/>
              <w:rPr>
                <w:color w:val="000000"/>
                <w:u w:color="000000"/>
              </w:rPr>
            </w:pPr>
            <w:r>
              <w:rPr>
                <w:sz w:val="18"/>
              </w:rPr>
              <w:t>72 000,00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3C12D770" w14:textId="77777777" w:rsidR="00A77B3E" w:rsidRDefault="009B680F">
            <w:pPr>
              <w:jc w:val="right"/>
              <w:rPr>
                <w:color w:val="000000"/>
                <w:u w:color="000000"/>
              </w:rPr>
            </w:pPr>
            <w:r>
              <w:rPr>
                <w:sz w:val="18"/>
              </w:rPr>
              <w:t>68 688,93</w:t>
            </w:r>
          </w:p>
        </w:tc>
        <w:tc>
          <w:tcPr>
            <w:tcW w:w="1035" w:type="dxa"/>
            <w:tcBorders>
              <w:top w:val="nil"/>
              <w:left w:val="nil"/>
              <w:bottom w:val="single" w:sz="2" w:space="0" w:color="auto"/>
              <w:right w:val="single" w:sz="2" w:space="0" w:color="auto"/>
            </w:tcBorders>
            <w:tcMar>
              <w:top w:w="100" w:type="dxa"/>
            </w:tcMar>
            <w:vAlign w:val="center"/>
          </w:tcPr>
          <w:p w14:paraId="39DFA853" w14:textId="77777777" w:rsidR="00A77B3E" w:rsidRDefault="009B680F">
            <w:pPr>
              <w:jc w:val="right"/>
              <w:rPr>
                <w:color w:val="000000"/>
                <w:u w:color="000000"/>
              </w:rPr>
            </w:pPr>
            <w:r>
              <w:rPr>
                <w:sz w:val="18"/>
              </w:rPr>
              <w:t>95,40%</w:t>
            </w:r>
          </w:p>
        </w:tc>
      </w:tr>
      <w:tr w:rsidR="007F256B" w14:paraId="7DF7FD0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84EF7D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885BDD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DD1457D" w14:textId="77777777" w:rsidR="00A77B3E" w:rsidRDefault="009B680F">
            <w:pPr>
              <w:jc w:val="center"/>
              <w:rPr>
                <w:color w:val="000000"/>
                <w:u w:color="000000"/>
              </w:rPr>
            </w:pPr>
            <w:r>
              <w:rPr>
                <w:sz w:val="18"/>
              </w:rPr>
              <w:t>3020</w:t>
            </w:r>
          </w:p>
        </w:tc>
        <w:tc>
          <w:tcPr>
            <w:tcW w:w="3345" w:type="dxa"/>
            <w:tcBorders>
              <w:top w:val="single" w:sz="2" w:space="0" w:color="auto"/>
              <w:left w:val="nil"/>
              <w:bottom w:val="single" w:sz="2" w:space="0" w:color="auto"/>
              <w:right w:val="single" w:sz="2" w:space="0" w:color="auto"/>
            </w:tcBorders>
            <w:tcMar>
              <w:top w:w="100" w:type="dxa"/>
            </w:tcMar>
            <w:vAlign w:val="center"/>
          </w:tcPr>
          <w:p w14:paraId="50639876" w14:textId="77777777" w:rsidR="00A77B3E" w:rsidRDefault="009B680F">
            <w:pPr>
              <w:jc w:val="left"/>
              <w:rPr>
                <w:color w:val="000000"/>
                <w:u w:color="000000"/>
              </w:rPr>
            </w:pPr>
            <w:r>
              <w:rPr>
                <w:sz w:val="18"/>
              </w:rPr>
              <w:t>Wydatki osobowe niezaliczone do wynagrodzeń</w:t>
            </w:r>
          </w:p>
        </w:tc>
        <w:tc>
          <w:tcPr>
            <w:tcW w:w="1575" w:type="dxa"/>
            <w:tcBorders>
              <w:top w:val="nil"/>
              <w:left w:val="nil"/>
              <w:bottom w:val="single" w:sz="2" w:space="0" w:color="auto"/>
              <w:right w:val="nil"/>
            </w:tcBorders>
            <w:tcMar>
              <w:top w:w="100" w:type="dxa"/>
            </w:tcMar>
            <w:vAlign w:val="center"/>
          </w:tcPr>
          <w:p w14:paraId="17DCCEB8" w14:textId="77777777" w:rsidR="00A77B3E" w:rsidRDefault="009B680F">
            <w:pPr>
              <w:jc w:val="right"/>
              <w:rPr>
                <w:color w:val="000000"/>
                <w:u w:color="000000"/>
              </w:rPr>
            </w:pPr>
            <w:r>
              <w:rPr>
                <w:sz w:val="18"/>
              </w:rPr>
              <w:t>3 732,00</w:t>
            </w:r>
          </w:p>
        </w:tc>
        <w:tc>
          <w:tcPr>
            <w:tcW w:w="1245" w:type="dxa"/>
            <w:tcBorders>
              <w:top w:val="nil"/>
              <w:left w:val="single" w:sz="2" w:space="0" w:color="auto"/>
              <w:bottom w:val="single" w:sz="2" w:space="0" w:color="auto"/>
              <w:right w:val="single" w:sz="2" w:space="0" w:color="auto"/>
            </w:tcBorders>
            <w:tcMar>
              <w:top w:w="100" w:type="dxa"/>
            </w:tcMar>
            <w:vAlign w:val="center"/>
          </w:tcPr>
          <w:p w14:paraId="0CF3393F" w14:textId="77777777" w:rsidR="00A77B3E" w:rsidRDefault="009B680F">
            <w:pPr>
              <w:jc w:val="right"/>
              <w:rPr>
                <w:color w:val="000000"/>
                <w:u w:color="000000"/>
              </w:rPr>
            </w:pPr>
            <w:r>
              <w:rPr>
                <w:sz w:val="18"/>
              </w:rPr>
              <w:t>3 321,72</w:t>
            </w:r>
          </w:p>
        </w:tc>
        <w:tc>
          <w:tcPr>
            <w:tcW w:w="1035" w:type="dxa"/>
            <w:tcBorders>
              <w:top w:val="nil"/>
              <w:left w:val="nil"/>
              <w:bottom w:val="single" w:sz="2" w:space="0" w:color="auto"/>
              <w:right w:val="single" w:sz="2" w:space="0" w:color="auto"/>
            </w:tcBorders>
            <w:tcMar>
              <w:top w:w="100" w:type="dxa"/>
            </w:tcMar>
            <w:vAlign w:val="center"/>
          </w:tcPr>
          <w:p w14:paraId="69E7D58A" w14:textId="77777777" w:rsidR="00A77B3E" w:rsidRDefault="009B680F">
            <w:pPr>
              <w:jc w:val="right"/>
              <w:rPr>
                <w:color w:val="000000"/>
                <w:u w:color="000000"/>
              </w:rPr>
            </w:pPr>
            <w:r>
              <w:rPr>
                <w:sz w:val="18"/>
              </w:rPr>
              <w:t>89,01%</w:t>
            </w:r>
          </w:p>
        </w:tc>
      </w:tr>
      <w:tr w:rsidR="007F256B" w14:paraId="7084530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DB3C77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4F82839"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F2C068C" w14:textId="77777777" w:rsidR="00A77B3E" w:rsidRDefault="009B680F">
            <w:pPr>
              <w:jc w:val="center"/>
              <w:rPr>
                <w:color w:val="000000"/>
                <w:u w:color="000000"/>
              </w:rPr>
            </w:pPr>
            <w:r>
              <w:rPr>
                <w:sz w:val="18"/>
              </w:rPr>
              <w:t>4010</w:t>
            </w:r>
          </w:p>
        </w:tc>
        <w:tc>
          <w:tcPr>
            <w:tcW w:w="3345" w:type="dxa"/>
            <w:tcBorders>
              <w:top w:val="single" w:sz="2" w:space="0" w:color="auto"/>
              <w:left w:val="nil"/>
              <w:bottom w:val="single" w:sz="2" w:space="0" w:color="auto"/>
              <w:right w:val="single" w:sz="2" w:space="0" w:color="auto"/>
            </w:tcBorders>
            <w:tcMar>
              <w:top w:w="100" w:type="dxa"/>
            </w:tcMar>
            <w:vAlign w:val="center"/>
          </w:tcPr>
          <w:p w14:paraId="7703FBA7" w14:textId="77777777" w:rsidR="00A77B3E" w:rsidRDefault="009B680F">
            <w:pPr>
              <w:jc w:val="left"/>
              <w:rPr>
                <w:color w:val="000000"/>
                <w:u w:color="000000"/>
              </w:rPr>
            </w:pPr>
            <w:r>
              <w:rPr>
                <w:sz w:val="18"/>
              </w:rPr>
              <w:t>Wynagrodzenia osobowe pracowników</w:t>
            </w:r>
          </w:p>
        </w:tc>
        <w:tc>
          <w:tcPr>
            <w:tcW w:w="1575" w:type="dxa"/>
            <w:tcBorders>
              <w:top w:val="nil"/>
              <w:left w:val="nil"/>
              <w:bottom w:val="single" w:sz="2" w:space="0" w:color="auto"/>
              <w:right w:val="nil"/>
            </w:tcBorders>
            <w:tcMar>
              <w:top w:w="100" w:type="dxa"/>
            </w:tcMar>
            <w:vAlign w:val="center"/>
          </w:tcPr>
          <w:p w14:paraId="6EDA2ADA" w14:textId="77777777" w:rsidR="00A77B3E" w:rsidRDefault="009B680F">
            <w:pPr>
              <w:jc w:val="right"/>
              <w:rPr>
                <w:color w:val="000000"/>
                <w:u w:color="000000"/>
              </w:rPr>
            </w:pPr>
            <w:r>
              <w:rPr>
                <w:sz w:val="18"/>
              </w:rPr>
              <w:t>46 623,00</w:t>
            </w:r>
          </w:p>
        </w:tc>
        <w:tc>
          <w:tcPr>
            <w:tcW w:w="1245" w:type="dxa"/>
            <w:tcBorders>
              <w:top w:val="nil"/>
              <w:left w:val="single" w:sz="2" w:space="0" w:color="auto"/>
              <w:bottom w:val="single" w:sz="2" w:space="0" w:color="auto"/>
              <w:right w:val="single" w:sz="2" w:space="0" w:color="auto"/>
            </w:tcBorders>
            <w:tcMar>
              <w:top w:w="100" w:type="dxa"/>
            </w:tcMar>
            <w:vAlign w:val="center"/>
          </w:tcPr>
          <w:p w14:paraId="42AAF0B2" w14:textId="77777777" w:rsidR="00A77B3E" w:rsidRDefault="009B680F">
            <w:pPr>
              <w:jc w:val="right"/>
              <w:rPr>
                <w:color w:val="000000"/>
                <w:u w:color="000000"/>
              </w:rPr>
            </w:pPr>
            <w:r>
              <w:rPr>
                <w:sz w:val="18"/>
              </w:rPr>
              <w:t>45 305,52</w:t>
            </w:r>
          </w:p>
        </w:tc>
        <w:tc>
          <w:tcPr>
            <w:tcW w:w="1035" w:type="dxa"/>
            <w:tcBorders>
              <w:top w:val="nil"/>
              <w:left w:val="nil"/>
              <w:bottom w:val="single" w:sz="2" w:space="0" w:color="auto"/>
              <w:right w:val="single" w:sz="2" w:space="0" w:color="auto"/>
            </w:tcBorders>
            <w:tcMar>
              <w:top w:w="100" w:type="dxa"/>
            </w:tcMar>
            <w:vAlign w:val="center"/>
          </w:tcPr>
          <w:p w14:paraId="32E0AE1D" w14:textId="77777777" w:rsidR="00A77B3E" w:rsidRDefault="009B680F">
            <w:pPr>
              <w:jc w:val="right"/>
              <w:rPr>
                <w:color w:val="000000"/>
                <w:u w:color="000000"/>
              </w:rPr>
            </w:pPr>
            <w:r>
              <w:rPr>
                <w:sz w:val="18"/>
              </w:rPr>
              <w:t>97,17%</w:t>
            </w:r>
          </w:p>
        </w:tc>
      </w:tr>
      <w:tr w:rsidR="007F256B" w14:paraId="2E6D348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F71C16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A157D7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57BDB8E" w14:textId="77777777" w:rsidR="00A77B3E" w:rsidRDefault="009B680F">
            <w:pPr>
              <w:jc w:val="center"/>
              <w:rPr>
                <w:color w:val="000000"/>
                <w:u w:color="000000"/>
              </w:rPr>
            </w:pPr>
            <w:r>
              <w:rPr>
                <w:sz w:val="18"/>
              </w:rPr>
              <w:t>4110</w:t>
            </w:r>
          </w:p>
        </w:tc>
        <w:tc>
          <w:tcPr>
            <w:tcW w:w="3345" w:type="dxa"/>
            <w:tcBorders>
              <w:top w:val="single" w:sz="2" w:space="0" w:color="auto"/>
              <w:left w:val="nil"/>
              <w:bottom w:val="single" w:sz="2" w:space="0" w:color="auto"/>
              <w:right w:val="single" w:sz="2" w:space="0" w:color="auto"/>
            </w:tcBorders>
            <w:tcMar>
              <w:top w:w="100" w:type="dxa"/>
            </w:tcMar>
            <w:vAlign w:val="center"/>
          </w:tcPr>
          <w:p w14:paraId="0BA2CACE" w14:textId="77777777" w:rsidR="00A77B3E" w:rsidRDefault="009B680F">
            <w:pPr>
              <w:jc w:val="left"/>
              <w:rPr>
                <w:color w:val="000000"/>
                <w:u w:color="000000"/>
              </w:rPr>
            </w:pPr>
            <w:r>
              <w:rPr>
                <w:sz w:val="18"/>
              </w:rPr>
              <w:t>Składki na ubezpieczenia społeczne</w:t>
            </w:r>
          </w:p>
        </w:tc>
        <w:tc>
          <w:tcPr>
            <w:tcW w:w="1575" w:type="dxa"/>
            <w:tcBorders>
              <w:top w:val="nil"/>
              <w:left w:val="nil"/>
              <w:bottom w:val="single" w:sz="2" w:space="0" w:color="auto"/>
              <w:right w:val="nil"/>
            </w:tcBorders>
            <w:tcMar>
              <w:top w:w="100" w:type="dxa"/>
            </w:tcMar>
            <w:vAlign w:val="center"/>
          </w:tcPr>
          <w:p w14:paraId="7F4AE9BE" w14:textId="77777777" w:rsidR="00A77B3E" w:rsidRDefault="009B680F">
            <w:pPr>
              <w:jc w:val="right"/>
              <w:rPr>
                <w:color w:val="000000"/>
                <w:u w:color="000000"/>
              </w:rPr>
            </w:pPr>
            <w:r>
              <w:rPr>
                <w:sz w:val="18"/>
              </w:rPr>
              <w:t>8 552,00</w:t>
            </w:r>
          </w:p>
        </w:tc>
        <w:tc>
          <w:tcPr>
            <w:tcW w:w="1245" w:type="dxa"/>
            <w:tcBorders>
              <w:top w:val="nil"/>
              <w:left w:val="single" w:sz="2" w:space="0" w:color="auto"/>
              <w:bottom w:val="single" w:sz="2" w:space="0" w:color="auto"/>
              <w:right w:val="single" w:sz="2" w:space="0" w:color="auto"/>
            </w:tcBorders>
            <w:tcMar>
              <w:top w:w="100" w:type="dxa"/>
            </w:tcMar>
            <w:vAlign w:val="center"/>
          </w:tcPr>
          <w:p w14:paraId="77F624F7" w14:textId="77777777" w:rsidR="00A77B3E" w:rsidRDefault="009B680F">
            <w:pPr>
              <w:jc w:val="right"/>
              <w:rPr>
                <w:color w:val="000000"/>
                <w:u w:color="000000"/>
              </w:rPr>
            </w:pPr>
            <w:r>
              <w:rPr>
                <w:sz w:val="18"/>
              </w:rPr>
              <w:t>8 264,26</w:t>
            </w:r>
          </w:p>
        </w:tc>
        <w:tc>
          <w:tcPr>
            <w:tcW w:w="1035" w:type="dxa"/>
            <w:tcBorders>
              <w:top w:val="nil"/>
              <w:left w:val="nil"/>
              <w:bottom w:val="single" w:sz="2" w:space="0" w:color="auto"/>
              <w:right w:val="single" w:sz="2" w:space="0" w:color="auto"/>
            </w:tcBorders>
            <w:tcMar>
              <w:top w:w="100" w:type="dxa"/>
            </w:tcMar>
            <w:vAlign w:val="center"/>
          </w:tcPr>
          <w:p w14:paraId="38F51D2E" w14:textId="77777777" w:rsidR="00A77B3E" w:rsidRDefault="009B680F">
            <w:pPr>
              <w:jc w:val="right"/>
              <w:rPr>
                <w:color w:val="000000"/>
                <w:u w:color="000000"/>
              </w:rPr>
            </w:pPr>
            <w:r>
              <w:rPr>
                <w:sz w:val="18"/>
              </w:rPr>
              <w:t>96,64%</w:t>
            </w:r>
          </w:p>
        </w:tc>
      </w:tr>
      <w:tr w:rsidR="007F256B" w14:paraId="1F490BA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E849EB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0CAC35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DB535D9" w14:textId="77777777" w:rsidR="00A77B3E" w:rsidRDefault="009B680F">
            <w:pPr>
              <w:jc w:val="center"/>
              <w:rPr>
                <w:color w:val="000000"/>
                <w:u w:color="000000"/>
              </w:rPr>
            </w:pPr>
            <w:r>
              <w:rPr>
                <w:sz w:val="18"/>
              </w:rPr>
              <w:t>4120</w:t>
            </w:r>
          </w:p>
        </w:tc>
        <w:tc>
          <w:tcPr>
            <w:tcW w:w="3345" w:type="dxa"/>
            <w:tcBorders>
              <w:top w:val="single" w:sz="2" w:space="0" w:color="auto"/>
              <w:left w:val="nil"/>
              <w:bottom w:val="single" w:sz="2" w:space="0" w:color="auto"/>
              <w:right w:val="single" w:sz="2" w:space="0" w:color="auto"/>
            </w:tcBorders>
            <w:tcMar>
              <w:top w:w="100" w:type="dxa"/>
            </w:tcMar>
            <w:vAlign w:val="center"/>
          </w:tcPr>
          <w:p w14:paraId="5BDFC416" w14:textId="77777777" w:rsidR="00A77B3E" w:rsidRDefault="009B680F">
            <w:pPr>
              <w:jc w:val="left"/>
              <w:rPr>
                <w:color w:val="000000"/>
                <w:u w:color="000000"/>
              </w:rPr>
            </w:pPr>
            <w:r>
              <w:rPr>
                <w:sz w:val="18"/>
              </w:rPr>
              <w:t>Składki na Fundusz Pracy oraz Fundusz Solidarnościowy</w:t>
            </w:r>
          </w:p>
        </w:tc>
        <w:tc>
          <w:tcPr>
            <w:tcW w:w="1575" w:type="dxa"/>
            <w:tcBorders>
              <w:top w:val="nil"/>
              <w:left w:val="nil"/>
              <w:bottom w:val="single" w:sz="2" w:space="0" w:color="auto"/>
              <w:right w:val="nil"/>
            </w:tcBorders>
            <w:tcMar>
              <w:top w:w="100" w:type="dxa"/>
            </w:tcMar>
            <w:vAlign w:val="center"/>
          </w:tcPr>
          <w:p w14:paraId="32725C61" w14:textId="77777777" w:rsidR="00A77B3E" w:rsidRDefault="009B680F">
            <w:pPr>
              <w:jc w:val="right"/>
              <w:rPr>
                <w:color w:val="000000"/>
                <w:u w:color="000000"/>
              </w:rPr>
            </w:pPr>
            <w:r>
              <w:rPr>
                <w:sz w:val="18"/>
              </w:rPr>
              <w:t>1 227,00</w:t>
            </w:r>
          </w:p>
        </w:tc>
        <w:tc>
          <w:tcPr>
            <w:tcW w:w="1245" w:type="dxa"/>
            <w:tcBorders>
              <w:top w:val="nil"/>
              <w:left w:val="single" w:sz="2" w:space="0" w:color="auto"/>
              <w:bottom w:val="single" w:sz="2" w:space="0" w:color="auto"/>
              <w:right w:val="single" w:sz="2" w:space="0" w:color="auto"/>
            </w:tcBorders>
            <w:tcMar>
              <w:top w:w="100" w:type="dxa"/>
            </w:tcMar>
            <w:vAlign w:val="center"/>
          </w:tcPr>
          <w:p w14:paraId="684ECDA7" w14:textId="77777777" w:rsidR="00A77B3E" w:rsidRDefault="009B680F">
            <w:pPr>
              <w:jc w:val="right"/>
              <w:rPr>
                <w:color w:val="000000"/>
                <w:u w:color="000000"/>
              </w:rPr>
            </w:pPr>
            <w:r>
              <w:rPr>
                <w:sz w:val="18"/>
              </w:rPr>
              <w:t>763,06</w:t>
            </w:r>
          </w:p>
        </w:tc>
        <w:tc>
          <w:tcPr>
            <w:tcW w:w="1035" w:type="dxa"/>
            <w:tcBorders>
              <w:top w:val="nil"/>
              <w:left w:val="nil"/>
              <w:bottom w:val="single" w:sz="2" w:space="0" w:color="auto"/>
              <w:right w:val="single" w:sz="2" w:space="0" w:color="auto"/>
            </w:tcBorders>
            <w:tcMar>
              <w:top w:w="100" w:type="dxa"/>
            </w:tcMar>
            <w:vAlign w:val="center"/>
          </w:tcPr>
          <w:p w14:paraId="32346665" w14:textId="77777777" w:rsidR="00A77B3E" w:rsidRDefault="009B680F">
            <w:pPr>
              <w:jc w:val="right"/>
              <w:rPr>
                <w:color w:val="000000"/>
                <w:u w:color="000000"/>
              </w:rPr>
            </w:pPr>
            <w:r>
              <w:rPr>
                <w:sz w:val="18"/>
              </w:rPr>
              <w:t>62,19%</w:t>
            </w:r>
          </w:p>
        </w:tc>
      </w:tr>
      <w:tr w:rsidR="007F256B" w14:paraId="4A969AE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050F32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C8C6E04"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265634C" w14:textId="77777777" w:rsidR="00A77B3E" w:rsidRDefault="009B680F">
            <w:pPr>
              <w:jc w:val="center"/>
              <w:rPr>
                <w:color w:val="000000"/>
                <w:u w:color="000000"/>
              </w:rPr>
            </w:pPr>
            <w:r>
              <w:rPr>
                <w:sz w:val="18"/>
              </w:rPr>
              <w:t>4170</w:t>
            </w:r>
          </w:p>
        </w:tc>
        <w:tc>
          <w:tcPr>
            <w:tcW w:w="3345" w:type="dxa"/>
            <w:tcBorders>
              <w:top w:val="single" w:sz="2" w:space="0" w:color="auto"/>
              <w:left w:val="nil"/>
              <w:bottom w:val="single" w:sz="2" w:space="0" w:color="auto"/>
              <w:right w:val="single" w:sz="2" w:space="0" w:color="auto"/>
            </w:tcBorders>
            <w:tcMar>
              <w:top w:w="100" w:type="dxa"/>
            </w:tcMar>
            <w:vAlign w:val="center"/>
          </w:tcPr>
          <w:p w14:paraId="469F3E44" w14:textId="77777777" w:rsidR="00A77B3E" w:rsidRDefault="009B680F">
            <w:pPr>
              <w:jc w:val="left"/>
              <w:rPr>
                <w:color w:val="000000"/>
                <w:u w:color="000000"/>
              </w:rPr>
            </w:pPr>
            <w:r>
              <w:rPr>
                <w:sz w:val="18"/>
              </w:rPr>
              <w:t>Wynagrodzenia bezosobowe</w:t>
            </w:r>
          </w:p>
        </w:tc>
        <w:tc>
          <w:tcPr>
            <w:tcW w:w="1575" w:type="dxa"/>
            <w:tcBorders>
              <w:top w:val="nil"/>
              <w:left w:val="nil"/>
              <w:bottom w:val="single" w:sz="2" w:space="0" w:color="auto"/>
              <w:right w:val="nil"/>
            </w:tcBorders>
            <w:tcMar>
              <w:top w:w="100" w:type="dxa"/>
            </w:tcMar>
            <w:vAlign w:val="center"/>
          </w:tcPr>
          <w:p w14:paraId="66248081" w14:textId="77777777" w:rsidR="00A77B3E" w:rsidRDefault="009B680F">
            <w:pPr>
              <w:jc w:val="right"/>
              <w:rPr>
                <w:color w:val="000000"/>
                <w:u w:color="000000"/>
              </w:rPr>
            </w:pPr>
            <w:r>
              <w:rPr>
                <w:sz w:val="18"/>
              </w:rPr>
              <w:t>1 000,00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2162D1D9" w14:textId="77777777" w:rsidR="00A77B3E" w:rsidRDefault="009B680F">
            <w:pPr>
              <w:jc w:val="right"/>
              <w:rPr>
                <w:color w:val="000000"/>
                <w:u w:color="000000"/>
              </w:rPr>
            </w:pPr>
            <w:r>
              <w:rPr>
                <w:sz w:val="18"/>
              </w:rPr>
              <w:t>710,00</w:t>
            </w:r>
          </w:p>
        </w:tc>
        <w:tc>
          <w:tcPr>
            <w:tcW w:w="1035" w:type="dxa"/>
            <w:tcBorders>
              <w:top w:val="nil"/>
              <w:left w:val="nil"/>
              <w:bottom w:val="single" w:sz="2" w:space="0" w:color="auto"/>
              <w:right w:val="single" w:sz="2" w:space="0" w:color="auto"/>
            </w:tcBorders>
            <w:tcMar>
              <w:top w:w="100" w:type="dxa"/>
            </w:tcMar>
            <w:vAlign w:val="center"/>
          </w:tcPr>
          <w:p w14:paraId="67192468" w14:textId="77777777" w:rsidR="00A77B3E" w:rsidRDefault="009B680F">
            <w:pPr>
              <w:jc w:val="right"/>
              <w:rPr>
                <w:color w:val="000000"/>
                <w:u w:color="000000"/>
              </w:rPr>
            </w:pPr>
            <w:r>
              <w:rPr>
                <w:sz w:val="18"/>
              </w:rPr>
              <w:t>71,00%</w:t>
            </w:r>
          </w:p>
        </w:tc>
      </w:tr>
      <w:tr w:rsidR="007F256B" w14:paraId="71E3DE8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EC2343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B59EBB6"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3B474C4" w14:textId="77777777" w:rsidR="00A77B3E" w:rsidRDefault="009B680F">
            <w:pPr>
              <w:jc w:val="center"/>
              <w:rPr>
                <w:color w:val="000000"/>
                <w:u w:color="000000"/>
              </w:rPr>
            </w:pPr>
            <w:r>
              <w:rPr>
                <w:sz w:val="18"/>
              </w:rPr>
              <w:t>4210</w:t>
            </w:r>
          </w:p>
        </w:tc>
        <w:tc>
          <w:tcPr>
            <w:tcW w:w="3345" w:type="dxa"/>
            <w:tcBorders>
              <w:top w:val="single" w:sz="2" w:space="0" w:color="auto"/>
              <w:left w:val="nil"/>
              <w:bottom w:val="single" w:sz="2" w:space="0" w:color="auto"/>
              <w:right w:val="single" w:sz="2" w:space="0" w:color="auto"/>
            </w:tcBorders>
            <w:tcMar>
              <w:top w:w="100" w:type="dxa"/>
            </w:tcMar>
            <w:vAlign w:val="center"/>
          </w:tcPr>
          <w:p w14:paraId="4CF06043" w14:textId="77777777" w:rsidR="00A77B3E" w:rsidRDefault="009B680F">
            <w:pPr>
              <w:jc w:val="left"/>
              <w:rPr>
                <w:color w:val="000000"/>
                <w:u w:color="000000"/>
              </w:rPr>
            </w:pPr>
            <w:r>
              <w:rPr>
                <w:sz w:val="18"/>
              </w:rPr>
              <w:t>Zakup materiałów i wyposażenia</w:t>
            </w:r>
          </w:p>
        </w:tc>
        <w:tc>
          <w:tcPr>
            <w:tcW w:w="1575" w:type="dxa"/>
            <w:tcBorders>
              <w:top w:val="nil"/>
              <w:left w:val="nil"/>
              <w:bottom w:val="single" w:sz="2" w:space="0" w:color="auto"/>
              <w:right w:val="nil"/>
            </w:tcBorders>
            <w:tcMar>
              <w:top w:w="100" w:type="dxa"/>
            </w:tcMar>
            <w:vAlign w:val="center"/>
          </w:tcPr>
          <w:p w14:paraId="3CA9DB1C" w14:textId="77777777" w:rsidR="00A77B3E" w:rsidRDefault="009B680F">
            <w:pPr>
              <w:jc w:val="right"/>
              <w:rPr>
                <w:color w:val="000000"/>
                <w:u w:color="000000"/>
              </w:rPr>
            </w:pPr>
            <w:r>
              <w:rPr>
                <w:sz w:val="18"/>
              </w:rPr>
              <w:t>3 880,00</w:t>
            </w:r>
          </w:p>
        </w:tc>
        <w:tc>
          <w:tcPr>
            <w:tcW w:w="1245" w:type="dxa"/>
            <w:tcBorders>
              <w:top w:val="nil"/>
              <w:left w:val="single" w:sz="2" w:space="0" w:color="auto"/>
              <w:bottom w:val="single" w:sz="2" w:space="0" w:color="auto"/>
              <w:right w:val="single" w:sz="2" w:space="0" w:color="auto"/>
            </w:tcBorders>
            <w:tcMar>
              <w:top w:w="100" w:type="dxa"/>
            </w:tcMar>
            <w:vAlign w:val="center"/>
          </w:tcPr>
          <w:p w14:paraId="5B4782CF" w14:textId="77777777" w:rsidR="00A77B3E" w:rsidRDefault="009B680F">
            <w:pPr>
              <w:jc w:val="right"/>
              <w:rPr>
                <w:color w:val="000000"/>
                <w:u w:color="000000"/>
              </w:rPr>
            </w:pPr>
            <w:r>
              <w:rPr>
                <w:sz w:val="18"/>
              </w:rPr>
              <w:t>3 880,00</w:t>
            </w:r>
          </w:p>
        </w:tc>
        <w:tc>
          <w:tcPr>
            <w:tcW w:w="1035" w:type="dxa"/>
            <w:tcBorders>
              <w:top w:val="nil"/>
              <w:left w:val="nil"/>
              <w:bottom w:val="single" w:sz="2" w:space="0" w:color="auto"/>
              <w:right w:val="single" w:sz="2" w:space="0" w:color="auto"/>
            </w:tcBorders>
            <w:tcMar>
              <w:top w:w="100" w:type="dxa"/>
            </w:tcMar>
            <w:vAlign w:val="center"/>
          </w:tcPr>
          <w:p w14:paraId="61721D88" w14:textId="77777777" w:rsidR="00A77B3E" w:rsidRDefault="009B680F">
            <w:pPr>
              <w:jc w:val="right"/>
              <w:rPr>
                <w:color w:val="000000"/>
                <w:u w:color="000000"/>
              </w:rPr>
            </w:pPr>
            <w:r>
              <w:rPr>
                <w:sz w:val="18"/>
              </w:rPr>
              <w:t>100,00%</w:t>
            </w:r>
          </w:p>
        </w:tc>
      </w:tr>
      <w:tr w:rsidR="007F256B" w14:paraId="79392B3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DDD692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185509"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A831FDF" w14:textId="77777777" w:rsidR="00A77B3E" w:rsidRDefault="009B680F">
            <w:pPr>
              <w:jc w:val="center"/>
              <w:rPr>
                <w:color w:val="000000"/>
                <w:u w:color="000000"/>
              </w:rPr>
            </w:pPr>
            <w:r>
              <w:rPr>
                <w:sz w:val="18"/>
              </w:rPr>
              <w:t>4240</w:t>
            </w:r>
          </w:p>
        </w:tc>
        <w:tc>
          <w:tcPr>
            <w:tcW w:w="3345" w:type="dxa"/>
            <w:tcBorders>
              <w:top w:val="single" w:sz="2" w:space="0" w:color="auto"/>
              <w:left w:val="nil"/>
              <w:bottom w:val="single" w:sz="2" w:space="0" w:color="auto"/>
              <w:right w:val="single" w:sz="2" w:space="0" w:color="auto"/>
            </w:tcBorders>
            <w:tcMar>
              <w:top w:w="100" w:type="dxa"/>
            </w:tcMar>
            <w:vAlign w:val="center"/>
          </w:tcPr>
          <w:p w14:paraId="536A938A" w14:textId="77777777" w:rsidR="00A77B3E" w:rsidRDefault="009B680F">
            <w:pPr>
              <w:jc w:val="left"/>
              <w:rPr>
                <w:color w:val="000000"/>
                <w:u w:color="000000"/>
              </w:rPr>
            </w:pPr>
            <w:r>
              <w:rPr>
                <w:sz w:val="18"/>
              </w:rPr>
              <w:t>Zakup środków dydaktycznych i książek</w:t>
            </w:r>
          </w:p>
        </w:tc>
        <w:tc>
          <w:tcPr>
            <w:tcW w:w="1575" w:type="dxa"/>
            <w:tcBorders>
              <w:top w:val="nil"/>
              <w:left w:val="nil"/>
              <w:bottom w:val="single" w:sz="2" w:space="0" w:color="auto"/>
              <w:right w:val="nil"/>
            </w:tcBorders>
            <w:tcMar>
              <w:top w:w="100" w:type="dxa"/>
            </w:tcMar>
            <w:vAlign w:val="center"/>
          </w:tcPr>
          <w:p w14:paraId="3AAAF3B1" w14:textId="77777777" w:rsidR="00A77B3E" w:rsidRDefault="009B680F">
            <w:pPr>
              <w:jc w:val="right"/>
              <w:rPr>
                <w:color w:val="000000"/>
                <w:u w:color="000000"/>
              </w:rPr>
            </w:pPr>
            <w:r>
              <w:rPr>
                <w:sz w:val="18"/>
              </w:rPr>
              <w:t>100,00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4B53AFFB" w14:textId="77777777" w:rsidR="00A77B3E" w:rsidRDefault="009B680F">
            <w:pPr>
              <w:jc w:val="right"/>
              <w:rPr>
                <w:color w:val="000000"/>
                <w:u w:color="000000"/>
              </w:rPr>
            </w:pPr>
            <w:r>
              <w:rPr>
                <w:sz w:val="18"/>
              </w:rPr>
              <w:t>100,00</w:t>
            </w:r>
          </w:p>
        </w:tc>
        <w:tc>
          <w:tcPr>
            <w:tcW w:w="1035" w:type="dxa"/>
            <w:tcBorders>
              <w:top w:val="nil"/>
              <w:left w:val="nil"/>
              <w:bottom w:val="single" w:sz="2" w:space="0" w:color="auto"/>
              <w:right w:val="single" w:sz="2" w:space="0" w:color="auto"/>
            </w:tcBorders>
            <w:tcMar>
              <w:top w:w="100" w:type="dxa"/>
            </w:tcMar>
            <w:vAlign w:val="center"/>
          </w:tcPr>
          <w:p w14:paraId="6493127D" w14:textId="77777777" w:rsidR="00A77B3E" w:rsidRDefault="009B680F">
            <w:pPr>
              <w:jc w:val="right"/>
              <w:rPr>
                <w:color w:val="000000"/>
                <w:u w:color="000000"/>
              </w:rPr>
            </w:pPr>
            <w:r>
              <w:rPr>
                <w:sz w:val="18"/>
              </w:rPr>
              <w:t>100,00%</w:t>
            </w:r>
          </w:p>
        </w:tc>
      </w:tr>
      <w:tr w:rsidR="007F256B" w14:paraId="2ACE8BA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13C973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8284C8"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62CB809" w14:textId="77777777" w:rsidR="00A77B3E" w:rsidRDefault="009B680F">
            <w:pPr>
              <w:jc w:val="center"/>
              <w:rPr>
                <w:color w:val="000000"/>
                <w:u w:color="000000"/>
              </w:rPr>
            </w:pPr>
            <w:r>
              <w:rPr>
                <w:sz w:val="18"/>
              </w:rPr>
              <w:t>4260</w:t>
            </w:r>
          </w:p>
        </w:tc>
        <w:tc>
          <w:tcPr>
            <w:tcW w:w="3345" w:type="dxa"/>
            <w:tcBorders>
              <w:top w:val="single" w:sz="2" w:space="0" w:color="auto"/>
              <w:left w:val="nil"/>
              <w:bottom w:val="single" w:sz="2" w:space="0" w:color="auto"/>
              <w:right w:val="single" w:sz="2" w:space="0" w:color="auto"/>
            </w:tcBorders>
            <w:tcMar>
              <w:top w:w="100" w:type="dxa"/>
            </w:tcMar>
            <w:vAlign w:val="center"/>
          </w:tcPr>
          <w:p w14:paraId="1C9D00C5" w14:textId="77777777" w:rsidR="00A77B3E" w:rsidRDefault="009B680F">
            <w:pPr>
              <w:jc w:val="left"/>
              <w:rPr>
                <w:color w:val="000000"/>
                <w:u w:color="000000"/>
              </w:rPr>
            </w:pPr>
            <w:r>
              <w:rPr>
                <w:sz w:val="18"/>
              </w:rPr>
              <w:t>Zakup energii</w:t>
            </w:r>
          </w:p>
        </w:tc>
        <w:tc>
          <w:tcPr>
            <w:tcW w:w="1575" w:type="dxa"/>
            <w:tcBorders>
              <w:top w:val="nil"/>
              <w:left w:val="nil"/>
              <w:bottom w:val="single" w:sz="2" w:space="0" w:color="auto"/>
              <w:right w:val="nil"/>
            </w:tcBorders>
            <w:tcMar>
              <w:top w:w="100" w:type="dxa"/>
            </w:tcMar>
            <w:vAlign w:val="center"/>
          </w:tcPr>
          <w:p w14:paraId="4E3354B1" w14:textId="77777777" w:rsidR="00A77B3E" w:rsidRDefault="009B680F">
            <w:pPr>
              <w:jc w:val="right"/>
              <w:rPr>
                <w:color w:val="000000"/>
                <w:u w:color="000000"/>
              </w:rPr>
            </w:pPr>
            <w:r>
              <w:rPr>
                <w:sz w:val="18"/>
              </w:rPr>
              <w:t>2 200,00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2244DCF3" w14:textId="77777777" w:rsidR="00A77B3E" w:rsidRDefault="009B680F">
            <w:pPr>
              <w:jc w:val="right"/>
              <w:rPr>
                <w:color w:val="000000"/>
                <w:u w:color="000000"/>
              </w:rPr>
            </w:pPr>
            <w:r>
              <w:rPr>
                <w:sz w:val="18"/>
              </w:rPr>
              <w:t>1 771,27</w:t>
            </w:r>
          </w:p>
        </w:tc>
        <w:tc>
          <w:tcPr>
            <w:tcW w:w="1035" w:type="dxa"/>
            <w:tcBorders>
              <w:top w:val="nil"/>
              <w:left w:val="nil"/>
              <w:bottom w:val="single" w:sz="2" w:space="0" w:color="auto"/>
              <w:right w:val="single" w:sz="2" w:space="0" w:color="auto"/>
            </w:tcBorders>
            <w:tcMar>
              <w:top w:w="100" w:type="dxa"/>
            </w:tcMar>
            <w:vAlign w:val="center"/>
          </w:tcPr>
          <w:p w14:paraId="46DD172A" w14:textId="77777777" w:rsidR="00A77B3E" w:rsidRDefault="009B680F">
            <w:pPr>
              <w:jc w:val="right"/>
              <w:rPr>
                <w:color w:val="000000"/>
                <w:u w:color="000000"/>
              </w:rPr>
            </w:pPr>
            <w:r>
              <w:rPr>
                <w:sz w:val="18"/>
              </w:rPr>
              <w:t>80,51%</w:t>
            </w:r>
          </w:p>
        </w:tc>
      </w:tr>
      <w:tr w:rsidR="007F256B" w14:paraId="4D91A90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0CFBCD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C8C48A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CCC8351" w14:textId="77777777" w:rsidR="00A77B3E" w:rsidRDefault="009B680F">
            <w:pPr>
              <w:jc w:val="center"/>
              <w:rPr>
                <w:color w:val="000000"/>
                <w:u w:color="000000"/>
              </w:rPr>
            </w:pPr>
            <w:r>
              <w:rPr>
                <w:sz w:val="18"/>
              </w:rPr>
              <w:t>4300</w:t>
            </w:r>
          </w:p>
        </w:tc>
        <w:tc>
          <w:tcPr>
            <w:tcW w:w="3345" w:type="dxa"/>
            <w:tcBorders>
              <w:top w:val="single" w:sz="2" w:space="0" w:color="auto"/>
              <w:left w:val="nil"/>
              <w:bottom w:val="single" w:sz="2" w:space="0" w:color="auto"/>
              <w:right w:val="single" w:sz="2" w:space="0" w:color="auto"/>
            </w:tcBorders>
            <w:tcMar>
              <w:top w:w="100" w:type="dxa"/>
            </w:tcMar>
            <w:vAlign w:val="center"/>
          </w:tcPr>
          <w:p w14:paraId="0CD680F0" w14:textId="77777777" w:rsidR="00A77B3E" w:rsidRDefault="009B680F">
            <w:pPr>
              <w:jc w:val="left"/>
              <w:rPr>
                <w:color w:val="000000"/>
                <w:u w:color="000000"/>
              </w:rPr>
            </w:pPr>
            <w:r>
              <w:rPr>
                <w:sz w:val="18"/>
              </w:rPr>
              <w:t>Zakup usług pozostałych</w:t>
            </w:r>
          </w:p>
        </w:tc>
        <w:tc>
          <w:tcPr>
            <w:tcW w:w="1575" w:type="dxa"/>
            <w:tcBorders>
              <w:top w:val="nil"/>
              <w:left w:val="nil"/>
              <w:bottom w:val="single" w:sz="2" w:space="0" w:color="auto"/>
              <w:right w:val="nil"/>
            </w:tcBorders>
            <w:tcMar>
              <w:top w:w="100" w:type="dxa"/>
            </w:tcMar>
            <w:vAlign w:val="center"/>
          </w:tcPr>
          <w:p w14:paraId="1C1D27BE" w14:textId="77777777" w:rsidR="00A77B3E" w:rsidRDefault="009B680F">
            <w:pPr>
              <w:jc w:val="right"/>
              <w:rPr>
                <w:color w:val="000000"/>
                <w:u w:color="000000"/>
              </w:rPr>
            </w:pPr>
            <w:r>
              <w:rPr>
                <w:sz w:val="18"/>
              </w:rPr>
              <w:t>1 775,00</w:t>
            </w:r>
          </w:p>
        </w:tc>
        <w:tc>
          <w:tcPr>
            <w:tcW w:w="1245" w:type="dxa"/>
            <w:tcBorders>
              <w:top w:val="nil"/>
              <w:left w:val="single" w:sz="2" w:space="0" w:color="auto"/>
              <w:bottom w:val="single" w:sz="2" w:space="0" w:color="auto"/>
              <w:right w:val="single" w:sz="2" w:space="0" w:color="auto"/>
            </w:tcBorders>
            <w:tcMar>
              <w:top w:w="100" w:type="dxa"/>
            </w:tcMar>
            <w:vAlign w:val="center"/>
          </w:tcPr>
          <w:p w14:paraId="258A727A" w14:textId="77777777" w:rsidR="00A77B3E" w:rsidRDefault="009B680F">
            <w:pPr>
              <w:jc w:val="right"/>
              <w:rPr>
                <w:color w:val="000000"/>
                <w:u w:color="000000"/>
              </w:rPr>
            </w:pPr>
            <w:r>
              <w:rPr>
                <w:sz w:val="18"/>
              </w:rPr>
              <w:t>1 775,00</w:t>
            </w:r>
          </w:p>
        </w:tc>
        <w:tc>
          <w:tcPr>
            <w:tcW w:w="1035" w:type="dxa"/>
            <w:tcBorders>
              <w:top w:val="nil"/>
              <w:left w:val="nil"/>
              <w:bottom w:val="single" w:sz="2" w:space="0" w:color="auto"/>
              <w:right w:val="single" w:sz="2" w:space="0" w:color="auto"/>
            </w:tcBorders>
            <w:tcMar>
              <w:top w:w="100" w:type="dxa"/>
            </w:tcMar>
            <w:vAlign w:val="center"/>
          </w:tcPr>
          <w:p w14:paraId="4B566C9D" w14:textId="77777777" w:rsidR="00A77B3E" w:rsidRDefault="009B680F">
            <w:pPr>
              <w:jc w:val="right"/>
              <w:rPr>
                <w:color w:val="000000"/>
                <w:u w:color="000000"/>
              </w:rPr>
            </w:pPr>
            <w:r>
              <w:rPr>
                <w:sz w:val="18"/>
              </w:rPr>
              <w:t>100,00%</w:t>
            </w:r>
          </w:p>
        </w:tc>
      </w:tr>
      <w:tr w:rsidR="007F256B" w14:paraId="3838973B"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80DBA1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1A91B09"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F7F0CD2" w14:textId="77777777" w:rsidR="00A77B3E" w:rsidRDefault="009B680F">
            <w:pPr>
              <w:jc w:val="center"/>
              <w:rPr>
                <w:color w:val="000000"/>
                <w:u w:color="000000"/>
              </w:rPr>
            </w:pPr>
            <w:r>
              <w:rPr>
                <w:sz w:val="18"/>
              </w:rPr>
              <w:t>4360</w:t>
            </w:r>
          </w:p>
        </w:tc>
        <w:tc>
          <w:tcPr>
            <w:tcW w:w="3345" w:type="dxa"/>
            <w:tcBorders>
              <w:top w:val="single" w:sz="2" w:space="0" w:color="auto"/>
              <w:left w:val="nil"/>
              <w:bottom w:val="single" w:sz="2" w:space="0" w:color="auto"/>
              <w:right w:val="single" w:sz="2" w:space="0" w:color="auto"/>
            </w:tcBorders>
            <w:tcMar>
              <w:top w:w="100" w:type="dxa"/>
            </w:tcMar>
            <w:vAlign w:val="center"/>
          </w:tcPr>
          <w:p w14:paraId="481BCB80" w14:textId="77777777" w:rsidR="00A77B3E" w:rsidRDefault="009B680F">
            <w:pPr>
              <w:jc w:val="left"/>
              <w:rPr>
                <w:color w:val="000000"/>
                <w:u w:color="000000"/>
              </w:rPr>
            </w:pPr>
            <w:r>
              <w:rPr>
                <w:sz w:val="18"/>
              </w:rPr>
              <w:t>Opłaty z tytułu zakupu usług telekomunikacyjnych</w:t>
            </w:r>
          </w:p>
        </w:tc>
        <w:tc>
          <w:tcPr>
            <w:tcW w:w="1575" w:type="dxa"/>
            <w:tcBorders>
              <w:top w:val="nil"/>
              <w:left w:val="nil"/>
              <w:bottom w:val="single" w:sz="2" w:space="0" w:color="auto"/>
              <w:right w:val="nil"/>
            </w:tcBorders>
            <w:tcMar>
              <w:top w:w="100" w:type="dxa"/>
            </w:tcMar>
            <w:vAlign w:val="center"/>
          </w:tcPr>
          <w:p w14:paraId="6D5AC709" w14:textId="77777777" w:rsidR="00A77B3E" w:rsidRDefault="009B680F">
            <w:pPr>
              <w:jc w:val="right"/>
              <w:rPr>
                <w:color w:val="000000"/>
                <w:u w:color="000000"/>
              </w:rPr>
            </w:pPr>
            <w:r>
              <w:rPr>
                <w:sz w:val="18"/>
              </w:rPr>
              <w:t>80,00</w:t>
            </w:r>
          </w:p>
        </w:tc>
        <w:tc>
          <w:tcPr>
            <w:tcW w:w="1245" w:type="dxa"/>
            <w:tcBorders>
              <w:top w:val="nil"/>
              <w:left w:val="single" w:sz="2" w:space="0" w:color="auto"/>
              <w:bottom w:val="single" w:sz="2" w:space="0" w:color="auto"/>
              <w:right w:val="single" w:sz="2" w:space="0" w:color="auto"/>
            </w:tcBorders>
            <w:tcMar>
              <w:top w:w="100" w:type="dxa"/>
            </w:tcMar>
            <w:vAlign w:val="center"/>
          </w:tcPr>
          <w:p w14:paraId="4E92A6CB" w14:textId="77777777" w:rsidR="00A77B3E" w:rsidRDefault="009B680F">
            <w:pPr>
              <w:jc w:val="right"/>
              <w:rPr>
                <w:color w:val="000000"/>
                <w:u w:color="000000"/>
              </w:rPr>
            </w:pPr>
            <w:r>
              <w:rPr>
                <w:sz w:val="18"/>
              </w:rPr>
              <w:t>47,10</w:t>
            </w:r>
          </w:p>
        </w:tc>
        <w:tc>
          <w:tcPr>
            <w:tcW w:w="1035" w:type="dxa"/>
            <w:tcBorders>
              <w:top w:val="nil"/>
              <w:left w:val="nil"/>
              <w:bottom w:val="single" w:sz="2" w:space="0" w:color="auto"/>
              <w:right w:val="single" w:sz="2" w:space="0" w:color="auto"/>
            </w:tcBorders>
            <w:tcMar>
              <w:top w:w="100" w:type="dxa"/>
            </w:tcMar>
            <w:vAlign w:val="center"/>
          </w:tcPr>
          <w:p w14:paraId="6B15A3C4" w14:textId="77777777" w:rsidR="00A77B3E" w:rsidRDefault="009B680F">
            <w:pPr>
              <w:jc w:val="right"/>
              <w:rPr>
                <w:color w:val="000000"/>
                <w:u w:color="000000"/>
              </w:rPr>
            </w:pPr>
            <w:r>
              <w:rPr>
                <w:sz w:val="18"/>
              </w:rPr>
              <w:t>58,88%</w:t>
            </w:r>
          </w:p>
        </w:tc>
      </w:tr>
      <w:tr w:rsidR="007F256B" w14:paraId="24337BAC"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6E0E842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DF1B91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D55B1CA" w14:textId="77777777" w:rsidR="00A77B3E" w:rsidRDefault="009B680F">
            <w:pPr>
              <w:jc w:val="center"/>
              <w:rPr>
                <w:color w:val="000000"/>
                <w:u w:color="000000"/>
              </w:rPr>
            </w:pPr>
            <w:r>
              <w:rPr>
                <w:sz w:val="18"/>
              </w:rPr>
              <w:t>4400</w:t>
            </w:r>
          </w:p>
        </w:tc>
        <w:tc>
          <w:tcPr>
            <w:tcW w:w="3345" w:type="dxa"/>
            <w:tcBorders>
              <w:top w:val="single" w:sz="2" w:space="0" w:color="auto"/>
              <w:left w:val="nil"/>
              <w:bottom w:val="single" w:sz="2" w:space="0" w:color="auto"/>
              <w:right w:val="single" w:sz="2" w:space="0" w:color="auto"/>
            </w:tcBorders>
            <w:tcMar>
              <w:top w:w="100" w:type="dxa"/>
            </w:tcMar>
            <w:vAlign w:val="center"/>
          </w:tcPr>
          <w:p w14:paraId="5B9292CF" w14:textId="77777777" w:rsidR="00A77B3E" w:rsidRDefault="009B680F">
            <w:pPr>
              <w:jc w:val="left"/>
              <w:rPr>
                <w:color w:val="000000"/>
                <w:u w:color="000000"/>
              </w:rPr>
            </w:pPr>
            <w:r>
              <w:rPr>
                <w:sz w:val="18"/>
              </w:rPr>
              <w:t>Opłaty za administrowanie i czynsze za budynki, lokale i pomieszczenia garażowe</w:t>
            </w:r>
          </w:p>
        </w:tc>
        <w:tc>
          <w:tcPr>
            <w:tcW w:w="1575" w:type="dxa"/>
            <w:tcBorders>
              <w:top w:val="nil"/>
              <w:left w:val="nil"/>
              <w:bottom w:val="single" w:sz="2" w:space="0" w:color="auto"/>
              <w:right w:val="nil"/>
            </w:tcBorders>
            <w:tcMar>
              <w:top w:w="100" w:type="dxa"/>
            </w:tcMar>
            <w:vAlign w:val="center"/>
          </w:tcPr>
          <w:p w14:paraId="2116F5EE" w14:textId="77777777" w:rsidR="00A77B3E" w:rsidRDefault="009B680F">
            <w:pPr>
              <w:jc w:val="right"/>
              <w:rPr>
                <w:color w:val="000000"/>
                <w:u w:color="000000"/>
              </w:rPr>
            </w:pPr>
            <w:r>
              <w:rPr>
                <w:sz w:val="18"/>
              </w:rPr>
              <w:t>80,00</w:t>
            </w:r>
          </w:p>
        </w:tc>
        <w:tc>
          <w:tcPr>
            <w:tcW w:w="1245" w:type="dxa"/>
            <w:tcBorders>
              <w:top w:val="nil"/>
              <w:left w:val="single" w:sz="2" w:space="0" w:color="auto"/>
              <w:bottom w:val="single" w:sz="2" w:space="0" w:color="auto"/>
              <w:right w:val="single" w:sz="2" w:space="0" w:color="auto"/>
            </w:tcBorders>
            <w:tcMar>
              <w:top w:w="100" w:type="dxa"/>
            </w:tcMar>
            <w:vAlign w:val="center"/>
          </w:tcPr>
          <w:p w14:paraId="08E56010" w14:textId="77777777" w:rsidR="00A77B3E" w:rsidRDefault="009B680F">
            <w:pPr>
              <w:jc w:val="right"/>
              <w:rPr>
                <w:color w:val="000000"/>
                <w:u w:color="000000"/>
              </w:rPr>
            </w:pPr>
            <w:r>
              <w:rPr>
                <w:sz w:val="18"/>
              </w:rPr>
              <w:t>80,00</w:t>
            </w:r>
          </w:p>
        </w:tc>
        <w:tc>
          <w:tcPr>
            <w:tcW w:w="1035" w:type="dxa"/>
            <w:tcBorders>
              <w:top w:val="nil"/>
              <w:left w:val="nil"/>
              <w:bottom w:val="single" w:sz="2" w:space="0" w:color="auto"/>
              <w:right w:val="single" w:sz="2" w:space="0" w:color="auto"/>
            </w:tcBorders>
            <w:tcMar>
              <w:top w:w="100" w:type="dxa"/>
            </w:tcMar>
            <w:vAlign w:val="center"/>
          </w:tcPr>
          <w:p w14:paraId="62A30CEB" w14:textId="77777777" w:rsidR="00A77B3E" w:rsidRDefault="009B680F">
            <w:pPr>
              <w:jc w:val="right"/>
              <w:rPr>
                <w:color w:val="000000"/>
                <w:u w:color="000000"/>
              </w:rPr>
            </w:pPr>
            <w:r>
              <w:rPr>
                <w:sz w:val="18"/>
              </w:rPr>
              <w:t>100,00%</w:t>
            </w:r>
          </w:p>
        </w:tc>
      </w:tr>
      <w:tr w:rsidR="007F256B" w14:paraId="7657425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61C495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635FF2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08B04CA" w14:textId="77777777" w:rsidR="00A77B3E" w:rsidRDefault="009B680F">
            <w:pPr>
              <w:jc w:val="center"/>
              <w:rPr>
                <w:color w:val="000000"/>
                <w:u w:color="000000"/>
              </w:rPr>
            </w:pPr>
            <w:r>
              <w:rPr>
                <w:sz w:val="18"/>
              </w:rPr>
              <w:t>4410</w:t>
            </w:r>
          </w:p>
        </w:tc>
        <w:tc>
          <w:tcPr>
            <w:tcW w:w="3345" w:type="dxa"/>
            <w:tcBorders>
              <w:top w:val="single" w:sz="2" w:space="0" w:color="auto"/>
              <w:left w:val="nil"/>
              <w:bottom w:val="single" w:sz="2" w:space="0" w:color="auto"/>
              <w:right w:val="single" w:sz="2" w:space="0" w:color="auto"/>
            </w:tcBorders>
            <w:tcMar>
              <w:top w:w="100" w:type="dxa"/>
            </w:tcMar>
            <w:vAlign w:val="center"/>
          </w:tcPr>
          <w:p w14:paraId="30439000" w14:textId="77777777" w:rsidR="00A77B3E" w:rsidRDefault="009B680F">
            <w:pPr>
              <w:jc w:val="left"/>
              <w:rPr>
                <w:color w:val="000000"/>
                <w:u w:color="000000"/>
              </w:rPr>
            </w:pPr>
            <w:r>
              <w:rPr>
                <w:sz w:val="18"/>
              </w:rPr>
              <w:t>Podróże służbowe krajowe</w:t>
            </w:r>
          </w:p>
        </w:tc>
        <w:tc>
          <w:tcPr>
            <w:tcW w:w="1575" w:type="dxa"/>
            <w:tcBorders>
              <w:top w:val="nil"/>
              <w:left w:val="nil"/>
              <w:bottom w:val="single" w:sz="2" w:space="0" w:color="auto"/>
              <w:right w:val="nil"/>
            </w:tcBorders>
            <w:tcMar>
              <w:top w:w="100" w:type="dxa"/>
            </w:tcMar>
            <w:vAlign w:val="center"/>
          </w:tcPr>
          <w:p w14:paraId="2AF828F1" w14:textId="77777777" w:rsidR="00A77B3E" w:rsidRDefault="009B680F">
            <w:pPr>
              <w:jc w:val="right"/>
              <w:rPr>
                <w:color w:val="000000"/>
                <w:u w:color="000000"/>
              </w:rPr>
            </w:pPr>
            <w:r>
              <w:rPr>
                <w:sz w:val="18"/>
              </w:rPr>
              <w:t>80,00</w:t>
            </w:r>
          </w:p>
        </w:tc>
        <w:tc>
          <w:tcPr>
            <w:tcW w:w="1245" w:type="dxa"/>
            <w:tcBorders>
              <w:top w:val="nil"/>
              <w:left w:val="single" w:sz="2" w:space="0" w:color="auto"/>
              <w:bottom w:val="single" w:sz="2" w:space="0" w:color="auto"/>
              <w:right w:val="single" w:sz="2" w:space="0" w:color="auto"/>
            </w:tcBorders>
            <w:tcMar>
              <w:top w:w="100" w:type="dxa"/>
            </w:tcMar>
            <w:vAlign w:val="center"/>
          </w:tcPr>
          <w:p w14:paraId="0D477055"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08AD2B00" w14:textId="77777777" w:rsidR="00A77B3E" w:rsidRDefault="009B680F">
            <w:pPr>
              <w:jc w:val="right"/>
              <w:rPr>
                <w:color w:val="000000"/>
                <w:u w:color="000000"/>
              </w:rPr>
            </w:pPr>
            <w:r>
              <w:rPr>
                <w:sz w:val="18"/>
              </w:rPr>
              <w:t>0,00%</w:t>
            </w:r>
          </w:p>
        </w:tc>
      </w:tr>
      <w:tr w:rsidR="007F256B" w14:paraId="000654C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C99DFC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2B7240"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BCAAC42" w14:textId="77777777" w:rsidR="00A77B3E" w:rsidRDefault="009B680F">
            <w:pPr>
              <w:jc w:val="center"/>
              <w:rPr>
                <w:color w:val="000000"/>
                <w:u w:color="000000"/>
              </w:rPr>
            </w:pPr>
            <w:r>
              <w:rPr>
                <w:sz w:val="18"/>
              </w:rPr>
              <w:t>4430</w:t>
            </w:r>
          </w:p>
        </w:tc>
        <w:tc>
          <w:tcPr>
            <w:tcW w:w="3345" w:type="dxa"/>
            <w:tcBorders>
              <w:top w:val="single" w:sz="2" w:space="0" w:color="auto"/>
              <w:left w:val="nil"/>
              <w:bottom w:val="single" w:sz="2" w:space="0" w:color="auto"/>
              <w:right w:val="single" w:sz="2" w:space="0" w:color="auto"/>
            </w:tcBorders>
            <w:tcMar>
              <w:top w:w="100" w:type="dxa"/>
            </w:tcMar>
            <w:vAlign w:val="center"/>
          </w:tcPr>
          <w:p w14:paraId="393F43DB" w14:textId="77777777" w:rsidR="00A77B3E" w:rsidRDefault="009B680F">
            <w:pPr>
              <w:jc w:val="left"/>
              <w:rPr>
                <w:color w:val="000000"/>
                <w:u w:color="000000"/>
              </w:rPr>
            </w:pPr>
            <w:r>
              <w:rPr>
                <w:sz w:val="18"/>
              </w:rPr>
              <w:t>Różne opłaty i składki</w:t>
            </w:r>
          </w:p>
        </w:tc>
        <w:tc>
          <w:tcPr>
            <w:tcW w:w="1575" w:type="dxa"/>
            <w:tcBorders>
              <w:top w:val="nil"/>
              <w:left w:val="nil"/>
              <w:bottom w:val="single" w:sz="2" w:space="0" w:color="auto"/>
              <w:right w:val="nil"/>
            </w:tcBorders>
            <w:tcMar>
              <w:top w:w="100" w:type="dxa"/>
            </w:tcMar>
            <w:vAlign w:val="center"/>
          </w:tcPr>
          <w:p w14:paraId="4B1B0745" w14:textId="77777777" w:rsidR="00A77B3E" w:rsidRDefault="009B680F">
            <w:pPr>
              <w:jc w:val="right"/>
              <w:rPr>
                <w:color w:val="000000"/>
                <w:u w:color="000000"/>
              </w:rPr>
            </w:pPr>
            <w:r>
              <w:rPr>
                <w:sz w:val="18"/>
              </w:rPr>
              <w:t>400,00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66F2AC51" w14:textId="77777777" w:rsidR="00A77B3E" w:rsidRDefault="009B680F">
            <w:pPr>
              <w:jc w:val="right"/>
              <w:rPr>
                <w:color w:val="000000"/>
                <w:u w:color="000000"/>
              </w:rPr>
            </w:pPr>
            <w:r>
              <w:rPr>
                <w:sz w:val="18"/>
              </w:rPr>
              <w:t>400,00</w:t>
            </w:r>
          </w:p>
        </w:tc>
        <w:tc>
          <w:tcPr>
            <w:tcW w:w="1035" w:type="dxa"/>
            <w:tcBorders>
              <w:top w:val="nil"/>
              <w:left w:val="nil"/>
              <w:bottom w:val="single" w:sz="2" w:space="0" w:color="auto"/>
              <w:right w:val="single" w:sz="2" w:space="0" w:color="auto"/>
            </w:tcBorders>
            <w:tcMar>
              <w:top w:w="100" w:type="dxa"/>
            </w:tcMar>
            <w:vAlign w:val="center"/>
          </w:tcPr>
          <w:p w14:paraId="06C99FDB" w14:textId="77777777" w:rsidR="00A77B3E" w:rsidRDefault="009B680F">
            <w:pPr>
              <w:jc w:val="right"/>
              <w:rPr>
                <w:color w:val="000000"/>
                <w:u w:color="000000"/>
              </w:rPr>
            </w:pPr>
            <w:r>
              <w:rPr>
                <w:sz w:val="18"/>
              </w:rPr>
              <w:t>100,00%</w:t>
            </w:r>
          </w:p>
        </w:tc>
      </w:tr>
      <w:tr w:rsidR="007F256B" w14:paraId="0602997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DEEFCF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46B125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AABFBE7" w14:textId="77777777" w:rsidR="00A77B3E" w:rsidRDefault="009B680F">
            <w:pPr>
              <w:jc w:val="center"/>
              <w:rPr>
                <w:color w:val="000000"/>
                <w:u w:color="000000"/>
              </w:rPr>
            </w:pPr>
            <w:r>
              <w:rPr>
                <w:sz w:val="18"/>
              </w:rPr>
              <w:t>4440</w:t>
            </w:r>
          </w:p>
        </w:tc>
        <w:tc>
          <w:tcPr>
            <w:tcW w:w="3345" w:type="dxa"/>
            <w:tcBorders>
              <w:top w:val="single" w:sz="2" w:space="0" w:color="auto"/>
              <w:left w:val="nil"/>
              <w:bottom w:val="single" w:sz="2" w:space="0" w:color="auto"/>
              <w:right w:val="single" w:sz="2" w:space="0" w:color="auto"/>
            </w:tcBorders>
            <w:tcMar>
              <w:top w:w="100" w:type="dxa"/>
            </w:tcMar>
            <w:vAlign w:val="center"/>
          </w:tcPr>
          <w:p w14:paraId="72EBA22F" w14:textId="77777777" w:rsidR="00A77B3E" w:rsidRDefault="009B680F">
            <w:pPr>
              <w:jc w:val="left"/>
              <w:rPr>
                <w:color w:val="000000"/>
                <w:u w:color="000000"/>
              </w:rPr>
            </w:pPr>
            <w:r>
              <w:rPr>
                <w:sz w:val="18"/>
              </w:rPr>
              <w:t>Odpisy na zakładowy fundusz świadczeń socjalnych</w:t>
            </w:r>
          </w:p>
        </w:tc>
        <w:tc>
          <w:tcPr>
            <w:tcW w:w="1575" w:type="dxa"/>
            <w:tcBorders>
              <w:top w:val="nil"/>
              <w:left w:val="nil"/>
              <w:bottom w:val="single" w:sz="2" w:space="0" w:color="auto"/>
              <w:right w:val="nil"/>
            </w:tcBorders>
            <w:tcMar>
              <w:top w:w="100" w:type="dxa"/>
            </w:tcMar>
            <w:vAlign w:val="center"/>
          </w:tcPr>
          <w:p w14:paraId="54B9DA09" w14:textId="77777777" w:rsidR="00A77B3E" w:rsidRDefault="009B680F">
            <w:pPr>
              <w:jc w:val="right"/>
              <w:rPr>
                <w:color w:val="000000"/>
                <w:u w:color="000000"/>
              </w:rPr>
            </w:pPr>
            <w:r>
              <w:rPr>
                <w:sz w:val="18"/>
              </w:rPr>
              <w:t>2 271,00</w:t>
            </w:r>
          </w:p>
        </w:tc>
        <w:tc>
          <w:tcPr>
            <w:tcW w:w="1245" w:type="dxa"/>
            <w:tcBorders>
              <w:top w:val="nil"/>
              <w:left w:val="single" w:sz="2" w:space="0" w:color="auto"/>
              <w:bottom w:val="single" w:sz="2" w:space="0" w:color="auto"/>
              <w:right w:val="single" w:sz="2" w:space="0" w:color="auto"/>
            </w:tcBorders>
            <w:tcMar>
              <w:top w:w="100" w:type="dxa"/>
            </w:tcMar>
            <w:vAlign w:val="center"/>
          </w:tcPr>
          <w:p w14:paraId="78EE79EF" w14:textId="77777777" w:rsidR="00A77B3E" w:rsidRDefault="009B680F">
            <w:pPr>
              <w:jc w:val="right"/>
              <w:rPr>
                <w:color w:val="000000"/>
                <w:u w:color="000000"/>
              </w:rPr>
            </w:pPr>
            <w:r>
              <w:rPr>
                <w:sz w:val="18"/>
              </w:rPr>
              <w:t>2 271,00</w:t>
            </w:r>
          </w:p>
        </w:tc>
        <w:tc>
          <w:tcPr>
            <w:tcW w:w="1035" w:type="dxa"/>
            <w:tcBorders>
              <w:top w:val="nil"/>
              <w:left w:val="nil"/>
              <w:bottom w:val="single" w:sz="2" w:space="0" w:color="auto"/>
              <w:right w:val="single" w:sz="2" w:space="0" w:color="auto"/>
            </w:tcBorders>
            <w:tcMar>
              <w:top w:w="100" w:type="dxa"/>
            </w:tcMar>
            <w:vAlign w:val="center"/>
          </w:tcPr>
          <w:p w14:paraId="6FC8D0E3" w14:textId="77777777" w:rsidR="00A77B3E" w:rsidRDefault="009B680F">
            <w:pPr>
              <w:jc w:val="right"/>
              <w:rPr>
                <w:color w:val="000000"/>
                <w:u w:color="000000"/>
              </w:rPr>
            </w:pPr>
            <w:r>
              <w:rPr>
                <w:sz w:val="18"/>
              </w:rPr>
              <w:t>100,00%</w:t>
            </w:r>
          </w:p>
        </w:tc>
      </w:tr>
      <w:tr w:rsidR="007F256B" w14:paraId="29D6ABF4" w14:textId="77777777">
        <w:trPr>
          <w:trHeight w:val="244"/>
        </w:trPr>
        <w:tc>
          <w:tcPr>
            <w:tcW w:w="930" w:type="dxa"/>
            <w:tcBorders>
              <w:top w:val="nil"/>
              <w:left w:val="single" w:sz="2" w:space="0" w:color="auto"/>
              <w:bottom w:val="nil"/>
              <w:right w:val="nil"/>
            </w:tcBorders>
            <w:tcMar>
              <w:top w:w="100" w:type="dxa"/>
            </w:tcMar>
            <w:vAlign w:val="center"/>
          </w:tcPr>
          <w:p w14:paraId="2CC62D9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9CFDF02" w14:textId="77777777" w:rsidR="00A77B3E" w:rsidRDefault="009B680F">
            <w:pPr>
              <w:jc w:val="center"/>
              <w:rPr>
                <w:color w:val="000000"/>
                <w:u w:color="000000"/>
              </w:rPr>
            </w:pPr>
            <w:r>
              <w:rPr>
                <w:sz w:val="18"/>
              </w:rPr>
              <w:t>80117</w:t>
            </w:r>
          </w:p>
        </w:tc>
        <w:tc>
          <w:tcPr>
            <w:tcW w:w="915" w:type="dxa"/>
            <w:tcBorders>
              <w:top w:val="nil"/>
              <w:left w:val="nil"/>
              <w:bottom w:val="single" w:sz="2" w:space="0" w:color="auto"/>
              <w:right w:val="single" w:sz="2" w:space="0" w:color="auto"/>
            </w:tcBorders>
            <w:tcMar>
              <w:top w:w="100" w:type="dxa"/>
            </w:tcMar>
            <w:vAlign w:val="center"/>
          </w:tcPr>
          <w:p w14:paraId="46AB31CF"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30A2A31F"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75" w:type="dxa"/>
            <w:tcBorders>
              <w:top w:val="nil"/>
              <w:left w:val="nil"/>
              <w:bottom w:val="single" w:sz="2" w:space="0" w:color="auto"/>
              <w:right w:val="nil"/>
            </w:tcBorders>
            <w:tcMar>
              <w:top w:w="100" w:type="dxa"/>
            </w:tcMar>
            <w:vAlign w:val="center"/>
          </w:tcPr>
          <w:p w14:paraId="6A58BCB1" w14:textId="77777777" w:rsidR="00A77B3E" w:rsidRDefault="009B680F">
            <w:pPr>
              <w:jc w:val="right"/>
              <w:rPr>
                <w:color w:val="000000"/>
                <w:u w:color="000000"/>
              </w:rPr>
            </w:pPr>
            <w:r>
              <w:rPr>
                <w:sz w:val="18"/>
              </w:rPr>
              <w:t>506 146,00</w:t>
            </w:r>
          </w:p>
        </w:tc>
        <w:tc>
          <w:tcPr>
            <w:tcW w:w="1245" w:type="dxa"/>
            <w:tcBorders>
              <w:top w:val="nil"/>
              <w:left w:val="single" w:sz="2" w:space="0" w:color="auto"/>
              <w:bottom w:val="single" w:sz="2" w:space="0" w:color="auto"/>
              <w:right w:val="single" w:sz="2" w:space="0" w:color="auto"/>
            </w:tcBorders>
            <w:tcMar>
              <w:top w:w="100" w:type="dxa"/>
            </w:tcMar>
            <w:vAlign w:val="center"/>
          </w:tcPr>
          <w:p w14:paraId="694BC9BC" w14:textId="77777777" w:rsidR="00A77B3E" w:rsidRDefault="009B680F">
            <w:pPr>
              <w:jc w:val="right"/>
              <w:rPr>
                <w:color w:val="000000"/>
                <w:u w:color="000000"/>
              </w:rPr>
            </w:pPr>
            <w:r>
              <w:rPr>
                <w:sz w:val="18"/>
              </w:rPr>
              <w:t>452 677,56</w:t>
            </w:r>
          </w:p>
        </w:tc>
        <w:tc>
          <w:tcPr>
            <w:tcW w:w="1035" w:type="dxa"/>
            <w:tcBorders>
              <w:top w:val="nil"/>
              <w:left w:val="nil"/>
              <w:bottom w:val="single" w:sz="2" w:space="0" w:color="auto"/>
              <w:right w:val="single" w:sz="2" w:space="0" w:color="auto"/>
            </w:tcBorders>
            <w:tcMar>
              <w:top w:w="100" w:type="dxa"/>
            </w:tcMar>
            <w:vAlign w:val="center"/>
          </w:tcPr>
          <w:p w14:paraId="1B871FAB" w14:textId="77777777" w:rsidR="00A77B3E" w:rsidRDefault="009B680F">
            <w:pPr>
              <w:jc w:val="right"/>
              <w:rPr>
                <w:color w:val="000000"/>
                <w:u w:color="000000"/>
              </w:rPr>
            </w:pPr>
            <w:r>
              <w:rPr>
                <w:sz w:val="18"/>
              </w:rPr>
              <w:t>89,44%</w:t>
            </w:r>
          </w:p>
        </w:tc>
      </w:tr>
      <w:tr w:rsidR="007F256B" w14:paraId="3CF6B0C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B8F786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A0AA2D8"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515FE60" w14:textId="77777777" w:rsidR="00A77B3E" w:rsidRDefault="009B680F">
            <w:pPr>
              <w:jc w:val="center"/>
              <w:rPr>
                <w:color w:val="000000"/>
                <w:u w:color="000000"/>
              </w:rPr>
            </w:pPr>
            <w:r>
              <w:rPr>
                <w:sz w:val="18"/>
              </w:rPr>
              <w:t>3020</w:t>
            </w:r>
          </w:p>
        </w:tc>
        <w:tc>
          <w:tcPr>
            <w:tcW w:w="3345" w:type="dxa"/>
            <w:tcBorders>
              <w:top w:val="single" w:sz="2" w:space="0" w:color="auto"/>
              <w:left w:val="nil"/>
              <w:bottom w:val="single" w:sz="2" w:space="0" w:color="auto"/>
              <w:right w:val="single" w:sz="2" w:space="0" w:color="auto"/>
            </w:tcBorders>
            <w:tcMar>
              <w:top w:w="100" w:type="dxa"/>
            </w:tcMar>
            <w:vAlign w:val="center"/>
          </w:tcPr>
          <w:p w14:paraId="77CC94C5" w14:textId="77777777" w:rsidR="00A77B3E" w:rsidRDefault="009B680F">
            <w:pPr>
              <w:jc w:val="left"/>
              <w:rPr>
                <w:color w:val="000000"/>
                <w:u w:color="000000"/>
              </w:rPr>
            </w:pPr>
            <w:r>
              <w:rPr>
                <w:sz w:val="18"/>
              </w:rPr>
              <w:t>Wydatki osobowe niezaliczone do wynagrodzeń</w:t>
            </w:r>
          </w:p>
        </w:tc>
        <w:tc>
          <w:tcPr>
            <w:tcW w:w="1575" w:type="dxa"/>
            <w:tcBorders>
              <w:top w:val="nil"/>
              <w:left w:val="nil"/>
              <w:bottom w:val="single" w:sz="2" w:space="0" w:color="auto"/>
              <w:right w:val="nil"/>
            </w:tcBorders>
            <w:tcMar>
              <w:top w:w="100" w:type="dxa"/>
            </w:tcMar>
            <w:vAlign w:val="center"/>
          </w:tcPr>
          <w:p w14:paraId="7E7438FB" w14:textId="77777777" w:rsidR="00A77B3E" w:rsidRDefault="009B680F">
            <w:pPr>
              <w:jc w:val="right"/>
              <w:rPr>
                <w:color w:val="000000"/>
                <w:u w:color="000000"/>
              </w:rPr>
            </w:pPr>
            <w:r>
              <w:rPr>
                <w:sz w:val="18"/>
              </w:rPr>
              <w:t>23 538,00</w:t>
            </w:r>
          </w:p>
        </w:tc>
        <w:tc>
          <w:tcPr>
            <w:tcW w:w="1245" w:type="dxa"/>
            <w:tcBorders>
              <w:top w:val="nil"/>
              <w:left w:val="single" w:sz="2" w:space="0" w:color="auto"/>
              <w:bottom w:val="single" w:sz="2" w:space="0" w:color="auto"/>
              <w:right w:val="single" w:sz="2" w:space="0" w:color="auto"/>
            </w:tcBorders>
            <w:tcMar>
              <w:top w:w="100" w:type="dxa"/>
            </w:tcMar>
            <w:vAlign w:val="center"/>
          </w:tcPr>
          <w:p w14:paraId="4BBAF948" w14:textId="77777777" w:rsidR="00A77B3E" w:rsidRDefault="009B680F">
            <w:pPr>
              <w:jc w:val="right"/>
              <w:rPr>
                <w:color w:val="000000"/>
                <w:u w:color="000000"/>
              </w:rPr>
            </w:pPr>
            <w:r>
              <w:rPr>
                <w:sz w:val="18"/>
              </w:rPr>
              <w:t>23 392,13</w:t>
            </w:r>
          </w:p>
        </w:tc>
        <w:tc>
          <w:tcPr>
            <w:tcW w:w="1035" w:type="dxa"/>
            <w:tcBorders>
              <w:top w:val="nil"/>
              <w:left w:val="nil"/>
              <w:bottom w:val="single" w:sz="2" w:space="0" w:color="auto"/>
              <w:right w:val="single" w:sz="2" w:space="0" w:color="auto"/>
            </w:tcBorders>
            <w:tcMar>
              <w:top w:w="100" w:type="dxa"/>
            </w:tcMar>
            <w:vAlign w:val="center"/>
          </w:tcPr>
          <w:p w14:paraId="5EFA21FC" w14:textId="77777777" w:rsidR="00A77B3E" w:rsidRDefault="009B680F">
            <w:pPr>
              <w:jc w:val="right"/>
              <w:rPr>
                <w:color w:val="000000"/>
                <w:u w:color="000000"/>
              </w:rPr>
            </w:pPr>
            <w:r>
              <w:rPr>
                <w:sz w:val="18"/>
              </w:rPr>
              <w:t>99,38%</w:t>
            </w:r>
          </w:p>
        </w:tc>
      </w:tr>
      <w:tr w:rsidR="007F256B" w14:paraId="7BE96AA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EE912F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E8988E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D564429" w14:textId="77777777" w:rsidR="00A77B3E" w:rsidRDefault="009B680F">
            <w:pPr>
              <w:jc w:val="center"/>
              <w:rPr>
                <w:color w:val="000000"/>
                <w:u w:color="000000"/>
              </w:rPr>
            </w:pPr>
            <w:r>
              <w:rPr>
                <w:sz w:val="18"/>
              </w:rPr>
              <w:t>4010</w:t>
            </w:r>
          </w:p>
        </w:tc>
        <w:tc>
          <w:tcPr>
            <w:tcW w:w="3345" w:type="dxa"/>
            <w:tcBorders>
              <w:top w:val="single" w:sz="2" w:space="0" w:color="auto"/>
              <w:left w:val="nil"/>
              <w:bottom w:val="single" w:sz="2" w:space="0" w:color="auto"/>
              <w:right w:val="single" w:sz="2" w:space="0" w:color="auto"/>
            </w:tcBorders>
            <w:tcMar>
              <w:top w:w="100" w:type="dxa"/>
            </w:tcMar>
            <w:vAlign w:val="center"/>
          </w:tcPr>
          <w:p w14:paraId="2181B9DB" w14:textId="77777777" w:rsidR="00A77B3E" w:rsidRDefault="009B680F">
            <w:pPr>
              <w:jc w:val="left"/>
              <w:rPr>
                <w:color w:val="000000"/>
                <w:u w:color="000000"/>
              </w:rPr>
            </w:pPr>
            <w:r>
              <w:rPr>
                <w:sz w:val="18"/>
              </w:rPr>
              <w:t>Wynagrodzenia osobowe pracowników</w:t>
            </w:r>
          </w:p>
        </w:tc>
        <w:tc>
          <w:tcPr>
            <w:tcW w:w="1575" w:type="dxa"/>
            <w:tcBorders>
              <w:top w:val="nil"/>
              <w:left w:val="nil"/>
              <w:bottom w:val="single" w:sz="2" w:space="0" w:color="auto"/>
              <w:right w:val="nil"/>
            </w:tcBorders>
            <w:tcMar>
              <w:top w:w="100" w:type="dxa"/>
            </w:tcMar>
            <w:vAlign w:val="center"/>
          </w:tcPr>
          <w:p w14:paraId="08C3BBD6" w14:textId="77777777" w:rsidR="00A77B3E" w:rsidRDefault="009B680F">
            <w:pPr>
              <w:jc w:val="right"/>
              <w:rPr>
                <w:color w:val="000000"/>
                <w:u w:color="000000"/>
              </w:rPr>
            </w:pPr>
            <w:r>
              <w:rPr>
                <w:sz w:val="18"/>
              </w:rPr>
              <w:t>286 206,00</w:t>
            </w:r>
          </w:p>
        </w:tc>
        <w:tc>
          <w:tcPr>
            <w:tcW w:w="1245" w:type="dxa"/>
            <w:tcBorders>
              <w:top w:val="nil"/>
              <w:left w:val="single" w:sz="2" w:space="0" w:color="auto"/>
              <w:bottom w:val="single" w:sz="2" w:space="0" w:color="auto"/>
              <w:right w:val="single" w:sz="2" w:space="0" w:color="auto"/>
            </w:tcBorders>
            <w:tcMar>
              <w:top w:w="100" w:type="dxa"/>
            </w:tcMar>
            <w:vAlign w:val="center"/>
          </w:tcPr>
          <w:p w14:paraId="5809B9D6" w14:textId="77777777" w:rsidR="00A77B3E" w:rsidRDefault="009B680F">
            <w:pPr>
              <w:jc w:val="right"/>
              <w:rPr>
                <w:color w:val="000000"/>
                <w:u w:color="000000"/>
              </w:rPr>
            </w:pPr>
            <w:r>
              <w:rPr>
                <w:sz w:val="18"/>
              </w:rPr>
              <w:t>285 040,86</w:t>
            </w:r>
          </w:p>
        </w:tc>
        <w:tc>
          <w:tcPr>
            <w:tcW w:w="1035" w:type="dxa"/>
            <w:tcBorders>
              <w:top w:val="nil"/>
              <w:left w:val="nil"/>
              <w:bottom w:val="single" w:sz="2" w:space="0" w:color="auto"/>
              <w:right w:val="single" w:sz="2" w:space="0" w:color="auto"/>
            </w:tcBorders>
            <w:tcMar>
              <w:top w:w="100" w:type="dxa"/>
            </w:tcMar>
            <w:vAlign w:val="center"/>
          </w:tcPr>
          <w:p w14:paraId="082B3052" w14:textId="77777777" w:rsidR="00A77B3E" w:rsidRDefault="009B680F">
            <w:pPr>
              <w:jc w:val="right"/>
              <w:rPr>
                <w:color w:val="000000"/>
                <w:u w:color="000000"/>
              </w:rPr>
            </w:pPr>
            <w:r>
              <w:rPr>
                <w:sz w:val="18"/>
              </w:rPr>
              <w:t>99,59%</w:t>
            </w:r>
          </w:p>
        </w:tc>
      </w:tr>
      <w:tr w:rsidR="007F256B" w14:paraId="2F0F316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4ACFFE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E2112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AB966B3" w14:textId="77777777" w:rsidR="00A77B3E" w:rsidRDefault="009B680F">
            <w:pPr>
              <w:jc w:val="center"/>
              <w:rPr>
                <w:color w:val="000000"/>
                <w:u w:color="000000"/>
              </w:rPr>
            </w:pPr>
            <w:r>
              <w:rPr>
                <w:sz w:val="18"/>
              </w:rPr>
              <w:t>4040</w:t>
            </w:r>
          </w:p>
        </w:tc>
        <w:tc>
          <w:tcPr>
            <w:tcW w:w="3345" w:type="dxa"/>
            <w:tcBorders>
              <w:top w:val="single" w:sz="2" w:space="0" w:color="auto"/>
              <w:left w:val="nil"/>
              <w:bottom w:val="single" w:sz="2" w:space="0" w:color="auto"/>
              <w:right w:val="single" w:sz="2" w:space="0" w:color="auto"/>
            </w:tcBorders>
            <w:tcMar>
              <w:top w:w="100" w:type="dxa"/>
            </w:tcMar>
            <w:vAlign w:val="center"/>
          </w:tcPr>
          <w:p w14:paraId="65A5D730" w14:textId="77777777" w:rsidR="00A77B3E" w:rsidRDefault="009B680F">
            <w:pPr>
              <w:jc w:val="left"/>
              <w:rPr>
                <w:color w:val="000000"/>
                <w:u w:color="000000"/>
              </w:rPr>
            </w:pPr>
            <w:r>
              <w:rPr>
                <w:sz w:val="18"/>
              </w:rPr>
              <w:t>Dodatkowe wynagrodzenie roczne</w:t>
            </w:r>
          </w:p>
        </w:tc>
        <w:tc>
          <w:tcPr>
            <w:tcW w:w="1575" w:type="dxa"/>
            <w:tcBorders>
              <w:top w:val="nil"/>
              <w:left w:val="nil"/>
              <w:bottom w:val="single" w:sz="2" w:space="0" w:color="auto"/>
              <w:right w:val="nil"/>
            </w:tcBorders>
            <w:tcMar>
              <w:top w:w="100" w:type="dxa"/>
            </w:tcMar>
            <w:vAlign w:val="center"/>
          </w:tcPr>
          <w:p w14:paraId="263D3770" w14:textId="77777777" w:rsidR="00A77B3E" w:rsidRDefault="009B680F">
            <w:pPr>
              <w:jc w:val="right"/>
              <w:rPr>
                <w:color w:val="000000"/>
                <w:u w:color="000000"/>
              </w:rPr>
            </w:pPr>
            <w:r>
              <w:rPr>
                <w:sz w:val="18"/>
              </w:rPr>
              <w:t>18 748,00</w:t>
            </w:r>
          </w:p>
        </w:tc>
        <w:tc>
          <w:tcPr>
            <w:tcW w:w="1245" w:type="dxa"/>
            <w:tcBorders>
              <w:top w:val="nil"/>
              <w:left w:val="single" w:sz="2" w:space="0" w:color="auto"/>
              <w:bottom w:val="single" w:sz="2" w:space="0" w:color="auto"/>
              <w:right w:val="single" w:sz="2" w:space="0" w:color="auto"/>
            </w:tcBorders>
            <w:tcMar>
              <w:top w:w="100" w:type="dxa"/>
            </w:tcMar>
            <w:vAlign w:val="center"/>
          </w:tcPr>
          <w:p w14:paraId="158485DA" w14:textId="77777777" w:rsidR="00A77B3E" w:rsidRDefault="009B680F">
            <w:pPr>
              <w:jc w:val="right"/>
              <w:rPr>
                <w:color w:val="000000"/>
                <w:u w:color="000000"/>
              </w:rPr>
            </w:pPr>
            <w:r>
              <w:rPr>
                <w:sz w:val="18"/>
              </w:rPr>
              <w:t>18 747,73</w:t>
            </w:r>
          </w:p>
        </w:tc>
        <w:tc>
          <w:tcPr>
            <w:tcW w:w="1035" w:type="dxa"/>
            <w:tcBorders>
              <w:top w:val="nil"/>
              <w:left w:val="nil"/>
              <w:bottom w:val="single" w:sz="2" w:space="0" w:color="auto"/>
              <w:right w:val="single" w:sz="2" w:space="0" w:color="auto"/>
            </w:tcBorders>
            <w:tcMar>
              <w:top w:w="100" w:type="dxa"/>
            </w:tcMar>
            <w:vAlign w:val="center"/>
          </w:tcPr>
          <w:p w14:paraId="180FBE96" w14:textId="77777777" w:rsidR="00A77B3E" w:rsidRDefault="009B680F">
            <w:pPr>
              <w:jc w:val="right"/>
              <w:rPr>
                <w:color w:val="000000"/>
                <w:u w:color="000000"/>
              </w:rPr>
            </w:pPr>
            <w:r>
              <w:rPr>
                <w:sz w:val="18"/>
              </w:rPr>
              <w:t>100,00%</w:t>
            </w:r>
          </w:p>
        </w:tc>
      </w:tr>
      <w:tr w:rsidR="007F256B" w14:paraId="09CEC0D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4E7C72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AD0624F"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75858A0" w14:textId="77777777" w:rsidR="00A77B3E" w:rsidRDefault="009B680F">
            <w:pPr>
              <w:jc w:val="center"/>
              <w:rPr>
                <w:color w:val="000000"/>
                <w:u w:color="000000"/>
              </w:rPr>
            </w:pPr>
            <w:r>
              <w:rPr>
                <w:sz w:val="18"/>
              </w:rPr>
              <w:t>4110</w:t>
            </w:r>
          </w:p>
        </w:tc>
        <w:tc>
          <w:tcPr>
            <w:tcW w:w="3345" w:type="dxa"/>
            <w:tcBorders>
              <w:top w:val="single" w:sz="2" w:space="0" w:color="auto"/>
              <w:left w:val="nil"/>
              <w:bottom w:val="single" w:sz="2" w:space="0" w:color="auto"/>
              <w:right w:val="single" w:sz="2" w:space="0" w:color="auto"/>
            </w:tcBorders>
            <w:tcMar>
              <w:top w:w="100" w:type="dxa"/>
            </w:tcMar>
            <w:vAlign w:val="center"/>
          </w:tcPr>
          <w:p w14:paraId="034CC992" w14:textId="77777777" w:rsidR="00A77B3E" w:rsidRDefault="009B680F">
            <w:pPr>
              <w:jc w:val="left"/>
              <w:rPr>
                <w:color w:val="000000"/>
                <w:u w:color="000000"/>
              </w:rPr>
            </w:pPr>
            <w:r>
              <w:rPr>
                <w:sz w:val="18"/>
              </w:rPr>
              <w:t>Składki na ubezpieczenia społeczne</w:t>
            </w:r>
          </w:p>
        </w:tc>
        <w:tc>
          <w:tcPr>
            <w:tcW w:w="1575" w:type="dxa"/>
            <w:tcBorders>
              <w:top w:val="nil"/>
              <w:left w:val="nil"/>
              <w:bottom w:val="single" w:sz="2" w:space="0" w:color="auto"/>
              <w:right w:val="nil"/>
            </w:tcBorders>
            <w:tcMar>
              <w:top w:w="100" w:type="dxa"/>
            </w:tcMar>
            <w:vAlign w:val="center"/>
          </w:tcPr>
          <w:p w14:paraId="33DD988B" w14:textId="77777777" w:rsidR="00A77B3E" w:rsidRDefault="009B680F">
            <w:pPr>
              <w:jc w:val="right"/>
              <w:rPr>
                <w:color w:val="000000"/>
                <w:u w:color="000000"/>
              </w:rPr>
            </w:pPr>
            <w:r>
              <w:rPr>
                <w:sz w:val="18"/>
              </w:rPr>
              <w:t>55 426,00</w:t>
            </w:r>
          </w:p>
        </w:tc>
        <w:tc>
          <w:tcPr>
            <w:tcW w:w="1245" w:type="dxa"/>
            <w:tcBorders>
              <w:top w:val="nil"/>
              <w:left w:val="single" w:sz="2" w:space="0" w:color="auto"/>
              <w:bottom w:val="single" w:sz="2" w:space="0" w:color="auto"/>
              <w:right w:val="single" w:sz="2" w:space="0" w:color="auto"/>
            </w:tcBorders>
            <w:tcMar>
              <w:top w:w="100" w:type="dxa"/>
            </w:tcMar>
            <w:vAlign w:val="center"/>
          </w:tcPr>
          <w:p w14:paraId="5731D04F" w14:textId="77777777" w:rsidR="00A77B3E" w:rsidRDefault="009B680F">
            <w:pPr>
              <w:jc w:val="right"/>
              <w:rPr>
                <w:color w:val="000000"/>
                <w:u w:color="000000"/>
              </w:rPr>
            </w:pPr>
            <w:r>
              <w:rPr>
                <w:sz w:val="18"/>
              </w:rPr>
              <w:t>54 706,26</w:t>
            </w:r>
          </w:p>
        </w:tc>
        <w:tc>
          <w:tcPr>
            <w:tcW w:w="1035" w:type="dxa"/>
            <w:tcBorders>
              <w:top w:val="nil"/>
              <w:left w:val="nil"/>
              <w:bottom w:val="single" w:sz="2" w:space="0" w:color="auto"/>
              <w:right w:val="single" w:sz="2" w:space="0" w:color="auto"/>
            </w:tcBorders>
            <w:tcMar>
              <w:top w:w="100" w:type="dxa"/>
            </w:tcMar>
            <w:vAlign w:val="center"/>
          </w:tcPr>
          <w:p w14:paraId="2D113FF1" w14:textId="77777777" w:rsidR="00A77B3E" w:rsidRDefault="009B680F">
            <w:pPr>
              <w:jc w:val="right"/>
              <w:rPr>
                <w:color w:val="000000"/>
                <w:u w:color="000000"/>
              </w:rPr>
            </w:pPr>
            <w:r>
              <w:rPr>
                <w:sz w:val="18"/>
              </w:rPr>
              <w:t>98,70%</w:t>
            </w:r>
          </w:p>
        </w:tc>
      </w:tr>
      <w:tr w:rsidR="007F256B" w14:paraId="3D0504A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BC8CC1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14ACCA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D9ACA68" w14:textId="77777777" w:rsidR="00A77B3E" w:rsidRDefault="009B680F">
            <w:pPr>
              <w:jc w:val="center"/>
              <w:rPr>
                <w:color w:val="000000"/>
                <w:u w:color="000000"/>
              </w:rPr>
            </w:pPr>
            <w:r>
              <w:rPr>
                <w:sz w:val="18"/>
              </w:rPr>
              <w:t>4120</w:t>
            </w:r>
          </w:p>
        </w:tc>
        <w:tc>
          <w:tcPr>
            <w:tcW w:w="3345" w:type="dxa"/>
            <w:tcBorders>
              <w:top w:val="single" w:sz="2" w:space="0" w:color="auto"/>
              <w:left w:val="nil"/>
              <w:bottom w:val="single" w:sz="2" w:space="0" w:color="auto"/>
              <w:right w:val="single" w:sz="2" w:space="0" w:color="auto"/>
            </w:tcBorders>
            <w:tcMar>
              <w:top w:w="100" w:type="dxa"/>
            </w:tcMar>
            <w:vAlign w:val="center"/>
          </w:tcPr>
          <w:p w14:paraId="6653F582" w14:textId="77777777" w:rsidR="00A77B3E" w:rsidRDefault="009B680F">
            <w:pPr>
              <w:jc w:val="left"/>
              <w:rPr>
                <w:color w:val="000000"/>
                <w:u w:color="000000"/>
              </w:rPr>
            </w:pPr>
            <w:r>
              <w:rPr>
                <w:sz w:val="18"/>
              </w:rPr>
              <w:t>Składki na Fundusz Pracy oraz Fundusz Solidarnościowy</w:t>
            </w:r>
          </w:p>
        </w:tc>
        <w:tc>
          <w:tcPr>
            <w:tcW w:w="1575" w:type="dxa"/>
            <w:tcBorders>
              <w:top w:val="nil"/>
              <w:left w:val="nil"/>
              <w:bottom w:val="single" w:sz="2" w:space="0" w:color="auto"/>
              <w:right w:val="nil"/>
            </w:tcBorders>
            <w:tcMar>
              <w:top w:w="100" w:type="dxa"/>
            </w:tcMar>
            <w:vAlign w:val="center"/>
          </w:tcPr>
          <w:p w14:paraId="3DFE74A3" w14:textId="77777777" w:rsidR="00A77B3E" w:rsidRDefault="009B680F">
            <w:pPr>
              <w:jc w:val="right"/>
              <w:rPr>
                <w:color w:val="000000"/>
                <w:u w:color="000000"/>
              </w:rPr>
            </w:pPr>
            <w:r>
              <w:rPr>
                <w:sz w:val="18"/>
              </w:rPr>
              <w:t>6 824,00</w:t>
            </w:r>
          </w:p>
        </w:tc>
        <w:tc>
          <w:tcPr>
            <w:tcW w:w="1245" w:type="dxa"/>
            <w:tcBorders>
              <w:top w:val="nil"/>
              <w:left w:val="single" w:sz="2" w:space="0" w:color="auto"/>
              <w:bottom w:val="single" w:sz="2" w:space="0" w:color="auto"/>
              <w:right w:val="single" w:sz="2" w:space="0" w:color="auto"/>
            </w:tcBorders>
            <w:tcMar>
              <w:top w:w="100" w:type="dxa"/>
            </w:tcMar>
            <w:vAlign w:val="center"/>
          </w:tcPr>
          <w:p w14:paraId="65CD6715" w14:textId="77777777" w:rsidR="00A77B3E" w:rsidRDefault="009B680F">
            <w:pPr>
              <w:jc w:val="right"/>
              <w:rPr>
                <w:color w:val="000000"/>
                <w:u w:color="000000"/>
              </w:rPr>
            </w:pPr>
            <w:r>
              <w:rPr>
                <w:sz w:val="18"/>
              </w:rPr>
              <w:t>5 884,31</w:t>
            </w:r>
          </w:p>
        </w:tc>
        <w:tc>
          <w:tcPr>
            <w:tcW w:w="1035" w:type="dxa"/>
            <w:tcBorders>
              <w:top w:val="nil"/>
              <w:left w:val="nil"/>
              <w:bottom w:val="single" w:sz="2" w:space="0" w:color="auto"/>
              <w:right w:val="single" w:sz="2" w:space="0" w:color="auto"/>
            </w:tcBorders>
            <w:tcMar>
              <w:top w:w="100" w:type="dxa"/>
            </w:tcMar>
            <w:vAlign w:val="center"/>
          </w:tcPr>
          <w:p w14:paraId="13F8709D" w14:textId="77777777" w:rsidR="00A77B3E" w:rsidRDefault="009B680F">
            <w:pPr>
              <w:jc w:val="right"/>
              <w:rPr>
                <w:color w:val="000000"/>
                <w:u w:color="000000"/>
              </w:rPr>
            </w:pPr>
            <w:r>
              <w:rPr>
                <w:sz w:val="18"/>
              </w:rPr>
              <w:t>86,23%</w:t>
            </w:r>
          </w:p>
        </w:tc>
      </w:tr>
      <w:tr w:rsidR="007F256B" w14:paraId="0F311042"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0490A82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8EC09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B7E7EED" w14:textId="77777777" w:rsidR="00A77B3E" w:rsidRDefault="009B680F">
            <w:pPr>
              <w:jc w:val="center"/>
              <w:rPr>
                <w:color w:val="000000"/>
                <w:u w:color="000000"/>
              </w:rPr>
            </w:pPr>
            <w:r>
              <w:rPr>
                <w:sz w:val="18"/>
              </w:rPr>
              <w:t>4140</w:t>
            </w:r>
          </w:p>
        </w:tc>
        <w:tc>
          <w:tcPr>
            <w:tcW w:w="3345" w:type="dxa"/>
            <w:tcBorders>
              <w:top w:val="single" w:sz="2" w:space="0" w:color="auto"/>
              <w:left w:val="nil"/>
              <w:bottom w:val="single" w:sz="2" w:space="0" w:color="auto"/>
              <w:right w:val="single" w:sz="2" w:space="0" w:color="auto"/>
            </w:tcBorders>
            <w:tcMar>
              <w:top w:w="100" w:type="dxa"/>
            </w:tcMar>
            <w:vAlign w:val="center"/>
          </w:tcPr>
          <w:p w14:paraId="4ED8146D" w14:textId="77777777" w:rsidR="00A77B3E" w:rsidRDefault="009B680F">
            <w:pPr>
              <w:jc w:val="left"/>
              <w:rPr>
                <w:color w:val="000000"/>
                <w:u w:color="000000"/>
              </w:rPr>
            </w:pPr>
            <w:r>
              <w:rPr>
                <w:sz w:val="18"/>
              </w:rPr>
              <w:t>Wpłaty na Państwowy Fundusz Rehabilitacji Osób Niepełnosprawnych</w:t>
            </w:r>
          </w:p>
        </w:tc>
        <w:tc>
          <w:tcPr>
            <w:tcW w:w="1575" w:type="dxa"/>
            <w:tcBorders>
              <w:top w:val="nil"/>
              <w:left w:val="nil"/>
              <w:bottom w:val="single" w:sz="2" w:space="0" w:color="auto"/>
              <w:right w:val="nil"/>
            </w:tcBorders>
            <w:tcMar>
              <w:top w:w="100" w:type="dxa"/>
            </w:tcMar>
            <w:vAlign w:val="center"/>
          </w:tcPr>
          <w:p w14:paraId="52947AA1" w14:textId="77777777" w:rsidR="00A77B3E" w:rsidRDefault="009B680F">
            <w:pPr>
              <w:jc w:val="right"/>
              <w:rPr>
                <w:color w:val="000000"/>
                <w:u w:color="000000"/>
              </w:rPr>
            </w:pPr>
            <w:r>
              <w:rPr>
                <w:sz w:val="18"/>
              </w:rPr>
              <w:t>210,00</w:t>
            </w:r>
          </w:p>
        </w:tc>
        <w:tc>
          <w:tcPr>
            <w:tcW w:w="1245" w:type="dxa"/>
            <w:tcBorders>
              <w:top w:val="nil"/>
              <w:left w:val="single" w:sz="2" w:space="0" w:color="auto"/>
              <w:bottom w:val="single" w:sz="2" w:space="0" w:color="auto"/>
              <w:right w:val="single" w:sz="2" w:space="0" w:color="auto"/>
            </w:tcBorders>
            <w:tcMar>
              <w:top w:w="100" w:type="dxa"/>
            </w:tcMar>
            <w:vAlign w:val="center"/>
          </w:tcPr>
          <w:p w14:paraId="253154F2"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70949550" w14:textId="77777777" w:rsidR="00A77B3E" w:rsidRDefault="009B680F">
            <w:pPr>
              <w:jc w:val="right"/>
              <w:rPr>
                <w:color w:val="000000"/>
                <w:u w:color="000000"/>
              </w:rPr>
            </w:pPr>
            <w:r>
              <w:rPr>
                <w:sz w:val="18"/>
              </w:rPr>
              <w:t>0,00%</w:t>
            </w:r>
          </w:p>
        </w:tc>
      </w:tr>
      <w:tr w:rsidR="007F256B" w14:paraId="634610B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849608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20A2AB5"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B155D03" w14:textId="77777777" w:rsidR="00A77B3E" w:rsidRDefault="009B680F">
            <w:pPr>
              <w:jc w:val="center"/>
              <w:rPr>
                <w:color w:val="000000"/>
                <w:u w:color="000000"/>
              </w:rPr>
            </w:pPr>
            <w:r>
              <w:rPr>
                <w:sz w:val="18"/>
              </w:rPr>
              <w:t>4170</w:t>
            </w:r>
          </w:p>
        </w:tc>
        <w:tc>
          <w:tcPr>
            <w:tcW w:w="3345" w:type="dxa"/>
            <w:tcBorders>
              <w:top w:val="single" w:sz="2" w:space="0" w:color="auto"/>
              <w:left w:val="nil"/>
              <w:bottom w:val="single" w:sz="2" w:space="0" w:color="auto"/>
              <w:right w:val="single" w:sz="2" w:space="0" w:color="auto"/>
            </w:tcBorders>
            <w:tcMar>
              <w:top w:w="100" w:type="dxa"/>
            </w:tcMar>
            <w:vAlign w:val="center"/>
          </w:tcPr>
          <w:p w14:paraId="3D9E0E36" w14:textId="77777777" w:rsidR="00A77B3E" w:rsidRDefault="009B680F">
            <w:pPr>
              <w:jc w:val="left"/>
              <w:rPr>
                <w:color w:val="000000"/>
                <w:u w:color="000000"/>
              </w:rPr>
            </w:pPr>
            <w:r>
              <w:rPr>
                <w:sz w:val="18"/>
              </w:rPr>
              <w:t>Wynagrodzenia bezosobowe</w:t>
            </w:r>
          </w:p>
        </w:tc>
        <w:tc>
          <w:tcPr>
            <w:tcW w:w="1575" w:type="dxa"/>
            <w:tcBorders>
              <w:top w:val="nil"/>
              <w:left w:val="nil"/>
              <w:bottom w:val="single" w:sz="2" w:space="0" w:color="auto"/>
              <w:right w:val="nil"/>
            </w:tcBorders>
            <w:tcMar>
              <w:top w:w="100" w:type="dxa"/>
            </w:tcMar>
            <w:vAlign w:val="center"/>
          </w:tcPr>
          <w:p w14:paraId="73940A73" w14:textId="77777777" w:rsidR="00A77B3E" w:rsidRDefault="009B680F">
            <w:pPr>
              <w:jc w:val="right"/>
              <w:rPr>
                <w:color w:val="000000"/>
                <w:u w:color="000000"/>
              </w:rPr>
            </w:pPr>
            <w:r>
              <w:rPr>
                <w:sz w:val="18"/>
              </w:rPr>
              <w:t>716,00</w:t>
            </w:r>
          </w:p>
        </w:tc>
        <w:tc>
          <w:tcPr>
            <w:tcW w:w="1245" w:type="dxa"/>
            <w:tcBorders>
              <w:top w:val="nil"/>
              <w:left w:val="single" w:sz="2" w:space="0" w:color="auto"/>
              <w:bottom w:val="single" w:sz="2" w:space="0" w:color="auto"/>
              <w:right w:val="single" w:sz="2" w:space="0" w:color="auto"/>
            </w:tcBorders>
            <w:tcMar>
              <w:top w:w="100" w:type="dxa"/>
            </w:tcMar>
            <w:vAlign w:val="center"/>
          </w:tcPr>
          <w:p w14:paraId="1161E002"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72DB5483" w14:textId="77777777" w:rsidR="00A77B3E" w:rsidRDefault="009B680F">
            <w:pPr>
              <w:jc w:val="right"/>
              <w:rPr>
                <w:color w:val="000000"/>
                <w:u w:color="000000"/>
              </w:rPr>
            </w:pPr>
            <w:r>
              <w:rPr>
                <w:sz w:val="18"/>
              </w:rPr>
              <w:t>0,00%</w:t>
            </w:r>
          </w:p>
        </w:tc>
      </w:tr>
      <w:tr w:rsidR="007F256B" w14:paraId="1DC5EDC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1FCF2E9"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FFF9CB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C2C5B5E" w14:textId="77777777" w:rsidR="00A77B3E" w:rsidRDefault="009B680F">
            <w:pPr>
              <w:jc w:val="center"/>
              <w:rPr>
                <w:color w:val="000000"/>
                <w:u w:color="000000"/>
              </w:rPr>
            </w:pPr>
            <w:r>
              <w:rPr>
                <w:sz w:val="18"/>
              </w:rPr>
              <w:t>4210</w:t>
            </w:r>
          </w:p>
        </w:tc>
        <w:tc>
          <w:tcPr>
            <w:tcW w:w="3345" w:type="dxa"/>
            <w:tcBorders>
              <w:top w:val="single" w:sz="2" w:space="0" w:color="auto"/>
              <w:left w:val="nil"/>
              <w:bottom w:val="single" w:sz="2" w:space="0" w:color="auto"/>
              <w:right w:val="single" w:sz="2" w:space="0" w:color="auto"/>
            </w:tcBorders>
            <w:tcMar>
              <w:top w:w="100" w:type="dxa"/>
            </w:tcMar>
            <w:vAlign w:val="center"/>
          </w:tcPr>
          <w:p w14:paraId="4CBA1025" w14:textId="77777777" w:rsidR="00A77B3E" w:rsidRDefault="009B680F">
            <w:pPr>
              <w:jc w:val="left"/>
              <w:rPr>
                <w:color w:val="000000"/>
                <w:u w:color="000000"/>
              </w:rPr>
            </w:pPr>
            <w:r>
              <w:rPr>
                <w:sz w:val="18"/>
              </w:rPr>
              <w:t>Zakup materiałów i wyposażenia</w:t>
            </w:r>
          </w:p>
        </w:tc>
        <w:tc>
          <w:tcPr>
            <w:tcW w:w="1575" w:type="dxa"/>
            <w:tcBorders>
              <w:top w:val="nil"/>
              <w:left w:val="nil"/>
              <w:bottom w:val="single" w:sz="2" w:space="0" w:color="auto"/>
              <w:right w:val="nil"/>
            </w:tcBorders>
            <w:tcMar>
              <w:top w:w="100" w:type="dxa"/>
            </w:tcMar>
            <w:vAlign w:val="center"/>
          </w:tcPr>
          <w:p w14:paraId="190A43F8" w14:textId="77777777" w:rsidR="00A77B3E" w:rsidRDefault="009B680F">
            <w:pPr>
              <w:jc w:val="right"/>
              <w:rPr>
                <w:color w:val="000000"/>
                <w:u w:color="000000"/>
              </w:rPr>
            </w:pPr>
            <w:r>
              <w:rPr>
                <w:sz w:val="18"/>
              </w:rPr>
              <w:t>65 874,00</w:t>
            </w:r>
          </w:p>
        </w:tc>
        <w:tc>
          <w:tcPr>
            <w:tcW w:w="1245" w:type="dxa"/>
            <w:tcBorders>
              <w:top w:val="nil"/>
              <w:left w:val="single" w:sz="2" w:space="0" w:color="auto"/>
              <w:bottom w:val="single" w:sz="2" w:space="0" w:color="auto"/>
              <w:right w:val="single" w:sz="2" w:space="0" w:color="auto"/>
            </w:tcBorders>
            <w:tcMar>
              <w:top w:w="100" w:type="dxa"/>
            </w:tcMar>
            <w:vAlign w:val="center"/>
          </w:tcPr>
          <w:p w14:paraId="39DE437B" w14:textId="77777777" w:rsidR="00A77B3E" w:rsidRDefault="009B680F">
            <w:pPr>
              <w:jc w:val="right"/>
              <w:rPr>
                <w:color w:val="000000"/>
                <w:u w:color="000000"/>
              </w:rPr>
            </w:pPr>
            <w:r>
              <w:rPr>
                <w:sz w:val="18"/>
              </w:rPr>
              <w:t>30 575,16</w:t>
            </w:r>
          </w:p>
        </w:tc>
        <w:tc>
          <w:tcPr>
            <w:tcW w:w="1035" w:type="dxa"/>
            <w:tcBorders>
              <w:top w:val="nil"/>
              <w:left w:val="nil"/>
              <w:bottom w:val="single" w:sz="2" w:space="0" w:color="auto"/>
              <w:right w:val="single" w:sz="2" w:space="0" w:color="auto"/>
            </w:tcBorders>
            <w:tcMar>
              <w:top w:w="100" w:type="dxa"/>
            </w:tcMar>
            <w:vAlign w:val="center"/>
          </w:tcPr>
          <w:p w14:paraId="1ECF9CFA" w14:textId="77777777" w:rsidR="00A77B3E" w:rsidRDefault="009B680F">
            <w:pPr>
              <w:jc w:val="right"/>
              <w:rPr>
                <w:color w:val="000000"/>
                <w:u w:color="000000"/>
              </w:rPr>
            </w:pPr>
            <w:r>
              <w:rPr>
                <w:sz w:val="18"/>
              </w:rPr>
              <w:t>46,41%</w:t>
            </w:r>
          </w:p>
        </w:tc>
      </w:tr>
      <w:tr w:rsidR="007F256B" w14:paraId="18E8785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D3EAAC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82B625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367DA8D" w14:textId="77777777" w:rsidR="00A77B3E" w:rsidRDefault="009B680F">
            <w:pPr>
              <w:jc w:val="center"/>
              <w:rPr>
                <w:color w:val="000000"/>
                <w:u w:color="000000"/>
              </w:rPr>
            </w:pPr>
            <w:r>
              <w:rPr>
                <w:sz w:val="18"/>
              </w:rPr>
              <w:t>4240</w:t>
            </w:r>
          </w:p>
        </w:tc>
        <w:tc>
          <w:tcPr>
            <w:tcW w:w="3345" w:type="dxa"/>
            <w:tcBorders>
              <w:top w:val="single" w:sz="2" w:space="0" w:color="auto"/>
              <w:left w:val="nil"/>
              <w:bottom w:val="single" w:sz="2" w:space="0" w:color="auto"/>
              <w:right w:val="single" w:sz="2" w:space="0" w:color="auto"/>
            </w:tcBorders>
            <w:tcMar>
              <w:top w:w="100" w:type="dxa"/>
            </w:tcMar>
            <w:vAlign w:val="center"/>
          </w:tcPr>
          <w:p w14:paraId="32382951" w14:textId="77777777" w:rsidR="00A77B3E" w:rsidRDefault="009B680F">
            <w:pPr>
              <w:jc w:val="left"/>
              <w:rPr>
                <w:color w:val="000000"/>
                <w:u w:color="000000"/>
              </w:rPr>
            </w:pPr>
            <w:r>
              <w:rPr>
                <w:sz w:val="18"/>
              </w:rPr>
              <w:t>Zakup środków dydaktycznych i książek</w:t>
            </w:r>
          </w:p>
        </w:tc>
        <w:tc>
          <w:tcPr>
            <w:tcW w:w="1575" w:type="dxa"/>
            <w:tcBorders>
              <w:top w:val="nil"/>
              <w:left w:val="nil"/>
              <w:bottom w:val="single" w:sz="2" w:space="0" w:color="auto"/>
              <w:right w:val="nil"/>
            </w:tcBorders>
            <w:tcMar>
              <w:top w:w="100" w:type="dxa"/>
            </w:tcMar>
            <w:vAlign w:val="center"/>
          </w:tcPr>
          <w:p w14:paraId="2F95D6F4" w14:textId="77777777" w:rsidR="00A77B3E" w:rsidRDefault="009B680F">
            <w:pPr>
              <w:jc w:val="right"/>
              <w:rPr>
                <w:color w:val="000000"/>
                <w:u w:color="000000"/>
              </w:rPr>
            </w:pPr>
            <w:r>
              <w:rPr>
                <w:sz w:val="18"/>
              </w:rPr>
              <w:t>1 487,00</w:t>
            </w:r>
          </w:p>
        </w:tc>
        <w:tc>
          <w:tcPr>
            <w:tcW w:w="1245" w:type="dxa"/>
            <w:tcBorders>
              <w:top w:val="nil"/>
              <w:left w:val="single" w:sz="2" w:space="0" w:color="auto"/>
              <w:bottom w:val="single" w:sz="2" w:space="0" w:color="auto"/>
              <w:right w:val="single" w:sz="2" w:space="0" w:color="auto"/>
            </w:tcBorders>
            <w:tcMar>
              <w:top w:w="100" w:type="dxa"/>
            </w:tcMar>
            <w:vAlign w:val="center"/>
          </w:tcPr>
          <w:p w14:paraId="22640FE8" w14:textId="77777777" w:rsidR="00A77B3E" w:rsidRDefault="009B680F">
            <w:pPr>
              <w:jc w:val="right"/>
              <w:rPr>
                <w:color w:val="000000"/>
                <w:u w:color="000000"/>
              </w:rPr>
            </w:pPr>
            <w:r>
              <w:rPr>
                <w:sz w:val="18"/>
              </w:rPr>
              <w:t>1 453,90</w:t>
            </w:r>
          </w:p>
        </w:tc>
        <w:tc>
          <w:tcPr>
            <w:tcW w:w="1035" w:type="dxa"/>
            <w:tcBorders>
              <w:top w:val="nil"/>
              <w:left w:val="nil"/>
              <w:bottom w:val="single" w:sz="2" w:space="0" w:color="auto"/>
              <w:right w:val="single" w:sz="2" w:space="0" w:color="auto"/>
            </w:tcBorders>
            <w:tcMar>
              <w:top w:w="100" w:type="dxa"/>
            </w:tcMar>
            <w:vAlign w:val="center"/>
          </w:tcPr>
          <w:p w14:paraId="73C2F2C5" w14:textId="77777777" w:rsidR="00A77B3E" w:rsidRDefault="009B680F">
            <w:pPr>
              <w:jc w:val="right"/>
              <w:rPr>
                <w:color w:val="000000"/>
                <w:u w:color="000000"/>
              </w:rPr>
            </w:pPr>
            <w:r>
              <w:rPr>
                <w:sz w:val="18"/>
              </w:rPr>
              <w:t>97,77%</w:t>
            </w:r>
          </w:p>
        </w:tc>
      </w:tr>
      <w:tr w:rsidR="007F256B" w14:paraId="1172493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95C5B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731C6F4"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BAA7375" w14:textId="77777777" w:rsidR="00A77B3E" w:rsidRDefault="009B680F">
            <w:pPr>
              <w:jc w:val="center"/>
              <w:rPr>
                <w:color w:val="000000"/>
                <w:u w:color="000000"/>
              </w:rPr>
            </w:pPr>
            <w:r>
              <w:rPr>
                <w:sz w:val="18"/>
              </w:rPr>
              <w:t>4260</w:t>
            </w:r>
          </w:p>
        </w:tc>
        <w:tc>
          <w:tcPr>
            <w:tcW w:w="3345" w:type="dxa"/>
            <w:tcBorders>
              <w:top w:val="single" w:sz="2" w:space="0" w:color="auto"/>
              <w:left w:val="nil"/>
              <w:bottom w:val="single" w:sz="2" w:space="0" w:color="auto"/>
              <w:right w:val="single" w:sz="2" w:space="0" w:color="auto"/>
            </w:tcBorders>
            <w:tcMar>
              <w:top w:w="100" w:type="dxa"/>
            </w:tcMar>
            <w:vAlign w:val="center"/>
          </w:tcPr>
          <w:p w14:paraId="451C09CC" w14:textId="77777777" w:rsidR="00A77B3E" w:rsidRDefault="009B680F">
            <w:pPr>
              <w:jc w:val="left"/>
              <w:rPr>
                <w:color w:val="000000"/>
                <w:u w:color="000000"/>
              </w:rPr>
            </w:pPr>
            <w:r>
              <w:rPr>
                <w:sz w:val="18"/>
              </w:rPr>
              <w:t>Zakup energii</w:t>
            </w:r>
          </w:p>
        </w:tc>
        <w:tc>
          <w:tcPr>
            <w:tcW w:w="1575" w:type="dxa"/>
            <w:tcBorders>
              <w:top w:val="nil"/>
              <w:left w:val="nil"/>
              <w:bottom w:val="single" w:sz="2" w:space="0" w:color="auto"/>
              <w:right w:val="nil"/>
            </w:tcBorders>
            <w:tcMar>
              <w:top w:w="100" w:type="dxa"/>
            </w:tcMar>
            <w:vAlign w:val="center"/>
          </w:tcPr>
          <w:p w14:paraId="5FB0BD16" w14:textId="77777777" w:rsidR="00A77B3E" w:rsidRDefault="009B680F">
            <w:pPr>
              <w:jc w:val="right"/>
              <w:rPr>
                <w:color w:val="000000"/>
                <w:u w:color="000000"/>
              </w:rPr>
            </w:pPr>
            <w:r>
              <w:rPr>
                <w:sz w:val="18"/>
              </w:rPr>
              <w:t>6 655,00</w:t>
            </w:r>
          </w:p>
        </w:tc>
        <w:tc>
          <w:tcPr>
            <w:tcW w:w="1245" w:type="dxa"/>
            <w:tcBorders>
              <w:top w:val="nil"/>
              <w:left w:val="single" w:sz="2" w:space="0" w:color="auto"/>
              <w:bottom w:val="single" w:sz="2" w:space="0" w:color="auto"/>
              <w:right w:val="single" w:sz="2" w:space="0" w:color="auto"/>
            </w:tcBorders>
            <w:tcMar>
              <w:top w:w="100" w:type="dxa"/>
            </w:tcMar>
            <w:vAlign w:val="center"/>
          </w:tcPr>
          <w:p w14:paraId="1A52D700" w14:textId="77777777" w:rsidR="00A77B3E" w:rsidRDefault="009B680F">
            <w:pPr>
              <w:jc w:val="right"/>
              <w:rPr>
                <w:color w:val="000000"/>
                <w:u w:color="000000"/>
              </w:rPr>
            </w:pPr>
            <w:r>
              <w:rPr>
                <w:sz w:val="18"/>
              </w:rPr>
              <w:t>5 156,60</w:t>
            </w:r>
          </w:p>
        </w:tc>
        <w:tc>
          <w:tcPr>
            <w:tcW w:w="1035" w:type="dxa"/>
            <w:tcBorders>
              <w:top w:val="nil"/>
              <w:left w:val="nil"/>
              <w:bottom w:val="single" w:sz="2" w:space="0" w:color="auto"/>
              <w:right w:val="single" w:sz="2" w:space="0" w:color="auto"/>
            </w:tcBorders>
            <w:tcMar>
              <w:top w:w="100" w:type="dxa"/>
            </w:tcMar>
            <w:vAlign w:val="center"/>
          </w:tcPr>
          <w:p w14:paraId="770EE4F4" w14:textId="77777777" w:rsidR="00A77B3E" w:rsidRDefault="009B680F">
            <w:pPr>
              <w:jc w:val="right"/>
              <w:rPr>
                <w:color w:val="000000"/>
                <w:u w:color="000000"/>
              </w:rPr>
            </w:pPr>
            <w:r>
              <w:rPr>
                <w:sz w:val="18"/>
              </w:rPr>
              <w:t>77,48%</w:t>
            </w:r>
          </w:p>
        </w:tc>
      </w:tr>
      <w:tr w:rsidR="007F256B" w14:paraId="2203663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86ED40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C8508D"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5C72CC7" w14:textId="77777777" w:rsidR="00A77B3E" w:rsidRDefault="009B680F">
            <w:pPr>
              <w:jc w:val="center"/>
              <w:rPr>
                <w:color w:val="000000"/>
                <w:u w:color="000000"/>
              </w:rPr>
            </w:pPr>
            <w:r>
              <w:rPr>
                <w:sz w:val="18"/>
              </w:rPr>
              <w:t>4270</w:t>
            </w:r>
          </w:p>
        </w:tc>
        <w:tc>
          <w:tcPr>
            <w:tcW w:w="3345" w:type="dxa"/>
            <w:tcBorders>
              <w:top w:val="single" w:sz="2" w:space="0" w:color="auto"/>
              <w:left w:val="nil"/>
              <w:bottom w:val="single" w:sz="2" w:space="0" w:color="auto"/>
              <w:right w:val="single" w:sz="2" w:space="0" w:color="auto"/>
            </w:tcBorders>
            <w:tcMar>
              <w:top w:w="100" w:type="dxa"/>
            </w:tcMar>
            <w:vAlign w:val="center"/>
          </w:tcPr>
          <w:p w14:paraId="250DBC5D" w14:textId="77777777" w:rsidR="00A77B3E" w:rsidRDefault="009B680F">
            <w:pPr>
              <w:jc w:val="left"/>
              <w:rPr>
                <w:color w:val="000000"/>
                <w:u w:color="000000"/>
              </w:rPr>
            </w:pPr>
            <w:r>
              <w:rPr>
                <w:sz w:val="18"/>
              </w:rPr>
              <w:t>Zakup usług remontowych</w:t>
            </w:r>
          </w:p>
        </w:tc>
        <w:tc>
          <w:tcPr>
            <w:tcW w:w="1575" w:type="dxa"/>
            <w:tcBorders>
              <w:top w:val="nil"/>
              <w:left w:val="nil"/>
              <w:bottom w:val="single" w:sz="2" w:space="0" w:color="auto"/>
              <w:right w:val="nil"/>
            </w:tcBorders>
            <w:tcMar>
              <w:top w:w="100" w:type="dxa"/>
            </w:tcMar>
            <w:vAlign w:val="center"/>
          </w:tcPr>
          <w:p w14:paraId="1B000F1C" w14:textId="77777777" w:rsidR="00A77B3E" w:rsidRDefault="009B680F">
            <w:pPr>
              <w:jc w:val="right"/>
              <w:rPr>
                <w:color w:val="000000"/>
                <w:u w:color="000000"/>
              </w:rPr>
            </w:pPr>
            <w:r>
              <w:rPr>
                <w:sz w:val="18"/>
              </w:rPr>
              <w:t>5 657,00</w:t>
            </w:r>
          </w:p>
        </w:tc>
        <w:tc>
          <w:tcPr>
            <w:tcW w:w="1245" w:type="dxa"/>
            <w:tcBorders>
              <w:top w:val="nil"/>
              <w:left w:val="single" w:sz="2" w:space="0" w:color="auto"/>
              <w:bottom w:val="single" w:sz="2" w:space="0" w:color="auto"/>
              <w:right w:val="single" w:sz="2" w:space="0" w:color="auto"/>
            </w:tcBorders>
            <w:tcMar>
              <w:top w:w="100" w:type="dxa"/>
            </w:tcMar>
            <w:vAlign w:val="center"/>
          </w:tcPr>
          <w:p w14:paraId="6C50580C" w14:textId="77777777" w:rsidR="00A77B3E" w:rsidRDefault="009B680F">
            <w:pPr>
              <w:jc w:val="right"/>
              <w:rPr>
                <w:color w:val="000000"/>
                <w:u w:color="000000"/>
              </w:rPr>
            </w:pPr>
            <w:r>
              <w:rPr>
                <w:sz w:val="18"/>
              </w:rPr>
              <w:t>1 597,14</w:t>
            </w:r>
          </w:p>
        </w:tc>
        <w:tc>
          <w:tcPr>
            <w:tcW w:w="1035" w:type="dxa"/>
            <w:tcBorders>
              <w:top w:val="nil"/>
              <w:left w:val="nil"/>
              <w:bottom w:val="single" w:sz="2" w:space="0" w:color="auto"/>
              <w:right w:val="single" w:sz="2" w:space="0" w:color="auto"/>
            </w:tcBorders>
            <w:tcMar>
              <w:top w:w="100" w:type="dxa"/>
            </w:tcMar>
            <w:vAlign w:val="center"/>
          </w:tcPr>
          <w:p w14:paraId="614EAB02" w14:textId="77777777" w:rsidR="00A77B3E" w:rsidRDefault="009B680F">
            <w:pPr>
              <w:jc w:val="right"/>
              <w:rPr>
                <w:color w:val="000000"/>
                <w:u w:color="000000"/>
              </w:rPr>
            </w:pPr>
            <w:r>
              <w:rPr>
                <w:sz w:val="18"/>
              </w:rPr>
              <w:t>28,23%</w:t>
            </w:r>
          </w:p>
        </w:tc>
      </w:tr>
      <w:tr w:rsidR="007F256B" w14:paraId="126E6E8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775E4F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0DD910E"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F1277EA" w14:textId="77777777" w:rsidR="00A77B3E" w:rsidRDefault="009B680F">
            <w:pPr>
              <w:jc w:val="center"/>
              <w:rPr>
                <w:color w:val="000000"/>
                <w:u w:color="000000"/>
              </w:rPr>
            </w:pPr>
            <w:r>
              <w:rPr>
                <w:sz w:val="18"/>
              </w:rPr>
              <w:t>4280</w:t>
            </w:r>
          </w:p>
        </w:tc>
        <w:tc>
          <w:tcPr>
            <w:tcW w:w="3345" w:type="dxa"/>
            <w:tcBorders>
              <w:top w:val="single" w:sz="2" w:space="0" w:color="auto"/>
              <w:left w:val="nil"/>
              <w:bottom w:val="single" w:sz="2" w:space="0" w:color="auto"/>
              <w:right w:val="single" w:sz="2" w:space="0" w:color="auto"/>
            </w:tcBorders>
            <w:tcMar>
              <w:top w:w="100" w:type="dxa"/>
            </w:tcMar>
            <w:vAlign w:val="center"/>
          </w:tcPr>
          <w:p w14:paraId="128F1DD5" w14:textId="77777777" w:rsidR="00A77B3E" w:rsidRDefault="009B680F">
            <w:pPr>
              <w:jc w:val="left"/>
              <w:rPr>
                <w:color w:val="000000"/>
                <w:u w:color="000000"/>
              </w:rPr>
            </w:pPr>
            <w:r>
              <w:rPr>
                <w:sz w:val="18"/>
              </w:rPr>
              <w:t>Zakup usług zdrowotnych</w:t>
            </w:r>
          </w:p>
        </w:tc>
        <w:tc>
          <w:tcPr>
            <w:tcW w:w="1575" w:type="dxa"/>
            <w:tcBorders>
              <w:top w:val="nil"/>
              <w:left w:val="nil"/>
              <w:bottom w:val="single" w:sz="2" w:space="0" w:color="auto"/>
              <w:right w:val="nil"/>
            </w:tcBorders>
            <w:tcMar>
              <w:top w:w="100" w:type="dxa"/>
            </w:tcMar>
            <w:vAlign w:val="center"/>
          </w:tcPr>
          <w:p w14:paraId="177840CF" w14:textId="77777777" w:rsidR="00A77B3E" w:rsidRDefault="009B680F">
            <w:pPr>
              <w:jc w:val="right"/>
              <w:rPr>
                <w:color w:val="000000"/>
                <w:u w:color="000000"/>
              </w:rPr>
            </w:pPr>
            <w:r>
              <w:rPr>
                <w:sz w:val="18"/>
              </w:rPr>
              <w:t>35,00</w:t>
            </w:r>
          </w:p>
        </w:tc>
        <w:tc>
          <w:tcPr>
            <w:tcW w:w="1245" w:type="dxa"/>
            <w:tcBorders>
              <w:top w:val="nil"/>
              <w:left w:val="single" w:sz="2" w:space="0" w:color="auto"/>
              <w:bottom w:val="single" w:sz="2" w:space="0" w:color="auto"/>
              <w:right w:val="single" w:sz="2" w:space="0" w:color="auto"/>
            </w:tcBorders>
            <w:tcMar>
              <w:top w:w="100" w:type="dxa"/>
            </w:tcMar>
            <w:vAlign w:val="center"/>
          </w:tcPr>
          <w:p w14:paraId="7B5B0329" w14:textId="77777777" w:rsidR="00A77B3E" w:rsidRDefault="009B680F">
            <w:pPr>
              <w:jc w:val="right"/>
              <w:rPr>
                <w:color w:val="000000"/>
                <w:u w:color="000000"/>
              </w:rPr>
            </w:pPr>
            <w:r>
              <w:rPr>
                <w:sz w:val="18"/>
              </w:rPr>
              <w:t>35,00</w:t>
            </w:r>
          </w:p>
        </w:tc>
        <w:tc>
          <w:tcPr>
            <w:tcW w:w="1035" w:type="dxa"/>
            <w:tcBorders>
              <w:top w:val="nil"/>
              <w:left w:val="nil"/>
              <w:bottom w:val="single" w:sz="2" w:space="0" w:color="auto"/>
              <w:right w:val="single" w:sz="2" w:space="0" w:color="auto"/>
            </w:tcBorders>
            <w:tcMar>
              <w:top w:w="100" w:type="dxa"/>
            </w:tcMar>
            <w:vAlign w:val="center"/>
          </w:tcPr>
          <w:p w14:paraId="6D954469" w14:textId="77777777" w:rsidR="00A77B3E" w:rsidRDefault="009B680F">
            <w:pPr>
              <w:jc w:val="right"/>
              <w:rPr>
                <w:color w:val="000000"/>
                <w:u w:color="000000"/>
              </w:rPr>
            </w:pPr>
            <w:r>
              <w:rPr>
                <w:sz w:val="18"/>
              </w:rPr>
              <w:t>100,00%</w:t>
            </w:r>
          </w:p>
        </w:tc>
      </w:tr>
      <w:tr w:rsidR="007F256B" w14:paraId="0C95A62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193DB2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4C6A40"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E94DA5C" w14:textId="77777777" w:rsidR="00A77B3E" w:rsidRDefault="009B680F">
            <w:pPr>
              <w:jc w:val="center"/>
              <w:rPr>
                <w:color w:val="000000"/>
                <w:u w:color="000000"/>
              </w:rPr>
            </w:pPr>
            <w:r>
              <w:rPr>
                <w:sz w:val="18"/>
              </w:rPr>
              <w:t>4300</w:t>
            </w:r>
          </w:p>
        </w:tc>
        <w:tc>
          <w:tcPr>
            <w:tcW w:w="3345" w:type="dxa"/>
            <w:tcBorders>
              <w:top w:val="single" w:sz="2" w:space="0" w:color="auto"/>
              <w:left w:val="nil"/>
              <w:bottom w:val="single" w:sz="2" w:space="0" w:color="auto"/>
              <w:right w:val="single" w:sz="2" w:space="0" w:color="auto"/>
            </w:tcBorders>
            <w:tcMar>
              <w:top w:w="100" w:type="dxa"/>
            </w:tcMar>
            <w:vAlign w:val="center"/>
          </w:tcPr>
          <w:p w14:paraId="0F89F5B5" w14:textId="77777777" w:rsidR="00A77B3E" w:rsidRDefault="009B680F">
            <w:pPr>
              <w:jc w:val="left"/>
              <w:rPr>
                <w:color w:val="000000"/>
                <w:u w:color="000000"/>
              </w:rPr>
            </w:pPr>
            <w:r>
              <w:rPr>
                <w:sz w:val="18"/>
              </w:rPr>
              <w:t>Zakup usług pozostałych</w:t>
            </w:r>
          </w:p>
        </w:tc>
        <w:tc>
          <w:tcPr>
            <w:tcW w:w="1575" w:type="dxa"/>
            <w:tcBorders>
              <w:top w:val="nil"/>
              <w:left w:val="nil"/>
              <w:bottom w:val="single" w:sz="2" w:space="0" w:color="auto"/>
              <w:right w:val="nil"/>
            </w:tcBorders>
            <w:tcMar>
              <w:top w:w="100" w:type="dxa"/>
            </w:tcMar>
            <w:vAlign w:val="center"/>
          </w:tcPr>
          <w:p w14:paraId="3AA3E504" w14:textId="77777777" w:rsidR="00A77B3E" w:rsidRDefault="009B680F">
            <w:pPr>
              <w:jc w:val="right"/>
              <w:rPr>
                <w:color w:val="000000"/>
                <w:u w:color="000000"/>
              </w:rPr>
            </w:pPr>
            <w:r>
              <w:rPr>
                <w:sz w:val="18"/>
              </w:rPr>
              <w:t>11 971,00</w:t>
            </w:r>
          </w:p>
        </w:tc>
        <w:tc>
          <w:tcPr>
            <w:tcW w:w="1245" w:type="dxa"/>
            <w:tcBorders>
              <w:top w:val="nil"/>
              <w:left w:val="single" w:sz="2" w:space="0" w:color="auto"/>
              <w:bottom w:val="single" w:sz="2" w:space="0" w:color="auto"/>
              <w:right w:val="single" w:sz="2" w:space="0" w:color="auto"/>
            </w:tcBorders>
            <w:tcMar>
              <w:top w:w="100" w:type="dxa"/>
            </w:tcMar>
            <w:vAlign w:val="center"/>
          </w:tcPr>
          <w:p w14:paraId="3C959023" w14:textId="77777777" w:rsidR="00A77B3E" w:rsidRDefault="009B680F">
            <w:pPr>
              <w:jc w:val="right"/>
              <w:rPr>
                <w:color w:val="000000"/>
                <w:u w:color="000000"/>
              </w:rPr>
            </w:pPr>
            <w:r>
              <w:rPr>
                <w:sz w:val="18"/>
              </w:rPr>
              <w:t>6 126,98</w:t>
            </w:r>
          </w:p>
        </w:tc>
        <w:tc>
          <w:tcPr>
            <w:tcW w:w="1035" w:type="dxa"/>
            <w:tcBorders>
              <w:top w:val="nil"/>
              <w:left w:val="nil"/>
              <w:bottom w:val="single" w:sz="2" w:space="0" w:color="auto"/>
              <w:right w:val="single" w:sz="2" w:space="0" w:color="auto"/>
            </w:tcBorders>
            <w:tcMar>
              <w:top w:w="100" w:type="dxa"/>
            </w:tcMar>
            <w:vAlign w:val="center"/>
          </w:tcPr>
          <w:p w14:paraId="50C765B5" w14:textId="77777777" w:rsidR="00A77B3E" w:rsidRDefault="009B680F">
            <w:pPr>
              <w:jc w:val="right"/>
              <w:rPr>
                <w:color w:val="000000"/>
                <w:u w:color="000000"/>
              </w:rPr>
            </w:pPr>
            <w:r>
              <w:rPr>
                <w:sz w:val="18"/>
              </w:rPr>
              <w:t>51,18%</w:t>
            </w:r>
          </w:p>
        </w:tc>
      </w:tr>
      <w:tr w:rsidR="007F256B" w14:paraId="27D0C1D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414C28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B774EA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B11D49A" w14:textId="77777777" w:rsidR="00A77B3E" w:rsidRDefault="009B680F">
            <w:pPr>
              <w:jc w:val="center"/>
              <w:rPr>
                <w:color w:val="000000"/>
                <w:u w:color="000000"/>
              </w:rPr>
            </w:pPr>
            <w:r>
              <w:rPr>
                <w:sz w:val="18"/>
              </w:rPr>
              <w:t>4360</w:t>
            </w:r>
          </w:p>
        </w:tc>
        <w:tc>
          <w:tcPr>
            <w:tcW w:w="3345" w:type="dxa"/>
            <w:tcBorders>
              <w:top w:val="single" w:sz="2" w:space="0" w:color="auto"/>
              <w:left w:val="nil"/>
              <w:bottom w:val="single" w:sz="2" w:space="0" w:color="auto"/>
              <w:right w:val="single" w:sz="2" w:space="0" w:color="auto"/>
            </w:tcBorders>
            <w:tcMar>
              <w:top w:w="100" w:type="dxa"/>
            </w:tcMar>
            <w:vAlign w:val="center"/>
          </w:tcPr>
          <w:p w14:paraId="76161A05" w14:textId="77777777" w:rsidR="00A77B3E" w:rsidRDefault="009B680F">
            <w:pPr>
              <w:jc w:val="left"/>
              <w:rPr>
                <w:color w:val="000000"/>
                <w:u w:color="000000"/>
              </w:rPr>
            </w:pPr>
            <w:r>
              <w:rPr>
                <w:sz w:val="18"/>
              </w:rPr>
              <w:t>Opłaty z tytułu zakupu usług telekomunikacyjnych</w:t>
            </w:r>
          </w:p>
        </w:tc>
        <w:tc>
          <w:tcPr>
            <w:tcW w:w="1575" w:type="dxa"/>
            <w:tcBorders>
              <w:top w:val="nil"/>
              <w:left w:val="nil"/>
              <w:bottom w:val="single" w:sz="2" w:space="0" w:color="auto"/>
              <w:right w:val="nil"/>
            </w:tcBorders>
            <w:tcMar>
              <w:top w:w="100" w:type="dxa"/>
            </w:tcMar>
            <w:vAlign w:val="center"/>
          </w:tcPr>
          <w:p w14:paraId="48F1183E" w14:textId="77777777" w:rsidR="00A77B3E" w:rsidRDefault="009B680F">
            <w:pPr>
              <w:jc w:val="right"/>
              <w:rPr>
                <w:color w:val="000000"/>
                <w:u w:color="000000"/>
              </w:rPr>
            </w:pPr>
            <w:r>
              <w:rPr>
                <w:sz w:val="18"/>
              </w:rPr>
              <w:t>1 823,00</w:t>
            </w:r>
          </w:p>
        </w:tc>
        <w:tc>
          <w:tcPr>
            <w:tcW w:w="1245" w:type="dxa"/>
            <w:tcBorders>
              <w:top w:val="nil"/>
              <w:left w:val="single" w:sz="2" w:space="0" w:color="auto"/>
              <w:bottom w:val="single" w:sz="2" w:space="0" w:color="auto"/>
              <w:right w:val="single" w:sz="2" w:space="0" w:color="auto"/>
            </w:tcBorders>
            <w:tcMar>
              <w:top w:w="100" w:type="dxa"/>
            </w:tcMar>
            <w:vAlign w:val="center"/>
          </w:tcPr>
          <w:p w14:paraId="643BE80D" w14:textId="77777777" w:rsidR="00A77B3E" w:rsidRDefault="009B680F">
            <w:pPr>
              <w:jc w:val="right"/>
              <w:rPr>
                <w:color w:val="000000"/>
                <w:u w:color="000000"/>
              </w:rPr>
            </w:pPr>
            <w:r>
              <w:rPr>
                <w:sz w:val="18"/>
              </w:rPr>
              <w:t>1 425,30</w:t>
            </w:r>
          </w:p>
        </w:tc>
        <w:tc>
          <w:tcPr>
            <w:tcW w:w="1035" w:type="dxa"/>
            <w:tcBorders>
              <w:top w:val="nil"/>
              <w:left w:val="nil"/>
              <w:bottom w:val="single" w:sz="2" w:space="0" w:color="auto"/>
              <w:right w:val="single" w:sz="2" w:space="0" w:color="auto"/>
            </w:tcBorders>
            <w:tcMar>
              <w:top w:w="100" w:type="dxa"/>
            </w:tcMar>
            <w:vAlign w:val="center"/>
          </w:tcPr>
          <w:p w14:paraId="69421948" w14:textId="77777777" w:rsidR="00A77B3E" w:rsidRDefault="009B680F">
            <w:pPr>
              <w:jc w:val="right"/>
              <w:rPr>
                <w:color w:val="000000"/>
                <w:u w:color="000000"/>
              </w:rPr>
            </w:pPr>
            <w:r>
              <w:rPr>
                <w:sz w:val="18"/>
              </w:rPr>
              <w:t>78,18%</w:t>
            </w:r>
          </w:p>
        </w:tc>
      </w:tr>
      <w:tr w:rsidR="007F256B" w14:paraId="00DF30F1"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0EA9110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6FFDF3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1220882" w14:textId="77777777" w:rsidR="00A77B3E" w:rsidRDefault="009B680F">
            <w:pPr>
              <w:jc w:val="center"/>
              <w:rPr>
                <w:color w:val="000000"/>
                <w:u w:color="000000"/>
              </w:rPr>
            </w:pPr>
            <w:r>
              <w:rPr>
                <w:sz w:val="18"/>
              </w:rPr>
              <w:t>4400</w:t>
            </w:r>
          </w:p>
        </w:tc>
        <w:tc>
          <w:tcPr>
            <w:tcW w:w="3345" w:type="dxa"/>
            <w:tcBorders>
              <w:top w:val="single" w:sz="2" w:space="0" w:color="auto"/>
              <w:left w:val="nil"/>
              <w:bottom w:val="single" w:sz="2" w:space="0" w:color="auto"/>
              <w:right w:val="single" w:sz="2" w:space="0" w:color="auto"/>
            </w:tcBorders>
            <w:tcMar>
              <w:top w:w="100" w:type="dxa"/>
            </w:tcMar>
            <w:vAlign w:val="center"/>
          </w:tcPr>
          <w:p w14:paraId="31AD356D" w14:textId="77777777" w:rsidR="00A77B3E" w:rsidRDefault="009B680F">
            <w:pPr>
              <w:jc w:val="left"/>
              <w:rPr>
                <w:color w:val="000000"/>
                <w:u w:color="000000"/>
              </w:rPr>
            </w:pPr>
            <w:r>
              <w:rPr>
                <w:sz w:val="18"/>
              </w:rPr>
              <w:t>Opłaty za administrowanie i czynsze za budynki, lokale i pomieszczenia garażowe</w:t>
            </w:r>
          </w:p>
        </w:tc>
        <w:tc>
          <w:tcPr>
            <w:tcW w:w="1575" w:type="dxa"/>
            <w:tcBorders>
              <w:top w:val="nil"/>
              <w:left w:val="nil"/>
              <w:bottom w:val="single" w:sz="2" w:space="0" w:color="auto"/>
              <w:right w:val="nil"/>
            </w:tcBorders>
            <w:tcMar>
              <w:top w:w="100" w:type="dxa"/>
            </w:tcMar>
            <w:vAlign w:val="center"/>
          </w:tcPr>
          <w:p w14:paraId="5CE7540A" w14:textId="77777777" w:rsidR="00A77B3E" w:rsidRDefault="009B680F">
            <w:pPr>
              <w:jc w:val="right"/>
              <w:rPr>
                <w:color w:val="000000"/>
                <w:u w:color="000000"/>
              </w:rPr>
            </w:pPr>
            <w:r>
              <w:rPr>
                <w:sz w:val="18"/>
              </w:rPr>
              <w:t>2 468,00</w:t>
            </w:r>
          </w:p>
        </w:tc>
        <w:tc>
          <w:tcPr>
            <w:tcW w:w="1245" w:type="dxa"/>
            <w:tcBorders>
              <w:top w:val="nil"/>
              <w:left w:val="single" w:sz="2" w:space="0" w:color="auto"/>
              <w:bottom w:val="single" w:sz="2" w:space="0" w:color="auto"/>
              <w:right w:val="single" w:sz="2" w:space="0" w:color="auto"/>
            </w:tcBorders>
            <w:tcMar>
              <w:top w:w="100" w:type="dxa"/>
            </w:tcMar>
            <w:vAlign w:val="center"/>
          </w:tcPr>
          <w:p w14:paraId="318FDB60" w14:textId="77777777" w:rsidR="00A77B3E" w:rsidRDefault="009B680F">
            <w:pPr>
              <w:jc w:val="right"/>
              <w:rPr>
                <w:color w:val="000000"/>
                <w:u w:color="000000"/>
              </w:rPr>
            </w:pPr>
            <w:r>
              <w:rPr>
                <w:sz w:val="18"/>
              </w:rPr>
              <w:t>1 540,00</w:t>
            </w:r>
          </w:p>
        </w:tc>
        <w:tc>
          <w:tcPr>
            <w:tcW w:w="1035" w:type="dxa"/>
            <w:tcBorders>
              <w:top w:val="nil"/>
              <w:left w:val="nil"/>
              <w:bottom w:val="single" w:sz="2" w:space="0" w:color="auto"/>
              <w:right w:val="single" w:sz="2" w:space="0" w:color="auto"/>
            </w:tcBorders>
            <w:tcMar>
              <w:top w:w="100" w:type="dxa"/>
            </w:tcMar>
            <w:vAlign w:val="center"/>
          </w:tcPr>
          <w:p w14:paraId="76DFC03F" w14:textId="77777777" w:rsidR="00A77B3E" w:rsidRDefault="009B680F">
            <w:pPr>
              <w:jc w:val="right"/>
              <w:rPr>
                <w:color w:val="000000"/>
                <w:u w:color="000000"/>
              </w:rPr>
            </w:pPr>
            <w:r>
              <w:rPr>
                <w:sz w:val="18"/>
              </w:rPr>
              <w:t>62,40%</w:t>
            </w:r>
          </w:p>
        </w:tc>
      </w:tr>
      <w:tr w:rsidR="007F256B" w14:paraId="55216EB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D6551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2EF1F07"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A85FE0A" w14:textId="77777777" w:rsidR="00A77B3E" w:rsidRDefault="009B680F">
            <w:pPr>
              <w:jc w:val="center"/>
              <w:rPr>
                <w:color w:val="000000"/>
                <w:u w:color="000000"/>
              </w:rPr>
            </w:pPr>
            <w:r>
              <w:rPr>
                <w:sz w:val="18"/>
              </w:rPr>
              <w:t>4410</w:t>
            </w:r>
          </w:p>
        </w:tc>
        <w:tc>
          <w:tcPr>
            <w:tcW w:w="3345" w:type="dxa"/>
            <w:tcBorders>
              <w:top w:val="single" w:sz="2" w:space="0" w:color="auto"/>
              <w:left w:val="nil"/>
              <w:bottom w:val="single" w:sz="2" w:space="0" w:color="auto"/>
              <w:right w:val="single" w:sz="2" w:space="0" w:color="auto"/>
            </w:tcBorders>
            <w:tcMar>
              <w:top w:w="100" w:type="dxa"/>
            </w:tcMar>
            <w:vAlign w:val="center"/>
          </w:tcPr>
          <w:p w14:paraId="716F8117" w14:textId="77777777" w:rsidR="00A77B3E" w:rsidRDefault="009B680F">
            <w:pPr>
              <w:jc w:val="left"/>
              <w:rPr>
                <w:color w:val="000000"/>
                <w:u w:color="000000"/>
              </w:rPr>
            </w:pPr>
            <w:r>
              <w:rPr>
                <w:sz w:val="18"/>
              </w:rPr>
              <w:t>Podróże służbowe krajowe</w:t>
            </w:r>
          </w:p>
        </w:tc>
        <w:tc>
          <w:tcPr>
            <w:tcW w:w="1575" w:type="dxa"/>
            <w:tcBorders>
              <w:top w:val="nil"/>
              <w:left w:val="nil"/>
              <w:bottom w:val="single" w:sz="2" w:space="0" w:color="auto"/>
              <w:right w:val="nil"/>
            </w:tcBorders>
            <w:tcMar>
              <w:top w:w="100" w:type="dxa"/>
            </w:tcMar>
            <w:vAlign w:val="center"/>
          </w:tcPr>
          <w:p w14:paraId="5DB83212" w14:textId="77777777" w:rsidR="00A77B3E" w:rsidRDefault="009B680F">
            <w:pPr>
              <w:jc w:val="right"/>
              <w:rPr>
                <w:color w:val="000000"/>
                <w:u w:color="000000"/>
              </w:rPr>
            </w:pPr>
            <w:r>
              <w:rPr>
                <w:sz w:val="18"/>
              </w:rPr>
              <w:t>558,00</w:t>
            </w:r>
          </w:p>
        </w:tc>
        <w:tc>
          <w:tcPr>
            <w:tcW w:w="1245" w:type="dxa"/>
            <w:tcBorders>
              <w:top w:val="nil"/>
              <w:left w:val="single" w:sz="2" w:space="0" w:color="auto"/>
              <w:bottom w:val="single" w:sz="2" w:space="0" w:color="auto"/>
              <w:right w:val="single" w:sz="2" w:space="0" w:color="auto"/>
            </w:tcBorders>
            <w:tcMar>
              <w:top w:w="100" w:type="dxa"/>
            </w:tcMar>
            <w:vAlign w:val="center"/>
          </w:tcPr>
          <w:p w14:paraId="7E65D58B" w14:textId="77777777" w:rsidR="00A77B3E" w:rsidRDefault="009B680F">
            <w:pPr>
              <w:jc w:val="right"/>
              <w:rPr>
                <w:color w:val="000000"/>
                <w:u w:color="000000"/>
              </w:rPr>
            </w:pPr>
            <w:r>
              <w:rPr>
                <w:sz w:val="18"/>
              </w:rPr>
              <w:t>125,36</w:t>
            </w:r>
          </w:p>
        </w:tc>
        <w:tc>
          <w:tcPr>
            <w:tcW w:w="1035" w:type="dxa"/>
            <w:tcBorders>
              <w:top w:val="nil"/>
              <w:left w:val="nil"/>
              <w:bottom w:val="single" w:sz="2" w:space="0" w:color="auto"/>
              <w:right w:val="single" w:sz="2" w:space="0" w:color="auto"/>
            </w:tcBorders>
            <w:tcMar>
              <w:top w:w="100" w:type="dxa"/>
            </w:tcMar>
            <w:vAlign w:val="center"/>
          </w:tcPr>
          <w:p w14:paraId="23BE431D" w14:textId="77777777" w:rsidR="00A77B3E" w:rsidRDefault="009B680F">
            <w:pPr>
              <w:jc w:val="right"/>
              <w:rPr>
                <w:color w:val="000000"/>
                <w:u w:color="000000"/>
              </w:rPr>
            </w:pPr>
            <w:r>
              <w:rPr>
                <w:sz w:val="18"/>
              </w:rPr>
              <w:t>22,47%</w:t>
            </w:r>
          </w:p>
        </w:tc>
      </w:tr>
      <w:tr w:rsidR="007F256B" w14:paraId="1442B40D"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EA0A79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44A082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728625D" w14:textId="77777777" w:rsidR="00A77B3E" w:rsidRDefault="009B680F">
            <w:pPr>
              <w:jc w:val="center"/>
              <w:rPr>
                <w:color w:val="000000"/>
                <w:u w:color="000000"/>
              </w:rPr>
            </w:pPr>
            <w:r>
              <w:rPr>
                <w:sz w:val="18"/>
              </w:rPr>
              <w:t>4430</w:t>
            </w:r>
          </w:p>
        </w:tc>
        <w:tc>
          <w:tcPr>
            <w:tcW w:w="3345" w:type="dxa"/>
            <w:tcBorders>
              <w:top w:val="single" w:sz="2" w:space="0" w:color="auto"/>
              <w:left w:val="nil"/>
              <w:bottom w:val="single" w:sz="2" w:space="0" w:color="auto"/>
              <w:right w:val="single" w:sz="2" w:space="0" w:color="auto"/>
            </w:tcBorders>
            <w:tcMar>
              <w:top w:w="100" w:type="dxa"/>
            </w:tcMar>
            <w:vAlign w:val="center"/>
          </w:tcPr>
          <w:p w14:paraId="435276A8" w14:textId="77777777" w:rsidR="00A77B3E" w:rsidRDefault="009B680F">
            <w:pPr>
              <w:jc w:val="left"/>
              <w:rPr>
                <w:color w:val="000000"/>
                <w:u w:color="000000"/>
              </w:rPr>
            </w:pPr>
            <w:r>
              <w:rPr>
                <w:sz w:val="18"/>
              </w:rPr>
              <w:t>Różne opłaty i składki</w:t>
            </w:r>
          </w:p>
        </w:tc>
        <w:tc>
          <w:tcPr>
            <w:tcW w:w="1575" w:type="dxa"/>
            <w:tcBorders>
              <w:top w:val="nil"/>
              <w:left w:val="nil"/>
              <w:bottom w:val="single" w:sz="2" w:space="0" w:color="auto"/>
              <w:right w:val="nil"/>
            </w:tcBorders>
            <w:tcMar>
              <w:top w:w="100" w:type="dxa"/>
            </w:tcMar>
            <w:vAlign w:val="center"/>
          </w:tcPr>
          <w:p w14:paraId="4D9EE1F3" w14:textId="77777777" w:rsidR="00A77B3E" w:rsidRDefault="009B680F">
            <w:pPr>
              <w:jc w:val="right"/>
              <w:rPr>
                <w:color w:val="000000"/>
                <w:u w:color="000000"/>
              </w:rPr>
            </w:pPr>
            <w:r>
              <w:rPr>
                <w:sz w:val="18"/>
              </w:rPr>
              <w:t>2 318,00</w:t>
            </w:r>
          </w:p>
        </w:tc>
        <w:tc>
          <w:tcPr>
            <w:tcW w:w="1245" w:type="dxa"/>
            <w:tcBorders>
              <w:top w:val="nil"/>
              <w:left w:val="single" w:sz="2" w:space="0" w:color="auto"/>
              <w:bottom w:val="single" w:sz="2" w:space="0" w:color="auto"/>
              <w:right w:val="single" w:sz="2" w:space="0" w:color="auto"/>
            </w:tcBorders>
            <w:tcMar>
              <w:top w:w="100" w:type="dxa"/>
            </w:tcMar>
            <w:vAlign w:val="center"/>
          </w:tcPr>
          <w:p w14:paraId="634EF5BA" w14:textId="77777777" w:rsidR="00A77B3E" w:rsidRDefault="009B680F">
            <w:pPr>
              <w:jc w:val="right"/>
              <w:rPr>
                <w:color w:val="000000"/>
                <w:u w:color="000000"/>
              </w:rPr>
            </w:pPr>
            <w:r>
              <w:rPr>
                <w:sz w:val="18"/>
              </w:rPr>
              <w:t>1 238,83</w:t>
            </w:r>
          </w:p>
        </w:tc>
        <w:tc>
          <w:tcPr>
            <w:tcW w:w="1035" w:type="dxa"/>
            <w:tcBorders>
              <w:top w:val="nil"/>
              <w:left w:val="nil"/>
              <w:bottom w:val="single" w:sz="2" w:space="0" w:color="auto"/>
              <w:right w:val="single" w:sz="2" w:space="0" w:color="auto"/>
            </w:tcBorders>
            <w:tcMar>
              <w:top w:w="100" w:type="dxa"/>
            </w:tcMar>
            <w:vAlign w:val="center"/>
          </w:tcPr>
          <w:p w14:paraId="6735C13A" w14:textId="77777777" w:rsidR="00A77B3E" w:rsidRDefault="009B680F">
            <w:pPr>
              <w:jc w:val="right"/>
              <w:rPr>
                <w:color w:val="000000"/>
                <w:u w:color="000000"/>
              </w:rPr>
            </w:pPr>
            <w:r>
              <w:rPr>
                <w:sz w:val="18"/>
              </w:rPr>
              <w:t>53,44%</w:t>
            </w:r>
          </w:p>
        </w:tc>
      </w:tr>
      <w:tr w:rsidR="007F256B" w14:paraId="6B6D613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E0212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0876A1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5FE4C00" w14:textId="77777777" w:rsidR="00A77B3E" w:rsidRDefault="009B680F">
            <w:pPr>
              <w:jc w:val="center"/>
              <w:rPr>
                <w:color w:val="000000"/>
                <w:u w:color="000000"/>
              </w:rPr>
            </w:pPr>
            <w:r>
              <w:rPr>
                <w:sz w:val="18"/>
              </w:rPr>
              <w:t>4440</w:t>
            </w:r>
          </w:p>
        </w:tc>
        <w:tc>
          <w:tcPr>
            <w:tcW w:w="3345" w:type="dxa"/>
            <w:tcBorders>
              <w:top w:val="single" w:sz="2" w:space="0" w:color="auto"/>
              <w:left w:val="nil"/>
              <w:bottom w:val="single" w:sz="2" w:space="0" w:color="auto"/>
              <w:right w:val="single" w:sz="2" w:space="0" w:color="auto"/>
            </w:tcBorders>
            <w:tcMar>
              <w:top w:w="100" w:type="dxa"/>
            </w:tcMar>
            <w:vAlign w:val="center"/>
          </w:tcPr>
          <w:p w14:paraId="77B66CB2" w14:textId="77777777" w:rsidR="00A77B3E" w:rsidRDefault="009B680F">
            <w:pPr>
              <w:jc w:val="left"/>
              <w:rPr>
                <w:color w:val="000000"/>
                <w:u w:color="000000"/>
              </w:rPr>
            </w:pPr>
            <w:r>
              <w:rPr>
                <w:sz w:val="18"/>
              </w:rPr>
              <w:t>Odpisy na zakładowy fundusz świadczeń socjalnych</w:t>
            </w:r>
          </w:p>
        </w:tc>
        <w:tc>
          <w:tcPr>
            <w:tcW w:w="1575" w:type="dxa"/>
            <w:tcBorders>
              <w:top w:val="nil"/>
              <w:left w:val="nil"/>
              <w:bottom w:val="single" w:sz="2" w:space="0" w:color="auto"/>
              <w:right w:val="nil"/>
            </w:tcBorders>
            <w:tcMar>
              <w:top w:w="100" w:type="dxa"/>
            </w:tcMar>
            <w:vAlign w:val="center"/>
          </w:tcPr>
          <w:p w14:paraId="2C74DA8E" w14:textId="77777777" w:rsidR="00A77B3E" w:rsidRDefault="009B680F">
            <w:pPr>
              <w:jc w:val="right"/>
              <w:rPr>
                <w:color w:val="000000"/>
                <w:u w:color="000000"/>
              </w:rPr>
            </w:pPr>
            <w:r>
              <w:rPr>
                <w:sz w:val="18"/>
              </w:rPr>
              <w:t>15 202,00</w:t>
            </w:r>
          </w:p>
        </w:tc>
        <w:tc>
          <w:tcPr>
            <w:tcW w:w="1245" w:type="dxa"/>
            <w:tcBorders>
              <w:top w:val="nil"/>
              <w:left w:val="single" w:sz="2" w:space="0" w:color="auto"/>
              <w:bottom w:val="single" w:sz="2" w:space="0" w:color="auto"/>
              <w:right w:val="single" w:sz="2" w:space="0" w:color="auto"/>
            </w:tcBorders>
            <w:tcMar>
              <w:top w:w="100" w:type="dxa"/>
            </w:tcMar>
            <w:vAlign w:val="center"/>
          </w:tcPr>
          <w:p w14:paraId="19F15706" w14:textId="77777777" w:rsidR="00A77B3E" w:rsidRDefault="009B680F">
            <w:pPr>
              <w:jc w:val="right"/>
              <w:rPr>
                <w:color w:val="000000"/>
                <w:u w:color="000000"/>
              </w:rPr>
            </w:pPr>
            <w:r>
              <w:rPr>
                <w:sz w:val="18"/>
              </w:rPr>
              <w:t>15 202,00</w:t>
            </w:r>
          </w:p>
        </w:tc>
        <w:tc>
          <w:tcPr>
            <w:tcW w:w="1035" w:type="dxa"/>
            <w:tcBorders>
              <w:top w:val="nil"/>
              <w:left w:val="nil"/>
              <w:bottom w:val="single" w:sz="2" w:space="0" w:color="auto"/>
              <w:right w:val="single" w:sz="2" w:space="0" w:color="auto"/>
            </w:tcBorders>
            <w:tcMar>
              <w:top w:w="100" w:type="dxa"/>
            </w:tcMar>
            <w:vAlign w:val="center"/>
          </w:tcPr>
          <w:p w14:paraId="5AA44810" w14:textId="77777777" w:rsidR="00A77B3E" w:rsidRDefault="009B680F">
            <w:pPr>
              <w:jc w:val="right"/>
              <w:rPr>
                <w:color w:val="000000"/>
                <w:u w:color="000000"/>
              </w:rPr>
            </w:pPr>
            <w:r>
              <w:rPr>
                <w:sz w:val="18"/>
              </w:rPr>
              <w:t>100,00%</w:t>
            </w:r>
          </w:p>
        </w:tc>
      </w:tr>
      <w:tr w:rsidR="007F256B" w14:paraId="1A69C0F7"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5E370E7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0132A767"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F4CC86D" w14:textId="77777777" w:rsidR="00A77B3E" w:rsidRDefault="009B680F">
            <w:pPr>
              <w:jc w:val="center"/>
              <w:rPr>
                <w:color w:val="000000"/>
                <w:u w:color="000000"/>
              </w:rPr>
            </w:pPr>
            <w:r>
              <w:rPr>
                <w:sz w:val="18"/>
              </w:rPr>
              <w:t>4700</w:t>
            </w:r>
          </w:p>
        </w:tc>
        <w:tc>
          <w:tcPr>
            <w:tcW w:w="3345" w:type="dxa"/>
            <w:tcBorders>
              <w:top w:val="single" w:sz="2" w:space="0" w:color="auto"/>
              <w:left w:val="nil"/>
              <w:bottom w:val="single" w:sz="2" w:space="0" w:color="auto"/>
              <w:right w:val="single" w:sz="2" w:space="0" w:color="auto"/>
            </w:tcBorders>
            <w:tcMar>
              <w:top w:w="100" w:type="dxa"/>
            </w:tcMar>
            <w:vAlign w:val="center"/>
          </w:tcPr>
          <w:p w14:paraId="0FB1C54F" w14:textId="77777777" w:rsidR="00A77B3E" w:rsidRDefault="009B680F">
            <w:pPr>
              <w:jc w:val="left"/>
              <w:rPr>
                <w:color w:val="000000"/>
                <w:u w:color="000000"/>
              </w:rPr>
            </w:pPr>
            <w:r>
              <w:rPr>
                <w:sz w:val="18"/>
              </w:rPr>
              <w:t>Szkolenia pracowników niebędących członkami korpusu służby cywilnej</w:t>
            </w:r>
          </w:p>
        </w:tc>
        <w:tc>
          <w:tcPr>
            <w:tcW w:w="1575" w:type="dxa"/>
            <w:tcBorders>
              <w:top w:val="nil"/>
              <w:left w:val="nil"/>
              <w:bottom w:val="single" w:sz="2" w:space="0" w:color="auto"/>
              <w:right w:val="nil"/>
            </w:tcBorders>
            <w:tcMar>
              <w:top w:w="100" w:type="dxa"/>
            </w:tcMar>
            <w:vAlign w:val="center"/>
          </w:tcPr>
          <w:p w14:paraId="31EB2029" w14:textId="77777777" w:rsidR="00A77B3E" w:rsidRDefault="009B680F">
            <w:pPr>
              <w:jc w:val="right"/>
              <w:rPr>
                <w:color w:val="000000"/>
                <w:u w:color="000000"/>
              </w:rPr>
            </w:pPr>
            <w:r>
              <w:rPr>
                <w:sz w:val="18"/>
              </w:rPr>
              <w:t>430,00</w:t>
            </w:r>
          </w:p>
        </w:tc>
        <w:tc>
          <w:tcPr>
            <w:tcW w:w="1245" w:type="dxa"/>
            <w:tcBorders>
              <w:top w:val="nil"/>
              <w:left w:val="single" w:sz="2" w:space="0" w:color="auto"/>
              <w:bottom w:val="single" w:sz="2" w:space="0" w:color="auto"/>
              <w:right w:val="single" w:sz="2" w:space="0" w:color="auto"/>
            </w:tcBorders>
            <w:tcMar>
              <w:top w:w="100" w:type="dxa"/>
            </w:tcMar>
            <w:vAlign w:val="center"/>
          </w:tcPr>
          <w:p w14:paraId="243D866C" w14:textId="77777777" w:rsidR="00A77B3E" w:rsidRDefault="009B680F">
            <w:pPr>
              <w:jc w:val="right"/>
              <w:rPr>
                <w:color w:val="000000"/>
                <w:u w:color="000000"/>
              </w:rPr>
            </w:pPr>
            <w:r>
              <w:rPr>
                <w:sz w:val="18"/>
              </w:rPr>
              <w:t>430,00</w:t>
            </w:r>
          </w:p>
        </w:tc>
        <w:tc>
          <w:tcPr>
            <w:tcW w:w="1035" w:type="dxa"/>
            <w:tcBorders>
              <w:top w:val="nil"/>
              <w:left w:val="nil"/>
              <w:bottom w:val="single" w:sz="2" w:space="0" w:color="auto"/>
              <w:right w:val="single" w:sz="2" w:space="0" w:color="auto"/>
            </w:tcBorders>
            <w:tcMar>
              <w:top w:w="100" w:type="dxa"/>
            </w:tcMar>
            <w:vAlign w:val="center"/>
          </w:tcPr>
          <w:p w14:paraId="675A9DEF" w14:textId="77777777" w:rsidR="00A77B3E" w:rsidRDefault="009B680F">
            <w:pPr>
              <w:jc w:val="right"/>
              <w:rPr>
                <w:color w:val="000000"/>
                <w:u w:color="000000"/>
              </w:rPr>
            </w:pPr>
            <w:r>
              <w:rPr>
                <w:sz w:val="18"/>
              </w:rPr>
              <w:t>100,00%</w:t>
            </w:r>
          </w:p>
        </w:tc>
      </w:tr>
      <w:tr w:rsidR="007F256B" w14:paraId="102A3DDD" w14:textId="77777777">
        <w:trPr>
          <w:trHeight w:val="244"/>
        </w:trPr>
        <w:tc>
          <w:tcPr>
            <w:tcW w:w="930" w:type="dxa"/>
            <w:tcBorders>
              <w:top w:val="nil"/>
              <w:left w:val="single" w:sz="2" w:space="0" w:color="auto"/>
              <w:bottom w:val="nil"/>
              <w:right w:val="nil"/>
            </w:tcBorders>
            <w:tcMar>
              <w:top w:w="100" w:type="dxa"/>
            </w:tcMar>
            <w:vAlign w:val="center"/>
          </w:tcPr>
          <w:p w14:paraId="661C8B83"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020FAE0" w14:textId="77777777" w:rsidR="00A77B3E" w:rsidRDefault="009B680F">
            <w:pPr>
              <w:jc w:val="center"/>
              <w:rPr>
                <w:color w:val="000000"/>
                <w:u w:color="000000"/>
              </w:rPr>
            </w:pPr>
            <w:r>
              <w:rPr>
                <w:sz w:val="18"/>
              </w:rPr>
              <w:t>80120</w:t>
            </w:r>
          </w:p>
        </w:tc>
        <w:tc>
          <w:tcPr>
            <w:tcW w:w="915" w:type="dxa"/>
            <w:tcBorders>
              <w:top w:val="nil"/>
              <w:left w:val="nil"/>
              <w:bottom w:val="single" w:sz="2" w:space="0" w:color="auto"/>
              <w:right w:val="single" w:sz="2" w:space="0" w:color="auto"/>
            </w:tcBorders>
            <w:tcMar>
              <w:top w:w="100" w:type="dxa"/>
            </w:tcMar>
            <w:vAlign w:val="center"/>
          </w:tcPr>
          <w:p w14:paraId="3C455EDB"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C54DE96" w14:textId="77777777" w:rsidR="00A77B3E" w:rsidRDefault="009B680F">
            <w:pPr>
              <w:jc w:val="left"/>
              <w:rPr>
                <w:color w:val="000000"/>
                <w:u w:color="000000"/>
              </w:rPr>
            </w:pPr>
            <w:r>
              <w:rPr>
                <w:sz w:val="18"/>
              </w:rPr>
              <w:t>Licea ogólnokształcące</w:t>
            </w:r>
          </w:p>
        </w:tc>
        <w:tc>
          <w:tcPr>
            <w:tcW w:w="1575" w:type="dxa"/>
            <w:tcBorders>
              <w:top w:val="nil"/>
              <w:left w:val="nil"/>
              <w:bottom w:val="single" w:sz="2" w:space="0" w:color="auto"/>
              <w:right w:val="nil"/>
            </w:tcBorders>
            <w:tcMar>
              <w:top w:w="100" w:type="dxa"/>
            </w:tcMar>
            <w:vAlign w:val="center"/>
          </w:tcPr>
          <w:p w14:paraId="6EEBF0F6" w14:textId="77777777" w:rsidR="00A77B3E" w:rsidRDefault="009B680F">
            <w:pPr>
              <w:jc w:val="right"/>
              <w:rPr>
                <w:color w:val="000000"/>
                <w:u w:color="000000"/>
              </w:rPr>
            </w:pPr>
            <w:r>
              <w:rPr>
                <w:sz w:val="18"/>
              </w:rPr>
              <w:t>1 853 724,00</w:t>
            </w:r>
          </w:p>
        </w:tc>
        <w:tc>
          <w:tcPr>
            <w:tcW w:w="1245" w:type="dxa"/>
            <w:tcBorders>
              <w:top w:val="nil"/>
              <w:left w:val="single" w:sz="2" w:space="0" w:color="auto"/>
              <w:bottom w:val="single" w:sz="2" w:space="0" w:color="auto"/>
              <w:right w:val="single" w:sz="2" w:space="0" w:color="auto"/>
            </w:tcBorders>
            <w:tcMar>
              <w:top w:w="100" w:type="dxa"/>
            </w:tcMar>
            <w:vAlign w:val="center"/>
          </w:tcPr>
          <w:p w14:paraId="6C8810B7" w14:textId="77777777" w:rsidR="00A77B3E" w:rsidRDefault="009B680F">
            <w:pPr>
              <w:jc w:val="right"/>
              <w:rPr>
                <w:color w:val="000000"/>
                <w:u w:color="000000"/>
              </w:rPr>
            </w:pPr>
            <w:r>
              <w:rPr>
                <w:sz w:val="18"/>
              </w:rPr>
              <w:t>1 776 068,59</w:t>
            </w:r>
          </w:p>
        </w:tc>
        <w:tc>
          <w:tcPr>
            <w:tcW w:w="1035" w:type="dxa"/>
            <w:tcBorders>
              <w:top w:val="nil"/>
              <w:left w:val="nil"/>
              <w:bottom w:val="single" w:sz="2" w:space="0" w:color="auto"/>
              <w:right w:val="single" w:sz="2" w:space="0" w:color="auto"/>
            </w:tcBorders>
            <w:tcMar>
              <w:top w:w="100" w:type="dxa"/>
            </w:tcMar>
            <w:vAlign w:val="center"/>
          </w:tcPr>
          <w:p w14:paraId="3AF6265B" w14:textId="77777777" w:rsidR="00A77B3E" w:rsidRDefault="009B680F">
            <w:pPr>
              <w:jc w:val="right"/>
              <w:rPr>
                <w:color w:val="000000"/>
                <w:u w:color="000000"/>
              </w:rPr>
            </w:pPr>
            <w:r>
              <w:rPr>
                <w:sz w:val="18"/>
              </w:rPr>
              <w:t>95,81%</w:t>
            </w:r>
          </w:p>
        </w:tc>
      </w:tr>
      <w:tr w:rsidR="007F256B" w14:paraId="1FF40E7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3F9401B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C13307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737DECF" w14:textId="77777777" w:rsidR="00A77B3E" w:rsidRDefault="009B680F">
            <w:pPr>
              <w:jc w:val="center"/>
              <w:rPr>
                <w:color w:val="000000"/>
                <w:u w:color="000000"/>
              </w:rPr>
            </w:pPr>
            <w:r>
              <w:rPr>
                <w:sz w:val="18"/>
              </w:rPr>
              <w:t>3020</w:t>
            </w:r>
          </w:p>
        </w:tc>
        <w:tc>
          <w:tcPr>
            <w:tcW w:w="3345" w:type="dxa"/>
            <w:tcBorders>
              <w:top w:val="single" w:sz="2" w:space="0" w:color="auto"/>
              <w:left w:val="nil"/>
              <w:bottom w:val="single" w:sz="2" w:space="0" w:color="auto"/>
              <w:right w:val="single" w:sz="2" w:space="0" w:color="auto"/>
            </w:tcBorders>
            <w:tcMar>
              <w:top w:w="100" w:type="dxa"/>
            </w:tcMar>
            <w:vAlign w:val="center"/>
          </w:tcPr>
          <w:p w14:paraId="356B9C44" w14:textId="77777777" w:rsidR="00A77B3E" w:rsidRDefault="009B680F">
            <w:pPr>
              <w:jc w:val="left"/>
              <w:rPr>
                <w:color w:val="000000"/>
                <w:u w:color="000000"/>
              </w:rPr>
            </w:pPr>
            <w:r>
              <w:rPr>
                <w:sz w:val="18"/>
              </w:rPr>
              <w:t>Wydatki osobowe niezaliczone do wynagrodzeń</w:t>
            </w:r>
          </w:p>
        </w:tc>
        <w:tc>
          <w:tcPr>
            <w:tcW w:w="1575" w:type="dxa"/>
            <w:tcBorders>
              <w:top w:val="nil"/>
              <w:left w:val="nil"/>
              <w:bottom w:val="single" w:sz="2" w:space="0" w:color="auto"/>
              <w:right w:val="nil"/>
            </w:tcBorders>
            <w:tcMar>
              <w:top w:w="100" w:type="dxa"/>
            </w:tcMar>
            <w:vAlign w:val="center"/>
          </w:tcPr>
          <w:p w14:paraId="7C56BA49" w14:textId="77777777" w:rsidR="00A77B3E" w:rsidRDefault="009B680F">
            <w:pPr>
              <w:jc w:val="right"/>
              <w:rPr>
                <w:color w:val="000000"/>
                <w:u w:color="000000"/>
              </w:rPr>
            </w:pPr>
            <w:r>
              <w:rPr>
                <w:sz w:val="18"/>
              </w:rPr>
              <w:t>60 926,00</w:t>
            </w:r>
          </w:p>
        </w:tc>
        <w:tc>
          <w:tcPr>
            <w:tcW w:w="1245" w:type="dxa"/>
            <w:tcBorders>
              <w:top w:val="nil"/>
              <w:left w:val="single" w:sz="2" w:space="0" w:color="auto"/>
              <w:bottom w:val="single" w:sz="2" w:space="0" w:color="auto"/>
              <w:right w:val="single" w:sz="2" w:space="0" w:color="auto"/>
            </w:tcBorders>
            <w:tcMar>
              <w:top w:w="100" w:type="dxa"/>
            </w:tcMar>
            <w:vAlign w:val="center"/>
          </w:tcPr>
          <w:p w14:paraId="26357DB4" w14:textId="77777777" w:rsidR="00A77B3E" w:rsidRDefault="009B680F">
            <w:pPr>
              <w:jc w:val="right"/>
              <w:rPr>
                <w:color w:val="000000"/>
                <w:u w:color="000000"/>
              </w:rPr>
            </w:pPr>
            <w:r>
              <w:rPr>
                <w:sz w:val="18"/>
              </w:rPr>
              <w:t>60 386,12</w:t>
            </w:r>
          </w:p>
        </w:tc>
        <w:tc>
          <w:tcPr>
            <w:tcW w:w="1035" w:type="dxa"/>
            <w:tcBorders>
              <w:top w:val="nil"/>
              <w:left w:val="nil"/>
              <w:bottom w:val="single" w:sz="2" w:space="0" w:color="auto"/>
              <w:right w:val="single" w:sz="2" w:space="0" w:color="auto"/>
            </w:tcBorders>
            <w:tcMar>
              <w:top w:w="100" w:type="dxa"/>
            </w:tcMar>
            <w:vAlign w:val="center"/>
          </w:tcPr>
          <w:p w14:paraId="6D242D8B" w14:textId="77777777" w:rsidR="00A77B3E" w:rsidRDefault="009B680F">
            <w:pPr>
              <w:jc w:val="right"/>
              <w:rPr>
                <w:color w:val="000000"/>
                <w:u w:color="000000"/>
              </w:rPr>
            </w:pPr>
            <w:r>
              <w:rPr>
                <w:sz w:val="18"/>
              </w:rPr>
              <w:t>99,11%</w:t>
            </w:r>
          </w:p>
        </w:tc>
      </w:tr>
      <w:tr w:rsidR="007F256B" w14:paraId="14FF17F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0DB53C6"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929D8C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56D2779" w14:textId="77777777" w:rsidR="00A77B3E" w:rsidRDefault="009B680F">
            <w:pPr>
              <w:jc w:val="center"/>
              <w:rPr>
                <w:color w:val="000000"/>
                <w:u w:color="000000"/>
              </w:rPr>
            </w:pPr>
            <w:r>
              <w:rPr>
                <w:sz w:val="18"/>
              </w:rPr>
              <w:t>4010</w:t>
            </w:r>
          </w:p>
        </w:tc>
        <w:tc>
          <w:tcPr>
            <w:tcW w:w="3345" w:type="dxa"/>
            <w:tcBorders>
              <w:top w:val="single" w:sz="2" w:space="0" w:color="auto"/>
              <w:left w:val="nil"/>
              <w:bottom w:val="single" w:sz="2" w:space="0" w:color="auto"/>
              <w:right w:val="single" w:sz="2" w:space="0" w:color="auto"/>
            </w:tcBorders>
            <w:tcMar>
              <w:top w:w="100" w:type="dxa"/>
            </w:tcMar>
            <w:vAlign w:val="center"/>
          </w:tcPr>
          <w:p w14:paraId="0790321D" w14:textId="77777777" w:rsidR="00A77B3E" w:rsidRDefault="009B680F">
            <w:pPr>
              <w:jc w:val="left"/>
              <w:rPr>
                <w:color w:val="000000"/>
                <w:u w:color="000000"/>
              </w:rPr>
            </w:pPr>
            <w:r>
              <w:rPr>
                <w:sz w:val="18"/>
              </w:rPr>
              <w:t>Wynagrodzenia osobowe pracowników</w:t>
            </w:r>
          </w:p>
        </w:tc>
        <w:tc>
          <w:tcPr>
            <w:tcW w:w="1575" w:type="dxa"/>
            <w:tcBorders>
              <w:top w:val="nil"/>
              <w:left w:val="nil"/>
              <w:bottom w:val="single" w:sz="2" w:space="0" w:color="auto"/>
              <w:right w:val="nil"/>
            </w:tcBorders>
            <w:tcMar>
              <w:top w:w="100" w:type="dxa"/>
            </w:tcMar>
            <w:vAlign w:val="center"/>
          </w:tcPr>
          <w:p w14:paraId="41DF3E41" w14:textId="77777777" w:rsidR="00A77B3E" w:rsidRDefault="009B680F">
            <w:pPr>
              <w:jc w:val="right"/>
              <w:rPr>
                <w:color w:val="000000"/>
                <w:u w:color="000000"/>
              </w:rPr>
            </w:pPr>
            <w:r>
              <w:rPr>
                <w:sz w:val="18"/>
              </w:rPr>
              <w:t>1 211 942,00</w:t>
            </w:r>
          </w:p>
        </w:tc>
        <w:tc>
          <w:tcPr>
            <w:tcW w:w="1245" w:type="dxa"/>
            <w:tcBorders>
              <w:top w:val="nil"/>
              <w:left w:val="single" w:sz="2" w:space="0" w:color="auto"/>
              <w:bottom w:val="single" w:sz="2" w:space="0" w:color="auto"/>
              <w:right w:val="single" w:sz="2" w:space="0" w:color="auto"/>
            </w:tcBorders>
            <w:tcMar>
              <w:top w:w="100" w:type="dxa"/>
            </w:tcMar>
            <w:vAlign w:val="center"/>
          </w:tcPr>
          <w:p w14:paraId="2C64148A" w14:textId="77777777" w:rsidR="00A77B3E" w:rsidRDefault="009B680F">
            <w:pPr>
              <w:jc w:val="right"/>
              <w:rPr>
                <w:color w:val="000000"/>
                <w:u w:color="000000"/>
              </w:rPr>
            </w:pPr>
            <w:r>
              <w:rPr>
                <w:sz w:val="18"/>
              </w:rPr>
              <w:t>1 203 703,07</w:t>
            </w:r>
          </w:p>
        </w:tc>
        <w:tc>
          <w:tcPr>
            <w:tcW w:w="1035" w:type="dxa"/>
            <w:tcBorders>
              <w:top w:val="nil"/>
              <w:left w:val="nil"/>
              <w:bottom w:val="single" w:sz="2" w:space="0" w:color="auto"/>
              <w:right w:val="single" w:sz="2" w:space="0" w:color="auto"/>
            </w:tcBorders>
            <w:tcMar>
              <w:top w:w="100" w:type="dxa"/>
            </w:tcMar>
            <w:vAlign w:val="center"/>
          </w:tcPr>
          <w:p w14:paraId="1674AC35" w14:textId="77777777" w:rsidR="00A77B3E" w:rsidRDefault="009B680F">
            <w:pPr>
              <w:jc w:val="right"/>
              <w:rPr>
                <w:color w:val="000000"/>
                <w:u w:color="000000"/>
              </w:rPr>
            </w:pPr>
            <w:r>
              <w:rPr>
                <w:sz w:val="18"/>
              </w:rPr>
              <w:t>99,32%</w:t>
            </w:r>
          </w:p>
        </w:tc>
      </w:tr>
      <w:tr w:rsidR="007F256B" w14:paraId="49AA1BA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94726B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9A5E97D"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CFB4F87" w14:textId="77777777" w:rsidR="00A77B3E" w:rsidRDefault="009B680F">
            <w:pPr>
              <w:jc w:val="center"/>
              <w:rPr>
                <w:color w:val="000000"/>
                <w:u w:color="000000"/>
              </w:rPr>
            </w:pPr>
            <w:r>
              <w:rPr>
                <w:sz w:val="18"/>
              </w:rPr>
              <w:t>4040</w:t>
            </w:r>
          </w:p>
        </w:tc>
        <w:tc>
          <w:tcPr>
            <w:tcW w:w="3345" w:type="dxa"/>
            <w:tcBorders>
              <w:top w:val="single" w:sz="2" w:space="0" w:color="auto"/>
              <w:left w:val="nil"/>
              <w:bottom w:val="single" w:sz="2" w:space="0" w:color="auto"/>
              <w:right w:val="single" w:sz="2" w:space="0" w:color="auto"/>
            </w:tcBorders>
            <w:tcMar>
              <w:top w:w="100" w:type="dxa"/>
            </w:tcMar>
            <w:vAlign w:val="center"/>
          </w:tcPr>
          <w:p w14:paraId="6026D631" w14:textId="77777777" w:rsidR="00A77B3E" w:rsidRDefault="009B680F">
            <w:pPr>
              <w:jc w:val="left"/>
              <w:rPr>
                <w:color w:val="000000"/>
                <w:u w:color="000000"/>
              </w:rPr>
            </w:pPr>
            <w:r>
              <w:rPr>
                <w:sz w:val="18"/>
              </w:rPr>
              <w:t>Dodatkowe wynagrodzenie roczne</w:t>
            </w:r>
          </w:p>
        </w:tc>
        <w:tc>
          <w:tcPr>
            <w:tcW w:w="1575" w:type="dxa"/>
            <w:tcBorders>
              <w:top w:val="nil"/>
              <w:left w:val="nil"/>
              <w:bottom w:val="single" w:sz="2" w:space="0" w:color="auto"/>
              <w:right w:val="nil"/>
            </w:tcBorders>
            <w:tcMar>
              <w:top w:w="100" w:type="dxa"/>
            </w:tcMar>
            <w:vAlign w:val="center"/>
          </w:tcPr>
          <w:p w14:paraId="4CF40212" w14:textId="77777777" w:rsidR="00A77B3E" w:rsidRDefault="009B680F">
            <w:pPr>
              <w:jc w:val="right"/>
              <w:rPr>
                <w:color w:val="000000"/>
                <w:u w:color="000000"/>
              </w:rPr>
            </w:pPr>
            <w:r>
              <w:rPr>
                <w:sz w:val="18"/>
              </w:rPr>
              <w:t>84 969,00</w:t>
            </w:r>
          </w:p>
        </w:tc>
        <w:tc>
          <w:tcPr>
            <w:tcW w:w="1245" w:type="dxa"/>
            <w:tcBorders>
              <w:top w:val="nil"/>
              <w:left w:val="single" w:sz="2" w:space="0" w:color="auto"/>
              <w:bottom w:val="single" w:sz="2" w:space="0" w:color="auto"/>
              <w:right w:val="single" w:sz="2" w:space="0" w:color="auto"/>
            </w:tcBorders>
            <w:tcMar>
              <w:top w:w="100" w:type="dxa"/>
            </w:tcMar>
            <w:vAlign w:val="center"/>
          </w:tcPr>
          <w:p w14:paraId="48005870" w14:textId="77777777" w:rsidR="00A77B3E" w:rsidRDefault="009B680F">
            <w:pPr>
              <w:jc w:val="right"/>
              <w:rPr>
                <w:color w:val="000000"/>
                <w:u w:color="000000"/>
              </w:rPr>
            </w:pPr>
            <w:r>
              <w:rPr>
                <w:sz w:val="18"/>
              </w:rPr>
              <w:t>84 968,35</w:t>
            </w:r>
          </w:p>
        </w:tc>
        <w:tc>
          <w:tcPr>
            <w:tcW w:w="1035" w:type="dxa"/>
            <w:tcBorders>
              <w:top w:val="nil"/>
              <w:left w:val="nil"/>
              <w:bottom w:val="single" w:sz="2" w:space="0" w:color="auto"/>
              <w:right w:val="single" w:sz="2" w:space="0" w:color="auto"/>
            </w:tcBorders>
            <w:tcMar>
              <w:top w:w="100" w:type="dxa"/>
            </w:tcMar>
            <w:vAlign w:val="center"/>
          </w:tcPr>
          <w:p w14:paraId="504D89BE" w14:textId="77777777" w:rsidR="00A77B3E" w:rsidRDefault="009B680F">
            <w:pPr>
              <w:jc w:val="right"/>
              <w:rPr>
                <w:color w:val="000000"/>
                <w:u w:color="000000"/>
              </w:rPr>
            </w:pPr>
            <w:r>
              <w:rPr>
                <w:sz w:val="18"/>
              </w:rPr>
              <w:t>100,00%</w:t>
            </w:r>
          </w:p>
        </w:tc>
      </w:tr>
      <w:tr w:rsidR="007F256B" w14:paraId="2F7D061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DF4E45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6E98AD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87F5542" w14:textId="77777777" w:rsidR="00A77B3E" w:rsidRDefault="009B680F">
            <w:pPr>
              <w:jc w:val="center"/>
              <w:rPr>
                <w:color w:val="000000"/>
                <w:u w:color="000000"/>
              </w:rPr>
            </w:pPr>
            <w:r>
              <w:rPr>
                <w:sz w:val="18"/>
              </w:rPr>
              <w:t>4110</w:t>
            </w:r>
          </w:p>
        </w:tc>
        <w:tc>
          <w:tcPr>
            <w:tcW w:w="3345" w:type="dxa"/>
            <w:tcBorders>
              <w:top w:val="single" w:sz="2" w:space="0" w:color="auto"/>
              <w:left w:val="nil"/>
              <w:bottom w:val="single" w:sz="2" w:space="0" w:color="auto"/>
              <w:right w:val="single" w:sz="2" w:space="0" w:color="auto"/>
            </w:tcBorders>
            <w:tcMar>
              <w:top w:w="100" w:type="dxa"/>
            </w:tcMar>
            <w:vAlign w:val="center"/>
          </w:tcPr>
          <w:p w14:paraId="27F69CF2" w14:textId="77777777" w:rsidR="00A77B3E" w:rsidRDefault="009B680F">
            <w:pPr>
              <w:jc w:val="left"/>
              <w:rPr>
                <w:color w:val="000000"/>
                <w:u w:color="000000"/>
              </w:rPr>
            </w:pPr>
            <w:r>
              <w:rPr>
                <w:sz w:val="18"/>
              </w:rPr>
              <w:t>Składki na ubezpieczenia społeczne</w:t>
            </w:r>
          </w:p>
        </w:tc>
        <w:tc>
          <w:tcPr>
            <w:tcW w:w="1575" w:type="dxa"/>
            <w:tcBorders>
              <w:top w:val="nil"/>
              <w:left w:val="nil"/>
              <w:bottom w:val="single" w:sz="2" w:space="0" w:color="auto"/>
              <w:right w:val="nil"/>
            </w:tcBorders>
            <w:tcMar>
              <w:top w:w="100" w:type="dxa"/>
            </w:tcMar>
            <w:vAlign w:val="center"/>
          </w:tcPr>
          <w:p w14:paraId="3AEFACD5" w14:textId="77777777" w:rsidR="00A77B3E" w:rsidRDefault="009B680F">
            <w:pPr>
              <w:jc w:val="right"/>
              <w:rPr>
                <w:color w:val="000000"/>
                <w:u w:color="000000"/>
              </w:rPr>
            </w:pPr>
            <w:r>
              <w:rPr>
                <w:sz w:val="18"/>
              </w:rPr>
              <w:t>218 672,00</w:t>
            </w:r>
          </w:p>
        </w:tc>
        <w:tc>
          <w:tcPr>
            <w:tcW w:w="1245" w:type="dxa"/>
            <w:tcBorders>
              <w:top w:val="nil"/>
              <w:left w:val="single" w:sz="2" w:space="0" w:color="auto"/>
              <w:bottom w:val="single" w:sz="2" w:space="0" w:color="auto"/>
              <w:right w:val="single" w:sz="2" w:space="0" w:color="auto"/>
            </w:tcBorders>
            <w:tcMar>
              <w:top w:w="100" w:type="dxa"/>
            </w:tcMar>
            <w:vAlign w:val="center"/>
          </w:tcPr>
          <w:p w14:paraId="17C634B5" w14:textId="77777777" w:rsidR="00A77B3E" w:rsidRDefault="009B680F">
            <w:pPr>
              <w:jc w:val="right"/>
              <w:rPr>
                <w:color w:val="000000"/>
                <w:u w:color="000000"/>
              </w:rPr>
            </w:pPr>
            <w:r>
              <w:rPr>
                <w:sz w:val="18"/>
              </w:rPr>
              <w:t>215 504,22</w:t>
            </w:r>
          </w:p>
        </w:tc>
        <w:tc>
          <w:tcPr>
            <w:tcW w:w="1035" w:type="dxa"/>
            <w:tcBorders>
              <w:top w:val="nil"/>
              <w:left w:val="nil"/>
              <w:bottom w:val="single" w:sz="2" w:space="0" w:color="auto"/>
              <w:right w:val="single" w:sz="2" w:space="0" w:color="auto"/>
            </w:tcBorders>
            <w:tcMar>
              <w:top w:w="100" w:type="dxa"/>
            </w:tcMar>
            <w:vAlign w:val="center"/>
          </w:tcPr>
          <w:p w14:paraId="29E0C89D" w14:textId="77777777" w:rsidR="00A77B3E" w:rsidRDefault="009B680F">
            <w:pPr>
              <w:jc w:val="right"/>
              <w:rPr>
                <w:color w:val="000000"/>
                <w:u w:color="000000"/>
              </w:rPr>
            </w:pPr>
            <w:r>
              <w:rPr>
                <w:sz w:val="18"/>
              </w:rPr>
              <w:t>98,55%</w:t>
            </w:r>
          </w:p>
        </w:tc>
      </w:tr>
      <w:tr w:rsidR="007F256B" w14:paraId="023DFA2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A5FEFD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8096C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925D079" w14:textId="77777777" w:rsidR="00A77B3E" w:rsidRDefault="009B680F">
            <w:pPr>
              <w:jc w:val="center"/>
              <w:rPr>
                <w:color w:val="000000"/>
                <w:u w:color="000000"/>
              </w:rPr>
            </w:pPr>
            <w:r>
              <w:rPr>
                <w:sz w:val="18"/>
              </w:rPr>
              <w:t>4120</w:t>
            </w:r>
          </w:p>
        </w:tc>
        <w:tc>
          <w:tcPr>
            <w:tcW w:w="3345" w:type="dxa"/>
            <w:tcBorders>
              <w:top w:val="single" w:sz="2" w:space="0" w:color="auto"/>
              <w:left w:val="nil"/>
              <w:bottom w:val="single" w:sz="2" w:space="0" w:color="auto"/>
              <w:right w:val="single" w:sz="2" w:space="0" w:color="auto"/>
            </w:tcBorders>
            <w:tcMar>
              <w:top w:w="100" w:type="dxa"/>
            </w:tcMar>
            <w:vAlign w:val="center"/>
          </w:tcPr>
          <w:p w14:paraId="4ABB8CFF" w14:textId="77777777" w:rsidR="00A77B3E" w:rsidRDefault="009B680F">
            <w:pPr>
              <w:jc w:val="left"/>
              <w:rPr>
                <w:color w:val="000000"/>
                <w:u w:color="000000"/>
              </w:rPr>
            </w:pPr>
            <w:r>
              <w:rPr>
                <w:sz w:val="18"/>
              </w:rPr>
              <w:t>Składki na Fundusz Pracy oraz Fundusz Solidarnościowy</w:t>
            </w:r>
          </w:p>
        </w:tc>
        <w:tc>
          <w:tcPr>
            <w:tcW w:w="1575" w:type="dxa"/>
            <w:tcBorders>
              <w:top w:val="nil"/>
              <w:left w:val="nil"/>
              <w:bottom w:val="single" w:sz="2" w:space="0" w:color="auto"/>
              <w:right w:val="nil"/>
            </w:tcBorders>
            <w:tcMar>
              <w:top w:w="100" w:type="dxa"/>
            </w:tcMar>
            <w:vAlign w:val="center"/>
          </w:tcPr>
          <w:p w14:paraId="181CE0B7" w14:textId="77777777" w:rsidR="00A77B3E" w:rsidRDefault="009B680F">
            <w:pPr>
              <w:jc w:val="right"/>
              <w:rPr>
                <w:color w:val="000000"/>
                <w:u w:color="000000"/>
              </w:rPr>
            </w:pPr>
            <w:r>
              <w:rPr>
                <w:sz w:val="18"/>
              </w:rPr>
              <w:t>26 544,00</w:t>
            </w:r>
          </w:p>
        </w:tc>
        <w:tc>
          <w:tcPr>
            <w:tcW w:w="1245" w:type="dxa"/>
            <w:tcBorders>
              <w:top w:val="nil"/>
              <w:left w:val="single" w:sz="2" w:space="0" w:color="auto"/>
              <w:bottom w:val="single" w:sz="2" w:space="0" w:color="auto"/>
              <w:right w:val="single" w:sz="2" w:space="0" w:color="auto"/>
            </w:tcBorders>
            <w:tcMar>
              <w:top w:w="100" w:type="dxa"/>
            </w:tcMar>
            <w:vAlign w:val="center"/>
          </w:tcPr>
          <w:p w14:paraId="26E58A4C" w14:textId="77777777" w:rsidR="00A77B3E" w:rsidRDefault="009B680F">
            <w:pPr>
              <w:jc w:val="right"/>
              <w:rPr>
                <w:color w:val="000000"/>
                <w:u w:color="000000"/>
              </w:rPr>
            </w:pPr>
            <w:r>
              <w:rPr>
                <w:sz w:val="18"/>
              </w:rPr>
              <w:t>24 366,53</w:t>
            </w:r>
          </w:p>
        </w:tc>
        <w:tc>
          <w:tcPr>
            <w:tcW w:w="1035" w:type="dxa"/>
            <w:tcBorders>
              <w:top w:val="nil"/>
              <w:left w:val="nil"/>
              <w:bottom w:val="single" w:sz="2" w:space="0" w:color="auto"/>
              <w:right w:val="single" w:sz="2" w:space="0" w:color="auto"/>
            </w:tcBorders>
            <w:tcMar>
              <w:top w:w="100" w:type="dxa"/>
            </w:tcMar>
            <w:vAlign w:val="center"/>
          </w:tcPr>
          <w:p w14:paraId="4EF759D4" w14:textId="77777777" w:rsidR="00A77B3E" w:rsidRDefault="009B680F">
            <w:pPr>
              <w:jc w:val="right"/>
              <w:rPr>
                <w:color w:val="000000"/>
                <w:u w:color="000000"/>
              </w:rPr>
            </w:pPr>
            <w:r>
              <w:rPr>
                <w:sz w:val="18"/>
              </w:rPr>
              <w:t>91,80%</w:t>
            </w:r>
          </w:p>
        </w:tc>
      </w:tr>
      <w:tr w:rsidR="007F256B" w14:paraId="3D7504BF"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EB25F5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C0171A4"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E717EEA" w14:textId="77777777" w:rsidR="00A77B3E" w:rsidRDefault="009B680F">
            <w:pPr>
              <w:jc w:val="center"/>
              <w:rPr>
                <w:color w:val="000000"/>
                <w:u w:color="000000"/>
              </w:rPr>
            </w:pPr>
            <w:r>
              <w:rPr>
                <w:sz w:val="18"/>
              </w:rPr>
              <w:t>4140</w:t>
            </w:r>
          </w:p>
        </w:tc>
        <w:tc>
          <w:tcPr>
            <w:tcW w:w="3345" w:type="dxa"/>
            <w:tcBorders>
              <w:top w:val="single" w:sz="2" w:space="0" w:color="auto"/>
              <w:left w:val="nil"/>
              <w:bottom w:val="single" w:sz="2" w:space="0" w:color="auto"/>
              <w:right w:val="single" w:sz="2" w:space="0" w:color="auto"/>
            </w:tcBorders>
            <w:tcMar>
              <w:top w:w="100" w:type="dxa"/>
            </w:tcMar>
            <w:vAlign w:val="center"/>
          </w:tcPr>
          <w:p w14:paraId="031EA4CA" w14:textId="77777777" w:rsidR="00A77B3E" w:rsidRDefault="009B680F">
            <w:pPr>
              <w:jc w:val="left"/>
              <w:rPr>
                <w:color w:val="000000"/>
                <w:u w:color="000000"/>
              </w:rPr>
            </w:pPr>
            <w:r>
              <w:rPr>
                <w:sz w:val="18"/>
              </w:rPr>
              <w:t>Wpłaty na Państwowy Fundusz Rehabilitacji Osób Niepełnosprawnych</w:t>
            </w:r>
          </w:p>
        </w:tc>
        <w:tc>
          <w:tcPr>
            <w:tcW w:w="1575" w:type="dxa"/>
            <w:tcBorders>
              <w:top w:val="nil"/>
              <w:left w:val="nil"/>
              <w:bottom w:val="single" w:sz="2" w:space="0" w:color="auto"/>
              <w:right w:val="nil"/>
            </w:tcBorders>
            <w:tcMar>
              <w:top w:w="100" w:type="dxa"/>
            </w:tcMar>
            <w:vAlign w:val="center"/>
          </w:tcPr>
          <w:p w14:paraId="49A47B53" w14:textId="77777777" w:rsidR="00A77B3E" w:rsidRDefault="009B680F">
            <w:pPr>
              <w:jc w:val="right"/>
              <w:rPr>
                <w:color w:val="000000"/>
                <w:u w:color="000000"/>
              </w:rPr>
            </w:pPr>
            <w:r>
              <w:rPr>
                <w:sz w:val="18"/>
              </w:rPr>
              <w:t>900,00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461C03DC"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3BCCDE32" w14:textId="77777777" w:rsidR="00A77B3E" w:rsidRDefault="009B680F">
            <w:pPr>
              <w:jc w:val="right"/>
              <w:rPr>
                <w:color w:val="000000"/>
                <w:u w:color="000000"/>
              </w:rPr>
            </w:pPr>
            <w:r>
              <w:rPr>
                <w:sz w:val="18"/>
              </w:rPr>
              <w:t>0,00%</w:t>
            </w:r>
          </w:p>
        </w:tc>
      </w:tr>
      <w:tr w:rsidR="007F256B" w14:paraId="4C3D750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D43F265"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2B6F2D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F8E2BDD" w14:textId="77777777" w:rsidR="00A77B3E" w:rsidRDefault="009B680F">
            <w:pPr>
              <w:jc w:val="center"/>
              <w:rPr>
                <w:color w:val="000000"/>
                <w:u w:color="000000"/>
              </w:rPr>
            </w:pPr>
            <w:r>
              <w:rPr>
                <w:sz w:val="18"/>
              </w:rPr>
              <w:t>4210</w:t>
            </w:r>
          </w:p>
        </w:tc>
        <w:tc>
          <w:tcPr>
            <w:tcW w:w="3345" w:type="dxa"/>
            <w:tcBorders>
              <w:top w:val="single" w:sz="2" w:space="0" w:color="auto"/>
              <w:left w:val="nil"/>
              <w:bottom w:val="single" w:sz="2" w:space="0" w:color="auto"/>
              <w:right w:val="single" w:sz="2" w:space="0" w:color="auto"/>
            </w:tcBorders>
            <w:tcMar>
              <w:top w:w="100" w:type="dxa"/>
            </w:tcMar>
            <w:vAlign w:val="center"/>
          </w:tcPr>
          <w:p w14:paraId="0C35CBBA" w14:textId="77777777" w:rsidR="00A77B3E" w:rsidRDefault="009B680F">
            <w:pPr>
              <w:jc w:val="left"/>
              <w:rPr>
                <w:color w:val="000000"/>
                <w:u w:color="000000"/>
              </w:rPr>
            </w:pPr>
            <w:r>
              <w:rPr>
                <w:sz w:val="18"/>
              </w:rPr>
              <w:t>Zakup materiałów i wyposażenia</w:t>
            </w:r>
          </w:p>
        </w:tc>
        <w:tc>
          <w:tcPr>
            <w:tcW w:w="1575" w:type="dxa"/>
            <w:tcBorders>
              <w:top w:val="nil"/>
              <w:left w:val="nil"/>
              <w:bottom w:val="single" w:sz="2" w:space="0" w:color="auto"/>
              <w:right w:val="nil"/>
            </w:tcBorders>
            <w:tcMar>
              <w:top w:w="100" w:type="dxa"/>
            </w:tcMar>
            <w:vAlign w:val="center"/>
          </w:tcPr>
          <w:p w14:paraId="06D55D97" w14:textId="77777777" w:rsidR="00A77B3E" w:rsidRDefault="009B680F">
            <w:pPr>
              <w:jc w:val="right"/>
              <w:rPr>
                <w:color w:val="000000"/>
                <w:u w:color="000000"/>
              </w:rPr>
            </w:pPr>
            <w:r>
              <w:rPr>
                <w:sz w:val="18"/>
              </w:rPr>
              <w:t>128 952,00</w:t>
            </w:r>
          </w:p>
        </w:tc>
        <w:tc>
          <w:tcPr>
            <w:tcW w:w="1245" w:type="dxa"/>
            <w:tcBorders>
              <w:top w:val="nil"/>
              <w:left w:val="single" w:sz="2" w:space="0" w:color="auto"/>
              <w:bottom w:val="single" w:sz="2" w:space="0" w:color="auto"/>
              <w:right w:val="single" w:sz="2" w:space="0" w:color="auto"/>
            </w:tcBorders>
            <w:tcMar>
              <w:top w:w="100" w:type="dxa"/>
            </w:tcMar>
            <w:vAlign w:val="center"/>
          </w:tcPr>
          <w:p w14:paraId="4274141D" w14:textId="77777777" w:rsidR="00A77B3E" w:rsidRDefault="009B680F">
            <w:pPr>
              <w:jc w:val="right"/>
              <w:rPr>
                <w:color w:val="000000"/>
                <w:u w:color="000000"/>
              </w:rPr>
            </w:pPr>
            <w:r>
              <w:rPr>
                <w:sz w:val="18"/>
              </w:rPr>
              <w:t>81 195,00</w:t>
            </w:r>
          </w:p>
        </w:tc>
        <w:tc>
          <w:tcPr>
            <w:tcW w:w="1035" w:type="dxa"/>
            <w:tcBorders>
              <w:top w:val="nil"/>
              <w:left w:val="nil"/>
              <w:bottom w:val="single" w:sz="2" w:space="0" w:color="auto"/>
              <w:right w:val="single" w:sz="2" w:space="0" w:color="auto"/>
            </w:tcBorders>
            <w:tcMar>
              <w:top w:w="100" w:type="dxa"/>
            </w:tcMar>
            <w:vAlign w:val="center"/>
          </w:tcPr>
          <w:p w14:paraId="7A348774" w14:textId="77777777" w:rsidR="00A77B3E" w:rsidRDefault="009B680F">
            <w:pPr>
              <w:jc w:val="right"/>
              <w:rPr>
                <w:color w:val="000000"/>
                <w:u w:color="000000"/>
              </w:rPr>
            </w:pPr>
            <w:r>
              <w:rPr>
                <w:sz w:val="18"/>
              </w:rPr>
              <w:t>62,97%</w:t>
            </w:r>
          </w:p>
        </w:tc>
      </w:tr>
      <w:tr w:rsidR="007F256B" w14:paraId="54D31D9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CC0AD78"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6CBB973"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0963723" w14:textId="77777777" w:rsidR="00A77B3E" w:rsidRDefault="009B680F">
            <w:pPr>
              <w:jc w:val="center"/>
              <w:rPr>
                <w:color w:val="000000"/>
                <w:u w:color="000000"/>
              </w:rPr>
            </w:pPr>
            <w:r>
              <w:rPr>
                <w:sz w:val="18"/>
              </w:rPr>
              <w:t>4240</w:t>
            </w:r>
          </w:p>
        </w:tc>
        <w:tc>
          <w:tcPr>
            <w:tcW w:w="3345" w:type="dxa"/>
            <w:tcBorders>
              <w:top w:val="single" w:sz="2" w:space="0" w:color="auto"/>
              <w:left w:val="nil"/>
              <w:bottom w:val="single" w:sz="2" w:space="0" w:color="auto"/>
              <w:right w:val="single" w:sz="2" w:space="0" w:color="auto"/>
            </w:tcBorders>
            <w:tcMar>
              <w:top w:w="100" w:type="dxa"/>
            </w:tcMar>
            <w:vAlign w:val="center"/>
          </w:tcPr>
          <w:p w14:paraId="5DCE02B2" w14:textId="77777777" w:rsidR="00A77B3E" w:rsidRDefault="009B680F">
            <w:pPr>
              <w:jc w:val="left"/>
              <w:rPr>
                <w:color w:val="000000"/>
                <w:u w:color="000000"/>
              </w:rPr>
            </w:pPr>
            <w:r>
              <w:rPr>
                <w:sz w:val="18"/>
              </w:rPr>
              <w:t>Zakup środków dydaktycznych i książek</w:t>
            </w:r>
          </w:p>
        </w:tc>
        <w:tc>
          <w:tcPr>
            <w:tcW w:w="1575" w:type="dxa"/>
            <w:tcBorders>
              <w:top w:val="nil"/>
              <w:left w:val="nil"/>
              <w:bottom w:val="single" w:sz="2" w:space="0" w:color="auto"/>
              <w:right w:val="nil"/>
            </w:tcBorders>
            <w:tcMar>
              <w:top w:w="100" w:type="dxa"/>
            </w:tcMar>
            <w:vAlign w:val="center"/>
          </w:tcPr>
          <w:p w14:paraId="434A3D5B" w14:textId="77777777" w:rsidR="00A77B3E" w:rsidRDefault="009B680F">
            <w:pPr>
              <w:jc w:val="right"/>
              <w:rPr>
                <w:color w:val="000000"/>
                <w:u w:color="000000"/>
              </w:rPr>
            </w:pPr>
            <w:r>
              <w:rPr>
                <w:sz w:val="18"/>
              </w:rPr>
              <w:t>17 969,00</w:t>
            </w:r>
          </w:p>
        </w:tc>
        <w:tc>
          <w:tcPr>
            <w:tcW w:w="1245" w:type="dxa"/>
            <w:tcBorders>
              <w:top w:val="nil"/>
              <w:left w:val="single" w:sz="2" w:space="0" w:color="auto"/>
              <w:bottom w:val="single" w:sz="2" w:space="0" w:color="auto"/>
              <w:right w:val="single" w:sz="2" w:space="0" w:color="auto"/>
            </w:tcBorders>
            <w:tcMar>
              <w:top w:w="100" w:type="dxa"/>
            </w:tcMar>
            <w:vAlign w:val="center"/>
          </w:tcPr>
          <w:p w14:paraId="1220ABF8" w14:textId="77777777" w:rsidR="00A77B3E" w:rsidRDefault="009B680F">
            <w:pPr>
              <w:jc w:val="right"/>
              <w:rPr>
                <w:color w:val="000000"/>
                <w:u w:color="000000"/>
              </w:rPr>
            </w:pPr>
            <w:r>
              <w:rPr>
                <w:sz w:val="18"/>
              </w:rPr>
              <w:t>17 969,00</w:t>
            </w:r>
          </w:p>
        </w:tc>
        <w:tc>
          <w:tcPr>
            <w:tcW w:w="1035" w:type="dxa"/>
            <w:tcBorders>
              <w:top w:val="nil"/>
              <w:left w:val="nil"/>
              <w:bottom w:val="single" w:sz="2" w:space="0" w:color="auto"/>
              <w:right w:val="single" w:sz="2" w:space="0" w:color="auto"/>
            </w:tcBorders>
            <w:tcMar>
              <w:top w:w="100" w:type="dxa"/>
            </w:tcMar>
            <w:vAlign w:val="center"/>
          </w:tcPr>
          <w:p w14:paraId="0A720FC1" w14:textId="77777777" w:rsidR="00A77B3E" w:rsidRDefault="009B680F">
            <w:pPr>
              <w:jc w:val="right"/>
              <w:rPr>
                <w:color w:val="000000"/>
                <w:u w:color="000000"/>
              </w:rPr>
            </w:pPr>
            <w:r>
              <w:rPr>
                <w:sz w:val="18"/>
              </w:rPr>
              <w:t>100,00%</w:t>
            </w:r>
          </w:p>
        </w:tc>
      </w:tr>
      <w:tr w:rsidR="007F256B" w14:paraId="1B4FD1AC"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223898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85F6E5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30199E5B" w14:textId="77777777" w:rsidR="00A77B3E" w:rsidRDefault="009B680F">
            <w:pPr>
              <w:jc w:val="center"/>
              <w:rPr>
                <w:color w:val="000000"/>
                <w:u w:color="000000"/>
              </w:rPr>
            </w:pPr>
            <w:r>
              <w:rPr>
                <w:sz w:val="18"/>
              </w:rPr>
              <w:t>4260</w:t>
            </w:r>
          </w:p>
        </w:tc>
        <w:tc>
          <w:tcPr>
            <w:tcW w:w="3345" w:type="dxa"/>
            <w:tcBorders>
              <w:top w:val="single" w:sz="2" w:space="0" w:color="auto"/>
              <w:left w:val="nil"/>
              <w:bottom w:val="single" w:sz="2" w:space="0" w:color="auto"/>
              <w:right w:val="single" w:sz="2" w:space="0" w:color="auto"/>
            </w:tcBorders>
            <w:tcMar>
              <w:top w:w="100" w:type="dxa"/>
            </w:tcMar>
            <w:vAlign w:val="center"/>
          </w:tcPr>
          <w:p w14:paraId="61DCE837" w14:textId="77777777" w:rsidR="00A77B3E" w:rsidRDefault="009B680F">
            <w:pPr>
              <w:jc w:val="left"/>
              <w:rPr>
                <w:color w:val="000000"/>
                <w:u w:color="000000"/>
              </w:rPr>
            </w:pPr>
            <w:r>
              <w:rPr>
                <w:sz w:val="18"/>
              </w:rPr>
              <w:t>Zakup energii</w:t>
            </w:r>
          </w:p>
        </w:tc>
        <w:tc>
          <w:tcPr>
            <w:tcW w:w="1575" w:type="dxa"/>
            <w:tcBorders>
              <w:top w:val="nil"/>
              <w:left w:val="nil"/>
              <w:bottom w:val="single" w:sz="2" w:space="0" w:color="auto"/>
              <w:right w:val="nil"/>
            </w:tcBorders>
            <w:tcMar>
              <w:top w:w="100" w:type="dxa"/>
            </w:tcMar>
            <w:vAlign w:val="center"/>
          </w:tcPr>
          <w:p w14:paraId="72C57A0B" w14:textId="77777777" w:rsidR="00A77B3E" w:rsidRDefault="009B680F">
            <w:pPr>
              <w:jc w:val="right"/>
              <w:rPr>
                <w:color w:val="000000"/>
                <w:u w:color="000000"/>
              </w:rPr>
            </w:pPr>
            <w:r>
              <w:rPr>
                <w:sz w:val="18"/>
              </w:rPr>
              <w:t>15 587,00</w:t>
            </w:r>
          </w:p>
        </w:tc>
        <w:tc>
          <w:tcPr>
            <w:tcW w:w="1245" w:type="dxa"/>
            <w:tcBorders>
              <w:top w:val="nil"/>
              <w:left w:val="single" w:sz="2" w:space="0" w:color="auto"/>
              <w:bottom w:val="single" w:sz="2" w:space="0" w:color="auto"/>
              <w:right w:val="single" w:sz="2" w:space="0" w:color="auto"/>
            </w:tcBorders>
            <w:tcMar>
              <w:top w:w="100" w:type="dxa"/>
            </w:tcMar>
            <w:vAlign w:val="center"/>
          </w:tcPr>
          <w:p w14:paraId="1CE7DFB3" w14:textId="77777777" w:rsidR="00A77B3E" w:rsidRDefault="009B680F">
            <w:pPr>
              <w:jc w:val="right"/>
              <w:rPr>
                <w:color w:val="000000"/>
                <w:u w:color="000000"/>
              </w:rPr>
            </w:pPr>
            <w:r>
              <w:rPr>
                <w:sz w:val="18"/>
              </w:rPr>
              <w:t>11 585,85</w:t>
            </w:r>
          </w:p>
        </w:tc>
        <w:tc>
          <w:tcPr>
            <w:tcW w:w="1035" w:type="dxa"/>
            <w:tcBorders>
              <w:top w:val="nil"/>
              <w:left w:val="nil"/>
              <w:bottom w:val="single" w:sz="2" w:space="0" w:color="auto"/>
              <w:right w:val="single" w:sz="2" w:space="0" w:color="auto"/>
            </w:tcBorders>
            <w:tcMar>
              <w:top w:w="100" w:type="dxa"/>
            </w:tcMar>
            <w:vAlign w:val="center"/>
          </w:tcPr>
          <w:p w14:paraId="067D987E" w14:textId="77777777" w:rsidR="00A77B3E" w:rsidRDefault="009B680F">
            <w:pPr>
              <w:jc w:val="right"/>
              <w:rPr>
                <w:color w:val="000000"/>
                <w:u w:color="000000"/>
              </w:rPr>
            </w:pPr>
            <w:r>
              <w:rPr>
                <w:sz w:val="18"/>
              </w:rPr>
              <w:t>74,33%</w:t>
            </w:r>
          </w:p>
        </w:tc>
      </w:tr>
      <w:tr w:rsidR="007F256B" w14:paraId="2FB2A71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02B7A4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EFF5BAB"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56CB9D1" w14:textId="77777777" w:rsidR="00A77B3E" w:rsidRDefault="009B680F">
            <w:pPr>
              <w:jc w:val="center"/>
              <w:rPr>
                <w:color w:val="000000"/>
                <w:u w:color="000000"/>
              </w:rPr>
            </w:pPr>
            <w:r>
              <w:rPr>
                <w:sz w:val="18"/>
              </w:rPr>
              <w:t>4270</w:t>
            </w:r>
          </w:p>
        </w:tc>
        <w:tc>
          <w:tcPr>
            <w:tcW w:w="3345" w:type="dxa"/>
            <w:tcBorders>
              <w:top w:val="single" w:sz="2" w:space="0" w:color="auto"/>
              <w:left w:val="nil"/>
              <w:bottom w:val="single" w:sz="2" w:space="0" w:color="auto"/>
              <w:right w:val="single" w:sz="2" w:space="0" w:color="auto"/>
            </w:tcBorders>
            <w:tcMar>
              <w:top w:w="100" w:type="dxa"/>
            </w:tcMar>
            <w:vAlign w:val="center"/>
          </w:tcPr>
          <w:p w14:paraId="572142CB" w14:textId="77777777" w:rsidR="00A77B3E" w:rsidRDefault="009B680F">
            <w:pPr>
              <w:jc w:val="left"/>
              <w:rPr>
                <w:color w:val="000000"/>
                <w:u w:color="000000"/>
              </w:rPr>
            </w:pPr>
            <w:r>
              <w:rPr>
                <w:sz w:val="18"/>
              </w:rPr>
              <w:t>Zakup usług remontowych</w:t>
            </w:r>
          </w:p>
        </w:tc>
        <w:tc>
          <w:tcPr>
            <w:tcW w:w="1575" w:type="dxa"/>
            <w:tcBorders>
              <w:top w:val="nil"/>
              <w:left w:val="nil"/>
              <w:bottom w:val="single" w:sz="2" w:space="0" w:color="auto"/>
              <w:right w:val="nil"/>
            </w:tcBorders>
            <w:tcMar>
              <w:top w:w="100" w:type="dxa"/>
            </w:tcMar>
            <w:vAlign w:val="center"/>
          </w:tcPr>
          <w:p w14:paraId="320C449B" w14:textId="77777777" w:rsidR="00A77B3E" w:rsidRDefault="009B680F">
            <w:pPr>
              <w:jc w:val="right"/>
              <w:rPr>
                <w:color w:val="000000"/>
                <w:u w:color="000000"/>
              </w:rPr>
            </w:pPr>
            <w:r>
              <w:rPr>
                <w:sz w:val="18"/>
              </w:rPr>
              <w:t>6 120,00</w:t>
            </w:r>
          </w:p>
        </w:tc>
        <w:tc>
          <w:tcPr>
            <w:tcW w:w="1245" w:type="dxa"/>
            <w:tcBorders>
              <w:top w:val="nil"/>
              <w:left w:val="single" w:sz="2" w:space="0" w:color="auto"/>
              <w:bottom w:val="single" w:sz="2" w:space="0" w:color="auto"/>
              <w:right w:val="single" w:sz="2" w:space="0" w:color="auto"/>
            </w:tcBorders>
            <w:tcMar>
              <w:top w:w="100" w:type="dxa"/>
            </w:tcMar>
            <w:vAlign w:val="center"/>
          </w:tcPr>
          <w:p w14:paraId="1BB0C680" w14:textId="77777777" w:rsidR="00A77B3E" w:rsidRDefault="009B680F">
            <w:pPr>
              <w:jc w:val="right"/>
              <w:rPr>
                <w:color w:val="000000"/>
                <w:u w:color="000000"/>
              </w:rPr>
            </w:pPr>
            <w:r>
              <w:rPr>
                <w:sz w:val="18"/>
              </w:rPr>
              <w:t>2 553,00</w:t>
            </w:r>
          </w:p>
        </w:tc>
        <w:tc>
          <w:tcPr>
            <w:tcW w:w="1035" w:type="dxa"/>
            <w:tcBorders>
              <w:top w:val="nil"/>
              <w:left w:val="nil"/>
              <w:bottom w:val="single" w:sz="2" w:space="0" w:color="auto"/>
              <w:right w:val="single" w:sz="2" w:space="0" w:color="auto"/>
            </w:tcBorders>
            <w:tcMar>
              <w:top w:w="100" w:type="dxa"/>
            </w:tcMar>
            <w:vAlign w:val="center"/>
          </w:tcPr>
          <w:p w14:paraId="67BBEE52" w14:textId="77777777" w:rsidR="00A77B3E" w:rsidRDefault="009B680F">
            <w:pPr>
              <w:jc w:val="right"/>
              <w:rPr>
                <w:color w:val="000000"/>
                <w:u w:color="000000"/>
              </w:rPr>
            </w:pPr>
            <w:r>
              <w:rPr>
                <w:sz w:val="18"/>
              </w:rPr>
              <w:t>41,72%</w:t>
            </w:r>
          </w:p>
        </w:tc>
      </w:tr>
      <w:tr w:rsidR="007F256B" w14:paraId="774EE88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3C1EFE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21C7D9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A0B6851" w14:textId="77777777" w:rsidR="00A77B3E" w:rsidRDefault="009B680F">
            <w:pPr>
              <w:jc w:val="center"/>
              <w:rPr>
                <w:color w:val="000000"/>
                <w:u w:color="000000"/>
              </w:rPr>
            </w:pPr>
            <w:r>
              <w:rPr>
                <w:sz w:val="18"/>
              </w:rPr>
              <w:t>4280</w:t>
            </w:r>
          </w:p>
        </w:tc>
        <w:tc>
          <w:tcPr>
            <w:tcW w:w="3345" w:type="dxa"/>
            <w:tcBorders>
              <w:top w:val="single" w:sz="2" w:space="0" w:color="auto"/>
              <w:left w:val="nil"/>
              <w:bottom w:val="single" w:sz="2" w:space="0" w:color="auto"/>
              <w:right w:val="single" w:sz="2" w:space="0" w:color="auto"/>
            </w:tcBorders>
            <w:tcMar>
              <w:top w:w="100" w:type="dxa"/>
            </w:tcMar>
            <w:vAlign w:val="center"/>
          </w:tcPr>
          <w:p w14:paraId="32ADD081" w14:textId="77777777" w:rsidR="00A77B3E" w:rsidRDefault="009B680F">
            <w:pPr>
              <w:jc w:val="left"/>
              <w:rPr>
                <w:color w:val="000000"/>
                <w:u w:color="000000"/>
              </w:rPr>
            </w:pPr>
            <w:r>
              <w:rPr>
                <w:sz w:val="18"/>
              </w:rPr>
              <w:t>Zakup usług zdrowotnych</w:t>
            </w:r>
          </w:p>
        </w:tc>
        <w:tc>
          <w:tcPr>
            <w:tcW w:w="1575" w:type="dxa"/>
            <w:tcBorders>
              <w:top w:val="nil"/>
              <w:left w:val="nil"/>
              <w:bottom w:val="single" w:sz="2" w:space="0" w:color="auto"/>
              <w:right w:val="nil"/>
            </w:tcBorders>
            <w:tcMar>
              <w:top w:w="100" w:type="dxa"/>
            </w:tcMar>
            <w:vAlign w:val="center"/>
          </w:tcPr>
          <w:p w14:paraId="5124BFFA" w14:textId="77777777" w:rsidR="00A77B3E" w:rsidRDefault="009B680F">
            <w:pPr>
              <w:jc w:val="right"/>
              <w:rPr>
                <w:color w:val="000000"/>
                <w:u w:color="000000"/>
              </w:rPr>
            </w:pPr>
            <w:r>
              <w:rPr>
                <w:sz w:val="18"/>
              </w:rPr>
              <w:t>1 307,00</w:t>
            </w:r>
          </w:p>
        </w:tc>
        <w:tc>
          <w:tcPr>
            <w:tcW w:w="1245" w:type="dxa"/>
            <w:tcBorders>
              <w:top w:val="nil"/>
              <w:left w:val="single" w:sz="2" w:space="0" w:color="auto"/>
              <w:bottom w:val="single" w:sz="2" w:space="0" w:color="auto"/>
              <w:right w:val="single" w:sz="2" w:space="0" w:color="auto"/>
            </w:tcBorders>
            <w:tcMar>
              <w:top w:w="100" w:type="dxa"/>
            </w:tcMar>
            <w:vAlign w:val="center"/>
          </w:tcPr>
          <w:p w14:paraId="09E5AEDE" w14:textId="77777777" w:rsidR="00A77B3E" w:rsidRDefault="009B680F">
            <w:pPr>
              <w:jc w:val="right"/>
              <w:rPr>
                <w:color w:val="000000"/>
                <w:u w:color="000000"/>
              </w:rPr>
            </w:pPr>
            <w:r>
              <w:rPr>
                <w:sz w:val="18"/>
              </w:rPr>
              <w:t>478,00</w:t>
            </w:r>
          </w:p>
        </w:tc>
        <w:tc>
          <w:tcPr>
            <w:tcW w:w="1035" w:type="dxa"/>
            <w:tcBorders>
              <w:top w:val="nil"/>
              <w:left w:val="nil"/>
              <w:bottom w:val="single" w:sz="2" w:space="0" w:color="auto"/>
              <w:right w:val="single" w:sz="2" w:space="0" w:color="auto"/>
            </w:tcBorders>
            <w:tcMar>
              <w:top w:w="100" w:type="dxa"/>
            </w:tcMar>
            <w:vAlign w:val="center"/>
          </w:tcPr>
          <w:p w14:paraId="4B723458" w14:textId="77777777" w:rsidR="00A77B3E" w:rsidRDefault="009B680F">
            <w:pPr>
              <w:jc w:val="right"/>
              <w:rPr>
                <w:color w:val="000000"/>
                <w:u w:color="000000"/>
              </w:rPr>
            </w:pPr>
            <w:r>
              <w:rPr>
                <w:sz w:val="18"/>
              </w:rPr>
              <w:t>36,57%</w:t>
            </w:r>
          </w:p>
        </w:tc>
      </w:tr>
      <w:tr w:rsidR="007F256B" w14:paraId="27579E0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293CB8E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8F230F"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340AA74" w14:textId="77777777" w:rsidR="00A77B3E" w:rsidRDefault="009B680F">
            <w:pPr>
              <w:jc w:val="center"/>
              <w:rPr>
                <w:color w:val="000000"/>
                <w:u w:color="000000"/>
              </w:rPr>
            </w:pPr>
            <w:r>
              <w:rPr>
                <w:sz w:val="18"/>
              </w:rPr>
              <w:t>4300</w:t>
            </w:r>
          </w:p>
        </w:tc>
        <w:tc>
          <w:tcPr>
            <w:tcW w:w="3345" w:type="dxa"/>
            <w:tcBorders>
              <w:top w:val="single" w:sz="2" w:space="0" w:color="auto"/>
              <w:left w:val="nil"/>
              <w:bottom w:val="single" w:sz="2" w:space="0" w:color="auto"/>
              <w:right w:val="single" w:sz="2" w:space="0" w:color="auto"/>
            </w:tcBorders>
            <w:tcMar>
              <w:top w:w="100" w:type="dxa"/>
            </w:tcMar>
            <w:vAlign w:val="center"/>
          </w:tcPr>
          <w:p w14:paraId="02D7D9DE" w14:textId="77777777" w:rsidR="00A77B3E" w:rsidRDefault="009B680F">
            <w:pPr>
              <w:jc w:val="left"/>
              <w:rPr>
                <w:color w:val="000000"/>
                <w:u w:color="000000"/>
              </w:rPr>
            </w:pPr>
            <w:r>
              <w:rPr>
                <w:sz w:val="18"/>
              </w:rPr>
              <w:t>Zakup usług pozostałych</w:t>
            </w:r>
          </w:p>
        </w:tc>
        <w:tc>
          <w:tcPr>
            <w:tcW w:w="1575" w:type="dxa"/>
            <w:tcBorders>
              <w:top w:val="nil"/>
              <w:left w:val="nil"/>
              <w:bottom w:val="single" w:sz="2" w:space="0" w:color="auto"/>
              <w:right w:val="nil"/>
            </w:tcBorders>
            <w:tcMar>
              <w:top w:w="100" w:type="dxa"/>
            </w:tcMar>
            <w:vAlign w:val="center"/>
          </w:tcPr>
          <w:p w14:paraId="2DCDD631" w14:textId="77777777" w:rsidR="00A77B3E" w:rsidRDefault="009B680F">
            <w:pPr>
              <w:jc w:val="right"/>
              <w:rPr>
                <w:color w:val="000000"/>
                <w:u w:color="000000"/>
              </w:rPr>
            </w:pPr>
            <w:r>
              <w:rPr>
                <w:sz w:val="18"/>
              </w:rPr>
              <w:t>10 541,00</w:t>
            </w:r>
          </w:p>
        </w:tc>
        <w:tc>
          <w:tcPr>
            <w:tcW w:w="1245" w:type="dxa"/>
            <w:tcBorders>
              <w:top w:val="nil"/>
              <w:left w:val="single" w:sz="2" w:space="0" w:color="auto"/>
              <w:bottom w:val="single" w:sz="2" w:space="0" w:color="auto"/>
              <w:right w:val="single" w:sz="2" w:space="0" w:color="auto"/>
            </w:tcBorders>
            <w:tcMar>
              <w:top w:w="100" w:type="dxa"/>
            </w:tcMar>
            <w:vAlign w:val="center"/>
          </w:tcPr>
          <w:p w14:paraId="4C9EE6A6" w14:textId="77777777" w:rsidR="00A77B3E" w:rsidRDefault="009B680F">
            <w:pPr>
              <w:jc w:val="right"/>
              <w:rPr>
                <w:color w:val="000000"/>
                <w:u w:color="000000"/>
              </w:rPr>
            </w:pPr>
            <w:r>
              <w:rPr>
                <w:sz w:val="18"/>
              </w:rPr>
              <w:t>10 541,00</w:t>
            </w:r>
          </w:p>
        </w:tc>
        <w:tc>
          <w:tcPr>
            <w:tcW w:w="1035" w:type="dxa"/>
            <w:tcBorders>
              <w:top w:val="nil"/>
              <w:left w:val="nil"/>
              <w:bottom w:val="single" w:sz="2" w:space="0" w:color="auto"/>
              <w:right w:val="single" w:sz="2" w:space="0" w:color="auto"/>
            </w:tcBorders>
            <w:tcMar>
              <w:top w:w="100" w:type="dxa"/>
            </w:tcMar>
            <w:vAlign w:val="center"/>
          </w:tcPr>
          <w:p w14:paraId="07035EC7" w14:textId="77777777" w:rsidR="00A77B3E" w:rsidRDefault="009B680F">
            <w:pPr>
              <w:jc w:val="right"/>
              <w:rPr>
                <w:color w:val="000000"/>
                <w:u w:color="000000"/>
              </w:rPr>
            </w:pPr>
            <w:r>
              <w:rPr>
                <w:sz w:val="18"/>
              </w:rPr>
              <w:t>100,00%</w:t>
            </w:r>
          </w:p>
        </w:tc>
      </w:tr>
      <w:tr w:rsidR="007F256B" w14:paraId="4D30BE64"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7576DE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020298F"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CE72958" w14:textId="77777777" w:rsidR="00A77B3E" w:rsidRDefault="009B680F">
            <w:pPr>
              <w:jc w:val="center"/>
              <w:rPr>
                <w:color w:val="000000"/>
                <w:u w:color="000000"/>
              </w:rPr>
            </w:pPr>
            <w:r>
              <w:rPr>
                <w:sz w:val="18"/>
              </w:rPr>
              <w:t>4360</w:t>
            </w:r>
          </w:p>
        </w:tc>
        <w:tc>
          <w:tcPr>
            <w:tcW w:w="3345" w:type="dxa"/>
            <w:tcBorders>
              <w:top w:val="single" w:sz="2" w:space="0" w:color="auto"/>
              <w:left w:val="nil"/>
              <w:bottom w:val="single" w:sz="2" w:space="0" w:color="auto"/>
              <w:right w:val="single" w:sz="2" w:space="0" w:color="auto"/>
            </w:tcBorders>
            <w:tcMar>
              <w:top w:w="100" w:type="dxa"/>
            </w:tcMar>
            <w:vAlign w:val="center"/>
          </w:tcPr>
          <w:p w14:paraId="1B29D902" w14:textId="77777777" w:rsidR="00A77B3E" w:rsidRDefault="009B680F">
            <w:pPr>
              <w:jc w:val="left"/>
              <w:rPr>
                <w:color w:val="000000"/>
                <w:u w:color="000000"/>
              </w:rPr>
            </w:pPr>
            <w:r>
              <w:rPr>
                <w:sz w:val="18"/>
              </w:rPr>
              <w:t>Opłaty z tytułu zakupu usług telekomunikacyjnych</w:t>
            </w:r>
          </w:p>
        </w:tc>
        <w:tc>
          <w:tcPr>
            <w:tcW w:w="1575" w:type="dxa"/>
            <w:tcBorders>
              <w:top w:val="nil"/>
              <w:left w:val="nil"/>
              <w:bottom w:val="single" w:sz="2" w:space="0" w:color="auto"/>
              <w:right w:val="nil"/>
            </w:tcBorders>
            <w:tcMar>
              <w:top w:w="100" w:type="dxa"/>
            </w:tcMar>
            <w:vAlign w:val="center"/>
          </w:tcPr>
          <w:p w14:paraId="2F76D282" w14:textId="77777777" w:rsidR="00A77B3E" w:rsidRDefault="009B680F">
            <w:pPr>
              <w:jc w:val="right"/>
              <w:rPr>
                <w:color w:val="000000"/>
                <w:u w:color="000000"/>
              </w:rPr>
            </w:pPr>
            <w:r>
              <w:rPr>
                <w:sz w:val="18"/>
              </w:rPr>
              <w:t>3 019,00</w:t>
            </w:r>
          </w:p>
        </w:tc>
        <w:tc>
          <w:tcPr>
            <w:tcW w:w="1245" w:type="dxa"/>
            <w:tcBorders>
              <w:top w:val="nil"/>
              <w:left w:val="single" w:sz="2" w:space="0" w:color="auto"/>
              <w:bottom w:val="single" w:sz="2" w:space="0" w:color="auto"/>
              <w:right w:val="single" w:sz="2" w:space="0" w:color="auto"/>
            </w:tcBorders>
            <w:tcMar>
              <w:top w:w="100" w:type="dxa"/>
            </w:tcMar>
            <w:vAlign w:val="center"/>
          </w:tcPr>
          <w:p w14:paraId="7C768237" w14:textId="77777777" w:rsidR="00A77B3E" w:rsidRDefault="009B680F">
            <w:pPr>
              <w:jc w:val="right"/>
              <w:rPr>
                <w:color w:val="000000"/>
                <w:u w:color="000000"/>
              </w:rPr>
            </w:pPr>
            <w:r>
              <w:rPr>
                <w:sz w:val="18"/>
              </w:rPr>
              <w:t>2 593,00</w:t>
            </w:r>
          </w:p>
        </w:tc>
        <w:tc>
          <w:tcPr>
            <w:tcW w:w="1035" w:type="dxa"/>
            <w:tcBorders>
              <w:top w:val="nil"/>
              <w:left w:val="nil"/>
              <w:bottom w:val="single" w:sz="2" w:space="0" w:color="auto"/>
              <w:right w:val="single" w:sz="2" w:space="0" w:color="auto"/>
            </w:tcBorders>
            <w:tcMar>
              <w:top w:w="100" w:type="dxa"/>
            </w:tcMar>
            <w:vAlign w:val="center"/>
          </w:tcPr>
          <w:p w14:paraId="696E72A3" w14:textId="77777777" w:rsidR="00A77B3E" w:rsidRDefault="009B680F">
            <w:pPr>
              <w:jc w:val="right"/>
              <w:rPr>
                <w:color w:val="000000"/>
                <w:u w:color="000000"/>
              </w:rPr>
            </w:pPr>
            <w:r>
              <w:rPr>
                <w:sz w:val="18"/>
              </w:rPr>
              <w:t>85,89%</w:t>
            </w:r>
          </w:p>
        </w:tc>
      </w:tr>
      <w:tr w:rsidR="007F256B" w14:paraId="4CC564FB"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6204E0BC"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02E8767"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40D64F7" w14:textId="77777777" w:rsidR="00A77B3E" w:rsidRDefault="009B680F">
            <w:pPr>
              <w:jc w:val="center"/>
              <w:rPr>
                <w:color w:val="000000"/>
                <w:u w:color="000000"/>
              </w:rPr>
            </w:pPr>
            <w:r>
              <w:rPr>
                <w:sz w:val="18"/>
              </w:rPr>
              <w:t>4400</w:t>
            </w:r>
          </w:p>
        </w:tc>
        <w:tc>
          <w:tcPr>
            <w:tcW w:w="3345" w:type="dxa"/>
            <w:tcBorders>
              <w:top w:val="single" w:sz="2" w:space="0" w:color="auto"/>
              <w:left w:val="nil"/>
              <w:bottom w:val="single" w:sz="2" w:space="0" w:color="auto"/>
              <w:right w:val="single" w:sz="2" w:space="0" w:color="auto"/>
            </w:tcBorders>
            <w:tcMar>
              <w:top w:w="100" w:type="dxa"/>
            </w:tcMar>
            <w:vAlign w:val="center"/>
          </w:tcPr>
          <w:p w14:paraId="50E73CF5" w14:textId="77777777" w:rsidR="00A77B3E" w:rsidRDefault="009B680F">
            <w:pPr>
              <w:jc w:val="left"/>
              <w:rPr>
                <w:color w:val="000000"/>
                <w:u w:color="000000"/>
              </w:rPr>
            </w:pPr>
            <w:r>
              <w:rPr>
                <w:sz w:val="18"/>
              </w:rPr>
              <w:t>Opłaty za administrowanie i czynsze za budynki, lokale i pomieszczenia garażowe</w:t>
            </w:r>
          </w:p>
        </w:tc>
        <w:tc>
          <w:tcPr>
            <w:tcW w:w="1575" w:type="dxa"/>
            <w:tcBorders>
              <w:top w:val="nil"/>
              <w:left w:val="nil"/>
              <w:bottom w:val="single" w:sz="2" w:space="0" w:color="auto"/>
              <w:right w:val="nil"/>
            </w:tcBorders>
            <w:tcMar>
              <w:top w:w="100" w:type="dxa"/>
            </w:tcMar>
            <w:vAlign w:val="center"/>
          </w:tcPr>
          <w:p w14:paraId="521A6C0D" w14:textId="77777777" w:rsidR="00A77B3E" w:rsidRDefault="009B680F">
            <w:pPr>
              <w:jc w:val="right"/>
              <w:rPr>
                <w:color w:val="000000"/>
                <w:u w:color="000000"/>
              </w:rPr>
            </w:pPr>
            <w:r>
              <w:rPr>
                <w:sz w:val="18"/>
              </w:rPr>
              <w:t>7 600,00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5AB021E3" w14:textId="77777777" w:rsidR="00A77B3E" w:rsidRDefault="009B680F">
            <w:pPr>
              <w:jc w:val="right"/>
              <w:rPr>
                <w:color w:val="000000"/>
                <w:u w:color="000000"/>
              </w:rPr>
            </w:pPr>
            <w:r>
              <w:rPr>
                <w:sz w:val="18"/>
              </w:rPr>
              <w:t>3 240,00</w:t>
            </w:r>
          </w:p>
        </w:tc>
        <w:tc>
          <w:tcPr>
            <w:tcW w:w="1035" w:type="dxa"/>
            <w:tcBorders>
              <w:top w:val="nil"/>
              <w:left w:val="nil"/>
              <w:bottom w:val="single" w:sz="2" w:space="0" w:color="auto"/>
              <w:right w:val="single" w:sz="2" w:space="0" w:color="auto"/>
            </w:tcBorders>
            <w:tcMar>
              <w:top w:w="100" w:type="dxa"/>
            </w:tcMar>
            <w:vAlign w:val="center"/>
          </w:tcPr>
          <w:p w14:paraId="3210E246" w14:textId="77777777" w:rsidR="00A77B3E" w:rsidRDefault="009B680F">
            <w:pPr>
              <w:jc w:val="right"/>
              <w:rPr>
                <w:color w:val="000000"/>
                <w:u w:color="000000"/>
              </w:rPr>
            </w:pPr>
            <w:r>
              <w:rPr>
                <w:sz w:val="18"/>
              </w:rPr>
              <w:t>42,63%</w:t>
            </w:r>
          </w:p>
        </w:tc>
      </w:tr>
      <w:tr w:rsidR="007F256B" w14:paraId="6E4301F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BBFCAF3"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7D996F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181F8B2" w14:textId="77777777" w:rsidR="00A77B3E" w:rsidRDefault="009B680F">
            <w:pPr>
              <w:jc w:val="center"/>
              <w:rPr>
                <w:color w:val="000000"/>
                <w:u w:color="000000"/>
              </w:rPr>
            </w:pPr>
            <w:r>
              <w:rPr>
                <w:sz w:val="18"/>
              </w:rPr>
              <w:t>4410</w:t>
            </w:r>
          </w:p>
        </w:tc>
        <w:tc>
          <w:tcPr>
            <w:tcW w:w="3345" w:type="dxa"/>
            <w:tcBorders>
              <w:top w:val="single" w:sz="2" w:space="0" w:color="auto"/>
              <w:left w:val="nil"/>
              <w:bottom w:val="single" w:sz="2" w:space="0" w:color="auto"/>
              <w:right w:val="single" w:sz="2" w:space="0" w:color="auto"/>
            </w:tcBorders>
            <w:tcMar>
              <w:top w:w="100" w:type="dxa"/>
            </w:tcMar>
            <w:vAlign w:val="center"/>
          </w:tcPr>
          <w:p w14:paraId="422E9284" w14:textId="77777777" w:rsidR="00A77B3E" w:rsidRDefault="009B680F">
            <w:pPr>
              <w:jc w:val="left"/>
              <w:rPr>
                <w:color w:val="000000"/>
                <w:u w:color="000000"/>
              </w:rPr>
            </w:pPr>
            <w:r>
              <w:rPr>
                <w:sz w:val="18"/>
              </w:rPr>
              <w:t>Podróże służbowe krajowe</w:t>
            </w:r>
          </w:p>
        </w:tc>
        <w:tc>
          <w:tcPr>
            <w:tcW w:w="1575" w:type="dxa"/>
            <w:tcBorders>
              <w:top w:val="nil"/>
              <w:left w:val="nil"/>
              <w:bottom w:val="single" w:sz="2" w:space="0" w:color="auto"/>
              <w:right w:val="nil"/>
            </w:tcBorders>
            <w:tcMar>
              <w:top w:w="100" w:type="dxa"/>
            </w:tcMar>
            <w:vAlign w:val="center"/>
          </w:tcPr>
          <w:p w14:paraId="0FB7A13B" w14:textId="77777777" w:rsidR="00A77B3E" w:rsidRDefault="009B680F">
            <w:pPr>
              <w:jc w:val="right"/>
              <w:rPr>
                <w:color w:val="000000"/>
                <w:u w:color="000000"/>
              </w:rPr>
            </w:pPr>
            <w:r>
              <w:rPr>
                <w:sz w:val="18"/>
              </w:rPr>
              <w:t>3 683,00</w:t>
            </w:r>
          </w:p>
        </w:tc>
        <w:tc>
          <w:tcPr>
            <w:tcW w:w="1245" w:type="dxa"/>
            <w:tcBorders>
              <w:top w:val="nil"/>
              <w:left w:val="single" w:sz="2" w:space="0" w:color="auto"/>
              <w:bottom w:val="single" w:sz="2" w:space="0" w:color="auto"/>
              <w:right w:val="single" w:sz="2" w:space="0" w:color="auto"/>
            </w:tcBorders>
            <w:tcMar>
              <w:top w:w="100" w:type="dxa"/>
            </w:tcMar>
            <w:vAlign w:val="center"/>
          </w:tcPr>
          <w:p w14:paraId="12B10EA8" w14:textId="77777777" w:rsidR="00A77B3E" w:rsidRDefault="009B680F">
            <w:pPr>
              <w:jc w:val="right"/>
              <w:rPr>
                <w:color w:val="000000"/>
                <w:u w:color="000000"/>
              </w:rPr>
            </w:pPr>
            <w:r>
              <w:rPr>
                <w:sz w:val="18"/>
              </w:rPr>
              <w:t>3 001,37</w:t>
            </w:r>
          </w:p>
        </w:tc>
        <w:tc>
          <w:tcPr>
            <w:tcW w:w="1035" w:type="dxa"/>
            <w:tcBorders>
              <w:top w:val="nil"/>
              <w:left w:val="nil"/>
              <w:bottom w:val="single" w:sz="2" w:space="0" w:color="auto"/>
              <w:right w:val="single" w:sz="2" w:space="0" w:color="auto"/>
            </w:tcBorders>
            <w:tcMar>
              <w:top w:w="100" w:type="dxa"/>
            </w:tcMar>
            <w:vAlign w:val="center"/>
          </w:tcPr>
          <w:p w14:paraId="2D8BFBAE" w14:textId="77777777" w:rsidR="00A77B3E" w:rsidRDefault="009B680F">
            <w:pPr>
              <w:jc w:val="right"/>
              <w:rPr>
                <w:color w:val="000000"/>
                <w:u w:color="000000"/>
              </w:rPr>
            </w:pPr>
            <w:r>
              <w:rPr>
                <w:sz w:val="18"/>
              </w:rPr>
              <w:t>81,49%</w:t>
            </w:r>
          </w:p>
        </w:tc>
      </w:tr>
      <w:tr w:rsidR="007F256B" w14:paraId="11507F4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BAF9D67"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B363A48"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A66A909" w14:textId="77777777" w:rsidR="00A77B3E" w:rsidRDefault="009B680F">
            <w:pPr>
              <w:jc w:val="center"/>
              <w:rPr>
                <w:color w:val="000000"/>
                <w:u w:color="000000"/>
              </w:rPr>
            </w:pPr>
            <w:r>
              <w:rPr>
                <w:sz w:val="18"/>
              </w:rPr>
              <w:t>4430</w:t>
            </w:r>
          </w:p>
        </w:tc>
        <w:tc>
          <w:tcPr>
            <w:tcW w:w="3345" w:type="dxa"/>
            <w:tcBorders>
              <w:top w:val="single" w:sz="2" w:space="0" w:color="auto"/>
              <w:left w:val="nil"/>
              <w:bottom w:val="single" w:sz="2" w:space="0" w:color="auto"/>
              <w:right w:val="single" w:sz="2" w:space="0" w:color="auto"/>
            </w:tcBorders>
            <w:tcMar>
              <w:top w:w="100" w:type="dxa"/>
            </w:tcMar>
            <w:vAlign w:val="center"/>
          </w:tcPr>
          <w:p w14:paraId="3F6F7FAF" w14:textId="77777777" w:rsidR="00A77B3E" w:rsidRDefault="009B680F">
            <w:pPr>
              <w:jc w:val="left"/>
              <w:rPr>
                <w:color w:val="000000"/>
                <w:u w:color="000000"/>
              </w:rPr>
            </w:pPr>
            <w:r>
              <w:rPr>
                <w:sz w:val="18"/>
              </w:rPr>
              <w:t>Różne opłaty i składki</w:t>
            </w:r>
          </w:p>
        </w:tc>
        <w:tc>
          <w:tcPr>
            <w:tcW w:w="1575" w:type="dxa"/>
            <w:tcBorders>
              <w:top w:val="nil"/>
              <w:left w:val="nil"/>
              <w:bottom w:val="single" w:sz="2" w:space="0" w:color="auto"/>
              <w:right w:val="nil"/>
            </w:tcBorders>
            <w:tcMar>
              <w:top w:w="100" w:type="dxa"/>
            </w:tcMar>
            <w:vAlign w:val="center"/>
          </w:tcPr>
          <w:p w14:paraId="33822601" w14:textId="77777777" w:rsidR="00A77B3E" w:rsidRDefault="009B680F">
            <w:pPr>
              <w:jc w:val="right"/>
              <w:rPr>
                <w:color w:val="000000"/>
                <w:u w:color="000000"/>
              </w:rPr>
            </w:pPr>
            <w:r>
              <w:rPr>
                <w:sz w:val="18"/>
              </w:rPr>
              <w:t>1 456,00</w:t>
            </w:r>
          </w:p>
        </w:tc>
        <w:tc>
          <w:tcPr>
            <w:tcW w:w="1245" w:type="dxa"/>
            <w:tcBorders>
              <w:top w:val="nil"/>
              <w:left w:val="single" w:sz="2" w:space="0" w:color="auto"/>
              <w:bottom w:val="single" w:sz="2" w:space="0" w:color="auto"/>
              <w:right w:val="single" w:sz="2" w:space="0" w:color="auto"/>
            </w:tcBorders>
            <w:tcMar>
              <w:top w:w="100" w:type="dxa"/>
            </w:tcMar>
            <w:vAlign w:val="center"/>
          </w:tcPr>
          <w:p w14:paraId="22F8CE81" w14:textId="77777777" w:rsidR="00A77B3E" w:rsidRDefault="009B680F">
            <w:pPr>
              <w:jc w:val="right"/>
              <w:rPr>
                <w:color w:val="000000"/>
                <w:u w:color="000000"/>
              </w:rPr>
            </w:pPr>
            <w:r>
              <w:rPr>
                <w:sz w:val="18"/>
              </w:rPr>
              <w:t>647,08</w:t>
            </w:r>
          </w:p>
        </w:tc>
        <w:tc>
          <w:tcPr>
            <w:tcW w:w="1035" w:type="dxa"/>
            <w:tcBorders>
              <w:top w:val="nil"/>
              <w:left w:val="nil"/>
              <w:bottom w:val="single" w:sz="2" w:space="0" w:color="auto"/>
              <w:right w:val="single" w:sz="2" w:space="0" w:color="auto"/>
            </w:tcBorders>
            <w:tcMar>
              <w:top w:w="100" w:type="dxa"/>
            </w:tcMar>
            <w:vAlign w:val="center"/>
          </w:tcPr>
          <w:p w14:paraId="3E16F20C" w14:textId="77777777" w:rsidR="00A77B3E" w:rsidRDefault="009B680F">
            <w:pPr>
              <w:jc w:val="right"/>
              <w:rPr>
                <w:color w:val="000000"/>
                <w:u w:color="000000"/>
              </w:rPr>
            </w:pPr>
            <w:r>
              <w:rPr>
                <w:sz w:val="18"/>
              </w:rPr>
              <w:t>44,44%</w:t>
            </w:r>
          </w:p>
        </w:tc>
      </w:tr>
      <w:tr w:rsidR="007F256B" w14:paraId="1B64EE65"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82F236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36EF0A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21216C5" w14:textId="77777777" w:rsidR="00A77B3E" w:rsidRDefault="009B680F">
            <w:pPr>
              <w:jc w:val="center"/>
              <w:rPr>
                <w:color w:val="000000"/>
                <w:u w:color="000000"/>
              </w:rPr>
            </w:pPr>
            <w:r>
              <w:rPr>
                <w:sz w:val="18"/>
              </w:rPr>
              <w:t>4440</w:t>
            </w:r>
          </w:p>
        </w:tc>
        <w:tc>
          <w:tcPr>
            <w:tcW w:w="3345" w:type="dxa"/>
            <w:tcBorders>
              <w:top w:val="single" w:sz="2" w:space="0" w:color="auto"/>
              <w:left w:val="nil"/>
              <w:bottom w:val="single" w:sz="2" w:space="0" w:color="auto"/>
              <w:right w:val="single" w:sz="2" w:space="0" w:color="auto"/>
            </w:tcBorders>
            <w:tcMar>
              <w:top w:w="100" w:type="dxa"/>
            </w:tcMar>
            <w:vAlign w:val="center"/>
          </w:tcPr>
          <w:p w14:paraId="3B006BF1" w14:textId="77777777" w:rsidR="00A77B3E" w:rsidRDefault="009B680F">
            <w:pPr>
              <w:jc w:val="left"/>
              <w:rPr>
                <w:color w:val="000000"/>
                <w:u w:color="000000"/>
              </w:rPr>
            </w:pPr>
            <w:r>
              <w:rPr>
                <w:sz w:val="18"/>
              </w:rPr>
              <w:t>Odpisy na zakładowy fundusz świadczeń socjalnych</w:t>
            </w:r>
          </w:p>
        </w:tc>
        <w:tc>
          <w:tcPr>
            <w:tcW w:w="1575" w:type="dxa"/>
            <w:tcBorders>
              <w:top w:val="nil"/>
              <w:left w:val="nil"/>
              <w:bottom w:val="single" w:sz="2" w:space="0" w:color="auto"/>
              <w:right w:val="nil"/>
            </w:tcBorders>
            <w:tcMar>
              <w:top w:w="100" w:type="dxa"/>
            </w:tcMar>
            <w:vAlign w:val="center"/>
          </w:tcPr>
          <w:p w14:paraId="1A39D771" w14:textId="77777777" w:rsidR="00A77B3E" w:rsidRDefault="009B680F">
            <w:pPr>
              <w:jc w:val="right"/>
              <w:rPr>
                <w:color w:val="000000"/>
                <w:u w:color="000000"/>
              </w:rPr>
            </w:pPr>
            <w:r>
              <w:rPr>
                <w:sz w:val="18"/>
              </w:rPr>
              <w:t>45 688,00</w:t>
            </w:r>
          </w:p>
        </w:tc>
        <w:tc>
          <w:tcPr>
            <w:tcW w:w="1245" w:type="dxa"/>
            <w:tcBorders>
              <w:top w:val="nil"/>
              <w:left w:val="single" w:sz="2" w:space="0" w:color="auto"/>
              <w:bottom w:val="single" w:sz="2" w:space="0" w:color="auto"/>
              <w:right w:val="single" w:sz="2" w:space="0" w:color="auto"/>
            </w:tcBorders>
            <w:tcMar>
              <w:top w:w="100" w:type="dxa"/>
            </w:tcMar>
            <w:vAlign w:val="center"/>
          </w:tcPr>
          <w:p w14:paraId="380ACA31" w14:textId="77777777" w:rsidR="00A77B3E" w:rsidRDefault="009B680F">
            <w:pPr>
              <w:jc w:val="right"/>
              <w:rPr>
                <w:color w:val="000000"/>
                <w:u w:color="000000"/>
              </w:rPr>
            </w:pPr>
            <w:r>
              <w:rPr>
                <w:sz w:val="18"/>
              </w:rPr>
              <w:t>45 688,00</w:t>
            </w:r>
          </w:p>
        </w:tc>
        <w:tc>
          <w:tcPr>
            <w:tcW w:w="1035" w:type="dxa"/>
            <w:tcBorders>
              <w:top w:val="nil"/>
              <w:left w:val="nil"/>
              <w:bottom w:val="single" w:sz="2" w:space="0" w:color="auto"/>
              <w:right w:val="single" w:sz="2" w:space="0" w:color="auto"/>
            </w:tcBorders>
            <w:tcMar>
              <w:top w:w="100" w:type="dxa"/>
            </w:tcMar>
            <w:vAlign w:val="center"/>
          </w:tcPr>
          <w:p w14:paraId="10FB7FDD" w14:textId="77777777" w:rsidR="00A77B3E" w:rsidRDefault="009B680F">
            <w:pPr>
              <w:jc w:val="right"/>
              <w:rPr>
                <w:color w:val="000000"/>
                <w:u w:color="000000"/>
              </w:rPr>
            </w:pPr>
            <w:r>
              <w:rPr>
                <w:sz w:val="18"/>
              </w:rPr>
              <w:t>100,00%</w:t>
            </w:r>
          </w:p>
        </w:tc>
      </w:tr>
      <w:tr w:rsidR="007F256B" w14:paraId="74FFEE3E"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A1A598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FE88846"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6C0BA2D" w14:textId="77777777" w:rsidR="00A77B3E" w:rsidRDefault="009B680F">
            <w:pPr>
              <w:jc w:val="center"/>
              <w:rPr>
                <w:color w:val="000000"/>
                <w:u w:color="000000"/>
              </w:rPr>
            </w:pPr>
            <w:r>
              <w:rPr>
                <w:sz w:val="18"/>
              </w:rPr>
              <w:t>4530</w:t>
            </w:r>
          </w:p>
        </w:tc>
        <w:tc>
          <w:tcPr>
            <w:tcW w:w="3345" w:type="dxa"/>
            <w:tcBorders>
              <w:top w:val="single" w:sz="2" w:space="0" w:color="auto"/>
              <w:left w:val="nil"/>
              <w:bottom w:val="single" w:sz="2" w:space="0" w:color="auto"/>
              <w:right w:val="single" w:sz="2" w:space="0" w:color="auto"/>
            </w:tcBorders>
            <w:tcMar>
              <w:top w:w="100" w:type="dxa"/>
            </w:tcMar>
            <w:vAlign w:val="center"/>
          </w:tcPr>
          <w:p w14:paraId="2AB31489" w14:textId="77777777" w:rsidR="00A77B3E" w:rsidRDefault="009B680F">
            <w:pPr>
              <w:jc w:val="left"/>
              <w:rPr>
                <w:color w:val="000000"/>
                <w:u w:color="000000"/>
              </w:rPr>
            </w:pPr>
            <w:r>
              <w:rPr>
                <w:sz w:val="18"/>
              </w:rPr>
              <w:t>Podatek od towarów i usług (VAT).</w:t>
            </w:r>
          </w:p>
        </w:tc>
        <w:tc>
          <w:tcPr>
            <w:tcW w:w="1575" w:type="dxa"/>
            <w:tcBorders>
              <w:top w:val="nil"/>
              <w:left w:val="nil"/>
              <w:bottom w:val="single" w:sz="2" w:space="0" w:color="auto"/>
              <w:right w:val="nil"/>
            </w:tcBorders>
            <w:tcMar>
              <w:top w:w="100" w:type="dxa"/>
            </w:tcMar>
            <w:vAlign w:val="center"/>
          </w:tcPr>
          <w:p w14:paraId="33278A7C" w14:textId="77777777" w:rsidR="00A77B3E" w:rsidRDefault="009B680F">
            <w:pPr>
              <w:jc w:val="right"/>
              <w:rPr>
                <w:color w:val="000000"/>
                <w:u w:color="000000"/>
              </w:rPr>
            </w:pPr>
            <w:r>
              <w:rPr>
                <w:sz w:val="18"/>
              </w:rPr>
              <w:t>200,00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0EF8922A"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710C03EF" w14:textId="77777777" w:rsidR="00A77B3E" w:rsidRDefault="009B680F">
            <w:pPr>
              <w:jc w:val="right"/>
              <w:rPr>
                <w:color w:val="000000"/>
                <w:u w:color="000000"/>
              </w:rPr>
            </w:pPr>
            <w:r>
              <w:rPr>
                <w:sz w:val="18"/>
              </w:rPr>
              <w:t>0,00%</w:t>
            </w:r>
          </w:p>
        </w:tc>
      </w:tr>
      <w:tr w:rsidR="007F256B" w14:paraId="6983340B"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1963BBA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221FA1D"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C84F039" w14:textId="77777777" w:rsidR="00A77B3E" w:rsidRDefault="009B680F">
            <w:pPr>
              <w:jc w:val="center"/>
              <w:rPr>
                <w:color w:val="000000"/>
                <w:u w:color="000000"/>
              </w:rPr>
            </w:pPr>
            <w:r>
              <w:rPr>
                <w:sz w:val="18"/>
              </w:rPr>
              <w:t>4700</w:t>
            </w:r>
          </w:p>
        </w:tc>
        <w:tc>
          <w:tcPr>
            <w:tcW w:w="3345" w:type="dxa"/>
            <w:tcBorders>
              <w:top w:val="single" w:sz="2" w:space="0" w:color="auto"/>
              <w:left w:val="nil"/>
              <w:bottom w:val="single" w:sz="2" w:space="0" w:color="auto"/>
              <w:right w:val="single" w:sz="2" w:space="0" w:color="auto"/>
            </w:tcBorders>
            <w:tcMar>
              <w:top w:w="100" w:type="dxa"/>
            </w:tcMar>
            <w:vAlign w:val="center"/>
          </w:tcPr>
          <w:p w14:paraId="63006B55" w14:textId="77777777" w:rsidR="00A77B3E" w:rsidRDefault="009B680F">
            <w:pPr>
              <w:jc w:val="left"/>
              <w:rPr>
                <w:color w:val="000000"/>
                <w:u w:color="000000"/>
              </w:rPr>
            </w:pPr>
            <w:r>
              <w:rPr>
                <w:sz w:val="18"/>
              </w:rPr>
              <w:t>Szkolenia pracowników niebędących członkami korpusu służby cywilnej</w:t>
            </w:r>
          </w:p>
        </w:tc>
        <w:tc>
          <w:tcPr>
            <w:tcW w:w="1575" w:type="dxa"/>
            <w:tcBorders>
              <w:top w:val="nil"/>
              <w:left w:val="nil"/>
              <w:bottom w:val="single" w:sz="2" w:space="0" w:color="auto"/>
              <w:right w:val="nil"/>
            </w:tcBorders>
            <w:tcMar>
              <w:top w:w="100" w:type="dxa"/>
            </w:tcMar>
            <w:vAlign w:val="center"/>
          </w:tcPr>
          <w:p w14:paraId="222297AA" w14:textId="77777777" w:rsidR="00A77B3E" w:rsidRDefault="009B680F">
            <w:pPr>
              <w:jc w:val="right"/>
              <w:rPr>
                <w:color w:val="000000"/>
                <w:u w:color="000000"/>
              </w:rPr>
            </w:pPr>
            <w:r>
              <w:rPr>
                <w:sz w:val="18"/>
              </w:rPr>
              <w:t>7 649,00</w:t>
            </w:r>
          </w:p>
        </w:tc>
        <w:tc>
          <w:tcPr>
            <w:tcW w:w="1245" w:type="dxa"/>
            <w:tcBorders>
              <w:top w:val="nil"/>
              <w:left w:val="single" w:sz="2" w:space="0" w:color="auto"/>
              <w:bottom w:val="single" w:sz="2" w:space="0" w:color="auto"/>
              <w:right w:val="single" w:sz="2" w:space="0" w:color="auto"/>
            </w:tcBorders>
            <w:tcMar>
              <w:top w:w="100" w:type="dxa"/>
            </w:tcMar>
            <w:vAlign w:val="center"/>
          </w:tcPr>
          <w:p w14:paraId="24210AEF" w14:textId="77777777" w:rsidR="00A77B3E" w:rsidRDefault="009B680F">
            <w:pPr>
              <w:jc w:val="right"/>
              <w:rPr>
                <w:color w:val="000000"/>
                <w:u w:color="000000"/>
              </w:rPr>
            </w:pPr>
            <w:r>
              <w:rPr>
                <w:sz w:val="18"/>
              </w:rPr>
              <w:t>7 649,00</w:t>
            </w:r>
          </w:p>
        </w:tc>
        <w:tc>
          <w:tcPr>
            <w:tcW w:w="1035" w:type="dxa"/>
            <w:tcBorders>
              <w:top w:val="nil"/>
              <w:left w:val="nil"/>
              <w:bottom w:val="single" w:sz="2" w:space="0" w:color="auto"/>
              <w:right w:val="single" w:sz="2" w:space="0" w:color="auto"/>
            </w:tcBorders>
            <w:tcMar>
              <w:top w:w="100" w:type="dxa"/>
            </w:tcMar>
            <w:vAlign w:val="center"/>
          </w:tcPr>
          <w:p w14:paraId="22AD32D1" w14:textId="77777777" w:rsidR="00A77B3E" w:rsidRDefault="009B680F">
            <w:pPr>
              <w:jc w:val="right"/>
              <w:rPr>
                <w:color w:val="000000"/>
                <w:u w:color="000000"/>
              </w:rPr>
            </w:pPr>
            <w:r>
              <w:rPr>
                <w:sz w:val="18"/>
              </w:rPr>
              <w:t>100,00%</w:t>
            </w:r>
          </w:p>
        </w:tc>
      </w:tr>
      <w:tr w:rsidR="007F256B" w14:paraId="53D923AB" w14:textId="77777777">
        <w:trPr>
          <w:trHeight w:val="244"/>
        </w:trPr>
        <w:tc>
          <w:tcPr>
            <w:tcW w:w="930" w:type="dxa"/>
            <w:tcBorders>
              <w:top w:val="nil"/>
              <w:left w:val="single" w:sz="2" w:space="0" w:color="auto"/>
              <w:bottom w:val="nil"/>
              <w:right w:val="nil"/>
            </w:tcBorders>
            <w:tcMar>
              <w:top w:w="100" w:type="dxa"/>
            </w:tcMar>
            <w:vAlign w:val="center"/>
          </w:tcPr>
          <w:p w14:paraId="69708C12"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DBA74F8" w14:textId="77777777" w:rsidR="00A77B3E" w:rsidRDefault="009B680F">
            <w:pPr>
              <w:jc w:val="center"/>
              <w:rPr>
                <w:color w:val="000000"/>
                <w:u w:color="000000"/>
              </w:rPr>
            </w:pPr>
            <w:r>
              <w:rPr>
                <w:sz w:val="18"/>
              </w:rPr>
              <w:t>80146</w:t>
            </w:r>
          </w:p>
        </w:tc>
        <w:tc>
          <w:tcPr>
            <w:tcW w:w="915" w:type="dxa"/>
            <w:tcBorders>
              <w:top w:val="nil"/>
              <w:left w:val="nil"/>
              <w:bottom w:val="single" w:sz="2" w:space="0" w:color="auto"/>
              <w:right w:val="single" w:sz="2" w:space="0" w:color="auto"/>
            </w:tcBorders>
            <w:tcMar>
              <w:top w:w="100" w:type="dxa"/>
            </w:tcMar>
            <w:vAlign w:val="center"/>
          </w:tcPr>
          <w:p w14:paraId="15260D30"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6FD49BAA" w14:textId="77777777" w:rsidR="00A77B3E" w:rsidRDefault="009B680F">
            <w:pPr>
              <w:jc w:val="left"/>
              <w:rPr>
                <w:color w:val="000000"/>
                <w:u w:color="000000"/>
              </w:rPr>
            </w:pPr>
            <w:r>
              <w:rPr>
                <w:sz w:val="18"/>
              </w:rPr>
              <w:t>Dokształcanie i doskonalenie nauczycieli</w:t>
            </w:r>
          </w:p>
        </w:tc>
        <w:tc>
          <w:tcPr>
            <w:tcW w:w="1575" w:type="dxa"/>
            <w:tcBorders>
              <w:top w:val="nil"/>
              <w:left w:val="nil"/>
              <w:bottom w:val="single" w:sz="2" w:space="0" w:color="auto"/>
              <w:right w:val="nil"/>
            </w:tcBorders>
            <w:tcMar>
              <w:top w:w="100" w:type="dxa"/>
            </w:tcMar>
            <w:vAlign w:val="center"/>
          </w:tcPr>
          <w:p w14:paraId="4A64AF8F" w14:textId="77777777" w:rsidR="00A77B3E" w:rsidRDefault="009B680F">
            <w:pPr>
              <w:jc w:val="right"/>
              <w:rPr>
                <w:color w:val="000000"/>
                <w:u w:color="000000"/>
              </w:rPr>
            </w:pPr>
            <w:r>
              <w:rPr>
                <w:sz w:val="18"/>
              </w:rPr>
              <w:t>9 319,00</w:t>
            </w:r>
          </w:p>
        </w:tc>
        <w:tc>
          <w:tcPr>
            <w:tcW w:w="1245" w:type="dxa"/>
            <w:tcBorders>
              <w:top w:val="nil"/>
              <w:left w:val="single" w:sz="2" w:space="0" w:color="auto"/>
              <w:bottom w:val="single" w:sz="2" w:space="0" w:color="auto"/>
              <w:right w:val="single" w:sz="2" w:space="0" w:color="auto"/>
            </w:tcBorders>
            <w:tcMar>
              <w:top w:w="100" w:type="dxa"/>
            </w:tcMar>
            <w:vAlign w:val="center"/>
          </w:tcPr>
          <w:p w14:paraId="13AFE2E2" w14:textId="77777777" w:rsidR="00A77B3E" w:rsidRDefault="009B680F">
            <w:pPr>
              <w:jc w:val="right"/>
              <w:rPr>
                <w:color w:val="000000"/>
                <w:u w:color="000000"/>
              </w:rPr>
            </w:pPr>
            <w:r>
              <w:rPr>
                <w:sz w:val="18"/>
              </w:rPr>
              <w:t>4 585,52</w:t>
            </w:r>
          </w:p>
        </w:tc>
        <w:tc>
          <w:tcPr>
            <w:tcW w:w="1035" w:type="dxa"/>
            <w:tcBorders>
              <w:top w:val="nil"/>
              <w:left w:val="nil"/>
              <w:bottom w:val="single" w:sz="2" w:space="0" w:color="auto"/>
              <w:right w:val="single" w:sz="2" w:space="0" w:color="auto"/>
            </w:tcBorders>
            <w:tcMar>
              <w:top w:w="100" w:type="dxa"/>
            </w:tcMar>
            <w:vAlign w:val="center"/>
          </w:tcPr>
          <w:p w14:paraId="5D9FBB16" w14:textId="77777777" w:rsidR="00A77B3E" w:rsidRDefault="009B680F">
            <w:pPr>
              <w:jc w:val="right"/>
              <w:rPr>
                <w:color w:val="000000"/>
                <w:u w:color="000000"/>
              </w:rPr>
            </w:pPr>
            <w:r>
              <w:rPr>
                <w:sz w:val="18"/>
              </w:rPr>
              <w:t>49,21%</w:t>
            </w:r>
          </w:p>
        </w:tc>
      </w:tr>
      <w:tr w:rsidR="007F256B" w14:paraId="414D011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C3A277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E080F76"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64613E8" w14:textId="77777777" w:rsidR="00A77B3E" w:rsidRDefault="009B680F">
            <w:pPr>
              <w:jc w:val="center"/>
              <w:rPr>
                <w:color w:val="000000"/>
                <w:u w:color="000000"/>
              </w:rPr>
            </w:pPr>
            <w:r>
              <w:rPr>
                <w:sz w:val="18"/>
              </w:rPr>
              <w:t>4300</w:t>
            </w:r>
          </w:p>
        </w:tc>
        <w:tc>
          <w:tcPr>
            <w:tcW w:w="3345" w:type="dxa"/>
            <w:tcBorders>
              <w:top w:val="single" w:sz="2" w:space="0" w:color="auto"/>
              <w:left w:val="nil"/>
              <w:bottom w:val="single" w:sz="2" w:space="0" w:color="auto"/>
              <w:right w:val="single" w:sz="2" w:space="0" w:color="auto"/>
            </w:tcBorders>
            <w:tcMar>
              <w:top w:w="100" w:type="dxa"/>
            </w:tcMar>
            <w:vAlign w:val="center"/>
          </w:tcPr>
          <w:p w14:paraId="097696CF" w14:textId="77777777" w:rsidR="00A77B3E" w:rsidRDefault="009B680F">
            <w:pPr>
              <w:jc w:val="left"/>
              <w:rPr>
                <w:color w:val="000000"/>
                <w:u w:color="000000"/>
              </w:rPr>
            </w:pPr>
            <w:r>
              <w:rPr>
                <w:sz w:val="18"/>
              </w:rPr>
              <w:t>Zakup usług pozostałych</w:t>
            </w:r>
          </w:p>
        </w:tc>
        <w:tc>
          <w:tcPr>
            <w:tcW w:w="1575" w:type="dxa"/>
            <w:tcBorders>
              <w:top w:val="nil"/>
              <w:left w:val="nil"/>
              <w:bottom w:val="single" w:sz="2" w:space="0" w:color="auto"/>
              <w:right w:val="nil"/>
            </w:tcBorders>
            <w:tcMar>
              <w:top w:w="100" w:type="dxa"/>
            </w:tcMar>
            <w:vAlign w:val="center"/>
          </w:tcPr>
          <w:p w14:paraId="2584296A" w14:textId="77777777" w:rsidR="00A77B3E" w:rsidRDefault="009B680F">
            <w:pPr>
              <w:jc w:val="right"/>
              <w:rPr>
                <w:color w:val="000000"/>
                <w:u w:color="000000"/>
              </w:rPr>
            </w:pPr>
            <w:r>
              <w:rPr>
                <w:sz w:val="18"/>
              </w:rPr>
              <w:t>4 500,00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5A359369" w14:textId="77777777" w:rsidR="00A77B3E" w:rsidRDefault="009B680F">
            <w:pPr>
              <w:jc w:val="right"/>
              <w:rPr>
                <w:color w:val="000000"/>
                <w:u w:color="000000"/>
              </w:rPr>
            </w:pPr>
            <w:r>
              <w:rPr>
                <w:sz w:val="18"/>
              </w:rPr>
              <w:t>1 580,30</w:t>
            </w:r>
          </w:p>
        </w:tc>
        <w:tc>
          <w:tcPr>
            <w:tcW w:w="1035" w:type="dxa"/>
            <w:tcBorders>
              <w:top w:val="nil"/>
              <w:left w:val="nil"/>
              <w:bottom w:val="single" w:sz="2" w:space="0" w:color="auto"/>
              <w:right w:val="single" w:sz="2" w:space="0" w:color="auto"/>
            </w:tcBorders>
            <w:tcMar>
              <w:top w:w="100" w:type="dxa"/>
            </w:tcMar>
            <w:vAlign w:val="center"/>
          </w:tcPr>
          <w:p w14:paraId="5464FD0F" w14:textId="77777777" w:rsidR="00A77B3E" w:rsidRDefault="009B680F">
            <w:pPr>
              <w:jc w:val="right"/>
              <w:rPr>
                <w:color w:val="000000"/>
                <w:u w:color="000000"/>
              </w:rPr>
            </w:pPr>
            <w:r>
              <w:rPr>
                <w:sz w:val="18"/>
              </w:rPr>
              <w:t>35,12%</w:t>
            </w:r>
          </w:p>
        </w:tc>
      </w:tr>
      <w:tr w:rsidR="007F256B" w14:paraId="389F986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422FA4A0"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8CB5CBA"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CB113CC" w14:textId="77777777" w:rsidR="00A77B3E" w:rsidRDefault="009B680F">
            <w:pPr>
              <w:jc w:val="center"/>
              <w:rPr>
                <w:color w:val="000000"/>
                <w:u w:color="000000"/>
              </w:rPr>
            </w:pPr>
            <w:r>
              <w:rPr>
                <w:sz w:val="18"/>
              </w:rPr>
              <w:t>4410</w:t>
            </w:r>
          </w:p>
        </w:tc>
        <w:tc>
          <w:tcPr>
            <w:tcW w:w="3345" w:type="dxa"/>
            <w:tcBorders>
              <w:top w:val="single" w:sz="2" w:space="0" w:color="auto"/>
              <w:left w:val="nil"/>
              <w:bottom w:val="single" w:sz="2" w:space="0" w:color="auto"/>
              <w:right w:val="single" w:sz="2" w:space="0" w:color="auto"/>
            </w:tcBorders>
            <w:tcMar>
              <w:top w:w="100" w:type="dxa"/>
            </w:tcMar>
            <w:vAlign w:val="center"/>
          </w:tcPr>
          <w:p w14:paraId="60517D35" w14:textId="77777777" w:rsidR="00A77B3E" w:rsidRDefault="009B680F">
            <w:pPr>
              <w:jc w:val="left"/>
              <w:rPr>
                <w:color w:val="000000"/>
                <w:u w:color="000000"/>
              </w:rPr>
            </w:pPr>
            <w:r>
              <w:rPr>
                <w:sz w:val="18"/>
              </w:rPr>
              <w:t>Podróże służbowe krajowe</w:t>
            </w:r>
          </w:p>
        </w:tc>
        <w:tc>
          <w:tcPr>
            <w:tcW w:w="1575" w:type="dxa"/>
            <w:tcBorders>
              <w:top w:val="nil"/>
              <w:left w:val="nil"/>
              <w:bottom w:val="single" w:sz="2" w:space="0" w:color="auto"/>
              <w:right w:val="nil"/>
            </w:tcBorders>
            <w:tcMar>
              <w:top w:w="100" w:type="dxa"/>
            </w:tcMar>
            <w:vAlign w:val="center"/>
          </w:tcPr>
          <w:p w14:paraId="313D3D16" w14:textId="77777777" w:rsidR="00A77B3E" w:rsidRDefault="009B680F">
            <w:pPr>
              <w:jc w:val="right"/>
              <w:rPr>
                <w:color w:val="000000"/>
                <w:u w:color="000000"/>
              </w:rPr>
            </w:pPr>
            <w:r>
              <w:rPr>
                <w:sz w:val="18"/>
              </w:rPr>
              <w:t>1 619,00</w:t>
            </w:r>
          </w:p>
        </w:tc>
        <w:tc>
          <w:tcPr>
            <w:tcW w:w="1245" w:type="dxa"/>
            <w:tcBorders>
              <w:top w:val="nil"/>
              <w:left w:val="single" w:sz="2" w:space="0" w:color="auto"/>
              <w:bottom w:val="single" w:sz="2" w:space="0" w:color="auto"/>
              <w:right w:val="single" w:sz="2" w:space="0" w:color="auto"/>
            </w:tcBorders>
            <w:tcMar>
              <w:top w:w="100" w:type="dxa"/>
            </w:tcMar>
            <w:vAlign w:val="center"/>
          </w:tcPr>
          <w:p w14:paraId="155D3EE0" w14:textId="77777777" w:rsidR="00A77B3E" w:rsidRDefault="009B680F">
            <w:pPr>
              <w:jc w:val="right"/>
              <w:rPr>
                <w:color w:val="000000"/>
                <w:u w:color="000000"/>
              </w:rPr>
            </w:pPr>
            <w:r>
              <w:rPr>
                <w:sz w:val="18"/>
              </w:rPr>
              <w:t>75,22</w:t>
            </w:r>
          </w:p>
        </w:tc>
        <w:tc>
          <w:tcPr>
            <w:tcW w:w="1035" w:type="dxa"/>
            <w:tcBorders>
              <w:top w:val="nil"/>
              <w:left w:val="nil"/>
              <w:bottom w:val="single" w:sz="2" w:space="0" w:color="auto"/>
              <w:right w:val="single" w:sz="2" w:space="0" w:color="auto"/>
            </w:tcBorders>
            <w:tcMar>
              <w:top w:w="100" w:type="dxa"/>
            </w:tcMar>
            <w:vAlign w:val="center"/>
          </w:tcPr>
          <w:p w14:paraId="3541CE99" w14:textId="77777777" w:rsidR="00A77B3E" w:rsidRDefault="009B680F">
            <w:pPr>
              <w:jc w:val="right"/>
              <w:rPr>
                <w:color w:val="000000"/>
                <w:u w:color="000000"/>
              </w:rPr>
            </w:pPr>
            <w:r>
              <w:rPr>
                <w:sz w:val="18"/>
              </w:rPr>
              <w:t>4,65%</w:t>
            </w:r>
          </w:p>
        </w:tc>
      </w:tr>
      <w:tr w:rsidR="007F256B" w14:paraId="258180A3" w14:textId="77777777">
        <w:trPr>
          <w:trHeight w:val="432"/>
        </w:trPr>
        <w:tc>
          <w:tcPr>
            <w:tcW w:w="930" w:type="dxa"/>
            <w:tcBorders>
              <w:top w:val="nil"/>
              <w:left w:val="single" w:sz="2" w:space="0" w:color="auto"/>
              <w:bottom w:val="nil"/>
              <w:right w:val="single" w:sz="2" w:space="0" w:color="auto"/>
            </w:tcBorders>
            <w:tcMar>
              <w:top w:w="100" w:type="dxa"/>
            </w:tcMar>
            <w:vAlign w:val="center"/>
          </w:tcPr>
          <w:p w14:paraId="5DA67292"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5862BFF"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752B121" w14:textId="77777777" w:rsidR="00A77B3E" w:rsidRDefault="009B680F">
            <w:pPr>
              <w:jc w:val="center"/>
              <w:rPr>
                <w:color w:val="000000"/>
                <w:u w:color="000000"/>
              </w:rPr>
            </w:pPr>
            <w:r>
              <w:rPr>
                <w:sz w:val="18"/>
              </w:rPr>
              <w:t>4700</w:t>
            </w:r>
          </w:p>
        </w:tc>
        <w:tc>
          <w:tcPr>
            <w:tcW w:w="3345" w:type="dxa"/>
            <w:tcBorders>
              <w:top w:val="single" w:sz="2" w:space="0" w:color="auto"/>
              <w:left w:val="nil"/>
              <w:bottom w:val="single" w:sz="2" w:space="0" w:color="auto"/>
              <w:right w:val="single" w:sz="2" w:space="0" w:color="auto"/>
            </w:tcBorders>
            <w:tcMar>
              <w:top w:w="100" w:type="dxa"/>
            </w:tcMar>
            <w:vAlign w:val="center"/>
          </w:tcPr>
          <w:p w14:paraId="5A61EA25" w14:textId="77777777" w:rsidR="00A77B3E" w:rsidRDefault="009B680F">
            <w:pPr>
              <w:jc w:val="left"/>
              <w:rPr>
                <w:color w:val="000000"/>
                <w:u w:color="000000"/>
              </w:rPr>
            </w:pPr>
            <w:r>
              <w:rPr>
                <w:sz w:val="18"/>
              </w:rPr>
              <w:t>Szkolenia pracowników niebędących członkami korpusu służby cywilnej</w:t>
            </w:r>
          </w:p>
        </w:tc>
        <w:tc>
          <w:tcPr>
            <w:tcW w:w="1575" w:type="dxa"/>
            <w:tcBorders>
              <w:top w:val="nil"/>
              <w:left w:val="nil"/>
              <w:bottom w:val="single" w:sz="2" w:space="0" w:color="auto"/>
              <w:right w:val="nil"/>
            </w:tcBorders>
            <w:tcMar>
              <w:top w:w="100" w:type="dxa"/>
            </w:tcMar>
            <w:vAlign w:val="center"/>
          </w:tcPr>
          <w:p w14:paraId="79607F41" w14:textId="77777777" w:rsidR="00A77B3E" w:rsidRDefault="009B680F">
            <w:pPr>
              <w:jc w:val="right"/>
              <w:rPr>
                <w:color w:val="000000"/>
                <w:u w:color="000000"/>
              </w:rPr>
            </w:pPr>
            <w:r>
              <w:rPr>
                <w:sz w:val="18"/>
              </w:rPr>
              <w:t>3 200,00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05FEDD73" w14:textId="77777777" w:rsidR="00A77B3E" w:rsidRDefault="009B680F">
            <w:pPr>
              <w:jc w:val="right"/>
              <w:rPr>
                <w:color w:val="000000"/>
                <w:u w:color="000000"/>
              </w:rPr>
            </w:pPr>
            <w:r>
              <w:rPr>
                <w:sz w:val="18"/>
              </w:rPr>
              <w:t>2 930,00</w:t>
            </w:r>
          </w:p>
        </w:tc>
        <w:tc>
          <w:tcPr>
            <w:tcW w:w="1035" w:type="dxa"/>
            <w:tcBorders>
              <w:top w:val="nil"/>
              <w:left w:val="nil"/>
              <w:bottom w:val="single" w:sz="2" w:space="0" w:color="auto"/>
              <w:right w:val="single" w:sz="2" w:space="0" w:color="auto"/>
            </w:tcBorders>
            <w:tcMar>
              <w:top w:w="100" w:type="dxa"/>
            </w:tcMar>
            <w:vAlign w:val="center"/>
          </w:tcPr>
          <w:p w14:paraId="1D822992" w14:textId="77777777" w:rsidR="00A77B3E" w:rsidRDefault="009B680F">
            <w:pPr>
              <w:jc w:val="right"/>
              <w:rPr>
                <w:color w:val="000000"/>
                <w:u w:color="000000"/>
              </w:rPr>
            </w:pPr>
            <w:r>
              <w:rPr>
                <w:sz w:val="18"/>
              </w:rPr>
              <w:t>91,56%</w:t>
            </w:r>
          </w:p>
        </w:tc>
      </w:tr>
      <w:tr w:rsidR="007F256B" w14:paraId="085CD73D" w14:textId="77777777">
        <w:trPr>
          <w:trHeight w:val="1718"/>
        </w:trPr>
        <w:tc>
          <w:tcPr>
            <w:tcW w:w="930" w:type="dxa"/>
            <w:tcBorders>
              <w:top w:val="nil"/>
              <w:left w:val="single" w:sz="2" w:space="0" w:color="auto"/>
              <w:bottom w:val="nil"/>
              <w:right w:val="nil"/>
            </w:tcBorders>
            <w:tcMar>
              <w:top w:w="100" w:type="dxa"/>
            </w:tcMar>
            <w:vAlign w:val="center"/>
          </w:tcPr>
          <w:p w14:paraId="7430A256"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8D0B522" w14:textId="77777777" w:rsidR="00A77B3E" w:rsidRDefault="009B680F">
            <w:pPr>
              <w:jc w:val="center"/>
              <w:rPr>
                <w:color w:val="000000"/>
                <w:u w:color="000000"/>
              </w:rPr>
            </w:pPr>
            <w:r>
              <w:rPr>
                <w:sz w:val="18"/>
              </w:rPr>
              <w:t>80152</w:t>
            </w:r>
          </w:p>
        </w:tc>
        <w:tc>
          <w:tcPr>
            <w:tcW w:w="915" w:type="dxa"/>
            <w:tcBorders>
              <w:top w:val="nil"/>
              <w:left w:val="nil"/>
              <w:bottom w:val="single" w:sz="2" w:space="0" w:color="auto"/>
              <w:right w:val="single" w:sz="2" w:space="0" w:color="auto"/>
            </w:tcBorders>
            <w:tcMar>
              <w:top w:w="100" w:type="dxa"/>
            </w:tcMar>
            <w:vAlign w:val="center"/>
          </w:tcPr>
          <w:p w14:paraId="49C17E71"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F1C8B85"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575" w:type="dxa"/>
            <w:tcBorders>
              <w:top w:val="nil"/>
              <w:left w:val="nil"/>
              <w:bottom w:val="single" w:sz="2" w:space="0" w:color="auto"/>
              <w:right w:val="nil"/>
            </w:tcBorders>
            <w:tcMar>
              <w:top w:w="100" w:type="dxa"/>
            </w:tcMar>
            <w:vAlign w:val="center"/>
          </w:tcPr>
          <w:p w14:paraId="25213852" w14:textId="77777777" w:rsidR="00A77B3E" w:rsidRDefault="009B680F">
            <w:pPr>
              <w:jc w:val="right"/>
              <w:rPr>
                <w:color w:val="000000"/>
                <w:u w:color="000000"/>
              </w:rPr>
            </w:pPr>
            <w:r>
              <w:rPr>
                <w:sz w:val="18"/>
              </w:rPr>
              <w:t>49 263,00</w:t>
            </w:r>
          </w:p>
        </w:tc>
        <w:tc>
          <w:tcPr>
            <w:tcW w:w="1245" w:type="dxa"/>
            <w:tcBorders>
              <w:top w:val="nil"/>
              <w:left w:val="single" w:sz="2" w:space="0" w:color="auto"/>
              <w:bottom w:val="single" w:sz="2" w:space="0" w:color="auto"/>
              <w:right w:val="single" w:sz="2" w:space="0" w:color="auto"/>
            </w:tcBorders>
            <w:tcMar>
              <w:top w:w="100" w:type="dxa"/>
            </w:tcMar>
            <w:vAlign w:val="center"/>
          </w:tcPr>
          <w:p w14:paraId="067A74D0" w14:textId="77777777" w:rsidR="00A77B3E" w:rsidRDefault="009B680F">
            <w:pPr>
              <w:jc w:val="right"/>
              <w:rPr>
                <w:color w:val="000000"/>
                <w:u w:color="000000"/>
              </w:rPr>
            </w:pPr>
            <w:r>
              <w:rPr>
                <w:sz w:val="18"/>
              </w:rPr>
              <w:t>48 428,81</w:t>
            </w:r>
          </w:p>
        </w:tc>
        <w:tc>
          <w:tcPr>
            <w:tcW w:w="1035" w:type="dxa"/>
            <w:tcBorders>
              <w:top w:val="nil"/>
              <w:left w:val="nil"/>
              <w:bottom w:val="single" w:sz="2" w:space="0" w:color="auto"/>
              <w:right w:val="single" w:sz="2" w:space="0" w:color="auto"/>
            </w:tcBorders>
            <w:tcMar>
              <w:top w:w="100" w:type="dxa"/>
            </w:tcMar>
            <w:vAlign w:val="center"/>
          </w:tcPr>
          <w:p w14:paraId="22E00CEE" w14:textId="77777777" w:rsidR="00A77B3E" w:rsidRDefault="009B680F">
            <w:pPr>
              <w:jc w:val="right"/>
              <w:rPr>
                <w:color w:val="000000"/>
                <w:u w:color="000000"/>
              </w:rPr>
            </w:pPr>
            <w:r>
              <w:rPr>
                <w:sz w:val="18"/>
              </w:rPr>
              <w:t>98,31%</w:t>
            </w:r>
          </w:p>
        </w:tc>
      </w:tr>
      <w:tr w:rsidR="007F256B" w14:paraId="5E29CFB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6CB9EB4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3847590"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B9EDC91" w14:textId="77777777" w:rsidR="00A77B3E" w:rsidRDefault="009B680F">
            <w:pPr>
              <w:jc w:val="center"/>
              <w:rPr>
                <w:color w:val="000000"/>
                <w:u w:color="000000"/>
              </w:rPr>
            </w:pPr>
            <w:r>
              <w:rPr>
                <w:sz w:val="18"/>
              </w:rPr>
              <w:t>3020</w:t>
            </w:r>
          </w:p>
        </w:tc>
        <w:tc>
          <w:tcPr>
            <w:tcW w:w="3345" w:type="dxa"/>
            <w:tcBorders>
              <w:top w:val="single" w:sz="2" w:space="0" w:color="auto"/>
              <w:left w:val="nil"/>
              <w:bottom w:val="single" w:sz="2" w:space="0" w:color="auto"/>
              <w:right w:val="single" w:sz="2" w:space="0" w:color="auto"/>
            </w:tcBorders>
            <w:tcMar>
              <w:top w:w="100" w:type="dxa"/>
            </w:tcMar>
            <w:vAlign w:val="center"/>
          </w:tcPr>
          <w:p w14:paraId="18809CEA" w14:textId="77777777" w:rsidR="00A77B3E" w:rsidRDefault="009B680F">
            <w:pPr>
              <w:jc w:val="left"/>
              <w:rPr>
                <w:color w:val="000000"/>
                <w:u w:color="000000"/>
              </w:rPr>
            </w:pPr>
            <w:r>
              <w:rPr>
                <w:sz w:val="18"/>
              </w:rPr>
              <w:t>Wydatki osobowe niezaliczone do wynagrodzeń</w:t>
            </w:r>
          </w:p>
        </w:tc>
        <w:tc>
          <w:tcPr>
            <w:tcW w:w="1575" w:type="dxa"/>
            <w:tcBorders>
              <w:top w:val="nil"/>
              <w:left w:val="nil"/>
              <w:bottom w:val="single" w:sz="2" w:space="0" w:color="auto"/>
              <w:right w:val="nil"/>
            </w:tcBorders>
            <w:tcMar>
              <w:top w:w="100" w:type="dxa"/>
            </w:tcMar>
            <w:vAlign w:val="center"/>
          </w:tcPr>
          <w:p w14:paraId="191088C3" w14:textId="77777777" w:rsidR="00A77B3E" w:rsidRDefault="009B680F">
            <w:pPr>
              <w:jc w:val="right"/>
              <w:rPr>
                <w:color w:val="000000"/>
                <w:u w:color="000000"/>
              </w:rPr>
            </w:pPr>
            <w:r>
              <w:rPr>
                <w:sz w:val="18"/>
              </w:rPr>
              <w:t>2 589,00</w:t>
            </w:r>
          </w:p>
        </w:tc>
        <w:tc>
          <w:tcPr>
            <w:tcW w:w="1245" w:type="dxa"/>
            <w:tcBorders>
              <w:top w:val="nil"/>
              <w:left w:val="single" w:sz="2" w:space="0" w:color="auto"/>
              <w:bottom w:val="single" w:sz="2" w:space="0" w:color="auto"/>
              <w:right w:val="single" w:sz="2" w:space="0" w:color="auto"/>
            </w:tcBorders>
            <w:tcMar>
              <w:top w:w="100" w:type="dxa"/>
            </w:tcMar>
            <w:vAlign w:val="center"/>
          </w:tcPr>
          <w:p w14:paraId="2A5B6CD2" w14:textId="77777777" w:rsidR="00A77B3E" w:rsidRDefault="009B680F">
            <w:pPr>
              <w:jc w:val="right"/>
              <w:rPr>
                <w:color w:val="000000"/>
                <w:u w:color="000000"/>
              </w:rPr>
            </w:pPr>
            <w:r>
              <w:rPr>
                <w:sz w:val="18"/>
              </w:rPr>
              <w:t>2 315,14</w:t>
            </w:r>
          </w:p>
        </w:tc>
        <w:tc>
          <w:tcPr>
            <w:tcW w:w="1035" w:type="dxa"/>
            <w:tcBorders>
              <w:top w:val="nil"/>
              <w:left w:val="nil"/>
              <w:bottom w:val="single" w:sz="2" w:space="0" w:color="auto"/>
              <w:right w:val="single" w:sz="2" w:space="0" w:color="auto"/>
            </w:tcBorders>
            <w:tcMar>
              <w:top w:w="100" w:type="dxa"/>
            </w:tcMar>
            <w:vAlign w:val="center"/>
          </w:tcPr>
          <w:p w14:paraId="106A6ED0" w14:textId="77777777" w:rsidR="00A77B3E" w:rsidRDefault="009B680F">
            <w:pPr>
              <w:jc w:val="right"/>
              <w:rPr>
                <w:color w:val="000000"/>
                <w:u w:color="000000"/>
              </w:rPr>
            </w:pPr>
            <w:r>
              <w:rPr>
                <w:sz w:val="18"/>
              </w:rPr>
              <w:t>89,42%</w:t>
            </w:r>
          </w:p>
        </w:tc>
      </w:tr>
      <w:tr w:rsidR="007F256B" w14:paraId="1608F253"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5129B7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35E3D57D"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0081F667" w14:textId="77777777" w:rsidR="00A77B3E" w:rsidRDefault="009B680F">
            <w:pPr>
              <w:jc w:val="center"/>
              <w:rPr>
                <w:color w:val="000000"/>
                <w:u w:color="000000"/>
              </w:rPr>
            </w:pPr>
            <w:r>
              <w:rPr>
                <w:sz w:val="18"/>
              </w:rPr>
              <w:t>4010</w:t>
            </w:r>
          </w:p>
        </w:tc>
        <w:tc>
          <w:tcPr>
            <w:tcW w:w="3345" w:type="dxa"/>
            <w:tcBorders>
              <w:top w:val="single" w:sz="2" w:space="0" w:color="auto"/>
              <w:left w:val="nil"/>
              <w:bottom w:val="single" w:sz="2" w:space="0" w:color="auto"/>
              <w:right w:val="single" w:sz="2" w:space="0" w:color="auto"/>
            </w:tcBorders>
            <w:tcMar>
              <w:top w:w="100" w:type="dxa"/>
            </w:tcMar>
            <w:vAlign w:val="center"/>
          </w:tcPr>
          <w:p w14:paraId="14D686AB" w14:textId="77777777" w:rsidR="00A77B3E" w:rsidRDefault="009B680F">
            <w:pPr>
              <w:jc w:val="left"/>
              <w:rPr>
                <w:color w:val="000000"/>
                <w:u w:color="000000"/>
              </w:rPr>
            </w:pPr>
            <w:r>
              <w:rPr>
                <w:sz w:val="18"/>
              </w:rPr>
              <w:t>Wynagrodzenia osobowe pracowników</w:t>
            </w:r>
          </w:p>
        </w:tc>
        <w:tc>
          <w:tcPr>
            <w:tcW w:w="1575" w:type="dxa"/>
            <w:tcBorders>
              <w:top w:val="nil"/>
              <w:left w:val="nil"/>
              <w:bottom w:val="single" w:sz="2" w:space="0" w:color="auto"/>
              <w:right w:val="nil"/>
            </w:tcBorders>
            <w:tcMar>
              <w:top w:w="100" w:type="dxa"/>
            </w:tcMar>
            <w:vAlign w:val="center"/>
          </w:tcPr>
          <w:p w14:paraId="04F8F8E9" w14:textId="77777777" w:rsidR="00A77B3E" w:rsidRDefault="009B680F">
            <w:pPr>
              <w:jc w:val="right"/>
              <w:rPr>
                <w:color w:val="000000"/>
                <w:u w:color="000000"/>
              </w:rPr>
            </w:pPr>
            <w:r>
              <w:rPr>
                <w:sz w:val="18"/>
              </w:rPr>
              <w:t>33 751,00</w:t>
            </w:r>
          </w:p>
        </w:tc>
        <w:tc>
          <w:tcPr>
            <w:tcW w:w="1245" w:type="dxa"/>
            <w:tcBorders>
              <w:top w:val="nil"/>
              <w:left w:val="single" w:sz="2" w:space="0" w:color="auto"/>
              <w:bottom w:val="single" w:sz="2" w:space="0" w:color="auto"/>
              <w:right w:val="single" w:sz="2" w:space="0" w:color="auto"/>
            </w:tcBorders>
            <w:tcMar>
              <w:top w:w="100" w:type="dxa"/>
            </w:tcMar>
            <w:vAlign w:val="center"/>
          </w:tcPr>
          <w:p w14:paraId="5E71B6C1" w14:textId="77777777" w:rsidR="00A77B3E" w:rsidRDefault="009B680F">
            <w:pPr>
              <w:jc w:val="right"/>
              <w:rPr>
                <w:color w:val="000000"/>
                <w:u w:color="000000"/>
              </w:rPr>
            </w:pPr>
            <w:r>
              <w:rPr>
                <w:sz w:val="18"/>
              </w:rPr>
              <w:t>33 405,62</w:t>
            </w:r>
          </w:p>
        </w:tc>
        <w:tc>
          <w:tcPr>
            <w:tcW w:w="1035" w:type="dxa"/>
            <w:tcBorders>
              <w:top w:val="nil"/>
              <w:left w:val="nil"/>
              <w:bottom w:val="single" w:sz="2" w:space="0" w:color="auto"/>
              <w:right w:val="single" w:sz="2" w:space="0" w:color="auto"/>
            </w:tcBorders>
            <w:tcMar>
              <w:top w:w="100" w:type="dxa"/>
            </w:tcMar>
            <w:vAlign w:val="center"/>
          </w:tcPr>
          <w:p w14:paraId="4B7D03D5" w14:textId="77777777" w:rsidR="00A77B3E" w:rsidRDefault="009B680F">
            <w:pPr>
              <w:jc w:val="right"/>
              <w:rPr>
                <w:color w:val="000000"/>
                <w:u w:color="000000"/>
              </w:rPr>
            </w:pPr>
            <w:r>
              <w:rPr>
                <w:sz w:val="18"/>
              </w:rPr>
              <w:t>98,98%</w:t>
            </w:r>
          </w:p>
        </w:tc>
      </w:tr>
      <w:tr w:rsidR="007F256B" w14:paraId="2DF15201"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0451BD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264AD297"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F7DB483" w14:textId="77777777" w:rsidR="00A77B3E" w:rsidRDefault="009B680F">
            <w:pPr>
              <w:jc w:val="center"/>
              <w:rPr>
                <w:color w:val="000000"/>
                <w:u w:color="000000"/>
              </w:rPr>
            </w:pPr>
            <w:r>
              <w:rPr>
                <w:sz w:val="18"/>
              </w:rPr>
              <w:t>4040</w:t>
            </w:r>
          </w:p>
        </w:tc>
        <w:tc>
          <w:tcPr>
            <w:tcW w:w="3345" w:type="dxa"/>
            <w:tcBorders>
              <w:top w:val="single" w:sz="2" w:space="0" w:color="auto"/>
              <w:left w:val="nil"/>
              <w:bottom w:val="single" w:sz="2" w:space="0" w:color="auto"/>
              <w:right w:val="single" w:sz="2" w:space="0" w:color="auto"/>
            </w:tcBorders>
            <w:tcMar>
              <w:top w:w="100" w:type="dxa"/>
            </w:tcMar>
            <w:vAlign w:val="center"/>
          </w:tcPr>
          <w:p w14:paraId="3482CE45" w14:textId="77777777" w:rsidR="00A77B3E" w:rsidRDefault="009B680F">
            <w:pPr>
              <w:jc w:val="left"/>
              <w:rPr>
                <w:color w:val="000000"/>
                <w:u w:color="000000"/>
              </w:rPr>
            </w:pPr>
            <w:r>
              <w:rPr>
                <w:sz w:val="18"/>
              </w:rPr>
              <w:t>Dodatkowe wynagrodzenie roczne</w:t>
            </w:r>
          </w:p>
        </w:tc>
        <w:tc>
          <w:tcPr>
            <w:tcW w:w="1575" w:type="dxa"/>
            <w:tcBorders>
              <w:top w:val="nil"/>
              <w:left w:val="nil"/>
              <w:bottom w:val="single" w:sz="2" w:space="0" w:color="auto"/>
              <w:right w:val="nil"/>
            </w:tcBorders>
            <w:tcMar>
              <w:top w:w="100" w:type="dxa"/>
            </w:tcMar>
            <w:vAlign w:val="center"/>
          </w:tcPr>
          <w:p w14:paraId="19300E40" w14:textId="77777777" w:rsidR="00A77B3E" w:rsidRDefault="009B680F">
            <w:pPr>
              <w:jc w:val="right"/>
              <w:rPr>
                <w:color w:val="000000"/>
                <w:u w:color="000000"/>
              </w:rPr>
            </w:pPr>
            <w:r>
              <w:rPr>
                <w:sz w:val="18"/>
              </w:rPr>
              <w:t>2 055,00</w:t>
            </w:r>
          </w:p>
        </w:tc>
        <w:tc>
          <w:tcPr>
            <w:tcW w:w="1245" w:type="dxa"/>
            <w:tcBorders>
              <w:top w:val="nil"/>
              <w:left w:val="single" w:sz="2" w:space="0" w:color="auto"/>
              <w:bottom w:val="single" w:sz="2" w:space="0" w:color="auto"/>
              <w:right w:val="single" w:sz="2" w:space="0" w:color="auto"/>
            </w:tcBorders>
            <w:tcMar>
              <w:top w:w="100" w:type="dxa"/>
            </w:tcMar>
            <w:vAlign w:val="center"/>
          </w:tcPr>
          <w:p w14:paraId="639F7747" w14:textId="77777777" w:rsidR="00A77B3E" w:rsidRDefault="009B680F">
            <w:pPr>
              <w:jc w:val="right"/>
              <w:rPr>
                <w:color w:val="000000"/>
                <w:u w:color="000000"/>
              </w:rPr>
            </w:pPr>
            <w:r>
              <w:rPr>
                <w:sz w:val="18"/>
              </w:rPr>
              <w:t>2 054,12</w:t>
            </w:r>
          </w:p>
        </w:tc>
        <w:tc>
          <w:tcPr>
            <w:tcW w:w="1035" w:type="dxa"/>
            <w:tcBorders>
              <w:top w:val="nil"/>
              <w:left w:val="nil"/>
              <w:bottom w:val="single" w:sz="2" w:space="0" w:color="auto"/>
              <w:right w:val="single" w:sz="2" w:space="0" w:color="auto"/>
            </w:tcBorders>
            <w:tcMar>
              <w:top w:w="100" w:type="dxa"/>
            </w:tcMar>
            <w:vAlign w:val="center"/>
          </w:tcPr>
          <w:p w14:paraId="77AFCA50" w14:textId="77777777" w:rsidR="00A77B3E" w:rsidRDefault="009B680F">
            <w:pPr>
              <w:jc w:val="right"/>
              <w:rPr>
                <w:color w:val="000000"/>
                <w:u w:color="000000"/>
              </w:rPr>
            </w:pPr>
            <w:r>
              <w:rPr>
                <w:sz w:val="18"/>
              </w:rPr>
              <w:t>99,96%</w:t>
            </w:r>
          </w:p>
        </w:tc>
      </w:tr>
      <w:tr w:rsidR="007F256B" w14:paraId="13C185E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1DE3BC6B"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44C0165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82697D3" w14:textId="77777777" w:rsidR="00A77B3E" w:rsidRDefault="009B680F">
            <w:pPr>
              <w:jc w:val="center"/>
              <w:rPr>
                <w:color w:val="000000"/>
                <w:u w:color="000000"/>
              </w:rPr>
            </w:pPr>
            <w:r>
              <w:rPr>
                <w:sz w:val="18"/>
              </w:rPr>
              <w:t>4110</w:t>
            </w:r>
          </w:p>
        </w:tc>
        <w:tc>
          <w:tcPr>
            <w:tcW w:w="3345" w:type="dxa"/>
            <w:tcBorders>
              <w:top w:val="single" w:sz="2" w:space="0" w:color="auto"/>
              <w:left w:val="nil"/>
              <w:bottom w:val="single" w:sz="2" w:space="0" w:color="auto"/>
              <w:right w:val="single" w:sz="2" w:space="0" w:color="auto"/>
            </w:tcBorders>
            <w:tcMar>
              <w:top w:w="100" w:type="dxa"/>
            </w:tcMar>
            <w:vAlign w:val="center"/>
          </w:tcPr>
          <w:p w14:paraId="1B9B294F" w14:textId="77777777" w:rsidR="00A77B3E" w:rsidRDefault="009B680F">
            <w:pPr>
              <w:jc w:val="left"/>
              <w:rPr>
                <w:color w:val="000000"/>
                <w:u w:color="000000"/>
              </w:rPr>
            </w:pPr>
            <w:r>
              <w:rPr>
                <w:sz w:val="18"/>
              </w:rPr>
              <w:t>Składki na ubezpieczenia społeczne</w:t>
            </w:r>
          </w:p>
        </w:tc>
        <w:tc>
          <w:tcPr>
            <w:tcW w:w="1575" w:type="dxa"/>
            <w:tcBorders>
              <w:top w:val="nil"/>
              <w:left w:val="nil"/>
              <w:bottom w:val="single" w:sz="2" w:space="0" w:color="auto"/>
              <w:right w:val="nil"/>
            </w:tcBorders>
            <w:tcMar>
              <w:top w:w="100" w:type="dxa"/>
            </w:tcMar>
            <w:vAlign w:val="center"/>
          </w:tcPr>
          <w:p w14:paraId="2A8C8342" w14:textId="77777777" w:rsidR="00A77B3E" w:rsidRDefault="009B680F">
            <w:pPr>
              <w:jc w:val="right"/>
              <w:rPr>
                <w:color w:val="000000"/>
                <w:u w:color="000000"/>
              </w:rPr>
            </w:pPr>
            <w:r>
              <w:rPr>
                <w:sz w:val="18"/>
              </w:rPr>
              <w:t>6 322,00</w:t>
            </w:r>
          </w:p>
        </w:tc>
        <w:tc>
          <w:tcPr>
            <w:tcW w:w="1245" w:type="dxa"/>
            <w:tcBorders>
              <w:top w:val="nil"/>
              <w:left w:val="single" w:sz="2" w:space="0" w:color="auto"/>
              <w:bottom w:val="single" w:sz="2" w:space="0" w:color="auto"/>
              <w:right w:val="single" w:sz="2" w:space="0" w:color="auto"/>
            </w:tcBorders>
            <w:tcMar>
              <w:top w:w="100" w:type="dxa"/>
            </w:tcMar>
            <w:vAlign w:val="center"/>
          </w:tcPr>
          <w:p w14:paraId="6B94405C" w14:textId="77777777" w:rsidR="00A77B3E" w:rsidRDefault="009B680F">
            <w:pPr>
              <w:jc w:val="right"/>
              <w:rPr>
                <w:color w:val="000000"/>
                <w:u w:color="000000"/>
              </w:rPr>
            </w:pPr>
            <w:r>
              <w:rPr>
                <w:sz w:val="18"/>
              </w:rPr>
              <w:t>6 260,95</w:t>
            </w:r>
          </w:p>
        </w:tc>
        <w:tc>
          <w:tcPr>
            <w:tcW w:w="1035" w:type="dxa"/>
            <w:tcBorders>
              <w:top w:val="nil"/>
              <w:left w:val="nil"/>
              <w:bottom w:val="single" w:sz="2" w:space="0" w:color="auto"/>
              <w:right w:val="single" w:sz="2" w:space="0" w:color="auto"/>
            </w:tcBorders>
            <w:tcMar>
              <w:top w:w="100" w:type="dxa"/>
            </w:tcMar>
            <w:vAlign w:val="center"/>
          </w:tcPr>
          <w:p w14:paraId="3175EAE8" w14:textId="77777777" w:rsidR="00A77B3E" w:rsidRDefault="009B680F">
            <w:pPr>
              <w:jc w:val="right"/>
              <w:rPr>
                <w:color w:val="000000"/>
                <w:u w:color="000000"/>
              </w:rPr>
            </w:pPr>
            <w:r>
              <w:rPr>
                <w:sz w:val="18"/>
              </w:rPr>
              <w:t>99,03%</w:t>
            </w:r>
          </w:p>
        </w:tc>
      </w:tr>
      <w:tr w:rsidR="007F256B" w14:paraId="4991B8F6"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23A8434"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9EE627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6944ED3D" w14:textId="77777777" w:rsidR="00A77B3E" w:rsidRDefault="009B680F">
            <w:pPr>
              <w:jc w:val="center"/>
              <w:rPr>
                <w:color w:val="000000"/>
                <w:u w:color="000000"/>
              </w:rPr>
            </w:pPr>
            <w:r>
              <w:rPr>
                <w:sz w:val="18"/>
              </w:rPr>
              <w:t>4120</w:t>
            </w:r>
          </w:p>
        </w:tc>
        <w:tc>
          <w:tcPr>
            <w:tcW w:w="3345" w:type="dxa"/>
            <w:tcBorders>
              <w:top w:val="single" w:sz="2" w:space="0" w:color="auto"/>
              <w:left w:val="nil"/>
              <w:bottom w:val="single" w:sz="2" w:space="0" w:color="auto"/>
              <w:right w:val="single" w:sz="2" w:space="0" w:color="auto"/>
            </w:tcBorders>
            <w:tcMar>
              <w:top w:w="100" w:type="dxa"/>
            </w:tcMar>
            <w:vAlign w:val="center"/>
          </w:tcPr>
          <w:p w14:paraId="144E24DD" w14:textId="77777777" w:rsidR="00A77B3E" w:rsidRDefault="009B680F">
            <w:pPr>
              <w:jc w:val="left"/>
              <w:rPr>
                <w:color w:val="000000"/>
                <w:u w:color="000000"/>
              </w:rPr>
            </w:pPr>
            <w:r>
              <w:rPr>
                <w:sz w:val="18"/>
              </w:rPr>
              <w:t>Składki na Fundusz Pracy oraz Fundusz Solidarnościowy</w:t>
            </w:r>
          </w:p>
        </w:tc>
        <w:tc>
          <w:tcPr>
            <w:tcW w:w="1575" w:type="dxa"/>
            <w:tcBorders>
              <w:top w:val="nil"/>
              <w:left w:val="nil"/>
              <w:bottom w:val="single" w:sz="2" w:space="0" w:color="auto"/>
              <w:right w:val="nil"/>
            </w:tcBorders>
            <w:tcMar>
              <w:top w:w="100" w:type="dxa"/>
            </w:tcMar>
            <w:vAlign w:val="center"/>
          </w:tcPr>
          <w:p w14:paraId="14E8F4C0" w14:textId="77777777" w:rsidR="00A77B3E" w:rsidRDefault="009B680F">
            <w:pPr>
              <w:jc w:val="right"/>
              <w:rPr>
                <w:color w:val="000000"/>
                <w:u w:color="000000"/>
              </w:rPr>
            </w:pPr>
            <w:r>
              <w:rPr>
                <w:sz w:val="18"/>
              </w:rPr>
              <w:t>889,00</w:t>
            </w:r>
          </w:p>
        </w:tc>
        <w:tc>
          <w:tcPr>
            <w:tcW w:w="1245" w:type="dxa"/>
            <w:tcBorders>
              <w:top w:val="nil"/>
              <w:left w:val="single" w:sz="2" w:space="0" w:color="auto"/>
              <w:bottom w:val="single" w:sz="2" w:space="0" w:color="auto"/>
              <w:right w:val="single" w:sz="2" w:space="0" w:color="auto"/>
            </w:tcBorders>
            <w:tcMar>
              <w:top w:w="100" w:type="dxa"/>
            </w:tcMar>
            <w:vAlign w:val="center"/>
          </w:tcPr>
          <w:p w14:paraId="480221A5" w14:textId="77777777" w:rsidR="00A77B3E" w:rsidRDefault="009B680F">
            <w:pPr>
              <w:jc w:val="right"/>
              <w:rPr>
                <w:color w:val="000000"/>
                <w:u w:color="000000"/>
              </w:rPr>
            </w:pPr>
            <w:r>
              <w:rPr>
                <w:sz w:val="18"/>
              </w:rPr>
              <w:t>869,98</w:t>
            </w:r>
          </w:p>
        </w:tc>
        <w:tc>
          <w:tcPr>
            <w:tcW w:w="1035" w:type="dxa"/>
            <w:tcBorders>
              <w:top w:val="nil"/>
              <w:left w:val="nil"/>
              <w:bottom w:val="single" w:sz="2" w:space="0" w:color="auto"/>
              <w:right w:val="single" w:sz="2" w:space="0" w:color="auto"/>
            </w:tcBorders>
            <w:tcMar>
              <w:top w:w="100" w:type="dxa"/>
            </w:tcMar>
            <w:vAlign w:val="center"/>
          </w:tcPr>
          <w:p w14:paraId="14D1A41D" w14:textId="77777777" w:rsidR="00A77B3E" w:rsidRDefault="009B680F">
            <w:pPr>
              <w:jc w:val="right"/>
              <w:rPr>
                <w:color w:val="000000"/>
                <w:u w:color="000000"/>
              </w:rPr>
            </w:pPr>
            <w:r>
              <w:rPr>
                <w:sz w:val="18"/>
              </w:rPr>
              <w:t>97,86%</w:t>
            </w:r>
          </w:p>
        </w:tc>
      </w:tr>
      <w:tr w:rsidR="007F256B" w14:paraId="57F5160A"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67199B1"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F2223D1"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BC50754" w14:textId="77777777" w:rsidR="00A77B3E" w:rsidRDefault="009B680F">
            <w:pPr>
              <w:jc w:val="center"/>
              <w:rPr>
                <w:color w:val="000000"/>
                <w:u w:color="000000"/>
              </w:rPr>
            </w:pPr>
            <w:r>
              <w:rPr>
                <w:sz w:val="18"/>
              </w:rPr>
              <w:t>4210</w:t>
            </w:r>
          </w:p>
        </w:tc>
        <w:tc>
          <w:tcPr>
            <w:tcW w:w="3345" w:type="dxa"/>
            <w:tcBorders>
              <w:top w:val="single" w:sz="2" w:space="0" w:color="auto"/>
              <w:left w:val="nil"/>
              <w:bottom w:val="single" w:sz="2" w:space="0" w:color="auto"/>
              <w:right w:val="single" w:sz="2" w:space="0" w:color="auto"/>
            </w:tcBorders>
            <w:tcMar>
              <w:top w:w="100" w:type="dxa"/>
            </w:tcMar>
            <w:vAlign w:val="center"/>
          </w:tcPr>
          <w:p w14:paraId="30B70BD7" w14:textId="77777777" w:rsidR="00A77B3E" w:rsidRDefault="009B680F">
            <w:pPr>
              <w:jc w:val="left"/>
              <w:rPr>
                <w:color w:val="000000"/>
                <w:u w:color="000000"/>
              </w:rPr>
            </w:pPr>
            <w:r>
              <w:rPr>
                <w:sz w:val="18"/>
              </w:rPr>
              <w:t>Zakup materiałów i wyposażenia</w:t>
            </w:r>
          </w:p>
        </w:tc>
        <w:tc>
          <w:tcPr>
            <w:tcW w:w="1575" w:type="dxa"/>
            <w:tcBorders>
              <w:top w:val="nil"/>
              <w:left w:val="nil"/>
              <w:bottom w:val="single" w:sz="2" w:space="0" w:color="auto"/>
              <w:right w:val="nil"/>
            </w:tcBorders>
            <w:tcMar>
              <w:top w:w="100" w:type="dxa"/>
            </w:tcMar>
            <w:vAlign w:val="center"/>
          </w:tcPr>
          <w:p w14:paraId="794E0747" w14:textId="77777777" w:rsidR="00A77B3E" w:rsidRDefault="009B680F">
            <w:pPr>
              <w:jc w:val="right"/>
              <w:rPr>
                <w:color w:val="000000"/>
                <w:u w:color="000000"/>
              </w:rPr>
            </w:pPr>
            <w:r>
              <w:rPr>
                <w:sz w:val="18"/>
              </w:rPr>
              <w:t>1 727,00</w:t>
            </w:r>
          </w:p>
        </w:tc>
        <w:tc>
          <w:tcPr>
            <w:tcW w:w="1245" w:type="dxa"/>
            <w:tcBorders>
              <w:top w:val="nil"/>
              <w:left w:val="single" w:sz="2" w:space="0" w:color="auto"/>
              <w:bottom w:val="single" w:sz="2" w:space="0" w:color="auto"/>
              <w:right w:val="single" w:sz="2" w:space="0" w:color="auto"/>
            </w:tcBorders>
            <w:tcMar>
              <w:top w:w="100" w:type="dxa"/>
            </w:tcMar>
            <w:vAlign w:val="center"/>
          </w:tcPr>
          <w:p w14:paraId="417A1645" w14:textId="77777777" w:rsidR="00A77B3E" w:rsidRDefault="009B680F">
            <w:pPr>
              <w:jc w:val="right"/>
              <w:rPr>
                <w:color w:val="000000"/>
                <w:u w:color="000000"/>
              </w:rPr>
            </w:pPr>
            <w:r>
              <w:rPr>
                <w:sz w:val="18"/>
              </w:rPr>
              <w:t>1 699,00</w:t>
            </w:r>
          </w:p>
        </w:tc>
        <w:tc>
          <w:tcPr>
            <w:tcW w:w="1035" w:type="dxa"/>
            <w:tcBorders>
              <w:top w:val="nil"/>
              <w:left w:val="nil"/>
              <w:bottom w:val="single" w:sz="2" w:space="0" w:color="auto"/>
              <w:right w:val="single" w:sz="2" w:space="0" w:color="auto"/>
            </w:tcBorders>
            <w:tcMar>
              <w:top w:w="100" w:type="dxa"/>
            </w:tcMar>
            <w:vAlign w:val="center"/>
          </w:tcPr>
          <w:p w14:paraId="03B52911" w14:textId="77777777" w:rsidR="00A77B3E" w:rsidRDefault="009B680F">
            <w:pPr>
              <w:jc w:val="right"/>
              <w:rPr>
                <w:color w:val="000000"/>
                <w:u w:color="000000"/>
              </w:rPr>
            </w:pPr>
            <w:r>
              <w:rPr>
                <w:sz w:val="18"/>
              </w:rPr>
              <w:t>98,38%</w:t>
            </w:r>
          </w:p>
        </w:tc>
      </w:tr>
      <w:tr w:rsidR="007F256B" w14:paraId="15DD0C0F"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05B658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D53F650"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191D537A" w14:textId="77777777" w:rsidR="00A77B3E" w:rsidRDefault="009B680F">
            <w:pPr>
              <w:jc w:val="center"/>
              <w:rPr>
                <w:color w:val="000000"/>
                <w:u w:color="000000"/>
              </w:rPr>
            </w:pPr>
            <w:r>
              <w:rPr>
                <w:sz w:val="18"/>
              </w:rPr>
              <w:t>4240</w:t>
            </w:r>
          </w:p>
        </w:tc>
        <w:tc>
          <w:tcPr>
            <w:tcW w:w="3345" w:type="dxa"/>
            <w:tcBorders>
              <w:top w:val="single" w:sz="2" w:space="0" w:color="auto"/>
              <w:left w:val="nil"/>
              <w:bottom w:val="single" w:sz="2" w:space="0" w:color="auto"/>
              <w:right w:val="single" w:sz="2" w:space="0" w:color="auto"/>
            </w:tcBorders>
            <w:tcMar>
              <w:top w:w="100" w:type="dxa"/>
            </w:tcMar>
            <w:vAlign w:val="center"/>
          </w:tcPr>
          <w:p w14:paraId="15181EE7" w14:textId="77777777" w:rsidR="00A77B3E" w:rsidRDefault="009B680F">
            <w:pPr>
              <w:jc w:val="left"/>
              <w:rPr>
                <w:color w:val="000000"/>
                <w:u w:color="000000"/>
              </w:rPr>
            </w:pPr>
            <w:r>
              <w:rPr>
                <w:sz w:val="18"/>
              </w:rPr>
              <w:t>Zakup środków dydaktycznych i książek</w:t>
            </w:r>
          </w:p>
        </w:tc>
        <w:tc>
          <w:tcPr>
            <w:tcW w:w="1575" w:type="dxa"/>
            <w:tcBorders>
              <w:top w:val="nil"/>
              <w:left w:val="nil"/>
              <w:bottom w:val="single" w:sz="2" w:space="0" w:color="auto"/>
              <w:right w:val="nil"/>
            </w:tcBorders>
            <w:tcMar>
              <w:top w:w="100" w:type="dxa"/>
            </w:tcMar>
            <w:vAlign w:val="center"/>
          </w:tcPr>
          <w:p w14:paraId="59664481" w14:textId="77777777" w:rsidR="00A77B3E" w:rsidRDefault="009B680F">
            <w:pPr>
              <w:jc w:val="right"/>
              <w:rPr>
                <w:color w:val="000000"/>
                <w:u w:color="000000"/>
              </w:rPr>
            </w:pPr>
            <w:r>
              <w:rPr>
                <w:sz w:val="18"/>
              </w:rPr>
              <w:t>106,00</w:t>
            </w:r>
          </w:p>
        </w:tc>
        <w:tc>
          <w:tcPr>
            <w:tcW w:w="1245" w:type="dxa"/>
            <w:tcBorders>
              <w:top w:val="nil"/>
              <w:left w:val="single" w:sz="2" w:space="0" w:color="auto"/>
              <w:bottom w:val="single" w:sz="2" w:space="0" w:color="auto"/>
              <w:right w:val="single" w:sz="2" w:space="0" w:color="auto"/>
            </w:tcBorders>
            <w:tcMar>
              <w:top w:w="100" w:type="dxa"/>
            </w:tcMar>
            <w:vAlign w:val="center"/>
          </w:tcPr>
          <w:p w14:paraId="435EF8BB" w14:textId="77777777" w:rsidR="00A77B3E" w:rsidRDefault="009B680F">
            <w:pPr>
              <w:jc w:val="right"/>
              <w:rPr>
                <w:color w:val="000000"/>
                <w:u w:color="000000"/>
              </w:rPr>
            </w:pPr>
            <w:r>
              <w:rPr>
                <w:sz w:val="18"/>
              </w:rPr>
              <w:t>0,00</w:t>
            </w:r>
          </w:p>
        </w:tc>
        <w:tc>
          <w:tcPr>
            <w:tcW w:w="1035" w:type="dxa"/>
            <w:tcBorders>
              <w:top w:val="nil"/>
              <w:left w:val="nil"/>
              <w:bottom w:val="single" w:sz="2" w:space="0" w:color="auto"/>
              <w:right w:val="single" w:sz="2" w:space="0" w:color="auto"/>
            </w:tcBorders>
            <w:tcMar>
              <w:top w:w="100" w:type="dxa"/>
            </w:tcMar>
            <w:vAlign w:val="center"/>
          </w:tcPr>
          <w:p w14:paraId="2D78FF0B" w14:textId="77777777" w:rsidR="00A77B3E" w:rsidRDefault="009B680F">
            <w:pPr>
              <w:jc w:val="right"/>
              <w:rPr>
                <w:color w:val="000000"/>
                <w:u w:color="000000"/>
              </w:rPr>
            </w:pPr>
            <w:r>
              <w:rPr>
                <w:sz w:val="18"/>
              </w:rPr>
              <w:t>0,00%</w:t>
            </w:r>
          </w:p>
        </w:tc>
      </w:tr>
      <w:tr w:rsidR="007F256B" w14:paraId="5B975A78"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C2464BA"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7B39262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A78DC23" w14:textId="77777777" w:rsidR="00A77B3E" w:rsidRDefault="009B680F">
            <w:pPr>
              <w:jc w:val="center"/>
              <w:rPr>
                <w:color w:val="000000"/>
                <w:u w:color="000000"/>
              </w:rPr>
            </w:pPr>
            <w:r>
              <w:rPr>
                <w:sz w:val="18"/>
              </w:rPr>
              <w:t>4440</w:t>
            </w:r>
          </w:p>
        </w:tc>
        <w:tc>
          <w:tcPr>
            <w:tcW w:w="3345" w:type="dxa"/>
            <w:tcBorders>
              <w:top w:val="single" w:sz="2" w:space="0" w:color="auto"/>
              <w:left w:val="nil"/>
              <w:bottom w:val="single" w:sz="2" w:space="0" w:color="auto"/>
              <w:right w:val="single" w:sz="2" w:space="0" w:color="auto"/>
            </w:tcBorders>
            <w:tcMar>
              <w:top w:w="100" w:type="dxa"/>
            </w:tcMar>
            <w:vAlign w:val="center"/>
          </w:tcPr>
          <w:p w14:paraId="69A2193B" w14:textId="77777777" w:rsidR="00A77B3E" w:rsidRDefault="009B680F">
            <w:pPr>
              <w:jc w:val="left"/>
              <w:rPr>
                <w:color w:val="000000"/>
                <w:u w:color="000000"/>
              </w:rPr>
            </w:pPr>
            <w:r>
              <w:rPr>
                <w:sz w:val="18"/>
              </w:rPr>
              <w:t>Odpisy na zakładowy fundusz świadczeń socjalnych</w:t>
            </w:r>
          </w:p>
        </w:tc>
        <w:tc>
          <w:tcPr>
            <w:tcW w:w="1575" w:type="dxa"/>
            <w:tcBorders>
              <w:top w:val="nil"/>
              <w:left w:val="nil"/>
              <w:bottom w:val="single" w:sz="2" w:space="0" w:color="auto"/>
              <w:right w:val="nil"/>
            </w:tcBorders>
            <w:tcMar>
              <w:top w:w="100" w:type="dxa"/>
            </w:tcMar>
            <w:vAlign w:val="center"/>
          </w:tcPr>
          <w:p w14:paraId="0AAEE991" w14:textId="77777777" w:rsidR="00A77B3E" w:rsidRDefault="009B680F">
            <w:pPr>
              <w:jc w:val="right"/>
              <w:rPr>
                <w:color w:val="000000"/>
                <w:u w:color="000000"/>
              </w:rPr>
            </w:pPr>
            <w:r>
              <w:rPr>
                <w:sz w:val="18"/>
              </w:rPr>
              <w:t>1 824,00</w:t>
            </w:r>
          </w:p>
        </w:tc>
        <w:tc>
          <w:tcPr>
            <w:tcW w:w="1245" w:type="dxa"/>
            <w:tcBorders>
              <w:top w:val="nil"/>
              <w:left w:val="single" w:sz="2" w:space="0" w:color="auto"/>
              <w:bottom w:val="single" w:sz="2" w:space="0" w:color="auto"/>
              <w:right w:val="single" w:sz="2" w:space="0" w:color="auto"/>
            </w:tcBorders>
            <w:tcMar>
              <w:top w:w="100" w:type="dxa"/>
            </w:tcMar>
            <w:vAlign w:val="center"/>
          </w:tcPr>
          <w:p w14:paraId="73432030" w14:textId="77777777" w:rsidR="00A77B3E" w:rsidRDefault="009B680F">
            <w:pPr>
              <w:jc w:val="right"/>
              <w:rPr>
                <w:color w:val="000000"/>
                <w:u w:color="000000"/>
              </w:rPr>
            </w:pPr>
            <w:r>
              <w:rPr>
                <w:sz w:val="18"/>
              </w:rPr>
              <w:t>1 824,00</w:t>
            </w:r>
          </w:p>
        </w:tc>
        <w:tc>
          <w:tcPr>
            <w:tcW w:w="1035" w:type="dxa"/>
            <w:tcBorders>
              <w:top w:val="nil"/>
              <w:left w:val="nil"/>
              <w:bottom w:val="single" w:sz="2" w:space="0" w:color="auto"/>
              <w:right w:val="single" w:sz="2" w:space="0" w:color="auto"/>
            </w:tcBorders>
            <w:tcMar>
              <w:top w:w="100" w:type="dxa"/>
            </w:tcMar>
            <w:vAlign w:val="center"/>
          </w:tcPr>
          <w:p w14:paraId="7136BA56" w14:textId="77777777" w:rsidR="00A77B3E" w:rsidRDefault="009B680F">
            <w:pPr>
              <w:jc w:val="right"/>
              <w:rPr>
                <w:color w:val="000000"/>
                <w:u w:color="000000"/>
              </w:rPr>
            </w:pPr>
            <w:r>
              <w:rPr>
                <w:sz w:val="18"/>
              </w:rPr>
              <w:t>100,00%</w:t>
            </w:r>
          </w:p>
        </w:tc>
      </w:tr>
      <w:tr w:rsidR="007F256B" w14:paraId="7E7256D2" w14:textId="77777777">
        <w:trPr>
          <w:trHeight w:val="244"/>
        </w:trPr>
        <w:tc>
          <w:tcPr>
            <w:tcW w:w="930" w:type="dxa"/>
            <w:tcBorders>
              <w:top w:val="nil"/>
              <w:left w:val="single" w:sz="2" w:space="0" w:color="auto"/>
              <w:bottom w:val="nil"/>
              <w:right w:val="nil"/>
            </w:tcBorders>
            <w:tcMar>
              <w:top w:w="100" w:type="dxa"/>
            </w:tcMar>
            <w:vAlign w:val="center"/>
          </w:tcPr>
          <w:p w14:paraId="587696B8"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880E49D" w14:textId="77777777" w:rsidR="00A77B3E" w:rsidRDefault="009B680F">
            <w:pPr>
              <w:jc w:val="center"/>
              <w:rPr>
                <w:color w:val="000000"/>
                <w:u w:color="000000"/>
              </w:rPr>
            </w:pPr>
            <w:r>
              <w:rPr>
                <w:sz w:val="18"/>
              </w:rPr>
              <w:t>80195</w:t>
            </w:r>
          </w:p>
        </w:tc>
        <w:tc>
          <w:tcPr>
            <w:tcW w:w="915" w:type="dxa"/>
            <w:tcBorders>
              <w:top w:val="nil"/>
              <w:left w:val="nil"/>
              <w:bottom w:val="single" w:sz="2" w:space="0" w:color="auto"/>
              <w:right w:val="single" w:sz="2" w:space="0" w:color="auto"/>
            </w:tcBorders>
            <w:tcMar>
              <w:top w:w="100" w:type="dxa"/>
            </w:tcMar>
            <w:vAlign w:val="center"/>
          </w:tcPr>
          <w:p w14:paraId="63CF37B8"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1F998222" w14:textId="77777777" w:rsidR="00A77B3E" w:rsidRDefault="009B680F">
            <w:pPr>
              <w:jc w:val="left"/>
              <w:rPr>
                <w:color w:val="000000"/>
                <w:u w:color="000000"/>
              </w:rPr>
            </w:pPr>
            <w:r>
              <w:rPr>
                <w:sz w:val="18"/>
              </w:rPr>
              <w:t>Pozostała działalność</w:t>
            </w:r>
          </w:p>
        </w:tc>
        <w:tc>
          <w:tcPr>
            <w:tcW w:w="1575" w:type="dxa"/>
            <w:tcBorders>
              <w:top w:val="nil"/>
              <w:left w:val="nil"/>
              <w:bottom w:val="single" w:sz="2" w:space="0" w:color="auto"/>
              <w:right w:val="nil"/>
            </w:tcBorders>
            <w:tcMar>
              <w:top w:w="100" w:type="dxa"/>
            </w:tcMar>
            <w:vAlign w:val="center"/>
          </w:tcPr>
          <w:p w14:paraId="5F222898" w14:textId="77777777" w:rsidR="00A77B3E" w:rsidRDefault="009B680F">
            <w:pPr>
              <w:jc w:val="right"/>
              <w:rPr>
                <w:color w:val="000000"/>
                <w:u w:color="000000"/>
              </w:rPr>
            </w:pPr>
            <w:r>
              <w:rPr>
                <w:sz w:val="18"/>
              </w:rPr>
              <w:t>20 288,00</w:t>
            </w:r>
          </w:p>
        </w:tc>
        <w:tc>
          <w:tcPr>
            <w:tcW w:w="1245" w:type="dxa"/>
            <w:tcBorders>
              <w:top w:val="nil"/>
              <w:left w:val="single" w:sz="2" w:space="0" w:color="auto"/>
              <w:bottom w:val="single" w:sz="2" w:space="0" w:color="auto"/>
              <w:right w:val="single" w:sz="2" w:space="0" w:color="auto"/>
            </w:tcBorders>
            <w:tcMar>
              <w:top w:w="100" w:type="dxa"/>
            </w:tcMar>
            <w:vAlign w:val="center"/>
          </w:tcPr>
          <w:p w14:paraId="3C7C2BAE" w14:textId="77777777" w:rsidR="00A77B3E" w:rsidRDefault="009B680F">
            <w:pPr>
              <w:jc w:val="right"/>
              <w:rPr>
                <w:color w:val="000000"/>
                <w:u w:color="000000"/>
              </w:rPr>
            </w:pPr>
            <w:r>
              <w:rPr>
                <w:sz w:val="18"/>
              </w:rPr>
              <w:t>20 288,00</w:t>
            </w:r>
          </w:p>
        </w:tc>
        <w:tc>
          <w:tcPr>
            <w:tcW w:w="1035" w:type="dxa"/>
            <w:tcBorders>
              <w:top w:val="nil"/>
              <w:left w:val="nil"/>
              <w:bottom w:val="single" w:sz="2" w:space="0" w:color="auto"/>
              <w:right w:val="single" w:sz="2" w:space="0" w:color="auto"/>
            </w:tcBorders>
            <w:tcMar>
              <w:top w:w="100" w:type="dxa"/>
            </w:tcMar>
            <w:vAlign w:val="center"/>
          </w:tcPr>
          <w:p w14:paraId="02A49199" w14:textId="77777777" w:rsidR="00A77B3E" w:rsidRDefault="009B680F">
            <w:pPr>
              <w:jc w:val="right"/>
              <w:rPr>
                <w:color w:val="000000"/>
                <w:u w:color="000000"/>
              </w:rPr>
            </w:pPr>
            <w:r>
              <w:rPr>
                <w:sz w:val="18"/>
              </w:rPr>
              <w:t>100,00%</w:t>
            </w:r>
          </w:p>
        </w:tc>
      </w:tr>
      <w:tr w:rsidR="007F256B" w14:paraId="1658F9A0"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0379B7FF"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6F9465DC"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2B1499EA" w14:textId="77777777" w:rsidR="00A77B3E" w:rsidRDefault="009B680F">
            <w:pPr>
              <w:jc w:val="center"/>
              <w:rPr>
                <w:color w:val="000000"/>
                <w:u w:color="000000"/>
              </w:rPr>
            </w:pPr>
            <w:r>
              <w:rPr>
                <w:sz w:val="18"/>
              </w:rPr>
              <w:t>4440</w:t>
            </w:r>
          </w:p>
        </w:tc>
        <w:tc>
          <w:tcPr>
            <w:tcW w:w="3345" w:type="dxa"/>
            <w:tcBorders>
              <w:top w:val="single" w:sz="2" w:space="0" w:color="auto"/>
              <w:left w:val="nil"/>
              <w:bottom w:val="single" w:sz="2" w:space="0" w:color="auto"/>
              <w:right w:val="single" w:sz="2" w:space="0" w:color="auto"/>
            </w:tcBorders>
            <w:tcMar>
              <w:top w:w="100" w:type="dxa"/>
            </w:tcMar>
            <w:vAlign w:val="center"/>
          </w:tcPr>
          <w:p w14:paraId="50617C8D" w14:textId="77777777" w:rsidR="00A77B3E" w:rsidRDefault="009B680F">
            <w:pPr>
              <w:jc w:val="left"/>
              <w:rPr>
                <w:color w:val="000000"/>
                <w:u w:color="000000"/>
              </w:rPr>
            </w:pPr>
            <w:r>
              <w:rPr>
                <w:sz w:val="18"/>
              </w:rPr>
              <w:t>Odpisy na zakładowy fundusz świadczeń socjalnych</w:t>
            </w:r>
          </w:p>
        </w:tc>
        <w:tc>
          <w:tcPr>
            <w:tcW w:w="1575" w:type="dxa"/>
            <w:tcBorders>
              <w:top w:val="nil"/>
              <w:left w:val="nil"/>
              <w:bottom w:val="single" w:sz="2" w:space="0" w:color="auto"/>
              <w:right w:val="nil"/>
            </w:tcBorders>
            <w:tcMar>
              <w:top w:w="100" w:type="dxa"/>
            </w:tcMar>
            <w:vAlign w:val="center"/>
          </w:tcPr>
          <w:p w14:paraId="46F3FF32" w14:textId="77777777" w:rsidR="00A77B3E" w:rsidRDefault="009B680F">
            <w:pPr>
              <w:jc w:val="right"/>
              <w:rPr>
                <w:color w:val="000000"/>
                <w:u w:color="000000"/>
              </w:rPr>
            </w:pPr>
            <w:r>
              <w:rPr>
                <w:sz w:val="18"/>
              </w:rPr>
              <w:t>20 288,00</w:t>
            </w:r>
          </w:p>
        </w:tc>
        <w:tc>
          <w:tcPr>
            <w:tcW w:w="1245" w:type="dxa"/>
            <w:tcBorders>
              <w:top w:val="nil"/>
              <w:left w:val="single" w:sz="2" w:space="0" w:color="auto"/>
              <w:bottom w:val="single" w:sz="2" w:space="0" w:color="auto"/>
              <w:right w:val="single" w:sz="2" w:space="0" w:color="auto"/>
            </w:tcBorders>
            <w:tcMar>
              <w:top w:w="100" w:type="dxa"/>
            </w:tcMar>
            <w:vAlign w:val="center"/>
          </w:tcPr>
          <w:p w14:paraId="1991F011" w14:textId="77777777" w:rsidR="00A77B3E" w:rsidRDefault="009B680F">
            <w:pPr>
              <w:jc w:val="right"/>
              <w:rPr>
                <w:color w:val="000000"/>
                <w:u w:color="000000"/>
              </w:rPr>
            </w:pPr>
            <w:r>
              <w:rPr>
                <w:sz w:val="18"/>
              </w:rPr>
              <w:t>20 288,00</w:t>
            </w:r>
          </w:p>
        </w:tc>
        <w:tc>
          <w:tcPr>
            <w:tcW w:w="1035" w:type="dxa"/>
            <w:tcBorders>
              <w:top w:val="nil"/>
              <w:left w:val="nil"/>
              <w:bottom w:val="single" w:sz="2" w:space="0" w:color="auto"/>
              <w:right w:val="single" w:sz="2" w:space="0" w:color="auto"/>
            </w:tcBorders>
            <w:tcMar>
              <w:top w:w="100" w:type="dxa"/>
            </w:tcMar>
            <w:vAlign w:val="center"/>
          </w:tcPr>
          <w:p w14:paraId="0EB379EC" w14:textId="77777777" w:rsidR="00A77B3E" w:rsidRDefault="009B680F">
            <w:pPr>
              <w:jc w:val="right"/>
              <w:rPr>
                <w:color w:val="000000"/>
                <w:u w:color="000000"/>
              </w:rPr>
            </w:pPr>
            <w:r>
              <w:rPr>
                <w:sz w:val="18"/>
              </w:rPr>
              <w:t>100,00%</w:t>
            </w:r>
          </w:p>
        </w:tc>
      </w:tr>
      <w:tr w:rsidR="007F256B" w14:paraId="1E1B88A1" w14:textId="77777777">
        <w:trPr>
          <w:trHeight w:val="244"/>
        </w:trPr>
        <w:tc>
          <w:tcPr>
            <w:tcW w:w="930" w:type="dxa"/>
            <w:tcBorders>
              <w:top w:val="single" w:sz="2" w:space="0" w:color="auto"/>
              <w:left w:val="single" w:sz="2" w:space="0" w:color="auto"/>
              <w:bottom w:val="single" w:sz="2" w:space="0" w:color="auto"/>
              <w:right w:val="single" w:sz="2" w:space="0" w:color="auto"/>
            </w:tcBorders>
            <w:tcMar>
              <w:top w:w="100" w:type="dxa"/>
            </w:tcMar>
            <w:vAlign w:val="center"/>
          </w:tcPr>
          <w:p w14:paraId="6E6D2D03" w14:textId="77777777" w:rsidR="00A77B3E" w:rsidRDefault="009B680F">
            <w:pPr>
              <w:jc w:val="center"/>
              <w:rPr>
                <w:color w:val="000000"/>
                <w:u w:color="000000"/>
              </w:rPr>
            </w:pPr>
            <w:r>
              <w:rPr>
                <w:b/>
                <w:sz w:val="18"/>
              </w:rPr>
              <w:t>854</w:t>
            </w:r>
          </w:p>
        </w:tc>
        <w:tc>
          <w:tcPr>
            <w:tcW w:w="945" w:type="dxa"/>
            <w:tcBorders>
              <w:top w:val="single" w:sz="2" w:space="0" w:color="auto"/>
              <w:left w:val="nil"/>
              <w:bottom w:val="single" w:sz="2" w:space="0" w:color="auto"/>
              <w:right w:val="single" w:sz="2" w:space="0" w:color="auto"/>
            </w:tcBorders>
            <w:tcMar>
              <w:top w:w="100" w:type="dxa"/>
            </w:tcMar>
            <w:vAlign w:val="center"/>
          </w:tcPr>
          <w:p w14:paraId="6D64CDA3"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4F31E8AA"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8B7A4BD" w14:textId="77777777" w:rsidR="00A77B3E" w:rsidRDefault="009B680F">
            <w:pPr>
              <w:jc w:val="left"/>
              <w:rPr>
                <w:color w:val="000000"/>
                <w:u w:color="000000"/>
              </w:rPr>
            </w:pPr>
            <w:r>
              <w:rPr>
                <w:b/>
                <w:sz w:val="18"/>
              </w:rPr>
              <w:t>Edukacyjna opieka wychowawcza</w:t>
            </w:r>
          </w:p>
        </w:tc>
        <w:tc>
          <w:tcPr>
            <w:tcW w:w="1575" w:type="dxa"/>
            <w:tcBorders>
              <w:top w:val="nil"/>
              <w:left w:val="nil"/>
              <w:bottom w:val="single" w:sz="2" w:space="0" w:color="auto"/>
              <w:right w:val="nil"/>
            </w:tcBorders>
            <w:tcMar>
              <w:top w:w="100" w:type="dxa"/>
            </w:tcMar>
            <w:vAlign w:val="center"/>
          </w:tcPr>
          <w:p w14:paraId="4837BE7A" w14:textId="77777777" w:rsidR="00A77B3E" w:rsidRDefault="009B680F">
            <w:pPr>
              <w:jc w:val="right"/>
              <w:rPr>
                <w:color w:val="000000"/>
                <w:u w:color="000000"/>
              </w:rPr>
            </w:pPr>
            <w:r>
              <w:rPr>
                <w:b/>
                <w:sz w:val="18"/>
              </w:rPr>
              <w:t>8 600,00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1D9323AB" w14:textId="77777777" w:rsidR="00A77B3E" w:rsidRDefault="009B680F">
            <w:pPr>
              <w:jc w:val="right"/>
              <w:rPr>
                <w:color w:val="000000"/>
                <w:u w:color="000000"/>
              </w:rPr>
            </w:pPr>
            <w:r>
              <w:rPr>
                <w:b/>
                <w:sz w:val="18"/>
              </w:rPr>
              <w:t>8 600,00</w:t>
            </w:r>
          </w:p>
        </w:tc>
        <w:tc>
          <w:tcPr>
            <w:tcW w:w="1035" w:type="dxa"/>
            <w:tcBorders>
              <w:top w:val="nil"/>
              <w:left w:val="nil"/>
              <w:bottom w:val="single" w:sz="2" w:space="0" w:color="auto"/>
              <w:right w:val="single" w:sz="2" w:space="0" w:color="auto"/>
            </w:tcBorders>
            <w:tcMar>
              <w:top w:w="100" w:type="dxa"/>
            </w:tcMar>
            <w:vAlign w:val="center"/>
          </w:tcPr>
          <w:p w14:paraId="30CC0654" w14:textId="77777777" w:rsidR="00A77B3E" w:rsidRDefault="009B680F">
            <w:pPr>
              <w:jc w:val="right"/>
              <w:rPr>
                <w:color w:val="000000"/>
                <w:u w:color="000000"/>
              </w:rPr>
            </w:pPr>
            <w:r>
              <w:rPr>
                <w:b/>
                <w:sz w:val="18"/>
              </w:rPr>
              <w:t>100,00%</w:t>
            </w:r>
          </w:p>
        </w:tc>
      </w:tr>
      <w:tr w:rsidR="007F256B" w14:paraId="246CD249" w14:textId="77777777">
        <w:trPr>
          <w:trHeight w:val="244"/>
        </w:trPr>
        <w:tc>
          <w:tcPr>
            <w:tcW w:w="930" w:type="dxa"/>
            <w:tcBorders>
              <w:top w:val="nil"/>
              <w:left w:val="single" w:sz="2" w:space="0" w:color="auto"/>
              <w:bottom w:val="nil"/>
              <w:right w:val="nil"/>
            </w:tcBorders>
            <w:tcMar>
              <w:top w:w="100" w:type="dxa"/>
            </w:tcMar>
            <w:vAlign w:val="center"/>
          </w:tcPr>
          <w:p w14:paraId="2155403D"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E8E1D07" w14:textId="77777777" w:rsidR="00A77B3E" w:rsidRDefault="009B680F">
            <w:pPr>
              <w:jc w:val="center"/>
              <w:rPr>
                <w:color w:val="000000"/>
                <w:u w:color="000000"/>
              </w:rPr>
            </w:pPr>
            <w:r>
              <w:rPr>
                <w:sz w:val="18"/>
              </w:rPr>
              <w:t>85415</w:t>
            </w:r>
          </w:p>
        </w:tc>
        <w:tc>
          <w:tcPr>
            <w:tcW w:w="915" w:type="dxa"/>
            <w:tcBorders>
              <w:top w:val="nil"/>
              <w:left w:val="nil"/>
              <w:bottom w:val="single" w:sz="2" w:space="0" w:color="auto"/>
              <w:right w:val="single" w:sz="2" w:space="0" w:color="auto"/>
            </w:tcBorders>
            <w:tcMar>
              <w:top w:w="100" w:type="dxa"/>
            </w:tcMar>
            <w:vAlign w:val="center"/>
          </w:tcPr>
          <w:p w14:paraId="0CFC9094"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50433AFB" w14:textId="77777777" w:rsidR="00A77B3E" w:rsidRDefault="009B680F">
            <w:pPr>
              <w:jc w:val="left"/>
              <w:rPr>
                <w:color w:val="000000"/>
                <w:u w:color="000000"/>
              </w:rPr>
            </w:pPr>
            <w:r>
              <w:rPr>
                <w:sz w:val="18"/>
              </w:rPr>
              <w:t>Pomoc materialna dla uczniów o charakterze socjalnym</w:t>
            </w:r>
          </w:p>
        </w:tc>
        <w:tc>
          <w:tcPr>
            <w:tcW w:w="1575" w:type="dxa"/>
            <w:tcBorders>
              <w:top w:val="nil"/>
              <w:left w:val="nil"/>
              <w:bottom w:val="single" w:sz="2" w:space="0" w:color="auto"/>
              <w:right w:val="nil"/>
            </w:tcBorders>
            <w:tcMar>
              <w:top w:w="100" w:type="dxa"/>
            </w:tcMar>
            <w:vAlign w:val="center"/>
          </w:tcPr>
          <w:p w14:paraId="3E3A9862" w14:textId="77777777" w:rsidR="00A77B3E" w:rsidRDefault="009B680F">
            <w:pPr>
              <w:jc w:val="right"/>
              <w:rPr>
                <w:color w:val="000000"/>
                <w:u w:color="000000"/>
              </w:rPr>
            </w:pPr>
            <w:r>
              <w:rPr>
                <w:sz w:val="18"/>
              </w:rPr>
              <w:t>3 000,00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68F4C256" w14:textId="77777777" w:rsidR="00A77B3E" w:rsidRDefault="009B680F">
            <w:pPr>
              <w:jc w:val="right"/>
              <w:rPr>
                <w:color w:val="000000"/>
                <w:u w:color="000000"/>
              </w:rPr>
            </w:pPr>
            <w:r>
              <w:rPr>
                <w:sz w:val="18"/>
              </w:rPr>
              <w:t>3 000,00</w:t>
            </w:r>
          </w:p>
        </w:tc>
        <w:tc>
          <w:tcPr>
            <w:tcW w:w="1035" w:type="dxa"/>
            <w:tcBorders>
              <w:top w:val="nil"/>
              <w:left w:val="nil"/>
              <w:bottom w:val="single" w:sz="2" w:space="0" w:color="auto"/>
              <w:right w:val="single" w:sz="2" w:space="0" w:color="auto"/>
            </w:tcBorders>
            <w:tcMar>
              <w:top w:w="100" w:type="dxa"/>
            </w:tcMar>
            <w:vAlign w:val="center"/>
          </w:tcPr>
          <w:p w14:paraId="10D05C2D" w14:textId="77777777" w:rsidR="00A77B3E" w:rsidRDefault="009B680F">
            <w:pPr>
              <w:jc w:val="right"/>
              <w:rPr>
                <w:color w:val="000000"/>
                <w:u w:color="000000"/>
              </w:rPr>
            </w:pPr>
            <w:r>
              <w:rPr>
                <w:sz w:val="18"/>
              </w:rPr>
              <w:t>100,00%</w:t>
            </w:r>
          </w:p>
        </w:tc>
      </w:tr>
      <w:tr w:rsidR="007F256B" w14:paraId="7D8B5429"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7DCC0D3D"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1824CB62"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569B2992" w14:textId="77777777" w:rsidR="00A77B3E" w:rsidRDefault="009B680F">
            <w:pPr>
              <w:jc w:val="center"/>
              <w:rPr>
                <w:color w:val="000000"/>
                <w:u w:color="000000"/>
              </w:rPr>
            </w:pPr>
            <w:r>
              <w:rPr>
                <w:sz w:val="18"/>
              </w:rPr>
              <w:t>3240</w:t>
            </w:r>
          </w:p>
        </w:tc>
        <w:tc>
          <w:tcPr>
            <w:tcW w:w="3345" w:type="dxa"/>
            <w:tcBorders>
              <w:top w:val="single" w:sz="2" w:space="0" w:color="auto"/>
              <w:left w:val="nil"/>
              <w:bottom w:val="single" w:sz="2" w:space="0" w:color="auto"/>
              <w:right w:val="single" w:sz="2" w:space="0" w:color="auto"/>
            </w:tcBorders>
            <w:tcMar>
              <w:top w:w="100" w:type="dxa"/>
            </w:tcMar>
            <w:vAlign w:val="center"/>
          </w:tcPr>
          <w:p w14:paraId="19969E02" w14:textId="77777777" w:rsidR="00A77B3E" w:rsidRDefault="009B680F">
            <w:pPr>
              <w:jc w:val="left"/>
              <w:rPr>
                <w:color w:val="000000"/>
                <w:u w:color="000000"/>
              </w:rPr>
            </w:pPr>
            <w:r>
              <w:rPr>
                <w:sz w:val="18"/>
              </w:rPr>
              <w:t>Stypendia dla uczniów</w:t>
            </w:r>
          </w:p>
        </w:tc>
        <w:tc>
          <w:tcPr>
            <w:tcW w:w="1575" w:type="dxa"/>
            <w:tcBorders>
              <w:top w:val="nil"/>
              <w:left w:val="nil"/>
              <w:bottom w:val="single" w:sz="2" w:space="0" w:color="auto"/>
              <w:right w:val="nil"/>
            </w:tcBorders>
            <w:tcMar>
              <w:top w:w="100" w:type="dxa"/>
            </w:tcMar>
            <w:vAlign w:val="center"/>
          </w:tcPr>
          <w:p w14:paraId="42386FA5" w14:textId="77777777" w:rsidR="00A77B3E" w:rsidRDefault="009B680F">
            <w:pPr>
              <w:jc w:val="right"/>
              <w:rPr>
                <w:color w:val="000000"/>
                <w:u w:color="000000"/>
              </w:rPr>
            </w:pPr>
            <w:r>
              <w:rPr>
                <w:sz w:val="18"/>
              </w:rPr>
              <w:t>3 000,00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0A1FDA45" w14:textId="77777777" w:rsidR="00A77B3E" w:rsidRDefault="009B680F">
            <w:pPr>
              <w:jc w:val="right"/>
              <w:rPr>
                <w:color w:val="000000"/>
                <w:u w:color="000000"/>
              </w:rPr>
            </w:pPr>
            <w:r>
              <w:rPr>
                <w:sz w:val="18"/>
              </w:rPr>
              <w:t>3 000,00</w:t>
            </w:r>
          </w:p>
        </w:tc>
        <w:tc>
          <w:tcPr>
            <w:tcW w:w="1035" w:type="dxa"/>
            <w:tcBorders>
              <w:top w:val="nil"/>
              <w:left w:val="nil"/>
              <w:bottom w:val="single" w:sz="2" w:space="0" w:color="auto"/>
              <w:right w:val="single" w:sz="2" w:space="0" w:color="auto"/>
            </w:tcBorders>
            <w:tcMar>
              <w:top w:w="100" w:type="dxa"/>
            </w:tcMar>
            <w:vAlign w:val="center"/>
          </w:tcPr>
          <w:p w14:paraId="03054DEE" w14:textId="77777777" w:rsidR="00A77B3E" w:rsidRDefault="009B680F">
            <w:pPr>
              <w:jc w:val="right"/>
              <w:rPr>
                <w:color w:val="000000"/>
                <w:u w:color="000000"/>
              </w:rPr>
            </w:pPr>
            <w:r>
              <w:rPr>
                <w:sz w:val="18"/>
              </w:rPr>
              <w:t>100,00%</w:t>
            </w:r>
          </w:p>
        </w:tc>
      </w:tr>
      <w:tr w:rsidR="007F256B" w14:paraId="51EF0A21" w14:textId="77777777">
        <w:trPr>
          <w:trHeight w:val="432"/>
        </w:trPr>
        <w:tc>
          <w:tcPr>
            <w:tcW w:w="930" w:type="dxa"/>
            <w:tcBorders>
              <w:top w:val="nil"/>
              <w:left w:val="single" w:sz="2" w:space="0" w:color="auto"/>
              <w:bottom w:val="nil"/>
              <w:right w:val="nil"/>
            </w:tcBorders>
            <w:tcMar>
              <w:top w:w="100" w:type="dxa"/>
            </w:tcMar>
            <w:vAlign w:val="center"/>
          </w:tcPr>
          <w:p w14:paraId="6528ABA5" w14:textId="77777777"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44DC85C" w14:textId="77777777" w:rsidR="00A77B3E" w:rsidRDefault="009B680F">
            <w:pPr>
              <w:jc w:val="center"/>
              <w:rPr>
                <w:color w:val="000000"/>
                <w:u w:color="000000"/>
              </w:rPr>
            </w:pPr>
            <w:r>
              <w:rPr>
                <w:sz w:val="18"/>
              </w:rPr>
              <w:t>85416</w:t>
            </w:r>
          </w:p>
        </w:tc>
        <w:tc>
          <w:tcPr>
            <w:tcW w:w="915" w:type="dxa"/>
            <w:tcBorders>
              <w:top w:val="nil"/>
              <w:left w:val="nil"/>
              <w:bottom w:val="single" w:sz="2" w:space="0" w:color="auto"/>
              <w:right w:val="single" w:sz="2" w:space="0" w:color="auto"/>
            </w:tcBorders>
            <w:tcMar>
              <w:top w:w="100" w:type="dxa"/>
            </w:tcMar>
            <w:vAlign w:val="center"/>
          </w:tcPr>
          <w:p w14:paraId="170C4F16" w14:textId="77777777" w:rsidR="00A77B3E" w:rsidRDefault="00A77B3E">
            <w:pPr>
              <w:jc w:val="center"/>
              <w:rPr>
                <w:color w:val="000000"/>
                <w:u w:color="000000"/>
              </w:rPr>
            </w:pPr>
          </w:p>
        </w:tc>
        <w:tc>
          <w:tcPr>
            <w:tcW w:w="3345" w:type="dxa"/>
            <w:tcBorders>
              <w:top w:val="single" w:sz="2" w:space="0" w:color="auto"/>
              <w:left w:val="nil"/>
              <w:bottom w:val="single" w:sz="2" w:space="0" w:color="auto"/>
              <w:right w:val="single" w:sz="2" w:space="0" w:color="auto"/>
            </w:tcBorders>
            <w:tcMar>
              <w:top w:w="100" w:type="dxa"/>
            </w:tcMar>
            <w:vAlign w:val="center"/>
          </w:tcPr>
          <w:p w14:paraId="4E42B46A" w14:textId="77777777" w:rsidR="00A77B3E" w:rsidRDefault="009B680F">
            <w:pPr>
              <w:jc w:val="left"/>
              <w:rPr>
                <w:color w:val="000000"/>
                <w:u w:color="000000"/>
              </w:rPr>
            </w:pPr>
            <w:r>
              <w:rPr>
                <w:sz w:val="18"/>
              </w:rPr>
              <w:t>Pomoc materialna dla uczniów o charakterze motywacyjnym</w:t>
            </w:r>
          </w:p>
        </w:tc>
        <w:tc>
          <w:tcPr>
            <w:tcW w:w="1575" w:type="dxa"/>
            <w:tcBorders>
              <w:top w:val="nil"/>
              <w:left w:val="nil"/>
              <w:bottom w:val="single" w:sz="2" w:space="0" w:color="auto"/>
              <w:right w:val="nil"/>
            </w:tcBorders>
            <w:tcMar>
              <w:top w:w="100" w:type="dxa"/>
            </w:tcMar>
            <w:vAlign w:val="center"/>
          </w:tcPr>
          <w:p w14:paraId="701033E7" w14:textId="77777777" w:rsidR="00A77B3E" w:rsidRDefault="009B680F">
            <w:pPr>
              <w:jc w:val="right"/>
              <w:rPr>
                <w:color w:val="000000"/>
                <w:u w:color="000000"/>
              </w:rPr>
            </w:pPr>
            <w:r>
              <w:rPr>
                <w:sz w:val="18"/>
              </w:rPr>
              <w:t>5 600,00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38A40640" w14:textId="77777777" w:rsidR="00A77B3E" w:rsidRDefault="009B680F">
            <w:pPr>
              <w:jc w:val="right"/>
              <w:rPr>
                <w:color w:val="000000"/>
                <w:u w:color="000000"/>
              </w:rPr>
            </w:pPr>
            <w:r>
              <w:rPr>
                <w:sz w:val="18"/>
              </w:rPr>
              <w:t>5 600,00</w:t>
            </w:r>
          </w:p>
        </w:tc>
        <w:tc>
          <w:tcPr>
            <w:tcW w:w="1035" w:type="dxa"/>
            <w:tcBorders>
              <w:top w:val="nil"/>
              <w:left w:val="nil"/>
              <w:bottom w:val="single" w:sz="2" w:space="0" w:color="auto"/>
              <w:right w:val="single" w:sz="2" w:space="0" w:color="auto"/>
            </w:tcBorders>
            <w:tcMar>
              <w:top w:w="100" w:type="dxa"/>
            </w:tcMar>
            <w:vAlign w:val="center"/>
          </w:tcPr>
          <w:p w14:paraId="07909D4B" w14:textId="77777777" w:rsidR="00A77B3E" w:rsidRDefault="009B680F">
            <w:pPr>
              <w:jc w:val="right"/>
              <w:rPr>
                <w:color w:val="000000"/>
                <w:u w:color="000000"/>
              </w:rPr>
            </w:pPr>
            <w:r>
              <w:rPr>
                <w:sz w:val="18"/>
              </w:rPr>
              <w:t>100,00%</w:t>
            </w:r>
          </w:p>
        </w:tc>
      </w:tr>
      <w:tr w:rsidR="007F256B" w14:paraId="2E6C1FE7" w14:textId="77777777">
        <w:trPr>
          <w:trHeight w:val="244"/>
        </w:trPr>
        <w:tc>
          <w:tcPr>
            <w:tcW w:w="930" w:type="dxa"/>
            <w:tcBorders>
              <w:top w:val="nil"/>
              <w:left w:val="single" w:sz="2" w:space="0" w:color="auto"/>
              <w:bottom w:val="nil"/>
              <w:right w:val="single" w:sz="2" w:space="0" w:color="auto"/>
            </w:tcBorders>
            <w:tcMar>
              <w:top w:w="100" w:type="dxa"/>
            </w:tcMar>
            <w:vAlign w:val="center"/>
          </w:tcPr>
          <w:p w14:paraId="5A64838E" w14:textId="77777777" w:rsidR="00A77B3E" w:rsidRDefault="00A77B3E">
            <w:pPr>
              <w:jc w:val="center"/>
              <w:rPr>
                <w:color w:val="000000"/>
                <w:u w:color="000000"/>
              </w:rPr>
            </w:pPr>
          </w:p>
        </w:tc>
        <w:tc>
          <w:tcPr>
            <w:tcW w:w="945" w:type="dxa"/>
            <w:tcBorders>
              <w:top w:val="single" w:sz="2" w:space="0" w:color="auto"/>
              <w:left w:val="nil"/>
              <w:bottom w:val="single" w:sz="2" w:space="0" w:color="auto"/>
              <w:right w:val="single" w:sz="2" w:space="0" w:color="auto"/>
            </w:tcBorders>
            <w:tcMar>
              <w:top w:w="100" w:type="dxa"/>
            </w:tcMar>
            <w:vAlign w:val="center"/>
          </w:tcPr>
          <w:p w14:paraId="5D17CA2E" w14:textId="77777777" w:rsidR="00A77B3E" w:rsidRDefault="00A77B3E">
            <w:pPr>
              <w:jc w:val="center"/>
              <w:rPr>
                <w:color w:val="000000"/>
                <w:u w:color="000000"/>
              </w:rPr>
            </w:pPr>
          </w:p>
        </w:tc>
        <w:tc>
          <w:tcPr>
            <w:tcW w:w="915" w:type="dxa"/>
            <w:tcBorders>
              <w:top w:val="nil"/>
              <w:left w:val="nil"/>
              <w:bottom w:val="single" w:sz="2" w:space="0" w:color="auto"/>
              <w:right w:val="single" w:sz="2" w:space="0" w:color="auto"/>
            </w:tcBorders>
            <w:tcMar>
              <w:top w:w="100" w:type="dxa"/>
            </w:tcMar>
            <w:vAlign w:val="center"/>
          </w:tcPr>
          <w:p w14:paraId="74B4409E" w14:textId="77777777" w:rsidR="00A77B3E" w:rsidRDefault="009B680F">
            <w:pPr>
              <w:jc w:val="center"/>
              <w:rPr>
                <w:color w:val="000000"/>
                <w:u w:color="000000"/>
              </w:rPr>
            </w:pPr>
            <w:r>
              <w:rPr>
                <w:sz w:val="18"/>
              </w:rPr>
              <w:t>3240</w:t>
            </w:r>
          </w:p>
        </w:tc>
        <w:tc>
          <w:tcPr>
            <w:tcW w:w="3345" w:type="dxa"/>
            <w:tcBorders>
              <w:top w:val="single" w:sz="2" w:space="0" w:color="auto"/>
              <w:left w:val="nil"/>
              <w:bottom w:val="single" w:sz="2" w:space="0" w:color="auto"/>
              <w:right w:val="single" w:sz="2" w:space="0" w:color="auto"/>
            </w:tcBorders>
            <w:tcMar>
              <w:top w:w="100" w:type="dxa"/>
            </w:tcMar>
            <w:vAlign w:val="center"/>
          </w:tcPr>
          <w:p w14:paraId="421FDB8B" w14:textId="77777777" w:rsidR="00A77B3E" w:rsidRDefault="009B680F">
            <w:pPr>
              <w:jc w:val="left"/>
              <w:rPr>
                <w:color w:val="000000"/>
                <w:u w:color="000000"/>
              </w:rPr>
            </w:pPr>
            <w:r>
              <w:rPr>
                <w:sz w:val="18"/>
              </w:rPr>
              <w:t>Stypendia dla uczniów</w:t>
            </w:r>
          </w:p>
        </w:tc>
        <w:tc>
          <w:tcPr>
            <w:tcW w:w="1575" w:type="dxa"/>
            <w:tcBorders>
              <w:top w:val="nil"/>
              <w:left w:val="nil"/>
              <w:bottom w:val="single" w:sz="2" w:space="0" w:color="auto"/>
              <w:right w:val="nil"/>
            </w:tcBorders>
            <w:tcMar>
              <w:top w:w="100" w:type="dxa"/>
            </w:tcMar>
            <w:vAlign w:val="center"/>
          </w:tcPr>
          <w:p w14:paraId="5B363DEF" w14:textId="77777777" w:rsidR="00A77B3E" w:rsidRDefault="009B680F">
            <w:pPr>
              <w:jc w:val="right"/>
              <w:rPr>
                <w:color w:val="000000"/>
                <w:u w:color="000000"/>
              </w:rPr>
            </w:pPr>
            <w:r>
              <w:rPr>
                <w:sz w:val="18"/>
              </w:rPr>
              <w:t>5 600,00</w:t>
            </w:r>
          </w:p>
        </w:tc>
        <w:tc>
          <w:tcPr>
            <w:tcW w:w="1245" w:type="dxa"/>
            <w:tcBorders>
              <w:top w:val="nil"/>
              <w:left w:val="single" w:sz="2" w:space="0" w:color="auto"/>
              <w:bottom w:val="single" w:sz="2" w:space="0" w:color="auto"/>
              <w:right w:val="single" w:sz="2" w:space="0" w:color="auto"/>
            </w:tcBorders>
            <w:tcMar>
              <w:top w:w="100" w:type="dxa"/>
            </w:tcMar>
            <w:vAlign w:val="center"/>
          </w:tcPr>
          <w:p w14:paraId="4AF2DCE1" w14:textId="77777777" w:rsidR="00A77B3E" w:rsidRDefault="009B680F">
            <w:pPr>
              <w:jc w:val="right"/>
              <w:rPr>
                <w:color w:val="000000"/>
                <w:u w:color="000000"/>
              </w:rPr>
            </w:pPr>
            <w:r>
              <w:rPr>
                <w:sz w:val="18"/>
              </w:rPr>
              <w:t>5 600,00</w:t>
            </w:r>
          </w:p>
        </w:tc>
        <w:tc>
          <w:tcPr>
            <w:tcW w:w="1035" w:type="dxa"/>
            <w:tcBorders>
              <w:top w:val="nil"/>
              <w:left w:val="nil"/>
              <w:bottom w:val="single" w:sz="2" w:space="0" w:color="auto"/>
              <w:right w:val="single" w:sz="2" w:space="0" w:color="auto"/>
            </w:tcBorders>
            <w:tcMar>
              <w:top w:w="100" w:type="dxa"/>
            </w:tcMar>
            <w:vAlign w:val="center"/>
          </w:tcPr>
          <w:p w14:paraId="62108285" w14:textId="77777777" w:rsidR="00A77B3E" w:rsidRDefault="009B680F">
            <w:pPr>
              <w:jc w:val="right"/>
              <w:rPr>
                <w:color w:val="000000"/>
                <w:u w:color="000000"/>
              </w:rPr>
            </w:pPr>
            <w:r>
              <w:rPr>
                <w:sz w:val="18"/>
              </w:rPr>
              <w:t>100,00%</w:t>
            </w:r>
          </w:p>
        </w:tc>
      </w:tr>
      <w:tr w:rsidR="007F256B" w14:paraId="0EB7F5C4" w14:textId="77777777">
        <w:trPr>
          <w:trHeight w:val="274"/>
        </w:trPr>
        <w:tc>
          <w:tcPr>
            <w:tcW w:w="61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510B6DD" w14:textId="77777777" w:rsidR="00A77B3E" w:rsidRDefault="009B680F">
            <w:pPr>
              <w:jc w:val="right"/>
              <w:rPr>
                <w:color w:val="000000"/>
                <w:u w:color="000000"/>
              </w:rPr>
            </w:pPr>
            <w:r>
              <w:rPr>
                <w:b/>
                <w:sz w:val="18"/>
              </w:rPr>
              <w:t>Razem:</w:t>
            </w:r>
          </w:p>
        </w:tc>
        <w:tc>
          <w:tcPr>
            <w:tcW w:w="1575" w:type="dxa"/>
            <w:tcBorders>
              <w:top w:val="nil"/>
              <w:left w:val="nil"/>
              <w:bottom w:val="single" w:sz="2" w:space="0" w:color="auto"/>
              <w:right w:val="nil"/>
            </w:tcBorders>
            <w:tcMar>
              <w:top w:w="100" w:type="dxa"/>
            </w:tcMar>
            <w:vAlign w:val="center"/>
          </w:tcPr>
          <w:p w14:paraId="6D43FCDF" w14:textId="77777777" w:rsidR="00A77B3E" w:rsidRDefault="009B680F">
            <w:pPr>
              <w:jc w:val="right"/>
              <w:rPr>
                <w:color w:val="000000"/>
                <w:u w:color="000000"/>
              </w:rPr>
            </w:pPr>
            <w:r>
              <w:rPr>
                <w:b/>
                <w:sz w:val="18"/>
              </w:rPr>
              <w:t>2 519 340,00</w:t>
            </w:r>
          </w:p>
        </w:tc>
        <w:tc>
          <w:tcPr>
            <w:tcW w:w="1245" w:type="dxa"/>
            <w:tcBorders>
              <w:top w:val="nil"/>
              <w:left w:val="single" w:sz="2" w:space="0" w:color="auto"/>
              <w:bottom w:val="single" w:sz="2" w:space="0" w:color="auto"/>
              <w:right w:val="single" w:sz="2" w:space="0" w:color="auto"/>
            </w:tcBorders>
            <w:tcMar>
              <w:top w:w="100" w:type="dxa"/>
            </w:tcMar>
            <w:vAlign w:val="center"/>
          </w:tcPr>
          <w:p w14:paraId="6448E6E1" w14:textId="77777777" w:rsidR="00A77B3E" w:rsidRDefault="009B680F">
            <w:pPr>
              <w:jc w:val="right"/>
              <w:rPr>
                <w:color w:val="000000"/>
                <w:u w:color="000000"/>
              </w:rPr>
            </w:pPr>
            <w:r>
              <w:rPr>
                <w:b/>
                <w:sz w:val="18"/>
              </w:rPr>
              <w:t>2 379 337,41</w:t>
            </w:r>
          </w:p>
        </w:tc>
        <w:tc>
          <w:tcPr>
            <w:tcW w:w="1035" w:type="dxa"/>
            <w:tcBorders>
              <w:top w:val="nil"/>
              <w:left w:val="nil"/>
              <w:bottom w:val="single" w:sz="2" w:space="0" w:color="auto"/>
              <w:right w:val="single" w:sz="2" w:space="0" w:color="auto"/>
            </w:tcBorders>
            <w:tcMar>
              <w:top w:w="100" w:type="dxa"/>
            </w:tcMar>
            <w:vAlign w:val="center"/>
          </w:tcPr>
          <w:p w14:paraId="5BCE26EB" w14:textId="77777777" w:rsidR="00A77B3E" w:rsidRDefault="009B680F">
            <w:pPr>
              <w:jc w:val="right"/>
              <w:rPr>
                <w:color w:val="000000"/>
                <w:u w:color="000000"/>
              </w:rPr>
            </w:pPr>
            <w:r>
              <w:rPr>
                <w:b/>
                <w:sz w:val="18"/>
              </w:rPr>
              <w:t>94,44%</w:t>
            </w:r>
          </w:p>
        </w:tc>
      </w:tr>
    </w:tbl>
    <w:p w14:paraId="425C255D" w14:textId="77777777" w:rsidR="00A77B3E" w:rsidRDefault="009B680F">
      <w:pPr>
        <w:spacing w:before="120" w:after="120"/>
        <w:ind w:left="283" w:firstLine="227"/>
        <w:rPr>
          <w:color w:val="000000"/>
          <w:u w:color="000000"/>
        </w:rPr>
      </w:pPr>
      <w:r>
        <w:rPr>
          <w:b/>
          <w:color w:val="000000"/>
          <w:u w:color="000000"/>
        </w:rPr>
        <w:t>Zespół Szkół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84"/>
        <w:gridCol w:w="954"/>
        <w:gridCol w:w="3497"/>
        <w:gridCol w:w="1514"/>
        <w:gridCol w:w="1181"/>
        <w:gridCol w:w="984"/>
      </w:tblGrid>
      <w:tr w:rsidR="007F256B" w14:paraId="3CFC1D58" w14:textId="77777777">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4122D5C"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286314B0"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7C1D7DD9"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1271ECD7" w14:textId="77777777" w:rsidR="00A77B3E" w:rsidRDefault="009B680F">
            <w:pPr>
              <w:jc w:val="center"/>
              <w:rPr>
                <w:color w:val="000000"/>
                <w:u w:color="000000"/>
              </w:rPr>
            </w:pPr>
            <w:r>
              <w:rPr>
                <w:b/>
                <w:sz w:val="18"/>
              </w:rPr>
              <w:t>Treść</w:t>
            </w:r>
          </w:p>
        </w:tc>
        <w:tc>
          <w:tcPr>
            <w:tcW w:w="1500" w:type="dxa"/>
            <w:tcBorders>
              <w:top w:val="single" w:sz="2" w:space="0" w:color="auto"/>
              <w:left w:val="nil"/>
              <w:bottom w:val="single" w:sz="2" w:space="0" w:color="auto"/>
              <w:right w:val="nil"/>
            </w:tcBorders>
            <w:tcMar>
              <w:top w:w="100" w:type="dxa"/>
            </w:tcMar>
            <w:vAlign w:val="center"/>
          </w:tcPr>
          <w:p w14:paraId="3797A316" w14:textId="77777777" w:rsidR="00A77B3E" w:rsidRDefault="009B680F">
            <w:pPr>
              <w:jc w:val="center"/>
              <w:rPr>
                <w:color w:val="000000"/>
                <w:u w:color="000000"/>
              </w:rPr>
            </w:pPr>
            <w:r>
              <w:rPr>
                <w:b/>
                <w:sz w:val="18"/>
              </w:rPr>
              <w:t>Plan</w:t>
            </w:r>
          </w:p>
        </w:tc>
        <w:tc>
          <w:tcPr>
            <w:tcW w:w="1170" w:type="dxa"/>
            <w:tcBorders>
              <w:top w:val="single" w:sz="2" w:space="0" w:color="auto"/>
              <w:left w:val="single" w:sz="2" w:space="0" w:color="auto"/>
              <w:bottom w:val="single" w:sz="2" w:space="0" w:color="auto"/>
              <w:right w:val="single" w:sz="2" w:space="0" w:color="auto"/>
            </w:tcBorders>
            <w:tcMar>
              <w:top w:w="100" w:type="dxa"/>
            </w:tcMar>
          </w:tcPr>
          <w:p w14:paraId="4F58588F" w14:textId="77777777" w:rsidR="00A77B3E" w:rsidRDefault="009B680F">
            <w:pPr>
              <w:jc w:val="center"/>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0B4A506D" w14:textId="77777777" w:rsidR="00A77B3E" w:rsidRDefault="009B680F">
            <w:pPr>
              <w:jc w:val="center"/>
              <w:rPr>
                <w:color w:val="000000"/>
                <w:u w:color="000000"/>
              </w:rPr>
            </w:pPr>
            <w:r>
              <w:rPr>
                <w:b/>
                <w:sz w:val="18"/>
              </w:rPr>
              <w:t>%</w:t>
            </w:r>
          </w:p>
        </w:tc>
      </w:tr>
      <w:tr w:rsidR="007F256B" w14:paraId="75AC7329" w14:textId="77777777">
        <w:trPr>
          <w:trHeight w:val="255"/>
        </w:trPr>
        <w:tc>
          <w:tcPr>
            <w:tcW w:w="960" w:type="dxa"/>
            <w:tcBorders>
              <w:top w:val="nil"/>
              <w:left w:val="single" w:sz="2" w:space="0" w:color="auto"/>
              <w:bottom w:val="single" w:sz="2" w:space="0" w:color="auto"/>
              <w:right w:val="single" w:sz="2" w:space="0" w:color="auto"/>
            </w:tcBorders>
            <w:tcMar>
              <w:top w:w="100" w:type="dxa"/>
            </w:tcMar>
            <w:vAlign w:val="center"/>
          </w:tcPr>
          <w:p w14:paraId="2EFE9834" w14:textId="77777777" w:rsidR="00A77B3E" w:rsidRDefault="009B680F">
            <w:pPr>
              <w:jc w:val="center"/>
              <w:rPr>
                <w:color w:val="000000"/>
                <w:u w:color="000000"/>
              </w:rPr>
            </w:pPr>
            <w:r>
              <w:rPr>
                <w:b/>
                <w:sz w:val="18"/>
              </w:rPr>
              <w:t>801</w:t>
            </w:r>
          </w:p>
        </w:tc>
        <w:tc>
          <w:tcPr>
            <w:tcW w:w="975" w:type="dxa"/>
            <w:tcBorders>
              <w:top w:val="single" w:sz="2" w:space="0" w:color="auto"/>
              <w:left w:val="nil"/>
              <w:bottom w:val="single" w:sz="2" w:space="0" w:color="auto"/>
              <w:right w:val="single" w:sz="2" w:space="0" w:color="auto"/>
            </w:tcBorders>
            <w:tcMar>
              <w:top w:w="100" w:type="dxa"/>
            </w:tcMar>
            <w:vAlign w:val="center"/>
          </w:tcPr>
          <w:p w14:paraId="7821D78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576C87"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5EB6051" w14:textId="77777777" w:rsidR="00A77B3E" w:rsidRDefault="009B680F">
            <w:pPr>
              <w:jc w:val="left"/>
              <w:rPr>
                <w:color w:val="000000"/>
                <w:u w:color="000000"/>
              </w:rPr>
            </w:pPr>
            <w:r>
              <w:rPr>
                <w:b/>
                <w:sz w:val="18"/>
              </w:rPr>
              <w:t>Oświata i wychowanie</w:t>
            </w:r>
          </w:p>
        </w:tc>
        <w:tc>
          <w:tcPr>
            <w:tcW w:w="1500" w:type="dxa"/>
            <w:tcBorders>
              <w:top w:val="nil"/>
              <w:left w:val="nil"/>
              <w:bottom w:val="single" w:sz="2" w:space="0" w:color="auto"/>
              <w:right w:val="nil"/>
            </w:tcBorders>
            <w:tcMar>
              <w:top w:w="100" w:type="dxa"/>
            </w:tcMar>
            <w:vAlign w:val="center"/>
          </w:tcPr>
          <w:p w14:paraId="71DAE521" w14:textId="77777777" w:rsidR="00A77B3E" w:rsidRDefault="009B680F">
            <w:pPr>
              <w:jc w:val="right"/>
              <w:rPr>
                <w:color w:val="000000"/>
                <w:u w:color="000000"/>
              </w:rPr>
            </w:pPr>
            <w:r>
              <w:rPr>
                <w:b/>
                <w:sz w:val="18"/>
              </w:rPr>
              <w:t>1 821 996,00</w:t>
            </w:r>
          </w:p>
        </w:tc>
        <w:tc>
          <w:tcPr>
            <w:tcW w:w="1170" w:type="dxa"/>
            <w:tcBorders>
              <w:top w:val="nil"/>
              <w:left w:val="single" w:sz="2" w:space="0" w:color="auto"/>
              <w:bottom w:val="single" w:sz="2" w:space="0" w:color="auto"/>
              <w:right w:val="single" w:sz="2" w:space="0" w:color="auto"/>
            </w:tcBorders>
            <w:tcMar>
              <w:top w:w="100" w:type="dxa"/>
            </w:tcMar>
            <w:vAlign w:val="center"/>
          </w:tcPr>
          <w:p w14:paraId="75951DCB" w14:textId="77777777" w:rsidR="00A77B3E" w:rsidRDefault="009B680F">
            <w:pPr>
              <w:jc w:val="right"/>
              <w:rPr>
                <w:color w:val="000000"/>
                <w:u w:color="000000"/>
              </w:rPr>
            </w:pPr>
            <w:r>
              <w:rPr>
                <w:b/>
                <w:sz w:val="18"/>
              </w:rPr>
              <w:t>1 770 131,30</w:t>
            </w:r>
          </w:p>
        </w:tc>
        <w:tc>
          <w:tcPr>
            <w:tcW w:w="975" w:type="dxa"/>
            <w:tcBorders>
              <w:top w:val="nil"/>
              <w:left w:val="nil"/>
              <w:bottom w:val="single" w:sz="2" w:space="0" w:color="auto"/>
              <w:right w:val="single" w:sz="2" w:space="0" w:color="auto"/>
            </w:tcBorders>
            <w:tcMar>
              <w:top w:w="100" w:type="dxa"/>
            </w:tcMar>
            <w:vAlign w:val="center"/>
          </w:tcPr>
          <w:p w14:paraId="74A4E9DB" w14:textId="77777777" w:rsidR="00A77B3E" w:rsidRDefault="009B680F">
            <w:pPr>
              <w:jc w:val="right"/>
              <w:rPr>
                <w:color w:val="000000"/>
                <w:u w:color="000000"/>
              </w:rPr>
            </w:pPr>
            <w:r>
              <w:rPr>
                <w:b/>
                <w:sz w:val="18"/>
              </w:rPr>
              <w:t>97,15%</w:t>
            </w:r>
          </w:p>
        </w:tc>
      </w:tr>
      <w:tr w:rsidR="007F256B" w14:paraId="57A096C0" w14:textId="77777777">
        <w:trPr>
          <w:trHeight w:val="244"/>
        </w:trPr>
        <w:tc>
          <w:tcPr>
            <w:tcW w:w="960" w:type="dxa"/>
            <w:tcBorders>
              <w:top w:val="nil"/>
              <w:left w:val="single" w:sz="2" w:space="0" w:color="auto"/>
              <w:bottom w:val="nil"/>
              <w:right w:val="nil"/>
            </w:tcBorders>
            <w:tcMar>
              <w:top w:w="100" w:type="dxa"/>
            </w:tcMar>
            <w:vAlign w:val="center"/>
          </w:tcPr>
          <w:p w14:paraId="73CAEECB"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37C82C" w14:textId="77777777" w:rsidR="00A77B3E" w:rsidRDefault="009B680F">
            <w:pPr>
              <w:jc w:val="center"/>
              <w:rPr>
                <w:color w:val="000000"/>
                <w:u w:color="000000"/>
              </w:rPr>
            </w:pPr>
            <w:r>
              <w:rPr>
                <w:sz w:val="18"/>
              </w:rPr>
              <w:t>80117</w:t>
            </w:r>
          </w:p>
        </w:tc>
        <w:tc>
          <w:tcPr>
            <w:tcW w:w="945" w:type="dxa"/>
            <w:tcBorders>
              <w:top w:val="nil"/>
              <w:left w:val="nil"/>
              <w:bottom w:val="single" w:sz="2" w:space="0" w:color="auto"/>
              <w:right w:val="single" w:sz="2" w:space="0" w:color="auto"/>
            </w:tcBorders>
            <w:tcMar>
              <w:top w:w="100" w:type="dxa"/>
            </w:tcMar>
            <w:vAlign w:val="center"/>
          </w:tcPr>
          <w:p w14:paraId="36072583"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B36F126"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500" w:type="dxa"/>
            <w:tcBorders>
              <w:top w:val="nil"/>
              <w:left w:val="nil"/>
              <w:bottom w:val="single" w:sz="2" w:space="0" w:color="auto"/>
              <w:right w:val="nil"/>
            </w:tcBorders>
            <w:tcMar>
              <w:top w:w="100" w:type="dxa"/>
            </w:tcMar>
            <w:vAlign w:val="center"/>
          </w:tcPr>
          <w:p w14:paraId="15CE217D" w14:textId="77777777" w:rsidR="00A77B3E" w:rsidRDefault="009B680F">
            <w:pPr>
              <w:jc w:val="right"/>
              <w:rPr>
                <w:color w:val="000000"/>
                <w:u w:color="000000"/>
              </w:rPr>
            </w:pPr>
            <w:r>
              <w:rPr>
                <w:sz w:val="18"/>
              </w:rPr>
              <w:t>245 315,00</w:t>
            </w:r>
          </w:p>
        </w:tc>
        <w:tc>
          <w:tcPr>
            <w:tcW w:w="1170" w:type="dxa"/>
            <w:tcBorders>
              <w:top w:val="nil"/>
              <w:left w:val="single" w:sz="2" w:space="0" w:color="auto"/>
              <w:bottom w:val="single" w:sz="2" w:space="0" w:color="auto"/>
              <w:right w:val="single" w:sz="2" w:space="0" w:color="auto"/>
            </w:tcBorders>
            <w:tcMar>
              <w:top w:w="100" w:type="dxa"/>
            </w:tcMar>
            <w:vAlign w:val="center"/>
          </w:tcPr>
          <w:p w14:paraId="1FE7745B" w14:textId="77777777" w:rsidR="00A77B3E" w:rsidRDefault="009B680F">
            <w:pPr>
              <w:jc w:val="right"/>
              <w:rPr>
                <w:color w:val="000000"/>
                <w:u w:color="000000"/>
              </w:rPr>
            </w:pPr>
            <w:r>
              <w:rPr>
                <w:sz w:val="18"/>
              </w:rPr>
              <w:t>242 732,15</w:t>
            </w:r>
          </w:p>
        </w:tc>
        <w:tc>
          <w:tcPr>
            <w:tcW w:w="975" w:type="dxa"/>
            <w:tcBorders>
              <w:top w:val="nil"/>
              <w:left w:val="nil"/>
              <w:bottom w:val="single" w:sz="2" w:space="0" w:color="auto"/>
              <w:right w:val="single" w:sz="2" w:space="0" w:color="auto"/>
            </w:tcBorders>
            <w:tcMar>
              <w:top w:w="100" w:type="dxa"/>
            </w:tcMar>
            <w:vAlign w:val="center"/>
          </w:tcPr>
          <w:p w14:paraId="0D678687" w14:textId="77777777" w:rsidR="00A77B3E" w:rsidRDefault="009B680F">
            <w:pPr>
              <w:jc w:val="right"/>
              <w:rPr>
                <w:color w:val="000000"/>
                <w:u w:color="000000"/>
              </w:rPr>
            </w:pPr>
            <w:r>
              <w:rPr>
                <w:sz w:val="18"/>
              </w:rPr>
              <w:t>98,95%</w:t>
            </w:r>
          </w:p>
        </w:tc>
      </w:tr>
      <w:tr w:rsidR="007F256B" w14:paraId="460A250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C415F2"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B8AC8B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431296"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162CD2F2" w14:textId="77777777" w:rsidR="00A77B3E" w:rsidRDefault="009B680F">
            <w:pPr>
              <w:jc w:val="left"/>
              <w:rPr>
                <w:color w:val="000000"/>
                <w:u w:color="000000"/>
              </w:rPr>
            </w:pPr>
            <w:r>
              <w:rPr>
                <w:sz w:val="18"/>
              </w:rPr>
              <w:t>Wydatki osobowe niezaliczone do wynagrodzeń</w:t>
            </w:r>
          </w:p>
        </w:tc>
        <w:tc>
          <w:tcPr>
            <w:tcW w:w="1500" w:type="dxa"/>
            <w:tcBorders>
              <w:top w:val="nil"/>
              <w:left w:val="nil"/>
              <w:bottom w:val="single" w:sz="2" w:space="0" w:color="auto"/>
              <w:right w:val="nil"/>
            </w:tcBorders>
            <w:tcMar>
              <w:top w:w="100" w:type="dxa"/>
            </w:tcMar>
            <w:vAlign w:val="center"/>
          </w:tcPr>
          <w:p w14:paraId="50A54835" w14:textId="77777777" w:rsidR="00A77B3E" w:rsidRDefault="009B680F">
            <w:pPr>
              <w:jc w:val="right"/>
              <w:rPr>
                <w:color w:val="000000"/>
                <w:u w:color="000000"/>
              </w:rPr>
            </w:pPr>
            <w:r>
              <w:rPr>
                <w:sz w:val="18"/>
              </w:rPr>
              <w:t>12 387,00</w:t>
            </w:r>
          </w:p>
        </w:tc>
        <w:tc>
          <w:tcPr>
            <w:tcW w:w="1170" w:type="dxa"/>
            <w:tcBorders>
              <w:top w:val="nil"/>
              <w:left w:val="single" w:sz="2" w:space="0" w:color="auto"/>
              <w:bottom w:val="single" w:sz="2" w:space="0" w:color="auto"/>
              <w:right w:val="single" w:sz="2" w:space="0" w:color="auto"/>
            </w:tcBorders>
            <w:tcMar>
              <w:top w:w="100" w:type="dxa"/>
            </w:tcMar>
            <w:vAlign w:val="center"/>
          </w:tcPr>
          <w:p w14:paraId="6FCFFF3B" w14:textId="77777777" w:rsidR="00A77B3E" w:rsidRDefault="009B680F">
            <w:pPr>
              <w:jc w:val="right"/>
              <w:rPr>
                <w:color w:val="000000"/>
                <w:u w:color="000000"/>
              </w:rPr>
            </w:pPr>
            <w:r>
              <w:rPr>
                <w:sz w:val="18"/>
              </w:rPr>
              <w:t>12 296,88</w:t>
            </w:r>
          </w:p>
        </w:tc>
        <w:tc>
          <w:tcPr>
            <w:tcW w:w="975" w:type="dxa"/>
            <w:tcBorders>
              <w:top w:val="nil"/>
              <w:left w:val="nil"/>
              <w:bottom w:val="single" w:sz="2" w:space="0" w:color="auto"/>
              <w:right w:val="single" w:sz="2" w:space="0" w:color="auto"/>
            </w:tcBorders>
            <w:tcMar>
              <w:top w:w="100" w:type="dxa"/>
            </w:tcMar>
            <w:vAlign w:val="center"/>
          </w:tcPr>
          <w:p w14:paraId="197F5C71" w14:textId="77777777" w:rsidR="00A77B3E" w:rsidRDefault="009B680F">
            <w:pPr>
              <w:jc w:val="right"/>
              <w:rPr>
                <w:color w:val="000000"/>
                <w:u w:color="000000"/>
              </w:rPr>
            </w:pPr>
            <w:r>
              <w:rPr>
                <w:sz w:val="18"/>
              </w:rPr>
              <w:t>99,27%</w:t>
            </w:r>
          </w:p>
        </w:tc>
      </w:tr>
      <w:tr w:rsidR="007F256B" w14:paraId="696C1AA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3A7BE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4B0B71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A6BF911"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5B3EDE9C" w14:textId="77777777" w:rsidR="00A77B3E" w:rsidRDefault="009B680F">
            <w:pPr>
              <w:jc w:val="left"/>
              <w:rPr>
                <w:color w:val="000000"/>
                <w:u w:color="000000"/>
              </w:rPr>
            </w:pPr>
            <w:r>
              <w:rPr>
                <w:sz w:val="18"/>
              </w:rPr>
              <w:t>Wynagrodzenia osobowe pracowników</w:t>
            </w:r>
          </w:p>
        </w:tc>
        <w:tc>
          <w:tcPr>
            <w:tcW w:w="1500" w:type="dxa"/>
            <w:tcBorders>
              <w:top w:val="nil"/>
              <w:left w:val="nil"/>
              <w:bottom w:val="single" w:sz="2" w:space="0" w:color="auto"/>
              <w:right w:val="nil"/>
            </w:tcBorders>
            <w:tcMar>
              <w:top w:w="100" w:type="dxa"/>
            </w:tcMar>
            <w:vAlign w:val="center"/>
          </w:tcPr>
          <w:p w14:paraId="15EEF3EC" w14:textId="77777777" w:rsidR="00A77B3E" w:rsidRDefault="009B680F">
            <w:pPr>
              <w:jc w:val="right"/>
              <w:rPr>
                <w:color w:val="000000"/>
                <w:u w:color="000000"/>
              </w:rPr>
            </w:pPr>
            <w:r>
              <w:rPr>
                <w:sz w:val="18"/>
              </w:rPr>
              <w:t>164 634,00</w:t>
            </w:r>
          </w:p>
        </w:tc>
        <w:tc>
          <w:tcPr>
            <w:tcW w:w="1170" w:type="dxa"/>
            <w:tcBorders>
              <w:top w:val="nil"/>
              <w:left w:val="single" w:sz="2" w:space="0" w:color="auto"/>
              <w:bottom w:val="single" w:sz="2" w:space="0" w:color="auto"/>
              <w:right w:val="single" w:sz="2" w:space="0" w:color="auto"/>
            </w:tcBorders>
            <w:tcMar>
              <w:top w:w="100" w:type="dxa"/>
            </w:tcMar>
            <w:vAlign w:val="center"/>
          </w:tcPr>
          <w:p w14:paraId="0B1051C5" w14:textId="77777777" w:rsidR="00A77B3E" w:rsidRDefault="009B680F">
            <w:pPr>
              <w:jc w:val="right"/>
              <w:rPr>
                <w:color w:val="000000"/>
                <w:u w:color="000000"/>
              </w:rPr>
            </w:pPr>
            <w:r>
              <w:rPr>
                <w:sz w:val="18"/>
              </w:rPr>
              <w:t>164 204,14</w:t>
            </w:r>
          </w:p>
        </w:tc>
        <w:tc>
          <w:tcPr>
            <w:tcW w:w="975" w:type="dxa"/>
            <w:tcBorders>
              <w:top w:val="nil"/>
              <w:left w:val="nil"/>
              <w:bottom w:val="single" w:sz="2" w:space="0" w:color="auto"/>
              <w:right w:val="single" w:sz="2" w:space="0" w:color="auto"/>
            </w:tcBorders>
            <w:tcMar>
              <w:top w:w="100" w:type="dxa"/>
            </w:tcMar>
            <w:vAlign w:val="center"/>
          </w:tcPr>
          <w:p w14:paraId="0C1DAC6A" w14:textId="77777777" w:rsidR="00A77B3E" w:rsidRDefault="009B680F">
            <w:pPr>
              <w:jc w:val="right"/>
              <w:rPr>
                <w:color w:val="000000"/>
                <w:u w:color="000000"/>
              </w:rPr>
            </w:pPr>
            <w:r>
              <w:rPr>
                <w:sz w:val="18"/>
              </w:rPr>
              <w:t>99,74%</w:t>
            </w:r>
          </w:p>
        </w:tc>
      </w:tr>
      <w:tr w:rsidR="007F256B" w14:paraId="0149175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348333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3E1B30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49ECD1D"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0B2FD81C" w14:textId="77777777" w:rsidR="00A77B3E" w:rsidRDefault="009B680F">
            <w:pPr>
              <w:jc w:val="left"/>
              <w:rPr>
                <w:color w:val="000000"/>
                <w:u w:color="000000"/>
              </w:rPr>
            </w:pPr>
            <w:r>
              <w:rPr>
                <w:sz w:val="18"/>
              </w:rPr>
              <w:t>Dodatkowe wynagrodzenie roczne</w:t>
            </w:r>
          </w:p>
        </w:tc>
        <w:tc>
          <w:tcPr>
            <w:tcW w:w="1500" w:type="dxa"/>
            <w:tcBorders>
              <w:top w:val="nil"/>
              <w:left w:val="nil"/>
              <w:bottom w:val="single" w:sz="2" w:space="0" w:color="auto"/>
              <w:right w:val="nil"/>
            </w:tcBorders>
            <w:tcMar>
              <w:top w:w="100" w:type="dxa"/>
            </w:tcMar>
            <w:vAlign w:val="center"/>
          </w:tcPr>
          <w:p w14:paraId="45826657" w14:textId="77777777" w:rsidR="00A77B3E" w:rsidRDefault="009B680F">
            <w:pPr>
              <w:jc w:val="right"/>
              <w:rPr>
                <w:color w:val="000000"/>
                <w:u w:color="000000"/>
              </w:rPr>
            </w:pPr>
            <w:r>
              <w:rPr>
                <w:sz w:val="18"/>
              </w:rPr>
              <w:t>11 669,00</w:t>
            </w:r>
          </w:p>
        </w:tc>
        <w:tc>
          <w:tcPr>
            <w:tcW w:w="1170" w:type="dxa"/>
            <w:tcBorders>
              <w:top w:val="nil"/>
              <w:left w:val="single" w:sz="2" w:space="0" w:color="auto"/>
              <w:bottom w:val="single" w:sz="2" w:space="0" w:color="auto"/>
              <w:right w:val="single" w:sz="2" w:space="0" w:color="auto"/>
            </w:tcBorders>
            <w:tcMar>
              <w:top w:w="100" w:type="dxa"/>
            </w:tcMar>
            <w:vAlign w:val="center"/>
          </w:tcPr>
          <w:p w14:paraId="369CEBFA" w14:textId="77777777" w:rsidR="00A77B3E" w:rsidRDefault="009B680F">
            <w:pPr>
              <w:jc w:val="right"/>
              <w:rPr>
                <w:color w:val="000000"/>
                <w:u w:color="000000"/>
              </w:rPr>
            </w:pPr>
            <w:r>
              <w:rPr>
                <w:sz w:val="18"/>
              </w:rPr>
              <w:t>11 668,81</w:t>
            </w:r>
          </w:p>
        </w:tc>
        <w:tc>
          <w:tcPr>
            <w:tcW w:w="975" w:type="dxa"/>
            <w:tcBorders>
              <w:top w:val="nil"/>
              <w:left w:val="nil"/>
              <w:bottom w:val="single" w:sz="2" w:space="0" w:color="auto"/>
              <w:right w:val="single" w:sz="2" w:space="0" w:color="auto"/>
            </w:tcBorders>
            <w:tcMar>
              <w:top w:w="100" w:type="dxa"/>
            </w:tcMar>
            <w:vAlign w:val="center"/>
          </w:tcPr>
          <w:p w14:paraId="3D159D87" w14:textId="77777777" w:rsidR="00A77B3E" w:rsidRDefault="009B680F">
            <w:pPr>
              <w:jc w:val="right"/>
              <w:rPr>
                <w:color w:val="000000"/>
                <w:u w:color="000000"/>
              </w:rPr>
            </w:pPr>
            <w:r>
              <w:rPr>
                <w:sz w:val="18"/>
              </w:rPr>
              <w:t>100,00%</w:t>
            </w:r>
          </w:p>
        </w:tc>
      </w:tr>
      <w:tr w:rsidR="007F256B" w14:paraId="75C166C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C12240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EFCE0D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64A2AEA"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365D1D30" w14:textId="77777777" w:rsidR="00A77B3E" w:rsidRDefault="009B680F">
            <w:pPr>
              <w:jc w:val="left"/>
              <w:rPr>
                <w:color w:val="000000"/>
                <w:u w:color="000000"/>
              </w:rPr>
            </w:pPr>
            <w:r>
              <w:rPr>
                <w:sz w:val="18"/>
              </w:rPr>
              <w:t>Składki na ubezpieczenia społeczne</w:t>
            </w:r>
          </w:p>
        </w:tc>
        <w:tc>
          <w:tcPr>
            <w:tcW w:w="1500" w:type="dxa"/>
            <w:tcBorders>
              <w:top w:val="nil"/>
              <w:left w:val="nil"/>
              <w:bottom w:val="single" w:sz="2" w:space="0" w:color="auto"/>
              <w:right w:val="nil"/>
            </w:tcBorders>
            <w:tcMar>
              <w:top w:w="100" w:type="dxa"/>
            </w:tcMar>
            <w:vAlign w:val="center"/>
          </w:tcPr>
          <w:p w14:paraId="2D358D89" w14:textId="77777777" w:rsidR="00A77B3E" w:rsidRDefault="009B680F">
            <w:pPr>
              <w:jc w:val="right"/>
              <w:rPr>
                <w:color w:val="000000"/>
                <w:u w:color="000000"/>
              </w:rPr>
            </w:pPr>
            <w:r>
              <w:rPr>
                <w:sz w:val="18"/>
              </w:rPr>
              <w:t>32 263,00</w:t>
            </w:r>
          </w:p>
        </w:tc>
        <w:tc>
          <w:tcPr>
            <w:tcW w:w="1170" w:type="dxa"/>
            <w:tcBorders>
              <w:top w:val="nil"/>
              <w:left w:val="single" w:sz="2" w:space="0" w:color="auto"/>
              <w:bottom w:val="single" w:sz="2" w:space="0" w:color="auto"/>
              <w:right w:val="single" w:sz="2" w:space="0" w:color="auto"/>
            </w:tcBorders>
            <w:tcMar>
              <w:top w:w="100" w:type="dxa"/>
            </w:tcMar>
            <w:vAlign w:val="center"/>
          </w:tcPr>
          <w:p w14:paraId="7A83851A" w14:textId="77777777" w:rsidR="00A77B3E" w:rsidRDefault="009B680F">
            <w:pPr>
              <w:jc w:val="right"/>
              <w:rPr>
                <w:color w:val="000000"/>
                <w:u w:color="000000"/>
              </w:rPr>
            </w:pPr>
            <w:r>
              <w:rPr>
                <w:sz w:val="18"/>
              </w:rPr>
              <w:t>31 914,47</w:t>
            </w:r>
          </w:p>
        </w:tc>
        <w:tc>
          <w:tcPr>
            <w:tcW w:w="975" w:type="dxa"/>
            <w:tcBorders>
              <w:top w:val="nil"/>
              <w:left w:val="nil"/>
              <w:bottom w:val="single" w:sz="2" w:space="0" w:color="auto"/>
              <w:right w:val="single" w:sz="2" w:space="0" w:color="auto"/>
            </w:tcBorders>
            <w:tcMar>
              <w:top w:w="100" w:type="dxa"/>
            </w:tcMar>
            <w:vAlign w:val="center"/>
          </w:tcPr>
          <w:p w14:paraId="22962976" w14:textId="77777777" w:rsidR="00A77B3E" w:rsidRDefault="009B680F">
            <w:pPr>
              <w:jc w:val="right"/>
              <w:rPr>
                <w:color w:val="000000"/>
                <w:u w:color="000000"/>
              </w:rPr>
            </w:pPr>
            <w:r>
              <w:rPr>
                <w:sz w:val="18"/>
              </w:rPr>
              <w:t>98,92%</w:t>
            </w:r>
          </w:p>
        </w:tc>
      </w:tr>
      <w:tr w:rsidR="007F256B" w14:paraId="7841B65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792165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A6F433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971B538"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1A42204E" w14:textId="77777777" w:rsidR="00A77B3E" w:rsidRDefault="009B680F">
            <w:pPr>
              <w:jc w:val="left"/>
              <w:rPr>
                <w:color w:val="000000"/>
                <w:u w:color="000000"/>
              </w:rPr>
            </w:pPr>
            <w:r>
              <w:rPr>
                <w:sz w:val="18"/>
              </w:rPr>
              <w:t>Składki na Fundusz Pracy oraz Fundusz Solidarnościowy</w:t>
            </w:r>
          </w:p>
        </w:tc>
        <w:tc>
          <w:tcPr>
            <w:tcW w:w="1500" w:type="dxa"/>
            <w:tcBorders>
              <w:top w:val="nil"/>
              <w:left w:val="nil"/>
              <w:bottom w:val="single" w:sz="2" w:space="0" w:color="auto"/>
              <w:right w:val="nil"/>
            </w:tcBorders>
            <w:tcMar>
              <w:top w:w="100" w:type="dxa"/>
            </w:tcMar>
            <w:vAlign w:val="center"/>
          </w:tcPr>
          <w:p w14:paraId="75DE06A8" w14:textId="77777777" w:rsidR="00A77B3E" w:rsidRDefault="009B680F">
            <w:pPr>
              <w:jc w:val="right"/>
              <w:rPr>
                <w:color w:val="000000"/>
                <w:u w:color="000000"/>
              </w:rPr>
            </w:pPr>
            <w:r>
              <w:rPr>
                <w:sz w:val="18"/>
              </w:rPr>
              <w:t>4 450,00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1B24F51" w14:textId="77777777" w:rsidR="00A77B3E" w:rsidRDefault="009B680F">
            <w:pPr>
              <w:jc w:val="right"/>
              <w:rPr>
                <w:color w:val="000000"/>
                <w:u w:color="000000"/>
              </w:rPr>
            </w:pPr>
            <w:r>
              <w:rPr>
                <w:sz w:val="18"/>
              </w:rPr>
              <w:t>3 289,97</w:t>
            </w:r>
          </w:p>
        </w:tc>
        <w:tc>
          <w:tcPr>
            <w:tcW w:w="975" w:type="dxa"/>
            <w:tcBorders>
              <w:top w:val="nil"/>
              <w:left w:val="nil"/>
              <w:bottom w:val="single" w:sz="2" w:space="0" w:color="auto"/>
              <w:right w:val="single" w:sz="2" w:space="0" w:color="auto"/>
            </w:tcBorders>
            <w:tcMar>
              <w:top w:w="100" w:type="dxa"/>
            </w:tcMar>
            <w:vAlign w:val="center"/>
          </w:tcPr>
          <w:p w14:paraId="1099D309" w14:textId="77777777" w:rsidR="00A77B3E" w:rsidRDefault="009B680F">
            <w:pPr>
              <w:jc w:val="right"/>
              <w:rPr>
                <w:color w:val="000000"/>
                <w:u w:color="000000"/>
              </w:rPr>
            </w:pPr>
            <w:r>
              <w:rPr>
                <w:sz w:val="18"/>
              </w:rPr>
              <w:t>73,93%</w:t>
            </w:r>
          </w:p>
        </w:tc>
      </w:tr>
      <w:tr w:rsidR="007F256B" w14:paraId="6D35229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BFE138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D402B1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C1CD4D"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52EDC270" w14:textId="77777777" w:rsidR="00A77B3E" w:rsidRDefault="009B680F">
            <w:pPr>
              <w:jc w:val="left"/>
              <w:rPr>
                <w:color w:val="000000"/>
                <w:u w:color="000000"/>
              </w:rPr>
            </w:pPr>
            <w:r>
              <w:rPr>
                <w:sz w:val="18"/>
              </w:rPr>
              <w:t>Zakup materiałów i wyposażenia</w:t>
            </w:r>
          </w:p>
        </w:tc>
        <w:tc>
          <w:tcPr>
            <w:tcW w:w="1500" w:type="dxa"/>
            <w:tcBorders>
              <w:top w:val="nil"/>
              <w:left w:val="nil"/>
              <w:bottom w:val="single" w:sz="2" w:space="0" w:color="auto"/>
              <w:right w:val="nil"/>
            </w:tcBorders>
            <w:tcMar>
              <w:top w:w="100" w:type="dxa"/>
            </w:tcMar>
            <w:vAlign w:val="center"/>
          </w:tcPr>
          <w:p w14:paraId="064916C3" w14:textId="77777777" w:rsidR="00A77B3E" w:rsidRDefault="009B680F">
            <w:pPr>
              <w:jc w:val="right"/>
              <w:rPr>
                <w:color w:val="000000"/>
                <w:u w:color="000000"/>
              </w:rPr>
            </w:pPr>
            <w:r>
              <w:rPr>
                <w:sz w:val="18"/>
              </w:rPr>
              <w:t>3 059,00</w:t>
            </w:r>
          </w:p>
        </w:tc>
        <w:tc>
          <w:tcPr>
            <w:tcW w:w="1170" w:type="dxa"/>
            <w:tcBorders>
              <w:top w:val="nil"/>
              <w:left w:val="single" w:sz="2" w:space="0" w:color="auto"/>
              <w:bottom w:val="single" w:sz="2" w:space="0" w:color="auto"/>
              <w:right w:val="single" w:sz="2" w:space="0" w:color="auto"/>
            </w:tcBorders>
            <w:tcMar>
              <w:top w:w="100" w:type="dxa"/>
            </w:tcMar>
            <w:vAlign w:val="center"/>
          </w:tcPr>
          <w:p w14:paraId="3CFAE2AC" w14:textId="77777777" w:rsidR="00A77B3E" w:rsidRDefault="009B680F">
            <w:pPr>
              <w:jc w:val="right"/>
              <w:rPr>
                <w:color w:val="000000"/>
                <w:u w:color="000000"/>
              </w:rPr>
            </w:pPr>
            <w:r>
              <w:rPr>
                <w:sz w:val="18"/>
              </w:rPr>
              <w:t>3 057,82</w:t>
            </w:r>
          </w:p>
        </w:tc>
        <w:tc>
          <w:tcPr>
            <w:tcW w:w="975" w:type="dxa"/>
            <w:tcBorders>
              <w:top w:val="nil"/>
              <w:left w:val="nil"/>
              <w:bottom w:val="single" w:sz="2" w:space="0" w:color="auto"/>
              <w:right w:val="single" w:sz="2" w:space="0" w:color="auto"/>
            </w:tcBorders>
            <w:tcMar>
              <w:top w:w="100" w:type="dxa"/>
            </w:tcMar>
            <w:vAlign w:val="center"/>
          </w:tcPr>
          <w:p w14:paraId="7FD6C449" w14:textId="77777777" w:rsidR="00A77B3E" w:rsidRDefault="009B680F">
            <w:pPr>
              <w:jc w:val="right"/>
              <w:rPr>
                <w:color w:val="000000"/>
                <w:u w:color="000000"/>
              </w:rPr>
            </w:pPr>
            <w:r>
              <w:rPr>
                <w:sz w:val="18"/>
              </w:rPr>
              <w:t>99,96%</w:t>
            </w:r>
          </w:p>
        </w:tc>
      </w:tr>
      <w:tr w:rsidR="007F256B" w14:paraId="3E0B8FB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A7E229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401422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F52FF4B" w14:textId="77777777" w:rsidR="00A77B3E" w:rsidRDefault="009B680F">
            <w:pPr>
              <w:jc w:val="center"/>
              <w:rPr>
                <w:color w:val="000000"/>
                <w:u w:color="000000"/>
              </w:rPr>
            </w:pPr>
            <w:r>
              <w:rPr>
                <w:sz w:val="18"/>
              </w:rPr>
              <w:t>4240</w:t>
            </w:r>
          </w:p>
        </w:tc>
        <w:tc>
          <w:tcPr>
            <w:tcW w:w="3465" w:type="dxa"/>
            <w:tcBorders>
              <w:top w:val="single" w:sz="2" w:space="0" w:color="auto"/>
              <w:left w:val="nil"/>
              <w:bottom w:val="single" w:sz="2" w:space="0" w:color="auto"/>
              <w:right w:val="single" w:sz="2" w:space="0" w:color="auto"/>
            </w:tcBorders>
            <w:tcMar>
              <w:top w:w="100" w:type="dxa"/>
            </w:tcMar>
            <w:vAlign w:val="center"/>
          </w:tcPr>
          <w:p w14:paraId="2E18E47F" w14:textId="77777777" w:rsidR="00A77B3E" w:rsidRDefault="009B680F">
            <w:pPr>
              <w:jc w:val="left"/>
              <w:rPr>
                <w:color w:val="000000"/>
                <w:u w:color="000000"/>
              </w:rPr>
            </w:pPr>
            <w:r>
              <w:rPr>
                <w:sz w:val="18"/>
              </w:rPr>
              <w:t>Zakup środków dydaktycznych i książek</w:t>
            </w:r>
          </w:p>
        </w:tc>
        <w:tc>
          <w:tcPr>
            <w:tcW w:w="1500" w:type="dxa"/>
            <w:tcBorders>
              <w:top w:val="nil"/>
              <w:left w:val="nil"/>
              <w:bottom w:val="single" w:sz="2" w:space="0" w:color="auto"/>
              <w:right w:val="nil"/>
            </w:tcBorders>
            <w:tcMar>
              <w:top w:w="100" w:type="dxa"/>
            </w:tcMar>
            <w:vAlign w:val="center"/>
          </w:tcPr>
          <w:p w14:paraId="0C02A68B" w14:textId="77777777" w:rsidR="00A77B3E" w:rsidRDefault="009B680F">
            <w:pPr>
              <w:jc w:val="right"/>
              <w:rPr>
                <w:color w:val="000000"/>
                <w:u w:color="000000"/>
              </w:rPr>
            </w:pPr>
            <w:r>
              <w:rPr>
                <w:sz w:val="18"/>
              </w:rPr>
              <w:t>435,00</w:t>
            </w:r>
          </w:p>
        </w:tc>
        <w:tc>
          <w:tcPr>
            <w:tcW w:w="1170" w:type="dxa"/>
            <w:tcBorders>
              <w:top w:val="nil"/>
              <w:left w:val="single" w:sz="2" w:space="0" w:color="auto"/>
              <w:bottom w:val="single" w:sz="2" w:space="0" w:color="auto"/>
              <w:right w:val="single" w:sz="2" w:space="0" w:color="auto"/>
            </w:tcBorders>
            <w:tcMar>
              <w:top w:w="100" w:type="dxa"/>
            </w:tcMar>
            <w:vAlign w:val="center"/>
          </w:tcPr>
          <w:p w14:paraId="5CBBE422" w14:textId="77777777" w:rsidR="00A77B3E" w:rsidRDefault="009B680F">
            <w:pPr>
              <w:jc w:val="right"/>
              <w:rPr>
                <w:color w:val="000000"/>
                <w:u w:color="000000"/>
              </w:rPr>
            </w:pPr>
            <w:r>
              <w:rPr>
                <w:sz w:val="18"/>
              </w:rPr>
              <w:t>274,00</w:t>
            </w:r>
          </w:p>
        </w:tc>
        <w:tc>
          <w:tcPr>
            <w:tcW w:w="975" w:type="dxa"/>
            <w:tcBorders>
              <w:top w:val="nil"/>
              <w:left w:val="nil"/>
              <w:bottom w:val="single" w:sz="2" w:space="0" w:color="auto"/>
              <w:right w:val="single" w:sz="2" w:space="0" w:color="auto"/>
            </w:tcBorders>
            <w:tcMar>
              <w:top w:w="100" w:type="dxa"/>
            </w:tcMar>
            <w:vAlign w:val="center"/>
          </w:tcPr>
          <w:p w14:paraId="2F2BCAB0" w14:textId="77777777" w:rsidR="00A77B3E" w:rsidRDefault="009B680F">
            <w:pPr>
              <w:jc w:val="right"/>
              <w:rPr>
                <w:color w:val="000000"/>
                <w:u w:color="000000"/>
              </w:rPr>
            </w:pPr>
            <w:r>
              <w:rPr>
                <w:sz w:val="18"/>
              </w:rPr>
              <w:t>62,99%</w:t>
            </w:r>
          </w:p>
        </w:tc>
      </w:tr>
      <w:tr w:rsidR="007F256B" w14:paraId="2D8A1F2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C9527C9"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1242EB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214DD7"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4CB41AC1" w14:textId="77777777" w:rsidR="00A77B3E" w:rsidRDefault="009B680F">
            <w:pPr>
              <w:jc w:val="left"/>
              <w:rPr>
                <w:color w:val="000000"/>
                <w:u w:color="000000"/>
              </w:rPr>
            </w:pPr>
            <w:r>
              <w:rPr>
                <w:sz w:val="18"/>
              </w:rPr>
              <w:t>Zakup energii</w:t>
            </w:r>
          </w:p>
        </w:tc>
        <w:tc>
          <w:tcPr>
            <w:tcW w:w="1500" w:type="dxa"/>
            <w:tcBorders>
              <w:top w:val="nil"/>
              <w:left w:val="nil"/>
              <w:bottom w:val="single" w:sz="2" w:space="0" w:color="auto"/>
              <w:right w:val="nil"/>
            </w:tcBorders>
            <w:tcMar>
              <w:top w:w="100" w:type="dxa"/>
            </w:tcMar>
            <w:vAlign w:val="center"/>
          </w:tcPr>
          <w:p w14:paraId="34733C4D" w14:textId="77777777" w:rsidR="00A77B3E" w:rsidRDefault="009B680F">
            <w:pPr>
              <w:jc w:val="right"/>
              <w:rPr>
                <w:color w:val="000000"/>
                <w:u w:color="000000"/>
              </w:rPr>
            </w:pPr>
            <w:r>
              <w:rPr>
                <w:sz w:val="18"/>
              </w:rPr>
              <w:t>5 200,00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3DD15D0" w14:textId="77777777" w:rsidR="00A77B3E" w:rsidRDefault="009B680F">
            <w:pPr>
              <w:jc w:val="right"/>
              <w:rPr>
                <w:color w:val="000000"/>
                <w:u w:color="000000"/>
              </w:rPr>
            </w:pPr>
            <w:r>
              <w:rPr>
                <w:sz w:val="18"/>
              </w:rPr>
              <w:t>4 942,51</w:t>
            </w:r>
          </w:p>
        </w:tc>
        <w:tc>
          <w:tcPr>
            <w:tcW w:w="975" w:type="dxa"/>
            <w:tcBorders>
              <w:top w:val="nil"/>
              <w:left w:val="nil"/>
              <w:bottom w:val="single" w:sz="2" w:space="0" w:color="auto"/>
              <w:right w:val="single" w:sz="2" w:space="0" w:color="auto"/>
            </w:tcBorders>
            <w:tcMar>
              <w:top w:w="100" w:type="dxa"/>
            </w:tcMar>
            <w:vAlign w:val="center"/>
          </w:tcPr>
          <w:p w14:paraId="139A9D1D" w14:textId="77777777" w:rsidR="00A77B3E" w:rsidRDefault="009B680F">
            <w:pPr>
              <w:jc w:val="right"/>
              <w:rPr>
                <w:color w:val="000000"/>
                <w:u w:color="000000"/>
              </w:rPr>
            </w:pPr>
            <w:r>
              <w:rPr>
                <w:sz w:val="18"/>
              </w:rPr>
              <w:t>95,05%</w:t>
            </w:r>
          </w:p>
        </w:tc>
      </w:tr>
      <w:tr w:rsidR="007F256B" w14:paraId="1E45896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6D8F44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C211A7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D014808"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45353E09" w14:textId="77777777" w:rsidR="00A77B3E" w:rsidRDefault="009B680F">
            <w:pPr>
              <w:jc w:val="left"/>
              <w:rPr>
                <w:color w:val="000000"/>
                <w:u w:color="000000"/>
              </w:rPr>
            </w:pPr>
            <w:r>
              <w:rPr>
                <w:sz w:val="18"/>
              </w:rPr>
              <w:t>Zakup usług remontowych</w:t>
            </w:r>
          </w:p>
        </w:tc>
        <w:tc>
          <w:tcPr>
            <w:tcW w:w="1500" w:type="dxa"/>
            <w:tcBorders>
              <w:top w:val="nil"/>
              <w:left w:val="nil"/>
              <w:bottom w:val="single" w:sz="2" w:space="0" w:color="auto"/>
              <w:right w:val="nil"/>
            </w:tcBorders>
            <w:tcMar>
              <w:top w:w="100" w:type="dxa"/>
            </w:tcMar>
            <w:vAlign w:val="center"/>
          </w:tcPr>
          <w:p w14:paraId="2699C506" w14:textId="77777777" w:rsidR="00A77B3E" w:rsidRDefault="009B680F">
            <w:pPr>
              <w:jc w:val="right"/>
              <w:rPr>
                <w:color w:val="000000"/>
                <w:u w:color="000000"/>
              </w:rPr>
            </w:pPr>
            <w:r>
              <w:rPr>
                <w:sz w:val="18"/>
              </w:rPr>
              <w:t>854,00</w:t>
            </w:r>
          </w:p>
        </w:tc>
        <w:tc>
          <w:tcPr>
            <w:tcW w:w="1170" w:type="dxa"/>
            <w:tcBorders>
              <w:top w:val="nil"/>
              <w:left w:val="single" w:sz="2" w:space="0" w:color="auto"/>
              <w:bottom w:val="single" w:sz="2" w:space="0" w:color="auto"/>
              <w:right w:val="single" w:sz="2" w:space="0" w:color="auto"/>
            </w:tcBorders>
            <w:tcMar>
              <w:top w:w="100" w:type="dxa"/>
            </w:tcMar>
            <w:vAlign w:val="center"/>
          </w:tcPr>
          <w:p w14:paraId="74284447" w14:textId="77777777" w:rsidR="00A77B3E" w:rsidRDefault="009B680F">
            <w:pPr>
              <w:jc w:val="right"/>
              <w:rPr>
                <w:color w:val="000000"/>
                <w:u w:color="000000"/>
              </w:rPr>
            </w:pPr>
            <w:r>
              <w:rPr>
                <w:sz w:val="18"/>
              </w:rPr>
              <w:t>850,00</w:t>
            </w:r>
          </w:p>
        </w:tc>
        <w:tc>
          <w:tcPr>
            <w:tcW w:w="975" w:type="dxa"/>
            <w:tcBorders>
              <w:top w:val="nil"/>
              <w:left w:val="nil"/>
              <w:bottom w:val="single" w:sz="2" w:space="0" w:color="auto"/>
              <w:right w:val="single" w:sz="2" w:space="0" w:color="auto"/>
            </w:tcBorders>
            <w:tcMar>
              <w:top w:w="100" w:type="dxa"/>
            </w:tcMar>
            <w:vAlign w:val="center"/>
          </w:tcPr>
          <w:p w14:paraId="47D05479" w14:textId="77777777" w:rsidR="00A77B3E" w:rsidRDefault="009B680F">
            <w:pPr>
              <w:jc w:val="right"/>
              <w:rPr>
                <w:color w:val="000000"/>
                <w:u w:color="000000"/>
              </w:rPr>
            </w:pPr>
            <w:r>
              <w:rPr>
                <w:sz w:val="18"/>
              </w:rPr>
              <w:t>99,53%</w:t>
            </w:r>
          </w:p>
        </w:tc>
      </w:tr>
      <w:tr w:rsidR="007F256B" w14:paraId="34596CC0"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CB4763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228720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AC349D"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1D6B4759" w14:textId="77777777" w:rsidR="00A77B3E" w:rsidRDefault="009B680F">
            <w:pPr>
              <w:jc w:val="left"/>
              <w:rPr>
                <w:color w:val="000000"/>
                <w:u w:color="000000"/>
              </w:rPr>
            </w:pPr>
            <w:r>
              <w:rPr>
                <w:sz w:val="18"/>
              </w:rPr>
              <w:t>Zakup usług pozostałych</w:t>
            </w:r>
          </w:p>
        </w:tc>
        <w:tc>
          <w:tcPr>
            <w:tcW w:w="1500" w:type="dxa"/>
            <w:tcBorders>
              <w:top w:val="nil"/>
              <w:left w:val="nil"/>
              <w:bottom w:val="single" w:sz="2" w:space="0" w:color="auto"/>
              <w:right w:val="nil"/>
            </w:tcBorders>
            <w:tcMar>
              <w:top w:w="100" w:type="dxa"/>
            </w:tcMar>
            <w:vAlign w:val="center"/>
          </w:tcPr>
          <w:p w14:paraId="379CF2C8" w14:textId="77777777" w:rsidR="00A77B3E" w:rsidRDefault="009B680F">
            <w:pPr>
              <w:jc w:val="right"/>
              <w:rPr>
                <w:color w:val="000000"/>
                <w:u w:color="000000"/>
              </w:rPr>
            </w:pPr>
            <w:r>
              <w:rPr>
                <w:sz w:val="18"/>
              </w:rPr>
              <w:t>869,00</w:t>
            </w:r>
          </w:p>
        </w:tc>
        <w:tc>
          <w:tcPr>
            <w:tcW w:w="1170" w:type="dxa"/>
            <w:tcBorders>
              <w:top w:val="nil"/>
              <w:left w:val="single" w:sz="2" w:space="0" w:color="auto"/>
              <w:bottom w:val="single" w:sz="2" w:space="0" w:color="auto"/>
              <w:right w:val="single" w:sz="2" w:space="0" w:color="auto"/>
            </w:tcBorders>
            <w:tcMar>
              <w:top w:w="100" w:type="dxa"/>
            </w:tcMar>
            <w:vAlign w:val="center"/>
          </w:tcPr>
          <w:p w14:paraId="1B1AA725" w14:textId="77777777" w:rsidR="00A77B3E" w:rsidRDefault="009B680F">
            <w:pPr>
              <w:jc w:val="right"/>
              <w:rPr>
                <w:color w:val="000000"/>
                <w:u w:color="000000"/>
              </w:rPr>
            </w:pPr>
            <w:r>
              <w:rPr>
                <w:sz w:val="18"/>
              </w:rPr>
              <w:t>846,59</w:t>
            </w:r>
          </w:p>
        </w:tc>
        <w:tc>
          <w:tcPr>
            <w:tcW w:w="975" w:type="dxa"/>
            <w:tcBorders>
              <w:top w:val="nil"/>
              <w:left w:val="nil"/>
              <w:bottom w:val="single" w:sz="2" w:space="0" w:color="auto"/>
              <w:right w:val="single" w:sz="2" w:space="0" w:color="auto"/>
            </w:tcBorders>
            <w:tcMar>
              <w:top w:w="100" w:type="dxa"/>
            </w:tcMar>
            <w:vAlign w:val="center"/>
          </w:tcPr>
          <w:p w14:paraId="688AEAAA" w14:textId="77777777" w:rsidR="00A77B3E" w:rsidRDefault="009B680F">
            <w:pPr>
              <w:jc w:val="right"/>
              <w:rPr>
                <w:color w:val="000000"/>
                <w:u w:color="000000"/>
              </w:rPr>
            </w:pPr>
            <w:r>
              <w:rPr>
                <w:sz w:val="18"/>
              </w:rPr>
              <w:t>97,42%</w:t>
            </w:r>
          </w:p>
        </w:tc>
      </w:tr>
      <w:tr w:rsidR="007F256B" w14:paraId="6BC5112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5ADD84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94F873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B033E3E"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2677B4A1" w14:textId="77777777" w:rsidR="00A77B3E" w:rsidRDefault="009B680F">
            <w:pPr>
              <w:jc w:val="left"/>
              <w:rPr>
                <w:color w:val="000000"/>
                <w:u w:color="000000"/>
              </w:rPr>
            </w:pPr>
            <w:r>
              <w:rPr>
                <w:sz w:val="18"/>
              </w:rPr>
              <w:t>Podróże służbowe krajowe</w:t>
            </w:r>
          </w:p>
        </w:tc>
        <w:tc>
          <w:tcPr>
            <w:tcW w:w="1500" w:type="dxa"/>
            <w:tcBorders>
              <w:top w:val="nil"/>
              <w:left w:val="nil"/>
              <w:bottom w:val="single" w:sz="2" w:space="0" w:color="auto"/>
              <w:right w:val="nil"/>
            </w:tcBorders>
            <w:tcMar>
              <w:top w:w="100" w:type="dxa"/>
            </w:tcMar>
            <w:vAlign w:val="center"/>
          </w:tcPr>
          <w:p w14:paraId="595951BD" w14:textId="77777777" w:rsidR="00A77B3E" w:rsidRDefault="009B680F">
            <w:pPr>
              <w:jc w:val="right"/>
              <w:rPr>
                <w:color w:val="000000"/>
                <w:u w:color="000000"/>
              </w:rPr>
            </w:pPr>
            <w:r>
              <w:rPr>
                <w:sz w:val="18"/>
              </w:rPr>
              <w:t>431,00</w:t>
            </w:r>
          </w:p>
        </w:tc>
        <w:tc>
          <w:tcPr>
            <w:tcW w:w="1170" w:type="dxa"/>
            <w:tcBorders>
              <w:top w:val="nil"/>
              <w:left w:val="single" w:sz="2" w:space="0" w:color="auto"/>
              <w:bottom w:val="single" w:sz="2" w:space="0" w:color="auto"/>
              <w:right w:val="single" w:sz="2" w:space="0" w:color="auto"/>
            </w:tcBorders>
            <w:tcMar>
              <w:top w:w="100" w:type="dxa"/>
            </w:tcMar>
            <w:vAlign w:val="center"/>
          </w:tcPr>
          <w:p w14:paraId="52A1A3EA" w14:textId="77777777" w:rsidR="00A77B3E" w:rsidRDefault="009B680F">
            <w:pPr>
              <w:jc w:val="right"/>
              <w:rPr>
                <w:color w:val="000000"/>
                <w:u w:color="000000"/>
              </w:rPr>
            </w:pPr>
            <w:r>
              <w:rPr>
                <w:sz w:val="18"/>
              </w:rPr>
              <w:t>423,59</w:t>
            </w:r>
          </w:p>
        </w:tc>
        <w:tc>
          <w:tcPr>
            <w:tcW w:w="975" w:type="dxa"/>
            <w:tcBorders>
              <w:top w:val="nil"/>
              <w:left w:val="nil"/>
              <w:bottom w:val="single" w:sz="2" w:space="0" w:color="auto"/>
              <w:right w:val="single" w:sz="2" w:space="0" w:color="auto"/>
            </w:tcBorders>
            <w:tcMar>
              <w:top w:w="100" w:type="dxa"/>
            </w:tcMar>
            <w:vAlign w:val="center"/>
          </w:tcPr>
          <w:p w14:paraId="1E1A2333" w14:textId="77777777" w:rsidR="00A77B3E" w:rsidRDefault="009B680F">
            <w:pPr>
              <w:jc w:val="right"/>
              <w:rPr>
                <w:color w:val="000000"/>
                <w:u w:color="000000"/>
              </w:rPr>
            </w:pPr>
            <w:r>
              <w:rPr>
                <w:sz w:val="18"/>
              </w:rPr>
              <w:t>98,28%</w:t>
            </w:r>
          </w:p>
        </w:tc>
      </w:tr>
      <w:tr w:rsidR="007F256B" w14:paraId="00781AA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230C74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45A109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3A4460"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0C5DDC1D" w14:textId="77777777" w:rsidR="00A77B3E" w:rsidRDefault="009B680F">
            <w:pPr>
              <w:jc w:val="left"/>
              <w:rPr>
                <w:color w:val="000000"/>
                <w:u w:color="000000"/>
              </w:rPr>
            </w:pPr>
            <w:r>
              <w:rPr>
                <w:sz w:val="18"/>
              </w:rPr>
              <w:t>Różne opłaty i składki</w:t>
            </w:r>
          </w:p>
        </w:tc>
        <w:tc>
          <w:tcPr>
            <w:tcW w:w="1500" w:type="dxa"/>
            <w:tcBorders>
              <w:top w:val="nil"/>
              <w:left w:val="nil"/>
              <w:bottom w:val="single" w:sz="2" w:space="0" w:color="auto"/>
              <w:right w:val="nil"/>
            </w:tcBorders>
            <w:tcMar>
              <w:top w:w="100" w:type="dxa"/>
            </w:tcMar>
            <w:vAlign w:val="center"/>
          </w:tcPr>
          <w:p w14:paraId="07D1F1B8" w14:textId="77777777" w:rsidR="00A77B3E" w:rsidRDefault="009B680F">
            <w:pPr>
              <w:jc w:val="right"/>
              <w:rPr>
                <w:color w:val="000000"/>
                <w:u w:color="000000"/>
              </w:rPr>
            </w:pPr>
            <w:r>
              <w:rPr>
                <w:sz w:val="18"/>
              </w:rPr>
              <w:t>524,00</w:t>
            </w:r>
          </w:p>
        </w:tc>
        <w:tc>
          <w:tcPr>
            <w:tcW w:w="1170" w:type="dxa"/>
            <w:tcBorders>
              <w:top w:val="nil"/>
              <w:left w:val="single" w:sz="2" w:space="0" w:color="auto"/>
              <w:bottom w:val="single" w:sz="2" w:space="0" w:color="auto"/>
              <w:right w:val="single" w:sz="2" w:space="0" w:color="auto"/>
            </w:tcBorders>
            <w:tcMar>
              <w:top w:w="100" w:type="dxa"/>
            </w:tcMar>
            <w:vAlign w:val="center"/>
          </w:tcPr>
          <w:p w14:paraId="1C32E7A1" w14:textId="77777777" w:rsidR="00A77B3E" w:rsidRDefault="009B680F">
            <w:pPr>
              <w:jc w:val="right"/>
              <w:rPr>
                <w:color w:val="000000"/>
                <w:u w:color="000000"/>
              </w:rPr>
            </w:pPr>
            <w:r>
              <w:rPr>
                <w:sz w:val="18"/>
              </w:rPr>
              <w:t>423,37</w:t>
            </w:r>
          </w:p>
        </w:tc>
        <w:tc>
          <w:tcPr>
            <w:tcW w:w="975" w:type="dxa"/>
            <w:tcBorders>
              <w:top w:val="nil"/>
              <w:left w:val="nil"/>
              <w:bottom w:val="single" w:sz="2" w:space="0" w:color="auto"/>
              <w:right w:val="single" w:sz="2" w:space="0" w:color="auto"/>
            </w:tcBorders>
            <w:tcMar>
              <w:top w:w="100" w:type="dxa"/>
            </w:tcMar>
            <w:vAlign w:val="center"/>
          </w:tcPr>
          <w:p w14:paraId="67ECBF69" w14:textId="77777777" w:rsidR="00A77B3E" w:rsidRDefault="009B680F">
            <w:pPr>
              <w:jc w:val="right"/>
              <w:rPr>
                <w:color w:val="000000"/>
                <w:u w:color="000000"/>
              </w:rPr>
            </w:pPr>
            <w:r>
              <w:rPr>
                <w:sz w:val="18"/>
              </w:rPr>
              <w:t>80,80%</w:t>
            </w:r>
          </w:p>
        </w:tc>
      </w:tr>
      <w:tr w:rsidR="007F256B" w14:paraId="2EBF8FF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AA2532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05CCFA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396AF10"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26C6F14D" w14:textId="77777777" w:rsidR="00A77B3E" w:rsidRDefault="009B680F">
            <w:pPr>
              <w:jc w:val="left"/>
              <w:rPr>
                <w:color w:val="000000"/>
                <w:u w:color="000000"/>
              </w:rPr>
            </w:pPr>
            <w:r>
              <w:rPr>
                <w:sz w:val="18"/>
              </w:rPr>
              <w:t>Odpisy na zakładowy fundusz świadczeń socjalnych</w:t>
            </w:r>
          </w:p>
        </w:tc>
        <w:tc>
          <w:tcPr>
            <w:tcW w:w="1500" w:type="dxa"/>
            <w:tcBorders>
              <w:top w:val="nil"/>
              <w:left w:val="nil"/>
              <w:bottom w:val="single" w:sz="2" w:space="0" w:color="auto"/>
              <w:right w:val="nil"/>
            </w:tcBorders>
            <w:tcMar>
              <w:top w:w="100" w:type="dxa"/>
            </w:tcMar>
            <w:vAlign w:val="center"/>
          </w:tcPr>
          <w:p w14:paraId="3923CD72" w14:textId="77777777" w:rsidR="00A77B3E" w:rsidRDefault="009B680F">
            <w:pPr>
              <w:jc w:val="right"/>
              <w:rPr>
                <w:color w:val="000000"/>
                <w:u w:color="000000"/>
              </w:rPr>
            </w:pPr>
            <w:r>
              <w:rPr>
                <w:sz w:val="18"/>
              </w:rPr>
              <w:t>8 540,00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D8D6A47" w14:textId="77777777" w:rsidR="00A77B3E" w:rsidRDefault="009B680F">
            <w:pPr>
              <w:jc w:val="right"/>
              <w:rPr>
                <w:color w:val="000000"/>
                <w:u w:color="000000"/>
              </w:rPr>
            </w:pPr>
            <w:r>
              <w:rPr>
                <w:sz w:val="18"/>
              </w:rPr>
              <w:t>8 540,00</w:t>
            </w:r>
          </w:p>
        </w:tc>
        <w:tc>
          <w:tcPr>
            <w:tcW w:w="975" w:type="dxa"/>
            <w:tcBorders>
              <w:top w:val="nil"/>
              <w:left w:val="nil"/>
              <w:bottom w:val="single" w:sz="2" w:space="0" w:color="auto"/>
              <w:right w:val="single" w:sz="2" w:space="0" w:color="auto"/>
            </w:tcBorders>
            <w:tcMar>
              <w:top w:w="100" w:type="dxa"/>
            </w:tcMar>
            <w:vAlign w:val="center"/>
          </w:tcPr>
          <w:p w14:paraId="2532F3CC" w14:textId="77777777" w:rsidR="00A77B3E" w:rsidRDefault="009B680F">
            <w:pPr>
              <w:jc w:val="right"/>
              <w:rPr>
                <w:color w:val="000000"/>
                <w:u w:color="000000"/>
              </w:rPr>
            </w:pPr>
            <w:r>
              <w:rPr>
                <w:sz w:val="18"/>
              </w:rPr>
              <w:t>100,00%</w:t>
            </w:r>
          </w:p>
        </w:tc>
      </w:tr>
      <w:tr w:rsidR="007F256B" w14:paraId="33E18D8E" w14:textId="77777777">
        <w:trPr>
          <w:trHeight w:val="244"/>
        </w:trPr>
        <w:tc>
          <w:tcPr>
            <w:tcW w:w="960" w:type="dxa"/>
            <w:tcBorders>
              <w:top w:val="nil"/>
              <w:left w:val="single" w:sz="2" w:space="0" w:color="auto"/>
              <w:bottom w:val="nil"/>
              <w:right w:val="nil"/>
            </w:tcBorders>
            <w:tcMar>
              <w:top w:w="100" w:type="dxa"/>
            </w:tcMar>
            <w:vAlign w:val="center"/>
          </w:tcPr>
          <w:p w14:paraId="06028259"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4F49BB" w14:textId="77777777" w:rsidR="00A77B3E" w:rsidRDefault="009B680F">
            <w:pPr>
              <w:jc w:val="center"/>
              <w:rPr>
                <w:color w:val="000000"/>
                <w:u w:color="000000"/>
              </w:rPr>
            </w:pPr>
            <w:r>
              <w:rPr>
                <w:sz w:val="18"/>
              </w:rPr>
              <w:t>80120</w:t>
            </w:r>
          </w:p>
        </w:tc>
        <w:tc>
          <w:tcPr>
            <w:tcW w:w="945" w:type="dxa"/>
            <w:tcBorders>
              <w:top w:val="nil"/>
              <w:left w:val="nil"/>
              <w:bottom w:val="single" w:sz="2" w:space="0" w:color="auto"/>
              <w:right w:val="single" w:sz="2" w:space="0" w:color="auto"/>
            </w:tcBorders>
            <w:tcMar>
              <w:top w:w="100" w:type="dxa"/>
            </w:tcMar>
            <w:vAlign w:val="center"/>
          </w:tcPr>
          <w:p w14:paraId="61CC43A7"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44C4AC3" w14:textId="77777777" w:rsidR="00A77B3E" w:rsidRDefault="009B680F">
            <w:pPr>
              <w:jc w:val="left"/>
              <w:rPr>
                <w:color w:val="000000"/>
                <w:u w:color="000000"/>
              </w:rPr>
            </w:pPr>
            <w:r>
              <w:rPr>
                <w:sz w:val="18"/>
              </w:rPr>
              <w:t>Licea ogólnokształcące</w:t>
            </w:r>
          </w:p>
        </w:tc>
        <w:tc>
          <w:tcPr>
            <w:tcW w:w="1500" w:type="dxa"/>
            <w:tcBorders>
              <w:top w:val="nil"/>
              <w:left w:val="nil"/>
              <w:bottom w:val="single" w:sz="2" w:space="0" w:color="auto"/>
              <w:right w:val="nil"/>
            </w:tcBorders>
            <w:tcMar>
              <w:top w:w="100" w:type="dxa"/>
            </w:tcMar>
            <w:vAlign w:val="center"/>
          </w:tcPr>
          <w:p w14:paraId="2DDD06AA" w14:textId="77777777" w:rsidR="00A77B3E" w:rsidRDefault="009B680F">
            <w:pPr>
              <w:jc w:val="right"/>
              <w:rPr>
                <w:color w:val="000000"/>
                <w:u w:color="000000"/>
              </w:rPr>
            </w:pPr>
            <w:r>
              <w:rPr>
                <w:sz w:val="18"/>
              </w:rPr>
              <w:t>1 537 707,00</w:t>
            </w:r>
          </w:p>
        </w:tc>
        <w:tc>
          <w:tcPr>
            <w:tcW w:w="1170" w:type="dxa"/>
            <w:tcBorders>
              <w:top w:val="nil"/>
              <w:left w:val="single" w:sz="2" w:space="0" w:color="auto"/>
              <w:bottom w:val="single" w:sz="2" w:space="0" w:color="auto"/>
              <w:right w:val="single" w:sz="2" w:space="0" w:color="auto"/>
            </w:tcBorders>
            <w:tcMar>
              <w:top w:w="100" w:type="dxa"/>
            </w:tcMar>
            <w:vAlign w:val="center"/>
          </w:tcPr>
          <w:p w14:paraId="135569EC" w14:textId="77777777" w:rsidR="00A77B3E" w:rsidRDefault="009B680F">
            <w:pPr>
              <w:jc w:val="right"/>
              <w:rPr>
                <w:color w:val="000000"/>
                <w:u w:color="000000"/>
              </w:rPr>
            </w:pPr>
            <w:r>
              <w:rPr>
                <w:sz w:val="18"/>
              </w:rPr>
              <w:t>1 494 553,07</w:t>
            </w:r>
          </w:p>
        </w:tc>
        <w:tc>
          <w:tcPr>
            <w:tcW w:w="975" w:type="dxa"/>
            <w:tcBorders>
              <w:top w:val="nil"/>
              <w:left w:val="nil"/>
              <w:bottom w:val="single" w:sz="2" w:space="0" w:color="auto"/>
              <w:right w:val="single" w:sz="2" w:space="0" w:color="auto"/>
            </w:tcBorders>
            <w:tcMar>
              <w:top w:w="100" w:type="dxa"/>
            </w:tcMar>
            <w:vAlign w:val="center"/>
          </w:tcPr>
          <w:p w14:paraId="4ECD451F" w14:textId="77777777" w:rsidR="00A77B3E" w:rsidRDefault="009B680F">
            <w:pPr>
              <w:jc w:val="right"/>
              <w:rPr>
                <w:color w:val="000000"/>
                <w:u w:color="000000"/>
              </w:rPr>
            </w:pPr>
            <w:r>
              <w:rPr>
                <w:sz w:val="18"/>
              </w:rPr>
              <w:t>97,19%</w:t>
            </w:r>
          </w:p>
        </w:tc>
      </w:tr>
      <w:tr w:rsidR="007F256B" w14:paraId="3236E9E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F004B8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95DD30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F74B54B"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5B5BAF53" w14:textId="77777777" w:rsidR="00A77B3E" w:rsidRDefault="009B680F">
            <w:pPr>
              <w:jc w:val="left"/>
              <w:rPr>
                <w:color w:val="000000"/>
                <w:u w:color="000000"/>
              </w:rPr>
            </w:pPr>
            <w:r>
              <w:rPr>
                <w:sz w:val="18"/>
              </w:rPr>
              <w:t>Wydatki osobowe niezaliczone do wynagrodzeń</w:t>
            </w:r>
          </w:p>
        </w:tc>
        <w:tc>
          <w:tcPr>
            <w:tcW w:w="1500" w:type="dxa"/>
            <w:tcBorders>
              <w:top w:val="nil"/>
              <w:left w:val="nil"/>
              <w:bottom w:val="single" w:sz="2" w:space="0" w:color="auto"/>
              <w:right w:val="nil"/>
            </w:tcBorders>
            <w:tcMar>
              <w:top w:w="100" w:type="dxa"/>
            </w:tcMar>
            <w:vAlign w:val="center"/>
          </w:tcPr>
          <w:p w14:paraId="6761DC04" w14:textId="77777777" w:rsidR="00A77B3E" w:rsidRDefault="009B680F">
            <w:pPr>
              <w:jc w:val="right"/>
              <w:rPr>
                <w:color w:val="000000"/>
                <w:u w:color="000000"/>
              </w:rPr>
            </w:pPr>
            <w:r>
              <w:rPr>
                <w:sz w:val="18"/>
              </w:rPr>
              <w:t>53 075,00</w:t>
            </w:r>
          </w:p>
        </w:tc>
        <w:tc>
          <w:tcPr>
            <w:tcW w:w="1170" w:type="dxa"/>
            <w:tcBorders>
              <w:top w:val="nil"/>
              <w:left w:val="single" w:sz="2" w:space="0" w:color="auto"/>
              <w:bottom w:val="single" w:sz="2" w:space="0" w:color="auto"/>
              <w:right w:val="single" w:sz="2" w:space="0" w:color="auto"/>
            </w:tcBorders>
            <w:tcMar>
              <w:top w:w="100" w:type="dxa"/>
            </w:tcMar>
            <w:vAlign w:val="center"/>
          </w:tcPr>
          <w:p w14:paraId="30426FA1" w14:textId="77777777" w:rsidR="00A77B3E" w:rsidRDefault="009B680F">
            <w:pPr>
              <w:jc w:val="right"/>
              <w:rPr>
                <w:color w:val="000000"/>
                <w:u w:color="000000"/>
              </w:rPr>
            </w:pPr>
            <w:r>
              <w:rPr>
                <w:sz w:val="18"/>
              </w:rPr>
              <w:t>52 549,22</w:t>
            </w:r>
          </w:p>
        </w:tc>
        <w:tc>
          <w:tcPr>
            <w:tcW w:w="975" w:type="dxa"/>
            <w:tcBorders>
              <w:top w:val="nil"/>
              <w:left w:val="nil"/>
              <w:bottom w:val="single" w:sz="2" w:space="0" w:color="auto"/>
              <w:right w:val="single" w:sz="2" w:space="0" w:color="auto"/>
            </w:tcBorders>
            <w:tcMar>
              <w:top w:w="100" w:type="dxa"/>
            </w:tcMar>
            <w:vAlign w:val="center"/>
          </w:tcPr>
          <w:p w14:paraId="7FC135B9" w14:textId="77777777" w:rsidR="00A77B3E" w:rsidRDefault="009B680F">
            <w:pPr>
              <w:jc w:val="right"/>
              <w:rPr>
                <w:color w:val="000000"/>
                <w:u w:color="000000"/>
              </w:rPr>
            </w:pPr>
            <w:r>
              <w:rPr>
                <w:sz w:val="18"/>
              </w:rPr>
              <w:t>99,01%</w:t>
            </w:r>
          </w:p>
        </w:tc>
      </w:tr>
      <w:tr w:rsidR="007F256B" w14:paraId="1E0F670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FB8FC5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6B58E3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1EA516"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68AFF842" w14:textId="77777777" w:rsidR="00A77B3E" w:rsidRDefault="009B680F">
            <w:pPr>
              <w:jc w:val="left"/>
              <w:rPr>
                <w:color w:val="000000"/>
                <w:u w:color="000000"/>
              </w:rPr>
            </w:pPr>
            <w:r>
              <w:rPr>
                <w:sz w:val="18"/>
              </w:rPr>
              <w:t>Wynagrodzenia osobowe pracowników</w:t>
            </w:r>
          </w:p>
        </w:tc>
        <w:tc>
          <w:tcPr>
            <w:tcW w:w="1500" w:type="dxa"/>
            <w:tcBorders>
              <w:top w:val="nil"/>
              <w:left w:val="nil"/>
              <w:bottom w:val="single" w:sz="2" w:space="0" w:color="auto"/>
              <w:right w:val="nil"/>
            </w:tcBorders>
            <w:tcMar>
              <w:top w:w="100" w:type="dxa"/>
            </w:tcMar>
            <w:vAlign w:val="center"/>
          </w:tcPr>
          <w:p w14:paraId="41D3EFD1" w14:textId="77777777" w:rsidR="00A77B3E" w:rsidRDefault="009B680F">
            <w:pPr>
              <w:jc w:val="right"/>
              <w:rPr>
                <w:color w:val="000000"/>
                <w:u w:color="000000"/>
              </w:rPr>
            </w:pPr>
            <w:r>
              <w:rPr>
                <w:sz w:val="18"/>
              </w:rPr>
              <w:t>1 001 429,00</w:t>
            </w:r>
          </w:p>
        </w:tc>
        <w:tc>
          <w:tcPr>
            <w:tcW w:w="1170" w:type="dxa"/>
            <w:tcBorders>
              <w:top w:val="nil"/>
              <w:left w:val="single" w:sz="2" w:space="0" w:color="auto"/>
              <w:bottom w:val="single" w:sz="2" w:space="0" w:color="auto"/>
              <w:right w:val="single" w:sz="2" w:space="0" w:color="auto"/>
            </w:tcBorders>
            <w:tcMar>
              <w:top w:w="100" w:type="dxa"/>
            </w:tcMar>
            <w:vAlign w:val="center"/>
          </w:tcPr>
          <w:p w14:paraId="7AA3F7B8" w14:textId="77777777" w:rsidR="00A77B3E" w:rsidRDefault="009B680F">
            <w:pPr>
              <w:jc w:val="right"/>
              <w:rPr>
                <w:color w:val="000000"/>
                <w:u w:color="000000"/>
              </w:rPr>
            </w:pPr>
            <w:r>
              <w:rPr>
                <w:sz w:val="18"/>
              </w:rPr>
              <w:t>995 161,18</w:t>
            </w:r>
          </w:p>
        </w:tc>
        <w:tc>
          <w:tcPr>
            <w:tcW w:w="975" w:type="dxa"/>
            <w:tcBorders>
              <w:top w:val="nil"/>
              <w:left w:val="nil"/>
              <w:bottom w:val="single" w:sz="2" w:space="0" w:color="auto"/>
              <w:right w:val="single" w:sz="2" w:space="0" w:color="auto"/>
            </w:tcBorders>
            <w:tcMar>
              <w:top w:w="100" w:type="dxa"/>
            </w:tcMar>
            <w:vAlign w:val="center"/>
          </w:tcPr>
          <w:p w14:paraId="7F634307" w14:textId="77777777" w:rsidR="00A77B3E" w:rsidRDefault="009B680F">
            <w:pPr>
              <w:jc w:val="right"/>
              <w:rPr>
                <w:color w:val="000000"/>
                <w:u w:color="000000"/>
              </w:rPr>
            </w:pPr>
            <w:r>
              <w:rPr>
                <w:sz w:val="18"/>
              </w:rPr>
              <w:t>99,37%</w:t>
            </w:r>
          </w:p>
        </w:tc>
      </w:tr>
      <w:tr w:rsidR="007F256B" w14:paraId="1B4FD39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FF0E27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72BF3E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C389925"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4257EB12" w14:textId="77777777" w:rsidR="00A77B3E" w:rsidRDefault="009B680F">
            <w:pPr>
              <w:jc w:val="left"/>
              <w:rPr>
                <w:color w:val="000000"/>
                <w:u w:color="000000"/>
              </w:rPr>
            </w:pPr>
            <w:r>
              <w:rPr>
                <w:sz w:val="18"/>
              </w:rPr>
              <w:t>Dodatkowe wynagrodzenie roczne</w:t>
            </w:r>
          </w:p>
        </w:tc>
        <w:tc>
          <w:tcPr>
            <w:tcW w:w="1500" w:type="dxa"/>
            <w:tcBorders>
              <w:top w:val="nil"/>
              <w:left w:val="nil"/>
              <w:bottom w:val="single" w:sz="2" w:space="0" w:color="auto"/>
              <w:right w:val="nil"/>
            </w:tcBorders>
            <w:tcMar>
              <w:top w:w="100" w:type="dxa"/>
            </w:tcMar>
            <w:vAlign w:val="center"/>
          </w:tcPr>
          <w:p w14:paraId="41E1E815" w14:textId="77777777" w:rsidR="00A77B3E" w:rsidRDefault="009B680F">
            <w:pPr>
              <w:jc w:val="right"/>
              <w:rPr>
                <w:color w:val="000000"/>
                <w:u w:color="000000"/>
              </w:rPr>
            </w:pPr>
            <w:r>
              <w:rPr>
                <w:sz w:val="18"/>
              </w:rPr>
              <w:t>64 112,00</w:t>
            </w:r>
          </w:p>
        </w:tc>
        <w:tc>
          <w:tcPr>
            <w:tcW w:w="1170" w:type="dxa"/>
            <w:tcBorders>
              <w:top w:val="nil"/>
              <w:left w:val="single" w:sz="2" w:space="0" w:color="auto"/>
              <w:bottom w:val="single" w:sz="2" w:space="0" w:color="auto"/>
              <w:right w:val="single" w:sz="2" w:space="0" w:color="auto"/>
            </w:tcBorders>
            <w:tcMar>
              <w:top w:w="100" w:type="dxa"/>
            </w:tcMar>
            <w:vAlign w:val="center"/>
          </w:tcPr>
          <w:p w14:paraId="12913F9B" w14:textId="77777777" w:rsidR="00A77B3E" w:rsidRDefault="009B680F">
            <w:pPr>
              <w:jc w:val="right"/>
              <w:rPr>
                <w:color w:val="000000"/>
                <w:u w:color="000000"/>
              </w:rPr>
            </w:pPr>
            <w:r>
              <w:rPr>
                <w:sz w:val="18"/>
              </w:rPr>
              <w:t>64 111,60</w:t>
            </w:r>
          </w:p>
        </w:tc>
        <w:tc>
          <w:tcPr>
            <w:tcW w:w="975" w:type="dxa"/>
            <w:tcBorders>
              <w:top w:val="nil"/>
              <w:left w:val="nil"/>
              <w:bottom w:val="single" w:sz="2" w:space="0" w:color="auto"/>
              <w:right w:val="single" w:sz="2" w:space="0" w:color="auto"/>
            </w:tcBorders>
            <w:tcMar>
              <w:top w:w="100" w:type="dxa"/>
            </w:tcMar>
            <w:vAlign w:val="center"/>
          </w:tcPr>
          <w:p w14:paraId="6941C5D8" w14:textId="77777777" w:rsidR="00A77B3E" w:rsidRDefault="009B680F">
            <w:pPr>
              <w:jc w:val="right"/>
              <w:rPr>
                <w:color w:val="000000"/>
                <w:u w:color="000000"/>
              </w:rPr>
            </w:pPr>
            <w:r>
              <w:rPr>
                <w:sz w:val="18"/>
              </w:rPr>
              <w:t>100,00%</w:t>
            </w:r>
          </w:p>
        </w:tc>
      </w:tr>
      <w:tr w:rsidR="007F256B" w14:paraId="0AE1D8C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0747BA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FB899E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7F5CDED"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4BE9B2D2" w14:textId="77777777" w:rsidR="00A77B3E" w:rsidRDefault="009B680F">
            <w:pPr>
              <w:jc w:val="left"/>
              <w:rPr>
                <w:color w:val="000000"/>
                <w:u w:color="000000"/>
              </w:rPr>
            </w:pPr>
            <w:r>
              <w:rPr>
                <w:sz w:val="18"/>
              </w:rPr>
              <w:t>Składki na ubezpieczenia społeczne</w:t>
            </w:r>
          </w:p>
        </w:tc>
        <w:tc>
          <w:tcPr>
            <w:tcW w:w="1500" w:type="dxa"/>
            <w:tcBorders>
              <w:top w:val="nil"/>
              <w:left w:val="nil"/>
              <w:bottom w:val="single" w:sz="2" w:space="0" w:color="auto"/>
              <w:right w:val="nil"/>
            </w:tcBorders>
            <w:tcMar>
              <w:top w:w="100" w:type="dxa"/>
            </w:tcMar>
            <w:vAlign w:val="center"/>
          </w:tcPr>
          <w:p w14:paraId="5F7E0531" w14:textId="77777777" w:rsidR="00A77B3E" w:rsidRDefault="009B680F">
            <w:pPr>
              <w:jc w:val="right"/>
              <w:rPr>
                <w:color w:val="000000"/>
                <w:u w:color="000000"/>
              </w:rPr>
            </w:pPr>
            <w:r>
              <w:rPr>
                <w:sz w:val="18"/>
              </w:rPr>
              <w:t>190 171,00</w:t>
            </w:r>
          </w:p>
        </w:tc>
        <w:tc>
          <w:tcPr>
            <w:tcW w:w="1170" w:type="dxa"/>
            <w:tcBorders>
              <w:top w:val="nil"/>
              <w:left w:val="single" w:sz="2" w:space="0" w:color="auto"/>
              <w:bottom w:val="single" w:sz="2" w:space="0" w:color="auto"/>
              <w:right w:val="single" w:sz="2" w:space="0" w:color="auto"/>
            </w:tcBorders>
            <w:tcMar>
              <w:top w:w="100" w:type="dxa"/>
            </w:tcMar>
            <w:vAlign w:val="center"/>
          </w:tcPr>
          <w:p w14:paraId="009A2004" w14:textId="77777777" w:rsidR="00A77B3E" w:rsidRDefault="009B680F">
            <w:pPr>
              <w:jc w:val="right"/>
              <w:rPr>
                <w:color w:val="000000"/>
                <w:u w:color="000000"/>
              </w:rPr>
            </w:pPr>
            <w:r>
              <w:rPr>
                <w:sz w:val="18"/>
              </w:rPr>
              <w:t>183 528,21</w:t>
            </w:r>
          </w:p>
        </w:tc>
        <w:tc>
          <w:tcPr>
            <w:tcW w:w="975" w:type="dxa"/>
            <w:tcBorders>
              <w:top w:val="nil"/>
              <w:left w:val="nil"/>
              <w:bottom w:val="single" w:sz="2" w:space="0" w:color="auto"/>
              <w:right w:val="single" w:sz="2" w:space="0" w:color="auto"/>
            </w:tcBorders>
            <w:tcMar>
              <w:top w:w="100" w:type="dxa"/>
            </w:tcMar>
            <w:vAlign w:val="center"/>
          </w:tcPr>
          <w:p w14:paraId="33CAEC8E" w14:textId="77777777" w:rsidR="00A77B3E" w:rsidRDefault="009B680F">
            <w:pPr>
              <w:jc w:val="right"/>
              <w:rPr>
                <w:color w:val="000000"/>
                <w:u w:color="000000"/>
              </w:rPr>
            </w:pPr>
            <w:r>
              <w:rPr>
                <w:sz w:val="18"/>
              </w:rPr>
              <w:t>96,51%</w:t>
            </w:r>
          </w:p>
        </w:tc>
      </w:tr>
      <w:tr w:rsidR="007F256B" w14:paraId="5EEBDA4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54643C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3A3776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127C85F"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1E3EDDE6" w14:textId="77777777" w:rsidR="00A77B3E" w:rsidRDefault="009B680F">
            <w:pPr>
              <w:jc w:val="left"/>
              <w:rPr>
                <w:color w:val="000000"/>
                <w:u w:color="000000"/>
              </w:rPr>
            </w:pPr>
            <w:r>
              <w:rPr>
                <w:sz w:val="18"/>
              </w:rPr>
              <w:t>Składki na Fundusz Pracy oraz Fundusz Solidarnościowy</w:t>
            </w:r>
          </w:p>
        </w:tc>
        <w:tc>
          <w:tcPr>
            <w:tcW w:w="1500" w:type="dxa"/>
            <w:tcBorders>
              <w:top w:val="nil"/>
              <w:left w:val="nil"/>
              <w:bottom w:val="single" w:sz="2" w:space="0" w:color="auto"/>
              <w:right w:val="nil"/>
            </w:tcBorders>
            <w:tcMar>
              <w:top w:w="100" w:type="dxa"/>
            </w:tcMar>
            <w:vAlign w:val="center"/>
          </w:tcPr>
          <w:p w14:paraId="6CD37DEB" w14:textId="77777777" w:rsidR="00A77B3E" w:rsidRDefault="009B680F">
            <w:pPr>
              <w:jc w:val="right"/>
              <w:rPr>
                <w:color w:val="000000"/>
                <w:u w:color="000000"/>
              </w:rPr>
            </w:pPr>
            <w:r>
              <w:rPr>
                <w:sz w:val="18"/>
              </w:rPr>
              <w:t>21 952,00</w:t>
            </w:r>
          </w:p>
        </w:tc>
        <w:tc>
          <w:tcPr>
            <w:tcW w:w="1170" w:type="dxa"/>
            <w:tcBorders>
              <w:top w:val="nil"/>
              <w:left w:val="single" w:sz="2" w:space="0" w:color="auto"/>
              <w:bottom w:val="single" w:sz="2" w:space="0" w:color="auto"/>
              <w:right w:val="single" w:sz="2" w:space="0" w:color="auto"/>
            </w:tcBorders>
            <w:tcMar>
              <w:top w:w="100" w:type="dxa"/>
            </w:tcMar>
            <w:vAlign w:val="center"/>
          </w:tcPr>
          <w:p w14:paraId="08929783" w14:textId="77777777" w:rsidR="00A77B3E" w:rsidRDefault="009B680F">
            <w:pPr>
              <w:jc w:val="right"/>
              <w:rPr>
                <w:color w:val="000000"/>
                <w:u w:color="000000"/>
              </w:rPr>
            </w:pPr>
            <w:r>
              <w:rPr>
                <w:sz w:val="18"/>
              </w:rPr>
              <w:t>16 016,94</w:t>
            </w:r>
          </w:p>
        </w:tc>
        <w:tc>
          <w:tcPr>
            <w:tcW w:w="975" w:type="dxa"/>
            <w:tcBorders>
              <w:top w:val="nil"/>
              <w:left w:val="nil"/>
              <w:bottom w:val="single" w:sz="2" w:space="0" w:color="auto"/>
              <w:right w:val="single" w:sz="2" w:space="0" w:color="auto"/>
            </w:tcBorders>
            <w:tcMar>
              <w:top w:w="100" w:type="dxa"/>
            </w:tcMar>
            <w:vAlign w:val="center"/>
          </w:tcPr>
          <w:p w14:paraId="7ACB28DF" w14:textId="77777777" w:rsidR="00A77B3E" w:rsidRDefault="009B680F">
            <w:pPr>
              <w:jc w:val="right"/>
              <w:rPr>
                <w:color w:val="000000"/>
                <w:u w:color="000000"/>
              </w:rPr>
            </w:pPr>
            <w:r>
              <w:rPr>
                <w:sz w:val="18"/>
              </w:rPr>
              <w:t>72,96%</w:t>
            </w:r>
          </w:p>
        </w:tc>
      </w:tr>
      <w:tr w:rsidR="007F256B" w14:paraId="520C912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92121D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71D203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6973F0"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1F917A22" w14:textId="77777777" w:rsidR="00A77B3E" w:rsidRDefault="009B680F">
            <w:pPr>
              <w:jc w:val="left"/>
              <w:rPr>
                <w:color w:val="000000"/>
                <w:u w:color="000000"/>
              </w:rPr>
            </w:pPr>
            <w:r>
              <w:rPr>
                <w:sz w:val="18"/>
              </w:rPr>
              <w:t>Wynagrodzenia bezosobowe</w:t>
            </w:r>
          </w:p>
        </w:tc>
        <w:tc>
          <w:tcPr>
            <w:tcW w:w="1500" w:type="dxa"/>
            <w:tcBorders>
              <w:top w:val="nil"/>
              <w:left w:val="nil"/>
              <w:bottom w:val="single" w:sz="2" w:space="0" w:color="auto"/>
              <w:right w:val="nil"/>
            </w:tcBorders>
            <w:tcMar>
              <w:top w:w="100" w:type="dxa"/>
            </w:tcMar>
            <w:vAlign w:val="center"/>
          </w:tcPr>
          <w:p w14:paraId="2B0729D1" w14:textId="77777777" w:rsidR="00A77B3E" w:rsidRDefault="009B680F">
            <w:pPr>
              <w:jc w:val="right"/>
              <w:rPr>
                <w:color w:val="000000"/>
                <w:u w:color="000000"/>
              </w:rPr>
            </w:pPr>
            <w:r>
              <w:rPr>
                <w:sz w:val="18"/>
              </w:rPr>
              <w:t>1 000,00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CDC0AFF" w14:textId="77777777" w:rsidR="00A77B3E" w:rsidRDefault="009B680F">
            <w:pPr>
              <w:jc w:val="right"/>
              <w:rPr>
                <w:color w:val="000000"/>
                <w:u w:color="000000"/>
              </w:rPr>
            </w:pPr>
            <w:r>
              <w:rPr>
                <w:sz w:val="18"/>
              </w:rPr>
              <w:t>1 000,00</w:t>
            </w:r>
          </w:p>
        </w:tc>
        <w:tc>
          <w:tcPr>
            <w:tcW w:w="975" w:type="dxa"/>
            <w:tcBorders>
              <w:top w:val="nil"/>
              <w:left w:val="nil"/>
              <w:bottom w:val="single" w:sz="2" w:space="0" w:color="auto"/>
              <w:right w:val="single" w:sz="2" w:space="0" w:color="auto"/>
            </w:tcBorders>
            <w:tcMar>
              <w:top w:w="100" w:type="dxa"/>
            </w:tcMar>
            <w:vAlign w:val="center"/>
          </w:tcPr>
          <w:p w14:paraId="309EAAD6" w14:textId="77777777" w:rsidR="00A77B3E" w:rsidRDefault="009B680F">
            <w:pPr>
              <w:jc w:val="right"/>
              <w:rPr>
                <w:color w:val="000000"/>
                <w:u w:color="000000"/>
              </w:rPr>
            </w:pPr>
            <w:r>
              <w:rPr>
                <w:sz w:val="18"/>
              </w:rPr>
              <w:t>100,00%</w:t>
            </w:r>
          </w:p>
        </w:tc>
      </w:tr>
      <w:tr w:rsidR="007F256B" w14:paraId="0CBE71C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72A8FD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6DC134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3DD4AAA"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5B861F7E" w14:textId="77777777" w:rsidR="00A77B3E" w:rsidRDefault="009B680F">
            <w:pPr>
              <w:jc w:val="left"/>
              <w:rPr>
                <w:color w:val="000000"/>
                <w:u w:color="000000"/>
              </w:rPr>
            </w:pPr>
            <w:r>
              <w:rPr>
                <w:sz w:val="18"/>
              </w:rPr>
              <w:t>Zakup materiałów i wyposażenia</w:t>
            </w:r>
          </w:p>
        </w:tc>
        <w:tc>
          <w:tcPr>
            <w:tcW w:w="1500" w:type="dxa"/>
            <w:tcBorders>
              <w:top w:val="nil"/>
              <w:left w:val="nil"/>
              <w:bottom w:val="single" w:sz="2" w:space="0" w:color="auto"/>
              <w:right w:val="nil"/>
            </w:tcBorders>
            <w:tcMar>
              <w:top w:w="100" w:type="dxa"/>
            </w:tcMar>
            <w:vAlign w:val="center"/>
          </w:tcPr>
          <w:p w14:paraId="43730668" w14:textId="77777777" w:rsidR="00A77B3E" w:rsidRDefault="009B680F">
            <w:pPr>
              <w:jc w:val="right"/>
              <w:rPr>
                <w:color w:val="000000"/>
                <w:u w:color="000000"/>
              </w:rPr>
            </w:pPr>
            <w:r>
              <w:rPr>
                <w:sz w:val="18"/>
              </w:rPr>
              <w:t>24 781,00</w:t>
            </w:r>
          </w:p>
        </w:tc>
        <w:tc>
          <w:tcPr>
            <w:tcW w:w="1170" w:type="dxa"/>
            <w:tcBorders>
              <w:top w:val="nil"/>
              <w:left w:val="single" w:sz="2" w:space="0" w:color="auto"/>
              <w:bottom w:val="single" w:sz="2" w:space="0" w:color="auto"/>
              <w:right w:val="single" w:sz="2" w:space="0" w:color="auto"/>
            </w:tcBorders>
            <w:tcMar>
              <w:top w:w="100" w:type="dxa"/>
            </w:tcMar>
            <w:vAlign w:val="center"/>
          </w:tcPr>
          <w:p w14:paraId="2EC99142" w14:textId="77777777" w:rsidR="00A77B3E" w:rsidRDefault="009B680F">
            <w:pPr>
              <w:jc w:val="right"/>
              <w:rPr>
                <w:color w:val="000000"/>
                <w:u w:color="000000"/>
              </w:rPr>
            </w:pPr>
            <w:r>
              <w:rPr>
                <w:sz w:val="18"/>
              </w:rPr>
              <w:t>24 781,00</w:t>
            </w:r>
          </w:p>
        </w:tc>
        <w:tc>
          <w:tcPr>
            <w:tcW w:w="975" w:type="dxa"/>
            <w:tcBorders>
              <w:top w:val="nil"/>
              <w:left w:val="nil"/>
              <w:bottom w:val="single" w:sz="2" w:space="0" w:color="auto"/>
              <w:right w:val="single" w:sz="2" w:space="0" w:color="auto"/>
            </w:tcBorders>
            <w:tcMar>
              <w:top w:w="100" w:type="dxa"/>
            </w:tcMar>
            <w:vAlign w:val="center"/>
          </w:tcPr>
          <w:p w14:paraId="05D663C7" w14:textId="77777777" w:rsidR="00A77B3E" w:rsidRDefault="009B680F">
            <w:pPr>
              <w:jc w:val="right"/>
              <w:rPr>
                <w:color w:val="000000"/>
                <w:u w:color="000000"/>
              </w:rPr>
            </w:pPr>
            <w:r>
              <w:rPr>
                <w:sz w:val="18"/>
              </w:rPr>
              <w:t>100,00%</w:t>
            </w:r>
          </w:p>
        </w:tc>
      </w:tr>
      <w:tr w:rsidR="007F256B" w14:paraId="19D6D834"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11ED64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70E26A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EC85A5" w14:textId="77777777" w:rsidR="00A77B3E" w:rsidRDefault="009B680F">
            <w:pPr>
              <w:jc w:val="center"/>
              <w:rPr>
                <w:color w:val="000000"/>
                <w:u w:color="000000"/>
              </w:rPr>
            </w:pPr>
            <w:r>
              <w:rPr>
                <w:sz w:val="18"/>
              </w:rPr>
              <w:t>4240</w:t>
            </w:r>
          </w:p>
        </w:tc>
        <w:tc>
          <w:tcPr>
            <w:tcW w:w="3465" w:type="dxa"/>
            <w:tcBorders>
              <w:top w:val="single" w:sz="2" w:space="0" w:color="auto"/>
              <w:left w:val="nil"/>
              <w:bottom w:val="single" w:sz="2" w:space="0" w:color="auto"/>
              <w:right w:val="single" w:sz="2" w:space="0" w:color="auto"/>
            </w:tcBorders>
            <w:tcMar>
              <w:top w:w="100" w:type="dxa"/>
            </w:tcMar>
            <w:vAlign w:val="center"/>
          </w:tcPr>
          <w:p w14:paraId="50CFCECA" w14:textId="77777777" w:rsidR="00A77B3E" w:rsidRDefault="009B680F">
            <w:pPr>
              <w:jc w:val="left"/>
              <w:rPr>
                <w:color w:val="000000"/>
                <w:u w:color="000000"/>
              </w:rPr>
            </w:pPr>
            <w:r>
              <w:rPr>
                <w:sz w:val="18"/>
              </w:rPr>
              <w:t>Zakup środków dydaktycznych i książek</w:t>
            </w:r>
          </w:p>
        </w:tc>
        <w:tc>
          <w:tcPr>
            <w:tcW w:w="1500" w:type="dxa"/>
            <w:tcBorders>
              <w:top w:val="nil"/>
              <w:left w:val="nil"/>
              <w:bottom w:val="single" w:sz="2" w:space="0" w:color="auto"/>
              <w:right w:val="nil"/>
            </w:tcBorders>
            <w:tcMar>
              <w:top w:w="100" w:type="dxa"/>
            </w:tcMar>
            <w:vAlign w:val="center"/>
          </w:tcPr>
          <w:p w14:paraId="4F3CF449" w14:textId="77777777" w:rsidR="00A77B3E" w:rsidRDefault="009B680F">
            <w:pPr>
              <w:jc w:val="right"/>
              <w:rPr>
                <w:color w:val="000000"/>
                <w:u w:color="000000"/>
              </w:rPr>
            </w:pPr>
            <w:r>
              <w:rPr>
                <w:sz w:val="18"/>
              </w:rPr>
              <w:t>12 100,00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70746F08" w14:textId="77777777" w:rsidR="00A77B3E" w:rsidRDefault="009B680F">
            <w:pPr>
              <w:jc w:val="right"/>
              <w:rPr>
                <w:color w:val="000000"/>
                <w:u w:color="000000"/>
              </w:rPr>
            </w:pPr>
            <w:r>
              <w:rPr>
                <w:sz w:val="18"/>
              </w:rPr>
              <w:t>12 051,00</w:t>
            </w:r>
          </w:p>
        </w:tc>
        <w:tc>
          <w:tcPr>
            <w:tcW w:w="975" w:type="dxa"/>
            <w:tcBorders>
              <w:top w:val="nil"/>
              <w:left w:val="nil"/>
              <w:bottom w:val="single" w:sz="2" w:space="0" w:color="auto"/>
              <w:right w:val="single" w:sz="2" w:space="0" w:color="auto"/>
            </w:tcBorders>
            <w:tcMar>
              <w:top w:w="100" w:type="dxa"/>
            </w:tcMar>
            <w:vAlign w:val="center"/>
          </w:tcPr>
          <w:p w14:paraId="3DD46FEE" w14:textId="77777777" w:rsidR="00A77B3E" w:rsidRDefault="009B680F">
            <w:pPr>
              <w:jc w:val="right"/>
              <w:rPr>
                <w:color w:val="000000"/>
                <w:u w:color="000000"/>
              </w:rPr>
            </w:pPr>
            <w:r>
              <w:rPr>
                <w:sz w:val="18"/>
              </w:rPr>
              <w:t>99,60%</w:t>
            </w:r>
          </w:p>
        </w:tc>
      </w:tr>
      <w:tr w:rsidR="007F256B" w14:paraId="44F0E96D"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230F51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B37680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79E5A89"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410427FD" w14:textId="77777777" w:rsidR="00A77B3E" w:rsidRDefault="009B680F">
            <w:pPr>
              <w:jc w:val="left"/>
              <w:rPr>
                <w:color w:val="000000"/>
                <w:u w:color="000000"/>
              </w:rPr>
            </w:pPr>
            <w:r>
              <w:rPr>
                <w:sz w:val="18"/>
              </w:rPr>
              <w:t>Zakup energii</w:t>
            </w:r>
          </w:p>
        </w:tc>
        <w:tc>
          <w:tcPr>
            <w:tcW w:w="1500" w:type="dxa"/>
            <w:tcBorders>
              <w:top w:val="nil"/>
              <w:left w:val="nil"/>
              <w:bottom w:val="single" w:sz="2" w:space="0" w:color="auto"/>
              <w:right w:val="nil"/>
            </w:tcBorders>
            <w:tcMar>
              <w:top w:w="100" w:type="dxa"/>
            </w:tcMar>
            <w:vAlign w:val="center"/>
          </w:tcPr>
          <w:p w14:paraId="577EF62A" w14:textId="77777777" w:rsidR="00A77B3E" w:rsidRDefault="009B680F">
            <w:pPr>
              <w:jc w:val="right"/>
              <w:rPr>
                <w:color w:val="000000"/>
                <w:u w:color="000000"/>
              </w:rPr>
            </w:pPr>
            <w:r>
              <w:rPr>
                <w:sz w:val="18"/>
              </w:rPr>
              <w:t>99 400,00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CB6A09E" w14:textId="77777777" w:rsidR="00A77B3E" w:rsidRDefault="009B680F">
            <w:pPr>
              <w:jc w:val="right"/>
              <w:rPr>
                <w:color w:val="000000"/>
                <w:u w:color="000000"/>
              </w:rPr>
            </w:pPr>
            <w:r>
              <w:rPr>
                <w:sz w:val="18"/>
              </w:rPr>
              <w:t>76 881,86</w:t>
            </w:r>
          </w:p>
        </w:tc>
        <w:tc>
          <w:tcPr>
            <w:tcW w:w="975" w:type="dxa"/>
            <w:tcBorders>
              <w:top w:val="nil"/>
              <w:left w:val="nil"/>
              <w:bottom w:val="single" w:sz="2" w:space="0" w:color="auto"/>
              <w:right w:val="single" w:sz="2" w:space="0" w:color="auto"/>
            </w:tcBorders>
            <w:tcMar>
              <w:top w:w="100" w:type="dxa"/>
            </w:tcMar>
            <w:vAlign w:val="center"/>
          </w:tcPr>
          <w:p w14:paraId="453CB4CD" w14:textId="77777777" w:rsidR="00A77B3E" w:rsidRDefault="009B680F">
            <w:pPr>
              <w:jc w:val="right"/>
              <w:rPr>
                <w:color w:val="000000"/>
                <w:u w:color="000000"/>
              </w:rPr>
            </w:pPr>
            <w:r>
              <w:rPr>
                <w:sz w:val="18"/>
              </w:rPr>
              <w:t>77,35%</w:t>
            </w:r>
          </w:p>
        </w:tc>
      </w:tr>
      <w:tr w:rsidR="007F256B" w14:paraId="101B17B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937C2F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B3FDC7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FAA849"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5A16E28B" w14:textId="77777777" w:rsidR="00A77B3E" w:rsidRDefault="009B680F">
            <w:pPr>
              <w:jc w:val="left"/>
              <w:rPr>
                <w:color w:val="000000"/>
                <w:u w:color="000000"/>
              </w:rPr>
            </w:pPr>
            <w:r>
              <w:rPr>
                <w:sz w:val="18"/>
              </w:rPr>
              <w:t>Zakup usług remontowych</w:t>
            </w:r>
          </w:p>
        </w:tc>
        <w:tc>
          <w:tcPr>
            <w:tcW w:w="1500" w:type="dxa"/>
            <w:tcBorders>
              <w:top w:val="nil"/>
              <w:left w:val="nil"/>
              <w:bottom w:val="single" w:sz="2" w:space="0" w:color="auto"/>
              <w:right w:val="nil"/>
            </w:tcBorders>
            <w:tcMar>
              <w:top w:w="100" w:type="dxa"/>
            </w:tcMar>
            <w:vAlign w:val="center"/>
          </w:tcPr>
          <w:p w14:paraId="3AFDC93C" w14:textId="77777777" w:rsidR="00A77B3E" w:rsidRDefault="009B680F">
            <w:pPr>
              <w:jc w:val="right"/>
              <w:rPr>
                <w:color w:val="000000"/>
                <w:u w:color="000000"/>
              </w:rPr>
            </w:pPr>
            <w:r>
              <w:rPr>
                <w:sz w:val="18"/>
              </w:rPr>
              <w:t>7 650,00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51DDB5D" w14:textId="77777777" w:rsidR="00A77B3E" w:rsidRDefault="009B680F">
            <w:pPr>
              <w:jc w:val="right"/>
              <w:rPr>
                <w:color w:val="000000"/>
                <w:u w:color="000000"/>
              </w:rPr>
            </w:pPr>
            <w:r>
              <w:rPr>
                <w:sz w:val="18"/>
              </w:rPr>
              <w:t>7 619,00</w:t>
            </w:r>
          </w:p>
        </w:tc>
        <w:tc>
          <w:tcPr>
            <w:tcW w:w="975" w:type="dxa"/>
            <w:tcBorders>
              <w:top w:val="nil"/>
              <w:left w:val="nil"/>
              <w:bottom w:val="single" w:sz="2" w:space="0" w:color="auto"/>
              <w:right w:val="single" w:sz="2" w:space="0" w:color="auto"/>
            </w:tcBorders>
            <w:tcMar>
              <w:top w:w="100" w:type="dxa"/>
            </w:tcMar>
            <w:vAlign w:val="center"/>
          </w:tcPr>
          <w:p w14:paraId="55754D16" w14:textId="77777777" w:rsidR="00A77B3E" w:rsidRDefault="009B680F">
            <w:pPr>
              <w:jc w:val="right"/>
              <w:rPr>
                <w:color w:val="000000"/>
                <w:u w:color="000000"/>
              </w:rPr>
            </w:pPr>
            <w:r>
              <w:rPr>
                <w:sz w:val="18"/>
              </w:rPr>
              <w:t>99,59%</w:t>
            </w:r>
          </w:p>
        </w:tc>
      </w:tr>
      <w:tr w:rsidR="007F256B" w14:paraId="38EE1BD6"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A698F5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EACB78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3087AA7" w14:textId="77777777" w:rsidR="00A77B3E" w:rsidRDefault="009B680F">
            <w:pPr>
              <w:jc w:val="center"/>
              <w:rPr>
                <w:color w:val="000000"/>
                <w:u w:color="000000"/>
              </w:rPr>
            </w:pPr>
            <w:r>
              <w:rPr>
                <w:sz w:val="18"/>
              </w:rPr>
              <w:t>4280</w:t>
            </w:r>
          </w:p>
        </w:tc>
        <w:tc>
          <w:tcPr>
            <w:tcW w:w="3465" w:type="dxa"/>
            <w:tcBorders>
              <w:top w:val="single" w:sz="2" w:space="0" w:color="auto"/>
              <w:left w:val="nil"/>
              <w:bottom w:val="single" w:sz="2" w:space="0" w:color="auto"/>
              <w:right w:val="single" w:sz="2" w:space="0" w:color="auto"/>
            </w:tcBorders>
            <w:tcMar>
              <w:top w:w="100" w:type="dxa"/>
            </w:tcMar>
            <w:vAlign w:val="center"/>
          </w:tcPr>
          <w:p w14:paraId="77560147" w14:textId="77777777" w:rsidR="00A77B3E" w:rsidRDefault="009B680F">
            <w:pPr>
              <w:jc w:val="left"/>
              <w:rPr>
                <w:color w:val="000000"/>
                <w:u w:color="000000"/>
              </w:rPr>
            </w:pPr>
            <w:r>
              <w:rPr>
                <w:sz w:val="18"/>
              </w:rPr>
              <w:t>Zakup usług zdrowotnych</w:t>
            </w:r>
          </w:p>
        </w:tc>
        <w:tc>
          <w:tcPr>
            <w:tcW w:w="1500" w:type="dxa"/>
            <w:tcBorders>
              <w:top w:val="nil"/>
              <w:left w:val="nil"/>
              <w:bottom w:val="single" w:sz="2" w:space="0" w:color="auto"/>
              <w:right w:val="nil"/>
            </w:tcBorders>
            <w:tcMar>
              <w:top w:w="100" w:type="dxa"/>
            </w:tcMar>
            <w:vAlign w:val="center"/>
          </w:tcPr>
          <w:p w14:paraId="397BEBDE" w14:textId="77777777" w:rsidR="00A77B3E" w:rsidRDefault="009B680F">
            <w:pPr>
              <w:jc w:val="right"/>
              <w:rPr>
                <w:color w:val="000000"/>
                <w:u w:color="000000"/>
              </w:rPr>
            </w:pPr>
            <w:r>
              <w:rPr>
                <w:sz w:val="18"/>
              </w:rPr>
              <w:t>560,00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21483C8" w14:textId="77777777" w:rsidR="00A77B3E" w:rsidRDefault="009B680F">
            <w:pPr>
              <w:jc w:val="right"/>
              <w:rPr>
                <w:color w:val="000000"/>
                <w:u w:color="000000"/>
              </w:rPr>
            </w:pPr>
            <w:r>
              <w:rPr>
                <w:sz w:val="18"/>
              </w:rPr>
              <w:t>558,00</w:t>
            </w:r>
          </w:p>
        </w:tc>
        <w:tc>
          <w:tcPr>
            <w:tcW w:w="975" w:type="dxa"/>
            <w:tcBorders>
              <w:top w:val="nil"/>
              <w:left w:val="nil"/>
              <w:bottom w:val="single" w:sz="2" w:space="0" w:color="auto"/>
              <w:right w:val="single" w:sz="2" w:space="0" w:color="auto"/>
            </w:tcBorders>
            <w:tcMar>
              <w:top w:w="100" w:type="dxa"/>
            </w:tcMar>
            <w:vAlign w:val="center"/>
          </w:tcPr>
          <w:p w14:paraId="48106B38" w14:textId="77777777" w:rsidR="00A77B3E" w:rsidRDefault="009B680F">
            <w:pPr>
              <w:jc w:val="right"/>
              <w:rPr>
                <w:color w:val="000000"/>
                <w:u w:color="000000"/>
              </w:rPr>
            </w:pPr>
            <w:r>
              <w:rPr>
                <w:sz w:val="18"/>
              </w:rPr>
              <w:t>99,64%</w:t>
            </w:r>
          </w:p>
        </w:tc>
      </w:tr>
      <w:tr w:rsidR="007F256B" w14:paraId="4785EED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1AEA81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472B7B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FFFE1DD"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1688E66E" w14:textId="77777777" w:rsidR="00A77B3E" w:rsidRDefault="009B680F">
            <w:pPr>
              <w:jc w:val="left"/>
              <w:rPr>
                <w:color w:val="000000"/>
                <w:u w:color="000000"/>
              </w:rPr>
            </w:pPr>
            <w:r>
              <w:rPr>
                <w:sz w:val="18"/>
              </w:rPr>
              <w:t>Zakup usług pozostałych</w:t>
            </w:r>
          </w:p>
        </w:tc>
        <w:tc>
          <w:tcPr>
            <w:tcW w:w="1500" w:type="dxa"/>
            <w:tcBorders>
              <w:top w:val="nil"/>
              <w:left w:val="nil"/>
              <w:bottom w:val="single" w:sz="2" w:space="0" w:color="auto"/>
              <w:right w:val="nil"/>
            </w:tcBorders>
            <w:tcMar>
              <w:top w:w="100" w:type="dxa"/>
            </w:tcMar>
            <w:vAlign w:val="center"/>
          </w:tcPr>
          <w:p w14:paraId="1CFCC947" w14:textId="77777777" w:rsidR="00A77B3E" w:rsidRDefault="009B680F">
            <w:pPr>
              <w:jc w:val="right"/>
              <w:rPr>
                <w:color w:val="000000"/>
                <w:u w:color="000000"/>
              </w:rPr>
            </w:pPr>
            <w:r>
              <w:rPr>
                <w:sz w:val="18"/>
              </w:rPr>
              <w:t>12 450,00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8C26EED" w14:textId="77777777" w:rsidR="00A77B3E" w:rsidRDefault="009B680F">
            <w:pPr>
              <w:jc w:val="right"/>
              <w:rPr>
                <w:color w:val="000000"/>
                <w:u w:color="000000"/>
              </w:rPr>
            </w:pPr>
            <w:r>
              <w:rPr>
                <w:sz w:val="18"/>
              </w:rPr>
              <w:t>12 436,82</w:t>
            </w:r>
          </w:p>
        </w:tc>
        <w:tc>
          <w:tcPr>
            <w:tcW w:w="975" w:type="dxa"/>
            <w:tcBorders>
              <w:top w:val="nil"/>
              <w:left w:val="nil"/>
              <w:bottom w:val="single" w:sz="2" w:space="0" w:color="auto"/>
              <w:right w:val="single" w:sz="2" w:space="0" w:color="auto"/>
            </w:tcBorders>
            <w:tcMar>
              <w:top w:w="100" w:type="dxa"/>
            </w:tcMar>
            <w:vAlign w:val="center"/>
          </w:tcPr>
          <w:p w14:paraId="46265489" w14:textId="77777777" w:rsidR="00A77B3E" w:rsidRDefault="009B680F">
            <w:pPr>
              <w:jc w:val="right"/>
              <w:rPr>
                <w:color w:val="000000"/>
                <w:u w:color="000000"/>
              </w:rPr>
            </w:pPr>
            <w:r>
              <w:rPr>
                <w:sz w:val="18"/>
              </w:rPr>
              <w:t>99,89%</w:t>
            </w:r>
          </w:p>
        </w:tc>
      </w:tr>
      <w:tr w:rsidR="007F256B" w14:paraId="5572D51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7827F36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FB2E0E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6B2095" w14:textId="77777777" w:rsidR="00A77B3E" w:rsidRDefault="009B680F">
            <w:pPr>
              <w:jc w:val="center"/>
              <w:rPr>
                <w:color w:val="000000"/>
                <w:u w:color="000000"/>
              </w:rPr>
            </w:pPr>
            <w:r>
              <w:rPr>
                <w:sz w:val="18"/>
              </w:rPr>
              <w:t>4360</w:t>
            </w:r>
          </w:p>
        </w:tc>
        <w:tc>
          <w:tcPr>
            <w:tcW w:w="3465" w:type="dxa"/>
            <w:tcBorders>
              <w:top w:val="single" w:sz="2" w:space="0" w:color="auto"/>
              <w:left w:val="nil"/>
              <w:bottom w:val="single" w:sz="2" w:space="0" w:color="auto"/>
              <w:right w:val="single" w:sz="2" w:space="0" w:color="auto"/>
            </w:tcBorders>
            <w:tcMar>
              <w:top w:w="100" w:type="dxa"/>
            </w:tcMar>
            <w:vAlign w:val="center"/>
          </w:tcPr>
          <w:p w14:paraId="34CE0172" w14:textId="77777777" w:rsidR="00A77B3E" w:rsidRDefault="009B680F">
            <w:pPr>
              <w:jc w:val="left"/>
              <w:rPr>
                <w:color w:val="000000"/>
                <w:u w:color="000000"/>
              </w:rPr>
            </w:pPr>
            <w:r>
              <w:rPr>
                <w:sz w:val="18"/>
              </w:rPr>
              <w:t>Opłaty z tytułu zakupu usług telekomunikacyjnych</w:t>
            </w:r>
          </w:p>
        </w:tc>
        <w:tc>
          <w:tcPr>
            <w:tcW w:w="1500" w:type="dxa"/>
            <w:tcBorders>
              <w:top w:val="nil"/>
              <w:left w:val="nil"/>
              <w:bottom w:val="single" w:sz="2" w:space="0" w:color="auto"/>
              <w:right w:val="nil"/>
            </w:tcBorders>
            <w:tcMar>
              <w:top w:w="100" w:type="dxa"/>
            </w:tcMar>
            <w:vAlign w:val="center"/>
          </w:tcPr>
          <w:p w14:paraId="5E1A3C11" w14:textId="77777777" w:rsidR="00A77B3E" w:rsidRDefault="009B680F">
            <w:pPr>
              <w:jc w:val="right"/>
              <w:rPr>
                <w:color w:val="000000"/>
                <w:u w:color="000000"/>
              </w:rPr>
            </w:pPr>
            <w:r>
              <w:rPr>
                <w:sz w:val="18"/>
              </w:rPr>
              <w:t>3 000,00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F7F4739" w14:textId="77777777" w:rsidR="00A77B3E" w:rsidRDefault="009B680F">
            <w:pPr>
              <w:jc w:val="right"/>
              <w:rPr>
                <w:color w:val="000000"/>
                <w:u w:color="000000"/>
              </w:rPr>
            </w:pPr>
            <w:r>
              <w:rPr>
                <w:sz w:val="18"/>
              </w:rPr>
              <w:t>2 191,52</w:t>
            </w:r>
          </w:p>
        </w:tc>
        <w:tc>
          <w:tcPr>
            <w:tcW w:w="975" w:type="dxa"/>
            <w:tcBorders>
              <w:top w:val="nil"/>
              <w:left w:val="nil"/>
              <w:bottom w:val="single" w:sz="2" w:space="0" w:color="auto"/>
              <w:right w:val="single" w:sz="2" w:space="0" w:color="auto"/>
            </w:tcBorders>
            <w:tcMar>
              <w:top w:w="100" w:type="dxa"/>
            </w:tcMar>
            <w:vAlign w:val="center"/>
          </w:tcPr>
          <w:p w14:paraId="40DC1087" w14:textId="77777777" w:rsidR="00A77B3E" w:rsidRDefault="009B680F">
            <w:pPr>
              <w:jc w:val="right"/>
              <w:rPr>
                <w:color w:val="000000"/>
                <w:u w:color="000000"/>
              </w:rPr>
            </w:pPr>
            <w:r>
              <w:rPr>
                <w:sz w:val="18"/>
              </w:rPr>
              <w:t>73,05%</w:t>
            </w:r>
          </w:p>
        </w:tc>
      </w:tr>
      <w:tr w:rsidR="007F256B" w14:paraId="786BFF4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164FF1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A99D56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A9C293B"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63E69658" w14:textId="77777777" w:rsidR="00A77B3E" w:rsidRDefault="009B680F">
            <w:pPr>
              <w:jc w:val="left"/>
              <w:rPr>
                <w:color w:val="000000"/>
                <w:u w:color="000000"/>
              </w:rPr>
            </w:pPr>
            <w:r>
              <w:rPr>
                <w:sz w:val="18"/>
              </w:rPr>
              <w:t>Podróże służbowe krajowe</w:t>
            </w:r>
          </w:p>
        </w:tc>
        <w:tc>
          <w:tcPr>
            <w:tcW w:w="1500" w:type="dxa"/>
            <w:tcBorders>
              <w:top w:val="nil"/>
              <w:left w:val="nil"/>
              <w:bottom w:val="single" w:sz="2" w:space="0" w:color="auto"/>
              <w:right w:val="nil"/>
            </w:tcBorders>
            <w:tcMar>
              <w:top w:w="100" w:type="dxa"/>
            </w:tcMar>
            <w:vAlign w:val="center"/>
          </w:tcPr>
          <w:p w14:paraId="2022ACF9" w14:textId="77777777" w:rsidR="00A77B3E" w:rsidRDefault="009B680F">
            <w:pPr>
              <w:jc w:val="right"/>
              <w:rPr>
                <w:color w:val="000000"/>
                <w:u w:color="000000"/>
              </w:rPr>
            </w:pPr>
            <w:r>
              <w:rPr>
                <w:sz w:val="18"/>
              </w:rPr>
              <w:t>2 067,00</w:t>
            </w:r>
          </w:p>
        </w:tc>
        <w:tc>
          <w:tcPr>
            <w:tcW w:w="1170" w:type="dxa"/>
            <w:tcBorders>
              <w:top w:val="nil"/>
              <w:left w:val="single" w:sz="2" w:space="0" w:color="auto"/>
              <w:bottom w:val="single" w:sz="2" w:space="0" w:color="auto"/>
              <w:right w:val="single" w:sz="2" w:space="0" w:color="auto"/>
            </w:tcBorders>
            <w:tcMar>
              <w:top w:w="100" w:type="dxa"/>
            </w:tcMar>
            <w:vAlign w:val="center"/>
          </w:tcPr>
          <w:p w14:paraId="6D52A1B9" w14:textId="77777777" w:rsidR="00A77B3E" w:rsidRDefault="009B680F">
            <w:pPr>
              <w:jc w:val="right"/>
              <w:rPr>
                <w:color w:val="000000"/>
                <w:u w:color="000000"/>
              </w:rPr>
            </w:pPr>
            <w:r>
              <w:rPr>
                <w:sz w:val="18"/>
              </w:rPr>
              <w:t>2 016,06</w:t>
            </w:r>
          </w:p>
        </w:tc>
        <w:tc>
          <w:tcPr>
            <w:tcW w:w="975" w:type="dxa"/>
            <w:tcBorders>
              <w:top w:val="nil"/>
              <w:left w:val="nil"/>
              <w:bottom w:val="single" w:sz="2" w:space="0" w:color="auto"/>
              <w:right w:val="single" w:sz="2" w:space="0" w:color="auto"/>
            </w:tcBorders>
            <w:tcMar>
              <w:top w:w="100" w:type="dxa"/>
            </w:tcMar>
            <w:vAlign w:val="center"/>
          </w:tcPr>
          <w:p w14:paraId="16132B2C" w14:textId="77777777" w:rsidR="00A77B3E" w:rsidRDefault="009B680F">
            <w:pPr>
              <w:jc w:val="right"/>
              <w:rPr>
                <w:color w:val="000000"/>
                <w:u w:color="000000"/>
              </w:rPr>
            </w:pPr>
            <w:r>
              <w:rPr>
                <w:sz w:val="18"/>
              </w:rPr>
              <w:t>97,54%</w:t>
            </w:r>
          </w:p>
        </w:tc>
      </w:tr>
      <w:tr w:rsidR="007F256B" w14:paraId="79A4546E"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622D9E9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B29BF2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B961846" w14:textId="77777777" w:rsidR="00A77B3E" w:rsidRDefault="009B680F">
            <w:pPr>
              <w:jc w:val="center"/>
              <w:rPr>
                <w:color w:val="000000"/>
                <w:u w:color="000000"/>
              </w:rPr>
            </w:pPr>
            <w:r>
              <w:rPr>
                <w:sz w:val="18"/>
              </w:rPr>
              <w:t>4430</w:t>
            </w:r>
          </w:p>
        </w:tc>
        <w:tc>
          <w:tcPr>
            <w:tcW w:w="3465" w:type="dxa"/>
            <w:tcBorders>
              <w:top w:val="single" w:sz="2" w:space="0" w:color="auto"/>
              <w:left w:val="nil"/>
              <w:bottom w:val="single" w:sz="2" w:space="0" w:color="auto"/>
              <w:right w:val="single" w:sz="2" w:space="0" w:color="auto"/>
            </w:tcBorders>
            <w:tcMar>
              <w:top w:w="100" w:type="dxa"/>
            </w:tcMar>
            <w:vAlign w:val="center"/>
          </w:tcPr>
          <w:p w14:paraId="282E139E" w14:textId="77777777" w:rsidR="00A77B3E" w:rsidRDefault="009B680F">
            <w:pPr>
              <w:jc w:val="left"/>
              <w:rPr>
                <w:color w:val="000000"/>
                <w:u w:color="000000"/>
              </w:rPr>
            </w:pPr>
            <w:r>
              <w:rPr>
                <w:sz w:val="18"/>
              </w:rPr>
              <w:t>Różne opłaty i składki</w:t>
            </w:r>
          </w:p>
        </w:tc>
        <w:tc>
          <w:tcPr>
            <w:tcW w:w="1500" w:type="dxa"/>
            <w:tcBorders>
              <w:top w:val="nil"/>
              <w:left w:val="nil"/>
              <w:bottom w:val="single" w:sz="2" w:space="0" w:color="auto"/>
              <w:right w:val="nil"/>
            </w:tcBorders>
            <w:tcMar>
              <w:top w:w="100" w:type="dxa"/>
            </w:tcMar>
            <w:vAlign w:val="center"/>
          </w:tcPr>
          <w:p w14:paraId="0AB3543E" w14:textId="77777777" w:rsidR="00A77B3E" w:rsidRDefault="009B680F">
            <w:pPr>
              <w:jc w:val="right"/>
              <w:rPr>
                <w:color w:val="000000"/>
                <w:u w:color="000000"/>
              </w:rPr>
            </w:pPr>
            <w:r>
              <w:rPr>
                <w:sz w:val="18"/>
              </w:rPr>
              <w:t>1 121,00</w:t>
            </w:r>
          </w:p>
        </w:tc>
        <w:tc>
          <w:tcPr>
            <w:tcW w:w="1170" w:type="dxa"/>
            <w:tcBorders>
              <w:top w:val="nil"/>
              <w:left w:val="single" w:sz="2" w:space="0" w:color="auto"/>
              <w:bottom w:val="single" w:sz="2" w:space="0" w:color="auto"/>
              <w:right w:val="single" w:sz="2" w:space="0" w:color="auto"/>
            </w:tcBorders>
            <w:tcMar>
              <w:top w:w="100" w:type="dxa"/>
            </w:tcMar>
            <w:vAlign w:val="center"/>
          </w:tcPr>
          <w:p w14:paraId="1CB378B6" w14:textId="77777777" w:rsidR="00A77B3E" w:rsidRDefault="009B680F">
            <w:pPr>
              <w:jc w:val="right"/>
              <w:rPr>
                <w:color w:val="000000"/>
                <w:u w:color="000000"/>
              </w:rPr>
            </w:pPr>
            <w:r>
              <w:rPr>
                <w:sz w:val="18"/>
              </w:rPr>
              <w:t>1 079,66</w:t>
            </w:r>
          </w:p>
        </w:tc>
        <w:tc>
          <w:tcPr>
            <w:tcW w:w="975" w:type="dxa"/>
            <w:tcBorders>
              <w:top w:val="nil"/>
              <w:left w:val="nil"/>
              <w:bottom w:val="single" w:sz="2" w:space="0" w:color="auto"/>
              <w:right w:val="single" w:sz="2" w:space="0" w:color="auto"/>
            </w:tcBorders>
            <w:tcMar>
              <w:top w:w="100" w:type="dxa"/>
            </w:tcMar>
            <w:vAlign w:val="center"/>
          </w:tcPr>
          <w:p w14:paraId="2C2A9BB6" w14:textId="77777777" w:rsidR="00A77B3E" w:rsidRDefault="009B680F">
            <w:pPr>
              <w:jc w:val="right"/>
              <w:rPr>
                <w:color w:val="000000"/>
                <w:u w:color="000000"/>
              </w:rPr>
            </w:pPr>
            <w:r>
              <w:rPr>
                <w:sz w:val="18"/>
              </w:rPr>
              <w:t>96,31%</w:t>
            </w:r>
          </w:p>
        </w:tc>
      </w:tr>
      <w:tr w:rsidR="007F256B" w14:paraId="39CA801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047EC7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2471E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D7AE69C"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3EEDA718" w14:textId="77777777" w:rsidR="00A77B3E" w:rsidRDefault="009B680F">
            <w:pPr>
              <w:jc w:val="left"/>
              <w:rPr>
                <w:color w:val="000000"/>
                <w:u w:color="000000"/>
              </w:rPr>
            </w:pPr>
            <w:r>
              <w:rPr>
                <w:sz w:val="18"/>
              </w:rPr>
              <w:t>Odpisy na zakładowy fundusz świadczeń socjalnych</w:t>
            </w:r>
          </w:p>
        </w:tc>
        <w:tc>
          <w:tcPr>
            <w:tcW w:w="1500" w:type="dxa"/>
            <w:tcBorders>
              <w:top w:val="nil"/>
              <w:left w:val="nil"/>
              <w:bottom w:val="single" w:sz="2" w:space="0" w:color="auto"/>
              <w:right w:val="nil"/>
            </w:tcBorders>
            <w:tcMar>
              <w:top w:w="100" w:type="dxa"/>
            </w:tcMar>
            <w:vAlign w:val="center"/>
          </w:tcPr>
          <w:p w14:paraId="3E3014F1" w14:textId="77777777" w:rsidR="00A77B3E" w:rsidRDefault="009B680F">
            <w:pPr>
              <w:jc w:val="right"/>
              <w:rPr>
                <w:color w:val="000000"/>
                <w:u w:color="000000"/>
              </w:rPr>
            </w:pPr>
            <w:r>
              <w:rPr>
                <w:sz w:val="18"/>
              </w:rPr>
              <w:t>42 571,00</w:t>
            </w:r>
          </w:p>
        </w:tc>
        <w:tc>
          <w:tcPr>
            <w:tcW w:w="1170" w:type="dxa"/>
            <w:tcBorders>
              <w:top w:val="nil"/>
              <w:left w:val="single" w:sz="2" w:space="0" w:color="auto"/>
              <w:bottom w:val="single" w:sz="2" w:space="0" w:color="auto"/>
              <w:right w:val="single" w:sz="2" w:space="0" w:color="auto"/>
            </w:tcBorders>
            <w:tcMar>
              <w:top w:w="100" w:type="dxa"/>
            </w:tcMar>
            <w:vAlign w:val="center"/>
          </w:tcPr>
          <w:p w14:paraId="55A0377E" w14:textId="77777777" w:rsidR="00A77B3E" w:rsidRDefault="009B680F">
            <w:pPr>
              <w:jc w:val="right"/>
              <w:rPr>
                <w:color w:val="000000"/>
                <w:u w:color="000000"/>
              </w:rPr>
            </w:pPr>
            <w:r>
              <w:rPr>
                <w:sz w:val="18"/>
              </w:rPr>
              <w:t>42 571,00</w:t>
            </w:r>
          </w:p>
        </w:tc>
        <w:tc>
          <w:tcPr>
            <w:tcW w:w="975" w:type="dxa"/>
            <w:tcBorders>
              <w:top w:val="nil"/>
              <w:left w:val="nil"/>
              <w:bottom w:val="single" w:sz="2" w:space="0" w:color="auto"/>
              <w:right w:val="single" w:sz="2" w:space="0" w:color="auto"/>
            </w:tcBorders>
            <w:tcMar>
              <w:top w:w="100" w:type="dxa"/>
            </w:tcMar>
            <w:vAlign w:val="center"/>
          </w:tcPr>
          <w:p w14:paraId="7E7DC3B9" w14:textId="77777777" w:rsidR="00A77B3E" w:rsidRDefault="009B680F">
            <w:pPr>
              <w:jc w:val="right"/>
              <w:rPr>
                <w:color w:val="000000"/>
                <w:u w:color="000000"/>
              </w:rPr>
            </w:pPr>
            <w:r>
              <w:rPr>
                <w:sz w:val="18"/>
              </w:rPr>
              <w:t>100,00%</w:t>
            </w:r>
          </w:p>
        </w:tc>
      </w:tr>
      <w:tr w:rsidR="007F256B" w14:paraId="27BD2B75"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8A03A1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5E1280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9C93357" w14:textId="77777777" w:rsidR="00A77B3E" w:rsidRDefault="009B680F">
            <w:pPr>
              <w:jc w:val="center"/>
              <w:rPr>
                <w:color w:val="000000"/>
                <w:u w:color="000000"/>
              </w:rPr>
            </w:pPr>
            <w:r>
              <w:rPr>
                <w:sz w:val="18"/>
              </w:rPr>
              <w:t>4530</w:t>
            </w:r>
          </w:p>
        </w:tc>
        <w:tc>
          <w:tcPr>
            <w:tcW w:w="3465" w:type="dxa"/>
            <w:tcBorders>
              <w:top w:val="single" w:sz="2" w:space="0" w:color="auto"/>
              <w:left w:val="nil"/>
              <w:bottom w:val="single" w:sz="2" w:space="0" w:color="auto"/>
              <w:right w:val="single" w:sz="2" w:space="0" w:color="auto"/>
            </w:tcBorders>
            <w:tcMar>
              <w:top w:w="100" w:type="dxa"/>
            </w:tcMar>
            <w:vAlign w:val="center"/>
          </w:tcPr>
          <w:p w14:paraId="46C35D2F" w14:textId="77777777" w:rsidR="00A77B3E" w:rsidRDefault="009B680F">
            <w:pPr>
              <w:jc w:val="left"/>
              <w:rPr>
                <w:color w:val="000000"/>
                <w:u w:color="000000"/>
              </w:rPr>
            </w:pPr>
            <w:r>
              <w:rPr>
                <w:sz w:val="18"/>
              </w:rPr>
              <w:t>Podatek od towarów i usług (VAT).</w:t>
            </w:r>
          </w:p>
        </w:tc>
        <w:tc>
          <w:tcPr>
            <w:tcW w:w="1500" w:type="dxa"/>
            <w:tcBorders>
              <w:top w:val="nil"/>
              <w:left w:val="nil"/>
              <w:bottom w:val="single" w:sz="2" w:space="0" w:color="auto"/>
              <w:right w:val="nil"/>
            </w:tcBorders>
            <w:tcMar>
              <w:top w:w="100" w:type="dxa"/>
            </w:tcMar>
            <w:vAlign w:val="center"/>
          </w:tcPr>
          <w:p w14:paraId="4FDA9FFA" w14:textId="77777777" w:rsidR="00A77B3E" w:rsidRDefault="009B680F">
            <w:pPr>
              <w:jc w:val="right"/>
              <w:rPr>
                <w:color w:val="000000"/>
                <w:u w:color="000000"/>
              </w:rPr>
            </w:pPr>
            <w:r>
              <w:rPr>
                <w:sz w:val="18"/>
              </w:rPr>
              <w:t>268,00</w:t>
            </w:r>
          </w:p>
        </w:tc>
        <w:tc>
          <w:tcPr>
            <w:tcW w:w="1170" w:type="dxa"/>
            <w:tcBorders>
              <w:top w:val="nil"/>
              <w:left w:val="single" w:sz="2" w:space="0" w:color="auto"/>
              <w:bottom w:val="single" w:sz="2" w:space="0" w:color="auto"/>
              <w:right w:val="single" w:sz="2" w:space="0" w:color="auto"/>
            </w:tcBorders>
            <w:tcMar>
              <w:top w:w="100" w:type="dxa"/>
            </w:tcMar>
            <w:vAlign w:val="center"/>
          </w:tcPr>
          <w:p w14:paraId="113813BD" w14:textId="77777777" w:rsidR="00A77B3E" w:rsidRDefault="009B680F">
            <w:pPr>
              <w:jc w:val="right"/>
              <w:rPr>
                <w:color w:val="000000"/>
                <w:u w:color="000000"/>
              </w:rPr>
            </w:pPr>
            <w:r>
              <w:rPr>
                <w:sz w:val="18"/>
              </w:rPr>
              <w:t>0,00</w:t>
            </w:r>
          </w:p>
        </w:tc>
        <w:tc>
          <w:tcPr>
            <w:tcW w:w="975" w:type="dxa"/>
            <w:tcBorders>
              <w:top w:val="nil"/>
              <w:left w:val="nil"/>
              <w:bottom w:val="single" w:sz="2" w:space="0" w:color="auto"/>
              <w:right w:val="single" w:sz="2" w:space="0" w:color="auto"/>
            </w:tcBorders>
            <w:tcMar>
              <w:top w:w="100" w:type="dxa"/>
            </w:tcMar>
            <w:vAlign w:val="center"/>
          </w:tcPr>
          <w:p w14:paraId="2F59EBF0" w14:textId="77777777" w:rsidR="00A77B3E" w:rsidRDefault="009B680F">
            <w:pPr>
              <w:jc w:val="right"/>
              <w:rPr>
                <w:color w:val="000000"/>
                <w:u w:color="000000"/>
              </w:rPr>
            </w:pPr>
            <w:r>
              <w:rPr>
                <w:sz w:val="18"/>
              </w:rPr>
              <w:t>0,00%</w:t>
            </w:r>
          </w:p>
        </w:tc>
      </w:tr>
      <w:tr w:rsidR="007F256B" w14:paraId="49D81F3C" w14:textId="77777777">
        <w:trPr>
          <w:trHeight w:val="244"/>
        </w:trPr>
        <w:tc>
          <w:tcPr>
            <w:tcW w:w="960" w:type="dxa"/>
            <w:tcBorders>
              <w:top w:val="nil"/>
              <w:left w:val="single" w:sz="2" w:space="0" w:color="auto"/>
              <w:bottom w:val="nil"/>
              <w:right w:val="nil"/>
            </w:tcBorders>
            <w:tcMar>
              <w:top w:w="100" w:type="dxa"/>
            </w:tcMar>
            <w:vAlign w:val="center"/>
          </w:tcPr>
          <w:p w14:paraId="1F38F61B"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46320A" w14:textId="77777777" w:rsidR="00A77B3E" w:rsidRDefault="009B680F">
            <w:pPr>
              <w:jc w:val="center"/>
              <w:rPr>
                <w:color w:val="000000"/>
                <w:u w:color="000000"/>
              </w:rPr>
            </w:pPr>
            <w:r>
              <w:rPr>
                <w:sz w:val="18"/>
              </w:rPr>
              <w:t>80146</w:t>
            </w:r>
          </w:p>
        </w:tc>
        <w:tc>
          <w:tcPr>
            <w:tcW w:w="945" w:type="dxa"/>
            <w:tcBorders>
              <w:top w:val="nil"/>
              <w:left w:val="nil"/>
              <w:bottom w:val="single" w:sz="2" w:space="0" w:color="auto"/>
              <w:right w:val="single" w:sz="2" w:space="0" w:color="auto"/>
            </w:tcBorders>
            <w:tcMar>
              <w:top w:w="100" w:type="dxa"/>
            </w:tcMar>
            <w:vAlign w:val="center"/>
          </w:tcPr>
          <w:p w14:paraId="0AFA875F"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82803E7" w14:textId="77777777" w:rsidR="00A77B3E" w:rsidRDefault="009B680F">
            <w:pPr>
              <w:jc w:val="left"/>
              <w:rPr>
                <w:color w:val="000000"/>
                <w:u w:color="000000"/>
              </w:rPr>
            </w:pPr>
            <w:r>
              <w:rPr>
                <w:sz w:val="18"/>
              </w:rPr>
              <w:t>Dokształcanie i doskonalenie nauczycieli</w:t>
            </w:r>
          </w:p>
        </w:tc>
        <w:tc>
          <w:tcPr>
            <w:tcW w:w="1500" w:type="dxa"/>
            <w:tcBorders>
              <w:top w:val="nil"/>
              <w:left w:val="nil"/>
              <w:bottom w:val="single" w:sz="2" w:space="0" w:color="auto"/>
              <w:right w:val="nil"/>
            </w:tcBorders>
            <w:tcMar>
              <w:top w:w="100" w:type="dxa"/>
            </w:tcMar>
            <w:vAlign w:val="center"/>
          </w:tcPr>
          <w:p w14:paraId="422A9E31" w14:textId="77777777" w:rsidR="00A77B3E" w:rsidRDefault="009B680F">
            <w:pPr>
              <w:jc w:val="right"/>
              <w:rPr>
                <w:color w:val="000000"/>
                <w:u w:color="000000"/>
              </w:rPr>
            </w:pPr>
            <w:r>
              <w:rPr>
                <w:sz w:val="18"/>
              </w:rPr>
              <w:t>7 394,00</w:t>
            </w:r>
          </w:p>
        </w:tc>
        <w:tc>
          <w:tcPr>
            <w:tcW w:w="1170" w:type="dxa"/>
            <w:tcBorders>
              <w:top w:val="nil"/>
              <w:left w:val="single" w:sz="2" w:space="0" w:color="auto"/>
              <w:bottom w:val="single" w:sz="2" w:space="0" w:color="auto"/>
              <w:right w:val="single" w:sz="2" w:space="0" w:color="auto"/>
            </w:tcBorders>
            <w:tcMar>
              <w:top w:w="100" w:type="dxa"/>
            </w:tcMar>
            <w:vAlign w:val="center"/>
          </w:tcPr>
          <w:p w14:paraId="78039F81" w14:textId="77777777" w:rsidR="00A77B3E" w:rsidRDefault="009B680F">
            <w:pPr>
              <w:jc w:val="right"/>
              <w:rPr>
                <w:color w:val="000000"/>
                <w:u w:color="000000"/>
              </w:rPr>
            </w:pPr>
            <w:r>
              <w:rPr>
                <w:sz w:val="18"/>
              </w:rPr>
              <w:t>3 318,98</w:t>
            </w:r>
          </w:p>
        </w:tc>
        <w:tc>
          <w:tcPr>
            <w:tcW w:w="975" w:type="dxa"/>
            <w:tcBorders>
              <w:top w:val="nil"/>
              <w:left w:val="nil"/>
              <w:bottom w:val="single" w:sz="2" w:space="0" w:color="auto"/>
              <w:right w:val="single" w:sz="2" w:space="0" w:color="auto"/>
            </w:tcBorders>
            <w:tcMar>
              <w:top w:w="100" w:type="dxa"/>
            </w:tcMar>
            <w:vAlign w:val="center"/>
          </w:tcPr>
          <w:p w14:paraId="3E0B12AC" w14:textId="77777777" w:rsidR="00A77B3E" w:rsidRDefault="009B680F">
            <w:pPr>
              <w:jc w:val="right"/>
              <w:rPr>
                <w:color w:val="000000"/>
                <w:u w:color="000000"/>
              </w:rPr>
            </w:pPr>
            <w:r>
              <w:rPr>
                <w:sz w:val="18"/>
              </w:rPr>
              <w:t>44,89%</w:t>
            </w:r>
          </w:p>
        </w:tc>
      </w:tr>
      <w:tr w:rsidR="007F256B" w14:paraId="63BBD6D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33316F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A04D73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6C18938"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49B9D5DA" w14:textId="77777777" w:rsidR="00A77B3E" w:rsidRDefault="009B680F">
            <w:pPr>
              <w:jc w:val="left"/>
              <w:rPr>
                <w:color w:val="000000"/>
                <w:u w:color="000000"/>
              </w:rPr>
            </w:pPr>
            <w:r>
              <w:rPr>
                <w:sz w:val="18"/>
              </w:rPr>
              <w:t>Zakup usług pozostałych</w:t>
            </w:r>
          </w:p>
        </w:tc>
        <w:tc>
          <w:tcPr>
            <w:tcW w:w="1500" w:type="dxa"/>
            <w:tcBorders>
              <w:top w:val="nil"/>
              <w:left w:val="nil"/>
              <w:bottom w:val="single" w:sz="2" w:space="0" w:color="auto"/>
              <w:right w:val="nil"/>
            </w:tcBorders>
            <w:tcMar>
              <w:top w:w="100" w:type="dxa"/>
            </w:tcMar>
            <w:vAlign w:val="center"/>
          </w:tcPr>
          <w:p w14:paraId="794DE1FC" w14:textId="77777777" w:rsidR="00A77B3E" w:rsidRDefault="009B680F">
            <w:pPr>
              <w:jc w:val="right"/>
              <w:rPr>
                <w:color w:val="000000"/>
                <w:u w:color="000000"/>
              </w:rPr>
            </w:pPr>
            <w:r>
              <w:rPr>
                <w:sz w:val="18"/>
              </w:rPr>
              <w:t>4 200,00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BE37FED" w14:textId="77777777" w:rsidR="00A77B3E" w:rsidRDefault="009B680F">
            <w:pPr>
              <w:jc w:val="right"/>
              <w:rPr>
                <w:color w:val="000000"/>
                <w:u w:color="000000"/>
              </w:rPr>
            </w:pPr>
            <w:r>
              <w:rPr>
                <w:sz w:val="18"/>
              </w:rPr>
              <w:t>1 440,00</w:t>
            </w:r>
          </w:p>
        </w:tc>
        <w:tc>
          <w:tcPr>
            <w:tcW w:w="975" w:type="dxa"/>
            <w:tcBorders>
              <w:top w:val="nil"/>
              <w:left w:val="nil"/>
              <w:bottom w:val="single" w:sz="2" w:space="0" w:color="auto"/>
              <w:right w:val="single" w:sz="2" w:space="0" w:color="auto"/>
            </w:tcBorders>
            <w:tcMar>
              <w:top w:w="100" w:type="dxa"/>
            </w:tcMar>
            <w:vAlign w:val="center"/>
          </w:tcPr>
          <w:p w14:paraId="21AF78D9" w14:textId="77777777" w:rsidR="00A77B3E" w:rsidRDefault="009B680F">
            <w:pPr>
              <w:jc w:val="right"/>
              <w:rPr>
                <w:color w:val="000000"/>
                <w:u w:color="000000"/>
              </w:rPr>
            </w:pPr>
            <w:r>
              <w:rPr>
                <w:sz w:val="18"/>
              </w:rPr>
              <w:t>34,29%</w:t>
            </w:r>
          </w:p>
        </w:tc>
      </w:tr>
      <w:tr w:rsidR="007F256B" w14:paraId="513AF06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82D4D1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CF46A6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7A246CA"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7782594B" w14:textId="77777777" w:rsidR="00A77B3E" w:rsidRDefault="009B680F">
            <w:pPr>
              <w:jc w:val="left"/>
              <w:rPr>
                <w:color w:val="000000"/>
                <w:u w:color="000000"/>
              </w:rPr>
            </w:pPr>
            <w:r>
              <w:rPr>
                <w:sz w:val="18"/>
              </w:rPr>
              <w:t>Podróże służbowe krajowe</w:t>
            </w:r>
          </w:p>
        </w:tc>
        <w:tc>
          <w:tcPr>
            <w:tcW w:w="1500" w:type="dxa"/>
            <w:tcBorders>
              <w:top w:val="nil"/>
              <w:left w:val="nil"/>
              <w:bottom w:val="single" w:sz="2" w:space="0" w:color="auto"/>
              <w:right w:val="nil"/>
            </w:tcBorders>
            <w:tcMar>
              <w:top w:w="100" w:type="dxa"/>
            </w:tcMar>
            <w:vAlign w:val="center"/>
          </w:tcPr>
          <w:p w14:paraId="5EA88F00" w14:textId="77777777" w:rsidR="00A77B3E" w:rsidRDefault="009B680F">
            <w:pPr>
              <w:jc w:val="right"/>
              <w:rPr>
                <w:color w:val="000000"/>
                <w:u w:color="000000"/>
              </w:rPr>
            </w:pPr>
            <w:r>
              <w:rPr>
                <w:sz w:val="18"/>
              </w:rPr>
              <w:t>894,00</w:t>
            </w:r>
          </w:p>
        </w:tc>
        <w:tc>
          <w:tcPr>
            <w:tcW w:w="1170" w:type="dxa"/>
            <w:tcBorders>
              <w:top w:val="nil"/>
              <w:left w:val="single" w:sz="2" w:space="0" w:color="auto"/>
              <w:bottom w:val="single" w:sz="2" w:space="0" w:color="auto"/>
              <w:right w:val="single" w:sz="2" w:space="0" w:color="auto"/>
            </w:tcBorders>
            <w:tcMar>
              <w:top w:w="100" w:type="dxa"/>
            </w:tcMar>
            <w:vAlign w:val="center"/>
          </w:tcPr>
          <w:p w14:paraId="0382DD7A" w14:textId="77777777" w:rsidR="00A77B3E" w:rsidRDefault="009B680F">
            <w:pPr>
              <w:jc w:val="right"/>
              <w:rPr>
                <w:color w:val="000000"/>
                <w:u w:color="000000"/>
              </w:rPr>
            </w:pPr>
            <w:r>
              <w:rPr>
                <w:sz w:val="18"/>
              </w:rPr>
              <w:t>544,98</w:t>
            </w:r>
          </w:p>
        </w:tc>
        <w:tc>
          <w:tcPr>
            <w:tcW w:w="975" w:type="dxa"/>
            <w:tcBorders>
              <w:top w:val="nil"/>
              <w:left w:val="nil"/>
              <w:bottom w:val="single" w:sz="2" w:space="0" w:color="auto"/>
              <w:right w:val="single" w:sz="2" w:space="0" w:color="auto"/>
            </w:tcBorders>
            <w:tcMar>
              <w:top w:w="100" w:type="dxa"/>
            </w:tcMar>
            <w:vAlign w:val="center"/>
          </w:tcPr>
          <w:p w14:paraId="4E774911" w14:textId="77777777" w:rsidR="00A77B3E" w:rsidRDefault="009B680F">
            <w:pPr>
              <w:jc w:val="right"/>
              <w:rPr>
                <w:color w:val="000000"/>
                <w:u w:color="000000"/>
              </w:rPr>
            </w:pPr>
            <w:r>
              <w:rPr>
                <w:sz w:val="18"/>
              </w:rPr>
              <w:t>60,96%</w:t>
            </w:r>
          </w:p>
        </w:tc>
      </w:tr>
      <w:tr w:rsidR="007F256B" w14:paraId="44EB7341" w14:textId="77777777">
        <w:trPr>
          <w:trHeight w:val="432"/>
        </w:trPr>
        <w:tc>
          <w:tcPr>
            <w:tcW w:w="960" w:type="dxa"/>
            <w:tcBorders>
              <w:top w:val="nil"/>
              <w:left w:val="single" w:sz="2" w:space="0" w:color="auto"/>
              <w:bottom w:val="nil"/>
              <w:right w:val="single" w:sz="2" w:space="0" w:color="auto"/>
            </w:tcBorders>
            <w:tcMar>
              <w:top w:w="100" w:type="dxa"/>
            </w:tcMar>
            <w:vAlign w:val="center"/>
          </w:tcPr>
          <w:p w14:paraId="5D25C0D0"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C62CF2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5B18147" w14:textId="77777777" w:rsidR="00A77B3E" w:rsidRDefault="009B680F">
            <w:pPr>
              <w:jc w:val="center"/>
              <w:rPr>
                <w:color w:val="000000"/>
                <w:u w:color="000000"/>
              </w:rPr>
            </w:pPr>
            <w:r>
              <w:rPr>
                <w:sz w:val="18"/>
              </w:rPr>
              <w:t>4700</w:t>
            </w:r>
          </w:p>
        </w:tc>
        <w:tc>
          <w:tcPr>
            <w:tcW w:w="3465" w:type="dxa"/>
            <w:tcBorders>
              <w:top w:val="single" w:sz="2" w:space="0" w:color="auto"/>
              <w:left w:val="nil"/>
              <w:bottom w:val="single" w:sz="2" w:space="0" w:color="auto"/>
              <w:right w:val="single" w:sz="2" w:space="0" w:color="auto"/>
            </w:tcBorders>
            <w:tcMar>
              <w:top w:w="100" w:type="dxa"/>
            </w:tcMar>
            <w:vAlign w:val="center"/>
          </w:tcPr>
          <w:p w14:paraId="45B95B88" w14:textId="77777777" w:rsidR="00A77B3E" w:rsidRDefault="009B680F">
            <w:pPr>
              <w:jc w:val="left"/>
              <w:rPr>
                <w:color w:val="000000"/>
                <w:u w:color="000000"/>
              </w:rPr>
            </w:pPr>
            <w:r>
              <w:rPr>
                <w:sz w:val="18"/>
              </w:rPr>
              <w:t>Szkolenia pracowników niebędących członkami korpusu służby cywilnej</w:t>
            </w:r>
          </w:p>
        </w:tc>
        <w:tc>
          <w:tcPr>
            <w:tcW w:w="1500" w:type="dxa"/>
            <w:tcBorders>
              <w:top w:val="nil"/>
              <w:left w:val="nil"/>
              <w:bottom w:val="single" w:sz="2" w:space="0" w:color="auto"/>
              <w:right w:val="nil"/>
            </w:tcBorders>
            <w:tcMar>
              <w:top w:w="100" w:type="dxa"/>
            </w:tcMar>
            <w:vAlign w:val="center"/>
          </w:tcPr>
          <w:p w14:paraId="72F948F8" w14:textId="77777777" w:rsidR="00A77B3E" w:rsidRDefault="009B680F">
            <w:pPr>
              <w:jc w:val="right"/>
              <w:rPr>
                <w:color w:val="000000"/>
                <w:u w:color="000000"/>
              </w:rPr>
            </w:pPr>
            <w:r>
              <w:rPr>
                <w:sz w:val="18"/>
              </w:rPr>
              <w:t>2 300,00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07146C1" w14:textId="77777777" w:rsidR="00A77B3E" w:rsidRDefault="009B680F">
            <w:pPr>
              <w:jc w:val="right"/>
              <w:rPr>
                <w:color w:val="000000"/>
                <w:u w:color="000000"/>
              </w:rPr>
            </w:pPr>
            <w:r>
              <w:rPr>
                <w:sz w:val="18"/>
              </w:rPr>
              <w:t>1 334,00</w:t>
            </w:r>
          </w:p>
        </w:tc>
        <w:tc>
          <w:tcPr>
            <w:tcW w:w="975" w:type="dxa"/>
            <w:tcBorders>
              <w:top w:val="nil"/>
              <w:left w:val="nil"/>
              <w:bottom w:val="single" w:sz="2" w:space="0" w:color="auto"/>
              <w:right w:val="single" w:sz="2" w:space="0" w:color="auto"/>
            </w:tcBorders>
            <w:tcMar>
              <w:top w:w="100" w:type="dxa"/>
            </w:tcMar>
            <w:vAlign w:val="center"/>
          </w:tcPr>
          <w:p w14:paraId="74B45345" w14:textId="77777777" w:rsidR="00A77B3E" w:rsidRDefault="009B680F">
            <w:pPr>
              <w:jc w:val="right"/>
              <w:rPr>
                <w:color w:val="000000"/>
                <w:u w:color="000000"/>
              </w:rPr>
            </w:pPr>
            <w:r>
              <w:rPr>
                <w:sz w:val="18"/>
              </w:rPr>
              <w:t>58,00%</w:t>
            </w:r>
          </w:p>
        </w:tc>
      </w:tr>
      <w:tr w:rsidR="007F256B" w14:paraId="3C54718A" w14:textId="77777777">
        <w:trPr>
          <w:trHeight w:val="1718"/>
        </w:trPr>
        <w:tc>
          <w:tcPr>
            <w:tcW w:w="960" w:type="dxa"/>
            <w:tcBorders>
              <w:top w:val="nil"/>
              <w:left w:val="single" w:sz="2" w:space="0" w:color="auto"/>
              <w:bottom w:val="nil"/>
              <w:right w:val="nil"/>
            </w:tcBorders>
            <w:tcMar>
              <w:top w:w="100" w:type="dxa"/>
            </w:tcMar>
            <w:vAlign w:val="center"/>
          </w:tcPr>
          <w:p w14:paraId="17B161C0"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FFD420" w14:textId="77777777" w:rsidR="00A77B3E" w:rsidRDefault="009B680F">
            <w:pPr>
              <w:jc w:val="center"/>
              <w:rPr>
                <w:color w:val="000000"/>
                <w:u w:color="000000"/>
              </w:rPr>
            </w:pPr>
            <w:r>
              <w:rPr>
                <w:sz w:val="18"/>
              </w:rPr>
              <w:t>80152</w:t>
            </w:r>
          </w:p>
        </w:tc>
        <w:tc>
          <w:tcPr>
            <w:tcW w:w="945" w:type="dxa"/>
            <w:tcBorders>
              <w:top w:val="nil"/>
              <w:left w:val="nil"/>
              <w:bottom w:val="single" w:sz="2" w:space="0" w:color="auto"/>
              <w:right w:val="single" w:sz="2" w:space="0" w:color="auto"/>
            </w:tcBorders>
            <w:tcMar>
              <w:top w:w="100" w:type="dxa"/>
            </w:tcMar>
            <w:vAlign w:val="center"/>
          </w:tcPr>
          <w:p w14:paraId="13798D25"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39287CCA"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500" w:type="dxa"/>
            <w:tcBorders>
              <w:top w:val="nil"/>
              <w:left w:val="nil"/>
              <w:bottom w:val="single" w:sz="2" w:space="0" w:color="auto"/>
              <w:right w:val="nil"/>
            </w:tcBorders>
            <w:tcMar>
              <w:top w:w="100" w:type="dxa"/>
            </w:tcMar>
            <w:vAlign w:val="center"/>
          </w:tcPr>
          <w:p w14:paraId="61481BA3" w14:textId="77777777" w:rsidR="00A77B3E" w:rsidRDefault="009B680F">
            <w:pPr>
              <w:jc w:val="right"/>
              <w:rPr>
                <w:color w:val="000000"/>
                <w:u w:color="000000"/>
              </w:rPr>
            </w:pPr>
            <w:r>
              <w:rPr>
                <w:sz w:val="18"/>
              </w:rPr>
              <w:t>15 975,00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6591648" w14:textId="77777777" w:rsidR="00A77B3E" w:rsidRDefault="009B680F">
            <w:pPr>
              <w:jc w:val="right"/>
              <w:rPr>
                <w:color w:val="000000"/>
                <w:u w:color="000000"/>
              </w:rPr>
            </w:pPr>
            <w:r>
              <w:rPr>
                <w:sz w:val="18"/>
              </w:rPr>
              <w:t>13 922,10</w:t>
            </w:r>
          </w:p>
        </w:tc>
        <w:tc>
          <w:tcPr>
            <w:tcW w:w="975" w:type="dxa"/>
            <w:tcBorders>
              <w:top w:val="nil"/>
              <w:left w:val="nil"/>
              <w:bottom w:val="single" w:sz="2" w:space="0" w:color="auto"/>
              <w:right w:val="single" w:sz="2" w:space="0" w:color="auto"/>
            </w:tcBorders>
            <w:tcMar>
              <w:top w:w="100" w:type="dxa"/>
            </w:tcMar>
            <w:vAlign w:val="center"/>
          </w:tcPr>
          <w:p w14:paraId="42B8885F" w14:textId="77777777" w:rsidR="00A77B3E" w:rsidRDefault="009B680F">
            <w:pPr>
              <w:jc w:val="right"/>
              <w:rPr>
                <w:color w:val="000000"/>
                <w:u w:color="000000"/>
              </w:rPr>
            </w:pPr>
            <w:r>
              <w:rPr>
                <w:sz w:val="18"/>
              </w:rPr>
              <w:t>87,15%</w:t>
            </w:r>
          </w:p>
        </w:tc>
      </w:tr>
      <w:tr w:rsidR="007F256B" w14:paraId="3DA782F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E948A7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391783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BE70B0" w14:textId="77777777" w:rsidR="00A77B3E" w:rsidRDefault="009B680F">
            <w:pPr>
              <w:jc w:val="center"/>
              <w:rPr>
                <w:color w:val="000000"/>
                <w:u w:color="000000"/>
              </w:rPr>
            </w:pPr>
            <w:r>
              <w:rPr>
                <w:sz w:val="18"/>
              </w:rPr>
              <w:t>3020</w:t>
            </w:r>
          </w:p>
        </w:tc>
        <w:tc>
          <w:tcPr>
            <w:tcW w:w="3465" w:type="dxa"/>
            <w:tcBorders>
              <w:top w:val="single" w:sz="2" w:space="0" w:color="auto"/>
              <w:left w:val="nil"/>
              <w:bottom w:val="single" w:sz="2" w:space="0" w:color="auto"/>
              <w:right w:val="single" w:sz="2" w:space="0" w:color="auto"/>
            </w:tcBorders>
            <w:tcMar>
              <w:top w:w="100" w:type="dxa"/>
            </w:tcMar>
            <w:vAlign w:val="center"/>
          </w:tcPr>
          <w:p w14:paraId="5AF5D026" w14:textId="77777777" w:rsidR="00A77B3E" w:rsidRDefault="009B680F">
            <w:pPr>
              <w:jc w:val="left"/>
              <w:rPr>
                <w:color w:val="000000"/>
                <w:u w:color="000000"/>
              </w:rPr>
            </w:pPr>
            <w:r>
              <w:rPr>
                <w:sz w:val="18"/>
              </w:rPr>
              <w:t xml:space="preserve">Wydatki osobowe niezaliczone do </w:t>
            </w:r>
            <w:r>
              <w:rPr>
                <w:sz w:val="18"/>
              </w:rPr>
              <w:lastRenderedPageBreak/>
              <w:t>wynagrodzeń</w:t>
            </w:r>
          </w:p>
        </w:tc>
        <w:tc>
          <w:tcPr>
            <w:tcW w:w="1500" w:type="dxa"/>
            <w:tcBorders>
              <w:top w:val="nil"/>
              <w:left w:val="nil"/>
              <w:bottom w:val="single" w:sz="2" w:space="0" w:color="auto"/>
              <w:right w:val="nil"/>
            </w:tcBorders>
            <w:tcMar>
              <w:top w:w="100" w:type="dxa"/>
            </w:tcMar>
            <w:vAlign w:val="center"/>
          </w:tcPr>
          <w:p w14:paraId="233F3532" w14:textId="77777777" w:rsidR="00A77B3E" w:rsidRDefault="009B680F">
            <w:pPr>
              <w:jc w:val="right"/>
              <w:rPr>
                <w:color w:val="000000"/>
                <w:u w:color="000000"/>
              </w:rPr>
            </w:pPr>
            <w:r>
              <w:rPr>
                <w:sz w:val="18"/>
              </w:rPr>
              <w:lastRenderedPageBreak/>
              <w:t>916,00</w:t>
            </w:r>
          </w:p>
        </w:tc>
        <w:tc>
          <w:tcPr>
            <w:tcW w:w="1170" w:type="dxa"/>
            <w:tcBorders>
              <w:top w:val="nil"/>
              <w:left w:val="single" w:sz="2" w:space="0" w:color="auto"/>
              <w:bottom w:val="single" w:sz="2" w:space="0" w:color="auto"/>
              <w:right w:val="single" w:sz="2" w:space="0" w:color="auto"/>
            </w:tcBorders>
            <w:tcMar>
              <w:top w:w="100" w:type="dxa"/>
            </w:tcMar>
            <w:vAlign w:val="center"/>
          </w:tcPr>
          <w:p w14:paraId="4AE88E83" w14:textId="77777777" w:rsidR="00A77B3E" w:rsidRDefault="009B680F">
            <w:pPr>
              <w:jc w:val="right"/>
              <w:rPr>
                <w:color w:val="000000"/>
                <w:u w:color="000000"/>
              </w:rPr>
            </w:pPr>
            <w:r>
              <w:rPr>
                <w:sz w:val="18"/>
              </w:rPr>
              <w:t>787,40</w:t>
            </w:r>
          </w:p>
        </w:tc>
        <w:tc>
          <w:tcPr>
            <w:tcW w:w="975" w:type="dxa"/>
            <w:tcBorders>
              <w:top w:val="nil"/>
              <w:left w:val="nil"/>
              <w:bottom w:val="single" w:sz="2" w:space="0" w:color="auto"/>
              <w:right w:val="single" w:sz="2" w:space="0" w:color="auto"/>
            </w:tcBorders>
            <w:tcMar>
              <w:top w:w="100" w:type="dxa"/>
            </w:tcMar>
            <w:vAlign w:val="center"/>
          </w:tcPr>
          <w:p w14:paraId="56B01F24" w14:textId="77777777" w:rsidR="00A77B3E" w:rsidRDefault="009B680F">
            <w:pPr>
              <w:jc w:val="right"/>
              <w:rPr>
                <w:color w:val="000000"/>
                <w:u w:color="000000"/>
              </w:rPr>
            </w:pPr>
            <w:r>
              <w:rPr>
                <w:sz w:val="18"/>
              </w:rPr>
              <w:t>85,96%</w:t>
            </w:r>
          </w:p>
        </w:tc>
      </w:tr>
      <w:tr w:rsidR="007F256B" w14:paraId="6897D4E7"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E58243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672D7D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CFC008"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7306B3DE" w14:textId="77777777" w:rsidR="00A77B3E" w:rsidRDefault="009B680F">
            <w:pPr>
              <w:jc w:val="left"/>
              <w:rPr>
                <w:color w:val="000000"/>
                <w:u w:color="000000"/>
              </w:rPr>
            </w:pPr>
            <w:r>
              <w:rPr>
                <w:sz w:val="18"/>
              </w:rPr>
              <w:t>Wynagrodzenia osobowe pracowników</w:t>
            </w:r>
          </w:p>
        </w:tc>
        <w:tc>
          <w:tcPr>
            <w:tcW w:w="1500" w:type="dxa"/>
            <w:tcBorders>
              <w:top w:val="nil"/>
              <w:left w:val="nil"/>
              <w:bottom w:val="single" w:sz="2" w:space="0" w:color="auto"/>
              <w:right w:val="nil"/>
            </w:tcBorders>
            <w:tcMar>
              <w:top w:w="100" w:type="dxa"/>
            </w:tcMar>
            <w:vAlign w:val="center"/>
          </w:tcPr>
          <w:p w14:paraId="632F37FE" w14:textId="77777777" w:rsidR="00A77B3E" w:rsidRDefault="009B680F">
            <w:pPr>
              <w:jc w:val="right"/>
              <w:rPr>
                <w:color w:val="000000"/>
                <w:u w:color="000000"/>
              </w:rPr>
            </w:pPr>
            <w:r>
              <w:rPr>
                <w:sz w:val="18"/>
              </w:rPr>
              <w:t>11 565,00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583FE4A" w14:textId="77777777" w:rsidR="00A77B3E" w:rsidRDefault="009B680F">
            <w:pPr>
              <w:jc w:val="right"/>
              <w:rPr>
                <w:color w:val="000000"/>
                <w:u w:color="000000"/>
              </w:rPr>
            </w:pPr>
            <w:r>
              <w:rPr>
                <w:sz w:val="18"/>
              </w:rPr>
              <w:t>10 118,87</w:t>
            </w:r>
          </w:p>
        </w:tc>
        <w:tc>
          <w:tcPr>
            <w:tcW w:w="975" w:type="dxa"/>
            <w:tcBorders>
              <w:top w:val="nil"/>
              <w:left w:val="nil"/>
              <w:bottom w:val="single" w:sz="2" w:space="0" w:color="auto"/>
              <w:right w:val="single" w:sz="2" w:space="0" w:color="auto"/>
            </w:tcBorders>
            <w:tcMar>
              <w:top w:w="100" w:type="dxa"/>
            </w:tcMar>
            <w:vAlign w:val="center"/>
          </w:tcPr>
          <w:p w14:paraId="53BF2FC1" w14:textId="77777777" w:rsidR="00A77B3E" w:rsidRDefault="009B680F">
            <w:pPr>
              <w:jc w:val="right"/>
              <w:rPr>
                <w:color w:val="000000"/>
                <w:u w:color="000000"/>
              </w:rPr>
            </w:pPr>
            <w:r>
              <w:rPr>
                <w:sz w:val="18"/>
              </w:rPr>
              <w:t>87,50%</w:t>
            </w:r>
          </w:p>
        </w:tc>
      </w:tr>
      <w:tr w:rsidR="007F256B" w14:paraId="37154B8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3CFA14C"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F6BB25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A62D6B" w14:textId="77777777" w:rsidR="00A77B3E" w:rsidRDefault="009B680F">
            <w:pPr>
              <w:jc w:val="center"/>
              <w:rPr>
                <w:color w:val="000000"/>
                <w:u w:color="000000"/>
              </w:rPr>
            </w:pPr>
            <w:r>
              <w:rPr>
                <w:sz w:val="18"/>
              </w:rPr>
              <w:t>4040</w:t>
            </w:r>
          </w:p>
        </w:tc>
        <w:tc>
          <w:tcPr>
            <w:tcW w:w="3465" w:type="dxa"/>
            <w:tcBorders>
              <w:top w:val="single" w:sz="2" w:space="0" w:color="auto"/>
              <w:left w:val="nil"/>
              <w:bottom w:val="single" w:sz="2" w:space="0" w:color="auto"/>
              <w:right w:val="single" w:sz="2" w:space="0" w:color="auto"/>
            </w:tcBorders>
            <w:tcMar>
              <w:top w:w="100" w:type="dxa"/>
            </w:tcMar>
            <w:vAlign w:val="center"/>
          </w:tcPr>
          <w:p w14:paraId="2F292C20" w14:textId="77777777" w:rsidR="00A77B3E" w:rsidRDefault="009B680F">
            <w:pPr>
              <w:jc w:val="left"/>
              <w:rPr>
                <w:color w:val="000000"/>
                <w:u w:color="000000"/>
              </w:rPr>
            </w:pPr>
            <w:r>
              <w:rPr>
                <w:sz w:val="18"/>
              </w:rPr>
              <w:t>Dodatkowe wynagrodzenie roczne</w:t>
            </w:r>
          </w:p>
        </w:tc>
        <w:tc>
          <w:tcPr>
            <w:tcW w:w="1500" w:type="dxa"/>
            <w:tcBorders>
              <w:top w:val="nil"/>
              <w:left w:val="nil"/>
              <w:bottom w:val="single" w:sz="2" w:space="0" w:color="auto"/>
              <w:right w:val="nil"/>
            </w:tcBorders>
            <w:tcMar>
              <w:top w:w="100" w:type="dxa"/>
            </w:tcMar>
            <w:vAlign w:val="center"/>
          </w:tcPr>
          <w:p w14:paraId="598EA1B0" w14:textId="77777777" w:rsidR="00A77B3E" w:rsidRDefault="009B680F">
            <w:pPr>
              <w:jc w:val="right"/>
              <w:rPr>
                <w:color w:val="000000"/>
                <w:u w:color="000000"/>
              </w:rPr>
            </w:pPr>
            <w:r>
              <w:rPr>
                <w:sz w:val="18"/>
              </w:rPr>
              <w:t>284,00</w:t>
            </w:r>
          </w:p>
        </w:tc>
        <w:tc>
          <w:tcPr>
            <w:tcW w:w="1170" w:type="dxa"/>
            <w:tcBorders>
              <w:top w:val="nil"/>
              <w:left w:val="single" w:sz="2" w:space="0" w:color="auto"/>
              <w:bottom w:val="single" w:sz="2" w:space="0" w:color="auto"/>
              <w:right w:val="single" w:sz="2" w:space="0" w:color="auto"/>
            </w:tcBorders>
            <w:tcMar>
              <w:top w:w="100" w:type="dxa"/>
            </w:tcMar>
            <w:vAlign w:val="center"/>
          </w:tcPr>
          <w:p w14:paraId="4FDDC384" w14:textId="77777777" w:rsidR="00A77B3E" w:rsidRDefault="009B680F">
            <w:pPr>
              <w:jc w:val="right"/>
              <w:rPr>
                <w:color w:val="000000"/>
                <w:u w:color="000000"/>
              </w:rPr>
            </w:pPr>
            <w:r>
              <w:rPr>
                <w:sz w:val="18"/>
              </w:rPr>
              <w:t>283,66</w:t>
            </w:r>
          </w:p>
        </w:tc>
        <w:tc>
          <w:tcPr>
            <w:tcW w:w="975" w:type="dxa"/>
            <w:tcBorders>
              <w:top w:val="nil"/>
              <w:left w:val="nil"/>
              <w:bottom w:val="single" w:sz="2" w:space="0" w:color="auto"/>
              <w:right w:val="single" w:sz="2" w:space="0" w:color="auto"/>
            </w:tcBorders>
            <w:tcMar>
              <w:top w:w="100" w:type="dxa"/>
            </w:tcMar>
            <w:vAlign w:val="center"/>
          </w:tcPr>
          <w:p w14:paraId="09A26BFC" w14:textId="77777777" w:rsidR="00A77B3E" w:rsidRDefault="009B680F">
            <w:pPr>
              <w:jc w:val="right"/>
              <w:rPr>
                <w:color w:val="000000"/>
                <w:u w:color="000000"/>
              </w:rPr>
            </w:pPr>
            <w:r>
              <w:rPr>
                <w:sz w:val="18"/>
              </w:rPr>
              <w:t>99,88%</w:t>
            </w:r>
          </w:p>
        </w:tc>
      </w:tr>
      <w:tr w:rsidR="007F256B" w14:paraId="65A5527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FF87F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40F9CE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02BD54"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62262BEF" w14:textId="77777777" w:rsidR="00A77B3E" w:rsidRDefault="009B680F">
            <w:pPr>
              <w:jc w:val="left"/>
              <w:rPr>
                <w:color w:val="000000"/>
                <w:u w:color="000000"/>
              </w:rPr>
            </w:pPr>
            <w:r>
              <w:rPr>
                <w:sz w:val="18"/>
              </w:rPr>
              <w:t>Składki na ubezpieczenia społeczne</w:t>
            </w:r>
          </w:p>
        </w:tc>
        <w:tc>
          <w:tcPr>
            <w:tcW w:w="1500" w:type="dxa"/>
            <w:tcBorders>
              <w:top w:val="nil"/>
              <w:left w:val="nil"/>
              <w:bottom w:val="single" w:sz="2" w:space="0" w:color="auto"/>
              <w:right w:val="nil"/>
            </w:tcBorders>
            <w:tcMar>
              <w:top w:w="100" w:type="dxa"/>
            </w:tcMar>
            <w:vAlign w:val="center"/>
          </w:tcPr>
          <w:p w14:paraId="6D7069BB" w14:textId="77777777" w:rsidR="00A77B3E" w:rsidRDefault="009B680F">
            <w:pPr>
              <w:jc w:val="right"/>
              <w:rPr>
                <w:color w:val="000000"/>
                <w:u w:color="000000"/>
              </w:rPr>
            </w:pPr>
            <w:r>
              <w:rPr>
                <w:sz w:val="18"/>
              </w:rPr>
              <w:t>2 286,00</w:t>
            </w:r>
          </w:p>
        </w:tc>
        <w:tc>
          <w:tcPr>
            <w:tcW w:w="1170" w:type="dxa"/>
            <w:tcBorders>
              <w:top w:val="nil"/>
              <w:left w:val="single" w:sz="2" w:space="0" w:color="auto"/>
              <w:bottom w:val="single" w:sz="2" w:space="0" w:color="auto"/>
              <w:right w:val="single" w:sz="2" w:space="0" w:color="auto"/>
            </w:tcBorders>
            <w:tcMar>
              <w:top w:w="100" w:type="dxa"/>
            </w:tcMar>
            <w:vAlign w:val="center"/>
          </w:tcPr>
          <w:p w14:paraId="0C951915" w14:textId="77777777" w:rsidR="00A77B3E" w:rsidRDefault="009B680F">
            <w:pPr>
              <w:jc w:val="right"/>
              <w:rPr>
                <w:color w:val="000000"/>
                <w:u w:color="000000"/>
              </w:rPr>
            </w:pPr>
            <w:r>
              <w:rPr>
                <w:sz w:val="18"/>
              </w:rPr>
              <w:t>1 917,26</w:t>
            </w:r>
          </w:p>
        </w:tc>
        <w:tc>
          <w:tcPr>
            <w:tcW w:w="975" w:type="dxa"/>
            <w:tcBorders>
              <w:top w:val="nil"/>
              <w:left w:val="nil"/>
              <w:bottom w:val="single" w:sz="2" w:space="0" w:color="auto"/>
              <w:right w:val="single" w:sz="2" w:space="0" w:color="auto"/>
            </w:tcBorders>
            <w:tcMar>
              <w:top w:w="100" w:type="dxa"/>
            </w:tcMar>
            <w:vAlign w:val="center"/>
          </w:tcPr>
          <w:p w14:paraId="4EEFEEB4" w14:textId="77777777" w:rsidR="00A77B3E" w:rsidRDefault="009B680F">
            <w:pPr>
              <w:jc w:val="right"/>
              <w:rPr>
                <w:color w:val="000000"/>
                <w:u w:color="000000"/>
              </w:rPr>
            </w:pPr>
            <w:r>
              <w:rPr>
                <w:sz w:val="18"/>
              </w:rPr>
              <w:t>83,87%</w:t>
            </w:r>
          </w:p>
        </w:tc>
      </w:tr>
      <w:tr w:rsidR="007F256B" w14:paraId="268DDB0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258BE3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1857BB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8E94AB2"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18E34F54" w14:textId="77777777" w:rsidR="00A77B3E" w:rsidRDefault="009B680F">
            <w:pPr>
              <w:jc w:val="left"/>
              <w:rPr>
                <w:color w:val="000000"/>
                <w:u w:color="000000"/>
              </w:rPr>
            </w:pPr>
            <w:r>
              <w:rPr>
                <w:sz w:val="18"/>
              </w:rPr>
              <w:t>Składki na Fundusz Pracy oraz Fundusz Solidarnościowy</w:t>
            </w:r>
          </w:p>
        </w:tc>
        <w:tc>
          <w:tcPr>
            <w:tcW w:w="1500" w:type="dxa"/>
            <w:tcBorders>
              <w:top w:val="nil"/>
              <w:left w:val="nil"/>
              <w:bottom w:val="single" w:sz="2" w:space="0" w:color="auto"/>
              <w:right w:val="nil"/>
            </w:tcBorders>
            <w:tcMar>
              <w:top w:w="100" w:type="dxa"/>
            </w:tcMar>
            <w:vAlign w:val="center"/>
          </w:tcPr>
          <w:p w14:paraId="636719FD" w14:textId="77777777" w:rsidR="00A77B3E" w:rsidRDefault="009B680F">
            <w:pPr>
              <w:jc w:val="right"/>
              <w:rPr>
                <w:color w:val="000000"/>
                <w:u w:color="000000"/>
              </w:rPr>
            </w:pPr>
            <w:r>
              <w:rPr>
                <w:sz w:val="18"/>
              </w:rPr>
              <w:t>326,00</w:t>
            </w:r>
          </w:p>
        </w:tc>
        <w:tc>
          <w:tcPr>
            <w:tcW w:w="1170" w:type="dxa"/>
            <w:tcBorders>
              <w:top w:val="nil"/>
              <w:left w:val="single" w:sz="2" w:space="0" w:color="auto"/>
              <w:bottom w:val="single" w:sz="2" w:space="0" w:color="auto"/>
              <w:right w:val="single" w:sz="2" w:space="0" w:color="auto"/>
            </w:tcBorders>
            <w:tcMar>
              <w:top w:w="100" w:type="dxa"/>
            </w:tcMar>
            <w:vAlign w:val="center"/>
          </w:tcPr>
          <w:p w14:paraId="055CDBE6" w14:textId="77777777" w:rsidR="00A77B3E" w:rsidRDefault="009B680F">
            <w:pPr>
              <w:jc w:val="right"/>
              <w:rPr>
                <w:color w:val="000000"/>
                <w:u w:color="000000"/>
              </w:rPr>
            </w:pPr>
            <w:r>
              <w:rPr>
                <w:sz w:val="18"/>
              </w:rPr>
              <w:t>216,91</w:t>
            </w:r>
          </w:p>
        </w:tc>
        <w:tc>
          <w:tcPr>
            <w:tcW w:w="975" w:type="dxa"/>
            <w:tcBorders>
              <w:top w:val="nil"/>
              <w:left w:val="nil"/>
              <w:bottom w:val="single" w:sz="2" w:space="0" w:color="auto"/>
              <w:right w:val="single" w:sz="2" w:space="0" w:color="auto"/>
            </w:tcBorders>
            <w:tcMar>
              <w:top w:w="100" w:type="dxa"/>
            </w:tcMar>
            <w:vAlign w:val="center"/>
          </w:tcPr>
          <w:p w14:paraId="566CC9FD" w14:textId="77777777" w:rsidR="00A77B3E" w:rsidRDefault="009B680F">
            <w:pPr>
              <w:jc w:val="right"/>
              <w:rPr>
                <w:color w:val="000000"/>
                <w:u w:color="000000"/>
              </w:rPr>
            </w:pPr>
            <w:r>
              <w:rPr>
                <w:sz w:val="18"/>
              </w:rPr>
              <w:t>66,54%</w:t>
            </w:r>
          </w:p>
        </w:tc>
      </w:tr>
      <w:tr w:rsidR="007F256B" w14:paraId="0375C5F1"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2B189FD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AB9D8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C498D2"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6F27B97B" w14:textId="77777777" w:rsidR="00A77B3E" w:rsidRDefault="009B680F">
            <w:pPr>
              <w:jc w:val="left"/>
              <w:rPr>
                <w:color w:val="000000"/>
                <w:u w:color="000000"/>
              </w:rPr>
            </w:pPr>
            <w:r>
              <w:rPr>
                <w:sz w:val="18"/>
              </w:rPr>
              <w:t>Odpisy na zakładowy fundusz świadczeń socjalnych</w:t>
            </w:r>
          </w:p>
        </w:tc>
        <w:tc>
          <w:tcPr>
            <w:tcW w:w="1500" w:type="dxa"/>
            <w:tcBorders>
              <w:top w:val="nil"/>
              <w:left w:val="nil"/>
              <w:bottom w:val="single" w:sz="2" w:space="0" w:color="auto"/>
              <w:right w:val="nil"/>
            </w:tcBorders>
            <w:tcMar>
              <w:top w:w="100" w:type="dxa"/>
            </w:tcMar>
            <w:vAlign w:val="center"/>
          </w:tcPr>
          <w:p w14:paraId="62039400" w14:textId="77777777" w:rsidR="00A77B3E" w:rsidRDefault="009B680F">
            <w:pPr>
              <w:jc w:val="right"/>
              <w:rPr>
                <w:color w:val="000000"/>
                <w:u w:color="000000"/>
              </w:rPr>
            </w:pPr>
            <w:r>
              <w:rPr>
                <w:sz w:val="18"/>
              </w:rPr>
              <w:t>598,00</w:t>
            </w:r>
          </w:p>
        </w:tc>
        <w:tc>
          <w:tcPr>
            <w:tcW w:w="1170" w:type="dxa"/>
            <w:tcBorders>
              <w:top w:val="nil"/>
              <w:left w:val="single" w:sz="2" w:space="0" w:color="auto"/>
              <w:bottom w:val="single" w:sz="2" w:space="0" w:color="auto"/>
              <w:right w:val="single" w:sz="2" w:space="0" w:color="auto"/>
            </w:tcBorders>
            <w:tcMar>
              <w:top w:w="100" w:type="dxa"/>
            </w:tcMar>
            <w:vAlign w:val="center"/>
          </w:tcPr>
          <w:p w14:paraId="3E51A8A1" w14:textId="77777777" w:rsidR="00A77B3E" w:rsidRDefault="009B680F">
            <w:pPr>
              <w:jc w:val="right"/>
              <w:rPr>
                <w:color w:val="000000"/>
                <w:u w:color="000000"/>
              </w:rPr>
            </w:pPr>
            <w:r>
              <w:rPr>
                <w:sz w:val="18"/>
              </w:rPr>
              <w:t>598,00</w:t>
            </w:r>
          </w:p>
        </w:tc>
        <w:tc>
          <w:tcPr>
            <w:tcW w:w="975" w:type="dxa"/>
            <w:tcBorders>
              <w:top w:val="nil"/>
              <w:left w:val="nil"/>
              <w:bottom w:val="single" w:sz="2" w:space="0" w:color="auto"/>
              <w:right w:val="single" w:sz="2" w:space="0" w:color="auto"/>
            </w:tcBorders>
            <w:tcMar>
              <w:top w:w="100" w:type="dxa"/>
            </w:tcMar>
            <w:vAlign w:val="center"/>
          </w:tcPr>
          <w:p w14:paraId="5DBF0027" w14:textId="77777777" w:rsidR="00A77B3E" w:rsidRDefault="009B680F">
            <w:pPr>
              <w:jc w:val="right"/>
              <w:rPr>
                <w:color w:val="000000"/>
                <w:u w:color="000000"/>
              </w:rPr>
            </w:pPr>
            <w:r>
              <w:rPr>
                <w:sz w:val="18"/>
              </w:rPr>
              <w:t>100,00%</w:t>
            </w:r>
          </w:p>
        </w:tc>
      </w:tr>
      <w:tr w:rsidR="007F256B" w14:paraId="5A7A2DE7" w14:textId="77777777">
        <w:trPr>
          <w:trHeight w:val="244"/>
        </w:trPr>
        <w:tc>
          <w:tcPr>
            <w:tcW w:w="960" w:type="dxa"/>
            <w:tcBorders>
              <w:top w:val="nil"/>
              <w:left w:val="single" w:sz="2" w:space="0" w:color="auto"/>
              <w:bottom w:val="nil"/>
              <w:right w:val="nil"/>
            </w:tcBorders>
            <w:tcMar>
              <w:top w:w="100" w:type="dxa"/>
            </w:tcMar>
            <w:vAlign w:val="center"/>
          </w:tcPr>
          <w:p w14:paraId="583765FF"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50D15C" w14:textId="77777777" w:rsidR="00A77B3E" w:rsidRDefault="009B680F">
            <w:pPr>
              <w:jc w:val="center"/>
              <w:rPr>
                <w:color w:val="000000"/>
                <w:u w:color="000000"/>
              </w:rPr>
            </w:pPr>
            <w:r>
              <w:rPr>
                <w:sz w:val="18"/>
              </w:rPr>
              <w:t>80195</w:t>
            </w:r>
          </w:p>
        </w:tc>
        <w:tc>
          <w:tcPr>
            <w:tcW w:w="945" w:type="dxa"/>
            <w:tcBorders>
              <w:top w:val="nil"/>
              <w:left w:val="nil"/>
              <w:bottom w:val="single" w:sz="2" w:space="0" w:color="auto"/>
              <w:right w:val="single" w:sz="2" w:space="0" w:color="auto"/>
            </w:tcBorders>
            <w:tcMar>
              <w:top w:w="100" w:type="dxa"/>
            </w:tcMar>
            <w:vAlign w:val="center"/>
          </w:tcPr>
          <w:p w14:paraId="177C9B9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269387C" w14:textId="77777777" w:rsidR="00A77B3E" w:rsidRDefault="009B680F">
            <w:pPr>
              <w:jc w:val="left"/>
              <w:rPr>
                <w:color w:val="000000"/>
                <w:u w:color="000000"/>
              </w:rPr>
            </w:pPr>
            <w:r>
              <w:rPr>
                <w:sz w:val="18"/>
              </w:rPr>
              <w:t>Pozostała działalność</w:t>
            </w:r>
          </w:p>
        </w:tc>
        <w:tc>
          <w:tcPr>
            <w:tcW w:w="1500" w:type="dxa"/>
            <w:tcBorders>
              <w:top w:val="nil"/>
              <w:left w:val="nil"/>
              <w:bottom w:val="single" w:sz="2" w:space="0" w:color="auto"/>
              <w:right w:val="nil"/>
            </w:tcBorders>
            <w:tcMar>
              <w:top w:w="100" w:type="dxa"/>
            </w:tcMar>
            <w:vAlign w:val="center"/>
          </w:tcPr>
          <w:p w14:paraId="39A8BDF8" w14:textId="77777777" w:rsidR="00A77B3E" w:rsidRDefault="009B680F">
            <w:pPr>
              <w:jc w:val="right"/>
              <w:rPr>
                <w:color w:val="000000"/>
                <w:u w:color="000000"/>
              </w:rPr>
            </w:pPr>
            <w:r>
              <w:rPr>
                <w:sz w:val="18"/>
              </w:rPr>
              <w:t>15 605,00</w:t>
            </w:r>
          </w:p>
        </w:tc>
        <w:tc>
          <w:tcPr>
            <w:tcW w:w="1170" w:type="dxa"/>
            <w:tcBorders>
              <w:top w:val="nil"/>
              <w:left w:val="single" w:sz="2" w:space="0" w:color="auto"/>
              <w:bottom w:val="single" w:sz="2" w:space="0" w:color="auto"/>
              <w:right w:val="single" w:sz="2" w:space="0" w:color="auto"/>
            </w:tcBorders>
            <w:tcMar>
              <w:top w:w="100" w:type="dxa"/>
            </w:tcMar>
            <w:vAlign w:val="center"/>
          </w:tcPr>
          <w:p w14:paraId="198CB387" w14:textId="77777777" w:rsidR="00A77B3E" w:rsidRDefault="009B680F">
            <w:pPr>
              <w:jc w:val="right"/>
              <w:rPr>
                <w:color w:val="000000"/>
                <w:u w:color="000000"/>
              </w:rPr>
            </w:pPr>
            <w:r>
              <w:rPr>
                <w:sz w:val="18"/>
              </w:rPr>
              <w:t>15 605,00</w:t>
            </w:r>
          </w:p>
        </w:tc>
        <w:tc>
          <w:tcPr>
            <w:tcW w:w="975" w:type="dxa"/>
            <w:tcBorders>
              <w:top w:val="nil"/>
              <w:left w:val="nil"/>
              <w:bottom w:val="single" w:sz="2" w:space="0" w:color="auto"/>
              <w:right w:val="single" w:sz="2" w:space="0" w:color="auto"/>
            </w:tcBorders>
            <w:tcMar>
              <w:top w:w="100" w:type="dxa"/>
            </w:tcMar>
            <w:vAlign w:val="center"/>
          </w:tcPr>
          <w:p w14:paraId="45D0131E" w14:textId="77777777" w:rsidR="00A77B3E" w:rsidRDefault="009B680F">
            <w:pPr>
              <w:jc w:val="right"/>
              <w:rPr>
                <w:color w:val="000000"/>
                <w:u w:color="000000"/>
              </w:rPr>
            </w:pPr>
            <w:r>
              <w:rPr>
                <w:sz w:val="18"/>
              </w:rPr>
              <w:t>100,00%</w:t>
            </w:r>
          </w:p>
        </w:tc>
      </w:tr>
      <w:tr w:rsidR="007F256B" w14:paraId="6357FE9B"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C3FE61D"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5A6BAF4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0309208"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125F292E" w14:textId="77777777" w:rsidR="00A77B3E" w:rsidRDefault="009B680F">
            <w:pPr>
              <w:jc w:val="left"/>
              <w:rPr>
                <w:color w:val="000000"/>
                <w:u w:color="000000"/>
              </w:rPr>
            </w:pPr>
            <w:r>
              <w:rPr>
                <w:sz w:val="18"/>
              </w:rPr>
              <w:t>Odpisy na zakładowy fundusz świadczeń socjalnych</w:t>
            </w:r>
          </w:p>
        </w:tc>
        <w:tc>
          <w:tcPr>
            <w:tcW w:w="1500" w:type="dxa"/>
            <w:tcBorders>
              <w:top w:val="nil"/>
              <w:left w:val="nil"/>
              <w:bottom w:val="single" w:sz="2" w:space="0" w:color="auto"/>
              <w:right w:val="nil"/>
            </w:tcBorders>
            <w:tcMar>
              <w:top w:w="100" w:type="dxa"/>
            </w:tcMar>
            <w:vAlign w:val="center"/>
          </w:tcPr>
          <w:p w14:paraId="67BB8F51" w14:textId="77777777" w:rsidR="00A77B3E" w:rsidRDefault="009B680F">
            <w:pPr>
              <w:jc w:val="right"/>
              <w:rPr>
                <w:color w:val="000000"/>
                <w:u w:color="000000"/>
              </w:rPr>
            </w:pPr>
            <w:r>
              <w:rPr>
                <w:sz w:val="18"/>
              </w:rPr>
              <w:t>15 605,00</w:t>
            </w:r>
          </w:p>
        </w:tc>
        <w:tc>
          <w:tcPr>
            <w:tcW w:w="1170" w:type="dxa"/>
            <w:tcBorders>
              <w:top w:val="nil"/>
              <w:left w:val="single" w:sz="2" w:space="0" w:color="auto"/>
              <w:bottom w:val="single" w:sz="2" w:space="0" w:color="auto"/>
              <w:right w:val="single" w:sz="2" w:space="0" w:color="auto"/>
            </w:tcBorders>
            <w:tcMar>
              <w:top w:w="100" w:type="dxa"/>
            </w:tcMar>
            <w:vAlign w:val="center"/>
          </w:tcPr>
          <w:p w14:paraId="21760CD1" w14:textId="77777777" w:rsidR="00A77B3E" w:rsidRDefault="009B680F">
            <w:pPr>
              <w:jc w:val="right"/>
              <w:rPr>
                <w:color w:val="000000"/>
                <w:u w:color="000000"/>
              </w:rPr>
            </w:pPr>
            <w:r>
              <w:rPr>
                <w:sz w:val="18"/>
              </w:rPr>
              <w:t>15 605,00</w:t>
            </w:r>
          </w:p>
        </w:tc>
        <w:tc>
          <w:tcPr>
            <w:tcW w:w="975" w:type="dxa"/>
            <w:tcBorders>
              <w:top w:val="nil"/>
              <w:left w:val="nil"/>
              <w:bottom w:val="single" w:sz="2" w:space="0" w:color="auto"/>
              <w:right w:val="single" w:sz="2" w:space="0" w:color="auto"/>
            </w:tcBorders>
            <w:tcMar>
              <w:top w:w="100" w:type="dxa"/>
            </w:tcMar>
            <w:vAlign w:val="center"/>
          </w:tcPr>
          <w:p w14:paraId="48D6611A" w14:textId="77777777" w:rsidR="00A77B3E" w:rsidRDefault="009B680F">
            <w:pPr>
              <w:jc w:val="right"/>
              <w:rPr>
                <w:color w:val="000000"/>
                <w:u w:color="000000"/>
              </w:rPr>
            </w:pPr>
            <w:r>
              <w:rPr>
                <w:sz w:val="18"/>
              </w:rPr>
              <w:t>100,00%</w:t>
            </w:r>
          </w:p>
        </w:tc>
      </w:tr>
      <w:tr w:rsidR="007F256B" w14:paraId="132543F7"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1CF6A2F" w14:textId="77777777" w:rsidR="00A77B3E" w:rsidRDefault="009B680F">
            <w:pPr>
              <w:jc w:val="center"/>
              <w:rPr>
                <w:color w:val="000000"/>
                <w:u w:color="000000"/>
              </w:rPr>
            </w:pPr>
            <w:r>
              <w:rPr>
                <w:b/>
                <w:sz w:val="18"/>
              </w:rPr>
              <w:t>854</w:t>
            </w:r>
          </w:p>
        </w:tc>
        <w:tc>
          <w:tcPr>
            <w:tcW w:w="975" w:type="dxa"/>
            <w:tcBorders>
              <w:top w:val="single" w:sz="2" w:space="0" w:color="auto"/>
              <w:left w:val="nil"/>
              <w:bottom w:val="single" w:sz="2" w:space="0" w:color="auto"/>
              <w:right w:val="single" w:sz="2" w:space="0" w:color="auto"/>
            </w:tcBorders>
            <w:tcMar>
              <w:top w:w="100" w:type="dxa"/>
            </w:tcMar>
            <w:vAlign w:val="center"/>
          </w:tcPr>
          <w:p w14:paraId="4D2959C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66E750"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4C4B9BB" w14:textId="77777777" w:rsidR="00A77B3E" w:rsidRDefault="009B680F">
            <w:pPr>
              <w:jc w:val="left"/>
              <w:rPr>
                <w:color w:val="000000"/>
                <w:u w:color="000000"/>
              </w:rPr>
            </w:pPr>
            <w:r>
              <w:rPr>
                <w:b/>
                <w:sz w:val="18"/>
              </w:rPr>
              <w:t>Edukacyjna opieka wychowawcza</w:t>
            </w:r>
          </w:p>
        </w:tc>
        <w:tc>
          <w:tcPr>
            <w:tcW w:w="1500" w:type="dxa"/>
            <w:tcBorders>
              <w:top w:val="nil"/>
              <w:left w:val="nil"/>
              <w:bottom w:val="single" w:sz="2" w:space="0" w:color="auto"/>
              <w:right w:val="nil"/>
            </w:tcBorders>
            <w:tcMar>
              <w:top w:w="100" w:type="dxa"/>
            </w:tcMar>
            <w:vAlign w:val="center"/>
          </w:tcPr>
          <w:p w14:paraId="3A163AB0" w14:textId="77777777" w:rsidR="00A77B3E" w:rsidRDefault="009B680F">
            <w:pPr>
              <w:jc w:val="right"/>
              <w:rPr>
                <w:color w:val="000000"/>
                <w:u w:color="000000"/>
              </w:rPr>
            </w:pPr>
            <w:r>
              <w:rPr>
                <w:b/>
                <w:sz w:val="18"/>
              </w:rPr>
              <w:t>7 400,00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1D6403E" w14:textId="77777777" w:rsidR="00A77B3E" w:rsidRDefault="009B680F">
            <w:pPr>
              <w:jc w:val="right"/>
              <w:rPr>
                <w:color w:val="000000"/>
                <w:u w:color="000000"/>
              </w:rPr>
            </w:pPr>
            <w:r>
              <w:rPr>
                <w:b/>
                <w:sz w:val="18"/>
              </w:rPr>
              <w:t>7 400,00</w:t>
            </w:r>
          </w:p>
        </w:tc>
        <w:tc>
          <w:tcPr>
            <w:tcW w:w="975" w:type="dxa"/>
            <w:tcBorders>
              <w:top w:val="nil"/>
              <w:left w:val="nil"/>
              <w:bottom w:val="single" w:sz="2" w:space="0" w:color="auto"/>
              <w:right w:val="single" w:sz="2" w:space="0" w:color="auto"/>
            </w:tcBorders>
            <w:tcMar>
              <w:top w:w="100" w:type="dxa"/>
            </w:tcMar>
            <w:vAlign w:val="center"/>
          </w:tcPr>
          <w:p w14:paraId="136B36E2" w14:textId="77777777" w:rsidR="00A77B3E" w:rsidRDefault="009B680F">
            <w:pPr>
              <w:jc w:val="right"/>
              <w:rPr>
                <w:color w:val="000000"/>
                <w:u w:color="000000"/>
              </w:rPr>
            </w:pPr>
            <w:r>
              <w:rPr>
                <w:b/>
                <w:sz w:val="18"/>
              </w:rPr>
              <w:t>100,00%</w:t>
            </w:r>
          </w:p>
        </w:tc>
      </w:tr>
      <w:tr w:rsidR="007F256B" w14:paraId="358718E8" w14:textId="77777777">
        <w:trPr>
          <w:trHeight w:val="244"/>
        </w:trPr>
        <w:tc>
          <w:tcPr>
            <w:tcW w:w="960" w:type="dxa"/>
            <w:tcBorders>
              <w:top w:val="nil"/>
              <w:left w:val="single" w:sz="2" w:space="0" w:color="auto"/>
              <w:bottom w:val="nil"/>
              <w:right w:val="nil"/>
            </w:tcBorders>
            <w:tcMar>
              <w:top w:w="100" w:type="dxa"/>
            </w:tcMar>
            <w:vAlign w:val="center"/>
          </w:tcPr>
          <w:p w14:paraId="17AD0644"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D626A2" w14:textId="77777777" w:rsidR="00A77B3E" w:rsidRDefault="009B680F">
            <w:pPr>
              <w:jc w:val="center"/>
              <w:rPr>
                <w:color w:val="000000"/>
                <w:u w:color="000000"/>
              </w:rPr>
            </w:pPr>
            <w:r>
              <w:rPr>
                <w:sz w:val="18"/>
              </w:rPr>
              <w:t>85415</w:t>
            </w:r>
          </w:p>
        </w:tc>
        <w:tc>
          <w:tcPr>
            <w:tcW w:w="945" w:type="dxa"/>
            <w:tcBorders>
              <w:top w:val="nil"/>
              <w:left w:val="nil"/>
              <w:bottom w:val="single" w:sz="2" w:space="0" w:color="auto"/>
              <w:right w:val="single" w:sz="2" w:space="0" w:color="auto"/>
            </w:tcBorders>
            <w:tcMar>
              <w:top w:w="100" w:type="dxa"/>
            </w:tcMar>
            <w:vAlign w:val="center"/>
          </w:tcPr>
          <w:p w14:paraId="2994FD14"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3BDB524" w14:textId="77777777" w:rsidR="00A77B3E" w:rsidRDefault="009B680F">
            <w:pPr>
              <w:jc w:val="left"/>
              <w:rPr>
                <w:color w:val="000000"/>
                <w:u w:color="000000"/>
              </w:rPr>
            </w:pPr>
            <w:r>
              <w:rPr>
                <w:sz w:val="18"/>
              </w:rPr>
              <w:t>Pomoc materialna dla uczniów o charakterze socjalnym</w:t>
            </w:r>
          </w:p>
        </w:tc>
        <w:tc>
          <w:tcPr>
            <w:tcW w:w="1500" w:type="dxa"/>
            <w:tcBorders>
              <w:top w:val="nil"/>
              <w:left w:val="nil"/>
              <w:bottom w:val="single" w:sz="2" w:space="0" w:color="auto"/>
              <w:right w:val="nil"/>
            </w:tcBorders>
            <w:tcMar>
              <w:top w:w="100" w:type="dxa"/>
            </w:tcMar>
            <w:vAlign w:val="center"/>
          </w:tcPr>
          <w:p w14:paraId="2FDB0DDB" w14:textId="77777777" w:rsidR="00A77B3E" w:rsidRDefault="009B680F">
            <w:pPr>
              <w:jc w:val="right"/>
              <w:rPr>
                <w:color w:val="000000"/>
                <w:u w:color="000000"/>
              </w:rPr>
            </w:pPr>
            <w:r>
              <w:rPr>
                <w:sz w:val="18"/>
              </w:rPr>
              <w:t>1 800,00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1AF53FE" w14:textId="77777777" w:rsidR="00A77B3E" w:rsidRDefault="009B680F">
            <w:pPr>
              <w:jc w:val="right"/>
              <w:rPr>
                <w:color w:val="000000"/>
                <w:u w:color="000000"/>
              </w:rPr>
            </w:pPr>
            <w:r>
              <w:rPr>
                <w:sz w:val="18"/>
              </w:rPr>
              <w:t>1 800,00</w:t>
            </w:r>
          </w:p>
        </w:tc>
        <w:tc>
          <w:tcPr>
            <w:tcW w:w="975" w:type="dxa"/>
            <w:tcBorders>
              <w:top w:val="nil"/>
              <w:left w:val="nil"/>
              <w:bottom w:val="single" w:sz="2" w:space="0" w:color="auto"/>
              <w:right w:val="single" w:sz="2" w:space="0" w:color="auto"/>
            </w:tcBorders>
            <w:tcMar>
              <w:top w:w="100" w:type="dxa"/>
            </w:tcMar>
            <w:vAlign w:val="center"/>
          </w:tcPr>
          <w:p w14:paraId="3E35EB0D" w14:textId="77777777" w:rsidR="00A77B3E" w:rsidRDefault="009B680F">
            <w:pPr>
              <w:jc w:val="right"/>
              <w:rPr>
                <w:color w:val="000000"/>
                <w:u w:color="000000"/>
              </w:rPr>
            </w:pPr>
            <w:r>
              <w:rPr>
                <w:sz w:val="18"/>
              </w:rPr>
              <w:t>100,00%</w:t>
            </w:r>
          </w:p>
        </w:tc>
      </w:tr>
      <w:tr w:rsidR="007F256B" w14:paraId="0B4F85B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AD35C31"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9848A7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C08F5C" w14:textId="77777777" w:rsidR="00A77B3E" w:rsidRDefault="009B680F">
            <w:pPr>
              <w:jc w:val="center"/>
              <w:rPr>
                <w:color w:val="000000"/>
                <w:u w:color="000000"/>
              </w:rPr>
            </w:pPr>
            <w:r>
              <w:rPr>
                <w:sz w:val="18"/>
              </w:rPr>
              <w:t>3240</w:t>
            </w:r>
          </w:p>
        </w:tc>
        <w:tc>
          <w:tcPr>
            <w:tcW w:w="3465" w:type="dxa"/>
            <w:tcBorders>
              <w:top w:val="single" w:sz="2" w:space="0" w:color="auto"/>
              <w:left w:val="nil"/>
              <w:bottom w:val="single" w:sz="2" w:space="0" w:color="auto"/>
              <w:right w:val="single" w:sz="2" w:space="0" w:color="auto"/>
            </w:tcBorders>
            <w:tcMar>
              <w:top w:w="100" w:type="dxa"/>
            </w:tcMar>
            <w:vAlign w:val="center"/>
          </w:tcPr>
          <w:p w14:paraId="724882A0" w14:textId="77777777" w:rsidR="00A77B3E" w:rsidRDefault="009B680F">
            <w:pPr>
              <w:jc w:val="left"/>
              <w:rPr>
                <w:color w:val="000000"/>
                <w:u w:color="000000"/>
              </w:rPr>
            </w:pPr>
            <w:r>
              <w:rPr>
                <w:sz w:val="18"/>
              </w:rPr>
              <w:t>Stypendia dla uczniów</w:t>
            </w:r>
          </w:p>
        </w:tc>
        <w:tc>
          <w:tcPr>
            <w:tcW w:w="1500" w:type="dxa"/>
            <w:tcBorders>
              <w:top w:val="nil"/>
              <w:left w:val="nil"/>
              <w:bottom w:val="single" w:sz="2" w:space="0" w:color="auto"/>
              <w:right w:val="nil"/>
            </w:tcBorders>
            <w:tcMar>
              <w:top w:w="100" w:type="dxa"/>
            </w:tcMar>
            <w:vAlign w:val="center"/>
          </w:tcPr>
          <w:p w14:paraId="62C83BE5" w14:textId="77777777" w:rsidR="00A77B3E" w:rsidRDefault="009B680F">
            <w:pPr>
              <w:jc w:val="right"/>
              <w:rPr>
                <w:color w:val="000000"/>
                <w:u w:color="000000"/>
              </w:rPr>
            </w:pPr>
            <w:r>
              <w:rPr>
                <w:sz w:val="18"/>
              </w:rPr>
              <w:t>1 800,00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6AE9F20" w14:textId="77777777" w:rsidR="00A77B3E" w:rsidRDefault="009B680F">
            <w:pPr>
              <w:jc w:val="right"/>
              <w:rPr>
                <w:color w:val="000000"/>
                <w:u w:color="000000"/>
              </w:rPr>
            </w:pPr>
            <w:r>
              <w:rPr>
                <w:sz w:val="18"/>
              </w:rPr>
              <w:t>1 800,00</w:t>
            </w:r>
          </w:p>
        </w:tc>
        <w:tc>
          <w:tcPr>
            <w:tcW w:w="975" w:type="dxa"/>
            <w:tcBorders>
              <w:top w:val="nil"/>
              <w:left w:val="nil"/>
              <w:bottom w:val="single" w:sz="2" w:space="0" w:color="auto"/>
              <w:right w:val="single" w:sz="2" w:space="0" w:color="auto"/>
            </w:tcBorders>
            <w:tcMar>
              <w:top w:w="100" w:type="dxa"/>
            </w:tcMar>
            <w:vAlign w:val="center"/>
          </w:tcPr>
          <w:p w14:paraId="641B6DC8" w14:textId="77777777" w:rsidR="00A77B3E" w:rsidRDefault="009B680F">
            <w:pPr>
              <w:jc w:val="right"/>
              <w:rPr>
                <w:color w:val="000000"/>
                <w:u w:color="000000"/>
              </w:rPr>
            </w:pPr>
            <w:r>
              <w:rPr>
                <w:sz w:val="18"/>
              </w:rPr>
              <w:t>100,00%</w:t>
            </w:r>
          </w:p>
        </w:tc>
      </w:tr>
      <w:tr w:rsidR="007F256B" w14:paraId="1CDC9469" w14:textId="77777777">
        <w:trPr>
          <w:trHeight w:val="432"/>
        </w:trPr>
        <w:tc>
          <w:tcPr>
            <w:tcW w:w="960" w:type="dxa"/>
            <w:tcBorders>
              <w:top w:val="nil"/>
              <w:left w:val="single" w:sz="2" w:space="0" w:color="auto"/>
              <w:bottom w:val="nil"/>
              <w:right w:val="nil"/>
            </w:tcBorders>
            <w:tcMar>
              <w:top w:w="100" w:type="dxa"/>
            </w:tcMar>
            <w:vAlign w:val="center"/>
          </w:tcPr>
          <w:p w14:paraId="04C9CB8C"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927C52" w14:textId="77777777" w:rsidR="00A77B3E" w:rsidRDefault="009B680F">
            <w:pPr>
              <w:jc w:val="center"/>
              <w:rPr>
                <w:color w:val="000000"/>
                <w:u w:color="000000"/>
              </w:rPr>
            </w:pPr>
            <w:r>
              <w:rPr>
                <w:sz w:val="18"/>
              </w:rPr>
              <w:t>85416</w:t>
            </w:r>
          </w:p>
        </w:tc>
        <w:tc>
          <w:tcPr>
            <w:tcW w:w="945" w:type="dxa"/>
            <w:tcBorders>
              <w:top w:val="nil"/>
              <w:left w:val="nil"/>
              <w:bottom w:val="single" w:sz="2" w:space="0" w:color="auto"/>
              <w:right w:val="single" w:sz="2" w:space="0" w:color="auto"/>
            </w:tcBorders>
            <w:tcMar>
              <w:top w:w="100" w:type="dxa"/>
            </w:tcMar>
            <w:vAlign w:val="center"/>
          </w:tcPr>
          <w:p w14:paraId="2AB8340D"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77B19D87" w14:textId="77777777" w:rsidR="00A77B3E" w:rsidRDefault="009B680F">
            <w:pPr>
              <w:jc w:val="left"/>
              <w:rPr>
                <w:color w:val="000000"/>
                <w:u w:color="000000"/>
              </w:rPr>
            </w:pPr>
            <w:r>
              <w:rPr>
                <w:sz w:val="18"/>
              </w:rPr>
              <w:t>Pomoc materialna dla uczniów o charakterze motywacyjnym</w:t>
            </w:r>
          </w:p>
        </w:tc>
        <w:tc>
          <w:tcPr>
            <w:tcW w:w="1500" w:type="dxa"/>
            <w:tcBorders>
              <w:top w:val="nil"/>
              <w:left w:val="nil"/>
              <w:bottom w:val="single" w:sz="2" w:space="0" w:color="auto"/>
              <w:right w:val="nil"/>
            </w:tcBorders>
            <w:tcMar>
              <w:top w:w="100" w:type="dxa"/>
            </w:tcMar>
            <w:vAlign w:val="center"/>
          </w:tcPr>
          <w:p w14:paraId="73F536D5" w14:textId="77777777" w:rsidR="00A77B3E" w:rsidRDefault="009B680F">
            <w:pPr>
              <w:jc w:val="right"/>
              <w:rPr>
                <w:color w:val="000000"/>
                <w:u w:color="000000"/>
              </w:rPr>
            </w:pPr>
            <w:r>
              <w:rPr>
                <w:sz w:val="18"/>
              </w:rPr>
              <w:t>5 600,00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21456DB6" w14:textId="77777777" w:rsidR="00A77B3E" w:rsidRDefault="009B680F">
            <w:pPr>
              <w:jc w:val="right"/>
              <w:rPr>
                <w:color w:val="000000"/>
                <w:u w:color="000000"/>
              </w:rPr>
            </w:pPr>
            <w:r>
              <w:rPr>
                <w:sz w:val="18"/>
              </w:rPr>
              <w:t>5 600,00</w:t>
            </w:r>
          </w:p>
        </w:tc>
        <w:tc>
          <w:tcPr>
            <w:tcW w:w="975" w:type="dxa"/>
            <w:tcBorders>
              <w:top w:val="nil"/>
              <w:left w:val="nil"/>
              <w:bottom w:val="single" w:sz="2" w:space="0" w:color="auto"/>
              <w:right w:val="single" w:sz="2" w:space="0" w:color="auto"/>
            </w:tcBorders>
            <w:tcMar>
              <w:top w:w="100" w:type="dxa"/>
            </w:tcMar>
            <w:vAlign w:val="center"/>
          </w:tcPr>
          <w:p w14:paraId="7F8E9AFB" w14:textId="77777777" w:rsidR="00A77B3E" w:rsidRDefault="009B680F">
            <w:pPr>
              <w:jc w:val="right"/>
              <w:rPr>
                <w:color w:val="000000"/>
                <w:u w:color="000000"/>
              </w:rPr>
            </w:pPr>
            <w:r>
              <w:rPr>
                <w:sz w:val="18"/>
              </w:rPr>
              <w:t>100,00%</w:t>
            </w:r>
          </w:p>
        </w:tc>
      </w:tr>
      <w:tr w:rsidR="007F256B" w14:paraId="7A96F7FC"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5536321F"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B2DAF0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2A031E7" w14:textId="77777777" w:rsidR="00A77B3E" w:rsidRDefault="009B680F">
            <w:pPr>
              <w:jc w:val="center"/>
              <w:rPr>
                <w:color w:val="000000"/>
                <w:u w:color="000000"/>
              </w:rPr>
            </w:pPr>
            <w:r>
              <w:rPr>
                <w:sz w:val="18"/>
              </w:rPr>
              <w:t>3240</w:t>
            </w:r>
          </w:p>
        </w:tc>
        <w:tc>
          <w:tcPr>
            <w:tcW w:w="3465" w:type="dxa"/>
            <w:tcBorders>
              <w:top w:val="single" w:sz="2" w:space="0" w:color="auto"/>
              <w:left w:val="nil"/>
              <w:bottom w:val="single" w:sz="2" w:space="0" w:color="auto"/>
              <w:right w:val="single" w:sz="2" w:space="0" w:color="auto"/>
            </w:tcBorders>
            <w:tcMar>
              <w:top w:w="100" w:type="dxa"/>
            </w:tcMar>
            <w:vAlign w:val="center"/>
          </w:tcPr>
          <w:p w14:paraId="16A731A7" w14:textId="77777777" w:rsidR="00A77B3E" w:rsidRDefault="009B680F">
            <w:pPr>
              <w:jc w:val="left"/>
              <w:rPr>
                <w:color w:val="000000"/>
                <w:u w:color="000000"/>
              </w:rPr>
            </w:pPr>
            <w:r>
              <w:rPr>
                <w:sz w:val="18"/>
              </w:rPr>
              <w:t>Stypendia dla uczniów</w:t>
            </w:r>
          </w:p>
        </w:tc>
        <w:tc>
          <w:tcPr>
            <w:tcW w:w="1500" w:type="dxa"/>
            <w:tcBorders>
              <w:top w:val="nil"/>
              <w:left w:val="nil"/>
              <w:bottom w:val="single" w:sz="2" w:space="0" w:color="auto"/>
              <w:right w:val="nil"/>
            </w:tcBorders>
            <w:tcMar>
              <w:top w:w="100" w:type="dxa"/>
            </w:tcMar>
            <w:vAlign w:val="center"/>
          </w:tcPr>
          <w:p w14:paraId="27289921" w14:textId="77777777" w:rsidR="00A77B3E" w:rsidRDefault="009B680F">
            <w:pPr>
              <w:jc w:val="right"/>
              <w:rPr>
                <w:color w:val="000000"/>
                <w:u w:color="000000"/>
              </w:rPr>
            </w:pPr>
            <w:r>
              <w:rPr>
                <w:sz w:val="18"/>
              </w:rPr>
              <w:t>5 600,00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B874913" w14:textId="77777777" w:rsidR="00A77B3E" w:rsidRDefault="009B680F">
            <w:pPr>
              <w:jc w:val="right"/>
              <w:rPr>
                <w:color w:val="000000"/>
                <w:u w:color="000000"/>
              </w:rPr>
            </w:pPr>
            <w:r>
              <w:rPr>
                <w:sz w:val="18"/>
              </w:rPr>
              <w:t>5 600,00</w:t>
            </w:r>
          </w:p>
        </w:tc>
        <w:tc>
          <w:tcPr>
            <w:tcW w:w="975" w:type="dxa"/>
            <w:tcBorders>
              <w:top w:val="nil"/>
              <w:left w:val="nil"/>
              <w:bottom w:val="single" w:sz="2" w:space="0" w:color="auto"/>
              <w:right w:val="single" w:sz="2" w:space="0" w:color="auto"/>
            </w:tcBorders>
            <w:tcMar>
              <w:top w:w="100" w:type="dxa"/>
            </w:tcMar>
            <w:vAlign w:val="center"/>
          </w:tcPr>
          <w:p w14:paraId="700B3FAE" w14:textId="77777777" w:rsidR="00A77B3E" w:rsidRDefault="009B680F">
            <w:pPr>
              <w:jc w:val="right"/>
              <w:rPr>
                <w:color w:val="000000"/>
                <w:u w:color="000000"/>
              </w:rPr>
            </w:pPr>
            <w:r>
              <w:rPr>
                <w:sz w:val="18"/>
              </w:rPr>
              <w:t>100,00%</w:t>
            </w:r>
          </w:p>
        </w:tc>
      </w:tr>
      <w:tr w:rsidR="007F256B" w14:paraId="156716B6" w14:textId="77777777">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CB46F78" w14:textId="77777777" w:rsidR="00A77B3E" w:rsidRDefault="009B680F">
            <w:pPr>
              <w:jc w:val="center"/>
              <w:rPr>
                <w:color w:val="000000"/>
                <w:u w:color="000000"/>
              </w:rPr>
            </w:pPr>
            <w:r>
              <w:rPr>
                <w:b/>
                <w:sz w:val="18"/>
              </w:rPr>
              <w:t>926</w:t>
            </w:r>
          </w:p>
        </w:tc>
        <w:tc>
          <w:tcPr>
            <w:tcW w:w="975" w:type="dxa"/>
            <w:tcBorders>
              <w:top w:val="single" w:sz="2" w:space="0" w:color="auto"/>
              <w:left w:val="nil"/>
              <w:bottom w:val="single" w:sz="2" w:space="0" w:color="auto"/>
              <w:right w:val="single" w:sz="2" w:space="0" w:color="auto"/>
            </w:tcBorders>
            <w:tcMar>
              <w:top w:w="100" w:type="dxa"/>
            </w:tcMar>
            <w:vAlign w:val="center"/>
          </w:tcPr>
          <w:p w14:paraId="0124F7E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464FCE"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5E7035E0" w14:textId="77777777" w:rsidR="00A77B3E" w:rsidRDefault="009B680F">
            <w:pPr>
              <w:jc w:val="left"/>
              <w:rPr>
                <w:color w:val="000000"/>
                <w:u w:color="000000"/>
              </w:rPr>
            </w:pPr>
            <w:r>
              <w:rPr>
                <w:b/>
                <w:sz w:val="18"/>
              </w:rPr>
              <w:t>Kultura fizyczna</w:t>
            </w:r>
          </w:p>
        </w:tc>
        <w:tc>
          <w:tcPr>
            <w:tcW w:w="1500" w:type="dxa"/>
            <w:tcBorders>
              <w:top w:val="nil"/>
              <w:left w:val="nil"/>
              <w:bottom w:val="single" w:sz="2" w:space="0" w:color="auto"/>
              <w:right w:val="nil"/>
            </w:tcBorders>
            <w:tcMar>
              <w:top w:w="100" w:type="dxa"/>
            </w:tcMar>
            <w:vAlign w:val="center"/>
          </w:tcPr>
          <w:p w14:paraId="11CFC5E1" w14:textId="77777777" w:rsidR="00A77B3E" w:rsidRDefault="009B680F">
            <w:pPr>
              <w:jc w:val="right"/>
              <w:rPr>
                <w:color w:val="000000"/>
                <w:u w:color="000000"/>
              </w:rPr>
            </w:pPr>
            <w:r>
              <w:rPr>
                <w:b/>
                <w:sz w:val="18"/>
              </w:rPr>
              <w:t>25 450,00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AE6F864" w14:textId="77777777" w:rsidR="00A77B3E" w:rsidRDefault="009B680F">
            <w:pPr>
              <w:jc w:val="right"/>
              <w:rPr>
                <w:color w:val="000000"/>
                <w:u w:color="000000"/>
              </w:rPr>
            </w:pPr>
            <w:r>
              <w:rPr>
                <w:b/>
                <w:sz w:val="18"/>
              </w:rPr>
              <w:t>19 121,30</w:t>
            </w:r>
          </w:p>
        </w:tc>
        <w:tc>
          <w:tcPr>
            <w:tcW w:w="975" w:type="dxa"/>
            <w:tcBorders>
              <w:top w:val="nil"/>
              <w:left w:val="nil"/>
              <w:bottom w:val="single" w:sz="2" w:space="0" w:color="auto"/>
              <w:right w:val="single" w:sz="2" w:space="0" w:color="auto"/>
            </w:tcBorders>
            <w:tcMar>
              <w:top w:w="100" w:type="dxa"/>
            </w:tcMar>
            <w:vAlign w:val="center"/>
          </w:tcPr>
          <w:p w14:paraId="39D40240" w14:textId="77777777" w:rsidR="00A77B3E" w:rsidRDefault="009B680F">
            <w:pPr>
              <w:jc w:val="right"/>
              <w:rPr>
                <w:color w:val="000000"/>
                <w:u w:color="000000"/>
              </w:rPr>
            </w:pPr>
            <w:r>
              <w:rPr>
                <w:b/>
                <w:sz w:val="18"/>
              </w:rPr>
              <w:t>75,13%</w:t>
            </w:r>
          </w:p>
        </w:tc>
      </w:tr>
      <w:tr w:rsidR="007F256B" w14:paraId="54DF6D15" w14:textId="77777777">
        <w:trPr>
          <w:trHeight w:val="244"/>
        </w:trPr>
        <w:tc>
          <w:tcPr>
            <w:tcW w:w="960" w:type="dxa"/>
            <w:tcBorders>
              <w:top w:val="nil"/>
              <w:left w:val="single" w:sz="2" w:space="0" w:color="auto"/>
              <w:bottom w:val="nil"/>
              <w:right w:val="nil"/>
            </w:tcBorders>
            <w:tcMar>
              <w:top w:w="100" w:type="dxa"/>
            </w:tcMar>
            <w:vAlign w:val="center"/>
          </w:tcPr>
          <w:p w14:paraId="2EDF0635"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FDDAAC" w14:textId="77777777" w:rsidR="00A77B3E" w:rsidRDefault="009B680F">
            <w:pPr>
              <w:jc w:val="center"/>
              <w:rPr>
                <w:color w:val="000000"/>
                <w:u w:color="000000"/>
              </w:rPr>
            </w:pPr>
            <w:r>
              <w:rPr>
                <w:sz w:val="18"/>
              </w:rPr>
              <w:t>92601</w:t>
            </w:r>
          </w:p>
        </w:tc>
        <w:tc>
          <w:tcPr>
            <w:tcW w:w="945" w:type="dxa"/>
            <w:tcBorders>
              <w:top w:val="nil"/>
              <w:left w:val="nil"/>
              <w:bottom w:val="single" w:sz="2" w:space="0" w:color="auto"/>
              <w:right w:val="single" w:sz="2" w:space="0" w:color="auto"/>
            </w:tcBorders>
            <w:tcMar>
              <w:top w:w="100" w:type="dxa"/>
            </w:tcMar>
            <w:vAlign w:val="center"/>
          </w:tcPr>
          <w:p w14:paraId="71BAD3E5"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275FE91C" w14:textId="77777777" w:rsidR="00A77B3E" w:rsidRDefault="009B680F">
            <w:pPr>
              <w:jc w:val="left"/>
              <w:rPr>
                <w:color w:val="000000"/>
                <w:u w:color="000000"/>
              </w:rPr>
            </w:pPr>
            <w:r>
              <w:rPr>
                <w:sz w:val="18"/>
              </w:rPr>
              <w:t>Obiekty sportowe</w:t>
            </w:r>
          </w:p>
        </w:tc>
        <w:tc>
          <w:tcPr>
            <w:tcW w:w="1500" w:type="dxa"/>
            <w:tcBorders>
              <w:top w:val="nil"/>
              <w:left w:val="nil"/>
              <w:bottom w:val="single" w:sz="2" w:space="0" w:color="auto"/>
              <w:right w:val="nil"/>
            </w:tcBorders>
            <w:tcMar>
              <w:top w:w="100" w:type="dxa"/>
            </w:tcMar>
            <w:vAlign w:val="center"/>
          </w:tcPr>
          <w:p w14:paraId="257EA6D3" w14:textId="77777777" w:rsidR="00A77B3E" w:rsidRDefault="009B680F">
            <w:pPr>
              <w:jc w:val="right"/>
              <w:rPr>
                <w:color w:val="000000"/>
                <w:u w:color="000000"/>
              </w:rPr>
            </w:pPr>
            <w:r>
              <w:rPr>
                <w:sz w:val="18"/>
              </w:rPr>
              <w:t>25 450,00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6D2A35B" w14:textId="77777777" w:rsidR="00A77B3E" w:rsidRDefault="009B680F">
            <w:pPr>
              <w:jc w:val="right"/>
              <w:rPr>
                <w:color w:val="000000"/>
                <w:u w:color="000000"/>
              </w:rPr>
            </w:pPr>
            <w:r>
              <w:rPr>
                <w:sz w:val="18"/>
              </w:rPr>
              <w:t>19 121,30</w:t>
            </w:r>
          </w:p>
        </w:tc>
        <w:tc>
          <w:tcPr>
            <w:tcW w:w="975" w:type="dxa"/>
            <w:tcBorders>
              <w:top w:val="nil"/>
              <w:left w:val="nil"/>
              <w:bottom w:val="single" w:sz="2" w:space="0" w:color="auto"/>
              <w:right w:val="single" w:sz="2" w:space="0" w:color="auto"/>
            </w:tcBorders>
            <w:tcMar>
              <w:top w:w="100" w:type="dxa"/>
            </w:tcMar>
            <w:vAlign w:val="center"/>
          </w:tcPr>
          <w:p w14:paraId="59D17E19" w14:textId="77777777" w:rsidR="00A77B3E" w:rsidRDefault="009B680F">
            <w:pPr>
              <w:jc w:val="right"/>
              <w:rPr>
                <w:color w:val="000000"/>
                <w:u w:color="000000"/>
              </w:rPr>
            </w:pPr>
            <w:r>
              <w:rPr>
                <w:sz w:val="18"/>
              </w:rPr>
              <w:t>75,13%</w:t>
            </w:r>
          </w:p>
        </w:tc>
      </w:tr>
      <w:tr w:rsidR="007F256B" w14:paraId="573E3EA2"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1A689CF7"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A5A7D8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C8DAC88"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2220C21D" w14:textId="77777777" w:rsidR="00A77B3E" w:rsidRDefault="009B680F">
            <w:pPr>
              <w:jc w:val="left"/>
              <w:rPr>
                <w:color w:val="000000"/>
                <w:u w:color="000000"/>
              </w:rPr>
            </w:pPr>
            <w:r>
              <w:rPr>
                <w:sz w:val="18"/>
              </w:rPr>
              <w:t>Składki na ubezpieczenia społeczne</w:t>
            </w:r>
          </w:p>
        </w:tc>
        <w:tc>
          <w:tcPr>
            <w:tcW w:w="1500" w:type="dxa"/>
            <w:tcBorders>
              <w:top w:val="nil"/>
              <w:left w:val="nil"/>
              <w:bottom w:val="single" w:sz="2" w:space="0" w:color="auto"/>
              <w:right w:val="nil"/>
            </w:tcBorders>
            <w:tcMar>
              <w:top w:w="100" w:type="dxa"/>
            </w:tcMar>
            <w:vAlign w:val="center"/>
          </w:tcPr>
          <w:p w14:paraId="5DC38ACE" w14:textId="77777777" w:rsidR="00A77B3E" w:rsidRDefault="009B680F">
            <w:pPr>
              <w:jc w:val="right"/>
              <w:rPr>
                <w:color w:val="000000"/>
                <w:u w:color="000000"/>
              </w:rPr>
            </w:pPr>
            <w:r>
              <w:rPr>
                <w:sz w:val="18"/>
              </w:rPr>
              <w:t>2 034,00</w:t>
            </w:r>
          </w:p>
        </w:tc>
        <w:tc>
          <w:tcPr>
            <w:tcW w:w="1170" w:type="dxa"/>
            <w:tcBorders>
              <w:top w:val="nil"/>
              <w:left w:val="single" w:sz="2" w:space="0" w:color="auto"/>
              <w:bottom w:val="single" w:sz="2" w:space="0" w:color="auto"/>
              <w:right w:val="single" w:sz="2" w:space="0" w:color="auto"/>
            </w:tcBorders>
            <w:tcMar>
              <w:top w:w="100" w:type="dxa"/>
            </w:tcMar>
            <w:vAlign w:val="center"/>
          </w:tcPr>
          <w:p w14:paraId="31B0EA7C" w14:textId="77777777" w:rsidR="00A77B3E" w:rsidRDefault="009B680F">
            <w:pPr>
              <w:jc w:val="right"/>
              <w:rPr>
                <w:color w:val="000000"/>
                <w:u w:color="000000"/>
              </w:rPr>
            </w:pPr>
            <w:r>
              <w:rPr>
                <w:sz w:val="18"/>
              </w:rPr>
              <w:t>1 402,71</w:t>
            </w:r>
          </w:p>
        </w:tc>
        <w:tc>
          <w:tcPr>
            <w:tcW w:w="975" w:type="dxa"/>
            <w:tcBorders>
              <w:top w:val="nil"/>
              <w:left w:val="nil"/>
              <w:bottom w:val="single" w:sz="2" w:space="0" w:color="auto"/>
              <w:right w:val="single" w:sz="2" w:space="0" w:color="auto"/>
            </w:tcBorders>
            <w:tcMar>
              <w:top w:w="100" w:type="dxa"/>
            </w:tcMar>
            <w:vAlign w:val="center"/>
          </w:tcPr>
          <w:p w14:paraId="6B20753B" w14:textId="77777777" w:rsidR="00A77B3E" w:rsidRDefault="009B680F">
            <w:pPr>
              <w:jc w:val="right"/>
              <w:rPr>
                <w:color w:val="000000"/>
                <w:u w:color="000000"/>
              </w:rPr>
            </w:pPr>
            <w:r>
              <w:rPr>
                <w:sz w:val="18"/>
              </w:rPr>
              <w:t>68,96%</w:t>
            </w:r>
          </w:p>
        </w:tc>
      </w:tr>
      <w:tr w:rsidR="007F256B" w14:paraId="6EC98F29"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9F5C3C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463F3C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98C986C" w14:textId="77777777" w:rsidR="00A77B3E" w:rsidRDefault="009B680F">
            <w:pPr>
              <w:jc w:val="center"/>
              <w:rPr>
                <w:color w:val="000000"/>
                <w:u w:color="000000"/>
              </w:rPr>
            </w:pPr>
            <w:r>
              <w:rPr>
                <w:sz w:val="18"/>
              </w:rPr>
              <w:t>4170</w:t>
            </w:r>
          </w:p>
        </w:tc>
        <w:tc>
          <w:tcPr>
            <w:tcW w:w="3465" w:type="dxa"/>
            <w:tcBorders>
              <w:top w:val="single" w:sz="2" w:space="0" w:color="auto"/>
              <w:left w:val="nil"/>
              <w:bottom w:val="single" w:sz="2" w:space="0" w:color="auto"/>
              <w:right w:val="single" w:sz="2" w:space="0" w:color="auto"/>
            </w:tcBorders>
            <w:tcMar>
              <w:top w:w="100" w:type="dxa"/>
            </w:tcMar>
            <w:vAlign w:val="center"/>
          </w:tcPr>
          <w:p w14:paraId="21C053BC" w14:textId="77777777" w:rsidR="00A77B3E" w:rsidRDefault="009B680F">
            <w:pPr>
              <w:jc w:val="left"/>
              <w:rPr>
                <w:color w:val="000000"/>
                <w:u w:color="000000"/>
              </w:rPr>
            </w:pPr>
            <w:r>
              <w:rPr>
                <w:sz w:val="18"/>
              </w:rPr>
              <w:t>Wynagrodzenia bezosobowe</w:t>
            </w:r>
          </w:p>
        </w:tc>
        <w:tc>
          <w:tcPr>
            <w:tcW w:w="1500" w:type="dxa"/>
            <w:tcBorders>
              <w:top w:val="nil"/>
              <w:left w:val="nil"/>
              <w:bottom w:val="single" w:sz="2" w:space="0" w:color="auto"/>
              <w:right w:val="nil"/>
            </w:tcBorders>
            <w:tcMar>
              <w:top w:w="100" w:type="dxa"/>
            </w:tcMar>
            <w:vAlign w:val="center"/>
          </w:tcPr>
          <w:p w14:paraId="6A59075F" w14:textId="77777777" w:rsidR="00A77B3E" w:rsidRDefault="009B680F">
            <w:pPr>
              <w:jc w:val="right"/>
              <w:rPr>
                <w:color w:val="000000"/>
                <w:u w:color="000000"/>
              </w:rPr>
            </w:pPr>
            <w:r>
              <w:rPr>
                <w:sz w:val="18"/>
              </w:rPr>
              <w:t>8 203,00</w:t>
            </w:r>
          </w:p>
        </w:tc>
        <w:tc>
          <w:tcPr>
            <w:tcW w:w="1170" w:type="dxa"/>
            <w:tcBorders>
              <w:top w:val="nil"/>
              <w:left w:val="single" w:sz="2" w:space="0" w:color="auto"/>
              <w:bottom w:val="single" w:sz="2" w:space="0" w:color="auto"/>
              <w:right w:val="single" w:sz="2" w:space="0" w:color="auto"/>
            </w:tcBorders>
            <w:tcMar>
              <w:top w:w="100" w:type="dxa"/>
            </w:tcMar>
            <w:vAlign w:val="center"/>
          </w:tcPr>
          <w:p w14:paraId="747CAA90" w14:textId="77777777" w:rsidR="00A77B3E" w:rsidRDefault="009B680F">
            <w:pPr>
              <w:jc w:val="right"/>
              <w:rPr>
                <w:color w:val="000000"/>
                <w:u w:color="000000"/>
              </w:rPr>
            </w:pPr>
            <w:r>
              <w:rPr>
                <w:sz w:val="18"/>
              </w:rPr>
              <w:t>8 203,00</w:t>
            </w:r>
          </w:p>
        </w:tc>
        <w:tc>
          <w:tcPr>
            <w:tcW w:w="975" w:type="dxa"/>
            <w:tcBorders>
              <w:top w:val="nil"/>
              <w:left w:val="nil"/>
              <w:bottom w:val="single" w:sz="2" w:space="0" w:color="auto"/>
              <w:right w:val="single" w:sz="2" w:space="0" w:color="auto"/>
            </w:tcBorders>
            <w:tcMar>
              <w:top w:w="100" w:type="dxa"/>
            </w:tcMar>
            <w:vAlign w:val="center"/>
          </w:tcPr>
          <w:p w14:paraId="6DA85B75" w14:textId="77777777" w:rsidR="00A77B3E" w:rsidRDefault="009B680F">
            <w:pPr>
              <w:jc w:val="right"/>
              <w:rPr>
                <w:color w:val="000000"/>
                <w:u w:color="000000"/>
              </w:rPr>
            </w:pPr>
            <w:r>
              <w:rPr>
                <w:sz w:val="18"/>
              </w:rPr>
              <w:t>100,00%</w:t>
            </w:r>
          </w:p>
        </w:tc>
      </w:tr>
      <w:tr w:rsidR="007F256B" w14:paraId="3A19B77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5861B3E"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44D0036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1F2CC7"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7605CE7E" w14:textId="77777777" w:rsidR="00A77B3E" w:rsidRDefault="009B680F">
            <w:pPr>
              <w:jc w:val="left"/>
              <w:rPr>
                <w:color w:val="000000"/>
                <w:u w:color="000000"/>
              </w:rPr>
            </w:pPr>
            <w:r>
              <w:rPr>
                <w:sz w:val="18"/>
              </w:rPr>
              <w:t>Zakup materiałów i wyposażenia</w:t>
            </w:r>
          </w:p>
        </w:tc>
        <w:tc>
          <w:tcPr>
            <w:tcW w:w="1500" w:type="dxa"/>
            <w:tcBorders>
              <w:top w:val="nil"/>
              <w:left w:val="nil"/>
              <w:bottom w:val="single" w:sz="2" w:space="0" w:color="auto"/>
              <w:right w:val="nil"/>
            </w:tcBorders>
            <w:tcMar>
              <w:top w:w="100" w:type="dxa"/>
            </w:tcMar>
            <w:vAlign w:val="center"/>
          </w:tcPr>
          <w:p w14:paraId="57CFAFE2" w14:textId="77777777" w:rsidR="00A77B3E" w:rsidRDefault="009B680F">
            <w:pPr>
              <w:jc w:val="right"/>
              <w:rPr>
                <w:color w:val="000000"/>
                <w:u w:color="000000"/>
              </w:rPr>
            </w:pPr>
            <w:r>
              <w:rPr>
                <w:sz w:val="18"/>
              </w:rPr>
              <w:t>1 330,00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59B5189" w14:textId="77777777" w:rsidR="00A77B3E" w:rsidRDefault="009B680F">
            <w:pPr>
              <w:jc w:val="right"/>
              <w:rPr>
                <w:color w:val="000000"/>
                <w:u w:color="000000"/>
              </w:rPr>
            </w:pPr>
            <w:r>
              <w:rPr>
                <w:sz w:val="18"/>
              </w:rPr>
              <w:t>1 155,50</w:t>
            </w:r>
          </w:p>
        </w:tc>
        <w:tc>
          <w:tcPr>
            <w:tcW w:w="975" w:type="dxa"/>
            <w:tcBorders>
              <w:top w:val="nil"/>
              <w:left w:val="nil"/>
              <w:bottom w:val="single" w:sz="2" w:space="0" w:color="auto"/>
              <w:right w:val="single" w:sz="2" w:space="0" w:color="auto"/>
            </w:tcBorders>
            <w:tcMar>
              <w:top w:w="100" w:type="dxa"/>
            </w:tcMar>
            <w:vAlign w:val="center"/>
          </w:tcPr>
          <w:p w14:paraId="4293C5D8" w14:textId="77777777" w:rsidR="00A77B3E" w:rsidRDefault="009B680F">
            <w:pPr>
              <w:jc w:val="right"/>
              <w:rPr>
                <w:color w:val="000000"/>
                <w:u w:color="000000"/>
              </w:rPr>
            </w:pPr>
            <w:r>
              <w:rPr>
                <w:sz w:val="18"/>
              </w:rPr>
              <w:t>86,88%</w:t>
            </w:r>
          </w:p>
        </w:tc>
      </w:tr>
      <w:tr w:rsidR="007F256B" w14:paraId="2136633A"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07A08C2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52D7CE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D1E51E3" w14:textId="77777777" w:rsidR="00A77B3E" w:rsidRDefault="009B680F">
            <w:pPr>
              <w:jc w:val="center"/>
              <w:rPr>
                <w:color w:val="000000"/>
                <w:u w:color="000000"/>
              </w:rPr>
            </w:pPr>
            <w:r>
              <w:rPr>
                <w:sz w:val="18"/>
              </w:rPr>
              <w:t>4260</w:t>
            </w:r>
          </w:p>
        </w:tc>
        <w:tc>
          <w:tcPr>
            <w:tcW w:w="3465" w:type="dxa"/>
            <w:tcBorders>
              <w:top w:val="single" w:sz="2" w:space="0" w:color="auto"/>
              <w:left w:val="nil"/>
              <w:bottom w:val="single" w:sz="2" w:space="0" w:color="auto"/>
              <w:right w:val="single" w:sz="2" w:space="0" w:color="auto"/>
            </w:tcBorders>
            <w:tcMar>
              <w:top w:w="100" w:type="dxa"/>
            </w:tcMar>
            <w:vAlign w:val="center"/>
          </w:tcPr>
          <w:p w14:paraId="7F38375F" w14:textId="77777777" w:rsidR="00A77B3E" w:rsidRDefault="009B680F">
            <w:pPr>
              <w:jc w:val="left"/>
              <w:rPr>
                <w:color w:val="000000"/>
                <w:u w:color="000000"/>
              </w:rPr>
            </w:pPr>
            <w:r>
              <w:rPr>
                <w:sz w:val="18"/>
              </w:rPr>
              <w:t>Zakup energii</w:t>
            </w:r>
          </w:p>
        </w:tc>
        <w:tc>
          <w:tcPr>
            <w:tcW w:w="1500" w:type="dxa"/>
            <w:tcBorders>
              <w:top w:val="nil"/>
              <w:left w:val="nil"/>
              <w:bottom w:val="single" w:sz="2" w:space="0" w:color="auto"/>
              <w:right w:val="nil"/>
            </w:tcBorders>
            <w:tcMar>
              <w:top w:w="100" w:type="dxa"/>
            </w:tcMar>
            <w:vAlign w:val="center"/>
          </w:tcPr>
          <w:p w14:paraId="2AB12369" w14:textId="77777777" w:rsidR="00A77B3E" w:rsidRDefault="009B680F">
            <w:pPr>
              <w:jc w:val="right"/>
              <w:rPr>
                <w:color w:val="000000"/>
                <w:u w:color="000000"/>
              </w:rPr>
            </w:pPr>
            <w:r>
              <w:rPr>
                <w:sz w:val="18"/>
              </w:rPr>
              <w:t>10 913,00</w:t>
            </w:r>
          </w:p>
        </w:tc>
        <w:tc>
          <w:tcPr>
            <w:tcW w:w="1170" w:type="dxa"/>
            <w:tcBorders>
              <w:top w:val="nil"/>
              <w:left w:val="single" w:sz="2" w:space="0" w:color="auto"/>
              <w:bottom w:val="single" w:sz="2" w:space="0" w:color="auto"/>
              <w:right w:val="single" w:sz="2" w:space="0" w:color="auto"/>
            </w:tcBorders>
            <w:tcMar>
              <w:top w:w="100" w:type="dxa"/>
            </w:tcMar>
            <w:vAlign w:val="center"/>
          </w:tcPr>
          <w:p w14:paraId="68A83C33" w14:textId="77777777" w:rsidR="00A77B3E" w:rsidRDefault="009B680F">
            <w:pPr>
              <w:jc w:val="right"/>
              <w:rPr>
                <w:color w:val="000000"/>
                <w:u w:color="000000"/>
              </w:rPr>
            </w:pPr>
            <w:r>
              <w:rPr>
                <w:sz w:val="18"/>
              </w:rPr>
              <w:t>5 423,09</w:t>
            </w:r>
          </w:p>
        </w:tc>
        <w:tc>
          <w:tcPr>
            <w:tcW w:w="975" w:type="dxa"/>
            <w:tcBorders>
              <w:top w:val="nil"/>
              <w:left w:val="nil"/>
              <w:bottom w:val="single" w:sz="2" w:space="0" w:color="auto"/>
              <w:right w:val="single" w:sz="2" w:space="0" w:color="auto"/>
            </w:tcBorders>
            <w:tcMar>
              <w:top w:w="100" w:type="dxa"/>
            </w:tcMar>
            <w:vAlign w:val="center"/>
          </w:tcPr>
          <w:p w14:paraId="191A4E31" w14:textId="77777777" w:rsidR="00A77B3E" w:rsidRDefault="009B680F">
            <w:pPr>
              <w:jc w:val="right"/>
              <w:rPr>
                <w:color w:val="000000"/>
                <w:u w:color="000000"/>
              </w:rPr>
            </w:pPr>
            <w:r>
              <w:rPr>
                <w:sz w:val="18"/>
              </w:rPr>
              <w:t>49,69%</w:t>
            </w:r>
          </w:p>
        </w:tc>
      </w:tr>
      <w:tr w:rsidR="007F256B" w14:paraId="177030D3"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3E896F1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97819C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81BF42" w14:textId="77777777" w:rsidR="00A77B3E" w:rsidRDefault="009B680F">
            <w:pPr>
              <w:jc w:val="center"/>
              <w:rPr>
                <w:color w:val="000000"/>
                <w:u w:color="000000"/>
              </w:rPr>
            </w:pPr>
            <w:r>
              <w:rPr>
                <w:sz w:val="18"/>
              </w:rPr>
              <w:t>4270</w:t>
            </w:r>
          </w:p>
        </w:tc>
        <w:tc>
          <w:tcPr>
            <w:tcW w:w="3465" w:type="dxa"/>
            <w:tcBorders>
              <w:top w:val="single" w:sz="2" w:space="0" w:color="auto"/>
              <w:left w:val="nil"/>
              <w:bottom w:val="single" w:sz="2" w:space="0" w:color="auto"/>
              <w:right w:val="single" w:sz="2" w:space="0" w:color="auto"/>
            </w:tcBorders>
            <w:tcMar>
              <w:top w:w="100" w:type="dxa"/>
            </w:tcMar>
            <w:vAlign w:val="center"/>
          </w:tcPr>
          <w:p w14:paraId="3F932A42" w14:textId="77777777" w:rsidR="00A77B3E" w:rsidRDefault="009B680F">
            <w:pPr>
              <w:jc w:val="left"/>
              <w:rPr>
                <w:color w:val="000000"/>
                <w:u w:color="000000"/>
              </w:rPr>
            </w:pPr>
            <w:r>
              <w:rPr>
                <w:sz w:val="18"/>
              </w:rPr>
              <w:t>Zakup usług remontowych</w:t>
            </w:r>
          </w:p>
        </w:tc>
        <w:tc>
          <w:tcPr>
            <w:tcW w:w="1500" w:type="dxa"/>
            <w:tcBorders>
              <w:top w:val="nil"/>
              <w:left w:val="nil"/>
              <w:bottom w:val="single" w:sz="2" w:space="0" w:color="auto"/>
              <w:right w:val="nil"/>
            </w:tcBorders>
            <w:tcMar>
              <w:top w:w="100" w:type="dxa"/>
            </w:tcMar>
            <w:vAlign w:val="center"/>
          </w:tcPr>
          <w:p w14:paraId="0BC8F34E" w14:textId="77777777" w:rsidR="00A77B3E" w:rsidRDefault="009B680F">
            <w:pPr>
              <w:jc w:val="right"/>
              <w:rPr>
                <w:color w:val="000000"/>
                <w:u w:color="000000"/>
              </w:rPr>
            </w:pPr>
            <w:r>
              <w:rPr>
                <w:sz w:val="18"/>
              </w:rPr>
              <w:t>2 370,00</w:t>
            </w:r>
          </w:p>
        </w:tc>
        <w:tc>
          <w:tcPr>
            <w:tcW w:w="1170" w:type="dxa"/>
            <w:tcBorders>
              <w:top w:val="nil"/>
              <w:left w:val="single" w:sz="2" w:space="0" w:color="auto"/>
              <w:bottom w:val="single" w:sz="2" w:space="0" w:color="auto"/>
              <w:right w:val="single" w:sz="2" w:space="0" w:color="auto"/>
            </w:tcBorders>
            <w:tcMar>
              <w:top w:w="100" w:type="dxa"/>
            </w:tcMar>
            <w:vAlign w:val="center"/>
          </w:tcPr>
          <w:p w14:paraId="372ABC32" w14:textId="77777777" w:rsidR="00A77B3E" w:rsidRDefault="009B680F">
            <w:pPr>
              <w:jc w:val="right"/>
              <w:rPr>
                <w:color w:val="000000"/>
                <w:u w:color="000000"/>
              </w:rPr>
            </w:pPr>
            <w:r>
              <w:rPr>
                <w:sz w:val="18"/>
              </w:rPr>
              <w:t>2 337,00</w:t>
            </w:r>
          </w:p>
        </w:tc>
        <w:tc>
          <w:tcPr>
            <w:tcW w:w="975" w:type="dxa"/>
            <w:tcBorders>
              <w:top w:val="nil"/>
              <w:left w:val="nil"/>
              <w:bottom w:val="single" w:sz="2" w:space="0" w:color="auto"/>
              <w:right w:val="single" w:sz="2" w:space="0" w:color="auto"/>
            </w:tcBorders>
            <w:tcMar>
              <w:top w:w="100" w:type="dxa"/>
            </w:tcMar>
            <w:vAlign w:val="center"/>
          </w:tcPr>
          <w:p w14:paraId="7D82A13A" w14:textId="77777777" w:rsidR="00A77B3E" w:rsidRDefault="009B680F">
            <w:pPr>
              <w:jc w:val="right"/>
              <w:rPr>
                <w:color w:val="000000"/>
                <w:u w:color="000000"/>
              </w:rPr>
            </w:pPr>
            <w:r>
              <w:rPr>
                <w:sz w:val="18"/>
              </w:rPr>
              <w:t>98,61%</w:t>
            </w:r>
          </w:p>
        </w:tc>
      </w:tr>
      <w:tr w:rsidR="007F256B" w14:paraId="6A5F207F" w14:textId="77777777">
        <w:trPr>
          <w:trHeight w:val="244"/>
        </w:trPr>
        <w:tc>
          <w:tcPr>
            <w:tcW w:w="960" w:type="dxa"/>
            <w:tcBorders>
              <w:top w:val="nil"/>
              <w:left w:val="single" w:sz="2" w:space="0" w:color="auto"/>
              <w:bottom w:val="nil"/>
              <w:right w:val="single" w:sz="2" w:space="0" w:color="auto"/>
            </w:tcBorders>
            <w:tcMar>
              <w:top w:w="100" w:type="dxa"/>
            </w:tcMar>
            <w:vAlign w:val="center"/>
          </w:tcPr>
          <w:p w14:paraId="460DC0C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18A97FF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99FE3C1"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45F12A98" w14:textId="77777777" w:rsidR="00A77B3E" w:rsidRDefault="009B680F">
            <w:pPr>
              <w:jc w:val="left"/>
              <w:rPr>
                <w:color w:val="000000"/>
                <w:u w:color="000000"/>
              </w:rPr>
            </w:pPr>
            <w:r>
              <w:rPr>
                <w:sz w:val="18"/>
              </w:rPr>
              <w:t>Zakup usług pozostałych</w:t>
            </w:r>
          </w:p>
        </w:tc>
        <w:tc>
          <w:tcPr>
            <w:tcW w:w="1500" w:type="dxa"/>
            <w:tcBorders>
              <w:top w:val="nil"/>
              <w:left w:val="nil"/>
              <w:bottom w:val="single" w:sz="2" w:space="0" w:color="auto"/>
              <w:right w:val="nil"/>
            </w:tcBorders>
            <w:tcMar>
              <w:top w:w="100" w:type="dxa"/>
            </w:tcMar>
            <w:vAlign w:val="center"/>
          </w:tcPr>
          <w:p w14:paraId="4FFBEDFF" w14:textId="77777777" w:rsidR="00A77B3E" w:rsidRDefault="009B680F">
            <w:pPr>
              <w:jc w:val="right"/>
              <w:rPr>
                <w:color w:val="000000"/>
                <w:u w:color="000000"/>
              </w:rPr>
            </w:pPr>
            <w:r>
              <w:rPr>
                <w:sz w:val="18"/>
              </w:rPr>
              <w:t>600,00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EE6353E" w14:textId="77777777" w:rsidR="00A77B3E" w:rsidRDefault="009B680F">
            <w:pPr>
              <w:jc w:val="right"/>
              <w:rPr>
                <w:color w:val="000000"/>
                <w:u w:color="000000"/>
              </w:rPr>
            </w:pPr>
            <w:r>
              <w:rPr>
                <w:sz w:val="18"/>
              </w:rPr>
              <w:t>600,00</w:t>
            </w:r>
          </w:p>
        </w:tc>
        <w:tc>
          <w:tcPr>
            <w:tcW w:w="975" w:type="dxa"/>
            <w:tcBorders>
              <w:top w:val="nil"/>
              <w:left w:val="nil"/>
              <w:bottom w:val="single" w:sz="2" w:space="0" w:color="auto"/>
              <w:right w:val="single" w:sz="2" w:space="0" w:color="auto"/>
            </w:tcBorders>
            <w:tcMar>
              <w:top w:w="100" w:type="dxa"/>
            </w:tcMar>
            <w:vAlign w:val="center"/>
          </w:tcPr>
          <w:p w14:paraId="30954AB0" w14:textId="77777777" w:rsidR="00A77B3E" w:rsidRDefault="009B680F">
            <w:pPr>
              <w:jc w:val="right"/>
              <w:rPr>
                <w:color w:val="000000"/>
                <w:u w:color="000000"/>
              </w:rPr>
            </w:pPr>
            <w:r>
              <w:rPr>
                <w:sz w:val="18"/>
              </w:rPr>
              <w:t>100,00%</w:t>
            </w:r>
          </w:p>
        </w:tc>
      </w:tr>
      <w:tr w:rsidR="007F256B" w14:paraId="693B4757" w14:textId="77777777">
        <w:trPr>
          <w:trHeight w:val="274"/>
        </w:trPr>
        <w:tc>
          <w:tcPr>
            <w:tcW w:w="634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E6E8AD1" w14:textId="77777777" w:rsidR="00A77B3E" w:rsidRDefault="009B680F">
            <w:pPr>
              <w:jc w:val="right"/>
              <w:rPr>
                <w:color w:val="000000"/>
                <w:u w:color="000000"/>
              </w:rPr>
            </w:pPr>
            <w:r>
              <w:rPr>
                <w:b/>
                <w:sz w:val="18"/>
              </w:rPr>
              <w:t>Razem:</w:t>
            </w:r>
          </w:p>
        </w:tc>
        <w:tc>
          <w:tcPr>
            <w:tcW w:w="1500" w:type="dxa"/>
            <w:tcBorders>
              <w:top w:val="nil"/>
              <w:left w:val="nil"/>
              <w:bottom w:val="single" w:sz="2" w:space="0" w:color="auto"/>
              <w:right w:val="nil"/>
            </w:tcBorders>
            <w:tcMar>
              <w:top w:w="100" w:type="dxa"/>
            </w:tcMar>
            <w:vAlign w:val="center"/>
          </w:tcPr>
          <w:p w14:paraId="51D0563B" w14:textId="77777777" w:rsidR="00A77B3E" w:rsidRDefault="009B680F">
            <w:pPr>
              <w:jc w:val="right"/>
              <w:rPr>
                <w:color w:val="000000"/>
                <w:u w:color="000000"/>
              </w:rPr>
            </w:pPr>
            <w:r>
              <w:rPr>
                <w:b/>
                <w:sz w:val="18"/>
              </w:rPr>
              <w:t>1 854 846,00</w:t>
            </w:r>
          </w:p>
        </w:tc>
        <w:tc>
          <w:tcPr>
            <w:tcW w:w="1170" w:type="dxa"/>
            <w:tcBorders>
              <w:top w:val="nil"/>
              <w:left w:val="single" w:sz="2" w:space="0" w:color="auto"/>
              <w:bottom w:val="single" w:sz="2" w:space="0" w:color="auto"/>
              <w:right w:val="single" w:sz="2" w:space="0" w:color="auto"/>
            </w:tcBorders>
            <w:tcMar>
              <w:top w:w="100" w:type="dxa"/>
            </w:tcMar>
            <w:vAlign w:val="center"/>
          </w:tcPr>
          <w:p w14:paraId="4088FB43" w14:textId="77777777" w:rsidR="00A77B3E" w:rsidRDefault="009B680F">
            <w:pPr>
              <w:jc w:val="right"/>
              <w:rPr>
                <w:color w:val="000000"/>
                <w:u w:color="000000"/>
              </w:rPr>
            </w:pPr>
            <w:r>
              <w:rPr>
                <w:b/>
                <w:sz w:val="18"/>
              </w:rPr>
              <w:t>1 796 652,60</w:t>
            </w:r>
          </w:p>
        </w:tc>
        <w:tc>
          <w:tcPr>
            <w:tcW w:w="975" w:type="dxa"/>
            <w:tcBorders>
              <w:top w:val="nil"/>
              <w:left w:val="nil"/>
              <w:bottom w:val="single" w:sz="2" w:space="0" w:color="auto"/>
              <w:right w:val="single" w:sz="2" w:space="0" w:color="auto"/>
            </w:tcBorders>
            <w:tcMar>
              <w:top w:w="100" w:type="dxa"/>
            </w:tcMar>
            <w:vAlign w:val="center"/>
          </w:tcPr>
          <w:p w14:paraId="621C0D68" w14:textId="77777777" w:rsidR="00A77B3E" w:rsidRDefault="009B680F">
            <w:pPr>
              <w:jc w:val="right"/>
              <w:rPr>
                <w:color w:val="000000"/>
                <w:u w:color="000000"/>
              </w:rPr>
            </w:pPr>
            <w:r>
              <w:rPr>
                <w:b/>
                <w:sz w:val="18"/>
              </w:rPr>
              <w:t>96,86%</w:t>
            </w:r>
          </w:p>
        </w:tc>
      </w:tr>
    </w:tbl>
    <w:p w14:paraId="222CB869" w14:textId="77777777" w:rsidR="00A77B3E" w:rsidRDefault="009B680F">
      <w:pPr>
        <w:spacing w:before="120" w:after="120"/>
        <w:ind w:left="283" w:firstLine="227"/>
        <w:rPr>
          <w:color w:val="000000"/>
          <w:u w:color="000000"/>
        </w:rPr>
      </w:pPr>
      <w:r>
        <w:rPr>
          <w:b/>
          <w:color w:val="000000"/>
          <w:u w:color="000000"/>
        </w:rPr>
        <w:t>Zespół Szkół w Lubrańcu - Marysinie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69"/>
        <w:gridCol w:w="954"/>
        <w:gridCol w:w="3436"/>
        <w:gridCol w:w="1620"/>
        <w:gridCol w:w="1181"/>
        <w:gridCol w:w="969"/>
      </w:tblGrid>
      <w:tr w:rsidR="007F256B" w14:paraId="3B3FCCF9"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8AB6BE3"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5356B1D7"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3FF15ECC" w14:textId="77777777" w:rsidR="00A77B3E" w:rsidRDefault="009B680F">
            <w:pPr>
              <w:jc w:val="center"/>
              <w:rPr>
                <w:color w:val="000000"/>
                <w:u w:color="000000"/>
              </w:rPr>
            </w:pPr>
            <w:r>
              <w:rPr>
                <w:b/>
                <w:sz w:val="18"/>
              </w:rPr>
              <w:t>Paragraf</w:t>
            </w:r>
          </w:p>
        </w:tc>
        <w:tc>
          <w:tcPr>
            <w:tcW w:w="3405" w:type="dxa"/>
            <w:tcBorders>
              <w:top w:val="single" w:sz="2" w:space="0" w:color="auto"/>
              <w:left w:val="nil"/>
              <w:bottom w:val="single" w:sz="2" w:space="0" w:color="auto"/>
              <w:right w:val="single" w:sz="2" w:space="0" w:color="auto"/>
            </w:tcBorders>
            <w:tcMar>
              <w:top w:w="100" w:type="dxa"/>
            </w:tcMar>
            <w:vAlign w:val="center"/>
          </w:tcPr>
          <w:p w14:paraId="29CE7BD9" w14:textId="77777777" w:rsidR="00A77B3E" w:rsidRDefault="009B680F">
            <w:pPr>
              <w:jc w:val="center"/>
              <w:rPr>
                <w:color w:val="000000"/>
                <w:u w:color="000000"/>
              </w:rPr>
            </w:pPr>
            <w:r>
              <w:rPr>
                <w:b/>
                <w:sz w:val="18"/>
              </w:rPr>
              <w:t>Treść</w:t>
            </w:r>
          </w:p>
        </w:tc>
        <w:tc>
          <w:tcPr>
            <w:tcW w:w="1605" w:type="dxa"/>
            <w:tcBorders>
              <w:top w:val="single" w:sz="2" w:space="0" w:color="auto"/>
              <w:left w:val="nil"/>
              <w:bottom w:val="single" w:sz="2" w:space="0" w:color="auto"/>
              <w:right w:val="single" w:sz="2" w:space="0" w:color="auto"/>
            </w:tcBorders>
            <w:tcMar>
              <w:top w:w="100" w:type="dxa"/>
            </w:tcMar>
            <w:vAlign w:val="center"/>
          </w:tcPr>
          <w:p w14:paraId="7171EF19" w14:textId="77777777" w:rsidR="00A77B3E" w:rsidRDefault="009B680F">
            <w:pPr>
              <w:jc w:val="center"/>
              <w:rPr>
                <w:color w:val="000000"/>
                <w:u w:color="000000"/>
              </w:rPr>
            </w:pPr>
            <w:r>
              <w:rPr>
                <w:b/>
                <w:sz w:val="18"/>
              </w:rPr>
              <w:t>Plan</w:t>
            </w:r>
          </w:p>
        </w:tc>
        <w:tc>
          <w:tcPr>
            <w:tcW w:w="1170" w:type="dxa"/>
            <w:tcBorders>
              <w:top w:val="single" w:sz="2" w:space="0" w:color="auto"/>
              <w:left w:val="nil"/>
              <w:bottom w:val="single" w:sz="2" w:space="0" w:color="auto"/>
              <w:right w:val="single" w:sz="2" w:space="0" w:color="auto"/>
            </w:tcBorders>
            <w:tcMar>
              <w:top w:w="100" w:type="dxa"/>
            </w:tcMar>
          </w:tcPr>
          <w:p w14:paraId="3AEE85EC" w14:textId="77777777" w:rsidR="00A77B3E" w:rsidRDefault="009B680F">
            <w:pPr>
              <w:jc w:val="center"/>
              <w:rPr>
                <w:color w:val="000000"/>
                <w:u w:color="000000"/>
              </w:rPr>
            </w:pPr>
            <w:r>
              <w:rPr>
                <w:b/>
                <w:sz w:val="18"/>
              </w:rPr>
              <w:t>Wykonanie</w:t>
            </w:r>
          </w:p>
        </w:tc>
        <w:tc>
          <w:tcPr>
            <w:tcW w:w="960" w:type="dxa"/>
            <w:tcBorders>
              <w:top w:val="single" w:sz="2" w:space="0" w:color="auto"/>
              <w:left w:val="nil"/>
              <w:bottom w:val="single" w:sz="2" w:space="0" w:color="auto"/>
              <w:right w:val="single" w:sz="2" w:space="0" w:color="auto"/>
            </w:tcBorders>
            <w:tcMar>
              <w:top w:w="100" w:type="dxa"/>
            </w:tcMar>
          </w:tcPr>
          <w:p w14:paraId="6B9481AD" w14:textId="77777777" w:rsidR="00A77B3E" w:rsidRDefault="009B680F">
            <w:pPr>
              <w:jc w:val="center"/>
              <w:rPr>
                <w:color w:val="000000"/>
                <w:u w:color="000000"/>
              </w:rPr>
            </w:pPr>
            <w:r>
              <w:rPr>
                <w:b/>
                <w:sz w:val="18"/>
              </w:rPr>
              <w:t>%</w:t>
            </w:r>
          </w:p>
        </w:tc>
      </w:tr>
      <w:tr w:rsidR="007F256B" w14:paraId="216F2AA4"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19A74181"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4088AB8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62A618B"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32ECEE1C" w14:textId="77777777" w:rsidR="00A77B3E" w:rsidRDefault="009B680F">
            <w:pPr>
              <w:jc w:val="left"/>
              <w:rPr>
                <w:color w:val="000000"/>
                <w:u w:color="000000"/>
              </w:rPr>
            </w:pPr>
            <w:r>
              <w:rPr>
                <w:b/>
                <w:sz w:val="18"/>
              </w:rPr>
              <w:t>Oświata i wychowanie</w:t>
            </w:r>
          </w:p>
        </w:tc>
        <w:tc>
          <w:tcPr>
            <w:tcW w:w="1605" w:type="dxa"/>
            <w:tcBorders>
              <w:top w:val="nil"/>
              <w:left w:val="nil"/>
              <w:bottom w:val="single" w:sz="2" w:space="0" w:color="auto"/>
              <w:right w:val="single" w:sz="2" w:space="0" w:color="auto"/>
            </w:tcBorders>
            <w:tcMar>
              <w:top w:w="100" w:type="dxa"/>
            </w:tcMar>
            <w:vAlign w:val="center"/>
          </w:tcPr>
          <w:p w14:paraId="46776F21" w14:textId="77777777" w:rsidR="00A77B3E" w:rsidRDefault="009B680F">
            <w:pPr>
              <w:jc w:val="right"/>
              <w:rPr>
                <w:color w:val="000000"/>
                <w:u w:color="000000"/>
              </w:rPr>
            </w:pPr>
            <w:r>
              <w:rPr>
                <w:b/>
                <w:sz w:val="18"/>
              </w:rPr>
              <w:t>2 435 454,90</w:t>
            </w:r>
          </w:p>
        </w:tc>
        <w:tc>
          <w:tcPr>
            <w:tcW w:w="1170" w:type="dxa"/>
            <w:tcBorders>
              <w:top w:val="nil"/>
              <w:left w:val="nil"/>
              <w:bottom w:val="single" w:sz="2" w:space="0" w:color="auto"/>
              <w:right w:val="single" w:sz="2" w:space="0" w:color="auto"/>
            </w:tcBorders>
            <w:tcMar>
              <w:top w:w="100" w:type="dxa"/>
            </w:tcMar>
            <w:vAlign w:val="center"/>
          </w:tcPr>
          <w:p w14:paraId="6EEF1F59" w14:textId="77777777" w:rsidR="00A77B3E" w:rsidRDefault="009B680F">
            <w:pPr>
              <w:jc w:val="right"/>
              <w:rPr>
                <w:color w:val="000000"/>
                <w:u w:color="000000"/>
              </w:rPr>
            </w:pPr>
            <w:r>
              <w:rPr>
                <w:b/>
                <w:sz w:val="18"/>
              </w:rPr>
              <w:t>2 123 866,22</w:t>
            </w:r>
          </w:p>
        </w:tc>
        <w:tc>
          <w:tcPr>
            <w:tcW w:w="960" w:type="dxa"/>
            <w:tcBorders>
              <w:top w:val="nil"/>
              <w:left w:val="nil"/>
              <w:bottom w:val="single" w:sz="2" w:space="0" w:color="auto"/>
              <w:right w:val="single" w:sz="2" w:space="0" w:color="auto"/>
            </w:tcBorders>
            <w:tcMar>
              <w:top w:w="100" w:type="dxa"/>
            </w:tcMar>
            <w:vAlign w:val="center"/>
          </w:tcPr>
          <w:p w14:paraId="66929BC8" w14:textId="77777777" w:rsidR="00A77B3E" w:rsidRDefault="009B680F">
            <w:pPr>
              <w:jc w:val="right"/>
              <w:rPr>
                <w:color w:val="000000"/>
                <w:u w:color="000000"/>
              </w:rPr>
            </w:pPr>
            <w:r>
              <w:rPr>
                <w:b/>
                <w:sz w:val="18"/>
              </w:rPr>
              <w:t>87,21%</w:t>
            </w:r>
          </w:p>
        </w:tc>
      </w:tr>
      <w:tr w:rsidR="007F256B" w14:paraId="5EEAD0E8" w14:textId="77777777">
        <w:trPr>
          <w:trHeight w:val="244"/>
        </w:trPr>
        <w:tc>
          <w:tcPr>
            <w:tcW w:w="945" w:type="dxa"/>
            <w:tcBorders>
              <w:top w:val="nil"/>
              <w:left w:val="single" w:sz="2" w:space="0" w:color="auto"/>
              <w:bottom w:val="nil"/>
              <w:right w:val="nil"/>
            </w:tcBorders>
            <w:tcMar>
              <w:top w:w="100" w:type="dxa"/>
            </w:tcMar>
            <w:vAlign w:val="center"/>
          </w:tcPr>
          <w:p w14:paraId="40C38708"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8201340" w14:textId="77777777" w:rsidR="00A77B3E" w:rsidRDefault="009B680F">
            <w:pPr>
              <w:jc w:val="center"/>
              <w:rPr>
                <w:color w:val="000000"/>
                <w:u w:color="000000"/>
              </w:rPr>
            </w:pPr>
            <w:r>
              <w:rPr>
                <w:sz w:val="18"/>
              </w:rPr>
              <w:t>80115</w:t>
            </w:r>
          </w:p>
        </w:tc>
        <w:tc>
          <w:tcPr>
            <w:tcW w:w="945" w:type="dxa"/>
            <w:tcBorders>
              <w:top w:val="nil"/>
              <w:left w:val="nil"/>
              <w:bottom w:val="single" w:sz="2" w:space="0" w:color="auto"/>
              <w:right w:val="single" w:sz="2" w:space="0" w:color="auto"/>
            </w:tcBorders>
            <w:tcMar>
              <w:top w:w="100" w:type="dxa"/>
            </w:tcMar>
            <w:vAlign w:val="center"/>
          </w:tcPr>
          <w:p w14:paraId="718F53D1"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228F6367" w14:textId="77777777" w:rsidR="00A77B3E" w:rsidRDefault="009B680F">
            <w:pPr>
              <w:jc w:val="left"/>
              <w:rPr>
                <w:color w:val="000000"/>
                <w:u w:color="000000"/>
              </w:rPr>
            </w:pPr>
            <w:r>
              <w:rPr>
                <w:sz w:val="18"/>
              </w:rPr>
              <w:t>Technika</w:t>
            </w:r>
          </w:p>
        </w:tc>
        <w:tc>
          <w:tcPr>
            <w:tcW w:w="1605" w:type="dxa"/>
            <w:tcBorders>
              <w:top w:val="nil"/>
              <w:left w:val="nil"/>
              <w:bottom w:val="single" w:sz="2" w:space="0" w:color="auto"/>
              <w:right w:val="single" w:sz="2" w:space="0" w:color="auto"/>
            </w:tcBorders>
            <w:tcMar>
              <w:top w:w="100" w:type="dxa"/>
            </w:tcMar>
            <w:vAlign w:val="center"/>
          </w:tcPr>
          <w:p w14:paraId="71E51E3D" w14:textId="77777777" w:rsidR="00A77B3E" w:rsidRDefault="009B680F">
            <w:pPr>
              <w:jc w:val="right"/>
              <w:rPr>
                <w:color w:val="000000"/>
                <w:u w:color="000000"/>
              </w:rPr>
            </w:pPr>
            <w:r>
              <w:rPr>
                <w:sz w:val="18"/>
              </w:rPr>
              <w:t>1 928 613,97</w:t>
            </w:r>
          </w:p>
        </w:tc>
        <w:tc>
          <w:tcPr>
            <w:tcW w:w="1170" w:type="dxa"/>
            <w:tcBorders>
              <w:top w:val="nil"/>
              <w:left w:val="nil"/>
              <w:bottom w:val="single" w:sz="2" w:space="0" w:color="auto"/>
              <w:right w:val="single" w:sz="2" w:space="0" w:color="auto"/>
            </w:tcBorders>
            <w:tcMar>
              <w:top w:w="100" w:type="dxa"/>
            </w:tcMar>
            <w:vAlign w:val="center"/>
          </w:tcPr>
          <w:p w14:paraId="7DC5F05C" w14:textId="77777777" w:rsidR="00A77B3E" w:rsidRDefault="009B680F">
            <w:pPr>
              <w:jc w:val="right"/>
              <w:rPr>
                <w:color w:val="000000"/>
                <w:u w:color="000000"/>
              </w:rPr>
            </w:pPr>
            <w:r>
              <w:rPr>
                <w:sz w:val="18"/>
              </w:rPr>
              <w:t>1 847 259,38</w:t>
            </w:r>
          </w:p>
        </w:tc>
        <w:tc>
          <w:tcPr>
            <w:tcW w:w="960" w:type="dxa"/>
            <w:tcBorders>
              <w:top w:val="nil"/>
              <w:left w:val="nil"/>
              <w:bottom w:val="single" w:sz="2" w:space="0" w:color="auto"/>
              <w:right w:val="single" w:sz="2" w:space="0" w:color="auto"/>
            </w:tcBorders>
            <w:tcMar>
              <w:top w:w="100" w:type="dxa"/>
            </w:tcMar>
            <w:vAlign w:val="center"/>
          </w:tcPr>
          <w:p w14:paraId="2DA2F056" w14:textId="77777777" w:rsidR="00A77B3E" w:rsidRDefault="009B680F">
            <w:pPr>
              <w:jc w:val="right"/>
              <w:rPr>
                <w:color w:val="000000"/>
                <w:u w:color="000000"/>
              </w:rPr>
            </w:pPr>
            <w:r>
              <w:rPr>
                <w:sz w:val="18"/>
              </w:rPr>
              <w:t>95,78%</w:t>
            </w:r>
          </w:p>
        </w:tc>
      </w:tr>
      <w:tr w:rsidR="007F256B" w14:paraId="4F1555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15D40E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190AC7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3578D8"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0C69DCF9" w14:textId="77777777" w:rsidR="00A77B3E" w:rsidRDefault="009B680F">
            <w:pPr>
              <w:jc w:val="left"/>
              <w:rPr>
                <w:color w:val="000000"/>
                <w:u w:color="000000"/>
              </w:rPr>
            </w:pPr>
            <w:r>
              <w:rPr>
                <w:sz w:val="18"/>
              </w:rPr>
              <w:t>Wydatki osobowe niezaliczone do wynagrodzeń</w:t>
            </w:r>
          </w:p>
        </w:tc>
        <w:tc>
          <w:tcPr>
            <w:tcW w:w="1605" w:type="dxa"/>
            <w:tcBorders>
              <w:top w:val="nil"/>
              <w:left w:val="nil"/>
              <w:bottom w:val="single" w:sz="2" w:space="0" w:color="auto"/>
              <w:right w:val="single" w:sz="2" w:space="0" w:color="auto"/>
            </w:tcBorders>
            <w:tcMar>
              <w:top w:w="100" w:type="dxa"/>
            </w:tcMar>
            <w:vAlign w:val="center"/>
          </w:tcPr>
          <w:p w14:paraId="544F0284" w14:textId="77777777" w:rsidR="00A77B3E" w:rsidRDefault="009B680F">
            <w:pPr>
              <w:jc w:val="right"/>
              <w:rPr>
                <w:color w:val="000000"/>
                <w:u w:color="000000"/>
              </w:rPr>
            </w:pPr>
            <w:r>
              <w:rPr>
                <w:sz w:val="18"/>
              </w:rPr>
              <w:t>68 889,97</w:t>
            </w:r>
          </w:p>
        </w:tc>
        <w:tc>
          <w:tcPr>
            <w:tcW w:w="1170" w:type="dxa"/>
            <w:tcBorders>
              <w:top w:val="nil"/>
              <w:left w:val="nil"/>
              <w:bottom w:val="single" w:sz="2" w:space="0" w:color="auto"/>
              <w:right w:val="single" w:sz="2" w:space="0" w:color="auto"/>
            </w:tcBorders>
            <w:tcMar>
              <w:top w:w="100" w:type="dxa"/>
            </w:tcMar>
            <w:vAlign w:val="center"/>
          </w:tcPr>
          <w:p w14:paraId="7620556C" w14:textId="77777777" w:rsidR="00A77B3E" w:rsidRDefault="009B680F">
            <w:pPr>
              <w:jc w:val="right"/>
              <w:rPr>
                <w:color w:val="000000"/>
                <w:u w:color="000000"/>
              </w:rPr>
            </w:pPr>
            <w:r>
              <w:rPr>
                <w:sz w:val="18"/>
              </w:rPr>
              <w:t>68 855,40</w:t>
            </w:r>
          </w:p>
        </w:tc>
        <w:tc>
          <w:tcPr>
            <w:tcW w:w="960" w:type="dxa"/>
            <w:tcBorders>
              <w:top w:val="nil"/>
              <w:left w:val="nil"/>
              <w:bottom w:val="single" w:sz="2" w:space="0" w:color="auto"/>
              <w:right w:val="single" w:sz="2" w:space="0" w:color="auto"/>
            </w:tcBorders>
            <w:tcMar>
              <w:top w:w="100" w:type="dxa"/>
            </w:tcMar>
            <w:vAlign w:val="center"/>
          </w:tcPr>
          <w:p w14:paraId="5179F769" w14:textId="77777777" w:rsidR="00A77B3E" w:rsidRDefault="009B680F">
            <w:pPr>
              <w:jc w:val="right"/>
              <w:rPr>
                <w:color w:val="000000"/>
                <w:u w:color="000000"/>
              </w:rPr>
            </w:pPr>
            <w:r>
              <w:rPr>
                <w:sz w:val="18"/>
              </w:rPr>
              <w:t>99,95%</w:t>
            </w:r>
          </w:p>
        </w:tc>
      </w:tr>
      <w:tr w:rsidR="007F256B" w14:paraId="2F03B1D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082DD3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76CD3F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50C1D18"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1CC504C7"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single" w:sz="2" w:space="0" w:color="auto"/>
            </w:tcBorders>
            <w:tcMar>
              <w:top w:w="100" w:type="dxa"/>
            </w:tcMar>
            <w:vAlign w:val="center"/>
          </w:tcPr>
          <w:p w14:paraId="4D54FEB7" w14:textId="77777777" w:rsidR="00A77B3E" w:rsidRDefault="009B680F">
            <w:pPr>
              <w:jc w:val="right"/>
              <w:rPr>
                <w:color w:val="000000"/>
                <w:u w:color="000000"/>
              </w:rPr>
            </w:pPr>
            <w:r>
              <w:rPr>
                <w:sz w:val="18"/>
              </w:rPr>
              <w:t>1 280 330,00</w:t>
            </w:r>
          </w:p>
        </w:tc>
        <w:tc>
          <w:tcPr>
            <w:tcW w:w="1170" w:type="dxa"/>
            <w:tcBorders>
              <w:top w:val="nil"/>
              <w:left w:val="nil"/>
              <w:bottom w:val="single" w:sz="2" w:space="0" w:color="auto"/>
              <w:right w:val="single" w:sz="2" w:space="0" w:color="auto"/>
            </w:tcBorders>
            <w:tcMar>
              <w:top w:w="100" w:type="dxa"/>
            </w:tcMar>
            <w:vAlign w:val="center"/>
          </w:tcPr>
          <w:p w14:paraId="50BC83B4" w14:textId="77777777" w:rsidR="00A77B3E" w:rsidRDefault="009B680F">
            <w:pPr>
              <w:jc w:val="right"/>
              <w:rPr>
                <w:color w:val="000000"/>
                <w:u w:color="000000"/>
              </w:rPr>
            </w:pPr>
            <w:r>
              <w:rPr>
                <w:sz w:val="18"/>
              </w:rPr>
              <w:t>1 237 336,79</w:t>
            </w:r>
          </w:p>
        </w:tc>
        <w:tc>
          <w:tcPr>
            <w:tcW w:w="960" w:type="dxa"/>
            <w:tcBorders>
              <w:top w:val="nil"/>
              <w:left w:val="nil"/>
              <w:bottom w:val="single" w:sz="2" w:space="0" w:color="auto"/>
              <w:right w:val="single" w:sz="2" w:space="0" w:color="auto"/>
            </w:tcBorders>
            <w:tcMar>
              <w:top w:w="100" w:type="dxa"/>
            </w:tcMar>
            <w:vAlign w:val="center"/>
          </w:tcPr>
          <w:p w14:paraId="6B156655" w14:textId="77777777" w:rsidR="00A77B3E" w:rsidRDefault="009B680F">
            <w:pPr>
              <w:jc w:val="right"/>
              <w:rPr>
                <w:color w:val="000000"/>
                <w:u w:color="000000"/>
              </w:rPr>
            </w:pPr>
            <w:r>
              <w:rPr>
                <w:sz w:val="18"/>
              </w:rPr>
              <w:t>96,64%</w:t>
            </w:r>
          </w:p>
        </w:tc>
      </w:tr>
      <w:tr w:rsidR="007F256B" w14:paraId="5BE90C9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BCA020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FBCDBF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4EDA76" w14:textId="77777777" w:rsidR="00A77B3E" w:rsidRDefault="009B680F">
            <w:pPr>
              <w:jc w:val="center"/>
              <w:rPr>
                <w:color w:val="000000"/>
                <w:u w:color="000000"/>
              </w:rPr>
            </w:pPr>
            <w:r>
              <w:rPr>
                <w:sz w:val="18"/>
              </w:rPr>
              <w:t>4040</w:t>
            </w:r>
          </w:p>
        </w:tc>
        <w:tc>
          <w:tcPr>
            <w:tcW w:w="3405" w:type="dxa"/>
            <w:tcBorders>
              <w:top w:val="single" w:sz="2" w:space="0" w:color="auto"/>
              <w:left w:val="nil"/>
              <w:bottom w:val="single" w:sz="2" w:space="0" w:color="auto"/>
              <w:right w:val="single" w:sz="2" w:space="0" w:color="auto"/>
            </w:tcBorders>
            <w:tcMar>
              <w:top w:w="100" w:type="dxa"/>
            </w:tcMar>
            <w:vAlign w:val="center"/>
          </w:tcPr>
          <w:p w14:paraId="3B1FAAE6" w14:textId="77777777" w:rsidR="00A77B3E" w:rsidRDefault="009B680F">
            <w:pPr>
              <w:jc w:val="left"/>
              <w:rPr>
                <w:color w:val="000000"/>
                <w:u w:color="000000"/>
              </w:rPr>
            </w:pPr>
            <w:r>
              <w:rPr>
                <w:sz w:val="18"/>
              </w:rPr>
              <w:t>Dodatkowe wynagrodzenie roczne</w:t>
            </w:r>
          </w:p>
        </w:tc>
        <w:tc>
          <w:tcPr>
            <w:tcW w:w="1605" w:type="dxa"/>
            <w:tcBorders>
              <w:top w:val="nil"/>
              <w:left w:val="nil"/>
              <w:bottom w:val="single" w:sz="2" w:space="0" w:color="auto"/>
              <w:right w:val="single" w:sz="2" w:space="0" w:color="auto"/>
            </w:tcBorders>
            <w:tcMar>
              <w:top w:w="100" w:type="dxa"/>
            </w:tcMar>
            <w:vAlign w:val="center"/>
          </w:tcPr>
          <w:p w14:paraId="48EBFEB7" w14:textId="77777777" w:rsidR="00A77B3E" w:rsidRDefault="009B680F">
            <w:pPr>
              <w:jc w:val="right"/>
              <w:rPr>
                <w:color w:val="000000"/>
                <w:u w:color="000000"/>
              </w:rPr>
            </w:pPr>
            <w:r>
              <w:rPr>
                <w:sz w:val="18"/>
              </w:rPr>
              <w:t>90 591,00</w:t>
            </w:r>
          </w:p>
        </w:tc>
        <w:tc>
          <w:tcPr>
            <w:tcW w:w="1170" w:type="dxa"/>
            <w:tcBorders>
              <w:top w:val="nil"/>
              <w:left w:val="nil"/>
              <w:bottom w:val="single" w:sz="2" w:space="0" w:color="auto"/>
              <w:right w:val="single" w:sz="2" w:space="0" w:color="auto"/>
            </w:tcBorders>
            <w:tcMar>
              <w:top w:w="100" w:type="dxa"/>
            </w:tcMar>
            <w:vAlign w:val="center"/>
          </w:tcPr>
          <w:p w14:paraId="20977F0F" w14:textId="77777777" w:rsidR="00A77B3E" w:rsidRDefault="009B680F">
            <w:pPr>
              <w:jc w:val="right"/>
              <w:rPr>
                <w:color w:val="000000"/>
                <w:u w:color="000000"/>
              </w:rPr>
            </w:pPr>
            <w:r>
              <w:rPr>
                <w:sz w:val="18"/>
              </w:rPr>
              <w:t>90 590,92</w:t>
            </w:r>
          </w:p>
        </w:tc>
        <w:tc>
          <w:tcPr>
            <w:tcW w:w="960" w:type="dxa"/>
            <w:tcBorders>
              <w:top w:val="nil"/>
              <w:left w:val="nil"/>
              <w:bottom w:val="single" w:sz="2" w:space="0" w:color="auto"/>
              <w:right w:val="single" w:sz="2" w:space="0" w:color="auto"/>
            </w:tcBorders>
            <w:tcMar>
              <w:top w:w="100" w:type="dxa"/>
            </w:tcMar>
            <w:vAlign w:val="center"/>
          </w:tcPr>
          <w:p w14:paraId="6EF22E59" w14:textId="77777777" w:rsidR="00A77B3E" w:rsidRDefault="009B680F">
            <w:pPr>
              <w:jc w:val="right"/>
              <w:rPr>
                <w:color w:val="000000"/>
                <w:u w:color="000000"/>
              </w:rPr>
            </w:pPr>
            <w:r>
              <w:rPr>
                <w:sz w:val="18"/>
              </w:rPr>
              <w:t>100,00%</w:t>
            </w:r>
          </w:p>
        </w:tc>
      </w:tr>
      <w:tr w:rsidR="007F256B" w14:paraId="692D246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95955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38DF35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7BCD27A"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21E380EB"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single" w:sz="2" w:space="0" w:color="auto"/>
            </w:tcBorders>
            <w:tcMar>
              <w:top w:w="100" w:type="dxa"/>
            </w:tcMar>
            <w:vAlign w:val="center"/>
          </w:tcPr>
          <w:p w14:paraId="2FD56EBF" w14:textId="77777777" w:rsidR="00A77B3E" w:rsidRDefault="009B680F">
            <w:pPr>
              <w:jc w:val="right"/>
              <w:rPr>
                <w:color w:val="000000"/>
                <w:u w:color="000000"/>
              </w:rPr>
            </w:pPr>
            <w:r>
              <w:rPr>
                <w:sz w:val="18"/>
              </w:rPr>
              <w:t>209 121,00</w:t>
            </w:r>
          </w:p>
        </w:tc>
        <w:tc>
          <w:tcPr>
            <w:tcW w:w="1170" w:type="dxa"/>
            <w:tcBorders>
              <w:top w:val="nil"/>
              <w:left w:val="nil"/>
              <w:bottom w:val="single" w:sz="2" w:space="0" w:color="auto"/>
              <w:right w:val="single" w:sz="2" w:space="0" w:color="auto"/>
            </w:tcBorders>
            <w:tcMar>
              <w:top w:w="100" w:type="dxa"/>
            </w:tcMar>
            <w:vAlign w:val="center"/>
          </w:tcPr>
          <w:p w14:paraId="2A0651C8" w14:textId="77777777" w:rsidR="00A77B3E" w:rsidRDefault="009B680F">
            <w:pPr>
              <w:jc w:val="right"/>
              <w:rPr>
                <w:color w:val="000000"/>
                <w:u w:color="000000"/>
              </w:rPr>
            </w:pPr>
            <w:r>
              <w:rPr>
                <w:sz w:val="18"/>
              </w:rPr>
              <w:t>205 171,55</w:t>
            </w:r>
          </w:p>
        </w:tc>
        <w:tc>
          <w:tcPr>
            <w:tcW w:w="960" w:type="dxa"/>
            <w:tcBorders>
              <w:top w:val="nil"/>
              <w:left w:val="nil"/>
              <w:bottom w:val="single" w:sz="2" w:space="0" w:color="auto"/>
              <w:right w:val="single" w:sz="2" w:space="0" w:color="auto"/>
            </w:tcBorders>
            <w:tcMar>
              <w:top w:w="100" w:type="dxa"/>
            </w:tcMar>
            <w:vAlign w:val="center"/>
          </w:tcPr>
          <w:p w14:paraId="4F7C2891" w14:textId="77777777" w:rsidR="00A77B3E" w:rsidRDefault="009B680F">
            <w:pPr>
              <w:jc w:val="right"/>
              <w:rPr>
                <w:color w:val="000000"/>
                <w:u w:color="000000"/>
              </w:rPr>
            </w:pPr>
            <w:r>
              <w:rPr>
                <w:sz w:val="18"/>
              </w:rPr>
              <w:t>98,11%</w:t>
            </w:r>
          </w:p>
        </w:tc>
      </w:tr>
      <w:tr w:rsidR="007F256B" w14:paraId="077D13F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3D9980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DAAD30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D6ECF78"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0F1A0836"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single" w:sz="2" w:space="0" w:color="auto"/>
            </w:tcBorders>
            <w:tcMar>
              <w:top w:w="100" w:type="dxa"/>
            </w:tcMar>
            <w:vAlign w:val="center"/>
          </w:tcPr>
          <w:p w14:paraId="74B9BC62" w14:textId="77777777" w:rsidR="00A77B3E" w:rsidRDefault="009B680F">
            <w:pPr>
              <w:jc w:val="right"/>
              <w:rPr>
                <w:color w:val="000000"/>
                <w:u w:color="000000"/>
              </w:rPr>
            </w:pPr>
            <w:r>
              <w:rPr>
                <w:sz w:val="18"/>
              </w:rPr>
              <w:t>28 455,00</w:t>
            </w:r>
          </w:p>
        </w:tc>
        <w:tc>
          <w:tcPr>
            <w:tcW w:w="1170" w:type="dxa"/>
            <w:tcBorders>
              <w:top w:val="nil"/>
              <w:left w:val="nil"/>
              <w:bottom w:val="single" w:sz="2" w:space="0" w:color="auto"/>
              <w:right w:val="single" w:sz="2" w:space="0" w:color="auto"/>
            </w:tcBorders>
            <w:tcMar>
              <w:top w:w="100" w:type="dxa"/>
            </w:tcMar>
            <w:vAlign w:val="center"/>
          </w:tcPr>
          <w:p w14:paraId="147CE15B" w14:textId="77777777" w:rsidR="00A77B3E" w:rsidRDefault="009B680F">
            <w:pPr>
              <w:jc w:val="right"/>
              <w:rPr>
                <w:color w:val="000000"/>
                <w:u w:color="000000"/>
              </w:rPr>
            </w:pPr>
            <w:r>
              <w:rPr>
                <w:sz w:val="18"/>
              </w:rPr>
              <w:t>26 112,20</w:t>
            </w:r>
          </w:p>
        </w:tc>
        <w:tc>
          <w:tcPr>
            <w:tcW w:w="960" w:type="dxa"/>
            <w:tcBorders>
              <w:top w:val="nil"/>
              <w:left w:val="nil"/>
              <w:bottom w:val="single" w:sz="2" w:space="0" w:color="auto"/>
              <w:right w:val="single" w:sz="2" w:space="0" w:color="auto"/>
            </w:tcBorders>
            <w:tcMar>
              <w:top w:w="100" w:type="dxa"/>
            </w:tcMar>
            <w:vAlign w:val="center"/>
          </w:tcPr>
          <w:p w14:paraId="15DE2D50" w14:textId="77777777" w:rsidR="00A77B3E" w:rsidRDefault="009B680F">
            <w:pPr>
              <w:jc w:val="right"/>
              <w:rPr>
                <w:color w:val="000000"/>
                <w:u w:color="000000"/>
              </w:rPr>
            </w:pPr>
            <w:r>
              <w:rPr>
                <w:sz w:val="18"/>
              </w:rPr>
              <w:t>91,77%</w:t>
            </w:r>
          </w:p>
        </w:tc>
      </w:tr>
      <w:tr w:rsidR="007F256B" w14:paraId="6524FA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47352D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73D6B0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A3FC77B" w14:textId="77777777" w:rsidR="00A77B3E" w:rsidRDefault="009B680F">
            <w:pPr>
              <w:jc w:val="center"/>
              <w:rPr>
                <w:color w:val="000000"/>
                <w:u w:color="000000"/>
              </w:rPr>
            </w:pPr>
            <w:r>
              <w:rPr>
                <w:sz w:val="18"/>
              </w:rPr>
              <w:t>4170</w:t>
            </w:r>
          </w:p>
        </w:tc>
        <w:tc>
          <w:tcPr>
            <w:tcW w:w="3405" w:type="dxa"/>
            <w:tcBorders>
              <w:top w:val="single" w:sz="2" w:space="0" w:color="auto"/>
              <w:left w:val="nil"/>
              <w:bottom w:val="single" w:sz="2" w:space="0" w:color="auto"/>
              <w:right w:val="single" w:sz="2" w:space="0" w:color="auto"/>
            </w:tcBorders>
            <w:tcMar>
              <w:top w:w="100" w:type="dxa"/>
            </w:tcMar>
            <w:vAlign w:val="center"/>
          </w:tcPr>
          <w:p w14:paraId="0BD48EA8" w14:textId="77777777" w:rsidR="00A77B3E" w:rsidRDefault="009B680F">
            <w:pPr>
              <w:jc w:val="left"/>
              <w:rPr>
                <w:color w:val="000000"/>
                <w:u w:color="000000"/>
              </w:rPr>
            </w:pPr>
            <w:r>
              <w:rPr>
                <w:sz w:val="18"/>
              </w:rPr>
              <w:t>Wynagrodzenia bezosobowe</w:t>
            </w:r>
          </w:p>
        </w:tc>
        <w:tc>
          <w:tcPr>
            <w:tcW w:w="1605" w:type="dxa"/>
            <w:tcBorders>
              <w:top w:val="nil"/>
              <w:left w:val="nil"/>
              <w:bottom w:val="single" w:sz="2" w:space="0" w:color="auto"/>
              <w:right w:val="single" w:sz="2" w:space="0" w:color="auto"/>
            </w:tcBorders>
            <w:tcMar>
              <w:top w:w="100" w:type="dxa"/>
            </w:tcMar>
            <w:vAlign w:val="center"/>
          </w:tcPr>
          <w:p w14:paraId="747175C1" w14:textId="77777777" w:rsidR="00A77B3E" w:rsidRDefault="009B680F">
            <w:pPr>
              <w:jc w:val="right"/>
              <w:rPr>
                <w:color w:val="000000"/>
                <w:u w:color="000000"/>
              </w:rPr>
            </w:pPr>
            <w:r>
              <w:rPr>
                <w:sz w:val="18"/>
              </w:rPr>
              <w:t>10 000,00</w:t>
            </w:r>
          </w:p>
        </w:tc>
        <w:tc>
          <w:tcPr>
            <w:tcW w:w="1170" w:type="dxa"/>
            <w:tcBorders>
              <w:top w:val="nil"/>
              <w:left w:val="nil"/>
              <w:bottom w:val="single" w:sz="2" w:space="0" w:color="auto"/>
              <w:right w:val="single" w:sz="2" w:space="0" w:color="auto"/>
            </w:tcBorders>
            <w:tcMar>
              <w:top w:w="100" w:type="dxa"/>
            </w:tcMar>
            <w:vAlign w:val="center"/>
          </w:tcPr>
          <w:p w14:paraId="3FBF6C31" w14:textId="77777777" w:rsidR="00A77B3E" w:rsidRDefault="009B680F">
            <w:pPr>
              <w:jc w:val="right"/>
              <w:rPr>
                <w:color w:val="000000"/>
                <w:u w:color="000000"/>
              </w:rPr>
            </w:pPr>
            <w:r>
              <w:rPr>
                <w:sz w:val="18"/>
              </w:rPr>
              <w:t>10 000,00</w:t>
            </w:r>
          </w:p>
        </w:tc>
        <w:tc>
          <w:tcPr>
            <w:tcW w:w="960" w:type="dxa"/>
            <w:tcBorders>
              <w:top w:val="nil"/>
              <w:left w:val="nil"/>
              <w:bottom w:val="single" w:sz="2" w:space="0" w:color="auto"/>
              <w:right w:val="single" w:sz="2" w:space="0" w:color="auto"/>
            </w:tcBorders>
            <w:tcMar>
              <w:top w:w="100" w:type="dxa"/>
            </w:tcMar>
            <w:vAlign w:val="center"/>
          </w:tcPr>
          <w:p w14:paraId="2DA6700A" w14:textId="77777777" w:rsidR="00A77B3E" w:rsidRDefault="009B680F">
            <w:pPr>
              <w:jc w:val="right"/>
              <w:rPr>
                <w:color w:val="000000"/>
                <w:u w:color="000000"/>
              </w:rPr>
            </w:pPr>
            <w:r>
              <w:rPr>
                <w:sz w:val="18"/>
              </w:rPr>
              <w:t>100,00%</w:t>
            </w:r>
          </w:p>
        </w:tc>
      </w:tr>
      <w:tr w:rsidR="007F256B" w14:paraId="3A00CD0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9BF32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7CB864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5EBB966"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0F3442D8"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single" w:sz="2" w:space="0" w:color="auto"/>
            </w:tcBorders>
            <w:tcMar>
              <w:top w:w="100" w:type="dxa"/>
            </w:tcMar>
            <w:vAlign w:val="center"/>
          </w:tcPr>
          <w:p w14:paraId="62F50234" w14:textId="77777777" w:rsidR="00A77B3E" w:rsidRDefault="009B680F">
            <w:pPr>
              <w:jc w:val="right"/>
              <w:rPr>
                <w:color w:val="000000"/>
                <w:u w:color="000000"/>
              </w:rPr>
            </w:pPr>
            <w:r>
              <w:rPr>
                <w:sz w:val="18"/>
              </w:rPr>
              <w:t>115 675,00</w:t>
            </w:r>
          </w:p>
        </w:tc>
        <w:tc>
          <w:tcPr>
            <w:tcW w:w="1170" w:type="dxa"/>
            <w:tcBorders>
              <w:top w:val="nil"/>
              <w:left w:val="nil"/>
              <w:bottom w:val="single" w:sz="2" w:space="0" w:color="auto"/>
              <w:right w:val="single" w:sz="2" w:space="0" w:color="auto"/>
            </w:tcBorders>
            <w:tcMar>
              <w:top w:w="100" w:type="dxa"/>
            </w:tcMar>
            <w:vAlign w:val="center"/>
          </w:tcPr>
          <w:p w14:paraId="6C626565" w14:textId="77777777" w:rsidR="00A77B3E" w:rsidRDefault="009B680F">
            <w:pPr>
              <w:jc w:val="right"/>
              <w:rPr>
                <w:color w:val="000000"/>
                <w:u w:color="000000"/>
              </w:rPr>
            </w:pPr>
            <w:r>
              <w:rPr>
                <w:sz w:val="18"/>
              </w:rPr>
              <w:t>91 071,42</w:t>
            </w:r>
          </w:p>
        </w:tc>
        <w:tc>
          <w:tcPr>
            <w:tcW w:w="960" w:type="dxa"/>
            <w:tcBorders>
              <w:top w:val="nil"/>
              <w:left w:val="nil"/>
              <w:bottom w:val="single" w:sz="2" w:space="0" w:color="auto"/>
              <w:right w:val="single" w:sz="2" w:space="0" w:color="auto"/>
            </w:tcBorders>
            <w:tcMar>
              <w:top w:w="100" w:type="dxa"/>
            </w:tcMar>
            <w:vAlign w:val="center"/>
          </w:tcPr>
          <w:p w14:paraId="15D8D219" w14:textId="77777777" w:rsidR="00A77B3E" w:rsidRDefault="009B680F">
            <w:pPr>
              <w:jc w:val="right"/>
              <w:rPr>
                <w:color w:val="000000"/>
                <w:u w:color="000000"/>
              </w:rPr>
            </w:pPr>
            <w:r>
              <w:rPr>
                <w:sz w:val="18"/>
              </w:rPr>
              <w:t>78,73%</w:t>
            </w:r>
          </w:p>
        </w:tc>
      </w:tr>
      <w:tr w:rsidR="007F256B" w14:paraId="5972CE1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C6EF2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9D22C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F28F00" w14:textId="77777777" w:rsidR="00A77B3E" w:rsidRDefault="009B680F">
            <w:pPr>
              <w:jc w:val="center"/>
              <w:rPr>
                <w:color w:val="000000"/>
                <w:u w:color="000000"/>
              </w:rPr>
            </w:pPr>
            <w:r>
              <w:rPr>
                <w:sz w:val="18"/>
              </w:rPr>
              <w:t>4218</w:t>
            </w:r>
          </w:p>
        </w:tc>
        <w:tc>
          <w:tcPr>
            <w:tcW w:w="3405" w:type="dxa"/>
            <w:tcBorders>
              <w:top w:val="single" w:sz="2" w:space="0" w:color="auto"/>
              <w:left w:val="nil"/>
              <w:bottom w:val="single" w:sz="2" w:space="0" w:color="auto"/>
              <w:right w:val="single" w:sz="2" w:space="0" w:color="auto"/>
            </w:tcBorders>
            <w:tcMar>
              <w:top w:w="100" w:type="dxa"/>
            </w:tcMar>
            <w:vAlign w:val="center"/>
          </w:tcPr>
          <w:p w14:paraId="3A64DDA0"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single" w:sz="2" w:space="0" w:color="auto"/>
            </w:tcBorders>
            <w:tcMar>
              <w:top w:w="100" w:type="dxa"/>
            </w:tcMar>
            <w:vAlign w:val="center"/>
          </w:tcPr>
          <w:p w14:paraId="4A9708E2" w14:textId="77777777" w:rsidR="00A77B3E" w:rsidRDefault="009B680F">
            <w:pPr>
              <w:jc w:val="right"/>
              <w:rPr>
                <w:color w:val="000000"/>
                <w:u w:color="000000"/>
              </w:rPr>
            </w:pPr>
            <w:r>
              <w:rPr>
                <w:sz w:val="18"/>
              </w:rPr>
              <w:t>1 700,00</w:t>
            </w:r>
          </w:p>
        </w:tc>
        <w:tc>
          <w:tcPr>
            <w:tcW w:w="1170" w:type="dxa"/>
            <w:tcBorders>
              <w:top w:val="nil"/>
              <w:left w:val="nil"/>
              <w:bottom w:val="single" w:sz="2" w:space="0" w:color="auto"/>
              <w:right w:val="single" w:sz="2" w:space="0" w:color="auto"/>
            </w:tcBorders>
            <w:tcMar>
              <w:top w:w="100" w:type="dxa"/>
            </w:tcMar>
            <w:vAlign w:val="center"/>
          </w:tcPr>
          <w:p w14:paraId="1F3CA410" w14:textId="77777777" w:rsidR="00A77B3E" w:rsidRDefault="009B680F">
            <w:pPr>
              <w:jc w:val="right"/>
              <w:rPr>
                <w:color w:val="000000"/>
                <w:u w:color="000000"/>
              </w:rPr>
            </w:pPr>
            <w:r>
              <w:rPr>
                <w:sz w:val="18"/>
              </w:rPr>
              <w:t>1 256,63</w:t>
            </w:r>
          </w:p>
        </w:tc>
        <w:tc>
          <w:tcPr>
            <w:tcW w:w="960" w:type="dxa"/>
            <w:tcBorders>
              <w:top w:val="nil"/>
              <w:left w:val="nil"/>
              <w:bottom w:val="single" w:sz="2" w:space="0" w:color="auto"/>
              <w:right w:val="single" w:sz="2" w:space="0" w:color="auto"/>
            </w:tcBorders>
            <w:tcMar>
              <w:top w:w="100" w:type="dxa"/>
            </w:tcMar>
            <w:vAlign w:val="center"/>
          </w:tcPr>
          <w:p w14:paraId="746ECB1B" w14:textId="77777777" w:rsidR="00A77B3E" w:rsidRDefault="009B680F">
            <w:pPr>
              <w:jc w:val="right"/>
              <w:rPr>
                <w:color w:val="000000"/>
                <w:u w:color="000000"/>
              </w:rPr>
            </w:pPr>
            <w:r>
              <w:rPr>
                <w:sz w:val="18"/>
              </w:rPr>
              <w:t>73,92%</w:t>
            </w:r>
          </w:p>
        </w:tc>
      </w:tr>
      <w:tr w:rsidR="007F256B" w14:paraId="5BAEEDF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58DE7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05B1EC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2B762F9" w14:textId="77777777" w:rsidR="00A77B3E" w:rsidRDefault="009B680F">
            <w:pPr>
              <w:jc w:val="center"/>
              <w:rPr>
                <w:color w:val="000000"/>
                <w:u w:color="000000"/>
              </w:rPr>
            </w:pPr>
            <w:r>
              <w:rPr>
                <w:sz w:val="18"/>
              </w:rPr>
              <w:t>4240</w:t>
            </w:r>
          </w:p>
        </w:tc>
        <w:tc>
          <w:tcPr>
            <w:tcW w:w="3405" w:type="dxa"/>
            <w:tcBorders>
              <w:top w:val="single" w:sz="2" w:space="0" w:color="auto"/>
              <w:left w:val="nil"/>
              <w:bottom w:val="single" w:sz="2" w:space="0" w:color="auto"/>
              <w:right w:val="single" w:sz="2" w:space="0" w:color="auto"/>
            </w:tcBorders>
            <w:tcMar>
              <w:top w:w="100" w:type="dxa"/>
            </w:tcMar>
            <w:vAlign w:val="center"/>
          </w:tcPr>
          <w:p w14:paraId="105CBF48" w14:textId="77777777" w:rsidR="00A77B3E" w:rsidRDefault="009B680F">
            <w:pPr>
              <w:jc w:val="left"/>
              <w:rPr>
                <w:color w:val="000000"/>
                <w:u w:color="000000"/>
              </w:rPr>
            </w:pPr>
            <w:r>
              <w:rPr>
                <w:sz w:val="18"/>
              </w:rPr>
              <w:t>Zakup środków dydaktycznych i książek</w:t>
            </w:r>
          </w:p>
        </w:tc>
        <w:tc>
          <w:tcPr>
            <w:tcW w:w="1605" w:type="dxa"/>
            <w:tcBorders>
              <w:top w:val="nil"/>
              <w:left w:val="nil"/>
              <w:bottom w:val="single" w:sz="2" w:space="0" w:color="auto"/>
              <w:right w:val="single" w:sz="2" w:space="0" w:color="auto"/>
            </w:tcBorders>
            <w:tcMar>
              <w:top w:w="100" w:type="dxa"/>
            </w:tcMar>
            <w:vAlign w:val="center"/>
          </w:tcPr>
          <w:p w14:paraId="5122E055" w14:textId="77777777" w:rsidR="00A77B3E" w:rsidRDefault="009B680F">
            <w:pPr>
              <w:jc w:val="right"/>
              <w:rPr>
                <w:color w:val="000000"/>
                <w:u w:color="000000"/>
              </w:rPr>
            </w:pPr>
            <w:r>
              <w:rPr>
                <w:sz w:val="18"/>
              </w:rPr>
              <w:t>23 950,00</w:t>
            </w:r>
          </w:p>
        </w:tc>
        <w:tc>
          <w:tcPr>
            <w:tcW w:w="1170" w:type="dxa"/>
            <w:tcBorders>
              <w:top w:val="nil"/>
              <w:left w:val="nil"/>
              <w:bottom w:val="single" w:sz="2" w:space="0" w:color="auto"/>
              <w:right w:val="single" w:sz="2" w:space="0" w:color="auto"/>
            </w:tcBorders>
            <w:tcMar>
              <w:top w:w="100" w:type="dxa"/>
            </w:tcMar>
            <w:vAlign w:val="center"/>
          </w:tcPr>
          <w:p w14:paraId="4204F90A" w14:textId="77777777" w:rsidR="00A77B3E" w:rsidRDefault="009B680F">
            <w:pPr>
              <w:jc w:val="right"/>
              <w:rPr>
                <w:color w:val="000000"/>
                <w:u w:color="000000"/>
              </w:rPr>
            </w:pPr>
            <w:r>
              <w:rPr>
                <w:sz w:val="18"/>
              </w:rPr>
              <w:t>23 915,48</w:t>
            </w:r>
          </w:p>
        </w:tc>
        <w:tc>
          <w:tcPr>
            <w:tcW w:w="960" w:type="dxa"/>
            <w:tcBorders>
              <w:top w:val="nil"/>
              <w:left w:val="nil"/>
              <w:bottom w:val="single" w:sz="2" w:space="0" w:color="auto"/>
              <w:right w:val="single" w:sz="2" w:space="0" w:color="auto"/>
            </w:tcBorders>
            <w:tcMar>
              <w:top w:w="100" w:type="dxa"/>
            </w:tcMar>
            <w:vAlign w:val="center"/>
          </w:tcPr>
          <w:p w14:paraId="53D2DE81" w14:textId="77777777" w:rsidR="00A77B3E" w:rsidRDefault="009B680F">
            <w:pPr>
              <w:jc w:val="right"/>
              <w:rPr>
                <w:color w:val="000000"/>
                <w:u w:color="000000"/>
              </w:rPr>
            </w:pPr>
            <w:r>
              <w:rPr>
                <w:sz w:val="18"/>
              </w:rPr>
              <w:t>99,86%</w:t>
            </w:r>
          </w:p>
        </w:tc>
      </w:tr>
      <w:tr w:rsidR="007F256B" w14:paraId="6B54EB7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EB837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61FD75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959773"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5BDFE500" w14:textId="77777777" w:rsidR="00A77B3E" w:rsidRDefault="009B680F">
            <w:pPr>
              <w:jc w:val="left"/>
              <w:rPr>
                <w:color w:val="000000"/>
                <w:u w:color="000000"/>
              </w:rPr>
            </w:pPr>
            <w:r>
              <w:rPr>
                <w:sz w:val="18"/>
              </w:rPr>
              <w:t>Zakup energii</w:t>
            </w:r>
          </w:p>
        </w:tc>
        <w:tc>
          <w:tcPr>
            <w:tcW w:w="1605" w:type="dxa"/>
            <w:tcBorders>
              <w:top w:val="nil"/>
              <w:left w:val="nil"/>
              <w:bottom w:val="single" w:sz="2" w:space="0" w:color="auto"/>
              <w:right w:val="single" w:sz="2" w:space="0" w:color="auto"/>
            </w:tcBorders>
            <w:tcMar>
              <w:top w:w="100" w:type="dxa"/>
            </w:tcMar>
            <w:vAlign w:val="center"/>
          </w:tcPr>
          <w:p w14:paraId="3761231E" w14:textId="77777777" w:rsidR="00A77B3E" w:rsidRDefault="009B680F">
            <w:pPr>
              <w:jc w:val="right"/>
              <w:rPr>
                <w:color w:val="000000"/>
                <w:u w:color="000000"/>
              </w:rPr>
            </w:pPr>
            <w:r>
              <w:rPr>
                <w:sz w:val="18"/>
              </w:rPr>
              <w:t>12 000,00</w:t>
            </w:r>
          </w:p>
        </w:tc>
        <w:tc>
          <w:tcPr>
            <w:tcW w:w="1170" w:type="dxa"/>
            <w:tcBorders>
              <w:top w:val="nil"/>
              <w:left w:val="nil"/>
              <w:bottom w:val="single" w:sz="2" w:space="0" w:color="auto"/>
              <w:right w:val="single" w:sz="2" w:space="0" w:color="auto"/>
            </w:tcBorders>
            <w:tcMar>
              <w:top w:w="100" w:type="dxa"/>
            </w:tcMar>
            <w:vAlign w:val="center"/>
          </w:tcPr>
          <w:p w14:paraId="248D01E1" w14:textId="77777777" w:rsidR="00A77B3E" w:rsidRDefault="009B680F">
            <w:pPr>
              <w:jc w:val="right"/>
              <w:rPr>
                <w:color w:val="000000"/>
                <w:u w:color="000000"/>
              </w:rPr>
            </w:pPr>
            <w:r>
              <w:rPr>
                <w:sz w:val="18"/>
              </w:rPr>
              <w:t>11 419,32</w:t>
            </w:r>
          </w:p>
        </w:tc>
        <w:tc>
          <w:tcPr>
            <w:tcW w:w="960" w:type="dxa"/>
            <w:tcBorders>
              <w:top w:val="nil"/>
              <w:left w:val="nil"/>
              <w:bottom w:val="single" w:sz="2" w:space="0" w:color="auto"/>
              <w:right w:val="single" w:sz="2" w:space="0" w:color="auto"/>
            </w:tcBorders>
            <w:tcMar>
              <w:top w:w="100" w:type="dxa"/>
            </w:tcMar>
            <w:vAlign w:val="center"/>
          </w:tcPr>
          <w:p w14:paraId="508DCF42" w14:textId="77777777" w:rsidR="00A77B3E" w:rsidRDefault="009B680F">
            <w:pPr>
              <w:jc w:val="right"/>
              <w:rPr>
                <w:color w:val="000000"/>
                <w:u w:color="000000"/>
              </w:rPr>
            </w:pPr>
            <w:r>
              <w:rPr>
                <w:sz w:val="18"/>
              </w:rPr>
              <w:t>95,16%</w:t>
            </w:r>
          </w:p>
        </w:tc>
      </w:tr>
      <w:tr w:rsidR="007F256B" w14:paraId="67E243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DB3CC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CB78FC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914D928" w14:textId="77777777" w:rsidR="00A77B3E" w:rsidRDefault="009B680F">
            <w:pPr>
              <w:jc w:val="center"/>
              <w:rPr>
                <w:color w:val="000000"/>
                <w:u w:color="000000"/>
              </w:rPr>
            </w:pPr>
            <w:r>
              <w:rPr>
                <w:sz w:val="18"/>
              </w:rPr>
              <w:t>4270</w:t>
            </w:r>
          </w:p>
        </w:tc>
        <w:tc>
          <w:tcPr>
            <w:tcW w:w="3405" w:type="dxa"/>
            <w:tcBorders>
              <w:top w:val="single" w:sz="2" w:space="0" w:color="auto"/>
              <w:left w:val="nil"/>
              <w:bottom w:val="single" w:sz="2" w:space="0" w:color="auto"/>
              <w:right w:val="single" w:sz="2" w:space="0" w:color="auto"/>
            </w:tcBorders>
            <w:tcMar>
              <w:top w:w="100" w:type="dxa"/>
            </w:tcMar>
            <w:vAlign w:val="center"/>
          </w:tcPr>
          <w:p w14:paraId="1FDBAF2C" w14:textId="77777777" w:rsidR="00A77B3E" w:rsidRDefault="009B680F">
            <w:pPr>
              <w:jc w:val="left"/>
              <w:rPr>
                <w:color w:val="000000"/>
                <w:u w:color="000000"/>
              </w:rPr>
            </w:pPr>
            <w:r>
              <w:rPr>
                <w:sz w:val="18"/>
              </w:rPr>
              <w:t>Zakup usług remontowych</w:t>
            </w:r>
          </w:p>
        </w:tc>
        <w:tc>
          <w:tcPr>
            <w:tcW w:w="1605" w:type="dxa"/>
            <w:tcBorders>
              <w:top w:val="nil"/>
              <w:left w:val="nil"/>
              <w:bottom w:val="single" w:sz="2" w:space="0" w:color="auto"/>
              <w:right w:val="single" w:sz="2" w:space="0" w:color="auto"/>
            </w:tcBorders>
            <w:tcMar>
              <w:top w:w="100" w:type="dxa"/>
            </w:tcMar>
            <w:vAlign w:val="center"/>
          </w:tcPr>
          <w:p w14:paraId="49DBE414" w14:textId="77777777" w:rsidR="00A77B3E" w:rsidRDefault="009B680F">
            <w:pPr>
              <w:jc w:val="right"/>
              <w:rPr>
                <w:color w:val="000000"/>
                <w:u w:color="000000"/>
              </w:rPr>
            </w:pPr>
            <w:r>
              <w:rPr>
                <w:sz w:val="18"/>
              </w:rPr>
              <w:t>5 000,00</w:t>
            </w:r>
          </w:p>
        </w:tc>
        <w:tc>
          <w:tcPr>
            <w:tcW w:w="1170" w:type="dxa"/>
            <w:tcBorders>
              <w:top w:val="nil"/>
              <w:left w:val="nil"/>
              <w:bottom w:val="single" w:sz="2" w:space="0" w:color="auto"/>
              <w:right w:val="single" w:sz="2" w:space="0" w:color="auto"/>
            </w:tcBorders>
            <w:tcMar>
              <w:top w:w="100" w:type="dxa"/>
            </w:tcMar>
            <w:vAlign w:val="center"/>
          </w:tcPr>
          <w:p w14:paraId="13C9BCD8" w14:textId="77777777" w:rsidR="00A77B3E" w:rsidRDefault="009B680F">
            <w:pPr>
              <w:jc w:val="right"/>
              <w:rPr>
                <w:color w:val="000000"/>
                <w:u w:color="000000"/>
              </w:rPr>
            </w:pPr>
            <w:r>
              <w:rPr>
                <w:sz w:val="18"/>
              </w:rPr>
              <w:t>3 563,30</w:t>
            </w:r>
          </w:p>
        </w:tc>
        <w:tc>
          <w:tcPr>
            <w:tcW w:w="960" w:type="dxa"/>
            <w:tcBorders>
              <w:top w:val="nil"/>
              <w:left w:val="nil"/>
              <w:bottom w:val="single" w:sz="2" w:space="0" w:color="auto"/>
              <w:right w:val="single" w:sz="2" w:space="0" w:color="auto"/>
            </w:tcBorders>
            <w:tcMar>
              <w:top w:w="100" w:type="dxa"/>
            </w:tcMar>
            <w:vAlign w:val="center"/>
          </w:tcPr>
          <w:p w14:paraId="3D5E5B53" w14:textId="77777777" w:rsidR="00A77B3E" w:rsidRDefault="009B680F">
            <w:pPr>
              <w:jc w:val="right"/>
              <w:rPr>
                <w:color w:val="000000"/>
                <w:u w:color="000000"/>
              </w:rPr>
            </w:pPr>
            <w:r>
              <w:rPr>
                <w:sz w:val="18"/>
              </w:rPr>
              <w:t>71,27%</w:t>
            </w:r>
          </w:p>
        </w:tc>
      </w:tr>
      <w:tr w:rsidR="007F256B" w14:paraId="6F39322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357FB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712A3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6DED6E" w14:textId="77777777" w:rsidR="00A77B3E" w:rsidRDefault="009B680F">
            <w:pPr>
              <w:jc w:val="center"/>
              <w:rPr>
                <w:color w:val="000000"/>
                <w:u w:color="000000"/>
              </w:rPr>
            </w:pPr>
            <w:r>
              <w:rPr>
                <w:sz w:val="18"/>
              </w:rPr>
              <w:t>4280</w:t>
            </w:r>
          </w:p>
        </w:tc>
        <w:tc>
          <w:tcPr>
            <w:tcW w:w="3405" w:type="dxa"/>
            <w:tcBorders>
              <w:top w:val="single" w:sz="2" w:space="0" w:color="auto"/>
              <w:left w:val="nil"/>
              <w:bottom w:val="single" w:sz="2" w:space="0" w:color="auto"/>
              <w:right w:val="single" w:sz="2" w:space="0" w:color="auto"/>
            </w:tcBorders>
            <w:tcMar>
              <w:top w:w="100" w:type="dxa"/>
            </w:tcMar>
            <w:vAlign w:val="center"/>
          </w:tcPr>
          <w:p w14:paraId="613A6030" w14:textId="77777777" w:rsidR="00A77B3E" w:rsidRDefault="009B680F">
            <w:pPr>
              <w:jc w:val="left"/>
              <w:rPr>
                <w:color w:val="000000"/>
                <w:u w:color="000000"/>
              </w:rPr>
            </w:pPr>
            <w:r>
              <w:rPr>
                <w:sz w:val="18"/>
              </w:rPr>
              <w:t>Zakup usług zdrowotnych</w:t>
            </w:r>
          </w:p>
        </w:tc>
        <w:tc>
          <w:tcPr>
            <w:tcW w:w="1605" w:type="dxa"/>
            <w:tcBorders>
              <w:top w:val="nil"/>
              <w:left w:val="nil"/>
              <w:bottom w:val="single" w:sz="2" w:space="0" w:color="auto"/>
              <w:right w:val="single" w:sz="2" w:space="0" w:color="auto"/>
            </w:tcBorders>
            <w:tcMar>
              <w:top w:w="100" w:type="dxa"/>
            </w:tcMar>
            <w:vAlign w:val="center"/>
          </w:tcPr>
          <w:p w14:paraId="1788F95E" w14:textId="77777777" w:rsidR="00A77B3E" w:rsidRDefault="009B680F">
            <w:pPr>
              <w:jc w:val="right"/>
              <w:rPr>
                <w:color w:val="000000"/>
                <w:u w:color="000000"/>
              </w:rPr>
            </w:pPr>
            <w:r>
              <w:rPr>
                <w:sz w:val="18"/>
              </w:rPr>
              <w:t>561,00</w:t>
            </w:r>
          </w:p>
        </w:tc>
        <w:tc>
          <w:tcPr>
            <w:tcW w:w="1170" w:type="dxa"/>
            <w:tcBorders>
              <w:top w:val="nil"/>
              <w:left w:val="nil"/>
              <w:bottom w:val="single" w:sz="2" w:space="0" w:color="auto"/>
              <w:right w:val="single" w:sz="2" w:space="0" w:color="auto"/>
            </w:tcBorders>
            <w:tcMar>
              <w:top w:w="100" w:type="dxa"/>
            </w:tcMar>
            <w:vAlign w:val="center"/>
          </w:tcPr>
          <w:p w14:paraId="7CD33C26" w14:textId="77777777" w:rsidR="00A77B3E" w:rsidRDefault="009B680F">
            <w:pPr>
              <w:jc w:val="right"/>
              <w:rPr>
                <w:color w:val="000000"/>
                <w:u w:color="000000"/>
              </w:rPr>
            </w:pPr>
            <w:r>
              <w:rPr>
                <w:sz w:val="18"/>
              </w:rPr>
              <w:t>561,00</w:t>
            </w:r>
          </w:p>
        </w:tc>
        <w:tc>
          <w:tcPr>
            <w:tcW w:w="960" w:type="dxa"/>
            <w:tcBorders>
              <w:top w:val="nil"/>
              <w:left w:val="nil"/>
              <w:bottom w:val="single" w:sz="2" w:space="0" w:color="auto"/>
              <w:right w:val="single" w:sz="2" w:space="0" w:color="auto"/>
            </w:tcBorders>
            <w:tcMar>
              <w:top w:w="100" w:type="dxa"/>
            </w:tcMar>
            <w:vAlign w:val="center"/>
          </w:tcPr>
          <w:p w14:paraId="4EB77610" w14:textId="77777777" w:rsidR="00A77B3E" w:rsidRDefault="009B680F">
            <w:pPr>
              <w:jc w:val="right"/>
              <w:rPr>
                <w:color w:val="000000"/>
                <w:u w:color="000000"/>
              </w:rPr>
            </w:pPr>
            <w:r>
              <w:rPr>
                <w:sz w:val="18"/>
              </w:rPr>
              <w:t>100,00%</w:t>
            </w:r>
          </w:p>
        </w:tc>
      </w:tr>
      <w:tr w:rsidR="007F256B" w14:paraId="29661E1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046FDE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E87760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DC81F6B"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316A4688"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single" w:sz="2" w:space="0" w:color="auto"/>
            </w:tcBorders>
            <w:tcMar>
              <w:top w:w="100" w:type="dxa"/>
            </w:tcMar>
            <w:vAlign w:val="center"/>
          </w:tcPr>
          <w:p w14:paraId="55209038" w14:textId="77777777" w:rsidR="00A77B3E" w:rsidRDefault="009B680F">
            <w:pPr>
              <w:jc w:val="right"/>
              <w:rPr>
                <w:color w:val="000000"/>
                <w:u w:color="000000"/>
              </w:rPr>
            </w:pPr>
            <w:r>
              <w:rPr>
                <w:sz w:val="18"/>
              </w:rPr>
              <w:t>16 560,00</w:t>
            </w:r>
          </w:p>
        </w:tc>
        <w:tc>
          <w:tcPr>
            <w:tcW w:w="1170" w:type="dxa"/>
            <w:tcBorders>
              <w:top w:val="nil"/>
              <w:left w:val="nil"/>
              <w:bottom w:val="single" w:sz="2" w:space="0" w:color="auto"/>
              <w:right w:val="single" w:sz="2" w:space="0" w:color="auto"/>
            </w:tcBorders>
            <w:tcMar>
              <w:top w:w="100" w:type="dxa"/>
            </w:tcMar>
            <w:vAlign w:val="center"/>
          </w:tcPr>
          <w:p w14:paraId="5D4992C0" w14:textId="77777777" w:rsidR="00A77B3E" w:rsidRDefault="009B680F">
            <w:pPr>
              <w:jc w:val="right"/>
              <w:rPr>
                <w:color w:val="000000"/>
                <w:u w:color="000000"/>
              </w:rPr>
            </w:pPr>
            <w:r>
              <w:rPr>
                <w:sz w:val="18"/>
              </w:rPr>
              <w:t>14 426,52</w:t>
            </w:r>
          </w:p>
        </w:tc>
        <w:tc>
          <w:tcPr>
            <w:tcW w:w="960" w:type="dxa"/>
            <w:tcBorders>
              <w:top w:val="nil"/>
              <w:left w:val="nil"/>
              <w:bottom w:val="single" w:sz="2" w:space="0" w:color="auto"/>
              <w:right w:val="single" w:sz="2" w:space="0" w:color="auto"/>
            </w:tcBorders>
            <w:tcMar>
              <w:top w:w="100" w:type="dxa"/>
            </w:tcMar>
            <w:vAlign w:val="center"/>
          </w:tcPr>
          <w:p w14:paraId="6A8FCADB" w14:textId="77777777" w:rsidR="00A77B3E" w:rsidRDefault="009B680F">
            <w:pPr>
              <w:jc w:val="right"/>
              <w:rPr>
                <w:color w:val="000000"/>
                <w:u w:color="000000"/>
              </w:rPr>
            </w:pPr>
            <w:r>
              <w:rPr>
                <w:sz w:val="18"/>
              </w:rPr>
              <w:t>87,12%</w:t>
            </w:r>
          </w:p>
        </w:tc>
      </w:tr>
      <w:tr w:rsidR="007F256B" w14:paraId="4DE96E7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9DD6E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B499D9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2F0BD0"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31E4E442" w14:textId="77777777" w:rsidR="00A77B3E" w:rsidRDefault="009B680F">
            <w:pPr>
              <w:jc w:val="left"/>
              <w:rPr>
                <w:color w:val="000000"/>
                <w:u w:color="000000"/>
              </w:rPr>
            </w:pPr>
            <w:r>
              <w:rPr>
                <w:sz w:val="18"/>
              </w:rPr>
              <w:t>Opłaty z tytułu zakupu usług telekomunikacyjnych</w:t>
            </w:r>
          </w:p>
        </w:tc>
        <w:tc>
          <w:tcPr>
            <w:tcW w:w="1605" w:type="dxa"/>
            <w:tcBorders>
              <w:top w:val="nil"/>
              <w:left w:val="nil"/>
              <w:bottom w:val="single" w:sz="2" w:space="0" w:color="auto"/>
              <w:right w:val="single" w:sz="2" w:space="0" w:color="auto"/>
            </w:tcBorders>
            <w:tcMar>
              <w:top w:w="100" w:type="dxa"/>
            </w:tcMar>
            <w:vAlign w:val="center"/>
          </w:tcPr>
          <w:p w14:paraId="35158C92" w14:textId="77777777" w:rsidR="00A77B3E" w:rsidRDefault="009B680F">
            <w:pPr>
              <w:jc w:val="right"/>
              <w:rPr>
                <w:color w:val="000000"/>
                <w:u w:color="000000"/>
              </w:rPr>
            </w:pPr>
            <w:r>
              <w:rPr>
                <w:sz w:val="18"/>
              </w:rPr>
              <w:t>2 707,00</w:t>
            </w:r>
          </w:p>
        </w:tc>
        <w:tc>
          <w:tcPr>
            <w:tcW w:w="1170" w:type="dxa"/>
            <w:tcBorders>
              <w:top w:val="nil"/>
              <w:left w:val="nil"/>
              <w:bottom w:val="single" w:sz="2" w:space="0" w:color="auto"/>
              <w:right w:val="single" w:sz="2" w:space="0" w:color="auto"/>
            </w:tcBorders>
            <w:tcMar>
              <w:top w:w="100" w:type="dxa"/>
            </w:tcMar>
            <w:vAlign w:val="center"/>
          </w:tcPr>
          <w:p w14:paraId="16BE99A7" w14:textId="77777777" w:rsidR="00A77B3E" w:rsidRDefault="009B680F">
            <w:pPr>
              <w:jc w:val="right"/>
              <w:rPr>
                <w:color w:val="000000"/>
                <w:u w:color="000000"/>
              </w:rPr>
            </w:pPr>
            <w:r>
              <w:rPr>
                <w:sz w:val="18"/>
              </w:rPr>
              <w:t>2 705,92</w:t>
            </w:r>
          </w:p>
        </w:tc>
        <w:tc>
          <w:tcPr>
            <w:tcW w:w="960" w:type="dxa"/>
            <w:tcBorders>
              <w:top w:val="nil"/>
              <w:left w:val="nil"/>
              <w:bottom w:val="single" w:sz="2" w:space="0" w:color="auto"/>
              <w:right w:val="single" w:sz="2" w:space="0" w:color="auto"/>
            </w:tcBorders>
            <w:tcMar>
              <w:top w:w="100" w:type="dxa"/>
            </w:tcMar>
            <w:vAlign w:val="center"/>
          </w:tcPr>
          <w:p w14:paraId="291962A0" w14:textId="77777777" w:rsidR="00A77B3E" w:rsidRDefault="009B680F">
            <w:pPr>
              <w:jc w:val="right"/>
              <w:rPr>
                <w:color w:val="000000"/>
                <w:u w:color="000000"/>
              </w:rPr>
            </w:pPr>
            <w:r>
              <w:rPr>
                <w:sz w:val="18"/>
              </w:rPr>
              <w:t>99,96%</w:t>
            </w:r>
          </w:p>
        </w:tc>
      </w:tr>
      <w:tr w:rsidR="007F256B" w14:paraId="310A9D5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F408D8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A81240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7508AD9" w14:textId="77777777" w:rsidR="00A77B3E" w:rsidRDefault="009B680F">
            <w:pPr>
              <w:jc w:val="center"/>
              <w:rPr>
                <w:color w:val="000000"/>
                <w:u w:color="000000"/>
              </w:rPr>
            </w:pPr>
            <w:r>
              <w:rPr>
                <w:sz w:val="18"/>
              </w:rPr>
              <w:t>4410</w:t>
            </w:r>
          </w:p>
        </w:tc>
        <w:tc>
          <w:tcPr>
            <w:tcW w:w="3405" w:type="dxa"/>
            <w:tcBorders>
              <w:top w:val="single" w:sz="2" w:space="0" w:color="auto"/>
              <w:left w:val="nil"/>
              <w:bottom w:val="single" w:sz="2" w:space="0" w:color="auto"/>
              <w:right w:val="single" w:sz="2" w:space="0" w:color="auto"/>
            </w:tcBorders>
            <w:tcMar>
              <w:top w:w="100" w:type="dxa"/>
            </w:tcMar>
            <w:vAlign w:val="center"/>
          </w:tcPr>
          <w:p w14:paraId="37EB59EF" w14:textId="77777777" w:rsidR="00A77B3E" w:rsidRDefault="009B680F">
            <w:pPr>
              <w:jc w:val="left"/>
              <w:rPr>
                <w:color w:val="000000"/>
                <w:u w:color="000000"/>
              </w:rPr>
            </w:pPr>
            <w:r>
              <w:rPr>
                <w:sz w:val="18"/>
              </w:rPr>
              <w:t>Podróże służbowe krajowe</w:t>
            </w:r>
          </w:p>
        </w:tc>
        <w:tc>
          <w:tcPr>
            <w:tcW w:w="1605" w:type="dxa"/>
            <w:tcBorders>
              <w:top w:val="nil"/>
              <w:left w:val="nil"/>
              <w:bottom w:val="single" w:sz="2" w:space="0" w:color="auto"/>
              <w:right w:val="single" w:sz="2" w:space="0" w:color="auto"/>
            </w:tcBorders>
            <w:tcMar>
              <w:top w:w="100" w:type="dxa"/>
            </w:tcMar>
            <w:vAlign w:val="center"/>
          </w:tcPr>
          <w:p w14:paraId="5AE5FB04" w14:textId="77777777" w:rsidR="00A77B3E" w:rsidRDefault="009B680F">
            <w:pPr>
              <w:jc w:val="right"/>
              <w:rPr>
                <w:color w:val="000000"/>
                <w:u w:color="000000"/>
              </w:rPr>
            </w:pPr>
            <w:r>
              <w:rPr>
                <w:sz w:val="18"/>
              </w:rPr>
              <w:t>600,00</w:t>
            </w:r>
          </w:p>
        </w:tc>
        <w:tc>
          <w:tcPr>
            <w:tcW w:w="1170" w:type="dxa"/>
            <w:tcBorders>
              <w:top w:val="nil"/>
              <w:left w:val="nil"/>
              <w:bottom w:val="single" w:sz="2" w:space="0" w:color="auto"/>
              <w:right w:val="single" w:sz="2" w:space="0" w:color="auto"/>
            </w:tcBorders>
            <w:tcMar>
              <w:top w:w="100" w:type="dxa"/>
            </w:tcMar>
            <w:vAlign w:val="center"/>
          </w:tcPr>
          <w:p w14:paraId="43DBB673" w14:textId="77777777" w:rsidR="00A77B3E" w:rsidRDefault="009B680F">
            <w:pPr>
              <w:jc w:val="right"/>
              <w:rPr>
                <w:color w:val="000000"/>
                <w:u w:color="000000"/>
              </w:rPr>
            </w:pPr>
            <w:r>
              <w:rPr>
                <w:sz w:val="18"/>
              </w:rPr>
              <w:t>570,00</w:t>
            </w:r>
          </w:p>
        </w:tc>
        <w:tc>
          <w:tcPr>
            <w:tcW w:w="960" w:type="dxa"/>
            <w:tcBorders>
              <w:top w:val="nil"/>
              <w:left w:val="nil"/>
              <w:bottom w:val="single" w:sz="2" w:space="0" w:color="auto"/>
              <w:right w:val="single" w:sz="2" w:space="0" w:color="auto"/>
            </w:tcBorders>
            <w:tcMar>
              <w:top w:w="100" w:type="dxa"/>
            </w:tcMar>
            <w:vAlign w:val="center"/>
          </w:tcPr>
          <w:p w14:paraId="5EF32621" w14:textId="77777777" w:rsidR="00A77B3E" w:rsidRDefault="009B680F">
            <w:pPr>
              <w:jc w:val="right"/>
              <w:rPr>
                <w:color w:val="000000"/>
                <w:u w:color="000000"/>
              </w:rPr>
            </w:pPr>
            <w:r>
              <w:rPr>
                <w:sz w:val="18"/>
              </w:rPr>
              <w:t>95,00%</w:t>
            </w:r>
          </w:p>
        </w:tc>
      </w:tr>
      <w:tr w:rsidR="007F256B" w14:paraId="5742934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F43459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2D2493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84E9645" w14:textId="77777777" w:rsidR="00A77B3E" w:rsidRDefault="009B680F">
            <w:pPr>
              <w:jc w:val="center"/>
              <w:rPr>
                <w:color w:val="000000"/>
                <w:u w:color="000000"/>
              </w:rPr>
            </w:pPr>
            <w:r>
              <w:rPr>
                <w:sz w:val="18"/>
              </w:rPr>
              <w:t>4430</w:t>
            </w:r>
          </w:p>
        </w:tc>
        <w:tc>
          <w:tcPr>
            <w:tcW w:w="3405" w:type="dxa"/>
            <w:tcBorders>
              <w:top w:val="single" w:sz="2" w:space="0" w:color="auto"/>
              <w:left w:val="nil"/>
              <w:bottom w:val="single" w:sz="2" w:space="0" w:color="auto"/>
              <w:right w:val="single" w:sz="2" w:space="0" w:color="auto"/>
            </w:tcBorders>
            <w:tcMar>
              <w:top w:w="100" w:type="dxa"/>
            </w:tcMar>
            <w:vAlign w:val="center"/>
          </w:tcPr>
          <w:p w14:paraId="29E7BB1F" w14:textId="77777777" w:rsidR="00A77B3E" w:rsidRDefault="009B680F">
            <w:pPr>
              <w:jc w:val="left"/>
              <w:rPr>
                <w:color w:val="000000"/>
                <w:u w:color="000000"/>
              </w:rPr>
            </w:pPr>
            <w:r>
              <w:rPr>
                <w:sz w:val="18"/>
              </w:rPr>
              <w:t>Różne opłaty i składki</w:t>
            </w:r>
          </w:p>
        </w:tc>
        <w:tc>
          <w:tcPr>
            <w:tcW w:w="1605" w:type="dxa"/>
            <w:tcBorders>
              <w:top w:val="nil"/>
              <w:left w:val="nil"/>
              <w:bottom w:val="single" w:sz="2" w:space="0" w:color="auto"/>
              <w:right w:val="single" w:sz="2" w:space="0" w:color="auto"/>
            </w:tcBorders>
            <w:tcMar>
              <w:top w:w="100" w:type="dxa"/>
            </w:tcMar>
            <w:vAlign w:val="center"/>
          </w:tcPr>
          <w:p w14:paraId="3A0256E0" w14:textId="77777777" w:rsidR="00A77B3E" w:rsidRDefault="009B680F">
            <w:pPr>
              <w:jc w:val="right"/>
              <w:rPr>
                <w:color w:val="000000"/>
                <w:u w:color="000000"/>
              </w:rPr>
            </w:pPr>
            <w:r>
              <w:rPr>
                <w:sz w:val="18"/>
              </w:rPr>
              <w:t>4 151,00</w:t>
            </w:r>
          </w:p>
        </w:tc>
        <w:tc>
          <w:tcPr>
            <w:tcW w:w="1170" w:type="dxa"/>
            <w:tcBorders>
              <w:top w:val="nil"/>
              <w:left w:val="nil"/>
              <w:bottom w:val="single" w:sz="2" w:space="0" w:color="auto"/>
              <w:right w:val="single" w:sz="2" w:space="0" w:color="auto"/>
            </w:tcBorders>
            <w:tcMar>
              <w:top w:w="100" w:type="dxa"/>
            </w:tcMar>
            <w:vAlign w:val="center"/>
          </w:tcPr>
          <w:p w14:paraId="06CB9536" w14:textId="77777777" w:rsidR="00A77B3E" w:rsidRDefault="009B680F">
            <w:pPr>
              <w:jc w:val="right"/>
              <w:rPr>
                <w:color w:val="000000"/>
                <w:u w:color="000000"/>
              </w:rPr>
            </w:pPr>
            <w:r>
              <w:rPr>
                <w:sz w:val="18"/>
              </w:rPr>
              <w:t>4 150,93</w:t>
            </w:r>
          </w:p>
        </w:tc>
        <w:tc>
          <w:tcPr>
            <w:tcW w:w="960" w:type="dxa"/>
            <w:tcBorders>
              <w:top w:val="nil"/>
              <w:left w:val="nil"/>
              <w:bottom w:val="single" w:sz="2" w:space="0" w:color="auto"/>
              <w:right w:val="single" w:sz="2" w:space="0" w:color="auto"/>
            </w:tcBorders>
            <w:tcMar>
              <w:top w:w="100" w:type="dxa"/>
            </w:tcMar>
            <w:vAlign w:val="center"/>
          </w:tcPr>
          <w:p w14:paraId="4B27F72F" w14:textId="77777777" w:rsidR="00A77B3E" w:rsidRDefault="009B680F">
            <w:pPr>
              <w:jc w:val="right"/>
              <w:rPr>
                <w:color w:val="000000"/>
                <w:u w:color="000000"/>
              </w:rPr>
            </w:pPr>
            <w:r>
              <w:rPr>
                <w:sz w:val="18"/>
              </w:rPr>
              <w:t>100,00%</w:t>
            </w:r>
          </w:p>
        </w:tc>
      </w:tr>
      <w:tr w:rsidR="007F256B" w14:paraId="5EE512C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017DB8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E4DF61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E638E7"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2E21D561"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single" w:sz="2" w:space="0" w:color="auto"/>
            </w:tcBorders>
            <w:tcMar>
              <w:top w:w="100" w:type="dxa"/>
            </w:tcMar>
            <w:vAlign w:val="center"/>
          </w:tcPr>
          <w:p w14:paraId="6303AD72" w14:textId="77777777" w:rsidR="00A77B3E" w:rsidRDefault="009B680F">
            <w:pPr>
              <w:jc w:val="right"/>
              <w:rPr>
                <w:color w:val="000000"/>
                <w:u w:color="000000"/>
              </w:rPr>
            </w:pPr>
            <w:r>
              <w:rPr>
                <w:sz w:val="18"/>
              </w:rPr>
              <w:t>53 998,00</w:t>
            </w:r>
          </w:p>
        </w:tc>
        <w:tc>
          <w:tcPr>
            <w:tcW w:w="1170" w:type="dxa"/>
            <w:tcBorders>
              <w:top w:val="nil"/>
              <w:left w:val="nil"/>
              <w:bottom w:val="single" w:sz="2" w:space="0" w:color="auto"/>
              <w:right w:val="single" w:sz="2" w:space="0" w:color="auto"/>
            </w:tcBorders>
            <w:tcMar>
              <w:top w:w="100" w:type="dxa"/>
            </w:tcMar>
            <w:vAlign w:val="center"/>
          </w:tcPr>
          <w:p w14:paraId="1F21EBFF" w14:textId="77777777" w:rsidR="00A77B3E" w:rsidRDefault="009B680F">
            <w:pPr>
              <w:jc w:val="right"/>
              <w:rPr>
                <w:color w:val="000000"/>
                <w:u w:color="000000"/>
              </w:rPr>
            </w:pPr>
            <w:r>
              <w:rPr>
                <w:sz w:val="18"/>
              </w:rPr>
              <w:t>51 727,00</w:t>
            </w:r>
          </w:p>
        </w:tc>
        <w:tc>
          <w:tcPr>
            <w:tcW w:w="960" w:type="dxa"/>
            <w:tcBorders>
              <w:top w:val="nil"/>
              <w:left w:val="nil"/>
              <w:bottom w:val="single" w:sz="2" w:space="0" w:color="auto"/>
              <w:right w:val="single" w:sz="2" w:space="0" w:color="auto"/>
            </w:tcBorders>
            <w:tcMar>
              <w:top w:w="100" w:type="dxa"/>
            </w:tcMar>
            <w:vAlign w:val="center"/>
          </w:tcPr>
          <w:p w14:paraId="73675998" w14:textId="77777777" w:rsidR="00A77B3E" w:rsidRDefault="009B680F">
            <w:pPr>
              <w:jc w:val="right"/>
              <w:rPr>
                <w:color w:val="000000"/>
                <w:u w:color="000000"/>
              </w:rPr>
            </w:pPr>
            <w:r>
              <w:rPr>
                <w:sz w:val="18"/>
              </w:rPr>
              <w:t>95,79%</w:t>
            </w:r>
          </w:p>
        </w:tc>
      </w:tr>
      <w:tr w:rsidR="007F256B" w14:paraId="30F8525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50D5DB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CD1FD8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EF79355" w14:textId="77777777" w:rsidR="00A77B3E" w:rsidRDefault="009B680F">
            <w:pPr>
              <w:jc w:val="center"/>
              <w:rPr>
                <w:color w:val="000000"/>
                <w:u w:color="000000"/>
              </w:rPr>
            </w:pPr>
            <w:r>
              <w:rPr>
                <w:sz w:val="18"/>
              </w:rPr>
              <w:t>4530</w:t>
            </w:r>
          </w:p>
        </w:tc>
        <w:tc>
          <w:tcPr>
            <w:tcW w:w="3405" w:type="dxa"/>
            <w:tcBorders>
              <w:top w:val="single" w:sz="2" w:space="0" w:color="auto"/>
              <w:left w:val="nil"/>
              <w:bottom w:val="single" w:sz="2" w:space="0" w:color="auto"/>
              <w:right w:val="single" w:sz="2" w:space="0" w:color="auto"/>
            </w:tcBorders>
            <w:tcMar>
              <w:top w:w="100" w:type="dxa"/>
            </w:tcMar>
            <w:vAlign w:val="center"/>
          </w:tcPr>
          <w:p w14:paraId="5ADC10AC" w14:textId="77777777" w:rsidR="00A77B3E" w:rsidRDefault="009B680F">
            <w:pPr>
              <w:jc w:val="left"/>
              <w:rPr>
                <w:color w:val="000000"/>
                <w:u w:color="000000"/>
              </w:rPr>
            </w:pPr>
            <w:r>
              <w:rPr>
                <w:sz w:val="18"/>
              </w:rPr>
              <w:t>Podatek od towarów i usług (VAT).</w:t>
            </w:r>
          </w:p>
        </w:tc>
        <w:tc>
          <w:tcPr>
            <w:tcW w:w="1605" w:type="dxa"/>
            <w:tcBorders>
              <w:top w:val="nil"/>
              <w:left w:val="nil"/>
              <w:bottom w:val="single" w:sz="2" w:space="0" w:color="auto"/>
              <w:right w:val="single" w:sz="2" w:space="0" w:color="auto"/>
            </w:tcBorders>
            <w:tcMar>
              <w:top w:w="100" w:type="dxa"/>
            </w:tcMar>
            <w:vAlign w:val="center"/>
          </w:tcPr>
          <w:p w14:paraId="47788CCC" w14:textId="77777777" w:rsidR="00A77B3E" w:rsidRDefault="009B680F">
            <w:pPr>
              <w:jc w:val="right"/>
              <w:rPr>
                <w:color w:val="000000"/>
                <w:u w:color="000000"/>
              </w:rPr>
            </w:pPr>
            <w:r>
              <w:rPr>
                <w:sz w:val="18"/>
              </w:rPr>
              <w:t>500,00</w:t>
            </w:r>
          </w:p>
        </w:tc>
        <w:tc>
          <w:tcPr>
            <w:tcW w:w="1170" w:type="dxa"/>
            <w:tcBorders>
              <w:top w:val="nil"/>
              <w:left w:val="nil"/>
              <w:bottom w:val="single" w:sz="2" w:space="0" w:color="auto"/>
              <w:right w:val="single" w:sz="2" w:space="0" w:color="auto"/>
            </w:tcBorders>
            <w:tcMar>
              <w:top w:w="100" w:type="dxa"/>
            </w:tcMar>
            <w:vAlign w:val="center"/>
          </w:tcPr>
          <w:p w14:paraId="76BE40AD" w14:textId="77777777" w:rsidR="00A77B3E" w:rsidRDefault="009B680F">
            <w:pPr>
              <w:jc w:val="right"/>
              <w:rPr>
                <w:color w:val="000000"/>
                <w:u w:color="000000"/>
              </w:rPr>
            </w:pPr>
            <w:r>
              <w:rPr>
                <w:sz w:val="18"/>
              </w:rPr>
              <w:t>0,00</w:t>
            </w:r>
          </w:p>
        </w:tc>
        <w:tc>
          <w:tcPr>
            <w:tcW w:w="960" w:type="dxa"/>
            <w:tcBorders>
              <w:top w:val="nil"/>
              <w:left w:val="nil"/>
              <w:bottom w:val="single" w:sz="2" w:space="0" w:color="auto"/>
              <w:right w:val="single" w:sz="2" w:space="0" w:color="auto"/>
            </w:tcBorders>
            <w:tcMar>
              <w:top w:w="100" w:type="dxa"/>
            </w:tcMar>
            <w:vAlign w:val="center"/>
          </w:tcPr>
          <w:p w14:paraId="7BC4337E" w14:textId="77777777" w:rsidR="00A77B3E" w:rsidRDefault="009B680F">
            <w:pPr>
              <w:jc w:val="right"/>
              <w:rPr>
                <w:color w:val="000000"/>
                <w:u w:color="000000"/>
              </w:rPr>
            </w:pPr>
            <w:r>
              <w:rPr>
                <w:sz w:val="18"/>
              </w:rPr>
              <w:t>0,00%</w:t>
            </w:r>
          </w:p>
        </w:tc>
      </w:tr>
      <w:tr w:rsidR="007F256B" w14:paraId="253A4FA2"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417BF7A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BD7800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5586524"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4B2CD791" w14:textId="77777777" w:rsidR="00A77B3E" w:rsidRDefault="009B680F">
            <w:pPr>
              <w:jc w:val="left"/>
              <w:rPr>
                <w:color w:val="000000"/>
                <w:u w:color="000000"/>
              </w:rPr>
            </w:pPr>
            <w:r>
              <w:rPr>
                <w:sz w:val="18"/>
              </w:rPr>
              <w:t>Szkolenia pracowników niebędących członkami korpusu służby cywilnej</w:t>
            </w:r>
          </w:p>
        </w:tc>
        <w:tc>
          <w:tcPr>
            <w:tcW w:w="1605" w:type="dxa"/>
            <w:tcBorders>
              <w:top w:val="nil"/>
              <w:left w:val="nil"/>
              <w:bottom w:val="single" w:sz="2" w:space="0" w:color="auto"/>
              <w:right w:val="single" w:sz="2" w:space="0" w:color="auto"/>
            </w:tcBorders>
            <w:tcMar>
              <w:top w:w="100" w:type="dxa"/>
            </w:tcMar>
            <w:vAlign w:val="center"/>
          </w:tcPr>
          <w:p w14:paraId="1256A614" w14:textId="77777777" w:rsidR="00A77B3E" w:rsidRDefault="009B680F">
            <w:pPr>
              <w:jc w:val="right"/>
              <w:rPr>
                <w:color w:val="000000"/>
                <w:u w:color="000000"/>
              </w:rPr>
            </w:pPr>
            <w:r>
              <w:rPr>
                <w:sz w:val="18"/>
              </w:rPr>
              <w:t>3 825,00</w:t>
            </w:r>
          </w:p>
        </w:tc>
        <w:tc>
          <w:tcPr>
            <w:tcW w:w="1170" w:type="dxa"/>
            <w:tcBorders>
              <w:top w:val="nil"/>
              <w:left w:val="nil"/>
              <w:bottom w:val="nil"/>
              <w:right w:val="single" w:sz="2" w:space="0" w:color="auto"/>
            </w:tcBorders>
            <w:tcMar>
              <w:top w:w="100" w:type="dxa"/>
            </w:tcMar>
            <w:vAlign w:val="center"/>
          </w:tcPr>
          <w:p w14:paraId="212DFCEC" w14:textId="77777777" w:rsidR="00A77B3E" w:rsidRDefault="009B680F">
            <w:pPr>
              <w:jc w:val="right"/>
              <w:rPr>
                <w:color w:val="000000"/>
                <w:u w:color="000000"/>
              </w:rPr>
            </w:pPr>
            <w:r>
              <w:rPr>
                <w:sz w:val="18"/>
              </w:rPr>
              <w:t>3 825,00</w:t>
            </w:r>
          </w:p>
        </w:tc>
        <w:tc>
          <w:tcPr>
            <w:tcW w:w="960" w:type="dxa"/>
            <w:tcBorders>
              <w:top w:val="nil"/>
              <w:left w:val="nil"/>
              <w:bottom w:val="single" w:sz="2" w:space="0" w:color="auto"/>
              <w:right w:val="single" w:sz="2" w:space="0" w:color="auto"/>
            </w:tcBorders>
            <w:tcMar>
              <w:top w:w="100" w:type="dxa"/>
            </w:tcMar>
            <w:vAlign w:val="center"/>
          </w:tcPr>
          <w:p w14:paraId="7C4CB14A" w14:textId="77777777" w:rsidR="00A77B3E" w:rsidRDefault="009B680F">
            <w:pPr>
              <w:jc w:val="right"/>
              <w:rPr>
                <w:color w:val="000000"/>
                <w:u w:color="000000"/>
              </w:rPr>
            </w:pPr>
            <w:r>
              <w:rPr>
                <w:sz w:val="18"/>
              </w:rPr>
              <w:t>100,00%</w:t>
            </w:r>
          </w:p>
        </w:tc>
      </w:tr>
      <w:tr w:rsidR="007F256B" w14:paraId="2CEA914D" w14:textId="77777777">
        <w:trPr>
          <w:trHeight w:val="244"/>
        </w:trPr>
        <w:tc>
          <w:tcPr>
            <w:tcW w:w="945" w:type="dxa"/>
            <w:tcBorders>
              <w:top w:val="nil"/>
              <w:left w:val="single" w:sz="2" w:space="0" w:color="auto"/>
              <w:bottom w:val="nil"/>
              <w:right w:val="nil"/>
            </w:tcBorders>
            <w:tcMar>
              <w:top w:w="100" w:type="dxa"/>
            </w:tcMar>
            <w:vAlign w:val="center"/>
          </w:tcPr>
          <w:p w14:paraId="490DB51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DEA33BD" w14:textId="77777777" w:rsidR="00A77B3E" w:rsidRDefault="009B680F">
            <w:pPr>
              <w:jc w:val="center"/>
              <w:rPr>
                <w:color w:val="000000"/>
                <w:u w:color="000000"/>
              </w:rPr>
            </w:pPr>
            <w:r>
              <w:rPr>
                <w:sz w:val="18"/>
              </w:rPr>
              <w:t>80116</w:t>
            </w:r>
          </w:p>
        </w:tc>
        <w:tc>
          <w:tcPr>
            <w:tcW w:w="945" w:type="dxa"/>
            <w:tcBorders>
              <w:top w:val="nil"/>
              <w:left w:val="nil"/>
              <w:bottom w:val="single" w:sz="2" w:space="0" w:color="auto"/>
              <w:right w:val="single" w:sz="2" w:space="0" w:color="auto"/>
            </w:tcBorders>
            <w:tcMar>
              <w:top w:w="100" w:type="dxa"/>
            </w:tcMar>
            <w:vAlign w:val="center"/>
          </w:tcPr>
          <w:p w14:paraId="0CCFAC76"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617D355" w14:textId="77777777" w:rsidR="00A77B3E" w:rsidRDefault="009B680F">
            <w:pPr>
              <w:jc w:val="left"/>
              <w:rPr>
                <w:color w:val="000000"/>
                <w:u w:color="000000"/>
              </w:rPr>
            </w:pPr>
            <w:r>
              <w:rPr>
                <w:sz w:val="18"/>
              </w:rPr>
              <w:t>Szkoły policealne</w:t>
            </w:r>
          </w:p>
        </w:tc>
        <w:tc>
          <w:tcPr>
            <w:tcW w:w="1605" w:type="dxa"/>
            <w:tcBorders>
              <w:top w:val="nil"/>
              <w:left w:val="nil"/>
              <w:bottom w:val="single" w:sz="2" w:space="0" w:color="auto"/>
              <w:right w:val="nil"/>
            </w:tcBorders>
            <w:tcMar>
              <w:top w:w="100" w:type="dxa"/>
            </w:tcMar>
            <w:vAlign w:val="center"/>
          </w:tcPr>
          <w:p w14:paraId="2B131AA7" w14:textId="77777777" w:rsidR="00A77B3E" w:rsidRDefault="009B680F">
            <w:pPr>
              <w:jc w:val="right"/>
              <w:rPr>
                <w:color w:val="000000"/>
                <w:u w:color="000000"/>
              </w:rPr>
            </w:pPr>
            <w:r>
              <w:rPr>
                <w:sz w:val="18"/>
              </w:rPr>
              <w:t>29 121,00</w:t>
            </w:r>
          </w:p>
        </w:tc>
        <w:tc>
          <w:tcPr>
            <w:tcW w:w="1170" w:type="dxa"/>
            <w:tcBorders>
              <w:top w:val="single" w:sz="2" w:space="0" w:color="auto"/>
              <w:left w:val="single" w:sz="2" w:space="0" w:color="auto"/>
              <w:bottom w:val="single" w:sz="2" w:space="0" w:color="auto"/>
              <w:right w:val="single" w:sz="2" w:space="0" w:color="auto"/>
            </w:tcBorders>
            <w:tcMar>
              <w:top w:w="100" w:type="dxa"/>
            </w:tcMar>
            <w:vAlign w:val="center"/>
          </w:tcPr>
          <w:p w14:paraId="16F24A0B" w14:textId="77777777" w:rsidR="00A77B3E" w:rsidRDefault="009B680F">
            <w:pPr>
              <w:jc w:val="right"/>
              <w:rPr>
                <w:color w:val="000000"/>
                <w:u w:color="000000"/>
              </w:rPr>
            </w:pPr>
            <w:r>
              <w:rPr>
                <w:sz w:val="18"/>
              </w:rPr>
              <w:t>23 637,54</w:t>
            </w:r>
          </w:p>
        </w:tc>
        <w:tc>
          <w:tcPr>
            <w:tcW w:w="960" w:type="dxa"/>
            <w:tcBorders>
              <w:top w:val="nil"/>
              <w:left w:val="nil"/>
              <w:bottom w:val="single" w:sz="2" w:space="0" w:color="auto"/>
              <w:right w:val="single" w:sz="2" w:space="0" w:color="auto"/>
            </w:tcBorders>
            <w:tcMar>
              <w:top w:w="100" w:type="dxa"/>
            </w:tcMar>
            <w:vAlign w:val="center"/>
          </w:tcPr>
          <w:p w14:paraId="680F4583" w14:textId="77777777" w:rsidR="00A77B3E" w:rsidRDefault="009B680F">
            <w:pPr>
              <w:jc w:val="right"/>
              <w:rPr>
                <w:color w:val="000000"/>
                <w:u w:color="000000"/>
              </w:rPr>
            </w:pPr>
            <w:r>
              <w:rPr>
                <w:sz w:val="18"/>
              </w:rPr>
              <w:t>81,17%</w:t>
            </w:r>
          </w:p>
        </w:tc>
      </w:tr>
      <w:tr w:rsidR="007F256B" w14:paraId="5627884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DD5013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F9CE82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18246EE"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6DE7E57C" w14:textId="77777777" w:rsidR="00A77B3E" w:rsidRDefault="009B680F">
            <w:pPr>
              <w:jc w:val="left"/>
              <w:rPr>
                <w:color w:val="000000"/>
                <w:u w:color="000000"/>
              </w:rPr>
            </w:pPr>
            <w:r>
              <w:rPr>
                <w:sz w:val="18"/>
              </w:rPr>
              <w:t>Wydatki osobowe niezaliczone do wynagrodzeń</w:t>
            </w:r>
          </w:p>
        </w:tc>
        <w:tc>
          <w:tcPr>
            <w:tcW w:w="1605" w:type="dxa"/>
            <w:tcBorders>
              <w:top w:val="nil"/>
              <w:left w:val="nil"/>
              <w:bottom w:val="single" w:sz="2" w:space="0" w:color="auto"/>
              <w:right w:val="nil"/>
            </w:tcBorders>
            <w:tcMar>
              <w:top w:w="100" w:type="dxa"/>
            </w:tcMar>
            <w:vAlign w:val="center"/>
          </w:tcPr>
          <w:p w14:paraId="745BBBC2" w14:textId="77777777" w:rsidR="00A77B3E" w:rsidRDefault="009B680F">
            <w:pPr>
              <w:jc w:val="right"/>
              <w:rPr>
                <w:color w:val="000000"/>
                <w:u w:color="000000"/>
              </w:rPr>
            </w:pPr>
            <w:r>
              <w:rPr>
                <w:sz w:val="18"/>
              </w:rPr>
              <w:t>2 291,00</w:t>
            </w:r>
          </w:p>
        </w:tc>
        <w:tc>
          <w:tcPr>
            <w:tcW w:w="1170" w:type="dxa"/>
            <w:tcBorders>
              <w:top w:val="nil"/>
              <w:left w:val="single" w:sz="2" w:space="0" w:color="auto"/>
              <w:bottom w:val="single" w:sz="2" w:space="0" w:color="auto"/>
              <w:right w:val="single" w:sz="2" w:space="0" w:color="auto"/>
            </w:tcBorders>
            <w:tcMar>
              <w:top w:w="100" w:type="dxa"/>
            </w:tcMar>
            <w:vAlign w:val="center"/>
          </w:tcPr>
          <w:p w14:paraId="7E3EE919" w14:textId="77777777" w:rsidR="00A77B3E" w:rsidRDefault="009B680F">
            <w:pPr>
              <w:jc w:val="right"/>
              <w:rPr>
                <w:color w:val="000000"/>
                <w:u w:color="000000"/>
              </w:rPr>
            </w:pPr>
            <w:r>
              <w:rPr>
                <w:sz w:val="18"/>
              </w:rPr>
              <w:t>190,85</w:t>
            </w:r>
          </w:p>
        </w:tc>
        <w:tc>
          <w:tcPr>
            <w:tcW w:w="960" w:type="dxa"/>
            <w:tcBorders>
              <w:top w:val="nil"/>
              <w:left w:val="nil"/>
              <w:bottom w:val="single" w:sz="2" w:space="0" w:color="auto"/>
              <w:right w:val="single" w:sz="2" w:space="0" w:color="auto"/>
            </w:tcBorders>
            <w:tcMar>
              <w:top w:w="100" w:type="dxa"/>
            </w:tcMar>
            <w:vAlign w:val="center"/>
          </w:tcPr>
          <w:p w14:paraId="4E816C60" w14:textId="77777777" w:rsidR="00A77B3E" w:rsidRDefault="009B680F">
            <w:pPr>
              <w:jc w:val="right"/>
              <w:rPr>
                <w:color w:val="000000"/>
                <w:u w:color="000000"/>
              </w:rPr>
            </w:pPr>
            <w:r>
              <w:rPr>
                <w:sz w:val="18"/>
              </w:rPr>
              <w:t>8,33%</w:t>
            </w:r>
          </w:p>
        </w:tc>
      </w:tr>
      <w:tr w:rsidR="007F256B" w14:paraId="56D4AD5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5A4BB4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BB078D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C17B95A"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552E79DA"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730576F6" w14:textId="77777777" w:rsidR="00A77B3E" w:rsidRDefault="009B680F">
            <w:pPr>
              <w:jc w:val="right"/>
              <w:rPr>
                <w:color w:val="000000"/>
                <w:u w:color="000000"/>
              </w:rPr>
            </w:pPr>
            <w:r>
              <w:rPr>
                <w:sz w:val="18"/>
              </w:rPr>
              <w:t>21 044,00</w:t>
            </w:r>
          </w:p>
        </w:tc>
        <w:tc>
          <w:tcPr>
            <w:tcW w:w="1170" w:type="dxa"/>
            <w:tcBorders>
              <w:top w:val="nil"/>
              <w:left w:val="single" w:sz="2" w:space="0" w:color="auto"/>
              <w:bottom w:val="single" w:sz="2" w:space="0" w:color="auto"/>
              <w:right w:val="single" w:sz="2" w:space="0" w:color="auto"/>
            </w:tcBorders>
            <w:tcMar>
              <w:top w:w="100" w:type="dxa"/>
            </w:tcMar>
            <w:vAlign w:val="center"/>
          </w:tcPr>
          <w:p w14:paraId="33B1A23F" w14:textId="77777777" w:rsidR="00A77B3E" w:rsidRDefault="009B680F">
            <w:pPr>
              <w:jc w:val="right"/>
              <w:rPr>
                <w:color w:val="000000"/>
                <w:u w:color="000000"/>
              </w:rPr>
            </w:pPr>
            <w:r>
              <w:rPr>
                <w:sz w:val="18"/>
              </w:rPr>
              <w:t>18 473,89</w:t>
            </w:r>
          </w:p>
        </w:tc>
        <w:tc>
          <w:tcPr>
            <w:tcW w:w="960" w:type="dxa"/>
            <w:tcBorders>
              <w:top w:val="nil"/>
              <w:left w:val="nil"/>
              <w:bottom w:val="single" w:sz="2" w:space="0" w:color="auto"/>
              <w:right w:val="single" w:sz="2" w:space="0" w:color="auto"/>
            </w:tcBorders>
            <w:tcMar>
              <w:top w:w="100" w:type="dxa"/>
            </w:tcMar>
            <w:vAlign w:val="center"/>
          </w:tcPr>
          <w:p w14:paraId="40AA0D80" w14:textId="77777777" w:rsidR="00A77B3E" w:rsidRDefault="009B680F">
            <w:pPr>
              <w:jc w:val="right"/>
              <w:rPr>
                <w:color w:val="000000"/>
                <w:u w:color="000000"/>
              </w:rPr>
            </w:pPr>
            <w:r>
              <w:rPr>
                <w:sz w:val="18"/>
              </w:rPr>
              <w:t>87,79%</w:t>
            </w:r>
          </w:p>
        </w:tc>
      </w:tr>
      <w:tr w:rsidR="007F256B" w14:paraId="645AD7E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80A7AC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516246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D7E5429" w14:textId="77777777" w:rsidR="00A77B3E" w:rsidRDefault="009B680F">
            <w:pPr>
              <w:jc w:val="center"/>
              <w:rPr>
                <w:color w:val="000000"/>
                <w:u w:color="000000"/>
              </w:rPr>
            </w:pPr>
            <w:r>
              <w:rPr>
                <w:sz w:val="18"/>
              </w:rPr>
              <w:t>4040</w:t>
            </w:r>
          </w:p>
        </w:tc>
        <w:tc>
          <w:tcPr>
            <w:tcW w:w="3405" w:type="dxa"/>
            <w:tcBorders>
              <w:top w:val="single" w:sz="2" w:space="0" w:color="auto"/>
              <w:left w:val="nil"/>
              <w:bottom w:val="single" w:sz="2" w:space="0" w:color="auto"/>
              <w:right w:val="single" w:sz="2" w:space="0" w:color="auto"/>
            </w:tcBorders>
            <w:tcMar>
              <w:top w:w="100" w:type="dxa"/>
            </w:tcMar>
            <w:vAlign w:val="center"/>
          </w:tcPr>
          <w:p w14:paraId="326F8834" w14:textId="77777777" w:rsidR="00A77B3E" w:rsidRDefault="009B680F">
            <w:pPr>
              <w:jc w:val="left"/>
              <w:rPr>
                <w:color w:val="000000"/>
                <w:u w:color="000000"/>
              </w:rPr>
            </w:pPr>
            <w:r>
              <w:rPr>
                <w:sz w:val="18"/>
              </w:rPr>
              <w:t>Dodatkowe wynagrodzenie roczne</w:t>
            </w:r>
          </w:p>
        </w:tc>
        <w:tc>
          <w:tcPr>
            <w:tcW w:w="1605" w:type="dxa"/>
            <w:tcBorders>
              <w:top w:val="nil"/>
              <w:left w:val="nil"/>
              <w:bottom w:val="single" w:sz="2" w:space="0" w:color="auto"/>
              <w:right w:val="nil"/>
            </w:tcBorders>
            <w:tcMar>
              <w:top w:w="100" w:type="dxa"/>
            </w:tcMar>
            <w:vAlign w:val="center"/>
          </w:tcPr>
          <w:p w14:paraId="7BC90E86" w14:textId="77777777" w:rsidR="00A77B3E" w:rsidRDefault="009B680F">
            <w:pPr>
              <w:jc w:val="right"/>
              <w:rPr>
                <w:color w:val="000000"/>
                <w:u w:color="000000"/>
              </w:rPr>
            </w:pPr>
            <w:r>
              <w:rPr>
                <w:sz w:val="18"/>
              </w:rPr>
              <w:t>609,00</w:t>
            </w:r>
          </w:p>
        </w:tc>
        <w:tc>
          <w:tcPr>
            <w:tcW w:w="1170" w:type="dxa"/>
            <w:tcBorders>
              <w:top w:val="nil"/>
              <w:left w:val="single" w:sz="2" w:space="0" w:color="auto"/>
              <w:bottom w:val="single" w:sz="2" w:space="0" w:color="auto"/>
              <w:right w:val="single" w:sz="2" w:space="0" w:color="auto"/>
            </w:tcBorders>
            <w:tcMar>
              <w:top w:w="100" w:type="dxa"/>
            </w:tcMar>
            <w:vAlign w:val="center"/>
          </w:tcPr>
          <w:p w14:paraId="6B3F3080" w14:textId="77777777" w:rsidR="00A77B3E" w:rsidRDefault="009B680F">
            <w:pPr>
              <w:jc w:val="right"/>
              <w:rPr>
                <w:color w:val="000000"/>
                <w:u w:color="000000"/>
              </w:rPr>
            </w:pPr>
            <w:r>
              <w:rPr>
                <w:sz w:val="18"/>
              </w:rPr>
              <w:t>608,30</w:t>
            </w:r>
          </w:p>
        </w:tc>
        <w:tc>
          <w:tcPr>
            <w:tcW w:w="960" w:type="dxa"/>
            <w:tcBorders>
              <w:top w:val="nil"/>
              <w:left w:val="nil"/>
              <w:bottom w:val="single" w:sz="2" w:space="0" w:color="auto"/>
              <w:right w:val="single" w:sz="2" w:space="0" w:color="auto"/>
            </w:tcBorders>
            <w:tcMar>
              <w:top w:w="100" w:type="dxa"/>
            </w:tcMar>
            <w:vAlign w:val="center"/>
          </w:tcPr>
          <w:p w14:paraId="72348839" w14:textId="77777777" w:rsidR="00A77B3E" w:rsidRDefault="009B680F">
            <w:pPr>
              <w:jc w:val="right"/>
              <w:rPr>
                <w:color w:val="000000"/>
                <w:u w:color="000000"/>
              </w:rPr>
            </w:pPr>
            <w:r>
              <w:rPr>
                <w:sz w:val="18"/>
              </w:rPr>
              <w:t>99,89%</w:t>
            </w:r>
          </w:p>
        </w:tc>
      </w:tr>
      <w:tr w:rsidR="007F256B" w14:paraId="02F9BA2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C1AD4F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C68420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BAA30C"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010DD15D"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0A2593A3" w14:textId="77777777" w:rsidR="00A77B3E" w:rsidRDefault="009B680F">
            <w:pPr>
              <w:jc w:val="right"/>
              <w:rPr>
                <w:color w:val="000000"/>
                <w:u w:color="000000"/>
              </w:rPr>
            </w:pPr>
            <w:r>
              <w:rPr>
                <w:sz w:val="18"/>
              </w:rPr>
              <w:t>3 715,00</w:t>
            </w:r>
          </w:p>
        </w:tc>
        <w:tc>
          <w:tcPr>
            <w:tcW w:w="1170" w:type="dxa"/>
            <w:tcBorders>
              <w:top w:val="nil"/>
              <w:left w:val="single" w:sz="2" w:space="0" w:color="auto"/>
              <w:bottom w:val="single" w:sz="2" w:space="0" w:color="auto"/>
              <w:right w:val="single" w:sz="2" w:space="0" w:color="auto"/>
            </w:tcBorders>
            <w:tcMar>
              <w:top w:w="100" w:type="dxa"/>
            </w:tcMar>
            <w:vAlign w:val="center"/>
          </w:tcPr>
          <w:p w14:paraId="5E9D8631" w14:textId="77777777" w:rsidR="00A77B3E" w:rsidRDefault="009B680F">
            <w:pPr>
              <w:jc w:val="right"/>
              <w:rPr>
                <w:color w:val="000000"/>
                <w:u w:color="000000"/>
              </w:rPr>
            </w:pPr>
            <w:r>
              <w:rPr>
                <w:sz w:val="18"/>
              </w:rPr>
              <w:t>3 272,39</w:t>
            </w:r>
          </w:p>
        </w:tc>
        <w:tc>
          <w:tcPr>
            <w:tcW w:w="960" w:type="dxa"/>
            <w:tcBorders>
              <w:top w:val="nil"/>
              <w:left w:val="nil"/>
              <w:bottom w:val="single" w:sz="2" w:space="0" w:color="auto"/>
              <w:right w:val="single" w:sz="2" w:space="0" w:color="auto"/>
            </w:tcBorders>
            <w:tcMar>
              <w:top w:w="100" w:type="dxa"/>
            </w:tcMar>
            <w:vAlign w:val="center"/>
          </w:tcPr>
          <w:p w14:paraId="5C31F10F" w14:textId="77777777" w:rsidR="00A77B3E" w:rsidRDefault="009B680F">
            <w:pPr>
              <w:jc w:val="right"/>
              <w:rPr>
                <w:color w:val="000000"/>
                <w:u w:color="000000"/>
              </w:rPr>
            </w:pPr>
            <w:r>
              <w:rPr>
                <w:sz w:val="18"/>
              </w:rPr>
              <w:t>88,09%</w:t>
            </w:r>
          </w:p>
        </w:tc>
      </w:tr>
      <w:tr w:rsidR="007F256B" w14:paraId="41E3C58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66F44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5B65C0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FF467C8"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3E3E4031"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75317E26" w14:textId="77777777" w:rsidR="00A77B3E" w:rsidRDefault="009B680F">
            <w:pPr>
              <w:jc w:val="right"/>
              <w:rPr>
                <w:color w:val="000000"/>
                <w:u w:color="000000"/>
              </w:rPr>
            </w:pPr>
            <w:r>
              <w:rPr>
                <w:sz w:val="18"/>
              </w:rPr>
              <w:t>410,00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6C17CA8" w14:textId="77777777" w:rsidR="00A77B3E" w:rsidRDefault="009B680F">
            <w:pPr>
              <w:jc w:val="right"/>
              <w:rPr>
                <w:color w:val="000000"/>
                <w:u w:color="000000"/>
              </w:rPr>
            </w:pPr>
            <w:r>
              <w:rPr>
                <w:sz w:val="18"/>
              </w:rPr>
              <w:t>346,58</w:t>
            </w:r>
          </w:p>
        </w:tc>
        <w:tc>
          <w:tcPr>
            <w:tcW w:w="960" w:type="dxa"/>
            <w:tcBorders>
              <w:top w:val="nil"/>
              <w:left w:val="nil"/>
              <w:bottom w:val="single" w:sz="2" w:space="0" w:color="auto"/>
              <w:right w:val="single" w:sz="2" w:space="0" w:color="auto"/>
            </w:tcBorders>
            <w:tcMar>
              <w:top w:w="100" w:type="dxa"/>
            </w:tcMar>
            <w:vAlign w:val="center"/>
          </w:tcPr>
          <w:p w14:paraId="47D7EE74" w14:textId="77777777" w:rsidR="00A77B3E" w:rsidRDefault="009B680F">
            <w:pPr>
              <w:jc w:val="right"/>
              <w:rPr>
                <w:color w:val="000000"/>
                <w:u w:color="000000"/>
              </w:rPr>
            </w:pPr>
            <w:r>
              <w:rPr>
                <w:sz w:val="18"/>
              </w:rPr>
              <w:t>84,53%</w:t>
            </w:r>
          </w:p>
        </w:tc>
      </w:tr>
      <w:tr w:rsidR="007F256B" w14:paraId="1862C48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A1DFA1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B108F6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55A926C"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0EB02CED"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17B844F6" w14:textId="77777777" w:rsidR="00A77B3E" w:rsidRDefault="009B680F">
            <w:pPr>
              <w:jc w:val="right"/>
              <w:rPr>
                <w:color w:val="000000"/>
                <w:u w:color="000000"/>
              </w:rPr>
            </w:pPr>
            <w:r>
              <w:rPr>
                <w:sz w:val="18"/>
              </w:rPr>
              <w:t>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33A4213" w14:textId="77777777" w:rsidR="00A77B3E" w:rsidRDefault="009B680F">
            <w:pPr>
              <w:jc w:val="right"/>
              <w:rPr>
                <w:color w:val="000000"/>
                <w:u w:color="000000"/>
              </w:rPr>
            </w:pPr>
            <w:r>
              <w:rPr>
                <w:sz w:val="18"/>
              </w:rPr>
              <w:t>51,82</w:t>
            </w:r>
          </w:p>
        </w:tc>
        <w:tc>
          <w:tcPr>
            <w:tcW w:w="960" w:type="dxa"/>
            <w:tcBorders>
              <w:top w:val="nil"/>
              <w:left w:val="nil"/>
              <w:bottom w:val="single" w:sz="2" w:space="0" w:color="auto"/>
              <w:right w:val="single" w:sz="2" w:space="0" w:color="auto"/>
            </w:tcBorders>
            <w:tcMar>
              <w:top w:w="100" w:type="dxa"/>
            </w:tcMar>
            <w:vAlign w:val="center"/>
          </w:tcPr>
          <w:p w14:paraId="3D0588ED" w14:textId="77777777" w:rsidR="00A77B3E" w:rsidRDefault="009B680F">
            <w:pPr>
              <w:jc w:val="right"/>
              <w:rPr>
                <w:color w:val="000000"/>
                <w:u w:color="000000"/>
              </w:rPr>
            </w:pPr>
            <w:r>
              <w:rPr>
                <w:sz w:val="18"/>
              </w:rPr>
              <w:t>25,91%</w:t>
            </w:r>
          </w:p>
        </w:tc>
      </w:tr>
      <w:tr w:rsidR="007F256B" w14:paraId="1AFD1C1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019BC5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65A4A6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0E4A570"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7EAB7B9F" w14:textId="77777777" w:rsidR="00A77B3E" w:rsidRDefault="009B680F">
            <w:pPr>
              <w:jc w:val="left"/>
              <w:rPr>
                <w:color w:val="000000"/>
                <w:u w:color="000000"/>
              </w:rPr>
            </w:pPr>
            <w:r>
              <w:rPr>
                <w:sz w:val="18"/>
              </w:rPr>
              <w:t>Zakup energii</w:t>
            </w:r>
          </w:p>
        </w:tc>
        <w:tc>
          <w:tcPr>
            <w:tcW w:w="1605" w:type="dxa"/>
            <w:tcBorders>
              <w:top w:val="nil"/>
              <w:left w:val="nil"/>
              <w:bottom w:val="single" w:sz="2" w:space="0" w:color="auto"/>
              <w:right w:val="nil"/>
            </w:tcBorders>
            <w:tcMar>
              <w:top w:w="100" w:type="dxa"/>
            </w:tcMar>
            <w:vAlign w:val="center"/>
          </w:tcPr>
          <w:p w14:paraId="13B27CF9" w14:textId="77777777" w:rsidR="00A77B3E" w:rsidRDefault="009B680F">
            <w:pPr>
              <w:jc w:val="right"/>
              <w:rPr>
                <w:color w:val="000000"/>
                <w:u w:color="000000"/>
              </w:rPr>
            </w:pPr>
            <w:r>
              <w:rPr>
                <w:sz w:val="18"/>
              </w:rPr>
              <w:t>240,00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17119D3" w14:textId="77777777" w:rsidR="00A77B3E" w:rsidRDefault="009B680F">
            <w:pPr>
              <w:jc w:val="right"/>
              <w:rPr>
                <w:color w:val="000000"/>
                <w:u w:color="000000"/>
              </w:rPr>
            </w:pPr>
            <w:r>
              <w:rPr>
                <w:sz w:val="18"/>
              </w:rPr>
              <w:t>157,05</w:t>
            </w:r>
          </w:p>
        </w:tc>
        <w:tc>
          <w:tcPr>
            <w:tcW w:w="960" w:type="dxa"/>
            <w:tcBorders>
              <w:top w:val="nil"/>
              <w:left w:val="nil"/>
              <w:bottom w:val="single" w:sz="2" w:space="0" w:color="auto"/>
              <w:right w:val="single" w:sz="2" w:space="0" w:color="auto"/>
            </w:tcBorders>
            <w:tcMar>
              <w:top w:w="100" w:type="dxa"/>
            </w:tcMar>
            <w:vAlign w:val="center"/>
          </w:tcPr>
          <w:p w14:paraId="2AF8846D" w14:textId="77777777" w:rsidR="00A77B3E" w:rsidRDefault="009B680F">
            <w:pPr>
              <w:jc w:val="right"/>
              <w:rPr>
                <w:color w:val="000000"/>
                <w:u w:color="000000"/>
              </w:rPr>
            </w:pPr>
            <w:r>
              <w:rPr>
                <w:sz w:val="18"/>
              </w:rPr>
              <w:t>65,44%</w:t>
            </w:r>
          </w:p>
        </w:tc>
      </w:tr>
      <w:tr w:rsidR="007F256B" w14:paraId="53EAD8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2B9E0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35A868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2E7B8FE"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1EB0BAD9"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7CFCD0C0" w14:textId="77777777" w:rsidR="00A77B3E" w:rsidRDefault="009B680F">
            <w:pPr>
              <w:jc w:val="right"/>
              <w:rPr>
                <w:color w:val="000000"/>
                <w:u w:color="000000"/>
              </w:rPr>
            </w:pPr>
            <w:r>
              <w:rPr>
                <w:sz w:val="18"/>
              </w:rPr>
              <w:t>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9E13F41" w14:textId="77777777" w:rsidR="00A77B3E" w:rsidRDefault="009B680F">
            <w:pPr>
              <w:jc w:val="right"/>
              <w:rPr>
                <w:color w:val="000000"/>
                <w:u w:color="000000"/>
              </w:rPr>
            </w:pPr>
            <w:r>
              <w:rPr>
                <w:sz w:val="18"/>
              </w:rPr>
              <w:t>168,32</w:t>
            </w:r>
          </w:p>
        </w:tc>
        <w:tc>
          <w:tcPr>
            <w:tcW w:w="960" w:type="dxa"/>
            <w:tcBorders>
              <w:top w:val="nil"/>
              <w:left w:val="nil"/>
              <w:bottom w:val="single" w:sz="2" w:space="0" w:color="auto"/>
              <w:right w:val="single" w:sz="2" w:space="0" w:color="auto"/>
            </w:tcBorders>
            <w:tcMar>
              <w:top w:w="100" w:type="dxa"/>
            </w:tcMar>
            <w:vAlign w:val="center"/>
          </w:tcPr>
          <w:p w14:paraId="21444A80" w14:textId="77777777" w:rsidR="00A77B3E" w:rsidRDefault="009B680F">
            <w:pPr>
              <w:jc w:val="right"/>
              <w:rPr>
                <w:color w:val="000000"/>
                <w:u w:color="000000"/>
              </w:rPr>
            </w:pPr>
            <w:r>
              <w:rPr>
                <w:sz w:val="18"/>
              </w:rPr>
              <w:t>84,16%</w:t>
            </w:r>
          </w:p>
        </w:tc>
      </w:tr>
      <w:tr w:rsidR="007F256B" w14:paraId="5DBFCF0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3839BE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B01BE1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E6873F"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22DF3E46" w14:textId="77777777" w:rsidR="00A77B3E" w:rsidRDefault="009B680F">
            <w:pPr>
              <w:jc w:val="left"/>
              <w:rPr>
                <w:color w:val="000000"/>
                <w:u w:color="000000"/>
              </w:rPr>
            </w:pPr>
            <w:r>
              <w:rPr>
                <w:sz w:val="18"/>
              </w:rPr>
              <w:t>Opłaty z tytułu zakupu usług telekomunikacyjnych</w:t>
            </w:r>
          </w:p>
        </w:tc>
        <w:tc>
          <w:tcPr>
            <w:tcW w:w="1605" w:type="dxa"/>
            <w:tcBorders>
              <w:top w:val="nil"/>
              <w:left w:val="nil"/>
              <w:bottom w:val="single" w:sz="2" w:space="0" w:color="auto"/>
              <w:right w:val="nil"/>
            </w:tcBorders>
            <w:tcMar>
              <w:top w:w="100" w:type="dxa"/>
            </w:tcMar>
            <w:vAlign w:val="center"/>
          </w:tcPr>
          <w:p w14:paraId="6964DAB8" w14:textId="77777777" w:rsidR="00A77B3E" w:rsidRDefault="009B680F">
            <w:pPr>
              <w:jc w:val="right"/>
              <w:rPr>
                <w:color w:val="000000"/>
                <w:u w:color="000000"/>
              </w:rPr>
            </w:pPr>
            <w:r>
              <w:rPr>
                <w:sz w:val="18"/>
              </w:rPr>
              <w:t>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5D27B622" w14:textId="77777777" w:rsidR="00A77B3E" w:rsidRDefault="009B680F">
            <w:pPr>
              <w:jc w:val="right"/>
              <w:rPr>
                <w:color w:val="000000"/>
                <w:u w:color="000000"/>
              </w:rPr>
            </w:pPr>
            <w:r>
              <w:rPr>
                <w:sz w:val="18"/>
              </w:rPr>
              <w:t>156,34</w:t>
            </w:r>
          </w:p>
        </w:tc>
        <w:tc>
          <w:tcPr>
            <w:tcW w:w="960" w:type="dxa"/>
            <w:tcBorders>
              <w:top w:val="nil"/>
              <w:left w:val="nil"/>
              <w:bottom w:val="single" w:sz="2" w:space="0" w:color="auto"/>
              <w:right w:val="single" w:sz="2" w:space="0" w:color="auto"/>
            </w:tcBorders>
            <w:tcMar>
              <w:top w:w="100" w:type="dxa"/>
            </w:tcMar>
            <w:vAlign w:val="center"/>
          </w:tcPr>
          <w:p w14:paraId="578328C4" w14:textId="77777777" w:rsidR="00A77B3E" w:rsidRDefault="009B680F">
            <w:pPr>
              <w:jc w:val="right"/>
              <w:rPr>
                <w:color w:val="000000"/>
                <w:u w:color="000000"/>
              </w:rPr>
            </w:pPr>
            <w:r>
              <w:rPr>
                <w:sz w:val="18"/>
              </w:rPr>
              <w:t>78,17%</w:t>
            </w:r>
          </w:p>
        </w:tc>
      </w:tr>
      <w:tr w:rsidR="007F256B" w14:paraId="2AA44CF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2771C7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E8C971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8C2EBD"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56E9A7AE"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nil"/>
            </w:tcBorders>
            <w:tcMar>
              <w:top w:w="100" w:type="dxa"/>
            </w:tcMar>
            <w:vAlign w:val="center"/>
          </w:tcPr>
          <w:p w14:paraId="5CD29FB2" w14:textId="77777777" w:rsidR="00A77B3E" w:rsidRDefault="009B680F">
            <w:pPr>
              <w:jc w:val="right"/>
              <w:rPr>
                <w:color w:val="000000"/>
                <w:u w:color="000000"/>
              </w:rPr>
            </w:pPr>
            <w:r>
              <w:rPr>
                <w:sz w:val="18"/>
              </w:rPr>
              <w:t>212,00</w:t>
            </w:r>
          </w:p>
        </w:tc>
        <w:tc>
          <w:tcPr>
            <w:tcW w:w="1170" w:type="dxa"/>
            <w:tcBorders>
              <w:top w:val="nil"/>
              <w:left w:val="single" w:sz="2" w:space="0" w:color="auto"/>
              <w:bottom w:val="single" w:sz="2" w:space="0" w:color="auto"/>
              <w:right w:val="single" w:sz="2" w:space="0" w:color="auto"/>
            </w:tcBorders>
            <w:tcMar>
              <w:top w:w="100" w:type="dxa"/>
            </w:tcMar>
            <w:vAlign w:val="center"/>
          </w:tcPr>
          <w:p w14:paraId="17454636" w14:textId="77777777" w:rsidR="00A77B3E" w:rsidRDefault="009B680F">
            <w:pPr>
              <w:jc w:val="right"/>
              <w:rPr>
                <w:color w:val="000000"/>
                <w:u w:color="000000"/>
              </w:rPr>
            </w:pPr>
            <w:r>
              <w:rPr>
                <w:sz w:val="18"/>
              </w:rPr>
              <w:t>212,00</w:t>
            </w:r>
          </w:p>
        </w:tc>
        <w:tc>
          <w:tcPr>
            <w:tcW w:w="960" w:type="dxa"/>
            <w:tcBorders>
              <w:top w:val="nil"/>
              <w:left w:val="nil"/>
              <w:bottom w:val="single" w:sz="2" w:space="0" w:color="auto"/>
              <w:right w:val="single" w:sz="2" w:space="0" w:color="auto"/>
            </w:tcBorders>
            <w:tcMar>
              <w:top w:w="100" w:type="dxa"/>
            </w:tcMar>
            <w:vAlign w:val="center"/>
          </w:tcPr>
          <w:p w14:paraId="57A33139" w14:textId="77777777" w:rsidR="00A77B3E" w:rsidRDefault="009B680F">
            <w:pPr>
              <w:jc w:val="right"/>
              <w:rPr>
                <w:color w:val="000000"/>
                <w:u w:color="000000"/>
              </w:rPr>
            </w:pPr>
            <w:r>
              <w:rPr>
                <w:sz w:val="18"/>
              </w:rPr>
              <w:t>100,00%</w:t>
            </w:r>
          </w:p>
        </w:tc>
      </w:tr>
      <w:tr w:rsidR="007F256B" w14:paraId="13FEDA63" w14:textId="77777777">
        <w:trPr>
          <w:trHeight w:val="244"/>
        </w:trPr>
        <w:tc>
          <w:tcPr>
            <w:tcW w:w="945" w:type="dxa"/>
            <w:tcBorders>
              <w:top w:val="nil"/>
              <w:left w:val="single" w:sz="2" w:space="0" w:color="auto"/>
              <w:bottom w:val="nil"/>
              <w:right w:val="nil"/>
            </w:tcBorders>
            <w:tcMar>
              <w:top w:w="100" w:type="dxa"/>
            </w:tcMar>
            <w:vAlign w:val="center"/>
          </w:tcPr>
          <w:p w14:paraId="7C29AA32"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57333C7" w14:textId="77777777" w:rsidR="00A77B3E" w:rsidRDefault="009B680F">
            <w:pPr>
              <w:jc w:val="center"/>
              <w:rPr>
                <w:color w:val="000000"/>
                <w:u w:color="000000"/>
              </w:rPr>
            </w:pPr>
            <w:r>
              <w:rPr>
                <w:sz w:val="18"/>
              </w:rPr>
              <w:t>80146</w:t>
            </w:r>
          </w:p>
        </w:tc>
        <w:tc>
          <w:tcPr>
            <w:tcW w:w="945" w:type="dxa"/>
            <w:tcBorders>
              <w:top w:val="nil"/>
              <w:left w:val="nil"/>
              <w:bottom w:val="single" w:sz="2" w:space="0" w:color="auto"/>
              <w:right w:val="single" w:sz="2" w:space="0" w:color="auto"/>
            </w:tcBorders>
            <w:tcMar>
              <w:top w:w="100" w:type="dxa"/>
            </w:tcMar>
            <w:vAlign w:val="center"/>
          </w:tcPr>
          <w:p w14:paraId="0F963DA0"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1C6DEEC" w14:textId="77777777" w:rsidR="00A77B3E" w:rsidRDefault="009B680F">
            <w:pPr>
              <w:jc w:val="left"/>
              <w:rPr>
                <w:color w:val="000000"/>
                <w:u w:color="000000"/>
              </w:rPr>
            </w:pPr>
            <w:r>
              <w:rPr>
                <w:sz w:val="18"/>
              </w:rPr>
              <w:t>Dokształcanie i doskonalenie nauczycieli</w:t>
            </w:r>
          </w:p>
        </w:tc>
        <w:tc>
          <w:tcPr>
            <w:tcW w:w="1605" w:type="dxa"/>
            <w:tcBorders>
              <w:top w:val="nil"/>
              <w:left w:val="nil"/>
              <w:bottom w:val="single" w:sz="2" w:space="0" w:color="auto"/>
              <w:right w:val="nil"/>
            </w:tcBorders>
            <w:tcMar>
              <w:top w:w="100" w:type="dxa"/>
            </w:tcMar>
            <w:vAlign w:val="center"/>
          </w:tcPr>
          <w:p w14:paraId="1562B544" w14:textId="77777777" w:rsidR="00A77B3E" w:rsidRDefault="009B680F">
            <w:pPr>
              <w:jc w:val="right"/>
              <w:rPr>
                <w:color w:val="000000"/>
                <w:u w:color="000000"/>
              </w:rPr>
            </w:pPr>
            <w:r>
              <w:rPr>
                <w:sz w:val="18"/>
              </w:rPr>
              <w:t>7 505,00</w:t>
            </w:r>
          </w:p>
        </w:tc>
        <w:tc>
          <w:tcPr>
            <w:tcW w:w="1170" w:type="dxa"/>
            <w:tcBorders>
              <w:top w:val="nil"/>
              <w:left w:val="single" w:sz="2" w:space="0" w:color="auto"/>
              <w:bottom w:val="single" w:sz="2" w:space="0" w:color="auto"/>
              <w:right w:val="single" w:sz="2" w:space="0" w:color="auto"/>
            </w:tcBorders>
            <w:tcMar>
              <w:top w:w="100" w:type="dxa"/>
            </w:tcMar>
            <w:vAlign w:val="center"/>
          </w:tcPr>
          <w:p w14:paraId="06D0A7A8" w14:textId="77777777" w:rsidR="00A77B3E" w:rsidRDefault="009B680F">
            <w:pPr>
              <w:jc w:val="right"/>
              <w:rPr>
                <w:color w:val="000000"/>
                <w:u w:color="000000"/>
              </w:rPr>
            </w:pPr>
            <w:r>
              <w:rPr>
                <w:sz w:val="18"/>
              </w:rPr>
              <w:t>5 498,00</w:t>
            </w:r>
          </w:p>
        </w:tc>
        <w:tc>
          <w:tcPr>
            <w:tcW w:w="960" w:type="dxa"/>
            <w:tcBorders>
              <w:top w:val="nil"/>
              <w:left w:val="nil"/>
              <w:bottom w:val="single" w:sz="2" w:space="0" w:color="auto"/>
              <w:right w:val="single" w:sz="2" w:space="0" w:color="auto"/>
            </w:tcBorders>
            <w:tcMar>
              <w:top w:w="100" w:type="dxa"/>
            </w:tcMar>
            <w:vAlign w:val="center"/>
          </w:tcPr>
          <w:p w14:paraId="0DBC831E" w14:textId="77777777" w:rsidR="00A77B3E" w:rsidRDefault="009B680F">
            <w:pPr>
              <w:jc w:val="right"/>
              <w:rPr>
                <w:color w:val="000000"/>
                <w:u w:color="000000"/>
              </w:rPr>
            </w:pPr>
            <w:r>
              <w:rPr>
                <w:sz w:val="18"/>
              </w:rPr>
              <w:t>73,26%</w:t>
            </w:r>
          </w:p>
        </w:tc>
      </w:tr>
      <w:tr w:rsidR="007F256B" w14:paraId="37F02DE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0CBC3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A9C6E6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454881"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32FB4ED6"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6E0C36A4" w14:textId="77777777" w:rsidR="00A77B3E" w:rsidRDefault="009B680F">
            <w:pPr>
              <w:jc w:val="right"/>
              <w:rPr>
                <w:color w:val="000000"/>
                <w:u w:color="000000"/>
              </w:rPr>
            </w:pPr>
            <w:r>
              <w:rPr>
                <w:sz w:val="18"/>
              </w:rPr>
              <w:t>2 300,00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59915AE" w14:textId="77777777" w:rsidR="00A77B3E" w:rsidRDefault="009B680F">
            <w:pPr>
              <w:jc w:val="right"/>
              <w:rPr>
                <w:color w:val="000000"/>
                <w:u w:color="000000"/>
              </w:rPr>
            </w:pPr>
            <w:r>
              <w:rPr>
                <w:sz w:val="18"/>
              </w:rPr>
              <w:t>1 230,00</w:t>
            </w:r>
          </w:p>
        </w:tc>
        <w:tc>
          <w:tcPr>
            <w:tcW w:w="960" w:type="dxa"/>
            <w:tcBorders>
              <w:top w:val="nil"/>
              <w:left w:val="nil"/>
              <w:bottom w:val="single" w:sz="2" w:space="0" w:color="auto"/>
              <w:right w:val="single" w:sz="2" w:space="0" w:color="auto"/>
            </w:tcBorders>
            <w:tcMar>
              <w:top w:w="100" w:type="dxa"/>
            </w:tcMar>
            <w:vAlign w:val="center"/>
          </w:tcPr>
          <w:p w14:paraId="3CE1A7D3" w14:textId="77777777" w:rsidR="00A77B3E" w:rsidRDefault="009B680F">
            <w:pPr>
              <w:jc w:val="right"/>
              <w:rPr>
                <w:color w:val="000000"/>
                <w:u w:color="000000"/>
              </w:rPr>
            </w:pPr>
            <w:r>
              <w:rPr>
                <w:sz w:val="18"/>
              </w:rPr>
              <w:t>53,48%</w:t>
            </w:r>
          </w:p>
        </w:tc>
      </w:tr>
      <w:tr w:rsidR="007F256B" w14:paraId="1750253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1DF87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CD1EF9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CE1E93E" w14:textId="77777777" w:rsidR="00A77B3E" w:rsidRDefault="009B680F">
            <w:pPr>
              <w:jc w:val="center"/>
              <w:rPr>
                <w:color w:val="000000"/>
                <w:u w:color="000000"/>
              </w:rPr>
            </w:pPr>
            <w:r>
              <w:rPr>
                <w:sz w:val="18"/>
              </w:rPr>
              <w:t>4410</w:t>
            </w:r>
          </w:p>
        </w:tc>
        <w:tc>
          <w:tcPr>
            <w:tcW w:w="3405" w:type="dxa"/>
            <w:tcBorders>
              <w:top w:val="single" w:sz="2" w:space="0" w:color="auto"/>
              <w:left w:val="nil"/>
              <w:bottom w:val="single" w:sz="2" w:space="0" w:color="auto"/>
              <w:right w:val="single" w:sz="2" w:space="0" w:color="auto"/>
            </w:tcBorders>
            <w:tcMar>
              <w:top w:w="100" w:type="dxa"/>
            </w:tcMar>
            <w:vAlign w:val="center"/>
          </w:tcPr>
          <w:p w14:paraId="01BDEADC" w14:textId="77777777" w:rsidR="00A77B3E" w:rsidRDefault="009B680F">
            <w:pPr>
              <w:jc w:val="left"/>
              <w:rPr>
                <w:color w:val="000000"/>
                <w:u w:color="000000"/>
              </w:rPr>
            </w:pPr>
            <w:r>
              <w:rPr>
                <w:sz w:val="18"/>
              </w:rPr>
              <w:t>Podróże służbowe krajowe</w:t>
            </w:r>
          </w:p>
        </w:tc>
        <w:tc>
          <w:tcPr>
            <w:tcW w:w="1605" w:type="dxa"/>
            <w:tcBorders>
              <w:top w:val="nil"/>
              <w:left w:val="nil"/>
              <w:bottom w:val="single" w:sz="2" w:space="0" w:color="auto"/>
              <w:right w:val="nil"/>
            </w:tcBorders>
            <w:tcMar>
              <w:top w:w="100" w:type="dxa"/>
            </w:tcMar>
            <w:vAlign w:val="center"/>
          </w:tcPr>
          <w:p w14:paraId="6DE7ACCC" w14:textId="77777777" w:rsidR="00A77B3E" w:rsidRDefault="009B680F">
            <w:pPr>
              <w:jc w:val="right"/>
              <w:rPr>
                <w:color w:val="000000"/>
                <w:u w:color="000000"/>
              </w:rPr>
            </w:pPr>
            <w:r>
              <w:rPr>
                <w:sz w:val="18"/>
              </w:rPr>
              <w:t>1 000,00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BDCF4C3" w14:textId="77777777" w:rsidR="00A77B3E" w:rsidRDefault="009B680F">
            <w:pPr>
              <w:jc w:val="right"/>
              <w:rPr>
                <w:color w:val="000000"/>
                <w:u w:color="000000"/>
              </w:rPr>
            </w:pPr>
            <w:r>
              <w:rPr>
                <w:sz w:val="18"/>
              </w:rPr>
              <w:t>340,00</w:t>
            </w:r>
          </w:p>
        </w:tc>
        <w:tc>
          <w:tcPr>
            <w:tcW w:w="960" w:type="dxa"/>
            <w:tcBorders>
              <w:top w:val="nil"/>
              <w:left w:val="nil"/>
              <w:bottom w:val="single" w:sz="2" w:space="0" w:color="auto"/>
              <w:right w:val="single" w:sz="2" w:space="0" w:color="auto"/>
            </w:tcBorders>
            <w:tcMar>
              <w:top w:w="100" w:type="dxa"/>
            </w:tcMar>
            <w:vAlign w:val="center"/>
          </w:tcPr>
          <w:p w14:paraId="16A6C7EA" w14:textId="77777777" w:rsidR="00A77B3E" w:rsidRDefault="009B680F">
            <w:pPr>
              <w:jc w:val="right"/>
              <w:rPr>
                <w:color w:val="000000"/>
                <w:u w:color="000000"/>
              </w:rPr>
            </w:pPr>
            <w:r>
              <w:rPr>
                <w:sz w:val="18"/>
              </w:rPr>
              <w:t>34,00%</w:t>
            </w:r>
          </w:p>
        </w:tc>
      </w:tr>
      <w:tr w:rsidR="007F256B" w14:paraId="6C33B5AF"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78B0743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467358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7D43E7" w14:textId="77777777" w:rsidR="00A77B3E" w:rsidRDefault="009B680F">
            <w:pPr>
              <w:jc w:val="center"/>
              <w:rPr>
                <w:color w:val="000000"/>
                <w:u w:color="000000"/>
              </w:rPr>
            </w:pPr>
            <w:r>
              <w:rPr>
                <w:sz w:val="18"/>
              </w:rPr>
              <w:t>4700</w:t>
            </w:r>
          </w:p>
        </w:tc>
        <w:tc>
          <w:tcPr>
            <w:tcW w:w="3405" w:type="dxa"/>
            <w:tcBorders>
              <w:top w:val="single" w:sz="2" w:space="0" w:color="auto"/>
              <w:left w:val="nil"/>
              <w:bottom w:val="single" w:sz="2" w:space="0" w:color="auto"/>
              <w:right w:val="single" w:sz="2" w:space="0" w:color="auto"/>
            </w:tcBorders>
            <w:tcMar>
              <w:top w:w="100" w:type="dxa"/>
            </w:tcMar>
            <w:vAlign w:val="center"/>
          </w:tcPr>
          <w:p w14:paraId="2EA2AFD0" w14:textId="77777777" w:rsidR="00A77B3E" w:rsidRDefault="009B680F">
            <w:pPr>
              <w:jc w:val="left"/>
              <w:rPr>
                <w:color w:val="000000"/>
                <w:u w:color="000000"/>
              </w:rPr>
            </w:pPr>
            <w:r>
              <w:rPr>
                <w:sz w:val="18"/>
              </w:rPr>
              <w:t>Szkolenia pracowników niebędących członkami korpusu służby cywilnej</w:t>
            </w:r>
          </w:p>
        </w:tc>
        <w:tc>
          <w:tcPr>
            <w:tcW w:w="1605" w:type="dxa"/>
            <w:tcBorders>
              <w:top w:val="nil"/>
              <w:left w:val="nil"/>
              <w:bottom w:val="single" w:sz="2" w:space="0" w:color="auto"/>
              <w:right w:val="nil"/>
            </w:tcBorders>
            <w:tcMar>
              <w:top w:w="100" w:type="dxa"/>
            </w:tcMar>
            <w:vAlign w:val="center"/>
          </w:tcPr>
          <w:p w14:paraId="323F8F90" w14:textId="77777777" w:rsidR="00A77B3E" w:rsidRDefault="009B680F">
            <w:pPr>
              <w:jc w:val="right"/>
              <w:rPr>
                <w:color w:val="000000"/>
                <w:u w:color="000000"/>
              </w:rPr>
            </w:pPr>
            <w:r>
              <w:rPr>
                <w:sz w:val="18"/>
              </w:rPr>
              <w:t>4 205,00</w:t>
            </w:r>
          </w:p>
        </w:tc>
        <w:tc>
          <w:tcPr>
            <w:tcW w:w="1170" w:type="dxa"/>
            <w:tcBorders>
              <w:top w:val="nil"/>
              <w:left w:val="single" w:sz="2" w:space="0" w:color="auto"/>
              <w:bottom w:val="single" w:sz="2" w:space="0" w:color="auto"/>
              <w:right w:val="single" w:sz="2" w:space="0" w:color="auto"/>
            </w:tcBorders>
            <w:tcMar>
              <w:top w:w="100" w:type="dxa"/>
            </w:tcMar>
            <w:vAlign w:val="center"/>
          </w:tcPr>
          <w:p w14:paraId="4B73485A" w14:textId="77777777" w:rsidR="00A77B3E" w:rsidRDefault="009B680F">
            <w:pPr>
              <w:jc w:val="right"/>
              <w:rPr>
                <w:color w:val="000000"/>
                <w:u w:color="000000"/>
              </w:rPr>
            </w:pPr>
            <w:r>
              <w:rPr>
                <w:sz w:val="18"/>
              </w:rPr>
              <w:t>3 928,00</w:t>
            </w:r>
          </w:p>
        </w:tc>
        <w:tc>
          <w:tcPr>
            <w:tcW w:w="960" w:type="dxa"/>
            <w:tcBorders>
              <w:top w:val="nil"/>
              <w:left w:val="nil"/>
              <w:bottom w:val="single" w:sz="2" w:space="0" w:color="auto"/>
              <w:right w:val="single" w:sz="2" w:space="0" w:color="auto"/>
            </w:tcBorders>
            <w:tcMar>
              <w:top w:w="100" w:type="dxa"/>
            </w:tcMar>
            <w:vAlign w:val="center"/>
          </w:tcPr>
          <w:p w14:paraId="20AB71A6" w14:textId="77777777" w:rsidR="00A77B3E" w:rsidRDefault="009B680F">
            <w:pPr>
              <w:jc w:val="right"/>
              <w:rPr>
                <w:color w:val="000000"/>
                <w:u w:color="000000"/>
              </w:rPr>
            </w:pPr>
            <w:r>
              <w:rPr>
                <w:sz w:val="18"/>
              </w:rPr>
              <w:t>93,41%</w:t>
            </w:r>
          </w:p>
        </w:tc>
      </w:tr>
      <w:tr w:rsidR="007F256B" w14:paraId="3009B3D3" w14:textId="77777777">
        <w:trPr>
          <w:trHeight w:val="1718"/>
        </w:trPr>
        <w:tc>
          <w:tcPr>
            <w:tcW w:w="945" w:type="dxa"/>
            <w:tcBorders>
              <w:top w:val="nil"/>
              <w:left w:val="single" w:sz="2" w:space="0" w:color="auto"/>
              <w:bottom w:val="nil"/>
              <w:right w:val="nil"/>
            </w:tcBorders>
            <w:tcMar>
              <w:top w:w="100" w:type="dxa"/>
            </w:tcMar>
            <w:vAlign w:val="center"/>
          </w:tcPr>
          <w:p w14:paraId="16CDE64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406D979" w14:textId="77777777" w:rsidR="00A77B3E" w:rsidRDefault="009B680F">
            <w:pPr>
              <w:jc w:val="center"/>
              <w:rPr>
                <w:color w:val="000000"/>
                <w:u w:color="000000"/>
              </w:rPr>
            </w:pPr>
            <w:r>
              <w:rPr>
                <w:sz w:val="18"/>
              </w:rPr>
              <w:t>80152</w:t>
            </w:r>
          </w:p>
        </w:tc>
        <w:tc>
          <w:tcPr>
            <w:tcW w:w="945" w:type="dxa"/>
            <w:tcBorders>
              <w:top w:val="nil"/>
              <w:left w:val="nil"/>
              <w:bottom w:val="single" w:sz="2" w:space="0" w:color="auto"/>
              <w:right w:val="single" w:sz="2" w:space="0" w:color="auto"/>
            </w:tcBorders>
            <w:tcMar>
              <w:top w:w="100" w:type="dxa"/>
            </w:tcMar>
            <w:vAlign w:val="center"/>
          </w:tcPr>
          <w:p w14:paraId="45D1E7F3"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20BC2BD2"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605" w:type="dxa"/>
            <w:tcBorders>
              <w:top w:val="nil"/>
              <w:left w:val="nil"/>
              <w:bottom w:val="single" w:sz="2" w:space="0" w:color="auto"/>
              <w:right w:val="nil"/>
            </w:tcBorders>
            <w:tcMar>
              <w:top w:w="100" w:type="dxa"/>
            </w:tcMar>
            <w:vAlign w:val="center"/>
          </w:tcPr>
          <w:p w14:paraId="6DE9E942" w14:textId="77777777" w:rsidR="00A77B3E" w:rsidRDefault="009B680F">
            <w:pPr>
              <w:jc w:val="right"/>
              <w:rPr>
                <w:color w:val="000000"/>
                <w:u w:color="000000"/>
              </w:rPr>
            </w:pPr>
            <w:r>
              <w:rPr>
                <w:sz w:val="18"/>
              </w:rPr>
              <w:t>23 634,00</w:t>
            </w:r>
          </w:p>
        </w:tc>
        <w:tc>
          <w:tcPr>
            <w:tcW w:w="1170" w:type="dxa"/>
            <w:tcBorders>
              <w:top w:val="nil"/>
              <w:left w:val="single" w:sz="2" w:space="0" w:color="auto"/>
              <w:bottom w:val="single" w:sz="2" w:space="0" w:color="auto"/>
              <w:right w:val="single" w:sz="2" w:space="0" w:color="auto"/>
            </w:tcBorders>
            <w:tcMar>
              <w:top w:w="100" w:type="dxa"/>
            </w:tcMar>
            <w:vAlign w:val="center"/>
          </w:tcPr>
          <w:p w14:paraId="41A67E3D" w14:textId="77777777" w:rsidR="00A77B3E" w:rsidRDefault="009B680F">
            <w:pPr>
              <w:jc w:val="right"/>
              <w:rPr>
                <w:color w:val="000000"/>
                <w:u w:color="000000"/>
              </w:rPr>
            </w:pPr>
            <w:r>
              <w:rPr>
                <w:sz w:val="18"/>
              </w:rPr>
              <w:t>20 522,81</w:t>
            </w:r>
          </w:p>
        </w:tc>
        <w:tc>
          <w:tcPr>
            <w:tcW w:w="960" w:type="dxa"/>
            <w:tcBorders>
              <w:top w:val="nil"/>
              <w:left w:val="nil"/>
              <w:bottom w:val="single" w:sz="2" w:space="0" w:color="auto"/>
              <w:right w:val="single" w:sz="2" w:space="0" w:color="auto"/>
            </w:tcBorders>
            <w:tcMar>
              <w:top w:w="100" w:type="dxa"/>
            </w:tcMar>
            <w:vAlign w:val="center"/>
          </w:tcPr>
          <w:p w14:paraId="2B45CE57" w14:textId="77777777" w:rsidR="00A77B3E" w:rsidRDefault="009B680F">
            <w:pPr>
              <w:jc w:val="right"/>
              <w:rPr>
                <w:color w:val="000000"/>
                <w:u w:color="000000"/>
              </w:rPr>
            </w:pPr>
            <w:r>
              <w:rPr>
                <w:sz w:val="18"/>
              </w:rPr>
              <w:t>86,84%</w:t>
            </w:r>
          </w:p>
        </w:tc>
      </w:tr>
      <w:tr w:rsidR="007F256B" w14:paraId="015BF68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F4485C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2CD4B9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8D96BC6" w14:textId="77777777" w:rsidR="00A77B3E" w:rsidRDefault="009B680F">
            <w:pPr>
              <w:jc w:val="center"/>
              <w:rPr>
                <w:color w:val="000000"/>
                <w:u w:color="000000"/>
              </w:rPr>
            </w:pPr>
            <w:r>
              <w:rPr>
                <w:sz w:val="18"/>
              </w:rPr>
              <w:t>3020</w:t>
            </w:r>
          </w:p>
        </w:tc>
        <w:tc>
          <w:tcPr>
            <w:tcW w:w="3405" w:type="dxa"/>
            <w:tcBorders>
              <w:top w:val="single" w:sz="2" w:space="0" w:color="auto"/>
              <w:left w:val="nil"/>
              <w:bottom w:val="single" w:sz="2" w:space="0" w:color="auto"/>
              <w:right w:val="single" w:sz="2" w:space="0" w:color="auto"/>
            </w:tcBorders>
            <w:tcMar>
              <w:top w:w="100" w:type="dxa"/>
            </w:tcMar>
            <w:vAlign w:val="center"/>
          </w:tcPr>
          <w:p w14:paraId="680839D6" w14:textId="77777777" w:rsidR="00A77B3E" w:rsidRDefault="009B680F">
            <w:pPr>
              <w:jc w:val="left"/>
              <w:rPr>
                <w:color w:val="000000"/>
                <w:u w:color="000000"/>
              </w:rPr>
            </w:pPr>
            <w:r>
              <w:rPr>
                <w:sz w:val="18"/>
              </w:rPr>
              <w:t>Wydatki osobowe niezaliczone do wynagrodzeń</w:t>
            </w:r>
          </w:p>
        </w:tc>
        <w:tc>
          <w:tcPr>
            <w:tcW w:w="1605" w:type="dxa"/>
            <w:tcBorders>
              <w:top w:val="nil"/>
              <w:left w:val="nil"/>
              <w:bottom w:val="single" w:sz="2" w:space="0" w:color="auto"/>
              <w:right w:val="nil"/>
            </w:tcBorders>
            <w:tcMar>
              <w:top w:w="100" w:type="dxa"/>
            </w:tcMar>
            <w:vAlign w:val="center"/>
          </w:tcPr>
          <w:p w14:paraId="1E9FAC59" w14:textId="77777777" w:rsidR="00A77B3E" w:rsidRDefault="009B680F">
            <w:pPr>
              <w:jc w:val="right"/>
              <w:rPr>
                <w:color w:val="000000"/>
                <w:u w:color="000000"/>
              </w:rPr>
            </w:pPr>
            <w:r>
              <w:rPr>
                <w:sz w:val="18"/>
              </w:rPr>
              <w:t>1 304,00</w:t>
            </w:r>
          </w:p>
        </w:tc>
        <w:tc>
          <w:tcPr>
            <w:tcW w:w="1170" w:type="dxa"/>
            <w:tcBorders>
              <w:top w:val="nil"/>
              <w:left w:val="single" w:sz="2" w:space="0" w:color="auto"/>
              <w:bottom w:val="single" w:sz="2" w:space="0" w:color="auto"/>
              <w:right w:val="single" w:sz="2" w:space="0" w:color="auto"/>
            </w:tcBorders>
            <w:tcMar>
              <w:top w:w="100" w:type="dxa"/>
            </w:tcMar>
            <w:vAlign w:val="center"/>
          </w:tcPr>
          <w:p w14:paraId="6EA3917E" w14:textId="77777777" w:rsidR="00A77B3E" w:rsidRDefault="009B680F">
            <w:pPr>
              <w:jc w:val="right"/>
              <w:rPr>
                <w:color w:val="000000"/>
                <w:u w:color="000000"/>
              </w:rPr>
            </w:pPr>
            <w:r>
              <w:rPr>
                <w:sz w:val="18"/>
              </w:rPr>
              <w:t>1 303,32</w:t>
            </w:r>
          </w:p>
        </w:tc>
        <w:tc>
          <w:tcPr>
            <w:tcW w:w="960" w:type="dxa"/>
            <w:tcBorders>
              <w:top w:val="nil"/>
              <w:left w:val="nil"/>
              <w:bottom w:val="single" w:sz="2" w:space="0" w:color="auto"/>
              <w:right w:val="single" w:sz="2" w:space="0" w:color="auto"/>
            </w:tcBorders>
            <w:tcMar>
              <w:top w:w="100" w:type="dxa"/>
            </w:tcMar>
            <w:vAlign w:val="center"/>
          </w:tcPr>
          <w:p w14:paraId="141193B3" w14:textId="77777777" w:rsidR="00A77B3E" w:rsidRDefault="009B680F">
            <w:pPr>
              <w:jc w:val="right"/>
              <w:rPr>
                <w:color w:val="000000"/>
                <w:u w:color="000000"/>
              </w:rPr>
            </w:pPr>
            <w:r>
              <w:rPr>
                <w:sz w:val="18"/>
              </w:rPr>
              <w:t>99,95%</w:t>
            </w:r>
          </w:p>
        </w:tc>
      </w:tr>
      <w:tr w:rsidR="007F256B" w14:paraId="3AC2AEF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0C300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E9AE70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79E4AEB" w14:textId="77777777" w:rsidR="00A77B3E" w:rsidRDefault="009B680F">
            <w:pPr>
              <w:jc w:val="center"/>
              <w:rPr>
                <w:color w:val="000000"/>
                <w:u w:color="000000"/>
              </w:rPr>
            </w:pPr>
            <w:r>
              <w:rPr>
                <w:sz w:val="18"/>
              </w:rPr>
              <w:t>4010</w:t>
            </w:r>
          </w:p>
        </w:tc>
        <w:tc>
          <w:tcPr>
            <w:tcW w:w="3405" w:type="dxa"/>
            <w:tcBorders>
              <w:top w:val="single" w:sz="2" w:space="0" w:color="auto"/>
              <w:left w:val="nil"/>
              <w:bottom w:val="single" w:sz="2" w:space="0" w:color="auto"/>
              <w:right w:val="single" w:sz="2" w:space="0" w:color="auto"/>
            </w:tcBorders>
            <w:tcMar>
              <w:top w:w="100" w:type="dxa"/>
            </w:tcMar>
            <w:vAlign w:val="center"/>
          </w:tcPr>
          <w:p w14:paraId="5EACDC81"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2894377A" w14:textId="77777777" w:rsidR="00A77B3E" w:rsidRDefault="009B680F">
            <w:pPr>
              <w:jc w:val="right"/>
              <w:rPr>
                <w:color w:val="000000"/>
                <w:u w:color="000000"/>
              </w:rPr>
            </w:pPr>
            <w:r>
              <w:rPr>
                <w:sz w:val="18"/>
              </w:rPr>
              <w:t>15 966,00</w:t>
            </w:r>
          </w:p>
        </w:tc>
        <w:tc>
          <w:tcPr>
            <w:tcW w:w="1170" w:type="dxa"/>
            <w:tcBorders>
              <w:top w:val="nil"/>
              <w:left w:val="single" w:sz="2" w:space="0" w:color="auto"/>
              <w:bottom w:val="single" w:sz="2" w:space="0" w:color="auto"/>
              <w:right w:val="single" w:sz="2" w:space="0" w:color="auto"/>
            </w:tcBorders>
            <w:tcMar>
              <w:top w:w="100" w:type="dxa"/>
            </w:tcMar>
            <w:vAlign w:val="center"/>
          </w:tcPr>
          <w:p w14:paraId="59210B66" w14:textId="77777777" w:rsidR="00A77B3E" w:rsidRDefault="009B680F">
            <w:pPr>
              <w:jc w:val="right"/>
              <w:rPr>
                <w:color w:val="000000"/>
                <w:u w:color="000000"/>
              </w:rPr>
            </w:pPr>
            <w:r>
              <w:rPr>
                <w:sz w:val="18"/>
              </w:rPr>
              <w:t>14 403,27</w:t>
            </w:r>
          </w:p>
        </w:tc>
        <w:tc>
          <w:tcPr>
            <w:tcW w:w="960" w:type="dxa"/>
            <w:tcBorders>
              <w:top w:val="nil"/>
              <w:left w:val="nil"/>
              <w:bottom w:val="single" w:sz="2" w:space="0" w:color="auto"/>
              <w:right w:val="single" w:sz="2" w:space="0" w:color="auto"/>
            </w:tcBorders>
            <w:tcMar>
              <w:top w:w="100" w:type="dxa"/>
            </w:tcMar>
            <w:vAlign w:val="center"/>
          </w:tcPr>
          <w:p w14:paraId="63BF3E37" w14:textId="77777777" w:rsidR="00A77B3E" w:rsidRDefault="009B680F">
            <w:pPr>
              <w:jc w:val="right"/>
              <w:rPr>
                <w:color w:val="000000"/>
                <w:u w:color="000000"/>
              </w:rPr>
            </w:pPr>
            <w:r>
              <w:rPr>
                <w:sz w:val="18"/>
              </w:rPr>
              <w:t>90,21%</w:t>
            </w:r>
          </w:p>
        </w:tc>
      </w:tr>
      <w:tr w:rsidR="007F256B" w14:paraId="2EB4C54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9BF955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5D139B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6A01F22" w14:textId="77777777" w:rsidR="00A77B3E" w:rsidRDefault="009B680F">
            <w:pPr>
              <w:jc w:val="center"/>
              <w:rPr>
                <w:color w:val="000000"/>
                <w:u w:color="000000"/>
              </w:rPr>
            </w:pPr>
            <w:r>
              <w:rPr>
                <w:sz w:val="18"/>
              </w:rPr>
              <w:t>4040</w:t>
            </w:r>
          </w:p>
        </w:tc>
        <w:tc>
          <w:tcPr>
            <w:tcW w:w="3405" w:type="dxa"/>
            <w:tcBorders>
              <w:top w:val="single" w:sz="2" w:space="0" w:color="auto"/>
              <w:left w:val="nil"/>
              <w:bottom w:val="single" w:sz="2" w:space="0" w:color="auto"/>
              <w:right w:val="single" w:sz="2" w:space="0" w:color="auto"/>
            </w:tcBorders>
            <w:tcMar>
              <w:top w:w="100" w:type="dxa"/>
            </w:tcMar>
            <w:vAlign w:val="center"/>
          </w:tcPr>
          <w:p w14:paraId="27D74CA5" w14:textId="77777777" w:rsidR="00A77B3E" w:rsidRDefault="009B680F">
            <w:pPr>
              <w:jc w:val="left"/>
              <w:rPr>
                <w:color w:val="000000"/>
                <w:u w:color="000000"/>
              </w:rPr>
            </w:pPr>
            <w:r>
              <w:rPr>
                <w:sz w:val="18"/>
              </w:rPr>
              <w:t>Dodatkowe wynagrodzenie roczne</w:t>
            </w:r>
          </w:p>
        </w:tc>
        <w:tc>
          <w:tcPr>
            <w:tcW w:w="1605" w:type="dxa"/>
            <w:tcBorders>
              <w:top w:val="nil"/>
              <w:left w:val="nil"/>
              <w:bottom w:val="single" w:sz="2" w:space="0" w:color="auto"/>
              <w:right w:val="nil"/>
            </w:tcBorders>
            <w:tcMar>
              <w:top w:w="100" w:type="dxa"/>
            </w:tcMar>
            <w:vAlign w:val="center"/>
          </w:tcPr>
          <w:p w14:paraId="09A421FF" w14:textId="77777777" w:rsidR="00A77B3E" w:rsidRDefault="009B680F">
            <w:pPr>
              <w:jc w:val="right"/>
              <w:rPr>
                <w:color w:val="000000"/>
                <w:u w:color="000000"/>
              </w:rPr>
            </w:pPr>
            <w:r>
              <w:rPr>
                <w:sz w:val="18"/>
              </w:rPr>
              <w:t>377,00</w:t>
            </w:r>
          </w:p>
        </w:tc>
        <w:tc>
          <w:tcPr>
            <w:tcW w:w="1170" w:type="dxa"/>
            <w:tcBorders>
              <w:top w:val="nil"/>
              <w:left w:val="single" w:sz="2" w:space="0" w:color="auto"/>
              <w:bottom w:val="single" w:sz="2" w:space="0" w:color="auto"/>
              <w:right w:val="single" w:sz="2" w:space="0" w:color="auto"/>
            </w:tcBorders>
            <w:tcMar>
              <w:top w:w="100" w:type="dxa"/>
            </w:tcMar>
            <w:vAlign w:val="center"/>
          </w:tcPr>
          <w:p w14:paraId="78B8F51F" w14:textId="77777777" w:rsidR="00A77B3E" w:rsidRDefault="009B680F">
            <w:pPr>
              <w:jc w:val="right"/>
              <w:rPr>
                <w:color w:val="000000"/>
                <w:u w:color="000000"/>
              </w:rPr>
            </w:pPr>
            <w:r>
              <w:rPr>
                <w:sz w:val="18"/>
              </w:rPr>
              <w:t>376,09</w:t>
            </w:r>
          </w:p>
        </w:tc>
        <w:tc>
          <w:tcPr>
            <w:tcW w:w="960" w:type="dxa"/>
            <w:tcBorders>
              <w:top w:val="nil"/>
              <w:left w:val="nil"/>
              <w:bottom w:val="single" w:sz="2" w:space="0" w:color="auto"/>
              <w:right w:val="single" w:sz="2" w:space="0" w:color="auto"/>
            </w:tcBorders>
            <w:tcMar>
              <w:top w:w="100" w:type="dxa"/>
            </w:tcMar>
            <w:vAlign w:val="center"/>
          </w:tcPr>
          <w:p w14:paraId="6AA09D05" w14:textId="77777777" w:rsidR="00A77B3E" w:rsidRDefault="009B680F">
            <w:pPr>
              <w:jc w:val="right"/>
              <w:rPr>
                <w:color w:val="000000"/>
                <w:u w:color="000000"/>
              </w:rPr>
            </w:pPr>
            <w:r>
              <w:rPr>
                <w:sz w:val="18"/>
              </w:rPr>
              <w:t>99,76%</w:t>
            </w:r>
          </w:p>
        </w:tc>
      </w:tr>
      <w:tr w:rsidR="007F256B" w14:paraId="12F186A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800DCF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429644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2F8668F" w14:textId="77777777" w:rsidR="00A77B3E" w:rsidRDefault="009B680F">
            <w:pPr>
              <w:jc w:val="center"/>
              <w:rPr>
                <w:color w:val="000000"/>
                <w:u w:color="000000"/>
              </w:rPr>
            </w:pPr>
            <w:r>
              <w:rPr>
                <w:sz w:val="18"/>
              </w:rPr>
              <w:t>4110</w:t>
            </w:r>
          </w:p>
        </w:tc>
        <w:tc>
          <w:tcPr>
            <w:tcW w:w="3405" w:type="dxa"/>
            <w:tcBorders>
              <w:top w:val="single" w:sz="2" w:space="0" w:color="auto"/>
              <w:left w:val="nil"/>
              <w:bottom w:val="single" w:sz="2" w:space="0" w:color="auto"/>
              <w:right w:val="single" w:sz="2" w:space="0" w:color="auto"/>
            </w:tcBorders>
            <w:tcMar>
              <w:top w:w="100" w:type="dxa"/>
            </w:tcMar>
            <w:vAlign w:val="center"/>
          </w:tcPr>
          <w:p w14:paraId="4E835E54"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20C6A950" w14:textId="77777777" w:rsidR="00A77B3E" w:rsidRDefault="009B680F">
            <w:pPr>
              <w:jc w:val="right"/>
              <w:rPr>
                <w:color w:val="000000"/>
                <w:u w:color="000000"/>
              </w:rPr>
            </w:pPr>
            <w:r>
              <w:rPr>
                <w:sz w:val="18"/>
              </w:rPr>
              <w:t>3 092,00</w:t>
            </w:r>
          </w:p>
        </w:tc>
        <w:tc>
          <w:tcPr>
            <w:tcW w:w="1170" w:type="dxa"/>
            <w:tcBorders>
              <w:top w:val="nil"/>
              <w:left w:val="single" w:sz="2" w:space="0" w:color="auto"/>
              <w:bottom w:val="single" w:sz="2" w:space="0" w:color="auto"/>
              <w:right w:val="single" w:sz="2" w:space="0" w:color="auto"/>
            </w:tcBorders>
            <w:tcMar>
              <w:top w:w="100" w:type="dxa"/>
            </w:tcMar>
            <w:vAlign w:val="center"/>
          </w:tcPr>
          <w:p w14:paraId="005A3204" w14:textId="77777777" w:rsidR="00A77B3E" w:rsidRDefault="009B680F">
            <w:pPr>
              <w:jc w:val="right"/>
              <w:rPr>
                <w:color w:val="000000"/>
                <w:u w:color="000000"/>
              </w:rPr>
            </w:pPr>
            <w:r>
              <w:rPr>
                <w:sz w:val="18"/>
              </w:rPr>
              <w:t>2 901,14</w:t>
            </w:r>
          </w:p>
        </w:tc>
        <w:tc>
          <w:tcPr>
            <w:tcW w:w="960" w:type="dxa"/>
            <w:tcBorders>
              <w:top w:val="nil"/>
              <w:left w:val="nil"/>
              <w:bottom w:val="single" w:sz="2" w:space="0" w:color="auto"/>
              <w:right w:val="single" w:sz="2" w:space="0" w:color="auto"/>
            </w:tcBorders>
            <w:tcMar>
              <w:top w:w="100" w:type="dxa"/>
            </w:tcMar>
            <w:vAlign w:val="center"/>
          </w:tcPr>
          <w:p w14:paraId="1F3D6FAA" w14:textId="77777777" w:rsidR="00A77B3E" w:rsidRDefault="009B680F">
            <w:pPr>
              <w:jc w:val="right"/>
              <w:rPr>
                <w:color w:val="000000"/>
                <w:u w:color="000000"/>
              </w:rPr>
            </w:pPr>
            <w:r>
              <w:rPr>
                <w:sz w:val="18"/>
              </w:rPr>
              <w:t>93,83%</w:t>
            </w:r>
          </w:p>
        </w:tc>
      </w:tr>
      <w:tr w:rsidR="007F256B" w14:paraId="6FF4CDE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C892B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7B201B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2F9F938" w14:textId="77777777" w:rsidR="00A77B3E" w:rsidRDefault="009B680F">
            <w:pPr>
              <w:jc w:val="center"/>
              <w:rPr>
                <w:color w:val="000000"/>
                <w:u w:color="000000"/>
              </w:rPr>
            </w:pPr>
            <w:r>
              <w:rPr>
                <w:sz w:val="18"/>
              </w:rPr>
              <w:t>4120</w:t>
            </w:r>
          </w:p>
        </w:tc>
        <w:tc>
          <w:tcPr>
            <w:tcW w:w="3405" w:type="dxa"/>
            <w:tcBorders>
              <w:top w:val="single" w:sz="2" w:space="0" w:color="auto"/>
              <w:left w:val="nil"/>
              <w:bottom w:val="single" w:sz="2" w:space="0" w:color="auto"/>
              <w:right w:val="single" w:sz="2" w:space="0" w:color="auto"/>
            </w:tcBorders>
            <w:tcMar>
              <w:top w:w="100" w:type="dxa"/>
            </w:tcMar>
            <w:vAlign w:val="center"/>
          </w:tcPr>
          <w:p w14:paraId="3ADAA459"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70DFBD5A" w14:textId="77777777" w:rsidR="00A77B3E" w:rsidRDefault="009B680F">
            <w:pPr>
              <w:jc w:val="right"/>
              <w:rPr>
                <w:color w:val="000000"/>
                <w:u w:color="000000"/>
              </w:rPr>
            </w:pPr>
            <w:r>
              <w:rPr>
                <w:sz w:val="18"/>
              </w:rPr>
              <w:t>404,00</w:t>
            </w:r>
          </w:p>
        </w:tc>
        <w:tc>
          <w:tcPr>
            <w:tcW w:w="1170" w:type="dxa"/>
            <w:tcBorders>
              <w:top w:val="nil"/>
              <w:left w:val="single" w:sz="2" w:space="0" w:color="auto"/>
              <w:bottom w:val="single" w:sz="2" w:space="0" w:color="auto"/>
              <w:right w:val="single" w:sz="2" w:space="0" w:color="auto"/>
            </w:tcBorders>
            <w:tcMar>
              <w:top w:w="100" w:type="dxa"/>
            </w:tcMar>
            <w:vAlign w:val="center"/>
          </w:tcPr>
          <w:p w14:paraId="5270096D" w14:textId="77777777" w:rsidR="00A77B3E" w:rsidRDefault="009B680F">
            <w:pPr>
              <w:jc w:val="right"/>
              <w:rPr>
                <w:color w:val="000000"/>
                <w:u w:color="000000"/>
              </w:rPr>
            </w:pPr>
            <w:r>
              <w:rPr>
                <w:sz w:val="18"/>
              </w:rPr>
              <w:t>376,19</w:t>
            </w:r>
          </w:p>
        </w:tc>
        <w:tc>
          <w:tcPr>
            <w:tcW w:w="960" w:type="dxa"/>
            <w:tcBorders>
              <w:top w:val="nil"/>
              <w:left w:val="nil"/>
              <w:bottom w:val="single" w:sz="2" w:space="0" w:color="auto"/>
              <w:right w:val="single" w:sz="2" w:space="0" w:color="auto"/>
            </w:tcBorders>
            <w:tcMar>
              <w:top w:w="100" w:type="dxa"/>
            </w:tcMar>
            <w:vAlign w:val="center"/>
          </w:tcPr>
          <w:p w14:paraId="2F266B72" w14:textId="77777777" w:rsidR="00A77B3E" w:rsidRDefault="009B680F">
            <w:pPr>
              <w:jc w:val="right"/>
              <w:rPr>
                <w:color w:val="000000"/>
                <w:u w:color="000000"/>
              </w:rPr>
            </w:pPr>
            <w:r>
              <w:rPr>
                <w:sz w:val="18"/>
              </w:rPr>
              <w:t>93,12%</w:t>
            </w:r>
          </w:p>
        </w:tc>
      </w:tr>
      <w:tr w:rsidR="007F256B" w14:paraId="79E496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D8B05E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96F698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23059BA" w14:textId="77777777" w:rsidR="00A77B3E" w:rsidRDefault="009B680F">
            <w:pPr>
              <w:jc w:val="center"/>
              <w:rPr>
                <w:color w:val="000000"/>
                <w:u w:color="000000"/>
              </w:rPr>
            </w:pPr>
            <w:r>
              <w:rPr>
                <w:sz w:val="18"/>
              </w:rPr>
              <w:t>4210</w:t>
            </w:r>
          </w:p>
        </w:tc>
        <w:tc>
          <w:tcPr>
            <w:tcW w:w="3405" w:type="dxa"/>
            <w:tcBorders>
              <w:top w:val="single" w:sz="2" w:space="0" w:color="auto"/>
              <w:left w:val="nil"/>
              <w:bottom w:val="single" w:sz="2" w:space="0" w:color="auto"/>
              <w:right w:val="single" w:sz="2" w:space="0" w:color="auto"/>
            </w:tcBorders>
            <w:tcMar>
              <w:top w:w="100" w:type="dxa"/>
            </w:tcMar>
            <w:vAlign w:val="center"/>
          </w:tcPr>
          <w:p w14:paraId="53EF0DCF"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14F1A4DB" w14:textId="77777777" w:rsidR="00A77B3E" w:rsidRDefault="009B680F">
            <w:pPr>
              <w:jc w:val="right"/>
              <w:rPr>
                <w:color w:val="000000"/>
                <w:u w:color="000000"/>
              </w:rPr>
            </w:pPr>
            <w:r>
              <w:rPr>
                <w:sz w:val="18"/>
              </w:rPr>
              <w:t>400,00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54E1331" w14:textId="77777777" w:rsidR="00A77B3E" w:rsidRDefault="009B680F">
            <w:pPr>
              <w:jc w:val="right"/>
              <w:rPr>
                <w:color w:val="000000"/>
                <w:u w:color="000000"/>
              </w:rPr>
            </w:pPr>
            <w:r>
              <w:rPr>
                <w:sz w:val="18"/>
              </w:rPr>
              <w:t>2,24</w:t>
            </w:r>
          </w:p>
        </w:tc>
        <w:tc>
          <w:tcPr>
            <w:tcW w:w="960" w:type="dxa"/>
            <w:tcBorders>
              <w:top w:val="nil"/>
              <w:left w:val="nil"/>
              <w:bottom w:val="single" w:sz="2" w:space="0" w:color="auto"/>
              <w:right w:val="single" w:sz="2" w:space="0" w:color="auto"/>
            </w:tcBorders>
            <w:tcMar>
              <w:top w:w="100" w:type="dxa"/>
            </w:tcMar>
            <w:vAlign w:val="center"/>
          </w:tcPr>
          <w:p w14:paraId="6F430A07" w14:textId="77777777" w:rsidR="00A77B3E" w:rsidRDefault="009B680F">
            <w:pPr>
              <w:jc w:val="right"/>
              <w:rPr>
                <w:color w:val="000000"/>
                <w:u w:color="000000"/>
              </w:rPr>
            </w:pPr>
            <w:r>
              <w:rPr>
                <w:sz w:val="18"/>
              </w:rPr>
              <w:t>0,56%</w:t>
            </w:r>
          </w:p>
        </w:tc>
      </w:tr>
      <w:tr w:rsidR="007F256B" w14:paraId="5C46692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6D510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9CA9F3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D4AA566" w14:textId="77777777" w:rsidR="00A77B3E" w:rsidRDefault="009B680F">
            <w:pPr>
              <w:jc w:val="center"/>
              <w:rPr>
                <w:color w:val="000000"/>
                <w:u w:color="000000"/>
              </w:rPr>
            </w:pPr>
            <w:r>
              <w:rPr>
                <w:sz w:val="18"/>
              </w:rPr>
              <w:t>4260</w:t>
            </w:r>
          </w:p>
        </w:tc>
        <w:tc>
          <w:tcPr>
            <w:tcW w:w="3405" w:type="dxa"/>
            <w:tcBorders>
              <w:top w:val="single" w:sz="2" w:space="0" w:color="auto"/>
              <w:left w:val="nil"/>
              <w:bottom w:val="single" w:sz="2" w:space="0" w:color="auto"/>
              <w:right w:val="single" w:sz="2" w:space="0" w:color="auto"/>
            </w:tcBorders>
            <w:tcMar>
              <w:top w:w="100" w:type="dxa"/>
            </w:tcMar>
            <w:vAlign w:val="center"/>
          </w:tcPr>
          <w:p w14:paraId="53B7F82B" w14:textId="77777777" w:rsidR="00A77B3E" w:rsidRDefault="009B680F">
            <w:pPr>
              <w:jc w:val="left"/>
              <w:rPr>
                <w:color w:val="000000"/>
                <w:u w:color="000000"/>
              </w:rPr>
            </w:pPr>
            <w:r>
              <w:rPr>
                <w:sz w:val="18"/>
              </w:rPr>
              <w:t>Zakup energii</w:t>
            </w:r>
          </w:p>
        </w:tc>
        <w:tc>
          <w:tcPr>
            <w:tcW w:w="1605" w:type="dxa"/>
            <w:tcBorders>
              <w:top w:val="nil"/>
              <w:left w:val="nil"/>
              <w:bottom w:val="single" w:sz="2" w:space="0" w:color="auto"/>
              <w:right w:val="nil"/>
            </w:tcBorders>
            <w:tcMar>
              <w:top w:w="100" w:type="dxa"/>
            </w:tcMar>
            <w:vAlign w:val="center"/>
          </w:tcPr>
          <w:p w14:paraId="53B879B7" w14:textId="77777777" w:rsidR="00A77B3E" w:rsidRDefault="009B680F">
            <w:pPr>
              <w:jc w:val="right"/>
              <w:rPr>
                <w:color w:val="000000"/>
                <w:u w:color="000000"/>
              </w:rPr>
            </w:pPr>
            <w:r>
              <w:rPr>
                <w:sz w:val="18"/>
              </w:rPr>
              <w:t>400,00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7223121" w14:textId="77777777" w:rsidR="00A77B3E" w:rsidRDefault="009B680F">
            <w:pPr>
              <w:jc w:val="right"/>
              <w:rPr>
                <w:color w:val="000000"/>
                <w:u w:color="000000"/>
              </w:rPr>
            </w:pPr>
            <w:r>
              <w:rPr>
                <w:sz w:val="18"/>
              </w:rPr>
              <w:t>21,91</w:t>
            </w:r>
          </w:p>
        </w:tc>
        <w:tc>
          <w:tcPr>
            <w:tcW w:w="960" w:type="dxa"/>
            <w:tcBorders>
              <w:top w:val="nil"/>
              <w:left w:val="nil"/>
              <w:bottom w:val="single" w:sz="2" w:space="0" w:color="auto"/>
              <w:right w:val="single" w:sz="2" w:space="0" w:color="auto"/>
            </w:tcBorders>
            <w:tcMar>
              <w:top w:w="100" w:type="dxa"/>
            </w:tcMar>
            <w:vAlign w:val="center"/>
          </w:tcPr>
          <w:p w14:paraId="25C39C0D" w14:textId="77777777" w:rsidR="00A77B3E" w:rsidRDefault="009B680F">
            <w:pPr>
              <w:jc w:val="right"/>
              <w:rPr>
                <w:color w:val="000000"/>
                <w:u w:color="000000"/>
              </w:rPr>
            </w:pPr>
            <w:r>
              <w:rPr>
                <w:sz w:val="18"/>
              </w:rPr>
              <w:t>5,48%</w:t>
            </w:r>
          </w:p>
        </w:tc>
      </w:tr>
      <w:tr w:rsidR="007F256B" w14:paraId="2B652CA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3BD8A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6F2507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9058CA5" w14:textId="77777777" w:rsidR="00A77B3E" w:rsidRDefault="009B680F">
            <w:pPr>
              <w:jc w:val="center"/>
              <w:rPr>
                <w:color w:val="000000"/>
                <w:u w:color="000000"/>
              </w:rPr>
            </w:pPr>
            <w:r>
              <w:rPr>
                <w:sz w:val="18"/>
              </w:rPr>
              <w:t>4300</w:t>
            </w:r>
          </w:p>
        </w:tc>
        <w:tc>
          <w:tcPr>
            <w:tcW w:w="3405" w:type="dxa"/>
            <w:tcBorders>
              <w:top w:val="single" w:sz="2" w:space="0" w:color="auto"/>
              <w:left w:val="nil"/>
              <w:bottom w:val="single" w:sz="2" w:space="0" w:color="auto"/>
              <w:right w:val="single" w:sz="2" w:space="0" w:color="auto"/>
            </w:tcBorders>
            <w:tcMar>
              <w:top w:w="100" w:type="dxa"/>
            </w:tcMar>
            <w:vAlign w:val="center"/>
          </w:tcPr>
          <w:p w14:paraId="54F15E3F"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4AB97B97" w14:textId="77777777" w:rsidR="00A77B3E" w:rsidRDefault="009B680F">
            <w:pPr>
              <w:jc w:val="right"/>
              <w:rPr>
                <w:color w:val="000000"/>
                <w:u w:color="000000"/>
              </w:rPr>
            </w:pPr>
            <w:r>
              <w:rPr>
                <w:sz w:val="18"/>
              </w:rPr>
              <w:t>400,00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8C72E7D" w14:textId="77777777" w:rsidR="00A77B3E" w:rsidRDefault="009B680F">
            <w:pPr>
              <w:jc w:val="right"/>
              <w:rPr>
                <w:color w:val="000000"/>
                <w:u w:color="000000"/>
              </w:rPr>
            </w:pPr>
            <w:r>
              <w:rPr>
                <w:sz w:val="18"/>
              </w:rPr>
              <w:t>23,13</w:t>
            </w:r>
          </w:p>
        </w:tc>
        <w:tc>
          <w:tcPr>
            <w:tcW w:w="960" w:type="dxa"/>
            <w:tcBorders>
              <w:top w:val="nil"/>
              <w:left w:val="nil"/>
              <w:bottom w:val="single" w:sz="2" w:space="0" w:color="auto"/>
              <w:right w:val="single" w:sz="2" w:space="0" w:color="auto"/>
            </w:tcBorders>
            <w:tcMar>
              <w:top w:w="100" w:type="dxa"/>
            </w:tcMar>
            <w:vAlign w:val="center"/>
          </w:tcPr>
          <w:p w14:paraId="1C4F5B10" w14:textId="77777777" w:rsidR="00A77B3E" w:rsidRDefault="009B680F">
            <w:pPr>
              <w:jc w:val="right"/>
              <w:rPr>
                <w:color w:val="000000"/>
                <w:u w:color="000000"/>
              </w:rPr>
            </w:pPr>
            <w:r>
              <w:rPr>
                <w:sz w:val="18"/>
              </w:rPr>
              <w:t>5,78%</w:t>
            </w:r>
          </w:p>
        </w:tc>
      </w:tr>
      <w:tr w:rsidR="007F256B" w14:paraId="0F6D9B3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36E290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429CEA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2E900CF" w14:textId="77777777" w:rsidR="00A77B3E" w:rsidRDefault="009B680F">
            <w:pPr>
              <w:jc w:val="center"/>
              <w:rPr>
                <w:color w:val="000000"/>
                <w:u w:color="000000"/>
              </w:rPr>
            </w:pPr>
            <w:r>
              <w:rPr>
                <w:sz w:val="18"/>
              </w:rPr>
              <w:t>4360</w:t>
            </w:r>
          </w:p>
        </w:tc>
        <w:tc>
          <w:tcPr>
            <w:tcW w:w="3405" w:type="dxa"/>
            <w:tcBorders>
              <w:top w:val="single" w:sz="2" w:space="0" w:color="auto"/>
              <w:left w:val="nil"/>
              <w:bottom w:val="single" w:sz="2" w:space="0" w:color="auto"/>
              <w:right w:val="single" w:sz="2" w:space="0" w:color="auto"/>
            </w:tcBorders>
            <w:tcMar>
              <w:top w:w="100" w:type="dxa"/>
            </w:tcMar>
            <w:vAlign w:val="center"/>
          </w:tcPr>
          <w:p w14:paraId="5FD0C483" w14:textId="77777777" w:rsidR="00A77B3E" w:rsidRDefault="009B680F">
            <w:pPr>
              <w:jc w:val="left"/>
              <w:rPr>
                <w:color w:val="000000"/>
                <w:u w:color="000000"/>
              </w:rPr>
            </w:pPr>
            <w:r>
              <w:rPr>
                <w:sz w:val="18"/>
              </w:rPr>
              <w:t>Opłaty z tytułu zakupu usług telekomunikacyjnych</w:t>
            </w:r>
          </w:p>
        </w:tc>
        <w:tc>
          <w:tcPr>
            <w:tcW w:w="1605" w:type="dxa"/>
            <w:tcBorders>
              <w:top w:val="nil"/>
              <w:left w:val="nil"/>
              <w:bottom w:val="single" w:sz="2" w:space="0" w:color="auto"/>
              <w:right w:val="nil"/>
            </w:tcBorders>
            <w:tcMar>
              <w:top w:w="100" w:type="dxa"/>
            </w:tcMar>
            <w:vAlign w:val="center"/>
          </w:tcPr>
          <w:p w14:paraId="670FC215" w14:textId="77777777" w:rsidR="00A77B3E" w:rsidRDefault="009B680F">
            <w:pPr>
              <w:jc w:val="right"/>
              <w:rPr>
                <w:color w:val="000000"/>
                <w:u w:color="000000"/>
              </w:rPr>
            </w:pPr>
            <w:r>
              <w:rPr>
                <w:sz w:val="18"/>
              </w:rPr>
              <w:t>200,00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295A06E" w14:textId="77777777" w:rsidR="00A77B3E" w:rsidRDefault="009B680F">
            <w:pPr>
              <w:jc w:val="right"/>
              <w:rPr>
                <w:color w:val="000000"/>
                <w:u w:color="000000"/>
              </w:rPr>
            </w:pPr>
            <w:r>
              <w:rPr>
                <w:sz w:val="18"/>
              </w:rPr>
              <w:t>24,52</w:t>
            </w:r>
          </w:p>
        </w:tc>
        <w:tc>
          <w:tcPr>
            <w:tcW w:w="960" w:type="dxa"/>
            <w:tcBorders>
              <w:top w:val="nil"/>
              <w:left w:val="nil"/>
              <w:bottom w:val="single" w:sz="2" w:space="0" w:color="auto"/>
              <w:right w:val="single" w:sz="2" w:space="0" w:color="auto"/>
            </w:tcBorders>
            <w:tcMar>
              <w:top w:w="100" w:type="dxa"/>
            </w:tcMar>
            <w:vAlign w:val="center"/>
          </w:tcPr>
          <w:p w14:paraId="21387F05" w14:textId="77777777" w:rsidR="00A77B3E" w:rsidRDefault="009B680F">
            <w:pPr>
              <w:jc w:val="right"/>
              <w:rPr>
                <w:color w:val="000000"/>
                <w:u w:color="000000"/>
              </w:rPr>
            </w:pPr>
            <w:r>
              <w:rPr>
                <w:sz w:val="18"/>
              </w:rPr>
              <w:t>12,26%</w:t>
            </w:r>
          </w:p>
        </w:tc>
      </w:tr>
      <w:tr w:rsidR="007F256B" w14:paraId="7313FD5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E9446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1F1398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397085"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7C9E9526"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nil"/>
            </w:tcBorders>
            <w:tcMar>
              <w:top w:w="100" w:type="dxa"/>
            </w:tcMar>
            <w:vAlign w:val="center"/>
          </w:tcPr>
          <w:p w14:paraId="6ACCD64D" w14:textId="77777777" w:rsidR="00A77B3E" w:rsidRDefault="009B680F">
            <w:pPr>
              <w:jc w:val="right"/>
              <w:rPr>
                <w:color w:val="000000"/>
                <w:u w:color="000000"/>
              </w:rPr>
            </w:pPr>
            <w:r>
              <w:rPr>
                <w:sz w:val="18"/>
              </w:rPr>
              <w:t>1 091,00</w:t>
            </w:r>
          </w:p>
        </w:tc>
        <w:tc>
          <w:tcPr>
            <w:tcW w:w="1170" w:type="dxa"/>
            <w:tcBorders>
              <w:top w:val="nil"/>
              <w:left w:val="single" w:sz="2" w:space="0" w:color="auto"/>
              <w:bottom w:val="single" w:sz="2" w:space="0" w:color="auto"/>
              <w:right w:val="single" w:sz="2" w:space="0" w:color="auto"/>
            </w:tcBorders>
            <w:tcMar>
              <w:top w:w="100" w:type="dxa"/>
            </w:tcMar>
            <w:vAlign w:val="center"/>
          </w:tcPr>
          <w:p w14:paraId="4F463FC8" w14:textId="77777777" w:rsidR="00A77B3E" w:rsidRDefault="009B680F">
            <w:pPr>
              <w:jc w:val="right"/>
              <w:rPr>
                <w:color w:val="000000"/>
                <w:u w:color="000000"/>
              </w:rPr>
            </w:pPr>
            <w:r>
              <w:rPr>
                <w:sz w:val="18"/>
              </w:rPr>
              <w:t>1 091,00</w:t>
            </w:r>
          </w:p>
        </w:tc>
        <w:tc>
          <w:tcPr>
            <w:tcW w:w="960" w:type="dxa"/>
            <w:tcBorders>
              <w:top w:val="nil"/>
              <w:left w:val="nil"/>
              <w:bottom w:val="single" w:sz="2" w:space="0" w:color="auto"/>
              <w:right w:val="single" w:sz="2" w:space="0" w:color="auto"/>
            </w:tcBorders>
            <w:tcMar>
              <w:top w:w="100" w:type="dxa"/>
            </w:tcMar>
            <w:vAlign w:val="center"/>
          </w:tcPr>
          <w:p w14:paraId="5509C694" w14:textId="77777777" w:rsidR="00A77B3E" w:rsidRDefault="009B680F">
            <w:pPr>
              <w:jc w:val="right"/>
              <w:rPr>
                <w:color w:val="000000"/>
                <w:u w:color="000000"/>
              </w:rPr>
            </w:pPr>
            <w:r>
              <w:rPr>
                <w:sz w:val="18"/>
              </w:rPr>
              <w:t>100,00%</w:t>
            </w:r>
          </w:p>
        </w:tc>
      </w:tr>
      <w:tr w:rsidR="007F256B" w14:paraId="152E181C" w14:textId="77777777">
        <w:trPr>
          <w:trHeight w:val="244"/>
        </w:trPr>
        <w:tc>
          <w:tcPr>
            <w:tcW w:w="945" w:type="dxa"/>
            <w:tcBorders>
              <w:top w:val="nil"/>
              <w:left w:val="single" w:sz="2" w:space="0" w:color="auto"/>
              <w:bottom w:val="nil"/>
              <w:right w:val="nil"/>
            </w:tcBorders>
            <w:tcMar>
              <w:top w:w="100" w:type="dxa"/>
            </w:tcMar>
            <w:vAlign w:val="center"/>
          </w:tcPr>
          <w:p w14:paraId="60EA1FA8"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0CD6D64" w14:textId="77777777" w:rsidR="00A77B3E" w:rsidRDefault="009B680F">
            <w:pPr>
              <w:jc w:val="center"/>
              <w:rPr>
                <w:color w:val="000000"/>
                <w:u w:color="000000"/>
              </w:rPr>
            </w:pPr>
            <w:r>
              <w:rPr>
                <w:sz w:val="18"/>
              </w:rPr>
              <w:t>80195</w:t>
            </w:r>
          </w:p>
        </w:tc>
        <w:tc>
          <w:tcPr>
            <w:tcW w:w="945" w:type="dxa"/>
            <w:tcBorders>
              <w:top w:val="nil"/>
              <w:left w:val="nil"/>
              <w:bottom w:val="single" w:sz="2" w:space="0" w:color="auto"/>
              <w:right w:val="single" w:sz="2" w:space="0" w:color="auto"/>
            </w:tcBorders>
            <w:tcMar>
              <w:top w:w="100" w:type="dxa"/>
            </w:tcMar>
            <w:vAlign w:val="center"/>
          </w:tcPr>
          <w:p w14:paraId="33EA4462"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3D4E4023" w14:textId="77777777" w:rsidR="00A77B3E" w:rsidRDefault="009B680F">
            <w:pPr>
              <w:jc w:val="left"/>
              <w:rPr>
                <w:color w:val="000000"/>
                <w:u w:color="000000"/>
              </w:rPr>
            </w:pPr>
            <w:r>
              <w:rPr>
                <w:sz w:val="18"/>
              </w:rPr>
              <w:t>Pozostała działalność</w:t>
            </w:r>
          </w:p>
        </w:tc>
        <w:tc>
          <w:tcPr>
            <w:tcW w:w="1605" w:type="dxa"/>
            <w:tcBorders>
              <w:top w:val="nil"/>
              <w:left w:val="nil"/>
              <w:bottom w:val="single" w:sz="2" w:space="0" w:color="auto"/>
              <w:right w:val="nil"/>
            </w:tcBorders>
            <w:tcMar>
              <w:top w:w="100" w:type="dxa"/>
            </w:tcMar>
            <w:vAlign w:val="center"/>
          </w:tcPr>
          <w:p w14:paraId="7DFF6510" w14:textId="77777777" w:rsidR="00A77B3E" w:rsidRDefault="009B680F">
            <w:pPr>
              <w:jc w:val="right"/>
              <w:rPr>
                <w:color w:val="000000"/>
                <w:u w:color="000000"/>
              </w:rPr>
            </w:pPr>
            <w:r>
              <w:rPr>
                <w:sz w:val="18"/>
              </w:rPr>
              <w:t>446 580,93</w:t>
            </w:r>
          </w:p>
        </w:tc>
        <w:tc>
          <w:tcPr>
            <w:tcW w:w="1170" w:type="dxa"/>
            <w:tcBorders>
              <w:top w:val="nil"/>
              <w:left w:val="single" w:sz="2" w:space="0" w:color="auto"/>
              <w:bottom w:val="single" w:sz="2" w:space="0" w:color="auto"/>
              <w:right w:val="single" w:sz="2" w:space="0" w:color="auto"/>
            </w:tcBorders>
            <w:tcMar>
              <w:top w:w="100" w:type="dxa"/>
            </w:tcMar>
            <w:vAlign w:val="center"/>
          </w:tcPr>
          <w:p w14:paraId="49D51BA9" w14:textId="77777777" w:rsidR="00A77B3E" w:rsidRDefault="009B680F">
            <w:pPr>
              <w:jc w:val="right"/>
              <w:rPr>
                <w:color w:val="000000"/>
                <w:u w:color="000000"/>
              </w:rPr>
            </w:pPr>
            <w:r>
              <w:rPr>
                <w:sz w:val="18"/>
              </w:rPr>
              <w:t>226 948,49</w:t>
            </w:r>
          </w:p>
        </w:tc>
        <w:tc>
          <w:tcPr>
            <w:tcW w:w="960" w:type="dxa"/>
            <w:tcBorders>
              <w:top w:val="nil"/>
              <w:left w:val="nil"/>
              <w:bottom w:val="single" w:sz="2" w:space="0" w:color="auto"/>
              <w:right w:val="single" w:sz="2" w:space="0" w:color="auto"/>
            </w:tcBorders>
            <w:tcMar>
              <w:top w:w="100" w:type="dxa"/>
            </w:tcMar>
            <w:vAlign w:val="center"/>
          </w:tcPr>
          <w:p w14:paraId="0F92FE2F" w14:textId="77777777" w:rsidR="00A77B3E" w:rsidRDefault="009B680F">
            <w:pPr>
              <w:jc w:val="right"/>
              <w:rPr>
                <w:color w:val="000000"/>
                <w:u w:color="000000"/>
              </w:rPr>
            </w:pPr>
            <w:r>
              <w:rPr>
                <w:sz w:val="18"/>
              </w:rPr>
              <w:t>50,82%</w:t>
            </w:r>
          </w:p>
        </w:tc>
      </w:tr>
      <w:tr w:rsidR="007F256B" w14:paraId="1293A21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45FA52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44F2E0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CA63F46" w14:textId="77777777" w:rsidR="00A77B3E" w:rsidRDefault="009B680F">
            <w:pPr>
              <w:jc w:val="center"/>
              <w:rPr>
                <w:color w:val="000000"/>
                <w:u w:color="000000"/>
              </w:rPr>
            </w:pPr>
            <w:r>
              <w:rPr>
                <w:sz w:val="18"/>
              </w:rPr>
              <w:t>3031</w:t>
            </w:r>
          </w:p>
        </w:tc>
        <w:tc>
          <w:tcPr>
            <w:tcW w:w="3405" w:type="dxa"/>
            <w:tcBorders>
              <w:top w:val="single" w:sz="2" w:space="0" w:color="auto"/>
              <w:left w:val="nil"/>
              <w:bottom w:val="single" w:sz="2" w:space="0" w:color="auto"/>
              <w:right w:val="single" w:sz="2" w:space="0" w:color="auto"/>
            </w:tcBorders>
            <w:tcMar>
              <w:top w:w="100" w:type="dxa"/>
            </w:tcMar>
            <w:vAlign w:val="center"/>
          </w:tcPr>
          <w:p w14:paraId="40D6541F" w14:textId="77777777" w:rsidR="00A77B3E" w:rsidRDefault="009B680F">
            <w:pPr>
              <w:jc w:val="left"/>
              <w:rPr>
                <w:color w:val="000000"/>
                <w:u w:color="000000"/>
              </w:rPr>
            </w:pPr>
            <w:r>
              <w:rPr>
                <w:sz w:val="18"/>
              </w:rPr>
              <w:t>Różne wydatki na rzecz osób fizycznych</w:t>
            </w:r>
          </w:p>
        </w:tc>
        <w:tc>
          <w:tcPr>
            <w:tcW w:w="1605" w:type="dxa"/>
            <w:tcBorders>
              <w:top w:val="nil"/>
              <w:left w:val="nil"/>
              <w:bottom w:val="single" w:sz="2" w:space="0" w:color="auto"/>
              <w:right w:val="nil"/>
            </w:tcBorders>
            <w:tcMar>
              <w:top w:w="100" w:type="dxa"/>
            </w:tcMar>
            <w:vAlign w:val="center"/>
          </w:tcPr>
          <w:p w14:paraId="7965EE1E" w14:textId="77777777" w:rsidR="00A77B3E" w:rsidRDefault="009B680F">
            <w:pPr>
              <w:jc w:val="right"/>
              <w:rPr>
                <w:color w:val="000000"/>
                <w:u w:color="000000"/>
              </w:rPr>
            </w:pPr>
            <w:r>
              <w:rPr>
                <w:sz w:val="18"/>
              </w:rPr>
              <w:t>15 328,57</w:t>
            </w:r>
          </w:p>
        </w:tc>
        <w:tc>
          <w:tcPr>
            <w:tcW w:w="1170" w:type="dxa"/>
            <w:tcBorders>
              <w:top w:val="nil"/>
              <w:left w:val="single" w:sz="2" w:space="0" w:color="auto"/>
              <w:bottom w:val="single" w:sz="2" w:space="0" w:color="auto"/>
              <w:right w:val="single" w:sz="2" w:space="0" w:color="auto"/>
            </w:tcBorders>
            <w:tcMar>
              <w:top w:w="100" w:type="dxa"/>
            </w:tcMar>
            <w:vAlign w:val="center"/>
          </w:tcPr>
          <w:p w14:paraId="566CF254" w14:textId="77777777" w:rsidR="00A77B3E" w:rsidRDefault="009B680F">
            <w:pPr>
              <w:jc w:val="right"/>
              <w:rPr>
                <w:color w:val="000000"/>
                <w:u w:color="000000"/>
              </w:rPr>
            </w:pPr>
            <w:r>
              <w:rPr>
                <w:sz w:val="18"/>
              </w:rPr>
              <w:t>7 664,04</w:t>
            </w:r>
          </w:p>
        </w:tc>
        <w:tc>
          <w:tcPr>
            <w:tcW w:w="960" w:type="dxa"/>
            <w:tcBorders>
              <w:top w:val="nil"/>
              <w:left w:val="nil"/>
              <w:bottom w:val="single" w:sz="2" w:space="0" w:color="auto"/>
              <w:right w:val="single" w:sz="2" w:space="0" w:color="auto"/>
            </w:tcBorders>
            <w:tcMar>
              <w:top w:w="100" w:type="dxa"/>
            </w:tcMar>
            <w:vAlign w:val="center"/>
          </w:tcPr>
          <w:p w14:paraId="2C995D0E" w14:textId="77777777" w:rsidR="00A77B3E" w:rsidRDefault="009B680F">
            <w:pPr>
              <w:jc w:val="right"/>
              <w:rPr>
                <w:color w:val="000000"/>
                <w:u w:color="000000"/>
              </w:rPr>
            </w:pPr>
            <w:r>
              <w:rPr>
                <w:sz w:val="18"/>
              </w:rPr>
              <w:t>50,00%</w:t>
            </w:r>
          </w:p>
        </w:tc>
      </w:tr>
      <w:tr w:rsidR="007F256B" w14:paraId="64FDA61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BD916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77F5EA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C5FF947" w14:textId="77777777" w:rsidR="00A77B3E" w:rsidRDefault="009B680F">
            <w:pPr>
              <w:jc w:val="center"/>
              <w:rPr>
                <w:color w:val="000000"/>
                <w:u w:color="000000"/>
              </w:rPr>
            </w:pPr>
            <w:r>
              <w:rPr>
                <w:sz w:val="18"/>
              </w:rPr>
              <w:t>3032</w:t>
            </w:r>
          </w:p>
        </w:tc>
        <w:tc>
          <w:tcPr>
            <w:tcW w:w="3405" w:type="dxa"/>
            <w:tcBorders>
              <w:top w:val="single" w:sz="2" w:space="0" w:color="auto"/>
              <w:left w:val="nil"/>
              <w:bottom w:val="single" w:sz="2" w:space="0" w:color="auto"/>
              <w:right w:val="single" w:sz="2" w:space="0" w:color="auto"/>
            </w:tcBorders>
            <w:tcMar>
              <w:top w:w="100" w:type="dxa"/>
            </w:tcMar>
            <w:vAlign w:val="center"/>
          </w:tcPr>
          <w:p w14:paraId="78EAD7E1" w14:textId="77777777" w:rsidR="00A77B3E" w:rsidRDefault="009B680F">
            <w:pPr>
              <w:jc w:val="left"/>
              <w:rPr>
                <w:color w:val="000000"/>
                <w:u w:color="000000"/>
              </w:rPr>
            </w:pPr>
            <w:r>
              <w:rPr>
                <w:sz w:val="18"/>
              </w:rPr>
              <w:t>Różne wydatki na rzecz osób fizycznych</w:t>
            </w:r>
          </w:p>
        </w:tc>
        <w:tc>
          <w:tcPr>
            <w:tcW w:w="1605" w:type="dxa"/>
            <w:tcBorders>
              <w:top w:val="nil"/>
              <w:left w:val="nil"/>
              <w:bottom w:val="single" w:sz="2" w:space="0" w:color="auto"/>
              <w:right w:val="nil"/>
            </w:tcBorders>
            <w:tcMar>
              <w:top w:w="100" w:type="dxa"/>
            </w:tcMar>
            <w:vAlign w:val="center"/>
          </w:tcPr>
          <w:p w14:paraId="6468D0B1" w14:textId="77777777" w:rsidR="00A77B3E" w:rsidRDefault="009B680F">
            <w:pPr>
              <w:jc w:val="right"/>
              <w:rPr>
                <w:color w:val="000000"/>
                <w:u w:color="000000"/>
              </w:rPr>
            </w:pPr>
            <w:r>
              <w:rPr>
                <w:sz w:val="18"/>
              </w:rPr>
              <w:t>928,27</w:t>
            </w:r>
          </w:p>
        </w:tc>
        <w:tc>
          <w:tcPr>
            <w:tcW w:w="1170" w:type="dxa"/>
            <w:tcBorders>
              <w:top w:val="nil"/>
              <w:left w:val="single" w:sz="2" w:space="0" w:color="auto"/>
              <w:bottom w:val="single" w:sz="2" w:space="0" w:color="auto"/>
              <w:right w:val="single" w:sz="2" w:space="0" w:color="auto"/>
            </w:tcBorders>
            <w:tcMar>
              <w:top w:w="100" w:type="dxa"/>
            </w:tcMar>
            <w:vAlign w:val="center"/>
          </w:tcPr>
          <w:p w14:paraId="241AFD2E" w14:textId="77777777" w:rsidR="00A77B3E" w:rsidRDefault="009B680F">
            <w:pPr>
              <w:jc w:val="right"/>
              <w:rPr>
                <w:color w:val="000000"/>
                <w:u w:color="000000"/>
              </w:rPr>
            </w:pPr>
            <w:r>
              <w:rPr>
                <w:sz w:val="18"/>
              </w:rPr>
              <w:t>464,12</w:t>
            </w:r>
          </w:p>
        </w:tc>
        <w:tc>
          <w:tcPr>
            <w:tcW w:w="960" w:type="dxa"/>
            <w:tcBorders>
              <w:top w:val="nil"/>
              <w:left w:val="nil"/>
              <w:bottom w:val="single" w:sz="2" w:space="0" w:color="auto"/>
              <w:right w:val="single" w:sz="2" w:space="0" w:color="auto"/>
            </w:tcBorders>
            <w:tcMar>
              <w:top w:w="100" w:type="dxa"/>
            </w:tcMar>
            <w:vAlign w:val="center"/>
          </w:tcPr>
          <w:p w14:paraId="3A6F903F" w14:textId="77777777" w:rsidR="00A77B3E" w:rsidRDefault="009B680F">
            <w:pPr>
              <w:jc w:val="right"/>
              <w:rPr>
                <w:color w:val="000000"/>
                <w:u w:color="000000"/>
              </w:rPr>
            </w:pPr>
            <w:r>
              <w:rPr>
                <w:sz w:val="18"/>
              </w:rPr>
              <w:t>50,00%</w:t>
            </w:r>
          </w:p>
        </w:tc>
      </w:tr>
      <w:tr w:rsidR="007F256B" w14:paraId="7C4EB7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1DA8F9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8C33A4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A03021" w14:textId="77777777" w:rsidR="00A77B3E" w:rsidRDefault="009B680F">
            <w:pPr>
              <w:jc w:val="center"/>
              <w:rPr>
                <w:color w:val="000000"/>
                <w:u w:color="000000"/>
              </w:rPr>
            </w:pPr>
            <w:r>
              <w:rPr>
                <w:sz w:val="18"/>
              </w:rPr>
              <w:t>4011</w:t>
            </w:r>
          </w:p>
        </w:tc>
        <w:tc>
          <w:tcPr>
            <w:tcW w:w="3405" w:type="dxa"/>
            <w:tcBorders>
              <w:top w:val="single" w:sz="2" w:space="0" w:color="auto"/>
              <w:left w:val="nil"/>
              <w:bottom w:val="single" w:sz="2" w:space="0" w:color="auto"/>
              <w:right w:val="single" w:sz="2" w:space="0" w:color="auto"/>
            </w:tcBorders>
            <w:tcMar>
              <w:top w:w="100" w:type="dxa"/>
            </w:tcMar>
            <w:vAlign w:val="center"/>
          </w:tcPr>
          <w:p w14:paraId="30633682"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692EEEDE" w14:textId="77777777" w:rsidR="00A77B3E" w:rsidRDefault="009B680F">
            <w:pPr>
              <w:jc w:val="right"/>
              <w:rPr>
                <w:color w:val="000000"/>
                <w:u w:color="000000"/>
              </w:rPr>
            </w:pPr>
            <w:r>
              <w:rPr>
                <w:sz w:val="18"/>
              </w:rPr>
              <w:t>4 736,77</w:t>
            </w:r>
          </w:p>
        </w:tc>
        <w:tc>
          <w:tcPr>
            <w:tcW w:w="1170" w:type="dxa"/>
            <w:tcBorders>
              <w:top w:val="nil"/>
              <w:left w:val="single" w:sz="2" w:space="0" w:color="auto"/>
              <w:bottom w:val="single" w:sz="2" w:space="0" w:color="auto"/>
              <w:right w:val="single" w:sz="2" w:space="0" w:color="auto"/>
            </w:tcBorders>
            <w:tcMar>
              <w:top w:w="100" w:type="dxa"/>
            </w:tcMar>
            <w:vAlign w:val="center"/>
          </w:tcPr>
          <w:p w14:paraId="488EAC17" w14:textId="77777777" w:rsidR="00A77B3E" w:rsidRDefault="009B680F">
            <w:pPr>
              <w:jc w:val="right"/>
              <w:rPr>
                <w:color w:val="000000"/>
                <w:u w:color="000000"/>
              </w:rPr>
            </w:pPr>
            <w:r>
              <w:rPr>
                <w:sz w:val="18"/>
              </w:rPr>
              <w:t>4 736,77</w:t>
            </w:r>
          </w:p>
        </w:tc>
        <w:tc>
          <w:tcPr>
            <w:tcW w:w="960" w:type="dxa"/>
            <w:tcBorders>
              <w:top w:val="nil"/>
              <w:left w:val="nil"/>
              <w:bottom w:val="single" w:sz="2" w:space="0" w:color="auto"/>
              <w:right w:val="single" w:sz="2" w:space="0" w:color="auto"/>
            </w:tcBorders>
            <w:tcMar>
              <w:top w:w="100" w:type="dxa"/>
            </w:tcMar>
            <w:vAlign w:val="center"/>
          </w:tcPr>
          <w:p w14:paraId="246CC859" w14:textId="77777777" w:rsidR="00A77B3E" w:rsidRDefault="009B680F">
            <w:pPr>
              <w:jc w:val="right"/>
              <w:rPr>
                <w:color w:val="000000"/>
                <w:u w:color="000000"/>
              </w:rPr>
            </w:pPr>
            <w:r>
              <w:rPr>
                <w:sz w:val="18"/>
              </w:rPr>
              <w:t>100,00%</w:t>
            </w:r>
          </w:p>
        </w:tc>
      </w:tr>
      <w:tr w:rsidR="007F256B" w14:paraId="018B018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2E579E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882D50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E346C33" w14:textId="77777777" w:rsidR="00A77B3E" w:rsidRDefault="009B680F">
            <w:pPr>
              <w:jc w:val="center"/>
              <w:rPr>
                <w:color w:val="000000"/>
                <w:u w:color="000000"/>
              </w:rPr>
            </w:pPr>
            <w:r>
              <w:rPr>
                <w:sz w:val="18"/>
              </w:rPr>
              <w:t>4012</w:t>
            </w:r>
          </w:p>
        </w:tc>
        <w:tc>
          <w:tcPr>
            <w:tcW w:w="3405" w:type="dxa"/>
            <w:tcBorders>
              <w:top w:val="single" w:sz="2" w:space="0" w:color="auto"/>
              <w:left w:val="nil"/>
              <w:bottom w:val="single" w:sz="2" w:space="0" w:color="auto"/>
              <w:right w:val="single" w:sz="2" w:space="0" w:color="auto"/>
            </w:tcBorders>
            <w:tcMar>
              <w:top w:w="100" w:type="dxa"/>
            </w:tcMar>
            <w:vAlign w:val="center"/>
          </w:tcPr>
          <w:p w14:paraId="3C27D2DE" w14:textId="77777777" w:rsidR="00A77B3E" w:rsidRDefault="009B680F">
            <w:pPr>
              <w:jc w:val="left"/>
              <w:rPr>
                <w:color w:val="000000"/>
                <w:u w:color="000000"/>
              </w:rPr>
            </w:pPr>
            <w:r>
              <w:rPr>
                <w:sz w:val="18"/>
              </w:rPr>
              <w:t>Wynagrodzenia osobowe pracowników</w:t>
            </w:r>
          </w:p>
        </w:tc>
        <w:tc>
          <w:tcPr>
            <w:tcW w:w="1605" w:type="dxa"/>
            <w:tcBorders>
              <w:top w:val="nil"/>
              <w:left w:val="nil"/>
              <w:bottom w:val="single" w:sz="2" w:space="0" w:color="auto"/>
              <w:right w:val="nil"/>
            </w:tcBorders>
            <w:tcMar>
              <w:top w:w="100" w:type="dxa"/>
            </w:tcMar>
            <w:vAlign w:val="center"/>
          </w:tcPr>
          <w:p w14:paraId="5ED16FAE" w14:textId="77777777" w:rsidR="00A77B3E" w:rsidRDefault="009B680F">
            <w:pPr>
              <w:jc w:val="right"/>
              <w:rPr>
                <w:color w:val="000000"/>
                <w:u w:color="000000"/>
              </w:rPr>
            </w:pPr>
            <w:r>
              <w:rPr>
                <w:sz w:val="18"/>
              </w:rPr>
              <w:t>286,85</w:t>
            </w:r>
          </w:p>
        </w:tc>
        <w:tc>
          <w:tcPr>
            <w:tcW w:w="1170" w:type="dxa"/>
            <w:tcBorders>
              <w:top w:val="nil"/>
              <w:left w:val="single" w:sz="2" w:space="0" w:color="auto"/>
              <w:bottom w:val="single" w:sz="2" w:space="0" w:color="auto"/>
              <w:right w:val="single" w:sz="2" w:space="0" w:color="auto"/>
            </w:tcBorders>
            <w:tcMar>
              <w:top w:w="100" w:type="dxa"/>
            </w:tcMar>
            <w:vAlign w:val="center"/>
          </w:tcPr>
          <w:p w14:paraId="23B648AB" w14:textId="77777777" w:rsidR="00A77B3E" w:rsidRDefault="009B680F">
            <w:pPr>
              <w:jc w:val="right"/>
              <w:rPr>
                <w:color w:val="000000"/>
                <w:u w:color="000000"/>
              </w:rPr>
            </w:pPr>
            <w:r>
              <w:rPr>
                <w:sz w:val="18"/>
              </w:rPr>
              <w:t>286,85</w:t>
            </w:r>
          </w:p>
        </w:tc>
        <w:tc>
          <w:tcPr>
            <w:tcW w:w="960" w:type="dxa"/>
            <w:tcBorders>
              <w:top w:val="nil"/>
              <w:left w:val="nil"/>
              <w:bottom w:val="single" w:sz="2" w:space="0" w:color="auto"/>
              <w:right w:val="single" w:sz="2" w:space="0" w:color="auto"/>
            </w:tcBorders>
            <w:tcMar>
              <w:top w:w="100" w:type="dxa"/>
            </w:tcMar>
            <w:vAlign w:val="center"/>
          </w:tcPr>
          <w:p w14:paraId="230E9586" w14:textId="77777777" w:rsidR="00A77B3E" w:rsidRDefault="009B680F">
            <w:pPr>
              <w:jc w:val="right"/>
              <w:rPr>
                <w:color w:val="000000"/>
                <w:u w:color="000000"/>
              </w:rPr>
            </w:pPr>
            <w:r>
              <w:rPr>
                <w:sz w:val="18"/>
              </w:rPr>
              <w:t>100,00%</w:t>
            </w:r>
          </w:p>
        </w:tc>
      </w:tr>
      <w:tr w:rsidR="007F256B" w14:paraId="3516DFB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C5AB2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64493B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FE4E6BF" w14:textId="77777777" w:rsidR="00A77B3E" w:rsidRDefault="009B680F">
            <w:pPr>
              <w:jc w:val="center"/>
              <w:rPr>
                <w:color w:val="000000"/>
                <w:u w:color="000000"/>
              </w:rPr>
            </w:pPr>
            <w:r>
              <w:rPr>
                <w:sz w:val="18"/>
              </w:rPr>
              <w:t>4111</w:t>
            </w:r>
          </w:p>
        </w:tc>
        <w:tc>
          <w:tcPr>
            <w:tcW w:w="3405" w:type="dxa"/>
            <w:tcBorders>
              <w:top w:val="single" w:sz="2" w:space="0" w:color="auto"/>
              <w:left w:val="nil"/>
              <w:bottom w:val="single" w:sz="2" w:space="0" w:color="auto"/>
              <w:right w:val="single" w:sz="2" w:space="0" w:color="auto"/>
            </w:tcBorders>
            <w:tcMar>
              <w:top w:w="100" w:type="dxa"/>
            </w:tcMar>
            <w:vAlign w:val="center"/>
          </w:tcPr>
          <w:p w14:paraId="2B74F77E"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414768E7" w14:textId="77777777" w:rsidR="00A77B3E" w:rsidRDefault="009B680F">
            <w:pPr>
              <w:jc w:val="right"/>
              <w:rPr>
                <w:color w:val="000000"/>
                <w:u w:color="000000"/>
              </w:rPr>
            </w:pPr>
            <w:r>
              <w:rPr>
                <w:sz w:val="18"/>
              </w:rPr>
              <w:t>814,24</w:t>
            </w:r>
          </w:p>
        </w:tc>
        <w:tc>
          <w:tcPr>
            <w:tcW w:w="1170" w:type="dxa"/>
            <w:tcBorders>
              <w:top w:val="nil"/>
              <w:left w:val="single" w:sz="2" w:space="0" w:color="auto"/>
              <w:bottom w:val="single" w:sz="2" w:space="0" w:color="auto"/>
              <w:right w:val="single" w:sz="2" w:space="0" w:color="auto"/>
            </w:tcBorders>
            <w:tcMar>
              <w:top w:w="100" w:type="dxa"/>
            </w:tcMar>
            <w:vAlign w:val="center"/>
          </w:tcPr>
          <w:p w14:paraId="6B902E5F" w14:textId="77777777" w:rsidR="00A77B3E" w:rsidRDefault="009B680F">
            <w:pPr>
              <w:jc w:val="right"/>
              <w:rPr>
                <w:color w:val="000000"/>
                <w:u w:color="000000"/>
              </w:rPr>
            </w:pPr>
            <w:r>
              <w:rPr>
                <w:sz w:val="18"/>
              </w:rPr>
              <w:t>814,24</w:t>
            </w:r>
          </w:p>
        </w:tc>
        <w:tc>
          <w:tcPr>
            <w:tcW w:w="960" w:type="dxa"/>
            <w:tcBorders>
              <w:top w:val="nil"/>
              <w:left w:val="nil"/>
              <w:bottom w:val="single" w:sz="2" w:space="0" w:color="auto"/>
              <w:right w:val="single" w:sz="2" w:space="0" w:color="auto"/>
            </w:tcBorders>
            <w:tcMar>
              <w:top w:w="100" w:type="dxa"/>
            </w:tcMar>
            <w:vAlign w:val="center"/>
          </w:tcPr>
          <w:p w14:paraId="154FE528" w14:textId="77777777" w:rsidR="00A77B3E" w:rsidRDefault="009B680F">
            <w:pPr>
              <w:jc w:val="right"/>
              <w:rPr>
                <w:color w:val="000000"/>
                <w:u w:color="000000"/>
              </w:rPr>
            </w:pPr>
            <w:r>
              <w:rPr>
                <w:sz w:val="18"/>
              </w:rPr>
              <w:t>100,00%</w:t>
            </w:r>
          </w:p>
        </w:tc>
      </w:tr>
      <w:tr w:rsidR="007F256B" w14:paraId="1AB3B99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9911B1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EC9104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28171B7" w14:textId="77777777" w:rsidR="00A77B3E" w:rsidRDefault="009B680F">
            <w:pPr>
              <w:jc w:val="center"/>
              <w:rPr>
                <w:color w:val="000000"/>
                <w:u w:color="000000"/>
              </w:rPr>
            </w:pPr>
            <w:r>
              <w:rPr>
                <w:sz w:val="18"/>
              </w:rPr>
              <w:t>4112</w:t>
            </w:r>
          </w:p>
        </w:tc>
        <w:tc>
          <w:tcPr>
            <w:tcW w:w="3405" w:type="dxa"/>
            <w:tcBorders>
              <w:top w:val="single" w:sz="2" w:space="0" w:color="auto"/>
              <w:left w:val="nil"/>
              <w:bottom w:val="single" w:sz="2" w:space="0" w:color="auto"/>
              <w:right w:val="single" w:sz="2" w:space="0" w:color="auto"/>
            </w:tcBorders>
            <w:tcMar>
              <w:top w:w="100" w:type="dxa"/>
            </w:tcMar>
            <w:vAlign w:val="center"/>
          </w:tcPr>
          <w:p w14:paraId="1AF46D19" w14:textId="77777777" w:rsidR="00A77B3E" w:rsidRDefault="009B680F">
            <w:pPr>
              <w:jc w:val="left"/>
              <w:rPr>
                <w:color w:val="000000"/>
                <w:u w:color="000000"/>
              </w:rPr>
            </w:pPr>
            <w:r>
              <w:rPr>
                <w:sz w:val="18"/>
              </w:rPr>
              <w:t>Składki na ubezpieczenia społeczne</w:t>
            </w:r>
          </w:p>
        </w:tc>
        <w:tc>
          <w:tcPr>
            <w:tcW w:w="1605" w:type="dxa"/>
            <w:tcBorders>
              <w:top w:val="nil"/>
              <w:left w:val="nil"/>
              <w:bottom w:val="single" w:sz="2" w:space="0" w:color="auto"/>
              <w:right w:val="nil"/>
            </w:tcBorders>
            <w:tcMar>
              <w:top w:w="100" w:type="dxa"/>
            </w:tcMar>
            <w:vAlign w:val="center"/>
          </w:tcPr>
          <w:p w14:paraId="2E0A15F9" w14:textId="77777777" w:rsidR="00A77B3E" w:rsidRDefault="009B680F">
            <w:pPr>
              <w:jc w:val="right"/>
              <w:rPr>
                <w:color w:val="000000"/>
                <w:u w:color="000000"/>
              </w:rPr>
            </w:pPr>
            <w:r>
              <w:rPr>
                <w:sz w:val="18"/>
              </w:rPr>
              <w:t>49,31</w:t>
            </w:r>
          </w:p>
        </w:tc>
        <w:tc>
          <w:tcPr>
            <w:tcW w:w="1170" w:type="dxa"/>
            <w:tcBorders>
              <w:top w:val="nil"/>
              <w:left w:val="single" w:sz="2" w:space="0" w:color="auto"/>
              <w:bottom w:val="single" w:sz="2" w:space="0" w:color="auto"/>
              <w:right w:val="single" w:sz="2" w:space="0" w:color="auto"/>
            </w:tcBorders>
            <w:tcMar>
              <w:top w:w="100" w:type="dxa"/>
            </w:tcMar>
            <w:vAlign w:val="center"/>
          </w:tcPr>
          <w:p w14:paraId="53F9CCA5" w14:textId="77777777" w:rsidR="00A77B3E" w:rsidRDefault="009B680F">
            <w:pPr>
              <w:jc w:val="right"/>
              <w:rPr>
                <w:color w:val="000000"/>
                <w:u w:color="000000"/>
              </w:rPr>
            </w:pPr>
            <w:r>
              <w:rPr>
                <w:sz w:val="18"/>
              </w:rPr>
              <w:t>49,31</w:t>
            </w:r>
          </w:p>
        </w:tc>
        <w:tc>
          <w:tcPr>
            <w:tcW w:w="960" w:type="dxa"/>
            <w:tcBorders>
              <w:top w:val="nil"/>
              <w:left w:val="nil"/>
              <w:bottom w:val="single" w:sz="2" w:space="0" w:color="auto"/>
              <w:right w:val="single" w:sz="2" w:space="0" w:color="auto"/>
            </w:tcBorders>
            <w:tcMar>
              <w:top w:w="100" w:type="dxa"/>
            </w:tcMar>
            <w:vAlign w:val="center"/>
          </w:tcPr>
          <w:p w14:paraId="312CB1F4" w14:textId="77777777" w:rsidR="00A77B3E" w:rsidRDefault="009B680F">
            <w:pPr>
              <w:jc w:val="right"/>
              <w:rPr>
                <w:color w:val="000000"/>
                <w:u w:color="000000"/>
              </w:rPr>
            </w:pPr>
            <w:r>
              <w:rPr>
                <w:sz w:val="18"/>
              </w:rPr>
              <w:t>100,00%</w:t>
            </w:r>
          </w:p>
        </w:tc>
      </w:tr>
      <w:tr w:rsidR="007F256B" w14:paraId="7D33560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E337B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6DE006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DC1AEC2" w14:textId="77777777" w:rsidR="00A77B3E" w:rsidRDefault="009B680F">
            <w:pPr>
              <w:jc w:val="center"/>
              <w:rPr>
                <w:color w:val="000000"/>
                <w:u w:color="000000"/>
              </w:rPr>
            </w:pPr>
            <w:r>
              <w:rPr>
                <w:sz w:val="18"/>
              </w:rPr>
              <w:t>4121</w:t>
            </w:r>
          </w:p>
        </w:tc>
        <w:tc>
          <w:tcPr>
            <w:tcW w:w="3405" w:type="dxa"/>
            <w:tcBorders>
              <w:top w:val="single" w:sz="2" w:space="0" w:color="auto"/>
              <w:left w:val="nil"/>
              <w:bottom w:val="single" w:sz="2" w:space="0" w:color="auto"/>
              <w:right w:val="single" w:sz="2" w:space="0" w:color="auto"/>
            </w:tcBorders>
            <w:tcMar>
              <w:top w:w="100" w:type="dxa"/>
            </w:tcMar>
            <w:vAlign w:val="center"/>
          </w:tcPr>
          <w:p w14:paraId="2A5A0552"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5A8AE125" w14:textId="77777777" w:rsidR="00A77B3E" w:rsidRDefault="009B680F">
            <w:pPr>
              <w:jc w:val="right"/>
              <w:rPr>
                <w:color w:val="000000"/>
                <w:u w:color="000000"/>
              </w:rPr>
            </w:pPr>
            <w:r>
              <w:rPr>
                <w:sz w:val="18"/>
              </w:rPr>
              <w:t>73,64</w:t>
            </w:r>
          </w:p>
        </w:tc>
        <w:tc>
          <w:tcPr>
            <w:tcW w:w="1170" w:type="dxa"/>
            <w:tcBorders>
              <w:top w:val="nil"/>
              <w:left w:val="single" w:sz="2" w:space="0" w:color="auto"/>
              <w:bottom w:val="single" w:sz="2" w:space="0" w:color="auto"/>
              <w:right w:val="single" w:sz="2" w:space="0" w:color="auto"/>
            </w:tcBorders>
            <w:tcMar>
              <w:top w:w="100" w:type="dxa"/>
            </w:tcMar>
            <w:vAlign w:val="center"/>
          </w:tcPr>
          <w:p w14:paraId="1CEC37CA" w14:textId="77777777" w:rsidR="00A77B3E" w:rsidRDefault="009B680F">
            <w:pPr>
              <w:jc w:val="right"/>
              <w:rPr>
                <w:color w:val="000000"/>
                <w:u w:color="000000"/>
              </w:rPr>
            </w:pPr>
            <w:r>
              <w:rPr>
                <w:sz w:val="18"/>
              </w:rPr>
              <w:t>73,64</w:t>
            </w:r>
          </w:p>
        </w:tc>
        <w:tc>
          <w:tcPr>
            <w:tcW w:w="960" w:type="dxa"/>
            <w:tcBorders>
              <w:top w:val="nil"/>
              <w:left w:val="nil"/>
              <w:bottom w:val="single" w:sz="2" w:space="0" w:color="auto"/>
              <w:right w:val="single" w:sz="2" w:space="0" w:color="auto"/>
            </w:tcBorders>
            <w:tcMar>
              <w:top w:w="100" w:type="dxa"/>
            </w:tcMar>
            <w:vAlign w:val="center"/>
          </w:tcPr>
          <w:p w14:paraId="2D24F0B7" w14:textId="77777777" w:rsidR="00A77B3E" w:rsidRDefault="009B680F">
            <w:pPr>
              <w:jc w:val="right"/>
              <w:rPr>
                <w:color w:val="000000"/>
                <w:u w:color="000000"/>
              </w:rPr>
            </w:pPr>
            <w:r>
              <w:rPr>
                <w:sz w:val="18"/>
              </w:rPr>
              <w:t>100,00%</w:t>
            </w:r>
          </w:p>
        </w:tc>
      </w:tr>
      <w:tr w:rsidR="007F256B" w14:paraId="1E701B2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578113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A38B67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CBC73AE" w14:textId="77777777" w:rsidR="00A77B3E" w:rsidRDefault="009B680F">
            <w:pPr>
              <w:jc w:val="center"/>
              <w:rPr>
                <w:color w:val="000000"/>
                <w:u w:color="000000"/>
              </w:rPr>
            </w:pPr>
            <w:r>
              <w:rPr>
                <w:sz w:val="18"/>
              </w:rPr>
              <w:t>4122</w:t>
            </w:r>
          </w:p>
        </w:tc>
        <w:tc>
          <w:tcPr>
            <w:tcW w:w="3405" w:type="dxa"/>
            <w:tcBorders>
              <w:top w:val="single" w:sz="2" w:space="0" w:color="auto"/>
              <w:left w:val="nil"/>
              <w:bottom w:val="single" w:sz="2" w:space="0" w:color="auto"/>
              <w:right w:val="single" w:sz="2" w:space="0" w:color="auto"/>
            </w:tcBorders>
            <w:tcMar>
              <w:top w:w="100" w:type="dxa"/>
            </w:tcMar>
            <w:vAlign w:val="center"/>
          </w:tcPr>
          <w:p w14:paraId="74AEB77E" w14:textId="77777777" w:rsidR="00A77B3E" w:rsidRDefault="009B680F">
            <w:pPr>
              <w:jc w:val="left"/>
              <w:rPr>
                <w:color w:val="000000"/>
                <w:u w:color="000000"/>
              </w:rPr>
            </w:pPr>
            <w:r>
              <w:rPr>
                <w:sz w:val="18"/>
              </w:rPr>
              <w:t>Składki na Fundusz Pracy oraz Fundusz Solidarnościowy</w:t>
            </w:r>
          </w:p>
        </w:tc>
        <w:tc>
          <w:tcPr>
            <w:tcW w:w="1605" w:type="dxa"/>
            <w:tcBorders>
              <w:top w:val="nil"/>
              <w:left w:val="nil"/>
              <w:bottom w:val="single" w:sz="2" w:space="0" w:color="auto"/>
              <w:right w:val="nil"/>
            </w:tcBorders>
            <w:tcMar>
              <w:top w:w="100" w:type="dxa"/>
            </w:tcMar>
            <w:vAlign w:val="center"/>
          </w:tcPr>
          <w:p w14:paraId="6DC26271" w14:textId="77777777" w:rsidR="00A77B3E" w:rsidRDefault="009B680F">
            <w:pPr>
              <w:jc w:val="right"/>
              <w:rPr>
                <w:color w:val="000000"/>
                <w:u w:color="000000"/>
              </w:rPr>
            </w:pPr>
            <w:r>
              <w:rPr>
                <w:sz w:val="18"/>
              </w:rPr>
              <w:t>4,46</w:t>
            </w:r>
          </w:p>
        </w:tc>
        <w:tc>
          <w:tcPr>
            <w:tcW w:w="1170" w:type="dxa"/>
            <w:tcBorders>
              <w:top w:val="nil"/>
              <w:left w:val="single" w:sz="2" w:space="0" w:color="auto"/>
              <w:bottom w:val="single" w:sz="2" w:space="0" w:color="auto"/>
              <w:right w:val="single" w:sz="2" w:space="0" w:color="auto"/>
            </w:tcBorders>
            <w:tcMar>
              <w:top w:w="100" w:type="dxa"/>
            </w:tcMar>
            <w:vAlign w:val="center"/>
          </w:tcPr>
          <w:p w14:paraId="55478B0D" w14:textId="77777777" w:rsidR="00A77B3E" w:rsidRDefault="009B680F">
            <w:pPr>
              <w:jc w:val="right"/>
              <w:rPr>
                <w:color w:val="000000"/>
                <w:u w:color="000000"/>
              </w:rPr>
            </w:pPr>
            <w:r>
              <w:rPr>
                <w:sz w:val="18"/>
              </w:rPr>
              <w:t>4,46</w:t>
            </w:r>
          </w:p>
        </w:tc>
        <w:tc>
          <w:tcPr>
            <w:tcW w:w="960" w:type="dxa"/>
            <w:tcBorders>
              <w:top w:val="nil"/>
              <w:left w:val="nil"/>
              <w:bottom w:val="single" w:sz="2" w:space="0" w:color="auto"/>
              <w:right w:val="single" w:sz="2" w:space="0" w:color="auto"/>
            </w:tcBorders>
            <w:tcMar>
              <w:top w:w="100" w:type="dxa"/>
            </w:tcMar>
            <w:vAlign w:val="center"/>
          </w:tcPr>
          <w:p w14:paraId="34AE5142" w14:textId="77777777" w:rsidR="00A77B3E" w:rsidRDefault="009B680F">
            <w:pPr>
              <w:jc w:val="right"/>
              <w:rPr>
                <w:color w:val="000000"/>
                <w:u w:color="000000"/>
              </w:rPr>
            </w:pPr>
            <w:r>
              <w:rPr>
                <w:sz w:val="18"/>
              </w:rPr>
              <w:t>100,00%</w:t>
            </w:r>
          </w:p>
        </w:tc>
      </w:tr>
      <w:tr w:rsidR="007F256B" w14:paraId="0B25CE4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DCEA0A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AF504D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4C6DF4D" w14:textId="77777777" w:rsidR="00A77B3E" w:rsidRDefault="009B680F">
            <w:pPr>
              <w:jc w:val="center"/>
              <w:rPr>
                <w:color w:val="000000"/>
                <w:u w:color="000000"/>
              </w:rPr>
            </w:pPr>
            <w:r>
              <w:rPr>
                <w:sz w:val="18"/>
              </w:rPr>
              <w:t>4211</w:t>
            </w:r>
          </w:p>
        </w:tc>
        <w:tc>
          <w:tcPr>
            <w:tcW w:w="3405" w:type="dxa"/>
            <w:tcBorders>
              <w:top w:val="single" w:sz="2" w:space="0" w:color="auto"/>
              <w:left w:val="nil"/>
              <w:bottom w:val="single" w:sz="2" w:space="0" w:color="auto"/>
              <w:right w:val="single" w:sz="2" w:space="0" w:color="auto"/>
            </w:tcBorders>
            <w:tcMar>
              <w:top w:w="100" w:type="dxa"/>
            </w:tcMar>
            <w:vAlign w:val="center"/>
          </w:tcPr>
          <w:p w14:paraId="0C718636"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7A367532" w14:textId="77777777" w:rsidR="00A77B3E" w:rsidRDefault="009B680F">
            <w:pPr>
              <w:jc w:val="right"/>
              <w:rPr>
                <w:color w:val="000000"/>
                <w:u w:color="000000"/>
              </w:rPr>
            </w:pPr>
            <w:r>
              <w:rPr>
                <w:sz w:val="18"/>
              </w:rPr>
              <w:t>1 354,95</w:t>
            </w:r>
          </w:p>
        </w:tc>
        <w:tc>
          <w:tcPr>
            <w:tcW w:w="1170" w:type="dxa"/>
            <w:tcBorders>
              <w:top w:val="nil"/>
              <w:left w:val="single" w:sz="2" w:space="0" w:color="auto"/>
              <w:bottom w:val="single" w:sz="2" w:space="0" w:color="auto"/>
              <w:right w:val="single" w:sz="2" w:space="0" w:color="auto"/>
            </w:tcBorders>
            <w:tcMar>
              <w:top w:w="100" w:type="dxa"/>
            </w:tcMar>
            <w:vAlign w:val="center"/>
          </w:tcPr>
          <w:p w14:paraId="163AE61E" w14:textId="77777777" w:rsidR="00A77B3E" w:rsidRDefault="009B680F">
            <w:pPr>
              <w:jc w:val="right"/>
              <w:rPr>
                <w:color w:val="000000"/>
                <w:u w:color="000000"/>
              </w:rPr>
            </w:pPr>
            <w:r>
              <w:rPr>
                <w:sz w:val="18"/>
              </w:rPr>
              <w:t>0,00</w:t>
            </w:r>
          </w:p>
        </w:tc>
        <w:tc>
          <w:tcPr>
            <w:tcW w:w="960" w:type="dxa"/>
            <w:tcBorders>
              <w:top w:val="nil"/>
              <w:left w:val="nil"/>
              <w:bottom w:val="single" w:sz="2" w:space="0" w:color="auto"/>
              <w:right w:val="single" w:sz="2" w:space="0" w:color="auto"/>
            </w:tcBorders>
            <w:tcMar>
              <w:top w:w="100" w:type="dxa"/>
            </w:tcMar>
            <w:vAlign w:val="center"/>
          </w:tcPr>
          <w:p w14:paraId="6C9AD68D" w14:textId="77777777" w:rsidR="00A77B3E" w:rsidRDefault="009B680F">
            <w:pPr>
              <w:jc w:val="right"/>
              <w:rPr>
                <w:color w:val="000000"/>
                <w:u w:color="000000"/>
              </w:rPr>
            </w:pPr>
            <w:r>
              <w:rPr>
                <w:sz w:val="18"/>
              </w:rPr>
              <w:t>0,00%</w:t>
            </w:r>
          </w:p>
        </w:tc>
      </w:tr>
      <w:tr w:rsidR="007F256B" w14:paraId="7E91742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66E80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AE0793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097D614" w14:textId="77777777" w:rsidR="00A77B3E" w:rsidRDefault="009B680F">
            <w:pPr>
              <w:jc w:val="center"/>
              <w:rPr>
                <w:color w:val="000000"/>
                <w:u w:color="000000"/>
              </w:rPr>
            </w:pPr>
            <w:r>
              <w:rPr>
                <w:sz w:val="18"/>
              </w:rPr>
              <w:t>4212</w:t>
            </w:r>
          </w:p>
        </w:tc>
        <w:tc>
          <w:tcPr>
            <w:tcW w:w="3405" w:type="dxa"/>
            <w:tcBorders>
              <w:top w:val="single" w:sz="2" w:space="0" w:color="auto"/>
              <w:left w:val="nil"/>
              <w:bottom w:val="single" w:sz="2" w:space="0" w:color="auto"/>
              <w:right w:val="single" w:sz="2" w:space="0" w:color="auto"/>
            </w:tcBorders>
            <w:tcMar>
              <w:top w:w="100" w:type="dxa"/>
            </w:tcMar>
            <w:vAlign w:val="center"/>
          </w:tcPr>
          <w:p w14:paraId="6BFC8A97" w14:textId="77777777" w:rsidR="00A77B3E" w:rsidRDefault="009B680F">
            <w:pPr>
              <w:jc w:val="left"/>
              <w:rPr>
                <w:color w:val="000000"/>
                <w:u w:color="000000"/>
              </w:rPr>
            </w:pPr>
            <w:r>
              <w:rPr>
                <w:sz w:val="18"/>
              </w:rPr>
              <w:t>Zakup materiałów i wyposażenia</w:t>
            </w:r>
          </w:p>
        </w:tc>
        <w:tc>
          <w:tcPr>
            <w:tcW w:w="1605" w:type="dxa"/>
            <w:tcBorders>
              <w:top w:val="nil"/>
              <w:left w:val="nil"/>
              <w:bottom w:val="single" w:sz="2" w:space="0" w:color="auto"/>
              <w:right w:val="nil"/>
            </w:tcBorders>
            <w:tcMar>
              <w:top w:w="100" w:type="dxa"/>
            </w:tcMar>
            <w:vAlign w:val="center"/>
          </w:tcPr>
          <w:p w14:paraId="525DAE14" w14:textId="77777777" w:rsidR="00A77B3E" w:rsidRDefault="009B680F">
            <w:pPr>
              <w:jc w:val="right"/>
              <w:rPr>
                <w:color w:val="000000"/>
                <w:u w:color="000000"/>
              </w:rPr>
            </w:pPr>
            <w:r>
              <w:rPr>
                <w:sz w:val="18"/>
              </w:rPr>
              <w:t>131,02</w:t>
            </w:r>
          </w:p>
        </w:tc>
        <w:tc>
          <w:tcPr>
            <w:tcW w:w="1170" w:type="dxa"/>
            <w:tcBorders>
              <w:top w:val="nil"/>
              <w:left w:val="single" w:sz="2" w:space="0" w:color="auto"/>
              <w:bottom w:val="single" w:sz="2" w:space="0" w:color="auto"/>
              <w:right w:val="single" w:sz="2" w:space="0" w:color="auto"/>
            </w:tcBorders>
            <w:tcMar>
              <w:top w:w="100" w:type="dxa"/>
            </w:tcMar>
            <w:vAlign w:val="center"/>
          </w:tcPr>
          <w:p w14:paraId="6EEC0C68" w14:textId="77777777" w:rsidR="00A77B3E" w:rsidRDefault="009B680F">
            <w:pPr>
              <w:jc w:val="right"/>
              <w:rPr>
                <w:color w:val="000000"/>
                <w:u w:color="000000"/>
              </w:rPr>
            </w:pPr>
            <w:r>
              <w:rPr>
                <w:sz w:val="18"/>
              </w:rPr>
              <w:t>0,00</w:t>
            </w:r>
          </w:p>
        </w:tc>
        <w:tc>
          <w:tcPr>
            <w:tcW w:w="960" w:type="dxa"/>
            <w:tcBorders>
              <w:top w:val="nil"/>
              <w:left w:val="nil"/>
              <w:bottom w:val="single" w:sz="2" w:space="0" w:color="auto"/>
              <w:right w:val="single" w:sz="2" w:space="0" w:color="auto"/>
            </w:tcBorders>
            <w:tcMar>
              <w:top w:w="100" w:type="dxa"/>
            </w:tcMar>
            <w:vAlign w:val="center"/>
          </w:tcPr>
          <w:p w14:paraId="70A4D522" w14:textId="77777777" w:rsidR="00A77B3E" w:rsidRDefault="009B680F">
            <w:pPr>
              <w:jc w:val="right"/>
              <w:rPr>
                <w:color w:val="000000"/>
                <w:u w:color="000000"/>
              </w:rPr>
            </w:pPr>
            <w:r>
              <w:rPr>
                <w:sz w:val="18"/>
              </w:rPr>
              <w:t>0,00%</w:t>
            </w:r>
          </w:p>
        </w:tc>
      </w:tr>
      <w:tr w:rsidR="007F256B" w14:paraId="2679D25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D2217A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FF1EB3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D84689" w14:textId="77777777" w:rsidR="00A77B3E" w:rsidRDefault="009B680F">
            <w:pPr>
              <w:jc w:val="center"/>
              <w:rPr>
                <w:color w:val="000000"/>
                <w:u w:color="000000"/>
              </w:rPr>
            </w:pPr>
            <w:r>
              <w:rPr>
                <w:sz w:val="18"/>
              </w:rPr>
              <w:t>4301</w:t>
            </w:r>
          </w:p>
        </w:tc>
        <w:tc>
          <w:tcPr>
            <w:tcW w:w="3405" w:type="dxa"/>
            <w:tcBorders>
              <w:top w:val="single" w:sz="2" w:space="0" w:color="auto"/>
              <w:left w:val="nil"/>
              <w:bottom w:val="single" w:sz="2" w:space="0" w:color="auto"/>
              <w:right w:val="single" w:sz="2" w:space="0" w:color="auto"/>
            </w:tcBorders>
            <w:tcMar>
              <w:top w:w="100" w:type="dxa"/>
            </w:tcMar>
            <w:vAlign w:val="center"/>
          </w:tcPr>
          <w:p w14:paraId="5A16D527"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38FC1BC6" w14:textId="77777777" w:rsidR="00A77B3E" w:rsidRDefault="009B680F">
            <w:pPr>
              <w:jc w:val="right"/>
              <w:rPr>
                <w:color w:val="000000"/>
                <w:u w:color="000000"/>
              </w:rPr>
            </w:pPr>
            <w:r>
              <w:rPr>
                <w:sz w:val="18"/>
              </w:rPr>
              <w:t>376 087,22</w:t>
            </w:r>
          </w:p>
        </w:tc>
        <w:tc>
          <w:tcPr>
            <w:tcW w:w="1170" w:type="dxa"/>
            <w:tcBorders>
              <w:top w:val="nil"/>
              <w:left w:val="single" w:sz="2" w:space="0" w:color="auto"/>
              <w:bottom w:val="single" w:sz="2" w:space="0" w:color="auto"/>
              <w:right w:val="single" w:sz="2" w:space="0" w:color="auto"/>
            </w:tcBorders>
            <w:tcMar>
              <w:top w:w="100" w:type="dxa"/>
            </w:tcMar>
            <w:vAlign w:val="center"/>
          </w:tcPr>
          <w:p w14:paraId="3AC25645" w14:textId="77777777" w:rsidR="00A77B3E" w:rsidRDefault="009B680F">
            <w:pPr>
              <w:jc w:val="right"/>
              <w:rPr>
                <w:color w:val="000000"/>
                <w:u w:color="000000"/>
              </w:rPr>
            </w:pPr>
            <w:r>
              <w:rPr>
                <w:sz w:val="18"/>
              </w:rPr>
              <w:t>179 103,86</w:t>
            </w:r>
          </w:p>
        </w:tc>
        <w:tc>
          <w:tcPr>
            <w:tcW w:w="960" w:type="dxa"/>
            <w:tcBorders>
              <w:top w:val="nil"/>
              <w:left w:val="nil"/>
              <w:bottom w:val="single" w:sz="2" w:space="0" w:color="auto"/>
              <w:right w:val="single" w:sz="2" w:space="0" w:color="auto"/>
            </w:tcBorders>
            <w:tcMar>
              <w:top w:w="100" w:type="dxa"/>
            </w:tcMar>
            <w:vAlign w:val="center"/>
          </w:tcPr>
          <w:p w14:paraId="4C7458A7" w14:textId="77777777" w:rsidR="00A77B3E" w:rsidRDefault="009B680F">
            <w:pPr>
              <w:jc w:val="right"/>
              <w:rPr>
                <w:color w:val="000000"/>
                <w:u w:color="000000"/>
              </w:rPr>
            </w:pPr>
            <w:r>
              <w:rPr>
                <w:sz w:val="18"/>
              </w:rPr>
              <w:t>47,62%</w:t>
            </w:r>
          </w:p>
        </w:tc>
      </w:tr>
      <w:tr w:rsidR="007F256B" w14:paraId="24CCE2A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A880F8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0C799E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4685583" w14:textId="77777777" w:rsidR="00A77B3E" w:rsidRDefault="009B680F">
            <w:pPr>
              <w:jc w:val="center"/>
              <w:rPr>
                <w:color w:val="000000"/>
                <w:u w:color="000000"/>
              </w:rPr>
            </w:pPr>
            <w:r>
              <w:rPr>
                <w:sz w:val="18"/>
              </w:rPr>
              <w:t>4302</w:t>
            </w:r>
          </w:p>
        </w:tc>
        <w:tc>
          <w:tcPr>
            <w:tcW w:w="3405" w:type="dxa"/>
            <w:tcBorders>
              <w:top w:val="single" w:sz="2" w:space="0" w:color="auto"/>
              <w:left w:val="nil"/>
              <w:bottom w:val="single" w:sz="2" w:space="0" w:color="auto"/>
              <w:right w:val="single" w:sz="2" w:space="0" w:color="auto"/>
            </w:tcBorders>
            <w:tcMar>
              <w:top w:w="100" w:type="dxa"/>
            </w:tcMar>
            <w:vAlign w:val="center"/>
          </w:tcPr>
          <w:p w14:paraId="71A56292" w14:textId="77777777" w:rsidR="00A77B3E" w:rsidRDefault="009B680F">
            <w:pPr>
              <w:jc w:val="left"/>
              <w:rPr>
                <w:color w:val="000000"/>
                <w:u w:color="000000"/>
              </w:rPr>
            </w:pPr>
            <w:r>
              <w:rPr>
                <w:sz w:val="18"/>
              </w:rPr>
              <w:t>Zakup usług pozostałych</w:t>
            </w:r>
          </w:p>
        </w:tc>
        <w:tc>
          <w:tcPr>
            <w:tcW w:w="1605" w:type="dxa"/>
            <w:tcBorders>
              <w:top w:val="nil"/>
              <w:left w:val="nil"/>
              <w:bottom w:val="single" w:sz="2" w:space="0" w:color="auto"/>
              <w:right w:val="nil"/>
            </w:tcBorders>
            <w:tcMar>
              <w:top w:w="100" w:type="dxa"/>
            </w:tcMar>
            <w:vAlign w:val="center"/>
          </w:tcPr>
          <w:p w14:paraId="70C36F07" w14:textId="77777777" w:rsidR="00A77B3E" w:rsidRDefault="009B680F">
            <w:pPr>
              <w:jc w:val="right"/>
              <w:rPr>
                <w:color w:val="000000"/>
                <w:u w:color="000000"/>
              </w:rPr>
            </w:pPr>
            <w:r>
              <w:rPr>
                <w:sz w:val="18"/>
              </w:rPr>
              <w:t>22 775,03</w:t>
            </w:r>
          </w:p>
        </w:tc>
        <w:tc>
          <w:tcPr>
            <w:tcW w:w="1170" w:type="dxa"/>
            <w:tcBorders>
              <w:top w:val="nil"/>
              <w:left w:val="single" w:sz="2" w:space="0" w:color="auto"/>
              <w:bottom w:val="single" w:sz="2" w:space="0" w:color="auto"/>
              <w:right w:val="single" w:sz="2" w:space="0" w:color="auto"/>
            </w:tcBorders>
            <w:tcMar>
              <w:top w:w="100" w:type="dxa"/>
            </w:tcMar>
            <w:vAlign w:val="center"/>
          </w:tcPr>
          <w:p w14:paraId="14874047" w14:textId="77777777" w:rsidR="00A77B3E" w:rsidRDefault="009B680F">
            <w:pPr>
              <w:jc w:val="right"/>
              <w:rPr>
                <w:color w:val="000000"/>
                <w:u w:color="000000"/>
              </w:rPr>
            </w:pPr>
            <w:r>
              <w:rPr>
                <w:sz w:val="18"/>
              </w:rPr>
              <w:t>10 846,14</w:t>
            </w:r>
          </w:p>
        </w:tc>
        <w:tc>
          <w:tcPr>
            <w:tcW w:w="960" w:type="dxa"/>
            <w:tcBorders>
              <w:top w:val="nil"/>
              <w:left w:val="nil"/>
              <w:bottom w:val="single" w:sz="2" w:space="0" w:color="auto"/>
              <w:right w:val="single" w:sz="2" w:space="0" w:color="auto"/>
            </w:tcBorders>
            <w:tcMar>
              <w:top w:w="100" w:type="dxa"/>
            </w:tcMar>
            <w:vAlign w:val="center"/>
          </w:tcPr>
          <w:p w14:paraId="23B9AA74" w14:textId="77777777" w:rsidR="00A77B3E" w:rsidRDefault="009B680F">
            <w:pPr>
              <w:jc w:val="right"/>
              <w:rPr>
                <w:color w:val="000000"/>
                <w:u w:color="000000"/>
              </w:rPr>
            </w:pPr>
            <w:r>
              <w:rPr>
                <w:sz w:val="18"/>
              </w:rPr>
              <w:t>47,62%</w:t>
            </w:r>
          </w:p>
        </w:tc>
      </w:tr>
      <w:tr w:rsidR="007F256B" w14:paraId="6C580CF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31F270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D2A4BD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AACEF7F" w14:textId="77777777" w:rsidR="00A77B3E" w:rsidRDefault="009B680F">
            <w:pPr>
              <w:jc w:val="center"/>
              <w:rPr>
                <w:color w:val="000000"/>
                <w:u w:color="000000"/>
              </w:rPr>
            </w:pPr>
            <w:r>
              <w:rPr>
                <w:sz w:val="18"/>
              </w:rPr>
              <w:t>4431</w:t>
            </w:r>
          </w:p>
        </w:tc>
        <w:tc>
          <w:tcPr>
            <w:tcW w:w="3405" w:type="dxa"/>
            <w:tcBorders>
              <w:top w:val="single" w:sz="2" w:space="0" w:color="auto"/>
              <w:left w:val="nil"/>
              <w:bottom w:val="single" w:sz="2" w:space="0" w:color="auto"/>
              <w:right w:val="single" w:sz="2" w:space="0" w:color="auto"/>
            </w:tcBorders>
            <w:tcMar>
              <w:top w:w="100" w:type="dxa"/>
            </w:tcMar>
            <w:vAlign w:val="center"/>
          </w:tcPr>
          <w:p w14:paraId="776C93EE" w14:textId="77777777" w:rsidR="00A77B3E" w:rsidRDefault="009B680F">
            <w:pPr>
              <w:jc w:val="left"/>
              <w:rPr>
                <w:color w:val="000000"/>
                <w:u w:color="000000"/>
              </w:rPr>
            </w:pPr>
            <w:r>
              <w:rPr>
                <w:sz w:val="18"/>
              </w:rPr>
              <w:t>Różne opłaty i składki</w:t>
            </w:r>
          </w:p>
        </w:tc>
        <w:tc>
          <w:tcPr>
            <w:tcW w:w="1605" w:type="dxa"/>
            <w:tcBorders>
              <w:top w:val="nil"/>
              <w:left w:val="nil"/>
              <w:bottom w:val="single" w:sz="2" w:space="0" w:color="auto"/>
              <w:right w:val="nil"/>
            </w:tcBorders>
            <w:tcMar>
              <w:top w:w="100" w:type="dxa"/>
            </w:tcMar>
            <w:vAlign w:val="center"/>
          </w:tcPr>
          <w:p w14:paraId="1B740587" w14:textId="77777777" w:rsidR="00A77B3E" w:rsidRDefault="009B680F">
            <w:pPr>
              <w:jc w:val="right"/>
              <w:rPr>
                <w:color w:val="000000"/>
                <w:u w:color="000000"/>
              </w:rPr>
            </w:pPr>
            <w:r>
              <w:rPr>
                <w:sz w:val="18"/>
              </w:rPr>
              <w:t>2 328,59</w:t>
            </w:r>
          </w:p>
        </w:tc>
        <w:tc>
          <w:tcPr>
            <w:tcW w:w="1170" w:type="dxa"/>
            <w:tcBorders>
              <w:top w:val="nil"/>
              <w:left w:val="single" w:sz="2" w:space="0" w:color="auto"/>
              <w:bottom w:val="single" w:sz="2" w:space="0" w:color="auto"/>
              <w:right w:val="single" w:sz="2" w:space="0" w:color="auto"/>
            </w:tcBorders>
            <w:tcMar>
              <w:top w:w="100" w:type="dxa"/>
            </w:tcMar>
            <w:vAlign w:val="center"/>
          </w:tcPr>
          <w:p w14:paraId="4D04CD74" w14:textId="77777777" w:rsidR="00A77B3E" w:rsidRDefault="009B680F">
            <w:pPr>
              <w:jc w:val="right"/>
              <w:rPr>
                <w:color w:val="000000"/>
                <w:u w:color="000000"/>
              </w:rPr>
            </w:pPr>
            <w:r>
              <w:rPr>
                <w:sz w:val="18"/>
              </w:rPr>
              <w:t>1 286,17</w:t>
            </w:r>
          </w:p>
        </w:tc>
        <w:tc>
          <w:tcPr>
            <w:tcW w:w="960" w:type="dxa"/>
            <w:tcBorders>
              <w:top w:val="nil"/>
              <w:left w:val="nil"/>
              <w:bottom w:val="single" w:sz="2" w:space="0" w:color="auto"/>
              <w:right w:val="single" w:sz="2" w:space="0" w:color="auto"/>
            </w:tcBorders>
            <w:tcMar>
              <w:top w:w="100" w:type="dxa"/>
            </w:tcMar>
            <w:vAlign w:val="center"/>
          </w:tcPr>
          <w:p w14:paraId="4C4ACAEF" w14:textId="77777777" w:rsidR="00A77B3E" w:rsidRDefault="009B680F">
            <w:pPr>
              <w:jc w:val="right"/>
              <w:rPr>
                <w:color w:val="000000"/>
                <w:u w:color="000000"/>
              </w:rPr>
            </w:pPr>
            <w:r>
              <w:rPr>
                <w:sz w:val="18"/>
              </w:rPr>
              <w:t>55,23%</w:t>
            </w:r>
          </w:p>
        </w:tc>
      </w:tr>
      <w:tr w:rsidR="007F256B" w14:paraId="30D142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8F626E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63FA81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31F4B79" w14:textId="77777777" w:rsidR="00A77B3E" w:rsidRDefault="009B680F">
            <w:pPr>
              <w:jc w:val="center"/>
              <w:rPr>
                <w:color w:val="000000"/>
                <w:u w:color="000000"/>
              </w:rPr>
            </w:pPr>
            <w:r>
              <w:rPr>
                <w:sz w:val="18"/>
              </w:rPr>
              <w:t>4432</w:t>
            </w:r>
          </w:p>
        </w:tc>
        <w:tc>
          <w:tcPr>
            <w:tcW w:w="3405" w:type="dxa"/>
            <w:tcBorders>
              <w:top w:val="single" w:sz="2" w:space="0" w:color="auto"/>
              <w:left w:val="nil"/>
              <w:bottom w:val="single" w:sz="2" w:space="0" w:color="auto"/>
              <w:right w:val="single" w:sz="2" w:space="0" w:color="auto"/>
            </w:tcBorders>
            <w:tcMar>
              <w:top w:w="100" w:type="dxa"/>
            </w:tcMar>
            <w:vAlign w:val="center"/>
          </w:tcPr>
          <w:p w14:paraId="529F3CBE" w14:textId="77777777" w:rsidR="00A77B3E" w:rsidRDefault="009B680F">
            <w:pPr>
              <w:jc w:val="left"/>
              <w:rPr>
                <w:color w:val="000000"/>
                <w:u w:color="000000"/>
              </w:rPr>
            </w:pPr>
            <w:r>
              <w:rPr>
                <w:sz w:val="18"/>
              </w:rPr>
              <w:t>Różne opłaty i składki</w:t>
            </w:r>
          </w:p>
        </w:tc>
        <w:tc>
          <w:tcPr>
            <w:tcW w:w="1605" w:type="dxa"/>
            <w:tcBorders>
              <w:top w:val="nil"/>
              <w:left w:val="nil"/>
              <w:bottom w:val="single" w:sz="2" w:space="0" w:color="auto"/>
              <w:right w:val="nil"/>
            </w:tcBorders>
            <w:tcMar>
              <w:top w:w="100" w:type="dxa"/>
            </w:tcMar>
            <w:vAlign w:val="center"/>
          </w:tcPr>
          <w:p w14:paraId="41EA326B" w14:textId="77777777" w:rsidR="00A77B3E" w:rsidRDefault="009B680F">
            <w:pPr>
              <w:jc w:val="right"/>
              <w:rPr>
                <w:color w:val="000000"/>
                <w:u w:color="000000"/>
              </w:rPr>
            </w:pPr>
            <w:r>
              <w:rPr>
                <w:sz w:val="18"/>
              </w:rPr>
              <w:t>141,01</w:t>
            </w:r>
          </w:p>
        </w:tc>
        <w:tc>
          <w:tcPr>
            <w:tcW w:w="1170" w:type="dxa"/>
            <w:tcBorders>
              <w:top w:val="nil"/>
              <w:left w:val="single" w:sz="2" w:space="0" w:color="auto"/>
              <w:bottom w:val="single" w:sz="2" w:space="0" w:color="auto"/>
              <w:right w:val="single" w:sz="2" w:space="0" w:color="auto"/>
            </w:tcBorders>
            <w:tcMar>
              <w:top w:w="100" w:type="dxa"/>
            </w:tcMar>
            <w:vAlign w:val="center"/>
          </w:tcPr>
          <w:p w14:paraId="509D1434" w14:textId="77777777" w:rsidR="00A77B3E" w:rsidRDefault="009B680F">
            <w:pPr>
              <w:jc w:val="right"/>
              <w:rPr>
                <w:color w:val="000000"/>
                <w:u w:color="000000"/>
              </w:rPr>
            </w:pPr>
            <w:r>
              <w:rPr>
                <w:sz w:val="18"/>
              </w:rPr>
              <w:t>77,89</w:t>
            </w:r>
          </w:p>
        </w:tc>
        <w:tc>
          <w:tcPr>
            <w:tcW w:w="960" w:type="dxa"/>
            <w:tcBorders>
              <w:top w:val="nil"/>
              <w:left w:val="nil"/>
              <w:bottom w:val="single" w:sz="2" w:space="0" w:color="auto"/>
              <w:right w:val="single" w:sz="2" w:space="0" w:color="auto"/>
            </w:tcBorders>
            <w:tcMar>
              <w:top w:w="100" w:type="dxa"/>
            </w:tcMar>
            <w:vAlign w:val="center"/>
          </w:tcPr>
          <w:p w14:paraId="351CE6DC" w14:textId="77777777" w:rsidR="00A77B3E" w:rsidRDefault="009B680F">
            <w:pPr>
              <w:jc w:val="right"/>
              <w:rPr>
                <w:color w:val="000000"/>
                <w:u w:color="000000"/>
              </w:rPr>
            </w:pPr>
            <w:r>
              <w:rPr>
                <w:sz w:val="18"/>
              </w:rPr>
              <w:t>55,24%</w:t>
            </w:r>
          </w:p>
        </w:tc>
      </w:tr>
      <w:tr w:rsidR="007F256B" w14:paraId="7989584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6FDFF6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93D0A2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5BC8423" w14:textId="77777777" w:rsidR="00A77B3E" w:rsidRDefault="009B680F">
            <w:pPr>
              <w:jc w:val="center"/>
              <w:rPr>
                <w:color w:val="000000"/>
                <w:u w:color="000000"/>
              </w:rPr>
            </w:pPr>
            <w:r>
              <w:rPr>
                <w:sz w:val="18"/>
              </w:rPr>
              <w:t>4440</w:t>
            </w:r>
          </w:p>
        </w:tc>
        <w:tc>
          <w:tcPr>
            <w:tcW w:w="3405" w:type="dxa"/>
            <w:tcBorders>
              <w:top w:val="single" w:sz="2" w:space="0" w:color="auto"/>
              <w:left w:val="nil"/>
              <w:bottom w:val="single" w:sz="2" w:space="0" w:color="auto"/>
              <w:right w:val="single" w:sz="2" w:space="0" w:color="auto"/>
            </w:tcBorders>
            <w:tcMar>
              <w:top w:w="100" w:type="dxa"/>
            </w:tcMar>
            <w:vAlign w:val="center"/>
          </w:tcPr>
          <w:p w14:paraId="5C263577" w14:textId="77777777" w:rsidR="00A77B3E" w:rsidRDefault="009B680F">
            <w:pPr>
              <w:jc w:val="left"/>
              <w:rPr>
                <w:color w:val="000000"/>
                <w:u w:color="000000"/>
              </w:rPr>
            </w:pPr>
            <w:r>
              <w:rPr>
                <w:sz w:val="18"/>
              </w:rPr>
              <w:t>Odpisy na zakładowy fundusz świadczeń socjalnych</w:t>
            </w:r>
          </w:p>
        </w:tc>
        <w:tc>
          <w:tcPr>
            <w:tcW w:w="1605" w:type="dxa"/>
            <w:tcBorders>
              <w:top w:val="nil"/>
              <w:left w:val="nil"/>
              <w:bottom w:val="single" w:sz="2" w:space="0" w:color="auto"/>
              <w:right w:val="nil"/>
            </w:tcBorders>
            <w:tcMar>
              <w:top w:w="100" w:type="dxa"/>
            </w:tcMar>
            <w:vAlign w:val="center"/>
          </w:tcPr>
          <w:p w14:paraId="40DDEEB9" w14:textId="77777777" w:rsidR="00A77B3E" w:rsidRDefault="009B680F">
            <w:pPr>
              <w:jc w:val="right"/>
              <w:rPr>
                <w:color w:val="000000"/>
                <w:u w:color="000000"/>
              </w:rPr>
            </w:pPr>
            <w:r>
              <w:rPr>
                <w:sz w:val="18"/>
              </w:rPr>
              <w:t>21 541,00</w:t>
            </w:r>
          </w:p>
        </w:tc>
        <w:tc>
          <w:tcPr>
            <w:tcW w:w="1170" w:type="dxa"/>
            <w:tcBorders>
              <w:top w:val="nil"/>
              <w:left w:val="single" w:sz="2" w:space="0" w:color="auto"/>
              <w:bottom w:val="single" w:sz="2" w:space="0" w:color="auto"/>
              <w:right w:val="single" w:sz="2" w:space="0" w:color="auto"/>
            </w:tcBorders>
            <w:tcMar>
              <w:top w:w="100" w:type="dxa"/>
            </w:tcMar>
            <w:vAlign w:val="center"/>
          </w:tcPr>
          <w:p w14:paraId="1D1BF68B" w14:textId="77777777" w:rsidR="00A77B3E" w:rsidRDefault="009B680F">
            <w:pPr>
              <w:jc w:val="right"/>
              <w:rPr>
                <w:color w:val="000000"/>
                <w:u w:color="000000"/>
              </w:rPr>
            </w:pPr>
            <w:r>
              <w:rPr>
                <w:sz w:val="18"/>
              </w:rPr>
              <w:t>21 541,00</w:t>
            </w:r>
          </w:p>
        </w:tc>
        <w:tc>
          <w:tcPr>
            <w:tcW w:w="960" w:type="dxa"/>
            <w:tcBorders>
              <w:top w:val="nil"/>
              <w:left w:val="nil"/>
              <w:bottom w:val="single" w:sz="2" w:space="0" w:color="auto"/>
              <w:right w:val="single" w:sz="2" w:space="0" w:color="auto"/>
            </w:tcBorders>
            <w:tcMar>
              <w:top w:w="100" w:type="dxa"/>
            </w:tcMar>
            <w:vAlign w:val="center"/>
          </w:tcPr>
          <w:p w14:paraId="54CDE2F9" w14:textId="77777777" w:rsidR="00A77B3E" w:rsidRDefault="009B680F">
            <w:pPr>
              <w:jc w:val="right"/>
              <w:rPr>
                <w:color w:val="000000"/>
                <w:u w:color="000000"/>
              </w:rPr>
            </w:pPr>
            <w:r>
              <w:rPr>
                <w:sz w:val="18"/>
              </w:rPr>
              <w:t>100,00%</w:t>
            </w:r>
          </w:p>
        </w:tc>
      </w:tr>
      <w:tr w:rsidR="007F256B" w14:paraId="05662446" w14:textId="77777777">
        <w:trPr>
          <w:trHeight w:val="24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0D66C1" w14:textId="77777777" w:rsidR="00A77B3E" w:rsidRDefault="009B680F">
            <w:pPr>
              <w:jc w:val="center"/>
              <w:rPr>
                <w:color w:val="000000"/>
                <w:u w:color="000000"/>
              </w:rPr>
            </w:pPr>
            <w:r>
              <w:rPr>
                <w:b/>
                <w:sz w:val="18"/>
              </w:rPr>
              <w:t>854</w:t>
            </w:r>
          </w:p>
        </w:tc>
        <w:tc>
          <w:tcPr>
            <w:tcW w:w="960" w:type="dxa"/>
            <w:tcBorders>
              <w:top w:val="single" w:sz="2" w:space="0" w:color="auto"/>
              <w:left w:val="nil"/>
              <w:bottom w:val="single" w:sz="2" w:space="0" w:color="auto"/>
              <w:right w:val="single" w:sz="2" w:space="0" w:color="auto"/>
            </w:tcBorders>
            <w:tcMar>
              <w:top w:w="100" w:type="dxa"/>
            </w:tcMar>
            <w:vAlign w:val="center"/>
          </w:tcPr>
          <w:p w14:paraId="0E2BB96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E757718"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3B66AE28" w14:textId="77777777" w:rsidR="00A77B3E" w:rsidRDefault="009B680F">
            <w:pPr>
              <w:jc w:val="left"/>
              <w:rPr>
                <w:color w:val="000000"/>
                <w:u w:color="000000"/>
              </w:rPr>
            </w:pPr>
            <w:r>
              <w:rPr>
                <w:b/>
                <w:sz w:val="18"/>
              </w:rPr>
              <w:t>Edukacyjna opieka wychowawcza</w:t>
            </w:r>
          </w:p>
        </w:tc>
        <w:tc>
          <w:tcPr>
            <w:tcW w:w="1605" w:type="dxa"/>
            <w:tcBorders>
              <w:top w:val="nil"/>
              <w:left w:val="nil"/>
              <w:bottom w:val="single" w:sz="2" w:space="0" w:color="auto"/>
              <w:right w:val="nil"/>
            </w:tcBorders>
            <w:tcMar>
              <w:top w:w="100" w:type="dxa"/>
            </w:tcMar>
            <w:vAlign w:val="center"/>
          </w:tcPr>
          <w:p w14:paraId="6D341796" w14:textId="77777777" w:rsidR="00A77B3E" w:rsidRDefault="009B680F">
            <w:pPr>
              <w:jc w:val="right"/>
              <w:rPr>
                <w:color w:val="000000"/>
                <w:u w:color="000000"/>
              </w:rPr>
            </w:pPr>
            <w:r>
              <w:rPr>
                <w:b/>
                <w:sz w:val="18"/>
              </w:rPr>
              <w:t>5 800,00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0279B448" w14:textId="77777777" w:rsidR="00A77B3E" w:rsidRDefault="009B680F">
            <w:pPr>
              <w:jc w:val="right"/>
              <w:rPr>
                <w:color w:val="000000"/>
                <w:u w:color="000000"/>
              </w:rPr>
            </w:pPr>
            <w:r>
              <w:rPr>
                <w:b/>
                <w:sz w:val="18"/>
              </w:rPr>
              <w:t>5 800,00</w:t>
            </w:r>
          </w:p>
        </w:tc>
        <w:tc>
          <w:tcPr>
            <w:tcW w:w="960" w:type="dxa"/>
            <w:tcBorders>
              <w:top w:val="nil"/>
              <w:left w:val="nil"/>
              <w:bottom w:val="single" w:sz="2" w:space="0" w:color="auto"/>
              <w:right w:val="single" w:sz="2" w:space="0" w:color="auto"/>
            </w:tcBorders>
            <w:tcMar>
              <w:top w:w="100" w:type="dxa"/>
            </w:tcMar>
            <w:vAlign w:val="center"/>
          </w:tcPr>
          <w:p w14:paraId="1205D918" w14:textId="77777777" w:rsidR="00A77B3E" w:rsidRDefault="009B680F">
            <w:pPr>
              <w:jc w:val="right"/>
              <w:rPr>
                <w:color w:val="000000"/>
                <w:u w:color="000000"/>
              </w:rPr>
            </w:pPr>
            <w:r>
              <w:rPr>
                <w:b/>
                <w:sz w:val="18"/>
              </w:rPr>
              <w:t>100,00%</w:t>
            </w:r>
          </w:p>
        </w:tc>
      </w:tr>
      <w:tr w:rsidR="007F256B" w14:paraId="025701FA" w14:textId="77777777">
        <w:trPr>
          <w:trHeight w:val="244"/>
        </w:trPr>
        <w:tc>
          <w:tcPr>
            <w:tcW w:w="945" w:type="dxa"/>
            <w:tcBorders>
              <w:top w:val="nil"/>
              <w:left w:val="single" w:sz="2" w:space="0" w:color="auto"/>
              <w:bottom w:val="nil"/>
              <w:right w:val="nil"/>
            </w:tcBorders>
            <w:tcMar>
              <w:top w:w="100" w:type="dxa"/>
            </w:tcMar>
            <w:vAlign w:val="center"/>
          </w:tcPr>
          <w:p w14:paraId="3A8A3E8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48DF4F2" w14:textId="77777777" w:rsidR="00A77B3E" w:rsidRDefault="009B680F">
            <w:pPr>
              <w:jc w:val="center"/>
              <w:rPr>
                <w:color w:val="000000"/>
                <w:u w:color="000000"/>
              </w:rPr>
            </w:pPr>
            <w:r>
              <w:rPr>
                <w:sz w:val="18"/>
              </w:rPr>
              <w:t>85415</w:t>
            </w:r>
          </w:p>
        </w:tc>
        <w:tc>
          <w:tcPr>
            <w:tcW w:w="945" w:type="dxa"/>
            <w:tcBorders>
              <w:top w:val="nil"/>
              <w:left w:val="nil"/>
              <w:bottom w:val="single" w:sz="2" w:space="0" w:color="auto"/>
              <w:right w:val="single" w:sz="2" w:space="0" w:color="auto"/>
            </w:tcBorders>
            <w:tcMar>
              <w:top w:w="100" w:type="dxa"/>
            </w:tcMar>
            <w:vAlign w:val="center"/>
          </w:tcPr>
          <w:p w14:paraId="34FAC653"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139732E6" w14:textId="77777777" w:rsidR="00A77B3E" w:rsidRDefault="009B680F">
            <w:pPr>
              <w:jc w:val="left"/>
              <w:rPr>
                <w:color w:val="000000"/>
                <w:u w:color="000000"/>
              </w:rPr>
            </w:pPr>
            <w:r>
              <w:rPr>
                <w:sz w:val="18"/>
              </w:rPr>
              <w:t>Pomoc materialna dla uczniów o charakterze socjalnym</w:t>
            </w:r>
          </w:p>
        </w:tc>
        <w:tc>
          <w:tcPr>
            <w:tcW w:w="1605" w:type="dxa"/>
            <w:tcBorders>
              <w:top w:val="nil"/>
              <w:left w:val="nil"/>
              <w:bottom w:val="single" w:sz="2" w:space="0" w:color="auto"/>
              <w:right w:val="nil"/>
            </w:tcBorders>
            <w:tcMar>
              <w:top w:w="100" w:type="dxa"/>
            </w:tcMar>
            <w:vAlign w:val="center"/>
          </w:tcPr>
          <w:p w14:paraId="2A8865BE" w14:textId="77777777" w:rsidR="00A77B3E" w:rsidRDefault="009B680F">
            <w:pPr>
              <w:jc w:val="right"/>
              <w:rPr>
                <w:color w:val="000000"/>
                <w:u w:color="000000"/>
              </w:rPr>
            </w:pPr>
            <w:r>
              <w:rPr>
                <w:sz w:val="18"/>
              </w:rPr>
              <w:t>3 000,00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DB3E8BD" w14:textId="77777777" w:rsidR="00A77B3E" w:rsidRDefault="009B680F">
            <w:pPr>
              <w:jc w:val="right"/>
              <w:rPr>
                <w:color w:val="000000"/>
                <w:u w:color="000000"/>
              </w:rPr>
            </w:pPr>
            <w:r>
              <w:rPr>
                <w:sz w:val="18"/>
              </w:rPr>
              <w:t>3 000,00</w:t>
            </w:r>
          </w:p>
        </w:tc>
        <w:tc>
          <w:tcPr>
            <w:tcW w:w="960" w:type="dxa"/>
            <w:tcBorders>
              <w:top w:val="nil"/>
              <w:left w:val="nil"/>
              <w:bottom w:val="single" w:sz="2" w:space="0" w:color="auto"/>
              <w:right w:val="single" w:sz="2" w:space="0" w:color="auto"/>
            </w:tcBorders>
            <w:tcMar>
              <w:top w:w="100" w:type="dxa"/>
            </w:tcMar>
            <w:vAlign w:val="center"/>
          </w:tcPr>
          <w:p w14:paraId="09F475C7" w14:textId="77777777" w:rsidR="00A77B3E" w:rsidRDefault="009B680F">
            <w:pPr>
              <w:jc w:val="right"/>
              <w:rPr>
                <w:color w:val="000000"/>
                <w:u w:color="000000"/>
              </w:rPr>
            </w:pPr>
            <w:r>
              <w:rPr>
                <w:sz w:val="18"/>
              </w:rPr>
              <w:t>100,00%</w:t>
            </w:r>
          </w:p>
        </w:tc>
      </w:tr>
      <w:tr w:rsidR="007F256B" w14:paraId="4562078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F38D8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088D58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C754F79" w14:textId="77777777" w:rsidR="00A77B3E" w:rsidRDefault="009B680F">
            <w:pPr>
              <w:jc w:val="center"/>
              <w:rPr>
                <w:color w:val="000000"/>
                <w:u w:color="000000"/>
              </w:rPr>
            </w:pPr>
            <w:r>
              <w:rPr>
                <w:sz w:val="18"/>
              </w:rPr>
              <w:t>3240</w:t>
            </w:r>
          </w:p>
        </w:tc>
        <w:tc>
          <w:tcPr>
            <w:tcW w:w="3405" w:type="dxa"/>
            <w:tcBorders>
              <w:top w:val="single" w:sz="2" w:space="0" w:color="auto"/>
              <w:left w:val="nil"/>
              <w:bottom w:val="single" w:sz="2" w:space="0" w:color="auto"/>
              <w:right w:val="single" w:sz="2" w:space="0" w:color="auto"/>
            </w:tcBorders>
            <w:tcMar>
              <w:top w:w="100" w:type="dxa"/>
            </w:tcMar>
            <w:vAlign w:val="center"/>
          </w:tcPr>
          <w:p w14:paraId="1B76B937" w14:textId="77777777" w:rsidR="00A77B3E" w:rsidRDefault="009B680F">
            <w:pPr>
              <w:jc w:val="left"/>
              <w:rPr>
                <w:color w:val="000000"/>
                <w:u w:color="000000"/>
              </w:rPr>
            </w:pPr>
            <w:r>
              <w:rPr>
                <w:sz w:val="18"/>
              </w:rPr>
              <w:t>Stypendia dla uczniów</w:t>
            </w:r>
          </w:p>
        </w:tc>
        <w:tc>
          <w:tcPr>
            <w:tcW w:w="1605" w:type="dxa"/>
            <w:tcBorders>
              <w:top w:val="nil"/>
              <w:left w:val="nil"/>
              <w:bottom w:val="single" w:sz="2" w:space="0" w:color="auto"/>
              <w:right w:val="nil"/>
            </w:tcBorders>
            <w:tcMar>
              <w:top w:w="100" w:type="dxa"/>
            </w:tcMar>
            <w:vAlign w:val="center"/>
          </w:tcPr>
          <w:p w14:paraId="34AC27CE" w14:textId="77777777" w:rsidR="00A77B3E" w:rsidRDefault="009B680F">
            <w:pPr>
              <w:jc w:val="right"/>
              <w:rPr>
                <w:color w:val="000000"/>
                <w:u w:color="000000"/>
              </w:rPr>
            </w:pPr>
            <w:r>
              <w:rPr>
                <w:sz w:val="18"/>
              </w:rPr>
              <w:t>3 000,00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4B7FE5D9" w14:textId="77777777" w:rsidR="00A77B3E" w:rsidRDefault="009B680F">
            <w:pPr>
              <w:jc w:val="right"/>
              <w:rPr>
                <w:color w:val="000000"/>
                <w:u w:color="000000"/>
              </w:rPr>
            </w:pPr>
            <w:r>
              <w:rPr>
                <w:sz w:val="18"/>
              </w:rPr>
              <w:t>3 000,00</w:t>
            </w:r>
          </w:p>
        </w:tc>
        <w:tc>
          <w:tcPr>
            <w:tcW w:w="960" w:type="dxa"/>
            <w:tcBorders>
              <w:top w:val="nil"/>
              <w:left w:val="nil"/>
              <w:bottom w:val="single" w:sz="2" w:space="0" w:color="auto"/>
              <w:right w:val="single" w:sz="2" w:space="0" w:color="auto"/>
            </w:tcBorders>
            <w:tcMar>
              <w:top w:w="100" w:type="dxa"/>
            </w:tcMar>
            <w:vAlign w:val="center"/>
          </w:tcPr>
          <w:p w14:paraId="04A191C6" w14:textId="77777777" w:rsidR="00A77B3E" w:rsidRDefault="009B680F">
            <w:pPr>
              <w:jc w:val="right"/>
              <w:rPr>
                <w:color w:val="000000"/>
                <w:u w:color="000000"/>
              </w:rPr>
            </w:pPr>
            <w:r>
              <w:rPr>
                <w:sz w:val="18"/>
              </w:rPr>
              <w:t>100,00%</w:t>
            </w:r>
          </w:p>
        </w:tc>
      </w:tr>
      <w:tr w:rsidR="007F256B" w14:paraId="0A5ED058" w14:textId="77777777">
        <w:trPr>
          <w:trHeight w:val="432"/>
        </w:trPr>
        <w:tc>
          <w:tcPr>
            <w:tcW w:w="945" w:type="dxa"/>
            <w:tcBorders>
              <w:top w:val="nil"/>
              <w:left w:val="single" w:sz="2" w:space="0" w:color="auto"/>
              <w:bottom w:val="nil"/>
              <w:right w:val="nil"/>
            </w:tcBorders>
            <w:tcMar>
              <w:top w:w="100" w:type="dxa"/>
            </w:tcMar>
            <w:vAlign w:val="center"/>
          </w:tcPr>
          <w:p w14:paraId="5CC7EBD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CB02FA2" w14:textId="77777777" w:rsidR="00A77B3E" w:rsidRDefault="009B680F">
            <w:pPr>
              <w:jc w:val="center"/>
              <w:rPr>
                <w:color w:val="000000"/>
                <w:u w:color="000000"/>
              </w:rPr>
            </w:pPr>
            <w:r>
              <w:rPr>
                <w:sz w:val="18"/>
              </w:rPr>
              <w:t>85416</w:t>
            </w:r>
          </w:p>
        </w:tc>
        <w:tc>
          <w:tcPr>
            <w:tcW w:w="945" w:type="dxa"/>
            <w:tcBorders>
              <w:top w:val="nil"/>
              <w:left w:val="nil"/>
              <w:bottom w:val="single" w:sz="2" w:space="0" w:color="auto"/>
              <w:right w:val="single" w:sz="2" w:space="0" w:color="auto"/>
            </w:tcBorders>
            <w:tcMar>
              <w:top w:w="100" w:type="dxa"/>
            </w:tcMar>
            <w:vAlign w:val="center"/>
          </w:tcPr>
          <w:p w14:paraId="0E205C74" w14:textId="77777777" w:rsidR="00A77B3E" w:rsidRDefault="00A77B3E">
            <w:pPr>
              <w:jc w:val="center"/>
              <w:rPr>
                <w:color w:val="000000"/>
                <w:u w:color="000000"/>
              </w:rPr>
            </w:pPr>
          </w:p>
        </w:tc>
        <w:tc>
          <w:tcPr>
            <w:tcW w:w="3405" w:type="dxa"/>
            <w:tcBorders>
              <w:top w:val="single" w:sz="2" w:space="0" w:color="auto"/>
              <w:left w:val="nil"/>
              <w:bottom w:val="single" w:sz="2" w:space="0" w:color="auto"/>
              <w:right w:val="single" w:sz="2" w:space="0" w:color="auto"/>
            </w:tcBorders>
            <w:tcMar>
              <w:top w:w="100" w:type="dxa"/>
            </w:tcMar>
            <w:vAlign w:val="center"/>
          </w:tcPr>
          <w:p w14:paraId="0A8798B3" w14:textId="77777777" w:rsidR="00A77B3E" w:rsidRDefault="009B680F">
            <w:pPr>
              <w:jc w:val="left"/>
              <w:rPr>
                <w:color w:val="000000"/>
                <w:u w:color="000000"/>
              </w:rPr>
            </w:pPr>
            <w:r>
              <w:rPr>
                <w:sz w:val="18"/>
              </w:rPr>
              <w:t>Pomoc materialna dla uczniów o charakterze motywacyjnym</w:t>
            </w:r>
          </w:p>
        </w:tc>
        <w:tc>
          <w:tcPr>
            <w:tcW w:w="1605" w:type="dxa"/>
            <w:tcBorders>
              <w:top w:val="nil"/>
              <w:left w:val="nil"/>
              <w:bottom w:val="single" w:sz="2" w:space="0" w:color="auto"/>
              <w:right w:val="nil"/>
            </w:tcBorders>
            <w:tcMar>
              <w:top w:w="100" w:type="dxa"/>
            </w:tcMar>
            <w:vAlign w:val="center"/>
          </w:tcPr>
          <w:p w14:paraId="0EF9B43E" w14:textId="77777777" w:rsidR="00A77B3E" w:rsidRDefault="009B680F">
            <w:pPr>
              <w:jc w:val="right"/>
              <w:rPr>
                <w:color w:val="000000"/>
                <w:u w:color="000000"/>
              </w:rPr>
            </w:pPr>
            <w:r>
              <w:rPr>
                <w:sz w:val="18"/>
              </w:rPr>
              <w:t>2 800,00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1C845E41" w14:textId="77777777" w:rsidR="00A77B3E" w:rsidRDefault="009B680F">
            <w:pPr>
              <w:jc w:val="right"/>
              <w:rPr>
                <w:color w:val="000000"/>
                <w:u w:color="000000"/>
              </w:rPr>
            </w:pPr>
            <w:r>
              <w:rPr>
                <w:sz w:val="18"/>
              </w:rPr>
              <w:t>2 800,00</w:t>
            </w:r>
          </w:p>
        </w:tc>
        <w:tc>
          <w:tcPr>
            <w:tcW w:w="960" w:type="dxa"/>
            <w:tcBorders>
              <w:top w:val="nil"/>
              <w:left w:val="nil"/>
              <w:bottom w:val="single" w:sz="2" w:space="0" w:color="auto"/>
              <w:right w:val="single" w:sz="2" w:space="0" w:color="auto"/>
            </w:tcBorders>
            <w:tcMar>
              <w:top w:w="100" w:type="dxa"/>
            </w:tcMar>
            <w:vAlign w:val="center"/>
          </w:tcPr>
          <w:p w14:paraId="1D20B224" w14:textId="77777777" w:rsidR="00A77B3E" w:rsidRDefault="009B680F">
            <w:pPr>
              <w:jc w:val="right"/>
              <w:rPr>
                <w:color w:val="000000"/>
                <w:u w:color="000000"/>
              </w:rPr>
            </w:pPr>
            <w:r>
              <w:rPr>
                <w:sz w:val="18"/>
              </w:rPr>
              <w:t>100,00%</w:t>
            </w:r>
          </w:p>
        </w:tc>
      </w:tr>
      <w:tr w:rsidR="007F256B" w14:paraId="08545D7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26B7B7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06C404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3E99DC1" w14:textId="77777777" w:rsidR="00A77B3E" w:rsidRDefault="009B680F">
            <w:pPr>
              <w:jc w:val="center"/>
              <w:rPr>
                <w:color w:val="000000"/>
                <w:u w:color="000000"/>
              </w:rPr>
            </w:pPr>
            <w:r>
              <w:rPr>
                <w:sz w:val="18"/>
              </w:rPr>
              <w:t>3240</w:t>
            </w:r>
          </w:p>
        </w:tc>
        <w:tc>
          <w:tcPr>
            <w:tcW w:w="3405" w:type="dxa"/>
            <w:tcBorders>
              <w:top w:val="single" w:sz="2" w:space="0" w:color="auto"/>
              <w:left w:val="nil"/>
              <w:bottom w:val="single" w:sz="2" w:space="0" w:color="auto"/>
              <w:right w:val="single" w:sz="2" w:space="0" w:color="auto"/>
            </w:tcBorders>
            <w:tcMar>
              <w:top w:w="100" w:type="dxa"/>
            </w:tcMar>
            <w:vAlign w:val="center"/>
          </w:tcPr>
          <w:p w14:paraId="6455F264" w14:textId="77777777" w:rsidR="00A77B3E" w:rsidRDefault="009B680F">
            <w:pPr>
              <w:jc w:val="left"/>
              <w:rPr>
                <w:color w:val="000000"/>
                <w:u w:color="000000"/>
              </w:rPr>
            </w:pPr>
            <w:r>
              <w:rPr>
                <w:sz w:val="18"/>
              </w:rPr>
              <w:t>Stypendia dla uczniów</w:t>
            </w:r>
          </w:p>
        </w:tc>
        <w:tc>
          <w:tcPr>
            <w:tcW w:w="1605" w:type="dxa"/>
            <w:tcBorders>
              <w:top w:val="nil"/>
              <w:left w:val="nil"/>
              <w:bottom w:val="single" w:sz="2" w:space="0" w:color="auto"/>
              <w:right w:val="nil"/>
            </w:tcBorders>
            <w:tcMar>
              <w:top w:w="100" w:type="dxa"/>
            </w:tcMar>
            <w:vAlign w:val="center"/>
          </w:tcPr>
          <w:p w14:paraId="5040DB24" w14:textId="77777777" w:rsidR="00A77B3E" w:rsidRDefault="009B680F">
            <w:pPr>
              <w:jc w:val="right"/>
              <w:rPr>
                <w:color w:val="000000"/>
                <w:u w:color="000000"/>
              </w:rPr>
            </w:pPr>
            <w:r>
              <w:rPr>
                <w:sz w:val="18"/>
              </w:rPr>
              <w:t>2 800,00</w:t>
            </w:r>
          </w:p>
        </w:tc>
        <w:tc>
          <w:tcPr>
            <w:tcW w:w="1170" w:type="dxa"/>
            <w:tcBorders>
              <w:top w:val="nil"/>
              <w:left w:val="single" w:sz="2" w:space="0" w:color="auto"/>
              <w:bottom w:val="single" w:sz="2" w:space="0" w:color="auto"/>
              <w:right w:val="single" w:sz="2" w:space="0" w:color="auto"/>
            </w:tcBorders>
            <w:tcMar>
              <w:top w:w="100" w:type="dxa"/>
            </w:tcMar>
            <w:vAlign w:val="center"/>
          </w:tcPr>
          <w:p w14:paraId="6323D4BC" w14:textId="77777777" w:rsidR="00A77B3E" w:rsidRDefault="009B680F">
            <w:pPr>
              <w:jc w:val="right"/>
              <w:rPr>
                <w:color w:val="000000"/>
                <w:u w:color="000000"/>
              </w:rPr>
            </w:pPr>
            <w:r>
              <w:rPr>
                <w:sz w:val="18"/>
              </w:rPr>
              <w:t>2 800,00</w:t>
            </w:r>
          </w:p>
        </w:tc>
        <w:tc>
          <w:tcPr>
            <w:tcW w:w="960" w:type="dxa"/>
            <w:tcBorders>
              <w:top w:val="nil"/>
              <w:left w:val="nil"/>
              <w:bottom w:val="single" w:sz="2" w:space="0" w:color="auto"/>
              <w:right w:val="single" w:sz="2" w:space="0" w:color="auto"/>
            </w:tcBorders>
            <w:tcMar>
              <w:top w:w="100" w:type="dxa"/>
            </w:tcMar>
            <w:vAlign w:val="center"/>
          </w:tcPr>
          <w:p w14:paraId="70A51646" w14:textId="77777777" w:rsidR="00A77B3E" w:rsidRDefault="009B680F">
            <w:pPr>
              <w:jc w:val="right"/>
              <w:rPr>
                <w:color w:val="000000"/>
                <w:u w:color="000000"/>
              </w:rPr>
            </w:pPr>
            <w:r>
              <w:rPr>
                <w:sz w:val="18"/>
              </w:rPr>
              <w:t>100,00%</w:t>
            </w:r>
          </w:p>
        </w:tc>
      </w:tr>
      <w:tr w:rsidR="007F256B" w14:paraId="4F7E0EAF" w14:textId="77777777">
        <w:trPr>
          <w:trHeight w:val="274"/>
        </w:trPr>
        <w:tc>
          <w:tcPr>
            <w:tcW w:w="625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7915BA5" w14:textId="77777777" w:rsidR="00A77B3E" w:rsidRDefault="009B680F">
            <w:pPr>
              <w:jc w:val="right"/>
              <w:rPr>
                <w:color w:val="000000"/>
                <w:u w:color="000000"/>
              </w:rPr>
            </w:pPr>
            <w:r>
              <w:rPr>
                <w:b/>
                <w:sz w:val="18"/>
              </w:rPr>
              <w:t>Razem:</w:t>
            </w:r>
          </w:p>
        </w:tc>
        <w:tc>
          <w:tcPr>
            <w:tcW w:w="1605" w:type="dxa"/>
            <w:tcBorders>
              <w:top w:val="nil"/>
              <w:left w:val="nil"/>
              <w:bottom w:val="single" w:sz="2" w:space="0" w:color="auto"/>
              <w:right w:val="nil"/>
            </w:tcBorders>
            <w:tcMar>
              <w:top w:w="100" w:type="dxa"/>
            </w:tcMar>
            <w:vAlign w:val="center"/>
          </w:tcPr>
          <w:p w14:paraId="0E758723" w14:textId="77777777" w:rsidR="00A77B3E" w:rsidRDefault="009B680F">
            <w:pPr>
              <w:jc w:val="right"/>
              <w:rPr>
                <w:color w:val="000000"/>
                <w:u w:color="000000"/>
              </w:rPr>
            </w:pPr>
            <w:r>
              <w:rPr>
                <w:b/>
                <w:sz w:val="18"/>
              </w:rPr>
              <w:t>2 441 254,90</w:t>
            </w:r>
          </w:p>
        </w:tc>
        <w:tc>
          <w:tcPr>
            <w:tcW w:w="1170" w:type="dxa"/>
            <w:tcBorders>
              <w:top w:val="nil"/>
              <w:left w:val="single" w:sz="2" w:space="0" w:color="auto"/>
              <w:bottom w:val="single" w:sz="2" w:space="0" w:color="auto"/>
              <w:right w:val="single" w:sz="2" w:space="0" w:color="auto"/>
            </w:tcBorders>
            <w:tcMar>
              <w:top w:w="100" w:type="dxa"/>
            </w:tcMar>
            <w:vAlign w:val="center"/>
          </w:tcPr>
          <w:p w14:paraId="4DCDF40C" w14:textId="77777777" w:rsidR="00A77B3E" w:rsidRDefault="009B680F">
            <w:pPr>
              <w:jc w:val="right"/>
              <w:rPr>
                <w:color w:val="000000"/>
                <w:u w:color="000000"/>
              </w:rPr>
            </w:pPr>
            <w:r>
              <w:rPr>
                <w:b/>
                <w:sz w:val="18"/>
              </w:rPr>
              <w:t>2 129 666,22</w:t>
            </w:r>
          </w:p>
        </w:tc>
        <w:tc>
          <w:tcPr>
            <w:tcW w:w="960" w:type="dxa"/>
            <w:tcBorders>
              <w:top w:val="nil"/>
              <w:left w:val="nil"/>
              <w:bottom w:val="single" w:sz="2" w:space="0" w:color="auto"/>
              <w:right w:val="single" w:sz="2" w:space="0" w:color="auto"/>
            </w:tcBorders>
            <w:tcMar>
              <w:top w:w="100" w:type="dxa"/>
            </w:tcMar>
            <w:vAlign w:val="center"/>
          </w:tcPr>
          <w:p w14:paraId="7118623F" w14:textId="77777777" w:rsidR="00A77B3E" w:rsidRDefault="009B680F">
            <w:pPr>
              <w:jc w:val="right"/>
              <w:rPr>
                <w:color w:val="000000"/>
                <w:u w:color="000000"/>
              </w:rPr>
            </w:pPr>
            <w:r>
              <w:rPr>
                <w:b/>
                <w:sz w:val="18"/>
              </w:rPr>
              <w:t>87,24%</w:t>
            </w:r>
          </w:p>
        </w:tc>
      </w:tr>
    </w:tbl>
    <w:p w14:paraId="32063CE5" w14:textId="77777777" w:rsidR="00A77B3E" w:rsidRDefault="009B680F">
      <w:pPr>
        <w:spacing w:before="120" w:after="120"/>
        <w:ind w:left="283" w:firstLine="227"/>
        <w:rPr>
          <w:color w:val="000000"/>
          <w:u w:color="000000"/>
        </w:rPr>
      </w:pPr>
      <w:r>
        <w:rPr>
          <w:b/>
          <w:color w:val="000000"/>
          <w:u w:color="000000"/>
        </w:rPr>
        <w:t>Zespół Szkół w </w:t>
      </w:r>
      <w:proofErr w:type="spellStart"/>
      <w:r>
        <w:rPr>
          <w:b/>
          <w:color w:val="000000"/>
          <w:u w:color="000000"/>
        </w:rPr>
        <w:t>Chodczu</w:t>
      </w:r>
      <w:proofErr w:type="spellEnd"/>
      <w:r>
        <w:rPr>
          <w:b/>
          <w:color w:val="000000"/>
          <w:u w:color="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69"/>
        <w:gridCol w:w="954"/>
        <w:gridCol w:w="3467"/>
        <w:gridCol w:w="1453"/>
        <w:gridCol w:w="1226"/>
        <w:gridCol w:w="1060"/>
      </w:tblGrid>
      <w:tr w:rsidR="007F256B" w14:paraId="6D9C774D"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45AF78E"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0D7DEAD" w14:textId="77777777" w:rsidR="00A77B3E" w:rsidRDefault="009B680F">
            <w:pPr>
              <w:jc w:val="center"/>
              <w:rPr>
                <w:color w:val="000000"/>
                <w:u w:color="000000"/>
              </w:rPr>
            </w:pPr>
            <w:r>
              <w:rPr>
                <w:b/>
                <w:sz w:val="18"/>
              </w:rPr>
              <w:t>Rozdział</w:t>
            </w:r>
          </w:p>
        </w:tc>
        <w:tc>
          <w:tcPr>
            <w:tcW w:w="945" w:type="dxa"/>
            <w:tcBorders>
              <w:top w:val="single" w:sz="2" w:space="0" w:color="auto"/>
              <w:left w:val="nil"/>
              <w:bottom w:val="single" w:sz="2" w:space="0" w:color="auto"/>
              <w:right w:val="single" w:sz="2" w:space="0" w:color="auto"/>
            </w:tcBorders>
            <w:tcMar>
              <w:top w:w="100" w:type="dxa"/>
            </w:tcMar>
            <w:vAlign w:val="center"/>
          </w:tcPr>
          <w:p w14:paraId="14864F65" w14:textId="77777777" w:rsidR="00A77B3E" w:rsidRDefault="009B680F">
            <w:pPr>
              <w:jc w:val="center"/>
              <w:rPr>
                <w:color w:val="000000"/>
                <w:u w:color="000000"/>
              </w:rPr>
            </w:pPr>
            <w:r>
              <w:rPr>
                <w:b/>
                <w:sz w:val="18"/>
              </w:rPr>
              <w:t>Paragraf</w:t>
            </w:r>
          </w:p>
        </w:tc>
        <w:tc>
          <w:tcPr>
            <w:tcW w:w="3435" w:type="dxa"/>
            <w:tcBorders>
              <w:top w:val="single" w:sz="2" w:space="0" w:color="auto"/>
              <w:left w:val="nil"/>
              <w:bottom w:val="single" w:sz="2" w:space="0" w:color="auto"/>
              <w:right w:val="single" w:sz="2" w:space="0" w:color="auto"/>
            </w:tcBorders>
            <w:tcMar>
              <w:top w:w="100" w:type="dxa"/>
            </w:tcMar>
            <w:vAlign w:val="center"/>
          </w:tcPr>
          <w:p w14:paraId="7FA0802C" w14:textId="77777777" w:rsidR="00A77B3E" w:rsidRDefault="009B680F">
            <w:pPr>
              <w:jc w:val="center"/>
              <w:rPr>
                <w:color w:val="000000"/>
                <w:u w:color="000000"/>
              </w:rPr>
            </w:pPr>
            <w:r>
              <w:rPr>
                <w:b/>
                <w:sz w:val="18"/>
              </w:rPr>
              <w:t>Treść</w:t>
            </w:r>
          </w:p>
        </w:tc>
        <w:tc>
          <w:tcPr>
            <w:tcW w:w="1440" w:type="dxa"/>
            <w:tcBorders>
              <w:top w:val="single" w:sz="2" w:space="0" w:color="auto"/>
              <w:left w:val="nil"/>
              <w:bottom w:val="single" w:sz="2" w:space="0" w:color="auto"/>
              <w:right w:val="nil"/>
            </w:tcBorders>
            <w:tcMar>
              <w:top w:w="100" w:type="dxa"/>
            </w:tcMar>
            <w:vAlign w:val="center"/>
          </w:tcPr>
          <w:p w14:paraId="4B6217D0" w14:textId="77777777" w:rsidR="00A77B3E" w:rsidRDefault="009B680F">
            <w:pPr>
              <w:jc w:val="center"/>
              <w:rPr>
                <w:color w:val="000000"/>
                <w:u w:color="000000"/>
              </w:rPr>
            </w:pPr>
            <w:r>
              <w:rPr>
                <w:b/>
                <w:sz w:val="18"/>
              </w:rPr>
              <w:t>Plan</w:t>
            </w:r>
          </w:p>
        </w:tc>
        <w:tc>
          <w:tcPr>
            <w:tcW w:w="1215" w:type="dxa"/>
            <w:tcBorders>
              <w:top w:val="single" w:sz="2" w:space="0" w:color="auto"/>
              <w:left w:val="single" w:sz="2" w:space="0" w:color="auto"/>
              <w:bottom w:val="single" w:sz="2" w:space="0" w:color="auto"/>
              <w:right w:val="single" w:sz="2" w:space="0" w:color="auto"/>
            </w:tcBorders>
            <w:tcMar>
              <w:top w:w="100" w:type="dxa"/>
            </w:tcMar>
          </w:tcPr>
          <w:p w14:paraId="0D385BE9" w14:textId="77777777" w:rsidR="00A77B3E" w:rsidRDefault="009B680F">
            <w:pPr>
              <w:jc w:val="center"/>
              <w:rPr>
                <w:color w:val="000000"/>
                <w:u w:color="000000"/>
              </w:rPr>
            </w:pPr>
            <w:r>
              <w:rPr>
                <w:b/>
                <w:sz w:val="18"/>
              </w:rPr>
              <w:t>Wykonanie</w:t>
            </w:r>
          </w:p>
        </w:tc>
        <w:tc>
          <w:tcPr>
            <w:tcW w:w="1050" w:type="dxa"/>
            <w:tcBorders>
              <w:top w:val="single" w:sz="2" w:space="0" w:color="auto"/>
              <w:left w:val="nil"/>
              <w:bottom w:val="single" w:sz="2" w:space="0" w:color="auto"/>
              <w:right w:val="single" w:sz="2" w:space="0" w:color="auto"/>
            </w:tcBorders>
            <w:tcMar>
              <w:top w:w="100" w:type="dxa"/>
            </w:tcMar>
          </w:tcPr>
          <w:p w14:paraId="462AA8D9" w14:textId="77777777" w:rsidR="00A77B3E" w:rsidRDefault="009B680F">
            <w:pPr>
              <w:jc w:val="center"/>
              <w:rPr>
                <w:color w:val="000000"/>
                <w:u w:color="000000"/>
              </w:rPr>
            </w:pPr>
            <w:r>
              <w:rPr>
                <w:b/>
                <w:sz w:val="18"/>
              </w:rPr>
              <w:t>%</w:t>
            </w:r>
          </w:p>
        </w:tc>
      </w:tr>
      <w:tr w:rsidR="007F256B" w14:paraId="07A84C67"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2699C973" w14:textId="77777777" w:rsidR="00A77B3E" w:rsidRDefault="009B680F">
            <w:pPr>
              <w:jc w:val="center"/>
              <w:rPr>
                <w:color w:val="000000"/>
                <w:u w:color="000000"/>
              </w:rPr>
            </w:pPr>
            <w:r>
              <w:rPr>
                <w:b/>
                <w:sz w:val="18"/>
              </w:rPr>
              <w:t>801</w:t>
            </w:r>
          </w:p>
        </w:tc>
        <w:tc>
          <w:tcPr>
            <w:tcW w:w="960" w:type="dxa"/>
            <w:tcBorders>
              <w:top w:val="single" w:sz="2" w:space="0" w:color="auto"/>
              <w:left w:val="nil"/>
              <w:bottom w:val="single" w:sz="2" w:space="0" w:color="auto"/>
              <w:right w:val="single" w:sz="2" w:space="0" w:color="auto"/>
            </w:tcBorders>
            <w:tcMar>
              <w:top w:w="100" w:type="dxa"/>
            </w:tcMar>
            <w:vAlign w:val="center"/>
          </w:tcPr>
          <w:p w14:paraId="74D1F9A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66329F9"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154E1931" w14:textId="77777777" w:rsidR="00A77B3E" w:rsidRDefault="009B680F">
            <w:pPr>
              <w:jc w:val="left"/>
              <w:rPr>
                <w:color w:val="000000"/>
                <w:u w:color="000000"/>
              </w:rPr>
            </w:pPr>
            <w:r>
              <w:rPr>
                <w:b/>
                <w:sz w:val="18"/>
              </w:rPr>
              <w:t>Oświata i wychowanie</w:t>
            </w:r>
          </w:p>
        </w:tc>
        <w:tc>
          <w:tcPr>
            <w:tcW w:w="1440" w:type="dxa"/>
            <w:tcBorders>
              <w:top w:val="nil"/>
              <w:left w:val="nil"/>
              <w:bottom w:val="single" w:sz="2" w:space="0" w:color="auto"/>
              <w:right w:val="nil"/>
            </w:tcBorders>
            <w:tcMar>
              <w:top w:w="100" w:type="dxa"/>
            </w:tcMar>
            <w:vAlign w:val="center"/>
          </w:tcPr>
          <w:p w14:paraId="70291735" w14:textId="77777777" w:rsidR="00A77B3E" w:rsidRDefault="009B680F">
            <w:pPr>
              <w:jc w:val="right"/>
              <w:rPr>
                <w:color w:val="000000"/>
                <w:u w:color="000000"/>
              </w:rPr>
            </w:pPr>
            <w:r>
              <w:rPr>
                <w:b/>
                <w:sz w:val="18"/>
              </w:rPr>
              <w:t>11 968 525,37</w:t>
            </w:r>
          </w:p>
        </w:tc>
        <w:tc>
          <w:tcPr>
            <w:tcW w:w="1215" w:type="dxa"/>
            <w:tcBorders>
              <w:top w:val="nil"/>
              <w:left w:val="single" w:sz="2" w:space="0" w:color="auto"/>
              <w:bottom w:val="single" w:sz="2" w:space="0" w:color="auto"/>
              <w:right w:val="single" w:sz="2" w:space="0" w:color="auto"/>
            </w:tcBorders>
            <w:tcMar>
              <w:top w:w="100" w:type="dxa"/>
            </w:tcMar>
            <w:vAlign w:val="center"/>
          </w:tcPr>
          <w:p w14:paraId="736C451C" w14:textId="77777777" w:rsidR="00A77B3E" w:rsidRDefault="009B680F">
            <w:pPr>
              <w:jc w:val="right"/>
              <w:rPr>
                <w:color w:val="000000"/>
                <w:u w:color="000000"/>
              </w:rPr>
            </w:pPr>
            <w:r>
              <w:rPr>
                <w:b/>
                <w:sz w:val="18"/>
              </w:rPr>
              <w:t>11 802 374,91</w:t>
            </w:r>
          </w:p>
        </w:tc>
        <w:tc>
          <w:tcPr>
            <w:tcW w:w="1050" w:type="dxa"/>
            <w:tcBorders>
              <w:top w:val="nil"/>
              <w:left w:val="nil"/>
              <w:bottom w:val="single" w:sz="2" w:space="0" w:color="auto"/>
              <w:right w:val="single" w:sz="2" w:space="0" w:color="auto"/>
            </w:tcBorders>
            <w:tcMar>
              <w:top w:w="100" w:type="dxa"/>
            </w:tcMar>
            <w:vAlign w:val="center"/>
          </w:tcPr>
          <w:p w14:paraId="1BA442ED" w14:textId="77777777" w:rsidR="00A77B3E" w:rsidRDefault="009B680F">
            <w:pPr>
              <w:jc w:val="right"/>
              <w:rPr>
                <w:color w:val="000000"/>
                <w:u w:color="000000"/>
              </w:rPr>
            </w:pPr>
            <w:r>
              <w:rPr>
                <w:b/>
                <w:sz w:val="18"/>
              </w:rPr>
              <w:t>98,61%</w:t>
            </w:r>
          </w:p>
        </w:tc>
      </w:tr>
      <w:tr w:rsidR="007F256B" w14:paraId="43AA557F" w14:textId="77777777">
        <w:trPr>
          <w:trHeight w:val="244"/>
        </w:trPr>
        <w:tc>
          <w:tcPr>
            <w:tcW w:w="945" w:type="dxa"/>
            <w:tcBorders>
              <w:top w:val="nil"/>
              <w:left w:val="single" w:sz="2" w:space="0" w:color="auto"/>
              <w:bottom w:val="nil"/>
              <w:right w:val="nil"/>
            </w:tcBorders>
            <w:tcMar>
              <w:top w:w="100" w:type="dxa"/>
            </w:tcMar>
            <w:vAlign w:val="center"/>
          </w:tcPr>
          <w:p w14:paraId="5E87B7C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7A21527" w14:textId="77777777" w:rsidR="00A77B3E" w:rsidRDefault="009B680F">
            <w:pPr>
              <w:jc w:val="center"/>
              <w:rPr>
                <w:color w:val="000000"/>
                <w:u w:color="000000"/>
              </w:rPr>
            </w:pPr>
            <w:r>
              <w:rPr>
                <w:sz w:val="18"/>
              </w:rPr>
              <w:t>80115</w:t>
            </w:r>
          </w:p>
        </w:tc>
        <w:tc>
          <w:tcPr>
            <w:tcW w:w="945" w:type="dxa"/>
            <w:tcBorders>
              <w:top w:val="nil"/>
              <w:left w:val="nil"/>
              <w:bottom w:val="single" w:sz="2" w:space="0" w:color="auto"/>
              <w:right w:val="single" w:sz="2" w:space="0" w:color="auto"/>
            </w:tcBorders>
            <w:tcMar>
              <w:top w:w="100" w:type="dxa"/>
            </w:tcMar>
            <w:vAlign w:val="center"/>
          </w:tcPr>
          <w:p w14:paraId="40123410"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15641AD0" w14:textId="77777777" w:rsidR="00A77B3E" w:rsidRDefault="009B680F">
            <w:pPr>
              <w:jc w:val="left"/>
              <w:rPr>
                <w:color w:val="000000"/>
                <w:u w:color="000000"/>
              </w:rPr>
            </w:pPr>
            <w:r>
              <w:rPr>
                <w:sz w:val="18"/>
              </w:rPr>
              <w:t>Technika</w:t>
            </w:r>
          </w:p>
        </w:tc>
        <w:tc>
          <w:tcPr>
            <w:tcW w:w="1440" w:type="dxa"/>
            <w:tcBorders>
              <w:top w:val="nil"/>
              <w:left w:val="nil"/>
              <w:bottom w:val="single" w:sz="2" w:space="0" w:color="auto"/>
              <w:right w:val="nil"/>
            </w:tcBorders>
            <w:tcMar>
              <w:top w:w="100" w:type="dxa"/>
            </w:tcMar>
            <w:vAlign w:val="center"/>
          </w:tcPr>
          <w:p w14:paraId="3C655E9A" w14:textId="77777777" w:rsidR="00A77B3E" w:rsidRDefault="009B680F">
            <w:pPr>
              <w:jc w:val="right"/>
              <w:rPr>
                <w:color w:val="000000"/>
                <w:u w:color="000000"/>
              </w:rPr>
            </w:pPr>
            <w:r>
              <w:rPr>
                <w:sz w:val="18"/>
              </w:rPr>
              <w:t>1 175 951,00</w:t>
            </w:r>
          </w:p>
        </w:tc>
        <w:tc>
          <w:tcPr>
            <w:tcW w:w="1215" w:type="dxa"/>
            <w:tcBorders>
              <w:top w:val="nil"/>
              <w:left w:val="single" w:sz="2" w:space="0" w:color="auto"/>
              <w:bottom w:val="single" w:sz="2" w:space="0" w:color="auto"/>
              <w:right w:val="single" w:sz="2" w:space="0" w:color="auto"/>
            </w:tcBorders>
            <w:tcMar>
              <w:top w:w="100" w:type="dxa"/>
            </w:tcMar>
            <w:vAlign w:val="center"/>
          </w:tcPr>
          <w:p w14:paraId="17EB06E6" w14:textId="77777777" w:rsidR="00A77B3E" w:rsidRDefault="009B680F">
            <w:pPr>
              <w:jc w:val="right"/>
              <w:rPr>
                <w:color w:val="000000"/>
                <w:u w:color="000000"/>
              </w:rPr>
            </w:pPr>
            <w:r>
              <w:rPr>
                <w:sz w:val="18"/>
              </w:rPr>
              <w:t>1 163 248,17</w:t>
            </w:r>
          </w:p>
        </w:tc>
        <w:tc>
          <w:tcPr>
            <w:tcW w:w="1050" w:type="dxa"/>
            <w:tcBorders>
              <w:top w:val="nil"/>
              <w:left w:val="nil"/>
              <w:bottom w:val="single" w:sz="2" w:space="0" w:color="auto"/>
              <w:right w:val="single" w:sz="2" w:space="0" w:color="auto"/>
            </w:tcBorders>
            <w:tcMar>
              <w:top w:w="100" w:type="dxa"/>
            </w:tcMar>
            <w:vAlign w:val="center"/>
          </w:tcPr>
          <w:p w14:paraId="2E746DF0" w14:textId="77777777" w:rsidR="00A77B3E" w:rsidRDefault="009B680F">
            <w:pPr>
              <w:jc w:val="right"/>
              <w:rPr>
                <w:color w:val="000000"/>
                <w:u w:color="000000"/>
              </w:rPr>
            </w:pPr>
            <w:r>
              <w:rPr>
                <w:sz w:val="18"/>
              </w:rPr>
              <w:t>98,92%</w:t>
            </w:r>
          </w:p>
        </w:tc>
      </w:tr>
      <w:tr w:rsidR="007F256B" w14:paraId="3A07907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89EC3A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DC4A15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6DEE40"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435A0C41"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7094EEF4" w14:textId="77777777" w:rsidR="00A77B3E" w:rsidRDefault="009B680F">
            <w:pPr>
              <w:jc w:val="right"/>
              <w:rPr>
                <w:color w:val="000000"/>
                <w:u w:color="000000"/>
              </w:rPr>
            </w:pPr>
            <w:r>
              <w:rPr>
                <w:sz w:val="18"/>
              </w:rPr>
              <w:t>38 165,00</w:t>
            </w:r>
          </w:p>
        </w:tc>
        <w:tc>
          <w:tcPr>
            <w:tcW w:w="1215" w:type="dxa"/>
            <w:tcBorders>
              <w:top w:val="nil"/>
              <w:left w:val="single" w:sz="2" w:space="0" w:color="auto"/>
              <w:bottom w:val="single" w:sz="2" w:space="0" w:color="auto"/>
              <w:right w:val="single" w:sz="2" w:space="0" w:color="auto"/>
            </w:tcBorders>
            <w:tcMar>
              <w:top w:w="100" w:type="dxa"/>
            </w:tcMar>
            <w:vAlign w:val="center"/>
          </w:tcPr>
          <w:p w14:paraId="1CA00293" w14:textId="77777777" w:rsidR="00A77B3E" w:rsidRDefault="009B680F">
            <w:pPr>
              <w:jc w:val="right"/>
              <w:rPr>
                <w:color w:val="000000"/>
                <w:u w:color="000000"/>
              </w:rPr>
            </w:pPr>
            <w:r>
              <w:rPr>
                <w:sz w:val="18"/>
              </w:rPr>
              <w:t>38 160,49</w:t>
            </w:r>
          </w:p>
        </w:tc>
        <w:tc>
          <w:tcPr>
            <w:tcW w:w="1050" w:type="dxa"/>
            <w:tcBorders>
              <w:top w:val="nil"/>
              <w:left w:val="nil"/>
              <w:bottom w:val="single" w:sz="2" w:space="0" w:color="auto"/>
              <w:right w:val="single" w:sz="2" w:space="0" w:color="auto"/>
            </w:tcBorders>
            <w:tcMar>
              <w:top w:w="100" w:type="dxa"/>
            </w:tcMar>
            <w:vAlign w:val="center"/>
          </w:tcPr>
          <w:p w14:paraId="418F85AA" w14:textId="77777777" w:rsidR="00A77B3E" w:rsidRDefault="009B680F">
            <w:pPr>
              <w:jc w:val="right"/>
              <w:rPr>
                <w:color w:val="000000"/>
                <w:u w:color="000000"/>
              </w:rPr>
            </w:pPr>
            <w:r>
              <w:rPr>
                <w:sz w:val="18"/>
              </w:rPr>
              <w:t>99,99%</w:t>
            </w:r>
          </w:p>
        </w:tc>
      </w:tr>
      <w:tr w:rsidR="007F256B" w14:paraId="0CEEC06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F3D160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583796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D5B40B"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5468F06C"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58DC44B0" w14:textId="77777777" w:rsidR="00A77B3E" w:rsidRDefault="009B680F">
            <w:pPr>
              <w:jc w:val="right"/>
              <w:rPr>
                <w:color w:val="000000"/>
                <w:u w:color="000000"/>
              </w:rPr>
            </w:pPr>
            <w:r>
              <w:rPr>
                <w:sz w:val="18"/>
              </w:rPr>
              <w:t>775 585,00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1543EB88" w14:textId="77777777" w:rsidR="00A77B3E" w:rsidRDefault="009B680F">
            <w:pPr>
              <w:jc w:val="right"/>
              <w:rPr>
                <w:color w:val="000000"/>
                <w:u w:color="000000"/>
              </w:rPr>
            </w:pPr>
            <w:r>
              <w:rPr>
                <w:sz w:val="18"/>
              </w:rPr>
              <w:t>775 581,13</w:t>
            </w:r>
          </w:p>
        </w:tc>
        <w:tc>
          <w:tcPr>
            <w:tcW w:w="1050" w:type="dxa"/>
            <w:tcBorders>
              <w:top w:val="nil"/>
              <w:left w:val="nil"/>
              <w:bottom w:val="single" w:sz="2" w:space="0" w:color="auto"/>
              <w:right w:val="single" w:sz="2" w:space="0" w:color="auto"/>
            </w:tcBorders>
            <w:tcMar>
              <w:top w:w="100" w:type="dxa"/>
            </w:tcMar>
            <w:vAlign w:val="center"/>
          </w:tcPr>
          <w:p w14:paraId="69AF80D8" w14:textId="77777777" w:rsidR="00A77B3E" w:rsidRDefault="009B680F">
            <w:pPr>
              <w:jc w:val="right"/>
              <w:rPr>
                <w:color w:val="000000"/>
                <w:u w:color="000000"/>
              </w:rPr>
            </w:pPr>
            <w:r>
              <w:rPr>
                <w:sz w:val="18"/>
              </w:rPr>
              <w:t>100,00%</w:t>
            </w:r>
          </w:p>
        </w:tc>
      </w:tr>
      <w:tr w:rsidR="007F256B" w14:paraId="67574845"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E57F26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EFB421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823630B"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209B6C0C"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058CD40A" w14:textId="77777777" w:rsidR="00A77B3E" w:rsidRDefault="009B680F">
            <w:pPr>
              <w:jc w:val="right"/>
              <w:rPr>
                <w:color w:val="000000"/>
                <w:u w:color="000000"/>
              </w:rPr>
            </w:pPr>
            <w:r>
              <w:rPr>
                <w:sz w:val="18"/>
              </w:rPr>
              <w:t>77 879,00</w:t>
            </w:r>
          </w:p>
        </w:tc>
        <w:tc>
          <w:tcPr>
            <w:tcW w:w="1215" w:type="dxa"/>
            <w:tcBorders>
              <w:top w:val="nil"/>
              <w:left w:val="single" w:sz="2" w:space="0" w:color="auto"/>
              <w:bottom w:val="single" w:sz="2" w:space="0" w:color="auto"/>
              <w:right w:val="single" w:sz="2" w:space="0" w:color="auto"/>
            </w:tcBorders>
            <w:tcMar>
              <w:top w:w="100" w:type="dxa"/>
            </w:tcMar>
            <w:vAlign w:val="center"/>
          </w:tcPr>
          <w:p w14:paraId="06AF48A5" w14:textId="77777777" w:rsidR="00A77B3E" w:rsidRDefault="009B680F">
            <w:pPr>
              <w:jc w:val="right"/>
              <w:rPr>
                <w:color w:val="000000"/>
                <w:u w:color="000000"/>
              </w:rPr>
            </w:pPr>
            <w:r>
              <w:rPr>
                <w:sz w:val="18"/>
              </w:rPr>
              <w:t>77 877,05</w:t>
            </w:r>
          </w:p>
        </w:tc>
        <w:tc>
          <w:tcPr>
            <w:tcW w:w="1050" w:type="dxa"/>
            <w:tcBorders>
              <w:top w:val="nil"/>
              <w:left w:val="nil"/>
              <w:bottom w:val="single" w:sz="2" w:space="0" w:color="auto"/>
              <w:right w:val="single" w:sz="2" w:space="0" w:color="auto"/>
            </w:tcBorders>
            <w:tcMar>
              <w:top w:w="100" w:type="dxa"/>
            </w:tcMar>
            <w:vAlign w:val="center"/>
          </w:tcPr>
          <w:p w14:paraId="0D82A096" w14:textId="77777777" w:rsidR="00A77B3E" w:rsidRDefault="009B680F">
            <w:pPr>
              <w:jc w:val="right"/>
              <w:rPr>
                <w:color w:val="000000"/>
                <w:u w:color="000000"/>
              </w:rPr>
            </w:pPr>
            <w:r>
              <w:rPr>
                <w:sz w:val="18"/>
              </w:rPr>
              <w:t>100,00%</w:t>
            </w:r>
          </w:p>
        </w:tc>
      </w:tr>
      <w:tr w:rsidR="007F256B" w14:paraId="00AC24F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A7C7E9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5116CE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88BB208"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2239CE20"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1EA566C9" w14:textId="77777777" w:rsidR="00A77B3E" w:rsidRDefault="009B680F">
            <w:pPr>
              <w:jc w:val="right"/>
              <w:rPr>
                <w:color w:val="000000"/>
                <w:u w:color="000000"/>
              </w:rPr>
            </w:pPr>
            <w:r>
              <w:rPr>
                <w:sz w:val="18"/>
              </w:rPr>
              <w:t>152 548,00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64F999" w14:textId="77777777" w:rsidR="00A77B3E" w:rsidRDefault="009B680F">
            <w:pPr>
              <w:jc w:val="right"/>
              <w:rPr>
                <w:color w:val="000000"/>
                <w:u w:color="000000"/>
              </w:rPr>
            </w:pPr>
            <w:r>
              <w:rPr>
                <w:sz w:val="18"/>
              </w:rPr>
              <w:t>152 545,74</w:t>
            </w:r>
          </w:p>
        </w:tc>
        <w:tc>
          <w:tcPr>
            <w:tcW w:w="1050" w:type="dxa"/>
            <w:tcBorders>
              <w:top w:val="nil"/>
              <w:left w:val="nil"/>
              <w:bottom w:val="single" w:sz="2" w:space="0" w:color="auto"/>
              <w:right w:val="single" w:sz="2" w:space="0" w:color="auto"/>
            </w:tcBorders>
            <w:tcMar>
              <w:top w:w="100" w:type="dxa"/>
            </w:tcMar>
            <w:vAlign w:val="center"/>
          </w:tcPr>
          <w:p w14:paraId="1EC82E7D" w14:textId="77777777" w:rsidR="00A77B3E" w:rsidRDefault="009B680F">
            <w:pPr>
              <w:jc w:val="right"/>
              <w:rPr>
                <w:color w:val="000000"/>
                <w:u w:color="000000"/>
              </w:rPr>
            </w:pPr>
            <w:r>
              <w:rPr>
                <w:sz w:val="18"/>
              </w:rPr>
              <w:t>100,00%</w:t>
            </w:r>
          </w:p>
        </w:tc>
      </w:tr>
      <w:tr w:rsidR="007F256B" w14:paraId="46D361A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12CA0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6DC83F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4C0A7B3"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4DEE649B" w14:textId="77777777" w:rsidR="00A77B3E" w:rsidRDefault="009B680F">
            <w:pPr>
              <w:jc w:val="left"/>
              <w:rPr>
                <w:color w:val="000000"/>
                <w:u w:color="000000"/>
              </w:rPr>
            </w:pPr>
            <w:r>
              <w:rPr>
                <w:sz w:val="18"/>
              </w:rPr>
              <w:t xml:space="preserve">Składki na Fundusz Pracy oraz Fundusz </w:t>
            </w:r>
            <w:r>
              <w:rPr>
                <w:sz w:val="18"/>
              </w:rPr>
              <w:lastRenderedPageBreak/>
              <w:t>Solidarnościowy</w:t>
            </w:r>
          </w:p>
        </w:tc>
        <w:tc>
          <w:tcPr>
            <w:tcW w:w="1440" w:type="dxa"/>
            <w:tcBorders>
              <w:top w:val="nil"/>
              <w:left w:val="nil"/>
              <w:bottom w:val="single" w:sz="2" w:space="0" w:color="auto"/>
              <w:right w:val="nil"/>
            </w:tcBorders>
            <w:tcMar>
              <w:top w:w="100" w:type="dxa"/>
            </w:tcMar>
            <w:vAlign w:val="center"/>
          </w:tcPr>
          <w:p w14:paraId="4D965B56" w14:textId="77777777" w:rsidR="00A77B3E" w:rsidRDefault="009B680F">
            <w:pPr>
              <w:jc w:val="right"/>
              <w:rPr>
                <w:color w:val="000000"/>
                <w:u w:color="000000"/>
              </w:rPr>
            </w:pPr>
            <w:r>
              <w:rPr>
                <w:sz w:val="18"/>
              </w:rPr>
              <w:lastRenderedPageBreak/>
              <w:t>16 039,00</w:t>
            </w:r>
          </w:p>
        </w:tc>
        <w:tc>
          <w:tcPr>
            <w:tcW w:w="1215" w:type="dxa"/>
            <w:tcBorders>
              <w:top w:val="nil"/>
              <w:left w:val="single" w:sz="2" w:space="0" w:color="auto"/>
              <w:bottom w:val="single" w:sz="2" w:space="0" w:color="auto"/>
              <w:right w:val="single" w:sz="2" w:space="0" w:color="auto"/>
            </w:tcBorders>
            <w:tcMar>
              <w:top w:w="100" w:type="dxa"/>
            </w:tcMar>
            <w:vAlign w:val="center"/>
          </w:tcPr>
          <w:p w14:paraId="1C3AC198" w14:textId="77777777" w:rsidR="00A77B3E" w:rsidRDefault="009B680F">
            <w:pPr>
              <w:jc w:val="right"/>
              <w:rPr>
                <w:color w:val="000000"/>
                <w:u w:color="000000"/>
              </w:rPr>
            </w:pPr>
            <w:r>
              <w:rPr>
                <w:sz w:val="18"/>
              </w:rPr>
              <w:t>16 035,21</w:t>
            </w:r>
          </w:p>
        </w:tc>
        <w:tc>
          <w:tcPr>
            <w:tcW w:w="1050" w:type="dxa"/>
            <w:tcBorders>
              <w:top w:val="nil"/>
              <w:left w:val="nil"/>
              <w:bottom w:val="single" w:sz="2" w:space="0" w:color="auto"/>
              <w:right w:val="single" w:sz="2" w:space="0" w:color="auto"/>
            </w:tcBorders>
            <w:tcMar>
              <w:top w:w="100" w:type="dxa"/>
            </w:tcMar>
            <w:vAlign w:val="center"/>
          </w:tcPr>
          <w:p w14:paraId="1521A569" w14:textId="77777777" w:rsidR="00A77B3E" w:rsidRDefault="009B680F">
            <w:pPr>
              <w:jc w:val="right"/>
              <w:rPr>
                <w:color w:val="000000"/>
                <w:u w:color="000000"/>
              </w:rPr>
            </w:pPr>
            <w:r>
              <w:rPr>
                <w:sz w:val="18"/>
              </w:rPr>
              <w:t>99,98%</w:t>
            </w:r>
          </w:p>
        </w:tc>
      </w:tr>
      <w:tr w:rsidR="007F256B" w14:paraId="7FDC41BC"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3656C3A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99B972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03B98C" w14:textId="77777777" w:rsidR="00A77B3E" w:rsidRDefault="009B680F">
            <w:pPr>
              <w:jc w:val="center"/>
              <w:rPr>
                <w:color w:val="000000"/>
                <w:u w:color="000000"/>
              </w:rPr>
            </w:pPr>
            <w:r>
              <w:rPr>
                <w:sz w:val="18"/>
              </w:rPr>
              <w:t>4140</w:t>
            </w:r>
          </w:p>
        </w:tc>
        <w:tc>
          <w:tcPr>
            <w:tcW w:w="3435" w:type="dxa"/>
            <w:tcBorders>
              <w:top w:val="single" w:sz="2" w:space="0" w:color="auto"/>
              <w:left w:val="nil"/>
              <w:bottom w:val="single" w:sz="2" w:space="0" w:color="auto"/>
              <w:right w:val="single" w:sz="2" w:space="0" w:color="auto"/>
            </w:tcBorders>
            <w:tcMar>
              <w:top w:w="100" w:type="dxa"/>
            </w:tcMar>
            <w:vAlign w:val="center"/>
          </w:tcPr>
          <w:p w14:paraId="26F1F0AD" w14:textId="77777777" w:rsidR="00A77B3E" w:rsidRDefault="009B680F">
            <w:pPr>
              <w:jc w:val="left"/>
              <w:rPr>
                <w:color w:val="000000"/>
                <w:u w:color="000000"/>
              </w:rPr>
            </w:pPr>
            <w:r>
              <w:rPr>
                <w:sz w:val="18"/>
              </w:rPr>
              <w:t>Wpłaty na Państwowy Fundusz Rehabilitacji Osób Niepełnosprawnych</w:t>
            </w:r>
          </w:p>
        </w:tc>
        <w:tc>
          <w:tcPr>
            <w:tcW w:w="1440" w:type="dxa"/>
            <w:tcBorders>
              <w:top w:val="nil"/>
              <w:left w:val="nil"/>
              <w:bottom w:val="single" w:sz="2" w:space="0" w:color="auto"/>
              <w:right w:val="nil"/>
            </w:tcBorders>
            <w:tcMar>
              <w:top w:w="100" w:type="dxa"/>
            </w:tcMar>
            <w:vAlign w:val="center"/>
          </w:tcPr>
          <w:p w14:paraId="2AAAD4E5" w14:textId="77777777" w:rsidR="00A77B3E" w:rsidRDefault="009B680F">
            <w:pPr>
              <w:jc w:val="right"/>
              <w:rPr>
                <w:color w:val="000000"/>
                <w:u w:color="000000"/>
              </w:rPr>
            </w:pPr>
            <w:r>
              <w:rPr>
                <w:sz w:val="18"/>
              </w:rPr>
              <w:t>1 540,00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B629EF" w14:textId="77777777" w:rsidR="00A77B3E" w:rsidRDefault="009B680F">
            <w:pPr>
              <w:jc w:val="right"/>
              <w:rPr>
                <w:color w:val="000000"/>
                <w:u w:color="000000"/>
              </w:rPr>
            </w:pPr>
            <w:r>
              <w:rPr>
                <w:sz w:val="18"/>
              </w:rPr>
              <w:t>1 540,00</w:t>
            </w:r>
          </w:p>
        </w:tc>
        <w:tc>
          <w:tcPr>
            <w:tcW w:w="1050" w:type="dxa"/>
            <w:tcBorders>
              <w:top w:val="nil"/>
              <w:left w:val="nil"/>
              <w:bottom w:val="single" w:sz="2" w:space="0" w:color="auto"/>
              <w:right w:val="single" w:sz="2" w:space="0" w:color="auto"/>
            </w:tcBorders>
            <w:tcMar>
              <w:top w:w="100" w:type="dxa"/>
            </w:tcMar>
            <w:vAlign w:val="center"/>
          </w:tcPr>
          <w:p w14:paraId="4573A05F" w14:textId="77777777" w:rsidR="00A77B3E" w:rsidRDefault="009B680F">
            <w:pPr>
              <w:jc w:val="right"/>
              <w:rPr>
                <w:color w:val="000000"/>
                <w:u w:color="000000"/>
              </w:rPr>
            </w:pPr>
            <w:r>
              <w:rPr>
                <w:sz w:val="18"/>
              </w:rPr>
              <w:t>100,00%</w:t>
            </w:r>
          </w:p>
        </w:tc>
      </w:tr>
      <w:tr w:rsidR="007F256B" w14:paraId="5E00D49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FD2D8B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6D08B1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73F9EB" w14:textId="77777777" w:rsidR="00A77B3E" w:rsidRDefault="009B680F">
            <w:pPr>
              <w:jc w:val="center"/>
              <w:rPr>
                <w:color w:val="000000"/>
                <w:u w:color="000000"/>
              </w:rPr>
            </w:pPr>
            <w:r>
              <w:rPr>
                <w:sz w:val="18"/>
              </w:rPr>
              <w:t>4210</w:t>
            </w:r>
          </w:p>
        </w:tc>
        <w:tc>
          <w:tcPr>
            <w:tcW w:w="3435" w:type="dxa"/>
            <w:tcBorders>
              <w:top w:val="single" w:sz="2" w:space="0" w:color="auto"/>
              <w:left w:val="nil"/>
              <w:bottom w:val="single" w:sz="2" w:space="0" w:color="auto"/>
              <w:right w:val="single" w:sz="2" w:space="0" w:color="auto"/>
            </w:tcBorders>
            <w:tcMar>
              <w:top w:w="100" w:type="dxa"/>
            </w:tcMar>
            <w:vAlign w:val="center"/>
          </w:tcPr>
          <w:p w14:paraId="5147980B"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42A0B882" w14:textId="77777777" w:rsidR="00A77B3E" w:rsidRDefault="009B680F">
            <w:pPr>
              <w:jc w:val="right"/>
              <w:rPr>
                <w:color w:val="000000"/>
                <w:u w:color="000000"/>
              </w:rPr>
            </w:pPr>
            <w:r>
              <w:rPr>
                <w:sz w:val="18"/>
              </w:rPr>
              <w:t>36 300,00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2AD33D40" w14:textId="77777777" w:rsidR="00A77B3E" w:rsidRDefault="009B680F">
            <w:pPr>
              <w:jc w:val="right"/>
              <w:rPr>
                <w:color w:val="000000"/>
                <w:u w:color="000000"/>
              </w:rPr>
            </w:pPr>
            <w:r>
              <w:rPr>
                <w:sz w:val="18"/>
              </w:rPr>
              <w:t>32 177,66</w:t>
            </w:r>
          </w:p>
        </w:tc>
        <w:tc>
          <w:tcPr>
            <w:tcW w:w="1050" w:type="dxa"/>
            <w:tcBorders>
              <w:top w:val="nil"/>
              <w:left w:val="nil"/>
              <w:bottom w:val="single" w:sz="2" w:space="0" w:color="auto"/>
              <w:right w:val="single" w:sz="2" w:space="0" w:color="auto"/>
            </w:tcBorders>
            <w:tcMar>
              <w:top w:w="100" w:type="dxa"/>
            </w:tcMar>
            <w:vAlign w:val="center"/>
          </w:tcPr>
          <w:p w14:paraId="04E19AEB" w14:textId="77777777" w:rsidR="00A77B3E" w:rsidRDefault="009B680F">
            <w:pPr>
              <w:jc w:val="right"/>
              <w:rPr>
                <w:color w:val="000000"/>
                <w:u w:color="000000"/>
              </w:rPr>
            </w:pPr>
            <w:r>
              <w:rPr>
                <w:sz w:val="18"/>
              </w:rPr>
              <w:t>88,64%</w:t>
            </w:r>
          </w:p>
        </w:tc>
      </w:tr>
      <w:tr w:rsidR="007F256B" w14:paraId="5D73032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E910B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833A84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0CB9D89" w14:textId="77777777" w:rsidR="00A77B3E" w:rsidRDefault="009B680F">
            <w:pPr>
              <w:jc w:val="center"/>
              <w:rPr>
                <w:color w:val="000000"/>
                <w:u w:color="000000"/>
              </w:rPr>
            </w:pPr>
            <w:r>
              <w:rPr>
                <w:sz w:val="18"/>
              </w:rPr>
              <w:t>4260</w:t>
            </w:r>
          </w:p>
        </w:tc>
        <w:tc>
          <w:tcPr>
            <w:tcW w:w="3435" w:type="dxa"/>
            <w:tcBorders>
              <w:top w:val="single" w:sz="2" w:space="0" w:color="auto"/>
              <w:left w:val="nil"/>
              <w:bottom w:val="single" w:sz="2" w:space="0" w:color="auto"/>
              <w:right w:val="single" w:sz="2" w:space="0" w:color="auto"/>
            </w:tcBorders>
            <w:tcMar>
              <w:top w:w="100" w:type="dxa"/>
            </w:tcMar>
            <w:vAlign w:val="center"/>
          </w:tcPr>
          <w:p w14:paraId="3E676045" w14:textId="77777777" w:rsidR="00A77B3E" w:rsidRDefault="009B680F">
            <w:pPr>
              <w:jc w:val="left"/>
              <w:rPr>
                <w:color w:val="000000"/>
                <w:u w:color="000000"/>
              </w:rPr>
            </w:pPr>
            <w:r>
              <w:rPr>
                <w:sz w:val="18"/>
              </w:rPr>
              <w:t>Zakup energii</w:t>
            </w:r>
          </w:p>
        </w:tc>
        <w:tc>
          <w:tcPr>
            <w:tcW w:w="1440" w:type="dxa"/>
            <w:tcBorders>
              <w:top w:val="nil"/>
              <w:left w:val="nil"/>
              <w:bottom w:val="single" w:sz="2" w:space="0" w:color="auto"/>
              <w:right w:val="nil"/>
            </w:tcBorders>
            <w:tcMar>
              <w:top w:w="100" w:type="dxa"/>
            </w:tcMar>
            <w:vAlign w:val="center"/>
          </w:tcPr>
          <w:p w14:paraId="1EE50631" w14:textId="77777777" w:rsidR="00A77B3E" w:rsidRDefault="009B680F">
            <w:pPr>
              <w:jc w:val="right"/>
              <w:rPr>
                <w:color w:val="000000"/>
                <w:u w:color="000000"/>
              </w:rPr>
            </w:pPr>
            <w:r>
              <w:rPr>
                <w:sz w:val="18"/>
              </w:rPr>
              <w:t>10 600,00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32B5872" w14:textId="77777777" w:rsidR="00A77B3E" w:rsidRDefault="009B680F">
            <w:pPr>
              <w:jc w:val="right"/>
              <w:rPr>
                <w:color w:val="000000"/>
                <w:u w:color="000000"/>
              </w:rPr>
            </w:pPr>
            <w:r>
              <w:rPr>
                <w:sz w:val="18"/>
              </w:rPr>
              <w:t>10 597,43</w:t>
            </w:r>
          </w:p>
        </w:tc>
        <w:tc>
          <w:tcPr>
            <w:tcW w:w="1050" w:type="dxa"/>
            <w:tcBorders>
              <w:top w:val="nil"/>
              <w:left w:val="nil"/>
              <w:bottom w:val="single" w:sz="2" w:space="0" w:color="auto"/>
              <w:right w:val="single" w:sz="2" w:space="0" w:color="auto"/>
            </w:tcBorders>
            <w:tcMar>
              <w:top w:w="100" w:type="dxa"/>
            </w:tcMar>
            <w:vAlign w:val="center"/>
          </w:tcPr>
          <w:p w14:paraId="40ECF4AA" w14:textId="77777777" w:rsidR="00A77B3E" w:rsidRDefault="009B680F">
            <w:pPr>
              <w:jc w:val="right"/>
              <w:rPr>
                <w:color w:val="000000"/>
                <w:u w:color="000000"/>
              </w:rPr>
            </w:pPr>
            <w:r>
              <w:rPr>
                <w:sz w:val="18"/>
              </w:rPr>
              <w:t>99,98%</w:t>
            </w:r>
          </w:p>
        </w:tc>
      </w:tr>
      <w:tr w:rsidR="007F256B" w14:paraId="7757B06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04C265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4679C2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5DED8D1" w14:textId="77777777" w:rsidR="00A77B3E" w:rsidRDefault="009B680F">
            <w:pPr>
              <w:jc w:val="center"/>
              <w:rPr>
                <w:color w:val="000000"/>
                <w:u w:color="000000"/>
              </w:rPr>
            </w:pPr>
            <w:r>
              <w:rPr>
                <w:sz w:val="18"/>
              </w:rPr>
              <w:t>4270</w:t>
            </w:r>
          </w:p>
        </w:tc>
        <w:tc>
          <w:tcPr>
            <w:tcW w:w="3435" w:type="dxa"/>
            <w:tcBorders>
              <w:top w:val="single" w:sz="2" w:space="0" w:color="auto"/>
              <w:left w:val="nil"/>
              <w:bottom w:val="single" w:sz="2" w:space="0" w:color="auto"/>
              <w:right w:val="single" w:sz="2" w:space="0" w:color="auto"/>
            </w:tcBorders>
            <w:tcMar>
              <w:top w:w="100" w:type="dxa"/>
            </w:tcMar>
            <w:vAlign w:val="center"/>
          </w:tcPr>
          <w:p w14:paraId="4130906F" w14:textId="77777777" w:rsidR="00A77B3E" w:rsidRDefault="009B680F">
            <w:pPr>
              <w:jc w:val="left"/>
              <w:rPr>
                <w:color w:val="000000"/>
                <w:u w:color="000000"/>
              </w:rPr>
            </w:pPr>
            <w:r>
              <w:rPr>
                <w:sz w:val="18"/>
              </w:rPr>
              <w:t>Zakup usług remontowych</w:t>
            </w:r>
          </w:p>
        </w:tc>
        <w:tc>
          <w:tcPr>
            <w:tcW w:w="1440" w:type="dxa"/>
            <w:tcBorders>
              <w:top w:val="nil"/>
              <w:left w:val="nil"/>
              <w:bottom w:val="single" w:sz="2" w:space="0" w:color="auto"/>
              <w:right w:val="nil"/>
            </w:tcBorders>
            <w:tcMar>
              <w:top w:w="100" w:type="dxa"/>
            </w:tcMar>
            <w:vAlign w:val="center"/>
          </w:tcPr>
          <w:p w14:paraId="7F21C93D" w14:textId="77777777" w:rsidR="00A77B3E" w:rsidRDefault="009B680F">
            <w:pPr>
              <w:jc w:val="right"/>
              <w:rPr>
                <w:color w:val="000000"/>
                <w:u w:color="000000"/>
              </w:rPr>
            </w:pPr>
            <w:r>
              <w:rPr>
                <w:sz w:val="18"/>
              </w:rPr>
              <w:t>1 845,00</w:t>
            </w:r>
          </w:p>
        </w:tc>
        <w:tc>
          <w:tcPr>
            <w:tcW w:w="1215" w:type="dxa"/>
            <w:tcBorders>
              <w:top w:val="nil"/>
              <w:left w:val="single" w:sz="2" w:space="0" w:color="auto"/>
              <w:bottom w:val="single" w:sz="2" w:space="0" w:color="auto"/>
              <w:right w:val="single" w:sz="2" w:space="0" w:color="auto"/>
            </w:tcBorders>
            <w:tcMar>
              <w:top w:w="100" w:type="dxa"/>
            </w:tcMar>
            <w:vAlign w:val="center"/>
          </w:tcPr>
          <w:p w14:paraId="4E321DF9" w14:textId="77777777" w:rsidR="00A77B3E" w:rsidRDefault="009B680F">
            <w:pPr>
              <w:jc w:val="right"/>
              <w:rPr>
                <w:color w:val="000000"/>
                <w:u w:color="000000"/>
              </w:rPr>
            </w:pPr>
            <w:r>
              <w:rPr>
                <w:sz w:val="18"/>
              </w:rPr>
              <w:t>1 844,50</w:t>
            </w:r>
          </w:p>
        </w:tc>
        <w:tc>
          <w:tcPr>
            <w:tcW w:w="1050" w:type="dxa"/>
            <w:tcBorders>
              <w:top w:val="nil"/>
              <w:left w:val="nil"/>
              <w:bottom w:val="single" w:sz="2" w:space="0" w:color="auto"/>
              <w:right w:val="single" w:sz="2" w:space="0" w:color="auto"/>
            </w:tcBorders>
            <w:tcMar>
              <w:top w:w="100" w:type="dxa"/>
            </w:tcMar>
            <w:vAlign w:val="center"/>
          </w:tcPr>
          <w:p w14:paraId="73B4BA30" w14:textId="77777777" w:rsidR="00A77B3E" w:rsidRDefault="009B680F">
            <w:pPr>
              <w:jc w:val="right"/>
              <w:rPr>
                <w:color w:val="000000"/>
                <w:u w:color="000000"/>
              </w:rPr>
            </w:pPr>
            <w:r>
              <w:rPr>
                <w:sz w:val="18"/>
              </w:rPr>
              <w:t>99,97%</w:t>
            </w:r>
          </w:p>
        </w:tc>
      </w:tr>
      <w:tr w:rsidR="007F256B" w14:paraId="4DAAD96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A167DA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BDEAE8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8DB5D6C" w14:textId="77777777" w:rsidR="00A77B3E" w:rsidRDefault="009B680F">
            <w:pPr>
              <w:jc w:val="center"/>
              <w:rPr>
                <w:color w:val="000000"/>
                <w:u w:color="000000"/>
              </w:rPr>
            </w:pPr>
            <w:r>
              <w:rPr>
                <w:sz w:val="18"/>
              </w:rPr>
              <w:t>4280</w:t>
            </w:r>
          </w:p>
        </w:tc>
        <w:tc>
          <w:tcPr>
            <w:tcW w:w="3435" w:type="dxa"/>
            <w:tcBorders>
              <w:top w:val="single" w:sz="2" w:space="0" w:color="auto"/>
              <w:left w:val="nil"/>
              <w:bottom w:val="single" w:sz="2" w:space="0" w:color="auto"/>
              <w:right w:val="single" w:sz="2" w:space="0" w:color="auto"/>
            </w:tcBorders>
            <w:tcMar>
              <w:top w:w="100" w:type="dxa"/>
            </w:tcMar>
            <w:vAlign w:val="center"/>
          </w:tcPr>
          <w:p w14:paraId="529BB7EC" w14:textId="77777777" w:rsidR="00A77B3E" w:rsidRDefault="009B680F">
            <w:pPr>
              <w:jc w:val="left"/>
              <w:rPr>
                <w:color w:val="000000"/>
                <w:u w:color="000000"/>
              </w:rPr>
            </w:pPr>
            <w:r>
              <w:rPr>
                <w:sz w:val="18"/>
              </w:rPr>
              <w:t>Zakup usług zdrowotnych</w:t>
            </w:r>
          </w:p>
        </w:tc>
        <w:tc>
          <w:tcPr>
            <w:tcW w:w="1440" w:type="dxa"/>
            <w:tcBorders>
              <w:top w:val="nil"/>
              <w:left w:val="nil"/>
              <w:bottom w:val="single" w:sz="2" w:space="0" w:color="auto"/>
              <w:right w:val="nil"/>
            </w:tcBorders>
            <w:tcMar>
              <w:top w:w="100" w:type="dxa"/>
            </w:tcMar>
            <w:vAlign w:val="center"/>
          </w:tcPr>
          <w:p w14:paraId="3AEBC1B6" w14:textId="77777777" w:rsidR="00A77B3E" w:rsidRDefault="009B680F">
            <w:pPr>
              <w:jc w:val="right"/>
              <w:rPr>
                <w:color w:val="000000"/>
                <w:u w:color="000000"/>
              </w:rPr>
            </w:pPr>
            <w:r>
              <w:rPr>
                <w:sz w:val="18"/>
              </w:rPr>
              <w:t>647,00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7328F4" w14:textId="77777777" w:rsidR="00A77B3E" w:rsidRDefault="009B680F">
            <w:pPr>
              <w:jc w:val="right"/>
              <w:rPr>
                <w:color w:val="000000"/>
                <w:u w:color="000000"/>
              </w:rPr>
            </w:pPr>
            <w:r>
              <w:rPr>
                <w:sz w:val="18"/>
              </w:rPr>
              <w:t>647,00</w:t>
            </w:r>
          </w:p>
        </w:tc>
        <w:tc>
          <w:tcPr>
            <w:tcW w:w="1050" w:type="dxa"/>
            <w:tcBorders>
              <w:top w:val="nil"/>
              <w:left w:val="nil"/>
              <w:bottom w:val="single" w:sz="2" w:space="0" w:color="auto"/>
              <w:right w:val="single" w:sz="2" w:space="0" w:color="auto"/>
            </w:tcBorders>
            <w:tcMar>
              <w:top w:w="100" w:type="dxa"/>
            </w:tcMar>
            <w:vAlign w:val="center"/>
          </w:tcPr>
          <w:p w14:paraId="39F6D735" w14:textId="77777777" w:rsidR="00A77B3E" w:rsidRDefault="009B680F">
            <w:pPr>
              <w:jc w:val="right"/>
              <w:rPr>
                <w:color w:val="000000"/>
                <w:u w:color="000000"/>
              </w:rPr>
            </w:pPr>
            <w:r>
              <w:rPr>
                <w:sz w:val="18"/>
              </w:rPr>
              <w:t>100,00%</w:t>
            </w:r>
          </w:p>
        </w:tc>
      </w:tr>
      <w:tr w:rsidR="007F256B" w14:paraId="029C129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E6439B6"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606D26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EC2D112"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72DB91F4"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6C7B257D" w14:textId="77777777" w:rsidR="00A77B3E" w:rsidRDefault="009B680F">
            <w:pPr>
              <w:jc w:val="right"/>
              <w:rPr>
                <w:color w:val="000000"/>
                <w:u w:color="000000"/>
              </w:rPr>
            </w:pPr>
            <w:r>
              <w:rPr>
                <w:sz w:val="18"/>
              </w:rPr>
              <w:t>15 700,00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B5A2352" w14:textId="77777777" w:rsidR="00A77B3E" w:rsidRDefault="009B680F">
            <w:pPr>
              <w:jc w:val="right"/>
              <w:rPr>
                <w:color w:val="000000"/>
                <w:u w:color="000000"/>
              </w:rPr>
            </w:pPr>
            <w:r>
              <w:rPr>
                <w:sz w:val="18"/>
              </w:rPr>
              <w:t>7 147,46</w:t>
            </w:r>
          </w:p>
        </w:tc>
        <w:tc>
          <w:tcPr>
            <w:tcW w:w="1050" w:type="dxa"/>
            <w:tcBorders>
              <w:top w:val="nil"/>
              <w:left w:val="nil"/>
              <w:bottom w:val="single" w:sz="2" w:space="0" w:color="auto"/>
              <w:right w:val="single" w:sz="2" w:space="0" w:color="auto"/>
            </w:tcBorders>
            <w:tcMar>
              <w:top w:w="100" w:type="dxa"/>
            </w:tcMar>
            <w:vAlign w:val="center"/>
          </w:tcPr>
          <w:p w14:paraId="5C09E4D1" w14:textId="77777777" w:rsidR="00A77B3E" w:rsidRDefault="009B680F">
            <w:pPr>
              <w:jc w:val="right"/>
              <w:rPr>
                <w:color w:val="000000"/>
                <w:u w:color="000000"/>
              </w:rPr>
            </w:pPr>
            <w:r>
              <w:rPr>
                <w:sz w:val="18"/>
              </w:rPr>
              <w:t>45,53%</w:t>
            </w:r>
          </w:p>
        </w:tc>
      </w:tr>
      <w:tr w:rsidR="007F256B" w14:paraId="121BDA6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881536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469E45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D691452" w14:textId="77777777" w:rsidR="00A77B3E" w:rsidRDefault="009B680F">
            <w:pPr>
              <w:jc w:val="center"/>
              <w:rPr>
                <w:color w:val="000000"/>
                <w:u w:color="000000"/>
              </w:rPr>
            </w:pPr>
            <w:r>
              <w:rPr>
                <w:sz w:val="18"/>
              </w:rPr>
              <w:t>4360</w:t>
            </w:r>
          </w:p>
        </w:tc>
        <w:tc>
          <w:tcPr>
            <w:tcW w:w="3435" w:type="dxa"/>
            <w:tcBorders>
              <w:top w:val="single" w:sz="2" w:space="0" w:color="auto"/>
              <w:left w:val="nil"/>
              <w:bottom w:val="single" w:sz="2" w:space="0" w:color="auto"/>
              <w:right w:val="single" w:sz="2" w:space="0" w:color="auto"/>
            </w:tcBorders>
            <w:tcMar>
              <w:top w:w="100" w:type="dxa"/>
            </w:tcMar>
            <w:vAlign w:val="center"/>
          </w:tcPr>
          <w:p w14:paraId="433D9BA1" w14:textId="77777777" w:rsidR="00A77B3E" w:rsidRDefault="009B680F">
            <w:pPr>
              <w:jc w:val="left"/>
              <w:rPr>
                <w:color w:val="000000"/>
                <w:u w:color="000000"/>
              </w:rPr>
            </w:pPr>
            <w:r>
              <w:rPr>
                <w:sz w:val="18"/>
              </w:rPr>
              <w:t>Opłaty z tytułu zakupu usług telekomunikacyjnych</w:t>
            </w:r>
          </w:p>
        </w:tc>
        <w:tc>
          <w:tcPr>
            <w:tcW w:w="1440" w:type="dxa"/>
            <w:tcBorders>
              <w:top w:val="nil"/>
              <w:left w:val="nil"/>
              <w:bottom w:val="single" w:sz="2" w:space="0" w:color="auto"/>
              <w:right w:val="nil"/>
            </w:tcBorders>
            <w:tcMar>
              <w:top w:w="100" w:type="dxa"/>
            </w:tcMar>
            <w:vAlign w:val="center"/>
          </w:tcPr>
          <w:p w14:paraId="2D88437C" w14:textId="77777777" w:rsidR="00A77B3E" w:rsidRDefault="009B680F">
            <w:pPr>
              <w:jc w:val="right"/>
              <w:rPr>
                <w:color w:val="000000"/>
                <w:u w:color="000000"/>
              </w:rPr>
            </w:pPr>
            <w:r>
              <w:rPr>
                <w:sz w:val="18"/>
              </w:rPr>
              <w:t>1 575,00</w:t>
            </w:r>
          </w:p>
        </w:tc>
        <w:tc>
          <w:tcPr>
            <w:tcW w:w="1215" w:type="dxa"/>
            <w:tcBorders>
              <w:top w:val="nil"/>
              <w:left w:val="single" w:sz="2" w:space="0" w:color="auto"/>
              <w:bottom w:val="single" w:sz="2" w:space="0" w:color="auto"/>
              <w:right w:val="single" w:sz="2" w:space="0" w:color="auto"/>
            </w:tcBorders>
            <w:tcMar>
              <w:top w:w="100" w:type="dxa"/>
            </w:tcMar>
            <w:vAlign w:val="center"/>
          </w:tcPr>
          <w:p w14:paraId="5F91B746" w14:textId="77777777" w:rsidR="00A77B3E" w:rsidRDefault="009B680F">
            <w:pPr>
              <w:jc w:val="right"/>
              <w:rPr>
                <w:color w:val="000000"/>
                <w:u w:color="000000"/>
              </w:rPr>
            </w:pPr>
            <w:r>
              <w:rPr>
                <w:sz w:val="18"/>
              </w:rPr>
              <w:t>1 572,75</w:t>
            </w:r>
          </w:p>
        </w:tc>
        <w:tc>
          <w:tcPr>
            <w:tcW w:w="1050" w:type="dxa"/>
            <w:tcBorders>
              <w:top w:val="nil"/>
              <w:left w:val="nil"/>
              <w:bottom w:val="single" w:sz="2" w:space="0" w:color="auto"/>
              <w:right w:val="single" w:sz="2" w:space="0" w:color="auto"/>
            </w:tcBorders>
            <w:tcMar>
              <w:top w:w="100" w:type="dxa"/>
            </w:tcMar>
            <w:vAlign w:val="center"/>
          </w:tcPr>
          <w:p w14:paraId="7430E05A" w14:textId="77777777" w:rsidR="00A77B3E" w:rsidRDefault="009B680F">
            <w:pPr>
              <w:jc w:val="right"/>
              <w:rPr>
                <w:color w:val="000000"/>
                <w:u w:color="000000"/>
              </w:rPr>
            </w:pPr>
            <w:r>
              <w:rPr>
                <w:sz w:val="18"/>
              </w:rPr>
              <w:t>99,86%</w:t>
            </w:r>
          </w:p>
        </w:tc>
      </w:tr>
      <w:tr w:rsidR="007F256B" w14:paraId="6C0E7B9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19759A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656E4C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E94B92F" w14:textId="77777777" w:rsidR="00A77B3E" w:rsidRDefault="009B680F">
            <w:pPr>
              <w:jc w:val="center"/>
              <w:rPr>
                <w:color w:val="000000"/>
                <w:u w:color="000000"/>
              </w:rPr>
            </w:pPr>
            <w:r>
              <w:rPr>
                <w:sz w:val="18"/>
              </w:rPr>
              <w:t>4410</w:t>
            </w:r>
          </w:p>
        </w:tc>
        <w:tc>
          <w:tcPr>
            <w:tcW w:w="3435" w:type="dxa"/>
            <w:tcBorders>
              <w:top w:val="single" w:sz="2" w:space="0" w:color="auto"/>
              <w:left w:val="nil"/>
              <w:bottom w:val="single" w:sz="2" w:space="0" w:color="auto"/>
              <w:right w:val="single" w:sz="2" w:space="0" w:color="auto"/>
            </w:tcBorders>
            <w:tcMar>
              <w:top w:w="100" w:type="dxa"/>
            </w:tcMar>
            <w:vAlign w:val="center"/>
          </w:tcPr>
          <w:p w14:paraId="6A910DB3" w14:textId="77777777" w:rsidR="00A77B3E" w:rsidRDefault="009B680F">
            <w:pPr>
              <w:jc w:val="left"/>
              <w:rPr>
                <w:color w:val="000000"/>
                <w:u w:color="000000"/>
              </w:rPr>
            </w:pPr>
            <w:r>
              <w:rPr>
                <w:sz w:val="18"/>
              </w:rPr>
              <w:t>Podróże służbowe krajowe</w:t>
            </w:r>
          </w:p>
        </w:tc>
        <w:tc>
          <w:tcPr>
            <w:tcW w:w="1440" w:type="dxa"/>
            <w:tcBorders>
              <w:top w:val="nil"/>
              <w:left w:val="nil"/>
              <w:bottom w:val="single" w:sz="2" w:space="0" w:color="auto"/>
              <w:right w:val="nil"/>
            </w:tcBorders>
            <w:tcMar>
              <w:top w:w="100" w:type="dxa"/>
            </w:tcMar>
            <w:vAlign w:val="center"/>
          </w:tcPr>
          <w:p w14:paraId="59C76CC2" w14:textId="77777777" w:rsidR="00A77B3E" w:rsidRDefault="009B680F">
            <w:pPr>
              <w:jc w:val="right"/>
              <w:rPr>
                <w:color w:val="000000"/>
                <w:u w:color="000000"/>
              </w:rPr>
            </w:pPr>
            <w:r>
              <w:rPr>
                <w:sz w:val="18"/>
              </w:rPr>
              <w:t>1 360,00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2A43B6C" w14:textId="77777777" w:rsidR="00A77B3E" w:rsidRDefault="009B680F">
            <w:pPr>
              <w:jc w:val="right"/>
              <w:rPr>
                <w:color w:val="000000"/>
                <w:u w:color="000000"/>
              </w:rPr>
            </w:pPr>
            <w:r>
              <w:rPr>
                <w:sz w:val="18"/>
              </w:rPr>
              <w:t>1 355,25</w:t>
            </w:r>
          </w:p>
        </w:tc>
        <w:tc>
          <w:tcPr>
            <w:tcW w:w="1050" w:type="dxa"/>
            <w:tcBorders>
              <w:top w:val="nil"/>
              <w:left w:val="nil"/>
              <w:bottom w:val="single" w:sz="2" w:space="0" w:color="auto"/>
              <w:right w:val="single" w:sz="2" w:space="0" w:color="auto"/>
            </w:tcBorders>
            <w:tcMar>
              <w:top w:w="100" w:type="dxa"/>
            </w:tcMar>
            <w:vAlign w:val="center"/>
          </w:tcPr>
          <w:p w14:paraId="01887C20" w14:textId="77777777" w:rsidR="00A77B3E" w:rsidRDefault="009B680F">
            <w:pPr>
              <w:jc w:val="right"/>
              <w:rPr>
                <w:color w:val="000000"/>
                <w:u w:color="000000"/>
              </w:rPr>
            </w:pPr>
            <w:r>
              <w:rPr>
                <w:sz w:val="18"/>
              </w:rPr>
              <w:t>99,65%</w:t>
            </w:r>
          </w:p>
        </w:tc>
      </w:tr>
      <w:tr w:rsidR="007F256B" w14:paraId="1CE1B02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2A830E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968628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498F519" w14:textId="77777777" w:rsidR="00A77B3E" w:rsidRDefault="009B680F">
            <w:pPr>
              <w:jc w:val="center"/>
              <w:rPr>
                <w:color w:val="000000"/>
                <w:u w:color="000000"/>
              </w:rPr>
            </w:pPr>
            <w:r>
              <w:rPr>
                <w:sz w:val="18"/>
              </w:rPr>
              <w:t>4430</w:t>
            </w:r>
          </w:p>
        </w:tc>
        <w:tc>
          <w:tcPr>
            <w:tcW w:w="3435" w:type="dxa"/>
            <w:tcBorders>
              <w:top w:val="single" w:sz="2" w:space="0" w:color="auto"/>
              <w:left w:val="nil"/>
              <w:bottom w:val="single" w:sz="2" w:space="0" w:color="auto"/>
              <w:right w:val="single" w:sz="2" w:space="0" w:color="auto"/>
            </w:tcBorders>
            <w:tcMar>
              <w:top w:w="100" w:type="dxa"/>
            </w:tcMar>
            <w:vAlign w:val="center"/>
          </w:tcPr>
          <w:p w14:paraId="7AFF6396" w14:textId="77777777" w:rsidR="00A77B3E" w:rsidRDefault="009B680F">
            <w:pPr>
              <w:jc w:val="left"/>
              <w:rPr>
                <w:color w:val="000000"/>
                <w:u w:color="000000"/>
              </w:rPr>
            </w:pPr>
            <w:r>
              <w:rPr>
                <w:sz w:val="18"/>
              </w:rPr>
              <w:t>Różne opłaty i składki</w:t>
            </w:r>
          </w:p>
        </w:tc>
        <w:tc>
          <w:tcPr>
            <w:tcW w:w="1440" w:type="dxa"/>
            <w:tcBorders>
              <w:top w:val="nil"/>
              <w:left w:val="nil"/>
              <w:bottom w:val="single" w:sz="2" w:space="0" w:color="auto"/>
              <w:right w:val="nil"/>
            </w:tcBorders>
            <w:tcMar>
              <w:top w:w="100" w:type="dxa"/>
            </w:tcMar>
            <w:vAlign w:val="center"/>
          </w:tcPr>
          <w:p w14:paraId="329C662F" w14:textId="77777777" w:rsidR="00A77B3E" w:rsidRDefault="009B680F">
            <w:pPr>
              <w:jc w:val="right"/>
              <w:rPr>
                <w:color w:val="000000"/>
                <w:u w:color="000000"/>
              </w:rPr>
            </w:pPr>
            <w:r>
              <w:rPr>
                <w:sz w:val="18"/>
              </w:rPr>
              <w:t>250,00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508F337" w14:textId="77777777" w:rsidR="00A77B3E" w:rsidRDefault="009B680F">
            <w:pPr>
              <w:jc w:val="right"/>
              <w:rPr>
                <w:color w:val="000000"/>
                <w:u w:color="000000"/>
              </w:rPr>
            </w:pPr>
            <w:r>
              <w:rPr>
                <w:sz w:val="18"/>
              </w:rPr>
              <w:t>248,50</w:t>
            </w:r>
          </w:p>
        </w:tc>
        <w:tc>
          <w:tcPr>
            <w:tcW w:w="1050" w:type="dxa"/>
            <w:tcBorders>
              <w:top w:val="nil"/>
              <w:left w:val="nil"/>
              <w:bottom w:val="single" w:sz="2" w:space="0" w:color="auto"/>
              <w:right w:val="single" w:sz="2" w:space="0" w:color="auto"/>
            </w:tcBorders>
            <w:tcMar>
              <w:top w:w="100" w:type="dxa"/>
            </w:tcMar>
            <w:vAlign w:val="center"/>
          </w:tcPr>
          <w:p w14:paraId="33674C2A" w14:textId="77777777" w:rsidR="00A77B3E" w:rsidRDefault="009B680F">
            <w:pPr>
              <w:jc w:val="right"/>
              <w:rPr>
                <w:color w:val="000000"/>
                <w:u w:color="000000"/>
              </w:rPr>
            </w:pPr>
            <w:r>
              <w:rPr>
                <w:sz w:val="18"/>
              </w:rPr>
              <w:t>99,40%</w:t>
            </w:r>
          </w:p>
        </w:tc>
      </w:tr>
      <w:tr w:rsidR="007F256B" w14:paraId="39A06ED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9300AF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322233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ADBB44"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36F5E1B7"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11E1044C" w14:textId="77777777" w:rsidR="00A77B3E" w:rsidRDefault="009B680F">
            <w:pPr>
              <w:jc w:val="right"/>
              <w:rPr>
                <w:color w:val="000000"/>
                <w:u w:color="000000"/>
              </w:rPr>
            </w:pPr>
            <w:r>
              <w:rPr>
                <w:sz w:val="18"/>
              </w:rPr>
              <w:t>45 568,00</w:t>
            </w:r>
          </w:p>
        </w:tc>
        <w:tc>
          <w:tcPr>
            <w:tcW w:w="1215" w:type="dxa"/>
            <w:tcBorders>
              <w:top w:val="nil"/>
              <w:left w:val="single" w:sz="2" w:space="0" w:color="auto"/>
              <w:bottom w:val="single" w:sz="2" w:space="0" w:color="auto"/>
              <w:right w:val="single" w:sz="2" w:space="0" w:color="auto"/>
            </w:tcBorders>
            <w:tcMar>
              <w:top w:w="100" w:type="dxa"/>
            </w:tcMar>
            <w:vAlign w:val="center"/>
          </w:tcPr>
          <w:p w14:paraId="006E90C9" w14:textId="77777777" w:rsidR="00A77B3E" w:rsidRDefault="009B680F">
            <w:pPr>
              <w:jc w:val="right"/>
              <w:rPr>
                <w:color w:val="000000"/>
                <w:u w:color="000000"/>
              </w:rPr>
            </w:pPr>
            <w:r>
              <w:rPr>
                <w:sz w:val="18"/>
              </w:rPr>
              <w:t>45 568,00</w:t>
            </w:r>
          </w:p>
        </w:tc>
        <w:tc>
          <w:tcPr>
            <w:tcW w:w="1050" w:type="dxa"/>
            <w:tcBorders>
              <w:top w:val="nil"/>
              <w:left w:val="nil"/>
              <w:bottom w:val="single" w:sz="2" w:space="0" w:color="auto"/>
              <w:right w:val="single" w:sz="2" w:space="0" w:color="auto"/>
            </w:tcBorders>
            <w:tcMar>
              <w:top w:w="100" w:type="dxa"/>
            </w:tcMar>
            <w:vAlign w:val="center"/>
          </w:tcPr>
          <w:p w14:paraId="2CB512D6" w14:textId="77777777" w:rsidR="00A77B3E" w:rsidRDefault="009B680F">
            <w:pPr>
              <w:jc w:val="right"/>
              <w:rPr>
                <w:color w:val="000000"/>
                <w:u w:color="000000"/>
              </w:rPr>
            </w:pPr>
            <w:r>
              <w:rPr>
                <w:sz w:val="18"/>
              </w:rPr>
              <w:t>100,00%</w:t>
            </w:r>
          </w:p>
        </w:tc>
      </w:tr>
      <w:tr w:rsidR="007F256B" w14:paraId="754B4C50"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AC8FDF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BC2E1D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E5DCB8B" w14:textId="77777777" w:rsidR="00A77B3E" w:rsidRDefault="009B680F">
            <w:pPr>
              <w:jc w:val="center"/>
              <w:rPr>
                <w:color w:val="000000"/>
                <w:u w:color="000000"/>
              </w:rPr>
            </w:pPr>
            <w:r>
              <w:rPr>
                <w:sz w:val="18"/>
              </w:rPr>
              <w:t>4700</w:t>
            </w:r>
          </w:p>
        </w:tc>
        <w:tc>
          <w:tcPr>
            <w:tcW w:w="3435" w:type="dxa"/>
            <w:tcBorders>
              <w:top w:val="single" w:sz="2" w:space="0" w:color="auto"/>
              <w:left w:val="nil"/>
              <w:bottom w:val="single" w:sz="2" w:space="0" w:color="auto"/>
              <w:right w:val="single" w:sz="2" w:space="0" w:color="auto"/>
            </w:tcBorders>
            <w:tcMar>
              <w:top w:w="100" w:type="dxa"/>
            </w:tcMar>
            <w:vAlign w:val="center"/>
          </w:tcPr>
          <w:p w14:paraId="5F566B63" w14:textId="77777777" w:rsidR="00A77B3E" w:rsidRDefault="009B680F">
            <w:pPr>
              <w:jc w:val="left"/>
              <w:rPr>
                <w:color w:val="000000"/>
                <w:u w:color="000000"/>
              </w:rPr>
            </w:pPr>
            <w:r>
              <w:rPr>
                <w:sz w:val="18"/>
              </w:rPr>
              <w:t>Szkolenia pracowników niebędących członkami korpusu służby cywilnej</w:t>
            </w:r>
          </w:p>
        </w:tc>
        <w:tc>
          <w:tcPr>
            <w:tcW w:w="1440" w:type="dxa"/>
            <w:tcBorders>
              <w:top w:val="nil"/>
              <w:left w:val="nil"/>
              <w:bottom w:val="single" w:sz="2" w:space="0" w:color="auto"/>
              <w:right w:val="nil"/>
            </w:tcBorders>
            <w:tcMar>
              <w:top w:w="100" w:type="dxa"/>
            </w:tcMar>
            <w:vAlign w:val="center"/>
          </w:tcPr>
          <w:p w14:paraId="11629148" w14:textId="77777777" w:rsidR="00A77B3E" w:rsidRDefault="009B680F">
            <w:pPr>
              <w:jc w:val="right"/>
              <w:rPr>
                <w:color w:val="000000"/>
                <w:u w:color="000000"/>
              </w:rPr>
            </w:pPr>
            <w:r>
              <w:rPr>
                <w:sz w:val="18"/>
              </w:rPr>
              <w:t>350,00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D6C223E" w14:textId="77777777" w:rsidR="00A77B3E" w:rsidRDefault="009B680F">
            <w:pPr>
              <w:jc w:val="right"/>
              <w:rPr>
                <w:color w:val="000000"/>
                <w:u w:color="000000"/>
              </w:rPr>
            </w:pPr>
            <w:r>
              <w:rPr>
                <w:sz w:val="18"/>
              </w:rPr>
              <w:t>350,00</w:t>
            </w:r>
          </w:p>
        </w:tc>
        <w:tc>
          <w:tcPr>
            <w:tcW w:w="1050" w:type="dxa"/>
            <w:tcBorders>
              <w:top w:val="nil"/>
              <w:left w:val="nil"/>
              <w:bottom w:val="single" w:sz="2" w:space="0" w:color="auto"/>
              <w:right w:val="single" w:sz="2" w:space="0" w:color="auto"/>
            </w:tcBorders>
            <w:tcMar>
              <w:top w:w="100" w:type="dxa"/>
            </w:tcMar>
            <w:vAlign w:val="center"/>
          </w:tcPr>
          <w:p w14:paraId="086A6903" w14:textId="77777777" w:rsidR="00A77B3E" w:rsidRDefault="009B680F">
            <w:pPr>
              <w:jc w:val="right"/>
              <w:rPr>
                <w:color w:val="000000"/>
                <w:u w:color="000000"/>
              </w:rPr>
            </w:pPr>
            <w:r>
              <w:rPr>
                <w:sz w:val="18"/>
              </w:rPr>
              <w:t>100,00%</w:t>
            </w:r>
          </w:p>
        </w:tc>
      </w:tr>
      <w:tr w:rsidR="007F256B" w14:paraId="02319C99" w14:textId="77777777">
        <w:trPr>
          <w:trHeight w:val="244"/>
        </w:trPr>
        <w:tc>
          <w:tcPr>
            <w:tcW w:w="945" w:type="dxa"/>
            <w:tcBorders>
              <w:top w:val="nil"/>
              <w:left w:val="single" w:sz="2" w:space="0" w:color="auto"/>
              <w:bottom w:val="nil"/>
              <w:right w:val="nil"/>
            </w:tcBorders>
            <w:tcMar>
              <w:top w:w="100" w:type="dxa"/>
            </w:tcMar>
            <w:vAlign w:val="center"/>
          </w:tcPr>
          <w:p w14:paraId="64BB8A0D"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9AC11A2" w14:textId="77777777" w:rsidR="00A77B3E" w:rsidRDefault="009B680F">
            <w:pPr>
              <w:jc w:val="center"/>
              <w:rPr>
                <w:color w:val="000000"/>
                <w:u w:color="000000"/>
              </w:rPr>
            </w:pPr>
            <w:r>
              <w:rPr>
                <w:sz w:val="18"/>
              </w:rPr>
              <w:t>80116</w:t>
            </w:r>
          </w:p>
        </w:tc>
        <w:tc>
          <w:tcPr>
            <w:tcW w:w="945" w:type="dxa"/>
            <w:tcBorders>
              <w:top w:val="nil"/>
              <w:left w:val="nil"/>
              <w:bottom w:val="single" w:sz="2" w:space="0" w:color="auto"/>
              <w:right w:val="single" w:sz="2" w:space="0" w:color="auto"/>
            </w:tcBorders>
            <w:tcMar>
              <w:top w:w="100" w:type="dxa"/>
            </w:tcMar>
            <w:vAlign w:val="center"/>
          </w:tcPr>
          <w:p w14:paraId="292D1F76"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31CC0C4" w14:textId="77777777" w:rsidR="00A77B3E" w:rsidRDefault="009B680F">
            <w:pPr>
              <w:jc w:val="left"/>
              <w:rPr>
                <w:color w:val="000000"/>
                <w:u w:color="000000"/>
              </w:rPr>
            </w:pPr>
            <w:r>
              <w:rPr>
                <w:sz w:val="18"/>
              </w:rPr>
              <w:t>Szkoły policealne</w:t>
            </w:r>
          </w:p>
        </w:tc>
        <w:tc>
          <w:tcPr>
            <w:tcW w:w="1440" w:type="dxa"/>
            <w:tcBorders>
              <w:top w:val="nil"/>
              <w:left w:val="nil"/>
              <w:bottom w:val="single" w:sz="2" w:space="0" w:color="auto"/>
              <w:right w:val="nil"/>
            </w:tcBorders>
            <w:tcMar>
              <w:top w:w="100" w:type="dxa"/>
            </w:tcMar>
            <w:vAlign w:val="center"/>
          </w:tcPr>
          <w:p w14:paraId="411C034F" w14:textId="77777777" w:rsidR="00A77B3E" w:rsidRDefault="009B680F">
            <w:pPr>
              <w:jc w:val="right"/>
              <w:rPr>
                <w:color w:val="000000"/>
                <w:u w:color="000000"/>
              </w:rPr>
            </w:pPr>
            <w:r>
              <w:rPr>
                <w:sz w:val="18"/>
              </w:rPr>
              <w:t>6 395,00</w:t>
            </w:r>
          </w:p>
        </w:tc>
        <w:tc>
          <w:tcPr>
            <w:tcW w:w="1215" w:type="dxa"/>
            <w:tcBorders>
              <w:top w:val="nil"/>
              <w:left w:val="single" w:sz="2" w:space="0" w:color="auto"/>
              <w:bottom w:val="single" w:sz="2" w:space="0" w:color="auto"/>
              <w:right w:val="single" w:sz="2" w:space="0" w:color="auto"/>
            </w:tcBorders>
            <w:tcMar>
              <w:top w:w="100" w:type="dxa"/>
            </w:tcMar>
            <w:vAlign w:val="center"/>
          </w:tcPr>
          <w:p w14:paraId="6AB7BAF3" w14:textId="77777777" w:rsidR="00A77B3E" w:rsidRDefault="009B680F">
            <w:pPr>
              <w:jc w:val="right"/>
              <w:rPr>
                <w:color w:val="000000"/>
                <w:u w:color="000000"/>
              </w:rPr>
            </w:pPr>
            <w:r>
              <w:rPr>
                <w:sz w:val="18"/>
              </w:rPr>
              <w:t>6 389,98</w:t>
            </w:r>
          </w:p>
        </w:tc>
        <w:tc>
          <w:tcPr>
            <w:tcW w:w="1050" w:type="dxa"/>
            <w:tcBorders>
              <w:top w:val="nil"/>
              <w:left w:val="nil"/>
              <w:bottom w:val="single" w:sz="2" w:space="0" w:color="auto"/>
              <w:right w:val="single" w:sz="2" w:space="0" w:color="auto"/>
            </w:tcBorders>
            <w:tcMar>
              <w:top w:w="100" w:type="dxa"/>
            </w:tcMar>
            <w:vAlign w:val="center"/>
          </w:tcPr>
          <w:p w14:paraId="258BE089" w14:textId="77777777" w:rsidR="00A77B3E" w:rsidRDefault="009B680F">
            <w:pPr>
              <w:jc w:val="right"/>
              <w:rPr>
                <w:color w:val="000000"/>
                <w:u w:color="000000"/>
              </w:rPr>
            </w:pPr>
            <w:r>
              <w:rPr>
                <w:sz w:val="18"/>
              </w:rPr>
              <w:t>99,92%</w:t>
            </w:r>
          </w:p>
        </w:tc>
      </w:tr>
      <w:tr w:rsidR="007F256B" w14:paraId="53ECCB0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514F3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E59665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6B9367C"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4A6C0325"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2CC182F3" w14:textId="77777777" w:rsidR="00A77B3E" w:rsidRDefault="009B680F">
            <w:pPr>
              <w:jc w:val="right"/>
              <w:rPr>
                <w:color w:val="000000"/>
                <w:u w:color="000000"/>
              </w:rPr>
            </w:pPr>
            <w:r>
              <w:rPr>
                <w:sz w:val="18"/>
              </w:rPr>
              <w:t>5 359,00</w:t>
            </w:r>
          </w:p>
        </w:tc>
        <w:tc>
          <w:tcPr>
            <w:tcW w:w="1215" w:type="dxa"/>
            <w:tcBorders>
              <w:top w:val="nil"/>
              <w:left w:val="single" w:sz="2" w:space="0" w:color="auto"/>
              <w:bottom w:val="single" w:sz="2" w:space="0" w:color="auto"/>
              <w:right w:val="single" w:sz="2" w:space="0" w:color="auto"/>
            </w:tcBorders>
            <w:tcMar>
              <w:top w:w="100" w:type="dxa"/>
            </w:tcMar>
            <w:vAlign w:val="center"/>
          </w:tcPr>
          <w:p w14:paraId="16C97C52" w14:textId="77777777" w:rsidR="00A77B3E" w:rsidRDefault="009B680F">
            <w:pPr>
              <w:jc w:val="right"/>
              <w:rPr>
                <w:color w:val="000000"/>
                <w:u w:color="000000"/>
              </w:rPr>
            </w:pPr>
            <w:r>
              <w:rPr>
                <w:sz w:val="18"/>
              </w:rPr>
              <w:t>5 358,29</w:t>
            </w:r>
          </w:p>
        </w:tc>
        <w:tc>
          <w:tcPr>
            <w:tcW w:w="1050" w:type="dxa"/>
            <w:tcBorders>
              <w:top w:val="nil"/>
              <w:left w:val="nil"/>
              <w:bottom w:val="single" w:sz="2" w:space="0" w:color="auto"/>
              <w:right w:val="single" w:sz="2" w:space="0" w:color="auto"/>
            </w:tcBorders>
            <w:tcMar>
              <w:top w:w="100" w:type="dxa"/>
            </w:tcMar>
            <w:vAlign w:val="center"/>
          </w:tcPr>
          <w:p w14:paraId="4AB319AC" w14:textId="77777777" w:rsidR="00A77B3E" w:rsidRDefault="009B680F">
            <w:pPr>
              <w:jc w:val="right"/>
              <w:rPr>
                <w:color w:val="000000"/>
                <w:u w:color="000000"/>
              </w:rPr>
            </w:pPr>
            <w:r>
              <w:rPr>
                <w:sz w:val="18"/>
              </w:rPr>
              <w:t>99,99%</w:t>
            </w:r>
          </w:p>
        </w:tc>
      </w:tr>
      <w:tr w:rsidR="007F256B" w14:paraId="1090E11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E369D5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03E265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517905"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7F9CB577"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39EA91CA" w14:textId="77777777" w:rsidR="00A77B3E" w:rsidRDefault="009B680F">
            <w:pPr>
              <w:jc w:val="right"/>
              <w:rPr>
                <w:color w:val="000000"/>
                <w:u w:color="000000"/>
              </w:rPr>
            </w:pPr>
            <w:r>
              <w:rPr>
                <w:sz w:val="18"/>
              </w:rPr>
              <w:t>925,00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E7BA16" w14:textId="77777777" w:rsidR="00A77B3E" w:rsidRDefault="009B680F">
            <w:pPr>
              <w:jc w:val="right"/>
              <w:rPr>
                <w:color w:val="000000"/>
                <w:u w:color="000000"/>
              </w:rPr>
            </w:pPr>
            <w:r>
              <w:rPr>
                <w:sz w:val="18"/>
              </w:rPr>
              <w:t>921,07</w:t>
            </w:r>
          </w:p>
        </w:tc>
        <w:tc>
          <w:tcPr>
            <w:tcW w:w="1050" w:type="dxa"/>
            <w:tcBorders>
              <w:top w:val="nil"/>
              <w:left w:val="nil"/>
              <w:bottom w:val="single" w:sz="2" w:space="0" w:color="auto"/>
              <w:right w:val="single" w:sz="2" w:space="0" w:color="auto"/>
            </w:tcBorders>
            <w:tcMar>
              <w:top w:w="100" w:type="dxa"/>
            </w:tcMar>
            <w:vAlign w:val="center"/>
          </w:tcPr>
          <w:p w14:paraId="32DAD7AD" w14:textId="77777777" w:rsidR="00A77B3E" w:rsidRDefault="009B680F">
            <w:pPr>
              <w:jc w:val="right"/>
              <w:rPr>
                <w:color w:val="000000"/>
                <w:u w:color="000000"/>
              </w:rPr>
            </w:pPr>
            <w:r>
              <w:rPr>
                <w:sz w:val="18"/>
              </w:rPr>
              <w:t>99,58%</w:t>
            </w:r>
          </w:p>
        </w:tc>
      </w:tr>
      <w:tr w:rsidR="007F256B" w14:paraId="594F022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117EFA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E5160F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300A26B"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4A63A46F"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6BA80DB1" w14:textId="77777777" w:rsidR="00A77B3E" w:rsidRDefault="009B680F">
            <w:pPr>
              <w:jc w:val="right"/>
              <w:rPr>
                <w:color w:val="000000"/>
                <w:u w:color="000000"/>
              </w:rPr>
            </w:pPr>
            <w:r>
              <w:rPr>
                <w:sz w:val="18"/>
              </w:rPr>
              <w:t>111,00</w:t>
            </w:r>
          </w:p>
        </w:tc>
        <w:tc>
          <w:tcPr>
            <w:tcW w:w="1215" w:type="dxa"/>
            <w:tcBorders>
              <w:top w:val="nil"/>
              <w:left w:val="single" w:sz="2" w:space="0" w:color="auto"/>
              <w:bottom w:val="single" w:sz="2" w:space="0" w:color="auto"/>
              <w:right w:val="single" w:sz="2" w:space="0" w:color="auto"/>
            </w:tcBorders>
            <w:tcMar>
              <w:top w:w="100" w:type="dxa"/>
            </w:tcMar>
            <w:vAlign w:val="center"/>
          </w:tcPr>
          <w:p w14:paraId="29222834" w14:textId="77777777" w:rsidR="00A77B3E" w:rsidRDefault="009B680F">
            <w:pPr>
              <w:jc w:val="right"/>
              <w:rPr>
                <w:color w:val="000000"/>
                <w:u w:color="000000"/>
              </w:rPr>
            </w:pPr>
            <w:r>
              <w:rPr>
                <w:sz w:val="18"/>
              </w:rPr>
              <w:t>110,62</w:t>
            </w:r>
          </w:p>
        </w:tc>
        <w:tc>
          <w:tcPr>
            <w:tcW w:w="1050" w:type="dxa"/>
            <w:tcBorders>
              <w:top w:val="nil"/>
              <w:left w:val="nil"/>
              <w:bottom w:val="single" w:sz="2" w:space="0" w:color="auto"/>
              <w:right w:val="single" w:sz="2" w:space="0" w:color="auto"/>
            </w:tcBorders>
            <w:tcMar>
              <w:top w:w="100" w:type="dxa"/>
            </w:tcMar>
            <w:vAlign w:val="center"/>
          </w:tcPr>
          <w:p w14:paraId="1E6D11C2" w14:textId="77777777" w:rsidR="00A77B3E" w:rsidRDefault="009B680F">
            <w:pPr>
              <w:jc w:val="right"/>
              <w:rPr>
                <w:color w:val="000000"/>
                <w:u w:color="000000"/>
              </w:rPr>
            </w:pPr>
            <w:r>
              <w:rPr>
                <w:sz w:val="18"/>
              </w:rPr>
              <w:t>99,66%</w:t>
            </w:r>
          </w:p>
        </w:tc>
      </w:tr>
      <w:tr w:rsidR="007F256B" w14:paraId="0A2DA8D7" w14:textId="77777777">
        <w:trPr>
          <w:trHeight w:val="244"/>
        </w:trPr>
        <w:tc>
          <w:tcPr>
            <w:tcW w:w="945" w:type="dxa"/>
            <w:tcBorders>
              <w:top w:val="nil"/>
              <w:left w:val="single" w:sz="2" w:space="0" w:color="auto"/>
              <w:bottom w:val="nil"/>
              <w:right w:val="nil"/>
            </w:tcBorders>
            <w:tcMar>
              <w:top w:w="100" w:type="dxa"/>
            </w:tcMar>
            <w:vAlign w:val="center"/>
          </w:tcPr>
          <w:p w14:paraId="4712D20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8116A42" w14:textId="77777777" w:rsidR="00A77B3E" w:rsidRDefault="009B680F">
            <w:pPr>
              <w:jc w:val="center"/>
              <w:rPr>
                <w:color w:val="000000"/>
                <w:u w:color="000000"/>
              </w:rPr>
            </w:pPr>
            <w:r>
              <w:rPr>
                <w:sz w:val="18"/>
              </w:rPr>
              <w:t>80117</w:t>
            </w:r>
          </w:p>
        </w:tc>
        <w:tc>
          <w:tcPr>
            <w:tcW w:w="945" w:type="dxa"/>
            <w:tcBorders>
              <w:top w:val="nil"/>
              <w:left w:val="nil"/>
              <w:bottom w:val="single" w:sz="2" w:space="0" w:color="auto"/>
              <w:right w:val="single" w:sz="2" w:space="0" w:color="auto"/>
            </w:tcBorders>
            <w:tcMar>
              <w:top w:w="100" w:type="dxa"/>
            </w:tcMar>
            <w:vAlign w:val="center"/>
          </w:tcPr>
          <w:p w14:paraId="0F263388"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7939BCF" w14:textId="77777777" w:rsidR="00A77B3E" w:rsidRDefault="009B680F">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440" w:type="dxa"/>
            <w:tcBorders>
              <w:top w:val="nil"/>
              <w:left w:val="nil"/>
              <w:bottom w:val="single" w:sz="2" w:space="0" w:color="auto"/>
              <w:right w:val="nil"/>
            </w:tcBorders>
            <w:tcMar>
              <w:top w:w="100" w:type="dxa"/>
            </w:tcMar>
            <w:vAlign w:val="center"/>
          </w:tcPr>
          <w:p w14:paraId="04CD1EE8" w14:textId="77777777" w:rsidR="00A77B3E" w:rsidRDefault="009B680F">
            <w:pPr>
              <w:jc w:val="right"/>
              <w:rPr>
                <w:color w:val="000000"/>
                <w:u w:color="000000"/>
              </w:rPr>
            </w:pPr>
            <w:r>
              <w:rPr>
                <w:sz w:val="18"/>
              </w:rPr>
              <w:t>10 643 694,87</w:t>
            </w:r>
          </w:p>
        </w:tc>
        <w:tc>
          <w:tcPr>
            <w:tcW w:w="1215" w:type="dxa"/>
            <w:tcBorders>
              <w:top w:val="nil"/>
              <w:left w:val="single" w:sz="2" w:space="0" w:color="auto"/>
              <w:bottom w:val="single" w:sz="2" w:space="0" w:color="auto"/>
              <w:right w:val="single" w:sz="2" w:space="0" w:color="auto"/>
            </w:tcBorders>
            <w:tcMar>
              <w:top w:w="100" w:type="dxa"/>
            </w:tcMar>
            <w:vAlign w:val="center"/>
          </w:tcPr>
          <w:p w14:paraId="4C27616E" w14:textId="77777777" w:rsidR="00A77B3E" w:rsidRDefault="009B680F">
            <w:pPr>
              <w:jc w:val="right"/>
              <w:rPr>
                <w:color w:val="000000"/>
                <w:u w:color="000000"/>
              </w:rPr>
            </w:pPr>
            <w:r>
              <w:rPr>
                <w:sz w:val="18"/>
              </w:rPr>
              <w:t>10 490 275,48</w:t>
            </w:r>
          </w:p>
        </w:tc>
        <w:tc>
          <w:tcPr>
            <w:tcW w:w="1050" w:type="dxa"/>
            <w:tcBorders>
              <w:top w:val="nil"/>
              <w:left w:val="nil"/>
              <w:bottom w:val="single" w:sz="2" w:space="0" w:color="auto"/>
              <w:right w:val="single" w:sz="2" w:space="0" w:color="auto"/>
            </w:tcBorders>
            <w:tcMar>
              <w:top w:w="100" w:type="dxa"/>
            </w:tcMar>
            <w:vAlign w:val="center"/>
          </w:tcPr>
          <w:p w14:paraId="1DD186D0" w14:textId="77777777" w:rsidR="00A77B3E" w:rsidRDefault="009B680F">
            <w:pPr>
              <w:jc w:val="right"/>
              <w:rPr>
                <w:color w:val="000000"/>
                <w:u w:color="000000"/>
              </w:rPr>
            </w:pPr>
            <w:r>
              <w:rPr>
                <w:sz w:val="18"/>
              </w:rPr>
              <w:t>98,56%</w:t>
            </w:r>
          </w:p>
        </w:tc>
      </w:tr>
      <w:tr w:rsidR="007F256B" w14:paraId="3F12589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4B2FA5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13A212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170806"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749B97C2"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1019D58E" w14:textId="77777777" w:rsidR="00A77B3E" w:rsidRDefault="009B680F">
            <w:pPr>
              <w:jc w:val="right"/>
              <w:rPr>
                <w:color w:val="000000"/>
                <w:u w:color="000000"/>
              </w:rPr>
            </w:pPr>
            <w:r>
              <w:rPr>
                <w:sz w:val="18"/>
              </w:rPr>
              <w:t>19 640,00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A22679A" w14:textId="77777777" w:rsidR="00A77B3E" w:rsidRDefault="009B680F">
            <w:pPr>
              <w:jc w:val="right"/>
              <w:rPr>
                <w:color w:val="000000"/>
                <w:u w:color="000000"/>
              </w:rPr>
            </w:pPr>
            <w:r>
              <w:rPr>
                <w:sz w:val="18"/>
              </w:rPr>
              <w:t>19 583,08</w:t>
            </w:r>
          </w:p>
        </w:tc>
        <w:tc>
          <w:tcPr>
            <w:tcW w:w="1050" w:type="dxa"/>
            <w:tcBorders>
              <w:top w:val="nil"/>
              <w:left w:val="nil"/>
              <w:bottom w:val="single" w:sz="2" w:space="0" w:color="auto"/>
              <w:right w:val="single" w:sz="2" w:space="0" w:color="auto"/>
            </w:tcBorders>
            <w:tcMar>
              <w:top w:w="100" w:type="dxa"/>
            </w:tcMar>
            <w:vAlign w:val="center"/>
          </w:tcPr>
          <w:p w14:paraId="24ED4F92" w14:textId="77777777" w:rsidR="00A77B3E" w:rsidRDefault="009B680F">
            <w:pPr>
              <w:jc w:val="right"/>
              <w:rPr>
                <w:color w:val="000000"/>
                <w:u w:color="000000"/>
              </w:rPr>
            </w:pPr>
            <w:r>
              <w:rPr>
                <w:sz w:val="18"/>
              </w:rPr>
              <w:t>99,71%</w:t>
            </w:r>
          </w:p>
        </w:tc>
      </w:tr>
      <w:tr w:rsidR="007F256B" w14:paraId="7B50A95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DDDC72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02D769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B2B2F68"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72C69D98"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4898BF56" w14:textId="77777777" w:rsidR="00A77B3E" w:rsidRDefault="009B680F">
            <w:pPr>
              <w:jc w:val="right"/>
              <w:rPr>
                <w:color w:val="000000"/>
                <w:u w:color="000000"/>
              </w:rPr>
            </w:pPr>
            <w:r>
              <w:rPr>
                <w:sz w:val="18"/>
              </w:rPr>
              <w:t>313 095,00</w:t>
            </w:r>
          </w:p>
        </w:tc>
        <w:tc>
          <w:tcPr>
            <w:tcW w:w="1215" w:type="dxa"/>
            <w:tcBorders>
              <w:top w:val="nil"/>
              <w:left w:val="single" w:sz="2" w:space="0" w:color="auto"/>
              <w:bottom w:val="single" w:sz="2" w:space="0" w:color="auto"/>
              <w:right w:val="single" w:sz="2" w:space="0" w:color="auto"/>
            </w:tcBorders>
            <w:tcMar>
              <w:top w:w="100" w:type="dxa"/>
            </w:tcMar>
            <w:vAlign w:val="center"/>
          </w:tcPr>
          <w:p w14:paraId="26F12E78" w14:textId="77777777" w:rsidR="00A77B3E" w:rsidRDefault="009B680F">
            <w:pPr>
              <w:jc w:val="right"/>
              <w:rPr>
                <w:color w:val="000000"/>
                <w:u w:color="000000"/>
              </w:rPr>
            </w:pPr>
            <w:r>
              <w:rPr>
                <w:sz w:val="18"/>
              </w:rPr>
              <w:t>312 822,01</w:t>
            </w:r>
          </w:p>
        </w:tc>
        <w:tc>
          <w:tcPr>
            <w:tcW w:w="1050" w:type="dxa"/>
            <w:tcBorders>
              <w:top w:val="nil"/>
              <w:left w:val="nil"/>
              <w:bottom w:val="single" w:sz="2" w:space="0" w:color="auto"/>
              <w:right w:val="single" w:sz="2" w:space="0" w:color="auto"/>
            </w:tcBorders>
            <w:tcMar>
              <w:top w:w="100" w:type="dxa"/>
            </w:tcMar>
            <w:vAlign w:val="center"/>
          </w:tcPr>
          <w:p w14:paraId="0D907E79" w14:textId="77777777" w:rsidR="00A77B3E" w:rsidRDefault="009B680F">
            <w:pPr>
              <w:jc w:val="right"/>
              <w:rPr>
                <w:color w:val="000000"/>
                <w:u w:color="000000"/>
              </w:rPr>
            </w:pPr>
            <w:r>
              <w:rPr>
                <w:sz w:val="18"/>
              </w:rPr>
              <w:t>99,91%</w:t>
            </w:r>
          </w:p>
        </w:tc>
      </w:tr>
      <w:tr w:rsidR="007F256B" w14:paraId="3D86229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07E6AF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CD979B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E1E427B"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19E9581B"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27E5BB2F" w14:textId="77777777" w:rsidR="00A77B3E" w:rsidRDefault="009B680F">
            <w:pPr>
              <w:jc w:val="right"/>
              <w:rPr>
                <w:color w:val="000000"/>
                <w:u w:color="000000"/>
              </w:rPr>
            </w:pPr>
            <w:r>
              <w:rPr>
                <w:sz w:val="18"/>
              </w:rPr>
              <w:t>32 809,00</w:t>
            </w:r>
          </w:p>
        </w:tc>
        <w:tc>
          <w:tcPr>
            <w:tcW w:w="1215" w:type="dxa"/>
            <w:tcBorders>
              <w:top w:val="nil"/>
              <w:left w:val="single" w:sz="2" w:space="0" w:color="auto"/>
              <w:bottom w:val="single" w:sz="2" w:space="0" w:color="auto"/>
              <w:right w:val="single" w:sz="2" w:space="0" w:color="auto"/>
            </w:tcBorders>
            <w:tcMar>
              <w:top w:w="100" w:type="dxa"/>
            </w:tcMar>
            <w:vAlign w:val="center"/>
          </w:tcPr>
          <w:p w14:paraId="334AB678" w14:textId="77777777" w:rsidR="00A77B3E" w:rsidRDefault="009B680F">
            <w:pPr>
              <w:jc w:val="right"/>
              <w:rPr>
                <w:color w:val="000000"/>
                <w:u w:color="000000"/>
              </w:rPr>
            </w:pPr>
            <w:r>
              <w:rPr>
                <w:sz w:val="18"/>
              </w:rPr>
              <w:t>32 808,20</w:t>
            </w:r>
          </w:p>
        </w:tc>
        <w:tc>
          <w:tcPr>
            <w:tcW w:w="1050" w:type="dxa"/>
            <w:tcBorders>
              <w:top w:val="nil"/>
              <w:left w:val="nil"/>
              <w:bottom w:val="single" w:sz="2" w:space="0" w:color="auto"/>
              <w:right w:val="single" w:sz="2" w:space="0" w:color="auto"/>
            </w:tcBorders>
            <w:tcMar>
              <w:top w:w="100" w:type="dxa"/>
            </w:tcMar>
            <w:vAlign w:val="center"/>
          </w:tcPr>
          <w:p w14:paraId="5446DC81" w14:textId="77777777" w:rsidR="00A77B3E" w:rsidRDefault="009B680F">
            <w:pPr>
              <w:jc w:val="right"/>
              <w:rPr>
                <w:color w:val="000000"/>
                <w:u w:color="000000"/>
              </w:rPr>
            </w:pPr>
            <w:r>
              <w:rPr>
                <w:sz w:val="18"/>
              </w:rPr>
              <w:t>100,00%</w:t>
            </w:r>
          </w:p>
        </w:tc>
      </w:tr>
      <w:tr w:rsidR="007F256B" w14:paraId="5897B07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DE90F7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103D6B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B514669"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1806DD66"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5A684ED2" w14:textId="77777777" w:rsidR="00A77B3E" w:rsidRDefault="009B680F">
            <w:pPr>
              <w:jc w:val="right"/>
              <w:rPr>
                <w:color w:val="000000"/>
                <w:u w:color="000000"/>
              </w:rPr>
            </w:pPr>
            <w:r>
              <w:rPr>
                <w:sz w:val="18"/>
              </w:rPr>
              <w:t>62 123,00</w:t>
            </w:r>
          </w:p>
        </w:tc>
        <w:tc>
          <w:tcPr>
            <w:tcW w:w="1215" w:type="dxa"/>
            <w:tcBorders>
              <w:top w:val="nil"/>
              <w:left w:val="single" w:sz="2" w:space="0" w:color="auto"/>
              <w:bottom w:val="single" w:sz="2" w:space="0" w:color="auto"/>
              <w:right w:val="single" w:sz="2" w:space="0" w:color="auto"/>
            </w:tcBorders>
            <w:tcMar>
              <w:top w:w="100" w:type="dxa"/>
            </w:tcMar>
            <w:vAlign w:val="center"/>
          </w:tcPr>
          <w:p w14:paraId="6EA4B40A" w14:textId="77777777" w:rsidR="00A77B3E" w:rsidRDefault="009B680F">
            <w:pPr>
              <w:jc w:val="right"/>
              <w:rPr>
                <w:color w:val="000000"/>
                <w:u w:color="000000"/>
              </w:rPr>
            </w:pPr>
            <w:r>
              <w:rPr>
                <w:sz w:val="18"/>
              </w:rPr>
              <w:t>62 045,19</w:t>
            </w:r>
          </w:p>
        </w:tc>
        <w:tc>
          <w:tcPr>
            <w:tcW w:w="1050" w:type="dxa"/>
            <w:tcBorders>
              <w:top w:val="nil"/>
              <w:left w:val="nil"/>
              <w:bottom w:val="single" w:sz="2" w:space="0" w:color="auto"/>
              <w:right w:val="single" w:sz="2" w:space="0" w:color="auto"/>
            </w:tcBorders>
            <w:tcMar>
              <w:top w:w="100" w:type="dxa"/>
            </w:tcMar>
            <w:vAlign w:val="center"/>
          </w:tcPr>
          <w:p w14:paraId="3F9BD719" w14:textId="77777777" w:rsidR="00A77B3E" w:rsidRDefault="009B680F">
            <w:pPr>
              <w:jc w:val="right"/>
              <w:rPr>
                <w:color w:val="000000"/>
                <w:u w:color="000000"/>
              </w:rPr>
            </w:pPr>
            <w:r>
              <w:rPr>
                <w:sz w:val="18"/>
              </w:rPr>
              <w:t>99,87%</w:t>
            </w:r>
          </w:p>
        </w:tc>
      </w:tr>
      <w:tr w:rsidR="007F256B" w14:paraId="72E14FC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E59FC5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D33063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81B5E2"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602B738B"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7DFC9088" w14:textId="77777777" w:rsidR="00A77B3E" w:rsidRDefault="009B680F">
            <w:pPr>
              <w:jc w:val="right"/>
              <w:rPr>
                <w:color w:val="000000"/>
                <w:u w:color="000000"/>
              </w:rPr>
            </w:pPr>
            <w:r>
              <w:rPr>
                <w:sz w:val="18"/>
              </w:rPr>
              <w:t>5 491,00</w:t>
            </w:r>
          </w:p>
        </w:tc>
        <w:tc>
          <w:tcPr>
            <w:tcW w:w="1215" w:type="dxa"/>
            <w:tcBorders>
              <w:top w:val="nil"/>
              <w:left w:val="single" w:sz="2" w:space="0" w:color="auto"/>
              <w:bottom w:val="single" w:sz="2" w:space="0" w:color="auto"/>
              <w:right w:val="single" w:sz="2" w:space="0" w:color="auto"/>
            </w:tcBorders>
            <w:tcMar>
              <w:top w:w="100" w:type="dxa"/>
            </w:tcMar>
            <w:vAlign w:val="center"/>
          </w:tcPr>
          <w:p w14:paraId="5D41A6F8" w14:textId="77777777" w:rsidR="00A77B3E" w:rsidRDefault="009B680F">
            <w:pPr>
              <w:jc w:val="right"/>
              <w:rPr>
                <w:color w:val="000000"/>
                <w:u w:color="000000"/>
              </w:rPr>
            </w:pPr>
            <w:r>
              <w:rPr>
                <w:sz w:val="18"/>
              </w:rPr>
              <w:t>5 478,92</w:t>
            </w:r>
          </w:p>
        </w:tc>
        <w:tc>
          <w:tcPr>
            <w:tcW w:w="1050" w:type="dxa"/>
            <w:tcBorders>
              <w:top w:val="nil"/>
              <w:left w:val="nil"/>
              <w:bottom w:val="single" w:sz="2" w:space="0" w:color="auto"/>
              <w:right w:val="single" w:sz="2" w:space="0" w:color="auto"/>
            </w:tcBorders>
            <w:tcMar>
              <w:top w:w="100" w:type="dxa"/>
            </w:tcMar>
            <w:vAlign w:val="center"/>
          </w:tcPr>
          <w:p w14:paraId="3AAF51C9" w14:textId="77777777" w:rsidR="00A77B3E" w:rsidRDefault="009B680F">
            <w:pPr>
              <w:jc w:val="right"/>
              <w:rPr>
                <w:color w:val="000000"/>
                <w:u w:color="000000"/>
              </w:rPr>
            </w:pPr>
            <w:r>
              <w:rPr>
                <w:sz w:val="18"/>
              </w:rPr>
              <w:t>99,78%</w:t>
            </w:r>
          </w:p>
        </w:tc>
      </w:tr>
      <w:tr w:rsidR="007F256B" w14:paraId="5144458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8BD80B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900ECF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38E8CF4" w14:textId="77777777" w:rsidR="00A77B3E" w:rsidRDefault="009B680F">
            <w:pPr>
              <w:jc w:val="center"/>
              <w:rPr>
                <w:color w:val="000000"/>
                <w:u w:color="000000"/>
              </w:rPr>
            </w:pPr>
            <w:r>
              <w:rPr>
                <w:sz w:val="18"/>
              </w:rPr>
              <w:t>4210</w:t>
            </w:r>
          </w:p>
        </w:tc>
        <w:tc>
          <w:tcPr>
            <w:tcW w:w="3435" w:type="dxa"/>
            <w:tcBorders>
              <w:top w:val="single" w:sz="2" w:space="0" w:color="auto"/>
              <w:left w:val="nil"/>
              <w:bottom w:val="single" w:sz="2" w:space="0" w:color="auto"/>
              <w:right w:val="single" w:sz="2" w:space="0" w:color="auto"/>
            </w:tcBorders>
            <w:tcMar>
              <w:top w:w="100" w:type="dxa"/>
            </w:tcMar>
            <w:vAlign w:val="center"/>
          </w:tcPr>
          <w:p w14:paraId="2EC23758"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6BD2087A" w14:textId="77777777" w:rsidR="00A77B3E" w:rsidRDefault="009B680F">
            <w:pPr>
              <w:jc w:val="right"/>
              <w:rPr>
                <w:color w:val="000000"/>
                <w:u w:color="000000"/>
              </w:rPr>
            </w:pPr>
            <w:r>
              <w:rPr>
                <w:sz w:val="18"/>
              </w:rPr>
              <w:t>30 000,00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39C2488" w14:textId="77777777" w:rsidR="00A77B3E" w:rsidRDefault="009B680F">
            <w:pPr>
              <w:jc w:val="right"/>
              <w:rPr>
                <w:color w:val="000000"/>
                <w:u w:color="000000"/>
              </w:rPr>
            </w:pPr>
            <w:r>
              <w:rPr>
                <w:sz w:val="18"/>
              </w:rPr>
              <w:t>26 584,14</w:t>
            </w:r>
          </w:p>
        </w:tc>
        <w:tc>
          <w:tcPr>
            <w:tcW w:w="1050" w:type="dxa"/>
            <w:tcBorders>
              <w:top w:val="nil"/>
              <w:left w:val="nil"/>
              <w:bottom w:val="single" w:sz="2" w:space="0" w:color="auto"/>
              <w:right w:val="single" w:sz="2" w:space="0" w:color="auto"/>
            </w:tcBorders>
            <w:tcMar>
              <w:top w:w="100" w:type="dxa"/>
            </w:tcMar>
            <w:vAlign w:val="center"/>
          </w:tcPr>
          <w:p w14:paraId="48326B1E" w14:textId="77777777" w:rsidR="00A77B3E" w:rsidRDefault="009B680F">
            <w:pPr>
              <w:jc w:val="right"/>
              <w:rPr>
                <w:color w:val="000000"/>
                <w:u w:color="000000"/>
              </w:rPr>
            </w:pPr>
            <w:r>
              <w:rPr>
                <w:sz w:val="18"/>
              </w:rPr>
              <w:t>88,61%</w:t>
            </w:r>
          </w:p>
        </w:tc>
      </w:tr>
      <w:tr w:rsidR="007F256B" w14:paraId="5F73751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32C0789"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B29F52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63AE9F99" w14:textId="77777777" w:rsidR="00A77B3E" w:rsidRDefault="009B680F">
            <w:pPr>
              <w:jc w:val="center"/>
              <w:rPr>
                <w:color w:val="000000"/>
                <w:u w:color="000000"/>
              </w:rPr>
            </w:pPr>
            <w:r>
              <w:rPr>
                <w:sz w:val="18"/>
              </w:rPr>
              <w:t>4218</w:t>
            </w:r>
          </w:p>
        </w:tc>
        <w:tc>
          <w:tcPr>
            <w:tcW w:w="3435" w:type="dxa"/>
            <w:tcBorders>
              <w:top w:val="single" w:sz="2" w:space="0" w:color="auto"/>
              <w:left w:val="nil"/>
              <w:bottom w:val="single" w:sz="2" w:space="0" w:color="auto"/>
              <w:right w:val="single" w:sz="2" w:space="0" w:color="auto"/>
            </w:tcBorders>
            <w:tcMar>
              <w:top w:w="100" w:type="dxa"/>
            </w:tcMar>
            <w:vAlign w:val="center"/>
          </w:tcPr>
          <w:p w14:paraId="3D2DA6E5"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1B6871C4" w14:textId="77777777" w:rsidR="00A77B3E" w:rsidRDefault="009B680F">
            <w:pPr>
              <w:jc w:val="right"/>
              <w:rPr>
                <w:color w:val="000000"/>
                <w:u w:color="000000"/>
              </w:rPr>
            </w:pPr>
            <w:r>
              <w:rPr>
                <w:sz w:val="18"/>
              </w:rPr>
              <w:t>6 500,00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10E12620" w14:textId="77777777" w:rsidR="00A77B3E" w:rsidRDefault="009B680F">
            <w:pPr>
              <w:jc w:val="right"/>
              <w:rPr>
                <w:color w:val="000000"/>
                <w:u w:color="000000"/>
              </w:rPr>
            </w:pPr>
            <w:r>
              <w:rPr>
                <w:sz w:val="18"/>
              </w:rPr>
              <w:t>5 866,35</w:t>
            </w:r>
          </w:p>
        </w:tc>
        <w:tc>
          <w:tcPr>
            <w:tcW w:w="1050" w:type="dxa"/>
            <w:tcBorders>
              <w:top w:val="nil"/>
              <w:left w:val="nil"/>
              <w:bottom w:val="single" w:sz="2" w:space="0" w:color="auto"/>
              <w:right w:val="single" w:sz="2" w:space="0" w:color="auto"/>
            </w:tcBorders>
            <w:tcMar>
              <w:top w:w="100" w:type="dxa"/>
            </w:tcMar>
            <w:vAlign w:val="center"/>
          </w:tcPr>
          <w:p w14:paraId="28805CC3" w14:textId="77777777" w:rsidR="00A77B3E" w:rsidRDefault="009B680F">
            <w:pPr>
              <w:jc w:val="right"/>
              <w:rPr>
                <w:color w:val="000000"/>
                <w:u w:color="000000"/>
              </w:rPr>
            </w:pPr>
            <w:r>
              <w:rPr>
                <w:sz w:val="18"/>
              </w:rPr>
              <w:t>90,25%</w:t>
            </w:r>
          </w:p>
        </w:tc>
      </w:tr>
      <w:tr w:rsidR="007F256B" w14:paraId="1F019CA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B5FBB6F"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2A6877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9A88B1E" w14:textId="77777777" w:rsidR="00A77B3E" w:rsidRDefault="009B680F">
            <w:pPr>
              <w:jc w:val="center"/>
              <w:rPr>
                <w:color w:val="000000"/>
                <w:u w:color="000000"/>
              </w:rPr>
            </w:pPr>
            <w:r>
              <w:rPr>
                <w:sz w:val="18"/>
              </w:rPr>
              <w:t>4260</w:t>
            </w:r>
          </w:p>
        </w:tc>
        <w:tc>
          <w:tcPr>
            <w:tcW w:w="3435" w:type="dxa"/>
            <w:tcBorders>
              <w:top w:val="single" w:sz="2" w:space="0" w:color="auto"/>
              <w:left w:val="nil"/>
              <w:bottom w:val="single" w:sz="2" w:space="0" w:color="auto"/>
              <w:right w:val="single" w:sz="2" w:space="0" w:color="auto"/>
            </w:tcBorders>
            <w:tcMar>
              <w:top w:w="100" w:type="dxa"/>
            </w:tcMar>
            <w:vAlign w:val="center"/>
          </w:tcPr>
          <w:p w14:paraId="31EDED65" w14:textId="77777777" w:rsidR="00A77B3E" w:rsidRDefault="009B680F">
            <w:pPr>
              <w:jc w:val="left"/>
              <w:rPr>
                <w:color w:val="000000"/>
                <w:u w:color="000000"/>
              </w:rPr>
            </w:pPr>
            <w:r>
              <w:rPr>
                <w:sz w:val="18"/>
              </w:rPr>
              <w:t>Zakup energii</w:t>
            </w:r>
          </w:p>
        </w:tc>
        <w:tc>
          <w:tcPr>
            <w:tcW w:w="1440" w:type="dxa"/>
            <w:tcBorders>
              <w:top w:val="nil"/>
              <w:left w:val="nil"/>
              <w:bottom w:val="single" w:sz="2" w:space="0" w:color="auto"/>
              <w:right w:val="nil"/>
            </w:tcBorders>
            <w:tcMar>
              <w:top w:w="100" w:type="dxa"/>
            </w:tcMar>
            <w:vAlign w:val="center"/>
          </w:tcPr>
          <w:p w14:paraId="0FB8F9F6" w14:textId="77777777" w:rsidR="00A77B3E" w:rsidRDefault="009B680F">
            <w:pPr>
              <w:jc w:val="right"/>
              <w:rPr>
                <w:color w:val="000000"/>
                <w:u w:color="000000"/>
              </w:rPr>
            </w:pPr>
            <w:r>
              <w:rPr>
                <w:sz w:val="18"/>
              </w:rPr>
              <w:t>10 600,00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65A03AC" w14:textId="77777777" w:rsidR="00A77B3E" w:rsidRDefault="009B680F">
            <w:pPr>
              <w:jc w:val="right"/>
              <w:rPr>
                <w:color w:val="000000"/>
                <w:u w:color="000000"/>
              </w:rPr>
            </w:pPr>
            <w:r>
              <w:rPr>
                <w:sz w:val="18"/>
              </w:rPr>
              <w:t>8 724,90</w:t>
            </w:r>
          </w:p>
        </w:tc>
        <w:tc>
          <w:tcPr>
            <w:tcW w:w="1050" w:type="dxa"/>
            <w:tcBorders>
              <w:top w:val="nil"/>
              <w:left w:val="nil"/>
              <w:bottom w:val="single" w:sz="2" w:space="0" w:color="auto"/>
              <w:right w:val="single" w:sz="2" w:space="0" w:color="auto"/>
            </w:tcBorders>
            <w:tcMar>
              <w:top w:w="100" w:type="dxa"/>
            </w:tcMar>
            <w:vAlign w:val="center"/>
          </w:tcPr>
          <w:p w14:paraId="064BA4E5" w14:textId="77777777" w:rsidR="00A77B3E" w:rsidRDefault="009B680F">
            <w:pPr>
              <w:jc w:val="right"/>
              <w:rPr>
                <w:color w:val="000000"/>
                <w:u w:color="000000"/>
              </w:rPr>
            </w:pPr>
            <w:r>
              <w:rPr>
                <w:sz w:val="18"/>
              </w:rPr>
              <w:t>82,31%</w:t>
            </w:r>
          </w:p>
        </w:tc>
      </w:tr>
      <w:tr w:rsidR="007F256B" w14:paraId="212B7AC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E302F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EF4965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83869B0" w14:textId="77777777" w:rsidR="00A77B3E" w:rsidRDefault="009B680F">
            <w:pPr>
              <w:jc w:val="center"/>
              <w:rPr>
                <w:color w:val="000000"/>
                <w:u w:color="000000"/>
              </w:rPr>
            </w:pPr>
            <w:r>
              <w:rPr>
                <w:sz w:val="18"/>
              </w:rPr>
              <w:t>4270</w:t>
            </w:r>
          </w:p>
        </w:tc>
        <w:tc>
          <w:tcPr>
            <w:tcW w:w="3435" w:type="dxa"/>
            <w:tcBorders>
              <w:top w:val="single" w:sz="2" w:space="0" w:color="auto"/>
              <w:left w:val="nil"/>
              <w:bottom w:val="single" w:sz="2" w:space="0" w:color="auto"/>
              <w:right w:val="single" w:sz="2" w:space="0" w:color="auto"/>
            </w:tcBorders>
            <w:tcMar>
              <w:top w:w="100" w:type="dxa"/>
            </w:tcMar>
            <w:vAlign w:val="center"/>
          </w:tcPr>
          <w:p w14:paraId="673B55EF" w14:textId="77777777" w:rsidR="00A77B3E" w:rsidRDefault="009B680F">
            <w:pPr>
              <w:jc w:val="left"/>
              <w:rPr>
                <w:color w:val="000000"/>
                <w:u w:color="000000"/>
              </w:rPr>
            </w:pPr>
            <w:r>
              <w:rPr>
                <w:sz w:val="18"/>
              </w:rPr>
              <w:t>Zakup usług remontowych</w:t>
            </w:r>
          </w:p>
        </w:tc>
        <w:tc>
          <w:tcPr>
            <w:tcW w:w="1440" w:type="dxa"/>
            <w:tcBorders>
              <w:top w:val="nil"/>
              <w:left w:val="nil"/>
              <w:bottom w:val="single" w:sz="2" w:space="0" w:color="auto"/>
              <w:right w:val="nil"/>
            </w:tcBorders>
            <w:tcMar>
              <w:top w:w="100" w:type="dxa"/>
            </w:tcMar>
            <w:vAlign w:val="center"/>
          </w:tcPr>
          <w:p w14:paraId="6A5C9939" w14:textId="77777777" w:rsidR="00A77B3E" w:rsidRDefault="009B680F">
            <w:pPr>
              <w:jc w:val="right"/>
              <w:rPr>
                <w:color w:val="000000"/>
                <w:u w:color="000000"/>
              </w:rPr>
            </w:pPr>
            <w:r>
              <w:rPr>
                <w:sz w:val="18"/>
              </w:rPr>
              <w:t>635,00</w:t>
            </w:r>
          </w:p>
        </w:tc>
        <w:tc>
          <w:tcPr>
            <w:tcW w:w="1215" w:type="dxa"/>
            <w:tcBorders>
              <w:top w:val="nil"/>
              <w:left w:val="single" w:sz="2" w:space="0" w:color="auto"/>
              <w:bottom w:val="single" w:sz="2" w:space="0" w:color="auto"/>
              <w:right w:val="single" w:sz="2" w:space="0" w:color="auto"/>
            </w:tcBorders>
            <w:tcMar>
              <w:top w:w="100" w:type="dxa"/>
            </w:tcMar>
            <w:vAlign w:val="center"/>
          </w:tcPr>
          <w:p w14:paraId="7D6F1305" w14:textId="77777777" w:rsidR="00A77B3E" w:rsidRDefault="009B680F">
            <w:pPr>
              <w:jc w:val="right"/>
              <w:rPr>
                <w:color w:val="000000"/>
                <w:u w:color="000000"/>
              </w:rPr>
            </w:pPr>
            <w:r>
              <w:rPr>
                <w:sz w:val="18"/>
              </w:rPr>
              <w:t>630,01</w:t>
            </w:r>
          </w:p>
        </w:tc>
        <w:tc>
          <w:tcPr>
            <w:tcW w:w="1050" w:type="dxa"/>
            <w:tcBorders>
              <w:top w:val="nil"/>
              <w:left w:val="nil"/>
              <w:bottom w:val="single" w:sz="2" w:space="0" w:color="auto"/>
              <w:right w:val="single" w:sz="2" w:space="0" w:color="auto"/>
            </w:tcBorders>
            <w:tcMar>
              <w:top w:w="100" w:type="dxa"/>
            </w:tcMar>
            <w:vAlign w:val="center"/>
          </w:tcPr>
          <w:p w14:paraId="29399590" w14:textId="77777777" w:rsidR="00A77B3E" w:rsidRDefault="009B680F">
            <w:pPr>
              <w:jc w:val="right"/>
              <w:rPr>
                <w:color w:val="000000"/>
                <w:u w:color="000000"/>
              </w:rPr>
            </w:pPr>
            <w:r>
              <w:rPr>
                <w:sz w:val="18"/>
              </w:rPr>
              <w:t>99,21%</w:t>
            </w:r>
          </w:p>
        </w:tc>
      </w:tr>
      <w:tr w:rsidR="007F256B" w14:paraId="26138AF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11C005"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0003B3B"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3ED4835"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50F80A2C"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56AB098F" w14:textId="77777777" w:rsidR="00A77B3E" w:rsidRDefault="009B680F">
            <w:pPr>
              <w:jc w:val="right"/>
              <w:rPr>
                <w:color w:val="000000"/>
                <w:u w:color="000000"/>
              </w:rPr>
            </w:pPr>
            <w:r>
              <w:rPr>
                <w:sz w:val="18"/>
              </w:rPr>
              <w:t>15 000,00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A9A890A" w14:textId="77777777" w:rsidR="00A77B3E" w:rsidRDefault="009B680F">
            <w:pPr>
              <w:jc w:val="right"/>
              <w:rPr>
                <w:color w:val="000000"/>
                <w:u w:color="000000"/>
              </w:rPr>
            </w:pPr>
            <w:r>
              <w:rPr>
                <w:sz w:val="18"/>
              </w:rPr>
              <w:t>11 704,08</w:t>
            </w:r>
          </w:p>
        </w:tc>
        <w:tc>
          <w:tcPr>
            <w:tcW w:w="1050" w:type="dxa"/>
            <w:tcBorders>
              <w:top w:val="nil"/>
              <w:left w:val="nil"/>
              <w:bottom w:val="single" w:sz="2" w:space="0" w:color="auto"/>
              <w:right w:val="single" w:sz="2" w:space="0" w:color="auto"/>
            </w:tcBorders>
            <w:tcMar>
              <w:top w:w="100" w:type="dxa"/>
            </w:tcMar>
            <w:vAlign w:val="center"/>
          </w:tcPr>
          <w:p w14:paraId="15883986" w14:textId="77777777" w:rsidR="00A77B3E" w:rsidRDefault="009B680F">
            <w:pPr>
              <w:jc w:val="right"/>
              <w:rPr>
                <w:color w:val="000000"/>
                <w:u w:color="000000"/>
              </w:rPr>
            </w:pPr>
            <w:r>
              <w:rPr>
                <w:sz w:val="18"/>
              </w:rPr>
              <w:t>78,03%</w:t>
            </w:r>
          </w:p>
        </w:tc>
      </w:tr>
      <w:tr w:rsidR="007F256B" w14:paraId="2F93656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C6216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9FC752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52792B1" w14:textId="77777777" w:rsidR="00A77B3E" w:rsidRDefault="009B680F">
            <w:pPr>
              <w:jc w:val="center"/>
              <w:rPr>
                <w:color w:val="000000"/>
                <w:u w:color="000000"/>
              </w:rPr>
            </w:pPr>
            <w:r>
              <w:rPr>
                <w:sz w:val="18"/>
              </w:rPr>
              <w:t>4307</w:t>
            </w:r>
          </w:p>
        </w:tc>
        <w:tc>
          <w:tcPr>
            <w:tcW w:w="3435" w:type="dxa"/>
            <w:tcBorders>
              <w:top w:val="single" w:sz="2" w:space="0" w:color="auto"/>
              <w:left w:val="nil"/>
              <w:bottom w:val="single" w:sz="2" w:space="0" w:color="auto"/>
              <w:right w:val="single" w:sz="2" w:space="0" w:color="auto"/>
            </w:tcBorders>
            <w:tcMar>
              <w:top w:w="100" w:type="dxa"/>
            </w:tcMar>
            <w:vAlign w:val="center"/>
          </w:tcPr>
          <w:p w14:paraId="4A336040"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300049D3" w14:textId="77777777" w:rsidR="00A77B3E" w:rsidRDefault="009B680F">
            <w:pPr>
              <w:jc w:val="right"/>
              <w:rPr>
                <w:color w:val="000000"/>
                <w:u w:color="000000"/>
              </w:rPr>
            </w:pPr>
            <w:r>
              <w:rPr>
                <w:sz w:val="18"/>
              </w:rPr>
              <w:t>954,66</w:t>
            </w:r>
          </w:p>
        </w:tc>
        <w:tc>
          <w:tcPr>
            <w:tcW w:w="1215" w:type="dxa"/>
            <w:tcBorders>
              <w:top w:val="nil"/>
              <w:left w:val="single" w:sz="2" w:space="0" w:color="auto"/>
              <w:bottom w:val="single" w:sz="2" w:space="0" w:color="auto"/>
              <w:right w:val="single" w:sz="2" w:space="0" w:color="auto"/>
            </w:tcBorders>
            <w:tcMar>
              <w:top w:w="100" w:type="dxa"/>
            </w:tcMar>
            <w:vAlign w:val="center"/>
          </w:tcPr>
          <w:p w14:paraId="161CDD93" w14:textId="77777777" w:rsidR="00A77B3E" w:rsidRDefault="009B680F">
            <w:pPr>
              <w:jc w:val="right"/>
              <w:rPr>
                <w:color w:val="000000"/>
                <w:u w:color="000000"/>
              </w:rPr>
            </w:pPr>
            <w:r>
              <w:rPr>
                <w:sz w:val="18"/>
              </w:rPr>
              <w:t>954,66</w:t>
            </w:r>
          </w:p>
        </w:tc>
        <w:tc>
          <w:tcPr>
            <w:tcW w:w="1050" w:type="dxa"/>
            <w:tcBorders>
              <w:top w:val="nil"/>
              <w:left w:val="nil"/>
              <w:bottom w:val="single" w:sz="2" w:space="0" w:color="auto"/>
              <w:right w:val="single" w:sz="2" w:space="0" w:color="auto"/>
            </w:tcBorders>
            <w:tcMar>
              <w:top w:w="100" w:type="dxa"/>
            </w:tcMar>
            <w:vAlign w:val="center"/>
          </w:tcPr>
          <w:p w14:paraId="6C6D1389" w14:textId="77777777" w:rsidR="00A77B3E" w:rsidRDefault="009B680F">
            <w:pPr>
              <w:jc w:val="right"/>
              <w:rPr>
                <w:color w:val="000000"/>
                <w:u w:color="000000"/>
              </w:rPr>
            </w:pPr>
            <w:r>
              <w:rPr>
                <w:sz w:val="18"/>
              </w:rPr>
              <w:t>100,00%</w:t>
            </w:r>
          </w:p>
        </w:tc>
      </w:tr>
      <w:tr w:rsidR="007F256B" w14:paraId="17936DE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A528C2"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F19713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E1A3E66" w14:textId="77777777" w:rsidR="00A77B3E" w:rsidRDefault="009B680F">
            <w:pPr>
              <w:jc w:val="center"/>
              <w:rPr>
                <w:color w:val="000000"/>
                <w:u w:color="000000"/>
              </w:rPr>
            </w:pPr>
            <w:r>
              <w:rPr>
                <w:sz w:val="18"/>
              </w:rPr>
              <w:t>4309</w:t>
            </w:r>
          </w:p>
        </w:tc>
        <w:tc>
          <w:tcPr>
            <w:tcW w:w="3435" w:type="dxa"/>
            <w:tcBorders>
              <w:top w:val="single" w:sz="2" w:space="0" w:color="auto"/>
              <w:left w:val="nil"/>
              <w:bottom w:val="single" w:sz="2" w:space="0" w:color="auto"/>
              <w:right w:val="single" w:sz="2" w:space="0" w:color="auto"/>
            </w:tcBorders>
            <w:tcMar>
              <w:top w:w="100" w:type="dxa"/>
            </w:tcMar>
            <w:vAlign w:val="center"/>
          </w:tcPr>
          <w:p w14:paraId="2FD8B7F5"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2815F0DF" w14:textId="77777777" w:rsidR="00A77B3E" w:rsidRDefault="009B680F">
            <w:pPr>
              <w:jc w:val="right"/>
              <w:rPr>
                <w:color w:val="000000"/>
                <w:u w:color="000000"/>
              </w:rPr>
            </w:pPr>
            <w:r>
              <w:rPr>
                <w:sz w:val="18"/>
              </w:rPr>
              <w:t>250,74</w:t>
            </w:r>
          </w:p>
        </w:tc>
        <w:tc>
          <w:tcPr>
            <w:tcW w:w="1215" w:type="dxa"/>
            <w:tcBorders>
              <w:top w:val="nil"/>
              <w:left w:val="single" w:sz="2" w:space="0" w:color="auto"/>
              <w:bottom w:val="single" w:sz="2" w:space="0" w:color="auto"/>
              <w:right w:val="single" w:sz="2" w:space="0" w:color="auto"/>
            </w:tcBorders>
            <w:tcMar>
              <w:top w:w="100" w:type="dxa"/>
            </w:tcMar>
            <w:vAlign w:val="center"/>
          </w:tcPr>
          <w:p w14:paraId="6CC65DB2" w14:textId="77777777" w:rsidR="00A77B3E" w:rsidRDefault="009B680F">
            <w:pPr>
              <w:jc w:val="right"/>
              <w:rPr>
                <w:color w:val="000000"/>
                <w:u w:color="000000"/>
              </w:rPr>
            </w:pPr>
            <w:r>
              <w:rPr>
                <w:sz w:val="18"/>
              </w:rPr>
              <w:t>250,74</w:t>
            </w:r>
          </w:p>
        </w:tc>
        <w:tc>
          <w:tcPr>
            <w:tcW w:w="1050" w:type="dxa"/>
            <w:tcBorders>
              <w:top w:val="nil"/>
              <w:left w:val="nil"/>
              <w:bottom w:val="single" w:sz="2" w:space="0" w:color="auto"/>
              <w:right w:val="single" w:sz="2" w:space="0" w:color="auto"/>
            </w:tcBorders>
            <w:tcMar>
              <w:top w:w="100" w:type="dxa"/>
            </w:tcMar>
            <w:vAlign w:val="center"/>
          </w:tcPr>
          <w:p w14:paraId="110568D5" w14:textId="77777777" w:rsidR="00A77B3E" w:rsidRDefault="009B680F">
            <w:pPr>
              <w:jc w:val="right"/>
              <w:rPr>
                <w:color w:val="000000"/>
                <w:u w:color="000000"/>
              </w:rPr>
            </w:pPr>
            <w:r>
              <w:rPr>
                <w:sz w:val="18"/>
              </w:rPr>
              <w:t>100,00%</w:t>
            </w:r>
          </w:p>
        </w:tc>
      </w:tr>
      <w:tr w:rsidR="007F256B" w14:paraId="59C69D2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DEBE514"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DBFDF8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4EFC8F0" w14:textId="77777777" w:rsidR="00A77B3E" w:rsidRDefault="009B680F">
            <w:pPr>
              <w:jc w:val="center"/>
              <w:rPr>
                <w:color w:val="000000"/>
                <w:u w:color="000000"/>
              </w:rPr>
            </w:pPr>
            <w:r>
              <w:rPr>
                <w:sz w:val="18"/>
              </w:rPr>
              <w:t>4410</w:t>
            </w:r>
          </w:p>
        </w:tc>
        <w:tc>
          <w:tcPr>
            <w:tcW w:w="3435" w:type="dxa"/>
            <w:tcBorders>
              <w:top w:val="single" w:sz="2" w:space="0" w:color="auto"/>
              <w:left w:val="nil"/>
              <w:bottom w:val="single" w:sz="2" w:space="0" w:color="auto"/>
              <w:right w:val="single" w:sz="2" w:space="0" w:color="auto"/>
            </w:tcBorders>
            <w:tcMar>
              <w:top w:w="100" w:type="dxa"/>
            </w:tcMar>
            <w:vAlign w:val="center"/>
          </w:tcPr>
          <w:p w14:paraId="6DFC792D" w14:textId="77777777" w:rsidR="00A77B3E" w:rsidRDefault="009B680F">
            <w:pPr>
              <w:jc w:val="left"/>
              <w:rPr>
                <w:color w:val="000000"/>
                <w:u w:color="000000"/>
              </w:rPr>
            </w:pPr>
            <w:r>
              <w:rPr>
                <w:sz w:val="18"/>
              </w:rPr>
              <w:t>Podróże służbowe krajowe</w:t>
            </w:r>
          </w:p>
        </w:tc>
        <w:tc>
          <w:tcPr>
            <w:tcW w:w="1440" w:type="dxa"/>
            <w:tcBorders>
              <w:top w:val="nil"/>
              <w:left w:val="nil"/>
              <w:bottom w:val="single" w:sz="2" w:space="0" w:color="auto"/>
              <w:right w:val="nil"/>
            </w:tcBorders>
            <w:tcMar>
              <w:top w:w="100" w:type="dxa"/>
            </w:tcMar>
            <w:vAlign w:val="center"/>
          </w:tcPr>
          <w:p w14:paraId="09C192F6"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622F9226" w14:textId="77777777" w:rsidR="00A77B3E" w:rsidRDefault="009B680F">
            <w:pPr>
              <w:jc w:val="right"/>
              <w:rPr>
                <w:color w:val="000000"/>
                <w:u w:color="000000"/>
              </w:rPr>
            </w:pPr>
            <w:r>
              <w:rPr>
                <w:sz w:val="18"/>
              </w:rPr>
              <w:t>986,22</w:t>
            </w:r>
          </w:p>
        </w:tc>
        <w:tc>
          <w:tcPr>
            <w:tcW w:w="1050" w:type="dxa"/>
            <w:tcBorders>
              <w:top w:val="nil"/>
              <w:left w:val="nil"/>
              <w:bottom w:val="single" w:sz="2" w:space="0" w:color="auto"/>
              <w:right w:val="single" w:sz="2" w:space="0" w:color="auto"/>
            </w:tcBorders>
            <w:tcMar>
              <w:top w:w="100" w:type="dxa"/>
            </w:tcMar>
            <w:vAlign w:val="center"/>
          </w:tcPr>
          <w:p w14:paraId="5606B124" w14:textId="77777777" w:rsidR="00A77B3E" w:rsidRDefault="009B680F">
            <w:pPr>
              <w:jc w:val="right"/>
              <w:rPr>
                <w:color w:val="000000"/>
                <w:u w:color="000000"/>
              </w:rPr>
            </w:pPr>
            <w:r>
              <w:rPr>
                <w:sz w:val="18"/>
              </w:rPr>
              <w:t>98,62%</w:t>
            </w:r>
          </w:p>
        </w:tc>
      </w:tr>
      <w:tr w:rsidR="007F256B" w14:paraId="5C7778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387AA4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69D0A3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19E9DD5"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3D199593"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198BEDCA" w14:textId="77777777" w:rsidR="00A77B3E" w:rsidRDefault="009B680F">
            <w:pPr>
              <w:jc w:val="right"/>
              <w:rPr>
                <w:color w:val="000000"/>
                <w:u w:color="000000"/>
              </w:rPr>
            </w:pPr>
            <w:r>
              <w:rPr>
                <w:sz w:val="18"/>
              </w:rPr>
              <w:t>21 161,00</w:t>
            </w:r>
          </w:p>
        </w:tc>
        <w:tc>
          <w:tcPr>
            <w:tcW w:w="1215" w:type="dxa"/>
            <w:tcBorders>
              <w:top w:val="nil"/>
              <w:left w:val="single" w:sz="2" w:space="0" w:color="auto"/>
              <w:bottom w:val="single" w:sz="2" w:space="0" w:color="auto"/>
              <w:right w:val="single" w:sz="2" w:space="0" w:color="auto"/>
            </w:tcBorders>
            <w:tcMar>
              <w:top w:w="100" w:type="dxa"/>
            </w:tcMar>
            <w:vAlign w:val="center"/>
          </w:tcPr>
          <w:p w14:paraId="282E24F8" w14:textId="77777777" w:rsidR="00A77B3E" w:rsidRDefault="009B680F">
            <w:pPr>
              <w:jc w:val="right"/>
              <w:rPr>
                <w:color w:val="000000"/>
                <w:u w:color="000000"/>
              </w:rPr>
            </w:pPr>
            <w:r>
              <w:rPr>
                <w:sz w:val="18"/>
              </w:rPr>
              <w:t>21 161,00</w:t>
            </w:r>
          </w:p>
        </w:tc>
        <w:tc>
          <w:tcPr>
            <w:tcW w:w="1050" w:type="dxa"/>
            <w:tcBorders>
              <w:top w:val="nil"/>
              <w:left w:val="nil"/>
              <w:bottom w:val="single" w:sz="2" w:space="0" w:color="auto"/>
              <w:right w:val="single" w:sz="2" w:space="0" w:color="auto"/>
            </w:tcBorders>
            <w:tcMar>
              <w:top w:w="100" w:type="dxa"/>
            </w:tcMar>
            <w:vAlign w:val="center"/>
          </w:tcPr>
          <w:p w14:paraId="0D4CF59E" w14:textId="77777777" w:rsidR="00A77B3E" w:rsidRDefault="009B680F">
            <w:pPr>
              <w:jc w:val="right"/>
              <w:rPr>
                <w:color w:val="000000"/>
                <w:u w:color="000000"/>
              </w:rPr>
            </w:pPr>
            <w:r>
              <w:rPr>
                <w:sz w:val="18"/>
              </w:rPr>
              <w:t>100,00%</w:t>
            </w:r>
          </w:p>
        </w:tc>
      </w:tr>
      <w:tr w:rsidR="007F256B" w14:paraId="4C7F9CE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E5F589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5AD6EE6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284B2F9" w14:textId="77777777" w:rsidR="00A77B3E" w:rsidRDefault="009B680F">
            <w:pPr>
              <w:jc w:val="center"/>
              <w:rPr>
                <w:color w:val="000000"/>
                <w:u w:color="000000"/>
              </w:rPr>
            </w:pPr>
            <w:r>
              <w:rPr>
                <w:sz w:val="18"/>
              </w:rPr>
              <w:t>4530</w:t>
            </w:r>
          </w:p>
        </w:tc>
        <w:tc>
          <w:tcPr>
            <w:tcW w:w="3435" w:type="dxa"/>
            <w:tcBorders>
              <w:top w:val="single" w:sz="2" w:space="0" w:color="auto"/>
              <w:left w:val="nil"/>
              <w:bottom w:val="single" w:sz="2" w:space="0" w:color="auto"/>
              <w:right w:val="single" w:sz="2" w:space="0" w:color="auto"/>
            </w:tcBorders>
            <w:tcMar>
              <w:top w:w="100" w:type="dxa"/>
            </w:tcMar>
            <w:vAlign w:val="center"/>
          </w:tcPr>
          <w:p w14:paraId="37D2ADDC" w14:textId="77777777" w:rsidR="00A77B3E" w:rsidRDefault="009B680F">
            <w:pPr>
              <w:jc w:val="left"/>
              <w:rPr>
                <w:color w:val="000000"/>
                <w:u w:color="000000"/>
              </w:rPr>
            </w:pPr>
            <w:r>
              <w:rPr>
                <w:sz w:val="18"/>
              </w:rPr>
              <w:t>Podatek od towarów i usług (VAT).</w:t>
            </w:r>
          </w:p>
        </w:tc>
        <w:tc>
          <w:tcPr>
            <w:tcW w:w="1440" w:type="dxa"/>
            <w:tcBorders>
              <w:top w:val="nil"/>
              <w:left w:val="nil"/>
              <w:bottom w:val="single" w:sz="2" w:space="0" w:color="auto"/>
              <w:right w:val="nil"/>
            </w:tcBorders>
            <w:tcMar>
              <w:top w:w="100" w:type="dxa"/>
            </w:tcMar>
            <w:vAlign w:val="center"/>
          </w:tcPr>
          <w:p w14:paraId="28649BA1" w14:textId="77777777" w:rsidR="00A77B3E" w:rsidRDefault="009B680F">
            <w:pPr>
              <w:jc w:val="right"/>
              <w:rPr>
                <w:color w:val="000000"/>
                <w:u w:color="000000"/>
              </w:rPr>
            </w:pPr>
            <w:r>
              <w:rPr>
                <w:sz w:val="18"/>
              </w:rPr>
              <w:t>2 585,00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36B33DA4" w14:textId="77777777" w:rsidR="00A77B3E" w:rsidRDefault="009B680F">
            <w:pPr>
              <w:jc w:val="right"/>
              <w:rPr>
                <w:color w:val="000000"/>
                <w:u w:color="000000"/>
              </w:rPr>
            </w:pPr>
            <w:r>
              <w:rPr>
                <w:sz w:val="18"/>
              </w:rPr>
              <w:t>2 584,37</w:t>
            </w:r>
          </w:p>
        </w:tc>
        <w:tc>
          <w:tcPr>
            <w:tcW w:w="1050" w:type="dxa"/>
            <w:tcBorders>
              <w:top w:val="nil"/>
              <w:left w:val="nil"/>
              <w:bottom w:val="single" w:sz="2" w:space="0" w:color="auto"/>
              <w:right w:val="single" w:sz="2" w:space="0" w:color="auto"/>
            </w:tcBorders>
            <w:tcMar>
              <w:top w:w="100" w:type="dxa"/>
            </w:tcMar>
            <w:vAlign w:val="center"/>
          </w:tcPr>
          <w:p w14:paraId="1550815D" w14:textId="77777777" w:rsidR="00A77B3E" w:rsidRDefault="009B680F">
            <w:pPr>
              <w:jc w:val="right"/>
              <w:rPr>
                <w:color w:val="000000"/>
                <w:u w:color="000000"/>
              </w:rPr>
            </w:pPr>
            <w:r>
              <w:rPr>
                <w:sz w:val="18"/>
              </w:rPr>
              <w:t>99,98%</w:t>
            </w:r>
          </w:p>
        </w:tc>
      </w:tr>
      <w:tr w:rsidR="007F256B" w14:paraId="2D5CDD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6B26A9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5B0BAB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7F7C25E" w14:textId="77777777" w:rsidR="00A77B3E" w:rsidRDefault="009B680F">
            <w:pPr>
              <w:jc w:val="center"/>
              <w:rPr>
                <w:color w:val="000000"/>
                <w:u w:color="000000"/>
              </w:rPr>
            </w:pPr>
            <w:r>
              <w:rPr>
                <w:sz w:val="18"/>
              </w:rPr>
              <w:t>6050</w:t>
            </w:r>
          </w:p>
        </w:tc>
        <w:tc>
          <w:tcPr>
            <w:tcW w:w="3435" w:type="dxa"/>
            <w:tcBorders>
              <w:top w:val="single" w:sz="2" w:space="0" w:color="auto"/>
              <w:left w:val="nil"/>
              <w:bottom w:val="single" w:sz="2" w:space="0" w:color="auto"/>
              <w:right w:val="single" w:sz="2" w:space="0" w:color="auto"/>
            </w:tcBorders>
            <w:tcMar>
              <w:top w:w="100" w:type="dxa"/>
            </w:tcMar>
            <w:vAlign w:val="center"/>
          </w:tcPr>
          <w:p w14:paraId="36E8595B" w14:textId="77777777" w:rsidR="00A77B3E" w:rsidRDefault="009B680F">
            <w:pPr>
              <w:jc w:val="left"/>
              <w:rPr>
                <w:color w:val="000000"/>
                <w:u w:color="000000"/>
              </w:rPr>
            </w:pPr>
            <w:r>
              <w:rPr>
                <w:sz w:val="18"/>
              </w:rPr>
              <w:t>Wydatki inwestycyjne jednostek budżetowych</w:t>
            </w:r>
          </w:p>
        </w:tc>
        <w:tc>
          <w:tcPr>
            <w:tcW w:w="1440" w:type="dxa"/>
            <w:tcBorders>
              <w:top w:val="nil"/>
              <w:left w:val="nil"/>
              <w:bottom w:val="single" w:sz="2" w:space="0" w:color="auto"/>
              <w:right w:val="nil"/>
            </w:tcBorders>
            <w:tcMar>
              <w:top w:w="100" w:type="dxa"/>
            </w:tcMar>
            <w:vAlign w:val="center"/>
          </w:tcPr>
          <w:p w14:paraId="0AB8BD4C" w14:textId="77777777" w:rsidR="00A77B3E" w:rsidRDefault="009B680F">
            <w:pPr>
              <w:jc w:val="right"/>
              <w:rPr>
                <w:color w:val="000000"/>
                <w:u w:color="000000"/>
              </w:rPr>
            </w:pPr>
            <w:r>
              <w:rPr>
                <w:sz w:val="18"/>
              </w:rPr>
              <w:t>1 567 015,31</w:t>
            </w:r>
          </w:p>
        </w:tc>
        <w:tc>
          <w:tcPr>
            <w:tcW w:w="1215" w:type="dxa"/>
            <w:tcBorders>
              <w:top w:val="nil"/>
              <w:left w:val="single" w:sz="2" w:space="0" w:color="auto"/>
              <w:bottom w:val="single" w:sz="2" w:space="0" w:color="auto"/>
              <w:right w:val="single" w:sz="2" w:space="0" w:color="auto"/>
            </w:tcBorders>
            <w:tcMar>
              <w:top w:w="100" w:type="dxa"/>
            </w:tcMar>
            <w:vAlign w:val="center"/>
          </w:tcPr>
          <w:p w14:paraId="6C42B9CA" w14:textId="77777777" w:rsidR="00A77B3E" w:rsidRDefault="009B680F">
            <w:pPr>
              <w:jc w:val="right"/>
              <w:rPr>
                <w:color w:val="000000"/>
                <w:u w:color="000000"/>
              </w:rPr>
            </w:pPr>
            <w:r>
              <w:rPr>
                <w:sz w:val="18"/>
              </w:rPr>
              <w:t>1 567 014,58</w:t>
            </w:r>
          </w:p>
        </w:tc>
        <w:tc>
          <w:tcPr>
            <w:tcW w:w="1050" w:type="dxa"/>
            <w:tcBorders>
              <w:top w:val="nil"/>
              <w:left w:val="nil"/>
              <w:bottom w:val="single" w:sz="2" w:space="0" w:color="auto"/>
              <w:right w:val="single" w:sz="2" w:space="0" w:color="auto"/>
            </w:tcBorders>
            <w:tcMar>
              <w:top w:w="100" w:type="dxa"/>
            </w:tcMar>
            <w:vAlign w:val="center"/>
          </w:tcPr>
          <w:p w14:paraId="56DE6887" w14:textId="77777777" w:rsidR="00A77B3E" w:rsidRDefault="009B680F">
            <w:pPr>
              <w:jc w:val="right"/>
              <w:rPr>
                <w:color w:val="000000"/>
                <w:u w:color="000000"/>
              </w:rPr>
            </w:pPr>
            <w:r>
              <w:rPr>
                <w:sz w:val="18"/>
              </w:rPr>
              <w:t>100,00%</w:t>
            </w:r>
          </w:p>
        </w:tc>
      </w:tr>
      <w:tr w:rsidR="007F256B" w14:paraId="17D660B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A99AB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BA2237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6369DA4" w14:textId="77777777" w:rsidR="00A77B3E" w:rsidRDefault="009B680F">
            <w:pPr>
              <w:jc w:val="center"/>
              <w:rPr>
                <w:color w:val="000000"/>
                <w:u w:color="000000"/>
              </w:rPr>
            </w:pPr>
            <w:r>
              <w:rPr>
                <w:sz w:val="18"/>
              </w:rPr>
              <w:t>6057</w:t>
            </w:r>
          </w:p>
        </w:tc>
        <w:tc>
          <w:tcPr>
            <w:tcW w:w="3435" w:type="dxa"/>
            <w:tcBorders>
              <w:top w:val="single" w:sz="2" w:space="0" w:color="auto"/>
              <w:left w:val="nil"/>
              <w:bottom w:val="single" w:sz="2" w:space="0" w:color="auto"/>
              <w:right w:val="single" w:sz="2" w:space="0" w:color="auto"/>
            </w:tcBorders>
            <w:tcMar>
              <w:top w:w="100" w:type="dxa"/>
            </w:tcMar>
            <w:vAlign w:val="center"/>
          </w:tcPr>
          <w:p w14:paraId="784A4C28" w14:textId="77777777" w:rsidR="00A77B3E" w:rsidRDefault="009B680F">
            <w:pPr>
              <w:jc w:val="left"/>
              <w:rPr>
                <w:color w:val="000000"/>
                <w:u w:color="000000"/>
              </w:rPr>
            </w:pPr>
            <w:r>
              <w:rPr>
                <w:sz w:val="18"/>
              </w:rPr>
              <w:t>Wydatki inwestycyjne jednostek budżetowych</w:t>
            </w:r>
          </w:p>
        </w:tc>
        <w:tc>
          <w:tcPr>
            <w:tcW w:w="1440" w:type="dxa"/>
            <w:tcBorders>
              <w:top w:val="nil"/>
              <w:left w:val="nil"/>
              <w:bottom w:val="single" w:sz="2" w:space="0" w:color="auto"/>
              <w:right w:val="nil"/>
            </w:tcBorders>
            <w:tcMar>
              <w:top w:w="100" w:type="dxa"/>
            </w:tcMar>
            <w:vAlign w:val="center"/>
          </w:tcPr>
          <w:p w14:paraId="5558817B" w14:textId="77777777" w:rsidR="00A77B3E" w:rsidRDefault="009B680F">
            <w:pPr>
              <w:jc w:val="right"/>
              <w:rPr>
                <w:color w:val="000000"/>
                <w:u w:color="000000"/>
              </w:rPr>
            </w:pPr>
            <w:r>
              <w:rPr>
                <w:sz w:val="18"/>
              </w:rPr>
              <w:t>6 775 293,13</w:t>
            </w:r>
          </w:p>
        </w:tc>
        <w:tc>
          <w:tcPr>
            <w:tcW w:w="1215" w:type="dxa"/>
            <w:tcBorders>
              <w:top w:val="nil"/>
              <w:left w:val="single" w:sz="2" w:space="0" w:color="auto"/>
              <w:bottom w:val="single" w:sz="2" w:space="0" w:color="auto"/>
              <w:right w:val="single" w:sz="2" w:space="0" w:color="auto"/>
            </w:tcBorders>
            <w:tcMar>
              <w:top w:w="100" w:type="dxa"/>
            </w:tcMar>
            <w:vAlign w:val="center"/>
          </w:tcPr>
          <w:p w14:paraId="3F6C3BB4" w14:textId="77777777" w:rsidR="00A77B3E" w:rsidRDefault="009B680F">
            <w:pPr>
              <w:jc w:val="right"/>
              <w:rPr>
                <w:color w:val="000000"/>
                <w:u w:color="000000"/>
              </w:rPr>
            </w:pPr>
            <w:r>
              <w:rPr>
                <w:sz w:val="18"/>
              </w:rPr>
              <w:t>6 661 438,95</w:t>
            </w:r>
          </w:p>
        </w:tc>
        <w:tc>
          <w:tcPr>
            <w:tcW w:w="1050" w:type="dxa"/>
            <w:tcBorders>
              <w:top w:val="nil"/>
              <w:left w:val="nil"/>
              <w:bottom w:val="single" w:sz="2" w:space="0" w:color="auto"/>
              <w:right w:val="single" w:sz="2" w:space="0" w:color="auto"/>
            </w:tcBorders>
            <w:tcMar>
              <w:top w:w="100" w:type="dxa"/>
            </w:tcMar>
            <w:vAlign w:val="center"/>
          </w:tcPr>
          <w:p w14:paraId="363B3112" w14:textId="77777777" w:rsidR="00A77B3E" w:rsidRDefault="009B680F">
            <w:pPr>
              <w:jc w:val="right"/>
              <w:rPr>
                <w:color w:val="000000"/>
                <w:u w:color="000000"/>
              </w:rPr>
            </w:pPr>
            <w:r>
              <w:rPr>
                <w:sz w:val="18"/>
              </w:rPr>
              <w:t>98,32%</w:t>
            </w:r>
          </w:p>
        </w:tc>
      </w:tr>
      <w:tr w:rsidR="007F256B" w14:paraId="6C8EAA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649633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870E05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3D5A765E" w14:textId="77777777" w:rsidR="00A77B3E" w:rsidRDefault="009B680F">
            <w:pPr>
              <w:jc w:val="center"/>
              <w:rPr>
                <w:color w:val="000000"/>
                <w:u w:color="000000"/>
              </w:rPr>
            </w:pPr>
            <w:r>
              <w:rPr>
                <w:sz w:val="18"/>
              </w:rPr>
              <w:t>6059</w:t>
            </w:r>
          </w:p>
        </w:tc>
        <w:tc>
          <w:tcPr>
            <w:tcW w:w="3435" w:type="dxa"/>
            <w:tcBorders>
              <w:top w:val="single" w:sz="2" w:space="0" w:color="auto"/>
              <w:left w:val="nil"/>
              <w:bottom w:val="single" w:sz="2" w:space="0" w:color="auto"/>
              <w:right w:val="single" w:sz="2" w:space="0" w:color="auto"/>
            </w:tcBorders>
            <w:tcMar>
              <w:top w:w="100" w:type="dxa"/>
            </w:tcMar>
            <w:vAlign w:val="center"/>
          </w:tcPr>
          <w:p w14:paraId="527BC00D" w14:textId="77777777" w:rsidR="00A77B3E" w:rsidRDefault="009B680F">
            <w:pPr>
              <w:jc w:val="left"/>
              <w:rPr>
                <w:color w:val="000000"/>
                <w:u w:color="000000"/>
              </w:rPr>
            </w:pPr>
            <w:r>
              <w:rPr>
                <w:sz w:val="18"/>
              </w:rPr>
              <w:t>Wydatki inwestycyjne jednostek budżetowych</w:t>
            </w:r>
          </w:p>
        </w:tc>
        <w:tc>
          <w:tcPr>
            <w:tcW w:w="1440" w:type="dxa"/>
            <w:tcBorders>
              <w:top w:val="nil"/>
              <w:left w:val="nil"/>
              <w:bottom w:val="single" w:sz="2" w:space="0" w:color="auto"/>
              <w:right w:val="nil"/>
            </w:tcBorders>
            <w:tcMar>
              <w:top w:w="100" w:type="dxa"/>
            </w:tcMar>
            <w:vAlign w:val="center"/>
          </w:tcPr>
          <w:p w14:paraId="70838CA2" w14:textId="77777777" w:rsidR="00A77B3E" w:rsidRDefault="009B680F">
            <w:pPr>
              <w:jc w:val="right"/>
              <w:rPr>
                <w:color w:val="000000"/>
                <w:u w:color="000000"/>
              </w:rPr>
            </w:pPr>
            <w:r>
              <w:rPr>
                <w:sz w:val="18"/>
              </w:rPr>
              <w:t>1 779 542,03</w:t>
            </w:r>
          </w:p>
        </w:tc>
        <w:tc>
          <w:tcPr>
            <w:tcW w:w="1215" w:type="dxa"/>
            <w:tcBorders>
              <w:top w:val="nil"/>
              <w:left w:val="single" w:sz="2" w:space="0" w:color="auto"/>
              <w:bottom w:val="single" w:sz="2" w:space="0" w:color="auto"/>
              <w:right w:val="single" w:sz="2" w:space="0" w:color="auto"/>
            </w:tcBorders>
            <w:tcMar>
              <w:top w:w="100" w:type="dxa"/>
            </w:tcMar>
            <w:vAlign w:val="center"/>
          </w:tcPr>
          <w:p w14:paraId="01B721DC" w14:textId="77777777" w:rsidR="00A77B3E" w:rsidRDefault="009B680F">
            <w:pPr>
              <w:jc w:val="right"/>
              <w:rPr>
                <w:color w:val="000000"/>
                <w:u w:color="000000"/>
              </w:rPr>
            </w:pPr>
            <w:r>
              <w:rPr>
                <w:sz w:val="18"/>
              </w:rPr>
              <w:t>1 749 638,08</w:t>
            </w:r>
          </w:p>
        </w:tc>
        <w:tc>
          <w:tcPr>
            <w:tcW w:w="1050" w:type="dxa"/>
            <w:tcBorders>
              <w:top w:val="nil"/>
              <w:left w:val="nil"/>
              <w:bottom w:val="single" w:sz="2" w:space="0" w:color="auto"/>
              <w:right w:val="single" w:sz="2" w:space="0" w:color="auto"/>
            </w:tcBorders>
            <w:tcMar>
              <w:top w:w="100" w:type="dxa"/>
            </w:tcMar>
            <w:vAlign w:val="center"/>
          </w:tcPr>
          <w:p w14:paraId="699AA3E6" w14:textId="77777777" w:rsidR="00A77B3E" w:rsidRDefault="009B680F">
            <w:pPr>
              <w:jc w:val="right"/>
              <w:rPr>
                <w:color w:val="000000"/>
                <w:u w:color="000000"/>
              </w:rPr>
            </w:pPr>
            <w:r>
              <w:rPr>
                <w:sz w:val="18"/>
              </w:rPr>
              <w:t>98,32%</w:t>
            </w:r>
          </w:p>
        </w:tc>
      </w:tr>
      <w:tr w:rsidR="007F256B" w14:paraId="6DC99159" w14:textId="77777777">
        <w:trPr>
          <w:trHeight w:val="244"/>
        </w:trPr>
        <w:tc>
          <w:tcPr>
            <w:tcW w:w="945" w:type="dxa"/>
            <w:tcBorders>
              <w:top w:val="nil"/>
              <w:left w:val="single" w:sz="2" w:space="0" w:color="auto"/>
              <w:bottom w:val="nil"/>
              <w:right w:val="nil"/>
            </w:tcBorders>
            <w:tcMar>
              <w:top w:w="100" w:type="dxa"/>
            </w:tcMar>
            <w:vAlign w:val="center"/>
          </w:tcPr>
          <w:p w14:paraId="382F588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B63E1BA" w14:textId="77777777" w:rsidR="00A77B3E" w:rsidRDefault="009B680F">
            <w:pPr>
              <w:jc w:val="center"/>
              <w:rPr>
                <w:color w:val="000000"/>
                <w:u w:color="000000"/>
              </w:rPr>
            </w:pPr>
            <w:r>
              <w:rPr>
                <w:sz w:val="18"/>
              </w:rPr>
              <w:t>80120</w:t>
            </w:r>
          </w:p>
        </w:tc>
        <w:tc>
          <w:tcPr>
            <w:tcW w:w="945" w:type="dxa"/>
            <w:tcBorders>
              <w:top w:val="nil"/>
              <w:left w:val="nil"/>
              <w:bottom w:val="single" w:sz="2" w:space="0" w:color="auto"/>
              <w:right w:val="single" w:sz="2" w:space="0" w:color="auto"/>
            </w:tcBorders>
            <w:tcMar>
              <w:top w:w="100" w:type="dxa"/>
            </w:tcMar>
            <w:vAlign w:val="center"/>
          </w:tcPr>
          <w:p w14:paraId="11D75645"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0D15434D" w14:textId="77777777" w:rsidR="00A77B3E" w:rsidRDefault="009B680F">
            <w:pPr>
              <w:jc w:val="left"/>
              <w:rPr>
                <w:color w:val="000000"/>
                <w:u w:color="000000"/>
              </w:rPr>
            </w:pPr>
            <w:r>
              <w:rPr>
                <w:sz w:val="18"/>
              </w:rPr>
              <w:t>Licea ogólnokształcące</w:t>
            </w:r>
          </w:p>
        </w:tc>
        <w:tc>
          <w:tcPr>
            <w:tcW w:w="1440" w:type="dxa"/>
            <w:tcBorders>
              <w:top w:val="nil"/>
              <w:left w:val="nil"/>
              <w:bottom w:val="single" w:sz="2" w:space="0" w:color="auto"/>
              <w:right w:val="nil"/>
            </w:tcBorders>
            <w:tcMar>
              <w:top w:w="100" w:type="dxa"/>
            </w:tcMar>
            <w:vAlign w:val="center"/>
          </w:tcPr>
          <w:p w14:paraId="03C3973A" w14:textId="77777777" w:rsidR="00A77B3E" w:rsidRDefault="009B680F">
            <w:pPr>
              <w:jc w:val="right"/>
              <w:rPr>
                <w:color w:val="000000"/>
                <w:u w:color="000000"/>
              </w:rPr>
            </w:pPr>
            <w:r>
              <w:rPr>
                <w:sz w:val="18"/>
              </w:rPr>
              <w:t>35 730,00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8D2CAB" w14:textId="77777777" w:rsidR="00A77B3E" w:rsidRDefault="009B680F">
            <w:pPr>
              <w:jc w:val="right"/>
              <w:rPr>
                <w:color w:val="000000"/>
                <w:u w:color="000000"/>
              </w:rPr>
            </w:pPr>
            <w:r>
              <w:rPr>
                <w:sz w:val="18"/>
              </w:rPr>
              <w:t>35 723,45</w:t>
            </w:r>
          </w:p>
        </w:tc>
        <w:tc>
          <w:tcPr>
            <w:tcW w:w="1050" w:type="dxa"/>
            <w:tcBorders>
              <w:top w:val="nil"/>
              <w:left w:val="nil"/>
              <w:bottom w:val="single" w:sz="2" w:space="0" w:color="auto"/>
              <w:right w:val="single" w:sz="2" w:space="0" w:color="auto"/>
            </w:tcBorders>
            <w:tcMar>
              <w:top w:w="100" w:type="dxa"/>
            </w:tcMar>
            <w:vAlign w:val="center"/>
          </w:tcPr>
          <w:p w14:paraId="1FF75020" w14:textId="77777777" w:rsidR="00A77B3E" w:rsidRDefault="009B680F">
            <w:pPr>
              <w:jc w:val="right"/>
              <w:rPr>
                <w:color w:val="000000"/>
                <w:u w:color="000000"/>
              </w:rPr>
            </w:pPr>
            <w:r>
              <w:rPr>
                <w:sz w:val="18"/>
              </w:rPr>
              <w:t>99,98%</w:t>
            </w:r>
          </w:p>
        </w:tc>
      </w:tr>
      <w:tr w:rsidR="007F256B" w14:paraId="4AE9317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8D9F1B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C1BBF32"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F82AB58"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72F42210"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1ACBAA83" w14:textId="77777777" w:rsidR="00A77B3E" w:rsidRDefault="009B680F">
            <w:pPr>
              <w:jc w:val="right"/>
              <w:rPr>
                <w:color w:val="000000"/>
                <w:u w:color="000000"/>
              </w:rPr>
            </w:pPr>
            <w:r>
              <w:rPr>
                <w:sz w:val="18"/>
              </w:rPr>
              <w:t>1 756,00</w:t>
            </w:r>
          </w:p>
        </w:tc>
        <w:tc>
          <w:tcPr>
            <w:tcW w:w="1215" w:type="dxa"/>
            <w:tcBorders>
              <w:top w:val="nil"/>
              <w:left w:val="single" w:sz="2" w:space="0" w:color="auto"/>
              <w:bottom w:val="single" w:sz="2" w:space="0" w:color="auto"/>
              <w:right w:val="single" w:sz="2" w:space="0" w:color="auto"/>
            </w:tcBorders>
            <w:tcMar>
              <w:top w:w="100" w:type="dxa"/>
            </w:tcMar>
            <w:vAlign w:val="center"/>
          </w:tcPr>
          <w:p w14:paraId="1259303F" w14:textId="77777777" w:rsidR="00A77B3E" w:rsidRDefault="009B680F">
            <w:pPr>
              <w:jc w:val="right"/>
              <w:rPr>
                <w:color w:val="000000"/>
                <w:u w:color="000000"/>
              </w:rPr>
            </w:pPr>
            <w:r>
              <w:rPr>
                <w:sz w:val="18"/>
              </w:rPr>
              <w:t>1 755,52</w:t>
            </w:r>
          </w:p>
        </w:tc>
        <w:tc>
          <w:tcPr>
            <w:tcW w:w="1050" w:type="dxa"/>
            <w:tcBorders>
              <w:top w:val="nil"/>
              <w:left w:val="nil"/>
              <w:bottom w:val="single" w:sz="2" w:space="0" w:color="auto"/>
              <w:right w:val="single" w:sz="2" w:space="0" w:color="auto"/>
            </w:tcBorders>
            <w:tcMar>
              <w:top w:w="100" w:type="dxa"/>
            </w:tcMar>
            <w:vAlign w:val="center"/>
          </w:tcPr>
          <w:p w14:paraId="029C8D66" w14:textId="77777777" w:rsidR="00A77B3E" w:rsidRDefault="009B680F">
            <w:pPr>
              <w:jc w:val="right"/>
              <w:rPr>
                <w:color w:val="000000"/>
                <w:u w:color="000000"/>
              </w:rPr>
            </w:pPr>
            <w:r>
              <w:rPr>
                <w:sz w:val="18"/>
              </w:rPr>
              <w:t>99,97%</w:t>
            </w:r>
          </w:p>
        </w:tc>
      </w:tr>
      <w:tr w:rsidR="007F256B" w14:paraId="6B3EAB1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F1C3B1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912BD90"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EFF14C1"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2ACC08FB"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708148FE" w14:textId="77777777" w:rsidR="00A77B3E" w:rsidRDefault="009B680F">
            <w:pPr>
              <w:jc w:val="right"/>
              <w:rPr>
                <w:color w:val="000000"/>
                <w:u w:color="000000"/>
              </w:rPr>
            </w:pPr>
            <w:r>
              <w:rPr>
                <w:sz w:val="18"/>
              </w:rPr>
              <w:t>22 575,00</w:t>
            </w:r>
          </w:p>
        </w:tc>
        <w:tc>
          <w:tcPr>
            <w:tcW w:w="1215" w:type="dxa"/>
            <w:tcBorders>
              <w:top w:val="nil"/>
              <w:left w:val="single" w:sz="2" w:space="0" w:color="auto"/>
              <w:bottom w:val="single" w:sz="2" w:space="0" w:color="auto"/>
              <w:right w:val="single" w:sz="2" w:space="0" w:color="auto"/>
            </w:tcBorders>
            <w:tcMar>
              <w:top w:w="100" w:type="dxa"/>
            </w:tcMar>
            <w:vAlign w:val="center"/>
          </w:tcPr>
          <w:p w14:paraId="2ADA20E0" w14:textId="77777777" w:rsidR="00A77B3E" w:rsidRDefault="009B680F">
            <w:pPr>
              <w:jc w:val="right"/>
              <w:rPr>
                <w:color w:val="000000"/>
                <w:u w:color="000000"/>
              </w:rPr>
            </w:pPr>
            <w:r>
              <w:rPr>
                <w:sz w:val="18"/>
              </w:rPr>
              <w:t>22 571,01</w:t>
            </w:r>
          </w:p>
        </w:tc>
        <w:tc>
          <w:tcPr>
            <w:tcW w:w="1050" w:type="dxa"/>
            <w:tcBorders>
              <w:top w:val="nil"/>
              <w:left w:val="nil"/>
              <w:bottom w:val="single" w:sz="2" w:space="0" w:color="auto"/>
              <w:right w:val="single" w:sz="2" w:space="0" w:color="auto"/>
            </w:tcBorders>
            <w:tcMar>
              <w:top w:w="100" w:type="dxa"/>
            </w:tcMar>
            <w:vAlign w:val="center"/>
          </w:tcPr>
          <w:p w14:paraId="0D2BFABC" w14:textId="77777777" w:rsidR="00A77B3E" w:rsidRDefault="009B680F">
            <w:pPr>
              <w:jc w:val="right"/>
              <w:rPr>
                <w:color w:val="000000"/>
                <w:u w:color="000000"/>
              </w:rPr>
            </w:pPr>
            <w:r>
              <w:rPr>
                <w:sz w:val="18"/>
              </w:rPr>
              <w:t>99,98%</w:t>
            </w:r>
          </w:p>
        </w:tc>
      </w:tr>
      <w:tr w:rsidR="007F256B" w14:paraId="11167E1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36F61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D8C7F2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F6624C"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3425A566"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2346FED7" w14:textId="77777777" w:rsidR="00A77B3E" w:rsidRDefault="009B680F">
            <w:pPr>
              <w:jc w:val="right"/>
              <w:rPr>
                <w:color w:val="000000"/>
                <w:u w:color="000000"/>
              </w:rPr>
            </w:pPr>
            <w:r>
              <w:rPr>
                <w:sz w:val="18"/>
              </w:rPr>
              <w:t>3 090,00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5AB4E33" w14:textId="77777777" w:rsidR="00A77B3E" w:rsidRDefault="009B680F">
            <w:pPr>
              <w:jc w:val="right"/>
              <w:rPr>
                <w:color w:val="000000"/>
                <w:u w:color="000000"/>
              </w:rPr>
            </w:pPr>
            <w:r>
              <w:rPr>
                <w:sz w:val="18"/>
              </w:rPr>
              <w:t>3 089,66</w:t>
            </w:r>
          </w:p>
        </w:tc>
        <w:tc>
          <w:tcPr>
            <w:tcW w:w="1050" w:type="dxa"/>
            <w:tcBorders>
              <w:top w:val="nil"/>
              <w:left w:val="nil"/>
              <w:bottom w:val="single" w:sz="2" w:space="0" w:color="auto"/>
              <w:right w:val="single" w:sz="2" w:space="0" w:color="auto"/>
            </w:tcBorders>
            <w:tcMar>
              <w:top w:w="100" w:type="dxa"/>
            </w:tcMar>
            <w:vAlign w:val="center"/>
          </w:tcPr>
          <w:p w14:paraId="47E40166" w14:textId="77777777" w:rsidR="00A77B3E" w:rsidRDefault="009B680F">
            <w:pPr>
              <w:jc w:val="right"/>
              <w:rPr>
                <w:color w:val="000000"/>
                <w:u w:color="000000"/>
              </w:rPr>
            </w:pPr>
            <w:r>
              <w:rPr>
                <w:sz w:val="18"/>
              </w:rPr>
              <w:t>99,99%</w:t>
            </w:r>
          </w:p>
        </w:tc>
      </w:tr>
      <w:tr w:rsidR="007F256B" w14:paraId="1204C02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6F048F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B2C1B4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6201E36"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6933AACC"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7E2C4240" w14:textId="77777777" w:rsidR="00A77B3E" w:rsidRDefault="009B680F">
            <w:pPr>
              <w:jc w:val="right"/>
              <w:rPr>
                <w:color w:val="000000"/>
                <w:u w:color="000000"/>
              </w:rPr>
            </w:pPr>
            <w:r>
              <w:rPr>
                <w:sz w:val="18"/>
              </w:rPr>
              <w:t>4 419,00</w:t>
            </w:r>
          </w:p>
        </w:tc>
        <w:tc>
          <w:tcPr>
            <w:tcW w:w="1215" w:type="dxa"/>
            <w:tcBorders>
              <w:top w:val="nil"/>
              <w:left w:val="single" w:sz="2" w:space="0" w:color="auto"/>
              <w:bottom w:val="single" w:sz="2" w:space="0" w:color="auto"/>
              <w:right w:val="single" w:sz="2" w:space="0" w:color="auto"/>
            </w:tcBorders>
            <w:tcMar>
              <w:top w:w="100" w:type="dxa"/>
            </w:tcMar>
            <w:vAlign w:val="center"/>
          </w:tcPr>
          <w:p w14:paraId="02F691E8" w14:textId="77777777" w:rsidR="00A77B3E" w:rsidRDefault="009B680F">
            <w:pPr>
              <w:jc w:val="right"/>
              <w:rPr>
                <w:color w:val="000000"/>
                <w:u w:color="000000"/>
              </w:rPr>
            </w:pPr>
            <w:r>
              <w:rPr>
                <w:sz w:val="18"/>
              </w:rPr>
              <w:t>4 417,62</w:t>
            </w:r>
          </w:p>
        </w:tc>
        <w:tc>
          <w:tcPr>
            <w:tcW w:w="1050" w:type="dxa"/>
            <w:tcBorders>
              <w:top w:val="nil"/>
              <w:left w:val="nil"/>
              <w:bottom w:val="single" w:sz="2" w:space="0" w:color="auto"/>
              <w:right w:val="single" w:sz="2" w:space="0" w:color="auto"/>
            </w:tcBorders>
            <w:tcMar>
              <w:top w:w="100" w:type="dxa"/>
            </w:tcMar>
            <w:vAlign w:val="center"/>
          </w:tcPr>
          <w:p w14:paraId="4848201C" w14:textId="77777777" w:rsidR="00A77B3E" w:rsidRDefault="009B680F">
            <w:pPr>
              <w:jc w:val="right"/>
              <w:rPr>
                <w:color w:val="000000"/>
                <w:u w:color="000000"/>
              </w:rPr>
            </w:pPr>
            <w:r>
              <w:rPr>
                <w:sz w:val="18"/>
              </w:rPr>
              <w:t>99,97%</w:t>
            </w:r>
          </w:p>
        </w:tc>
      </w:tr>
      <w:tr w:rsidR="007F256B" w14:paraId="6D250B6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B4D14F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372A8F1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6C132A2"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6CC06EA7"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2D61FBF9" w14:textId="77777777" w:rsidR="00A77B3E" w:rsidRDefault="009B680F">
            <w:pPr>
              <w:jc w:val="right"/>
              <w:rPr>
                <w:color w:val="000000"/>
                <w:u w:color="000000"/>
              </w:rPr>
            </w:pPr>
            <w:r>
              <w:rPr>
                <w:sz w:val="18"/>
              </w:rPr>
              <w:t>144,00</w:t>
            </w:r>
          </w:p>
        </w:tc>
        <w:tc>
          <w:tcPr>
            <w:tcW w:w="1215" w:type="dxa"/>
            <w:tcBorders>
              <w:top w:val="nil"/>
              <w:left w:val="single" w:sz="2" w:space="0" w:color="auto"/>
              <w:bottom w:val="single" w:sz="2" w:space="0" w:color="auto"/>
              <w:right w:val="single" w:sz="2" w:space="0" w:color="auto"/>
            </w:tcBorders>
            <w:tcMar>
              <w:top w:w="100" w:type="dxa"/>
            </w:tcMar>
            <w:vAlign w:val="center"/>
          </w:tcPr>
          <w:p w14:paraId="230C4A50" w14:textId="77777777" w:rsidR="00A77B3E" w:rsidRDefault="009B680F">
            <w:pPr>
              <w:jc w:val="right"/>
              <w:rPr>
                <w:color w:val="000000"/>
                <w:u w:color="000000"/>
              </w:rPr>
            </w:pPr>
            <w:r>
              <w:rPr>
                <w:sz w:val="18"/>
              </w:rPr>
              <w:t>143,64</w:t>
            </w:r>
          </w:p>
        </w:tc>
        <w:tc>
          <w:tcPr>
            <w:tcW w:w="1050" w:type="dxa"/>
            <w:tcBorders>
              <w:top w:val="nil"/>
              <w:left w:val="nil"/>
              <w:bottom w:val="single" w:sz="2" w:space="0" w:color="auto"/>
              <w:right w:val="single" w:sz="2" w:space="0" w:color="auto"/>
            </w:tcBorders>
            <w:tcMar>
              <w:top w:w="100" w:type="dxa"/>
            </w:tcMar>
            <w:vAlign w:val="center"/>
          </w:tcPr>
          <w:p w14:paraId="298BA426" w14:textId="77777777" w:rsidR="00A77B3E" w:rsidRDefault="009B680F">
            <w:pPr>
              <w:jc w:val="right"/>
              <w:rPr>
                <w:color w:val="000000"/>
                <w:u w:color="000000"/>
              </w:rPr>
            </w:pPr>
            <w:r>
              <w:rPr>
                <w:sz w:val="18"/>
              </w:rPr>
              <w:t>99,75%</w:t>
            </w:r>
          </w:p>
        </w:tc>
      </w:tr>
      <w:tr w:rsidR="007F256B" w14:paraId="1848087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133B18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72E87F1"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F222B13" w14:textId="77777777" w:rsidR="00A77B3E" w:rsidRDefault="009B680F">
            <w:pPr>
              <w:jc w:val="center"/>
              <w:rPr>
                <w:color w:val="000000"/>
                <w:u w:color="000000"/>
              </w:rPr>
            </w:pPr>
            <w:r>
              <w:rPr>
                <w:sz w:val="18"/>
              </w:rPr>
              <w:t>4210</w:t>
            </w:r>
          </w:p>
        </w:tc>
        <w:tc>
          <w:tcPr>
            <w:tcW w:w="3435" w:type="dxa"/>
            <w:tcBorders>
              <w:top w:val="single" w:sz="2" w:space="0" w:color="auto"/>
              <w:left w:val="nil"/>
              <w:bottom w:val="single" w:sz="2" w:space="0" w:color="auto"/>
              <w:right w:val="single" w:sz="2" w:space="0" w:color="auto"/>
            </w:tcBorders>
            <w:tcMar>
              <w:top w:w="100" w:type="dxa"/>
            </w:tcMar>
            <w:vAlign w:val="center"/>
          </w:tcPr>
          <w:p w14:paraId="6CDB61EC" w14:textId="77777777" w:rsidR="00A77B3E" w:rsidRDefault="009B680F">
            <w:pPr>
              <w:jc w:val="left"/>
              <w:rPr>
                <w:color w:val="000000"/>
                <w:u w:color="000000"/>
              </w:rPr>
            </w:pPr>
            <w:r>
              <w:rPr>
                <w:sz w:val="18"/>
              </w:rPr>
              <w:t>Zakup materiałów i wyposażenia</w:t>
            </w:r>
          </w:p>
        </w:tc>
        <w:tc>
          <w:tcPr>
            <w:tcW w:w="1440" w:type="dxa"/>
            <w:tcBorders>
              <w:top w:val="nil"/>
              <w:left w:val="nil"/>
              <w:bottom w:val="single" w:sz="2" w:space="0" w:color="auto"/>
              <w:right w:val="nil"/>
            </w:tcBorders>
            <w:tcMar>
              <w:top w:w="100" w:type="dxa"/>
            </w:tcMar>
            <w:vAlign w:val="center"/>
          </w:tcPr>
          <w:p w14:paraId="37489BC3" w14:textId="77777777" w:rsidR="00A77B3E" w:rsidRDefault="009B680F">
            <w:pPr>
              <w:jc w:val="right"/>
              <w:rPr>
                <w:color w:val="000000"/>
                <w:u w:color="000000"/>
              </w:rPr>
            </w:pPr>
            <w:r>
              <w:rPr>
                <w:sz w:val="18"/>
              </w:rPr>
              <w:t>1 300,00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778C5995" w14:textId="77777777" w:rsidR="00A77B3E" w:rsidRDefault="009B680F">
            <w:pPr>
              <w:jc w:val="right"/>
              <w:rPr>
                <w:color w:val="000000"/>
                <w:u w:color="000000"/>
              </w:rPr>
            </w:pPr>
            <w:r>
              <w:rPr>
                <w:sz w:val="18"/>
              </w:rPr>
              <w:t>1 300,00</w:t>
            </w:r>
          </w:p>
        </w:tc>
        <w:tc>
          <w:tcPr>
            <w:tcW w:w="1050" w:type="dxa"/>
            <w:tcBorders>
              <w:top w:val="nil"/>
              <w:left w:val="nil"/>
              <w:bottom w:val="single" w:sz="2" w:space="0" w:color="auto"/>
              <w:right w:val="single" w:sz="2" w:space="0" w:color="auto"/>
            </w:tcBorders>
            <w:tcMar>
              <w:top w:w="100" w:type="dxa"/>
            </w:tcMar>
            <w:vAlign w:val="center"/>
          </w:tcPr>
          <w:p w14:paraId="5E55AFD9" w14:textId="77777777" w:rsidR="00A77B3E" w:rsidRDefault="009B680F">
            <w:pPr>
              <w:jc w:val="right"/>
              <w:rPr>
                <w:color w:val="000000"/>
                <w:u w:color="000000"/>
              </w:rPr>
            </w:pPr>
            <w:r>
              <w:rPr>
                <w:sz w:val="18"/>
              </w:rPr>
              <w:t>100,00%</w:t>
            </w:r>
          </w:p>
        </w:tc>
      </w:tr>
      <w:tr w:rsidR="007F256B" w14:paraId="0ADC97EC"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E78FDD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2AF07A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FC6919A" w14:textId="77777777" w:rsidR="00A77B3E" w:rsidRDefault="009B680F">
            <w:pPr>
              <w:jc w:val="center"/>
              <w:rPr>
                <w:color w:val="000000"/>
                <w:u w:color="000000"/>
              </w:rPr>
            </w:pPr>
            <w:r>
              <w:rPr>
                <w:sz w:val="18"/>
              </w:rPr>
              <w:t>4260</w:t>
            </w:r>
          </w:p>
        </w:tc>
        <w:tc>
          <w:tcPr>
            <w:tcW w:w="3435" w:type="dxa"/>
            <w:tcBorders>
              <w:top w:val="single" w:sz="2" w:space="0" w:color="auto"/>
              <w:left w:val="nil"/>
              <w:bottom w:val="single" w:sz="2" w:space="0" w:color="auto"/>
              <w:right w:val="single" w:sz="2" w:space="0" w:color="auto"/>
            </w:tcBorders>
            <w:tcMar>
              <w:top w:w="100" w:type="dxa"/>
            </w:tcMar>
            <w:vAlign w:val="center"/>
          </w:tcPr>
          <w:p w14:paraId="6FCC904B" w14:textId="77777777" w:rsidR="00A77B3E" w:rsidRDefault="009B680F">
            <w:pPr>
              <w:jc w:val="left"/>
              <w:rPr>
                <w:color w:val="000000"/>
                <w:u w:color="000000"/>
              </w:rPr>
            </w:pPr>
            <w:r>
              <w:rPr>
                <w:sz w:val="18"/>
              </w:rPr>
              <w:t>Zakup energii</w:t>
            </w:r>
          </w:p>
        </w:tc>
        <w:tc>
          <w:tcPr>
            <w:tcW w:w="1440" w:type="dxa"/>
            <w:tcBorders>
              <w:top w:val="nil"/>
              <w:left w:val="nil"/>
              <w:bottom w:val="single" w:sz="2" w:space="0" w:color="auto"/>
              <w:right w:val="nil"/>
            </w:tcBorders>
            <w:tcMar>
              <w:top w:w="100" w:type="dxa"/>
            </w:tcMar>
            <w:vAlign w:val="center"/>
          </w:tcPr>
          <w:p w14:paraId="15C874CD" w14:textId="77777777" w:rsidR="00A77B3E" w:rsidRDefault="009B680F">
            <w:pPr>
              <w:jc w:val="right"/>
              <w:rPr>
                <w:color w:val="000000"/>
                <w:u w:color="000000"/>
              </w:rPr>
            </w:pPr>
            <w:r>
              <w:rPr>
                <w:sz w:val="18"/>
              </w:rPr>
              <w:t>600,00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6359126" w14:textId="77777777" w:rsidR="00A77B3E" w:rsidRDefault="009B680F">
            <w:pPr>
              <w:jc w:val="right"/>
              <w:rPr>
                <w:color w:val="000000"/>
                <w:u w:color="000000"/>
              </w:rPr>
            </w:pPr>
            <w:r>
              <w:rPr>
                <w:sz w:val="18"/>
              </w:rPr>
              <w:t>600,00</w:t>
            </w:r>
          </w:p>
        </w:tc>
        <w:tc>
          <w:tcPr>
            <w:tcW w:w="1050" w:type="dxa"/>
            <w:tcBorders>
              <w:top w:val="nil"/>
              <w:left w:val="nil"/>
              <w:bottom w:val="single" w:sz="2" w:space="0" w:color="auto"/>
              <w:right w:val="single" w:sz="2" w:space="0" w:color="auto"/>
            </w:tcBorders>
            <w:tcMar>
              <w:top w:w="100" w:type="dxa"/>
            </w:tcMar>
            <w:vAlign w:val="center"/>
          </w:tcPr>
          <w:p w14:paraId="100E2CE2" w14:textId="77777777" w:rsidR="00A77B3E" w:rsidRDefault="009B680F">
            <w:pPr>
              <w:jc w:val="right"/>
              <w:rPr>
                <w:color w:val="000000"/>
                <w:u w:color="000000"/>
              </w:rPr>
            </w:pPr>
            <w:r>
              <w:rPr>
                <w:sz w:val="18"/>
              </w:rPr>
              <w:t>100,00%</w:t>
            </w:r>
          </w:p>
        </w:tc>
      </w:tr>
      <w:tr w:rsidR="007F256B" w14:paraId="20BC8E9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BBCE697"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8E70EF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36DB79"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2A8E8973"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393BC81C" w14:textId="77777777" w:rsidR="00A77B3E" w:rsidRDefault="009B680F">
            <w:pPr>
              <w:jc w:val="right"/>
              <w:rPr>
                <w:color w:val="000000"/>
                <w:u w:color="000000"/>
              </w:rPr>
            </w:pPr>
            <w:r>
              <w:rPr>
                <w:sz w:val="18"/>
              </w:rPr>
              <w:t>500,00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578B104" w14:textId="77777777" w:rsidR="00A77B3E" w:rsidRDefault="009B680F">
            <w:pPr>
              <w:jc w:val="right"/>
              <w:rPr>
                <w:color w:val="000000"/>
                <w:u w:color="000000"/>
              </w:rPr>
            </w:pPr>
            <w:r>
              <w:rPr>
                <w:sz w:val="18"/>
              </w:rPr>
              <w:t>500,00</w:t>
            </w:r>
          </w:p>
        </w:tc>
        <w:tc>
          <w:tcPr>
            <w:tcW w:w="1050" w:type="dxa"/>
            <w:tcBorders>
              <w:top w:val="nil"/>
              <w:left w:val="nil"/>
              <w:bottom w:val="single" w:sz="2" w:space="0" w:color="auto"/>
              <w:right w:val="single" w:sz="2" w:space="0" w:color="auto"/>
            </w:tcBorders>
            <w:tcMar>
              <w:top w:w="100" w:type="dxa"/>
            </w:tcMar>
            <w:vAlign w:val="center"/>
          </w:tcPr>
          <w:p w14:paraId="422BADEF" w14:textId="77777777" w:rsidR="00A77B3E" w:rsidRDefault="009B680F">
            <w:pPr>
              <w:jc w:val="right"/>
              <w:rPr>
                <w:color w:val="000000"/>
                <w:u w:color="000000"/>
              </w:rPr>
            </w:pPr>
            <w:r>
              <w:rPr>
                <w:sz w:val="18"/>
              </w:rPr>
              <w:t>100,00%</w:t>
            </w:r>
          </w:p>
        </w:tc>
      </w:tr>
      <w:tr w:rsidR="007F256B" w14:paraId="1D2C53BB"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B78F8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90AD36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F5C5B9A"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3532E63B"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7CB7439D" w14:textId="77777777" w:rsidR="00A77B3E" w:rsidRDefault="009B680F">
            <w:pPr>
              <w:jc w:val="right"/>
              <w:rPr>
                <w:color w:val="000000"/>
                <w:u w:color="000000"/>
              </w:rPr>
            </w:pPr>
            <w:r>
              <w:rPr>
                <w:sz w:val="18"/>
              </w:rPr>
              <w:t>1 346,00</w:t>
            </w:r>
          </w:p>
        </w:tc>
        <w:tc>
          <w:tcPr>
            <w:tcW w:w="1215" w:type="dxa"/>
            <w:tcBorders>
              <w:top w:val="nil"/>
              <w:left w:val="single" w:sz="2" w:space="0" w:color="auto"/>
              <w:bottom w:val="single" w:sz="2" w:space="0" w:color="auto"/>
              <w:right w:val="single" w:sz="2" w:space="0" w:color="auto"/>
            </w:tcBorders>
            <w:tcMar>
              <w:top w:w="100" w:type="dxa"/>
            </w:tcMar>
            <w:vAlign w:val="center"/>
          </w:tcPr>
          <w:p w14:paraId="1DA9EA9A" w14:textId="77777777" w:rsidR="00A77B3E" w:rsidRDefault="009B680F">
            <w:pPr>
              <w:jc w:val="right"/>
              <w:rPr>
                <w:color w:val="000000"/>
                <w:u w:color="000000"/>
              </w:rPr>
            </w:pPr>
            <w:r>
              <w:rPr>
                <w:sz w:val="18"/>
              </w:rPr>
              <w:t>1 346,00</w:t>
            </w:r>
          </w:p>
        </w:tc>
        <w:tc>
          <w:tcPr>
            <w:tcW w:w="1050" w:type="dxa"/>
            <w:tcBorders>
              <w:top w:val="nil"/>
              <w:left w:val="nil"/>
              <w:bottom w:val="single" w:sz="2" w:space="0" w:color="auto"/>
              <w:right w:val="single" w:sz="2" w:space="0" w:color="auto"/>
            </w:tcBorders>
            <w:tcMar>
              <w:top w:w="100" w:type="dxa"/>
            </w:tcMar>
            <w:vAlign w:val="center"/>
          </w:tcPr>
          <w:p w14:paraId="1A99E67F" w14:textId="77777777" w:rsidR="00A77B3E" w:rsidRDefault="009B680F">
            <w:pPr>
              <w:jc w:val="right"/>
              <w:rPr>
                <w:color w:val="000000"/>
                <w:u w:color="000000"/>
              </w:rPr>
            </w:pPr>
            <w:r>
              <w:rPr>
                <w:sz w:val="18"/>
              </w:rPr>
              <w:t>100,00%</w:t>
            </w:r>
          </w:p>
        </w:tc>
      </w:tr>
      <w:tr w:rsidR="007F256B" w14:paraId="06DD00A2" w14:textId="77777777">
        <w:trPr>
          <w:trHeight w:val="244"/>
        </w:trPr>
        <w:tc>
          <w:tcPr>
            <w:tcW w:w="945" w:type="dxa"/>
            <w:tcBorders>
              <w:top w:val="nil"/>
              <w:left w:val="single" w:sz="2" w:space="0" w:color="auto"/>
              <w:bottom w:val="nil"/>
              <w:right w:val="nil"/>
            </w:tcBorders>
            <w:tcMar>
              <w:top w:w="100" w:type="dxa"/>
            </w:tcMar>
            <w:vAlign w:val="center"/>
          </w:tcPr>
          <w:p w14:paraId="4894EC3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4381963" w14:textId="77777777" w:rsidR="00A77B3E" w:rsidRDefault="009B680F">
            <w:pPr>
              <w:jc w:val="center"/>
              <w:rPr>
                <w:color w:val="000000"/>
                <w:u w:color="000000"/>
              </w:rPr>
            </w:pPr>
            <w:r>
              <w:rPr>
                <w:sz w:val="18"/>
              </w:rPr>
              <w:t>80146</w:t>
            </w:r>
          </w:p>
        </w:tc>
        <w:tc>
          <w:tcPr>
            <w:tcW w:w="945" w:type="dxa"/>
            <w:tcBorders>
              <w:top w:val="nil"/>
              <w:left w:val="nil"/>
              <w:bottom w:val="single" w:sz="2" w:space="0" w:color="auto"/>
              <w:right w:val="single" w:sz="2" w:space="0" w:color="auto"/>
            </w:tcBorders>
            <w:tcMar>
              <w:top w:w="100" w:type="dxa"/>
            </w:tcMar>
            <w:vAlign w:val="center"/>
          </w:tcPr>
          <w:p w14:paraId="47329F0A"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7C0C25AF" w14:textId="77777777" w:rsidR="00A77B3E" w:rsidRDefault="009B680F">
            <w:pPr>
              <w:jc w:val="left"/>
              <w:rPr>
                <w:color w:val="000000"/>
                <w:u w:color="000000"/>
              </w:rPr>
            </w:pPr>
            <w:r>
              <w:rPr>
                <w:sz w:val="18"/>
              </w:rPr>
              <w:t>Dokształcanie i doskonalenie nauczycieli</w:t>
            </w:r>
          </w:p>
        </w:tc>
        <w:tc>
          <w:tcPr>
            <w:tcW w:w="1440" w:type="dxa"/>
            <w:tcBorders>
              <w:top w:val="nil"/>
              <w:left w:val="nil"/>
              <w:bottom w:val="single" w:sz="2" w:space="0" w:color="auto"/>
              <w:right w:val="nil"/>
            </w:tcBorders>
            <w:tcMar>
              <w:top w:w="100" w:type="dxa"/>
            </w:tcMar>
            <w:vAlign w:val="center"/>
          </w:tcPr>
          <w:p w14:paraId="790EAFB8" w14:textId="77777777" w:rsidR="00A77B3E" w:rsidRDefault="009B680F">
            <w:pPr>
              <w:jc w:val="right"/>
              <w:rPr>
                <w:color w:val="000000"/>
                <w:u w:color="000000"/>
              </w:rPr>
            </w:pPr>
            <w:r>
              <w:rPr>
                <w:sz w:val="18"/>
              </w:rPr>
              <w:t>3 040,00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3781D81" w14:textId="77777777" w:rsidR="00A77B3E" w:rsidRDefault="009B680F">
            <w:pPr>
              <w:jc w:val="right"/>
              <w:rPr>
                <w:color w:val="000000"/>
                <w:u w:color="000000"/>
              </w:rPr>
            </w:pPr>
            <w:r>
              <w:rPr>
                <w:sz w:val="18"/>
              </w:rPr>
              <w:t>3 040,00</w:t>
            </w:r>
          </w:p>
        </w:tc>
        <w:tc>
          <w:tcPr>
            <w:tcW w:w="1050" w:type="dxa"/>
            <w:tcBorders>
              <w:top w:val="nil"/>
              <w:left w:val="nil"/>
              <w:bottom w:val="single" w:sz="2" w:space="0" w:color="auto"/>
              <w:right w:val="single" w:sz="2" w:space="0" w:color="auto"/>
            </w:tcBorders>
            <w:tcMar>
              <w:top w:w="100" w:type="dxa"/>
            </w:tcMar>
            <w:vAlign w:val="center"/>
          </w:tcPr>
          <w:p w14:paraId="7210BAD9" w14:textId="77777777" w:rsidR="00A77B3E" w:rsidRDefault="009B680F">
            <w:pPr>
              <w:jc w:val="right"/>
              <w:rPr>
                <w:color w:val="000000"/>
                <w:u w:color="000000"/>
              </w:rPr>
            </w:pPr>
            <w:r>
              <w:rPr>
                <w:sz w:val="18"/>
              </w:rPr>
              <w:t>100,00%</w:t>
            </w:r>
          </w:p>
        </w:tc>
      </w:tr>
      <w:tr w:rsidR="007F256B" w14:paraId="6F2C334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6E0C9C"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3E69AA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0C70A26" w14:textId="77777777" w:rsidR="00A77B3E" w:rsidRDefault="009B680F">
            <w:pPr>
              <w:jc w:val="center"/>
              <w:rPr>
                <w:color w:val="000000"/>
                <w:u w:color="000000"/>
              </w:rPr>
            </w:pPr>
            <w:r>
              <w:rPr>
                <w:sz w:val="18"/>
              </w:rPr>
              <w:t>4300</w:t>
            </w:r>
          </w:p>
        </w:tc>
        <w:tc>
          <w:tcPr>
            <w:tcW w:w="3435" w:type="dxa"/>
            <w:tcBorders>
              <w:top w:val="single" w:sz="2" w:space="0" w:color="auto"/>
              <w:left w:val="nil"/>
              <w:bottom w:val="single" w:sz="2" w:space="0" w:color="auto"/>
              <w:right w:val="single" w:sz="2" w:space="0" w:color="auto"/>
            </w:tcBorders>
            <w:tcMar>
              <w:top w:w="100" w:type="dxa"/>
            </w:tcMar>
            <w:vAlign w:val="center"/>
          </w:tcPr>
          <w:p w14:paraId="2EDD30B8"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76A2BF4F" w14:textId="77777777" w:rsidR="00A77B3E" w:rsidRDefault="009B680F">
            <w:pPr>
              <w:jc w:val="right"/>
              <w:rPr>
                <w:color w:val="000000"/>
                <w:u w:color="000000"/>
              </w:rPr>
            </w:pPr>
            <w:r>
              <w:rPr>
                <w:sz w:val="18"/>
              </w:rPr>
              <w:t>2 630,00</w:t>
            </w:r>
          </w:p>
        </w:tc>
        <w:tc>
          <w:tcPr>
            <w:tcW w:w="1215" w:type="dxa"/>
            <w:tcBorders>
              <w:top w:val="nil"/>
              <w:left w:val="single" w:sz="2" w:space="0" w:color="auto"/>
              <w:bottom w:val="single" w:sz="2" w:space="0" w:color="auto"/>
              <w:right w:val="single" w:sz="2" w:space="0" w:color="auto"/>
            </w:tcBorders>
            <w:tcMar>
              <w:top w:w="100" w:type="dxa"/>
            </w:tcMar>
            <w:vAlign w:val="center"/>
          </w:tcPr>
          <w:p w14:paraId="5C9229F1" w14:textId="77777777" w:rsidR="00A77B3E" w:rsidRDefault="009B680F">
            <w:pPr>
              <w:jc w:val="right"/>
              <w:rPr>
                <w:color w:val="000000"/>
                <w:u w:color="000000"/>
              </w:rPr>
            </w:pPr>
            <w:r>
              <w:rPr>
                <w:sz w:val="18"/>
              </w:rPr>
              <w:t>2 630,00</w:t>
            </w:r>
          </w:p>
        </w:tc>
        <w:tc>
          <w:tcPr>
            <w:tcW w:w="1050" w:type="dxa"/>
            <w:tcBorders>
              <w:top w:val="nil"/>
              <w:left w:val="nil"/>
              <w:bottom w:val="single" w:sz="2" w:space="0" w:color="auto"/>
              <w:right w:val="single" w:sz="2" w:space="0" w:color="auto"/>
            </w:tcBorders>
            <w:tcMar>
              <w:top w:w="100" w:type="dxa"/>
            </w:tcMar>
            <w:vAlign w:val="center"/>
          </w:tcPr>
          <w:p w14:paraId="6E5FE049" w14:textId="77777777" w:rsidR="00A77B3E" w:rsidRDefault="009B680F">
            <w:pPr>
              <w:jc w:val="right"/>
              <w:rPr>
                <w:color w:val="000000"/>
                <w:u w:color="000000"/>
              </w:rPr>
            </w:pPr>
            <w:r>
              <w:rPr>
                <w:sz w:val="18"/>
              </w:rPr>
              <w:t>100,00%</w:t>
            </w:r>
          </w:p>
        </w:tc>
      </w:tr>
      <w:tr w:rsidR="007F256B" w14:paraId="5EEDF439"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0DB7EDDB"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42CB3E9"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FEEB2E" w14:textId="77777777" w:rsidR="00A77B3E" w:rsidRDefault="009B680F">
            <w:pPr>
              <w:jc w:val="center"/>
              <w:rPr>
                <w:color w:val="000000"/>
                <w:u w:color="000000"/>
              </w:rPr>
            </w:pPr>
            <w:r>
              <w:rPr>
                <w:sz w:val="18"/>
              </w:rPr>
              <w:t>4700</w:t>
            </w:r>
          </w:p>
        </w:tc>
        <w:tc>
          <w:tcPr>
            <w:tcW w:w="3435" w:type="dxa"/>
            <w:tcBorders>
              <w:top w:val="single" w:sz="2" w:space="0" w:color="auto"/>
              <w:left w:val="nil"/>
              <w:bottom w:val="single" w:sz="2" w:space="0" w:color="auto"/>
              <w:right w:val="single" w:sz="2" w:space="0" w:color="auto"/>
            </w:tcBorders>
            <w:tcMar>
              <w:top w:w="100" w:type="dxa"/>
            </w:tcMar>
            <w:vAlign w:val="center"/>
          </w:tcPr>
          <w:p w14:paraId="4B910F03" w14:textId="77777777" w:rsidR="00A77B3E" w:rsidRDefault="009B680F">
            <w:pPr>
              <w:jc w:val="left"/>
              <w:rPr>
                <w:color w:val="000000"/>
                <w:u w:color="000000"/>
              </w:rPr>
            </w:pPr>
            <w:r>
              <w:rPr>
                <w:sz w:val="18"/>
              </w:rPr>
              <w:t>Szkolenia pracowników niebędących członkami korpusu służby cywilnej</w:t>
            </w:r>
          </w:p>
        </w:tc>
        <w:tc>
          <w:tcPr>
            <w:tcW w:w="1440" w:type="dxa"/>
            <w:tcBorders>
              <w:top w:val="nil"/>
              <w:left w:val="nil"/>
              <w:bottom w:val="single" w:sz="2" w:space="0" w:color="auto"/>
              <w:right w:val="nil"/>
            </w:tcBorders>
            <w:tcMar>
              <w:top w:w="100" w:type="dxa"/>
            </w:tcMar>
            <w:vAlign w:val="center"/>
          </w:tcPr>
          <w:p w14:paraId="16F9D4FD" w14:textId="77777777" w:rsidR="00A77B3E" w:rsidRDefault="009B680F">
            <w:pPr>
              <w:jc w:val="right"/>
              <w:rPr>
                <w:color w:val="000000"/>
                <w:u w:color="000000"/>
              </w:rPr>
            </w:pPr>
            <w:r>
              <w:rPr>
                <w:sz w:val="18"/>
              </w:rPr>
              <w:t>410,00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96C9ACC" w14:textId="77777777" w:rsidR="00A77B3E" w:rsidRDefault="009B680F">
            <w:pPr>
              <w:jc w:val="right"/>
              <w:rPr>
                <w:color w:val="000000"/>
                <w:u w:color="000000"/>
              </w:rPr>
            </w:pPr>
            <w:r>
              <w:rPr>
                <w:sz w:val="18"/>
              </w:rPr>
              <w:t>410,00</w:t>
            </w:r>
          </w:p>
        </w:tc>
        <w:tc>
          <w:tcPr>
            <w:tcW w:w="1050" w:type="dxa"/>
            <w:tcBorders>
              <w:top w:val="nil"/>
              <w:left w:val="nil"/>
              <w:bottom w:val="single" w:sz="2" w:space="0" w:color="auto"/>
              <w:right w:val="single" w:sz="2" w:space="0" w:color="auto"/>
            </w:tcBorders>
            <w:tcMar>
              <w:top w:w="100" w:type="dxa"/>
            </w:tcMar>
            <w:vAlign w:val="center"/>
          </w:tcPr>
          <w:p w14:paraId="267B3005" w14:textId="77777777" w:rsidR="00A77B3E" w:rsidRDefault="009B680F">
            <w:pPr>
              <w:jc w:val="right"/>
              <w:rPr>
                <w:color w:val="000000"/>
                <w:u w:color="000000"/>
              </w:rPr>
            </w:pPr>
            <w:r>
              <w:rPr>
                <w:sz w:val="18"/>
              </w:rPr>
              <w:t>100,00%</w:t>
            </w:r>
          </w:p>
        </w:tc>
      </w:tr>
      <w:tr w:rsidR="007F256B" w14:paraId="7583DCE6" w14:textId="77777777">
        <w:trPr>
          <w:trHeight w:val="244"/>
        </w:trPr>
        <w:tc>
          <w:tcPr>
            <w:tcW w:w="945" w:type="dxa"/>
            <w:tcBorders>
              <w:top w:val="nil"/>
              <w:left w:val="single" w:sz="2" w:space="0" w:color="auto"/>
              <w:bottom w:val="nil"/>
              <w:right w:val="nil"/>
            </w:tcBorders>
            <w:tcMar>
              <w:top w:w="100" w:type="dxa"/>
            </w:tcMar>
            <w:vAlign w:val="center"/>
          </w:tcPr>
          <w:p w14:paraId="69BF28B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588DD0C" w14:textId="77777777" w:rsidR="00A77B3E" w:rsidRDefault="009B680F">
            <w:pPr>
              <w:jc w:val="center"/>
              <w:rPr>
                <w:color w:val="000000"/>
                <w:u w:color="000000"/>
              </w:rPr>
            </w:pPr>
            <w:r>
              <w:rPr>
                <w:sz w:val="18"/>
              </w:rPr>
              <w:t>80151</w:t>
            </w:r>
          </w:p>
        </w:tc>
        <w:tc>
          <w:tcPr>
            <w:tcW w:w="945" w:type="dxa"/>
            <w:tcBorders>
              <w:top w:val="nil"/>
              <w:left w:val="nil"/>
              <w:bottom w:val="single" w:sz="2" w:space="0" w:color="auto"/>
              <w:right w:val="single" w:sz="2" w:space="0" w:color="auto"/>
            </w:tcBorders>
            <w:tcMar>
              <w:top w:w="100" w:type="dxa"/>
            </w:tcMar>
            <w:vAlign w:val="center"/>
          </w:tcPr>
          <w:p w14:paraId="4E9511E4"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47DC2D52" w14:textId="77777777" w:rsidR="00A77B3E" w:rsidRDefault="009B680F">
            <w:pPr>
              <w:jc w:val="left"/>
              <w:rPr>
                <w:color w:val="000000"/>
                <w:u w:color="000000"/>
              </w:rPr>
            </w:pPr>
            <w:r>
              <w:rPr>
                <w:sz w:val="18"/>
              </w:rPr>
              <w:t>Kwalifikacyjne kursy zawodowe</w:t>
            </w:r>
          </w:p>
        </w:tc>
        <w:tc>
          <w:tcPr>
            <w:tcW w:w="1440" w:type="dxa"/>
            <w:tcBorders>
              <w:top w:val="nil"/>
              <w:left w:val="nil"/>
              <w:bottom w:val="single" w:sz="2" w:space="0" w:color="auto"/>
              <w:right w:val="nil"/>
            </w:tcBorders>
            <w:tcMar>
              <w:top w:w="100" w:type="dxa"/>
            </w:tcMar>
            <w:vAlign w:val="center"/>
          </w:tcPr>
          <w:p w14:paraId="64C3864B" w14:textId="77777777" w:rsidR="00A77B3E" w:rsidRDefault="009B680F">
            <w:pPr>
              <w:jc w:val="right"/>
              <w:rPr>
                <w:color w:val="000000"/>
                <w:u w:color="000000"/>
              </w:rPr>
            </w:pPr>
            <w:r>
              <w:rPr>
                <w:sz w:val="18"/>
              </w:rPr>
              <w:t>17 543,00</w:t>
            </w:r>
          </w:p>
        </w:tc>
        <w:tc>
          <w:tcPr>
            <w:tcW w:w="1215" w:type="dxa"/>
            <w:tcBorders>
              <w:top w:val="nil"/>
              <w:left w:val="single" w:sz="2" w:space="0" w:color="auto"/>
              <w:bottom w:val="single" w:sz="2" w:space="0" w:color="auto"/>
              <w:right w:val="single" w:sz="2" w:space="0" w:color="auto"/>
            </w:tcBorders>
            <w:tcMar>
              <w:top w:w="100" w:type="dxa"/>
            </w:tcMar>
            <w:vAlign w:val="center"/>
          </w:tcPr>
          <w:p w14:paraId="3C03CD7A" w14:textId="77777777" w:rsidR="00A77B3E" w:rsidRDefault="009B680F">
            <w:pPr>
              <w:jc w:val="right"/>
              <w:rPr>
                <w:color w:val="000000"/>
                <w:u w:color="000000"/>
              </w:rPr>
            </w:pPr>
            <w:r>
              <w:rPr>
                <w:sz w:val="18"/>
              </w:rPr>
              <w:t>17 536,50</w:t>
            </w:r>
          </w:p>
        </w:tc>
        <w:tc>
          <w:tcPr>
            <w:tcW w:w="1050" w:type="dxa"/>
            <w:tcBorders>
              <w:top w:val="nil"/>
              <w:left w:val="nil"/>
              <w:bottom w:val="single" w:sz="2" w:space="0" w:color="auto"/>
              <w:right w:val="single" w:sz="2" w:space="0" w:color="auto"/>
            </w:tcBorders>
            <w:tcMar>
              <w:top w:w="100" w:type="dxa"/>
            </w:tcMar>
            <w:vAlign w:val="center"/>
          </w:tcPr>
          <w:p w14:paraId="78EEA02D" w14:textId="77777777" w:rsidR="00A77B3E" w:rsidRDefault="009B680F">
            <w:pPr>
              <w:jc w:val="right"/>
              <w:rPr>
                <w:color w:val="000000"/>
                <w:u w:color="000000"/>
              </w:rPr>
            </w:pPr>
            <w:r>
              <w:rPr>
                <w:sz w:val="18"/>
              </w:rPr>
              <w:t>99,96%</w:t>
            </w:r>
          </w:p>
        </w:tc>
      </w:tr>
      <w:tr w:rsidR="007F256B" w14:paraId="39EE60A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EBE5BD0"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7D528EF"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79021A7"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4F67F2C9"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61D9F12B" w14:textId="77777777" w:rsidR="00A77B3E" w:rsidRDefault="009B680F">
            <w:pPr>
              <w:jc w:val="right"/>
              <w:rPr>
                <w:color w:val="000000"/>
                <w:u w:color="000000"/>
              </w:rPr>
            </w:pPr>
            <w:r>
              <w:rPr>
                <w:sz w:val="18"/>
              </w:rPr>
              <w:t>1 000,00</w:t>
            </w:r>
          </w:p>
        </w:tc>
        <w:tc>
          <w:tcPr>
            <w:tcW w:w="1215" w:type="dxa"/>
            <w:tcBorders>
              <w:top w:val="nil"/>
              <w:left w:val="single" w:sz="2" w:space="0" w:color="auto"/>
              <w:bottom w:val="single" w:sz="2" w:space="0" w:color="auto"/>
              <w:right w:val="single" w:sz="2" w:space="0" w:color="auto"/>
            </w:tcBorders>
            <w:tcMar>
              <w:top w:w="100" w:type="dxa"/>
            </w:tcMar>
            <w:vAlign w:val="center"/>
          </w:tcPr>
          <w:p w14:paraId="0105EAE6" w14:textId="77777777" w:rsidR="00A77B3E" w:rsidRDefault="009B680F">
            <w:pPr>
              <w:jc w:val="right"/>
              <w:rPr>
                <w:color w:val="000000"/>
                <w:u w:color="000000"/>
              </w:rPr>
            </w:pPr>
            <w:r>
              <w:rPr>
                <w:sz w:val="18"/>
              </w:rPr>
              <w:t>997,20</w:t>
            </w:r>
          </w:p>
        </w:tc>
        <w:tc>
          <w:tcPr>
            <w:tcW w:w="1050" w:type="dxa"/>
            <w:tcBorders>
              <w:top w:val="nil"/>
              <w:left w:val="nil"/>
              <w:bottom w:val="single" w:sz="2" w:space="0" w:color="auto"/>
              <w:right w:val="single" w:sz="2" w:space="0" w:color="auto"/>
            </w:tcBorders>
            <w:tcMar>
              <w:top w:w="100" w:type="dxa"/>
            </w:tcMar>
            <w:vAlign w:val="center"/>
          </w:tcPr>
          <w:p w14:paraId="5B1118B9" w14:textId="77777777" w:rsidR="00A77B3E" w:rsidRDefault="009B680F">
            <w:pPr>
              <w:jc w:val="right"/>
              <w:rPr>
                <w:color w:val="000000"/>
                <w:u w:color="000000"/>
              </w:rPr>
            </w:pPr>
            <w:r>
              <w:rPr>
                <w:sz w:val="18"/>
              </w:rPr>
              <w:t>99,72%</w:t>
            </w:r>
          </w:p>
        </w:tc>
      </w:tr>
      <w:tr w:rsidR="007F256B" w14:paraId="3C4CB5B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8FDC34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A38420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B499681"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411FA0CA"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75683B9F" w14:textId="77777777" w:rsidR="00A77B3E" w:rsidRDefault="009B680F">
            <w:pPr>
              <w:jc w:val="right"/>
              <w:rPr>
                <w:color w:val="000000"/>
                <w:u w:color="000000"/>
              </w:rPr>
            </w:pPr>
            <w:r>
              <w:rPr>
                <w:sz w:val="18"/>
              </w:rPr>
              <w:t>11 082,00</w:t>
            </w:r>
          </w:p>
        </w:tc>
        <w:tc>
          <w:tcPr>
            <w:tcW w:w="1215" w:type="dxa"/>
            <w:tcBorders>
              <w:top w:val="nil"/>
              <w:left w:val="single" w:sz="2" w:space="0" w:color="auto"/>
              <w:bottom w:val="single" w:sz="2" w:space="0" w:color="auto"/>
              <w:right w:val="single" w:sz="2" w:space="0" w:color="auto"/>
            </w:tcBorders>
            <w:tcMar>
              <w:top w:w="100" w:type="dxa"/>
            </w:tcMar>
            <w:vAlign w:val="center"/>
          </w:tcPr>
          <w:p w14:paraId="3AC44596" w14:textId="77777777" w:rsidR="00A77B3E" w:rsidRDefault="009B680F">
            <w:pPr>
              <w:jc w:val="right"/>
              <w:rPr>
                <w:color w:val="000000"/>
                <w:u w:color="000000"/>
              </w:rPr>
            </w:pPr>
            <w:r>
              <w:rPr>
                <w:sz w:val="18"/>
              </w:rPr>
              <w:t>11 081,04</w:t>
            </w:r>
          </w:p>
        </w:tc>
        <w:tc>
          <w:tcPr>
            <w:tcW w:w="1050" w:type="dxa"/>
            <w:tcBorders>
              <w:top w:val="nil"/>
              <w:left w:val="nil"/>
              <w:bottom w:val="single" w:sz="2" w:space="0" w:color="auto"/>
              <w:right w:val="single" w:sz="2" w:space="0" w:color="auto"/>
            </w:tcBorders>
            <w:tcMar>
              <w:top w:w="100" w:type="dxa"/>
            </w:tcMar>
            <w:vAlign w:val="center"/>
          </w:tcPr>
          <w:p w14:paraId="16AE6B07" w14:textId="77777777" w:rsidR="00A77B3E" w:rsidRDefault="009B680F">
            <w:pPr>
              <w:jc w:val="right"/>
              <w:rPr>
                <w:color w:val="000000"/>
                <w:u w:color="000000"/>
              </w:rPr>
            </w:pPr>
            <w:r>
              <w:rPr>
                <w:sz w:val="18"/>
              </w:rPr>
              <w:t>99,99%</w:t>
            </w:r>
          </w:p>
        </w:tc>
      </w:tr>
      <w:tr w:rsidR="007F256B" w14:paraId="2E9C351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5E44D4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2766DAD"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45A2C24"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625C0D96"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0082204B" w14:textId="77777777" w:rsidR="00A77B3E" w:rsidRDefault="009B680F">
            <w:pPr>
              <w:jc w:val="right"/>
              <w:rPr>
                <w:color w:val="000000"/>
                <w:u w:color="000000"/>
              </w:rPr>
            </w:pPr>
            <w:r>
              <w:rPr>
                <w:sz w:val="18"/>
              </w:rPr>
              <w:t>1 964,00</w:t>
            </w:r>
          </w:p>
        </w:tc>
        <w:tc>
          <w:tcPr>
            <w:tcW w:w="1215" w:type="dxa"/>
            <w:tcBorders>
              <w:top w:val="nil"/>
              <w:left w:val="single" w:sz="2" w:space="0" w:color="auto"/>
              <w:bottom w:val="single" w:sz="2" w:space="0" w:color="auto"/>
              <w:right w:val="single" w:sz="2" w:space="0" w:color="auto"/>
            </w:tcBorders>
            <w:tcMar>
              <w:top w:w="100" w:type="dxa"/>
            </w:tcMar>
            <w:vAlign w:val="center"/>
          </w:tcPr>
          <w:p w14:paraId="1B1D86D5" w14:textId="77777777" w:rsidR="00A77B3E" w:rsidRDefault="009B680F">
            <w:pPr>
              <w:jc w:val="right"/>
              <w:rPr>
                <w:color w:val="000000"/>
                <w:u w:color="000000"/>
              </w:rPr>
            </w:pPr>
            <w:r>
              <w:rPr>
                <w:sz w:val="18"/>
              </w:rPr>
              <w:t>1 961,87</w:t>
            </w:r>
          </w:p>
        </w:tc>
        <w:tc>
          <w:tcPr>
            <w:tcW w:w="1050" w:type="dxa"/>
            <w:tcBorders>
              <w:top w:val="nil"/>
              <w:left w:val="nil"/>
              <w:bottom w:val="single" w:sz="2" w:space="0" w:color="auto"/>
              <w:right w:val="single" w:sz="2" w:space="0" w:color="auto"/>
            </w:tcBorders>
            <w:tcMar>
              <w:top w:w="100" w:type="dxa"/>
            </w:tcMar>
            <w:vAlign w:val="center"/>
          </w:tcPr>
          <w:p w14:paraId="56CA6BF3" w14:textId="77777777" w:rsidR="00A77B3E" w:rsidRDefault="009B680F">
            <w:pPr>
              <w:jc w:val="right"/>
              <w:rPr>
                <w:color w:val="000000"/>
                <w:u w:color="000000"/>
              </w:rPr>
            </w:pPr>
            <w:r>
              <w:rPr>
                <w:sz w:val="18"/>
              </w:rPr>
              <w:t>99,89%</w:t>
            </w:r>
          </w:p>
        </w:tc>
      </w:tr>
      <w:tr w:rsidR="007F256B" w14:paraId="03BCFD5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9AC78A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89CC62E"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16B98B2"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37CDB12B"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6912838E" w14:textId="77777777" w:rsidR="00A77B3E" w:rsidRDefault="009B680F">
            <w:pPr>
              <w:jc w:val="right"/>
              <w:rPr>
                <w:color w:val="000000"/>
                <w:u w:color="000000"/>
              </w:rPr>
            </w:pPr>
            <w:r>
              <w:rPr>
                <w:sz w:val="18"/>
              </w:rPr>
              <w:t>2 414,00</w:t>
            </w:r>
          </w:p>
        </w:tc>
        <w:tc>
          <w:tcPr>
            <w:tcW w:w="1215" w:type="dxa"/>
            <w:tcBorders>
              <w:top w:val="nil"/>
              <w:left w:val="single" w:sz="2" w:space="0" w:color="auto"/>
              <w:bottom w:val="single" w:sz="2" w:space="0" w:color="auto"/>
              <w:right w:val="single" w:sz="2" w:space="0" w:color="auto"/>
            </w:tcBorders>
            <w:tcMar>
              <w:top w:w="100" w:type="dxa"/>
            </w:tcMar>
            <w:vAlign w:val="center"/>
          </w:tcPr>
          <w:p w14:paraId="064DBCA0" w14:textId="77777777" w:rsidR="00A77B3E" w:rsidRDefault="009B680F">
            <w:pPr>
              <w:jc w:val="right"/>
              <w:rPr>
                <w:color w:val="000000"/>
                <w:u w:color="000000"/>
              </w:rPr>
            </w:pPr>
            <w:r>
              <w:rPr>
                <w:sz w:val="18"/>
              </w:rPr>
              <w:t>2 413,48</w:t>
            </w:r>
          </w:p>
        </w:tc>
        <w:tc>
          <w:tcPr>
            <w:tcW w:w="1050" w:type="dxa"/>
            <w:tcBorders>
              <w:top w:val="nil"/>
              <w:left w:val="nil"/>
              <w:bottom w:val="single" w:sz="2" w:space="0" w:color="auto"/>
              <w:right w:val="single" w:sz="2" w:space="0" w:color="auto"/>
            </w:tcBorders>
            <w:tcMar>
              <w:top w:w="100" w:type="dxa"/>
            </w:tcMar>
            <w:vAlign w:val="center"/>
          </w:tcPr>
          <w:p w14:paraId="6F49F806" w14:textId="77777777" w:rsidR="00A77B3E" w:rsidRDefault="009B680F">
            <w:pPr>
              <w:jc w:val="right"/>
              <w:rPr>
                <w:color w:val="000000"/>
                <w:u w:color="000000"/>
              </w:rPr>
            </w:pPr>
            <w:r>
              <w:rPr>
                <w:sz w:val="18"/>
              </w:rPr>
              <w:t>99,98%</w:t>
            </w:r>
          </w:p>
        </w:tc>
      </w:tr>
      <w:tr w:rsidR="007F256B" w14:paraId="093A430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44F892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A4DB73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27ACA92"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0BB9F3D2"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77CB7C47" w14:textId="77777777" w:rsidR="00A77B3E" w:rsidRDefault="009B680F">
            <w:pPr>
              <w:jc w:val="right"/>
              <w:rPr>
                <w:color w:val="000000"/>
                <w:u w:color="000000"/>
              </w:rPr>
            </w:pPr>
            <w:r>
              <w:rPr>
                <w:sz w:val="18"/>
              </w:rPr>
              <w:t>298,00</w:t>
            </w:r>
          </w:p>
        </w:tc>
        <w:tc>
          <w:tcPr>
            <w:tcW w:w="1215" w:type="dxa"/>
            <w:tcBorders>
              <w:top w:val="nil"/>
              <w:left w:val="single" w:sz="2" w:space="0" w:color="auto"/>
              <w:bottom w:val="single" w:sz="2" w:space="0" w:color="auto"/>
              <w:right w:val="single" w:sz="2" w:space="0" w:color="auto"/>
            </w:tcBorders>
            <w:tcMar>
              <w:top w:w="100" w:type="dxa"/>
            </w:tcMar>
            <w:vAlign w:val="center"/>
          </w:tcPr>
          <w:p w14:paraId="546BAA73" w14:textId="77777777" w:rsidR="00A77B3E" w:rsidRDefault="009B680F">
            <w:pPr>
              <w:jc w:val="right"/>
              <w:rPr>
                <w:color w:val="000000"/>
                <w:u w:color="000000"/>
              </w:rPr>
            </w:pPr>
            <w:r>
              <w:rPr>
                <w:sz w:val="18"/>
              </w:rPr>
              <w:t>297,91</w:t>
            </w:r>
          </w:p>
        </w:tc>
        <w:tc>
          <w:tcPr>
            <w:tcW w:w="1050" w:type="dxa"/>
            <w:tcBorders>
              <w:top w:val="nil"/>
              <w:left w:val="nil"/>
              <w:bottom w:val="single" w:sz="2" w:space="0" w:color="auto"/>
              <w:right w:val="single" w:sz="2" w:space="0" w:color="auto"/>
            </w:tcBorders>
            <w:tcMar>
              <w:top w:w="100" w:type="dxa"/>
            </w:tcMar>
            <w:vAlign w:val="center"/>
          </w:tcPr>
          <w:p w14:paraId="4176E4F4" w14:textId="77777777" w:rsidR="00A77B3E" w:rsidRDefault="009B680F">
            <w:pPr>
              <w:jc w:val="right"/>
              <w:rPr>
                <w:color w:val="000000"/>
                <w:u w:color="000000"/>
              </w:rPr>
            </w:pPr>
            <w:r>
              <w:rPr>
                <w:sz w:val="18"/>
              </w:rPr>
              <w:t>99,97%</w:t>
            </w:r>
          </w:p>
        </w:tc>
      </w:tr>
      <w:tr w:rsidR="007F256B" w14:paraId="4C49997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B2B1E7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03CA5C7"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1B0A860"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41381FA0"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2122122C" w14:textId="77777777" w:rsidR="00A77B3E" w:rsidRDefault="009B680F">
            <w:pPr>
              <w:jc w:val="right"/>
              <w:rPr>
                <w:color w:val="000000"/>
                <w:u w:color="000000"/>
              </w:rPr>
            </w:pPr>
            <w:r>
              <w:rPr>
                <w:sz w:val="18"/>
              </w:rPr>
              <w:t>785,00</w:t>
            </w:r>
          </w:p>
        </w:tc>
        <w:tc>
          <w:tcPr>
            <w:tcW w:w="1215" w:type="dxa"/>
            <w:tcBorders>
              <w:top w:val="nil"/>
              <w:left w:val="single" w:sz="2" w:space="0" w:color="auto"/>
              <w:bottom w:val="single" w:sz="2" w:space="0" w:color="auto"/>
              <w:right w:val="single" w:sz="2" w:space="0" w:color="auto"/>
            </w:tcBorders>
            <w:tcMar>
              <w:top w:w="100" w:type="dxa"/>
            </w:tcMar>
            <w:vAlign w:val="center"/>
          </w:tcPr>
          <w:p w14:paraId="331FDBAE" w14:textId="77777777" w:rsidR="00A77B3E" w:rsidRDefault="009B680F">
            <w:pPr>
              <w:jc w:val="right"/>
              <w:rPr>
                <w:color w:val="000000"/>
                <w:u w:color="000000"/>
              </w:rPr>
            </w:pPr>
            <w:r>
              <w:rPr>
                <w:sz w:val="18"/>
              </w:rPr>
              <w:t>785,00</w:t>
            </w:r>
          </w:p>
        </w:tc>
        <w:tc>
          <w:tcPr>
            <w:tcW w:w="1050" w:type="dxa"/>
            <w:tcBorders>
              <w:top w:val="nil"/>
              <w:left w:val="nil"/>
              <w:bottom w:val="single" w:sz="2" w:space="0" w:color="auto"/>
              <w:right w:val="single" w:sz="2" w:space="0" w:color="auto"/>
            </w:tcBorders>
            <w:tcMar>
              <w:top w:w="100" w:type="dxa"/>
            </w:tcMar>
            <w:vAlign w:val="center"/>
          </w:tcPr>
          <w:p w14:paraId="683B76CE" w14:textId="77777777" w:rsidR="00A77B3E" w:rsidRDefault="009B680F">
            <w:pPr>
              <w:jc w:val="right"/>
              <w:rPr>
                <w:color w:val="000000"/>
                <w:u w:color="000000"/>
              </w:rPr>
            </w:pPr>
            <w:r>
              <w:rPr>
                <w:sz w:val="18"/>
              </w:rPr>
              <w:t>100,00%</w:t>
            </w:r>
          </w:p>
        </w:tc>
      </w:tr>
      <w:tr w:rsidR="007F256B" w14:paraId="5A06B5BE" w14:textId="77777777">
        <w:trPr>
          <w:trHeight w:val="1718"/>
        </w:trPr>
        <w:tc>
          <w:tcPr>
            <w:tcW w:w="945" w:type="dxa"/>
            <w:tcBorders>
              <w:top w:val="nil"/>
              <w:left w:val="single" w:sz="2" w:space="0" w:color="auto"/>
              <w:bottom w:val="nil"/>
              <w:right w:val="nil"/>
            </w:tcBorders>
            <w:tcMar>
              <w:top w:w="100" w:type="dxa"/>
            </w:tcMar>
            <w:vAlign w:val="center"/>
          </w:tcPr>
          <w:p w14:paraId="3E9097B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C19E1A9" w14:textId="77777777" w:rsidR="00A77B3E" w:rsidRDefault="009B680F">
            <w:pPr>
              <w:jc w:val="center"/>
              <w:rPr>
                <w:color w:val="000000"/>
                <w:u w:color="000000"/>
              </w:rPr>
            </w:pPr>
            <w:r>
              <w:rPr>
                <w:sz w:val="18"/>
              </w:rPr>
              <w:t>80152</w:t>
            </w:r>
          </w:p>
        </w:tc>
        <w:tc>
          <w:tcPr>
            <w:tcW w:w="945" w:type="dxa"/>
            <w:tcBorders>
              <w:top w:val="nil"/>
              <w:left w:val="nil"/>
              <w:bottom w:val="single" w:sz="2" w:space="0" w:color="auto"/>
              <w:right w:val="single" w:sz="2" w:space="0" w:color="auto"/>
            </w:tcBorders>
            <w:tcMar>
              <w:top w:w="100" w:type="dxa"/>
            </w:tcMar>
            <w:vAlign w:val="center"/>
          </w:tcPr>
          <w:p w14:paraId="17F2EC7C"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5D670D96" w14:textId="77777777" w:rsidR="00A77B3E" w:rsidRDefault="009B680F">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440" w:type="dxa"/>
            <w:tcBorders>
              <w:top w:val="nil"/>
              <w:left w:val="nil"/>
              <w:bottom w:val="single" w:sz="2" w:space="0" w:color="auto"/>
              <w:right w:val="nil"/>
            </w:tcBorders>
            <w:tcMar>
              <w:top w:w="100" w:type="dxa"/>
            </w:tcMar>
            <w:vAlign w:val="center"/>
          </w:tcPr>
          <w:p w14:paraId="55812AB4" w14:textId="77777777" w:rsidR="00A77B3E" w:rsidRDefault="009B680F">
            <w:pPr>
              <w:jc w:val="right"/>
              <w:rPr>
                <w:color w:val="000000"/>
                <w:u w:color="000000"/>
              </w:rPr>
            </w:pPr>
            <w:r>
              <w:rPr>
                <w:sz w:val="18"/>
              </w:rPr>
              <w:t>76 657,00</w:t>
            </w:r>
          </w:p>
        </w:tc>
        <w:tc>
          <w:tcPr>
            <w:tcW w:w="1215" w:type="dxa"/>
            <w:tcBorders>
              <w:top w:val="nil"/>
              <w:left w:val="single" w:sz="2" w:space="0" w:color="auto"/>
              <w:bottom w:val="single" w:sz="2" w:space="0" w:color="auto"/>
              <w:right w:val="single" w:sz="2" w:space="0" w:color="auto"/>
            </w:tcBorders>
            <w:tcMar>
              <w:top w:w="100" w:type="dxa"/>
            </w:tcMar>
            <w:vAlign w:val="center"/>
          </w:tcPr>
          <w:p w14:paraId="575014DB" w14:textId="77777777" w:rsidR="00A77B3E" w:rsidRDefault="009B680F">
            <w:pPr>
              <w:jc w:val="right"/>
              <w:rPr>
                <w:color w:val="000000"/>
                <w:u w:color="000000"/>
              </w:rPr>
            </w:pPr>
            <w:r>
              <w:rPr>
                <w:sz w:val="18"/>
              </w:rPr>
              <w:t>76 646,83</w:t>
            </w:r>
          </w:p>
        </w:tc>
        <w:tc>
          <w:tcPr>
            <w:tcW w:w="1050" w:type="dxa"/>
            <w:tcBorders>
              <w:top w:val="nil"/>
              <w:left w:val="nil"/>
              <w:bottom w:val="single" w:sz="2" w:space="0" w:color="auto"/>
              <w:right w:val="single" w:sz="2" w:space="0" w:color="auto"/>
            </w:tcBorders>
            <w:tcMar>
              <w:top w:w="100" w:type="dxa"/>
            </w:tcMar>
            <w:vAlign w:val="center"/>
          </w:tcPr>
          <w:p w14:paraId="363CEAC1" w14:textId="77777777" w:rsidR="00A77B3E" w:rsidRDefault="009B680F">
            <w:pPr>
              <w:jc w:val="right"/>
              <w:rPr>
                <w:color w:val="000000"/>
                <w:u w:color="000000"/>
              </w:rPr>
            </w:pPr>
            <w:r>
              <w:rPr>
                <w:sz w:val="18"/>
              </w:rPr>
              <w:t>99,99%</w:t>
            </w:r>
          </w:p>
        </w:tc>
      </w:tr>
      <w:tr w:rsidR="007F256B" w14:paraId="1CBF8D6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E772CB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4CFC2C05"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0131A219" w14:textId="77777777" w:rsidR="00A77B3E" w:rsidRDefault="009B680F">
            <w:pPr>
              <w:jc w:val="center"/>
              <w:rPr>
                <w:color w:val="000000"/>
                <w:u w:color="000000"/>
              </w:rPr>
            </w:pPr>
            <w:r>
              <w:rPr>
                <w:sz w:val="18"/>
              </w:rPr>
              <w:t>3020</w:t>
            </w:r>
          </w:p>
        </w:tc>
        <w:tc>
          <w:tcPr>
            <w:tcW w:w="3435" w:type="dxa"/>
            <w:tcBorders>
              <w:top w:val="single" w:sz="2" w:space="0" w:color="auto"/>
              <w:left w:val="nil"/>
              <w:bottom w:val="single" w:sz="2" w:space="0" w:color="auto"/>
              <w:right w:val="single" w:sz="2" w:space="0" w:color="auto"/>
            </w:tcBorders>
            <w:tcMar>
              <w:top w:w="100" w:type="dxa"/>
            </w:tcMar>
            <w:vAlign w:val="center"/>
          </w:tcPr>
          <w:p w14:paraId="68244A3C" w14:textId="77777777" w:rsidR="00A77B3E" w:rsidRDefault="009B680F">
            <w:pPr>
              <w:jc w:val="left"/>
              <w:rPr>
                <w:color w:val="000000"/>
                <w:u w:color="000000"/>
              </w:rPr>
            </w:pPr>
            <w:r>
              <w:rPr>
                <w:sz w:val="18"/>
              </w:rPr>
              <w:t>Wydatki osobowe niezaliczone do wynagrodzeń</w:t>
            </w:r>
          </w:p>
        </w:tc>
        <w:tc>
          <w:tcPr>
            <w:tcW w:w="1440" w:type="dxa"/>
            <w:tcBorders>
              <w:top w:val="nil"/>
              <w:left w:val="nil"/>
              <w:bottom w:val="single" w:sz="2" w:space="0" w:color="auto"/>
              <w:right w:val="nil"/>
            </w:tcBorders>
            <w:tcMar>
              <w:top w:w="100" w:type="dxa"/>
            </w:tcMar>
            <w:vAlign w:val="center"/>
          </w:tcPr>
          <w:p w14:paraId="5340BFA1" w14:textId="77777777" w:rsidR="00A77B3E" w:rsidRDefault="009B680F">
            <w:pPr>
              <w:jc w:val="right"/>
              <w:rPr>
                <w:color w:val="000000"/>
                <w:u w:color="000000"/>
              </w:rPr>
            </w:pPr>
            <w:r>
              <w:rPr>
                <w:sz w:val="18"/>
              </w:rPr>
              <w:t>3 203,00</w:t>
            </w:r>
          </w:p>
        </w:tc>
        <w:tc>
          <w:tcPr>
            <w:tcW w:w="1215" w:type="dxa"/>
            <w:tcBorders>
              <w:top w:val="nil"/>
              <w:left w:val="single" w:sz="2" w:space="0" w:color="auto"/>
              <w:bottom w:val="single" w:sz="2" w:space="0" w:color="auto"/>
              <w:right w:val="single" w:sz="2" w:space="0" w:color="auto"/>
            </w:tcBorders>
            <w:tcMar>
              <w:top w:w="100" w:type="dxa"/>
            </w:tcMar>
            <w:vAlign w:val="center"/>
          </w:tcPr>
          <w:p w14:paraId="76047500" w14:textId="77777777" w:rsidR="00A77B3E" w:rsidRDefault="009B680F">
            <w:pPr>
              <w:jc w:val="right"/>
              <w:rPr>
                <w:color w:val="000000"/>
                <w:u w:color="000000"/>
              </w:rPr>
            </w:pPr>
            <w:r>
              <w:rPr>
                <w:sz w:val="18"/>
              </w:rPr>
              <w:t>3 200,64</w:t>
            </w:r>
          </w:p>
        </w:tc>
        <w:tc>
          <w:tcPr>
            <w:tcW w:w="1050" w:type="dxa"/>
            <w:tcBorders>
              <w:top w:val="nil"/>
              <w:left w:val="nil"/>
              <w:bottom w:val="single" w:sz="2" w:space="0" w:color="auto"/>
              <w:right w:val="single" w:sz="2" w:space="0" w:color="auto"/>
            </w:tcBorders>
            <w:tcMar>
              <w:top w:w="100" w:type="dxa"/>
            </w:tcMar>
            <w:vAlign w:val="center"/>
          </w:tcPr>
          <w:p w14:paraId="24098853" w14:textId="77777777" w:rsidR="00A77B3E" w:rsidRDefault="009B680F">
            <w:pPr>
              <w:jc w:val="right"/>
              <w:rPr>
                <w:color w:val="000000"/>
                <w:u w:color="000000"/>
              </w:rPr>
            </w:pPr>
            <w:r>
              <w:rPr>
                <w:sz w:val="18"/>
              </w:rPr>
              <w:t>99,93%</w:t>
            </w:r>
          </w:p>
        </w:tc>
      </w:tr>
      <w:tr w:rsidR="007F256B" w14:paraId="4553626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BA16E0E"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B07F8A8"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7BDB42AF" w14:textId="77777777" w:rsidR="00A77B3E" w:rsidRDefault="009B680F">
            <w:pPr>
              <w:jc w:val="center"/>
              <w:rPr>
                <w:color w:val="000000"/>
                <w:u w:color="000000"/>
              </w:rPr>
            </w:pPr>
            <w:r>
              <w:rPr>
                <w:sz w:val="18"/>
              </w:rPr>
              <w:t>4010</w:t>
            </w:r>
          </w:p>
        </w:tc>
        <w:tc>
          <w:tcPr>
            <w:tcW w:w="3435" w:type="dxa"/>
            <w:tcBorders>
              <w:top w:val="single" w:sz="2" w:space="0" w:color="auto"/>
              <w:left w:val="nil"/>
              <w:bottom w:val="single" w:sz="2" w:space="0" w:color="auto"/>
              <w:right w:val="single" w:sz="2" w:space="0" w:color="auto"/>
            </w:tcBorders>
            <w:tcMar>
              <w:top w:w="100" w:type="dxa"/>
            </w:tcMar>
            <w:vAlign w:val="center"/>
          </w:tcPr>
          <w:p w14:paraId="259A24F1" w14:textId="77777777" w:rsidR="00A77B3E" w:rsidRDefault="009B680F">
            <w:pPr>
              <w:jc w:val="left"/>
              <w:rPr>
                <w:color w:val="000000"/>
                <w:u w:color="000000"/>
              </w:rPr>
            </w:pPr>
            <w:r>
              <w:rPr>
                <w:sz w:val="18"/>
              </w:rPr>
              <w:t>Wynagrodzenia osobowe pracowników</w:t>
            </w:r>
          </w:p>
        </w:tc>
        <w:tc>
          <w:tcPr>
            <w:tcW w:w="1440" w:type="dxa"/>
            <w:tcBorders>
              <w:top w:val="nil"/>
              <w:left w:val="nil"/>
              <w:bottom w:val="single" w:sz="2" w:space="0" w:color="auto"/>
              <w:right w:val="nil"/>
            </w:tcBorders>
            <w:tcMar>
              <w:top w:w="100" w:type="dxa"/>
            </w:tcMar>
            <w:vAlign w:val="center"/>
          </w:tcPr>
          <w:p w14:paraId="258804A6" w14:textId="77777777" w:rsidR="00A77B3E" w:rsidRDefault="009B680F">
            <w:pPr>
              <w:jc w:val="right"/>
              <w:rPr>
                <w:color w:val="000000"/>
                <w:u w:color="000000"/>
              </w:rPr>
            </w:pPr>
            <w:r>
              <w:rPr>
                <w:sz w:val="18"/>
              </w:rPr>
              <w:t>52 594,00</w:t>
            </w:r>
          </w:p>
        </w:tc>
        <w:tc>
          <w:tcPr>
            <w:tcW w:w="1215" w:type="dxa"/>
            <w:tcBorders>
              <w:top w:val="nil"/>
              <w:left w:val="single" w:sz="2" w:space="0" w:color="auto"/>
              <w:bottom w:val="single" w:sz="2" w:space="0" w:color="auto"/>
              <w:right w:val="single" w:sz="2" w:space="0" w:color="auto"/>
            </w:tcBorders>
            <w:tcMar>
              <w:top w:w="100" w:type="dxa"/>
            </w:tcMar>
            <w:vAlign w:val="center"/>
          </w:tcPr>
          <w:p w14:paraId="6E2718A3" w14:textId="77777777" w:rsidR="00A77B3E" w:rsidRDefault="009B680F">
            <w:pPr>
              <w:jc w:val="right"/>
              <w:rPr>
                <w:color w:val="000000"/>
                <w:u w:color="000000"/>
              </w:rPr>
            </w:pPr>
            <w:r>
              <w:rPr>
                <w:sz w:val="18"/>
              </w:rPr>
              <w:t>52 590,03</w:t>
            </w:r>
          </w:p>
        </w:tc>
        <w:tc>
          <w:tcPr>
            <w:tcW w:w="1050" w:type="dxa"/>
            <w:tcBorders>
              <w:top w:val="nil"/>
              <w:left w:val="nil"/>
              <w:bottom w:val="single" w:sz="2" w:space="0" w:color="auto"/>
              <w:right w:val="single" w:sz="2" w:space="0" w:color="auto"/>
            </w:tcBorders>
            <w:tcMar>
              <w:top w:w="100" w:type="dxa"/>
            </w:tcMar>
            <w:vAlign w:val="center"/>
          </w:tcPr>
          <w:p w14:paraId="6CE9183A" w14:textId="77777777" w:rsidR="00A77B3E" w:rsidRDefault="009B680F">
            <w:pPr>
              <w:jc w:val="right"/>
              <w:rPr>
                <w:color w:val="000000"/>
                <w:u w:color="000000"/>
              </w:rPr>
            </w:pPr>
            <w:r>
              <w:rPr>
                <w:sz w:val="18"/>
              </w:rPr>
              <w:t>99,99%</w:t>
            </w:r>
          </w:p>
        </w:tc>
      </w:tr>
      <w:tr w:rsidR="007F256B" w14:paraId="055620F9"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2AF20013"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20F9B4C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6989135" w14:textId="77777777" w:rsidR="00A77B3E" w:rsidRDefault="009B680F">
            <w:pPr>
              <w:jc w:val="center"/>
              <w:rPr>
                <w:color w:val="000000"/>
                <w:u w:color="000000"/>
              </w:rPr>
            </w:pPr>
            <w:r>
              <w:rPr>
                <w:sz w:val="18"/>
              </w:rPr>
              <w:t>4040</w:t>
            </w:r>
          </w:p>
        </w:tc>
        <w:tc>
          <w:tcPr>
            <w:tcW w:w="3435" w:type="dxa"/>
            <w:tcBorders>
              <w:top w:val="single" w:sz="2" w:space="0" w:color="auto"/>
              <w:left w:val="nil"/>
              <w:bottom w:val="single" w:sz="2" w:space="0" w:color="auto"/>
              <w:right w:val="single" w:sz="2" w:space="0" w:color="auto"/>
            </w:tcBorders>
            <w:tcMar>
              <w:top w:w="100" w:type="dxa"/>
            </w:tcMar>
            <w:vAlign w:val="center"/>
          </w:tcPr>
          <w:p w14:paraId="4607551A" w14:textId="77777777" w:rsidR="00A77B3E" w:rsidRDefault="009B680F">
            <w:pPr>
              <w:jc w:val="left"/>
              <w:rPr>
                <w:color w:val="000000"/>
                <w:u w:color="000000"/>
              </w:rPr>
            </w:pPr>
            <w:r>
              <w:rPr>
                <w:sz w:val="18"/>
              </w:rPr>
              <w:t>Dodatkowe wynagrodzenie roczne</w:t>
            </w:r>
          </w:p>
        </w:tc>
        <w:tc>
          <w:tcPr>
            <w:tcW w:w="1440" w:type="dxa"/>
            <w:tcBorders>
              <w:top w:val="nil"/>
              <w:left w:val="nil"/>
              <w:bottom w:val="single" w:sz="2" w:space="0" w:color="auto"/>
              <w:right w:val="nil"/>
            </w:tcBorders>
            <w:tcMar>
              <w:top w:w="100" w:type="dxa"/>
            </w:tcMar>
            <w:vAlign w:val="center"/>
          </w:tcPr>
          <w:p w14:paraId="22589ECA" w14:textId="77777777" w:rsidR="00A77B3E" w:rsidRDefault="009B680F">
            <w:pPr>
              <w:jc w:val="right"/>
              <w:rPr>
                <w:color w:val="000000"/>
                <w:u w:color="000000"/>
              </w:rPr>
            </w:pPr>
            <w:r>
              <w:rPr>
                <w:sz w:val="18"/>
              </w:rPr>
              <w:t>6 450,00</w:t>
            </w:r>
          </w:p>
        </w:tc>
        <w:tc>
          <w:tcPr>
            <w:tcW w:w="1215" w:type="dxa"/>
            <w:tcBorders>
              <w:top w:val="nil"/>
              <w:left w:val="single" w:sz="2" w:space="0" w:color="auto"/>
              <w:bottom w:val="single" w:sz="2" w:space="0" w:color="auto"/>
              <w:right w:val="single" w:sz="2" w:space="0" w:color="auto"/>
            </w:tcBorders>
            <w:tcMar>
              <w:top w:w="100" w:type="dxa"/>
            </w:tcMar>
            <w:vAlign w:val="center"/>
          </w:tcPr>
          <w:p w14:paraId="3CD064C7" w14:textId="77777777" w:rsidR="00A77B3E" w:rsidRDefault="009B680F">
            <w:pPr>
              <w:jc w:val="right"/>
              <w:rPr>
                <w:color w:val="000000"/>
                <w:u w:color="000000"/>
              </w:rPr>
            </w:pPr>
            <w:r>
              <w:rPr>
                <w:sz w:val="18"/>
              </w:rPr>
              <w:t>6 446,96</w:t>
            </w:r>
          </w:p>
        </w:tc>
        <w:tc>
          <w:tcPr>
            <w:tcW w:w="1050" w:type="dxa"/>
            <w:tcBorders>
              <w:top w:val="nil"/>
              <w:left w:val="nil"/>
              <w:bottom w:val="single" w:sz="2" w:space="0" w:color="auto"/>
              <w:right w:val="single" w:sz="2" w:space="0" w:color="auto"/>
            </w:tcBorders>
            <w:tcMar>
              <w:top w:w="100" w:type="dxa"/>
            </w:tcMar>
            <w:vAlign w:val="center"/>
          </w:tcPr>
          <w:p w14:paraId="21B70561" w14:textId="77777777" w:rsidR="00A77B3E" w:rsidRDefault="009B680F">
            <w:pPr>
              <w:jc w:val="right"/>
              <w:rPr>
                <w:color w:val="000000"/>
                <w:u w:color="000000"/>
              </w:rPr>
            </w:pPr>
            <w:r>
              <w:rPr>
                <w:sz w:val="18"/>
              </w:rPr>
              <w:t>99,95%</w:t>
            </w:r>
          </w:p>
        </w:tc>
      </w:tr>
      <w:tr w:rsidR="007F256B" w14:paraId="35E6C852"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43BB5E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1BEBA7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5D03FC49" w14:textId="77777777" w:rsidR="00A77B3E" w:rsidRDefault="009B680F">
            <w:pPr>
              <w:jc w:val="center"/>
              <w:rPr>
                <w:color w:val="000000"/>
                <w:u w:color="000000"/>
              </w:rPr>
            </w:pPr>
            <w:r>
              <w:rPr>
                <w:sz w:val="18"/>
              </w:rPr>
              <w:t>4110</w:t>
            </w:r>
          </w:p>
        </w:tc>
        <w:tc>
          <w:tcPr>
            <w:tcW w:w="3435" w:type="dxa"/>
            <w:tcBorders>
              <w:top w:val="single" w:sz="2" w:space="0" w:color="auto"/>
              <w:left w:val="nil"/>
              <w:bottom w:val="single" w:sz="2" w:space="0" w:color="auto"/>
              <w:right w:val="single" w:sz="2" w:space="0" w:color="auto"/>
            </w:tcBorders>
            <w:tcMar>
              <w:top w:w="100" w:type="dxa"/>
            </w:tcMar>
            <w:vAlign w:val="center"/>
          </w:tcPr>
          <w:p w14:paraId="7CF257EE" w14:textId="77777777" w:rsidR="00A77B3E" w:rsidRDefault="009B680F">
            <w:pPr>
              <w:jc w:val="left"/>
              <w:rPr>
                <w:color w:val="000000"/>
                <w:u w:color="000000"/>
              </w:rPr>
            </w:pPr>
            <w:r>
              <w:rPr>
                <w:sz w:val="18"/>
              </w:rPr>
              <w:t>Składki na ubezpieczenia społeczne</w:t>
            </w:r>
          </w:p>
        </w:tc>
        <w:tc>
          <w:tcPr>
            <w:tcW w:w="1440" w:type="dxa"/>
            <w:tcBorders>
              <w:top w:val="nil"/>
              <w:left w:val="nil"/>
              <w:bottom w:val="single" w:sz="2" w:space="0" w:color="auto"/>
              <w:right w:val="nil"/>
            </w:tcBorders>
            <w:tcMar>
              <w:top w:w="100" w:type="dxa"/>
            </w:tcMar>
            <w:vAlign w:val="center"/>
          </w:tcPr>
          <w:p w14:paraId="78243660" w14:textId="77777777" w:rsidR="00A77B3E" w:rsidRDefault="009B680F">
            <w:pPr>
              <w:jc w:val="right"/>
              <w:rPr>
                <w:color w:val="000000"/>
                <w:u w:color="000000"/>
              </w:rPr>
            </w:pPr>
            <w:r>
              <w:rPr>
                <w:sz w:val="18"/>
              </w:rPr>
              <w:t>10 644,00</w:t>
            </w:r>
          </w:p>
        </w:tc>
        <w:tc>
          <w:tcPr>
            <w:tcW w:w="1215" w:type="dxa"/>
            <w:tcBorders>
              <w:top w:val="nil"/>
              <w:left w:val="single" w:sz="2" w:space="0" w:color="auto"/>
              <w:bottom w:val="single" w:sz="2" w:space="0" w:color="auto"/>
              <w:right w:val="single" w:sz="2" w:space="0" w:color="auto"/>
            </w:tcBorders>
            <w:tcMar>
              <w:top w:w="100" w:type="dxa"/>
            </w:tcMar>
            <w:vAlign w:val="center"/>
          </w:tcPr>
          <w:p w14:paraId="2046F6E4" w14:textId="77777777" w:rsidR="00A77B3E" w:rsidRDefault="009B680F">
            <w:pPr>
              <w:jc w:val="right"/>
              <w:rPr>
                <w:color w:val="000000"/>
                <w:u w:color="000000"/>
              </w:rPr>
            </w:pPr>
            <w:r>
              <w:rPr>
                <w:sz w:val="18"/>
              </w:rPr>
              <w:t>10 643,56</w:t>
            </w:r>
          </w:p>
        </w:tc>
        <w:tc>
          <w:tcPr>
            <w:tcW w:w="1050" w:type="dxa"/>
            <w:tcBorders>
              <w:top w:val="nil"/>
              <w:left w:val="nil"/>
              <w:bottom w:val="single" w:sz="2" w:space="0" w:color="auto"/>
              <w:right w:val="single" w:sz="2" w:space="0" w:color="auto"/>
            </w:tcBorders>
            <w:tcMar>
              <w:top w:w="100" w:type="dxa"/>
            </w:tcMar>
            <w:vAlign w:val="center"/>
          </w:tcPr>
          <w:p w14:paraId="5D7A3F99" w14:textId="77777777" w:rsidR="00A77B3E" w:rsidRDefault="009B680F">
            <w:pPr>
              <w:jc w:val="right"/>
              <w:rPr>
                <w:color w:val="000000"/>
                <w:u w:color="000000"/>
              </w:rPr>
            </w:pPr>
            <w:r>
              <w:rPr>
                <w:sz w:val="18"/>
              </w:rPr>
              <w:t>100,00%</w:t>
            </w:r>
          </w:p>
        </w:tc>
      </w:tr>
      <w:tr w:rsidR="007F256B" w14:paraId="403D3BAE"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19FAF4D"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1615220C"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3C7F09D" w14:textId="77777777" w:rsidR="00A77B3E" w:rsidRDefault="009B680F">
            <w:pPr>
              <w:jc w:val="center"/>
              <w:rPr>
                <w:color w:val="000000"/>
                <w:u w:color="000000"/>
              </w:rPr>
            </w:pPr>
            <w:r>
              <w:rPr>
                <w:sz w:val="18"/>
              </w:rPr>
              <w:t>4120</w:t>
            </w:r>
          </w:p>
        </w:tc>
        <w:tc>
          <w:tcPr>
            <w:tcW w:w="3435" w:type="dxa"/>
            <w:tcBorders>
              <w:top w:val="single" w:sz="2" w:space="0" w:color="auto"/>
              <w:left w:val="nil"/>
              <w:bottom w:val="single" w:sz="2" w:space="0" w:color="auto"/>
              <w:right w:val="single" w:sz="2" w:space="0" w:color="auto"/>
            </w:tcBorders>
            <w:tcMar>
              <w:top w:w="100" w:type="dxa"/>
            </w:tcMar>
            <w:vAlign w:val="center"/>
          </w:tcPr>
          <w:p w14:paraId="68669119" w14:textId="77777777" w:rsidR="00A77B3E" w:rsidRDefault="009B680F">
            <w:pPr>
              <w:jc w:val="left"/>
              <w:rPr>
                <w:color w:val="000000"/>
                <w:u w:color="000000"/>
              </w:rPr>
            </w:pPr>
            <w:r>
              <w:rPr>
                <w:sz w:val="18"/>
              </w:rPr>
              <w:t>Składki na Fundusz Pracy oraz Fundusz Solidarnościowy</w:t>
            </w:r>
          </w:p>
        </w:tc>
        <w:tc>
          <w:tcPr>
            <w:tcW w:w="1440" w:type="dxa"/>
            <w:tcBorders>
              <w:top w:val="nil"/>
              <w:left w:val="nil"/>
              <w:bottom w:val="single" w:sz="2" w:space="0" w:color="auto"/>
              <w:right w:val="nil"/>
            </w:tcBorders>
            <w:tcMar>
              <w:top w:w="100" w:type="dxa"/>
            </w:tcMar>
            <w:vAlign w:val="center"/>
          </w:tcPr>
          <w:p w14:paraId="41D952A9" w14:textId="77777777" w:rsidR="00A77B3E" w:rsidRDefault="009B680F">
            <w:pPr>
              <w:jc w:val="right"/>
              <w:rPr>
                <w:color w:val="000000"/>
                <w:u w:color="000000"/>
              </w:rPr>
            </w:pPr>
            <w:r>
              <w:rPr>
                <w:sz w:val="18"/>
              </w:rPr>
              <w:t>1 120,00</w:t>
            </w:r>
          </w:p>
        </w:tc>
        <w:tc>
          <w:tcPr>
            <w:tcW w:w="1215" w:type="dxa"/>
            <w:tcBorders>
              <w:top w:val="nil"/>
              <w:left w:val="single" w:sz="2" w:space="0" w:color="auto"/>
              <w:bottom w:val="single" w:sz="2" w:space="0" w:color="auto"/>
              <w:right w:val="single" w:sz="2" w:space="0" w:color="auto"/>
            </w:tcBorders>
            <w:tcMar>
              <w:top w:w="100" w:type="dxa"/>
            </w:tcMar>
            <w:vAlign w:val="center"/>
          </w:tcPr>
          <w:p w14:paraId="4944EA6C" w14:textId="77777777" w:rsidR="00A77B3E" w:rsidRDefault="009B680F">
            <w:pPr>
              <w:jc w:val="right"/>
              <w:rPr>
                <w:color w:val="000000"/>
                <w:u w:color="000000"/>
              </w:rPr>
            </w:pPr>
            <w:r>
              <w:rPr>
                <w:sz w:val="18"/>
              </w:rPr>
              <w:t>1 119,64</w:t>
            </w:r>
          </w:p>
        </w:tc>
        <w:tc>
          <w:tcPr>
            <w:tcW w:w="1050" w:type="dxa"/>
            <w:tcBorders>
              <w:top w:val="nil"/>
              <w:left w:val="nil"/>
              <w:bottom w:val="single" w:sz="2" w:space="0" w:color="auto"/>
              <w:right w:val="single" w:sz="2" w:space="0" w:color="auto"/>
            </w:tcBorders>
            <w:tcMar>
              <w:top w:w="100" w:type="dxa"/>
            </w:tcMar>
            <w:vAlign w:val="center"/>
          </w:tcPr>
          <w:p w14:paraId="73E20095" w14:textId="77777777" w:rsidR="00A77B3E" w:rsidRDefault="009B680F">
            <w:pPr>
              <w:jc w:val="right"/>
              <w:rPr>
                <w:color w:val="000000"/>
                <w:u w:color="000000"/>
              </w:rPr>
            </w:pPr>
            <w:r>
              <w:rPr>
                <w:sz w:val="18"/>
              </w:rPr>
              <w:t>99,97%</w:t>
            </w:r>
          </w:p>
        </w:tc>
      </w:tr>
      <w:tr w:rsidR="007F256B" w14:paraId="6553F621"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08275D4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9312E53"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ECB0A55"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6E583319"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48AD2637" w14:textId="77777777" w:rsidR="00A77B3E" w:rsidRDefault="009B680F">
            <w:pPr>
              <w:jc w:val="right"/>
              <w:rPr>
                <w:color w:val="000000"/>
                <w:u w:color="000000"/>
              </w:rPr>
            </w:pPr>
            <w:r>
              <w:rPr>
                <w:sz w:val="18"/>
              </w:rPr>
              <w:t>2 646,00</w:t>
            </w:r>
          </w:p>
        </w:tc>
        <w:tc>
          <w:tcPr>
            <w:tcW w:w="1215" w:type="dxa"/>
            <w:tcBorders>
              <w:top w:val="nil"/>
              <w:left w:val="single" w:sz="2" w:space="0" w:color="auto"/>
              <w:bottom w:val="single" w:sz="2" w:space="0" w:color="auto"/>
              <w:right w:val="single" w:sz="2" w:space="0" w:color="auto"/>
            </w:tcBorders>
            <w:tcMar>
              <w:top w:w="100" w:type="dxa"/>
            </w:tcMar>
            <w:vAlign w:val="center"/>
          </w:tcPr>
          <w:p w14:paraId="359FE79E" w14:textId="77777777" w:rsidR="00A77B3E" w:rsidRDefault="009B680F">
            <w:pPr>
              <w:jc w:val="right"/>
              <w:rPr>
                <w:color w:val="000000"/>
                <w:u w:color="000000"/>
              </w:rPr>
            </w:pPr>
            <w:r>
              <w:rPr>
                <w:sz w:val="18"/>
              </w:rPr>
              <w:t>2 646,00</w:t>
            </w:r>
          </w:p>
        </w:tc>
        <w:tc>
          <w:tcPr>
            <w:tcW w:w="1050" w:type="dxa"/>
            <w:tcBorders>
              <w:top w:val="nil"/>
              <w:left w:val="nil"/>
              <w:bottom w:val="single" w:sz="2" w:space="0" w:color="auto"/>
              <w:right w:val="single" w:sz="2" w:space="0" w:color="auto"/>
            </w:tcBorders>
            <w:tcMar>
              <w:top w:w="100" w:type="dxa"/>
            </w:tcMar>
            <w:vAlign w:val="center"/>
          </w:tcPr>
          <w:p w14:paraId="528577DB" w14:textId="77777777" w:rsidR="00A77B3E" w:rsidRDefault="009B680F">
            <w:pPr>
              <w:jc w:val="right"/>
              <w:rPr>
                <w:color w:val="000000"/>
                <w:u w:color="000000"/>
              </w:rPr>
            </w:pPr>
            <w:r>
              <w:rPr>
                <w:sz w:val="18"/>
              </w:rPr>
              <w:t>100,00%</w:t>
            </w:r>
          </w:p>
        </w:tc>
      </w:tr>
      <w:tr w:rsidR="007F256B" w14:paraId="61DF3C1D" w14:textId="77777777">
        <w:trPr>
          <w:trHeight w:val="244"/>
        </w:trPr>
        <w:tc>
          <w:tcPr>
            <w:tcW w:w="945" w:type="dxa"/>
            <w:tcBorders>
              <w:top w:val="nil"/>
              <w:left w:val="single" w:sz="2" w:space="0" w:color="auto"/>
              <w:bottom w:val="nil"/>
              <w:right w:val="nil"/>
            </w:tcBorders>
            <w:tcMar>
              <w:top w:w="100" w:type="dxa"/>
            </w:tcMar>
            <w:vAlign w:val="center"/>
          </w:tcPr>
          <w:p w14:paraId="61164D91"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FAA9E00" w14:textId="77777777" w:rsidR="00A77B3E" w:rsidRDefault="009B680F">
            <w:pPr>
              <w:jc w:val="center"/>
              <w:rPr>
                <w:color w:val="000000"/>
                <w:u w:color="000000"/>
              </w:rPr>
            </w:pPr>
            <w:r>
              <w:rPr>
                <w:sz w:val="18"/>
              </w:rPr>
              <w:t>80195</w:t>
            </w:r>
          </w:p>
        </w:tc>
        <w:tc>
          <w:tcPr>
            <w:tcW w:w="945" w:type="dxa"/>
            <w:tcBorders>
              <w:top w:val="nil"/>
              <w:left w:val="nil"/>
              <w:bottom w:val="single" w:sz="2" w:space="0" w:color="auto"/>
              <w:right w:val="single" w:sz="2" w:space="0" w:color="auto"/>
            </w:tcBorders>
            <w:tcMar>
              <w:top w:w="100" w:type="dxa"/>
            </w:tcMar>
            <w:vAlign w:val="center"/>
          </w:tcPr>
          <w:p w14:paraId="3F7C362C" w14:textId="77777777" w:rsidR="00A77B3E" w:rsidRDefault="00A77B3E">
            <w:pPr>
              <w:jc w:val="center"/>
              <w:rPr>
                <w:color w:val="000000"/>
                <w:u w:color="000000"/>
              </w:rPr>
            </w:pPr>
          </w:p>
        </w:tc>
        <w:tc>
          <w:tcPr>
            <w:tcW w:w="3435" w:type="dxa"/>
            <w:tcBorders>
              <w:top w:val="single" w:sz="2" w:space="0" w:color="auto"/>
              <w:left w:val="nil"/>
              <w:bottom w:val="single" w:sz="2" w:space="0" w:color="auto"/>
              <w:right w:val="single" w:sz="2" w:space="0" w:color="auto"/>
            </w:tcBorders>
            <w:tcMar>
              <w:top w:w="100" w:type="dxa"/>
            </w:tcMar>
            <w:vAlign w:val="center"/>
          </w:tcPr>
          <w:p w14:paraId="1B371D77" w14:textId="77777777" w:rsidR="00A77B3E" w:rsidRDefault="009B680F">
            <w:pPr>
              <w:jc w:val="left"/>
              <w:rPr>
                <w:color w:val="000000"/>
                <w:u w:color="000000"/>
              </w:rPr>
            </w:pPr>
            <w:r>
              <w:rPr>
                <w:sz w:val="18"/>
              </w:rPr>
              <w:t>Pozostała działalność</w:t>
            </w:r>
          </w:p>
        </w:tc>
        <w:tc>
          <w:tcPr>
            <w:tcW w:w="1440" w:type="dxa"/>
            <w:tcBorders>
              <w:top w:val="nil"/>
              <w:left w:val="nil"/>
              <w:bottom w:val="single" w:sz="2" w:space="0" w:color="auto"/>
              <w:right w:val="nil"/>
            </w:tcBorders>
            <w:tcMar>
              <w:top w:w="100" w:type="dxa"/>
            </w:tcMar>
            <w:vAlign w:val="center"/>
          </w:tcPr>
          <w:p w14:paraId="2C720BCA" w14:textId="77777777" w:rsidR="00A77B3E" w:rsidRDefault="009B680F">
            <w:pPr>
              <w:jc w:val="right"/>
              <w:rPr>
                <w:color w:val="000000"/>
                <w:u w:color="000000"/>
              </w:rPr>
            </w:pPr>
            <w:r>
              <w:rPr>
                <w:sz w:val="18"/>
              </w:rPr>
              <w:t>9 514,50</w:t>
            </w:r>
          </w:p>
        </w:tc>
        <w:tc>
          <w:tcPr>
            <w:tcW w:w="1215" w:type="dxa"/>
            <w:tcBorders>
              <w:top w:val="nil"/>
              <w:left w:val="single" w:sz="2" w:space="0" w:color="auto"/>
              <w:bottom w:val="single" w:sz="2" w:space="0" w:color="auto"/>
              <w:right w:val="single" w:sz="2" w:space="0" w:color="auto"/>
            </w:tcBorders>
            <w:tcMar>
              <w:top w:w="100" w:type="dxa"/>
            </w:tcMar>
            <w:vAlign w:val="center"/>
          </w:tcPr>
          <w:p w14:paraId="2E3B08A5" w14:textId="77777777" w:rsidR="00A77B3E" w:rsidRDefault="009B680F">
            <w:pPr>
              <w:jc w:val="right"/>
              <w:rPr>
                <w:color w:val="000000"/>
                <w:u w:color="000000"/>
              </w:rPr>
            </w:pPr>
            <w:r>
              <w:rPr>
                <w:sz w:val="18"/>
              </w:rPr>
              <w:t>9 514,50</w:t>
            </w:r>
          </w:p>
        </w:tc>
        <w:tc>
          <w:tcPr>
            <w:tcW w:w="1050" w:type="dxa"/>
            <w:tcBorders>
              <w:top w:val="nil"/>
              <w:left w:val="nil"/>
              <w:bottom w:val="single" w:sz="2" w:space="0" w:color="auto"/>
              <w:right w:val="single" w:sz="2" w:space="0" w:color="auto"/>
            </w:tcBorders>
            <w:tcMar>
              <w:top w:w="100" w:type="dxa"/>
            </w:tcMar>
            <w:vAlign w:val="center"/>
          </w:tcPr>
          <w:p w14:paraId="29C767A0" w14:textId="77777777" w:rsidR="00A77B3E" w:rsidRDefault="009B680F">
            <w:pPr>
              <w:jc w:val="right"/>
              <w:rPr>
                <w:color w:val="000000"/>
                <w:u w:color="000000"/>
              </w:rPr>
            </w:pPr>
            <w:r>
              <w:rPr>
                <w:sz w:val="18"/>
              </w:rPr>
              <w:t>100,00%</w:t>
            </w:r>
          </w:p>
        </w:tc>
      </w:tr>
      <w:tr w:rsidR="007F256B" w14:paraId="14E8583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C122051"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6E6E9FF6"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24FB86B9" w14:textId="77777777" w:rsidR="00A77B3E" w:rsidRDefault="009B680F">
            <w:pPr>
              <w:jc w:val="center"/>
              <w:rPr>
                <w:color w:val="000000"/>
                <w:u w:color="000000"/>
              </w:rPr>
            </w:pPr>
            <w:r>
              <w:rPr>
                <w:sz w:val="18"/>
              </w:rPr>
              <w:t>4301</w:t>
            </w:r>
          </w:p>
        </w:tc>
        <w:tc>
          <w:tcPr>
            <w:tcW w:w="3435" w:type="dxa"/>
            <w:tcBorders>
              <w:top w:val="single" w:sz="2" w:space="0" w:color="auto"/>
              <w:left w:val="nil"/>
              <w:bottom w:val="single" w:sz="2" w:space="0" w:color="auto"/>
              <w:right w:val="single" w:sz="2" w:space="0" w:color="auto"/>
            </w:tcBorders>
            <w:tcMar>
              <w:top w:w="100" w:type="dxa"/>
            </w:tcMar>
            <w:vAlign w:val="center"/>
          </w:tcPr>
          <w:p w14:paraId="606C1F7A"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2F0074F8" w14:textId="77777777" w:rsidR="00A77B3E" w:rsidRDefault="009B680F">
            <w:pPr>
              <w:jc w:val="right"/>
              <w:rPr>
                <w:color w:val="000000"/>
                <w:u w:color="000000"/>
              </w:rPr>
            </w:pPr>
            <w:r>
              <w:rPr>
                <w:sz w:val="18"/>
              </w:rPr>
              <w:t>2 637,79</w:t>
            </w:r>
          </w:p>
        </w:tc>
        <w:tc>
          <w:tcPr>
            <w:tcW w:w="1215" w:type="dxa"/>
            <w:tcBorders>
              <w:top w:val="nil"/>
              <w:left w:val="single" w:sz="2" w:space="0" w:color="auto"/>
              <w:bottom w:val="single" w:sz="2" w:space="0" w:color="auto"/>
              <w:right w:val="single" w:sz="2" w:space="0" w:color="auto"/>
            </w:tcBorders>
            <w:tcMar>
              <w:top w:w="100" w:type="dxa"/>
            </w:tcMar>
            <w:vAlign w:val="center"/>
          </w:tcPr>
          <w:p w14:paraId="3F942C47" w14:textId="77777777" w:rsidR="00A77B3E" w:rsidRDefault="009B680F">
            <w:pPr>
              <w:jc w:val="right"/>
              <w:rPr>
                <w:color w:val="000000"/>
                <w:u w:color="000000"/>
              </w:rPr>
            </w:pPr>
            <w:r>
              <w:rPr>
                <w:sz w:val="18"/>
              </w:rPr>
              <w:t>2 637,79</w:t>
            </w:r>
          </w:p>
        </w:tc>
        <w:tc>
          <w:tcPr>
            <w:tcW w:w="1050" w:type="dxa"/>
            <w:tcBorders>
              <w:top w:val="nil"/>
              <w:left w:val="nil"/>
              <w:bottom w:val="single" w:sz="2" w:space="0" w:color="auto"/>
              <w:right w:val="single" w:sz="2" w:space="0" w:color="auto"/>
            </w:tcBorders>
            <w:tcMar>
              <w:top w:w="100" w:type="dxa"/>
            </w:tcMar>
            <w:vAlign w:val="center"/>
          </w:tcPr>
          <w:p w14:paraId="327385FF" w14:textId="77777777" w:rsidR="00A77B3E" w:rsidRDefault="009B680F">
            <w:pPr>
              <w:jc w:val="right"/>
              <w:rPr>
                <w:color w:val="000000"/>
                <w:u w:color="000000"/>
              </w:rPr>
            </w:pPr>
            <w:r>
              <w:rPr>
                <w:sz w:val="18"/>
              </w:rPr>
              <w:t>100,00%</w:t>
            </w:r>
          </w:p>
        </w:tc>
      </w:tr>
      <w:tr w:rsidR="007F256B" w14:paraId="775DE177"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08BE708"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022ADD3A"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417599D7" w14:textId="77777777" w:rsidR="00A77B3E" w:rsidRDefault="009B680F">
            <w:pPr>
              <w:jc w:val="center"/>
              <w:rPr>
                <w:color w:val="000000"/>
                <w:u w:color="000000"/>
              </w:rPr>
            </w:pPr>
            <w:r>
              <w:rPr>
                <w:sz w:val="18"/>
              </w:rPr>
              <w:t>4302</w:t>
            </w:r>
          </w:p>
        </w:tc>
        <w:tc>
          <w:tcPr>
            <w:tcW w:w="3435" w:type="dxa"/>
            <w:tcBorders>
              <w:top w:val="single" w:sz="2" w:space="0" w:color="auto"/>
              <w:left w:val="nil"/>
              <w:bottom w:val="single" w:sz="2" w:space="0" w:color="auto"/>
              <w:right w:val="single" w:sz="2" w:space="0" w:color="auto"/>
            </w:tcBorders>
            <w:tcMar>
              <w:top w:w="100" w:type="dxa"/>
            </w:tcMar>
            <w:vAlign w:val="center"/>
          </w:tcPr>
          <w:p w14:paraId="579BA78C" w14:textId="77777777" w:rsidR="00A77B3E" w:rsidRDefault="009B680F">
            <w:pPr>
              <w:jc w:val="left"/>
              <w:rPr>
                <w:color w:val="000000"/>
                <w:u w:color="000000"/>
              </w:rPr>
            </w:pPr>
            <w:r>
              <w:rPr>
                <w:sz w:val="18"/>
              </w:rPr>
              <w:t>Zakup usług pozostałych</w:t>
            </w:r>
          </w:p>
        </w:tc>
        <w:tc>
          <w:tcPr>
            <w:tcW w:w="1440" w:type="dxa"/>
            <w:tcBorders>
              <w:top w:val="nil"/>
              <w:left w:val="nil"/>
              <w:bottom w:val="single" w:sz="2" w:space="0" w:color="auto"/>
              <w:right w:val="nil"/>
            </w:tcBorders>
            <w:tcMar>
              <w:top w:w="100" w:type="dxa"/>
            </w:tcMar>
            <w:vAlign w:val="center"/>
          </w:tcPr>
          <w:p w14:paraId="0977798F" w14:textId="77777777" w:rsidR="00A77B3E" w:rsidRDefault="009B680F">
            <w:pPr>
              <w:jc w:val="right"/>
              <w:rPr>
                <w:color w:val="000000"/>
                <w:u w:color="000000"/>
              </w:rPr>
            </w:pPr>
            <w:r>
              <w:rPr>
                <w:sz w:val="18"/>
              </w:rPr>
              <w:t>159,71</w:t>
            </w:r>
          </w:p>
        </w:tc>
        <w:tc>
          <w:tcPr>
            <w:tcW w:w="1215" w:type="dxa"/>
            <w:tcBorders>
              <w:top w:val="nil"/>
              <w:left w:val="single" w:sz="2" w:space="0" w:color="auto"/>
              <w:bottom w:val="single" w:sz="2" w:space="0" w:color="auto"/>
              <w:right w:val="single" w:sz="2" w:space="0" w:color="auto"/>
            </w:tcBorders>
            <w:tcMar>
              <w:top w:w="100" w:type="dxa"/>
            </w:tcMar>
            <w:vAlign w:val="center"/>
          </w:tcPr>
          <w:p w14:paraId="477F124E" w14:textId="77777777" w:rsidR="00A77B3E" w:rsidRDefault="009B680F">
            <w:pPr>
              <w:jc w:val="right"/>
              <w:rPr>
                <w:color w:val="000000"/>
                <w:u w:color="000000"/>
              </w:rPr>
            </w:pPr>
            <w:r>
              <w:rPr>
                <w:sz w:val="18"/>
              </w:rPr>
              <w:t>159,71</w:t>
            </w:r>
          </w:p>
        </w:tc>
        <w:tc>
          <w:tcPr>
            <w:tcW w:w="1050" w:type="dxa"/>
            <w:tcBorders>
              <w:top w:val="nil"/>
              <w:left w:val="nil"/>
              <w:bottom w:val="single" w:sz="2" w:space="0" w:color="auto"/>
              <w:right w:val="single" w:sz="2" w:space="0" w:color="auto"/>
            </w:tcBorders>
            <w:tcMar>
              <w:top w:w="100" w:type="dxa"/>
            </w:tcMar>
            <w:vAlign w:val="center"/>
          </w:tcPr>
          <w:p w14:paraId="70EE0C61" w14:textId="77777777" w:rsidR="00A77B3E" w:rsidRDefault="009B680F">
            <w:pPr>
              <w:jc w:val="right"/>
              <w:rPr>
                <w:color w:val="000000"/>
                <w:u w:color="000000"/>
              </w:rPr>
            </w:pPr>
            <w:r>
              <w:rPr>
                <w:sz w:val="18"/>
              </w:rPr>
              <w:t>100,00%</w:t>
            </w:r>
          </w:p>
        </w:tc>
      </w:tr>
      <w:tr w:rsidR="007F256B" w14:paraId="1CBF71BA"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679F98BA" w14:textId="77777777" w:rsidR="00A77B3E" w:rsidRDefault="00A77B3E">
            <w:pPr>
              <w:jc w:val="center"/>
              <w:rPr>
                <w:color w:val="000000"/>
                <w:u w:color="000000"/>
              </w:rPr>
            </w:pPr>
          </w:p>
        </w:tc>
        <w:tc>
          <w:tcPr>
            <w:tcW w:w="960" w:type="dxa"/>
            <w:tcBorders>
              <w:top w:val="single" w:sz="2" w:space="0" w:color="auto"/>
              <w:left w:val="nil"/>
              <w:bottom w:val="single" w:sz="2" w:space="0" w:color="auto"/>
              <w:right w:val="single" w:sz="2" w:space="0" w:color="auto"/>
            </w:tcBorders>
            <w:tcMar>
              <w:top w:w="100" w:type="dxa"/>
            </w:tcMar>
            <w:vAlign w:val="center"/>
          </w:tcPr>
          <w:p w14:paraId="70B2F334" w14:textId="77777777" w:rsidR="00A77B3E" w:rsidRDefault="00A77B3E">
            <w:pPr>
              <w:jc w:val="center"/>
              <w:rPr>
                <w:color w:val="000000"/>
                <w:u w:color="000000"/>
              </w:rPr>
            </w:pPr>
          </w:p>
        </w:tc>
        <w:tc>
          <w:tcPr>
            <w:tcW w:w="945" w:type="dxa"/>
            <w:tcBorders>
              <w:top w:val="nil"/>
              <w:left w:val="nil"/>
              <w:bottom w:val="single" w:sz="2" w:space="0" w:color="auto"/>
              <w:right w:val="single" w:sz="2" w:space="0" w:color="auto"/>
            </w:tcBorders>
            <w:tcMar>
              <w:top w:w="100" w:type="dxa"/>
            </w:tcMar>
            <w:vAlign w:val="center"/>
          </w:tcPr>
          <w:p w14:paraId="1C2917B7" w14:textId="77777777" w:rsidR="00A77B3E" w:rsidRDefault="009B680F">
            <w:pPr>
              <w:jc w:val="center"/>
              <w:rPr>
                <w:color w:val="000000"/>
                <w:u w:color="000000"/>
              </w:rPr>
            </w:pPr>
            <w:r>
              <w:rPr>
                <w:sz w:val="18"/>
              </w:rPr>
              <w:t>4440</w:t>
            </w:r>
          </w:p>
        </w:tc>
        <w:tc>
          <w:tcPr>
            <w:tcW w:w="3435" w:type="dxa"/>
            <w:tcBorders>
              <w:top w:val="single" w:sz="2" w:space="0" w:color="auto"/>
              <w:left w:val="nil"/>
              <w:bottom w:val="single" w:sz="2" w:space="0" w:color="auto"/>
              <w:right w:val="single" w:sz="2" w:space="0" w:color="auto"/>
            </w:tcBorders>
            <w:tcMar>
              <w:top w:w="100" w:type="dxa"/>
            </w:tcMar>
            <w:vAlign w:val="center"/>
          </w:tcPr>
          <w:p w14:paraId="6F7F8AD7" w14:textId="77777777" w:rsidR="00A77B3E" w:rsidRDefault="009B680F">
            <w:pPr>
              <w:jc w:val="left"/>
              <w:rPr>
                <w:color w:val="000000"/>
                <w:u w:color="000000"/>
              </w:rPr>
            </w:pPr>
            <w:r>
              <w:rPr>
                <w:sz w:val="18"/>
              </w:rPr>
              <w:t>Odpisy na zakładowy fundusz świadczeń socjalnych</w:t>
            </w:r>
          </w:p>
        </w:tc>
        <w:tc>
          <w:tcPr>
            <w:tcW w:w="1440" w:type="dxa"/>
            <w:tcBorders>
              <w:top w:val="nil"/>
              <w:left w:val="nil"/>
              <w:bottom w:val="single" w:sz="2" w:space="0" w:color="auto"/>
              <w:right w:val="nil"/>
            </w:tcBorders>
            <w:tcMar>
              <w:top w:w="100" w:type="dxa"/>
            </w:tcMar>
            <w:vAlign w:val="center"/>
          </w:tcPr>
          <w:p w14:paraId="0AFE3F43" w14:textId="77777777" w:rsidR="00A77B3E" w:rsidRDefault="009B680F">
            <w:pPr>
              <w:jc w:val="right"/>
              <w:rPr>
                <w:color w:val="000000"/>
                <w:u w:color="000000"/>
              </w:rPr>
            </w:pPr>
            <w:r>
              <w:rPr>
                <w:sz w:val="18"/>
              </w:rPr>
              <w:t>6 717,00</w:t>
            </w:r>
          </w:p>
        </w:tc>
        <w:tc>
          <w:tcPr>
            <w:tcW w:w="1215" w:type="dxa"/>
            <w:tcBorders>
              <w:top w:val="nil"/>
              <w:left w:val="single" w:sz="2" w:space="0" w:color="auto"/>
              <w:bottom w:val="single" w:sz="2" w:space="0" w:color="auto"/>
              <w:right w:val="single" w:sz="2" w:space="0" w:color="auto"/>
            </w:tcBorders>
            <w:tcMar>
              <w:top w:w="100" w:type="dxa"/>
            </w:tcMar>
            <w:vAlign w:val="center"/>
          </w:tcPr>
          <w:p w14:paraId="56CDA935" w14:textId="77777777" w:rsidR="00A77B3E" w:rsidRDefault="009B680F">
            <w:pPr>
              <w:jc w:val="right"/>
              <w:rPr>
                <w:color w:val="000000"/>
                <w:u w:color="000000"/>
              </w:rPr>
            </w:pPr>
            <w:r>
              <w:rPr>
                <w:sz w:val="18"/>
              </w:rPr>
              <w:t>6 717,00</w:t>
            </w:r>
          </w:p>
        </w:tc>
        <w:tc>
          <w:tcPr>
            <w:tcW w:w="1050" w:type="dxa"/>
            <w:tcBorders>
              <w:top w:val="nil"/>
              <w:left w:val="nil"/>
              <w:bottom w:val="single" w:sz="2" w:space="0" w:color="auto"/>
              <w:right w:val="single" w:sz="2" w:space="0" w:color="auto"/>
            </w:tcBorders>
            <w:tcMar>
              <w:top w:w="100" w:type="dxa"/>
            </w:tcMar>
            <w:vAlign w:val="center"/>
          </w:tcPr>
          <w:p w14:paraId="2AE1351D" w14:textId="77777777" w:rsidR="00A77B3E" w:rsidRDefault="009B680F">
            <w:pPr>
              <w:jc w:val="right"/>
              <w:rPr>
                <w:color w:val="000000"/>
                <w:u w:color="000000"/>
              </w:rPr>
            </w:pPr>
            <w:r>
              <w:rPr>
                <w:sz w:val="18"/>
              </w:rPr>
              <w:t>100,00%</w:t>
            </w:r>
          </w:p>
        </w:tc>
      </w:tr>
      <w:tr w:rsidR="007F256B" w14:paraId="1410EED5" w14:textId="77777777">
        <w:trPr>
          <w:trHeight w:val="274"/>
        </w:trPr>
        <w:tc>
          <w:tcPr>
            <w:tcW w:w="62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77ABE64" w14:textId="77777777" w:rsidR="00A77B3E" w:rsidRDefault="009B680F">
            <w:pPr>
              <w:jc w:val="right"/>
              <w:rPr>
                <w:color w:val="000000"/>
                <w:u w:color="000000"/>
              </w:rPr>
            </w:pPr>
            <w:r>
              <w:rPr>
                <w:b/>
                <w:sz w:val="18"/>
              </w:rPr>
              <w:t>Razem:</w:t>
            </w:r>
          </w:p>
        </w:tc>
        <w:tc>
          <w:tcPr>
            <w:tcW w:w="1440" w:type="dxa"/>
            <w:tcBorders>
              <w:top w:val="nil"/>
              <w:left w:val="nil"/>
              <w:bottom w:val="single" w:sz="2" w:space="0" w:color="auto"/>
              <w:right w:val="nil"/>
            </w:tcBorders>
            <w:tcMar>
              <w:top w:w="100" w:type="dxa"/>
            </w:tcMar>
            <w:vAlign w:val="center"/>
          </w:tcPr>
          <w:p w14:paraId="3AE6E9A8" w14:textId="77777777" w:rsidR="00A77B3E" w:rsidRDefault="009B680F">
            <w:pPr>
              <w:jc w:val="right"/>
              <w:rPr>
                <w:color w:val="000000"/>
                <w:u w:color="000000"/>
              </w:rPr>
            </w:pPr>
            <w:r>
              <w:rPr>
                <w:b/>
                <w:sz w:val="18"/>
              </w:rPr>
              <w:t>11 968 525,37</w:t>
            </w:r>
          </w:p>
        </w:tc>
        <w:tc>
          <w:tcPr>
            <w:tcW w:w="1215" w:type="dxa"/>
            <w:tcBorders>
              <w:top w:val="nil"/>
              <w:left w:val="single" w:sz="2" w:space="0" w:color="auto"/>
              <w:bottom w:val="single" w:sz="2" w:space="0" w:color="auto"/>
              <w:right w:val="single" w:sz="2" w:space="0" w:color="auto"/>
            </w:tcBorders>
            <w:tcMar>
              <w:top w:w="100" w:type="dxa"/>
            </w:tcMar>
            <w:vAlign w:val="center"/>
          </w:tcPr>
          <w:p w14:paraId="479E9817" w14:textId="77777777" w:rsidR="00A77B3E" w:rsidRDefault="009B680F">
            <w:pPr>
              <w:jc w:val="right"/>
              <w:rPr>
                <w:color w:val="000000"/>
                <w:u w:color="000000"/>
              </w:rPr>
            </w:pPr>
            <w:r>
              <w:rPr>
                <w:b/>
                <w:sz w:val="18"/>
              </w:rPr>
              <w:t>11 802 374,91</w:t>
            </w:r>
          </w:p>
        </w:tc>
        <w:tc>
          <w:tcPr>
            <w:tcW w:w="1050" w:type="dxa"/>
            <w:tcBorders>
              <w:top w:val="nil"/>
              <w:left w:val="nil"/>
              <w:bottom w:val="single" w:sz="2" w:space="0" w:color="auto"/>
              <w:right w:val="single" w:sz="2" w:space="0" w:color="auto"/>
            </w:tcBorders>
            <w:tcMar>
              <w:top w:w="100" w:type="dxa"/>
            </w:tcMar>
            <w:vAlign w:val="center"/>
          </w:tcPr>
          <w:p w14:paraId="2A3D7DD4" w14:textId="77777777" w:rsidR="00A77B3E" w:rsidRDefault="009B680F">
            <w:pPr>
              <w:jc w:val="right"/>
              <w:rPr>
                <w:color w:val="000000"/>
                <w:u w:color="000000"/>
              </w:rPr>
            </w:pPr>
            <w:r>
              <w:rPr>
                <w:b/>
                <w:sz w:val="18"/>
              </w:rPr>
              <w:t>98,61%</w:t>
            </w:r>
          </w:p>
        </w:tc>
      </w:tr>
    </w:tbl>
    <w:p w14:paraId="68A7196C" w14:textId="77777777" w:rsidR="00A77B3E" w:rsidRDefault="009B680F">
      <w:pPr>
        <w:spacing w:before="120" w:after="120"/>
        <w:ind w:left="283" w:firstLine="227"/>
        <w:rPr>
          <w:color w:val="000000"/>
          <w:u w:color="000000"/>
        </w:rPr>
      </w:pPr>
      <w:r>
        <w:rPr>
          <w:b/>
          <w:color w:val="000000"/>
          <w:u w:color="000000"/>
        </w:rPr>
        <w:t>Centrum Usług Wspólnych Powiatu Włocławskiego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84"/>
        <w:gridCol w:w="969"/>
        <w:gridCol w:w="3497"/>
        <w:gridCol w:w="1635"/>
        <w:gridCol w:w="1060"/>
        <w:gridCol w:w="984"/>
      </w:tblGrid>
      <w:tr w:rsidR="007F256B" w14:paraId="3FF79CC9" w14:textId="77777777">
        <w:trPr>
          <w:trHeight w:val="274"/>
        </w:trPr>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D873F57"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vAlign w:val="center"/>
          </w:tcPr>
          <w:p w14:paraId="7895D726"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76BD866" w14:textId="77777777" w:rsidR="00A77B3E" w:rsidRDefault="009B680F">
            <w:pPr>
              <w:jc w:val="center"/>
              <w:rPr>
                <w:color w:val="000000"/>
                <w:u w:color="000000"/>
              </w:rPr>
            </w:pPr>
            <w:r>
              <w:rPr>
                <w:b/>
                <w:sz w:val="18"/>
              </w:rPr>
              <w:t>Paragraf</w:t>
            </w:r>
          </w:p>
        </w:tc>
        <w:tc>
          <w:tcPr>
            <w:tcW w:w="3465" w:type="dxa"/>
            <w:tcBorders>
              <w:top w:val="single" w:sz="2" w:space="0" w:color="auto"/>
              <w:left w:val="nil"/>
              <w:bottom w:val="single" w:sz="2" w:space="0" w:color="auto"/>
              <w:right w:val="single" w:sz="2" w:space="0" w:color="auto"/>
            </w:tcBorders>
            <w:tcMar>
              <w:top w:w="100" w:type="dxa"/>
            </w:tcMar>
            <w:vAlign w:val="center"/>
          </w:tcPr>
          <w:p w14:paraId="6F5983D0" w14:textId="77777777" w:rsidR="00A77B3E" w:rsidRDefault="009B680F">
            <w:pPr>
              <w:jc w:val="center"/>
              <w:rPr>
                <w:color w:val="000000"/>
                <w:u w:color="000000"/>
              </w:rPr>
            </w:pPr>
            <w:r>
              <w:rPr>
                <w:b/>
                <w:sz w:val="18"/>
              </w:rPr>
              <w:t>Treść</w:t>
            </w:r>
          </w:p>
        </w:tc>
        <w:tc>
          <w:tcPr>
            <w:tcW w:w="1620" w:type="dxa"/>
            <w:tcBorders>
              <w:top w:val="single" w:sz="2" w:space="0" w:color="auto"/>
              <w:left w:val="nil"/>
              <w:bottom w:val="single" w:sz="2" w:space="0" w:color="auto"/>
              <w:right w:val="nil"/>
            </w:tcBorders>
            <w:tcMar>
              <w:top w:w="100" w:type="dxa"/>
            </w:tcMar>
            <w:vAlign w:val="center"/>
          </w:tcPr>
          <w:p w14:paraId="5822BCB2" w14:textId="77777777" w:rsidR="00A77B3E" w:rsidRDefault="009B680F">
            <w:pPr>
              <w:jc w:val="center"/>
              <w:rPr>
                <w:color w:val="000000"/>
                <w:u w:color="000000"/>
              </w:rPr>
            </w:pPr>
            <w:r>
              <w:rPr>
                <w:b/>
                <w:sz w:val="18"/>
              </w:rPr>
              <w:t>Plan</w:t>
            </w:r>
          </w:p>
        </w:tc>
        <w:tc>
          <w:tcPr>
            <w:tcW w:w="1050" w:type="dxa"/>
            <w:tcBorders>
              <w:top w:val="single" w:sz="2" w:space="0" w:color="auto"/>
              <w:left w:val="single" w:sz="2" w:space="0" w:color="auto"/>
              <w:bottom w:val="single" w:sz="2" w:space="0" w:color="auto"/>
              <w:right w:val="single" w:sz="2" w:space="0" w:color="auto"/>
            </w:tcBorders>
            <w:tcMar>
              <w:top w:w="100" w:type="dxa"/>
            </w:tcMar>
          </w:tcPr>
          <w:p w14:paraId="47ADD580" w14:textId="77777777" w:rsidR="00A77B3E" w:rsidRDefault="009B680F">
            <w:pPr>
              <w:jc w:val="right"/>
              <w:rPr>
                <w:color w:val="000000"/>
                <w:u w:color="000000"/>
              </w:rPr>
            </w:pPr>
            <w:r>
              <w:rPr>
                <w:b/>
                <w:sz w:val="18"/>
              </w:rPr>
              <w:t>Wykonanie</w:t>
            </w:r>
          </w:p>
        </w:tc>
        <w:tc>
          <w:tcPr>
            <w:tcW w:w="975" w:type="dxa"/>
            <w:tcBorders>
              <w:top w:val="single" w:sz="2" w:space="0" w:color="auto"/>
              <w:left w:val="nil"/>
              <w:bottom w:val="single" w:sz="2" w:space="0" w:color="auto"/>
              <w:right w:val="single" w:sz="2" w:space="0" w:color="auto"/>
            </w:tcBorders>
            <w:tcMar>
              <w:top w:w="100" w:type="dxa"/>
            </w:tcMar>
          </w:tcPr>
          <w:p w14:paraId="72E46B5C" w14:textId="77777777" w:rsidR="00A77B3E" w:rsidRDefault="009B680F">
            <w:pPr>
              <w:jc w:val="center"/>
              <w:rPr>
                <w:color w:val="000000"/>
                <w:u w:color="000000"/>
              </w:rPr>
            </w:pPr>
            <w:r>
              <w:rPr>
                <w:b/>
                <w:sz w:val="18"/>
              </w:rPr>
              <w:t>%</w:t>
            </w:r>
          </w:p>
        </w:tc>
      </w:tr>
      <w:tr w:rsidR="007F256B" w14:paraId="67054A52" w14:textId="77777777">
        <w:trPr>
          <w:trHeight w:val="255"/>
        </w:trPr>
        <w:tc>
          <w:tcPr>
            <w:tcW w:w="945" w:type="dxa"/>
            <w:tcBorders>
              <w:top w:val="nil"/>
              <w:left w:val="single" w:sz="2" w:space="0" w:color="auto"/>
              <w:bottom w:val="single" w:sz="2" w:space="0" w:color="auto"/>
              <w:right w:val="single" w:sz="2" w:space="0" w:color="auto"/>
            </w:tcBorders>
            <w:tcMar>
              <w:top w:w="100" w:type="dxa"/>
            </w:tcMar>
            <w:vAlign w:val="center"/>
          </w:tcPr>
          <w:p w14:paraId="1946A84F" w14:textId="77777777" w:rsidR="00A77B3E" w:rsidRDefault="009B680F">
            <w:pPr>
              <w:jc w:val="center"/>
              <w:rPr>
                <w:color w:val="000000"/>
                <w:u w:color="000000"/>
              </w:rPr>
            </w:pPr>
            <w:r>
              <w:rPr>
                <w:b/>
                <w:sz w:val="18"/>
              </w:rPr>
              <w:t>750</w:t>
            </w:r>
          </w:p>
        </w:tc>
        <w:tc>
          <w:tcPr>
            <w:tcW w:w="975" w:type="dxa"/>
            <w:tcBorders>
              <w:top w:val="single" w:sz="2" w:space="0" w:color="auto"/>
              <w:left w:val="nil"/>
              <w:bottom w:val="single" w:sz="2" w:space="0" w:color="auto"/>
              <w:right w:val="single" w:sz="2" w:space="0" w:color="auto"/>
            </w:tcBorders>
            <w:tcMar>
              <w:top w:w="100" w:type="dxa"/>
            </w:tcMar>
            <w:vAlign w:val="center"/>
          </w:tcPr>
          <w:p w14:paraId="46B397A5"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CD7093"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4E64BD39" w14:textId="77777777" w:rsidR="00A77B3E" w:rsidRDefault="009B680F">
            <w:pPr>
              <w:jc w:val="left"/>
              <w:rPr>
                <w:color w:val="000000"/>
                <w:u w:color="000000"/>
              </w:rPr>
            </w:pPr>
            <w:r>
              <w:rPr>
                <w:b/>
                <w:sz w:val="18"/>
              </w:rPr>
              <w:t>Administracja publiczna</w:t>
            </w:r>
          </w:p>
        </w:tc>
        <w:tc>
          <w:tcPr>
            <w:tcW w:w="1620" w:type="dxa"/>
            <w:tcBorders>
              <w:top w:val="nil"/>
              <w:left w:val="nil"/>
              <w:bottom w:val="single" w:sz="2" w:space="0" w:color="auto"/>
              <w:right w:val="nil"/>
            </w:tcBorders>
            <w:tcMar>
              <w:top w:w="100" w:type="dxa"/>
            </w:tcMar>
            <w:vAlign w:val="center"/>
          </w:tcPr>
          <w:p w14:paraId="09BC1D6F" w14:textId="77777777" w:rsidR="00A77B3E" w:rsidRDefault="009B680F">
            <w:pPr>
              <w:jc w:val="right"/>
              <w:rPr>
                <w:color w:val="000000"/>
                <w:u w:color="000000"/>
              </w:rPr>
            </w:pPr>
            <w:r>
              <w:rPr>
                <w:b/>
                <w:sz w:val="18"/>
              </w:rPr>
              <w:t>128 592,00</w:t>
            </w:r>
          </w:p>
        </w:tc>
        <w:tc>
          <w:tcPr>
            <w:tcW w:w="1050" w:type="dxa"/>
            <w:tcBorders>
              <w:top w:val="nil"/>
              <w:left w:val="single" w:sz="2" w:space="0" w:color="auto"/>
              <w:bottom w:val="single" w:sz="2" w:space="0" w:color="auto"/>
              <w:right w:val="single" w:sz="2" w:space="0" w:color="auto"/>
            </w:tcBorders>
            <w:tcMar>
              <w:top w:w="100" w:type="dxa"/>
            </w:tcMar>
          </w:tcPr>
          <w:p w14:paraId="10C1EA1E" w14:textId="77777777" w:rsidR="00A77B3E" w:rsidRDefault="009B680F">
            <w:pPr>
              <w:jc w:val="right"/>
              <w:rPr>
                <w:color w:val="000000"/>
                <w:u w:color="000000"/>
              </w:rPr>
            </w:pPr>
            <w:r>
              <w:rPr>
                <w:b/>
                <w:sz w:val="18"/>
              </w:rPr>
              <w:t>114 998,30</w:t>
            </w:r>
          </w:p>
        </w:tc>
        <w:tc>
          <w:tcPr>
            <w:tcW w:w="975" w:type="dxa"/>
            <w:tcBorders>
              <w:top w:val="nil"/>
              <w:left w:val="nil"/>
              <w:bottom w:val="single" w:sz="2" w:space="0" w:color="auto"/>
              <w:right w:val="single" w:sz="2" w:space="0" w:color="auto"/>
            </w:tcBorders>
            <w:tcMar>
              <w:top w:w="100" w:type="dxa"/>
            </w:tcMar>
          </w:tcPr>
          <w:p w14:paraId="7A3F3C9D" w14:textId="77777777" w:rsidR="00A77B3E" w:rsidRDefault="009B680F">
            <w:pPr>
              <w:jc w:val="right"/>
              <w:rPr>
                <w:color w:val="000000"/>
                <w:u w:color="000000"/>
              </w:rPr>
            </w:pPr>
            <w:r>
              <w:rPr>
                <w:b/>
                <w:sz w:val="18"/>
              </w:rPr>
              <w:t>89,43%</w:t>
            </w:r>
          </w:p>
        </w:tc>
      </w:tr>
      <w:tr w:rsidR="007F256B" w14:paraId="36A5C3D9" w14:textId="77777777">
        <w:trPr>
          <w:trHeight w:val="244"/>
        </w:trPr>
        <w:tc>
          <w:tcPr>
            <w:tcW w:w="945" w:type="dxa"/>
            <w:tcBorders>
              <w:top w:val="nil"/>
              <w:left w:val="single" w:sz="2" w:space="0" w:color="auto"/>
              <w:bottom w:val="nil"/>
              <w:right w:val="nil"/>
            </w:tcBorders>
            <w:tcMar>
              <w:top w:w="100" w:type="dxa"/>
            </w:tcMar>
            <w:vAlign w:val="center"/>
          </w:tcPr>
          <w:p w14:paraId="51010C39" w14:textId="77777777" w:rsidR="00A77B3E" w:rsidRDefault="00A77B3E">
            <w:pPr>
              <w:jc w:val="center"/>
              <w:rPr>
                <w:color w:val="000000"/>
                <w:u w:color="000000"/>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3EB7C8" w14:textId="77777777" w:rsidR="00A77B3E" w:rsidRDefault="009B680F">
            <w:pPr>
              <w:jc w:val="center"/>
              <w:rPr>
                <w:color w:val="000000"/>
                <w:u w:color="000000"/>
              </w:rPr>
            </w:pPr>
            <w:r>
              <w:rPr>
                <w:sz w:val="18"/>
              </w:rPr>
              <w:t>75085</w:t>
            </w:r>
          </w:p>
        </w:tc>
        <w:tc>
          <w:tcPr>
            <w:tcW w:w="960" w:type="dxa"/>
            <w:tcBorders>
              <w:top w:val="nil"/>
              <w:left w:val="nil"/>
              <w:bottom w:val="single" w:sz="2" w:space="0" w:color="auto"/>
              <w:right w:val="single" w:sz="2" w:space="0" w:color="auto"/>
            </w:tcBorders>
            <w:tcMar>
              <w:top w:w="100" w:type="dxa"/>
            </w:tcMar>
            <w:vAlign w:val="center"/>
          </w:tcPr>
          <w:p w14:paraId="711D3BA9" w14:textId="77777777" w:rsidR="00A77B3E" w:rsidRDefault="00A77B3E">
            <w:pPr>
              <w:jc w:val="center"/>
              <w:rPr>
                <w:color w:val="000000"/>
                <w:u w:color="000000"/>
              </w:rPr>
            </w:pPr>
          </w:p>
        </w:tc>
        <w:tc>
          <w:tcPr>
            <w:tcW w:w="3465" w:type="dxa"/>
            <w:tcBorders>
              <w:top w:val="single" w:sz="2" w:space="0" w:color="auto"/>
              <w:left w:val="nil"/>
              <w:bottom w:val="single" w:sz="2" w:space="0" w:color="auto"/>
              <w:right w:val="single" w:sz="2" w:space="0" w:color="auto"/>
            </w:tcBorders>
            <w:tcMar>
              <w:top w:w="100" w:type="dxa"/>
            </w:tcMar>
            <w:vAlign w:val="center"/>
          </w:tcPr>
          <w:p w14:paraId="0986B197" w14:textId="77777777" w:rsidR="00A77B3E" w:rsidRDefault="009B680F">
            <w:pPr>
              <w:jc w:val="left"/>
              <w:rPr>
                <w:color w:val="000000"/>
                <w:u w:color="000000"/>
              </w:rPr>
            </w:pPr>
            <w:r>
              <w:rPr>
                <w:sz w:val="18"/>
              </w:rPr>
              <w:t>Wspólna obsługa jednostek samorządu terytorialnego</w:t>
            </w:r>
          </w:p>
        </w:tc>
        <w:tc>
          <w:tcPr>
            <w:tcW w:w="1620" w:type="dxa"/>
            <w:tcBorders>
              <w:top w:val="nil"/>
              <w:left w:val="nil"/>
              <w:bottom w:val="single" w:sz="2" w:space="0" w:color="auto"/>
              <w:right w:val="nil"/>
            </w:tcBorders>
            <w:tcMar>
              <w:top w:w="100" w:type="dxa"/>
            </w:tcMar>
            <w:vAlign w:val="center"/>
          </w:tcPr>
          <w:p w14:paraId="0F57B69D" w14:textId="77777777" w:rsidR="00A77B3E" w:rsidRDefault="009B680F">
            <w:pPr>
              <w:jc w:val="right"/>
              <w:rPr>
                <w:color w:val="000000"/>
                <w:u w:color="000000"/>
              </w:rPr>
            </w:pPr>
            <w:r>
              <w:rPr>
                <w:sz w:val="18"/>
              </w:rPr>
              <w:t>128 592,00</w:t>
            </w:r>
          </w:p>
        </w:tc>
        <w:tc>
          <w:tcPr>
            <w:tcW w:w="1050" w:type="dxa"/>
            <w:tcBorders>
              <w:top w:val="nil"/>
              <w:left w:val="single" w:sz="2" w:space="0" w:color="auto"/>
              <w:bottom w:val="single" w:sz="2" w:space="0" w:color="auto"/>
              <w:right w:val="single" w:sz="2" w:space="0" w:color="auto"/>
            </w:tcBorders>
            <w:tcMar>
              <w:top w:w="100" w:type="dxa"/>
            </w:tcMar>
          </w:tcPr>
          <w:p w14:paraId="330566D3" w14:textId="77777777" w:rsidR="00A77B3E" w:rsidRDefault="009B680F">
            <w:pPr>
              <w:jc w:val="right"/>
              <w:rPr>
                <w:color w:val="000000"/>
                <w:u w:color="000000"/>
              </w:rPr>
            </w:pPr>
            <w:r>
              <w:rPr>
                <w:sz w:val="18"/>
              </w:rPr>
              <w:t>114 998,30</w:t>
            </w:r>
          </w:p>
        </w:tc>
        <w:tc>
          <w:tcPr>
            <w:tcW w:w="975" w:type="dxa"/>
            <w:tcBorders>
              <w:top w:val="nil"/>
              <w:left w:val="nil"/>
              <w:bottom w:val="single" w:sz="2" w:space="0" w:color="auto"/>
              <w:right w:val="single" w:sz="2" w:space="0" w:color="auto"/>
            </w:tcBorders>
            <w:tcMar>
              <w:top w:w="100" w:type="dxa"/>
            </w:tcMar>
          </w:tcPr>
          <w:p w14:paraId="7146728F" w14:textId="77777777" w:rsidR="00A77B3E" w:rsidRDefault="009B680F">
            <w:pPr>
              <w:jc w:val="right"/>
              <w:rPr>
                <w:color w:val="000000"/>
                <w:u w:color="000000"/>
              </w:rPr>
            </w:pPr>
            <w:r>
              <w:rPr>
                <w:sz w:val="18"/>
              </w:rPr>
              <w:t>89,43%</w:t>
            </w:r>
          </w:p>
        </w:tc>
      </w:tr>
      <w:tr w:rsidR="007F256B" w14:paraId="58DD8150"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05724E4"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A2EF61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6A50569" w14:textId="77777777" w:rsidR="00A77B3E" w:rsidRDefault="009B680F">
            <w:pPr>
              <w:jc w:val="center"/>
              <w:rPr>
                <w:color w:val="000000"/>
                <w:u w:color="000000"/>
              </w:rPr>
            </w:pPr>
            <w:r>
              <w:rPr>
                <w:sz w:val="18"/>
              </w:rPr>
              <w:t>4010</w:t>
            </w:r>
          </w:p>
        </w:tc>
        <w:tc>
          <w:tcPr>
            <w:tcW w:w="3465" w:type="dxa"/>
            <w:tcBorders>
              <w:top w:val="single" w:sz="2" w:space="0" w:color="auto"/>
              <w:left w:val="nil"/>
              <w:bottom w:val="single" w:sz="2" w:space="0" w:color="auto"/>
              <w:right w:val="single" w:sz="2" w:space="0" w:color="auto"/>
            </w:tcBorders>
            <w:tcMar>
              <w:top w:w="100" w:type="dxa"/>
            </w:tcMar>
            <w:vAlign w:val="center"/>
          </w:tcPr>
          <w:p w14:paraId="33CD7A9E" w14:textId="77777777" w:rsidR="00A77B3E" w:rsidRDefault="009B680F">
            <w:pPr>
              <w:jc w:val="left"/>
              <w:rPr>
                <w:color w:val="000000"/>
                <w:u w:color="000000"/>
              </w:rPr>
            </w:pPr>
            <w:r>
              <w:rPr>
                <w:sz w:val="18"/>
              </w:rPr>
              <w:t>Wynagrodzenia osobowe pracowników</w:t>
            </w:r>
          </w:p>
        </w:tc>
        <w:tc>
          <w:tcPr>
            <w:tcW w:w="1620" w:type="dxa"/>
            <w:tcBorders>
              <w:top w:val="nil"/>
              <w:left w:val="nil"/>
              <w:bottom w:val="single" w:sz="2" w:space="0" w:color="auto"/>
              <w:right w:val="nil"/>
            </w:tcBorders>
            <w:tcMar>
              <w:top w:w="100" w:type="dxa"/>
            </w:tcMar>
            <w:vAlign w:val="center"/>
          </w:tcPr>
          <w:p w14:paraId="6CE5C168" w14:textId="77777777" w:rsidR="00A77B3E" w:rsidRDefault="009B680F">
            <w:pPr>
              <w:jc w:val="right"/>
              <w:rPr>
                <w:color w:val="000000"/>
                <w:u w:color="000000"/>
              </w:rPr>
            </w:pPr>
            <w:r>
              <w:rPr>
                <w:sz w:val="18"/>
              </w:rPr>
              <w:t>47 464,00</w:t>
            </w:r>
          </w:p>
        </w:tc>
        <w:tc>
          <w:tcPr>
            <w:tcW w:w="1050" w:type="dxa"/>
            <w:tcBorders>
              <w:top w:val="nil"/>
              <w:left w:val="single" w:sz="2" w:space="0" w:color="auto"/>
              <w:bottom w:val="single" w:sz="2" w:space="0" w:color="auto"/>
              <w:right w:val="single" w:sz="2" w:space="0" w:color="auto"/>
            </w:tcBorders>
            <w:tcMar>
              <w:top w:w="100" w:type="dxa"/>
            </w:tcMar>
          </w:tcPr>
          <w:p w14:paraId="4539B3F5" w14:textId="77777777" w:rsidR="00A77B3E" w:rsidRDefault="009B680F">
            <w:pPr>
              <w:jc w:val="right"/>
              <w:rPr>
                <w:color w:val="000000"/>
                <w:u w:color="000000"/>
              </w:rPr>
            </w:pPr>
            <w:r>
              <w:rPr>
                <w:sz w:val="18"/>
              </w:rPr>
              <w:t>37 315,37</w:t>
            </w:r>
          </w:p>
        </w:tc>
        <w:tc>
          <w:tcPr>
            <w:tcW w:w="975" w:type="dxa"/>
            <w:tcBorders>
              <w:top w:val="nil"/>
              <w:left w:val="nil"/>
              <w:bottom w:val="single" w:sz="2" w:space="0" w:color="auto"/>
              <w:right w:val="single" w:sz="2" w:space="0" w:color="auto"/>
            </w:tcBorders>
            <w:tcMar>
              <w:top w:w="100" w:type="dxa"/>
            </w:tcMar>
          </w:tcPr>
          <w:p w14:paraId="51B99D89" w14:textId="77777777" w:rsidR="00A77B3E" w:rsidRDefault="009B680F">
            <w:pPr>
              <w:jc w:val="right"/>
              <w:rPr>
                <w:color w:val="000000"/>
                <w:u w:color="000000"/>
              </w:rPr>
            </w:pPr>
            <w:r>
              <w:rPr>
                <w:sz w:val="18"/>
              </w:rPr>
              <w:t>78,62%</w:t>
            </w:r>
          </w:p>
        </w:tc>
      </w:tr>
      <w:tr w:rsidR="007F256B" w14:paraId="6D6E6D4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4B6AD2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2F1DC23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3B11E16" w14:textId="77777777" w:rsidR="00A77B3E" w:rsidRDefault="009B680F">
            <w:pPr>
              <w:jc w:val="center"/>
              <w:rPr>
                <w:color w:val="000000"/>
                <w:u w:color="000000"/>
              </w:rPr>
            </w:pPr>
            <w:r>
              <w:rPr>
                <w:sz w:val="18"/>
              </w:rPr>
              <w:t>4110</w:t>
            </w:r>
          </w:p>
        </w:tc>
        <w:tc>
          <w:tcPr>
            <w:tcW w:w="3465" w:type="dxa"/>
            <w:tcBorders>
              <w:top w:val="single" w:sz="2" w:space="0" w:color="auto"/>
              <w:left w:val="nil"/>
              <w:bottom w:val="single" w:sz="2" w:space="0" w:color="auto"/>
              <w:right w:val="single" w:sz="2" w:space="0" w:color="auto"/>
            </w:tcBorders>
            <w:tcMar>
              <w:top w:w="100" w:type="dxa"/>
            </w:tcMar>
            <w:vAlign w:val="center"/>
          </w:tcPr>
          <w:p w14:paraId="5CDC04DD" w14:textId="77777777" w:rsidR="00A77B3E" w:rsidRDefault="009B680F">
            <w:pPr>
              <w:jc w:val="left"/>
              <w:rPr>
                <w:color w:val="000000"/>
                <w:u w:color="000000"/>
              </w:rPr>
            </w:pPr>
            <w:r>
              <w:rPr>
                <w:sz w:val="18"/>
              </w:rPr>
              <w:t>Składki na ubezpieczenia społeczne</w:t>
            </w:r>
          </w:p>
        </w:tc>
        <w:tc>
          <w:tcPr>
            <w:tcW w:w="1620" w:type="dxa"/>
            <w:tcBorders>
              <w:top w:val="nil"/>
              <w:left w:val="nil"/>
              <w:bottom w:val="single" w:sz="2" w:space="0" w:color="auto"/>
              <w:right w:val="nil"/>
            </w:tcBorders>
            <w:tcMar>
              <w:top w:w="100" w:type="dxa"/>
            </w:tcMar>
            <w:vAlign w:val="center"/>
          </w:tcPr>
          <w:p w14:paraId="7FB36813" w14:textId="77777777" w:rsidR="00A77B3E" w:rsidRDefault="009B680F">
            <w:pPr>
              <w:jc w:val="right"/>
              <w:rPr>
                <w:color w:val="000000"/>
                <w:u w:color="000000"/>
              </w:rPr>
            </w:pPr>
            <w:r>
              <w:rPr>
                <w:sz w:val="18"/>
              </w:rPr>
              <w:t>9 024,00</w:t>
            </w:r>
          </w:p>
        </w:tc>
        <w:tc>
          <w:tcPr>
            <w:tcW w:w="1050" w:type="dxa"/>
            <w:tcBorders>
              <w:top w:val="nil"/>
              <w:left w:val="single" w:sz="2" w:space="0" w:color="auto"/>
              <w:bottom w:val="single" w:sz="2" w:space="0" w:color="auto"/>
              <w:right w:val="single" w:sz="2" w:space="0" w:color="auto"/>
            </w:tcBorders>
            <w:tcMar>
              <w:top w:w="100" w:type="dxa"/>
            </w:tcMar>
          </w:tcPr>
          <w:p w14:paraId="20ACA048" w14:textId="77777777" w:rsidR="00A77B3E" w:rsidRDefault="009B680F">
            <w:pPr>
              <w:jc w:val="right"/>
              <w:rPr>
                <w:color w:val="000000"/>
                <w:u w:color="000000"/>
              </w:rPr>
            </w:pPr>
            <w:r>
              <w:rPr>
                <w:sz w:val="18"/>
              </w:rPr>
              <w:t>6 690,64</w:t>
            </w:r>
          </w:p>
        </w:tc>
        <w:tc>
          <w:tcPr>
            <w:tcW w:w="975" w:type="dxa"/>
            <w:tcBorders>
              <w:top w:val="nil"/>
              <w:left w:val="nil"/>
              <w:bottom w:val="single" w:sz="2" w:space="0" w:color="auto"/>
              <w:right w:val="single" w:sz="2" w:space="0" w:color="auto"/>
            </w:tcBorders>
            <w:tcMar>
              <w:top w:w="100" w:type="dxa"/>
            </w:tcMar>
          </w:tcPr>
          <w:p w14:paraId="198DBBE8" w14:textId="77777777" w:rsidR="00A77B3E" w:rsidRDefault="009B680F">
            <w:pPr>
              <w:jc w:val="right"/>
              <w:rPr>
                <w:color w:val="000000"/>
                <w:u w:color="000000"/>
              </w:rPr>
            </w:pPr>
            <w:r>
              <w:rPr>
                <w:sz w:val="18"/>
              </w:rPr>
              <w:t>74,14%</w:t>
            </w:r>
          </w:p>
        </w:tc>
      </w:tr>
      <w:tr w:rsidR="007F256B" w14:paraId="3DD5A0A6"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06306E6"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20C71C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274EEE7" w14:textId="77777777" w:rsidR="00A77B3E" w:rsidRDefault="009B680F">
            <w:pPr>
              <w:jc w:val="center"/>
              <w:rPr>
                <w:color w:val="000000"/>
                <w:u w:color="000000"/>
              </w:rPr>
            </w:pPr>
            <w:r>
              <w:rPr>
                <w:sz w:val="18"/>
              </w:rPr>
              <w:t>4120</w:t>
            </w:r>
          </w:p>
        </w:tc>
        <w:tc>
          <w:tcPr>
            <w:tcW w:w="3465" w:type="dxa"/>
            <w:tcBorders>
              <w:top w:val="single" w:sz="2" w:space="0" w:color="auto"/>
              <w:left w:val="nil"/>
              <w:bottom w:val="single" w:sz="2" w:space="0" w:color="auto"/>
              <w:right w:val="single" w:sz="2" w:space="0" w:color="auto"/>
            </w:tcBorders>
            <w:tcMar>
              <w:top w:w="100" w:type="dxa"/>
            </w:tcMar>
            <w:vAlign w:val="center"/>
          </w:tcPr>
          <w:p w14:paraId="7AFDDC12" w14:textId="77777777" w:rsidR="00A77B3E" w:rsidRDefault="009B680F">
            <w:pPr>
              <w:jc w:val="left"/>
              <w:rPr>
                <w:color w:val="000000"/>
                <w:u w:color="000000"/>
              </w:rPr>
            </w:pPr>
            <w:r>
              <w:rPr>
                <w:sz w:val="18"/>
              </w:rPr>
              <w:t>Składki na Fundusz Pracy oraz Fundusz Solidarnościowy</w:t>
            </w:r>
          </w:p>
        </w:tc>
        <w:tc>
          <w:tcPr>
            <w:tcW w:w="1620" w:type="dxa"/>
            <w:tcBorders>
              <w:top w:val="nil"/>
              <w:left w:val="nil"/>
              <w:bottom w:val="single" w:sz="2" w:space="0" w:color="auto"/>
              <w:right w:val="nil"/>
            </w:tcBorders>
            <w:tcMar>
              <w:top w:w="100" w:type="dxa"/>
            </w:tcMar>
            <w:vAlign w:val="center"/>
          </w:tcPr>
          <w:p w14:paraId="77F09BAB" w14:textId="77777777" w:rsidR="00A77B3E" w:rsidRDefault="009B680F">
            <w:pPr>
              <w:jc w:val="right"/>
              <w:rPr>
                <w:color w:val="000000"/>
                <w:u w:color="000000"/>
              </w:rPr>
            </w:pPr>
            <w:r>
              <w:rPr>
                <w:sz w:val="18"/>
              </w:rPr>
              <w:t>1 365,00</w:t>
            </w:r>
          </w:p>
        </w:tc>
        <w:tc>
          <w:tcPr>
            <w:tcW w:w="1050" w:type="dxa"/>
            <w:tcBorders>
              <w:top w:val="nil"/>
              <w:left w:val="single" w:sz="2" w:space="0" w:color="auto"/>
              <w:bottom w:val="single" w:sz="2" w:space="0" w:color="auto"/>
              <w:right w:val="single" w:sz="2" w:space="0" w:color="auto"/>
            </w:tcBorders>
            <w:tcMar>
              <w:top w:w="100" w:type="dxa"/>
            </w:tcMar>
          </w:tcPr>
          <w:p w14:paraId="6490D625" w14:textId="77777777" w:rsidR="00A77B3E" w:rsidRDefault="009B680F">
            <w:pPr>
              <w:jc w:val="right"/>
              <w:rPr>
                <w:color w:val="000000"/>
                <w:u w:color="000000"/>
              </w:rPr>
            </w:pPr>
            <w:r>
              <w:rPr>
                <w:sz w:val="18"/>
              </w:rPr>
              <w:t>1 072,30</w:t>
            </w:r>
          </w:p>
        </w:tc>
        <w:tc>
          <w:tcPr>
            <w:tcW w:w="975" w:type="dxa"/>
            <w:tcBorders>
              <w:top w:val="nil"/>
              <w:left w:val="nil"/>
              <w:bottom w:val="single" w:sz="2" w:space="0" w:color="auto"/>
              <w:right w:val="single" w:sz="2" w:space="0" w:color="auto"/>
            </w:tcBorders>
            <w:tcMar>
              <w:top w:w="100" w:type="dxa"/>
            </w:tcMar>
          </w:tcPr>
          <w:p w14:paraId="2374405B" w14:textId="77777777" w:rsidR="00A77B3E" w:rsidRDefault="009B680F">
            <w:pPr>
              <w:jc w:val="right"/>
              <w:rPr>
                <w:color w:val="000000"/>
                <w:u w:color="000000"/>
              </w:rPr>
            </w:pPr>
            <w:r>
              <w:rPr>
                <w:sz w:val="18"/>
              </w:rPr>
              <w:t>78,56%</w:t>
            </w:r>
          </w:p>
        </w:tc>
      </w:tr>
      <w:tr w:rsidR="007F256B" w14:paraId="3C46A12F"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4780E5FB"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703BAA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51D7FA7" w14:textId="77777777" w:rsidR="00A77B3E" w:rsidRDefault="009B680F">
            <w:pPr>
              <w:jc w:val="center"/>
              <w:rPr>
                <w:color w:val="000000"/>
                <w:u w:color="000000"/>
              </w:rPr>
            </w:pPr>
            <w:r>
              <w:rPr>
                <w:sz w:val="18"/>
              </w:rPr>
              <w:t>4210</w:t>
            </w:r>
          </w:p>
        </w:tc>
        <w:tc>
          <w:tcPr>
            <w:tcW w:w="3465" w:type="dxa"/>
            <w:tcBorders>
              <w:top w:val="single" w:sz="2" w:space="0" w:color="auto"/>
              <w:left w:val="nil"/>
              <w:bottom w:val="single" w:sz="2" w:space="0" w:color="auto"/>
              <w:right w:val="single" w:sz="2" w:space="0" w:color="auto"/>
            </w:tcBorders>
            <w:tcMar>
              <w:top w:w="100" w:type="dxa"/>
            </w:tcMar>
            <w:vAlign w:val="center"/>
          </w:tcPr>
          <w:p w14:paraId="77B6E65B" w14:textId="77777777" w:rsidR="00A77B3E" w:rsidRDefault="009B680F">
            <w:pPr>
              <w:jc w:val="left"/>
              <w:rPr>
                <w:color w:val="000000"/>
                <w:u w:color="000000"/>
              </w:rPr>
            </w:pPr>
            <w:r>
              <w:rPr>
                <w:sz w:val="18"/>
              </w:rPr>
              <w:t>Zakup materiałów i wyposażenia</w:t>
            </w:r>
          </w:p>
        </w:tc>
        <w:tc>
          <w:tcPr>
            <w:tcW w:w="1620" w:type="dxa"/>
            <w:tcBorders>
              <w:top w:val="nil"/>
              <w:left w:val="nil"/>
              <w:bottom w:val="single" w:sz="2" w:space="0" w:color="auto"/>
              <w:right w:val="nil"/>
            </w:tcBorders>
            <w:tcMar>
              <w:top w:w="100" w:type="dxa"/>
            </w:tcMar>
            <w:vAlign w:val="center"/>
          </w:tcPr>
          <w:p w14:paraId="3EB03635" w14:textId="77777777" w:rsidR="00A77B3E" w:rsidRDefault="009B680F">
            <w:pPr>
              <w:jc w:val="right"/>
              <w:rPr>
                <w:color w:val="000000"/>
                <w:u w:color="000000"/>
              </w:rPr>
            </w:pPr>
            <w:r>
              <w:rPr>
                <w:sz w:val="18"/>
              </w:rPr>
              <w:t>60 190,00</w:t>
            </w:r>
          </w:p>
        </w:tc>
        <w:tc>
          <w:tcPr>
            <w:tcW w:w="1050" w:type="dxa"/>
            <w:tcBorders>
              <w:top w:val="nil"/>
              <w:left w:val="single" w:sz="2" w:space="0" w:color="auto"/>
              <w:bottom w:val="single" w:sz="2" w:space="0" w:color="auto"/>
              <w:right w:val="single" w:sz="2" w:space="0" w:color="auto"/>
            </w:tcBorders>
            <w:tcMar>
              <w:top w:w="100" w:type="dxa"/>
            </w:tcMar>
          </w:tcPr>
          <w:p w14:paraId="091C608E" w14:textId="77777777" w:rsidR="00A77B3E" w:rsidRDefault="009B680F">
            <w:pPr>
              <w:jc w:val="right"/>
              <w:rPr>
                <w:color w:val="000000"/>
                <w:u w:color="000000"/>
              </w:rPr>
            </w:pPr>
            <w:r>
              <w:rPr>
                <w:sz w:val="18"/>
              </w:rPr>
              <w:t>59 885,17</w:t>
            </w:r>
          </w:p>
        </w:tc>
        <w:tc>
          <w:tcPr>
            <w:tcW w:w="975" w:type="dxa"/>
            <w:tcBorders>
              <w:top w:val="nil"/>
              <w:left w:val="nil"/>
              <w:bottom w:val="single" w:sz="2" w:space="0" w:color="auto"/>
              <w:right w:val="single" w:sz="2" w:space="0" w:color="auto"/>
            </w:tcBorders>
            <w:tcMar>
              <w:top w:w="100" w:type="dxa"/>
            </w:tcMar>
          </w:tcPr>
          <w:p w14:paraId="20B0DE23" w14:textId="77777777" w:rsidR="00A77B3E" w:rsidRDefault="009B680F">
            <w:pPr>
              <w:jc w:val="right"/>
              <w:rPr>
                <w:color w:val="000000"/>
                <w:u w:color="000000"/>
              </w:rPr>
            </w:pPr>
            <w:r>
              <w:rPr>
                <w:sz w:val="18"/>
              </w:rPr>
              <w:t>99,49%</w:t>
            </w:r>
          </w:p>
        </w:tc>
      </w:tr>
      <w:tr w:rsidR="007F256B" w14:paraId="7CC1F574"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7CA251F3"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7A2EDB3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9D14F6" w14:textId="77777777" w:rsidR="00A77B3E" w:rsidRDefault="009B680F">
            <w:pPr>
              <w:jc w:val="center"/>
              <w:rPr>
                <w:color w:val="000000"/>
                <w:u w:color="000000"/>
              </w:rPr>
            </w:pPr>
            <w:r>
              <w:rPr>
                <w:sz w:val="18"/>
              </w:rPr>
              <w:t>4280</w:t>
            </w:r>
          </w:p>
        </w:tc>
        <w:tc>
          <w:tcPr>
            <w:tcW w:w="3465" w:type="dxa"/>
            <w:tcBorders>
              <w:top w:val="single" w:sz="2" w:space="0" w:color="auto"/>
              <w:left w:val="nil"/>
              <w:bottom w:val="single" w:sz="2" w:space="0" w:color="auto"/>
              <w:right w:val="single" w:sz="2" w:space="0" w:color="auto"/>
            </w:tcBorders>
            <w:tcMar>
              <w:top w:w="100" w:type="dxa"/>
            </w:tcMar>
            <w:vAlign w:val="center"/>
          </w:tcPr>
          <w:p w14:paraId="0F3A19EE" w14:textId="77777777" w:rsidR="00A77B3E" w:rsidRDefault="009B680F">
            <w:pPr>
              <w:jc w:val="left"/>
              <w:rPr>
                <w:color w:val="000000"/>
                <w:u w:color="000000"/>
              </w:rPr>
            </w:pPr>
            <w:r>
              <w:rPr>
                <w:sz w:val="18"/>
              </w:rPr>
              <w:t>Zakup usług zdrowotnych</w:t>
            </w:r>
          </w:p>
        </w:tc>
        <w:tc>
          <w:tcPr>
            <w:tcW w:w="1620" w:type="dxa"/>
            <w:tcBorders>
              <w:top w:val="nil"/>
              <w:left w:val="nil"/>
              <w:bottom w:val="single" w:sz="2" w:space="0" w:color="auto"/>
              <w:right w:val="nil"/>
            </w:tcBorders>
            <w:tcMar>
              <w:top w:w="100" w:type="dxa"/>
            </w:tcMar>
            <w:vAlign w:val="center"/>
          </w:tcPr>
          <w:p w14:paraId="43017CFA" w14:textId="77777777" w:rsidR="00A77B3E" w:rsidRDefault="009B680F">
            <w:pPr>
              <w:jc w:val="right"/>
              <w:rPr>
                <w:color w:val="000000"/>
                <w:u w:color="000000"/>
              </w:rPr>
            </w:pPr>
            <w:r>
              <w:rPr>
                <w:sz w:val="18"/>
              </w:rPr>
              <w:t>383,00</w:t>
            </w:r>
          </w:p>
        </w:tc>
        <w:tc>
          <w:tcPr>
            <w:tcW w:w="1050" w:type="dxa"/>
            <w:tcBorders>
              <w:top w:val="nil"/>
              <w:left w:val="single" w:sz="2" w:space="0" w:color="auto"/>
              <w:bottom w:val="single" w:sz="2" w:space="0" w:color="auto"/>
              <w:right w:val="single" w:sz="2" w:space="0" w:color="auto"/>
            </w:tcBorders>
            <w:tcMar>
              <w:top w:w="100" w:type="dxa"/>
            </w:tcMar>
          </w:tcPr>
          <w:p w14:paraId="2B246188" w14:textId="77777777" w:rsidR="00A77B3E" w:rsidRDefault="009B680F">
            <w:pPr>
              <w:jc w:val="right"/>
              <w:rPr>
                <w:color w:val="000000"/>
                <w:u w:color="000000"/>
              </w:rPr>
            </w:pPr>
            <w:r>
              <w:rPr>
                <w:sz w:val="18"/>
              </w:rPr>
              <w:t>291,00</w:t>
            </w:r>
          </w:p>
        </w:tc>
        <w:tc>
          <w:tcPr>
            <w:tcW w:w="975" w:type="dxa"/>
            <w:tcBorders>
              <w:top w:val="nil"/>
              <w:left w:val="nil"/>
              <w:bottom w:val="single" w:sz="2" w:space="0" w:color="auto"/>
              <w:right w:val="single" w:sz="2" w:space="0" w:color="auto"/>
            </w:tcBorders>
            <w:tcMar>
              <w:top w:w="100" w:type="dxa"/>
            </w:tcMar>
          </w:tcPr>
          <w:p w14:paraId="2DBE68A9" w14:textId="77777777" w:rsidR="00A77B3E" w:rsidRDefault="009B680F">
            <w:pPr>
              <w:jc w:val="right"/>
              <w:rPr>
                <w:color w:val="000000"/>
                <w:u w:color="000000"/>
              </w:rPr>
            </w:pPr>
            <w:r>
              <w:rPr>
                <w:sz w:val="18"/>
              </w:rPr>
              <w:t>75,98%</w:t>
            </w:r>
          </w:p>
        </w:tc>
      </w:tr>
      <w:tr w:rsidR="007F256B" w14:paraId="3184E47D"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37F2701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6AC2A2BA"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7E9B640" w14:textId="77777777" w:rsidR="00A77B3E" w:rsidRDefault="009B680F">
            <w:pPr>
              <w:jc w:val="center"/>
              <w:rPr>
                <w:color w:val="000000"/>
                <w:u w:color="000000"/>
              </w:rPr>
            </w:pPr>
            <w:r>
              <w:rPr>
                <w:sz w:val="18"/>
              </w:rPr>
              <w:t>4300</w:t>
            </w:r>
          </w:p>
        </w:tc>
        <w:tc>
          <w:tcPr>
            <w:tcW w:w="3465" w:type="dxa"/>
            <w:tcBorders>
              <w:top w:val="single" w:sz="2" w:space="0" w:color="auto"/>
              <w:left w:val="nil"/>
              <w:bottom w:val="single" w:sz="2" w:space="0" w:color="auto"/>
              <w:right w:val="single" w:sz="2" w:space="0" w:color="auto"/>
            </w:tcBorders>
            <w:tcMar>
              <w:top w:w="100" w:type="dxa"/>
            </w:tcMar>
            <w:vAlign w:val="center"/>
          </w:tcPr>
          <w:p w14:paraId="6C0198AD" w14:textId="77777777" w:rsidR="00A77B3E" w:rsidRDefault="009B680F">
            <w:pPr>
              <w:jc w:val="left"/>
              <w:rPr>
                <w:color w:val="000000"/>
                <w:u w:color="000000"/>
              </w:rPr>
            </w:pPr>
            <w:r>
              <w:rPr>
                <w:sz w:val="18"/>
              </w:rPr>
              <w:t>Zakup usług pozostałych</w:t>
            </w:r>
          </w:p>
        </w:tc>
        <w:tc>
          <w:tcPr>
            <w:tcW w:w="1620" w:type="dxa"/>
            <w:tcBorders>
              <w:top w:val="nil"/>
              <w:left w:val="nil"/>
              <w:bottom w:val="single" w:sz="2" w:space="0" w:color="auto"/>
              <w:right w:val="nil"/>
            </w:tcBorders>
            <w:tcMar>
              <w:top w:w="100" w:type="dxa"/>
            </w:tcMar>
            <w:vAlign w:val="center"/>
          </w:tcPr>
          <w:p w14:paraId="144B267A" w14:textId="77777777" w:rsidR="00A77B3E" w:rsidRDefault="009B680F">
            <w:pPr>
              <w:jc w:val="right"/>
              <w:rPr>
                <w:color w:val="000000"/>
                <w:u w:color="000000"/>
              </w:rPr>
            </w:pPr>
            <w:r>
              <w:rPr>
                <w:sz w:val="18"/>
              </w:rPr>
              <w:t>1 600,00</w:t>
            </w:r>
          </w:p>
        </w:tc>
        <w:tc>
          <w:tcPr>
            <w:tcW w:w="1050" w:type="dxa"/>
            <w:tcBorders>
              <w:top w:val="nil"/>
              <w:left w:val="single" w:sz="2" w:space="0" w:color="auto"/>
              <w:bottom w:val="single" w:sz="2" w:space="0" w:color="auto"/>
              <w:right w:val="single" w:sz="2" w:space="0" w:color="auto"/>
            </w:tcBorders>
            <w:tcMar>
              <w:top w:w="100" w:type="dxa"/>
            </w:tcMar>
          </w:tcPr>
          <w:p w14:paraId="220FD317" w14:textId="77777777" w:rsidR="00A77B3E" w:rsidRDefault="009B680F">
            <w:pPr>
              <w:jc w:val="right"/>
              <w:rPr>
                <w:color w:val="000000"/>
                <w:u w:color="000000"/>
              </w:rPr>
            </w:pPr>
            <w:r>
              <w:rPr>
                <w:sz w:val="18"/>
              </w:rPr>
              <w:t>1 545,74</w:t>
            </w:r>
          </w:p>
        </w:tc>
        <w:tc>
          <w:tcPr>
            <w:tcW w:w="975" w:type="dxa"/>
            <w:tcBorders>
              <w:top w:val="nil"/>
              <w:left w:val="nil"/>
              <w:bottom w:val="single" w:sz="2" w:space="0" w:color="auto"/>
              <w:right w:val="single" w:sz="2" w:space="0" w:color="auto"/>
            </w:tcBorders>
            <w:tcMar>
              <w:top w:w="100" w:type="dxa"/>
            </w:tcMar>
          </w:tcPr>
          <w:p w14:paraId="5421D8BE" w14:textId="77777777" w:rsidR="00A77B3E" w:rsidRDefault="009B680F">
            <w:pPr>
              <w:jc w:val="right"/>
              <w:rPr>
                <w:color w:val="000000"/>
                <w:u w:color="000000"/>
              </w:rPr>
            </w:pPr>
            <w:r>
              <w:rPr>
                <w:sz w:val="18"/>
              </w:rPr>
              <w:t>96,61%</w:t>
            </w:r>
          </w:p>
        </w:tc>
      </w:tr>
      <w:tr w:rsidR="007F256B" w14:paraId="73ABB023"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523E65BA"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3ED1740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45BFF44" w14:textId="77777777" w:rsidR="00A77B3E" w:rsidRDefault="009B680F">
            <w:pPr>
              <w:jc w:val="center"/>
              <w:rPr>
                <w:color w:val="000000"/>
                <w:u w:color="000000"/>
              </w:rPr>
            </w:pPr>
            <w:r>
              <w:rPr>
                <w:sz w:val="18"/>
              </w:rPr>
              <w:t>4410</w:t>
            </w:r>
          </w:p>
        </w:tc>
        <w:tc>
          <w:tcPr>
            <w:tcW w:w="3465" w:type="dxa"/>
            <w:tcBorders>
              <w:top w:val="single" w:sz="2" w:space="0" w:color="auto"/>
              <w:left w:val="nil"/>
              <w:bottom w:val="single" w:sz="2" w:space="0" w:color="auto"/>
              <w:right w:val="single" w:sz="2" w:space="0" w:color="auto"/>
            </w:tcBorders>
            <w:tcMar>
              <w:top w:w="100" w:type="dxa"/>
            </w:tcMar>
            <w:vAlign w:val="center"/>
          </w:tcPr>
          <w:p w14:paraId="585C9052" w14:textId="77777777" w:rsidR="00A77B3E" w:rsidRDefault="009B680F">
            <w:pPr>
              <w:jc w:val="left"/>
              <w:rPr>
                <w:color w:val="000000"/>
                <w:u w:color="000000"/>
              </w:rPr>
            </w:pPr>
            <w:r>
              <w:rPr>
                <w:sz w:val="18"/>
              </w:rPr>
              <w:t>Podróże służbowe krajowe</w:t>
            </w:r>
          </w:p>
        </w:tc>
        <w:tc>
          <w:tcPr>
            <w:tcW w:w="1620" w:type="dxa"/>
            <w:tcBorders>
              <w:top w:val="nil"/>
              <w:left w:val="nil"/>
              <w:bottom w:val="single" w:sz="2" w:space="0" w:color="auto"/>
              <w:right w:val="nil"/>
            </w:tcBorders>
            <w:tcMar>
              <w:top w:w="100" w:type="dxa"/>
            </w:tcMar>
            <w:vAlign w:val="center"/>
          </w:tcPr>
          <w:p w14:paraId="7219719A" w14:textId="77777777" w:rsidR="00A77B3E" w:rsidRDefault="009B680F">
            <w:pPr>
              <w:jc w:val="right"/>
              <w:rPr>
                <w:color w:val="000000"/>
                <w:u w:color="000000"/>
              </w:rPr>
            </w:pPr>
            <w:r>
              <w:rPr>
                <w:sz w:val="18"/>
              </w:rPr>
              <w:t>500,00</w:t>
            </w:r>
          </w:p>
        </w:tc>
        <w:tc>
          <w:tcPr>
            <w:tcW w:w="1050" w:type="dxa"/>
            <w:tcBorders>
              <w:top w:val="nil"/>
              <w:left w:val="single" w:sz="2" w:space="0" w:color="auto"/>
              <w:bottom w:val="single" w:sz="2" w:space="0" w:color="auto"/>
              <w:right w:val="single" w:sz="2" w:space="0" w:color="auto"/>
            </w:tcBorders>
            <w:tcMar>
              <w:top w:w="100" w:type="dxa"/>
            </w:tcMar>
          </w:tcPr>
          <w:p w14:paraId="55281CA7" w14:textId="77777777" w:rsidR="00A77B3E" w:rsidRDefault="009B680F">
            <w:pPr>
              <w:jc w:val="right"/>
              <w:rPr>
                <w:color w:val="000000"/>
                <w:u w:color="000000"/>
              </w:rPr>
            </w:pPr>
            <w:r>
              <w:rPr>
                <w:sz w:val="18"/>
              </w:rPr>
              <w:t>142,08</w:t>
            </w:r>
          </w:p>
        </w:tc>
        <w:tc>
          <w:tcPr>
            <w:tcW w:w="975" w:type="dxa"/>
            <w:tcBorders>
              <w:top w:val="nil"/>
              <w:left w:val="nil"/>
              <w:bottom w:val="single" w:sz="2" w:space="0" w:color="auto"/>
              <w:right w:val="single" w:sz="2" w:space="0" w:color="auto"/>
            </w:tcBorders>
            <w:tcMar>
              <w:top w:w="100" w:type="dxa"/>
            </w:tcMar>
          </w:tcPr>
          <w:p w14:paraId="7EE0084F" w14:textId="77777777" w:rsidR="00A77B3E" w:rsidRDefault="009B680F">
            <w:pPr>
              <w:jc w:val="right"/>
              <w:rPr>
                <w:color w:val="000000"/>
                <w:u w:color="000000"/>
              </w:rPr>
            </w:pPr>
            <w:r>
              <w:rPr>
                <w:sz w:val="18"/>
              </w:rPr>
              <w:t>28,42%</w:t>
            </w:r>
          </w:p>
        </w:tc>
      </w:tr>
      <w:tr w:rsidR="007F256B" w14:paraId="3F26FF88" w14:textId="77777777">
        <w:trPr>
          <w:trHeight w:val="244"/>
        </w:trPr>
        <w:tc>
          <w:tcPr>
            <w:tcW w:w="945" w:type="dxa"/>
            <w:tcBorders>
              <w:top w:val="nil"/>
              <w:left w:val="single" w:sz="2" w:space="0" w:color="auto"/>
              <w:bottom w:val="nil"/>
              <w:right w:val="single" w:sz="2" w:space="0" w:color="auto"/>
            </w:tcBorders>
            <w:tcMar>
              <w:top w:w="100" w:type="dxa"/>
            </w:tcMar>
            <w:vAlign w:val="center"/>
          </w:tcPr>
          <w:p w14:paraId="1C912F38"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8CD3E9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4E769D2" w14:textId="77777777" w:rsidR="00A77B3E" w:rsidRDefault="009B680F">
            <w:pPr>
              <w:jc w:val="center"/>
              <w:rPr>
                <w:color w:val="000000"/>
                <w:u w:color="000000"/>
              </w:rPr>
            </w:pPr>
            <w:r>
              <w:rPr>
                <w:sz w:val="18"/>
              </w:rPr>
              <w:t>4440</w:t>
            </w:r>
          </w:p>
        </w:tc>
        <w:tc>
          <w:tcPr>
            <w:tcW w:w="3465" w:type="dxa"/>
            <w:tcBorders>
              <w:top w:val="single" w:sz="2" w:space="0" w:color="auto"/>
              <w:left w:val="nil"/>
              <w:bottom w:val="single" w:sz="2" w:space="0" w:color="auto"/>
              <w:right w:val="single" w:sz="2" w:space="0" w:color="auto"/>
            </w:tcBorders>
            <w:tcMar>
              <w:top w:w="100" w:type="dxa"/>
            </w:tcMar>
            <w:vAlign w:val="center"/>
          </w:tcPr>
          <w:p w14:paraId="7CD368E3" w14:textId="77777777" w:rsidR="00A77B3E" w:rsidRDefault="009B680F">
            <w:pPr>
              <w:jc w:val="left"/>
              <w:rPr>
                <w:color w:val="000000"/>
                <w:u w:color="000000"/>
              </w:rPr>
            </w:pPr>
            <w:r>
              <w:rPr>
                <w:sz w:val="18"/>
              </w:rPr>
              <w:t>Odpisy na zakładowy fundusz świadczeń socjalnych</w:t>
            </w:r>
          </w:p>
        </w:tc>
        <w:tc>
          <w:tcPr>
            <w:tcW w:w="1620" w:type="dxa"/>
            <w:tcBorders>
              <w:top w:val="nil"/>
              <w:left w:val="nil"/>
              <w:bottom w:val="single" w:sz="2" w:space="0" w:color="auto"/>
              <w:right w:val="nil"/>
            </w:tcBorders>
            <w:tcMar>
              <w:top w:w="100" w:type="dxa"/>
            </w:tcMar>
            <w:vAlign w:val="center"/>
          </w:tcPr>
          <w:p w14:paraId="556BD73B" w14:textId="77777777" w:rsidR="00A77B3E" w:rsidRDefault="009B680F">
            <w:pPr>
              <w:jc w:val="right"/>
              <w:rPr>
                <w:color w:val="000000"/>
                <w:u w:color="000000"/>
              </w:rPr>
            </w:pPr>
            <w:r>
              <w:rPr>
                <w:sz w:val="18"/>
              </w:rPr>
              <w:t>1 066,00</w:t>
            </w:r>
          </w:p>
        </w:tc>
        <w:tc>
          <w:tcPr>
            <w:tcW w:w="1050" w:type="dxa"/>
            <w:tcBorders>
              <w:top w:val="nil"/>
              <w:left w:val="single" w:sz="2" w:space="0" w:color="auto"/>
              <w:bottom w:val="single" w:sz="2" w:space="0" w:color="auto"/>
              <w:right w:val="single" w:sz="2" w:space="0" w:color="auto"/>
            </w:tcBorders>
            <w:tcMar>
              <w:top w:w="100" w:type="dxa"/>
            </w:tcMar>
          </w:tcPr>
          <w:p w14:paraId="252CDB8F" w14:textId="77777777" w:rsidR="00A77B3E" w:rsidRDefault="009B680F">
            <w:pPr>
              <w:jc w:val="right"/>
              <w:rPr>
                <w:color w:val="000000"/>
                <w:u w:color="000000"/>
              </w:rPr>
            </w:pPr>
            <w:r>
              <w:rPr>
                <w:sz w:val="18"/>
              </w:rPr>
              <w:t>1 066,00</w:t>
            </w:r>
          </w:p>
        </w:tc>
        <w:tc>
          <w:tcPr>
            <w:tcW w:w="975" w:type="dxa"/>
            <w:tcBorders>
              <w:top w:val="nil"/>
              <w:left w:val="nil"/>
              <w:bottom w:val="single" w:sz="2" w:space="0" w:color="auto"/>
              <w:right w:val="single" w:sz="2" w:space="0" w:color="auto"/>
            </w:tcBorders>
            <w:tcMar>
              <w:top w:w="100" w:type="dxa"/>
            </w:tcMar>
          </w:tcPr>
          <w:p w14:paraId="44EFD0B8" w14:textId="77777777" w:rsidR="00A77B3E" w:rsidRDefault="009B680F">
            <w:pPr>
              <w:jc w:val="right"/>
              <w:rPr>
                <w:color w:val="000000"/>
                <w:u w:color="000000"/>
              </w:rPr>
            </w:pPr>
            <w:r>
              <w:rPr>
                <w:sz w:val="18"/>
              </w:rPr>
              <w:t>100,00%</w:t>
            </w:r>
          </w:p>
        </w:tc>
      </w:tr>
      <w:tr w:rsidR="007F256B" w14:paraId="35B0C301" w14:textId="77777777">
        <w:trPr>
          <w:trHeight w:val="432"/>
        </w:trPr>
        <w:tc>
          <w:tcPr>
            <w:tcW w:w="945" w:type="dxa"/>
            <w:tcBorders>
              <w:top w:val="nil"/>
              <w:left w:val="single" w:sz="2" w:space="0" w:color="auto"/>
              <w:bottom w:val="nil"/>
              <w:right w:val="single" w:sz="2" w:space="0" w:color="auto"/>
            </w:tcBorders>
            <w:tcMar>
              <w:top w:w="100" w:type="dxa"/>
            </w:tcMar>
            <w:vAlign w:val="center"/>
          </w:tcPr>
          <w:p w14:paraId="5625D255" w14:textId="77777777" w:rsidR="00A77B3E" w:rsidRDefault="00A77B3E">
            <w:pPr>
              <w:jc w:val="center"/>
              <w:rPr>
                <w:color w:val="000000"/>
                <w:u w:color="000000"/>
              </w:rPr>
            </w:pPr>
          </w:p>
        </w:tc>
        <w:tc>
          <w:tcPr>
            <w:tcW w:w="975" w:type="dxa"/>
            <w:tcBorders>
              <w:top w:val="single" w:sz="2" w:space="0" w:color="auto"/>
              <w:left w:val="nil"/>
              <w:bottom w:val="single" w:sz="2" w:space="0" w:color="auto"/>
              <w:right w:val="single" w:sz="2" w:space="0" w:color="auto"/>
            </w:tcBorders>
            <w:tcMar>
              <w:top w:w="100" w:type="dxa"/>
            </w:tcMar>
            <w:vAlign w:val="center"/>
          </w:tcPr>
          <w:p w14:paraId="0402DD2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CE9CAB8" w14:textId="77777777" w:rsidR="00A77B3E" w:rsidRDefault="009B680F">
            <w:pPr>
              <w:jc w:val="center"/>
              <w:rPr>
                <w:color w:val="000000"/>
                <w:u w:color="000000"/>
              </w:rPr>
            </w:pPr>
            <w:r>
              <w:rPr>
                <w:sz w:val="18"/>
              </w:rPr>
              <w:t>4700</w:t>
            </w:r>
          </w:p>
        </w:tc>
        <w:tc>
          <w:tcPr>
            <w:tcW w:w="3465" w:type="dxa"/>
            <w:tcBorders>
              <w:top w:val="single" w:sz="2" w:space="0" w:color="auto"/>
              <w:left w:val="nil"/>
              <w:bottom w:val="single" w:sz="2" w:space="0" w:color="auto"/>
              <w:right w:val="single" w:sz="2" w:space="0" w:color="auto"/>
            </w:tcBorders>
            <w:tcMar>
              <w:top w:w="100" w:type="dxa"/>
            </w:tcMar>
            <w:vAlign w:val="center"/>
          </w:tcPr>
          <w:p w14:paraId="3012FA98" w14:textId="77777777" w:rsidR="00A77B3E" w:rsidRDefault="009B680F">
            <w:pPr>
              <w:jc w:val="left"/>
              <w:rPr>
                <w:color w:val="000000"/>
                <w:u w:color="000000"/>
              </w:rPr>
            </w:pPr>
            <w:r>
              <w:rPr>
                <w:sz w:val="18"/>
              </w:rPr>
              <w:t>Szkolenia pracowników niebędących członkami korpusu służby cywilnej</w:t>
            </w:r>
          </w:p>
        </w:tc>
        <w:tc>
          <w:tcPr>
            <w:tcW w:w="1620" w:type="dxa"/>
            <w:tcBorders>
              <w:top w:val="nil"/>
              <w:left w:val="nil"/>
              <w:bottom w:val="single" w:sz="2" w:space="0" w:color="auto"/>
              <w:right w:val="nil"/>
            </w:tcBorders>
            <w:tcMar>
              <w:top w:w="100" w:type="dxa"/>
            </w:tcMar>
            <w:vAlign w:val="center"/>
          </w:tcPr>
          <w:p w14:paraId="63245589" w14:textId="77777777" w:rsidR="00A77B3E" w:rsidRDefault="009B680F">
            <w:pPr>
              <w:jc w:val="right"/>
              <w:rPr>
                <w:color w:val="000000"/>
                <w:u w:color="000000"/>
              </w:rPr>
            </w:pPr>
            <w:r>
              <w:rPr>
                <w:sz w:val="18"/>
              </w:rPr>
              <w:t>7 000,00</w:t>
            </w:r>
          </w:p>
        </w:tc>
        <w:tc>
          <w:tcPr>
            <w:tcW w:w="1050" w:type="dxa"/>
            <w:tcBorders>
              <w:top w:val="nil"/>
              <w:left w:val="single" w:sz="2" w:space="0" w:color="auto"/>
              <w:bottom w:val="single" w:sz="2" w:space="0" w:color="auto"/>
              <w:right w:val="single" w:sz="2" w:space="0" w:color="auto"/>
            </w:tcBorders>
            <w:tcMar>
              <w:top w:w="100" w:type="dxa"/>
            </w:tcMar>
          </w:tcPr>
          <w:p w14:paraId="03F24B14" w14:textId="77777777" w:rsidR="00A77B3E" w:rsidRDefault="009B680F">
            <w:pPr>
              <w:jc w:val="right"/>
              <w:rPr>
                <w:color w:val="000000"/>
                <w:u w:color="000000"/>
              </w:rPr>
            </w:pPr>
            <w:r>
              <w:rPr>
                <w:sz w:val="18"/>
              </w:rPr>
              <w:t>6 990,00</w:t>
            </w:r>
          </w:p>
        </w:tc>
        <w:tc>
          <w:tcPr>
            <w:tcW w:w="975" w:type="dxa"/>
            <w:tcBorders>
              <w:top w:val="nil"/>
              <w:left w:val="nil"/>
              <w:bottom w:val="single" w:sz="2" w:space="0" w:color="auto"/>
              <w:right w:val="single" w:sz="2" w:space="0" w:color="auto"/>
            </w:tcBorders>
            <w:tcMar>
              <w:top w:w="100" w:type="dxa"/>
            </w:tcMar>
          </w:tcPr>
          <w:p w14:paraId="0136FDBC" w14:textId="77777777" w:rsidR="00A77B3E" w:rsidRDefault="009B680F">
            <w:pPr>
              <w:jc w:val="right"/>
              <w:rPr>
                <w:color w:val="000000"/>
                <w:u w:color="000000"/>
              </w:rPr>
            </w:pPr>
            <w:r>
              <w:rPr>
                <w:sz w:val="18"/>
              </w:rPr>
              <w:t>99,86%</w:t>
            </w:r>
          </w:p>
        </w:tc>
      </w:tr>
      <w:tr w:rsidR="007F256B" w14:paraId="53E519EC" w14:textId="77777777">
        <w:trPr>
          <w:trHeight w:val="274"/>
        </w:trPr>
        <w:tc>
          <w:tcPr>
            <w:tcW w:w="634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935CF8F" w14:textId="77777777" w:rsidR="00A77B3E" w:rsidRDefault="009B680F">
            <w:pPr>
              <w:jc w:val="right"/>
              <w:rPr>
                <w:color w:val="000000"/>
                <w:u w:color="000000"/>
              </w:rPr>
            </w:pPr>
            <w:r>
              <w:rPr>
                <w:b/>
                <w:sz w:val="18"/>
              </w:rPr>
              <w:t>Razem:</w:t>
            </w:r>
          </w:p>
        </w:tc>
        <w:tc>
          <w:tcPr>
            <w:tcW w:w="1620" w:type="dxa"/>
            <w:tcBorders>
              <w:top w:val="nil"/>
              <w:left w:val="nil"/>
              <w:bottom w:val="single" w:sz="2" w:space="0" w:color="auto"/>
              <w:right w:val="nil"/>
            </w:tcBorders>
            <w:tcMar>
              <w:top w:w="100" w:type="dxa"/>
            </w:tcMar>
            <w:vAlign w:val="center"/>
          </w:tcPr>
          <w:p w14:paraId="00689039" w14:textId="77777777" w:rsidR="00A77B3E" w:rsidRDefault="009B680F">
            <w:pPr>
              <w:jc w:val="right"/>
              <w:rPr>
                <w:color w:val="000000"/>
                <w:u w:color="000000"/>
              </w:rPr>
            </w:pPr>
            <w:r>
              <w:rPr>
                <w:b/>
                <w:sz w:val="18"/>
              </w:rPr>
              <w:t>128 592,00</w:t>
            </w:r>
          </w:p>
        </w:tc>
        <w:tc>
          <w:tcPr>
            <w:tcW w:w="1050" w:type="dxa"/>
            <w:tcBorders>
              <w:top w:val="nil"/>
              <w:left w:val="single" w:sz="2" w:space="0" w:color="auto"/>
              <w:bottom w:val="single" w:sz="2" w:space="0" w:color="auto"/>
              <w:right w:val="single" w:sz="2" w:space="0" w:color="auto"/>
            </w:tcBorders>
            <w:tcMar>
              <w:top w:w="100" w:type="dxa"/>
            </w:tcMar>
          </w:tcPr>
          <w:p w14:paraId="46718411" w14:textId="77777777" w:rsidR="00A77B3E" w:rsidRDefault="009B680F">
            <w:pPr>
              <w:jc w:val="right"/>
              <w:rPr>
                <w:color w:val="000000"/>
                <w:u w:color="000000"/>
              </w:rPr>
            </w:pPr>
            <w:r>
              <w:rPr>
                <w:b/>
                <w:sz w:val="18"/>
              </w:rPr>
              <w:t>114 998,30</w:t>
            </w:r>
          </w:p>
        </w:tc>
        <w:tc>
          <w:tcPr>
            <w:tcW w:w="975" w:type="dxa"/>
            <w:tcBorders>
              <w:top w:val="nil"/>
              <w:left w:val="nil"/>
              <w:bottom w:val="single" w:sz="2" w:space="0" w:color="auto"/>
              <w:right w:val="single" w:sz="2" w:space="0" w:color="auto"/>
            </w:tcBorders>
            <w:tcMar>
              <w:top w:w="100" w:type="dxa"/>
            </w:tcMar>
          </w:tcPr>
          <w:p w14:paraId="0BE46436" w14:textId="77777777" w:rsidR="00A77B3E" w:rsidRDefault="009B680F">
            <w:pPr>
              <w:jc w:val="right"/>
              <w:rPr>
                <w:color w:val="000000"/>
                <w:u w:color="000000"/>
              </w:rPr>
            </w:pPr>
            <w:r>
              <w:rPr>
                <w:b/>
                <w:sz w:val="18"/>
              </w:rPr>
              <w:t>89,43%</w:t>
            </w:r>
          </w:p>
        </w:tc>
      </w:tr>
    </w:tbl>
    <w:p w14:paraId="17205651" w14:textId="77777777" w:rsidR="00A77B3E" w:rsidRDefault="00A77B3E">
      <w:pPr>
        <w:rPr>
          <w:color w:val="000000"/>
          <w:u w:color="000000"/>
        </w:rPr>
        <w:sectPr w:rsidR="00A77B3E">
          <w:footerReference w:type="default" r:id="rId15"/>
          <w:endnotePr>
            <w:numFmt w:val="decimal"/>
          </w:endnotePr>
          <w:pgSz w:w="11906" w:h="16838"/>
          <w:pgMar w:top="992" w:right="1020" w:bottom="992" w:left="1020" w:header="708" w:footer="708" w:gutter="0"/>
          <w:pgNumType w:start="1"/>
          <w:cols w:space="708"/>
          <w:docGrid w:linePitch="360"/>
        </w:sectPr>
      </w:pPr>
    </w:p>
    <w:p w14:paraId="4E9C2443" w14:textId="77777777" w:rsidR="00A77B3E" w:rsidRDefault="009B680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Załącznika Nr 1</w:t>
      </w:r>
    </w:p>
    <w:p w14:paraId="5727F914" w14:textId="77777777" w:rsidR="00A77B3E" w:rsidRDefault="009B680F">
      <w:pPr>
        <w:keepNext/>
        <w:spacing w:after="480"/>
        <w:rPr>
          <w:color w:val="000000"/>
          <w:u w:color="000000"/>
        </w:rPr>
      </w:pPr>
      <w:r>
        <w:rPr>
          <w:b/>
          <w:color w:val="000000"/>
          <w:u w:color="000000"/>
        </w:rPr>
        <w:t>Informacja z wykonania planu dochodów związanych z realizacją zadań z zakresu administracji rządowej i innych zadań zleconych odrębnymi ustawami za 2020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969"/>
        <w:gridCol w:w="969"/>
        <w:gridCol w:w="3557"/>
        <w:gridCol w:w="1393"/>
        <w:gridCol w:w="1241"/>
        <w:gridCol w:w="954"/>
      </w:tblGrid>
      <w:tr w:rsidR="007F256B" w14:paraId="6A719D2D" w14:textId="77777777">
        <w:trPr>
          <w:trHeight w:val="274"/>
        </w:trPr>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38B4CD5" w14:textId="77777777" w:rsidR="00A77B3E" w:rsidRDefault="009B680F">
            <w:pPr>
              <w:jc w:val="center"/>
              <w:rPr>
                <w:color w:val="000000"/>
                <w:u w:color="000000"/>
              </w:rPr>
            </w:pPr>
            <w:r>
              <w:rPr>
                <w:b/>
                <w:sz w:val="18"/>
              </w:rPr>
              <w:t>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020F55AF" w14:textId="77777777" w:rsidR="00A77B3E" w:rsidRDefault="009B680F">
            <w:pPr>
              <w:jc w:val="center"/>
              <w:rPr>
                <w:color w:val="000000"/>
                <w:u w:color="000000"/>
              </w:rPr>
            </w:pPr>
            <w:r>
              <w:rPr>
                <w:b/>
                <w:sz w:val="18"/>
              </w:rPr>
              <w:t>Rozdział</w:t>
            </w:r>
          </w:p>
        </w:tc>
        <w:tc>
          <w:tcPr>
            <w:tcW w:w="960" w:type="dxa"/>
            <w:tcBorders>
              <w:top w:val="single" w:sz="2" w:space="0" w:color="auto"/>
              <w:left w:val="nil"/>
              <w:bottom w:val="single" w:sz="2" w:space="0" w:color="auto"/>
              <w:right w:val="single" w:sz="2" w:space="0" w:color="auto"/>
            </w:tcBorders>
            <w:tcMar>
              <w:top w:w="100" w:type="dxa"/>
            </w:tcMar>
            <w:vAlign w:val="center"/>
          </w:tcPr>
          <w:p w14:paraId="2156C6EF" w14:textId="77777777" w:rsidR="00A77B3E" w:rsidRDefault="009B680F">
            <w:pPr>
              <w:jc w:val="center"/>
              <w:rPr>
                <w:color w:val="000000"/>
                <w:u w:color="000000"/>
              </w:rPr>
            </w:pPr>
            <w:r>
              <w:rPr>
                <w:b/>
                <w:sz w:val="18"/>
              </w:rPr>
              <w:t>Paragraf</w:t>
            </w:r>
          </w:p>
        </w:tc>
        <w:tc>
          <w:tcPr>
            <w:tcW w:w="3525" w:type="dxa"/>
            <w:tcBorders>
              <w:top w:val="single" w:sz="2" w:space="0" w:color="auto"/>
              <w:left w:val="nil"/>
              <w:bottom w:val="single" w:sz="2" w:space="0" w:color="auto"/>
              <w:right w:val="single" w:sz="2" w:space="0" w:color="auto"/>
            </w:tcBorders>
            <w:tcMar>
              <w:top w:w="100" w:type="dxa"/>
            </w:tcMar>
            <w:vAlign w:val="center"/>
          </w:tcPr>
          <w:p w14:paraId="191A86AF" w14:textId="77777777" w:rsidR="00A77B3E" w:rsidRDefault="009B680F">
            <w:pPr>
              <w:jc w:val="center"/>
              <w:rPr>
                <w:color w:val="000000"/>
                <w:u w:color="000000"/>
              </w:rPr>
            </w:pPr>
            <w:r>
              <w:rPr>
                <w:b/>
                <w:sz w:val="18"/>
              </w:rPr>
              <w:t>Treść</w:t>
            </w:r>
          </w:p>
        </w:tc>
        <w:tc>
          <w:tcPr>
            <w:tcW w:w="1380" w:type="dxa"/>
            <w:tcBorders>
              <w:top w:val="single" w:sz="2" w:space="0" w:color="auto"/>
              <w:left w:val="nil"/>
              <w:bottom w:val="single" w:sz="2" w:space="0" w:color="auto"/>
              <w:right w:val="nil"/>
            </w:tcBorders>
            <w:tcMar>
              <w:top w:w="100" w:type="dxa"/>
            </w:tcMar>
            <w:vAlign w:val="center"/>
          </w:tcPr>
          <w:p w14:paraId="29ADB979" w14:textId="77777777" w:rsidR="00A77B3E" w:rsidRDefault="009B680F">
            <w:pPr>
              <w:jc w:val="center"/>
              <w:rPr>
                <w:color w:val="000000"/>
                <w:u w:color="000000"/>
              </w:rPr>
            </w:pPr>
            <w:r>
              <w:rPr>
                <w:b/>
                <w:sz w:val="18"/>
              </w:rPr>
              <w:t>Plan</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8B11EE4" w14:textId="77777777" w:rsidR="00A77B3E" w:rsidRDefault="009B680F">
            <w:pPr>
              <w:jc w:val="center"/>
              <w:rPr>
                <w:color w:val="000000"/>
                <w:u w:color="000000"/>
              </w:rPr>
            </w:pPr>
            <w:r>
              <w:rPr>
                <w:b/>
                <w:sz w:val="18"/>
              </w:rPr>
              <w:t>Wykonanie</w:t>
            </w:r>
          </w:p>
        </w:tc>
        <w:tc>
          <w:tcPr>
            <w:tcW w:w="945" w:type="dxa"/>
            <w:tcBorders>
              <w:top w:val="single" w:sz="2" w:space="0" w:color="auto"/>
              <w:left w:val="nil"/>
              <w:bottom w:val="single" w:sz="2" w:space="0" w:color="auto"/>
              <w:right w:val="single" w:sz="2" w:space="0" w:color="auto"/>
            </w:tcBorders>
            <w:tcMar>
              <w:top w:w="100" w:type="dxa"/>
            </w:tcMar>
            <w:vAlign w:val="center"/>
          </w:tcPr>
          <w:p w14:paraId="0DFAD2B2" w14:textId="77777777" w:rsidR="00A77B3E" w:rsidRDefault="009B680F">
            <w:pPr>
              <w:jc w:val="center"/>
              <w:rPr>
                <w:color w:val="000000"/>
                <w:u w:color="000000"/>
              </w:rPr>
            </w:pPr>
            <w:r>
              <w:rPr>
                <w:b/>
                <w:sz w:val="18"/>
              </w:rPr>
              <w:t>%</w:t>
            </w:r>
          </w:p>
        </w:tc>
      </w:tr>
      <w:tr w:rsidR="007F256B" w14:paraId="35FF8531"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23A7AF20" w14:textId="77777777" w:rsidR="00A77B3E" w:rsidRDefault="009B680F">
            <w:pPr>
              <w:jc w:val="center"/>
              <w:rPr>
                <w:color w:val="000000"/>
                <w:u w:color="000000"/>
              </w:rPr>
            </w:pPr>
            <w:r>
              <w:rPr>
                <w:b/>
                <w:sz w:val="18"/>
              </w:rPr>
              <w:t>700</w:t>
            </w:r>
          </w:p>
        </w:tc>
        <w:tc>
          <w:tcPr>
            <w:tcW w:w="960" w:type="dxa"/>
            <w:tcBorders>
              <w:top w:val="nil"/>
              <w:left w:val="nil"/>
              <w:bottom w:val="single" w:sz="2" w:space="0" w:color="auto"/>
              <w:right w:val="single" w:sz="2" w:space="0" w:color="auto"/>
            </w:tcBorders>
            <w:tcMar>
              <w:top w:w="100" w:type="dxa"/>
            </w:tcMar>
            <w:vAlign w:val="center"/>
          </w:tcPr>
          <w:p w14:paraId="72F6280D"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86B7B3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E632753" w14:textId="77777777" w:rsidR="00A77B3E" w:rsidRDefault="009B680F">
            <w:pPr>
              <w:jc w:val="left"/>
              <w:rPr>
                <w:color w:val="000000"/>
                <w:u w:color="000000"/>
              </w:rPr>
            </w:pPr>
            <w:r>
              <w:rPr>
                <w:b/>
                <w:sz w:val="18"/>
              </w:rPr>
              <w:t>Gospodarka mieszkaniowa</w:t>
            </w:r>
          </w:p>
        </w:tc>
        <w:tc>
          <w:tcPr>
            <w:tcW w:w="1380" w:type="dxa"/>
            <w:tcBorders>
              <w:top w:val="nil"/>
              <w:left w:val="nil"/>
              <w:bottom w:val="single" w:sz="2" w:space="0" w:color="auto"/>
              <w:right w:val="nil"/>
            </w:tcBorders>
            <w:tcMar>
              <w:top w:w="100" w:type="dxa"/>
            </w:tcMar>
            <w:vAlign w:val="center"/>
          </w:tcPr>
          <w:p w14:paraId="3CE89164" w14:textId="77777777" w:rsidR="00A77B3E" w:rsidRDefault="009B680F">
            <w:pPr>
              <w:jc w:val="right"/>
              <w:rPr>
                <w:color w:val="000000"/>
                <w:u w:color="000000"/>
              </w:rPr>
            </w:pPr>
            <w:r>
              <w:rPr>
                <w:b/>
                <w:sz w:val="18"/>
              </w:rPr>
              <w:t>246 724,83</w:t>
            </w:r>
          </w:p>
        </w:tc>
        <w:tc>
          <w:tcPr>
            <w:tcW w:w="1230" w:type="dxa"/>
            <w:tcBorders>
              <w:top w:val="nil"/>
              <w:left w:val="single" w:sz="2" w:space="0" w:color="auto"/>
              <w:bottom w:val="single" w:sz="2" w:space="0" w:color="auto"/>
              <w:right w:val="single" w:sz="2" w:space="0" w:color="auto"/>
            </w:tcBorders>
            <w:tcMar>
              <w:top w:w="100" w:type="dxa"/>
            </w:tcMar>
            <w:vAlign w:val="center"/>
          </w:tcPr>
          <w:p w14:paraId="411E7515" w14:textId="77777777" w:rsidR="00A77B3E" w:rsidRDefault="009B680F">
            <w:pPr>
              <w:jc w:val="right"/>
              <w:rPr>
                <w:color w:val="000000"/>
                <w:u w:color="000000"/>
              </w:rPr>
            </w:pPr>
            <w:r>
              <w:rPr>
                <w:b/>
                <w:sz w:val="18"/>
              </w:rPr>
              <w:t>238 688,46</w:t>
            </w:r>
          </w:p>
        </w:tc>
        <w:tc>
          <w:tcPr>
            <w:tcW w:w="945" w:type="dxa"/>
            <w:tcBorders>
              <w:top w:val="nil"/>
              <w:left w:val="nil"/>
              <w:bottom w:val="single" w:sz="2" w:space="0" w:color="auto"/>
              <w:right w:val="single" w:sz="2" w:space="0" w:color="auto"/>
            </w:tcBorders>
            <w:tcMar>
              <w:top w:w="100" w:type="dxa"/>
            </w:tcMar>
            <w:vAlign w:val="center"/>
          </w:tcPr>
          <w:p w14:paraId="487E729B" w14:textId="77777777" w:rsidR="00A77B3E" w:rsidRDefault="009B680F">
            <w:pPr>
              <w:jc w:val="right"/>
              <w:rPr>
                <w:color w:val="000000"/>
                <w:u w:color="000000"/>
              </w:rPr>
            </w:pPr>
            <w:r>
              <w:rPr>
                <w:b/>
                <w:sz w:val="18"/>
              </w:rPr>
              <w:t>96,74%</w:t>
            </w:r>
          </w:p>
        </w:tc>
      </w:tr>
      <w:tr w:rsidR="007F256B" w14:paraId="60C7DB85"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26A57D5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5C5886F" w14:textId="77777777" w:rsidR="00A77B3E" w:rsidRDefault="009B680F">
            <w:pPr>
              <w:jc w:val="center"/>
              <w:rPr>
                <w:color w:val="000000"/>
                <w:u w:color="000000"/>
              </w:rPr>
            </w:pPr>
            <w:r>
              <w:rPr>
                <w:sz w:val="18"/>
              </w:rPr>
              <w:t>70005</w:t>
            </w:r>
          </w:p>
        </w:tc>
        <w:tc>
          <w:tcPr>
            <w:tcW w:w="960" w:type="dxa"/>
            <w:tcBorders>
              <w:top w:val="nil"/>
              <w:left w:val="nil"/>
              <w:bottom w:val="single" w:sz="2" w:space="0" w:color="auto"/>
              <w:right w:val="single" w:sz="2" w:space="0" w:color="auto"/>
            </w:tcBorders>
            <w:tcMar>
              <w:top w:w="100" w:type="dxa"/>
            </w:tcMar>
            <w:vAlign w:val="center"/>
          </w:tcPr>
          <w:p w14:paraId="760FD566"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87AAA68" w14:textId="77777777" w:rsidR="00A77B3E" w:rsidRDefault="009B680F">
            <w:pPr>
              <w:jc w:val="left"/>
              <w:rPr>
                <w:color w:val="000000"/>
                <w:u w:color="000000"/>
              </w:rPr>
            </w:pPr>
            <w:r>
              <w:rPr>
                <w:sz w:val="18"/>
              </w:rPr>
              <w:t>Gospodarka gruntami i nieruchomościami</w:t>
            </w:r>
          </w:p>
        </w:tc>
        <w:tc>
          <w:tcPr>
            <w:tcW w:w="1380" w:type="dxa"/>
            <w:tcBorders>
              <w:top w:val="nil"/>
              <w:left w:val="nil"/>
              <w:bottom w:val="single" w:sz="2" w:space="0" w:color="auto"/>
              <w:right w:val="nil"/>
            </w:tcBorders>
            <w:tcMar>
              <w:top w:w="100" w:type="dxa"/>
            </w:tcMar>
            <w:vAlign w:val="center"/>
          </w:tcPr>
          <w:p w14:paraId="74E83776" w14:textId="77777777" w:rsidR="00A77B3E" w:rsidRDefault="009B680F">
            <w:pPr>
              <w:jc w:val="right"/>
              <w:rPr>
                <w:color w:val="000000"/>
                <w:u w:color="000000"/>
              </w:rPr>
            </w:pPr>
            <w:r>
              <w:rPr>
                <w:sz w:val="18"/>
              </w:rPr>
              <w:t>246 724,83</w:t>
            </w:r>
          </w:p>
        </w:tc>
        <w:tc>
          <w:tcPr>
            <w:tcW w:w="1230" w:type="dxa"/>
            <w:tcBorders>
              <w:top w:val="nil"/>
              <w:left w:val="single" w:sz="2" w:space="0" w:color="auto"/>
              <w:bottom w:val="single" w:sz="2" w:space="0" w:color="auto"/>
              <w:right w:val="single" w:sz="2" w:space="0" w:color="auto"/>
            </w:tcBorders>
            <w:tcMar>
              <w:top w:w="100" w:type="dxa"/>
            </w:tcMar>
            <w:vAlign w:val="center"/>
          </w:tcPr>
          <w:p w14:paraId="0BA4A85A" w14:textId="77777777" w:rsidR="00A77B3E" w:rsidRDefault="009B680F">
            <w:pPr>
              <w:jc w:val="right"/>
              <w:rPr>
                <w:color w:val="000000"/>
                <w:u w:color="000000"/>
              </w:rPr>
            </w:pPr>
            <w:r>
              <w:rPr>
                <w:sz w:val="18"/>
              </w:rPr>
              <w:t>238 688,46</w:t>
            </w:r>
          </w:p>
        </w:tc>
        <w:tc>
          <w:tcPr>
            <w:tcW w:w="945" w:type="dxa"/>
            <w:tcBorders>
              <w:top w:val="nil"/>
              <w:left w:val="nil"/>
              <w:bottom w:val="single" w:sz="2" w:space="0" w:color="auto"/>
              <w:right w:val="single" w:sz="2" w:space="0" w:color="auto"/>
            </w:tcBorders>
            <w:tcMar>
              <w:top w:w="100" w:type="dxa"/>
            </w:tcMar>
            <w:vAlign w:val="center"/>
          </w:tcPr>
          <w:p w14:paraId="46DB292F" w14:textId="77777777" w:rsidR="00A77B3E" w:rsidRDefault="009B680F">
            <w:pPr>
              <w:jc w:val="right"/>
              <w:rPr>
                <w:color w:val="000000"/>
                <w:u w:color="000000"/>
              </w:rPr>
            </w:pPr>
            <w:r>
              <w:rPr>
                <w:sz w:val="18"/>
              </w:rPr>
              <w:t>96,74%</w:t>
            </w:r>
          </w:p>
        </w:tc>
      </w:tr>
      <w:tr w:rsidR="007F256B" w14:paraId="43AF2314" w14:textId="77777777">
        <w:trPr>
          <w:trHeight w:val="615"/>
        </w:trPr>
        <w:tc>
          <w:tcPr>
            <w:tcW w:w="990" w:type="dxa"/>
            <w:tcBorders>
              <w:top w:val="nil"/>
              <w:left w:val="single" w:sz="2" w:space="0" w:color="auto"/>
              <w:bottom w:val="single" w:sz="2" w:space="0" w:color="auto"/>
              <w:right w:val="single" w:sz="2" w:space="0" w:color="auto"/>
            </w:tcBorders>
            <w:tcMar>
              <w:top w:w="100" w:type="dxa"/>
            </w:tcMar>
            <w:vAlign w:val="center"/>
          </w:tcPr>
          <w:p w14:paraId="6E3D6949"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4FD0BE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ABE9CD2"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D930074"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4B8525A7" w14:textId="77777777" w:rsidR="00A77B3E" w:rsidRDefault="009B680F">
            <w:pPr>
              <w:jc w:val="right"/>
              <w:rPr>
                <w:color w:val="000000"/>
                <w:u w:color="000000"/>
              </w:rPr>
            </w:pPr>
            <w:r>
              <w:rPr>
                <w:sz w:val="18"/>
              </w:rPr>
              <w:t>246 724,83</w:t>
            </w:r>
          </w:p>
        </w:tc>
        <w:tc>
          <w:tcPr>
            <w:tcW w:w="1230" w:type="dxa"/>
            <w:tcBorders>
              <w:top w:val="nil"/>
              <w:left w:val="single" w:sz="2" w:space="0" w:color="auto"/>
              <w:bottom w:val="single" w:sz="2" w:space="0" w:color="auto"/>
              <w:right w:val="single" w:sz="2" w:space="0" w:color="auto"/>
            </w:tcBorders>
            <w:tcMar>
              <w:top w:w="100" w:type="dxa"/>
            </w:tcMar>
            <w:vAlign w:val="center"/>
          </w:tcPr>
          <w:p w14:paraId="4E024465" w14:textId="77777777" w:rsidR="00A77B3E" w:rsidRDefault="009B680F">
            <w:pPr>
              <w:jc w:val="right"/>
              <w:rPr>
                <w:color w:val="000000"/>
                <w:u w:color="000000"/>
              </w:rPr>
            </w:pPr>
            <w:r>
              <w:rPr>
                <w:sz w:val="18"/>
              </w:rPr>
              <w:t>238 688,46</w:t>
            </w:r>
          </w:p>
        </w:tc>
        <w:tc>
          <w:tcPr>
            <w:tcW w:w="945" w:type="dxa"/>
            <w:tcBorders>
              <w:top w:val="nil"/>
              <w:left w:val="nil"/>
              <w:bottom w:val="single" w:sz="2" w:space="0" w:color="auto"/>
              <w:right w:val="single" w:sz="2" w:space="0" w:color="auto"/>
            </w:tcBorders>
            <w:tcMar>
              <w:top w:w="100" w:type="dxa"/>
            </w:tcMar>
            <w:vAlign w:val="center"/>
          </w:tcPr>
          <w:p w14:paraId="4806B088" w14:textId="77777777" w:rsidR="00A77B3E" w:rsidRDefault="009B680F">
            <w:pPr>
              <w:jc w:val="right"/>
              <w:rPr>
                <w:color w:val="000000"/>
                <w:u w:color="000000"/>
              </w:rPr>
            </w:pPr>
            <w:r>
              <w:rPr>
                <w:sz w:val="18"/>
              </w:rPr>
              <w:t>96,74%</w:t>
            </w:r>
          </w:p>
        </w:tc>
      </w:tr>
      <w:tr w:rsidR="007F256B" w14:paraId="0451B0FA"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30E18FA8" w14:textId="77777777" w:rsidR="00A77B3E" w:rsidRDefault="009B680F">
            <w:pPr>
              <w:jc w:val="center"/>
              <w:rPr>
                <w:color w:val="000000"/>
                <w:u w:color="000000"/>
              </w:rPr>
            </w:pPr>
            <w:r>
              <w:rPr>
                <w:b/>
                <w:sz w:val="18"/>
              </w:rPr>
              <w:t>710</w:t>
            </w:r>
          </w:p>
        </w:tc>
        <w:tc>
          <w:tcPr>
            <w:tcW w:w="960" w:type="dxa"/>
            <w:tcBorders>
              <w:top w:val="nil"/>
              <w:left w:val="nil"/>
              <w:bottom w:val="single" w:sz="2" w:space="0" w:color="auto"/>
              <w:right w:val="single" w:sz="2" w:space="0" w:color="auto"/>
            </w:tcBorders>
            <w:tcMar>
              <w:top w:w="100" w:type="dxa"/>
            </w:tcMar>
            <w:vAlign w:val="center"/>
          </w:tcPr>
          <w:p w14:paraId="5850EE4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3D125BB"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9A142E8" w14:textId="77777777" w:rsidR="00A77B3E" w:rsidRDefault="009B680F">
            <w:pPr>
              <w:jc w:val="left"/>
              <w:rPr>
                <w:color w:val="000000"/>
                <w:u w:color="000000"/>
              </w:rPr>
            </w:pPr>
            <w:r>
              <w:rPr>
                <w:b/>
                <w:sz w:val="18"/>
              </w:rPr>
              <w:t>Działalność usługowa</w:t>
            </w:r>
          </w:p>
        </w:tc>
        <w:tc>
          <w:tcPr>
            <w:tcW w:w="1380" w:type="dxa"/>
            <w:tcBorders>
              <w:top w:val="nil"/>
              <w:left w:val="nil"/>
              <w:bottom w:val="single" w:sz="2" w:space="0" w:color="auto"/>
              <w:right w:val="nil"/>
            </w:tcBorders>
            <w:tcMar>
              <w:top w:w="100" w:type="dxa"/>
            </w:tcMar>
            <w:vAlign w:val="center"/>
          </w:tcPr>
          <w:p w14:paraId="3A90C587" w14:textId="77777777" w:rsidR="00A77B3E" w:rsidRDefault="009B680F">
            <w:pPr>
              <w:jc w:val="right"/>
              <w:rPr>
                <w:color w:val="000000"/>
                <w:u w:color="000000"/>
              </w:rPr>
            </w:pPr>
            <w:r>
              <w:rPr>
                <w:b/>
                <w:sz w:val="18"/>
              </w:rPr>
              <w:t>829 622,00</w:t>
            </w:r>
          </w:p>
        </w:tc>
        <w:tc>
          <w:tcPr>
            <w:tcW w:w="1230" w:type="dxa"/>
            <w:tcBorders>
              <w:top w:val="nil"/>
              <w:left w:val="single" w:sz="2" w:space="0" w:color="auto"/>
              <w:bottom w:val="single" w:sz="2" w:space="0" w:color="auto"/>
              <w:right w:val="single" w:sz="2" w:space="0" w:color="auto"/>
            </w:tcBorders>
            <w:tcMar>
              <w:top w:w="100" w:type="dxa"/>
            </w:tcMar>
            <w:vAlign w:val="center"/>
          </w:tcPr>
          <w:p w14:paraId="5EF6A0A3" w14:textId="77777777" w:rsidR="00A77B3E" w:rsidRDefault="009B680F">
            <w:pPr>
              <w:jc w:val="right"/>
              <w:rPr>
                <w:color w:val="000000"/>
                <w:u w:color="000000"/>
              </w:rPr>
            </w:pPr>
            <w:r>
              <w:rPr>
                <w:b/>
                <w:sz w:val="18"/>
              </w:rPr>
              <w:t>829 595,35</w:t>
            </w:r>
          </w:p>
        </w:tc>
        <w:tc>
          <w:tcPr>
            <w:tcW w:w="945" w:type="dxa"/>
            <w:tcBorders>
              <w:top w:val="nil"/>
              <w:left w:val="nil"/>
              <w:bottom w:val="single" w:sz="2" w:space="0" w:color="auto"/>
              <w:right w:val="single" w:sz="2" w:space="0" w:color="auto"/>
            </w:tcBorders>
            <w:tcMar>
              <w:top w:w="100" w:type="dxa"/>
            </w:tcMar>
            <w:vAlign w:val="center"/>
          </w:tcPr>
          <w:p w14:paraId="367D69D4" w14:textId="77777777" w:rsidR="00A77B3E" w:rsidRDefault="009B680F">
            <w:pPr>
              <w:jc w:val="right"/>
              <w:rPr>
                <w:color w:val="000000"/>
                <w:u w:color="000000"/>
              </w:rPr>
            </w:pPr>
            <w:r>
              <w:rPr>
                <w:b/>
                <w:sz w:val="18"/>
              </w:rPr>
              <w:t>100,00%</w:t>
            </w:r>
          </w:p>
        </w:tc>
      </w:tr>
      <w:tr w:rsidR="007F256B" w14:paraId="1FF557E3" w14:textId="77777777">
        <w:trPr>
          <w:trHeight w:val="244"/>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4CFF1AD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1B4C660" w14:textId="77777777" w:rsidR="00A77B3E" w:rsidRDefault="009B680F">
            <w:pPr>
              <w:jc w:val="center"/>
              <w:rPr>
                <w:color w:val="000000"/>
                <w:u w:color="000000"/>
              </w:rPr>
            </w:pPr>
            <w:r>
              <w:rPr>
                <w:sz w:val="18"/>
              </w:rPr>
              <w:t>71012</w:t>
            </w:r>
          </w:p>
        </w:tc>
        <w:tc>
          <w:tcPr>
            <w:tcW w:w="960" w:type="dxa"/>
            <w:tcBorders>
              <w:top w:val="nil"/>
              <w:left w:val="nil"/>
              <w:bottom w:val="single" w:sz="2" w:space="0" w:color="auto"/>
              <w:right w:val="single" w:sz="2" w:space="0" w:color="auto"/>
            </w:tcBorders>
            <w:tcMar>
              <w:top w:w="100" w:type="dxa"/>
            </w:tcMar>
            <w:vAlign w:val="center"/>
          </w:tcPr>
          <w:p w14:paraId="3F2B33C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76E5080" w14:textId="77777777" w:rsidR="00A77B3E" w:rsidRDefault="009B680F">
            <w:pPr>
              <w:jc w:val="left"/>
              <w:rPr>
                <w:color w:val="000000"/>
                <w:u w:color="000000"/>
              </w:rPr>
            </w:pPr>
            <w:r>
              <w:rPr>
                <w:sz w:val="18"/>
              </w:rPr>
              <w:t>Zadania z zakresu geodezji i kartografii</w:t>
            </w:r>
          </w:p>
        </w:tc>
        <w:tc>
          <w:tcPr>
            <w:tcW w:w="1380" w:type="dxa"/>
            <w:tcBorders>
              <w:top w:val="nil"/>
              <w:left w:val="nil"/>
              <w:bottom w:val="single" w:sz="2" w:space="0" w:color="auto"/>
              <w:right w:val="nil"/>
            </w:tcBorders>
            <w:tcMar>
              <w:top w:w="100" w:type="dxa"/>
            </w:tcMar>
            <w:vAlign w:val="center"/>
          </w:tcPr>
          <w:p w14:paraId="5E133E53" w14:textId="77777777" w:rsidR="00A77B3E" w:rsidRDefault="009B680F">
            <w:pPr>
              <w:jc w:val="right"/>
              <w:rPr>
                <w:color w:val="000000"/>
                <w:u w:color="000000"/>
              </w:rPr>
            </w:pPr>
            <w:r>
              <w:rPr>
                <w:sz w:val="18"/>
              </w:rPr>
              <w:t>233 812,00</w:t>
            </w:r>
          </w:p>
        </w:tc>
        <w:tc>
          <w:tcPr>
            <w:tcW w:w="1230" w:type="dxa"/>
            <w:tcBorders>
              <w:top w:val="nil"/>
              <w:left w:val="single" w:sz="2" w:space="0" w:color="auto"/>
              <w:bottom w:val="single" w:sz="2" w:space="0" w:color="auto"/>
              <w:right w:val="single" w:sz="2" w:space="0" w:color="auto"/>
            </w:tcBorders>
            <w:tcMar>
              <w:top w:w="100" w:type="dxa"/>
            </w:tcMar>
            <w:vAlign w:val="center"/>
          </w:tcPr>
          <w:p w14:paraId="234AF1DC" w14:textId="77777777" w:rsidR="00A77B3E" w:rsidRDefault="009B680F">
            <w:pPr>
              <w:jc w:val="right"/>
              <w:rPr>
                <w:color w:val="000000"/>
                <w:u w:color="000000"/>
              </w:rPr>
            </w:pPr>
            <w:r>
              <w:rPr>
                <w:sz w:val="18"/>
              </w:rPr>
              <w:t>233 812,00</w:t>
            </w:r>
          </w:p>
        </w:tc>
        <w:tc>
          <w:tcPr>
            <w:tcW w:w="945" w:type="dxa"/>
            <w:tcBorders>
              <w:top w:val="nil"/>
              <w:left w:val="nil"/>
              <w:bottom w:val="single" w:sz="2" w:space="0" w:color="auto"/>
              <w:right w:val="single" w:sz="2" w:space="0" w:color="auto"/>
            </w:tcBorders>
            <w:tcMar>
              <w:top w:w="100" w:type="dxa"/>
            </w:tcMar>
            <w:vAlign w:val="center"/>
          </w:tcPr>
          <w:p w14:paraId="0D2D5A7E" w14:textId="77777777" w:rsidR="00A77B3E" w:rsidRDefault="009B680F">
            <w:pPr>
              <w:jc w:val="right"/>
              <w:rPr>
                <w:color w:val="000000"/>
                <w:u w:color="000000"/>
              </w:rPr>
            </w:pPr>
            <w:r>
              <w:rPr>
                <w:sz w:val="18"/>
              </w:rPr>
              <w:t>100,00%</w:t>
            </w:r>
          </w:p>
        </w:tc>
      </w:tr>
      <w:tr w:rsidR="007F256B" w14:paraId="2139DACB"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22395737"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CD391D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B8F2CDE"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2EB8FDD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09EFF07D" w14:textId="77777777" w:rsidR="00A77B3E" w:rsidRDefault="009B680F">
            <w:pPr>
              <w:jc w:val="right"/>
              <w:rPr>
                <w:color w:val="000000"/>
                <w:u w:color="000000"/>
              </w:rPr>
            </w:pPr>
            <w:r>
              <w:rPr>
                <w:sz w:val="18"/>
              </w:rPr>
              <w:t>233 812,00</w:t>
            </w:r>
          </w:p>
        </w:tc>
        <w:tc>
          <w:tcPr>
            <w:tcW w:w="1230" w:type="dxa"/>
            <w:tcBorders>
              <w:top w:val="nil"/>
              <w:left w:val="single" w:sz="2" w:space="0" w:color="auto"/>
              <w:bottom w:val="single" w:sz="2" w:space="0" w:color="auto"/>
              <w:right w:val="single" w:sz="2" w:space="0" w:color="auto"/>
            </w:tcBorders>
            <w:tcMar>
              <w:top w:w="100" w:type="dxa"/>
            </w:tcMar>
            <w:vAlign w:val="center"/>
          </w:tcPr>
          <w:p w14:paraId="54E99FC9" w14:textId="77777777" w:rsidR="00A77B3E" w:rsidRDefault="009B680F">
            <w:pPr>
              <w:jc w:val="right"/>
              <w:rPr>
                <w:color w:val="000000"/>
                <w:u w:color="000000"/>
              </w:rPr>
            </w:pPr>
            <w:r>
              <w:rPr>
                <w:sz w:val="18"/>
              </w:rPr>
              <w:t>233 812,00</w:t>
            </w:r>
          </w:p>
        </w:tc>
        <w:tc>
          <w:tcPr>
            <w:tcW w:w="945" w:type="dxa"/>
            <w:tcBorders>
              <w:top w:val="nil"/>
              <w:left w:val="nil"/>
              <w:bottom w:val="single" w:sz="2" w:space="0" w:color="auto"/>
              <w:right w:val="single" w:sz="2" w:space="0" w:color="auto"/>
            </w:tcBorders>
            <w:tcMar>
              <w:top w:w="100" w:type="dxa"/>
            </w:tcMar>
            <w:vAlign w:val="center"/>
          </w:tcPr>
          <w:p w14:paraId="21A3BA96" w14:textId="77777777" w:rsidR="00A77B3E" w:rsidRDefault="009B680F">
            <w:pPr>
              <w:jc w:val="right"/>
              <w:rPr>
                <w:color w:val="000000"/>
                <w:u w:color="000000"/>
              </w:rPr>
            </w:pPr>
            <w:r>
              <w:rPr>
                <w:sz w:val="18"/>
              </w:rPr>
              <w:t>100,00%</w:t>
            </w:r>
          </w:p>
        </w:tc>
      </w:tr>
      <w:tr w:rsidR="007F256B" w14:paraId="64771B04" w14:textId="77777777">
        <w:trPr>
          <w:trHeight w:val="244"/>
        </w:trPr>
        <w:tc>
          <w:tcPr>
            <w:tcW w:w="990" w:type="dxa"/>
            <w:vMerge/>
            <w:tcBorders>
              <w:top w:val="nil"/>
              <w:left w:val="single" w:sz="2" w:space="0" w:color="auto"/>
              <w:bottom w:val="single" w:sz="2" w:space="0" w:color="auto"/>
              <w:right w:val="single" w:sz="2" w:space="0" w:color="auto"/>
            </w:tcBorders>
            <w:tcMar>
              <w:top w:w="100" w:type="dxa"/>
            </w:tcMar>
            <w:vAlign w:val="center"/>
          </w:tcPr>
          <w:p w14:paraId="438B7078"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7667373" w14:textId="77777777" w:rsidR="00A77B3E" w:rsidRDefault="009B680F">
            <w:pPr>
              <w:jc w:val="center"/>
              <w:rPr>
                <w:color w:val="000000"/>
                <w:u w:color="000000"/>
              </w:rPr>
            </w:pPr>
            <w:r>
              <w:rPr>
                <w:sz w:val="18"/>
              </w:rPr>
              <w:t>71015</w:t>
            </w:r>
          </w:p>
        </w:tc>
        <w:tc>
          <w:tcPr>
            <w:tcW w:w="960" w:type="dxa"/>
            <w:tcBorders>
              <w:top w:val="nil"/>
              <w:left w:val="nil"/>
              <w:bottom w:val="single" w:sz="2" w:space="0" w:color="auto"/>
              <w:right w:val="single" w:sz="2" w:space="0" w:color="auto"/>
            </w:tcBorders>
            <w:tcMar>
              <w:top w:w="100" w:type="dxa"/>
            </w:tcMar>
            <w:vAlign w:val="center"/>
          </w:tcPr>
          <w:p w14:paraId="1067E40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CA3FE43" w14:textId="77777777" w:rsidR="00A77B3E" w:rsidRDefault="009B680F">
            <w:pPr>
              <w:jc w:val="left"/>
              <w:rPr>
                <w:color w:val="000000"/>
                <w:u w:color="000000"/>
              </w:rPr>
            </w:pPr>
            <w:r>
              <w:rPr>
                <w:sz w:val="18"/>
              </w:rPr>
              <w:t>Nadzór budowlany</w:t>
            </w:r>
          </w:p>
        </w:tc>
        <w:tc>
          <w:tcPr>
            <w:tcW w:w="1380" w:type="dxa"/>
            <w:tcBorders>
              <w:top w:val="nil"/>
              <w:left w:val="nil"/>
              <w:bottom w:val="single" w:sz="2" w:space="0" w:color="auto"/>
              <w:right w:val="nil"/>
            </w:tcBorders>
            <w:tcMar>
              <w:top w:w="100" w:type="dxa"/>
            </w:tcMar>
            <w:vAlign w:val="center"/>
          </w:tcPr>
          <w:p w14:paraId="3A5E5E1B" w14:textId="77777777" w:rsidR="00A77B3E" w:rsidRDefault="009B680F">
            <w:pPr>
              <w:jc w:val="right"/>
              <w:rPr>
                <w:color w:val="000000"/>
                <w:u w:color="000000"/>
              </w:rPr>
            </w:pPr>
            <w:r>
              <w:rPr>
                <w:sz w:val="18"/>
              </w:rPr>
              <w:t>595 810,00</w:t>
            </w:r>
          </w:p>
        </w:tc>
        <w:tc>
          <w:tcPr>
            <w:tcW w:w="1230" w:type="dxa"/>
            <w:tcBorders>
              <w:top w:val="nil"/>
              <w:left w:val="single" w:sz="2" w:space="0" w:color="auto"/>
              <w:bottom w:val="single" w:sz="2" w:space="0" w:color="auto"/>
              <w:right w:val="single" w:sz="2" w:space="0" w:color="auto"/>
            </w:tcBorders>
            <w:tcMar>
              <w:top w:w="100" w:type="dxa"/>
            </w:tcMar>
            <w:vAlign w:val="center"/>
          </w:tcPr>
          <w:p w14:paraId="514CFEC2" w14:textId="77777777" w:rsidR="00A77B3E" w:rsidRDefault="009B680F">
            <w:pPr>
              <w:jc w:val="right"/>
              <w:rPr>
                <w:color w:val="000000"/>
                <w:u w:color="000000"/>
              </w:rPr>
            </w:pPr>
            <w:r>
              <w:rPr>
                <w:sz w:val="18"/>
              </w:rPr>
              <w:t>595 783,35</w:t>
            </w:r>
          </w:p>
        </w:tc>
        <w:tc>
          <w:tcPr>
            <w:tcW w:w="945" w:type="dxa"/>
            <w:tcBorders>
              <w:top w:val="nil"/>
              <w:left w:val="nil"/>
              <w:bottom w:val="single" w:sz="2" w:space="0" w:color="auto"/>
              <w:right w:val="single" w:sz="2" w:space="0" w:color="auto"/>
            </w:tcBorders>
            <w:tcMar>
              <w:top w:w="100" w:type="dxa"/>
            </w:tcMar>
            <w:vAlign w:val="center"/>
          </w:tcPr>
          <w:p w14:paraId="11D64739" w14:textId="77777777" w:rsidR="00A77B3E" w:rsidRDefault="009B680F">
            <w:pPr>
              <w:jc w:val="right"/>
              <w:rPr>
                <w:color w:val="000000"/>
                <w:u w:color="000000"/>
              </w:rPr>
            </w:pPr>
            <w:r>
              <w:rPr>
                <w:sz w:val="18"/>
              </w:rPr>
              <w:t>100,00%</w:t>
            </w:r>
          </w:p>
        </w:tc>
      </w:tr>
      <w:tr w:rsidR="007F256B" w14:paraId="155BD6DE"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485442F7"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399E7C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25CB1C7"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591CF0E4"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46522D40" w14:textId="77777777" w:rsidR="00A77B3E" w:rsidRDefault="009B680F">
            <w:pPr>
              <w:jc w:val="right"/>
              <w:rPr>
                <w:color w:val="000000"/>
                <w:u w:color="000000"/>
              </w:rPr>
            </w:pPr>
            <w:r>
              <w:rPr>
                <w:sz w:val="18"/>
              </w:rPr>
              <w:t>595 810,00</w:t>
            </w:r>
          </w:p>
        </w:tc>
        <w:tc>
          <w:tcPr>
            <w:tcW w:w="1230" w:type="dxa"/>
            <w:tcBorders>
              <w:top w:val="nil"/>
              <w:left w:val="single" w:sz="2" w:space="0" w:color="auto"/>
              <w:bottom w:val="single" w:sz="2" w:space="0" w:color="auto"/>
              <w:right w:val="single" w:sz="2" w:space="0" w:color="auto"/>
            </w:tcBorders>
            <w:tcMar>
              <w:top w:w="100" w:type="dxa"/>
            </w:tcMar>
            <w:vAlign w:val="center"/>
          </w:tcPr>
          <w:p w14:paraId="599EC298" w14:textId="77777777" w:rsidR="00A77B3E" w:rsidRDefault="009B680F">
            <w:pPr>
              <w:jc w:val="right"/>
              <w:rPr>
                <w:color w:val="000000"/>
                <w:u w:color="000000"/>
              </w:rPr>
            </w:pPr>
            <w:r>
              <w:rPr>
                <w:sz w:val="18"/>
              </w:rPr>
              <w:t>595 783,35</w:t>
            </w:r>
          </w:p>
        </w:tc>
        <w:tc>
          <w:tcPr>
            <w:tcW w:w="945" w:type="dxa"/>
            <w:tcBorders>
              <w:top w:val="nil"/>
              <w:left w:val="nil"/>
              <w:bottom w:val="single" w:sz="2" w:space="0" w:color="auto"/>
              <w:right w:val="single" w:sz="2" w:space="0" w:color="auto"/>
            </w:tcBorders>
            <w:tcMar>
              <w:top w:w="100" w:type="dxa"/>
            </w:tcMar>
            <w:vAlign w:val="center"/>
          </w:tcPr>
          <w:p w14:paraId="3A9C32F6" w14:textId="77777777" w:rsidR="00A77B3E" w:rsidRDefault="009B680F">
            <w:pPr>
              <w:jc w:val="right"/>
              <w:rPr>
                <w:color w:val="000000"/>
                <w:u w:color="000000"/>
              </w:rPr>
            </w:pPr>
            <w:r>
              <w:rPr>
                <w:sz w:val="18"/>
              </w:rPr>
              <w:t>100,00%</w:t>
            </w:r>
          </w:p>
        </w:tc>
      </w:tr>
      <w:tr w:rsidR="007F256B" w14:paraId="3F978190"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7F4ED1C5" w14:textId="77777777" w:rsidR="00A77B3E" w:rsidRDefault="009B680F">
            <w:pPr>
              <w:jc w:val="center"/>
              <w:rPr>
                <w:color w:val="000000"/>
                <w:u w:color="000000"/>
              </w:rPr>
            </w:pPr>
            <w:r>
              <w:rPr>
                <w:b/>
                <w:sz w:val="18"/>
              </w:rPr>
              <w:t>750</w:t>
            </w:r>
          </w:p>
        </w:tc>
        <w:tc>
          <w:tcPr>
            <w:tcW w:w="960" w:type="dxa"/>
            <w:tcBorders>
              <w:top w:val="nil"/>
              <w:left w:val="nil"/>
              <w:bottom w:val="single" w:sz="2" w:space="0" w:color="auto"/>
              <w:right w:val="single" w:sz="2" w:space="0" w:color="auto"/>
            </w:tcBorders>
            <w:tcMar>
              <w:top w:w="100" w:type="dxa"/>
            </w:tcMar>
            <w:vAlign w:val="center"/>
          </w:tcPr>
          <w:p w14:paraId="0DD26B9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C75CDB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E6244EB" w14:textId="77777777" w:rsidR="00A77B3E" w:rsidRDefault="009B680F">
            <w:pPr>
              <w:jc w:val="left"/>
              <w:rPr>
                <w:color w:val="000000"/>
                <w:u w:color="000000"/>
              </w:rPr>
            </w:pPr>
            <w:r>
              <w:rPr>
                <w:b/>
                <w:sz w:val="18"/>
              </w:rPr>
              <w:t>Administracja publiczna</w:t>
            </w:r>
          </w:p>
        </w:tc>
        <w:tc>
          <w:tcPr>
            <w:tcW w:w="1380" w:type="dxa"/>
            <w:tcBorders>
              <w:top w:val="nil"/>
              <w:left w:val="nil"/>
              <w:bottom w:val="single" w:sz="2" w:space="0" w:color="auto"/>
              <w:right w:val="nil"/>
            </w:tcBorders>
            <w:tcMar>
              <w:top w:w="100" w:type="dxa"/>
            </w:tcMar>
            <w:vAlign w:val="center"/>
          </w:tcPr>
          <w:p w14:paraId="0AFAB7E0" w14:textId="77777777" w:rsidR="00A77B3E" w:rsidRDefault="009B680F">
            <w:pPr>
              <w:jc w:val="right"/>
              <w:rPr>
                <w:color w:val="000000"/>
                <w:u w:color="000000"/>
              </w:rPr>
            </w:pPr>
            <w:r>
              <w:rPr>
                <w:b/>
                <w:sz w:val="18"/>
              </w:rPr>
              <w:t>91 439,00</w:t>
            </w:r>
          </w:p>
        </w:tc>
        <w:tc>
          <w:tcPr>
            <w:tcW w:w="1230" w:type="dxa"/>
            <w:tcBorders>
              <w:top w:val="nil"/>
              <w:left w:val="single" w:sz="2" w:space="0" w:color="auto"/>
              <w:bottom w:val="single" w:sz="2" w:space="0" w:color="auto"/>
              <w:right w:val="single" w:sz="2" w:space="0" w:color="auto"/>
            </w:tcBorders>
            <w:tcMar>
              <w:top w:w="100" w:type="dxa"/>
            </w:tcMar>
            <w:vAlign w:val="center"/>
          </w:tcPr>
          <w:p w14:paraId="4F6CD14F" w14:textId="77777777" w:rsidR="00A77B3E" w:rsidRDefault="009B680F">
            <w:pPr>
              <w:jc w:val="right"/>
              <w:rPr>
                <w:color w:val="000000"/>
                <w:u w:color="000000"/>
              </w:rPr>
            </w:pPr>
            <w:r>
              <w:rPr>
                <w:b/>
                <w:sz w:val="18"/>
              </w:rPr>
              <w:t>91 438,07</w:t>
            </w:r>
          </w:p>
        </w:tc>
        <w:tc>
          <w:tcPr>
            <w:tcW w:w="945" w:type="dxa"/>
            <w:tcBorders>
              <w:top w:val="nil"/>
              <w:left w:val="nil"/>
              <w:bottom w:val="single" w:sz="2" w:space="0" w:color="auto"/>
              <w:right w:val="single" w:sz="2" w:space="0" w:color="auto"/>
            </w:tcBorders>
            <w:tcMar>
              <w:top w:w="100" w:type="dxa"/>
            </w:tcMar>
            <w:vAlign w:val="center"/>
          </w:tcPr>
          <w:p w14:paraId="1CA6A1BD" w14:textId="77777777" w:rsidR="00A77B3E" w:rsidRDefault="009B680F">
            <w:pPr>
              <w:jc w:val="right"/>
              <w:rPr>
                <w:color w:val="000000"/>
                <w:u w:color="000000"/>
              </w:rPr>
            </w:pPr>
            <w:r>
              <w:rPr>
                <w:b/>
                <w:sz w:val="18"/>
              </w:rPr>
              <w:t>100,00%</w:t>
            </w:r>
          </w:p>
        </w:tc>
      </w:tr>
      <w:tr w:rsidR="007F256B" w14:paraId="1785EBAF" w14:textId="77777777">
        <w:trPr>
          <w:trHeight w:val="244"/>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32524A1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9F1AAA7" w14:textId="77777777" w:rsidR="00A77B3E" w:rsidRDefault="009B680F">
            <w:pPr>
              <w:jc w:val="center"/>
              <w:rPr>
                <w:color w:val="000000"/>
                <w:u w:color="000000"/>
              </w:rPr>
            </w:pPr>
            <w:r>
              <w:rPr>
                <w:sz w:val="18"/>
              </w:rPr>
              <w:t>75011</w:t>
            </w:r>
          </w:p>
        </w:tc>
        <w:tc>
          <w:tcPr>
            <w:tcW w:w="960" w:type="dxa"/>
            <w:tcBorders>
              <w:top w:val="nil"/>
              <w:left w:val="nil"/>
              <w:bottom w:val="single" w:sz="2" w:space="0" w:color="auto"/>
              <w:right w:val="single" w:sz="2" w:space="0" w:color="auto"/>
            </w:tcBorders>
            <w:tcMar>
              <w:top w:w="100" w:type="dxa"/>
            </w:tcMar>
            <w:vAlign w:val="center"/>
          </w:tcPr>
          <w:p w14:paraId="672C8F06"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377C886" w14:textId="77777777" w:rsidR="00A77B3E" w:rsidRDefault="009B680F">
            <w:pPr>
              <w:jc w:val="left"/>
              <w:rPr>
                <w:color w:val="000000"/>
                <w:u w:color="000000"/>
              </w:rPr>
            </w:pPr>
            <w:r>
              <w:rPr>
                <w:sz w:val="18"/>
              </w:rPr>
              <w:t>Urzędy wojewódzkie</w:t>
            </w:r>
          </w:p>
        </w:tc>
        <w:tc>
          <w:tcPr>
            <w:tcW w:w="1380" w:type="dxa"/>
            <w:tcBorders>
              <w:top w:val="nil"/>
              <w:left w:val="nil"/>
              <w:bottom w:val="single" w:sz="2" w:space="0" w:color="auto"/>
              <w:right w:val="nil"/>
            </w:tcBorders>
            <w:tcMar>
              <w:top w:w="100" w:type="dxa"/>
            </w:tcMar>
            <w:vAlign w:val="center"/>
          </w:tcPr>
          <w:p w14:paraId="15549360" w14:textId="77777777" w:rsidR="00A77B3E" w:rsidRDefault="009B680F">
            <w:pPr>
              <w:jc w:val="right"/>
              <w:rPr>
                <w:color w:val="000000"/>
                <w:u w:color="000000"/>
              </w:rPr>
            </w:pPr>
            <w:r>
              <w:rPr>
                <w:sz w:val="18"/>
              </w:rPr>
              <w:t>83 600,00</w:t>
            </w:r>
          </w:p>
        </w:tc>
        <w:tc>
          <w:tcPr>
            <w:tcW w:w="1230" w:type="dxa"/>
            <w:tcBorders>
              <w:top w:val="nil"/>
              <w:left w:val="single" w:sz="2" w:space="0" w:color="auto"/>
              <w:bottom w:val="single" w:sz="2" w:space="0" w:color="auto"/>
              <w:right w:val="single" w:sz="2" w:space="0" w:color="auto"/>
            </w:tcBorders>
            <w:tcMar>
              <w:top w:w="100" w:type="dxa"/>
            </w:tcMar>
            <w:vAlign w:val="center"/>
          </w:tcPr>
          <w:p w14:paraId="68A6836B" w14:textId="77777777" w:rsidR="00A77B3E" w:rsidRDefault="009B680F">
            <w:pPr>
              <w:jc w:val="right"/>
              <w:rPr>
                <w:color w:val="000000"/>
                <w:u w:color="000000"/>
              </w:rPr>
            </w:pPr>
            <w:r>
              <w:rPr>
                <w:sz w:val="18"/>
              </w:rPr>
              <w:t>83 600,00</w:t>
            </w:r>
          </w:p>
        </w:tc>
        <w:tc>
          <w:tcPr>
            <w:tcW w:w="945" w:type="dxa"/>
            <w:tcBorders>
              <w:top w:val="nil"/>
              <w:left w:val="nil"/>
              <w:bottom w:val="single" w:sz="2" w:space="0" w:color="auto"/>
              <w:right w:val="single" w:sz="2" w:space="0" w:color="auto"/>
            </w:tcBorders>
            <w:tcMar>
              <w:top w:w="100" w:type="dxa"/>
            </w:tcMar>
            <w:vAlign w:val="center"/>
          </w:tcPr>
          <w:p w14:paraId="570C8CE4" w14:textId="77777777" w:rsidR="00A77B3E" w:rsidRDefault="009B680F">
            <w:pPr>
              <w:jc w:val="right"/>
              <w:rPr>
                <w:color w:val="000000"/>
                <w:u w:color="000000"/>
              </w:rPr>
            </w:pPr>
            <w:r>
              <w:rPr>
                <w:sz w:val="18"/>
              </w:rPr>
              <w:t>100,00%</w:t>
            </w:r>
          </w:p>
        </w:tc>
      </w:tr>
      <w:tr w:rsidR="007F256B" w14:paraId="74CBDDB5"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07AF5EC9"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6DD4001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91344BE"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7341329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273FD282" w14:textId="77777777" w:rsidR="00A77B3E" w:rsidRDefault="009B680F">
            <w:pPr>
              <w:jc w:val="right"/>
              <w:rPr>
                <w:color w:val="000000"/>
                <w:u w:color="000000"/>
              </w:rPr>
            </w:pPr>
            <w:r>
              <w:rPr>
                <w:sz w:val="18"/>
              </w:rPr>
              <w:t>83 600,00</w:t>
            </w:r>
          </w:p>
        </w:tc>
        <w:tc>
          <w:tcPr>
            <w:tcW w:w="1230" w:type="dxa"/>
            <w:tcBorders>
              <w:top w:val="nil"/>
              <w:left w:val="single" w:sz="2" w:space="0" w:color="auto"/>
              <w:bottom w:val="single" w:sz="2" w:space="0" w:color="auto"/>
              <w:right w:val="single" w:sz="2" w:space="0" w:color="auto"/>
            </w:tcBorders>
            <w:tcMar>
              <w:top w:w="100" w:type="dxa"/>
            </w:tcMar>
            <w:vAlign w:val="center"/>
          </w:tcPr>
          <w:p w14:paraId="567B897C" w14:textId="77777777" w:rsidR="00A77B3E" w:rsidRDefault="009B680F">
            <w:pPr>
              <w:jc w:val="right"/>
              <w:rPr>
                <w:color w:val="000000"/>
                <w:u w:color="000000"/>
              </w:rPr>
            </w:pPr>
            <w:r>
              <w:rPr>
                <w:sz w:val="18"/>
              </w:rPr>
              <w:t>83 600,00</w:t>
            </w:r>
          </w:p>
        </w:tc>
        <w:tc>
          <w:tcPr>
            <w:tcW w:w="945" w:type="dxa"/>
            <w:tcBorders>
              <w:top w:val="nil"/>
              <w:left w:val="nil"/>
              <w:bottom w:val="single" w:sz="2" w:space="0" w:color="auto"/>
              <w:right w:val="single" w:sz="2" w:space="0" w:color="auto"/>
            </w:tcBorders>
            <w:tcMar>
              <w:top w:w="100" w:type="dxa"/>
            </w:tcMar>
            <w:vAlign w:val="center"/>
          </w:tcPr>
          <w:p w14:paraId="5C564618" w14:textId="77777777" w:rsidR="00A77B3E" w:rsidRDefault="009B680F">
            <w:pPr>
              <w:jc w:val="right"/>
              <w:rPr>
                <w:color w:val="000000"/>
                <w:u w:color="000000"/>
              </w:rPr>
            </w:pPr>
            <w:r>
              <w:rPr>
                <w:sz w:val="18"/>
              </w:rPr>
              <w:t>100,00%</w:t>
            </w:r>
          </w:p>
        </w:tc>
      </w:tr>
      <w:tr w:rsidR="007F256B" w14:paraId="2CA88A0B" w14:textId="77777777">
        <w:trPr>
          <w:trHeight w:val="244"/>
        </w:trPr>
        <w:tc>
          <w:tcPr>
            <w:tcW w:w="990" w:type="dxa"/>
            <w:vMerge/>
            <w:tcBorders>
              <w:top w:val="nil"/>
              <w:left w:val="single" w:sz="2" w:space="0" w:color="auto"/>
              <w:bottom w:val="single" w:sz="2" w:space="0" w:color="auto"/>
              <w:right w:val="single" w:sz="2" w:space="0" w:color="auto"/>
            </w:tcBorders>
            <w:tcMar>
              <w:top w:w="100" w:type="dxa"/>
            </w:tcMar>
            <w:vAlign w:val="center"/>
          </w:tcPr>
          <w:p w14:paraId="4C056489"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5EEB84F" w14:textId="77777777" w:rsidR="00A77B3E" w:rsidRDefault="009B680F">
            <w:pPr>
              <w:jc w:val="center"/>
              <w:rPr>
                <w:color w:val="000000"/>
                <w:u w:color="000000"/>
              </w:rPr>
            </w:pPr>
            <w:r>
              <w:rPr>
                <w:sz w:val="18"/>
              </w:rPr>
              <w:t>75045</w:t>
            </w:r>
          </w:p>
        </w:tc>
        <w:tc>
          <w:tcPr>
            <w:tcW w:w="960" w:type="dxa"/>
            <w:tcBorders>
              <w:top w:val="nil"/>
              <w:left w:val="nil"/>
              <w:bottom w:val="single" w:sz="2" w:space="0" w:color="auto"/>
              <w:right w:val="single" w:sz="2" w:space="0" w:color="auto"/>
            </w:tcBorders>
            <w:tcMar>
              <w:top w:w="100" w:type="dxa"/>
            </w:tcMar>
            <w:vAlign w:val="center"/>
          </w:tcPr>
          <w:p w14:paraId="32216EB0"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7A0346C" w14:textId="77777777" w:rsidR="00A77B3E" w:rsidRDefault="009B680F">
            <w:pPr>
              <w:jc w:val="left"/>
              <w:rPr>
                <w:color w:val="000000"/>
                <w:u w:color="000000"/>
              </w:rPr>
            </w:pPr>
            <w:r>
              <w:rPr>
                <w:sz w:val="18"/>
              </w:rPr>
              <w:t>Kwalifikacja wojskowa</w:t>
            </w:r>
          </w:p>
        </w:tc>
        <w:tc>
          <w:tcPr>
            <w:tcW w:w="1380" w:type="dxa"/>
            <w:tcBorders>
              <w:top w:val="nil"/>
              <w:left w:val="nil"/>
              <w:bottom w:val="single" w:sz="2" w:space="0" w:color="auto"/>
              <w:right w:val="nil"/>
            </w:tcBorders>
            <w:tcMar>
              <w:top w:w="100" w:type="dxa"/>
            </w:tcMar>
            <w:vAlign w:val="center"/>
          </w:tcPr>
          <w:p w14:paraId="6807EEF2" w14:textId="77777777" w:rsidR="00A77B3E" w:rsidRDefault="009B680F">
            <w:pPr>
              <w:jc w:val="right"/>
              <w:rPr>
                <w:color w:val="000000"/>
                <w:u w:color="000000"/>
              </w:rPr>
            </w:pPr>
            <w:r>
              <w:rPr>
                <w:sz w:val="18"/>
              </w:rPr>
              <w:t>7 839,00</w:t>
            </w:r>
          </w:p>
        </w:tc>
        <w:tc>
          <w:tcPr>
            <w:tcW w:w="1230" w:type="dxa"/>
            <w:tcBorders>
              <w:top w:val="nil"/>
              <w:left w:val="single" w:sz="2" w:space="0" w:color="auto"/>
              <w:bottom w:val="single" w:sz="2" w:space="0" w:color="auto"/>
              <w:right w:val="single" w:sz="2" w:space="0" w:color="auto"/>
            </w:tcBorders>
            <w:tcMar>
              <w:top w:w="100" w:type="dxa"/>
            </w:tcMar>
            <w:vAlign w:val="center"/>
          </w:tcPr>
          <w:p w14:paraId="1366A058" w14:textId="77777777" w:rsidR="00A77B3E" w:rsidRDefault="009B680F">
            <w:pPr>
              <w:jc w:val="right"/>
              <w:rPr>
                <w:color w:val="000000"/>
                <w:u w:color="000000"/>
              </w:rPr>
            </w:pPr>
            <w:r>
              <w:rPr>
                <w:sz w:val="18"/>
              </w:rPr>
              <w:t>7 838,07</w:t>
            </w:r>
          </w:p>
        </w:tc>
        <w:tc>
          <w:tcPr>
            <w:tcW w:w="945" w:type="dxa"/>
            <w:tcBorders>
              <w:top w:val="nil"/>
              <w:left w:val="nil"/>
              <w:bottom w:val="single" w:sz="2" w:space="0" w:color="auto"/>
              <w:right w:val="single" w:sz="2" w:space="0" w:color="auto"/>
            </w:tcBorders>
            <w:tcMar>
              <w:top w:w="100" w:type="dxa"/>
            </w:tcMar>
            <w:vAlign w:val="center"/>
          </w:tcPr>
          <w:p w14:paraId="63220F0E" w14:textId="77777777" w:rsidR="00A77B3E" w:rsidRDefault="009B680F">
            <w:pPr>
              <w:jc w:val="right"/>
              <w:rPr>
                <w:color w:val="000000"/>
                <w:u w:color="000000"/>
              </w:rPr>
            </w:pPr>
            <w:r>
              <w:rPr>
                <w:sz w:val="18"/>
              </w:rPr>
              <w:t>99,99%</w:t>
            </w:r>
          </w:p>
        </w:tc>
      </w:tr>
      <w:tr w:rsidR="007F256B" w14:paraId="1B408108"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58C4886F"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6B2EC42"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91E62F7"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DC7600B"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24BC5652" w14:textId="77777777" w:rsidR="00A77B3E" w:rsidRDefault="009B680F">
            <w:pPr>
              <w:jc w:val="right"/>
              <w:rPr>
                <w:color w:val="000000"/>
                <w:u w:color="000000"/>
              </w:rPr>
            </w:pPr>
            <w:r>
              <w:rPr>
                <w:sz w:val="18"/>
              </w:rPr>
              <w:t>7 839,00</w:t>
            </w:r>
          </w:p>
        </w:tc>
        <w:tc>
          <w:tcPr>
            <w:tcW w:w="1230" w:type="dxa"/>
            <w:tcBorders>
              <w:top w:val="nil"/>
              <w:left w:val="single" w:sz="2" w:space="0" w:color="auto"/>
              <w:bottom w:val="single" w:sz="2" w:space="0" w:color="auto"/>
              <w:right w:val="single" w:sz="2" w:space="0" w:color="auto"/>
            </w:tcBorders>
            <w:tcMar>
              <w:top w:w="100" w:type="dxa"/>
            </w:tcMar>
            <w:vAlign w:val="center"/>
          </w:tcPr>
          <w:p w14:paraId="684856D6" w14:textId="77777777" w:rsidR="00A77B3E" w:rsidRDefault="009B680F">
            <w:pPr>
              <w:jc w:val="right"/>
              <w:rPr>
                <w:color w:val="000000"/>
                <w:u w:color="000000"/>
              </w:rPr>
            </w:pPr>
            <w:r>
              <w:rPr>
                <w:sz w:val="18"/>
              </w:rPr>
              <w:t>7 838,07</w:t>
            </w:r>
          </w:p>
        </w:tc>
        <w:tc>
          <w:tcPr>
            <w:tcW w:w="945" w:type="dxa"/>
            <w:tcBorders>
              <w:top w:val="nil"/>
              <w:left w:val="nil"/>
              <w:bottom w:val="single" w:sz="2" w:space="0" w:color="auto"/>
              <w:right w:val="single" w:sz="2" w:space="0" w:color="auto"/>
            </w:tcBorders>
            <w:tcMar>
              <w:top w:w="100" w:type="dxa"/>
            </w:tcMar>
            <w:vAlign w:val="center"/>
          </w:tcPr>
          <w:p w14:paraId="3A3841C9" w14:textId="77777777" w:rsidR="00A77B3E" w:rsidRDefault="009B680F">
            <w:pPr>
              <w:jc w:val="right"/>
              <w:rPr>
                <w:color w:val="000000"/>
                <w:u w:color="000000"/>
              </w:rPr>
            </w:pPr>
            <w:r>
              <w:rPr>
                <w:sz w:val="18"/>
              </w:rPr>
              <w:t>99,99%</w:t>
            </w:r>
          </w:p>
        </w:tc>
      </w:tr>
      <w:tr w:rsidR="007F256B" w14:paraId="58B517FC"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14A2CE8D" w14:textId="77777777" w:rsidR="00A77B3E" w:rsidRDefault="009B680F">
            <w:pPr>
              <w:jc w:val="center"/>
              <w:rPr>
                <w:color w:val="000000"/>
                <w:u w:color="000000"/>
              </w:rPr>
            </w:pPr>
            <w:r>
              <w:rPr>
                <w:b/>
                <w:sz w:val="18"/>
              </w:rPr>
              <w:t>754</w:t>
            </w:r>
          </w:p>
        </w:tc>
        <w:tc>
          <w:tcPr>
            <w:tcW w:w="960" w:type="dxa"/>
            <w:tcBorders>
              <w:top w:val="nil"/>
              <w:left w:val="nil"/>
              <w:bottom w:val="single" w:sz="2" w:space="0" w:color="auto"/>
              <w:right w:val="single" w:sz="2" w:space="0" w:color="auto"/>
            </w:tcBorders>
            <w:tcMar>
              <w:top w:w="100" w:type="dxa"/>
            </w:tcMar>
            <w:vAlign w:val="center"/>
          </w:tcPr>
          <w:p w14:paraId="44DAA50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2F8F08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3304AB9" w14:textId="77777777" w:rsidR="00A77B3E" w:rsidRDefault="009B680F">
            <w:pPr>
              <w:jc w:val="left"/>
              <w:rPr>
                <w:color w:val="000000"/>
                <w:u w:color="000000"/>
              </w:rPr>
            </w:pPr>
            <w:r>
              <w:rPr>
                <w:b/>
                <w:sz w:val="18"/>
              </w:rPr>
              <w:t>Bezpieczeństwo publiczne i ochrona przeciwpożarowa</w:t>
            </w:r>
          </w:p>
        </w:tc>
        <w:tc>
          <w:tcPr>
            <w:tcW w:w="1380" w:type="dxa"/>
            <w:tcBorders>
              <w:top w:val="nil"/>
              <w:left w:val="nil"/>
              <w:bottom w:val="single" w:sz="2" w:space="0" w:color="auto"/>
              <w:right w:val="nil"/>
            </w:tcBorders>
            <w:tcMar>
              <w:top w:w="100" w:type="dxa"/>
            </w:tcMar>
            <w:vAlign w:val="center"/>
          </w:tcPr>
          <w:p w14:paraId="1EAF99B0" w14:textId="77777777" w:rsidR="00A77B3E" w:rsidRDefault="009B680F">
            <w:pPr>
              <w:jc w:val="right"/>
              <w:rPr>
                <w:color w:val="000000"/>
                <w:u w:color="000000"/>
              </w:rPr>
            </w:pPr>
            <w:r>
              <w:rPr>
                <w:b/>
                <w:sz w:val="18"/>
              </w:rPr>
              <w:t>139 438,00</w:t>
            </w:r>
          </w:p>
        </w:tc>
        <w:tc>
          <w:tcPr>
            <w:tcW w:w="1230" w:type="dxa"/>
            <w:tcBorders>
              <w:top w:val="nil"/>
              <w:left w:val="single" w:sz="2" w:space="0" w:color="auto"/>
              <w:bottom w:val="single" w:sz="2" w:space="0" w:color="auto"/>
              <w:right w:val="single" w:sz="2" w:space="0" w:color="auto"/>
            </w:tcBorders>
            <w:tcMar>
              <w:top w:w="100" w:type="dxa"/>
            </w:tcMar>
            <w:vAlign w:val="center"/>
          </w:tcPr>
          <w:p w14:paraId="51A7BFCA" w14:textId="77777777" w:rsidR="00A77B3E" w:rsidRDefault="009B680F">
            <w:pPr>
              <w:jc w:val="right"/>
              <w:rPr>
                <w:color w:val="000000"/>
                <w:u w:color="000000"/>
              </w:rPr>
            </w:pPr>
            <w:r>
              <w:rPr>
                <w:b/>
                <w:sz w:val="18"/>
              </w:rPr>
              <w:t>139 438,00</w:t>
            </w:r>
          </w:p>
        </w:tc>
        <w:tc>
          <w:tcPr>
            <w:tcW w:w="945" w:type="dxa"/>
            <w:tcBorders>
              <w:top w:val="nil"/>
              <w:left w:val="nil"/>
              <w:bottom w:val="single" w:sz="2" w:space="0" w:color="auto"/>
              <w:right w:val="single" w:sz="2" w:space="0" w:color="auto"/>
            </w:tcBorders>
            <w:tcMar>
              <w:top w:w="100" w:type="dxa"/>
            </w:tcMar>
            <w:vAlign w:val="center"/>
          </w:tcPr>
          <w:p w14:paraId="2B7593D5" w14:textId="77777777" w:rsidR="00A77B3E" w:rsidRDefault="009B680F">
            <w:pPr>
              <w:jc w:val="right"/>
              <w:rPr>
                <w:color w:val="000000"/>
                <w:u w:color="000000"/>
              </w:rPr>
            </w:pPr>
            <w:r>
              <w:rPr>
                <w:b/>
                <w:sz w:val="18"/>
              </w:rPr>
              <w:t>100,00%</w:t>
            </w:r>
          </w:p>
        </w:tc>
      </w:tr>
      <w:tr w:rsidR="007F256B" w14:paraId="0ACB561B" w14:textId="77777777">
        <w:trPr>
          <w:trHeight w:val="244"/>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366614E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53DEE5E" w14:textId="77777777" w:rsidR="00A77B3E" w:rsidRDefault="009B680F">
            <w:pPr>
              <w:jc w:val="center"/>
              <w:rPr>
                <w:color w:val="000000"/>
                <w:u w:color="000000"/>
              </w:rPr>
            </w:pPr>
            <w:r>
              <w:rPr>
                <w:sz w:val="18"/>
              </w:rPr>
              <w:t>75421</w:t>
            </w:r>
          </w:p>
        </w:tc>
        <w:tc>
          <w:tcPr>
            <w:tcW w:w="960" w:type="dxa"/>
            <w:tcBorders>
              <w:top w:val="nil"/>
              <w:left w:val="nil"/>
              <w:bottom w:val="single" w:sz="2" w:space="0" w:color="auto"/>
              <w:right w:val="single" w:sz="2" w:space="0" w:color="auto"/>
            </w:tcBorders>
            <w:tcMar>
              <w:top w:w="100" w:type="dxa"/>
            </w:tcMar>
            <w:vAlign w:val="center"/>
          </w:tcPr>
          <w:p w14:paraId="33EE41F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664CAC9" w14:textId="77777777" w:rsidR="00A77B3E" w:rsidRDefault="009B680F">
            <w:pPr>
              <w:jc w:val="left"/>
              <w:rPr>
                <w:color w:val="000000"/>
                <w:u w:color="000000"/>
              </w:rPr>
            </w:pPr>
            <w:r>
              <w:rPr>
                <w:sz w:val="18"/>
              </w:rPr>
              <w:t>Zarządzanie kryzysowe</w:t>
            </w:r>
          </w:p>
        </w:tc>
        <w:tc>
          <w:tcPr>
            <w:tcW w:w="1380" w:type="dxa"/>
            <w:tcBorders>
              <w:top w:val="nil"/>
              <w:left w:val="nil"/>
              <w:bottom w:val="single" w:sz="2" w:space="0" w:color="auto"/>
              <w:right w:val="nil"/>
            </w:tcBorders>
            <w:tcMar>
              <w:top w:w="100" w:type="dxa"/>
            </w:tcMar>
            <w:vAlign w:val="center"/>
          </w:tcPr>
          <w:p w14:paraId="73C4741B" w14:textId="77777777" w:rsidR="00A77B3E" w:rsidRDefault="009B680F">
            <w:pPr>
              <w:jc w:val="right"/>
              <w:rPr>
                <w:color w:val="000000"/>
                <w:u w:color="000000"/>
              </w:rPr>
            </w:pPr>
            <w:r>
              <w:rPr>
                <w:sz w:val="18"/>
              </w:rPr>
              <w:t>139 438,00</w:t>
            </w:r>
          </w:p>
        </w:tc>
        <w:tc>
          <w:tcPr>
            <w:tcW w:w="1230" w:type="dxa"/>
            <w:tcBorders>
              <w:top w:val="nil"/>
              <w:left w:val="single" w:sz="2" w:space="0" w:color="auto"/>
              <w:bottom w:val="single" w:sz="2" w:space="0" w:color="auto"/>
              <w:right w:val="single" w:sz="2" w:space="0" w:color="auto"/>
            </w:tcBorders>
            <w:tcMar>
              <w:top w:w="100" w:type="dxa"/>
            </w:tcMar>
            <w:vAlign w:val="center"/>
          </w:tcPr>
          <w:p w14:paraId="52A73003" w14:textId="77777777" w:rsidR="00A77B3E" w:rsidRDefault="009B680F">
            <w:pPr>
              <w:jc w:val="right"/>
              <w:rPr>
                <w:color w:val="000000"/>
                <w:u w:color="000000"/>
              </w:rPr>
            </w:pPr>
            <w:r>
              <w:rPr>
                <w:sz w:val="18"/>
              </w:rPr>
              <w:t>139 438,00</w:t>
            </w:r>
          </w:p>
        </w:tc>
        <w:tc>
          <w:tcPr>
            <w:tcW w:w="945" w:type="dxa"/>
            <w:tcBorders>
              <w:top w:val="nil"/>
              <w:left w:val="nil"/>
              <w:bottom w:val="single" w:sz="2" w:space="0" w:color="auto"/>
              <w:right w:val="single" w:sz="2" w:space="0" w:color="auto"/>
            </w:tcBorders>
            <w:tcMar>
              <w:top w:w="100" w:type="dxa"/>
            </w:tcMar>
            <w:vAlign w:val="center"/>
          </w:tcPr>
          <w:p w14:paraId="72E9B4D5" w14:textId="77777777" w:rsidR="00A77B3E" w:rsidRDefault="009B680F">
            <w:pPr>
              <w:jc w:val="right"/>
              <w:rPr>
                <w:color w:val="000000"/>
                <w:u w:color="000000"/>
              </w:rPr>
            </w:pPr>
            <w:r>
              <w:rPr>
                <w:sz w:val="18"/>
              </w:rPr>
              <w:t>100,00%</w:t>
            </w:r>
          </w:p>
        </w:tc>
      </w:tr>
      <w:tr w:rsidR="007F256B" w14:paraId="568BFB63"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35B2EDB3"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C55C61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19D46EE"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9B70BDA"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3E4E798B" w14:textId="77777777" w:rsidR="00A77B3E" w:rsidRDefault="009B680F">
            <w:pPr>
              <w:jc w:val="right"/>
              <w:rPr>
                <w:color w:val="000000"/>
                <w:u w:color="000000"/>
              </w:rPr>
            </w:pPr>
            <w:r>
              <w:rPr>
                <w:sz w:val="18"/>
              </w:rPr>
              <w:t>139 438,00</w:t>
            </w:r>
          </w:p>
        </w:tc>
        <w:tc>
          <w:tcPr>
            <w:tcW w:w="1230" w:type="dxa"/>
            <w:tcBorders>
              <w:top w:val="nil"/>
              <w:left w:val="single" w:sz="2" w:space="0" w:color="auto"/>
              <w:bottom w:val="single" w:sz="2" w:space="0" w:color="auto"/>
              <w:right w:val="single" w:sz="2" w:space="0" w:color="auto"/>
            </w:tcBorders>
            <w:tcMar>
              <w:top w:w="100" w:type="dxa"/>
            </w:tcMar>
            <w:vAlign w:val="center"/>
          </w:tcPr>
          <w:p w14:paraId="6399B10C" w14:textId="77777777" w:rsidR="00A77B3E" w:rsidRDefault="009B680F">
            <w:pPr>
              <w:jc w:val="right"/>
              <w:rPr>
                <w:color w:val="000000"/>
                <w:u w:color="000000"/>
              </w:rPr>
            </w:pPr>
            <w:r>
              <w:rPr>
                <w:sz w:val="18"/>
              </w:rPr>
              <w:t>139 438,00</w:t>
            </w:r>
          </w:p>
        </w:tc>
        <w:tc>
          <w:tcPr>
            <w:tcW w:w="945" w:type="dxa"/>
            <w:tcBorders>
              <w:top w:val="nil"/>
              <w:left w:val="nil"/>
              <w:bottom w:val="single" w:sz="2" w:space="0" w:color="auto"/>
              <w:right w:val="single" w:sz="2" w:space="0" w:color="auto"/>
            </w:tcBorders>
            <w:tcMar>
              <w:top w:w="100" w:type="dxa"/>
            </w:tcMar>
            <w:vAlign w:val="center"/>
          </w:tcPr>
          <w:p w14:paraId="1A29F440" w14:textId="77777777" w:rsidR="00A77B3E" w:rsidRDefault="009B680F">
            <w:pPr>
              <w:jc w:val="right"/>
              <w:rPr>
                <w:color w:val="000000"/>
                <w:u w:color="000000"/>
              </w:rPr>
            </w:pPr>
            <w:r>
              <w:rPr>
                <w:sz w:val="18"/>
              </w:rPr>
              <w:t>100,00%</w:t>
            </w:r>
          </w:p>
        </w:tc>
      </w:tr>
      <w:tr w:rsidR="007F256B" w14:paraId="45E787AB"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5337F163" w14:textId="77777777" w:rsidR="00A77B3E" w:rsidRDefault="009B680F">
            <w:pPr>
              <w:jc w:val="center"/>
              <w:rPr>
                <w:color w:val="000000"/>
                <w:u w:color="000000"/>
              </w:rPr>
            </w:pPr>
            <w:r>
              <w:rPr>
                <w:b/>
                <w:sz w:val="18"/>
              </w:rPr>
              <w:t>755</w:t>
            </w:r>
          </w:p>
        </w:tc>
        <w:tc>
          <w:tcPr>
            <w:tcW w:w="960" w:type="dxa"/>
            <w:tcBorders>
              <w:top w:val="nil"/>
              <w:left w:val="nil"/>
              <w:bottom w:val="single" w:sz="2" w:space="0" w:color="auto"/>
              <w:right w:val="single" w:sz="2" w:space="0" w:color="auto"/>
            </w:tcBorders>
            <w:tcMar>
              <w:top w:w="100" w:type="dxa"/>
            </w:tcMar>
            <w:vAlign w:val="center"/>
          </w:tcPr>
          <w:p w14:paraId="24343670"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219278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A0D37EA" w14:textId="77777777" w:rsidR="00A77B3E" w:rsidRDefault="009B680F">
            <w:pPr>
              <w:jc w:val="left"/>
              <w:rPr>
                <w:color w:val="000000"/>
                <w:u w:color="000000"/>
              </w:rPr>
            </w:pPr>
            <w:r>
              <w:rPr>
                <w:b/>
                <w:sz w:val="18"/>
              </w:rPr>
              <w:t>Wymiar sprawiedliwości</w:t>
            </w:r>
          </w:p>
        </w:tc>
        <w:tc>
          <w:tcPr>
            <w:tcW w:w="1380" w:type="dxa"/>
            <w:tcBorders>
              <w:top w:val="nil"/>
              <w:left w:val="nil"/>
              <w:bottom w:val="single" w:sz="2" w:space="0" w:color="auto"/>
              <w:right w:val="nil"/>
            </w:tcBorders>
            <w:tcMar>
              <w:top w:w="100" w:type="dxa"/>
            </w:tcMar>
            <w:vAlign w:val="center"/>
          </w:tcPr>
          <w:p w14:paraId="0826BA65" w14:textId="77777777" w:rsidR="00A77B3E" w:rsidRDefault="009B680F">
            <w:pPr>
              <w:jc w:val="right"/>
              <w:rPr>
                <w:color w:val="000000"/>
                <w:u w:color="000000"/>
              </w:rPr>
            </w:pPr>
            <w:r>
              <w:rPr>
                <w:b/>
                <w:sz w:val="18"/>
              </w:rPr>
              <w:t>198 000,00</w:t>
            </w:r>
          </w:p>
        </w:tc>
        <w:tc>
          <w:tcPr>
            <w:tcW w:w="1230" w:type="dxa"/>
            <w:tcBorders>
              <w:top w:val="nil"/>
              <w:left w:val="single" w:sz="2" w:space="0" w:color="auto"/>
              <w:bottom w:val="single" w:sz="2" w:space="0" w:color="auto"/>
              <w:right w:val="single" w:sz="2" w:space="0" w:color="auto"/>
            </w:tcBorders>
            <w:tcMar>
              <w:top w:w="100" w:type="dxa"/>
            </w:tcMar>
            <w:vAlign w:val="center"/>
          </w:tcPr>
          <w:p w14:paraId="50C96984" w14:textId="77777777" w:rsidR="00A77B3E" w:rsidRDefault="009B680F">
            <w:pPr>
              <w:jc w:val="right"/>
              <w:rPr>
                <w:color w:val="000000"/>
                <w:u w:color="000000"/>
              </w:rPr>
            </w:pPr>
            <w:r>
              <w:rPr>
                <w:b/>
                <w:sz w:val="18"/>
              </w:rPr>
              <w:t>193 088,48</w:t>
            </w:r>
          </w:p>
        </w:tc>
        <w:tc>
          <w:tcPr>
            <w:tcW w:w="945" w:type="dxa"/>
            <w:tcBorders>
              <w:top w:val="nil"/>
              <w:left w:val="nil"/>
              <w:bottom w:val="single" w:sz="2" w:space="0" w:color="auto"/>
              <w:right w:val="single" w:sz="2" w:space="0" w:color="auto"/>
            </w:tcBorders>
            <w:tcMar>
              <w:top w:w="100" w:type="dxa"/>
            </w:tcMar>
            <w:vAlign w:val="center"/>
          </w:tcPr>
          <w:p w14:paraId="59E1C8F7" w14:textId="77777777" w:rsidR="00A77B3E" w:rsidRDefault="009B680F">
            <w:pPr>
              <w:jc w:val="right"/>
              <w:rPr>
                <w:color w:val="000000"/>
                <w:u w:color="000000"/>
              </w:rPr>
            </w:pPr>
            <w:r>
              <w:rPr>
                <w:b/>
                <w:sz w:val="18"/>
              </w:rPr>
              <w:t>97,52%</w:t>
            </w:r>
          </w:p>
        </w:tc>
      </w:tr>
      <w:tr w:rsidR="007F256B" w14:paraId="05441796"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5E4C801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7DACB72" w14:textId="77777777" w:rsidR="00A77B3E" w:rsidRDefault="009B680F">
            <w:pPr>
              <w:jc w:val="center"/>
              <w:rPr>
                <w:color w:val="000000"/>
                <w:u w:color="000000"/>
              </w:rPr>
            </w:pPr>
            <w:r>
              <w:rPr>
                <w:sz w:val="18"/>
              </w:rPr>
              <w:t>75515</w:t>
            </w:r>
          </w:p>
        </w:tc>
        <w:tc>
          <w:tcPr>
            <w:tcW w:w="960" w:type="dxa"/>
            <w:tcBorders>
              <w:top w:val="nil"/>
              <w:left w:val="nil"/>
              <w:bottom w:val="single" w:sz="2" w:space="0" w:color="auto"/>
              <w:right w:val="single" w:sz="2" w:space="0" w:color="auto"/>
            </w:tcBorders>
            <w:tcMar>
              <w:top w:w="100" w:type="dxa"/>
            </w:tcMar>
            <w:vAlign w:val="center"/>
          </w:tcPr>
          <w:p w14:paraId="5FBBAD2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DEDA73A" w14:textId="77777777" w:rsidR="00A77B3E" w:rsidRDefault="009B680F">
            <w:pPr>
              <w:jc w:val="left"/>
              <w:rPr>
                <w:color w:val="000000"/>
                <w:u w:color="000000"/>
              </w:rPr>
            </w:pPr>
            <w:r>
              <w:rPr>
                <w:sz w:val="18"/>
              </w:rPr>
              <w:t>Nieodpłatna pomoc prawna</w:t>
            </w:r>
          </w:p>
        </w:tc>
        <w:tc>
          <w:tcPr>
            <w:tcW w:w="1380" w:type="dxa"/>
            <w:tcBorders>
              <w:top w:val="nil"/>
              <w:left w:val="nil"/>
              <w:bottom w:val="single" w:sz="2" w:space="0" w:color="auto"/>
              <w:right w:val="nil"/>
            </w:tcBorders>
            <w:tcMar>
              <w:top w:w="100" w:type="dxa"/>
            </w:tcMar>
            <w:vAlign w:val="center"/>
          </w:tcPr>
          <w:p w14:paraId="6135268C" w14:textId="77777777" w:rsidR="00A77B3E" w:rsidRDefault="009B680F">
            <w:pPr>
              <w:jc w:val="right"/>
              <w:rPr>
                <w:color w:val="000000"/>
                <w:u w:color="000000"/>
              </w:rPr>
            </w:pPr>
            <w:r>
              <w:rPr>
                <w:sz w:val="18"/>
              </w:rPr>
              <w:t>198 000,00</w:t>
            </w:r>
          </w:p>
        </w:tc>
        <w:tc>
          <w:tcPr>
            <w:tcW w:w="1230" w:type="dxa"/>
            <w:tcBorders>
              <w:top w:val="nil"/>
              <w:left w:val="single" w:sz="2" w:space="0" w:color="auto"/>
              <w:bottom w:val="single" w:sz="2" w:space="0" w:color="auto"/>
              <w:right w:val="single" w:sz="2" w:space="0" w:color="auto"/>
            </w:tcBorders>
            <w:tcMar>
              <w:top w:w="100" w:type="dxa"/>
            </w:tcMar>
            <w:vAlign w:val="center"/>
          </w:tcPr>
          <w:p w14:paraId="4F14B7D4" w14:textId="77777777" w:rsidR="00A77B3E" w:rsidRDefault="009B680F">
            <w:pPr>
              <w:jc w:val="right"/>
              <w:rPr>
                <w:color w:val="000000"/>
                <w:u w:color="000000"/>
              </w:rPr>
            </w:pPr>
            <w:r>
              <w:rPr>
                <w:sz w:val="18"/>
              </w:rPr>
              <w:t>193 088,48</w:t>
            </w:r>
          </w:p>
        </w:tc>
        <w:tc>
          <w:tcPr>
            <w:tcW w:w="945" w:type="dxa"/>
            <w:tcBorders>
              <w:top w:val="nil"/>
              <w:left w:val="nil"/>
              <w:bottom w:val="single" w:sz="2" w:space="0" w:color="auto"/>
              <w:right w:val="single" w:sz="2" w:space="0" w:color="auto"/>
            </w:tcBorders>
            <w:tcMar>
              <w:top w:w="100" w:type="dxa"/>
            </w:tcMar>
            <w:vAlign w:val="center"/>
          </w:tcPr>
          <w:p w14:paraId="68DD1A3A" w14:textId="77777777" w:rsidR="00A77B3E" w:rsidRDefault="009B680F">
            <w:pPr>
              <w:jc w:val="right"/>
              <w:rPr>
                <w:color w:val="000000"/>
                <w:u w:color="000000"/>
              </w:rPr>
            </w:pPr>
            <w:r>
              <w:rPr>
                <w:sz w:val="18"/>
              </w:rPr>
              <w:t>97,52%</w:t>
            </w:r>
          </w:p>
        </w:tc>
      </w:tr>
      <w:tr w:rsidR="007F256B" w14:paraId="2061FAFD" w14:textId="77777777">
        <w:trPr>
          <w:trHeight w:val="615"/>
        </w:trPr>
        <w:tc>
          <w:tcPr>
            <w:tcW w:w="990" w:type="dxa"/>
            <w:tcBorders>
              <w:top w:val="nil"/>
              <w:left w:val="single" w:sz="2" w:space="0" w:color="auto"/>
              <w:bottom w:val="single" w:sz="2" w:space="0" w:color="auto"/>
              <w:right w:val="single" w:sz="2" w:space="0" w:color="auto"/>
            </w:tcBorders>
            <w:tcMar>
              <w:top w:w="100" w:type="dxa"/>
            </w:tcMar>
            <w:vAlign w:val="center"/>
          </w:tcPr>
          <w:p w14:paraId="20499A4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2B065E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441BC57"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68E30748"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689B3F67" w14:textId="77777777" w:rsidR="00A77B3E" w:rsidRDefault="009B680F">
            <w:pPr>
              <w:jc w:val="right"/>
              <w:rPr>
                <w:color w:val="000000"/>
                <w:u w:color="000000"/>
              </w:rPr>
            </w:pPr>
            <w:r>
              <w:rPr>
                <w:sz w:val="18"/>
              </w:rPr>
              <w:t>198 000,00</w:t>
            </w:r>
          </w:p>
        </w:tc>
        <w:tc>
          <w:tcPr>
            <w:tcW w:w="1230" w:type="dxa"/>
            <w:tcBorders>
              <w:top w:val="nil"/>
              <w:left w:val="single" w:sz="2" w:space="0" w:color="auto"/>
              <w:bottom w:val="single" w:sz="2" w:space="0" w:color="auto"/>
              <w:right w:val="single" w:sz="2" w:space="0" w:color="auto"/>
            </w:tcBorders>
            <w:tcMar>
              <w:top w:w="100" w:type="dxa"/>
            </w:tcMar>
            <w:vAlign w:val="center"/>
          </w:tcPr>
          <w:p w14:paraId="26DC41FD" w14:textId="77777777" w:rsidR="00A77B3E" w:rsidRDefault="009B680F">
            <w:pPr>
              <w:jc w:val="right"/>
              <w:rPr>
                <w:color w:val="000000"/>
                <w:u w:color="000000"/>
              </w:rPr>
            </w:pPr>
            <w:r>
              <w:rPr>
                <w:sz w:val="18"/>
              </w:rPr>
              <w:t>193 088,48</w:t>
            </w:r>
          </w:p>
        </w:tc>
        <w:tc>
          <w:tcPr>
            <w:tcW w:w="945" w:type="dxa"/>
            <w:tcBorders>
              <w:top w:val="nil"/>
              <w:left w:val="nil"/>
              <w:bottom w:val="single" w:sz="2" w:space="0" w:color="auto"/>
              <w:right w:val="single" w:sz="2" w:space="0" w:color="auto"/>
            </w:tcBorders>
            <w:tcMar>
              <w:top w:w="100" w:type="dxa"/>
            </w:tcMar>
            <w:vAlign w:val="center"/>
          </w:tcPr>
          <w:p w14:paraId="6ADC4C24" w14:textId="77777777" w:rsidR="00A77B3E" w:rsidRDefault="009B680F">
            <w:pPr>
              <w:jc w:val="right"/>
              <w:rPr>
                <w:color w:val="000000"/>
                <w:u w:color="000000"/>
              </w:rPr>
            </w:pPr>
            <w:r>
              <w:rPr>
                <w:sz w:val="18"/>
              </w:rPr>
              <w:t>97,52%</w:t>
            </w:r>
          </w:p>
        </w:tc>
      </w:tr>
      <w:tr w:rsidR="007F256B" w14:paraId="735E989C"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69E683C4" w14:textId="77777777" w:rsidR="00A77B3E" w:rsidRDefault="009B680F">
            <w:pPr>
              <w:jc w:val="center"/>
              <w:rPr>
                <w:color w:val="000000"/>
                <w:u w:color="000000"/>
              </w:rPr>
            </w:pPr>
            <w:r>
              <w:rPr>
                <w:b/>
                <w:sz w:val="18"/>
              </w:rPr>
              <w:t>851</w:t>
            </w:r>
          </w:p>
        </w:tc>
        <w:tc>
          <w:tcPr>
            <w:tcW w:w="960" w:type="dxa"/>
            <w:tcBorders>
              <w:top w:val="nil"/>
              <w:left w:val="nil"/>
              <w:bottom w:val="single" w:sz="2" w:space="0" w:color="auto"/>
              <w:right w:val="single" w:sz="2" w:space="0" w:color="auto"/>
            </w:tcBorders>
            <w:tcMar>
              <w:top w:w="100" w:type="dxa"/>
            </w:tcMar>
            <w:vAlign w:val="center"/>
          </w:tcPr>
          <w:p w14:paraId="4B59D77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0AB9AD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260F7AF" w14:textId="77777777" w:rsidR="00A77B3E" w:rsidRDefault="009B680F">
            <w:pPr>
              <w:jc w:val="left"/>
              <w:rPr>
                <w:color w:val="000000"/>
                <w:u w:color="000000"/>
              </w:rPr>
            </w:pPr>
            <w:r>
              <w:rPr>
                <w:b/>
                <w:sz w:val="18"/>
              </w:rPr>
              <w:t>Ochrona zdrowia</w:t>
            </w:r>
          </w:p>
        </w:tc>
        <w:tc>
          <w:tcPr>
            <w:tcW w:w="1380" w:type="dxa"/>
            <w:tcBorders>
              <w:top w:val="nil"/>
              <w:left w:val="nil"/>
              <w:bottom w:val="single" w:sz="2" w:space="0" w:color="auto"/>
              <w:right w:val="nil"/>
            </w:tcBorders>
            <w:tcMar>
              <w:top w:w="100" w:type="dxa"/>
            </w:tcMar>
            <w:vAlign w:val="center"/>
          </w:tcPr>
          <w:p w14:paraId="3D0AE7E4" w14:textId="77777777" w:rsidR="00A77B3E" w:rsidRDefault="009B680F">
            <w:pPr>
              <w:jc w:val="right"/>
              <w:rPr>
                <w:color w:val="000000"/>
                <w:u w:color="000000"/>
              </w:rPr>
            </w:pPr>
            <w:r>
              <w:rPr>
                <w:b/>
                <w:sz w:val="18"/>
              </w:rPr>
              <w:t>6 709 284,00</w:t>
            </w:r>
          </w:p>
        </w:tc>
        <w:tc>
          <w:tcPr>
            <w:tcW w:w="1230" w:type="dxa"/>
            <w:tcBorders>
              <w:top w:val="nil"/>
              <w:left w:val="single" w:sz="2" w:space="0" w:color="auto"/>
              <w:bottom w:val="single" w:sz="2" w:space="0" w:color="auto"/>
              <w:right w:val="single" w:sz="2" w:space="0" w:color="auto"/>
            </w:tcBorders>
            <w:tcMar>
              <w:top w:w="100" w:type="dxa"/>
            </w:tcMar>
            <w:vAlign w:val="center"/>
          </w:tcPr>
          <w:p w14:paraId="666EDE35" w14:textId="77777777" w:rsidR="00A77B3E" w:rsidRDefault="009B680F">
            <w:pPr>
              <w:jc w:val="right"/>
              <w:rPr>
                <w:color w:val="000000"/>
                <w:u w:color="000000"/>
              </w:rPr>
            </w:pPr>
            <w:r>
              <w:rPr>
                <w:b/>
                <w:sz w:val="18"/>
              </w:rPr>
              <w:t>6 708 778,80</w:t>
            </w:r>
          </w:p>
        </w:tc>
        <w:tc>
          <w:tcPr>
            <w:tcW w:w="945" w:type="dxa"/>
            <w:tcBorders>
              <w:top w:val="nil"/>
              <w:left w:val="nil"/>
              <w:bottom w:val="single" w:sz="2" w:space="0" w:color="auto"/>
              <w:right w:val="single" w:sz="2" w:space="0" w:color="auto"/>
            </w:tcBorders>
            <w:tcMar>
              <w:top w:w="100" w:type="dxa"/>
            </w:tcMar>
            <w:vAlign w:val="center"/>
          </w:tcPr>
          <w:p w14:paraId="464F82ED" w14:textId="77777777" w:rsidR="00A77B3E" w:rsidRDefault="009B680F">
            <w:pPr>
              <w:jc w:val="right"/>
              <w:rPr>
                <w:color w:val="000000"/>
                <w:u w:color="000000"/>
              </w:rPr>
            </w:pPr>
            <w:r>
              <w:rPr>
                <w:b/>
                <w:sz w:val="18"/>
              </w:rPr>
              <w:t>99,99%</w:t>
            </w:r>
          </w:p>
        </w:tc>
      </w:tr>
      <w:tr w:rsidR="007F256B" w14:paraId="0583A6B3" w14:textId="77777777">
        <w:trPr>
          <w:trHeight w:val="615"/>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0F1182B3"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DCFC167" w14:textId="77777777" w:rsidR="00A77B3E" w:rsidRDefault="009B680F">
            <w:pPr>
              <w:jc w:val="center"/>
              <w:rPr>
                <w:color w:val="000000"/>
                <w:u w:color="000000"/>
              </w:rPr>
            </w:pPr>
            <w:r>
              <w:rPr>
                <w:sz w:val="18"/>
              </w:rPr>
              <w:t>85156</w:t>
            </w:r>
          </w:p>
        </w:tc>
        <w:tc>
          <w:tcPr>
            <w:tcW w:w="960" w:type="dxa"/>
            <w:tcBorders>
              <w:top w:val="nil"/>
              <w:left w:val="nil"/>
              <w:bottom w:val="single" w:sz="2" w:space="0" w:color="auto"/>
              <w:right w:val="single" w:sz="2" w:space="0" w:color="auto"/>
            </w:tcBorders>
            <w:tcMar>
              <w:top w:w="100" w:type="dxa"/>
            </w:tcMar>
            <w:vAlign w:val="center"/>
          </w:tcPr>
          <w:p w14:paraId="163B64FC"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F9DE5D8"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380" w:type="dxa"/>
            <w:tcBorders>
              <w:top w:val="nil"/>
              <w:left w:val="nil"/>
              <w:bottom w:val="single" w:sz="2" w:space="0" w:color="auto"/>
              <w:right w:val="nil"/>
            </w:tcBorders>
            <w:tcMar>
              <w:top w:w="100" w:type="dxa"/>
            </w:tcMar>
            <w:vAlign w:val="center"/>
          </w:tcPr>
          <w:p w14:paraId="6787888D" w14:textId="77777777" w:rsidR="00A77B3E" w:rsidRDefault="009B680F">
            <w:pPr>
              <w:jc w:val="right"/>
              <w:rPr>
                <w:color w:val="000000"/>
                <w:u w:color="000000"/>
              </w:rPr>
            </w:pPr>
            <w:r>
              <w:rPr>
                <w:sz w:val="18"/>
              </w:rPr>
              <w:t>6 709 284,00</w:t>
            </w:r>
          </w:p>
        </w:tc>
        <w:tc>
          <w:tcPr>
            <w:tcW w:w="1230" w:type="dxa"/>
            <w:tcBorders>
              <w:top w:val="nil"/>
              <w:left w:val="single" w:sz="2" w:space="0" w:color="auto"/>
              <w:bottom w:val="single" w:sz="2" w:space="0" w:color="auto"/>
              <w:right w:val="single" w:sz="2" w:space="0" w:color="auto"/>
            </w:tcBorders>
            <w:tcMar>
              <w:top w:w="100" w:type="dxa"/>
            </w:tcMar>
            <w:vAlign w:val="center"/>
          </w:tcPr>
          <w:p w14:paraId="558E7771" w14:textId="77777777" w:rsidR="00A77B3E" w:rsidRDefault="009B680F">
            <w:pPr>
              <w:jc w:val="right"/>
              <w:rPr>
                <w:color w:val="000000"/>
                <w:u w:color="000000"/>
              </w:rPr>
            </w:pPr>
            <w:r>
              <w:rPr>
                <w:sz w:val="18"/>
              </w:rPr>
              <w:t>6 708 778,80</w:t>
            </w:r>
          </w:p>
        </w:tc>
        <w:tc>
          <w:tcPr>
            <w:tcW w:w="945" w:type="dxa"/>
            <w:tcBorders>
              <w:top w:val="nil"/>
              <w:left w:val="nil"/>
              <w:bottom w:val="single" w:sz="2" w:space="0" w:color="auto"/>
              <w:right w:val="single" w:sz="2" w:space="0" w:color="auto"/>
            </w:tcBorders>
            <w:tcMar>
              <w:top w:w="100" w:type="dxa"/>
            </w:tcMar>
            <w:vAlign w:val="center"/>
          </w:tcPr>
          <w:p w14:paraId="55890B4F" w14:textId="77777777" w:rsidR="00A77B3E" w:rsidRDefault="009B680F">
            <w:pPr>
              <w:jc w:val="right"/>
              <w:rPr>
                <w:color w:val="000000"/>
                <w:u w:color="000000"/>
              </w:rPr>
            </w:pPr>
            <w:r>
              <w:rPr>
                <w:sz w:val="18"/>
              </w:rPr>
              <w:t>99,99%</w:t>
            </w:r>
          </w:p>
        </w:tc>
      </w:tr>
      <w:tr w:rsidR="007F256B" w14:paraId="076CFE47"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269EE211"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8537321"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474815E"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493DED2"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27D7F8E1" w14:textId="77777777" w:rsidR="00A77B3E" w:rsidRDefault="009B680F">
            <w:pPr>
              <w:jc w:val="right"/>
              <w:rPr>
                <w:color w:val="000000"/>
                <w:u w:color="000000"/>
              </w:rPr>
            </w:pPr>
            <w:r>
              <w:rPr>
                <w:sz w:val="18"/>
              </w:rPr>
              <w:t>6 709 284,00</w:t>
            </w:r>
          </w:p>
        </w:tc>
        <w:tc>
          <w:tcPr>
            <w:tcW w:w="1230" w:type="dxa"/>
            <w:tcBorders>
              <w:top w:val="nil"/>
              <w:left w:val="single" w:sz="2" w:space="0" w:color="auto"/>
              <w:bottom w:val="single" w:sz="2" w:space="0" w:color="auto"/>
              <w:right w:val="single" w:sz="2" w:space="0" w:color="auto"/>
            </w:tcBorders>
            <w:tcMar>
              <w:top w:w="100" w:type="dxa"/>
            </w:tcMar>
            <w:vAlign w:val="center"/>
          </w:tcPr>
          <w:p w14:paraId="23739A5E" w14:textId="77777777" w:rsidR="00A77B3E" w:rsidRDefault="009B680F">
            <w:pPr>
              <w:jc w:val="right"/>
              <w:rPr>
                <w:color w:val="000000"/>
                <w:u w:color="000000"/>
              </w:rPr>
            </w:pPr>
            <w:r>
              <w:rPr>
                <w:sz w:val="18"/>
              </w:rPr>
              <w:t>6 708 778,80</w:t>
            </w:r>
          </w:p>
        </w:tc>
        <w:tc>
          <w:tcPr>
            <w:tcW w:w="945" w:type="dxa"/>
            <w:tcBorders>
              <w:top w:val="nil"/>
              <w:left w:val="nil"/>
              <w:bottom w:val="single" w:sz="2" w:space="0" w:color="auto"/>
              <w:right w:val="single" w:sz="2" w:space="0" w:color="auto"/>
            </w:tcBorders>
            <w:tcMar>
              <w:top w:w="100" w:type="dxa"/>
            </w:tcMar>
            <w:vAlign w:val="center"/>
          </w:tcPr>
          <w:p w14:paraId="24F5DEB1" w14:textId="77777777" w:rsidR="00A77B3E" w:rsidRDefault="009B680F">
            <w:pPr>
              <w:jc w:val="right"/>
              <w:rPr>
                <w:color w:val="000000"/>
                <w:u w:color="000000"/>
              </w:rPr>
            </w:pPr>
            <w:r>
              <w:rPr>
                <w:sz w:val="18"/>
              </w:rPr>
              <w:t>99,99%</w:t>
            </w:r>
          </w:p>
        </w:tc>
      </w:tr>
      <w:tr w:rsidR="007F256B" w14:paraId="1733C04C"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7B639253" w14:textId="77777777" w:rsidR="00A77B3E" w:rsidRDefault="009B680F">
            <w:pPr>
              <w:jc w:val="center"/>
              <w:rPr>
                <w:color w:val="000000"/>
                <w:u w:color="000000"/>
              </w:rPr>
            </w:pPr>
            <w:r>
              <w:rPr>
                <w:b/>
                <w:sz w:val="18"/>
              </w:rPr>
              <w:t>852</w:t>
            </w:r>
          </w:p>
        </w:tc>
        <w:tc>
          <w:tcPr>
            <w:tcW w:w="960" w:type="dxa"/>
            <w:tcBorders>
              <w:top w:val="nil"/>
              <w:left w:val="nil"/>
              <w:bottom w:val="single" w:sz="2" w:space="0" w:color="auto"/>
              <w:right w:val="single" w:sz="2" w:space="0" w:color="auto"/>
            </w:tcBorders>
            <w:tcMar>
              <w:top w:w="100" w:type="dxa"/>
            </w:tcMar>
            <w:vAlign w:val="center"/>
          </w:tcPr>
          <w:p w14:paraId="35F1849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D79950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C567859" w14:textId="77777777" w:rsidR="00A77B3E" w:rsidRDefault="009B680F">
            <w:pPr>
              <w:jc w:val="left"/>
              <w:rPr>
                <w:color w:val="000000"/>
                <w:u w:color="000000"/>
              </w:rPr>
            </w:pPr>
            <w:r>
              <w:rPr>
                <w:b/>
                <w:sz w:val="18"/>
              </w:rPr>
              <w:t>Pomoc społeczna</w:t>
            </w:r>
          </w:p>
        </w:tc>
        <w:tc>
          <w:tcPr>
            <w:tcW w:w="1380" w:type="dxa"/>
            <w:tcBorders>
              <w:top w:val="nil"/>
              <w:left w:val="nil"/>
              <w:bottom w:val="single" w:sz="2" w:space="0" w:color="auto"/>
              <w:right w:val="nil"/>
            </w:tcBorders>
            <w:tcMar>
              <w:top w:w="100" w:type="dxa"/>
            </w:tcMar>
            <w:vAlign w:val="center"/>
          </w:tcPr>
          <w:p w14:paraId="6C53A327" w14:textId="77777777" w:rsidR="00A77B3E" w:rsidRDefault="009B680F">
            <w:pPr>
              <w:jc w:val="right"/>
              <w:rPr>
                <w:color w:val="000000"/>
                <w:u w:color="000000"/>
              </w:rPr>
            </w:pPr>
            <w:r>
              <w:rPr>
                <w:b/>
                <w:sz w:val="18"/>
              </w:rPr>
              <w:t>892 266,00</w:t>
            </w:r>
          </w:p>
        </w:tc>
        <w:tc>
          <w:tcPr>
            <w:tcW w:w="1230" w:type="dxa"/>
            <w:tcBorders>
              <w:top w:val="nil"/>
              <w:left w:val="single" w:sz="2" w:space="0" w:color="auto"/>
              <w:bottom w:val="single" w:sz="2" w:space="0" w:color="auto"/>
              <w:right w:val="single" w:sz="2" w:space="0" w:color="auto"/>
            </w:tcBorders>
            <w:tcMar>
              <w:top w:w="100" w:type="dxa"/>
            </w:tcMar>
            <w:vAlign w:val="center"/>
          </w:tcPr>
          <w:p w14:paraId="5FA7118B" w14:textId="77777777" w:rsidR="00A77B3E" w:rsidRDefault="009B680F">
            <w:pPr>
              <w:jc w:val="right"/>
              <w:rPr>
                <w:color w:val="000000"/>
                <w:u w:color="000000"/>
              </w:rPr>
            </w:pPr>
            <w:r>
              <w:rPr>
                <w:b/>
                <w:sz w:val="18"/>
              </w:rPr>
              <w:t>862 820,55</w:t>
            </w:r>
          </w:p>
        </w:tc>
        <w:tc>
          <w:tcPr>
            <w:tcW w:w="945" w:type="dxa"/>
            <w:tcBorders>
              <w:top w:val="nil"/>
              <w:left w:val="nil"/>
              <w:bottom w:val="single" w:sz="2" w:space="0" w:color="auto"/>
              <w:right w:val="single" w:sz="2" w:space="0" w:color="auto"/>
            </w:tcBorders>
            <w:tcMar>
              <w:top w:w="100" w:type="dxa"/>
            </w:tcMar>
            <w:vAlign w:val="center"/>
          </w:tcPr>
          <w:p w14:paraId="2758DD6F" w14:textId="77777777" w:rsidR="00A77B3E" w:rsidRDefault="009B680F">
            <w:pPr>
              <w:jc w:val="right"/>
              <w:rPr>
                <w:color w:val="000000"/>
                <w:u w:color="000000"/>
              </w:rPr>
            </w:pPr>
            <w:r>
              <w:rPr>
                <w:b/>
                <w:sz w:val="18"/>
              </w:rPr>
              <w:t>96,70%</w:t>
            </w:r>
          </w:p>
        </w:tc>
      </w:tr>
      <w:tr w:rsidR="007F256B" w14:paraId="25F8DAFB"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3764D65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27F79F5" w14:textId="77777777" w:rsidR="00A77B3E" w:rsidRDefault="009B680F">
            <w:pPr>
              <w:jc w:val="center"/>
              <w:rPr>
                <w:color w:val="000000"/>
                <w:u w:color="000000"/>
              </w:rPr>
            </w:pPr>
            <w:r>
              <w:rPr>
                <w:sz w:val="18"/>
              </w:rPr>
              <w:t>85203</w:t>
            </w:r>
          </w:p>
        </w:tc>
        <w:tc>
          <w:tcPr>
            <w:tcW w:w="960" w:type="dxa"/>
            <w:tcBorders>
              <w:top w:val="nil"/>
              <w:left w:val="nil"/>
              <w:bottom w:val="single" w:sz="2" w:space="0" w:color="auto"/>
              <w:right w:val="single" w:sz="2" w:space="0" w:color="auto"/>
            </w:tcBorders>
            <w:tcMar>
              <w:top w:w="100" w:type="dxa"/>
            </w:tcMar>
            <w:vAlign w:val="center"/>
          </w:tcPr>
          <w:p w14:paraId="5F76883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1557D00" w14:textId="77777777" w:rsidR="00A77B3E" w:rsidRDefault="009B680F">
            <w:pPr>
              <w:jc w:val="left"/>
              <w:rPr>
                <w:color w:val="000000"/>
                <w:u w:color="000000"/>
              </w:rPr>
            </w:pPr>
            <w:r>
              <w:rPr>
                <w:sz w:val="18"/>
              </w:rPr>
              <w:t>Ośrodki wsparcia</w:t>
            </w:r>
          </w:p>
        </w:tc>
        <w:tc>
          <w:tcPr>
            <w:tcW w:w="1380" w:type="dxa"/>
            <w:tcBorders>
              <w:top w:val="nil"/>
              <w:left w:val="nil"/>
              <w:bottom w:val="single" w:sz="2" w:space="0" w:color="auto"/>
              <w:right w:val="nil"/>
            </w:tcBorders>
            <w:tcMar>
              <w:top w:w="100" w:type="dxa"/>
            </w:tcMar>
            <w:vAlign w:val="center"/>
          </w:tcPr>
          <w:p w14:paraId="27A957F8" w14:textId="77777777" w:rsidR="00A77B3E" w:rsidRDefault="009B680F">
            <w:pPr>
              <w:jc w:val="right"/>
              <w:rPr>
                <w:color w:val="000000"/>
                <w:u w:color="000000"/>
              </w:rPr>
            </w:pPr>
            <w:r>
              <w:rPr>
                <w:sz w:val="18"/>
              </w:rPr>
              <w:t>892 266,00</w:t>
            </w:r>
          </w:p>
        </w:tc>
        <w:tc>
          <w:tcPr>
            <w:tcW w:w="1230" w:type="dxa"/>
            <w:tcBorders>
              <w:top w:val="nil"/>
              <w:left w:val="single" w:sz="2" w:space="0" w:color="auto"/>
              <w:bottom w:val="single" w:sz="2" w:space="0" w:color="auto"/>
              <w:right w:val="single" w:sz="2" w:space="0" w:color="auto"/>
            </w:tcBorders>
            <w:tcMar>
              <w:top w:w="100" w:type="dxa"/>
            </w:tcMar>
            <w:vAlign w:val="center"/>
          </w:tcPr>
          <w:p w14:paraId="26A09F4F" w14:textId="77777777" w:rsidR="00A77B3E" w:rsidRDefault="009B680F">
            <w:pPr>
              <w:jc w:val="right"/>
              <w:rPr>
                <w:color w:val="000000"/>
                <w:u w:color="000000"/>
              </w:rPr>
            </w:pPr>
            <w:r>
              <w:rPr>
                <w:sz w:val="18"/>
              </w:rPr>
              <w:t>862 820,55</w:t>
            </w:r>
          </w:p>
        </w:tc>
        <w:tc>
          <w:tcPr>
            <w:tcW w:w="945" w:type="dxa"/>
            <w:tcBorders>
              <w:top w:val="nil"/>
              <w:left w:val="nil"/>
              <w:bottom w:val="single" w:sz="2" w:space="0" w:color="auto"/>
              <w:right w:val="single" w:sz="2" w:space="0" w:color="auto"/>
            </w:tcBorders>
            <w:tcMar>
              <w:top w:w="100" w:type="dxa"/>
            </w:tcMar>
            <w:vAlign w:val="center"/>
          </w:tcPr>
          <w:p w14:paraId="7B0C67D9" w14:textId="77777777" w:rsidR="00A77B3E" w:rsidRDefault="009B680F">
            <w:pPr>
              <w:jc w:val="right"/>
              <w:rPr>
                <w:color w:val="000000"/>
                <w:u w:color="000000"/>
              </w:rPr>
            </w:pPr>
            <w:r>
              <w:rPr>
                <w:sz w:val="18"/>
              </w:rPr>
              <w:t>96,70%</w:t>
            </w:r>
          </w:p>
        </w:tc>
      </w:tr>
      <w:tr w:rsidR="007F256B" w14:paraId="3C696ED1" w14:textId="77777777">
        <w:trPr>
          <w:trHeight w:val="615"/>
        </w:trPr>
        <w:tc>
          <w:tcPr>
            <w:tcW w:w="990" w:type="dxa"/>
            <w:tcBorders>
              <w:top w:val="nil"/>
              <w:left w:val="single" w:sz="2" w:space="0" w:color="auto"/>
              <w:bottom w:val="single" w:sz="2" w:space="0" w:color="auto"/>
              <w:right w:val="single" w:sz="2" w:space="0" w:color="auto"/>
            </w:tcBorders>
            <w:tcMar>
              <w:top w:w="100" w:type="dxa"/>
            </w:tcMar>
            <w:vAlign w:val="center"/>
          </w:tcPr>
          <w:p w14:paraId="56F59F6E"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7F22D6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0C4BE95"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66D01EC3"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5939075D" w14:textId="77777777" w:rsidR="00A77B3E" w:rsidRDefault="009B680F">
            <w:pPr>
              <w:jc w:val="right"/>
              <w:rPr>
                <w:color w:val="000000"/>
                <w:u w:color="000000"/>
              </w:rPr>
            </w:pPr>
            <w:r>
              <w:rPr>
                <w:sz w:val="18"/>
              </w:rPr>
              <w:t>892 266,00</w:t>
            </w:r>
          </w:p>
        </w:tc>
        <w:tc>
          <w:tcPr>
            <w:tcW w:w="1230" w:type="dxa"/>
            <w:tcBorders>
              <w:top w:val="nil"/>
              <w:left w:val="single" w:sz="2" w:space="0" w:color="auto"/>
              <w:bottom w:val="single" w:sz="2" w:space="0" w:color="auto"/>
              <w:right w:val="single" w:sz="2" w:space="0" w:color="auto"/>
            </w:tcBorders>
            <w:tcMar>
              <w:top w:w="100" w:type="dxa"/>
            </w:tcMar>
            <w:vAlign w:val="center"/>
          </w:tcPr>
          <w:p w14:paraId="7BDC6388" w14:textId="77777777" w:rsidR="00A77B3E" w:rsidRDefault="009B680F">
            <w:pPr>
              <w:jc w:val="right"/>
              <w:rPr>
                <w:color w:val="000000"/>
                <w:u w:color="000000"/>
              </w:rPr>
            </w:pPr>
            <w:r>
              <w:rPr>
                <w:sz w:val="18"/>
              </w:rPr>
              <w:t>862 820,55</w:t>
            </w:r>
          </w:p>
        </w:tc>
        <w:tc>
          <w:tcPr>
            <w:tcW w:w="945" w:type="dxa"/>
            <w:tcBorders>
              <w:top w:val="nil"/>
              <w:left w:val="nil"/>
              <w:bottom w:val="single" w:sz="2" w:space="0" w:color="auto"/>
              <w:right w:val="single" w:sz="2" w:space="0" w:color="auto"/>
            </w:tcBorders>
            <w:tcMar>
              <w:top w:w="100" w:type="dxa"/>
            </w:tcMar>
            <w:vAlign w:val="center"/>
          </w:tcPr>
          <w:p w14:paraId="50E3560F" w14:textId="77777777" w:rsidR="00A77B3E" w:rsidRDefault="009B680F">
            <w:pPr>
              <w:jc w:val="right"/>
              <w:rPr>
                <w:color w:val="000000"/>
                <w:u w:color="000000"/>
              </w:rPr>
            </w:pPr>
            <w:r>
              <w:rPr>
                <w:sz w:val="18"/>
              </w:rPr>
              <w:t>96,70%</w:t>
            </w:r>
          </w:p>
        </w:tc>
      </w:tr>
      <w:tr w:rsidR="007F256B" w14:paraId="7E9CF6A1"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33CD1AF3" w14:textId="77777777" w:rsidR="00A77B3E" w:rsidRDefault="009B680F">
            <w:pPr>
              <w:jc w:val="center"/>
              <w:rPr>
                <w:color w:val="000000"/>
                <w:u w:color="000000"/>
              </w:rPr>
            </w:pPr>
            <w:r>
              <w:rPr>
                <w:b/>
                <w:sz w:val="18"/>
              </w:rPr>
              <w:t>853</w:t>
            </w:r>
          </w:p>
        </w:tc>
        <w:tc>
          <w:tcPr>
            <w:tcW w:w="960" w:type="dxa"/>
            <w:tcBorders>
              <w:top w:val="nil"/>
              <w:left w:val="nil"/>
              <w:bottom w:val="single" w:sz="2" w:space="0" w:color="auto"/>
              <w:right w:val="single" w:sz="2" w:space="0" w:color="auto"/>
            </w:tcBorders>
            <w:tcMar>
              <w:top w:w="100" w:type="dxa"/>
            </w:tcMar>
            <w:vAlign w:val="center"/>
          </w:tcPr>
          <w:p w14:paraId="5E8F99A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6061FB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3FB81F9" w14:textId="77777777" w:rsidR="00A77B3E" w:rsidRDefault="009B680F">
            <w:pPr>
              <w:jc w:val="left"/>
              <w:rPr>
                <w:color w:val="000000"/>
                <w:u w:color="000000"/>
              </w:rPr>
            </w:pPr>
            <w:r>
              <w:rPr>
                <w:b/>
                <w:sz w:val="18"/>
              </w:rPr>
              <w:t>Pozostałe zadania w zakresie polityki społecznej</w:t>
            </w:r>
          </w:p>
        </w:tc>
        <w:tc>
          <w:tcPr>
            <w:tcW w:w="1380" w:type="dxa"/>
            <w:tcBorders>
              <w:top w:val="nil"/>
              <w:left w:val="nil"/>
              <w:bottom w:val="single" w:sz="2" w:space="0" w:color="auto"/>
              <w:right w:val="nil"/>
            </w:tcBorders>
            <w:tcMar>
              <w:top w:w="100" w:type="dxa"/>
            </w:tcMar>
            <w:vAlign w:val="center"/>
          </w:tcPr>
          <w:p w14:paraId="12B62D23" w14:textId="77777777" w:rsidR="00A77B3E" w:rsidRDefault="009B680F">
            <w:pPr>
              <w:jc w:val="right"/>
              <w:rPr>
                <w:color w:val="000000"/>
                <w:u w:color="000000"/>
              </w:rPr>
            </w:pPr>
            <w:r>
              <w:rPr>
                <w:b/>
                <w:sz w:val="18"/>
              </w:rPr>
              <w:t>300 914,50</w:t>
            </w:r>
          </w:p>
        </w:tc>
        <w:tc>
          <w:tcPr>
            <w:tcW w:w="1230" w:type="dxa"/>
            <w:tcBorders>
              <w:top w:val="nil"/>
              <w:left w:val="single" w:sz="2" w:space="0" w:color="auto"/>
              <w:bottom w:val="single" w:sz="2" w:space="0" w:color="auto"/>
              <w:right w:val="single" w:sz="2" w:space="0" w:color="auto"/>
            </w:tcBorders>
            <w:tcMar>
              <w:top w:w="100" w:type="dxa"/>
            </w:tcMar>
            <w:vAlign w:val="center"/>
          </w:tcPr>
          <w:p w14:paraId="71EE5EF8" w14:textId="77777777" w:rsidR="00A77B3E" w:rsidRDefault="009B680F">
            <w:pPr>
              <w:jc w:val="right"/>
              <w:rPr>
                <w:color w:val="000000"/>
                <w:u w:color="000000"/>
              </w:rPr>
            </w:pPr>
            <w:r>
              <w:rPr>
                <w:b/>
                <w:sz w:val="18"/>
              </w:rPr>
              <w:t>292 525,50</w:t>
            </w:r>
          </w:p>
        </w:tc>
        <w:tc>
          <w:tcPr>
            <w:tcW w:w="945" w:type="dxa"/>
            <w:tcBorders>
              <w:top w:val="nil"/>
              <w:left w:val="nil"/>
              <w:bottom w:val="single" w:sz="2" w:space="0" w:color="auto"/>
              <w:right w:val="single" w:sz="2" w:space="0" w:color="auto"/>
            </w:tcBorders>
            <w:tcMar>
              <w:top w:w="100" w:type="dxa"/>
            </w:tcMar>
            <w:vAlign w:val="center"/>
          </w:tcPr>
          <w:p w14:paraId="60BE4654" w14:textId="77777777" w:rsidR="00A77B3E" w:rsidRDefault="009B680F">
            <w:pPr>
              <w:jc w:val="right"/>
              <w:rPr>
                <w:color w:val="000000"/>
                <w:u w:color="000000"/>
              </w:rPr>
            </w:pPr>
            <w:r>
              <w:rPr>
                <w:b/>
                <w:sz w:val="18"/>
              </w:rPr>
              <w:t>97,21%</w:t>
            </w:r>
          </w:p>
        </w:tc>
      </w:tr>
      <w:tr w:rsidR="007F256B" w14:paraId="08AEBA77" w14:textId="77777777">
        <w:trPr>
          <w:trHeight w:val="244"/>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66AE70D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D2B560C" w14:textId="77777777" w:rsidR="00A77B3E" w:rsidRDefault="009B680F">
            <w:pPr>
              <w:jc w:val="center"/>
              <w:rPr>
                <w:color w:val="000000"/>
                <w:u w:color="000000"/>
              </w:rPr>
            </w:pPr>
            <w:r>
              <w:rPr>
                <w:sz w:val="18"/>
              </w:rPr>
              <w:t>85321</w:t>
            </w:r>
          </w:p>
        </w:tc>
        <w:tc>
          <w:tcPr>
            <w:tcW w:w="960" w:type="dxa"/>
            <w:tcBorders>
              <w:top w:val="nil"/>
              <w:left w:val="nil"/>
              <w:bottom w:val="single" w:sz="2" w:space="0" w:color="auto"/>
              <w:right w:val="single" w:sz="2" w:space="0" w:color="auto"/>
            </w:tcBorders>
            <w:tcMar>
              <w:top w:w="100" w:type="dxa"/>
            </w:tcMar>
            <w:vAlign w:val="center"/>
          </w:tcPr>
          <w:p w14:paraId="1290ECD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CD9DB53" w14:textId="77777777" w:rsidR="00A77B3E" w:rsidRDefault="009B680F">
            <w:pPr>
              <w:jc w:val="left"/>
              <w:rPr>
                <w:color w:val="000000"/>
                <w:u w:color="000000"/>
              </w:rPr>
            </w:pPr>
            <w:r>
              <w:rPr>
                <w:sz w:val="18"/>
              </w:rPr>
              <w:t>Zespoły do spraw orzekania o niepełnosprawności</w:t>
            </w:r>
          </w:p>
        </w:tc>
        <w:tc>
          <w:tcPr>
            <w:tcW w:w="1380" w:type="dxa"/>
            <w:tcBorders>
              <w:top w:val="nil"/>
              <w:left w:val="nil"/>
              <w:bottom w:val="single" w:sz="2" w:space="0" w:color="auto"/>
              <w:right w:val="nil"/>
            </w:tcBorders>
            <w:tcMar>
              <w:top w:w="100" w:type="dxa"/>
            </w:tcMar>
            <w:vAlign w:val="center"/>
          </w:tcPr>
          <w:p w14:paraId="2CBFF158" w14:textId="77777777" w:rsidR="00A77B3E" w:rsidRDefault="009B680F">
            <w:pPr>
              <w:jc w:val="right"/>
              <w:rPr>
                <w:color w:val="000000"/>
                <w:u w:color="000000"/>
              </w:rPr>
            </w:pPr>
            <w:r>
              <w:rPr>
                <w:sz w:val="18"/>
              </w:rPr>
              <w:t>263 789,50</w:t>
            </w:r>
          </w:p>
        </w:tc>
        <w:tc>
          <w:tcPr>
            <w:tcW w:w="1230" w:type="dxa"/>
            <w:tcBorders>
              <w:top w:val="nil"/>
              <w:left w:val="single" w:sz="2" w:space="0" w:color="auto"/>
              <w:bottom w:val="single" w:sz="2" w:space="0" w:color="auto"/>
              <w:right w:val="single" w:sz="2" w:space="0" w:color="auto"/>
            </w:tcBorders>
            <w:tcMar>
              <w:top w:w="100" w:type="dxa"/>
            </w:tcMar>
            <w:vAlign w:val="center"/>
          </w:tcPr>
          <w:p w14:paraId="5A9A8FEA" w14:textId="77777777" w:rsidR="00A77B3E" w:rsidRDefault="009B680F">
            <w:pPr>
              <w:jc w:val="right"/>
              <w:rPr>
                <w:color w:val="000000"/>
                <w:u w:color="000000"/>
              </w:rPr>
            </w:pPr>
            <w:r>
              <w:rPr>
                <w:sz w:val="18"/>
              </w:rPr>
              <w:t>262 825,50</w:t>
            </w:r>
          </w:p>
        </w:tc>
        <w:tc>
          <w:tcPr>
            <w:tcW w:w="945" w:type="dxa"/>
            <w:tcBorders>
              <w:top w:val="nil"/>
              <w:left w:val="nil"/>
              <w:bottom w:val="single" w:sz="2" w:space="0" w:color="auto"/>
              <w:right w:val="single" w:sz="2" w:space="0" w:color="auto"/>
            </w:tcBorders>
            <w:tcMar>
              <w:top w:w="100" w:type="dxa"/>
            </w:tcMar>
            <w:vAlign w:val="center"/>
          </w:tcPr>
          <w:p w14:paraId="768FE0C4" w14:textId="77777777" w:rsidR="00A77B3E" w:rsidRDefault="009B680F">
            <w:pPr>
              <w:jc w:val="right"/>
              <w:rPr>
                <w:color w:val="000000"/>
                <w:u w:color="000000"/>
              </w:rPr>
            </w:pPr>
            <w:r>
              <w:rPr>
                <w:sz w:val="18"/>
              </w:rPr>
              <w:t>99,63%</w:t>
            </w:r>
          </w:p>
        </w:tc>
      </w:tr>
      <w:tr w:rsidR="007F256B" w14:paraId="7BB55318"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32341311"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2CC309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E71F524"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4D63474"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18A71FD5" w14:textId="77777777" w:rsidR="00A77B3E" w:rsidRDefault="009B680F">
            <w:pPr>
              <w:jc w:val="right"/>
              <w:rPr>
                <w:color w:val="000000"/>
                <w:u w:color="000000"/>
              </w:rPr>
            </w:pPr>
            <w:r>
              <w:rPr>
                <w:sz w:val="18"/>
              </w:rPr>
              <w:t>263 789,50</w:t>
            </w:r>
          </w:p>
        </w:tc>
        <w:tc>
          <w:tcPr>
            <w:tcW w:w="1230" w:type="dxa"/>
            <w:tcBorders>
              <w:top w:val="nil"/>
              <w:left w:val="single" w:sz="2" w:space="0" w:color="auto"/>
              <w:bottom w:val="single" w:sz="2" w:space="0" w:color="auto"/>
              <w:right w:val="single" w:sz="2" w:space="0" w:color="auto"/>
            </w:tcBorders>
            <w:tcMar>
              <w:top w:w="100" w:type="dxa"/>
            </w:tcMar>
            <w:vAlign w:val="center"/>
          </w:tcPr>
          <w:p w14:paraId="5E7CF21D" w14:textId="77777777" w:rsidR="00A77B3E" w:rsidRDefault="009B680F">
            <w:pPr>
              <w:jc w:val="right"/>
              <w:rPr>
                <w:color w:val="000000"/>
                <w:u w:color="000000"/>
              </w:rPr>
            </w:pPr>
            <w:r>
              <w:rPr>
                <w:sz w:val="18"/>
              </w:rPr>
              <w:t>262 825,50</w:t>
            </w:r>
          </w:p>
        </w:tc>
        <w:tc>
          <w:tcPr>
            <w:tcW w:w="945" w:type="dxa"/>
            <w:tcBorders>
              <w:top w:val="nil"/>
              <w:left w:val="nil"/>
              <w:bottom w:val="single" w:sz="2" w:space="0" w:color="auto"/>
              <w:right w:val="single" w:sz="2" w:space="0" w:color="auto"/>
            </w:tcBorders>
            <w:tcMar>
              <w:top w:w="100" w:type="dxa"/>
            </w:tcMar>
            <w:vAlign w:val="center"/>
          </w:tcPr>
          <w:p w14:paraId="7A61242A" w14:textId="77777777" w:rsidR="00A77B3E" w:rsidRDefault="009B680F">
            <w:pPr>
              <w:jc w:val="right"/>
              <w:rPr>
                <w:color w:val="000000"/>
                <w:u w:color="000000"/>
              </w:rPr>
            </w:pPr>
            <w:r>
              <w:rPr>
                <w:sz w:val="18"/>
              </w:rPr>
              <w:t>99,63%</w:t>
            </w:r>
          </w:p>
        </w:tc>
      </w:tr>
      <w:tr w:rsidR="007F256B" w14:paraId="66DA1632"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7641B906"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2641E61" w14:textId="77777777" w:rsidR="00A77B3E" w:rsidRDefault="009B680F">
            <w:pPr>
              <w:jc w:val="center"/>
              <w:rPr>
                <w:color w:val="000000"/>
                <w:u w:color="000000"/>
              </w:rPr>
            </w:pPr>
            <w:r>
              <w:rPr>
                <w:sz w:val="18"/>
              </w:rPr>
              <w:t>85395</w:t>
            </w:r>
          </w:p>
        </w:tc>
        <w:tc>
          <w:tcPr>
            <w:tcW w:w="960" w:type="dxa"/>
            <w:tcBorders>
              <w:top w:val="nil"/>
              <w:left w:val="nil"/>
              <w:bottom w:val="single" w:sz="2" w:space="0" w:color="auto"/>
              <w:right w:val="single" w:sz="2" w:space="0" w:color="auto"/>
            </w:tcBorders>
            <w:tcMar>
              <w:top w:w="100" w:type="dxa"/>
            </w:tcMar>
            <w:vAlign w:val="center"/>
          </w:tcPr>
          <w:p w14:paraId="65EE4B2C"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1C6D252" w14:textId="77777777" w:rsidR="00A77B3E" w:rsidRDefault="009B680F">
            <w:pPr>
              <w:jc w:val="left"/>
              <w:rPr>
                <w:color w:val="000000"/>
                <w:u w:color="000000"/>
              </w:rPr>
            </w:pPr>
            <w:r>
              <w:rPr>
                <w:sz w:val="18"/>
              </w:rPr>
              <w:t>Pozostała działalność</w:t>
            </w:r>
          </w:p>
        </w:tc>
        <w:tc>
          <w:tcPr>
            <w:tcW w:w="1380" w:type="dxa"/>
            <w:tcBorders>
              <w:top w:val="nil"/>
              <w:left w:val="nil"/>
              <w:bottom w:val="single" w:sz="2" w:space="0" w:color="auto"/>
              <w:right w:val="nil"/>
            </w:tcBorders>
            <w:tcMar>
              <w:top w:w="100" w:type="dxa"/>
            </w:tcMar>
            <w:vAlign w:val="center"/>
          </w:tcPr>
          <w:p w14:paraId="437F4684" w14:textId="77777777" w:rsidR="00A77B3E" w:rsidRDefault="009B680F">
            <w:pPr>
              <w:jc w:val="right"/>
              <w:rPr>
                <w:color w:val="000000"/>
                <w:u w:color="000000"/>
              </w:rPr>
            </w:pPr>
            <w:r>
              <w:rPr>
                <w:sz w:val="18"/>
              </w:rPr>
              <w:t>37 125,00</w:t>
            </w:r>
          </w:p>
        </w:tc>
        <w:tc>
          <w:tcPr>
            <w:tcW w:w="1230" w:type="dxa"/>
            <w:tcBorders>
              <w:top w:val="nil"/>
              <w:left w:val="single" w:sz="2" w:space="0" w:color="auto"/>
              <w:bottom w:val="single" w:sz="2" w:space="0" w:color="auto"/>
              <w:right w:val="single" w:sz="2" w:space="0" w:color="auto"/>
            </w:tcBorders>
            <w:tcMar>
              <w:top w:w="100" w:type="dxa"/>
            </w:tcMar>
            <w:vAlign w:val="center"/>
          </w:tcPr>
          <w:p w14:paraId="04C10EAD" w14:textId="77777777" w:rsidR="00A77B3E" w:rsidRDefault="009B680F">
            <w:pPr>
              <w:jc w:val="right"/>
              <w:rPr>
                <w:color w:val="000000"/>
                <w:u w:color="000000"/>
              </w:rPr>
            </w:pPr>
            <w:r>
              <w:rPr>
                <w:sz w:val="18"/>
              </w:rPr>
              <w:t>29 700,00</w:t>
            </w:r>
          </w:p>
        </w:tc>
        <w:tc>
          <w:tcPr>
            <w:tcW w:w="945" w:type="dxa"/>
            <w:tcBorders>
              <w:top w:val="nil"/>
              <w:left w:val="nil"/>
              <w:bottom w:val="single" w:sz="2" w:space="0" w:color="auto"/>
              <w:right w:val="single" w:sz="2" w:space="0" w:color="auto"/>
            </w:tcBorders>
            <w:tcMar>
              <w:top w:w="100" w:type="dxa"/>
            </w:tcMar>
            <w:vAlign w:val="center"/>
          </w:tcPr>
          <w:p w14:paraId="7D5CA95B" w14:textId="77777777" w:rsidR="00A77B3E" w:rsidRDefault="009B680F">
            <w:pPr>
              <w:jc w:val="right"/>
              <w:rPr>
                <w:color w:val="000000"/>
                <w:u w:color="000000"/>
              </w:rPr>
            </w:pPr>
            <w:r>
              <w:rPr>
                <w:sz w:val="18"/>
              </w:rPr>
              <w:t>80,00%</w:t>
            </w:r>
          </w:p>
        </w:tc>
      </w:tr>
      <w:tr w:rsidR="007F256B" w14:paraId="159A8208" w14:textId="77777777">
        <w:trPr>
          <w:trHeight w:val="615"/>
        </w:trPr>
        <w:tc>
          <w:tcPr>
            <w:tcW w:w="990" w:type="dxa"/>
            <w:tcBorders>
              <w:top w:val="nil"/>
              <w:left w:val="single" w:sz="2" w:space="0" w:color="auto"/>
              <w:bottom w:val="single" w:sz="2" w:space="0" w:color="auto"/>
              <w:right w:val="single" w:sz="2" w:space="0" w:color="auto"/>
            </w:tcBorders>
            <w:tcMar>
              <w:top w:w="100" w:type="dxa"/>
            </w:tcMar>
            <w:vAlign w:val="center"/>
          </w:tcPr>
          <w:p w14:paraId="57926C0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7475004"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5D56C83"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17B0CD3C"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74BE4325" w14:textId="77777777" w:rsidR="00A77B3E" w:rsidRDefault="009B680F">
            <w:pPr>
              <w:jc w:val="right"/>
              <w:rPr>
                <w:color w:val="000000"/>
                <w:u w:color="000000"/>
              </w:rPr>
            </w:pPr>
            <w:r>
              <w:rPr>
                <w:sz w:val="18"/>
              </w:rPr>
              <w:t>37 125,00</w:t>
            </w:r>
          </w:p>
        </w:tc>
        <w:tc>
          <w:tcPr>
            <w:tcW w:w="1230" w:type="dxa"/>
            <w:tcBorders>
              <w:top w:val="nil"/>
              <w:left w:val="single" w:sz="2" w:space="0" w:color="auto"/>
              <w:bottom w:val="single" w:sz="2" w:space="0" w:color="auto"/>
              <w:right w:val="single" w:sz="2" w:space="0" w:color="auto"/>
            </w:tcBorders>
            <w:tcMar>
              <w:top w:w="100" w:type="dxa"/>
            </w:tcMar>
            <w:vAlign w:val="center"/>
          </w:tcPr>
          <w:p w14:paraId="4222E62A" w14:textId="77777777" w:rsidR="00A77B3E" w:rsidRDefault="009B680F">
            <w:pPr>
              <w:jc w:val="right"/>
              <w:rPr>
                <w:color w:val="000000"/>
                <w:u w:color="000000"/>
              </w:rPr>
            </w:pPr>
            <w:r>
              <w:rPr>
                <w:sz w:val="18"/>
              </w:rPr>
              <w:t>29 700,00</w:t>
            </w:r>
          </w:p>
        </w:tc>
        <w:tc>
          <w:tcPr>
            <w:tcW w:w="945" w:type="dxa"/>
            <w:tcBorders>
              <w:top w:val="nil"/>
              <w:left w:val="nil"/>
              <w:bottom w:val="single" w:sz="2" w:space="0" w:color="auto"/>
              <w:right w:val="single" w:sz="2" w:space="0" w:color="auto"/>
            </w:tcBorders>
            <w:tcMar>
              <w:top w:w="100" w:type="dxa"/>
            </w:tcMar>
            <w:vAlign w:val="center"/>
          </w:tcPr>
          <w:p w14:paraId="4FE4BFAF" w14:textId="77777777" w:rsidR="00A77B3E" w:rsidRDefault="009B680F">
            <w:pPr>
              <w:jc w:val="right"/>
              <w:rPr>
                <w:color w:val="000000"/>
                <w:u w:color="000000"/>
              </w:rPr>
            </w:pPr>
            <w:r>
              <w:rPr>
                <w:sz w:val="18"/>
              </w:rPr>
              <w:t>80,00%</w:t>
            </w:r>
          </w:p>
        </w:tc>
      </w:tr>
      <w:tr w:rsidR="007F256B" w14:paraId="1FCA7029" w14:textId="77777777">
        <w:trPr>
          <w:trHeight w:val="244"/>
        </w:trPr>
        <w:tc>
          <w:tcPr>
            <w:tcW w:w="990" w:type="dxa"/>
            <w:tcBorders>
              <w:top w:val="nil"/>
              <w:left w:val="single" w:sz="2" w:space="0" w:color="auto"/>
              <w:bottom w:val="single" w:sz="2" w:space="0" w:color="auto"/>
              <w:right w:val="single" w:sz="2" w:space="0" w:color="auto"/>
            </w:tcBorders>
            <w:tcMar>
              <w:top w:w="100" w:type="dxa"/>
            </w:tcMar>
            <w:vAlign w:val="center"/>
          </w:tcPr>
          <w:p w14:paraId="637B1E22" w14:textId="77777777" w:rsidR="00A77B3E" w:rsidRDefault="009B680F">
            <w:pPr>
              <w:jc w:val="center"/>
              <w:rPr>
                <w:color w:val="000000"/>
                <w:u w:color="000000"/>
              </w:rPr>
            </w:pPr>
            <w:r>
              <w:rPr>
                <w:b/>
                <w:sz w:val="18"/>
              </w:rPr>
              <w:t>855</w:t>
            </w:r>
          </w:p>
        </w:tc>
        <w:tc>
          <w:tcPr>
            <w:tcW w:w="960" w:type="dxa"/>
            <w:tcBorders>
              <w:top w:val="nil"/>
              <w:left w:val="nil"/>
              <w:bottom w:val="single" w:sz="2" w:space="0" w:color="auto"/>
              <w:right w:val="single" w:sz="2" w:space="0" w:color="auto"/>
            </w:tcBorders>
            <w:tcMar>
              <w:top w:w="100" w:type="dxa"/>
            </w:tcMar>
            <w:vAlign w:val="center"/>
          </w:tcPr>
          <w:p w14:paraId="053FE52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F46EB1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EB6076E" w14:textId="77777777" w:rsidR="00A77B3E" w:rsidRDefault="009B680F">
            <w:pPr>
              <w:jc w:val="left"/>
              <w:rPr>
                <w:color w:val="000000"/>
                <w:u w:color="000000"/>
              </w:rPr>
            </w:pPr>
            <w:r>
              <w:rPr>
                <w:b/>
                <w:sz w:val="18"/>
              </w:rPr>
              <w:t>Rodzina</w:t>
            </w:r>
          </w:p>
        </w:tc>
        <w:tc>
          <w:tcPr>
            <w:tcW w:w="1380" w:type="dxa"/>
            <w:tcBorders>
              <w:top w:val="nil"/>
              <w:left w:val="nil"/>
              <w:bottom w:val="single" w:sz="2" w:space="0" w:color="auto"/>
              <w:right w:val="nil"/>
            </w:tcBorders>
            <w:tcMar>
              <w:top w:w="100" w:type="dxa"/>
            </w:tcMar>
            <w:vAlign w:val="center"/>
          </w:tcPr>
          <w:p w14:paraId="0847EFCA" w14:textId="77777777" w:rsidR="00A77B3E" w:rsidRDefault="009B680F">
            <w:pPr>
              <w:jc w:val="right"/>
              <w:rPr>
                <w:color w:val="000000"/>
                <w:u w:color="000000"/>
              </w:rPr>
            </w:pPr>
            <w:r>
              <w:rPr>
                <w:b/>
                <w:sz w:val="18"/>
              </w:rPr>
              <w:t>867 588,00</w:t>
            </w:r>
          </w:p>
        </w:tc>
        <w:tc>
          <w:tcPr>
            <w:tcW w:w="1230" w:type="dxa"/>
            <w:tcBorders>
              <w:top w:val="nil"/>
              <w:left w:val="single" w:sz="2" w:space="0" w:color="auto"/>
              <w:bottom w:val="single" w:sz="2" w:space="0" w:color="auto"/>
              <w:right w:val="single" w:sz="2" w:space="0" w:color="auto"/>
            </w:tcBorders>
            <w:tcMar>
              <w:top w:w="100" w:type="dxa"/>
            </w:tcMar>
            <w:vAlign w:val="center"/>
          </w:tcPr>
          <w:p w14:paraId="4AC6D047" w14:textId="77777777" w:rsidR="00A77B3E" w:rsidRDefault="009B680F">
            <w:pPr>
              <w:jc w:val="right"/>
              <w:rPr>
                <w:color w:val="000000"/>
                <w:u w:color="000000"/>
              </w:rPr>
            </w:pPr>
            <w:r>
              <w:rPr>
                <w:b/>
                <w:sz w:val="18"/>
              </w:rPr>
              <w:t>864 002,53</w:t>
            </w:r>
          </w:p>
        </w:tc>
        <w:tc>
          <w:tcPr>
            <w:tcW w:w="945" w:type="dxa"/>
            <w:tcBorders>
              <w:top w:val="nil"/>
              <w:left w:val="nil"/>
              <w:bottom w:val="single" w:sz="2" w:space="0" w:color="auto"/>
              <w:right w:val="single" w:sz="2" w:space="0" w:color="auto"/>
            </w:tcBorders>
            <w:tcMar>
              <w:top w:w="100" w:type="dxa"/>
            </w:tcMar>
            <w:vAlign w:val="center"/>
          </w:tcPr>
          <w:p w14:paraId="483120F7" w14:textId="77777777" w:rsidR="00A77B3E" w:rsidRDefault="009B680F">
            <w:pPr>
              <w:jc w:val="right"/>
              <w:rPr>
                <w:color w:val="000000"/>
                <w:u w:color="000000"/>
              </w:rPr>
            </w:pPr>
            <w:r>
              <w:rPr>
                <w:b/>
                <w:sz w:val="18"/>
              </w:rPr>
              <w:t>99,59%</w:t>
            </w:r>
          </w:p>
        </w:tc>
      </w:tr>
      <w:tr w:rsidR="007F256B" w14:paraId="13243F70" w14:textId="77777777">
        <w:trPr>
          <w:trHeight w:val="244"/>
        </w:trPr>
        <w:tc>
          <w:tcPr>
            <w:tcW w:w="990" w:type="dxa"/>
            <w:vMerge w:val="restart"/>
            <w:tcBorders>
              <w:top w:val="nil"/>
              <w:left w:val="single" w:sz="2" w:space="0" w:color="auto"/>
              <w:bottom w:val="single" w:sz="2" w:space="0" w:color="auto"/>
              <w:right w:val="single" w:sz="2" w:space="0" w:color="auto"/>
            </w:tcBorders>
            <w:tcMar>
              <w:top w:w="100" w:type="dxa"/>
            </w:tcMar>
            <w:vAlign w:val="center"/>
          </w:tcPr>
          <w:p w14:paraId="343D92DC"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3937E414" w14:textId="77777777" w:rsidR="00A77B3E" w:rsidRDefault="009B680F">
            <w:pPr>
              <w:jc w:val="center"/>
              <w:rPr>
                <w:color w:val="000000"/>
                <w:u w:color="000000"/>
              </w:rPr>
            </w:pPr>
            <w:r>
              <w:rPr>
                <w:sz w:val="18"/>
              </w:rPr>
              <w:t>85504</w:t>
            </w:r>
          </w:p>
        </w:tc>
        <w:tc>
          <w:tcPr>
            <w:tcW w:w="960" w:type="dxa"/>
            <w:tcBorders>
              <w:top w:val="nil"/>
              <w:left w:val="nil"/>
              <w:bottom w:val="single" w:sz="2" w:space="0" w:color="auto"/>
              <w:right w:val="single" w:sz="2" w:space="0" w:color="auto"/>
            </w:tcBorders>
            <w:tcMar>
              <w:top w:w="100" w:type="dxa"/>
            </w:tcMar>
            <w:vAlign w:val="center"/>
          </w:tcPr>
          <w:p w14:paraId="3035AB2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5F3F9D9" w14:textId="77777777" w:rsidR="00A77B3E" w:rsidRDefault="009B680F">
            <w:pPr>
              <w:jc w:val="left"/>
              <w:rPr>
                <w:color w:val="000000"/>
                <w:u w:color="000000"/>
              </w:rPr>
            </w:pPr>
            <w:r>
              <w:rPr>
                <w:sz w:val="18"/>
              </w:rPr>
              <w:t>Wspieranie rodziny</w:t>
            </w:r>
          </w:p>
        </w:tc>
        <w:tc>
          <w:tcPr>
            <w:tcW w:w="1380" w:type="dxa"/>
            <w:tcBorders>
              <w:top w:val="nil"/>
              <w:left w:val="nil"/>
              <w:bottom w:val="single" w:sz="2" w:space="0" w:color="auto"/>
              <w:right w:val="nil"/>
            </w:tcBorders>
            <w:tcMar>
              <w:top w:w="100" w:type="dxa"/>
            </w:tcMar>
            <w:vAlign w:val="center"/>
          </w:tcPr>
          <w:p w14:paraId="4BC4A4EA" w14:textId="77777777" w:rsidR="00A77B3E" w:rsidRDefault="009B680F">
            <w:pPr>
              <w:jc w:val="right"/>
              <w:rPr>
                <w:color w:val="000000"/>
                <w:u w:color="000000"/>
              </w:rPr>
            </w:pPr>
            <w:r>
              <w:rPr>
                <w:sz w:val="18"/>
              </w:rPr>
              <w:t>39 060,00</w:t>
            </w:r>
          </w:p>
        </w:tc>
        <w:tc>
          <w:tcPr>
            <w:tcW w:w="1230" w:type="dxa"/>
            <w:tcBorders>
              <w:top w:val="nil"/>
              <w:left w:val="single" w:sz="2" w:space="0" w:color="auto"/>
              <w:bottom w:val="single" w:sz="2" w:space="0" w:color="auto"/>
              <w:right w:val="single" w:sz="2" w:space="0" w:color="auto"/>
            </w:tcBorders>
            <w:tcMar>
              <w:top w:w="100" w:type="dxa"/>
            </w:tcMar>
            <w:vAlign w:val="center"/>
          </w:tcPr>
          <w:p w14:paraId="51F78FDB" w14:textId="77777777" w:rsidR="00A77B3E" w:rsidRDefault="009B680F">
            <w:pPr>
              <w:jc w:val="right"/>
              <w:rPr>
                <w:color w:val="000000"/>
                <w:u w:color="000000"/>
              </w:rPr>
            </w:pPr>
            <w:r>
              <w:rPr>
                <w:sz w:val="18"/>
              </w:rPr>
              <w:t>39 058,93</w:t>
            </w:r>
          </w:p>
        </w:tc>
        <w:tc>
          <w:tcPr>
            <w:tcW w:w="945" w:type="dxa"/>
            <w:tcBorders>
              <w:top w:val="nil"/>
              <w:left w:val="nil"/>
              <w:bottom w:val="single" w:sz="2" w:space="0" w:color="auto"/>
              <w:right w:val="single" w:sz="2" w:space="0" w:color="auto"/>
            </w:tcBorders>
            <w:tcMar>
              <w:top w:w="100" w:type="dxa"/>
            </w:tcMar>
            <w:vAlign w:val="center"/>
          </w:tcPr>
          <w:p w14:paraId="21569F26" w14:textId="77777777" w:rsidR="00A77B3E" w:rsidRDefault="009B680F">
            <w:pPr>
              <w:jc w:val="right"/>
              <w:rPr>
                <w:color w:val="000000"/>
                <w:u w:color="000000"/>
              </w:rPr>
            </w:pPr>
            <w:r>
              <w:rPr>
                <w:sz w:val="18"/>
              </w:rPr>
              <w:t>100,00%</w:t>
            </w:r>
          </w:p>
        </w:tc>
      </w:tr>
      <w:tr w:rsidR="007F256B" w14:paraId="2BBABF0D"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70A25BDD"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FAB259F"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03CF13D1"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A37DE3E"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0C55B589" w14:textId="77777777" w:rsidR="00A77B3E" w:rsidRDefault="009B680F">
            <w:pPr>
              <w:jc w:val="right"/>
              <w:rPr>
                <w:color w:val="000000"/>
                <w:u w:color="000000"/>
              </w:rPr>
            </w:pPr>
            <w:r>
              <w:rPr>
                <w:sz w:val="18"/>
              </w:rPr>
              <w:t>39 060,00</w:t>
            </w:r>
          </w:p>
        </w:tc>
        <w:tc>
          <w:tcPr>
            <w:tcW w:w="1230" w:type="dxa"/>
            <w:tcBorders>
              <w:top w:val="nil"/>
              <w:left w:val="single" w:sz="2" w:space="0" w:color="auto"/>
              <w:bottom w:val="single" w:sz="2" w:space="0" w:color="auto"/>
              <w:right w:val="single" w:sz="2" w:space="0" w:color="auto"/>
            </w:tcBorders>
            <w:tcMar>
              <w:top w:w="100" w:type="dxa"/>
            </w:tcMar>
            <w:vAlign w:val="center"/>
          </w:tcPr>
          <w:p w14:paraId="4F220769" w14:textId="77777777" w:rsidR="00A77B3E" w:rsidRDefault="009B680F">
            <w:pPr>
              <w:jc w:val="right"/>
              <w:rPr>
                <w:color w:val="000000"/>
                <w:u w:color="000000"/>
              </w:rPr>
            </w:pPr>
            <w:r>
              <w:rPr>
                <w:sz w:val="18"/>
              </w:rPr>
              <w:t>39 058,93</w:t>
            </w:r>
          </w:p>
        </w:tc>
        <w:tc>
          <w:tcPr>
            <w:tcW w:w="945" w:type="dxa"/>
            <w:tcBorders>
              <w:top w:val="nil"/>
              <w:left w:val="nil"/>
              <w:bottom w:val="single" w:sz="2" w:space="0" w:color="auto"/>
              <w:right w:val="single" w:sz="2" w:space="0" w:color="auto"/>
            </w:tcBorders>
            <w:tcMar>
              <w:top w:w="100" w:type="dxa"/>
            </w:tcMar>
            <w:vAlign w:val="center"/>
          </w:tcPr>
          <w:p w14:paraId="67831B49" w14:textId="77777777" w:rsidR="00A77B3E" w:rsidRDefault="009B680F">
            <w:pPr>
              <w:jc w:val="right"/>
              <w:rPr>
                <w:color w:val="000000"/>
                <w:u w:color="000000"/>
              </w:rPr>
            </w:pPr>
            <w:r>
              <w:rPr>
                <w:sz w:val="18"/>
              </w:rPr>
              <w:t>100,00%</w:t>
            </w:r>
          </w:p>
        </w:tc>
      </w:tr>
      <w:tr w:rsidR="007F256B" w14:paraId="334E5B98" w14:textId="77777777">
        <w:trPr>
          <w:trHeight w:val="244"/>
        </w:trPr>
        <w:tc>
          <w:tcPr>
            <w:tcW w:w="990" w:type="dxa"/>
            <w:vMerge/>
            <w:tcBorders>
              <w:top w:val="nil"/>
              <w:left w:val="single" w:sz="2" w:space="0" w:color="auto"/>
              <w:bottom w:val="single" w:sz="2" w:space="0" w:color="auto"/>
              <w:right w:val="single" w:sz="2" w:space="0" w:color="auto"/>
            </w:tcBorders>
            <w:tcMar>
              <w:top w:w="100" w:type="dxa"/>
            </w:tcMar>
            <w:vAlign w:val="center"/>
          </w:tcPr>
          <w:p w14:paraId="36400F0B"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28DF11C" w14:textId="77777777" w:rsidR="00A77B3E" w:rsidRDefault="009B680F">
            <w:pPr>
              <w:jc w:val="center"/>
              <w:rPr>
                <w:color w:val="000000"/>
                <w:u w:color="000000"/>
              </w:rPr>
            </w:pPr>
            <w:r>
              <w:rPr>
                <w:sz w:val="18"/>
              </w:rPr>
              <w:t>85508</w:t>
            </w:r>
          </w:p>
        </w:tc>
        <w:tc>
          <w:tcPr>
            <w:tcW w:w="960" w:type="dxa"/>
            <w:tcBorders>
              <w:top w:val="nil"/>
              <w:left w:val="nil"/>
              <w:bottom w:val="single" w:sz="2" w:space="0" w:color="auto"/>
              <w:right w:val="single" w:sz="2" w:space="0" w:color="auto"/>
            </w:tcBorders>
            <w:tcMar>
              <w:top w:w="100" w:type="dxa"/>
            </w:tcMar>
            <w:vAlign w:val="center"/>
          </w:tcPr>
          <w:p w14:paraId="2A67B06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6E6B169" w14:textId="77777777" w:rsidR="00A77B3E" w:rsidRDefault="009B680F">
            <w:pPr>
              <w:jc w:val="left"/>
              <w:rPr>
                <w:color w:val="000000"/>
                <w:u w:color="000000"/>
              </w:rPr>
            </w:pPr>
            <w:r>
              <w:rPr>
                <w:sz w:val="18"/>
              </w:rPr>
              <w:t>Rodziny zastępcze</w:t>
            </w:r>
          </w:p>
        </w:tc>
        <w:tc>
          <w:tcPr>
            <w:tcW w:w="1380" w:type="dxa"/>
            <w:tcBorders>
              <w:top w:val="nil"/>
              <w:left w:val="nil"/>
              <w:bottom w:val="single" w:sz="2" w:space="0" w:color="auto"/>
              <w:right w:val="nil"/>
            </w:tcBorders>
            <w:tcMar>
              <w:top w:w="100" w:type="dxa"/>
            </w:tcMar>
            <w:vAlign w:val="center"/>
          </w:tcPr>
          <w:p w14:paraId="3B30F51E" w14:textId="77777777" w:rsidR="00A77B3E" w:rsidRDefault="009B680F">
            <w:pPr>
              <w:jc w:val="right"/>
              <w:rPr>
                <w:color w:val="000000"/>
                <w:u w:color="000000"/>
              </w:rPr>
            </w:pPr>
            <w:r>
              <w:rPr>
                <w:sz w:val="18"/>
              </w:rPr>
              <w:t>457 130,00</w:t>
            </w:r>
          </w:p>
        </w:tc>
        <w:tc>
          <w:tcPr>
            <w:tcW w:w="1230" w:type="dxa"/>
            <w:tcBorders>
              <w:top w:val="nil"/>
              <w:left w:val="single" w:sz="2" w:space="0" w:color="auto"/>
              <w:bottom w:val="single" w:sz="2" w:space="0" w:color="auto"/>
              <w:right w:val="single" w:sz="2" w:space="0" w:color="auto"/>
            </w:tcBorders>
            <w:tcMar>
              <w:top w:w="100" w:type="dxa"/>
            </w:tcMar>
            <w:vAlign w:val="center"/>
          </w:tcPr>
          <w:p w14:paraId="60384FEC" w14:textId="77777777" w:rsidR="00A77B3E" w:rsidRDefault="009B680F">
            <w:pPr>
              <w:jc w:val="right"/>
              <w:rPr>
                <w:color w:val="000000"/>
                <w:u w:color="000000"/>
              </w:rPr>
            </w:pPr>
            <w:r>
              <w:rPr>
                <w:sz w:val="18"/>
              </w:rPr>
              <w:t>455 117,76</w:t>
            </w:r>
          </w:p>
        </w:tc>
        <w:tc>
          <w:tcPr>
            <w:tcW w:w="945" w:type="dxa"/>
            <w:tcBorders>
              <w:top w:val="nil"/>
              <w:left w:val="nil"/>
              <w:bottom w:val="single" w:sz="2" w:space="0" w:color="auto"/>
              <w:right w:val="single" w:sz="2" w:space="0" w:color="auto"/>
            </w:tcBorders>
            <w:tcMar>
              <w:top w:w="100" w:type="dxa"/>
            </w:tcMar>
            <w:vAlign w:val="center"/>
          </w:tcPr>
          <w:p w14:paraId="6B5EEA45" w14:textId="77777777" w:rsidR="00A77B3E" w:rsidRDefault="009B680F">
            <w:pPr>
              <w:jc w:val="right"/>
              <w:rPr>
                <w:color w:val="000000"/>
                <w:u w:color="000000"/>
              </w:rPr>
            </w:pPr>
            <w:r>
              <w:rPr>
                <w:sz w:val="18"/>
              </w:rPr>
              <w:t>99,56%</w:t>
            </w:r>
          </w:p>
        </w:tc>
      </w:tr>
      <w:tr w:rsidR="007F256B" w14:paraId="3AFF4E66"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601C99E1"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448276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F1C6C04"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2068A7E0"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69FD0EB8" w14:textId="77777777" w:rsidR="00A77B3E" w:rsidRDefault="009B680F">
            <w:pPr>
              <w:jc w:val="right"/>
              <w:rPr>
                <w:color w:val="000000"/>
                <w:u w:color="000000"/>
              </w:rPr>
            </w:pPr>
            <w:r>
              <w:rPr>
                <w:sz w:val="18"/>
              </w:rPr>
              <w:t>2 003,00</w:t>
            </w:r>
          </w:p>
        </w:tc>
        <w:tc>
          <w:tcPr>
            <w:tcW w:w="1230" w:type="dxa"/>
            <w:tcBorders>
              <w:top w:val="nil"/>
              <w:left w:val="single" w:sz="2" w:space="0" w:color="auto"/>
              <w:bottom w:val="single" w:sz="2" w:space="0" w:color="auto"/>
              <w:right w:val="single" w:sz="2" w:space="0" w:color="auto"/>
            </w:tcBorders>
            <w:tcMar>
              <w:top w:w="100" w:type="dxa"/>
            </w:tcMar>
            <w:vAlign w:val="center"/>
          </w:tcPr>
          <w:p w14:paraId="2C2A9A96" w14:textId="77777777" w:rsidR="00A77B3E" w:rsidRDefault="009B680F">
            <w:pPr>
              <w:jc w:val="right"/>
              <w:rPr>
                <w:color w:val="000000"/>
                <w:u w:color="000000"/>
              </w:rPr>
            </w:pPr>
            <w:r>
              <w:rPr>
                <w:sz w:val="18"/>
              </w:rPr>
              <w:t>2 003,00</w:t>
            </w:r>
          </w:p>
        </w:tc>
        <w:tc>
          <w:tcPr>
            <w:tcW w:w="945" w:type="dxa"/>
            <w:tcBorders>
              <w:top w:val="nil"/>
              <w:left w:val="nil"/>
              <w:bottom w:val="single" w:sz="2" w:space="0" w:color="auto"/>
              <w:right w:val="single" w:sz="2" w:space="0" w:color="auto"/>
            </w:tcBorders>
            <w:tcMar>
              <w:top w:w="100" w:type="dxa"/>
            </w:tcMar>
            <w:vAlign w:val="center"/>
          </w:tcPr>
          <w:p w14:paraId="79793BFD" w14:textId="77777777" w:rsidR="00A77B3E" w:rsidRDefault="009B680F">
            <w:pPr>
              <w:jc w:val="right"/>
              <w:rPr>
                <w:color w:val="000000"/>
                <w:u w:color="000000"/>
              </w:rPr>
            </w:pPr>
            <w:r>
              <w:rPr>
                <w:sz w:val="18"/>
              </w:rPr>
              <w:t>100,00%</w:t>
            </w:r>
          </w:p>
        </w:tc>
      </w:tr>
      <w:tr w:rsidR="007F256B" w14:paraId="756810CA" w14:textId="77777777">
        <w:trPr>
          <w:trHeight w:val="1167"/>
        </w:trPr>
        <w:tc>
          <w:tcPr>
            <w:tcW w:w="990" w:type="dxa"/>
            <w:vMerge/>
            <w:tcBorders>
              <w:top w:val="nil"/>
              <w:left w:val="single" w:sz="2" w:space="0" w:color="auto"/>
              <w:bottom w:val="single" w:sz="2" w:space="0" w:color="auto"/>
              <w:right w:val="single" w:sz="2" w:space="0" w:color="auto"/>
            </w:tcBorders>
            <w:tcMar>
              <w:top w:w="100" w:type="dxa"/>
            </w:tcMar>
            <w:vAlign w:val="center"/>
          </w:tcPr>
          <w:p w14:paraId="6F6F71B3"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169C748"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20ED451" w14:textId="77777777" w:rsidR="00A77B3E" w:rsidRDefault="009B680F">
            <w:pPr>
              <w:jc w:val="center"/>
              <w:rPr>
                <w:color w:val="000000"/>
                <w:u w:color="000000"/>
              </w:rPr>
            </w:pPr>
            <w:r>
              <w:rPr>
                <w:sz w:val="18"/>
              </w:rPr>
              <w:t>2160</w:t>
            </w:r>
          </w:p>
        </w:tc>
        <w:tc>
          <w:tcPr>
            <w:tcW w:w="3525" w:type="dxa"/>
            <w:tcBorders>
              <w:top w:val="single" w:sz="2" w:space="0" w:color="auto"/>
              <w:left w:val="nil"/>
              <w:bottom w:val="single" w:sz="2" w:space="0" w:color="auto"/>
              <w:right w:val="single" w:sz="2" w:space="0" w:color="auto"/>
            </w:tcBorders>
            <w:tcMar>
              <w:top w:w="100" w:type="dxa"/>
            </w:tcMar>
            <w:vAlign w:val="center"/>
          </w:tcPr>
          <w:p w14:paraId="3DF42C59"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380" w:type="dxa"/>
            <w:tcBorders>
              <w:top w:val="nil"/>
              <w:left w:val="nil"/>
              <w:bottom w:val="single" w:sz="2" w:space="0" w:color="auto"/>
              <w:right w:val="nil"/>
            </w:tcBorders>
            <w:tcMar>
              <w:top w:w="100" w:type="dxa"/>
            </w:tcMar>
            <w:vAlign w:val="center"/>
          </w:tcPr>
          <w:p w14:paraId="5B563529" w14:textId="77777777" w:rsidR="00A77B3E" w:rsidRDefault="009B680F">
            <w:pPr>
              <w:jc w:val="right"/>
              <w:rPr>
                <w:color w:val="000000"/>
                <w:u w:color="000000"/>
              </w:rPr>
            </w:pPr>
            <w:r>
              <w:rPr>
                <w:sz w:val="18"/>
              </w:rPr>
              <w:t>455 127,00</w:t>
            </w:r>
          </w:p>
        </w:tc>
        <w:tc>
          <w:tcPr>
            <w:tcW w:w="1230" w:type="dxa"/>
            <w:tcBorders>
              <w:top w:val="nil"/>
              <w:left w:val="single" w:sz="2" w:space="0" w:color="auto"/>
              <w:bottom w:val="single" w:sz="2" w:space="0" w:color="auto"/>
              <w:right w:val="single" w:sz="2" w:space="0" w:color="auto"/>
            </w:tcBorders>
            <w:tcMar>
              <w:top w:w="100" w:type="dxa"/>
            </w:tcMar>
            <w:vAlign w:val="center"/>
          </w:tcPr>
          <w:p w14:paraId="15425624" w14:textId="77777777" w:rsidR="00A77B3E" w:rsidRDefault="009B680F">
            <w:pPr>
              <w:jc w:val="right"/>
              <w:rPr>
                <w:color w:val="000000"/>
                <w:u w:color="000000"/>
              </w:rPr>
            </w:pPr>
            <w:r>
              <w:rPr>
                <w:sz w:val="18"/>
              </w:rPr>
              <w:t>453 114,76</w:t>
            </w:r>
          </w:p>
        </w:tc>
        <w:tc>
          <w:tcPr>
            <w:tcW w:w="945" w:type="dxa"/>
            <w:tcBorders>
              <w:top w:val="nil"/>
              <w:left w:val="nil"/>
              <w:bottom w:val="single" w:sz="2" w:space="0" w:color="auto"/>
              <w:right w:val="single" w:sz="2" w:space="0" w:color="auto"/>
            </w:tcBorders>
            <w:tcMar>
              <w:top w:w="100" w:type="dxa"/>
            </w:tcMar>
            <w:vAlign w:val="center"/>
          </w:tcPr>
          <w:p w14:paraId="2CEF5A4D" w14:textId="77777777" w:rsidR="00A77B3E" w:rsidRDefault="009B680F">
            <w:pPr>
              <w:jc w:val="right"/>
              <w:rPr>
                <w:color w:val="000000"/>
                <w:u w:color="000000"/>
              </w:rPr>
            </w:pPr>
            <w:r>
              <w:rPr>
                <w:sz w:val="18"/>
              </w:rPr>
              <w:t>99,56%</w:t>
            </w:r>
          </w:p>
        </w:tc>
      </w:tr>
      <w:tr w:rsidR="007F256B" w14:paraId="76FC97EF" w14:textId="77777777">
        <w:trPr>
          <w:trHeight w:val="244"/>
        </w:trPr>
        <w:tc>
          <w:tcPr>
            <w:tcW w:w="990" w:type="dxa"/>
            <w:vMerge/>
            <w:tcBorders>
              <w:top w:val="nil"/>
              <w:left w:val="single" w:sz="2" w:space="0" w:color="auto"/>
              <w:bottom w:val="single" w:sz="2" w:space="0" w:color="auto"/>
              <w:right w:val="single" w:sz="2" w:space="0" w:color="auto"/>
            </w:tcBorders>
            <w:tcMar>
              <w:top w:w="100" w:type="dxa"/>
            </w:tcMar>
            <w:vAlign w:val="center"/>
          </w:tcPr>
          <w:p w14:paraId="345906E6"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566A8696" w14:textId="77777777" w:rsidR="00A77B3E" w:rsidRDefault="009B680F">
            <w:pPr>
              <w:jc w:val="center"/>
              <w:rPr>
                <w:color w:val="000000"/>
                <w:u w:color="000000"/>
              </w:rPr>
            </w:pPr>
            <w:r>
              <w:rPr>
                <w:sz w:val="18"/>
              </w:rPr>
              <w:t>85510</w:t>
            </w:r>
          </w:p>
        </w:tc>
        <w:tc>
          <w:tcPr>
            <w:tcW w:w="960" w:type="dxa"/>
            <w:tcBorders>
              <w:top w:val="nil"/>
              <w:left w:val="nil"/>
              <w:bottom w:val="single" w:sz="2" w:space="0" w:color="auto"/>
              <w:right w:val="single" w:sz="2" w:space="0" w:color="auto"/>
            </w:tcBorders>
            <w:tcMar>
              <w:top w:w="100" w:type="dxa"/>
            </w:tcMar>
            <w:vAlign w:val="center"/>
          </w:tcPr>
          <w:p w14:paraId="4FBA0AF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F42D9AE" w14:textId="77777777" w:rsidR="00A77B3E" w:rsidRDefault="009B680F">
            <w:pPr>
              <w:jc w:val="left"/>
              <w:rPr>
                <w:color w:val="000000"/>
                <w:u w:color="000000"/>
              </w:rPr>
            </w:pPr>
            <w:r>
              <w:rPr>
                <w:sz w:val="18"/>
              </w:rPr>
              <w:t>Działalność placówek opiekuńczo-wychowawczych</w:t>
            </w:r>
          </w:p>
        </w:tc>
        <w:tc>
          <w:tcPr>
            <w:tcW w:w="1380" w:type="dxa"/>
            <w:tcBorders>
              <w:top w:val="nil"/>
              <w:left w:val="nil"/>
              <w:bottom w:val="single" w:sz="2" w:space="0" w:color="auto"/>
              <w:right w:val="nil"/>
            </w:tcBorders>
            <w:tcMar>
              <w:top w:w="100" w:type="dxa"/>
            </w:tcMar>
            <w:vAlign w:val="center"/>
          </w:tcPr>
          <w:p w14:paraId="32A5B40A" w14:textId="77777777" w:rsidR="00A77B3E" w:rsidRDefault="009B680F">
            <w:pPr>
              <w:jc w:val="right"/>
              <w:rPr>
                <w:color w:val="000000"/>
                <w:u w:color="000000"/>
              </w:rPr>
            </w:pPr>
            <w:r>
              <w:rPr>
                <w:sz w:val="18"/>
              </w:rPr>
              <w:t>371 398,00</w:t>
            </w:r>
          </w:p>
        </w:tc>
        <w:tc>
          <w:tcPr>
            <w:tcW w:w="1230" w:type="dxa"/>
            <w:tcBorders>
              <w:top w:val="nil"/>
              <w:left w:val="single" w:sz="2" w:space="0" w:color="auto"/>
              <w:bottom w:val="single" w:sz="2" w:space="0" w:color="auto"/>
              <w:right w:val="single" w:sz="2" w:space="0" w:color="auto"/>
            </w:tcBorders>
            <w:tcMar>
              <w:top w:w="100" w:type="dxa"/>
            </w:tcMar>
            <w:vAlign w:val="center"/>
          </w:tcPr>
          <w:p w14:paraId="19F8B695" w14:textId="77777777" w:rsidR="00A77B3E" w:rsidRDefault="009B680F">
            <w:pPr>
              <w:jc w:val="right"/>
              <w:rPr>
                <w:color w:val="000000"/>
                <w:u w:color="000000"/>
              </w:rPr>
            </w:pPr>
            <w:r>
              <w:rPr>
                <w:sz w:val="18"/>
              </w:rPr>
              <w:t>369 825,84</w:t>
            </w:r>
          </w:p>
        </w:tc>
        <w:tc>
          <w:tcPr>
            <w:tcW w:w="945" w:type="dxa"/>
            <w:tcBorders>
              <w:top w:val="nil"/>
              <w:left w:val="nil"/>
              <w:bottom w:val="single" w:sz="2" w:space="0" w:color="auto"/>
              <w:right w:val="single" w:sz="2" w:space="0" w:color="auto"/>
            </w:tcBorders>
            <w:tcMar>
              <w:top w:w="100" w:type="dxa"/>
            </w:tcMar>
            <w:vAlign w:val="center"/>
          </w:tcPr>
          <w:p w14:paraId="75812886" w14:textId="77777777" w:rsidR="00A77B3E" w:rsidRDefault="009B680F">
            <w:pPr>
              <w:jc w:val="right"/>
              <w:rPr>
                <w:color w:val="000000"/>
                <w:u w:color="000000"/>
              </w:rPr>
            </w:pPr>
            <w:r>
              <w:rPr>
                <w:sz w:val="18"/>
              </w:rPr>
              <w:t>99,58%</w:t>
            </w:r>
          </w:p>
        </w:tc>
      </w:tr>
      <w:tr w:rsidR="007F256B" w14:paraId="515D5CEC" w14:textId="77777777">
        <w:trPr>
          <w:trHeight w:val="615"/>
        </w:trPr>
        <w:tc>
          <w:tcPr>
            <w:tcW w:w="990" w:type="dxa"/>
            <w:vMerge/>
            <w:tcBorders>
              <w:top w:val="nil"/>
              <w:left w:val="single" w:sz="2" w:space="0" w:color="auto"/>
              <w:bottom w:val="single" w:sz="2" w:space="0" w:color="auto"/>
              <w:right w:val="single" w:sz="2" w:space="0" w:color="auto"/>
            </w:tcBorders>
            <w:tcMar>
              <w:top w:w="100" w:type="dxa"/>
            </w:tcMar>
            <w:vAlign w:val="center"/>
          </w:tcPr>
          <w:p w14:paraId="535DA462"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4A78277B"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7E8F7864" w14:textId="77777777" w:rsidR="00A77B3E" w:rsidRDefault="009B680F">
            <w:pPr>
              <w:jc w:val="center"/>
              <w:rPr>
                <w:color w:val="000000"/>
                <w:u w:color="000000"/>
              </w:rPr>
            </w:pPr>
            <w:r>
              <w:rPr>
                <w:sz w:val="18"/>
              </w:rPr>
              <w:t>2110</w:t>
            </w:r>
          </w:p>
        </w:tc>
        <w:tc>
          <w:tcPr>
            <w:tcW w:w="3525" w:type="dxa"/>
            <w:tcBorders>
              <w:top w:val="single" w:sz="2" w:space="0" w:color="auto"/>
              <w:left w:val="nil"/>
              <w:bottom w:val="single" w:sz="2" w:space="0" w:color="auto"/>
              <w:right w:val="single" w:sz="2" w:space="0" w:color="auto"/>
            </w:tcBorders>
            <w:tcMar>
              <w:top w:w="100" w:type="dxa"/>
            </w:tcMar>
            <w:vAlign w:val="center"/>
          </w:tcPr>
          <w:p w14:paraId="610A84F2" w14:textId="77777777" w:rsidR="00A77B3E" w:rsidRDefault="009B680F">
            <w:pPr>
              <w:jc w:val="left"/>
              <w:rPr>
                <w:color w:val="000000"/>
                <w:u w:color="000000"/>
              </w:rPr>
            </w:pPr>
            <w:r>
              <w:rPr>
                <w:sz w:val="18"/>
              </w:rPr>
              <w:t>Dotacje celowe otrzymane z budżetu państwa na zadania bieżące z zakresu administracji rządowej oraz inne zadania zlecone ustawami realizowane przez powiat</w:t>
            </w:r>
          </w:p>
        </w:tc>
        <w:tc>
          <w:tcPr>
            <w:tcW w:w="1380" w:type="dxa"/>
            <w:tcBorders>
              <w:top w:val="nil"/>
              <w:left w:val="nil"/>
              <w:bottom w:val="single" w:sz="2" w:space="0" w:color="auto"/>
              <w:right w:val="nil"/>
            </w:tcBorders>
            <w:tcMar>
              <w:top w:w="100" w:type="dxa"/>
            </w:tcMar>
            <w:vAlign w:val="center"/>
          </w:tcPr>
          <w:p w14:paraId="6B9B120D" w14:textId="77777777" w:rsidR="00A77B3E" w:rsidRDefault="009B680F">
            <w:pPr>
              <w:jc w:val="right"/>
              <w:rPr>
                <w:color w:val="000000"/>
                <w:u w:color="000000"/>
              </w:rPr>
            </w:pPr>
            <w:r>
              <w:rPr>
                <w:sz w:val="18"/>
              </w:rPr>
              <w:t>42 429,00</w:t>
            </w:r>
          </w:p>
        </w:tc>
        <w:tc>
          <w:tcPr>
            <w:tcW w:w="1230" w:type="dxa"/>
            <w:tcBorders>
              <w:top w:val="nil"/>
              <w:left w:val="single" w:sz="2" w:space="0" w:color="auto"/>
              <w:bottom w:val="single" w:sz="2" w:space="0" w:color="auto"/>
              <w:right w:val="single" w:sz="2" w:space="0" w:color="auto"/>
            </w:tcBorders>
            <w:tcMar>
              <w:top w:w="100" w:type="dxa"/>
            </w:tcMar>
            <w:vAlign w:val="center"/>
          </w:tcPr>
          <w:p w14:paraId="37106A45" w14:textId="77777777" w:rsidR="00A77B3E" w:rsidRDefault="009B680F">
            <w:pPr>
              <w:jc w:val="right"/>
              <w:rPr>
                <w:color w:val="000000"/>
                <w:u w:color="000000"/>
              </w:rPr>
            </w:pPr>
            <w:r>
              <w:rPr>
                <w:sz w:val="18"/>
              </w:rPr>
              <w:t>40 860,30</w:t>
            </w:r>
          </w:p>
        </w:tc>
        <w:tc>
          <w:tcPr>
            <w:tcW w:w="945" w:type="dxa"/>
            <w:tcBorders>
              <w:top w:val="nil"/>
              <w:left w:val="nil"/>
              <w:bottom w:val="single" w:sz="2" w:space="0" w:color="auto"/>
              <w:right w:val="single" w:sz="2" w:space="0" w:color="auto"/>
            </w:tcBorders>
            <w:tcMar>
              <w:top w:w="100" w:type="dxa"/>
            </w:tcMar>
            <w:vAlign w:val="center"/>
          </w:tcPr>
          <w:p w14:paraId="0BC9A220" w14:textId="77777777" w:rsidR="00A77B3E" w:rsidRDefault="009B680F">
            <w:pPr>
              <w:jc w:val="right"/>
              <w:rPr>
                <w:color w:val="000000"/>
                <w:u w:color="000000"/>
              </w:rPr>
            </w:pPr>
            <w:r>
              <w:rPr>
                <w:sz w:val="18"/>
              </w:rPr>
              <w:t>96,30%</w:t>
            </w:r>
          </w:p>
        </w:tc>
      </w:tr>
      <w:tr w:rsidR="007F256B" w14:paraId="5779858A" w14:textId="77777777">
        <w:trPr>
          <w:trHeight w:val="1167"/>
        </w:trPr>
        <w:tc>
          <w:tcPr>
            <w:tcW w:w="990" w:type="dxa"/>
            <w:vMerge/>
            <w:tcBorders>
              <w:top w:val="nil"/>
              <w:left w:val="single" w:sz="2" w:space="0" w:color="auto"/>
              <w:bottom w:val="single" w:sz="2" w:space="0" w:color="auto"/>
              <w:right w:val="single" w:sz="2" w:space="0" w:color="auto"/>
            </w:tcBorders>
            <w:tcMar>
              <w:top w:w="100" w:type="dxa"/>
            </w:tcMar>
            <w:vAlign w:val="center"/>
          </w:tcPr>
          <w:p w14:paraId="05C2A587"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1754CCB7" w14:textId="77777777" w:rsidR="00A77B3E" w:rsidRDefault="00A77B3E">
            <w:pPr>
              <w:jc w:val="center"/>
              <w:rPr>
                <w:color w:val="000000"/>
                <w:u w:color="000000"/>
              </w:rPr>
            </w:pPr>
          </w:p>
        </w:tc>
        <w:tc>
          <w:tcPr>
            <w:tcW w:w="960" w:type="dxa"/>
            <w:tcBorders>
              <w:top w:val="nil"/>
              <w:left w:val="nil"/>
              <w:bottom w:val="single" w:sz="2" w:space="0" w:color="auto"/>
              <w:right w:val="single" w:sz="2" w:space="0" w:color="auto"/>
            </w:tcBorders>
            <w:tcMar>
              <w:top w:w="100" w:type="dxa"/>
            </w:tcMar>
            <w:vAlign w:val="center"/>
          </w:tcPr>
          <w:p w14:paraId="2B3E4373" w14:textId="77777777" w:rsidR="00A77B3E" w:rsidRDefault="009B680F">
            <w:pPr>
              <w:jc w:val="center"/>
              <w:rPr>
                <w:color w:val="000000"/>
                <w:u w:color="000000"/>
              </w:rPr>
            </w:pPr>
            <w:r>
              <w:rPr>
                <w:sz w:val="18"/>
              </w:rPr>
              <w:t>2160</w:t>
            </w:r>
          </w:p>
        </w:tc>
        <w:tc>
          <w:tcPr>
            <w:tcW w:w="3525" w:type="dxa"/>
            <w:tcBorders>
              <w:top w:val="single" w:sz="2" w:space="0" w:color="auto"/>
              <w:left w:val="nil"/>
              <w:bottom w:val="single" w:sz="2" w:space="0" w:color="auto"/>
              <w:right w:val="single" w:sz="2" w:space="0" w:color="auto"/>
            </w:tcBorders>
            <w:tcMar>
              <w:top w:w="100" w:type="dxa"/>
            </w:tcMar>
            <w:vAlign w:val="center"/>
          </w:tcPr>
          <w:p w14:paraId="0EAE6ABF" w14:textId="77777777" w:rsidR="00A77B3E" w:rsidRDefault="009B680F">
            <w:pPr>
              <w:jc w:val="left"/>
              <w:rPr>
                <w:color w:val="000000"/>
                <w:u w:color="000000"/>
              </w:rPr>
            </w:pPr>
            <w:r>
              <w:rPr>
                <w:sz w:val="18"/>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380" w:type="dxa"/>
            <w:tcBorders>
              <w:top w:val="nil"/>
              <w:left w:val="nil"/>
              <w:bottom w:val="single" w:sz="2" w:space="0" w:color="auto"/>
              <w:right w:val="nil"/>
            </w:tcBorders>
            <w:tcMar>
              <w:top w:w="100" w:type="dxa"/>
            </w:tcMar>
            <w:vAlign w:val="center"/>
          </w:tcPr>
          <w:p w14:paraId="5441DE4D" w14:textId="77777777" w:rsidR="00A77B3E" w:rsidRDefault="009B680F">
            <w:pPr>
              <w:jc w:val="right"/>
              <w:rPr>
                <w:color w:val="000000"/>
                <w:u w:color="000000"/>
              </w:rPr>
            </w:pPr>
            <w:r>
              <w:rPr>
                <w:sz w:val="18"/>
              </w:rPr>
              <w:t>328 969,00</w:t>
            </w:r>
          </w:p>
        </w:tc>
        <w:tc>
          <w:tcPr>
            <w:tcW w:w="1230" w:type="dxa"/>
            <w:tcBorders>
              <w:top w:val="nil"/>
              <w:left w:val="single" w:sz="2" w:space="0" w:color="auto"/>
              <w:bottom w:val="single" w:sz="2" w:space="0" w:color="auto"/>
              <w:right w:val="single" w:sz="2" w:space="0" w:color="auto"/>
            </w:tcBorders>
            <w:tcMar>
              <w:top w:w="100" w:type="dxa"/>
            </w:tcMar>
            <w:vAlign w:val="center"/>
          </w:tcPr>
          <w:p w14:paraId="7DFA23A9" w14:textId="77777777" w:rsidR="00A77B3E" w:rsidRDefault="009B680F">
            <w:pPr>
              <w:jc w:val="right"/>
              <w:rPr>
                <w:color w:val="000000"/>
                <w:u w:color="000000"/>
              </w:rPr>
            </w:pPr>
            <w:r>
              <w:rPr>
                <w:sz w:val="18"/>
              </w:rPr>
              <w:t>328 965,54</w:t>
            </w:r>
          </w:p>
        </w:tc>
        <w:tc>
          <w:tcPr>
            <w:tcW w:w="945" w:type="dxa"/>
            <w:tcBorders>
              <w:top w:val="nil"/>
              <w:left w:val="nil"/>
              <w:bottom w:val="single" w:sz="2" w:space="0" w:color="auto"/>
              <w:right w:val="single" w:sz="2" w:space="0" w:color="auto"/>
            </w:tcBorders>
            <w:tcMar>
              <w:top w:w="100" w:type="dxa"/>
            </w:tcMar>
            <w:vAlign w:val="center"/>
          </w:tcPr>
          <w:p w14:paraId="0036F59F" w14:textId="77777777" w:rsidR="00A77B3E" w:rsidRDefault="009B680F">
            <w:pPr>
              <w:jc w:val="right"/>
              <w:rPr>
                <w:color w:val="000000"/>
                <w:u w:color="000000"/>
              </w:rPr>
            </w:pPr>
            <w:r>
              <w:rPr>
                <w:sz w:val="18"/>
              </w:rPr>
              <w:t>100,00%</w:t>
            </w:r>
          </w:p>
        </w:tc>
      </w:tr>
      <w:tr w:rsidR="007F256B" w14:paraId="688309AA" w14:textId="77777777">
        <w:trPr>
          <w:trHeight w:val="297"/>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C04E27D" w14:textId="77777777" w:rsidR="00A77B3E" w:rsidRDefault="009B680F">
            <w:pPr>
              <w:jc w:val="right"/>
              <w:rPr>
                <w:color w:val="000000"/>
                <w:u w:color="000000"/>
              </w:rPr>
            </w:pPr>
            <w:r>
              <w:rPr>
                <w:b/>
                <w:sz w:val="18"/>
              </w:rPr>
              <w:t>Razem:</w:t>
            </w:r>
          </w:p>
        </w:tc>
        <w:tc>
          <w:tcPr>
            <w:tcW w:w="1380" w:type="dxa"/>
            <w:tcBorders>
              <w:top w:val="nil"/>
              <w:left w:val="nil"/>
              <w:bottom w:val="single" w:sz="2" w:space="0" w:color="auto"/>
              <w:right w:val="nil"/>
            </w:tcBorders>
            <w:tcMar>
              <w:top w:w="100" w:type="dxa"/>
            </w:tcMar>
            <w:vAlign w:val="center"/>
          </w:tcPr>
          <w:p w14:paraId="1271B818" w14:textId="77777777" w:rsidR="00A77B3E" w:rsidRDefault="009B680F">
            <w:pPr>
              <w:jc w:val="right"/>
              <w:rPr>
                <w:color w:val="000000"/>
                <w:u w:color="000000"/>
              </w:rPr>
            </w:pPr>
            <w:r>
              <w:rPr>
                <w:b/>
                <w:sz w:val="18"/>
              </w:rPr>
              <w:t>10 275 276,33</w:t>
            </w:r>
          </w:p>
        </w:tc>
        <w:tc>
          <w:tcPr>
            <w:tcW w:w="1230" w:type="dxa"/>
            <w:tcBorders>
              <w:top w:val="nil"/>
              <w:left w:val="single" w:sz="2" w:space="0" w:color="auto"/>
              <w:bottom w:val="single" w:sz="2" w:space="0" w:color="auto"/>
              <w:right w:val="single" w:sz="2" w:space="0" w:color="auto"/>
            </w:tcBorders>
            <w:tcMar>
              <w:top w:w="100" w:type="dxa"/>
            </w:tcMar>
            <w:vAlign w:val="center"/>
          </w:tcPr>
          <w:p w14:paraId="2FB02CBD" w14:textId="77777777" w:rsidR="00A77B3E" w:rsidRDefault="009B680F">
            <w:pPr>
              <w:jc w:val="right"/>
              <w:rPr>
                <w:color w:val="000000"/>
                <w:u w:color="000000"/>
              </w:rPr>
            </w:pPr>
            <w:r>
              <w:rPr>
                <w:b/>
                <w:sz w:val="18"/>
              </w:rPr>
              <w:t>10 220 375,74</w:t>
            </w:r>
          </w:p>
        </w:tc>
        <w:tc>
          <w:tcPr>
            <w:tcW w:w="945" w:type="dxa"/>
            <w:tcBorders>
              <w:top w:val="nil"/>
              <w:left w:val="nil"/>
              <w:bottom w:val="single" w:sz="2" w:space="0" w:color="auto"/>
              <w:right w:val="single" w:sz="2" w:space="0" w:color="auto"/>
            </w:tcBorders>
            <w:tcMar>
              <w:top w:w="100" w:type="dxa"/>
            </w:tcMar>
            <w:vAlign w:val="center"/>
          </w:tcPr>
          <w:p w14:paraId="14B11519" w14:textId="77777777" w:rsidR="00A77B3E" w:rsidRDefault="009B680F">
            <w:pPr>
              <w:jc w:val="right"/>
              <w:rPr>
                <w:color w:val="000000"/>
                <w:u w:color="000000"/>
              </w:rPr>
            </w:pPr>
            <w:r>
              <w:rPr>
                <w:b/>
                <w:sz w:val="18"/>
              </w:rPr>
              <w:t>99,47%</w:t>
            </w:r>
          </w:p>
        </w:tc>
      </w:tr>
    </w:tbl>
    <w:p w14:paraId="0616B7B2" w14:textId="77777777" w:rsidR="00A77B3E" w:rsidRDefault="009B680F">
      <w:pPr>
        <w:spacing w:before="120" w:after="120"/>
        <w:ind w:left="283" w:firstLine="227"/>
        <w:jc w:val="center"/>
        <w:rPr>
          <w:color w:val="000000"/>
          <w:u w:color="000000"/>
        </w:rPr>
      </w:pPr>
      <w:r>
        <w:rPr>
          <w:b/>
          <w:color w:val="000000"/>
          <w:u w:color="000000"/>
        </w:rPr>
        <w:lastRenderedPageBreak/>
        <w:t>Informacja z wykonania planu  wydatków związanych z realizacją zadań z zakresu administracji rządowej i innych zadań zleconych odrębnymi ustawami za 2020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84"/>
        <w:gridCol w:w="984"/>
        <w:gridCol w:w="3557"/>
        <w:gridCol w:w="1378"/>
        <w:gridCol w:w="1272"/>
        <w:gridCol w:w="939"/>
      </w:tblGrid>
      <w:tr w:rsidR="007F256B" w14:paraId="65CB5ABE" w14:textId="77777777">
        <w:trPr>
          <w:trHeight w:val="330"/>
        </w:trPr>
        <w:tc>
          <w:tcPr>
            <w:tcW w:w="960" w:type="dxa"/>
            <w:tcBorders>
              <w:top w:val="single" w:sz="2" w:space="0" w:color="auto"/>
              <w:left w:val="single" w:sz="2" w:space="0" w:color="auto"/>
              <w:bottom w:val="single" w:sz="2" w:space="0" w:color="auto"/>
              <w:right w:val="single" w:sz="2" w:space="0" w:color="auto"/>
            </w:tcBorders>
            <w:tcMar>
              <w:top w:w="100" w:type="dxa"/>
            </w:tcMar>
          </w:tcPr>
          <w:p w14:paraId="3091E196" w14:textId="77777777" w:rsidR="00A77B3E" w:rsidRDefault="009B680F">
            <w:pPr>
              <w:jc w:val="center"/>
              <w:rPr>
                <w:color w:val="000000"/>
                <w:u w:color="000000"/>
              </w:rPr>
            </w:pPr>
            <w:r>
              <w:rPr>
                <w:b/>
                <w:sz w:val="18"/>
              </w:rPr>
              <w:t>Dział</w:t>
            </w:r>
          </w:p>
        </w:tc>
        <w:tc>
          <w:tcPr>
            <w:tcW w:w="975" w:type="dxa"/>
            <w:tcBorders>
              <w:top w:val="single" w:sz="2" w:space="0" w:color="auto"/>
              <w:left w:val="nil"/>
              <w:bottom w:val="single" w:sz="2" w:space="0" w:color="auto"/>
              <w:right w:val="single" w:sz="2" w:space="0" w:color="auto"/>
            </w:tcBorders>
            <w:tcMar>
              <w:top w:w="100" w:type="dxa"/>
            </w:tcMar>
          </w:tcPr>
          <w:p w14:paraId="6787FAA0" w14:textId="77777777" w:rsidR="00A77B3E" w:rsidRDefault="009B680F">
            <w:pPr>
              <w:jc w:val="center"/>
              <w:rPr>
                <w:color w:val="000000"/>
                <w:u w:color="000000"/>
              </w:rPr>
            </w:pPr>
            <w:r>
              <w:rPr>
                <w:b/>
                <w:sz w:val="18"/>
              </w:rPr>
              <w:t>Rozdział</w:t>
            </w:r>
          </w:p>
        </w:tc>
        <w:tc>
          <w:tcPr>
            <w:tcW w:w="975" w:type="dxa"/>
            <w:tcBorders>
              <w:top w:val="single" w:sz="2" w:space="0" w:color="auto"/>
              <w:left w:val="nil"/>
              <w:bottom w:val="single" w:sz="2" w:space="0" w:color="auto"/>
              <w:right w:val="single" w:sz="2" w:space="0" w:color="auto"/>
            </w:tcBorders>
            <w:tcMar>
              <w:top w:w="100" w:type="dxa"/>
            </w:tcMar>
          </w:tcPr>
          <w:p w14:paraId="66A6C2BC" w14:textId="77777777" w:rsidR="00A77B3E" w:rsidRDefault="009B680F">
            <w:pPr>
              <w:jc w:val="center"/>
              <w:rPr>
                <w:color w:val="000000"/>
                <w:u w:color="000000"/>
              </w:rPr>
            </w:pPr>
            <w:r>
              <w:rPr>
                <w:b/>
                <w:sz w:val="18"/>
              </w:rPr>
              <w:t>Paragraf</w:t>
            </w:r>
          </w:p>
        </w:tc>
        <w:tc>
          <w:tcPr>
            <w:tcW w:w="3525" w:type="dxa"/>
            <w:tcBorders>
              <w:top w:val="single" w:sz="2" w:space="0" w:color="auto"/>
              <w:left w:val="nil"/>
              <w:bottom w:val="single" w:sz="2" w:space="0" w:color="auto"/>
              <w:right w:val="single" w:sz="2" w:space="0" w:color="auto"/>
            </w:tcBorders>
            <w:tcMar>
              <w:top w:w="100" w:type="dxa"/>
            </w:tcMar>
          </w:tcPr>
          <w:p w14:paraId="268994BE" w14:textId="77777777" w:rsidR="00A77B3E" w:rsidRDefault="009B680F">
            <w:pPr>
              <w:jc w:val="center"/>
              <w:rPr>
                <w:color w:val="000000"/>
                <w:u w:color="000000"/>
              </w:rPr>
            </w:pPr>
            <w:r>
              <w:rPr>
                <w:b/>
                <w:sz w:val="18"/>
              </w:rPr>
              <w:t>Treść</w:t>
            </w:r>
          </w:p>
        </w:tc>
        <w:tc>
          <w:tcPr>
            <w:tcW w:w="1365" w:type="dxa"/>
            <w:tcBorders>
              <w:top w:val="single" w:sz="2" w:space="0" w:color="auto"/>
              <w:left w:val="nil"/>
              <w:bottom w:val="single" w:sz="2" w:space="0" w:color="auto"/>
              <w:right w:val="nil"/>
            </w:tcBorders>
            <w:tcMar>
              <w:top w:w="100" w:type="dxa"/>
            </w:tcMar>
          </w:tcPr>
          <w:p w14:paraId="071C0CD3" w14:textId="77777777" w:rsidR="00A77B3E" w:rsidRDefault="009B680F">
            <w:pPr>
              <w:jc w:val="center"/>
              <w:rPr>
                <w:color w:val="000000"/>
                <w:u w:color="000000"/>
              </w:rPr>
            </w:pPr>
            <w:r>
              <w:rPr>
                <w:b/>
                <w:sz w:val="18"/>
              </w:rPr>
              <w:t>Plan</w:t>
            </w:r>
          </w:p>
        </w:tc>
        <w:tc>
          <w:tcPr>
            <w:tcW w:w="1260" w:type="dxa"/>
            <w:tcBorders>
              <w:top w:val="single" w:sz="2" w:space="0" w:color="auto"/>
              <w:left w:val="single" w:sz="2" w:space="0" w:color="auto"/>
              <w:bottom w:val="single" w:sz="2" w:space="0" w:color="auto"/>
              <w:right w:val="single" w:sz="2" w:space="0" w:color="auto"/>
            </w:tcBorders>
            <w:tcMar>
              <w:top w:w="100" w:type="dxa"/>
            </w:tcMar>
          </w:tcPr>
          <w:p w14:paraId="5A24BF49" w14:textId="77777777" w:rsidR="00A77B3E" w:rsidRDefault="009B680F">
            <w:pPr>
              <w:jc w:val="center"/>
              <w:rPr>
                <w:color w:val="000000"/>
                <w:u w:color="000000"/>
              </w:rPr>
            </w:pPr>
            <w:r>
              <w:rPr>
                <w:b/>
                <w:sz w:val="18"/>
              </w:rPr>
              <w:t>Wykonanie</w:t>
            </w:r>
          </w:p>
        </w:tc>
        <w:tc>
          <w:tcPr>
            <w:tcW w:w="930" w:type="dxa"/>
            <w:tcBorders>
              <w:top w:val="single" w:sz="2" w:space="0" w:color="auto"/>
              <w:left w:val="nil"/>
              <w:bottom w:val="single" w:sz="2" w:space="0" w:color="auto"/>
              <w:right w:val="single" w:sz="2" w:space="0" w:color="auto"/>
            </w:tcBorders>
            <w:tcMar>
              <w:top w:w="100" w:type="dxa"/>
            </w:tcMar>
          </w:tcPr>
          <w:p w14:paraId="4ECB3C0B" w14:textId="77777777" w:rsidR="00A77B3E" w:rsidRDefault="009B680F">
            <w:pPr>
              <w:jc w:val="center"/>
              <w:rPr>
                <w:color w:val="000000"/>
                <w:u w:color="000000"/>
              </w:rPr>
            </w:pPr>
            <w:r>
              <w:rPr>
                <w:b/>
                <w:sz w:val="18"/>
              </w:rPr>
              <w:t>%</w:t>
            </w:r>
          </w:p>
        </w:tc>
      </w:tr>
      <w:tr w:rsidR="007F256B" w14:paraId="327EA7C8"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456528AE" w14:textId="77777777" w:rsidR="00A77B3E" w:rsidRDefault="009B680F">
            <w:pPr>
              <w:jc w:val="center"/>
              <w:rPr>
                <w:color w:val="000000"/>
                <w:u w:color="000000"/>
              </w:rPr>
            </w:pPr>
            <w:r>
              <w:rPr>
                <w:b/>
                <w:sz w:val="18"/>
              </w:rPr>
              <w:t>700</w:t>
            </w:r>
          </w:p>
        </w:tc>
        <w:tc>
          <w:tcPr>
            <w:tcW w:w="975" w:type="dxa"/>
            <w:tcBorders>
              <w:top w:val="nil"/>
              <w:left w:val="nil"/>
              <w:bottom w:val="single" w:sz="2" w:space="0" w:color="auto"/>
              <w:right w:val="single" w:sz="2" w:space="0" w:color="auto"/>
            </w:tcBorders>
            <w:tcMar>
              <w:top w:w="100" w:type="dxa"/>
            </w:tcMar>
            <w:vAlign w:val="center"/>
          </w:tcPr>
          <w:p w14:paraId="54D6662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0193F2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397BCD7" w14:textId="77777777" w:rsidR="00A77B3E" w:rsidRDefault="009B680F">
            <w:pPr>
              <w:jc w:val="left"/>
              <w:rPr>
                <w:color w:val="000000"/>
                <w:u w:color="000000"/>
              </w:rPr>
            </w:pPr>
            <w:r>
              <w:rPr>
                <w:b/>
                <w:sz w:val="18"/>
              </w:rPr>
              <w:t>Gospodarka mieszkaniowa</w:t>
            </w:r>
          </w:p>
        </w:tc>
        <w:tc>
          <w:tcPr>
            <w:tcW w:w="1365" w:type="dxa"/>
            <w:tcBorders>
              <w:top w:val="nil"/>
              <w:left w:val="nil"/>
              <w:bottom w:val="single" w:sz="2" w:space="0" w:color="auto"/>
              <w:right w:val="nil"/>
            </w:tcBorders>
            <w:tcMar>
              <w:top w:w="100" w:type="dxa"/>
            </w:tcMar>
            <w:vAlign w:val="center"/>
          </w:tcPr>
          <w:p w14:paraId="0F345482" w14:textId="77777777" w:rsidR="00A77B3E" w:rsidRDefault="009B680F">
            <w:pPr>
              <w:jc w:val="right"/>
              <w:rPr>
                <w:color w:val="000000"/>
                <w:u w:color="000000"/>
              </w:rPr>
            </w:pPr>
            <w:r>
              <w:rPr>
                <w:b/>
                <w:sz w:val="18"/>
              </w:rPr>
              <w:t>246 724,83</w:t>
            </w:r>
          </w:p>
        </w:tc>
        <w:tc>
          <w:tcPr>
            <w:tcW w:w="1260" w:type="dxa"/>
            <w:tcBorders>
              <w:top w:val="nil"/>
              <w:left w:val="single" w:sz="2" w:space="0" w:color="auto"/>
              <w:bottom w:val="single" w:sz="2" w:space="0" w:color="auto"/>
              <w:right w:val="single" w:sz="2" w:space="0" w:color="auto"/>
            </w:tcBorders>
            <w:tcMar>
              <w:top w:w="100" w:type="dxa"/>
            </w:tcMar>
            <w:vAlign w:val="center"/>
          </w:tcPr>
          <w:p w14:paraId="659AAEE1" w14:textId="77777777" w:rsidR="00A77B3E" w:rsidRDefault="009B680F">
            <w:pPr>
              <w:jc w:val="right"/>
              <w:rPr>
                <w:color w:val="000000"/>
                <w:u w:color="000000"/>
              </w:rPr>
            </w:pPr>
            <w:r>
              <w:rPr>
                <w:b/>
                <w:sz w:val="18"/>
              </w:rPr>
              <w:t>238 688,46</w:t>
            </w:r>
          </w:p>
        </w:tc>
        <w:tc>
          <w:tcPr>
            <w:tcW w:w="930" w:type="dxa"/>
            <w:tcBorders>
              <w:top w:val="nil"/>
              <w:left w:val="nil"/>
              <w:bottom w:val="single" w:sz="2" w:space="0" w:color="auto"/>
              <w:right w:val="single" w:sz="2" w:space="0" w:color="auto"/>
            </w:tcBorders>
            <w:tcMar>
              <w:top w:w="100" w:type="dxa"/>
            </w:tcMar>
            <w:vAlign w:val="center"/>
          </w:tcPr>
          <w:p w14:paraId="7A33DBA8" w14:textId="77777777" w:rsidR="00A77B3E" w:rsidRDefault="009B680F">
            <w:pPr>
              <w:jc w:val="right"/>
              <w:rPr>
                <w:color w:val="000000"/>
                <w:u w:color="000000"/>
              </w:rPr>
            </w:pPr>
            <w:r>
              <w:rPr>
                <w:b/>
                <w:sz w:val="18"/>
              </w:rPr>
              <w:t>96,74%</w:t>
            </w:r>
          </w:p>
        </w:tc>
      </w:tr>
      <w:tr w:rsidR="007F256B" w14:paraId="6E7C1145"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3FF75EE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0017794" w14:textId="77777777" w:rsidR="00A77B3E" w:rsidRDefault="009B680F">
            <w:pPr>
              <w:jc w:val="center"/>
              <w:rPr>
                <w:color w:val="000000"/>
                <w:u w:color="000000"/>
              </w:rPr>
            </w:pPr>
            <w:r>
              <w:rPr>
                <w:sz w:val="18"/>
              </w:rPr>
              <w:t>70005</w:t>
            </w:r>
          </w:p>
        </w:tc>
        <w:tc>
          <w:tcPr>
            <w:tcW w:w="975" w:type="dxa"/>
            <w:tcBorders>
              <w:top w:val="nil"/>
              <w:left w:val="nil"/>
              <w:bottom w:val="single" w:sz="2" w:space="0" w:color="auto"/>
              <w:right w:val="single" w:sz="2" w:space="0" w:color="auto"/>
            </w:tcBorders>
            <w:tcMar>
              <w:top w:w="100" w:type="dxa"/>
            </w:tcMar>
            <w:vAlign w:val="center"/>
          </w:tcPr>
          <w:p w14:paraId="2355153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121B145B" w14:textId="77777777" w:rsidR="00A77B3E" w:rsidRDefault="009B680F">
            <w:pPr>
              <w:jc w:val="left"/>
              <w:rPr>
                <w:color w:val="000000"/>
                <w:u w:color="000000"/>
              </w:rPr>
            </w:pPr>
            <w:r>
              <w:rPr>
                <w:sz w:val="18"/>
              </w:rPr>
              <w:t>Gospodarka gruntami i nieruchomościami</w:t>
            </w:r>
          </w:p>
        </w:tc>
        <w:tc>
          <w:tcPr>
            <w:tcW w:w="1365" w:type="dxa"/>
            <w:tcBorders>
              <w:top w:val="nil"/>
              <w:left w:val="nil"/>
              <w:bottom w:val="single" w:sz="2" w:space="0" w:color="auto"/>
              <w:right w:val="nil"/>
            </w:tcBorders>
            <w:tcMar>
              <w:top w:w="100" w:type="dxa"/>
            </w:tcMar>
            <w:vAlign w:val="center"/>
          </w:tcPr>
          <w:p w14:paraId="33E89DD5" w14:textId="77777777" w:rsidR="00A77B3E" w:rsidRDefault="009B680F">
            <w:pPr>
              <w:jc w:val="right"/>
              <w:rPr>
                <w:color w:val="000000"/>
                <w:u w:color="000000"/>
              </w:rPr>
            </w:pPr>
            <w:r>
              <w:rPr>
                <w:sz w:val="18"/>
              </w:rPr>
              <w:t>246 724,83</w:t>
            </w:r>
          </w:p>
        </w:tc>
        <w:tc>
          <w:tcPr>
            <w:tcW w:w="1260" w:type="dxa"/>
            <w:tcBorders>
              <w:top w:val="nil"/>
              <w:left w:val="single" w:sz="2" w:space="0" w:color="auto"/>
              <w:bottom w:val="single" w:sz="2" w:space="0" w:color="auto"/>
              <w:right w:val="single" w:sz="2" w:space="0" w:color="auto"/>
            </w:tcBorders>
            <w:tcMar>
              <w:top w:w="100" w:type="dxa"/>
            </w:tcMar>
            <w:vAlign w:val="center"/>
          </w:tcPr>
          <w:p w14:paraId="7DFBC5BF" w14:textId="77777777" w:rsidR="00A77B3E" w:rsidRDefault="009B680F">
            <w:pPr>
              <w:jc w:val="right"/>
              <w:rPr>
                <w:color w:val="000000"/>
                <w:u w:color="000000"/>
              </w:rPr>
            </w:pPr>
            <w:r>
              <w:rPr>
                <w:sz w:val="18"/>
              </w:rPr>
              <w:t>238 688,46</w:t>
            </w:r>
          </w:p>
        </w:tc>
        <w:tc>
          <w:tcPr>
            <w:tcW w:w="930" w:type="dxa"/>
            <w:tcBorders>
              <w:top w:val="nil"/>
              <w:left w:val="nil"/>
              <w:bottom w:val="single" w:sz="2" w:space="0" w:color="auto"/>
              <w:right w:val="single" w:sz="2" w:space="0" w:color="auto"/>
            </w:tcBorders>
            <w:tcMar>
              <w:top w:w="100" w:type="dxa"/>
            </w:tcMar>
            <w:vAlign w:val="center"/>
          </w:tcPr>
          <w:p w14:paraId="3EDE3AA1" w14:textId="77777777" w:rsidR="00A77B3E" w:rsidRDefault="009B680F">
            <w:pPr>
              <w:jc w:val="right"/>
              <w:rPr>
                <w:color w:val="000000"/>
                <w:u w:color="000000"/>
              </w:rPr>
            </w:pPr>
            <w:r>
              <w:rPr>
                <w:sz w:val="18"/>
              </w:rPr>
              <w:t>96,74%</w:t>
            </w:r>
          </w:p>
        </w:tc>
      </w:tr>
      <w:tr w:rsidR="007F256B" w14:paraId="5EDE52A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8AF7BA7"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6F278B9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B23C69F"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0687B1C9"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1EBC0E57" w14:textId="77777777" w:rsidR="00A77B3E" w:rsidRDefault="009B680F">
            <w:pPr>
              <w:jc w:val="right"/>
              <w:rPr>
                <w:color w:val="000000"/>
                <w:u w:color="000000"/>
              </w:rPr>
            </w:pPr>
            <w:r>
              <w:rPr>
                <w:sz w:val="18"/>
              </w:rPr>
              <w:t>126 394,83</w:t>
            </w:r>
          </w:p>
        </w:tc>
        <w:tc>
          <w:tcPr>
            <w:tcW w:w="1260" w:type="dxa"/>
            <w:tcBorders>
              <w:top w:val="nil"/>
              <w:left w:val="single" w:sz="2" w:space="0" w:color="auto"/>
              <w:bottom w:val="single" w:sz="2" w:space="0" w:color="auto"/>
              <w:right w:val="single" w:sz="2" w:space="0" w:color="auto"/>
            </w:tcBorders>
            <w:tcMar>
              <w:top w:w="100" w:type="dxa"/>
            </w:tcMar>
            <w:vAlign w:val="center"/>
          </w:tcPr>
          <w:p w14:paraId="2F7EDA6D" w14:textId="77777777" w:rsidR="00A77B3E" w:rsidRDefault="009B680F">
            <w:pPr>
              <w:jc w:val="right"/>
              <w:rPr>
                <w:color w:val="000000"/>
                <w:u w:color="000000"/>
              </w:rPr>
            </w:pPr>
            <w:r>
              <w:rPr>
                <w:sz w:val="18"/>
              </w:rPr>
              <w:t>126 394,83</w:t>
            </w:r>
          </w:p>
        </w:tc>
        <w:tc>
          <w:tcPr>
            <w:tcW w:w="930" w:type="dxa"/>
            <w:tcBorders>
              <w:top w:val="nil"/>
              <w:left w:val="nil"/>
              <w:bottom w:val="single" w:sz="2" w:space="0" w:color="auto"/>
              <w:right w:val="single" w:sz="2" w:space="0" w:color="auto"/>
            </w:tcBorders>
            <w:tcMar>
              <w:top w:w="100" w:type="dxa"/>
            </w:tcMar>
            <w:vAlign w:val="center"/>
          </w:tcPr>
          <w:p w14:paraId="308E51A1" w14:textId="77777777" w:rsidR="00A77B3E" w:rsidRDefault="009B680F">
            <w:pPr>
              <w:jc w:val="right"/>
              <w:rPr>
                <w:color w:val="000000"/>
                <w:u w:color="000000"/>
              </w:rPr>
            </w:pPr>
            <w:r>
              <w:rPr>
                <w:sz w:val="18"/>
              </w:rPr>
              <w:t>100,00%</w:t>
            </w:r>
          </w:p>
        </w:tc>
      </w:tr>
      <w:tr w:rsidR="007F256B" w14:paraId="1671304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21576E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C7E880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D346846"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5E91446E"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05FB2BAC" w14:textId="77777777" w:rsidR="00A77B3E" w:rsidRDefault="009B680F">
            <w:pPr>
              <w:jc w:val="right"/>
              <w:rPr>
                <w:color w:val="000000"/>
                <w:u w:color="000000"/>
              </w:rPr>
            </w:pPr>
            <w:r>
              <w:rPr>
                <w:sz w:val="18"/>
              </w:rPr>
              <w:t>9 990,00</w:t>
            </w:r>
          </w:p>
        </w:tc>
        <w:tc>
          <w:tcPr>
            <w:tcW w:w="1260" w:type="dxa"/>
            <w:tcBorders>
              <w:top w:val="nil"/>
              <w:left w:val="single" w:sz="2" w:space="0" w:color="auto"/>
              <w:bottom w:val="single" w:sz="2" w:space="0" w:color="auto"/>
              <w:right w:val="single" w:sz="2" w:space="0" w:color="auto"/>
            </w:tcBorders>
            <w:tcMar>
              <w:top w:w="100" w:type="dxa"/>
            </w:tcMar>
            <w:vAlign w:val="center"/>
          </w:tcPr>
          <w:p w14:paraId="0FC714B1" w14:textId="77777777" w:rsidR="00A77B3E" w:rsidRDefault="009B680F">
            <w:pPr>
              <w:jc w:val="right"/>
              <w:rPr>
                <w:color w:val="000000"/>
                <w:u w:color="000000"/>
              </w:rPr>
            </w:pPr>
            <w:r>
              <w:rPr>
                <w:sz w:val="18"/>
              </w:rPr>
              <w:t>9 990,00</w:t>
            </w:r>
          </w:p>
        </w:tc>
        <w:tc>
          <w:tcPr>
            <w:tcW w:w="930" w:type="dxa"/>
            <w:tcBorders>
              <w:top w:val="nil"/>
              <w:left w:val="nil"/>
              <w:bottom w:val="single" w:sz="2" w:space="0" w:color="auto"/>
              <w:right w:val="single" w:sz="2" w:space="0" w:color="auto"/>
            </w:tcBorders>
            <w:tcMar>
              <w:top w:w="100" w:type="dxa"/>
            </w:tcMar>
            <w:vAlign w:val="center"/>
          </w:tcPr>
          <w:p w14:paraId="63718E69" w14:textId="77777777" w:rsidR="00A77B3E" w:rsidRDefault="009B680F">
            <w:pPr>
              <w:jc w:val="right"/>
              <w:rPr>
                <w:color w:val="000000"/>
                <w:u w:color="000000"/>
              </w:rPr>
            </w:pPr>
            <w:r>
              <w:rPr>
                <w:sz w:val="18"/>
              </w:rPr>
              <w:t>100,00%</w:t>
            </w:r>
          </w:p>
        </w:tc>
      </w:tr>
      <w:tr w:rsidR="007F256B" w14:paraId="439F386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F550CDA"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CDAB58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D71D314"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12BB8F78"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407BA2F8" w14:textId="77777777" w:rsidR="00A77B3E" w:rsidRDefault="009B680F">
            <w:pPr>
              <w:jc w:val="right"/>
              <w:rPr>
                <w:color w:val="000000"/>
                <w:u w:color="000000"/>
              </w:rPr>
            </w:pPr>
            <w:r>
              <w:rPr>
                <w:sz w:val="18"/>
              </w:rPr>
              <w:t>4 523,00</w:t>
            </w:r>
          </w:p>
        </w:tc>
        <w:tc>
          <w:tcPr>
            <w:tcW w:w="1260" w:type="dxa"/>
            <w:tcBorders>
              <w:top w:val="nil"/>
              <w:left w:val="single" w:sz="2" w:space="0" w:color="auto"/>
              <w:bottom w:val="single" w:sz="2" w:space="0" w:color="auto"/>
              <w:right w:val="single" w:sz="2" w:space="0" w:color="auto"/>
            </w:tcBorders>
            <w:tcMar>
              <w:top w:w="100" w:type="dxa"/>
            </w:tcMar>
            <w:vAlign w:val="center"/>
          </w:tcPr>
          <w:p w14:paraId="6227DCA8" w14:textId="77777777" w:rsidR="00A77B3E" w:rsidRDefault="009B680F">
            <w:pPr>
              <w:jc w:val="right"/>
              <w:rPr>
                <w:color w:val="000000"/>
                <w:u w:color="000000"/>
              </w:rPr>
            </w:pPr>
            <w:r>
              <w:rPr>
                <w:sz w:val="18"/>
              </w:rPr>
              <w:t>4 523,00</w:t>
            </w:r>
          </w:p>
        </w:tc>
        <w:tc>
          <w:tcPr>
            <w:tcW w:w="930" w:type="dxa"/>
            <w:tcBorders>
              <w:top w:val="nil"/>
              <w:left w:val="nil"/>
              <w:bottom w:val="single" w:sz="2" w:space="0" w:color="auto"/>
              <w:right w:val="single" w:sz="2" w:space="0" w:color="auto"/>
            </w:tcBorders>
            <w:tcMar>
              <w:top w:w="100" w:type="dxa"/>
            </w:tcMar>
            <w:vAlign w:val="center"/>
          </w:tcPr>
          <w:p w14:paraId="2E490DB2" w14:textId="77777777" w:rsidR="00A77B3E" w:rsidRDefault="009B680F">
            <w:pPr>
              <w:jc w:val="right"/>
              <w:rPr>
                <w:color w:val="000000"/>
                <w:u w:color="000000"/>
              </w:rPr>
            </w:pPr>
            <w:r>
              <w:rPr>
                <w:sz w:val="18"/>
              </w:rPr>
              <w:t>100,00%</w:t>
            </w:r>
          </w:p>
        </w:tc>
      </w:tr>
      <w:tr w:rsidR="007F256B" w14:paraId="01C9FD01"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E42F5D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9DD5A8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BE77DDC"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3AD42209"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772A8730" w14:textId="77777777" w:rsidR="00A77B3E" w:rsidRDefault="009B680F">
            <w:pPr>
              <w:jc w:val="right"/>
              <w:rPr>
                <w:color w:val="000000"/>
                <w:u w:color="000000"/>
              </w:rPr>
            </w:pPr>
            <w:r>
              <w:rPr>
                <w:sz w:val="18"/>
              </w:rPr>
              <w:t>1 857,00</w:t>
            </w:r>
          </w:p>
        </w:tc>
        <w:tc>
          <w:tcPr>
            <w:tcW w:w="1260" w:type="dxa"/>
            <w:tcBorders>
              <w:top w:val="nil"/>
              <w:left w:val="single" w:sz="2" w:space="0" w:color="auto"/>
              <w:bottom w:val="single" w:sz="2" w:space="0" w:color="auto"/>
              <w:right w:val="single" w:sz="2" w:space="0" w:color="auto"/>
            </w:tcBorders>
            <w:tcMar>
              <w:top w:w="100" w:type="dxa"/>
            </w:tcMar>
            <w:vAlign w:val="center"/>
          </w:tcPr>
          <w:p w14:paraId="35912710" w14:textId="77777777" w:rsidR="00A77B3E" w:rsidRDefault="009B680F">
            <w:pPr>
              <w:jc w:val="right"/>
              <w:rPr>
                <w:color w:val="000000"/>
                <w:u w:color="000000"/>
              </w:rPr>
            </w:pPr>
            <w:r>
              <w:rPr>
                <w:sz w:val="18"/>
              </w:rPr>
              <w:t>1 857,00</w:t>
            </w:r>
          </w:p>
        </w:tc>
        <w:tc>
          <w:tcPr>
            <w:tcW w:w="930" w:type="dxa"/>
            <w:tcBorders>
              <w:top w:val="nil"/>
              <w:left w:val="nil"/>
              <w:bottom w:val="single" w:sz="2" w:space="0" w:color="auto"/>
              <w:right w:val="single" w:sz="2" w:space="0" w:color="auto"/>
            </w:tcBorders>
            <w:tcMar>
              <w:top w:w="100" w:type="dxa"/>
            </w:tcMar>
            <w:vAlign w:val="center"/>
          </w:tcPr>
          <w:p w14:paraId="1C945693" w14:textId="77777777" w:rsidR="00A77B3E" w:rsidRDefault="009B680F">
            <w:pPr>
              <w:jc w:val="right"/>
              <w:rPr>
                <w:color w:val="000000"/>
                <w:u w:color="000000"/>
              </w:rPr>
            </w:pPr>
            <w:r>
              <w:rPr>
                <w:sz w:val="18"/>
              </w:rPr>
              <w:t>100,00%</w:t>
            </w:r>
          </w:p>
        </w:tc>
      </w:tr>
      <w:tr w:rsidR="007F256B" w14:paraId="4BE19D08"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CFBBA4C"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026D28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C673227"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6DFBC2FA"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6E73F597" w14:textId="77777777" w:rsidR="00A77B3E" w:rsidRDefault="009B680F">
            <w:pPr>
              <w:jc w:val="right"/>
              <w:rPr>
                <w:color w:val="000000"/>
                <w:u w:color="000000"/>
              </w:rPr>
            </w:pPr>
            <w:r>
              <w:rPr>
                <w:sz w:val="18"/>
              </w:rPr>
              <w:t>96 272,00</w:t>
            </w:r>
          </w:p>
        </w:tc>
        <w:tc>
          <w:tcPr>
            <w:tcW w:w="1260" w:type="dxa"/>
            <w:tcBorders>
              <w:top w:val="nil"/>
              <w:left w:val="single" w:sz="2" w:space="0" w:color="auto"/>
              <w:bottom w:val="single" w:sz="2" w:space="0" w:color="auto"/>
              <w:right w:val="single" w:sz="2" w:space="0" w:color="auto"/>
            </w:tcBorders>
            <w:tcMar>
              <w:top w:w="100" w:type="dxa"/>
            </w:tcMar>
            <w:vAlign w:val="center"/>
          </w:tcPr>
          <w:p w14:paraId="71A19CF6" w14:textId="77777777" w:rsidR="00A77B3E" w:rsidRDefault="009B680F">
            <w:pPr>
              <w:jc w:val="right"/>
              <w:rPr>
                <w:color w:val="000000"/>
                <w:u w:color="000000"/>
              </w:rPr>
            </w:pPr>
            <w:r>
              <w:rPr>
                <w:sz w:val="18"/>
              </w:rPr>
              <w:t>89 013,20</w:t>
            </w:r>
          </w:p>
        </w:tc>
        <w:tc>
          <w:tcPr>
            <w:tcW w:w="930" w:type="dxa"/>
            <w:tcBorders>
              <w:top w:val="nil"/>
              <w:left w:val="nil"/>
              <w:bottom w:val="single" w:sz="2" w:space="0" w:color="auto"/>
              <w:right w:val="single" w:sz="2" w:space="0" w:color="auto"/>
            </w:tcBorders>
            <w:tcMar>
              <w:top w:w="100" w:type="dxa"/>
            </w:tcMar>
            <w:vAlign w:val="center"/>
          </w:tcPr>
          <w:p w14:paraId="600F73FD" w14:textId="77777777" w:rsidR="00A77B3E" w:rsidRDefault="009B680F">
            <w:pPr>
              <w:jc w:val="right"/>
              <w:rPr>
                <w:color w:val="000000"/>
                <w:u w:color="000000"/>
              </w:rPr>
            </w:pPr>
            <w:r>
              <w:rPr>
                <w:sz w:val="18"/>
              </w:rPr>
              <w:t>92,46%</w:t>
            </w:r>
          </w:p>
        </w:tc>
      </w:tr>
      <w:tr w:rsidR="007F256B" w14:paraId="29400DD9"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95219D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DB72AF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6F762D4" w14:textId="77777777" w:rsidR="00A77B3E" w:rsidRDefault="009B680F">
            <w:pPr>
              <w:jc w:val="center"/>
              <w:rPr>
                <w:color w:val="000000"/>
                <w:u w:color="000000"/>
              </w:rPr>
            </w:pPr>
            <w:r>
              <w:rPr>
                <w:sz w:val="18"/>
              </w:rPr>
              <w:t>4430</w:t>
            </w:r>
          </w:p>
        </w:tc>
        <w:tc>
          <w:tcPr>
            <w:tcW w:w="3525" w:type="dxa"/>
            <w:tcBorders>
              <w:top w:val="single" w:sz="2" w:space="0" w:color="auto"/>
              <w:left w:val="nil"/>
              <w:bottom w:val="single" w:sz="2" w:space="0" w:color="auto"/>
              <w:right w:val="single" w:sz="2" w:space="0" w:color="auto"/>
            </w:tcBorders>
            <w:tcMar>
              <w:top w:w="100" w:type="dxa"/>
            </w:tcMar>
            <w:vAlign w:val="center"/>
          </w:tcPr>
          <w:p w14:paraId="5B971B7B" w14:textId="77777777" w:rsidR="00A77B3E" w:rsidRDefault="009B680F">
            <w:pPr>
              <w:jc w:val="left"/>
              <w:rPr>
                <w:color w:val="000000"/>
                <w:u w:color="000000"/>
              </w:rPr>
            </w:pPr>
            <w:r>
              <w:rPr>
                <w:sz w:val="18"/>
              </w:rPr>
              <w:t>Różne opłaty i składki</w:t>
            </w:r>
          </w:p>
        </w:tc>
        <w:tc>
          <w:tcPr>
            <w:tcW w:w="1365" w:type="dxa"/>
            <w:tcBorders>
              <w:top w:val="nil"/>
              <w:left w:val="nil"/>
              <w:bottom w:val="single" w:sz="2" w:space="0" w:color="auto"/>
              <w:right w:val="nil"/>
            </w:tcBorders>
            <w:tcMar>
              <w:top w:w="100" w:type="dxa"/>
            </w:tcMar>
            <w:vAlign w:val="center"/>
          </w:tcPr>
          <w:p w14:paraId="4F062DED" w14:textId="77777777" w:rsidR="00A77B3E" w:rsidRDefault="009B680F">
            <w:pPr>
              <w:jc w:val="right"/>
              <w:rPr>
                <w:color w:val="000000"/>
                <w:u w:color="000000"/>
              </w:rPr>
            </w:pPr>
            <w:r>
              <w:rPr>
                <w:sz w:val="18"/>
              </w:rPr>
              <w:t>1 000,00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3B1CBAAF" w14:textId="77777777" w:rsidR="00A77B3E" w:rsidRDefault="009B680F">
            <w:pPr>
              <w:jc w:val="right"/>
              <w:rPr>
                <w:color w:val="000000"/>
                <w:u w:color="000000"/>
              </w:rPr>
            </w:pPr>
            <w:r>
              <w:rPr>
                <w:sz w:val="18"/>
              </w:rPr>
              <w:t>885,60</w:t>
            </w:r>
          </w:p>
        </w:tc>
        <w:tc>
          <w:tcPr>
            <w:tcW w:w="930" w:type="dxa"/>
            <w:tcBorders>
              <w:top w:val="nil"/>
              <w:left w:val="nil"/>
              <w:bottom w:val="single" w:sz="2" w:space="0" w:color="auto"/>
              <w:right w:val="single" w:sz="2" w:space="0" w:color="auto"/>
            </w:tcBorders>
            <w:tcMar>
              <w:top w:w="100" w:type="dxa"/>
            </w:tcMar>
            <w:vAlign w:val="center"/>
          </w:tcPr>
          <w:p w14:paraId="5832A064" w14:textId="77777777" w:rsidR="00A77B3E" w:rsidRDefault="009B680F">
            <w:pPr>
              <w:jc w:val="right"/>
              <w:rPr>
                <w:color w:val="000000"/>
                <w:u w:color="000000"/>
              </w:rPr>
            </w:pPr>
            <w:r>
              <w:rPr>
                <w:sz w:val="18"/>
              </w:rPr>
              <w:t>88,56%</w:t>
            </w:r>
          </w:p>
        </w:tc>
      </w:tr>
      <w:tr w:rsidR="007F256B" w14:paraId="3397859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95FF86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1CA491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62A284"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1B016D69" w14:textId="77777777" w:rsidR="00A77B3E" w:rsidRDefault="009B680F">
            <w:pPr>
              <w:jc w:val="left"/>
              <w:rPr>
                <w:color w:val="000000"/>
                <w:u w:color="000000"/>
              </w:rPr>
            </w:pPr>
            <w:r>
              <w:rPr>
                <w:sz w:val="18"/>
              </w:rPr>
              <w:t>Odpisy na zakładowy fundusz świadczeń socjalnych</w:t>
            </w:r>
          </w:p>
        </w:tc>
        <w:tc>
          <w:tcPr>
            <w:tcW w:w="1365" w:type="dxa"/>
            <w:tcBorders>
              <w:top w:val="nil"/>
              <w:left w:val="nil"/>
              <w:bottom w:val="single" w:sz="2" w:space="0" w:color="auto"/>
              <w:right w:val="nil"/>
            </w:tcBorders>
            <w:tcMar>
              <w:top w:w="100" w:type="dxa"/>
            </w:tcMar>
            <w:vAlign w:val="center"/>
          </w:tcPr>
          <w:p w14:paraId="20CF0540" w14:textId="77777777" w:rsidR="00A77B3E" w:rsidRDefault="009B680F">
            <w:pPr>
              <w:jc w:val="right"/>
              <w:rPr>
                <w:color w:val="000000"/>
                <w:u w:color="000000"/>
              </w:rPr>
            </w:pPr>
            <w:r>
              <w:rPr>
                <w:sz w:val="18"/>
              </w:rPr>
              <w:t>3 688,00</w:t>
            </w:r>
          </w:p>
        </w:tc>
        <w:tc>
          <w:tcPr>
            <w:tcW w:w="1260" w:type="dxa"/>
            <w:tcBorders>
              <w:top w:val="nil"/>
              <w:left w:val="single" w:sz="2" w:space="0" w:color="auto"/>
              <w:bottom w:val="single" w:sz="2" w:space="0" w:color="auto"/>
              <w:right w:val="single" w:sz="2" w:space="0" w:color="auto"/>
            </w:tcBorders>
            <w:tcMar>
              <w:top w:w="100" w:type="dxa"/>
            </w:tcMar>
            <w:vAlign w:val="center"/>
          </w:tcPr>
          <w:p w14:paraId="41093341" w14:textId="77777777" w:rsidR="00A77B3E" w:rsidRDefault="009B680F">
            <w:pPr>
              <w:jc w:val="right"/>
              <w:rPr>
                <w:color w:val="000000"/>
                <w:u w:color="000000"/>
              </w:rPr>
            </w:pPr>
            <w:r>
              <w:rPr>
                <w:sz w:val="18"/>
              </w:rPr>
              <w:t>3 688,00</w:t>
            </w:r>
          </w:p>
        </w:tc>
        <w:tc>
          <w:tcPr>
            <w:tcW w:w="930" w:type="dxa"/>
            <w:tcBorders>
              <w:top w:val="nil"/>
              <w:left w:val="nil"/>
              <w:bottom w:val="single" w:sz="2" w:space="0" w:color="auto"/>
              <w:right w:val="single" w:sz="2" w:space="0" w:color="auto"/>
            </w:tcBorders>
            <w:tcMar>
              <w:top w:w="100" w:type="dxa"/>
            </w:tcMar>
            <w:vAlign w:val="center"/>
          </w:tcPr>
          <w:p w14:paraId="190017A3" w14:textId="77777777" w:rsidR="00A77B3E" w:rsidRDefault="009B680F">
            <w:pPr>
              <w:jc w:val="right"/>
              <w:rPr>
                <w:color w:val="000000"/>
                <w:u w:color="000000"/>
              </w:rPr>
            </w:pPr>
            <w:r>
              <w:rPr>
                <w:sz w:val="18"/>
              </w:rPr>
              <w:t>100,00%</w:t>
            </w:r>
          </w:p>
        </w:tc>
      </w:tr>
      <w:tr w:rsidR="007F256B" w14:paraId="338EDC5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6EC75E7"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873F16A"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30148D3" w14:textId="77777777" w:rsidR="00A77B3E" w:rsidRDefault="009B680F">
            <w:pPr>
              <w:jc w:val="center"/>
              <w:rPr>
                <w:color w:val="000000"/>
                <w:u w:color="000000"/>
              </w:rPr>
            </w:pPr>
            <w:r>
              <w:rPr>
                <w:sz w:val="18"/>
              </w:rPr>
              <w:t>4610</w:t>
            </w:r>
          </w:p>
        </w:tc>
        <w:tc>
          <w:tcPr>
            <w:tcW w:w="3525" w:type="dxa"/>
            <w:tcBorders>
              <w:top w:val="single" w:sz="2" w:space="0" w:color="auto"/>
              <w:left w:val="nil"/>
              <w:bottom w:val="single" w:sz="2" w:space="0" w:color="auto"/>
              <w:right w:val="single" w:sz="2" w:space="0" w:color="auto"/>
            </w:tcBorders>
            <w:tcMar>
              <w:top w:w="100" w:type="dxa"/>
            </w:tcMar>
            <w:vAlign w:val="center"/>
          </w:tcPr>
          <w:p w14:paraId="03538DEA" w14:textId="77777777" w:rsidR="00A77B3E" w:rsidRDefault="009B680F">
            <w:pPr>
              <w:jc w:val="left"/>
              <w:rPr>
                <w:color w:val="000000"/>
                <w:u w:color="000000"/>
              </w:rPr>
            </w:pPr>
            <w:r>
              <w:rPr>
                <w:sz w:val="18"/>
              </w:rPr>
              <w:t>Koszty postępowania sądowego i prokuratorskiego</w:t>
            </w:r>
          </w:p>
        </w:tc>
        <w:tc>
          <w:tcPr>
            <w:tcW w:w="1365" w:type="dxa"/>
            <w:tcBorders>
              <w:top w:val="nil"/>
              <w:left w:val="nil"/>
              <w:bottom w:val="single" w:sz="2" w:space="0" w:color="auto"/>
              <w:right w:val="nil"/>
            </w:tcBorders>
            <w:tcMar>
              <w:top w:w="100" w:type="dxa"/>
            </w:tcMar>
            <w:vAlign w:val="center"/>
          </w:tcPr>
          <w:p w14:paraId="3777F385" w14:textId="77777777" w:rsidR="00A77B3E" w:rsidRDefault="009B680F">
            <w:pPr>
              <w:jc w:val="right"/>
              <w:rPr>
                <w:color w:val="000000"/>
                <w:u w:color="000000"/>
              </w:rPr>
            </w:pPr>
            <w:r>
              <w:rPr>
                <w:sz w:val="18"/>
              </w:rPr>
              <w:t>3 000,00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0FC600ED" w14:textId="77777777" w:rsidR="00A77B3E" w:rsidRDefault="009B680F">
            <w:pPr>
              <w:jc w:val="right"/>
              <w:rPr>
                <w:color w:val="000000"/>
                <w:u w:color="000000"/>
              </w:rPr>
            </w:pPr>
            <w:r>
              <w:rPr>
                <w:sz w:val="18"/>
              </w:rPr>
              <w:t>2 336,83</w:t>
            </w:r>
          </w:p>
        </w:tc>
        <w:tc>
          <w:tcPr>
            <w:tcW w:w="930" w:type="dxa"/>
            <w:tcBorders>
              <w:top w:val="nil"/>
              <w:left w:val="nil"/>
              <w:bottom w:val="single" w:sz="2" w:space="0" w:color="auto"/>
              <w:right w:val="single" w:sz="2" w:space="0" w:color="auto"/>
            </w:tcBorders>
            <w:tcMar>
              <w:top w:w="100" w:type="dxa"/>
            </w:tcMar>
            <w:vAlign w:val="center"/>
          </w:tcPr>
          <w:p w14:paraId="3A1E32C7" w14:textId="77777777" w:rsidR="00A77B3E" w:rsidRDefault="009B680F">
            <w:pPr>
              <w:jc w:val="right"/>
              <w:rPr>
                <w:color w:val="000000"/>
                <w:u w:color="000000"/>
              </w:rPr>
            </w:pPr>
            <w:r>
              <w:rPr>
                <w:sz w:val="18"/>
              </w:rPr>
              <w:t>77,89%</w:t>
            </w:r>
          </w:p>
        </w:tc>
      </w:tr>
      <w:tr w:rsidR="007F256B" w14:paraId="5C1D7865"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0AA83D4B" w14:textId="77777777" w:rsidR="00A77B3E" w:rsidRDefault="009B680F">
            <w:pPr>
              <w:jc w:val="center"/>
              <w:rPr>
                <w:color w:val="000000"/>
                <w:u w:color="000000"/>
              </w:rPr>
            </w:pPr>
            <w:r>
              <w:rPr>
                <w:b/>
                <w:sz w:val="18"/>
              </w:rPr>
              <w:t>710</w:t>
            </w:r>
          </w:p>
        </w:tc>
        <w:tc>
          <w:tcPr>
            <w:tcW w:w="975" w:type="dxa"/>
            <w:tcBorders>
              <w:top w:val="nil"/>
              <w:left w:val="nil"/>
              <w:bottom w:val="single" w:sz="2" w:space="0" w:color="auto"/>
              <w:right w:val="single" w:sz="2" w:space="0" w:color="auto"/>
            </w:tcBorders>
            <w:tcMar>
              <w:top w:w="100" w:type="dxa"/>
            </w:tcMar>
            <w:vAlign w:val="center"/>
          </w:tcPr>
          <w:p w14:paraId="73441C7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705FB1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B7EA228" w14:textId="77777777" w:rsidR="00A77B3E" w:rsidRDefault="009B680F">
            <w:pPr>
              <w:jc w:val="left"/>
              <w:rPr>
                <w:color w:val="000000"/>
                <w:u w:color="000000"/>
              </w:rPr>
            </w:pPr>
            <w:r>
              <w:rPr>
                <w:b/>
                <w:sz w:val="18"/>
              </w:rPr>
              <w:t>Działalność usługowa</w:t>
            </w:r>
          </w:p>
        </w:tc>
        <w:tc>
          <w:tcPr>
            <w:tcW w:w="1365" w:type="dxa"/>
            <w:tcBorders>
              <w:top w:val="nil"/>
              <w:left w:val="nil"/>
              <w:bottom w:val="single" w:sz="2" w:space="0" w:color="auto"/>
              <w:right w:val="nil"/>
            </w:tcBorders>
            <w:tcMar>
              <w:top w:w="100" w:type="dxa"/>
            </w:tcMar>
            <w:vAlign w:val="center"/>
          </w:tcPr>
          <w:p w14:paraId="241FBB97" w14:textId="77777777" w:rsidR="00A77B3E" w:rsidRDefault="009B680F">
            <w:pPr>
              <w:jc w:val="right"/>
              <w:rPr>
                <w:color w:val="000000"/>
                <w:u w:color="000000"/>
              </w:rPr>
            </w:pPr>
            <w:r>
              <w:rPr>
                <w:b/>
                <w:sz w:val="18"/>
              </w:rPr>
              <w:t>829 622,00</w:t>
            </w:r>
          </w:p>
        </w:tc>
        <w:tc>
          <w:tcPr>
            <w:tcW w:w="1260" w:type="dxa"/>
            <w:tcBorders>
              <w:top w:val="nil"/>
              <w:left w:val="single" w:sz="2" w:space="0" w:color="auto"/>
              <w:bottom w:val="single" w:sz="2" w:space="0" w:color="auto"/>
              <w:right w:val="single" w:sz="2" w:space="0" w:color="auto"/>
            </w:tcBorders>
            <w:tcMar>
              <w:top w:w="100" w:type="dxa"/>
            </w:tcMar>
            <w:vAlign w:val="center"/>
          </w:tcPr>
          <w:p w14:paraId="706C4846" w14:textId="77777777" w:rsidR="00A77B3E" w:rsidRDefault="009B680F">
            <w:pPr>
              <w:jc w:val="right"/>
              <w:rPr>
                <w:color w:val="000000"/>
                <w:u w:color="000000"/>
              </w:rPr>
            </w:pPr>
            <w:r>
              <w:rPr>
                <w:b/>
                <w:sz w:val="18"/>
              </w:rPr>
              <w:t>829 595,35</w:t>
            </w:r>
          </w:p>
        </w:tc>
        <w:tc>
          <w:tcPr>
            <w:tcW w:w="930" w:type="dxa"/>
            <w:tcBorders>
              <w:top w:val="nil"/>
              <w:left w:val="nil"/>
              <w:bottom w:val="single" w:sz="2" w:space="0" w:color="auto"/>
              <w:right w:val="single" w:sz="2" w:space="0" w:color="auto"/>
            </w:tcBorders>
            <w:tcMar>
              <w:top w:w="100" w:type="dxa"/>
            </w:tcMar>
            <w:vAlign w:val="center"/>
          </w:tcPr>
          <w:p w14:paraId="051D9D05" w14:textId="77777777" w:rsidR="00A77B3E" w:rsidRDefault="009B680F">
            <w:pPr>
              <w:jc w:val="right"/>
              <w:rPr>
                <w:color w:val="000000"/>
                <w:u w:color="000000"/>
              </w:rPr>
            </w:pPr>
            <w:r>
              <w:rPr>
                <w:b/>
                <w:sz w:val="18"/>
              </w:rPr>
              <w:t>100,00%</w:t>
            </w:r>
          </w:p>
        </w:tc>
      </w:tr>
      <w:tr w:rsidR="007F256B" w14:paraId="5E0FCD16"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71A0A1A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A660072" w14:textId="77777777" w:rsidR="00A77B3E" w:rsidRDefault="009B680F">
            <w:pPr>
              <w:jc w:val="center"/>
              <w:rPr>
                <w:color w:val="000000"/>
                <w:u w:color="000000"/>
              </w:rPr>
            </w:pPr>
            <w:r>
              <w:rPr>
                <w:sz w:val="18"/>
              </w:rPr>
              <w:t>71012</w:t>
            </w:r>
          </w:p>
        </w:tc>
        <w:tc>
          <w:tcPr>
            <w:tcW w:w="975" w:type="dxa"/>
            <w:tcBorders>
              <w:top w:val="nil"/>
              <w:left w:val="nil"/>
              <w:bottom w:val="single" w:sz="2" w:space="0" w:color="auto"/>
              <w:right w:val="single" w:sz="2" w:space="0" w:color="auto"/>
            </w:tcBorders>
            <w:tcMar>
              <w:top w:w="100" w:type="dxa"/>
            </w:tcMar>
            <w:vAlign w:val="center"/>
          </w:tcPr>
          <w:p w14:paraId="762BF698"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FA0159D" w14:textId="77777777" w:rsidR="00A77B3E" w:rsidRDefault="009B680F">
            <w:pPr>
              <w:jc w:val="left"/>
              <w:rPr>
                <w:color w:val="000000"/>
                <w:u w:color="000000"/>
              </w:rPr>
            </w:pPr>
            <w:r>
              <w:rPr>
                <w:sz w:val="18"/>
              </w:rPr>
              <w:t>Zadania z zakresu geodezji i kartografii</w:t>
            </w:r>
          </w:p>
        </w:tc>
        <w:tc>
          <w:tcPr>
            <w:tcW w:w="1365" w:type="dxa"/>
            <w:tcBorders>
              <w:top w:val="nil"/>
              <w:left w:val="nil"/>
              <w:bottom w:val="single" w:sz="2" w:space="0" w:color="auto"/>
              <w:right w:val="nil"/>
            </w:tcBorders>
            <w:tcMar>
              <w:top w:w="100" w:type="dxa"/>
            </w:tcMar>
            <w:vAlign w:val="center"/>
          </w:tcPr>
          <w:p w14:paraId="0B69ED33" w14:textId="77777777" w:rsidR="00A77B3E" w:rsidRDefault="009B680F">
            <w:pPr>
              <w:jc w:val="right"/>
              <w:rPr>
                <w:color w:val="000000"/>
                <w:u w:color="000000"/>
              </w:rPr>
            </w:pPr>
            <w:r>
              <w:rPr>
                <w:sz w:val="18"/>
              </w:rPr>
              <w:t>233 812,00</w:t>
            </w:r>
          </w:p>
        </w:tc>
        <w:tc>
          <w:tcPr>
            <w:tcW w:w="1260" w:type="dxa"/>
            <w:tcBorders>
              <w:top w:val="nil"/>
              <w:left w:val="single" w:sz="2" w:space="0" w:color="auto"/>
              <w:bottom w:val="single" w:sz="2" w:space="0" w:color="auto"/>
              <w:right w:val="single" w:sz="2" w:space="0" w:color="auto"/>
            </w:tcBorders>
            <w:tcMar>
              <w:top w:w="100" w:type="dxa"/>
            </w:tcMar>
            <w:vAlign w:val="center"/>
          </w:tcPr>
          <w:p w14:paraId="79BD63BD" w14:textId="77777777" w:rsidR="00A77B3E" w:rsidRDefault="009B680F">
            <w:pPr>
              <w:jc w:val="right"/>
              <w:rPr>
                <w:color w:val="000000"/>
                <w:u w:color="000000"/>
              </w:rPr>
            </w:pPr>
            <w:r>
              <w:rPr>
                <w:sz w:val="18"/>
              </w:rPr>
              <w:t>233 812,00</w:t>
            </w:r>
          </w:p>
        </w:tc>
        <w:tc>
          <w:tcPr>
            <w:tcW w:w="930" w:type="dxa"/>
            <w:tcBorders>
              <w:top w:val="nil"/>
              <w:left w:val="nil"/>
              <w:bottom w:val="single" w:sz="2" w:space="0" w:color="auto"/>
              <w:right w:val="single" w:sz="2" w:space="0" w:color="auto"/>
            </w:tcBorders>
            <w:tcMar>
              <w:top w:w="100" w:type="dxa"/>
            </w:tcMar>
            <w:vAlign w:val="center"/>
          </w:tcPr>
          <w:p w14:paraId="71A83BEC" w14:textId="77777777" w:rsidR="00A77B3E" w:rsidRDefault="009B680F">
            <w:pPr>
              <w:jc w:val="right"/>
              <w:rPr>
                <w:color w:val="000000"/>
                <w:u w:color="000000"/>
              </w:rPr>
            </w:pPr>
            <w:r>
              <w:rPr>
                <w:sz w:val="18"/>
              </w:rPr>
              <w:t>100,00%</w:t>
            </w:r>
          </w:p>
        </w:tc>
      </w:tr>
      <w:tr w:rsidR="007F256B" w14:paraId="246509C6"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F3BA4AE"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4E2958F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346C696"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6D3D2D93"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5F0A4C5F" w14:textId="77777777" w:rsidR="00A77B3E" w:rsidRDefault="009B680F">
            <w:pPr>
              <w:jc w:val="right"/>
              <w:rPr>
                <w:color w:val="000000"/>
                <w:u w:color="000000"/>
              </w:rPr>
            </w:pPr>
            <w:r>
              <w:rPr>
                <w:sz w:val="18"/>
              </w:rPr>
              <w:t>144 600,00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920CEFA" w14:textId="77777777" w:rsidR="00A77B3E" w:rsidRDefault="009B680F">
            <w:pPr>
              <w:jc w:val="right"/>
              <w:rPr>
                <w:color w:val="000000"/>
                <w:u w:color="000000"/>
              </w:rPr>
            </w:pPr>
            <w:r>
              <w:rPr>
                <w:sz w:val="18"/>
              </w:rPr>
              <w:t>144 600,00</w:t>
            </w:r>
          </w:p>
        </w:tc>
        <w:tc>
          <w:tcPr>
            <w:tcW w:w="930" w:type="dxa"/>
            <w:tcBorders>
              <w:top w:val="nil"/>
              <w:left w:val="nil"/>
              <w:bottom w:val="single" w:sz="2" w:space="0" w:color="auto"/>
              <w:right w:val="single" w:sz="2" w:space="0" w:color="auto"/>
            </w:tcBorders>
            <w:tcMar>
              <w:top w:w="100" w:type="dxa"/>
            </w:tcMar>
            <w:vAlign w:val="center"/>
          </w:tcPr>
          <w:p w14:paraId="6AB106F6" w14:textId="77777777" w:rsidR="00A77B3E" w:rsidRDefault="009B680F">
            <w:pPr>
              <w:jc w:val="right"/>
              <w:rPr>
                <w:color w:val="000000"/>
                <w:u w:color="000000"/>
              </w:rPr>
            </w:pPr>
            <w:r>
              <w:rPr>
                <w:sz w:val="18"/>
              </w:rPr>
              <w:t>100,00%</w:t>
            </w:r>
          </w:p>
        </w:tc>
      </w:tr>
      <w:tr w:rsidR="007F256B" w14:paraId="7E66B018"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334B4D0"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8097F2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F5F0097"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4AA64E09"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690C9D69" w14:textId="77777777" w:rsidR="00A77B3E" w:rsidRDefault="009B680F">
            <w:pPr>
              <w:jc w:val="right"/>
              <w:rPr>
                <w:color w:val="000000"/>
                <w:u w:color="000000"/>
              </w:rPr>
            </w:pPr>
            <w:r>
              <w:rPr>
                <w:sz w:val="18"/>
              </w:rPr>
              <w:t>11 500,00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3FFC5CC" w14:textId="77777777" w:rsidR="00A77B3E" w:rsidRDefault="009B680F">
            <w:pPr>
              <w:jc w:val="right"/>
              <w:rPr>
                <w:color w:val="000000"/>
                <w:u w:color="000000"/>
              </w:rPr>
            </w:pPr>
            <w:r>
              <w:rPr>
                <w:sz w:val="18"/>
              </w:rPr>
              <w:t>11 500,00</w:t>
            </w:r>
          </w:p>
        </w:tc>
        <w:tc>
          <w:tcPr>
            <w:tcW w:w="930" w:type="dxa"/>
            <w:tcBorders>
              <w:top w:val="nil"/>
              <w:left w:val="nil"/>
              <w:bottom w:val="single" w:sz="2" w:space="0" w:color="auto"/>
              <w:right w:val="single" w:sz="2" w:space="0" w:color="auto"/>
            </w:tcBorders>
            <w:tcMar>
              <w:top w:w="100" w:type="dxa"/>
            </w:tcMar>
            <w:vAlign w:val="center"/>
          </w:tcPr>
          <w:p w14:paraId="2653F83B" w14:textId="77777777" w:rsidR="00A77B3E" w:rsidRDefault="009B680F">
            <w:pPr>
              <w:jc w:val="right"/>
              <w:rPr>
                <w:color w:val="000000"/>
                <w:u w:color="000000"/>
              </w:rPr>
            </w:pPr>
            <w:r>
              <w:rPr>
                <w:sz w:val="18"/>
              </w:rPr>
              <w:t>100,00%</w:t>
            </w:r>
          </w:p>
        </w:tc>
      </w:tr>
      <w:tr w:rsidR="007F256B" w14:paraId="19609DE4"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47E7F8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3F047B9"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FC5594"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26BF2A5"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724882B9" w14:textId="77777777" w:rsidR="00A77B3E" w:rsidRDefault="009B680F">
            <w:pPr>
              <w:jc w:val="right"/>
              <w:rPr>
                <w:color w:val="000000"/>
                <w:u w:color="000000"/>
              </w:rPr>
            </w:pPr>
            <w:r>
              <w:rPr>
                <w:sz w:val="18"/>
              </w:rPr>
              <w:t>17 600,00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2CBEACA" w14:textId="77777777" w:rsidR="00A77B3E" w:rsidRDefault="009B680F">
            <w:pPr>
              <w:jc w:val="right"/>
              <w:rPr>
                <w:color w:val="000000"/>
                <w:u w:color="000000"/>
              </w:rPr>
            </w:pPr>
            <w:r>
              <w:rPr>
                <w:sz w:val="18"/>
              </w:rPr>
              <w:t>17 600,00</w:t>
            </w:r>
          </w:p>
        </w:tc>
        <w:tc>
          <w:tcPr>
            <w:tcW w:w="930" w:type="dxa"/>
            <w:tcBorders>
              <w:top w:val="nil"/>
              <w:left w:val="nil"/>
              <w:bottom w:val="single" w:sz="2" w:space="0" w:color="auto"/>
              <w:right w:val="single" w:sz="2" w:space="0" w:color="auto"/>
            </w:tcBorders>
            <w:tcMar>
              <w:top w:w="100" w:type="dxa"/>
            </w:tcMar>
            <w:vAlign w:val="center"/>
          </w:tcPr>
          <w:p w14:paraId="43FB43B0" w14:textId="77777777" w:rsidR="00A77B3E" w:rsidRDefault="009B680F">
            <w:pPr>
              <w:jc w:val="right"/>
              <w:rPr>
                <w:color w:val="000000"/>
                <w:u w:color="000000"/>
              </w:rPr>
            </w:pPr>
            <w:r>
              <w:rPr>
                <w:sz w:val="18"/>
              </w:rPr>
              <w:t>100,00%</w:t>
            </w:r>
          </w:p>
        </w:tc>
      </w:tr>
      <w:tr w:rsidR="007F256B" w14:paraId="739DD03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A95FD5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72486FC"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F5B5AF9"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5EBDCBBC"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323DDDDD" w14:textId="77777777" w:rsidR="00A77B3E" w:rsidRDefault="009B680F">
            <w:pPr>
              <w:jc w:val="right"/>
              <w:rPr>
                <w:color w:val="000000"/>
                <w:u w:color="000000"/>
              </w:rPr>
            </w:pPr>
            <w:r>
              <w:rPr>
                <w:sz w:val="18"/>
              </w:rPr>
              <w:t>2 500,00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0A7536B6" w14:textId="77777777" w:rsidR="00A77B3E" w:rsidRDefault="009B680F">
            <w:pPr>
              <w:jc w:val="right"/>
              <w:rPr>
                <w:color w:val="000000"/>
                <w:u w:color="000000"/>
              </w:rPr>
            </w:pPr>
            <w:r>
              <w:rPr>
                <w:sz w:val="18"/>
              </w:rPr>
              <w:t>2 500,00</w:t>
            </w:r>
          </w:p>
        </w:tc>
        <w:tc>
          <w:tcPr>
            <w:tcW w:w="930" w:type="dxa"/>
            <w:tcBorders>
              <w:top w:val="nil"/>
              <w:left w:val="nil"/>
              <w:bottom w:val="single" w:sz="2" w:space="0" w:color="auto"/>
              <w:right w:val="single" w:sz="2" w:space="0" w:color="auto"/>
            </w:tcBorders>
            <w:tcMar>
              <w:top w:w="100" w:type="dxa"/>
            </w:tcMar>
            <w:vAlign w:val="center"/>
          </w:tcPr>
          <w:p w14:paraId="4DC0AC46" w14:textId="77777777" w:rsidR="00A77B3E" w:rsidRDefault="009B680F">
            <w:pPr>
              <w:jc w:val="right"/>
              <w:rPr>
                <w:color w:val="000000"/>
                <w:u w:color="000000"/>
              </w:rPr>
            </w:pPr>
            <w:r>
              <w:rPr>
                <w:sz w:val="18"/>
              </w:rPr>
              <w:t>100,00%</w:t>
            </w:r>
          </w:p>
        </w:tc>
      </w:tr>
      <w:tr w:rsidR="007F256B" w14:paraId="30BFCD4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848F50B"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1ED699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BF94B81"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65D278CA"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5670D0EC" w14:textId="77777777" w:rsidR="00A77B3E" w:rsidRDefault="009B680F">
            <w:pPr>
              <w:jc w:val="right"/>
              <w:rPr>
                <w:color w:val="000000"/>
                <w:u w:color="000000"/>
              </w:rPr>
            </w:pPr>
            <w:r>
              <w:rPr>
                <w:sz w:val="18"/>
              </w:rPr>
              <w:t>57 612,00</w:t>
            </w:r>
          </w:p>
        </w:tc>
        <w:tc>
          <w:tcPr>
            <w:tcW w:w="1260" w:type="dxa"/>
            <w:tcBorders>
              <w:top w:val="nil"/>
              <w:left w:val="single" w:sz="2" w:space="0" w:color="auto"/>
              <w:bottom w:val="single" w:sz="2" w:space="0" w:color="auto"/>
              <w:right w:val="single" w:sz="2" w:space="0" w:color="auto"/>
            </w:tcBorders>
            <w:tcMar>
              <w:top w:w="100" w:type="dxa"/>
            </w:tcMar>
            <w:vAlign w:val="center"/>
          </w:tcPr>
          <w:p w14:paraId="410BCB05" w14:textId="77777777" w:rsidR="00A77B3E" w:rsidRDefault="009B680F">
            <w:pPr>
              <w:jc w:val="right"/>
              <w:rPr>
                <w:color w:val="000000"/>
                <w:u w:color="000000"/>
              </w:rPr>
            </w:pPr>
            <w:r>
              <w:rPr>
                <w:sz w:val="18"/>
              </w:rPr>
              <w:t>57 612,00</w:t>
            </w:r>
          </w:p>
        </w:tc>
        <w:tc>
          <w:tcPr>
            <w:tcW w:w="930" w:type="dxa"/>
            <w:tcBorders>
              <w:top w:val="nil"/>
              <w:left w:val="nil"/>
              <w:bottom w:val="single" w:sz="2" w:space="0" w:color="auto"/>
              <w:right w:val="single" w:sz="2" w:space="0" w:color="auto"/>
            </w:tcBorders>
            <w:tcMar>
              <w:top w:w="100" w:type="dxa"/>
            </w:tcMar>
            <w:vAlign w:val="center"/>
          </w:tcPr>
          <w:p w14:paraId="7C785E1F" w14:textId="77777777" w:rsidR="00A77B3E" w:rsidRDefault="009B680F">
            <w:pPr>
              <w:jc w:val="right"/>
              <w:rPr>
                <w:color w:val="000000"/>
                <w:u w:color="000000"/>
              </w:rPr>
            </w:pPr>
            <w:r>
              <w:rPr>
                <w:sz w:val="18"/>
              </w:rPr>
              <w:t>100,00%</w:t>
            </w:r>
          </w:p>
        </w:tc>
      </w:tr>
      <w:tr w:rsidR="007F256B" w14:paraId="237A5A56"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93262E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D07F58E" w14:textId="77777777" w:rsidR="00A77B3E" w:rsidRDefault="009B680F">
            <w:pPr>
              <w:jc w:val="center"/>
              <w:rPr>
                <w:color w:val="000000"/>
                <w:u w:color="000000"/>
              </w:rPr>
            </w:pPr>
            <w:r>
              <w:rPr>
                <w:sz w:val="18"/>
              </w:rPr>
              <w:t>71015</w:t>
            </w:r>
          </w:p>
        </w:tc>
        <w:tc>
          <w:tcPr>
            <w:tcW w:w="975" w:type="dxa"/>
            <w:tcBorders>
              <w:top w:val="nil"/>
              <w:left w:val="nil"/>
              <w:bottom w:val="single" w:sz="2" w:space="0" w:color="auto"/>
              <w:right w:val="single" w:sz="2" w:space="0" w:color="auto"/>
            </w:tcBorders>
            <w:tcMar>
              <w:top w:w="100" w:type="dxa"/>
            </w:tcMar>
            <w:vAlign w:val="center"/>
          </w:tcPr>
          <w:p w14:paraId="25641BAF"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C86CCEA" w14:textId="77777777" w:rsidR="00A77B3E" w:rsidRDefault="009B680F">
            <w:pPr>
              <w:jc w:val="left"/>
              <w:rPr>
                <w:color w:val="000000"/>
                <w:u w:color="000000"/>
              </w:rPr>
            </w:pPr>
            <w:r>
              <w:rPr>
                <w:sz w:val="18"/>
              </w:rPr>
              <w:t>Nadzór budowlany</w:t>
            </w:r>
          </w:p>
        </w:tc>
        <w:tc>
          <w:tcPr>
            <w:tcW w:w="1365" w:type="dxa"/>
            <w:tcBorders>
              <w:top w:val="nil"/>
              <w:left w:val="nil"/>
              <w:bottom w:val="single" w:sz="2" w:space="0" w:color="auto"/>
              <w:right w:val="nil"/>
            </w:tcBorders>
            <w:tcMar>
              <w:top w:w="100" w:type="dxa"/>
            </w:tcMar>
            <w:vAlign w:val="center"/>
          </w:tcPr>
          <w:p w14:paraId="2A6FD34C" w14:textId="77777777" w:rsidR="00A77B3E" w:rsidRDefault="009B680F">
            <w:pPr>
              <w:jc w:val="right"/>
              <w:rPr>
                <w:color w:val="000000"/>
                <w:u w:color="000000"/>
              </w:rPr>
            </w:pPr>
            <w:r>
              <w:rPr>
                <w:sz w:val="18"/>
              </w:rPr>
              <w:t>595 810,00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F09DD7B" w14:textId="77777777" w:rsidR="00A77B3E" w:rsidRDefault="009B680F">
            <w:pPr>
              <w:jc w:val="right"/>
              <w:rPr>
                <w:color w:val="000000"/>
                <w:u w:color="000000"/>
              </w:rPr>
            </w:pPr>
            <w:r>
              <w:rPr>
                <w:sz w:val="18"/>
              </w:rPr>
              <w:t>595 783,35</w:t>
            </w:r>
          </w:p>
        </w:tc>
        <w:tc>
          <w:tcPr>
            <w:tcW w:w="930" w:type="dxa"/>
            <w:tcBorders>
              <w:top w:val="nil"/>
              <w:left w:val="nil"/>
              <w:bottom w:val="single" w:sz="2" w:space="0" w:color="auto"/>
              <w:right w:val="single" w:sz="2" w:space="0" w:color="auto"/>
            </w:tcBorders>
            <w:tcMar>
              <w:top w:w="100" w:type="dxa"/>
            </w:tcMar>
            <w:vAlign w:val="center"/>
          </w:tcPr>
          <w:p w14:paraId="58828D7A" w14:textId="77777777" w:rsidR="00A77B3E" w:rsidRDefault="009B680F">
            <w:pPr>
              <w:jc w:val="right"/>
              <w:rPr>
                <w:color w:val="000000"/>
                <w:u w:color="000000"/>
              </w:rPr>
            </w:pPr>
            <w:r>
              <w:rPr>
                <w:sz w:val="18"/>
              </w:rPr>
              <w:t>100,00%</w:t>
            </w:r>
          </w:p>
        </w:tc>
      </w:tr>
      <w:tr w:rsidR="007F256B" w14:paraId="172BD170"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7E866FE"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19C3D84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4C992D" w14:textId="77777777" w:rsidR="00A77B3E" w:rsidRDefault="009B680F">
            <w:pPr>
              <w:jc w:val="center"/>
              <w:rPr>
                <w:color w:val="000000"/>
                <w:u w:color="000000"/>
              </w:rPr>
            </w:pPr>
            <w:r>
              <w:rPr>
                <w:sz w:val="18"/>
              </w:rPr>
              <w:t>3020</w:t>
            </w:r>
          </w:p>
        </w:tc>
        <w:tc>
          <w:tcPr>
            <w:tcW w:w="3525" w:type="dxa"/>
            <w:tcBorders>
              <w:top w:val="single" w:sz="2" w:space="0" w:color="auto"/>
              <w:left w:val="nil"/>
              <w:bottom w:val="single" w:sz="2" w:space="0" w:color="auto"/>
              <w:right w:val="single" w:sz="2" w:space="0" w:color="auto"/>
            </w:tcBorders>
            <w:tcMar>
              <w:top w:w="100" w:type="dxa"/>
            </w:tcMar>
            <w:vAlign w:val="center"/>
          </w:tcPr>
          <w:p w14:paraId="5A9CF91C" w14:textId="77777777" w:rsidR="00A77B3E" w:rsidRDefault="009B680F">
            <w:pPr>
              <w:jc w:val="left"/>
              <w:rPr>
                <w:color w:val="000000"/>
                <w:u w:color="000000"/>
              </w:rPr>
            </w:pPr>
            <w:r>
              <w:rPr>
                <w:sz w:val="18"/>
              </w:rPr>
              <w:t>Wydatki osobowe niezaliczone do wynagrodzeń</w:t>
            </w:r>
          </w:p>
        </w:tc>
        <w:tc>
          <w:tcPr>
            <w:tcW w:w="1365" w:type="dxa"/>
            <w:tcBorders>
              <w:top w:val="nil"/>
              <w:left w:val="nil"/>
              <w:bottom w:val="single" w:sz="2" w:space="0" w:color="auto"/>
              <w:right w:val="nil"/>
            </w:tcBorders>
            <w:tcMar>
              <w:top w:w="100" w:type="dxa"/>
            </w:tcMar>
            <w:vAlign w:val="center"/>
          </w:tcPr>
          <w:p w14:paraId="530D95FD" w14:textId="77777777" w:rsidR="00A77B3E" w:rsidRDefault="009B680F">
            <w:pPr>
              <w:jc w:val="right"/>
              <w:rPr>
                <w:color w:val="000000"/>
                <w:u w:color="000000"/>
              </w:rPr>
            </w:pPr>
            <w:r>
              <w:rPr>
                <w:sz w:val="18"/>
              </w:rPr>
              <w:t>1 944,00</w:t>
            </w:r>
          </w:p>
        </w:tc>
        <w:tc>
          <w:tcPr>
            <w:tcW w:w="1260" w:type="dxa"/>
            <w:tcBorders>
              <w:top w:val="nil"/>
              <w:left w:val="single" w:sz="2" w:space="0" w:color="auto"/>
              <w:bottom w:val="single" w:sz="2" w:space="0" w:color="auto"/>
              <w:right w:val="single" w:sz="2" w:space="0" w:color="auto"/>
            </w:tcBorders>
            <w:tcMar>
              <w:top w:w="100" w:type="dxa"/>
            </w:tcMar>
            <w:vAlign w:val="center"/>
          </w:tcPr>
          <w:p w14:paraId="4B3FFD8D" w14:textId="77777777" w:rsidR="00A77B3E" w:rsidRDefault="009B680F">
            <w:pPr>
              <w:jc w:val="right"/>
              <w:rPr>
                <w:color w:val="000000"/>
                <w:u w:color="000000"/>
              </w:rPr>
            </w:pPr>
            <w:r>
              <w:rPr>
                <w:sz w:val="18"/>
              </w:rPr>
              <w:t>1 943,28</w:t>
            </w:r>
          </w:p>
        </w:tc>
        <w:tc>
          <w:tcPr>
            <w:tcW w:w="930" w:type="dxa"/>
            <w:tcBorders>
              <w:top w:val="nil"/>
              <w:left w:val="nil"/>
              <w:bottom w:val="single" w:sz="2" w:space="0" w:color="auto"/>
              <w:right w:val="single" w:sz="2" w:space="0" w:color="auto"/>
            </w:tcBorders>
            <w:tcMar>
              <w:top w:w="100" w:type="dxa"/>
            </w:tcMar>
            <w:vAlign w:val="center"/>
          </w:tcPr>
          <w:p w14:paraId="70EEE09D" w14:textId="77777777" w:rsidR="00A77B3E" w:rsidRDefault="009B680F">
            <w:pPr>
              <w:jc w:val="right"/>
              <w:rPr>
                <w:color w:val="000000"/>
                <w:u w:color="000000"/>
              </w:rPr>
            </w:pPr>
            <w:r>
              <w:rPr>
                <w:sz w:val="18"/>
              </w:rPr>
              <w:t>99,96%</w:t>
            </w:r>
          </w:p>
        </w:tc>
      </w:tr>
      <w:tr w:rsidR="007F256B" w14:paraId="21643270"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70E667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E7DC69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A383CC9"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6A80D21E"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6B09C6B3" w14:textId="77777777" w:rsidR="00A77B3E" w:rsidRDefault="009B680F">
            <w:pPr>
              <w:jc w:val="right"/>
              <w:rPr>
                <w:color w:val="000000"/>
                <w:u w:color="000000"/>
              </w:rPr>
            </w:pPr>
            <w:r>
              <w:rPr>
                <w:sz w:val="18"/>
              </w:rPr>
              <w:t>82 838,00</w:t>
            </w:r>
          </w:p>
        </w:tc>
        <w:tc>
          <w:tcPr>
            <w:tcW w:w="1260" w:type="dxa"/>
            <w:tcBorders>
              <w:top w:val="nil"/>
              <w:left w:val="single" w:sz="2" w:space="0" w:color="auto"/>
              <w:bottom w:val="single" w:sz="2" w:space="0" w:color="auto"/>
              <w:right w:val="single" w:sz="2" w:space="0" w:color="auto"/>
            </w:tcBorders>
            <w:tcMar>
              <w:top w:w="100" w:type="dxa"/>
            </w:tcMar>
            <w:vAlign w:val="center"/>
          </w:tcPr>
          <w:p w14:paraId="7118C041" w14:textId="77777777" w:rsidR="00A77B3E" w:rsidRDefault="009B680F">
            <w:pPr>
              <w:jc w:val="right"/>
              <w:rPr>
                <w:color w:val="000000"/>
                <w:u w:color="000000"/>
              </w:rPr>
            </w:pPr>
            <w:r>
              <w:rPr>
                <w:sz w:val="18"/>
              </w:rPr>
              <w:t>82 837,48</w:t>
            </w:r>
          </w:p>
        </w:tc>
        <w:tc>
          <w:tcPr>
            <w:tcW w:w="930" w:type="dxa"/>
            <w:tcBorders>
              <w:top w:val="nil"/>
              <w:left w:val="nil"/>
              <w:bottom w:val="single" w:sz="2" w:space="0" w:color="auto"/>
              <w:right w:val="single" w:sz="2" w:space="0" w:color="auto"/>
            </w:tcBorders>
            <w:tcMar>
              <w:top w:w="100" w:type="dxa"/>
            </w:tcMar>
            <w:vAlign w:val="center"/>
          </w:tcPr>
          <w:p w14:paraId="5D9467EF" w14:textId="77777777" w:rsidR="00A77B3E" w:rsidRDefault="009B680F">
            <w:pPr>
              <w:jc w:val="right"/>
              <w:rPr>
                <w:color w:val="000000"/>
                <w:u w:color="000000"/>
              </w:rPr>
            </w:pPr>
            <w:r>
              <w:rPr>
                <w:sz w:val="18"/>
              </w:rPr>
              <w:t>100,00%</w:t>
            </w:r>
          </w:p>
        </w:tc>
      </w:tr>
      <w:tr w:rsidR="007F256B" w14:paraId="0D02D6E9" w14:textId="77777777">
        <w:trPr>
          <w:trHeight w:val="432"/>
        </w:trPr>
        <w:tc>
          <w:tcPr>
            <w:tcW w:w="960" w:type="dxa"/>
            <w:vMerge/>
            <w:tcBorders>
              <w:top w:val="nil"/>
              <w:left w:val="single" w:sz="2" w:space="0" w:color="auto"/>
              <w:bottom w:val="single" w:sz="2" w:space="0" w:color="auto"/>
              <w:right w:val="single" w:sz="2" w:space="0" w:color="auto"/>
            </w:tcBorders>
            <w:tcMar>
              <w:top w:w="100" w:type="dxa"/>
            </w:tcMar>
            <w:vAlign w:val="center"/>
          </w:tcPr>
          <w:p w14:paraId="1BEFBAC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6DCE75D"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A4C5C8" w14:textId="77777777" w:rsidR="00A77B3E" w:rsidRDefault="009B680F">
            <w:pPr>
              <w:jc w:val="center"/>
              <w:rPr>
                <w:color w:val="000000"/>
                <w:u w:color="000000"/>
              </w:rPr>
            </w:pPr>
            <w:r>
              <w:rPr>
                <w:sz w:val="18"/>
              </w:rPr>
              <w:t>4020</w:t>
            </w:r>
          </w:p>
        </w:tc>
        <w:tc>
          <w:tcPr>
            <w:tcW w:w="3525" w:type="dxa"/>
            <w:tcBorders>
              <w:top w:val="single" w:sz="2" w:space="0" w:color="auto"/>
              <w:left w:val="nil"/>
              <w:bottom w:val="single" w:sz="2" w:space="0" w:color="auto"/>
              <w:right w:val="single" w:sz="2" w:space="0" w:color="auto"/>
            </w:tcBorders>
            <w:tcMar>
              <w:top w:w="100" w:type="dxa"/>
            </w:tcMar>
            <w:vAlign w:val="center"/>
          </w:tcPr>
          <w:p w14:paraId="1344722F" w14:textId="77777777" w:rsidR="00A77B3E" w:rsidRDefault="009B680F">
            <w:pPr>
              <w:jc w:val="left"/>
              <w:rPr>
                <w:color w:val="000000"/>
                <w:u w:color="000000"/>
              </w:rPr>
            </w:pPr>
            <w:r>
              <w:rPr>
                <w:sz w:val="18"/>
              </w:rPr>
              <w:t>Wynagrodzenia osobowe członków korpusu służby cywilnej</w:t>
            </w:r>
          </w:p>
        </w:tc>
        <w:tc>
          <w:tcPr>
            <w:tcW w:w="1365" w:type="dxa"/>
            <w:tcBorders>
              <w:top w:val="nil"/>
              <w:left w:val="nil"/>
              <w:bottom w:val="single" w:sz="2" w:space="0" w:color="auto"/>
              <w:right w:val="nil"/>
            </w:tcBorders>
            <w:tcMar>
              <w:top w:w="100" w:type="dxa"/>
            </w:tcMar>
            <w:vAlign w:val="center"/>
          </w:tcPr>
          <w:p w14:paraId="43DD3789" w14:textId="77777777" w:rsidR="00A77B3E" w:rsidRDefault="009B680F">
            <w:pPr>
              <w:jc w:val="right"/>
              <w:rPr>
                <w:color w:val="000000"/>
                <w:u w:color="000000"/>
              </w:rPr>
            </w:pPr>
            <w:r>
              <w:rPr>
                <w:sz w:val="18"/>
              </w:rPr>
              <w:t>310 995,00</w:t>
            </w:r>
          </w:p>
        </w:tc>
        <w:tc>
          <w:tcPr>
            <w:tcW w:w="1260" w:type="dxa"/>
            <w:tcBorders>
              <w:top w:val="nil"/>
              <w:left w:val="single" w:sz="2" w:space="0" w:color="auto"/>
              <w:bottom w:val="single" w:sz="2" w:space="0" w:color="auto"/>
              <w:right w:val="single" w:sz="2" w:space="0" w:color="auto"/>
            </w:tcBorders>
            <w:tcMar>
              <w:top w:w="100" w:type="dxa"/>
            </w:tcMar>
            <w:vAlign w:val="center"/>
          </w:tcPr>
          <w:p w14:paraId="18A86108" w14:textId="77777777" w:rsidR="00A77B3E" w:rsidRDefault="009B680F">
            <w:pPr>
              <w:jc w:val="right"/>
              <w:rPr>
                <w:color w:val="000000"/>
                <w:u w:color="000000"/>
              </w:rPr>
            </w:pPr>
            <w:r>
              <w:rPr>
                <w:sz w:val="18"/>
              </w:rPr>
              <w:t>310 994,84</w:t>
            </w:r>
          </w:p>
        </w:tc>
        <w:tc>
          <w:tcPr>
            <w:tcW w:w="930" w:type="dxa"/>
            <w:tcBorders>
              <w:top w:val="nil"/>
              <w:left w:val="nil"/>
              <w:bottom w:val="single" w:sz="2" w:space="0" w:color="auto"/>
              <w:right w:val="single" w:sz="2" w:space="0" w:color="auto"/>
            </w:tcBorders>
            <w:tcMar>
              <w:top w:w="100" w:type="dxa"/>
            </w:tcMar>
            <w:vAlign w:val="center"/>
          </w:tcPr>
          <w:p w14:paraId="0E9F36B8" w14:textId="77777777" w:rsidR="00A77B3E" w:rsidRDefault="009B680F">
            <w:pPr>
              <w:jc w:val="right"/>
              <w:rPr>
                <w:color w:val="000000"/>
                <w:u w:color="000000"/>
              </w:rPr>
            </w:pPr>
            <w:r>
              <w:rPr>
                <w:sz w:val="18"/>
              </w:rPr>
              <w:t>100,00%</w:t>
            </w:r>
          </w:p>
        </w:tc>
      </w:tr>
      <w:tr w:rsidR="007F256B" w14:paraId="53149DE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0FB669C"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79C50D5"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2D5ACE9"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2A571C98"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6AF0C4AA" w14:textId="77777777" w:rsidR="00A77B3E" w:rsidRDefault="009B680F">
            <w:pPr>
              <w:jc w:val="right"/>
              <w:rPr>
                <w:color w:val="000000"/>
                <w:u w:color="000000"/>
              </w:rPr>
            </w:pPr>
            <w:r>
              <w:rPr>
                <w:sz w:val="18"/>
              </w:rPr>
              <w:t>23 765,00</w:t>
            </w:r>
          </w:p>
        </w:tc>
        <w:tc>
          <w:tcPr>
            <w:tcW w:w="1260" w:type="dxa"/>
            <w:tcBorders>
              <w:top w:val="nil"/>
              <w:left w:val="single" w:sz="2" w:space="0" w:color="auto"/>
              <w:bottom w:val="single" w:sz="2" w:space="0" w:color="auto"/>
              <w:right w:val="single" w:sz="2" w:space="0" w:color="auto"/>
            </w:tcBorders>
            <w:tcMar>
              <w:top w:w="100" w:type="dxa"/>
            </w:tcMar>
            <w:vAlign w:val="center"/>
          </w:tcPr>
          <w:p w14:paraId="31B5989B" w14:textId="77777777" w:rsidR="00A77B3E" w:rsidRDefault="009B680F">
            <w:pPr>
              <w:jc w:val="right"/>
              <w:rPr>
                <w:color w:val="000000"/>
                <w:u w:color="000000"/>
              </w:rPr>
            </w:pPr>
            <w:r>
              <w:rPr>
                <w:sz w:val="18"/>
              </w:rPr>
              <w:t>23 764,90</w:t>
            </w:r>
          </w:p>
        </w:tc>
        <w:tc>
          <w:tcPr>
            <w:tcW w:w="930" w:type="dxa"/>
            <w:tcBorders>
              <w:top w:val="nil"/>
              <w:left w:val="nil"/>
              <w:bottom w:val="single" w:sz="2" w:space="0" w:color="auto"/>
              <w:right w:val="single" w:sz="2" w:space="0" w:color="auto"/>
            </w:tcBorders>
            <w:tcMar>
              <w:top w:w="100" w:type="dxa"/>
            </w:tcMar>
            <w:vAlign w:val="center"/>
          </w:tcPr>
          <w:p w14:paraId="1EAC4D0D" w14:textId="77777777" w:rsidR="00A77B3E" w:rsidRDefault="009B680F">
            <w:pPr>
              <w:jc w:val="right"/>
              <w:rPr>
                <w:color w:val="000000"/>
                <w:u w:color="000000"/>
              </w:rPr>
            </w:pPr>
            <w:r>
              <w:rPr>
                <w:sz w:val="18"/>
              </w:rPr>
              <w:t>100,00%</w:t>
            </w:r>
          </w:p>
        </w:tc>
      </w:tr>
      <w:tr w:rsidR="007F256B" w14:paraId="027E4958"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8FB5B6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DEE2AC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4EBDC25"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17697F10"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453C59F6" w14:textId="77777777" w:rsidR="00A77B3E" w:rsidRDefault="009B680F">
            <w:pPr>
              <w:jc w:val="right"/>
              <w:rPr>
                <w:color w:val="000000"/>
                <w:u w:color="000000"/>
              </w:rPr>
            </w:pPr>
            <w:r>
              <w:rPr>
                <w:sz w:val="18"/>
              </w:rPr>
              <w:t>72 208,00</w:t>
            </w:r>
          </w:p>
        </w:tc>
        <w:tc>
          <w:tcPr>
            <w:tcW w:w="1260" w:type="dxa"/>
            <w:tcBorders>
              <w:top w:val="nil"/>
              <w:left w:val="single" w:sz="2" w:space="0" w:color="auto"/>
              <w:bottom w:val="single" w:sz="2" w:space="0" w:color="auto"/>
              <w:right w:val="single" w:sz="2" w:space="0" w:color="auto"/>
            </w:tcBorders>
            <w:tcMar>
              <w:top w:w="100" w:type="dxa"/>
            </w:tcMar>
            <w:vAlign w:val="center"/>
          </w:tcPr>
          <w:p w14:paraId="37540158" w14:textId="77777777" w:rsidR="00A77B3E" w:rsidRDefault="009B680F">
            <w:pPr>
              <w:jc w:val="right"/>
              <w:rPr>
                <w:color w:val="000000"/>
                <w:u w:color="000000"/>
              </w:rPr>
            </w:pPr>
            <w:r>
              <w:rPr>
                <w:sz w:val="18"/>
              </w:rPr>
              <w:t>72 207,85</w:t>
            </w:r>
          </w:p>
        </w:tc>
        <w:tc>
          <w:tcPr>
            <w:tcW w:w="930" w:type="dxa"/>
            <w:tcBorders>
              <w:top w:val="nil"/>
              <w:left w:val="nil"/>
              <w:bottom w:val="single" w:sz="2" w:space="0" w:color="auto"/>
              <w:right w:val="single" w:sz="2" w:space="0" w:color="auto"/>
            </w:tcBorders>
            <w:tcMar>
              <w:top w:w="100" w:type="dxa"/>
            </w:tcMar>
            <w:vAlign w:val="center"/>
          </w:tcPr>
          <w:p w14:paraId="2CC451AE" w14:textId="77777777" w:rsidR="00A77B3E" w:rsidRDefault="009B680F">
            <w:pPr>
              <w:jc w:val="right"/>
              <w:rPr>
                <w:color w:val="000000"/>
                <w:u w:color="000000"/>
              </w:rPr>
            </w:pPr>
            <w:r>
              <w:rPr>
                <w:sz w:val="18"/>
              </w:rPr>
              <w:t>100,00%</w:t>
            </w:r>
          </w:p>
        </w:tc>
      </w:tr>
      <w:tr w:rsidR="007F256B" w14:paraId="16B76DF7"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1D0733C"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4E19C7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E3C5FA5"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3D2DEB53"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25A99357" w14:textId="77777777" w:rsidR="00A77B3E" w:rsidRDefault="009B680F">
            <w:pPr>
              <w:jc w:val="right"/>
              <w:rPr>
                <w:color w:val="000000"/>
                <w:u w:color="000000"/>
              </w:rPr>
            </w:pPr>
            <w:r>
              <w:rPr>
                <w:sz w:val="18"/>
              </w:rPr>
              <w:t>6 367,00</w:t>
            </w:r>
          </w:p>
        </w:tc>
        <w:tc>
          <w:tcPr>
            <w:tcW w:w="1260" w:type="dxa"/>
            <w:tcBorders>
              <w:top w:val="nil"/>
              <w:left w:val="single" w:sz="2" w:space="0" w:color="auto"/>
              <w:bottom w:val="single" w:sz="2" w:space="0" w:color="auto"/>
              <w:right w:val="single" w:sz="2" w:space="0" w:color="auto"/>
            </w:tcBorders>
            <w:tcMar>
              <w:top w:w="100" w:type="dxa"/>
            </w:tcMar>
            <w:vAlign w:val="center"/>
          </w:tcPr>
          <w:p w14:paraId="75862F51" w14:textId="77777777" w:rsidR="00A77B3E" w:rsidRDefault="009B680F">
            <w:pPr>
              <w:jc w:val="right"/>
              <w:rPr>
                <w:color w:val="000000"/>
                <w:u w:color="000000"/>
              </w:rPr>
            </w:pPr>
            <w:r>
              <w:rPr>
                <w:sz w:val="18"/>
              </w:rPr>
              <w:t>6 366,13</w:t>
            </w:r>
          </w:p>
        </w:tc>
        <w:tc>
          <w:tcPr>
            <w:tcW w:w="930" w:type="dxa"/>
            <w:tcBorders>
              <w:top w:val="nil"/>
              <w:left w:val="nil"/>
              <w:bottom w:val="single" w:sz="2" w:space="0" w:color="auto"/>
              <w:right w:val="single" w:sz="2" w:space="0" w:color="auto"/>
            </w:tcBorders>
            <w:tcMar>
              <w:top w:w="100" w:type="dxa"/>
            </w:tcMar>
            <w:vAlign w:val="center"/>
          </w:tcPr>
          <w:p w14:paraId="37D237E7" w14:textId="77777777" w:rsidR="00A77B3E" w:rsidRDefault="009B680F">
            <w:pPr>
              <w:jc w:val="right"/>
              <w:rPr>
                <w:color w:val="000000"/>
                <w:u w:color="000000"/>
              </w:rPr>
            </w:pPr>
            <w:r>
              <w:rPr>
                <w:sz w:val="18"/>
              </w:rPr>
              <w:t>99,99%</w:t>
            </w:r>
          </w:p>
        </w:tc>
      </w:tr>
      <w:tr w:rsidR="007F256B" w14:paraId="4FC27D9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602566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2BA683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43BFC69" w14:textId="77777777" w:rsidR="00A77B3E" w:rsidRDefault="009B680F">
            <w:pPr>
              <w:jc w:val="center"/>
              <w:rPr>
                <w:color w:val="000000"/>
                <w:u w:color="000000"/>
              </w:rPr>
            </w:pPr>
            <w:r>
              <w:rPr>
                <w:sz w:val="18"/>
              </w:rPr>
              <w:t>4170</w:t>
            </w:r>
          </w:p>
        </w:tc>
        <w:tc>
          <w:tcPr>
            <w:tcW w:w="3525" w:type="dxa"/>
            <w:tcBorders>
              <w:top w:val="single" w:sz="2" w:space="0" w:color="auto"/>
              <w:left w:val="nil"/>
              <w:bottom w:val="single" w:sz="2" w:space="0" w:color="auto"/>
              <w:right w:val="single" w:sz="2" w:space="0" w:color="auto"/>
            </w:tcBorders>
            <w:tcMar>
              <w:top w:w="100" w:type="dxa"/>
            </w:tcMar>
            <w:vAlign w:val="center"/>
          </w:tcPr>
          <w:p w14:paraId="3C4F3577" w14:textId="77777777" w:rsidR="00A77B3E" w:rsidRDefault="009B680F">
            <w:pPr>
              <w:jc w:val="left"/>
              <w:rPr>
                <w:color w:val="000000"/>
                <w:u w:color="000000"/>
              </w:rPr>
            </w:pPr>
            <w:r>
              <w:rPr>
                <w:sz w:val="18"/>
              </w:rPr>
              <w:t>Wynagrodzenia bezosobowe</w:t>
            </w:r>
          </w:p>
        </w:tc>
        <w:tc>
          <w:tcPr>
            <w:tcW w:w="1365" w:type="dxa"/>
            <w:tcBorders>
              <w:top w:val="nil"/>
              <w:left w:val="nil"/>
              <w:bottom w:val="single" w:sz="2" w:space="0" w:color="auto"/>
              <w:right w:val="nil"/>
            </w:tcBorders>
            <w:tcMar>
              <w:top w:w="100" w:type="dxa"/>
            </w:tcMar>
            <w:vAlign w:val="center"/>
          </w:tcPr>
          <w:p w14:paraId="45C2F0AB" w14:textId="77777777" w:rsidR="00A77B3E" w:rsidRDefault="009B680F">
            <w:pPr>
              <w:jc w:val="right"/>
              <w:rPr>
                <w:color w:val="000000"/>
                <w:u w:color="000000"/>
              </w:rPr>
            </w:pPr>
            <w:r>
              <w:rPr>
                <w:sz w:val="18"/>
              </w:rPr>
              <w:t>15 650,00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297B32D" w14:textId="77777777" w:rsidR="00A77B3E" w:rsidRDefault="009B680F">
            <w:pPr>
              <w:jc w:val="right"/>
              <w:rPr>
                <w:color w:val="000000"/>
                <w:u w:color="000000"/>
              </w:rPr>
            </w:pPr>
            <w:r>
              <w:rPr>
                <w:sz w:val="18"/>
              </w:rPr>
              <w:t>15 650,00</w:t>
            </w:r>
          </w:p>
        </w:tc>
        <w:tc>
          <w:tcPr>
            <w:tcW w:w="930" w:type="dxa"/>
            <w:tcBorders>
              <w:top w:val="nil"/>
              <w:left w:val="nil"/>
              <w:bottom w:val="single" w:sz="2" w:space="0" w:color="auto"/>
              <w:right w:val="single" w:sz="2" w:space="0" w:color="auto"/>
            </w:tcBorders>
            <w:tcMar>
              <w:top w:w="100" w:type="dxa"/>
            </w:tcMar>
            <w:vAlign w:val="center"/>
          </w:tcPr>
          <w:p w14:paraId="70C1A421" w14:textId="77777777" w:rsidR="00A77B3E" w:rsidRDefault="009B680F">
            <w:pPr>
              <w:jc w:val="right"/>
              <w:rPr>
                <w:color w:val="000000"/>
                <w:u w:color="000000"/>
              </w:rPr>
            </w:pPr>
            <w:r>
              <w:rPr>
                <w:sz w:val="18"/>
              </w:rPr>
              <w:t>100,00%</w:t>
            </w:r>
          </w:p>
        </w:tc>
      </w:tr>
      <w:tr w:rsidR="007F256B" w14:paraId="5BFB363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358465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C8F84EC"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8EB1B63"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7E869401"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0BE8F1E9" w14:textId="77777777" w:rsidR="00A77B3E" w:rsidRDefault="009B680F">
            <w:pPr>
              <w:jc w:val="right"/>
              <w:rPr>
                <w:color w:val="000000"/>
                <w:u w:color="000000"/>
              </w:rPr>
            </w:pPr>
            <w:r>
              <w:rPr>
                <w:sz w:val="18"/>
              </w:rPr>
              <w:t>23 907,00</w:t>
            </w:r>
          </w:p>
        </w:tc>
        <w:tc>
          <w:tcPr>
            <w:tcW w:w="1260" w:type="dxa"/>
            <w:tcBorders>
              <w:top w:val="nil"/>
              <w:left w:val="single" w:sz="2" w:space="0" w:color="auto"/>
              <w:bottom w:val="single" w:sz="2" w:space="0" w:color="auto"/>
              <w:right w:val="single" w:sz="2" w:space="0" w:color="auto"/>
            </w:tcBorders>
            <w:tcMar>
              <w:top w:w="100" w:type="dxa"/>
            </w:tcMar>
            <w:vAlign w:val="center"/>
          </w:tcPr>
          <w:p w14:paraId="029541C1" w14:textId="77777777" w:rsidR="00A77B3E" w:rsidRDefault="009B680F">
            <w:pPr>
              <w:jc w:val="right"/>
              <w:rPr>
                <w:color w:val="000000"/>
                <w:u w:color="000000"/>
              </w:rPr>
            </w:pPr>
            <w:r>
              <w:rPr>
                <w:sz w:val="18"/>
              </w:rPr>
              <w:t>23 886,63</w:t>
            </w:r>
          </w:p>
        </w:tc>
        <w:tc>
          <w:tcPr>
            <w:tcW w:w="930" w:type="dxa"/>
            <w:tcBorders>
              <w:top w:val="nil"/>
              <w:left w:val="nil"/>
              <w:bottom w:val="single" w:sz="2" w:space="0" w:color="auto"/>
              <w:right w:val="single" w:sz="2" w:space="0" w:color="auto"/>
            </w:tcBorders>
            <w:tcMar>
              <w:top w:w="100" w:type="dxa"/>
            </w:tcMar>
            <w:vAlign w:val="center"/>
          </w:tcPr>
          <w:p w14:paraId="33082EE1" w14:textId="77777777" w:rsidR="00A77B3E" w:rsidRDefault="009B680F">
            <w:pPr>
              <w:jc w:val="right"/>
              <w:rPr>
                <w:color w:val="000000"/>
                <w:u w:color="000000"/>
              </w:rPr>
            </w:pPr>
            <w:r>
              <w:rPr>
                <w:sz w:val="18"/>
              </w:rPr>
              <w:t>99,91%</w:t>
            </w:r>
          </w:p>
        </w:tc>
      </w:tr>
      <w:tr w:rsidR="007F256B" w14:paraId="10289E2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F5AFF7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10685BD"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2458EE2" w14:textId="77777777" w:rsidR="00A77B3E" w:rsidRDefault="009B680F">
            <w:pPr>
              <w:jc w:val="center"/>
              <w:rPr>
                <w:color w:val="000000"/>
                <w:u w:color="000000"/>
              </w:rPr>
            </w:pPr>
            <w:r>
              <w:rPr>
                <w:sz w:val="18"/>
              </w:rPr>
              <w:t>4270</w:t>
            </w:r>
          </w:p>
        </w:tc>
        <w:tc>
          <w:tcPr>
            <w:tcW w:w="3525" w:type="dxa"/>
            <w:tcBorders>
              <w:top w:val="single" w:sz="2" w:space="0" w:color="auto"/>
              <w:left w:val="nil"/>
              <w:bottom w:val="single" w:sz="2" w:space="0" w:color="auto"/>
              <w:right w:val="single" w:sz="2" w:space="0" w:color="auto"/>
            </w:tcBorders>
            <w:tcMar>
              <w:top w:w="100" w:type="dxa"/>
            </w:tcMar>
            <w:vAlign w:val="center"/>
          </w:tcPr>
          <w:p w14:paraId="61874B3E" w14:textId="77777777" w:rsidR="00A77B3E" w:rsidRDefault="009B680F">
            <w:pPr>
              <w:jc w:val="left"/>
              <w:rPr>
                <w:color w:val="000000"/>
                <w:u w:color="000000"/>
              </w:rPr>
            </w:pPr>
            <w:r>
              <w:rPr>
                <w:sz w:val="18"/>
              </w:rPr>
              <w:t>Zakup usług remontowych</w:t>
            </w:r>
          </w:p>
        </w:tc>
        <w:tc>
          <w:tcPr>
            <w:tcW w:w="1365" w:type="dxa"/>
            <w:tcBorders>
              <w:top w:val="nil"/>
              <w:left w:val="nil"/>
              <w:bottom w:val="single" w:sz="2" w:space="0" w:color="auto"/>
              <w:right w:val="nil"/>
            </w:tcBorders>
            <w:tcMar>
              <w:top w:w="100" w:type="dxa"/>
            </w:tcMar>
            <w:vAlign w:val="center"/>
          </w:tcPr>
          <w:p w14:paraId="1E5E6CE1" w14:textId="77777777" w:rsidR="00A77B3E" w:rsidRDefault="009B680F">
            <w:pPr>
              <w:jc w:val="right"/>
              <w:rPr>
                <w:color w:val="000000"/>
                <w:u w:color="000000"/>
              </w:rPr>
            </w:pPr>
            <w:r>
              <w:rPr>
                <w:sz w:val="18"/>
              </w:rPr>
              <w:t>930,00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783C809" w14:textId="77777777" w:rsidR="00A77B3E" w:rsidRDefault="009B680F">
            <w:pPr>
              <w:jc w:val="right"/>
              <w:rPr>
                <w:color w:val="000000"/>
                <w:u w:color="000000"/>
              </w:rPr>
            </w:pPr>
            <w:r>
              <w:rPr>
                <w:sz w:val="18"/>
              </w:rPr>
              <w:t>929,39</w:t>
            </w:r>
          </w:p>
        </w:tc>
        <w:tc>
          <w:tcPr>
            <w:tcW w:w="930" w:type="dxa"/>
            <w:tcBorders>
              <w:top w:val="nil"/>
              <w:left w:val="nil"/>
              <w:bottom w:val="single" w:sz="2" w:space="0" w:color="auto"/>
              <w:right w:val="single" w:sz="2" w:space="0" w:color="auto"/>
            </w:tcBorders>
            <w:tcMar>
              <w:top w:w="100" w:type="dxa"/>
            </w:tcMar>
            <w:vAlign w:val="center"/>
          </w:tcPr>
          <w:p w14:paraId="059DC203" w14:textId="77777777" w:rsidR="00A77B3E" w:rsidRDefault="009B680F">
            <w:pPr>
              <w:jc w:val="right"/>
              <w:rPr>
                <w:color w:val="000000"/>
                <w:u w:color="000000"/>
              </w:rPr>
            </w:pPr>
            <w:r>
              <w:rPr>
                <w:sz w:val="18"/>
              </w:rPr>
              <w:t>99,93%</w:t>
            </w:r>
          </w:p>
        </w:tc>
      </w:tr>
      <w:tr w:rsidR="007F256B" w14:paraId="2AFF158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148B07D"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CA76F38"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E629FF2" w14:textId="77777777" w:rsidR="00A77B3E" w:rsidRDefault="009B680F">
            <w:pPr>
              <w:jc w:val="center"/>
              <w:rPr>
                <w:color w:val="000000"/>
                <w:u w:color="000000"/>
              </w:rPr>
            </w:pPr>
            <w:r>
              <w:rPr>
                <w:sz w:val="18"/>
              </w:rPr>
              <w:t>4280</w:t>
            </w:r>
          </w:p>
        </w:tc>
        <w:tc>
          <w:tcPr>
            <w:tcW w:w="3525" w:type="dxa"/>
            <w:tcBorders>
              <w:top w:val="single" w:sz="2" w:space="0" w:color="auto"/>
              <w:left w:val="nil"/>
              <w:bottom w:val="single" w:sz="2" w:space="0" w:color="auto"/>
              <w:right w:val="single" w:sz="2" w:space="0" w:color="auto"/>
            </w:tcBorders>
            <w:tcMar>
              <w:top w:w="100" w:type="dxa"/>
            </w:tcMar>
            <w:vAlign w:val="center"/>
          </w:tcPr>
          <w:p w14:paraId="489EDBBC" w14:textId="77777777" w:rsidR="00A77B3E" w:rsidRDefault="009B680F">
            <w:pPr>
              <w:jc w:val="left"/>
              <w:rPr>
                <w:color w:val="000000"/>
                <w:u w:color="000000"/>
              </w:rPr>
            </w:pPr>
            <w:r>
              <w:rPr>
                <w:sz w:val="18"/>
              </w:rPr>
              <w:t>Zakup usług zdrowotnych</w:t>
            </w:r>
          </w:p>
        </w:tc>
        <w:tc>
          <w:tcPr>
            <w:tcW w:w="1365" w:type="dxa"/>
            <w:tcBorders>
              <w:top w:val="nil"/>
              <w:left w:val="nil"/>
              <w:bottom w:val="single" w:sz="2" w:space="0" w:color="auto"/>
              <w:right w:val="nil"/>
            </w:tcBorders>
            <w:tcMar>
              <w:top w:w="100" w:type="dxa"/>
            </w:tcMar>
            <w:vAlign w:val="center"/>
          </w:tcPr>
          <w:p w14:paraId="11608674" w14:textId="77777777" w:rsidR="00A77B3E" w:rsidRDefault="009B680F">
            <w:pPr>
              <w:jc w:val="right"/>
              <w:rPr>
                <w:color w:val="000000"/>
                <w:u w:color="000000"/>
              </w:rPr>
            </w:pPr>
            <w:r>
              <w:rPr>
                <w:sz w:val="18"/>
              </w:rPr>
              <w:t>295,00</w:t>
            </w:r>
          </w:p>
        </w:tc>
        <w:tc>
          <w:tcPr>
            <w:tcW w:w="1260" w:type="dxa"/>
            <w:tcBorders>
              <w:top w:val="nil"/>
              <w:left w:val="single" w:sz="2" w:space="0" w:color="auto"/>
              <w:bottom w:val="single" w:sz="2" w:space="0" w:color="auto"/>
              <w:right w:val="single" w:sz="2" w:space="0" w:color="auto"/>
            </w:tcBorders>
            <w:tcMar>
              <w:top w:w="100" w:type="dxa"/>
            </w:tcMar>
            <w:vAlign w:val="center"/>
          </w:tcPr>
          <w:p w14:paraId="3F12CABC" w14:textId="77777777" w:rsidR="00A77B3E" w:rsidRDefault="009B680F">
            <w:pPr>
              <w:jc w:val="right"/>
              <w:rPr>
                <w:color w:val="000000"/>
                <w:u w:color="000000"/>
              </w:rPr>
            </w:pPr>
            <w:r>
              <w:rPr>
                <w:sz w:val="18"/>
              </w:rPr>
              <w:t>295,00</w:t>
            </w:r>
          </w:p>
        </w:tc>
        <w:tc>
          <w:tcPr>
            <w:tcW w:w="930" w:type="dxa"/>
            <w:tcBorders>
              <w:top w:val="nil"/>
              <w:left w:val="nil"/>
              <w:bottom w:val="single" w:sz="2" w:space="0" w:color="auto"/>
              <w:right w:val="single" w:sz="2" w:space="0" w:color="auto"/>
            </w:tcBorders>
            <w:tcMar>
              <w:top w:w="100" w:type="dxa"/>
            </w:tcMar>
            <w:vAlign w:val="center"/>
          </w:tcPr>
          <w:p w14:paraId="4EF869C9" w14:textId="77777777" w:rsidR="00A77B3E" w:rsidRDefault="009B680F">
            <w:pPr>
              <w:jc w:val="right"/>
              <w:rPr>
                <w:color w:val="000000"/>
                <w:u w:color="000000"/>
              </w:rPr>
            </w:pPr>
            <w:r>
              <w:rPr>
                <w:sz w:val="18"/>
              </w:rPr>
              <w:t>100,00%</w:t>
            </w:r>
          </w:p>
        </w:tc>
      </w:tr>
      <w:tr w:rsidR="007F256B" w14:paraId="2EE2883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6EA40F4"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3CA80BF"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AB9EA63"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4961D159"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48A92710" w14:textId="77777777" w:rsidR="00A77B3E" w:rsidRDefault="009B680F">
            <w:pPr>
              <w:jc w:val="right"/>
              <w:rPr>
                <w:color w:val="000000"/>
                <w:u w:color="000000"/>
              </w:rPr>
            </w:pPr>
            <w:r>
              <w:rPr>
                <w:sz w:val="18"/>
              </w:rPr>
              <w:t>25 284,00</w:t>
            </w:r>
          </w:p>
        </w:tc>
        <w:tc>
          <w:tcPr>
            <w:tcW w:w="1260" w:type="dxa"/>
            <w:tcBorders>
              <w:top w:val="nil"/>
              <w:left w:val="single" w:sz="2" w:space="0" w:color="auto"/>
              <w:bottom w:val="single" w:sz="2" w:space="0" w:color="auto"/>
              <w:right w:val="single" w:sz="2" w:space="0" w:color="auto"/>
            </w:tcBorders>
            <w:tcMar>
              <w:top w:w="100" w:type="dxa"/>
            </w:tcMar>
            <w:vAlign w:val="center"/>
          </w:tcPr>
          <w:p w14:paraId="1C4C6196" w14:textId="77777777" w:rsidR="00A77B3E" w:rsidRDefault="009B680F">
            <w:pPr>
              <w:jc w:val="right"/>
              <w:rPr>
                <w:color w:val="000000"/>
                <w:u w:color="000000"/>
              </w:rPr>
            </w:pPr>
            <w:r>
              <w:rPr>
                <w:sz w:val="18"/>
              </w:rPr>
              <w:t>25 283,20</w:t>
            </w:r>
          </w:p>
        </w:tc>
        <w:tc>
          <w:tcPr>
            <w:tcW w:w="930" w:type="dxa"/>
            <w:tcBorders>
              <w:top w:val="nil"/>
              <w:left w:val="nil"/>
              <w:bottom w:val="single" w:sz="2" w:space="0" w:color="auto"/>
              <w:right w:val="single" w:sz="2" w:space="0" w:color="auto"/>
            </w:tcBorders>
            <w:tcMar>
              <w:top w:w="100" w:type="dxa"/>
            </w:tcMar>
            <w:vAlign w:val="center"/>
          </w:tcPr>
          <w:p w14:paraId="394889FD" w14:textId="77777777" w:rsidR="00A77B3E" w:rsidRDefault="009B680F">
            <w:pPr>
              <w:jc w:val="right"/>
              <w:rPr>
                <w:color w:val="000000"/>
                <w:u w:color="000000"/>
              </w:rPr>
            </w:pPr>
            <w:r>
              <w:rPr>
                <w:sz w:val="18"/>
              </w:rPr>
              <w:t>100,00%</w:t>
            </w:r>
          </w:p>
        </w:tc>
      </w:tr>
      <w:tr w:rsidR="007F256B" w14:paraId="2E1A7CA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390E054"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7FAC66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99B5EE" w14:textId="77777777" w:rsidR="00A77B3E" w:rsidRDefault="009B680F">
            <w:pPr>
              <w:jc w:val="center"/>
              <w:rPr>
                <w:color w:val="000000"/>
                <w:u w:color="000000"/>
              </w:rPr>
            </w:pPr>
            <w:r>
              <w:rPr>
                <w:sz w:val="18"/>
              </w:rPr>
              <w:t>4360</w:t>
            </w:r>
          </w:p>
        </w:tc>
        <w:tc>
          <w:tcPr>
            <w:tcW w:w="3525" w:type="dxa"/>
            <w:tcBorders>
              <w:top w:val="single" w:sz="2" w:space="0" w:color="auto"/>
              <w:left w:val="nil"/>
              <w:bottom w:val="single" w:sz="2" w:space="0" w:color="auto"/>
              <w:right w:val="single" w:sz="2" w:space="0" w:color="auto"/>
            </w:tcBorders>
            <w:tcMar>
              <w:top w:w="100" w:type="dxa"/>
            </w:tcMar>
            <w:vAlign w:val="center"/>
          </w:tcPr>
          <w:p w14:paraId="55E54FDD" w14:textId="77777777" w:rsidR="00A77B3E" w:rsidRDefault="009B680F">
            <w:pPr>
              <w:jc w:val="left"/>
              <w:rPr>
                <w:color w:val="000000"/>
                <w:u w:color="000000"/>
              </w:rPr>
            </w:pPr>
            <w:r>
              <w:rPr>
                <w:sz w:val="18"/>
              </w:rPr>
              <w:t>Opłaty z tytułu zakupu usług telekomunikacyjnych</w:t>
            </w:r>
          </w:p>
        </w:tc>
        <w:tc>
          <w:tcPr>
            <w:tcW w:w="1365" w:type="dxa"/>
            <w:tcBorders>
              <w:top w:val="nil"/>
              <w:left w:val="nil"/>
              <w:bottom w:val="single" w:sz="2" w:space="0" w:color="auto"/>
              <w:right w:val="nil"/>
            </w:tcBorders>
            <w:tcMar>
              <w:top w:w="100" w:type="dxa"/>
            </w:tcMar>
            <w:vAlign w:val="center"/>
          </w:tcPr>
          <w:p w14:paraId="5935BA69" w14:textId="77777777" w:rsidR="00A77B3E" w:rsidRDefault="009B680F">
            <w:pPr>
              <w:jc w:val="right"/>
              <w:rPr>
                <w:color w:val="000000"/>
                <w:u w:color="000000"/>
              </w:rPr>
            </w:pPr>
            <w:r>
              <w:rPr>
                <w:sz w:val="18"/>
              </w:rPr>
              <w:t>1 457,00</w:t>
            </w:r>
          </w:p>
        </w:tc>
        <w:tc>
          <w:tcPr>
            <w:tcW w:w="1260" w:type="dxa"/>
            <w:tcBorders>
              <w:top w:val="nil"/>
              <w:left w:val="single" w:sz="2" w:space="0" w:color="auto"/>
              <w:bottom w:val="single" w:sz="2" w:space="0" w:color="auto"/>
              <w:right w:val="single" w:sz="2" w:space="0" w:color="auto"/>
            </w:tcBorders>
            <w:tcMar>
              <w:top w:w="100" w:type="dxa"/>
            </w:tcMar>
            <w:vAlign w:val="center"/>
          </w:tcPr>
          <w:p w14:paraId="7D3D21E9" w14:textId="77777777" w:rsidR="00A77B3E" w:rsidRDefault="009B680F">
            <w:pPr>
              <w:jc w:val="right"/>
              <w:rPr>
                <w:color w:val="000000"/>
                <w:u w:color="000000"/>
              </w:rPr>
            </w:pPr>
            <w:r>
              <w:rPr>
                <w:sz w:val="18"/>
              </w:rPr>
              <w:t>1 456,69</w:t>
            </w:r>
          </w:p>
        </w:tc>
        <w:tc>
          <w:tcPr>
            <w:tcW w:w="930" w:type="dxa"/>
            <w:tcBorders>
              <w:top w:val="nil"/>
              <w:left w:val="nil"/>
              <w:bottom w:val="single" w:sz="2" w:space="0" w:color="auto"/>
              <w:right w:val="single" w:sz="2" w:space="0" w:color="auto"/>
            </w:tcBorders>
            <w:tcMar>
              <w:top w:w="100" w:type="dxa"/>
            </w:tcMar>
            <w:vAlign w:val="center"/>
          </w:tcPr>
          <w:p w14:paraId="2D4AEAB2" w14:textId="77777777" w:rsidR="00A77B3E" w:rsidRDefault="009B680F">
            <w:pPr>
              <w:jc w:val="right"/>
              <w:rPr>
                <w:color w:val="000000"/>
                <w:u w:color="000000"/>
              </w:rPr>
            </w:pPr>
            <w:r>
              <w:rPr>
                <w:sz w:val="18"/>
              </w:rPr>
              <w:t>99,98%</w:t>
            </w:r>
          </w:p>
        </w:tc>
      </w:tr>
      <w:tr w:rsidR="007F256B" w14:paraId="6AF8A06F" w14:textId="77777777">
        <w:trPr>
          <w:trHeight w:val="432"/>
        </w:trPr>
        <w:tc>
          <w:tcPr>
            <w:tcW w:w="960" w:type="dxa"/>
            <w:vMerge/>
            <w:tcBorders>
              <w:top w:val="nil"/>
              <w:left w:val="single" w:sz="2" w:space="0" w:color="auto"/>
              <w:bottom w:val="single" w:sz="2" w:space="0" w:color="auto"/>
              <w:right w:val="single" w:sz="2" w:space="0" w:color="auto"/>
            </w:tcBorders>
            <w:tcMar>
              <w:top w:w="100" w:type="dxa"/>
            </w:tcMar>
            <w:vAlign w:val="center"/>
          </w:tcPr>
          <w:p w14:paraId="492D62F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D3A9C6F"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C902E14" w14:textId="77777777" w:rsidR="00A77B3E" w:rsidRDefault="009B680F">
            <w:pPr>
              <w:jc w:val="center"/>
              <w:rPr>
                <w:color w:val="000000"/>
                <w:u w:color="000000"/>
              </w:rPr>
            </w:pPr>
            <w:r>
              <w:rPr>
                <w:sz w:val="18"/>
              </w:rPr>
              <w:t>4400</w:t>
            </w:r>
          </w:p>
        </w:tc>
        <w:tc>
          <w:tcPr>
            <w:tcW w:w="3525" w:type="dxa"/>
            <w:tcBorders>
              <w:top w:val="single" w:sz="2" w:space="0" w:color="auto"/>
              <w:left w:val="nil"/>
              <w:bottom w:val="single" w:sz="2" w:space="0" w:color="auto"/>
              <w:right w:val="single" w:sz="2" w:space="0" w:color="auto"/>
            </w:tcBorders>
            <w:tcMar>
              <w:top w:w="100" w:type="dxa"/>
            </w:tcMar>
            <w:vAlign w:val="center"/>
          </w:tcPr>
          <w:p w14:paraId="4244BADD" w14:textId="77777777" w:rsidR="00A77B3E" w:rsidRDefault="009B680F">
            <w:pPr>
              <w:jc w:val="left"/>
              <w:rPr>
                <w:color w:val="000000"/>
                <w:u w:color="000000"/>
              </w:rPr>
            </w:pPr>
            <w:r>
              <w:rPr>
                <w:sz w:val="18"/>
              </w:rPr>
              <w:t>Opłaty za administrowanie i czynsze za budynki, lokale i pomieszczenia garażowe</w:t>
            </w:r>
          </w:p>
        </w:tc>
        <w:tc>
          <w:tcPr>
            <w:tcW w:w="1365" w:type="dxa"/>
            <w:tcBorders>
              <w:top w:val="nil"/>
              <w:left w:val="nil"/>
              <w:bottom w:val="single" w:sz="2" w:space="0" w:color="auto"/>
              <w:right w:val="nil"/>
            </w:tcBorders>
            <w:tcMar>
              <w:top w:w="100" w:type="dxa"/>
            </w:tcMar>
            <w:vAlign w:val="center"/>
          </w:tcPr>
          <w:p w14:paraId="61C18507" w14:textId="77777777" w:rsidR="00A77B3E" w:rsidRDefault="009B680F">
            <w:pPr>
              <w:jc w:val="right"/>
              <w:rPr>
                <w:color w:val="000000"/>
                <w:u w:color="000000"/>
              </w:rPr>
            </w:pPr>
            <w:r>
              <w:rPr>
                <w:sz w:val="18"/>
              </w:rPr>
              <w:t>16 226,00</w:t>
            </w:r>
          </w:p>
        </w:tc>
        <w:tc>
          <w:tcPr>
            <w:tcW w:w="1260" w:type="dxa"/>
            <w:tcBorders>
              <w:top w:val="nil"/>
              <w:left w:val="single" w:sz="2" w:space="0" w:color="auto"/>
              <w:bottom w:val="single" w:sz="2" w:space="0" w:color="auto"/>
              <w:right w:val="single" w:sz="2" w:space="0" w:color="auto"/>
            </w:tcBorders>
            <w:tcMar>
              <w:top w:w="100" w:type="dxa"/>
            </w:tcMar>
            <w:vAlign w:val="center"/>
          </w:tcPr>
          <w:p w14:paraId="58194817" w14:textId="77777777" w:rsidR="00A77B3E" w:rsidRDefault="009B680F">
            <w:pPr>
              <w:jc w:val="right"/>
              <w:rPr>
                <w:color w:val="000000"/>
                <w:u w:color="000000"/>
              </w:rPr>
            </w:pPr>
            <w:r>
              <w:rPr>
                <w:sz w:val="18"/>
              </w:rPr>
              <w:t>16 225,36</w:t>
            </w:r>
          </w:p>
        </w:tc>
        <w:tc>
          <w:tcPr>
            <w:tcW w:w="930" w:type="dxa"/>
            <w:tcBorders>
              <w:top w:val="nil"/>
              <w:left w:val="nil"/>
              <w:bottom w:val="single" w:sz="2" w:space="0" w:color="auto"/>
              <w:right w:val="single" w:sz="2" w:space="0" w:color="auto"/>
            </w:tcBorders>
            <w:tcMar>
              <w:top w:w="100" w:type="dxa"/>
            </w:tcMar>
            <w:vAlign w:val="center"/>
          </w:tcPr>
          <w:p w14:paraId="5CEF7F6F" w14:textId="77777777" w:rsidR="00A77B3E" w:rsidRDefault="009B680F">
            <w:pPr>
              <w:jc w:val="right"/>
              <w:rPr>
                <w:color w:val="000000"/>
                <w:u w:color="000000"/>
              </w:rPr>
            </w:pPr>
            <w:r>
              <w:rPr>
                <w:sz w:val="18"/>
              </w:rPr>
              <w:t>100,00%</w:t>
            </w:r>
          </w:p>
        </w:tc>
      </w:tr>
      <w:tr w:rsidR="007F256B" w14:paraId="7F8C50B4"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F2FBDBB"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58E8F1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135ABE" w14:textId="77777777" w:rsidR="00A77B3E" w:rsidRDefault="009B680F">
            <w:pPr>
              <w:jc w:val="center"/>
              <w:rPr>
                <w:color w:val="000000"/>
                <w:u w:color="000000"/>
              </w:rPr>
            </w:pPr>
            <w:r>
              <w:rPr>
                <w:sz w:val="18"/>
              </w:rPr>
              <w:t>4430</w:t>
            </w:r>
          </w:p>
        </w:tc>
        <w:tc>
          <w:tcPr>
            <w:tcW w:w="3525" w:type="dxa"/>
            <w:tcBorders>
              <w:top w:val="single" w:sz="2" w:space="0" w:color="auto"/>
              <w:left w:val="nil"/>
              <w:bottom w:val="single" w:sz="2" w:space="0" w:color="auto"/>
              <w:right w:val="single" w:sz="2" w:space="0" w:color="auto"/>
            </w:tcBorders>
            <w:tcMar>
              <w:top w:w="100" w:type="dxa"/>
            </w:tcMar>
            <w:vAlign w:val="center"/>
          </w:tcPr>
          <w:p w14:paraId="468CDD27" w14:textId="77777777" w:rsidR="00A77B3E" w:rsidRDefault="009B680F">
            <w:pPr>
              <w:jc w:val="left"/>
              <w:rPr>
                <w:color w:val="000000"/>
                <w:u w:color="000000"/>
              </w:rPr>
            </w:pPr>
            <w:r>
              <w:rPr>
                <w:sz w:val="18"/>
              </w:rPr>
              <w:t>Różne opłaty i składki</w:t>
            </w:r>
          </w:p>
        </w:tc>
        <w:tc>
          <w:tcPr>
            <w:tcW w:w="1365" w:type="dxa"/>
            <w:tcBorders>
              <w:top w:val="nil"/>
              <w:left w:val="nil"/>
              <w:bottom w:val="single" w:sz="2" w:space="0" w:color="auto"/>
              <w:right w:val="nil"/>
            </w:tcBorders>
            <w:tcMar>
              <w:top w:w="100" w:type="dxa"/>
            </w:tcMar>
            <w:vAlign w:val="center"/>
          </w:tcPr>
          <w:p w14:paraId="250CE880" w14:textId="77777777" w:rsidR="00A77B3E" w:rsidRDefault="009B680F">
            <w:pPr>
              <w:jc w:val="right"/>
              <w:rPr>
                <w:color w:val="000000"/>
                <w:u w:color="000000"/>
              </w:rPr>
            </w:pPr>
            <w:r>
              <w:rPr>
                <w:sz w:val="18"/>
              </w:rPr>
              <w:t>3 296,00</w:t>
            </w:r>
          </w:p>
        </w:tc>
        <w:tc>
          <w:tcPr>
            <w:tcW w:w="1260" w:type="dxa"/>
            <w:tcBorders>
              <w:top w:val="nil"/>
              <w:left w:val="single" w:sz="2" w:space="0" w:color="auto"/>
              <w:bottom w:val="single" w:sz="2" w:space="0" w:color="auto"/>
              <w:right w:val="single" w:sz="2" w:space="0" w:color="auto"/>
            </w:tcBorders>
            <w:tcMar>
              <w:top w:w="100" w:type="dxa"/>
            </w:tcMar>
            <w:vAlign w:val="center"/>
          </w:tcPr>
          <w:p w14:paraId="7B404D57" w14:textId="77777777" w:rsidR="00A77B3E" w:rsidRDefault="009B680F">
            <w:pPr>
              <w:jc w:val="right"/>
              <w:rPr>
                <w:color w:val="000000"/>
                <w:u w:color="000000"/>
              </w:rPr>
            </w:pPr>
            <w:r>
              <w:rPr>
                <w:sz w:val="18"/>
              </w:rPr>
              <w:t>3 295,38</w:t>
            </w:r>
          </w:p>
        </w:tc>
        <w:tc>
          <w:tcPr>
            <w:tcW w:w="930" w:type="dxa"/>
            <w:tcBorders>
              <w:top w:val="nil"/>
              <w:left w:val="nil"/>
              <w:bottom w:val="single" w:sz="2" w:space="0" w:color="auto"/>
              <w:right w:val="single" w:sz="2" w:space="0" w:color="auto"/>
            </w:tcBorders>
            <w:tcMar>
              <w:top w:w="100" w:type="dxa"/>
            </w:tcMar>
            <w:vAlign w:val="center"/>
          </w:tcPr>
          <w:p w14:paraId="6CE3F073" w14:textId="77777777" w:rsidR="00A77B3E" w:rsidRDefault="009B680F">
            <w:pPr>
              <w:jc w:val="right"/>
              <w:rPr>
                <w:color w:val="000000"/>
                <w:u w:color="000000"/>
              </w:rPr>
            </w:pPr>
            <w:r>
              <w:rPr>
                <w:sz w:val="18"/>
              </w:rPr>
              <w:t>99,98%</w:t>
            </w:r>
          </w:p>
        </w:tc>
      </w:tr>
      <w:tr w:rsidR="007F256B" w14:paraId="31C723F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500FD01"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1F6F3B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EFAF76"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4B2AF365" w14:textId="77777777" w:rsidR="00A77B3E" w:rsidRDefault="009B680F">
            <w:pPr>
              <w:jc w:val="left"/>
              <w:rPr>
                <w:color w:val="000000"/>
                <w:u w:color="000000"/>
              </w:rPr>
            </w:pPr>
            <w:r>
              <w:rPr>
                <w:sz w:val="18"/>
              </w:rPr>
              <w:t>Odpisy na zakładowy fundusz świadczeń socjalnych</w:t>
            </w:r>
          </w:p>
        </w:tc>
        <w:tc>
          <w:tcPr>
            <w:tcW w:w="1365" w:type="dxa"/>
            <w:tcBorders>
              <w:top w:val="nil"/>
              <w:left w:val="nil"/>
              <w:bottom w:val="single" w:sz="2" w:space="0" w:color="auto"/>
              <w:right w:val="nil"/>
            </w:tcBorders>
            <w:tcMar>
              <w:top w:w="100" w:type="dxa"/>
            </w:tcMar>
            <w:vAlign w:val="center"/>
          </w:tcPr>
          <w:p w14:paraId="49C84601" w14:textId="77777777" w:rsidR="00A77B3E" w:rsidRDefault="009B680F">
            <w:pPr>
              <w:jc w:val="right"/>
              <w:rPr>
                <w:color w:val="000000"/>
                <w:u w:color="000000"/>
              </w:rPr>
            </w:pPr>
            <w:r>
              <w:rPr>
                <w:sz w:val="18"/>
              </w:rPr>
              <w:t>10 248,00</w:t>
            </w:r>
          </w:p>
        </w:tc>
        <w:tc>
          <w:tcPr>
            <w:tcW w:w="1260" w:type="dxa"/>
            <w:tcBorders>
              <w:top w:val="nil"/>
              <w:left w:val="single" w:sz="2" w:space="0" w:color="auto"/>
              <w:bottom w:val="single" w:sz="2" w:space="0" w:color="auto"/>
              <w:right w:val="single" w:sz="2" w:space="0" w:color="auto"/>
            </w:tcBorders>
            <w:tcMar>
              <w:top w:w="100" w:type="dxa"/>
            </w:tcMar>
            <w:vAlign w:val="center"/>
          </w:tcPr>
          <w:p w14:paraId="233265D0" w14:textId="77777777" w:rsidR="00A77B3E" w:rsidRDefault="009B680F">
            <w:pPr>
              <w:jc w:val="right"/>
              <w:rPr>
                <w:color w:val="000000"/>
                <w:u w:color="000000"/>
              </w:rPr>
            </w:pPr>
            <w:r>
              <w:rPr>
                <w:sz w:val="18"/>
              </w:rPr>
              <w:t>10 247,22</w:t>
            </w:r>
          </w:p>
        </w:tc>
        <w:tc>
          <w:tcPr>
            <w:tcW w:w="930" w:type="dxa"/>
            <w:tcBorders>
              <w:top w:val="nil"/>
              <w:left w:val="nil"/>
              <w:bottom w:val="single" w:sz="2" w:space="0" w:color="auto"/>
              <w:right w:val="single" w:sz="2" w:space="0" w:color="auto"/>
            </w:tcBorders>
            <w:tcMar>
              <w:top w:w="100" w:type="dxa"/>
            </w:tcMar>
            <w:vAlign w:val="center"/>
          </w:tcPr>
          <w:p w14:paraId="5F78A10C" w14:textId="77777777" w:rsidR="00A77B3E" w:rsidRDefault="009B680F">
            <w:pPr>
              <w:jc w:val="right"/>
              <w:rPr>
                <w:color w:val="000000"/>
                <w:u w:color="000000"/>
              </w:rPr>
            </w:pPr>
            <w:r>
              <w:rPr>
                <w:sz w:val="18"/>
              </w:rPr>
              <w:t>99,99%</w:t>
            </w:r>
          </w:p>
        </w:tc>
      </w:tr>
      <w:tr w:rsidR="007F256B" w14:paraId="0639426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FBAEBE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0F8F9D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A94E59F" w14:textId="77777777" w:rsidR="00A77B3E" w:rsidRDefault="009B680F">
            <w:pPr>
              <w:jc w:val="center"/>
              <w:rPr>
                <w:color w:val="000000"/>
                <w:u w:color="000000"/>
              </w:rPr>
            </w:pPr>
            <w:r>
              <w:rPr>
                <w:sz w:val="18"/>
              </w:rPr>
              <w:t>4550</w:t>
            </w:r>
          </w:p>
        </w:tc>
        <w:tc>
          <w:tcPr>
            <w:tcW w:w="3525" w:type="dxa"/>
            <w:tcBorders>
              <w:top w:val="single" w:sz="2" w:space="0" w:color="auto"/>
              <w:left w:val="nil"/>
              <w:bottom w:val="single" w:sz="2" w:space="0" w:color="auto"/>
              <w:right w:val="single" w:sz="2" w:space="0" w:color="auto"/>
            </w:tcBorders>
            <w:tcMar>
              <w:top w:w="100" w:type="dxa"/>
            </w:tcMar>
            <w:vAlign w:val="center"/>
          </w:tcPr>
          <w:p w14:paraId="6D39FA06" w14:textId="77777777" w:rsidR="00A77B3E" w:rsidRDefault="009B680F">
            <w:pPr>
              <w:jc w:val="left"/>
              <w:rPr>
                <w:color w:val="000000"/>
                <w:u w:color="000000"/>
              </w:rPr>
            </w:pPr>
            <w:r>
              <w:rPr>
                <w:sz w:val="18"/>
              </w:rPr>
              <w:t>Szkolenia członków korpusu służby cywilnej</w:t>
            </w:r>
          </w:p>
        </w:tc>
        <w:tc>
          <w:tcPr>
            <w:tcW w:w="1365" w:type="dxa"/>
            <w:tcBorders>
              <w:top w:val="nil"/>
              <w:left w:val="nil"/>
              <w:bottom w:val="single" w:sz="2" w:space="0" w:color="auto"/>
              <w:right w:val="nil"/>
            </w:tcBorders>
            <w:tcMar>
              <w:top w:w="100" w:type="dxa"/>
            </w:tcMar>
            <w:vAlign w:val="center"/>
          </w:tcPr>
          <w:p w14:paraId="6439A7BF" w14:textId="77777777" w:rsidR="00A77B3E" w:rsidRDefault="009B680F">
            <w:pPr>
              <w:jc w:val="right"/>
              <w:rPr>
                <w:color w:val="000000"/>
                <w:u w:color="000000"/>
              </w:rPr>
            </w:pPr>
            <w:r>
              <w:rPr>
                <w:sz w:val="18"/>
              </w:rPr>
              <w:t>400,00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2E53610" w14:textId="77777777" w:rsidR="00A77B3E" w:rsidRDefault="009B680F">
            <w:pPr>
              <w:jc w:val="right"/>
              <w:rPr>
                <w:color w:val="000000"/>
                <w:u w:color="000000"/>
              </w:rPr>
            </w:pPr>
            <w:r>
              <w:rPr>
                <w:sz w:val="18"/>
              </w:rPr>
              <w:t>400,00</w:t>
            </w:r>
          </w:p>
        </w:tc>
        <w:tc>
          <w:tcPr>
            <w:tcW w:w="930" w:type="dxa"/>
            <w:tcBorders>
              <w:top w:val="nil"/>
              <w:left w:val="nil"/>
              <w:bottom w:val="single" w:sz="2" w:space="0" w:color="auto"/>
              <w:right w:val="single" w:sz="2" w:space="0" w:color="auto"/>
            </w:tcBorders>
            <w:tcMar>
              <w:top w:w="100" w:type="dxa"/>
            </w:tcMar>
            <w:vAlign w:val="center"/>
          </w:tcPr>
          <w:p w14:paraId="7E57B7F6" w14:textId="77777777" w:rsidR="00A77B3E" w:rsidRDefault="009B680F">
            <w:pPr>
              <w:jc w:val="right"/>
              <w:rPr>
                <w:color w:val="000000"/>
                <w:u w:color="000000"/>
              </w:rPr>
            </w:pPr>
            <w:r>
              <w:rPr>
                <w:sz w:val="18"/>
              </w:rPr>
              <w:t>100,00%</w:t>
            </w:r>
          </w:p>
        </w:tc>
      </w:tr>
      <w:tr w:rsidR="007F256B" w14:paraId="59DF7861"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5DB4D111" w14:textId="77777777" w:rsidR="00A77B3E" w:rsidRDefault="009B680F">
            <w:pPr>
              <w:jc w:val="center"/>
              <w:rPr>
                <w:color w:val="000000"/>
                <w:u w:color="000000"/>
              </w:rPr>
            </w:pPr>
            <w:r>
              <w:rPr>
                <w:b/>
                <w:sz w:val="18"/>
              </w:rPr>
              <w:t>750</w:t>
            </w:r>
          </w:p>
        </w:tc>
        <w:tc>
          <w:tcPr>
            <w:tcW w:w="975" w:type="dxa"/>
            <w:tcBorders>
              <w:top w:val="nil"/>
              <w:left w:val="nil"/>
              <w:bottom w:val="single" w:sz="2" w:space="0" w:color="auto"/>
              <w:right w:val="single" w:sz="2" w:space="0" w:color="auto"/>
            </w:tcBorders>
            <w:tcMar>
              <w:top w:w="100" w:type="dxa"/>
            </w:tcMar>
            <w:vAlign w:val="center"/>
          </w:tcPr>
          <w:p w14:paraId="7CC551B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8DDB453"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C5BA6F3" w14:textId="77777777" w:rsidR="00A77B3E" w:rsidRDefault="009B680F">
            <w:pPr>
              <w:jc w:val="left"/>
              <w:rPr>
                <w:color w:val="000000"/>
                <w:u w:color="000000"/>
              </w:rPr>
            </w:pPr>
            <w:r>
              <w:rPr>
                <w:b/>
                <w:sz w:val="18"/>
              </w:rPr>
              <w:t>Administracja publiczna</w:t>
            </w:r>
          </w:p>
        </w:tc>
        <w:tc>
          <w:tcPr>
            <w:tcW w:w="1365" w:type="dxa"/>
            <w:tcBorders>
              <w:top w:val="nil"/>
              <w:left w:val="nil"/>
              <w:bottom w:val="single" w:sz="2" w:space="0" w:color="auto"/>
              <w:right w:val="nil"/>
            </w:tcBorders>
            <w:tcMar>
              <w:top w:w="100" w:type="dxa"/>
            </w:tcMar>
            <w:vAlign w:val="center"/>
          </w:tcPr>
          <w:p w14:paraId="5320871A" w14:textId="77777777" w:rsidR="00A77B3E" w:rsidRDefault="009B680F">
            <w:pPr>
              <w:jc w:val="right"/>
              <w:rPr>
                <w:color w:val="000000"/>
                <w:u w:color="000000"/>
              </w:rPr>
            </w:pPr>
            <w:r>
              <w:rPr>
                <w:b/>
                <w:sz w:val="18"/>
              </w:rPr>
              <w:t>91 439,00</w:t>
            </w:r>
          </w:p>
        </w:tc>
        <w:tc>
          <w:tcPr>
            <w:tcW w:w="1260" w:type="dxa"/>
            <w:tcBorders>
              <w:top w:val="nil"/>
              <w:left w:val="single" w:sz="2" w:space="0" w:color="auto"/>
              <w:bottom w:val="single" w:sz="2" w:space="0" w:color="auto"/>
              <w:right w:val="single" w:sz="2" w:space="0" w:color="auto"/>
            </w:tcBorders>
            <w:tcMar>
              <w:top w:w="100" w:type="dxa"/>
            </w:tcMar>
            <w:vAlign w:val="center"/>
          </w:tcPr>
          <w:p w14:paraId="21EBCD95" w14:textId="77777777" w:rsidR="00A77B3E" w:rsidRDefault="009B680F">
            <w:pPr>
              <w:jc w:val="right"/>
              <w:rPr>
                <w:color w:val="000000"/>
                <w:u w:color="000000"/>
              </w:rPr>
            </w:pPr>
            <w:r>
              <w:rPr>
                <w:b/>
                <w:sz w:val="18"/>
              </w:rPr>
              <w:t>91 438,07</w:t>
            </w:r>
          </w:p>
        </w:tc>
        <w:tc>
          <w:tcPr>
            <w:tcW w:w="930" w:type="dxa"/>
            <w:tcBorders>
              <w:top w:val="nil"/>
              <w:left w:val="nil"/>
              <w:bottom w:val="single" w:sz="2" w:space="0" w:color="auto"/>
              <w:right w:val="single" w:sz="2" w:space="0" w:color="auto"/>
            </w:tcBorders>
            <w:tcMar>
              <w:top w:w="100" w:type="dxa"/>
            </w:tcMar>
            <w:vAlign w:val="center"/>
          </w:tcPr>
          <w:p w14:paraId="6E3A9E80" w14:textId="77777777" w:rsidR="00A77B3E" w:rsidRDefault="009B680F">
            <w:pPr>
              <w:jc w:val="right"/>
              <w:rPr>
                <w:color w:val="000000"/>
                <w:u w:color="000000"/>
              </w:rPr>
            </w:pPr>
            <w:r>
              <w:rPr>
                <w:b/>
                <w:sz w:val="18"/>
              </w:rPr>
              <w:t>100,00%</w:t>
            </w:r>
          </w:p>
        </w:tc>
      </w:tr>
      <w:tr w:rsidR="007F256B" w14:paraId="57DDF0DC"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6D1A000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97FB768" w14:textId="77777777" w:rsidR="00A77B3E" w:rsidRDefault="009B680F">
            <w:pPr>
              <w:jc w:val="center"/>
              <w:rPr>
                <w:color w:val="000000"/>
                <w:u w:color="000000"/>
              </w:rPr>
            </w:pPr>
            <w:r>
              <w:rPr>
                <w:sz w:val="18"/>
              </w:rPr>
              <w:t>75011</w:t>
            </w:r>
          </w:p>
        </w:tc>
        <w:tc>
          <w:tcPr>
            <w:tcW w:w="975" w:type="dxa"/>
            <w:tcBorders>
              <w:top w:val="nil"/>
              <w:left w:val="nil"/>
              <w:bottom w:val="single" w:sz="2" w:space="0" w:color="auto"/>
              <w:right w:val="single" w:sz="2" w:space="0" w:color="auto"/>
            </w:tcBorders>
            <w:tcMar>
              <w:top w:w="100" w:type="dxa"/>
            </w:tcMar>
            <w:vAlign w:val="center"/>
          </w:tcPr>
          <w:p w14:paraId="53ABC05C"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EFF705F" w14:textId="77777777" w:rsidR="00A77B3E" w:rsidRDefault="009B680F">
            <w:pPr>
              <w:jc w:val="left"/>
              <w:rPr>
                <w:color w:val="000000"/>
                <w:u w:color="000000"/>
              </w:rPr>
            </w:pPr>
            <w:r>
              <w:rPr>
                <w:sz w:val="18"/>
              </w:rPr>
              <w:t>Urzędy wojewódzkie</w:t>
            </w:r>
          </w:p>
        </w:tc>
        <w:tc>
          <w:tcPr>
            <w:tcW w:w="1365" w:type="dxa"/>
            <w:tcBorders>
              <w:top w:val="nil"/>
              <w:left w:val="nil"/>
              <w:bottom w:val="single" w:sz="2" w:space="0" w:color="auto"/>
              <w:right w:val="nil"/>
            </w:tcBorders>
            <w:tcMar>
              <w:top w:w="100" w:type="dxa"/>
            </w:tcMar>
            <w:vAlign w:val="center"/>
          </w:tcPr>
          <w:p w14:paraId="2886DC62" w14:textId="77777777" w:rsidR="00A77B3E" w:rsidRDefault="009B680F">
            <w:pPr>
              <w:jc w:val="right"/>
              <w:rPr>
                <w:color w:val="000000"/>
                <w:u w:color="000000"/>
              </w:rPr>
            </w:pPr>
            <w:r>
              <w:rPr>
                <w:sz w:val="18"/>
              </w:rPr>
              <w:t>83 600,00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8C1566B" w14:textId="77777777" w:rsidR="00A77B3E" w:rsidRDefault="009B680F">
            <w:pPr>
              <w:jc w:val="right"/>
              <w:rPr>
                <w:color w:val="000000"/>
                <w:u w:color="000000"/>
              </w:rPr>
            </w:pPr>
            <w:r>
              <w:rPr>
                <w:sz w:val="18"/>
              </w:rPr>
              <w:t>83 600,00</w:t>
            </w:r>
          </w:p>
        </w:tc>
        <w:tc>
          <w:tcPr>
            <w:tcW w:w="930" w:type="dxa"/>
            <w:tcBorders>
              <w:top w:val="nil"/>
              <w:left w:val="nil"/>
              <w:bottom w:val="single" w:sz="2" w:space="0" w:color="auto"/>
              <w:right w:val="single" w:sz="2" w:space="0" w:color="auto"/>
            </w:tcBorders>
            <w:tcMar>
              <w:top w:w="100" w:type="dxa"/>
            </w:tcMar>
            <w:vAlign w:val="center"/>
          </w:tcPr>
          <w:p w14:paraId="0C1D3744" w14:textId="77777777" w:rsidR="00A77B3E" w:rsidRDefault="009B680F">
            <w:pPr>
              <w:jc w:val="right"/>
              <w:rPr>
                <w:color w:val="000000"/>
                <w:u w:color="000000"/>
              </w:rPr>
            </w:pPr>
            <w:r>
              <w:rPr>
                <w:sz w:val="18"/>
              </w:rPr>
              <w:t>100,00%</w:t>
            </w:r>
          </w:p>
        </w:tc>
      </w:tr>
      <w:tr w:rsidR="007F256B" w14:paraId="4BEB0B8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86E1ADC"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33095C3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22776E"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0A4C7036"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31797267" w14:textId="77777777" w:rsidR="00A77B3E" w:rsidRDefault="009B680F">
            <w:pPr>
              <w:jc w:val="right"/>
              <w:rPr>
                <w:color w:val="000000"/>
                <w:u w:color="000000"/>
              </w:rPr>
            </w:pPr>
            <w:r>
              <w:rPr>
                <w:sz w:val="18"/>
              </w:rPr>
              <w:t>72 150,00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B26A865" w14:textId="77777777" w:rsidR="00A77B3E" w:rsidRDefault="009B680F">
            <w:pPr>
              <w:jc w:val="right"/>
              <w:rPr>
                <w:color w:val="000000"/>
                <w:u w:color="000000"/>
              </w:rPr>
            </w:pPr>
            <w:r>
              <w:rPr>
                <w:sz w:val="18"/>
              </w:rPr>
              <w:t>72 150,00</w:t>
            </w:r>
          </w:p>
        </w:tc>
        <w:tc>
          <w:tcPr>
            <w:tcW w:w="930" w:type="dxa"/>
            <w:tcBorders>
              <w:top w:val="nil"/>
              <w:left w:val="nil"/>
              <w:bottom w:val="single" w:sz="2" w:space="0" w:color="auto"/>
              <w:right w:val="single" w:sz="2" w:space="0" w:color="auto"/>
            </w:tcBorders>
            <w:tcMar>
              <w:top w:w="100" w:type="dxa"/>
            </w:tcMar>
            <w:vAlign w:val="center"/>
          </w:tcPr>
          <w:p w14:paraId="3516EF67" w14:textId="77777777" w:rsidR="00A77B3E" w:rsidRDefault="009B680F">
            <w:pPr>
              <w:jc w:val="right"/>
              <w:rPr>
                <w:color w:val="000000"/>
                <w:u w:color="000000"/>
              </w:rPr>
            </w:pPr>
            <w:r>
              <w:rPr>
                <w:sz w:val="18"/>
              </w:rPr>
              <w:t>100,00%</w:t>
            </w:r>
          </w:p>
        </w:tc>
      </w:tr>
      <w:tr w:rsidR="007F256B" w14:paraId="6336097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326DE7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5323913"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2C47BAD"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46C9534B"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348D4DF9" w14:textId="77777777" w:rsidR="00A77B3E" w:rsidRDefault="009B680F">
            <w:pPr>
              <w:jc w:val="right"/>
              <w:rPr>
                <w:color w:val="000000"/>
                <w:u w:color="000000"/>
              </w:rPr>
            </w:pPr>
            <w:r>
              <w:rPr>
                <w:sz w:val="18"/>
              </w:rPr>
              <w:t>6 500,00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BF51F40" w14:textId="77777777" w:rsidR="00A77B3E" w:rsidRDefault="009B680F">
            <w:pPr>
              <w:jc w:val="right"/>
              <w:rPr>
                <w:color w:val="000000"/>
                <w:u w:color="000000"/>
              </w:rPr>
            </w:pPr>
            <w:r>
              <w:rPr>
                <w:sz w:val="18"/>
              </w:rPr>
              <w:t>6 500,00</w:t>
            </w:r>
          </w:p>
        </w:tc>
        <w:tc>
          <w:tcPr>
            <w:tcW w:w="930" w:type="dxa"/>
            <w:tcBorders>
              <w:top w:val="nil"/>
              <w:left w:val="nil"/>
              <w:bottom w:val="single" w:sz="2" w:space="0" w:color="auto"/>
              <w:right w:val="single" w:sz="2" w:space="0" w:color="auto"/>
            </w:tcBorders>
            <w:tcMar>
              <w:top w:w="100" w:type="dxa"/>
            </w:tcMar>
            <w:vAlign w:val="center"/>
          </w:tcPr>
          <w:p w14:paraId="75BCB343" w14:textId="77777777" w:rsidR="00A77B3E" w:rsidRDefault="009B680F">
            <w:pPr>
              <w:jc w:val="right"/>
              <w:rPr>
                <w:color w:val="000000"/>
                <w:u w:color="000000"/>
              </w:rPr>
            </w:pPr>
            <w:r>
              <w:rPr>
                <w:sz w:val="18"/>
              </w:rPr>
              <w:t>100,00%</w:t>
            </w:r>
          </w:p>
        </w:tc>
      </w:tr>
      <w:tr w:rsidR="007F256B" w14:paraId="6AABA71E"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B15613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E3F25B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795BF50"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16D9029B"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1E45C409" w14:textId="77777777" w:rsidR="00A77B3E" w:rsidRDefault="009B680F">
            <w:pPr>
              <w:jc w:val="right"/>
              <w:rPr>
                <w:color w:val="000000"/>
                <w:u w:color="000000"/>
              </w:rPr>
            </w:pPr>
            <w:r>
              <w:rPr>
                <w:sz w:val="18"/>
              </w:rPr>
              <w:t>4 100,00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757E4AEF" w14:textId="77777777" w:rsidR="00A77B3E" w:rsidRDefault="009B680F">
            <w:pPr>
              <w:jc w:val="right"/>
              <w:rPr>
                <w:color w:val="000000"/>
                <w:u w:color="000000"/>
              </w:rPr>
            </w:pPr>
            <w:r>
              <w:rPr>
                <w:sz w:val="18"/>
              </w:rPr>
              <w:t>4 100,00</w:t>
            </w:r>
          </w:p>
        </w:tc>
        <w:tc>
          <w:tcPr>
            <w:tcW w:w="930" w:type="dxa"/>
            <w:tcBorders>
              <w:top w:val="nil"/>
              <w:left w:val="nil"/>
              <w:bottom w:val="single" w:sz="2" w:space="0" w:color="auto"/>
              <w:right w:val="single" w:sz="2" w:space="0" w:color="auto"/>
            </w:tcBorders>
            <w:tcMar>
              <w:top w:w="100" w:type="dxa"/>
            </w:tcMar>
            <w:vAlign w:val="center"/>
          </w:tcPr>
          <w:p w14:paraId="090D9F79" w14:textId="77777777" w:rsidR="00A77B3E" w:rsidRDefault="009B680F">
            <w:pPr>
              <w:jc w:val="right"/>
              <w:rPr>
                <w:color w:val="000000"/>
                <w:u w:color="000000"/>
              </w:rPr>
            </w:pPr>
            <w:r>
              <w:rPr>
                <w:sz w:val="18"/>
              </w:rPr>
              <w:t>100,00%</w:t>
            </w:r>
          </w:p>
        </w:tc>
      </w:tr>
      <w:tr w:rsidR="007F256B" w14:paraId="650206D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63712A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9D34199"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8885582"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01454EA5"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5AE6D16D" w14:textId="77777777" w:rsidR="00A77B3E" w:rsidRDefault="009B680F">
            <w:pPr>
              <w:jc w:val="right"/>
              <w:rPr>
                <w:color w:val="000000"/>
                <w:u w:color="000000"/>
              </w:rPr>
            </w:pPr>
            <w:r>
              <w:rPr>
                <w:sz w:val="18"/>
              </w:rPr>
              <w:t>850,00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3FD395C" w14:textId="77777777" w:rsidR="00A77B3E" w:rsidRDefault="009B680F">
            <w:pPr>
              <w:jc w:val="right"/>
              <w:rPr>
                <w:color w:val="000000"/>
                <w:u w:color="000000"/>
              </w:rPr>
            </w:pPr>
            <w:r>
              <w:rPr>
                <w:sz w:val="18"/>
              </w:rPr>
              <w:t>850,00</w:t>
            </w:r>
          </w:p>
        </w:tc>
        <w:tc>
          <w:tcPr>
            <w:tcW w:w="930" w:type="dxa"/>
            <w:tcBorders>
              <w:top w:val="nil"/>
              <w:left w:val="nil"/>
              <w:bottom w:val="single" w:sz="2" w:space="0" w:color="auto"/>
              <w:right w:val="single" w:sz="2" w:space="0" w:color="auto"/>
            </w:tcBorders>
            <w:tcMar>
              <w:top w:w="100" w:type="dxa"/>
            </w:tcMar>
            <w:vAlign w:val="center"/>
          </w:tcPr>
          <w:p w14:paraId="048E5FE8" w14:textId="77777777" w:rsidR="00A77B3E" w:rsidRDefault="009B680F">
            <w:pPr>
              <w:jc w:val="right"/>
              <w:rPr>
                <w:color w:val="000000"/>
                <w:u w:color="000000"/>
              </w:rPr>
            </w:pPr>
            <w:r>
              <w:rPr>
                <w:sz w:val="18"/>
              </w:rPr>
              <w:t>100,00%</w:t>
            </w:r>
          </w:p>
        </w:tc>
      </w:tr>
      <w:tr w:rsidR="007F256B" w14:paraId="0C0217ED"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9CC815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58A4197" w14:textId="77777777" w:rsidR="00A77B3E" w:rsidRDefault="009B680F">
            <w:pPr>
              <w:jc w:val="center"/>
              <w:rPr>
                <w:color w:val="000000"/>
                <w:u w:color="000000"/>
              </w:rPr>
            </w:pPr>
            <w:r>
              <w:rPr>
                <w:sz w:val="18"/>
              </w:rPr>
              <w:t>75045</w:t>
            </w:r>
          </w:p>
        </w:tc>
        <w:tc>
          <w:tcPr>
            <w:tcW w:w="975" w:type="dxa"/>
            <w:tcBorders>
              <w:top w:val="nil"/>
              <w:left w:val="nil"/>
              <w:bottom w:val="single" w:sz="2" w:space="0" w:color="auto"/>
              <w:right w:val="single" w:sz="2" w:space="0" w:color="auto"/>
            </w:tcBorders>
            <w:tcMar>
              <w:top w:w="100" w:type="dxa"/>
            </w:tcMar>
            <w:vAlign w:val="center"/>
          </w:tcPr>
          <w:p w14:paraId="34032209"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73D877C" w14:textId="77777777" w:rsidR="00A77B3E" w:rsidRDefault="009B680F">
            <w:pPr>
              <w:jc w:val="left"/>
              <w:rPr>
                <w:color w:val="000000"/>
                <w:u w:color="000000"/>
              </w:rPr>
            </w:pPr>
            <w:r>
              <w:rPr>
                <w:sz w:val="18"/>
              </w:rPr>
              <w:t>Kwalifikacja wojskowa</w:t>
            </w:r>
          </w:p>
        </w:tc>
        <w:tc>
          <w:tcPr>
            <w:tcW w:w="1365" w:type="dxa"/>
            <w:tcBorders>
              <w:top w:val="nil"/>
              <w:left w:val="nil"/>
              <w:bottom w:val="single" w:sz="2" w:space="0" w:color="auto"/>
              <w:right w:val="nil"/>
            </w:tcBorders>
            <w:tcMar>
              <w:top w:w="100" w:type="dxa"/>
            </w:tcMar>
            <w:vAlign w:val="center"/>
          </w:tcPr>
          <w:p w14:paraId="0E83A68C" w14:textId="77777777" w:rsidR="00A77B3E" w:rsidRDefault="009B680F">
            <w:pPr>
              <w:jc w:val="right"/>
              <w:rPr>
                <w:color w:val="000000"/>
                <w:u w:color="000000"/>
              </w:rPr>
            </w:pPr>
            <w:r>
              <w:rPr>
                <w:sz w:val="18"/>
              </w:rPr>
              <w:t>7 839,00</w:t>
            </w:r>
          </w:p>
        </w:tc>
        <w:tc>
          <w:tcPr>
            <w:tcW w:w="1260" w:type="dxa"/>
            <w:tcBorders>
              <w:top w:val="nil"/>
              <w:left w:val="single" w:sz="2" w:space="0" w:color="auto"/>
              <w:bottom w:val="single" w:sz="2" w:space="0" w:color="auto"/>
              <w:right w:val="single" w:sz="2" w:space="0" w:color="auto"/>
            </w:tcBorders>
            <w:tcMar>
              <w:top w:w="100" w:type="dxa"/>
            </w:tcMar>
            <w:vAlign w:val="center"/>
          </w:tcPr>
          <w:p w14:paraId="6B98FE22" w14:textId="77777777" w:rsidR="00A77B3E" w:rsidRDefault="009B680F">
            <w:pPr>
              <w:jc w:val="right"/>
              <w:rPr>
                <w:color w:val="000000"/>
                <w:u w:color="000000"/>
              </w:rPr>
            </w:pPr>
            <w:r>
              <w:rPr>
                <w:sz w:val="18"/>
              </w:rPr>
              <w:t>7 838,07</w:t>
            </w:r>
          </w:p>
        </w:tc>
        <w:tc>
          <w:tcPr>
            <w:tcW w:w="930" w:type="dxa"/>
            <w:tcBorders>
              <w:top w:val="nil"/>
              <w:left w:val="nil"/>
              <w:bottom w:val="single" w:sz="2" w:space="0" w:color="auto"/>
              <w:right w:val="single" w:sz="2" w:space="0" w:color="auto"/>
            </w:tcBorders>
            <w:tcMar>
              <w:top w:w="100" w:type="dxa"/>
            </w:tcMar>
            <w:vAlign w:val="center"/>
          </w:tcPr>
          <w:p w14:paraId="675A3DCF" w14:textId="77777777" w:rsidR="00A77B3E" w:rsidRDefault="009B680F">
            <w:pPr>
              <w:jc w:val="right"/>
              <w:rPr>
                <w:color w:val="000000"/>
                <w:u w:color="000000"/>
              </w:rPr>
            </w:pPr>
            <w:r>
              <w:rPr>
                <w:sz w:val="18"/>
              </w:rPr>
              <w:t>99,99%</w:t>
            </w:r>
          </w:p>
        </w:tc>
      </w:tr>
      <w:tr w:rsidR="007F256B" w14:paraId="63D49FC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75C9DE3"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4721EF8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BEF9EC7"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32AB3F17"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6EA02680" w14:textId="77777777" w:rsidR="00A77B3E" w:rsidRDefault="009B680F">
            <w:pPr>
              <w:jc w:val="right"/>
              <w:rPr>
                <w:color w:val="000000"/>
                <w:u w:color="000000"/>
              </w:rPr>
            </w:pPr>
            <w:r>
              <w:rPr>
                <w:sz w:val="18"/>
              </w:rPr>
              <w:t>7 599,95</w:t>
            </w:r>
          </w:p>
        </w:tc>
        <w:tc>
          <w:tcPr>
            <w:tcW w:w="1260" w:type="dxa"/>
            <w:tcBorders>
              <w:top w:val="nil"/>
              <w:left w:val="single" w:sz="2" w:space="0" w:color="auto"/>
              <w:bottom w:val="single" w:sz="2" w:space="0" w:color="auto"/>
              <w:right w:val="single" w:sz="2" w:space="0" w:color="auto"/>
            </w:tcBorders>
            <w:tcMar>
              <w:top w:w="100" w:type="dxa"/>
            </w:tcMar>
            <w:vAlign w:val="center"/>
          </w:tcPr>
          <w:p w14:paraId="10F1F1D7" w14:textId="77777777" w:rsidR="00A77B3E" w:rsidRDefault="009B680F">
            <w:pPr>
              <w:jc w:val="right"/>
              <w:rPr>
                <w:color w:val="000000"/>
                <w:u w:color="000000"/>
              </w:rPr>
            </w:pPr>
            <w:r>
              <w:rPr>
                <w:sz w:val="18"/>
              </w:rPr>
              <w:t>7 599,02</w:t>
            </w:r>
          </w:p>
        </w:tc>
        <w:tc>
          <w:tcPr>
            <w:tcW w:w="930" w:type="dxa"/>
            <w:tcBorders>
              <w:top w:val="nil"/>
              <w:left w:val="nil"/>
              <w:bottom w:val="single" w:sz="2" w:space="0" w:color="auto"/>
              <w:right w:val="single" w:sz="2" w:space="0" w:color="auto"/>
            </w:tcBorders>
            <w:tcMar>
              <w:top w:w="100" w:type="dxa"/>
            </w:tcMar>
            <w:vAlign w:val="center"/>
          </w:tcPr>
          <w:p w14:paraId="2CD789F7" w14:textId="77777777" w:rsidR="00A77B3E" w:rsidRDefault="009B680F">
            <w:pPr>
              <w:jc w:val="right"/>
              <w:rPr>
                <w:color w:val="000000"/>
                <w:u w:color="000000"/>
              </w:rPr>
            </w:pPr>
            <w:r>
              <w:rPr>
                <w:sz w:val="18"/>
              </w:rPr>
              <w:t>99,99%</w:t>
            </w:r>
          </w:p>
        </w:tc>
      </w:tr>
      <w:tr w:rsidR="007F256B" w14:paraId="4D44FBB9"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F03317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88EAD8D"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4A4E0F3" w14:textId="77777777" w:rsidR="00A77B3E" w:rsidRDefault="009B680F">
            <w:pPr>
              <w:jc w:val="center"/>
              <w:rPr>
                <w:color w:val="000000"/>
                <w:u w:color="000000"/>
              </w:rPr>
            </w:pPr>
            <w:r>
              <w:rPr>
                <w:sz w:val="18"/>
              </w:rPr>
              <w:t>4220</w:t>
            </w:r>
          </w:p>
        </w:tc>
        <w:tc>
          <w:tcPr>
            <w:tcW w:w="3525" w:type="dxa"/>
            <w:tcBorders>
              <w:top w:val="single" w:sz="2" w:space="0" w:color="auto"/>
              <w:left w:val="nil"/>
              <w:bottom w:val="single" w:sz="2" w:space="0" w:color="auto"/>
              <w:right w:val="single" w:sz="2" w:space="0" w:color="auto"/>
            </w:tcBorders>
            <w:tcMar>
              <w:top w:w="100" w:type="dxa"/>
            </w:tcMar>
            <w:vAlign w:val="center"/>
          </w:tcPr>
          <w:p w14:paraId="0456A53F" w14:textId="77777777" w:rsidR="00A77B3E" w:rsidRDefault="009B680F">
            <w:pPr>
              <w:jc w:val="left"/>
              <w:rPr>
                <w:color w:val="000000"/>
                <w:u w:color="000000"/>
              </w:rPr>
            </w:pPr>
            <w:r>
              <w:rPr>
                <w:sz w:val="18"/>
              </w:rPr>
              <w:t>Zakup środków żywności</w:t>
            </w:r>
          </w:p>
        </w:tc>
        <w:tc>
          <w:tcPr>
            <w:tcW w:w="1365" w:type="dxa"/>
            <w:tcBorders>
              <w:top w:val="nil"/>
              <w:left w:val="nil"/>
              <w:bottom w:val="single" w:sz="2" w:space="0" w:color="auto"/>
              <w:right w:val="nil"/>
            </w:tcBorders>
            <w:tcMar>
              <w:top w:w="100" w:type="dxa"/>
            </w:tcMar>
            <w:vAlign w:val="center"/>
          </w:tcPr>
          <w:p w14:paraId="0B0E02A2" w14:textId="77777777" w:rsidR="00A77B3E" w:rsidRDefault="009B680F">
            <w:pPr>
              <w:jc w:val="right"/>
              <w:rPr>
                <w:color w:val="000000"/>
                <w:u w:color="000000"/>
              </w:rPr>
            </w:pPr>
            <w:r>
              <w:rPr>
                <w:sz w:val="18"/>
              </w:rPr>
              <w:t>239,05</w:t>
            </w:r>
          </w:p>
        </w:tc>
        <w:tc>
          <w:tcPr>
            <w:tcW w:w="1260" w:type="dxa"/>
            <w:tcBorders>
              <w:top w:val="nil"/>
              <w:left w:val="single" w:sz="2" w:space="0" w:color="auto"/>
              <w:bottom w:val="single" w:sz="2" w:space="0" w:color="auto"/>
              <w:right w:val="single" w:sz="2" w:space="0" w:color="auto"/>
            </w:tcBorders>
            <w:tcMar>
              <w:top w:w="100" w:type="dxa"/>
            </w:tcMar>
            <w:vAlign w:val="center"/>
          </w:tcPr>
          <w:p w14:paraId="3387C2CA" w14:textId="77777777" w:rsidR="00A77B3E" w:rsidRDefault="009B680F">
            <w:pPr>
              <w:jc w:val="right"/>
              <w:rPr>
                <w:color w:val="000000"/>
                <w:u w:color="000000"/>
              </w:rPr>
            </w:pPr>
            <w:r>
              <w:rPr>
                <w:sz w:val="18"/>
              </w:rPr>
              <w:t>239,05</w:t>
            </w:r>
          </w:p>
        </w:tc>
        <w:tc>
          <w:tcPr>
            <w:tcW w:w="930" w:type="dxa"/>
            <w:tcBorders>
              <w:top w:val="nil"/>
              <w:left w:val="nil"/>
              <w:bottom w:val="single" w:sz="2" w:space="0" w:color="auto"/>
              <w:right w:val="single" w:sz="2" w:space="0" w:color="auto"/>
            </w:tcBorders>
            <w:tcMar>
              <w:top w:w="100" w:type="dxa"/>
            </w:tcMar>
            <w:vAlign w:val="center"/>
          </w:tcPr>
          <w:p w14:paraId="7A489339" w14:textId="77777777" w:rsidR="00A77B3E" w:rsidRDefault="009B680F">
            <w:pPr>
              <w:jc w:val="right"/>
              <w:rPr>
                <w:color w:val="000000"/>
                <w:u w:color="000000"/>
              </w:rPr>
            </w:pPr>
            <w:r>
              <w:rPr>
                <w:sz w:val="18"/>
              </w:rPr>
              <w:t>100,00%</w:t>
            </w:r>
          </w:p>
        </w:tc>
      </w:tr>
      <w:tr w:rsidR="007F256B" w14:paraId="112D7153"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6A79D886" w14:textId="77777777" w:rsidR="00A77B3E" w:rsidRDefault="009B680F">
            <w:pPr>
              <w:jc w:val="center"/>
              <w:rPr>
                <w:color w:val="000000"/>
                <w:u w:color="000000"/>
              </w:rPr>
            </w:pPr>
            <w:r>
              <w:rPr>
                <w:b/>
                <w:sz w:val="18"/>
              </w:rPr>
              <w:t>754</w:t>
            </w:r>
          </w:p>
        </w:tc>
        <w:tc>
          <w:tcPr>
            <w:tcW w:w="975" w:type="dxa"/>
            <w:tcBorders>
              <w:top w:val="nil"/>
              <w:left w:val="nil"/>
              <w:bottom w:val="single" w:sz="2" w:space="0" w:color="auto"/>
              <w:right w:val="single" w:sz="2" w:space="0" w:color="auto"/>
            </w:tcBorders>
            <w:tcMar>
              <w:top w:w="100" w:type="dxa"/>
            </w:tcMar>
            <w:vAlign w:val="center"/>
          </w:tcPr>
          <w:p w14:paraId="5F74713B"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128DB7F"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677962AA" w14:textId="77777777" w:rsidR="00A77B3E" w:rsidRDefault="009B680F">
            <w:pPr>
              <w:jc w:val="left"/>
              <w:rPr>
                <w:color w:val="000000"/>
                <w:u w:color="000000"/>
              </w:rPr>
            </w:pPr>
            <w:r>
              <w:rPr>
                <w:b/>
                <w:sz w:val="18"/>
              </w:rPr>
              <w:t>Bezpieczeństwo publiczne i ochrona przeciwpożarowa</w:t>
            </w:r>
          </w:p>
        </w:tc>
        <w:tc>
          <w:tcPr>
            <w:tcW w:w="1365" w:type="dxa"/>
            <w:tcBorders>
              <w:top w:val="nil"/>
              <w:left w:val="nil"/>
              <w:bottom w:val="single" w:sz="2" w:space="0" w:color="auto"/>
              <w:right w:val="nil"/>
            </w:tcBorders>
            <w:tcMar>
              <w:top w:w="100" w:type="dxa"/>
            </w:tcMar>
            <w:vAlign w:val="center"/>
          </w:tcPr>
          <w:p w14:paraId="36CAF132" w14:textId="77777777" w:rsidR="00A77B3E" w:rsidRDefault="009B680F">
            <w:pPr>
              <w:jc w:val="right"/>
              <w:rPr>
                <w:color w:val="000000"/>
                <w:u w:color="000000"/>
              </w:rPr>
            </w:pPr>
            <w:r>
              <w:rPr>
                <w:b/>
                <w:sz w:val="18"/>
              </w:rPr>
              <w:t>139 438,00</w:t>
            </w:r>
          </w:p>
        </w:tc>
        <w:tc>
          <w:tcPr>
            <w:tcW w:w="1260" w:type="dxa"/>
            <w:tcBorders>
              <w:top w:val="nil"/>
              <w:left w:val="single" w:sz="2" w:space="0" w:color="auto"/>
              <w:bottom w:val="single" w:sz="2" w:space="0" w:color="auto"/>
              <w:right w:val="single" w:sz="2" w:space="0" w:color="auto"/>
            </w:tcBorders>
            <w:tcMar>
              <w:top w:w="100" w:type="dxa"/>
            </w:tcMar>
            <w:vAlign w:val="center"/>
          </w:tcPr>
          <w:p w14:paraId="2293D20C" w14:textId="77777777" w:rsidR="00A77B3E" w:rsidRDefault="009B680F">
            <w:pPr>
              <w:jc w:val="right"/>
              <w:rPr>
                <w:color w:val="000000"/>
                <w:u w:color="000000"/>
              </w:rPr>
            </w:pPr>
            <w:r>
              <w:rPr>
                <w:b/>
                <w:sz w:val="18"/>
              </w:rPr>
              <w:t>139 438,00</w:t>
            </w:r>
          </w:p>
        </w:tc>
        <w:tc>
          <w:tcPr>
            <w:tcW w:w="930" w:type="dxa"/>
            <w:tcBorders>
              <w:top w:val="nil"/>
              <w:left w:val="nil"/>
              <w:bottom w:val="single" w:sz="2" w:space="0" w:color="auto"/>
              <w:right w:val="single" w:sz="2" w:space="0" w:color="auto"/>
            </w:tcBorders>
            <w:tcMar>
              <w:top w:w="100" w:type="dxa"/>
            </w:tcMar>
            <w:vAlign w:val="center"/>
          </w:tcPr>
          <w:p w14:paraId="1BEDE9C2" w14:textId="77777777" w:rsidR="00A77B3E" w:rsidRDefault="009B680F">
            <w:pPr>
              <w:jc w:val="right"/>
              <w:rPr>
                <w:color w:val="000000"/>
                <w:u w:color="000000"/>
              </w:rPr>
            </w:pPr>
            <w:r>
              <w:rPr>
                <w:b/>
                <w:sz w:val="18"/>
              </w:rPr>
              <w:t>100,00%</w:t>
            </w:r>
          </w:p>
        </w:tc>
      </w:tr>
      <w:tr w:rsidR="007F256B" w14:paraId="5F8534B1"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1761395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7E0D329" w14:textId="77777777" w:rsidR="00A77B3E" w:rsidRDefault="009B680F">
            <w:pPr>
              <w:jc w:val="center"/>
              <w:rPr>
                <w:color w:val="000000"/>
                <w:u w:color="000000"/>
              </w:rPr>
            </w:pPr>
            <w:r>
              <w:rPr>
                <w:sz w:val="18"/>
              </w:rPr>
              <w:t>75421</w:t>
            </w:r>
          </w:p>
        </w:tc>
        <w:tc>
          <w:tcPr>
            <w:tcW w:w="975" w:type="dxa"/>
            <w:tcBorders>
              <w:top w:val="nil"/>
              <w:left w:val="nil"/>
              <w:bottom w:val="single" w:sz="2" w:space="0" w:color="auto"/>
              <w:right w:val="single" w:sz="2" w:space="0" w:color="auto"/>
            </w:tcBorders>
            <w:tcMar>
              <w:top w:w="100" w:type="dxa"/>
            </w:tcMar>
            <w:vAlign w:val="center"/>
          </w:tcPr>
          <w:p w14:paraId="5711939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58584E44" w14:textId="77777777" w:rsidR="00A77B3E" w:rsidRDefault="009B680F">
            <w:pPr>
              <w:jc w:val="left"/>
              <w:rPr>
                <w:color w:val="000000"/>
                <w:u w:color="000000"/>
              </w:rPr>
            </w:pPr>
            <w:r>
              <w:rPr>
                <w:sz w:val="18"/>
              </w:rPr>
              <w:t>Zarządzanie kryzysowe</w:t>
            </w:r>
          </w:p>
        </w:tc>
        <w:tc>
          <w:tcPr>
            <w:tcW w:w="1365" w:type="dxa"/>
            <w:tcBorders>
              <w:top w:val="nil"/>
              <w:left w:val="nil"/>
              <w:bottom w:val="single" w:sz="2" w:space="0" w:color="auto"/>
              <w:right w:val="nil"/>
            </w:tcBorders>
            <w:tcMar>
              <w:top w:w="100" w:type="dxa"/>
            </w:tcMar>
            <w:vAlign w:val="center"/>
          </w:tcPr>
          <w:p w14:paraId="4EBF5FF1" w14:textId="77777777" w:rsidR="00A77B3E" w:rsidRDefault="009B680F">
            <w:pPr>
              <w:jc w:val="right"/>
              <w:rPr>
                <w:color w:val="000000"/>
                <w:u w:color="000000"/>
              </w:rPr>
            </w:pPr>
            <w:r>
              <w:rPr>
                <w:sz w:val="18"/>
              </w:rPr>
              <w:t>139 438,00</w:t>
            </w:r>
          </w:p>
        </w:tc>
        <w:tc>
          <w:tcPr>
            <w:tcW w:w="1260" w:type="dxa"/>
            <w:tcBorders>
              <w:top w:val="nil"/>
              <w:left w:val="single" w:sz="2" w:space="0" w:color="auto"/>
              <w:bottom w:val="single" w:sz="2" w:space="0" w:color="auto"/>
              <w:right w:val="single" w:sz="2" w:space="0" w:color="auto"/>
            </w:tcBorders>
            <w:tcMar>
              <w:top w:w="100" w:type="dxa"/>
            </w:tcMar>
            <w:vAlign w:val="center"/>
          </w:tcPr>
          <w:p w14:paraId="1ED08734" w14:textId="77777777" w:rsidR="00A77B3E" w:rsidRDefault="009B680F">
            <w:pPr>
              <w:jc w:val="right"/>
              <w:rPr>
                <w:color w:val="000000"/>
                <w:u w:color="000000"/>
              </w:rPr>
            </w:pPr>
            <w:r>
              <w:rPr>
                <w:sz w:val="18"/>
              </w:rPr>
              <w:t>139 438,00</w:t>
            </w:r>
          </w:p>
        </w:tc>
        <w:tc>
          <w:tcPr>
            <w:tcW w:w="930" w:type="dxa"/>
            <w:tcBorders>
              <w:top w:val="nil"/>
              <w:left w:val="nil"/>
              <w:bottom w:val="single" w:sz="2" w:space="0" w:color="auto"/>
              <w:right w:val="single" w:sz="2" w:space="0" w:color="auto"/>
            </w:tcBorders>
            <w:tcMar>
              <w:top w:w="100" w:type="dxa"/>
            </w:tcMar>
            <w:vAlign w:val="center"/>
          </w:tcPr>
          <w:p w14:paraId="40DFA9E3" w14:textId="77777777" w:rsidR="00A77B3E" w:rsidRDefault="009B680F">
            <w:pPr>
              <w:jc w:val="right"/>
              <w:rPr>
                <w:color w:val="000000"/>
                <w:u w:color="000000"/>
              </w:rPr>
            </w:pPr>
            <w:r>
              <w:rPr>
                <w:sz w:val="18"/>
              </w:rPr>
              <w:t>100,00%</w:t>
            </w:r>
          </w:p>
        </w:tc>
      </w:tr>
      <w:tr w:rsidR="007F256B" w14:paraId="44EC0579"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443523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5B6526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E856495"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0E709680"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104A7569" w14:textId="77777777" w:rsidR="00A77B3E" w:rsidRDefault="009B680F">
            <w:pPr>
              <w:jc w:val="right"/>
              <w:rPr>
                <w:color w:val="000000"/>
                <w:u w:color="000000"/>
              </w:rPr>
            </w:pPr>
            <w:r>
              <w:rPr>
                <w:sz w:val="18"/>
              </w:rPr>
              <w:t>139 438,00</w:t>
            </w:r>
          </w:p>
        </w:tc>
        <w:tc>
          <w:tcPr>
            <w:tcW w:w="1260" w:type="dxa"/>
            <w:tcBorders>
              <w:top w:val="nil"/>
              <w:left w:val="single" w:sz="2" w:space="0" w:color="auto"/>
              <w:bottom w:val="single" w:sz="2" w:space="0" w:color="auto"/>
              <w:right w:val="single" w:sz="2" w:space="0" w:color="auto"/>
            </w:tcBorders>
            <w:tcMar>
              <w:top w:w="100" w:type="dxa"/>
            </w:tcMar>
            <w:vAlign w:val="center"/>
          </w:tcPr>
          <w:p w14:paraId="1386E682" w14:textId="77777777" w:rsidR="00A77B3E" w:rsidRDefault="009B680F">
            <w:pPr>
              <w:jc w:val="right"/>
              <w:rPr>
                <w:color w:val="000000"/>
                <w:u w:color="000000"/>
              </w:rPr>
            </w:pPr>
            <w:r>
              <w:rPr>
                <w:sz w:val="18"/>
              </w:rPr>
              <w:t>139 438,00</w:t>
            </w:r>
          </w:p>
        </w:tc>
        <w:tc>
          <w:tcPr>
            <w:tcW w:w="930" w:type="dxa"/>
            <w:tcBorders>
              <w:top w:val="nil"/>
              <w:left w:val="nil"/>
              <w:bottom w:val="single" w:sz="2" w:space="0" w:color="auto"/>
              <w:right w:val="single" w:sz="2" w:space="0" w:color="auto"/>
            </w:tcBorders>
            <w:tcMar>
              <w:top w:w="100" w:type="dxa"/>
            </w:tcMar>
            <w:vAlign w:val="center"/>
          </w:tcPr>
          <w:p w14:paraId="3945C6E5" w14:textId="77777777" w:rsidR="00A77B3E" w:rsidRDefault="009B680F">
            <w:pPr>
              <w:jc w:val="right"/>
              <w:rPr>
                <w:color w:val="000000"/>
                <w:u w:color="000000"/>
              </w:rPr>
            </w:pPr>
            <w:r>
              <w:rPr>
                <w:sz w:val="18"/>
              </w:rPr>
              <w:t>100,00%</w:t>
            </w:r>
          </w:p>
        </w:tc>
      </w:tr>
      <w:tr w:rsidR="007F256B" w14:paraId="50B6F939"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2D9ADB55" w14:textId="77777777" w:rsidR="00A77B3E" w:rsidRDefault="009B680F">
            <w:pPr>
              <w:jc w:val="center"/>
              <w:rPr>
                <w:color w:val="000000"/>
                <w:u w:color="000000"/>
              </w:rPr>
            </w:pPr>
            <w:r>
              <w:rPr>
                <w:b/>
                <w:sz w:val="18"/>
              </w:rPr>
              <w:t>755</w:t>
            </w:r>
          </w:p>
        </w:tc>
        <w:tc>
          <w:tcPr>
            <w:tcW w:w="975" w:type="dxa"/>
            <w:tcBorders>
              <w:top w:val="nil"/>
              <w:left w:val="nil"/>
              <w:bottom w:val="single" w:sz="2" w:space="0" w:color="auto"/>
              <w:right w:val="single" w:sz="2" w:space="0" w:color="auto"/>
            </w:tcBorders>
            <w:tcMar>
              <w:top w:w="100" w:type="dxa"/>
            </w:tcMar>
            <w:vAlign w:val="center"/>
          </w:tcPr>
          <w:p w14:paraId="28DD26B2"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72233D6"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62B62ED" w14:textId="77777777" w:rsidR="00A77B3E" w:rsidRDefault="009B680F">
            <w:pPr>
              <w:jc w:val="left"/>
              <w:rPr>
                <w:color w:val="000000"/>
                <w:u w:color="000000"/>
              </w:rPr>
            </w:pPr>
            <w:r>
              <w:rPr>
                <w:b/>
                <w:sz w:val="18"/>
              </w:rPr>
              <w:t>Wymiar sprawiedliwości</w:t>
            </w:r>
          </w:p>
        </w:tc>
        <w:tc>
          <w:tcPr>
            <w:tcW w:w="1365" w:type="dxa"/>
            <w:tcBorders>
              <w:top w:val="nil"/>
              <w:left w:val="nil"/>
              <w:bottom w:val="single" w:sz="2" w:space="0" w:color="auto"/>
              <w:right w:val="nil"/>
            </w:tcBorders>
            <w:tcMar>
              <w:top w:w="100" w:type="dxa"/>
            </w:tcMar>
            <w:vAlign w:val="center"/>
          </w:tcPr>
          <w:p w14:paraId="497ECAD4" w14:textId="77777777" w:rsidR="00A77B3E" w:rsidRDefault="009B680F">
            <w:pPr>
              <w:jc w:val="right"/>
              <w:rPr>
                <w:color w:val="000000"/>
                <w:u w:color="000000"/>
              </w:rPr>
            </w:pPr>
            <w:r>
              <w:rPr>
                <w:b/>
                <w:sz w:val="18"/>
              </w:rPr>
              <w:t>198 000,00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03811B7" w14:textId="77777777" w:rsidR="00A77B3E" w:rsidRDefault="009B680F">
            <w:pPr>
              <w:jc w:val="right"/>
              <w:rPr>
                <w:color w:val="000000"/>
                <w:u w:color="000000"/>
              </w:rPr>
            </w:pPr>
            <w:r>
              <w:rPr>
                <w:b/>
                <w:sz w:val="18"/>
              </w:rPr>
              <w:t>193 088,48</w:t>
            </w:r>
          </w:p>
        </w:tc>
        <w:tc>
          <w:tcPr>
            <w:tcW w:w="930" w:type="dxa"/>
            <w:tcBorders>
              <w:top w:val="nil"/>
              <w:left w:val="nil"/>
              <w:bottom w:val="single" w:sz="2" w:space="0" w:color="auto"/>
              <w:right w:val="single" w:sz="2" w:space="0" w:color="auto"/>
            </w:tcBorders>
            <w:tcMar>
              <w:top w:w="100" w:type="dxa"/>
            </w:tcMar>
            <w:vAlign w:val="center"/>
          </w:tcPr>
          <w:p w14:paraId="220C6622" w14:textId="77777777" w:rsidR="00A77B3E" w:rsidRDefault="009B680F">
            <w:pPr>
              <w:jc w:val="right"/>
              <w:rPr>
                <w:color w:val="000000"/>
                <w:u w:color="000000"/>
              </w:rPr>
            </w:pPr>
            <w:r>
              <w:rPr>
                <w:b/>
                <w:sz w:val="18"/>
              </w:rPr>
              <w:t>97,52%</w:t>
            </w:r>
          </w:p>
        </w:tc>
      </w:tr>
      <w:tr w:rsidR="007F256B" w14:paraId="2DDB29EF"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1683D58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A26883" w14:textId="77777777" w:rsidR="00A77B3E" w:rsidRDefault="009B680F">
            <w:pPr>
              <w:jc w:val="center"/>
              <w:rPr>
                <w:color w:val="000000"/>
                <w:u w:color="000000"/>
              </w:rPr>
            </w:pPr>
            <w:r>
              <w:rPr>
                <w:sz w:val="18"/>
              </w:rPr>
              <w:t>75515</w:t>
            </w:r>
          </w:p>
        </w:tc>
        <w:tc>
          <w:tcPr>
            <w:tcW w:w="975" w:type="dxa"/>
            <w:tcBorders>
              <w:top w:val="nil"/>
              <w:left w:val="nil"/>
              <w:bottom w:val="single" w:sz="2" w:space="0" w:color="auto"/>
              <w:right w:val="single" w:sz="2" w:space="0" w:color="auto"/>
            </w:tcBorders>
            <w:tcMar>
              <w:top w:w="100" w:type="dxa"/>
            </w:tcMar>
            <w:vAlign w:val="center"/>
          </w:tcPr>
          <w:p w14:paraId="239061B4"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500F062" w14:textId="77777777" w:rsidR="00A77B3E" w:rsidRDefault="009B680F">
            <w:pPr>
              <w:jc w:val="left"/>
              <w:rPr>
                <w:color w:val="000000"/>
                <w:u w:color="000000"/>
              </w:rPr>
            </w:pPr>
            <w:r>
              <w:rPr>
                <w:sz w:val="18"/>
              </w:rPr>
              <w:t>Nieodpłatna pomoc prawna</w:t>
            </w:r>
          </w:p>
        </w:tc>
        <w:tc>
          <w:tcPr>
            <w:tcW w:w="1365" w:type="dxa"/>
            <w:tcBorders>
              <w:top w:val="nil"/>
              <w:left w:val="nil"/>
              <w:bottom w:val="single" w:sz="2" w:space="0" w:color="auto"/>
              <w:right w:val="nil"/>
            </w:tcBorders>
            <w:tcMar>
              <w:top w:w="100" w:type="dxa"/>
            </w:tcMar>
            <w:vAlign w:val="center"/>
          </w:tcPr>
          <w:p w14:paraId="4012D012" w14:textId="77777777" w:rsidR="00A77B3E" w:rsidRDefault="009B680F">
            <w:pPr>
              <w:jc w:val="right"/>
              <w:rPr>
                <w:color w:val="000000"/>
                <w:u w:color="000000"/>
              </w:rPr>
            </w:pPr>
            <w:r>
              <w:rPr>
                <w:sz w:val="18"/>
              </w:rPr>
              <w:t>198 000,00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CC50EBE" w14:textId="77777777" w:rsidR="00A77B3E" w:rsidRDefault="009B680F">
            <w:pPr>
              <w:jc w:val="right"/>
              <w:rPr>
                <w:color w:val="000000"/>
                <w:u w:color="000000"/>
              </w:rPr>
            </w:pPr>
            <w:r>
              <w:rPr>
                <w:sz w:val="18"/>
              </w:rPr>
              <w:t>193 088,48</w:t>
            </w:r>
          </w:p>
        </w:tc>
        <w:tc>
          <w:tcPr>
            <w:tcW w:w="930" w:type="dxa"/>
            <w:tcBorders>
              <w:top w:val="nil"/>
              <w:left w:val="nil"/>
              <w:bottom w:val="single" w:sz="2" w:space="0" w:color="auto"/>
              <w:right w:val="single" w:sz="2" w:space="0" w:color="auto"/>
            </w:tcBorders>
            <w:tcMar>
              <w:top w:w="100" w:type="dxa"/>
            </w:tcMar>
            <w:vAlign w:val="center"/>
          </w:tcPr>
          <w:p w14:paraId="1ED35E73" w14:textId="77777777" w:rsidR="00A77B3E" w:rsidRDefault="009B680F">
            <w:pPr>
              <w:jc w:val="right"/>
              <w:rPr>
                <w:color w:val="000000"/>
                <w:u w:color="000000"/>
              </w:rPr>
            </w:pPr>
            <w:r>
              <w:rPr>
                <w:sz w:val="18"/>
              </w:rPr>
              <w:t>97,52%</w:t>
            </w:r>
          </w:p>
        </w:tc>
      </w:tr>
      <w:tr w:rsidR="007F256B" w14:paraId="63F3B6F0" w14:textId="77777777">
        <w:trPr>
          <w:trHeight w:val="615"/>
        </w:trPr>
        <w:tc>
          <w:tcPr>
            <w:tcW w:w="960" w:type="dxa"/>
            <w:vMerge/>
            <w:tcBorders>
              <w:top w:val="nil"/>
              <w:left w:val="single" w:sz="2" w:space="0" w:color="auto"/>
              <w:bottom w:val="single" w:sz="2" w:space="0" w:color="auto"/>
              <w:right w:val="single" w:sz="2" w:space="0" w:color="auto"/>
            </w:tcBorders>
            <w:tcMar>
              <w:top w:w="100" w:type="dxa"/>
            </w:tcMar>
            <w:vAlign w:val="center"/>
          </w:tcPr>
          <w:p w14:paraId="4BE48C97"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19F263BC"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2E8E5D6" w14:textId="77777777" w:rsidR="00A77B3E" w:rsidRDefault="009B680F">
            <w:pPr>
              <w:jc w:val="center"/>
              <w:rPr>
                <w:color w:val="000000"/>
                <w:u w:color="000000"/>
              </w:rPr>
            </w:pPr>
            <w:r>
              <w:rPr>
                <w:sz w:val="18"/>
              </w:rPr>
              <w:t>2820</w:t>
            </w:r>
          </w:p>
        </w:tc>
        <w:tc>
          <w:tcPr>
            <w:tcW w:w="3525" w:type="dxa"/>
            <w:tcBorders>
              <w:top w:val="single" w:sz="2" w:space="0" w:color="auto"/>
              <w:left w:val="nil"/>
              <w:bottom w:val="single" w:sz="2" w:space="0" w:color="auto"/>
              <w:right w:val="single" w:sz="2" w:space="0" w:color="auto"/>
            </w:tcBorders>
            <w:tcMar>
              <w:top w:w="100" w:type="dxa"/>
            </w:tcMar>
            <w:vAlign w:val="center"/>
          </w:tcPr>
          <w:p w14:paraId="3BC6019C" w14:textId="77777777" w:rsidR="00A77B3E" w:rsidRDefault="009B680F">
            <w:pPr>
              <w:jc w:val="left"/>
              <w:rPr>
                <w:color w:val="000000"/>
                <w:u w:color="000000"/>
              </w:rPr>
            </w:pPr>
            <w:r>
              <w:rPr>
                <w:sz w:val="18"/>
              </w:rPr>
              <w:t>Dotacja celowa z budżetu na finansowanie lub dofinansowanie zadań zleconych do realizacji stowarzyszeniom</w:t>
            </w:r>
          </w:p>
        </w:tc>
        <w:tc>
          <w:tcPr>
            <w:tcW w:w="1365" w:type="dxa"/>
            <w:tcBorders>
              <w:top w:val="nil"/>
              <w:left w:val="nil"/>
              <w:bottom w:val="single" w:sz="2" w:space="0" w:color="auto"/>
              <w:right w:val="nil"/>
            </w:tcBorders>
            <w:tcMar>
              <w:top w:w="100" w:type="dxa"/>
            </w:tcMar>
            <w:vAlign w:val="center"/>
          </w:tcPr>
          <w:p w14:paraId="3638805C" w14:textId="77777777" w:rsidR="00A77B3E" w:rsidRDefault="009B680F">
            <w:pPr>
              <w:jc w:val="right"/>
              <w:rPr>
                <w:color w:val="000000"/>
                <w:u w:color="000000"/>
              </w:rPr>
            </w:pPr>
            <w:r>
              <w:rPr>
                <w:sz w:val="18"/>
              </w:rPr>
              <w:t>63 030,00</w:t>
            </w:r>
          </w:p>
        </w:tc>
        <w:tc>
          <w:tcPr>
            <w:tcW w:w="1260" w:type="dxa"/>
            <w:tcBorders>
              <w:top w:val="nil"/>
              <w:left w:val="single" w:sz="2" w:space="0" w:color="auto"/>
              <w:bottom w:val="single" w:sz="2" w:space="0" w:color="auto"/>
              <w:right w:val="single" w:sz="2" w:space="0" w:color="auto"/>
            </w:tcBorders>
            <w:tcMar>
              <w:top w:w="100" w:type="dxa"/>
            </w:tcMar>
            <w:vAlign w:val="center"/>
          </w:tcPr>
          <w:p w14:paraId="30A12D3A" w14:textId="77777777" w:rsidR="00A77B3E" w:rsidRDefault="009B680F">
            <w:pPr>
              <w:jc w:val="right"/>
              <w:rPr>
                <w:color w:val="000000"/>
                <w:u w:color="000000"/>
              </w:rPr>
            </w:pPr>
            <w:r>
              <w:rPr>
                <w:sz w:val="18"/>
              </w:rPr>
              <w:t>63 030,00</w:t>
            </w:r>
          </w:p>
        </w:tc>
        <w:tc>
          <w:tcPr>
            <w:tcW w:w="930" w:type="dxa"/>
            <w:tcBorders>
              <w:top w:val="nil"/>
              <w:left w:val="nil"/>
              <w:bottom w:val="single" w:sz="2" w:space="0" w:color="auto"/>
              <w:right w:val="single" w:sz="2" w:space="0" w:color="auto"/>
            </w:tcBorders>
            <w:tcMar>
              <w:top w:w="100" w:type="dxa"/>
            </w:tcMar>
            <w:vAlign w:val="center"/>
          </w:tcPr>
          <w:p w14:paraId="3250E1D0" w14:textId="77777777" w:rsidR="00A77B3E" w:rsidRDefault="009B680F">
            <w:pPr>
              <w:jc w:val="right"/>
              <w:rPr>
                <w:color w:val="000000"/>
                <w:u w:color="000000"/>
              </w:rPr>
            </w:pPr>
            <w:r>
              <w:rPr>
                <w:sz w:val="18"/>
              </w:rPr>
              <w:t>100,00%</w:t>
            </w:r>
          </w:p>
        </w:tc>
      </w:tr>
      <w:tr w:rsidR="007F256B" w14:paraId="58D9233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7BDEEE1"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C81F179"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0199097" w14:textId="77777777" w:rsidR="00A77B3E" w:rsidRDefault="009B680F">
            <w:pPr>
              <w:jc w:val="center"/>
              <w:rPr>
                <w:color w:val="000000"/>
                <w:u w:color="000000"/>
              </w:rPr>
            </w:pPr>
            <w:r>
              <w:rPr>
                <w:sz w:val="18"/>
              </w:rPr>
              <w:t>4170</w:t>
            </w:r>
          </w:p>
        </w:tc>
        <w:tc>
          <w:tcPr>
            <w:tcW w:w="3525" w:type="dxa"/>
            <w:tcBorders>
              <w:top w:val="single" w:sz="2" w:space="0" w:color="auto"/>
              <w:left w:val="nil"/>
              <w:bottom w:val="single" w:sz="2" w:space="0" w:color="auto"/>
              <w:right w:val="single" w:sz="2" w:space="0" w:color="auto"/>
            </w:tcBorders>
            <w:tcMar>
              <w:top w:w="100" w:type="dxa"/>
            </w:tcMar>
            <w:vAlign w:val="center"/>
          </w:tcPr>
          <w:p w14:paraId="7FCCBE67" w14:textId="77777777" w:rsidR="00A77B3E" w:rsidRDefault="009B680F">
            <w:pPr>
              <w:jc w:val="left"/>
              <w:rPr>
                <w:color w:val="000000"/>
                <w:u w:color="000000"/>
              </w:rPr>
            </w:pPr>
            <w:r>
              <w:rPr>
                <w:sz w:val="18"/>
              </w:rPr>
              <w:t>Wynagrodzenia bezosobowe</w:t>
            </w:r>
          </w:p>
        </w:tc>
        <w:tc>
          <w:tcPr>
            <w:tcW w:w="1365" w:type="dxa"/>
            <w:tcBorders>
              <w:top w:val="nil"/>
              <w:left w:val="nil"/>
              <w:bottom w:val="single" w:sz="2" w:space="0" w:color="auto"/>
              <w:right w:val="nil"/>
            </w:tcBorders>
            <w:tcMar>
              <w:top w:w="100" w:type="dxa"/>
            </w:tcMar>
            <w:vAlign w:val="center"/>
          </w:tcPr>
          <w:p w14:paraId="6CB1758B" w14:textId="77777777" w:rsidR="00A77B3E" w:rsidRDefault="009B680F">
            <w:pPr>
              <w:jc w:val="right"/>
              <w:rPr>
                <w:color w:val="000000"/>
                <w:u w:color="000000"/>
              </w:rPr>
            </w:pPr>
            <w:r>
              <w:rPr>
                <w:sz w:val="18"/>
              </w:rPr>
              <w:t>12 012,00</w:t>
            </w:r>
          </w:p>
        </w:tc>
        <w:tc>
          <w:tcPr>
            <w:tcW w:w="1260" w:type="dxa"/>
            <w:tcBorders>
              <w:top w:val="nil"/>
              <w:left w:val="single" w:sz="2" w:space="0" w:color="auto"/>
              <w:bottom w:val="single" w:sz="2" w:space="0" w:color="auto"/>
              <w:right w:val="single" w:sz="2" w:space="0" w:color="auto"/>
            </w:tcBorders>
            <w:tcMar>
              <w:top w:w="100" w:type="dxa"/>
            </w:tcMar>
            <w:vAlign w:val="center"/>
          </w:tcPr>
          <w:p w14:paraId="6EF746B6" w14:textId="77777777" w:rsidR="00A77B3E" w:rsidRDefault="009B680F">
            <w:pPr>
              <w:jc w:val="right"/>
              <w:rPr>
                <w:color w:val="000000"/>
                <w:u w:color="000000"/>
              </w:rPr>
            </w:pPr>
            <w:r>
              <w:rPr>
                <w:sz w:val="18"/>
              </w:rPr>
              <w:t>12 011,52</w:t>
            </w:r>
          </w:p>
        </w:tc>
        <w:tc>
          <w:tcPr>
            <w:tcW w:w="930" w:type="dxa"/>
            <w:tcBorders>
              <w:top w:val="nil"/>
              <w:left w:val="nil"/>
              <w:bottom w:val="single" w:sz="2" w:space="0" w:color="auto"/>
              <w:right w:val="single" w:sz="2" w:space="0" w:color="auto"/>
            </w:tcBorders>
            <w:tcMar>
              <w:top w:w="100" w:type="dxa"/>
            </w:tcMar>
            <w:vAlign w:val="center"/>
          </w:tcPr>
          <w:p w14:paraId="1F609FA4" w14:textId="77777777" w:rsidR="00A77B3E" w:rsidRDefault="009B680F">
            <w:pPr>
              <w:jc w:val="right"/>
              <w:rPr>
                <w:color w:val="000000"/>
                <w:u w:color="000000"/>
              </w:rPr>
            </w:pPr>
            <w:r>
              <w:rPr>
                <w:sz w:val="18"/>
              </w:rPr>
              <w:t>100,00%</w:t>
            </w:r>
          </w:p>
        </w:tc>
      </w:tr>
      <w:tr w:rsidR="007F256B" w14:paraId="19D4632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D29614F"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786C32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7F8A200"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486BD21C"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6B685C87" w14:textId="77777777" w:rsidR="00A77B3E" w:rsidRDefault="009B680F">
            <w:pPr>
              <w:jc w:val="right"/>
              <w:rPr>
                <w:color w:val="000000"/>
                <w:u w:color="000000"/>
              </w:rPr>
            </w:pPr>
            <w:r>
              <w:rPr>
                <w:sz w:val="18"/>
              </w:rPr>
              <w:t>10 931,00</w:t>
            </w:r>
          </w:p>
        </w:tc>
        <w:tc>
          <w:tcPr>
            <w:tcW w:w="1260" w:type="dxa"/>
            <w:tcBorders>
              <w:top w:val="nil"/>
              <w:left w:val="single" w:sz="2" w:space="0" w:color="auto"/>
              <w:bottom w:val="single" w:sz="2" w:space="0" w:color="auto"/>
              <w:right w:val="single" w:sz="2" w:space="0" w:color="auto"/>
            </w:tcBorders>
            <w:tcMar>
              <w:top w:w="100" w:type="dxa"/>
            </w:tcMar>
            <w:vAlign w:val="center"/>
          </w:tcPr>
          <w:p w14:paraId="1DB29783" w14:textId="77777777" w:rsidR="00A77B3E" w:rsidRDefault="009B680F">
            <w:pPr>
              <w:jc w:val="right"/>
              <w:rPr>
                <w:color w:val="000000"/>
                <w:u w:color="000000"/>
              </w:rPr>
            </w:pPr>
            <w:r>
              <w:rPr>
                <w:sz w:val="18"/>
              </w:rPr>
              <w:t>10 605,68</w:t>
            </w:r>
          </w:p>
        </w:tc>
        <w:tc>
          <w:tcPr>
            <w:tcW w:w="930" w:type="dxa"/>
            <w:tcBorders>
              <w:top w:val="nil"/>
              <w:left w:val="nil"/>
              <w:bottom w:val="single" w:sz="2" w:space="0" w:color="auto"/>
              <w:right w:val="single" w:sz="2" w:space="0" w:color="auto"/>
            </w:tcBorders>
            <w:tcMar>
              <w:top w:w="100" w:type="dxa"/>
            </w:tcMar>
            <w:vAlign w:val="center"/>
          </w:tcPr>
          <w:p w14:paraId="676B48CA" w14:textId="77777777" w:rsidR="00A77B3E" w:rsidRDefault="009B680F">
            <w:pPr>
              <w:jc w:val="right"/>
              <w:rPr>
                <w:color w:val="000000"/>
                <w:u w:color="000000"/>
              </w:rPr>
            </w:pPr>
            <w:r>
              <w:rPr>
                <w:sz w:val="18"/>
              </w:rPr>
              <w:t>97,02%</w:t>
            </w:r>
          </w:p>
        </w:tc>
      </w:tr>
      <w:tr w:rsidR="007F256B" w14:paraId="71CF79EF"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3ED572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334D6D8"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D230358"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23442FDF"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09ED3CE1" w14:textId="77777777" w:rsidR="00A77B3E" w:rsidRDefault="009B680F">
            <w:pPr>
              <w:jc w:val="right"/>
              <w:rPr>
                <w:color w:val="000000"/>
                <w:u w:color="000000"/>
              </w:rPr>
            </w:pPr>
            <w:r>
              <w:rPr>
                <w:sz w:val="18"/>
              </w:rPr>
              <w:t>111 117,00</w:t>
            </w:r>
          </w:p>
        </w:tc>
        <w:tc>
          <w:tcPr>
            <w:tcW w:w="1260" w:type="dxa"/>
            <w:tcBorders>
              <w:top w:val="nil"/>
              <w:left w:val="single" w:sz="2" w:space="0" w:color="auto"/>
              <w:bottom w:val="single" w:sz="2" w:space="0" w:color="auto"/>
              <w:right w:val="single" w:sz="2" w:space="0" w:color="auto"/>
            </w:tcBorders>
            <w:tcMar>
              <w:top w:w="100" w:type="dxa"/>
            </w:tcMar>
            <w:vAlign w:val="center"/>
          </w:tcPr>
          <w:p w14:paraId="6D45466C" w14:textId="77777777" w:rsidR="00A77B3E" w:rsidRDefault="009B680F">
            <w:pPr>
              <w:jc w:val="right"/>
              <w:rPr>
                <w:color w:val="000000"/>
                <w:u w:color="000000"/>
              </w:rPr>
            </w:pPr>
            <w:r>
              <w:rPr>
                <w:sz w:val="18"/>
              </w:rPr>
              <w:t>106 531,92</w:t>
            </w:r>
          </w:p>
        </w:tc>
        <w:tc>
          <w:tcPr>
            <w:tcW w:w="930" w:type="dxa"/>
            <w:tcBorders>
              <w:top w:val="nil"/>
              <w:left w:val="nil"/>
              <w:bottom w:val="single" w:sz="2" w:space="0" w:color="auto"/>
              <w:right w:val="single" w:sz="2" w:space="0" w:color="auto"/>
            </w:tcBorders>
            <w:tcMar>
              <w:top w:w="100" w:type="dxa"/>
            </w:tcMar>
            <w:vAlign w:val="center"/>
          </w:tcPr>
          <w:p w14:paraId="15AB9067" w14:textId="77777777" w:rsidR="00A77B3E" w:rsidRDefault="009B680F">
            <w:pPr>
              <w:jc w:val="right"/>
              <w:rPr>
                <w:color w:val="000000"/>
                <w:u w:color="000000"/>
              </w:rPr>
            </w:pPr>
            <w:r>
              <w:rPr>
                <w:sz w:val="18"/>
              </w:rPr>
              <w:t>95,87%</w:t>
            </w:r>
          </w:p>
        </w:tc>
      </w:tr>
      <w:tr w:rsidR="007F256B" w14:paraId="292C9F71"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F85C0B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93EB56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5C1D522" w14:textId="77777777" w:rsidR="00A77B3E" w:rsidRDefault="009B680F">
            <w:pPr>
              <w:jc w:val="center"/>
              <w:rPr>
                <w:color w:val="000000"/>
                <w:u w:color="000000"/>
              </w:rPr>
            </w:pPr>
            <w:r>
              <w:rPr>
                <w:sz w:val="18"/>
              </w:rPr>
              <w:t>4410</w:t>
            </w:r>
          </w:p>
        </w:tc>
        <w:tc>
          <w:tcPr>
            <w:tcW w:w="3525" w:type="dxa"/>
            <w:tcBorders>
              <w:top w:val="single" w:sz="2" w:space="0" w:color="auto"/>
              <w:left w:val="nil"/>
              <w:bottom w:val="single" w:sz="2" w:space="0" w:color="auto"/>
              <w:right w:val="single" w:sz="2" w:space="0" w:color="auto"/>
            </w:tcBorders>
            <w:tcMar>
              <w:top w:w="100" w:type="dxa"/>
            </w:tcMar>
            <w:vAlign w:val="center"/>
          </w:tcPr>
          <w:p w14:paraId="381A5357" w14:textId="77777777" w:rsidR="00A77B3E" w:rsidRDefault="009B680F">
            <w:pPr>
              <w:jc w:val="left"/>
              <w:rPr>
                <w:color w:val="000000"/>
                <w:u w:color="000000"/>
              </w:rPr>
            </w:pPr>
            <w:r>
              <w:rPr>
                <w:sz w:val="18"/>
              </w:rPr>
              <w:t>Podróże służbowe krajowe</w:t>
            </w:r>
          </w:p>
        </w:tc>
        <w:tc>
          <w:tcPr>
            <w:tcW w:w="1365" w:type="dxa"/>
            <w:tcBorders>
              <w:top w:val="nil"/>
              <w:left w:val="nil"/>
              <w:bottom w:val="single" w:sz="2" w:space="0" w:color="auto"/>
              <w:right w:val="nil"/>
            </w:tcBorders>
            <w:tcMar>
              <w:top w:w="100" w:type="dxa"/>
            </w:tcMar>
            <w:vAlign w:val="center"/>
          </w:tcPr>
          <w:p w14:paraId="64FC1036" w14:textId="77777777" w:rsidR="00A77B3E" w:rsidRDefault="009B680F">
            <w:pPr>
              <w:jc w:val="right"/>
              <w:rPr>
                <w:color w:val="000000"/>
                <w:u w:color="000000"/>
              </w:rPr>
            </w:pPr>
            <w:r>
              <w:rPr>
                <w:sz w:val="18"/>
              </w:rPr>
              <w:t>910,00</w:t>
            </w:r>
          </w:p>
        </w:tc>
        <w:tc>
          <w:tcPr>
            <w:tcW w:w="1260" w:type="dxa"/>
            <w:tcBorders>
              <w:top w:val="nil"/>
              <w:left w:val="single" w:sz="2" w:space="0" w:color="auto"/>
              <w:bottom w:val="single" w:sz="2" w:space="0" w:color="auto"/>
              <w:right w:val="single" w:sz="2" w:space="0" w:color="auto"/>
            </w:tcBorders>
            <w:tcMar>
              <w:top w:w="100" w:type="dxa"/>
            </w:tcMar>
            <w:vAlign w:val="center"/>
          </w:tcPr>
          <w:p w14:paraId="3506DF21" w14:textId="77777777" w:rsidR="00A77B3E" w:rsidRDefault="009B680F">
            <w:pPr>
              <w:jc w:val="right"/>
              <w:rPr>
                <w:color w:val="000000"/>
                <w:u w:color="000000"/>
              </w:rPr>
            </w:pPr>
            <w:r>
              <w:rPr>
                <w:sz w:val="18"/>
              </w:rPr>
              <w:t>909,36</w:t>
            </w:r>
          </w:p>
        </w:tc>
        <w:tc>
          <w:tcPr>
            <w:tcW w:w="930" w:type="dxa"/>
            <w:tcBorders>
              <w:top w:val="nil"/>
              <w:left w:val="nil"/>
              <w:bottom w:val="single" w:sz="2" w:space="0" w:color="auto"/>
              <w:right w:val="single" w:sz="2" w:space="0" w:color="auto"/>
            </w:tcBorders>
            <w:tcMar>
              <w:top w:w="100" w:type="dxa"/>
            </w:tcMar>
            <w:vAlign w:val="center"/>
          </w:tcPr>
          <w:p w14:paraId="63AAC3F6" w14:textId="77777777" w:rsidR="00A77B3E" w:rsidRDefault="009B680F">
            <w:pPr>
              <w:jc w:val="right"/>
              <w:rPr>
                <w:color w:val="000000"/>
                <w:u w:color="000000"/>
              </w:rPr>
            </w:pPr>
            <w:r>
              <w:rPr>
                <w:sz w:val="18"/>
              </w:rPr>
              <w:t>99,93%</w:t>
            </w:r>
          </w:p>
        </w:tc>
      </w:tr>
      <w:tr w:rsidR="007F256B" w14:paraId="29F06142"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2FED7B2F" w14:textId="77777777" w:rsidR="00A77B3E" w:rsidRDefault="009B680F">
            <w:pPr>
              <w:jc w:val="center"/>
              <w:rPr>
                <w:color w:val="000000"/>
                <w:u w:color="000000"/>
              </w:rPr>
            </w:pPr>
            <w:r>
              <w:rPr>
                <w:b/>
                <w:sz w:val="18"/>
              </w:rPr>
              <w:t>851</w:t>
            </w:r>
          </w:p>
        </w:tc>
        <w:tc>
          <w:tcPr>
            <w:tcW w:w="975" w:type="dxa"/>
            <w:tcBorders>
              <w:top w:val="nil"/>
              <w:left w:val="nil"/>
              <w:bottom w:val="single" w:sz="2" w:space="0" w:color="auto"/>
              <w:right w:val="single" w:sz="2" w:space="0" w:color="auto"/>
            </w:tcBorders>
            <w:tcMar>
              <w:top w:w="100" w:type="dxa"/>
            </w:tcMar>
            <w:vAlign w:val="center"/>
          </w:tcPr>
          <w:p w14:paraId="449B785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B647946"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88D39D5" w14:textId="77777777" w:rsidR="00A77B3E" w:rsidRDefault="009B680F">
            <w:pPr>
              <w:jc w:val="left"/>
              <w:rPr>
                <w:color w:val="000000"/>
                <w:u w:color="000000"/>
              </w:rPr>
            </w:pPr>
            <w:r>
              <w:rPr>
                <w:b/>
                <w:sz w:val="18"/>
              </w:rPr>
              <w:t>Ochrona zdrowia</w:t>
            </w:r>
          </w:p>
        </w:tc>
        <w:tc>
          <w:tcPr>
            <w:tcW w:w="1365" w:type="dxa"/>
            <w:tcBorders>
              <w:top w:val="nil"/>
              <w:left w:val="nil"/>
              <w:bottom w:val="single" w:sz="2" w:space="0" w:color="auto"/>
              <w:right w:val="nil"/>
            </w:tcBorders>
            <w:tcMar>
              <w:top w:w="100" w:type="dxa"/>
            </w:tcMar>
            <w:vAlign w:val="center"/>
          </w:tcPr>
          <w:p w14:paraId="5CF0A48D" w14:textId="77777777" w:rsidR="00A77B3E" w:rsidRDefault="009B680F">
            <w:pPr>
              <w:jc w:val="right"/>
              <w:rPr>
                <w:color w:val="000000"/>
                <w:u w:color="000000"/>
              </w:rPr>
            </w:pPr>
            <w:r>
              <w:rPr>
                <w:b/>
                <w:sz w:val="18"/>
              </w:rPr>
              <w:t>6 709 284,00</w:t>
            </w:r>
          </w:p>
        </w:tc>
        <w:tc>
          <w:tcPr>
            <w:tcW w:w="1260" w:type="dxa"/>
            <w:tcBorders>
              <w:top w:val="nil"/>
              <w:left w:val="single" w:sz="2" w:space="0" w:color="auto"/>
              <w:bottom w:val="single" w:sz="2" w:space="0" w:color="auto"/>
              <w:right w:val="single" w:sz="2" w:space="0" w:color="auto"/>
            </w:tcBorders>
            <w:tcMar>
              <w:top w:w="100" w:type="dxa"/>
            </w:tcMar>
            <w:vAlign w:val="center"/>
          </w:tcPr>
          <w:p w14:paraId="16E59EF3" w14:textId="77777777" w:rsidR="00A77B3E" w:rsidRDefault="009B680F">
            <w:pPr>
              <w:jc w:val="right"/>
              <w:rPr>
                <w:color w:val="000000"/>
                <w:u w:color="000000"/>
              </w:rPr>
            </w:pPr>
            <w:r>
              <w:rPr>
                <w:b/>
                <w:sz w:val="18"/>
              </w:rPr>
              <w:t>6 708 778,80</w:t>
            </w:r>
          </w:p>
        </w:tc>
        <w:tc>
          <w:tcPr>
            <w:tcW w:w="930" w:type="dxa"/>
            <w:tcBorders>
              <w:top w:val="nil"/>
              <w:left w:val="nil"/>
              <w:bottom w:val="single" w:sz="2" w:space="0" w:color="auto"/>
              <w:right w:val="single" w:sz="2" w:space="0" w:color="auto"/>
            </w:tcBorders>
            <w:tcMar>
              <w:top w:w="100" w:type="dxa"/>
            </w:tcMar>
            <w:vAlign w:val="center"/>
          </w:tcPr>
          <w:p w14:paraId="020F8F12" w14:textId="77777777" w:rsidR="00A77B3E" w:rsidRDefault="009B680F">
            <w:pPr>
              <w:jc w:val="right"/>
              <w:rPr>
                <w:color w:val="000000"/>
                <w:u w:color="000000"/>
              </w:rPr>
            </w:pPr>
            <w:r>
              <w:rPr>
                <w:b/>
                <w:sz w:val="18"/>
              </w:rPr>
              <w:t>99,99%</w:t>
            </w:r>
          </w:p>
        </w:tc>
      </w:tr>
      <w:tr w:rsidR="007F256B" w14:paraId="197F4D1F" w14:textId="77777777">
        <w:trPr>
          <w:trHeight w:val="615"/>
        </w:trPr>
        <w:tc>
          <w:tcPr>
            <w:tcW w:w="960" w:type="dxa"/>
            <w:tcBorders>
              <w:top w:val="nil"/>
              <w:left w:val="single" w:sz="2" w:space="0" w:color="auto"/>
              <w:bottom w:val="single" w:sz="2" w:space="0" w:color="auto"/>
              <w:right w:val="single" w:sz="2" w:space="0" w:color="auto"/>
            </w:tcBorders>
            <w:tcMar>
              <w:top w:w="100" w:type="dxa"/>
            </w:tcMar>
            <w:vAlign w:val="center"/>
          </w:tcPr>
          <w:p w14:paraId="05CFF1E8"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57FFBFE" w14:textId="77777777" w:rsidR="00A77B3E" w:rsidRDefault="009B680F">
            <w:pPr>
              <w:jc w:val="center"/>
              <w:rPr>
                <w:color w:val="000000"/>
                <w:u w:color="000000"/>
              </w:rPr>
            </w:pPr>
            <w:r>
              <w:rPr>
                <w:sz w:val="18"/>
              </w:rPr>
              <w:t>85156</w:t>
            </w:r>
          </w:p>
        </w:tc>
        <w:tc>
          <w:tcPr>
            <w:tcW w:w="975" w:type="dxa"/>
            <w:tcBorders>
              <w:top w:val="nil"/>
              <w:left w:val="nil"/>
              <w:bottom w:val="single" w:sz="2" w:space="0" w:color="auto"/>
              <w:right w:val="single" w:sz="2" w:space="0" w:color="auto"/>
            </w:tcBorders>
            <w:tcMar>
              <w:top w:w="100" w:type="dxa"/>
            </w:tcMar>
            <w:vAlign w:val="center"/>
          </w:tcPr>
          <w:p w14:paraId="69F3074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B6B1DFD" w14:textId="77777777" w:rsidR="00A77B3E" w:rsidRDefault="009B680F">
            <w:pPr>
              <w:jc w:val="left"/>
              <w:rPr>
                <w:color w:val="000000"/>
                <w:u w:color="000000"/>
              </w:rPr>
            </w:pPr>
            <w:r>
              <w:rPr>
                <w:sz w:val="18"/>
              </w:rPr>
              <w:t>Składki na ubezpieczenie zdrowotne oraz świadczenia dla osób nie objętych obowiązkiem ubezpieczenia zdrowotnego</w:t>
            </w:r>
          </w:p>
        </w:tc>
        <w:tc>
          <w:tcPr>
            <w:tcW w:w="1365" w:type="dxa"/>
            <w:tcBorders>
              <w:top w:val="nil"/>
              <w:left w:val="nil"/>
              <w:bottom w:val="single" w:sz="2" w:space="0" w:color="auto"/>
              <w:right w:val="nil"/>
            </w:tcBorders>
            <w:tcMar>
              <w:top w:w="100" w:type="dxa"/>
            </w:tcMar>
            <w:vAlign w:val="center"/>
          </w:tcPr>
          <w:p w14:paraId="476A3BAA" w14:textId="77777777" w:rsidR="00A77B3E" w:rsidRDefault="009B680F">
            <w:pPr>
              <w:jc w:val="right"/>
              <w:rPr>
                <w:color w:val="000000"/>
                <w:u w:color="000000"/>
              </w:rPr>
            </w:pPr>
            <w:r>
              <w:rPr>
                <w:sz w:val="18"/>
              </w:rPr>
              <w:t>6 709 284,00</w:t>
            </w:r>
          </w:p>
        </w:tc>
        <w:tc>
          <w:tcPr>
            <w:tcW w:w="1260" w:type="dxa"/>
            <w:tcBorders>
              <w:top w:val="nil"/>
              <w:left w:val="single" w:sz="2" w:space="0" w:color="auto"/>
              <w:bottom w:val="single" w:sz="2" w:space="0" w:color="auto"/>
              <w:right w:val="single" w:sz="2" w:space="0" w:color="auto"/>
            </w:tcBorders>
            <w:tcMar>
              <w:top w:w="100" w:type="dxa"/>
            </w:tcMar>
            <w:vAlign w:val="center"/>
          </w:tcPr>
          <w:p w14:paraId="517FD0E8" w14:textId="77777777" w:rsidR="00A77B3E" w:rsidRDefault="009B680F">
            <w:pPr>
              <w:jc w:val="right"/>
              <w:rPr>
                <w:color w:val="000000"/>
                <w:u w:color="000000"/>
              </w:rPr>
            </w:pPr>
            <w:r>
              <w:rPr>
                <w:sz w:val="18"/>
              </w:rPr>
              <w:t>6 708 778,80</w:t>
            </w:r>
          </w:p>
        </w:tc>
        <w:tc>
          <w:tcPr>
            <w:tcW w:w="930" w:type="dxa"/>
            <w:tcBorders>
              <w:top w:val="nil"/>
              <w:left w:val="nil"/>
              <w:bottom w:val="single" w:sz="2" w:space="0" w:color="auto"/>
              <w:right w:val="single" w:sz="2" w:space="0" w:color="auto"/>
            </w:tcBorders>
            <w:tcMar>
              <w:top w:w="100" w:type="dxa"/>
            </w:tcMar>
            <w:vAlign w:val="center"/>
          </w:tcPr>
          <w:p w14:paraId="2F7E408E" w14:textId="77777777" w:rsidR="00A77B3E" w:rsidRDefault="009B680F">
            <w:pPr>
              <w:jc w:val="right"/>
              <w:rPr>
                <w:color w:val="000000"/>
                <w:u w:color="000000"/>
              </w:rPr>
            </w:pPr>
            <w:r>
              <w:rPr>
                <w:sz w:val="18"/>
              </w:rPr>
              <w:t>99,99%</w:t>
            </w:r>
          </w:p>
        </w:tc>
      </w:tr>
      <w:tr w:rsidR="007F256B" w14:paraId="3F899622"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43BE6751"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A8E6C15"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4D563C8" w14:textId="77777777" w:rsidR="00A77B3E" w:rsidRDefault="009B680F">
            <w:pPr>
              <w:jc w:val="center"/>
              <w:rPr>
                <w:color w:val="000000"/>
                <w:u w:color="000000"/>
              </w:rPr>
            </w:pPr>
            <w:r>
              <w:rPr>
                <w:sz w:val="18"/>
              </w:rPr>
              <w:t>4130</w:t>
            </w:r>
          </w:p>
        </w:tc>
        <w:tc>
          <w:tcPr>
            <w:tcW w:w="3525" w:type="dxa"/>
            <w:tcBorders>
              <w:top w:val="single" w:sz="2" w:space="0" w:color="auto"/>
              <w:left w:val="nil"/>
              <w:bottom w:val="single" w:sz="2" w:space="0" w:color="auto"/>
              <w:right w:val="single" w:sz="2" w:space="0" w:color="auto"/>
            </w:tcBorders>
            <w:tcMar>
              <w:top w:w="100" w:type="dxa"/>
            </w:tcMar>
            <w:vAlign w:val="center"/>
          </w:tcPr>
          <w:p w14:paraId="4961B6C3" w14:textId="77777777" w:rsidR="00A77B3E" w:rsidRDefault="009B680F">
            <w:pPr>
              <w:jc w:val="left"/>
              <w:rPr>
                <w:color w:val="000000"/>
                <w:u w:color="000000"/>
              </w:rPr>
            </w:pPr>
            <w:r>
              <w:rPr>
                <w:sz w:val="18"/>
              </w:rPr>
              <w:t>Składki na ubezpieczenie zdrowotne</w:t>
            </w:r>
          </w:p>
        </w:tc>
        <w:tc>
          <w:tcPr>
            <w:tcW w:w="1365" w:type="dxa"/>
            <w:tcBorders>
              <w:top w:val="nil"/>
              <w:left w:val="nil"/>
              <w:bottom w:val="single" w:sz="2" w:space="0" w:color="auto"/>
              <w:right w:val="nil"/>
            </w:tcBorders>
            <w:tcMar>
              <w:top w:w="100" w:type="dxa"/>
            </w:tcMar>
            <w:vAlign w:val="center"/>
          </w:tcPr>
          <w:p w14:paraId="44AD3F24" w14:textId="77777777" w:rsidR="00A77B3E" w:rsidRDefault="009B680F">
            <w:pPr>
              <w:jc w:val="right"/>
              <w:rPr>
                <w:color w:val="000000"/>
                <w:u w:color="000000"/>
              </w:rPr>
            </w:pPr>
            <w:r>
              <w:rPr>
                <w:sz w:val="18"/>
              </w:rPr>
              <w:t>6 709 284,00</w:t>
            </w:r>
          </w:p>
        </w:tc>
        <w:tc>
          <w:tcPr>
            <w:tcW w:w="1260" w:type="dxa"/>
            <w:tcBorders>
              <w:top w:val="nil"/>
              <w:left w:val="single" w:sz="2" w:space="0" w:color="auto"/>
              <w:bottom w:val="single" w:sz="2" w:space="0" w:color="auto"/>
              <w:right w:val="single" w:sz="2" w:space="0" w:color="auto"/>
            </w:tcBorders>
            <w:tcMar>
              <w:top w:w="100" w:type="dxa"/>
            </w:tcMar>
            <w:vAlign w:val="center"/>
          </w:tcPr>
          <w:p w14:paraId="455C1BEC" w14:textId="77777777" w:rsidR="00A77B3E" w:rsidRDefault="009B680F">
            <w:pPr>
              <w:jc w:val="right"/>
              <w:rPr>
                <w:color w:val="000000"/>
                <w:u w:color="000000"/>
              </w:rPr>
            </w:pPr>
            <w:r>
              <w:rPr>
                <w:sz w:val="18"/>
              </w:rPr>
              <w:t>6 708 778,80</w:t>
            </w:r>
          </w:p>
        </w:tc>
        <w:tc>
          <w:tcPr>
            <w:tcW w:w="930" w:type="dxa"/>
            <w:tcBorders>
              <w:top w:val="nil"/>
              <w:left w:val="nil"/>
              <w:bottom w:val="single" w:sz="2" w:space="0" w:color="auto"/>
              <w:right w:val="single" w:sz="2" w:space="0" w:color="auto"/>
            </w:tcBorders>
            <w:tcMar>
              <w:top w:w="100" w:type="dxa"/>
            </w:tcMar>
            <w:vAlign w:val="center"/>
          </w:tcPr>
          <w:p w14:paraId="79A81063" w14:textId="77777777" w:rsidR="00A77B3E" w:rsidRDefault="009B680F">
            <w:pPr>
              <w:jc w:val="right"/>
              <w:rPr>
                <w:color w:val="000000"/>
                <w:u w:color="000000"/>
              </w:rPr>
            </w:pPr>
            <w:r>
              <w:rPr>
                <w:sz w:val="18"/>
              </w:rPr>
              <w:t>99,99%</w:t>
            </w:r>
          </w:p>
        </w:tc>
      </w:tr>
      <w:tr w:rsidR="007F256B" w14:paraId="75CBF905"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1C516D0C" w14:textId="77777777" w:rsidR="00A77B3E" w:rsidRDefault="009B680F">
            <w:pPr>
              <w:jc w:val="center"/>
              <w:rPr>
                <w:color w:val="000000"/>
                <w:u w:color="000000"/>
              </w:rPr>
            </w:pPr>
            <w:r>
              <w:rPr>
                <w:b/>
                <w:sz w:val="18"/>
              </w:rPr>
              <w:t>852</w:t>
            </w:r>
          </w:p>
        </w:tc>
        <w:tc>
          <w:tcPr>
            <w:tcW w:w="975" w:type="dxa"/>
            <w:tcBorders>
              <w:top w:val="nil"/>
              <w:left w:val="nil"/>
              <w:bottom w:val="single" w:sz="2" w:space="0" w:color="auto"/>
              <w:right w:val="single" w:sz="2" w:space="0" w:color="auto"/>
            </w:tcBorders>
            <w:tcMar>
              <w:top w:w="100" w:type="dxa"/>
            </w:tcMar>
            <w:vAlign w:val="center"/>
          </w:tcPr>
          <w:p w14:paraId="7AD11EE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39B70F0"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3D488C1E" w14:textId="77777777" w:rsidR="00A77B3E" w:rsidRDefault="009B680F">
            <w:pPr>
              <w:jc w:val="left"/>
              <w:rPr>
                <w:color w:val="000000"/>
                <w:u w:color="000000"/>
              </w:rPr>
            </w:pPr>
            <w:r>
              <w:rPr>
                <w:b/>
                <w:sz w:val="18"/>
              </w:rPr>
              <w:t>Pomoc społeczna</w:t>
            </w:r>
          </w:p>
        </w:tc>
        <w:tc>
          <w:tcPr>
            <w:tcW w:w="1365" w:type="dxa"/>
            <w:tcBorders>
              <w:top w:val="nil"/>
              <w:left w:val="nil"/>
              <w:bottom w:val="single" w:sz="2" w:space="0" w:color="auto"/>
              <w:right w:val="nil"/>
            </w:tcBorders>
            <w:tcMar>
              <w:top w:w="100" w:type="dxa"/>
            </w:tcMar>
            <w:vAlign w:val="center"/>
          </w:tcPr>
          <w:p w14:paraId="23342814" w14:textId="77777777" w:rsidR="00A77B3E" w:rsidRDefault="009B680F">
            <w:pPr>
              <w:jc w:val="right"/>
              <w:rPr>
                <w:color w:val="000000"/>
                <w:u w:color="000000"/>
              </w:rPr>
            </w:pPr>
            <w:r>
              <w:rPr>
                <w:b/>
                <w:sz w:val="18"/>
              </w:rPr>
              <w:t>892 266,00</w:t>
            </w:r>
          </w:p>
        </w:tc>
        <w:tc>
          <w:tcPr>
            <w:tcW w:w="1260" w:type="dxa"/>
            <w:tcBorders>
              <w:top w:val="nil"/>
              <w:left w:val="single" w:sz="2" w:space="0" w:color="auto"/>
              <w:bottom w:val="single" w:sz="2" w:space="0" w:color="auto"/>
              <w:right w:val="single" w:sz="2" w:space="0" w:color="auto"/>
            </w:tcBorders>
            <w:tcMar>
              <w:top w:w="100" w:type="dxa"/>
            </w:tcMar>
            <w:vAlign w:val="center"/>
          </w:tcPr>
          <w:p w14:paraId="22F23E31" w14:textId="77777777" w:rsidR="00A77B3E" w:rsidRDefault="009B680F">
            <w:pPr>
              <w:jc w:val="right"/>
              <w:rPr>
                <w:color w:val="000000"/>
                <w:u w:color="000000"/>
              </w:rPr>
            </w:pPr>
            <w:r>
              <w:rPr>
                <w:b/>
                <w:sz w:val="18"/>
              </w:rPr>
              <w:t>862 820,55</w:t>
            </w:r>
          </w:p>
        </w:tc>
        <w:tc>
          <w:tcPr>
            <w:tcW w:w="930" w:type="dxa"/>
            <w:tcBorders>
              <w:top w:val="nil"/>
              <w:left w:val="nil"/>
              <w:bottom w:val="single" w:sz="2" w:space="0" w:color="auto"/>
              <w:right w:val="single" w:sz="2" w:space="0" w:color="auto"/>
            </w:tcBorders>
            <w:tcMar>
              <w:top w:w="100" w:type="dxa"/>
            </w:tcMar>
            <w:vAlign w:val="center"/>
          </w:tcPr>
          <w:p w14:paraId="424896BF" w14:textId="77777777" w:rsidR="00A77B3E" w:rsidRDefault="009B680F">
            <w:pPr>
              <w:jc w:val="right"/>
              <w:rPr>
                <w:color w:val="000000"/>
                <w:u w:color="000000"/>
              </w:rPr>
            </w:pPr>
            <w:r>
              <w:rPr>
                <w:b/>
                <w:sz w:val="18"/>
              </w:rPr>
              <w:t>96,70%</w:t>
            </w:r>
          </w:p>
        </w:tc>
      </w:tr>
      <w:tr w:rsidR="007F256B" w14:paraId="53F33B5B"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2D1D3AA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55F68F0" w14:textId="77777777" w:rsidR="00A77B3E" w:rsidRDefault="009B680F">
            <w:pPr>
              <w:jc w:val="center"/>
              <w:rPr>
                <w:color w:val="000000"/>
                <w:u w:color="000000"/>
              </w:rPr>
            </w:pPr>
            <w:r>
              <w:rPr>
                <w:sz w:val="18"/>
              </w:rPr>
              <w:t>85203</w:t>
            </w:r>
          </w:p>
        </w:tc>
        <w:tc>
          <w:tcPr>
            <w:tcW w:w="975" w:type="dxa"/>
            <w:tcBorders>
              <w:top w:val="nil"/>
              <w:left w:val="nil"/>
              <w:bottom w:val="single" w:sz="2" w:space="0" w:color="auto"/>
              <w:right w:val="single" w:sz="2" w:space="0" w:color="auto"/>
            </w:tcBorders>
            <w:tcMar>
              <w:top w:w="100" w:type="dxa"/>
            </w:tcMar>
            <w:vAlign w:val="center"/>
          </w:tcPr>
          <w:p w14:paraId="4849A457"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C327FB0" w14:textId="77777777" w:rsidR="00A77B3E" w:rsidRDefault="009B680F">
            <w:pPr>
              <w:jc w:val="left"/>
              <w:rPr>
                <w:color w:val="000000"/>
                <w:u w:color="000000"/>
              </w:rPr>
            </w:pPr>
            <w:r>
              <w:rPr>
                <w:sz w:val="18"/>
              </w:rPr>
              <w:t>Ośrodki wsparcia</w:t>
            </w:r>
          </w:p>
        </w:tc>
        <w:tc>
          <w:tcPr>
            <w:tcW w:w="1365" w:type="dxa"/>
            <w:tcBorders>
              <w:top w:val="nil"/>
              <w:left w:val="nil"/>
              <w:bottom w:val="single" w:sz="2" w:space="0" w:color="auto"/>
              <w:right w:val="nil"/>
            </w:tcBorders>
            <w:tcMar>
              <w:top w:w="100" w:type="dxa"/>
            </w:tcMar>
            <w:vAlign w:val="center"/>
          </w:tcPr>
          <w:p w14:paraId="485953DC" w14:textId="77777777" w:rsidR="00A77B3E" w:rsidRDefault="009B680F">
            <w:pPr>
              <w:jc w:val="right"/>
              <w:rPr>
                <w:color w:val="000000"/>
                <w:u w:color="000000"/>
              </w:rPr>
            </w:pPr>
            <w:r>
              <w:rPr>
                <w:sz w:val="18"/>
              </w:rPr>
              <w:t>892 266,00</w:t>
            </w:r>
          </w:p>
        </w:tc>
        <w:tc>
          <w:tcPr>
            <w:tcW w:w="1260" w:type="dxa"/>
            <w:tcBorders>
              <w:top w:val="nil"/>
              <w:left w:val="single" w:sz="2" w:space="0" w:color="auto"/>
              <w:bottom w:val="single" w:sz="2" w:space="0" w:color="auto"/>
              <w:right w:val="single" w:sz="2" w:space="0" w:color="auto"/>
            </w:tcBorders>
            <w:tcMar>
              <w:top w:w="100" w:type="dxa"/>
            </w:tcMar>
            <w:vAlign w:val="center"/>
          </w:tcPr>
          <w:p w14:paraId="25F2FF5B" w14:textId="77777777" w:rsidR="00A77B3E" w:rsidRDefault="009B680F">
            <w:pPr>
              <w:jc w:val="right"/>
              <w:rPr>
                <w:color w:val="000000"/>
                <w:u w:color="000000"/>
              </w:rPr>
            </w:pPr>
            <w:r>
              <w:rPr>
                <w:sz w:val="18"/>
              </w:rPr>
              <w:t>862 820,55</w:t>
            </w:r>
          </w:p>
        </w:tc>
        <w:tc>
          <w:tcPr>
            <w:tcW w:w="930" w:type="dxa"/>
            <w:tcBorders>
              <w:top w:val="nil"/>
              <w:left w:val="nil"/>
              <w:bottom w:val="single" w:sz="2" w:space="0" w:color="auto"/>
              <w:right w:val="single" w:sz="2" w:space="0" w:color="auto"/>
            </w:tcBorders>
            <w:tcMar>
              <w:top w:w="100" w:type="dxa"/>
            </w:tcMar>
            <w:vAlign w:val="center"/>
          </w:tcPr>
          <w:p w14:paraId="763B1721" w14:textId="77777777" w:rsidR="00A77B3E" w:rsidRDefault="009B680F">
            <w:pPr>
              <w:jc w:val="right"/>
              <w:rPr>
                <w:color w:val="000000"/>
                <w:u w:color="000000"/>
              </w:rPr>
            </w:pPr>
            <w:r>
              <w:rPr>
                <w:sz w:val="18"/>
              </w:rPr>
              <w:t>96,70%</w:t>
            </w:r>
          </w:p>
        </w:tc>
      </w:tr>
      <w:tr w:rsidR="007F256B" w14:paraId="6CEAB147"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5390154"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66F4C33D"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6F2DF30" w14:textId="77777777" w:rsidR="00A77B3E" w:rsidRDefault="009B680F">
            <w:pPr>
              <w:jc w:val="center"/>
              <w:rPr>
                <w:color w:val="000000"/>
                <w:u w:color="000000"/>
              </w:rPr>
            </w:pPr>
            <w:r>
              <w:rPr>
                <w:sz w:val="18"/>
              </w:rPr>
              <w:t>3020</w:t>
            </w:r>
          </w:p>
        </w:tc>
        <w:tc>
          <w:tcPr>
            <w:tcW w:w="3525" w:type="dxa"/>
            <w:tcBorders>
              <w:top w:val="single" w:sz="2" w:space="0" w:color="auto"/>
              <w:left w:val="nil"/>
              <w:bottom w:val="single" w:sz="2" w:space="0" w:color="auto"/>
              <w:right w:val="single" w:sz="2" w:space="0" w:color="auto"/>
            </w:tcBorders>
            <w:tcMar>
              <w:top w:w="100" w:type="dxa"/>
            </w:tcMar>
            <w:vAlign w:val="center"/>
          </w:tcPr>
          <w:p w14:paraId="3E692115" w14:textId="77777777" w:rsidR="00A77B3E" w:rsidRDefault="009B680F">
            <w:pPr>
              <w:jc w:val="left"/>
              <w:rPr>
                <w:color w:val="000000"/>
                <w:u w:color="000000"/>
              </w:rPr>
            </w:pPr>
            <w:r>
              <w:rPr>
                <w:sz w:val="18"/>
              </w:rPr>
              <w:t>Wydatki osobowe niezaliczone do wynagrodzeń</w:t>
            </w:r>
          </w:p>
        </w:tc>
        <w:tc>
          <w:tcPr>
            <w:tcW w:w="1365" w:type="dxa"/>
            <w:tcBorders>
              <w:top w:val="nil"/>
              <w:left w:val="nil"/>
              <w:bottom w:val="single" w:sz="2" w:space="0" w:color="auto"/>
              <w:right w:val="nil"/>
            </w:tcBorders>
            <w:tcMar>
              <w:top w:w="100" w:type="dxa"/>
            </w:tcMar>
            <w:vAlign w:val="center"/>
          </w:tcPr>
          <w:p w14:paraId="62270B01" w14:textId="77777777" w:rsidR="00A77B3E" w:rsidRDefault="009B680F">
            <w:pPr>
              <w:jc w:val="right"/>
              <w:rPr>
                <w:color w:val="000000"/>
                <w:u w:color="000000"/>
              </w:rPr>
            </w:pPr>
            <w:r>
              <w:rPr>
                <w:sz w:val="18"/>
              </w:rPr>
              <w:t>1 373,00</w:t>
            </w:r>
          </w:p>
        </w:tc>
        <w:tc>
          <w:tcPr>
            <w:tcW w:w="1260" w:type="dxa"/>
            <w:tcBorders>
              <w:top w:val="nil"/>
              <w:left w:val="single" w:sz="2" w:space="0" w:color="auto"/>
              <w:bottom w:val="single" w:sz="2" w:space="0" w:color="auto"/>
              <w:right w:val="single" w:sz="2" w:space="0" w:color="auto"/>
            </w:tcBorders>
            <w:tcMar>
              <w:top w:w="100" w:type="dxa"/>
            </w:tcMar>
            <w:vAlign w:val="center"/>
          </w:tcPr>
          <w:p w14:paraId="0EDE002E" w14:textId="77777777" w:rsidR="00A77B3E" w:rsidRDefault="009B680F">
            <w:pPr>
              <w:jc w:val="right"/>
              <w:rPr>
                <w:color w:val="000000"/>
                <w:u w:color="000000"/>
              </w:rPr>
            </w:pPr>
            <w:r>
              <w:rPr>
                <w:sz w:val="18"/>
              </w:rPr>
              <w:t>1 372,68</w:t>
            </w:r>
          </w:p>
        </w:tc>
        <w:tc>
          <w:tcPr>
            <w:tcW w:w="930" w:type="dxa"/>
            <w:tcBorders>
              <w:top w:val="nil"/>
              <w:left w:val="nil"/>
              <w:bottom w:val="single" w:sz="2" w:space="0" w:color="auto"/>
              <w:right w:val="single" w:sz="2" w:space="0" w:color="auto"/>
            </w:tcBorders>
            <w:tcMar>
              <w:top w:w="100" w:type="dxa"/>
            </w:tcMar>
            <w:vAlign w:val="center"/>
          </w:tcPr>
          <w:p w14:paraId="75B99DE1" w14:textId="77777777" w:rsidR="00A77B3E" w:rsidRDefault="009B680F">
            <w:pPr>
              <w:jc w:val="right"/>
              <w:rPr>
                <w:color w:val="000000"/>
                <w:u w:color="000000"/>
              </w:rPr>
            </w:pPr>
            <w:r>
              <w:rPr>
                <w:sz w:val="18"/>
              </w:rPr>
              <w:t>99,98%</w:t>
            </w:r>
          </w:p>
        </w:tc>
      </w:tr>
      <w:tr w:rsidR="007F256B" w14:paraId="63813886"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29FEA6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BF043C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B648195"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39CC17A2"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65B367E8" w14:textId="77777777" w:rsidR="00A77B3E" w:rsidRDefault="009B680F">
            <w:pPr>
              <w:jc w:val="right"/>
              <w:rPr>
                <w:color w:val="000000"/>
                <w:u w:color="000000"/>
              </w:rPr>
            </w:pPr>
            <w:r>
              <w:rPr>
                <w:sz w:val="18"/>
              </w:rPr>
              <w:t>404 547,00</w:t>
            </w:r>
          </w:p>
        </w:tc>
        <w:tc>
          <w:tcPr>
            <w:tcW w:w="1260" w:type="dxa"/>
            <w:tcBorders>
              <w:top w:val="nil"/>
              <w:left w:val="single" w:sz="2" w:space="0" w:color="auto"/>
              <w:bottom w:val="single" w:sz="2" w:space="0" w:color="auto"/>
              <w:right w:val="single" w:sz="2" w:space="0" w:color="auto"/>
            </w:tcBorders>
            <w:tcMar>
              <w:top w:w="100" w:type="dxa"/>
            </w:tcMar>
            <w:vAlign w:val="center"/>
          </w:tcPr>
          <w:p w14:paraId="2EA6291E" w14:textId="77777777" w:rsidR="00A77B3E" w:rsidRDefault="009B680F">
            <w:pPr>
              <w:jc w:val="right"/>
              <w:rPr>
                <w:color w:val="000000"/>
                <w:u w:color="000000"/>
              </w:rPr>
            </w:pPr>
            <w:r>
              <w:rPr>
                <w:sz w:val="18"/>
              </w:rPr>
              <w:t>404 546,83</w:t>
            </w:r>
          </w:p>
        </w:tc>
        <w:tc>
          <w:tcPr>
            <w:tcW w:w="930" w:type="dxa"/>
            <w:tcBorders>
              <w:top w:val="nil"/>
              <w:left w:val="nil"/>
              <w:bottom w:val="single" w:sz="2" w:space="0" w:color="auto"/>
              <w:right w:val="single" w:sz="2" w:space="0" w:color="auto"/>
            </w:tcBorders>
            <w:tcMar>
              <w:top w:w="100" w:type="dxa"/>
            </w:tcMar>
            <w:vAlign w:val="center"/>
          </w:tcPr>
          <w:p w14:paraId="378424B6" w14:textId="77777777" w:rsidR="00A77B3E" w:rsidRDefault="009B680F">
            <w:pPr>
              <w:jc w:val="right"/>
              <w:rPr>
                <w:color w:val="000000"/>
                <w:u w:color="000000"/>
              </w:rPr>
            </w:pPr>
            <w:r>
              <w:rPr>
                <w:sz w:val="18"/>
              </w:rPr>
              <w:t>100,00%</w:t>
            </w:r>
          </w:p>
        </w:tc>
      </w:tr>
      <w:tr w:rsidR="007F256B" w14:paraId="203F7C9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F6267C9"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D34749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068C3E7"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5E305DF7"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0091BFE6" w14:textId="77777777" w:rsidR="00A77B3E" w:rsidRDefault="009B680F">
            <w:pPr>
              <w:jc w:val="right"/>
              <w:rPr>
                <w:color w:val="000000"/>
                <w:u w:color="000000"/>
              </w:rPr>
            </w:pPr>
            <w:r>
              <w:rPr>
                <w:sz w:val="18"/>
              </w:rPr>
              <w:t>29 979,00</w:t>
            </w:r>
          </w:p>
        </w:tc>
        <w:tc>
          <w:tcPr>
            <w:tcW w:w="1260" w:type="dxa"/>
            <w:tcBorders>
              <w:top w:val="nil"/>
              <w:left w:val="single" w:sz="2" w:space="0" w:color="auto"/>
              <w:bottom w:val="single" w:sz="2" w:space="0" w:color="auto"/>
              <w:right w:val="single" w:sz="2" w:space="0" w:color="auto"/>
            </w:tcBorders>
            <w:tcMar>
              <w:top w:w="100" w:type="dxa"/>
            </w:tcMar>
            <w:vAlign w:val="center"/>
          </w:tcPr>
          <w:p w14:paraId="727B94FF" w14:textId="77777777" w:rsidR="00A77B3E" w:rsidRDefault="009B680F">
            <w:pPr>
              <w:jc w:val="right"/>
              <w:rPr>
                <w:color w:val="000000"/>
                <w:u w:color="000000"/>
              </w:rPr>
            </w:pPr>
            <w:r>
              <w:rPr>
                <w:sz w:val="18"/>
              </w:rPr>
              <w:t>29 978,06</w:t>
            </w:r>
          </w:p>
        </w:tc>
        <w:tc>
          <w:tcPr>
            <w:tcW w:w="930" w:type="dxa"/>
            <w:tcBorders>
              <w:top w:val="nil"/>
              <w:left w:val="nil"/>
              <w:bottom w:val="single" w:sz="2" w:space="0" w:color="auto"/>
              <w:right w:val="single" w:sz="2" w:space="0" w:color="auto"/>
            </w:tcBorders>
            <w:tcMar>
              <w:top w:w="100" w:type="dxa"/>
            </w:tcMar>
            <w:vAlign w:val="center"/>
          </w:tcPr>
          <w:p w14:paraId="0A0FEE8E" w14:textId="77777777" w:rsidR="00A77B3E" w:rsidRDefault="009B680F">
            <w:pPr>
              <w:jc w:val="right"/>
              <w:rPr>
                <w:color w:val="000000"/>
                <w:u w:color="000000"/>
              </w:rPr>
            </w:pPr>
            <w:r>
              <w:rPr>
                <w:sz w:val="18"/>
              </w:rPr>
              <w:t>100,00%</w:t>
            </w:r>
          </w:p>
        </w:tc>
      </w:tr>
      <w:tr w:rsidR="007F256B" w14:paraId="34569B4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E9BF09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F68D598"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D73023"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215E9BBD"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4589603A" w14:textId="77777777" w:rsidR="00A77B3E" w:rsidRDefault="009B680F">
            <w:pPr>
              <w:jc w:val="right"/>
              <w:rPr>
                <w:color w:val="000000"/>
                <w:u w:color="000000"/>
              </w:rPr>
            </w:pPr>
            <w:r>
              <w:rPr>
                <w:sz w:val="18"/>
              </w:rPr>
              <w:t>71 257,00</w:t>
            </w:r>
          </w:p>
        </w:tc>
        <w:tc>
          <w:tcPr>
            <w:tcW w:w="1260" w:type="dxa"/>
            <w:tcBorders>
              <w:top w:val="nil"/>
              <w:left w:val="single" w:sz="2" w:space="0" w:color="auto"/>
              <w:bottom w:val="single" w:sz="2" w:space="0" w:color="auto"/>
              <w:right w:val="single" w:sz="2" w:space="0" w:color="auto"/>
            </w:tcBorders>
            <w:tcMar>
              <w:top w:w="100" w:type="dxa"/>
            </w:tcMar>
            <w:vAlign w:val="center"/>
          </w:tcPr>
          <w:p w14:paraId="423D5E3F" w14:textId="77777777" w:rsidR="00A77B3E" w:rsidRDefault="009B680F">
            <w:pPr>
              <w:jc w:val="right"/>
              <w:rPr>
                <w:color w:val="000000"/>
                <w:u w:color="000000"/>
              </w:rPr>
            </w:pPr>
            <w:r>
              <w:rPr>
                <w:sz w:val="18"/>
              </w:rPr>
              <w:t>71 256,57</w:t>
            </w:r>
          </w:p>
        </w:tc>
        <w:tc>
          <w:tcPr>
            <w:tcW w:w="930" w:type="dxa"/>
            <w:tcBorders>
              <w:top w:val="nil"/>
              <w:left w:val="nil"/>
              <w:bottom w:val="single" w:sz="2" w:space="0" w:color="auto"/>
              <w:right w:val="single" w:sz="2" w:space="0" w:color="auto"/>
            </w:tcBorders>
            <w:tcMar>
              <w:top w:w="100" w:type="dxa"/>
            </w:tcMar>
            <w:vAlign w:val="center"/>
          </w:tcPr>
          <w:p w14:paraId="4755742C" w14:textId="77777777" w:rsidR="00A77B3E" w:rsidRDefault="009B680F">
            <w:pPr>
              <w:jc w:val="right"/>
              <w:rPr>
                <w:color w:val="000000"/>
                <w:u w:color="000000"/>
              </w:rPr>
            </w:pPr>
            <w:r>
              <w:rPr>
                <w:sz w:val="18"/>
              </w:rPr>
              <w:t>100,00%</w:t>
            </w:r>
          </w:p>
        </w:tc>
      </w:tr>
      <w:tr w:rsidR="007F256B" w14:paraId="0F45DF6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99067E1"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3EE289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296DFAC"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010FAEA4"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51AB854C" w14:textId="77777777" w:rsidR="00A77B3E" w:rsidRDefault="009B680F">
            <w:pPr>
              <w:jc w:val="right"/>
              <w:rPr>
                <w:color w:val="000000"/>
                <w:u w:color="000000"/>
              </w:rPr>
            </w:pPr>
            <w:r>
              <w:rPr>
                <w:sz w:val="18"/>
              </w:rPr>
              <w:t>8 965,00</w:t>
            </w:r>
          </w:p>
        </w:tc>
        <w:tc>
          <w:tcPr>
            <w:tcW w:w="1260" w:type="dxa"/>
            <w:tcBorders>
              <w:top w:val="nil"/>
              <w:left w:val="single" w:sz="2" w:space="0" w:color="auto"/>
              <w:bottom w:val="single" w:sz="2" w:space="0" w:color="auto"/>
              <w:right w:val="single" w:sz="2" w:space="0" w:color="auto"/>
            </w:tcBorders>
            <w:tcMar>
              <w:top w:w="100" w:type="dxa"/>
            </w:tcMar>
            <w:vAlign w:val="center"/>
          </w:tcPr>
          <w:p w14:paraId="3C258589" w14:textId="77777777" w:rsidR="00A77B3E" w:rsidRDefault="009B680F">
            <w:pPr>
              <w:jc w:val="right"/>
              <w:rPr>
                <w:color w:val="000000"/>
                <w:u w:color="000000"/>
              </w:rPr>
            </w:pPr>
            <w:r>
              <w:rPr>
                <w:sz w:val="18"/>
              </w:rPr>
              <w:t>8 964,59</w:t>
            </w:r>
          </w:p>
        </w:tc>
        <w:tc>
          <w:tcPr>
            <w:tcW w:w="930" w:type="dxa"/>
            <w:tcBorders>
              <w:top w:val="nil"/>
              <w:left w:val="nil"/>
              <w:bottom w:val="single" w:sz="2" w:space="0" w:color="auto"/>
              <w:right w:val="single" w:sz="2" w:space="0" w:color="auto"/>
            </w:tcBorders>
            <w:tcMar>
              <w:top w:w="100" w:type="dxa"/>
            </w:tcMar>
            <w:vAlign w:val="center"/>
          </w:tcPr>
          <w:p w14:paraId="06809E4F" w14:textId="77777777" w:rsidR="00A77B3E" w:rsidRDefault="009B680F">
            <w:pPr>
              <w:jc w:val="right"/>
              <w:rPr>
                <w:color w:val="000000"/>
                <w:u w:color="000000"/>
              </w:rPr>
            </w:pPr>
            <w:r>
              <w:rPr>
                <w:sz w:val="18"/>
              </w:rPr>
              <w:t>100,00%</w:t>
            </w:r>
          </w:p>
        </w:tc>
      </w:tr>
      <w:tr w:rsidR="007F256B" w14:paraId="3055064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697DCFE"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B05B1B3"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47EE70E"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43730BC8"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2F97CFB3" w14:textId="77777777" w:rsidR="00A77B3E" w:rsidRDefault="009B680F">
            <w:pPr>
              <w:jc w:val="right"/>
              <w:rPr>
                <w:color w:val="000000"/>
                <w:u w:color="000000"/>
              </w:rPr>
            </w:pPr>
            <w:r>
              <w:rPr>
                <w:sz w:val="18"/>
              </w:rPr>
              <w:t>258 170,00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E07C9E9" w14:textId="77777777" w:rsidR="00A77B3E" w:rsidRDefault="009B680F">
            <w:pPr>
              <w:jc w:val="right"/>
              <w:rPr>
                <w:color w:val="000000"/>
                <w:u w:color="000000"/>
              </w:rPr>
            </w:pPr>
            <w:r>
              <w:rPr>
                <w:sz w:val="18"/>
              </w:rPr>
              <w:t>228 728,00</w:t>
            </w:r>
          </w:p>
        </w:tc>
        <w:tc>
          <w:tcPr>
            <w:tcW w:w="930" w:type="dxa"/>
            <w:tcBorders>
              <w:top w:val="nil"/>
              <w:left w:val="nil"/>
              <w:bottom w:val="single" w:sz="2" w:space="0" w:color="auto"/>
              <w:right w:val="single" w:sz="2" w:space="0" w:color="auto"/>
            </w:tcBorders>
            <w:tcMar>
              <w:top w:w="100" w:type="dxa"/>
            </w:tcMar>
            <w:vAlign w:val="center"/>
          </w:tcPr>
          <w:p w14:paraId="3BD9DF37" w14:textId="77777777" w:rsidR="00A77B3E" w:rsidRDefault="009B680F">
            <w:pPr>
              <w:jc w:val="right"/>
              <w:rPr>
                <w:color w:val="000000"/>
                <w:u w:color="000000"/>
              </w:rPr>
            </w:pPr>
            <w:r>
              <w:rPr>
                <w:sz w:val="18"/>
              </w:rPr>
              <w:t>88,60%</w:t>
            </w:r>
          </w:p>
        </w:tc>
      </w:tr>
      <w:tr w:rsidR="007F256B" w14:paraId="4FC5DDE4"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8DF1F6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2C44FB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032FA25" w14:textId="77777777" w:rsidR="00A77B3E" w:rsidRDefault="009B680F">
            <w:pPr>
              <w:jc w:val="center"/>
              <w:rPr>
                <w:color w:val="000000"/>
                <w:u w:color="000000"/>
              </w:rPr>
            </w:pPr>
            <w:r>
              <w:rPr>
                <w:sz w:val="18"/>
              </w:rPr>
              <w:t>4220</w:t>
            </w:r>
          </w:p>
        </w:tc>
        <w:tc>
          <w:tcPr>
            <w:tcW w:w="3525" w:type="dxa"/>
            <w:tcBorders>
              <w:top w:val="single" w:sz="2" w:space="0" w:color="auto"/>
              <w:left w:val="nil"/>
              <w:bottom w:val="single" w:sz="2" w:space="0" w:color="auto"/>
              <w:right w:val="single" w:sz="2" w:space="0" w:color="auto"/>
            </w:tcBorders>
            <w:tcMar>
              <w:top w:w="100" w:type="dxa"/>
            </w:tcMar>
            <w:vAlign w:val="center"/>
          </w:tcPr>
          <w:p w14:paraId="2EB32F0A" w14:textId="77777777" w:rsidR="00A77B3E" w:rsidRDefault="009B680F">
            <w:pPr>
              <w:jc w:val="left"/>
              <w:rPr>
                <w:color w:val="000000"/>
                <w:u w:color="000000"/>
              </w:rPr>
            </w:pPr>
            <w:r>
              <w:rPr>
                <w:sz w:val="18"/>
              </w:rPr>
              <w:t>Zakup środków żywności</w:t>
            </w:r>
          </w:p>
        </w:tc>
        <w:tc>
          <w:tcPr>
            <w:tcW w:w="1365" w:type="dxa"/>
            <w:tcBorders>
              <w:top w:val="nil"/>
              <w:left w:val="nil"/>
              <w:bottom w:val="single" w:sz="2" w:space="0" w:color="auto"/>
              <w:right w:val="nil"/>
            </w:tcBorders>
            <w:tcMar>
              <w:top w:w="100" w:type="dxa"/>
            </w:tcMar>
            <w:vAlign w:val="center"/>
          </w:tcPr>
          <w:p w14:paraId="2B20650E" w14:textId="77777777" w:rsidR="00A77B3E" w:rsidRDefault="009B680F">
            <w:pPr>
              <w:jc w:val="right"/>
              <w:rPr>
                <w:color w:val="000000"/>
                <w:u w:color="000000"/>
              </w:rPr>
            </w:pPr>
            <w:r>
              <w:rPr>
                <w:sz w:val="18"/>
              </w:rPr>
              <w:t>15 843,00</w:t>
            </w:r>
          </w:p>
        </w:tc>
        <w:tc>
          <w:tcPr>
            <w:tcW w:w="1260" w:type="dxa"/>
            <w:tcBorders>
              <w:top w:val="nil"/>
              <w:left w:val="single" w:sz="2" w:space="0" w:color="auto"/>
              <w:bottom w:val="single" w:sz="2" w:space="0" w:color="auto"/>
              <w:right w:val="single" w:sz="2" w:space="0" w:color="auto"/>
            </w:tcBorders>
            <w:tcMar>
              <w:top w:w="100" w:type="dxa"/>
            </w:tcMar>
            <w:vAlign w:val="center"/>
          </w:tcPr>
          <w:p w14:paraId="14D19C6F" w14:textId="77777777" w:rsidR="00A77B3E" w:rsidRDefault="009B680F">
            <w:pPr>
              <w:jc w:val="right"/>
              <w:rPr>
                <w:color w:val="000000"/>
                <w:u w:color="000000"/>
              </w:rPr>
            </w:pPr>
            <w:r>
              <w:rPr>
                <w:sz w:val="18"/>
              </w:rPr>
              <w:t>15 842,85</w:t>
            </w:r>
          </w:p>
        </w:tc>
        <w:tc>
          <w:tcPr>
            <w:tcW w:w="930" w:type="dxa"/>
            <w:tcBorders>
              <w:top w:val="nil"/>
              <w:left w:val="nil"/>
              <w:bottom w:val="single" w:sz="2" w:space="0" w:color="auto"/>
              <w:right w:val="single" w:sz="2" w:space="0" w:color="auto"/>
            </w:tcBorders>
            <w:tcMar>
              <w:top w:w="100" w:type="dxa"/>
            </w:tcMar>
            <w:vAlign w:val="center"/>
          </w:tcPr>
          <w:p w14:paraId="486B19B4" w14:textId="77777777" w:rsidR="00A77B3E" w:rsidRDefault="009B680F">
            <w:pPr>
              <w:jc w:val="right"/>
              <w:rPr>
                <w:color w:val="000000"/>
                <w:u w:color="000000"/>
              </w:rPr>
            </w:pPr>
            <w:r>
              <w:rPr>
                <w:sz w:val="18"/>
              </w:rPr>
              <w:t>100,00%</w:t>
            </w:r>
          </w:p>
        </w:tc>
      </w:tr>
      <w:tr w:rsidR="007F256B" w14:paraId="0B8F663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4DE42F3"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DBB5D4A"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7F6A0D8" w14:textId="77777777" w:rsidR="00A77B3E" w:rsidRDefault="009B680F">
            <w:pPr>
              <w:jc w:val="center"/>
              <w:rPr>
                <w:color w:val="000000"/>
                <w:u w:color="000000"/>
              </w:rPr>
            </w:pPr>
            <w:r>
              <w:rPr>
                <w:sz w:val="18"/>
              </w:rPr>
              <w:t>4260</w:t>
            </w:r>
          </w:p>
        </w:tc>
        <w:tc>
          <w:tcPr>
            <w:tcW w:w="3525" w:type="dxa"/>
            <w:tcBorders>
              <w:top w:val="single" w:sz="2" w:space="0" w:color="auto"/>
              <w:left w:val="nil"/>
              <w:bottom w:val="single" w:sz="2" w:space="0" w:color="auto"/>
              <w:right w:val="single" w:sz="2" w:space="0" w:color="auto"/>
            </w:tcBorders>
            <w:tcMar>
              <w:top w:w="100" w:type="dxa"/>
            </w:tcMar>
            <w:vAlign w:val="center"/>
          </w:tcPr>
          <w:p w14:paraId="7B856AD0" w14:textId="77777777" w:rsidR="00A77B3E" w:rsidRDefault="009B680F">
            <w:pPr>
              <w:jc w:val="left"/>
              <w:rPr>
                <w:color w:val="000000"/>
                <w:u w:color="000000"/>
              </w:rPr>
            </w:pPr>
            <w:r>
              <w:rPr>
                <w:sz w:val="18"/>
              </w:rPr>
              <w:t>Zakup energii</w:t>
            </w:r>
          </w:p>
        </w:tc>
        <w:tc>
          <w:tcPr>
            <w:tcW w:w="1365" w:type="dxa"/>
            <w:tcBorders>
              <w:top w:val="nil"/>
              <w:left w:val="nil"/>
              <w:bottom w:val="single" w:sz="2" w:space="0" w:color="auto"/>
              <w:right w:val="nil"/>
            </w:tcBorders>
            <w:tcMar>
              <w:top w:w="100" w:type="dxa"/>
            </w:tcMar>
            <w:vAlign w:val="center"/>
          </w:tcPr>
          <w:p w14:paraId="485FA06D" w14:textId="77777777" w:rsidR="00A77B3E" w:rsidRDefault="009B680F">
            <w:pPr>
              <w:jc w:val="right"/>
              <w:rPr>
                <w:color w:val="000000"/>
                <w:u w:color="000000"/>
              </w:rPr>
            </w:pPr>
            <w:r>
              <w:rPr>
                <w:sz w:val="18"/>
              </w:rPr>
              <w:t>16 500,00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79A60F9" w14:textId="77777777" w:rsidR="00A77B3E" w:rsidRDefault="009B680F">
            <w:pPr>
              <w:jc w:val="right"/>
              <w:rPr>
                <w:color w:val="000000"/>
                <w:u w:color="000000"/>
              </w:rPr>
            </w:pPr>
            <w:r>
              <w:rPr>
                <w:sz w:val="18"/>
              </w:rPr>
              <w:t>16 500,00</w:t>
            </w:r>
          </w:p>
        </w:tc>
        <w:tc>
          <w:tcPr>
            <w:tcW w:w="930" w:type="dxa"/>
            <w:tcBorders>
              <w:top w:val="nil"/>
              <w:left w:val="nil"/>
              <w:bottom w:val="single" w:sz="2" w:space="0" w:color="auto"/>
              <w:right w:val="single" w:sz="2" w:space="0" w:color="auto"/>
            </w:tcBorders>
            <w:tcMar>
              <w:top w:w="100" w:type="dxa"/>
            </w:tcMar>
            <w:vAlign w:val="center"/>
          </w:tcPr>
          <w:p w14:paraId="1886EF1A" w14:textId="77777777" w:rsidR="00A77B3E" w:rsidRDefault="009B680F">
            <w:pPr>
              <w:jc w:val="right"/>
              <w:rPr>
                <w:color w:val="000000"/>
                <w:u w:color="000000"/>
              </w:rPr>
            </w:pPr>
            <w:r>
              <w:rPr>
                <w:sz w:val="18"/>
              </w:rPr>
              <w:t>100,00%</w:t>
            </w:r>
          </w:p>
        </w:tc>
      </w:tr>
      <w:tr w:rsidR="007F256B" w14:paraId="13C48B37"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751983D"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04A157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526E7CD" w14:textId="77777777" w:rsidR="00A77B3E" w:rsidRDefault="009B680F">
            <w:pPr>
              <w:jc w:val="center"/>
              <w:rPr>
                <w:color w:val="000000"/>
                <w:u w:color="000000"/>
              </w:rPr>
            </w:pPr>
            <w:r>
              <w:rPr>
                <w:sz w:val="18"/>
              </w:rPr>
              <w:t>4270</w:t>
            </w:r>
          </w:p>
        </w:tc>
        <w:tc>
          <w:tcPr>
            <w:tcW w:w="3525" w:type="dxa"/>
            <w:tcBorders>
              <w:top w:val="single" w:sz="2" w:space="0" w:color="auto"/>
              <w:left w:val="nil"/>
              <w:bottom w:val="single" w:sz="2" w:space="0" w:color="auto"/>
              <w:right w:val="single" w:sz="2" w:space="0" w:color="auto"/>
            </w:tcBorders>
            <w:tcMar>
              <w:top w:w="100" w:type="dxa"/>
            </w:tcMar>
            <w:vAlign w:val="center"/>
          </w:tcPr>
          <w:p w14:paraId="60976E53" w14:textId="77777777" w:rsidR="00A77B3E" w:rsidRDefault="009B680F">
            <w:pPr>
              <w:jc w:val="left"/>
              <w:rPr>
                <w:color w:val="000000"/>
                <w:u w:color="000000"/>
              </w:rPr>
            </w:pPr>
            <w:r>
              <w:rPr>
                <w:sz w:val="18"/>
              </w:rPr>
              <w:t>Zakup usług remontowych</w:t>
            </w:r>
          </w:p>
        </w:tc>
        <w:tc>
          <w:tcPr>
            <w:tcW w:w="1365" w:type="dxa"/>
            <w:tcBorders>
              <w:top w:val="nil"/>
              <w:left w:val="nil"/>
              <w:bottom w:val="single" w:sz="2" w:space="0" w:color="auto"/>
              <w:right w:val="nil"/>
            </w:tcBorders>
            <w:tcMar>
              <w:top w:w="100" w:type="dxa"/>
            </w:tcMar>
            <w:vAlign w:val="center"/>
          </w:tcPr>
          <w:p w14:paraId="2C70519A" w14:textId="77777777" w:rsidR="00A77B3E" w:rsidRDefault="009B680F">
            <w:pPr>
              <w:jc w:val="right"/>
              <w:rPr>
                <w:color w:val="000000"/>
                <w:u w:color="000000"/>
              </w:rPr>
            </w:pPr>
            <w:r>
              <w:rPr>
                <w:sz w:val="18"/>
              </w:rPr>
              <w:t>49 261,00</w:t>
            </w:r>
          </w:p>
        </w:tc>
        <w:tc>
          <w:tcPr>
            <w:tcW w:w="1260" w:type="dxa"/>
            <w:tcBorders>
              <w:top w:val="nil"/>
              <w:left w:val="single" w:sz="2" w:space="0" w:color="auto"/>
              <w:bottom w:val="single" w:sz="2" w:space="0" w:color="auto"/>
              <w:right w:val="single" w:sz="2" w:space="0" w:color="auto"/>
            </w:tcBorders>
            <w:tcMar>
              <w:top w:w="100" w:type="dxa"/>
            </w:tcMar>
            <w:vAlign w:val="center"/>
          </w:tcPr>
          <w:p w14:paraId="6BF7468D" w14:textId="77777777" w:rsidR="00A77B3E" w:rsidRDefault="009B680F">
            <w:pPr>
              <w:jc w:val="right"/>
              <w:rPr>
                <w:color w:val="000000"/>
                <w:u w:color="000000"/>
              </w:rPr>
            </w:pPr>
            <w:r>
              <w:rPr>
                <w:sz w:val="18"/>
              </w:rPr>
              <w:t>49 260,53</w:t>
            </w:r>
          </w:p>
        </w:tc>
        <w:tc>
          <w:tcPr>
            <w:tcW w:w="930" w:type="dxa"/>
            <w:tcBorders>
              <w:top w:val="nil"/>
              <w:left w:val="nil"/>
              <w:bottom w:val="single" w:sz="2" w:space="0" w:color="auto"/>
              <w:right w:val="single" w:sz="2" w:space="0" w:color="auto"/>
            </w:tcBorders>
            <w:tcMar>
              <w:top w:w="100" w:type="dxa"/>
            </w:tcMar>
            <w:vAlign w:val="center"/>
          </w:tcPr>
          <w:p w14:paraId="085A859D" w14:textId="77777777" w:rsidR="00A77B3E" w:rsidRDefault="009B680F">
            <w:pPr>
              <w:jc w:val="right"/>
              <w:rPr>
                <w:color w:val="000000"/>
                <w:u w:color="000000"/>
              </w:rPr>
            </w:pPr>
            <w:r>
              <w:rPr>
                <w:sz w:val="18"/>
              </w:rPr>
              <w:t>100,00%</w:t>
            </w:r>
          </w:p>
        </w:tc>
      </w:tr>
      <w:tr w:rsidR="007F256B" w14:paraId="76DAB586"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61D72C7"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2C9262A"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9CA0C6C" w14:textId="77777777" w:rsidR="00A77B3E" w:rsidRDefault="009B680F">
            <w:pPr>
              <w:jc w:val="center"/>
              <w:rPr>
                <w:color w:val="000000"/>
                <w:u w:color="000000"/>
              </w:rPr>
            </w:pPr>
            <w:r>
              <w:rPr>
                <w:sz w:val="18"/>
              </w:rPr>
              <w:t>4280</w:t>
            </w:r>
          </w:p>
        </w:tc>
        <w:tc>
          <w:tcPr>
            <w:tcW w:w="3525" w:type="dxa"/>
            <w:tcBorders>
              <w:top w:val="single" w:sz="2" w:space="0" w:color="auto"/>
              <w:left w:val="nil"/>
              <w:bottom w:val="single" w:sz="2" w:space="0" w:color="auto"/>
              <w:right w:val="single" w:sz="2" w:space="0" w:color="auto"/>
            </w:tcBorders>
            <w:tcMar>
              <w:top w:w="100" w:type="dxa"/>
            </w:tcMar>
            <w:vAlign w:val="center"/>
          </w:tcPr>
          <w:p w14:paraId="374B6C0B" w14:textId="77777777" w:rsidR="00A77B3E" w:rsidRDefault="009B680F">
            <w:pPr>
              <w:jc w:val="left"/>
              <w:rPr>
                <w:color w:val="000000"/>
                <w:u w:color="000000"/>
              </w:rPr>
            </w:pPr>
            <w:r>
              <w:rPr>
                <w:sz w:val="18"/>
              </w:rPr>
              <w:t>Zakup usług zdrowotnych</w:t>
            </w:r>
          </w:p>
        </w:tc>
        <w:tc>
          <w:tcPr>
            <w:tcW w:w="1365" w:type="dxa"/>
            <w:tcBorders>
              <w:top w:val="nil"/>
              <w:left w:val="nil"/>
              <w:bottom w:val="single" w:sz="2" w:space="0" w:color="auto"/>
              <w:right w:val="nil"/>
            </w:tcBorders>
            <w:tcMar>
              <w:top w:w="100" w:type="dxa"/>
            </w:tcMar>
            <w:vAlign w:val="center"/>
          </w:tcPr>
          <w:p w14:paraId="637CAF8C" w14:textId="77777777" w:rsidR="00A77B3E" w:rsidRDefault="009B680F">
            <w:pPr>
              <w:jc w:val="right"/>
              <w:rPr>
                <w:color w:val="000000"/>
                <w:u w:color="000000"/>
              </w:rPr>
            </w:pPr>
            <w:r>
              <w:rPr>
                <w:sz w:val="18"/>
              </w:rPr>
              <w:t>200,00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416767A0" w14:textId="77777777" w:rsidR="00A77B3E" w:rsidRDefault="009B680F">
            <w:pPr>
              <w:jc w:val="right"/>
              <w:rPr>
                <w:color w:val="000000"/>
                <w:u w:color="000000"/>
              </w:rPr>
            </w:pPr>
            <w:r>
              <w:rPr>
                <w:sz w:val="18"/>
              </w:rPr>
              <w:t>200,00</w:t>
            </w:r>
          </w:p>
        </w:tc>
        <w:tc>
          <w:tcPr>
            <w:tcW w:w="930" w:type="dxa"/>
            <w:tcBorders>
              <w:top w:val="nil"/>
              <w:left w:val="nil"/>
              <w:bottom w:val="single" w:sz="2" w:space="0" w:color="auto"/>
              <w:right w:val="single" w:sz="2" w:space="0" w:color="auto"/>
            </w:tcBorders>
            <w:tcMar>
              <w:top w:w="100" w:type="dxa"/>
            </w:tcMar>
            <w:vAlign w:val="center"/>
          </w:tcPr>
          <w:p w14:paraId="36FF2FD4" w14:textId="77777777" w:rsidR="00A77B3E" w:rsidRDefault="009B680F">
            <w:pPr>
              <w:jc w:val="right"/>
              <w:rPr>
                <w:color w:val="000000"/>
                <w:u w:color="000000"/>
              </w:rPr>
            </w:pPr>
            <w:r>
              <w:rPr>
                <w:sz w:val="18"/>
              </w:rPr>
              <w:t>100,00%</w:t>
            </w:r>
          </w:p>
        </w:tc>
      </w:tr>
      <w:tr w:rsidR="007F256B" w14:paraId="51DF11B4"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F72C9E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1B8258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08506B0"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0A5E4277"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5D288F5E" w14:textId="77777777" w:rsidR="00A77B3E" w:rsidRDefault="009B680F">
            <w:pPr>
              <w:jc w:val="right"/>
              <w:rPr>
                <w:color w:val="000000"/>
                <w:u w:color="000000"/>
              </w:rPr>
            </w:pPr>
            <w:r>
              <w:rPr>
                <w:sz w:val="18"/>
              </w:rPr>
              <w:t>14 019,00</w:t>
            </w:r>
          </w:p>
        </w:tc>
        <w:tc>
          <w:tcPr>
            <w:tcW w:w="1260" w:type="dxa"/>
            <w:tcBorders>
              <w:top w:val="nil"/>
              <w:left w:val="single" w:sz="2" w:space="0" w:color="auto"/>
              <w:bottom w:val="single" w:sz="2" w:space="0" w:color="auto"/>
              <w:right w:val="single" w:sz="2" w:space="0" w:color="auto"/>
            </w:tcBorders>
            <w:tcMar>
              <w:top w:w="100" w:type="dxa"/>
            </w:tcMar>
            <w:vAlign w:val="center"/>
          </w:tcPr>
          <w:p w14:paraId="78110111" w14:textId="77777777" w:rsidR="00A77B3E" w:rsidRDefault="009B680F">
            <w:pPr>
              <w:jc w:val="right"/>
              <w:rPr>
                <w:color w:val="000000"/>
                <w:u w:color="000000"/>
              </w:rPr>
            </w:pPr>
            <w:r>
              <w:rPr>
                <w:sz w:val="18"/>
              </w:rPr>
              <w:t>14 019,00</w:t>
            </w:r>
          </w:p>
        </w:tc>
        <w:tc>
          <w:tcPr>
            <w:tcW w:w="930" w:type="dxa"/>
            <w:tcBorders>
              <w:top w:val="nil"/>
              <w:left w:val="nil"/>
              <w:bottom w:val="single" w:sz="2" w:space="0" w:color="auto"/>
              <w:right w:val="single" w:sz="2" w:space="0" w:color="auto"/>
            </w:tcBorders>
            <w:tcMar>
              <w:top w:w="100" w:type="dxa"/>
            </w:tcMar>
            <w:vAlign w:val="center"/>
          </w:tcPr>
          <w:p w14:paraId="3F62F1B2" w14:textId="77777777" w:rsidR="00A77B3E" w:rsidRDefault="009B680F">
            <w:pPr>
              <w:jc w:val="right"/>
              <w:rPr>
                <w:color w:val="000000"/>
                <w:u w:color="000000"/>
              </w:rPr>
            </w:pPr>
            <w:r>
              <w:rPr>
                <w:sz w:val="18"/>
              </w:rPr>
              <w:t>100,00%</w:t>
            </w:r>
          </w:p>
        </w:tc>
      </w:tr>
      <w:tr w:rsidR="007F256B" w14:paraId="0A549851"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5B710A3"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B062CC9"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6F0E055" w14:textId="77777777" w:rsidR="00A77B3E" w:rsidRDefault="009B680F">
            <w:pPr>
              <w:jc w:val="center"/>
              <w:rPr>
                <w:color w:val="000000"/>
                <w:u w:color="000000"/>
              </w:rPr>
            </w:pPr>
            <w:r>
              <w:rPr>
                <w:sz w:val="18"/>
              </w:rPr>
              <w:t>4360</w:t>
            </w:r>
          </w:p>
        </w:tc>
        <w:tc>
          <w:tcPr>
            <w:tcW w:w="3525" w:type="dxa"/>
            <w:tcBorders>
              <w:top w:val="single" w:sz="2" w:space="0" w:color="auto"/>
              <w:left w:val="nil"/>
              <w:bottom w:val="single" w:sz="2" w:space="0" w:color="auto"/>
              <w:right w:val="single" w:sz="2" w:space="0" w:color="auto"/>
            </w:tcBorders>
            <w:tcMar>
              <w:top w:w="100" w:type="dxa"/>
            </w:tcMar>
            <w:vAlign w:val="center"/>
          </w:tcPr>
          <w:p w14:paraId="61DAD107" w14:textId="77777777" w:rsidR="00A77B3E" w:rsidRDefault="009B680F">
            <w:pPr>
              <w:jc w:val="left"/>
              <w:rPr>
                <w:color w:val="000000"/>
                <w:u w:color="000000"/>
              </w:rPr>
            </w:pPr>
            <w:r>
              <w:rPr>
                <w:sz w:val="18"/>
              </w:rPr>
              <w:t xml:space="preserve">Opłaty z tytułu zakupu usług </w:t>
            </w:r>
            <w:r>
              <w:rPr>
                <w:sz w:val="18"/>
              </w:rPr>
              <w:lastRenderedPageBreak/>
              <w:t>telekomunikacyjnych</w:t>
            </w:r>
          </w:p>
        </w:tc>
        <w:tc>
          <w:tcPr>
            <w:tcW w:w="1365" w:type="dxa"/>
            <w:tcBorders>
              <w:top w:val="nil"/>
              <w:left w:val="nil"/>
              <w:bottom w:val="single" w:sz="2" w:space="0" w:color="auto"/>
              <w:right w:val="nil"/>
            </w:tcBorders>
            <w:tcMar>
              <w:top w:w="100" w:type="dxa"/>
            </w:tcMar>
            <w:vAlign w:val="center"/>
          </w:tcPr>
          <w:p w14:paraId="2291E392" w14:textId="77777777" w:rsidR="00A77B3E" w:rsidRDefault="009B680F">
            <w:pPr>
              <w:jc w:val="right"/>
              <w:rPr>
                <w:color w:val="000000"/>
                <w:u w:color="000000"/>
              </w:rPr>
            </w:pPr>
            <w:r>
              <w:rPr>
                <w:sz w:val="18"/>
              </w:rPr>
              <w:lastRenderedPageBreak/>
              <w:t>850,00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1D40C57" w14:textId="77777777" w:rsidR="00A77B3E" w:rsidRDefault="009B680F">
            <w:pPr>
              <w:jc w:val="right"/>
              <w:rPr>
                <w:color w:val="000000"/>
                <w:u w:color="000000"/>
              </w:rPr>
            </w:pPr>
            <w:r>
              <w:rPr>
                <w:sz w:val="18"/>
              </w:rPr>
              <w:t>850,00</w:t>
            </w:r>
          </w:p>
        </w:tc>
        <w:tc>
          <w:tcPr>
            <w:tcW w:w="930" w:type="dxa"/>
            <w:tcBorders>
              <w:top w:val="nil"/>
              <w:left w:val="nil"/>
              <w:bottom w:val="single" w:sz="2" w:space="0" w:color="auto"/>
              <w:right w:val="single" w:sz="2" w:space="0" w:color="auto"/>
            </w:tcBorders>
            <w:tcMar>
              <w:top w:w="100" w:type="dxa"/>
            </w:tcMar>
            <w:vAlign w:val="center"/>
          </w:tcPr>
          <w:p w14:paraId="4EEA3734" w14:textId="77777777" w:rsidR="00A77B3E" w:rsidRDefault="009B680F">
            <w:pPr>
              <w:jc w:val="right"/>
              <w:rPr>
                <w:color w:val="000000"/>
                <w:u w:color="000000"/>
              </w:rPr>
            </w:pPr>
            <w:r>
              <w:rPr>
                <w:sz w:val="18"/>
              </w:rPr>
              <w:t>100,00%</w:t>
            </w:r>
          </w:p>
        </w:tc>
      </w:tr>
      <w:tr w:rsidR="007F256B" w14:paraId="151F230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A64076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A7D128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B3C6E2E" w14:textId="77777777" w:rsidR="00A77B3E" w:rsidRDefault="009B680F">
            <w:pPr>
              <w:jc w:val="center"/>
              <w:rPr>
                <w:color w:val="000000"/>
                <w:u w:color="000000"/>
              </w:rPr>
            </w:pPr>
            <w:r>
              <w:rPr>
                <w:sz w:val="18"/>
              </w:rPr>
              <w:t>4410</w:t>
            </w:r>
          </w:p>
        </w:tc>
        <w:tc>
          <w:tcPr>
            <w:tcW w:w="3525" w:type="dxa"/>
            <w:tcBorders>
              <w:top w:val="single" w:sz="2" w:space="0" w:color="auto"/>
              <w:left w:val="nil"/>
              <w:bottom w:val="single" w:sz="2" w:space="0" w:color="auto"/>
              <w:right w:val="single" w:sz="2" w:space="0" w:color="auto"/>
            </w:tcBorders>
            <w:tcMar>
              <w:top w:w="100" w:type="dxa"/>
            </w:tcMar>
            <w:vAlign w:val="center"/>
          </w:tcPr>
          <w:p w14:paraId="685BA9D5" w14:textId="77777777" w:rsidR="00A77B3E" w:rsidRDefault="009B680F">
            <w:pPr>
              <w:jc w:val="left"/>
              <w:rPr>
                <w:color w:val="000000"/>
                <w:u w:color="000000"/>
              </w:rPr>
            </w:pPr>
            <w:r>
              <w:rPr>
                <w:sz w:val="18"/>
              </w:rPr>
              <w:t>Podróże służbowe krajowe</w:t>
            </w:r>
          </w:p>
        </w:tc>
        <w:tc>
          <w:tcPr>
            <w:tcW w:w="1365" w:type="dxa"/>
            <w:tcBorders>
              <w:top w:val="nil"/>
              <w:left w:val="nil"/>
              <w:bottom w:val="single" w:sz="2" w:space="0" w:color="auto"/>
              <w:right w:val="nil"/>
            </w:tcBorders>
            <w:tcMar>
              <w:top w:w="100" w:type="dxa"/>
            </w:tcMar>
            <w:vAlign w:val="center"/>
          </w:tcPr>
          <w:p w14:paraId="1F8F4964" w14:textId="77777777" w:rsidR="00A77B3E" w:rsidRDefault="009B680F">
            <w:pPr>
              <w:jc w:val="right"/>
              <w:rPr>
                <w:color w:val="000000"/>
                <w:u w:color="000000"/>
              </w:rPr>
            </w:pPr>
            <w:r>
              <w:rPr>
                <w:sz w:val="18"/>
              </w:rPr>
              <w:t>160,00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6FF4237" w14:textId="77777777" w:rsidR="00A77B3E" w:rsidRDefault="009B680F">
            <w:pPr>
              <w:jc w:val="right"/>
              <w:rPr>
                <w:color w:val="000000"/>
                <w:u w:color="000000"/>
              </w:rPr>
            </w:pPr>
            <w:r>
              <w:rPr>
                <w:sz w:val="18"/>
              </w:rPr>
              <w:t>160,00</w:t>
            </w:r>
          </w:p>
        </w:tc>
        <w:tc>
          <w:tcPr>
            <w:tcW w:w="930" w:type="dxa"/>
            <w:tcBorders>
              <w:top w:val="nil"/>
              <w:left w:val="nil"/>
              <w:bottom w:val="single" w:sz="2" w:space="0" w:color="auto"/>
              <w:right w:val="single" w:sz="2" w:space="0" w:color="auto"/>
            </w:tcBorders>
            <w:tcMar>
              <w:top w:w="100" w:type="dxa"/>
            </w:tcMar>
            <w:vAlign w:val="center"/>
          </w:tcPr>
          <w:p w14:paraId="199C1D5C" w14:textId="77777777" w:rsidR="00A77B3E" w:rsidRDefault="009B680F">
            <w:pPr>
              <w:jc w:val="right"/>
              <w:rPr>
                <w:color w:val="000000"/>
                <w:u w:color="000000"/>
              </w:rPr>
            </w:pPr>
            <w:r>
              <w:rPr>
                <w:sz w:val="18"/>
              </w:rPr>
              <w:t>100,00%</w:t>
            </w:r>
          </w:p>
        </w:tc>
      </w:tr>
      <w:tr w:rsidR="007F256B" w14:paraId="4FA6B96D"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69047EB"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823E3ED"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3EBE7F8" w14:textId="77777777" w:rsidR="00A77B3E" w:rsidRDefault="009B680F">
            <w:pPr>
              <w:jc w:val="center"/>
              <w:rPr>
                <w:color w:val="000000"/>
                <w:u w:color="000000"/>
              </w:rPr>
            </w:pPr>
            <w:r>
              <w:rPr>
                <w:sz w:val="18"/>
              </w:rPr>
              <w:t>4430</w:t>
            </w:r>
          </w:p>
        </w:tc>
        <w:tc>
          <w:tcPr>
            <w:tcW w:w="3525" w:type="dxa"/>
            <w:tcBorders>
              <w:top w:val="single" w:sz="2" w:space="0" w:color="auto"/>
              <w:left w:val="nil"/>
              <w:bottom w:val="single" w:sz="2" w:space="0" w:color="auto"/>
              <w:right w:val="single" w:sz="2" w:space="0" w:color="auto"/>
            </w:tcBorders>
            <w:tcMar>
              <w:top w:w="100" w:type="dxa"/>
            </w:tcMar>
            <w:vAlign w:val="center"/>
          </w:tcPr>
          <w:p w14:paraId="2C2EEC03" w14:textId="77777777" w:rsidR="00A77B3E" w:rsidRDefault="009B680F">
            <w:pPr>
              <w:jc w:val="left"/>
              <w:rPr>
                <w:color w:val="000000"/>
                <w:u w:color="000000"/>
              </w:rPr>
            </w:pPr>
            <w:r>
              <w:rPr>
                <w:sz w:val="18"/>
              </w:rPr>
              <w:t>Różne opłaty i składki</w:t>
            </w:r>
          </w:p>
        </w:tc>
        <w:tc>
          <w:tcPr>
            <w:tcW w:w="1365" w:type="dxa"/>
            <w:tcBorders>
              <w:top w:val="nil"/>
              <w:left w:val="nil"/>
              <w:bottom w:val="single" w:sz="2" w:space="0" w:color="auto"/>
              <w:right w:val="nil"/>
            </w:tcBorders>
            <w:tcMar>
              <w:top w:w="100" w:type="dxa"/>
            </w:tcMar>
            <w:vAlign w:val="center"/>
          </w:tcPr>
          <w:p w14:paraId="1F20FD8B" w14:textId="77777777" w:rsidR="00A77B3E" w:rsidRDefault="009B680F">
            <w:pPr>
              <w:jc w:val="right"/>
              <w:rPr>
                <w:color w:val="000000"/>
                <w:u w:color="000000"/>
              </w:rPr>
            </w:pPr>
            <w:r>
              <w:rPr>
                <w:sz w:val="18"/>
              </w:rPr>
              <w:t>1 958,00</w:t>
            </w:r>
          </w:p>
        </w:tc>
        <w:tc>
          <w:tcPr>
            <w:tcW w:w="1260" w:type="dxa"/>
            <w:tcBorders>
              <w:top w:val="nil"/>
              <w:left w:val="single" w:sz="2" w:space="0" w:color="auto"/>
              <w:bottom w:val="single" w:sz="2" w:space="0" w:color="auto"/>
              <w:right w:val="single" w:sz="2" w:space="0" w:color="auto"/>
            </w:tcBorders>
            <w:tcMar>
              <w:top w:w="100" w:type="dxa"/>
            </w:tcMar>
            <w:vAlign w:val="center"/>
          </w:tcPr>
          <w:p w14:paraId="4FAB77CA" w14:textId="77777777" w:rsidR="00A77B3E" w:rsidRDefault="009B680F">
            <w:pPr>
              <w:jc w:val="right"/>
              <w:rPr>
                <w:color w:val="000000"/>
                <w:u w:color="000000"/>
              </w:rPr>
            </w:pPr>
            <w:r>
              <w:rPr>
                <w:sz w:val="18"/>
              </w:rPr>
              <w:t>1 957,72</w:t>
            </w:r>
          </w:p>
        </w:tc>
        <w:tc>
          <w:tcPr>
            <w:tcW w:w="930" w:type="dxa"/>
            <w:tcBorders>
              <w:top w:val="nil"/>
              <w:left w:val="nil"/>
              <w:bottom w:val="single" w:sz="2" w:space="0" w:color="auto"/>
              <w:right w:val="single" w:sz="2" w:space="0" w:color="auto"/>
            </w:tcBorders>
            <w:tcMar>
              <w:top w:w="100" w:type="dxa"/>
            </w:tcMar>
            <w:vAlign w:val="center"/>
          </w:tcPr>
          <w:p w14:paraId="001F665D" w14:textId="77777777" w:rsidR="00A77B3E" w:rsidRDefault="009B680F">
            <w:pPr>
              <w:jc w:val="right"/>
              <w:rPr>
                <w:color w:val="000000"/>
                <w:u w:color="000000"/>
              </w:rPr>
            </w:pPr>
            <w:r>
              <w:rPr>
                <w:sz w:val="18"/>
              </w:rPr>
              <w:t>99,99%</w:t>
            </w:r>
          </w:p>
        </w:tc>
      </w:tr>
      <w:tr w:rsidR="007F256B" w14:paraId="1E7A948D"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A247AEB"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48C55F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6CA172E"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51E819B3" w14:textId="77777777" w:rsidR="00A77B3E" w:rsidRDefault="009B680F">
            <w:pPr>
              <w:jc w:val="left"/>
              <w:rPr>
                <w:color w:val="000000"/>
                <w:u w:color="000000"/>
              </w:rPr>
            </w:pPr>
            <w:r>
              <w:rPr>
                <w:sz w:val="18"/>
              </w:rPr>
              <w:t>Odpisy na zakładowy fundusz świadczeń socjalnych</w:t>
            </w:r>
          </w:p>
        </w:tc>
        <w:tc>
          <w:tcPr>
            <w:tcW w:w="1365" w:type="dxa"/>
            <w:tcBorders>
              <w:top w:val="nil"/>
              <w:left w:val="nil"/>
              <w:bottom w:val="single" w:sz="2" w:space="0" w:color="auto"/>
              <w:right w:val="nil"/>
            </w:tcBorders>
            <w:tcMar>
              <w:top w:w="100" w:type="dxa"/>
            </w:tcMar>
            <w:vAlign w:val="center"/>
          </w:tcPr>
          <w:p w14:paraId="502EC7A3" w14:textId="77777777" w:rsidR="00A77B3E" w:rsidRDefault="009B680F">
            <w:pPr>
              <w:jc w:val="right"/>
              <w:rPr>
                <w:color w:val="000000"/>
                <w:u w:color="000000"/>
              </w:rPr>
            </w:pPr>
            <w:r>
              <w:rPr>
                <w:sz w:val="18"/>
              </w:rPr>
              <w:t>14 211,00</w:t>
            </w:r>
          </w:p>
        </w:tc>
        <w:tc>
          <w:tcPr>
            <w:tcW w:w="1260" w:type="dxa"/>
            <w:tcBorders>
              <w:top w:val="nil"/>
              <w:left w:val="single" w:sz="2" w:space="0" w:color="auto"/>
              <w:bottom w:val="single" w:sz="2" w:space="0" w:color="auto"/>
              <w:right w:val="single" w:sz="2" w:space="0" w:color="auto"/>
            </w:tcBorders>
            <w:tcMar>
              <w:top w:w="100" w:type="dxa"/>
            </w:tcMar>
            <w:vAlign w:val="center"/>
          </w:tcPr>
          <w:p w14:paraId="2DAD895D" w14:textId="77777777" w:rsidR="00A77B3E" w:rsidRDefault="009B680F">
            <w:pPr>
              <w:jc w:val="right"/>
              <w:rPr>
                <w:color w:val="000000"/>
                <w:u w:color="000000"/>
              </w:rPr>
            </w:pPr>
            <w:r>
              <w:rPr>
                <w:sz w:val="18"/>
              </w:rPr>
              <w:t>14 210,72</w:t>
            </w:r>
          </w:p>
        </w:tc>
        <w:tc>
          <w:tcPr>
            <w:tcW w:w="930" w:type="dxa"/>
            <w:tcBorders>
              <w:top w:val="nil"/>
              <w:left w:val="nil"/>
              <w:bottom w:val="single" w:sz="2" w:space="0" w:color="auto"/>
              <w:right w:val="single" w:sz="2" w:space="0" w:color="auto"/>
            </w:tcBorders>
            <w:tcMar>
              <w:top w:w="100" w:type="dxa"/>
            </w:tcMar>
            <w:vAlign w:val="center"/>
          </w:tcPr>
          <w:p w14:paraId="757B83C2" w14:textId="77777777" w:rsidR="00A77B3E" w:rsidRDefault="009B680F">
            <w:pPr>
              <w:jc w:val="right"/>
              <w:rPr>
                <w:color w:val="000000"/>
                <w:u w:color="000000"/>
              </w:rPr>
            </w:pPr>
            <w:r>
              <w:rPr>
                <w:sz w:val="18"/>
              </w:rPr>
              <w:t>100,00%</w:t>
            </w:r>
          </w:p>
        </w:tc>
      </w:tr>
      <w:tr w:rsidR="007F256B" w14:paraId="0ADC1E8E" w14:textId="77777777">
        <w:trPr>
          <w:trHeight w:val="432"/>
        </w:trPr>
        <w:tc>
          <w:tcPr>
            <w:tcW w:w="960" w:type="dxa"/>
            <w:vMerge/>
            <w:tcBorders>
              <w:top w:val="nil"/>
              <w:left w:val="single" w:sz="2" w:space="0" w:color="auto"/>
              <w:bottom w:val="single" w:sz="2" w:space="0" w:color="auto"/>
              <w:right w:val="single" w:sz="2" w:space="0" w:color="auto"/>
            </w:tcBorders>
            <w:tcMar>
              <w:top w:w="100" w:type="dxa"/>
            </w:tcMar>
            <w:vAlign w:val="center"/>
          </w:tcPr>
          <w:p w14:paraId="5FA1AE6D"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8AD773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1C28CB6" w14:textId="77777777" w:rsidR="00A77B3E" w:rsidRDefault="009B680F">
            <w:pPr>
              <w:jc w:val="center"/>
              <w:rPr>
                <w:color w:val="000000"/>
                <w:u w:color="000000"/>
              </w:rPr>
            </w:pPr>
            <w:r>
              <w:rPr>
                <w:sz w:val="18"/>
              </w:rPr>
              <w:t>4700</w:t>
            </w:r>
          </w:p>
        </w:tc>
        <w:tc>
          <w:tcPr>
            <w:tcW w:w="3525" w:type="dxa"/>
            <w:tcBorders>
              <w:top w:val="single" w:sz="2" w:space="0" w:color="auto"/>
              <w:left w:val="nil"/>
              <w:bottom w:val="single" w:sz="2" w:space="0" w:color="auto"/>
              <w:right w:val="single" w:sz="2" w:space="0" w:color="auto"/>
            </w:tcBorders>
            <w:tcMar>
              <w:top w:w="100" w:type="dxa"/>
            </w:tcMar>
            <w:vAlign w:val="center"/>
          </w:tcPr>
          <w:p w14:paraId="6F9CE9E5" w14:textId="77777777" w:rsidR="00A77B3E" w:rsidRDefault="009B680F">
            <w:pPr>
              <w:jc w:val="left"/>
              <w:rPr>
                <w:color w:val="000000"/>
                <w:u w:color="000000"/>
              </w:rPr>
            </w:pPr>
            <w:r>
              <w:rPr>
                <w:sz w:val="18"/>
              </w:rPr>
              <w:t>Szkolenia pracowników niebędących członkami korpusu służby cywilnej</w:t>
            </w:r>
          </w:p>
        </w:tc>
        <w:tc>
          <w:tcPr>
            <w:tcW w:w="1365" w:type="dxa"/>
            <w:tcBorders>
              <w:top w:val="nil"/>
              <w:left w:val="nil"/>
              <w:bottom w:val="single" w:sz="2" w:space="0" w:color="auto"/>
              <w:right w:val="nil"/>
            </w:tcBorders>
            <w:tcMar>
              <w:top w:w="100" w:type="dxa"/>
            </w:tcMar>
            <w:vAlign w:val="center"/>
          </w:tcPr>
          <w:p w14:paraId="71C5F6D7" w14:textId="77777777" w:rsidR="00A77B3E" w:rsidRDefault="009B680F">
            <w:pPr>
              <w:jc w:val="right"/>
              <w:rPr>
                <w:color w:val="000000"/>
                <w:u w:color="000000"/>
              </w:rPr>
            </w:pPr>
            <w:r>
              <w:rPr>
                <w:sz w:val="18"/>
              </w:rPr>
              <w:t>4 973,00</w:t>
            </w:r>
          </w:p>
        </w:tc>
        <w:tc>
          <w:tcPr>
            <w:tcW w:w="1260" w:type="dxa"/>
            <w:tcBorders>
              <w:top w:val="nil"/>
              <w:left w:val="single" w:sz="2" w:space="0" w:color="auto"/>
              <w:bottom w:val="single" w:sz="2" w:space="0" w:color="auto"/>
              <w:right w:val="single" w:sz="2" w:space="0" w:color="auto"/>
            </w:tcBorders>
            <w:tcMar>
              <w:top w:w="100" w:type="dxa"/>
            </w:tcMar>
            <w:vAlign w:val="center"/>
          </w:tcPr>
          <w:p w14:paraId="529B91A9" w14:textId="77777777" w:rsidR="00A77B3E" w:rsidRDefault="009B680F">
            <w:pPr>
              <w:jc w:val="right"/>
              <w:rPr>
                <w:color w:val="000000"/>
                <w:u w:color="000000"/>
              </w:rPr>
            </w:pPr>
            <w:r>
              <w:rPr>
                <w:sz w:val="18"/>
              </w:rPr>
              <w:t>4 973,00</w:t>
            </w:r>
          </w:p>
        </w:tc>
        <w:tc>
          <w:tcPr>
            <w:tcW w:w="930" w:type="dxa"/>
            <w:tcBorders>
              <w:top w:val="nil"/>
              <w:left w:val="nil"/>
              <w:bottom w:val="single" w:sz="2" w:space="0" w:color="auto"/>
              <w:right w:val="single" w:sz="2" w:space="0" w:color="auto"/>
            </w:tcBorders>
            <w:tcMar>
              <w:top w:w="100" w:type="dxa"/>
            </w:tcMar>
            <w:vAlign w:val="center"/>
          </w:tcPr>
          <w:p w14:paraId="352FEE77" w14:textId="77777777" w:rsidR="00A77B3E" w:rsidRDefault="009B680F">
            <w:pPr>
              <w:jc w:val="right"/>
              <w:rPr>
                <w:color w:val="000000"/>
                <w:u w:color="000000"/>
              </w:rPr>
            </w:pPr>
            <w:r>
              <w:rPr>
                <w:sz w:val="18"/>
              </w:rPr>
              <w:t>100,00%</w:t>
            </w:r>
          </w:p>
        </w:tc>
      </w:tr>
      <w:tr w:rsidR="007F256B" w14:paraId="521603B4"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398CE077" w14:textId="77777777" w:rsidR="00A77B3E" w:rsidRDefault="009B680F">
            <w:pPr>
              <w:jc w:val="center"/>
              <w:rPr>
                <w:color w:val="000000"/>
                <w:u w:color="000000"/>
              </w:rPr>
            </w:pPr>
            <w:r>
              <w:rPr>
                <w:b/>
                <w:sz w:val="18"/>
              </w:rPr>
              <w:t>853</w:t>
            </w:r>
          </w:p>
        </w:tc>
        <w:tc>
          <w:tcPr>
            <w:tcW w:w="975" w:type="dxa"/>
            <w:tcBorders>
              <w:top w:val="nil"/>
              <w:left w:val="nil"/>
              <w:bottom w:val="single" w:sz="2" w:space="0" w:color="auto"/>
              <w:right w:val="single" w:sz="2" w:space="0" w:color="auto"/>
            </w:tcBorders>
            <w:tcMar>
              <w:top w:w="100" w:type="dxa"/>
            </w:tcMar>
            <w:vAlign w:val="center"/>
          </w:tcPr>
          <w:p w14:paraId="6C8BF584"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056C34F"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B8F9F5E" w14:textId="77777777" w:rsidR="00A77B3E" w:rsidRDefault="009B680F">
            <w:pPr>
              <w:jc w:val="left"/>
              <w:rPr>
                <w:color w:val="000000"/>
                <w:u w:color="000000"/>
              </w:rPr>
            </w:pPr>
            <w:r>
              <w:rPr>
                <w:b/>
                <w:sz w:val="18"/>
              </w:rPr>
              <w:t>Pozostałe zadania w zakresie polityki społecznej</w:t>
            </w:r>
          </w:p>
        </w:tc>
        <w:tc>
          <w:tcPr>
            <w:tcW w:w="1365" w:type="dxa"/>
            <w:tcBorders>
              <w:top w:val="nil"/>
              <w:left w:val="nil"/>
              <w:bottom w:val="single" w:sz="2" w:space="0" w:color="auto"/>
              <w:right w:val="nil"/>
            </w:tcBorders>
            <w:tcMar>
              <w:top w:w="100" w:type="dxa"/>
            </w:tcMar>
            <w:vAlign w:val="center"/>
          </w:tcPr>
          <w:p w14:paraId="3FE1A1AE" w14:textId="77777777" w:rsidR="00A77B3E" w:rsidRDefault="009B680F">
            <w:pPr>
              <w:jc w:val="right"/>
              <w:rPr>
                <w:color w:val="000000"/>
                <w:u w:color="000000"/>
              </w:rPr>
            </w:pPr>
            <w:r>
              <w:rPr>
                <w:b/>
                <w:sz w:val="18"/>
              </w:rPr>
              <w:t>300 914,50</w:t>
            </w:r>
          </w:p>
        </w:tc>
        <w:tc>
          <w:tcPr>
            <w:tcW w:w="1260" w:type="dxa"/>
            <w:tcBorders>
              <w:top w:val="nil"/>
              <w:left w:val="single" w:sz="2" w:space="0" w:color="auto"/>
              <w:bottom w:val="single" w:sz="2" w:space="0" w:color="auto"/>
              <w:right w:val="single" w:sz="2" w:space="0" w:color="auto"/>
            </w:tcBorders>
            <w:tcMar>
              <w:top w:w="100" w:type="dxa"/>
            </w:tcMar>
            <w:vAlign w:val="center"/>
          </w:tcPr>
          <w:p w14:paraId="4E046375" w14:textId="77777777" w:rsidR="00A77B3E" w:rsidRDefault="009B680F">
            <w:pPr>
              <w:jc w:val="right"/>
              <w:rPr>
                <w:color w:val="000000"/>
                <w:u w:color="000000"/>
              </w:rPr>
            </w:pPr>
            <w:r>
              <w:rPr>
                <w:b/>
                <w:sz w:val="18"/>
              </w:rPr>
              <w:t>292 525,50</w:t>
            </w:r>
          </w:p>
        </w:tc>
        <w:tc>
          <w:tcPr>
            <w:tcW w:w="930" w:type="dxa"/>
            <w:tcBorders>
              <w:top w:val="nil"/>
              <w:left w:val="nil"/>
              <w:bottom w:val="single" w:sz="2" w:space="0" w:color="auto"/>
              <w:right w:val="single" w:sz="2" w:space="0" w:color="auto"/>
            </w:tcBorders>
            <w:tcMar>
              <w:top w:w="100" w:type="dxa"/>
            </w:tcMar>
            <w:vAlign w:val="center"/>
          </w:tcPr>
          <w:p w14:paraId="196851C7" w14:textId="77777777" w:rsidR="00A77B3E" w:rsidRDefault="009B680F">
            <w:pPr>
              <w:jc w:val="right"/>
              <w:rPr>
                <w:color w:val="000000"/>
                <w:u w:color="000000"/>
              </w:rPr>
            </w:pPr>
            <w:r>
              <w:rPr>
                <w:b/>
                <w:sz w:val="18"/>
              </w:rPr>
              <w:t>97,21%</w:t>
            </w:r>
          </w:p>
        </w:tc>
      </w:tr>
      <w:tr w:rsidR="007F256B" w14:paraId="5631687F"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3198E40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17015D7" w14:textId="77777777" w:rsidR="00A77B3E" w:rsidRDefault="009B680F">
            <w:pPr>
              <w:jc w:val="center"/>
              <w:rPr>
                <w:color w:val="000000"/>
                <w:u w:color="000000"/>
              </w:rPr>
            </w:pPr>
            <w:r>
              <w:rPr>
                <w:sz w:val="18"/>
              </w:rPr>
              <w:t>85321</w:t>
            </w:r>
          </w:p>
        </w:tc>
        <w:tc>
          <w:tcPr>
            <w:tcW w:w="975" w:type="dxa"/>
            <w:tcBorders>
              <w:top w:val="nil"/>
              <w:left w:val="nil"/>
              <w:bottom w:val="single" w:sz="2" w:space="0" w:color="auto"/>
              <w:right w:val="single" w:sz="2" w:space="0" w:color="auto"/>
            </w:tcBorders>
            <w:tcMar>
              <w:top w:w="100" w:type="dxa"/>
            </w:tcMar>
            <w:vAlign w:val="center"/>
          </w:tcPr>
          <w:p w14:paraId="5402AF46"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60AE5ED" w14:textId="77777777" w:rsidR="00A77B3E" w:rsidRDefault="009B680F">
            <w:pPr>
              <w:jc w:val="left"/>
              <w:rPr>
                <w:color w:val="000000"/>
                <w:u w:color="000000"/>
              </w:rPr>
            </w:pPr>
            <w:r>
              <w:rPr>
                <w:sz w:val="18"/>
              </w:rPr>
              <w:t>Zespoły do spraw orzekania o niepełnosprawności</w:t>
            </w:r>
          </w:p>
        </w:tc>
        <w:tc>
          <w:tcPr>
            <w:tcW w:w="1365" w:type="dxa"/>
            <w:tcBorders>
              <w:top w:val="nil"/>
              <w:left w:val="nil"/>
              <w:bottom w:val="single" w:sz="2" w:space="0" w:color="auto"/>
              <w:right w:val="nil"/>
            </w:tcBorders>
            <w:tcMar>
              <w:top w:w="100" w:type="dxa"/>
            </w:tcMar>
            <w:vAlign w:val="center"/>
          </w:tcPr>
          <w:p w14:paraId="6B23723D" w14:textId="77777777" w:rsidR="00A77B3E" w:rsidRDefault="009B680F">
            <w:pPr>
              <w:jc w:val="right"/>
              <w:rPr>
                <w:color w:val="000000"/>
                <w:u w:color="000000"/>
              </w:rPr>
            </w:pPr>
            <w:r>
              <w:rPr>
                <w:sz w:val="18"/>
              </w:rPr>
              <w:t>263 789,50</w:t>
            </w:r>
          </w:p>
        </w:tc>
        <w:tc>
          <w:tcPr>
            <w:tcW w:w="1260" w:type="dxa"/>
            <w:tcBorders>
              <w:top w:val="nil"/>
              <w:left w:val="single" w:sz="2" w:space="0" w:color="auto"/>
              <w:bottom w:val="single" w:sz="2" w:space="0" w:color="auto"/>
              <w:right w:val="single" w:sz="2" w:space="0" w:color="auto"/>
            </w:tcBorders>
            <w:tcMar>
              <w:top w:w="100" w:type="dxa"/>
            </w:tcMar>
            <w:vAlign w:val="center"/>
          </w:tcPr>
          <w:p w14:paraId="49E27064" w14:textId="77777777" w:rsidR="00A77B3E" w:rsidRDefault="009B680F">
            <w:pPr>
              <w:jc w:val="right"/>
              <w:rPr>
                <w:color w:val="000000"/>
                <w:u w:color="000000"/>
              </w:rPr>
            </w:pPr>
            <w:r>
              <w:rPr>
                <w:sz w:val="18"/>
              </w:rPr>
              <w:t>262 825,50</w:t>
            </w:r>
          </w:p>
        </w:tc>
        <w:tc>
          <w:tcPr>
            <w:tcW w:w="930" w:type="dxa"/>
            <w:tcBorders>
              <w:top w:val="nil"/>
              <w:left w:val="nil"/>
              <w:bottom w:val="single" w:sz="2" w:space="0" w:color="auto"/>
              <w:right w:val="single" w:sz="2" w:space="0" w:color="auto"/>
            </w:tcBorders>
            <w:tcMar>
              <w:top w:w="100" w:type="dxa"/>
            </w:tcMar>
            <w:vAlign w:val="center"/>
          </w:tcPr>
          <w:p w14:paraId="0EFE8B44" w14:textId="77777777" w:rsidR="00A77B3E" w:rsidRDefault="009B680F">
            <w:pPr>
              <w:jc w:val="right"/>
              <w:rPr>
                <w:color w:val="000000"/>
                <w:u w:color="000000"/>
              </w:rPr>
            </w:pPr>
            <w:r>
              <w:rPr>
                <w:sz w:val="18"/>
              </w:rPr>
              <w:t>99,63%</w:t>
            </w:r>
          </w:p>
        </w:tc>
      </w:tr>
      <w:tr w:rsidR="007F256B" w14:paraId="293113D6"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082C433"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73ADC03A"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BB459E5"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00E98488"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198DFCE5" w14:textId="77777777" w:rsidR="00A77B3E" w:rsidRDefault="009B680F">
            <w:pPr>
              <w:jc w:val="right"/>
              <w:rPr>
                <w:color w:val="000000"/>
                <w:u w:color="000000"/>
              </w:rPr>
            </w:pPr>
            <w:r>
              <w:rPr>
                <w:sz w:val="18"/>
              </w:rPr>
              <w:t>90 000,00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772BAC77" w14:textId="77777777" w:rsidR="00A77B3E" w:rsidRDefault="009B680F">
            <w:pPr>
              <w:jc w:val="right"/>
              <w:rPr>
                <w:color w:val="000000"/>
                <w:u w:color="000000"/>
              </w:rPr>
            </w:pPr>
            <w:r>
              <w:rPr>
                <w:sz w:val="18"/>
              </w:rPr>
              <w:t>90 000,00</w:t>
            </w:r>
          </w:p>
        </w:tc>
        <w:tc>
          <w:tcPr>
            <w:tcW w:w="930" w:type="dxa"/>
            <w:tcBorders>
              <w:top w:val="nil"/>
              <w:left w:val="nil"/>
              <w:bottom w:val="single" w:sz="2" w:space="0" w:color="auto"/>
              <w:right w:val="single" w:sz="2" w:space="0" w:color="auto"/>
            </w:tcBorders>
            <w:tcMar>
              <w:top w:w="100" w:type="dxa"/>
            </w:tcMar>
            <w:vAlign w:val="center"/>
          </w:tcPr>
          <w:p w14:paraId="61843D50" w14:textId="77777777" w:rsidR="00A77B3E" w:rsidRDefault="009B680F">
            <w:pPr>
              <w:jc w:val="right"/>
              <w:rPr>
                <w:color w:val="000000"/>
                <w:u w:color="000000"/>
              </w:rPr>
            </w:pPr>
            <w:r>
              <w:rPr>
                <w:sz w:val="18"/>
              </w:rPr>
              <w:t>100,00%</w:t>
            </w:r>
          </w:p>
        </w:tc>
      </w:tr>
      <w:tr w:rsidR="007F256B" w14:paraId="6E9C631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AD2B030"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FBE0B29"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BF090D" w14:textId="77777777" w:rsidR="00A77B3E" w:rsidRDefault="009B680F">
            <w:pPr>
              <w:jc w:val="center"/>
              <w:rPr>
                <w:color w:val="000000"/>
                <w:u w:color="000000"/>
              </w:rPr>
            </w:pPr>
            <w:r>
              <w:rPr>
                <w:sz w:val="18"/>
              </w:rPr>
              <w:t>4040</w:t>
            </w:r>
          </w:p>
        </w:tc>
        <w:tc>
          <w:tcPr>
            <w:tcW w:w="3525" w:type="dxa"/>
            <w:tcBorders>
              <w:top w:val="single" w:sz="2" w:space="0" w:color="auto"/>
              <w:left w:val="nil"/>
              <w:bottom w:val="single" w:sz="2" w:space="0" w:color="auto"/>
              <w:right w:val="single" w:sz="2" w:space="0" w:color="auto"/>
            </w:tcBorders>
            <w:tcMar>
              <w:top w:w="100" w:type="dxa"/>
            </w:tcMar>
            <w:vAlign w:val="center"/>
          </w:tcPr>
          <w:p w14:paraId="73CAF370" w14:textId="77777777" w:rsidR="00A77B3E" w:rsidRDefault="009B680F">
            <w:pPr>
              <w:jc w:val="left"/>
              <w:rPr>
                <w:color w:val="000000"/>
                <w:u w:color="000000"/>
              </w:rPr>
            </w:pPr>
            <w:r>
              <w:rPr>
                <w:sz w:val="18"/>
              </w:rPr>
              <w:t>Dodatkowe wynagrodzenie roczne</w:t>
            </w:r>
          </w:p>
        </w:tc>
        <w:tc>
          <w:tcPr>
            <w:tcW w:w="1365" w:type="dxa"/>
            <w:tcBorders>
              <w:top w:val="nil"/>
              <w:left w:val="nil"/>
              <w:bottom w:val="single" w:sz="2" w:space="0" w:color="auto"/>
              <w:right w:val="nil"/>
            </w:tcBorders>
            <w:tcMar>
              <w:top w:w="100" w:type="dxa"/>
            </w:tcMar>
            <w:vAlign w:val="center"/>
          </w:tcPr>
          <w:p w14:paraId="4BEA06F9" w14:textId="77777777" w:rsidR="00A77B3E" w:rsidRDefault="009B680F">
            <w:pPr>
              <w:jc w:val="right"/>
              <w:rPr>
                <w:color w:val="000000"/>
                <w:u w:color="000000"/>
              </w:rPr>
            </w:pPr>
            <w:r>
              <w:rPr>
                <w:sz w:val="18"/>
              </w:rPr>
              <w:t>8 000,00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C1A5EE3" w14:textId="77777777" w:rsidR="00A77B3E" w:rsidRDefault="009B680F">
            <w:pPr>
              <w:jc w:val="right"/>
              <w:rPr>
                <w:color w:val="000000"/>
                <w:u w:color="000000"/>
              </w:rPr>
            </w:pPr>
            <w:r>
              <w:rPr>
                <w:sz w:val="18"/>
              </w:rPr>
              <w:t>8 000,00</w:t>
            </w:r>
          </w:p>
        </w:tc>
        <w:tc>
          <w:tcPr>
            <w:tcW w:w="930" w:type="dxa"/>
            <w:tcBorders>
              <w:top w:val="nil"/>
              <w:left w:val="nil"/>
              <w:bottom w:val="single" w:sz="2" w:space="0" w:color="auto"/>
              <w:right w:val="single" w:sz="2" w:space="0" w:color="auto"/>
            </w:tcBorders>
            <w:tcMar>
              <w:top w:w="100" w:type="dxa"/>
            </w:tcMar>
            <w:vAlign w:val="center"/>
          </w:tcPr>
          <w:p w14:paraId="4AB721E6" w14:textId="77777777" w:rsidR="00A77B3E" w:rsidRDefault="009B680F">
            <w:pPr>
              <w:jc w:val="right"/>
              <w:rPr>
                <w:color w:val="000000"/>
                <w:u w:color="000000"/>
              </w:rPr>
            </w:pPr>
            <w:r>
              <w:rPr>
                <w:sz w:val="18"/>
              </w:rPr>
              <w:t>100,00%</w:t>
            </w:r>
          </w:p>
        </w:tc>
      </w:tr>
      <w:tr w:rsidR="007F256B" w14:paraId="13AD1948"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091A6AC"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EB3D525"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404E348"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4A900351"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11DC232E" w14:textId="77777777" w:rsidR="00A77B3E" w:rsidRDefault="009B680F">
            <w:pPr>
              <w:jc w:val="right"/>
              <w:rPr>
                <w:color w:val="000000"/>
                <w:u w:color="000000"/>
              </w:rPr>
            </w:pPr>
            <w:r>
              <w:rPr>
                <w:sz w:val="18"/>
              </w:rPr>
              <w:t>22 500,00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453E4CA4" w14:textId="77777777" w:rsidR="00A77B3E" w:rsidRDefault="009B680F">
            <w:pPr>
              <w:jc w:val="right"/>
              <w:rPr>
                <w:color w:val="000000"/>
                <w:u w:color="000000"/>
              </w:rPr>
            </w:pPr>
            <w:r>
              <w:rPr>
                <w:sz w:val="18"/>
              </w:rPr>
              <w:t>22 500,00</w:t>
            </w:r>
          </w:p>
        </w:tc>
        <w:tc>
          <w:tcPr>
            <w:tcW w:w="930" w:type="dxa"/>
            <w:tcBorders>
              <w:top w:val="nil"/>
              <w:left w:val="nil"/>
              <w:bottom w:val="single" w:sz="2" w:space="0" w:color="auto"/>
              <w:right w:val="single" w:sz="2" w:space="0" w:color="auto"/>
            </w:tcBorders>
            <w:tcMar>
              <w:top w:w="100" w:type="dxa"/>
            </w:tcMar>
            <w:vAlign w:val="center"/>
          </w:tcPr>
          <w:p w14:paraId="020EFA83" w14:textId="77777777" w:rsidR="00A77B3E" w:rsidRDefault="009B680F">
            <w:pPr>
              <w:jc w:val="right"/>
              <w:rPr>
                <w:color w:val="000000"/>
                <w:u w:color="000000"/>
              </w:rPr>
            </w:pPr>
            <w:r>
              <w:rPr>
                <w:sz w:val="18"/>
              </w:rPr>
              <w:t>100,00%</w:t>
            </w:r>
          </w:p>
        </w:tc>
      </w:tr>
      <w:tr w:rsidR="007F256B" w14:paraId="21ECF2B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2AFA0A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6B2C15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2B019EC"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58DF3B1D"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06EBB336" w14:textId="77777777" w:rsidR="00A77B3E" w:rsidRDefault="009B680F">
            <w:pPr>
              <w:jc w:val="right"/>
              <w:rPr>
                <w:color w:val="000000"/>
                <w:u w:color="000000"/>
              </w:rPr>
            </w:pPr>
            <w:r>
              <w:rPr>
                <w:sz w:val="18"/>
              </w:rPr>
              <w:t>2 200,00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B46D2C5" w14:textId="77777777" w:rsidR="00A77B3E" w:rsidRDefault="009B680F">
            <w:pPr>
              <w:jc w:val="right"/>
              <w:rPr>
                <w:color w:val="000000"/>
                <w:u w:color="000000"/>
              </w:rPr>
            </w:pPr>
            <w:r>
              <w:rPr>
                <w:sz w:val="18"/>
              </w:rPr>
              <w:t>2 200,00</w:t>
            </w:r>
          </w:p>
        </w:tc>
        <w:tc>
          <w:tcPr>
            <w:tcW w:w="930" w:type="dxa"/>
            <w:tcBorders>
              <w:top w:val="nil"/>
              <w:left w:val="nil"/>
              <w:bottom w:val="single" w:sz="2" w:space="0" w:color="auto"/>
              <w:right w:val="single" w:sz="2" w:space="0" w:color="auto"/>
            </w:tcBorders>
            <w:tcMar>
              <w:top w:w="100" w:type="dxa"/>
            </w:tcMar>
            <w:vAlign w:val="center"/>
          </w:tcPr>
          <w:p w14:paraId="0710933B" w14:textId="77777777" w:rsidR="00A77B3E" w:rsidRDefault="009B680F">
            <w:pPr>
              <w:jc w:val="right"/>
              <w:rPr>
                <w:color w:val="000000"/>
                <w:u w:color="000000"/>
              </w:rPr>
            </w:pPr>
            <w:r>
              <w:rPr>
                <w:sz w:val="18"/>
              </w:rPr>
              <w:t>100,00%</w:t>
            </w:r>
          </w:p>
        </w:tc>
      </w:tr>
      <w:tr w:rsidR="007F256B" w14:paraId="7B73A97E"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A28E7E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E550E9D"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01E6F62" w14:textId="77777777" w:rsidR="00A77B3E" w:rsidRDefault="009B680F">
            <w:pPr>
              <w:jc w:val="center"/>
              <w:rPr>
                <w:color w:val="000000"/>
                <w:u w:color="000000"/>
              </w:rPr>
            </w:pPr>
            <w:r>
              <w:rPr>
                <w:sz w:val="18"/>
              </w:rPr>
              <w:t>4170</w:t>
            </w:r>
          </w:p>
        </w:tc>
        <w:tc>
          <w:tcPr>
            <w:tcW w:w="3525" w:type="dxa"/>
            <w:tcBorders>
              <w:top w:val="single" w:sz="2" w:space="0" w:color="auto"/>
              <w:left w:val="nil"/>
              <w:bottom w:val="single" w:sz="2" w:space="0" w:color="auto"/>
              <w:right w:val="single" w:sz="2" w:space="0" w:color="auto"/>
            </w:tcBorders>
            <w:tcMar>
              <w:top w:w="100" w:type="dxa"/>
            </w:tcMar>
            <w:vAlign w:val="center"/>
          </w:tcPr>
          <w:p w14:paraId="7AA3CDFA" w14:textId="77777777" w:rsidR="00A77B3E" w:rsidRDefault="009B680F">
            <w:pPr>
              <w:jc w:val="left"/>
              <w:rPr>
                <w:color w:val="000000"/>
                <w:u w:color="000000"/>
              </w:rPr>
            </w:pPr>
            <w:r>
              <w:rPr>
                <w:sz w:val="18"/>
              </w:rPr>
              <w:t>Wynagrodzenia bezosobowe</w:t>
            </w:r>
          </w:p>
        </w:tc>
        <w:tc>
          <w:tcPr>
            <w:tcW w:w="1365" w:type="dxa"/>
            <w:tcBorders>
              <w:top w:val="nil"/>
              <w:left w:val="nil"/>
              <w:bottom w:val="single" w:sz="2" w:space="0" w:color="auto"/>
              <w:right w:val="nil"/>
            </w:tcBorders>
            <w:tcMar>
              <w:top w:w="100" w:type="dxa"/>
            </w:tcMar>
            <w:vAlign w:val="center"/>
          </w:tcPr>
          <w:p w14:paraId="7921E5AE" w14:textId="77777777" w:rsidR="00A77B3E" w:rsidRDefault="009B680F">
            <w:pPr>
              <w:jc w:val="right"/>
              <w:rPr>
                <w:color w:val="000000"/>
                <w:u w:color="000000"/>
              </w:rPr>
            </w:pPr>
            <w:r>
              <w:rPr>
                <w:sz w:val="18"/>
              </w:rPr>
              <w:t>58 500,00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47539C7" w14:textId="77777777" w:rsidR="00A77B3E" w:rsidRDefault="009B680F">
            <w:pPr>
              <w:jc w:val="right"/>
              <w:rPr>
                <w:color w:val="000000"/>
                <w:u w:color="000000"/>
              </w:rPr>
            </w:pPr>
            <w:r>
              <w:rPr>
                <w:sz w:val="18"/>
              </w:rPr>
              <w:t>58 500,00</w:t>
            </w:r>
          </w:p>
        </w:tc>
        <w:tc>
          <w:tcPr>
            <w:tcW w:w="930" w:type="dxa"/>
            <w:tcBorders>
              <w:top w:val="nil"/>
              <w:left w:val="nil"/>
              <w:bottom w:val="single" w:sz="2" w:space="0" w:color="auto"/>
              <w:right w:val="single" w:sz="2" w:space="0" w:color="auto"/>
            </w:tcBorders>
            <w:tcMar>
              <w:top w:w="100" w:type="dxa"/>
            </w:tcMar>
            <w:vAlign w:val="center"/>
          </w:tcPr>
          <w:p w14:paraId="40363A9F" w14:textId="77777777" w:rsidR="00A77B3E" w:rsidRDefault="009B680F">
            <w:pPr>
              <w:jc w:val="right"/>
              <w:rPr>
                <w:color w:val="000000"/>
                <w:u w:color="000000"/>
              </w:rPr>
            </w:pPr>
            <w:r>
              <w:rPr>
                <w:sz w:val="18"/>
              </w:rPr>
              <w:t>100,00%</w:t>
            </w:r>
          </w:p>
        </w:tc>
      </w:tr>
      <w:tr w:rsidR="007F256B" w14:paraId="6612261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F3A4EC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AECA91F"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420BDAB"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7718ED75"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125AA561" w14:textId="77777777" w:rsidR="00A77B3E" w:rsidRDefault="009B680F">
            <w:pPr>
              <w:jc w:val="right"/>
              <w:rPr>
                <w:color w:val="000000"/>
                <w:u w:color="000000"/>
              </w:rPr>
            </w:pPr>
            <w:r>
              <w:rPr>
                <w:sz w:val="18"/>
              </w:rPr>
              <w:t>13 889,50</w:t>
            </w:r>
          </w:p>
        </w:tc>
        <w:tc>
          <w:tcPr>
            <w:tcW w:w="1260" w:type="dxa"/>
            <w:tcBorders>
              <w:top w:val="nil"/>
              <w:left w:val="single" w:sz="2" w:space="0" w:color="auto"/>
              <w:bottom w:val="single" w:sz="2" w:space="0" w:color="auto"/>
              <w:right w:val="single" w:sz="2" w:space="0" w:color="auto"/>
            </w:tcBorders>
            <w:tcMar>
              <w:top w:w="100" w:type="dxa"/>
            </w:tcMar>
            <w:vAlign w:val="center"/>
          </w:tcPr>
          <w:p w14:paraId="3A874817" w14:textId="77777777" w:rsidR="00A77B3E" w:rsidRDefault="009B680F">
            <w:pPr>
              <w:jc w:val="right"/>
              <w:rPr>
                <w:color w:val="000000"/>
                <w:u w:color="000000"/>
              </w:rPr>
            </w:pPr>
            <w:r>
              <w:rPr>
                <w:sz w:val="18"/>
              </w:rPr>
              <w:t>13 889,50</w:t>
            </w:r>
          </w:p>
        </w:tc>
        <w:tc>
          <w:tcPr>
            <w:tcW w:w="930" w:type="dxa"/>
            <w:tcBorders>
              <w:top w:val="nil"/>
              <w:left w:val="nil"/>
              <w:bottom w:val="single" w:sz="2" w:space="0" w:color="auto"/>
              <w:right w:val="single" w:sz="2" w:space="0" w:color="auto"/>
            </w:tcBorders>
            <w:tcMar>
              <w:top w:w="100" w:type="dxa"/>
            </w:tcMar>
            <w:vAlign w:val="center"/>
          </w:tcPr>
          <w:p w14:paraId="72E569A0" w14:textId="77777777" w:rsidR="00A77B3E" w:rsidRDefault="009B680F">
            <w:pPr>
              <w:jc w:val="right"/>
              <w:rPr>
                <w:color w:val="000000"/>
                <w:u w:color="000000"/>
              </w:rPr>
            </w:pPr>
            <w:r>
              <w:rPr>
                <w:sz w:val="18"/>
              </w:rPr>
              <w:t>100,00%</w:t>
            </w:r>
          </w:p>
        </w:tc>
      </w:tr>
      <w:tr w:rsidR="007F256B" w14:paraId="55CBCEF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14B5F9F"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3A043DC"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6581461"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0C12B5B1"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44D102B8" w14:textId="77777777" w:rsidR="00A77B3E" w:rsidRDefault="009B680F">
            <w:pPr>
              <w:jc w:val="right"/>
              <w:rPr>
                <w:color w:val="000000"/>
                <w:u w:color="000000"/>
              </w:rPr>
            </w:pPr>
            <w:r>
              <w:rPr>
                <w:sz w:val="18"/>
              </w:rPr>
              <w:t>45 700,00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1622842" w14:textId="77777777" w:rsidR="00A77B3E" w:rsidRDefault="009B680F">
            <w:pPr>
              <w:jc w:val="right"/>
              <w:rPr>
                <w:color w:val="000000"/>
                <w:u w:color="000000"/>
              </w:rPr>
            </w:pPr>
            <w:r>
              <w:rPr>
                <w:sz w:val="18"/>
              </w:rPr>
              <w:t>44 736,00</w:t>
            </w:r>
          </w:p>
        </w:tc>
        <w:tc>
          <w:tcPr>
            <w:tcW w:w="930" w:type="dxa"/>
            <w:tcBorders>
              <w:top w:val="nil"/>
              <w:left w:val="nil"/>
              <w:bottom w:val="single" w:sz="2" w:space="0" w:color="auto"/>
              <w:right w:val="single" w:sz="2" w:space="0" w:color="auto"/>
            </w:tcBorders>
            <w:tcMar>
              <w:top w:w="100" w:type="dxa"/>
            </w:tcMar>
            <w:vAlign w:val="center"/>
          </w:tcPr>
          <w:p w14:paraId="4DAF3688" w14:textId="77777777" w:rsidR="00A77B3E" w:rsidRDefault="009B680F">
            <w:pPr>
              <w:jc w:val="right"/>
              <w:rPr>
                <w:color w:val="000000"/>
                <w:u w:color="000000"/>
              </w:rPr>
            </w:pPr>
            <w:r>
              <w:rPr>
                <w:sz w:val="18"/>
              </w:rPr>
              <w:t>97,89%</w:t>
            </w:r>
          </w:p>
        </w:tc>
      </w:tr>
      <w:tr w:rsidR="007F256B" w14:paraId="075C6A1E"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6D04948"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F97F75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3F7C60E" w14:textId="77777777" w:rsidR="00A77B3E" w:rsidRDefault="009B680F">
            <w:pPr>
              <w:jc w:val="center"/>
              <w:rPr>
                <w:color w:val="000000"/>
                <w:u w:color="000000"/>
              </w:rPr>
            </w:pPr>
            <w:r>
              <w:rPr>
                <w:sz w:val="18"/>
              </w:rPr>
              <w:t>4360</w:t>
            </w:r>
          </w:p>
        </w:tc>
        <w:tc>
          <w:tcPr>
            <w:tcW w:w="3525" w:type="dxa"/>
            <w:tcBorders>
              <w:top w:val="single" w:sz="2" w:space="0" w:color="auto"/>
              <w:left w:val="nil"/>
              <w:bottom w:val="single" w:sz="2" w:space="0" w:color="auto"/>
              <w:right w:val="single" w:sz="2" w:space="0" w:color="auto"/>
            </w:tcBorders>
            <w:tcMar>
              <w:top w:w="100" w:type="dxa"/>
            </w:tcMar>
            <w:vAlign w:val="center"/>
          </w:tcPr>
          <w:p w14:paraId="5375C2A7" w14:textId="77777777" w:rsidR="00A77B3E" w:rsidRDefault="009B680F">
            <w:pPr>
              <w:jc w:val="left"/>
              <w:rPr>
                <w:color w:val="000000"/>
                <w:u w:color="000000"/>
              </w:rPr>
            </w:pPr>
            <w:r>
              <w:rPr>
                <w:sz w:val="18"/>
              </w:rPr>
              <w:t>Opłaty z tytułu zakupu usług telekomunikacyjnych</w:t>
            </w:r>
          </w:p>
        </w:tc>
        <w:tc>
          <w:tcPr>
            <w:tcW w:w="1365" w:type="dxa"/>
            <w:tcBorders>
              <w:top w:val="nil"/>
              <w:left w:val="nil"/>
              <w:bottom w:val="single" w:sz="2" w:space="0" w:color="auto"/>
              <w:right w:val="nil"/>
            </w:tcBorders>
            <w:tcMar>
              <w:top w:w="100" w:type="dxa"/>
            </w:tcMar>
            <w:vAlign w:val="center"/>
          </w:tcPr>
          <w:p w14:paraId="67B96A04" w14:textId="77777777" w:rsidR="00A77B3E" w:rsidRDefault="009B680F">
            <w:pPr>
              <w:jc w:val="right"/>
              <w:rPr>
                <w:color w:val="000000"/>
                <w:u w:color="000000"/>
              </w:rPr>
            </w:pPr>
            <w:r>
              <w:rPr>
                <w:sz w:val="18"/>
              </w:rPr>
              <w:t>1 200,00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4F250421" w14:textId="77777777" w:rsidR="00A77B3E" w:rsidRDefault="009B680F">
            <w:pPr>
              <w:jc w:val="right"/>
              <w:rPr>
                <w:color w:val="000000"/>
                <w:u w:color="000000"/>
              </w:rPr>
            </w:pPr>
            <w:r>
              <w:rPr>
                <w:sz w:val="18"/>
              </w:rPr>
              <w:t>1 200,00</w:t>
            </w:r>
          </w:p>
        </w:tc>
        <w:tc>
          <w:tcPr>
            <w:tcW w:w="930" w:type="dxa"/>
            <w:tcBorders>
              <w:top w:val="nil"/>
              <w:left w:val="nil"/>
              <w:bottom w:val="single" w:sz="2" w:space="0" w:color="auto"/>
              <w:right w:val="single" w:sz="2" w:space="0" w:color="auto"/>
            </w:tcBorders>
            <w:tcMar>
              <w:top w:w="100" w:type="dxa"/>
            </w:tcMar>
            <w:vAlign w:val="center"/>
          </w:tcPr>
          <w:p w14:paraId="5A1C364F" w14:textId="77777777" w:rsidR="00A77B3E" w:rsidRDefault="009B680F">
            <w:pPr>
              <w:jc w:val="right"/>
              <w:rPr>
                <w:color w:val="000000"/>
                <w:u w:color="000000"/>
              </w:rPr>
            </w:pPr>
            <w:r>
              <w:rPr>
                <w:sz w:val="18"/>
              </w:rPr>
              <w:t>100,00%</w:t>
            </w:r>
          </w:p>
        </w:tc>
      </w:tr>
      <w:tr w:rsidR="007F256B" w14:paraId="434731B9" w14:textId="77777777">
        <w:trPr>
          <w:trHeight w:val="432"/>
        </w:trPr>
        <w:tc>
          <w:tcPr>
            <w:tcW w:w="960" w:type="dxa"/>
            <w:vMerge/>
            <w:tcBorders>
              <w:top w:val="nil"/>
              <w:left w:val="single" w:sz="2" w:space="0" w:color="auto"/>
              <w:bottom w:val="single" w:sz="2" w:space="0" w:color="auto"/>
              <w:right w:val="single" w:sz="2" w:space="0" w:color="auto"/>
            </w:tcBorders>
            <w:tcMar>
              <w:top w:w="100" w:type="dxa"/>
            </w:tcMar>
            <w:vAlign w:val="center"/>
          </w:tcPr>
          <w:p w14:paraId="7F5FA63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37850FE"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9C7DEFE" w14:textId="77777777" w:rsidR="00A77B3E" w:rsidRDefault="009B680F">
            <w:pPr>
              <w:jc w:val="center"/>
              <w:rPr>
                <w:color w:val="000000"/>
                <w:u w:color="000000"/>
              </w:rPr>
            </w:pPr>
            <w:r>
              <w:rPr>
                <w:sz w:val="18"/>
              </w:rPr>
              <w:t>4400</w:t>
            </w:r>
          </w:p>
        </w:tc>
        <w:tc>
          <w:tcPr>
            <w:tcW w:w="3525" w:type="dxa"/>
            <w:tcBorders>
              <w:top w:val="single" w:sz="2" w:space="0" w:color="auto"/>
              <w:left w:val="nil"/>
              <w:bottom w:val="single" w:sz="2" w:space="0" w:color="auto"/>
              <w:right w:val="single" w:sz="2" w:space="0" w:color="auto"/>
            </w:tcBorders>
            <w:tcMar>
              <w:top w:w="100" w:type="dxa"/>
            </w:tcMar>
            <w:vAlign w:val="center"/>
          </w:tcPr>
          <w:p w14:paraId="53C26B06" w14:textId="77777777" w:rsidR="00A77B3E" w:rsidRDefault="009B680F">
            <w:pPr>
              <w:jc w:val="left"/>
              <w:rPr>
                <w:color w:val="000000"/>
                <w:u w:color="000000"/>
              </w:rPr>
            </w:pPr>
            <w:r>
              <w:rPr>
                <w:sz w:val="18"/>
              </w:rPr>
              <w:t>Opłaty za administrowanie i czynsze za budynki, lokale i pomieszczenia garażowe</w:t>
            </w:r>
          </w:p>
        </w:tc>
        <w:tc>
          <w:tcPr>
            <w:tcW w:w="1365" w:type="dxa"/>
            <w:tcBorders>
              <w:top w:val="nil"/>
              <w:left w:val="nil"/>
              <w:bottom w:val="single" w:sz="2" w:space="0" w:color="auto"/>
              <w:right w:val="nil"/>
            </w:tcBorders>
            <w:tcMar>
              <w:top w:w="100" w:type="dxa"/>
            </w:tcMar>
            <w:vAlign w:val="center"/>
          </w:tcPr>
          <w:p w14:paraId="64909A39" w14:textId="77777777" w:rsidR="00A77B3E" w:rsidRDefault="009B680F">
            <w:pPr>
              <w:jc w:val="right"/>
              <w:rPr>
                <w:color w:val="000000"/>
                <w:u w:color="000000"/>
              </w:rPr>
            </w:pPr>
            <w:r>
              <w:rPr>
                <w:sz w:val="18"/>
              </w:rPr>
              <w:t>18 700,00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A795CC5" w14:textId="77777777" w:rsidR="00A77B3E" w:rsidRDefault="009B680F">
            <w:pPr>
              <w:jc w:val="right"/>
              <w:rPr>
                <w:color w:val="000000"/>
                <w:u w:color="000000"/>
              </w:rPr>
            </w:pPr>
            <w:r>
              <w:rPr>
                <w:sz w:val="18"/>
              </w:rPr>
              <w:t>18 700,00</w:t>
            </w:r>
          </w:p>
        </w:tc>
        <w:tc>
          <w:tcPr>
            <w:tcW w:w="930" w:type="dxa"/>
            <w:tcBorders>
              <w:top w:val="nil"/>
              <w:left w:val="nil"/>
              <w:bottom w:val="single" w:sz="2" w:space="0" w:color="auto"/>
              <w:right w:val="single" w:sz="2" w:space="0" w:color="auto"/>
            </w:tcBorders>
            <w:tcMar>
              <w:top w:w="100" w:type="dxa"/>
            </w:tcMar>
            <w:vAlign w:val="center"/>
          </w:tcPr>
          <w:p w14:paraId="3CE89FCC" w14:textId="77777777" w:rsidR="00A77B3E" w:rsidRDefault="009B680F">
            <w:pPr>
              <w:jc w:val="right"/>
              <w:rPr>
                <w:color w:val="000000"/>
                <w:u w:color="000000"/>
              </w:rPr>
            </w:pPr>
            <w:r>
              <w:rPr>
                <w:sz w:val="18"/>
              </w:rPr>
              <w:t>100,00%</w:t>
            </w:r>
          </w:p>
        </w:tc>
      </w:tr>
      <w:tr w:rsidR="007F256B" w14:paraId="18F8410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D4B4D2B"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CDC1E9E"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38F95D9" w14:textId="77777777" w:rsidR="00A77B3E" w:rsidRDefault="009B680F">
            <w:pPr>
              <w:jc w:val="center"/>
              <w:rPr>
                <w:color w:val="000000"/>
                <w:u w:color="000000"/>
              </w:rPr>
            </w:pPr>
            <w:r>
              <w:rPr>
                <w:sz w:val="18"/>
              </w:rPr>
              <w:t>4440</w:t>
            </w:r>
          </w:p>
        </w:tc>
        <w:tc>
          <w:tcPr>
            <w:tcW w:w="3525" w:type="dxa"/>
            <w:tcBorders>
              <w:top w:val="single" w:sz="2" w:space="0" w:color="auto"/>
              <w:left w:val="nil"/>
              <w:bottom w:val="single" w:sz="2" w:space="0" w:color="auto"/>
              <w:right w:val="single" w:sz="2" w:space="0" w:color="auto"/>
            </w:tcBorders>
            <w:tcMar>
              <w:top w:w="100" w:type="dxa"/>
            </w:tcMar>
            <w:vAlign w:val="center"/>
          </w:tcPr>
          <w:p w14:paraId="467488D0" w14:textId="77777777" w:rsidR="00A77B3E" w:rsidRDefault="009B680F">
            <w:pPr>
              <w:jc w:val="left"/>
              <w:rPr>
                <w:color w:val="000000"/>
                <w:u w:color="000000"/>
              </w:rPr>
            </w:pPr>
            <w:r>
              <w:rPr>
                <w:sz w:val="18"/>
              </w:rPr>
              <w:t>Odpisy na zakładowy fundusz świadczeń socjalnych</w:t>
            </w:r>
          </w:p>
        </w:tc>
        <w:tc>
          <w:tcPr>
            <w:tcW w:w="1365" w:type="dxa"/>
            <w:tcBorders>
              <w:top w:val="nil"/>
              <w:left w:val="nil"/>
              <w:bottom w:val="single" w:sz="2" w:space="0" w:color="auto"/>
              <w:right w:val="nil"/>
            </w:tcBorders>
            <w:tcMar>
              <w:top w:w="100" w:type="dxa"/>
            </w:tcMar>
            <w:vAlign w:val="center"/>
          </w:tcPr>
          <w:p w14:paraId="7FB16B60" w14:textId="77777777" w:rsidR="00A77B3E" w:rsidRDefault="009B680F">
            <w:pPr>
              <w:jc w:val="right"/>
              <w:rPr>
                <w:color w:val="000000"/>
                <w:u w:color="000000"/>
              </w:rPr>
            </w:pPr>
            <w:r>
              <w:rPr>
                <w:sz w:val="18"/>
              </w:rPr>
              <w:t>3 100,00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4713D95" w14:textId="77777777" w:rsidR="00A77B3E" w:rsidRDefault="009B680F">
            <w:pPr>
              <w:jc w:val="right"/>
              <w:rPr>
                <w:color w:val="000000"/>
                <w:u w:color="000000"/>
              </w:rPr>
            </w:pPr>
            <w:r>
              <w:rPr>
                <w:sz w:val="18"/>
              </w:rPr>
              <w:t>3 100,00</w:t>
            </w:r>
          </w:p>
        </w:tc>
        <w:tc>
          <w:tcPr>
            <w:tcW w:w="930" w:type="dxa"/>
            <w:tcBorders>
              <w:top w:val="nil"/>
              <w:left w:val="nil"/>
              <w:bottom w:val="single" w:sz="2" w:space="0" w:color="auto"/>
              <w:right w:val="single" w:sz="2" w:space="0" w:color="auto"/>
            </w:tcBorders>
            <w:tcMar>
              <w:top w:w="100" w:type="dxa"/>
            </w:tcMar>
            <w:vAlign w:val="center"/>
          </w:tcPr>
          <w:p w14:paraId="175452C6" w14:textId="77777777" w:rsidR="00A77B3E" w:rsidRDefault="009B680F">
            <w:pPr>
              <w:jc w:val="right"/>
              <w:rPr>
                <w:color w:val="000000"/>
                <w:u w:color="000000"/>
              </w:rPr>
            </w:pPr>
            <w:r>
              <w:rPr>
                <w:sz w:val="18"/>
              </w:rPr>
              <w:t>100,00%</w:t>
            </w:r>
          </w:p>
        </w:tc>
      </w:tr>
      <w:tr w:rsidR="007F256B" w14:paraId="7C83512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6E2C3B8"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447B2317" w14:textId="77777777" w:rsidR="00A77B3E" w:rsidRDefault="009B680F">
            <w:pPr>
              <w:jc w:val="center"/>
              <w:rPr>
                <w:color w:val="000000"/>
                <w:u w:color="000000"/>
              </w:rPr>
            </w:pPr>
            <w:r>
              <w:rPr>
                <w:sz w:val="18"/>
              </w:rPr>
              <w:t>85395</w:t>
            </w:r>
          </w:p>
        </w:tc>
        <w:tc>
          <w:tcPr>
            <w:tcW w:w="975" w:type="dxa"/>
            <w:tcBorders>
              <w:top w:val="nil"/>
              <w:left w:val="nil"/>
              <w:bottom w:val="single" w:sz="2" w:space="0" w:color="auto"/>
              <w:right w:val="single" w:sz="2" w:space="0" w:color="auto"/>
            </w:tcBorders>
            <w:tcMar>
              <w:top w:w="100" w:type="dxa"/>
            </w:tcMar>
            <w:vAlign w:val="center"/>
          </w:tcPr>
          <w:p w14:paraId="42FDFA81"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247FF5D7" w14:textId="77777777" w:rsidR="00A77B3E" w:rsidRDefault="009B680F">
            <w:pPr>
              <w:jc w:val="left"/>
              <w:rPr>
                <w:color w:val="000000"/>
                <w:u w:color="000000"/>
              </w:rPr>
            </w:pPr>
            <w:r>
              <w:rPr>
                <w:sz w:val="18"/>
              </w:rPr>
              <w:t>Pozostała działalność</w:t>
            </w:r>
          </w:p>
        </w:tc>
        <w:tc>
          <w:tcPr>
            <w:tcW w:w="1365" w:type="dxa"/>
            <w:tcBorders>
              <w:top w:val="nil"/>
              <w:left w:val="nil"/>
              <w:bottom w:val="single" w:sz="2" w:space="0" w:color="auto"/>
              <w:right w:val="nil"/>
            </w:tcBorders>
            <w:tcMar>
              <w:top w:w="100" w:type="dxa"/>
            </w:tcMar>
            <w:vAlign w:val="center"/>
          </w:tcPr>
          <w:p w14:paraId="5C06FDD0" w14:textId="77777777" w:rsidR="00A77B3E" w:rsidRDefault="009B680F">
            <w:pPr>
              <w:jc w:val="right"/>
              <w:rPr>
                <w:color w:val="000000"/>
                <w:u w:color="000000"/>
              </w:rPr>
            </w:pPr>
            <w:r>
              <w:rPr>
                <w:sz w:val="18"/>
              </w:rPr>
              <w:t>37 125,00</w:t>
            </w:r>
          </w:p>
        </w:tc>
        <w:tc>
          <w:tcPr>
            <w:tcW w:w="1260" w:type="dxa"/>
            <w:tcBorders>
              <w:top w:val="nil"/>
              <w:left w:val="single" w:sz="2" w:space="0" w:color="auto"/>
              <w:bottom w:val="single" w:sz="2" w:space="0" w:color="auto"/>
              <w:right w:val="single" w:sz="2" w:space="0" w:color="auto"/>
            </w:tcBorders>
            <w:tcMar>
              <w:top w:w="100" w:type="dxa"/>
            </w:tcMar>
            <w:vAlign w:val="center"/>
          </w:tcPr>
          <w:p w14:paraId="1344040F" w14:textId="77777777" w:rsidR="00A77B3E" w:rsidRDefault="009B680F">
            <w:pPr>
              <w:jc w:val="right"/>
              <w:rPr>
                <w:color w:val="000000"/>
                <w:u w:color="000000"/>
              </w:rPr>
            </w:pPr>
            <w:r>
              <w:rPr>
                <w:sz w:val="18"/>
              </w:rPr>
              <w:t>29 700,00</w:t>
            </w:r>
          </w:p>
        </w:tc>
        <w:tc>
          <w:tcPr>
            <w:tcW w:w="930" w:type="dxa"/>
            <w:tcBorders>
              <w:top w:val="nil"/>
              <w:left w:val="nil"/>
              <w:bottom w:val="single" w:sz="2" w:space="0" w:color="auto"/>
              <w:right w:val="single" w:sz="2" w:space="0" w:color="auto"/>
            </w:tcBorders>
            <w:tcMar>
              <w:top w:w="100" w:type="dxa"/>
            </w:tcMar>
            <w:vAlign w:val="center"/>
          </w:tcPr>
          <w:p w14:paraId="335C71B7" w14:textId="77777777" w:rsidR="00A77B3E" w:rsidRDefault="009B680F">
            <w:pPr>
              <w:jc w:val="right"/>
              <w:rPr>
                <w:color w:val="000000"/>
                <w:u w:color="000000"/>
              </w:rPr>
            </w:pPr>
            <w:r>
              <w:rPr>
                <w:sz w:val="18"/>
              </w:rPr>
              <w:t>80,00%</w:t>
            </w:r>
          </w:p>
        </w:tc>
      </w:tr>
      <w:tr w:rsidR="007F256B" w14:paraId="67710F72"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4CCE63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3A88380"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2C9B632" w14:textId="77777777" w:rsidR="00A77B3E" w:rsidRDefault="009B680F">
            <w:pPr>
              <w:jc w:val="center"/>
              <w:rPr>
                <w:color w:val="000000"/>
                <w:u w:color="000000"/>
              </w:rPr>
            </w:pPr>
            <w:r>
              <w:rPr>
                <w:sz w:val="18"/>
              </w:rPr>
              <w:t>3110</w:t>
            </w:r>
          </w:p>
        </w:tc>
        <w:tc>
          <w:tcPr>
            <w:tcW w:w="3525" w:type="dxa"/>
            <w:tcBorders>
              <w:top w:val="single" w:sz="2" w:space="0" w:color="auto"/>
              <w:left w:val="nil"/>
              <w:bottom w:val="single" w:sz="2" w:space="0" w:color="auto"/>
              <w:right w:val="single" w:sz="2" w:space="0" w:color="auto"/>
            </w:tcBorders>
            <w:tcMar>
              <w:top w:w="100" w:type="dxa"/>
            </w:tcMar>
            <w:vAlign w:val="center"/>
          </w:tcPr>
          <w:p w14:paraId="0F5F56D6" w14:textId="77777777" w:rsidR="00A77B3E" w:rsidRDefault="009B680F">
            <w:pPr>
              <w:jc w:val="left"/>
              <w:rPr>
                <w:color w:val="000000"/>
                <w:u w:color="000000"/>
              </w:rPr>
            </w:pPr>
            <w:r>
              <w:rPr>
                <w:sz w:val="18"/>
              </w:rPr>
              <w:t>Świadczenia społeczne</w:t>
            </w:r>
          </w:p>
        </w:tc>
        <w:tc>
          <w:tcPr>
            <w:tcW w:w="1365" w:type="dxa"/>
            <w:tcBorders>
              <w:top w:val="nil"/>
              <w:left w:val="nil"/>
              <w:bottom w:val="single" w:sz="2" w:space="0" w:color="auto"/>
              <w:right w:val="nil"/>
            </w:tcBorders>
            <w:tcMar>
              <w:top w:w="100" w:type="dxa"/>
            </w:tcMar>
            <w:vAlign w:val="center"/>
          </w:tcPr>
          <w:p w14:paraId="57930BD6" w14:textId="77777777" w:rsidR="00A77B3E" w:rsidRDefault="009B680F">
            <w:pPr>
              <w:jc w:val="right"/>
              <w:rPr>
                <w:color w:val="000000"/>
                <w:u w:color="000000"/>
              </w:rPr>
            </w:pPr>
            <w:r>
              <w:rPr>
                <w:sz w:val="18"/>
              </w:rPr>
              <w:t>37 125,00</w:t>
            </w:r>
          </w:p>
        </w:tc>
        <w:tc>
          <w:tcPr>
            <w:tcW w:w="1260" w:type="dxa"/>
            <w:tcBorders>
              <w:top w:val="nil"/>
              <w:left w:val="single" w:sz="2" w:space="0" w:color="auto"/>
              <w:bottom w:val="single" w:sz="2" w:space="0" w:color="auto"/>
              <w:right w:val="single" w:sz="2" w:space="0" w:color="auto"/>
            </w:tcBorders>
            <w:tcMar>
              <w:top w:w="100" w:type="dxa"/>
            </w:tcMar>
            <w:vAlign w:val="center"/>
          </w:tcPr>
          <w:p w14:paraId="3F39F525" w14:textId="77777777" w:rsidR="00A77B3E" w:rsidRDefault="009B680F">
            <w:pPr>
              <w:jc w:val="right"/>
              <w:rPr>
                <w:color w:val="000000"/>
                <w:u w:color="000000"/>
              </w:rPr>
            </w:pPr>
            <w:r>
              <w:rPr>
                <w:sz w:val="18"/>
              </w:rPr>
              <w:t>29 700,00</w:t>
            </w:r>
          </w:p>
        </w:tc>
        <w:tc>
          <w:tcPr>
            <w:tcW w:w="930" w:type="dxa"/>
            <w:tcBorders>
              <w:top w:val="nil"/>
              <w:left w:val="nil"/>
              <w:bottom w:val="single" w:sz="2" w:space="0" w:color="auto"/>
              <w:right w:val="single" w:sz="2" w:space="0" w:color="auto"/>
            </w:tcBorders>
            <w:tcMar>
              <w:top w:w="100" w:type="dxa"/>
            </w:tcMar>
            <w:vAlign w:val="center"/>
          </w:tcPr>
          <w:p w14:paraId="2D7E7591" w14:textId="77777777" w:rsidR="00A77B3E" w:rsidRDefault="009B680F">
            <w:pPr>
              <w:jc w:val="right"/>
              <w:rPr>
                <w:color w:val="000000"/>
                <w:u w:color="000000"/>
              </w:rPr>
            </w:pPr>
            <w:r>
              <w:rPr>
                <w:sz w:val="18"/>
              </w:rPr>
              <w:t>80,00%</w:t>
            </w:r>
          </w:p>
        </w:tc>
      </w:tr>
      <w:tr w:rsidR="007F256B" w14:paraId="27CFF6D1" w14:textId="77777777">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776A6519" w14:textId="77777777" w:rsidR="00A77B3E" w:rsidRDefault="009B680F">
            <w:pPr>
              <w:jc w:val="center"/>
              <w:rPr>
                <w:color w:val="000000"/>
                <w:u w:color="000000"/>
              </w:rPr>
            </w:pPr>
            <w:r>
              <w:rPr>
                <w:b/>
                <w:sz w:val="18"/>
              </w:rPr>
              <w:t>855</w:t>
            </w:r>
          </w:p>
        </w:tc>
        <w:tc>
          <w:tcPr>
            <w:tcW w:w="975" w:type="dxa"/>
            <w:tcBorders>
              <w:top w:val="nil"/>
              <w:left w:val="nil"/>
              <w:bottom w:val="single" w:sz="2" w:space="0" w:color="auto"/>
              <w:right w:val="single" w:sz="2" w:space="0" w:color="auto"/>
            </w:tcBorders>
            <w:tcMar>
              <w:top w:w="100" w:type="dxa"/>
            </w:tcMar>
            <w:vAlign w:val="center"/>
          </w:tcPr>
          <w:p w14:paraId="47B5645F"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4D866C2"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4CEAD693" w14:textId="77777777" w:rsidR="00A77B3E" w:rsidRDefault="009B680F">
            <w:pPr>
              <w:jc w:val="left"/>
              <w:rPr>
                <w:color w:val="000000"/>
                <w:u w:color="000000"/>
              </w:rPr>
            </w:pPr>
            <w:r>
              <w:rPr>
                <w:b/>
                <w:sz w:val="18"/>
              </w:rPr>
              <w:t>Rodzina</w:t>
            </w:r>
          </w:p>
        </w:tc>
        <w:tc>
          <w:tcPr>
            <w:tcW w:w="1365" w:type="dxa"/>
            <w:tcBorders>
              <w:top w:val="nil"/>
              <w:left w:val="nil"/>
              <w:bottom w:val="single" w:sz="2" w:space="0" w:color="auto"/>
              <w:right w:val="nil"/>
            </w:tcBorders>
            <w:tcMar>
              <w:top w:w="100" w:type="dxa"/>
            </w:tcMar>
            <w:vAlign w:val="center"/>
          </w:tcPr>
          <w:p w14:paraId="6836A4C9" w14:textId="77777777" w:rsidR="00A77B3E" w:rsidRDefault="009B680F">
            <w:pPr>
              <w:jc w:val="right"/>
              <w:rPr>
                <w:color w:val="000000"/>
                <w:u w:color="000000"/>
              </w:rPr>
            </w:pPr>
            <w:r>
              <w:rPr>
                <w:b/>
                <w:sz w:val="18"/>
              </w:rPr>
              <w:t>867 588,00</w:t>
            </w:r>
          </w:p>
        </w:tc>
        <w:tc>
          <w:tcPr>
            <w:tcW w:w="1260" w:type="dxa"/>
            <w:tcBorders>
              <w:top w:val="nil"/>
              <w:left w:val="single" w:sz="2" w:space="0" w:color="auto"/>
              <w:bottom w:val="single" w:sz="2" w:space="0" w:color="auto"/>
              <w:right w:val="single" w:sz="2" w:space="0" w:color="auto"/>
            </w:tcBorders>
            <w:tcMar>
              <w:top w:w="100" w:type="dxa"/>
            </w:tcMar>
            <w:vAlign w:val="center"/>
          </w:tcPr>
          <w:p w14:paraId="135C95A1" w14:textId="77777777" w:rsidR="00A77B3E" w:rsidRDefault="009B680F">
            <w:pPr>
              <w:jc w:val="right"/>
              <w:rPr>
                <w:color w:val="000000"/>
                <w:u w:color="000000"/>
              </w:rPr>
            </w:pPr>
            <w:r>
              <w:rPr>
                <w:b/>
                <w:sz w:val="18"/>
              </w:rPr>
              <w:t>864 002,53</w:t>
            </w:r>
          </w:p>
        </w:tc>
        <w:tc>
          <w:tcPr>
            <w:tcW w:w="930" w:type="dxa"/>
            <w:tcBorders>
              <w:top w:val="nil"/>
              <w:left w:val="nil"/>
              <w:bottom w:val="single" w:sz="2" w:space="0" w:color="auto"/>
              <w:right w:val="single" w:sz="2" w:space="0" w:color="auto"/>
            </w:tcBorders>
            <w:tcMar>
              <w:top w:w="100" w:type="dxa"/>
            </w:tcMar>
            <w:vAlign w:val="center"/>
          </w:tcPr>
          <w:p w14:paraId="61E4F676" w14:textId="77777777" w:rsidR="00A77B3E" w:rsidRDefault="009B680F">
            <w:pPr>
              <w:jc w:val="right"/>
              <w:rPr>
                <w:color w:val="000000"/>
                <w:u w:color="000000"/>
              </w:rPr>
            </w:pPr>
            <w:r>
              <w:rPr>
                <w:b/>
                <w:sz w:val="18"/>
              </w:rPr>
              <w:t>99,59%</w:t>
            </w:r>
          </w:p>
        </w:tc>
      </w:tr>
      <w:tr w:rsidR="007F256B" w14:paraId="00B8DF5C" w14:textId="77777777">
        <w:trPr>
          <w:trHeight w:val="244"/>
        </w:trPr>
        <w:tc>
          <w:tcPr>
            <w:tcW w:w="960" w:type="dxa"/>
            <w:vMerge w:val="restart"/>
            <w:tcBorders>
              <w:top w:val="nil"/>
              <w:left w:val="single" w:sz="2" w:space="0" w:color="auto"/>
              <w:bottom w:val="single" w:sz="2" w:space="0" w:color="auto"/>
              <w:right w:val="single" w:sz="2" w:space="0" w:color="auto"/>
            </w:tcBorders>
            <w:tcMar>
              <w:top w:w="100" w:type="dxa"/>
            </w:tcMar>
            <w:vAlign w:val="center"/>
          </w:tcPr>
          <w:p w14:paraId="703C839E"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C92407A" w14:textId="77777777" w:rsidR="00A77B3E" w:rsidRDefault="009B680F">
            <w:pPr>
              <w:jc w:val="center"/>
              <w:rPr>
                <w:color w:val="000000"/>
                <w:u w:color="000000"/>
              </w:rPr>
            </w:pPr>
            <w:r>
              <w:rPr>
                <w:sz w:val="18"/>
              </w:rPr>
              <w:t>85504</w:t>
            </w:r>
          </w:p>
        </w:tc>
        <w:tc>
          <w:tcPr>
            <w:tcW w:w="975" w:type="dxa"/>
            <w:tcBorders>
              <w:top w:val="nil"/>
              <w:left w:val="nil"/>
              <w:bottom w:val="single" w:sz="2" w:space="0" w:color="auto"/>
              <w:right w:val="single" w:sz="2" w:space="0" w:color="auto"/>
            </w:tcBorders>
            <w:tcMar>
              <w:top w:w="100" w:type="dxa"/>
            </w:tcMar>
            <w:vAlign w:val="center"/>
          </w:tcPr>
          <w:p w14:paraId="71C080B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1175BCE" w14:textId="77777777" w:rsidR="00A77B3E" w:rsidRDefault="009B680F">
            <w:pPr>
              <w:jc w:val="left"/>
              <w:rPr>
                <w:color w:val="000000"/>
                <w:u w:color="000000"/>
              </w:rPr>
            </w:pPr>
            <w:r>
              <w:rPr>
                <w:sz w:val="18"/>
              </w:rPr>
              <w:t>Wspieranie rodziny</w:t>
            </w:r>
          </w:p>
        </w:tc>
        <w:tc>
          <w:tcPr>
            <w:tcW w:w="1365" w:type="dxa"/>
            <w:tcBorders>
              <w:top w:val="nil"/>
              <w:left w:val="nil"/>
              <w:bottom w:val="single" w:sz="2" w:space="0" w:color="auto"/>
              <w:right w:val="nil"/>
            </w:tcBorders>
            <w:tcMar>
              <w:top w:w="100" w:type="dxa"/>
            </w:tcMar>
            <w:vAlign w:val="center"/>
          </w:tcPr>
          <w:p w14:paraId="7829A79A" w14:textId="77777777" w:rsidR="00A77B3E" w:rsidRDefault="009B680F">
            <w:pPr>
              <w:jc w:val="right"/>
              <w:rPr>
                <w:color w:val="000000"/>
                <w:u w:color="000000"/>
              </w:rPr>
            </w:pPr>
            <w:r>
              <w:rPr>
                <w:sz w:val="18"/>
              </w:rPr>
              <w:t>39 060,00</w:t>
            </w:r>
          </w:p>
        </w:tc>
        <w:tc>
          <w:tcPr>
            <w:tcW w:w="1260" w:type="dxa"/>
            <w:tcBorders>
              <w:top w:val="nil"/>
              <w:left w:val="single" w:sz="2" w:space="0" w:color="auto"/>
              <w:bottom w:val="single" w:sz="2" w:space="0" w:color="auto"/>
              <w:right w:val="single" w:sz="2" w:space="0" w:color="auto"/>
            </w:tcBorders>
            <w:tcMar>
              <w:top w:w="100" w:type="dxa"/>
            </w:tcMar>
            <w:vAlign w:val="center"/>
          </w:tcPr>
          <w:p w14:paraId="710FC0DF" w14:textId="77777777" w:rsidR="00A77B3E" w:rsidRDefault="009B680F">
            <w:pPr>
              <w:jc w:val="right"/>
              <w:rPr>
                <w:color w:val="000000"/>
                <w:u w:color="000000"/>
              </w:rPr>
            </w:pPr>
            <w:r>
              <w:rPr>
                <w:sz w:val="18"/>
              </w:rPr>
              <w:t>39 058,93</w:t>
            </w:r>
          </w:p>
        </w:tc>
        <w:tc>
          <w:tcPr>
            <w:tcW w:w="930" w:type="dxa"/>
            <w:tcBorders>
              <w:top w:val="nil"/>
              <w:left w:val="nil"/>
              <w:bottom w:val="single" w:sz="2" w:space="0" w:color="auto"/>
              <w:right w:val="single" w:sz="2" w:space="0" w:color="auto"/>
            </w:tcBorders>
            <w:tcMar>
              <w:top w:w="100" w:type="dxa"/>
            </w:tcMar>
            <w:vAlign w:val="center"/>
          </w:tcPr>
          <w:p w14:paraId="04670F0C" w14:textId="77777777" w:rsidR="00A77B3E" w:rsidRDefault="009B680F">
            <w:pPr>
              <w:jc w:val="right"/>
              <w:rPr>
                <w:color w:val="000000"/>
                <w:u w:color="000000"/>
              </w:rPr>
            </w:pPr>
            <w:r>
              <w:rPr>
                <w:sz w:val="18"/>
              </w:rPr>
              <w:t>100,00%</w:t>
            </w:r>
          </w:p>
        </w:tc>
      </w:tr>
      <w:tr w:rsidR="007F256B" w14:paraId="4C6AA64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F5D6F0A"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4E79A953"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C61C087" w14:textId="77777777" w:rsidR="00A77B3E" w:rsidRDefault="009B680F">
            <w:pPr>
              <w:jc w:val="center"/>
              <w:rPr>
                <w:color w:val="000000"/>
                <w:u w:color="000000"/>
              </w:rPr>
            </w:pPr>
            <w:r>
              <w:rPr>
                <w:sz w:val="18"/>
              </w:rPr>
              <w:t>3110</w:t>
            </w:r>
          </w:p>
        </w:tc>
        <w:tc>
          <w:tcPr>
            <w:tcW w:w="3525" w:type="dxa"/>
            <w:tcBorders>
              <w:top w:val="single" w:sz="2" w:space="0" w:color="auto"/>
              <w:left w:val="nil"/>
              <w:bottom w:val="single" w:sz="2" w:space="0" w:color="auto"/>
              <w:right w:val="single" w:sz="2" w:space="0" w:color="auto"/>
            </w:tcBorders>
            <w:tcMar>
              <w:top w:w="100" w:type="dxa"/>
            </w:tcMar>
            <w:vAlign w:val="center"/>
          </w:tcPr>
          <w:p w14:paraId="3D23B9AF" w14:textId="77777777" w:rsidR="00A77B3E" w:rsidRDefault="009B680F">
            <w:pPr>
              <w:jc w:val="left"/>
              <w:rPr>
                <w:color w:val="000000"/>
                <w:u w:color="000000"/>
              </w:rPr>
            </w:pPr>
            <w:r>
              <w:rPr>
                <w:sz w:val="18"/>
              </w:rPr>
              <w:t>Świadczenia społeczne</w:t>
            </w:r>
          </w:p>
        </w:tc>
        <w:tc>
          <w:tcPr>
            <w:tcW w:w="1365" w:type="dxa"/>
            <w:tcBorders>
              <w:top w:val="nil"/>
              <w:left w:val="nil"/>
              <w:bottom w:val="single" w:sz="2" w:space="0" w:color="auto"/>
              <w:right w:val="nil"/>
            </w:tcBorders>
            <w:tcMar>
              <w:top w:w="100" w:type="dxa"/>
            </w:tcMar>
            <w:vAlign w:val="center"/>
          </w:tcPr>
          <w:p w14:paraId="1E9742B9" w14:textId="77777777" w:rsidR="00A77B3E" w:rsidRDefault="009B680F">
            <w:pPr>
              <w:jc w:val="right"/>
              <w:rPr>
                <w:color w:val="000000"/>
                <w:u w:color="000000"/>
              </w:rPr>
            </w:pPr>
            <w:r>
              <w:rPr>
                <w:sz w:val="18"/>
              </w:rPr>
              <w:t>37 800,00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2BE76603" w14:textId="77777777" w:rsidR="00A77B3E" w:rsidRDefault="009B680F">
            <w:pPr>
              <w:jc w:val="right"/>
              <w:rPr>
                <w:color w:val="000000"/>
                <w:u w:color="000000"/>
              </w:rPr>
            </w:pPr>
            <w:r>
              <w:rPr>
                <w:sz w:val="18"/>
              </w:rPr>
              <w:t>37 800,00</w:t>
            </w:r>
          </w:p>
        </w:tc>
        <w:tc>
          <w:tcPr>
            <w:tcW w:w="930" w:type="dxa"/>
            <w:tcBorders>
              <w:top w:val="nil"/>
              <w:left w:val="nil"/>
              <w:bottom w:val="single" w:sz="2" w:space="0" w:color="auto"/>
              <w:right w:val="single" w:sz="2" w:space="0" w:color="auto"/>
            </w:tcBorders>
            <w:tcMar>
              <w:top w:w="100" w:type="dxa"/>
            </w:tcMar>
            <w:vAlign w:val="center"/>
          </w:tcPr>
          <w:p w14:paraId="67413A68" w14:textId="77777777" w:rsidR="00A77B3E" w:rsidRDefault="009B680F">
            <w:pPr>
              <w:jc w:val="right"/>
              <w:rPr>
                <w:color w:val="000000"/>
                <w:u w:color="000000"/>
              </w:rPr>
            </w:pPr>
            <w:r>
              <w:rPr>
                <w:sz w:val="18"/>
              </w:rPr>
              <w:t>100,00%</w:t>
            </w:r>
          </w:p>
        </w:tc>
      </w:tr>
      <w:tr w:rsidR="007F256B" w14:paraId="3BBF3BEE"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279233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C47FA3F"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0582EDC"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720A7E04"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17916654" w14:textId="77777777" w:rsidR="00A77B3E" w:rsidRDefault="009B680F">
            <w:pPr>
              <w:jc w:val="right"/>
              <w:rPr>
                <w:color w:val="000000"/>
                <w:u w:color="000000"/>
              </w:rPr>
            </w:pPr>
            <w:r>
              <w:rPr>
                <w:sz w:val="18"/>
              </w:rPr>
              <w:t>1 052,00</w:t>
            </w:r>
          </w:p>
        </w:tc>
        <w:tc>
          <w:tcPr>
            <w:tcW w:w="1260" w:type="dxa"/>
            <w:tcBorders>
              <w:top w:val="nil"/>
              <w:left w:val="single" w:sz="2" w:space="0" w:color="auto"/>
              <w:bottom w:val="single" w:sz="2" w:space="0" w:color="auto"/>
              <w:right w:val="single" w:sz="2" w:space="0" w:color="auto"/>
            </w:tcBorders>
            <w:tcMar>
              <w:top w:w="100" w:type="dxa"/>
            </w:tcMar>
            <w:vAlign w:val="center"/>
          </w:tcPr>
          <w:p w14:paraId="400F5632" w14:textId="77777777" w:rsidR="00A77B3E" w:rsidRDefault="009B680F">
            <w:pPr>
              <w:jc w:val="right"/>
              <w:rPr>
                <w:color w:val="000000"/>
                <w:u w:color="000000"/>
              </w:rPr>
            </w:pPr>
            <w:r>
              <w:rPr>
                <w:sz w:val="18"/>
              </w:rPr>
              <w:t>1 052,00</w:t>
            </w:r>
          </w:p>
        </w:tc>
        <w:tc>
          <w:tcPr>
            <w:tcW w:w="930" w:type="dxa"/>
            <w:tcBorders>
              <w:top w:val="nil"/>
              <w:left w:val="nil"/>
              <w:bottom w:val="single" w:sz="2" w:space="0" w:color="auto"/>
              <w:right w:val="single" w:sz="2" w:space="0" w:color="auto"/>
            </w:tcBorders>
            <w:tcMar>
              <w:top w:w="100" w:type="dxa"/>
            </w:tcMar>
            <w:vAlign w:val="center"/>
          </w:tcPr>
          <w:p w14:paraId="276A800D" w14:textId="77777777" w:rsidR="00A77B3E" w:rsidRDefault="009B680F">
            <w:pPr>
              <w:jc w:val="right"/>
              <w:rPr>
                <w:color w:val="000000"/>
                <w:u w:color="000000"/>
              </w:rPr>
            </w:pPr>
            <w:r>
              <w:rPr>
                <w:sz w:val="18"/>
              </w:rPr>
              <w:t>100,00%</w:t>
            </w:r>
          </w:p>
        </w:tc>
      </w:tr>
      <w:tr w:rsidR="007F256B" w14:paraId="4909BDD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26ADEB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8EE2635"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33CAD65"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79D4FC57"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7AE19129" w14:textId="77777777" w:rsidR="00A77B3E" w:rsidRDefault="009B680F">
            <w:pPr>
              <w:jc w:val="right"/>
              <w:rPr>
                <w:color w:val="000000"/>
                <w:u w:color="000000"/>
              </w:rPr>
            </w:pPr>
            <w:r>
              <w:rPr>
                <w:sz w:val="18"/>
              </w:rPr>
              <w:t>182,00</w:t>
            </w:r>
          </w:p>
        </w:tc>
        <w:tc>
          <w:tcPr>
            <w:tcW w:w="1260" w:type="dxa"/>
            <w:tcBorders>
              <w:top w:val="nil"/>
              <w:left w:val="single" w:sz="2" w:space="0" w:color="auto"/>
              <w:bottom w:val="single" w:sz="2" w:space="0" w:color="auto"/>
              <w:right w:val="single" w:sz="2" w:space="0" w:color="auto"/>
            </w:tcBorders>
            <w:tcMar>
              <w:top w:w="100" w:type="dxa"/>
            </w:tcMar>
            <w:vAlign w:val="center"/>
          </w:tcPr>
          <w:p w14:paraId="3A8ABFF7" w14:textId="77777777" w:rsidR="00A77B3E" w:rsidRDefault="009B680F">
            <w:pPr>
              <w:jc w:val="right"/>
              <w:rPr>
                <w:color w:val="000000"/>
                <w:u w:color="000000"/>
              </w:rPr>
            </w:pPr>
            <w:r>
              <w:rPr>
                <w:sz w:val="18"/>
              </w:rPr>
              <w:t>181,16</w:t>
            </w:r>
          </w:p>
        </w:tc>
        <w:tc>
          <w:tcPr>
            <w:tcW w:w="930" w:type="dxa"/>
            <w:tcBorders>
              <w:top w:val="nil"/>
              <w:left w:val="nil"/>
              <w:bottom w:val="single" w:sz="2" w:space="0" w:color="auto"/>
              <w:right w:val="single" w:sz="2" w:space="0" w:color="auto"/>
            </w:tcBorders>
            <w:tcMar>
              <w:top w:w="100" w:type="dxa"/>
            </w:tcMar>
            <w:vAlign w:val="center"/>
          </w:tcPr>
          <w:p w14:paraId="77F33A1F" w14:textId="77777777" w:rsidR="00A77B3E" w:rsidRDefault="009B680F">
            <w:pPr>
              <w:jc w:val="right"/>
              <w:rPr>
                <w:color w:val="000000"/>
                <w:u w:color="000000"/>
              </w:rPr>
            </w:pPr>
            <w:r>
              <w:rPr>
                <w:sz w:val="18"/>
              </w:rPr>
              <w:t>99,54%</w:t>
            </w:r>
          </w:p>
        </w:tc>
      </w:tr>
      <w:tr w:rsidR="007F256B" w14:paraId="582ADB14"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5C476EA"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2D129D0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3E1E6A29"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2FDB7A37"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11EC6939" w14:textId="77777777" w:rsidR="00A77B3E" w:rsidRDefault="009B680F">
            <w:pPr>
              <w:jc w:val="right"/>
              <w:rPr>
                <w:color w:val="000000"/>
                <w:u w:color="000000"/>
              </w:rPr>
            </w:pPr>
            <w:r>
              <w:rPr>
                <w:sz w:val="18"/>
              </w:rPr>
              <w:t>26,00</w:t>
            </w:r>
          </w:p>
        </w:tc>
        <w:tc>
          <w:tcPr>
            <w:tcW w:w="1260" w:type="dxa"/>
            <w:tcBorders>
              <w:top w:val="nil"/>
              <w:left w:val="single" w:sz="2" w:space="0" w:color="auto"/>
              <w:bottom w:val="single" w:sz="2" w:space="0" w:color="auto"/>
              <w:right w:val="single" w:sz="2" w:space="0" w:color="auto"/>
            </w:tcBorders>
            <w:tcMar>
              <w:top w:w="100" w:type="dxa"/>
            </w:tcMar>
            <w:vAlign w:val="center"/>
          </w:tcPr>
          <w:p w14:paraId="358D6FFF" w14:textId="77777777" w:rsidR="00A77B3E" w:rsidRDefault="009B680F">
            <w:pPr>
              <w:jc w:val="right"/>
              <w:rPr>
                <w:color w:val="000000"/>
                <w:u w:color="000000"/>
              </w:rPr>
            </w:pPr>
            <w:r>
              <w:rPr>
                <w:sz w:val="18"/>
              </w:rPr>
              <w:t>25,77</w:t>
            </w:r>
          </w:p>
        </w:tc>
        <w:tc>
          <w:tcPr>
            <w:tcW w:w="930" w:type="dxa"/>
            <w:tcBorders>
              <w:top w:val="nil"/>
              <w:left w:val="nil"/>
              <w:bottom w:val="single" w:sz="2" w:space="0" w:color="auto"/>
              <w:right w:val="single" w:sz="2" w:space="0" w:color="auto"/>
            </w:tcBorders>
            <w:tcMar>
              <w:top w:w="100" w:type="dxa"/>
            </w:tcMar>
            <w:vAlign w:val="center"/>
          </w:tcPr>
          <w:p w14:paraId="0E0E5DA2" w14:textId="77777777" w:rsidR="00A77B3E" w:rsidRDefault="009B680F">
            <w:pPr>
              <w:jc w:val="right"/>
              <w:rPr>
                <w:color w:val="000000"/>
                <w:u w:color="000000"/>
              </w:rPr>
            </w:pPr>
            <w:r>
              <w:rPr>
                <w:sz w:val="18"/>
              </w:rPr>
              <w:t>99,12%</w:t>
            </w:r>
          </w:p>
        </w:tc>
      </w:tr>
      <w:tr w:rsidR="007F256B" w14:paraId="3AA97A2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F237630"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E7A0D2C" w14:textId="77777777" w:rsidR="00A77B3E" w:rsidRDefault="009B680F">
            <w:pPr>
              <w:jc w:val="center"/>
              <w:rPr>
                <w:color w:val="000000"/>
                <w:u w:color="000000"/>
              </w:rPr>
            </w:pPr>
            <w:r>
              <w:rPr>
                <w:sz w:val="18"/>
              </w:rPr>
              <w:t>85508</w:t>
            </w:r>
          </w:p>
        </w:tc>
        <w:tc>
          <w:tcPr>
            <w:tcW w:w="975" w:type="dxa"/>
            <w:tcBorders>
              <w:top w:val="nil"/>
              <w:left w:val="nil"/>
              <w:bottom w:val="single" w:sz="2" w:space="0" w:color="auto"/>
              <w:right w:val="single" w:sz="2" w:space="0" w:color="auto"/>
            </w:tcBorders>
            <w:tcMar>
              <w:top w:w="100" w:type="dxa"/>
            </w:tcMar>
            <w:vAlign w:val="center"/>
          </w:tcPr>
          <w:p w14:paraId="7B57FCAA"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798501FC" w14:textId="77777777" w:rsidR="00A77B3E" w:rsidRDefault="009B680F">
            <w:pPr>
              <w:jc w:val="left"/>
              <w:rPr>
                <w:color w:val="000000"/>
                <w:u w:color="000000"/>
              </w:rPr>
            </w:pPr>
            <w:r>
              <w:rPr>
                <w:sz w:val="18"/>
              </w:rPr>
              <w:t>Rodziny zastępcze</w:t>
            </w:r>
          </w:p>
        </w:tc>
        <w:tc>
          <w:tcPr>
            <w:tcW w:w="1365" w:type="dxa"/>
            <w:tcBorders>
              <w:top w:val="nil"/>
              <w:left w:val="nil"/>
              <w:bottom w:val="single" w:sz="2" w:space="0" w:color="auto"/>
              <w:right w:val="nil"/>
            </w:tcBorders>
            <w:tcMar>
              <w:top w:w="100" w:type="dxa"/>
            </w:tcMar>
            <w:vAlign w:val="center"/>
          </w:tcPr>
          <w:p w14:paraId="7EAA270A" w14:textId="77777777" w:rsidR="00A77B3E" w:rsidRDefault="009B680F">
            <w:pPr>
              <w:jc w:val="right"/>
              <w:rPr>
                <w:color w:val="000000"/>
                <w:u w:color="000000"/>
              </w:rPr>
            </w:pPr>
            <w:r>
              <w:rPr>
                <w:sz w:val="18"/>
              </w:rPr>
              <w:t>457 130,00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0A8ACA2" w14:textId="77777777" w:rsidR="00A77B3E" w:rsidRDefault="009B680F">
            <w:pPr>
              <w:jc w:val="right"/>
              <w:rPr>
                <w:color w:val="000000"/>
                <w:u w:color="000000"/>
              </w:rPr>
            </w:pPr>
            <w:r>
              <w:rPr>
                <w:sz w:val="18"/>
              </w:rPr>
              <w:t>455 117,76</w:t>
            </w:r>
          </w:p>
        </w:tc>
        <w:tc>
          <w:tcPr>
            <w:tcW w:w="930" w:type="dxa"/>
            <w:tcBorders>
              <w:top w:val="nil"/>
              <w:left w:val="nil"/>
              <w:bottom w:val="single" w:sz="2" w:space="0" w:color="auto"/>
              <w:right w:val="single" w:sz="2" w:space="0" w:color="auto"/>
            </w:tcBorders>
            <w:tcMar>
              <w:top w:w="100" w:type="dxa"/>
            </w:tcMar>
            <w:vAlign w:val="center"/>
          </w:tcPr>
          <w:p w14:paraId="41F3A263" w14:textId="77777777" w:rsidR="00A77B3E" w:rsidRDefault="009B680F">
            <w:pPr>
              <w:jc w:val="right"/>
              <w:rPr>
                <w:color w:val="000000"/>
                <w:u w:color="000000"/>
              </w:rPr>
            </w:pPr>
            <w:r>
              <w:rPr>
                <w:sz w:val="18"/>
              </w:rPr>
              <w:t>99,56%</w:t>
            </w:r>
          </w:p>
        </w:tc>
      </w:tr>
      <w:tr w:rsidR="007F256B" w14:paraId="5C4F43A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12BFB08A"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5EE46277"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AA2623E" w14:textId="77777777" w:rsidR="00A77B3E" w:rsidRDefault="009B680F">
            <w:pPr>
              <w:jc w:val="center"/>
              <w:rPr>
                <w:color w:val="000000"/>
                <w:u w:color="000000"/>
              </w:rPr>
            </w:pPr>
            <w:r>
              <w:rPr>
                <w:sz w:val="18"/>
              </w:rPr>
              <w:t>3110</w:t>
            </w:r>
          </w:p>
        </w:tc>
        <w:tc>
          <w:tcPr>
            <w:tcW w:w="3525" w:type="dxa"/>
            <w:tcBorders>
              <w:top w:val="single" w:sz="2" w:space="0" w:color="auto"/>
              <w:left w:val="nil"/>
              <w:bottom w:val="single" w:sz="2" w:space="0" w:color="auto"/>
              <w:right w:val="single" w:sz="2" w:space="0" w:color="auto"/>
            </w:tcBorders>
            <w:tcMar>
              <w:top w:w="100" w:type="dxa"/>
            </w:tcMar>
            <w:vAlign w:val="center"/>
          </w:tcPr>
          <w:p w14:paraId="429FDDC2" w14:textId="77777777" w:rsidR="00A77B3E" w:rsidRDefault="009B680F">
            <w:pPr>
              <w:jc w:val="left"/>
              <w:rPr>
                <w:color w:val="000000"/>
                <w:u w:color="000000"/>
              </w:rPr>
            </w:pPr>
            <w:r>
              <w:rPr>
                <w:sz w:val="18"/>
              </w:rPr>
              <w:t>Świadczenia społeczne</w:t>
            </w:r>
          </w:p>
        </w:tc>
        <w:tc>
          <w:tcPr>
            <w:tcW w:w="1365" w:type="dxa"/>
            <w:tcBorders>
              <w:top w:val="nil"/>
              <w:left w:val="nil"/>
              <w:bottom w:val="single" w:sz="2" w:space="0" w:color="auto"/>
              <w:right w:val="nil"/>
            </w:tcBorders>
            <w:tcMar>
              <w:top w:w="100" w:type="dxa"/>
            </w:tcMar>
            <w:vAlign w:val="center"/>
          </w:tcPr>
          <w:p w14:paraId="0A0B316C" w14:textId="77777777" w:rsidR="00A77B3E" w:rsidRDefault="009B680F">
            <w:pPr>
              <w:jc w:val="right"/>
              <w:rPr>
                <w:color w:val="000000"/>
                <w:u w:color="000000"/>
              </w:rPr>
            </w:pPr>
            <w:r>
              <w:rPr>
                <w:sz w:val="18"/>
              </w:rPr>
              <w:t>452 604,00</w:t>
            </w:r>
          </w:p>
        </w:tc>
        <w:tc>
          <w:tcPr>
            <w:tcW w:w="1260" w:type="dxa"/>
            <w:tcBorders>
              <w:top w:val="nil"/>
              <w:left w:val="single" w:sz="2" w:space="0" w:color="auto"/>
              <w:bottom w:val="single" w:sz="2" w:space="0" w:color="auto"/>
              <w:right w:val="single" w:sz="2" w:space="0" w:color="auto"/>
            </w:tcBorders>
            <w:tcMar>
              <w:top w:w="100" w:type="dxa"/>
            </w:tcMar>
            <w:vAlign w:val="center"/>
          </w:tcPr>
          <w:p w14:paraId="6A73BCD2" w14:textId="77777777" w:rsidR="00A77B3E" w:rsidRDefault="009B680F">
            <w:pPr>
              <w:jc w:val="right"/>
              <w:rPr>
                <w:color w:val="000000"/>
                <w:u w:color="000000"/>
              </w:rPr>
            </w:pPr>
            <w:r>
              <w:rPr>
                <w:sz w:val="18"/>
              </w:rPr>
              <w:t>450 619,13</w:t>
            </w:r>
          </w:p>
        </w:tc>
        <w:tc>
          <w:tcPr>
            <w:tcW w:w="930" w:type="dxa"/>
            <w:tcBorders>
              <w:top w:val="nil"/>
              <w:left w:val="nil"/>
              <w:bottom w:val="single" w:sz="2" w:space="0" w:color="auto"/>
              <w:right w:val="single" w:sz="2" w:space="0" w:color="auto"/>
            </w:tcBorders>
            <w:tcMar>
              <w:top w:w="100" w:type="dxa"/>
            </w:tcMar>
            <w:vAlign w:val="center"/>
          </w:tcPr>
          <w:p w14:paraId="751FB427" w14:textId="77777777" w:rsidR="00A77B3E" w:rsidRDefault="009B680F">
            <w:pPr>
              <w:jc w:val="right"/>
              <w:rPr>
                <w:color w:val="000000"/>
                <w:u w:color="000000"/>
              </w:rPr>
            </w:pPr>
            <w:r>
              <w:rPr>
                <w:sz w:val="18"/>
              </w:rPr>
              <w:t>99,56%</w:t>
            </w:r>
          </w:p>
        </w:tc>
      </w:tr>
      <w:tr w:rsidR="007F256B" w14:paraId="2EFF138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7E2ADA3"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E2C35DB"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11B0521"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04A06C21"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1960D6C1" w14:textId="77777777" w:rsidR="00A77B3E" w:rsidRDefault="009B680F">
            <w:pPr>
              <w:jc w:val="right"/>
              <w:rPr>
                <w:color w:val="000000"/>
                <w:u w:color="000000"/>
              </w:rPr>
            </w:pPr>
            <w:r>
              <w:rPr>
                <w:sz w:val="18"/>
              </w:rPr>
              <w:t>3 816,00</w:t>
            </w:r>
          </w:p>
        </w:tc>
        <w:tc>
          <w:tcPr>
            <w:tcW w:w="1260" w:type="dxa"/>
            <w:tcBorders>
              <w:top w:val="nil"/>
              <w:left w:val="single" w:sz="2" w:space="0" w:color="auto"/>
              <w:bottom w:val="single" w:sz="2" w:space="0" w:color="auto"/>
              <w:right w:val="single" w:sz="2" w:space="0" w:color="auto"/>
            </w:tcBorders>
            <w:tcMar>
              <w:top w:w="100" w:type="dxa"/>
            </w:tcMar>
            <w:vAlign w:val="center"/>
          </w:tcPr>
          <w:p w14:paraId="331B61E5" w14:textId="77777777" w:rsidR="00A77B3E" w:rsidRDefault="009B680F">
            <w:pPr>
              <w:jc w:val="right"/>
              <w:rPr>
                <w:color w:val="000000"/>
                <w:u w:color="000000"/>
              </w:rPr>
            </w:pPr>
            <w:r>
              <w:rPr>
                <w:sz w:val="18"/>
              </w:rPr>
              <w:t>3 794,45</w:t>
            </w:r>
          </w:p>
        </w:tc>
        <w:tc>
          <w:tcPr>
            <w:tcW w:w="930" w:type="dxa"/>
            <w:tcBorders>
              <w:top w:val="nil"/>
              <w:left w:val="nil"/>
              <w:bottom w:val="single" w:sz="2" w:space="0" w:color="auto"/>
              <w:right w:val="single" w:sz="2" w:space="0" w:color="auto"/>
            </w:tcBorders>
            <w:tcMar>
              <w:top w:w="100" w:type="dxa"/>
            </w:tcMar>
            <w:vAlign w:val="center"/>
          </w:tcPr>
          <w:p w14:paraId="3C87561B" w14:textId="77777777" w:rsidR="00A77B3E" w:rsidRDefault="009B680F">
            <w:pPr>
              <w:jc w:val="right"/>
              <w:rPr>
                <w:color w:val="000000"/>
                <w:u w:color="000000"/>
              </w:rPr>
            </w:pPr>
            <w:r>
              <w:rPr>
                <w:sz w:val="18"/>
              </w:rPr>
              <w:t>99,44%</w:t>
            </w:r>
          </w:p>
        </w:tc>
      </w:tr>
      <w:tr w:rsidR="007F256B" w14:paraId="398BAB55"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0A9D64C9"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533029B7"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9BD423F"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6CA352E3"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50AFACCD" w14:textId="77777777" w:rsidR="00A77B3E" w:rsidRDefault="009B680F">
            <w:pPr>
              <w:jc w:val="right"/>
              <w:rPr>
                <w:color w:val="000000"/>
                <w:u w:color="000000"/>
              </w:rPr>
            </w:pPr>
            <w:r>
              <w:rPr>
                <w:sz w:val="18"/>
              </w:rPr>
              <w:t>657,00</w:t>
            </w:r>
          </w:p>
        </w:tc>
        <w:tc>
          <w:tcPr>
            <w:tcW w:w="1260" w:type="dxa"/>
            <w:tcBorders>
              <w:top w:val="nil"/>
              <w:left w:val="single" w:sz="2" w:space="0" w:color="auto"/>
              <w:bottom w:val="single" w:sz="2" w:space="0" w:color="auto"/>
              <w:right w:val="single" w:sz="2" w:space="0" w:color="auto"/>
            </w:tcBorders>
            <w:tcMar>
              <w:top w:w="100" w:type="dxa"/>
            </w:tcMar>
            <w:vAlign w:val="center"/>
          </w:tcPr>
          <w:p w14:paraId="7E850252" w14:textId="77777777" w:rsidR="00A77B3E" w:rsidRDefault="009B680F">
            <w:pPr>
              <w:jc w:val="right"/>
              <w:rPr>
                <w:color w:val="000000"/>
                <w:u w:color="000000"/>
              </w:rPr>
            </w:pPr>
            <w:r>
              <w:rPr>
                <w:sz w:val="18"/>
              </w:rPr>
              <w:t>653,36</w:t>
            </w:r>
          </w:p>
        </w:tc>
        <w:tc>
          <w:tcPr>
            <w:tcW w:w="930" w:type="dxa"/>
            <w:tcBorders>
              <w:top w:val="nil"/>
              <w:left w:val="nil"/>
              <w:bottom w:val="single" w:sz="2" w:space="0" w:color="auto"/>
              <w:right w:val="single" w:sz="2" w:space="0" w:color="auto"/>
            </w:tcBorders>
            <w:tcMar>
              <w:top w:w="100" w:type="dxa"/>
            </w:tcMar>
            <w:vAlign w:val="center"/>
          </w:tcPr>
          <w:p w14:paraId="4FB6F96D" w14:textId="77777777" w:rsidR="00A77B3E" w:rsidRDefault="009B680F">
            <w:pPr>
              <w:jc w:val="right"/>
              <w:rPr>
                <w:color w:val="000000"/>
                <w:u w:color="000000"/>
              </w:rPr>
            </w:pPr>
            <w:r>
              <w:rPr>
                <w:sz w:val="18"/>
              </w:rPr>
              <w:t>99,45%</w:t>
            </w:r>
          </w:p>
        </w:tc>
      </w:tr>
      <w:tr w:rsidR="007F256B" w14:paraId="4A7B180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3E38A276"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DBD66C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61BC472"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724C0415"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69457C15" w14:textId="77777777" w:rsidR="00A77B3E" w:rsidRDefault="009B680F">
            <w:pPr>
              <w:jc w:val="right"/>
              <w:rPr>
                <w:color w:val="000000"/>
                <w:u w:color="000000"/>
              </w:rPr>
            </w:pPr>
            <w:r>
              <w:rPr>
                <w:sz w:val="18"/>
              </w:rPr>
              <w:t>53,00</w:t>
            </w:r>
          </w:p>
        </w:tc>
        <w:tc>
          <w:tcPr>
            <w:tcW w:w="1260" w:type="dxa"/>
            <w:tcBorders>
              <w:top w:val="nil"/>
              <w:left w:val="single" w:sz="2" w:space="0" w:color="auto"/>
              <w:bottom w:val="single" w:sz="2" w:space="0" w:color="auto"/>
              <w:right w:val="single" w:sz="2" w:space="0" w:color="auto"/>
            </w:tcBorders>
            <w:tcMar>
              <w:top w:w="100" w:type="dxa"/>
            </w:tcMar>
            <w:vAlign w:val="center"/>
          </w:tcPr>
          <w:p w14:paraId="29B6258B" w14:textId="77777777" w:rsidR="00A77B3E" w:rsidRDefault="009B680F">
            <w:pPr>
              <w:jc w:val="right"/>
              <w:rPr>
                <w:color w:val="000000"/>
                <w:u w:color="000000"/>
              </w:rPr>
            </w:pPr>
            <w:r>
              <w:rPr>
                <w:sz w:val="18"/>
              </w:rPr>
              <w:t>50,82</w:t>
            </w:r>
          </w:p>
        </w:tc>
        <w:tc>
          <w:tcPr>
            <w:tcW w:w="930" w:type="dxa"/>
            <w:tcBorders>
              <w:top w:val="nil"/>
              <w:left w:val="nil"/>
              <w:bottom w:val="single" w:sz="2" w:space="0" w:color="auto"/>
              <w:right w:val="single" w:sz="2" w:space="0" w:color="auto"/>
            </w:tcBorders>
            <w:tcMar>
              <w:top w:w="100" w:type="dxa"/>
            </w:tcMar>
            <w:vAlign w:val="center"/>
          </w:tcPr>
          <w:p w14:paraId="4BCB1F43" w14:textId="77777777" w:rsidR="00A77B3E" w:rsidRDefault="009B680F">
            <w:pPr>
              <w:jc w:val="right"/>
              <w:rPr>
                <w:color w:val="000000"/>
                <w:u w:color="000000"/>
              </w:rPr>
            </w:pPr>
            <w:r>
              <w:rPr>
                <w:sz w:val="18"/>
              </w:rPr>
              <w:t>95,89%</w:t>
            </w:r>
          </w:p>
        </w:tc>
      </w:tr>
      <w:tr w:rsidR="007F256B" w14:paraId="6EA42819"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6F563B81"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A35B813" w14:textId="77777777" w:rsidR="00A77B3E" w:rsidRDefault="009B680F">
            <w:pPr>
              <w:jc w:val="center"/>
              <w:rPr>
                <w:color w:val="000000"/>
                <w:u w:color="000000"/>
              </w:rPr>
            </w:pPr>
            <w:r>
              <w:rPr>
                <w:sz w:val="18"/>
              </w:rPr>
              <w:t>85510</w:t>
            </w:r>
          </w:p>
        </w:tc>
        <w:tc>
          <w:tcPr>
            <w:tcW w:w="975" w:type="dxa"/>
            <w:tcBorders>
              <w:top w:val="nil"/>
              <w:left w:val="nil"/>
              <w:bottom w:val="single" w:sz="2" w:space="0" w:color="auto"/>
              <w:right w:val="single" w:sz="2" w:space="0" w:color="auto"/>
            </w:tcBorders>
            <w:tcMar>
              <w:top w:w="100" w:type="dxa"/>
            </w:tcMar>
            <w:vAlign w:val="center"/>
          </w:tcPr>
          <w:p w14:paraId="59E3A69D" w14:textId="77777777" w:rsidR="00A77B3E" w:rsidRDefault="00A77B3E">
            <w:pPr>
              <w:jc w:val="center"/>
              <w:rPr>
                <w:color w:val="000000"/>
                <w:u w:color="000000"/>
              </w:rPr>
            </w:pPr>
          </w:p>
        </w:tc>
        <w:tc>
          <w:tcPr>
            <w:tcW w:w="3525" w:type="dxa"/>
            <w:tcBorders>
              <w:top w:val="single" w:sz="2" w:space="0" w:color="auto"/>
              <w:left w:val="nil"/>
              <w:bottom w:val="single" w:sz="2" w:space="0" w:color="auto"/>
              <w:right w:val="single" w:sz="2" w:space="0" w:color="auto"/>
            </w:tcBorders>
            <w:tcMar>
              <w:top w:w="100" w:type="dxa"/>
            </w:tcMar>
            <w:vAlign w:val="center"/>
          </w:tcPr>
          <w:p w14:paraId="0D7BBC97" w14:textId="77777777" w:rsidR="00A77B3E" w:rsidRDefault="009B680F">
            <w:pPr>
              <w:jc w:val="left"/>
              <w:rPr>
                <w:color w:val="000000"/>
                <w:u w:color="000000"/>
              </w:rPr>
            </w:pPr>
            <w:r>
              <w:rPr>
                <w:sz w:val="18"/>
              </w:rPr>
              <w:t>Działalność placówek opiekuńczo-wychowawczych</w:t>
            </w:r>
          </w:p>
        </w:tc>
        <w:tc>
          <w:tcPr>
            <w:tcW w:w="1365" w:type="dxa"/>
            <w:tcBorders>
              <w:top w:val="nil"/>
              <w:left w:val="nil"/>
              <w:bottom w:val="single" w:sz="2" w:space="0" w:color="auto"/>
              <w:right w:val="nil"/>
            </w:tcBorders>
            <w:tcMar>
              <w:top w:w="100" w:type="dxa"/>
            </w:tcMar>
            <w:vAlign w:val="center"/>
          </w:tcPr>
          <w:p w14:paraId="5EFEA161" w14:textId="77777777" w:rsidR="00A77B3E" w:rsidRDefault="009B680F">
            <w:pPr>
              <w:jc w:val="right"/>
              <w:rPr>
                <w:color w:val="000000"/>
                <w:u w:color="000000"/>
              </w:rPr>
            </w:pPr>
            <w:r>
              <w:rPr>
                <w:sz w:val="18"/>
              </w:rPr>
              <w:t>371 398,00</w:t>
            </w:r>
          </w:p>
        </w:tc>
        <w:tc>
          <w:tcPr>
            <w:tcW w:w="1260" w:type="dxa"/>
            <w:tcBorders>
              <w:top w:val="nil"/>
              <w:left w:val="single" w:sz="2" w:space="0" w:color="auto"/>
              <w:bottom w:val="single" w:sz="2" w:space="0" w:color="auto"/>
              <w:right w:val="single" w:sz="2" w:space="0" w:color="auto"/>
            </w:tcBorders>
            <w:tcMar>
              <w:top w:w="100" w:type="dxa"/>
            </w:tcMar>
            <w:vAlign w:val="center"/>
          </w:tcPr>
          <w:p w14:paraId="6981ECBD" w14:textId="77777777" w:rsidR="00A77B3E" w:rsidRDefault="009B680F">
            <w:pPr>
              <w:jc w:val="right"/>
              <w:rPr>
                <w:color w:val="000000"/>
                <w:u w:color="000000"/>
              </w:rPr>
            </w:pPr>
            <w:r>
              <w:rPr>
                <w:sz w:val="18"/>
              </w:rPr>
              <w:t>369 825,84</w:t>
            </w:r>
          </w:p>
        </w:tc>
        <w:tc>
          <w:tcPr>
            <w:tcW w:w="930" w:type="dxa"/>
            <w:tcBorders>
              <w:top w:val="nil"/>
              <w:left w:val="nil"/>
              <w:bottom w:val="single" w:sz="2" w:space="0" w:color="auto"/>
              <w:right w:val="single" w:sz="2" w:space="0" w:color="auto"/>
            </w:tcBorders>
            <w:tcMar>
              <w:top w:w="100" w:type="dxa"/>
            </w:tcMar>
            <w:vAlign w:val="center"/>
          </w:tcPr>
          <w:p w14:paraId="3863FB15" w14:textId="77777777" w:rsidR="00A77B3E" w:rsidRDefault="009B680F">
            <w:pPr>
              <w:jc w:val="right"/>
              <w:rPr>
                <w:color w:val="000000"/>
                <w:u w:color="000000"/>
              </w:rPr>
            </w:pPr>
            <w:r>
              <w:rPr>
                <w:sz w:val="18"/>
              </w:rPr>
              <w:t>99,58%</w:t>
            </w:r>
          </w:p>
        </w:tc>
      </w:tr>
      <w:tr w:rsidR="007F256B" w14:paraId="1E75B13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AA32E43" w14:textId="77777777" w:rsidR="00A77B3E" w:rsidRDefault="00A77B3E">
            <w:pPr>
              <w:jc w:val="right"/>
              <w:rPr>
                <w:color w:val="000000"/>
                <w:u w:color="000000"/>
              </w:rPr>
            </w:pPr>
          </w:p>
        </w:tc>
        <w:tc>
          <w:tcPr>
            <w:tcW w:w="975" w:type="dxa"/>
            <w:vMerge w:val="restart"/>
            <w:tcBorders>
              <w:top w:val="nil"/>
              <w:left w:val="nil"/>
              <w:bottom w:val="single" w:sz="2" w:space="0" w:color="auto"/>
              <w:right w:val="single" w:sz="2" w:space="0" w:color="auto"/>
            </w:tcBorders>
            <w:tcMar>
              <w:top w:w="100" w:type="dxa"/>
            </w:tcMar>
            <w:vAlign w:val="center"/>
          </w:tcPr>
          <w:p w14:paraId="51327876" w14:textId="77777777" w:rsidR="00A77B3E" w:rsidRDefault="00A77B3E">
            <w:pPr>
              <w:jc w:val="center"/>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442295" w14:textId="77777777" w:rsidR="00A77B3E" w:rsidRDefault="009B680F">
            <w:pPr>
              <w:jc w:val="center"/>
              <w:rPr>
                <w:color w:val="000000"/>
                <w:u w:color="000000"/>
              </w:rPr>
            </w:pPr>
            <w:r>
              <w:rPr>
                <w:sz w:val="18"/>
              </w:rPr>
              <w:t>3110</w:t>
            </w:r>
          </w:p>
        </w:tc>
        <w:tc>
          <w:tcPr>
            <w:tcW w:w="3525" w:type="dxa"/>
            <w:tcBorders>
              <w:top w:val="single" w:sz="2" w:space="0" w:color="auto"/>
              <w:left w:val="nil"/>
              <w:bottom w:val="single" w:sz="2" w:space="0" w:color="auto"/>
              <w:right w:val="single" w:sz="2" w:space="0" w:color="auto"/>
            </w:tcBorders>
            <w:tcMar>
              <w:top w:w="100" w:type="dxa"/>
            </w:tcMar>
            <w:vAlign w:val="center"/>
          </w:tcPr>
          <w:p w14:paraId="08EF6E32" w14:textId="77777777" w:rsidR="00A77B3E" w:rsidRDefault="009B680F">
            <w:pPr>
              <w:jc w:val="left"/>
              <w:rPr>
                <w:color w:val="000000"/>
                <w:u w:color="000000"/>
              </w:rPr>
            </w:pPr>
            <w:r>
              <w:rPr>
                <w:sz w:val="18"/>
              </w:rPr>
              <w:t>Świadczenia społeczne</w:t>
            </w:r>
          </w:p>
        </w:tc>
        <w:tc>
          <w:tcPr>
            <w:tcW w:w="1365" w:type="dxa"/>
            <w:tcBorders>
              <w:top w:val="nil"/>
              <w:left w:val="nil"/>
              <w:bottom w:val="single" w:sz="2" w:space="0" w:color="auto"/>
              <w:right w:val="nil"/>
            </w:tcBorders>
            <w:tcMar>
              <w:top w:w="100" w:type="dxa"/>
            </w:tcMar>
            <w:vAlign w:val="center"/>
          </w:tcPr>
          <w:p w14:paraId="64633340" w14:textId="77777777" w:rsidR="00A77B3E" w:rsidRDefault="009B680F">
            <w:pPr>
              <w:jc w:val="right"/>
              <w:rPr>
                <w:color w:val="000000"/>
                <w:u w:color="000000"/>
              </w:rPr>
            </w:pPr>
            <w:r>
              <w:rPr>
                <w:sz w:val="18"/>
              </w:rPr>
              <w:t>325 712,00</w:t>
            </w:r>
          </w:p>
        </w:tc>
        <w:tc>
          <w:tcPr>
            <w:tcW w:w="1260" w:type="dxa"/>
            <w:tcBorders>
              <w:top w:val="nil"/>
              <w:left w:val="single" w:sz="2" w:space="0" w:color="auto"/>
              <w:bottom w:val="single" w:sz="2" w:space="0" w:color="auto"/>
              <w:right w:val="single" w:sz="2" w:space="0" w:color="auto"/>
            </w:tcBorders>
            <w:tcMar>
              <w:top w:w="100" w:type="dxa"/>
            </w:tcMar>
            <w:vAlign w:val="center"/>
          </w:tcPr>
          <w:p w14:paraId="4CB21C34" w14:textId="77777777" w:rsidR="00A77B3E" w:rsidRDefault="009B680F">
            <w:pPr>
              <w:jc w:val="right"/>
              <w:rPr>
                <w:color w:val="000000"/>
                <w:u w:color="000000"/>
              </w:rPr>
            </w:pPr>
            <w:r>
              <w:rPr>
                <w:sz w:val="18"/>
              </w:rPr>
              <w:t>325 710,76</w:t>
            </w:r>
          </w:p>
        </w:tc>
        <w:tc>
          <w:tcPr>
            <w:tcW w:w="930" w:type="dxa"/>
            <w:tcBorders>
              <w:top w:val="nil"/>
              <w:left w:val="nil"/>
              <w:bottom w:val="single" w:sz="2" w:space="0" w:color="auto"/>
              <w:right w:val="single" w:sz="2" w:space="0" w:color="auto"/>
            </w:tcBorders>
            <w:tcMar>
              <w:top w:w="100" w:type="dxa"/>
            </w:tcMar>
            <w:vAlign w:val="center"/>
          </w:tcPr>
          <w:p w14:paraId="67F0DDB1" w14:textId="77777777" w:rsidR="00A77B3E" w:rsidRDefault="009B680F">
            <w:pPr>
              <w:jc w:val="right"/>
              <w:rPr>
                <w:color w:val="000000"/>
                <w:u w:color="000000"/>
              </w:rPr>
            </w:pPr>
            <w:r>
              <w:rPr>
                <w:sz w:val="18"/>
              </w:rPr>
              <w:t>100,00%</w:t>
            </w:r>
          </w:p>
        </w:tc>
      </w:tr>
      <w:tr w:rsidR="007F256B" w14:paraId="4D75763B"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41D0DC9"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9A69A56"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77B7F33" w14:textId="77777777" w:rsidR="00A77B3E" w:rsidRDefault="009B680F">
            <w:pPr>
              <w:jc w:val="center"/>
              <w:rPr>
                <w:color w:val="000000"/>
                <w:u w:color="000000"/>
              </w:rPr>
            </w:pPr>
            <w:r>
              <w:rPr>
                <w:sz w:val="18"/>
              </w:rPr>
              <w:t>4010</w:t>
            </w:r>
          </w:p>
        </w:tc>
        <w:tc>
          <w:tcPr>
            <w:tcW w:w="3525" w:type="dxa"/>
            <w:tcBorders>
              <w:top w:val="single" w:sz="2" w:space="0" w:color="auto"/>
              <w:left w:val="nil"/>
              <w:bottom w:val="single" w:sz="2" w:space="0" w:color="auto"/>
              <w:right w:val="single" w:sz="2" w:space="0" w:color="auto"/>
            </w:tcBorders>
            <w:tcMar>
              <w:top w:w="100" w:type="dxa"/>
            </w:tcMar>
            <w:vAlign w:val="center"/>
          </w:tcPr>
          <w:p w14:paraId="37CBBCF1" w14:textId="77777777" w:rsidR="00A77B3E" w:rsidRDefault="009B680F">
            <w:pPr>
              <w:jc w:val="left"/>
              <w:rPr>
                <w:color w:val="000000"/>
                <w:u w:color="000000"/>
              </w:rPr>
            </w:pPr>
            <w:r>
              <w:rPr>
                <w:sz w:val="18"/>
              </w:rPr>
              <w:t>Wynagrodzenia osobowe pracowników</w:t>
            </w:r>
          </w:p>
        </w:tc>
        <w:tc>
          <w:tcPr>
            <w:tcW w:w="1365" w:type="dxa"/>
            <w:tcBorders>
              <w:top w:val="nil"/>
              <w:left w:val="nil"/>
              <w:bottom w:val="single" w:sz="2" w:space="0" w:color="auto"/>
              <w:right w:val="nil"/>
            </w:tcBorders>
            <w:tcMar>
              <w:top w:w="100" w:type="dxa"/>
            </w:tcMar>
            <w:vAlign w:val="center"/>
          </w:tcPr>
          <w:p w14:paraId="1E1C353B" w14:textId="77777777" w:rsidR="00A77B3E" w:rsidRDefault="009B680F">
            <w:pPr>
              <w:jc w:val="right"/>
              <w:rPr>
                <w:color w:val="000000"/>
                <w:u w:color="000000"/>
              </w:rPr>
            </w:pPr>
            <w:r>
              <w:rPr>
                <w:sz w:val="18"/>
              </w:rPr>
              <w:t>10 732,00</w:t>
            </w:r>
          </w:p>
        </w:tc>
        <w:tc>
          <w:tcPr>
            <w:tcW w:w="1260" w:type="dxa"/>
            <w:tcBorders>
              <w:top w:val="nil"/>
              <w:left w:val="single" w:sz="2" w:space="0" w:color="auto"/>
              <w:bottom w:val="single" w:sz="2" w:space="0" w:color="auto"/>
              <w:right w:val="single" w:sz="2" w:space="0" w:color="auto"/>
            </w:tcBorders>
            <w:tcMar>
              <w:top w:w="100" w:type="dxa"/>
            </w:tcMar>
            <w:vAlign w:val="center"/>
          </w:tcPr>
          <w:p w14:paraId="3B32DD71" w14:textId="77777777" w:rsidR="00A77B3E" w:rsidRDefault="009B680F">
            <w:pPr>
              <w:jc w:val="right"/>
              <w:rPr>
                <w:color w:val="000000"/>
                <w:u w:color="000000"/>
              </w:rPr>
            </w:pPr>
            <w:r>
              <w:rPr>
                <w:sz w:val="18"/>
              </w:rPr>
              <w:t>10 731,82</w:t>
            </w:r>
          </w:p>
        </w:tc>
        <w:tc>
          <w:tcPr>
            <w:tcW w:w="930" w:type="dxa"/>
            <w:tcBorders>
              <w:top w:val="nil"/>
              <w:left w:val="nil"/>
              <w:bottom w:val="single" w:sz="2" w:space="0" w:color="auto"/>
              <w:right w:val="single" w:sz="2" w:space="0" w:color="auto"/>
            </w:tcBorders>
            <w:tcMar>
              <w:top w:w="100" w:type="dxa"/>
            </w:tcMar>
            <w:vAlign w:val="center"/>
          </w:tcPr>
          <w:p w14:paraId="29661D0E" w14:textId="77777777" w:rsidR="00A77B3E" w:rsidRDefault="009B680F">
            <w:pPr>
              <w:jc w:val="right"/>
              <w:rPr>
                <w:color w:val="000000"/>
                <w:u w:color="000000"/>
              </w:rPr>
            </w:pPr>
            <w:r>
              <w:rPr>
                <w:sz w:val="18"/>
              </w:rPr>
              <w:t>100,00%</w:t>
            </w:r>
          </w:p>
        </w:tc>
      </w:tr>
      <w:tr w:rsidR="007F256B" w14:paraId="524E73D7"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E458E9A"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3D7C6344"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67F8FFD1" w14:textId="77777777" w:rsidR="00A77B3E" w:rsidRDefault="009B680F">
            <w:pPr>
              <w:jc w:val="center"/>
              <w:rPr>
                <w:color w:val="000000"/>
                <w:u w:color="000000"/>
              </w:rPr>
            </w:pPr>
            <w:r>
              <w:rPr>
                <w:sz w:val="18"/>
              </w:rPr>
              <w:t>4110</w:t>
            </w:r>
          </w:p>
        </w:tc>
        <w:tc>
          <w:tcPr>
            <w:tcW w:w="3525" w:type="dxa"/>
            <w:tcBorders>
              <w:top w:val="single" w:sz="2" w:space="0" w:color="auto"/>
              <w:left w:val="nil"/>
              <w:bottom w:val="single" w:sz="2" w:space="0" w:color="auto"/>
              <w:right w:val="single" w:sz="2" w:space="0" w:color="auto"/>
            </w:tcBorders>
            <w:tcMar>
              <w:top w:w="100" w:type="dxa"/>
            </w:tcMar>
            <w:vAlign w:val="center"/>
          </w:tcPr>
          <w:p w14:paraId="567AE624" w14:textId="77777777" w:rsidR="00A77B3E" w:rsidRDefault="009B680F">
            <w:pPr>
              <w:jc w:val="left"/>
              <w:rPr>
                <w:color w:val="000000"/>
                <w:u w:color="000000"/>
              </w:rPr>
            </w:pPr>
            <w:r>
              <w:rPr>
                <w:sz w:val="18"/>
              </w:rPr>
              <w:t>Składki na ubezpieczenia społeczne</w:t>
            </w:r>
          </w:p>
        </w:tc>
        <w:tc>
          <w:tcPr>
            <w:tcW w:w="1365" w:type="dxa"/>
            <w:tcBorders>
              <w:top w:val="nil"/>
              <w:left w:val="nil"/>
              <w:bottom w:val="single" w:sz="2" w:space="0" w:color="auto"/>
              <w:right w:val="nil"/>
            </w:tcBorders>
            <w:tcMar>
              <w:top w:w="100" w:type="dxa"/>
            </w:tcMar>
            <w:vAlign w:val="center"/>
          </w:tcPr>
          <w:p w14:paraId="43DBDE86" w14:textId="77777777" w:rsidR="00A77B3E" w:rsidRDefault="009B680F">
            <w:pPr>
              <w:jc w:val="right"/>
              <w:rPr>
                <w:color w:val="000000"/>
                <w:u w:color="000000"/>
              </w:rPr>
            </w:pPr>
            <w:r>
              <w:rPr>
                <w:sz w:val="18"/>
              </w:rPr>
              <w:t>1 850,00</w:t>
            </w:r>
          </w:p>
        </w:tc>
        <w:tc>
          <w:tcPr>
            <w:tcW w:w="1260" w:type="dxa"/>
            <w:tcBorders>
              <w:top w:val="nil"/>
              <w:left w:val="single" w:sz="2" w:space="0" w:color="auto"/>
              <w:bottom w:val="single" w:sz="2" w:space="0" w:color="auto"/>
              <w:right w:val="single" w:sz="2" w:space="0" w:color="auto"/>
            </w:tcBorders>
            <w:tcMar>
              <w:top w:w="100" w:type="dxa"/>
            </w:tcMar>
            <w:vAlign w:val="center"/>
          </w:tcPr>
          <w:p w14:paraId="64F4A6A6" w14:textId="77777777" w:rsidR="00A77B3E" w:rsidRDefault="009B680F">
            <w:pPr>
              <w:jc w:val="right"/>
              <w:rPr>
                <w:color w:val="000000"/>
                <w:u w:color="000000"/>
              </w:rPr>
            </w:pPr>
            <w:r>
              <w:rPr>
                <w:sz w:val="18"/>
              </w:rPr>
              <w:t>1 848,03</w:t>
            </w:r>
          </w:p>
        </w:tc>
        <w:tc>
          <w:tcPr>
            <w:tcW w:w="930" w:type="dxa"/>
            <w:tcBorders>
              <w:top w:val="nil"/>
              <w:left w:val="nil"/>
              <w:bottom w:val="single" w:sz="2" w:space="0" w:color="auto"/>
              <w:right w:val="single" w:sz="2" w:space="0" w:color="auto"/>
            </w:tcBorders>
            <w:tcMar>
              <w:top w:w="100" w:type="dxa"/>
            </w:tcMar>
            <w:vAlign w:val="center"/>
          </w:tcPr>
          <w:p w14:paraId="18AA24B2" w14:textId="77777777" w:rsidR="00A77B3E" w:rsidRDefault="009B680F">
            <w:pPr>
              <w:jc w:val="right"/>
              <w:rPr>
                <w:color w:val="000000"/>
                <w:u w:color="000000"/>
              </w:rPr>
            </w:pPr>
            <w:r>
              <w:rPr>
                <w:sz w:val="18"/>
              </w:rPr>
              <w:t>99,89%</w:t>
            </w:r>
          </w:p>
        </w:tc>
      </w:tr>
      <w:tr w:rsidR="007F256B" w14:paraId="32F4C620"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6BEDB4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02EEA995"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8EC5F7F" w14:textId="77777777" w:rsidR="00A77B3E" w:rsidRDefault="009B680F">
            <w:pPr>
              <w:jc w:val="center"/>
              <w:rPr>
                <w:color w:val="000000"/>
                <w:u w:color="000000"/>
              </w:rPr>
            </w:pPr>
            <w:r>
              <w:rPr>
                <w:sz w:val="18"/>
              </w:rPr>
              <w:t>4120</w:t>
            </w:r>
          </w:p>
        </w:tc>
        <w:tc>
          <w:tcPr>
            <w:tcW w:w="3525" w:type="dxa"/>
            <w:tcBorders>
              <w:top w:val="single" w:sz="2" w:space="0" w:color="auto"/>
              <w:left w:val="nil"/>
              <w:bottom w:val="single" w:sz="2" w:space="0" w:color="auto"/>
              <w:right w:val="single" w:sz="2" w:space="0" w:color="auto"/>
            </w:tcBorders>
            <w:tcMar>
              <w:top w:w="100" w:type="dxa"/>
            </w:tcMar>
            <w:vAlign w:val="center"/>
          </w:tcPr>
          <w:p w14:paraId="3F183E9D" w14:textId="77777777" w:rsidR="00A77B3E" w:rsidRDefault="009B680F">
            <w:pPr>
              <w:jc w:val="left"/>
              <w:rPr>
                <w:color w:val="000000"/>
                <w:u w:color="000000"/>
              </w:rPr>
            </w:pPr>
            <w:r>
              <w:rPr>
                <w:sz w:val="18"/>
              </w:rPr>
              <w:t>Składki na Fundusz Pracy oraz Fundusz Solidarnościowy</w:t>
            </w:r>
          </w:p>
        </w:tc>
        <w:tc>
          <w:tcPr>
            <w:tcW w:w="1365" w:type="dxa"/>
            <w:tcBorders>
              <w:top w:val="nil"/>
              <w:left w:val="nil"/>
              <w:bottom w:val="single" w:sz="2" w:space="0" w:color="auto"/>
              <w:right w:val="nil"/>
            </w:tcBorders>
            <w:tcMar>
              <w:top w:w="100" w:type="dxa"/>
            </w:tcMar>
            <w:vAlign w:val="center"/>
          </w:tcPr>
          <w:p w14:paraId="2026F5B6" w14:textId="77777777" w:rsidR="00A77B3E" w:rsidRDefault="009B680F">
            <w:pPr>
              <w:jc w:val="right"/>
              <w:rPr>
                <w:color w:val="000000"/>
                <w:u w:color="000000"/>
              </w:rPr>
            </w:pPr>
            <w:r>
              <w:rPr>
                <w:sz w:val="18"/>
              </w:rPr>
              <w:t>249,00</w:t>
            </w:r>
          </w:p>
        </w:tc>
        <w:tc>
          <w:tcPr>
            <w:tcW w:w="1260" w:type="dxa"/>
            <w:tcBorders>
              <w:top w:val="nil"/>
              <w:left w:val="single" w:sz="2" w:space="0" w:color="auto"/>
              <w:bottom w:val="single" w:sz="2" w:space="0" w:color="auto"/>
              <w:right w:val="single" w:sz="2" w:space="0" w:color="auto"/>
            </w:tcBorders>
            <w:tcMar>
              <w:top w:w="100" w:type="dxa"/>
            </w:tcMar>
            <w:vAlign w:val="center"/>
          </w:tcPr>
          <w:p w14:paraId="11AD1772" w14:textId="77777777" w:rsidR="00A77B3E" w:rsidRDefault="009B680F">
            <w:pPr>
              <w:jc w:val="right"/>
              <w:rPr>
                <w:color w:val="000000"/>
                <w:u w:color="000000"/>
              </w:rPr>
            </w:pPr>
            <w:r>
              <w:rPr>
                <w:sz w:val="18"/>
              </w:rPr>
              <w:t>219,15</w:t>
            </w:r>
          </w:p>
        </w:tc>
        <w:tc>
          <w:tcPr>
            <w:tcW w:w="930" w:type="dxa"/>
            <w:tcBorders>
              <w:top w:val="nil"/>
              <w:left w:val="nil"/>
              <w:bottom w:val="single" w:sz="2" w:space="0" w:color="auto"/>
              <w:right w:val="single" w:sz="2" w:space="0" w:color="auto"/>
            </w:tcBorders>
            <w:tcMar>
              <w:top w:w="100" w:type="dxa"/>
            </w:tcMar>
            <w:vAlign w:val="center"/>
          </w:tcPr>
          <w:p w14:paraId="3869191A" w14:textId="77777777" w:rsidR="00A77B3E" w:rsidRDefault="009B680F">
            <w:pPr>
              <w:jc w:val="right"/>
              <w:rPr>
                <w:color w:val="000000"/>
                <w:u w:color="000000"/>
              </w:rPr>
            </w:pPr>
            <w:r>
              <w:rPr>
                <w:sz w:val="18"/>
              </w:rPr>
              <w:t>88,01%</w:t>
            </w:r>
          </w:p>
        </w:tc>
      </w:tr>
      <w:tr w:rsidR="007F256B" w14:paraId="3B8E0DEA"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73617EA2"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E43F1DA"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0FA232B5" w14:textId="77777777" w:rsidR="00A77B3E" w:rsidRDefault="009B680F">
            <w:pPr>
              <w:jc w:val="center"/>
              <w:rPr>
                <w:color w:val="000000"/>
                <w:u w:color="000000"/>
              </w:rPr>
            </w:pPr>
            <w:r>
              <w:rPr>
                <w:sz w:val="18"/>
              </w:rPr>
              <w:t>4210</w:t>
            </w:r>
          </w:p>
        </w:tc>
        <w:tc>
          <w:tcPr>
            <w:tcW w:w="3525" w:type="dxa"/>
            <w:tcBorders>
              <w:top w:val="single" w:sz="2" w:space="0" w:color="auto"/>
              <w:left w:val="nil"/>
              <w:bottom w:val="single" w:sz="2" w:space="0" w:color="auto"/>
              <w:right w:val="single" w:sz="2" w:space="0" w:color="auto"/>
            </w:tcBorders>
            <w:tcMar>
              <w:top w:w="100" w:type="dxa"/>
            </w:tcMar>
            <w:vAlign w:val="center"/>
          </w:tcPr>
          <w:p w14:paraId="5C7FFCA1" w14:textId="77777777" w:rsidR="00A77B3E" w:rsidRDefault="009B680F">
            <w:pPr>
              <w:jc w:val="left"/>
              <w:rPr>
                <w:color w:val="000000"/>
                <w:u w:color="000000"/>
              </w:rPr>
            </w:pPr>
            <w:r>
              <w:rPr>
                <w:sz w:val="18"/>
              </w:rPr>
              <w:t>Zakup materiałów i wyposażenia</w:t>
            </w:r>
          </w:p>
        </w:tc>
        <w:tc>
          <w:tcPr>
            <w:tcW w:w="1365" w:type="dxa"/>
            <w:tcBorders>
              <w:top w:val="nil"/>
              <w:left w:val="nil"/>
              <w:bottom w:val="single" w:sz="2" w:space="0" w:color="auto"/>
              <w:right w:val="nil"/>
            </w:tcBorders>
            <w:tcMar>
              <w:top w:w="100" w:type="dxa"/>
            </w:tcMar>
            <w:vAlign w:val="center"/>
          </w:tcPr>
          <w:p w14:paraId="350B9324" w14:textId="77777777" w:rsidR="00A77B3E" w:rsidRDefault="009B680F">
            <w:pPr>
              <w:jc w:val="right"/>
              <w:rPr>
                <w:color w:val="000000"/>
                <w:u w:color="000000"/>
              </w:rPr>
            </w:pPr>
            <w:r>
              <w:rPr>
                <w:sz w:val="18"/>
              </w:rPr>
              <w:t>12 000,00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1818A013" w14:textId="77777777" w:rsidR="00A77B3E" w:rsidRDefault="009B680F">
            <w:pPr>
              <w:jc w:val="right"/>
              <w:rPr>
                <w:color w:val="000000"/>
                <w:u w:color="000000"/>
              </w:rPr>
            </w:pPr>
            <w:r>
              <w:rPr>
                <w:sz w:val="18"/>
              </w:rPr>
              <w:t>11 994,13</w:t>
            </w:r>
          </w:p>
        </w:tc>
        <w:tc>
          <w:tcPr>
            <w:tcW w:w="930" w:type="dxa"/>
            <w:tcBorders>
              <w:top w:val="nil"/>
              <w:left w:val="nil"/>
              <w:bottom w:val="single" w:sz="2" w:space="0" w:color="auto"/>
              <w:right w:val="single" w:sz="2" w:space="0" w:color="auto"/>
            </w:tcBorders>
            <w:tcMar>
              <w:top w:w="100" w:type="dxa"/>
            </w:tcMar>
            <w:vAlign w:val="center"/>
          </w:tcPr>
          <w:p w14:paraId="03C1C422" w14:textId="77777777" w:rsidR="00A77B3E" w:rsidRDefault="009B680F">
            <w:pPr>
              <w:jc w:val="right"/>
              <w:rPr>
                <w:color w:val="000000"/>
                <w:u w:color="000000"/>
              </w:rPr>
            </w:pPr>
            <w:r>
              <w:rPr>
                <w:sz w:val="18"/>
              </w:rPr>
              <w:t>99,95%</w:t>
            </w:r>
          </w:p>
        </w:tc>
      </w:tr>
      <w:tr w:rsidR="007F256B" w14:paraId="33204ABF"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53B8A160"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6D13B1C5"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2797C0DD" w14:textId="77777777" w:rsidR="00A77B3E" w:rsidRDefault="009B680F">
            <w:pPr>
              <w:jc w:val="center"/>
              <w:rPr>
                <w:color w:val="000000"/>
                <w:u w:color="000000"/>
              </w:rPr>
            </w:pPr>
            <w:r>
              <w:rPr>
                <w:sz w:val="18"/>
              </w:rPr>
              <w:t>4220</w:t>
            </w:r>
          </w:p>
        </w:tc>
        <w:tc>
          <w:tcPr>
            <w:tcW w:w="3525" w:type="dxa"/>
            <w:tcBorders>
              <w:top w:val="single" w:sz="2" w:space="0" w:color="auto"/>
              <w:left w:val="nil"/>
              <w:bottom w:val="single" w:sz="2" w:space="0" w:color="auto"/>
              <w:right w:val="single" w:sz="2" w:space="0" w:color="auto"/>
            </w:tcBorders>
            <w:tcMar>
              <w:top w:w="100" w:type="dxa"/>
            </w:tcMar>
            <w:vAlign w:val="center"/>
          </w:tcPr>
          <w:p w14:paraId="03CEA027" w14:textId="77777777" w:rsidR="00A77B3E" w:rsidRDefault="009B680F">
            <w:pPr>
              <w:jc w:val="left"/>
              <w:rPr>
                <w:color w:val="000000"/>
                <w:u w:color="000000"/>
              </w:rPr>
            </w:pPr>
            <w:r>
              <w:rPr>
                <w:sz w:val="18"/>
              </w:rPr>
              <w:t>Zakup środków żywności</w:t>
            </w:r>
          </w:p>
        </w:tc>
        <w:tc>
          <w:tcPr>
            <w:tcW w:w="1365" w:type="dxa"/>
            <w:tcBorders>
              <w:top w:val="nil"/>
              <w:left w:val="nil"/>
              <w:bottom w:val="single" w:sz="2" w:space="0" w:color="auto"/>
              <w:right w:val="nil"/>
            </w:tcBorders>
            <w:tcMar>
              <w:top w:w="100" w:type="dxa"/>
            </w:tcMar>
            <w:vAlign w:val="center"/>
          </w:tcPr>
          <w:p w14:paraId="28E29EAF" w14:textId="77777777" w:rsidR="00A77B3E" w:rsidRDefault="009B680F">
            <w:pPr>
              <w:jc w:val="right"/>
              <w:rPr>
                <w:color w:val="000000"/>
                <w:u w:color="000000"/>
              </w:rPr>
            </w:pPr>
            <w:r>
              <w:rPr>
                <w:sz w:val="18"/>
              </w:rPr>
              <w:t>2 429,00</w:t>
            </w:r>
          </w:p>
        </w:tc>
        <w:tc>
          <w:tcPr>
            <w:tcW w:w="1260" w:type="dxa"/>
            <w:tcBorders>
              <w:top w:val="nil"/>
              <w:left w:val="single" w:sz="2" w:space="0" w:color="auto"/>
              <w:bottom w:val="single" w:sz="2" w:space="0" w:color="auto"/>
              <w:right w:val="single" w:sz="2" w:space="0" w:color="auto"/>
            </w:tcBorders>
            <w:tcMar>
              <w:top w:w="100" w:type="dxa"/>
            </w:tcMar>
            <w:vAlign w:val="center"/>
          </w:tcPr>
          <w:p w14:paraId="18EE60FD" w14:textId="77777777" w:rsidR="00A77B3E" w:rsidRDefault="009B680F">
            <w:pPr>
              <w:jc w:val="right"/>
              <w:rPr>
                <w:color w:val="000000"/>
                <w:u w:color="000000"/>
              </w:rPr>
            </w:pPr>
            <w:r>
              <w:rPr>
                <w:sz w:val="18"/>
              </w:rPr>
              <w:t>2 429,00</w:t>
            </w:r>
          </w:p>
        </w:tc>
        <w:tc>
          <w:tcPr>
            <w:tcW w:w="930" w:type="dxa"/>
            <w:tcBorders>
              <w:top w:val="nil"/>
              <w:left w:val="nil"/>
              <w:bottom w:val="single" w:sz="2" w:space="0" w:color="auto"/>
              <w:right w:val="single" w:sz="2" w:space="0" w:color="auto"/>
            </w:tcBorders>
            <w:tcMar>
              <w:top w:w="100" w:type="dxa"/>
            </w:tcMar>
            <w:vAlign w:val="center"/>
          </w:tcPr>
          <w:p w14:paraId="0C0B9358" w14:textId="77777777" w:rsidR="00A77B3E" w:rsidRDefault="009B680F">
            <w:pPr>
              <w:jc w:val="right"/>
              <w:rPr>
                <w:color w:val="000000"/>
                <w:u w:color="000000"/>
              </w:rPr>
            </w:pPr>
            <w:r>
              <w:rPr>
                <w:sz w:val="18"/>
              </w:rPr>
              <w:t>100,00%</w:t>
            </w:r>
          </w:p>
        </w:tc>
      </w:tr>
      <w:tr w:rsidR="007F256B" w14:paraId="2DA5A038" w14:textId="77777777">
        <w:trPr>
          <w:trHeight w:val="432"/>
        </w:trPr>
        <w:tc>
          <w:tcPr>
            <w:tcW w:w="960" w:type="dxa"/>
            <w:vMerge/>
            <w:tcBorders>
              <w:top w:val="nil"/>
              <w:left w:val="single" w:sz="2" w:space="0" w:color="auto"/>
              <w:bottom w:val="single" w:sz="2" w:space="0" w:color="auto"/>
              <w:right w:val="single" w:sz="2" w:space="0" w:color="auto"/>
            </w:tcBorders>
            <w:tcMar>
              <w:top w:w="100" w:type="dxa"/>
            </w:tcMar>
            <w:vAlign w:val="center"/>
          </w:tcPr>
          <w:p w14:paraId="78E04891"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4F4CD1F2"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511F00B6" w14:textId="77777777" w:rsidR="00A77B3E" w:rsidRDefault="009B680F">
            <w:pPr>
              <w:jc w:val="center"/>
              <w:rPr>
                <w:color w:val="000000"/>
                <w:u w:color="000000"/>
              </w:rPr>
            </w:pPr>
            <w:r>
              <w:rPr>
                <w:sz w:val="18"/>
              </w:rPr>
              <w:t>4230</w:t>
            </w:r>
          </w:p>
        </w:tc>
        <w:tc>
          <w:tcPr>
            <w:tcW w:w="3525" w:type="dxa"/>
            <w:tcBorders>
              <w:top w:val="single" w:sz="2" w:space="0" w:color="auto"/>
              <w:left w:val="nil"/>
              <w:bottom w:val="single" w:sz="2" w:space="0" w:color="auto"/>
              <w:right w:val="single" w:sz="2" w:space="0" w:color="auto"/>
            </w:tcBorders>
            <w:tcMar>
              <w:top w:w="100" w:type="dxa"/>
            </w:tcMar>
            <w:vAlign w:val="center"/>
          </w:tcPr>
          <w:p w14:paraId="2D6B311E" w14:textId="77777777" w:rsidR="00A77B3E" w:rsidRDefault="009B680F">
            <w:pPr>
              <w:jc w:val="left"/>
              <w:rPr>
                <w:color w:val="000000"/>
                <w:u w:color="000000"/>
              </w:rPr>
            </w:pPr>
            <w:r>
              <w:rPr>
                <w:sz w:val="18"/>
              </w:rPr>
              <w:t>Zakup leków, wyrobów medycznych i produktów biobójczych</w:t>
            </w:r>
          </w:p>
        </w:tc>
        <w:tc>
          <w:tcPr>
            <w:tcW w:w="1365" w:type="dxa"/>
            <w:tcBorders>
              <w:top w:val="nil"/>
              <w:left w:val="nil"/>
              <w:bottom w:val="single" w:sz="2" w:space="0" w:color="auto"/>
              <w:right w:val="nil"/>
            </w:tcBorders>
            <w:tcMar>
              <w:top w:w="100" w:type="dxa"/>
            </w:tcMar>
            <w:vAlign w:val="center"/>
          </w:tcPr>
          <w:p w14:paraId="04480E10" w14:textId="77777777" w:rsidR="00A77B3E" w:rsidRDefault="009B680F">
            <w:pPr>
              <w:jc w:val="right"/>
              <w:rPr>
                <w:color w:val="000000"/>
                <w:u w:color="000000"/>
              </w:rPr>
            </w:pPr>
            <w:r>
              <w:rPr>
                <w:sz w:val="18"/>
              </w:rPr>
              <w:t>2 000,00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B503E33" w14:textId="77777777" w:rsidR="00A77B3E" w:rsidRDefault="009B680F">
            <w:pPr>
              <w:jc w:val="right"/>
              <w:rPr>
                <w:color w:val="000000"/>
                <w:u w:color="000000"/>
              </w:rPr>
            </w:pPr>
            <w:r>
              <w:rPr>
                <w:sz w:val="18"/>
              </w:rPr>
              <w:t>2 000,00</w:t>
            </w:r>
          </w:p>
        </w:tc>
        <w:tc>
          <w:tcPr>
            <w:tcW w:w="930" w:type="dxa"/>
            <w:tcBorders>
              <w:top w:val="nil"/>
              <w:left w:val="nil"/>
              <w:bottom w:val="single" w:sz="2" w:space="0" w:color="auto"/>
              <w:right w:val="single" w:sz="2" w:space="0" w:color="auto"/>
            </w:tcBorders>
            <w:tcMar>
              <w:top w:w="100" w:type="dxa"/>
            </w:tcMar>
            <w:vAlign w:val="center"/>
          </w:tcPr>
          <w:p w14:paraId="306F01D2" w14:textId="77777777" w:rsidR="00A77B3E" w:rsidRDefault="009B680F">
            <w:pPr>
              <w:jc w:val="right"/>
              <w:rPr>
                <w:color w:val="000000"/>
                <w:u w:color="000000"/>
              </w:rPr>
            </w:pPr>
            <w:r>
              <w:rPr>
                <w:sz w:val="18"/>
              </w:rPr>
              <w:t>100,00%</w:t>
            </w:r>
          </w:p>
        </w:tc>
      </w:tr>
      <w:tr w:rsidR="007F256B" w14:paraId="4E8D682C"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46005065"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15191A8C"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7F1C16E4" w14:textId="77777777" w:rsidR="00A77B3E" w:rsidRDefault="009B680F">
            <w:pPr>
              <w:jc w:val="center"/>
              <w:rPr>
                <w:color w:val="000000"/>
                <w:u w:color="000000"/>
              </w:rPr>
            </w:pPr>
            <w:r>
              <w:rPr>
                <w:sz w:val="18"/>
              </w:rPr>
              <w:t>4240</w:t>
            </w:r>
          </w:p>
        </w:tc>
        <w:tc>
          <w:tcPr>
            <w:tcW w:w="3525" w:type="dxa"/>
            <w:tcBorders>
              <w:top w:val="single" w:sz="2" w:space="0" w:color="auto"/>
              <w:left w:val="nil"/>
              <w:bottom w:val="single" w:sz="2" w:space="0" w:color="auto"/>
              <w:right w:val="single" w:sz="2" w:space="0" w:color="auto"/>
            </w:tcBorders>
            <w:tcMar>
              <w:top w:w="100" w:type="dxa"/>
            </w:tcMar>
            <w:vAlign w:val="center"/>
          </w:tcPr>
          <w:p w14:paraId="73A72535" w14:textId="77777777" w:rsidR="00A77B3E" w:rsidRDefault="009B680F">
            <w:pPr>
              <w:jc w:val="left"/>
              <w:rPr>
                <w:color w:val="000000"/>
                <w:u w:color="000000"/>
              </w:rPr>
            </w:pPr>
            <w:r>
              <w:rPr>
                <w:sz w:val="18"/>
              </w:rPr>
              <w:t>Zakup środków dydaktycznych i książek</w:t>
            </w:r>
          </w:p>
        </w:tc>
        <w:tc>
          <w:tcPr>
            <w:tcW w:w="1365" w:type="dxa"/>
            <w:tcBorders>
              <w:top w:val="nil"/>
              <w:left w:val="nil"/>
              <w:bottom w:val="single" w:sz="2" w:space="0" w:color="auto"/>
              <w:right w:val="nil"/>
            </w:tcBorders>
            <w:tcMar>
              <w:top w:w="100" w:type="dxa"/>
            </w:tcMar>
            <w:vAlign w:val="center"/>
          </w:tcPr>
          <w:p w14:paraId="6E4B502C" w14:textId="77777777" w:rsidR="00A77B3E" w:rsidRDefault="009B680F">
            <w:pPr>
              <w:jc w:val="right"/>
              <w:rPr>
                <w:color w:val="000000"/>
                <w:u w:color="000000"/>
              </w:rPr>
            </w:pPr>
            <w:r>
              <w:rPr>
                <w:sz w:val="18"/>
              </w:rPr>
              <w:t>5 000,00</w:t>
            </w:r>
          </w:p>
        </w:tc>
        <w:tc>
          <w:tcPr>
            <w:tcW w:w="1260" w:type="dxa"/>
            <w:tcBorders>
              <w:top w:val="nil"/>
              <w:left w:val="single" w:sz="2" w:space="0" w:color="auto"/>
              <w:bottom w:val="single" w:sz="2" w:space="0" w:color="auto"/>
              <w:right w:val="single" w:sz="2" w:space="0" w:color="auto"/>
            </w:tcBorders>
            <w:tcMar>
              <w:top w:w="100" w:type="dxa"/>
            </w:tcMar>
            <w:vAlign w:val="center"/>
          </w:tcPr>
          <w:p w14:paraId="5A4F93CE" w14:textId="77777777" w:rsidR="00A77B3E" w:rsidRDefault="009B680F">
            <w:pPr>
              <w:jc w:val="right"/>
              <w:rPr>
                <w:color w:val="000000"/>
                <w:u w:color="000000"/>
              </w:rPr>
            </w:pPr>
            <w:r>
              <w:rPr>
                <w:sz w:val="18"/>
              </w:rPr>
              <w:t>5 000,00</w:t>
            </w:r>
          </w:p>
        </w:tc>
        <w:tc>
          <w:tcPr>
            <w:tcW w:w="930" w:type="dxa"/>
            <w:tcBorders>
              <w:top w:val="nil"/>
              <w:left w:val="nil"/>
              <w:bottom w:val="single" w:sz="2" w:space="0" w:color="auto"/>
              <w:right w:val="single" w:sz="2" w:space="0" w:color="auto"/>
            </w:tcBorders>
            <w:tcMar>
              <w:top w:w="100" w:type="dxa"/>
            </w:tcMar>
            <w:vAlign w:val="center"/>
          </w:tcPr>
          <w:p w14:paraId="39E62E5D" w14:textId="77777777" w:rsidR="00A77B3E" w:rsidRDefault="009B680F">
            <w:pPr>
              <w:jc w:val="right"/>
              <w:rPr>
                <w:color w:val="000000"/>
                <w:u w:color="000000"/>
              </w:rPr>
            </w:pPr>
            <w:r>
              <w:rPr>
                <w:sz w:val="18"/>
              </w:rPr>
              <w:t>100,00%</w:t>
            </w:r>
          </w:p>
        </w:tc>
      </w:tr>
      <w:tr w:rsidR="007F256B" w14:paraId="3462E8B3" w14:textId="77777777">
        <w:trPr>
          <w:trHeight w:val="244"/>
        </w:trPr>
        <w:tc>
          <w:tcPr>
            <w:tcW w:w="960" w:type="dxa"/>
            <w:vMerge/>
            <w:tcBorders>
              <w:top w:val="nil"/>
              <w:left w:val="single" w:sz="2" w:space="0" w:color="auto"/>
              <w:bottom w:val="single" w:sz="2" w:space="0" w:color="auto"/>
              <w:right w:val="single" w:sz="2" w:space="0" w:color="auto"/>
            </w:tcBorders>
            <w:tcMar>
              <w:top w:w="100" w:type="dxa"/>
            </w:tcMar>
            <w:vAlign w:val="center"/>
          </w:tcPr>
          <w:p w14:paraId="21E23747" w14:textId="77777777" w:rsidR="00A77B3E" w:rsidRDefault="00A77B3E">
            <w:pPr>
              <w:jc w:val="right"/>
              <w:rPr>
                <w:color w:val="000000"/>
                <w:u w:color="000000"/>
              </w:rPr>
            </w:pPr>
          </w:p>
        </w:tc>
        <w:tc>
          <w:tcPr>
            <w:tcW w:w="975" w:type="dxa"/>
            <w:vMerge/>
            <w:tcBorders>
              <w:top w:val="nil"/>
              <w:left w:val="nil"/>
              <w:bottom w:val="single" w:sz="2" w:space="0" w:color="auto"/>
              <w:right w:val="single" w:sz="2" w:space="0" w:color="auto"/>
            </w:tcBorders>
            <w:tcMar>
              <w:top w:w="100" w:type="dxa"/>
            </w:tcMar>
            <w:vAlign w:val="center"/>
          </w:tcPr>
          <w:p w14:paraId="7E6F69B8" w14:textId="77777777" w:rsidR="00A77B3E" w:rsidRDefault="00A77B3E">
            <w:pPr>
              <w:jc w:val="right"/>
              <w:rPr>
                <w:color w:val="000000"/>
                <w:u w:color="000000"/>
              </w:rPr>
            </w:pPr>
          </w:p>
        </w:tc>
        <w:tc>
          <w:tcPr>
            <w:tcW w:w="975" w:type="dxa"/>
            <w:tcBorders>
              <w:top w:val="nil"/>
              <w:left w:val="nil"/>
              <w:bottom w:val="single" w:sz="2" w:space="0" w:color="auto"/>
              <w:right w:val="single" w:sz="2" w:space="0" w:color="auto"/>
            </w:tcBorders>
            <w:tcMar>
              <w:top w:w="100" w:type="dxa"/>
            </w:tcMar>
            <w:vAlign w:val="center"/>
          </w:tcPr>
          <w:p w14:paraId="1337AA43" w14:textId="77777777" w:rsidR="00A77B3E" w:rsidRDefault="009B680F">
            <w:pPr>
              <w:jc w:val="center"/>
              <w:rPr>
                <w:color w:val="000000"/>
                <w:u w:color="000000"/>
              </w:rPr>
            </w:pPr>
            <w:r>
              <w:rPr>
                <w:sz w:val="18"/>
              </w:rPr>
              <w:t>4300</w:t>
            </w:r>
          </w:p>
        </w:tc>
        <w:tc>
          <w:tcPr>
            <w:tcW w:w="3525" w:type="dxa"/>
            <w:tcBorders>
              <w:top w:val="single" w:sz="2" w:space="0" w:color="auto"/>
              <w:left w:val="nil"/>
              <w:bottom w:val="single" w:sz="2" w:space="0" w:color="auto"/>
              <w:right w:val="single" w:sz="2" w:space="0" w:color="auto"/>
            </w:tcBorders>
            <w:tcMar>
              <w:top w:w="100" w:type="dxa"/>
            </w:tcMar>
            <w:vAlign w:val="center"/>
          </w:tcPr>
          <w:p w14:paraId="598B8DE7" w14:textId="77777777" w:rsidR="00A77B3E" w:rsidRDefault="009B680F">
            <w:pPr>
              <w:jc w:val="left"/>
              <w:rPr>
                <w:color w:val="000000"/>
                <w:u w:color="000000"/>
              </w:rPr>
            </w:pPr>
            <w:r>
              <w:rPr>
                <w:sz w:val="18"/>
              </w:rPr>
              <w:t>Zakup usług pozostałych</w:t>
            </w:r>
          </w:p>
        </w:tc>
        <w:tc>
          <w:tcPr>
            <w:tcW w:w="1365" w:type="dxa"/>
            <w:tcBorders>
              <w:top w:val="nil"/>
              <w:left w:val="nil"/>
              <w:bottom w:val="single" w:sz="2" w:space="0" w:color="auto"/>
              <w:right w:val="nil"/>
            </w:tcBorders>
            <w:tcMar>
              <w:top w:w="100" w:type="dxa"/>
            </w:tcMar>
            <w:vAlign w:val="center"/>
          </w:tcPr>
          <w:p w14:paraId="59CFAE48" w14:textId="77777777" w:rsidR="00A77B3E" w:rsidRDefault="009B680F">
            <w:pPr>
              <w:jc w:val="right"/>
              <w:rPr>
                <w:color w:val="000000"/>
                <w:u w:color="000000"/>
              </w:rPr>
            </w:pPr>
            <w:r>
              <w:rPr>
                <w:sz w:val="18"/>
              </w:rPr>
              <w:t>11 426,00</w:t>
            </w:r>
          </w:p>
        </w:tc>
        <w:tc>
          <w:tcPr>
            <w:tcW w:w="1260" w:type="dxa"/>
            <w:tcBorders>
              <w:top w:val="nil"/>
              <w:left w:val="single" w:sz="2" w:space="0" w:color="auto"/>
              <w:bottom w:val="single" w:sz="2" w:space="0" w:color="auto"/>
              <w:right w:val="single" w:sz="2" w:space="0" w:color="auto"/>
            </w:tcBorders>
            <w:tcMar>
              <w:top w:w="100" w:type="dxa"/>
            </w:tcMar>
            <w:vAlign w:val="center"/>
          </w:tcPr>
          <w:p w14:paraId="0F5DF86B" w14:textId="77777777" w:rsidR="00A77B3E" w:rsidRDefault="009B680F">
            <w:pPr>
              <w:jc w:val="right"/>
              <w:rPr>
                <w:color w:val="000000"/>
                <w:u w:color="000000"/>
              </w:rPr>
            </w:pPr>
            <w:r>
              <w:rPr>
                <w:sz w:val="18"/>
              </w:rPr>
              <w:t>9 892,95</w:t>
            </w:r>
          </w:p>
        </w:tc>
        <w:tc>
          <w:tcPr>
            <w:tcW w:w="930" w:type="dxa"/>
            <w:tcBorders>
              <w:top w:val="nil"/>
              <w:left w:val="nil"/>
              <w:bottom w:val="single" w:sz="2" w:space="0" w:color="auto"/>
              <w:right w:val="single" w:sz="2" w:space="0" w:color="auto"/>
            </w:tcBorders>
            <w:tcMar>
              <w:top w:w="100" w:type="dxa"/>
            </w:tcMar>
            <w:vAlign w:val="center"/>
          </w:tcPr>
          <w:p w14:paraId="230FE8CE" w14:textId="77777777" w:rsidR="00A77B3E" w:rsidRDefault="009B680F">
            <w:pPr>
              <w:jc w:val="right"/>
              <w:rPr>
                <w:color w:val="000000"/>
                <w:u w:color="000000"/>
              </w:rPr>
            </w:pPr>
            <w:r>
              <w:rPr>
                <w:sz w:val="18"/>
              </w:rPr>
              <w:t>86,58%</w:t>
            </w:r>
          </w:p>
        </w:tc>
      </w:tr>
      <w:tr w:rsidR="007F256B" w14:paraId="7444FF1A" w14:textId="77777777">
        <w:trPr>
          <w:trHeight w:val="244"/>
        </w:trPr>
        <w:tc>
          <w:tcPr>
            <w:tcW w:w="643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185E7E7" w14:textId="77777777" w:rsidR="00A77B3E" w:rsidRDefault="009B680F">
            <w:pPr>
              <w:jc w:val="right"/>
              <w:rPr>
                <w:color w:val="000000"/>
                <w:u w:color="000000"/>
              </w:rPr>
            </w:pPr>
            <w:r>
              <w:rPr>
                <w:b/>
                <w:sz w:val="18"/>
              </w:rPr>
              <w:t>Razem:</w:t>
            </w:r>
          </w:p>
        </w:tc>
        <w:tc>
          <w:tcPr>
            <w:tcW w:w="1365" w:type="dxa"/>
            <w:tcBorders>
              <w:top w:val="nil"/>
              <w:left w:val="nil"/>
              <w:bottom w:val="single" w:sz="2" w:space="0" w:color="auto"/>
              <w:right w:val="nil"/>
            </w:tcBorders>
            <w:tcMar>
              <w:top w:w="100" w:type="dxa"/>
            </w:tcMar>
            <w:vAlign w:val="center"/>
          </w:tcPr>
          <w:p w14:paraId="191E70B2" w14:textId="77777777" w:rsidR="00A77B3E" w:rsidRDefault="009B680F">
            <w:pPr>
              <w:jc w:val="right"/>
              <w:rPr>
                <w:color w:val="000000"/>
                <w:u w:color="000000"/>
              </w:rPr>
            </w:pPr>
            <w:r>
              <w:rPr>
                <w:b/>
                <w:sz w:val="18"/>
              </w:rPr>
              <w:t>10 275 276,33</w:t>
            </w:r>
          </w:p>
        </w:tc>
        <w:tc>
          <w:tcPr>
            <w:tcW w:w="1260" w:type="dxa"/>
            <w:tcBorders>
              <w:top w:val="nil"/>
              <w:left w:val="single" w:sz="2" w:space="0" w:color="auto"/>
              <w:bottom w:val="single" w:sz="2" w:space="0" w:color="auto"/>
              <w:right w:val="single" w:sz="2" w:space="0" w:color="auto"/>
            </w:tcBorders>
            <w:tcMar>
              <w:top w:w="100" w:type="dxa"/>
            </w:tcMar>
            <w:vAlign w:val="center"/>
          </w:tcPr>
          <w:p w14:paraId="3FD62618" w14:textId="77777777" w:rsidR="00A77B3E" w:rsidRDefault="009B680F">
            <w:pPr>
              <w:jc w:val="right"/>
              <w:rPr>
                <w:color w:val="000000"/>
                <w:u w:color="000000"/>
              </w:rPr>
            </w:pPr>
            <w:r>
              <w:rPr>
                <w:b/>
                <w:sz w:val="18"/>
              </w:rPr>
              <w:t>10 220 375,74</w:t>
            </w:r>
          </w:p>
        </w:tc>
        <w:tc>
          <w:tcPr>
            <w:tcW w:w="930" w:type="dxa"/>
            <w:tcBorders>
              <w:top w:val="nil"/>
              <w:left w:val="nil"/>
              <w:bottom w:val="single" w:sz="2" w:space="0" w:color="auto"/>
              <w:right w:val="single" w:sz="2" w:space="0" w:color="auto"/>
            </w:tcBorders>
            <w:tcMar>
              <w:top w:w="100" w:type="dxa"/>
            </w:tcMar>
            <w:vAlign w:val="center"/>
          </w:tcPr>
          <w:p w14:paraId="158040DC" w14:textId="77777777" w:rsidR="00A77B3E" w:rsidRDefault="009B680F">
            <w:pPr>
              <w:jc w:val="right"/>
              <w:rPr>
                <w:color w:val="000000"/>
                <w:u w:color="000000"/>
              </w:rPr>
            </w:pPr>
            <w:r>
              <w:rPr>
                <w:b/>
                <w:sz w:val="18"/>
              </w:rPr>
              <w:t>99,47%</w:t>
            </w:r>
          </w:p>
        </w:tc>
      </w:tr>
    </w:tbl>
    <w:p w14:paraId="15FB77B7" w14:textId="77777777" w:rsidR="00A77B3E" w:rsidRDefault="009B680F">
      <w:pPr>
        <w:spacing w:before="120" w:after="120"/>
        <w:ind w:left="283" w:firstLine="227"/>
        <w:rPr>
          <w:color w:val="000000"/>
          <w:u w:color="000000"/>
        </w:rPr>
      </w:pPr>
      <w:r>
        <w:rPr>
          <w:b/>
          <w:color w:val="000000"/>
          <w:u w:color="000000"/>
        </w:rPr>
        <w:br w:type="page"/>
      </w:r>
      <w:r>
        <w:rPr>
          <w:b/>
          <w:color w:val="000000"/>
          <w:u w:color="000000"/>
        </w:rPr>
        <w:lastRenderedPageBreak/>
        <w:t>Informacja z wykonania dochodów skarbu państwa związanych z realizacją zadań zleconych jednostkom samorządu terytorialnego podlegających przekazaniu do budżetu państwa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34"/>
        <w:gridCol w:w="4146"/>
        <w:gridCol w:w="1530"/>
        <w:gridCol w:w="1622"/>
        <w:gridCol w:w="1300"/>
      </w:tblGrid>
      <w:tr w:rsidR="007F256B" w14:paraId="66FBB48E" w14:textId="77777777">
        <w:trPr>
          <w:trHeight w:val="480"/>
        </w:trPr>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B2C7747" w14:textId="77777777" w:rsidR="00A77B3E" w:rsidRDefault="009B680F">
            <w:pPr>
              <w:jc w:val="center"/>
              <w:rPr>
                <w:color w:val="000000"/>
                <w:u w:color="000000"/>
              </w:rPr>
            </w:pPr>
            <w:r>
              <w:rPr>
                <w:sz w:val="18"/>
              </w:rPr>
              <w:t>Dział</w:t>
            </w:r>
          </w:p>
        </w:tc>
        <w:tc>
          <w:tcPr>
            <w:tcW w:w="720" w:type="dxa"/>
            <w:tcBorders>
              <w:top w:val="single" w:sz="2" w:space="0" w:color="auto"/>
              <w:left w:val="single" w:sz="2" w:space="0" w:color="auto"/>
              <w:bottom w:val="single" w:sz="2" w:space="0" w:color="auto"/>
              <w:right w:val="single" w:sz="2" w:space="0" w:color="auto"/>
            </w:tcBorders>
            <w:tcMar>
              <w:top w:w="100" w:type="dxa"/>
            </w:tcMar>
            <w:vAlign w:val="center"/>
          </w:tcPr>
          <w:p w14:paraId="23E8C9CB" w14:textId="77777777" w:rsidR="00A77B3E" w:rsidRDefault="009B680F">
            <w:pPr>
              <w:jc w:val="center"/>
              <w:rPr>
                <w:color w:val="000000"/>
                <w:u w:color="000000"/>
              </w:rPr>
            </w:pPr>
            <w:r>
              <w:rPr>
                <w:b/>
                <w:sz w:val="18"/>
              </w:rPr>
              <w:t>§</w:t>
            </w:r>
          </w:p>
        </w:tc>
        <w:tc>
          <w:tcPr>
            <w:tcW w:w="4065" w:type="dxa"/>
            <w:tcBorders>
              <w:top w:val="single" w:sz="2" w:space="0" w:color="auto"/>
              <w:left w:val="single" w:sz="2" w:space="0" w:color="auto"/>
              <w:bottom w:val="single" w:sz="2" w:space="0" w:color="auto"/>
              <w:right w:val="single" w:sz="2" w:space="0" w:color="auto"/>
            </w:tcBorders>
            <w:tcMar>
              <w:top w:w="100" w:type="dxa"/>
            </w:tcMar>
            <w:vAlign w:val="center"/>
          </w:tcPr>
          <w:p w14:paraId="349232E9" w14:textId="77777777" w:rsidR="00A77B3E" w:rsidRDefault="009B680F">
            <w:pPr>
              <w:jc w:val="center"/>
              <w:rPr>
                <w:color w:val="000000"/>
                <w:u w:color="000000"/>
              </w:rPr>
            </w:pPr>
            <w:r>
              <w:rPr>
                <w:b/>
                <w:sz w:val="18"/>
              </w:rPr>
              <w:t>Wyszczególnienie</w:t>
            </w:r>
          </w:p>
        </w:tc>
        <w:tc>
          <w:tcPr>
            <w:tcW w:w="1500" w:type="dxa"/>
            <w:tcBorders>
              <w:top w:val="single" w:sz="2" w:space="0" w:color="auto"/>
              <w:left w:val="single" w:sz="2" w:space="0" w:color="auto"/>
              <w:bottom w:val="single" w:sz="2" w:space="0" w:color="auto"/>
              <w:right w:val="single" w:sz="2" w:space="0" w:color="auto"/>
            </w:tcBorders>
            <w:tcMar>
              <w:top w:w="100" w:type="dxa"/>
            </w:tcMar>
            <w:vAlign w:val="center"/>
          </w:tcPr>
          <w:p w14:paraId="67B7D707" w14:textId="77777777" w:rsidR="00A77B3E" w:rsidRDefault="009B680F">
            <w:pPr>
              <w:jc w:val="center"/>
              <w:rPr>
                <w:color w:val="000000"/>
                <w:u w:color="000000"/>
              </w:rPr>
            </w:pPr>
            <w:r>
              <w:rPr>
                <w:b/>
                <w:sz w:val="18"/>
              </w:rPr>
              <w:t>Plan</w:t>
            </w:r>
          </w:p>
        </w:tc>
        <w:tc>
          <w:tcPr>
            <w:tcW w:w="1590" w:type="dxa"/>
            <w:tcBorders>
              <w:top w:val="single" w:sz="2" w:space="0" w:color="auto"/>
              <w:left w:val="single" w:sz="2" w:space="0" w:color="auto"/>
              <w:bottom w:val="single" w:sz="2" w:space="0" w:color="auto"/>
              <w:right w:val="single" w:sz="2" w:space="0" w:color="auto"/>
            </w:tcBorders>
            <w:tcMar>
              <w:top w:w="100" w:type="dxa"/>
            </w:tcMar>
            <w:vAlign w:val="center"/>
          </w:tcPr>
          <w:p w14:paraId="12C12533" w14:textId="77777777" w:rsidR="00A77B3E" w:rsidRDefault="009B680F">
            <w:pPr>
              <w:jc w:val="center"/>
              <w:rPr>
                <w:color w:val="000000"/>
                <w:u w:color="000000"/>
              </w:rPr>
            </w:pPr>
            <w:r>
              <w:rPr>
                <w:b/>
                <w:sz w:val="18"/>
              </w:rPr>
              <w:t>Wykonanie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6BCE075" w14:textId="77777777" w:rsidR="00A77B3E" w:rsidRDefault="009B680F">
            <w:pPr>
              <w:jc w:val="center"/>
              <w:rPr>
                <w:color w:val="000000"/>
                <w:u w:color="000000"/>
              </w:rPr>
            </w:pPr>
            <w:r>
              <w:rPr>
                <w:b/>
                <w:sz w:val="18"/>
              </w:rPr>
              <w:t>%</w:t>
            </w:r>
          </w:p>
        </w:tc>
      </w:tr>
      <w:tr w:rsidR="007F256B" w14:paraId="3C95469C"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614A936F" w14:textId="77777777" w:rsidR="00A77B3E" w:rsidRDefault="009B680F">
            <w:pPr>
              <w:jc w:val="center"/>
              <w:rPr>
                <w:color w:val="000000"/>
                <w:u w:color="000000"/>
              </w:rPr>
            </w:pPr>
            <w:r>
              <w:rPr>
                <w:b/>
                <w:sz w:val="18"/>
              </w:rPr>
              <w:t>700</w:t>
            </w:r>
          </w:p>
        </w:tc>
        <w:tc>
          <w:tcPr>
            <w:tcW w:w="720" w:type="dxa"/>
            <w:tcBorders>
              <w:top w:val="nil"/>
              <w:left w:val="nil"/>
              <w:bottom w:val="single" w:sz="2" w:space="0" w:color="auto"/>
              <w:right w:val="single" w:sz="2" w:space="0" w:color="auto"/>
            </w:tcBorders>
            <w:tcMar>
              <w:top w:w="100" w:type="dxa"/>
            </w:tcMar>
            <w:vAlign w:val="center"/>
          </w:tcPr>
          <w:p w14:paraId="05070017"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789B2202" w14:textId="77777777" w:rsidR="00A77B3E" w:rsidRDefault="009B680F">
            <w:pPr>
              <w:jc w:val="left"/>
              <w:rPr>
                <w:color w:val="000000"/>
                <w:u w:color="000000"/>
              </w:rPr>
            </w:pPr>
            <w:r>
              <w:rPr>
                <w:b/>
                <w:sz w:val="18"/>
              </w:rPr>
              <w:t>GOSPODARKA MIESZKANIOWA   </w:t>
            </w:r>
          </w:p>
        </w:tc>
        <w:tc>
          <w:tcPr>
            <w:tcW w:w="1500" w:type="dxa"/>
            <w:tcBorders>
              <w:top w:val="nil"/>
              <w:left w:val="nil"/>
              <w:bottom w:val="single" w:sz="2" w:space="0" w:color="auto"/>
              <w:right w:val="single" w:sz="2" w:space="0" w:color="auto"/>
            </w:tcBorders>
            <w:tcMar>
              <w:top w:w="100" w:type="dxa"/>
            </w:tcMar>
            <w:vAlign w:val="center"/>
          </w:tcPr>
          <w:p w14:paraId="727494A5" w14:textId="77777777" w:rsidR="00A77B3E" w:rsidRDefault="009B680F">
            <w:pPr>
              <w:jc w:val="right"/>
              <w:rPr>
                <w:color w:val="000000"/>
                <w:u w:color="000000"/>
              </w:rPr>
            </w:pPr>
            <w:r>
              <w:rPr>
                <w:b/>
                <w:sz w:val="18"/>
              </w:rPr>
              <w:t>300 000,00</w:t>
            </w:r>
          </w:p>
        </w:tc>
        <w:tc>
          <w:tcPr>
            <w:tcW w:w="1590" w:type="dxa"/>
            <w:tcBorders>
              <w:top w:val="nil"/>
              <w:left w:val="nil"/>
              <w:bottom w:val="single" w:sz="2" w:space="0" w:color="auto"/>
              <w:right w:val="single" w:sz="2" w:space="0" w:color="auto"/>
            </w:tcBorders>
            <w:tcMar>
              <w:top w:w="100" w:type="dxa"/>
            </w:tcMar>
            <w:vAlign w:val="center"/>
          </w:tcPr>
          <w:p w14:paraId="7D7769C3" w14:textId="77777777" w:rsidR="00A77B3E" w:rsidRDefault="009B680F">
            <w:pPr>
              <w:jc w:val="right"/>
              <w:rPr>
                <w:color w:val="000000"/>
                <w:u w:color="000000"/>
              </w:rPr>
            </w:pPr>
            <w:r>
              <w:rPr>
                <w:b/>
                <w:sz w:val="18"/>
              </w:rPr>
              <w:t>451 733,62</w:t>
            </w:r>
          </w:p>
        </w:tc>
        <w:tc>
          <w:tcPr>
            <w:tcW w:w="1275" w:type="dxa"/>
            <w:tcBorders>
              <w:top w:val="nil"/>
              <w:left w:val="nil"/>
              <w:bottom w:val="single" w:sz="2" w:space="0" w:color="auto"/>
              <w:right w:val="single" w:sz="2" w:space="0" w:color="auto"/>
            </w:tcBorders>
            <w:tcMar>
              <w:top w:w="100" w:type="dxa"/>
            </w:tcMar>
            <w:vAlign w:val="center"/>
          </w:tcPr>
          <w:p w14:paraId="6921465D" w14:textId="77777777" w:rsidR="00A77B3E" w:rsidRDefault="009B680F">
            <w:pPr>
              <w:jc w:val="right"/>
              <w:rPr>
                <w:color w:val="000000"/>
                <w:u w:color="000000"/>
              </w:rPr>
            </w:pPr>
            <w:r>
              <w:rPr>
                <w:b/>
                <w:sz w:val="18"/>
              </w:rPr>
              <w:t>150,58%</w:t>
            </w:r>
          </w:p>
        </w:tc>
      </w:tr>
      <w:tr w:rsidR="007F256B" w14:paraId="72973626"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45C2ACEE" w14:textId="77777777" w:rsidR="00A77B3E" w:rsidRDefault="009B680F">
            <w:pPr>
              <w:jc w:val="center"/>
              <w:rPr>
                <w:color w:val="000000"/>
                <w:u w:color="000000"/>
              </w:rPr>
            </w:pPr>
            <w:r>
              <w:rPr>
                <w:b/>
                <w:sz w:val="18"/>
              </w:rPr>
              <w:t>70005</w:t>
            </w:r>
          </w:p>
        </w:tc>
        <w:tc>
          <w:tcPr>
            <w:tcW w:w="720" w:type="dxa"/>
            <w:tcBorders>
              <w:top w:val="nil"/>
              <w:left w:val="nil"/>
              <w:bottom w:val="single" w:sz="2" w:space="0" w:color="auto"/>
              <w:right w:val="single" w:sz="2" w:space="0" w:color="auto"/>
            </w:tcBorders>
            <w:tcMar>
              <w:top w:w="100" w:type="dxa"/>
            </w:tcMar>
            <w:vAlign w:val="center"/>
          </w:tcPr>
          <w:p w14:paraId="587113A1" w14:textId="77777777" w:rsidR="00A77B3E" w:rsidRDefault="00A77B3E">
            <w:pPr>
              <w:jc w:val="left"/>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050AFA48" w14:textId="77777777" w:rsidR="00A77B3E" w:rsidRDefault="009B680F">
            <w:pPr>
              <w:jc w:val="left"/>
              <w:rPr>
                <w:color w:val="000000"/>
                <w:u w:color="000000"/>
              </w:rPr>
            </w:pPr>
            <w:r>
              <w:rPr>
                <w:b/>
                <w:sz w:val="18"/>
              </w:rPr>
              <w:t>Gospodarka gruntami i nieruchomościami                                       </w:t>
            </w:r>
          </w:p>
        </w:tc>
        <w:tc>
          <w:tcPr>
            <w:tcW w:w="1500" w:type="dxa"/>
            <w:tcBorders>
              <w:top w:val="nil"/>
              <w:left w:val="nil"/>
              <w:bottom w:val="single" w:sz="2" w:space="0" w:color="auto"/>
              <w:right w:val="single" w:sz="2" w:space="0" w:color="auto"/>
            </w:tcBorders>
            <w:tcMar>
              <w:top w:w="100" w:type="dxa"/>
            </w:tcMar>
            <w:vAlign w:val="center"/>
          </w:tcPr>
          <w:p w14:paraId="11305A20" w14:textId="77777777" w:rsidR="00A77B3E" w:rsidRDefault="009B680F">
            <w:pPr>
              <w:jc w:val="right"/>
              <w:rPr>
                <w:color w:val="000000"/>
                <w:u w:color="000000"/>
              </w:rPr>
            </w:pPr>
            <w:r>
              <w:rPr>
                <w:b/>
                <w:sz w:val="18"/>
              </w:rPr>
              <w:t>300 000,00</w:t>
            </w:r>
          </w:p>
        </w:tc>
        <w:tc>
          <w:tcPr>
            <w:tcW w:w="1590" w:type="dxa"/>
            <w:tcBorders>
              <w:top w:val="nil"/>
              <w:left w:val="nil"/>
              <w:bottom w:val="single" w:sz="2" w:space="0" w:color="auto"/>
              <w:right w:val="single" w:sz="2" w:space="0" w:color="auto"/>
            </w:tcBorders>
            <w:tcMar>
              <w:top w:w="100" w:type="dxa"/>
            </w:tcMar>
            <w:vAlign w:val="center"/>
          </w:tcPr>
          <w:p w14:paraId="06FE396C" w14:textId="77777777" w:rsidR="00A77B3E" w:rsidRDefault="009B680F">
            <w:pPr>
              <w:jc w:val="right"/>
              <w:rPr>
                <w:color w:val="000000"/>
                <w:u w:color="000000"/>
              </w:rPr>
            </w:pPr>
            <w:r>
              <w:rPr>
                <w:b/>
                <w:sz w:val="18"/>
              </w:rPr>
              <w:t>451 733,62</w:t>
            </w:r>
          </w:p>
        </w:tc>
        <w:tc>
          <w:tcPr>
            <w:tcW w:w="1275" w:type="dxa"/>
            <w:tcBorders>
              <w:top w:val="nil"/>
              <w:left w:val="nil"/>
              <w:bottom w:val="single" w:sz="2" w:space="0" w:color="auto"/>
              <w:right w:val="single" w:sz="2" w:space="0" w:color="auto"/>
            </w:tcBorders>
            <w:tcMar>
              <w:top w:w="100" w:type="dxa"/>
            </w:tcMar>
            <w:vAlign w:val="center"/>
          </w:tcPr>
          <w:p w14:paraId="61ED95C3" w14:textId="77777777" w:rsidR="00A77B3E" w:rsidRDefault="009B680F">
            <w:pPr>
              <w:jc w:val="right"/>
              <w:rPr>
                <w:color w:val="000000"/>
                <w:u w:color="000000"/>
              </w:rPr>
            </w:pPr>
            <w:r>
              <w:rPr>
                <w:b/>
                <w:sz w:val="18"/>
              </w:rPr>
              <w:t>150,58%</w:t>
            </w:r>
          </w:p>
        </w:tc>
      </w:tr>
      <w:tr w:rsidR="007F256B" w14:paraId="13B5AA0D"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2E05479E"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1B993CF6" w14:textId="77777777" w:rsidR="00A77B3E" w:rsidRDefault="009B680F">
            <w:pPr>
              <w:jc w:val="center"/>
              <w:rPr>
                <w:color w:val="000000"/>
                <w:u w:color="000000"/>
              </w:rPr>
            </w:pPr>
            <w:r>
              <w:rPr>
                <w:sz w:val="18"/>
              </w:rPr>
              <w:t>0470</w:t>
            </w:r>
          </w:p>
        </w:tc>
        <w:tc>
          <w:tcPr>
            <w:tcW w:w="4065" w:type="dxa"/>
            <w:tcBorders>
              <w:top w:val="nil"/>
              <w:left w:val="nil"/>
              <w:bottom w:val="single" w:sz="2" w:space="0" w:color="auto"/>
              <w:right w:val="single" w:sz="2" w:space="0" w:color="auto"/>
            </w:tcBorders>
            <w:tcMar>
              <w:top w:w="100" w:type="dxa"/>
            </w:tcMar>
            <w:vAlign w:val="center"/>
          </w:tcPr>
          <w:p w14:paraId="60C4648F" w14:textId="77777777" w:rsidR="00A77B3E" w:rsidRDefault="009B680F">
            <w:pPr>
              <w:jc w:val="left"/>
              <w:rPr>
                <w:color w:val="000000"/>
                <w:u w:color="000000"/>
              </w:rPr>
            </w:pPr>
            <w:r>
              <w:rPr>
                <w:sz w:val="18"/>
              </w:rPr>
              <w:t>Wpływy z opłat za zarząd, użytkowanie i służebności</w:t>
            </w:r>
          </w:p>
        </w:tc>
        <w:tc>
          <w:tcPr>
            <w:tcW w:w="1500" w:type="dxa"/>
            <w:tcBorders>
              <w:top w:val="nil"/>
              <w:left w:val="nil"/>
              <w:bottom w:val="single" w:sz="2" w:space="0" w:color="auto"/>
              <w:right w:val="single" w:sz="2" w:space="0" w:color="auto"/>
            </w:tcBorders>
            <w:tcMar>
              <w:top w:w="100" w:type="dxa"/>
            </w:tcMar>
            <w:vAlign w:val="center"/>
          </w:tcPr>
          <w:p w14:paraId="6952AED1" w14:textId="77777777" w:rsidR="00A77B3E" w:rsidRDefault="009B680F">
            <w:pPr>
              <w:jc w:val="right"/>
              <w:rPr>
                <w:color w:val="000000"/>
                <w:u w:color="000000"/>
              </w:rPr>
            </w:pPr>
            <w:r>
              <w:rPr>
                <w:sz w:val="18"/>
              </w:rPr>
              <w:t>11 268,00</w:t>
            </w:r>
          </w:p>
        </w:tc>
        <w:tc>
          <w:tcPr>
            <w:tcW w:w="1590" w:type="dxa"/>
            <w:tcBorders>
              <w:top w:val="nil"/>
              <w:left w:val="nil"/>
              <w:bottom w:val="single" w:sz="2" w:space="0" w:color="auto"/>
              <w:right w:val="single" w:sz="2" w:space="0" w:color="auto"/>
            </w:tcBorders>
            <w:tcMar>
              <w:top w:w="100" w:type="dxa"/>
            </w:tcMar>
            <w:vAlign w:val="center"/>
          </w:tcPr>
          <w:p w14:paraId="24098535" w14:textId="77777777" w:rsidR="00A77B3E" w:rsidRDefault="009B680F">
            <w:pPr>
              <w:jc w:val="right"/>
              <w:rPr>
                <w:color w:val="000000"/>
                <w:u w:color="000000"/>
              </w:rPr>
            </w:pPr>
            <w:r>
              <w:rPr>
                <w:sz w:val="18"/>
              </w:rPr>
              <w:t>12 349,05</w:t>
            </w:r>
          </w:p>
        </w:tc>
        <w:tc>
          <w:tcPr>
            <w:tcW w:w="1275" w:type="dxa"/>
            <w:tcBorders>
              <w:top w:val="nil"/>
              <w:left w:val="nil"/>
              <w:bottom w:val="single" w:sz="2" w:space="0" w:color="auto"/>
              <w:right w:val="single" w:sz="2" w:space="0" w:color="auto"/>
            </w:tcBorders>
            <w:tcMar>
              <w:top w:w="100" w:type="dxa"/>
            </w:tcMar>
            <w:vAlign w:val="center"/>
          </w:tcPr>
          <w:p w14:paraId="1C4810B5" w14:textId="77777777" w:rsidR="00A77B3E" w:rsidRDefault="009B680F">
            <w:pPr>
              <w:jc w:val="right"/>
              <w:rPr>
                <w:color w:val="000000"/>
                <w:u w:color="000000"/>
              </w:rPr>
            </w:pPr>
            <w:r>
              <w:rPr>
                <w:b/>
                <w:sz w:val="18"/>
              </w:rPr>
              <w:t>109,59%</w:t>
            </w:r>
          </w:p>
        </w:tc>
      </w:tr>
      <w:tr w:rsidR="007F256B" w14:paraId="44483E40"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3B49745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0C00E940" w14:textId="77777777" w:rsidR="00A77B3E" w:rsidRDefault="009B680F">
            <w:pPr>
              <w:jc w:val="center"/>
              <w:rPr>
                <w:color w:val="000000"/>
                <w:u w:color="000000"/>
              </w:rPr>
            </w:pPr>
            <w:r>
              <w:rPr>
                <w:sz w:val="18"/>
              </w:rPr>
              <w:t>0550</w:t>
            </w:r>
          </w:p>
        </w:tc>
        <w:tc>
          <w:tcPr>
            <w:tcW w:w="4065" w:type="dxa"/>
            <w:tcBorders>
              <w:top w:val="nil"/>
              <w:left w:val="nil"/>
              <w:bottom w:val="single" w:sz="2" w:space="0" w:color="auto"/>
              <w:right w:val="single" w:sz="2" w:space="0" w:color="auto"/>
            </w:tcBorders>
            <w:tcMar>
              <w:top w:w="100" w:type="dxa"/>
            </w:tcMar>
            <w:vAlign w:val="center"/>
          </w:tcPr>
          <w:p w14:paraId="1A010635" w14:textId="77777777" w:rsidR="00A77B3E" w:rsidRDefault="009B680F">
            <w:pPr>
              <w:jc w:val="left"/>
              <w:rPr>
                <w:color w:val="000000"/>
                <w:u w:color="000000"/>
              </w:rPr>
            </w:pPr>
            <w:r>
              <w:rPr>
                <w:sz w:val="18"/>
              </w:rPr>
              <w:t>Wpływy z opłat z tytułu użytkowania wieczystego nieruchomości</w:t>
            </w:r>
          </w:p>
        </w:tc>
        <w:tc>
          <w:tcPr>
            <w:tcW w:w="1500" w:type="dxa"/>
            <w:tcBorders>
              <w:top w:val="nil"/>
              <w:left w:val="nil"/>
              <w:bottom w:val="single" w:sz="2" w:space="0" w:color="auto"/>
              <w:right w:val="single" w:sz="2" w:space="0" w:color="auto"/>
            </w:tcBorders>
            <w:tcMar>
              <w:top w:w="100" w:type="dxa"/>
            </w:tcMar>
            <w:vAlign w:val="center"/>
          </w:tcPr>
          <w:p w14:paraId="3457DD72" w14:textId="77777777" w:rsidR="00A77B3E" w:rsidRDefault="009B680F">
            <w:pPr>
              <w:jc w:val="right"/>
              <w:rPr>
                <w:color w:val="000000"/>
                <w:u w:color="000000"/>
              </w:rPr>
            </w:pPr>
            <w:r>
              <w:rPr>
                <w:sz w:val="18"/>
              </w:rPr>
              <w:t>271 442,00</w:t>
            </w:r>
          </w:p>
        </w:tc>
        <w:tc>
          <w:tcPr>
            <w:tcW w:w="1590" w:type="dxa"/>
            <w:tcBorders>
              <w:top w:val="nil"/>
              <w:left w:val="nil"/>
              <w:bottom w:val="single" w:sz="2" w:space="0" w:color="auto"/>
              <w:right w:val="single" w:sz="2" w:space="0" w:color="auto"/>
            </w:tcBorders>
            <w:tcMar>
              <w:top w:w="100" w:type="dxa"/>
            </w:tcMar>
            <w:vAlign w:val="center"/>
          </w:tcPr>
          <w:p w14:paraId="29D72F1D" w14:textId="77777777" w:rsidR="00A77B3E" w:rsidRDefault="009B680F">
            <w:pPr>
              <w:jc w:val="right"/>
              <w:rPr>
                <w:color w:val="000000"/>
                <w:u w:color="000000"/>
              </w:rPr>
            </w:pPr>
            <w:r>
              <w:rPr>
                <w:sz w:val="18"/>
              </w:rPr>
              <w:t>417 860,59</w:t>
            </w:r>
          </w:p>
        </w:tc>
        <w:tc>
          <w:tcPr>
            <w:tcW w:w="1275" w:type="dxa"/>
            <w:tcBorders>
              <w:top w:val="nil"/>
              <w:left w:val="nil"/>
              <w:bottom w:val="single" w:sz="2" w:space="0" w:color="auto"/>
              <w:right w:val="single" w:sz="2" w:space="0" w:color="auto"/>
            </w:tcBorders>
            <w:tcMar>
              <w:top w:w="100" w:type="dxa"/>
            </w:tcMar>
            <w:vAlign w:val="center"/>
          </w:tcPr>
          <w:p w14:paraId="3F373710" w14:textId="77777777" w:rsidR="00A77B3E" w:rsidRDefault="009B680F">
            <w:pPr>
              <w:jc w:val="right"/>
              <w:rPr>
                <w:color w:val="000000"/>
                <w:u w:color="000000"/>
              </w:rPr>
            </w:pPr>
            <w:r>
              <w:rPr>
                <w:b/>
                <w:sz w:val="18"/>
              </w:rPr>
              <w:t>153,94%</w:t>
            </w:r>
          </w:p>
        </w:tc>
      </w:tr>
      <w:tr w:rsidR="007F256B" w14:paraId="636CB23A" w14:textId="77777777">
        <w:trPr>
          <w:trHeight w:val="720"/>
        </w:trPr>
        <w:tc>
          <w:tcPr>
            <w:tcW w:w="735" w:type="dxa"/>
            <w:tcBorders>
              <w:top w:val="nil"/>
              <w:left w:val="single" w:sz="2" w:space="0" w:color="auto"/>
              <w:bottom w:val="single" w:sz="2" w:space="0" w:color="auto"/>
              <w:right w:val="single" w:sz="2" w:space="0" w:color="auto"/>
            </w:tcBorders>
            <w:tcMar>
              <w:top w:w="100" w:type="dxa"/>
            </w:tcMar>
            <w:vAlign w:val="center"/>
          </w:tcPr>
          <w:p w14:paraId="2288E422"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78A4BFBE" w14:textId="77777777" w:rsidR="00A77B3E" w:rsidRDefault="009B680F">
            <w:pPr>
              <w:jc w:val="center"/>
              <w:rPr>
                <w:color w:val="000000"/>
                <w:u w:color="000000"/>
              </w:rPr>
            </w:pPr>
            <w:r>
              <w:rPr>
                <w:sz w:val="18"/>
              </w:rPr>
              <w:t>0750</w:t>
            </w:r>
          </w:p>
        </w:tc>
        <w:tc>
          <w:tcPr>
            <w:tcW w:w="4065" w:type="dxa"/>
            <w:tcBorders>
              <w:top w:val="nil"/>
              <w:left w:val="nil"/>
              <w:bottom w:val="single" w:sz="2" w:space="0" w:color="auto"/>
              <w:right w:val="single" w:sz="2" w:space="0" w:color="auto"/>
            </w:tcBorders>
            <w:tcMar>
              <w:top w:w="100" w:type="dxa"/>
            </w:tcMar>
            <w:vAlign w:val="center"/>
          </w:tcPr>
          <w:p w14:paraId="635CE298" w14:textId="77777777" w:rsidR="00A77B3E" w:rsidRDefault="009B680F">
            <w:pPr>
              <w:jc w:val="left"/>
              <w:rPr>
                <w:color w:val="000000"/>
                <w:u w:color="000000"/>
              </w:rPr>
            </w:pPr>
            <w:r>
              <w:rPr>
                <w:sz w:val="18"/>
              </w:rPr>
              <w:t>Wpływy z najmu i dzierżawy składników majątkowych Skarbu Państwa lub innych jednostek samorządu terytorialnego lub innych jednostek zaliczanych do sektora finansów publicznych oraz innych umów o podobnym charakterze</w:t>
            </w:r>
          </w:p>
        </w:tc>
        <w:tc>
          <w:tcPr>
            <w:tcW w:w="1500" w:type="dxa"/>
            <w:tcBorders>
              <w:top w:val="nil"/>
              <w:left w:val="nil"/>
              <w:bottom w:val="single" w:sz="2" w:space="0" w:color="auto"/>
              <w:right w:val="single" w:sz="2" w:space="0" w:color="auto"/>
            </w:tcBorders>
            <w:tcMar>
              <w:top w:w="100" w:type="dxa"/>
            </w:tcMar>
            <w:vAlign w:val="center"/>
          </w:tcPr>
          <w:p w14:paraId="7D6DC3BF" w14:textId="77777777" w:rsidR="00A77B3E" w:rsidRDefault="009B680F">
            <w:pPr>
              <w:jc w:val="right"/>
              <w:rPr>
                <w:color w:val="000000"/>
                <w:u w:color="000000"/>
              </w:rPr>
            </w:pPr>
            <w:r>
              <w:rPr>
                <w:sz w:val="18"/>
              </w:rPr>
              <w:t>0,00</w:t>
            </w:r>
          </w:p>
        </w:tc>
        <w:tc>
          <w:tcPr>
            <w:tcW w:w="1590" w:type="dxa"/>
            <w:tcBorders>
              <w:top w:val="nil"/>
              <w:left w:val="nil"/>
              <w:bottom w:val="single" w:sz="2" w:space="0" w:color="auto"/>
              <w:right w:val="single" w:sz="2" w:space="0" w:color="auto"/>
            </w:tcBorders>
            <w:tcMar>
              <w:top w:w="100" w:type="dxa"/>
            </w:tcMar>
            <w:vAlign w:val="center"/>
          </w:tcPr>
          <w:p w14:paraId="76FB711E" w14:textId="77777777" w:rsidR="00A77B3E" w:rsidRDefault="009B680F">
            <w:pPr>
              <w:jc w:val="right"/>
              <w:rPr>
                <w:color w:val="000000"/>
                <w:u w:color="000000"/>
              </w:rPr>
            </w:pPr>
            <w:r>
              <w:rPr>
                <w:sz w:val="18"/>
              </w:rPr>
              <w:t>1 562,55</w:t>
            </w:r>
          </w:p>
        </w:tc>
        <w:tc>
          <w:tcPr>
            <w:tcW w:w="1275" w:type="dxa"/>
            <w:tcBorders>
              <w:top w:val="nil"/>
              <w:left w:val="nil"/>
              <w:bottom w:val="single" w:sz="2" w:space="0" w:color="auto"/>
              <w:right w:val="single" w:sz="2" w:space="0" w:color="auto"/>
            </w:tcBorders>
            <w:tcMar>
              <w:top w:w="100" w:type="dxa"/>
            </w:tcMar>
            <w:vAlign w:val="center"/>
          </w:tcPr>
          <w:p w14:paraId="272F7A1F" w14:textId="77777777" w:rsidR="00A77B3E" w:rsidRDefault="009B680F">
            <w:pPr>
              <w:jc w:val="right"/>
              <w:rPr>
                <w:color w:val="000000"/>
                <w:u w:color="000000"/>
              </w:rPr>
            </w:pPr>
            <w:r>
              <w:rPr>
                <w:b/>
                <w:sz w:val="18"/>
              </w:rPr>
              <w:t>-</w:t>
            </w:r>
          </w:p>
        </w:tc>
      </w:tr>
      <w:tr w:rsidR="007F256B" w14:paraId="002A0E39" w14:textId="77777777">
        <w:trPr>
          <w:trHeight w:val="750"/>
        </w:trPr>
        <w:tc>
          <w:tcPr>
            <w:tcW w:w="735" w:type="dxa"/>
            <w:tcBorders>
              <w:top w:val="nil"/>
              <w:left w:val="single" w:sz="2" w:space="0" w:color="auto"/>
              <w:bottom w:val="single" w:sz="2" w:space="0" w:color="auto"/>
              <w:right w:val="single" w:sz="2" w:space="0" w:color="auto"/>
            </w:tcBorders>
            <w:tcMar>
              <w:top w:w="100" w:type="dxa"/>
            </w:tcMar>
            <w:vAlign w:val="center"/>
          </w:tcPr>
          <w:p w14:paraId="5BFE596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47B88156" w14:textId="77777777" w:rsidR="00A77B3E" w:rsidRDefault="009B680F">
            <w:pPr>
              <w:jc w:val="center"/>
              <w:rPr>
                <w:color w:val="000000"/>
                <w:u w:color="000000"/>
              </w:rPr>
            </w:pPr>
            <w:r>
              <w:rPr>
                <w:sz w:val="18"/>
              </w:rPr>
              <w:t>0760</w:t>
            </w:r>
          </w:p>
        </w:tc>
        <w:tc>
          <w:tcPr>
            <w:tcW w:w="4065" w:type="dxa"/>
            <w:tcBorders>
              <w:top w:val="nil"/>
              <w:left w:val="nil"/>
              <w:bottom w:val="single" w:sz="2" w:space="0" w:color="auto"/>
              <w:right w:val="single" w:sz="2" w:space="0" w:color="auto"/>
            </w:tcBorders>
            <w:tcMar>
              <w:top w:w="100" w:type="dxa"/>
            </w:tcMar>
            <w:vAlign w:val="center"/>
          </w:tcPr>
          <w:p w14:paraId="0C468D92" w14:textId="77777777" w:rsidR="00A77B3E" w:rsidRDefault="009B680F">
            <w:pPr>
              <w:jc w:val="left"/>
              <w:rPr>
                <w:color w:val="000000"/>
                <w:u w:color="000000"/>
              </w:rPr>
            </w:pPr>
            <w:r>
              <w:rPr>
                <w:sz w:val="18"/>
              </w:rPr>
              <w:t>Wpływy z tytułu przekształcenia prawa użytkowania wieczystego w prawo własności</w:t>
            </w:r>
          </w:p>
        </w:tc>
        <w:tc>
          <w:tcPr>
            <w:tcW w:w="1500" w:type="dxa"/>
            <w:tcBorders>
              <w:top w:val="nil"/>
              <w:left w:val="nil"/>
              <w:bottom w:val="single" w:sz="2" w:space="0" w:color="auto"/>
              <w:right w:val="single" w:sz="2" w:space="0" w:color="auto"/>
            </w:tcBorders>
            <w:tcMar>
              <w:top w:w="100" w:type="dxa"/>
            </w:tcMar>
            <w:vAlign w:val="center"/>
          </w:tcPr>
          <w:p w14:paraId="09B1DEE7" w14:textId="77777777" w:rsidR="00A77B3E" w:rsidRDefault="009B680F">
            <w:pPr>
              <w:jc w:val="right"/>
              <w:rPr>
                <w:color w:val="000000"/>
                <w:u w:color="000000"/>
              </w:rPr>
            </w:pPr>
            <w:r>
              <w:rPr>
                <w:sz w:val="18"/>
              </w:rPr>
              <w:t>15 290,00</w:t>
            </w:r>
          </w:p>
        </w:tc>
        <w:tc>
          <w:tcPr>
            <w:tcW w:w="1590" w:type="dxa"/>
            <w:tcBorders>
              <w:top w:val="nil"/>
              <w:left w:val="nil"/>
              <w:bottom w:val="single" w:sz="2" w:space="0" w:color="auto"/>
              <w:right w:val="single" w:sz="2" w:space="0" w:color="auto"/>
            </w:tcBorders>
            <w:tcMar>
              <w:top w:w="100" w:type="dxa"/>
            </w:tcMar>
            <w:vAlign w:val="center"/>
          </w:tcPr>
          <w:p w14:paraId="07C0F4A0" w14:textId="77777777" w:rsidR="00A77B3E" w:rsidRDefault="009B680F">
            <w:pPr>
              <w:jc w:val="right"/>
              <w:rPr>
                <w:color w:val="000000"/>
                <w:u w:color="000000"/>
              </w:rPr>
            </w:pPr>
            <w:r>
              <w:rPr>
                <w:sz w:val="18"/>
              </w:rPr>
              <w:t>17 572,05</w:t>
            </w:r>
          </w:p>
        </w:tc>
        <w:tc>
          <w:tcPr>
            <w:tcW w:w="1275" w:type="dxa"/>
            <w:tcBorders>
              <w:top w:val="nil"/>
              <w:left w:val="nil"/>
              <w:bottom w:val="single" w:sz="2" w:space="0" w:color="auto"/>
              <w:right w:val="single" w:sz="2" w:space="0" w:color="auto"/>
            </w:tcBorders>
            <w:tcMar>
              <w:top w:w="100" w:type="dxa"/>
            </w:tcMar>
            <w:vAlign w:val="center"/>
          </w:tcPr>
          <w:p w14:paraId="10755427" w14:textId="77777777" w:rsidR="00A77B3E" w:rsidRDefault="009B680F">
            <w:pPr>
              <w:jc w:val="right"/>
              <w:rPr>
                <w:color w:val="000000"/>
                <w:u w:color="000000"/>
              </w:rPr>
            </w:pPr>
            <w:r>
              <w:rPr>
                <w:b/>
                <w:sz w:val="18"/>
              </w:rPr>
              <w:t>114,93%</w:t>
            </w:r>
          </w:p>
        </w:tc>
      </w:tr>
      <w:tr w:rsidR="007F256B" w14:paraId="7E31F21E"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68706111"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3A48CA81" w14:textId="77777777" w:rsidR="00A77B3E" w:rsidRDefault="009B680F">
            <w:pPr>
              <w:jc w:val="center"/>
              <w:rPr>
                <w:color w:val="000000"/>
                <w:u w:color="000000"/>
              </w:rPr>
            </w:pPr>
            <w:r>
              <w:rPr>
                <w:sz w:val="18"/>
              </w:rPr>
              <w:t>0920</w:t>
            </w:r>
          </w:p>
        </w:tc>
        <w:tc>
          <w:tcPr>
            <w:tcW w:w="4065" w:type="dxa"/>
            <w:tcBorders>
              <w:top w:val="nil"/>
              <w:left w:val="nil"/>
              <w:bottom w:val="single" w:sz="2" w:space="0" w:color="auto"/>
              <w:right w:val="single" w:sz="2" w:space="0" w:color="auto"/>
            </w:tcBorders>
            <w:tcMar>
              <w:top w:w="100" w:type="dxa"/>
            </w:tcMar>
            <w:vAlign w:val="center"/>
          </w:tcPr>
          <w:p w14:paraId="158D8C5C" w14:textId="77777777" w:rsidR="00A77B3E" w:rsidRDefault="009B680F">
            <w:pPr>
              <w:jc w:val="left"/>
              <w:rPr>
                <w:color w:val="000000"/>
                <w:u w:color="000000"/>
              </w:rPr>
            </w:pPr>
            <w:r>
              <w:rPr>
                <w:sz w:val="18"/>
              </w:rPr>
              <w:t>Wpływy z pozostałych odsetek</w:t>
            </w:r>
          </w:p>
        </w:tc>
        <w:tc>
          <w:tcPr>
            <w:tcW w:w="1500" w:type="dxa"/>
            <w:tcBorders>
              <w:top w:val="nil"/>
              <w:left w:val="nil"/>
              <w:bottom w:val="single" w:sz="2" w:space="0" w:color="auto"/>
              <w:right w:val="single" w:sz="2" w:space="0" w:color="auto"/>
            </w:tcBorders>
            <w:tcMar>
              <w:top w:w="100" w:type="dxa"/>
            </w:tcMar>
            <w:vAlign w:val="center"/>
          </w:tcPr>
          <w:p w14:paraId="724E6290" w14:textId="77777777" w:rsidR="00A77B3E" w:rsidRDefault="009B680F">
            <w:pPr>
              <w:jc w:val="right"/>
              <w:rPr>
                <w:color w:val="000000"/>
                <w:u w:color="000000"/>
              </w:rPr>
            </w:pPr>
            <w:r>
              <w:rPr>
                <w:sz w:val="18"/>
              </w:rPr>
              <w:t>2 000,00</w:t>
            </w:r>
          </w:p>
        </w:tc>
        <w:tc>
          <w:tcPr>
            <w:tcW w:w="1590" w:type="dxa"/>
            <w:tcBorders>
              <w:top w:val="nil"/>
              <w:left w:val="nil"/>
              <w:bottom w:val="single" w:sz="2" w:space="0" w:color="auto"/>
              <w:right w:val="single" w:sz="2" w:space="0" w:color="auto"/>
            </w:tcBorders>
            <w:tcMar>
              <w:top w:w="100" w:type="dxa"/>
            </w:tcMar>
            <w:vAlign w:val="center"/>
          </w:tcPr>
          <w:p w14:paraId="4428108B" w14:textId="77777777" w:rsidR="00A77B3E" w:rsidRDefault="009B680F">
            <w:pPr>
              <w:jc w:val="right"/>
              <w:rPr>
                <w:color w:val="000000"/>
                <w:u w:color="000000"/>
              </w:rPr>
            </w:pPr>
            <w:r>
              <w:rPr>
                <w:sz w:val="18"/>
              </w:rPr>
              <w:t>481,38</w:t>
            </w:r>
          </w:p>
        </w:tc>
        <w:tc>
          <w:tcPr>
            <w:tcW w:w="1275" w:type="dxa"/>
            <w:tcBorders>
              <w:top w:val="nil"/>
              <w:left w:val="nil"/>
              <w:bottom w:val="single" w:sz="2" w:space="0" w:color="auto"/>
              <w:right w:val="single" w:sz="2" w:space="0" w:color="auto"/>
            </w:tcBorders>
            <w:tcMar>
              <w:top w:w="100" w:type="dxa"/>
            </w:tcMar>
            <w:vAlign w:val="center"/>
          </w:tcPr>
          <w:p w14:paraId="500F836E" w14:textId="77777777" w:rsidR="00A77B3E" w:rsidRDefault="009B680F">
            <w:pPr>
              <w:jc w:val="right"/>
              <w:rPr>
                <w:color w:val="000000"/>
                <w:u w:color="000000"/>
              </w:rPr>
            </w:pPr>
            <w:r>
              <w:rPr>
                <w:b/>
                <w:sz w:val="18"/>
              </w:rPr>
              <w:t>24,07%</w:t>
            </w:r>
          </w:p>
        </w:tc>
      </w:tr>
      <w:tr w:rsidR="007F256B" w14:paraId="7312E207"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5D225CF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0A553125" w14:textId="77777777" w:rsidR="00A77B3E" w:rsidRDefault="009B680F">
            <w:pPr>
              <w:jc w:val="center"/>
              <w:rPr>
                <w:color w:val="000000"/>
                <w:u w:color="000000"/>
              </w:rPr>
            </w:pPr>
            <w:r>
              <w:rPr>
                <w:sz w:val="18"/>
              </w:rPr>
              <w:t>0950</w:t>
            </w:r>
          </w:p>
        </w:tc>
        <w:tc>
          <w:tcPr>
            <w:tcW w:w="4065" w:type="dxa"/>
            <w:tcBorders>
              <w:top w:val="nil"/>
              <w:left w:val="nil"/>
              <w:bottom w:val="single" w:sz="2" w:space="0" w:color="auto"/>
              <w:right w:val="single" w:sz="2" w:space="0" w:color="auto"/>
            </w:tcBorders>
            <w:tcMar>
              <w:top w:w="100" w:type="dxa"/>
            </w:tcMar>
            <w:vAlign w:val="center"/>
          </w:tcPr>
          <w:p w14:paraId="014B21E0" w14:textId="77777777" w:rsidR="00A77B3E" w:rsidRDefault="009B680F">
            <w:pPr>
              <w:jc w:val="left"/>
              <w:rPr>
                <w:color w:val="000000"/>
                <w:u w:color="000000"/>
              </w:rPr>
            </w:pPr>
            <w:r>
              <w:rPr>
                <w:sz w:val="18"/>
              </w:rPr>
              <w:t>Wpływy z tytułu kar i odszkodowań wynikających z umów</w:t>
            </w:r>
          </w:p>
        </w:tc>
        <w:tc>
          <w:tcPr>
            <w:tcW w:w="1500" w:type="dxa"/>
            <w:tcBorders>
              <w:top w:val="nil"/>
              <w:left w:val="nil"/>
              <w:bottom w:val="single" w:sz="2" w:space="0" w:color="auto"/>
              <w:right w:val="single" w:sz="2" w:space="0" w:color="auto"/>
            </w:tcBorders>
            <w:tcMar>
              <w:top w:w="100" w:type="dxa"/>
            </w:tcMar>
            <w:vAlign w:val="center"/>
          </w:tcPr>
          <w:p w14:paraId="3A5F4227" w14:textId="77777777" w:rsidR="00A77B3E" w:rsidRDefault="009B680F">
            <w:pPr>
              <w:jc w:val="right"/>
              <w:rPr>
                <w:color w:val="000000"/>
                <w:u w:color="000000"/>
              </w:rPr>
            </w:pPr>
            <w:r>
              <w:rPr>
                <w:sz w:val="18"/>
              </w:rPr>
              <w:t>0,00</w:t>
            </w:r>
          </w:p>
        </w:tc>
        <w:tc>
          <w:tcPr>
            <w:tcW w:w="1590" w:type="dxa"/>
            <w:tcBorders>
              <w:top w:val="nil"/>
              <w:left w:val="nil"/>
              <w:bottom w:val="single" w:sz="2" w:space="0" w:color="auto"/>
              <w:right w:val="single" w:sz="2" w:space="0" w:color="auto"/>
            </w:tcBorders>
            <w:tcMar>
              <w:top w:w="100" w:type="dxa"/>
            </w:tcMar>
            <w:vAlign w:val="center"/>
          </w:tcPr>
          <w:p w14:paraId="73799959" w14:textId="77777777" w:rsidR="00A77B3E" w:rsidRDefault="009B680F">
            <w:pPr>
              <w:jc w:val="right"/>
              <w:rPr>
                <w:color w:val="000000"/>
                <w:u w:color="000000"/>
              </w:rPr>
            </w:pPr>
            <w:r>
              <w:rPr>
                <w:sz w:val="18"/>
              </w:rPr>
              <w:t>1 908,00</w:t>
            </w:r>
          </w:p>
        </w:tc>
        <w:tc>
          <w:tcPr>
            <w:tcW w:w="1275" w:type="dxa"/>
            <w:tcBorders>
              <w:top w:val="nil"/>
              <w:left w:val="nil"/>
              <w:bottom w:val="single" w:sz="2" w:space="0" w:color="auto"/>
              <w:right w:val="single" w:sz="2" w:space="0" w:color="auto"/>
            </w:tcBorders>
            <w:tcMar>
              <w:top w:w="100" w:type="dxa"/>
            </w:tcMar>
            <w:vAlign w:val="center"/>
          </w:tcPr>
          <w:p w14:paraId="1AFCE611" w14:textId="77777777" w:rsidR="00A77B3E" w:rsidRDefault="009B680F">
            <w:pPr>
              <w:jc w:val="right"/>
              <w:rPr>
                <w:color w:val="000000"/>
                <w:u w:color="000000"/>
              </w:rPr>
            </w:pPr>
            <w:r>
              <w:rPr>
                <w:b/>
                <w:sz w:val="18"/>
              </w:rPr>
              <w:t>-</w:t>
            </w:r>
          </w:p>
        </w:tc>
      </w:tr>
      <w:tr w:rsidR="007F256B" w14:paraId="027E7669"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36762E2A" w14:textId="77777777" w:rsidR="00A77B3E" w:rsidRDefault="009B680F">
            <w:pPr>
              <w:jc w:val="center"/>
              <w:rPr>
                <w:color w:val="000000"/>
                <w:u w:color="000000"/>
              </w:rPr>
            </w:pPr>
            <w:r>
              <w:rPr>
                <w:b/>
                <w:sz w:val="18"/>
              </w:rPr>
              <w:t>710</w:t>
            </w:r>
          </w:p>
        </w:tc>
        <w:tc>
          <w:tcPr>
            <w:tcW w:w="720" w:type="dxa"/>
            <w:tcBorders>
              <w:top w:val="nil"/>
              <w:left w:val="nil"/>
              <w:bottom w:val="single" w:sz="2" w:space="0" w:color="auto"/>
              <w:right w:val="single" w:sz="2" w:space="0" w:color="auto"/>
            </w:tcBorders>
            <w:tcMar>
              <w:top w:w="100" w:type="dxa"/>
            </w:tcMar>
            <w:vAlign w:val="center"/>
          </w:tcPr>
          <w:p w14:paraId="6ED5D267"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1BF5AEC2" w14:textId="77777777" w:rsidR="00A77B3E" w:rsidRDefault="009B680F">
            <w:pPr>
              <w:jc w:val="left"/>
              <w:rPr>
                <w:color w:val="000000"/>
                <w:u w:color="000000"/>
              </w:rPr>
            </w:pPr>
            <w:r>
              <w:rPr>
                <w:b/>
                <w:sz w:val="18"/>
              </w:rPr>
              <w:t>DZIAŁALNOŚĆ USŁUGOWA    </w:t>
            </w:r>
          </w:p>
        </w:tc>
        <w:tc>
          <w:tcPr>
            <w:tcW w:w="1500" w:type="dxa"/>
            <w:tcBorders>
              <w:top w:val="nil"/>
              <w:left w:val="nil"/>
              <w:bottom w:val="single" w:sz="2" w:space="0" w:color="auto"/>
              <w:right w:val="single" w:sz="2" w:space="0" w:color="auto"/>
            </w:tcBorders>
            <w:tcMar>
              <w:top w:w="100" w:type="dxa"/>
            </w:tcMar>
            <w:vAlign w:val="center"/>
          </w:tcPr>
          <w:p w14:paraId="3B3E0D56" w14:textId="77777777" w:rsidR="00A77B3E" w:rsidRDefault="009B680F">
            <w:pPr>
              <w:jc w:val="right"/>
              <w:rPr>
                <w:color w:val="000000"/>
                <w:u w:color="000000"/>
              </w:rPr>
            </w:pPr>
            <w:r>
              <w:rPr>
                <w:b/>
                <w:sz w:val="18"/>
              </w:rPr>
              <w:t>1 000,00</w:t>
            </w:r>
          </w:p>
        </w:tc>
        <w:tc>
          <w:tcPr>
            <w:tcW w:w="1590" w:type="dxa"/>
            <w:tcBorders>
              <w:top w:val="nil"/>
              <w:left w:val="nil"/>
              <w:bottom w:val="single" w:sz="2" w:space="0" w:color="auto"/>
              <w:right w:val="single" w:sz="2" w:space="0" w:color="auto"/>
            </w:tcBorders>
            <w:tcMar>
              <w:top w:w="100" w:type="dxa"/>
            </w:tcMar>
            <w:vAlign w:val="center"/>
          </w:tcPr>
          <w:p w14:paraId="5692734F" w14:textId="77777777" w:rsidR="00A77B3E" w:rsidRDefault="009B680F">
            <w:pPr>
              <w:jc w:val="right"/>
              <w:rPr>
                <w:color w:val="000000"/>
                <w:u w:color="000000"/>
              </w:rPr>
            </w:pPr>
            <w:r>
              <w:rPr>
                <w:b/>
                <w:sz w:val="18"/>
              </w:rPr>
              <w:t>0,00</w:t>
            </w:r>
          </w:p>
        </w:tc>
        <w:tc>
          <w:tcPr>
            <w:tcW w:w="1275" w:type="dxa"/>
            <w:tcBorders>
              <w:top w:val="nil"/>
              <w:left w:val="nil"/>
              <w:bottom w:val="single" w:sz="2" w:space="0" w:color="auto"/>
              <w:right w:val="single" w:sz="2" w:space="0" w:color="auto"/>
            </w:tcBorders>
            <w:tcMar>
              <w:top w:w="100" w:type="dxa"/>
            </w:tcMar>
            <w:vAlign w:val="center"/>
          </w:tcPr>
          <w:p w14:paraId="4B5E7A16" w14:textId="77777777" w:rsidR="00A77B3E" w:rsidRDefault="009B680F">
            <w:pPr>
              <w:jc w:val="right"/>
              <w:rPr>
                <w:color w:val="000000"/>
                <w:u w:color="000000"/>
              </w:rPr>
            </w:pPr>
            <w:r>
              <w:rPr>
                <w:b/>
                <w:sz w:val="18"/>
              </w:rPr>
              <w:t>0,00%</w:t>
            </w:r>
          </w:p>
        </w:tc>
      </w:tr>
      <w:tr w:rsidR="007F256B" w14:paraId="7D88ED6F"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48915A82" w14:textId="77777777" w:rsidR="00A77B3E" w:rsidRDefault="009B680F">
            <w:pPr>
              <w:jc w:val="center"/>
              <w:rPr>
                <w:color w:val="000000"/>
                <w:u w:color="000000"/>
              </w:rPr>
            </w:pPr>
            <w:r>
              <w:rPr>
                <w:b/>
                <w:sz w:val="18"/>
              </w:rPr>
              <w:t>71015</w:t>
            </w:r>
          </w:p>
        </w:tc>
        <w:tc>
          <w:tcPr>
            <w:tcW w:w="720" w:type="dxa"/>
            <w:tcBorders>
              <w:top w:val="nil"/>
              <w:left w:val="nil"/>
              <w:bottom w:val="single" w:sz="2" w:space="0" w:color="auto"/>
              <w:right w:val="single" w:sz="2" w:space="0" w:color="auto"/>
            </w:tcBorders>
            <w:tcMar>
              <w:top w:w="100" w:type="dxa"/>
            </w:tcMar>
            <w:vAlign w:val="center"/>
          </w:tcPr>
          <w:p w14:paraId="0B4A0832"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32291DE9" w14:textId="77777777" w:rsidR="00A77B3E" w:rsidRDefault="009B680F">
            <w:pPr>
              <w:jc w:val="left"/>
              <w:rPr>
                <w:color w:val="000000"/>
                <w:u w:color="000000"/>
              </w:rPr>
            </w:pPr>
            <w:r>
              <w:rPr>
                <w:b/>
                <w:sz w:val="18"/>
              </w:rPr>
              <w:t>Nadzór budowlany</w:t>
            </w:r>
          </w:p>
        </w:tc>
        <w:tc>
          <w:tcPr>
            <w:tcW w:w="1500" w:type="dxa"/>
            <w:tcBorders>
              <w:top w:val="nil"/>
              <w:left w:val="nil"/>
              <w:bottom w:val="single" w:sz="2" w:space="0" w:color="auto"/>
              <w:right w:val="single" w:sz="2" w:space="0" w:color="auto"/>
            </w:tcBorders>
            <w:tcMar>
              <w:top w:w="100" w:type="dxa"/>
            </w:tcMar>
            <w:vAlign w:val="center"/>
          </w:tcPr>
          <w:p w14:paraId="6E6D52E0" w14:textId="77777777" w:rsidR="00A77B3E" w:rsidRDefault="009B680F">
            <w:pPr>
              <w:jc w:val="right"/>
              <w:rPr>
                <w:color w:val="000000"/>
                <w:u w:color="000000"/>
              </w:rPr>
            </w:pPr>
            <w:r>
              <w:rPr>
                <w:b/>
                <w:sz w:val="18"/>
              </w:rPr>
              <w:t>1 000,00</w:t>
            </w:r>
          </w:p>
        </w:tc>
        <w:tc>
          <w:tcPr>
            <w:tcW w:w="1590" w:type="dxa"/>
            <w:tcBorders>
              <w:top w:val="nil"/>
              <w:left w:val="nil"/>
              <w:bottom w:val="single" w:sz="2" w:space="0" w:color="auto"/>
              <w:right w:val="single" w:sz="2" w:space="0" w:color="auto"/>
            </w:tcBorders>
            <w:tcMar>
              <w:top w:w="100" w:type="dxa"/>
            </w:tcMar>
            <w:vAlign w:val="center"/>
          </w:tcPr>
          <w:p w14:paraId="73115668" w14:textId="77777777" w:rsidR="00A77B3E" w:rsidRDefault="009B680F">
            <w:pPr>
              <w:jc w:val="right"/>
              <w:rPr>
                <w:color w:val="000000"/>
                <w:u w:color="000000"/>
              </w:rPr>
            </w:pPr>
            <w:r>
              <w:rPr>
                <w:b/>
                <w:sz w:val="18"/>
              </w:rPr>
              <w:t>0,00</w:t>
            </w:r>
          </w:p>
        </w:tc>
        <w:tc>
          <w:tcPr>
            <w:tcW w:w="1275" w:type="dxa"/>
            <w:tcBorders>
              <w:top w:val="nil"/>
              <w:left w:val="nil"/>
              <w:bottom w:val="single" w:sz="2" w:space="0" w:color="auto"/>
              <w:right w:val="single" w:sz="2" w:space="0" w:color="auto"/>
            </w:tcBorders>
            <w:tcMar>
              <w:top w:w="100" w:type="dxa"/>
            </w:tcMar>
            <w:vAlign w:val="center"/>
          </w:tcPr>
          <w:p w14:paraId="7B2CB782" w14:textId="77777777" w:rsidR="00A77B3E" w:rsidRDefault="009B680F">
            <w:pPr>
              <w:jc w:val="right"/>
              <w:rPr>
                <w:color w:val="000000"/>
                <w:u w:color="000000"/>
              </w:rPr>
            </w:pPr>
            <w:r>
              <w:rPr>
                <w:b/>
                <w:sz w:val="18"/>
              </w:rPr>
              <w:t>0,00%</w:t>
            </w:r>
          </w:p>
        </w:tc>
      </w:tr>
      <w:tr w:rsidR="007F256B" w14:paraId="41A0B49C"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0909BB3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55607C4E" w14:textId="77777777" w:rsidR="00A77B3E" w:rsidRDefault="009B680F">
            <w:pPr>
              <w:jc w:val="center"/>
              <w:rPr>
                <w:color w:val="000000"/>
                <w:u w:color="000000"/>
              </w:rPr>
            </w:pPr>
            <w:r>
              <w:rPr>
                <w:sz w:val="18"/>
              </w:rPr>
              <w:t>0570</w:t>
            </w:r>
          </w:p>
        </w:tc>
        <w:tc>
          <w:tcPr>
            <w:tcW w:w="4065" w:type="dxa"/>
            <w:tcBorders>
              <w:top w:val="nil"/>
              <w:left w:val="nil"/>
              <w:bottom w:val="single" w:sz="2" w:space="0" w:color="auto"/>
              <w:right w:val="single" w:sz="2" w:space="0" w:color="auto"/>
            </w:tcBorders>
            <w:tcMar>
              <w:top w:w="100" w:type="dxa"/>
            </w:tcMar>
            <w:vAlign w:val="center"/>
          </w:tcPr>
          <w:p w14:paraId="718DAD2D" w14:textId="77777777" w:rsidR="00A77B3E" w:rsidRDefault="009B680F">
            <w:pPr>
              <w:jc w:val="left"/>
              <w:rPr>
                <w:color w:val="000000"/>
                <w:u w:color="000000"/>
              </w:rPr>
            </w:pPr>
            <w:r>
              <w:rPr>
                <w:sz w:val="18"/>
              </w:rPr>
              <w:t>Grzywny, mandaty i inne kary pieniężne od osób fizycznych</w:t>
            </w:r>
          </w:p>
        </w:tc>
        <w:tc>
          <w:tcPr>
            <w:tcW w:w="1500" w:type="dxa"/>
            <w:tcBorders>
              <w:top w:val="nil"/>
              <w:left w:val="nil"/>
              <w:bottom w:val="single" w:sz="2" w:space="0" w:color="auto"/>
              <w:right w:val="single" w:sz="2" w:space="0" w:color="auto"/>
            </w:tcBorders>
            <w:tcMar>
              <w:top w:w="100" w:type="dxa"/>
            </w:tcMar>
            <w:vAlign w:val="center"/>
          </w:tcPr>
          <w:p w14:paraId="63398651" w14:textId="77777777" w:rsidR="00A77B3E" w:rsidRDefault="009B680F">
            <w:pPr>
              <w:jc w:val="right"/>
              <w:rPr>
                <w:color w:val="000000"/>
                <w:u w:color="000000"/>
              </w:rPr>
            </w:pPr>
            <w:r>
              <w:rPr>
                <w:sz w:val="18"/>
              </w:rPr>
              <w:t>1 000,00</w:t>
            </w:r>
          </w:p>
        </w:tc>
        <w:tc>
          <w:tcPr>
            <w:tcW w:w="1590" w:type="dxa"/>
            <w:tcBorders>
              <w:top w:val="nil"/>
              <w:left w:val="nil"/>
              <w:bottom w:val="single" w:sz="2" w:space="0" w:color="auto"/>
              <w:right w:val="single" w:sz="2" w:space="0" w:color="auto"/>
            </w:tcBorders>
            <w:tcMar>
              <w:top w:w="100" w:type="dxa"/>
            </w:tcMar>
            <w:vAlign w:val="center"/>
          </w:tcPr>
          <w:p w14:paraId="30E2ABB7" w14:textId="77777777" w:rsidR="00A77B3E" w:rsidRDefault="009B680F">
            <w:pPr>
              <w:jc w:val="right"/>
              <w:rPr>
                <w:color w:val="000000"/>
                <w:u w:color="000000"/>
              </w:rPr>
            </w:pPr>
            <w:r>
              <w:rPr>
                <w:sz w:val="18"/>
              </w:rPr>
              <w:t>0,00</w:t>
            </w:r>
          </w:p>
        </w:tc>
        <w:tc>
          <w:tcPr>
            <w:tcW w:w="1275" w:type="dxa"/>
            <w:tcBorders>
              <w:top w:val="nil"/>
              <w:left w:val="nil"/>
              <w:bottom w:val="single" w:sz="2" w:space="0" w:color="auto"/>
              <w:right w:val="single" w:sz="2" w:space="0" w:color="auto"/>
            </w:tcBorders>
            <w:tcMar>
              <w:top w:w="100" w:type="dxa"/>
            </w:tcMar>
            <w:vAlign w:val="center"/>
          </w:tcPr>
          <w:p w14:paraId="02E2609A" w14:textId="77777777" w:rsidR="00A77B3E" w:rsidRDefault="009B680F">
            <w:pPr>
              <w:jc w:val="right"/>
              <w:rPr>
                <w:color w:val="000000"/>
                <w:u w:color="000000"/>
              </w:rPr>
            </w:pPr>
            <w:r>
              <w:rPr>
                <w:b/>
                <w:sz w:val="18"/>
              </w:rPr>
              <w:t>0,00%</w:t>
            </w:r>
          </w:p>
        </w:tc>
      </w:tr>
      <w:tr w:rsidR="007F256B" w14:paraId="1BBE2FCB"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4D3D9526" w14:textId="77777777" w:rsidR="00A77B3E" w:rsidRDefault="009B680F">
            <w:pPr>
              <w:jc w:val="center"/>
              <w:rPr>
                <w:color w:val="000000"/>
                <w:u w:color="000000"/>
              </w:rPr>
            </w:pPr>
            <w:r>
              <w:rPr>
                <w:b/>
                <w:sz w:val="18"/>
              </w:rPr>
              <w:t>852</w:t>
            </w:r>
          </w:p>
        </w:tc>
        <w:tc>
          <w:tcPr>
            <w:tcW w:w="720" w:type="dxa"/>
            <w:tcBorders>
              <w:top w:val="nil"/>
              <w:left w:val="nil"/>
              <w:bottom w:val="single" w:sz="2" w:space="0" w:color="auto"/>
              <w:right w:val="single" w:sz="2" w:space="0" w:color="auto"/>
            </w:tcBorders>
            <w:tcMar>
              <w:top w:w="100" w:type="dxa"/>
            </w:tcMar>
            <w:vAlign w:val="center"/>
          </w:tcPr>
          <w:p w14:paraId="4E8FA06E"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770A7CB1" w14:textId="77777777" w:rsidR="00A77B3E" w:rsidRDefault="009B680F">
            <w:pPr>
              <w:jc w:val="left"/>
              <w:rPr>
                <w:color w:val="000000"/>
                <w:u w:color="000000"/>
              </w:rPr>
            </w:pPr>
            <w:r>
              <w:rPr>
                <w:b/>
                <w:sz w:val="18"/>
              </w:rPr>
              <w:t>POMOC SPOŁECZNA </w:t>
            </w:r>
          </w:p>
        </w:tc>
        <w:tc>
          <w:tcPr>
            <w:tcW w:w="1500" w:type="dxa"/>
            <w:tcBorders>
              <w:top w:val="nil"/>
              <w:left w:val="nil"/>
              <w:bottom w:val="single" w:sz="2" w:space="0" w:color="auto"/>
              <w:right w:val="single" w:sz="2" w:space="0" w:color="auto"/>
            </w:tcBorders>
            <w:tcMar>
              <w:top w:w="100" w:type="dxa"/>
            </w:tcMar>
            <w:vAlign w:val="center"/>
          </w:tcPr>
          <w:p w14:paraId="685E7F3F" w14:textId="77777777" w:rsidR="00A77B3E" w:rsidRDefault="009B680F">
            <w:pPr>
              <w:jc w:val="right"/>
              <w:rPr>
                <w:color w:val="000000"/>
                <w:u w:color="000000"/>
              </w:rPr>
            </w:pPr>
            <w:r>
              <w:rPr>
                <w:b/>
                <w:sz w:val="18"/>
              </w:rPr>
              <w:t>6 600,00</w:t>
            </w:r>
          </w:p>
        </w:tc>
        <w:tc>
          <w:tcPr>
            <w:tcW w:w="1590" w:type="dxa"/>
            <w:tcBorders>
              <w:top w:val="nil"/>
              <w:left w:val="nil"/>
              <w:bottom w:val="single" w:sz="2" w:space="0" w:color="auto"/>
              <w:right w:val="single" w:sz="2" w:space="0" w:color="auto"/>
            </w:tcBorders>
            <w:tcMar>
              <w:top w:w="100" w:type="dxa"/>
            </w:tcMar>
            <w:vAlign w:val="center"/>
          </w:tcPr>
          <w:p w14:paraId="0C4471ED" w14:textId="77777777" w:rsidR="00A77B3E" w:rsidRDefault="009B680F">
            <w:pPr>
              <w:jc w:val="right"/>
              <w:rPr>
                <w:color w:val="000000"/>
                <w:u w:color="000000"/>
              </w:rPr>
            </w:pPr>
            <w:r>
              <w:rPr>
                <w:b/>
                <w:sz w:val="18"/>
              </w:rPr>
              <w:t>7 017,19</w:t>
            </w:r>
          </w:p>
        </w:tc>
        <w:tc>
          <w:tcPr>
            <w:tcW w:w="1275" w:type="dxa"/>
            <w:tcBorders>
              <w:top w:val="nil"/>
              <w:left w:val="nil"/>
              <w:bottom w:val="single" w:sz="2" w:space="0" w:color="auto"/>
              <w:right w:val="single" w:sz="2" w:space="0" w:color="auto"/>
            </w:tcBorders>
            <w:tcMar>
              <w:top w:w="100" w:type="dxa"/>
            </w:tcMar>
            <w:vAlign w:val="center"/>
          </w:tcPr>
          <w:p w14:paraId="38D34300" w14:textId="77777777" w:rsidR="00A77B3E" w:rsidRDefault="009B680F">
            <w:pPr>
              <w:jc w:val="right"/>
              <w:rPr>
                <w:color w:val="000000"/>
                <w:u w:color="000000"/>
              </w:rPr>
            </w:pPr>
            <w:r>
              <w:rPr>
                <w:b/>
                <w:sz w:val="18"/>
              </w:rPr>
              <w:t>106,32%</w:t>
            </w:r>
          </w:p>
        </w:tc>
      </w:tr>
      <w:tr w:rsidR="007F256B" w14:paraId="1141131F"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6A3C3B96" w14:textId="77777777" w:rsidR="00A77B3E" w:rsidRDefault="009B680F">
            <w:pPr>
              <w:jc w:val="center"/>
              <w:rPr>
                <w:color w:val="000000"/>
                <w:u w:color="000000"/>
              </w:rPr>
            </w:pPr>
            <w:r>
              <w:rPr>
                <w:b/>
                <w:sz w:val="18"/>
              </w:rPr>
              <w:t>85203</w:t>
            </w:r>
          </w:p>
        </w:tc>
        <w:tc>
          <w:tcPr>
            <w:tcW w:w="720" w:type="dxa"/>
            <w:tcBorders>
              <w:top w:val="nil"/>
              <w:left w:val="nil"/>
              <w:bottom w:val="single" w:sz="2" w:space="0" w:color="auto"/>
              <w:right w:val="single" w:sz="2" w:space="0" w:color="auto"/>
            </w:tcBorders>
            <w:tcMar>
              <w:top w:w="100" w:type="dxa"/>
            </w:tcMar>
            <w:vAlign w:val="center"/>
          </w:tcPr>
          <w:p w14:paraId="23C6D637"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1E14C4F7" w14:textId="77777777" w:rsidR="00A77B3E" w:rsidRDefault="009B680F">
            <w:pPr>
              <w:jc w:val="left"/>
              <w:rPr>
                <w:color w:val="000000"/>
                <w:u w:color="000000"/>
              </w:rPr>
            </w:pPr>
            <w:r>
              <w:rPr>
                <w:b/>
                <w:sz w:val="18"/>
              </w:rPr>
              <w:t>Ośrodki wsparcia</w:t>
            </w:r>
          </w:p>
        </w:tc>
        <w:tc>
          <w:tcPr>
            <w:tcW w:w="1500" w:type="dxa"/>
            <w:tcBorders>
              <w:top w:val="nil"/>
              <w:left w:val="nil"/>
              <w:bottom w:val="single" w:sz="2" w:space="0" w:color="auto"/>
              <w:right w:val="single" w:sz="2" w:space="0" w:color="auto"/>
            </w:tcBorders>
            <w:tcMar>
              <w:top w:w="100" w:type="dxa"/>
            </w:tcMar>
            <w:vAlign w:val="center"/>
          </w:tcPr>
          <w:p w14:paraId="1DD4E810" w14:textId="77777777" w:rsidR="00A77B3E" w:rsidRDefault="009B680F">
            <w:pPr>
              <w:jc w:val="right"/>
              <w:rPr>
                <w:color w:val="000000"/>
                <w:u w:color="000000"/>
              </w:rPr>
            </w:pPr>
            <w:r>
              <w:rPr>
                <w:b/>
                <w:sz w:val="18"/>
              </w:rPr>
              <w:t>6 600,00</w:t>
            </w:r>
          </w:p>
        </w:tc>
        <w:tc>
          <w:tcPr>
            <w:tcW w:w="1590" w:type="dxa"/>
            <w:tcBorders>
              <w:top w:val="nil"/>
              <w:left w:val="nil"/>
              <w:bottom w:val="single" w:sz="2" w:space="0" w:color="auto"/>
              <w:right w:val="single" w:sz="2" w:space="0" w:color="auto"/>
            </w:tcBorders>
            <w:tcMar>
              <w:top w:w="100" w:type="dxa"/>
            </w:tcMar>
            <w:vAlign w:val="center"/>
          </w:tcPr>
          <w:p w14:paraId="0BD7675C" w14:textId="77777777" w:rsidR="00A77B3E" w:rsidRDefault="009B680F">
            <w:pPr>
              <w:jc w:val="right"/>
              <w:rPr>
                <w:color w:val="000000"/>
                <w:u w:color="000000"/>
              </w:rPr>
            </w:pPr>
            <w:r>
              <w:rPr>
                <w:b/>
                <w:sz w:val="18"/>
              </w:rPr>
              <w:t>7 017,19</w:t>
            </w:r>
          </w:p>
        </w:tc>
        <w:tc>
          <w:tcPr>
            <w:tcW w:w="1275" w:type="dxa"/>
            <w:tcBorders>
              <w:top w:val="nil"/>
              <w:left w:val="nil"/>
              <w:bottom w:val="single" w:sz="2" w:space="0" w:color="auto"/>
              <w:right w:val="single" w:sz="2" w:space="0" w:color="auto"/>
            </w:tcBorders>
            <w:tcMar>
              <w:top w:w="100" w:type="dxa"/>
            </w:tcMar>
            <w:vAlign w:val="center"/>
          </w:tcPr>
          <w:p w14:paraId="61A4FB14" w14:textId="77777777" w:rsidR="00A77B3E" w:rsidRDefault="009B680F">
            <w:pPr>
              <w:jc w:val="right"/>
              <w:rPr>
                <w:color w:val="000000"/>
                <w:u w:color="000000"/>
              </w:rPr>
            </w:pPr>
            <w:r>
              <w:rPr>
                <w:b/>
                <w:sz w:val="18"/>
              </w:rPr>
              <w:t>106,32%</w:t>
            </w:r>
          </w:p>
        </w:tc>
      </w:tr>
      <w:tr w:rsidR="007F256B" w14:paraId="50467851"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08875279"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4A73A700" w14:textId="77777777" w:rsidR="00A77B3E" w:rsidRDefault="009B680F">
            <w:pPr>
              <w:jc w:val="center"/>
              <w:rPr>
                <w:color w:val="000000"/>
                <w:u w:color="000000"/>
              </w:rPr>
            </w:pPr>
            <w:r>
              <w:rPr>
                <w:sz w:val="18"/>
              </w:rPr>
              <w:t>0830</w:t>
            </w:r>
          </w:p>
        </w:tc>
        <w:tc>
          <w:tcPr>
            <w:tcW w:w="4065" w:type="dxa"/>
            <w:tcBorders>
              <w:top w:val="nil"/>
              <w:left w:val="nil"/>
              <w:bottom w:val="single" w:sz="2" w:space="0" w:color="auto"/>
              <w:right w:val="single" w:sz="2" w:space="0" w:color="auto"/>
            </w:tcBorders>
            <w:tcMar>
              <w:top w:w="100" w:type="dxa"/>
            </w:tcMar>
            <w:vAlign w:val="center"/>
          </w:tcPr>
          <w:p w14:paraId="51DA89EF" w14:textId="77777777" w:rsidR="00A77B3E" w:rsidRDefault="009B680F">
            <w:pPr>
              <w:jc w:val="left"/>
              <w:rPr>
                <w:color w:val="000000"/>
                <w:u w:color="000000"/>
              </w:rPr>
            </w:pPr>
            <w:r>
              <w:rPr>
                <w:sz w:val="18"/>
              </w:rPr>
              <w:t>Wpływy z usług</w:t>
            </w:r>
          </w:p>
        </w:tc>
        <w:tc>
          <w:tcPr>
            <w:tcW w:w="1500" w:type="dxa"/>
            <w:tcBorders>
              <w:top w:val="nil"/>
              <w:left w:val="nil"/>
              <w:bottom w:val="single" w:sz="2" w:space="0" w:color="auto"/>
              <w:right w:val="single" w:sz="2" w:space="0" w:color="auto"/>
            </w:tcBorders>
            <w:tcMar>
              <w:top w:w="100" w:type="dxa"/>
            </w:tcMar>
            <w:vAlign w:val="center"/>
          </w:tcPr>
          <w:p w14:paraId="47EA74FC" w14:textId="77777777" w:rsidR="00A77B3E" w:rsidRDefault="009B680F">
            <w:pPr>
              <w:jc w:val="right"/>
              <w:rPr>
                <w:color w:val="000000"/>
                <w:u w:color="000000"/>
              </w:rPr>
            </w:pPr>
            <w:r>
              <w:rPr>
                <w:sz w:val="18"/>
              </w:rPr>
              <w:t>6 600,00</w:t>
            </w:r>
          </w:p>
        </w:tc>
        <w:tc>
          <w:tcPr>
            <w:tcW w:w="1590" w:type="dxa"/>
            <w:tcBorders>
              <w:top w:val="nil"/>
              <w:left w:val="nil"/>
              <w:bottom w:val="single" w:sz="2" w:space="0" w:color="auto"/>
              <w:right w:val="single" w:sz="2" w:space="0" w:color="auto"/>
            </w:tcBorders>
            <w:tcMar>
              <w:top w:w="100" w:type="dxa"/>
            </w:tcMar>
            <w:vAlign w:val="center"/>
          </w:tcPr>
          <w:p w14:paraId="0896B540" w14:textId="77777777" w:rsidR="00A77B3E" w:rsidRDefault="009B680F">
            <w:pPr>
              <w:jc w:val="right"/>
              <w:rPr>
                <w:color w:val="000000"/>
                <w:u w:color="000000"/>
              </w:rPr>
            </w:pPr>
            <w:r>
              <w:rPr>
                <w:sz w:val="18"/>
              </w:rPr>
              <w:t>7 017,19</w:t>
            </w:r>
          </w:p>
        </w:tc>
        <w:tc>
          <w:tcPr>
            <w:tcW w:w="1275" w:type="dxa"/>
            <w:tcBorders>
              <w:top w:val="nil"/>
              <w:left w:val="nil"/>
              <w:bottom w:val="single" w:sz="2" w:space="0" w:color="auto"/>
              <w:right w:val="single" w:sz="2" w:space="0" w:color="auto"/>
            </w:tcBorders>
            <w:tcMar>
              <w:top w:w="100" w:type="dxa"/>
            </w:tcMar>
            <w:vAlign w:val="center"/>
          </w:tcPr>
          <w:p w14:paraId="18B41997" w14:textId="77777777" w:rsidR="00A77B3E" w:rsidRDefault="009B680F">
            <w:pPr>
              <w:jc w:val="right"/>
              <w:rPr>
                <w:color w:val="000000"/>
                <w:u w:color="000000"/>
              </w:rPr>
            </w:pPr>
            <w:r>
              <w:rPr>
                <w:b/>
                <w:sz w:val="18"/>
              </w:rPr>
              <w:t>106,32%</w:t>
            </w:r>
          </w:p>
        </w:tc>
      </w:tr>
      <w:tr w:rsidR="007F256B" w14:paraId="15FCE4BE"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3A8299B0" w14:textId="77777777" w:rsidR="00A77B3E" w:rsidRDefault="009B680F">
            <w:pPr>
              <w:jc w:val="center"/>
              <w:rPr>
                <w:color w:val="000000"/>
                <w:u w:color="000000"/>
              </w:rPr>
            </w:pPr>
            <w:r>
              <w:rPr>
                <w:b/>
                <w:sz w:val="18"/>
              </w:rPr>
              <w:t>853</w:t>
            </w:r>
          </w:p>
        </w:tc>
        <w:tc>
          <w:tcPr>
            <w:tcW w:w="720" w:type="dxa"/>
            <w:tcBorders>
              <w:top w:val="nil"/>
              <w:left w:val="nil"/>
              <w:bottom w:val="single" w:sz="2" w:space="0" w:color="auto"/>
              <w:right w:val="single" w:sz="2" w:space="0" w:color="auto"/>
            </w:tcBorders>
            <w:tcMar>
              <w:top w:w="100" w:type="dxa"/>
            </w:tcMar>
            <w:vAlign w:val="center"/>
          </w:tcPr>
          <w:p w14:paraId="3F4EBBBF"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4A855AD0" w14:textId="77777777" w:rsidR="00A77B3E" w:rsidRDefault="009B680F">
            <w:pPr>
              <w:jc w:val="left"/>
              <w:rPr>
                <w:color w:val="000000"/>
                <w:u w:color="000000"/>
              </w:rPr>
            </w:pPr>
            <w:r>
              <w:rPr>
                <w:b/>
                <w:sz w:val="18"/>
              </w:rPr>
              <w:t>POZOSTAŁE ZADANIA Z ZAKRESU POLITYKI SPOŁECZNEJ</w:t>
            </w:r>
          </w:p>
        </w:tc>
        <w:tc>
          <w:tcPr>
            <w:tcW w:w="1500" w:type="dxa"/>
            <w:tcBorders>
              <w:top w:val="nil"/>
              <w:left w:val="nil"/>
              <w:bottom w:val="single" w:sz="2" w:space="0" w:color="auto"/>
              <w:right w:val="single" w:sz="2" w:space="0" w:color="auto"/>
            </w:tcBorders>
            <w:tcMar>
              <w:top w:w="100" w:type="dxa"/>
            </w:tcMar>
            <w:vAlign w:val="center"/>
          </w:tcPr>
          <w:p w14:paraId="78F9C1E3" w14:textId="77777777" w:rsidR="00A77B3E" w:rsidRDefault="009B680F">
            <w:pPr>
              <w:jc w:val="right"/>
              <w:rPr>
                <w:color w:val="000000"/>
                <w:u w:color="000000"/>
              </w:rPr>
            </w:pPr>
            <w:r>
              <w:rPr>
                <w:b/>
                <w:sz w:val="18"/>
              </w:rPr>
              <w:t>4 600,00</w:t>
            </w:r>
          </w:p>
        </w:tc>
        <w:tc>
          <w:tcPr>
            <w:tcW w:w="1590" w:type="dxa"/>
            <w:tcBorders>
              <w:top w:val="nil"/>
              <w:left w:val="nil"/>
              <w:bottom w:val="single" w:sz="2" w:space="0" w:color="auto"/>
              <w:right w:val="single" w:sz="2" w:space="0" w:color="auto"/>
            </w:tcBorders>
            <w:tcMar>
              <w:top w:w="100" w:type="dxa"/>
            </w:tcMar>
            <w:vAlign w:val="center"/>
          </w:tcPr>
          <w:p w14:paraId="209029FD" w14:textId="77777777" w:rsidR="00A77B3E" w:rsidRDefault="009B680F">
            <w:pPr>
              <w:jc w:val="right"/>
              <w:rPr>
                <w:color w:val="000000"/>
                <w:u w:color="000000"/>
              </w:rPr>
            </w:pPr>
            <w:r>
              <w:rPr>
                <w:b/>
                <w:sz w:val="18"/>
              </w:rPr>
              <w:t>4 692,00</w:t>
            </w:r>
          </w:p>
        </w:tc>
        <w:tc>
          <w:tcPr>
            <w:tcW w:w="1275" w:type="dxa"/>
            <w:tcBorders>
              <w:top w:val="nil"/>
              <w:left w:val="nil"/>
              <w:bottom w:val="single" w:sz="2" w:space="0" w:color="auto"/>
              <w:right w:val="single" w:sz="2" w:space="0" w:color="auto"/>
            </w:tcBorders>
            <w:tcMar>
              <w:top w:w="100" w:type="dxa"/>
            </w:tcMar>
            <w:vAlign w:val="center"/>
          </w:tcPr>
          <w:p w14:paraId="55A78096" w14:textId="77777777" w:rsidR="00A77B3E" w:rsidRDefault="009B680F">
            <w:pPr>
              <w:jc w:val="right"/>
              <w:rPr>
                <w:color w:val="000000"/>
                <w:u w:color="000000"/>
              </w:rPr>
            </w:pPr>
            <w:r>
              <w:rPr>
                <w:b/>
                <w:sz w:val="18"/>
              </w:rPr>
              <w:t>102,00%</w:t>
            </w:r>
          </w:p>
        </w:tc>
      </w:tr>
      <w:tr w:rsidR="007F256B" w14:paraId="2B1CC18A"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21E0163B" w14:textId="77777777" w:rsidR="00A77B3E" w:rsidRDefault="009B680F">
            <w:pPr>
              <w:jc w:val="center"/>
              <w:rPr>
                <w:color w:val="000000"/>
                <w:u w:color="000000"/>
              </w:rPr>
            </w:pPr>
            <w:r>
              <w:rPr>
                <w:b/>
                <w:sz w:val="18"/>
              </w:rPr>
              <w:t>85321</w:t>
            </w:r>
          </w:p>
        </w:tc>
        <w:tc>
          <w:tcPr>
            <w:tcW w:w="720" w:type="dxa"/>
            <w:tcBorders>
              <w:top w:val="nil"/>
              <w:left w:val="nil"/>
              <w:bottom w:val="single" w:sz="2" w:space="0" w:color="auto"/>
              <w:right w:val="single" w:sz="2" w:space="0" w:color="auto"/>
            </w:tcBorders>
            <w:tcMar>
              <w:top w:w="100" w:type="dxa"/>
            </w:tcMar>
            <w:vAlign w:val="center"/>
          </w:tcPr>
          <w:p w14:paraId="2CC19AAB"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1A5765AB" w14:textId="77777777" w:rsidR="00A77B3E" w:rsidRDefault="009B680F">
            <w:pPr>
              <w:jc w:val="left"/>
              <w:rPr>
                <w:color w:val="000000"/>
                <w:u w:color="000000"/>
              </w:rPr>
            </w:pPr>
            <w:r>
              <w:rPr>
                <w:b/>
                <w:sz w:val="18"/>
              </w:rPr>
              <w:t>Zespoły do spraw orzekania o niepełnosprawności</w:t>
            </w:r>
          </w:p>
        </w:tc>
        <w:tc>
          <w:tcPr>
            <w:tcW w:w="1500" w:type="dxa"/>
            <w:tcBorders>
              <w:top w:val="nil"/>
              <w:left w:val="nil"/>
              <w:bottom w:val="single" w:sz="2" w:space="0" w:color="auto"/>
              <w:right w:val="single" w:sz="2" w:space="0" w:color="auto"/>
            </w:tcBorders>
            <w:tcMar>
              <w:top w:w="100" w:type="dxa"/>
            </w:tcMar>
            <w:vAlign w:val="center"/>
          </w:tcPr>
          <w:p w14:paraId="25E418E8" w14:textId="77777777" w:rsidR="00A77B3E" w:rsidRDefault="009B680F">
            <w:pPr>
              <w:jc w:val="right"/>
              <w:rPr>
                <w:color w:val="000000"/>
                <w:u w:color="000000"/>
              </w:rPr>
            </w:pPr>
            <w:r>
              <w:rPr>
                <w:b/>
                <w:sz w:val="18"/>
              </w:rPr>
              <w:t>4 600,00</w:t>
            </w:r>
          </w:p>
        </w:tc>
        <w:tc>
          <w:tcPr>
            <w:tcW w:w="1590" w:type="dxa"/>
            <w:tcBorders>
              <w:top w:val="nil"/>
              <w:left w:val="nil"/>
              <w:bottom w:val="single" w:sz="2" w:space="0" w:color="auto"/>
              <w:right w:val="single" w:sz="2" w:space="0" w:color="auto"/>
            </w:tcBorders>
            <w:tcMar>
              <w:top w:w="100" w:type="dxa"/>
            </w:tcMar>
            <w:vAlign w:val="center"/>
          </w:tcPr>
          <w:p w14:paraId="3A9C3035" w14:textId="77777777" w:rsidR="00A77B3E" w:rsidRDefault="009B680F">
            <w:pPr>
              <w:jc w:val="right"/>
              <w:rPr>
                <w:color w:val="000000"/>
                <w:u w:color="000000"/>
              </w:rPr>
            </w:pPr>
            <w:r>
              <w:rPr>
                <w:b/>
                <w:sz w:val="18"/>
              </w:rPr>
              <w:t>4 692,00</w:t>
            </w:r>
          </w:p>
        </w:tc>
        <w:tc>
          <w:tcPr>
            <w:tcW w:w="1275" w:type="dxa"/>
            <w:tcBorders>
              <w:top w:val="nil"/>
              <w:left w:val="nil"/>
              <w:bottom w:val="single" w:sz="2" w:space="0" w:color="auto"/>
              <w:right w:val="single" w:sz="2" w:space="0" w:color="auto"/>
            </w:tcBorders>
            <w:tcMar>
              <w:top w:w="100" w:type="dxa"/>
            </w:tcMar>
            <w:vAlign w:val="center"/>
          </w:tcPr>
          <w:p w14:paraId="14F23660" w14:textId="77777777" w:rsidR="00A77B3E" w:rsidRDefault="009B680F">
            <w:pPr>
              <w:jc w:val="right"/>
              <w:rPr>
                <w:color w:val="000000"/>
                <w:u w:color="000000"/>
              </w:rPr>
            </w:pPr>
            <w:r>
              <w:rPr>
                <w:b/>
                <w:sz w:val="18"/>
              </w:rPr>
              <w:t>102,00%</w:t>
            </w:r>
          </w:p>
        </w:tc>
      </w:tr>
      <w:tr w:rsidR="007F256B" w14:paraId="2F2A9DB1"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09399B9C"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0213664C" w14:textId="77777777" w:rsidR="00A77B3E" w:rsidRDefault="009B680F">
            <w:pPr>
              <w:jc w:val="center"/>
              <w:rPr>
                <w:color w:val="000000"/>
                <w:u w:color="000000"/>
              </w:rPr>
            </w:pPr>
            <w:r>
              <w:rPr>
                <w:sz w:val="18"/>
              </w:rPr>
              <w:t>0690</w:t>
            </w:r>
          </w:p>
        </w:tc>
        <w:tc>
          <w:tcPr>
            <w:tcW w:w="4065" w:type="dxa"/>
            <w:tcBorders>
              <w:top w:val="nil"/>
              <w:left w:val="nil"/>
              <w:bottom w:val="single" w:sz="2" w:space="0" w:color="auto"/>
              <w:right w:val="single" w:sz="2" w:space="0" w:color="auto"/>
            </w:tcBorders>
            <w:tcMar>
              <w:top w:w="100" w:type="dxa"/>
            </w:tcMar>
            <w:vAlign w:val="center"/>
          </w:tcPr>
          <w:p w14:paraId="3D48350C" w14:textId="77777777" w:rsidR="00A77B3E" w:rsidRDefault="009B680F">
            <w:pPr>
              <w:jc w:val="left"/>
              <w:rPr>
                <w:color w:val="000000"/>
                <w:u w:color="000000"/>
              </w:rPr>
            </w:pPr>
            <w:r>
              <w:rPr>
                <w:sz w:val="18"/>
              </w:rPr>
              <w:t>Wpływy z różnych opłat</w:t>
            </w:r>
          </w:p>
        </w:tc>
        <w:tc>
          <w:tcPr>
            <w:tcW w:w="1500" w:type="dxa"/>
            <w:tcBorders>
              <w:top w:val="nil"/>
              <w:left w:val="nil"/>
              <w:bottom w:val="single" w:sz="2" w:space="0" w:color="auto"/>
              <w:right w:val="single" w:sz="2" w:space="0" w:color="auto"/>
            </w:tcBorders>
            <w:tcMar>
              <w:top w:w="100" w:type="dxa"/>
            </w:tcMar>
            <w:vAlign w:val="center"/>
          </w:tcPr>
          <w:p w14:paraId="1627D31F" w14:textId="77777777" w:rsidR="00A77B3E" w:rsidRDefault="009B680F">
            <w:pPr>
              <w:jc w:val="right"/>
              <w:rPr>
                <w:color w:val="000000"/>
                <w:u w:color="000000"/>
              </w:rPr>
            </w:pPr>
            <w:r>
              <w:rPr>
                <w:sz w:val="18"/>
              </w:rPr>
              <w:t>4 600,00</w:t>
            </w:r>
          </w:p>
        </w:tc>
        <w:tc>
          <w:tcPr>
            <w:tcW w:w="1590" w:type="dxa"/>
            <w:tcBorders>
              <w:top w:val="nil"/>
              <w:left w:val="nil"/>
              <w:bottom w:val="single" w:sz="2" w:space="0" w:color="auto"/>
              <w:right w:val="single" w:sz="2" w:space="0" w:color="auto"/>
            </w:tcBorders>
            <w:tcMar>
              <w:top w:w="100" w:type="dxa"/>
            </w:tcMar>
            <w:vAlign w:val="center"/>
          </w:tcPr>
          <w:p w14:paraId="10DB1ADD" w14:textId="77777777" w:rsidR="00A77B3E" w:rsidRDefault="009B680F">
            <w:pPr>
              <w:jc w:val="right"/>
              <w:rPr>
                <w:color w:val="000000"/>
                <w:u w:color="000000"/>
              </w:rPr>
            </w:pPr>
            <w:r>
              <w:rPr>
                <w:sz w:val="18"/>
              </w:rPr>
              <w:t>4 692,00</w:t>
            </w:r>
          </w:p>
        </w:tc>
        <w:tc>
          <w:tcPr>
            <w:tcW w:w="1275" w:type="dxa"/>
            <w:tcBorders>
              <w:top w:val="nil"/>
              <w:left w:val="nil"/>
              <w:bottom w:val="single" w:sz="2" w:space="0" w:color="auto"/>
              <w:right w:val="single" w:sz="2" w:space="0" w:color="auto"/>
            </w:tcBorders>
            <w:tcMar>
              <w:top w:w="100" w:type="dxa"/>
            </w:tcMar>
            <w:vAlign w:val="center"/>
          </w:tcPr>
          <w:p w14:paraId="40A25884" w14:textId="77777777" w:rsidR="00A77B3E" w:rsidRDefault="009B680F">
            <w:pPr>
              <w:jc w:val="right"/>
              <w:rPr>
                <w:color w:val="000000"/>
                <w:u w:color="000000"/>
              </w:rPr>
            </w:pPr>
            <w:r>
              <w:rPr>
                <w:b/>
                <w:sz w:val="18"/>
              </w:rPr>
              <w:t>102,00%</w:t>
            </w:r>
          </w:p>
        </w:tc>
      </w:tr>
      <w:tr w:rsidR="007F256B" w14:paraId="73D9F9F3" w14:textId="77777777">
        <w:trPr>
          <w:trHeight w:val="600"/>
        </w:trPr>
        <w:tc>
          <w:tcPr>
            <w:tcW w:w="735" w:type="dxa"/>
            <w:tcBorders>
              <w:top w:val="nil"/>
              <w:left w:val="single" w:sz="2" w:space="0" w:color="auto"/>
              <w:bottom w:val="single" w:sz="2" w:space="0" w:color="auto"/>
              <w:right w:val="single" w:sz="2" w:space="0" w:color="auto"/>
            </w:tcBorders>
            <w:tcMar>
              <w:top w:w="100" w:type="dxa"/>
            </w:tcMar>
            <w:vAlign w:val="center"/>
          </w:tcPr>
          <w:p w14:paraId="10F04BB2"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100" w:type="dxa"/>
            </w:tcMar>
            <w:vAlign w:val="center"/>
          </w:tcPr>
          <w:p w14:paraId="6D94AE93" w14:textId="77777777" w:rsidR="00A77B3E" w:rsidRDefault="00A77B3E">
            <w:pPr>
              <w:jc w:val="center"/>
              <w:rPr>
                <w:color w:val="000000"/>
                <w:u w:color="000000"/>
              </w:rPr>
            </w:pPr>
          </w:p>
        </w:tc>
        <w:tc>
          <w:tcPr>
            <w:tcW w:w="4065" w:type="dxa"/>
            <w:tcBorders>
              <w:top w:val="nil"/>
              <w:left w:val="nil"/>
              <w:bottom w:val="single" w:sz="2" w:space="0" w:color="auto"/>
              <w:right w:val="single" w:sz="2" w:space="0" w:color="auto"/>
            </w:tcBorders>
            <w:tcMar>
              <w:top w:w="100" w:type="dxa"/>
            </w:tcMar>
            <w:vAlign w:val="center"/>
          </w:tcPr>
          <w:p w14:paraId="7BFA1F1B" w14:textId="77777777" w:rsidR="00A77B3E" w:rsidRDefault="009B680F">
            <w:pPr>
              <w:jc w:val="left"/>
              <w:rPr>
                <w:color w:val="000000"/>
                <w:u w:color="000000"/>
              </w:rPr>
            </w:pPr>
            <w:r>
              <w:rPr>
                <w:b/>
                <w:sz w:val="18"/>
              </w:rPr>
              <w:t>Ogółem</w:t>
            </w:r>
          </w:p>
        </w:tc>
        <w:tc>
          <w:tcPr>
            <w:tcW w:w="1500" w:type="dxa"/>
            <w:tcBorders>
              <w:top w:val="nil"/>
              <w:left w:val="nil"/>
              <w:bottom w:val="single" w:sz="2" w:space="0" w:color="auto"/>
              <w:right w:val="single" w:sz="2" w:space="0" w:color="auto"/>
            </w:tcBorders>
            <w:tcMar>
              <w:top w:w="100" w:type="dxa"/>
            </w:tcMar>
            <w:vAlign w:val="center"/>
          </w:tcPr>
          <w:p w14:paraId="4588499E" w14:textId="77777777" w:rsidR="00A77B3E" w:rsidRDefault="009B680F">
            <w:pPr>
              <w:jc w:val="right"/>
              <w:rPr>
                <w:color w:val="000000"/>
                <w:u w:color="000000"/>
              </w:rPr>
            </w:pPr>
            <w:r>
              <w:rPr>
                <w:b/>
                <w:sz w:val="18"/>
              </w:rPr>
              <w:t>312 200,00</w:t>
            </w:r>
          </w:p>
        </w:tc>
        <w:tc>
          <w:tcPr>
            <w:tcW w:w="1590" w:type="dxa"/>
            <w:tcBorders>
              <w:top w:val="nil"/>
              <w:left w:val="nil"/>
              <w:bottom w:val="single" w:sz="2" w:space="0" w:color="auto"/>
              <w:right w:val="single" w:sz="2" w:space="0" w:color="auto"/>
            </w:tcBorders>
            <w:tcMar>
              <w:top w:w="100" w:type="dxa"/>
            </w:tcMar>
            <w:vAlign w:val="center"/>
          </w:tcPr>
          <w:p w14:paraId="187D0127" w14:textId="77777777" w:rsidR="00A77B3E" w:rsidRDefault="009B680F">
            <w:pPr>
              <w:jc w:val="right"/>
              <w:rPr>
                <w:color w:val="000000"/>
                <w:u w:color="000000"/>
              </w:rPr>
            </w:pPr>
            <w:r>
              <w:rPr>
                <w:b/>
                <w:sz w:val="18"/>
              </w:rPr>
              <w:t>463 442,81</w:t>
            </w:r>
          </w:p>
        </w:tc>
        <w:tc>
          <w:tcPr>
            <w:tcW w:w="1275" w:type="dxa"/>
            <w:tcBorders>
              <w:top w:val="nil"/>
              <w:left w:val="nil"/>
              <w:bottom w:val="single" w:sz="2" w:space="0" w:color="auto"/>
              <w:right w:val="single" w:sz="2" w:space="0" w:color="auto"/>
            </w:tcBorders>
            <w:tcMar>
              <w:top w:w="100" w:type="dxa"/>
            </w:tcMar>
            <w:vAlign w:val="center"/>
          </w:tcPr>
          <w:p w14:paraId="0EA1E4FA" w14:textId="77777777" w:rsidR="00A77B3E" w:rsidRDefault="009B680F">
            <w:pPr>
              <w:jc w:val="right"/>
              <w:rPr>
                <w:color w:val="000000"/>
                <w:u w:color="000000"/>
              </w:rPr>
            </w:pPr>
            <w:r>
              <w:rPr>
                <w:b/>
                <w:sz w:val="18"/>
              </w:rPr>
              <w:t>148,44%</w:t>
            </w:r>
          </w:p>
        </w:tc>
      </w:tr>
    </w:tbl>
    <w:p w14:paraId="0C56C2C9" w14:textId="77777777" w:rsidR="00A77B3E" w:rsidRDefault="00A77B3E">
      <w:pPr>
        <w:rPr>
          <w:color w:val="000000"/>
          <w:u w:color="000000"/>
        </w:rPr>
        <w:sectPr w:rsidR="00A77B3E">
          <w:footerReference w:type="default" r:id="rId16"/>
          <w:endnotePr>
            <w:numFmt w:val="decimal"/>
          </w:endnotePr>
          <w:pgSz w:w="11906" w:h="16838"/>
          <w:pgMar w:top="992" w:right="1020" w:bottom="992" w:left="1020" w:header="708" w:footer="708" w:gutter="0"/>
          <w:pgNumType w:start="1"/>
          <w:cols w:space="708"/>
          <w:docGrid w:linePitch="360"/>
        </w:sectPr>
      </w:pPr>
    </w:p>
    <w:p w14:paraId="777B54E2" w14:textId="77777777" w:rsidR="00A77B3E" w:rsidRDefault="009B680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Załącznika Nr 1</w:t>
      </w:r>
    </w:p>
    <w:p w14:paraId="51746753" w14:textId="77777777" w:rsidR="00A77B3E" w:rsidRDefault="009B680F">
      <w:pPr>
        <w:keepNext/>
        <w:spacing w:after="480"/>
        <w:rPr>
          <w:color w:val="000000"/>
          <w:u w:color="000000"/>
        </w:rPr>
      </w:pPr>
      <w:r>
        <w:rPr>
          <w:b/>
          <w:color w:val="000000"/>
          <w:u w:color="000000"/>
        </w:rPr>
        <w:t>Informacja o przychodach i rozchodach budżetu w 2020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037"/>
        <w:gridCol w:w="1394"/>
        <w:gridCol w:w="1027"/>
        <w:gridCol w:w="1088"/>
      </w:tblGrid>
      <w:tr w:rsidR="007F256B" w14:paraId="420FE8A4" w14:textId="77777777">
        <w:tc>
          <w:tcPr>
            <w:tcW w:w="8805" w:type="dxa"/>
            <w:gridSpan w:val="4"/>
            <w:tcBorders>
              <w:top w:val="nil"/>
              <w:left w:val="nil"/>
              <w:bottom w:val="nil"/>
              <w:right w:val="nil"/>
            </w:tcBorders>
            <w:tcMar>
              <w:top w:w="100" w:type="dxa"/>
            </w:tcMar>
          </w:tcPr>
          <w:p w14:paraId="79ACB37D" w14:textId="77777777" w:rsidR="00A77B3E" w:rsidRDefault="00A77B3E">
            <w:pPr>
              <w:jc w:val="left"/>
              <w:rPr>
                <w:color w:val="000000"/>
                <w:u w:color="000000"/>
              </w:rPr>
            </w:pPr>
          </w:p>
        </w:tc>
        <w:tc>
          <w:tcPr>
            <w:tcW w:w="1065" w:type="dxa"/>
            <w:tcBorders>
              <w:top w:val="nil"/>
              <w:left w:val="nil"/>
              <w:bottom w:val="nil"/>
              <w:right w:val="nil"/>
            </w:tcBorders>
            <w:tcMar>
              <w:top w:w="100" w:type="dxa"/>
            </w:tcMar>
            <w:vAlign w:val="center"/>
          </w:tcPr>
          <w:p w14:paraId="716EC887" w14:textId="77777777" w:rsidR="00A77B3E" w:rsidRDefault="009B680F">
            <w:pPr>
              <w:jc w:val="center"/>
              <w:rPr>
                <w:color w:val="000000"/>
                <w:u w:color="000000"/>
              </w:rPr>
            </w:pPr>
            <w:r>
              <w:t>w złotych</w:t>
            </w:r>
          </w:p>
        </w:tc>
      </w:tr>
      <w:tr w:rsidR="007F256B" w14:paraId="64B616BE" w14:textId="77777777">
        <w:trPr>
          <w:trHeight w:val="690"/>
        </w:trPr>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775CB052" w14:textId="77777777" w:rsidR="00A77B3E" w:rsidRDefault="009B680F">
            <w:pPr>
              <w:jc w:val="center"/>
              <w:rPr>
                <w:color w:val="000000"/>
                <w:u w:color="000000"/>
              </w:rPr>
            </w:pPr>
            <w:r>
              <w:t>Lp.</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39E52456" w14:textId="77777777" w:rsidR="00A77B3E" w:rsidRDefault="009B680F">
            <w:pPr>
              <w:jc w:val="center"/>
              <w:rPr>
                <w:color w:val="000000"/>
                <w:u w:color="000000"/>
              </w:rPr>
            </w:pPr>
            <w:r>
              <w:t>Treść</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26AFDC79" w14:textId="77777777" w:rsidR="00A77B3E" w:rsidRDefault="009B680F">
            <w:pPr>
              <w:jc w:val="center"/>
              <w:rPr>
                <w:color w:val="000000"/>
                <w:u w:color="000000"/>
              </w:rPr>
            </w:pPr>
            <w:r>
              <w:rPr>
                <w:color w:val="000000"/>
                <w:u w:color="000000"/>
              </w:rPr>
              <w:t>Klasyfikacja</w:t>
            </w:r>
            <w:r>
              <w:rPr>
                <w:color w:val="000000"/>
                <w:u w:color="000000"/>
              </w:rPr>
              <w:br/>
              <w:t>§</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3A9D0A5" w14:textId="77777777" w:rsidR="00A77B3E" w:rsidRDefault="009B680F">
            <w:pPr>
              <w:jc w:val="center"/>
              <w:rPr>
                <w:color w:val="000000"/>
                <w:u w:color="000000"/>
              </w:rPr>
            </w:pPr>
            <w:r>
              <w:t>Kwota</w:t>
            </w:r>
          </w:p>
        </w:tc>
      </w:tr>
      <w:tr w:rsidR="007F256B" w14:paraId="40B07B71"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389357D5" w14:textId="77777777" w:rsidR="00A77B3E" w:rsidRDefault="009B680F">
            <w:pPr>
              <w:jc w:val="center"/>
              <w:rPr>
                <w:color w:val="000000"/>
                <w:u w:color="000000"/>
              </w:rPr>
            </w:pPr>
            <w:r>
              <w:t>1</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079D53EF" w14:textId="77777777" w:rsidR="00A77B3E" w:rsidRDefault="009B680F">
            <w:pPr>
              <w:jc w:val="center"/>
              <w:rPr>
                <w:color w:val="000000"/>
                <w:u w:color="000000"/>
              </w:rPr>
            </w:pPr>
            <w:r>
              <w:t>2</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39A9AB3A" w14:textId="77777777" w:rsidR="00A77B3E" w:rsidRDefault="009B680F">
            <w:pPr>
              <w:jc w:val="center"/>
              <w:rPr>
                <w:color w:val="000000"/>
                <w:u w:color="000000"/>
              </w:rPr>
            </w:pPr>
            <w:r>
              <w:t>3</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D1A9AC6" w14:textId="77777777" w:rsidR="00A77B3E" w:rsidRDefault="009B680F">
            <w:pPr>
              <w:jc w:val="center"/>
              <w:rPr>
                <w:color w:val="000000"/>
                <w:u w:color="000000"/>
              </w:rPr>
            </w:pPr>
            <w:r>
              <w:t>4</w:t>
            </w:r>
          </w:p>
        </w:tc>
      </w:tr>
      <w:tr w:rsidR="007F256B" w14:paraId="087F929D" w14:textId="77777777">
        <w:tc>
          <w:tcPr>
            <w:tcW w:w="64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D7C6BE7" w14:textId="77777777" w:rsidR="00A77B3E" w:rsidRDefault="009B680F">
            <w:pPr>
              <w:jc w:val="center"/>
              <w:rPr>
                <w:color w:val="000000"/>
                <w:u w:color="000000"/>
              </w:rPr>
            </w:pPr>
            <w:r>
              <w:rPr>
                <w:b/>
              </w:rPr>
              <w:t>Przychody ogółem:</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39444C31" w14:textId="77777777" w:rsidR="00A77B3E" w:rsidRDefault="00A77B3E">
            <w:pPr>
              <w:jc w:val="center"/>
              <w:rPr>
                <w:color w:val="000000"/>
                <w:u w:color="000000"/>
              </w:rPr>
            </w:pP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C2BD463" w14:textId="77777777" w:rsidR="00A77B3E" w:rsidRDefault="009B680F">
            <w:pPr>
              <w:jc w:val="right"/>
              <w:rPr>
                <w:color w:val="000000"/>
                <w:u w:color="000000"/>
              </w:rPr>
            </w:pPr>
            <w:r>
              <w:rPr>
                <w:b/>
              </w:rPr>
              <w:t>12 131 961,78</w:t>
            </w:r>
          </w:p>
        </w:tc>
      </w:tr>
      <w:tr w:rsidR="007F256B" w14:paraId="3EAEEB2A"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212850CD" w14:textId="77777777" w:rsidR="00A77B3E" w:rsidRDefault="009B680F">
            <w:pPr>
              <w:jc w:val="center"/>
              <w:rPr>
                <w:color w:val="000000"/>
                <w:u w:color="000000"/>
              </w:rPr>
            </w:pPr>
            <w:r>
              <w:t>1</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22B0920E" w14:textId="77777777" w:rsidR="00A77B3E" w:rsidRDefault="009B680F">
            <w:pPr>
              <w:rPr>
                <w:color w:val="000000"/>
                <w:u w:color="000000"/>
              </w:rPr>
            </w:pPr>
            <w:r>
              <w:t>Przychody jednostek samorządu terytorialnego z niewykorzystanych środków pieniężnych na rachunku bieżącym budżetu, wynikających z rozliczenia dochodów i wydatków nimi finansowanych związanych ze szczególnymi zasadami wykonywania budżetu określonymi w odrębnych ustawach</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6ADFE4CC" w14:textId="77777777" w:rsidR="00A77B3E" w:rsidRDefault="009B680F">
            <w:pPr>
              <w:jc w:val="center"/>
              <w:rPr>
                <w:color w:val="000000"/>
                <w:u w:color="000000"/>
              </w:rPr>
            </w:pPr>
            <w:r>
              <w:t>905</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A594B6A" w14:textId="77777777" w:rsidR="00A77B3E" w:rsidRDefault="009B680F">
            <w:pPr>
              <w:jc w:val="right"/>
              <w:rPr>
                <w:color w:val="000000"/>
                <w:u w:color="000000"/>
              </w:rPr>
            </w:pPr>
            <w:r>
              <w:t>534 426,68</w:t>
            </w:r>
          </w:p>
        </w:tc>
      </w:tr>
      <w:tr w:rsidR="007F256B" w14:paraId="3F258E9C"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578072F0" w14:textId="77777777" w:rsidR="00A77B3E" w:rsidRDefault="009B680F">
            <w:pPr>
              <w:jc w:val="center"/>
              <w:rPr>
                <w:color w:val="000000"/>
                <w:u w:color="000000"/>
              </w:rPr>
            </w:pPr>
            <w:r>
              <w:t>2</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75C6425E" w14:textId="77777777" w:rsidR="00A77B3E" w:rsidRDefault="009B680F">
            <w:pPr>
              <w:rPr>
                <w:color w:val="000000"/>
                <w:u w:color="000000"/>
              </w:rPr>
            </w:pPr>
            <w:r>
              <w:t>Przychody jednostek samorządu terytorialnego z wynikających z rozliczenia środków określonych w art. 5 ust. 1 pkt 2 ustawy i dotacji na realizację programu, projektu lub zadania finansowanego z udziałem tych środków</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51ED008A" w14:textId="77777777" w:rsidR="00A77B3E" w:rsidRDefault="009B680F">
            <w:pPr>
              <w:jc w:val="center"/>
              <w:rPr>
                <w:color w:val="000000"/>
                <w:u w:color="000000"/>
              </w:rPr>
            </w:pPr>
            <w:r>
              <w:t>906</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C3A99A9" w14:textId="77777777" w:rsidR="00A77B3E" w:rsidRDefault="009B680F">
            <w:pPr>
              <w:jc w:val="right"/>
              <w:rPr>
                <w:color w:val="000000"/>
                <w:u w:color="000000"/>
              </w:rPr>
            </w:pPr>
            <w:r>
              <w:t>441 418,44</w:t>
            </w:r>
          </w:p>
        </w:tc>
      </w:tr>
      <w:tr w:rsidR="007F256B" w14:paraId="7382C403"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1EDCC294" w14:textId="77777777" w:rsidR="00A77B3E" w:rsidRDefault="009B680F">
            <w:pPr>
              <w:jc w:val="center"/>
              <w:rPr>
                <w:color w:val="000000"/>
                <w:u w:color="000000"/>
              </w:rPr>
            </w:pPr>
            <w:r>
              <w:t>3</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16215B52" w14:textId="77777777" w:rsidR="00A77B3E" w:rsidRDefault="009B680F">
            <w:pPr>
              <w:rPr>
                <w:color w:val="000000"/>
                <w:u w:color="000000"/>
              </w:rPr>
            </w:pPr>
            <w:r>
              <w:t>Wolne środki, o których mowa w art. 217 ust.2 pkt 6 ustawy</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18B90B12" w14:textId="77777777" w:rsidR="00A77B3E" w:rsidRDefault="009B680F">
            <w:pPr>
              <w:jc w:val="center"/>
              <w:rPr>
                <w:color w:val="000000"/>
                <w:u w:color="000000"/>
              </w:rPr>
            </w:pPr>
            <w:r>
              <w:t>950</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DEA6073" w14:textId="77777777" w:rsidR="00A77B3E" w:rsidRDefault="009B680F">
            <w:pPr>
              <w:jc w:val="right"/>
              <w:rPr>
                <w:color w:val="000000"/>
                <w:u w:color="000000"/>
              </w:rPr>
            </w:pPr>
            <w:r>
              <w:t>411 674,00</w:t>
            </w:r>
          </w:p>
        </w:tc>
      </w:tr>
      <w:tr w:rsidR="007F256B" w14:paraId="3F32C61B"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7AA695AE" w14:textId="77777777" w:rsidR="00A77B3E" w:rsidRDefault="009B680F">
            <w:pPr>
              <w:jc w:val="center"/>
              <w:rPr>
                <w:color w:val="000000"/>
                <w:u w:color="000000"/>
              </w:rPr>
            </w:pPr>
            <w:r>
              <w:t>4</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63C9384F" w14:textId="77777777" w:rsidR="00A77B3E" w:rsidRDefault="009B680F">
            <w:pPr>
              <w:rPr>
                <w:color w:val="000000"/>
                <w:u w:color="000000"/>
              </w:rPr>
            </w:pPr>
            <w:r>
              <w:t>Nadwyżki z lat ubiegłych</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39821188" w14:textId="77777777" w:rsidR="00A77B3E" w:rsidRDefault="009B680F">
            <w:pPr>
              <w:jc w:val="center"/>
              <w:rPr>
                <w:color w:val="000000"/>
                <w:u w:color="000000"/>
              </w:rPr>
            </w:pPr>
            <w:r>
              <w:t>957</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DE75849" w14:textId="77777777" w:rsidR="00A77B3E" w:rsidRDefault="009B680F">
            <w:pPr>
              <w:jc w:val="right"/>
              <w:rPr>
                <w:color w:val="000000"/>
                <w:u w:color="000000"/>
              </w:rPr>
            </w:pPr>
            <w:r>
              <w:t>10 744 442,66</w:t>
            </w:r>
          </w:p>
        </w:tc>
      </w:tr>
      <w:tr w:rsidR="007F256B" w14:paraId="09E21043" w14:textId="77777777">
        <w:tc>
          <w:tcPr>
            <w:tcW w:w="64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9E6CEA1" w14:textId="77777777" w:rsidR="00A77B3E" w:rsidRDefault="009B680F">
            <w:pPr>
              <w:jc w:val="center"/>
              <w:rPr>
                <w:color w:val="000000"/>
                <w:u w:color="000000"/>
              </w:rPr>
            </w:pPr>
            <w:r>
              <w:rPr>
                <w:b/>
              </w:rPr>
              <w:t>Rozchody ogółem:</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4691C1A4" w14:textId="77777777" w:rsidR="00A77B3E" w:rsidRDefault="00A77B3E">
            <w:pPr>
              <w:jc w:val="center"/>
              <w:rPr>
                <w:color w:val="000000"/>
                <w:u w:color="000000"/>
              </w:rPr>
            </w:pP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0BE9189" w14:textId="77777777" w:rsidR="00A77B3E" w:rsidRDefault="009B680F">
            <w:pPr>
              <w:jc w:val="right"/>
              <w:rPr>
                <w:color w:val="000000"/>
                <w:u w:color="000000"/>
              </w:rPr>
            </w:pPr>
            <w:r>
              <w:rPr>
                <w:b/>
              </w:rPr>
              <w:t>21 165 372,91</w:t>
            </w:r>
          </w:p>
        </w:tc>
      </w:tr>
      <w:tr w:rsidR="007F256B" w14:paraId="492FCB5E"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40968580" w14:textId="77777777" w:rsidR="00A77B3E" w:rsidRDefault="009B680F">
            <w:pPr>
              <w:jc w:val="center"/>
              <w:rPr>
                <w:color w:val="000000"/>
                <w:u w:color="000000"/>
              </w:rPr>
            </w:pPr>
            <w:r>
              <w:t>1</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698C4AF3" w14:textId="77777777" w:rsidR="00A77B3E" w:rsidRDefault="009B680F">
            <w:pPr>
              <w:rPr>
                <w:color w:val="000000"/>
                <w:u w:color="000000"/>
              </w:rPr>
            </w:pPr>
            <w:r>
              <w:t>Spłaty otrzymanych krajowych pożyczek i kredytów</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4624491C" w14:textId="77777777" w:rsidR="00A77B3E" w:rsidRDefault="009B680F">
            <w:pPr>
              <w:jc w:val="center"/>
              <w:rPr>
                <w:color w:val="000000"/>
                <w:u w:color="000000"/>
              </w:rPr>
            </w:pPr>
            <w:r>
              <w:t>992</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915822C" w14:textId="77777777" w:rsidR="00A77B3E" w:rsidRDefault="009B680F">
            <w:pPr>
              <w:jc w:val="right"/>
              <w:rPr>
                <w:color w:val="000000"/>
                <w:u w:color="000000"/>
              </w:rPr>
            </w:pPr>
            <w:r>
              <w:t>149 720,00</w:t>
            </w:r>
          </w:p>
        </w:tc>
      </w:tr>
      <w:tr w:rsidR="007F256B" w14:paraId="0D4302F6" w14:textId="77777777">
        <w:tc>
          <w:tcPr>
            <w:tcW w:w="525" w:type="dxa"/>
            <w:tcBorders>
              <w:top w:val="single" w:sz="2" w:space="0" w:color="auto"/>
              <w:left w:val="single" w:sz="2" w:space="0" w:color="auto"/>
              <w:bottom w:val="single" w:sz="2" w:space="0" w:color="auto"/>
              <w:right w:val="single" w:sz="2" w:space="0" w:color="auto"/>
            </w:tcBorders>
            <w:tcMar>
              <w:top w:w="100" w:type="dxa"/>
            </w:tcMar>
            <w:vAlign w:val="center"/>
          </w:tcPr>
          <w:p w14:paraId="4999B8E1" w14:textId="77777777" w:rsidR="00A77B3E" w:rsidRDefault="009B680F">
            <w:pPr>
              <w:jc w:val="center"/>
              <w:rPr>
                <w:color w:val="000000"/>
                <w:u w:color="000000"/>
              </w:rPr>
            </w:pPr>
            <w:r>
              <w:t>2</w:t>
            </w:r>
          </w:p>
        </w:tc>
        <w:tc>
          <w:tcPr>
            <w:tcW w:w="5910" w:type="dxa"/>
            <w:tcBorders>
              <w:top w:val="single" w:sz="2" w:space="0" w:color="auto"/>
              <w:left w:val="single" w:sz="2" w:space="0" w:color="auto"/>
              <w:bottom w:val="single" w:sz="2" w:space="0" w:color="auto"/>
              <w:right w:val="single" w:sz="2" w:space="0" w:color="auto"/>
            </w:tcBorders>
            <w:tcMar>
              <w:top w:w="100" w:type="dxa"/>
            </w:tcMar>
            <w:vAlign w:val="center"/>
          </w:tcPr>
          <w:p w14:paraId="29566083" w14:textId="77777777" w:rsidR="00A77B3E" w:rsidRDefault="009B680F">
            <w:pPr>
              <w:rPr>
                <w:color w:val="000000"/>
                <w:u w:color="000000"/>
              </w:rPr>
            </w:pPr>
            <w:r>
              <w:t>Przelewy na rachunki lokat</w:t>
            </w:r>
          </w:p>
        </w:tc>
        <w:tc>
          <w:tcPr>
            <w:tcW w:w="1365" w:type="dxa"/>
            <w:tcBorders>
              <w:top w:val="single" w:sz="2" w:space="0" w:color="auto"/>
              <w:left w:val="single" w:sz="2" w:space="0" w:color="auto"/>
              <w:bottom w:val="single" w:sz="2" w:space="0" w:color="auto"/>
              <w:right w:val="single" w:sz="2" w:space="0" w:color="auto"/>
            </w:tcBorders>
            <w:tcMar>
              <w:top w:w="100" w:type="dxa"/>
            </w:tcMar>
            <w:vAlign w:val="center"/>
          </w:tcPr>
          <w:p w14:paraId="71C15415" w14:textId="77777777" w:rsidR="00A77B3E" w:rsidRDefault="009B680F">
            <w:pPr>
              <w:jc w:val="center"/>
              <w:rPr>
                <w:color w:val="000000"/>
                <w:u w:color="000000"/>
              </w:rPr>
            </w:pPr>
            <w:r>
              <w:t>994</w:t>
            </w:r>
          </w:p>
        </w:tc>
        <w:tc>
          <w:tcPr>
            <w:tcW w:w="20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0C3A94F" w14:textId="77777777" w:rsidR="00A77B3E" w:rsidRDefault="009B680F">
            <w:pPr>
              <w:jc w:val="right"/>
              <w:rPr>
                <w:color w:val="000000"/>
                <w:u w:color="000000"/>
              </w:rPr>
            </w:pPr>
            <w:r>
              <w:t>21 015 652,91</w:t>
            </w:r>
          </w:p>
        </w:tc>
      </w:tr>
    </w:tbl>
    <w:p w14:paraId="5ED540E0" w14:textId="77777777" w:rsidR="00A77B3E" w:rsidRDefault="00A77B3E">
      <w:pPr>
        <w:rPr>
          <w:color w:val="000000"/>
          <w:u w:color="000000"/>
        </w:rPr>
        <w:sectPr w:rsidR="00A77B3E">
          <w:footerReference w:type="default" r:id="rId17"/>
          <w:endnotePr>
            <w:numFmt w:val="decimal"/>
          </w:endnotePr>
          <w:pgSz w:w="11906" w:h="16838"/>
          <w:pgMar w:top="992" w:right="1020" w:bottom="992" w:left="1020" w:header="708" w:footer="708" w:gutter="0"/>
          <w:pgNumType w:start="1"/>
          <w:cols w:space="708"/>
          <w:docGrid w:linePitch="360"/>
        </w:sectPr>
      </w:pPr>
    </w:p>
    <w:p w14:paraId="2954D66A" w14:textId="77777777" w:rsidR="007F256B" w:rsidRDefault="007F256B" w:rsidP="00F44C58">
      <w:pPr>
        <w:spacing w:line="360" w:lineRule="auto"/>
        <w:jc w:val="left"/>
        <w:rPr>
          <w:color w:val="F00000"/>
          <w:szCs w:val="20"/>
          <w:shd w:val="clear" w:color="auto" w:fill="FFFFFF"/>
          <w:lang w:val="x-none" w:eastAsia="en-US" w:bidi="ar-SA"/>
        </w:rPr>
      </w:pPr>
    </w:p>
    <w:sectPr w:rsidR="007F256B" w:rsidSect="009B680F">
      <w:footerReference w:type="default" r:id="rId18"/>
      <w:pgSz w:w="11907" w:h="16839" w:code="9"/>
      <w:pgMar w:top="1440" w:right="862"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1676" w14:textId="77777777" w:rsidR="003060D2" w:rsidRDefault="009B680F">
      <w:r>
        <w:separator/>
      </w:r>
    </w:p>
  </w:endnote>
  <w:endnote w:type="continuationSeparator" w:id="0">
    <w:p w14:paraId="06B2BD9F" w14:textId="77777777" w:rsidR="003060D2" w:rsidRDefault="009B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lbertus M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F256B" w14:paraId="28D387EC" w14:textId="77777777">
      <w:tc>
        <w:tcPr>
          <w:tcW w:w="6577" w:type="dxa"/>
          <w:tcBorders>
            <w:top w:val="single" w:sz="2" w:space="0" w:color="auto"/>
            <w:left w:val="nil"/>
            <w:bottom w:val="nil"/>
            <w:right w:val="nil"/>
          </w:tcBorders>
          <w:tcMar>
            <w:top w:w="100" w:type="dxa"/>
          </w:tcMar>
          <w:vAlign w:val="center"/>
        </w:tcPr>
        <w:p w14:paraId="54011049" w14:textId="77777777" w:rsidR="007F256B" w:rsidRDefault="009B680F">
          <w:pPr>
            <w:jc w:val="left"/>
            <w:rPr>
              <w:rFonts w:ascii="Albertus MT" w:eastAsia="Albertus MT" w:hAnsi="Albertus MT" w:cs="Albertus MT"/>
              <w:sz w:val="18"/>
            </w:rPr>
          </w:pPr>
          <w:r>
            <w:rPr>
              <w:rFonts w:ascii="Albertus MT" w:eastAsia="Albertus MT" w:hAnsi="Albertus MT" w:cs="Albertus MT"/>
              <w:sz w:val="18"/>
            </w:rPr>
            <w:t>Id: 42EF0507-7CFC-4439-83DA-7169B9E4C65A. Uchwalony</w:t>
          </w:r>
        </w:p>
      </w:tc>
      <w:tc>
        <w:tcPr>
          <w:tcW w:w="3289" w:type="dxa"/>
          <w:tcBorders>
            <w:top w:val="single" w:sz="2" w:space="0" w:color="auto"/>
            <w:left w:val="nil"/>
            <w:bottom w:val="nil"/>
            <w:right w:val="nil"/>
          </w:tcBorders>
          <w:tcMar>
            <w:top w:w="100" w:type="dxa"/>
          </w:tcMar>
          <w:vAlign w:val="center"/>
        </w:tcPr>
        <w:p w14:paraId="47DA9D5B" w14:textId="77777777" w:rsidR="007F256B" w:rsidRDefault="009B680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w:t>
          </w:r>
          <w:r>
            <w:rPr>
              <w:rFonts w:ascii="Albertus MT" w:eastAsia="Albertus MT" w:hAnsi="Albertus MT" w:cs="Albertus MT"/>
              <w:sz w:val="18"/>
            </w:rPr>
            <w:fldChar w:fldCharType="end"/>
          </w:r>
        </w:p>
      </w:tc>
    </w:tr>
  </w:tbl>
  <w:p w14:paraId="561236BC" w14:textId="77777777" w:rsidR="007F256B" w:rsidRDefault="007F256B">
    <w:pPr>
      <w:rPr>
        <w:rFonts w:ascii="Albertus MT" w:eastAsia="Albertus MT" w:hAnsi="Albertus MT" w:cs="Albertus M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F256B" w14:paraId="0AA0E169" w14:textId="77777777">
      <w:tc>
        <w:tcPr>
          <w:tcW w:w="6577" w:type="dxa"/>
          <w:tcBorders>
            <w:top w:val="single" w:sz="2" w:space="0" w:color="auto"/>
            <w:left w:val="nil"/>
            <w:bottom w:val="nil"/>
            <w:right w:val="nil"/>
          </w:tcBorders>
          <w:tcMar>
            <w:top w:w="100" w:type="dxa"/>
          </w:tcMar>
          <w:vAlign w:val="center"/>
        </w:tcPr>
        <w:p w14:paraId="6088FE91" w14:textId="77777777" w:rsidR="007F256B" w:rsidRDefault="009B680F">
          <w:pPr>
            <w:jc w:val="left"/>
            <w:rPr>
              <w:rFonts w:ascii="Albertus MT" w:eastAsia="Albertus MT" w:hAnsi="Albertus MT" w:cs="Albertus MT"/>
              <w:sz w:val="18"/>
            </w:rPr>
          </w:pPr>
          <w:r>
            <w:rPr>
              <w:rFonts w:ascii="Albertus MT" w:eastAsia="Albertus MT" w:hAnsi="Albertus MT" w:cs="Albertus MT"/>
              <w:sz w:val="18"/>
            </w:rPr>
            <w:t>Id: 42EF0507-7CFC-4439-83DA-7169B9E4C65A. Uchwalony</w:t>
          </w:r>
        </w:p>
      </w:tc>
      <w:tc>
        <w:tcPr>
          <w:tcW w:w="3289" w:type="dxa"/>
          <w:tcBorders>
            <w:top w:val="single" w:sz="2" w:space="0" w:color="auto"/>
            <w:left w:val="nil"/>
            <w:bottom w:val="nil"/>
            <w:right w:val="nil"/>
          </w:tcBorders>
          <w:tcMar>
            <w:top w:w="100" w:type="dxa"/>
          </w:tcMar>
          <w:vAlign w:val="center"/>
        </w:tcPr>
        <w:p w14:paraId="029AE070" w14:textId="269EDAF2" w:rsidR="007F256B" w:rsidRDefault="009B680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w:t>
          </w:r>
          <w:r>
            <w:rPr>
              <w:rFonts w:ascii="Albertus MT" w:eastAsia="Albertus MT" w:hAnsi="Albertus MT" w:cs="Albertus MT"/>
              <w:sz w:val="18"/>
            </w:rPr>
            <w:fldChar w:fldCharType="end"/>
          </w:r>
        </w:p>
      </w:tc>
    </w:tr>
  </w:tbl>
  <w:p w14:paraId="58F43FE1" w14:textId="77777777" w:rsidR="007F256B" w:rsidRDefault="007F256B">
    <w:pPr>
      <w:rPr>
        <w:rFonts w:ascii="Albertus MT" w:eastAsia="Albertus MT" w:hAnsi="Albertus MT" w:cs="Albertus M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F256B" w14:paraId="6B3927DA" w14:textId="77777777">
      <w:tc>
        <w:tcPr>
          <w:tcW w:w="6577" w:type="dxa"/>
          <w:tcBorders>
            <w:top w:val="single" w:sz="2" w:space="0" w:color="auto"/>
            <w:left w:val="nil"/>
            <w:bottom w:val="nil"/>
            <w:right w:val="nil"/>
          </w:tcBorders>
          <w:tcMar>
            <w:top w:w="100" w:type="dxa"/>
          </w:tcMar>
          <w:vAlign w:val="center"/>
        </w:tcPr>
        <w:p w14:paraId="104062E7" w14:textId="77777777" w:rsidR="007F256B" w:rsidRDefault="009B680F">
          <w:pPr>
            <w:jc w:val="left"/>
            <w:rPr>
              <w:rFonts w:ascii="Albertus MT" w:eastAsia="Albertus MT" w:hAnsi="Albertus MT" w:cs="Albertus MT"/>
              <w:sz w:val="18"/>
            </w:rPr>
          </w:pPr>
          <w:r>
            <w:rPr>
              <w:rFonts w:ascii="Albertus MT" w:eastAsia="Albertus MT" w:hAnsi="Albertus MT" w:cs="Albertus MT"/>
              <w:sz w:val="18"/>
            </w:rPr>
            <w:t>Id: 42EF0507-7CFC-4439-83DA-7169B9E4C65A. Uchwalony</w:t>
          </w:r>
        </w:p>
      </w:tc>
      <w:tc>
        <w:tcPr>
          <w:tcW w:w="3289" w:type="dxa"/>
          <w:tcBorders>
            <w:top w:val="single" w:sz="2" w:space="0" w:color="auto"/>
            <w:left w:val="nil"/>
            <w:bottom w:val="nil"/>
            <w:right w:val="nil"/>
          </w:tcBorders>
          <w:tcMar>
            <w:top w:w="100" w:type="dxa"/>
          </w:tcMar>
          <w:vAlign w:val="center"/>
        </w:tcPr>
        <w:p w14:paraId="111EF211" w14:textId="0231BC5F" w:rsidR="007F256B" w:rsidRDefault="009B680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w:t>
          </w:r>
          <w:r>
            <w:rPr>
              <w:rFonts w:ascii="Albertus MT" w:eastAsia="Albertus MT" w:hAnsi="Albertus MT" w:cs="Albertus MT"/>
              <w:sz w:val="18"/>
            </w:rPr>
            <w:fldChar w:fldCharType="end"/>
          </w:r>
        </w:p>
      </w:tc>
    </w:tr>
  </w:tbl>
  <w:p w14:paraId="0ABAC072" w14:textId="77777777" w:rsidR="007F256B" w:rsidRDefault="007F256B">
    <w:pPr>
      <w:rPr>
        <w:rFonts w:ascii="Albertus MT" w:eastAsia="Albertus MT" w:hAnsi="Albertus MT" w:cs="Albertus MT"/>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F256B" w14:paraId="0F628357" w14:textId="77777777">
      <w:tc>
        <w:tcPr>
          <w:tcW w:w="6577" w:type="dxa"/>
          <w:tcBorders>
            <w:top w:val="single" w:sz="2" w:space="0" w:color="auto"/>
            <w:left w:val="nil"/>
            <w:bottom w:val="nil"/>
            <w:right w:val="nil"/>
          </w:tcBorders>
          <w:tcMar>
            <w:top w:w="100" w:type="dxa"/>
          </w:tcMar>
          <w:vAlign w:val="center"/>
        </w:tcPr>
        <w:p w14:paraId="7058BEBC" w14:textId="77777777" w:rsidR="007F256B" w:rsidRDefault="009B680F">
          <w:pPr>
            <w:jc w:val="left"/>
            <w:rPr>
              <w:rFonts w:ascii="Albertus MT" w:eastAsia="Albertus MT" w:hAnsi="Albertus MT" w:cs="Albertus MT"/>
              <w:sz w:val="18"/>
            </w:rPr>
          </w:pPr>
          <w:r>
            <w:rPr>
              <w:rFonts w:ascii="Albertus MT" w:eastAsia="Albertus MT" w:hAnsi="Albertus MT" w:cs="Albertus MT"/>
              <w:sz w:val="18"/>
            </w:rPr>
            <w:t>Id: 42EF0507-7CFC-4439-83DA-7169B9E4C65A. Uchwalony</w:t>
          </w:r>
        </w:p>
      </w:tc>
      <w:tc>
        <w:tcPr>
          <w:tcW w:w="3289" w:type="dxa"/>
          <w:tcBorders>
            <w:top w:val="single" w:sz="2" w:space="0" w:color="auto"/>
            <w:left w:val="nil"/>
            <w:bottom w:val="nil"/>
            <w:right w:val="nil"/>
          </w:tcBorders>
          <w:tcMar>
            <w:top w:w="100" w:type="dxa"/>
          </w:tcMar>
          <w:vAlign w:val="center"/>
        </w:tcPr>
        <w:p w14:paraId="179A23F7" w14:textId="2964FE0B" w:rsidR="007F256B" w:rsidRDefault="009B680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w:t>
          </w:r>
          <w:r>
            <w:rPr>
              <w:rFonts w:ascii="Albertus MT" w:eastAsia="Albertus MT" w:hAnsi="Albertus MT" w:cs="Albertus MT"/>
              <w:sz w:val="18"/>
            </w:rPr>
            <w:fldChar w:fldCharType="end"/>
          </w:r>
        </w:p>
      </w:tc>
    </w:tr>
  </w:tbl>
  <w:p w14:paraId="51555475" w14:textId="77777777" w:rsidR="007F256B" w:rsidRDefault="007F256B">
    <w:pPr>
      <w:rPr>
        <w:rFonts w:ascii="Albertus MT" w:eastAsia="Albertus MT" w:hAnsi="Albertus MT" w:cs="Albertus MT"/>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F256B" w14:paraId="02169BC4" w14:textId="77777777">
      <w:tc>
        <w:tcPr>
          <w:tcW w:w="6577" w:type="dxa"/>
          <w:tcBorders>
            <w:top w:val="single" w:sz="2" w:space="0" w:color="auto"/>
            <w:left w:val="nil"/>
            <w:bottom w:val="nil"/>
            <w:right w:val="nil"/>
          </w:tcBorders>
          <w:tcMar>
            <w:top w:w="100" w:type="dxa"/>
          </w:tcMar>
          <w:vAlign w:val="center"/>
        </w:tcPr>
        <w:p w14:paraId="7CF223D0" w14:textId="77777777" w:rsidR="007F256B" w:rsidRDefault="009B680F">
          <w:pPr>
            <w:jc w:val="left"/>
            <w:rPr>
              <w:rFonts w:ascii="Albertus MT" w:eastAsia="Albertus MT" w:hAnsi="Albertus MT" w:cs="Albertus MT"/>
              <w:sz w:val="18"/>
            </w:rPr>
          </w:pPr>
          <w:r>
            <w:rPr>
              <w:rFonts w:ascii="Albertus MT" w:eastAsia="Albertus MT" w:hAnsi="Albertus MT" w:cs="Albertus MT"/>
              <w:sz w:val="18"/>
            </w:rPr>
            <w:t>Id: 42EF0507-7CFC-4439-83DA-7169B9E4C65A. Uchwalony</w:t>
          </w:r>
        </w:p>
      </w:tc>
      <w:tc>
        <w:tcPr>
          <w:tcW w:w="3289" w:type="dxa"/>
          <w:tcBorders>
            <w:top w:val="single" w:sz="2" w:space="0" w:color="auto"/>
            <w:left w:val="nil"/>
            <w:bottom w:val="nil"/>
            <w:right w:val="nil"/>
          </w:tcBorders>
          <w:tcMar>
            <w:top w:w="100" w:type="dxa"/>
          </w:tcMar>
          <w:vAlign w:val="center"/>
        </w:tcPr>
        <w:p w14:paraId="7054D906" w14:textId="2353EB82" w:rsidR="007F256B" w:rsidRDefault="009B680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w:t>
          </w:r>
          <w:r>
            <w:rPr>
              <w:rFonts w:ascii="Albertus MT" w:eastAsia="Albertus MT" w:hAnsi="Albertus MT" w:cs="Albertus MT"/>
              <w:sz w:val="18"/>
            </w:rPr>
            <w:fldChar w:fldCharType="end"/>
          </w:r>
        </w:p>
      </w:tc>
    </w:tr>
  </w:tbl>
  <w:p w14:paraId="386266ED" w14:textId="77777777" w:rsidR="007F256B" w:rsidRDefault="007F256B">
    <w:pPr>
      <w:rPr>
        <w:rFonts w:ascii="Albertus MT" w:eastAsia="Albertus MT" w:hAnsi="Albertus MT" w:cs="Albertus M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F91" w14:textId="77777777" w:rsidR="007F256B" w:rsidRPr="00F44C58" w:rsidRDefault="007F256B" w:rsidP="00F44C58">
    <w:pPr>
      <w:pStyle w:val="Stopka"/>
      <w:rPr>
        <w:rFonts w:eastAsia="Albertu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54B5" w14:textId="77777777" w:rsidR="003060D2" w:rsidRDefault="009B680F">
      <w:r>
        <w:separator/>
      </w:r>
    </w:p>
  </w:footnote>
  <w:footnote w:type="continuationSeparator" w:id="0">
    <w:p w14:paraId="1E62BD7F" w14:textId="77777777" w:rsidR="003060D2" w:rsidRDefault="009B6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33CA0"/>
    <w:rsid w:val="003060D2"/>
    <w:rsid w:val="007F256B"/>
    <w:rsid w:val="009B680F"/>
    <w:rsid w:val="00A77B3E"/>
    <w:rsid w:val="00CA2A55"/>
    <w:rsid w:val="00F44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991CF"/>
  <w15:docId w15:val="{AC5B247E-069C-4F01-8943-6CAAF42C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0">
    <w:name w:val="Normal_0_0"/>
    <w:basedOn w:val="Normalny"/>
    <w:pPr>
      <w:jc w:val="left"/>
    </w:pPr>
    <w:rPr>
      <w:color w:val="000000"/>
      <w:szCs w:val="20"/>
    </w:rPr>
  </w:style>
  <w:style w:type="paragraph" w:styleId="Nagwek">
    <w:name w:val="header"/>
    <w:basedOn w:val="Normalny"/>
    <w:link w:val="NagwekZnak"/>
    <w:unhideWhenUsed/>
    <w:rsid w:val="00133CA0"/>
    <w:pPr>
      <w:tabs>
        <w:tab w:val="center" w:pos="4536"/>
        <w:tab w:val="right" w:pos="9072"/>
      </w:tabs>
    </w:pPr>
  </w:style>
  <w:style w:type="character" w:customStyle="1" w:styleId="NagwekZnak">
    <w:name w:val="Nagłówek Znak"/>
    <w:basedOn w:val="Domylnaczcionkaakapitu"/>
    <w:link w:val="Nagwek"/>
    <w:rsid w:val="00133CA0"/>
    <w:rPr>
      <w:sz w:val="22"/>
      <w:szCs w:val="24"/>
    </w:rPr>
  </w:style>
  <w:style w:type="paragraph" w:styleId="Stopka">
    <w:name w:val="footer"/>
    <w:basedOn w:val="Normalny"/>
    <w:link w:val="StopkaZnak"/>
    <w:unhideWhenUsed/>
    <w:rsid w:val="00133CA0"/>
    <w:pPr>
      <w:tabs>
        <w:tab w:val="center" w:pos="4536"/>
        <w:tab w:val="right" w:pos="9072"/>
      </w:tabs>
    </w:pPr>
  </w:style>
  <w:style w:type="character" w:customStyle="1" w:styleId="StopkaZnak">
    <w:name w:val="Stopka Znak"/>
    <w:basedOn w:val="Domylnaczcionkaakapitu"/>
    <w:link w:val="Stopka"/>
    <w:rsid w:val="00133CA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Zalacznik2DDA670A-29A5-44C4-9983-AB9EDA080511.png"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ZalacznikC20D9BD6-FD60-4EF2-B5A6-C1F2B1D882A0.png"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ZalacznikDE3DE91D-937A-4ED5-965A-F94EC09EDCD9.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338D-87D0-4D5B-BAC2-2B814547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155</Pages>
  <Words>55746</Words>
  <Characters>334477</Characters>
  <Application>Microsoft Office Word</Application>
  <DocSecurity>0</DocSecurity>
  <Lines>2787</Lines>
  <Paragraphs>778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416/21 z dnia 30 marca 2021 r.</vt:lpstr>
      <vt:lpstr/>
    </vt:vector>
  </TitlesOfParts>
  <Company>Zarząd Powiatu we Włocławku</Company>
  <LinksUpToDate>false</LinksUpToDate>
  <CharactersWithSpaces>389445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416/21 z dnia 30 marca 2021 r.</dc:title>
  <dc:subject>w sprawie przyjęcia sprawozdania z^wykonania budżetu Powiatu Włocławskiego za 2020^rok oraz przyjęcia informacji o^stanie mienia komunalnego Powiatu Włocławskiego na dzień 31^grudnia 2020^r.</dc:subject>
  <dc:creator>Paulina</dc:creator>
  <cp:lastModifiedBy>Mariola</cp:lastModifiedBy>
  <cp:revision>3</cp:revision>
  <dcterms:created xsi:type="dcterms:W3CDTF">2021-03-30T09:00:00Z</dcterms:created>
  <dcterms:modified xsi:type="dcterms:W3CDTF">2021-05-13T12:05:00Z</dcterms:modified>
  <cp:category>Akt prawny</cp:category>
</cp:coreProperties>
</file>